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C6C" w:rsidRDefault="00175C6C" w:rsidP="00175C6C">
      <w:pPr>
        <w:widowControl w:val="0"/>
        <w:spacing w:line="360" w:lineRule="auto"/>
        <w:jc w:val="center"/>
        <w:outlineLvl w:val="1"/>
        <w:rPr>
          <w:rFonts w:ascii="宋体" w:eastAsia="宋体" w:hAnsi="宋体" w:cs="宋体"/>
          <w:color w:val="auto"/>
          <w:sz w:val="24"/>
          <w:szCs w:val="24"/>
          <w:lang w:eastAsia="zh-CN"/>
        </w:rPr>
      </w:pPr>
      <w:r>
        <w:rPr>
          <w:rFonts w:ascii="宋体" w:eastAsia="宋体" w:hAnsi="宋体" w:cs="宋体" w:hint="eastAsia"/>
          <w:color w:val="auto"/>
          <w:sz w:val="24"/>
          <w:szCs w:val="24"/>
          <w:lang w:eastAsia="zh-CN"/>
        </w:rPr>
        <w:t>采购要求</w:t>
      </w:r>
    </w:p>
    <w:p w:rsidR="00175C6C" w:rsidRDefault="00175C6C" w:rsidP="00175C6C">
      <w:pPr>
        <w:pStyle w:val="Heading21"/>
        <w:keepNext/>
        <w:keepLines/>
        <w:spacing w:after="0" w:line="440" w:lineRule="exact"/>
        <w:jc w:val="left"/>
        <w:outlineLvl w:val="2"/>
        <w:rPr>
          <w:color w:val="auto"/>
          <w:sz w:val="24"/>
          <w:szCs w:val="24"/>
          <w:lang w:val="en-US" w:eastAsia="zh-CN"/>
        </w:rPr>
      </w:pPr>
      <w:bookmarkStart w:id="0" w:name="_Toc22993"/>
      <w:r>
        <w:rPr>
          <w:rFonts w:hint="eastAsia"/>
          <w:color w:val="auto"/>
          <w:sz w:val="24"/>
          <w:szCs w:val="24"/>
          <w:lang w:val="en-US" w:eastAsia="zh-CN"/>
        </w:rPr>
        <w:t>（一）服务要求</w:t>
      </w:r>
      <w:bookmarkEnd w:id="0"/>
    </w:p>
    <w:p w:rsidR="00175C6C" w:rsidRDefault="00175C6C" w:rsidP="00175C6C">
      <w:pPr>
        <w:adjustRightInd/>
        <w:spacing w:line="440" w:lineRule="exact"/>
        <w:ind w:firstLineChars="200" w:firstLine="462"/>
        <w:rPr>
          <w:rFonts w:ascii="宋体" w:eastAsia="宋体" w:hAnsi="宋体" w:cs="宋体"/>
          <w:b/>
          <w:bCs/>
          <w:sz w:val="24"/>
          <w:szCs w:val="24"/>
        </w:rPr>
      </w:pPr>
      <w:bookmarkStart w:id="1" w:name="_Toc14747"/>
      <w:r>
        <w:rPr>
          <w:rFonts w:ascii="宋体" w:eastAsia="宋体" w:hAnsi="宋体" w:cs="宋体" w:hint="eastAsia"/>
          <w:b/>
          <w:bCs/>
          <w:spacing w:val="-5"/>
          <w:sz w:val="24"/>
          <w:szCs w:val="24"/>
        </w:rPr>
        <w:t>1.服务清单</w:t>
      </w:r>
    </w:p>
    <w:tbl>
      <w:tblPr>
        <w:tblStyle w:val="TableNormal"/>
        <w:tblW w:w="4964"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25"/>
        <w:gridCol w:w="4159"/>
        <w:gridCol w:w="761"/>
        <w:gridCol w:w="2611"/>
      </w:tblGrid>
      <w:tr w:rsidR="00175C6C" w:rsidTr="00B842BA">
        <w:trPr>
          <w:trHeight w:val="468"/>
        </w:trPr>
        <w:tc>
          <w:tcPr>
            <w:tcW w:w="439" w:type="pct"/>
            <w:vAlign w:val="center"/>
          </w:tcPr>
          <w:p w:rsidR="00175C6C" w:rsidRDefault="00175C6C" w:rsidP="00B842BA">
            <w:pPr>
              <w:pStyle w:val="TableText"/>
              <w:adjustRightInd/>
              <w:spacing w:line="440" w:lineRule="exact"/>
              <w:jc w:val="center"/>
              <w:rPr>
                <w:rFonts w:ascii="宋体" w:eastAsia="宋体" w:hAnsi="宋体" w:cs="宋体"/>
                <w:sz w:val="24"/>
                <w:szCs w:val="24"/>
              </w:rPr>
            </w:pPr>
            <w:r>
              <w:rPr>
                <w:rFonts w:ascii="宋体" w:eastAsia="宋体" w:hAnsi="宋体" w:cs="宋体" w:hint="eastAsia"/>
                <w:spacing w:val="-3"/>
                <w:sz w:val="24"/>
                <w:szCs w:val="24"/>
              </w:rPr>
              <w:t>序号</w:t>
            </w:r>
          </w:p>
        </w:tc>
        <w:tc>
          <w:tcPr>
            <w:tcW w:w="2518" w:type="pct"/>
            <w:vAlign w:val="center"/>
          </w:tcPr>
          <w:p w:rsidR="00175C6C" w:rsidRDefault="00175C6C" w:rsidP="00B842BA">
            <w:pPr>
              <w:pStyle w:val="TableText"/>
              <w:adjustRightInd/>
              <w:spacing w:line="440" w:lineRule="exact"/>
              <w:jc w:val="center"/>
              <w:rPr>
                <w:rFonts w:ascii="宋体" w:eastAsia="宋体" w:hAnsi="宋体" w:cs="宋体"/>
                <w:sz w:val="24"/>
                <w:szCs w:val="24"/>
              </w:rPr>
            </w:pPr>
            <w:r>
              <w:rPr>
                <w:rFonts w:ascii="宋体" w:eastAsia="宋体" w:hAnsi="宋体" w:cs="宋体" w:hint="eastAsia"/>
                <w:spacing w:val="-3"/>
                <w:sz w:val="24"/>
                <w:szCs w:val="24"/>
              </w:rPr>
              <w:t>项目名称</w:t>
            </w:r>
          </w:p>
        </w:tc>
        <w:tc>
          <w:tcPr>
            <w:tcW w:w="461" w:type="pct"/>
            <w:vAlign w:val="center"/>
          </w:tcPr>
          <w:p w:rsidR="00175C6C" w:rsidRDefault="00175C6C" w:rsidP="00B842BA">
            <w:pPr>
              <w:pStyle w:val="TableText"/>
              <w:adjustRightInd/>
              <w:spacing w:line="440" w:lineRule="exact"/>
              <w:jc w:val="center"/>
              <w:rPr>
                <w:rFonts w:ascii="宋体" w:eastAsia="宋体" w:hAnsi="宋体" w:cs="宋体"/>
                <w:sz w:val="24"/>
                <w:szCs w:val="24"/>
              </w:rPr>
            </w:pPr>
            <w:r>
              <w:rPr>
                <w:rFonts w:ascii="宋体" w:eastAsia="宋体" w:hAnsi="宋体" w:cs="宋体" w:hint="eastAsia"/>
                <w:spacing w:val="-3"/>
                <w:sz w:val="24"/>
                <w:szCs w:val="24"/>
              </w:rPr>
              <w:t>数量</w:t>
            </w:r>
          </w:p>
        </w:tc>
        <w:tc>
          <w:tcPr>
            <w:tcW w:w="1580" w:type="pct"/>
            <w:vAlign w:val="center"/>
          </w:tcPr>
          <w:p w:rsidR="00175C6C" w:rsidRDefault="00175C6C" w:rsidP="00B842BA">
            <w:pPr>
              <w:pStyle w:val="TableText"/>
              <w:adjustRightInd/>
              <w:spacing w:line="440" w:lineRule="exact"/>
              <w:jc w:val="center"/>
              <w:rPr>
                <w:rFonts w:ascii="宋体" w:eastAsia="宋体" w:hAnsi="宋体" w:cs="宋体"/>
                <w:sz w:val="24"/>
                <w:szCs w:val="24"/>
              </w:rPr>
            </w:pPr>
            <w:r>
              <w:rPr>
                <w:rFonts w:ascii="宋体" w:eastAsia="宋体" w:hAnsi="宋体" w:cs="宋体" w:hint="eastAsia"/>
                <w:spacing w:val="-2"/>
                <w:sz w:val="24"/>
                <w:szCs w:val="24"/>
              </w:rPr>
              <w:t>简要技术描述</w:t>
            </w:r>
          </w:p>
        </w:tc>
      </w:tr>
      <w:tr w:rsidR="00175C6C" w:rsidTr="00B842BA">
        <w:trPr>
          <w:trHeight w:val="203"/>
        </w:trPr>
        <w:tc>
          <w:tcPr>
            <w:tcW w:w="439" w:type="pct"/>
            <w:vAlign w:val="center"/>
          </w:tcPr>
          <w:p w:rsidR="00175C6C" w:rsidRDefault="00175C6C" w:rsidP="00B842BA">
            <w:pPr>
              <w:pStyle w:val="TableText"/>
              <w:adjustRightInd/>
              <w:spacing w:line="440" w:lineRule="exact"/>
              <w:jc w:val="center"/>
              <w:rPr>
                <w:rFonts w:ascii="宋体" w:eastAsia="宋体" w:hAnsi="宋体" w:cs="宋体"/>
                <w:spacing w:val="-3"/>
                <w:sz w:val="24"/>
                <w:szCs w:val="24"/>
              </w:rPr>
            </w:pPr>
            <w:r>
              <w:rPr>
                <w:rFonts w:ascii="宋体" w:eastAsia="宋体" w:hAnsi="宋体" w:cs="宋体" w:hint="eastAsia"/>
                <w:spacing w:val="-3"/>
                <w:sz w:val="24"/>
                <w:szCs w:val="24"/>
              </w:rPr>
              <w:t>1</w:t>
            </w:r>
          </w:p>
        </w:tc>
        <w:tc>
          <w:tcPr>
            <w:tcW w:w="2518" w:type="pct"/>
            <w:vAlign w:val="center"/>
          </w:tcPr>
          <w:p w:rsidR="00175C6C" w:rsidRDefault="00175C6C" w:rsidP="00B842BA">
            <w:pPr>
              <w:pStyle w:val="TableText"/>
              <w:adjustRightInd/>
              <w:spacing w:line="440" w:lineRule="exact"/>
              <w:jc w:val="center"/>
              <w:rPr>
                <w:rFonts w:ascii="宋体" w:eastAsia="宋体" w:hAnsi="宋体" w:cs="宋体"/>
                <w:spacing w:val="-3"/>
                <w:sz w:val="24"/>
                <w:szCs w:val="24"/>
                <w:lang w:eastAsia="zh-CN"/>
              </w:rPr>
            </w:pPr>
            <w:r>
              <w:rPr>
                <w:rFonts w:ascii="宋体" w:eastAsia="宋体" w:hAnsi="宋体" w:cs="宋体" w:hint="eastAsia"/>
                <w:spacing w:val="-3"/>
                <w:sz w:val="24"/>
                <w:szCs w:val="24"/>
                <w:lang w:eastAsia="zh-CN"/>
              </w:rPr>
              <w:t>吉州区2026年农村地区红火蚁防控服务项目</w:t>
            </w:r>
          </w:p>
        </w:tc>
        <w:tc>
          <w:tcPr>
            <w:tcW w:w="461" w:type="pct"/>
            <w:vAlign w:val="center"/>
          </w:tcPr>
          <w:p w:rsidR="00175C6C" w:rsidRDefault="00175C6C" w:rsidP="00B842BA">
            <w:pPr>
              <w:pStyle w:val="TableText"/>
              <w:adjustRightInd/>
              <w:spacing w:line="440" w:lineRule="exact"/>
              <w:jc w:val="center"/>
              <w:rPr>
                <w:rFonts w:ascii="宋体" w:eastAsia="宋体" w:hAnsi="宋体" w:cs="宋体"/>
                <w:spacing w:val="-3"/>
                <w:sz w:val="24"/>
                <w:szCs w:val="24"/>
              </w:rPr>
            </w:pPr>
            <w:r>
              <w:rPr>
                <w:rFonts w:ascii="宋体" w:eastAsia="宋体" w:hAnsi="宋体" w:cs="宋体" w:hint="eastAsia"/>
                <w:spacing w:val="-3"/>
                <w:sz w:val="24"/>
                <w:szCs w:val="24"/>
              </w:rPr>
              <w:t>1项</w:t>
            </w:r>
          </w:p>
        </w:tc>
        <w:tc>
          <w:tcPr>
            <w:tcW w:w="1580" w:type="pct"/>
            <w:vAlign w:val="center"/>
          </w:tcPr>
          <w:p w:rsidR="00175C6C" w:rsidRDefault="00175C6C" w:rsidP="00B842BA">
            <w:pPr>
              <w:pStyle w:val="TableText"/>
              <w:adjustRightInd/>
              <w:spacing w:line="440" w:lineRule="exact"/>
              <w:jc w:val="center"/>
              <w:rPr>
                <w:rFonts w:ascii="宋体" w:eastAsia="宋体" w:hAnsi="宋体" w:cs="宋体"/>
                <w:spacing w:val="-3"/>
                <w:sz w:val="24"/>
                <w:szCs w:val="24"/>
                <w:lang w:eastAsia="zh-CN"/>
              </w:rPr>
            </w:pPr>
            <w:r>
              <w:rPr>
                <w:rFonts w:ascii="宋体" w:eastAsia="宋体" w:hAnsi="宋体" w:cs="宋体" w:hint="eastAsia"/>
                <w:spacing w:val="-3"/>
                <w:sz w:val="24"/>
                <w:szCs w:val="24"/>
                <w:lang w:eastAsia="zh-CN"/>
              </w:rPr>
              <w:t>开展红火蚁专业化防控并提供专业药剂</w:t>
            </w:r>
          </w:p>
        </w:tc>
      </w:tr>
    </w:tbl>
    <w:p w:rsidR="00175C6C" w:rsidRDefault="00175C6C" w:rsidP="00175C6C">
      <w:pPr>
        <w:adjustRightInd/>
        <w:spacing w:line="440" w:lineRule="exact"/>
        <w:ind w:firstLineChars="200" w:firstLine="462"/>
        <w:rPr>
          <w:rFonts w:ascii="宋体" w:eastAsia="宋体" w:hAnsi="宋体" w:cs="宋体"/>
          <w:b/>
          <w:bCs/>
          <w:spacing w:val="-5"/>
          <w:sz w:val="24"/>
          <w:szCs w:val="24"/>
          <w:lang w:eastAsia="zh-CN"/>
        </w:rPr>
      </w:pPr>
      <w:r>
        <w:rPr>
          <w:rFonts w:ascii="宋体" w:eastAsia="宋体" w:hAnsi="宋体" w:cs="宋体" w:hint="eastAsia"/>
          <w:b/>
          <w:bCs/>
          <w:spacing w:val="-5"/>
          <w:sz w:val="24"/>
          <w:szCs w:val="24"/>
          <w:lang w:eastAsia="zh-CN"/>
        </w:rPr>
        <w:t>2.项目概况</w:t>
      </w:r>
    </w:p>
    <w:p w:rsidR="00175C6C" w:rsidRDefault="00175C6C" w:rsidP="00175C6C">
      <w:pPr>
        <w:adjustRightInd/>
        <w:spacing w:line="440" w:lineRule="exact"/>
        <w:ind w:firstLineChars="200" w:firstLine="480"/>
        <w:rPr>
          <w:rFonts w:ascii="宋体" w:eastAsia="宋体" w:hAnsi="宋体" w:cs="宋体"/>
          <w:sz w:val="24"/>
          <w:szCs w:val="24"/>
          <w:lang w:eastAsia="zh-CN"/>
        </w:rPr>
      </w:pPr>
      <w:r>
        <w:rPr>
          <w:rFonts w:ascii="宋体" w:eastAsia="宋体" w:hAnsi="宋体" w:cs="宋体" w:hint="eastAsia"/>
          <w:sz w:val="24"/>
          <w:szCs w:val="24"/>
          <w:lang w:eastAsia="zh-CN"/>
        </w:rPr>
        <w:t>红火蚁是全球公认的100种最具危险的入侵</w:t>
      </w:r>
      <w:r>
        <w:rPr>
          <w:rFonts w:ascii="宋体" w:eastAsia="宋体" w:hAnsi="宋体" w:cs="宋体" w:hint="eastAsia"/>
          <w:spacing w:val="-1"/>
          <w:sz w:val="24"/>
          <w:szCs w:val="24"/>
          <w:lang w:eastAsia="zh-CN"/>
        </w:rPr>
        <w:t>物种之一,攻击性强、伤害人畜,江西</w:t>
      </w:r>
      <w:r>
        <w:rPr>
          <w:rFonts w:ascii="宋体" w:eastAsia="宋体" w:hAnsi="宋体" w:cs="宋体" w:hint="eastAsia"/>
          <w:sz w:val="24"/>
          <w:szCs w:val="24"/>
          <w:lang w:eastAsia="zh-CN"/>
        </w:rPr>
        <w:t>省气候适宜,近年来发生范围广、程度重，严重影响发生区的</w:t>
      </w:r>
      <w:r>
        <w:rPr>
          <w:rFonts w:ascii="宋体" w:eastAsia="宋体" w:hAnsi="宋体" w:cs="宋体" w:hint="eastAsia"/>
          <w:spacing w:val="-1"/>
          <w:sz w:val="24"/>
          <w:szCs w:val="24"/>
          <w:lang w:eastAsia="zh-CN"/>
        </w:rPr>
        <w:t>农业生产、群众生活和生态环境。为快速、有序、高效地控制红火蚁的发生危害和扩散，保障</w:t>
      </w:r>
      <w:r>
        <w:rPr>
          <w:rFonts w:ascii="宋体" w:eastAsia="宋体" w:hAnsi="宋体" w:cs="宋体" w:hint="eastAsia"/>
          <w:spacing w:val="-2"/>
          <w:sz w:val="24"/>
          <w:szCs w:val="24"/>
          <w:lang w:eastAsia="zh-CN"/>
        </w:rPr>
        <w:t>我区农业生产、</w:t>
      </w:r>
      <w:r>
        <w:rPr>
          <w:rFonts w:ascii="宋体" w:eastAsia="宋体" w:hAnsi="宋体" w:cs="宋体" w:hint="eastAsia"/>
          <w:sz w:val="24"/>
          <w:szCs w:val="24"/>
          <w:lang w:eastAsia="zh-CN"/>
        </w:rPr>
        <w:t>生态环境安全和人民群众身体健康。认真落实国家和省</w:t>
      </w:r>
      <w:r>
        <w:rPr>
          <w:rFonts w:ascii="宋体" w:eastAsia="宋体" w:hAnsi="宋体" w:cs="宋体" w:hint="eastAsia"/>
          <w:spacing w:val="-1"/>
          <w:sz w:val="24"/>
          <w:szCs w:val="24"/>
          <w:lang w:eastAsia="zh-CN"/>
        </w:rPr>
        <w:t>委、省政府对生物安全风险管</w:t>
      </w:r>
      <w:r>
        <w:rPr>
          <w:rFonts w:ascii="宋体" w:eastAsia="宋体" w:hAnsi="宋体" w:cs="宋体" w:hint="eastAsia"/>
          <w:sz w:val="24"/>
          <w:szCs w:val="24"/>
          <w:lang w:eastAsia="zh-CN"/>
        </w:rPr>
        <w:t>控工作决策部署，高位推动，充分认识红火蚁疫情的严重危害</w:t>
      </w:r>
      <w:r>
        <w:rPr>
          <w:rFonts w:ascii="宋体" w:eastAsia="宋体" w:hAnsi="宋体" w:cs="宋体" w:hint="eastAsia"/>
          <w:spacing w:val="-1"/>
          <w:sz w:val="24"/>
          <w:szCs w:val="24"/>
          <w:lang w:eastAsia="zh-CN"/>
        </w:rPr>
        <w:t>性和当前疫情防控面临</w:t>
      </w:r>
      <w:r>
        <w:rPr>
          <w:rFonts w:ascii="宋体" w:eastAsia="宋体" w:hAnsi="宋体" w:cs="宋体" w:hint="eastAsia"/>
          <w:sz w:val="24"/>
          <w:szCs w:val="24"/>
          <w:lang w:eastAsia="zh-CN"/>
        </w:rPr>
        <w:t>的严峻形势，以对人民群众生命财产安全高度负责的态度，切</w:t>
      </w:r>
      <w:r>
        <w:rPr>
          <w:rFonts w:ascii="宋体" w:eastAsia="宋体" w:hAnsi="宋体" w:cs="宋体" w:hint="eastAsia"/>
          <w:spacing w:val="-1"/>
          <w:sz w:val="24"/>
          <w:szCs w:val="24"/>
          <w:lang w:eastAsia="zh-CN"/>
        </w:rPr>
        <w:t>实增强工作责任感，把</w:t>
      </w:r>
      <w:r>
        <w:rPr>
          <w:rFonts w:ascii="宋体" w:eastAsia="宋体" w:hAnsi="宋体" w:cs="宋体" w:hint="eastAsia"/>
          <w:spacing w:val="-2"/>
          <w:sz w:val="24"/>
          <w:szCs w:val="24"/>
          <w:lang w:eastAsia="zh-CN"/>
        </w:rPr>
        <w:t>红火蚁疫情防控作为各级政府一项重要工作来抓。</w:t>
      </w:r>
    </w:p>
    <w:p w:rsidR="00175C6C" w:rsidRDefault="00175C6C" w:rsidP="00175C6C">
      <w:pPr>
        <w:adjustRightInd/>
        <w:spacing w:line="440" w:lineRule="exact"/>
        <w:ind w:firstLineChars="200" w:firstLine="462"/>
        <w:rPr>
          <w:rFonts w:ascii="宋体" w:eastAsia="宋体" w:hAnsi="宋体" w:cs="宋体"/>
          <w:b/>
          <w:bCs/>
          <w:spacing w:val="-5"/>
          <w:sz w:val="24"/>
          <w:szCs w:val="24"/>
          <w:lang w:eastAsia="zh-CN"/>
        </w:rPr>
      </w:pPr>
      <w:r>
        <w:rPr>
          <w:rFonts w:ascii="宋体" w:eastAsia="宋体" w:hAnsi="宋体" w:cs="宋体" w:hint="eastAsia"/>
          <w:b/>
          <w:bCs/>
          <w:spacing w:val="-5"/>
          <w:sz w:val="24"/>
          <w:szCs w:val="24"/>
          <w:lang w:eastAsia="zh-CN"/>
        </w:rPr>
        <w:t>3.目标任务</w:t>
      </w:r>
    </w:p>
    <w:p w:rsidR="00175C6C" w:rsidRDefault="00175C6C" w:rsidP="00175C6C">
      <w:pPr>
        <w:adjustRightInd/>
        <w:spacing w:line="440" w:lineRule="exact"/>
        <w:ind w:firstLineChars="200" w:firstLine="480"/>
        <w:rPr>
          <w:rFonts w:ascii="宋体" w:eastAsia="宋体" w:hAnsi="宋体" w:cs="宋体"/>
          <w:color w:val="auto"/>
          <w:sz w:val="24"/>
          <w:szCs w:val="24"/>
          <w:lang w:eastAsia="zh-CN"/>
        </w:rPr>
      </w:pPr>
      <w:r>
        <w:rPr>
          <w:rFonts w:ascii="宋体" w:eastAsia="宋体" w:hAnsi="宋体" w:cs="宋体" w:hint="eastAsia"/>
          <w:sz w:val="24"/>
          <w:szCs w:val="24"/>
          <w:lang w:eastAsia="zh-CN"/>
        </w:rPr>
        <w:t>在项目区建立红火蚁监测、防控的智能采集系统，实时记</w:t>
      </w:r>
      <w:r>
        <w:rPr>
          <w:rFonts w:ascii="宋体" w:eastAsia="宋体" w:hAnsi="宋体" w:cs="宋体" w:hint="eastAsia"/>
          <w:spacing w:val="-1"/>
          <w:sz w:val="24"/>
          <w:szCs w:val="24"/>
          <w:lang w:eastAsia="zh-CN"/>
        </w:rPr>
        <w:t>录红火蚁防控作业情况</w:t>
      </w:r>
      <w:r>
        <w:rPr>
          <w:rFonts w:ascii="宋体" w:eastAsia="宋体" w:hAnsi="宋体" w:cs="宋体" w:hint="eastAsia"/>
          <w:spacing w:val="3"/>
          <w:sz w:val="24"/>
          <w:szCs w:val="24"/>
          <w:lang w:eastAsia="zh-CN"/>
        </w:rPr>
        <w:t>,如防控作业轨迹、药剂使用情况、防控作业照片等，开展红</w:t>
      </w:r>
      <w:r>
        <w:rPr>
          <w:rFonts w:ascii="宋体" w:eastAsia="宋体" w:hAnsi="宋体" w:cs="宋体" w:hint="eastAsia"/>
          <w:spacing w:val="2"/>
          <w:sz w:val="24"/>
          <w:szCs w:val="24"/>
          <w:lang w:eastAsia="zh-CN"/>
        </w:rPr>
        <w:t>火蚁全民防控模式，抓</w:t>
      </w:r>
      <w:r>
        <w:rPr>
          <w:rFonts w:ascii="宋体" w:eastAsia="宋体" w:hAnsi="宋体" w:cs="宋体" w:hint="eastAsia"/>
          <w:sz w:val="24"/>
          <w:szCs w:val="24"/>
          <w:lang w:eastAsia="zh-CN"/>
        </w:rPr>
        <w:t>住红火蚁防控关键时期集中开展防控，建立红火蚁防控区</w:t>
      </w:r>
      <w:r>
        <w:rPr>
          <w:rFonts w:ascii="宋体" w:eastAsia="宋体" w:hAnsi="宋体" w:cs="宋体" w:hint="eastAsia"/>
          <w:spacing w:val="-1"/>
          <w:sz w:val="24"/>
          <w:szCs w:val="24"/>
          <w:lang w:eastAsia="zh-CN"/>
        </w:rPr>
        <w:t>，应用红火蚁监测、防</w:t>
      </w:r>
      <w:r>
        <w:rPr>
          <w:rFonts w:ascii="宋体" w:eastAsia="宋体" w:hAnsi="宋体" w:cs="宋体" w:hint="eastAsia"/>
          <w:sz w:val="24"/>
          <w:szCs w:val="24"/>
          <w:lang w:eastAsia="zh-CN"/>
        </w:rPr>
        <w:t>控的智能采集系统，压低红火蚁发生区的蚁群密度，避免出现</w:t>
      </w:r>
      <w:r>
        <w:rPr>
          <w:rFonts w:ascii="宋体" w:eastAsia="宋体" w:hAnsi="宋体" w:cs="宋体" w:hint="eastAsia"/>
          <w:spacing w:val="-1"/>
          <w:sz w:val="24"/>
          <w:szCs w:val="24"/>
          <w:lang w:eastAsia="zh-CN"/>
        </w:rPr>
        <w:t>红火蚁恶性伤人畜事件</w:t>
      </w:r>
      <w:r>
        <w:rPr>
          <w:rFonts w:ascii="宋体" w:eastAsia="宋体" w:hAnsi="宋体" w:cs="宋体" w:hint="eastAsia"/>
          <w:spacing w:val="-2"/>
          <w:sz w:val="24"/>
          <w:szCs w:val="24"/>
          <w:lang w:eastAsia="zh-CN"/>
        </w:rPr>
        <w:t>和造成大面积弃耕，保障人民群众生产生活安全</w:t>
      </w:r>
      <w:r>
        <w:rPr>
          <w:rFonts w:ascii="宋体" w:eastAsia="宋体" w:hAnsi="宋体" w:cs="宋体" w:hint="eastAsia"/>
          <w:color w:val="auto"/>
          <w:spacing w:val="-2"/>
          <w:sz w:val="24"/>
          <w:szCs w:val="24"/>
          <w:lang w:eastAsia="zh-CN"/>
        </w:rPr>
        <w:t>和生态环境安全。</w:t>
      </w:r>
    </w:p>
    <w:p w:rsidR="00175C6C" w:rsidRDefault="00175C6C" w:rsidP="00175C6C">
      <w:pPr>
        <w:adjustRightInd/>
        <w:spacing w:line="440" w:lineRule="exact"/>
        <w:ind w:firstLineChars="200" w:firstLine="462"/>
        <w:rPr>
          <w:rFonts w:ascii="宋体" w:eastAsia="宋体" w:hAnsi="宋体" w:cs="宋体"/>
          <w:b/>
          <w:bCs/>
          <w:color w:val="auto"/>
          <w:spacing w:val="-5"/>
          <w:sz w:val="24"/>
          <w:szCs w:val="24"/>
          <w:lang w:eastAsia="zh-CN"/>
        </w:rPr>
      </w:pPr>
      <w:r>
        <w:rPr>
          <w:rFonts w:ascii="宋体" w:eastAsia="宋体" w:hAnsi="宋体" w:cs="宋体" w:hint="eastAsia"/>
          <w:b/>
          <w:bCs/>
          <w:color w:val="auto"/>
          <w:spacing w:val="-5"/>
          <w:sz w:val="24"/>
          <w:szCs w:val="24"/>
          <w:lang w:eastAsia="zh-CN"/>
        </w:rPr>
        <w:t>4.项目内容</w:t>
      </w:r>
    </w:p>
    <w:p w:rsidR="00175C6C" w:rsidRDefault="00175C6C" w:rsidP="00175C6C">
      <w:pPr>
        <w:adjustRightInd/>
        <w:spacing w:line="440" w:lineRule="exact"/>
        <w:ind w:firstLineChars="200" w:firstLine="476"/>
        <w:rPr>
          <w:rFonts w:ascii="宋体" w:eastAsia="宋体" w:hAnsi="宋体" w:cs="宋体"/>
          <w:color w:val="auto"/>
          <w:sz w:val="24"/>
          <w:szCs w:val="24"/>
          <w:lang w:eastAsia="zh-CN"/>
        </w:rPr>
      </w:pPr>
      <w:r>
        <w:rPr>
          <w:rFonts w:ascii="宋体" w:eastAsia="宋体" w:hAnsi="宋体" w:cs="宋体" w:hint="eastAsia"/>
          <w:color w:val="auto"/>
          <w:spacing w:val="-1"/>
          <w:sz w:val="24"/>
          <w:szCs w:val="24"/>
          <w:lang w:eastAsia="zh-CN"/>
        </w:rPr>
        <w:t>根据《红火蚁专业化防控实施规程》（NY/T3541—2020）规定的方法</w:t>
      </w:r>
      <w:r>
        <w:rPr>
          <w:rFonts w:ascii="宋体" w:eastAsia="宋体" w:hAnsi="宋体" w:cs="宋体" w:hint="eastAsia"/>
          <w:color w:val="auto"/>
          <w:spacing w:val="-2"/>
          <w:sz w:val="24"/>
          <w:szCs w:val="24"/>
          <w:lang w:eastAsia="zh-CN"/>
        </w:rPr>
        <w:t>开展防控。</w:t>
      </w:r>
      <w:r>
        <w:rPr>
          <w:rFonts w:ascii="宋体" w:eastAsia="宋体" w:hAnsi="宋体" w:cs="宋体" w:hint="eastAsia"/>
          <w:color w:val="auto"/>
          <w:sz w:val="24"/>
          <w:szCs w:val="24"/>
          <w:lang w:eastAsia="zh-CN"/>
        </w:rPr>
        <w:t>对吉州区开展红火蚁防控，防治面积≥7.5万亩次，防治蚁巢数</w:t>
      </w:r>
      <w:r>
        <w:rPr>
          <w:rFonts w:ascii="宋体" w:eastAsia="宋体" w:hAnsi="宋体" w:cs="宋体" w:hint="eastAsia"/>
          <w:color w:val="auto"/>
          <w:spacing w:val="-1"/>
          <w:sz w:val="24"/>
          <w:szCs w:val="24"/>
          <w:lang w:eastAsia="zh-CN"/>
        </w:rPr>
        <w:t>量≥</w:t>
      </w:r>
      <w:r>
        <w:rPr>
          <w:rFonts w:ascii="宋体" w:eastAsia="宋体" w:hAnsi="宋体" w:cs="宋体" w:hint="eastAsia"/>
          <w:color w:val="auto"/>
          <w:sz w:val="24"/>
          <w:szCs w:val="24"/>
          <w:lang w:eastAsia="zh-CN"/>
        </w:rPr>
        <w:t>20万个，采</w:t>
      </w:r>
      <w:r>
        <w:rPr>
          <w:rFonts w:ascii="宋体" w:eastAsia="宋体" w:hAnsi="宋体" w:cs="宋体" w:hint="eastAsia"/>
          <w:color w:val="auto"/>
          <w:spacing w:val="-1"/>
          <w:sz w:val="24"/>
          <w:szCs w:val="24"/>
          <w:lang w:eastAsia="zh-CN"/>
        </w:rPr>
        <w:t>用专</w:t>
      </w:r>
      <w:r>
        <w:rPr>
          <w:rFonts w:ascii="宋体" w:eastAsia="宋体" w:hAnsi="宋体" w:cs="宋体" w:hint="eastAsia"/>
          <w:color w:val="auto"/>
          <w:sz w:val="24"/>
          <w:szCs w:val="24"/>
          <w:lang w:eastAsia="zh-CN"/>
        </w:rPr>
        <w:t>业防控药剂扑杀红火蚁，另提供采购人指定的防控药</w:t>
      </w:r>
      <w:r>
        <w:rPr>
          <w:rFonts w:ascii="宋体" w:eastAsia="宋体" w:hAnsi="宋体" w:cs="宋体" w:hint="eastAsia"/>
          <w:color w:val="auto"/>
          <w:spacing w:val="20"/>
          <w:sz w:val="24"/>
          <w:szCs w:val="24"/>
          <w:lang w:eastAsia="zh-CN"/>
        </w:rPr>
        <w:t>剂</w:t>
      </w:r>
      <w:r>
        <w:rPr>
          <w:rFonts w:ascii="宋体" w:eastAsia="宋体" w:hAnsi="宋体" w:cs="宋体" w:hint="eastAsia"/>
          <w:color w:val="auto"/>
          <w:spacing w:val="23"/>
          <w:sz w:val="24"/>
          <w:szCs w:val="24"/>
          <w:lang w:eastAsia="zh-CN"/>
        </w:rPr>
        <w:t>5</w:t>
      </w:r>
      <w:r>
        <w:rPr>
          <w:rFonts w:ascii="宋体" w:eastAsia="宋体" w:hAnsi="宋体" w:cs="宋体" w:hint="eastAsia"/>
          <w:color w:val="auto"/>
          <w:spacing w:val="20"/>
          <w:sz w:val="24"/>
          <w:szCs w:val="24"/>
          <w:lang w:eastAsia="zh-CN"/>
        </w:rPr>
        <w:t>吨</w:t>
      </w:r>
      <w:r>
        <w:rPr>
          <w:rFonts w:ascii="宋体" w:eastAsia="宋体" w:hAnsi="宋体" w:cs="宋体" w:hint="eastAsia"/>
          <w:color w:val="auto"/>
          <w:sz w:val="24"/>
          <w:szCs w:val="24"/>
          <w:lang w:eastAsia="zh-CN"/>
        </w:rPr>
        <w:t>作为储备使用，并在防控工作中应用红火蚁防控智能</w:t>
      </w:r>
      <w:r>
        <w:rPr>
          <w:rFonts w:ascii="宋体" w:eastAsia="宋体" w:hAnsi="宋体" w:cs="宋体" w:hint="eastAsia"/>
          <w:color w:val="auto"/>
          <w:spacing w:val="-1"/>
          <w:sz w:val="24"/>
          <w:szCs w:val="24"/>
          <w:lang w:eastAsia="zh-CN"/>
        </w:rPr>
        <w:t>软件进行工作信息收集</w:t>
      </w:r>
      <w:r>
        <w:rPr>
          <w:rFonts w:ascii="宋体" w:eastAsia="宋体" w:hAnsi="宋体" w:cs="宋体" w:hint="eastAsia"/>
          <w:color w:val="auto"/>
          <w:sz w:val="24"/>
          <w:szCs w:val="24"/>
          <w:lang w:eastAsia="zh-CN"/>
        </w:rPr>
        <w:t>。红火蚁防控智能软件须实时记录红火蚁防</w:t>
      </w:r>
      <w:r>
        <w:rPr>
          <w:rFonts w:ascii="宋体" w:eastAsia="宋体" w:hAnsi="宋体" w:cs="宋体" w:hint="eastAsia"/>
          <w:color w:val="auto"/>
          <w:spacing w:val="-1"/>
          <w:sz w:val="24"/>
          <w:szCs w:val="24"/>
          <w:lang w:eastAsia="zh-CN"/>
        </w:rPr>
        <w:t>控作业情况，如防控作业轨迹、防控作业</w:t>
      </w:r>
      <w:r>
        <w:rPr>
          <w:rFonts w:ascii="宋体" w:eastAsia="宋体" w:hAnsi="宋体" w:cs="宋体" w:hint="eastAsia"/>
          <w:color w:val="auto"/>
          <w:spacing w:val="-3"/>
          <w:sz w:val="24"/>
          <w:szCs w:val="24"/>
          <w:lang w:eastAsia="zh-CN"/>
        </w:rPr>
        <w:t>照片等，使防控数据更可靠、作业更规范。</w:t>
      </w:r>
    </w:p>
    <w:p w:rsidR="00175C6C" w:rsidRDefault="00175C6C" w:rsidP="00175C6C">
      <w:pPr>
        <w:adjustRightInd/>
        <w:spacing w:line="440" w:lineRule="exact"/>
        <w:ind w:firstLineChars="200" w:firstLine="476"/>
        <w:jc w:val="both"/>
        <w:rPr>
          <w:rFonts w:ascii="宋体" w:eastAsia="宋体" w:hAnsi="宋体" w:cs="宋体"/>
          <w:color w:val="auto"/>
          <w:sz w:val="24"/>
          <w:szCs w:val="24"/>
          <w:lang w:eastAsia="zh-CN"/>
        </w:rPr>
      </w:pPr>
      <w:r>
        <w:rPr>
          <w:rFonts w:ascii="宋体" w:eastAsia="宋体" w:hAnsi="宋体" w:cs="宋体" w:hint="eastAsia"/>
          <w:color w:val="auto"/>
          <w:spacing w:val="-1"/>
          <w:sz w:val="24"/>
          <w:szCs w:val="24"/>
          <w:lang w:eastAsia="zh-CN"/>
        </w:rPr>
        <w:t>（1）应用红火蚁防控智能软件记录防控情况。防控人员使用红火蚁防控智能软件</w:t>
      </w:r>
      <w:r>
        <w:rPr>
          <w:rFonts w:ascii="宋体" w:eastAsia="宋体" w:hAnsi="宋体" w:cs="宋体" w:hint="eastAsia"/>
          <w:color w:val="auto"/>
          <w:sz w:val="24"/>
          <w:szCs w:val="24"/>
          <w:lang w:eastAsia="zh-CN"/>
        </w:rPr>
        <w:t>对所有可见活蚁巢使用红火蚁专用防控药剂放空后使用红火蚁</w:t>
      </w:r>
      <w:r>
        <w:rPr>
          <w:rFonts w:ascii="宋体" w:eastAsia="宋体" w:hAnsi="宋体" w:cs="宋体" w:hint="eastAsia"/>
          <w:color w:val="auto"/>
          <w:spacing w:val="-1"/>
          <w:sz w:val="24"/>
          <w:szCs w:val="24"/>
          <w:lang w:eastAsia="zh-CN"/>
        </w:rPr>
        <w:t>标识旗进行标记并拍照</w:t>
      </w:r>
      <w:r>
        <w:rPr>
          <w:rFonts w:ascii="宋体" w:eastAsia="宋体" w:hAnsi="宋体" w:cs="宋体" w:hint="eastAsia"/>
          <w:color w:val="auto"/>
          <w:spacing w:val="-10"/>
          <w:sz w:val="24"/>
          <w:szCs w:val="24"/>
          <w:lang w:eastAsia="zh-CN"/>
        </w:rPr>
        <w:t>上传。</w:t>
      </w:r>
    </w:p>
    <w:p w:rsidR="00175C6C" w:rsidRDefault="00175C6C" w:rsidP="00175C6C">
      <w:pPr>
        <w:adjustRightInd/>
        <w:spacing w:line="440" w:lineRule="exact"/>
        <w:ind w:firstLineChars="200" w:firstLine="476"/>
        <w:rPr>
          <w:rFonts w:ascii="宋体" w:eastAsia="宋体" w:hAnsi="宋体" w:cs="宋体"/>
          <w:color w:val="auto"/>
          <w:sz w:val="24"/>
          <w:szCs w:val="24"/>
          <w:lang w:eastAsia="zh-CN"/>
        </w:rPr>
      </w:pPr>
      <w:r>
        <w:rPr>
          <w:rFonts w:ascii="宋体" w:eastAsia="宋体" w:hAnsi="宋体" w:cs="宋体" w:hint="eastAsia"/>
          <w:color w:val="auto"/>
          <w:spacing w:val="-1"/>
          <w:sz w:val="24"/>
          <w:szCs w:val="24"/>
          <w:lang w:eastAsia="zh-CN"/>
        </w:rPr>
        <w:lastRenderedPageBreak/>
        <w:t>（2）主管部门监管防控全过程。主管部门通过红火蚁防控智能软件，实时查看防</w:t>
      </w:r>
      <w:r>
        <w:rPr>
          <w:rFonts w:ascii="宋体" w:eastAsia="宋体" w:hAnsi="宋体" w:cs="宋体" w:hint="eastAsia"/>
          <w:color w:val="auto"/>
          <w:sz w:val="24"/>
          <w:szCs w:val="24"/>
          <w:lang w:eastAsia="zh-CN"/>
        </w:rPr>
        <w:t>控地图，掌握防控总蚁巢数、蚁巢位置、防控区域、防控面积</w:t>
      </w:r>
      <w:r>
        <w:rPr>
          <w:rFonts w:ascii="宋体" w:eastAsia="宋体" w:hAnsi="宋体" w:cs="宋体" w:hint="eastAsia"/>
          <w:color w:val="auto"/>
          <w:spacing w:val="-1"/>
          <w:sz w:val="24"/>
          <w:szCs w:val="24"/>
          <w:lang w:eastAsia="zh-CN"/>
        </w:rPr>
        <w:t>、做到精准防控、全面</w:t>
      </w:r>
      <w:r>
        <w:rPr>
          <w:rFonts w:ascii="宋体" w:eastAsia="宋体" w:hAnsi="宋体" w:cs="宋体" w:hint="eastAsia"/>
          <w:color w:val="auto"/>
          <w:spacing w:val="-3"/>
          <w:sz w:val="24"/>
          <w:szCs w:val="24"/>
          <w:lang w:eastAsia="zh-CN"/>
        </w:rPr>
        <w:t>监督，监管红火蚁防控全过程。</w:t>
      </w:r>
    </w:p>
    <w:p w:rsidR="00175C6C" w:rsidRDefault="00175C6C" w:rsidP="00175C6C">
      <w:pPr>
        <w:adjustRightInd/>
        <w:spacing w:line="440" w:lineRule="exact"/>
        <w:ind w:firstLineChars="200" w:firstLine="480"/>
        <w:rPr>
          <w:rFonts w:ascii="宋体" w:eastAsia="宋体" w:hAnsi="宋体" w:cs="宋体"/>
          <w:color w:val="auto"/>
          <w:spacing w:val="-1"/>
          <w:sz w:val="24"/>
          <w:szCs w:val="24"/>
          <w:lang w:eastAsia="zh-CN"/>
        </w:rPr>
      </w:pPr>
      <w:r>
        <w:rPr>
          <w:rFonts w:ascii="宋体" w:eastAsia="宋体" w:hAnsi="宋体" w:cs="宋体" w:hint="eastAsia"/>
          <w:color w:val="auto"/>
          <w:sz w:val="24"/>
          <w:szCs w:val="24"/>
          <w:lang w:eastAsia="zh-CN"/>
        </w:rPr>
        <w:t>（3）</w:t>
      </w:r>
      <w:r>
        <w:rPr>
          <w:rFonts w:ascii="宋体" w:eastAsia="宋体" w:hAnsi="宋体" w:cs="宋体" w:hint="eastAsia"/>
          <w:color w:val="auto"/>
          <w:spacing w:val="-1"/>
          <w:sz w:val="24"/>
          <w:szCs w:val="24"/>
          <w:lang w:eastAsia="zh-CN"/>
        </w:rPr>
        <w:t>专业防控药剂：①≥0.1%茚虫威杀蚁饵剂；剂型：饵剂；毒性：微毒或低毒；登记对象包含红火蚁。②≥0.5%多杀霉素•氟蚁腙杀蚁饵剂；剂型：饵剂；毒性：微毒或低毒；登记对象包含红火蚁。</w:t>
      </w:r>
    </w:p>
    <w:p w:rsidR="00175C6C" w:rsidRDefault="00175C6C" w:rsidP="00175C6C">
      <w:pPr>
        <w:adjustRightInd/>
        <w:spacing w:line="440" w:lineRule="exact"/>
        <w:ind w:firstLineChars="200" w:firstLine="476"/>
        <w:rPr>
          <w:rFonts w:ascii="宋体" w:eastAsia="宋体" w:hAnsi="宋体" w:cs="宋体"/>
          <w:color w:val="auto"/>
          <w:spacing w:val="-1"/>
          <w:sz w:val="24"/>
          <w:szCs w:val="24"/>
          <w:lang w:eastAsia="zh-CN"/>
        </w:rPr>
      </w:pPr>
      <w:r>
        <w:rPr>
          <w:rFonts w:ascii="宋体" w:eastAsia="宋体" w:hAnsi="宋体" w:cs="宋体" w:hint="eastAsia"/>
          <w:color w:val="auto"/>
          <w:spacing w:val="-1"/>
          <w:sz w:val="24"/>
          <w:szCs w:val="24"/>
          <w:lang w:eastAsia="zh-CN"/>
        </w:rPr>
        <w:t>一般场所提供≥0.1%茚虫威杀蚁饵剂作为专业药剂，应急防控区域学校、养老院等特殊场所提供≥0.5%多杀霉素•氟蚁腙杀蚁饵剂作为专用药剂。所提供防控药剂生产“三证”齐全。</w:t>
      </w:r>
      <w:r>
        <w:rPr>
          <w:rFonts w:ascii="宋体" w:eastAsia="宋体" w:hAnsi="宋体" w:cs="宋体" w:hint="eastAsia"/>
          <w:b/>
          <w:bCs/>
          <w:color w:val="auto"/>
          <w:spacing w:val="-1"/>
          <w:sz w:val="24"/>
          <w:szCs w:val="24"/>
          <w:lang w:eastAsia="zh-CN"/>
        </w:rPr>
        <w:t>响应文件中提供农药登记证、农药生产许可证及标准证扫描件加盖供应商公章。</w:t>
      </w:r>
      <w:r>
        <w:rPr>
          <w:rFonts w:ascii="宋体" w:eastAsia="宋体" w:hAnsi="宋体" w:cs="宋体" w:hint="eastAsia"/>
          <w:color w:val="auto"/>
          <w:spacing w:val="-1"/>
          <w:sz w:val="24"/>
          <w:szCs w:val="24"/>
          <w:lang w:eastAsia="zh-CN"/>
        </w:rPr>
        <w:t>按采购人要求及实际情况足量提供相关要求药物，确保红火蚁疫情得到有效控制，不出现大面积扩散蔓延。</w:t>
      </w:r>
    </w:p>
    <w:p w:rsidR="00175C6C" w:rsidRDefault="00175C6C" w:rsidP="00175C6C">
      <w:pPr>
        <w:adjustRightInd/>
        <w:spacing w:line="440" w:lineRule="exact"/>
        <w:ind w:firstLineChars="200" w:firstLine="476"/>
        <w:rPr>
          <w:rFonts w:ascii="宋体" w:eastAsia="宋体" w:hAnsi="宋体" w:cs="宋体"/>
          <w:color w:val="auto"/>
          <w:spacing w:val="-1"/>
          <w:sz w:val="24"/>
          <w:szCs w:val="24"/>
          <w:lang w:eastAsia="zh-CN"/>
        </w:rPr>
      </w:pPr>
      <w:r>
        <w:rPr>
          <w:rFonts w:ascii="宋体" w:eastAsia="宋体" w:hAnsi="宋体" w:cs="宋体" w:hint="eastAsia"/>
          <w:color w:val="auto"/>
          <w:spacing w:val="-1"/>
          <w:sz w:val="24"/>
          <w:szCs w:val="24"/>
          <w:lang w:eastAsia="zh-CN"/>
        </w:rPr>
        <w:t>响应供应商除了在本项目服务中需使用足量的专业防控药剂外，还需另外提供</w:t>
      </w:r>
      <w:r>
        <w:rPr>
          <w:rFonts w:ascii="宋体" w:eastAsia="宋体" w:hAnsi="宋体" w:cs="宋体" w:hint="eastAsia"/>
          <w:color w:val="auto"/>
          <w:spacing w:val="20"/>
          <w:sz w:val="24"/>
          <w:szCs w:val="24"/>
          <w:lang w:eastAsia="zh-CN"/>
        </w:rPr>
        <w:t>5</w:t>
      </w:r>
      <w:r>
        <w:rPr>
          <w:rFonts w:ascii="宋体" w:eastAsia="宋体" w:hAnsi="宋体" w:cs="宋体" w:hint="eastAsia"/>
          <w:color w:val="auto"/>
          <w:spacing w:val="-1"/>
          <w:sz w:val="24"/>
          <w:szCs w:val="24"/>
          <w:lang w:eastAsia="zh-CN"/>
        </w:rPr>
        <w:t>吨≥0.1%茚虫威杀蚁饵剂给采购人作为储备使用。</w:t>
      </w:r>
    </w:p>
    <w:p w:rsidR="00175C6C" w:rsidRDefault="00175C6C" w:rsidP="00175C6C">
      <w:pPr>
        <w:adjustRightInd/>
        <w:spacing w:line="440" w:lineRule="exact"/>
        <w:ind w:firstLineChars="200" w:firstLine="476"/>
        <w:rPr>
          <w:rFonts w:ascii="宋体" w:eastAsia="宋体" w:hAnsi="宋体" w:cs="宋体"/>
          <w:color w:val="auto"/>
          <w:sz w:val="24"/>
          <w:szCs w:val="24"/>
          <w:lang w:eastAsia="zh-CN"/>
        </w:rPr>
      </w:pPr>
      <w:r>
        <w:rPr>
          <w:rFonts w:ascii="宋体" w:eastAsia="宋体" w:hAnsi="宋体" w:cs="宋体" w:hint="eastAsia"/>
          <w:color w:val="auto"/>
          <w:spacing w:val="-1"/>
          <w:sz w:val="24"/>
          <w:szCs w:val="24"/>
          <w:lang w:eastAsia="zh-CN"/>
        </w:rPr>
        <w:t>（4）专用防控旗帜：所有已防控的蚁巢均需插上防控标识旗，以作标记，避免遗</w:t>
      </w:r>
      <w:r>
        <w:rPr>
          <w:rFonts w:ascii="宋体" w:eastAsia="宋体" w:hAnsi="宋体" w:cs="宋体" w:hint="eastAsia"/>
          <w:color w:val="auto"/>
          <w:spacing w:val="-4"/>
          <w:sz w:val="24"/>
          <w:szCs w:val="24"/>
          <w:lang w:eastAsia="zh-CN"/>
        </w:rPr>
        <w:t>漏蚁巢，利于跟踪防控效果。</w:t>
      </w:r>
    </w:p>
    <w:p w:rsidR="00175C6C" w:rsidRDefault="00175C6C" w:rsidP="00175C6C">
      <w:pPr>
        <w:widowControl w:val="0"/>
        <w:kinsoku/>
        <w:autoSpaceDE/>
        <w:autoSpaceDN/>
        <w:adjustRightInd/>
        <w:snapToGrid/>
        <w:spacing w:line="440" w:lineRule="exact"/>
        <w:ind w:firstLineChars="200" w:firstLine="480"/>
        <w:jc w:val="both"/>
        <w:textAlignment w:val="auto"/>
        <w:rPr>
          <w:rFonts w:ascii="宋体" w:eastAsia="宋体" w:hAnsi="宋体" w:cs="宋体"/>
          <w:color w:val="auto"/>
          <w:spacing w:val="-2"/>
          <w:sz w:val="24"/>
          <w:szCs w:val="24"/>
          <w:lang w:eastAsia="zh-CN"/>
        </w:rPr>
      </w:pPr>
      <w:r>
        <w:rPr>
          <w:rFonts w:ascii="宋体" w:eastAsia="宋体" w:hAnsi="宋体" w:cs="宋体" w:hint="eastAsia"/>
          <w:color w:val="auto"/>
          <w:sz w:val="24"/>
          <w:szCs w:val="24"/>
          <w:lang w:eastAsia="zh-CN"/>
        </w:rPr>
        <w:t>5.防控服务人员在防治过程中要服从采购人</w:t>
      </w:r>
      <w:r>
        <w:rPr>
          <w:rFonts w:ascii="宋体" w:eastAsia="宋体" w:hAnsi="宋体" w:cs="宋体" w:hint="eastAsia"/>
          <w:color w:val="auto"/>
          <w:spacing w:val="-1"/>
          <w:sz w:val="24"/>
          <w:szCs w:val="24"/>
          <w:lang w:eastAsia="zh-CN"/>
        </w:rPr>
        <w:t>的管理，接受采购人的监督，注意施</w:t>
      </w:r>
      <w:r>
        <w:rPr>
          <w:rFonts w:ascii="宋体" w:eastAsia="宋体" w:hAnsi="宋体" w:cs="宋体" w:hint="eastAsia"/>
          <w:color w:val="auto"/>
          <w:sz w:val="24"/>
          <w:szCs w:val="24"/>
          <w:lang w:eastAsia="zh-CN"/>
        </w:rPr>
        <w:t>工安全，防止发生火灾和人身意外事故。成交供应商</w:t>
      </w:r>
      <w:r>
        <w:rPr>
          <w:rFonts w:ascii="宋体" w:eastAsia="宋体" w:hAnsi="宋体" w:cs="宋体" w:hint="eastAsia"/>
          <w:color w:val="auto"/>
          <w:spacing w:val="-1"/>
          <w:sz w:val="24"/>
          <w:szCs w:val="24"/>
          <w:lang w:eastAsia="zh-CN"/>
        </w:rPr>
        <w:t>不得对水源保护区造成污染，遵</w:t>
      </w:r>
      <w:r>
        <w:rPr>
          <w:rFonts w:ascii="宋体" w:eastAsia="宋体" w:hAnsi="宋体" w:cs="宋体" w:hint="eastAsia"/>
          <w:color w:val="auto"/>
          <w:spacing w:val="-2"/>
          <w:sz w:val="24"/>
          <w:szCs w:val="24"/>
          <w:lang w:eastAsia="zh-CN"/>
        </w:rPr>
        <w:t>守有关安全保护规程，如有违反规定发生安全事故由成交供应商负全责。</w:t>
      </w:r>
    </w:p>
    <w:p w:rsidR="00175C6C" w:rsidRDefault="00175C6C" w:rsidP="00175C6C">
      <w:pPr>
        <w:widowControl w:val="0"/>
        <w:kinsoku/>
        <w:autoSpaceDE/>
        <w:autoSpaceDN/>
        <w:adjustRightInd/>
        <w:snapToGrid/>
        <w:spacing w:line="440" w:lineRule="exact"/>
        <w:ind w:firstLineChars="200" w:firstLine="472"/>
        <w:jc w:val="both"/>
        <w:textAlignment w:val="auto"/>
        <w:rPr>
          <w:rFonts w:ascii="宋体" w:eastAsia="宋体" w:hAnsi="宋体" w:cs="宋体"/>
          <w:color w:val="auto"/>
          <w:spacing w:val="-2"/>
          <w:sz w:val="24"/>
          <w:szCs w:val="24"/>
          <w:lang w:eastAsia="zh-CN"/>
        </w:rPr>
      </w:pPr>
      <w:r>
        <w:rPr>
          <w:rFonts w:ascii="宋体" w:eastAsia="宋体" w:hAnsi="宋体" w:cs="宋体" w:hint="eastAsia"/>
          <w:color w:val="auto"/>
          <w:spacing w:val="-2"/>
          <w:sz w:val="24"/>
          <w:szCs w:val="24"/>
          <w:lang w:eastAsia="zh-CN"/>
        </w:rPr>
        <w:t>6.供应商拟投入的红火蚁防控药剂（茚虫威杀蚁饵剂和多杀霉素•氟蚁腙杀蚁饵剂）防治效果分别均应≥80%。</w:t>
      </w:r>
    </w:p>
    <w:p w:rsidR="00175C6C" w:rsidRDefault="00175C6C" w:rsidP="00175C6C">
      <w:pPr>
        <w:pStyle w:val="Heading21"/>
        <w:keepNext/>
        <w:keepLines/>
        <w:spacing w:after="0" w:line="440" w:lineRule="exact"/>
        <w:jc w:val="left"/>
        <w:outlineLvl w:val="2"/>
        <w:rPr>
          <w:color w:val="auto"/>
          <w:sz w:val="24"/>
          <w:szCs w:val="24"/>
          <w:lang w:val="en-US" w:eastAsia="zh-CN"/>
        </w:rPr>
      </w:pPr>
      <w:r>
        <w:rPr>
          <w:rFonts w:hint="eastAsia"/>
          <w:color w:val="auto"/>
          <w:sz w:val="24"/>
          <w:szCs w:val="24"/>
          <w:lang w:val="en-US" w:eastAsia="zh-CN"/>
        </w:rPr>
        <w:t>（二）商务条件</w:t>
      </w:r>
      <w:bookmarkEnd w:id="1"/>
    </w:p>
    <w:p w:rsidR="00175C6C" w:rsidRDefault="00175C6C" w:rsidP="00175C6C">
      <w:pPr>
        <w:adjustRightInd/>
        <w:spacing w:line="440" w:lineRule="exact"/>
        <w:ind w:firstLineChars="200" w:firstLine="468"/>
        <w:rPr>
          <w:rFonts w:ascii="宋体" w:eastAsia="宋体" w:hAnsi="宋体" w:cs="宋体"/>
          <w:color w:val="auto"/>
          <w:sz w:val="24"/>
          <w:szCs w:val="24"/>
          <w:lang w:eastAsia="zh-CN"/>
        </w:rPr>
      </w:pPr>
      <w:r>
        <w:rPr>
          <w:rFonts w:ascii="宋体" w:eastAsia="宋体" w:hAnsi="宋体" w:cs="宋体" w:hint="eastAsia"/>
          <w:color w:val="auto"/>
          <w:spacing w:val="-3"/>
          <w:sz w:val="24"/>
          <w:szCs w:val="24"/>
          <w:lang w:eastAsia="zh-CN"/>
        </w:rPr>
        <w:t>1.服务期：合同签订后5个月内完成并验收合格。</w:t>
      </w:r>
    </w:p>
    <w:p w:rsidR="00175C6C" w:rsidRDefault="00175C6C" w:rsidP="00175C6C">
      <w:pPr>
        <w:adjustRightInd/>
        <w:spacing w:line="440" w:lineRule="exact"/>
        <w:ind w:firstLineChars="200" w:firstLine="468"/>
        <w:rPr>
          <w:rFonts w:ascii="宋体" w:eastAsia="宋体" w:hAnsi="宋体" w:cs="宋体"/>
          <w:color w:val="auto"/>
          <w:sz w:val="24"/>
          <w:szCs w:val="24"/>
          <w:lang w:eastAsia="zh-CN"/>
        </w:rPr>
      </w:pPr>
      <w:r>
        <w:rPr>
          <w:rFonts w:ascii="宋体" w:eastAsia="宋体" w:hAnsi="宋体" w:cs="宋体" w:hint="eastAsia"/>
          <w:color w:val="auto"/>
          <w:spacing w:val="-3"/>
          <w:sz w:val="24"/>
          <w:szCs w:val="24"/>
          <w:lang w:eastAsia="zh-CN"/>
        </w:rPr>
        <w:t>2.服务地点：</w:t>
      </w:r>
      <w:r>
        <w:rPr>
          <w:rFonts w:ascii="宋体" w:eastAsia="宋体" w:hAnsi="宋体" w:cs="宋体" w:hint="eastAsia"/>
          <w:color w:val="auto"/>
          <w:sz w:val="24"/>
          <w:szCs w:val="24"/>
          <w:lang w:eastAsia="zh-CN"/>
        </w:rPr>
        <w:t>吉安市吉州区</w:t>
      </w:r>
      <w:r>
        <w:rPr>
          <w:rFonts w:ascii="宋体" w:eastAsia="宋体" w:hAnsi="宋体" w:cs="宋体" w:hint="eastAsia"/>
          <w:color w:val="auto"/>
          <w:spacing w:val="-3"/>
          <w:sz w:val="24"/>
          <w:szCs w:val="24"/>
          <w:lang w:eastAsia="zh-CN"/>
        </w:rPr>
        <w:t>。</w:t>
      </w:r>
    </w:p>
    <w:p w:rsidR="00175C6C" w:rsidRDefault="00175C6C" w:rsidP="00175C6C">
      <w:pPr>
        <w:adjustRightInd/>
        <w:spacing w:line="440" w:lineRule="exact"/>
        <w:ind w:firstLineChars="200" w:firstLine="456"/>
        <w:rPr>
          <w:rFonts w:ascii="宋体" w:eastAsia="宋体" w:hAnsi="宋体" w:cs="宋体"/>
          <w:color w:val="auto"/>
          <w:sz w:val="24"/>
          <w:szCs w:val="24"/>
          <w:lang w:eastAsia="zh-CN"/>
        </w:rPr>
      </w:pPr>
      <w:r>
        <w:rPr>
          <w:rFonts w:ascii="宋体" w:eastAsia="宋体" w:hAnsi="宋体" w:cs="宋体" w:hint="eastAsia"/>
          <w:color w:val="auto"/>
          <w:spacing w:val="-6"/>
          <w:sz w:val="24"/>
          <w:szCs w:val="24"/>
          <w:lang w:eastAsia="zh-CN"/>
        </w:rPr>
        <w:t>3.付款方式（不计息</w:t>
      </w:r>
      <w:r>
        <w:rPr>
          <w:rFonts w:ascii="宋体" w:eastAsia="宋体" w:hAnsi="宋体" w:cs="宋体" w:hint="eastAsia"/>
          <w:color w:val="auto"/>
          <w:spacing w:val="-3"/>
          <w:sz w:val="24"/>
          <w:szCs w:val="24"/>
          <w:lang w:eastAsia="zh-CN"/>
        </w:rPr>
        <w:t>）：</w:t>
      </w:r>
    </w:p>
    <w:p w:rsidR="00175C6C" w:rsidRDefault="00175C6C" w:rsidP="00175C6C">
      <w:pPr>
        <w:adjustRightInd/>
        <w:spacing w:line="440" w:lineRule="exact"/>
        <w:ind w:firstLineChars="200" w:firstLine="472"/>
        <w:rPr>
          <w:rFonts w:ascii="宋体" w:eastAsia="宋体" w:hAnsi="宋体" w:cs="宋体"/>
          <w:color w:val="auto"/>
          <w:sz w:val="24"/>
          <w:szCs w:val="24"/>
          <w:lang w:eastAsia="zh-CN"/>
        </w:rPr>
      </w:pPr>
      <w:r>
        <w:rPr>
          <w:rFonts w:ascii="宋体" w:eastAsia="宋体" w:hAnsi="宋体" w:cs="宋体" w:hint="eastAsia"/>
          <w:color w:val="auto"/>
          <w:spacing w:val="-2"/>
          <w:sz w:val="24"/>
          <w:szCs w:val="24"/>
          <w:lang w:eastAsia="zh-CN"/>
        </w:rPr>
        <w:t>（1）签订合同后20个工作日内，采购人向成交供应商支付合同总价的30%作为预</w:t>
      </w:r>
      <w:r>
        <w:rPr>
          <w:rFonts w:ascii="宋体" w:eastAsia="宋体" w:hAnsi="宋体" w:cs="宋体" w:hint="eastAsia"/>
          <w:color w:val="auto"/>
          <w:spacing w:val="-10"/>
          <w:sz w:val="24"/>
          <w:szCs w:val="24"/>
          <w:lang w:eastAsia="zh-CN"/>
        </w:rPr>
        <w:t>付款。</w:t>
      </w:r>
    </w:p>
    <w:p w:rsidR="00175C6C" w:rsidRDefault="00175C6C" w:rsidP="00175C6C">
      <w:pPr>
        <w:adjustRightInd/>
        <w:spacing w:line="440" w:lineRule="exact"/>
        <w:ind w:firstLineChars="200" w:firstLine="472"/>
        <w:rPr>
          <w:rFonts w:ascii="宋体" w:eastAsia="宋体" w:hAnsi="宋体" w:cs="宋体"/>
          <w:color w:val="auto"/>
          <w:sz w:val="24"/>
          <w:szCs w:val="24"/>
          <w:lang w:eastAsia="zh-CN"/>
        </w:rPr>
      </w:pPr>
      <w:r>
        <w:rPr>
          <w:rFonts w:ascii="宋体" w:eastAsia="宋体" w:hAnsi="宋体" w:cs="宋体" w:hint="eastAsia"/>
          <w:color w:val="auto"/>
          <w:spacing w:val="-2"/>
          <w:sz w:val="24"/>
          <w:szCs w:val="24"/>
          <w:lang w:eastAsia="zh-CN"/>
        </w:rPr>
        <w:t>（2）项目全部结束经验收合格并完善有关票据手续后</w:t>
      </w:r>
      <w:r>
        <w:rPr>
          <w:rFonts w:ascii="宋体" w:eastAsia="宋体" w:hAnsi="宋体" w:cs="宋体" w:hint="eastAsia"/>
          <w:color w:val="auto"/>
          <w:spacing w:val="-3"/>
          <w:sz w:val="24"/>
          <w:szCs w:val="24"/>
          <w:lang w:eastAsia="zh-CN"/>
        </w:rPr>
        <w:t>，由采购人在15个工作日内支付合同金额的70%。</w:t>
      </w:r>
    </w:p>
    <w:p w:rsidR="00175C6C" w:rsidRDefault="00175C6C" w:rsidP="00175C6C">
      <w:pPr>
        <w:adjustRightInd/>
        <w:spacing w:line="440" w:lineRule="exact"/>
        <w:ind w:firstLineChars="200" w:firstLine="476"/>
        <w:rPr>
          <w:rFonts w:ascii="宋体" w:eastAsia="宋体" w:hAnsi="宋体" w:cs="宋体"/>
          <w:color w:val="auto"/>
          <w:sz w:val="24"/>
          <w:szCs w:val="24"/>
          <w:lang w:eastAsia="zh-CN"/>
        </w:rPr>
      </w:pPr>
      <w:r>
        <w:rPr>
          <w:rFonts w:ascii="宋体" w:eastAsia="宋体" w:hAnsi="宋体" w:cs="宋体" w:hint="eastAsia"/>
          <w:color w:val="auto"/>
          <w:spacing w:val="-1"/>
          <w:sz w:val="24"/>
          <w:szCs w:val="24"/>
          <w:lang w:eastAsia="zh-CN"/>
        </w:rPr>
        <w:t>（3）每次按合同支付款项前，成交供应商应向采购人提供与支付金额相符的有效发票，且收款方、出具发票方、合同乙方均必须与成交供应商名称一致。</w:t>
      </w:r>
    </w:p>
    <w:p w:rsidR="00175C6C" w:rsidRDefault="00175C6C" w:rsidP="00175C6C">
      <w:pPr>
        <w:adjustRightInd/>
        <w:spacing w:line="440" w:lineRule="exact"/>
        <w:ind w:firstLineChars="200" w:firstLine="480"/>
        <w:jc w:val="both"/>
        <w:rPr>
          <w:rFonts w:ascii="宋体" w:eastAsia="宋体" w:hAnsi="宋体" w:cs="宋体"/>
          <w:color w:val="auto"/>
          <w:sz w:val="24"/>
          <w:szCs w:val="24"/>
          <w:lang w:eastAsia="zh-CN"/>
        </w:rPr>
      </w:pPr>
      <w:r>
        <w:rPr>
          <w:rFonts w:ascii="宋体" w:eastAsia="宋体" w:hAnsi="宋体" w:cs="宋体" w:hint="eastAsia"/>
          <w:color w:val="auto"/>
          <w:sz w:val="24"/>
          <w:szCs w:val="24"/>
          <w:lang w:eastAsia="zh-CN"/>
        </w:rPr>
        <w:lastRenderedPageBreak/>
        <w:t>4.成交供应商必须按照响应投标时的项目服务内容、产品和进度安排开展相应服务，提供7*24小时响应服务并在接到采购人需要服务的电话后12个小时内到达服务现场并在24小时内解决问题。采购人项目负责人有</w:t>
      </w:r>
      <w:r>
        <w:rPr>
          <w:rFonts w:ascii="宋体" w:eastAsia="宋体" w:hAnsi="宋体" w:cs="宋体" w:hint="eastAsia"/>
          <w:color w:val="auto"/>
          <w:spacing w:val="-1"/>
          <w:sz w:val="24"/>
          <w:szCs w:val="24"/>
          <w:lang w:eastAsia="zh-CN"/>
        </w:rPr>
        <w:t>权随时掌握项目进展</w:t>
      </w:r>
      <w:r>
        <w:rPr>
          <w:rFonts w:ascii="宋体" w:eastAsia="宋体" w:hAnsi="宋体" w:cs="宋体" w:hint="eastAsia"/>
          <w:color w:val="auto"/>
          <w:sz w:val="24"/>
          <w:szCs w:val="24"/>
          <w:lang w:eastAsia="zh-CN"/>
        </w:rPr>
        <w:t>进度，项目服务内容出现偏差时，采购人项目负责人有权叫停项</w:t>
      </w:r>
      <w:r>
        <w:rPr>
          <w:rFonts w:ascii="宋体" w:eastAsia="宋体" w:hAnsi="宋体" w:cs="宋体" w:hint="eastAsia"/>
          <w:color w:val="auto"/>
          <w:spacing w:val="-1"/>
          <w:sz w:val="24"/>
          <w:szCs w:val="24"/>
          <w:lang w:eastAsia="zh-CN"/>
        </w:rPr>
        <w:t>目，直到成交供应商</w:t>
      </w:r>
      <w:r>
        <w:rPr>
          <w:rFonts w:ascii="宋体" w:eastAsia="宋体" w:hAnsi="宋体" w:cs="宋体" w:hint="eastAsia"/>
          <w:color w:val="auto"/>
          <w:spacing w:val="-2"/>
          <w:sz w:val="24"/>
          <w:szCs w:val="24"/>
          <w:lang w:eastAsia="zh-CN"/>
        </w:rPr>
        <w:t>做出相应修改并得到采购人项目负责人确认后，项目继续执行。</w:t>
      </w:r>
    </w:p>
    <w:p w:rsidR="00175C6C" w:rsidRDefault="00175C6C" w:rsidP="00175C6C">
      <w:pPr>
        <w:adjustRightInd/>
        <w:spacing w:line="440" w:lineRule="exact"/>
        <w:ind w:firstLineChars="200" w:firstLine="480"/>
        <w:jc w:val="both"/>
        <w:rPr>
          <w:rFonts w:ascii="宋体" w:eastAsia="宋体" w:hAnsi="宋体" w:cs="宋体"/>
          <w:sz w:val="24"/>
          <w:szCs w:val="24"/>
          <w:lang w:eastAsia="zh-CN"/>
        </w:rPr>
      </w:pPr>
      <w:r>
        <w:rPr>
          <w:rFonts w:ascii="宋体" w:eastAsia="宋体" w:hAnsi="宋体" w:cs="宋体" w:hint="eastAsia"/>
          <w:sz w:val="24"/>
          <w:szCs w:val="24"/>
          <w:lang w:eastAsia="zh-CN"/>
        </w:rPr>
        <w:t>5.</w:t>
      </w:r>
      <w:r>
        <w:rPr>
          <w:rFonts w:ascii="宋体" w:eastAsia="宋体" w:hAnsi="宋体" w:cs="宋体" w:hint="eastAsia"/>
          <w:spacing w:val="-2"/>
          <w:sz w:val="24"/>
          <w:szCs w:val="24"/>
          <w:lang w:eastAsia="zh-CN"/>
        </w:rPr>
        <w:t>项目团</w:t>
      </w:r>
      <w:r>
        <w:rPr>
          <w:rFonts w:ascii="宋体" w:eastAsia="宋体" w:hAnsi="宋体" w:cs="宋体" w:hint="eastAsia"/>
          <w:spacing w:val="-1"/>
          <w:sz w:val="24"/>
          <w:szCs w:val="24"/>
          <w:lang w:eastAsia="zh-CN"/>
        </w:rPr>
        <w:t>队：拟派本项目的项目负责人1名须具有农业或环境类任一类初级及以上职称，拟派本项目的技术负责人1名须具有初级及以上植保工技能，成交后由采购人对拟派人员证书进行查验并持证作业，未经采购人允许，不得更</w:t>
      </w:r>
      <w:r>
        <w:rPr>
          <w:rFonts w:ascii="宋体" w:eastAsia="宋体" w:hAnsi="宋体" w:cs="宋体" w:hint="eastAsia"/>
          <w:sz w:val="24"/>
          <w:szCs w:val="24"/>
          <w:lang w:eastAsia="zh-CN"/>
        </w:rPr>
        <w:t>换人员。</w:t>
      </w:r>
    </w:p>
    <w:p w:rsidR="00175C6C" w:rsidRDefault="00175C6C" w:rsidP="00175C6C">
      <w:pPr>
        <w:adjustRightInd/>
        <w:spacing w:line="440" w:lineRule="exact"/>
        <w:ind w:firstLineChars="200" w:firstLine="448"/>
        <w:rPr>
          <w:rFonts w:ascii="宋体" w:eastAsia="宋体" w:hAnsi="宋体" w:cs="宋体"/>
          <w:sz w:val="24"/>
          <w:szCs w:val="24"/>
          <w:lang w:eastAsia="zh-CN"/>
        </w:rPr>
      </w:pPr>
      <w:r>
        <w:rPr>
          <w:rFonts w:ascii="宋体" w:eastAsia="宋体" w:hAnsi="宋体" w:cs="宋体" w:hint="eastAsia"/>
          <w:spacing w:val="-8"/>
          <w:sz w:val="24"/>
          <w:szCs w:val="24"/>
          <w:lang w:eastAsia="zh-CN"/>
        </w:rPr>
        <w:t>6.验收方式：</w:t>
      </w:r>
    </w:p>
    <w:p w:rsidR="00175C6C" w:rsidRDefault="00175C6C" w:rsidP="00175C6C">
      <w:pPr>
        <w:adjustRightInd/>
        <w:spacing w:line="440" w:lineRule="exact"/>
        <w:ind w:firstLineChars="200" w:firstLine="476"/>
        <w:rPr>
          <w:rFonts w:ascii="宋体" w:eastAsia="宋体" w:hAnsi="宋体" w:cs="宋体"/>
          <w:sz w:val="24"/>
          <w:szCs w:val="24"/>
          <w:lang w:eastAsia="zh-CN"/>
        </w:rPr>
      </w:pPr>
      <w:r>
        <w:rPr>
          <w:rFonts w:ascii="宋体" w:eastAsia="宋体" w:hAnsi="宋体" w:cs="宋体" w:hint="eastAsia"/>
          <w:spacing w:val="-1"/>
          <w:sz w:val="24"/>
          <w:szCs w:val="24"/>
          <w:lang w:eastAsia="zh-CN"/>
        </w:rPr>
        <w:t>（1）采购人负责检查项目实施工作的规范性、合理性，重点检查项目实施中</w:t>
      </w:r>
      <w:r>
        <w:rPr>
          <w:rFonts w:ascii="宋体" w:eastAsia="宋体" w:hAnsi="宋体" w:cs="宋体" w:hint="eastAsia"/>
          <w:spacing w:val="-2"/>
          <w:sz w:val="24"/>
          <w:szCs w:val="24"/>
          <w:lang w:eastAsia="zh-CN"/>
        </w:rPr>
        <w:t>所制定</w:t>
      </w:r>
      <w:r>
        <w:rPr>
          <w:rFonts w:ascii="宋体" w:eastAsia="宋体" w:hAnsi="宋体" w:cs="宋体" w:hint="eastAsia"/>
          <w:sz w:val="24"/>
          <w:szCs w:val="24"/>
          <w:lang w:eastAsia="zh-CN"/>
        </w:rPr>
        <w:t>的实施方案、采取的技术措施、产品、设备等科学性、合理</w:t>
      </w:r>
      <w:r>
        <w:rPr>
          <w:rFonts w:ascii="宋体" w:eastAsia="宋体" w:hAnsi="宋体" w:cs="宋体" w:hint="eastAsia"/>
          <w:spacing w:val="-1"/>
          <w:sz w:val="24"/>
          <w:szCs w:val="24"/>
          <w:lang w:eastAsia="zh-CN"/>
        </w:rPr>
        <w:t>性，是否合法合规；跟</w:t>
      </w:r>
      <w:r>
        <w:rPr>
          <w:rFonts w:ascii="宋体" w:eastAsia="宋体" w:hAnsi="宋体" w:cs="宋体" w:hint="eastAsia"/>
          <w:sz w:val="24"/>
          <w:szCs w:val="24"/>
          <w:lang w:eastAsia="zh-CN"/>
        </w:rPr>
        <w:t>踪检查项目组织管理制度落实情况、项目人员到位情况，以及</w:t>
      </w:r>
      <w:r>
        <w:rPr>
          <w:rFonts w:ascii="宋体" w:eastAsia="宋体" w:hAnsi="宋体" w:cs="宋体" w:hint="eastAsia"/>
          <w:spacing w:val="-1"/>
          <w:sz w:val="24"/>
          <w:szCs w:val="24"/>
          <w:lang w:eastAsia="zh-CN"/>
        </w:rPr>
        <w:t>巡查、防治、应急处理</w:t>
      </w:r>
      <w:r>
        <w:rPr>
          <w:rFonts w:ascii="宋体" w:eastAsia="宋体" w:hAnsi="宋体" w:cs="宋体" w:hint="eastAsia"/>
          <w:sz w:val="24"/>
          <w:szCs w:val="24"/>
          <w:lang w:eastAsia="zh-CN"/>
        </w:rPr>
        <w:t>等各项工作实施力度、进度是否符合该合同和实施方案要求；</w:t>
      </w:r>
      <w:r>
        <w:rPr>
          <w:rFonts w:ascii="宋体" w:eastAsia="宋体" w:hAnsi="宋体" w:cs="宋体" w:hint="eastAsia"/>
          <w:spacing w:val="-1"/>
          <w:sz w:val="24"/>
          <w:szCs w:val="24"/>
          <w:lang w:eastAsia="zh-CN"/>
        </w:rPr>
        <w:t>检查该项目各类相关文</w:t>
      </w:r>
      <w:r>
        <w:rPr>
          <w:rFonts w:ascii="宋体" w:eastAsia="宋体" w:hAnsi="宋体" w:cs="宋体" w:hint="eastAsia"/>
          <w:spacing w:val="-3"/>
          <w:sz w:val="24"/>
          <w:szCs w:val="24"/>
          <w:lang w:eastAsia="zh-CN"/>
        </w:rPr>
        <w:t>件档案、数据、资料等是否完整、齐备。</w:t>
      </w:r>
    </w:p>
    <w:p w:rsidR="00175C6C" w:rsidRDefault="00175C6C" w:rsidP="00175C6C">
      <w:pPr>
        <w:adjustRightInd/>
        <w:spacing w:line="440" w:lineRule="exact"/>
        <w:ind w:firstLineChars="200" w:firstLine="476"/>
        <w:rPr>
          <w:rFonts w:ascii="宋体" w:eastAsia="宋体" w:hAnsi="宋体" w:cs="宋体"/>
          <w:spacing w:val="-2"/>
          <w:sz w:val="24"/>
          <w:szCs w:val="24"/>
          <w:lang w:eastAsia="zh-CN"/>
        </w:rPr>
      </w:pPr>
      <w:r>
        <w:rPr>
          <w:rFonts w:ascii="宋体" w:eastAsia="宋体" w:hAnsi="宋体" w:cs="宋体" w:hint="eastAsia"/>
          <w:spacing w:val="-1"/>
          <w:sz w:val="24"/>
          <w:szCs w:val="24"/>
          <w:lang w:eastAsia="zh-CN"/>
        </w:rPr>
        <w:t>（2）验收指标。将各个防治区域内的红火蚁控制在不危害水平，即红火蚁发生程</w:t>
      </w:r>
      <w:r>
        <w:rPr>
          <w:rFonts w:ascii="宋体" w:eastAsia="宋体" w:hAnsi="宋体" w:cs="宋体" w:hint="eastAsia"/>
          <w:sz w:val="24"/>
          <w:szCs w:val="24"/>
          <w:lang w:eastAsia="zh-CN"/>
        </w:rPr>
        <w:t>度控制在</w:t>
      </w:r>
      <w:r>
        <w:rPr>
          <w:rFonts w:ascii="宋体" w:eastAsia="宋体" w:hAnsi="宋体" w:cs="宋体" w:hint="eastAsia"/>
          <w:spacing w:val="-1"/>
          <w:sz w:val="24"/>
          <w:szCs w:val="24"/>
          <w:lang w:eastAsia="zh-CN"/>
        </w:rPr>
        <w:t>一级及以下等级</w:t>
      </w:r>
      <w:r>
        <w:rPr>
          <w:rFonts w:ascii="宋体" w:eastAsia="宋体" w:hAnsi="宋体" w:cs="宋体" w:hint="eastAsia"/>
          <w:sz w:val="24"/>
          <w:szCs w:val="24"/>
          <w:lang w:eastAsia="zh-CN"/>
        </w:rPr>
        <w:t>，具体办法按照国标《红火蚁疫情监测规程》（</w:t>
      </w:r>
      <w:r>
        <w:rPr>
          <w:rFonts w:ascii="宋体" w:eastAsia="宋体" w:hAnsi="宋体" w:cs="宋体" w:hint="eastAsia"/>
          <w:spacing w:val="-1"/>
          <w:sz w:val="24"/>
          <w:szCs w:val="24"/>
          <w:lang w:eastAsia="zh-CN"/>
        </w:rPr>
        <w:t>GB/T23626-</w:t>
      </w:r>
      <w:r>
        <w:rPr>
          <w:rFonts w:ascii="宋体" w:eastAsia="宋体" w:hAnsi="宋体" w:cs="宋体" w:hint="eastAsia"/>
          <w:sz w:val="24"/>
          <w:szCs w:val="24"/>
          <w:lang w:eastAsia="zh-CN"/>
        </w:rPr>
        <w:t>2009）规定进行监测，监测结果为等级</w:t>
      </w:r>
      <w:r>
        <w:rPr>
          <w:rFonts w:ascii="宋体" w:eastAsia="宋体" w:hAnsi="宋体" w:cs="宋体" w:hint="eastAsia"/>
          <w:spacing w:val="-1"/>
          <w:sz w:val="24"/>
          <w:szCs w:val="24"/>
          <w:lang w:eastAsia="zh-CN"/>
        </w:rPr>
        <w:t>轻度以下。由验收小组对防治进行验收，具体验收办法为随机抽取若干已防治区域，根据防治后现场调查数据进行</w:t>
      </w:r>
      <w:r>
        <w:rPr>
          <w:rFonts w:ascii="宋体" w:eastAsia="宋体" w:hAnsi="宋体" w:cs="宋体" w:hint="eastAsia"/>
          <w:spacing w:val="-2"/>
          <w:sz w:val="24"/>
          <w:szCs w:val="24"/>
          <w:lang w:eastAsia="zh-CN"/>
        </w:rPr>
        <w:t>防控成效评估。</w:t>
      </w:r>
    </w:p>
    <w:p w:rsidR="00175C6C" w:rsidRDefault="00175C6C" w:rsidP="00175C6C">
      <w:pPr>
        <w:adjustRightInd/>
        <w:spacing w:line="440" w:lineRule="exact"/>
        <w:ind w:firstLineChars="200" w:firstLine="476"/>
        <w:rPr>
          <w:rFonts w:ascii="宋体" w:eastAsia="宋体" w:hAnsi="宋体" w:cs="宋体"/>
          <w:sz w:val="24"/>
          <w:szCs w:val="24"/>
          <w:lang w:eastAsia="zh-CN"/>
        </w:rPr>
      </w:pPr>
      <w:r>
        <w:rPr>
          <w:rFonts w:ascii="宋体" w:eastAsia="宋体" w:hAnsi="宋体" w:cs="宋体" w:hint="eastAsia"/>
          <w:spacing w:val="-1"/>
          <w:sz w:val="24"/>
          <w:szCs w:val="24"/>
          <w:lang w:eastAsia="zh-CN"/>
        </w:rPr>
        <w:t>（3）防效优良：成交供应商拟提供的红火蚁疫情防控专用药剂必须保证对红火蚁</w:t>
      </w:r>
      <w:r>
        <w:rPr>
          <w:rFonts w:ascii="宋体" w:eastAsia="宋体" w:hAnsi="宋体" w:cs="宋体" w:hint="eastAsia"/>
          <w:spacing w:val="-2"/>
          <w:sz w:val="24"/>
          <w:szCs w:val="24"/>
          <w:lang w:eastAsia="zh-CN"/>
        </w:rPr>
        <w:t>疫情有良好的防控效果，施药经采购人验收后红火蚁防治效果达80%（含80%）以上。</w:t>
      </w:r>
    </w:p>
    <w:p w:rsidR="00175C6C" w:rsidRDefault="00175C6C" w:rsidP="00175C6C">
      <w:pPr>
        <w:adjustRightInd/>
        <w:spacing w:line="440" w:lineRule="exact"/>
        <w:ind w:firstLineChars="200" w:firstLine="472"/>
        <w:rPr>
          <w:rFonts w:ascii="宋体" w:eastAsia="宋体" w:hAnsi="宋体" w:cs="宋体"/>
          <w:sz w:val="24"/>
          <w:szCs w:val="24"/>
          <w:lang w:eastAsia="zh-CN"/>
        </w:rPr>
      </w:pPr>
      <w:r>
        <w:rPr>
          <w:rFonts w:ascii="宋体" w:eastAsia="宋体" w:hAnsi="宋体" w:cs="宋体" w:hint="eastAsia"/>
          <w:spacing w:val="-2"/>
          <w:sz w:val="24"/>
          <w:szCs w:val="24"/>
          <w:lang w:eastAsia="zh-CN"/>
        </w:rPr>
        <w:t>（4）提供的防控药剂有效期必须长于一年。</w:t>
      </w:r>
    </w:p>
    <w:p w:rsidR="00175C6C" w:rsidRDefault="00175C6C" w:rsidP="00175C6C">
      <w:pPr>
        <w:adjustRightInd/>
        <w:spacing w:line="440" w:lineRule="exact"/>
        <w:ind w:firstLineChars="200" w:firstLine="472"/>
        <w:rPr>
          <w:rFonts w:ascii="宋体" w:eastAsia="宋体" w:hAnsi="宋体" w:cs="宋体"/>
          <w:sz w:val="24"/>
          <w:szCs w:val="24"/>
          <w:lang w:eastAsia="zh-CN"/>
        </w:rPr>
      </w:pPr>
      <w:r>
        <w:rPr>
          <w:rFonts w:ascii="宋体" w:eastAsia="宋体" w:hAnsi="宋体" w:cs="宋体" w:hint="eastAsia"/>
          <w:spacing w:val="-2"/>
          <w:sz w:val="24"/>
          <w:szCs w:val="24"/>
          <w:lang w:eastAsia="zh-CN"/>
        </w:rPr>
        <w:t>（5）验收过程中所产生的一切费用由成交供应商承担。</w:t>
      </w:r>
    </w:p>
    <w:p w:rsidR="00175C6C" w:rsidRDefault="00175C6C" w:rsidP="00175C6C">
      <w:pPr>
        <w:adjustRightInd/>
        <w:spacing w:line="440" w:lineRule="exact"/>
        <w:ind w:firstLineChars="200" w:firstLine="444"/>
        <w:rPr>
          <w:rFonts w:ascii="宋体" w:eastAsia="宋体" w:hAnsi="宋体" w:cs="宋体"/>
          <w:color w:val="auto"/>
          <w:spacing w:val="-9"/>
          <w:sz w:val="24"/>
          <w:szCs w:val="24"/>
          <w:lang w:eastAsia="zh-CN"/>
        </w:rPr>
      </w:pPr>
      <w:r>
        <w:rPr>
          <w:rFonts w:ascii="宋体" w:eastAsia="宋体" w:hAnsi="宋体" w:cs="宋体" w:hint="eastAsia"/>
          <w:color w:val="auto"/>
          <w:spacing w:val="-9"/>
          <w:sz w:val="24"/>
          <w:szCs w:val="24"/>
          <w:lang w:eastAsia="zh-CN"/>
        </w:rPr>
        <w:t>7.成交供应商应保证采购人在使用红火蚁防控智能软件时不受第三方提出的侵犯专利权、著作权等的起诉。如果任何第三方提出侵权指控，成交供应商须与第三方交涉并承担由此发生的一切责任、费用和经济赔偿。</w:t>
      </w:r>
    </w:p>
    <w:p w:rsidR="00175C6C" w:rsidRDefault="00175C6C" w:rsidP="00175C6C">
      <w:pPr>
        <w:adjustRightInd/>
        <w:spacing w:line="440" w:lineRule="exact"/>
        <w:ind w:firstLineChars="200" w:firstLine="444"/>
        <w:rPr>
          <w:rFonts w:ascii="宋体" w:eastAsia="宋体" w:hAnsi="宋体" w:cs="宋体"/>
          <w:sz w:val="24"/>
          <w:szCs w:val="24"/>
          <w:lang w:eastAsia="zh-CN"/>
        </w:rPr>
      </w:pPr>
      <w:r>
        <w:rPr>
          <w:rFonts w:ascii="宋体" w:eastAsia="宋体" w:hAnsi="宋体" w:cs="宋体" w:hint="eastAsia"/>
          <w:spacing w:val="-9"/>
          <w:sz w:val="24"/>
          <w:szCs w:val="24"/>
          <w:lang w:eastAsia="zh-CN"/>
        </w:rPr>
        <w:t>8.特别说明：</w:t>
      </w:r>
    </w:p>
    <w:p w:rsidR="00175C6C" w:rsidRDefault="00175C6C" w:rsidP="00175C6C">
      <w:pPr>
        <w:adjustRightInd/>
        <w:spacing w:line="440" w:lineRule="exact"/>
        <w:ind w:firstLineChars="200" w:firstLine="472"/>
        <w:rPr>
          <w:rFonts w:ascii="宋体" w:eastAsia="宋体" w:hAnsi="宋体" w:cs="宋体"/>
          <w:sz w:val="24"/>
          <w:szCs w:val="24"/>
          <w:lang w:eastAsia="zh-CN"/>
        </w:rPr>
      </w:pPr>
      <w:r>
        <w:rPr>
          <w:rFonts w:ascii="宋体" w:eastAsia="宋体" w:hAnsi="宋体" w:cs="宋体" w:hint="eastAsia"/>
          <w:spacing w:val="-2"/>
          <w:sz w:val="24"/>
          <w:szCs w:val="24"/>
          <w:lang w:eastAsia="zh-CN"/>
        </w:rPr>
        <w:t>（1）提供的服务均应符合现行国内和行业相关</w:t>
      </w:r>
      <w:r>
        <w:rPr>
          <w:rFonts w:ascii="宋体" w:eastAsia="宋体" w:hAnsi="宋体" w:cs="宋体" w:hint="eastAsia"/>
          <w:spacing w:val="-3"/>
          <w:sz w:val="24"/>
          <w:szCs w:val="24"/>
          <w:lang w:eastAsia="zh-CN"/>
        </w:rPr>
        <w:t>标准。</w:t>
      </w:r>
    </w:p>
    <w:p w:rsidR="00175C6C" w:rsidRDefault="00175C6C" w:rsidP="00175C6C">
      <w:pPr>
        <w:adjustRightInd/>
        <w:spacing w:line="440" w:lineRule="exact"/>
        <w:ind w:firstLineChars="200" w:firstLine="476"/>
        <w:rPr>
          <w:rFonts w:ascii="宋体" w:eastAsia="宋体" w:hAnsi="宋体" w:cs="宋体"/>
          <w:sz w:val="24"/>
          <w:szCs w:val="24"/>
          <w:lang w:eastAsia="zh-CN"/>
        </w:rPr>
      </w:pPr>
      <w:r>
        <w:rPr>
          <w:rFonts w:ascii="宋体" w:eastAsia="宋体" w:hAnsi="宋体" w:cs="宋体" w:hint="eastAsia"/>
          <w:spacing w:val="-1"/>
          <w:sz w:val="24"/>
          <w:szCs w:val="24"/>
          <w:lang w:eastAsia="zh-CN"/>
        </w:rPr>
        <w:lastRenderedPageBreak/>
        <w:t>（2）供应商自行安排时间进行实地考察，以获得由供应商自己负责的有关编制响</w:t>
      </w:r>
      <w:r>
        <w:rPr>
          <w:rFonts w:ascii="宋体" w:eastAsia="宋体" w:hAnsi="宋体" w:cs="宋体" w:hint="eastAsia"/>
          <w:sz w:val="24"/>
          <w:szCs w:val="24"/>
          <w:lang w:eastAsia="zh-CN"/>
        </w:rPr>
        <w:t>应磋商文件和签署合同的所有信息，一旦成交这种考察即被</w:t>
      </w:r>
      <w:r>
        <w:rPr>
          <w:rFonts w:ascii="宋体" w:eastAsia="宋体" w:hAnsi="宋体" w:cs="宋体" w:hint="eastAsia"/>
          <w:spacing w:val="-1"/>
          <w:sz w:val="24"/>
          <w:szCs w:val="24"/>
          <w:lang w:eastAsia="zh-CN"/>
        </w:rPr>
        <w:t>认为其结果已在响应磋商</w:t>
      </w:r>
      <w:r>
        <w:rPr>
          <w:rFonts w:ascii="宋体" w:eastAsia="宋体" w:hAnsi="宋体" w:cs="宋体" w:hint="eastAsia"/>
          <w:spacing w:val="-2"/>
          <w:sz w:val="24"/>
          <w:szCs w:val="24"/>
          <w:lang w:eastAsia="zh-CN"/>
        </w:rPr>
        <w:t>文件中的充分反映，考察现场的费用由供应商自行承担。</w:t>
      </w:r>
    </w:p>
    <w:p w:rsidR="00175C6C" w:rsidRDefault="00175C6C" w:rsidP="00175C6C">
      <w:pPr>
        <w:adjustRightInd/>
        <w:spacing w:line="440" w:lineRule="exact"/>
        <w:ind w:firstLineChars="200" w:firstLine="476"/>
        <w:rPr>
          <w:rFonts w:ascii="宋体" w:eastAsia="宋体" w:hAnsi="宋体" w:cs="宋体"/>
          <w:sz w:val="24"/>
          <w:szCs w:val="24"/>
          <w:lang w:eastAsia="zh-CN"/>
        </w:rPr>
      </w:pPr>
      <w:r>
        <w:rPr>
          <w:rFonts w:ascii="宋体" w:eastAsia="宋体" w:hAnsi="宋体" w:cs="宋体" w:hint="eastAsia"/>
          <w:spacing w:val="-1"/>
          <w:sz w:val="24"/>
          <w:szCs w:val="24"/>
          <w:lang w:eastAsia="zh-CN"/>
        </w:rPr>
        <w:t>（3）成交供应商在项目实施或服务过程中发生的人员、质量事故，或因成交供应商</w:t>
      </w:r>
      <w:r>
        <w:rPr>
          <w:rFonts w:ascii="宋体" w:eastAsia="宋体" w:hAnsi="宋体" w:cs="宋体" w:hint="eastAsia"/>
          <w:sz w:val="24"/>
          <w:szCs w:val="24"/>
          <w:lang w:eastAsia="zh-CN"/>
        </w:rPr>
        <w:t>管理不善等原因造成的人员伤亡等责任事故均由成交供应商</w:t>
      </w:r>
      <w:r>
        <w:rPr>
          <w:rFonts w:ascii="宋体" w:eastAsia="宋体" w:hAnsi="宋体" w:cs="宋体" w:hint="eastAsia"/>
          <w:spacing w:val="-1"/>
          <w:sz w:val="24"/>
          <w:szCs w:val="24"/>
          <w:lang w:eastAsia="zh-CN"/>
        </w:rPr>
        <w:t>负责，采购人不承担</w:t>
      </w:r>
      <w:r>
        <w:rPr>
          <w:rFonts w:ascii="宋体" w:eastAsia="宋体" w:hAnsi="宋体" w:cs="宋体" w:hint="eastAsia"/>
          <w:spacing w:val="-4"/>
          <w:sz w:val="24"/>
          <w:szCs w:val="24"/>
          <w:lang w:eastAsia="zh-CN"/>
        </w:rPr>
        <w:t>任何法律及经济责任。</w:t>
      </w:r>
    </w:p>
    <w:p w:rsidR="00175C6C" w:rsidRDefault="00175C6C" w:rsidP="00175C6C">
      <w:pPr>
        <w:widowControl w:val="0"/>
        <w:kinsoku/>
        <w:autoSpaceDE/>
        <w:autoSpaceDN/>
        <w:adjustRightInd/>
        <w:snapToGrid/>
        <w:spacing w:line="440" w:lineRule="exact"/>
        <w:ind w:firstLineChars="200" w:firstLine="472"/>
        <w:jc w:val="both"/>
        <w:textAlignment w:val="auto"/>
        <w:rPr>
          <w:rFonts w:ascii="宋体" w:eastAsia="宋体" w:hAnsi="宋体" w:cs="宋体"/>
          <w:kern w:val="21"/>
          <w:sz w:val="24"/>
          <w:szCs w:val="24"/>
          <w:lang w:eastAsia="zh-CN"/>
        </w:rPr>
      </w:pPr>
      <w:r>
        <w:rPr>
          <w:rFonts w:ascii="宋体" w:eastAsia="宋体" w:hAnsi="宋体" w:cs="宋体" w:hint="eastAsia"/>
          <w:spacing w:val="-2"/>
          <w:sz w:val="24"/>
          <w:szCs w:val="24"/>
          <w:lang w:eastAsia="zh-CN"/>
        </w:rPr>
        <w:t>8.未尽事宜，请与采购人联系，以合同约定为准。</w:t>
      </w:r>
    </w:p>
    <w:p w:rsidR="009E2F56" w:rsidRDefault="00175C6C" w:rsidP="00175C6C">
      <w:pPr>
        <w:rPr>
          <w:lang w:eastAsia="zh-CN"/>
        </w:rPr>
      </w:pPr>
      <w:r>
        <w:rPr>
          <w:rFonts w:ascii="宋体" w:eastAsia="宋体" w:hAnsi="宋体" w:cs="宋体" w:hint="eastAsia"/>
          <w:b/>
          <w:bCs/>
          <w:kern w:val="21"/>
          <w:sz w:val="24"/>
          <w:szCs w:val="24"/>
          <w:lang w:eastAsia="zh-CN"/>
        </w:rPr>
        <w:t>注：以上要求必须全部满足或优于，否则响应无效。</w:t>
      </w:r>
    </w:p>
    <w:sectPr w:rsidR="009E2F5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F56" w:rsidRDefault="009E2F56" w:rsidP="00175C6C">
      <w:r>
        <w:separator/>
      </w:r>
    </w:p>
  </w:endnote>
  <w:endnote w:type="continuationSeparator" w:id="1">
    <w:p w:rsidR="009E2F56" w:rsidRDefault="009E2F56" w:rsidP="00175C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F56" w:rsidRDefault="009E2F56" w:rsidP="00175C6C">
      <w:r>
        <w:separator/>
      </w:r>
    </w:p>
  </w:footnote>
  <w:footnote w:type="continuationSeparator" w:id="1">
    <w:p w:rsidR="009E2F56" w:rsidRDefault="009E2F56" w:rsidP="00175C6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5C6C"/>
    <w:rsid w:val="00175C6C"/>
    <w:rsid w:val="009E2F5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5C6C"/>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75C6C"/>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semiHidden/>
    <w:rsid w:val="00175C6C"/>
    <w:rPr>
      <w:sz w:val="18"/>
      <w:szCs w:val="18"/>
    </w:rPr>
  </w:style>
  <w:style w:type="paragraph" w:styleId="a4">
    <w:name w:val="footer"/>
    <w:basedOn w:val="a"/>
    <w:link w:val="Char0"/>
    <w:uiPriority w:val="99"/>
    <w:semiHidden/>
    <w:unhideWhenUsed/>
    <w:rsid w:val="00175C6C"/>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semiHidden/>
    <w:rsid w:val="00175C6C"/>
    <w:rPr>
      <w:sz w:val="18"/>
      <w:szCs w:val="18"/>
    </w:rPr>
  </w:style>
  <w:style w:type="table" w:customStyle="1" w:styleId="TableNormal">
    <w:name w:val="Table Normal"/>
    <w:semiHidden/>
    <w:unhideWhenUsed/>
    <w:qFormat/>
    <w:rsid w:val="00175C6C"/>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customStyle="1" w:styleId="TableText">
    <w:name w:val="Table Text"/>
    <w:basedOn w:val="a"/>
    <w:semiHidden/>
    <w:qFormat/>
    <w:rsid w:val="00175C6C"/>
  </w:style>
  <w:style w:type="paragraph" w:customStyle="1" w:styleId="Heading21">
    <w:name w:val="Heading #2|1"/>
    <w:basedOn w:val="a"/>
    <w:qFormat/>
    <w:rsid w:val="00175C6C"/>
    <w:pPr>
      <w:widowControl w:val="0"/>
      <w:spacing w:after="580" w:line="634" w:lineRule="exact"/>
      <w:jc w:val="center"/>
      <w:outlineLvl w:val="1"/>
    </w:pPr>
    <w:rPr>
      <w:rFonts w:ascii="宋体" w:eastAsia="宋体" w:hAnsi="宋体" w:cs="宋体"/>
      <w:sz w:val="44"/>
      <w:szCs w:val="44"/>
      <w:lang w:val="zh-TW" w:eastAsia="zh-TW" w:bidi="zh-T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407</Words>
  <Characters>2321</Characters>
  <Application>Microsoft Office Word</Application>
  <DocSecurity>0</DocSecurity>
  <Lines>19</Lines>
  <Paragraphs>5</Paragraphs>
  <ScaleCrop>false</ScaleCrop>
  <Company>Microsoft</Company>
  <LinksUpToDate>false</LinksUpToDate>
  <CharactersWithSpaces>2723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2026-10-22T08:38:00Z</dcterms:created>
  <dcterms:modified xsi:type="dcterms:W3CDTF">2026-10-22T08:39:00Z</dcterms:modified>
</cp:coreProperties>
</file>