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F96FB6">
      <w:pPr>
        <w:pStyle w:val="3"/>
        <w:overflowPunct w:val="0"/>
        <w:spacing w:beforeAutospacing="0" w:afterAutospacing="0" w:line="560" w:lineRule="exact"/>
        <w:rPr>
          <w:rFonts w:hint="default" w:eastAsia="仿宋_GB2312"/>
          <w:spacing w:val="6"/>
          <w:sz w:val="32"/>
          <w:szCs w:val="32"/>
          <w:lang w:val="en-US"/>
        </w:rPr>
      </w:pPr>
      <w:bookmarkStart w:id="0" w:name="_GoBack"/>
      <w:r>
        <w:rPr>
          <w:rFonts w:hint="eastAsia" w:eastAsia="仿宋_GB2312"/>
          <w:spacing w:val="6"/>
          <w:sz w:val="32"/>
          <w:szCs w:val="32"/>
        </w:rPr>
        <w:t>附件：</w:t>
      </w:r>
      <w:r>
        <w:rPr>
          <w:rFonts w:hint="eastAsia" w:ascii="Calibri" w:hAnsi="Calibri" w:eastAsia="仿宋_GB2312" w:cs="宋体"/>
          <w:spacing w:val="6"/>
          <w:kern w:val="0"/>
          <w:sz w:val="32"/>
          <w:szCs w:val="32"/>
          <w:lang w:val="en-US" w:eastAsia="zh-CN" w:bidi="ar-SA"/>
        </w:rPr>
        <w:t>酒店及民宿四害消杀面积清单</w:t>
      </w:r>
    </w:p>
    <w:bookmarkEnd w:id="0"/>
    <w:p w14:paraId="2EFB8987">
      <w:pPr>
        <w:pStyle w:val="3"/>
        <w:overflowPunct w:val="0"/>
        <w:spacing w:beforeAutospacing="0" w:afterAutospacing="0" w:line="240" w:lineRule="exact"/>
        <w:rPr>
          <w:rFonts w:hint="eastAsia" w:eastAsia="仿宋_GB2312"/>
          <w:color w:val="auto"/>
          <w:spacing w:val="6"/>
          <w:sz w:val="32"/>
          <w:szCs w:val="32"/>
        </w:rPr>
      </w:pPr>
    </w:p>
    <w:p w14:paraId="72001A3D">
      <w:pPr>
        <w:pStyle w:val="3"/>
        <w:overflowPunct w:val="0"/>
        <w:spacing w:beforeAutospacing="0" w:afterAutospacing="0" w:line="240" w:lineRule="exact"/>
        <w:rPr>
          <w:rFonts w:hint="eastAsia" w:eastAsia="仿宋_GB2312"/>
          <w:color w:val="auto"/>
          <w:spacing w:val="6"/>
          <w:sz w:val="32"/>
          <w:szCs w:val="32"/>
        </w:rPr>
      </w:pPr>
    </w:p>
    <w:tbl>
      <w:tblPr>
        <w:tblStyle w:val="4"/>
        <w:tblpPr w:leftFromText="180" w:rightFromText="180" w:vertAnchor="text" w:horzAnchor="page" w:tblpX="2055" w:tblpY="9"/>
        <w:tblOverlap w:val="never"/>
        <w:tblW w:w="893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1936"/>
        <w:gridCol w:w="1173"/>
        <w:gridCol w:w="1268"/>
        <w:gridCol w:w="1295"/>
        <w:gridCol w:w="1269"/>
        <w:gridCol w:w="1118"/>
      </w:tblGrid>
      <w:tr w14:paraId="15BA3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893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DBDB9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酒店及民宿四害消杀面积清单</w:t>
            </w:r>
          </w:p>
        </w:tc>
      </w:tr>
      <w:tr w14:paraId="23689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87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98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序号</w:t>
            </w:r>
          </w:p>
        </w:tc>
        <w:tc>
          <w:tcPr>
            <w:tcW w:w="19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ED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点位</w:t>
            </w:r>
          </w:p>
        </w:tc>
        <w:tc>
          <w:tcPr>
            <w:tcW w:w="117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CC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占地面积</w:t>
            </w: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br w:type="textWrapping"/>
            </w: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m²</w:t>
            </w:r>
          </w:p>
        </w:tc>
        <w:tc>
          <w:tcPr>
            <w:tcW w:w="12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55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含税报价(元/月)</w:t>
            </w:r>
          </w:p>
        </w:tc>
        <w:tc>
          <w:tcPr>
            <w:tcW w:w="12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6E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数量(月)</w:t>
            </w:r>
          </w:p>
        </w:tc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42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含税金额(元/年)</w:t>
            </w:r>
          </w:p>
        </w:tc>
        <w:tc>
          <w:tcPr>
            <w:tcW w:w="11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9C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备注</w:t>
            </w:r>
          </w:p>
        </w:tc>
      </w:tr>
      <w:tr w14:paraId="5D1A7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52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 xml:space="preserve">1 </w:t>
            </w:r>
          </w:p>
        </w:tc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AA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四悦酒店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53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 xml:space="preserve">33911 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0E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1F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 xml:space="preserve">12 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F9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 xml:space="preserve">0 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DD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</w:tr>
      <w:tr w14:paraId="66E5F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BF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 xml:space="preserve">2 </w:t>
            </w:r>
          </w:p>
        </w:tc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CE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桂轮坊A区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D7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 xml:space="preserve">1600 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DE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15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 xml:space="preserve">12 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0A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 xml:space="preserve">0 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0E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</w:tr>
      <w:tr w14:paraId="49473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49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 xml:space="preserve">3 </w:t>
            </w:r>
          </w:p>
        </w:tc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25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桂轮坊B区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F0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 xml:space="preserve">1300 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91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18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 xml:space="preserve">12 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4F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 xml:space="preserve">0 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6A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</w:tr>
      <w:tr w14:paraId="6F66F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7B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 xml:space="preserve">4 </w:t>
            </w:r>
          </w:p>
        </w:tc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4D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天枢苑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C7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 xml:space="preserve">1200 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24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72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 xml:space="preserve">12 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EF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 xml:space="preserve">0 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D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</w:tr>
      <w:tr w14:paraId="3D43E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AD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 xml:space="preserve">5 </w:t>
            </w:r>
          </w:p>
        </w:tc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21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月桂餐厅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4F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 xml:space="preserve">480 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3B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37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 xml:space="preserve">12 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0E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 xml:space="preserve">0 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CC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</w:tr>
      <w:tr w14:paraId="44405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9A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 xml:space="preserve">6 </w:t>
            </w:r>
          </w:p>
        </w:tc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3A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饮冰室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7C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 xml:space="preserve">560 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4A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C5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 xml:space="preserve">12 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65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 xml:space="preserve">0 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FF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</w:tr>
      <w:tr w14:paraId="29377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5B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 xml:space="preserve">7 </w:t>
            </w:r>
          </w:p>
        </w:tc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32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期来庄园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FB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 xml:space="preserve">5300 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D7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39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 xml:space="preserve">12 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D5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 xml:space="preserve">0 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56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</w:tr>
      <w:tr w14:paraId="29CEB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4D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 xml:space="preserve">8 </w:t>
            </w:r>
          </w:p>
        </w:tc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E9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羊街民宿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58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 xml:space="preserve">860 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5F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5C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 xml:space="preserve">12 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C9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 xml:space="preserve">0 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FA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</w:tr>
      <w:tr w14:paraId="166E6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0B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9</w:t>
            </w:r>
          </w:p>
        </w:tc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7A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M1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59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1449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13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C6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12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2A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0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77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</w:tr>
      <w:tr w14:paraId="05CF2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6B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10</w:t>
            </w:r>
          </w:p>
        </w:tc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B2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S2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23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680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75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96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12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08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0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B3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</w:tr>
      <w:tr w14:paraId="3EFAB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18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11</w:t>
            </w:r>
          </w:p>
        </w:tc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31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桂轮坊A区新点位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12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806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2A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BA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12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21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0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23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</w:tr>
      <w:tr w14:paraId="51668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D5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12</w:t>
            </w:r>
          </w:p>
        </w:tc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3E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B20D20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CD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500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CC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9C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12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33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0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9D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</w:tr>
      <w:tr w14:paraId="0C7B1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B4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13</w:t>
            </w:r>
          </w:p>
        </w:tc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E5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青筑青旅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3C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540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B4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54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12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B4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0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24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</w:tr>
      <w:tr w14:paraId="1E3FE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D1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14</w:t>
            </w:r>
          </w:p>
        </w:tc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43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百草园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60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600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DC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BC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12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64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0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B2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</w:tr>
      <w:tr w14:paraId="322B5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32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15</w:t>
            </w:r>
          </w:p>
        </w:tc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78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海啸楼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05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2067.54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A2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21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12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07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0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7B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</w:tr>
      <w:tr w14:paraId="4175E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2C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16</w:t>
            </w:r>
          </w:p>
        </w:tc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25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教师宿舍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DA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1930.06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83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E7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12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BD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0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B5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</w:tr>
      <w:tr w14:paraId="1DBF5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EE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17</w:t>
            </w:r>
          </w:p>
        </w:tc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8F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世纪名苑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5F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2637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AF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E3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12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CF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0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89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</w:tr>
      <w:tr w14:paraId="23424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86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18</w:t>
            </w:r>
          </w:p>
        </w:tc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48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九思堂项目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98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1260.68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C6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37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12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26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0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18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</w:tr>
      <w:tr w14:paraId="5DE97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1E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19</w:t>
            </w:r>
          </w:p>
        </w:tc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A9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期来都市酒店项目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A1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5758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08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A7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12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F1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0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73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</w:tr>
      <w:tr w14:paraId="1E955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FC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56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  <w:t>合计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F4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F1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D0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38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23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仿宋_GB2312" w:cs="宋体"/>
                <w:spacing w:val="6"/>
                <w:kern w:val="0"/>
                <w:sz w:val="32"/>
                <w:szCs w:val="32"/>
                <w:lang w:val="en-US" w:eastAsia="zh-CN" w:bidi="ar-SA"/>
              </w:rPr>
            </w:pPr>
          </w:p>
        </w:tc>
      </w:tr>
    </w:tbl>
    <w:p w14:paraId="742DBDA8">
      <w:pPr>
        <w:pStyle w:val="2"/>
        <w:ind w:left="0" w:leftChars="0" w:firstLine="0" w:firstLineChars="0"/>
        <w:rPr>
          <w:rFonts w:ascii="仿宋_GB2312" w:hAnsi="仿宋" w:eastAsia="仿宋_GB2312"/>
          <w:color w:val="auto"/>
          <w:spacing w:val="6"/>
          <w:sz w:val="28"/>
          <w:szCs w:val="28"/>
        </w:rPr>
      </w:pPr>
    </w:p>
    <w:p w14:paraId="156245C9"/>
    <w:p w14:paraId="50FD313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22735C"/>
    <w:rsid w:val="20227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pPr>
      <w:ind w:left="111"/>
    </w:pPr>
    <w:rPr>
      <w:rFonts w:ascii="仿宋" w:hAnsi="仿宋" w:eastAsia="仿宋" w:cs="仿宋"/>
      <w:sz w:val="32"/>
      <w:szCs w:val="32"/>
      <w:lang w:val="zh-CN" w:bidi="zh-CN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ascii="Calibri" w:hAnsi="Calibri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2026-10-10T04:25:00Z</dcterms:created>
  <dc:creator>宛</dc:creator>
  <cp:lastModifiedBy>宛</cp:lastModifiedBy>
  <dcterms:modified xsi:type="dcterms:W3CDTF">2026-10-10T04:25:44Z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76AEAAD1881B4F3F99F4B437CCE69AAE_11</vt:lpwstr>
  </property>
  <property fmtid="{D5CDD505-2E9C-101B-9397-08002B2CF9AE}" pid="4" name="KSOTemplateDocerSaveRecord">
    <vt:lpwstr>eyJoZGlkIjoiMjA3ZjYwOWIwZTkwZDgwZDgwZGY2MTE5OThjMzkyNjIiLCJ1c2VySWQiOiIzMjg3OTc5ODcifQ==</vt:lpwstr>
  </property>
</Properties>
</file>