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="宋体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sz w:val="40"/>
          <w:szCs w:val="40"/>
          <w:highlight w:val="none"/>
          <w:lang w:val="en-US" w:eastAsia="zh-CN"/>
        </w:rPr>
        <w:t>宜宾市蜀南竹海旅游发展有限公司</w:t>
      </w:r>
    </w:p>
    <w:p w14:paraId="1116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sz w:val="40"/>
          <w:szCs w:val="40"/>
          <w:highlight w:val="none"/>
          <w:lang w:val="en-US" w:eastAsia="zh-CN"/>
        </w:rPr>
        <w:t>酒服分公司2026年度四害消杀服务采购项目</w:t>
      </w:r>
    </w:p>
    <w:p w14:paraId="2C97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sz w:val="40"/>
          <w:szCs w:val="40"/>
          <w:highlight w:val="none"/>
          <w:lang w:val="en-US" w:eastAsia="zh-CN"/>
        </w:rPr>
        <w:t>标前询价函公告</w:t>
      </w:r>
    </w:p>
    <w:p w14:paraId="319E45A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eastAsia="宋体" w:cs="Times New Roman"/>
          <w:b/>
          <w:bCs/>
          <w:sz w:val="32"/>
          <w:szCs w:val="32"/>
          <w:highlight w:val="none"/>
          <w:lang w:val="en-US" w:eastAsia="zh-CN"/>
        </w:rPr>
      </w:pPr>
    </w:p>
    <w:p w14:paraId="311EB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致各报价单位：</w:t>
      </w:r>
    </w:p>
    <w:p w14:paraId="7FDC5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我公司拟开展酒服分公司2026年度四害消杀服务采购工作，特邀请符合要求的供应商进行询价，现将有关询价事宜告知如下:</w:t>
      </w:r>
    </w:p>
    <w:p w14:paraId="63494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一、项目概况</w:t>
      </w:r>
    </w:p>
    <w:p w14:paraId="50B0F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公司工作安排，本次采购酒服分公司经营区域的四害消杀服务,消杀对象包括但不限于鼠、蟑螂、蚊蝇、蛇等，消杀范围包括园林度假酒店、归云居酒店、又壹村酒店、非遗餐厅、海雲酒店、竹盛酒店、游客中心食堂等区域。</w:t>
      </w:r>
    </w:p>
    <w:p w14:paraId="048E9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二、采购内容</w:t>
      </w:r>
    </w:p>
    <w:p w14:paraId="68062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酒服分公司2026年度四害消杀服务采购项目</w:t>
      </w:r>
    </w:p>
    <w:p w14:paraId="597EE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（二）项目地点：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宜宾市长宁县竹海镇</w:t>
      </w:r>
    </w:p>
    <w:p w14:paraId="57D589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（三）采购内容：对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园林度假酒店、归云居酒店、又壹村酒店、非遗餐厅、海雲酒店、竹盛酒店、游客中心食堂等区域的四害消杀服务。具体要求详见清单报价明细表。</w:t>
      </w:r>
    </w:p>
    <w:p w14:paraId="0B2FD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服务期限：合同签订生效后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年（365天）。</w:t>
      </w:r>
    </w:p>
    <w:p w14:paraId="38AEB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（五）服务要求：</w:t>
      </w:r>
    </w:p>
    <w:p w14:paraId="2C7D1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1.各项目全年不低于18次消杀（春、秋季不低于2次/月，冬、夏季不低于1次/月）。</w:t>
      </w:r>
    </w:p>
    <w:p w14:paraId="44BA0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2.质量标准</w:t>
      </w:r>
    </w:p>
    <w:p w14:paraId="436C3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灭虫消杀作业质量满足以下《质量检测标准》</w:t>
      </w:r>
    </w:p>
    <w:p w14:paraId="5757C79F">
      <w:pPr>
        <w:tabs>
          <w:tab w:val="left" w:pos="180"/>
        </w:tabs>
        <w:spacing w:line="360" w:lineRule="auto"/>
        <w:jc w:val="center"/>
        <w:rPr>
          <w:rFonts w:hint="eastAsia" w:ascii="宋体" w:hAnsi="宋体" w:eastAsia="宋体" w:cs="宋体"/>
          <w:b/>
          <w:sz w:val="21"/>
        </w:rPr>
      </w:pPr>
    </w:p>
    <w:p w14:paraId="3B612146">
      <w:pPr>
        <w:tabs>
          <w:tab w:val="left" w:pos="180"/>
        </w:tabs>
        <w:spacing w:line="360" w:lineRule="auto"/>
        <w:jc w:val="center"/>
        <w:rPr>
          <w:rFonts w:hint="eastAsia" w:ascii="宋体" w:hAnsi="宋体" w:eastAsia="宋体" w:cs="宋体"/>
          <w:b/>
          <w:sz w:val="21"/>
        </w:rPr>
      </w:pPr>
    </w:p>
    <w:p w14:paraId="52DB78FB">
      <w:pPr>
        <w:tabs>
          <w:tab w:val="left" w:pos="180"/>
        </w:tabs>
        <w:spacing w:line="360" w:lineRule="auto"/>
        <w:jc w:val="center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b/>
          <w:sz w:val="21"/>
        </w:rPr>
        <w:t>质 量 检 测 标 准</w:t>
      </w:r>
    </w:p>
    <w:p w14:paraId="1587CB4D">
      <w:pPr>
        <w:tabs>
          <w:tab w:val="left" w:pos="180"/>
        </w:tabs>
        <w:spacing w:line="360" w:lineRule="auto"/>
        <w:jc w:val="center"/>
        <w:rPr>
          <w:rFonts w:hint="eastAsia" w:ascii="宋体" w:hAnsi="宋体" w:eastAsia="宋体" w:cs="宋体"/>
          <w:sz w:val="21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 w14:paraId="7FC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EC664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项目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D58E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标准</w:t>
            </w:r>
          </w:p>
        </w:tc>
      </w:tr>
      <w:tr w14:paraId="5265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1E4B0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09EAF95D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灭鼠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AD423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1、15平方米标准房间布放20*20 c㎡滑石粉块两块，一夜后阳性粉块不超过3%；有鼠洞、鼠粪、鼠咬等痕迹的房间不超过2%；重点单位防鼠设施不合格处不超过5%。</w:t>
            </w:r>
          </w:p>
          <w:p w14:paraId="615EBA66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2、不同类型的外环境累计，鼠迹不超过3处。</w:t>
            </w:r>
          </w:p>
        </w:tc>
      </w:tr>
      <w:tr w14:paraId="6F6B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2EA08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080C0C6D">
            <w:pPr>
              <w:tabs>
                <w:tab w:val="left" w:pos="180"/>
              </w:tabs>
              <w:spacing w:line="360" w:lineRule="auto"/>
              <w:ind w:firstLine="180" w:firstLineChars="100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灭蟑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2A7CA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1、室内有蟑螂成虫或若虫阳性房间不超过3%，平均每间房大蠊不超过3只，小蠊不超过5只。</w:t>
            </w:r>
          </w:p>
          <w:p w14:paraId="3DC5645F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2、有活蟑螂卵鞘房间不超过2%，平均每间房不超过3只。</w:t>
            </w:r>
          </w:p>
          <w:p w14:paraId="338213CD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3、有蟑螂粪便蜕皮等蟑迹的房间不超过3%。</w:t>
            </w:r>
          </w:p>
        </w:tc>
      </w:tr>
      <w:tr w14:paraId="5FA1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015E0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35E02717">
            <w:pPr>
              <w:tabs>
                <w:tab w:val="left" w:pos="180"/>
              </w:tabs>
              <w:spacing w:line="360" w:lineRule="auto"/>
              <w:ind w:firstLine="180" w:firstLineChars="100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灭蝇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C4605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1、重点单位有蝇房间不超过1%，其它单位不超过3%，平均每阳性房间不超过3只；重点单位防蝇设施不合格房间不超过5%；加工、销售直接入口食品的场所不得有蝇。</w:t>
            </w:r>
          </w:p>
          <w:p w14:paraId="43889BBE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2、蝇类孳生地得到有效治理，幼虫和蛹的检出率不超过3%。</w:t>
            </w:r>
          </w:p>
        </w:tc>
      </w:tr>
      <w:tr w14:paraId="7FD2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E2B7F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053E5C3D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2FB445D3"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灭蚊</w:t>
            </w:r>
          </w:p>
        </w:tc>
        <w:tc>
          <w:tcPr>
            <w:tcW w:w="7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61409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1、单位内外环境各种存水容器和积水中，蚊幼虫及蛹的阳性率不超过3%。</w:t>
            </w:r>
          </w:p>
          <w:p w14:paraId="7BF51644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2、用500ml手机勺采集水体中的蚊幼虫或蛹阳性率不超过3%，阳性勺内幼虫或蛹的平均数不超过5只。</w:t>
            </w:r>
          </w:p>
          <w:p w14:paraId="05D721D4">
            <w:pPr>
              <w:tabs>
                <w:tab w:val="left" w:pos="180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3、特殊场所白天人诱蚊30分钟，平均每人次诱获成蚊数不超过1只。</w:t>
            </w:r>
          </w:p>
        </w:tc>
      </w:tr>
    </w:tbl>
    <w:p w14:paraId="3C62080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注：1、以上服务标准须符合国家爱卫会相关标准。</w:t>
      </w:r>
    </w:p>
    <w:p w14:paraId="428B0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三、报价要求</w:t>
      </w:r>
    </w:p>
    <w:p w14:paraId="775FD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报价单位提供的报价应包含本项目人工费、服务费、差旅费、管理费、药械费、利润及税费等与本项目相关的全部工作费用，此报价为本项目包干价格，请报价单位结合现行市场与本公司实际情况自行测算合理报价。</w:t>
      </w:r>
    </w:p>
    <w:p w14:paraId="6975C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四、报价单位资格条件</w:t>
      </w:r>
    </w:p>
    <w:p w14:paraId="716C0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1.具有独立承担民事责任的能力；</w:t>
      </w:r>
    </w:p>
    <w:p w14:paraId="3C678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2.具有良好的商业信誉和健全的财务会计制度；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ab/>
      </w:r>
    </w:p>
    <w:p w14:paraId="113D4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3.具有履行合同所必需的设备和专业技术能力；</w:t>
      </w:r>
    </w:p>
    <w:p w14:paraId="76BC2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4.具有依法缴纳税收和社会保障资金的良好记录；</w:t>
      </w:r>
    </w:p>
    <w:p w14:paraId="7F66F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5.参加本次采购活动前三年内，在经营活动中没有重大违法记录；</w:t>
      </w:r>
    </w:p>
    <w:p w14:paraId="1DEE1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6.符合法律、行政法规规定的其他条件。</w:t>
      </w:r>
    </w:p>
    <w:p w14:paraId="367A6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专项条件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‌：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2023年1月1日至今具有1个酒店或餐饮项目四害消杀服务或病媒生物防治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服务经验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AA3D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证明材料：合同复印件（时间以合同签订时间为准，需加盖公章）。</w:t>
      </w:r>
    </w:p>
    <w:p w14:paraId="15C39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五、报价函提交时间、方式及联系地址</w:t>
      </w:r>
    </w:p>
    <w:p w14:paraId="15021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1.报价函提交时间：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17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分前。</w:t>
      </w:r>
    </w:p>
    <w:p w14:paraId="56B7B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2.提交方式：相关资料请通过宜宾企业阳光采购服务平台(https://ybqyygcgfwpt.com/web-portal/#/home)链接下载，报价函(盖公章)及其附件相关资料应通过宜宾企业阳光采购服务平台一并上传。</w:t>
      </w:r>
    </w:p>
    <w:p w14:paraId="22F93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联系人：李先生</w:t>
      </w:r>
      <w:bookmarkStart w:id="2" w:name="_GoBack"/>
      <w:bookmarkEnd w:id="2"/>
    </w:p>
    <w:p w14:paraId="41AF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联系电话：13795989146</w:t>
      </w:r>
    </w:p>
    <w:p w14:paraId="1E6CA73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63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六、其他说明</w:t>
      </w:r>
    </w:p>
    <w:p w14:paraId="1FFC8C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right="0" w:rightChars="0" w:firstLine="320" w:firstLineChars="1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本次询价不作为最终采购依据，仅供询价人作为市场调研及采购控制价研究使用。</w:t>
      </w:r>
    </w:p>
    <w:p w14:paraId="294EC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OLE_LINK2"/>
    </w:p>
    <w:bookmarkEnd w:id="0"/>
    <w:p w14:paraId="1EBE0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附件：报价函</w:t>
      </w:r>
    </w:p>
    <w:p w14:paraId="04294E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highlight w:val="none"/>
          <w:lang w:val="en-US" w:eastAsia="zh-CN"/>
        </w:rPr>
      </w:pPr>
    </w:p>
    <w:p w14:paraId="2884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宜宾市蜀南竹海旅游发展有限公司</w:t>
      </w:r>
    </w:p>
    <w:p w14:paraId="354F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2026年7月14日</w:t>
      </w:r>
    </w:p>
    <w:p w14:paraId="667EC54E">
      <w:pPr>
        <w:pStyle w:val="7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附件    </w:t>
      </w:r>
    </w:p>
    <w:p w14:paraId="51DA0FD0">
      <w:pPr>
        <w:pStyle w:val="7"/>
        <w:jc w:val="center"/>
        <w:rPr>
          <w:rFonts w:hint="eastAsia" w:ascii="仿宋" w:hAnsi="仿宋" w:eastAsia="仿宋" w:cstheme="minorBidi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6"/>
          <w:szCs w:val="36"/>
          <w:highlight w:val="none"/>
          <w:lang w:val="en-US" w:eastAsia="zh-CN" w:bidi="ar-SA"/>
        </w:rPr>
        <w:t>（一）</w:t>
      </w:r>
    </w:p>
    <w:p w14:paraId="64871D29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single"/>
          <w:lang w:val="en-US" w:eastAsia="zh-CN"/>
        </w:rPr>
        <w:t>****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  <w:lang w:val="en-US" w:eastAsia="zh-CN"/>
        </w:rPr>
        <w:t>（项目名称）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标前询价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报价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函</w:t>
      </w:r>
    </w:p>
    <w:p w14:paraId="7794A972">
      <w:pPr>
        <w:widowControl/>
        <w:jc w:val="left"/>
        <w:rPr>
          <w:rFonts w:hint="eastAsia"/>
          <w:color w:val="auto"/>
          <w:sz w:val="28"/>
          <w:szCs w:val="28"/>
          <w:highlight w:val="none"/>
        </w:rPr>
      </w:pPr>
    </w:p>
    <w:p w14:paraId="0EAE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宜宾市蜀南竹海旅游发展有限公司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：</w:t>
      </w:r>
    </w:p>
    <w:p w14:paraId="0F29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贵公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标前询价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（项目名称）采购标前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询价函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收悉，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报价应包含但不限于人工费、服务费、差旅费、管理费、药械费、利润及税费等其他所有相关费用，经认真研究，现报价</w:t>
      </w:r>
    </w:p>
    <w:p w14:paraId="397D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元（大写：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）。</w:t>
      </w:r>
    </w:p>
    <w:p w14:paraId="2103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我公司税率为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%。</w:t>
      </w:r>
    </w:p>
    <w:p w14:paraId="306B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 xml:space="preserve">  附：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清单报价明细表</w:t>
      </w:r>
    </w:p>
    <w:p w14:paraId="6798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</w:p>
    <w:p w14:paraId="48ADCB4E">
      <w:pPr>
        <w:spacing w:line="58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应提供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的证明材料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1.清单报价明细表；2.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营业执照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3.信用中国报告/截图；4.专项要求证明资料；5.承诺函。</w:t>
      </w:r>
    </w:p>
    <w:p w14:paraId="1E6DD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</w:pPr>
    </w:p>
    <w:p w14:paraId="5567F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A17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00" w:firstLineChars="1250"/>
        <w:jc w:val="both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报价单位：（盖章）</w:t>
      </w:r>
    </w:p>
    <w:p w14:paraId="716D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60" w:firstLineChars="1200"/>
        <w:textAlignment w:val="auto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法定代表人或委托</w:t>
      </w:r>
      <w:r>
        <w:rPr>
          <w:rFonts w:hint="eastAsia"/>
          <w:color w:val="auto"/>
          <w:sz w:val="28"/>
          <w:szCs w:val="28"/>
          <w:highlight w:val="none"/>
        </w:rPr>
        <w:t>代理人签字：</w:t>
      </w:r>
    </w:p>
    <w:p w14:paraId="3E3D9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/>
          <w:color w:val="auto"/>
          <w:sz w:val="28"/>
          <w:szCs w:val="28"/>
          <w:highlight w:val="none"/>
        </w:rPr>
        <w:t xml:space="preserve">           </w:t>
      </w:r>
    </w:p>
    <w:p w14:paraId="6504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/>
          <w:color w:val="auto"/>
          <w:sz w:val="28"/>
          <w:szCs w:val="28"/>
          <w:highlight w:val="none"/>
        </w:rPr>
        <w:t xml:space="preserve"> 年   月   日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 w14:paraId="3DD2DE46">
      <w:pPr>
        <w:pStyle w:val="5"/>
        <w:rPr>
          <w:rFonts w:hint="eastAsia" w:ascii="仿宋" w:hAnsi="仿宋" w:eastAsia="仿宋"/>
          <w:sz w:val="32"/>
          <w:szCs w:val="32"/>
          <w:highlight w:val="none"/>
        </w:rPr>
      </w:pPr>
    </w:p>
    <w:p w14:paraId="6209C6BA">
      <w:pPr>
        <w:pStyle w:val="12"/>
        <w:rPr>
          <w:rFonts w:hint="eastAsia" w:ascii="仿宋" w:hAnsi="仿宋" w:eastAsia="仿宋"/>
          <w:sz w:val="32"/>
          <w:szCs w:val="32"/>
          <w:highlight w:val="none"/>
        </w:rPr>
      </w:pPr>
    </w:p>
    <w:p w14:paraId="56CF7987">
      <w:pPr>
        <w:pStyle w:val="12"/>
        <w:rPr>
          <w:rFonts w:hint="eastAsia" w:ascii="仿宋" w:hAnsi="仿宋" w:eastAsia="仿宋"/>
          <w:sz w:val="32"/>
          <w:szCs w:val="32"/>
          <w:highlight w:val="none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14"/>
        <w:tblW w:w="13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510"/>
        <w:gridCol w:w="1510"/>
        <w:gridCol w:w="1510"/>
        <w:gridCol w:w="1510"/>
        <w:gridCol w:w="1510"/>
        <w:gridCol w:w="1510"/>
        <w:gridCol w:w="1440"/>
      </w:tblGrid>
      <w:tr w14:paraId="5B11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6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8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清单报价明细表（需加盖公章）</w:t>
            </w:r>
          </w:p>
        </w:tc>
      </w:tr>
      <w:tr w14:paraId="271B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防治区域</w:t>
            </w:r>
          </w:p>
        </w:tc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宜宾市蜀南竹海旅游发展有限公司酒店服务分公司旗下运营项目：园林度假酒店、归云居酒店、又壹村酒店、非遗餐厅、海雲酒店、竹盛酒店、游客中心食堂。</w:t>
            </w:r>
          </w:p>
        </w:tc>
      </w:tr>
      <w:tr w14:paraId="5602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防治对象（包含但不限于）</w:t>
            </w:r>
          </w:p>
        </w:tc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鼠、蟑螂、蚊蝇、蛇</w:t>
            </w:r>
            <w:bookmarkEnd w:id="1"/>
          </w:p>
        </w:tc>
      </w:tr>
      <w:tr w14:paraId="21D6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防治期限</w:t>
            </w:r>
          </w:p>
        </w:tc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合同签订生效后一年（365天）。</w:t>
            </w:r>
          </w:p>
        </w:tc>
      </w:tr>
      <w:tr w14:paraId="76C6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F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消杀服务内容</w:t>
            </w:r>
          </w:p>
        </w:tc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4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1、全年不低于18次（春、秋季不低于2次/月，冬、夏季不低于1次/月。）</w:t>
            </w:r>
          </w:p>
        </w:tc>
      </w:tr>
      <w:tr w14:paraId="515D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园林度假酒店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归云居酒店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又壹村酒店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竹盛酒店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海雲酒店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非遗餐厅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游客中心食堂</w:t>
            </w:r>
          </w:p>
        </w:tc>
      </w:tr>
      <w:tr w14:paraId="4CCA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消杀面积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约6000m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(3栋建筑，最高6层，客房71间)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约6000m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(3栋建筑，最高6层，客房71间)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(1栋4层建筑，客房47间)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(1栋3层建筑，客房12间)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(1栋3层建筑，客房24间)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(1栋3层建筑)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(1栋1层建筑)</w:t>
            </w:r>
          </w:p>
        </w:tc>
      </w:tr>
      <w:tr w14:paraId="6DAF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重点区域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公共接待区、客房区、餐厅后厨、会议室、仓库、设备间、公共卫生间、及外围公共区域等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公共接待区、客房区、餐厅后厨、会议室、仓库、设备间、公共卫生间、及外围公共区域等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公共接待区、客房区、餐厅后厨、会议室、仓库、设备间、公共卫生间、及外围公共区域等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公共接待区、客房区、餐厅后厨、仓库、设备间、公共卫生间、及外围公共区域等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公共接待区、客房区、餐厅后厨、仓库、设备间、公共卫生间、及外围公共区域等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公共接待区、餐厅后厨、会议室、仓库、设备间、公共卫生间、及外围公共区域等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就餐区、食材存储间、后厨加工区、通风口、排污区域及食堂外围等</w:t>
            </w:r>
          </w:p>
        </w:tc>
      </w:tr>
      <w:tr w14:paraId="5703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含税合计总价（元/年）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F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7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F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</w:tr>
      <w:tr w14:paraId="3835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报价合计金额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元，大写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，税率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</w:tbl>
    <w:p w14:paraId="5C05FC6F">
      <w:pPr>
        <w:pStyle w:val="12"/>
        <w:rPr>
          <w:rFonts w:hint="eastAsia" w:ascii="仿宋" w:hAnsi="仿宋" w:eastAsia="仿宋"/>
          <w:sz w:val="32"/>
          <w:szCs w:val="32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F9AD7B5">
      <w:pPr>
        <w:spacing w:line="480" w:lineRule="auto"/>
        <w:jc w:val="left"/>
        <w:rPr>
          <w:rFonts w:hint="default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  <w:t>（二）营业执照</w:t>
      </w:r>
    </w:p>
    <w:p w14:paraId="21DAC0BF">
      <w:pPr>
        <w:spacing w:line="480" w:lineRule="auto"/>
        <w:jc w:val="left"/>
        <w:rPr>
          <w:rFonts w:hint="default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（提供营业执照扫描件或复印件并加盖公章）</w:t>
      </w:r>
    </w:p>
    <w:p w14:paraId="1A4884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（三）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  <w:t>信用中国报告或截图</w:t>
      </w:r>
    </w:p>
    <w:p w14:paraId="6B2E4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（提供信用中国”网站下载的信用信息报告或查询截图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并加盖公章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</w:t>
      </w:r>
    </w:p>
    <w:p w14:paraId="4892178F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专项条件证明资料</w:t>
      </w:r>
    </w:p>
    <w:p w14:paraId="2082E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both"/>
        <w:textAlignment w:val="auto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（2023年1月1日至今具有1个酒店或餐饮项目四害消杀服务或病媒生物防治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服务经验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，时间以合同签订时间为准，提供合同复印件并加盖公章。）</w:t>
      </w:r>
    </w:p>
    <w:p w14:paraId="48E06EA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（五）承诺函</w:t>
      </w:r>
    </w:p>
    <w:p w14:paraId="4EBE3AA0">
      <w:pPr>
        <w:spacing w:line="240" w:lineRule="auto"/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  <w:u w:val="single"/>
        </w:rPr>
        <w:t xml:space="preserve">**公司 </w:t>
      </w: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</w:rPr>
        <w:t>：</w:t>
      </w:r>
    </w:p>
    <w:p w14:paraId="494579F8">
      <w:pPr>
        <w:widowControl/>
        <w:spacing w:line="240" w:lineRule="auto"/>
        <w:ind w:firstLine="360" w:firstLineChars="200"/>
        <w:jc w:val="left"/>
        <w:outlineLvl w:val="1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我方作为本次标前询价项目的报价单位，根据标前询价函要求，现郑重承诺如下：</w:t>
      </w:r>
    </w:p>
    <w:p w14:paraId="61255598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一、我方具有独立承担民事责任的能力；</w:t>
      </w:r>
    </w:p>
    <w:p w14:paraId="0302430F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二、我方具有良好的商业信誉和健全的财务会计制度；</w:t>
      </w:r>
    </w:p>
    <w:p w14:paraId="34B2C851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三、我方具有履行合同所必须的设备和专业技术能力；</w:t>
      </w:r>
    </w:p>
    <w:p w14:paraId="15A4C32E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四、我方具有依法缴纳税收和社会保障资金的良好记录；</w:t>
      </w:r>
    </w:p>
    <w:p w14:paraId="228963F0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五、我方参加本次采购活动前三年内，在经营活动中没有重大违法记录；</w:t>
      </w:r>
    </w:p>
    <w:p w14:paraId="7CF2F8F8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六、我方符合法律、行政法规规定的其他条件；</w:t>
      </w:r>
    </w:p>
    <w:p w14:paraId="057F03CA">
      <w:pPr>
        <w:widowControl/>
        <w:spacing w:line="240" w:lineRule="auto"/>
        <w:ind w:firstLine="361" w:firstLineChars="200"/>
        <w:jc w:val="left"/>
        <w:outlineLvl w:val="1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我方</w:t>
      </w:r>
      <w:r>
        <w:rPr>
          <w:rFonts w:hint="default" w:ascii="仿宋" w:hAnsi="仿宋" w:eastAsia="仿宋" w:cs="仿宋"/>
          <w:b/>
          <w:bCs/>
          <w:color w:val="auto"/>
          <w:sz w:val="18"/>
          <w:szCs w:val="18"/>
          <w:highlight w:val="none"/>
          <w:lang w:val="en-US" w:eastAsia="zh-CN"/>
        </w:rPr>
        <w:t>承诺为本项目所使用的所有消杀药剂符合国家相关标准且来源合法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  <w:lang w:val="en-US" w:eastAsia="zh-CN"/>
        </w:rPr>
        <w:t>。</w:t>
      </w:r>
    </w:p>
    <w:p w14:paraId="4D8E508D">
      <w:pPr>
        <w:spacing w:line="240" w:lineRule="auto"/>
        <w:ind w:firstLine="360" w:firstLineChars="200"/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</w:rPr>
        <w:t>、我方对上述承诺的内容事项真实性负责。如经查实上述承诺的内容事项存在虚假，我方愿意接受以提供虚假材料所追究的法律责任，并接受相关单位按相关条款规定对我方作出的其他处理。</w:t>
      </w:r>
    </w:p>
    <w:p w14:paraId="76DC98C7">
      <w:pPr>
        <w:numPr>
          <w:ilvl w:val="255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。</w:t>
      </w:r>
    </w:p>
    <w:p w14:paraId="4BB790D2">
      <w:pPr>
        <w:spacing w:line="240" w:lineRule="auto"/>
        <w:ind w:firstLine="531" w:firstLineChars="295"/>
        <w:jc w:val="left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</w:p>
    <w:p w14:paraId="58809172">
      <w:pPr>
        <w:spacing w:line="240" w:lineRule="auto"/>
        <w:ind w:firstLine="531" w:firstLineChars="295"/>
        <w:jc w:val="left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</w:p>
    <w:p w14:paraId="1ABAF4D0">
      <w:pPr>
        <w:spacing w:line="240" w:lineRule="auto"/>
        <w:ind w:firstLine="531" w:firstLineChars="295"/>
        <w:jc w:val="left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报价单位（盖章）：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                        </w:t>
      </w:r>
    </w:p>
    <w:p w14:paraId="2CFFD080">
      <w:pPr>
        <w:spacing w:line="240" w:lineRule="auto"/>
        <w:ind w:firstLine="540" w:firstLineChars="300"/>
        <w:jc w:val="left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</w:rPr>
        <w:t>（签字或盖章）</w:t>
      </w:r>
    </w:p>
    <w:p w14:paraId="62008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60" w:firstLineChars="200"/>
        <w:jc w:val="right"/>
        <w:textAlignment w:val="auto"/>
        <w:rPr>
          <w:rFonts w:hint="default" w:ascii="仿宋" w:hAnsi="仿宋" w:eastAsia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日</w:t>
      </w:r>
      <w:r>
        <w:rPr>
          <w:rFonts w:hint="eastAsia"/>
          <w:color w:val="auto"/>
          <w:sz w:val="16"/>
          <w:szCs w:val="16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0B3EC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仿宋" w:hAnsi="仿宋" w:eastAsia="仿宋"/>
          <w:b/>
          <w:bCs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楷体简">
    <w:altName w:val="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FAAEB"/>
    <w:multiLevelType w:val="singleLevel"/>
    <w:tmpl w:val="7A0FAAE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MjUxZDgwNjZjMTJjMzc3N2FlODkxN2I3MGJjYzUifQ=="/>
  </w:docVars>
  <w:rsids>
    <w:rsidRoot w:val="3EA553C9"/>
    <w:rsid w:val="001C0C3C"/>
    <w:rsid w:val="005714C6"/>
    <w:rsid w:val="00731924"/>
    <w:rsid w:val="00C84172"/>
    <w:rsid w:val="00D20B4D"/>
    <w:rsid w:val="00FB62F5"/>
    <w:rsid w:val="01121891"/>
    <w:rsid w:val="011833A3"/>
    <w:rsid w:val="01326F7C"/>
    <w:rsid w:val="017930F7"/>
    <w:rsid w:val="018F2EE2"/>
    <w:rsid w:val="01BC416F"/>
    <w:rsid w:val="01CC7C92"/>
    <w:rsid w:val="01F571E8"/>
    <w:rsid w:val="021A6C4F"/>
    <w:rsid w:val="02447828"/>
    <w:rsid w:val="024A565E"/>
    <w:rsid w:val="02810A7C"/>
    <w:rsid w:val="02E62FD5"/>
    <w:rsid w:val="0329126D"/>
    <w:rsid w:val="032959B1"/>
    <w:rsid w:val="03327FC8"/>
    <w:rsid w:val="033B50CF"/>
    <w:rsid w:val="03A03184"/>
    <w:rsid w:val="048E3326"/>
    <w:rsid w:val="0495080F"/>
    <w:rsid w:val="04CB4231"/>
    <w:rsid w:val="04D575CE"/>
    <w:rsid w:val="050F6813"/>
    <w:rsid w:val="05B07C5E"/>
    <w:rsid w:val="05FD2B10"/>
    <w:rsid w:val="05FE23E4"/>
    <w:rsid w:val="06224324"/>
    <w:rsid w:val="06500E91"/>
    <w:rsid w:val="067D59FE"/>
    <w:rsid w:val="06AE1485"/>
    <w:rsid w:val="06E4782C"/>
    <w:rsid w:val="072D4D2F"/>
    <w:rsid w:val="075E126C"/>
    <w:rsid w:val="076D5A73"/>
    <w:rsid w:val="07B90CB8"/>
    <w:rsid w:val="07CA07CF"/>
    <w:rsid w:val="07D94EB6"/>
    <w:rsid w:val="07E8402A"/>
    <w:rsid w:val="08171283"/>
    <w:rsid w:val="081B54CF"/>
    <w:rsid w:val="08387E2F"/>
    <w:rsid w:val="085D7896"/>
    <w:rsid w:val="08A6228C"/>
    <w:rsid w:val="08D8516E"/>
    <w:rsid w:val="08E458C1"/>
    <w:rsid w:val="08F0319B"/>
    <w:rsid w:val="08FA3336"/>
    <w:rsid w:val="09322AD0"/>
    <w:rsid w:val="09442803"/>
    <w:rsid w:val="094D790A"/>
    <w:rsid w:val="09A339CE"/>
    <w:rsid w:val="09FA34EB"/>
    <w:rsid w:val="0A560A40"/>
    <w:rsid w:val="0A6F1B02"/>
    <w:rsid w:val="0A8E01DA"/>
    <w:rsid w:val="0ACC2AB1"/>
    <w:rsid w:val="0B161F7E"/>
    <w:rsid w:val="0B495EAF"/>
    <w:rsid w:val="0B5A4560"/>
    <w:rsid w:val="0B6E1949"/>
    <w:rsid w:val="0B837613"/>
    <w:rsid w:val="0BB27F3E"/>
    <w:rsid w:val="0BD87233"/>
    <w:rsid w:val="0BF24799"/>
    <w:rsid w:val="0BF7707D"/>
    <w:rsid w:val="0C061FF2"/>
    <w:rsid w:val="0C424923"/>
    <w:rsid w:val="0C700C3A"/>
    <w:rsid w:val="0C8278CB"/>
    <w:rsid w:val="0D103128"/>
    <w:rsid w:val="0D6C7270"/>
    <w:rsid w:val="0D7C256C"/>
    <w:rsid w:val="0D883E57"/>
    <w:rsid w:val="0DC50950"/>
    <w:rsid w:val="0DC65EDD"/>
    <w:rsid w:val="0DCD726B"/>
    <w:rsid w:val="0DE6032D"/>
    <w:rsid w:val="0E3B636B"/>
    <w:rsid w:val="0E7B2823"/>
    <w:rsid w:val="0EC73CBB"/>
    <w:rsid w:val="0ED65CAC"/>
    <w:rsid w:val="0F203F97"/>
    <w:rsid w:val="0F2C1D70"/>
    <w:rsid w:val="0F442399"/>
    <w:rsid w:val="0F5875C4"/>
    <w:rsid w:val="0F657030"/>
    <w:rsid w:val="0FB81855"/>
    <w:rsid w:val="101E3DAE"/>
    <w:rsid w:val="10AF4D9F"/>
    <w:rsid w:val="11050ACA"/>
    <w:rsid w:val="113E3FDC"/>
    <w:rsid w:val="11991213"/>
    <w:rsid w:val="11B2394A"/>
    <w:rsid w:val="11E12A75"/>
    <w:rsid w:val="11E903EC"/>
    <w:rsid w:val="11EE264C"/>
    <w:rsid w:val="125B36BA"/>
    <w:rsid w:val="12916992"/>
    <w:rsid w:val="12C30C3D"/>
    <w:rsid w:val="12D6271E"/>
    <w:rsid w:val="1320621A"/>
    <w:rsid w:val="133A5237"/>
    <w:rsid w:val="138F23E2"/>
    <w:rsid w:val="13FA68E0"/>
    <w:rsid w:val="143D67CD"/>
    <w:rsid w:val="14411E19"/>
    <w:rsid w:val="14605FAB"/>
    <w:rsid w:val="149674F1"/>
    <w:rsid w:val="14C447F8"/>
    <w:rsid w:val="14E8498B"/>
    <w:rsid w:val="14EA0483"/>
    <w:rsid w:val="150A2B53"/>
    <w:rsid w:val="15316599"/>
    <w:rsid w:val="154C6649"/>
    <w:rsid w:val="15714980"/>
    <w:rsid w:val="157B5A44"/>
    <w:rsid w:val="157E082B"/>
    <w:rsid w:val="15974A44"/>
    <w:rsid w:val="159D5775"/>
    <w:rsid w:val="15CD14E1"/>
    <w:rsid w:val="15F5735F"/>
    <w:rsid w:val="161E0BCC"/>
    <w:rsid w:val="16AD3796"/>
    <w:rsid w:val="16BA2357"/>
    <w:rsid w:val="16BC74EB"/>
    <w:rsid w:val="16EB42BE"/>
    <w:rsid w:val="172E22AA"/>
    <w:rsid w:val="174A36DB"/>
    <w:rsid w:val="1763654B"/>
    <w:rsid w:val="17727372"/>
    <w:rsid w:val="17771379"/>
    <w:rsid w:val="17A728DB"/>
    <w:rsid w:val="17D31922"/>
    <w:rsid w:val="17E90642"/>
    <w:rsid w:val="188535C4"/>
    <w:rsid w:val="189D70F1"/>
    <w:rsid w:val="18A312F5"/>
    <w:rsid w:val="18B3365B"/>
    <w:rsid w:val="18C64FE3"/>
    <w:rsid w:val="18F356AC"/>
    <w:rsid w:val="18FF4051"/>
    <w:rsid w:val="192561AE"/>
    <w:rsid w:val="193E1044"/>
    <w:rsid w:val="19583304"/>
    <w:rsid w:val="196D36B1"/>
    <w:rsid w:val="1A514D80"/>
    <w:rsid w:val="1A734CF7"/>
    <w:rsid w:val="1A790C41"/>
    <w:rsid w:val="1A99279D"/>
    <w:rsid w:val="1AA17AB6"/>
    <w:rsid w:val="1AD03EF7"/>
    <w:rsid w:val="1BBC26CD"/>
    <w:rsid w:val="1BBE4697"/>
    <w:rsid w:val="1BE0460E"/>
    <w:rsid w:val="1C116575"/>
    <w:rsid w:val="1C4A7CD9"/>
    <w:rsid w:val="1C821221"/>
    <w:rsid w:val="1CA06411"/>
    <w:rsid w:val="1CAB043F"/>
    <w:rsid w:val="1D1F2F14"/>
    <w:rsid w:val="1D2E13A9"/>
    <w:rsid w:val="1D954C16"/>
    <w:rsid w:val="1DAA4ED3"/>
    <w:rsid w:val="1DD22393"/>
    <w:rsid w:val="1E18008F"/>
    <w:rsid w:val="1E432C32"/>
    <w:rsid w:val="1EBE78FF"/>
    <w:rsid w:val="1EC57AEB"/>
    <w:rsid w:val="1F4153C3"/>
    <w:rsid w:val="1F5F3A9B"/>
    <w:rsid w:val="1F8359DC"/>
    <w:rsid w:val="1F9004D9"/>
    <w:rsid w:val="1FB5190D"/>
    <w:rsid w:val="200A7EAB"/>
    <w:rsid w:val="202B00D6"/>
    <w:rsid w:val="205904EB"/>
    <w:rsid w:val="206F5F60"/>
    <w:rsid w:val="208C08C0"/>
    <w:rsid w:val="20C22534"/>
    <w:rsid w:val="20CA5FEC"/>
    <w:rsid w:val="20D76197"/>
    <w:rsid w:val="20E410EC"/>
    <w:rsid w:val="20FD2D5C"/>
    <w:rsid w:val="221A7FBF"/>
    <w:rsid w:val="22250FCC"/>
    <w:rsid w:val="22431452"/>
    <w:rsid w:val="226118D9"/>
    <w:rsid w:val="22835CF3"/>
    <w:rsid w:val="22E073A0"/>
    <w:rsid w:val="23201794"/>
    <w:rsid w:val="237F64BA"/>
    <w:rsid w:val="23FE1AD5"/>
    <w:rsid w:val="240B2444"/>
    <w:rsid w:val="24120A04"/>
    <w:rsid w:val="2432177F"/>
    <w:rsid w:val="24410D7A"/>
    <w:rsid w:val="24545B99"/>
    <w:rsid w:val="249F0EA2"/>
    <w:rsid w:val="24D300EC"/>
    <w:rsid w:val="24E567F1"/>
    <w:rsid w:val="25BA5ED0"/>
    <w:rsid w:val="26600825"/>
    <w:rsid w:val="266D6A9E"/>
    <w:rsid w:val="268F4C66"/>
    <w:rsid w:val="274912B9"/>
    <w:rsid w:val="2755702A"/>
    <w:rsid w:val="276C31F9"/>
    <w:rsid w:val="27734588"/>
    <w:rsid w:val="278E4F1E"/>
    <w:rsid w:val="27DA4607"/>
    <w:rsid w:val="28096C9A"/>
    <w:rsid w:val="28B409B4"/>
    <w:rsid w:val="2902261B"/>
    <w:rsid w:val="29053906"/>
    <w:rsid w:val="290A5E25"/>
    <w:rsid w:val="2927562A"/>
    <w:rsid w:val="29D07A70"/>
    <w:rsid w:val="29EC0622"/>
    <w:rsid w:val="29F413F4"/>
    <w:rsid w:val="2A094D30"/>
    <w:rsid w:val="2ABF1892"/>
    <w:rsid w:val="2AC450FA"/>
    <w:rsid w:val="2AF61758"/>
    <w:rsid w:val="2B177920"/>
    <w:rsid w:val="2B195446"/>
    <w:rsid w:val="2B285689"/>
    <w:rsid w:val="2B312790"/>
    <w:rsid w:val="2B465B0F"/>
    <w:rsid w:val="2B4F0E68"/>
    <w:rsid w:val="2B7E174D"/>
    <w:rsid w:val="2BB01058"/>
    <w:rsid w:val="2BB94533"/>
    <w:rsid w:val="2BD66E93"/>
    <w:rsid w:val="2C335A3F"/>
    <w:rsid w:val="2C3F712F"/>
    <w:rsid w:val="2C640943"/>
    <w:rsid w:val="2C9D71DA"/>
    <w:rsid w:val="2CD50A64"/>
    <w:rsid w:val="2D173C07"/>
    <w:rsid w:val="2D2A393B"/>
    <w:rsid w:val="2D35631E"/>
    <w:rsid w:val="2D886C56"/>
    <w:rsid w:val="2D984D48"/>
    <w:rsid w:val="2DB9602B"/>
    <w:rsid w:val="2E5E3BD3"/>
    <w:rsid w:val="2EBE6B9D"/>
    <w:rsid w:val="2EED69CE"/>
    <w:rsid w:val="2EF443F1"/>
    <w:rsid w:val="2F1321AD"/>
    <w:rsid w:val="2F177EEF"/>
    <w:rsid w:val="2F725125"/>
    <w:rsid w:val="2FEC3129"/>
    <w:rsid w:val="3025532E"/>
    <w:rsid w:val="307A6987"/>
    <w:rsid w:val="309D2676"/>
    <w:rsid w:val="30A40983"/>
    <w:rsid w:val="30B17ECF"/>
    <w:rsid w:val="31A31F0E"/>
    <w:rsid w:val="3278650F"/>
    <w:rsid w:val="32786EF6"/>
    <w:rsid w:val="32A61CB5"/>
    <w:rsid w:val="32BA306B"/>
    <w:rsid w:val="32F10A57"/>
    <w:rsid w:val="33072028"/>
    <w:rsid w:val="33152997"/>
    <w:rsid w:val="33154745"/>
    <w:rsid w:val="33380434"/>
    <w:rsid w:val="33466FF4"/>
    <w:rsid w:val="336754C8"/>
    <w:rsid w:val="33A10F5A"/>
    <w:rsid w:val="33A90442"/>
    <w:rsid w:val="33AD497E"/>
    <w:rsid w:val="33BE3B39"/>
    <w:rsid w:val="33CF0D98"/>
    <w:rsid w:val="34052A0C"/>
    <w:rsid w:val="344076FA"/>
    <w:rsid w:val="344835C0"/>
    <w:rsid w:val="347B7F53"/>
    <w:rsid w:val="34951FE2"/>
    <w:rsid w:val="34AF4725"/>
    <w:rsid w:val="34B0278F"/>
    <w:rsid w:val="34DF35D2"/>
    <w:rsid w:val="34F767F8"/>
    <w:rsid w:val="352B46F4"/>
    <w:rsid w:val="353F262A"/>
    <w:rsid w:val="35983D75"/>
    <w:rsid w:val="36174CF2"/>
    <w:rsid w:val="362829E1"/>
    <w:rsid w:val="36767C66"/>
    <w:rsid w:val="373544C8"/>
    <w:rsid w:val="373B6AA8"/>
    <w:rsid w:val="37411FAD"/>
    <w:rsid w:val="374E0226"/>
    <w:rsid w:val="37534EE4"/>
    <w:rsid w:val="375F0685"/>
    <w:rsid w:val="37753A04"/>
    <w:rsid w:val="377A3C69"/>
    <w:rsid w:val="37C23DBB"/>
    <w:rsid w:val="37D52C63"/>
    <w:rsid w:val="37F94635"/>
    <w:rsid w:val="380D00E1"/>
    <w:rsid w:val="3821662F"/>
    <w:rsid w:val="388A2CB9"/>
    <w:rsid w:val="38A04AB1"/>
    <w:rsid w:val="38FC31F3"/>
    <w:rsid w:val="390E5F29"/>
    <w:rsid w:val="39455658"/>
    <w:rsid w:val="39B065A9"/>
    <w:rsid w:val="39B96ABA"/>
    <w:rsid w:val="39CE564E"/>
    <w:rsid w:val="39DB4726"/>
    <w:rsid w:val="3A045513"/>
    <w:rsid w:val="3A0E0140"/>
    <w:rsid w:val="3A13127F"/>
    <w:rsid w:val="3A181A72"/>
    <w:rsid w:val="3A7641F6"/>
    <w:rsid w:val="3AAF6C60"/>
    <w:rsid w:val="3AEF5618"/>
    <w:rsid w:val="3B530073"/>
    <w:rsid w:val="3B5B576D"/>
    <w:rsid w:val="3B60677A"/>
    <w:rsid w:val="3B871562"/>
    <w:rsid w:val="3BCC2061"/>
    <w:rsid w:val="3C003A00"/>
    <w:rsid w:val="3C7E15AD"/>
    <w:rsid w:val="3CB925E5"/>
    <w:rsid w:val="3CCF1E09"/>
    <w:rsid w:val="3CF33D49"/>
    <w:rsid w:val="3D1A1530"/>
    <w:rsid w:val="3D7529B0"/>
    <w:rsid w:val="3D815877"/>
    <w:rsid w:val="3D837BD8"/>
    <w:rsid w:val="3DDD05CF"/>
    <w:rsid w:val="3DDF607B"/>
    <w:rsid w:val="3E175815"/>
    <w:rsid w:val="3E2E2B5F"/>
    <w:rsid w:val="3E7C7D6E"/>
    <w:rsid w:val="3EA553C9"/>
    <w:rsid w:val="3ECB4A7D"/>
    <w:rsid w:val="3EF43DA9"/>
    <w:rsid w:val="3F003F95"/>
    <w:rsid w:val="3F1A4BE0"/>
    <w:rsid w:val="3F5E6431"/>
    <w:rsid w:val="3F625608"/>
    <w:rsid w:val="3F917055"/>
    <w:rsid w:val="3FB53538"/>
    <w:rsid w:val="3FBF6165"/>
    <w:rsid w:val="3FCE63A8"/>
    <w:rsid w:val="400B13AA"/>
    <w:rsid w:val="403A1C8F"/>
    <w:rsid w:val="403C31BA"/>
    <w:rsid w:val="4067009C"/>
    <w:rsid w:val="406B009A"/>
    <w:rsid w:val="40F9420F"/>
    <w:rsid w:val="410302D3"/>
    <w:rsid w:val="41790595"/>
    <w:rsid w:val="41801923"/>
    <w:rsid w:val="419D4283"/>
    <w:rsid w:val="41F24442"/>
    <w:rsid w:val="41FA7928"/>
    <w:rsid w:val="421F2EEA"/>
    <w:rsid w:val="427C033D"/>
    <w:rsid w:val="428D254A"/>
    <w:rsid w:val="42AF4914"/>
    <w:rsid w:val="43374264"/>
    <w:rsid w:val="433E55F2"/>
    <w:rsid w:val="438F0C76"/>
    <w:rsid w:val="439F6C52"/>
    <w:rsid w:val="43DB5537"/>
    <w:rsid w:val="43F403A7"/>
    <w:rsid w:val="441B1DD7"/>
    <w:rsid w:val="444F7D1F"/>
    <w:rsid w:val="445C6678"/>
    <w:rsid w:val="44A91191"/>
    <w:rsid w:val="44E977E0"/>
    <w:rsid w:val="44FF7003"/>
    <w:rsid w:val="4566397E"/>
    <w:rsid w:val="45795008"/>
    <w:rsid w:val="4582210E"/>
    <w:rsid w:val="45DD7344"/>
    <w:rsid w:val="469B53B2"/>
    <w:rsid w:val="46E5026C"/>
    <w:rsid w:val="46F10BCE"/>
    <w:rsid w:val="47226FD9"/>
    <w:rsid w:val="47727F60"/>
    <w:rsid w:val="47B50317"/>
    <w:rsid w:val="47E45041"/>
    <w:rsid w:val="482254E2"/>
    <w:rsid w:val="482A083B"/>
    <w:rsid w:val="485C5762"/>
    <w:rsid w:val="48952158"/>
    <w:rsid w:val="48D17CD8"/>
    <w:rsid w:val="48D62B75"/>
    <w:rsid w:val="48D6741F"/>
    <w:rsid w:val="48E1714C"/>
    <w:rsid w:val="48FC2CE4"/>
    <w:rsid w:val="491F7C74"/>
    <w:rsid w:val="49230338"/>
    <w:rsid w:val="497606D6"/>
    <w:rsid w:val="49951CE4"/>
    <w:rsid w:val="49AD1724"/>
    <w:rsid w:val="49C16F7D"/>
    <w:rsid w:val="4A477482"/>
    <w:rsid w:val="4A7162AD"/>
    <w:rsid w:val="4A895743"/>
    <w:rsid w:val="4A987CDE"/>
    <w:rsid w:val="4B4D185C"/>
    <w:rsid w:val="4B5D2CD5"/>
    <w:rsid w:val="4B6B53F2"/>
    <w:rsid w:val="4B9A7A86"/>
    <w:rsid w:val="4BA009C3"/>
    <w:rsid w:val="4BCB40E3"/>
    <w:rsid w:val="4BD72A88"/>
    <w:rsid w:val="4C5750DF"/>
    <w:rsid w:val="4C8A6922"/>
    <w:rsid w:val="4C9B3AB5"/>
    <w:rsid w:val="4CBE0E5B"/>
    <w:rsid w:val="4CFB27A6"/>
    <w:rsid w:val="4D4128AF"/>
    <w:rsid w:val="4D7C38E7"/>
    <w:rsid w:val="4D987FF5"/>
    <w:rsid w:val="4D9C7AE5"/>
    <w:rsid w:val="4DA42E3E"/>
    <w:rsid w:val="4DB90697"/>
    <w:rsid w:val="4DE24A07"/>
    <w:rsid w:val="4E0062C6"/>
    <w:rsid w:val="4E0B4C6B"/>
    <w:rsid w:val="4E1E6FF1"/>
    <w:rsid w:val="4E264AC2"/>
    <w:rsid w:val="4ED77978"/>
    <w:rsid w:val="4F1E06C0"/>
    <w:rsid w:val="4F2558B8"/>
    <w:rsid w:val="4F271630"/>
    <w:rsid w:val="4F716D4F"/>
    <w:rsid w:val="4F7D56F4"/>
    <w:rsid w:val="4FD25A40"/>
    <w:rsid w:val="50153B7F"/>
    <w:rsid w:val="50681F00"/>
    <w:rsid w:val="50744D49"/>
    <w:rsid w:val="50B03BC6"/>
    <w:rsid w:val="50D95A99"/>
    <w:rsid w:val="50F47C38"/>
    <w:rsid w:val="50F6575E"/>
    <w:rsid w:val="514E7348"/>
    <w:rsid w:val="51683C12"/>
    <w:rsid w:val="51DD06CC"/>
    <w:rsid w:val="51DE5477"/>
    <w:rsid w:val="528E5BD8"/>
    <w:rsid w:val="52A336C4"/>
    <w:rsid w:val="52EB0BC7"/>
    <w:rsid w:val="5322228D"/>
    <w:rsid w:val="5333606C"/>
    <w:rsid w:val="537609CC"/>
    <w:rsid w:val="53A019B1"/>
    <w:rsid w:val="53A771E4"/>
    <w:rsid w:val="53B56E01"/>
    <w:rsid w:val="5439699D"/>
    <w:rsid w:val="543C16DA"/>
    <w:rsid w:val="5472334E"/>
    <w:rsid w:val="54752E3E"/>
    <w:rsid w:val="548337AD"/>
    <w:rsid w:val="54A3750F"/>
    <w:rsid w:val="551D063D"/>
    <w:rsid w:val="5531145B"/>
    <w:rsid w:val="55652EB2"/>
    <w:rsid w:val="5571446C"/>
    <w:rsid w:val="55900536"/>
    <w:rsid w:val="55BC593F"/>
    <w:rsid w:val="55BD684B"/>
    <w:rsid w:val="55CC1183"/>
    <w:rsid w:val="55E262B1"/>
    <w:rsid w:val="5612303A"/>
    <w:rsid w:val="5637484F"/>
    <w:rsid w:val="564E1B99"/>
    <w:rsid w:val="566E223B"/>
    <w:rsid w:val="56AD4B11"/>
    <w:rsid w:val="56AF6ADB"/>
    <w:rsid w:val="56B0015D"/>
    <w:rsid w:val="56C65BD3"/>
    <w:rsid w:val="56D402F0"/>
    <w:rsid w:val="57236B81"/>
    <w:rsid w:val="572D7A00"/>
    <w:rsid w:val="57404265"/>
    <w:rsid w:val="57BB325E"/>
    <w:rsid w:val="57C2283E"/>
    <w:rsid w:val="58150BC0"/>
    <w:rsid w:val="58240E03"/>
    <w:rsid w:val="584D695F"/>
    <w:rsid w:val="585B234B"/>
    <w:rsid w:val="589870FB"/>
    <w:rsid w:val="589F0489"/>
    <w:rsid w:val="58E36A4D"/>
    <w:rsid w:val="594F0101"/>
    <w:rsid w:val="59664DB2"/>
    <w:rsid w:val="597A7FD4"/>
    <w:rsid w:val="59EE16C8"/>
    <w:rsid w:val="5A2570B4"/>
    <w:rsid w:val="5A70032F"/>
    <w:rsid w:val="5A76708F"/>
    <w:rsid w:val="5A983B2F"/>
    <w:rsid w:val="5AA71877"/>
    <w:rsid w:val="5ABC2875"/>
    <w:rsid w:val="5B525C87"/>
    <w:rsid w:val="5B8F0C89"/>
    <w:rsid w:val="5BA109BC"/>
    <w:rsid w:val="5BA11495"/>
    <w:rsid w:val="5C0F1DCA"/>
    <w:rsid w:val="5C294C3A"/>
    <w:rsid w:val="5C3E620B"/>
    <w:rsid w:val="5C7A05E2"/>
    <w:rsid w:val="5C855BE8"/>
    <w:rsid w:val="5CBD21B3"/>
    <w:rsid w:val="5CFE20F9"/>
    <w:rsid w:val="5D07451E"/>
    <w:rsid w:val="5D182D61"/>
    <w:rsid w:val="5D566E03"/>
    <w:rsid w:val="5D627A8E"/>
    <w:rsid w:val="5D6F0D72"/>
    <w:rsid w:val="5D7A7717"/>
    <w:rsid w:val="5D7D0945"/>
    <w:rsid w:val="5DA16A52"/>
    <w:rsid w:val="5DB04EE7"/>
    <w:rsid w:val="5DE27796"/>
    <w:rsid w:val="5EC46E9C"/>
    <w:rsid w:val="5ECE7D1A"/>
    <w:rsid w:val="5ED43E0C"/>
    <w:rsid w:val="5EDB41E5"/>
    <w:rsid w:val="5F0279C4"/>
    <w:rsid w:val="5F13572D"/>
    <w:rsid w:val="5F3B6ED3"/>
    <w:rsid w:val="5F4D6E91"/>
    <w:rsid w:val="5F8A618E"/>
    <w:rsid w:val="5FAB3BB8"/>
    <w:rsid w:val="5FAD16DE"/>
    <w:rsid w:val="5FFB4B3F"/>
    <w:rsid w:val="60196D73"/>
    <w:rsid w:val="60B116A2"/>
    <w:rsid w:val="60B2280D"/>
    <w:rsid w:val="60C07B37"/>
    <w:rsid w:val="60C32C68"/>
    <w:rsid w:val="61023CAB"/>
    <w:rsid w:val="61AE798F"/>
    <w:rsid w:val="61BC529D"/>
    <w:rsid w:val="61D03901"/>
    <w:rsid w:val="61DB091C"/>
    <w:rsid w:val="61E138C1"/>
    <w:rsid w:val="61E41603"/>
    <w:rsid w:val="61F74CCC"/>
    <w:rsid w:val="62206ADF"/>
    <w:rsid w:val="62764951"/>
    <w:rsid w:val="627E55B4"/>
    <w:rsid w:val="62DF24F6"/>
    <w:rsid w:val="62E40985"/>
    <w:rsid w:val="631F4D38"/>
    <w:rsid w:val="634E31D8"/>
    <w:rsid w:val="63F975E8"/>
    <w:rsid w:val="642D69CB"/>
    <w:rsid w:val="644B1963"/>
    <w:rsid w:val="64572560"/>
    <w:rsid w:val="64630F05"/>
    <w:rsid w:val="64644DAD"/>
    <w:rsid w:val="6472739A"/>
    <w:rsid w:val="64992B79"/>
    <w:rsid w:val="65085608"/>
    <w:rsid w:val="65332685"/>
    <w:rsid w:val="653F3563"/>
    <w:rsid w:val="654E5711"/>
    <w:rsid w:val="65896749"/>
    <w:rsid w:val="660404C6"/>
    <w:rsid w:val="6612673F"/>
    <w:rsid w:val="66417024"/>
    <w:rsid w:val="666F3B91"/>
    <w:rsid w:val="669E7FD2"/>
    <w:rsid w:val="66CD6B09"/>
    <w:rsid w:val="66D14021"/>
    <w:rsid w:val="66D659BE"/>
    <w:rsid w:val="66F61BBC"/>
    <w:rsid w:val="678D0D40"/>
    <w:rsid w:val="67A05FCC"/>
    <w:rsid w:val="67A91325"/>
    <w:rsid w:val="67D61258"/>
    <w:rsid w:val="67EB7247"/>
    <w:rsid w:val="686B65DA"/>
    <w:rsid w:val="688E4077"/>
    <w:rsid w:val="689C4DAA"/>
    <w:rsid w:val="68E5638C"/>
    <w:rsid w:val="69004F74"/>
    <w:rsid w:val="690600B1"/>
    <w:rsid w:val="692D1AE1"/>
    <w:rsid w:val="693115D2"/>
    <w:rsid w:val="693B7D5A"/>
    <w:rsid w:val="6942733B"/>
    <w:rsid w:val="695F3364"/>
    <w:rsid w:val="69845BA5"/>
    <w:rsid w:val="69937B96"/>
    <w:rsid w:val="699A7177"/>
    <w:rsid w:val="6A3749C6"/>
    <w:rsid w:val="6A3A44B6"/>
    <w:rsid w:val="6A7501F1"/>
    <w:rsid w:val="6A9260A0"/>
    <w:rsid w:val="6AB51D8E"/>
    <w:rsid w:val="6ABA1153"/>
    <w:rsid w:val="6ABE192F"/>
    <w:rsid w:val="6AE1312D"/>
    <w:rsid w:val="6AE52674"/>
    <w:rsid w:val="6AEF704E"/>
    <w:rsid w:val="6AF01018"/>
    <w:rsid w:val="6B55037C"/>
    <w:rsid w:val="6B7D0AFE"/>
    <w:rsid w:val="6B877018"/>
    <w:rsid w:val="6B993652"/>
    <w:rsid w:val="6BCF6E80"/>
    <w:rsid w:val="6BD85D34"/>
    <w:rsid w:val="6C44786E"/>
    <w:rsid w:val="6C517895"/>
    <w:rsid w:val="6C6B4DFB"/>
    <w:rsid w:val="6C830849"/>
    <w:rsid w:val="6C9D7D28"/>
    <w:rsid w:val="6CD40BF2"/>
    <w:rsid w:val="6CEF77DA"/>
    <w:rsid w:val="6CF03552"/>
    <w:rsid w:val="6D6D4BA2"/>
    <w:rsid w:val="6D765805"/>
    <w:rsid w:val="6D9E2FAE"/>
    <w:rsid w:val="6DA2484C"/>
    <w:rsid w:val="6DDB4055"/>
    <w:rsid w:val="6E0E167D"/>
    <w:rsid w:val="6EAC5256"/>
    <w:rsid w:val="6EB8009F"/>
    <w:rsid w:val="6EFC66B7"/>
    <w:rsid w:val="6F2D6397"/>
    <w:rsid w:val="6F567CE2"/>
    <w:rsid w:val="6F6F075E"/>
    <w:rsid w:val="6F8070A5"/>
    <w:rsid w:val="6FD20CED"/>
    <w:rsid w:val="703E3FF8"/>
    <w:rsid w:val="70446827"/>
    <w:rsid w:val="707B75D6"/>
    <w:rsid w:val="708B7819"/>
    <w:rsid w:val="71105F71"/>
    <w:rsid w:val="711D243B"/>
    <w:rsid w:val="7135254F"/>
    <w:rsid w:val="718D5813"/>
    <w:rsid w:val="71E05943"/>
    <w:rsid w:val="720F7FD6"/>
    <w:rsid w:val="729A1F96"/>
    <w:rsid w:val="72F53670"/>
    <w:rsid w:val="73044F29"/>
    <w:rsid w:val="733777E5"/>
    <w:rsid w:val="739015EB"/>
    <w:rsid w:val="73903399"/>
    <w:rsid w:val="73A47BD6"/>
    <w:rsid w:val="73E32D25"/>
    <w:rsid w:val="74001096"/>
    <w:rsid w:val="74366E8C"/>
    <w:rsid w:val="745A5E80"/>
    <w:rsid w:val="74764142"/>
    <w:rsid w:val="748A603A"/>
    <w:rsid w:val="751D2A0A"/>
    <w:rsid w:val="75322959"/>
    <w:rsid w:val="754E7067"/>
    <w:rsid w:val="75811949"/>
    <w:rsid w:val="759E536E"/>
    <w:rsid w:val="75CF01A8"/>
    <w:rsid w:val="75F714AD"/>
    <w:rsid w:val="761756AB"/>
    <w:rsid w:val="76830F93"/>
    <w:rsid w:val="76A74C81"/>
    <w:rsid w:val="76DE441B"/>
    <w:rsid w:val="77153B34"/>
    <w:rsid w:val="772C33D8"/>
    <w:rsid w:val="77A115EC"/>
    <w:rsid w:val="77A5696A"/>
    <w:rsid w:val="77AE0291"/>
    <w:rsid w:val="77DE46D3"/>
    <w:rsid w:val="792720A9"/>
    <w:rsid w:val="79396AFB"/>
    <w:rsid w:val="795310F0"/>
    <w:rsid w:val="797F3C93"/>
    <w:rsid w:val="79905EA0"/>
    <w:rsid w:val="79986B03"/>
    <w:rsid w:val="799F110D"/>
    <w:rsid w:val="79FD523D"/>
    <w:rsid w:val="7A305A3A"/>
    <w:rsid w:val="7A37631C"/>
    <w:rsid w:val="7A792DD8"/>
    <w:rsid w:val="7AA02113"/>
    <w:rsid w:val="7ABB4D1D"/>
    <w:rsid w:val="7AFD1314"/>
    <w:rsid w:val="7B4B2213"/>
    <w:rsid w:val="7B570872"/>
    <w:rsid w:val="7B6A7299"/>
    <w:rsid w:val="7B89704B"/>
    <w:rsid w:val="7B9C72E2"/>
    <w:rsid w:val="7BB3231A"/>
    <w:rsid w:val="7BD70E66"/>
    <w:rsid w:val="7C0E12FE"/>
    <w:rsid w:val="7C2B0102"/>
    <w:rsid w:val="7C4D1E27"/>
    <w:rsid w:val="7C5C650E"/>
    <w:rsid w:val="7C5E2286"/>
    <w:rsid w:val="7C6F7FEF"/>
    <w:rsid w:val="7C735ACE"/>
    <w:rsid w:val="7C7B2E38"/>
    <w:rsid w:val="7C7E6484"/>
    <w:rsid w:val="7C8D6E57"/>
    <w:rsid w:val="7D1E3A66"/>
    <w:rsid w:val="7D48257F"/>
    <w:rsid w:val="7DDF11A4"/>
    <w:rsid w:val="7E0640CC"/>
    <w:rsid w:val="7E064983"/>
    <w:rsid w:val="7E4F632A"/>
    <w:rsid w:val="7E655B4E"/>
    <w:rsid w:val="7E805D44"/>
    <w:rsid w:val="7E851D4C"/>
    <w:rsid w:val="7EED5B43"/>
    <w:rsid w:val="7EEF5417"/>
    <w:rsid w:val="7F385010"/>
    <w:rsid w:val="7FB34CE5"/>
    <w:rsid w:val="7FD8234F"/>
    <w:rsid w:val="7FDA60C7"/>
    <w:rsid w:val="7FF3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8"/>
      <w:szCs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qFormat/>
    <w:uiPriority w:val="0"/>
    <w:pPr>
      <w:ind w:left="2520" w:leftChars="1200"/>
    </w:pPr>
    <w:rPr>
      <w:rFonts w:ascii="Times New Roman" w:hAnsi="Times New Roman" w:cs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 w:eastAsia="宋体"/>
      <w:kern w:val="2"/>
      <w:sz w:val="24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List"/>
    <w:basedOn w:val="1"/>
    <w:qFormat/>
    <w:uiPriority w:val="0"/>
    <w:pPr>
      <w:ind w:left="420" w:hanging="42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unhideWhenUsed/>
    <w:qFormat/>
    <w:uiPriority w:val="0"/>
    <w:pPr>
      <w:widowControl w:val="0"/>
      <w:topLinePunct/>
      <w:autoSpaceDE w:val="0"/>
      <w:autoSpaceDN w:val="0"/>
      <w:adjustRightInd w:val="0"/>
      <w:spacing w:afterLines="50" w:line="340" w:lineRule="exact"/>
      <w:ind w:firstLine="420" w:firstLineChars="100"/>
      <w:jc w:val="both"/>
      <w:textAlignment w:val="center"/>
    </w:pPr>
    <w:rPr>
      <w:rFonts w:ascii="Times New Roman" w:hAnsi="Times New Roman" w:eastAsia="汉仪楷体简" w:cs="Times New Roman"/>
      <w:color w:val="000000"/>
      <w:kern w:val="2"/>
      <w:position w:val="6"/>
      <w:sz w:val="26"/>
      <w:szCs w:val="22"/>
      <w:lang w:val="en-US" w:eastAsia="zh-CN" w:bidi="ar-SA"/>
    </w:rPr>
  </w:style>
  <w:style w:type="paragraph" w:styleId="13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1"/>
    <w:basedOn w:val="5"/>
    <w:autoRedefine/>
    <w:qFormat/>
    <w:uiPriority w:val="0"/>
    <w:pPr>
      <w:ind w:firstLine="420" w:firstLineChars="100"/>
    </w:p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autoRedefine/>
    <w:qFormat/>
    <w:uiPriority w:val="34"/>
    <w:pPr>
      <w:spacing w:line="540" w:lineRule="exact"/>
      <w:ind w:firstLine="420" w:firstLineChars="200"/>
    </w:pPr>
  </w:style>
  <w:style w:type="character" w:customStyle="1" w:styleId="2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2633</Words>
  <Characters>2812</Characters>
  <Lines>0</Lines>
  <Paragraphs>0</Paragraphs>
  <TotalTime>21</TotalTime>
  <ScaleCrop>false</ScaleCrop>
  <LinksUpToDate>false</LinksUpToDate>
  <CharactersWithSpaces>3103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2025-01-07T07:27:00Z</dcterms:created>
  <dc:creator>Administrator</dc:creator>
  <cp:lastModifiedBy>李远彬</cp:lastModifiedBy>
  <cp:lastPrinted>2026-07-14T01:51:50Z</cp:lastPrinted>
  <dcterms:modified xsi:type="dcterms:W3CDTF">2026-07-14T01:52:53Z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D7E89BF2AF274E17B57E0AAC76802E7F_13</vt:lpwstr>
  </property>
  <property fmtid="{D5CDD505-2E9C-101B-9397-08002B2CF9AE}" pid="4" name="KSOTemplateDocerSaveRecord">
    <vt:lpwstr>eyJoZGlkIjoiZDBiMmZmZTkxODk2Y2ZmNjBiOTNmNTkzNDE0YzFlYTMiLCJ1c2VySWQiOiIyODE5MTY2OTAifQ==</vt:lpwstr>
  </property>
</Properties>
</file>