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EE598">
      <w:pPr>
        <w:spacing w:line="60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hint="eastAsia" w:eastAsia="方正小标宋_GBK"/>
          <w:spacing w:val="-20"/>
          <w:sz w:val="44"/>
          <w:szCs w:val="44"/>
        </w:rPr>
        <w:t>重庆两江假日酒店管理有限公司彭水分公司</w:t>
      </w:r>
    </w:p>
    <w:p w14:paraId="6FC3D29F"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OLE_LINK28"/>
      <w:r>
        <w:rPr>
          <w:rFonts w:hint="eastAsia" w:eastAsia="方正小标宋_GBK"/>
          <w:spacing w:val="-20"/>
          <w:sz w:val="44"/>
          <w:szCs w:val="44"/>
        </w:rPr>
        <w:t>关于有害生物防治服务采购</w:t>
      </w:r>
      <w:r>
        <w:rPr>
          <w:rFonts w:hint="eastAsia" w:eastAsia="方正小标宋_GBK"/>
          <w:sz w:val="44"/>
          <w:szCs w:val="44"/>
        </w:rPr>
        <w:t>的公告</w:t>
      </w:r>
    </w:p>
    <w:p w14:paraId="5F017876">
      <w:pPr>
        <w:spacing w:line="600" w:lineRule="exact"/>
        <w:jc w:val="left"/>
        <w:rPr>
          <w:rFonts w:eastAsia="方正仿宋_GBK"/>
          <w:sz w:val="32"/>
          <w:szCs w:val="32"/>
        </w:rPr>
      </w:pPr>
    </w:p>
    <w:bookmarkEnd w:id="0"/>
    <w:p w14:paraId="1A7B3A3C"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重庆两江假日酒店管理有限公司彭水分公司拟</w:t>
      </w:r>
      <w:r>
        <w:rPr>
          <w:rFonts w:hint="eastAsia" w:eastAsia="方正仿宋_GBK"/>
          <w:bCs/>
          <w:sz w:val="32"/>
          <w:szCs w:val="32"/>
        </w:rPr>
        <w:t>通过竞价采购方式选定有害生物防治服务供应商，</w:t>
      </w:r>
      <w:r>
        <w:rPr>
          <w:rFonts w:hint="eastAsia" w:eastAsia="方正仿宋_GBK"/>
          <w:sz w:val="32"/>
          <w:szCs w:val="32"/>
        </w:rPr>
        <w:t>现将相关事宜公告如下：</w:t>
      </w:r>
    </w:p>
    <w:p w14:paraId="5D6412C5">
      <w:pPr>
        <w:numPr>
          <w:ilvl w:val="0"/>
          <w:numId w:val="1"/>
        </w:numPr>
        <w:spacing w:line="579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采购项目</w:t>
      </w:r>
    </w:p>
    <w:p w14:paraId="2F2A82BF">
      <w:pPr>
        <w:spacing w:line="579" w:lineRule="exact"/>
        <w:ind w:firstLine="480" w:firstLineChars="1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酒店</w:t>
      </w:r>
      <w:bookmarkStart w:id="1" w:name="OLE_LINK7"/>
      <w:r>
        <w:rPr>
          <w:rFonts w:eastAsia="方正仿宋_GBK"/>
          <w:sz w:val="32"/>
          <w:szCs w:val="32"/>
        </w:rPr>
        <w:t>全部区域有害生物防治</w:t>
      </w:r>
      <w:bookmarkEnd w:id="1"/>
      <w:bookmarkStart w:id="2" w:name="OLE_LINK21"/>
      <w:r>
        <w:rPr>
          <w:rFonts w:eastAsia="方正仿宋_GBK"/>
          <w:sz w:val="32"/>
          <w:szCs w:val="32"/>
        </w:rPr>
        <w:t>服务项目</w:t>
      </w:r>
    </w:p>
    <w:p w14:paraId="334D4860">
      <w:pPr>
        <w:spacing w:line="579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二、采购方式</w:t>
      </w:r>
    </w:p>
    <w:p w14:paraId="6DEC4405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竞价采购</w:t>
      </w:r>
    </w:p>
    <w:p w14:paraId="093D6C15">
      <w:pPr>
        <w:spacing w:line="579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三、最高限价</w:t>
      </w:r>
    </w:p>
    <w:p w14:paraId="1E739E76">
      <w:pPr>
        <w:spacing w:line="579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21500元/</w:t>
      </w:r>
      <w:bookmarkEnd w:id="2"/>
      <w:bookmarkStart w:id="3" w:name="OLE_LINK25"/>
      <w:bookmarkStart w:id="4" w:name="OLE_LINK15"/>
      <w:bookmarkStart w:id="5" w:name="OLE_LINK14"/>
      <w:r>
        <w:rPr>
          <w:rFonts w:hint="eastAsia" w:ascii="方正仿宋_GBK" w:eastAsia="方正仿宋_GBK"/>
          <w:sz w:val="32"/>
          <w:szCs w:val="32"/>
        </w:rPr>
        <w:t>年（含税等全部费用）。</w:t>
      </w:r>
    </w:p>
    <w:bookmarkEnd w:id="3"/>
    <w:p w14:paraId="0D037F71">
      <w:pPr>
        <w:spacing w:line="579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四、供应商资格要求及提交的资料</w:t>
      </w:r>
    </w:p>
    <w:p w14:paraId="65C7B7CB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</w:t>
      </w:r>
      <w:bookmarkStart w:id="6" w:name="OLE_LINK26"/>
      <w:bookmarkStart w:id="7" w:name="OLE_LINK27"/>
      <w:r>
        <w:rPr>
          <w:rFonts w:eastAsia="方正仿宋_GBK"/>
          <w:sz w:val="32"/>
          <w:szCs w:val="32"/>
        </w:rPr>
        <w:t>供应商须</w:t>
      </w:r>
      <w:bookmarkEnd w:id="6"/>
      <w:bookmarkEnd w:id="7"/>
      <w:r>
        <w:rPr>
          <w:rFonts w:eastAsia="方正仿宋_GBK"/>
          <w:sz w:val="32"/>
          <w:szCs w:val="32"/>
        </w:rPr>
        <w:t>为中华人民共和国合法经营的企业法人</w:t>
      </w:r>
      <w:r>
        <w:rPr>
          <w:rFonts w:hint="eastAsia" w:eastAsia="方正仿宋_GBK"/>
          <w:sz w:val="32"/>
          <w:szCs w:val="32"/>
        </w:rPr>
        <w:t xml:space="preserve"> （信誉良好的个体工商户）</w:t>
      </w:r>
      <w:r>
        <w:rPr>
          <w:rFonts w:eastAsia="方正仿宋_GBK"/>
          <w:sz w:val="32"/>
          <w:szCs w:val="32"/>
        </w:rPr>
        <w:t>，且遵守中华人民共和国相关法律、法规。</w:t>
      </w:r>
    </w:p>
    <w:bookmarkEnd w:id="4"/>
    <w:bookmarkEnd w:id="5"/>
    <w:p w14:paraId="069ACFF6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bookmarkStart w:id="8" w:name="OLE_LINK10"/>
      <w:bookmarkStart w:id="9" w:name="OLE_LINK11"/>
      <w:r>
        <w:rPr>
          <w:rFonts w:eastAsia="方正仿宋_GBK"/>
          <w:sz w:val="32"/>
          <w:szCs w:val="32"/>
        </w:rPr>
        <w:t>（二）供应商须具备独立承担民事责任的能力，列入失信被执行人、重大税收违法案件当事人名单、严重违法失信行为记录名单、三年内有行政处罚及其他不符合规定条件的供应商，不得参与本次遴选。</w:t>
      </w:r>
    </w:p>
    <w:p w14:paraId="2377214E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</w:t>
      </w:r>
      <w:bookmarkStart w:id="15" w:name="_GoBack"/>
      <w:r>
        <w:rPr>
          <w:rFonts w:eastAsia="方正仿宋_GBK"/>
          <w:sz w:val="32"/>
          <w:szCs w:val="32"/>
        </w:rPr>
        <w:t>供应商应提供营业执照复印件（营业范围需包含有害生物防治、消杀等关联业务）、法人代表身份证复印件及授权委托书、报价</w:t>
      </w:r>
      <w:r>
        <w:rPr>
          <w:rFonts w:hint="eastAsia" w:eastAsia="方正仿宋_GBK"/>
          <w:sz w:val="32"/>
          <w:szCs w:val="32"/>
        </w:rPr>
        <w:t>函</w:t>
      </w:r>
      <w:r>
        <w:rPr>
          <w:rFonts w:eastAsia="方正仿宋_GBK"/>
          <w:sz w:val="32"/>
          <w:szCs w:val="32"/>
        </w:rPr>
        <w:t>、有害生物防治服务方案及承诺函（附件2）。所有提交的资料需真实有效，若发现有虚假或失效情况，将取消资格。</w:t>
      </w:r>
      <w:bookmarkEnd w:id="8"/>
      <w:bookmarkEnd w:id="9"/>
    </w:p>
    <w:bookmarkEnd w:id="15"/>
    <w:p w14:paraId="6479D25E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（四）供应商自行进行现场勘察，报名后即视为已经知悉认可有害生物防治服务区域面积和现状。</w:t>
      </w:r>
    </w:p>
    <w:p w14:paraId="25A2DA5D">
      <w:pPr>
        <w:spacing w:line="579" w:lineRule="exact"/>
        <w:ind w:firstLine="640" w:firstLineChars="200"/>
        <w:rPr>
          <w:rFonts w:eastAsia="方正黑体_GBK"/>
          <w:sz w:val="32"/>
          <w:szCs w:val="32"/>
        </w:rPr>
      </w:pPr>
      <w:bookmarkStart w:id="10" w:name="OLE_LINK3"/>
      <w:bookmarkStart w:id="11" w:name="OLE_LINK2"/>
      <w:r>
        <w:rPr>
          <w:rFonts w:eastAsia="方正黑体_GBK"/>
          <w:sz w:val="32"/>
          <w:szCs w:val="32"/>
        </w:rPr>
        <w:t>五、</w:t>
      </w:r>
      <w:r>
        <w:rPr>
          <w:rFonts w:hint="eastAsia" w:eastAsia="方正黑体_GBK"/>
          <w:sz w:val="32"/>
          <w:szCs w:val="32"/>
        </w:rPr>
        <w:t>服务</w:t>
      </w:r>
      <w:r>
        <w:rPr>
          <w:rFonts w:eastAsia="方正黑体_GBK"/>
          <w:sz w:val="32"/>
          <w:szCs w:val="32"/>
        </w:rPr>
        <w:t>要求</w:t>
      </w:r>
    </w:p>
    <w:p w14:paraId="7AD299C8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</w:t>
      </w:r>
      <w:r>
        <w:rPr>
          <w:rFonts w:hint="eastAsia" w:eastAsia="方正仿宋_GBK"/>
          <w:sz w:val="32"/>
          <w:szCs w:val="32"/>
        </w:rPr>
        <w:t>防治期限：一年。</w:t>
      </w:r>
    </w:p>
    <w:p w14:paraId="1D22793A">
      <w:pPr>
        <w:spacing w:line="579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（二）防治频次：4次/月。</w:t>
      </w:r>
    </w:p>
    <w:p w14:paraId="7DF9C86F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（三）防治产品无气味、对人身体无害，</w:t>
      </w:r>
      <w:bookmarkEnd w:id="10"/>
      <w:bookmarkEnd w:id="11"/>
      <w:r>
        <w:rPr>
          <w:rFonts w:eastAsia="方正仿宋_GBK"/>
          <w:sz w:val="32"/>
          <w:szCs w:val="32"/>
        </w:rPr>
        <w:t>且符合国家制定的有害生物防治消杀产品质量标准和安全、环保标准等。所有服务要求以有害生物防治服务合同为准。</w:t>
      </w:r>
    </w:p>
    <w:p w14:paraId="3B84E8AF">
      <w:pPr>
        <w:spacing w:line="579" w:lineRule="exact"/>
        <w:ind w:firstLine="640" w:firstLineChars="200"/>
        <w:rPr>
          <w:rFonts w:eastAsia="方正黑体_GBK"/>
          <w:bCs/>
          <w:sz w:val="32"/>
          <w:szCs w:val="32"/>
        </w:rPr>
      </w:pPr>
      <w:bookmarkStart w:id="12" w:name="OLE_LINK18"/>
      <w:r>
        <w:rPr>
          <w:rFonts w:eastAsia="方正黑体_GBK"/>
          <w:bCs/>
          <w:sz w:val="32"/>
          <w:szCs w:val="32"/>
        </w:rPr>
        <w:t>六、发布公告媒介</w:t>
      </w:r>
    </w:p>
    <w:p w14:paraId="7B2F351E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本项目采购公告在</w:t>
      </w:r>
      <w:r>
        <w:rPr>
          <w:rFonts w:eastAsia="方正仿宋_GBK"/>
          <w:sz w:val="32"/>
          <w:szCs w:val="32"/>
        </w:rPr>
        <w:t>“</w:t>
      </w:r>
      <w:r>
        <w:rPr>
          <w:rFonts w:hAnsi="方正仿宋_GBK" w:eastAsia="方正仿宋_GBK"/>
          <w:sz w:val="32"/>
          <w:szCs w:val="32"/>
        </w:rPr>
        <w:t>重庆文旅集团采购电子交易平台</w:t>
      </w:r>
      <w:r>
        <w:rPr>
          <w:rFonts w:eastAsia="方正仿宋_GBK"/>
          <w:sz w:val="32"/>
          <w:szCs w:val="32"/>
        </w:rPr>
        <w:t>（cqct.gec123.com）”</w:t>
      </w:r>
      <w:r>
        <w:rPr>
          <w:rFonts w:hAnsi="方正仿宋_GBK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“</w:t>
      </w:r>
      <w:r>
        <w:rPr>
          <w:rFonts w:hAnsi="方正仿宋_GBK" w:eastAsia="方正仿宋_GBK"/>
          <w:sz w:val="32"/>
          <w:szCs w:val="32"/>
        </w:rPr>
        <w:t>两江假日酒店产业服务</w:t>
      </w:r>
      <w:r>
        <w:rPr>
          <w:rFonts w:eastAsia="方正仿宋_GBK"/>
          <w:sz w:val="32"/>
          <w:szCs w:val="32"/>
        </w:rPr>
        <w:t>”</w:t>
      </w:r>
      <w:r>
        <w:rPr>
          <w:rFonts w:hAnsi="方正仿宋_GBK" w:eastAsia="方正仿宋_GBK"/>
          <w:sz w:val="32"/>
          <w:szCs w:val="32"/>
        </w:rPr>
        <w:t>微信公众号发布。</w:t>
      </w:r>
    </w:p>
    <w:p w14:paraId="2CC4276A">
      <w:pPr>
        <w:spacing w:line="579" w:lineRule="exact"/>
        <w:ind w:firstLine="640" w:firstLineChars="200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七、公告发布期限及报名截止时间</w:t>
      </w:r>
    </w:p>
    <w:p w14:paraId="0A18BDB7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（一）公告发布期限：</w:t>
      </w:r>
      <w:r>
        <w:rPr>
          <w:rFonts w:eastAsia="方正仿宋_GBK"/>
          <w:sz w:val="32"/>
          <w:szCs w:val="32"/>
        </w:rPr>
        <w:t>2026</w:t>
      </w:r>
      <w:r>
        <w:rPr>
          <w:rFonts w:hAnsi="方正仿宋_GBK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7</w:t>
      </w:r>
      <w:r>
        <w:rPr>
          <w:rFonts w:hAnsi="方正仿宋_GBK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14</w:t>
      </w:r>
      <w:r>
        <w:rPr>
          <w:rFonts w:hAnsi="方正仿宋_GBK" w:eastAsia="方正仿宋_GBK"/>
          <w:sz w:val="32"/>
          <w:szCs w:val="32"/>
        </w:rPr>
        <w:t>日至</w:t>
      </w:r>
      <w:r>
        <w:rPr>
          <w:rFonts w:eastAsia="方正仿宋_GBK"/>
          <w:sz w:val="32"/>
          <w:szCs w:val="32"/>
        </w:rPr>
        <w:t>7</w:t>
      </w:r>
      <w:r>
        <w:rPr>
          <w:rFonts w:hAnsi="方正仿宋_GBK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16</w:t>
      </w:r>
      <w:r>
        <w:rPr>
          <w:rFonts w:hAnsi="方正仿宋_GBK" w:eastAsia="方正仿宋_GBK"/>
          <w:sz w:val="32"/>
          <w:szCs w:val="32"/>
        </w:rPr>
        <w:t>日；</w:t>
      </w:r>
    </w:p>
    <w:p w14:paraId="0FC14446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（二）报名截止时间：</w:t>
      </w:r>
      <w:r>
        <w:rPr>
          <w:rFonts w:eastAsia="方正仿宋_GBK"/>
          <w:sz w:val="32"/>
          <w:szCs w:val="32"/>
        </w:rPr>
        <w:t>2026</w:t>
      </w:r>
      <w:r>
        <w:rPr>
          <w:rFonts w:hAnsi="方正仿宋_GBK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7</w:t>
      </w:r>
      <w:r>
        <w:rPr>
          <w:rFonts w:hAnsi="方正仿宋_GBK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16</w:t>
      </w:r>
      <w:r>
        <w:rPr>
          <w:rFonts w:hAnsi="方正仿宋_GBK" w:eastAsia="方正仿宋_GBK"/>
          <w:sz w:val="32"/>
          <w:szCs w:val="32"/>
        </w:rPr>
        <w:t>日下午</w:t>
      </w:r>
      <w:r>
        <w:rPr>
          <w:rFonts w:eastAsia="方正仿宋_GBK"/>
          <w:sz w:val="32"/>
          <w:szCs w:val="32"/>
        </w:rPr>
        <w:t>5:00</w:t>
      </w:r>
      <w:r>
        <w:rPr>
          <w:rFonts w:hAnsi="方正仿宋_GBK" w:eastAsia="方正仿宋_GBK"/>
          <w:sz w:val="32"/>
          <w:szCs w:val="32"/>
        </w:rPr>
        <w:t>；</w:t>
      </w:r>
    </w:p>
    <w:p w14:paraId="28A445D8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（三）供应商应通过重庆文化旅游集团集中采购平台（cqct.gec123.com）登记加入“重庆文化旅游集团集中采购供应商库”。</w:t>
      </w:r>
    </w:p>
    <w:p w14:paraId="1D3AEC76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四）凡有意参加采购的供应商，请在重庆文化旅游集团集中采购平台电子竞采大厅（cqct.gec123.com/xe/）下载本项目电子竞采文件以及变更等采购前公布的所有项目资料，无论供应商下载与否，均视为已知晓所有采购实质性要求内容。</w:t>
      </w:r>
    </w:p>
    <w:p w14:paraId="5F66A78E">
      <w:pPr>
        <w:spacing w:line="579" w:lineRule="exact"/>
        <w:ind w:left="559" w:leftChars="266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（五）</w:t>
      </w:r>
      <w:r>
        <w:rPr>
          <w:rFonts w:eastAsia="方正仿宋_GBK"/>
          <w:sz w:val="32"/>
          <w:szCs w:val="32"/>
        </w:rPr>
        <w:t>联系人：曾老师，联系电话：13330374555。</w:t>
      </w:r>
    </w:p>
    <w:p w14:paraId="7C605C6B">
      <w:pPr>
        <w:spacing w:line="579" w:lineRule="exact"/>
        <w:ind w:firstLine="640" w:firstLineChars="200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八、竞价时间及方式</w:t>
      </w:r>
    </w:p>
    <w:p w14:paraId="1F9DE884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线上竞拍，报名通过审核的竞价单位需及时关注</w:t>
      </w:r>
      <w:r>
        <w:rPr>
          <w:rFonts w:eastAsia="方正仿宋_GBK"/>
          <w:sz w:val="32"/>
          <w:szCs w:val="32"/>
        </w:rPr>
        <w:t>“</w:t>
      </w:r>
      <w:r>
        <w:rPr>
          <w:rFonts w:hAnsi="方正仿宋_GBK" w:eastAsia="方正仿宋_GBK"/>
          <w:sz w:val="32"/>
          <w:szCs w:val="32"/>
        </w:rPr>
        <w:t>重庆文旅集团采购电子交易平台</w:t>
      </w:r>
      <w:r>
        <w:rPr>
          <w:rFonts w:eastAsia="方正仿宋_GBK"/>
          <w:sz w:val="32"/>
          <w:szCs w:val="32"/>
        </w:rPr>
        <w:t>”</w:t>
      </w:r>
      <w:r>
        <w:rPr>
          <w:rFonts w:hAnsi="方正仿宋_GBK" w:eastAsia="方正仿宋_GBK"/>
          <w:sz w:val="32"/>
          <w:szCs w:val="32"/>
        </w:rPr>
        <w:t>公布的竞拍时间，按时参与竞拍。经过多轮竞拍，最低价中选。</w:t>
      </w:r>
      <w:bookmarkEnd w:id="12"/>
    </w:p>
    <w:p w14:paraId="4DC9170D">
      <w:pPr>
        <w:pStyle w:val="2"/>
        <w:spacing w:line="579" w:lineRule="exact"/>
        <w:rPr>
          <w:rFonts w:ascii="Times New Roman" w:eastAsia="方正黑体_GBK"/>
        </w:rPr>
      </w:pPr>
      <w:bookmarkStart w:id="13" w:name="OLE_LINK29"/>
      <w:r>
        <w:rPr>
          <w:rFonts w:ascii="Times New Roman" w:eastAsia="方正黑体_GBK"/>
        </w:rPr>
        <w:t>九、其他事项</w:t>
      </w:r>
    </w:p>
    <w:p w14:paraId="43CFA14F">
      <w:pPr>
        <w:spacing w:line="579" w:lineRule="exact"/>
        <w:ind w:firstLine="640" w:firstLineChars="200"/>
        <w:rPr>
          <w:lang w:val="zh-CN" w:bidi="zh-CN"/>
        </w:rPr>
      </w:pPr>
      <w:r>
        <w:rPr>
          <w:rFonts w:eastAsia="方正仿宋_GBK"/>
          <w:sz w:val="32"/>
          <w:szCs w:val="32"/>
          <w:lang w:val="zh-CN" w:bidi="zh-CN"/>
        </w:rPr>
        <w:t>本次采购事项的解释权归</w:t>
      </w:r>
      <w:r>
        <w:rPr>
          <w:rFonts w:eastAsia="方正仿宋_GBK"/>
          <w:sz w:val="32"/>
          <w:szCs w:val="32"/>
        </w:rPr>
        <w:t>重庆两江假日酒店管理有限公司彭水分公司。无论最终是否达成协议，参加竞价单位竞价期间产生的相关费用由参选单位自行承担。</w:t>
      </w:r>
    </w:p>
    <w:p w14:paraId="1B59ECD5">
      <w:pPr>
        <w:pStyle w:val="2"/>
        <w:spacing w:line="579" w:lineRule="exact"/>
        <w:rPr>
          <w:rFonts w:ascii="Times New Roman"/>
        </w:rPr>
      </w:pPr>
      <w:r>
        <w:rPr>
          <w:rFonts w:ascii="Times New Roman"/>
        </w:rPr>
        <w:t>附件：1.有害生物防治服务报价函</w:t>
      </w:r>
    </w:p>
    <w:p w14:paraId="1CD3668B">
      <w:pPr>
        <w:rPr>
          <w:sz w:val="32"/>
          <w:szCs w:val="32"/>
          <w:lang w:val="zh-CN" w:bidi="zh-CN"/>
        </w:rPr>
      </w:pPr>
      <w:r>
        <w:rPr>
          <w:lang w:val="zh-CN" w:bidi="zh-CN"/>
        </w:rPr>
        <w:t xml:space="preserve">             </w:t>
      </w:r>
      <w:r>
        <w:rPr>
          <w:rFonts w:eastAsia="方正仿宋_GBK"/>
          <w:kern w:val="0"/>
          <w:sz w:val="32"/>
          <w:szCs w:val="32"/>
          <w:lang w:val="zh-CN" w:bidi="zh-CN"/>
        </w:rPr>
        <w:t xml:space="preserve">  2.基本资格条件承诺函</w:t>
      </w:r>
    </w:p>
    <w:p w14:paraId="0A5FEC29">
      <w:pPr>
        <w:spacing w:line="579" w:lineRule="exact"/>
        <w:ind w:right="1280"/>
        <w:rPr>
          <w:rFonts w:eastAsia="方正仿宋_GBK"/>
          <w:sz w:val="32"/>
          <w:szCs w:val="32"/>
        </w:rPr>
      </w:pPr>
    </w:p>
    <w:p w14:paraId="557EFFBF">
      <w:pPr>
        <w:spacing w:line="600" w:lineRule="exact"/>
        <w:ind w:firstLine="64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重庆两江假日酒店管理有限公司彭水分公司</w:t>
      </w:r>
    </w:p>
    <w:p w14:paraId="3C40321F">
      <w:pPr>
        <w:spacing w:line="600" w:lineRule="exact"/>
        <w:ind w:right="640" w:firstLine="4160" w:firstLineChars="13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2026年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日</w:t>
      </w:r>
    </w:p>
    <w:p w14:paraId="519AC846">
      <w:pPr>
        <w:spacing w:line="579" w:lineRule="exact"/>
        <w:ind w:right="1280"/>
        <w:rPr>
          <w:rFonts w:eastAsia="方正仿宋_GBK"/>
          <w:sz w:val="32"/>
          <w:szCs w:val="32"/>
        </w:rPr>
      </w:pPr>
    </w:p>
    <w:p w14:paraId="77E70B8B">
      <w:pPr>
        <w:spacing w:line="579" w:lineRule="exact"/>
        <w:ind w:right="1280"/>
        <w:rPr>
          <w:rFonts w:eastAsia="方正仿宋_GBK"/>
          <w:sz w:val="32"/>
          <w:szCs w:val="32"/>
        </w:rPr>
      </w:pPr>
    </w:p>
    <w:p w14:paraId="2BA4D2D0">
      <w:pPr>
        <w:spacing w:line="579" w:lineRule="exact"/>
        <w:ind w:right="1280"/>
        <w:rPr>
          <w:rFonts w:hint="eastAsia" w:eastAsia="方正仿宋_GBK"/>
          <w:sz w:val="32"/>
          <w:szCs w:val="32"/>
        </w:rPr>
      </w:pPr>
    </w:p>
    <w:p w14:paraId="262D3A99">
      <w:pPr>
        <w:spacing w:line="579" w:lineRule="exact"/>
        <w:ind w:right="1280"/>
        <w:rPr>
          <w:rFonts w:hint="eastAsia" w:eastAsia="方正仿宋_GBK"/>
          <w:sz w:val="32"/>
          <w:szCs w:val="32"/>
        </w:rPr>
      </w:pPr>
    </w:p>
    <w:p w14:paraId="6B7AF41B">
      <w:pPr>
        <w:spacing w:line="579" w:lineRule="exact"/>
        <w:ind w:right="1280"/>
        <w:rPr>
          <w:rFonts w:hint="eastAsia" w:eastAsia="方正仿宋_GBK"/>
          <w:sz w:val="32"/>
          <w:szCs w:val="32"/>
        </w:rPr>
      </w:pPr>
    </w:p>
    <w:p w14:paraId="4E914194">
      <w:pPr>
        <w:spacing w:line="579" w:lineRule="exact"/>
        <w:ind w:right="1280"/>
        <w:rPr>
          <w:rFonts w:hint="eastAsia" w:eastAsia="方正仿宋_GBK"/>
          <w:sz w:val="32"/>
          <w:szCs w:val="32"/>
        </w:rPr>
      </w:pPr>
    </w:p>
    <w:p w14:paraId="15508D66">
      <w:pPr>
        <w:spacing w:line="579" w:lineRule="exact"/>
        <w:ind w:right="1280"/>
        <w:rPr>
          <w:rFonts w:hint="eastAsia" w:eastAsia="方正仿宋_GBK"/>
          <w:sz w:val="32"/>
          <w:szCs w:val="32"/>
        </w:rPr>
      </w:pPr>
    </w:p>
    <w:p w14:paraId="6CAFA077">
      <w:pPr>
        <w:spacing w:line="579" w:lineRule="exact"/>
        <w:ind w:right="1280"/>
        <w:rPr>
          <w:rFonts w:eastAsia="方正仿宋_GBK"/>
          <w:sz w:val="32"/>
          <w:szCs w:val="32"/>
        </w:rPr>
      </w:pPr>
    </w:p>
    <w:bookmarkEnd w:id="13"/>
    <w:p w14:paraId="38F15D41">
      <w:pPr>
        <w:spacing w:line="579" w:lineRule="exact"/>
        <w:rPr>
          <w:rFonts w:eastAsia="方正黑体_GBK"/>
          <w:bCs/>
          <w:sz w:val="32"/>
          <w:szCs w:val="32"/>
        </w:rPr>
      </w:pPr>
      <w:bookmarkStart w:id="14" w:name="OLE_LINK1"/>
      <w:r>
        <w:rPr>
          <w:rFonts w:eastAsia="方正黑体_GBK"/>
          <w:bCs/>
          <w:sz w:val="32"/>
          <w:szCs w:val="32"/>
        </w:rPr>
        <w:t>附件</w:t>
      </w:r>
      <w:r>
        <w:rPr>
          <w:rFonts w:hint="eastAsia" w:eastAsia="方正黑体_GBK"/>
          <w:bCs/>
          <w:sz w:val="32"/>
          <w:szCs w:val="32"/>
        </w:rPr>
        <w:t>1</w:t>
      </w:r>
    </w:p>
    <w:p w14:paraId="07211FE6">
      <w:pPr>
        <w:spacing w:line="579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有害生物防治服务报价函</w:t>
      </w:r>
    </w:p>
    <w:p w14:paraId="5C67A557">
      <w:pPr>
        <w:spacing w:line="579" w:lineRule="exact"/>
        <w:rPr>
          <w:rFonts w:eastAsia="方正仿宋_GBK"/>
          <w:bCs/>
          <w:sz w:val="32"/>
          <w:szCs w:val="32"/>
        </w:rPr>
      </w:pPr>
    </w:p>
    <w:p w14:paraId="084D47F7">
      <w:pPr>
        <w:spacing w:line="579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致重庆两江假日酒店管理有限公司彭水分公司：</w:t>
      </w:r>
    </w:p>
    <w:p w14:paraId="052F7D8D">
      <w:pPr>
        <w:spacing w:line="579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根据贵方（项目名称）的采购文件，我方正式提交报价函一份。</w:t>
      </w:r>
    </w:p>
    <w:p w14:paraId="33A08DA6">
      <w:pPr>
        <w:spacing w:line="579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致此函，签字人兹同意如下：</w:t>
      </w:r>
    </w:p>
    <w:p w14:paraId="3709A21E">
      <w:pPr>
        <w:spacing w:line="579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1.我方已认真阅读询价公告全部内容，完全清楚理解其内容及规约，同意接受询价公告提出的所有要求，均没有任何异议、质疑和误解之处。</w:t>
      </w:r>
    </w:p>
    <w:p w14:paraId="51AF2F3A">
      <w:pPr>
        <w:spacing w:line="579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.我方同意提供贵方可能要求的与本次询价有关的任何证据或资料，并保证所提供的一切证据或资料均已经过认真、严格的审核，其内容均为合法真实、准确有效且毫无遗漏和保留，绝无任何虚假、伪造和夸大的成份，若出现违背诚实信用和无如实告知之处，愿独自承担相应的法律责任。</w:t>
      </w:r>
    </w:p>
    <w:p w14:paraId="0CF2BF04">
      <w:pPr>
        <w:spacing w:line="579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3.我方承诺在本次报价活动中，绝不以任何不正当手段影响、串通、排斥有关当事人或谋取、施予非法利益，如有行为不当，愿独自承担此行为所造成的后果和法律责任。</w:t>
      </w:r>
    </w:p>
    <w:p w14:paraId="5BEA5BE3">
      <w:pPr>
        <w:spacing w:line="579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4.一旦我方成交，我方承诺将根据比选公告相关要求与贵方签订书面合同，并严格履行合同义务。</w:t>
      </w:r>
    </w:p>
    <w:p w14:paraId="01A5258D">
      <w:pPr>
        <w:spacing w:line="579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5.报价金额为</w:t>
      </w:r>
      <w:r>
        <w:rPr>
          <w:rFonts w:eastAsia="方正仿宋_GBK"/>
          <w:bCs/>
          <w:sz w:val="32"/>
          <w:szCs w:val="32"/>
          <w:u w:val="single"/>
        </w:rPr>
        <w:t xml:space="preserve">        </w:t>
      </w:r>
      <w:r>
        <w:rPr>
          <w:rFonts w:eastAsia="方正仿宋_GBK"/>
          <w:bCs/>
          <w:sz w:val="32"/>
          <w:szCs w:val="32"/>
        </w:rPr>
        <w:t>。</w:t>
      </w:r>
    </w:p>
    <w:p w14:paraId="197C2122">
      <w:pPr>
        <w:spacing w:line="579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6.与本申请有关的正式通讯方式为：</w:t>
      </w:r>
    </w:p>
    <w:p w14:paraId="4FE3FA4A">
      <w:pPr>
        <w:spacing w:line="579" w:lineRule="exact"/>
        <w:ind w:firstLine="480" w:firstLineChars="15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通讯地址：</w:t>
      </w:r>
    </w:p>
    <w:p w14:paraId="27F28A39">
      <w:pPr>
        <w:spacing w:line="579" w:lineRule="exact"/>
        <w:ind w:firstLine="480" w:firstLineChars="15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电    话：</w:t>
      </w:r>
    </w:p>
    <w:p w14:paraId="1676BD7A">
      <w:pPr>
        <w:spacing w:line="579" w:lineRule="exact"/>
        <w:ind w:firstLine="480" w:firstLineChars="15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传    真：</w:t>
      </w:r>
    </w:p>
    <w:p w14:paraId="61358B4F">
      <w:pPr>
        <w:spacing w:line="579" w:lineRule="exact"/>
        <w:rPr>
          <w:rFonts w:eastAsia="方正仿宋_GBK"/>
          <w:bCs/>
          <w:sz w:val="32"/>
          <w:szCs w:val="32"/>
        </w:rPr>
      </w:pPr>
    </w:p>
    <w:p w14:paraId="7D0668C6">
      <w:pPr>
        <w:spacing w:line="579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公司名称及公章：</w:t>
      </w:r>
    </w:p>
    <w:p w14:paraId="03C509F1">
      <w:pPr>
        <w:spacing w:line="579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授权代表签名或签章：</w:t>
      </w:r>
    </w:p>
    <w:p w14:paraId="1F67831F">
      <w:pPr>
        <w:spacing w:line="579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日    期：年月日</w:t>
      </w:r>
    </w:p>
    <w:p w14:paraId="409870DD">
      <w:pPr>
        <w:spacing w:line="579" w:lineRule="exact"/>
        <w:rPr>
          <w:rFonts w:eastAsia="方正仿宋_GBK"/>
          <w:bCs/>
          <w:sz w:val="32"/>
          <w:szCs w:val="32"/>
        </w:rPr>
      </w:pPr>
    </w:p>
    <w:p w14:paraId="25356B74">
      <w:pPr>
        <w:spacing w:line="579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说    明：本函内容若擅自删改，视为作废。</w:t>
      </w:r>
    </w:p>
    <w:p w14:paraId="6E6C8FC4">
      <w:pPr>
        <w:spacing w:line="579" w:lineRule="exact"/>
        <w:rPr>
          <w:rFonts w:eastAsia="方正仿宋_GBK"/>
          <w:bCs/>
          <w:sz w:val="32"/>
          <w:szCs w:val="32"/>
        </w:rPr>
      </w:pPr>
    </w:p>
    <w:bookmarkEnd w:id="14"/>
    <w:p w14:paraId="66A0BFCF">
      <w:pPr>
        <w:spacing w:line="579" w:lineRule="exact"/>
        <w:rPr>
          <w:rFonts w:eastAsia="方正仿宋_GBK"/>
          <w:bCs/>
          <w:sz w:val="32"/>
          <w:szCs w:val="32"/>
        </w:rPr>
      </w:pPr>
    </w:p>
    <w:p w14:paraId="437F12AF">
      <w:pPr>
        <w:spacing w:line="579" w:lineRule="exact"/>
        <w:rPr>
          <w:rFonts w:eastAsia="方正仿宋_GBK"/>
          <w:sz w:val="32"/>
          <w:szCs w:val="32"/>
        </w:rPr>
      </w:pPr>
    </w:p>
    <w:p w14:paraId="1ED4CDF6">
      <w:pPr>
        <w:spacing w:line="579" w:lineRule="exact"/>
        <w:rPr>
          <w:rFonts w:eastAsia="方正仿宋_GBK"/>
          <w:sz w:val="32"/>
          <w:szCs w:val="32"/>
        </w:rPr>
      </w:pPr>
    </w:p>
    <w:p w14:paraId="00B7FAC4">
      <w:pPr>
        <w:spacing w:line="579" w:lineRule="exact"/>
        <w:rPr>
          <w:rFonts w:eastAsia="方正仿宋_GBK"/>
          <w:sz w:val="32"/>
          <w:szCs w:val="32"/>
        </w:rPr>
      </w:pPr>
    </w:p>
    <w:p w14:paraId="31517F7F">
      <w:pPr>
        <w:spacing w:line="579" w:lineRule="exact"/>
        <w:rPr>
          <w:rFonts w:eastAsia="方正仿宋_GBK"/>
          <w:sz w:val="32"/>
          <w:szCs w:val="32"/>
        </w:rPr>
      </w:pPr>
    </w:p>
    <w:p w14:paraId="470DA28B">
      <w:pPr>
        <w:spacing w:line="579" w:lineRule="exact"/>
        <w:rPr>
          <w:rFonts w:eastAsia="方正仿宋_GBK"/>
          <w:sz w:val="32"/>
          <w:szCs w:val="32"/>
        </w:rPr>
      </w:pPr>
    </w:p>
    <w:p w14:paraId="0CA8B40C">
      <w:pPr>
        <w:spacing w:line="579" w:lineRule="exact"/>
        <w:rPr>
          <w:rFonts w:eastAsia="方正仿宋_GBK"/>
          <w:sz w:val="32"/>
          <w:szCs w:val="32"/>
        </w:rPr>
      </w:pPr>
    </w:p>
    <w:p w14:paraId="35211C9B">
      <w:pPr>
        <w:spacing w:line="579" w:lineRule="exact"/>
        <w:rPr>
          <w:rFonts w:eastAsia="方正仿宋_GBK"/>
          <w:sz w:val="32"/>
          <w:szCs w:val="32"/>
        </w:rPr>
      </w:pPr>
    </w:p>
    <w:p w14:paraId="5972ACD1">
      <w:pPr>
        <w:spacing w:line="579" w:lineRule="exact"/>
        <w:rPr>
          <w:rFonts w:eastAsia="方正仿宋_GBK"/>
          <w:sz w:val="32"/>
          <w:szCs w:val="32"/>
        </w:rPr>
      </w:pPr>
    </w:p>
    <w:p w14:paraId="1E45DD7A">
      <w:pPr>
        <w:spacing w:line="579" w:lineRule="exact"/>
        <w:rPr>
          <w:rFonts w:eastAsia="方正仿宋_GBK"/>
          <w:sz w:val="32"/>
          <w:szCs w:val="32"/>
        </w:rPr>
      </w:pPr>
    </w:p>
    <w:p w14:paraId="721A53A4">
      <w:pPr>
        <w:spacing w:line="579" w:lineRule="exact"/>
        <w:rPr>
          <w:rFonts w:eastAsia="方正仿宋_GBK"/>
          <w:sz w:val="32"/>
          <w:szCs w:val="32"/>
        </w:rPr>
      </w:pPr>
    </w:p>
    <w:p w14:paraId="3FF3DFFD">
      <w:pPr>
        <w:spacing w:line="579" w:lineRule="exact"/>
        <w:rPr>
          <w:rFonts w:eastAsia="方正仿宋_GBK"/>
          <w:sz w:val="32"/>
          <w:szCs w:val="32"/>
        </w:rPr>
      </w:pPr>
    </w:p>
    <w:p w14:paraId="079B2764">
      <w:pPr>
        <w:spacing w:line="579" w:lineRule="exact"/>
        <w:rPr>
          <w:rFonts w:eastAsia="方正仿宋_GBK"/>
          <w:sz w:val="32"/>
          <w:szCs w:val="32"/>
        </w:rPr>
      </w:pPr>
    </w:p>
    <w:p w14:paraId="3A096D90">
      <w:pPr>
        <w:spacing w:line="579" w:lineRule="exact"/>
        <w:rPr>
          <w:rFonts w:eastAsia="方正仿宋_GBK"/>
          <w:sz w:val="32"/>
          <w:szCs w:val="32"/>
        </w:rPr>
      </w:pPr>
    </w:p>
    <w:p w14:paraId="1E3BC9F8">
      <w:pPr>
        <w:spacing w:line="579" w:lineRule="exact"/>
        <w:rPr>
          <w:rFonts w:eastAsia="方正仿宋_GBK"/>
          <w:sz w:val="32"/>
          <w:szCs w:val="32"/>
        </w:rPr>
      </w:pPr>
    </w:p>
    <w:p w14:paraId="2EA23775">
      <w:pPr>
        <w:spacing w:line="579" w:lineRule="exact"/>
        <w:rPr>
          <w:rFonts w:eastAsia="方正仿宋_GBK"/>
          <w:sz w:val="32"/>
          <w:szCs w:val="32"/>
        </w:rPr>
      </w:pPr>
    </w:p>
    <w:p w14:paraId="7A808345">
      <w:pPr>
        <w:tabs>
          <w:tab w:val="left" w:pos="6300"/>
        </w:tabs>
        <w:snapToGrid w:val="0"/>
        <w:spacing w:line="579" w:lineRule="exact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附件2</w:t>
      </w:r>
    </w:p>
    <w:p w14:paraId="59F9F073">
      <w:pPr>
        <w:tabs>
          <w:tab w:val="left" w:pos="6300"/>
        </w:tabs>
        <w:snapToGrid w:val="0"/>
        <w:spacing w:line="579" w:lineRule="exact"/>
        <w:ind w:firstLine="643" w:firstLineChars="200"/>
        <w:jc w:val="center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基本资格条件承诺函</w:t>
      </w:r>
    </w:p>
    <w:p w14:paraId="063E9D00">
      <w:pPr>
        <w:spacing w:line="579" w:lineRule="exact"/>
        <w:ind w:right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致重庆两江假日酒店管理有限公司彭水分公司：</w:t>
      </w:r>
    </w:p>
    <w:p w14:paraId="42D3F374">
      <w:pPr>
        <w:tabs>
          <w:tab w:val="left" w:pos="6300"/>
        </w:tabs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（投标人名称）郑重承诺：</w:t>
      </w:r>
    </w:p>
    <w:p w14:paraId="02E150D7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eastAsia="方正仿宋_GBK"/>
          <w:sz w:val="32"/>
          <w:szCs w:val="32"/>
          <w:lang w:val="zh-CN"/>
        </w:rPr>
        <w:t>有依法缴纳税收和社会保障金的良好记录</w:t>
      </w:r>
      <w:r>
        <w:rPr>
          <w:rFonts w:eastAsia="方正仿宋_GBK"/>
          <w:sz w:val="32"/>
          <w:szCs w:val="32"/>
        </w:rPr>
        <w:t>，参加本项目采购活动前三年内无重大违法活动记录。</w:t>
      </w:r>
    </w:p>
    <w:p w14:paraId="5C8A12CB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2A7ABECB">
      <w:pPr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3.我方在采购项目评审（评标）环节结束后，随时接受采购人、采购代理机构的检查验证，配合提供相关证明材料，证明符合《中华人民共和国政府采购法》规定的投标人基本资格条件。</w:t>
      </w:r>
    </w:p>
    <w:p w14:paraId="3AB33392">
      <w:pPr>
        <w:tabs>
          <w:tab w:val="left" w:pos="6300"/>
        </w:tabs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我方对以上承诺负全部法律责任。</w:t>
      </w:r>
    </w:p>
    <w:p w14:paraId="5074C187">
      <w:pPr>
        <w:tabs>
          <w:tab w:val="left" w:pos="6300"/>
        </w:tabs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特此承诺。</w:t>
      </w:r>
    </w:p>
    <w:p w14:paraId="28F72486">
      <w:pPr>
        <w:tabs>
          <w:tab w:val="left" w:pos="6300"/>
        </w:tabs>
        <w:snapToGrid w:val="0"/>
        <w:spacing w:line="579" w:lineRule="exact"/>
        <w:ind w:firstLine="640" w:firstLineChars="200"/>
        <w:rPr>
          <w:rFonts w:eastAsia="方正仿宋_GBK"/>
          <w:sz w:val="32"/>
          <w:szCs w:val="32"/>
        </w:rPr>
      </w:pPr>
    </w:p>
    <w:p w14:paraId="35AA5020">
      <w:pPr>
        <w:tabs>
          <w:tab w:val="left" w:pos="6300"/>
        </w:tabs>
        <w:snapToGrid w:val="0"/>
        <w:spacing w:line="579" w:lineRule="exact"/>
        <w:ind w:right="424" w:firstLine="640" w:firstLineChars="20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（投标人公章）</w:t>
      </w:r>
    </w:p>
    <w:p w14:paraId="56CFD1DD">
      <w:pPr>
        <w:tabs>
          <w:tab w:val="left" w:pos="6300"/>
        </w:tabs>
        <w:snapToGrid w:val="0"/>
        <w:spacing w:line="579" w:lineRule="exact"/>
        <w:ind w:right="480" w:firstLine="640" w:firstLineChars="20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   月   日</w:t>
      </w:r>
    </w:p>
    <w:p w14:paraId="2D238DAF">
      <w:pPr>
        <w:tabs>
          <w:tab w:val="left" w:pos="6300"/>
        </w:tabs>
        <w:snapToGrid w:val="0"/>
        <w:spacing w:line="579" w:lineRule="exact"/>
        <w:rPr>
          <w:rFonts w:eastAsia="方正仿宋_GBK"/>
          <w:sz w:val="24"/>
        </w:rPr>
      </w:pPr>
    </w:p>
    <w:p w14:paraId="1D1707FA">
      <w:pPr>
        <w:snapToGrid w:val="0"/>
        <w:spacing w:line="579" w:lineRule="exact"/>
        <w:rPr>
          <w:rFonts w:eastAsia="方正仿宋_GBK"/>
          <w:sz w:val="24"/>
        </w:rPr>
      </w:pPr>
    </w:p>
    <w:p w14:paraId="7B05B5BA">
      <w:pPr>
        <w:spacing w:line="579" w:lineRule="exact"/>
        <w:rPr>
          <w:rFonts w:eastAsia="方正仿宋_GBK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9033AB-8EE7-4DBE-B795-81239C3E9EE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0AF3862-9D63-496C-9700-F73697CB665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4FFAF94-E922-435B-BC52-1E5928BFCC3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2C1769F-65DE-4B56-988C-0DAAEEBC443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7998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702D0"/>
    <w:multiLevelType w:val="multilevel"/>
    <w:tmpl w:val="261702D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ZmY5MjM1MjhmYjE0NmM3MWFkYWQzZWY4N2Q5NjQifQ=="/>
  </w:docVars>
  <w:rsids>
    <w:rsidRoot w:val="0034491F"/>
    <w:rsid w:val="00011290"/>
    <w:rsid w:val="00062456"/>
    <w:rsid w:val="00115998"/>
    <w:rsid w:val="00171206"/>
    <w:rsid w:val="00182514"/>
    <w:rsid w:val="001928C3"/>
    <w:rsid w:val="00200C2E"/>
    <w:rsid w:val="002C25AD"/>
    <w:rsid w:val="002C73E6"/>
    <w:rsid w:val="002F04FA"/>
    <w:rsid w:val="00326C47"/>
    <w:rsid w:val="0034491F"/>
    <w:rsid w:val="00397985"/>
    <w:rsid w:val="00427E6A"/>
    <w:rsid w:val="004E6EBA"/>
    <w:rsid w:val="004F4C5B"/>
    <w:rsid w:val="00505C66"/>
    <w:rsid w:val="00646D09"/>
    <w:rsid w:val="0065448D"/>
    <w:rsid w:val="006D1ECD"/>
    <w:rsid w:val="00732DFB"/>
    <w:rsid w:val="007C1E7D"/>
    <w:rsid w:val="00865B98"/>
    <w:rsid w:val="008B7263"/>
    <w:rsid w:val="00915F1D"/>
    <w:rsid w:val="009436B1"/>
    <w:rsid w:val="009D79C9"/>
    <w:rsid w:val="00A25FC3"/>
    <w:rsid w:val="00A327AA"/>
    <w:rsid w:val="00A5256F"/>
    <w:rsid w:val="00A76F91"/>
    <w:rsid w:val="00B37A5B"/>
    <w:rsid w:val="00B80FD6"/>
    <w:rsid w:val="00B843BE"/>
    <w:rsid w:val="00C8296D"/>
    <w:rsid w:val="00CB33C8"/>
    <w:rsid w:val="00CF7CFD"/>
    <w:rsid w:val="00D17F86"/>
    <w:rsid w:val="00D217B7"/>
    <w:rsid w:val="00DA0005"/>
    <w:rsid w:val="00DB62A2"/>
    <w:rsid w:val="00E21464"/>
    <w:rsid w:val="00E751F3"/>
    <w:rsid w:val="00EC0700"/>
    <w:rsid w:val="00F07219"/>
    <w:rsid w:val="00F81A0A"/>
    <w:rsid w:val="00F83BEE"/>
    <w:rsid w:val="03BB6F56"/>
    <w:rsid w:val="04211461"/>
    <w:rsid w:val="0A060123"/>
    <w:rsid w:val="1E4B7320"/>
    <w:rsid w:val="23E100C9"/>
    <w:rsid w:val="2AA55BDF"/>
    <w:rsid w:val="2B1A1F5A"/>
    <w:rsid w:val="353F5571"/>
    <w:rsid w:val="358C4E6F"/>
    <w:rsid w:val="40694A72"/>
    <w:rsid w:val="45BA6C6E"/>
    <w:rsid w:val="56441355"/>
    <w:rsid w:val="59383C50"/>
    <w:rsid w:val="5C4B1C05"/>
    <w:rsid w:val="5C5477E0"/>
    <w:rsid w:val="60033F19"/>
    <w:rsid w:val="60101760"/>
    <w:rsid w:val="604615D6"/>
    <w:rsid w:val="6D831E59"/>
    <w:rsid w:val="727D27CA"/>
    <w:rsid w:val="76123E95"/>
    <w:rsid w:val="7B28366A"/>
    <w:rsid w:val="7EF837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9"/>
    <w:pPr>
      <w:keepNext/>
      <w:keepLines/>
      <w:autoSpaceDE w:val="0"/>
      <w:autoSpaceDN w:val="0"/>
      <w:spacing w:line="600" w:lineRule="exact"/>
      <w:ind w:firstLine="640" w:firstLineChars="200"/>
      <w:jc w:val="left"/>
      <w:outlineLvl w:val="3"/>
    </w:pPr>
    <w:rPr>
      <w:rFonts w:ascii="方正仿宋_GBK" w:eastAsia="方正仿宋_GBK"/>
      <w:kern w:val="0"/>
      <w:sz w:val="32"/>
      <w:szCs w:val="32"/>
      <w:lang w:val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3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9">
    <w:name w:val="标题 4 Char"/>
    <w:basedOn w:val="7"/>
    <w:link w:val="2"/>
    <w:qFormat/>
    <w:uiPriority w:val="9"/>
    <w:rPr>
      <w:rFonts w:ascii="方正仿宋_GBK" w:hAnsi="Times New Roman" w:eastAsia="方正仿宋_GBK" w:cs="Times New Roman"/>
      <w:sz w:val="32"/>
      <w:szCs w:val="32"/>
      <w:lang w:val="zh-CN" w:bidi="zh-CN"/>
    </w:rPr>
  </w:style>
  <w:style w:type="character" w:customStyle="1" w:styleId="10">
    <w:name w:val="页眉 Char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1805</Words>
  <Characters>1927</Characters>
  <Lines>14</Lines>
  <Paragraphs>4</Paragraphs>
  <TotalTime>74</TotalTime>
  <ScaleCrop>false</ScaleCrop>
  <LinksUpToDate>false</LinksUpToDate>
  <CharactersWithSpaces>1973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2023-07-24T06:42:00Z</dcterms:created>
  <dc:creator>Administrator</dc:creator>
  <cp:lastModifiedBy>kistry</cp:lastModifiedBy>
  <cp:lastPrinted>2023-02-13T03:22:00Z</cp:lastPrinted>
  <dcterms:modified xsi:type="dcterms:W3CDTF">2026-07-14T02:23:47Z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45B62C36FB2C427786CA78DF294DB0DC_13</vt:lpwstr>
  </property>
  <property fmtid="{D5CDD505-2E9C-101B-9397-08002B2CF9AE}" pid="4" name="KSOTemplateDocerSaveRecord">
    <vt:lpwstr>eyJoZGlkIjoiZDA4ZDJiOThjNjhiYWRhOTMyNmYyNzZmMjMyOThkYTgiLCJ1c2VySWQiOiI5MjA1MTgxNzkifQ==</vt:lpwstr>
  </property>
</Properties>
</file>