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4E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6AC04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  <w:t>药剂安全承诺函</w:t>
      </w:r>
    </w:p>
    <w:p w14:paraId="00B066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</w:p>
    <w:p w14:paraId="434FB9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长沙市农业技术推广中心（湖南省农业广播电视学校长沙市分校）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：</w:t>
      </w:r>
    </w:p>
    <w:p w14:paraId="21F88D2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（单位全称），统一社会信用代码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 xml:space="preserve">，注册地址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 xml:space="preserve">（详细地址），实际经营地址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（详细地址），主要从事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（药剂生产/销售/使用/储存等具体业务范围），现就药剂全生命周期的安全管理事宜，郑重作出如下承诺：</w:t>
      </w:r>
    </w:p>
    <w:p w14:paraId="526CC88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一、资质合规承诺</w:t>
      </w:r>
    </w:p>
    <w:p w14:paraId="1BFE7BE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本单位具备从事药剂相关业务的合法资质，持有《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农药经营许可证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》等对应资质证书，所有资质均在有效期内，且已按规定完成年检、变更等手续。</w:t>
      </w:r>
    </w:p>
    <w:p w14:paraId="4586B3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所涉及的药剂均符合国家相关标准等法律法规，药剂的生产、采购、销售渠道合法合规，不存在采购、使用、销售假冒伪劣、过期、变质或未经批准的药剂情况。</w:t>
      </w:r>
    </w:p>
    <w:p w14:paraId="2BD4522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二、储存安全承诺</w:t>
      </w:r>
    </w:p>
    <w:p w14:paraId="3E2ABA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严格按照药剂的特性（如易燃、易爆、剧毒、腐蚀性等）设置专用储存场所，储存设施设备符合国家安全规范要求，配备通风、防潮、防火、防爆、防泄漏、防静电、防盗等安全防护装置，并定期进行检查、维护和保养，确保其正常运行。</w:t>
      </w:r>
    </w:p>
    <w:p w14:paraId="4EFC31E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对不同性质的药剂进行分类、分区、隔离存放，张贴明显的安全警示标志，严禁将性质相抵触的药剂混存，防止发生化学反应引发安全事故。</w:t>
      </w:r>
    </w:p>
    <w:p w14:paraId="040071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建立健全药剂储存台账，详细记录药剂的名称、规格、数量、生产日期、保质期、入库日期、出库日期、储存位置等信息，做到账物相符，且台账保存期限不少于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3DB1CFF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三、运输安全承诺</w:t>
      </w:r>
    </w:p>
    <w:p w14:paraId="6C929AE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药剂运输业务选择具备相应运输资质的单位或个人承担运输任务，运输车辆符合国家规定的安全技术条件，配备必要的安全防护用品及应急处理设备。</w:t>
      </w:r>
    </w:p>
    <w:p w14:paraId="6D110D1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运输前对运输人员进行安全培训，使其熟悉所运输药剂的特性、安全防护措施及应急处理方法；运输过程中严格遵守交通规则和危险品运输管理规定，严禁超载、超速、疲劳驾驶，全程做好运输记录，确保药剂运输安全。</w:t>
      </w:r>
    </w:p>
    <w:p w14:paraId="252C62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、应急管理承诺</w:t>
      </w:r>
    </w:p>
    <w:p w14:paraId="7188F0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制定完善的药剂安全事故应急预案，明确应急组织机构、应急处置程序、应急救援措施及责任人员，定期组织应急演练，确保在发生药剂泄漏、火灾、爆炸、人员中毒等安全事故时，能够迅速、有效地开展应急救援工作，最大限度减少人员伤亡和财产损失。</w:t>
      </w:r>
    </w:p>
    <w:p w14:paraId="1815B37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若发生药剂安全事故，将立即启动应急预案，采取必要的控制措施防止事故扩大，并按照国家有关规定及时向当地应急管理部门、市场监管部门、生态环境部门等相关单位报告，绝不迟报、漏报、瞒报事故信息。</w:t>
      </w:r>
    </w:p>
    <w:p w14:paraId="60700C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五、监督与责任承诺</w:t>
      </w:r>
    </w:p>
    <w:p w14:paraId="12762A6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建立健全药剂安全管理监督机制，定期对药剂的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生产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采购、销售、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储存、运输等环节进行安全检查，及时发现并消除安全隐患；若发现存在安全问题，将立即采取整改措施，确保问题整改到位。</w:t>
      </w:r>
    </w:p>
    <w:p w14:paraId="1179B96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若违反上述承诺，本单位愿意承担由此造成的一切法律责任、经济赔偿责任及相关后果，接受有关部门依法作出的行政处罚；若因药剂安全问题给他人造成人身伤害或财产损失的，将依法予以赔偿。</w:t>
      </w:r>
    </w:p>
    <w:p w14:paraId="11B93B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本承诺函自签署之日起生效，有效期直至本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相关业务终止。本单位将严格遵守承诺内容，接受社会各界及相关监管部门的监督。</w:t>
      </w:r>
    </w:p>
    <w:p w14:paraId="6440180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0A27D6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承诺单位（盖章）：（单位全称）</w:t>
      </w:r>
    </w:p>
    <w:p w14:paraId="6F58E6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法定代表人（或授权代表人）签字：________________</w:t>
      </w:r>
    </w:p>
    <w:p w14:paraId="2C91F6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联系电话：________________</w:t>
      </w:r>
    </w:p>
    <w:p w14:paraId="52DEE3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日期：______年____月____日</w:t>
      </w:r>
    </w:p>
    <w:p w14:paraId="25864F8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876D9"/>
    <w:rsid w:val="3F1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2026-07-01T07:40:00Z</dcterms:created>
  <dc:creator>山楂</dc:creator>
  <cp:lastModifiedBy>山楂</cp:lastModifiedBy>
  <dcterms:modified xsi:type="dcterms:W3CDTF">2026-07-01T07:41:15Z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898C051E25E844BF8352B0DC0A9B72DB_11</vt:lpwstr>
  </property>
  <property fmtid="{D5CDD505-2E9C-101B-9397-08002B2CF9AE}" pid="4" name="KSOTemplateDocerSaveRecord">
    <vt:lpwstr>eyJoZGlkIjoiYmU2Y2ZlOTVmYTU0Y2JmOGRmYmJiN2ViNWEyMjVkNTQiLCJ1c2VySWQiOiIyNjg3MDQzNDgifQ==</vt:lpwstr>
  </property>
</Properties>
</file>