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B357C">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eastAsia" w:ascii="方正小标宋_GBK" w:eastAsia="方正小标宋_GBK"/>
          <w:b w:val="0"/>
          <w:bCs w:val="0"/>
          <w:color w:val="auto"/>
          <w:sz w:val="44"/>
          <w:szCs w:val="44"/>
          <w:highlight w:val="none"/>
        </w:rPr>
      </w:pPr>
    </w:p>
    <w:p w14:paraId="2843EC9B">
      <w:pPr>
        <w:jc w:val="center"/>
        <w:rPr>
          <w:rFonts w:hint="eastAsia" w:ascii="方正小标宋_GBK" w:hAnsi="方正小标宋_GBK" w:eastAsia="方正小标宋_GBK" w:cs="方正小标宋_GBK"/>
          <w:b w:val="0"/>
          <w:bCs w:val="0"/>
          <w:color w:val="auto"/>
          <w:sz w:val="48"/>
          <w:szCs w:val="48"/>
          <w:highlight w:val="none"/>
          <w:lang w:val="en-US" w:eastAsia="zh-CN"/>
        </w:rPr>
      </w:pPr>
      <w:bookmarkStart w:id="0" w:name="OLE_LINK2"/>
      <w:r>
        <w:rPr>
          <w:rFonts w:hint="eastAsia" w:ascii="方正小标宋_GBK" w:hAnsi="方正小标宋_GBK" w:eastAsia="方正小标宋_GBK" w:cs="方正小标宋_GBK"/>
          <w:b w:val="0"/>
          <w:bCs w:val="0"/>
          <w:color w:val="auto"/>
          <w:sz w:val="48"/>
          <w:szCs w:val="48"/>
          <w:highlight w:val="none"/>
          <w:lang w:val="en-US" w:eastAsia="zh-CN"/>
        </w:rPr>
        <w:t>温德姆花园酒店及戴斯温德姆酒店</w:t>
      </w:r>
    </w:p>
    <w:p w14:paraId="068E460A">
      <w:pPr>
        <w:jc w:val="center"/>
        <w:rPr>
          <w:rFonts w:hint="default" w:ascii="方正小标宋_GBK" w:hAnsi="方正小标宋_GBK" w:eastAsia="方正小标宋_GBK" w:cs="方正小标宋_GBK"/>
          <w:b w:val="0"/>
          <w:bCs w:val="0"/>
          <w:color w:val="auto"/>
          <w:sz w:val="48"/>
          <w:szCs w:val="48"/>
          <w:highlight w:val="none"/>
          <w:lang w:val="en-US" w:eastAsia="zh-CN"/>
        </w:rPr>
      </w:pPr>
      <w:r>
        <w:rPr>
          <w:rFonts w:hint="eastAsia" w:ascii="方正小标宋_GBK" w:hAnsi="方正小标宋_GBK" w:eastAsia="方正小标宋_GBK" w:cs="方正小标宋_GBK"/>
          <w:b w:val="0"/>
          <w:bCs w:val="0"/>
          <w:color w:val="auto"/>
          <w:sz w:val="48"/>
          <w:szCs w:val="48"/>
          <w:highlight w:val="none"/>
          <w:lang w:val="en-US" w:eastAsia="zh-CN"/>
        </w:rPr>
        <w:t>四害消杀服务采购项目</w:t>
      </w:r>
    </w:p>
    <w:bookmarkEnd w:id="0"/>
    <w:p w14:paraId="683EA656">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4EC45627">
      <w:pPr>
        <w:keepNext w:val="0"/>
        <w:keepLines w:val="0"/>
        <w:pageBreakBefore w:val="0"/>
        <w:widowControl w:val="0"/>
        <w:kinsoku/>
        <w:wordWrap/>
        <w:overflowPunct/>
        <w:topLinePunct w:val="0"/>
        <w:autoSpaceDE/>
        <w:autoSpaceDN/>
        <w:bidi w:val="0"/>
        <w:adjustRightInd/>
        <w:snapToGrid/>
        <w:spacing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highlight w:val="none"/>
          <w:u w:val="none"/>
          <w:lang w:val="en-US" w:eastAsia="zh-CN"/>
        </w:rPr>
      </w:pPr>
    </w:p>
    <w:p w14:paraId="3EAC2E41">
      <w:pPr>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4B5BBC88">
      <w:pPr>
        <w:jc w:val="center"/>
        <w:rPr>
          <w:rFonts w:hint="eastAsia" w:ascii="方正小标宋_GBK" w:hAnsi="方正小标宋_GBK" w:eastAsia="方正小标宋_GBK" w:cs="方正小标宋_GBK"/>
          <w:b w:val="0"/>
          <w:bCs w:val="0"/>
          <w:color w:val="auto"/>
          <w:sz w:val="44"/>
          <w:szCs w:val="44"/>
          <w:highlight w:val="none"/>
          <w:u w:val="none"/>
          <w:lang w:val="en-US" w:eastAsia="zh-CN"/>
        </w:rPr>
      </w:pPr>
    </w:p>
    <w:p w14:paraId="212AE102">
      <w:pPr>
        <w:pStyle w:val="16"/>
        <w:rPr>
          <w:rFonts w:hint="eastAsia" w:ascii="方正小标宋_GBK" w:hAnsi="方正小标宋_GBK" w:eastAsia="方正小标宋_GBK" w:cs="方正小标宋_GBK"/>
          <w:b w:val="0"/>
          <w:bCs w:val="0"/>
          <w:color w:val="auto"/>
          <w:highlight w:val="none"/>
          <w:lang w:val="en-US" w:eastAsia="zh-CN"/>
        </w:rPr>
      </w:pPr>
    </w:p>
    <w:p w14:paraId="7E6EB420">
      <w:pPr>
        <w:jc w:val="center"/>
        <w:rPr>
          <w:rFonts w:hint="default" w:ascii="方正小标宋_GBK" w:hAnsi="方正小标宋_GBK" w:eastAsia="方正小标宋_GBK" w:cs="方正小标宋_GBK"/>
          <w:b w:val="0"/>
          <w:bCs w:val="0"/>
          <w:color w:val="auto"/>
          <w:sz w:val="48"/>
          <w:szCs w:val="48"/>
          <w:highlight w:val="none"/>
          <w:lang w:val="en-US"/>
        </w:rPr>
      </w:pPr>
      <w:r>
        <w:rPr>
          <w:rFonts w:hint="eastAsia" w:ascii="方正小标宋_GBK" w:hAnsi="方正小标宋_GBK" w:eastAsia="方正小标宋_GBK" w:cs="方正小标宋_GBK"/>
          <w:b w:val="0"/>
          <w:bCs w:val="0"/>
          <w:color w:val="auto"/>
          <w:sz w:val="44"/>
          <w:szCs w:val="44"/>
          <w:highlight w:val="none"/>
          <w:u w:val="none"/>
          <w:lang w:val="en-US" w:eastAsia="zh-CN"/>
        </w:rPr>
        <w:t>询价公告</w:t>
      </w:r>
    </w:p>
    <w:p w14:paraId="5F4BF2B2">
      <w:pPr>
        <w:pStyle w:val="3"/>
        <w:rPr>
          <w:rFonts w:hint="eastAsia" w:ascii="方正小标宋_GBK" w:hAnsi="方正小标宋_GBK" w:eastAsia="方正小标宋_GBK" w:cs="方正小标宋_GBK"/>
          <w:b w:val="0"/>
          <w:bCs w:val="0"/>
          <w:color w:val="auto"/>
          <w:highlight w:val="none"/>
        </w:rPr>
      </w:pPr>
    </w:p>
    <w:p w14:paraId="4EA82931">
      <w:pPr>
        <w:rPr>
          <w:rFonts w:hint="eastAsia" w:ascii="方正小标宋_GBK" w:hAnsi="方正小标宋_GBK" w:eastAsia="方正小标宋_GBK" w:cs="方正小标宋_GBK"/>
          <w:b w:val="0"/>
          <w:bCs w:val="0"/>
          <w:color w:val="auto"/>
          <w:highlight w:val="none"/>
        </w:rPr>
      </w:pPr>
    </w:p>
    <w:p w14:paraId="1E0AA643">
      <w:pPr>
        <w:pStyle w:val="23"/>
        <w:spacing w:line="590" w:lineRule="exact"/>
        <w:ind w:firstLine="0" w:firstLineChars="0"/>
        <w:jc w:val="both"/>
        <w:rPr>
          <w:rFonts w:hint="eastAsia" w:ascii="方正小标宋_GBK" w:hAnsi="方正小标宋_GBK" w:eastAsia="方正小标宋_GBK" w:cs="方正小标宋_GBK"/>
          <w:b w:val="0"/>
          <w:bCs w:val="0"/>
          <w:color w:val="auto"/>
          <w:sz w:val="32"/>
          <w:szCs w:val="32"/>
          <w:highlight w:val="none"/>
          <w:lang w:val="en-US" w:eastAsia="zh-CN"/>
        </w:rPr>
      </w:pPr>
    </w:p>
    <w:p w14:paraId="611AA253">
      <w:pPr>
        <w:pStyle w:val="23"/>
        <w:spacing w:line="590" w:lineRule="exact"/>
        <w:ind w:firstLine="0" w:firstLineChars="0"/>
        <w:jc w:val="center"/>
        <w:rPr>
          <w:rFonts w:hint="eastAsia" w:ascii="方正小标宋_GBK" w:hAnsi="方正小标宋_GBK" w:eastAsia="方正小标宋_GBK" w:cs="方正小标宋_GBK"/>
          <w:b w:val="0"/>
          <w:bCs w:val="0"/>
          <w:color w:val="auto"/>
          <w:sz w:val="32"/>
          <w:szCs w:val="32"/>
          <w:highlight w:val="none"/>
          <w:lang w:val="en-US" w:eastAsia="zh-CN"/>
        </w:rPr>
      </w:pPr>
    </w:p>
    <w:p w14:paraId="30B75136">
      <w:pPr>
        <w:pStyle w:val="23"/>
        <w:spacing w:line="590" w:lineRule="exact"/>
        <w:ind w:firstLine="0" w:firstLineChars="0"/>
        <w:jc w:val="center"/>
        <w:rPr>
          <w:rFonts w:hint="default" w:ascii="方正小标宋_GBK" w:hAnsi="方正小标宋_GBK" w:eastAsia="方正小标宋_GBK" w:cs="方正小标宋_GBK"/>
          <w:b w:val="0"/>
          <w:bCs w:val="0"/>
          <w:color w:val="auto"/>
          <w:sz w:val="32"/>
          <w:szCs w:val="32"/>
          <w:highlight w:val="none"/>
          <w:lang w:val="en-US"/>
        </w:rPr>
      </w:pPr>
      <w:r>
        <w:rPr>
          <w:rFonts w:hint="eastAsia" w:ascii="方正小标宋_GBK" w:hAnsi="方正小标宋_GBK" w:eastAsia="方正小标宋_GBK" w:cs="方正小标宋_GBK"/>
          <w:b w:val="0"/>
          <w:bCs w:val="0"/>
          <w:color w:val="auto"/>
          <w:sz w:val="32"/>
          <w:szCs w:val="32"/>
          <w:highlight w:val="none"/>
          <w:lang w:val="en-US" w:eastAsia="zh-CN"/>
        </w:rPr>
        <w:t>采购人：</w:t>
      </w:r>
      <w:r>
        <w:rPr>
          <w:rFonts w:hint="eastAsia" w:ascii="方正小标宋_GBK" w:hAnsi="方正小标宋_GBK" w:eastAsia="方正小标宋_GBK" w:cs="方正小标宋_GBK"/>
          <w:b w:val="0"/>
          <w:bCs w:val="0"/>
          <w:color w:val="auto"/>
          <w:kern w:val="2"/>
          <w:sz w:val="32"/>
          <w:szCs w:val="32"/>
          <w:highlight w:val="none"/>
          <w:lang w:val="en-US" w:eastAsia="zh-CN" w:bidi="ar-SA"/>
        </w:rPr>
        <w:t>成都文君酒店管理有限公司</w:t>
      </w:r>
    </w:p>
    <w:p w14:paraId="6C259BC7">
      <w:pPr>
        <w:keepNext w:val="0"/>
        <w:keepLines w:val="0"/>
        <w:pageBreakBefore w:val="0"/>
        <w:widowControl/>
        <w:kinsoku/>
        <w:wordWrap/>
        <w:overflowPunct/>
        <w:topLinePunct w:val="0"/>
        <w:autoSpaceDE/>
        <w:autoSpaceDN/>
        <w:bidi w:val="0"/>
        <w:adjustRightInd/>
        <w:snapToGrid/>
        <w:spacing w:after="0" w:line="700" w:lineRule="exact"/>
        <w:ind w:left="0" w:leftChars="0" w:right="0" w:rightChars="0" w:firstLine="0" w:firstLineChars="0"/>
        <w:jc w:val="center"/>
        <w:textAlignment w:val="auto"/>
        <w:outlineLvl w:val="9"/>
        <w:rPr>
          <w:rFonts w:hint="default" w:ascii="方正小标宋_GBK" w:hAnsi="方正小标宋_GBK" w:eastAsia="方正小标宋_GBK" w:cs="方正小标宋_GBK"/>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sz w:val="32"/>
          <w:szCs w:val="32"/>
          <w:highlight w:val="none"/>
          <w:lang w:val="en-US" w:eastAsia="zh-CN" w:bidi="ar-SA"/>
        </w:rPr>
        <w:t>2026 年6月23日</w:t>
      </w:r>
    </w:p>
    <w:p w14:paraId="2FDE5EC1">
      <w:pPr>
        <w:rPr>
          <w:rFonts w:hint="eastAsia" w:ascii="方正小标宋_GBK" w:hAnsi="方正小标宋_GBK" w:eastAsia="方正小标宋_GBK" w:cs="方正小标宋_GBK"/>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br w:type="page"/>
      </w:r>
    </w:p>
    <w:p w14:paraId="012A3B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t>第一章  询价邀请</w:t>
      </w:r>
    </w:p>
    <w:p w14:paraId="6ECC8F00">
      <w:pPr>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val="0"/>
          <w:color w:val="auto"/>
          <w:sz w:val="28"/>
          <w:szCs w:val="28"/>
          <w:highlight w:val="none"/>
        </w:rPr>
      </w:pPr>
      <w:r>
        <w:rPr>
          <w:rFonts w:hint="eastAsia" w:ascii="方正仿宋_GBK" w:hAnsi="方正仿宋_GBK" w:eastAsia="方正仿宋_GBK" w:cs="方正仿宋_GBK"/>
          <w:b w:val="0"/>
          <w:bCs w:val="0"/>
          <w:color w:val="auto"/>
          <w:sz w:val="28"/>
          <w:szCs w:val="28"/>
          <w:highlight w:val="none"/>
          <w:lang w:val="en-US" w:eastAsia="zh-CN"/>
        </w:rPr>
        <w:t xml:space="preserve">成都文君酒店管理有限公司拟对温德姆花园酒店及戴斯温德姆酒店四害消杀服务采购项目采用询价方式进行采购，特邀请符合本次采购要求的供应商参加本项目的询价。 </w:t>
      </w:r>
    </w:p>
    <w:p w14:paraId="7CCE13E1">
      <w:pPr>
        <w:pStyle w:val="11"/>
        <w:keepNext w:val="0"/>
        <w:keepLines w:val="0"/>
        <w:pageBreakBefore w:val="0"/>
        <w:widowControl w:val="0"/>
        <w:numPr>
          <w:ilvl w:val="0"/>
          <w:numId w:val="0"/>
        </w:numPr>
        <w:kinsoku/>
        <w:wordWrap/>
        <w:topLinePunct w:val="0"/>
        <w:autoSpaceDE/>
        <w:autoSpaceDN/>
        <w:bidi w:val="0"/>
        <w:snapToGrid/>
        <w:spacing w:before="0" w:beforeLines="0" w:after="0" w:afterLines="0" w:line="560" w:lineRule="exact"/>
        <w:ind w:left="0" w:leftChars="0" w:right="0" w:rightChars="0" w:firstLine="560" w:firstLineChars="200"/>
        <w:jc w:val="left"/>
        <w:textAlignment w:val="auto"/>
        <w:outlineLvl w:val="9"/>
        <w:rPr>
          <w:rFonts w:hint="eastAsia" w:ascii="宋体" w:hAnsi="宋体" w:eastAsia="宋体" w:cs="宋体"/>
          <w:b w:val="0"/>
          <w:bCs w:val="0"/>
          <w:color w:val="auto"/>
          <w:kern w:val="2"/>
          <w:sz w:val="28"/>
          <w:szCs w:val="28"/>
          <w:highlight w:val="none"/>
          <w:u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一、采购项目名称：</w:t>
      </w:r>
      <w:r>
        <w:rPr>
          <w:rFonts w:hint="eastAsia" w:ascii="方正仿宋_GBK" w:hAnsi="方正仿宋_GBK" w:eastAsia="方正仿宋_GBK" w:cs="方正仿宋_GBK"/>
          <w:b w:val="0"/>
          <w:bCs w:val="0"/>
          <w:color w:val="auto"/>
          <w:sz w:val="28"/>
          <w:szCs w:val="28"/>
          <w:highlight w:val="none"/>
          <w:lang w:val="en-US" w:eastAsia="zh-CN"/>
        </w:rPr>
        <w:t>温德姆花园酒店及戴斯温德姆酒店四害消杀服务采购项目</w:t>
      </w:r>
      <w:r>
        <w:rPr>
          <w:rFonts w:hint="eastAsia" w:ascii="方正仿宋_GBK" w:hAnsi="方正仿宋_GBK" w:eastAsia="方正仿宋_GBK" w:cs="方正仿宋_GBK"/>
          <w:b w:val="0"/>
          <w:bCs w:val="0"/>
          <w:color w:val="auto"/>
          <w:sz w:val="28"/>
          <w:szCs w:val="28"/>
          <w:highlight w:val="none"/>
          <w:u w:val="none"/>
          <w:lang w:val="en-US" w:eastAsia="zh-CN" w:bidi="ar-SA"/>
        </w:rPr>
        <w:t>。</w:t>
      </w:r>
    </w:p>
    <w:p w14:paraId="01779933">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eastAsia"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二、资金情况：</w:t>
      </w:r>
    </w:p>
    <w:p w14:paraId="01738C58">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1.资金来源及金额：企业自筹，控制价金额为96300元（含税）。</w:t>
      </w:r>
    </w:p>
    <w:p w14:paraId="0AFDE31D">
      <w:pPr>
        <w:pStyle w:val="11"/>
        <w:keepLines w:val="0"/>
        <w:pageBreakBefore w:val="0"/>
        <w:widowControl w:val="0"/>
        <w:kinsoku/>
        <w:wordWrap/>
        <w:topLinePunct w:val="0"/>
        <w:autoSpaceDE/>
        <w:autoSpaceDN/>
        <w:bidi w:val="0"/>
        <w:snapToGrid/>
        <w:spacing w:before="0" w:beforeLines="0" w:after="0" w:afterLines="0" w:line="560" w:lineRule="exact"/>
        <w:ind w:left="0" w:leftChars="0" w:right="0" w:rightChars="0" w:firstLine="560" w:firstLineChars="200"/>
        <w:jc w:val="left"/>
        <w:textAlignment w:val="auto"/>
        <w:rPr>
          <w:rFonts w:hint="eastAsia" w:ascii="宋体" w:hAnsi="宋体" w:eastAsia="宋体" w:cs="宋体"/>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三、采购项目简介：</w:t>
      </w:r>
    </w:p>
    <w:p w14:paraId="200FADF7">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1.项目简介：投资预算金额约96300元的四害消杀服务。</w:t>
      </w:r>
    </w:p>
    <w:p w14:paraId="75E2D433">
      <w:pPr>
        <w:pStyle w:val="11"/>
        <w:keepLines w:val="0"/>
        <w:pageBreakBefore w:val="0"/>
        <w:widowControl w:val="0"/>
        <w:kinsoku/>
        <w:wordWrap/>
        <w:topLinePunct w:val="0"/>
        <w:autoSpaceDE/>
        <w:autoSpaceDN/>
        <w:bidi w:val="0"/>
        <w:snapToGrid/>
        <w:spacing w:before="0" w:beforeLines="0" w:after="0" w:afterLines="0" w:line="560" w:lineRule="exact"/>
        <w:ind w:left="0" w:leftChars="0" w:right="0" w:rightChars="0" w:firstLine="560" w:firstLineChars="200"/>
        <w:jc w:val="left"/>
        <w:textAlignment w:val="auto"/>
        <w:rPr>
          <w:rFonts w:hint="eastAsia"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2.采购项目技术、服务、采购合同内容条款及其他商务要求（详见第三章）。</w:t>
      </w:r>
    </w:p>
    <w:p w14:paraId="32410AE2">
      <w:pPr>
        <w:pStyle w:val="11"/>
        <w:keepLines w:val="0"/>
        <w:pageBreakBefore w:val="0"/>
        <w:widowControl w:val="0"/>
        <w:kinsoku/>
        <w:wordWrap/>
        <w:topLinePunct w:val="0"/>
        <w:autoSpaceDE/>
        <w:autoSpaceDN/>
        <w:bidi w:val="0"/>
        <w:snapToGrid/>
        <w:spacing w:before="0" w:beforeLines="0" w:after="0" w:afterLines="0" w:line="560" w:lineRule="exact"/>
        <w:ind w:left="0" w:leftChars="0" w:right="0" w:rightChars="0" w:firstLine="560" w:firstLineChars="200"/>
        <w:jc w:val="left"/>
        <w:textAlignment w:val="auto"/>
        <w:rPr>
          <w:rFonts w:hint="eastAsia"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四、供应商参加本次采购活动应具备下列条件</w:t>
      </w:r>
    </w:p>
    <w:p w14:paraId="7324DD12">
      <w:pPr>
        <w:keepLines w:val="0"/>
        <w:pageBreakBefore w:val="0"/>
        <w:kinsoku/>
        <w:wordWrap/>
        <w:topLinePunct w:val="0"/>
        <w:autoSpaceDE/>
        <w:autoSpaceDN/>
        <w:bidi w:val="0"/>
        <w:snapToGrid/>
        <w:spacing w:after="0" w:line="560" w:lineRule="exact"/>
        <w:ind w:firstLine="560" w:firstLineChars="200"/>
        <w:jc w:val="left"/>
        <w:textAlignment w:val="auto"/>
        <w:rPr>
          <w:rFonts w:hint="eastAsia"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1.具有独立承担民事责任的能力，同时具有履行合同所必需的设备和专业技术能力；</w:t>
      </w:r>
    </w:p>
    <w:p w14:paraId="18711C07">
      <w:pPr>
        <w:keepLines w:val="0"/>
        <w:pageBreakBefore w:val="0"/>
        <w:kinsoku/>
        <w:wordWrap/>
        <w:topLinePunct w:val="0"/>
        <w:autoSpaceDE/>
        <w:autoSpaceDN/>
        <w:bidi w:val="0"/>
        <w:snapToGrid/>
        <w:spacing w:after="0" w:line="560" w:lineRule="exact"/>
        <w:ind w:firstLine="560" w:firstLineChars="200"/>
        <w:jc w:val="left"/>
        <w:textAlignment w:val="auto"/>
        <w:rPr>
          <w:rFonts w:hint="eastAsia"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2.本次询价不允许联合体。</w:t>
      </w:r>
    </w:p>
    <w:p w14:paraId="60F8BFE5">
      <w:pPr>
        <w:pStyle w:val="11"/>
        <w:keepLines w:val="0"/>
        <w:pageBreakBefore w:val="0"/>
        <w:widowControl w:val="0"/>
        <w:kinsoku/>
        <w:wordWrap/>
        <w:topLinePunct w:val="0"/>
        <w:autoSpaceDE/>
        <w:autoSpaceDN/>
        <w:bidi w:val="0"/>
        <w:snapToGrid/>
        <w:spacing w:before="0" w:beforeLines="0" w:after="0" w:afterLines="0" w:line="560" w:lineRule="exact"/>
        <w:ind w:left="0" w:leftChars="0" w:right="0" w:rightChars="0" w:firstLine="560" w:firstLineChars="200"/>
        <w:jc w:val="left"/>
        <w:textAlignment w:val="auto"/>
        <w:rPr>
          <w:rFonts w:hint="eastAsia"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五、询价通知书获取方式、时间：</w:t>
      </w:r>
    </w:p>
    <w:p w14:paraId="05832753">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560" w:firstLineChars="200"/>
        <w:jc w:val="both"/>
        <w:textAlignment w:val="auto"/>
        <w:outlineLvl w:val="9"/>
        <w:rPr>
          <w:rFonts w:hint="default"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1.获取方式：在询价公告获取时间内通过网络渠道下载。</w:t>
      </w:r>
    </w:p>
    <w:p w14:paraId="30E6D9D5">
      <w:pPr>
        <w:keepNext w:val="0"/>
        <w:keepLines w:val="0"/>
        <w:pageBreakBefore w:val="0"/>
        <w:widowControl w:val="0"/>
        <w:kinsoku/>
        <w:wordWrap/>
        <w:overflowPunct/>
        <w:topLinePunct w:val="0"/>
        <w:autoSpaceDE/>
        <w:autoSpaceDN/>
        <w:bidi w:val="0"/>
        <w:adjustRightInd/>
        <w:snapToGrid w:val="0"/>
        <w:spacing w:after="0" w:line="560" w:lineRule="exact"/>
        <w:ind w:right="0" w:rightChars="0" w:firstLine="560" w:firstLineChars="200"/>
        <w:jc w:val="both"/>
        <w:textAlignment w:val="auto"/>
        <w:outlineLvl w:val="9"/>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仿宋_GBK" w:hAnsi="方正仿宋_GBK" w:eastAsia="方正仿宋_GBK" w:cs="方正仿宋_GBK"/>
          <w:b w:val="0"/>
          <w:bCs w:val="0"/>
          <w:color w:val="auto"/>
          <w:kern w:val="2"/>
          <w:sz w:val="28"/>
          <w:szCs w:val="28"/>
          <w:highlight w:val="none"/>
          <w:lang w:val="en-US" w:eastAsia="zh-CN" w:bidi="ar-SA"/>
        </w:rPr>
        <w:t>2.获取时间：2026年6 月23日至2026年6 月28日。</w:t>
      </w:r>
    </w:p>
    <w:p w14:paraId="25230FCD">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六、供应商递交响应文件截止时间：</w:t>
      </w:r>
      <w:r>
        <w:rPr>
          <w:rFonts w:hint="eastAsia" w:ascii="方正仿宋_GBK" w:hAnsi="方正仿宋_GBK" w:eastAsia="方正仿宋_GBK" w:cs="方正仿宋_GBK"/>
          <w:b w:val="0"/>
          <w:bCs w:val="0"/>
          <w:color w:val="auto"/>
          <w:kern w:val="2"/>
          <w:sz w:val="28"/>
          <w:szCs w:val="28"/>
          <w:highlight w:val="none"/>
          <w:lang w:val="en-US" w:eastAsia="zh-CN" w:bidi="ar-SA"/>
        </w:rPr>
        <w:t>2026年6 月29日 11:00（北京时间）。</w:t>
      </w:r>
    </w:p>
    <w:p w14:paraId="72A3E221">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七、供应商递交响应文件地点：</w:t>
      </w:r>
      <w:r>
        <w:rPr>
          <w:rFonts w:hint="eastAsia" w:ascii="方正仿宋_GBK" w:hAnsi="方正仿宋_GBK" w:eastAsia="方正仿宋_GBK" w:cs="方正仿宋_GBK"/>
          <w:b w:val="0"/>
          <w:bCs w:val="0"/>
          <w:color w:val="auto"/>
          <w:kern w:val="2"/>
          <w:sz w:val="28"/>
          <w:szCs w:val="28"/>
          <w:highlight w:val="none"/>
          <w:lang w:val="en-US" w:eastAsia="zh-CN" w:bidi="ar-SA"/>
        </w:rPr>
        <w:t>邛崃市文脉坊39栋二楼文君酒店公司。</w:t>
      </w:r>
    </w:p>
    <w:p w14:paraId="7FE8444C">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color w:val="auto"/>
          <w:kern w:val="2"/>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八、响应文件开启时间：</w:t>
      </w:r>
      <w:r>
        <w:rPr>
          <w:rFonts w:hint="eastAsia" w:ascii="方正仿宋_GBK" w:hAnsi="方正仿宋_GBK" w:eastAsia="方正仿宋_GBK" w:cs="方正仿宋_GBK"/>
          <w:b w:val="0"/>
          <w:bCs w:val="0"/>
          <w:color w:val="auto"/>
          <w:kern w:val="2"/>
          <w:sz w:val="28"/>
          <w:szCs w:val="28"/>
          <w:highlight w:val="none"/>
          <w:lang w:val="en-US" w:eastAsia="zh-CN" w:bidi="ar-SA"/>
        </w:rPr>
        <w:t>2026年6月29日11:00（北京时间）。</w:t>
      </w:r>
    </w:p>
    <w:p w14:paraId="41D09412">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九、联系方式：</w:t>
      </w:r>
    </w:p>
    <w:p w14:paraId="1EB6BE5F">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采 购 人：成都文君酒店管理有限公司</w:t>
      </w:r>
    </w:p>
    <w:p w14:paraId="46B9862E">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地    址：邛崃市文脉坊39栋二楼文君酒店公司</w:t>
      </w:r>
    </w:p>
    <w:p w14:paraId="32AE2165">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联 系 人：杜先生</w:t>
      </w:r>
    </w:p>
    <w:p w14:paraId="255161F4">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val="0"/>
          <w:color w:val="auto"/>
          <w:kern w:val="2"/>
          <w:sz w:val="28"/>
          <w:szCs w:val="28"/>
          <w:highlight w:val="none"/>
          <w:u w:val="none"/>
          <w:lang w:val="en-US" w:eastAsia="zh-CN" w:bidi="ar-SA"/>
        </w:rPr>
        <w:t>联系电话：13036589290</w:t>
      </w:r>
    </w:p>
    <w:p w14:paraId="2A2D6370">
      <w:pPr>
        <w:pStyle w:val="11"/>
        <w:pageBreakBefore w:val="0"/>
        <w:widowControl w:val="0"/>
        <w:kinsoku/>
        <w:wordWrap/>
        <w:topLinePunct w:val="0"/>
        <w:autoSpaceDE/>
        <w:autoSpaceDN/>
        <w:bidi w:val="0"/>
        <w:snapToGrid/>
        <w:spacing w:before="0" w:beforeLines="0" w:after="0" w:afterLines="0" w:line="560" w:lineRule="exact"/>
        <w:ind w:left="0" w:leftChars="0" w:right="0" w:rightChars="0"/>
        <w:textAlignment w:val="auto"/>
        <w:rPr>
          <w:rFonts w:hint="default" w:ascii="仿宋_GB2312" w:hAnsi="仿宋_GB2312" w:eastAsia="仿宋_GB2312" w:cs="仿宋_GB2312"/>
          <w:b w:val="0"/>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w:t>
      </w:r>
    </w:p>
    <w:p w14:paraId="7CB43B4D">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44C1ACFB">
      <w:pPr>
        <w:rPr>
          <w:rFonts w:hint="eastAsia"/>
          <w:b w:val="0"/>
          <w:bCs w:val="0"/>
          <w:color w:val="auto"/>
          <w:highlight w:val="none"/>
          <w:lang w:val="en-US" w:eastAsia="zh-CN"/>
        </w:rPr>
      </w:pPr>
    </w:p>
    <w:p w14:paraId="2C67DC5B">
      <w:pPr>
        <w:pStyle w:val="16"/>
        <w:numPr>
          <w:ilvl w:val="4"/>
          <w:numId w:val="0"/>
        </w:numPr>
        <w:rPr>
          <w:rFonts w:hint="eastAsia"/>
          <w:b w:val="0"/>
          <w:bCs w:val="0"/>
          <w:color w:val="auto"/>
          <w:highlight w:val="none"/>
          <w:lang w:val="en-US" w:eastAsia="zh-CN"/>
        </w:rPr>
      </w:pPr>
    </w:p>
    <w:p w14:paraId="4CFD1960">
      <w:pPr>
        <w:pStyle w:val="19"/>
        <w:rPr>
          <w:rFonts w:hint="eastAsia"/>
          <w:b w:val="0"/>
          <w:bCs w:val="0"/>
          <w:color w:val="auto"/>
          <w:highlight w:val="none"/>
          <w:lang w:val="en-US" w:eastAsia="zh-CN"/>
        </w:rPr>
      </w:pPr>
    </w:p>
    <w:p w14:paraId="4A8AD3BC">
      <w:pPr>
        <w:pStyle w:val="19"/>
        <w:rPr>
          <w:rFonts w:hint="eastAsia"/>
          <w:b w:val="0"/>
          <w:bCs w:val="0"/>
          <w:color w:val="auto"/>
          <w:highlight w:val="none"/>
          <w:lang w:val="en-US" w:eastAsia="zh-CN"/>
        </w:rPr>
      </w:pPr>
    </w:p>
    <w:p w14:paraId="162BCBA5">
      <w:pPr>
        <w:pStyle w:val="19"/>
        <w:rPr>
          <w:rFonts w:hint="eastAsia"/>
          <w:b w:val="0"/>
          <w:bCs w:val="0"/>
          <w:color w:val="auto"/>
          <w:highlight w:val="none"/>
          <w:lang w:val="en-US" w:eastAsia="zh-CN"/>
        </w:rPr>
      </w:pPr>
    </w:p>
    <w:p w14:paraId="7F15ED82">
      <w:pPr>
        <w:pStyle w:val="19"/>
        <w:rPr>
          <w:rFonts w:hint="eastAsia"/>
          <w:b w:val="0"/>
          <w:bCs w:val="0"/>
          <w:color w:val="auto"/>
          <w:highlight w:val="none"/>
          <w:lang w:val="en-US" w:eastAsia="zh-CN"/>
        </w:rPr>
      </w:pPr>
    </w:p>
    <w:p w14:paraId="51C740B8">
      <w:pPr>
        <w:pStyle w:val="19"/>
        <w:rPr>
          <w:rFonts w:hint="eastAsia"/>
          <w:b w:val="0"/>
          <w:bCs w:val="0"/>
          <w:color w:val="auto"/>
          <w:highlight w:val="none"/>
          <w:lang w:val="en-US" w:eastAsia="zh-CN"/>
        </w:rPr>
      </w:pPr>
    </w:p>
    <w:p w14:paraId="2C4B7F71">
      <w:pPr>
        <w:pStyle w:val="19"/>
        <w:rPr>
          <w:rFonts w:hint="eastAsia"/>
          <w:b w:val="0"/>
          <w:bCs w:val="0"/>
          <w:color w:val="auto"/>
          <w:highlight w:val="none"/>
          <w:lang w:val="en-US" w:eastAsia="zh-CN"/>
        </w:rPr>
      </w:pPr>
    </w:p>
    <w:p w14:paraId="17C9850B">
      <w:pPr>
        <w:pStyle w:val="19"/>
        <w:rPr>
          <w:rFonts w:hint="eastAsia"/>
          <w:b w:val="0"/>
          <w:bCs w:val="0"/>
          <w:color w:val="auto"/>
          <w:highlight w:val="none"/>
          <w:lang w:val="en-US" w:eastAsia="zh-CN"/>
        </w:rPr>
      </w:pPr>
    </w:p>
    <w:p w14:paraId="62D050C1">
      <w:pPr>
        <w:pStyle w:val="19"/>
        <w:rPr>
          <w:rFonts w:hint="eastAsia"/>
          <w:b w:val="0"/>
          <w:bCs w:val="0"/>
          <w:color w:val="auto"/>
          <w:highlight w:val="none"/>
          <w:lang w:val="en-US" w:eastAsia="zh-CN"/>
        </w:rPr>
      </w:pPr>
    </w:p>
    <w:p w14:paraId="03922BC4">
      <w:pPr>
        <w:pStyle w:val="19"/>
        <w:rPr>
          <w:rFonts w:hint="eastAsia"/>
          <w:b w:val="0"/>
          <w:bCs w:val="0"/>
          <w:color w:val="auto"/>
          <w:highlight w:val="none"/>
          <w:lang w:val="en-US" w:eastAsia="zh-CN"/>
        </w:rPr>
      </w:pPr>
    </w:p>
    <w:p w14:paraId="74042879">
      <w:pPr>
        <w:pStyle w:val="19"/>
        <w:rPr>
          <w:rFonts w:hint="eastAsia"/>
          <w:b w:val="0"/>
          <w:bCs w:val="0"/>
          <w:color w:val="auto"/>
          <w:highlight w:val="none"/>
          <w:lang w:val="en-US" w:eastAsia="zh-CN"/>
        </w:rPr>
      </w:pPr>
    </w:p>
    <w:p w14:paraId="4CCFCC77">
      <w:pPr>
        <w:pStyle w:val="19"/>
        <w:rPr>
          <w:rFonts w:hint="eastAsia"/>
          <w:b w:val="0"/>
          <w:bCs w:val="0"/>
          <w:color w:val="auto"/>
          <w:highlight w:val="none"/>
          <w:lang w:val="en-US" w:eastAsia="zh-CN"/>
        </w:rPr>
      </w:pPr>
    </w:p>
    <w:p w14:paraId="1ED32E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kern w:val="2"/>
          <w:sz w:val="32"/>
          <w:szCs w:val="32"/>
          <w:highlight w:val="none"/>
          <w:lang w:val="en-US" w:eastAsia="zh-CN" w:bidi="ar-SA"/>
        </w:rPr>
      </w:pPr>
    </w:p>
    <w:p w14:paraId="16DEC10B">
      <w:pPr>
        <w:pStyle w:val="16"/>
        <w:rPr>
          <w:rFonts w:hint="eastAsia"/>
          <w:highlight w:val="none"/>
          <w:lang w:val="en-US" w:eastAsia="zh-CN"/>
        </w:rPr>
      </w:pPr>
    </w:p>
    <w:p w14:paraId="042330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t>第二章  询价须知</w:t>
      </w:r>
    </w:p>
    <w:tbl>
      <w:tblPr>
        <w:tblStyle w:val="13"/>
        <w:tblW w:w="947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0" w:type="dxa"/>
          <w:bottom w:w="0" w:type="dxa"/>
          <w:right w:w="0" w:type="dxa"/>
        </w:tblCellMar>
      </w:tblPr>
      <w:tblGrid>
        <w:gridCol w:w="754"/>
        <w:gridCol w:w="2117"/>
        <w:gridCol w:w="6602"/>
      </w:tblGrid>
      <w:tr w14:paraId="5CC347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tblHeader/>
          <w:jc w:val="center"/>
        </w:trPr>
        <w:tc>
          <w:tcPr>
            <w:tcW w:w="754" w:type="dxa"/>
            <w:vAlign w:val="center"/>
          </w:tcPr>
          <w:p w14:paraId="56D40F56">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小标宋_GBK" w:hAnsi="方正小标宋_GBK" w:eastAsia="方正小标宋_GBK" w:cs="方正小标宋_GBK"/>
                <w:b w:val="0"/>
                <w:bCs w:val="0"/>
                <w:color w:val="auto"/>
                <w:highlight w:val="none"/>
                <w:lang w:val="zh-CN"/>
              </w:rPr>
            </w:pPr>
            <w:r>
              <w:rPr>
                <w:rFonts w:hint="eastAsia" w:ascii="方正小标宋_GBK" w:hAnsi="方正小标宋_GBK" w:eastAsia="方正小标宋_GBK" w:cs="方正小标宋_GBK"/>
                <w:b w:val="0"/>
                <w:bCs w:val="0"/>
                <w:color w:val="auto"/>
                <w:sz w:val="24"/>
                <w:szCs w:val="24"/>
                <w:highlight w:val="none"/>
                <w:lang w:val="zh-CN"/>
              </w:rPr>
              <w:t>序号</w:t>
            </w:r>
          </w:p>
        </w:tc>
        <w:tc>
          <w:tcPr>
            <w:tcW w:w="2117" w:type="dxa"/>
            <w:vAlign w:val="center"/>
          </w:tcPr>
          <w:p w14:paraId="729AE2E7">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小标宋_GBK" w:hAnsi="方正小标宋_GBK" w:eastAsia="方正小标宋_GBK" w:cs="方正小标宋_GBK"/>
                <w:b w:val="0"/>
                <w:bCs w:val="0"/>
                <w:color w:val="auto"/>
                <w:highlight w:val="none"/>
                <w:lang w:val="zh-CN"/>
              </w:rPr>
            </w:pPr>
            <w:r>
              <w:rPr>
                <w:rFonts w:hint="eastAsia" w:ascii="方正小标宋_GBK" w:hAnsi="方正小标宋_GBK" w:eastAsia="方正小标宋_GBK" w:cs="方正小标宋_GBK"/>
                <w:b w:val="0"/>
                <w:bCs w:val="0"/>
                <w:color w:val="auto"/>
                <w:highlight w:val="none"/>
                <w:lang w:val="zh-CN"/>
              </w:rPr>
              <w:t>应知事项</w:t>
            </w:r>
          </w:p>
        </w:tc>
        <w:tc>
          <w:tcPr>
            <w:tcW w:w="6602" w:type="dxa"/>
            <w:vAlign w:val="center"/>
          </w:tcPr>
          <w:p w14:paraId="2D4A4954">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小标宋_GBK" w:hAnsi="方正小标宋_GBK" w:eastAsia="方正小标宋_GBK" w:cs="方正小标宋_GBK"/>
                <w:b w:val="0"/>
                <w:bCs w:val="0"/>
                <w:color w:val="auto"/>
                <w:highlight w:val="none"/>
                <w:lang w:val="zh-CN"/>
              </w:rPr>
            </w:pPr>
            <w:r>
              <w:rPr>
                <w:rFonts w:hint="eastAsia" w:ascii="方正小标宋_GBK" w:hAnsi="方正小标宋_GBK" w:eastAsia="方正小标宋_GBK" w:cs="方正小标宋_GBK"/>
                <w:b w:val="0"/>
                <w:bCs w:val="0"/>
                <w:color w:val="auto"/>
                <w:highlight w:val="none"/>
                <w:lang w:val="zh-CN"/>
              </w:rPr>
              <w:t>说明和要求</w:t>
            </w:r>
          </w:p>
        </w:tc>
      </w:tr>
      <w:tr w14:paraId="006D347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418B98D1">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zh-CN"/>
              </w:rPr>
            </w:pPr>
            <w:r>
              <w:rPr>
                <w:rFonts w:hint="eastAsia" w:ascii="方正仿宋_GBK" w:hAnsi="方正仿宋_GBK" w:eastAsia="方正仿宋_GBK" w:cs="方正仿宋_GBK"/>
                <w:b w:val="0"/>
                <w:bCs w:val="0"/>
                <w:color w:val="auto"/>
                <w:highlight w:val="none"/>
                <w:lang w:val="zh-CN"/>
              </w:rPr>
              <w:t>1</w:t>
            </w:r>
          </w:p>
        </w:tc>
        <w:tc>
          <w:tcPr>
            <w:tcW w:w="2117" w:type="dxa"/>
            <w:vAlign w:val="center"/>
          </w:tcPr>
          <w:p w14:paraId="130FE132">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确定邀请</w:t>
            </w:r>
            <w:r>
              <w:rPr>
                <w:rFonts w:hint="eastAsia" w:ascii="方正仿宋_GBK" w:hAnsi="方正仿宋_GBK" w:eastAsia="方正仿宋_GBK" w:cs="方正仿宋_GBK"/>
                <w:b w:val="0"/>
                <w:bCs w:val="0"/>
                <w:color w:val="auto"/>
                <w:sz w:val="24"/>
                <w:szCs w:val="24"/>
                <w:highlight w:val="none"/>
                <w:lang w:val="en-US" w:eastAsia="zh-CN"/>
              </w:rPr>
              <w:t>询价</w:t>
            </w:r>
            <w:r>
              <w:rPr>
                <w:rFonts w:hint="eastAsia" w:ascii="方正仿宋_GBK" w:hAnsi="方正仿宋_GBK" w:eastAsia="方正仿宋_GBK" w:cs="方正仿宋_GBK"/>
                <w:b w:val="0"/>
                <w:bCs w:val="0"/>
                <w:color w:val="auto"/>
                <w:sz w:val="24"/>
                <w:szCs w:val="24"/>
                <w:highlight w:val="none"/>
                <w:lang w:val="zh-CN"/>
              </w:rPr>
              <w:t>的供应商数量</w:t>
            </w:r>
          </w:p>
        </w:tc>
        <w:tc>
          <w:tcPr>
            <w:tcW w:w="6602" w:type="dxa"/>
            <w:vAlign w:val="center"/>
          </w:tcPr>
          <w:p w14:paraId="18D031EA">
            <w:pPr>
              <w:keepNext w:val="0"/>
              <w:keepLines w:val="0"/>
              <w:pageBreakBefore w:val="0"/>
              <w:kinsoku/>
              <w:wordWrap/>
              <w:overflowPunct/>
              <w:topLinePunct w:val="0"/>
              <w:bidi w:val="0"/>
              <w:snapToGrid/>
              <w:spacing w:after="0" w:line="5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4"/>
                <w:szCs w:val="24"/>
                <w:highlight w:val="none"/>
                <w:u w:val="none"/>
                <w:lang w:val="en-US" w:eastAsia="zh-CN"/>
              </w:rPr>
            </w:pPr>
            <w:r>
              <w:rPr>
                <w:rFonts w:hint="eastAsia" w:ascii="方正仿宋_GBK" w:hAnsi="方正仿宋_GBK" w:eastAsia="方正仿宋_GBK" w:cs="方正仿宋_GBK"/>
                <w:b w:val="0"/>
                <w:bCs w:val="0"/>
                <w:color w:val="auto"/>
                <w:sz w:val="24"/>
                <w:szCs w:val="24"/>
                <w:highlight w:val="none"/>
                <w:lang w:val="zh-CN" w:eastAsia="zh-CN" w:bidi="ar-SA"/>
              </w:rPr>
              <w:t>本次</w:t>
            </w:r>
            <w:r>
              <w:rPr>
                <w:rFonts w:hint="eastAsia" w:ascii="方正仿宋_GBK" w:hAnsi="方正仿宋_GBK" w:eastAsia="方正仿宋_GBK" w:cs="方正仿宋_GBK"/>
                <w:b w:val="0"/>
                <w:bCs w:val="0"/>
                <w:color w:val="auto"/>
                <w:sz w:val="24"/>
                <w:szCs w:val="24"/>
                <w:highlight w:val="none"/>
                <w:lang w:val="en-US" w:eastAsia="zh-CN" w:bidi="ar-SA"/>
              </w:rPr>
              <w:t>询价</w:t>
            </w:r>
            <w:r>
              <w:rPr>
                <w:rFonts w:hint="eastAsia" w:ascii="方正仿宋_GBK" w:hAnsi="方正仿宋_GBK" w:eastAsia="方正仿宋_GBK" w:cs="方正仿宋_GBK"/>
                <w:b w:val="0"/>
                <w:bCs w:val="0"/>
                <w:color w:val="auto"/>
                <w:sz w:val="24"/>
                <w:szCs w:val="24"/>
                <w:highlight w:val="none"/>
                <w:lang w:val="zh-CN" w:eastAsia="zh-CN" w:bidi="ar-SA"/>
              </w:rPr>
              <w:t>的供应商数量：3家及以上。</w:t>
            </w:r>
          </w:p>
        </w:tc>
      </w:tr>
      <w:tr w14:paraId="0D4924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0F3D24FA">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zh-CN"/>
              </w:rPr>
            </w:pPr>
            <w:r>
              <w:rPr>
                <w:rFonts w:hint="eastAsia" w:ascii="方正仿宋_GBK" w:hAnsi="方正仿宋_GBK" w:eastAsia="方正仿宋_GBK" w:cs="方正仿宋_GBK"/>
                <w:b w:val="0"/>
                <w:bCs w:val="0"/>
                <w:color w:val="auto"/>
                <w:highlight w:val="none"/>
                <w:lang w:val="en-US" w:eastAsia="zh-CN"/>
              </w:rPr>
              <w:t>2</w:t>
            </w:r>
          </w:p>
        </w:tc>
        <w:tc>
          <w:tcPr>
            <w:tcW w:w="2117" w:type="dxa"/>
            <w:vAlign w:val="center"/>
          </w:tcPr>
          <w:p w14:paraId="66530FE3">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最高限价</w:t>
            </w:r>
          </w:p>
        </w:tc>
        <w:tc>
          <w:tcPr>
            <w:tcW w:w="6602" w:type="dxa"/>
            <w:vAlign w:val="center"/>
          </w:tcPr>
          <w:p w14:paraId="754014DA">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highlight w:val="none"/>
                <w:lang w:val="zh-CN"/>
              </w:rPr>
            </w:pPr>
            <w:r>
              <w:rPr>
                <w:rFonts w:hint="eastAsia" w:ascii="方正仿宋_GBK" w:hAnsi="方正仿宋_GBK" w:eastAsia="方正仿宋_GBK" w:cs="方正仿宋_GBK"/>
                <w:b w:val="0"/>
                <w:bCs w:val="0"/>
                <w:color w:val="auto"/>
                <w:sz w:val="24"/>
                <w:szCs w:val="24"/>
                <w:highlight w:val="none"/>
                <w:lang w:val="en-US" w:eastAsia="zh-CN"/>
              </w:rPr>
              <w:t>最高限价：96300元（含税）；</w:t>
            </w:r>
            <w:r>
              <w:rPr>
                <w:rFonts w:hint="eastAsia" w:ascii="方正仿宋_GBK" w:hAnsi="方正仿宋_GBK" w:eastAsia="方正仿宋_GBK" w:cs="方正仿宋_GBK"/>
                <w:b w:val="0"/>
                <w:bCs w:val="0"/>
                <w:color w:val="auto"/>
                <w:sz w:val="24"/>
                <w:szCs w:val="24"/>
                <w:highlight w:val="none"/>
                <w:lang w:val="zh-CN" w:eastAsia="zh-CN"/>
              </w:rPr>
              <w:t>超过</w:t>
            </w:r>
            <w:r>
              <w:rPr>
                <w:rFonts w:hint="eastAsia" w:ascii="方正仿宋_GBK" w:hAnsi="方正仿宋_GBK" w:eastAsia="方正仿宋_GBK" w:cs="方正仿宋_GBK"/>
                <w:b w:val="0"/>
                <w:bCs w:val="0"/>
                <w:color w:val="auto"/>
                <w:sz w:val="24"/>
                <w:szCs w:val="24"/>
                <w:highlight w:val="none"/>
                <w:lang w:val="en-US" w:eastAsia="zh-CN"/>
              </w:rPr>
              <w:t>最高限价</w:t>
            </w:r>
            <w:r>
              <w:rPr>
                <w:rFonts w:hint="eastAsia" w:ascii="方正仿宋_GBK" w:hAnsi="方正仿宋_GBK" w:eastAsia="方正仿宋_GBK" w:cs="方正仿宋_GBK"/>
                <w:b w:val="0"/>
                <w:bCs w:val="0"/>
                <w:color w:val="auto"/>
                <w:sz w:val="24"/>
                <w:szCs w:val="24"/>
                <w:highlight w:val="none"/>
                <w:lang w:val="zh-CN" w:eastAsia="zh-CN"/>
              </w:rPr>
              <w:t>的报价</w:t>
            </w:r>
            <w:r>
              <w:rPr>
                <w:rFonts w:hint="eastAsia" w:ascii="方正仿宋_GBK" w:hAnsi="方正仿宋_GBK" w:eastAsia="方正仿宋_GBK" w:cs="方正仿宋_GBK"/>
                <w:b w:val="0"/>
                <w:bCs w:val="0"/>
                <w:color w:val="auto"/>
                <w:sz w:val="24"/>
                <w:szCs w:val="24"/>
                <w:highlight w:val="none"/>
                <w:lang w:val="en-US" w:eastAsia="zh-CN"/>
              </w:rPr>
              <w:t>无效</w:t>
            </w:r>
            <w:r>
              <w:rPr>
                <w:rFonts w:hint="eastAsia" w:ascii="方正仿宋_GBK" w:hAnsi="方正仿宋_GBK" w:eastAsia="方正仿宋_GBK" w:cs="方正仿宋_GBK"/>
                <w:b w:val="0"/>
                <w:bCs w:val="0"/>
                <w:color w:val="auto"/>
                <w:sz w:val="24"/>
                <w:szCs w:val="24"/>
                <w:highlight w:val="none"/>
                <w:lang w:val="zh-CN" w:eastAsia="zh-CN"/>
              </w:rPr>
              <w:t>。</w:t>
            </w:r>
          </w:p>
        </w:tc>
      </w:tr>
      <w:tr w14:paraId="7911DD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5B9125B3">
            <w:pPr>
              <w:pStyle w:val="26"/>
              <w:keepNext w:val="0"/>
              <w:keepLines w:val="0"/>
              <w:pageBreakBefore w:val="0"/>
              <w:tabs>
                <w:tab w:val="left" w:pos="339"/>
              </w:tabs>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en-US" w:eastAsia="zh-CN"/>
              </w:rPr>
            </w:pPr>
            <w:r>
              <w:rPr>
                <w:rFonts w:hint="eastAsia" w:ascii="方正仿宋_GBK" w:hAnsi="方正仿宋_GBK" w:eastAsia="方正仿宋_GBK" w:cs="方正仿宋_GBK"/>
                <w:b w:val="0"/>
                <w:bCs w:val="0"/>
                <w:color w:val="auto"/>
                <w:highlight w:val="none"/>
                <w:lang w:val="en-US" w:eastAsia="zh-CN"/>
              </w:rPr>
              <w:t>3</w:t>
            </w:r>
          </w:p>
        </w:tc>
        <w:tc>
          <w:tcPr>
            <w:tcW w:w="2117" w:type="dxa"/>
            <w:vAlign w:val="center"/>
          </w:tcPr>
          <w:p w14:paraId="1D2DE57B">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联合体</w:t>
            </w:r>
          </w:p>
        </w:tc>
        <w:tc>
          <w:tcPr>
            <w:tcW w:w="6602" w:type="dxa"/>
            <w:vAlign w:val="center"/>
          </w:tcPr>
          <w:p w14:paraId="71A65031">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rPr>
            </w:pPr>
            <w:r>
              <w:rPr>
                <w:rFonts w:hint="eastAsia" w:ascii="方正仿宋_GBK" w:hAnsi="方正仿宋_GBK" w:eastAsia="方正仿宋_GBK" w:cs="方正仿宋_GBK"/>
                <w:b w:val="0"/>
                <w:bCs w:val="0"/>
                <w:color w:val="auto"/>
                <w:sz w:val="24"/>
                <w:szCs w:val="24"/>
                <w:highlight w:val="none"/>
                <w:lang w:val="zh-CN"/>
              </w:rPr>
              <w:t>本项目不允许联合体参加。</w:t>
            </w:r>
          </w:p>
        </w:tc>
      </w:tr>
      <w:tr w14:paraId="71414D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3A4BF728">
            <w:pPr>
              <w:pStyle w:val="26"/>
              <w:keepNext w:val="0"/>
              <w:keepLines w:val="0"/>
              <w:pageBreakBefore w:val="0"/>
              <w:tabs>
                <w:tab w:val="left" w:pos="339"/>
              </w:tabs>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en-US" w:eastAsia="zh-CN"/>
              </w:rPr>
            </w:pPr>
            <w:r>
              <w:rPr>
                <w:rFonts w:hint="eastAsia" w:ascii="方正仿宋_GBK" w:hAnsi="方正仿宋_GBK" w:eastAsia="方正仿宋_GBK" w:cs="方正仿宋_GBK"/>
                <w:b w:val="0"/>
                <w:bCs w:val="0"/>
                <w:color w:val="auto"/>
                <w:highlight w:val="none"/>
                <w:lang w:val="en-US" w:eastAsia="zh-CN"/>
              </w:rPr>
              <w:t>4</w:t>
            </w:r>
          </w:p>
        </w:tc>
        <w:tc>
          <w:tcPr>
            <w:tcW w:w="2117" w:type="dxa"/>
            <w:vAlign w:val="center"/>
          </w:tcPr>
          <w:p w14:paraId="52470495">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响应文件的编制</w:t>
            </w:r>
          </w:p>
        </w:tc>
        <w:tc>
          <w:tcPr>
            <w:tcW w:w="6602" w:type="dxa"/>
            <w:vAlign w:val="center"/>
          </w:tcPr>
          <w:p w14:paraId="6E7D8F97">
            <w:pPr>
              <w:keepNext w:val="0"/>
              <w:keepLines w:val="0"/>
              <w:pageBreakBefore w:val="0"/>
              <w:kinsoku/>
              <w:wordWrap/>
              <w:overflowPunct/>
              <w:topLinePunct w:val="0"/>
              <w:bidi w:val="0"/>
              <w:snapToGrid/>
              <w:spacing w:after="0" w:line="5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4"/>
                <w:szCs w:val="24"/>
                <w:highlight w:val="none"/>
                <w:lang w:val="zh-CN" w:eastAsia="zh-CN"/>
              </w:rPr>
            </w:pPr>
            <w:r>
              <w:rPr>
                <w:rFonts w:hint="eastAsia" w:ascii="方正仿宋_GBK" w:hAnsi="方正仿宋_GBK" w:eastAsia="方正仿宋_GBK" w:cs="方正仿宋_GBK"/>
                <w:b w:val="0"/>
                <w:bCs w:val="0"/>
                <w:color w:val="auto"/>
                <w:sz w:val="24"/>
                <w:szCs w:val="24"/>
                <w:highlight w:val="none"/>
                <w:lang w:val="zh-CN" w:eastAsia="zh-CN"/>
              </w:rPr>
              <w:t>响应文件正本壹份副本壹份，应在其封面清楚标明</w:t>
            </w:r>
            <w:r>
              <w:rPr>
                <w:rFonts w:hint="eastAsia" w:ascii="方正仿宋_GBK" w:hAnsi="方正仿宋_GBK" w:eastAsia="方正仿宋_GBK" w:cs="方正仿宋_GBK"/>
                <w:b w:val="0"/>
                <w:bCs w:val="0"/>
                <w:color w:val="auto"/>
                <w:sz w:val="24"/>
                <w:szCs w:val="24"/>
                <w:highlight w:val="none"/>
                <w:lang w:val="zh-CN"/>
              </w:rPr>
              <w:t>响应文件、</w:t>
            </w:r>
            <w:r>
              <w:rPr>
                <w:rFonts w:hint="eastAsia" w:ascii="方正仿宋_GBK" w:hAnsi="方正仿宋_GBK" w:eastAsia="方正仿宋_GBK" w:cs="方正仿宋_GBK"/>
                <w:b w:val="0"/>
                <w:bCs w:val="0"/>
                <w:color w:val="auto"/>
                <w:sz w:val="24"/>
                <w:szCs w:val="24"/>
                <w:highlight w:val="none"/>
                <w:lang w:val="zh-CN" w:eastAsia="zh-CN"/>
              </w:rPr>
              <w:t>采购项目名称、供应商名称</w:t>
            </w:r>
            <w:r>
              <w:rPr>
                <w:rFonts w:hint="eastAsia" w:ascii="方正仿宋_GBK" w:hAnsi="方正仿宋_GBK" w:eastAsia="方正仿宋_GBK" w:cs="方正仿宋_GBK"/>
                <w:b w:val="0"/>
                <w:bCs w:val="0"/>
                <w:color w:val="auto"/>
                <w:sz w:val="24"/>
                <w:szCs w:val="24"/>
                <w:highlight w:val="none"/>
                <w:lang w:val="en-US" w:eastAsia="zh-CN"/>
              </w:rPr>
              <w:t>以及</w:t>
            </w:r>
            <w:r>
              <w:rPr>
                <w:rFonts w:hint="eastAsia" w:ascii="方正仿宋_GBK" w:hAnsi="方正仿宋_GBK" w:eastAsia="方正仿宋_GBK" w:cs="方正仿宋_GBK"/>
                <w:b w:val="0"/>
                <w:bCs w:val="0"/>
                <w:color w:val="auto"/>
                <w:sz w:val="24"/>
                <w:szCs w:val="24"/>
                <w:highlight w:val="none"/>
                <w:lang w:val="zh-CN" w:eastAsia="zh-CN"/>
              </w:rPr>
              <w:t>“正本”</w:t>
            </w:r>
            <w:r>
              <w:rPr>
                <w:rFonts w:hint="eastAsia" w:ascii="方正仿宋_GBK" w:hAnsi="方正仿宋_GBK" w:eastAsia="方正仿宋_GBK" w:cs="方正仿宋_GBK"/>
                <w:b w:val="0"/>
                <w:bCs w:val="0"/>
                <w:color w:val="auto"/>
                <w:sz w:val="24"/>
                <w:szCs w:val="24"/>
                <w:highlight w:val="none"/>
                <w:lang w:val="en-US" w:eastAsia="zh-CN"/>
              </w:rPr>
              <w:t>或</w:t>
            </w:r>
            <w:r>
              <w:rPr>
                <w:rFonts w:hint="eastAsia" w:ascii="方正仿宋_GBK" w:hAnsi="方正仿宋_GBK" w:eastAsia="方正仿宋_GBK" w:cs="方正仿宋_GBK"/>
                <w:b w:val="0"/>
                <w:bCs w:val="0"/>
                <w:color w:val="auto"/>
                <w:sz w:val="24"/>
                <w:szCs w:val="24"/>
                <w:highlight w:val="none"/>
                <w:lang w:val="zh-CN" w:eastAsia="zh-CN"/>
              </w:rPr>
              <w:t>“副本”字样。若正本和副本有不一致的内容，以正本书面响应文件为准。</w:t>
            </w:r>
          </w:p>
        </w:tc>
      </w:tr>
      <w:tr w14:paraId="39CAE00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0318645B">
            <w:pPr>
              <w:pStyle w:val="26"/>
              <w:keepNext w:val="0"/>
              <w:keepLines w:val="0"/>
              <w:pageBreakBefore w:val="0"/>
              <w:tabs>
                <w:tab w:val="left" w:pos="339"/>
              </w:tabs>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en-US" w:eastAsia="zh-CN"/>
              </w:rPr>
            </w:pPr>
            <w:r>
              <w:rPr>
                <w:rFonts w:hint="eastAsia" w:ascii="方正仿宋_GBK" w:hAnsi="方正仿宋_GBK" w:eastAsia="方正仿宋_GBK" w:cs="方正仿宋_GBK"/>
                <w:b w:val="0"/>
                <w:bCs w:val="0"/>
                <w:color w:val="auto"/>
                <w:highlight w:val="none"/>
                <w:lang w:val="en-US" w:eastAsia="zh-CN"/>
              </w:rPr>
              <w:t>5</w:t>
            </w:r>
          </w:p>
        </w:tc>
        <w:tc>
          <w:tcPr>
            <w:tcW w:w="2117" w:type="dxa"/>
            <w:vAlign w:val="center"/>
          </w:tcPr>
          <w:p w14:paraId="50AEA8D1">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eastAsia="zh-CN"/>
              </w:rPr>
            </w:pPr>
            <w:r>
              <w:rPr>
                <w:rFonts w:hint="eastAsia" w:ascii="方正仿宋_GBK" w:hAnsi="方正仿宋_GBK" w:eastAsia="方正仿宋_GBK" w:cs="方正仿宋_GBK"/>
                <w:b w:val="0"/>
                <w:bCs w:val="0"/>
                <w:color w:val="auto"/>
                <w:sz w:val="24"/>
                <w:szCs w:val="24"/>
                <w:highlight w:val="none"/>
                <w:lang w:val="en-US" w:eastAsia="zh-CN"/>
              </w:rPr>
              <w:t>询价</w:t>
            </w:r>
            <w:r>
              <w:rPr>
                <w:rFonts w:hint="eastAsia" w:ascii="方正仿宋_GBK" w:hAnsi="方正仿宋_GBK" w:eastAsia="方正仿宋_GBK" w:cs="方正仿宋_GBK"/>
                <w:b w:val="0"/>
                <w:bCs w:val="0"/>
                <w:color w:val="auto"/>
                <w:sz w:val="24"/>
                <w:szCs w:val="24"/>
                <w:highlight w:val="none"/>
                <w:lang w:val="zh-CN"/>
              </w:rPr>
              <w:t>保证金</w:t>
            </w:r>
          </w:p>
        </w:tc>
        <w:tc>
          <w:tcPr>
            <w:tcW w:w="6602" w:type="dxa"/>
            <w:vAlign w:val="center"/>
          </w:tcPr>
          <w:p w14:paraId="4F0E9389">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left"/>
              <w:textAlignment w:val="auto"/>
              <w:outlineLvl w:val="9"/>
              <w:rPr>
                <w:rFonts w:hint="eastAsia" w:ascii="方正仿宋_GBK" w:hAnsi="方正仿宋_GBK" w:eastAsia="方正仿宋_GBK" w:cs="方正仿宋_GBK"/>
                <w:b w:val="0"/>
                <w:bCs w:val="0"/>
                <w:color w:val="auto"/>
                <w:sz w:val="24"/>
                <w:szCs w:val="24"/>
                <w:highlight w:val="none"/>
                <w:lang w:val="zh-CN" w:eastAsia="zh-CN"/>
              </w:rPr>
            </w:pPr>
            <w:r>
              <w:rPr>
                <w:rFonts w:hint="eastAsia" w:ascii="方正仿宋_GBK" w:hAnsi="方正仿宋_GBK" w:eastAsia="方正仿宋_GBK" w:cs="方正仿宋_GBK"/>
                <w:b w:val="0"/>
                <w:bCs w:val="0"/>
                <w:color w:val="auto"/>
                <w:sz w:val="24"/>
                <w:szCs w:val="24"/>
                <w:highlight w:val="none"/>
                <w:lang w:val="zh-CN"/>
              </w:rPr>
              <w:t>本项目不</w:t>
            </w:r>
            <w:r>
              <w:rPr>
                <w:rFonts w:hint="eastAsia" w:ascii="方正仿宋_GBK" w:hAnsi="方正仿宋_GBK" w:eastAsia="方正仿宋_GBK" w:cs="方正仿宋_GBK"/>
                <w:b w:val="0"/>
                <w:bCs w:val="0"/>
                <w:color w:val="auto"/>
                <w:sz w:val="24"/>
                <w:szCs w:val="24"/>
                <w:highlight w:val="none"/>
                <w:lang w:val="en-US" w:eastAsia="zh-CN"/>
              </w:rPr>
              <w:t>收取。</w:t>
            </w:r>
          </w:p>
        </w:tc>
      </w:tr>
      <w:tr w14:paraId="1F54F7C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30ECE1AA">
            <w:pPr>
              <w:pStyle w:val="26"/>
              <w:keepNext w:val="0"/>
              <w:keepLines w:val="0"/>
              <w:pageBreakBefore w:val="0"/>
              <w:tabs>
                <w:tab w:val="left" w:pos="339"/>
              </w:tabs>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en-US" w:eastAsia="zh-CN"/>
              </w:rPr>
            </w:pPr>
            <w:r>
              <w:rPr>
                <w:rFonts w:hint="eastAsia" w:ascii="方正仿宋_GBK" w:hAnsi="方正仿宋_GBK" w:eastAsia="方正仿宋_GBK" w:cs="方正仿宋_GBK"/>
                <w:b w:val="0"/>
                <w:bCs w:val="0"/>
                <w:color w:val="auto"/>
                <w:highlight w:val="none"/>
                <w:lang w:val="en-US" w:eastAsia="zh-CN"/>
              </w:rPr>
              <w:t>6</w:t>
            </w:r>
          </w:p>
        </w:tc>
        <w:tc>
          <w:tcPr>
            <w:tcW w:w="2117" w:type="dxa"/>
            <w:vAlign w:val="center"/>
          </w:tcPr>
          <w:p w14:paraId="7C0AD2D8">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履约保证金</w:t>
            </w:r>
          </w:p>
        </w:tc>
        <w:tc>
          <w:tcPr>
            <w:tcW w:w="6602" w:type="dxa"/>
            <w:vAlign w:val="center"/>
          </w:tcPr>
          <w:p w14:paraId="4CF94099">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left"/>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本项目不</w:t>
            </w:r>
            <w:r>
              <w:rPr>
                <w:rFonts w:hint="eastAsia" w:ascii="方正仿宋_GBK" w:hAnsi="方正仿宋_GBK" w:eastAsia="方正仿宋_GBK" w:cs="方正仿宋_GBK"/>
                <w:b w:val="0"/>
                <w:bCs w:val="0"/>
                <w:color w:val="auto"/>
                <w:sz w:val="24"/>
                <w:szCs w:val="24"/>
                <w:highlight w:val="none"/>
                <w:lang w:val="en-US" w:eastAsia="zh-CN"/>
              </w:rPr>
              <w:t>收取</w:t>
            </w:r>
            <w:r>
              <w:rPr>
                <w:rFonts w:hint="eastAsia" w:ascii="方正仿宋_GBK" w:hAnsi="方正仿宋_GBK" w:eastAsia="方正仿宋_GBK" w:cs="方正仿宋_GBK"/>
                <w:b w:val="0"/>
                <w:bCs w:val="0"/>
                <w:color w:val="auto"/>
                <w:sz w:val="24"/>
                <w:szCs w:val="24"/>
                <w:highlight w:val="none"/>
                <w:lang w:val="zh-CN"/>
              </w:rPr>
              <w:t>。</w:t>
            </w:r>
          </w:p>
        </w:tc>
      </w:tr>
      <w:tr w14:paraId="3A7696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71F03495">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en-US" w:eastAsia="zh-CN"/>
              </w:rPr>
            </w:pPr>
            <w:r>
              <w:rPr>
                <w:rFonts w:hint="eastAsia" w:ascii="方正仿宋_GBK" w:hAnsi="方正仿宋_GBK" w:eastAsia="方正仿宋_GBK" w:cs="方正仿宋_GBK"/>
                <w:b w:val="0"/>
                <w:bCs w:val="0"/>
                <w:color w:val="auto"/>
                <w:highlight w:val="none"/>
                <w:lang w:val="en-US" w:eastAsia="zh-CN"/>
              </w:rPr>
              <w:t>7</w:t>
            </w:r>
          </w:p>
        </w:tc>
        <w:tc>
          <w:tcPr>
            <w:tcW w:w="2117" w:type="dxa"/>
            <w:vAlign w:val="center"/>
          </w:tcPr>
          <w:p w14:paraId="49014007">
            <w:pPr>
              <w:pStyle w:val="26"/>
              <w:keepNext w:val="0"/>
              <w:keepLines w:val="0"/>
              <w:pageBreakBefore w:val="0"/>
              <w:kinsoku/>
              <w:wordWrap/>
              <w:overflowPunct/>
              <w:topLinePunct w:val="0"/>
              <w:bidi w:val="0"/>
              <w:snapToGrid/>
              <w:spacing w:line="500" w:lineRule="exact"/>
              <w:ind w:left="0" w:leftChars="0" w:right="0" w:rightChars="0" w:firstLine="0" w:firstLineChars="0"/>
              <w:contextualSpacing/>
              <w:jc w:val="center"/>
              <w:textAlignment w:val="auto"/>
              <w:outlineLvl w:val="9"/>
              <w:rPr>
                <w:rFonts w:hint="eastAsia" w:ascii="方正仿宋_GBK" w:hAnsi="方正仿宋_GBK" w:eastAsia="方正仿宋_GBK" w:cs="方正仿宋_GBK"/>
                <w:b w:val="0"/>
                <w:bCs w:val="0"/>
                <w:color w:val="auto"/>
                <w:sz w:val="24"/>
                <w:szCs w:val="24"/>
                <w:highlight w:val="none"/>
                <w:lang w:val="zh-CN"/>
              </w:rPr>
            </w:pPr>
            <w:r>
              <w:rPr>
                <w:rFonts w:hint="eastAsia" w:ascii="方正仿宋_GBK" w:hAnsi="方正仿宋_GBK" w:eastAsia="方正仿宋_GBK" w:cs="方正仿宋_GBK"/>
                <w:b w:val="0"/>
                <w:bCs w:val="0"/>
                <w:color w:val="auto"/>
                <w:sz w:val="24"/>
                <w:szCs w:val="24"/>
                <w:highlight w:val="none"/>
                <w:lang w:val="zh-CN"/>
              </w:rPr>
              <w:t>结算原则</w:t>
            </w:r>
          </w:p>
        </w:tc>
        <w:tc>
          <w:tcPr>
            <w:tcW w:w="6602" w:type="dxa"/>
            <w:vAlign w:val="center"/>
          </w:tcPr>
          <w:p w14:paraId="43A9C8BA">
            <w:pPr>
              <w:keepNext w:val="0"/>
              <w:keepLines w:val="0"/>
              <w:pageBreakBefore w:val="0"/>
              <w:widowControl/>
              <w:kinsoku/>
              <w:wordWrap/>
              <w:overflowPunct/>
              <w:topLinePunct w:val="0"/>
              <w:autoSpaceDE/>
              <w:autoSpaceDN/>
              <w:bidi w:val="0"/>
              <w:adjustRightInd/>
              <w:snapToGrid/>
              <w:spacing w:after="0" w:line="5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4"/>
                <w:szCs w:val="24"/>
                <w:highlight w:val="none"/>
                <w:lang w:val="zh-CN" w:eastAsia="zh-CN" w:bidi="ar-SA"/>
              </w:rPr>
            </w:pPr>
            <w:r>
              <w:rPr>
                <w:rFonts w:hint="eastAsia" w:ascii="方正仿宋_GBK" w:hAnsi="方正仿宋_GBK" w:eastAsia="方正仿宋_GBK" w:cs="方正仿宋_GBK"/>
                <w:b w:val="0"/>
                <w:bCs w:val="0"/>
                <w:color w:val="auto"/>
                <w:sz w:val="24"/>
                <w:szCs w:val="24"/>
                <w:highlight w:val="none"/>
                <w:lang w:val="en-US" w:eastAsia="zh-CN" w:bidi="ar-SA"/>
              </w:rPr>
              <w:t>按季度根据实际完成点位数量进行据实结算</w:t>
            </w:r>
            <w:r>
              <w:rPr>
                <w:rFonts w:hint="eastAsia" w:ascii="方正仿宋_GBK" w:hAnsi="方正仿宋_GBK" w:eastAsia="方正仿宋_GBK" w:cs="方正仿宋_GBK"/>
                <w:b w:val="0"/>
                <w:bCs w:val="0"/>
                <w:color w:val="auto"/>
                <w:sz w:val="24"/>
                <w:szCs w:val="24"/>
                <w:highlight w:val="none"/>
                <w:lang w:val="zh-CN" w:eastAsia="zh-CN" w:bidi="ar-SA"/>
              </w:rPr>
              <w:t>。</w:t>
            </w:r>
          </w:p>
        </w:tc>
      </w:tr>
      <w:tr w14:paraId="59FA8F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0" w:type="dxa"/>
            <w:bottom w:w="0" w:type="dxa"/>
            <w:right w:w="0" w:type="dxa"/>
          </w:tblCellMar>
        </w:tblPrEx>
        <w:trPr>
          <w:trHeight w:val="567" w:hRule="atLeast"/>
          <w:jc w:val="center"/>
        </w:trPr>
        <w:tc>
          <w:tcPr>
            <w:tcW w:w="754" w:type="dxa"/>
            <w:vAlign w:val="center"/>
          </w:tcPr>
          <w:p w14:paraId="67177268">
            <w:pPr>
              <w:pStyle w:val="26"/>
              <w:keepNext w:val="0"/>
              <w:keepLines w:val="0"/>
              <w:pageBreakBefore w:val="0"/>
              <w:kinsoku/>
              <w:wordWrap/>
              <w:overflowPunct/>
              <w:topLinePunct w:val="0"/>
              <w:bidi w:val="0"/>
              <w:snapToGrid/>
              <w:spacing w:line="500" w:lineRule="exact"/>
              <w:ind w:left="0"/>
              <w:contextualSpacing/>
              <w:jc w:val="center"/>
              <w:textAlignment w:val="auto"/>
              <w:rPr>
                <w:rFonts w:hint="eastAsia" w:ascii="方正仿宋_GBK" w:hAnsi="方正仿宋_GBK" w:eastAsia="方正仿宋_GBK" w:cs="方正仿宋_GBK"/>
                <w:b w:val="0"/>
                <w:bCs w:val="0"/>
                <w:color w:val="auto"/>
                <w:highlight w:val="none"/>
                <w:lang w:val="en-US" w:eastAsia="zh-CN"/>
              </w:rPr>
            </w:pPr>
            <w:r>
              <w:rPr>
                <w:rFonts w:hint="eastAsia" w:ascii="方正仿宋_GBK" w:hAnsi="方正仿宋_GBK" w:eastAsia="方正仿宋_GBK" w:cs="方正仿宋_GBK"/>
                <w:b w:val="0"/>
                <w:bCs w:val="0"/>
                <w:color w:val="auto"/>
                <w:highlight w:val="none"/>
                <w:lang w:val="en-US" w:eastAsia="zh-CN"/>
              </w:rPr>
              <w:t>8</w:t>
            </w:r>
          </w:p>
        </w:tc>
        <w:tc>
          <w:tcPr>
            <w:tcW w:w="2117" w:type="dxa"/>
            <w:vAlign w:val="center"/>
          </w:tcPr>
          <w:p w14:paraId="25DF5265">
            <w:pPr>
              <w:keepNext w:val="0"/>
              <w:keepLines w:val="0"/>
              <w:pageBreakBefore w:val="0"/>
              <w:widowControl/>
              <w:suppressLineNumbers w:val="0"/>
              <w:kinsoku/>
              <w:wordWrap/>
              <w:overflowPunct/>
              <w:topLinePunct w:val="0"/>
              <w:bidi w:val="0"/>
              <w:snapToGrid/>
              <w:spacing w:after="0" w:line="500" w:lineRule="exact"/>
              <w:ind w:left="0" w:leftChars="0" w:right="0" w:rightChars="0" w:firstLine="0" w:firstLineChars="0"/>
              <w:jc w:val="center"/>
              <w:textAlignment w:val="auto"/>
              <w:outlineLvl w:val="9"/>
              <w:rPr>
                <w:rFonts w:hint="eastAsia" w:ascii="方正仿宋_GBK" w:hAnsi="方正仿宋_GBK" w:eastAsia="方正仿宋_GBK" w:cs="方正仿宋_GBK"/>
                <w:b w:val="0"/>
                <w:bCs w:val="0"/>
                <w:color w:val="auto"/>
                <w:sz w:val="24"/>
                <w:szCs w:val="24"/>
                <w:highlight w:val="none"/>
                <w:lang w:val="zh-CN" w:eastAsia="zh-CN"/>
              </w:rPr>
            </w:pPr>
            <w:r>
              <w:rPr>
                <w:rFonts w:hint="eastAsia" w:ascii="方正仿宋_GBK" w:hAnsi="方正仿宋_GBK" w:eastAsia="方正仿宋_GBK" w:cs="方正仿宋_GBK"/>
                <w:b w:val="0"/>
                <w:bCs w:val="0"/>
                <w:color w:val="auto"/>
                <w:sz w:val="24"/>
                <w:szCs w:val="24"/>
                <w:highlight w:val="none"/>
                <w:lang w:val="en-US" w:eastAsia="zh-CN" w:bidi="ar-SA"/>
              </w:rPr>
              <w:t>确定成交供应商的原则</w:t>
            </w:r>
          </w:p>
        </w:tc>
        <w:tc>
          <w:tcPr>
            <w:tcW w:w="6602" w:type="dxa"/>
            <w:vAlign w:val="center"/>
          </w:tcPr>
          <w:p w14:paraId="0F81A5A4">
            <w:pPr>
              <w:keepNext w:val="0"/>
              <w:keepLines w:val="0"/>
              <w:pageBreakBefore w:val="0"/>
              <w:widowControl/>
              <w:suppressLineNumbers w:val="0"/>
              <w:kinsoku/>
              <w:wordWrap/>
              <w:overflowPunct/>
              <w:topLinePunct w:val="0"/>
              <w:bidi w:val="0"/>
              <w:snapToGrid/>
              <w:spacing w:after="0" w:line="500" w:lineRule="exact"/>
              <w:ind w:left="0" w:leftChars="0" w:right="0" w:rightChars="0" w:firstLine="0" w:firstLineChars="0"/>
              <w:jc w:val="left"/>
              <w:textAlignment w:val="auto"/>
              <w:outlineLvl w:val="9"/>
              <w:rPr>
                <w:rFonts w:hint="eastAsia" w:ascii="方正仿宋_GBK" w:hAnsi="方正仿宋_GBK" w:eastAsia="方正仿宋_GBK" w:cs="方正仿宋_GBK"/>
                <w:b w:val="0"/>
                <w:bCs w:val="0"/>
                <w:color w:val="auto"/>
                <w:sz w:val="24"/>
                <w:szCs w:val="24"/>
                <w:highlight w:val="none"/>
                <w:lang w:val="en-US" w:eastAsia="zh-CN" w:bidi="ar-SA"/>
              </w:rPr>
            </w:pPr>
            <w:r>
              <w:rPr>
                <w:rFonts w:hint="eastAsia" w:ascii="方正仿宋_GBK" w:hAnsi="方正仿宋_GBK" w:eastAsia="方正仿宋_GBK" w:cs="方正仿宋_GBK"/>
                <w:b w:val="0"/>
                <w:bCs w:val="0"/>
                <w:color w:val="auto"/>
                <w:kern w:val="2"/>
                <w:sz w:val="24"/>
                <w:szCs w:val="24"/>
                <w:highlight w:val="none"/>
                <w:lang w:val="en-US" w:eastAsia="zh-CN" w:bidi="ar-SA"/>
              </w:rPr>
              <w:t>根据符合采购需求、质量和服务相等且报价最低的原则直接确定成交供应商。</w:t>
            </w:r>
          </w:p>
        </w:tc>
      </w:tr>
    </w:tbl>
    <w:p w14:paraId="5B6396BA">
      <w:pPr>
        <w:pStyle w:val="11"/>
        <w:jc w:val="both"/>
        <w:rPr>
          <w:rFonts w:hint="eastAsia"/>
          <w:b w:val="0"/>
          <w:bCs w:val="0"/>
          <w:color w:val="auto"/>
          <w:highlight w:val="none"/>
          <w:lang w:val="en-US" w:eastAsia="zh-CN"/>
        </w:rPr>
      </w:pPr>
    </w:p>
    <w:p w14:paraId="5424A152">
      <w:pPr>
        <w:rPr>
          <w:rFonts w:hint="eastAsia"/>
          <w:b w:val="0"/>
          <w:bCs w:val="0"/>
          <w:color w:val="auto"/>
          <w:highlight w:val="none"/>
          <w:lang w:val="en-US" w:eastAsia="zh-CN"/>
        </w:rPr>
      </w:pPr>
    </w:p>
    <w:p w14:paraId="4109105C">
      <w:pPr>
        <w:pStyle w:val="16"/>
        <w:rPr>
          <w:rFonts w:hint="eastAsia"/>
          <w:highlight w:val="none"/>
          <w:lang w:val="en-US" w:eastAsia="zh-CN"/>
        </w:rPr>
      </w:pPr>
    </w:p>
    <w:p w14:paraId="47DE3F36">
      <w:pPr>
        <w:pStyle w:val="19"/>
        <w:rPr>
          <w:rFonts w:hint="eastAsia"/>
          <w:highlight w:val="none"/>
          <w:lang w:val="en-US" w:eastAsia="zh-CN"/>
        </w:rPr>
      </w:pPr>
    </w:p>
    <w:p w14:paraId="7A9CB1EC">
      <w:pPr>
        <w:rPr>
          <w:rFonts w:hint="eastAsia"/>
          <w:b w:val="0"/>
          <w:bCs w:val="0"/>
          <w:color w:val="auto"/>
          <w:highlight w:val="none"/>
          <w:lang w:val="en-US" w:eastAsia="zh-CN"/>
        </w:rPr>
      </w:pPr>
    </w:p>
    <w:p w14:paraId="01BDB4C7">
      <w:pPr>
        <w:pStyle w:val="11"/>
        <w:keepNext/>
        <w:keepLines w:val="0"/>
        <w:pageBreakBefore w:val="0"/>
        <w:widowControl w:val="0"/>
        <w:kinsoku/>
        <w:wordWrap/>
        <w:overflowPunct w:val="0"/>
        <w:topLinePunct w:val="0"/>
        <w:autoSpaceDE/>
        <w:autoSpaceDN/>
        <w:bidi w:val="0"/>
        <w:adjustRightInd w:val="0"/>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t>第三章  采购项目技术、服务、采购合同内容条款</w:t>
      </w:r>
    </w:p>
    <w:p w14:paraId="745439BC">
      <w:pPr>
        <w:pStyle w:val="11"/>
        <w:keepNext/>
        <w:keepLines w:val="0"/>
        <w:pageBreakBefore w:val="0"/>
        <w:widowControl w:val="0"/>
        <w:kinsoku/>
        <w:wordWrap/>
        <w:overflowPunct w:val="0"/>
        <w:topLinePunct w:val="0"/>
        <w:autoSpaceDE/>
        <w:autoSpaceDN/>
        <w:bidi w:val="0"/>
        <w:adjustRightInd w:val="0"/>
        <w:snapToGrid/>
        <w:spacing w:before="0" w:beforeLines="0" w:after="0" w:afterLines="0" w:line="560" w:lineRule="exact"/>
        <w:ind w:left="0" w:leftChars="0" w:right="0" w:rightChars="0" w:firstLine="0" w:firstLineChars="0"/>
        <w:jc w:val="center"/>
        <w:textAlignment w:val="auto"/>
        <w:outlineLvl w:val="0"/>
        <w:rPr>
          <w:rFonts w:hint="eastAsia" w:ascii="宋体" w:hAnsi="宋体" w:eastAsia="宋体" w:cs="宋体"/>
          <w:b w:val="0"/>
          <w:bCs w:val="0"/>
          <w:color w:val="auto"/>
          <w:kern w:val="2"/>
          <w:sz w:val="28"/>
          <w:szCs w:val="28"/>
          <w:highlight w:val="none"/>
          <w:u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t>及其他商务要求</w:t>
      </w:r>
    </w:p>
    <w:p w14:paraId="070B6DEC">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一、服务内容及要求：</w:t>
      </w:r>
    </w:p>
    <w:p w14:paraId="420B9B18">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1.服务内容：温德姆花园酒店及戴斯温德姆酒店四害消杀</w:t>
      </w:r>
      <w:r>
        <w:rPr>
          <w:rFonts w:hint="eastAsia" w:ascii="方正仿宋_GBK" w:hAnsi="方正仿宋_GBK" w:eastAsia="方正仿宋_GBK" w:cs="方正仿宋_GBK"/>
          <w:b w:val="0"/>
          <w:bCs w:val="0"/>
          <w:color w:val="auto"/>
          <w:kern w:val="44"/>
          <w:sz w:val="28"/>
          <w:szCs w:val="28"/>
          <w:highlight w:val="none"/>
          <w:u w:val="none"/>
          <w:lang w:val="en-US" w:eastAsia="zh-CN" w:bidi="ar-SA"/>
        </w:rPr>
        <w:t>。</w:t>
      </w:r>
    </w:p>
    <w:p w14:paraId="2FA04A3D">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default"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2、服务周期：合同签订后一年；</w:t>
      </w:r>
    </w:p>
    <w:p w14:paraId="6BAD2A61">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eastAsia" w:ascii="方正仿宋_GBK" w:hAnsi="方正仿宋_GBK" w:eastAsia="方正仿宋_GBK" w:cs="方正仿宋_GBK"/>
          <w:b w:val="0"/>
          <w:bCs w:val="0"/>
          <w:snapToGrid w:val="0"/>
          <w:color w:val="auto"/>
          <w:kern w:val="0"/>
          <w:sz w:val="28"/>
          <w:szCs w:val="28"/>
          <w:highlight w:val="none"/>
          <w:u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u w:val="none"/>
          <w:lang w:val="en-US" w:eastAsia="zh-CN" w:bidi="ar-SA"/>
        </w:rPr>
        <w:t>3、服务区域：酒店客房区域、公共区域、餐饮区域及外围区域。</w:t>
      </w:r>
    </w:p>
    <w:p w14:paraId="742657E0">
      <w:pPr>
        <w:keepNext w:val="0"/>
        <w:keepLines w:val="0"/>
        <w:pageBreakBefore w:val="0"/>
        <w:widowControl w:val="0"/>
        <w:numPr>
          <w:ilvl w:val="0"/>
          <w:numId w:val="0"/>
        </w:numPr>
        <w:kinsoku/>
        <w:wordWrap/>
        <w:topLinePunct w:val="0"/>
        <w:autoSpaceDE/>
        <w:autoSpaceDN/>
        <w:bidi w:val="0"/>
        <w:snapToGrid/>
        <w:spacing w:after="0" w:line="560" w:lineRule="exact"/>
        <w:ind w:leftChars="0" w:right="0" w:rightChars="0" w:firstLine="560" w:firstLineChars="200"/>
        <w:jc w:val="left"/>
        <w:textAlignment w:val="auto"/>
        <w:outlineLvl w:val="9"/>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u w:val="none"/>
          <w:lang w:val="en-US" w:eastAsia="zh-CN" w:bidi="ar-SA"/>
        </w:rPr>
        <w:t>4、</w:t>
      </w: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质量标准：符合现行法律法规以及国家技术标准、规范等要求</w:t>
      </w:r>
    </w:p>
    <w:p w14:paraId="2B144457">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default"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5、消杀频次与操作细节见附件1。</w:t>
      </w:r>
      <w:bookmarkStart w:id="1" w:name="_GoBack"/>
      <w:bookmarkEnd w:id="1"/>
    </w:p>
    <w:p w14:paraId="5262A35A">
      <w:pPr>
        <w:keepNext w:val="0"/>
        <w:keepLines w:val="0"/>
        <w:pageBreakBefore w:val="0"/>
        <w:widowControl w:val="0"/>
        <w:numPr>
          <w:ilvl w:val="0"/>
          <w:numId w:val="0"/>
        </w:numPr>
        <w:kinsoku/>
        <w:wordWrap/>
        <w:topLinePunct w:val="0"/>
        <w:autoSpaceDE/>
        <w:autoSpaceDN/>
        <w:bidi w:val="0"/>
        <w:snapToGrid/>
        <w:spacing w:after="0" w:line="560" w:lineRule="exact"/>
        <w:ind w:left="0" w:leftChars="0" w:right="0" w:rightChars="0" w:firstLine="560" w:firstLineChars="200"/>
        <w:jc w:val="left"/>
        <w:textAlignment w:val="auto"/>
        <w:outlineLvl w:val="9"/>
        <w:rPr>
          <w:rFonts w:hint="default" w:ascii="方正仿宋_GBK" w:hAnsi="方正仿宋_GBK" w:eastAsia="方正仿宋_GBK" w:cs="方正仿宋_GBK"/>
          <w:b w:val="0"/>
          <w:bCs w:val="0"/>
          <w:color w:val="auto"/>
          <w:kern w:val="44"/>
          <w:sz w:val="28"/>
          <w:szCs w:val="28"/>
          <w:highlight w:val="none"/>
          <w:u w:val="none"/>
          <w:lang w:val="en-US" w:eastAsia="zh-CN" w:bidi="ar-SA"/>
        </w:rPr>
      </w:pPr>
      <w:r>
        <w:rPr>
          <w:rFonts w:hint="eastAsia" w:ascii="方正仿宋_GBK" w:hAnsi="方正仿宋_GBK" w:eastAsia="方正仿宋_GBK" w:cs="方正仿宋_GBK"/>
          <w:b w:val="0"/>
          <w:bCs w:val="0"/>
          <w:color w:val="auto"/>
          <w:kern w:val="44"/>
          <w:sz w:val="28"/>
          <w:szCs w:val="28"/>
          <w:highlight w:val="none"/>
          <w:u w:val="none"/>
          <w:lang w:val="en-US" w:eastAsia="zh-CN" w:bidi="ar-SA"/>
        </w:rPr>
        <w:t>6、每月对消杀质量进行考核，根据考核得分情况进行结算。</w:t>
      </w:r>
    </w:p>
    <w:p w14:paraId="30AAC82B">
      <w:pPr>
        <w:rPr>
          <w:rFonts w:hint="default"/>
          <w:lang w:val="en-US" w:eastAsia="zh-CN"/>
        </w:rPr>
      </w:pPr>
      <w:r>
        <w:rPr>
          <w:rFonts w:hint="default"/>
          <w:lang w:val="en-US" w:eastAsia="zh-CN"/>
        </w:rPr>
        <w:br w:type="page"/>
      </w:r>
    </w:p>
    <w:p w14:paraId="49CE3B41">
      <w:pPr>
        <w:pStyle w:val="12"/>
        <w:ind w:left="0" w:leftChars="0" w:firstLine="0" w:firstLineChars="0"/>
        <w:rPr>
          <w:rFonts w:hint="default"/>
          <w:lang w:val="en-US" w:eastAsia="zh-CN"/>
        </w:rPr>
      </w:pPr>
      <w:r>
        <w:rPr>
          <w:rFonts w:hint="eastAsia"/>
          <w:lang w:val="en-US" w:eastAsia="zh-CN"/>
        </w:rPr>
        <w:t>附件1：</w:t>
      </w:r>
    </w:p>
    <w:tbl>
      <w:tblPr>
        <w:tblStyle w:val="13"/>
        <w:tblpPr w:leftFromText="180" w:rightFromText="180" w:vertAnchor="text" w:horzAnchor="page" w:tblpX="1333" w:tblpY="83"/>
        <w:tblOverlap w:val="never"/>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320"/>
        <w:gridCol w:w="2714"/>
        <w:gridCol w:w="3092"/>
        <w:gridCol w:w="855"/>
        <w:gridCol w:w="1219"/>
      </w:tblGrid>
      <w:tr w14:paraId="1654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10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08D67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温德姆花园酒店（文脉院及古城院）</w:t>
            </w:r>
          </w:p>
        </w:tc>
      </w:tr>
      <w:tr w14:paraId="0AFF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A5C7">
            <w:pPr>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序号</w:t>
            </w:r>
          </w:p>
        </w:tc>
        <w:tc>
          <w:tcPr>
            <w:tcW w:w="40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991FC">
            <w:pPr>
              <w:pageBreakBefore w:val="0"/>
              <w:widowControl/>
              <w:kinsoku/>
              <w:wordWrap/>
              <w:overflowPunct/>
              <w:topLinePunct w:val="0"/>
              <w:autoSpaceDE/>
              <w:autoSpaceDN/>
              <w:bidi w:val="0"/>
              <w:adjustRightInd/>
              <w:snapToGrid/>
              <w:spacing w:line="240" w:lineRule="auto"/>
              <w:ind w:firstLine="420" w:firstLineChars="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服务内容</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BC44">
            <w:pPr>
              <w:pageBreakBefore w:val="0"/>
              <w:widowControl/>
              <w:kinsoku/>
              <w:wordWrap/>
              <w:overflowPunct/>
              <w:topLinePunct w:val="0"/>
              <w:autoSpaceDE/>
              <w:autoSpaceDN/>
              <w:bidi w:val="0"/>
              <w:adjustRightInd/>
              <w:snapToGrid/>
              <w:spacing w:line="240" w:lineRule="auto"/>
              <w:ind w:firstLine="420" w:firstLineChars="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服务频率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E24C6">
            <w:pPr>
              <w:pageBreakBefore w:val="0"/>
              <w:widowControl/>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数量（年）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22DF">
            <w:pPr>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控制价（元）</w:t>
            </w:r>
          </w:p>
        </w:tc>
      </w:tr>
      <w:tr w14:paraId="58E9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840" w:type="dxa"/>
            <w:vMerge w:val="restart"/>
            <w:tcBorders>
              <w:top w:val="nil"/>
              <w:left w:val="single" w:color="000000" w:sz="4" w:space="0"/>
              <w:bottom w:val="single" w:color="000000" w:sz="4" w:space="0"/>
              <w:right w:val="single" w:color="000000" w:sz="4" w:space="0"/>
            </w:tcBorders>
            <w:shd w:val="clear" w:color="auto" w:fill="auto"/>
            <w:vAlign w:val="center"/>
          </w:tcPr>
          <w:p w14:paraId="32970480">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1</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63FF3F66">
            <w:pPr>
              <w:pageBreakBefore w:val="0"/>
              <w:widowControl/>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提供服务设备（带维护）</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05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粘捕式捕蝇灯10台</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4D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全面维护 2次/月（5-10月份)          </w:t>
            </w:r>
          </w:p>
          <w:p w14:paraId="273D4AE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全面维护 1次/月（11-4月份）</w:t>
            </w:r>
          </w:p>
        </w:tc>
        <w:tc>
          <w:tcPr>
            <w:tcW w:w="855" w:type="dxa"/>
            <w:vMerge w:val="restart"/>
            <w:tcBorders>
              <w:top w:val="single" w:color="000000" w:sz="4" w:space="0"/>
              <w:left w:val="single" w:color="000000" w:sz="4" w:space="0"/>
              <w:right w:val="single" w:color="000000" w:sz="4" w:space="0"/>
            </w:tcBorders>
            <w:shd w:val="clear" w:color="auto" w:fill="auto"/>
            <w:vAlign w:val="center"/>
          </w:tcPr>
          <w:p w14:paraId="6465CCCA">
            <w:pPr>
              <w:pageBreakBefore w:val="0"/>
              <w:widowControl/>
              <w:kinsoku/>
              <w:wordWrap/>
              <w:overflowPunct/>
              <w:topLinePunct w:val="0"/>
              <w:autoSpaceDE/>
              <w:autoSpaceDN/>
              <w:bidi w:val="0"/>
              <w:adjustRightInd/>
              <w:snapToGrid/>
              <w:spacing w:line="240" w:lineRule="auto"/>
              <w:ind w:firstLine="420"/>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1</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311631E4">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免费</w:t>
            </w:r>
          </w:p>
        </w:tc>
      </w:tr>
      <w:tr w14:paraId="11648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14BCCA80">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3EBEC141">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4B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鼠饵站10套</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3F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全面维护  1次/月              </w:t>
            </w:r>
          </w:p>
        </w:tc>
        <w:tc>
          <w:tcPr>
            <w:tcW w:w="855" w:type="dxa"/>
            <w:vMerge w:val="continue"/>
            <w:tcBorders>
              <w:left w:val="single" w:color="000000" w:sz="4" w:space="0"/>
              <w:right w:val="single" w:color="000000" w:sz="4" w:space="0"/>
            </w:tcBorders>
            <w:shd w:val="clear" w:color="auto" w:fill="auto"/>
            <w:vAlign w:val="center"/>
          </w:tcPr>
          <w:p w14:paraId="2F56E51F">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7F0923C7">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免费</w:t>
            </w:r>
          </w:p>
        </w:tc>
      </w:tr>
      <w:tr w14:paraId="6D69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8E54B">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8C706">
            <w:pPr>
              <w:pageBreakBefore w:val="0"/>
              <w:widowControl/>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服务区域（包含酒店范围内的防蛇入侵控制，蟑螂、老鼠、苍蝇、蚊子、衣蛾、蠓蛾、床虱以及房间出现的其他虫害）</w:t>
            </w:r>
          </w:p>
        </w:tc>
        <w:tc>
          <w:tcPr>
            <w:tcW w:w="2714" w:type="dxa"/>
            <w:tcBorders>
              <w:top w:val="nil"/>
              <w:left w:val="single" w:color="000000" w:sz="4" w:space="0"/>
              <w:bottom w:val="single" w:color="000000" w:sz="4" w:space="0"/>
              <w:right w:val="single" w:color="000000" w:sz="4" w:space="0"/>
            </w:tcBorders>
            <w:shd w:val="clear" w:color="auto" w:fill="auto"/>
            <w:vAlign w:val="center"/>
          </w:tcPr>
          <w:p w14:paraId="2B1EF1F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文脉院区域：所有客房/楼面过道/管道井/公共区域/收货平台/垃圾房/大堂/洗手间/设备房/酒店外围绿化等；</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B9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全面处理 4次/月（5-10月份）         </w:t>
            </w:r>
          </w:p>
          <w:p w14:paraId="0387ED6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全面处理 2次/月（11-4月份）    </w:t>
            </w:r>
          </w:p>
        </w:tc>
        <w:tc>
          <w:tcPr>
            <w:tcW w:w="855" w:type="dxa"/>
            <w:vMerge w:val="continue"/>
            <w:tcBorders>
              <w:left w:val="single" w:color="000000" w:sz="4" w:space="0"/>
              <w:right w:val="single" w:color="000000" w:sz="4" w:space="0"/>
            </w:tcBorders>
            <w:shd w:val="clear" w:color="auto" w:fill="auto"/>
            <w:vAlign w:val="center"/>
          </w:tcPr>
          <w:p w14:paraId="3A0DBC20">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noWrap/>
            <w:vAlign w:val="center"/>
          </w:tcPr>
          <w:p w14:paraId="0297F6DD">
            <w:pPr>
              <w:pageBreakBefore w:val="0"/>
              <w:widowControl/>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2312.00</w:t>
            </w:r>
          </w:p>
        </w:tc>
      </w:tr>
      <w:tr w14:paraId="446D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6C2DD">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44756">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60F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古城院区域：所有客房/过道/管道井/公共区域/厨房/餐厅/茶坊/</w:t>
            </w:r>
            <w:r>
              <w:rPr>
                <w:rFonts w:hint="eastAsia" w:ascii="方正仿宋_GBK" w:hAnsi="方正仿宋_GBK" w:eastAsia="方正仿宋_GBK" w:cs="方正仿宋_GBK"/>
                <w:i w:val="0"/>
                <w:iCs w:val="0"/>
                <w:color w:val="auto"/>
                <w:kern w:val="0"/>
                <w:sz w:val="21"/>
                <w:szCs w:val="21"/>
                <w:u w:val="none"/>
                <w:lang w:val="en-US" w:eastAsia="zh-CN" w:bidi="ar"/>
              </w:rPr>
              <w:t>健身房</w:t>
            </w:r>
            <w:r>
              <w:rPr>
                <w:rFonts w:hint="eastAsia" w:ascii="方正仿宋_GBK" w:hAnsi="方正仿宋_GBK" w:eastAsia="方正仿宋_GBK" w:cs="方正仿宋_GBK"/>
                <w:i w:val="0"/>
                <w:iCs w:val="0"/>
                <w:color w:val="000000"/>
                <w:kern w:val="0"/>
                <w:sz w:val="21"/>
                <w:szCs w:val="21"/>
                <w:u w:val="none"/>
                <w:lang w:val="en-US" w:eastAsia="zh-CN" w:bidi="ar"/>
              </w:rPr>
              <w:t>/大堂/洗手间/酒店绿化等；</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3BB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全面处理 4次/月（5-10月份）         </w:t>
            </w:r>
          </w:p>
          <w:p w14:paraId="0CF6208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全面处理 2次/月（11-4月份）</w:t>
            </w:r>
          </w:p>
        </w:tc>
        <w:tc>
          <w:tcPr>
            <w:tcW w:w="855" w:type="dxa"/>
            <w:vMerge w:val="continue"/>
            <w:tcBorders>
              <w:left w:val="single" w:color="000000" w:sz="4" w:space="0"/>
              <w:right w:val="single" w:color="000000" w:sz="4" w:space="0"/>
            </w:tcBorders>
            <w:shd w:val="clear" w:color="auto" w:fill="auto"/>
            <w:vAlign w:val="center"/>
          </w:tcPr>
          <w:p w14:paraId="67F99BB5">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5F6D0179">
            <w:pPr>
              <w:pageBreakBefore w:val="0"/>
              <w:widowControl/>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577.00</w:t>
            </w:r>
          </w:p>
        </w:tc>
      </w:tr>
      <w:tr w14:paraId="4B38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CE0FF">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3AAB0">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11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机房和其他区域：仓库/办公室区域/员工更衣室/员工宿舍/员工活动室/机房等；</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CDF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全面处理 4次/月（5-10月份）         </w:t>
            </w:r>
          </w:p>
          <w:p w14:paraId="5C65F0D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全面处理 2次/月（11-4月份）</w:t>
            </w:r>
          </w:p>
        </w:tc>
        <w:tc>
          <w:tcPr>
            <w:tcW w:w="855" w:type="dxa"/>
            <w:vMerge w:val="continue"/>
            <w:tcBorders>
              <w:left w:val="single" w:color="000000" w:sz="4" w:space="0"/>
              <w:right w:val="single" w:color="000000" w:sz="4" w:space="0"/>
            </w:tcBorders>
            <w:shd w:val="clear" w:color="auto" w:fill="auto"/>
            <w:vAlign w:val="center"/>
          </w:tcPr>
          <w:p w14:paraId="1B337548">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14AB6984">
            <w:pPr>
              <w:pageBreakBefore w:val="0"/>
              <w:widowControl/>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388.00</w:t>
            </w:r>
          </w:p>
        </w:tc>
      </w:tr>
      <w:tr w14:paraId="2764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BAD1">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62C4">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F0F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花园餐厅区域</w:t>
            </w:r>
          </w:p>
        </w:tc>
        <w:tc>
          <w:tcPr>
            <w:tcW w:w="30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25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i w:val="0"/>
                <w:iCs w:val="0"/>
                <w:color w:val="000000"/>
                <w:kern w:val="0"/>
                <w:sz w:val="21"/>
                <w:szCs w:val="21"/>
                <w:u w:val="none"/>
                <w:lang w:val="en-US" w:eastAsia="zh-CN" w:bidi="ar"/>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全面处理 4次/月（5-10月份）         </w:t>
            </w:r>
          </w:p>
          <w:p w14:paraId="4AA7E0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i w:val="0"/>
                <w:iCs w:val="0"/>
                <w:color w:val="000000"/>
                <w:kern w:val="0"/>
                <w:sz w:val="21"/>
                <w:szCs w:val="21"/>
                <w:u w:val="none"/>
                <w:lang w:val="en-US" w:eastAsia="zh-CN" w:bidi="ar"/>
              </w:rPr>
              <w:t>全面处理 2次/月（11-4月份）</w:t>
            </w:r>
          </w:p>
        </w:tc>
        <w:tc>
          <w:tcPr>
            <w:tcW w:w="855" w:type="dxa"/>
            <w:vMerge w:val="continue"/>
            <w:tcBorders>
              <w:left w:val="single" w:color="000000" w:sz="4" w:space="0"/>
              <w:bottom w:val="single" w:color="000000" w:sz="4" w:space="0"/>
              <w:right w:val="single" w:color="000000" w:sz="4" w:space="0"/>
            </w:tcBorders>
            <w:shd w:val="clear" w:color="auto" w:fill="auto"/>
            <w:vAlign w:val="center"/>
          </w:tcPr>
          <w:p w14:paraId="4ED31409">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215FF014">
            <w:pPr>
              <w:pageBreakBefore w:val="0"/>
              <w:widowControl/>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388.00</w:t>
            </w:r>
          </w:p>
        </w:tc>
      </w:tr>
      <w:tr w14:paraId="4D47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6A66F">
            <w:pPr>
              <w:pageBreakBefore w:val="0"/>
              <w:widowControl/>
              <w:kinsoku/>
              <w:wordWrap/>
              <w:overflowPunct/>
              <w:topLinePunct w:val="0"/>
              <w:autoSpaceDE/>
              <w:autoSpaceDN/>
              <w:bidi w:val="0"/>
              <w:adjustRightInd/>
              <w:snapToGrid/>
              <w:spacing w:line="240" w:lineRule="auto"/>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合计费用（年）</w:t>
            </w: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1264B">
            <w:pPr>
              <w:pageBreakBefore w:val="0"/>
              <w:widowControl/>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43980.00</w:t>
            </w:r>
          </w:p>
        </w:tc>
      </w:tr>
      <w:tr w14:paraId="2AF8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65DDCB">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税费</w:t>
            </w: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6%</w:t>
            </w: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5AD0E3">
            <w:pPr>
              <w:pageBreakBefore w:val="0"/>
              <w:widowControl/>
              <w:kinsoku/>
              <w:wordWrap/>
              <w:overflowPunct/>
              <w:topLinePunct w:val="0"/>
              <w:autoSpaceDE/>
              <w:autoSpaceDN/>
              <w:bidi w:val="0"/>
              <w:adjustRightInd/>
              <w:snapToGrid/>
              <w:spacing w:line="240" w:lineRule="auto"/>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2638.8</w:t>
            </w:r>
          </w:p>
        </w:tc>
      </w:tr>
      <w:tr w14:paraId="5FA0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8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313EE">
            <w:pPr>
              <w:pageBreakBefore w:val="0"/>
              <w:widowControl/>
              <w:kinsoku/>
              <w:wordWrap/>
              <w:overflowPunct/>
              <w:topLinePunct w:val="0"/>
              <w:autoSpaceDE/>
              <w:autoSpaceDN/>
              <w:bidi w:val="0"/>
              <w:adjustRightInd/>
              <w:snapToGrid/>
              <w:spacing w:line="240" w:lineRule="auto"/>
              <w:ind w:firstLine="420"/>
              <w:jc w:val="center"/>
              <w:textAlignment w:val="auto"/>
              <w:rPr>
                <w:rFonts w:hint="eastAsia" w:ascii="方正仿宋_GBK" w:hAnsi="方正仿宋_GBK" w:eastAsia="方正仿宋_GBK" w:cs="方正仿宋_GBK"/>
                <w:color w:val="auto"/>
                <w:kern w:val="2"/>
                <w:sz w:val="21"/>
                <w:szCs w:val="21"/>
                <w:lang w:val="en-US" w:eastAsia="zh-CN" w:bidi="ar-SA"/>
              </w:rPr>
            </w:pPr>
            <w:r>
              <w:rPr>
                <w:rFonts w:hint="eastAsia" w:ascii="方正仿宋_GBK" w:hAnsi="方正仿宋_GBK" w:eastAsia="方正仿宋_GBK" w:cs="方正仿宋_GBK"/>
                <w:color w:val="auto"/>
                <w:kern w:val="2"/>
                <w:sz w:val="21"/>
                <w:szCs w:val="21"/>
                <w:lang w:val="en-US" w:eastAsia="zh-CN" w:bidi="ar-SA"/>
              </w:rPr>
              <w:t>预计总价</w:t>
            </w:r>
          </w:p>
        </w:tc>
        <w:tc>
          <w:tcPr>
            <w:tcW w:w="51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5CF5B">
            <w:pPr>
              <w:pStyle w:val="4"/>
              <w:pageBreakBefore w:val="0"/>
              <w:widowControl/>
              <w:kinsoku/>
              <w:wordWrap/>
              <w:overflowPunct/>
              <w:topLinePunct w:val="0"/>
              <w:autoSpaceDE/>
              <w:autoSpaceDN/>
              <w:bidi w:val="0"/>
              <w:adjustRightInd/>
              <w:snapToGrid/>
              <w:spacing w:line="240" w:lineRule="auto"/>
              <w:textAlignment w:val="auto"/>
              <w:rPr>
                <w:rFonts w:hint="eastAsia"/>
                <w:lang w:val="en-US" w:eastAsia="zh-CN"/>
              </w:rPr>
            </w:pPr>
            <w:r>
              <w:rPr>
                <w:rFonts w:hint="eastAsia"/>
                <w:lang w:val="en-US" w:eastAsia="zh-CN"/>
              </w:rPr>
              <w:t>46618.8元/年（大写：肆万陆仟陆佰壹拾捌元捌角整）</w:t>
            </w:r>
          </w:p>
        </w:tc>
      </w:tr>
    </w:tbl>
    <w:p w14:paraId="30650FAD">
      <w:pPr>
        <w:rPr>
          <w:rFonts w:hint="default"/>
          <w:lang w:val="en-US" w:eastAsia="zh-CN"/>
        </w:rPr>
      </w:pPr>
      <w:r>
        <w:rPr>
          <w:rFonts w:hint="default"/>
          <w:lang w:val="en-US" w:eastAsia="zh-CN"/>
        </w:rPr>
        <w:br w:type="page"/>
      </w:r>
    </w:p>
    <w:tbl>
      <w:tblPr>
        <w:tblStyle w:val="13"/>
        <w:tblpPr w:leftFromText="180" w:rightFromText="180" w:vertAnchor="text" w:horzAnchor="page" w:tblpX="1037" w:tblpY="695"/>
        <w:tblOverlap w:val="never"/>
        <w:tblW w:w="10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320"/>
        <w:gridCol w:w="2467"/>
        <w:gridCol w:w="3038"/>
        <w:gridCol w:w="1156"/>
        <w:gridCol w:w="1219"/>
      </w:tblGrid>
      <w:tr w14:paraId="0DF54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FE0F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sz w:val="32"/>
                <w:szCs w:val="32"/>
                <w:lang w:val="en-US" w:eastAsia="zh-CN"/>
              </w:rPr>
              <w:t>戴斯温德姆</w:t>
            </w:r>
            <w:r>
              <w:rPr>
                <w:rFonts w:hint="eastAsia" w:ascii="方正仿宋_GB2312" w:hAnsi="方正仿宋_GB2312" w:eastAsia="方正仿宋_GB2312" w:cs="方正仿宋_GB2312"/>
                <w:sz w:val="32"/>
                <w:szCs w:val="32"/>
                <w:lang w:val="en-US" w:eastAsia="zh-CN"/>
              </w:rPr>
              <w:t>酒店</w:t>
            </w:r>
          </w:p>
        </w:tc>
      </w:tr>
      <w:tr w14:paraId="398D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33E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序号</w:t>
            </w:r>
          </w:p>
        </w:tc>
        <w:tc>
          <w:tcPr>
            <w:tcW w:w="37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DA866">
            <w:pPr>
              <w:keepNext w:val="0"/>
              <w:keepLines w:val="0"/>
              <w:pageBreakBefore w:val="0"/>
              <w:widowControl/>
              <w:kinsoku/>
              <w:wordWrap/>
              <w:overflowPunct/>
              <w:topLinePunct w:val="0"/>
              <w:autoSpaceDE/>
              <w:autoSpaceDN/>
              <w:bidi w:val="0"/>
              <w:adjustRightInd/>
              <w:snapToGrid/>
              <w:spacing w:line="240" w:lineRule="auto"/>
              <w:ind w:firstLine="420" w:firstLineChars="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服务内容</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64A6">
            <w:pPr>
              <w:keepNext w:val="0"/>
              <w:keepLines w:val="0"/>
              <w:pageBreakBefore w:val="0"/>
              <w:widowControl/>
              <w:kinsoku/>
              <w:wordWrap/>
              <w:overflowPunct/>
              <w:topLinePunct w:val="0"/>
              <w:autoSpaceDE/>
              <w:autoSpaceDN/>
              <w:bidi w:val="0"/>
              <w:adjustRightInd/>
              <w:snapToGrid/>
              <w:spacing w:line="240" w:lineRule="auto"/>
              <w:ind w:firstLine="420" w:firstLineChars="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服务频率</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B6F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数量（年）</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16B9">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控制价（元）</w:t>
            </w:r>
          </w:p>
        </w:tc>
      </w:tr>
      <w:tr w14:paraId="2458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840" w:type="dxa"/>
            <w:vMerge w:val="restart"/>
            <w:tcBorders>
              <w:top w:val="nil"/>
              <w:left w:val="single" w:color="000000" w:sz="4" w:space="0"/>
              <w:bottom w:val="single" w:color="000000" w:sz="4" w:space="0"/>
              <w:right w:val="single" w:color="000000" w:sz="4" w:space="0"/>
            </w:tcBorders>
            <w:shd w:val="clear" w:color="auto" w:fill="auto"/>
            <w:vAlign w:val="center"/>
          </w:tcPr>
          <w:p w14:paraId="582B11B1">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1</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0B4D1A5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提供服务设备（带维护）</w:t>
            </w: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B1FE">
            <w:pPr>
              <w:keepNext w:val="0"/>
              <w:keepLines w:val="0"/>
              <w:pageBreakBefore w:val="0"/>
              <w:widowControl/>
              <w:kinsoku/>
              <w:wordWrap/>
              <w:overflowPunct/>
              <w:topLinePunct w:val="0"/>
              <w:autoSpaceDE/>
              <w:autoSpaceDN/>
              <w:bidi w:val="0"/>
              <w:adjustRightInd/>
              <w:snapToGrid/>
              <w:spacing w:line="260" w:lineRule="exact"/>
              <w:ind w:firstLine="420" w:firstLineChars="200"/>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粘捕式捕蝇灯</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322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全面维护 2次/月（5-10月份)          </w:t>
            </w:r>
          </w:p>
          <w:p w14:paraId="2C48E965">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全面维护 1次/月（11-4月份）</w:t>
            </w:r>
          </w:p>
        </w:tc>
        <w:tc>
          <w:tcPr>
            <w:tcW w:w="1156" w:type="dxa"/>
            <w:vMerge w:val="restart"/>
            <w:tcBorders>
              <w:top w:val="single" w:color="000000" w:sz="4" w:space="0"/>
              <w:left w:val="single" w:color="000000" w:sz="4" w:space="0"/>
              <w:right w:val="single" w:color="000000" w:sz="4" w:space="0"/>
            </w:tcBorders>
            <w:shd w:val="clear" w:color="auto" w:fill="auto"/>
            <w:vAlign w:val="center"/>
          </w:tcPr>
          <w:p w14:paraId="000D163E">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1</w:t>
            </w: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0E392563">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免费</w:t>
            </w:r>
          </w:p>
        </w:tc>
      </w:tr>
      <w:tr w14:paraId="2865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3" w:hRule="atLeast"/>
        </w:trPr>
        <w:tc>
          <w:tcPr>
            <w:tcW w:w="840" w:type="dxa"/>
            <w:vMerge w:val="continue"/>
            <w:tcBorders>
              <w:top w:val="nil"/>
              <w:left w:val="single" w:color="000000" w:sz="4" w:space="0"/>
              <w:bottom w:val="single" w:color="000000" w:sz="4" w:space="0"/>
              <w:right w:val="single" w:color="000000" w:sz="4" w:space="0"/>
            </w:tcBorders>
            <w:shd w:val="clear" w:color="auto" w:fill="auto"/>
            <w:vAlign w:val="center"/>
          </w:tcPr>
          <w:p w14:paraId="5AA62B9E">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430291E0">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B08">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鼠饵站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25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全面维护  1次/月              </w:t>
            </w:r>
          </w:p>
        </w:tc>
        <w:tc>
          <w:tcPr>
            <w:tcW w:w="1156" w:type="dxa"/>
            <w:vMerge w:val="continue"/>
            <w:tcBorders>
              <w:left w:val="single" w:color="000000" w:sz="4" w:space="0"/>
              <w:right w:val="single" w:color="000000" w:sz="4" w:space="0"/>
            </w:tcBorders>
            <w:shd w:val="clear" w:color="auto" w:fill="auto"/>
            <w:vAlign w:val="center"/>
          </w:tcPr>
          <w:p w14:paraId="05A0F4EB">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13E4FCD3">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免费</w:t>
            </w:r>
          </w:p>
        </w:tc>
      </w:tr>
      <w:tr w14:paraId="06958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8F03B">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50FC57">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服务区域（包含酒店范围内的防蛇入侵控制，蟑螂、老鼠、苍蝇、蚊子、衣蛾、蠓蛾、床虱以及房间出现的其他虫害）</w:t>
            </w:r>
          </w:p>
        </w:tc>
        <w:tc>
          <w:tcPr>
            <w:tcW w:w="2467" w:type="dxa"/>
            <w:tcBorders>
              <w:top w:val="nil"/>
              <w:left w:val="single" w:color="000000" w:sz="4" w:space="0"/>
              <w:bottom w:val="single" w:color="000000" w:sz="4" w:space="0"/>
              <w:right w:val="single" w:color="000000" w:sz="4" w:space="0"/>
            </w:tcBorders>
            <w:shd w:val="clear" w:color="auto" w:fill="auto"/>
            <w:vAlign w:val="center"/>
          </w:tcPr>
          <w:p w14:paraId="51E08B99">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客房区域：所有客房/大堂/楼面过道/管道井/公共区域/洗手间/设备房/库房/布草间等；</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487D">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全面处理 4次/月（5-10月份）         </w:t>
            </w:r>
          </w:p>
          <w:p w14:paraId="26CBFB1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全面处理 2次/月（11-4月份）    </w:t>
            </w:r>
          </w:p>
        </w:tc>
        <w:tc>
          <w:tcPr>
            <w:tcW w:w="1156" w:type="dxa"/>
            <w:vMerge w:val="continue"/>
            <w:tcBorders>
              <w:left w:val="single" w:color="000000" w:sz="4" w:space="0"/>
              <w:right w:val="single" w:color="000000" w:sz="4" w:space="0"/>
            </w:tcBorders>
            <w:shd w:val="clear" w:color="auto" w:fill="auto"/>
            <w:vAlign w:val="center"/>
          </w:tcPr>
          <w:p w14:paraId="19635F95">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noWrap/>
            <w:vAlign w:val="bottom"/>
          </w:tcPr>
          <w:p w14:paraId="036AF8A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1958.00</w:t>
            </w:r>
          </w:p>
        </w:tc>
      </w:tr>
      <w:tr w14:paraId="4B4A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DE9DD">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8E53B">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C126">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餐厅：中、西餐厅/厨房/备餐间/后厨库房/洗碗间/洗手间；</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060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全面处理 4次/月（5-10月份）         </w:t>
            </w:r>
          </w:p>
          <w:p w14:paraId="2DC4A90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全面处理 2次/月（11-4月份）</w:t>
            </w:r>
          </w:p>
        </w:tc>
        <w:tc>
          <w:tcPr>
            <w:tcW w:w="1156" w:type="dxa"/>
            <w:vMerge w:val="continue"/>
            <w:tcBorders>
              <w:left w:val="single" w:color="000000" w:sz="4" w:space="0"/>
              <w:right w:val="single" w:color="000000" w:sz="4" w:space="0"/>
            </w:tcBorders>
            <w:shd w:val="clear" w:color="auto" w:fill="auto"/>
            <w:vAlign w:val="center"/>
          </w:tcPr>
          <w:p w14:paraId="638D7A2F">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7EF4D75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613.00</w:t>
            </w:r>
          </w:p>
        </w:tc>
      </w:tr>
      <w:tr w14:paraId="7B22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99C95">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84AEB">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D1F7">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其他区域：健身房区域/书吧区域/会议室/收货平台/垃圾房/仓库/机房/消防控制室等；</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01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全面处理 4次/月（5-10月份）         </w:t>
            </w:r>
          </w:p>
          <w:p w14:paraId="7512C656">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全面处理 2次/月（11-4月份）</w:t>
            </w:r>
          </w:p>
        </w:tc>
        <w:tc>
          <w:tcPr>
            <w:tcW w:w="1156" w:type="dxa"/>
            <w:vMerge w:val="continue"/>
            <w:tcBorders>
              <w:left w:val="single" w:color="000000" w:sz="4" w:space="0"/>
              <w:right w:val="single" w:color="000000" w:sz="4" w:space="0"/>
            </w:tcBorders>
            <w:shd w:val="clear" w:color="auto" w:fill="auto"/>
            <w:vAlign w:val="center"/>
          </w:tcPr>
          <w:p w14:paraId="5B37736B">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299794EF">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307.00</w:t>
            </w:r>
          </w:p>
        </w:tc>
      </w:tr>
      <w:tr w14:paraId="523F3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E6EF">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1FA5E">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1E8">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员工区域：办公室区域/员工更衣室/员工宿舍/员工活动室/教培教室/等；</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3410">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全面处理 4次/月（5-10月份）         </w:t>
            </w:r>
          </w:p>
          <w:p w14:paraId="0665FC32">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全面处理 2次/月（11-4月份）</w:t>
            </w:r>
          </w:p>
        </w:tc>
        <w:tc>
          <w:tcPr>
            <w:tcW w:w="1156" w:type="dxa"/>
            <w:vMerge w:val="continue"/>
            <w:tcBorders>
              <w:left w:val="single" w:color="000000" w:sz="4" w:space="0"/>
              <w:right w:val="single" w:color="000000" w:sz="4" w:space="0"/>
            </w:tcBorders>
            <w:shd w:val="clear" w:color="auto" w:fill="auto"/>
            <w:vAlign w:val="center"/>
          </w:tcPr>
          <w:p w14:paraId="7E1E2466">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574A1DF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205.00</w:t>
            </w:r>
          </w:p>
        </w:tc>
      </w:tr>
      <w:tr w14:paraId="0F820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E0071">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B93B">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2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02A2">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外围绿化带区域</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4D9E">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 xml:space="preserve">全面处理 4次/月（5-10月份）         </w:t>
            </w:r>
          </w:p>
          <w:p w14:paraId="41D804F8">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全面处理 2次/月（11-4月份）</w:t>
            </w:r>
          </w:p>
        </w:tc>
        <w:tc>
          <w:tcPr>
            <w:tcW w:w="1156" w:type="dxa"/>
            <w:vMerge w:val="continue"/>
            <w:tcBorders>
              <w:left w:val="single" w:color="000000" w:sz="4" w:space="0"/>
              <w:bottom w:val="single" w:color="000000" w:sz="4" w:space="0"/>
              <w:right w:val="single" w:color="000000" w:sz="4" w:space="0"/>
            </w:tcBorders>
            <w:shd w:val="clear" w:color="auto" w:fill="auto"/>
            <w:vAlign w:val="center"/>
          </w:tcPr>
          <w:p w14:paraId="25216E4F">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p>
        </w:tc>
        <w:tc>
          <w:tcPr>
            <w:tcW w:w="1219" w:type="dxa"/>
            <w:tcBorders>
              <w:top w:val="single" w:color="000000" w:sz="4" w:space="0"/>
              <w:left w:val="nil"/>
              <w:bottom w:val="single" w:color="000000" w:sz="4" w:space="0"/>
              <w:right w:val="single" w:color="000000" w:sz="4" w:space="0"/>
            </w:tcBorders>
            <w:shd w:val="clear" w:color="auto" w:fill="auto"/>
            <w:vAlign w:val="center"/>
          </w:tcPr>
          <w:p w14:paraId="3667F7E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819.00</w:t>
            </w:r>
          </w:p>
        </w:tc>
      </w:tr>
      <w:tr w14:paraId="13AE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4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AC453">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合计费用（年）</w:t>
            </w:r>
          </w:p>
        </w:tc>
        <w:tc>
          <w:tcPr>
            <w:tcW w:w="5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97947">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46824.00元</w:t>
            </w:r>
          </w:p>
        </w:tc>
      </w:tr>
      <w:tr w14:paraId="1A8D4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20DAE">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税费6%</w:t>
            </w:r>
          </w:p>
        </w:tc>
        <w:tc>
          <w:tcPr>
            <w:tcW w:w="5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7E09C6">
            <w:pPr>
              <w:keepNext w:val="0"/>
              <w:keepLines w:val="0"/>
              <w:pageBreakBefore w:val="0"/>
              <w:widowControl/>
              <w:kinsoku/>
              <w:wordWrap/>
              <w:overflowPunct/>
              <w:topLinePunct w:val="0"/>
              <w:autoSpaceDE/>
              <w:autoSpaceDN/>
              <w:bidi w:val="0"/>
              <w:adjustRightInd/>
              <w:snapToGrid/>
              <w:spacing w:line="260" w:lineRule="exact"/>
              <w:ind w:firstLine="2520" w:firstLineChars="1200"/>
              <w:jc w:val="both"/>
              <w:textAlignment w:val="auto"/>
              <w:rPr>
                <w:rFonts w:hint="default"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2809.44元</w:t>
            </w:r>
          </w:p>
        </w:tc>
      </w:tr>
      <w:tr w14:paraId="7F6F6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6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19134">
            <w:pPr>
              <w:keepNext w:val="0"/>
              <w:keepLines w:val="0"/>
              <w:pageBreakBefore w:val="0"/>
              <w:widowControl/>
              <w:kinsoku/>
              <w:wordWrap/>
              <w:overflowPunct/>
              <w:topLinePunct w:val="0"/>
              <w:autoSpaceDE/>
              <w:autoSpaceDN/>
              <w:bidi w:val="0"/>
              <w:adjustRightInd/>
              <w:snapToGrid/>
              <w:spacing w:line="260" w:lineRule="exact"/>
              <w:ind w:firstLine="420"/>
              <w:jc w:val="center"/>
              <w:textAlignment w:val="auto"/>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21"/>
                <w:szCs w:val="21"/>
                <w:lang w:val="en-US" w:eastAsia="zh-CN" w:bidi="ar-SA"/>
                <w14:textFill>
                  <w14:solidFill>
                    <w14:schemeClr w14:val="tx1"/>
                  </w14:solidFill>
                </w14:textFill>
              </w:rPr>
              <w:t>预计总价</w:t>
            </w:r>
          </w:p>
        </w:tc>
        <w:tc>
          <w:tcPr>
            <w:tcW w:w="541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B472C">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黑体" w:hAnsi="黑体" w:eastAsia="黑体" w:cs="黑体"/>
                <w:color w:val="000000" w:themeColor="text1"/>
                <w:kern w:val="2"/>
                <w:sz w:val="21"/>
                <w:szCs w:val="21"/>
                <w:lang w:val="en-US" w:eastAsia="zh-CN" w:bidi="ar-SA"/>
                <w14:textFill>
                  <w14:solidFill>
                    <w14:schemeClr w14:val="tx1"/>
                  </w14:solidFill>
                </w14:textFill>
              </w:rPr>
            </w:pPr>
            <w:r>
              <w:rPr>
                <w:rFonts w:hint="eastAsia" w:ascii="黑体" w:hAnsi="黑体" w:eastAsia="黑体" w:cs="黑体"/>
                <w:color w:val="000000" w:themeColor="text1"/>
                <w:kern w:val="2"/>
                <w:sz w:val="21"/>
                <w:szCs w:val="21"/>
                <w:lang w:val="en-US" w:eastAsia="zh-CN" w:bidi="ar-SA"/>
                <w14:textFill>
                  <w14:solidFill>
                    <w14:schemeClr w14:val="tx1"/>
                  </w14:solidFill>
                </w14:textFill>
              </w:rPr>
              <w:t>49633.44元/年（大写：肆万玖仟陆佰陆拾叁拾叁肆角肆分）</w:t>
            </w:r>
          </w:p>
        </w:tc>
      </w:tr>
    </w:tbl>
    <w:p w14:paraId="148E92D0"/>
    <w:p w14:paraId="1DFC1933">
      <w:pPr>
        <w:keepLines w:val="0"/>
        <w:pageBreakBefore w:val="0"/>
        <w:widowControl w:val="0"/>
        <w:kinsoku/>
        <w:wordWrap/>
        <w:topLinePunct w:val="0"/>
        <w:autoSpaceDE/>
        <w:autoSpaceDN/>
        <w:bidi w:val="0"/>
        <w:snapToGrid/>
        <w:spacing w:after="0" w:line="560" w:lineRule="exact"/>
        <w:ind w:right="0" w:rightChars="0"/>
        <w:textAlignment w:val="auto"/>
        <w:rPr>
          <w:rFonts w:hint="default"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附件2：</w:t>
      </w:r>
    </w:p>
    <w:p w14:paraId="19079029">
      <w:pPr>
        <w:jc w:val="center"/>
        <w:rPr>
          <w:rFonts w:hint="eastAsia"/>
          <w:sz w:val="32"/>
          <w:szCs w:val="40"/>
          <w:lang w:val="en-US" w:eastAsia="zh-CN"/>
        </w:rPr>
      </w:pPr>
      <w:r>
        <w:rPr>
          <w:rFonts w:hint="eastAsia"/>
          <w:sz w:val="32"/>
          <w:szCs w:val="40"/>
          <w:lang w:val="en-US" w:eastAsia="zh-CN"/>
        </w:rPr>
        <w:t>四害</w:t>
      </w:r>
      <w:r>
        <w:rPr>
          <w:sz w:val="32"/>
          <w:szCs w:val="40"/>
        </w:rPr>
        <w:t>消杀服务考核验收</w:t>
      </w:r>
      <w:r>
        <w:rPr>
          <w:rFonts w:hint="eastAsia"/>
          <w:sz w:val="32"/>
          <w:szCs w:val="40"/>
          <w:lang w:val="en-US" w:eastAsia="zh-CN"/>
        </w:rPr>
        <w:t>考核表</w:t>
      </w:r>
    </w:p>
    <w:p w14:paraId="04138C09">
      <w:pPr>
        <w:jc w:val="right"/>
        <w:rPr>
          <w:sz w:val="24"/>
          <w:szCs w:val="32"/>
        </w:rPr>
      </w:pPr>
      <w:r>
        <w:rPr>
          <w:sz w:val="24"/>
          <w:szCs w:val="32"/>
        </w:rPr>
        <w:t xml:space="preserve">时间： </w:t>
      </w:r>
      <w:r>
        <w:rPr>
          <w:rFonts w:hint="eastAsia"/>
          <w:sz w:val="24"/>
          <w:szCs w:val="32"/>
          <w:lang w:val="en-US" w:eastAsia="zh-CN"/>
        </w:rPr>
        <w:t xml:space="preserve">   </w:t>
      </w:r>
      <w:r>
        <w:rPr>
          <w:sz w:val="24"/>
          <w:szCs w:val="32"/>
        </w:rPr>
        <w:t xml:space="preserve">年 </w:t>
      </w:r>
      <w:r>
        <w:rPr>
          <w:rFonts w:hint="eastAsia"/>
          <w:sz w:val="24"/>
          <w:szCs w:val="32"/>
          <w:lang w:val="en-US" w:eastAsia="zh-CN"/>
        </w:rPr>
        <w:t xml:space="preserve">    </w:t>
      </w:r>
      <w:r>
        <w:rPr>
          <w:sz w:val="24"/>
          <w:szCs w:val="32"/>
        </w:rPr>
        <w:t xml:space="preserve">月 </w:t>
      </w:r>
      <w:r>
        <w:rPr>
          <w:rFonts w:hint="eastAsia"/>
          <w:sz w:val="24"/>
          <w:szCs w:val="32"/>
          <w:lang w:val="en-US" w:eastAsia="zh-CN"/>
        </w:rPr>
        <w:t xml:space="preserve">    </w:t>
      </w:r>
      <w:r>
        <w:rPr>
          <w:sz w:val="24"/>
          <w:szCs w:val="32"/>
        </w:rPr>
        <w:t>日</w:t>
      </w:r>
    </w:p>
    <w:tbl>
      <w:tblPr>
        <w:tblStyle w:val="13"/>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727"/>
        <w:gridCol w:w="980"/>
        <w:gridCol w:w="1373"/>
        <w:gridCol w:w="1466"/>
      </w:tblGrid>
      <w:tr w14:paraId="5C0A6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756854F">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一、</w:t>
            </w:r>
          </w:p>
        </w:tc>
        <w:tc>
          <w:tcPr>
            <w:tcW w:w="0" w:type="auto"/>
            <w:tcBorders>
              <w:top w:val="single" w:color="000000" w:sz="4" w:space="0"/>
              <w:left w:val="single" w:color="000000" w:sz="4" w:space="0"/>
              <w:bottom w:val="single" w:color="000000" w:sz="4" w:space="0"/>
              <w:right w:val="single" w:color="000000" w:sz="4" w:space="0"/>
            </w:tcBorders>
            <w:vAlign w:val="center"/>
          </w:tcPr>
          <w:p w14:paraId="1DA21ED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老鼠防治验收评估项</w:t>
            </w:r>
          </w:p>
        </w:tc>
        <w:tc>
          <w:tcPr>
            <w:tcW w:w="530" w:type="pct"/>
            <w:tcBorders>
              <w:top w:val="single" w:color="000000" w:sz="4" w:space="0"/>
              <w:left w:val="single" w:color="000000" w:sz="4" w:space="0"/>
              <w:bottom w:val="single" w:color="000000" w:sz="4" w:space="0"/>
              <w:right w:val="single" w:color="000000" w:sz="4" w:space="0"/>
            </w:tcBorders>
            <w:vAlign w:val="center"/>
          </w:tcPr>
          <w:p w14:paraId="71D88C4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总分</w:t>
            </w:r>
          </w:p>
        </w:tc>
        <w:tc>
          <w:tcPr>
            <w:tcW w:w="743" w:type="pct"/>
            <w:tcBorders>
              <w:top w:val="single" w:color="000000" w:sz="4" w:space="0"/>
              <w:left w:val="single" w:color="000000" w:sz="4" w:space="0"/>
              <w:bottom w:val="single" w:color="000000" w:sz="4" w:space="0"/>
              <w:right w:val="single" w:color="000000" w:sz="4" w:space="0"/>
            </w:tcBorders>
            <w:vAlign w:val="center"/>
          </w:tcPr>
          <w:p w14:paraId="6B217A4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得分</w:t>
            </w:r>
          </w:p>
        </w:tc>
        <w:tc>
          <w:tcPr>
            <w:tcW w:w="793" w:type="pct"/>
            <w:tcBorders>
              <w:top w:val="single" w:color="000000" w:sz="4" w:space="0"/>
              <w:left w:val="single" w:color="000000" w:sz="4" w:space="0"/>
              <w:bottom w:val="single" w:color="000000" w:sz="4" w:space="0"/>
              <w:right w:val="single" w:color="000000" w:sz="4" w:space="0"/>
            </w:tcBorders>
            <w:vAlign w:val="center"/>
          </w:tcPr>
          <w:p w14:paraId="4040081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备注</w:t>
            </w:r>
          </w:p>
        </w:tc>
      </w:tr>
      <w:tr w14:paraId="205E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1C397209">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315BA21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沿建筑物外围定期检查有无鼠穴存在，及时清除</w:t>
            </w:r>
          </w:p>
        </w:tc>
        <w:tc>
          <w:tcPr>
            <w:tcW w:w="530" w:type="pct"/>
            <w:tcBorders>
              <w:top w:val="single" w:color="000000" w:sz="4" w:space="0"/>
              <w:left w:val="single" w:color="000000" w:sz="4" w:space="0"/>
              <w:bottom w:val="single" w:color="000000" w:sz="4" w:space="0"/>
              <w:right w:val="single" w:color="000000" w:sz="4" w:space="0"/>
            </w:tcBorders>
            <w:vAlign w:val="center"/>
          </w:tcPr>
          <w:p w14:paraId="0573DBF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44741A9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55370950">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1357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49BFD16">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07DCCEC8">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地下停车场区域内鼠患控制在最低限度，达到国家防治标准</w:t>
            </w:r>
          </w:p>
        </w:tc>
        <w:tc>
          <w:tcPr>
            <w:tcW w:w="530" w:type="pct"/>
            <w:tcBorders>
              <w:top w:val="single" w:color="000000" w:sz="4" w:space="0"/>
              <w:left w:val="single" w:color="000000" w:sz="4" w:space="0"/>
              <w:bottom w:val="single" w:color="000000" w:sz="4" w:space="0"/>
              <w:right w:val="single" w:color="000000" w:sz="4" w:space="0"/>
            </w:tcBorders>
            <w:vAlign w:val="center"/>
          </w:tcPr>
          <w:p w14:paraId="39F7496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24E0033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004C9406">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794FD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95A8859">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44F4DF34">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客房及</w:t>
            </w:r>
            <w:r>
              <w:rPr>
                <w:rFonts w:hint="eastAsia" w:ascii="方正仿宋_GBK" w:hAnsi="方正仿宋_GBK" w:eastAsia="方正仿宋_GBK" w:cs="方正仿宋_GBK"/>
                <w:sz w:val="24"/>
                <w:szCs w:val="24"/>
              </w:rPr>
              <w:t>防治区域内鼠患控制在最低限度，达到国家防治标准</w:t>
            </w:r>
          </w:p>
        </w:tc>
        <w:tc>
          <w:tcPr>
            <w:tcW w:w="530" w:type="pct"/>
            <w:tcBorders>
              <w:top w:val="single" w:color="000000" w:sz="4" w:space="0"/>
              <w:left w:val="single" w:color="000000" w:sz="4" w:space="0"/>
              <w:bottom w:val="single" w:color="000000" w:sz="4" w:space="0"/>
              <w:right w:val="single" w:color="000000" w:sz="4" w:space="0"/>
            </w:tcBorders>
            <w:vAlign w:val="center"/>
          </w:tcPr>
          <w:p w14:paraId="0D10B62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21D2BCB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221159D1">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712C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22AFF26">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78F0874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控鼠布放点整洁，标签贴放整齐</w:t>
            </w:r>
          </w:p>
        </w:tc>
        <w:tc>
          <w:tcPr>
            <w:tcW w:w="530" w:type="pct"/>
            <w:tcBorders>
              <w:top w:val="single" w:color="000000" w:sz="4" w:space="0"/>
              <w:left w:val="single" w:color="000000" w:sz="4" w:space="0"/>
              <w:bottom w:val="single" w:color="000000" w:sz="4" w:space="0"/>
              <w:right w:val="single" w:color="000000" w:sz="4" w:space="0"/>
            </w:tcBorders>
            <w:vAlign w:val="center"/>
          </w:tcPr>
          <w:p w14:paraId="3C1AEA9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2D88DC8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07F61338">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6100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A21F4FE">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03AB7F4C">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全面检查布放点，及时更换及补充药剂</w:t>
            </w:r>
          </w:p>
        </w:tc>
        <w:tc>
          <w:tcPr>
            <w:tcW w:w="530" w:type="pct"/>
            <w:tcBorders>
              <w:top w:val="single" w:color="000000" w:sz="4" w:space="0"/>
              <w:left w:val="single" w:color="000000" w:sz="4" w:space="0"/>
              <w:bottom w:val="single" w:color="000000" w:sz="4" w:space="0"/>
              <w:right w:val="single" w:color="000000" w:sz="4" w:space="0"/>
            </w:tcBorders>
            <w:vAlign w:val="center"/>
          </w:tcPr>
          <w:p w14:paraId="0B067E9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5503CA7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484CE87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0DFB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92674B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r>
      <w:tr w14:paraId="49D6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BB5E992">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二、</w:t>
            </w:r>
          </w:p>
        </w:tc>
        <w:tc>
          <w:tcPr>
            <w:tcW w:w="0" w:type="auto"/>
            <w:tcBorders>
              <w:top w:val="single" w:color="000000" w:sz="4" w:space="0"/>
              <w:left w:val="single" w:color="000000" w:sz="4" w:space="0"/>
              <w:bottom w:val="single" w:color="000000" w:sz="4" w:space="0"/>
              <w:right w:val="single" w:color="000000" w:sz="4" w:space="0"/>
            </w:tcBorders>
            <w:vAlign w:val="center"/>
          </w:tcPr>
          <w:p w14:paraId="40F2EA3E">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蟑螂防治验收评估项</w:t>
            </w:r>
          </w:p>
        </w:tc>
        <w:tc>
          <w:tcPr>
            <w:tcW w:w="530" w:type="pct"/>
            <w:tcBorders>
              <w:top w:val="single" w:color="000000" w:sz="4" w:space="0"/>
              <w:left w:val="single" w:color="000000" w:sz="4" w:space="0"/>
              <w:bottom w:val="single" w:color="000000" w:sz="4" w:space="0"/>
              <w:right w:val="single" w:color="000000" w:sz="4" w:space="0"/>
            </w:tcBorders>
            <w:vAlign w:val="center"/>
          </w:tcPr>
          <w:p w14:paraId="1E1D919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总分</w:t>
            </w:r>
          </w:p>
        </w:tc>
        <w:tc>
          <w:tcPr>
            <w:tcW w:w="743" w:type="pct"/>
            <w:tcBorders>
              <w:top w:val="single" w:color="000000" w:sz="4" w:space="0"/>
              <w:left w:val="single" w:color="000000" w:sz="4" w:space="0"/>
              <w:bottom w:val="single" w:color="000000" w:sz="4" w:space="0"/>
              <w:right w:val="single" w:color="000000" w:sz="4" w:space="0"/>
            </w:tcBorders>
            <w:vAlign w:val="center"/>
          </w:tcPr>
          <w:p w14:paraId="2963AED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得分</w:t>
            </w:r>
          </w:p>
        </w:tc>
        <w:tc>
          <w:tcPr>
            <w:tcW w:w="793" w:type="pct"/>
            <w:tcBorders>
              <w:top w:val="single" w:color="000000" w:sz="4" w:space="0"/>
              <w:left w:val="single" w:color="000000" w:sz="4" w:space="0"/>
              <w:bottom w:val="single" w:color="000000" w:sz="4" w:space="0"/>
              <w:right w:val="single" w:color="000000" w:sz="4" w:space="0"/>
            </w:tcBorders>
            <w:vAlign w:val="center"/>
          </w:tcPr>
          <w:p w14:paraId="531C540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备注</w:t>
            </w:r>
          </w:p>
        </w:tc>
      </w:tr>
      <w:tr w14:paraId="727E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C14B5D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52D09F22">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地下停车场区域防治区域蟑螂密度达到国家防治标准</w:t>
            </w:r>
          </w:p>
        </w:tc>
        <w:tc>
          <w:tcPr>
            <w:tcW w:w="530" w:type="pct"/>
            <w:tcBorders>
              <w:top w:val="single" w:color="000000" w:sz="4" w:space="0"/>
              <w:left w:val="single" w:color="000000" w:sz="4" w:space="0"/>
              <w:bottom w:val="single" w:color="000000" w:sz="4" w:space="0"/>
              <w:right w:val="single" w:color="000000" w:sz="4" w:space="0"/>
            </w:tcBorders>
            <w:vAlign w:val="center"/>
          </w:tcPr>
          <w:p w14:paraId="68657F58">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77D6456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14BFAF30">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0867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3BB5D5A">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26C7ED26">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客房及</w:t>
            </w:r>
            <w:r>
              <w:rPr>
                <w:rFonts w:hint="eastAsia" w:ascii="方正仿宋_GBK" w:hAnsi="方正仿宋_GBK" w:eastAsia="方正仿宋_GBK" w:cs="方正仿宋_GBK"/>
                <w:sz w:val="24"/>
                <w:szCs w:val="24"/>
              </w:rPr>
              <w:t>防治区域蟑螂密度达到国家防治标准</w:t>
            </w:r>
          </w:p>
        </w:tc>
        <w:tc>
          <w:tcPr>
            <w:tcW w:w="530" w:type="pct"/>
            <w:tcBorders>
              <w:top w:val="single" w:color="000000" w:sz="4" w:space="0"/>
              <w:left w:val="single" w:color="000000" w:sz="4" w:space="0"/>
              <w:bottom w:val="single" w:color="000000" w:sz="4" w:space="0"/>
              <w:right w:val="single" w:color="000000" w:sz="4" w:space="0"/>
            </w:tcBorders>
            <w:vAlign w:val="center"/>
          </w:tcPr>
          <w:p w14:paraId="6DF02A9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17324B1A">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376265D0">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509C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6B1672E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6E41B1E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按要求规范投放灭蟑药剂</w:t>
            </w:r>
          </w:p>
        </w:tc>
        <w:tc>
          <w:tcPr>
            <w:tcW w:w="530" w:type="pct"/>
            <w:tcBorders>
              <w:top w:val="single" w:color="000000" w:sz="4" w:space="0"/>
              <w:left w:val="single" w:color="000000" w:sz="4" w:space="0"/>
              <w:bottom w:val="single" w:color="000000" w:sz="4" w:space="0"/>
              <w:right w:val="single" w:color="000000" w:sz="4" w:space="0"/>
            </w:tcBorders>
            <w:vAlign w:val="center"/>
          </w:tcPr>
          <w:p w14:paraId="3F4B6EB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50D78B9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70E6DBD0">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73A1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vAlign w:val="center"/>
          </w:tcPr>
          <w:p w14:paraId="47C5602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r>
      <w:tr w14:paraId="60B6F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B6D39C8">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三、</w:t>
            </w:r>
          </w:p>
        </w:tc>
        <w:tc>
          <w:tcPr>
            <w:tcW w:w="0" w:type="auto"/>
            <w:tcBorders>
              <w:top w:val="single" w:color="000000" w:sz="4" w:space="0"/>
              <w:left w:val="single" w:color="000000" w:sz="4" w:space="0"/>
              <w:bottom w:val="single" w:color="000000" w:sz="4" w:space="0"/>
              <w:right w:val="single" w:color="000000" w:sz="4" w:space="0"/>
            </w:tcBorders>
            <w:vAlign w:val="center"/>
          </w:tcPr>
          <w:p w14:paraId="307A5B3A">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蚊子飞虫验收评估项</w:t>
            </w:r>
          </w:p>
        </w:tc>
        <w:tc>
          <w:tcPr>
            <w:tcW w:w="530" w:type="pct"/>
            <w:tcBorders>
              <w:top w:val="single" w:color="000000" w:sz="4" w:space="0"/>
              <w:left w:val="single" w:color="000000" w:sz="4" w:space="0"/>
              <w:bottom w:val="single" w:color="000000" w:sz="4" w:space="0"/>
              <w:right w:val="single" w:color="000000" w:sz="4" w:space="0"/>
            </w:tcBorders>
            <w:vAlign w:val="center"/>
          </w:tcPr>
          <w:p w14:paraId="260393D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总分</w:t>
            </w:r>
          </w:p>
        </w:tc>
        <w:tc>
          <w:tcPr>
            <w:tcW w:w="743" w:type="pct"/>
            <w:tcBorders>
              <w:top w:val="single" w:color="000000" w:sz="4" w:space="0"/>
              <w:left w:val="single" w:color="000000" w:sz="4" w:space="0"/>
              <w:bottom w:val="single" w:color="000000" w:sz="4" w:space="0"/>
              <w:right w:val="single" w:color="000000" w:sz="4" w:space="0"/>
            </w:tcBorders>
            <w:vAlign w:val="center"/>
          </w:tcPr>
          <w:p w14:paraId="42BA13E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得分</w:t>
            </w:r>
          </w:p>
        </w:tc>
        <w:tc>
          <w:tcPr>
            <w:tcW w:w="793" w:type="pct"/>
            <w:tcBorders>
              <w:top w:val="single" w:color="000000" w:sz="4" w:space="0"/>
              <w:left w:val="single" w:color="000000" w:sz="4" w:space="0"/>
              <w:bottom w:val="single" w:color="000000" w:sz="4" w:space="0"/>
              <w:right w:val="single" w:color="000000" w:sz="4" w:space="0"/>
            </w:tcBorders>
            <w:vAlign w:val="center"/>
          </w:tcPr>
          <w:p w14:paraId="527638C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备注</w:t>
            </w:r>
          </w:p>
        </w:tc>
      </w:tr>
      <w:tr w14:paraId="77E0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D78E83C">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65C52D90">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按照计划对绿化带、 下水道等进行全面药物处理， 以控制其孳生地</w:t>
            </w:r>
          </w:p>
        </w:tc>
        <w:tc>
          <w:tcPr>
            <w:tcW w:w="530" w:type="pct"/>
            <w:tcBorders>
              <w:top w:val="single" w:color="000000" w:sz="4" w:space="0"/>
              <w:left w:val="single" w:color="000000" w:sz="4" w:space="0"/>
              <w:bottom w:val="single" w:color="000000" w:sz="4" w:space="0"/>
              <w:right w:val="single" w:color="000000" w:sz="4" w:space="0"/>
            </w:tcBorders>
            <w:vAlign w:val="center"/>
          </w:tcPr>
          <w:p w14:paraId="3DA6B4D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1CBE3B1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6ADCA5E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656A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87C6B8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31100321">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对地下停车场进行全面的成虫和虫卵的消杀处理</w:t>
            </w:r>
          </w:p>
        </w:tc>
        <w:tc>
          <w:tcPr>
            <w:tcW w:w="530" w:type="pct"/>
            <w:tcBorders>
              <w:top w:val="single" w:color="000000" w:sz="4" w:space="0"/>
              <w:left w:val="single" w:color="000000" w:sz="4" w:space="0"/>
              <w:bottom w:val="single" w:color="000000" w:sz="4" w:space="0"/>
              <w:right w:val="single" w:color="000000" w:sz="4" w:space="0"/>
            </w:tcBorders>
            <w:vAlign w:val="center"/>
          </w:tcPr>
          <w:p w14:paraId="6EBA0ED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395C3BF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17A6194E">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1702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132C76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600CFF5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w:t>
            </w:r>
            <w:r>
              <w:rPr>
                <w:rFonts w:hint="eastAsia" w:ascii="方正仿宋_GBK" w:hAnsi="方正仿宋_GBK" w:eastAsia="方正仿宋_GBK" w:cs="方正仿宋_GBK"/>
                <w:sz w:val="24"/>
                <w:szCs w:val="24"/>
                <w:lang w:val="en-US" w:eastAsia="zh-CN"/>
              </w:rPr>
              <w:t>客房及</w:t>
            </w:r>
            <w:r>
              <w:rPr>
                <w:rFonts w:hint="eastAsia" w:ascii="方正仿宋_GBK" w:hAnsi="方正仿宋_GBK" w:eastAsia="方正仿宋_GBK" w:cs="方正仿宋_GBK"/>
                <w:sz w:val="24"/>
                <w:szCs w:val="24"/>
              </w:rPr>
              <w:t>室内防治区域进行全面消杀处理，控制虫害密度，达到国家标准</w:t>
            </w:r>
          </w:p>
        </w:tc>
        <w:tc>
          <w:tcPr>
            <w:tcW w:w="530" w:type="pct"/>
            <w:tcBorders>
              <w:top w:val="single" w:color="000000" w:sz="4" w:space="0"/>
              <w:left w:val="single" w:color="000000" w:sz="4" w:space="0"/>
              <w:bottom w:val="single" w:color="000000" w:sz="4" w:space="0"/>
              <w:right w:val="single" w:color="000000" w:sz="4" w:space="0"/>
            </w:tcBorders>
            <w:vAlign w:val="center"/>
          </w:tcPr>
          <w:p w14:paraId="30C5223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0609A24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54BE6DE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7E91D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0A1BD61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0D9690D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对卫生间进行全面消杀处理</w:t>
            </w:r>
          </w:p>
        </w:tc>
        <w:tc>
          <w:tcPr>
            <w:tcW w:w="530" w:type="pct"/>
            <w:tcBorders>
              <w:top w:val="single" w:color="000000" w:sz="4" w:space="0"/>
              <w:left w:val="single" w:color="000000" w:sz="4" w:space="0"/>
              <w:bottom w:val="single" w:color="000000" w:sz="4" w:space="0"/>
              <w:right w:val="single" w:color="000000" w:sz="4" w:space="0"/>
            </w:tcBorders>
            <w:vAlign w:val="center"/>
          </w:tcPr>
          <w:p w14:paraId="1188BB6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3CE23C0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5CCC0D1E">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598D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vAlign w:val="center"/>
          </w:tcPr>
          <w:p w14:paraId="683FF7B2">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r>
      <w:tr w14:paraId="2374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7ED04034">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四、</w:t>
            </w:r>
          </w:p>
        </w:tc>
        <w:tc>
          <w:tcPr>
            <w:tcW w:w="0" w:type="auto"/>
            <w:tcBorders>
              <w:top w:val="single" w:color="000000" w:sz="4" w:space="0"/>
              <w:left w:val="single" w:color="000000" w:sz="4" w:space="0"/>
              <w:bottom w:val="single" w:color="000000" w:sz="4" w:space="0"/>
              <w:right w:val="single" w:color="000000" w:sz="4" w:space="0"/>
            </w:tcBorders>
            <w:vAlign w:val="center"/>
          </w:tcPr>
          <w:p w14:paraId="67553FA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苍蝇飞虫验收评估项</w:t>
            </w:r>
          </w:p>
        </w:tc>
        <w:tc>
          <w:tcPr>
            <w:tcW w:w="530" w:type="pct"/>
            <w:tcBorders>
              <w:top w:val="single" w:color="000000" w:sz="4" w:space="0"/>
              <w:left w:val="single" w:color="000000" w:sz="4" w:space="0"/>
              <w:bottom w:val="single" w:color="000000" w:sz="4" w:space="0"/>
              <w:right w:val="single" w:color="000000" w:sz="4" w:space="0"/>
            </w:tcBorders>
            <w:vAlign w:val="center"/>
          </w:tcPr>
          <w:p w14:paraId="15DBBBC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总分</w:t>
            </w:r>
          </w:p>
        </w:tc>
        <w:tc>
          <w:tcPr>
            <w:tcW w:w="743" w:type="pct"/>
            <w:tcBorders>
              <w:top w:val="single" w:color="000000" w:sz="4" w:space="0"/>
              <w:left w:val="single" w:color="000000" w:sz="4" w:space="0"/>
              <w:bottom w:val="single" w:color="000000" w:sz="4" w:space="0"/>
              <w:right w:val="single" w:color="000000" w:sz="4" w:space="0"/>
            </w:tcBorders>
            <w:vAlign w:val="center"/>
          </w:tcPr>
          <w:p w14:paraId="79A62BC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得分</w:t>
            </w:r>
          </w:p>
        </w:tc>
        <w:tc>
          <w:tcPr>
            <w:tcW w:w="793" w:type="pct"/>
            <w:tcBorders>
              <w:top w:val="single" w:color="000000" w:sz="4" w:space="0"/>
              <w:left w:val="single" w:color="000000" w:sz="4" w:space="0"/>
              <w:bottom w:val="single" w:color="000000" w:sz="4" w:space="0"/>
              <w:right w:val="single" w:color="000000" w:sz="4" w:space="0"/>
            </w:tcBorders>
            <w:vAlign w:val="center"/>
          </w:tcPr>
          <w:p w14:paraId="610D5741">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备注</w:t>
            </w:r>
          </w:p>
        </w:tc>
      </w:tr>
      <w:tr w14:paraId="2075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B10C5F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0D9205EF">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垃圾房进行全面消杀处理</w:t>
            </w:r>
          </w:p>
        </w:tc>
        <w:tc>
          <w:tcPr>
            <w:tcW w:w="530" w:type="pct"/>
            <w:tcBorders>
              <w:top w:val="single" w:color="000000" w:sz="4" w:space="0"/>
              <w:left w:val="single" w:color="000000" w:sz="4" w:space="0"/>
              <w:bottom w:val="single" w:color="000000" w:sz="4" w:space="0"/>
              <w:right w:val="single" w:color="000000" w:sz="4" w:space="0"/>
            </w:tcBorders>
            <w:vAlign w:val="center"/>
          </w:tcPr>
          <w:p w14:paraId="357F8BDE">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41FBA3E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1E3B67E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777D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DA22139">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2A6EB5D1">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室内防治区域进行全面消杀处理，控制虫害密度，达到国家标准</w:t>
            </w:r>
          </w:p>
        </w:tc>
        <w:tc>
          <w:tcPr>
            <w:tcW w:w="530" w:type="pct"/>
            <w:tcBorders>
              <w:top w:val="single" w:color="000000" w:sz="4" w:space="0"/>
              <w:left w:val="single" w:color="000000" w:sz="4" w:space="0"/>
              <w:bottom w:val="single" w:color="000000" w:sz="4" w:space="0"/>
              <w:right w:val="single" w:color="000000" w:sz="4" w:space="0"/>
            </w:tcBorders>
            <w:vAlign w:val="center"/>
          </w:tcPr>
          <w:p w14:paraId="3F6AE72F">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6685FFD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4DAED9A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417C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49FCDBA">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70C17A2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卫生间进行全面消杀处理</w:t>
            </w:r>
          </w:p>
        </w:tc>
        <w:tc>
          <w:tcPr>
            <w:tcW w:w="530" w:type="pct"/>
            <w:tcBorders>
              <w:top w:val="single" w:color="000000" w:sz="4" w:space="0"/>
              <w:left w:val="single" w:color="000000" w:sz="4" w:space="0"/>
              <w:bottom w:val="single" w:color="000000" w:sz="4" w:space="0"/>
              <w:right w:val="single" w:color="000000" w:sz="4" w:space="0"/>
            </w:tcBorders>
            <w:vAlign w:val="center"/>
          </w:tcPr>
          <w:p w14:paraId="2823931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241F3F1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3659C80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3DDC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Borders>
              <w:top w:val="single" w:color="000000" w:sz="4" w:space="0"/>
              <w:left w:val="single" w:color="000000" w:sz="4" w:space="0"/>
              <w:bottom w:val="single" w:color="000000" w:sz="4" w:space="0"/>
              <w:right w:val="single" w:color="000000" w:sz="4" w:space="0"/>
            </w:tcBorders>
            <w:vAlign w:val="center"/>
          </w:tcPr>
          <w:p w14:paraId="5CF0D6BF">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4349BCA4">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地下停车场进行全面的成虫及虫卵消杀处理</w:t>
            </w:r>
          </w:p>
        </w:tc>
        <w:tc>
          <w:tcPr>
            <w:tcW w:w="530" w:type="pct"/>
            <w:tcBorders>
              <w:top w:val="single" w:color="000000" w:sz="4" w:space="0"/>
              <w:left w:val="single" w:color="000000" w:sz="4" w:space="0"/>
              <w:bottom w:val="single" w:color="000000" w:sz="4" w:space="0"/>
              <w:right w:val="single" w:color="000000" w:sz="4" w:space="0"/>
            </w:tcBorders>
            <w:vAlign w:val="center"/>
          </w:tcPr>
          <w:p w14:paraId="6420588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4CDF713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2291520A">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1E79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5"/>
            <w:tcBorders>
              <w:top w:val="single" w:color="000000" w:sz="4" w:space="0"/>
              <w:left w:val="single" w:color="000000" w:sz="4" w:space="0"/>
              <w:bottom w:val="single" w:color="000000" w:sz="4" w:space="0"/>
              <w:right w:val="single" w:color="000000" w:sz="4" w:space="0"/>
            </w:tcBorders>
            <w:vAlign w:val="center"/>
          </w:tcPr>
          <w:p w14:paraId="75A52A2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r>
      <w:tr w14:paraId="4499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3BFDFF02">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五、</w:t>
            </w:r>
          </w:p>
        </w:tc>
        <w:tc>
          <w:tcPr>
            <w:tcW w:w="0" w:type="auto"/>
            <w:tcBorders>
              <w:top w:val="single" w:color="000000" w:sz="4" w:space="0"/>
              <w:left w:val="single" w:color="000000" w:sz="4" w:space="0"/>
              <w:bottom w:val="single" w:color="000000" w:sz="4" w:space="0"/>
              <w:right w:val="single" w:color="000000" w:sz="4" w:space="0"/>
            </w:tcBorders>
            <w:vAlign w:val="center"/>
          </w:tcPr>
          <w:p w14:paraId="0DA1DF5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服务质量指标值验收评估项</w:t>
            </w:r>
          </w:p>
        </w:tc>
        <w:tc>
          <w:tcPr>
            <w:tcW w:w="530" w:type="pct"/>
            <w:tcBorders>
              <w:top w:val="single" w:color="000000" w:sz="4" w:space="0"/>
              <w:left w:val="single" w:color="000000" w:sz="4" w:space="0"/>
              <w:bottom w:val="single" w:color="000000" w:sz="4" w:space="0"/>
              <w:right w:val="single" w:color="000000" w:sz="4" w:space="0"/>
            </w:tcBorders>
            <w:vAlign w:val="center"/>
          </w:tcPr>
          <w:p w14:paraId="282D537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总分</w:t>
            </w:r>
          </w:p>
        </w:tc>
        <w:tc>
          <w:tcPr>
            <w:tcW w:w="743" w:type="pct"/>
            <w:tcBorders>
              <w:top w:val="single" w:color="000000" w:sz="4" w:space="0"/>
              <w:left w:val="single" w:color="000000" w:sz="4" w:space="0"/>
              <w:bottom w:val="single" w:color="000000" w:sz="4" w:space="0"/>
              <w:right w:val="single" w:color="000000" w:sz="4" w:space="0"/>
            </w:tcBorders>
            <w:vAlign w:val="center"/>
          </w:tcPr>
          <w:p w14:paraId="53D9394B">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得分</w:t>
            </w:r>
          </w:p>
        </w:tc>
        <w:tc>
          <w:tcPr>
            <w:tcW w:w="793" w:type="pct"/>
            <w:tcBorders>
              <w:top w:val="single" w:color="000000" w:sz="4" w:space="0"/>
              <w:left w:val="single" w:color="000000" w:sz="4" w:space="0"/>
              <w:bottom w:val="single" w:color="000000" w:sz="4" w:space="0"/>
              <w:right w:val="single" w:color="000000" w:sz="4" w:space="0"/>
            </w:tcBorders>
            <w:vAlign w:val="center"/>
          </w:tcPr>
          <w:p w14:paraId="69BC99B8">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备注</w:t>
            </w:r>
          </w:p>
        </w:tc>
      </w:tr>
      <w:tr w14:paraId="6CB5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C46F87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0" w:type="auto"/>
            <w:tcBorders>
              <w:top w:val="single" w:color="000000" w:sz="4" w:space="0"/>
              <w:left w:val="single" w:color="000000" w:sz="4" w:space="0"/>
              <w:bottom w:val="single" w:color="000000" w:sz="4" w:space="0"/>
              <w:right w:val="single" w:color="000000" w:sz="4" w:space="0"/>
            </w:tcBorders>
            <w:vAlign w:val="center"/>
          </w:tcPr>
          <w:p w14:paraId="12D3D065">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遵守甲方规章制度，按操作规程安全工作，积极配合甲方人员的工作</w:t>
            </w:r>
          </w:p>
        </w:tc>
        <w:tc>
          <w:tcPr>
            <w:tcW w:w="530" w:type="pct"/>
            <w:tcBorders>
              <w:top w:val="single" w:color="000000" w:sz="4" w:space="0"/>
              <w:left w:val="single" w:color="000000" w:sz="4" w:space="0"/>
              <w:bottom w:val="single" w:color="000000" w:sz="4" w:space="0"/>
              <w:right w:val="single" w:color="000000" w:sz="4" w:space="0"/>
            </w:tcBorders>
            <w:vAlign w:val="center"/>
          </w:tcPr>
          <w:p w14:paraId="0AA6E7C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743" w:type="pct"/>
            <w:tcBorders>
              <w:top w:val="single" w:color="000000" w:sz="4" w:space="0"/>
              <w:left w:val="single" w:color="000000" w:sz="4" w:space="0"/>
              <w:bottom w:val="single" w:color="000000" w:sz="4" w:space="0"/>
              <w:right w:val="single" w:color="000000" w:sz="4" w:space="0"/>
            </w:tcBorders>
            <w:vAlign w:val="center"/>
          </w:tcPr>
          <w:p w14:paraId="6FE17955">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336B6E7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00A9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06BA6E3">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0" w:type="auto"/>
            <w:tcBorders>
              <w:top w:val="single" w:color="000000" w:sz="4" w:space="0"/>
              <w:left w:val="single" w:color="000000" w:sz="4" w:space="0"/>
              <w:bottom w:val="single" w:color="000000" w:sz="4" w:space="0"/>
              <w:right w:val="single" w:color="000000" w:sz="4" w:space="0"/>
            </w:tcBorders>
            <w:vAlign w:val="center"/>
          </w:tcPr>
          <w:p w14:paraId="2D11FDA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消杀工作人员工作制服整洁。</w:t>
            </w:r>
          </w:p>
        </w:tc>
        <w:tc>
          <w:tcPr>
            <w:tcW w:w="530" w:type="pct"/>
            <w:tcBorders>
              <w:top w:val="single" w:color="000000" w:sz="4" w:space="0"/>
              <w:left w:val="single" w:color="000000" w:sz="4" w:space="0"/>
              <w:bottom w:val="single" w:color="000000" w:sz="4" w:space="0"/>
              <w:right w:val="single" w:color="000000" w:sz="4" w:space="0"/>
            </w:tcBorders>
            <w:vAlign w:val="center"/>
          </w:tcPr>
          <w:p w14:paraId="2FB6F6E4">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743" w:type="pct"/>
            <w:tcBorders>
              <w:top w:val="single" w:color="000000" w:sz="4" w:space="0"/>
              <w:left w:val="single" w:color="000000" w:sz="4" w:space="0"/>
              <w:bottom w:val="single" w:color="000000" w:sz="4" w:space="0"/>
              <w:right w:val="single" w:color="000000" w:sz="4" w:space="0"/>
            </w:tcBorders>
            <w:vAlign w:val="center"/>
          </w:tcPr>
          <w:p w14:paraId="7F7FB156">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7080135F">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7F35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2533727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0" w:type="auto"/>
            <w:tcBorders>
              <w:top w:val="single" w:color="000000" w:sz="4" w:space="0"/>
              <w:left w:val="single" w:color="000000" w:sz="4" w:space="0"/>
              <w:bottom w:val="single" w:color="000000" w:sz="4" w:space="0"/>
              <w:right w:val="single" w:color="000000" w:sz="4" w:space="0"/>
            </w:tcBorders>
            <w:vAlign w:val="center"/>
          </w:tcPr>
          <w:p w14:paraId="776B0DC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消杀工作完成后按照实际工作情况填写虫害控制服务报告单，并交甲方签字确认。</w:t>
            </w:r>
          </w:p>
        </w:tc>
        <w:tc>
          <w:tcPr>
            <w:tcW w:w="530" w:type="pct"/>
            <w:tcBorders>
              <w:top w:val="single" w:color="000000" w:sz="4" w:space="0"/>
              <w:left w:val="single" w:color="000000" w:sz="4" w:space="0"/>
              <w:bottom w:val="single" w:color="000000" w:sz="4" w:space="0"/>
              <w:right w:val="single" w:color="000000" w:sz="4" w:space="0"/>
            </w:tcBorders>
            <w:vAlign w:val="center"/>
          </w:tcPr>
          <w:p w14:paraId="4AE237F1">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743" w:type="pct"/>
            <w:tcBorders>
              <w:top w:val="single" w:color="000000" w:sz="4" w:space="0"/>
              <w:left w:val="single" w:color="000000" w:sz="4" w:space="0"/>
              <w:bottom w:val="single" w:color="000000" w:sz="4" w:space="0"/>
              <w:right w:val="single" w:color="000000" w:sz="4" w:space="0"/>
            </w:tcBorders>
            <w:vAlign w:val="center"/>
          </w:tcPr>
          <w:p w14:paraId="271DA31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7ED25DF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4B8E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64BE9B7">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0" w:type="auto"/>
            <w:tcBorders>
              <w:top w:val="single" w:color="000000" w:sz="4" w:space="0"/>
              <w:left w:val="single" w:color="000000" w:sz="4" w:space="0"/>
              <w:bottom w:val="single" w:color="000000" w:sz="4" w:space="0"/>
              <w:right w:val="single" w:color="000000" w:sz="4" w:space="0"/>
            </w:tcBorders>
            <w:vAlign w:val="center"/>
          </w:tcPr>
          <w:p w14:paraId="3CF2A68D">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无有效投诉案例（指因消杀人员服务差或野蛮作业引发的投诉案例）</w:t>
            </w:r>
          </w:p>
        </w:tc>
        <w:tc>
          <w:tcPr>
            <w:tcW w:w="530" w:type="pct"/>
            <w:tcBorders>
              <w:top w:val="single" w:color="000000" w:sz="4" w:space="0"/>
              <w:left w:val="single" w:color="000000" w:sz="4" w:space="0"/>
              <w:bottom w:val="single" w:color="000000" w:sz="4" w:space="0"/>
              <w:right w:val="single" w:color="000000" w:sz="4" w:space="0"/>
            </w:tcBorders>
            <w:vAlign w:val="center"/>
          </w:tcPr>
          <w:p w14:paraId="1F420FE0">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0B2A682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4C40DA3B">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15F5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40DFFC7C">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0" w:type="auto"/>
            <w:tcBorders>
              <w:top w:val="single" w:color="000000" w:sz="4" w:space="0"/>
              <w:left w:val="single" w:color="000000" w:sz="4" w:space="0"/>
              <w:bottom w:val="single" w:color="000000" w:sz="4" w:space="0"/>
              <w:right w:val="single" w:color="000000" w:sz="4" w:space="0"/>
            </w:tcBorders>
            <w:vAlign w:val="center"/>
          </w:tcPr>
          <w:p w14:paraId="483199E2">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无安全责任事故发生（指因消杀人员失责或过失行为而导致的事故）</w:t>
            </w:r>
          </w:p>
        </w:tc>
        <w:tc>
          <w:tcPr>
            <w:tcW w:w="530" w:type="pct"/>
            <w:tcBorders>
              <w:top w:val="single" w:color="000000" w:sz="4" w:space="0"/>
              <w:left w:val="single" w:color="000000" w:sz="4" w:space="0"/>
              <w:bottom w:val="single" w:color="000000" w:sz="4" w:space="0"/>
              <w:right w:val="single" w:color="000000" w:sz="4" w:space="0"/>
            </w:tcBorders>
            <w:vAlign w:val="center"/>
          </w:tcPr>
          <w:p w14:paraId="27569287">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743" w:type="pct"/>
            <w:tcBorders>
              <w:top w:val="single" w:color="000000" w:sz="4" w:space="0"/>
              <w:left w:val="single" w:color="000000" w:sz="4" w:space="0"/>
              <w:bottom w:val="single" w:color="000000" w:sz="4" w:space="0"/>
              <w:right w:val="single" w:color="000000" w:sz="4" w:space="0"/>
            </w:tcBorders>
            <w:vAlign w:val="center"/>
          </w:tcPr>
          <w:p w14:paraId="7536AD09">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p>
        </w:tc>
        <w:tc>
          <w:tcPr>
            <w:tcW w:w="793" w:type="pct"/>
            <w:tcBorders>
              <w:top w:val="single" w:color="000000" w:sz="4" w:space="0"/>
              <w:left w:val="single" w:color="000000" w:sz="4" w:space="0"/>
              <w:bottom w:val="single" w:color="000000" w:sz="4" w:space="0"/>
              <w:right w:val="single" w:color="000000" w:sz="4" w:space="0"/>
            </w:tcBorders>
            <w:vAlign w:val="center"/>
          </w:tcPr>
          <w:p w14:paraId="00497224">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p>
        </w:tc>
      </w:tr>
      <w:tr w14:paraId="607CB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04FF125D">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评估结果</w:t>
            </w:r>
            <w:r>
              <w:rPr>
                <w:rFonts w:hint="eastAsia" w:ascii="方正仿宋_GBK" w:hAnsi="方正仿宋_GBK" w:eastAsia="方正仿宋_GBK" w:cs="方正仿宋_GBK"/>
                <w:sz w:val="24"/>
                <w:szCs w:val="24"/>
                <w:lang w:val="en-US" w:eastAsia="zh-CN"/>
              </w:rPr>
              <w:t>得分为：_________分</w:t>
            </w:r>
          </w:p>
        </w:tc>
      </w:tr>
      <w:tr w14:paraId="0C7A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vAlign w:val="center"/>
          </w:tcPr>
          <w:p w14:paraId="5F0AE016">
            <w:pPr>
              <w:keepNext w:val="0"/>
              <w:keepLines w:val="0"/>
              <w:pageBreakBefore w:val="0"/>
              <w:widowControl/>
              <w:kinsoku/>
              <w:wordWrap/>
              <w:overflowPunct/>
              <w:topLinePunct w:val="0"/>
              <w:autoSpaceDE/>
              <w:autoSpaceDN/>
              <w:bidi w:val="0"/>
              <w:adjustRightInd/>
              <w:snapToGrid/>
              <w:spacing w:after="0" w:line="320" w:lineRule="exac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说明</w:t>
            </w:r>
          </w:p>
        </w:tc>
        <w:tc>
          <w:tcPr>
            <w:tcW w:w="0" w:type="auto"/>
            <w:gridSpan w:val="4"/>
            <w:tcBorders>
              <w:top w:val="single" w:color="000000" w:sz="4" w:space="0"/>
              <w:left w:val="single" w:color="000000" w:sz="4" w:space="0"/>
              <w:bottom w:val="single" w:color="000000" w:sz="4" w:space="0"/>
              <w:right w:val="single" w:color="000000" w:sz="4" w:space="0"/>
            </w:tcBorders>
            <w:vAlign w:val="center"/>
          </w:tcPr>
          <w:p w14:paraId="5F7C479E">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1、任何单项验收不合格或者发生投诉的，单项不得分，记为0分。</w:t>
            </w:r>
          </w:p>
          <w:p w14:paraId="6CC9E915">
            <w:pPr>
              <w:keepNext w:val="0"/>
              <w:keepLines w:val="0"/>
              <w:pageBreakBefore w:val="0"/>
              <w:widowControl/>
              <w:kinsoku/>
              <w:wordWrap/>
              <w:overflowPunct/>
              <w:topLinePunct w:val="0"/>
              <w:autoSpaceDE/>
              <w:autoSpaceDN/>
              <w:bidi w:val="0"/>
              <w:adjustRightInd/>
              <w:snapToGrid/>
              <w:spacing w:after="0" w:line="320" w:lineRule="exact"/>
              <w:jc w:val="left"/>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服务评估等级：</w:t>
            </w:r>
            <w:r>
              <w:rPr>
                <w:rFonts w:hint="eastAsia" w:ascii="方正仿宋_GBK" w:hAnsi="方正仿宋_GBK" w:eastAsia="方正仿宋_GBK" w:cs="方正仿宋_GBK"/>
                <w:sz w:val="24"/>
                <w:szCs w:val="24"/>
                <w:lang w:val="en-US" w:eastAsia="zh-CN"/>
              </w:rPr>
              <w:t>得分＞＝</w:t>
            </w:r>
            <w:r>
              <w:rPr>
                <w:rFonts w:hint="eastAsia" w:ascii="方正仿宋_GBK" w:hAnsi="方正仿宋_GBK" w:eastAsia="方正仿宋_GBK" w:cs="方正仿宋_GBK"/>
                <w:sz w:val="24"/>
                <w:szCs w:val="24"/>
              </w:rPr>
              <w:t>80</w:t>
            </w:r>
            <w:r>
              <w:rPr>
                <w:rFonts w:hint="eastAsia" w:ascii="方正仿宋_GBK" w:hAnsi="方正仿宋_GBK" w:eastAsia="方正仿宋_GBK" w:cs="方正仿宋_GBK"/>
                <w:sz w:val="24"/>
                <w:szCs w:val="24"/>
                <w:lang w:val="en-US" w:eastAsia="zh-CN"/>
              </w:rPr>
              <w:t>分</w:t>
            </w:r>
            <w:r>
              <w:rPr>
                <w:rFonts w:hint="eastAsia" w:ascii="方正仿宋_GBK" w:hAnsi="方正仿宋_GBK" w:eastAsia="方正仿宋_GBK" w:cs="方正仿宋_GBK"/>
                <w:sz w:val="24"/>
                <w:szCs w:val="24"/>
              </w:rPr>
              <w:t>为合格</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全额支付月度消杀服务费</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得分</w:t>
            </w:r>
            <w:r>
              <w:rPr>
                <w:rFonts w:hint="eastAsia" w:ascii="方正仿宋_GBK" w:hAnsi="方正仿宋_GBK" w:eastAsia="方正仿宋_GBK" w:cs="方正仿宋_GBK"/>
                <w:sz w:val="24"/>
                <w:szCs w:val="24"/>
              </w:rPr>
              <w:t>80</w:t>
            </w:r>
            <w:r>
              <w:rPr>
                <w:rFonts w:hint="eastAsia" w:ascii="方正仿宋_GBK" w:hAnsi="方正仿宋_GBK" w:eastAsia="方正仿宋_GBK" w:cs="方正仿宋_GBK"/>
                <w:sz w:val="24"/>
                <w:szCs w:val="24"/>
                <w:lang w:val="en-US" w:eastAsia="zh-CN"/>
              </w:rPr>
              <w:t>-60分</w:t>
            </w:r>
            <w:r>
              <w:rPr>
                <w:rFonts w:hint="eastAsia" w:ascii="方正仿宋_GBK" w:hAnsi="方正仿宋_GBK" w:eastAsia="方正仿宋_GBK" w:cs="方正仿宋_GBK"/>
                <w:sz w:val="24"/>
                <w:szCs w:val="24"/>
              </w:rPr>
              <w:t xml:space="preserve"> 为</w:t>
            </w:r>
            <w:r>
              <w:rPr>
                <w:rFonts w:hint="eastAsia" w:ascii="方正仿宋_GBK" w:hAnsi="方正仿宋_GBK" w:eastAsia="方正仿宋_GBK" w:cs="方正仿宋_GBK"/>
                <w:sz w:val="24"/>
                <w:szCs w:val="24"/>
                <w:lang w:val="en-US" w:eastAsia="zh-CN"/>
              </w:rPr>
              <w:t>基本</w:t>
            </w:r>
            <w:r>
              <w:rPr>
                <w:rFonts w:hint="eastAsia" w:ascii="方正仿宋_GBK" w:hAnsi="方正仿宋_GBK" w:eastAsia="方正仿宋_GBK" w:cs="方正仿宋_GBK"/>
                <w:sz w:val="24"/>
                <w:szCs w:val="24"/>
              </w:rPr>
              <w:t>合格</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每低1分，按比例扣除当月服务费</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低于60分为不合格，不予支付当月服务费。连续三月低于60分，采购方可无条件解除合同，并有权追偿中标单位造成的损失。</w:t>
            </w:r>
          </w:p>
        </w:tc>
      </w:tr>
      <w:tr w14:paraId="741A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0" w:type="auto"/>
            <w:gridSpan w:val="5"/>
            <w:tcBorders>
              <w:top w:val="single" w:color="000000" w:sz="4" w:space="0"/>
              <w:left w:val="single" w:color="000000" w:sz="4" w:space="0"/>
              <w:bottom w:val="single" w:color="000000" w:sz="4" w:space="0"/>
              <w:right w:val="single" w:color="000000" w:sz="4" w:space="0"/>
            </w:tcBorders>
            <w:vAlign w:val="center"/>
          </w:tcPr>
          <w:p w14:paraId="17C7757C">
            <w:pPr>
              <w:keepNext w:val="0"/>
              <w:keepLines w:val="0"/>
              <w:pageBreakBefore w:val="0"/>
              <w:widowControl/>
              <w:kinsoku/>
              <w:wordWrap/>
              <w:overflowPunct/>
              <w:topLinePunct w:val="0"/>
              <w:autoSpaceDE/>
              <w:autoSpaceDN/>
              <w:bidi w:val="0"/>
              <w:adjustRightInd/>
              <w:snapToGrid/>
              <w:spacing w:after="0" w:line="3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本月服务评定等级</w:t>
            </w:r>
            <w:r>
              <w:rPr>
                <w:rFonts w:hint="eastAsia" w:ascii="方正仿宋_GBK" w:hAnsi="方正仿宋_GBK" w:eastAsia="方正仿宋_GBK" w:cs="方正仿宋_GBK"/>
                <w:sz w:val="24"/>
                <w:szCs w:val="24"/>
                <w:lang w:val="en-US" w:eastAsia="zh-CN"/>
              </w:rPr>
              <w:t>等分为____________分，</w:t>
            </w:r>
            <w:r>
              <w:rPr>
                <w:rFonts w:hint="eastAsia" w:ascii="方正仿宋_GBK" w:hAnsi="方正仿宋_GBK" w:eastAsia="方正仿宋_GBK" w:cs="方正仿宋_GBK"/>
                <w:sz w:val="24"/>
                <w:szCs w:val="24"/>
              </w:rPr>
              <w:t>合格 □ 基本合格 □ 不合格</w:t>
            </w:r>
          </w:p>
        </w:tc>
      </w:tr>
    </w:tbl>
    <w:p w14:paraId="2FF09330">
      <w:pPr>
        <w:jc w:val="both"/>
        <w:rPr>
          <w:rFonts w:hint="eastAsia"/>
          <w:sz w:val="28"/>
          <w:szCs w:val="36"/>
          <w:lang w:val="en-US" w:eastAsia="zh-CN"/>
        </w:rPr>
      </w:pPr>
    </w:p>
    <w:p w14:paraId="5B024145">
      <w:pPr>
        <w:pStyle w:val="12"/>
        <w:ind w:left="0" w:leftChars="0" w:firstLine="0" w:firstLineChars="0"/>
        <w:rPr>
          <w:rFonts w:hint="eastAsia"/>
          <w:sz w:val="28"/>
          <w:szCs w:val="36"/>
          <w:lang w:val="en-US" w:eastAsia="zh-CN"/>
        </w:rPr>
      </w:pPr>
      <w:r>
        <w:rPr>
          <w:rFonts w:hint="eastAsia"/>
          <w:sz w:val="28"/>
          <w:szCs w:val="36"/>
          <w:lang w:val="en-US" w:eastAsia="zh-CN"/>
        </w:rPr>
        <w:t>消杀公司</w:t>
      </w:r>
      <w:r>
        <w:rPr>
          <w:sz w:val="28"/>
          <w:szCs w:val="36"/>
        </w:rPr>
        <w:t>负责人签字：</w:t>
      </w:r>
      <w:r>
        <w:rPr>
          <w:rFonts w:hint="eastAsia"/>
          <w:sz w:val="28"/>
          <w:szCs w:val="36"/>
          <w:lang w:val="en-US" w:eastAsia="zh-CN"/>
        </w:rPr>
        <w:t xml:space="preserve">        </w:t>
      </w:r>
      <w:r>
        <w:rPr>
          <w:rFonts w:hint="eastAsia"/>
          <w:sz w:val="28"/>
          <w:szCs w:val="36"/>
          <w:lang w:val="en-US" w:eastAsia="zh-CN"/>
        </w:rPr>
        <w:tab/>
      </w:r>
      <w:r>
        <w:rPr>
          <w:rFonts w:hint="eastAsia"/>
          <w:sz w:val="28"/>
          <w:szCs w:val="36"/>
          <w:lang w:val="en-US" w:eastAsia="zh-CN"/>
        </w:rPr>
        <w:tab/>
      </w:r>
      <w:r>
        <w:rPr>
          <w:rFonts w:hint="eastAsia"/>
          <w:sz w:val="28"/>
          <w:szCs w:val="36"/>
          <w:lang w:val="en-US" w:eastAsia="zh-CN"/>
        </w:rPr>
        <w:tab/>
      </w:r>
      <w:r>
        <w:rPr>
          <w:rFonts w:hint="eastAsia"/>
          <w:sz w:val="28"/>
          <w:szCs w:val="36"/>
          <w:lang w:val="en-US" w:eastAsia="zh-CN"/>
        </w:rPr>
        <w:tab/>
      </w:r>
      <w:r>
        <w:rPr>
          <w:rFonts w:hint="eastAsia"/>
          <w:sz w:val="28"/>
          <w:szCs w:val="36"/>
          <w:lang w:val="en-US" w:eastAsia="zh-CN"/>
        </w:rPr>
        <w:t xml:space="preserve">酒店负责人签字：      </w:t>
      </w:r>
    </w:p>
    <w:p w14:paraId="70E01B9C">
      <w:pPr>
        <w:rPr>
          <w:rFonts w:hint="default"/>
          <w:sz w:val="28"/>
          <w:szCs w:val="36"/>
          <w:lang w:val="en-US" w:eastAsia="zh-CN"/>
        </w:rPr>
      </w:pPr>
      <w:r>
        <w:rPr>
          <w:rFonts w:hint="default"/>
          <w:sz w:val="28"/>
          <w:szCs w:val="36"/>
          <w:lang w:val="en-US" w:eastAsia="zh-CN"/>
        </w:rPr>
        <w:br w:type="page"/>
      </w:r>
    </w:p>
    <w:p w14:paraId="2AA167B0">
      <w:pPr>
        <w:keepLines w:val="0"/>
        <w:pageBreakBefore w:val="0"/>
        <w:widowControl w:val="0"/>
        <w:kinsoku/>
        <w:wordWrap/>
        <w:topLinePunct w:val="0"/>
        <w:autoSpaceDE/>
        <w:autoSpaceDN/>
        <w:bidi w:val="0"/>
        <w:snapToGrid/>
        <w:spacing w:after="0" w:line="560" w:lineRule="exact"/>
        <w:ind w:right="0" w:rightChars="0"/>
        <w:textAlignment w:val="auto"/>
        <w:rPr>
          <w:rFonts w:hint="eastAsia" w:ascii="方正黑体_GBK" w:hAnsi="方正黑体_GBK" w:eastAsia="方正黑体_GBK" w:cs="方正黑体_GBK"/>
          <w:b w:val="0"/>
          <w:bCs w:val="0"/>
          <w:color w:val="auto"/>
          <w:kern w:val="44"/>
          <w:sz w:val="28"/>
          <w:szCs w:val="28"/>
          <w:highlight w:val="none"/>
          <w:lang w:val="en-US" w:eastAsia="zh-CN" w:bidi="ar-SA"/>
        </w:rPr>
      </w:pPr>
      <w:r>
        <w:rPr>
          <w:rFonts w:hint="eastAsia" w:ascii="方正黑体_GBK" w:hAnsi="方正黑体_GBK" w:eastAsia="方正黑体_GBK" w:cs="方正黑体_GBK"/>
          <w:b w:val="0"/>
          <w:bCs w:val="0"/>
          <w:color w:val="auto"/>
          <w:kern w:val="44"/>
          <w:sz w:val="28"/>
          <w:szCs w:val="28"/>
          <w:highlight w:val="none"/>
          <w:lang w:val="en-US" w:eastAsia="zh-CN" w:bidi="ar-SA"/>
        </w:rPr>
        <w:t>二、商务要求：</w:t>
      </w:r>
    </w:p>
    <w:p w14:paraId="1497C5E0">
      <w:pPr>
        <w:pStyle w:val="5"/>
        <w:keepNext w:val="0"/>
        <w:keepLines w:val="0"/>
        <w:pageBreakBefore w:val="0"/>
        <w:widowControl w:val="0"/>
        <w:kinsoku/>
        <w:wordWrap/>
        <w:overflowPunct/>
        <w:topLinePunct w:val="0"/>
        <w:autoSpaceDE/>
        <w:autoSpaceDN/>
        <w:bidi w:val="0"/>
        <w:snapToGrid/>
        <w:spacing w:after="0" w:afterLines="0" w:line="560" w:lineRule="exact"/>
        <w:ind w:left="0" w:leftChars="0" w:right="0" w:rightChars="0" w:firstLine="560" w:firstLineChars="200"/>
        <w:jc w:val="left"/>
        <w:outlineLvl w:val="9"/>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1.服务期限：合同签订后1年。</w:t>
      </w:r>
    </w:p>
    <w:p w14:paraId="1FE11F9A">
      <w:pPr>
        <w:keepNext w:val="0"/>
        <w:keepLines w:val="0"/>
        <w:pageBreakBefore w:val="0"/>
        <w:kinsoku/>
        <w:wordWrap/>
        <w:overflowPunct/>
        <w:topLinePunct w:val="0"/>
        <w:autoSpaceDE/>
        <w:autoSpaceDN/>
        <w:bidi w:val="0"/>
        <w:snapToGrid w:val="0"/>
        <w:spacing w:after="0" w:line="560" w:lineRule="exact"/>
        <w:ind w:left="0" w:leftChars="0" w:right="0" w:rightChars="0" w:firstLine="560" w:firstLineChars="200"/>
        <w:rPr>
          <w:rFonts w:hint="eastAsia"/>
          <w:highlight w:val="none"/>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2.支付方式：按季度根据实际完成点位数量进行据实结算。</w:t>
      </w:r>
    </w:p>
    <w:p w14:paraId="345FABBB">
      <w:pPr>
        <w:rPr>
          <w:rFonts w:hint="eastAsia"/>
          <w:b w:val="0"/>
          <w:bCs w:val="0"/>
          <w:color w:val="auto"/>
          <w:highlight w:val="none"/>
          <w:lang w:val="en-US" w:eastAsia="zh-CN"/>
        </w:rPr>
      </w:pPr>
      <w:r>
        <w:rPr>
          <w:rFonts w:hint="eastAsia"/>
          <w:b w:val="0"/>
          <w:bCs w:val="0"/>
          <w:color w:val="auto"/>
          <w:highlight w:val="none"/>
          <w:lang w:val="en-US" w:eastAsia="zh-CN"/>
        </w:rPr>
        <w:br w:type="page"/>
      </w:r>
    </w:p>
    <w:p w14:paraId="723CA072">
      <w:pPr>
        <w:pStyle w:val="11"/>
        <w:keepNext/>
        <w:keepLines w:val="0"/>
        <w:pageBreakBefore w:val="0"/>
        <w:widowControl w:val="0"/>
        <w:kinsoku/>
        <w:wordWrap/>
        <w:overflowPunct w:val="0"/>
        <w:topLinePunct w:val="0"/>
        <w:autoSpaceDE/>
        <w:autoSpaceDN/>
        <w:bidi w:val="0"/>
        <w:adjustRightInd w:val="0"/>
        <w:snapToGrid/>
        <w:spacing w:before="0" w:beforeLines="0" w:after="0" w:afterLines="0" w:line="560" w:lineRule="exact"/>
        <w:ind w:left="0" w:leftChars="0" w:right="0" w:rightChars="0" w:firstLine="0" w:firstLineChars="0"/>
        <w:jc w:val="center"/>
        <w:textAlignment w:val="auto"/>
        <w:outlineLvl w:val="0"/>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t>第四章  响应文件格式</w:t>
      </w:r>
    </w:p>
    <w:p w14:paraId="756917B3">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12B9FD22">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2F3F9C89">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0EB312EA">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3873FB6D">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3D142B5F">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1AAD1103">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2316745C">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4DAF64A9">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3415505B">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4B9CC8EC">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0D498B4B">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6B1AA48F">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07D51B87">
      <w:pPr>
        <w:rPr>
          <w:rFonts w:hint="eastAsia" w:ascii="仿宋_GB2312" w:hAnsi="仿宋_GB2312" w:eastAsia="仿宋_GB2312" w:cs="仿宋_GB2312"/>
          <w:b w:val="0"/>
          <w:bCs w:val="0"/>
          <w:color w:val="auto"/>
          <w:kern w:val="2"/>
          <w:sz w:val="28"/>
          <w:szCs w:val="28"/>
          <w:highlight w:val="none"/>
          <w:u w:val="none"/>
          <w:lang w:val="en-US" w:eastAsia="zh-CN" w:bidi="ar-SA"/>
        </w:rPr>
      </w:pPr>
    </w:p>
    <w:p w14:paraId="39388EC8">
      <w:pPr>
        <w:pStyle w:val="11"/>
        <w:rPr>
          <w:rFonts w:hint="eastAsia" w:ascii="仿宋_GB2312" w:hAnsi="仿宋_GB2312" w:eastAsia="仿宋_GB2312" w:cs="仿宋_GB2312"/>
          <w:b w:val="0"/>
          <w:bCs w:val="0"/>
          <w:color w:val="auto"/>
          <w:kern w:val="2"/>
          <w:sz w:val="28"/>
          <w:szCs w:val="28"/>
          <w:highlight w:val="none"/>
          <w:u w:val="none"/>
          <w:lang w:val="en-US" w:eastAsia="zh-CN" w:bidi="ar-SA"/>
        </w:rPr>
      </w:pPr>
    </w:p>
    <w:p w14:paraId="48EFCE34">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jc w:val="both"/>
        <w:textAlignment w:val="auto"/>
        <w:rPr>
          <w:rFonts w:hint="eastAsia" w:ascii="宋体" w:hAnsi="宋体" w:cs="宋体"/>
          <w:b w:val="0"/>
          <w:bCs w:val="0"/>
          <w:color w:val="auto"/>
          <w:sz w:val="21"/>
          <w:szCs w:val="21"/>
          <w:highlight w:val="none"/>
        </w:rPr>
        <w:sectPr>
          <w:footerReference r:id="rId6" w:type="first"/>
          <w:headerReference r:id="rId5" w:type="default"/>
          <w:pgSz w:w="11906" w:h="16838"/>
          <w:pgMar w:top="1800" w:right="1440" w:bottom="1800" w:left="1440" w:header="851" w:footer="992" w:gutter="0"/>
          <w:pgBorders>
            <w:top w:val="none" w:sz="0" w:space="0"/>
            <w:left w:val="none" w:sz="0" w:space="0"/>
            <w:bottom w:val="none" w:sz="0" w:space="0"/>
            <w:right w:val="none" w:sz="0" w:space="0"/>
          </w:pgBorders>
          <w:cols w:space="720" w:num="1"/>
          <w:docGrid w:type="lines" w:linePitch="381" w:charSpace="0"/>
        </w:sectPr>
      </w:pPr>
    </w:p>
    <w:p w14:paraId="2C299FB3">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4"/>
          <w:szCs w:val="44"/>
          <w:highlight w:val="none"/>
          <w:lang w:val="en-US" w:eastAsia="zh-CN"/>
        </w:rPr>
      </w:pPr>
      <w:r>
        <w:rPr>
          <w:rFonts w:hint="eastAsia" w:ascii="方正小标宋_GBK" w:hAnsi="方正小标宋_GBK" w:eastAsia="方正小标宋_GBK" w:cs="方正小标宋_GBK"/>
          <w:b w:val="0"/>
          <w:bCs w:val="0"/>
          <w:color w:val="auto"/>
          <w:sz w:val="44"/>
          <w:szCs w:val="44"/>
          <w:highlight w:val="none"/>
          <w:lang w:val="en-US" w:eastAsia="zh-CN"/>
        </w:rPr>
        <w:t>xxx</w:t>
      </w:r>
      <w:r>
        <w:rPr>
          <w:rFonts w:hint="eastAsia" w:ascii="方正小标宋_GBK" w:hAnsi="方正小标宋_GBK" w:eastAsia="方正小标宋_GBK" w:cs="方正小标宋_GBK"/>
          <w:b w:val="0"/>
          <w:bCs w:val="0"/>
          <w:color w:val="auto"/>
          <w:sz w:val="48"/>
          <w:szCs w:val="48"/>
          <w:highlight w:val="none"/>
          <w:lang w:val="en-US" w:eastAsia="zh-CN"/>
        </w:rPr>
        <w:t>（项目名称）</w:t>
      </w:r>
    </w:p>
    <w:p w14:paraId="59516C25">
      <w:pPr>
        <w:pStyle w:val="9"/>
        <w:ind w:left="0" w:leftChars="0" w:firstLine="0" w:firstLineChars="0"/>
        <w:rPr>
          <w:rFonts w:hint="eastAsia" w:ascii="方正小标宋_GBK" w:hAnsi="方正小标宋_GBK" w:eastAsia="方正小标宋_GBK" w:cs="方正小标宋_GBK"/>
          <w:b w:val="0"/>
          <w:bCs w:val="0"/>
          <w:color w:val="auto"/>
          <w:highlight w:val="none"/>
          <w:lang w:val="en-US" w:eastAsia="zh-CN"/>
        </w:rPr>
      </w:pPr>
    </w:p>
    <w:p w14:paraId="3B1FA22D">
      <w:pPr>
        <w:pStyle w:val="9"/>
        <w:ind w:left="0" w:leftChars="0" w:firstLine="0" w:firstLineChars="0"/>
        <w:rPr>
          <w:rFonts w:hint="eastAsia" w:ascii="方正小标宋_GBK" w:hAnsi="方正小标宋_GBK" w:eastAsia="方正小标宋_GBK" w:cs="方正小标宋_GBK"/>
          <w:b w:val="0"/>
          <w:bCs w:val="0"/>
          <w:color w:val="auto"/>
          <w:highlight w:val="none"/>
          <w:lang w:val="en-US" w:eastAsia="zh-CN"/>
        </w:rPr>
      </w:pPr>
    </w:p>
    <w:p w14:paraId="3E35FD0A">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7D526D2A">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r>
        <w:rPr>
          <w:rFonts w:hint="eastAsia" w:ascii="方正小标宋_GBK" w:hAnsi="方正小标宋_GBK" w:eastAsia="方正小标宋_GBK" w:cs="方正小标宋_GBK"/>
          <w:b w:val="0"/>
          <w:bCs w:val="0"/>
          <w:color w:val="auto"/>
          <w:sz w:val="48"/>
          <w:szCs w:val="48"/>
          <w:highlight w:val="none"/>
          <w:lang w:val="en-US" w:eastAsia="zh-CN"/>
        </w:rPr>
        <w:t>响应文件</w:t>
      </w:r>
    </w:p>
    <w:p w14:paraId="2860DD3A">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513FEF9B">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50C22E27">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02404729">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08BE5520">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3FE824B7">
      <w:pPr>
        <w:keepNext w:val="0"/>
        <w:keepLines w:val="0"/>
        <w:pageBreakBefore w:val="0"/>
        <w:widowControl w:val="0"/>
        <w:kinsoku/>
        <w:wordWrap/>
        <w:overflowPunct/>
        <w:topLinePunct w:val="0"/>
        <w:autoSpaceDE/>
        <w:autoSpaceDN/>
        <w:bidi w:val="0"/>
        <w:adjustRightInd/>
        <w:snapToGrid/>
        <w:spacing w:after="0" w:line="80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val="0"/>
          <w:bCs w:val="0"/>
          <w:color w:val="auto"/>
          <w:sz w:val="48"/>
          <w:szCs w:val="48"/>
          <w:highlight w:val="none"/>
          <w:lang w:val="en-US" w:eastAsia="zh-CN"/>
        </w:rPr>
      </w:pPr>
    </w:p>
    <w:p w14:paraId="0B0394F6">
      <w:pPr>
        <w:jc w:val="center"/>
        <w:rPr>
          <w:rFonts w:hint="eastAsia" w:ascii="方正小标宋_GBK" w:hAnsi="方正小标宋_GBK" w:eastAsia="方正小标宋_GBK" w:cs="方正小标宋_GBK"/>
          <w:b w:val="0"/>
          <w:bCs w:val="0"/>
          <w:color w:val="auto"/>
          <w:kern w:val="0"/>
          <w:sz w:val="28"/>
          <w:szCs w:val="28"/>
          <w:highlight w:val="none"/>
          <w:u w:val="none"/>
          <w:lang w:eastAsia="zh-CN"/>
        </w:rPr>
      </w:pPr>
      <w:r>
        <w:rPr>
          <w:rFonts w:hint="eastAsia" w:ascii="方正小标宋_GBK" w:hAnsi="方正小标宋_GBK" w:eastAsia="方正小标宋_GBK" w:cs="方正小标宋_GBK"/>
          <w:b w:val="0"/>
          <w:bCs w:val="0"/>
          <w:color w:val="auto"/>
          <w:kern w:val="0"/>
          <w:sz w:val="28"/>
          <w:szCs w:val="28"/>
          <w:highlight w:val="none"/>
          <w:lang w:val="en-US" w:eastAsia="zh-CN"/>
        </w:rPr>
        <w:t>供应商名称</w:t>
      </w:r>
      <w:r>
        <w:rPr>
          <w:rFonts w:hint="eastAsia" w:ascii="方正小标宋_GBK" w:hAnsi="方正小标宋_GBK" w:eastAsia="方正小标宋_GBK" w:cs="方正小标宋_GBK"/>
          <w:b w:val="0"/>
          <w:bCs w:val="0"/>
          <w:color w:val="auto"/>
          <w:kern w:val="0"/>
          <w:sz w:val="28"/>
          <w:szCs w:val="28"/>
          <w:highlight w:val="none"/>
        </w:rPr>
        <w:t>：</w:t>
      </w:r>
      <w:r>
        <w:rPr>
          <w:rFonts w:hint="eastAsia" w:ascii="方正小标宋_GBK" w:hAnsi="方正小标宋_GBK" w:eastAsia="方正小标宋_GBK" w:cs="方正小标宋_GBK"/>
          <w:b w:val="0"/>
          <w:bCs w:val="0"/>
          <w:color w:val="auto"/>
          <w:kern w:val="0"/>
          <w:sz w:val="28"/>
          <w:szCs w:val="28"/>
          <w:highlight w:val="none"/>
          <w:u w:val="single"/>
        </w:rPr>
        <w:t xml:space="preserve">                        </w:t>
      </w:r>
      <w:r>
        <w:rPr>
          <w:rFonts w:hint="eastAsia" w:ascii="方正小标宋_GBK" w:hAnsi="方正小标宋_GBK" w:eastAsia="方正小标宋_GBK" w:cs="方正小标宋_GBK"/>
          <w:b w:val="0"/>
          <w:bCs w:val="0"/>
          <w:color w:val="auto"/>
          <w:kern w:val="0"/>
          <w:sz w:val="28"/>
          <w:szCs w:val="28"/>
          <w:highlight w:val="none"/>
          <w:u w:val="none"/>
          <w:lang w:eastAsia="zh-CN"/>
        </w:rPr>
        <w:t>（</w:t>
      </w:r>
      <w:r>
        <w:rPr>
          <w:rFonts w:hint="eastAsia" w:ascii="方正小标宋_GBK" w:hAnsi="方正小标宋_GBK" w:eastAsia="方正小标宋_GBK" w:cs="方正小标宋_GBK"/>
          <w:b w:val="0"/>
          <w:bCs w:val="0"/>
          <w:color w:val="auto"/>
          <w:kern w:val="0"/>
          <w:sz w:val="28"/>
          <w:szCs w:val="28"/>
          <w:highlight w:val="none"/>
          <w:u w:val="none"/>
          <w:lang w:val="en-US" w:eastAsia="zh-CN"/>
        </w:rPr>
        <w:t>盖单位公章</w:t>
      </w:r>
      <w:r>
        <w:rPr>
          <w:rFonts w:hint="eastAsia" w:ascii="方正小标宋_GBK" w:hAnsi="方正小标宋_GBK" w:eastAsia="方正小标宋_GBK" w:cs="方正小标宋_GBK"/>
          <w:b w:val="0"/>
          <w:bCs w:val="0"/>
          <w:color w:val="auto"/>
          <w:kern w:val="0"/>
          <w:sz w:val="28"/>
          <w:szCs w:val="28"/>
          <w:highlight w:val="none"/>
          <w:u w:val="none"/>
          <w:lang w:eastAsia="zh-CN"/>
        </w:rPr>
        <w:t>）</w:t>
      </w:r>
    </w:p>
    <w:p w14:paraId="3AE4E210">
      <w:pPr>
        <w:rPr>
          <w:rFonts w:hint="eastAsia" w:ascii="方正小标宋_GBK" w:hAnsi="方正小标宋_GBK" w:eastAsia="方正小标宋_GBK" w:cs="方正小标宋_GBK"/>
          <w:b w:val="0"/>
          <w:bCs w:val="0"/>
          <w:color w:val="auto"/>
          <w:kern w:val="0"/>
          <w:sz w:val="28"/>
          <w:szCs w:val="28"/>
          <w:highlight w:val="none"/>
          <w:lang w:val="en-US" w:eastAsia="zh-CN"/>
        </w:rPr>
      </w:pPr>
    </w:p>
    <w:p w14:paraId="72AD6838">
      <w:pPr>
        <w:jc w:val="center"/>
        <w:rPr>
          <w:rFonts w:hint="eastAsia" w:ascii="方正小标宋_GBK" w:hAnsi="方正小标宋_GBK" w:eastAsia="方正小标宋_GBK" w:cs="方正小标宋_GBK"/>
          <w:b w:val="0"/>
          <w:bCs w:val="0"/>
          <w:color w:val="auto"/>
          <w:kern w:val="0"/>
          <w:sz w:val="28"/>
          <w:szCs w:val="28"/>
          <w:highlight w:val="none"/>
          <w:lang w:val="en-US" w:eastAsia="zh-CN"/>
        </w:rPr>
      </w:pPr>
      <w:r>
        <w:rPr>
          <w:rFonts w:hint="eastAsia" w:ascii="方正小标宋_GBK" w:hAnsi="方正小标宋_GBK" w:eastAsia="方正小标宋_GBK" w:cs="方正小标宋_GBK"/>
          <w:b w:val="0"/>
          <w:bCs w:val="0"/>
          <w:color w:val="auto"/>
          <w:kern w:val="0"/>
          <w:sz w:val="28"/>
          <w:szCs w:val="28"/>
          <w:highlight w:val="none"/>
          <w:lang w:val="en-US" w:eastAsia="zh-CN"/>
        </w:rPr>
        <w:t>法定代表人或授权代表：</w:t>
      </w:r>
      <w:r>
        <w:rPr>
          <w:rFonts w:hint="eastAsia" w:ascii="方正小标宋_GBK" w:hAnsi="方正小标宋_GBK" w:eastAsia="方正小标宋_GBK" w:cs="方正小标宋_GBK"/>
          <w:b w:val="0"/>
          <w:bCs w:val="0"/>
          <w:color w:val="auto"/>
          <w:kern w:val="0"/>
          <w:sz w:val="28"/>
          <w:szCs w:val="28"/>
          <w:highlight w:val="none"/>
          <w:u w:val="single"/>
        </w:rPr>
        <w:t xml:space="preserve">        </w:t>
      </w:r>
      <w:r>
        <w:rPr>
          <w:rFonts w:hint="eastAsia" w:ascii="方正小标宋_GBK" w:hAnsi="方正小标宋_GBK" w:eastAsia="方正小标宋_GBK" w:cs="方正小标宋_GBK"/>
          <w:b w:val="0"/>
          <w:bCs w:val="0"/>
          <w:color w:val="auto"/>
          <w:kern w:val="0"/>
          <w:sz w:val="28"/>
          <w:szCs w:val="28"/>
          <w:highlight w:val="none"/>
          <w:lang w:val="en-US" w:eastAsia="zh-CN"/>
        </w:rPr>
        <w:t>（签字或加盖个人名章）</w:t>
      </w:r>
    </w:p>
    <w:p w14:paraId="1A2BEC92">
      <w:pPr>
        <w:ind w:firstLine="1540" w:firstLineChars="550"/>
        <w:rPr>
          <w:rFonts w:hint="eastAsia" w:ascii="方正小标宋_GBK" w:hAnsi="方正小标宋_GBK" w:eastAsia="方正小标宋_GBK" w:cs="方正小标宋_GBK"/>
          <w:b w:val="0"/>
          <w:bCs w:val="0"/>
          <w:color w:val="auto"/>
          <w:kern w:val="0"/>
          <w:sz w:val="28"/>
          <w:szCs w:val="28"/>
          <w:highlight w:val="none"/>
        </w:rPr>
      </w:pPr>
      <w:r>
        <w:rPr>
          <w:rFonts w:hint="eastAsia" w:ascii="方正小标宋_GBK" w:hAnsi="方正小标宋_GBK" w:eastAsia="方正小标宋_GBK" w:cs="方正小标宋_GBK"/>
          <w:b w:val="0"/>
          <w:bCs w:val="0"/>
          <w:color w:val="auto"/>
          <w:sz w:val="28"/>
          <w:szCs w:val="28"/>
          <w:highlight w:val="none"/>
        </w:rPr>
        <w:t xml:space="preserve">               </w:t>
      </w:r>
      <w:r>
        <w:rPr>
          <w:rFonts w:hint="eastAsia" w:ascii="方正小标宋_GBK" w:hAnsi="方正小标宋_GBK" w:eastAsia="方正小标宋_GBK" w:cs="方正小标宋_GBK"/>
          <w:b w:val="0"/>
          <w:bCs w:val="0"/>
          <w:color w:val="auto"/>
          <w:kern w:val="0"/>
          <w:sz w:val="28"/>
          <w:szCs w:val="28"/>
          <w:highlight w:val="none"/>
        </w:rPr>
        <w:t xml:space="preserve"> </w:t>
      </w:r>
    </w:p>
    <w:p w14:paraId="5256EB6C">
      <w:pPr>
        <w:jc w:val="center"/>
        <w:rPr>
          <w:rFonts w:hint="eastAsia" w:ascii="仿宋" w:hAnsi="仿宋" w:eastAsia="仿宋" w:cs="仿宋"/>
          <w:b w:val="0"/>
          <w:bCs w:val="0"/>
          <w:color w:val="auto"/>
          <w:sz w:val="28"/>
          <w:szCs w:val="28"/>
          <w:highlight w:val="none"/>
          <w:lang w:eastAsia="zh-CN"/>
        </w:rPr>
      </w:pPr>
      <w:r>
        <w:rPr>
          <w:rFonts w:hint="eastAsia" w:ascii="方正小标宋_GBK" w:hAnsi="方正小标宋_GBK" w:eastAsia="方正小标宋_GBK" w:cs="方正小标宋_GBK"/>
          <w:b w:val="0"/>
          <w:bCs w:val="0"/>
          <w:color w:val="auto"/>
          <w:kern w:val="0"/>
          <w:sz w:val="28"/>
          <w:szCs w:val="28"/>
          <w:highlight w:val="none"/>
          <w:lang w:val="en-US" w:eastAsia="zh-CN"/>
        </w:rPr>
        <w:t xml:space="preserve">日  期：  </w:t>
      </w:r>
      <w:r>
        <w:rPr>
          <w:rFonts w:hint="eastAsia" w:ascii="方正小标宋_GBK" w:hAnsi="方正小标宋_GBK" w:eastAsia="方正小标宋_GBK" w:cs="方正小标宋_GBK"/>
          <w:b w:val="0"/>
          <w:bCs w:val="0"/>
          <w:color w:val="auto"/>
          <w:kern w:val="0"/>
          <w:sz w:val="28"/>
          <w:szCs w:val="28"/>
          <w:highlight w:val="none"/>
        </w:rPr>
        <w:t>年  月  日</w:t>
      </w:r>
    </w:p>
    <w:p w14:paraId="495AC120">
      <w:pPr>
        <w:rPr>
          <w:rFonts w:hint="eastAsia" w:ascii="方正小标宋_GBK" w:hAnsi="方正小标宋_GBK" w:eastAsia="方正小标宋_GBK" w:cs="方正小标宋_GBK"/>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br w:type="page"/>
      </w:r>
    </w:p>
    <w:p w14:paraId="4E7A5391">
      <w:pPr>
        <w:keepLines w:val="0"/>
        <w:pageBreakBefore w:val="0"/>
        <w:widowControl w:val="0"/>
        <w:kinsoku/>
        <w:wordWrap/>
        <w:topLinePunct w:val="0"/>
        <w:autoSpaceDE/>
        <w:autoSpaceDN/>
        <w:bidi w:val="0"/>
        <w:snapToGrid/>
        <w:spacing w:after="0" w:line="560" w:lineRule="exact"/>
        <w:ind w:right="0" w:rightChars="0"/>
        <w:jc w:val="center"/>
        <w:textAlignment w:val="auto"/>
        <w:rPr>
          <w:rFonts w:hint="eastAsia" w:ascii="方正小标宋_GBK" w:hAnsi="方正小标宋_GBK" w:eastAsia="方正小标宋_GBK" w:cs="方正小标宋_GBK"/>
          <w:b w:val="0"/>
          <w:bCs w:val="0"/>
          <w:snapToGrid w:val="0"/>
          <w:color w:val="auto"/>
          <w:kern w:val="0"/>
          <w:sz w:val="40"/>
          <w:szCs w:val="40"/>
          <w:highlight w:val="none"/>
          <w:u w:val="none"/>
          <w:lang w:val="en-US" w:eastAsia="zh-CN" w:bidi="ar-SA"/>
        </w:rPr>
      </w:pPr>
      <w:r>
        <w:rPr>
          <w:rFonts w:hint="eastAsia" w:ascii="方正小标宋_GBK" w:hAnsi="方正小标宋_GBK" w:eastAsia="方正小标宋_GBK" w:cs="方正小标宋_GBK"/>
          <w:b w:val="0"/>
          <w:bCs w:val="0"/>
          <w:snapToGrid w:val="0"/>
          <w:color w:val="auto"/>
          <w:kern w:val="0"/>
          <w:sz w:val="40"/>
          <w:szCs w:val="40"/>
          <w:highlight w:val="none"/>
          <w:u w:val="none"/>
          <w:lang w:val="en-US" w:eastAsia="zh-CN" w:bidi="ar-SA"/>
        </w:rPr>
        <w:t>报价函</w:t>
      </w:r>
    </w:p>
    <w:p w14:paraId="4A85AD9D">
      <w:pPr>
        <w:keepLines w:val="0"/>
        <w:pageBreakBefore w:val="0"/>
        <w:widowControl w:val="0"/>
        <w:kinsoku/>
        <w:wordWrap/>
        <w:topLinePunct w:val="0"/>
        <w:autoSpaceDE/>
        <w:autoSpaceDN/>
        <w:bidi w:val="0"/>
        <w:snapToGrid/>
        <w:spacing w:after="0" w:line="560" w:lineRule="exact"/>
        <w:ind w:right="0" w:rightChars="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u w:val="single"/>
          <w:lang w:val="en-US" w:eastAsia="zh-CN" w:bidi="ar-SA"/>
        </w:rPr>
        <w:t xml:space="preserve">                </w:t>
      </w: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（采购人名称）：</w:t>
      </w:r>
    </w:p>
    <w:p w14:paraId="32C2EC4F">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我方全面研究了</w:t>
      </w:r>
      <w:r>
        <w:rPr>
          <w:rFonts w:hint="eastAsia" w:ascii="方正仿宋_GBK" w:hAnsi="方正仿宋_GBK" w:eastAsia="方正仿宋_GBK" w:cs="方正仿宋_GBK"/>
          <w:b w:val="0"/>
          <w:bCs w:val="0"/>
          <w:snapToGrid w:val="0"/>
          <w:color w:val="auto"/>
          <w:kern w:val="0"/>
          <w:sz w:val="28"/>
          <w:szCs w:val="28"/>
          <w:highlight w:val="none"/>
          <w:u w:val="single"/>
          <w:lang w:val="en-US" w:eastAsia="zh-CN" w:bidi="ar-SA"/>
        </w:rPr>
        <w:t xml:space="preserve">             </w:t>
      </w: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（项目名称）询价通知书，决定参加贵单位组织的本项目响应。我方自愿按照询价通知书规定的各项要求，愿意以</w:t>
      </w:r>
      <w:r>
        <w:rPr>
          <w:rFonts w:hint="eastAsia" w:ascii="方正仿宋_GBK" w:hAnsi="方正仿宋_GBK" w:eastAsia="方正仿宋_GBK" w:cs="方正仿宋_GBK"/>
          <w:b w:val="0"/>
          <w:bCs w:val="0"/>
          <w:snapToGrid w:val="0"/>
          <w:color w:val="auto"/>
          <w:kern w:val="0"/>
          <w:sz w:val="28"/>
          <w:szCs w:val="28"/>
          <w:highlight w:val="none"/>
          <w:u w:val="single"/>
          <w:lang w:val="en-US" w:eastAsia="zh-CN" w:bidi="ar-SA"/>
        </w:rPr>
        <w:t xml:space="preserve">          </w:t>
      </w: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元的报价承担完成合同的责任和义务。</w:t>
      </w:r>
    </w:p>
    <w:p w14:paraId="0343607A">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一旦我方成交，我方将严格履行采购合同规定的责任和义务。</w:t>
      </w:r>
    </w:p>
    <w:p w14:paraId="767C7A7A">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我方为本项目提交的响应文件正本壹份，副本壹份。</w:t>
      </w:r>
    </w:p>
    <w:p w14:paraId="13782493">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我方愿意提供贵单位可能另外要求的与询价响应有关的文件资料，并保证我方已提供和将要提供的文件资料是真实、准确的。</w:t>
      </w:r>
    </w:p>
    <w:p w14:paraId="5EF849C8">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p>
    <w:p w14:paraId="13314229">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供应商名称（盖单位公章）：</w:t>
      </w:r>
    </w:p>
    <w:p w14:paraId="28CA0C21">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法定代表人或授权代表（签字或加盖个人名章）：</w:t>
      </w:r>
    </w:p>
    <w:p w14:paraId="06EA2D38">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地址：</w:t>
      </w:r>
    </w:p>
    <w:p w14:paraId="3AC88082">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联系电话：</w:t>
      </w:r>
    </w:p>
    <w:p w14:paraId="5BFE002E">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日  期：       年    月    日</w:t>
      </w:r>
    </w:p>
    <w:p w14:paraId="0DEB50DD">
      <w:pPr>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br w:type="page"/>
      </w:r>
    </w:p>
    <w:p w14:paraId="3650A86A">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kern w:val="2"/>
          <w:sz w:val="32"/>
          <w:szCs w:val="32"/>
          <w:highlight w:val="none"/>
          <w:lang w:val="en-US" w:eastAsia="zh-CN" w:bidi="ar-SA"/>
        </w:rPr>
      </w:pPr>
      <w:r>
        <w:rPr>
          <w:rFonts w:hint="eastAsia" w:ascii="方正小标宋_GBK" w:hAnsi="方正小标宋_GBK" w:eastAsia="方正小标宋_GBK" w:cs="方正小标宋_GBK"/>
          <w:b w:val="0"/>
          <w:bCs w:val="0"/>
          <w:color w:val="auto"/>
          <w:kern w:val="2"/>
          <w:sz w:val="32"/>
          <w:szCs w:val="32"/>
          <w:highlight w:val="none"/>
          <w:lang w:val="en-US" w:eastAsia="zh-CN" w:bidi="ar-SA"/>
        </w:rPr>
        <w:t>询价通知书要求的或供应商认为应该提供的其他资料</w:t>
      </w:r>
    </w:p>
    <w:p w14:paraId="32A30C70">
      <w:pPr>
        <w:keepNext w:val="0"/>
        <w:keepLines w:val="0"/>
        <w:pageBreakBefore w:val="0"/>
        <w:widowControl/>
        <w:kinsoku/>
        <w:wordWrap/>
        <w:overflowPunct/>
        <w:topLinePunct w:val="0"/>
        <w:autoSpaceDE/>
        <w:autoSpaceDN/>
        <w:bidi w:val="0"/>
        <w:adjustRightInd/>
        <w:snapToGrid/>
        <w:spacing w:after="0"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color w:val="auto"/>
          <w:kern w:val="2"/>
          <w:sz w:val="32"/>
          <w:szCs w:val="32"/>
          <w:highlight w:val="none"/>
          <w:lang w:val="en-US" w:eastAsia="zh-CN" w:bidi="ar-SA"/>
        </w:rPr>
      </w:pPr>
    </w:p>
    <w:p w14:paraId="1F5EABEB">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1.营业执照（提供复印件）；</w:t>
      </w:r>
    </w:p>
    <w:p w14:paraId="33817F94">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 xml:space="preserve">2.资质证书（提供复印件）；  </w:t>
      </w:r>
    </w:p>
    <w:p w14:paraId="4F3FD5D2">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3.</w:t>
      </w:r>
      <w:r>
        <w:rPr>
          <w:rFonts w:hint="eastAsia" w:ascii="方正仿宋_GBK" w:hAnsi="方正仿宋_GBK" w:eastAsia="方正仿宋_GBK" w:cs="方正仿宋_GBK"/>
          <w:b w:val="0"/>
          <w:bCs w:val="0"/>
          <w:snapToGrid w:val="0"/>
          <w:color w:val="auto"/>
          <w:kern w:val="0"/>
          <w:sz w:val="28"/>
          <w:szCs w:val="28"/>
          <w:highlight w:val="none"/>
          <w:lang w:val="zh-CN" w:eastAsia="zh-CN" w:bidi="ar-SA"/>
        </w:rPr>
        <w:t>法定代表人身份证</w:t>
      </w: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（提供</w:t>
      </w:r>
      <w:r>
        <w:rPr>
          <w:rFonts w:hint="eastAsia" w:ascii="方正仿宋_GBK" w:hAnsi="方正仿宋_GBK" w:eastAsia="方正仿宋_GBK" w:cs="方正仿宋_GBK"/>
          <w:b w:val="0"/>
          <w:bCs w:val="0"/>
          <w:snapToGrid w:val="0"/>
          <w:color w:val="auto"/>
          <w:kern w:val="0"/>
          <w:sz w:val="28"/>
          <w:szCs w:val="28"/>
          <w:highlight w:val="none"/>
          <w:lang w:val="zh-CN" w:eastAsia="zh-CN" w:bidi="ar-SA"/>
        </w:rPr>
        <w:t>复印件</w:t>
      </w: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w:t>
      </w:r>
    </w:p>
    <w:p w14:paraId="21ADC38C">
      <w:pPr>
        <w:keepLines w:val="0"/>
        <w:pageBreakBefore w:val="0"/>
        <w:widowControl w:val="0"/>
        <w:kinsoku/>
        <w:wordWrap/>
        <w:topLinePunct w:val="0"/>
        <w:autoSpaceDE/>
        <w:autoSpaceDN/>
        <w:bidi w:val="0"/>
        <w:snapToGrid/>
        <w:spacing w:after="0" w:line="560" w:lineRule="exact"/>
        <w:ind w:left="0" w:leftChars="0" w:right="0" w:rightChars="0" w:firstLine="560" w:firstLineChars="200"/>
        <w:textAlignment w:val="auto"/>
        <w:rPr>
          <w:rFonts w:hint="eastAsia" w:ascii="方正仿宋_GBK" w:hAnsi="方正仿宋_GBK" w:eastAsia="方正仿宋_GBK" w:cs="方正仿宋_GBK"/>
          <w:b w:val="0"/>
          <w:bCs w:val="0"/>
          <w:snapToGrid w:val="0"/>
          <w:color w:val="auto"/>
          <w:kern w:val="0"/>
          <w:sz w:val="28"/>
          <w:szCs w:val="28"/>
          <w:highlight w:val="none"/>
          <w:lang w:val="en-US" w:eastAsia="zh-CN" w:bidi="ar-SA"/>
        </w:rPr>
      </w:pPr>
      <w:r>
        <w:rPr>
          <w:rFonts w:hint="eastAsia" w:ascii="方正仿宋_GBK" w:hAnsi="方正仿宋_GBK" w:eastAsia="方正仿宋_GBK" w:cs="方正仿宋_GBK"/>
          <w:b w:val="0"/>
          <w:bCs w:val="0"/>
          <w:snapToGrid w:val="0"/>
          <w:color w:val="auto"/>
          <w:kern w:val="0"/>
          <w:sz w:val="28"/>
          <w:szCs w:val="28"/>
          <w:highlight w:val="none"/>
          <w:lang w:val="en-US" w:eastAsia="zh-CN" w:bidi="ar-SA"/>
        </w:rPr>
        <w:t>所提供资料均应加盖供应商鲜章。</w:t>
      </w:r>
    </w:p>
    <w:p w14:paraId="4DBA5DFB">
      <w:pPr>
        <w:pStyle w:val="11"/>
        <w:rPr>
          <w:b w:val="0"/>
          <w:bCs w:val="0"/>
          <w:color w:val="auto"/>
          <w:highlight w:val="none"/>
        </w:rPr>
      </w:pPr>
    </w:p>
    <w:p w14:paraId="2F4E61BA">
      <w:pPr>
        <w:pageBreakBefore w:val="0"/>
        <w:widowControl/>
        <w:kinsoku/>
        <w:wordWrap/>
        <w:overflowPunct/>
        <w:topLinePunct w:val="0"/>
        <w:autoSpaceDE/>
        <w:autoSpaceDN/>
        <w:bidi w:val="0"/>
        <w:adjustRightInd/>
        <w:snapToGrid/>
        <w:spacing w:after="0" w:line="560" w:lineRule="exact"/>
        <w:textAlignment w:val="auto"/>
        <w:rPr>
          <w:rFonts w:hint="default" w:ascii="宋体" w:hAnsi="宋体"/>
          <w:b w:val="0"/>
          <w:bCs w:val="0"/>
          <w:color w:val="auto"/>
          <w:sz w:val="28"/>
          <w:szCs w:val="28"/>
          <w:highlight w:val="none"/>
          <w:lang w:val="en-US" w:eastAsia="zh-CN"/>
        </w:rPr>
      </w:pPr>
    </w:p>
    <w:p w14:paraId="21DA71E5">
      <w:pPr>
        <w:pStyle w:val="2"/>
        <w:pageBreakBefore w:val="0"/>
        <w:widowControl/>
        <w:kinsoku/>
        <w:wordWrap/>
        <w:overflowPunct/>
        <w:topLinePunct w:val="0"/>
        <w:autoSpaceDE/>
        <w:autoSpaceDN/>
        <w:bidi w:val="0"/>
        <w:adjustRightInd/>
        <w:snapToGrid/>
        <w:spacing w:before="0" w:beforeLines="0" w:after="0" w:afterLines="0" w:line="560" w:lineRule="exact"/>
        <w:textAlignment w:val="auto"/>
        <w:rPr>
          <w:rFonts w:hint="default"/>
          <w:b w:val="0"/>
          <w:bCs w:val="0"/>
          <w:color w:val="auto"/>
          <w:highlight w:val="none"/>
          <w:lang w:val="en-US" w:eastAsia="zh-CN"/>
        </w:rPr>
      </w:pPr>
    </w:p>
    <w:p w14:paraId="19B926DA">
      <w:pPr>
        <w:pStyle w:val="2"/>
        <w:pageBreakBefore w:val="0"/>
        <w:widowControl/>
        <w:kinsoku/>
        <w:wordWrap/>
        <w:overflowPunct/>
        <w:topLinePunct w:val="0"/>
        <w:autoSpaceDE/>
        <w:autoSpaceDN/>
        <w:bidi w:val="0"/>
        <w:adjustRightInd/>
        <w:snapToGrid/>
        <w:spacing w:before="0" w:beforeLines="0" w:after="0" w:afterLines="0" w:line="560" w:lineRule="exact"/>
        <w:textAlignment w:val="auto"/>
        <w:rPr>
          <w:rFonts w:hint="default"/>
          <w:b w:val="0"/>
          <w:bCs w:val="0"/>
          <w:color w:val="auto"/>
          <w:highlight w:val="none"/>
          <w:lang w:val="en-US" w:eastAsia="zh-CN"/>
        </w:rPr>
      </w:pPr>
    </w:p>
    <w:sectPr>
      <w:pgSz w:w="11849" w:h="16781"/>
      <w:pgMar w:top="2098" w:right="1474" w:bottom="1984" w:left="1588" w:header="709" w:footer="709" w:gutter="0"/>
      <w:pgBorders>
        <w:top w:val="none" w:sz="0" w:space="0"/>
        <w:left w:val="none" w:sz="0" w:space="0"/>
        <w:bottom w:val="none" w:sz="0" w:space="0"/>
        <w:right w:val="none" w:sz="0" w:space="0"/>
      </w:pgBorders>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22F417-B874-4E51-A25D-FAD7DEEA07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B16EEA1-E292-4D61-9BA7-E3AC377097F0}"/>
  </w:font>
  <w:font w:name="Cambria">
    <w:panose1 w:val="02040503050406030204"/>
    <w:charset w:val="00"/>
    <w:family w:val="roman"/>
    <w:pitch w:val="default"/>
    <w:sig w:usb0="E00006FF" w:usb1="420024FF" w:usb2="02000000" w:usb3="00000000" w:csb0="2000019F" w:csb1="00000000"/>
  </w:font>
  <w:font w:name="Arial Narrow">
    <w:panose1 w:val="020B0606020202030204"/>
    <w:charset w:val="00"/>
    <w:family w:val="swiss"/>
    <w:pitch w:val="default"/>
    <w:sig w:usb0="00000287" w:usb1="00000800" w:usb2="00000000" w:usb3="00000000" w:csb0="2000009F" w:csb1="DFD70000"/>
  </w:font>
  <w:font w:name=".......">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embedRegular r:id="rId3" w:fontKey="{79C69A62-FD93-4D9A-B5FD-8FA5D8BC54E2}"/>
  </w:font>
  <w:font w:name="方正仿宋_GBK">
    <w:panose1 w:val="03000509000000000000"/>
    <w:charset w:val="86"/>
    <w:family w:val="auto"/>
    <w:pitch w:val="default"/>
    <w:sig w:usb0="00000001" w:usb1="080E0000" w:usb2="00000000" w:usb3="00000000" w:csb0="00040000" w:csb1="00000000"/>
    <w:embedRegular r:id="rId4" w:fontKey="{200585B0-76DD-4385-9B92-439DDFAACB9B}"/>
  </w:font>
  <w:font w:name="方正黑体_GBK">
    <w:panose1 w:val="03000509000000000000"/>
    <w:charset w:val="86"/>
    <w:family w:val="auto"/>
    <w:pitch w:val="default"/>
    <w:sig w:usb0="00000001" w:usb1="080E0000" w:usb2="00000000" w:usb3="00000000" w:csb0="00040000" w:csb1="00000000"/>
    <w:embedRegular r:id="rId5" w:fontKey="{DC4EC2C1-C015-47F2-9C40-0582ACD7626C}"/>
  </w:font>
  <w:font w:name="方正仿宋_GB2312">
    <w:panose1 w:val="02000000000000000000"/>
    <w:charset w:val="86"/>
    <w:family w:val="auto"/>
    <w:pitch w:val="default"/>
    <w:sig w:usb0="A00002BF" w:usb1="184F6CFA" w:usb2="00000012" w:usb3="00000000" w:csb0="00040001" w:csb1="00000000"/>
    <w:embedRegular r:id="rId6" w:fontKey="{4A7CAFFB-F5BB-460B-9ECA-486D273A7201}"/>
  </w:font>
  <w:font w:name="仿宋">
    <w:panose1 w:val="02010609060101010101"/>
    <w:charset w:val="86"/>
    <w:family w:val="auto"/>
    <w:pitch w:val="default"/>
    <w:sig w:usb0="800002BF" w:usb1="38CF7CFA" w:usb2="00000016" w:usb3="00000000" w:csb0="00040001" w:csb1="00000000"/>
    <w:embedRegular r:id="rId7" w:fontKey="{AAAA93F2-947B-49B0-BCAC-08B6A1C774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07CC">
    <w:pPr>
      <w:jc w:val="center"/>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87E14">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yODM0NTZkZmQ3MTlhNWNlNWVjYjk2NDNlZGQ3ODIifQ=="/>
    <w:docVar w:name="KSO_WPS_MARK_KEY" w:val="5a025194-eef9-4421-9b2f-b394d123aa64"/>
  </w:docVars>
  <w:rsids>
    <w:rsidRoot w:val="00172A27"/>
    <w:rsid w:val="0003432D"/>
    <w:rsid w:val="00066A0A"/>
    <w:rsid w:val="002B548B"/>
    <w:rsid w:val="003B48C8"/>
    <w:rsid w:val="0040173D"/>
    <w:rsid w:val="00462857"/>
    <w:rsid w:val="004B7402"/>
    <w:rsid w:val="00524995"/>
    <w:rsid w:val="006032A8"/>
    <w:rsid w:val="006151BC"/>
    <w:rsid w:val="006559BF"/>
    <w:rsid w:val="00806685"/>
    <w:rsid w:val="00840F6A"/>
    <w:rsid w:val="008C3FDC"/>
    <w:rsid w:val="00952DFC"/>
    <w:rsid w:val="00966FAB"/>
    <w:rsid w:val="00A71CEC"/>
    <w:rsid w:val="00A9178F"/>
    <w:rsid w:val="00AC12C0"/>
    <w:rsid w:val="00AE2CCC"/>
    <w:rsid w:val="00B60257"/>
    <w:rsid w:val="00C0736E"/>
    <w:rsid w:val="00C36903"/>
    <w:rsid w:val="00CF1FEF"/>
    <w:rsid w:val="00D16394"/>
    <w:rsid w:val="00D54716"/>
    <w:rsid w:val="00DE58A0"/>
    <w:rsid w:val="00EB7F1D"/>
    <w:rsid w:val="00F30D30"/>
    <w:rsid w:val="00F36FDD"/>
    <w:rsid w:val="01271E15"/>
    <w:rsid w:val="01325A8F"/>
    <w:rsid w:val="01487061"/>
    <w:rsid w:val="01E168E4"/>
    <w:rsid w:val="01F91646"/>
    <w:rsid w:val="021138F7"/>
    <w:rsid w:val="02311E6A"/>
    <w:rsid w:val="024D04BE"/>
    <w:rsid w:val="025D774C"/>
    <w:rsid w:val="028B1C5D"/>
    <w:rsid w:val="0341322D"/>
    <w:rsid w:val="03620562"/>
    <w:rsid w:val="038B6FA9"/>
    <w:rsid w:val="045C214C"/>
    <w:rsid w:val="047E11E2"/>
    <w:rsid w:val="04B969D1"/>
    <w:rsid w:val="05417BFE"/>
    <w:rsid w:val="0564459E"/>
    <w:rsid w:val="05D82C68"/>
    <w:rsid w:val="06F26CBA"/>
    <w:rsid w:val="07352442"/>
    <w:rsid w:val="077443CB"/>
    <w:rsid w:val="07AB5B74"/>
    <w:rsid w:val="07F43FE6"/>
    <w:rsid w:val="08116356"/>
    <w:rsid w:val="095C7F26"/>
    <w:rsid w:val="09C476E1"/>
    <w:rsid w:val="0A2763AD"/>
    <w:rsid w:val="0AC46ADE"/>
    <w:rsid w:val="0AF52C00"/>
    <w:rsid w:val="0B701286"/>
    <w:rsid w:val="0C08112C"/>
    <w:rsid w:val="0CD71C33"/>
    <w:rsid w:val="0CE5298E"/>
    <w:rsid w:val="0CF33F87"/>
    <w:rsid w:val="0CFB43C6"/>
    <w:rsid w:val="0D706746"/>
    <w:rsid w:val="0DBF5C7D"/>
    <w:rsid w:val="0EF6771A"/>
    <w:rsid w:val="0FCB6D05"/>
    <w:rsid w:val="10444F16"/>
    <w:rsid w:val="11952399"/>
    <w:rsid w:val="11DC6264"/>
    <w:rsid w:val="11EA43FB"/>
    <w:rsid w:val="13F75594"/>
    <w:rsid w:val="14375341"/>
    <w:rsid w:val="145D4C70"/>
    <w:rsid w:val="14E7487C"/>
    <w:rsid w:val="14EF6DA2"/>
    <w:rsid w:val="156729CC"/>
    <w:rsid w:val="15903CA3"/>
    <w:rsid w:val="15D759B6"/>
    <w:rsid w:val="15E2695D"/>
    <w:rsid w:val="163D5081"/>
    <w:rsid w:val="17357B37"/>
    <w:rsid w:val="178B4E2F"/>
    <w:rsid w:val="17D82C6D"/>
    <w:rsid w:val="19614D0C"/>
    <w:rsid w:val="1A794837"/>
    <w:rsid w:val="1A8C3410"/>
    <w:rsid w:val="1AAF78FC"/>
    <w:rsid w:val="1AFD2C6C"/>
    <w:rsid w:val="1B8F5FD3"/>
    <w:rsid w:val="1BBB5DA9"/>
    <w:rsid w:val="1BFF028B"/>
    <w:rsid w:val="1C6320EB"/>
    <w:rsid w:val="1CC1570A"/>
    <w:rsid w:val="1CFC3A4A"/>
    <w:rsid w:val="1D34086B"/>
    <w:rsid w:val="1D4342FD"/>
    <w:rsid w:val="1D932F5A"/>
    <w:rsid w:val="1DC129ED"/>
    <w:rsid w:val="1DF02E8F"/>
    <w:rsid w:val="1E1123EC"/>
    <w:rsid w:val="1F2B22E4"/>
    <w:rsid w:val="1F3A215F"/>
    <w:rsid w:val="1F512CC7"/>
    <w:rsid w:val="1F5C21FD"/>
    <w:rsid w:val="1FA61E04"/>
    <w:rsid w:val="1FD52B16"/>
    <w:rsid w:val="1FFF4D3E"/>
    <w:rsid w:val="2119226E"/>
    <w:rsid w:val="21BC1F7E"/>
    <w:rsid w:val="21E44638"/>
    <w:rsid w:val="22572CEA"/>
    <w:rsid w:val="226D64CF"/>
    <w:rsid w:val="22F2540B"/>
    <w:rsid w:val="231778B7"/>
    <w:rsid w:val="233155E0"/>
    <w:rsid w:val="23B264FB"/>
    <w:rsid w:val="23C847D2"/>
    <w:rsid w:val="23E52D8C"/>
    <w:rsid w:val="23F32A04"/>
    <w:rsid w:val="2433039C"/>
    <w:rsid w:val="244D3436"/>
    <w:rsid w:val="24541583"/>
    <w:rsid w:val="24F51788"/>
    <w:rsid w:val="25031876"/>
    <w:rsid w:val="25567B60"/>
    <w:rsid w:val="256139E2"/>
    <w:rsid w:val="2596743F"/>
    <w:rsid w:val="259D250A"/>
    <w:rsid w:val="25B92CE7"/>
    <w:rsid w:val="25C90F28"/>
    <w:rsid w:val="25D9354E"/>
    <w:rsid w:val="2680332A"/>
    <w:rsid w:val="269A78C7"/>
    <w:rsid w:val="277F45B8"/>
    <w:rsid w:val="27C26DB6"/>
    <w:rsid w:val="27E45486"/>
    <w:rsid w:val="28395E14"/>
    <w:rsid w:val="28564203"/>
    <w:rsid w:val="28902235"/>
    <w:rsid w:val="28F94183"/>
    <w:rsid w:val="29676DC0"/>
    <w:rsid w:val="29F41202"/>
    <w:rsid w:val="2A944D16"/>
    <w:rsid w:val="2AA46FDB"/>
    <w:rsid w:val="2AAD4D05"/>
    <w:rsid w:val="2B367582"/>
    <w:rsid w:val="2BBE23F4"/>
    <w:rsid w:val="2C1D12D7"/>
    <w:rsid w:val="2C573BFE"/>
    <w:rsid w:val="2C9567C8"/>
    <w:rsid w:val="2D4844C5"/>
    <w:rsid w:val="2D710A21"/>
    <w:rsid w:val="2D8E7FF7"/>
    <w:rsid w:val="2D9E7B4C"/>
    <w:rsid w:val="2DC0540F"/>
    <w:rsid w:val="2DCE2429"/>
    <w:rsid w:val="2E02331F"/>
    <w:rsid w:val="2E082DE8"/>
    <w:rsid w:val="2E1930C9"/>
    <w:rsid w:val="2E4166E3"/>
    <w:rsid w:val="2EAE31BC"/>
    <w:rsid w:val="2EAF0815"/>
    <w:rsid w:val="2EE244CC"/>
    <w:rsid w:val="2F0C32C1"/>
    <w:rsid w:val="2F347AED"/>
    <w:rsid w:val="2F3740ED"/>
    <w:rsid w:val="2F5C3DBE"/>
    <w:rsid w:val="2F9261D4"/>
    <w:rsid w:val="301D71ED"/>
    <w:rsid w:val="302724DF"/>
    <w:rsid w:val="30437046"/>
    <w:rsid w:val="30B21190"/>
    <w:rsid w:val="30DB6CFA"/>
    <w:rsid w:val="31151339"/>
    <w:rsid w:val="317515C7"/>
    <w:rsid w:val="31A9756A"/>
    <w:rsid w:val="31DC604A"/>
    <w:rsid w:val="320B3D92"/>
    <w:rsid w:val="32806A94"/>
    <w:rsid w:val="329439A5"/>
    <w:rsid w:val="329A52A5"/>
    <w:rsid w:val="32BC736E"/>
    <w:rsid w:val="33A45E24"/>
    <w:rsid w:val="3460616B"/>
    <w:rsid w:val="346A4C58"/>
    <w:rsid w:val="349755E9"/>
    <w:rsid w:val="34DB76BD"/>
    <w:rsid w:val="3525531D"/>
    <w:rsid w:val="357B631F"/>
    <w:rsid w:val="35C63414"/>
    <w:rsid w:val="35F22CD6"/>
    <w:rsid w:val="35FD0BE5"/>
    <w:rsid w:val="35FE148B"/>
    <w:rsid w:val="364436DD"/>
    <w:rsid w:val="369B31B3"/>
    <w:rsid w:val="36C24FB5"/>
    <w:rsid w:val="371A6DCC"/>
    <w:rsid w:val="37CF355E"/>
    <w:rsid w:val="37EA14EC"/>
    <w:rsid w:val="38011DB2"/>
    <w:rsid w:val="395C72AD"/>
    <w:rsid w:val="3AA76FD0"/>
    <w:rsid w:val="3AC4204D"/>
    <w:rsid w:val="3AE74693"/>
    <w:rsid w:val="3B2F13DC"/>
    <w:rsid w:val="3B84690C"/>
    <w:rsid w:val="3CAA4A75"/>
    <w:rsid w:val="3CC45678"/>
    <w:rsid w:val="3CEA279F"/>
    <w:rsid w:val="3CF60961"/>
    <w:rsid w:val="3D75264E"/>
    <w:rsid w:val="3E1664C9"/>
    <w:rsid w:val="3EAD617A"/>
    <w:rsid w:val="3EB00C92"/>
    <w:rsid w:val="3F17239E"/>
    <w:rsid w:val="3F31654F"/>
    <w:rsid w:val="3F8F7953"/>
    <w:rsid w:val="3FBE0A1F"/>
    <w:rsid w:val="3FBF4CE1"/>
    <w:rsid w:val="3FCB4A50"/>
    <w:rsid w:val="3FD43313"/>
    <w:rsid w:val="3FFB47AD"/>
    <w:rsid w:val="401D55C9"/>
    <w:rsid w:val="40572A79"/>
    <w:rsid w:val="40F676CC"/>
    <w:rsid w:val="41AF1C6E"/>
    <w:rsid w:val="427403E4"/>
    <w:rsid w:val="428D1B50"/>
    <w:rsid w:val="429A45F1"/>
    <w:rsid w:val="43256A94"/>
    <w:rsid w:val="437B0012"/>
    <w:rsid w:val="444C33B4"/>
    <w:rsid w:val="447B4624"/>
    <w:rsid w:val="448A59E0"/>
    <w:rsid w:val="449612F1"/>
    <w:rsid w:val="449C79C7"/>
    <w:rsid w:val="44B31890"/>
    <w:rsid w:val="45301CFA"/>
    <w:rsid w:val="46257C26"/>
    <w:rsid w:val="4717309C"/>
    <w:rsid w:val="476049C7"/>
    <w:rsid w:val="476F1E03"/>
    <w:rsid w:val="488728AC"/>
    <w:rsid w:val="489C5401"/>
    <w:rsid w:val="48DB77B1"/>
    <w:rsid w:val="4906638E"/>
    <w:rsid w:val="4A650991"/>
    <w:rsid w:val="4A7F5D8D"/>
    <w:rsid w:val="4BC44AC9"/>
    <w:rsid w:val="4C7744A0"/>
    <w:rsid w:val="4D6F3FCF"/>
    <w:rsid w:val="4D8F6573"/>
    <w:rsid w:val="4E346BAC"/>
    <w:rsid w:val="4E430FED"/>
    <w:rsid w:val="4F385734"/>
    <w:rsid w:val="4F667103"/>
    <w:rsid w:val="4F68179A"/>
    <w:rsid w:val="4F8558E1"/>
    <w:rsid w:val="4FFD0A1C"/>
    <w:rsid w:val="51B95D45"/>
    <w:rsid w:val="51DD5D8A"/>
    <w:rsid w:val="51F77309"/>
    <w:rsid w:val="52174841"/>
    <w:rsid w:val="52266CC2"/>
    <w:rsid w:val="52A14F85"/>
    <w:rsid w:val="52A66B1C"/>
    <w:rsid w:val="530768C9"/>
    <w:rsid w:val="535513FB"/>
    <w:rsid w:val="539D0101"/>
    <w:rsid w:val="53FC23D2"/>
    <w:rsid w:val="541D376E"/>
    <w:rsid w:val="544D14DF"/>
    <w:rsid w:val="54AB0F98"/>
    <w:rsid w:val="5521669F"/>
    <w:rsid w:val="5543329A"/>
    <w:rsid w:val="55800240"/>
    <w:rsid w:val="55972745"/>
    <w:rsid w:val="55DE3E62"/>
    <w:rsid w:val="55E90604"/>
    <w:rsid w:val="55F97FEF"/>
    <w:rsid w:val="56224624"/>
    <w:rsid w:val="565F3DA6"/>
    <w:rsid w:val="56717C3F"/>
    <w:rsid w:val="57CC7716"/>
    <w:rsid w:val="57FF29C8"/>
    <w:rsid w:val="58402531"/>
    <w:rsid w:val="586000B9"/>
    <w:rsid w:val="590F0300"/>
    <w:rsid w:val="59206437"/>
    <w:rsid w:val="59CD6987"/>
    <w:rsid w:val="5A141B99"/>
    <w:rsid w:val="5A3A0339"/>
    <w:rsid w:val="5A3F566E"/>
    <w:rsid w:val="5A84682E"/>
    <w:rsid w:val="5AAC19EB"/>
    <w:rsid w:val="5B1F0058"/>
    <w:rsid w:val="5B6F6159"/>
    <w:rsid w:val="5B926C05"/>
    <w:rsid w:val="5CC65164"/>
    <w:rsid w:val="5CC826A5"/>
    <w:rsid w:val="5DB454C9"/>
    <w:rsid w:val="5DEB2B19"/>
    <w:rsid w:val="5DF5364C"/>
    <w:rsid w:val="5EA93BC4"/>
    <w:rsid w:val="5EE67017"/>
    <w:rsid w:val="5F0D178B"/>
    <w:rsid w:val="5F5F1279"/>
    <w:rsid w:val="5FAA7A66"/>
    <w:rsid w:val="605D7733"/>
    <w:rsid w:val="605E273D"/>
    <w:rsid w:val="607A6125"/>
    <w:rsid w:val="60FE59BF"/>
    <w:rsid w:val="6113670A"/>
    <w:rsid w:val="6161206B"/>
    <w:rsid w:val="622A0507"/>
    <w:rsid w:val="623247BC"/>
    <w:rsid w:val="6241266C"/>
    <w:rsid w:val="62B45B3A"/>
    <w:rsid w:val="62EE2CFD"/>
    <w:rsid w:val="63252D84"/>
    <w:rsid w:val="63567AFC"/>
    <w:rsid w:val="64220C2D"/>
    <w:rsid w:val="643F5868"/>
    <w:rsid w:val="6443585F"/>
    <w:rsid w:val="6446400D"/>
    <w:rsid w:val="649524B9"/>
    <w:rsid w:val="64A317B0"/>
    <w:rsid w:val="64E009B0"/>
    <w:rsid w:val="64E6505E"/>
    <w:rsid w:val="655E11F6"/>
    <w:rsid w:val="65A31314"/>
    <w:rsid w:val="65D40EE0"/>
    <w:rsid w:val="667F2193"/>
    <w:rsid w:val="66CF6D31"/>
    <w:rsid w:val="67024DBF"/>
    <w:rsid w:val="678D5EA2"/>
    <w:rsid w:val="67B5796A"/>
    <w:rsid w:val="67C24B8F"/>
    <w:rsid w:val="67F20A95"/>
    <w:rsid w:val="68054E6F"/>
    <w:rsid w:val="6806039A"/>
    <w:rsid w:val="684E5946"/>
    <w:rsid w:val="684E6F8B"/>
    <w:rsid w:val="68D76C0D"/>
    <w:rsid w:val="68E23BDD"/>
    <w:rsid w:val="693C36F0"/>
    <w:rsid w:val="6A3158E1"/>
    <w:rsid w:val="6A445346"/>
    <w:rsid w:val="6A7F09EE"/>
    <w:rsid w:val="6ACA6E57"/>
    <w:rsid w:val="6ACE2EA0"/>
    <w:rsid w:val="6AD541DF"/>
    <w:rsid w:val="6B175BF7"/>
    <w:rsid w:val="6BA22313"/>
    <w:rsid w:val="6BB91DCB"/>
    <w:rsid w:val="6C52312E"/>
    <w:rsid w:val="6CBF7B27"/>
    <w:rsid w:val="6D0A7C0E"/>
    <w:rsid w:val="6D390CFD"/>
    <w:rsid w:val="6D4F64CA"/>
    <w:rsid w:val="6DF44C43"/>
    <w:rsid w:val="6E145536"/>
    <w:rsid w:val="6F496118"/>
    <w:rsid w:val="7004359C"/>
    <w:rsid w:val="7016507D"/>
    <w:rsid w:val="70273ABC"/>
    <w:rsid w:val="70455A91"/>
    <w:rsid w:val="70702354"/>
    <w:rsid w:val="709C6E4F"/>
    <w:rsid w:val="71063445"/>
    <w:rsid w:val="719273E1"/>
    <w:rsid w:val="71B0098B"/>
    <w:rsid w:val="71B24ADD"/>
    <w:rsid w:val="71C174DC"/>
    <w:rsid w:val="71FC047F"/>
    <w:rsid w:val="720A7293"/>
    <w:rsid w:val="72793F2F"/>
    <w:rsid w:val="72A262D0"/>
    <w:rsid w:val="72E53AA1"/>
    <w:rsid w:val="72FC150E"/>
    <w:rsid w:val="73131D05"/>
    <w:rsid w:val="73681F28"/>
    <w:rsid w:val="73740A39"/>
    <w:rsid w:val="74115730"/>
    <w:rsid w:val="74A928EC"/>
    <w:rsid w:val="75834E44"/>
    <w:rsid w:val="75C364CE"/>
    <w:rsid w:val="762905B7"/>
    <w:rsid w:val="763602B8"/>
    <w:rsid w:val="767C19B2"/>
    <w:rsid w:val="7693024F"/>
    <w:rsid w:val="76A5016C"/>
    <w:rsid w:val="76E876BB"/>
    <w:rsid w:val="77B90D33"/>
    <w:rsid w:val="79C65308"/>
    <w:rsid w:val="79F632AD"/>
    <w:rsid w:val="7B0E74B7"/>
    <w:rsid w:val="7B364826"/>
    <w:rsid w:val="7BEA5AF7"/>
    <w:rsid w:val="7BEB2D08"/>
    <w:rsid w:val="7C0466D2"/>
    <w:rsid w:val="7C1301BC"/>
    <w:rsid w:val="7C1B7063"/>
    <w:rsid w:val="7C227F94"/>
    <w:rsid w:val="7C6A14A4"/>
    <w:rsid w:val="7CC66FD7"/>
    <w:rsid w:val="7CF47CEC"/>
    <w:rsid w:val="7D033691"/>
    <w:rsid w:val="7E5F0BCD"/>
    <w:rsid w:val="7EE35CA0"/>
    <w:rsid w:val="7F7116F6"/>
    <w:rsid w:val="7FD01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仿宋_GB2312" w:eastAsia="仿宋_GB2312" w:hAnsiTheme="minorHAnsi" w:cstheme="minorBidi"/>
      <w:sz w:val="32"/>
      <w:szCs w:val="22"/>
      <w:lang w:val="en-US" w:eastAsia="zh-CN" w:bidi="ar-SA"/>
    </w:rPr>
  </w:style>
  <w:style w:type="paragraph" w:styleId="2">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3">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paragraph" w:styleId="4">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Body Text"/>
    <w:basedOn w:val="1"/>
    <w:next w:val="1"/>
    <w:unhideWhenUsed/>
    <w:qFormat/>
    <w:uiPriority w:val="99"/>
    <w:pPr>
      <w:adjustRightInd w:val="0"/>
      <w:spacing w:after="60" w:afterLines="0" w:line="360" w:lineRule="atLeast"/>
      <w:ind w:left="72" w:leftChars="30" w:right="30" w:rightChars="30"/>
      <w:jc w:val="center"/>
      <w:textAlignment w:val="baseline"/>
    </w:pPr>
    <w:rPr>
      <w:rFonts w:ascii="Times New Roman" w:hAnsi="Times New Roman"/>
    </w:rPr>
  </w:style>
  <w:style w:type="paragraph" w:styleId="6">
    <w:name w:val="Body Text Indent"/>
    <w:basedOn w:val="1"/>
    <w:unhideWhenUsed/>
    <w:qFormat/>
    <w:uiPriority w:val="99"/>
    <w:pPr>
      <w:ind w:firstLine="630"/>
    </w:pPr>
    <w:rPr>
      <w:sz w:val="32"/>
      <w:szCs w:val="20"/>
    </w:rPr>
  </w:style>
  <w:style w:type="paragraph" w:styleId="7">
    <w:name w:val="footer"/>
    <w:basedOn w:val="1"/>
    <w:link w:val="22"/>
    <w:unhideWhenUsed/>
    <w:qFormat/>
    <w:uiPriority w:val="99"/>
    <w:pPr>
      <w:tabs>
        <w:tab w:val="center" w:pos="4153"/>
        <w:tab w:val="right" w:pos="8306"/>
      </w:tabs>
      <w:snapToGrid w:val="0"/>
      <w:spacing w:line="240" w:lineRule="auto"/>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2"/>
    <w:basedOn w:val="1"/>
    <w:unhideWhenUsed/>
    <w:qFormat/>
    <w:uiPriority w:val="99"/>
    <w:pPr>
      <w:spacing w:after="120" w:line="480" w:lineRule="auto"/>
      <w:ind w:firstLine="560"/>
    </w:pPr>
    <w:rPr>
      <w:rFonts w:cs="Calibri"/>
    </w:rPr>
  </w:style>
  <w:style w:type="paragraph" w:styleId="10">
    <w:name w:val="Normal (Web)"/>
    <w:basedOn w:val="1"/>
    <w:unhideWhenUsed/>
    <w:qFormat/>
    <w:uiPriority w:val="99"/>
    <w:pPr>
      <w:spacing w:before="0" w:beforeAutospacing="0" w:after="150" w:afterAutospacing="0"/>
      <w:ind w:left="0" w:right="0"/>
      <w:jc w:val="left"/>
    </w:pPr>
    <w:rPr>
      <w:kern w:val="0"/>
      <w:sz w:val="24"/>
      <w:lang w:val="en-US" w:eastAsia="zh-CN" w:bidi="ar"/>
    </w:rPr>
  </w:style>
  <w:style w:type="paragraph" w:styleId="11">
    <w:name w:val="Title"/>
    <w:basedOn w:val="2"/>
    <w:next w:val="1"/>
    <w:qFormat/>
    <w:uiPriority w:val="10"/>
    <w:pPr>
      <w:keepLines w:val="0"/>
      <w:tabs>
        <w:tab w:val="left" w:pos="48"/>
      </w:tabs>
      <w:overflowPunct w:val="0"/>
      <w:adjustRightInd w:val="0"/>
      <w:spacing w:before="240" w:after="60" w:line="300" w:lineRule="auto"/>
      <w:jc w:val="center"/>
    </w:pPr>
    <w:rPr>
      <w:rFonts w:ascii="Arial Narrow" w:hAnsi="Arial Narrow" w:eastAsia="黑体"/>
      <w:sz w:val="30"/>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标题 5（有编号）（绿盟科技）"/>
    <w:basedOn w:val="17"/>
    <w:next w:val="19"/>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17">
    <w:name w:val="正文1"/>
    <w:next w:val="18"/>
    <w:qFormat/>
    <w:uiPriority w:val="0"/>
    <w:pPr>
      <w:widowControl w:val="0"/>
      <w:jc w:val="both"/>
    </w:pPr>
    <w:rPr>
      <w:rFonts w:ascii="Calibri" w:hAnsi="Calibri" w:eastAsia="宋体" w:cs="黑体"/>
      <w:kern w:val="2"/>
      <w:sz w:val="21"/>
      <w:szCs w:val="22"/>
      <w:lang w:val="en-US" w:eastAsia="zh-CN" w:bidi="ar-SA"/>
    </w:rPr>
  </w:style>
  <w:style w:type="paragraph" w:customStyle="1" w:styleId="18">
    <w:name w:val="正文文本1"/>
    <w:basedOn w:val="17"/>
    <w:next w:val="17"/>
    <w:qFormat/>
    <w:uiPriority w:val="0"/>
    <w:pPr>
      <w:spacing w:beforeLines="0" w:afterLines="50"/>
    </w:p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List Paragraph"/>
    <w:basedOn w:val="1"/>
    <w:qFormat/>
    <w:uiPriority w:val="34"/>
    <w:pPr>
      <w:ind w:left="720"/>
      <w:contextualSpacing/>
    </w:pPr>
  </w:style>
  <w:style w:type="character" w:customStyle="1" w:styleId="21">
    <w:name w:val="页眉 字符"/>
    <w:basedOn w:val="15"/>
    <w:link w:val="8"/>
    <w:qFormat/>
    <w:uiPriority w:val="99"/>
    <w:rPr>
      <w:sz w:val="18"/>
      <w:szCs w:val="18"/>
    </w:rPr>
  </w:style>
  <w:style w:type="character" w:customStyle="1" w:styleId="22">
    <w:name w:val="页脚 字符"/>
    <w:basedOn w:val="15"/>
    <w:link w:val="7"/>
    <w:qFormat/>
    <w:uiPriority w:val="99"/>
    <w:rPr>
      <w:sz w:val="18"/>
      <w:szCs w:val="18"/>
    </w:rPr>
  </w:style>
  <w:style w:type="paragraph" w:customStyle="1" w:styleId="23">
    <w:name w:val="List Paragraph1"/>
    <w:basedOn w:val="1"/>
    <w:qFormat/>
    <w:uiPriority w:val="99"/>
    <w:pPr>
      <w:ind w:firstLine="420" w:firstLineChars="200"/>
    </w:pPr>
  </w:style>
  <w:style w:type="paragraph" w:customStyle="1" w:styleId="24">
    <w:name w:val="_Style 7"/>
    <w:basedOn w:val="1"/>
    <w:next w:val="1"/>
    <w:qFormat/>
    <w:uiPriority w:val="0"/>
    <w:pPr>
      <w:pBdr>
        <w:bottom w:val="single" w:color="auto" w:sz="6" w:space="1"/>
      </w:pBdr>
      <w:jc w:val="center"/>
    </w:pPr>
    <w:rPr>
      <w:rFonts w:ascii="Arial" w:eastAsia="宋体"/>
      <w:vanish/>
      <w:sz w:val="16"/>
    </w:rPr>
  </w:style>
  <w:style w:type="paragraph" w:customStyle="1" w:styleId="25">
    <w:name w:val="正文首行缩进两字符"/>
    <w:basedOn w:val="1"/>
    <w:qFormat/>
    <w:uiPriority w:val="99"/>
    <w:pPr>
      <w:spacing w:line="360" w:lineRule="auto"/>
      <w:ind w:firstLine="200" w:firstLineChars="200"/>
    </w:p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7">
    <w:name w:val="03、“注：”正文(加粗，首行缩进2字符)"/>
    <w:basedOn w:val="28"/>
    <w:qFormat/>
    <w:uiPriority w:val="0"/>
    <w:pPr>
      <w:tabs>
        <w:tab w:val="left" w:pos="0"/>
      </w:tabs>
      <w:ind w:firstLine="480" w:firstLineChars="200"/>
    </w:pPr>
    <w:rPr>
      <w:b/>
    </w:rPr>
  </w:style>
  <w:style w:type="paragraph" w:customStyle="1" w:styleId="28">
    <w:name w:val="01、普通正文"/>
    <w:basedOn w:val="1"/>
    <w:qFormat/>
    <w:uiPriority w:val="0"/>
    <w:pPr>
      <w:tabs>
        <w:tab w:val="left" w:pos="0"/>
      </w:tabs>
      <w:wordWrap w:val="0"/>
      <w:topLinePunct/>
      <w:adjustRightInd w:val="0"/>
      <w:snapToGrid w:val="0"/>
      <w:spacing w:line="440" w:lineRule="exact"/>
      <w:jc w:val="left"/>
    </w:pPr>
    <w:rPr>
      <w:rFonts w:ascii="宋体" w:hAnsi="宋体"/>
      <w:snapToGrid w:val="0"/>
      <w:sz w:val="24"/>
    </w:rPr>
  </w:style>
  <w:style w:type="character" w:customStyle="1" w:styleId="29">
    <w:name w:val="font01"/>
    <w:basedOn w:val="15"/>
    <w:qFormat/>
    <w:uiPriority w:val="0"/>
    <w:rPr>
      <w:rFonts w:hint="eastAsia" w:ascii="宋体" w:hAnsi="宋体" w:eastAsia="宋体" w:cs="宋体"/>
      <w:color w:val="000000"/>
      <w:sz w:val="22"/>
      <w:szCs w:val="22"/>
      <w:u w:val="none"/>
    </w:rPr>
  </w:style>
  <w:style w:type="paragraph" w:customStyle="1" w:styleId="30">
    <w:name w:val="Default"/>
    <w:next w:val="1"/>
    <w:qFormat/>
    <w:uiPriority w:val="99"/>
    <w:pPr>
      <w:widowControl w:val="0"/>
      <w:autoSpaceDE w:val="0"/>
      <w:autoSpaceDN w:val="0"/>
      <w:adjustRightInd w:val="0"/>
    </w:pPr>
    <w:rPr>
      <w:rFonts w:ascii="......." w:hAnsi="......." w:eastAsia="......." w:cs="......."/>
      <w:color w:val="000000"/>
      <w:sz w:val="24"/>
      <w:szCs w:val="24"/>
      <w:lang w:val="en-US" w:eastAsia="zh-CN" w:bidi="ar-SA"/>
    </w:rPr>
  </w:style>
  <w:style w:type="paragraph" w:customStyle="1" w:styleId="31">
    <w:name w:val="正文2"/>
    <w:basedOn w:val="1"/>
    <w:next w:val="1"/>
    <w:qFormat/>
    <w:uiPriority w:val="0"/>
    <w:rPr>
      <w:szCs w:val="20"/>
    </w:rPr>
  </w:style>
  <w:style w:type="paragraph" w:customStyle="1" w:styleId="32">
    <w:name w:val="_Style 13"/>
    <w:basedOn w:val="1"/>
    <w:qFormat/>
    <w:uiPriority w:val="0"/>
    <w:pPr>
      <w:spacing w:before="120" w:after="120" w:line="288" w:lineRule="auto"/>
      <w:ind w:firstLine="0" w:firstLineChars="0"/>
      <w:jc w:val="left"/>
    </w:pPr>
    <w:rPr>
      <w:rFonts w:ascii="Arial" w:hAnsi="Arial" w:eastAsia="等线" w:cs="Arial"/>
      <w:color w:val="auto"/>
      <w:sz w:val="22"/>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707f7951-353c-4ad8-814b-ad7576bdaf98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68E460A</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6f696b40-c05f-4394-9e1a-5726924e79fb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6ECC8F00</paraID>
      <start xmlns="http://schemas.wps.cn/vas-ai-hub/contract-review">35</start>
      <end xmlns="http://schemas.wps.cn/vas-ai-hub/contract-review">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7976b065-0650-42d5-acdf-7081958a422e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7CCE13E1</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063db258-7d3b-4b58-9420-3f8f628dd356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1738C58</paraID>
      <start xmlns="http://schemas.wps.cn/vas-ai-hub/contract-review">30</start>
      <end xmlns="http://schemas.wps.cn/vas-ai-hub/contract-review">31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0494ef05-959e-43c6-a238-f107aaabc4fb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1738C58</paraID>
      <start xmlns="http://schemas.wps.cn/vas-ai-hub/contract-review">43</start>
      <end xmlns="http://schemas.wps.cn/vas-ai-hub/contract-review">44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e53c9f60-4b3b-474e-8216-a8fd944ae38d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1738C58</paraID>
      <start xmlns="http://schemas.wps.cn/vas-ai-hub/contract-review">52</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2e8cea2d-148d-47ec-8c33-48041c92d4b2</errorID>
      <errorWord xmlns="http://schemas.wps.cn/vas-ai-hub/contract-review">报价报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报价</item>
      </candidateList>
      <explain xmlns="http://schemas.wps.cn/vas-ai-hub/contract-review"/>
      <paraID xmlns="http://schemas.wps.cn/vas-ai-hub/contract-review"> 1738C58</paraID>
      <start xmlns="http://schemas.wps.cn/vas-ai-hub/contract-review">56</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728fa2a9-28cb-47d3-adb9-f83f089ccfab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1738C58</paraID>
      <start xmlns="http://schemas.wps.cn/vas-ai-hub/contract-review">66</start>
      <end xmlns="http://schemas.wps.cn/vas-ai-hub/contract-review">67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59f3b03a-2ee4-4a74-bc59-1f69fde41870</errorID>
      <errorWord xmlns="http://schemas.wps.cn/vas-ai-hub/contract-review">[2008]141号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〔2008〕141号</item>
      </candidateList>
      <explain xmlns="http://schemas.wps.cn/vas-ai-hub/contract-review">发文字号格式错误。</explain>
      <paraID xmlns="http://schemas.wps.cn/vas-ai-hub/contract-review">754014DA</paraID>
      <start xmlns="http://schemas.wps.cn/vas-ai-hub/contract-review">25</start>
      <end xmlns="http://schemas.wps.cn/vas-ai-hub/contract-review">35</end>
      <status xmlns="http://schemas.wps.cn/vas-ai-hub/contract-review">modified</status>
      <modifiedWord xmlns="http://schemas.wps.cn/vas-ai-hub/contract-review">〔2008〕141号</modifiedWord>
      <trackRevisions xmlns="http://schemas.wps.cn/vas-ai-hub/contract-review">false</trackRevisions>
    </reviewItem>
    <reviewItem xmlns="http://schemas.wps.cn/vas-ai-hub/contract-review">
      <errorID xmlns="http://schemas.wps.cn/vas-ai-hub/contract-review">c5b64c6e-9309-4b69-b6e5-16a4d45c1d0e</errorID>
      <errorWord xmlns="http://schemas.wps.cn/vas-ai-hub/contract-review">[2008]141号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〔2008〕141号</item>
      </candidateList>
      <explain xmlns="http://schemas.wps.cn/vas-ai-hub/contract-review">发文字号格式错误。</explain>
      <paraID xmlns="http://schemas.wps.cn/vas-ai-hub/contract-review">43A9C8BA</paraID>
      <start xmlns="http://schemas.wps.cn/vas-ai-hub/contract-review">42</start>
      <end xmlns="http://schemas.wps.cn/vas-ai-hub/contract-review">52</end>
      <status xmlns="http://schemas.wps.cn/vas-ai-hub/contract-review">modified</status>
      <modifiedWord xmlns="http://schemas.wps.cn/vas-ai-hub/contract-review">〔2008〕141号</modifiedWord>
      <trackRevisions xmlns="http://schemas.wps.cn/vas-ai-hub/contract-review">false</trackRevisions>
    </reviewItem>
    <reviewItem xmlns="http://schemas.wps.cn/vas-ai-hub/contract-review">
      <errorID xmlns="http://schemas.wps.cn/vas-ai-hub/contract-review">896d0bde-7cec-403f-9f45-9c34a42253cd</errorID>
      <errorWord xmlns="http://schemas.wps.cn/vas-ai-hub/contract-review">[2008]141号</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〔2008〕141号</item>
      </candidateList>
      <explain xmlns="http://schemas.wps.cn/vas-ai-hub/contract-review">发文字号格式错误。</explain>
      <paraID xmlns="http://schemas.wps.cn/vas-ai-hub/contract-review">4C4AE400</paraID>
      <start xmlns="http://schemas.wps.cn/vas-ai-hub/contract-review">90</start>
      <end xmlns="http://schemas.wps.cn/vas-ai-hub/contract-review">100</end>
      <status xmlns="http://schemas.wps.cn/vas-ai-hub/contract-review">modified</status>
      <modifiedWord xmlns="http://schemas.wps.cn/vas-ai-hub/contract-review">〔2008〕141号</modifiedWord>
      <trackRevisions xmlns="http://schemas.wps.cn/vas-ai-hub/contract-review">false</trackRevisions>
    </reviewItem>
    <reviewItem xmlns="http://schemas.wps.cn/vas-ai-hub/contract-review">
      <errorID xmlns="http://schemas.wps.cn/vas-ai-hub/contract-review">f2098f18-d434-4d4b-9b42-66b5debe1d21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371EC6</paraID>
      <start xmlns="http://schemas.wps.cn/vas-ai-hub/contract-review">0</start>
      <end xmlns="http://schemas.wps.cn/vas-ai-hub/contract-review">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23d06406-1e8c-4b30-9514-c63bf92d2650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371EC6</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c580a0b8-330d-4adc-b4f2-de8a1e913cf4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35B61DB1</paraID>
      <start xmlns="http://schemas.wps.cn/vas-ai-hub/contract-review">19</start>
      <end xmlns="http://schemas.wps.cn/vas-ai-hub/contract-review">20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819eff35-ecb5-4b7f-b33f-a128d43a59cc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35B61DB1</paraID>
      <start xmlns="http://schemas.wps.cn/vas-ai-hub/contract-review">22</start>
      <end xmlns="http://schemas.wps.cn/vas-ai-hub/contract-review">24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0c12b1c8-ff11-4c59-a102-2b85cdf8ea43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35B61DB1</paraID>
      <start xmlns="http://schemas.wps.cn/vas-ai-hub/contract-review">30</start>
      <end xmlns="http://schemas.wps.cn/vas-ai-hub/contract-review">31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c6caaeaa-a065-42aa-aa47-0c41605b7973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658A6A6B</paraID>
      <start xmlns="http://schemas.wps.cn/vas-ai-hub/contract-review">18</start>
      <end xmlns="http://schemas.wps.cn/vas-ai-hub/contract-review">19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d466f1c8-49a5-4062-8d4a-25a713c66e29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658A6A6B</paraID>
      <start xmlns="http://schemas.wps.cn/vas-ai-hub/contract-review">25</start>
      <end xmlns="http://schemas.wps.cn/vas-ai-hub/contract-review">26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2df695d0-40db-4f2d-ad12-f55cfe854449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16692E9B</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34d82503-c4e8-464e-87de-c68f9f83f278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16692E9B</paraID>
      <start xmlns="http://schemas.wps.cn/vas-ai-hub/contract-review">13</start>
      <end xmlns="http://schemas.wps.cn/vas-ai-hub/contract-review">14</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4b28a9b-8a28-4e78-82e2-5b8937907947}">
  <ds:schemaRefs/>
</ds:datastoreItem>
</file>

<file path=docProps/app.xml><?xml version="1.0" encoding="utf-8"?>
<Properties xmlns="http://schemas.openxmlformats.org/officeDocument/2006/extended-properties" xmlns:vt="http://schemas.openxmlformats.org/officeDocument/2006/docPropsVTypes">
  <Template>Normal</Template>
  <Pages>14</Pages>
  <Words>3154</Words>
  <Characters>3401</Characters>
  <Lines>10</Lines>
  <Paragraphs>2</Paragraphs>
  <TotalTime>7</TotalTime>
  <ScaleCrop>false</ScaleCrop>
  <LinksUpToDate>false</LinksUpToDate>
  <CharactersWithSpaces>3764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2021-03-04T17:26:00Z</dcterms:created>
  <dc:creator>hp</dc:creator>
  <cp:lastModifiedBy>杜华伟</cp:lastModifiedBy>
  <cp:lastPrinted>2026-04-23T15:13:00Z</cp:lastPrinted>
  <dcterms:modified xsi:type="dcterms:W3CDTF">2026-06-23T07:16:36Z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60E0CCE2C00B433581E360B1DE60C0B5_13</vt:lpwstr>
  </property>
  <property fmtid="{D5CDD505-2E9C-101B-9397-08002B2CF9AE}" pid="4" name="commondata">
    <vt:lpwstr>eyJoZGlkIjoiODYwYmExNWMzMDI4NzY4N2FjNjEyY2Q1NWRjZWEwZTcifQ==</vt:lpwstr>
  </property>
  <property fmtid="{D5CDD505-2E9C-101B-9397-08002B2CF9AE}" pid="5" name="KSOTemplateDocerSaveRecord">
    <vt:lpwstr>eyJoZGlkIjoiOWE0OTUzN2ZkMmE0MjkxMzczM2UyOGRiNWMxM2ZhYTEiLCJ1c2VySWQiOiIxNTU5MzM1NDg0In0=</vt:lpwstr>
  </property>
</Properties>
</file>