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56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b w:val="0"/>
          <w:bCs w:val="0"/>
          <w:color w:val="000000"/>
          <w:sz w:val="44"/>
          <w:szCs w:val="44"/>
        </w:rPr>
      </w:pPr>
      <w:r>
        <w:rPr>
          <w:rFonts w:hint="eastAsia" w:ascii="华文中宋" w:hAnsi="华文中宋" w:eastAsia="华文中宋"/>
          <w:b w:val="0"/>
          <w:bCs w:val="0"/>
          <w:color w:val="000000"/>
          <w:sz w:val="44"/>
          <w:szCs w:val="44"/>
        </w:rPr>
        <w:t>海南海物工程技术服务有限公司</w:t>
      </w:r>
      <w:r>
        <w:rPr>
          <w:rFonts w:hint="eastAsia" w:ascii="华文中宋" w:hAnsi="华文中宋" w:eastAsia="华文中宋"/>
          <w:b w:val="0"/>
          <w:bCs w:val="0"/>
          <w:color w:val="000000"/>
          <w:sz w:val="44"/>
          <w:szCs w:val="44"/>
          <w:lang w:val="en-US" w:eastAsia="zh-CN"/>
        </w:rPr>
        <w:t>四害消杀</w:t>
      </w:r>
      <w:r>
        <w:rPr>
          <w:rFonts w:hint="eastAsia" w:ascii="华文中宋" w:hAnsi="华文中宋" w:eastAsia="华文中宋"/>
          <w:b w:val="0"/>
          <w:bCs w:val="0"/>
          <w:color w:val="000000"/>
          <w:sz w:val="44"/>
          <w:szCs w:val="44"/>
        </w:rPr>
        <w:t>业务外包采购项目</w:t>
      </w:r>
      <w:r>
        <w:rPr>
          <w:rFonts w:hint="eastAsia" w:ascii="华文中宋" w:hAnsi="华文中宋" w:eastAsia="华文中宋"/>
          <w:b w:val="0"/>
          <w:bCs w:val="0"/>
          <w:color w:val="000000"/>
          <w:sz w:val="44"/>
          <w:szCs w:val="44"/>
          <w:lang w:val="en-US" w:eastAsia="zh-CN"/>
        </w:rPr>
        <w:t>市场</w:t>
      </w:r>
      <w:r>
        <w:rPr>
          <w:rFonts w:hint="eastAsia" w:ascii="华文中宋" w:hAnsi="华文中宋" w:eastAsia="华文中宋"/>
          <w:b w:val="0"/>
          <w:bCs w:val="0"/>
          <w:color w:val="000000"/>
          <w:sz w:val="44"/>
          <w:szCs w:val="44"/>
        </w:rPr>
        <w:t>询价单</w:t>
      </w:r>
    </w:p>
    <w:p w14:paraId="6E7467CC">
      <w:pPr>
        <w:pStyle w:val="6"/>
        <w:rPr>
          <w:rFonts w:hint="eastAsia"/>
        </w:rPr>
      </w:pPr>
    </w:p>
    <w:p w14:paraId="6268F332">
      <w:pPr>
        <w:spacing w:line="600" w:lineRule="exact"/>
        <w:ind w:firstLine="0" w:firstLineChars="0"/>
        <w:rPr>
          <w:rFonts w:ascii="仿宋" w:hAnsi="仿宋" w:eastAsia="仿宋" w:cs="微软雅黑"/>
          <w:color w:val="000000"/>
          <w:sz w:val="28"/>
          <w:szCs w:val="28"/>
        </w:rPr>
      </w:pPr>
      <w:r>
        <w:rPr>
          <w:rFonts w:hint="eastAsia" w:ascii="仿宋" w:hAnsi="仿宋" w:eastAsia="仿宋" w:cs="微软雅黑"/>
          <w:b/>
          <w:bCs/>
          <w:color w:val="000000"/>
          <w:sz w:val="28"/>
          <w:szCs w:val="28"/>
          <w:u w:val="single"/>
          <w:lang w:val="en-US" w:eastAsia="zh-CN"/>
        </w:rPr>
        <w:t>各位供应商</w:t>
      </w:r>
      <w:r>
        <w:rPr>
          <w:rFonts w:hint="eastAsia" w:ascii="仿宋" w:hAnsi="仿宋" w:eastAsia="仿宋" w:cs="微软雅黑"/>
          <w:b/>
          <w:bCs/>
          <w:color w:val="000000"/>
          <w:sz w:val="28"/>
          <w:szCs w:val="28"/>
        </w:rPr>
        <w:t>：</w:t>
      </w:r>
    </w:p>
    <w:p w14:paraId="5E3F7599">
      <w:pPr>
        <w:spacing w:line="600" w:lineRule="exact"/>
        <w:ind w:firstLine="560" w:firstLineChars="200"/>
        <w:rPr>
          <w:rFonts w:ascii="仿宋" w:hAnsi="仿宋" w:eastAsia="仿宋" w:cs="微软雅黑"/>
          <w:color w:val="000000"/>
          <w:sz w:val="28"/>
          <w:szCs w:val="28"/>
        </w:rPr>
      </w:pPr>
      <w:r>
        <w:rPr>
          <w:rFonts w:hint="eastAsia" w:ascii="仿宋" w:hAnsi="仿宋" w:eastAsia="仿宋" w:cs="微软雅黑"/>
          <w:color w:val="000000"/>
          <w:sz w:val="28"/>
          <w:szCs w:val="28"/>
          <w:lang w:val="en-US" w:eastAsia="zh-CN"/>
        </w:rPr>
        <w:t>你</w:t>
      </w:r>
      <w:r>
        <w:rPr>
          <w:rFonts w:hint="eastAsia" w:ascii="仿宋" w:hAnsi="仿宋" w:eastAsia="仿宋" w:cs="微软雅黑"/>
          <w:color w:val="000000"/>
          <w:sz w:val="28"/>
          <w:szCs w:val="28"/>
        </w:rPr>
        <w:t>好！</w:t>
      </w:r>
    </w:p>
    <w:p w14:paraId="10806035">
      <w:pPr>
        <w:spacing w:line="600" w:lineRule="exact"/>
        <w:ind w:firstLine="560" w:firstLineChars="200"/>
        <w:rPr>
          <w:rFonts w:ascii="仿宋" w:hAnsi="仿宋" w:eastAsia="仿宋" w:cs="微软雅黑"/>
          <w:color w:val="000000"/>
          <w:sz w:val="28"/>
          <w:szCs w:val="28"/>
        </w:rPr>
      </w:pPr>
      <w:r>
        <w:rPr>
          <w:rFonts w:hint="eastAsia" w:ascii="仿宋" w:hAnsi="仿宋" w:eastAsia="仿宋" w:cs="微软雅黑"/>
          <w:color w:val="000000"/>
          <w:sz w:val="28"/>
          <w:szCs w:val="28"/>
          <w:lang w:val="en-US" w:eastAsia="zh-CN"/>
        </w:rPr>
        <w:t>海南海物工程技术服务有限公司四害消杀业务外包采购项目的采购工作</w:t>
      </w:r>
      <w:r>
        <w:rPr>
          <w:rFonts w:hint="eastAsia" w:ascii="仿宋" w:hAnsi="仿宋" w:eastAsia="仿宋" w:cs="微软雅黑"/>
          <w:color w:val="000000"/>
          <w:sz w:val="28"/>
          <w:szCs w:val="28"/>
        </w:rPr>
        <w:t>，需开展市场初步报价，采购需求详见附件</w:t>
      </w:r>
      <w:r>
        <w:rPr>
          <w:rFonts w:hint="eastAsia" w:ascii="仿宋" w:hAnsi="仿宋" w:eastAsia="仿宋" w:cs="微软雅黑"/>
          <w:color w:val="000000"/>
          <w:sz w:val="28"/>
          <w:szCs w:val="28"/>
          <w:highlight w:val="none"/>
        </w:rPr>
        <w:t>。</w:t>
      </w:r>
      <w:r>
        <w:rPr>
          <w:rFonts w:hint="eastAsia" w:ascii="仿宋" w:hAnsi="仿宋" w:eastAsia="仿宋" w:cs="微软雅黑"/>
          <w:color w:val="000000"/>
          <w:sz w:val="28"/>
          <w:szCs w:val="28"/>
        </w:rPr>
        <w:t>后续本项目将在海南机场云采购平台（网址：https://srm.hnport.net/portal.html），发布自主公开招标公告，以确认最终中标人，请贵公司于</w:t>
      </w:r>
      <w:r>
        <w:rPr>
          <w:rFonts w:hint="eastAsia" w:ascii="仿宋" w:hAnsi="仿宋" w:eastAsia="仿宋" w:cs="微软雅黑"/>
          <w:b/>
          <w:bCs/>
          <w:color w:val="000000"/>
          <w:sz w:val="28"/>
          <w:szCs w:val="28"/>
          <w:lang w:val="en-US" w:eastAsia="zh-CN"/>
        </w:rPr>
        <w:t>2026</w:t>
      </w:r>
      <w:r>
        <w:rPr>
          <w:rFonts w:hint="eastAsia" w:ascii="仿宋" w:hAnsi="仿宋" w:eastAsia="仿宋" w:cs="微软雅黑"/>
          <w:b/>
          <w:bCs/>
          <w:color w:val="000000"/>
          <w:sz w:val="28"/>
          <w:szCs w:val="28"/>
        </w:rPr>
        <w:t>年</w:t>
      </w:r>
      <w:r>
        <w:rPr>
          <w:rFonts w:hint="eastAsia" w:ascii="仿宋" w:hAnsi="仿宋" w:eastAsia="仿宋" w:cs="微软雅黑"/>
          <w:b/>
          <w:bCs/>
          <w:color w:val="000000"/>
          <w:sz w:val="28"/>
          <w:szCs w:val="28"/>
          <w:lang w:val="en-US" w:eastAsia="zh-CN"/>
        </w:rPr>
        <w:t>6</w:t>
      </w:r>
      <w:r>
        <w:rPr>
          <w:rFonts w:hint="eastAsia" w:ascii="仿宋" w:hAnsi="仿宋" w:eastAsia="仿宋" w:cs="微软雅黑"/>
          <w:b/>
          <w:bCs/>
          <w:color w:val="000000"/>
          <w:sz w:val="28"/>
          <w:szCs w:val="28"/>
        </w:rPr>
        <w:t>月</w:t>
      </w:r>
      <w:r>
        <w:rPr>
          <w:rFonts w:hint="eastAsia" w:ascii="仿宋" w:hAnsi="仿宋" w:eastAsia="仿宋" w:cs="微软雅黑"/>
          <w:b/>
          <w:bCs/>
          <w:color w:val="000000"/>
          <w:sz w:val="28"/>
          <w:szCs w:val="28"/>
          <w:lang w:val="en-US" w:eastAsia="zh-CN"/>
        </w:rPr>
        <w:t>16</w:t>
      </w:r>
      <w:r>
        <w:rPr>
          <w:rFonts w:hint="eastAsia" w:ascii="仿宋" w:hAnsi="仿宋" w:eastAsia="仿宋" w:cs="微软雅黑"/>
          <w:b/>
          <w:bCs/>
          <w:color w:val="000000"/>
          <w:sz w:val="28"/>
          <w:szCs w:val="28"/>
        </w:rPr>
        <w:t>日</w:t>
      </w:r>
      <w:r>
        <w:rPr>
          <w:rFonts w:hint="eastAsia" w:ascii="仿宋" w:hAnsi="仿宋" w:eastAsia="仿宋" w:cs="微软雅黑"/>
          <w:b/>
          <w:bCs/>
          <w:color w:val="000000"/>
          <w:sz w:val="28"/>
          <w:szCs w:val="28"/>
          <w:lang w:val="en-US" w:eastAsia="zh-CN"/>
        </w:rPr>
        <w:t>17</w:t>
      </w:r>
      <w:r>
        <w:rPr>
          <w:rFonts w:hint="eastAsia" w:ascii="仿宋" w:hAnsi="仿宋" w:eastAsia="仿宋" w:cs="微软雅黑"/>
          <w:b/>
          <w:bCs/>
          <w:color w:val="000000"/>
          <w:sz w:val="28"/>
          <w:szCs w:val="28"/>
        </w:rPr>
        <w:t>时之前</w:t>
      </w:r>
      <w:r>
        <w:rPr>
          <w:rFonts w:hint="eastAsia" w:ascii="仿宋" w:hAnsi="仿宋" w:eastAsia="仿宋" w:cs="微软雅黑"/>
          <w:color w:val="000000"/>
          <w:sz w:val="28"/>
          <w:szCs w:val="28"/>
        </w:rPr>
        <w:t>进行报价。</w:t>
      </w:r>
    </w:p>
    <w:p w14:paraId="5BA1AD41">
      <w:pPr>
        <w:spacing w:line="60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一、报价形式</w:t>
      </w:r>
    </w:p>
    <w:p w14:paraId="5F324235">
      <w:pPr>
        <w:spacing w:line="600" w:lineRule="exact"/>
        <w:ind w:firstLine="562" w:firstLineChars="200"/>
        <w:rPr>
          <w:rStyle w:val="5"/>
          <w:rFonts w:hint="eastAsia" w:ascii="仿宋" w:hAnsi="仿宋" w:eastAsia="仿宋" w:cs="微软雅黑"/>
          <w:color w:val="000000"/>
          <w:sz w:val="28"/>
          <w:szCs w:val="28"/>
        </w:rPr>
      </w:pPr>
      <w:r>
        <w:rPr>
          <w:rFonts w:hint="eastAsia" w:ascii="仿宋" w:hAnsi="仿宋" w:eastAsia="仿宋" w:cs="微软雅黑"/>
          <w:b/>
          <w:bCs/>
          <w:color w:val="000000"/>
          <w:sz w:val="28"/>
          <w:szCs w:val="28"/>
        </w:rPr>
        <w:t>1.报价须知：</w:t>
      </w:r>
      <w:r>
        <w:rPr>
          <w:rFonts w:hint="eastAsia" w:ascii="仿宋" w:hAnsi="仿宋" w:eastAsia="仿宋" w:cs="微软雅黑"/>
          <w:color w:val="000000"/>
          <w:sz w:val="28"/>
          <w:szCs w:val="28"/>
        </w:rPr>
        <w:t>根据采购需求，按要求将填写好的</w:t>
      </w:r>
      <w:r>
        <w:rPr>
          <w:rFonts w:hint="eastAsia" w:ascii="仿宋" w:hAnsi="仿宋" w:eastAsia="仿宋" w:cs="微软雅黑"/>
          <w:b/>
          <w:bCs/>
          <w:color w:val="000000"/>
          <w:sz w:val="28"/>
          <w:szCs w:val="28"/>
          <w:lang w:eastAsia="zh-CN"/>
        </w:rPr>
        <w:t>《</w:t>
      </w:r>
      <w:r>
        <w:rPr>
          <w:rFonts w:hint="eastAsia" w:ascii="仿宋" w:hAnsi="仿宋" w:eastAsia="仿宋" w:cs="微软雅黑"/>
          <w:b/>
          <w:bCs/>
          <w:color w:val="000000"/>
          <w:sz w:val="28"/>
          <w:szCs w:val="28"/>
          <w:lang w:val="en-US" w:eastAsia="zh-CN"/>
        </w:rPr>
        <w:t>询价单及商务条款响应表</w:t>
      </w:r>
      <w:r>
        <w:rPr>
          <w:rFonts w:hint="eastAsia" w:ascii="仿宋" w:hAnsi="仿宋" w:eastAsia="仿宋" w:cs="微软雅黑"/>
          <w:b/>
          <w:bCs/>
          <w:color w:val="000000"/>
          <w:sz w:val="28"/>
          <w:szCs w:val="28"/>
          <w:lang w:eastAsia="zh-CN"/>
        </w:rPr>
        <w:t>》</w:t>
      </w:r>
      <w:r>
        <w:rPr>
          <w:rFonts w:hint="eastAsia" w:ascii="仿宋" w:hAnsi="仿宋" w:eastAsia="仿宋" w:cs="微软雅黑"/>
          <w:b/>
          <w:bCs/>
          <w:color w:val="000000"/>
          <w:sz w:val="28"/>
          <w:szCs w:val="28"/>
          <w:lang w:val="en-US" w:eastAsia="zh-CN"/>
        </w:rPr>
        <w:t>加</w:t>
      </w:r>
      <w:r>
        <w:rPr>
          <w:rFonts w:hint="eastAsia" w:ascii="仿宋" w:hAnsi="仿宋" w:eastAsia="仿宋" w:cs="微软雅黑"/>
          <w:b/>
          <w:bCs/>
          <w:color w:val="000000"/>
          <w:sz w:val="28"/>
          <w:szCs w:val="28"/>
        </w:rPr>
        <w:t>盖单位公章</w:t>
      </w:r>
      <w:r>
        <w:rPr>
          <w:rFonts w:hint="eastAsia" w:ascii="仿宋" w:hAnsi="仿宋" w:eastAsia="仿宋" w:cs="微软雅黑"/>
          <w:color w:val="000000"/>
          <w:sz w:val="28"/>
          <w:szCs w:val="28"/>
        </w:rPr>
        <w:t>后。须在</w:t>
      </w:r>
      <w:r>
        <w:rPr>
          <w:rFonts w:hint="eastAsia" w:ascii="仿宋" w:hAnsi="仿宋" w:eastAsia="仿宋" w:cs="微软雅黑"/>
          <w:b/>
          <w:bCs/>
          <w:color w:val="000000"/>
          <w:sz w:val="28"/>
          <w:szCs w:val="28"/>
          <w:lang w:val="en-US" w:eastAsia="zh-CN"/>
        </w:rPr>
        <w:t>2026</w:t>
      </w:r>
      <w:r>
        <w:rPr>
          <w:rFonts w:hint="eastAsia" w:ascii="仿宋" w:hAnsi="仿宋" w:eastAsia="仿宋" w:cs="微软雅黑"/>
          <w:b/>
          <w:bCs/>
          <w:color w:val="000000"/>
          <w:sz w:val="28"/>
          <w:szCs w:val="28"/>
        </w:rPr>
        <w:t>年</w:t>
      </w:r>
      <w:r>
        <w:rPr>
          <w:rFonts w:hint="eastAsia" w:ascii="仿宋" w:hAnsi="仿宋" w:eastAsia="仿宋" w:cs="微软雅黑"/>
          <w:b/>
          <w:bCs/>
          <w:color w:val="000000"/>
          <w:sz w:val="28"/>
          <w:szCs w:val="28"/>
          <w:lang w:val="en-US" w:eastAsia="zh-CN"/>
        </w:rPr>
        <w:t>6</w:t>
      </w:r>
      <w:r>
        <w:rPr>
          <w:rFonts w:hint="eastAsia" w:ascii="仿宋" w:hAnsi="仿宋" w:eastAsia="仿宋" w:cs="微软雅黑"/>
          <w:b/>
          <w:bCs/>
          <w:color w:val="000000"/>
          <w:sz w:val="28"/>
          <w:szCs w:val="28"/>
        </w:rPr>
        <w:t>月</w:t>
      </w:r>
      <w:r>
        <w:rPr>
          <w:rFonts w:hint="eastAsia" w:ascii="仿宋" w:hAnsi="仿宋" w:eastAsia="仿宋" w:cs="微软雅黑"/>
          <w:b/>
          <w:bCs/>
          <w:color w:val="000000"/>
          <w:sz w:val="28"/>
          <w:szCs w:val="28"/>
          <w:lang w:val="en-US" w:eastAsia="zh-CN"/>
        </w:rPr>
        <w:t>16</w:t>
      </w:r>
      <w:r>
        <w:rPr>
          <w:rFonts w:hint="eastAsia" w:ascii="仿宋" w:hAnsi="仿宋" w:eastAsia="仿宋" w:cs="微软雅黑"/>
          <w:b/>
          <w:bCs/>
          <w:color w:val="000000"/>
          <w:sz w:val="28"/>
          <w:szCs w:val="28"/>
        </w:rPr>
        <w:t>日</w:t>
      </w:r>
      <w:r>
        <w:rPr>
          <w:rFonts w:hint="eastAsia" w:ascii="仿宋" w:hAnsi="仿宋" w:eastAsia="仿宋" w:cs="微软雅黑"/>
          <w:b/>
          <w:bCs/>
          <w:color w:val="000000"/>
          <w:sz w:val="28"/>
          <w:szCs w:val="28"/>
          <w:lang w:val="en-US" w:eastAsia="zh-CN"/>
        </w:rPr>
        <w:t>17</w:t>
      </w:r>
      <w:r>
        <w:rPr>
          <w:rFonts w:hint="eastAsia" w:ascii="仿宋" w:hAnsi="仿宋" w:eastAsia="仿宋" w:cs="微软雅黑"/>
          <w:b/>
          <w:bCs/>
          <w:color w:val="000000"/>
          <w:sz w:val="28"/>
          <w:szCs w:val="28"/>
        </w:rPr>
        <w:t>时之前</w:t>
      </w:r>
      <w:r>
        <w:rPr>
          <w:rFonts w:hint="eastAsia" w:ascii="仿宋" w:hAnsi="仿宋" w:eastAsia="仿宋" w:cs="微软雅黑"/>
          <w:color w:val="000000"/>
          <w:sz w:val="28"/>
          <w:szCs w:val="28"/>
        </w:rPr>
        <w:t>以</w:t>
      </w:r>
      <w:r>
        <w:rPr>
          <w:rFonts w:hint="eastAsia" w:ascii="仿宋" w:hAnsi="仿宋" w:eastAsia="仿宋" w:cs="微软雅黑"/>
          <w:b/>
          <w:bCs/>
          <w:color w:val="000000"/>
          <w:sz w:val="28"/>
          <w:szCs w:val="28"/>
        </w:rPr>
        <w:t>邮件形式提供报价</w:t>
      </w:r>
      <w:r>
        <w:rPr>
          <w:rFonts w:hint="eastAsia" w:ascii="仿宋" w:hAnsi="仿宋" w:eastAsia="仿宋" w:cs="微软雅黑"/>
          <w:color w:val="000000"/>
          <w:sz w:val="28"/>
          <w:szCs w:val="28"/>
        </w:rPr>
        <w:t>，</w:t>
      </w:r>
      <w:r>
        <w:rPr>
          <w:rFonts w:hint="eastAsia" w:ascii="仿宋" w:hAnsi="仿宋" w:eastAsia="仿宋" w:cs="微软雅黑"/>
          <w:b/>
          <w:bCs/>
          <w:color w:val="000000"/>
          <w:sz w:val="28"/>
          <w:szCs w:val="28"/>
          <w:lang w:val="en-US" w:eastAsia="zh-CN"/>
        </w:rPr>
        <w:t>同步</w:t>
      </w:r>
      <w:r>
        <w:rPr>
          <w:rFonts w:hint="eastAsia" w:ascii="仿宋" w:hAnsi="仿宋" w:eastAsia="仿宋" w:cs="微软雅黑"/>
          <w:b/>
          <w:bCs/>
          <w:color w:val="000000"/>
          <w:sz w:val="28"/>
          <w:szCs w:val="28"/>
        </w:rPr>
        <w:t>发送至邮箱：</w:t>
      </w:r>
      <w:r>
        <w:rPr>
          <w:rFonts w:hint="eastAsia" w:ascii="仿宋" w:hAnsi="仿宋" w:eastAsia="仿宋" w:cs="微软雅黑"/>
          <w:b/>
          <w:bCs/>
          <w:color w:val="000000"/>
          <w:sz w:val="28"/>
          <w:szCs w:val="28"/>
          <w:u w:val="none"/>
          <w:lang w:val="en-US" w:eastAsia="zh-CN"/>
        </w:rPr>
        <w:t>250491295@qq</w:t>
      </w:r>
      <w:r>
        <w:rPr>
          <w:rFonts w:hint="eastAsia" w:ascii="仿宋" w:hAnsi="仿宋" w:eastAsia="仿宋" w:cs="微软雅黑"/>
          <w:b/>
          <w:bCs/>
          <w:color w:val="000000"/>
          <w:sz w:val="28"/>
          <w:szCs w:val="28"/>
          <w:u w:val="none"/>
        </w:rPr>
        <w:t>.com</w:t>
      </w:r>
      <w:r>
        <w:rPr>
          <w:rFonts w:hint="eastAsia" w:ascii="仿宋" w:hAnsi="仿宋" w:eastAsia="仿宋" w:cs="微软雅黑"/>
          <w:b/>
          <w:bCs/>
          <w:color w:val="000000"/>
          <w:sz w:val="28"/>
          <w:szCs w:val="28"/>
          <w:u w:val="none"/>
          <w:lang w:eastAsia="zh-CN"/>
        </w:rPr>
        <w:t>、</w:t>
      </w:r>
      <w:r>
        <w:rPr>
          <w:rStyle w:val="5"/>
          <w:rFonts w:hint="eastAsia" w:ascii="仿宋" w:hAnsi="仿宋" w:eastAsia="仿宋" w:cs="微软雅黑"/>
          <w:b/>
          <w:bCs/>
          <w:color w:val="000000"/>
          <w:sz w:val="28"/>
          <w:szCs w:val="28"/>
          <w:u w:val="none"/>
          <w:lang w:val="en-US" w:eastAsia="zh-CN"/>
        </w:rPr>
        <w:t>czh.du@hnport.com</w:t>
      </w:r>
      <w:r>
        <w:rPr>
          <w:rStyle w:val="5"/>
          <w:rFonts w:hint="eastAsia" w:ascii="仿宋" w:hAnsi="仿宋" w:eastAsia="仿宋" w:cs="微软雅黑"/>
          <w:color w:val="000000"/>
          <w:sz w:val="28"/>
          <w:szCs w:val="28"/>
          <w:u w:val="none"/>
          <w:lang w:eastAsia="zh-CN"/>
        </w:rPr>
        <w:t>。</w:t>
      </w:r>
    </w:p>
    <w:p w14:paraId="6BBBEBF8">
      <w:pPr>
        <w:spacing w:before="0" w:after="0" w:line="600" w:lineRule="exact"/>
        <w:ind w:firstLine="562" w:firstLineChars="200"/>
        <w:jc w:val="both"/>
        <w:rPr>
          <w:rFonts w:hint="eastAsia"/>
          <w:lang w:val="en-US" w:eastAsia="zh-CN"/>
        </w:rPr>
      </w:pPr>
      <w:r>
        <w:rPr>
          <w:rFonts w:hint="eastAsia" w:ascii="仿宋" w:hAnsi="仿宋" w:eastAsia="仿宋" w:cs="微软雅黑"/>
          <w:b/>
          <w:bCs/>
          <w:color w:val="000000"/>
          <w:kern w:val="2"/>
          <w:sz w:val="28"/>
          <w:szCs w:val="28"/>
        </w:rPr>
        <w:t>2.如有疑问，请联系：</w:t>
      </w:r>
      <w:r>
        <w:rPr>
          <w:rFonts w:hint="eastAsia" w:ascii="仿宋" w:hAnsi="仿宋" w:eastAsia="仿宋" w:cs="微软雅黑"/>
          <w:b w:val="0"/>
          <w:bCs w:val="0"/>
          <w:color w:val="000000"/>
          <w:kern w:val="2"/>
          <w:sz w:val="28"/>
          <w:szCs w:val="28"/>
          <w:lang w:val="en-US" w:eastAsia="zh-CN"/>
        </w:rPr>
        <w:t>邢先生</w:t>
      </w:r>
      <w:r>
        <w:rPr>
          <w:rFonts w:hint="eastAsia" w:ascii="仿宋" w:hAnsi="仿宋" w:eastAsia="仿宋" w:cs="微软雅黑"/>
          <w:b w:val="0"/>
          <w:bCs w:val="0"/>
          <w:color w:val="000000"/>
          <w:kern w:val="2"/>
          <w:sz w:val="28"/>
          <w:szCs w:val="28"/>
        </w:rPr>
        <w:t>/</w:t>
      </w:r>
      <w:r>
        <w:rPr>
          <w:rFonts w:hint="eastAsia" w:ascii="仿宋" w:hAnsi="仿宋" w:eastAsia="仿宋" w:cs="微软雅黑"/>
          <w:b w:val="0"/>
          <w:bCs w:val="0"/>
          <w:color w:val="000000"/>
          <w:kern w:val="2"/>
          <w:sz w:val="28"/>
          <w:szCs w:val="28"/>
          <w:lang w:val="en-US" w:eastAsia="zh-CN"/>
        </w:rPr>
        <w:t>18889658722、杜先生/18089779400。</w:t>
      </w:r>
    </w:p>
    <w:p w14:paraId="2BA6E87B">
      <w:pPr>
        <w:spacing w:line="60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二、其它事项</w:t>
      </w:r>
    </w:p>
    <w:p w14:paraId="3A770976">
      <w:pPr>
        <w:spacing w:line="600" w:lineRule="exact"/>
        <w:ind w:firstLine="562" w:firstLineChars="200"/>
        <w:rPr>
          <w:rFonts w:hint="eastAsia" w:ascii="仿宋" w:hAnsi="仿宋" w:eastAsia="仿宋" w:cs="微软雅黑"/>
          <w:color w:val="000000"/>
          <w:sz w:val="28"/>
          <w:szCs w:val="28"/>
        </w:rPr>
      </w:pPr>
      <w:r>
        <w:rPr>
          <w:rFonts w:hint="eastAsia" w:ascii="仿宋" w:hAnsi="仿宋" w:eastAsia="仿宋" w:cs="宋体"/>
          <w:b/>
          <w:bCs/>
          <w:color w:val="000000"/>
          <w:sz w:val="28"/>
          <w:szCs w:val="28"/>
        </w:rPr>
        <w:t>㈠</w:t>
      </w:r>
      <w:r>
        <w:rPr>
          <w:rFonts w:hint="eastAsia" w:ascii="仿宋" w:hAnsi="仿宋" w:eastAsia="仿宋" w:cs="微软雅黑"/>
          <w:b/>
          <w:bCs/>
          <w:color w:val="000000"/>
          <w:sz w:val="28"/>
          <w:szCs w:val="28"/>
        </w:rPr>
        <w:t>报价时限：</w:t>
      </w:r>
      <w:r>
        <w:rPr>
          <w:rFonts w:hint="eastAsia" w:ascii="仿宋" w:hAnsi="仿宋" w:eastAsia="仿宋" w:cs="微软雅黑"/>
          <w:color w:val="000000"/>
          <w:sz w:val="28"/>
          <w:szCs w:val="28"/>
        </w:rPr>
        <w:t>超出规定时限报价的，询价人有权不接收。</w:t>
      </w:r>
    </w:p>
    <w:p w14:paraId="77F6832D">
      <w:pPr>
        <w:keepNext w:val="0"/>
        <w:keepLines w:val="0"/>
        <w:widowControl/>
        <w:suppressLineNumbers w:val="0"/>
        <w:spacing w:before="0" w:beforeAutospacing="0" w:after="0" w:afterAutospacing="0" w:line="600" w:lineRule="exact"/>
        <w:ind w:left="0" w:right="0" w:firstLine="562"/>
        <w:jc w:val="both"/>
      </w:pPr>
      <w:r>
        <w:rPr>
          <w:rFonts w:hint="eastAsia" w:ascii="仿宋" w:hAnsi="仿宋" w:eastAsia="仿宋" w:cs="仿宋"/>
          <w:b/>
          <w:bCs/>
          <w:color w:val="auto"/>
          <w:kern w:val="0"/>
          <w:sz w:val="28"/>
          <w:szCs w:val="28"/>
          <w:lang w:val="en-US" w:eastAsia="zh-CN" w:bidi="ar"/>
        </w:rPr>
        <w:t>㈡特别强调：</w:t>
      </w:r>
      <w:r>
        <w:rPr>
          <w:rFonts w:hint="eastAsia" w:ascii="仿宋" w:hAnsi="仿宋" w:eastAsia="仿宋" w:cs="仿宋"/>
          <w:color w:val="auto"/>
          <w:kern w:val="0"/>
          <w:sz w:val="28"/>
          <w:szCs w:val="28"/>
          <w:lang w:val="en-US" w:eastAsia="zh-CN" w:bidi="ar"/>
        </w:rPr>
        <w:t>每个供应商均只有壹次报价机会，我们将贵司提供的价格视为最终报价。</w:t>
      </w:r>
    </w:p>
    <w:p w14:paraId="6A918349">
      <w:pPr>
        <w:spacing w:line="600" w:lineRule="exact"/>
        <w:ind w:firstLine="562" w:firstLineChars="200"/>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㈢协议形式：</w:t>
      </w:r>
    </w:p>
    <w:p w14:paraId="2EF6F370">
      <w:pPr>
        <w:spacing w:line="600" w:lineRule="exact"/>
        <w:ind w:firstLine="562" w:firstLineChars="200"/>
        <w:rPr>
          <w:rFonts w:hint="default" w:ascii="仿宋" w:hAnsi="仿宋" w:eastAsia="仿宋" w:cs="微软雅黑"/>
          <w:b w:val="0"/>
          <w:bCs w:val="0"/>
          <w:color w:val="auto"/>
          <w:sz w:val="28"/>
          <w:szCs w:val="28"/>
          <w:lang w:val="en-US" w:eastAsia="zh-CN"/>
        </w:rPr>
      </w:pPr>
      <w:r>
        <w:rPr>
          <w:rFonts w:hint="eastAsia" w:ascii="仿宋" w:hAnsi="仿宋" w:eastAsia="仿宋" w:cs="微软雅黑"/>
          <w:b/>
          <w:bCs/>
          <w:color w:val="auto"/>
          <w:sz w:val="28"/>
          <w:szCs w:val="28"/>
        </w:rPr>
        <w:t>单次采购</w:t>
      </w:r>
      <w:r>
        <w:rPr>
          <w:rFonts w:hint="eastAsia" w:ascii="仿宋" w:hAnsi="仿宋" w:eastAsia="仿宋" w:cs="微软雅黑"/>
          <w:b w:val="0"/>
          <w:bCs w:val="0"/>
          <w:color w:val="auto"/>
          <w:sz w:val="28"/>
          <w:szCs w:val="28"/>
          <w:lang w:eastAsia="zh-CN"/>
        </w:rPr>
        <w:t>：</w:t>
      </w:r>
      <w:r>
        <w:rPr>
          <w:rFonts w:hint="eastAsia" w:ascii="仿宋" w:hAnsi="仿宋" w:eastAsia="仿宋" w:cs="微软雅黑"/>
          <w:b w:val="0"/>
          <w:bCs w:val="0"/>
          <w:color w:val="auto"/>
          <w:sz w:val="28"/>
          <w:szCs w:val="28"/>
          <w:lang w:val="en-US" w:eastAsia="zh-CN"/>
        </w:rPr>
        <w:t>签订单次采购合同。</w:t>
      </w:r>
    </w:p>
    <w:p w14:paraId="46656FCD">
      <w:pPr>
        <w:spacing w:line="600" w:lineRule="exact"/>
        <w:ind w:firstLine="562" w:firstLineChars="200"/>
        <w:rPr>
          <w:rFonts w:hint="default" w:ascii="仿宋" w:hAnsi="仿宋" w:eastAsia="仿宋" w:cs="微软雅黑"/>
          <w:b/>
          <w:bCs/>
          <w:color w:val="auto"/>
          <w:sz w:val="28"/>
          <w:szCs w:val="28"/>
          <w:lang w:val="en-US" w:eastAsia="zh-CN"/>
        </w:rPr>
        <w:sectPr>
          <w:pgSz w:w="11906" w:h="16838"/>
          <w:pgMar w:top="1417" w:right="1417" w:bottom="1417" w:left="1701" w:header="851" w:footer="992" w:gutter="0"/>
          <w:cols w:space="425" w:num="1"/>
          <w:docGrid w:type="lines" w:linePitch="312" w:charSpace="0"/>
        </w:sectPr>
      </w:pPr>
    </w:p>
    <w:p w14:paraId="36B937D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微软雅黑"/>
          <w:b/>
          <w:bCs/>
          <w:color w:val="000000"/>
          <w:sz w:val="28"/>
          <w:szCs w:val="28"/>
          <w:lang w:val="en-US" w:eastAsia="zh-CN"/>
        </w:rPr>
      </w:pPr>
      <w:r>
        <w:rPr>
          <w:rFonts w:hint="eastAsia" w:ascii="仿宋" w:hAnsi="仿宋" w:eastAsia="仿宋" w:cs="微软雅黑"/>
          <w:b/>
          <w:bCs/>
          <w:color w:val="000000"/>
          <w:sz w:val="28"/>
          <w:szCs w:val="28"/>
          <w:lang w:val="en-US" w:eastAsia="zh-CN"/>
        </w:rPr>
        <w:t>商务条款响应表</w:t>
      </w:r>
    </w:p>
    <w:tbl>
      <w:tblPr>
        <w:tblStyle w:val="3"/>
        <w:tblW w:w="14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7362"/>
        <w:gridCol w:w="2982"/>
      </w:tblGrid>
      <w:tr w14:paraId="6593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72A3AE4B">
            <w:pPr>
              <w:keepNext w:val="0"/>
              <w:keepLines w:val="0"/>
              <w:widowControl/>
              <w:suppressLineNumbers w:val="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商务条款</w:t>
            </w:r>
          </w:p>
        </w:tc>
      </w:tr>
      <w:tr w14:paraId="1B49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138C31F">
            <w:pPr>
              <w:jc w:val="center"/>
              <w:rPr>
                <w:rFonts w:ascii="仿宋" w:hAnsi="仿宋" w:eastAsia="仿宋" w:cs="微软雅黑"/>
                <w:b/>
                <w:bCs/>
                <w:color w:val="auto"/>
                <w:sz w:val="24"/>
                <w:szCs w:val="24"/>
              </w:rPr>
            </w:pPr>
            <w:r>
              <w:rPr>
                <w:rFonts w:hint="eastAsia" w:ascii="仿宋" w:hAnsi="仿宋" w:eastAsia="仿宋" w:cs="微软雅黑"/>
                <w:b/>
                <w:bCs/>
                <w:color w:val="000000"/>
                <w:sz w:val="24"/>
                <w:szCs w:val="24"/>
              </w:rPr>
              <w:t>必须提供的</w:t>
            </w:r>
            <w:r>
              <w:rPr>
                <w:rFonts w:ascii="仿宋" w:hAnsi="仿宋" w:eastAsia="仿宋" w:cs="微软雅黑"/>
                <w:b/>
                <w:bCs/>
                <w:color w:val="000000"/>
                <w:sz w:val="24"/>
                <w:szCs w:val="24"/>
              </w:rPr>
              <w:t>附件</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622A687">
            <w:pP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sz w:val="24"/>
              </w:rPr>
              <w:t>《营业执照》扫描件。</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7B7486F7">
            <w:pPr>
              <w:rPr>
                <w:rFonts w:hint="eastAsia"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w:t>
            </w:r>
            <w:r>
              <w:rPr>
                <w:rFonts w:hint="eastAsia" w:ascii="仿宋" w:hAnsi="仿宋" w:eastAsia="仿宋" w:cs="微软雅黑"/>
                <w:color w:val="000000"/>
                <w:sz w:val="24"/>
                <w:szCs w:val="24"/>
                <w:highlight w:val="none"/>
                <w:lang w:eastAsia="zh-CN"/>
              </w:rPr>
              <w:t>提供</w:t>
            </w:r>
            <w:r>
              <w:rPr>
                <w:rFonts w:ascii="仿宋" w:hAnsi="仿宋" w:eastAsia="仿宋" w:cs="微软雅黑"/>
                <w:color w:val="000000"/>
                <w:sz w:val="24"/>
                <w:szCs w:val="24"/>
                <w:highlight w:val="none"/>
              </w:rPr>
              <w:t>：</w:t>
            </w:r>
            <w:r>
              <w:rPr>
                <w:rFonts w:hint="eastAsia" w:ascii="仿宋" w:hAnsi="仿宋" w:eastAsia="仿宋" w:cs="微软雅黑"/>
                <w:color w:val="000000"/>
                <w:sz w:val="24"/>
                <w:szCs w:val="24"/>
                <w:highlight w:val="none"/>
              </w:rPr>
              <w:t>是/否</w:t>
            </w:r>
          </w:p>
        </w:tc>
      </w:tr>
      <w:tr w14:paraId="6252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63BEACB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rPr>
              <w:t>服务周期</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7402B2D">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24个月</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15B05A40">
            <w:pPr>
              <w:rPr>
                <w:rFonts w:hint="eastAsia"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01F3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1921D0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lang w:val="en-US" w:eastAsia="zh-CN"/>
              </w:rPr>
              <w:t>供货/服务地点</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6FF8E2E">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Times New Roman"/>
                <w:kern w:val="2"/>
                <w:sz w:val="24"/>
                <w:szCs w:val="24"/>
                <w:lang w:val="en-US" w:eastAsia="zh-CN" w:bidi="ar-SA"/>
              </w:rPr>
              <w:t>海南省海口市</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0F2DFFD8">
            <w:pPr>
              <w:rPr>
                <w:rFonts w:ascii="仿宋" w:hAnsi="仿宋" w:eastAsia="仿宋" w:cs="微软雅黑"/>
                <w:color w:val="000000"/>
                <w:sz w:val="24"/>
                <w:szCs w:val="24"/>
                <w:highlight w:val="none"/>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7BB7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23F1D7A">
            <w:pPr>
              <w:jc w:val="center"/>
              <w:rPr>
                <w:rFonts w:hint="eastAsia" w:ascii="仿宋" w:hAnsi="仿宋" w:eastAsia="仿宋" w:cs="仿宋"/>
                <w:b/>
                <w:bCs/>
                <w:i w:val="0"/>
                <w:iCs w:val="0"/>
                <w:color w:val="000000"/>
                <w:kern w:val="0"/>
                <w:sz w:val="24"/>
                <w:szCs w:val="24"/>
                <w:u w:val="none"/>
                <w:lang w:val="en-US" w:eastAsia="zh-CN" w:bidi="ar"/>
              </w:rPr>
            </w:pPr>
            <w:r>
              <w:rPr>
                <w:rFonts w:ascii="仿宋" w:hAnsi="仿宋" w:eastAsia="仿宋" w:cs="微软雅黑"/>
                <w:b/>
                <w:bCs/>
                <w:color w:val="auto"/>
                <w:sz w:val="24"/>
                <w:szCs w:val="24"/>
              </w:rPr>
              <w:t>付款方式</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64FA4A15">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甲方支付服务费用方式为银行转账、银行承兑汇票、商业承兑汇票、电子债权凭证（云信）。按月付款，根据项目考核评分以及乙方开具的增值税专用发票，经审核通过后在60个工作日内支付服务费用。</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3B74E5FE">
            <w:pPr>
              <w:rPr>
                <w:rFonts w:ascii="仿宋" w:hAnsi="仿宋" w:eastAsia="仿宋" w:cs="微软雅黑"/>
                <w:color w:val="000000"/>
                <w:sz w:val="24"/>
                <w:szCs w:val="24"/>
                <w:highlight w:val="none"/>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365A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2E92CB12">
            <w:pPr>
              <w:jc w:val="center"/>
              <w:rPr>
                <w:rFonts w:hint="eastAsia" w:ascii="仿宋" w:hAnsi="仿宋" w:eastAsia="仿宋" w:cs="微软雅黑"/>
                <w:b/>
                <w:bCs/>
                <w:color w:val="auto"/>
                <w:sz w:val="24"/>
                <w:szCs w:val="24"/>
              </w:rPr>
            </w:pPr>
            <w:r>
              <w:rPr>
                <w:rFonts w:hint="eastAsia" w:ascii="仿宋" w:hAnsi="仿宋" w:eastAsia="仿宋" w:cs="微软雅黑"/>
                <w:b/>
                <w:bCs/>
                <w:color w:val="auto"/>
                <w:sz w:val="24"/>
                <w:szCs w:val="24"/>
              </w:rPr>
              <w:t>销售业绩</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22E450D7">
            <w:pP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合同业绩：提供至少1份自2023年1月1日至询价截止日止，与此项目同类的业绩合同。【提供合同封面、双方用印页、合同采购标的页、合同双方验收材料以及至少一张合同任一笔款项（开票日期早于询价公告发布日）发票或发票验真（https://inv-veri.chinatax.gov.cn/）等扫描件并加盖单位公章，以上要求需全部具备且清晰可辨，方可认定为有效业绩。（注：①业绩合同时间以合同签订时间或合同约定的履行时间为准，如未提供发票验真截图，且采购方无法核验发票真实性的，则判断为无效业绩。②如报价人为独立法人，可提供报价人及其分支机构（不含子公司）的销售业绩，报价人提供的业绩签署主体，必须与报价人及其分支机构主体保持一致；如报价人为分支机构的，不得提供总公司或其他分支机构的销售业绩。】</w:t>
            </w:r>
            <w:bookmarkStart w:id="0" w:name="_GoBack"/>
            <w:bookmarkEnd w:id="0"/>
          </w:p>
        </w:tc>
        <w:tc>
          <w:tcPr>
            <w:tcW w:w="2982" w:type="dxa"/>
            <w:tcBorders>
              <w:top w:val="single" w:color="auto" w:sz="4" w:space="0"/>
              <w:left w:val="single" w:color="auto" w:sz="4" w:space="0"/>
              <w:bottom w:val="single" w:color="auto" w:sz="4" w:space="0"/>
              <w:right w:val="single" w:color="auto" w:sz="4" w:space="0"/>
            </w:tcBorders>
            <w:noWrap w:val="0"/>
            <w:vAlign w:val="center"/>
          </w:tcPr>
          <w:p w14:paraId="3F0BA745">
            <w:pPr>
              <w:rPr>
                <w:rFonts w:hint="eastAsia" w:ascii="仿宋" w:hAnsi="仿宋" w:eastAsia="仿宋" w:cs="微软雅黑"/>
                <w:color w:val="auto"/>
                <w:sz w:val="24"/>
                <w:szCs w:val="24"/>
                <w:highlight w:val="none"/>
                <w:lang w:eastAsia="zh-CN"/>
              </w:rPr>
            </w:pPr>
            <w:r>
              <w:rPr>
                <w:rFonts w:ascii="仿宋" w:hAnsi="仿宋" w:eastAsia="仿宋" w:cs="微软雅黑"/>
                <w:color w:val="000000"/>
                <w:sz w:val="24"/>
                <w:szCs w:val="24"/>
                <w:highlight w:val="none"/>
              </w:rPr>
              <w:t>是否</w:t>
            </w:r>
            <w:r>
              <w:rPr>
                <w:rFonts w:hint="eastAsia" w:ascii="仿宋" w:hAnsi="仿宋" w:eastAsia="仿宋" w:cs="微软雅黑"/>
                <w:color w:val="000000"/>
                <w:sz w:val="24"/>
                <w:szCs w:val="24"/>
                <w:highlight w:val="none"/>
                <w:lang w:val="en-US" w:eastAsia="zh-CN"/>
              </w:rPr>
              <w:t>提供</w:t>
            </w:r>
            <w:r>
              <w:rPr>
                <w:rFonts w:ascii="仿宋" w:hAnsi="仿宋" w:eastAsia="仿宋" w:cs="微软雅黑"/>
                <w:color w:val="000000"/>
                <w:sz w:val="24"/>
                <w:szCs w:val="24"/>
                <w:highlight w:val="none"/>
              </w:rPr>
              <w:t>：</w:t>
            </w:r>
            <w:r>
              <w:rPr>
                <w:rFonts w:hint="eastAsia" w:ascii="仿宋" w:hAnsi="仿宋" w:eastAsia="仿宋" w:cs="微软雅黑"/>
                <w:color w:val="000000"/>
                <w:sz w:val="24"/>
                <w:szCs w:val="24"/>
                <w:highlight w:val="none"/>
              </w:rPr>
              <w:t>是/否</w:t>
            </w:r>
          </w:p>
        </w:tc>
      </w:tr>
      <w:tr w14:paraId="57A1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26EBCECC">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lang w:val="en-US" w:eastAsia="zh-CN"/>
              </w:rPr>
              <w:t>报价有效期</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0B5FC54D">
            <w:pP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微软雅黑"/>
                <w:color w:val="auto"/>
                <w:sz w:val="24"/>
                <w:szCs w:val="24"/>
                <w:lang w:val="en-US" w:eastAsia="zh-CN"/>
              </w:rPr>
              <w:t>60天。</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59E4DD31">
            <w:pPr>
              <w:rPr>
                <w:rFonts w:hint="default"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5ED1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543970E8">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24个月不含税</w:t>
            </w:r>
            <w:r>
              <w:rPr>
                <w:rFonts w:hint="eastAsia" w:ascii="仿宋" w:hAnsi="仿宋" w:eastAsia="仿宋" w:cs="仿宋"/>
                <w:b/>
                <w:bCs/>
                <w:i w:val="0"/>
                <w:iCs w:val="0"/>
                <w:color w:val="000000"/>
                <w:kern w:val="0"/>
                <w:sz w:val="24"/>
                <w:szCs w:val="24"/>
                <w:highlight w:val="none"/>
                <w:u w:val="none"/>
                <w:lang w:val="en-US" w:eastAsia="zh-CN" w:bidi="ar"/>
              </w:rPr>
              <w:t>总报价：XX元，含税总报价：XX元，税率：XX%。</w:t>
            </w:r>
          </w:p>
          <w:p w14:paraId="3B31C53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费用包含人员工资及其它各种福利、加班费、税金等</w:t>
            </w:r>
          </w:p>
        </w:tc>
      </w:tr>
      <w:tr w14:paraId="3BF6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7830295E">
            <w:pPr>
              <w:widowControl/>
              <w:adjustRightInd w:val="0"/>
              <w:snapToGrid w:val="0"/>
              <w:spacing w:line="240" w:lineRule="auto"/>
              <w:jc w:val="both"/>
              <w:rPr>
                <w:rFonts w:ascii="仿宋" w:hAnsi="仿宋" w:eastAsia="仿宋" w:cs="宋体"/>
                <w:kern w:val="0"/>
                <w:sz w:val="24"/>
                <w:szCs w:val="24"/>
                <w:u w:val="single"/>
              </w:rPr>
            </w:pPr>
            <w:r>
              <w:rPr>
                <w:rFonts w:ascii="仿宋" w:hAnsi="仿宋" w:eastAsia="仿宋" w:cs="宋体"/>
                <w:kern w:val="0"/>
                <w:sz w:val="24"/>
                <w:szCs w:val="24"/>
              </w:rPr>
              <w:t>公司名称：</w:t>
            </w:r>
            <w:r>
              <w:rPr>
                <w:rFonts w:ascii="仿宋" w:hAnsi="仿宋" w:eastAsia="仿宋" w:cs="宋体"/>
                <w:kern w:val="0"/>
                <w:sz w:val="24"/>
                <w:szCs w:val="24"/>
                <w:u w:val="single"/>
              </w:rPr>
              <w:t>（盖章）</w:t>
            </w:r>
          </w:p>
          <w:p w14:paraId="3FECB288">
            <w:pPr>
              <w:widowControl/>
              <w:adjustRightInd w:val="0"/>
              <w:snapToGrid w:val="0"/>
              <w:spacing w:line="240" w:lineRule="auto"/>
              <w:jc w:val="both"/>
              <w:rPr>
                <w:rFonts w:ascii="仿宋" w:hAnsi="仿宋" w:eastAsia="仿宋" w:cs="宋体"/>
                <w:kern w:val="0"/>
                <w:sz w:val="24"/>
                <w:szCs w:val="24"/>
              </w:rPr>
            </w:pPr>
            <w:r>
              <w:rPr>
                <w:rFonts w:hint="eastAsia" w:ascii="仿宋" w:hAnsi="仿宋" w:eastAsia="仿宋" w:cs="宋体"/>
                <w:kern w:val="0"/>
                <w:sz w:val="24"/>
                <w:szCs w:val="24"/>
              </w:rPr>
              <w:t>联</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系</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人：</w:t>
            </w:r>
          </w:p>
          <w:p w14:paraId="4C026F88">
            <w:pPr>
              <w:widowControl/>
              <w:adjustRightInd w:val="0"/>
              <w:snapToGrid w:val="0"/>
              <w:spacing w:line="240" w:lineRule="auto"/>
              <w:jc w:val="both"/>
              <w:rPr>
                <w:rFonts w:ascii="仿宋" w:hAnsi="仿宋" w:eastAsia="仿宋" w:cs="宋体"/>
                <w:kern w:val="0"/>
                <w:sz w:val="24"/>
                <w:szCs w:val="24"/>
              </w:rPr>
            </w:pPr>
            <w:r>
              <w:rPr>
                <w:rFonts w:hint="eastAsia" w:ascii="仿宋" w:hAnsi="仿宋" w:eastAsia="仿宋" w:cs="宋体"/>
                <w:kern w:val="0"/>
                <w:sz w:val="24"/>
                <w:szCs w:val="24"/>
              </w:rPr>
              <w:t>联系电话：</w:t>
            </w:r>
          </w:p>
          <w:p w14:paraId="532236D8">
            <w:pPr>
              <w:widowControl/>
              <w:adjustRightInd w:val="0"/>
              <w:snapToGrid w:val="0"/>
              <w:spacing w:line="240" w:lineRule="auto"/>
              <w:jc w:val="both"/>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联系邮箱：</w:t>
            </w:r>
          </w:p>
          <w:p w14:paraId="76051CC6">
            <w:pPr>
              <w:widowControl/>
              <w:adjustRightInd w:val="0"/>
              <w:snapToGrid w:val="0"/>
              <w:spacing w:line="240" w:lineRule="auto"/>
              <w:jc w:val="both"/>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宋体"/>
                <w:kern w:val="0"/>
                <w:sz w:val="24"/>
                <w:szCs w:val="24"/>
              </w:rPr>
              <w:t>报价时间：    年</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 xml:space="preserve">  月</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 xml:space="preserve">  日</w:t>
            </w:r>
          </w:p>
        </w:tc>
      </w:tr>
    </w:tbl>
    <w:p w14:paraId="44D9D241">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 w:hAnsi="仿宋" w:eastAsia="仿宋" w:cs="微软雅黑"/>
          <w:b/>
          <w:bCs/>
          <w:color w:val="000000"/>
          <w:sz w:val="28"/>
          <w:szCs w:val="28"/>
        </w:rPr>
        <w:t>备注：报价方</w:t>
      </w:r>
      <w:r>
        <w:rPr>
          <w:rFonts w:hint="eastAsia" w:ascii="仿宋" w:hAnsi="仿宋" w:eastAsia="仿宋" w:cs="微软雅黑"/>
          <w:b/>
          <w:bCs/>
          <w:color w:val="000000"/>
          <w:sz w:val="28"/>
          <w:szCs w:val="28"/>
          <w:lang w:val="en-US" w:eastAsia="zh-CN"/>
        </w:rPr>
        <w:t>每页</w:t>
      </w:r>
      <w:r>
        <w:rPr>
          <w:rFonts w:hint="eastAsia" w:ascii="仿宋" w:hAnsi="仿宋" w:eastAsia="仿宋" w:cs="微软雅黑"/>
          <w:b/>
          <w:bCs/>
          <w:color w:val="000000"/>
          <w:sz w:val="28"/>
          <w:szCs w:val="28"/>
        </w:rPr>
        <w:t>须加盖单位公章，否则视为无效报价。</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CCAD2"/>
    <w:multiLevelType w:val="singleLevel"/>
    <w:tmpl w:val="D67CCAD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65AEA"/>
    <w:rsid w:val="006F71A9"/>
    <w:rsid w:val="00E371FE"/>
    <w:rsid w:val="023E370E"/>
    <w:rsid w:val="03001C79"/>
    <w:rsid w:val="056D7748"/>
    <w:rsid w:val="05BF5F0B"/>
    <w:rsid w:val="06540256"/>
    <w:rsid w:val="06C136ED"/>
    <w:rsid w:val="08971F79"/>
    <w:rsid w:val="0BE55429"/>
    <w:rsid w:val="0C131DE7"/>
    <w:rsid w:val="0C811CBA"/>
    <w:rsid w:val="0CE86E41"/>
    <w:rsid w:val="0E422E34"/>
    <w:rsid w:val="0F053777"/>
    <w:rsid w:val="10C81F6C"/>
    <w:rsid w:val="10D83E98"/>
    <w:rsid w:val="1158509E"/>
    <w:rsid w:val="12134948"/>
    <w:rsid w:val="13166FBF"/>
    <w:rsid w:val="13C52DE4"/>
    <w:rsid w:val="13CD2BF2"/>
    <w:rsid w:val="163D2298"/>
    <w:rsid w:val="18F85CCE"/>
    <w:rsid w:val="19441BFE"/>
    <w:rsid w:val="19DE635C"/>
    <w:rsid w:val="1A3E7564"/>
    <w:rsid w:val="1CA945F7"/>
    <w:rsid w:val="1E2A1DEA"/>
    <w:rsid w:val="1F2D5FFE"/>
    <w:rsid w:val="1FD01697"/>
    <w:rsid w:val="20CB7562"/>
    <w:rsid w:val="20E71F9A"/>
    <w:rsid w:val="230A1F70"/>
    <w:rsid w:val="25911DEA"/>
    <w:rsid w:val="25B763DF"/>
    <w:rsid w:val="25BE719C"/>
    <w:rsid w:val="26920BFA"/>
    <w:rsid w:val="26E03714"/>
    <w:rsid w:val="26EF20E1"/>
    <w:rsid w:val="272F6449"/>
    <w:rsid w:val="27680C6A"/>
    <w:rsid w:val="28892F96"/>
    <w:rsid w:val="29791BFE"/>
    <w:rsid w:val="2A0508FD"/>
    <w:rsid w:val="2A7B383A"/>
    <w:rsid w:val="2A9C5BA4"/>
    <w:rsid w:val="2AEC0C73"/>
    <w:rsid w:val="2BC94680"/>
    <w:rsid w:val="305B09B5"/>
    <w:rsid w:val="305B1715"/>
    <w:rsid w:val="34897199"/>
    <w:rsid w:val="354740A6"/>
    <w:rsid w:val="3947127F"/>
    <w:rsid w:val="3BE26B4F"/>
    <w:rsid w:val="3C8B0765"/>
    <w:rsid w:val="3C9F2D11"/>
    <w:rsid w:val="3D9372DA"/>
    <w:rsid w:val="3DC92CFC"/>
    <w:rsid w:val="3ECA0847"/>
    <w:rsid w:val="409A0980"/>
    <w:rsid w:val="40C65F85"/>
    <w:rsid w:val="418457D8"/>
    <w:rsid w:val="41981549"/>
    <w:rsid w:val="42706B26"/>
    <w:rsid w:val="450B78BE"/>
    <w:rsid w:val="465670F7"/>
    <w:rsid w:val="473C5F41"/>
    <w:rsid w:val="477026FF"/>
    <w:rsid w:val="483A75A1"/>
    <w:rsid w:val="48D12023"/>
    <w:rsid w:val="493A1992"/>
    <w:rsid w:val="4A7E0095"/>
    <w:rsid w:val="4ADE4384"/>
    <w:rsid w:val="4AFC7D06"/>
    <w:rsid w:val="4D4D4A58"/>
    <w:rsid w:val="4D594F4B"/>
    <w:rsid w:val="4E7D041D"/>
    <w:rsid w:val="4F416B96"/>
    <w:rsid w:val="506557EA"/>
    <w:rsid w:val="519D2C0C"/>
    <w:rsid w:val="527A51D7"/>
    <w:rsid w:val="53107713"/>
    <w:rsid w:val="53E20061"/>
    <w:rsid w:val="5ACC25F8"/>
    <w:rsid w:val="5C8E4406"/>
    <w:rsid w:val="5DC67B67"/>
    <w:rsid w:val="5F0C46A7"/>
    <w:rsid w:val="6166248C"/>
    <w:rsid w:val="62512F41"/>
    <w:rsid w:val="62D82F16"/>
    <w:rsid w:val="62EF7C32"/>
    <w:rsid w:val="62FB0872"/>
    <w:rsid w:val="63865AEA"/>
    <w:rsid w:val="65143FAD"/>
    <w:rsid w:val="65E91B04"/>
    <w:rsid w:val="66432D9C"/>
    <w:rsid w:val="6A1A02B8"/>
    <w:rsid w:val="6A794CDF"/>
    <w:rsid w:val="6B9F7803"/>
    <w:rsid w:val="6E6F7FAE"/>
    <w:rsid w:val="6FEF1DE7"/>
    <w:rsid w:val="700510C2"/>
    <w:rsid w:val="70AE42C8"/>
    <w:rsid w:val="70C56DD9"/>
    <w:rsid w:val="710B6445"/>
    <w:rsid w:val="72B42E76"/>
    <w:rsid w:val="73A53E82"/>
    <w:rsid w:val="741D60E7"/>
    <w:rsid w:val="745B5755"/>
    <w:rsid w:val="7A5C5D83"/>
    <w:rsid w:val="7B116B6D"/>
    <w:rsid w:val="7B470223"/>
    <w:rsid w:val="7BDA7AD6"/>
    <w:rsid w:val="7C792C1C"/>
    <w:rsid w:val="7ED20D0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character" w:styleId="5">
    <w:name w:val="Hyperlink"/>
    <w:basedOn w:val="4"/>
    <w:qFormat/>
    <w:uiPriority w:val="99"/>
    <w:rPr>
      <w:color w:val="0000FF"/>
      <w:u w:val="single"/>
    </w:rPr>
  </w:style>
  <w:style w:type="paragraph" w:customStyle="1" w:styleId="6">
    <w:name w:val="Default"/>
    <w:qFormat/>
    <w:uiPriority w:val="0"/>
    <w:pPr>
      <w:widowControl w:val="0"/>
      <w:autoSpaceDE w:val="0"/>
      <w:autoSpaceDN w:val="0"/>
      <w:adjustRightInd w:val="0"/>
      <w:jc w:val="both"/>
    </w:pPr>
    <w:rPr>
      <w:rFonts w:ascii="Arial" w:hAnsi="Arial" w:eastAsia="宋体" w:cs="Arial"/>
      <w:color w:val="000000"/>
      <w:sz w:val="24"/>
      <w:szCs w:val="24"/>
      <w:lang w:val="en-US" w:eastAsia="zh-CN" w:bidi="ar-SA"/>
    </w:rPr>
  </w:style>
  <w:style w:type="character" w:customStyle="1" w:styleId="7">
    <w:name w:val="font51"/>
    <w:basedOn w:val="4"/>
    <w:qFormat/>
    <w:uiPriority w:val="0"/>
    <w:rPr>
      <w:rFonts w:hint="eastAsia" w:ascii="仿宋" w:hAnsi="仿宋" w:eastAsia="仿宋" w:cs="仿宋"/>
      <w:b/>
      <w:bCs/>
      <w:color w:val="000000"/>
      <w:sz w:val="24"/>
      <w:szCs w:val="24"/>
      <w:u w:val="none"/>
    </w:rPr>
  </w:style>
  <w:style w:type="character" w:customStyle="1" w:styleId="8">
    <w:name w:val="large1"/>
    <w:basedOn w:val="4"/>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881</Words>
  <Characters>1022</Characters>
  <Lines>0</Lines>
  <Paragraphs>0</Paragraphs>
  <TotalTime>1</TotalTime>
  <ScaleCrop>false</ScaleCrop>
  <LinksUpToDate>false</LinksUpToDate>
  <CharactersWithSpaces>1034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2026-05-22T02:17:00Z</dcterms:created>
  <dc:creator>....</dc:creator>
  <cp:lastModifiedBy>xing</cp:lastModifiedBy>
  <dcterms:modified xsi:type="dcterms:W3CDTF">2026-06-12T00:52:01Z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C9D0AD5A08AA4D7AA26BA240B13893EC_13</vt:lpwstr>
  </property>
  <property fmtid="{D5CDD505-2E9C-101B-9397-08002B2CF9AE}" pid="4" name="KSOTemplateDocerSaveRecord">
    <vt:lpwstr>eyJoZGlkIjoiMTQxYjU2ZDdlYzg1MzE0NzM4N2U3Zjg2YTJjOWE1MTQiLCJ1c2VySWQiOiIyNDY1MTI4MzAifQ==</vt:lpwstr>
  </property>
</Properties>
</file>