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4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鹰潭市防洪工程管理处2026年红火蚁防控服务需求书</w:t>
      </w:r>
    </w:p>
    <w:p w14:paraId="3C13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D8B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一、项目概况</w:t>
      </w:r>
    </w:p>
    <w:p w14:paraId="6C60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有效控制城防堤红火蚁的发生与扩散，保障防洪安全及人民群众身体健康，我处计划通过江西省政府采购电子卖场网上竞价方式，选定具备相应资质与服务能力的专业机构，承担指定范围内的红火蚁防控服务工作。</w:t>
      </w:r>
    </w:p>
    <w:p w14:paraId="33A7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二、采购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内容及服务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要求</w:t>
      </w:r>
    </w:p>
    <w:p w14:paraId="6B64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1.防控对象：红火蚁</w:t>
      </w:r>
    </w:p>
    <w:p w14:paraId="470A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服务范围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夏埠堤龙虎山大桥至鹰西大桥段堤身、迎水侧和背水侧护堤地（含河长制、水法制公园，总面积约340亩，不含硬化路面）。</w:t>
      </w:r>
    </w:p>
    <w:p w14:paraId="2841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3.防治费用：预算1万元人民币。</w:t>
      </w:r>
    </w:p>
    <w:p w14:paraId="5BA4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4.服务内容与具体要求：</w:t>
      </w:r>
    </w:p>
    <w:p w14:paraId="751A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（1）蚁巢普查与监测。防控前对服务区域进行分区，全覆盖巡查，准确识别红火蚁活蚁巢并做好标识。建立监测档案，记录蚁巢位置、数量、大小及危害登记。</w:t>
      </w:r>
    </w:p>
    <w:p w14:paraId="73BD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（2）防控措施实施。平均每亩防治不少于2.5次，采用科学、环保、高效的防控方法，优先使用低毒、低残留药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剂。根据蚁巢分布情况及环境特点，制定并实施针对性的施药方案。施药操作需规范，确保人员安全和环境影响最小化。</w:t>
      </w:r>
    </w:p>
    <w:p w14:paraId="5F79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（3）效果评估与巩固。每次施药后需进行效果跟踪检查，评估防治效果。对防治效果不佳的区域或新发现的蚁巢，需及时进行补杀和巩固处理。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验收时，防控效果应达到单位面积活动蚁巢减少率≥85%。</w:t>
      </w:r>
    </w:p>
    <w:p w14:paraId="5F70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（4）防控资料存档。项目结束时，协助甲方完成《鹰潭市防洪工程管理处2026年红火蚁防控技术报告》及所有红火蚁防控工作台账、相关图片视频资料存档资料。</w:t>
      </w:r>
    </w:p>
    <w:p w14:paraId="1472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三、技术要求</w:t>
      </w:r>
    </w:p>
    <w:p w14:paraId="7217D0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1.防控要求：操作符合“红火蚁疫情监测规程”(GB/T23626-2009)、(GB/T1798149--2009)、“红火蚁专业化防控技术规程”(NY/T 3541-2020)、防治效果达到国家“一级”标准，即防控范围内平均活动蚁巢密度≤1个/亩（约667m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）。</w:t>
      </w:r>
    </w:p>
    <w:p w14:paraId="6D57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药剂使用：所使用的药剂参考《全省红火蚁监测防控技术方案》和红火蚁化学防控技术规程（NY/T2415-2013），必须符合国家相关标准，具备农药登记证号、生产许可证号、质量标准号和质量检测报告，严禁使用违禁药物。</w:t>
      </w:r>
    </w:p>
    <w:p w14:paraId="788F2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3.人员资质：服务团队需具备病虫害防治或相关领域的专业知识，操作人员应经过专业培训，熟悉红火蚁防控操作规程和安全防护要求。</w:t>
      </w:r>
    </w:p>
    <w:p w14:paraId="3A6D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4.设备要求：配备必要的巡查、施药、防护及应急处理设备。</w:t>
      </w:r>
    </w:p>
    <w:p w14:paraId="499F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四、供应商资格要求</w:t>
      </w:r>
    </w:p>
    <w:p w14:paraId="7B1A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具有独立承担民事责任的能力，提供有效的营业执照（业务范围应包含病虫害防治、农林技术服务、消杀服务等相关内容）。</w:t>
      </w:r>
    </w:p>
    <w:p w14:paraId="16FE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具有履行合同所必需的设备和专业技术能力。</w:t>
      </w:r>
    </w:p>
    <w:p w14:paraId="3055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具有良好的商业信誉和健全的财务会计制度。</w:t>
      </w:r>
    </w:p>
    <w:p w14:paraId="4E746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三年内在经营活动中没有重大违法记录。</w:t>
      </w:r>
    </w:p>
    <w:p w14:paraId="3400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法律、行政法规规定的其他条件。</w:t>
      </w:r>
    </w:p>
    <w:p w14:paraId="0526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五、响应文件组成</w:t>
      </w:r>
    </w:p>
    <w:p w14:paraId="1653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供应商提交的响应文件应至少包括但不限于以下内容：</w:t>
      </w:r>
    </w:p>
    <w:p w14:paraId="40B7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CE3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营业执照副本复印件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7763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业务范围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资格要求的证明材料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2A7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红火蚁防控服务方案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FD7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5.使用药剂“三证”（农药登记证、农药生产许可证、产品质量标准证）及最新产品质量检测合格报告复印件（由生产企业或第三方检测机构出具）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5A43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类似项目业绩证明文件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）；</w:t>
      </w:r>
    </w:p>
    <w:p w14:paraId="0CE7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其他认为需要提供的文件。</w:t>
      </w:r>
    </w:p>
    <w:p w14:paraId="5A12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六、其他 </w:t>
      </w:r>
    </w:p>
    <w:p w14:paraId="4F53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本需求书的解释权归采购人所有。 </w:t>
      </w:r>
    </w:p>
    <w:p w14:paraId="398E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采购人保留在签订合同前根据需要调整服务内容和要求的权利。 </w:t>
      </w:r>
    </w:p>
    <w:p w14:paraId="6C34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未尽事宜，遵照相关法律法规执行。</w:t>
      </w:r>
    </w:p>
    <w:p w14:paraId="2DFB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4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1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鹰潭市防洪工程管理处</w:t>
      </w:r>
    </w:p>
    <w:p w14:paraId="2C0C6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2026年5月21日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0F545-ABB5-4C46-9B8E-C656E9DF4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E18143-FDDA-4CE0-A481-B02E715886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24A7E3-026C-4EFE-B57F-EED44FEF7A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9A31664-5FE9-4ACA-94CD-90064F80A3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5D3F5B-D77A-4EC2-A26C-170B76FA2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0939"/>
    <w:rsid w:val="10DE082F"/>
    <w:rsid w:val="20E95D13"/>
    <w:rsid w:val="29886EE6"/>
    <w:rsid w:val="2B971F94"/>
    <w:rsid w:val="359F29EC"/>
    <w:rsid w:val="41263DF8"/>
    <w:rsid w:val="414C1C7A"/>
    <w:rsid w:val="4743767B"/>
    <w:rsid w:val="48A00B3C"/>
    <w:rsid w:val="56AF0889"/>
    <w:rsid w:val="625B18C5"/>
    <w:rsid w:val="68600939"/>
    <w:rsid w:val="73A41EAC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1336</Characters>
  <Lines>0</Lines>
  <Paragraphs>0</Paragraphs>
  <TotalTime>54</TotalTime>
  <ScaleCrop>false</ScaleCrop>
  <LinksUpToDate>false</LinksUpToDate>
  <CharactersWithSpaces>1371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2026-05-21T02:12:00Z</dcterms:created>
  <dc:creator>Mr.Z</dc:creator>
  <cp:lastModifiedBy>WPS_1568794632</cp:lastModifiedBy>
  <dcterms:modified xsi:type="dcterms:W3CDTF">2026-05-21T07:53:13Z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2E8ABCB14A9B481B8B1655E1F844A0F7_13</vt:lpwstr>
  </property>
  <property fmtid="{D5CDD505-2E9C-101B-9397-08002B2CF9AE}" pid="4" name="KSOTemplateDocerSaveRecord">
    <vt:lpwstr>eyJoZGlkIjoiMTllMjZhNTU4MTcxMzAxODY1NjdjZThiMTlmNTlmNzMiLCJ1c2VySWQiOiI2NjY0OTI3ODcifQ==</vt:lpwstr>
  </property>
</Properties>
</file>