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D1192">
      <w:pPr>
        <w:spacing w:line="360" w:lineRule="auto"/>
        <w:jc w:val="center"/>
        <w:outlineLvl w:val="0"/>
        <w:rPr>
          <w:b/>
          <w:sz w:val="32"/>
          <w:szCs w:val="32"/>
        </w:rPr>
      </w:pPr>
      <w:bookmarkStart w:id="0" w:name="_Hlk166653309"/>
      <w:bookmarkStart w:id="1" w:name="_Hlk181002882"/>
      <w:bookmarkStart w:id="2" w:name="_Hlk153208275"/>
      <w:r>
        <w:rPr>
          <w:rFonts w:hint="eastAsia" w:hAnsi="宋体"/>
          <w:b/>
          <w:sz w:val="32"/>
          <w:szCs w:val="32"/>
        </w:rPr>
        <w:t>杭州市第一人民医院城东院区四害消杀服务项目院内招标</w:t>
      </w:r>
      <w:r>
        <w:rPr>
          <w:rFonts w:hAnsi="宋体"/>
          <w:b/>
          <w:sz w:val="32"/>
          <w:szCs w:val="32"/>
        </w:rPr>
        <w:t>公告</w:t>
      </w:r>
    </w:p>
    <w:bookmarkEnd w:id="0"/>
    <w:bookmarkEnd w:id="1"/>
    <w:bookmarkEnd w:id="2"/>
    <w:p w14:paraId="67E3F6FA">
      <w:pPr>
        <w:spacing w:line="360" w:lineRule="auto"/>
        <w:ind w:firstLine="480" w:firstLineChars="200"/>
        <w:rPr>
          <w:sz w:val="24"/>
          <w:highlight w:val="none"/>
        </w:rPr>
      </w:pPr>
      <w:bookmarkStart w:id="3" w:name="_Hlk149831206"/>
      <w:bookmarkStart w:id="4" w:name="_Hlk153184671"/>
      <w:bookmarkStart w:id="5" w:name="_Hlk158014112"/>
      <w:bookmarkStart w:id="6" w:name="_Hlk189576567"/>
      <w:bookmarkStart w:id="7" w:name="_Hlk197682292"/>
      <w:bookmarkStart w:id="8" w:name="_Hlk189576446"/>
      <w:r>
        <w:rPr>
          <w:rFonts w:hint="eastAsia"/>
          <w:sz w:val="24"/>
          <w:highlight w:val="none"/>
        </w:rPr>
        <w:t>杭州市第一人民医院拟对</w:t>
      </w:r>
      <w:r>
        <w:rPr>
          <w:rFonts w:hint="eastAsia"/>
          <w:sz w:val="24"/>
          <w:highlight w:val="none"/>
          <w:lang w:eastAsia="zh-CN"/>
        </w:rPr>
        <w:t>城东院区四害消杀服务</w:t>
      </w:r>
      <w:r>
        <w:rPr>
          <w:rFonts w:hint="eastAsia"/>
          <w:sz w:val="24"/>
          <w:highlight w:val="none"/>
        </w:rPr>
        <w:t>项目进行采购。现对项目进行院内招标，欢迎合格的供应商报名参加。</w:t>
      </w:r>
    </w:p>
    <w:p w14:paraId="571C6C1B">
      <w:pPr>
        <w:pStyle w:val="13"/>
        <w:numPr>
          <w:ilvl w:val="0"/>
          <w:numId w:val="1"/>
        </w:numPr>
        <w:spacing w:line="360" w:lineRule="auto"/>
        <w:ind w:left="124" w:firstLine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招标项目编号：</w:t>
      </w:r>
      <w:r>
        <w:rPr>
          <w:sz w:val="24"/>
          <w:highlight w:val="none"/>
        </w:rPr>
        <w:t>cgzx202</w:t>
      </w:r>
      <w:r>
        <w:rPr>
          <w:rFonts w:hint="eastAsia"/>
          <w:sz w:val="24"/>
          <w:highlight w:val="none"/>
          <w:lang w:val="en-US" w:eastAsia="zh-CN"/>
        </w:rPr>
        <w:t>6108</w:t>
      </w:r>
    </w:p>
    <w:p w14:paraId="2E1EA30A">
      <w:pPr>
        <w:pStyle w:val="13"/>
        <w:spacing w:line="360" w:lineRule="auto"/>
        <w:ind w:left="124" w:firstLine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二、采购方式：院内招标</w:t>
      </w:r>
    </w:p>
    <w:p w14:paraId="1DF78E6A">
      <w:pPr>
        <w:pStyle w:val="13"/>
        <w:spacing w:line="360" w:lineRule="auto"/>
        <w:ind w:left="124" w:firstLine="0"/>
        <w:rPr>
          <w:rFonts w:hint="eastAsia"/>
          <w:highlight w:val="none"/>
        </w:rPr>
      </w:pPr>
      <w:r>
        <w:rPr>
          <w:rFonts w:hint="eastAsia"/>
          <w:sz w:val="24"/>
          <w:highlight w:val="none"/>
        </w:rPr>
        <w:t>三、院内招标项目概况：</w:t>
      </w:r>
    </w:p>
    <w:tbl>
      <w:tblPr>
        <w:tblStyle w:val="2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811"/>
        <w:gridCol w:w="1988"/>
        <w:gridCol w:w="1635"/>
      </w:tblGrid>
      <w:tr w14:paraId="7656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99BB"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序号</w:t>
            </w: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FBC6D"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标项名称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34720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预算（万元）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8FEC8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备注</w:t>
            </w:r>
          </w:p>
        </w:tc>
      </w:tr>
      <w:tr w14:paraId="47E8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B5BE">
            <w:pPr>
              <w:jc w:val="center"/>
              <w:rPr>
                <w:sz w:val="24"/>
                <w:highlight w:val="none"/>
              </w:rPr>
            </w:pPr>
            <w:bookmarkStart w:id="9" w:name="_Hlk165985351"/>
            <w:r>
              <w:rPr>
                <w:sz w:val="24"/>
                <w:highlight w:val="none"/>
              </w:rPr>
              <w:t>1</w:t>
            </w: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4124F">
            <w:pPr>
              <w:jc w:val="center"/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城东院区四害消杀服务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795B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4.5</w:t>
            </w:r>
          </w:p>
        </w:tc>
        <w:tc>
          <w:tcPr>
            <w:tcW w:w="959" w:type="pct"/>
            <w:noWrap w:val="0"/>
            <w:vAlign w:val="center"/>
          </w:tcPr>
          <w:p w14:paraId="6073B557">
            <w:pPr>
              <w:jc w:val="center"/>
              <w:rPr>
                <w:sz w:val="24"/>
                <w:highlight w:val="none"/>
              </w:rPr>
            </w:pPr>
          </w:p>
        </w:tc>
      </w:tr>
      <w:bookmarkEnd w:id="9"/>
    </w:tbl>
    <w:p w14:paraId="593BC520"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四、供应商资格要求：</w:t>
      </w:r>
    </w:p>
    <w:p w14:paraId="2C7908A0">
      <w:pPr>
        <w:pStyle w:val="14"/>
        <w:snapToGrid w:val="0"/>
        <w:spacing w:line="360" w:lineRule="auto"/>
        <w:rPr>
          <w:rFonts w:hint="eastAsia" w:hAnsi="宋体" w:cs="宋体"/>
          <w:sz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</w:rPr>
        <w:t>1.基本资格条件：</w:t>
      </w:r>
    </w:p>
    <w:p w14:paraId="0C5A8AE3">
      <w:pPr>
        <w:pStyle w:val="13"/>
        <w:spacing w:line="360" w:lineRule="auto"/>
        <w:ind w:left="480" w:hanging="480" w:hanging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</w:rPr>
        <w:t>）具有独立承担民事责任的能力；</w:t>
      </w:r>
    </w:p>
    <w:p w14:paraId="78BD4864">
      <w:pPr>
        <w:pStyle w:val="13"/>
        <w:spacing w:line="360" w:lineRule="auto"/>
        <w:ind w:left="480" w:hanging="480" w:hanging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（2）具有良好的商业信誉和健全的财务会计制度；</w:t>
      </w:r>
    </w:p>
    <w:p w14:paraId="43E4A4BA">
      <w:pPr>
        <w:pStyle w:val="13"/>
        <w:spacing w:line="360" w:lineRule="auto"/>
        <w:ind w:left="480" w:hanging="480" w:hanging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（3）具有履行合同所必需的设备和专业技术能力；</w:t>
      </w:r>
    </w:p>
    <w:p w14:paraId="08C5CD05">
      <w:pPr>
        <w:pStyle w:val="13"/>
        <w:spacing w:line="360" w:lineRule="auto"/>
        <w:ind w:left="480" w:hanging="480" w:hanging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（4）有依法缴纳税收和社会保障资金的良好记录；</w:t>
      </w:r>
    </w:p>
    <w:p w14:paraId="50610CF1">
      <w:pPr>
        <w:pStyle w:val="13"/>
        <w:spacing w:line="360" w:lineRule="auto"/>
        <w:ind w:left="480" w:hanging="480" w:hanging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（5）参加采购活动前三年内在经营活动中没有重大违法记录；</w:t>
      </w:r>
    </w:p>
    <w:p w14:paraId="5B2D9B1E">
      <w:pPr>
        <w:pStyle w:val="13"/>
        <w:spacing w:line="360" w:lineRule="auto"/>
        <w:ind w:left="480" w:hanging="480" w:hangingChars="200"/>
        <w:rPr>
          <w:rFonts w:hint="eastAsia" w:cs="宋体"/>
          <w:kern w:val="0"/>
          <w:sz w:val="24"/>
          <w:szCs w:val="24"/>
          <w:highlight w:val="none"/>
        </w:rPr>
      </w:pPr>
      <w:bookmarkStart w:id="10" w:name="_Hlk153209338"/>
      <w:r>
        <w:rPr>
          <w:rFonts w:hint="eastAsia" w:cs="宋体"/>
          <w:kern w:val="0"/>
          <w:sz w:val="24"/>
          <w:szCs w:val="24"/>
          <w:highlight w:val="none"/>
        </w:rPr>
        <w:t>（6）本项目不接受联合体响应，不允许分包及转包。</w:t>
      </w:r>
    </w:p>
    <w:bookmarkEnd w:id="10"/>
    <w:p w14:paraId="0A58BEC0">
      <w:pPr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2. 特定资格:</w:t>
      </w:r>
    </w:p>
    <w:p w14:paraId="221970F1">
      <w:pPr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无</w:t>
      </w:r>
    </w:p>
    <w:p w14:paraId="3D96A1A8">
      <w:pPr>
        <w:pStyle w:val="12"/>
        <w:ind w:firstLine="210"/>
        <w:rPr>
          <w:highlight w:val="none"/>
        </w:rPr>
      </w:pPr>
    </w:p>
    <w:bookmarkEnd w:id="3"/>
    <w:bookmarkEnd w:id="4"/>
    <w:bookmarkEnd w:id="5"/>
    <w:p w14:paraId="19AC722C">
      <w:pPr>
        <w:pStyle w:val="13"/>
        <w:spacing w:line="360" w:lineRule="auto"/>
        <w:ind w:left="480" w:hanging="480" w:hangingChars="200"/>
        <w:rPr>
          <w:rStyle w:val="44"/>
          <w:rFonts w:hint="default" w:ascii="Times New Roman" w:hAnsi="Times New Roman"/>
          <w:sz w:val="24"/>
          <w:szCs w:val="24"/>
          <w:highlight w:val="none"/>
        </w:rPr>
      </w:pPr>
      <w:r>
        <w:rPr>
          <w:rFonts w:hint="eastAsia" w:ascii="Times New Roman"/>
          <w:sz w:val="24"/>
          <w:szCs w:val="24"/>
          <w:highlight w:val="none"/>
        </w:rPr>
        <w:t>五、</w:t>
      </w:r>
      <w:r>
        <w:rPr>
          <w:rStyle w:val="44"/>
          <w:rFonts w:hint="default" w:ascii="Times New Roman" w:hAnsi="Times New Roman"/>
          <w:sz w:val="24"/>
          <w:szCs w:val="24"/>
          <w:highlight w:val="none"/>
        </w:rPr>
        <w:t xml:space="preserve">采购文件的获取时间、地点、方式： </w:t>
      </w:r>
    </w:p>
    <w:p w14:paraId="3B71C0AE">
      <w:pPr>
        <w:spacing w:line="360" w:lineRule="auto"/>
        <w:rPr>
          <w:rStyle w:val="44"/>
          <w:rFonts w:hint="default"/>
          <w:sz w:val="24"/>
          <w:highlight w:val="none"/>
        </w:rPr>
      </w:pPr>
      <w:r>
        <w:rPr>
          <w:rStyle w:val="44"/>
          <w:rFonts w:hint="default"/>
          <w:sz w:val="24"/>
          <w:highlight w:val="none"/>
        </w:rPr>
        <w:t>1、获取时间： 202</w:t>
      </w:r>
      <w:r>
        <w:rPr>
          <w:rStyle w:val="44"/>
          <w:rFonts w:hint="eastAsia" w:eastAsia="宋体"/>
          <w:sz w:val="24"/>
          <w:highlight w:val="none"/>
          <w:lang w:val="en-US" w:eastAsia="zh-CN"/>
        </w:rPr>
        <w:t>6</w:t>
      </w:r>
      <w:r>
        <w:rPr>
          <w:rStyle w:val="44"/>
          <w:rFonts w:hint="default"/>
          <w:sz w:val="24"/>
          <w:highlight w:val="none"/>
        </w:rPr>
        <w:t>年5月</w:t>
      </w:r>
      <w:r>
        <w:rPr>
          <w:rStyle w:val="44"/>
          <w:rFonts w:hint="eastAsia" w:eastAsia="宋体"/>
          <w:sz w:val="24"/>
          <w:highlight w:val="none"/>
          <w:lang w:val="en-US" w:eastAsia="zh-CN"/>
        </w:rPr>
        <w:t>11</w:t>
      </w:r>
      <w:r>
        <w:rPr>
          <w:rStyle w:val="44"/>
          <w:rFonts w:hint="default"/>
          <w:sz w:val="24"/>
          <w:highlight w:val="none"/>
        </w:rPr>
        <w:t>日至202</w:t>
      </w:r>
      <w:r>
        <w:rPr>
          <w:rStyle w:val="44"/>
          <w:rFonts w:hint="eastAsia" w:eastAsia="宋体"/>
          <w:sz w:val="24"/>
          <w:highlight w:val="none"/>
          <w:lang w:val="en-US" w:eastAsia="zh-CN"/>
        </w:rPr>
        <w:t>6</w:t>
      </w:r>
      <w:r>
        <w:rPr>
          <w:rStyle w:val="44"/>
          <w:rFonts w:hint="default"/>
          <w:sz w:val="24"/>
          <w:highlight w:val="none"/>
        </w:rPr>
        <w:t>年5月1</w:t>
      </w:r>
      <w:r>
        <w:rPr>
          <w:rStyle w:val="44"/>
          <w:rFonts w:hint="eastAsia" w:eastAsia="宋体"/>
          <w:sz w:val="24"/>
          <w:highlight w:val="none"/>
          <w:lang w:val="en-US" w:eastAsia="zh-CN"/>
        </w:rPr>
        <w:t>9</w:t>
      </w:r>
      <w:r>
        <w:rPr>
          <w:rStyle w:val="44"/>
          <w:rFonts w:hint="default"/>
          <w:sz w:val="24"/>
          <w:highlight w:val="none"/>
        </w:rPr>
        <w:t>日(双休日及法定节假日除外)</w:t>
      </w:r>
    </w:p>
    <w:p w14:paraId="5EBA6F10">
      <w:pPr>
        <w:spacing w:line="360" w:lineRule="auto"/>
        <w:rPr>
          <w:rStyle w:val="44"/>
          <w:rFonts w:hint="default"/>
          <w:sz w:val="24"/>
          <w:highlight w:val="none"/>
        </w:rPr>
      </w:pPr>
      <w:r>
        <w:rPr>
          <w:rStyle w:val="44"/>
          <w:rFonts w:hint="default"/>
          <w:sz w:val="24"/>
          <w:highlight w:val="none"/>
        </w:rPr>
        <w:t>上午：8:00-12:00     下午：13:30-17:00</w:t>
      </w:r>
    </w:p>
    <w:p w14:paraId="70286A17">
      <w:pPr>
        <w:spacing w:line="360" w:lineRule="auto"/>
        <w:rPr>
          <w:rStyle w:val="44"/>
          <w:rFonts w:hint="default"/>
          <w:sz w:val="24"/>
          <w:highlight w:val="none"/>
        </w:rPr>
      </w:pPr>
      <w:r>
        <w:rPr>
          <w:rStyle w:val="44"/>
          <w:rFonts w:hint="default"/>
          <w:sz w:val="24"/>
          <w:highlight w:val="none"/>
        </w:rPr>
        <w:t>2、获取采购文件方式：邮件获取</w:t>
      </w:r>
    </w:p>
    <w:p w14:paraId="6B056B1F">
      <w:pPr>
        <w:spacing w:line="360" w:lineRule="auto"/>
        <w:rPr>
          <w:rStyle w:val="44"/>
          <w:rFonts w:hint="default"/>
          <w:sz w:val="24"/>
          <w:highlight w:val="none"/>
        </w:rPr>
      </w:pPr>
      <w:r>
        <w:rPr>
          <w:rStyle w:val="44"/>
          <w:rFonts w:hint="default"/>
          <w:sz w:val="24"/>
          <w:highlight w:val="none"/>
        </w:rPr>
        <w:t>3、现场获取地点：杭州市第一人民医院（杭州市浣纱路261号）10号楼6楼采购中心</w:t>
      </w:r>
    </w:p>
    <w:p w14:paraId="1EA57BCC">
      <w:pPr>
        <w:spacing w:line="360" w:lineRule="auto"/>
        <w:rPr>
          <w:rStyle w:val="44"/>
          <w:rFonts w:hint="default"/>
          <w:sz w:val="24"/>
          <w:highlight w:val="none"/>
        </w:rPr>
      </w:pPr>
      <w:r>
        <w:rPr>
          <w:rStyle w:val="44"/>
          <w:rFonts w:hint="default"/>
          <w:sz w:val="24"/>
          <w:highlight w:val="none"/>
        </w:rPr>
        <w:t>4、供应商获取标书时应提交的资料：营业执照复印件、法人授权委托书、被授权人身份证复印件及项目报名表，以上报名材料须加盖公章。（或将上述资料扫描件发送至邮箱zhuyinyi0067@dingtalk.com后获取。）</w:t>
      </w:r>
    </w:p>
    <w:p w14:paraId="4CF746BA">
      <w:pPr>
        <w:spacing w:line="360" w:lineRule="auto"/>
        <w:ind w:left="480" w:hanging="480" w:hangingChars="200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六、院内招标响应文件递交截止时间：</w:t>
      </w:r>
    </w:p>
    <w:p w14:paraId="3EF9D947">
      <w:pPr>
        <w:spacing w:line="360" w:lineRule="auto"/>
        <w:ind w:left="420" w:leftChars="200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202</w:t>
      </w:r>
      <w:r>
        <w:rPr>
          <w:rFonts w:hint="eastAsia" w:hAnsi="宋体"/>
          <w:sz w:val="24"/>
          <w:highlight w:val="none"/>
          <w:lang w:val="en-US" w:eastAsia="zh-CN"/>
        </w:rPr>
        <w:t>6</w:t>
      </w:r>
      <w:r>
        <w:rPr>
          <w:rFonts w:hint="eastAsia" w:hAnsi="宋体"/>
          <w:sz w:val="24"/>
          <w:highlight w:val="none"/>
        </w:rPr>
        <w:t>年</w:t>
      </w:r>
      <w:r>
        <w:rPr>
          <w:rStyle w:val="44"/>
          <w:rFonts w:hint="default"/>
          <w:sz w:val="24"/>
          <w:highlight w:val="none"/>
        </w:rPr>
        <w:t>5月</w:t>
      </w:r>
      <w:r>
        <w:rPr>
          <w:rStyle w:val="44"/>
          <w:rFonts w:hint="eastAsia" w:eastAsia="宋体"/>
          <w:sz w:val="24"/>
          <w:highlight w:val="none"/>
          <w:lang w:val="en-US" w:eastAsia="zh-CN"/>
        </w:rPr>
        <w:t>19</w:t>
      </w:r>
      <w:r>
        <w:rPr>
          <w:rStyle w:val="44"/>
          <w:rFonts w:hint="default"/>
          <w:sz w:val="24"/>
          <w:highlight w:val="none"/>
        </w:rPr>
        <w:t>日</w:t>
      </w:r>
      <w:r>
        <w:rPr>
          <w:rFonts w:hint="eastAsia" w:hAnsi="宋体"/>
          <w:sz w:val="24"/>
          <w:highlight w:val="none"/>
          <w:lang w:val="en-US" w:eastAsia="zh-CN"/>
        </w:rPr>
        <w:t>14</w:t>
      </w:r>
      <w:r>
        <w:rPr>
          <w:rFonts w:hint="eastAsia" w:hAnsi="宋体"/>
          <w:sz w:val="24"/>
          <w:highlight w:val="none"/>
        </w:rPr>
        <w:t>时</w:t>
      </w:r>
      <w:r>
        <w:rPr>
          <w:rFonts w:hint="eastAsia" w:hAnsi="宋体"/>
          <w:sz w:val="24"/>
          <w:highlight w:val="none"/>
          <w:lang w:val="en-US" w:eastAsia="zh-CN"/>
        </w:rPr>
        <w:t>3</w:t>
      </w:r>
      <w:r>
        <w:rPr>
          <w:rFonts w:hAnsi="宋体"/>
          <w:sz w:val="24"/>
          <w:highlight w:val="none"/>
        </w:rPr>
        <w:t>0</w:t>
      </w:r>
      <w:r>
        <w:rPr>
          <w:rFonts w:hint="eastAsia" w:hAnsi="宋体"/>
          <w:sz w:val="24"/>
          <w:highlight w:val="none"/>
        </w:rPr>
        <w:t>分（北京时间）</w:t>
      </w:r>
    </w:p>
    <w:p w14:paraId="4A2A901C">
      <w:pPr>
        <w:spacing w:line="360" w:lineRule="auto"/>
        <w:ind w:left="480" w:hanging="480" w:hangingChars="200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七、院内招标响应文件递交地点：</w:t>
      </w:r>
    </w:p>
    <w:p w14:paraId="78A9FBD1">
      <w:pPr>
        <w:spacing w:line="360" w:lineRule="auto"/>
        <w:ind w:left="420" w:leftChars="200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杭州市第一人民医院10号楼6楼采购中心</w:t>
      </w:r>
    </w:p>
    <w:p w14:paraId="75821D16">
      <w:pPr>
        <w:spacing w:line="360" w:lineRule="auto"/>
        <w:ind w:left="480" w:hanging="480" w:hangingChars="200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八、院内招标时间：</w:t>
      </w:r>
    </w:p>
    <w:p w14:paraId="1489DC0A">
      <w:pPr>
        <w:spacing w:line="360" w:lineRule="auto"/>
        <w:ind w:firstLine="240" w:firstLineChars="100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202</w:t>
      </w:r>
      <w:r>
        <w:rPr>
          <w:rFonts w:hint="eastAsia" w:hAnsi="宋体"/>
          <w:sz w:val="24"/>
          <w:highlight w:val="none"/>
          <w:lang w:val="en-US" w:eastAsia="zh-CN"/>
        </w:rPr>
        <w:t>6</w:t>
      </w:r>
      <w:r>
        <w:rPr>
          <w:rFonts w:hint="eastAsia" w:hAnsi="宋体"/>
          <w:sz w:val="24"/>
          <w:highlight w:val="none"/>
        </w:rPr>
        <w:t>年</w:t>
      </w:r>
      <w:r>
        <w:rPr>
          <w:rStyle w:val="44"/>
          <w:rFonts w:hint="default"/>
          <w:sz w:val="24"/>
          <w:highlight w:val="none"/>
        </w:rPr>
        <w:t>5月1</w:t>
      </w:r>
      <w:r>
        <w:rPr>
          <w:rStyle w:val="44"/>
          <w:rFonts w:hint="eastAsia" w:eastAsia="宋体"/>
          <w:sz w:val="24"/>
          <w:highlight w:val="none"/>
          <w:lang w:val="en-US" w:eastAsia="zh-CN"/>
        </w:rPr>
        <w:t>9</w:t>
      </w:r>
      <w:r>
        <w:rPr>
          <w:rStyle w:val="44"/>
          <w:rFonts w:hint="default"/>
          <w:sz w:val="24"/>
          <w:highlight w:val="none"/>
        </w:rPr>
        <w:t>日</w:t>
      </w:r>
      <w:r>
        <w:rPr>
          <w:rFonts w:hint="eastAsia" w:hAnsi="宋体"/>
          <w:sz w:val="24"/>
          <w:highlight w:val="none"/>
          <w:lang w:val="en-US" w:eastAsia="zh-CN"/>
        </w:rPr>
        <w:t>14</w:t>
      </w:r>
      <w:r>
        <w:rPr>
          <w:rFonts w:hint="eastAsia" w:hAnsi="宋体"/>
          <w:sz w:val="24"/>
          <w:highlight w:val="none"/>
        </w:rPr>
        <w:t>时</w:t>
      </w:r>
      <w:r>
        <w:rPr>
          <w:rFonts w:hint="eastAsia" w:hAnsi="宋体"/>
          <w:sz w:val="24"/>
          <w:highlight w:val="none"/>
          <w:lang w:val="en-US" w:eastAsia="zh-CN"/>
        </w:rPr>
        <w:t>3</w:t>
      </w:r>
      <w:r>
        <w:rPr>
          <w:rFonts w:hAnsi="宋体"/>
          <w:sz w:val="24"/>
          <w:highlight w:val="none"/>
        </w:rPr>
        <w:t>0</w:t>
      </w:r>
      <w:r>
        <w:rPr>
          <w:rFonts w:hint="eastAsia" w:hAnsi="宋体"/>
          <w:sz w:val="24"/>
          <w:highlight w:val="none"/>
        </w:rPr>
        <w:t>分（北京时间）</w:t>
      </w:r>
    </w:p>
    <w:p w14:paraId="19C53571">
      <w:pPr>
        <w:spacing w:line="360" w:lineRule="auto"/>
        <w:ind w:left="480" w:hanging="480" w:hangingChars="200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九、院内招标地点：</w:t>
      </w:r>
    </w:p>
    <w:p w14:paraId="007395AD">
      <w:pPr>
        <w:spacing w:line="360" w:lineRule="auto"/>
        <w:ind w:firstLine="240" w:firstLineChars="100"/>
        <w:rPr>
          <w:rFonts w:hint="eastAsia" w:hAnsi="宋体"/>
          <w:sz w:val="24"/>
          <w:highlight w:val="none"/>
        </w:rPr>
      </w:pPr>
      <w:r>
        <w:rPr>
          <w:rFonts w:hAnsi="宋体"/>
          <w:sz w:val="24"/>
          <w:highlight w:val="none"/>
        </w:rPr>
        <w:t>杭州市第一人民医院10号楼6楼采购中心</w:t>
      </w:r>
      <w:r>
        <w:rPr>
          <w:rFonts w:hint="eastAsia" w:hAnsi="宋体"/>
          <w:sz w:val="24"/>
          <w:highlight w:val="none"/>
        </w:rPr>
        <w:t>601会议室。</w:t>
      </w:r>
    </w:p>
    <w:p w14:paraId="5AC4D964">
      <w:pPr>
        <w:widowControl/>
        <w:spacing w:line="360" w:lineRule="auto"/>
        <w:jc w:val="left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十、其他事项：本项目在医院官网公告，公告期限为1个工作日。</w:t>
      </w:r>
    </w:p>
    <w:p w14:paraId="4660CF56">
      <w:pPr>
        <w:snapToGrid w:val="0"/>
        <w:spacing w:line="360" w:lineRule="auto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十一、报名联系人：</w:t>
      </w:r>
    </w:p>
    <w:bookmarkEnd w:id="6"/>
    <w:p w14:paraId="201556C8">
      <w:pPr>
        <w:spacing w:line="360" w:lineRule="auto"/>
        <w:ind w:left="240" w:firstLine="480" w:firstLineChars="200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联系人：朱老师</w:t>
      </w:r>
    </w:p>
    <w:p w14:paraId="029EFB0D">
      <w:pPr>
        <w:spacing w:line="360" w:lineRule="auto"/>
        <w:ind w:left="240" w:firstLine="480" w:firstLineChars="200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联系电话： 0571- 56006083</w:t>
      </w:r>
    </w:p>
    <w:p w14:paraId="781E9840">
      <w:pPr>
        <w:spacing w:line="360" w:lineRule="auto"/>
        <w:ind w:left="240" w:firstLine="480" w:firstLineChars="200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质疑联系人：陆老师</w:t>
      </w:r>
    </w:p>
    <w:p w14:paraId="72CB701C">
      <w:pPr>
        <w:spacing w:line="360" w:lineRule="auto"/>
        <w:ind w:left="240" w:firstLine="480" w:firstLineChars="200"/>
      </w:pPr>
      <w:r>
        <w:rPr>
          <w:rFonts w:hint="eastAsia" w:hAnsi="宋体"/>
          <w:sz w:val="24"/>
          <w:highlight w:val="none"/>
        </w:rPr>
        <w:t>质疑联系电话：0571-56007337</w:t>
      </w:r>
      <w:bookmarkStart w:id="11" w:name="_GoBack"/>
      <w:bookmarkEnd w:id="11"/>
      <w:r>
        <w:rPr>
          <w:sz w:val="24"/>
          <w:highlight w:val="none"/>
        </w:rPr>
        <w:t xml:space="preserve"> </w:t>
      </w:r>
      <w:bookmarkEnd w:id="7"/>
      <w:r>
        <w:rPr>
          <w:sz w:val="24"/>
          <w:highlight w:val="none"/>
        </w:rPr>
        <w:t xml:space="preserve"> </w:t>
      </w:r>
      <w:bookmarkEnd w:id="8"/>
      <w:r>
        <w:rPr>
          <w:sz w:val="24"/>
          <w:highlight w:val="none"/>
        </w:rPr>
        <w:t xml:space="preserve">               </w:t>
      </w:r>
      <w:r>
        <w:rPr>
          <w:sz w:val="24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9E0F49"/>
    <w:multiLevelType w:val="singleLevel"/>
    <w:tmpl w:val="909E0F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2A6A07"/>
    <w:rsid w:val="00072152"/>
    <w:rsid w:val="000A7D7D"/>
    <w:rsid w:val="0019618B"/>
    <w:rsid w:val="002412C3"/>
    <w:rsid w:val="0024417D"/>
    <w:rsid w:val="002A6A07"/>
    <w:rsid w:val="002D4DC1"/>
    <w:rsid w:val="002D74F4"/>
    <w:rsid w:val="002D7902"/>
    <w:rsid w:val="003A7CD8"/>
    <w:rsid w:val="003B1367"/>
    <w:rsid w:val="003B36DA"/>
    <w:rsid w:val="00416940"/>
    <w:rsid w:val="00417971"/>
    <w:rsid w:val="0049763B"/>
    <w:rsid w:val="004E69B2"/>
    <w:rsid w:val="00513001"/>
    <w:rsid w:val="0051751A"/>
    <w:rsid w:val="00546D5B"/>
    <w:rsid w:val="00570F13"/>
    <w:rsid w:val="00576D6D"/>
    <w:rsid w:val="0064000E"/>
    <w:rsid w:val="00642092"/>
    <w:rsid w:val="006D1C91"/>
    <w:rsid w:val="006D22B1"/>
    <w:rsid w:val="006F5FBB"/>
    <w:rsid w:val="00715E67"/>
    <w:rsid w:val="007477F2"/>
    <w:rsid w:val="007641D5"/>
    <w:rsid w:val="00783DA8"/>
    <w:rsid w:val="00797C84"/>
    <w:rsid w:val="007A0FD6"/>
    <w:rsid w:val="007A184C"/>
    <w:rsid w:val="007B43E1"/>
    <w:rsid w:val="007E28E8"/>
    <w:rsid w:val="00841B8C"/>
    <w:rsid w:val="008947BA"/>
    <w:rsid w:val="00896817"/>
    <w:rsid w:val="009043CA"/>
    <w:rsid w:val="00927D78"/>
    <w:rsid w:val="009749D2"/>
    <w:rsid w:val="0098503D"/>
    <w:rsid w:val="009B42AA"/>
    <w:rsid w:val="009D5FA8"/>
    <w:rsid w:val="00A1403F"/>
    <w:rsid w:val="00A16436"/>
    <w:rsid w:val="00A7201F"/>
    <w:rsid w:val="00A9220A"/>
    <w:rsid w:val="00AB5533"/>
    <w:rsid w:val="00AC1AA2"/>
    <w:rsid w:val="00AD0E53"/>
    <w:rsid w:val="00B121BA"/>
    <w:rsid w:val="00B95D89"/>
    <w:rsid w:val="00BB1A49"/>
    <w:rsid w:val="00BF3A7A"/>
    <w:rsid w:val="00BF592E"/>
    <w:rsid w:val="00BF6448"/>
    <w:rsid w:val="00C719E0"/>
    <w:rsid w:val="00C94E75"/>
    <w:rsid w:val="00CD336F"/>
    <w:rsid w:val="00CF02C4"/>
    <w:rsid w:val="00D2593C"/>
    <w:rsid w:val="00D26DE3"/>
    <w:rsid w:val="00DB65F4"/>
    <w:rsid w:val="00DE0C9B"/>
    <w:rsid w:val="00E250A2"/>
    <w:rsid w:val="00E36E9B"/>
    <w:rsid w:val="00E619AA"/>
    <w:rsid w:val="00EE3B9E"/>
    <w:rsid w:val="00EF0E7A"/>
    <w:rsid w:val="00F05A8C"/>
    <w:rsid w:val="00F4753A"/>
    <w:rsid w:val="00F54B2B"/>
    <w:rsid w:val="00F6687F"/>
    <w:rsid w:val="00F833FB"/>
    <w:rsid w:val="15005FDD"/>
    <w:rsid w:val="37CC2FE7"/>
    <w:rsid w:val="3902333E"/>
    <w:rsid w:val="3D38247B"/>
    <w:rsid w:val="49217E03"/>
    <w:rsid w:val="6B484662"/>
    <w:rsid w:val="6C526710"/>
    <w:rsid w:val="6DE83D66"/>
    <w:rsid w:val="7BF5419B"/>
    <w:rsid w:val="7FDD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"/>
    <w:qFormat/>
    <w:uiPriority w:val="0"/>
    <w:pPr>
      <w:ind w:firstLine="420"/>
    </w:pPr>
    <w:rPr>
      <w:rFonts w:hint="eastAsia" w:ascii="宋体" w:hAnsi="Courier New"/>
      <w:szCs w:val="20"/>
    </w:rPr>
  </w:style>
  <w:style w:type="paragraph" w:styleId="12">
    <w:name w:val="Body Text"/>
    <w:basedOn w:val="1"/>
    <w:next w:val="11"/>
    <w:link w:val="45"/>
    <w:semiHidden/>
    <w:unhideWhenUsed/>
    <w:qFormat/>
    <w:uiPriority w:val="99"/>
    <w:pPr>
      <w:spacing w:after="120"/>
    </w:pPr>
  </w:style>
  <w:style w:type="paragraph" w:styleId="13">
    <w:name w:val="Body Text Indent"/>
    <w:basedOn w:val="1"/>
    <w:next w:val="1"/>
    <w:link w:val="42"/>
    <w:qFormat/>
    <w:uiPriority w:val="99"/>
    <w:pPr>
      <w:spacing w:line="400" w:lineRule="atLeast"/>
      <w:ind w:left="210" w:firstLine="210"/>
    </w:pPr>
    <w:rPr>
      <w:rFonts w:ascii="宋体" w:hAnsi="宋体"/>
      <w:szCs w:val="20"/>
    </w:rPr>
  </w:style>
  <w:style w:type="paragraph" w:styleId="14">
    <w:name w:val="Plain Text"/>
    <w:basedOn w:val="1"/>
    <w:link w:val="43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  <w:szCs w:val="20"/>
    </w:rPr>
  </w:style>
  <w:style w:type="paragraph" w:styleId="15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8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19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Body Text First Indent"/>
    <w:basedOn w:val="12"/>
    <w:next w:val="18"/>
    <w:qFormat/>
    <w:uiPriority w:val="0"/>
    <w:pPr>
      <w:ind w:firstLine="420" w:firstLineChars="100"/>
    </w:pPr>
  </w:style>
  <w:style w:type="paragraph" w:customStyle="1" w:styleId="23">
    <w:name w:val="表格文字"/>
    <w:basedOn w:val="1"/>
    <w:next w:val="12"/>
    <w:qFormat/>
    <w:uiPriority w:val="0"/>
    <w:pPr>
      <w:spacing w:before="25" w:after="25"/>
      <w:jc w:val="left"/>
    </w:pPr>
    <w:rPr>
      <w:rFonts w:ascii="Calibri" w:hAnsi="Calibri"/>
      <w:bCs/>
      <w:spacing w:val="10"/>
      <w:kern w:val="0"/>
      <w:sz w:val="24"/>
      <w:szCs w:val="20"/>
    </w:rPr>
  </w:style>
  <w:style w:type="character" w:customStyle="1" w:styleId="24">
    <w:name w:val="标题 1 字符"/>
    <w:basedOn w:val="22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5">
    <w:name w:val="标题 2 字符"/>
    <w:basedOn w:val="22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6">
    <w:name w:val="标题 3 字符"/>
    <w:basedOn w:val="22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7">
    <w:name w:val="标题 4 字符"/>
    <w:basedOn w:val="22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8">
    <w:name w:val="标题 5 字符"/>
    <w:basedOn w:val="22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9">
    <w:name w:val="标题 6 字符"/>
    <w:basedOn w:val="22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30">
    <w:name w:val="标题 7 字符"/>
    <w:basedOn w:val="22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31">
    <w:name w:val="标题 8 字符"/>
    <w:basedOn w:val="22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32">
    <w:name w:val="标题 9 字符"/>
    <w:basedOn w:val="22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3">
    <w:name w:val="标题 字符"/>
    <w:basedOn w:val="22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2"/>
    <w:link w:val="17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6">
    <w:name w:val="引用 字符"/>
    <w:basedOn w:val="22"/>
    <w:link w:val="35"/>
    <w:qFormat/>
    <w:uiPriority w:val="29"/>
    <w:rPr>
      <w:i/>
      <w:iCs/>
      <w:color w:val="3F3F3F" w:themeColor="text1" w:themeTint="BF"/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明显强调1"/>
    <w:basedOn w:val="22"/>
    <w:qFormat/>
    <w:uiPriority w:val="21"/>
    <w:rPr>
      <w:i/>
      <w:iCs/>
      <w:color w:val="0F4761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40">
    <w:name w:val="明显引用 字符"/>
    <w:basedOn w:val="22"/>
    <w:link w:val="39"/>
    <w:qFormat/>
    <w:uiPriority w:val="30"/>
    <w:rPr>
      <w:i/>
      <w:iCs/>
      <w:color w:val="0F4761" w:themeColor="accent1" w:themeShade="BF"/>
    </w:rPr>
  </w:style>
  <w:style w:type="character" w:customStyle="1" w:styleId="41">
    <w:name w:val="明显参考1"/>
    <w:basedOn w:val="22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42">
    <w:name w:val="正文文本缩进 字符"/>
    <w:basedOn w:val="22"/>
    <w:link w:val="13"/>
    <w:qFormat/>
    <w:uiPriority w:val="99"/>
    <w:rPr>
      <w:rFonts w:ascii="宋体" w:hAnsi="宋体" w:eastAsia="宋体" w:cs="Times New Roman"/>
      <w:szCs w:val="20"/>
    </w:rPr>
  </w:style>
  <w:style w:type="character" w:customStyle="1" w:styleId="43">
    <w:name w:val="纯文本 字符"/>
    <w:basedOn w:val="22"/>
    <w:link w:val="14"/>
    <w:qFormat/>
    <w:uiPriority w:val="0"/>
    <w:rPr>
      <w:rFonts w:ascii="宋体" w:hAnsi="Courier New" w:eastAsia="宋体" w:cs="Times New Roman"/>
      <w:kern w:val="0"/>
      <w:szCs w:val="20"/>
    </w:rPr>
  </w:style>
  <w:style w:type="character" w:customStyle="1" w:styleId="44">
    <w:name w:val="large1"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45">
    <w:name w:val="正文文本 字符"/>
    <w:basedOn w:val="22"/>
    <w:link w:val="1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6">
    <w:name w:val="页眉 字符"/>
    <w:basedOn w:val="22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页脚 字符"/>
    <w:basedOn w:val="22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689</Words>
  <Characters>798</Characters>
  <Lines>5</Lines>
  <Paragraphs>1</Paragraphs>
  <TotalTime>0</TotalTime>
  <ScaleCrop>false</ScaleCrop>
  <LinksUpToDate>false</LinksUpToDate>
  <CharactersWithSpaces>820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2024-11-20T01:34:00Z</dcterms:created>
  <dc:creator>10657</dc:creator>
  <cp:lastModifiedBy>admin</cp:lastModifiedBy>
  <dcterms:modified xsi:type="dcterms:W3CDTF">2026-05-11T08:38:27Z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eyJoZGlkIjoiNjc0NjM1MTUxMzBmOGFhOWVhMzQ3ZmI3MjFhYTg2NzgiLCJ1c2VySWQiOiIxMzE5OTk0MDk5In0=</vt:lpwstr>
  </property>
  <property fmtid="{D5CDD505-2E9C-101B-9397-08002B2CF9AE}" pid="3" name="KSOProductBuildVer">
    <vt:lpwstr>2052-12.1.0.25865</vt:lpwstr>
  </property>
  <property fmtid="{D5CDD505-2E9C-101B-9397-08002B2CF9AE}" pid="4" name="ICV">
    <vt:lpwstr>C50BE224FDB0418BA870755D1A80F70B_12</vt:lpwstr>
  </property>
</Properties>
</file>