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0E358">
      <w:pPr>
        <w:kinsoku/>
        <w:overflowPunct/>
        <w:bidi w:val="0"/>
        <w:spacing w:line="360" w:lineRule="auto"/>
        <w:ind w:left="0" w:leftChars="0" w:right="0" w:rightChars="0"/>
        <w:jc w:val="center"/>
        <w:rPr>
          <w:rFonts w:hint="eastAsia" w:ascii="华文中宋" w:hAnsi="华文中宋" w:eastAsia="华文中宋" w:cs="华文中宋"/>
          <w:b/>
          <w:bCs/>
          <w:sz w:val="48"/>
          <w:highlight w:val="none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8"/>
          <w:highlight w:val="none"/>
          <w:lang w:eastAsia="zh-CN"/>
        </w:rPr>
        <w:t>邛崃市医疗中心医院</w:t>
      </w:r>
    </w:p>
    <w:p w14:paraId="5005BD75">
      <w:pPr>
        <w:kinsoku/>
        <w:overflowPunct/>
        <w:bidi w:val="0"/>
        <w:spacing w:line="360" w:lineRule="auto"/>
        <w:ind w:left="0" w:leftChars="0" w:right="0" w:rightChars="0"/>
        <w:jc w:val="center"/>
        <w:rPr>
          <w:rFonts w:hint="eastAsia" w:ascii="华文中宋" w:hAnsi="华文中宋" w:eastAsia="华文中宋" w:cs="华文中宋"/>
          <w:b/>
          <w:bCs/>
          <w:sz w:val="48"/>
          <w:highlight w:val="none"/>
        </w:rPr>
      </w:pPr>
      <w:r>
        <w:rPr>
          <w:rFonts w:hint="eastAsia" w:ascii="华文中宋" w:hAnsi="华文中宋" w:eastAsia="华文中宋" w:cs="华文中宋"/>
          <w:b/>
          <w:bCs/>
          <w:sz w:val="48"/>
          <w:highlight w:val="none"/>
          <w:lang w:eastAsia="zh-CN"/>
        </w:rPr>
        <w:t>院内采购响应文件</w:t>
      </w:r>
    </w:p>
    <w:p w14:paraId="27AA400B">
      <w:pPr>
        <w:kinsoku/>
        <w:overflowPunct/>
        <w:bidi w:val="0"/>
        <w:spacing w:line="360" w:lineRule="auto"/>
        <w:ind w:left="0" w:leftChars="0" w:right="0" w:rightChars="0"/>
        <w:rPr>
          <w:rFonts w:hint="eastAsia" w:ascii="宋体" w:hAnsi="宋体"/>
          <w:b/>
          <w:bCs/>
          <w:sz w:val="48"/>
          <w:highlight w:val="none"/>
        </w:rPr>
      </w:pPr>
    </w:p>
    <w:p w14:paraId="68E172FB">
      <w:pPr>
        <w:kinsoku/>
        <w:overflowPunct/>
        <w:bidi w:val="0"/>
        <w:spacing w:line="360" w:lineRule="auto"/>
        <w:ind w:left="0" w:leftChars="0" w:right="0" w:rightChars="0"/>
        <w:rPr>
          <w:rFonts w:hint="eastAsia" w:ascii="宋体" w:hAnsi="宋体"/>
          <w:b/>
          <w:bCs/>
          <w:sz w:val="48"/>
          <w:highlight w:val="none"/>
        </w:rPr>
      </w:pPr>
    </w:p>
    <w:p w14:paraId="73CAAF12">
      <w:pPr>
        <w:kinsoku/>
        <w:overflowPunct/>
        <w:bidi w:val="0"/>
        <w:spacing w:line="360" w:lineRule="auto"/>
        <w:ind w:left="0" w:leftChars="0" w:right="0" w:rightChars="0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采购项目名称：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有害生物防治服务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采购项目</w:t>
      </w:r>
    </w:p>
    <w:p w14:paraId="123BC9BA">
      <w:pPr>
        <w:kinsoku/>
        <w:overflowPunct/>
        <w:bidi w:val="0"/>
        <w:spacing w:line="360" w:lineRule="auto"/>
        <w:ind w:left="0" w:leftChars="0" w:right="0" w:rightChars="0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响应人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名称（盖单位公章）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：</w:t>
      </w:r>
    </w:p>
    <w:p w14:paraId="7E1B809F">
      <w:pPr>
        <w:kinsoku/>
        <w:overflowPunct/>
        <w:bidi w:val="0"/>
        <w:ind w:right="0" w:rightChars="0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法定代表人或其代理人（签字或者加盖个人名章）：</w:t>
      </w:r>
    </w:p>
    <w:p w14:paraId="00BA4281">
      <w:pPr>
        <w:kinsoku/>
        <w:overflowPunct/>
        <w:bidi w:val="0"/>
        <w:ind w:left="0" w:leftChars="0" w:right="0" w:rightChars="0"/>
        <w:rPr>
          <w:rFonts w:hint="eastAsia" w:ascii="宋体" w:hAnsi="宋体" w:eastAsia="宋体" w:cs="宋体"/>
          <w:sz w:val="32"/>
          <w:szCs w:val="32"/>
          <w:highlight w:val="none"/>
        </w:rPr>
      </w:pPr>
    </w:p>
    <w:p w14:paraId="0CC35C3F">
      <w:pPr>
        <w:kinsoku/>
        <w:overflowPunct/>
        <w:bidi w:val="0"/>
        <w:ind w:left="0" w:leftChars="0" w:right="0" w:rightChars="0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 xml:space="preserve"> </w:t>
      </w:r>
    </w:p>
    <w:p w14:paraId="2CD530E3">
      <w:pPr>
        <w:kinsoku/>
        <w:overflowPunct/>
        <w:bidi w:val="0"/>
        <w:ind w:left="0" w:leftChars="0" w:right="0" w:rightChars="0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</w:p>
    <w:p w14:paraId="622F2BF7">
      <w:pPr>
        <w:kinsoku/>
        <w:overflowPunct/>
        <w:bidi w:val="0"/>
        <w:ind w:left="0" w:leftChars="0" w:right="0" w:rightChars="0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</w:p>
    <w:p w14:paraId="794C4351">
      <w:pPr>
        <w:kinsoku/>
        <w:overflowPunct/>
        <w:bidi w:val="0"/>
        <w:ind w:left="0" w:leftChars="0" w:right="0" w:rightChars="0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</w:p>
    <w:p w14:paraId="2BED11D1">
      <w:pPr>
        <w:kinsoku/>
        <w:overflowPunct/>
        <w:bidi w:val="0"/>
        <w:ind w:left="0" w:leftChars="0" w:right="0" w:rightChars="0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</w:p>
    <w:p w14:paraId="559D6D83">
      <w:pPr>
        <w:kinsoku/>
        <w:overflowPunct/>
        <w:bidi w:val="0"/>
        <w:ind w:left="0" w:leftChars="0" w:right="0" w:rightChars="0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</w:p>
    <w:p w14:paraId="773C9D3F">
      <w:pPr>
        <w:kinsoku/>
        <w:overflowPunct/>
        <w:bidi w:val="0"/>
        <w:ind w:left="0" w:leftChars="0" w:right="0" w:rightChars="0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</w:p>
    <w:p w14:paraId="198ADFAE">
      <w:pPr>
        <w:kinsoku/>
        <w:overflowPunct/>
        <w:bidi w:val="0"/>
        <w:ind w:left="0" w:leftChars="0" w:right="0" w:rightChars="0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日    期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20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年  月  日</w:t>
      </w:r>
    </w:p>
    <w:p w14:paraId="2BA88EB3">
      <w:pPr>
        <w:kinsoku/>
        <w:overflowPunct/>
        <w:bidi w:val="0"/>
        <w:ind w:left="0" w:leftChars="0" w:right="0" w:rightChars="0"/>
        <w:jc w:val="center"/>
        <w:rPr>
          <w:rFonts w:ascii="宋体" w:hAnsi="宋体"/>
          <w:sz w:val="52"/>
          <w:highlight w:val="none"/>
        </w:rPr>
      </w:pPr>
    </w:p>
    <w:p w14:paraId="69434D21">
      <w:pPr>
        <w:kinsoku/>
        <w:overflowPunct/>
        <w:bidi w:val="0"/>
        <w:ind w:left="0" w:leftChars="0" w:right="0" w:rightChars="0"/>
        <w:jc w:val="center"/>
        <w:rPr>
          <w:rFonts w:ascii="宋体" w:hAnsi="宋体"/>
          <w:sz w:val="52"/>
          <w:highlight w:val="none"/>
        </w:rPr>
      </w:pPr>
    </w:p>
    <w:p w14:paraId="28D47F63">
      <w:pPr>
        <w:kinsoku/>
        <w:overflowPunct/>
        <w:bidi w:val="0"/>
        <w:ind w:left="0" w:leftChars="0" w:right="0" w:rightChars="0"/>
        <w:jc w:val="center"/>
        <w:rPr>
          <w:rFonts w:ascii="宋体" w:hAnsi="宋体"/>
          <w:sz w:val="52"/>
          <w:highlight w:val="none"/>
        </w:rPr>
      </w:pPr>
    </w:p>
    <w:p w14:paraId="16EC665E">
      <w:pPr>
        <w:kinsoku/>
        <w:overflowPunct/>
        <w:bidi w:val="0"/>
        <w:adjustRightInd w:val="0"/>
        <w:spacing w:line="400" w:lineRule="exact"/>
        <w:ind w:left="0" w:leftChars="0" w:right="0" w:rightChars="0"/>
        <w:rPr>
          <w:rFonts w:hint="eastAsia" w:ascii="宋体" w:hAnsi="宋体"/>
          <w:bCs/>
          <w:color w:val="000000"/>
          <w:spacing w:val="8"/>
          <w:sz w:val="24"/>
          <w:highlight w:val="none"/>
        </w:rPr>
      </w:pPr>
    </w:p>
    <w:p w14:paraId="37D20043">
      <w:pPr>
        <w:pStyle w:val="4"/>
        <w:kinsoku/>
        <w:overflowPunct/>
        <w:bidi w:val="0"/>
        <w:spacing w:before="0" w:after="0" w:line="240" w:lineRule="atLeast"/>
        <w:ind w:left="0" w:leftChars="0" w:right="0" w:rightChars="0"/>
        <w:jc w:val="center"/>
        <w:rPr>
          <w:rFonts w:hint="eastAsia" w:ascii="宋体" w:hAnsi="宋体" w:eastAsia="宋体"/>
          <w:highlight w:val="none"/>
        </w:rPr>
      </w:pPr>
      <w:bookmarkStart w:id="0" w:name="_Toc321063835"/>
      <w:r>
        <w:rPr>
          <w:rFonts w:ascii="宋体" w:hAnsi="宋体" w:eastAsia="宋体"/>
          <w:highlight w:val="none"/>
        </w:rPr>
        <w:br w:type="page"/>
      </w:r>
      <w:r>
        <w:rPr>
          <w:rFonts w:hint="eastAsia" w:ascii="宋体" w:hAnsi="宋体" w:eastAsia="宋体"/>
          <w:sz w:val="36"/>
          <w:szCs w:val="40"/>
          <w:highlight w:val="none"/>
        </w:rPr>
        <w:t>一、参与</w:t>
      </w:r>
      <w:r>
        <w:rPr>
          <w:rFonts w:hint="eastAsia" w:ascii="宋体" w:hAnsi="宋体"/>
          <w:sz w:val="36"/>
          <w:szCs w:val="40"/>
          <w:highlight w:val="none"/>
          <w:lang w:eastAsia="zh-CN"/>
        </w:rPr>
        <w:t>院内采购</w:t>
      </w:r>
      <w:r>
        <w:rPr>
          <w:rFonts w:hint="eastAsia" w:ascii="宋体" w:hAnsi="宋体" w:eastAsia="宋体"/>
          <w:sz w:val="36"/>
          <w:szCs w:val="40"/>
          <w:highlight w:val="none"/>
        </w:rPr>
        <w:t>声明</w:t>
      </w:r>
      <w:bookmarkEnd w:id="0"/>
      <w:r>
        <w:rPr>
          <w:rFonts w:hint="eastAsia" w:ascii="宋体" w:hAnsi="宋体" w:eastAsia="宋体"/>
          <w:sz w:val="36"/>
          <w:szCs w:val="40"/>
          <w:highlight w:val="none"/>
        </w:rPr>
        <w:t>（实质性</w:t>
      </w:r>
      <w:r>
        <w:rPr>
          <w:rFonts w:ascii="宋体" w:hAnsi="宋体" w:eastAsia="宋体"/>
          <w:sz w:val="36"/>
          <w:szCs w:val="40"/>
          <w:highlight w:val="none"/>
        </w:rPr>
        <w:t>要求</w:t>
      </w:r>
      <w:r>
        <w:rPr>
          <w:rFonts w:hint="eastAsia" w:ascii="宋体" w:hAnsi="宋体" w:eastAsia="宋体"/>
          <w:sz w:val="36"/>
          <w:szCs w:val="40"/>
          <w:highlight w:val="none"/>
        </w:rPr>
        <w:t>）</w:t>
      </w:r>
    </w:p>
    <w:p w14:paraId="10AAF03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ind w:right="0" w:rightChars="0"/>
        <w:textAlignment w:val="auto"/>
        <w:rPr>
          <w:rFonts w:hint="eastAsia" w:ascii="宋体" w:hAnsi="宋体"/>
          <w:bCs/>
          <w:color w:val="000000"/>
          <w:spacing w:val="8"/>
          <w:sz w:val="24"/>
          <w:highlight w:val="none"/>
        </w:rPr>
      </w:pPr>
      <w:r>
        <w:rPr>
          <w:rFonts w:hint="eastAsia" w:ascii="宋体" w:hAnsi="宋体"/>
          <w:bCs/>
          <w:color w:val="000000"/>
          <w:spacing w:val="8"/>
          <w:sz w:val="24"/>
          <w:highlight w:val="none"/>
          <w:lang w:val="en-US" w:eastAsia="zh-CN"/>
        </w:rPr>
        <w:t>邛崃市医疗中心医院</w:t>
      </w:r>
      <w:r>
        <w:rPr>
          <w:rFonts w:hint="eastAsia" w:ascii="宋体" w:hAnsi="宋体"/>
          <w:bCs/>
          <w:color w:val="000000"/>
          <w:spacing w:val="8"/>
          <w:sz w:val="24"/>
          <w:highlight w:val="none"/>
        </w:rPr>
        <w:t>：</w:t>
      </w:r>
    </w:p>
    <w:p w14:paraId="44B1ABF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ind w:left="0" w:leftChars="0" w:right="0" w:rightChars="0" w:firstLine="512" w:firstLineChars="200"/>
        <w:textAlignment w:val="auto"/>
        <w:rPr>
          <w:rFonts w:hint="eastAsia" w:hAnsi="宋体"/>
          <w:sz w:val="24"/>
          <w:szCs w:val="24"/>
          <w:highlight w:val="none"/>
        </w:rPr>
      </w:pPr>
      <w:r>
        <w:rPr>
          <w:rFonts w:hint="eastAsia" w:hAnsi="宋体"/>
          <w:bCs/>
          <w:color w:val="000000"/>
          <w:spacing w:val="8"/>
          <w:sz w:val="24"/>
          <w:highlight w:val="none"/>
        </w:rPr>
        <w:t xml:space="preserve">   </w:t>
      </w:r>
      <w:r>
        <w:rPr>
          <w:rFonts w:hint="eastAsia" w:hAnsi="宋体"/>
          <w:sz w:val="24"/>
          <w:szCs w:val="24"/>
          <w:highlight w:val="none"/>
        </w:rPr>
        <w:t>根据</w:t>
      </w:r>
      <w:r>
        <w:rPr>
          <w:rFonts w:hint="eastAsia" w:hAnsi="宋体"/>
          <w:sz w:val="24"/>
          <w:szCs w:val="24"/>
          <w:highlight w:val="none"/>
          <w:lang w:val="en-US" w:eastAsia="zh-CN"/>
        </w:rPr>
        <w:t>贵院</w:t>
      </w:r>
      <w:r>
        <w:rPr>
          <w:rFonts w:hint="eastAsia" w:hAnsi="宋体"/>
          <w:sz w:val="24"/>
          <w:szCs w:val="24"/>
          <w:highlight w:val="none"/>
          <w:lang w:eastAsia="zh-CN"/>
        </w:rPr>
        <w:t>院内采购公告“</w:t>
      </w:r>
      <w:r>
        <w:rPr>
          <w:rFonts w:hint="eastAsia" w:hAnsi="宋体" w:cs="宋体"/>
          <w:b w:val="0"/>
          <w:bCs w:val="0"/>
          <w:color w:val="FF0000"/>
          <w:kern w:val="0"/>
          <w:sz w:val="24"/>
          <w:szCs w:val="24"/>
          <w:highlight w:val="none"/>
          <w:lang w:val="en-US" w:eastAsia="zh-CN" w:bidi="ar"/>
        </w:rPr>
        <w:t>有害生物防治服务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4"/>
          <w:szCs w:val="24"/>
          <w:highlight w:val="none"/>
          <w:lang w:val="en-US" w:eastAsia="zh-CN" w:bidi="ar"/>
        </w:rPr>
        <w:t>采购项目</w:t>
      </w:r>
      <w:r>
        <w:rPr>
          <w:rFonts w:hint="eastAsia" w:hAnsi="宋体"/>
          <w:bCs/>
          <w:color w:val="000000"/>
          <w:spacing w:val="8"/>
          <w:sz w:val="24"/>
          <w:highlight w:val="none"/>
        </w:rPr>
        <w:t>”</w:t>
      </w:r>
      <w:r>
        <w:rPr>
          <w:rFonts w:hint="eastAsia" w:hAnsi="宋体"/>
          <w:sz w:val="24"/>
          <w:szCs w:val="24"/>
          <w:highlight w:val="none"/>
        </w:rPr>
        <w:t>采购，我方自愿参加贵公司组织的本次</w:t>
      </w:r>
      <w:r>
        <w:rPr>
          <w:rFonts w:hint="eastAsia" w:hAnsi="宋体"/>
          <w:sz w:val="24"/>
          <w:szCs w:val="24"/>
          <w:highlight w:val="none"/>
          <w:lang w:eastAsia="zh-CN"/>
        </w:rPr>
        <w:t>院内采购</w:t>
      </w:r>
      <w:r>
        <w:rPr>
          <w:rFonts w:hint="eastAsia" w:hAnsi="宋体"/>
          <w:sz w:val="24"/>
          <w:szCs w:val="24"/>
          <w:highlight w:val="none"/>
        </w:rPr>
        <w:t>活动。为此，我方向贵单位作如下保证：</w:t>
      </w:r>
    </w:p>
    <w:p w14:paraId="0B3E4EB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1、我方将严格遵守《</w:t>
      </w:r>
      <w:r>
        <w:rPr>
          <w:rFonts w:hint="eastAsia" w:ascii="宋体" w:hAnsi="宋体"/>
          <w:sz w:val="24"/>
          <w:highlight w:val="none"/>
          <w:lang w:eastAsia="zh-CN"/>
        </w:rPr>
        <w:t>中华人民共和国</w:t>
      </w:r>
      <w:r>
        <w:rPr>
          <w:rFonts w:hint="eastAsia" w:ascii="宋体" w:hAnsi="宋体"/>
          <w:sz w:val="24"/>
          <w:highlight w:val="none"/>
        </w:rPr>
        <w:t>政府采购法》等有关法规规定。</w:t>
      </w:r>
    </w:p>
    <w:p w14:paraId="133AAB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2、我方已认真阅读</w:t>
      </w:r>
      <w:r>
        <w:rPr>
          <w:rFonts w:hint="eastAsia" w:ascii="宋体" w:hAnsi="宋体"/>
          <w:sz w:val="24"/>
          <w:highlight w:val="none"/>
          <w:lang w:eastAsia="zh-CN"/>
        </w:rPr>
        <w:t>院内采购</w:t>
      </w:r>
      <w:r>
        <w:rPr>
          <w:rFonts w:hint="eastAsia" w:ascii="宋体" w:hAnsi="宋体"/>
          <w:sz w:val="24"/>
          <w:highlight w:val="none"/>
        </w:rPr>
        <w:t>文件的全部内容，对本次采购将作出实质性响应，并且不恶意报价（明显高于市场价格或者低于成本价）。</w:t>
      </w:r>
    </w:p>
    <w:p w14:paraId="4A99E1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3、我方接受</w:t>
      </w:r>
      <w:r>
        <w:rPr>
          <w:rFonts w:hint="eastAsia" w:ascii="宋体" w:hAnsi="宋体"/>
          <w:sz w:val="24"/>
          <w:highlight w:val="none"/>
          <w:lang w:eastAsia="zh-CN"/>
        </w:rPr>
        <w:t>比选申请人</w:t>
      </w:r>
      <w:r>
        <w:rPr>
          <w:rFonts w:hint="eastAsia" w:ascii="宋体" w:hAnsi="宋体"/>
          <w:sz w:val="24"/>
          <w:highlight w:val="none"/>
        </w:rPr>
        <w:t>须知的各项要求，自行承担所有与参与本次</w:t>
      </w:r>
      <w:r>
        <w:rPr>
          <w:rFonts w:hint="eastAsia" w:ascii="宋体" w:hAnsi="宋体"/>
          <w:sz w:val="24"/>
          <w:highlight w:val="none"/>
          <w:lang w:eastAsia="zh-CN"/>
        </w:rPr>
        <w:t>院内采购</w:t>
      </w:r>
      <w:r>
        <w:rPr>
          <w:rFonts w:hint="eastAsia" w:ascii="宋体" w:hAnsi="宋体"/>
          <w:sz w:val="24"/>
          <w:highlight w:val="none"/>
        </w:rPr>
        <w:t>有关的费用，承诺其在响应文件有效期限内对我方具有约束力。</w:t>
      </w:r>
    </w:p>
    <w:p w14:paraId="63C0D76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4、本声明同时为法定代表人授权书性质。授权代表受本公司法定代表人委托，为我方参与</w:t>
      </w:r>
      <w:r>
        <w:rPr>
          <w:rFonts w:hint="eastAsia" w:ascii="宋体" w:hAnsi="宋体"/>
          <w:sz w:val="24"/>
          <w:highlight w:val="none"/>
          <w:lang w:eastAsia="zh-CN"/>
        </w:rPr>
        <w:t>院内采购</w:t>
      </w:r>
      <w:r>
        <w:rPr>
          <w:rFonts w:hint="eastAsia" w:ascii="宋体" w:hAnsi="宋体"/>
          <w:sz w:val="24"/>
          <w:highlight w:val="none"/>
        </w:rPr>
        <w:t>活动的合法代表，以我方名义全权处理该项目有关</w:t>
      </w:r>
      <w:r>
        <w:rPr>
          <w:rFonts w:hint="eastAsia" w:ascii="宋体" w:hAnsi="宋体"/>
          <w:sz w:val="24"/>
          <w:highlight w:val="none"/>
          <w:lang w:eastAsia="zh-CN"/>
        </w:rPr>
        <w:t>院内采购</w:t>
      </w:r>
      <w:r>
        <w:rPr>
          <w:rFonts w:hint="eastAsia" w:ascii="宋体" w:hAnsi="宋体"/>
          <w:sz w:val="24"/>
          <w:highlight w:val="none"/>
        </w:rPr>
        <w:t>、报价、签订合同以及执行合同等一切事宜。</w:t>
      </w:r>
    </w:p>
    <w:p w14:paraId="606CC69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5、我方同意按照贵单位的要求提供与</w:t>
      </w:r>
      <w:r>
        <w:rPr>
          <w:rFonts w:hint="eastAsia" w:ascii="宋体" w:hAnsi="宋体"/>
          <w:sz w:val="24"/>
          <w:highlight w:val="none"/>
          <w:lang w:eastAsia="zh-CN"/>
        </w:rPr>
        <w:t>院内采购</w:t>
      </w:r>
      <w:r>
        <w:rPr>
          <w:rFonts w:hint="eastAsia" w:ascii="宋体" w:hAnsi="宋体"/>
          <w:sz w:val="24"/>
          <w:highlight w:val="none"/>
        </w:rPr>
        <w:t>、报价有关的一切数据和资料，并确保其真实性和合法性，如提供不齐，责任自负。</w:t>
      </w:r>
    </w:p>
    <w:p w14:paraId="234E71D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6、</w:t>
      </w:r>
      <w:r>
        <w:rPr>
          <w:rFonts w:hint="eastAsia" w:ascii="宋体" w:hAnsi="宋体"/>
          <w:b/>
          <w:bCs/>
          <w:sz w:val="24"/>
          <w:highlight w:val="none"/>
        </w:rPr>
        <w:t>本次响应文件有效期为递交</w:t>
      </w:r>
      <w:r>
        <w:rPr>
          <w:rFonts w:hint="eastAsia" w:ascii="宋体" w:hAnsi="宋体"/>
          <w:b/>
          <w:bCs/>
          <w:sz w:val="24"/>
          <w:highlight w:val="none"/>
          <w:lang w:eastAsia="zh-CN"/>
        </w:rPr>
        <w:t>院内采购</w:t>
      </w:r>
      <w:r>
        <w:rPr>
          <w:rFonts w:hint="eastAsia" w:ascii="宋体" w:hAnsi="宋体"/>
          <w:b/>
          <w:bCs/>
          <w:sz w:val="24"/>
          <w:highlight w:val="none"/>
        </w:rPr>
        <w:t>响应文件截止之日起90天。</w:t>
      </w:r>
    </w:p>
    <w:p w14:paraId="68A917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与本次</w:t>
      </w:r>
      <w:r>
        <w:rPr>
          <w:rFonts w:hint="eastAsia" w:ascii="宋体" w:hAnsi="宋体"/>
          <w:sz w:val="24"/>
          <w:highlight w:val="none"/>
          <w:lang w:eastAsia="zh-CN"/>
        </w:rPr>
        <w:t>院内采购</w:t>
      </w:r>
      <w:r>
        <w:rPr>
          <w:rFonts w:hint="eastAsia" w:ascii="宋体" w:hAnsi="宋体"/>
          <w:sz w:val="24"/>
          <w:highlight w:val="none"/>
        </w:rPr>
        <w:t>有关的正式通讯</w:t>
      </w:r>
      <w:r>
        <w:rPr>
          <w:rFonts w:hint="eastAsia" w:ascii="宋体" w:hAnsi="宋体"/>
          <w:sz w:val="24"/>
          <w:highlight w:val="none"/>
          <w:lang w:eastAsia="zh-CN"/>
        </w:rPr>
        <w:t>方式</w:t>
      </w:r>
      <w:r>
        <w:rPr>
          <w:rFonts w:hint="eastAsia" w:ascii="宋体" w:hAnsi="宋体"/>
          <w:sz w:val="24"/>
          <w:highlight w:val="none"/>
        </w:rPr>
        <w:t>为：</w:t>
      </w:r>
    </w:p>
    <w:p w14:paraId="091B8367">
      <w:pPr>
        <w:kinsoku/>
        <w:overflowPunct/>
        <w:bidi w:val="0"/>
        <w:adjustRightInd w:val="0"/>
        <w:spacing w:line="400" w:lineRule="exact"/>
        <w:ind w:left="0" w:leftChars="0" w:right="0" w:rightChars="0"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地址：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/>
          <w:sz w:val="24"/>
          <w:highlight w:val="none"/>
        </w:rPr>
        <w:t xml:space="preserve">       电话：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/>
          <w:sz w:val="24"/>
          <w:highlight w:val="none"/>
        </w:rPr>
        <w:t xml:space="preserve">          </w:t>
      </w:r>
    </w:p>
    <w:p w14:paraId="5FC53F0F">
      <w:pPr>
        <w:kinsoku/>
        <w:overflowPunct/>
        <w:bidi w:val="0"/>
        <w:adjustRightInd w:val="0"/>
        <w:spacing w:line="400" w:lineRule="exact"/>
        <w:ind w:left="0" w:leftChars="0" w:right="0" w:rightChars="0"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特此声明。</w:t>
      </w:r>
    </w:p>
    <w:p w14:paraId="7E0C8B73">
      <w:pPr>
        <w:kinsoku/>
        <w:overflowPunct/>
        <w:bidi w:val="0"/>
        <w:adjustRightInd w:val="0"/>
        <w:spacing w:line="400" w:lineRule="exact"/>
        <w:ind w:left="0" w:leftChars="0" w:right="0" w:rightChars="0" w:firstLine="480" w:firstLineChars="200"/>
        <w:rPr>
          <w:rFonts w:hint="eastAsia" w:ascii="宋体" w:hAnsi="宋体"/>
          <w:sz w:val="24"/>
          <w:highlight w:val="none"/>
        </w:rPr>
      </w:pPr>
    </w:p>
    <w:p w14:paraId="34548662">
      <w:pPr>
        <w:kinsoku/>
        <w:overflowPunct/>
        <w:bidi w:val="0"/>
        <w:adjustRightInd w:val="0"/>
        <w:spacing w:line="400" w:lineRule="exact"/>
        <w:ind w:left="0" w:leftChars="0" w:right="0" w:rightChars="0" w:firstLine="480" w:firstLineChars="200"/>
        <w:rPr>
          <w:rFonts w:hint="eastAsia" w:ascii="宋体" w:hAnsi="宋体"/>
          <w:sz w:val="24"/>
          <w:highlight w:val="none"/>
        </w:rPr>
      </w:pPr>
    </w:p>
    <w:p w14:paraId="67D24B50">
      <w:pPr>
        <w:kinsoku/>
        <w:overflowPunct/>
        <w:bidi w:val="0"/>
        <w:adjustRightInd w:val="0"/>
        <w:spacing w:line="400" w:lineRule="exact"/>
        <w:ind w:left="0" w:leftChars="0" w:right="0" w:rightChars="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</w:t>
      </w:r>
    </w:p>
    <w:p w14:paraId="76E41D92">
      <w:pPr>
        <w:kinsoku/>
        <w:overflowPunct/>
        <w:bidi w:val="0"/>
        <w:adjustRightInd w:val="0"/>
        <w:spacing w:line="400" w:lineRule="exact"/>
        <w:ind w:left="0" w:leftChars="0" w:right="0" w:rightChars="0"/>
        <w:jc w:val="left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  <w:lang w:eastAsia="zh-CN"/>
        </w:rPr>
        <w:t>院内采购响应人</w:t>
      </w:r>
      <w:r>
        <w:rPr>
          <w:rFonts w:hint="eastAsia" w:ascii="宋体" w:hAnsi="宋体"/>
          <w:color w:val="000000"/>
          <w:sz w:val="24"/>
          <w:highlight w:val="none"/>
        </w:rPr>
        <w:t>名称：</w:t>
      </w:r>
      <w:r>
        <w:rPr>
          <w:rFonts w:ascii="宋体" w:hAnsi="宋体"/>
          <w:color w:val="000000"/>
          <w:sz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000000"/>
          <w:sz w:val="24"/>
          <w:highlight w:val="none"/>
        </w:rPr>
        <w:t>（盖单位公章）</w:t>
      </w:r>
    </w:p>
    <w:p w14:paraId="4B0B624B">
      <w:pPr>
        <w:kinsoku/>
        <w:overflowPunct/>
        <w:bidi w:val="0"/>
        <w:adjustRightInd w:val="0"/>
        <w:spacing w:line="400" w:lineRule="exact"/>
        <w:ind w:left="0" w:leftChars="0" w:right="0" w:rightChars="0"/>
        <w:jc w:val="left"/>
        <w:rPr>
          <w:rFonts w:hint="eastAsia"/>
          <w:bCs/>
          <w:color w:val="000000"/>
          <w:sz w:val="24"/>
          <w:highlight w:val="none"/>
        </w:rPr>
      </w:pPr>
      <w:r>
        <w:rPr>
          <w:rFonts w:hint="eastAsia"/>
          <w:bCs/>
          <w:color w:val="000000"/>
          <w:sz w:val="24"/>
          <w:highlight w:val="none"/>
        </w:rPr>
        <w:t>法定代表人或授权代表（签字或者加盖个人名章）：</w:t>
      </w:r>
      <w:r>
        <w:rPr>
          <w:rFonts w:ascii="宋体" w:hAnsi="宋体"/>
          <w:color w:val="000000"/>
          <w:sz w:val="24"/>
          <w:highlight w:val="none"/>
          <w:u w:val="single"/>
        </w:rPr>
        <w:t xml:space="preserve">          </w:t>
      </w:r>
    </w:p>
    <w:p w14:paraId="71FC98AC">
      <w:pPr>
        <w:kinsoku/>
        <w:overflowPunct/>
        <w:bidi w:val="0"/>
        <w:adjustRightInd w:val="0"/>
        <w:spacing w:line="400" w:lineRule="exact"/>
        <w:ind w:left="0" w:leftChars="0" w:right="0" w:rightChars="0"/>
        <w:jc w:val="left"/>
        <w:rPr>
          <w:rFonts w:hint="eastAsia"/>
          <w:bCs/>
          <w:color w:val="000000"/>
          <w:sz w:val="24"/>
          <w:highlight w:val="none"/>
        </w:rPr>
      </w:pPr>
      <w:r>
        <w:rPr>
          <w:rFonts w:hint="eastAsia"/>
          <w:bCs/>
          <w:color w:val="000000"/>
          <w:sz w:val="24"/>
          <w:highlight w:val="none"/>
        </w:rPr>
        <w:t>日  期：</w:t>
      </w:r>
      <w:r>
        <w:rPr>
          <w:rFonts w:ascii="宋体" w:hAnsi="宋体"/>
          <w:color w:val="000000"/>
          <w:sz w:val="24"/>
          <w:highlight w:val="none"/>
          <w:u w:val="single"/>
        </w:rPr>
        <w:t xml:space="preserve">      </w:t>
      </w:r>
      <w:r>
        <w:rPr>
          <w:rFonts w:hint="eastAsia"/>
          <w:bCs/>
          <w:color w:val="000000"/>
          <w:sz w:val="24"/>
          <w:highlight w:val="none"/>
        </w:rPr>
        <w:t>年</w:t>
      </w:r>
      <w:r>
        <w:rPr>
          <w:rFonts w:ascii="宋体" w:hAnsi="宋体"/>
          <w:color w:val="000000"/>
          <w:sz w:val="24"/>
          <w:highlight w:val="none"/>
          <w:u w:val="single"/>
        </w:rPr>
        <w:t xml:space="preserve">      </w:t>
      </w:r>
      <w:r>
        <w:rPr>
          <w:rFonts w:hint="eastAsia"/>
          <w:bCs/>
          <w:color w:val="000000"/>
          <w:sz w:val="24"/>
          <w:highlight w:val="none"/>
        </w:rPr>
        <w:t>月</w:t>
      </w:r>
      <w:r>
        <w:rPr>
          <w:rFonts w:ascii="宋体" w:hAnsi="宋体"/>
          <w:color w:val="000000"/>
          <w:sz w:val="24"/>
          <w:highlight w:val="none"/>
          <w:u w:val="single"/>
        </w:rPr>
        <w:t xml:space="preserve">      </w:t>
      </w:r>
      <w:r>
        <w:rPr>
          <w:rFonts w:hint="eastAsia"/>
          <w:bCs/>
          <w:color w:val="000000"/>
          <w:sz w:val="24"/>
          <w:highlight w:val="none"/>
        </w:rPr>
        <w:t>日</w:t>
      </w:r>
    </w:p>
    <w:p w14:paraId="15C37AE3">
      <w:pPr>
        <w:kinsoku/>
        <w:overflowPunct/>
        <w:bidi w:val="0"/>
        <w:adjustRightInd w:val="0"/>
        <w:spacing w:line="400" w:lineRule="exact"/>
        <w:ind w:left="0" w:leftChars="0" w:right="0" w:rightChars="0" w:firstLine="512" w:firstLineChars="200"/>
        <w:rPr>
          <w:rFonts w:hint="eastAsia" w:ascii="宋体" w:hAnsi="宋体"/>
          <w:bCs/>
          <w:color w:val="000000"/>
          <w:spacing w:val="8"/>
          <w:sz w:val="24"/>
          <w:highlight w:val="none"/>
        </w:rPr>
      </w:pPr>
    </w:p>
    <w:p w14:paraId="001C6C04">
      <w:pPr>
        <w:kinsoku/>
        <w:overflowPunct/>
        <w:bidi w:val="0"/>
        <w:adjustRightInd w:val="0"/>
        <w:spacing w:line="400" w:lineRule="exact"/>
        <w:ind w:left="0" w:leftChars="0" w:right="0" w:rightChars="0" w:firstLine="512" w:firstLineChars="200"/>
        <w:rPr>
          <w:rFonts w:hint="eastAsia" w:ascii="宋体" w:hAnsi="宋体"/>
          <w:bCs/>
          <w:color w:val="000000"/>
          <w:spacing w:val="8"/>
          <w:sz w:val="24"/>
          <w:highlight w:val="none"/>
        </w:rPr>
      </w:pPr>
    </w:p>
    <w:p w14:paraId="6D44FDEC">
      <w:pPr>
        <w:kinsoku/>
        <w:overflowPunct/>
        <w:bidi w:val="0"/>
        <w:adjustRightInd w:val="0"/>
        <w:spacing w:line="400" w:lineRule="exact"/>
        <w:ind w:left="0" w:leftChars="0" w:right="0" w:rightChars="0" w:firstLine="512" w:firstLineChars="200"/>
        <w:rPr>
          <w:rFonts w:hint="eastAsia" w:ascii="宋体" w:hAnsi="宋体"/>
          <w:bCs/>
          <w:color w:val="000000"/>
          <w:spacing w:val="8"/>
          <w:sz w:val="24"/>
          <w:highlight w:val="none"/>
        </w:rPr>
      </w:pPr>
    </w:p>
    <w:p w14:paraId="437ED4E2">
      <w:pPr>
        <w:kinsoku/>
        <w:overflowPunct/>
        <w:bidi w:val="0"/>
        <w:adjustRightInd w:val="0"/>
        <w:spacing w:line="400" w:lineRule="exact"/>
        <w:ind w:left="0" w:leftChars="0" w:right="0" w:rightChars="0" w:firstLine="512" w:firstLineChars="200"/>
        <w:rPr>
          <w:rFonts w:hint="eastAsia" w:ascii="宋体" w:hAnsi="宋体"/>
          <w:bCs/>
          <w:color w:val="000000"/>
          <w:spacing w:val="8"/>
          <w:sz w:val="24"/>
          <w:highlight w:val="none"/>
        </w:rPr>
      </w:pPr>
    </w:p>
    <w:p w14:paraId="74478817">
      <w:pPr>
        <w:kinsoku/>
        <w:overflowPunct/>
        <w:bidi w:val="0"/>
        <w:ind w:left="0" w:leftChars="0" w:right="0" w:rightChars="0"/>
        <w:rPr>
          <w:rFonts w:hint="eastAsia" w:ascii="宋体" w:hAnsi="宋体"/>
          <w:b/>
          <w:bCs/>
          <w:color w:val="000000"/>
          <w:sz w:val="36"/>
          <w:szCs w:val="48"/>
          <w:highlight w:val="none"/>
          <w:u w:val="thick"/>
        </w:rPr>
      </w:pPr>
    </w:p>
    <w:p w14:paraId="035DD684">
      <w:pPr>
        <w:pStyle w:val="4"/>
        <w:kinsoku/>
        <w:overflowPunct/>
        <w:bidi w:val="0"/>
        <w:spacing w:before="0" w:after="0" w:line="240" w:lineRule="atLeast"/>
        <w:ind w:left="0" w:leftChars="0" w:right="0" w:rightChars="0"/>
        <w:jc w:val="center"/>
        <w:rPr>
          <w:rFonts w:hint="eastAsia" w:ascii="宋体" w:hAnsi="宋体" w:eastAsia="宋体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101DA6E1">
      <w:pPr>
        <w:kinsoku/>
        <w:overflowPunct/>
        <w:bidi w:val="0"/>
        <w:spacing w:line="600" w:lineRule="exact"/>
        <w:ind w:left="0" w:leftChars="0" w:right="0" w:rightChars="0"/>
        <w:jc w:val="center"/>
        <w:rPr>
          <w:rFonts w:hint="eastAsia" w:ascii="宋体" w:hAnsi="宋体"/>
          <w:b/>
          <w:bCs/>
          <w:sz w:val="36"/>
          <w:szCs w:val="36"/>
          <w:highlight w:val="none"/>
        </w:rPr>
      </w:pPr>
      <w:r>
        <w:rPr>
          <w:rFonts w:hint="eastAsia" w:ascii="宋体" w:hAnsi="宋体"/>
          <w:b/>
          <w:bCs/>
          <w:sz w:val="36"/>
          <w:szCs w:val="36"/>
          <w:highlight w:val="none"/>
          <w:lang w:eastAsia="zh-CN"/>
        </w:rPr>
        <w:t>二、</w:t>
      </w:r>
      <w:r>
        <w:rPr>
          <w:rFonts w:hint="eastAsia" w:ascii="宋体" w:hAnsi="宋体"/>
          <w:b/>
          <w:bCs/>
          <w:sz w:val="36"/>
          <w:szCs w:val="36"/>
          <w:highlight w:val="none"/>
        </w:rPr>
        <w:t>法定代表人授权委托书</w:t>
      </w:r>
    </w:p>
    <w:p w14:paraId="39E08B58">
      <w:pPr>
        <w:kinsoku/>
        <w:overflowPunct/>
        <w:bidi w:val="0"/>
        <w:spacing w:line="600" w:lineRule="exact"/>
        <w:ind w:left="0" w:leftChars="0" w:right="0" w:rightChars="0" w:firstLine="480" w:firstLineChars="200"/>
        <w:rPr>
          <w:rFonts w:hint="eastAsia"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 w:cs="Arial"/>
          <w:color w:val="000000"/>
          <w:sz w:val="24"/>
          <w:highlight w:val="none"/>
        </w:rPr>
        <w:t>（</w:t>
      </w:r>
      <w:r>
        <w:rPr>
          <w:rFonts w:hint="eastAsia" w:ascii="宋体" w:hAnsi="宋体" w:cs="Arial"/>
          <w:color w:val="000000"/>
          <w:sz w:val="24"/>
          <w:highlight w:val="none"/>
          <w:lang w:eastAsia="zh-CN"/>
        </w:rPr>
        <w:t>响应人公司</w:t>
      </w:r>
      <w:r>
        <w:rPr>
          <w:rFonts w:hint="eastAsia" w:ascii="宋体" w:hAnsi="宋体" w:cs="Arial"/>
          <w:color w:val="000000"/>
          <w:sz w:val="24"/>
          <w:highlight w:val="none"/>
        </w:rPr>
        <w:t>名称）授权</w:t>
      </w:r>
      <w:r>
        <w:rPr>
          <w:rFonts w:hint="eastAsia" w:ascii="宋体" w:hAnsi="宋体" w:cs="Arial"/>
          <w:color w:val="000000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 w:cs="Arial"/>
          <w:color w:val="000000"/>
          <w:sz w:val="24"/>
          <w:highlight w:val="none"/>
        </w:rPr>
        <w:t>（被授权人）为本公司的合法代理人，</w:t>
      </w:r>
      <w:r>
        <w:rPr>
          <w:rFonts w:hint="eastAsia" w:ascii="宋体" w:hAnsi="宋体"/>
          <w:color w:val="000000"/>
          <w:sz w:val="24"/>
          <w:highlight w:val="none"/>
        </w:rPr>
        <w:t>就参加贵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院</w:t>
      </w:r>
      <w:r>
        <w:rPr>
          <w:rFonts w:hint="eastAsia" w:ascii="宋体" w:hAnsi="宋体"/>
          <w:color w:val="000000"/>
          <w:sz w:val="24"/>
          <w:highlight w:val="none"/>
        </w:rPr>
        <w:t>组织的</w:t>
      </w:r>
      <w:r>
        <w:rPr>
          <w:rFonts w:hint="eastAsia" w:hAnsi="宋体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24"/>
          <w:szCs w:val="24"/>
          <w:highlight w:val="none"/>
          <w:lang w:val="en-US" w:eastAsia="zh-CN" w:bidi="ar"/>
        </w:rPr>
        <w:t>有害生物防治服务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4"/>
          <w:szCs w:val="24"/>
          <w:highlight w:val="none"/>
          <w:lang w:val="en-US" w:eastAsia="zh-CN" w:bidi="ar"/>
        </w:rPr>
        <w:t>采购项目</w:t>
      </w:r>
      <w:r>
        <w:rPr>
          <w:rFonts w:hint="eastAsia" w:hAnsi="宋体"/>
          <w:bCs/>
          <w:color w:val="000000"/>
          <w:spacing w:val="8"/>
          <w:sz w:val="24"/>
          <w:highlight w:val="none"/>
        </w:rPr>
        <w:t>”</w:t>
      </w:r>
      <w:r>
        <w:rPr>
          <w:rFonts w:hint="eastAsia" w:hAnsi="宋体"/>
          <w:bCs/>
          <w:color w:val="000000"/>
          <w:spacing w:val="8"/>
          <w:sz w:val="24"/>
          <w:highlight w:val="none"/>
          <w:lang w:eastAsia="zh-CN"/>
        </w:rPr>
        <w:t>，</w:t>
      </w:r>
      <w:r>
        <w:rPr>
          <w:rFonts w:hint="eastAsia" w:ascii="宋体" w:hAnsi="宋体" w:cs="Arial"/>
          <w:color w:val="000000"/>
          <w:sz w:val="24"/>
          <w:highlight w:val="none"/>
        </w:rPr>
        <w:t>以本公司名义处理一切与之有关的事务，由此产生的法律后果由本公司承担。</w:t>
      </w:r>
    </w:p>
    <w:p w14:paraId="6D383717">
      <w:pPr>
        <w:kinsoku/>
        <w:overflowPunct/>
        <w:bidi w:val="0"/>
        <w:spacing w:line="600" w:lineRule="exact"/>
        <w:ind w:left="0" w:leftChars="0" w:right="0" w:rightChars="0" w:firstLine="480" w:firstLineChars="200"/>
        <w:rPr>
          <w:rFonts w:hint="eastAsia"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本授权书于</w:t>
      </w:r>
      <w:r>
        <w:rPr>
          <w:rFonts w:hint="eastAsia" w:ascii="宋体" w:hAnsi="宋体" w:cs="Arial"/>
          <w:color w:val="000000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cs="Arial"/>
          <w:color w:val="000000"/>
          <w:sz w:val="24"/>
          <w:highlight w:val="none"/>
        </w:rPr>
        <w:t>年</w:t>
      </w:r>
      <w:r>
        <w:rPr>
          <w:rFonts w:hint="eastAsia" w:ascii="宋体" w:hAnsi="宋体" w:cs="Arial"/>
          <w:color w:val="000000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cs="Arial"/>
          <w:color w:val="000000"/>
          <w:sz w:val="24"/>
          <w:highlight w:val="none"/>
        </w:rPr>
        <w:t>月</w:t>
      </w:r>
      <w:r>
        <w:rPr>
          <w:rFonts w:hint="eastAsia" w:ascii="宋体" w:hAnsi="宋体" w:cs="Arial"/>
          <w:color w:val="000000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cs="Arial"/>
          <w:color w:val="000000"/>
          <w:sz w:val="24"/>
          <w:highlight w:val="none"/>
        </w:rPr>
        <w:t>日签字（或</w:t>
      </w:r>
      <w:r>
        <w:rPr>
          <w:rFonts w:ascii="宋体" w:hAnsi="宋体" w:cs="Arial"/>
          <w:color w:val="000000"/>
          <w:sz w:val="24"/>
          <w:highlight w:val="none"/>
        </w:rPr>
        <w:t>加盖个人名章</w:t>
      </w:r>
      <w:r>
        <w:rPr>
          <w:rFonts w:hint="eastAsia" w:ascii="宋体" w:hAnsi="宋体" w:cs="Arial"/>
          <w:color w:val="000000"/>
          <w:sz w:val="24"/>
          <w:highlight w:val="none"/>
        </w:rPr>
        <w:t>）生效，无转委权，特此声明。</w:t>
      </w:r>
    </w:p>
    <w:p w14:paraId="0BBC6F2A">
      <w:pPr>
        <w:pStyle w:val="6"/>
        <w:kinsoku/>
        <w:overflowPunct/>
        <w:bidi w:val="0"/>
        <w:spacing w:line="600" w:lineRule="exact"/>
        <w:ind w:left="0" w:leftChars="0" w:right="0" w:rightChars="0" w:firstLine="1337" w:firstLineChars="555"/>
        <w:jc w:val="both"/>
        <w:rPr>
          <w:rFonts w:hint="eastAsia" w:ascii="宋体" w:hAnsi="宋体"/>
          <w:b/>
          <w:color w:val="000000"/>
          <w:sz w:val="24"/>
          <w:szCs w:val="24"/>
          <w:highlight w:val="none"/>
        </w:rPr>
      </w:pPr>
    </w:p>
    <w:p w14:paraId="37989F5E">
      <w:pPr>
        <w:pStyle w:val="6"/>
        <w:kinsoku/>
        <w:overflowPunct/>
        <w:bidi w:val="0"/>
        <w:spacing w:line="600" w:lineRule="exact"/>
        <w:ind w:left="0" w:leftChars="0" w:right="0" w:rightChars="0" w:firstLine="1337" w:firstLineChars="555"/>
        <w:jc w:val="both"/>
        <w:rPr>
          <w:rFonts w:hint="eastAsia" w:ascii="宋体" w:hAnsi="宋体"/>
          <w:b/>
          <w:color w:val="000000"/>
          <w:sz w:val="24"/>
          <w:szCs w:val="24"/>
          <w:highlight w:val="none"/>
        </w:rPr>
      </w:pPr>
    </w:p>
    <w:p w14:paraId="77A17048">
      <w:pPr>
        <w:pStyle w:val="6"/>
        <w:kinsoku/>
        <w:overflowPunct/>
        <w:bidi w:val="0"/>
        <w:spacing w:line="600" w:lineRule="exact"/>
        <w:ind w:left="0" w:leftChars="0" w:right="0" w:rightChars="0" w:firstLine="1337" w:firstLineChars="555"/>
        <w:jc w:val="both"/>
        <w:rPr>
          <w:rFonts w:ascii="宋体" w:hAnsi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b/>
          <w:color w:val="000000"/>
          <w:sz w:val="24"/>
          <w:szCs w:val="24"/>
          <w:highlight w:val="none"/>
        </w:rPr>
        <w:t>（※此处请附法定代表人</w:t>
      </w:r>
      <w:r>
        <w:rPr>
          <w:rFonts w:hint="eastAsia" w:hAnsi="宋体"/>
          <w:b/>
          <w:color w:val="000000"/>
          <w:sz w:val="24"/>
          <w:highlight w:val="none"/>
          <w:lang w:eastAsia="zh-CN"/>
        </w:rPr>
        <w:t>身份证明材料</w:t>
      </w:r>
      <w:r>
        <w:rPr>
          <w:rFonts w:hint="eastAsia" w:ascii="宋体" w:hAnsi="宋体"/>
          <w:b/>
          <w:color w:val="000000"/>
          <w:sz w:val="24"/>
          <w:szCs w:val="24"/>
          <w:highlight w:val="none"/>
        </w:rPr>
        <w:t>正反</w:t>
      </w:r>
      <w:r>
        <w:rPr>
          <w:rFonts w:ascii="宋体" w:hAnsi="宋体"/>
          <w:b/>
          <w:color w:val="000000"/>
          <w:sz w:val="24"/>
          <w:szCs w:val="24"/>
          <w:highlight w:val="none"/>
        </w:rPr>
        <w:t>两面</w:t>
      </w:r>
      <w:r>
        <w:rPr>
          <w:rFonts w:hint="eastAsia" w:ascii="宋体" w:hAnsi="宋体"/>
          <w:b/>
          <w:color w:val="000000"/>
          <w:sz w:val="24"/>
          <w:szCs w:val="24"/>
          <w:highlight w:val="none"/>
        </w:rPr>
        <w:t>复印件※）</w:t>
      </w:r>
    </w:p>
    <w:p w14:paraId="061B8FC0">
      <w:pPr>
        <w:kinsoku/>
        <w:overflowPunct/>
        <w:bidi w:val="0"/>
        <w:ind w:left="0" w:leftChars="0" w:right="0" w:rightChars="0"/>
        <w:rPr>
          <w:rFonts w:ascii="宋体" w:hAnsi="宋体"/>
          <w:sz w:val="24"/>
          <w:highlight w:val="none"/>
        </w:rPr>
      </w:pPr>
    </w:p>
    <w:p w14:paraId="5DCF2E06">
      <w:pPr>
        <w:pStyle w:val="6"/>
        <w:kinsoku/>
        <w:overflowPunct/>
        <w:bidi w:val="0"/>
        <w:spacing w:line="600" w:lineRule="exact"/>
        <w:ind w:left="0" w:leftChars="0" w:right="0" w:rightChars="0" w:firstLine="482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 xml:space="preserve">        （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※</w:t>
      </w:r>
      <w:r>
        <w:rPr>
          <w:rFonts w:hint="eastAsia" w:ascii="宋体" w:hAnsi="宋体"/>
          <w:b/>
          <w:sz w:val="24"/>
          <w:szCs w:val="24"/>
          <w:highlight w:val="none"/>
        </w:rPr>
        <w:t>此处请附被授权人</w:t>
      </w:r>
      <w:r>
        <w:rPr>
          <w:rFonts w:hint="eastAsia" w:hAnsi="宋体"/>
          <w:b/>
          <w:color w:val="000000"/>
          <w:sz w:val="24"/>
          <w:highlight w:val="none"/>
          <w:lang w:eastAsia="zh-CN"/>
        </w:rPr>
        <w:t>身份证明材料</w:t>
      </w:r>
      <w:r>
        <w:rPr>
          <w:rFonts w:hint="eastAsia" w:ascii="宋体" w:hAnsi="宋体"/>
          <w:b/>
          <w:color w:val="000000"/>
          <w:sz w:val="24"/>
          <w:szCs w:val="24"/>
          <w:highlight w:val="none"/>
        </w:rPr>
        <w:t>正反</w:t>
      </w:r>
      <w:r>
        <w:rPr>
          <w:rFonts w:ascii="宋体" w:hAnsi="宋体"/>
          <w:b/>
          <w:color w:val="000000"/>
          <w:sz w:val="24"/>
          <w:szCs w:val="24"/>
          <w:highlight w:val="none"/>
        </w:rPr>
        <w:t>两面</w:t>
      </w:r>
      <w:r>
        <w:rPr>
          <w:rFonts w:hint="eastAsia" w:ascii="宋体" w:hAnsi="宋体"/>
          <w:b/>
          <w:sz w:val="24"/>
          <w:szCs w:val="24"/>
          <w:highlight w:val="none"/>
        </w:rPr>
        <w:t>复印件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※</w:t>
      </w:r>
      <w:r>
        <w:rPr>
          <w:rFonts w:hint="eastAsia" w:ascii="宋体" w:hAnsi="宋体"/>
          <w:b/>
          <w:sz w:val="24"/>
          <w:szCs w:val="24"/>
          <w:highlight w:val="none"/>
        </w:rPr>
        <w:t>）</w:t>
      </w:r>
    </w:p>
    <w:p w14:paraId="1CD3CB69">
      <w:pPr>
        <w:pStyle w:val="6"/>
        <w:kinsoku/>
        <w:overflowPunct/>
        <w:bidi w:val="0"/>
        <w:spacing w:line="600" w:lineRule="exact"/>
        <w:ind w:left="0" w:leftChars="0" w:right="0" w:rightChars="0" w:firstLine="482"/>
        <w:jc w:val="center"/>
        <w:rPr>
          <w:rFonts w:ascii="宋体" w:hAnsi="宋体"/>
          <w:b/>
          <w:sz w:val="24"/>
          <w:szCs w:val="24"/>
          <w:highlight w:val="none"/>
        </w:rPr>
      </w:pPr>
    </w:p>
    <w:p w14:paraId="26A010AA">
      <w:pPr>
        <w:pStyle w:val="6"/>
        <w:kinsoku/>
        <w:overflowPunct/>
        <w:bidi w:val="0"/>
        <w:spacing w:line="600" w:lineRule="exact"/>
        <w:ind w:left="0" w:leftChars="0" w:right="0" w:rightChars="0" w:firstLine="482"/>
        <w:jc w:val="center"/>
        <w:rPr>
          <w:rFonts w:ascii="宋体" w:hAnsi="宋体"/>
          <w:b/>
          <w:sz w:val="24"/>
          <w:szCs w:val="24"/>
          <w:highlight w:val="none"/>
        </w:rPr>
      </w:pPr>
    </w:p>
    <w:p w14:paraId="4AEC1B6F">
      <w:pPr>
        <w:pStyle w:val="6"/>
        <w:kinsoku/>
        <w:overflowPunct/>
        <w:bidi w:val="0"/>
        <w:spacing w:line="600" w:lineRule="exact"/>
        <w:ind w:left="0" w:leftChars="0" w:right="0" w:rightChars="0" w:firstLine="482"/>
        <w:jc w:val="center"/>
        <w:rPr>
          <w:rFonts w:ascii="宋体" w:hAnsi="宋体"/>
          <w:b/>
          <w:sz w:val="24"/>
          <w:szCs w:val="24"/>
          <w:highlight w:val="none"/>
        </w:rPr>
      </w:pPr>
    </w:p>
    <w:p w14:paraId="434182D6">
      <w:pPr>
        <w:pStyle w:val="6"/>
        <w:kinsoku/>
        <w:overflowPunct/>
        <w:bidi w:val="0"/>
        <w:spacing w:line="600" w:lineRule="exact"/>
        <w:ind w:left="0" w:leftChars="0" w:right="0" w:rightChars="0" w:firstLine="482"/>
        <w:jc w:val="center"/>
        <w:rPr>
          <w:rFonts w:ascii="宋体" w:hAnsi="宋体"/>
          <w:b/>
          <w:sz w:val="24"/>
          <w:szCs w:val="24"/>
          <w:highlight w:val="none"/>
        </w:rPr>
      </w:pPr>
    </w:p>
    <w:p w14:paraId="1BC797B9">
      <w:pPr>
        <w:pStyle w:val="6"/>
        <w:kinsoku/>
        <w:overflowPunct/>
        <w:bidi w:val="0"/>
        <w:spacing w:line="600" w:lineRule="exact"/>
        <w:ind w:left="0" w:leftChars="0" w:right="0" w:rightChars="0" w:firstLine="482"/>
        <w:jc w:val="center"/>
        <w:rPr>
          <w:rFonts w:ascii="宋体" w:hAnsi="宋体"/>
          <w:b/>
          <w:sz w:val="24"/>
          <w:szCs w:val="24"/>
          <w:highlight w:val="none"/>
        </w:rPr>
      </w:pPr>
    </w:p>
    <w:p w14:paraId="3C5BC91F">
      <w:pPr>
        <w:kinsoku/>
        <w:overflowPunct/>
        <w:bidi w:val="0"/>
        <w:adjustRightInd w:val="0"/>
        <w:spacing w:line="400" w:lineRule="exact"/>
        <w:ind w:left="0" w:leftChars="0" w:right="0" w:rightChars="0"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eastAsia="zh-CN"/>
        </w:rPr>
        <w:t>比选申请人</w:t>
      </w:r>
      <w:r>
        <w:rPr>
          <w:rFonts w:hint="eastAsia" w:ascii="宋体" w:hAnsi="宋体"/>
          <w:sz w:val="24"/>
          <w:highlight w:val="none"/>
        </w:rPr>
        <w:t>名称：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</w:t>
      </w:r>
      <w:r>
        <w:rPr>
          <w:rFonts w:hint="eastAsia" w:ascii="宋体" w:hAnsi="宋体"/>
          <w:sz w:val="24"/>
          <w:highlight w:val="none"/>
        </w:rPr>
        <w:t>（盖单位</w:t>
      </w:r>
      <w:r>
        <w:rPr>
          <w:rFonts w:ascii="宋体" w:hAnsi="宋体"/>
          <w:sz w:val="24"/>
          <w:highlight w:val="none"/>
        </w:rPr>
        <w:t>公</w:t>
      </w:r>
      <w:r>
        <w:rPr>
          <w:rFonts w:hint="eastAsia" w:ascii="宋体" w:hAnsi="宋体"/>
          <w:sz w:val="24"/>
          <w:highlight w:val="none"/>
        </w:rPr>
        <w:t>章）</w:t>
      </w:r>
    </w:p>
    <w:p w14:paraId="6E38E9EF">
      <w:pPr>
        <w:kinsoku/>
        <w:overflowPunct/>
        <w:bidi w:val="0"/>
        <w:adjustRightInd w:val="0"/>
        <w:spacing w:line="400" w:lineRule="exact"/>
        <w:ind w:left="0" w:leftChars="0" w:right="0" w:rightChars="0"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法定代表人（签字或者</w:t>
      </w:r>
      <w:r>
        <w:rPr>
          <w:rFonts w:ascii="宋体" w:hAnsi="宋体"/>
          <w:sz w:val="24"/>
          <w:highlight w:val="none"/>
        </w:rPr>
        <w:t>加盖个人名章</w:t>
      </w:r>
      <w:r>
        <w:rPr>
          <w:rFonts w:hint="eastAsia" w:ascii="宋体" w:hAnsi="宋体"/>
          <w:sz w:val="24"/>
          <w:highlight w:val="none"/>
        </w:rPr>
        <w:t>）：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</w:t>
      </w:r>
    </w:p>
    <w:p w14:paraId="4C32BFDA">
      <w:pPr>
        <w:kinsoku/>
        <w:overflowPunct/>
        <w:bidi w:val="0"/>
        <w:adjustRightInd w:val="0"/>
        <w:spacing w:line="400" w:lineRule="exact"/>
        <w:ind w:left="0" w:leftChars="0" w:right="0" w:rightChars="0"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授权代表（签字或者加盖个人名章）：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/>
          <w:sz w:val="24"/>
          <w:highlight w:val="none"/>
        </w:rPr>
        <w:t xml:space="preserve">      </w:t>
      </w:r>
    </w:p>
    <w:p w14:paraId="5559EF55">
      <w:pPr>
        <w:kinsoku/>
        <w:overflowPunct/>
        <w:bidi w:val="0"/>
        <w:adjustRightInd w:val="0"/>
        <w:spacing w:line="400" w:lineRule="exact"/>
        <w:ind w:left="0" w:leftChars="0" w:right="0" w:rightChars="0" w:firstLine="480" w:firstLineChars="200"/>
        <w:rPr>
          <w:rFonts w:hint="eastAsia"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日    期：</w:t>
      </w:r>
      <w:r>
        <w:rPr>
          <w:rFonts w:hint="eastAsia" w:ascii="宋体" w:hAnsi="宋体"/>
          <w:sz w:val="24"/>
          <w:highlight w:val="none"/>
          <w:u w:val="single"/>
        </w:rPr>
        <w:t xml:space="preserve">    年  月  日</w:t>
      </w:r>
    </w:p>
    <w:p w14:paraId="155AA299">
      <w:pPr>
        <w:kinsoku/>
        <w:overflowPunct/>
        <w:bidi w:val="0"/>
        <w:spacing w:line="360" w:lineRule="auto"/>
        <w:ind w:left="0" w:leftChars="0" w:right="0" w:rightChars="0" w:firstLine="480" w:firstLineChars="200"/>
        <w:rPr>
          <w:rFonts w:hint="eastAsia" w:ascii="宋体" w:hAnsi="宋体"/>
          <w:sz w:val="24"/>
          <w:highlight w:val="none"/>
        </w:rPr>
      </w:pPr>
    </w:p>
    <w:p w14:paraId="5FA9CBC1">
      <w:pPr>
        <w:kinsoku/>
        <w:overflowPunct/>
        <w:bidi w:val="0"/>
        <w:spacing w:line="600" w:lineRule="exact"/>
        <w:ind w:left="0" w:leftChars="0" w:right="0" w:rightChars="0"/>
        <w:rPr>
          <w:rFonts w:hint="eastAsia" w:ascii="宋体" w:hAnsi="宋体" w:eastAsia="宋体"/>
          <w:b/>
          <w:kern w:val="12"/>
          <w:sz w:val="24"/>
          <w:highlight w:val="none"/>
          <w:lang w:eastAsia="zh-CN"/>
        </w:rPr>
      </w:pPr>
      <w:r>
        <w:rPr>
          <w:rFonts w:hint="eastAsia" w:ascii="宋体" w:hAnsi="宋体"/>
          <w:b/>
          <w:kern w:val="12"/>
          <w:sz w:val="24"/>
          <w:highlight w:val="none"/>
        </w:rPr>
        <w:t>注意：</w:t>
      </w:r>
      <w:r>
        <w:rPr>
          <w:rFonts w:hint="eastAsia" w:ascii="宋体" w:hAnsi="宋体"/>
          <w:b/>
          <w:kern w:val="12"/>
          <w:sz w:val="24"/>
          <w:highlight w:val="none"/>
          <w:lang w:val="en-US" w:eastAsia="zh-CN"/>
        </w:rPr>
        <w:t>1、</w:t>
      </w:r>
      <w:r>
        <w:rPr>
          <w:rFonts w:hint="eastAsia" w:ascii="宋体" w:hAnsi="宋体"/>
          <w:b/>
          <w:kern w:val="12"/>
          <w:sz w:val="24"/>
          <w:highlight w:val="none"/>
        </w:rPr>
        <w:t>法定代表人的授权委托人参加本项目</w:t>
      </w:r>
      <w:r>
        <w:rPr>
          <w:rFonts w:hint="eastAsia" w:ascii="宋体" w:hAnsi="宋体"/>
          <w:b/>
          <w:kern w:val="12"/>
          <w:sz w:val="24"/>
          <w:highlight w:val="none"/>
          <w:lang w:eastAsia="zh-CN"/>
        </w:rPr>
        <w:t>院内采购</w:t>
      </w:r>
      <w:r>
        <w:rPr>
          <w:rFonts w:hint="eastAsia" w:ascii="宋体" w:hAnsi="宋体"/>
          <w:b/>
          <w:kern w:val="12"/>
          <w:sz w:val="24"/>
          <w:highlight w:val="none"/>
        </w:rPr>
        <w:t>报价的，仅须出具此授权委托书。</w:t>
      </w:r>
    </w:p>
    <w:p w14:paraId="47762C54">
      <w:pPr>
        <w:kinsoku/>
        <w:overflowPunct/>
        <w:bidi w:val="0"/>
        <w:spacing w:line="360" w:lineRule="auto"/>
        <w:ind w:left="0" w:leftChars="0" w:right="0" w:rightChars="0"/>
        <w:jc w:val="left"/>
        <w:rPr>
          <w:rFonts w:hint="eastAsia"/>
          <w:b/>
          <w:kern w:val="12"/>
          <w:sz w:val="24"/>
          <w:highlight w:val="none"/>
        </w:rPr>
      </w:pPr>
      <w:r>
        <w:rPr>
          <w:rFonts w:hint="eastAsia"/>
          <w:b/>
          <w:kern w:val="12"/>
          <w:sz w:val="24"/>
          <w:highlight w:val="none"/>
          <w:lang w:val="en-US" w:eastAsia="zh-CN"/>
        </w:rPr>
        <w:t>2</w:t>
      </w:r>
      <w:r>
        <w:rPr>
          <w:rFonts w:hint="eastAsia"/>
          <w:b/>
          <w:kern w:val="12"/>
          <w:sz w:val="24"/>
          <w:highlight w:val="none"/>
        </w:rPr>
        <w:t>、身份证明材料包括居民身份证或</w:t>
      </w:r>
      <w:r>
        <w:rPr>
          <w:rFonts w:hint="eastAsia"/>
          <w:b/>
          <w:kern w:val="12"/>
          <w:sz w:val="24"/>
          <w:highlight w:val="none"/>
          <w:lang w:eastAsia="zh-CN"/>
        </w:rPr>
        <w:t>居民户口簿</w:t>
      </w:r>
      <w:r>
        <w:rPr>
          <w:rFonts w:hint="eastAsia"/>
          <w:b/>
          <w:kern w:val="12"/>
          <w:sz w:val="24"/>
          <w:highlight w:val="none"/>
        </w:rPr>
        <w:t>或军官证或护照等。</w:t>
      </w:r>
    </w:p>
    <w:p w14:paraId="4FA818AA">
      <w:pPr>
        <w:kinsoku/>
        <w:overflowPunct/>
        <w:bidi w:val="0"/>
        <w:spacing w:line="360" w:lineRule="auto"/>
        <w:ind w:left="0" w:leftChars="0" w:right="0" w:rightChars="0"/>
        <w:jc w:val="left"/>
        <w:rPr>
          <w:rFonts w:hint="eastAsia"/>
          <w:b/>
          <w:kern w:val="12"/>
          <w:sz w:val="24"/>
          <w:highlight w:val="none"/>
        </w:rPr>
      </w:pPr>
      <w:r>
        <w:rPr>
          <w:rFonts w:hint="eastAsia"/>
          <w:b/>
          <w:kern w:val="12"/>
          <w:sz w:val="24"/>
          <w:highlight w:val="none"/>
          <w:lang w:val="en-US" w:eastAsia="zh-CN"/>
        </w:rPr>
        <w:t>3</w:t>
      </w:r>
      <w:r>
        <w:rPr>
          <w:rFonts w:hint="eastAsia"/>
          <w:b/>
          <w:kern w:val="12"/>
          <w:sz w:val="24"/>
          <w:highlight w:val="none"/>
        </w:rPr>
        <w:t>、身份证明材料应同时提供其在有效期的材料，如居民身份证正、反面复印件。</w:t>
      </w:r>
    </w:p>
    <w:p w14:paraId="171000CB">
      <w:pPr>
        <w:widowControl/>
        <w:kinsoku/>
        <w:overflowPunct/>
        <w:bidi w:val="0"/>
        <w:spacing w:line="360" w:lineRule="atLeast"/>
        <w:ind w:left="0" w:leftChars="0" w:right="0" w:rightChars="0"/>
        <w:jc w:val="center"/>
        <w:outlineLvl w:val="1"/>
        <w:rPr>
          <w:rFonts w:hint="eastAsia" w:ascii="宋体" w:hAnsi="宋体"/>
          <w:b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4BD25926">
      <w:pPr>
        <w:widowControl/>
        <w:kinsoku/>
        <w:overflowPunct/>
        <w:bidi w:val="0"/>
        <w:spacing w:line="360" w:lineRule="atLeast"/>
        <w:ind w:left="0" w:leftChars="0" w:right="0" w:rightChars="0"/>
        <w:jc w:val="center"/>
        <w:outlineLvl w:val="1"/>
        <w:rPr>
          <w:rFonts w:hint="eastAsia" w:ascii="宋体" w:hAnsi="宋体"/>
          <w:b/>
          <w:sz w:val="36"/>
          <w:szCs w:val="36"/>
          <w:highlight w:val="none"/>
        </w:rPr>
      </w:pPr>
      <w:r>
        <w:rPr>
          <w:rFonts w:hint="eastAsia" w:ascii="宋体" w:hAnsi="宋体"/>
          <w:b/>
          <w:sz w:val="36"/>
          <w:szCs w:val="36"/>
          <w:highlight w:val="none"/>
        </w:rPr>
        <w:t>三、承诺函（实质性要求）</w:t>
      </w:r>
    </w:p>
    <w:p w14:paraId="3344AC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1"/>
        <w:rPr>
          <w:rFonts w:hint="eastAsia" w:ascii="宋体" w:hAnsi="宋体" w:eastAsia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z w:val="24"/>
          <w:highlight w:val="none"/>
          <w:u w:val="none"/>
          <w:lang w:val="en-US" w:eastAsia="zh-CN"/>
        </w:rPr>
        <w:t>邛崃市医疗中心医院</w:t>
      </w:r>
      <w:r>
        <w:rPr>
          <w:rFonts w:hint="eastAsia" w:ascii="宋体" w:hAnsi="宋体" w:eastAsia="宋体" w:cs="宋体"/>
          <w:sz w:val="24"/>
          <w:highlight w:val="none"/>
          <w:u w:val="none"/>
        </w:rPr>
        <w:t>：</w:t>
      </w:r>
    </w:p>
    <w:p w14:paraId="404F48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1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我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highlight w:val="none"/>
        </w:rPr>
        <w:t>作为本次采购项目的</w:t>
      </w:r>
      <w:r>
        <w:rPr>
          <w:rFonts w:hint="eastAsia" w:ascii="宋体" w:hAnsi="宋体" w:cs="宋体"/>
          <w:sz w:val="24"/>
          <w:highlight w:val="none"/>
          <w:lang w:eastAsia="zh-CN"/>
        </w:rPr>
        <w:t>比选申请人</w:t>
      </w:r>
      <w:r>
        <w:rPr>
          <w:rFonts w:hint="eastAsia" w:ascii="宋体" w:hAnsi="宋体" w:eastAsia="宋体" w:cs="宋体"/>
          <w:sz w:val="24"/>
          <w:highlight w:val="none"/>
        </w:rPr>
        <w:t>，根据采购文件要求，现郑重承诺如下：</w:t>
      </w:r>
    </w:p>
    <w:p w14:paraId="591A5A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一、具备《中华人民共和国政府采购法》第二十二条第一款和本项目规定的条件：</w:t>
      </w:r>
    </w:p>
    <w:p w14:paraId="31DEBB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1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（一）具有独立承担民事责任的能力； </w:t>
      </w:r>
      <w:r>
        <w:rPr>
          <w:rFonts w:hint="eastAsia" w:ascii="宋体" w:hAnsi="宋体" w:eastAsia="宋体" w:cs="宋体"/>
          <w:sz w:val="24"/>
          <w:highlight w:val="none"/>
        </w:rPr>
        <w:br w:type="textWrapping"/>
      </w:r>
      <w:r>
        <w:rPr>
          <w:rFonts w:hint="eastAsia" w:ascii="宋体" w:hAnsi="宋体" w:eastAsia="宋体" w:cs="宋体"/>
          <w:sz w:val="24"/>
          <w:highlight w:val="none"/>
        </w:rPr>
        <w:t xml:space="preserve">　　（二）具有良好的商业信誉和健全的财务会计制度； </w:t>
      </w:r>
      <w:r>
        <w:rPr>
          <w:rFonts w:hint="eastAsia" w:ascii="宋体" w:hAnsi="宋体" w:eastAsia="宋体" w:cs="宋体"/>
          <w:sz w:val="24"/>
          <w:highlight w:val="none"/>
        </w:rPr>
        <w:br w:type="textWrapping"/>
      </w:r>
      <w:r>
        <w:rPr>
          <w:rFonts w:hint="eastAsia" w:ascii="宋体" w:hAnsi="宋体" w:eastAsia="宋体" w:cs="宋体"/>
          <w:sz w:val="24"/>
          <w:highlight w:val="none"/>
        </w:rPr>
        <w:t xml:space="preserve">　　（三）具有履行合同所必需的设备和专业技术能力； </w:t>
      </w:r>
      <w:r>
        <w:rPr>
          <w:rFonts w:hint="eastAsia" w:ascii="宋体" w:hAnsi="宋体" w:eastAsia="宋体" w:cs="宋体"/>
          <w:sz w:val="24"/>
          <w:highlight w:val="none"/>
        </w:rPr>
        <w:br w:type="textWrapping"/>
      </w:r>
      <w:r>
        <w:rPr>
          <w:rFonts w:hint="eastAsia" w:ascii="宋体" w:hAnsi="宋体" w:eastAsia="宋体" w:cs="宋体"/>
          <w:sz w:val="24"/>
          <w:highlight w:val="none"/>
        </w:rPr>
        <w:t xml:space="preserve">　　（四）有依法缴纳税收和社会保障资金的良好记录； </w:t>
      </w:r>
      <w:r>
        <w:rPr>
          <w:rFonts w:hint="eastAsia" w:ascii="宋体" w:hAnsi="宋体" w:eastAsia="宋体" w:cs="宋体"/>
          <w:sz w:val="24"/>
          <w:highlight w:val="none"/>
        </w:rPr>
        <w:br w:type="textWrapping"/>
      </w:r>
      <w:r>
        <w:rPr>
          <w:rFonts w:hint="eastAsia" w:ascii="宋体" w:hAnsi="宋体" w:eastAsia="宋体" w:cs="宋体"/>
          <w:sz w:val="24"/>
          <w:highlight w:val="none"/>
        </w:rPr>
        <w:t>　　（五）参加采购活动前三年内，在经营活动中没有重大违法记录；（公司成立不足三年的从成立之日起算）</w:t>
      </w:r>
    </w:p>
    <w:p w14:paraId="0DAD4B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1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（六）法律、行政法规规定的其他条件；</w:t>
      </w:r>
    </w:p>
    <w:p w14:paraId="4BFA1A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本</w:t>
      </w:r>
      <w:r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对上述承诺的内容事项真实性负责。如经</w:t>
      </w:r>
      <w:r>
        <w:rPr>
          <w:rFonts w:hint="eastAsia" w:ascii="宋体" w:hAnsi="宋体" w:eastAsia="宋体" w:cs="宋体"/>
          <w:sz w:val="24"/>
          <w:highlight w:val="none"/>
        </w:rPr>
        <w:t>查实上述承诺的内容事项存在虚假，我公司愿意接受以提供虚假材料谋取</w:t>
      </w:r>
      <w:r>
        <w:rPr>
          <w:rFonts w:hint="eastAsia" w:ascii="宋体" w:hAnsi="宋体" w:cs="宋体"/>
          <w:sz w:val="24"/>
          <w:highlight w:val="none"/>
          <w:lang w:eastAsia="zh-CN"/>
        </w:rPr>
        <w:t>中选</w:t>
      </w:r>
      <w:r>
        <w:rPr>
          <w:rFonts w:hint="eastAsia" w:ascii="宋体" w:hAnsi="宋体" w:eastAsia="宋体" w:cs="宋体"/>
          <w:sz w:val="24"/>
          <w:highlight w:val="none"/>
        </w:rPr>
        <w:t>的法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律责任。</w:t>
      </w:r>
    </w:p>
    <w:p w14:paraId="3689F3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1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       </w:t>
      </w:r>
    </w:p>
    <w:p w14:paraId="35483C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比选申请人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名称：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（盖单位公章）</w:t>
      </w:r>
    </w:p>
    <w:p w14:paraId="1F6C77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法定代表人或授权代表（签字或者加盖个人名章）：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</w:t>
      </w:r>
    </w:p>
    <w:p w14:paraId="4D5CE1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日  期：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日</w:t>
      </w:r>
    </w:p>
    <w:p w14:paraId="61DB99DC">
      <w:pPr>
        <w:kinsoku/>
        <w:overflowPunct/>
        <w:bidi w:val="0"/>
        <w:spacing w:line="0" w:lineRule="atLeast"/>
        <w:ind w:left="0" w:leftChars="0" w:right="0" w:rightChars="0" w:firstLine="163" w:firstLineChars="55"/>
        <w:jc w:val="center"/>
        <w:rPr>
          <w:rFonts w:hint="eastAsia" w:ascii="宋体" w:hAnsi="宋体"/>
          <w:color w:val="000000"/>
          <w:sz w:val="24"/>
          <w:highlight w:val="none"/>
        </w:rPr>
      </w:pPr>
      <w:r>
        <w:rPr>
          <w:rFonts w:ascii="宋体" w:hAnsi="宋体"/>
          <w:b/>
          <w:color w:val="000000"/>
          <w:spacing w:val="8"/>
          <w:sz w:val="28"/>
          <w:szCs w:val="28"/>
          <w:highlight w:val="none"/>
        </w:rPr>
        <w:br w:type="page"/>
      </w:r>
    </w:p>
    <w:p w14:paraId="52E2672A">
      <w:pPr>
        <w:pStyle w:val="4"/>
        <w:kinsoku/>
        <w:overflowPunct/>
        <w:bidi w:val="0"/>
        <w:spacing w:before="0" w:after="0" w:line="400" w:lineRule="exact"/>
        <w:ind w:left="0" w:leftChars="0" w:right="0" w:rightChars="0"/>
        <w:jc w:val="center"/>
        <w:rPr>
          <w:rFonts w:hint="eastAsia" w:ascii="宋体" w:hAnsi="宋体" w:eastAsia="宋体"/>
          <w:sz w:val="36"/>
          <w:szCs w:val="36"/>
          <w:highlight w:val="none"/>
        </w:rPr>
      </w:pPr>
      <w:bookmarkStart w:id="1" w:name="_Toc217446082"/>
      <w:r>
        <w:rPr>
          <w:rFonts w:hint="eastAsia" w:ascii="宋体" w:hAnsi="宋体"/>
          <w:sz w:val="36"/>
          <w:szCs w:val="40"/>
          <w:highlight w:val="none"/>
          <w:lang w:eastAsia="zh-CN"/>
        </w:rPr>
        <w:t>四</w:t>
      </w:r>
      <w:r>
        <w:rPr>
          <w:rFonts w:hint="eastAsia" w:ascii="宋体" w:hAnsi="宋体" w:eastAsia="宋体"/>
          <w:sz w:val="36"/>
          <w:szCs w:val="40"/>
          <w:highlight w:val="none"/>
        </w:rPr>
        <w:t>、</w:t>
      </w:r>
      <w:r>
        <w:rPr>
          <w:rFonts w:hint="eastAsia" w:ascii="宋体" w:hAnsi="宋体" w:eastAsia="宋体"/>
          <w:sz w:val="36"/>
          <w:szCs w:val="36"/>
          <w:highlight w:val="none"/>
        </w:rPr>
        <w:t>报价函</w:t>
      </w:r>
      <w:bookmarkEnd w:id="1"/>
      <w:r>
        <w:rPr>
          <w:rFonts w:hint="eastAsia" w:ascii="宋体" w:hAnsi="宋体" w:eastAsia="宋体"/>
          <w:sz w:val="36"/>
          <w:szCs w:val="36"/>
          <w:highlight w:val="none"/>
        </w:rPr>
        <w:t>（实质性</w:t>
      </w:r>
      <w:r>
        <w:rPr>
          <w:rFonts w:ascii="宋体" w:hAnsi="宋体" w:eastAsia="宋体"/>
          <w:sz w:val="36"/>
          <w:szCs w:val="36"/>
          <w:highlight w:val="none"/>
        </w:rPr>
        <w:t>要求</w:t>
      </w:r>
      <w:r>
        <w:rPr>
          <w:rFonts w:hint="eastAsia" w:ascii="宋体" w:hAnsi="宋体" w:eastAsia="宋体"/>
          <w:sz w:val="36"/>
          <w:szCs w:val="36"/>
          <w:highlight w:val="none"/>
        </w:rPr>
        <w:t>）</w:t>
      </w:r>
    </w:p>
    <w:p w14:paraId="552102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1"/>
        <w:rPr>
          <w:rFonts w:hint="eastAsia" w:ascii="宋体" w:hAnsi="宋体" w:eastAsia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z w:val="24"/>
          <w:highlight w:val="none"/>
          <w:u w:val="none"/>
          <w:lang w:val="en-US" w:eastAsia="zh-CN"/>
        </w:rPr>
        <w:t>邛崃市医疗中心医院</w:t>
      </w:r>
      <w:r>
        <w:rPr>
          <w:rFonts w:hint="eastAsia" w:ascii="宋体" w:hAnsi="宋体" w:eastAsia="宋体" w:cs="宋体"/>
          <w:sz w:val="24"/>
          <w:highlight w:val="none"/>
          <w:u w:val="none"/>
        </w:rPr>
        <w:t>：</w:t>
      </w:r>
    </w:p>
    <w:p w14:paraId="07FD59A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我方全面仔细研究了“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24"/>
          <w:szCs w:val="24"/>
          <w:highlight w:val="none"/>
          <w:lang w:val="en-US" w:eastAsia="zh-CN" w:bidi="ar"/>
        </w:rPr>
        <w:t>有害生物防治服务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4"/>
          <w:szCs w:val="24"/>
          <w:highlight w:val="none"/>
          <w:lang w:val="en-US" w:eastAsia="zh-CN" w:bidi="ar"/>
        </w:rPr>
        <w:t>采购项目</w:t>
      </w:r>
      <w:r>
        <w:rPr>
          <w:rFonts w:hint="eastAsia" w:ascii="宋体" w:hAnsi="宋体" w:eastAsia="宋体" w:cs="宋体"/>
          <w:bCs/>
          <w:sz w:val="24"/>
          <w:highlight w:val="none"/>
        </w:rPr>
        <w:t>”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院内采购</w:t>
      </w:r>
      <w:r>
        <w:rPr>
          <w:rFonts w:hint="eastAsia" w:ascii="宋体" w:hAnsi="宋体" w:eastAsia="宋体" w:cs="宋体"/>
          <w:bCs/>
          <w:sz w:val="24"/>
          <w:highlight w:val="none"/>
        </w:rPr>
        <w:t>文件的全部内容，决定参加贵单位组织的本项目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院内采购</w:t>
      </w:r>
      <w:r>
        <w:rPr>
          <w:rFonts w:hint="eastAsia" w:ascii="宋体" w:hAnsi="宋体" w:eastAsia="宋体" w:cs="宋体"/>
          <w:bCs/>
          <w:sz w:val="24"/>
          <w:highlight w:val="none"/>
        </w:rPr>
        <w:t>采购。</w:t>
      </w:r>
    </w:p>
    <w:p w14:paraId="39FABC78">
      <w:pPr>
        <w:kinsoku/>
        <w:overflowPunct/>
        <w:bidi w:val="0"/>
        <w:ind w:left="0" w:leftChars="0" w:right="0" w:rightChars="0"/>
        <w:jc w:val="center"/>
        <w:rPr>
          <w:rFonts w:hint="eastAsia" w:ascii="宋体" w:hAnsi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/>
          <w:b/>
          <w:color w:val="000000"/>
          <w:sz w:val="32"/>
          <w:szCs w:val="32"/>
          <w:highlight w:val="none"/>
        </w:rPr>
        <w:t>报价表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763"/>
        <w:gridCol w:w="6068"/>
      </w:tblGrid>
      <w:tr w14:paraId="32B1E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16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D88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A82E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A82E5"/>
                <w:kern w:val="0"/>
                <w:sz w:val="24"/>
                <w:szCs w:val="24"/>
                <w:lang w:val="en-US" w:eastAsia="zh-CN" w:bidi="ar"/>
              </w:rPr>
              <w:t>包1</w:t>
            </w:r>
          </w:p>
        </w:tc>
        <w:tc>
          <w:tcPr>
            <w:tcW w:w="10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82B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货物名称</w:t>
            </w:r>
          </w:p>
        </w:tc>
        <w:tc>
          <w:tcPr>
            <w:tcW w:w="355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C9A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0A82E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4"/>
                <w:szCs w:val="24"/>
                <w:highlight w:val="none"/>
                <w:lang w:val="en-US" w:eastAsia="zh-CN" w:bidi="ar"/>
              </w:rPr>
              <w:t>有害生物防治服务</w:t>
            </w:r>
          </w:p>
        </w:tc>
      </w:tr>
      <w:tr w14:paraId="6AD6B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16" w:type="pct"/>
            <w:vMerge w:val="continue"/>
            <w:tcBorders>
              <w:left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05F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A82E5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AB6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品牌型号</w:t>
            </w:r>
          </w:p>
        </w:tc>
        <w:tc>
          <w:tcPr>
            <w:tcW w:w="355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6AC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0A82E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A82E5"/>
                <w:sz w:val="24"/>
                <w:szCs w:val="24"/>
                <w:lang w:val="en-US" w:eastAsia="zh-CN"/>
              </w:rPr>
              <w:t>/</w:t>
            </w:r>
          </w:p>
        </w:tc>
      </w:tr>
      <w:tr w14:paraId="38BA4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8" w:type="pct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CCD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报价</w:t>
            </w:r>
          </w:p>
        </w:tc>
        <w:tc>
          <w:tcPr>
            <w:tcW w:w="355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3C8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Fonts w:hint="eastAsia" w:ascii="宋体" w:hAnsi="宋体" w:cs="宋体"/>
                <w:b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  <w:lang w:eastAsia="zh-CN"/>
              </w:rPr>
              <w:t>总价：小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写：</w:t>
            </w:r>
            <w:r>
              <w:rPr>
                <w:rFonts w:hint="eastAsia" w:ascii="宋体" w:hAnsi="宋体" w:cs="宋体"/>
                <w:b/>
                <w:sz w:val="24"/>
                <w:highlight w:val="none"/>
                <w:lang w:val="en-US" w:eastAsia="zh-CN"/>
              </w:rPr>
              <w:t>¥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4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/>
                <w:sz w:val="24"/>
                <w:highlight w:val="none"/>
                <w:u w:val="none"/>
                <w:lang w:val="en-US" w:eastAsia="zh-CN"/>
              </w:rPr>
              <w:t>元/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A82E5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/>
                <w:sz w:val="24"/>
                <w:highlight w:val="none"/>
                <w:u w:val="none"/>
                <w:lang w:val="en-US" w:eastAsia="zh-CN"/>
              </w:rPr>
              <w:t>；</w:t>
            </w:r>
          </w:p>
          <w:p w14:paraId="76F71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right="0" w:firstLine="723" w:firstLineChars="300"/>
              <w:jc w:val="left"/>
              <w:textAlignment w:val="auto"/>
              <w:rPr>
                <w:rFonts w:hint="eastAsia" w:ascii="宋体" w:hAnsi="宋体" w:eastAsia="宋体" w:cs="宋体"/>
                <w:color w:val="0A82E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  <w:lang w:eastAsia="zh-CN"/>
              </w:rPr>
              <w:t>大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写：</w:t>
            </w:r>
            <w:r>
              <w:rPr>
                <w:rFonts w:hint="eastAsia" w:ascii="宋体" w:hAnsi="宋体" w:cs="宋体"/>
                <w:b/>
                <w:sz w:val="24"/>
                <w:highlight w:val="none"/>
                <w:lang w:val="en-US" w:eastAsia="zh-CN"/>
              </w:rPr>
              <w:t>¥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/>
                <w:sz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4"/>
                <w:highlight w:val="none"/>
                <w:u w:val="none"/>
                <w:lang w:val="en-US" w:eastAsia="zh-CN"/>
              </w:rPr>
              <w:t>元/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A82E5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/>
                <w:sz w:val="24"/>
                <w:highlight w:val="none"/>
                <w:u w:val="none"/>
                <w:lang w:eastAsia="zh-CN"/>
              </w:rPr>
              <w:t>。</w:t>
            </w:r>
          </w:p>
        </w:tc>
      </w:tr>
      <w:tr w14:paraId="32B4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5000" w:type="pct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E51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Fonts w:hint="default" w:ascii="宋体" w:hAnsi="宋体" w:cs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  <w:lang w:eastAsia="zh-CN"/>
              </w:rPr>
              <w:t>质保期：</w:t>
            </w:r>
            <w:r>
              <w:rPr>
                <w:rFonts w:hint="eastAsia" w:ascii="宋体" w:hAnsi="宋体" w:cs="宋体"/>
                <w:b/>
                <w:sz w:val="24"/>
                <w:highlight w:val="none"/>
                <w:u w:val="single"/>
                <w:lang w:val="en-US" w:eastAsia="zh-CN"/>
              </w:rPr>
              <w:t xml:space="preserve">  /  </w:t>
            </w:r>
            <w:r>
              <w:rPr>
                <w:rFonts w:hint="eastAsia" w:ascii="宋体" w:hAnsi="宋体" w:cs="宋体"/>
                <w:b/>
                <w:sz w:val="24"/>
                <w:highlight w:val="none"/>
                <w:lang w:val="en-US" w:eastAsia="zh-CN"/>
              </w:rPr>
              <w:t>年；交货周期：</w:t>
            </w:r>
            <w:r>
              <w:rPr>
                <w:rFonts w:hint="eastAsia" w:ascii="宋体" w:hAnsi="宋体" w:cs="宋体"/>
                <w:b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/>
                <w:sz w:val="24"/>
                <w:highlight w:val="none"/>
                <w:lang w:val="en-US" w:eastAsia="zh-CN"/>
              </w:rPr>
              <w:t>天。</w:t>
            </w:r>
          </w:p>
          <w:p w14:paraId="759BF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Fonts w:hint="default" w:ascii="宋体" w:hAnsi="宋体" w:cs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  <w:lang w:val="en-US" w:eastAsia="zh-CN"/>
              </w:rPr>
              <w:t>其他承诺：</w:t>
            </w:r>
            <w:r>
              <w:rPr>
                <w:rFonts w:hint="eastAsia" w:ascii="宋体" w:hAnsi="宋体" w:cs="宋体"/>
                <w:b/>
                <w:sz w:val="24"/>
                <w:highlight w:val="none"/>
                <w:u w:val="single"/>
                <w:lang w:val="en-US" w:eastAsia="zh-CN"/>
              </w:rPr>
              <w:t xml:space="preserve">           。</w:t>
            </w:r>
          </w:p>
        </w:tc>
      </w:tr>
    </w:tbl>
    <w:p w14:paraId="6AD77947">
      <w:pPr>
        <w:pStyle w:val="8"/>
        <w:rPr>
          <w:rFonts w:hint="eastAsia"/>
        </w:rPr>
      </w:pPr>
    </w:p>
    <w:p w14:paraId="086DC579">
      <w:pPr>
        <w:widowControl/>
        <w:kinsoku/>
        <w:overflowPunct/>
        <w:bidi w:val="0"/>
        <w:spacing w:line="360" w:lineRule="atLeast"/>
        <w:ind w:left="0" w:leftChars="0" w:right="0" w:rightChars="0" w:firstLine="470" w:firstLineChars="196"/>
        <w:jc w:val="left"/>
        <w:outlineLvl w:val="1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               </w:t>
      </w:r>
    </w:p>
    <w:p w14:paraId="2A269882">
      <w:pPr>
        <w:widowControl/>
        <w:kinsoku/>
        <w:overflowPunct/>
        <w:bidi w:val="0"/>
        <w:spacing w:line="360" w:lineRule="atLeast"/>
        <w:ind w:left="0" w:leftChars="0" w:right="0" w:rightChars="0"/>
        <w:jc w:val="left"/>
        <w:rPr>
          <w:rFonts w:cs="Times New Roman"/>
          <w:b/>
          <w:bCs/>
          <w:kern w:val="2"/>
          <w:sz w:val="24"/>
          <w:szCs w:val="24"/>
          <w:highlight w:val="none"/>
        </w:rPr>
      </w:pPr>
    </w:p>
    <w:p w14:paraId="7F464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</w:rPr>
        <w:t xml:space="preserve">注: </w:t>
      </w:r>
      <w:bookmarkStart w:id="2" w:name="_GoBack"/>
      <w:bookmarkEnd w:id="2"/>
    </w:p>
    <w:p w14:paraId="7E5DA1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  <w:lang w:eastAsia="zh-CN"/>
        </w:rPr>
        <w:t>报价不得高于最高限价</w:t>
      </w:r>
      <w:r>
        <w:rPr>
          <w:rFonts w:hint="eastAsia" w:ascii="宋体" w:hAnsi="宋体" w:cs="宋体"/>
          <w:b w:val="0"/>
          <w:bCs w:val="0"/>
          <w:color w:val="0A82E5"/>
          <w:sz w:val="24"/>
          <w:szCs w:val="24"/>
          <w:lang w:val="en-US" w:eastAsia="zh-CN"/>
        </w:rPr>
        <w:t>25000.00元/年</w:t>
      </w: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eastAsia="zh-CN"/>
        </w:rPr>
        <w:t>否则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</w:rPr>
        <w:t>响应文件作为无效处理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eastAsia="zh-CN"/>
        </w:rPr>
        <w:t>。</w:t>
      </w:r>
    </w:p>
    <w:p w14:paraId="6B7A968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2.该</w:t>
      </w: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报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价已包括货物设计、材料、制造、包装、运输、安装、调试、检测、验收合格交付使用之前有关各项的含税费用。</w:t>
      </w:r>
    </w:p>
    <w:p w14:paraId="4174CBF6">
      <w:pPr>
        <w:pStyle w:val="13"/>
        <w:kinsoku/>
        <w:overflowPunct/>
        <w:bidi w:val="0"/>
        <w:spacing w:before="0" w:after="0"/>
        <w:ind w:left="0" w:leftChars="0" w:right="0" w:rightChars="0"/>
        <w:rPr>
          <w:rFonts w:hint="eastAsia"/>
          <w:highlight w:val="none"/>
        </w:rPr>
      </w:pPr>
    </w:p>
    <w:p w14:paraId="2B012C5E">
      <w:pPr>
        <w:kinsoku/>
        <w:overflowPunct/>
        <w:bidi w:val="0"/>
        <w:adjustRightInd w:val="0"/>
        <w:spacing w:line="400" w:lineRule="exact"/>
        <w:ind w:left="0" w:leftChars="0" w:right="0" w:rightChars="0"/>
        <w:jc w:val="left"/>
        <w:rPr>
          <w:rFonts w:hint="eastAsia" w:ascii="宋体" w:hAnsi="宋体"/>
          <w:color w:val="000000"/>
          <w:sz w:val="24"/>
          <w:highlight w:val="none"/>
          <w:lang w:eastAsia="zh-CN"/>
        </w:rPr>
      </w:pPr>
    </w:p>
    <w:p w14:paraId="3E9C4AF8">
      <w:pPr>
        <w:kinsoku/>
        <w:overflowPunct/>
        <w:bidi w:val="0"/>
        <w:adjustRightInd w:val="0"/>
        <w:spacing w:line="400" w:lineRule="exact"/>
        <w:ind w:left="0" w:leftChars="0" w:right="0" w:rightChars="0"/>
        <w:jc w:val="left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  <w:lang w:eastAsia="zh-CN"/>
        </w:rPr>
        <w:t>响应人</w:t>
      </w:r>
      <w:r>
        <w:rPr>
          <w:rFonts w:hint="eastAsia" w:ascii="宋体" w:hAnsi="宋体"/>
          <w:color w:val="000000"/>
          <w:sz w:val="24"/>
          <w:highlight w:val="none"/>
        </w:rPr>
        <w:t>名称：</w:t>
      </w:r>
      <w:r>
        <w:rPr>
          <w:rFonts w:ascii="宋体" w:hAnsi="宋体"/>
          <w:color w:val="000000"/>
          <w:sz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000000"/>
          <w:sz w:val="24"/>
          <w:highlight w:val="none"/>
        </w:rPr>
        <w:t>（盖单位公章）</w:t>
      </w:r>
    </w:p>
    <w:p w14:paraId="3D2CC190">
      <w:pPr>
        <w:kinsoku/>
        <w:overflowPunct/>
        <w:bidi w:val="0"/>
        <w:adjustRightInd w:val="0"/>
        <w:spacing w:line="400" w:lineRule="exact"/>
        <w:ind w:left="0" w:leftChars="0" w:right="0" w:rightChars="0"/>
        <w:jc w:val="left"/>
        <w:rPr>
          <w:rFonts w:hint="eastAsia"/>
          <w:bCs/>
          <w:color w:val="000000"/>
          <w:sz w:val="24"/>
          <w:highlight w:val="none"/>
        </w:rPr>
      </w:pPr>
      <w:r>
        <w:rPr>
          <w:rFonts w:hint="eastAsia"/>
          <w:bCs/>
          <w:color w:val="000000"/>
          <w:sz w:val="24"/>
          <w:highlight w:val="none"/>
        </w:rPr>
        <w:t>法定代表人或授权代表（签字或者加盖个人名章）：</w:t>
      </w:r>
      <w:r>
        <w:rPr>
          <w:rFonts w:ascii="宋体" w:hAnsi="宋体"/>
          <w:color w:val="000000"/>
          <w:sz w:val="24"/>
          <w:highlight w:val="none"/>
          <w:u w:val="single"/>
        </w:rPr>
        <w:t xml:space="preserve">          </w:t>
      </w:r>
    </w:p>
    <w:p w14:paraId="03ACA39E">
      <w:pPr>
        <w:kinsoku/>
        <w:overflowPunct/>
        <w:bidi w:val="0"/>
        <w:adjustRightInd w:val="0"/>
        <w:spacing w:line="400" w:lineRule="exact"/>
        <w:ind w:left="0" w:leftChars="0" w:right="0" w:rightChars="0"/>
        <w:jc w:val="left"/>
        <w:rPr>
          <w:rFonts w:hint="eastAsia"/>
          <w:bCs/>
          <w:color w:val="000000"/>
          <w:sz w:val="24"/>
          <w:highlight w:val="none"/>
        </w:rPr>
      </w:pPr>
      <w:r>
        <w:rPr>
          <w:rFonts w:hint="eastAsia"/>
          <w:bCs/>
          <w:color w:val="000000"/>
          <w:sz w:val="24"/>
          <w:highlight w:val="none"/>
        </w:rPr>
        <w:t>日  期：</w:t>
      </w:r>
      <w:r>
        <w:rPr>
          <w:rFonts w:ascii="宋体" w:hAnsi="宋体"/>
          <w:color w:val="000000"/>
          <w:sz w:val="24"/>
          <w:highlight w:val="none"/>
          <w:u w:val="single"/>
        </w:rPr>
        <w:t xml:space="preserve">      </w:t>
      </w:r>
      <w:r>
        <w:rPr>
          <w:rFonts w:hint="eastAsia"/>
          <w:bCs/>
          <w:color w:val="000000"/>
          <w:sz w:val="24"/>
          <w:highlight w:val="none"/>
        </w:rPr>
        <w:t>年</w:t>
      </w:r>
      <w:r>
        <w:rPr>
          <w:rFonts w:ascii="宋体" w:hAnsi="宋体"/>
          <w:color w:val="000000"/>
          <w:sz w:val="24"/>
          <w:highlight w:val="none"/>
          <w:u w:val="single"/>
        </w:rPr>
        <w:t xml:space="preserve">      </w:t>
      </w:r>
      <w:r>
        <w:rPr>
          <w:rFonts w:hint="eastAsia"/>
          <w:bCs/>
          <w:color w:val="000000"/>
          <w:sz w:val="24"/>
          <w:highlight w:val="none"/>
        </w:rPr>
        <w:t>月</w:t>
      </w:r>
      <w:r>
        <w:rPr>
          <w:rFonts w:ascii="宋体" w:hAnsi="宋体"/>
          <w:color w:val="000000"/>
          <w:sz w:val="24"/>
          <w:highlight w:val="none"/>
          <w:u w:val="single"/>
        </w:rPr>
        <w:t xml:space="preserve">      </w:t>
      </w:r>
      <w:r>
        <w:rPr>
          <w:rFonts w:hint="eastAsia"/>
          <w:bCs/>
          <w:color w:val="000000"/>
          <w:sz w:val="24"/>
          <w:highlight w:val="none"/>
        </w:rPr>
        <w:t>日</w:t>
      </w:r>
    </w:p>
    <w:p w14:paraId="168C3559">
      <w:pPr>
        <w:kinsoku/>
        <w:overflowPunct/>
        <w:bidi w:val="0"/>
        <w:adjustRightInd w:val="0"/>
        <w:spacing w:line="400" w:lineRule="exact"/>
        <w:ind w:left="0" w:leftChars="0" w:right="0" w:rightChars="0"/>
        <w:jc w:val="left"/>
        <w:rPr>
          <w:rFonts w:hint="eastAsia"/>
          <w:bCs/>
          <w:color w:val="000000"/>
          <w:sz w:val="24"/>
          <w:highlight w:val="none"/>
        </w:rPr>
      </w:pPr>
    </w:p>
    <w:p w14:paraId="7894FC99">
      <w:pPr>
        <w:pStyle w:val="2"/>
        <w:rPr>
          <w:rFonts w:hint="eastAsia"/>
          <w:bCs/>
          <w:color w:val="000000"/>
          <w:sz w:val="24"/>
          <w:highlight w:val="none"/>
        </w:rPr>
      </w:pPr>
    </w:p>
    <w:p w14:paraId="485E57D3">
      <w:pPr>
        <w:pStyle w:val="3"/>
        <w:rPr>
          <w:rFonts w:hint="eastAsia"/>
          <w:bCs/>
          <w:color w:val="000000"/>
          <w:sz w:val="24"/>
          <w:highlight w:val="none"/>
        </w:rPr>
      </w:pPr>
    </w:p>
    <w:p w14:paraId="7EBDC718">
      <w:pPr>
        <w:rPr>
          <w:rFonts w:hint="eastAsia"/>
          <w:bCs/>
          <w:color w:val="000000"/>
          <w:sz w:val="24"/>
          <w:highlight w:val="none"/>
        </w:rPr>
      </w:pPr>
    </w:p>
    <w:p w14:paraId="077959F0">
      <w:pPr>
        <w:pStyle w:val="2"/>
        <w:rPr>
          <w:rFonts w:hint="eastAsia"/>
          <w:bCs/>
          <w:color w:val="000000"/>
          <w:sz w:val="24"/>
          <w:highlight w:val="none"/>
        </w:rPr>
      </w:pPr>
    </w:p>
    <w:p w14:paraId="2F0821A4">
      <w:pPr>
        <w:pStyle w:val="3"/>
        <w:rPr>
          <w:rFonts w:hint="eastAsia"/>
        </w:rPr>
      </w:pPr>
    </w:p>
    <w:p w14:paraId="6336B5CC">
      <w:pPr>
        <w:pStyle w:val="4"/>
        <w:kinsoku/>
        <w:overflowPunct/>
        <w:bidi w:val="0"/>
        <w:spacing w:before="0" w:after="0" w:line="400" w:lineRule="exact"/>
        <w:ind w:left="0" w:leftChars="0" w:right="0" w:rightChars="0"/>
        <w:jc w:val="center"/>
        <w:rPr>
          <w:rFonts w:hint="eastAsia" w:ascii="宋体" w:hAnsi="宋体" w:eastAsia="宋体"/>
          <w:sz w:val="36"/>
          <w:szCs w:val="36"/>
          <w:highlight w:val="none"/>
        </w:rPr>
      </w:pPr>
      <w:r>
        <w:rPr>
          <w:rFonts w:hint="eastAsia" w:ascii="宋体" w:hAnsi="宋体"/>
          <w:sz w:val="36"/>
          <w:szCs w:val="40"/>
          <w:highlight w:val="none"/>
          <w:lang w:eastAsia="zh-CN"/>
        </w:rPr>
        <w:t>五</w:t>
      </w:r>
      <w:r>
        <w:rPr>
          <w:rFonts w:hint="eastAsia" w:ascii="宋体" w:hAnsi="宋体" w:eastAsia="宋体"/>
          <w:sz w:val="36"/>
          <w:szCs w:val="40"/>
          <w:highlight w:val="none"/>
        </w:rPr>
        <w:t>、</w:t>
      </w:r>
      <w:r>
        <w:rPr>
          <w:rFonts w:hint="eastAsia" w:ascii="宋体" w:hAnsi="宋体"/>
          <w:sz w:val="36"/>
          <w:szCs w:val="40"/>
          <w:highlight w:val="none"/>
          <w:lang w:eastAsia="zh-CN"/>
        </w:rPr>
        <w:t>响应人经营资质（实质性</w:t>
      </w:r>
      <w:r>
        <w:rPr>
          <w:rFonts w:ascii="宋体" w:hAnsi="宋体" w:eastAsia="宋体"/>
          <w:sz w:val="36"/>
          <w:szCs w:val="36"/>
          <w:highlight w:val="none"/>
        </w:rPr>
        <w:t>要求</w:t>
      </w:r>
      <w:r>
        <w:rPr>
          <w:rFonts w:hint="eastAsia" w:ascii="宋体" w:hAnsi="宋体" w:eastAsia="宋体"/>
          <w:sz w:val="36"/>
          <w:szCs w:val="36"/>
          <w:highlight w:val="none"/>
        </w:rPr>
        <w:t>）</w:t>
      </w:r>
    </w:p>
    <w:p w14:paraId="61CBA675">
      <w:pPr>
        <w:kinsoku/>
        <w:overflowPunct/>
        <w:bidi w:val="0"/>
        <w:adjustRightInd w:val="0"/>
        <w:spacing w:line="400" w:lineRule="exact"/>
        <w:ind w:left="0" w:leftChars="0" w:right="0" w:rightChars="0"/>
        <w:jc w:val="left"/>
        <w:rPr>
          <w:rFonts w:hint="eastAsia"/>
          <w:bCs/>
          <w:color w:val="000000"/>
          <w:sz w:val="24"/>
          <w:highlight w:val="none"/>
          <w:lang w:eastAsia="zh-CN"/>
        </w:rPr>
      </w:pPr>
    </w:p>
    <w:p w14:paraId="50BBA21E">
      <w:pPr>
        <w:kinsoku/>
        <w:overflowPunct/>
        <w:bidi w:val="0"/>
        <w:adjustRightInd w:val="0"/>
        <w:spacing w:line="400" w:lineRule="exact"/>
        <w:ind w:left="0" w:leftChars="0" w:right="0" w:rightChars="0"/>
        <w:jc w:val="left"/>
        <w:rPr>
          <w:rFonts w:hint="default" w:eastAsia="宋体"/>
          <w:bCs/>
          <w:color w:val="000000"/>
          <w:sz w:val="24"/>
          <w:highlight w:val="none"/>
          <w:lang w:val="en-US" w:eastAsia="zh-CN"/>
        </w:rPr>
      </w:pPr>
      <w:r>
        <w:rPr>
          <w:rFonts w:hint="eastAsia"/>
          <w:bCs/>
          <w:color w:val="000000"/>
          <w:sz w:val="24"/>
          <w:highlight w:val="none"/>
          <w:lang w:eastAsia="zh-CN"/>
        </w:rPr>
        <w:t>此处附响应人</w:t>
      </w:r>
      <w:r>
        <w:rPr>
          <w:rFonts w:hint="eastAsia"/>
          <w:bCs/>
          <w:color w:val="000000"/>
          <w:sz w:val="24"/>
          <w:highlight w:val="none"/>
          <w:lang w:val="en-US" w:eastAsia="zh-CN"/>
        </w:rPr>
        <w:t>营业执照等经营资质并加盖鲜章（与所报货物所匹配），也可另附加盖鲜章的经营资质复印件在密封的响应文件内。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2A140">
    <w:pPr>
      <w:pStyle w:val="9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A3CEF">
                          <w:pPr>
                            <w:pStyle w:val="9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67 -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8A3CEF">
                    <w:pPr>
                      <w:pStyle w:val="9"/>
                      <w:jc w:val="center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67 -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MzFhMmIwNmE1MDY1OTEzYmYwMGY4YmI2OGY2MDQifQ=="/>
  </w:docVars>
  <w:rsids>
    <w:rsidRoot w:val="73FB4B81"/>
    <w:rsid w:val="015E4AD6"/>
    <w:rsid w:val="081F2AE0"/>
    <w:rsid w:val="24AE1357"/>
    <w:rsid w:val="27142E6C"/>
    <w:rsid w:val="2A7B2624"/>
    <w:rsid w:val="42FA7933"/>
    <w:rsid w:val="449C7D0B"/>
    <w:rsid w:val="45230F44"/>
    <w:rsid w:val="4FE64E01"/>
    <w:rsid w:val="53482284"/>
    <w:rsid w:val="5BF12387"/>
    <w:rsid w:val="73FB4B81"/>
    <w:rsid w:val="771D2912"/>
    <w:rsid w:val="7A22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/>
      <w:jc w:val="center"/>
      <w:outlineLvl w:val="1"/>
    </w:pPr>
    <w:rPr>
      <w:rFonts w:ascii="Cambria" w:hAnsi="Cambria" w:cs="Times New Roman"/>
      <w:b/>
      <w:sz w:val="30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Normal Indent"/>
    <w:basedOn w:val="1"/>
    <w:autoRedefine/>
    <w:qFormat/>
    <w:uiPriority w:val="0"/>
    <w:pPr>
      <w:ind w:firstLine="200" w:firstLineChars="200"/>
    </w:pPr>
  </w:style>
  <w:style w:type="paragraph" w:styleId="6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7">
    <w:name w:val="Plain Text"/>
    <w:basedOn w:val="1"/>
    <w:autoRedefine/>
    <w:qFormat/>
    <w:uiPriority w:val="0"/>
    <w:pPr>
      <w:autoSpaceDE w:val="0"/>
      <w:autoSpaceDN w:val="0"/>
      <w:adjustRightInd w:val="0"/>
    </w:pPr>
    <w:rPr>
      <w:rFonts w:ascii="宋体" w:hAnsi="Tms Rmn"/>
      <w:kern w:val="0"/>
      <w:szCs w:val="20"/>
    </w:rPr>
  </w:style>
  <w:style w:type="paragraph" w:styleId="8">
    <w:name w:val="Body Text Indent 2"/>
    <w:basedOn w:val="1"/>
    <w:autoRedefine/>
    <w:qFormat/>
    <w:uiPriority w:val="0"/>
    <w:pPr>
      <w:widowControl w:val="0"/>
      <w:ind w:firstLine="540" w:firstLineChars="257"/>
      <w:jc w:val="both"/>
    </w:pPr>
    <w:rPr>
      <w:kern w:val="2"/>
      <w:sz w:val="21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0">
    <w:name w:val="Body Text First Indent"/>
    <w:basedOn w:val="2"/>
    <w:qFormat/>
    <w:uiPriority w:val="0"/>
    <w:pPr>
      <w:ind w:firstLine="420" w:firstLineChars="100"/>
    </w:pPr>
  </w:style>
  <w:style w:type="paragraph" w:customStyle="1" w:styleId="13">
    <w:name w:val="标题 5（有编号）（绿盟科技）"/>
    <w:basedOn w:val="1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14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font11"/>
    <w:basedOn w:val="12"/>
    <w:autoRedefine/>
    <w:qFormat/>
    <w:uiPriority w:val="0"/>
    <w:rPr>
      <w:rFonts w:hint="eastAsia" w:ascii="宋体" w:hAnsi="宋体" w:eastAsia="宋体" w:cs="宋体"/>
      <w:b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1599</Words>
  <Characters>1609</Characters>
  <Lines>0</Lines>
  <Paragraphs>0</Paragraphs>
  <TotalTime>1</TotalTime>
  <ScaleCrop>false</ScaleCrop>
  <LinksUpToDate>false</LinksUpToDate>
  <CharactersWithSpaces>1998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2024-03-08T08:11:00Z</dcterms:created>
  <dc:creator>邛崃市医疗中心医院</dc:creator>
  <cp:lastModifiedBy>羽</cp:lastModifiedBy>
  <cp:lastPrinted>2026-04-13T06:54:20Z</cp:lastPrinted>
  <dcterms:modified xsi:type="dcterms:W3CDTF">2026-04-13T07:01:43Z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15E4C8C4D575477E8352A91979CD9C69_11</vt:lpwstr>
  </property>
</Properties>
</file>