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D4EC9" w14:textId="6561830C" w:rsidR="00663C93" w:rsidRPr="004A4755" w:rsidRDefault="004A4755" w:rsidP="004A4755">
      <w:r w:rsidRPr="004A4755">
        <w:rPr>
          <w:rFonts w:ascii="宋体" w:eastAsia="宋体" w:hAnsi="宋体" w:hint="eastAsia"/>
          <w:sz w:val="28"/>
          <w:szCs w:val="28"/>
        </w:rPr>
        <w:t>因商务评审项内容较多，供应商按照商务评审项内容做好相应目录或索引表格，如没有按要求及时、完整、准确的提交，或者提供材料顺序杂乱、不清晰无法辨识，从而造成评审得分未通过，因此造成的一切后果和损失均由投标供应商自行承担。</w:t>
      </w:r>
    </w:p>
    <w:sectPr w:rsidR="00663C93" w:rsidRPr="004A4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1170F" w14:textId="77777777" w:rsidR="00F5147C" w:rsidRDefault="00F5147C" w:rsidP="004A4755">
      <w:r>
        <w:separator/>
      </w:r>
    </w:p>
  </w:endnote>
  <w:endnote w:type="continuationSeparator" w:id="0">
    <w:p w14:paraId="0BE4A3C8" w14:textId="77777777" w:rsidR="00F5147C" w:rsidRDefault="00F5147C" w:rsidP="004A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E43C" w14:textId="77777777" w:rsidR="00F5147C" w:rsidRDefault="00F5147C" w:rsidP="004A4755">
      <w:r>
        <w:separator/>
      </w:r>
    </w:p>
  </w:footnote>
  <w:footnote w:type="continuationSeparator" w:id="0">
    <w:p w14:paraId="4D005696" w14:textId="77777777" w:rsidR="00F5147C" w:rsidRDefault="00F5147C" w:rsidP="004A4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93"/>
    <w:rsid w:val="004A4755"/>
    <w:rsid w:val="00663C93"/>
    <w:rsid w:val="00F5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5660"/>
  <w15:chartTrackingRefBased/>
  <w15:docId w15:val="{E221896B-F930-47B3-A6CA-EBC2E806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7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7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2026-04-28T15:33:00Z</dcterms:created>
  <dcterms:modified xsi:type="dcterms:W3CDTF">2026-04-28T15:44:00Z</dcterms:modified>
</cp:coreProperties>
</file>