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bidi w:val="0"/>
        <w:spacing w:before="0" w:after="0" w:line="360" w:lineRule="auto"/>
        <w:jc w:val="center"/>
        <w:rPr>
          <w:rFonts w:hint="eastAsia" w:ascii="宋体" w:hAnsi="宋体" w:cs="宋体"/>
          <w:color w:val="auto"/>
          <w:sz w:val="30"/>
          <w:szCs w:val="30"/>
          <w:highlight w:val="none"/>
          <w:lang w:eastAsia="zh-CN"/>
        </w:rPr>
      </w:pPr>
      <w:r>
        <w:rPr>
          <w:rFonts w:hint="eastAsia" w:ascii="宋体" w:hAnsi="宋体" w:cs="宋体"/>
          <w:color w:val="auto"/>
          <w:sz w:val="30"/>
          <w:szCs w:val="30"/>
          <w:highlight w:val="none"/>
          <w:lang w:eastAsia="zh-CN"/>
        </w:rPr>
        <w:t>磐安县2026年林业有害生物防治项目</w:t>
      </w:r>
    </w:p>
    <w:p>
      <w:pPr>
        <w:pStyle w:val="2"/>
        <w:pageBreakBefore w:val="0"/>
        <w:kinsoku/>
        <w:wordWrap/>
        <w:overflowPunct/>
        <w:topLinePunct w:val="0"/>
        <w:bidi w:val="0"/>
        <w:spacing w:before="0" w:after="0" w:line="360" w:lineRule="auto"/>
        <w:jc w:val="center"/>
        <w:rPr>
          <w:rFonts w:hint="eastAsia" w:ascii="宋体" w:hAnsi="宋体" w:eastAsia="宋体" w:cs="宋体"/>
          <w:b/>
          <w:color w:val="auto"/>
          <w:sz w:val="24"/>
          <w:szCs w:val="24"/>
          <w:highlight w:val="none"/>
        </w:rPr>
      </w:pPr>
      <w:r>
        <w:rPr>
          <w:rFonts w:hint="eastAsia" w:ascii="宋体" w:hAnsi="宋体" w:cs="宋体"/>
          <w:color w:val="auto"/>
          <w:sz w:val="30"/>
          <w:szCs w:val="30"/>
          <w:highlight w:val="none"/>
          <w:lang w:val="en-US" w:eastAsia="zh-CN"/>
        </w:rPr>
        <w:t>竞价</w:t>
      </w:r>
      <w:r>
        <w:rPr>
          <w:rFonts w:hint="eastAsia" w:ascii="宋体" w:hAnsi="宋体" w:eastAsia="宋体" w:cs="宋体"/>
          <w:color w:val="auto"/>
          <w:sz w:val="30"/>
          <w:szCs w:val="30"/>
          <w:highlight w:val="none"/>
          <w:lang w:eastAsia="zh-CN"/>
        </w:rPr>
        <w:t>文件</w:t>
      </w:r>
    </w:p>
    <w:p>
      <w:pPr>
        <w:keepNext w:val="0"/>
        <w:keepLines w:val="0"/>
        <w:pageBreakBefore w:val="0"/>
        <w:widowControl w:val="0"/>
        <w:kinsoku/>
        <w:wordWrap/>
        <w:overflowPunct/>
        <w:topLinePunct w:val="0"/>
        <w:bidi w:val="0"/>
        <w:snapToGrid/>
        <w:spacing w:line="360" w:lineRule="auto"/>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一、资格要求</w:t>
      </w:r>
    </w:p>
    <w:p>
      <w:pPr>
        <w:keepNext w:val="0"/>
        <w:keepLines w:val="0"/>
        <w:pageBreakBefore w:val="0"/>
        <w:widowControl w:val="0"/>
        <w:tabs>
          <w:tab w:val="left" w:pos="180"/>
          <w:tab w:val="left" w:pos="360"/>
          <w:tab w:val="left" w:pos="540"/>
          <w:tab w:val="left" w:pos="8280"/>
        </w:tabs>
        <w:kinsoku/>
        <w:wordWrap/>
        <w:overflowPunct/>
        <w:topLinePunct w:val="0"/>
        <w:autoSpaceDE w:val="0"/>
        <w:autoSpaceDN w:val="0"/>
        <w:bidi w:val="0"/>
        <w:adjustRightInd w:val="0"/>
        <w:snapToGrid/>
        <w:spacing w:line="360" w:lineRule="auto"/>
        <w:ind w:right="23" w:firstLine="48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1.参照</w:t>
      </w:r>
      <w:r>
        <w:rPr>
          <w:rFonts w:hint="eastAsia" w:ascii="宋体" w:hAnsi="宋体" w:eastAsia="宋体" w:cs="宋体"/>
          <w:b w:val="0"/>
          <w:bCs w:val="0"/>
          <w:color w:val="auto"/>
          <w:sz w:val="24"/>
          <w:szCs w:val="24"/>
          <w:highlight w:val="none"/>
        </w:rPr>
        <w:t>《中华人民共和国政府采购法》第二十二条规定</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未被“信用中国”网站（www.creditchina.gov.cn）、中国政府采购网（www.ccgp.gov.cn）列入失信被执行人、重大税收违法失信主体、政府采购严重违法失信行为记录名单（要求全部满足）；</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eastAsia="宋体" w:cs="宋体"/>
          <w:b w:val="0"/>
          <w:bCs w:val="0"/>
          <w:color w:val="auto"/>
          <w:sz w:val="24"/>
          <w:szCs w:val="24"/>
          <w:highlight w:val="none"/>
        </w:rPr>
        <w:t>本项目不接受联合体投标</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3.特定资格条件：无。</w:t>
      </w:r>
    </w:p>
    <w:p>
      <w:pPr>
        <w:keepNext w:val="0"/>
        <w:keepLines w:val="0"/>
        <w:pageBreakBefore w:val="0"/>
        <w:widowControl w:val="0"/>
        <w:kinsoku/>
        <w:wordWrap/>
        <w:overflowPunct/>
        <w:topLinePunct w:val="0"/>
        <w:bidi w:val="0"/>
        <w:snapToGrid/>
        <w:spacing w:line="360" w:lineRule="auto"/>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二、服务</w:t>
      </w:r>
      <w:r>
        <w:rPr>
          <w:rFonts w:hint="eastAsia" w:ascii="宋体" w:hAnsi="宋体" w:eastAsia="宋体" w:cs="宋体"/>
          <w:b/>
          <w:color w:val="auto"/>
          <w:sz w:val="24"/>
          <w:szCs w:val="24"/>
          <w:highlight w:val="none"/>
        </w:rPr>
        <w:t>内容：</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对磐安县202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年6000亩柳杉毛虫、马尾松毛虫和银杏大蚕蛾等食叶害虫开展喷药防治</w:t>
      </w:r>
      <w:r>
        <w:rPr>
          <w:rFonts w:hint="eastAsia" w:ascii="宋体" w:hAnsi="宋体" w:eastAsia="宋体" w:cs="宋体"/>
          <w:b w:val="0"/>
          <w:bCs w:val="0"/>
          <w:color w:val="auto"/>
          <w:sz w:val="24"/>
          <w:szCs w:val="24"/>
          <w:highlight w:val="none"/>
          <w:lang w:val="en-US" w:eastAsia="zh-CN"/>
        </w:rPr>
        <w:t>(全县约30个点位、区域)</w:t>
      </w:r>
      <w:r>
        <w:rPr>
          <w:rFonts w:hint="eastAsia" w:ascii="宋体" w:hAnsi="宋体" w:eastAsia="宋体" w:cs="宋体"/>
          <w:b w:val="0"/>
          <w:bCs w:val="0"/>
          <w:color w:val="auto"/>
          <w:sz w:val="24"/>
          <w:szCs w:val="24"/>
          <w:highlight w:val="none"/>
        </w:rPr>
        <w:t>，对松材线虫病开展10000瓶免疫针剂注射防治。防治区域以虫情发生情况和</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提供清单为准。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right="0"/>
        <w:jc w:val="both"/>
        <w:textAlignment w:val="auto"/>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三、进度安排</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2026年5月前：完成防治区域确认、药剂及设备准备，完成人员培训和施工方案制定。</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2026年5月—6月：完成约6000亩食叶害虫（柳杉毛虫、马尾松毛虫、银杏大蚕蛾等）喷药防治作业，所用药剂为0.25%高效氯氰菊酯粉剂，每亩用量不少于750克。</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2026年12月初—2027年2月底（天气原因不适宜注药可延迟至3月）：完成10000瓶松材线虫病免疫针剂（2%甲氨基阿维菌素苯甲酸盐微乳剂）树干注药防治作业，具体施工时间由采购人根据气候条件确定。</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2027年3月—4月：完成注药后药瓶回收、施工质量自查、数据上传及整理（浙江省数字森防平台），并根据需要配合采购人开展验收工作。</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2027年4月30日前：提交整体项目报告。</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right="0"/>
        <w:jc w:val="both"/>
        <w:textAlignment w:val="auto"/>
        <w:rPr>
          <w:rFonts w:hint="eastAsia" w:ascii="宋体" w:hAnsi="宋体" w:eastAsia="宋体" w:cs="宋体"/>
          <w:b/>
          <w:bCs/>
          <w:color w:val="auto"/>
          <w:kern w:val="2"/>
          <w:sz w:val="24"/>
          <w:szCs w:val="24"/>
          <w:highlight w:val="none"/>
          <w:lang w:val="en-US" w:eastAsia="zh-CN" w:bidi="ar"/>
        </w:rPr>
      </w:pPr>
      <w:bookmarkStart w:id="5" w:name="_GoBack"/>
      <w:r>
        <w:rPr>
          <w:rFonts w:hint="eastAsia" w:ascii="宋体" w:hAnsi="宋体" w:eastAsia="宋体" w:cs="宋体"/>
          <w:b/>
          <w:bCs/>
          <w:color w:val="auto"/>
          <w:kern w:val="2"/>
          <w:sz w:val="24"/>
          <w:szCs w:val="24"/>
          <w:highlight w:val="none"/>
          <w:lang w:val="en-US" w:eastAsia="zh-CN" w:bidi="ar"/>
        </w:rPr>
        <w:t>四、成果报告</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1.成果内容</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（1）《磐安县2026年林业有害生物防治项目施工总结报告》；</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（2）《食叶害虫喷药防治作业记录及验收表》；</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（3）《松材线虫病树干注药防治作业台账》（含每株注药树木编号牌照片、定位信息、用药量记录等）；</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2.成果形式</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纸质成果：上述内容装订成册，一式四份（或按采购人要求数量提供）；</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电子成果：所有成果的电子文件一套（含DOC/DOCX、PDF、JPG等格式），存储于U盘或移动硬盘中提交，并同步上传至浙江省数字森防平台。</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right="0"/>
        <w:jc w:val="both"/>
        <w:textAlignment w:val="auto"/>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五、服务期限及地点</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1.服务时间：合同签订之日起至2027年5月31日止；</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2.服务地点：磐安县行政区域内，以虫情发生情况和采购人提供的防治清单（含具体乡镇、村、小班号等）为准。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right="0"/>
        <w:jc w:val="both"/>
        <w:textAlignment w:val="auto"/>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六、结算、付款方式</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1.结算方式：总价包干。</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2.付款方式：所有项目完工并提交项目报告经采购人验收合格后3个月内，采购人凭中标人开具的正规税务发票一次性全额支付合同价款。</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right="0"/>
        <w:jc w:val="both"/>
        <w:textAlignment w:val="auto"/>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七、最高限价</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本项目最高限价为19.2</w:t>
      </w:r>
      <w:r>
        <w:rPr>
          <w:rFonts w:hint="eastAsia" w:ascii="宋体" w:hAnsi="宋体" w:eastAsia="宋体" w:cs="宋体"/>
          <w:color w:val="auto"/>
          <w:kern w:val="2"/>
          <w:sz w:val="24"/>
          <w:szCs w:val="24"/>
          <w:highlight w:val="none"/>
          <w:lang w:val="en-US" w:eastAsia="zh-CN" w:bidi="ar"/>
        </w:rPr>
        <w:t>万元，超过最高限价为无效报价。</w:t>
      </w:r>
    </w:p>
    <w:bookmarkEnd w:id="5"/>
    <w:p>
      <w:pPr>
        <w:keepNext w:val="0"/>
        <w:keepLines w:val="0"/>
        <w:pageBreakBefore w:val="0"/>
        <w:widowControl w:val="0"/>
        <w:numPr>
          <w:ilvl w:val="0"/>
          <w:numId w:val="0"/>
        </w:numPr>
        <w:tabs>
          <w:tab w:val="left" w:pos="180"/>
          <w:tab w:val="left" w:pos="360"/>
          <w:tab w:val="left" w:pos="540"/>
          <w:tab w:val="left" w:pos="8280"/>
        </w:tabs>
        <w:kinsoku/>
        <w:wordWrap/>
        <w:overflowPunct/>
        <w:topLinePunct w:val="0"/>
        <w:autoSpaceDE w:val="0"/>
        <w:autoSpaceDN w:val="0"/>
        <w:bidi w:val="0"/>
        <w:adjustRightInd w:val="0"/>
        <w:snapToGrid/>
        <w:spacing w:line="360" w:lineRule="auto"/>
        <w:ind w:right="23" w:rightChars="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sz w:val="24"/>
          <w:szCs w:val="24"/>
          <w:highlight w:val="none"/>
          <w:lang w:eastAsia="zh-CN"/>
        </w:rPr>
        <w:t>投标报价</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报价是履行合同的最终价格，投标人的投标报价为整个采购项目的总报价，应包括人工费、药剂费、药瓶回收费、交通费、食宿费、文印费、税收费、政策性文件等，如有漏项，视同已包含在其总项目中，投标报价不作调整。</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right="0"/>
        <w:jc w:val="both"/>
        <w:textAlignment w:val="auto"/>
        <w:rPr>
          <w:rFonts w:hint="eastAsia" w:ascii="宋体" w:hAnsi="宋体" w:eastAsia="宋体" w:cs="宋体"/>
          <w:b/>
          <w:bCs/>
          <w:kern w:val="2"/>
          <w:sz w:val="24"/>
          <w:szCs w:val="24"/>
          <w:highlight w:val="none"/>
          <w:lang w:val="en-US" w:eastAsia="zh-CN" w:bidi="ar"/>
        </w:rPr>
      </w:pPr>
      <w:bookmarkStart w:id="0" w:name="_Toc10139"/>
      <w:bookmarkStart w:id="1" w:name="_Toc32353"/>
      <w:bookmarkStart w:id="2" w:name="_Toc22992_WPSOffice_Level2"/>
      <w:r>
        <w:rPr>
          <w:rFonts w:hint="eastAsia" w:ascii="宋体" w:hAnsi="宋体" w:eastAsia="宋体" w:cs="宋体"/>
          <w:b/>
          <w:bCs/>
          <w:kern w:val="2"/>
          <w:sz w:val="24"/>
          <w:szCs w:val="24"/>
          <w:highlight w:val="none"/>
          <w:lang w:val="en-US" w:eastAsia="zh-CN" w:bidi="ar"/>
        </w:rPr>
        <w:t>九、安全与服务管理</w:t>
      </w:r>
      <w:bookmarkEnd w:id="0"/>
      <w:bookmarkEnd w:id="1"/>
      <w:bookmarkEnd w:id="2"/>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中标人必须按规定程序和安全文明服务的有关要求实施防治作业。服务过程中发生的一切意外责任（包括但不限于人员伤亡、财产损失、第三方损害、环境污染等）均由中标人独立承担，采购人不承担任何责任。</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2.中标人须在从业人员上岗前为其足额投保人身伤害保险（含意外伤害保险）及第三者责任险，保险有效期应覆盖整个项目服务期。保险单据复印件须在开工前报采购人备案。</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3.中标人须组织所有施工作业人员进行统一岗前培训，培训内容包括：药剂安全使用、注药操作规范、个人防护、应急处置、森林防火等。培训记录及考核结果应存档备查。</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4.作业人员上岗时必须佩戴符合国家标准的个人安全护具，包括但不限于防护口罩（或防毒面具）、防护手套、防护服、护目镜等。喷药作业期间严禁吸烟、饮食。</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服务期内不得发生重大安全责任事故。一旦发生安全事故，中标人应立即启动应急预案，采取有效措施控制事态，并在1小时内报告采购人及当地相关部门。因中标人原因导致的安全事故，中标人承担全部法律及经济责任。</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6.中标人应文明施工，避免破坏非靶标植物、水源地、居民生活区等敏感区域。喷药作业前应提前通知周边居民，设置警示标识。注药完成后须按规范回收全部药瓶，不得随意丢弃，防止环境污染。</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7.采购人有权对中标人的安全管理和服务过程进行不定期检查。对发现的安全隐患或违规操作，采购人有权要求中标人立即整改；拒不整改或整改不到位的，采购人可暂停支付费用或终止合同。</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lang w:eastAsia="zh-CN"/>
        </w:rPr>
        <w:t>十、知识产权与保密要求</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中标人保证，采购人在享受服务或者服务的任何一部分时，免受第三方提出的侵犯其专利权、商标权或其他知识产权的起诉。如发生此类纠纷，由中标人承担一切责任；如因此给采购人造成损失的，中标人负责全额赔偿。</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中标人在履行合同过程中及完成本合同所涉项目服务后，须承担与此有关的技术情报和数据资料的保密责任。本项目涉及大量患者诊疗数据，中标人对本项目有关的资料及数据成果中涉及国家秘密和患者隐私的内容，均要求按照《中华人民共和国保守国家秘密法》《中华人民共和国个人信息保护法》及相关法律法规执行。否则，应承担相应的法律责任。</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未经采购人事先书面同意，中标人不得将由采购人提供的有关合同或任何合同条文、图纸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十</w:t>
      </w:r>
      <w:r>
        <w:rPr>
          <w:rFonts w:hint="eastAsia" w:ascii="宋体" w:hAnsi="宋体" w:eastAsia="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eastAsia="zh-CN"/>
        </w:rPr>
        <w:t>采购人</w:t>
      </w:r>
      <w:r>
        <w:rPr>
          <w:rFonts w:hint="eastAsia" w:ascii="宋体" w:hAnsi="宋体" w:eastAsia="宋体" w:cs="宋体"/>
          <w:b/>
          <w:bCs/>
          <w:color w:val="000000"/>
          <w:sz w:val="24"/>
          <w:szCs w:val="24"/>
          <w:highlight w:val="none"/>
        </w:rPr>
        <w:t>的权利和义务</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1.在乡镇、村和居民组等不同层面开展协调工作，确保</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能够按计划开展喷粉和树干注药施工作业。</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应尊重</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根据国家或行业有关标准规定进行工作的</w:t>
      </w:r>
      <w:r>
        <w:rPr>
          <w:rFonts w:hint="eastAsia" w:ascii="宋体" w:hAnsi="宋体" w:eastAsia="宋体" w:cs="宋体"/>
          <w:sz w:val="24"/>
          <w:szCs w:val="24"/>
          <w:highlight w:val="none"/>
          <w:lang w:eastAsia="zh-CN"/>
        </w:rPr>
        <w:t>权利</w:t>
      </w:r>
      <w:r>
        <w:rPr>
          <w:rFonts w:hint="eastAsia" w:ascii="宋体" w:hAnsi="宋体" w:eastAsia="宋体" w:cs="宋体"/>
          <w:sz w:val="24"/>
          <w:szCs w:val="24"/>
          <w:highlight w:val="none"/>
        </w:rPr>
        <w:t>，不应提出与国家或行业标准、规定相抵触的要求。</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提供开展工作所需的有关基础资料，并对提供的时间、进度和资料的可靠性负</w:t>
      </w:r>
      <w:r>
        <w:rPr>
          <w:rFonts w:hint="eastAsia" w:ascii="宋体" w:hAnsi="宋体" w:eastAsia="宋体" w:cs="宋体"/>
          <w:color w:val="000000"/>
          <w:sz w:val="24"/>
          <w:szCs w:val="24"/>
          <w:highlight w:val="none"/>
        </w:rPr>
        <w:t>责。</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在合理的范围内，对</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提出的有关需要确认的文件或意见等进行审查、确认。</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应按合同规定，向</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支付费用。</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负责并协调对外的联系工作。</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负责协调工作过程中与有关单位的配合问题。</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b/>
          <w:bCs/>
          <w:color w:val="000000"/>
          <w:sz w:val="24"/>
          <w:szCs w:val="24"/>
          <w:highlight w:val="none"/>
        </w:rPr>
      </w:pPr>
      <w:bookmarkStart w:id="3" w:name="9.8_在合同履行期间，委托方要求终止或解除合同，承包人已开始工作的，委托方应根"/>
      <w:bookmarkEnd w:id="3"/>
      <w:bookmarkStart w:id="4" w:name="9.7_委托方需要保护承包人的知识产权。未经承包人同意，委托方对承包人交付"/>
      <w:bookmarkEnd w:id="4"/>
      <w:r>
        <w:rPr>
          <w:rFonts w:hint="eastAsia" w:ascii="宋体" w:hAnsi="宋体" w:eastAsia="宋体" w:cs="宋体"/>
          <w:b/>
          <w:bCs/>
          <w:color w:val="000000"/>
          <w:sz w:val="24"/>
          <w:szCs w:val="24"/>
          <w:highlight w:val="none"/>
          <w:lang w:eastAsia="zh-CN"/>
        </w:rPr>
        <w:t>十</w:t>
      </w: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eastAsia="zh-CN"/>
        </w:rPr>
        <w:t>中标人</w:t>
      </w:r>
      <w:r>
        <w:rPr>
          <w:rFonts w:hint="eastAsia" w:ascii="宋体" w:hAnsi="宋体" w:eastAsia="宋体" w:cs="宋体"/>
          <w:b/>
          <w:bCs/>
          <w:color w:val="000000"/>
          <w:sz w:val="24"/>
          <w:szCs w:val="24"/>
          <w:highlight w:val="none"/>
        </w:rPr>
        <w:t>的权利和义务</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须严格按照</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的要求在2025年5-6月份对指定的林地开展柳杉毛虫、马尾松毛虫和银杏大蚕蛾等食叶害虫喷药防治，所用药剂为0.25%高效氣氰菊酯粉剂，防治面积约6000亩，每亩用量不得少于750克/亩。</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指定小班内生长健康的松树开展树干注药防治松材线虫病服务，用所药剂为2%甲氨基阿维菌素苯甲酸盐微乳剂，规格为50ml/支，数量不得少于10000瓶，每瓶药剂至少能满足胸径20cm的松树用药量。</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3.树干注药所用药剂必须在有效的产品质量保证期内，每支产品标签上必须有生产厂家正规的唯一的二维码，经</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入库并验收合格后方可进行施工，具体施工时间由</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根据当地气候条件决定，一般为当年冬季12月初至翌年2月底。</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4.树干注药施工作业标准及验收</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a)施工时，树干钻孔要求在松树根基距地面50cm以内的高度，沿松树干倾斜向下45°左右方向钻孔，钻头≤0.7cm，深度≤7.0cm，但需到达木质部。</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b)根据松树胸径大小，钻孔数量2个及以上的，钻孔位置应均匀分布于树干周围，相互间隔，且不在一个水平面上。</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c)必须选择在松树主干表面光滑、无死节、无受伤部位进行钻孔。树皮较厚，用刀削掉老厚的外皮层后再进行钻孔。插入的药剂必须保证不外流、不渗漏，否则需重新打孔注药。</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d)用药量参照以下表格对应进行：</w:t>
      </w:r>
    </w:p>
    <w:tbl>
      <w:tblPr>
        <w:tblStyle w:val="12"/>
        <w:tblpPr w:leftFromText="180" w:rightFromText="180" w:vertAnchor="text" w:tblpXSpec="center" w:tblpY="1"/>
        <w:tblOverlap w:val="never"/>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54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树木胸径（cm）</w:t>
            </w:r>
          </w:p>
        </w:tc>
        <w:tc>
          <w:tcPr>
            <w:tcW w:w="0" w:type="auto"/>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钻孔数量</w:t>
            </w:r>
          </w:p>
        </w:tc>
        <w:tc>
          <w:tcPr>
            <w:tcW w:w="3897" w:type="dxa"/>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施药量（50ml/支）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18cm—25cm</w:t>
            </w:r>
          </w:p>
        </w:tc>
        <w:tc>
          <w:tcPr>
            <w:tcW w:w="0" w:type="auto"/>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c>
          <w:tcPr>
            <w:tcW w:w="3897" w:type="dxa"/>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26cm—35cm</w:t>
            </w:r>
          </w:p>
        </w:tc>
        <w:tc>
          <w:tcPr>
            <w:tcW w:w="0" w:type="auto"/>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3897" w:type="dxa"/>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36cm—45cm</w:t>
            </w:r>
          </w:p>
        </w:tc>
        <w:tc>
          <w:tcPr>
            <w:tcW w:w="0" w:type="auto"/>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3897" w:type="dxa"/>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92" w:type="dxa"/>
            <w:gridSpan w:val="3"/>
            <w:vAlign w:val="center"/>
          </w:tcPr>
          <w:p>
            <w:pPr>
              <w:pStyle w:val="26"/>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胸径≥50cm的松树，每增加5cm胸径增加1瓶用药量。</w:t>
            </w:r>
          </w:p>
        </w:tc>
      </w:tr>
    </w:tbl>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e)用药时打开注药瓶瓶嘴，将注药瓶插入注孔内，适当用力按压并旋转药瓶，使注射头部分和注孔紧密结合，并打开尾气孔。</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f)在完成单棵注药作业后，挂编号牌、定位和拍照，并即刻上传到浙江省数字森防平台，平台登录账号由</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提供。完成所有注射工作后下载信息汇编成册。</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w:t>
      </w:r>
      <w:r>
        <w:rPr>
          <w:rFonts w:hint="eastAsia" w:ascii="宋体" w:hAnsi="宋体" w:eastAsia="宋体" w:cs="宋体"/>
          <w:color w:val="000000"/>
          <w:sz w:val="24"/>
          <w:szCs w:val="24"/>
          <w:highlight w:val="none"/>
        </w:rPr>
        <w:t>)注药完成后处理：注药后</w:t>
      </w:r>
      <w:r>
        <w:rPr>
          <w:rFonts w:hint="eastAsia" w:ascii="宋体" w:hAnsi="宋体" w:eastAsia="宋体" w:cs="宋体"/>
          <w:color w:val="000000"/>
          <w:sz w:val="24"/>
          <w:szCs w:val="24"/>
          <w:highlight w:val="none"/>
          <w:lang w:eastAsia="zh-CN"/>
        </w:rPr>
        <w:t>需</w:t>
      </w:r>
      <w:r>
        <w:rPr>
          <w:rFonts w:hint="eastAsia" w:ascii="宋体" w:hAnsi="宋体" w:eastAsia="宋体" w:cs="宋体"/>
          <w:color w:val="000000"/>
          <w:sz w:val="24"/>
          <w:szCs w:val="24"/>
          <w:highlight w:val="none"/>
        </w:rPr>
        <w:t>完成药瓶回收。经检查验收后，妥善安全处理回收药瓶。</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在施工作业过程中应保持与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的联系与沟通，不定期向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汇报施工作业进展情况，对作业过程中遇到的问题提出解决方案，在征得</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的同意后，方可采取相应的措施。</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应承担药剂、施工作业和在此过程中产生的交通费、人工费、食宿费和文印费等一切工作费用。</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应承担施工作业人员在施工过程中的人身安全，</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不承担</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施工作业人员在施工作业期间出现的任何安全及社会保险责任。</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人员在履行合同过程中发生任何人身、财产安全事故或者意外事故，责任均由</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承担。</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lang w:val="en-US" w:eastAsia="zh-CN"/>
        </w:rPr>
        <w:t>竞价</w:t>
      </w:r>
      <w:r>
        <w:rPr>
          <w:rFonts w:hint="eastAsia" w:ascii="宋体" w:hAnsi="宋体" w:eastAsia="宋体" w:cs="宋体"/>
          <w:color w:val="000000"/>
          <w:sz w:val="24"/>
          <w:szCs w:val="24"/>
          <w:highlight w:val="none"/>
          <w:lang w:eastAsia="zh-CN"/>
        </w:rPr>
        <w:t>文件及</w:t>
      </w:r>
      <w:r>
        <w:rPr>
          <w:rFonts w:hint="eastAsia" w:ascii="宋体" w:hAnsi="宋体" w:eastAsia="宋体" w:cs="宋体"/>
          <w:color w:val="000000"/>
          <w:sz w:val="24"/>
          <w:szCs w:val="24"/>
          <w:highlight w:val="none"/>
          <w:lang w:val="en-US" w:eastAsia="zh-CN"/>
        </w:rPr>
        <w:t>竞价</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文件、技术规范、规程、标准等要求进行</w:t>
      </w:r>
      <w:r>
        <w:rPr>
          <w:rFonts w:hint="eastAsia" w:ascii="宋体" w:hAnsi="宋体" w:eastAsia="宋体" w:cs="宋体"/>
          <w:sz w:val="24"/>
          <w:szCs w:val="24"/>
          <w:highlight w:val="none"/>
        </w:rPr>
        <w:t>资料收集与整理</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其他相关工作，并按合同规定的进度和质量提交包括纸质成果和电子成果。</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参与本项目的</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人员，不得接受第三方聘任或委托</w:t>
      </w:r>
      <w:r>
        <w:rPr>
          <w:rFonts w:hint="eastAsia" w:ascii="宋体" w:hAnsi="宋体" w:eastAsia="宋体" w:cs="宋体"/>
          <w:color w:val="000000"/>
          <w:sz w:val="24"/>
          <w:szCs w:val="24"/>
          <w:highlight w:val="none"/>
          <w:lang w:eastAsia="zh-CN"/>
        </w:rPr>
        <w:t>参与</w:t>
      </w:r>
      <w:r>
        <w:rPr>
          <w:rFonts w:hint="eastAsia" w:ascii="宋体" w:hAnsi="宋体" w:eastAsia="宋体" w:cs="宋体"/>
          <w:color w:val="000000"/>
          <w:sz w:val="24"/>
          <w:szCs w:val="24"/>
          <w:highlight w:val="none"/>
        </w:rPr>
        <w:t>本项目有关的</w:t>
      </w:r>
      <w:r>
        <w:rPr>
          <w:rFonts w:hint="eastAsia" w:ascii="宋体" w:hAnsi="宋体" w:eastAsia="宋体" w:cs="宋体"/>
          <w:color w:val="000000"/>
          <w:sz w:val="24"/>
          <w:szCs w:val="24"/>
          <w:highlight w:val="none"/>
          <w:lang w:eastAsia="zh-CN"/>
        </w:rPr>
        <w:t>任何其他</w:t>
      </w:r>
      <w:r>
        <w:rPr>
          <w:rFonts w:hint="eastAsia" w:ascii="宋体" w:hAnsi="宋体" w:eastAsia="宋体" w:cs="宋体"/>
          <w:color w:val="000000"/>
          <w:sz w:val="24"/>
          <w:szCs w:val="24"/>
          <w:highlight w:val="none"/>
        </w:rPr>
        <w:t>活动。</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未经</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同意不得向第三方扩散、</w:t>
      </w:r>
      <w:r>
        <w:rPr>
          <w:rFonts w:hint="eastAsia" w:ascii="宋体" w:hAnsi="宋体" w:eastAsia="宋体" w:cs="宋体"/>
          <w:color w:val="000000"/>
          <w:sz w:val="24"/>
          <w:szCs w:val="24"/>
          <w:highlight w:val="none"/>
          <w:lang w:eastAsia="zh-CN"/>
        </w:rPr>
        <w:t>转让采购人</w:t>
      </w:r>
      <w:r>
        <w:rPr>
          <w:rFonts w:hint="eastAsia" w:ascii="宋体" w:hAnsi="宋体" w:eastAsia="宋体" w:cs="宋体"/>
          <w:color w:val="000000"/>
          <w:sz w:val="24"/>
          <w:szCs w:val="24"/>
          <w:highlight w:val="none"/>
        </w:rPr>
        <w:t>提供的图纸、技术资料以及本</w:t>
      </w: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的所有图纸、资料等。</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lang w:eastAsia="zh-CN"/>
        </w:rPr>
        <w:t>.中标人</w:t>
      </w:r>
      <w:r>
        <w:rPr>
          <w:rFonts w:hint="eastAsia" w:ascii="宋体" w:hAnsi="宋体" w:eastAsia="宋体" w:cs="宋体"/>
          <w:color w:val="000000"/>
          <w:sz w:val="24"/>
          <w:szCs w:val="24"/>
          <w:highlight w:val="none"/>
        </w:rPr>
        <w:t>人员因现场服务过程</w:t>
      </w:r>
      <w:r>
        <w:rPr>
          <w:rFonts w:hint="eastAsia" w:ascii="宋体" w:hAnsi="宋体" w:eastAsia="宋体" w:cs="宋体"/>
          <w:color w:val="000000"/>
          <w:sz w:val="24"/>
          <w:szCs w:val="24"/>
          <w:highlight w:val="none"/>
          <w:lang w:eastAsia="zh-CN"/>
        </w:rPr>
        <w:t>中</w:t>
      </w:r>
      <w:r>
        <w:rPr>
          <w:rFonts w:hint="eastAsia" w:ascii="宋体" w:hAnsi="宋体" w:eastAsia="宋体" w:cs="宋体"/>
          <w:color w:val="000000"/>
          <w:sz w:val="24"/>
          <w:szCs w:val="24"/>
          <w:highlight w:val="none"/>
        </w:rPr>
        <w:t>出现的设备及人身财产安全问题应自行负责。</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拟派项目负责人需全程参与本项目，不得中途更换；若因不可抗力或重大疾病需更换，中标人应提前10个</w:t>
      </w:r>
      <w:r>
        <w:rPr>
          <w:rFonts w:hint="eastAsia" w:ascii="宋体" w:hAnsi="宋体" w:eastAsia="宋体" w:cs="宋体"/>
          <w:color w:val="000000"/>
          <w:sz w:val="24"/>
          <w:szCs w:val="24"/>
          <w:highlight w:val="none"/>
          <w:lang w:eastAsia="zh-CN"/>
        </w:rPr>
        <w:t>自然日</w:t>
      </w:r>
      <w:r>
        <w:rPr>
          <w:rFonts w:hint="eastAsia" w:ascii="宋体" w:hAnsi="宋体" w:eastAsia="宋体" w:cs="宋体"/>
          <w:color w:val="000000"/>
          <w:sz w:val="24"/>
          <w:szCs w:val="24"/>
          <w:highlight w:val="none"/>
        </w:rPr>
        <w:t>向采购人提交书面申请，经采购人书面同意后方可更换</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、违约责任</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中标人应按合同约定的时间、技术标准及工作内容完成防治服务。因中标人原因导致延迟交付服务成果或未按期完成阶段性工作的，每延迟一日，采购人有权扣除合同总金额的0.3‰作为违约金。如因中标人原因导致延迟超过15个自然日，且经采购人书面催告后仍未改正的，采购人有权解除合同，中标人除退还采购人已支付的所有款项外，还应向采购人支付合同总价20%的违约金，并赔偿由此给采购人造成的全部损失。</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中标人在防治作业中未按合同约定的药剂种类、用量（如柳杉毛虫等防治每亩用量少于750克，或松材线虫病注药少于10000瓶、每瓶不满足胸径20cm松树用药量等）、施工标准（如钻孔方向、深度、数量、注药后不渗漏、药瓶回收、上传浙江省数字森防平台等）执行的，采购人有权要求中标人限期整改；中标人拒不整改或整改后仍不符合约定的，采购人有权解除合同，不支付任何费用，并要求中标人支付合同总价20%的违约金并赔偿损失。</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中标人使用的树干注药药剂未在有效质量保证期内，或产品标签无正规唯一二维码，或未经采购人入库验收合格即投入施工的，采购人有权拒绝认可该批次作业，并要求中标人重新施工，由此产生的费用及延误责任由中标人承担；情节严重的，采购人可解除合同，中标人应支付合同总价20%的违约金。</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中标人在施工过程中未按合同要求保持与采购人联系、未及时汇报进展、未经采购人同意擅自变更施工方案，或未按时提交整体项目报告（截止2027年4月30日）的，每发生一项违约行为，采购人有权要求中标人支付合同总价5%的违约金；逾期提交报告的，每延迟一日按合同总金额的0.3‰另行计收违约金。</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采购人无正当理由拒绝接受已完成并符合合同要求的服务的，应向中标人偿付合同款项百分之一作为违约金。采购人无故逾期办理款项支付手续的，每逾期一日，按逾期付款总额的0.3‰向中标人支付违约金（但违约金总额不得超过合同总金额的5%）。</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6.合同生效后，中标人擅自解除合同的，除退还采购人已支付的所有款项外，还应向采购人支付合同总价20%的违约金，并赔偿采购人因此遭受的全部损失。</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中标人应承担施工作业人员的人身安全及一切工作费用（包括交通、人工、食宿、文印等）。施工期间发生任何人身、财产安全事故或意外事故，责任均由中标人承担，采购人不承担任何责任及社会保险费用。因中标人作业不当造成第三方人身或财产损害的，由中标人承担全部赔偿责任。</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因采购人未及时提供防治区域清单、未按时提供浙江省数字森防平台账号、未在乡镇村组层面开展协调工作导致中标人无法按计划施工的，中标人不承担延误责任，并有权相应顺延工期，顺延时间由双方协商确定；因采购人原因导致合同无法继续履行的，中标人有权解除合同，采购人应按中标人实际完成的工作量支付相应费用。</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9.因不可抗力导致合同无法履行的，受影响方应立即通知对方并提供证明，双方协商终止或变更合同，已履行部分按实际完成工作量结算。</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中标人因违约行为（如数据上传错误、防治效果不达标、药瓶未回收造成环境污染等）给采购人造成经济损失的，中标人应赔偿采购人全部直接损失及采购人为维权支出的合理费用（包括但不限于诉讼费、律师费、鉴定费等）。</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、诉讼</w:t>
      </w:r>
    </w:p>
    <w:p>
      <w:pPr>
        <w:keepNext w:val="0"/>
        <w:keepLines w:val="0"/>
        <w:pageBreakBefore w:val="0"/>
        <w:widowControl w:val="0"/>
        <w:tabs>
          <w:tab w:val="left" w:pos="8280"/>
        </w:tabs>
        <w:kinsoku/>
        <w:wordWrap/>
        <w:overflowPunct/>
        <w:topLinePunct w:val="0"/>
        <w:autoSpaceDE w:val="0"/>
        <w:autoSpaceDN w:val="0"/>
        <w:bidi w:val="0"/>
        <w:adjustRightInd w:val="0"/>
        <w:snapToGrid/>
        <w:spacing w:line="360" w:lineRule="auto"/>
        <w:ind w:right="2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双方在执行合同中所发生的一切争议，应通过协商解决。如协商不成，可向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所在地法院起诉。</w:t>
      </w:r>
      <w:r>
        <w:rPr>
          <w:rFonts w:hint="eastAsia" w:ascii="宋体" w:hAnsi="宋体" w:eastAsia="宋体" w:cs="宋体"/>
          <w:color w:val="auto"/>
          <w:sz w:val="24"/>
          <w:szCs w:val="24"/>
          <w:highlight w:val="none"/>
          <w:lang w:val="zh-CN" w:eastAsia="zh-CN"/>
        </w:rPr>
        <w:t>中标人违约导致采购人诉讼的，诉讼费、律师费、财产保全保险费等均由中标人承担</w:t>
      </w:r>
      <w:r>
        <w:rPr>
          <w:rFonts w:hint="eastAsia" w:ascii="宋体" w:hAnsi="宋体" w:eastAsia="宋体" w:cs="宋体"/>
          <w:color w:val="auto"/>
          <w:sz w:val="24"/>
          <w:szCs w:val="24"/>
          <w:highlight w:val="none"/>
          <w:lang w:eastAsia="zh-CN"/>
        </w:rPr>
        <w:t>。</w:t>
      </w:r>
    </w:p>
    <w:p>
      <w:pPr>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br w:type="page"/>
      </w:r>
    </w:p>
    <w:p>
      <w:pPr>
        <w:snapToGrid w:val="0"/>
        <w:spacing w:line="480" w:lineRule="exact"/>
        <w:jc w:val="left"/>
        <w:rPr>
          <w:rFonts w:hint="eastAsia" w:ascii="宋体" w:hAnsi="宋体" w:eastAsia="宋体" w:cs="宋体"/>
          <w:b/>
          <w:bCs/>
          <w:highlight w:val="none"/>
          <w:lang w:eastAsia="zh-CN"/>
        </w:rPr>
      </w:pPr>
      <w:r>
        <w:rPr>
          <w:rFonts w:hint="eastAsia" w:ascii="宋体" w:hAnsi="宋体" w:eastAsia="宋体" w:cs="宋体"/>
          <w:b/>
          <w:bCs/>
          <w:sz w:val="24"/>
          <w:highlight w:val="none"/>
          <w:lang w:val="en-US" w:eastAsia="zh-CN"/>
        </w:rPr>
        <w:t>竞价</w:t>
      </w:r>
      <w:r>
        <w:rPr>
          <w:rFonts w:hint="eastAsia" w:ascii="宋体" w:hAnsi="宋体" w:eastAsia="宋体" w:cs="宋体"/>
          <w:b/>
          <w:bCs/>
          <w:sz w:val="24"/>
          <w:highlight w:val="none"/>
          <w:lang w:eastAsia="zh-CN"/>
        </w:rPr>
        <w:t>响应</w:t>
      </w:r>
      <w:r>
        <w:rPr>
          <w:rFonts w:hint="eastAsia" w:ascii="宋体" w:hAnsi="宋体" w:eastAsia="宋体" w:cs="宋体"/>
          <w:b/>
          <w:bCs/>
          <w:sz w:val="24"/>
          <w:highlight w:val="none"/>
        </w:rPr>
        <w:t>文件</w:t>
      </w:r>
      <w:r>
        <w:rPr>
          <w:rFonts w:hint="eastAsia" w:ascii="宋体" w:hAnsi="宋体" w:eastAsia="宋体" w:cs="宋体"/>
          <w:b/>
          <w:bCs/>
          <w:sz w:val="24"/>
          <w:highlight w:val="none"/>
          <w:lang w:eastAsia="zh-CN"/>
        </w:rPr>
        <w:t>目录</w:t>
      </w:r>
    </w:p>
    <w:tbl>
      <w:tblPr>
        <w:tblStyle w:val="12"/>
        <w:tblW w:w="91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30" w:lineRule="atLeast"/>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zh-CN"/>
              </w:rPr>
              <w:t>序号</w:t>
            </w:r>
          </w:p>
        </w:tc>
        <w:tc>
          <w:tcPr>
            <w:tcW w:w="8399" w:type="dxa"/>
            <w:noWrap w:val="0"/>
            <w:vAlign w:val="top"/>
          </w:tcPr>
          <w:p>
            <w:pPr>
              <w:autoSpaceDE w:val="0"/>
              <w:autoSpaceDN w:val="0"/>
              <w:adjustRightInd w:val="0"/>
              <w:snapToGrid w:val="0"/>
              <w:spacing w:line="430" w:lineRule="atLeas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zh-CN"/>
              </w:rPr>
              <w:t>内容（</w:t>
            </w:r>
            <w:r>
              <w:rPr>
                <w:rFonts w:hint="eastAsia" w:ascii="宋体" w:hAnsi="宋体" w:eastAsia="宋体" w:cs="宋体"/>
                <w:b/>
                <w:kern w:val="0"/>
                <w:sz w:val="20"/>
                <w:szCs w:val="20"/>
                <w:highlight w:val="none"/>
                <w:lang w:val="zh-CN"/>
              </w:rPr>
              <w:t>以下内容投标人必须提供，否则不能通过资格审查，责任自负</w:t>
            </w:r>
            <w:r>
              <w:rPr>
                <w:rFonts w:hint="eastAsia" w:ascii="宋体" w:hAnsi="宋体" w:eastAsia="宋体" w:cs="宋体"/>
                <w:kern w:val="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30" w:lineRule="atLeast"/>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w:t>
            </w:r>
          </w:p>
        </w:tc>
        <w:tc>
          <w:tcPr>
            <w:tcW w:w="8399" w:type="dxa"/>
            <w:shd w:val="clear" w:color="auto" w:fill="auto"/>
            <w:noWrap w:val="0"/>
            <w:vAlign w:val="top"/>
          </w:tcPr>
          <w:p>
            <w:pPr>
              <w:autoSpaceDE w:val="0"/>
              <w:autoSpaceDN w:val="0"/>
              <w:adjustRightInd w:val="0"/>
              <w:snapToGrid w:val="0"/>
              <w:spacing w:line="430" w:lineRule="atLeast"/>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rPr>
              <w:t>投标单位情况表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30" w:lineRule="atLeast"/>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2</w:t>
            </w:r>
          </w:p>
        </w:tc>
        <w:tc>
          <w:tcPr>
            <w:tcW w:w="8399" w:type="dxa"/>
            <w:shd w:val="clear" w:color="auto" w:fill="auto"/>
            <w:noWrap w:val="0"/>
            <w:vAlign w:val="top"/>
          </w:tcPr>
          <w:p>
            <w:pPr>
              <w:autoSpaceDE w:val="0"/>
              <w:autoSpaceDN w:val="0"/>
              <w:adjustRightInd w:val="0"/>
              <w:snapToGrid w:val="0"/>
              <w:spacing w:line="440" w:lineRule="exac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rPr>
              <w:t>投标供应商的营业执照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30" w:lineRule="atLeast"/>
              <w:jc w:val="center"/>
              <w:rPr>
                <w:rFonts w:hint="eastAsia" w:ascii="宋体" w:hAnsi="宋体" w:eastAsia="宋体" w:cs="宋体"/>
                <w:kern w:val="0"/>
                <w:sz w:val="20"/>
                <w:szCs w:val="20"/>
                <w:highlight w:val="none"/>
                <w:lang w:val="zh-CN"/>
              </w:rPr>
            </w:pPr>
            <w:r>
              <w:rPr>
                <w:rFonts w:hint="eastAsia" w:ascii="宋体" w:hAnsi="宋体" w:eastAsia="宋体" w:cs="宋体"/>
                <w:kern w:val="0"/>
                <w:sz w:val="20"/>
                <w:szCs w:val="20"/>
                <w:highlight w:val="none"/>
              </w:rPr>
              <w:t>3</w:t>
            </w:r>
          </w:p>
        </w:tc>
        <w:tc>
          <w:tcPr>
            <w:tcW w:w="8399" w:type="dxa"/>
            <w:shd w:val="clear" w:color="auto" w:fill="auto"/>
            <w:noWrap w:val="0"/>
            <w:vAlign w:val="top"/>
          </w:tcPr>
          <w:p>
            <w:pPr>
              <w:autoSpaceDE w:val="0"/>
              <w:autoSpaceDN w:val="0"/>
              <w:adjustRightInd w:val="0"/>
              <w:snapToGrid w:val="0"/>
              <w:spacing w:line="440" w:lineRule="exac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rPr>
              <w:t>采购供应商诚信承诺书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40" w:lineRule="exact"/>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8399" w:type="dxa"/>
            <w:shd w:val="clear" w:color="auto" w:fill="auto"/>
            <w:noWrap w:val="0"/>
            <w:vAlign w:val="center"/>
          </w:tcPr>
          <w:p>
            <w:pPr>
              <w:autoSpaceDE w:val="0"/>
              <w:autoSpaceDN w:val="0"/>
              <w:adjustRightInd w:val="0"/>
              <w:snapToGrid w:val="0"/>
              <w:spacing w:line="440" w:lineRule="exac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rPr>
              <w:t>无围标串标等负面行为承诺书、《供应商市场行为信誉情况承诺书》（若联合体投标，联合体各方均需提供）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40" w:lineRule="exact"/>
              <w:jc w:val="center"/>
              <w:rPr>
                <w:rFonts w:hint="eastAsia" w:ascii="宋体" w:hAnsi="宋体" w:eastAsia="宋体" w:cs="宋体"/>
                <w:kern w:val="0"/>
                <w:sz w:val="20"/>
                <w:szCs w:val="20"/>
                <w:highlight w:val="none"/>
                <w:lang w:val="zh-CN"/>
              </w:rPr>
            </w:pPr>
            <w:r>
              <w:rPr>
                <w:rFonts w:hint="eastAsia" w:ascii="宋体" w:hAnsi="宋体" w:eastAsia="宋体" w:cs="宋体"/>
                <w:kern w:val="0"/>
                <w:sz w:val="20"/>
                <w:szCs w:val="20"/>
                <w:highlight w:val="none"/>
              </w:rPr>
              <w:t>5</w:t>
            </w:r>
          </w:p>
        </w:tc>
        <w:tc>
          <w:tcPr>
            <w:tcW w:w="8399" w:type="dxa"/>
            <w:shd w:val="clear" w:color="auto" w:fill="auto"/>
            <w:noWrap w:val="0"/>
            <w:vAlign w:val="center"/>
          </w:tcPr>
          <w:p>
            <w:pPr>
              <w:autoSpaceDE w:val="0"/>
              <w:autoSpaceDN w:val="0"/>
              <w:adjustRightInd w:val="0"/>
              <w:snapToGrid w:val="0"/>
              <w:spacing w:line="440" w:lineRule="exact"/>
              <w:rPr>
                <w:rFonts w:hint="eastAsia" w:ascii="宋体" w:hAnsi="宋体" w:eastAsia="宋体" w:cs="宋体"/>
                <w:kern w:val="0"/>
                <w:sz w:val="20"/>
                <w:szCs w:val="20"/>
                <w:highlight w:val="none"/>
                <w:lang w:val="en-US" w:eastAsia="zh-CN" w:bidi="ar-SA"/>
              </w:rPr>
            </w:pPr>
            <w:r>
              <w:rPr>
                <w:rFonts w:hint="eastAsia" w:ascii="宋体" w:hAnsi="宋体" w:eastAsia="宋体" w:cs="宋体"/>
                <w:sz w:val="20"/>
                <w:szCs w:val="20"/>
                <w:highlight w:val="none"/>
              </w:rPr>
              <w:t>投标供应商“信用中国”(www.creditchina.gov.cn</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“中国政府采购网”（www.ccgp.gov.cn）信用记录查询网页截图（招标公告发布之日至投标截止时间前）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40" w:lineRule="exact"/>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8399" w:type="dxa"/>
            <w:shd w:val="clear" w:color="auto" w:fill="auto"/>
            <w:noWrap w:val="0"/>
            <w:vAlign w:val="center"/>
          </w:tcPr>
          <w:p>
            <w:pPr>
              <w:autoSpaceDE w:val="0"/>
              <w:autoSpaceDN w:val="0"/>
              <w:adjustRightInd w:val="0"/>
              <w:snapToGrid w:val="0"/>
              <w:spacing w:line="440" w:lineRule="exac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rPr>
              <w:t>法定代表人授权书，法定代表人参与投标的需提供法人身份证及法定代表人的身份证扫描件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40" w:lineRule="exact"/>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rPr>
              <w:t>7</w:t>
            </w:r>
          </w:p>
        </w:tc>
        <w:tc>
          <w:tcPr>
            <w:tcW w:w="8399" w:type="dxa"/>
            <w:shd w:val="clear" w:color="auto" w:fill="auto"/>
            <w:noWrap w:val="0"/>
            <w:vAlign w:val="top"/>
          </w:tcPr>
          <w:p>
            <w:pPr>
              <w:autoSpaceDE w:val="0"/>
              <w:autoSpaceDN w:val="0"/>
              <w:adjustRightInd w:val="0"/>
              <w:snapToGrid w:val="0"/>
              <w:spacing w:line="440" w:lineRule="exac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rPr>
              <w:t>符合参加采购活动应当具备的一般条件的承诺函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40" w:lineRule="exact"/>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8</w:t>
            </w:r>
          </w:p>
        </w:tc>
        <w:tc>
          <w:tcPr>
            <w:tcW w:w="8399" w:type="dxa"/>
            <w:shd w:val="clear" w:color="auto" w:fill="auto"/>
            <w:noWrap w:val="0"/>
            <w:vAlign w:val="top"/>
          </w:tcPr>
          <w:p>
            <w:pPr>
              <w:autoSpaceDE w:val="0"/>
              <w:autoSpaceDN w:val="0"/>
              <w:adjustRightInd w:val="0"/>
              <w:snapToGrid w:val="0"/>
              <w:spacing w:line="440" w:lineRule="exac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40" w:lineRule="exact"/>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9</w:t>
            </w:r>
          </w:p>
        </w:tc>
        <w:tc>
          <w:tcPr>
            <w:tcW w:w="8399" w:type="dxa"/>
            <w:shd w:val="clear" w:color="auto" w:fill="auto"/>
            <w:noWrap w:val="0"/>
            <w:vAlign w:val="top"/>
          </w:tcPr>
          <w:p>
            <w:pPr>
              <w:autoSpaceDE w:val="0"/>
              <w:autoSpaceDN w:val="0"/>
              <w:adjustRightInd w:val="0"/>
              <w:snapToGrid w:val="0"/>
              <w:spacing w:line="430" w:lineRule="atLeast"/>
              <w:jc w:val="left"/>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eastAsia="zh-CN"/>
              </w:rPr>
              <w:t>报价</w:t>
            </w:r>
            <w:r>
              <w:rPr>
                <w:rFonts w:hint="eastAsia" w:ascii="宋体" w:hAnsi="宋体" w:eastAsia="宋体" w:cs="宋体"/>
                <w:kern w:val="0"/>
                <w:sz w:val="20"/>
                <w:szCs w:val="20"/>
                <w:highlight w:val="none"/>
              </w:rPr>
              <w:t>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pPr>
              <w:autoSpaceDE w:val="0"/>
              <w:autoSpaceDN w:val="0"/>
              <w:adjustRightInd w:val="0"/>
              <w:snapToGrid w:val="0"/>
              <w:spacing w:line="430" w:lineRule="atLeast"/>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10</w:t>
            </w:r>
          </w:p>
        </w:tc>
        <w:tc>
          <w:tcPr>
            <w:tcW w:w="8399" w:type="dxa"/>
            <w:shd w:val="clear" w:color="auto" w:fill="auto"/>
            <w:noWrap w:val="0"/>
            <w:vAlign w:val="top"/>
          </w:tcPr>
          <w:p>
            <w:pPr>
              <w:autoSpaceDE w:val="0"/>
              <w:autoSpaceDN w:val="0"/>
              <w:adjustRightInd w:val="0"/>
              <w:snapToGrid w:val="0"/>
              <w:spacing w:line="430" w:lineRule="atLeast"/>
              <w:jc w:val="left"/>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投标人认为有必要提供</w:t>
            </w:r>
            <w:r>
              <w:rPr>
                <w:rFonts w:hint="eastAsia" w:ascii="宋体" w:hAnsi="宋体" w:eastAsia="宋体" w:cs="宋体"/>
                <w:sz w:val="20"/>
                <w:szCs w:val="20"/>
                <w:highlight w:val="none"/>
                <w:lang w:eastAsia="zh-CN"/>
              </w:rPr>
              <w:t>的其他文件</w:t>
            </w:r>
            <w:r>
              <w:rPr>
                <w:rFonts w:hint="eastAsia" w:ascii="宋体" w:hAnsi="宋体" w:eastAsia="宋体" w:cs="宋体"/>
                <w:sz w:val="20"/>
                <w:szCs w:val="20"/>
                <w:highlight w:val="none"/>
              </w:rPr>
              <w:t>（格式自拟）</w:t>
            </w:r>
          </w:p>
        </w:tc>
      </w:tr>
    </w:tbl>
    <w:p>
      <w:pPr>
        <w:keepNext w:val="0"/>
        <w:keepLines w:val="0"/>
        <w:pageBreakBefore w:val="0"/>
        <w:tabs>
          <w:tab w:val="left" w:pos="8280"/>
        </w:tabs>
        <w:kinsoku/>
        <w:wordWrap/>
        <w:overflowPunct/>
        <w:topLinePunct w:val="0"/>
        <w:autoSpaceDE w:val="0"/>
        <w:autoSpaceDN w:val="0"/>
        <w:bidi w:val="0"/>
        <w:adjustRightInd w:val="0"/>
        <w:spacing w:line="360" w:lineRule="auto"/>
        <w:ind w:right="25" w:firstLine="480" w:firstLineChars="200"/>
        <w:textAlignment w:val="auto"/>
        <w:rPr>
          <w:rFonts w:hint="eastAsia" w:ascii="宋体" w:hAnsi="宋体" w:eastAsia="宋体" w:cs="宋体"/>
          <w:color w:val="auto"/>
          <w:sz w:val="24"/>
          <w:szCs w:val="24"/>
          <w:highlight w:val="none"/>
          <w:lang w:val="en-US" w:eastAsia="zh-CN"/>
        </w:rPr>
      </w:pPr>
    </w:p>
    <w:p>
      <w:pPr>
        <w:pageBreakBefore w:val="0"/>
        <w:numPr>
          <w:ilvl w:val="0"/>
          <w:numId w:val="0"/>
        </w:numPr>
        <w:tabs>
          <w:tab w:val="left" w:pos="180"/>
          <w:tab w:val="left" w:pos="360"/>
          <w:tab w:val="left" w:pos="540"/>
          <w:tab w:val="left" w:pos="8280"/>
        </w:tabs>
        <w:kinsoku/>
        <w:wordWrap/>
        <w:overflowPunct/>
        <w:topLinePunct w:val="0"/>
        <w:autoSpaceDE w:val="0"/>
        <w:autoSpaceDN w:val="0"/>
        <w:bidi w:val="0"/>
        <w:adjustRightInd w:val="0"/>
        <w:spacing w:line="360" w:lineRule="auto"/>
        <w:ind w:right="23" w:rightChars="0"/>
        <w:jc w:val="left"/>
        <w:rPr>
          <w:rFonts w:hint="eastAsia" w:ascii="宋体" w:hAnsi="宋体" w:eastAsia="宋体" w:cs="宋体"/>
          <w:color w:val="auto"/>
          <w:sz w:val="24"/>
          <w:szCs w:val="24"/>
          <w:highlight w:val="none"/>
          <w:lang w:eastAsia="zh-CN"/>
        </w:rPr>
      </w:pPr>
    </w:p>
    <w:p>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napToGrid w:val="0"/>
        <w:spacing w:before="50" w:after="156" w:afterLines="50" w:line="276" w:lineRule="auto"/>
        <w:jc w:val="left"/>
        <w:rPr>
          <w:rFonts w:hint="eastAsia" w:ascii="宋体" w:hAnsi="宋体" w:eastAsia="宋体" w:cs="宋体"/>
          <w:b/>
          <w:sz w:val="32"/>
          <w:szCs w:val="22"/>
          <w:highlight w:val="none"/>
        </w:rPr>
      </w:pP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：投标单位情况表格式</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sz w:val="32"/>
          <w:szCs w:val="22"/>
          <w:highlight w:val="none"/>
        </w:rPr>
      </w:pPr>
      <w:r>
        <w:rPr>
          <w:rFonts w:hint="eastAsia" w:ascii="宋体" w:hAnsi="宋体" w:eastAsia="宋体" w:cs="宋体"/>
          <w:b/>
          <w:sz w:val="32"/>
          <w:szCs w:val="22"/>
          <w:highlight w:val="none"/>
        </w:rPr>
        <w:t>投标单位情况表</w:t>
      </w:r>
    </w:p>
    <w:p>
      <w:pPr>
        <w:pStyle w:val="8"/>
        <w:keepNext w:val="0"/>
        <w:keepLines w:val="0"/>
        <w:pageBreakBefore w:val="0"/>
        <w:kinsoku/>
        <w:wordWrap/>
        <w:overflowPunct/>
        <w:topLinePunct w:val="0"/>
        <w:autoSpaceDE/>
        <w:autoSpaceDN/>
        <w:bidi w:val="0"/>
        <w:adjustRightInd/>
        <w:spacing w:before="0" w:beforeLines="0" w:after="0" w:afterLines="0" w:line="400" w:lineRule="exact"/>
        <w:textAlignment w:val="auto"/>
        <w:rPr>
          <w:rFonts w:hint="eastAsia" w:ascii="宋体" w:hAnsi="宋体" w:eastAsia="宋体" w:cs="宋体"/>
          <w:highlight w:val="none"/>
        </w:rPr>
      </w:pPr>
      <w:r>
        <w:rPr>
          <w:rFonts w:hint="eastAsia" w:ascii="宋体" w:hAnsi="宋体" w:eastAsia="宋体" w:cs="宋体"/>
          <w:highlight w:val="none"/>
        </w:rPr>
        <w:t>投标单位：                                        填表日期：</w:t>
      </w:r>
    </w:p>
    <w:tbl>
      <w:tblPr>
        <w:tblStyle w:val="12"/>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319"/>
        <w:gridCol w:w="3325"/>
        <w:gridCol w:w="806"/>
        <w:gridCol w:w="712"/>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660"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tc>
        <w:tc>
          <w:tcPr>
            <w:tcW w:w="3325" w:type="dxa"/>
            <w:noWrap w:val="0"/>
            <w:vAlign w:val="center"/>
          </w:tcPr>
          <w:p>
            <w:pPr>
              <w:widowControl/>
              <w:spacing w:line="240" w:lineRule="auto"/>
              <w:jc w:val="center"/>
              <w:rPr>
                <w:rFonts w:hint="eastAsia" w:ascii="宋体" w:hAnsi="宋体" w:eastAsia="宋体" w:cs="宋体"/>
                <w:szCs w:val="21"/>
                <w:highlight w:val="none"/>
              </w:rPr>
            </w:pPr>
          </w:p>
        </w:tc>
        <w:tc>
          <w:tcPr>
            <w:tcW w:w="1518"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2579"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660"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tc>
        <w:tc>
          <w:tcPr>
            <w:tcW w:w="3325"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c>
          <w:tcPr>
            <w:tcW w:w="1518"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tc>
        <w:tc>
          <w:tcPr>
            <w:tcW w:w="2579"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660"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主管部门</w:t>
            </w:r>
          </w:p>
        </w:tc>
        <w:tc>
          <w:tcPr>
            <w:tcW w:w="3325"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c>
          <w:tcPr>
            <w:tcW w:w="1518"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企业性质</w:t>
            </w:r>
          </w:p>
        </w:tc>
        <w:tc>
          <w:tcPr>
            <w:tcW w:w="2579"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60"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企业法人</w:t>
            </w:r>
          </w:p>
        </w:tc>
        <w:tc>
          <w:tcPr>
            <w:tcW w:w="3325"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c>
          <w:tcPr>
            <w:tcW w:w="1518"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资质等级</w:t>
            </w:r>
          </w:p>
        </w:tc>
        <w:tc>
          <w:tcPr>
            <w:tcW w:w="2579"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660"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tc>
        <w:tc>
          <w:tcPr>
            <w:tcW w:w="3325"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c>
          <w:tcPr>
            <w:tcW w:w="1518" w:type="dxa"/>
            <w:gridSpan w:val="2"/>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tc>
        <w:tc>
          <w:tcPr>
            <w:tcW w:w="2579" w:type="dxa"/>
            <w:noWrap w:val="0"/>
            <w:vAlign w:val="center"/>
          </w:tcPr>
          <w:p>
            <w:pPr>
              <w:pStyle w:val="8"/>
              <w:spacing w:before="120" w:after="120"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41" w:type="dxa"/>
            <w:vMerge w:val="restart"/>
            <w:noWrap w:val="0"/>
            <w:vAlign w:val="center"/>
          </w:tcPr>
          <w:p>
            <w:pPr>
              <w:pStyle w:val="8"/>
              <w:spacing w:before="120" w:after="120" w:line="240" w:lineRule="auto"/>
              <w:ind w:firstLine="630" w:firstLineChars="300"/>
              <w:jc w:val="center"/>
              <w:rPr>
                <w:rFonts w:hint="eastAsia" w:ascii="宋体" w:hAnsi="宋体" w:eastAsia="宋体" w:cs="宋体"/>
                <w:sz w:val="21"/>
                <w:szCs w:val="21"/>
                <w:highlight w:val="none"/>
              </w:rPr>
            </w:pPr>
          </w:p>
          <w:p>
            <w:pPr>
              <w:pStyle w:val="8"/>
              <w:spacing w:before="120" w:after="12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p>
            <w:pPr>
              <w:pStyle w:val="8"/>
              <w:spacing w:before="120" w:after="12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概况</w:t>
            </w:r>
          </w:p>
          <w:p>
            <w:pPr>
              <w:pStyle w:val="8"/>
              <w:spacing w:before="120" w:after="120" w:line="240" w:lineRule="auto"/>
              <w:ind w:firstLine="630" w:firstLineChars="300"/>
              <w:jc w:val="center"/>
              <w:rPr>
                <w:rFonts w:hint="eastAsia" w:ascii="宋体" w:hAnsi="宋体" w:eastAsia="宋体" w:cs="宋体"/>
                <w:sz w:val="21"/>
                <w:szCs w:val="21"/>
                <w:highlight w:val="none"/>
              </w:rPr>
            </w:pPr>
          </w:p>
          <w:p>
            <w:pPr>
              <w:pStyle w:val="8"/>
              <w:spacing w:before="120" w:after="120" w:line="240" w:lineRule="auto"/>
              <w:ind w:firstLine="630" w:firstLineChars="300"/>
              <w:jc w:val="center"/>
              <w:rPr>
                <w:rFonts w:hint="eastAsia" w:ascii="宋体" w:hAnsi="宋体" w:eastAsia="宋体" w:cs="宋体"/>
                <w:sz w:val="21"/>
                <w:szCs w:val="21"/>
                <w:highlight w:val="none"/>
              </w:rPr>
            </w:pPr>
          </w:p>
          <w:p>
            <w:pPr>
              <w:pStyle w:val="8"/>
              <w:spacing w:before="120" w:after="120" w:line="240" w:lineRule="auto"/>
              <w:ind w:firstLine="630" w:firstLineChars="300"/>
              <w:jc w:val="center"/>
              <w:rPr>
                <w:rFonts w:hint="eastAsia" w:ascii="宋体" w:hAnsi="宋体" w:eastAsia="宋体" w:cs="宋体"/>
                <w:sz w:val="21"/>
                <w:szCs w:val="21"/>
                <w:highlight w:val="none"/>
              </w:rPr>
            </w:pPr>
          </w:p>
          <w:p>
            <w:pPr>
              <w:pStyle w:val="8"/>
              <w:spacing w:before="120" w:after="120" w:line="240" w:lineRule="auto"/>
              <w:ind w:firstLine="630" w:firstLineChars="300"/>
              <w:jc w:val="center"/>
              <w:rPr>
                <w:rFonts w:hint="eastAsia" w:ascii="宋体" w:hAnsi="宋体" w:eastAsia="宋体" w:cs="宋体"/>
                <w:sz w:val="21"/>
                <w:szCs w:val="21"/>
                <w:highlight w:val="none"/>
              </w:rPr>
            </w:pPr>
          </w:p>
        </w:tc>
        <w:tc>
          <w:tcPr>
            <w:tcW w:w="1319" w:type="dxa"/>
            <w:vMerge w:val="restart"/>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kern w:val="0"/>
                <w:sz w:val="21"/>
                <w:szCs w:val="21"/>
                <w:highlight w:val="none"/>
              </w:rPr>
              <w:t>职工总数</w:t>
            </w:r>
          </w:p>
        </w:tc>
        <w:tc>
          <w:tcPr>
            <w:tcW w:w="3325" w:type="dxa"/>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员工：           人</w:t>
            </w:r>
          </w:p>
        </w:tc>
        <w:tc>
          <w:tcPr>
            <w:tcW w:w="4097" w:type="dxa"/>
            <w:gridSpan w:val="3"/>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技术工人：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341" w:type="dxa"/>
            <w:vMerge w:val="continue"/>
            <w:noWrap w:val="0"/>
            <w:vAlign w:val="center"/>
          </w:tcPr>
          <w:p>
            <w:pPr>
              <w:pStyle w:val="8"/>
              <w:spacing w:before="120" w:after="120" w:line="240" w:lineRule="auto"/>
              <w:ind w:firstLine="630" w:firstLineChars="300"/>
              <w:jc w:val="center"/>
              <w:rPr>
                <w:rFonts w:hint="eastAsia" w:ascii="宋体" w:hAnsi="宋体" w:eastAsia="宋体" w:cs="宋体"/>
                <w:sz w:val="21"/>
                <w:szCs w:val="21"/>
                <w:highlight w:val="none"/>
              </w:rPr>
            </w:pPr>
          </w:p>
        </w:tc>
        <w:tc>
          <w:tcPr>
            <w:tcW w:w="1319" w:type="dxa"/>
            <w:vMerge w:val="continue"/>
            <w:noWrap w:val="0"/>
            <w:vAlign w:val="center"/>
          </w:tcPr>
          <w:p>
            <w:pPr>
              <w:widowControl/>
              <w:spacing w:line="240" w:lineRule="auto"/>
              <w:jc w:val="center"/>
              <w:rPr>
                <w:rFonts w:hint="eastAsia" w:ascii="宋体" w:hAnsi="宋体" w:eastAsia="宋体" w:cs="宋体"/>
                <w:szCs w:val="21"/>
                <w:highlight w:val="none"/>
              </w:rPr>
            </w:pPr>
          </w:p>
        </w:tc>
        <w:tc>
          <w:tcPr>
            <w:tcW w:w="3325" w:type="dxa"/>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高级技师：       人</w:t>
            </w:r>
          </w:p>
        </w:tc>
        <w:tc>
          <w:tcPr>
            <w:tcW w:w="4097" w:type="dxa"/>
            <w:gridSpan w:val="3"/>
            <w:noWrap w:val="0"/>
            <w:vAlign w:val="center"/>
          </w:tcPr>
          <w:p>
            <w:pPr>
              <w:pStyle w:val="8"/>
              <w:spacing w:before="120" w:after="12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341" w:type="dxa"/>
            <w:vMerge w:val="continue"/>
            <w:noWrap w:val="0"/>
            <w:vAlign w:val="center"/>
          </w:tcPr>
          <w:p>
            <w:pPr>
              <w:pStyle w:val="8"/>
              <w:spacing w:before="120" w:after="120" w:line="240" w:lineRule="auto"/>
              <w:ind w:firstLine="630" w:firstLineChars="300"/>
              <w:jc w:val="center"/>
              <w:rPr>
                <w:rFonts w:hint="eastAsia" w:ascii="宋体" w:hAnsi="宋体" w:eastAsia="宋体" w:cs="宋体"/>
                <w:sz w:val="21"/>
                <w:szCs w:val="21"/>
                <w:highlight w:val="none"/>
              </w:rPr>
            </w:pPr>
          </w:p>
        </w:tc>
        <w:tc>
          <w:tcPr>
            <w:tcW w:w="1319" w:type="dxa"/>
            <w:noWrap w:val="0"/>
            <w:vAlign w:val="center"/>
          </w:tcPr>
          <w:p>
            <w:pPr>
              <w:pStyle w:val="8"/>
              <w:spacing w:before="120" w:after="12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流动资金</w:t>
            </w:r>
          </w:p>
        </w:tc>
        <w:tc>
          <w:tcPr>
            <w:tcW w:w="3325" w:type="dxa"/>
            <w:noWrap w:val="0"/>
            <w:vAlign w:val="center"/>
          </w:tcPr>
          <w:p>
            <w:pPr>
              <w:pStyle w:val="8"/>
              <w:spacing w:before="120" w:after="120" w:line="240" w:lineRule="auto"/>
              <w:jc w:val="both"/>
              <w:rPr>
                <w:rFonts w:hint="eastAsia" w:ascii="宋体" w:hAnsi="宋体" w:eastAsia="宋体" w:cs="宋体"/>
                <w:sz w:val="21"/>
                <w:szCs w:val="21"/>
                <w:highlight w:val="none"/>
              </w:rPr>
            </w:pPr>
          </w:p>
        </w:tc>
        <w:tc>
          <w:tcPr>
            <w:tcW w:w="806" w:type="dxa"/>
            <w:noWrap w:val="0"/>
            <w:vAlign w:val="center"/>
          </w:tcPr>
          <w:p>
            <w:pPr>
              <w:pStyle w:val="8"/>
              <w:spacing w:before="120" w:after="12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营业面积</w:t>
            </w:r>
          </w:p>
        </w:tc>
        <w:tc>
          <w:tcPr>
            <w:tcW w:w="3291" w:type="dxa"/>
            <w:gridSpan w:val="2"/>
            <w:noWrap w:val="0"/>
            <w:vAlign w:val="center"/>
          </w:tcPr>
          <w:p>
            <w:pPr>
              <w:pStyle w:val="8"/>
              <w:spacing w:before="120" w:after="120" w:line="240" w:lineRule="auto"/>
              <w:jc w:val="both"/>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1341" w:type="dxa"/>
            <w:vMerge w:val="continue"/>
            <w:noWrap w:val="0"/>
            <w:vAlign w:val="center"/>
          </w:tcPr>
          <w:p>
            <w:pPr>
              <w:pStyle w:val="8"/>
              <w:spacing w:before="120" w:after="120" w:line="240" w:lineRule="auto"/>
              <w:ind w:firstLine="630" w:firstLineChars="300"/>
              <w:jc w:val="center"/>
              <w:rPr>
                <w:rFonts w:hint="eastAsia" w:ascii="宋体" w:hAnsi="宋体" w:eastAsia="宋体" w:cs="宋体"/>
                <w:sz w:val="21"/>
                <w:szCs w:val="21"/>
                <w:highlight w:val="none"/>
              </w:rPr>
            </w:pPr>
          </w:p>
        </w:tc>
        <w:tc>
          <w:tcPr>
            <w:tcW w:w="1319" w:type="dxa"/>
            <w:noWrap w:val="0"/>
            <w:vAlign w:val="center"/>
          </w:tcPr>
          <w:p>
            <w:pPr>
              <w:pStyle w:val="8"/>
              <w:spacing w:before="120" w:after="12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固定资金</w:t>
            </w:r>
          </w:p>
        </w:tc>
        <w:tc>
          <w:tcPr>
            <w:tcW w:w="3325" w:type="dxa"/>
            <w:noWrap w:val="0"/>
            <w:vAlign w:val="center"/>
          </w:tcPr>
          <w:p>
            <w:pPr>
              <w:widowControl/>
              <w:spacing w:line="240" w:lineRule="auto"/>
              <w:jc w:val="center"/>
              <w:rPr>
                <w:rFonts w:hint="eastAsia" w:ascii="宋体" w:hAnsi="宋体" w:eastAsia="宋体" w:cs="宋体"/>
                <w:szCs w:val="21"/>
                <w:highlight w:val="none"/>
              </w:rPr>
            </w:pPr>
          </w:p>
        </w:tc>
        <w:tc>
          <w:tcPr>
            <w:tcW w:w="806" w:type="dxa"/>
            <w:noWrap w:val="0"/>
            <w:vAlign w:val="center"/>
          </w:tcPr>
          <w:p>
            <w:pPr>
              <w:pStyle w:val="8"/>
              <w:spacing w:before="120" w:after="12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维修网点</w:t>
            </w:r>
          </w:p>
        </w:tc>
        <w:tc>
          <w:tcPr>
            <w:tcW w:w="3291" w:type="dxa"/>
            <w:gridSpan w:val="2"/>
            <w:noWrap w:val="0"/>
            <w:vAlign w:val="center"/>
          </w:tcPr>
          <w:p>
            <w:pPr>
              <w:widowControl/>
              <w:spacing w:line="240" w:lineRule="auto"/>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341" w:type="dxa"/>
            <w:noWrap w:val="0"/>
            <w:vAlign w:val="center"/>
          </w:tcPr>
          <w:p>
            <w:pPr>
              <w:pStyle w:val="8"/>
              <w:spacing w:before="120" w:after="12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单位简历</w:t>
            </w:r>
          </w:p>
        </w:tc>
        <w:tc>
          <w:tcPr>
            <w:tcW w:w="8741" w:type="dxa"/>
            <w:gridSpan w:val="5"/>
            <w:noWrap w:val="0"/>
            <w:vAlign w:val="top"/>
          </w:tcPr>
          <w:p>
            <w:pPr>
              <w:spacing w:line="240" w:lineRule="auto"/>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341" w:type="dxa"/>
            <w:noWrap w:val="0"/>
            <w:vAlign w:val="center"/>
          </w:tcPr>
          <w:p>
            <w:pPr>
              <w:pStyle w:val="8"/>
              <w:spacing w:before="120" w:after="12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优势及特长</w:t>
            </w:r>
          </w:p>
        </w:tc>
        <w:tc>
          <w:tcPr>
            <w:tcW w:w="8741" w:type="dxa"/>
            <w:gridSpan w:val="5"/>
            <w:noWrap w:val="0"/>
            <w:vAlign w:val="top"/>
          </w:tcPr>
          <w:p>
            <w:pPr>
              <w:spacing w:line="240" w:lineRule="auto"/>
              <w:jc w:val="left"/>
              <w:rPr>
                <w:rFonts w:hint="eastAsia" w:ascii="宋体" w:hAnsi="宋体" w:eastAsia="宋体" w:cs="宋体"/>
                <w:szCs w:val="21"/>
                <w:highlight w:val="none"/>
              </w:rPr>
            </w:pPr>
          </w:p>
        </w:tc>
      </w:tr>
    </w:tbl>
    <w:p>
      <w:pPr>
        <w:rPr>
          <w:rFonts w:hint="eastAsia" w:ascii="宋体" w:hAnsi="宋体" w:eastAsia="宋体" w:cs="宋体"/>
          <w:b/>
          <w:sz w:val="24"/>
          <w:highlight w:val="none"/>
        </w:rPr>
      </w:pPr>
      <w:r>
        <w:rPr>
          <w:rFonts w:hint="eastAsia" w:ascii="宋体" w:hAnsi="宋体" w:eastAsia="宋体" w:cs="宋体"/>
          <w:b/>
          <w:sz w:val="24"/>
          <w:highlight w:val="none"/>
        </w:rPr>
        <w:br w:type="page"/>
      </w:r>
    </w:p>
    <w:p>
      <w:pPr>
        <w:rPr>
          <w:rFonts w:hint="eastAsia" w:ascii="宋体" w:hAnsi="宋体" w:eastAsia="宋体" w:cs="宋体"/>
          <w:b/>
          <w:sz w:val="32"/>
          <w:szCs w:val="32"/>
          <w:highlight w:val="none"/>
        </w:rPr>
      </w:pP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投标</w:t>
      </w:r>
      <w:r>
        <w:rPr>
          <w:rFonts w:hint="eastAsia" w:ascii="宋体" w:hAnsi="宋体" w:eastAsia="宋体" w:cs="宋体"/>
          <w:b/>
          <w:sz w:val="24"/>
          <w:highlight w:val="none"/>
        </w:rPr>
        <w:t>供应商诚信承诺书格式：</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投标</w:t>
      </w:r>
      <w:r>
        <w:rPr>
          <w:rFonts w:hint="eastAsia" w:ascii="宋体" w:hAnsi="宋体" w:eastAsia="宋体" w:cs="宋体"/>
          <w:b/>
          <w:sz w:val="32"/>
          <w:szCs w:val="32"/>
          <w:highlight w:val="none"/>
        </w:rPr>
        <w:t>供应商诚信承诺书</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kern w:val="0"/>
          <w:sz w:val="24"/>
          <w:highlight w:val="none"/>
          <w:u w:val="single"/>
        </w:rPr>
      </w:pPr>
      <w:r>
        <w:rPr>
          <w:rFonts w:hint="eastAsia" w:ascii="宋体" w:hAnsi="宋体" w:eastAsia="宋体" w:cs="宋体"/>
          <w:sz w:val="24"/>
          <w:szCs w:val="24"/>
          <w:highlight w:val="none"/>
          <w:u w:val="single"/>
        </w:rPr>
        <w:t>（采购人）</w:t>
      </w:r>
      <w:r>
        <w:rPr>
          <w:rFonts w:hint="eastAsia" w:ascii="宋体" w:hAnsi="宋体" w:eastAsia="宋体" w:cs="宋体"/>
          <w:b/>
          <w:kern w:val="0"/>
          <w:sz w:val="24"/>
          <w:highlight w:val="none"/>
          <w:u w:val="single"/>
        </w:rPr>
        <w:t>：</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kern w:val="0"/>
          <w:sz w:val="24"/>
          <w:highlight w:val="none"/>
        </w:rPr>
        <w:t>我公司自愿参与贵公司组织的</w:t>
      </w:r>
      <w:r>
        <w:rPr>
          <w:rFonts w:hint="eastAsia" w:ascii="宋体" w:hAnsi="宋体" w:eastAsia="宋体" w:cs="宋体"/>
          <w:kern w:val="0"/>
          <w:sz w:val="24"/>
          <w:highlight w:val="none"/>
          <w:u w:val="single"/>
        </w:rPr>
        <w:t xml:space="preserve">            </w:t>
      </w:r>
      <w:r>
        <w:rPr>
          <w:rFonts w:hint="eastAsia" w:ascii="宋体" w:hAnsi="宋体" w:eastAsia="宋体" w:cs="宋体"/>
          <w:bCs/>
          <w:kern w:val="0"/>
          <w:sz w:val="24"/>
          <w:highlight w:val="none"/>
          <w:u w:val="single"/>
        </w:rPr>
        <w:t>项目</w:t>
      </w:r>
      <w:r>
        <w:rPr>
          <w:rFonts w:hint="eastAsia" w:ascii="宋体" w:hAnsi="宋体" w:eastAsia="宋体" w:cs="宋体"/>
          <w:kern w:val="0"/>
          <w:sz w:val="24"/>
          <w:highlight w:val="none"/>
        </w:rPr>
        <w:t>采购活动，</w:t>
      </w:r>
      <w:r>
        <w:rPr>
          <w:rFonts w:hint="eastAsia" w:ascii="宋体" w:hAnsi="宋体" w:eastAsia="宋体" w:cs="宋体"/>
          <w:kern w:val="0"/>
          <w:sz w:val="24"/>
          <w:highlight w:val="none"/>
          <w:lang w:eastAsia="zh-CN"/>
        </w:rPr>
        <w:t>参照</w:t>
      </w:r>
      <w:r>
        <w:rPr>
          <w:rFonts w:hint="eastAsia" w:ascii="宋体" w:hAnsi="宋体" w:eastAsia="宋体" w:cs="宋体"/>
          <w:kern w:val="0"/>
          <w:sz w:val="24"/>
          <w:highlight w:val="none"/>
        </w:rPr>
        <w:t>《中华人民共和国</w:t>
      </w:r>
      <w:r>
        <w:rPr>
          <w:rFonts w:hint="eastAsia" w:ascii="宋体" w:hAnsi="宋体" w:eastAsia="宋体" w:cs="宋体"/>
          <w:sz w:val="24"/>
          <w:highlight w:val="none"/>
        </w:rPr>
        <w:t>政府采购法》等相关法律法规的规定，坚守公平竞争，并无条件地遵守本次采购活动各项规定。我们郑重承诺：如果在本次招标活动中有以下情形的</w:t>
      </w:r>
      <w:r>
        <w:rPr>
          <w:rFonts w:hint="eastAsia" w:ascii="宋体" w:hAnsi="宋体" w:eastAsia="宋体" w:cs="宋体"/>
          <w:sz w:val="24"/>
          <w:highlight w:val="none"/>
          <w:lang w:eastAsia="zh-CN"/>
        </w:rPr>
        <w:t>，自</w:t>
      </w:r>
      <w:r>
        <w:rPr>
          <w:rFonts w:hint="eastAsia" w:ascii="宋体" w:hAnsi="宋体" w:eastAsia="宋体" w:cs="宋体"/>
          <w:sz w:val="24"/>
          <w:highlight w:val="none"/>
        </w:rPr>
        <w:t>愿接受</w:t>
      </w:r>
      <w:r>
        <w:rPr>
          <w:rFonts w:hint="eastAsia" w:ascii="宋体" w:hAnsi="宋体" w:eastAsia="宋体" w:cs="宋体"/>
          <w:sz w:val="24"/>
          <w:highlight w:val="none"/>
          <w:lang w:eastAsia="zh-CN"/>
        </w:rPr>
        <w:t>相关</w:t>
      </w:r>
      <w:r>
        <w:rPr>
          <w:rFonts w:hint="eastAsia" w:ascii="宋体" w:hAnsi="宋体" w:eastAsia="宋体" w:cs="宋体"/>
          <w:sz w:val="24"/>
          <w:highlight w:val="none"/>
        </w:rPr>
        <w:t>监管部门给予相关处罚并承担法律责任。</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（一）提供虚假材料谋取中标的；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（二）采取不正当手段诋毁、排挤</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"http://www.oh100.com/qita/" \t "_blank"</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其他</w:t>
      </w:r>
      <w:r>
        <w:rPr>
          <w:rFonts w:hint="eastAsia" w:ascii="宋体" w:hAnsi="宋体" w:eastAsia="宋体" w:cs="宋体"/>
          <w:sz w:val="24"/>
          <w:highlight w:val="none"/>
        </w:rPr>
        <w:fldChar w:fldCharType="end"/>
      </w:r>
      <w:r>
        <w:rPr>
          <w:rFonts w:hint="eastAsia" w:ascii="宋体" w:hAnsi="宋体" w:eastAsia="宋体" w:cs="宋体"/>
          <w:sz w:val="24"/>
          <w:highlight w:val="none"/>
        </w:rPr>
        <w:t>供应商的；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（三）与招标采购单位、其他投标人恶意串通的；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（四）向招标采购单位行贿或提供其他不正当利益的；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（五）在招标过程中与招标采购单位进行协商谈判、不按照</w:t>
      </w:r>
      <w:r>
        <w:rPr>
          <w:rFonts w:hint="eastAsia" w:ascii="宋体" w:hAnsi="宋体" w:eastAsia="宋体" w:cs="宋体"/>
          <w:sz w:val="24"/>
          <w:highlight w:val="none"/>
          <w:lang w:eastAsia="zh-CN"/>
        </w:rPr>
        <w:t>竞价</w:t>
      </w:r>
      <w:r>
        <w:rPr>
          <w:rFonts w:hint="eastAsia" w:ascii="宋体" w:hAnsi="宋体" w:eastAsia="宋体" w:cs="宋体"/>
          <w:sz w:val="24"/>
          <w:highlight w:val="none"/>
        </w:rPr>
        <w:t>文件和</w:t>
      </w:r>
      <w:r>
        <w:rPr>
          <w:rFonts w:hint="eastAsia" w:ascii="宋体" w:hAnsi="宋体" w:eastAsia="宋体" w:cs="宋体"/>
          <w:sz w:val="24"/>
          <w:highlight w:val="none"/>
          <w:lang w:eastAsia="zh-CN"/>
        </w:rPr>
        <w:t>响应</w:t>
      </w:r>
      <w:r>
        <w:rPr>
          <w:rFonts w:hint="eastAsia" w:ascii="宋体" w:hAnsi="宋体" w:eastAsia="宋体" w:cs="宋体"/>
          <w:sz w:val="24"/>
          <w:highlight w:val="none"/>
        </w:rPr>
        <w:t>文件订立合同，或者与采购人另立背离合同实质性内容协议的；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（六）开标后擅自撤销投标，影响招标继续进行的；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（七）中标后无正当理由，在规定时间内不与采购单位签订合同的；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（八）将中标项目转让给他人或非法分包他人的；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（九）无正当理由，拒绝履行合同义务的；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（十）无正当理由放弃中标（成交）项目的；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（十一）擅自或与采购人串通或接受采购人要求，在履约合同中通过减少</w:t>
      </w:r>
      <w:r>
        <w:rPr>
          <w:rFonts w:hint="eastAsia" w:ascii="宋体" w:hAnsi="宋体" w:eastAsia="宋体" w:cs="宋体"/>
          <w:sz w:val="24"/>
          <w:highlight w:val="none"/>
          <w:lang w:eastAsia="zh-CN"/>
        </w:rPr>
        <w:t>服务内容、</w:t>
      </w:r>
      <w:r>
        <w:rPr>
          <w:rFonts w:hint="eastAsia" w:ascii="宋体" w:hAnsi="宋体" w:eastAsia="宋体" w:cs="宋体"/>
          <w:sz w:val="24"/>
          <w:highlight w:val="none"/>
        </w:rPr>
        <w:t>技术要求、</w:t>
      </w:r>
      <w:r>
        <w:rPr>
          <w:rFonts w:hint="eastAsia" w:ascii="宋体" w:hAnsi="宋体" w:eastAsia="宋体" w:cs="宋体"/>
          <w:sz w:val="24"/>
          <w:highlight w:val="none"/>
          <w:lang w:eastAsia="zh-CN"/>
        </w:rPr>
        <w:t>项目成果、</w:t>
      </w:r>
      <w:r>
        <w:rPr>
          <w:rFonts w:hint="eastAsia" w:ascii="宋体" w:hAnsi="宋体" w:eastAsia="宋体" w:cs="宋体"/>
          <w:sz w:val="24"/>
          <w:highlight w:val="none"/>
        </w:rPr>
        <w:t>质量和服务标准等，却仍按原合同进行虚假验收或终止采购合同的；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（十二）与采购人串通，对尚未履约完毕的采购项目出具虚假验收报告的；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（十三）无不可抗力因素，拒绝提供售后服务、售后服务态度恶劣的；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（十四）开标后对</w:t>
      </w:r>
      <w:r>
        <w:rPr>
          <w:rFonts w:hint="eastAsia" w:ascii="宋体" w:hAnsi="宋体" w:eastAsia="宋体" w:cs="宋体"/>
          <w:sz w:val="24"/>
          <w:highlight w:val="none"/>
          <w:lang w:eastAsia="zh-CN"/>
        </w:rPr>
        <w:t>竞价</w:t>
      </w:r>
      <w:r>
        <w:rPr>
          <w:rFonts w:hint="eastAsia" w:ascii="宋体" w:hAnsi="宋体" w:eastAsia="宋体" w:cs="宋体"/>
          <w:sz w:val="24"/>
          <w:highlight w:val="none"/>
        </w:rPr>
        <w:t>文件的相关内容再进行质疑的；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（十五）恶意投诉的行为：投诉经查无实据的、捏造事实或者提供虚假投诉材料的；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（十六）拒绝有关部门监督检查或者提供虚假情况的；</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（十七）财政、监察部门认定的其他不诚信行为。</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（十八）</w:t>
      </w:r>
      <w:r>
        <w:rPr>
          <w:rFonts w:hint="eastAsia" w:ascii="宋体" w:hAnsi="宋体" w:eastAsia="宋体" w:cs="宋体"/>
          <w:sz w:val="24"/>
          <w:highlight w:val="none"/>
          <w:lang w:eastAsia="zh-CN"/>
        </w:rPr>
        <w:t>竞价</w:t>
      </w:r>
      <w:r>
        <w:rPr>
          <w:rFonts w:hint="eastAsia" w:ascii="宋体" w:hAnsi="宋体" w:eastAsia="宋体" w:cs="宋体"/>
          <w:sz w:val="24"/>
          <w:highlight w:val="none"/>
        </w:rPr>
        <w:t>文件规定的其他不诚信行为。</w:t>
      </w:r>
    </w:p>
    <w:p>
      <w:pPr>
        <w:pStyle w:val="24"/>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Cs w:val="24"/>
          <w:highlight w:val="none"/>
        </w:rPr>
      </w:pPr>
      <w:r>
        <w:rPr>
          <w:rFonts w:hint="eastAsia" w:ascii="宋体" w:hAnsi="宋体" w:eastAsia="宋体" w:cs="宋体"/>
          <w:highlight w:val="none"/>
          <w:lang w:eastAsia="zh-CN"/>
        </w:rPr>
        <w:t>响应方</w:t>
      </w:r>
      <w:r>
        <w:rPr>
          <w:rFonts w:hint="eastAsia" w:ascii="宋体" w:hAnsi="宋体" w:eastAsia="宋体" w:cs="宋体"/>
          <w:highlight w:val="none"/>
        </w:rPr>
        <w:t>全称</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eastAsia="zh-CN"/>
        </w:rPr>
        <w:t>加盖公章</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法定代表人或授权代表（签名或签章）：</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sz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年    月    日</w:t>
      </w:r>
    </w:p>
    <w:p>
      <w:pPr>
        <w:snapToGrid w:val="0"/>
        <w:spacing w:before="50" w:after="156" w:afterLines="50" w:line="276" w:lineRule="auto"/>
        <w:jc w:val="left"/>
        <w:rPr>
          <w:rFonts w:hint="eastAsia" w:ascii="宋体" w:hAnsi="宋体" w:eastAsia="宋体" w:cs="宋体"/>
          <w:b/>
          <w:sz w:val="24"/>
          <w:highlight w:val="none"/>
        </w:rPr>
      </w:pPr>
    </w:p>
    <w:p>
      <w:pPr>
        <w:snapToGrid w:val="0"/>
        <w:spacing w:before="50" w:after="156" w:afterLines="50" w:line="276" w:lineRule="auto"/>
        <w:jc w:val="left"/>
        <w:rPr>
          <w:rFonts w:hint="eastAsia" w:ascii="宋体" w:hAnsi="宋体" w:eastAsia="宋体" w:cs="宋体"/>
          <w:b/>
          <w:sz w:val="24"/>
          <w:highlight w:val="none"/>
        </w:rPr>
      </w:pPr>
    </w:p>
    <w:p>
      <w:pPr>
        <w:snapToGrid w:val="0"/>
        <w:spacing w:before="50" w:after="156" w:afterLines="50" w:line="276" w:lineRule="auto"/>
        <w:jc w:val="left"/>
        <w:rPr>
          <w:rFonts w:hint="eastAsia" w:ascii="宋体" w:hAnsi="宋体" w:eastAsia="宋体" w:cs="宋体"/>
          <w:b/>
          <w:sz w:val="36"/>
          <w:highlight w:val="none"/>
        </w:rPr>
      </w:pP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：无围标串标等负面行为承诺书格式</w:t>
      </w:r>
    </w:p>
    <w:p>
      <w:pPr>
        <w:autoSpaceDE w:val="0"/>
        <w:autoSpaceDN w:val="0"/>
        <w:adjustRightInd w:val="0"/>
        <w:spacing w:line="360" w:lineRule="auto"/>
        <w:jc w:val="center"/>
        <w:outlineLvl w:val="1"/>
        <w:rPr>
          <w:rFonts w:hint="eastAsia" w:ascii="宋体" w:hAnsi="宋体" w:eastAsia="宋体" w:cs="宋体"/>
          <w:b/>
          <w:sz w:val="32"/>
          <w:szCs w:val="18"/>
          <w:highlight w:val="none"/>
        </w:rPr>
      </w:pPr>
    </w:p>
    <w:p>
      <w:pPr>
        <w:autoSpaceDE w:val="0"/>
        <w:autoSpaceDN w:val="0"/>
        <w:adjustRightInd w:val="0"/>
        <w:spacing w:line="360" w:lineRule="auto"/>
        <w:jc w:val="center"/>
        <w:outlineLvl w:val="1"/>
        <w:rPr>
          <w:rFonts w:hint="eastAsia" w:ascii="宋体" w:hAnsi="宋体" w:eastAsia="宋体" w:cs="宋体"/>
          <w:b/>
          <w:sz w:val="32"/>
          <w:szCs w:val="18"/>
          <w:highlight w:val="none"/>
        </w:rPr>
      </w:pPr>
      <w:r>
        <w:rPr>
          <w:rFonts w:hint="eastAsia" w:ascii="宋体" w:hAnsi="宋体" w:eastAsia="宋体" w:cs="宋体"/>
          <w:b/>
          <w:sz w:val="32"/>
          <w:szCs w:val="18"/>
          <w:highlight w:val="none"/>
        </w:rPr>
        <w:t>无围标串标等负面行为承诺书</w:t>
      </w:r>
    </w:p>
    <w:p>
      <w:pPr>
        <w:spacing w:line="56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本人作为经授权的投标人（或供应商、竞拍人等，下同）代表，清楚知晓我单位参与本项目投标（交易，下同），现对以下事项作出郑重承诺并签名：</w:t>
      </w:r>
    </w:p>
    <w:p>
      <w:pPr>
        <w:spacing w:line="56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一、我单位和本人遵循公开、公平、公正、诚实守信的原则，所提供的一切材料均真实、有效、合法，依法依规参与本项目投标。</w:t>
      </w:r>
    </w:p>
    <w:p>
      <w:pPr>
        <w:spacing w:line="56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二、我单位和本人在本项目招标投标活动中，拒绝参与围标串标，</w:t>
      </w:r>
      <w:r>
        <w:rPr>
          <w:rFonts w:hint="eastAsia" w:ascii="宋体" w:hAnsi="宋体" w:eastAsia="宋体" w:cs="宋体"/>
          <w:color w:val="000000"/>
          <w:sz w:val="24"/>
          <w:highlight w:val="none"/>
          <w:lang w:eastAsia="zh-CN"/>
        </w:rPr>
        <w:t>绝不</w:t>
      </w:r>
      <w:r>
        <w:rPr>
          <w:rFonts w:hint="eastAsia" w:ascii="宋体" w:hAnsi="宋体" w:eastAsia="宋体" w:cs="宋体"/>
          <w:color w:val="000000"/>
          <w:sz w:val="24"/>
          <w:highlight w:val="none"/>
        </w:rPr>
        <w:t>损害其他投标人、招标人（或采购人、拍卖人等，下同）的合法权益。</w:t>
      </w:r>
    </w:p>
    <w:p>
      <w:pPr>
        <w:spacing w:line="56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三、我单位如被查实在本项目公共资源交易活动中存在围标串标等行为，本人作为违法行为直接责任人员，将承担被执行失信惩戒并被依法追究相关责任的后果。</w:t>
      </w:r>
    </w:p>
    <w:p>
      <w:pPr>
        <w:spacing w:line="560" w:lineRule="exact"/>
        <w:ind w:firstLine="480"/>
        <w:rPr>
          <w:rFonts w:hint="eastAsia" w:ascii="宋体" w:hAnsi="宋体" w:eastAsia="宋体" w:cs="宋体"/>
          <w:color w:val="000000"/>
          <w:sz w:val="24"/>
          <w:highlight w:val="none"/>
        </w:rPr>
      </w:pPr>
    </w:p>
    <w:p>
      <w:pPr>
        <w:spacing w:line="560" w:lineRule="exact"/>
        <w:ind w:firstLine="480"/>
        <w:rPr>
          <w:rFonts w:hint="eastAsia" w:ascii="宋体" w:hAnsi="宋体" w:eastAsia="宋体" w:cs="宋体"/>
          <w:color w:val="000000"/>
          <w:sz w:val="24"/>
          <w:highlight w:val="none"/>
        </w:rPr>
      </w:pPr>
    </w:p>
    <w:p>
      <w:pPr>
        <w:pStyle w:val="24"/>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Cs w:val="24"/>
          <w:highlight w:val="none"/>
        </w:rPr>
      </w:pPr>
      <w:r>
        <w:rPr>
          <w:rFonts w:hint="eastAsia" w:ascii="宋体" w:hAnsi="宋体" w:eastAsia="宋体" w:cs="宋体"/>
          <w:highlight w:val="none"/>
          <w:lang w:eastAsia="zh-CN"/>
        </w:rPr>
        <w:t>响应方</w:t>
      </w:r>
      <w:r>
        <w:rPr>
          <w:rFonts w:hint="eastAsia" w:ascii="宋体" w:hAnsi="宋体" w:eastAsia="宋体" w:cs="宋体"/>
          <w:highlight w:val="none"/>
        </w:rPr>
        <w:t>全称</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eastAsia="zh-CN"/>
        </w:rPr>
        <w:t>加盖公章</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法定代表人或授权代表（签名或签章）：</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sz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年    月    日</w:t>
      </w:r>
    </w:p>
    <w:p>
      <w:pPr>
        <w:snapToGrid w:val="0"/>
        <w:spacing w:before="50" w:after="120"/>
        <w:jc w:val="left"/>
        <w:textAlignment w:val="baseline"/>
        <w:rPr>
          <w:rFonts w:hint="eastAsia" w:ascii="宋体" w:hAnsi="宋体" w:eastAsia="宋体" w:cs="宋体"/>
          <w:b/>
          <w:sz w:val="24"/>
          <w:highlight w:val="none"/>
        </w:rPr>
      </w:pPr>
    </w:p>
    <w:p>
      <w:pPr>
        <w:snapToGrid w:val="0"/>
        <w:spacing w:before="50" w:after="156" w:afterLines="50" w:line="276" w:lineRule="auto"/>
        <w:jc w:val="left"/>
        <w:rPr>
          <w:rFonts w:hint="eastAsia" w:ascii="宋体" w:hAnsi="宋体" w:eastAsia="宋体" w:cs="宋体"/>
          <w:b/>
          <w:sz w:val="24"/>
          <w:highlight w:val="none"/>
        </w:rPr>
      </w:pPr>
    </w:p>
    <w:p>
      <w:pPr>
        <w:snapToGrid w:val="0"/>
        <w:spacing w:before="50" w:after="156" w:afterLines="50" w:line="276" w:lineRule="auto"/>
        <w:jc w:val="left"/>
        <w:rPr>
          <w:rFonts w:hint="eastAsia" w:ascii="宋体" w:hAnsi="宋体" w:eastAsia="宋体" w:cs="宋体"/>
          <w:b/>
          <w:sz w:val="24"/>
          <w:highlight w:val="none"/>
        </w:rPr>
      </w:pPr>
    </w:p>
    <w:p>
      <w:pPr>
        <w:widowControl/>
        <w:snapToGrid w:val="0"/>
        <w:spacing w:line="460" w:lineRule="exact"/>
        <w:ind w:firstLine="440" w:firstLineChars="200"/>
        <w:jc w:val="left"/>
        <w:rPr>
          <w:rFonts w:hint="eastAsia" w:ascii="宋体" w:hAnsi="宋体" w:eastAsia="宋体" w:cs="宋体"/>
          <w:sz w:val="22"/>
          <w:highlight w:val="none"/>
        </w:rPr>
      </w:pPr>
    </w:p>
    <w:p>
      <w:pPr>
        <w:pStyle w:val="8"/>
        <w:spacing w:before="120" w:after="120"/>
        <w:rPr>
          <w:rFonts w:hint="eastAsia" w:ascii="宋体" w:hAnsi="宋体" w:eastAsia="宋体" w:cs="宋体"/>
          <w:sz w:val="21"/>
          <w:szCs w:val="21"/>
          <w:highlight w:val="none"/>
        </w:rPr>
      </w:pPr>
    </w:p>
    <w:p>
      <w:pPr>
        <w:pStyle w:val="8"/>
        <w:spacing w:before="120" w:after="120"/>
        <w:jc w:val="center"/>
        <w:rPr>
          <w:rFonts w:hint="eastAsia" w:ascii="宋体" w:hAnsi="宋体" w:eastAsia="宋体" w:cs="宋体"/>
          <w:sz w:val="21"/>
          <w:szCs w:val="21"/>
          <w:highlight w:val="none"/>
        </w:rPr>
      </w:pPr>
    </w:p>
    <w:p>
      <w:pPr>
        <w:pStyle w:val="8"/>
        <w:spacing w:before="120" w:after="120"/>
        <w:jc w:val="center"/>
        <w:rPr>
          <w:rFonts w:hint="eastAsia" w:ascii="宋体" w:hAnsi="宋体" w:eastAsia="宋体" w:cs="宋体"/>
          <w:sz w:val="21"/>
          <w:szCs w:val="21"/>
          <w:highlight w:val="none"/>
        </w:rPr>
      </w:pPr>
    </w:p>
    <w:p>
      <w:pPr>
        <w:snapToGrid w:val="0"/>
        <w:jc w:val="left"/>
        <w:rPr>
          <w:rFonts w:hint="eastAsia" w:ascii="宋体" w:hAnsi="宋体" w:eastAsia="宋体" w:cs="宋体"/>
          <w:b/>
          <w:sz w:val="24"/>
          <w:highlight w:val="none"/>
        </w:rPr>
      </w:pPr>
    </w:p>
    <w:p>
      <w:pPr>
        <w:snapToGrid w:val="0"/>
        <w:jc w:val="left"/>
        <w:rPr>
          <w:rFonts w:hint="eastAsia" w:ascii="宋体" w:hAnsi="宋体" w:eastAsia="宋体" w:cs="宋体"/>
          <w:b/>
          <w:sz w:val="24"/>
          <w:highlight w:val="none"/>
        </w:rPr>
      </w:pPr>
    </w:p>
    <w:p>
      <w:pPr>
        <w:snapToGrid w:val="0"/>
        <w:jc w:val="left"/>
        <w:rPr>
          <w:rFonts w:hint="eastAsia" w:ascii="宋体" w:hAnsi="宋体" w:eastAsia="宋体" w:cs="宋体"/>
          <w:b/>
          <w:sz w:val="24"/>
          <w:highlight w:val="none"/>
        </w:rPr>
      </w:pPr>
    </w:p>
    <w:p>
      <w:pPr>
        <w:snapToGrid w:val="0"/>
        <w:jc w:val="left"/>
        <w:rPr>
          <w:rFonts w:hint="eastAsia" w:ascii="宋体" w:hAnsi="宋体" w:eastAsia="宋体" w:cs="宋体"/>
          <w:b/>
          <w:sz w:val="24"/>
          <w:highlight w:val="none"/>
        </w:rPr>
      </w:pPr>
    </w:p>
    <w:p>
      <w:pPr>
        <w:snapToGrid w:val="0"/>
        <w:jc w:val="left"/>
        <w:rPr>
          <w:rFonts w:hint="eastAsia" w:ascii="宋体" w:hAnsi="宋体" w:eastAsia="宋体" w:cs="宋体"/>
          <w:b/>
          <w:sz w:val="24"/>
          <w:highlight w:val="none"/>
        </w:rPr>
      </w:pPr>
    </w:p>
    <w:p>
      <w:pPr>
        <w:snapToGrid w:val="0"/>
        <w:jc w:val="left"/>
        <w:rPr>
          <w:rFonts w:hint="eastAsia" w:ascii="宋体" w:hAnsi="宋体" w:eastAsia="宋体" w:cs="宋体"/>
          <w:b/>
          <w:sz w:val="24"/>
          <w:highlight w:val="none"/>
        </w:rPr>
      </w:pPr>
    </w:p>
    <w:p>
      <w:pPr>
        <w:snapToGrid w:val="0"/>
        <w:jc w:val="left"/>
        <w:rPr>
          <w:rFonts w:hint="eastAsia" w:ascii="宋体" w:hAnsi="宋体" w:eastAsia="宋体" w:cs="宋体"/>
          <w:b/>
          <w:sz w:val="32"/>
          <w:szCs w:val="22"/>
          <w:highlight w:val="none"/>
        </w:rPr>
      </w:pP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4</w:t>
      </w:r>
      <w:r>
        <w:rPr>
          <w:rFonts w:hint="eastAsia" w:ascii="宋体" w:hAnsi="宋体" w:eastAsia="宋体" w:cs="宋体"/>
          <w:b/>
          <w:sz w:val="24"/>
          <w:highlight w:val="none"/>
        </w:rPr>
        <w:t>：供应商市场行为信誉情况承诺书格式</w:t>
      </w:r>
    </w:p>
    <w:p>
      <w:pPr>
        <w:snapToGrid w:val="0"/>
        <w:spacing w:before="156" w:beforeLines="50" w:after="50" w:line="276" w:lineRule="auto"/>
        <w:jc w:val="center"/>
        <w:rPr>
          <w:rFonts w:hint="eastAsia" w:ascii="宋体" w:hAnsi="宋体" w:eastAsia="宋体" w:cs="宋体"/>
          <w:b/>
          <w:sz w:val="32"/>
          <w:szCs w:val="22"/>
          <w:highlight w:val="none"/>
        </w:rPr>
      </w:pPr>
      <w:r>
        <w:rPr>
          <w:rFonts w:hint="eastAsia" w:ascii="宋体" w:hAnsi="宋体" w:eastAsia="宋体" w:cs="宋体"/>
          <w:b/>
          <w:sz w:val="32"/>
          <w:szCs w:val="22"/>
          <w:highlight w:val="none"/>
        </w:rPr>
        <w:t>供应商市场行为信誉情况承诺书（申明书）</w:t>
      </w:r>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310"/>
        <w:gridCol w:w="199"/>
        <w:gridCol w:w="2451"/>
        <w:gridCol w:w="523"/>
        <w:gridCol w:w="1892"/>
        <w:gridCol w:w="2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337" w:type="dxa"/>
            <w:gridSpan w:val="3"/>
            <w:tcBorders>
              <w:top w:val="single" w:color="auto" w:sz="4" w:space="0"/>
              <w:left w:val="single" w:color="auto" w:sz="4" w:space="0"/>
              <w:bottom w:val="dotted" w:color="auto" w:sz="4" w:space="0"/>
              <w:right w:val="dotted" w:color="auto" w:sz="4" w:space="0"/>
            </w:tcBorders>
            <w:noWrap w:val="0"/>
            <w:vAlign w:val="center"/>
          </w:tcPr>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投（竞）标</w:t>
            </w:r>
            <w:r>
              <w:rPr>
                <w:rFonts w:hint="eastAsia" w:ascii="宋体" w:hAnsi="宋体" w:eastAsia="宋体" w:cs="宋体"/>
                <w:b/>
                <w:bCs/>
                <w:color w:val="000000"/>
                <w:sz w:val="21"/>
                <w:szCs w:val="21"/>
                <w:highlight w:val="none"/>
              </w:rPr>
              <w:t>供应商</w:t>
            </w:r>
            <w:r>
              <w:rPr>
                <w:rFonts w:hint="eastAsia" w:ascii="宋体" w:hAnsi="宋体" w:eastAsia="宋体" w:cs="宋体"/>
                <w:color w:val="000000"/>
                <w:sz w:val="21"/>
                <w:szCs w:val="21"/>
                <w:highlight w:val="none"/>
              </w:rPr>
              <w:t xml:space="preserve">名称 </w:t>
            </w:r>
          </w:p>
        </w:tc>
        <w:tc>
          <w:tcPr>
            <w:tcW w:w="2974" w:type="dxa"/>
            <w:gridSpan w:val="2"/>
            <w:tcBorders>
              <w:top w:val="single" w:color="auto" w:sz="4" w:space="0"/>
              <w:left w:val="dotted" w:color="auto" w:sz="4" w:space="0"/>
              <w:bottom w:val="dotted" w:color="auto" w:sz="4" w:space="0"/>
              <w:right w:val="dotted" w:color="auto" w:sz="4" w:space="0"/>
            </w:tcBorders>
            <w:noWrap w:val="0"/>
            <w:vAlign w:val="center"/>
          </w:tcPr>
          <w:p>
            <w:pPr>
              <w:spacing w:line="260" w:lineRule="exact"/>
              <w:rPr>
                <w:rFonts w:hint="eastAsia" w:ascii="宋体" w:hAnsi="宋体" w:eastAsia="宋体" w:cs="宋体"/>
                <w:color w:val="000000"/>
                <w:sz w:val="21"/>
                <w:szCs w:val="21"/>
                <w:highlight w:val="none"/>
              </w:rPr>
            </w:pPr>
          </w:p>
        </w:tc>
        <w:tc>
          <w:tcPr>
            <w:tcW w:w="1892" w:type="dxa"/>
            <w:tcBorders>
              <w:top w:val="single" w:color="auto" w:sz="4" w:space="0"/>
              <w:left w:val="dotted" w:color="auto" w:sz="4" w:space="0"/>
              <w:bottom w:val="dotted" w:color="auto" w:sz="4" w:space="0"/>
              <w:right w:val="dotted" w:color="auto" w:sz="4" w:space="0"/>
            </w:tcBorders>
            <w:noWrap w:val="0"/>
            <w:vAlign w:val="center"/>
          </w:tcPr>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企业资质等级</w:t>
            </w:r>
          </w:p>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（如 有） </w:t>
            </w:r>
          </w:p>
        </w:tc>
        <w:tc>
          <w:tcPr>
            <w:tcW w:w="2373" w:type="dxa"/>
            <w:tcBorders>
              <w:top w:val="single" w:color="auto" w:sz="4" w:space="0"/>
              <w:left w:val="dotted" w:color="auto" w:sz="4" w:space="0"/>
              <w:bottom w:val="dotted" w:color="auto" w:sz="4" w:space="0"/>
              <w:right w:val="single" w:color="auto" w:sz="4" w:space="0"/>
            </w:tcBorders>
            <w:noWrap w:val="0"/>
            <w:vAlign w:val="center"/>
          </w:tcPr>
          <w:p>
            <w:pPr>
              <w:spacing w:line="2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337" w:type="dxa"/>
            <w:gridSpan w:val="3"/>
            <w:tcBorders>
              <w:top w:val="dotted" w:color="auto" w:sz="4" w:space="0"/>
              <w:left w:val="single" w:color="auto" w:sz="4" w:space="0"/>
              <w:bottom w:val="dotted" w:color="auto" w:sz="4" w:space="0"/>
              <w:right w:val="dotted" w:color="auto" w:sz="4" w:space="0"/>
            </w:tcBorders>
            <w:noWrap w:val="0"/>
            <w:vAlign w:val="center"/>
          </w:tcPr>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企 业 地 址 </w:t>
            </w:r>
          </w:p>
        </w:tc>
        <w:tc>
          <w:tcPr>
            <w:tcW w:w="2974" w:type="dxa"/>
            <w:gridSpan w:val="2"/>
            <w:tcBorders>
              <w:top w:val="dotted" w:color="auto" w:sz="4" w:space="0"/>
              <w:left w:val="dotted" w:color="auto" w:sz="4" w:space="0"/>
              <w:bottom w:val="dotted" w:color="auto" w:sz="4" w:space="0"/>
              <w:right w:val="dotted" w:color="auto" w:sz="4" w:space="0"/>
            </w:tcBorders>
            <w:noWrap w:val="0"/>
            <w:vAlign w:val="center"/>
          </w:tcPr>
          <w:p>
            <w:pPr>
              <w:spacing w:line="260" w:lineRule="exact"/>
              <w:rPr>
                <w:rFonts w:hint="eastAsia" w:ascii="宋体" w:hAnsi="宋体" w:eastAsia="宋体" w:cs="宋体"/>
                <w:color w:val="000000"/>
                <w:sz w:val="21"/>
                <w:szCs w:val="21"/>
                <w:highlight w:val="none"/>
              </w:rPr>
            </w:pPr>
          </w:p>
        </w:tc>
        <w:tc>
          <w:tcPr>
            <w:tcW w:w="1892" w:type="dxa"/>
            <w:tcBorders>
              <w:top w:val="dotted" w:color="auto" w:sz="4" w:space="0"/>
              <w:left w:val="dotted" w:color="auto" w:sz="4" w:space="0"/>
              <w:bottom w:val="dotted" w:color="auto" w:sz="4" w:space="0"/>
              <w:right w:val="dotted" w:color="auto" w:sz="4" w:space="0"/>
            </w:tcBorders>
            <w:noWrap w:val="0"/>
            <w:vAlign w:val="center"/>
          </w:tcPr>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联 系 电 话 </w:t>
            </w:r>
          </w:p>
        </w:tc>
        <w:tc>
          <w:tcPr>
            <w:tcW w:w="2373" w:type="dxa"/>
            <w:tcBorders>
              <w:top w:val="dotted" w:color="auto" w:sz="4" w:space="0"/>
              <w:left w:val="dotted" w:color="auto" w:sz="4" w:space="0"/>
              <w:bottom w:val="dotted" w:color="auto" w:sz="4" w:space="0"/>
              <w:right w:val="single" w:color="auto" w:sz="4" w:space="0"/>
            </w:tcBorders>
            <w:noWrap w:val="0"/>
            <w:vAlign w:val="center"/>
          </w:tcPr>
          <w:p>
            <w:pPr>
              <w:spacing w:line="2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2337" w:type="dxa"/>
            <w:gridSpan w:val="3"/>
            <w:tcBorders>
              <w:top w:val="dotted" w:color="auto" w:sz="4" w:space="0"/>
              <w:left w:val="single" w:color="auto" w:sz="4" w:space="0"/>
              <w:bottom w:val="dotted" w:color="auto" w:sz="4" w:space="0"/>
              <w:right w:val="dotted" w:color="auto" w:sz="4" w:space="0"/>
            </w:tcBorders>
            <w:noWrap w:val="0"/>
            <w:vAlign w:val="center"/>
          </w:tcPr>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拟投（竞）标项目名称 </w:t>
            </w:r>
          </w:p>
        </w:tc>
        <w:tc>
          <w:tcPr>
            <w:tcW w:w="2974" w:type="dxa"/>
            <w:gridSpan w:val="2"/>
            <w:tcBorders>
              <w:top w:val="dotted" w:color="auto" w:sz="4" w:space="0"/>
              <w:left w:val="dotted" w:color="auto" w:sz="4" w:space="0"/>
              <w:bottom w:val="dotted" w:color="auto" w:sz="4" w:space="0"/>
              <w:right w:val="dotted" w:color="auto" w:sz="4" w:space="0"/>
            </w:tcBorders>
            <w:noWrap w:val="0"/>
            <w:vAlign w:val="center"/>
          </w:tcPr>
          <w:p>
            <w:pPr>
              <w:spacing w:line="260" w:lineRule="exact"/>
              <w:rPr>
                <w:rFonts w:hint="eastAsia" w:ascii="宋体" w:hAnsi="宋体" w:eastAsia="宋体" w:cs="宋体"/>
                <w:color w:val="000000"/>
                <w:sz w:val="21"/>
                <w:szCs w:val="21"/>
                <w:highlight w:val="none"/>
              </w:rPr>
            </w:pPr>
          </w:p>
        </w:tc>
        <w:tc>
          <w:tcPr>
            <w:tcW w:w="1892" w:type="dxa"/>
            <w:tcBorders>
              <w:top w:val="dotted" w:color="auto" w:sz="4" w:space="0"/>
              <w:left w:val="dotted" w:color="auto" w:sz="4" w:space="0"/>
              <w:bottom w:val="dotted" w:color="auto" w:sz="4" w:space="0"/>
              <w:right w:val="dotted" w:color="auto" w:sz="4" w:space="0"/>
            </w:tcBorders>
            <w:noWrap w:val="0"/>
            <w:vAlign w:val="center"/>
          </w:tcPr>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拟投标项目负责人姓名及资质 </w:t>
            </w:r>
          </w:p>
        </w:tc>
        <w:tc>
          <w:tcPr>
            <w:tcW w:w="2373" w:type="dxa"/>
            <w:tcBorders>
              <w:top w:val="dotted" w:color="auto" w:sz="4" w:space="0"/>
              <w:left w:val="dotted" w:color="auto" w:sz="4" w:space="0"/>
              <w:bottom w:val="dotted" w:color="auto" w:sz="4" w:space="0"/>
              <w:right w:val="single" w:color="auto" w:sz="4" w:space="0"/>
            </w:tcBorders>
            <w:noWrap w:val="0"/>
            <w:vAlign w:val="top"/>
          </w:tcPr>
          <w:p>
            <w:pPr>
              <w:spacing w:line="2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3" w:hRule="atLeast"/>
        </w:trPr>
        <w:tc>
          <w:tcPr>
            <w:tcW w:w="828" w:type="dxa"/>
            <w:vMerge w:val="restart"/>
            <w:tcBorders>
              <w:top w:val="single" w:color="auto" w:sz="4" w:space="0"/>
              <w:left w:val="single" w:color="auto" w:sz="4" w:space="0"/>
              <w:bottom w:val="dotted" w:color="auto" w:sz="4" w:space="0"/>
              <w:right w:val="dotted" w:color="auto" w:sz="4" w:space="0"/>
            </w:tcBorders>
            <w:noWrap w:val="0"/>
            <w:vAlign w:val="center"/>
          </w:tcPr>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w:t>
            </w:r>
          </w:p>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市场</w:t>
            </w:r>
          </w:p>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行为</w:t>
            </w:r>
          </w:p>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信用</w:t>
            </w:r>
          </w:p>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情况</w:t>
            </w:r>
          </w:p>
        </w:tc>
        <w:tc>
          <w:tcPr>
            <w:tcW w:w="3960" w:type="dxa"/>
            <w:gridSpan w:val="3"/>
            <w:tcBorders>
              <w:top w:val="single" w:color="auto" w:sz="4" w:space="0"/>
              <w:left w:val="dotted" w:color="auto" w:sz="4" w:space="0"/>
              <w:bottom w:val="dotted" w:color="auto" w:sz="4" w:space="0"/>
              <w:right w:val="dotted" w:color="auto" w:sz="4" w:space="0"/>
            </w:tcBorders>
            <w:noWrap w:val="0"/>
            <w:vAlign w:val="center"/>
          </w:tcPr>
          <w:p>
            <w:pPr>
              <w:spacing w:before="100" w:beforeAutospacing="1" w:after="100" w:afterAutospacing="1" w:line="2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有无受到所在地检察机关行贿犯罪档案记录的。</w:t>
            </w:r>
          </w:p>
        </w:tc>
        <w:tc>
          <w:tcPr>
            <w:tcW w:w="4788" w:type="dxa"/>
            <w:gridSpan w:val="3"/>
            <w:tcBorders>
              <w:top w:val="single" w:color="auto" w:sz="4" w:space="0"/>
              <w:left w:val="dotted" w:color="auto" w:sz="4" w:space="0"/>
              <w:bottom w:val="dotted" w:color="auto" w:sz="4" w:space="0"/>
              <w:right w:val="single" w:color="auto" w:sz="4" w:space="0"/>
            </w:tcBorders>
            <w:noWrap w:val="0"/>
            <w:vAlign w:val="center"/>
          </w:tcPr>
          <w:p>
            <w:pPr>
              <w:spacing w:line="260" w:lineRule="exact"/>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9" w:hRule="atLeast"/>
        </w:trPr>
        <w:tc>
          <w:tcPr>
            <w:tcW w:w="828" w:type="dxa"/>
            <w:vMerge w:val="continue"/>
            <w:tcBorders>
              <w:top w:val="single" w:color="auto" w:sz="4" w:space="0"/>
              <w:left w:val="single" w:color="auto" w:sz="4" w:space="0"/>
              <w:bottom w:val="dotted" w:color="auto" w:sz="4" w:space="0"/>
              <w:right w:val="dotted" w:color="auto" w:sz="4" w:space="0"/>
            </w:tcBorders>
            <w:noWrap w:val="0"/>
            <w:vAlign w:val="center"/>
          </w:tcPr>
          <w:p>
            <w:pPr>
              <w:widowControl/>
              <w:jc w:val="left"/>
              <w:rPr>
                <w:rFonts w:hint="eastAsia" w:ascii="宋体" w:hAnsi="宋体" w:eastAsia="宋体" w:cs="宋体"/>
                <w:color w:val="000000"/>
                <w:sz w:val="21"/>
                <w:szCs w:val="21"/>
                <w:highlight w:val="none"/>
              </w:rPr>
            </w:pPr>
          </w:p>
        </w:tc>
        <w:tc>
          <w:tcPr>
            <w:tcW w:w="3960" w:type="dxa"/>
            <w:gridSpan w:val="3"/>
            <w:tcBorders>
              <w:top w:val="single" w:color="auto" w:sz="4" w:space="0"/>
              <w:left w:val="dotted" w:color="auto" w:sz="4" w:space="0"/>
              <w:bottom w:val="dotted" w:color="auto" w:sz="4" w:space="0"/>
              <w:right w:val="dotted" w:color="auto" w:sz="4" w:space="0"/>
            </w:tcBorders>
            <w:noWrap w:val="0"/>
            <w:vAlign w:val="center"/>
          </w:tcPr>
          <w:p>
            <w:pPr>
              <w:spacing w:before="100" w:beforeAutospacing="1" w:after="100" w:afterAutospacing="1" w:line="2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供应商或其法定代表人、董事、监事、高级管理人员有无被区县级及以上人民法院列入失信被执行人名单状态的</w:t>
            </w:r>
          </w:p>
        </w:tc>
        <w:tc>
          <w:tcPr>
            <w:tcW w:w="4788" w:type="dxa"/>
            <w:gridSpan w:val="3"/>
            <w:tcBorders>
              <w:top w:val="single" w:color="auto" w:sz="4" w:space="0"/>
              <w:left w:val="dotted" w:color="auto" w:sz="4" w:space="0"/>
              <w:bottom w:val="dotted" w:color="auto" w:sz="4" w:space="0"/>
              <w:right w:val="single" w:color="auto" w:sz="4" w:space="0"/>
            </w:tcBorders>
            <w:noWrap w:val="0"/>
            <w:vAlign w:val="top"/>
          </w:tcPr>
          <w:p>
            <w:pPr>
              <w:spacing w:line="2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9" w:hRule="atLeast"/>
        </w:trPr>
        <w:tc>
          <w:tcPr>
            <w:tcW w:w="828" w:type="dxa"/>
            <w:vMerge w:val="continue"/>
            <w:tcBorders>
              <w:top w:val="single" w:color="auto" w:sz="4" w:space="0"/>
              <w:left w:val="single" w:color="auto" w:sz="4" w:space="0"/>
              <w:bottom w:val="dotted" w:color="auto" w:sz="4" w:space="0"/>
              <w:right w:val="dotted" w:color="auto" w:sz="4" w:space="0"/>
            </w:tcBorders>
            <w:noWrap w:val="0"/>
            <w:vAlign w:val="center"/>
          </w:tcPr>
          <w:p>
            <w:pPr>
              <w:widowControl/>
              <w:jc w:val="left"/>
              <w:rPr>
                <w:rFonts w:hint="eastAsia" w:ascii="宋体" w:hAnsi="宋体" w:eastAsia="宋体" w:cs="宋体"/>
                <w:color w:val="000000"/>
                <w:sz w:val="21"/>
                <w:szCs w:val="21"/>
                <w:highlight w:val="none"/>
              </w:rPr>
            </w:pPr>
          </w:p>
        </w:tc>
        <w:tc>
          <w:tcPr>
            <w:tcW w:w="3960" w:type="dxa"/>
            <w:gridSpan w:val="3"/>
            <w:tcBorders>
              <w:top w:val="single" w:color="auto" w:sz="4" w:space="0"/>
              <w:left w:val="dotted" w:color="auto" w:sz="4" w:space="0"/>
              <w:bottom w:val="dotted" w:color="auto" w:sz="4" w:space="0"/>
              <w:right w:val="dotted" w:color="auto" w:sz="4" w:space="0"/>
            </w:tcBorders>
            <w:noWrap w:val="0"/>
            <w:vAlign w:val="top"/>
          </w:tcPr>
          <w:p>
            <w:pPr>
              <w:spacing w:before="100" w:beforeAutospacing="1" w:after="100" w:afterAutospacing="1" w:line="2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供应商或其法定代表人、董事、监事、高级管理人员有无被“信用浙江”网或“中国信用网”被列入不良行为记录的</w:t>
            </w:r>
          </w:p>
        </w:tc>
        <w:tc>
          <w:tcPr>
            <w:tcW w:w="4788" w:type="dxa"/>
            <w:gridSpan w:val="3"/>
            <w:tcBorders>
              <w:top w:val="single" w:color="auto" w:sz="4" w:space="0"/>
              <w:left w:val="dotted" w:color="auto" w:sz="4" w:space="0"/>
              <w:bottom w:val="dotted" w:color="auto" w:sz="4" w:space="0"/>
              <w:right w:val="single" w:color="auto" w:sz="4" w:space="0"/>
            </w:tcBorders>
            <w:noWrap w:val="0"/>
            <w:vAlign w:val="top"/>
          </w:tcPr>
          <w:p>
            <w:pPr>
              <w:spacing w:line="2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trPr>
        <w:tc>
          <w:tcPr>
            <w:tcW w:w="828" w:type="dxa"/>
            <w:vMerge w:val="continue"/>
            <w:tcBorders>
              <w:top w:val="single" w:color="auto" w:sz="4" w:space="0"/>
              <w:left w:val="single" w:color="auto" w:sz="4" w:space="0"/>
              <w:bottom w:val="dotted" w:color="auto" w:sz="4" w:space="0"/>
              <w:right w:val="dotted" w:color="auto" w:sz="4" w:space="0"/>
            </w:tcBorders>
            <w:noWrap w:val="0"/>
            <w:vAlign w:val="center"/>
          </w:tcPr>
          <w:p>
            <w:pPr>
              <w:widowControl/>
              <w:jc w:val="left"/>
              <w:rPr>
                <w:rFonts w:hint="eastAsia" w:ascii="宋体" w:hAnsi="宋体" w:eastAsia="宋体" w:cs="宋体"/>
                <w:color w:val="000000"/>
                <w:sz w:val="21"/>
                <w:szCs w:val="21"/>
                <w:highlight w:val="none"/>
              </w:rPr>
            </w:pPr>
          </w:p>
        </w:tc>
        <w:tc>
          <w:tcPr>
            <w:tcW w:w="3960" w:type="dxa"/>
            <w:gridSpan w:val="3"/>
            <w:tcBorders>
              <w:top w:val="dotted" w:color="auto" w:sz="4" w:space="0"/>
              <w:left w:val="dotted" w:color="auto" w:sz="4" w:space="0"/>
              <w:bottom w:val="nil"/>
              <w:right w:val="dotted" w:color="auto" w:sz="4" w:space="0"/>
            </w:tcBorders>
            <w:noWrap w:val="0"/>
            <w:vAlign w:val="center"/>
          </w:tcPr>
          <w:p>
            <w:pPr>
              <w:spacing w:before="100" w:beforeAutospacing="1" w:after="100" w:afterAutospacing="1" w:line="260" w:lineRule="exac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有无受到财政部门处理、公告的不良行为；有无受到司法机关、市场监管等部门不诚信公告（不在公告期但在三年内）</w:t>
            </w:r>
          </w:p>
        </w:tc>
        <w:tc>
          <w:tcPr>
            <w:tcW w:w="4788" w:type="dxa"/>
            <w:gridSpan w:val="3"/>
            <w:tcBorders>
              <w:top w:val="dotted" w:color="auto" w:sz="4" w:space="0"/>
              <w:left w:val="dotted" w:color="auto" w:sz="4" w:space="0"/>
              <w:bottom w:val="nil"/>
              <w:right w:val="single" w:color="auto" w:sz="4" w:space="0"/>
            </w:tcBorders>
            <w:noWrap w:val="0"/>
            <w:vAlign w:val="top"/>
          </w:tcPr>
          <w:p>
            <w:pPr>
              <w:spacing w:line="2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3" w:hRule="atLeast"/>
        </w:trPr>
        <w:tc>
          <w:tcPr>
            <w:tcW w:w="828" w:type="dxa"/>
            <w:vMerge w:val="continue"/>
            <w:tcBorders>
              <w:top w:val="single" w:color="auto" w:sz="4" w:space="0"/>
              <w:left w:val="single" w:color="auto" w:sz="4" w:space="0"/>
              <w:bottom w:val="dotted" w:color="auto" w:sz="4" w:space="0"/>
              <w:right w:val="dotted" w:color="auto" w:sz="4" w:space="0"/>
            </w:tcBorders>
            <w:noWrap w:val="0"/>
            <w:vAlign w:val="center"/>
          </w:tcPr>
          <w:p>
            <w:pPr>
              <w:widowControl/>
              <w:jc w:val="left"/>
              <w:rPr>
                <w:rFonts w:hint="eastAsia" w:ascii="宋体" w:hAnsi="宋体" w:eastAsia="宋体" w:cs="宋体"/>
                <w:color w:val="000000"/>
                <w:sz w:val="21"/>
                <w:szCs w:val="21"/>
                <w:highlight w:val="none"/>
              </w:rPr>
            </w:pPr>
          </w:p>
        </w:tc>
        <w:tc>
          <w:tcPr>
            <w:tcW w:w="3960" w:type="dxa"/>
            <w:gridSpan w:val="3"/>
            <w:tcBorders>
              <w:top w:val="dotted" w:color="auto" w:sz="4" w:space="0"/>
              <w:left w:val="dotted" w:color="auto" w:sz="4" w:space="0"/>
              <w:bottom w:val="dotted" w:color="auto" w:sz="4" w:space="0"/>
              <w:right w:val="dotted" w:color="auto" w:sz="4" w:space="0"/>
            </w:tcBorders>
            <w:noWrap w:val="0"/>
            <w:vAlign w:val="center"/>
          </w:tcPr>
          <w:p>
            <w:pPr>
              <w:spacing w:before="100" w:beforeAutospacing="1" w:after="100" w:afterAutospacing="1" w:line="2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申请报名前三年内，在经营活动中有无重大违法记录（重大违法记录包括：（一）县级以上行政机关对供应商或其法定代表人、董事、监事、高级管理人员在经营活动中的违法行为</w:t>
            </w:r>
            <w:r>
              <w:rPr>
                <w:rFonts w:hint="eastAsia" w:ascii="宋体" w:hAnsi="宋体" w:eastAsia="宋体" w:cs="宋体"/>
                <w:color w:val="000000"/>
                <w:sz w:val="21"/>
                <w:szCs w:val="21"/>
                <w:highlight w:val="none"/>
                <w:lang w:eastAsia="zh-CN"/>
              </w:rPr>
              <w:t>作出</w:t>
            </w:r>
            <w:r>
              <w:rPr>
                <w:rFonts w:hint="eastAsia" w:ascii="宋体" w:hAnsi="宋体" w:eastAsia="宋体" w:cs="宋体"/>
                <w:color w:val="000000"/>
                <w:sz w:val="21"/>
                <w:szCs w:val="21"/>
                <w:highlight w:val="none"/>
              </w:rPr>
              <w:t>的行政处罚决定，但警告和罚款额在（财库2022-3号）《关于较大数额罚款》以下的除外。（二）各级司法机关对供应商或其法定代表人、董事、监事、高级管理人员在经营活动中的违法行为</w:t>
            </w:r>
            <w:r>
              <w:rPr>
                <w:rFonts w:hint="eastAsia" w:ascii="宋体" w:hAnsi="宋体" w:eastAsia="宋体" w:cs="宋体"/>
                <w:color w:val="000000"/>
                <w:sz w:val="21"/>
                <w:szCs w:val="21"/>
                <w:highlight w:val="none"/>
                <w:lang w:eastAsia="zh-CN"/>
              </w:rPr>
              <w:t>作出</w:t>
            </w:r>
            <w:r>
              <w:rPr>
                <w:rFonts w:hint="eastAsia" w:ascii="宋体" w:hAnsi="宋体" w:eastAsia="宋体" w:cs="宋体"/>
                <w:color w:val="000000"/>
                <w:sz w:val="21"/>
                <w:szCs w:val="21"/>
                <w:highlight w:val="none"/>
              </w:rPr>
              <w:t>的刑事判决）</w:t>
            </w:r>
          </w:p>
        </w:tc>
        <w:tc>
          <w:tcPr>
            <w:tcW w:w="4788" w:type="dxa"/>
            <w:gridSpan w:val="3"/>
            <w:tcBorders>
              <w:top w:val="dotted" w:color="auto" w:sz="4" w:space="0"/>
              <w:left w:val="dotted" w:color="auto" w:sz="4" w:space="0"/>
              <w:bottom w:val="dotted" w:color="auto" w:sz="4" w:space="0"/>
              <w:right w:val="single" w:color="auto" w:sz="4" w:space="0"/>
            </w:tcBorders>
            <w:noWrap w:val="0"/>
            <w:vAlign w:val="top"/>
          </w:tcPr>
          <w:p>
            <w:pPr>
              <w:spacing w:line="260" w:lineRule="exact"/>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2138" w:type="dxa"/>
            <w:gridSpan w:val="2"/>
            <w:tcBorders>
              <w:top w:val="dotted" w:color="auto" w:sz="4" w:space="0"/>
              <w:left w:val="single" w:color="auto" w:sz="4" w:space="0"/>
              <w:bottom w:val="single" w:color="auto" w:sz="4" w:space="0"/>
              <w:right w:val="dotted" w:color="auto" w:sz="4" w:space="0"/>
            </w:tcBorders>
            <w:noWrap w:val="0"/>
            <w:vAlign w:val="center"/>
          </w:tcPr>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投标供应商</w:t>
            </w:r>
          </w:p>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声 明 </w:t>
            </w:r>
          </w:p>
        </w:tc>
        <w:tc>
          <w:tcPr>
            <w:tcW w:w="7438" w:type="dxa"/>
            <w:gridSpan w:val="5"/>
            <w:tcBorders>
              <w:top w:val="dotted" w:color="auto" w:sz="4" w:space="0"/>
              <w:left w:val="dotted" w:color="auto" w:sz="4" w:space="0"/>
              <w:bottom w:val="single" w:color="auto" w:sz="4" w:space="0"/>
              <w:right w:val="single" w:color="auto" w:sz="4" w:space="0"/>
            </w:tcBorders>
            <w:noWrap w:val="0"/>
            <w:vAlign w:val="top"/>
          </w:tcPr>
          <w:p>
            <w:pPr>
              <w:pStyle w:val="7"/>
              <w:spacing w:line="260" w:lineRule="exact"/>
              <w:ind w:left="420"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rPr>
              <w:t>以上内容是本企业市场行为信用的真实反映，如有不实，愿取消本项目投标资格。</w:t>
            </w:r>
          </w:p>
          <w:p>
            <w:pPr>
              <w:spacing w:before="100" w:beforeAutospacing="1" w:after="100" w:afterAutospacing="1" w:line="26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法定代表人签名：</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pPr>
              <w:spacing w:before="100" w:beforeAutospacing="1" w:after="100" w:afterAutospacing="1" w:line="2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eastAsia="zh-CN"/>
              </w:rPr>
              <w:t>加盖公章</w:t>
            </w:r>
            <w:r>
              <w:rPr>
                <w:rFonts w:hint="eastAsia" w:ascii="宋体" w:hAnsi="宋体" w:eastAsia="宋体" w:cs="宋体"/>
                <w:color w:val="000000"/>
                <w:szCs w:val="24"/>
                <w:highlight w:val="none"/>
              </w:rPr>
              <w:t>）</w:t>
            </w:r>
            <w:r>
              <w:rPr>
                <w:rFonts w:hint="eastAsia" w:ascii="宋体" w:hAnsi="宋体" w:eastAsia="宋体" w:cs="宋体"/>
                <w:color w:val="000000"/>
                <w:sz w:val="21"/>
                <w:szCs w:val="21"/>
                <w:highlight w:val="none"/>
              </w:rPr>
              <w:t xml:space="preserve">               日 期：    年  月   日 </w:t>
            </w:r>
          </w:p>
        </w:tc>
      </w:tr>
    </w:tbl>
    <w:p>
      <w:pPr>
        <w:rPr>
          <w:rFonts w:hint="eastAsia" w:ascii="宋体" w:hAnsi="宋体" w:eastAsia="宋体" w:cs="宋体"/>
          <w:color w:val="000000"/>
          <w:sz w:val="21"/>
          <w:szCs w:val="15"/>
          <w:highlight w:val="none"/>
        </w:rPr>
      </w:pPr>
      <w:r>
        <w:rPr>
          <w:rFonts w:hint="eastAsia" w:ascii="宋体" w:hAnsi="宋体" w:eastAsia="宋体" w:cs="宋体"/>
          <w:color w:val="000000"/>
          <w:sz w:val="21"/>
          <w:szCs w:val="15"/>
          <w:highlight w:val="none"/>
        </w:rPr>
        <w:t>注：1.本表格内容须如实填写；</w:t>
      </w:r>
    </w:p>
    <w:p>
      <w:pPr>
        <w:ind w:firstLine="420" w:firstLineChars="200"/>
        <w:rPr>
          <w:rFonts w:hint="eastAsia" w:ascii="宋体" w:hAnsi="宋体" w:eastAsia="宋体" w:cs="宋体"/>
          <w:color w:val="000000"/>
          <w:sz w:val="21"/>
          <w:szCs w:val="15"/>
          <w:highlight w:val="none"/>
        </w:rPr>
      </w:pPr>
      <w:r>
        <w:rPr>
          <w:rFonts w:hint="eastAsia" w:ascii="宋体" w:hAnsi="宋体" w:eastAsia="宋体" w:cs="宋体"/>
          <w:color w:val="000000"/>
          <w:sz w:val="21"/>
          <w:szCs w:val="15"/>
          <w:highlight w:val="none"/>
        </w:rPr>
        <w:t>2.本表格由供应商自己填写，若无表中所列情况，则在相应栏中写“无”，若有，须按具体次数分别说明（包括处罚时间、事由、处罚主体等）。</w:t>
      </w:r>
    </w:p>
    <w:p>
      <w:pPr>
        <w:rPr>
          <w:rFonts w:hint="eastAsia" w:ascii="宋体" w:hAnsi="宋体" w:eastAsia="宋体" w:cs="宋体"/>
          <w:sz w:val="30"/>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：法定代表人授权委托书格式</w:t>
      </w:r>
    </w:p>
    <w:p>
      <w:pPr>
        <w:snapToGrid w:val="0"/>
        <w:spacing w:before="156" w:beforeLines="50" w:after="50" w:line="276" w:lineRule="auto"/>
        <w:jc w:val="center"/>
        <w:rPr>
          <w:rFonts w:hint="eastAsia" w:ascii="宋体" w:hAnsi="宋体" w:eastAsia="宋体" w:cs="宋体"/>
          <w:b/>
          <w:szCs w:val="21"/>
          <w:highlight w:val="none"/>
        </w:rPr>
      </w:pPr>
    </w:p>
    <w:p>
      <w:pPr>
        <w:snapToGrid w:val="0"/>
        <w:spacing w:before="156" w:beforeLines="50" w:after="50" w:line="276" w:lineRule="auto"/>
        <w:jc w:val="center"/>
        <w:rPr>
          <w:rFonts w:hint="eastAsia" w:ascii="宋体" w:hAnsi="宋体" w:eastAsia="宋体" w:cs="宋体"/>
          <w:b/>
          <w:sz w:val="32"/>
          <w:szCs w:val="22"/>
          <w:highlight w:val="none"/>
        </w:rPr>
      </w:pPr>
      <w:r>
        <w:rPr>
          <w:rFonts w:hint="eastAsia" w:ascii="宋体" w:hAnsi="宋体" w:eastAsia="宋体" w:cs="宋体"/>
          <w:b/>
          <w:sz w:val="32"/>
          <w:szCs w:val="22"/>
          <w:highlight w:val="none"/>
        </w:rPr>
        <w:t>法定代表人授权委托书</w:t>
      </w:r>
    </w:p>
    <w:p>
      <w:pPr>
        <w:snapToGrid w:val="0"/>
        <w:spacing w:line="360" w:lineRule="auto"/>
        <w:rPr>
          <w:rFonts w:hint="eastAsia" w:ascii="宋体" w:hAnsi="宋体" w:eastAsia="宋体" w:cs="宋体"/>
          <w:bCs/>
          <w:sz w:val="24"/>
          <w:highlight w:val="none"/>
        </w:rPr>
      </w:pPr>
    </w:p>
    <w:p>
      <w:pPr>
        <w:snapToGrid w:val="0"/>
        <w:spacing w:line="360" w:lineRule="auto"/>
        <w:rPr>
          <w:rFonts w:hint="eastAsia" w:ascii="宋体" w:hAnsi="宋体" w:eastAsia="宋体" w:cs="宋体"/>
          <w:b/>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rPr>
        <w:t>（采购单位名称）：</w:t>
      </w:r>
    </w:p>
    <w:p>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我</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（投标人名称）的法定代表人，现授权委托本单位在职职工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（姓名）以我方的名义参加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项目的投标活动，并代表我方全权办理针对上述项目的投标、开标、评标、签约等具体事务和签署相关文件。</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我方对被授权人的签名事项负全部责任。</w:t>
      </w:r>
    </w:p>
    <w:p>
      <w:pPr>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u w:val="single"/>
        </w:rPr>
        <w:t>在撤销授权的书面通知以前，本授权书一直有效。</w:t>
      </w:r>
      <w:r>
        <w:rPr>
          <w:rFonts w:hint="eastAsia" w:ascii="宋体" w:hAnsi="宋体" w:eastAsia="宋体" w:cs="宋体"/>
          <w:sz w:val="24"/>
          <w:highlight w:val="none"/>
        </w:rPr>
        <w:t>被授权人在授权书有效期内签署的所有文件不因授权的撤销而失效。</w:t>
      </w:r>
    </w:p>
    <w:p>
      <w:pPr>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被授权人无转委托权，特此委托。</w:t>
      </w:r>
    </w:p>
    <w:p>
      <w:pPr>
        <w:snapToGrid w:val="0"/>
        <w:spacing w:line="360" w:lineRule="auto"/>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被授权人签名：                          法定代表人签名：</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职务：                          职务：</w:t>
      </w:r>
    </w:p>
    <w:p>
      <w:pPr>
        <w:snapToGrid w:val="0"/>
        <w:spacing w:line="360" w:lineRule="auto"/>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被授权人身份证扫描件：</w:t>
      </w:r>
    </w:p>
    <w:p>
      <w:pPr>
        <w:snapToGrid w:val="0"/>
        <w:spacing w:line="360" w:lineRule="auto"/>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rPr>
      </w:pPr>
    </w:p>
    <w:p>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lang w:eastAsia="zh-CN"/>
        </w:rPr>
        <w:t>响应</w:t>
      </w:r>
      <w:r>
        <w:rPr>
          <w:rFonts w:hint="eastAsia" w:ascii="宋体" w:hAnsi="宋体" w:eastAsia="宋体" w:cs="宋体"/>
          <w:sz w:val="24"/>
          <w:highlight w:val="none"/>
        </w:rPr>
        <w:t>方全称</w:t>
      </w:r>
      <w:r>
        <w:rPr>
          <w:rFonts w:hint="eastAsia" w:ascii="宋体" w:hAnsi="宋体" w:eastAsia="宋体" w:cs="宋体"/>
          <w:spacing w:val="20"/>
          <w:sz w:val="24"/>
          <w:highlight w:val="none"/>
        </w:rPr>
        <w:t>（</w:t>
      </w:r>
      <w:r>
        <w:rPr>
          <w:rFonts w:hint="eastAsia" w:ascii="宋体" w:hAnsi="宋体" w:eastAsia="宋体" w:cs="宋体"/>
          <w:spacing w:val="20"/>
          <w:sz w:val="24"/>
          <w:highlight w:val="none"/>
          <w:lang w:eastAsia="zh-CN"/>
        </w:rPr>
        <w:t>加盖公章</w:t>
      </w:r>
      <w:r>
        <w:rPr>
          <w:rFonts w:hint="eastAsia" w:ascii="宋体" w:hAnsi="宋体" w:eastAsia="宋体" w:cs="宋体"/>
          <w:spacing w:val="20"/>
          <w:sz w:val="24"/>
          <w:highlight w:val="none"/>
        </w:rPr>
        <w:t>）：</w:t>
      </w:r>
    </w:p>
    <w:p>
      <w:pPr>
        <w:pStyle w:val="6"/>
        <w:rPr>
          <w:rFonts w:hint="eastAsia" w:ascii="宋体" w:hAnsi="宋体" w:eastAsia="宋体" w:cs="宋体"/>
          <w:highlight w:val="none"/>
        </w:rPr>
      </w:pPr>
    </w:p>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pPr>
        <w:spacing w:line="400" w:lineRule="exac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6</w:t>
      </w:r>
      <w:r>
        <w:rPr>
          <w:rFonts w:hint="eastAsia" w:ascii="宋体" w:hAnsi="宋体" w:eastAsia="宋体" w:cs="宋体"/>
          <w:b/>
          <w:sz w:val="24"/>
          <w:highlight w:val="none"/>
        </w:rPr>
        <w:t>：法人身份相关材料格式</w:t>
      </w:r>
    </w:p>
    <w:p>
      <w:pPr>
        <w:spacing w:line="400" w:lineRule="exact"/>
        <w:ind w:firstLine="422" w:firstLineChars="200"/>
        <w:jc w:val="center"/>
        <w:rPr>
          <w:rFonts w:hint="eastAsia" w:ascii="宋体" w:hAnsi="宋体" w:eastAsia="宋体" w:cs="宋体"/>
          <w:b/>
          <w:szCs w:val="21"/>
          <w:highlight w:val="none"/>
        </w:rPr>
      </w:pPr>
    </w:p>
    <w:p>
      <w:pPr>
        <w:spacing w:line="400" w:lineRule="exact"/>
        <w:ind w:firstLine="643" w:firstLineChars="200"/>
        <w:jc w:val="center"/>
        <w:rPr>
          <w:rFonts w:hint="eastAsia" w:ascii="宋体" w:hAnsi="宋体" w:eastAsia="宋体" w:cs="宋体"/>
          <w:b/>
          <w:sz w:val="32"/>
          <w:szCs w:val="22"/>
          <w:highlight w:val="none"/>
        </w:rPr>
      </w:pPr>
      <w:r>
        <w:rPr>
          <w:rFonts w:hint="eastAsia" w:ascii="宋体" w:hAnsi="宋体" w:eastAsia="宋体" w:cs="宋体"/>
          <w:b/>
          <w:sz w:val="32"/>
          <w:szCs w:val="22"/>
          <w:highlight w:val="none"/>
        </w:rPr>
        <w:t>法人身份相关材料</w:t>
      </w:r>
    </w:p>
    <w:p>
      <w:pPr>
        <w:spacing w:line="400" w:lineRule="exact"/>
        <w:ind w:firstLine="480" w:firstLineChars="200"/>
        <w:rPr>
          <w:rFonts w:hint="eastAsia" w:ascii="宋体" w:hAnsi="宋体" w:eastAsia="宋体" w:cs="宋体"/>
          <w:sz w:val="24"/>
          <w:highlight w:val="none"/>
        </w:rPr>
      </w:pP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单位名称：</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单位性质：</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地    址：</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成立时间： 年 月 日</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经营期限：</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姓    名：    性别：     年龄：      职务：</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系 </w:t>
      </w:r>
      <w:r>
        <w:rPr>
          <w:rFonts w:hint="eastAsia" w:ascii="宋体" w:hAnsi="宋体" w:eastAsia="宋体" w:cs="宋体"/>
          <w:sz w:val="24"/>
          <w:highlight w:val="none"/>
          <w:u w:val="single"/>
        </w:rPr>
        <w:t xml:space="preserve">           (供应商名称）                         </w:t>
      </w:r>
      <w:r>
        <w:rPr>
          <w:rFonts w:hint="eastAsia" w:ascii="宋体" w:hAnsi="宋体" w:eastAsia="宋体" w:cs="宋体"/>
          <w:sz w:val="24"/>
          <w:highlight w:val="none"/>
        </w:rPr>
        <w:t>的法定代表人／负责人。</w:t>
      </w:r>
    </w:p>
    <w:p>
      <w:pPr>
        <w:spacing w:line="400" w:lineRule="exact"/>
        <w:ind w:firstLine="480" w:firstLineChars="200"/>
        <w:rPr>
          <w:rFonts w:hint="eastAsia" w:ascii="宋体" w:hAnsi="宋体" w:eastAsia="宋体" w:cs="宋体"/>
          <w:sz w:val="24"/>
          <w:highlight w:val="none"/>
        </w:rPr>
      </w:pP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特此说明。</w:t>
      </w:r>
    </w:p>
    <w:p>
      <w:pPr>
        <w:spacing w:line="400" w:lineRule="exact"/>
        <w:rPr>
          <w:rFonts w:hint="eastAsia" w:ascii="宋体" w:hAnsi="宋体" w:eastAsia="宋体" w:cs="宋体"/>
          <w:sz w:val="24"/>
          <w:highlight w:val="none"/>
        </w:rPr>
      </w:pPr>
    </w:p>
    <w:p>
      <w:pPr>
        <w:spacing w:line="400" w:lineRule="exact"/>
        <w:rPr>
          <w:rFonts w:hint="eastAsia" w:ascii="宋体" w:hAnsi="宋体" w:eastAsia="宋体" w:cs="宋体"/>
          <w:sz w:val="24"/>
          <w:highlight w:val="none"/>
        </w:rPr>
      </w:pPr>
    </w:p>
    <w:p>
      <w:pPr>
        <w:spacing w:line="400" w:lineRule="exact"/>
        <w:ind w:firstLine="3360" w:firstLineChars="1400"/>
        <w:rPr>
          <w:rFonts w:hint="eastAsia" w:ascii="宋体" w:hAnsi="宋体" w:eastAsia="宋体" w:cs="宋体"/>
          <w:sz w:val="24"/>
          <w:highlight w:val="none"/>
          <w:u w:val="single"/>
        </w:rPr>
      </w:pPr>
      <w:r>
        <w:rPr>
          <w:rFonts w:hint="eastAsia" w:ascii="宋体" w:hAnsi="宋体" w:eastAsia="宋体" w:cs="宋体"/>
          <w:sz w:val="24"/>
          <w:highlight w:val="none"/>
        </w:rPr>
        <w:t xml:space="preserve">  供应商：</w:t>
      </w:r>
      <w:r>
        <w:rPr>
          <w:rFonts w:hint="eastAsia" w:ascii="宋体" w:hAnsi="宋体" w:eastAsia="宋体" w:cs="宋体"/>
          <w:sz w:val="24"/>
          <w:highlight w:val="none"/>
          <w:u w:val="single"/>
        </w:rPr>
        <w:t xml:space="preserve">                     (盖章）      </w:t>
      </w:r>
    </w:p>
    <w:p>
      <w:pPr>
        <w:snapToGrid w:val="0"/>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                              日  期：   年   月   日</w:t>
      </w:r>
    </w:p>
    <w:p>
      <w:pPr>
        <w:snapToGrid w:val="0"/>
        <w:spacing w:line="400" w:lineRule="exact"/>
        <w:rPr>
          <w:rFonts w:hint="eastAsia" w:ascii="宋体" w:hAnsi="宋体" w:eastAsia="宋体" w:cs="宋体"/>
          <w:sz w:val="24"/>
          <w:highlight w:val="none"/>
        </w:rPr>
      </w:pPr>
    </w:p>
    <w:p>
      <w:pPr>
        <w:rPr>
          <w:rFonts w:hint="eastAsia" w:ascii="宋体" w:hAnsi="宋体" w:eastAsia="宋体" w:cs="宋体"/>
          <w:sz w:val="24"/>
          <w:highlight w:val="none"/>
        </w:rPr>
      </w:pPr>
    </w:p>
    <w:p>
      <w:pPr>
        <w:snapToGrid w:val="0"/>
        <w:spacing w:before="156" w:beforeLines="50" w:after="50"/>
        <w:jc w:val="left"/>
        <w:rPr>
          <w:rFonts w:hint="eastAsia" w:ascii="宋体" w:hAnsi="宋体" w:eastAsia="宋体" w:cs="宋体"/>
          <w:sz w:val="24"/>
          <w:highlight w:val="none"/>
        </w:rPr>
      </w:pPr>
      <w:r>
        <w:rPr>
          <w:rFonts w:hint="eastAsia" w:ascii="宋体" w:hAnsi="宋体" w:eastAsia="宋体" w:cs="宋体"/>
          <w:b/>
          <w:sz w:val="24"/>
          <w:highlight w:val="none"/>
          <w:lang w:val="zh-CN"/>
        </w:rPr>
        <w:t>法定代表人身份证扫描件</w:t>
      </w:r>
    </w:p>
    <w:p>
      <w:pPr>
        <w:snapToGrid w:val="0"/>
        <w:spacing w:before="156" w:beforeLines="50" w:after="50"/>
        <w:jc w:val="left"/>
        <w:rPr>
          <w:rFonts w:hint="eastAsia" w:ascii="宋体" w:hAnsi="宋体" w:eastAsia="宋体" w:cs="宋体"/>
          <w:sz w:val="24"/>
          <w:highlight w:val="none"/>
        </w:rPr>
      </w:pPr>
    </w:p>
    <w:p>
      <w:pPr>
        <w:rPr>
          <w:rFonts w:hint="eastAsia" w:ascii="宋体" w:hAnsi="宋体" w:eastAsia="宋体" w:cs="宋体"/>
          <w:vanish/>
          <w:sz w:val="24"/>
          <w:highlight w:val="none"/>
        </w:rPr>
      </w:pPr>
    </w:p>
    <w:tbl>
      <w:tblPr>
        <w:tblStyle w:val="12"/>
        <w:tblpPr w:leftFromText="180" w:rightFromText="180" w:vertAnchor="text" w:horzAnchor="page" w:tblpX="1528" w:tblpY="570"/>
        <w:tblOverlap w:val="never"/>
        <w:tblW w:w="0" w:type="auto"/>
        <w:tblInd w:w="0" w:type="dxa"/>
        <w:tblLayout w:type="fixed"/>
        <w:tblCellMar>
          <w:top w:w="0" w:type="dxa"/>
          <w:left w:w="108" w:type="dxa"/>
          <w:bottom w:w="0" w:type="dxa"/>
          <w:right w:w="108" w:type="dxa"/>
        </w:tblCellMar>
      </w:tblPr>
      <w:tblGrid>
        <w:gridCol w:w="3917"/>
      </w:tblGrid>
      <w:tr>
        <w:tblPrEx>
          <w:tblCellMar>
            <w:top w:w="0" w:type="dxa"/>
            <w:left w:w="108" w:type="dxa"/>
            <w:bottom w:w="0" w:type="dxa"/>
            <w:right w:w="108" w:type="dxa"/>
          </w:tblCellMar>
        </w:tblPrEx>
        <w:trPr>
          <w:trHeight w:val="2359" w:hRule="atLeast"/>
        </w:trPr>
        <w:tc>
          <w:tcPr>
            <w:tcW w:w="3917" w:type="dxa"/>
            <w:noWrap w:val="0"/>
            <w:vAlign w:val="center"/>
          </w:tcPr>
          <w:p>
            <w:pPr>
              <w:snapToGrid w:val="0"/>
              <w:spacing w:before="156" w:beforeLines="50" w:after="50" w:line="200" w:lineRule="exact"/>
              <w:jc w:val="center"/>
              <w:rPr>
                <w:rFonts w:hint="eastAsia" w:ascii="宋体" w:hAnsi="宋体" w:eastAsia="宋体" w:cs="宋体"/>
                <w:sz w:val="24"/>
                <w:highlight w:val="none"/>
              </w:rPr>
            </w:pPr>
            <w:r>
              <w:rPr>
                <w:rFonts w:hint="eastAsia" w:ascii="宋体" w:hAnsi="宋体" w:eastAsia="宋体" w:cs="宋体"/>
                <w:sz w:val="24"/>
                <w:highlight w:val="none"/>
                <w:lang w:val="zh-CN"/>
              </w:rPr>
              <w:t>国徽面粘贴处</w:t>
            </w:r>
          </w:p>
        </w:tc>
      </w:tr>
    </w:tbl>
    <w:p>
      <w:pPr>
        <w:snapToGrid w:val="0"/>
        <w:spacing w:before="50" w:after="156" w:afterLines="50" w:line="276" w:lineRule="auto"/>
        <w:jc w:val="left"/>
        <w:rPr>
          <w:rFonts w:hint="eastAsia" w:ascii="宋体" w:hAnsi="宋体" w:eastAsia="宋体" w:cs="宋体"/>
          <w:b/>
          <w:sz w:val="24"/>
          <w:highlight w:val="none"/>
        </w:rPr>
      </w:pPr>
    </w:p>
    <w:tbl>
      <w:tblPr>
        <w:tblStyle w:val="12"/>
        <w:tblpPr w:leftFromText="180" w:rightFromText="180" w:vertAnchor="text" w:horzAnchor="margin" w:tblpXSpec="right" w:tblpY="28"/>
        <w:tblOverlap w:val="never"/>
        <w:tblW w:w="0" w:type="auto"/>
        <w:tblInd w:w="0" w:type="dxa"/>
        <w:tblLayout w:type="fixed"/>
        <w:tblCellMar>
          <w:top w:w="0" w:type="dxa"/>
          <w:left w:w="108" w:type="dxa"/>
          <w:bottom w:w="0" w:type="dxa"/>
          <w:right w:w="108" w:type="dxa"/>
        </w:tblCellMar>
      </w:tblPr>
      <w:tblGrid>
        <w:gridCol w:w="3917"/>
      </w:tblGrid>
      <w:tr>
        <w:tblPrEx>
          <w:tblCellMar>
            <w:top w:w="0" w:type="dxa"/>
            <w:left w:w="108" w:type="dxa"/>
            <w:bottom w:w="0" w:type="dxa"/>
            <w:right w:w="108" w:type="dxa"/>
          </w:tblCellMar>
        </w:tblPrEx>
        <w:trPr>
          <w:trHeight w:val="2359" w:hRule="atLeast"/>
        </w:trPr>
        <w:tc>
          <w:tcPr>
            <w:tcW w:w="3917" w:type="dxa"/>
            <w:noWrap w:val="0"/>
            <w:vAlign w:val="center"/>
          </w:tcPr>
          <w:p>
            <w:pPr>
              <w:snapToGrid w:val="0"/>
              <w:spacing w:before="156" w:beforeLines="50" w:after="50"/>
              <w:jc w:val="center"/>
              <w:rPr>
                <w:rFonts w:hint="eastAsia" w:ascii="宋体" w:hAnsi="宋体" w:eastAsia="宋体" w:cs="宋体"/>
                <w:sz w:val="24"/>
                <w:highlight w:val="none"/>
              </w:rPr>
            </w:pPr>
            <w:r>
              <w:rPr>
                <w:rFonts w:hint="eastAsia" w:ascii="宋体" w:hAnsi="宋体" w:eastAsia="宋体" w:cs="宋体"/>
                <w:sz w:val="24"/>
                <w:highlight w:val="none"/>
                <w:lang w:val="zh-CN"/>
              </w:rPr>
              <w:t>个人信息面粘贴处</w:t>
            </w:r>
          </w:p>
        </w:tc>
      </w:tr>
    </w:tbl>
    <w:p>
      <w:pPr>
        <w:pStyle w:val="11"/>
        <w:adjustRightInd w:val="0"/>
        <w:snapToGrid w:val="0"/>
        <w:spacing w:beforeAutospacing="0" w:afterAutospacing="0" w:line="360" w:lineRule="auto"/>
        <w:rPr>
          <w:rFonts w:hint="eastAsia" w:ascii="宋体" w:hAnsi="宋体" w:eastAsia="宋体" w:cs="宋体"/>
          <w:b/>
          <w:highlight w:val="none"/>
        </w:rPr>
      </w:pPr>
    </w:p>
    <w:p>
      <w:pPr>
        <w:pStyle w:val="11"/>
        <w:adjustRightInd w:val="0"/>
        <w:snapToGrid w:val="0"/>
        <w:spacing w:beforeAutospacing="0" w:afterAutospacing="0" w:line="360" w:lineRule="auto"/>
        <w:rPr>
          <w:rFonts w:hint="eastAsia" w:ascii="宋体" w:hAnsi="宋体" w:eastAsia="宋体" w:cs="宋体"/>
          <w:b/>
          <w:highlight w:val="none"/>
        </w:rPr>
      </w:pPr>
    </w:p>
    <w:p>
      <w:pPr>
        <w:pStyle w:val="11"/>
        <w:adjustRightInd w:val="0"/>
        <w:snapToGrid w:val="0"/>
        <w:spacing w:beforeAutospacing="0" w:afterAutospacing="0" w:line="360" w:lineRule="auto"/>
        <w:rPr>
          <w:rFonts w:hint="eastAsia" w:ascii="宋体" w:hAnsi="宋体" w:eastAsia="宋体" w:cs="宋体"/>
          <w:b/>
          <w:highlight w:val="none"/>
        </w:rPr>
      </w:pPr>
    </w:p>
    <w:p>
      <w:pPr>
        <w:pStyle w:val="11"/>
        <w:adjustRightInd w:val="0"/>
        <w:snapToGrid w:val="0"/>
        <w:spacing w:beforeAutospacing="0" w:afterAutospacing="0" w:line="360" w:lineRule="auto"/>
        <w:rPr>
          <w:rFonts w:hint="eastAsia" w:ascii="宋体" w:hAnsi="宋体" w:eastAsia="宋体" w:cs="宋体"/>
          <w:b/>
          <w:highlight w:val="none"/>
        </w:rPr>
      </w:pPr>
    </w:p>
    <w:p>
      <w:pPr>
        <w:pStyle w:val="11"/>
        <w:adjustRightInd w:val="0"/>
        <w:snapToGrid w:val="0"/>
        <w:spacing w:beforeAutospacing="0" w:afterAutospacing="0" w:line="360" w:lineRule="auto"/>
        <w:rPr>
          <w:rFonts w:hint="eastAsia" w:ascii="宋体" w:hAnsi="宋体" w:eastAsia="宋体" w:cs="宋体"/>
          <w:b/>
          <w:highlight w:val="none"/>
        </w:rPr>
      </w:pPr>
    </w:p>
    <w:p>
      <w:pPr>
        <w:pStyle w:val="11"/>
        <w:adjustRightInd w:val="0"/>
        <w:snapToGrid w:val="0"/>
        <w:spacing w:beforeAutospacing="0" w:afterAutospacing="0" w:line="360" w:lineRule="auto"/>
        <w:rPr>
          <w:rFonts w:hint="eastAsia" w:ascii="宋体" w:hAnsi="宋体" w:eastAsia="宋体" w:cs="宋体"/>
          <w:b/>
          <w:highlight w:val="none"/>
        </w:rPr>
      </w:pPr>
    </w:p>
    <w:p>
      <w:pPr>
        <w:pStyle w:val="11"/>
        <w:adjustRightInd w:val="0"/>
        <w:snapToGrid w:val="0"/>
        <w:spacing w:beforeAutospacing="0" w:afterAutospacing="0" w:line="360" w:lineRule="auto"/>
        <w:rPr>
          <w:rFonts w:hint="eastAsia" w:ascii="宋体" w:hAnsi="宋体" w:eastAsia="宋体" w:cs="宋体"/>
          <w:b/>
          <w:highlight w:val="none"/>
        </w:rPr>
      </w:pPr>
    </w:p>
    <w:p>
      <w:pPr>
        <w:pStyle w:val="11"/>
        <w:adjustRightInd w:val="0"/>
        <w:snapToGrid w:val="0"/>
        <w:spacing w:beforeAutospacing="0" w:afterAutospacing="0" w:line="360" w:lineRule="auto"/>
        <w:rPr>
          <w:rFonts w:hint="eastAsia" w:ascii="宋体" w:hAnsi="宋体" w:eastAsia="宋体" w:cs="宋体"/>
          <w:b/>
          <w:highlight w:val="none"/>
        </w:rPr>
      </w:pPr>
      <w:r>
        <w:rPr>
          <w:rFonts w:hint="eastAsia" w:ascii="宋体" w:hAnsi="宋体" w:eastAsia="宋体" w:cs="宋体"/>
          <w:b/>
          <w:highlight w:val="none"/>
        </w:rPr>
        <w:t>附件</w:t>
      </w:r>
      <w:r>
        <w:rPr>
          <w:rFonts w:hint="eastAsia" w:ascii="宋体" w:hAnsi="宋体" w:eastAsia="宋体" w:cs="宋体"/>
          <w:b/>
          <w:highlight w:val="none"/>
          <w:lang w:val="en-US" w:eastAsia="zh-CN"/>
        </w:rPr>
        <w:t>7</w:t>
      </w:r>
      <w:r>
        <w:rPr>
          <w:rFonts w:hint="eastAsia" w:ascii="宋体" w:hAnsi="宋体" w:eastAsia="宋体" w:cs="宋体"/>
          <w:b/>
          <w:highlight w:val="none"/>
        </w:rPr>
        <w:t>：符合参加采购活动应当具备的一般条件的承诺函格式</w:t>
      </w:r>
    </w:p>
    <w:p>
      <w:pPr>
        <w:spacing w:line="400" w:lineRule="exact"/>
        <w:ind w:firstLine="643" w:firstLineChars="200"/>
        <w:jc w:val="center"/>
        <w:rPr>
          <w:rFonts w:hint="eastAsia" w:ascii="宋体" w:hAnsi="宋体" w:eastAsia="宋体" w:cs="宋体"/>
          <w:b/>
          <w:sz w:val="32"/>
          <w:szCs w:val="22"/>
          <w:highlight w:val="none"/>
        </w:rPr>
      </w:pPr>
    </w:p>
    <w:p>
      <w:pPr>
        <w:spacing w:line="400" w:lineRule="exact"/>
        <w:ind w:firstLine="643" w:firstLineChars="200"/>
        <w:jc w:val="center"/>
        <w:rPr>
          <w:rFonts w:hint="eastAsia" w:ascii="宋体" w:hAnsi="宋体" w:eastAsia="宋体" w:cs="宋体"/>
          <w:b/>
          <w:sz w:val="32"/>
          <w:szCs w:val="22"/>
          <w:highlight w:val="none"/>
        </w:rPr>
      </w:pPr>
      <w:r>
        <w:rPr>
          <w:rFonts w:hint="eastAsia" w:ascii="宋体" w:hAnsi="宋体" w:eastAsia="宋体" w:cs="宋体"/>
          <w:b/>
          <w:sz w:val="32"/>
          <w:szCs w:val="22"/>
          <w:highlight w:val="none"/>
        </w:rPr>
        <w:t>符合参加采购活动应当具备的一般条件的承诺函</w:t>
      </w:r>
    </w:p>
    <w:p>
      <w:pPr>
        <w:snapToGrid w:val="0"/>
        <w:spacing w:line="400" w:lineRule="exact"/>
        <w:jc w:val="left"/>
        <w:rPr>
          <w:rFonts w:hint="eastAsia" w:ascii="宋体" w:hAnsi="宋体" w:eastAsia="宋体" w:cs="宋体"/>
          <w:sz w:val="24"/>
          <w:szCs w:val="24"/>
          <w:highlight w:val="none"/>
          <w:u w:val="single"/>
        </w:rPr>
      </w:pPr>
    </w:p>
    <w:p>
      <w:pPr>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w:t>
      </w:r>
      <w:r>
        <w:rPr>
          <w:rFonts w:hint="eastAsia" w:ascii="宋体" w:hAnsi="宋体" w:eastAsia="宋体" w:cs="宋体"/>
          <w:sz w:val="24"/>
          <w:szCs w:val="24"/>
          <w:highlight w:val="none"/>
        </w:rPr>
        <w:t>：</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采购活动，郑重承诺：</w:t>
      </w:r>
    </w:p>
    <w:p>
      <w:pPr>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满足</w:t>
      </w:r>
      <w:r>
        <w:rPr>
          <w:rFonts w:hint="eastAsia" w:ascii="宋体" w:hAnsi="宋体" w:eastAsia="宋体" w:cs="宋体"/>
          <w:sz w:val="24"/>
          <w:szCs w:val="24"/>
          <w:highlight w:val="none"/>
        </w:rPr>
        <w:t>《中华人民共和国政府采购法》第二十二条第一款规定的条件：</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具有独立承担民事责任的能力；</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具有良好的商业信誉和健全的财务会计制度； </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具有履行合同所必需的设备和专业技术能力；</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有依法缴纳税收和社会保障资金的良好记录；</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参加采购活动前三年内，在经营活动中没有重大违法记录；</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具有法律、行政法规规定的其他条件。</w:t>
      </w:r>
    </w:p>
    <w:p>
      <w:pPr>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（二）未被信用中国（www.creditchina.gov.cn</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、中国政府采购网（www.ccgp.gov.cn）列入失信被执行人、重大税收违法失信主体、政府采购严重违法失信行为记录名单。</w:t>
      </w:r>
    </w:p>
    <w:p>
      <w:pPr>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（三）不存在以下情况：</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单位负责人为同一人或者存在直接控股、管理关系的不同供应商参加同一合同项下的采购活动的；</w:t>
      </w:r>
    </w:p>
    <w:p>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为采购项目提供整体设计、规范编制或者项目管理、监理、检测等服务后再参加该采购项目的其他采购活动的。</w:t>
      </w:r>
    </w:p>
    <w:p>
      <w:pPr>
        <w:snapToGrid w:val="0"/>
        <w:spacing w:line="400" w:lineRule="exact"/>
        <w:jc w:val="left"/>
        <w:rPr>
          <w:rFonts w:hint="eastAsia" w:ascii="宋体" w:hAnsi="宋体" w:eastAsia="宋体" w:cs="宋体"/>
          <w:sz w:val="24"/>
          <w:szCs w:val="24"/>
          <w:highlight w:val="none"/>
        </w:rPr>
      </w:pPr>
    </w:p>
    <w:p>
      <w:pPr>
        <w:snapToGrid w:val="0"/>
        <w:spacing w:line="400" w:lineRule="exact"/>
        <w:jc w:val="left"/>
        <w:rPr>
          <w:rFonts w:hint="eastAsia" w:ascii="宋体" w:hAnsi="宋体" w:eastAsia="宋体" w:cs="宋体"/>
          <w:sz w:val="24"/>
          <w:szCs w:val="24"/>
          <w:highlight w:val="none"/>
        </w:rPr>
      </w:pPr>
    </w:p>
    <w:p>
      <w:pPr>
        <w:snapToGrid w:val="0"/>
        <w:spacing w:line="400" w:lineRule="exact"/>
        <w:jc w:val="left"/>
        <w:rPr>
          <w:rFonts w:hint="eastAsia" w:ascii="宋体" w:hAnsi="宋体" w:eastAsia="宋体" w:cs="宋体"/>
          <w:sz w:val="24"/>
          <w:szCs w:val="24"/>
          <w:highlight w:val="none"/>
        </w:rPr>
      </w:pPr>
    </w:p>
    <w:p>
      <w:pPr>
        <w:snapToGrid w:val="0"/>
        <w:spacing w:line="400" w:lineRule="exact"/>
        <w:jc w:val="left"/>
        <w:rPr>
          <w:rFonts w:hint="eastAsia" w:ascii="宋体" w:hAnsi="宋体" w:eastAsia="宋体" w:cs="宋体"/>
          <w:sz w:val="24"/>
          <w:szCs w:val="24"/>
          <w:highlight w:val="none"/>
        </w:rPr>
      </w:pPr>
    </w:p>
    <w:p>
      <w:pPr>
        <w:pStyle w:val="24"/>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Cs w:val="24"/>
          <w:highlight w:val="none"/>
        </w:rPr>
      </w:pPr>
      <w:r>
        <w:rPr>
          <w:rFonts w:hint="eastAsia" w:ascii="宋体" w:hAnsi="宋体" w:eastAsia="宋体" w:cs="宋体"/>
          <w:highlight w:val="none"/>
          <w:lang w:eastAsia="zh-CN"/>
        </w:rPr>
        <w:t>响应方</w:t>
      </w:r>
      <w:r>
        <w:rPr>
          <w:rFonts w:hint="eastAsia" w:ascii="宋体" w:hAnsi="宋体" w:eastAsia="宋体" w:cs="宋体"/>
          <w:highlight w:val="none"/>
        </w:rPr>
        <w:t>全称</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eastAsia="zh-CN"/>
        </w:rPr>
        <w:t>加盖公章</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法定代表人或授权代表（签名或签章）：</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sz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年    月    日</w:t>
      </w:r>
    </w:p>
    <w:p>
      <w:pPr>
        <w:spacing w:after="312" w:afterLines="100" w:line="360" w:lineRule="auto"/>
        <w:rPr>
          <w:rFonts w:hint="eastAsia" w:ascii="宋体" w:hAnsi="宋体" w:eastAsia="宋体" w:cs="宋体"/>
          <w:b/>
          <w:sz w:val="24"/>
          <w:highlight w:val="none"/>
        </w:rPr>
      </w:pPr>
    </w:p>
    <w:p>
      <w:pPr>
        <w:spacing w:after="312" w:afterLines="100" w:line="360" w:lineRule="auto"/>
        <w:rPr>
          <w:rFonts w:hint="eastAsia" w:ascii="宋体" w:hAnsi="宋体" w:eastAsia="宋体" w:cs="宋体"/>
          <w:b/>
          <w:sz w:val="24"/>
          <w:highlight w:val="none"/>
        </w:rPr>
      </w:pPr>
    </w:p>
    <w:p>
      <w:pPr>
        <w:spacing w:after="312" w:afterLines="100" w:line="360" w:lineRule="auto"/>
        <w:rPr>
          <w:rFonts w:hint="eastAsia" w:ascii="宋体" w:hAnsi="宋体" w:eastAsia="宋体" w:cs="宋体"/>
          <w:b/>
          <w:sz w:val="24"/>
          <w:highlight w:val="none"/>
        </w:rPr>
      </w:pPr>
    </w:p>
    <w:p>
      <w:pPr>
        <w:spacing w:after="312" w:afterLines="100" w:line="360" w:lineRule="auto"/>
        <w:rPr>
          <w:rFonts w:hint="eastAsia" w:ascii="宋体" w:hAnsi="宋体" w:eastAsia="宋体" w:cs="宋体"/>
          <w:b/>
          <w:sz w:val="24"/>
          <w:highlight w:val="none"/>
        </w:rPr>
      </w:pPr>
    </w:p>
    <w:p>
      <w:pPr>
        <w:spacing w:after="312" w:afterLines="100" w:line="360" w:lineRule="auto"/>
        <w:rPr>
          <w:rFonts w:hint="eastAsia" w:ascii="宋体" w:hAnsi="宋体" w:eastAsia="宋体" w:cs="宋体"/>
          <w:b/>
          <w:sz w:val="24"/>
          <w:highlight w:val="none"/>
        </w:rPr>
      </w:pP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8：</w:t>
      </w:r>
      <w:r>
        <w:rPr>
          <w:rFonts w:hint="eastAsia" w:ascii="宋体" w:hAnsi="宋体" w:eastAsia="宋体" w:cs="宋体"/>
          <w:b/>
          <w:sz w:val="24"/>
          <w:highlight w:val="none"/>
        </w:rPr>
        <w:t>偏离表</w:t>
      </w:r>
    </w:p>
    <w:p>
      <w:pPr>
        <w:snapToGrid w:val="0"/>
        <w:spacing w:before="50" w:after="5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技术</w:t>
      </w:r>
      <w:r>
        <w:rPr>
          <w:rFonts w:hint="eastAsia" w:ascii="宋体" w:hAnsi="宋体" w:eastAsia="宋体" w:cs="宋体"/>
          <w:b/>
          <w:sz w:val="32"/>
          <w:szCs w:val="32"/>
          <w:highlight w:val="none"/>
          <w:lang w:eastAsia="zh-CN"/>
        </w:rPr>
        <w:t>商务</w:t>
      </w:r>
      <w:r>
        <w:rPr>
          <w:rFonts w:hint="eastAsia" w:ascii="宋体" w:hAnsi="宋体" w:eastAsia="宋体" w:cs="宋体"/>
          <w:b/>
          <w:sz w:val="32"/>
          <w:szCs w:val="32"/>
          <w:highlight w:val="none"/>
        </w:rPr>
        <w:t>偏离表</w:t>
      </w:r>
    </w:p>
    <w:tbl>
      <w:tblPr>
        <w:tblStyle w:val="12"/>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316"/>
        <w:gridCol w:w="2649"/>
        <w:gridCol w:w="2482"/>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644"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序号</w:t>
            </w:r>
          </w:p>
        </w:tc>
        <w:tc>
          <w:tcPr>
            <w:tcW w:w="1316"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名称</w:t>
            </w:r>
          </w:p>
        </w:tc>
        <w:tc>
          <w:tcPr>
            <w:tcW w:w="2649"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lang w:val="zh-CN"/>
              </w:rPr>
              <w:t>竞价文件要求</w:t>
            </w:r>
          </w:p>
        </w:tc>
        <w:tc>
          <w:tcPr>
            <w:tcW w:w="2482"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投标文件响应情况</w:t>
            </w:r>
          </w:p>
        </w:tc>
        <w:tc>
          <w:tcPr>
            <w:tcW w:w="2482" w:type="dxa"/>
            <w:noWrap w:val="0"/>
            <w:vAlign w:val="center"/>
          </w:tcPr>
          <w:p>
            <w:pPr>
              <w:jc w:val="center"/>
              <w:rPr>
                <w:rFonts w:hint="eastAsia" w:ascii="宋体" w:hAnsi="宋体" w:eastAsia="宋体" w:cs="宋体"/>
                <w:b/>
                <w:bCs/>
                <w:kern w:val="0"/>
                <w:szCs w:val="21"/>
                <w:highlight w:val="none"/>
              </w:rPr>
            </w:pPr>
            <w:r>
              <w:rPr>
                <w:rFonts w:hint="eastAsia" w:ascii="宋体" w:hAnsi="宋体" w:eastAsia="宋体" w:cs="宋体"/>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4" w:type="dxa"/>
            <w:noWrap w:val="0"/>
            <w:vAlign w:val="center"/>
          </w:tcPr>
          <w:p>
            <w:pPr>
              <w:jc w:val="center"/>
              <w:rPr>
                <w:rFonts w:hint="eastAsia" w:ascii="宋体" w:hAnsi="宋体" w:eastAsia="宋体" w:cs="宋体"/>
                <w:szCs w:val="21"/>
                <w:highlight w:val="none"/>
              </w:rPr>
            </w:pPr>
          </w:p>
        </w:tc>
        <w:tc>
          <w:tcPr>
            <w:tcW w:w="1316" w:type="dxa"/>
            <w:noWrap w:val="0"/>
            <w:vAlign w:val="center"/>
          </w:tcPr>
          <w:p>
            <w:pPr>
              <w:jc w:val="center"/>
              <w:rPr>
                <w:rFonts w:hint="eastAsia" w:ascii="宋体" w:hAnsi="宋体" w:eastAsia="宋体" w:cs="宋体"/>
                <w:sz w:val="18"/>
                <w:szCs w:val="18"/>
                <w:highlight w:val="none"/>
              </w:rPr>
            </w:pPr>
          </w:p>
        </w:tc>
        <w:tc>
          <w:tcPr>
            <w:tcW w:w="2649"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4" w:type="dxa"/>
            <w:noWrap w:val="0"/>
            <w:vAlign w:val="center"/>
          </w:tcPr>
          <w:p>
            <w:pPr>
              <w:jc w:val="center"/>
              <w:rPr>
                <w:rFonts w:hint="eastAsia" w:ascii="宋体" w:hAnsi="宋体" w:eastAsia="宋体" w:cs="宋体"/>
                <w:szCs w:val="21"/>
                <w:highlight w:val="none"/>
              </w:rPr>
            </w:pPr>
          </w:p>
        </w:tc>
        <w:tc>
          <w:tcPr>
            <w:tcW w:w="1316" w:type="dxa"/>
            <w:noWrap w:val="0"/>
            <w:vAlign w:val="center"/>
          </w:tcPr>
          <w:p>
            <w:pPr>
              <w:jc w:val="center"/>
              <w:rPr>
                <w:rFonts w:hint="eastAsia" w:ascii="宋体" w:hAnsi="宋体" w:eastAsia="宋体" w:cs="宋体"/>
                <w:sz w:val="18"/>
                <w:szCs w:val="18"/>
                <w:highlight w:val="none"/>
              </w:rPr>
            </w:pPr>
          </w:p>
        </w:tc>
        <w:tc>
          <w:tcPr>
            <w:tcW w:w="2649"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4" w:type="dxa"/>
            <w:noWrap w:val="0"/>
            <w:vAlign w:val="center"/>
          </w:tcPr>
          <w:p>
            <w:pPr>
              <w:jc w:val="center"/>
              <w:rPr>
                <w:rFonts w:hint="eastAsia" w:ascii="宋体" w:hAnsi="宋体" w:eastAsia="宋体" w:cs="宋体"/>
                <w:szCs w:val="21"/>
                <w:highlight w:val="none"/>
              </w:rPr>
            </w:pPr>
          </w:p>
        </w:tc>
        <w:tc>
          <w:tcPr>
            <w:tcW w:w="1316" w:type="dxa"/>
            <w:noWrap w:val="0"/>
            <w:vAlign w:val="center"/>
          </w:tcPr>
          <w:p>
            <w:pPr>
              <w:jc w:val="center"/>
              <w:rPr>
                <w:rFonts w:hint="eastAsia" w:ascii="宋体" w:hAnsi="宋体" w:eastAsia="宋体" w:cs="宋体"/>
                <w:sz w:val="18"/>
                <w:szCs w:val="18"/>
                <w:highlight w:val="none"/>
              </w:rPr>
            </w:pPr>
          </w:p>
        </w:tc>
        <w:tc>
          <w:tcPr>
            <w:tcW w:w="2649"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4" w:type="dxa"/>
            <w:noWrap w:val="0"/>
            <w:vAlign w:val="center"/>
          </w:tcPr>
          <w:p>
            <w:pPr>
              <w:jc w:val="center"/>
              <w:rPr>
                <w:rFonts w:hint="eastAsia" w:ascii="宋体" w:hAnsi="宋体" w:eastAsia="宋体" w:cs="宋体"/>
                <w:szCs w:val="21"/>
                <w:highlight w:val="none"/>
              </w:rPr>
            </w:pPr>
          </w:p>
        </w:tc>
        <w:tc>
          <w:tcPr>
            <w:tcW w:w="1316" w:type="dxa"/>
            <w:noWrap w:val="0"/>
            <w:vAlign w:val="center"/>
          </w:tcPr>
          <w:p>
            <w:pPr>
              <w:jc w:val="center"/>
              <w:rPr>
                <w:rFonts w:hint="eastAsia" w:ascii="宋体" w:hAnsi="宋体" w:eastAsia="宋体" w:cs="宋体"/>
                <w:sz w:val="18"/>
                <w:szCs w:val="18"/>
                <w:highlight w:val="none"/>
              </w:rPr>
            </w:pPr>
          </w:p>
        </w:tc>
        <w:tc>
          <w:tcPr>
            <w:tcW w:w="2649"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4" w:type="dxa"/>
            <w:noWrap w:val="0"/>
            <w:vAlign w:val="center"/>
          </w:tcPr>
          <w:p>
            <w:pPr>
              <w:jc w:val="center"/>
              <w:rPr>
                <w:rFonts w:hint="eastAsia" w:ascii="宋体" w:hAnsi="宋体" w:eastAsia="宋体" w:cs="宋体"/>
                <w:szCs w:val="21"/>
                <w:highlight w:val="none"/>
              </w:rPr>
            </w:pPr>
          </w:p>
        </w:tc>
        <w:tc>
          <w:tcPr>
            <w:tcW w:w="1316" w:type="dxa"/>
            <w:noWrap w:val="0"/>
            <w:vAlign w:val="center"/>
          </w:tcPr>
          <w:p>
            <w:pPr>
              <w:jc w:val="center"/>
              <w:rPr>
                <w:rFonts w:hint="eastAsia" w:ascii="宋体" w:hAnsi="宋体" w:eastAsia="宋体" w:cs="宋体"/>
                <w:sz w:val="18"/>
                <w:szCs w:val="18"/>
                <w:highlight w:val="none"/>
              </w:rPr>
            </w:pPr>
          </w:p>
        </w:tc>
        <w:tc>
          <w:tcPr>
            <w:tcW w:w="2649"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4" w:type="dxa"/>
            <w:noWrap w:val="0"/>
            <w:vAlign w:val="center"/>
          </w:tcPr>
          <w:p>
            <w:pPr>
              <w:jc w:val="center"/>
              <w:rPr>
                <w:rFonts w:hint="eastAsia" w:ascii="宋体" w:hAnsi="宋体" w:eastAsia="宋体" w:cs="宋体"/>
                <w:szCs w:val="21"/>
                <w:highlight w:val="none"/>
              </w:rPr>
            </w:pPr>
          </w:p>
        </w:tc>
        <w:tc>
          <w:tcPr>
            <w:tcW w:w="1316" w:type="dxa"/>
            <w:noWrap w:val="0"/>
            <w:vAlign w:val="center"/>
          </w:tcPr>
          <w:p>
            <w:pPr>
              <w:jc w:val="center"/>
              <w:rPr>
                <w:rFonts w:hint="eastAsia" w:ascii="宋体" w:hAnsi="宋体" w:eastAsia="宋体" w:cs="宋体"/>
                <w:sz w:val="18"/>
                <w:szCs w:val="18"/>
                <w:highlight w:val="none"/>
              </w:rPr>
            </w:pPr>
          </w:p>
        </w:tc>
        <w:tc>
          <w:tcPr>
            <w:tcW w:w="2649"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4" w:type="dxa"/>
            <w:noWrap w:val="0"/>
            <w:vAlign w:val="center"/>
          </w:tcPr>
          <w:p>
            <w:pPr>
              <w:jc w:val="center"/>
              <w:rPr>
                <w:rFonts w:hint="eastAsia" w:ascii="宋体" w:hAnsi="宋体" w:eastAsia="宋体" w:cs="宋体"/>
                <w:szCs w:val="21"/>
                <w:highlight w:val="none"/>
              </w:rPr>
            </w:pPr>
          </w:p>
        </w:tc>
        <w:tc>
          <w:tcPr>
            <w:tcW w:w="1316" w:type="dxa"/>
            <w:noWrap w:val="0"/>
            <w:vAlign w:val="center"/>
          </w:tcPr>
          <w:p>
            <w:pPr>
              <w:jc w:val="center"/>
              <w:rPr>
                <w:rFonts w:hint="eastAsia" w:ascii="宋体" w:hAnsi="宋体" w:eastAsia="宋体" w:cs="宋体"/>
                <w:sz w:val="18"/>
                <w:szCs w:val="18"/>
                <w:highlight w:val="none"/>
              </w:rPr>
            </w:pPr>
          </w:p>
        </w:tc>
        <w:tc>
          <w:tcPr>
            <w:tcW w:w="2649"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c>
          <w:tcPr>
            <w:tcW w:w="2482" w:type="dxa"/>
            <w:noWrap w:val="0"/>
            <w:vAlign w:val="center"/>
          </w:tcPr>
          <w:p>
            <w:pPr>
              <w:rPr>
                <w:rFonts w:hint="eastAsia" w:ascii="宋体" w:hAnsi="宋体" w:eastAsia="宋体" w:cs="宋体"/>
                <w:sz w:val="18"/>
                <w:szCs w:val="18"/>
                <w:highlight w:val="none"/>
              </w:rPr>
            </w:pPr>
          </w:p>
        </w:tc>
      </w:tr>
    </w:tbl>
    <w:p>
      <w:pPr>
        <w:spacing w:line="440" w:lineRule="exact"/>
        <w:rPr>
          <w:rFonts w:hint="eastAsia" w:ascii="宋体" w:hAnsi="宋体" w:eastAsia="宋体" w:cs="宋体"/>
          <w:b/>
          <w:highlight w:val="none"/>
        </w:rPr>
      </w:pPr>
      <w:r>
        <w:rPr>
          <w:rFonts w:hint="eastAsia" w:ascii="宋体" w:hAnsi="宋体" w:eastAsia="宋体" w:cs="宋体"/>
          <w:b/>
          <w:highlight w:val="none"/>
        </w:rPr>
        <w:t>说明：</w:t>
      </w:r>
    </w:p>
    <w:p>
      <w:pPr>
        <w:pStyle w:val="8"/>
        <w:spacing w:before="0" w:after="0" w:line="440" w:lineRule="exact"/>
        <w:ind w:firstLine="470" w:firstLineChars="196"/>
        <w:rPr>
          <w:rFonts w:hint="eastAsia" w:ascii="宋体" w:hAnsi="宋体" w:eastAsia="宋体" w:cs="宋体"/>
          <w:color w:val="000000"/>
          <w:szCs w:val="21"/>
          <w:highlight w:val="none"/>
        </w:rPr>
      </w:pPr>
      <w:r>
        <w:rPr>
          <w:rFonts w:hint="eastAsia" w:eastAsia="宋体" w:cs="宋体"/>
          <w:color w:val="000000"/>
          <w:szCs w:val="21"/>
          <w:highlight w:val="none"/>
          <w:lang w:eastAsia="zh-CN"/>
        </w:rPr>
        <w:t>1.</w:t>
      </w:r>
      <w:r>
        <w:rPr>
          <w:rFonts w:hint="eastAsia" w:ascii="宋体" w:hAnsi="宋体" w:eastAsia="宋体" w:cs="宋体"/>
          <w:color w:val="000000"/>
          <w:szCs w:val="21"/>
          <w:highlight w:val="none"/>
        </w:rPr>
        <w:t>投标人应对</w:t>
      </w:r>
      <w:r>
        <w:rPr>
          <w:rFonts w:hint="eastAsia" w:eastAsia="宋体" w:cs="宋体"/>
          <w:color w:val="000000"/>
          <w:szCs w:val="21"/>
          <w:highlight w:val="none"/>
          <w:lang w:eastAsia="zh-CN"/>
        </w:rPr>
        <w:t>竞价</w:t>
      </w:r>
      <w:r>
        <w:rPr>
          <w:rFonts w:hint="eastAsia" w:ascii="宋体" w:hAnsi="宋体" w:eastAsia="宋体" w:cs="宋体"/>
          <w:color w:val="000000"/>
          <w:szCs w:val="21"/>
          <w:highlight w:val="none"/>
          <w:lang w:eastAsia="zh-CN"/>
        </w:rPr>
        <w:t>文件</w:t>
      </w:r>
      <w:r>
        <w:rPr>
          <w:rFonts w:hint="eastAsia" w:ascii="宋体" w:hAnsi="宋体" w:eastAsia="宋体" w:cs="宋体"/>
          <w:color w:val="000000"/>
          <w:szCs w:val="21"/>
          <w:highlight w:val="none"/>
        </w:rPr>
        <w:t>有关的服务要求逐一做出明确响应，并在“偏离情况”栏注明“正偏离”“负偏离”或“无偏离”。行数不够可按原格式扩展。</w:t>
      </w:r>
    </w:p>
    <w:p>
      <w:pPr>
        <w:pStyle w:val="8"/>
        <w:spacing w:before="0" w:after="0" w:line="440" w:lineRule="exact"/>
        <w:ind w:firstLine="470" w:firstLineChars="196"/>
        <w:rPr>
          <w:rFonts w:hint="eastAsia" w:ascii="宋体" w:hAnsi="宋体" w:eastAsia="宋体" w:cs="宋体"/>
          <w:color w:val="000000"/>
          <w:szCs w:val="21"/>
          <w:highlight w:val="none"/>
        </w:rPr>
      </w:pPr>
      <w:r>
        <w:rPr>
          <w:rFonts w:hint="eastAsia" w:eastAsia="宋体" w:cs="宋体"/>
          <w:color w:val="000000"/>
          <w:szCs w:val="21"/>
          <w:highlight w:val="none"/>
          <w:lang w:eastAsia="zh-CN"/>
        </w:rPr>
        <w:t>2.</w:t>
      </w:r>
      <w:r>
        <w:rPr>
          <w:rFonts w:hint="eastAsia" w:ascii="宋体" w:hAnsi="宋体" w:eastAsia="宋体" w:cs="宋体"/>
          <w:color w:val="000000"/>
          <w:szCs w:val="21"/>
          <w:highlight w:val="none"/>
        </w:rPr>
        <w:t>投标人未按要求填写、标注偏离情况的，视为完全响应</w:t>
      </w:r>
      <w:r>
        <w:rPr>
          <w:rFonts w:hint="eastAsia" w:eastAsia="宋体" w:cs="宋体"/>
          <w:color w:val="000000"/>
          <w:szCs w:val="21"/>
          <w:highlight w:val="none"/>
          <w:lang w:eastAsia="zh-CN"/>
        </w:rPr>
        <w:t>竞价</w:t>
      </w:r>
      <w:r>
        <w:rPr>
          <w:rFonts w:hint="eastAsia" w:ascii="宋体" w:hAnsi="宋体" w:eastAsia="宋体" w:cs="宋体"/>
          <w:color w:val="000000"/>
          <w:szCs w:val="21"/>
          <w:highlight w:val="none"/>
        </w:rPr>
        <w:t>文件各采购需求。若成交后提供的服务（货物）不满足采购需求的，将认定为提供虚假材料、</w:t>
      </w:r>
      <w:r>
        <w:rPr>
          <w:rFonts w:hint="eastAsia" w:ascii="宋体" w:hAnsi="宋体" w:eastAsia="宋体" w:cs="宋体"/>
          <w:szCs w:val="21"/>
          <w:highlight w:val="none"/>
        </w:rPr>
        <w:t>谋取</w:t>
      </w:r>
      <w:r>
        <w:rPr>
          <w:rFonts w:hint="eastAsia" w:ascii="宋体" w:hAnsi="宋体" w:eastAsia="宋体" w:cs="宋体"/>
          <w:color w:val="000000"/>
          <w:szCs w:val="21"/>
          <w:highlight w:val="none"/>
        </w:rPr>
        <w:t>中标（成交）。采购人有权单方面解除合同并追究其违约责任。</w:t>
      </w:r>
    </w:p>
    <w:p>
      <w:pPr>
        <w:pStyle w:val="24"/>
        <w:snapToGrid w:val="0"/>
        <w:spacing w:before="120" w:line="360" w:lineRule="auto"/>
        <w:rPr>
          <w:rFonts w:hint="eastAsia" w:ascii="宋体" w:hAnsi="宋体" w:eastAsia="宋体" w:cs="宋体"/>
          <w:color w:val="000000"/>
          <w:szCs w:val="24"/>
          <w:highlight w:val="none"/>
        </w:rPr>
      </w:pPr>
    </w:p>
    <w:p>
      <w:pPr>
        <w:pStyle w:val="24"/>
        <w:snapToGrid w:val="0"/>
        <w:spacing w:before="120" w:line="360" w:lineRule="auto"/>
        <w:rPr>
          <w:rFonts w:hint="eastAsia" w:ascii="宋体" w:hAnsi="宋体" w:eastAsia="宋体" w:cs="宋体"/>
          <w:color w:val="000000"/>
          <w:szCs w:val="24"/>
          <w:highlight w:val="none"/>
        </w:rPr>
      </w:pPr>
    </w:p>
    <w:p>
      <w:pPr>
        <w:pStyle w:val="24"/>
        <w:snapToGrid w:val="0"/>
        <w:spacing w:before="120" w:line="360" w:lineRule="auto"/>
        <w:rPr>
          <w:rFonts w:hint="eastAsia" w:ascii="宋体" w:hAnsi="宋体" w:eastAsia="宋体" w:cs="宋体"/>
          <w:color w:val="000000"/>
          <w:szCs w:val="24"/>
          <w:highlight w:val="none"/>
        </w:rPr>
      </w:pPr>
    </w:p>
    <w:p>
      <w:pPr>
        <w:pStyle w:val="24"/>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Cs w:val="24"/>
          <w:highlight w:val="none"/>
        </w:rPr>
      </w:pPr>
      <w:r>
        <w:rPr>
          <w:rFonts w:hint="eastAsia" w:ascii="宋体" w:hAnsi="宋体" w:eastAsia="宋体" w:cs="宋体"/>
          <w:highlight w:val="none"/>
          <w:lang w:eastAsia="zh-CN"/>
        </w:rPr>
        <w:t>响应方</w:t>
      </w:r>
      <w:r>
        <w:rPr>
          <w:rFonts w:hint="eastAsia" w:ascii="宋体" w:hAnsi="宋体" w:eastAsia="宋体" w:cs="宋体"/>
          <w:highlight w:val="none"/>
        </w:rPr>
        <w:t>全称</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eastAsia="zh-CN"/>
        </w:rPr>
        <w:t>加盖公章</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法定代表人或授权代表（签名或签章）：</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sz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年    月    日</w:t>
      </w:r>
    </w:p>
    <w:p>
      <w:pPr>
        <w:rPr>
          <w:rFonts w:hint="eastAsia" w:ascii="宋体" w:hAnsi="宋体" w:eastAsia="宋体" w:cs="宋体"/>
          <w:b/>
          <w:bCs/>
          <w:kern w:val="0"/>
          <w:sz w:val="32"/>
          <w:szCs w:val="32"/>
          <w:highlight w:val="none"/>
          <w:lang w:val="zh-CN"/>
        </w:rPr>
      </w:pPr>
      <w:r>
        <w:rPr>
          <w:rFonts w:hint="eastAsia" w:ascii="宋体" w:hAnsi="宋体" w:eastAsia="宋体" w:cs="宋体"/>
          <w:b/>
          <w:bCs/>
          <w:kern w:val="0"/>
          <w:sz w:val="32"/>
          <w:szCs w:val="32"/>
          <w:highlight w:val="none"/>
          <w:lang w:val="zh-CN"/>
        </w:rPr>
        <w:br w:type="page"/>
      </w:r>
    </w:p>
    <w:p>
      <w:pPr>
        <w:spacing w:after="312" w:afterLines="100" w:line="360" w:lineRule="auto"/>
        <w:rPr>
          <w:rFonts w:hint="eastAsia" w:ascii="宋体" w:hAnsi="宋体" w:eastAsia="宋体" w:cs="宋体"/>
          <w:b/>
          <w:sz w:val="24"/>
          <w:highlight w:val="none"/>
        </w:rPr>
      </w:pP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9：</w:t>
      </w:r>
      <w:r>
        <w:rPr>
          <w:rFonts w:hint="eastAsia" w:ascii="宋体" w:hAnsi="宋体" w:eastAsia="宋体" w:cs="宋体"/>
          <w:b/>
          <w:sz w:val="24"/>
          <w:highlight w:val="none"/>
          <w:lang w:eastAsia="zh-CN"/>
        </w:rPr>
        <w:t>报价一览</w:t>
      </w:r>
      <w:r>
        <w:rPr>
          <w:rFonts w:hint="eastAsia" w:ascii="宋体" w:hAnsi="宋体" w:eastAsia="宋体" w:cs="宋体"/>
          <w:b/>
          <w:sz w:val="24"/>
          <w:highlight w:val="none"/>
        </w:rPr>
        <w:t>表</w:t>
      </w:r>
    </w:p>
    <w:p>
      <w:pPr>
        <w:jc w:val="center"/>
        <w:rPr>
          <w:rFonts w:hint="eastAsia" w:ascii="宋体" w:hAnsi="宋体" w:eastAsia="宋体" w:cs="宋体"/>
          <w:b/>
          <w:bCs/>
          <w:kern w:val="0"/>
          <w:sz w:val="32"/>
          <w:szCs w:val="32"/>
          <w:highlight w:val="none"/>
          <w:lang w:val="zh-CN"/>
        </w:rPr>
      </w:pPr>
    </w:p>
    <w:p>
      <w:pPr>
        <w:jc w:val="center"/>
        <w:rPr>
          <w:rFonts w:hint="eastAsia" w:ascii="宋体" w:hAnsi="宋体" w:eastAsia="宋体" w:cs="宋体"/>
          <w:b/>
          <w:bCs/>
          <w:kern w:val="0"/>
          <w:sz w:val="32"/>
          <w:szCs w:val="32"/>
          <w:highlight w:val="none"/>
          <w:lang w:val="zh-CN"/>
        </w:rPr>
      </w:pPr>
      <w:r>
        <w:rPr>
          <w:rFonts w:hint="eastAsia" w:ascii="宋体" w:hAnsi="宋体" w:eastAsia="宋体" w:cs="宋体"/>
          <w:b/>
          <w:bCs/>
          <w:kern w:val="0"/>
          <w:sz w:val="32"/>
          <w:szCs w:val="32"/>
          <w:highlight w:val="none"/>
          <w:lang w:val="zh-CN"/>
        </w:rPr>
        <w:t>报价一览表</w:t>
      </w:r>
    </w:p>
    <w:tbl>
      <w:tblPr>
        <w:tblStyle w:val="12"/>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313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343" w:type="dxa"/>
            <w:noWrap w:val="0"/>
            <w:vAlign w:val="center"/>
          </w:tcPr>
          <w:p>
            <w:pPr>
              <w:pStyle w:val="11"/>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313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项目编号</w:t>
            </w:r>
          </w:p>
        </w:tc>
        <w:tc>
          <w:tcPr>
            <w:tcW w:w="6343" w:type="dxa"/>
            <w:noWrap w:val="0"/>
            <w:vAlign w:val="center"/>
          </w:tcPr>
          <w:p>
            <w:pPr>
              <w:pStyle w:val="11"/>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31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项目负责人</w:t>
            </w:r>
          </w:p>
        </w:tc>
        <w:tc>
          <w:tcPr>
            <w:tcW w:w="6343" w:type="dxa"/>
            <w:noWrap w:val="0"/>
            <w:vAlign w:val="center"/>
          </w:tcPr>
          <w:p>
            <w:pPr>
              <w:pStyle w:val="11"/>
              <w:jc w:val="center"/>
              <w:rPr>
                <w:rFonts w:hint="eastAsia" w:ascii="宋体" w:hAnsi="宋体" w:eastAsia="宋体"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313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投标报价</w:t>
            </w:r>
          </w:p>
        </w:tc>
        <w:tc>
          <w:tcPr>
            <w:tcW w:w="6343" w:type="dxa"/>
            <w:noWrap w:val="0"/>
            <w:vAlign w:val="center"/>
          </w:tcPr>
          <w:p>
            <w:pPr>
              <w:widowControl/>
              <w:jc w:val="left"/>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（大写）：</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元</w:t>
            </w:r>
          </w:p>
          <w:p>
            <w:pPr>
              <w:pStyle w:val="11"/>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highlight w:val="none"/>
                <w:lang w:bidi="ar"/>
              </w:rPr>
              <w:t>（小写）：¥</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元</w:t>
            </w:r>
          </w:p>
        </w:tc>
      </w:tr>
    </w:tbl>
    <w:p>
      <w:pPr>
        <w:pStyle w:val="8"/>
        <w:keepNext w:val="0"/>
        <w:keepLines w:val="0"/>
        <w:pageBreakBefore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注1.▲报价请精确到元，不得出现元后面的报价。</w:t>
      </w:r>
    </w:p>
    <w:p>
      <w:pPr>
        <w:pStyle w:val="8"/>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2.▲报价一经涂改，应在涂改处加盖单位公章或由法定代表人或授权委托人签字或盖章，否则其</w:t>
      </w:r>
      <w:r>
        <w:rPr>
          <w:rFonts w:hint="eastAsia" w:eastAsia="宋体" w:cs="宋体"/>
          <w:color w:val="auto"/>
          <w:highlight w:val="none"/>
          <w:lang w:eastAsia="zh-CN"/>
        </w:rPr>
        <w:t>竞价</w:t>
      </w:r>
      <w:r>
        <w:rPr>
          <w:rFonts w:hint="eastAsia" w:ascii="宋体" w:hAnsi="宋体" w:eastAsia="宋体" w:cs="宋体"/>
          <w:color w:val="auto"/>
          <w:highlight w:val="none"/>
        </w:rPr>
        <w:t>文件不进入评审。</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投标报价是履行合同的最终价格，投标人的投标报价为整个采购项目的总报价，应包括人工费、药剂费、药瓶回收费、交通费、食宿费、文印费、税收费、政策性文件等，如有漏项，视同已包含在其总项目中，投标报价不做调整。</w:t>
      </w:r>
    </w:p>
    <w:p>
      <w:pPr>
        <w:pStyle w:val="8"/>
        <w:spacing w:before="120" w:after="120" w:line="360" w:lineRule="auto"/>
        <w:jc w:val="left"/>
        <w:rPr>
          <w:rFonts w:hint="eastAsia" w:ascii="宋体" w:hAnsi="宋体" w:eastAsia="宋体" w:cs="宋体"/>
          <w:sz w:val="24"/>
          <w:szCs w:val="24"/>
          <w:highlight w:val="none"/>
        </w:rPr>
      </w:pPr>
    </w:p>
    <w:p>
      <w:pPr>
        <w:pStyle w:val="24"/>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Cs w:val="24"/>
          <w:highlight w:val="none"/>
        </w:rPr>
      </w:pPr>
      <w:r>
        <w:rPr>
          <w:rFonts w:hint="eastAsia" w:ascii="宋体" w:hAnsi="宋体" w:eastAsia="宋体" w:cs="宋体"/>
          <w:highlight w:val="none"/>
          <w:lang w:eastAsia="zh-CN"/>
        </w:rPr>
        <w:t>响应方</w:t>
      </w:r>
      <w:r>
        <w:rPr>
          <w:rFonts w:hint="eastAsia" w:ascii="宋体" w:hAnsi="宋体" w:eastAsia="宋体" w:cs="宋体"/>
          <w:highlight w:val="none"/>
        </w:rPr>
        <w:t>全称</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eastAsia="zh-CN"/>
        </w:rPr>
        <w:t>加盖公章</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法定代表人或授权代表（签名或签章）：</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sz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年    月    日</w:t>
      </w:r>
    </w:p>
    <w:p>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sectPr>
      <w:footerReference r:id="rId3" w:type="default"/>
      <w:pgSz w:w="11906" w:h="16838"/>
      <w:pgMar w:top="1463" w:right="1463" w:bottom="1463" w:left="146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E2"/>
    <w:rsid w:val="000A5041"/>
    <w:rsid w:val="00113DC4"/>
    <w:rsid w:val="002462F0"/>
    <w:rsid w:val="002D1D01"/>
    <w:rsid w:val="002E2C4D"/>
    <w:rsid w:val="00430343"/>
    <w:rsid w:val="00593490"/>
    <w:rsid w:val="00762F99"/>
    <w:rsid w:val="0076383B"/>
    <w:rsid w:val="007E134A"/>
    <w:rsid w:val="00A121E2"/>
    <w:rsid w:val="00A35677"/>
    <w:rsid w:val="00B27411"/>
    <w:rsid w:val="00B84C75"/>
    <w:rsid w:val="00C71C18"/>
    <w:rsid w:val="00F011BE"/>
    <w:rsid w:val="00FE5148"/>
    <w:rsid w:val="04F96FF0"/>
    <w:rsid w:val="05092FAB"/>
    <w:rsid w:val="06CD24E2"/>
    <w:rsid w:val="07153E89"/>
    <w:rsid w:val="07D14A60"/>
    <w:rsid w:val="082A0972"/>
    <w:rsid w:val="09852924"/>
    <w:rsid w:val="0A66A595"/>
    <w:rsid w:val="0AD20097"/>
    <w:rsid w:val="0DE545B5"/>
    <w:rsid w:val="0F3E6779"/>
    <w:rsid w:val="0F690013"/>
    <w:rsid w:val="0F890F70"/>
    <w:rsid w:val="0FCE44FB"/>
    <w:rsid w:val="0FF05D35"/>
    <w:rsid w:val="102962AF"/>
    <w:rsid w:val="1193658F"/>
    <w:rsid w:val="127F48AC"/>
    <w:rsid w:val="12DEDAC7"/>
    <w:rsid w:val="12E7492B"/>
    <w:rsid w:val="15D56D32"/>
    <w:rsid w:val="167A5AB7"/>
    <w:rsid w:val="16B52250"/>
    <w:rsid w:val="183A54FD"/>
    <w:rsid w:val="187F73B4"/>
    <w:rsid w:val="1AB05AF9"/>
    <w:rsid w:val="1B8A054A"/>
    <w:rsid w:val="1B8E69A0"/>
    <w:rsid w:val="1BBB6955"/>
    <w:rsid w:val="1C0440E7"/>
    <w:rsid w:val="1DA82F09"/>
    <w:rsid w:val="1DB47B00"/>
    <w:rsid w:val="219A7C30"/>
    <w:rsid w:val="22902DE7"/>
    <w:rsid w:val="23A72440"/>
    <w:rsid w:val="249E6E14"/>
    <w:rsid w:val="2716388A"/>
    <w:rsid w:val="276876BA"/>
    <w:rsid w:val="286766E4"/>
    <w:rsid w:val="28CC7A34"/>
    <w:rsid w:val="2A3FBF91"/>
    <w:rsid w:val="2A8343CC"/>
    <w:rsid w:val="2AB90504"/>
    <w:rsid w:val="2B34402E"/>
    <w:rsid w:val="2B8A00F2"/>
    <w:rsid w:val="2C14318C"/>
    <w:rsid w:val="2C2D602D"/>
    <w:rsid w:val="2EFD40DC"/>
    <w:rsid w:val="33FA13D4"/>
    <w:rsid w:val="36FE14A9"/>
    <w:rsid w:val="36FFC7C9"/>
    <w:rsid w:val="37310A0F"/>
    <w:rsid w:val="37BE2DF3"/>
    <w:rsid w:val="38B16CBE"/>
    <w:rsid w:val="3970187A"/>
    <w:rsid w:val="3A8A3C6B"/>
    <w:rsid w:val="3B626996"/>
    <w:rsid w:val="3B7B1805"/>
    <w:rsid w:val="3CFB6AD2"/>
    <w:rsid w:val="3DD3114F"/>
    <w:rsid w:val="3E6B790F"/>
    <w:rsid w:val="3EC3774B"/>
    <w:rsid w:val="3F71A317"/>
    <w:rsid w:val="3FF564B2"/>
    <w:rsid w:val="401E37BD"/>
    <w:rsid w:val="40420B44"/>
    <w:rsid w:val="40C06849"/>
    <w:rsid w:val="41E4136E"/>
    <w:rsid w:val="43195B8C"/>
    <w:rsid w:val="435A070C"/>
    <w:rsid w:val="440C6FD6"/>
    <w:rsid w:val="447A6AFE"/>
    <w:rsid w:val="44A83C31"/>
    <w:rsid w:val="44B07FF1"/>
    <w:rsid w:val="44E55C94"/>
    <w:rsid w:val="44F82621"/>
    <w:rsid w:val="48D70AA7"/>
    <w:rsid w:val="4A0F7CE8"/>
    <w:rsid w:val="4B6758E4"/>
    <w:rsid w:val="4CE52F83"/>
    <w:rsid w:val="4EF95137"/>
    <w:rsid w:val="4F6D68B3"/>
    <w:rsid w:val="4FA709C3"/>
    <w:rsid w:val="4FE9C119"/>
    <w:rsid w:val="515406D7"/>
    <w:rsid w:val="51BA49DE"/>
    <w:rsid w:val="52AC6530"/>
    <w:rsid w:val="531A4192"/>
    <w:rsid w:val="535F3A8F"/>
    <w:rsid w:val="54AE49FC"/>
    <w:rsid w:val="56270168"/>
    <w:rsid w:val="56443D94"/>
    <w:rsid w:val="575446A8"/>
    <w:rsid w:val="57757B5A"/>
    <w:rsid w:val="58BF0217"/>
    <w:rsid w:val="5BAD3654"/>
    <w:rsid w:val="5BD14DFE"/>
    <w:rsid w:val="5BE508A9"/>
    <w:rsid w:val="5C145A54"/>
    <w:rsid w:val="5C4757D2"/>
    <w:rsid w:val="5CA62A36"/>
    <w:rsid w:val="5D3D7C3D"/>
    <w:rsid w:val="5D5D2F38"/>
    <w:rsid w:val="5E4F64AE"/>
    <w:rsid w:val="5ED715A9"/>
    <w:rsid w:val="5ED9BF9E"/>
    <w:rsid w:val="5F434264"/>
    <w:rsid w:val="5F5D0323"/>
    <w:rsid w:val="5F87FC83"/>
    <w:rsid w:val="609D1752"/>
    <w:rsid w:val="60B81151"/>
    <w:rsid w:val="60E3431D"/>
    <w:rsid w:val="61461DEA"/>
    <w:rsid w:val="61500EBB"/>
    <w:rsid w:val="615A7643"/>
    <w:rsid w:val="61E37639"/>
    <w:rsid w:val="61E60EAB"/>
    <w:rsid w:val="636127A6"/>
    <w:rsid w:val="636C4ACD"/>
    <w:rsid w:val="64393E88"/>
    <w:rsid w:val="65D10CAC"/>
    <w:rsid w:val="6821710D"/>
    <w:rsid w:val="68A815DC"/>
    <w:rsid w:val="69A36249"/>
    <w:rsid w:val="6AF24D91"/>
    <w:rsid w:val="6B014E6F"/>
    <w:rsid w:val="6B3724F2"/>
    <w:rsid w:val="6B4355EC"/>
    <w:rsid w:val="6C196368"/>
    <w:rsid w:val="6C3579B0"/>
    <w:rsid w:val="6CD94028"/>
    <w:rsid w:val="6D036DE1"/>
    <w:rsid w:val="6E153270"/>
    <w:rsid w:val="6E8FDC21"/>
    <w:rsid w:val="6F113E47"/>
    <w:rsid w:val="6F265009"/>
    <w:rsid w:val="6F9B744D"/>
    <w:rsid w:val="705B6F34"/>
    <w:rsid w:val="706202C3"/>
    <w:rsid w:val="70651B61"/>
    <w:rsid w:val="710B4E43"/>
    <w:rsid w:val="735D97C7"/>
    <w:rsid w:val="743106D8"/>
    <w:rsid w:val="74B76CA4"/>
    <w:rsid w:val="757840E4"/>
    <w:rsid w:val="757E3486"/>
    <w:rsid w:val="75E74C1F"/>
    <w:rsid w:val="76E97048"/>
    <w:rsid w:val="77624DEE"/>
    <w:rsid w:val="77785510"/>
    <w:rsid w:val="79172C03"/>
    <w:rsid w:val="79B97BDD"/>
    <w:rsid w:val="79E13366"/>
    <w:rsid w:val="7A097A01"/>
    <w:rsid w:val="7A5073DE"/>
    <w:rsid w:val="7B487742"/>
    <w:rsid w:val="7BFD1105"/>
    <w:rsid w:val="7C7C095E"/>
    <w:rsid w:val="7DFFC20E"/>
    <w:rsid w:val="7F15170F"/>
    <w:rsid w:val="7F6BF918"/>
    <w:rsid w:val="7F9B0DE8"/>
    <w:rsid w:val="7FABF22F"/>
    <w:rsid w:val="7FDCFB4F"/>
    <w:rsid w:val="7FEA2E60"/>
    <w:rsid w:val="7FFEB7D3"/>
    <w:rsid w:val="7FFF2218"/>
    <w:rsid w:val="7FFF5FB6"/>
    <w:rsid w:val="90FBCC5C"/>
    <w:rsid w:val="B1AAC63A"/>
    <w:rsid w:val="CF5FBB47"/>
    <w:rsid w:val="CF6E3C3F"/>
    <w:rsid w:val="D3BF3882"/>
    <w:rsid w:val="D76B3F91"/>
    <w:rsid w:val="DDD133B9"/>
    <w:rsid w:val="DEDD6E5D"/>
    <w:rsid w:val="DFEFB5A6"/>
    <w:rsid w:val="E6D58758"/>
    <w:rsid w:val="EF1C7B40"/>
    <w:rsid w:val="F3FB14CE"/>
    <w:rsid w:val="F7695821"/>
    <w:rsid w:val="F7CEFC50"/>
    <w:rsid w:val="FAF7D8D7"/>
    <w:rsid w:val="FAFF4E34"/>
    <w:rsid w:val="FBF676BC"/>
    <w:rsid w:val="FEEF8420"/>
    <w:rsid w:val="FFBF35B4"/>
    <w:rsid w:val="FFDF0C33"/>
    <w:rsid w:val="FFFDD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eastAsia="宋体"/>
      <w:kern w:val="2"/>
      <w:sz w:val="21"/>
      <w:lang w:val="en-US" w:eastAsia="zh-CN" w:bidi="ar-SA"/>
    </w:rPr>
  </w:style>
  <w:style w:type="paragraph" w:styleId="5">
    <w:name w:val="annotation text"/>
    <w:basedOn w:val="1"/>
    <w:semiHidden/>
    <w:unhideWhenUsed/>
    <w:qFormat/>
    <w:uiPriority w:val="99"/>
    <w:pPr>
      <w:jc w:val="left"/>
    </w:pPr>
  </w:style>
  <w:style w:type="paragraph" w:styleId="6">
    <w:name w:val="Body Text"/>
    <w:basedOn w:val="1"/>
    <w:qFormat/>
    <w:uiPriority w:val="0"/>
    <w:pPr>
      <w:spacing w:after="120"/>
    </w:pPr>
  </w:style>
  <w:style w:type="paragraph" w:styleId="7">
    <w:name w:val="Body Text Indent"/>
    <w:basedOn w:val="1"/>
    <w:qFormat/>
    <w:uiPriority w:val="0"/>
    <w:pPr>
      <w:ind w:firstLine="480" w:firstLineChars="200"/>
    </w:pPr>
    <w:rPr>
      <w:rFonts w:ascii="仿宋_GB2312" w:eastAsia="仿宋_GB2312"/>
      <w:sz w:val="24"/>
    </w:rPr>
  </w:style>
  <w:style w:type="paragraph" w:styleId="8">
    <w:name w:val="Plain Text"/>
    <w:basedOn w:val="1"/>
    <w:next w:val="1"/>
    <w:qFormat/>
    <w:uiPriority w:val="0"/>
    <w:pPr>
      <w:widowControl/>
      <w:spacing w:before="100" w:beforeLines="0" w:after="100" w:afterLines="0"/>
      <w:jc w:val="left"/>
    </w:pPr>
    <w:rPr>
      <w:rFonts w:ascii="宋体" w:hAnsi="宋体"/>
      <w:kern w:val="0"/>
      <w:sz w:val="24"/>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semiHidden/>
    <w:unhideWhenUsed/>
    <w:qFormat/>
    <w:uiPriority w:val="99"/>
    <w:rPr>
      <w:color w:val="0000FF"/>
      <w:u w:val="single"/>
    </w:rPr>
  </w:style>
  <w:style w:type="character" w:styleId="17">
    <w:name w:val="HTML Sample"/>
    <w:basedOn w:val="14"/>
    <w:semiHidden/>
    <w:unhideWhenUsed/>
    <w:qFormat/>
    <w:uiPriority w:val="99"/>
    <w:rPr>
      <w:rFonts w:ascii="宋体" w:hAnsi="宋体" w:eastAsia="宋体" w:cs="宋体"/>
    </w:rPr>
  </w:style>
  <w:style w:type="paragraph" w:customStyle="1" w:styleId="18">
    <w:name w:val="Block Text"/>
    <w:basedOn w:val="1"/>
    <w:qFormat/>
    <w:uiPriority w:val="0"/>
    <w:pPr>
      <w:ind w:left="113" w:right="113"/>
      <w:jc w:val="center"/>
    </w:pPr>
    <w:rPr>
      <w:sz w:val="18"/>
    </w:rPr>
  </w:style>
  <w:style w:type="character" w:customStyle="1" w:styleId="19">
    <w:name w:val="页眉 字符"/>
    <w:basedOn w:val="14"/>
    <w:link w:val="10"/>
    <w:qFormat/>
    <w:uiPriority w:val="99"/>
    <w:rPr>
      <w:sz w:val="18"/>
      <w:szCs w:val="18"/>
    </w:rPr>
  </w:style>
  <w:style w:type="character" w:customStyle="1" w:styleId="20">
    <w:name w:val="页脚 字符"/>
    <w:basedOn w:val="14"/>
    <w:link w:val="9"/>
    <w:qFormat/>
    <w:uiPriority w:val="99"/>
    <w:rPr>
      <w:sz w:val="18"/>
      <w:szCs w:val="18"/>
    </w:rPr>
  </w:style>
  <w:style w:type="character" w:customStyle="1" w:styleId="21">
    <w:name w:val="标题 2 字符"/>
    <w:basedOn w:val="14"/>
    <w:link w:val="3"/>
    <w:qFormat/>
    <w:uiPriority w:val="9"/>
    <w:rPr>
      <w:rFonts w:ascii="宋体" w:hAnsi="宋体" w:eastAsia="宋体" w:cs="宋体"/>
      <w:b/>
      <w:bCs/>
      <w:kern w:val="0"/>
      <w:sz w:val="36"/>
      <w:szCs w:val="36"/>
    </w:rPr>
  </w:style>
  <w:style w:type="character" w:customStyle="1" w:styleId="22">
    <w:name w:val="bookmark-item"/>
    <w:basedOn w:val="14"/>
    <w:qFormat/>
    <w:uiPriority w:val="0"/>
  </w:style>
  <w:style w:type="character" w:customStyle="1" w:styleId="23">
    <w:name w:val="标题 1 字符"/>
    <w:basedOn w:val="14"/>
    <w:link w:val="2"/>
    <w:qFormat/>
    <w:uiPriority w:val="0"/>
    <w:rPr>
      <w:rFonts w:ascii="Times New Roman" w:hAnsi="Times New Roman" w:eastAsia="宋体" w:cs="Times New Roman"/>
      <w:b/>
      <w:bCs/>
      <w:kern w:val="44"/>
      <w:sz w:val="44"/>
      <w:szCs w:val="44"/>
    </w:rPr>
  </w:style>
  <w:style w:type="paragraph" w:customStyle="1" w:styleId="24">
    <w:name w:val="默认段落字体 Para Char Char Char Char Char Char Char Char Char1 Char Char Char Char"/>
    <w:basedOn w:val="1"/>
    <w:qFormat/>
    <w:uiPriority w:val="0"/>
    <w:rPr>
      <w:rFonts w:ascii="Tahoma" w:hAnsi="Tahoma"/>
      <w:sz w:val="24"/>
      <w:szCs w:val="20"/>
    </w:rPr>
  </w:style>
  <w:style w:type="character" w:customStyle="1" w:styleId="25">
    <w:name w:val="标题 1 字符1"/>
    <w:link w:val="2"/>
    <w:qFormat/>
    <w:uiPriority w:val="0"/>
    <w:rPr>
      <w:rFonts w:ascii="楷体_GB2312" w:hAnsi="楷体_GB2312" w:eastAsia="宋体" w:cs="宋体"/>
      <w:b/>
      <w:sz w:val="44"/>
      <w:szCs w:val="20"/>
    </w:rPr>
  </w:style>
  <w:style w:type="paragraph" w:customStyle="1" w:styleId="26">
    <w:name w:val="List Paragraph"/>
    <w:qFormat/>
    <w:uiPriority w:val="0"/>
    <w:pPr>
      <w:widowControl w:val="0"/>
      <w:ind w:firstLine="420" w:firstLineChars="200"/>
      <w:jc w:val="both"/>
    </w:pPr>
    <w:rPr>
      <w:rFonts w:ascii="等线" w:hAnsi="等线" w:eastAsia="等线"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08bb2224-ac81-471d-986b-d94d89d7ab5b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59906DCC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c4696fc2-a0e3-488e-8467-734c3a792ea1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3C1B2E8D</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6c983192-f7be-424c-ae8b-70fe3714cd44</errorID>
      <errorWord xmlns="http://schemas.wps.cn/vas-ai-hub/contract-review">0S</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OS</item>
      </candidateList>
      <explain xmlns="http://schemas.wps.cn/vas-ai-hub/contract-review"/>
      <paraID xmlns="http://schemas.wps.cn/vas-ai-hub/contract-review">3462CD7C</paraID>
      <start xmlns="http://schemas.wps.cn/vas-ai-hub/contract-review">56</start>
      <end xmlns="http://schemas.wps.cn/vas-ai-hub/contract-review">58</end>
      <status xmlns="http://schemas.wps.cn/vas-ai-hub/contract-review">modified</status>
      <modifiedWord xmlns="http://schemas.wps.cn/vas-ai-hub/contract-review">OS</modifiedWord>
      <trackRevisions xmlns="http://schemas.wps.cn/vas-ai-hub/contract-review">false</trackRevisions>
    </reviewItem>
    <reviewItem xmlns="http://schemas.wps.cn/vas-ai-hub/contract-review">
      <errorID xmlns="http://schemas.wps.cn/vas-ai-hub/contract-review">fcb83147-f288-4732-884a-b7948feea764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62CEA8E5</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ac4921b5-5745-4991-8979-1a4a880054e7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62CEA8E5</paraID>
      <start xmlns="http://schemas.wps.cn/vas-ai-hub/contract-review">108</start>
      <end xmlns="http://schemas.wps.cn/vas-ai-hub/contract-review">109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34576985-43ca-4437-a06c-9e34ba17cb37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4F69F24</paraID>
      <start xmlns="http://schemas.wps.cn/vas-ai-hub/contract-review">72</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25c97e71-a15e-4f36-b9c2-c862fb61a3de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75B4F74E</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8a20e6f1-d1bb-4cb4-b5fe-420cdaf9b8b9</errorID>
      <errorWord xmlns="http://schemas.wps.cn/vas-ai-hub/contract-review">包</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包含</item>
      </candidateList>
      <explain xmlns="http://schemas.wps.cn/vas-ai-hub/contract-review"/>
      <paraID xmlns="http://schemas.wps.cn/vas-ai-hub/contract-review">48E1CFF1</paraID>
      <start xmlns="http://schemas.wps.cn/vas-ai-hub/contract-review">5</start>
      <end xmlns="http://schemas.wps.cn/vas-ai-hub/contract-review">7</end>
      <status xmlns="http://schemas.wps.cn/vas-ai-hub/contract-review">modified</status>
      <modifiedWord xmlns="http://schemas.wps.cn/vas-ai-hub/contract-review">包含</modifiedWord>
      <trackRevisions xmlns="http://schemas.wps.cn/vas-ai-hub/contract-review">false</trackRevisions>
    </reviewItem>
    <reviewItem xmlns="http://schemas.wps.cn/vas-ai-hub/contract-review">
      <errorID xmlns="http://schemas.wps.cn/vas-ai-hub/contract-review">f27ca440-d9c0-4afd-a229-fa6ee526918f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180F496F</paraID>
      <start xmlns="http://schemas.wps.cn/vas-ai-hub/contract-review">56</start>
      <end xmlns="http://schemas.wps.cn/vas-ai-hub/contract-review">57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0ec227a2-2fff-4852-a2a9-23e7d462f5f3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180F496F</paraID>
      <start xmlns="http://schemas.wps.cn/vas-ai-hub/contract-review">283</start>
      <end xmlns="http://schemas.wps.cn/vas-ai-hub/contract-review">284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934cb7ae-a9c6-459a-ada4-7e5ae58d0444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180F496F</paraID>
      <start xmlns="http://schemas.wps.cn/vas-ai-hub/contract-review">299</start>
      <end xmlns="http://schemas.wps.cn/vas-ai-hub/contract-review">300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5a6b4818-5b67-4c12-9ad9-38ce1ec92454</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存在发音相同字词的误用。</explain>
      <paraID xmlns="http://schemas.wps.cn/vas-ai-hub/contract-review">6E19C586</paraID>
      <start xmlns="http://schemas.wps.cn/vas-ai-hub/contract-review">111</start>
      <end xmlns="http://schemas.wps.cn/vas-ai-hub/contract-review">112</end>
      <status xmlns="http://schemas.wps.cn/vas-ai-hub/contract-review">modified</status>
      <modifiedWord xmlns="http://schemas.wps.cn/vas-ai-hub/contract-review">作</modifiedWord>
      <trackRevisions xmlns="http://schemas.wps.cn/vas-ai-hub/contract-review">false</trackRevisions>
    </reviewItem>
    <reviewItem xmlns="http://schemas.wps.cn/vas-ai-hub/contract-review">
      <errorID xmlns="http://schemas.wps.cn/vas-ai-hub/contract-review">42fbb99a-81b9-407f-8ec6-8d03e86a23f3</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 8EFF4E1</paraID>
      <start xmlns="http://schemas.wps.cn/vas-ai-hub/contract-review">14</start>
      <end xmlns="http://schemas.wps.cn/vas-ai-hub/contract-review">14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79a6f75b-b306-4046-af1d-0cac7b41c9bf</errorID>
      <errorWord xmlns="http://schemas.wps.cn/vas-ai-hub/contract-review">及</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中及</item>
      </candidateList>
      <explain xmlns="http://schemas.wps.cn/vas-ai-hub/contract-review"/>
      <paraID xmlns="http://schemas.wps.cn/vas-ai-hub/contract-review">674930B2</paraID>
      <start xmlns="http://schemas.wps.cn/vas-ai-hub/contract-review">10</start>
      <end xmlns="http://schemas.wps.cn/vas-ai-hub/contract-review">12</end>
      <status xmlns="http://schemas.wps.cn/vas-ai-hub/contract-review">modified</status>
      <modifiedWord xmlns="http://schemas.wps.cn/vas-ai-hub/contract-review">中及</modifiedWord>
      <trackRevisions xmlns="http://schemas.wps.cn/vas-ai-hub/contract-review">false</trackRevisions>
    </reviewItem>
    <reviewItem xmlns="http://schemas.wps.cn/vas-ai-hub/contract-review">
      <errorID xmlns="http://schemas.wps.cn/vas-ai-hub/contract-review">ad574f18-56cb-4c6e-bf01-6dc558c3abb0</errorID>
      <errorWord xmlns="http://schemas.wps.cn/vas-ai-hub/contract-review">须</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，须</item>
      </candidateList>
      <explain xmlns="http://schemas.wps.cn/vas-ai-hub/contract-review"/>
      <paraID xmlns="http://schemas.wps.cn/vas-ai-hub/contract-review">674930B2</paraID>
      <start xmlns="http://schemas.wps.cn/vas-ai-hub/contract-review">24</start>
      <end xmlns="http://schemas.wps.cn/vas-ai-hub/contract-review">26</end>
      <status xmlns="http://schemas.wps.cn/vas-ai-hub/contract-review">modified</status>
      <modifiedWord xmlns="http://schemas.wps.cn/vas-ai-hub/contract-review">，须</modifiedWord>
      <trackRevisions xmlns="http://schemas.wps.cn/vas-ai-hub/contract-review">false</trackRevisions>
    </reviewItem>
    <reviewItem xmlns="http://schemas.wps.cn/vas-ai-hub/contract-review">
      <errorID xmlns="http://schemas.wps.cn/vas-ai-hub/contract-review">48d63d4f-cb75-4a95-a13f-c1e1bd44dd7e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674930B2</paraID>
      <start xmlns="http://schemas.wps.cn/vas-ai-hub/contract-review">115</start>
      <end xmlns="http://schemas.wps.cn/vas-ai-hub/contract-review">117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e823f37e-0359-4aa5-bcf7-0e784816e4aa</errorID>
      <errorWord xmlns="http://schemas.wps.cn/vas-ai-hub/contract-review">没有</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未经</item>
      </candidateList>
      <explain xmlns="http://schemas.wps.cn/vas-ai-hub/contract-review"/>
      <paraID xmlns="http://schemas.wps.cn/vas-ai-hub/contract-review">649481B8</paraID>
      <start xmlns="http://schemas.wps.cn/vas-ai-hub/contract-review">0</start>
      <end xmlns="http://schemas.wps.cn/vas-ai-hub/contract-review">2</end>
      <status xmlns="http://schemas.wps.cn/vas-ai-hub/contract-review">modified</status>
      <modifiedWord xmlns="http://schemas.wps.cn/vas-ai-hub/contract-review">未经</modifiedWord>
      <trackRevisions xmlns="http://schemas.wps.cn/vas-ai-hub/contract-review">false</trackRevisions>
    </reviewItem>
    <reviewItem xmlns="http://schemas.wps.cn/vas-ai-hub/contract-review">
      <errorID xmlns="http://schemas.wps.cn/vas-ai-hub/contract-review">c000c30a-42d6-49dd-a96a-374cc900fad4</errorID>
      <errorWord xmlns="http://schemas.wps.cn/vas-ai-hub/contract-review">进度</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工作进度</item>
      </candidateList>
      <explain xmlns="http://schemas.wps.cn/vas-ai-hub/contract-review"/>
      <paraID xmlns="http://schemas.wps.cn/vas-ai-hub/contract-review">707CA276</paraID>
      <start xmlns="http://schemas.wps.cn/vas-ai-hub/contract-review">23</start>
      <end xmlns="http://schemas.wps.cn/vas-ai-hub/contract-review">27</end>
      <status xmlns="http://schemas.wps.cn/vas-ai-hub/contract-review">modified</status>
      <modifiedWord xmlns="http://schemas.wps.cn/vas-ai-hub/contract-review">工作进度</modifiedWord>
      <trackRevisions xmlns="http://schemas.wps.cn/vas-ai-hub/contract-review">false</trackRevisions>
    </reviewItem>
    <reviewItem xmlns="http://schemas.wps.cn/vas-ai-hub/contract-review">
      <errorID xmlns="http://schemas.wps.cn/vas-ai-hub/contract-review">52bf0463-7aee-4192-a080-e011bc9f1361</errorID>
      <errorWord xmlns="http://schemas.wps.cn/vas-ai-hub/contract-review">过错原因</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过错</item>
      </candidateList>
      <explain xmlns="http://schemas.wps.cn/vas-ai-hub/contract-review"/>
      <paraID xmlns="http://schemas.wps.cn/vas-ai-hub/contract-review">30090A00</paraID>
      <start xmlns="http://schemas.wps.cn/vas-ai-hub/contract-review">6</start>
      <end xmlns="http://schemas.wps.cn/vas-ai-hub/contract-review">8</end>
      <status xmlns="http://schemas.wps.cn/vas-ai-hub/contract-review">modified</status>
      <modifiedWord xmlns="http://schemas.wps.cn/vas-ai-hub/contract-review">过错</modifiedWord>
      <trackRevisions xmlns="http://schemas.wps.cn/vas-ai-hub/contract-review">false</trackRevisions>
    </reviewItem>
    <reviewItem xmlns="http://schemas.wps.cn/vas-ai-hub/contract-review">
      <errorID xmlns="http://schemas.wps.cn/vas-ai-hub/contract-review">00b3b2eb-a672-4100-8ac9-85b2207eff5b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59777B2B</paraID>
      <start xmlns="http://schemas.wps.cn/vas-ai-hub/contract-review">30</start>
      <end xmlns="http://schemas.wps.cn/vas-ai-hub/contract-review">30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acb5071d-dc68-4dd1-8fea-2aea4f89a4c2</errorID>
      <errorWord xmlns="http://schemas.wps.cn/vas-ai-hub/contract-review">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item>
      </candidateList>
      <explain xmlns="http://schemas.wps.cn/vas-ai-hub/contract-review">存在发音相同字词的误用。</explain>
      <paraID xmlns="http://schemas.wps.cn/vas-ai-hub/contract-review">21C15E5C</paraID>
      <start xmlns="http://schemas.wps.cn/vas-ai-hub/contract-review">113</start>
      <end xmlns="http://schemas.wps.cn/vas-ai-hub/contract-review">114</end>
      <status xmlns="http://schemas.wps.cn/vas-ai-hub/contract-review">modified</status>
      <modifiedWord xmlns="http://schemas.wps.cn/vas-ai-hub/contract-review">做</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af50c-f80c-423d-85f7-4d6906da9a37}">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8204</Words>
  <Characters>8552</Characters>
  <Lines>12</Lines>
  <Paragraphs>3</Paragraphs>
  <TotalTime>7</TotalTime>
  <ScaleCrop>false</ScaleCrop>
  <LinksUpToDate>false</LinksUpToDate>
  <CharactersWithSpaces>9301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2025-06-20T01:40:00Z</dcterms:created>
  <dc:creator>办公室</dc:creator>
  <cp:lastModifiedBy>uos</cp:lastModifiedBy>
  <cp:lastPrinted>2025-08-24T07:18:00Z</cp:lastPrinted>
  <dcterms:modified xsi:type="dcterms:W3CDTF">2026-04-09T10:20:03Z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eyJoZGlkIjoiNjJlOTVhNWQ4OThhYzllZTU3NWZjZjg4OWEwMzU5NjAiLCJ1c2VySWQiOiI1NTAwNzE3MDMifQ==</vt:lpwstr>
  </property>
  <property fmtid="{D5CDD505-2E9C-101B-9397-08002B2CF9AE}" pid="3" name="KSOProductBuildVer">
    <vt:lpwstr>2052-12.8.2.1113</vt:lpwstr>
  </property>
  <property fmtid="{D5CDD505-2E9C-101B-9397-08002B2CF9AE}" pid="4" name="ICV">
    <vt:lpwstr>E3AA696715154225ADDD1BF771C4E128_13</vt:lpwstr>
  </property>
</Properties>
</file>