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A142B">
      <w:pPr>
        <w:jc w:val="center"/>
        <w:rPr>
          <w:rFonts w:hint="eastAsia" w:ascii="宋体" w:hAnsi="宋体"/>
          <w:color w:val="auto"/>
          <w:highlight w:val="none"/>
        </w:rPr>
      </w:pPr>
    </w:p>
    <w:p w14:paraId="0006F314">
      <w:pPr>
        <w:jc w:val="center"/>
        <w:rPr>
          <w:rFonts w:ascii="宋体" w:hAnsi="宋体"/>
          <w:color w:val="auto"/>
          <w:highlight w:val="none"/>
        </w:rPr>
      </w:pPr>
    </w:p>
    <w:p w14:paraId="08C2A136">
      <w:pPr>
        <w:jc w:val="center"/>
        <w:rPr>
          <w:rFonts w:ascii="宋体" w:hAnsi="宋体"/>
          <w:color w:val="auto"/>
          <w:highlight w:val="none"/>
        </w:rPr>
      </w:pPr>
    </w:p>
    <w:p w14:paraId="42AA6A31">
      <w:pPr>
        <w:jc w:val="center"/>
        <w:outlineLvl w:val="0"/>
        <w:rPr>
          <w:rFonts w:ascii="方正黑体_GBK" w:hAnsi="宋体" w:eastAsia="方正黑体_GBK"/>
          <w:color w:val="auto"/>
          <w:spacing w:val="80"/>
          <w:sz w:val="112"/>
          <w:szCs w:val="112"/>
          <w:highlight w:val="none"/>
        </w:rPr>
      </w:pPr>
      <w:r>
        <w:rPr>
          <w:rFonts w:hint="eastAsia" w:ascii="方正黑体_GBK" w:hAnsi="宋体" w:eastAsia="方正黑体_GBK"/>
          <w:color w:val="auto"/>
          <w:spacing w:val="80"/>
          <w:sz w:val="112"/>
          <w:szCs w:val="112"/>
          <w:highlight w:val="none"/>
          <w:lang w:eastAsia="zh-CN"/>
        </w:rPr>
        <w:t>询价</w:t>
      </w:r>
      <w:r>
        <w:rPr>
          <w:rFonts w:hint="eastAsia" w:ascii="方正黑体_GBK" w:hAnsi="宋体" w:eastAsia="方正黑体_GBK"/>
          <w:color w:val="auto"/>
          <w:spacing w:val="80"/>
          <w:sz w:val="112"/>
          <w:szCs w:val="112"/>
          <w:highlight w:val="none"/>
        </w:rPr>
        <w:t>文件</w:t>
      </w:r>
    </w:p>
    <w:p w14:paraId="2C3CA0D9">
      <w:pPr>
        <w:spacing w:line="700" w:lineRule="exact"/>
        <w:jc w:val="center"/>
        <w:rPr>
          <w:rFonts w:ascii="黑体" w:eastAsia="黑体"/>
          <w:color w:val="auto"/>
          <w:sz w:val="32"/>
          <w:highlight w:val="none"/>
        </w:rPr>
      </w:pPr>
    </w:p>
    <w:p w14:paraId="70D4615B">
      <w:pPr>
        <w:spacing w:line="700" w:lineRule="exact"/>
        <w:jc w:val="center"/>
        <w:rPr>
          <w:rFonts w:ascii="黑体" w:eastAsia="黑体"/>
          <w:color w:val="auto"/>
          <w:sz w:val="32"/>
          <w:highlight w:val="none"/>
        </w:rPr>
      </w:pPr>
    </w:p>
    <w:p w14:paraId="71579640">
      <w:pPr>
        <w:spacing w:line="700" w:lineRule="exact"/>
        <w:jc w:val="center"/>
        <w:rPr>
          <w:rFonts w:ascii="黑体" w:eastAsia="黑体"/>
          <w:color w:val="auto"/>
          <w:sz w:val="32"/>
          <w:highlight w:val="none"/>
        </w:rPr>
      </w:pPr>
    </w:p>
    <w:p w14:paraId="5740C628">
      <w:pPr>
        <w:spacing w:line="700" w:lineRule="exact"/>
        <w:jc w:val="center"/>
        <w:rPr>
          <w:rFonts w:ascii="黑体" w:eastAsia="黑体"/>
          <w:color w:val="auto"/>
          <w:sz w:val="32"/>
          <w:highlight w:val="none"/>
        </w:rPr>
      </w:pPr>
    </w:p>
    <w:p w14:paraId="10EEA785">
      <w:pPr>
        <w:spacing w:line="700" w:lineRule="exact"/>
        <w:ind w:firstLine="2289" w:firstLineChars="636"/>
        <w:rPr>
          <w:rFonts w:ascii="方正小标宋_GBK" w:hAnsi="宋体" w:eastAsia="方正小标宋_GBK"/>
          <w:color w:val="auto"/>
          <w:sz w:val="36"/>
          <w:szCs w:val="30"/>
          <w:highlight w:val="none"/>
        </w:rPr>
      </w:pPr>
    </w:p>
    <w:p w14:paraId="2E056985">
      <w:pPr>
        <w:spacing w:line="700" w:lineRule="exact"/>
        <w:jc w:val="center"/>
        <w:rPr>
          <w:rFonts w:hint="eastAsia" w:ascii="方正小标宋_GBK" w:hAnsi="宋体" w:eastAsia="方正小标宋_GBK"/>
          <w:color w:val="auto"/>
          <w:sz w:val="36"/>
          <w:szCs w:val="30"/>
          <w:highlight w:val="none"/>
          <w:lang w:eastAsia="zh-CN"/>
        </w:rPr>
      </w:pPr>
      <w:r>
        <w:rPr>
          <w:rFonts w:hint="eastAsia" w:ascii="方正小标宋_GBK" w:hAnsi="宋体" w:eastAsia="方正小标宋_GBK"/>
          <w:color w:val="auto"/>
          <w:sz w:val="36"/>
          <w:szCs w:val="30"/>
          <w:highlight w:val="none"/>
        </w:rPr>
        <w:t>项目名称：</w:t>
      </w:r>
      <w:r>
        <w:rPr>
          <w:rFonts w:hint="eastAsia" w:ascii="方正小标宋_GBK" w:hAnsi="宋体" w:eastAsia="方正小标宋_GBK"/>
          <w:color w:val="auto"/>
          <w:sz w:val="36"/>
          <w:szCs w:val="30"/>
          <w:highlight w:val="none"/>
          <w:lang w:eastAsia="zh-CN"/>
        </w:rPr>
        <w:t>重庆市渝北区中医院病媒生物防制服务采购</w:t>
      </w:r>
    </w:p>
    <w:p w14:paraId="0FADEADE">
      <w:pPr>
        <w:spacing w:line="700" w:lineRule="exact"/>
        <w:rPr>
          <w:rFonts w:ascii="宋体" w:hAnsi="宋体"/>
          <w:b/>
          <w:color w:val="auto"/>
          <w:sz w:val="30"/>
          <w:szCs w:val="30"/>
          <w:highlight w:val="none"/>
        </w:rPr>
      </w:pPr>
    </w:p>
    <w:p w14:paraId="25C0F3F5">
      <w:pPr>
        <w:spacing w:line="700" w:lineRule="exact"/>
        <w:rPr>
          <w:rFonts w:ascii="宋体" w:hAnsi="宋体"/>
          <w:b/>
          <w:color w:val="auto"/>
          <w:sz w:val="30"/>
          <w:szCs w:val="30"/>
          <w:highlight w:val="none"/>
        </w:rPr>
      </w:pPr>
    </w:p>
    <w:p w14:paraId="60F57BD7">
      <w:pPr>
        <w:spacing w:line="700" w:lineRule="exact"/>
        <w:rPr>
          <w:rFonts w:ascii="宋体" w:hAnsi="宋体"/>
          <w:b/>
          <w:color w:val="auto"/>
          <w:sz w:val="30"/>
          <w:szCs w:val="30"/>
          <w:highlight w:val="none"/>
        </w:rPr>
      </w:pPr>
    </w:p>
    <w:p w14:paraId="0F6600C0">
      <w:pPr>
        <w:spacing w:line="700" w:lineRule="exact"/>
        <w:rPr>
          <w:rFonts w:ascii="宋体" w:hAnsi="宋体"/>
          <w:b/>
          <w:color w:val="auto"/>
          <w:sz w:val="30"/>
          <w:szCs w:val="30"/>
          <w:highlight w:val="none"/>
        </w:rPr>
      </w:pPr>
    </w:p>
    <w:p w14:paraId="31550BB3">
      <w:pPr>
        <w:spacing w:line="700" w:lineRule="exact"/>
        <w:rPr>
          <w:rFonts w:ascii="宋体" w:hAnsi="宋体"/>
          <w:b/>
          <w:color w:val="auto"/>
          <w:sz w:val="30"/>
          <w:szCs w:val="30"/>
          <w:highlight w:val="none"/>
        </w:rPr>
      </w:pPr>
    </w:p>
    <w:p w14:paraId="06F9E5BB">
      <w:pPr>
        <w:spacing w:line="700" w:lineRule="exact"/>
        <w:rPr>
          <w:rFonts w:ascii="宋体" w:hAnsi="宋体"/>
          <w:b/>
          <w:color w:val="auto"/>
          <w:sz w:val="30"/>
          <w:szCs w:val="30"/>
          <w:highlight w:val="none"/>
        </w:rPr>
      </w:pPr>
    </w:p>
    <w:p w14:paraId="1A8C27C9">
      <w:pPr>
        <w:spacing w:line="700" w:lineRule="exact"/>
        <w:ind w:firstLine="1800" w:firstLineChars="500"/>
        <w:rPr>
          <w:rFonts w:ascii="方正小标宋_GBK" w:hAnsi="宋体" w:eastAsia="方正小标宋_GBK"/>
          <w:color w:val="auto"/>
          <w:sz w:val="36"/>
          <w:szCs w:val="30"/>
          <w:highlight w:val="none"/>
        </w:rPr>
      </w:pPr>
      <w:r>
        <w:rPr>
          <w:rFonts w:hint="eastAsia" w:ascii="方正小标宋_GBK" w:hAnsi="宋体" w:eastAsia="方正小标宋_GBK"/>
          <w:color w:val="auto"/>
          <w:sz w:val="36"/>
          <w:szCs w:val="30"/>
          <w:highlight w:val="none"/>
        </w:rPr>
        <w:t>采   购   人：重庆市渝北区中医院</w:t>
      </w:r>
    </w:p>
    <w:p w14:paraId="6DDE41CE">
      <w:pPr>
        <w:spacing w:line="720" w:lineRule="exact"/>
        <w:jc w:val="center"/>
        <w:outlineLvl w:val="0"/>
        <w:rPr>
          <w:rFonts w:ascii="方正小标宋_GBK" w:hAnsi="宋体" w:eastAsia="方正小标宋_GBK"/>
          <w:color w:val="auto"/>
          <w:sz w:val="36"/>
          <w:szCs w:val="30"/>
          <w:highlight w:val="none"/>
        </w:rPr>
      </w:pPr>
      <w:r>
        <w:rPr>
          <w:rFonts w:hint="eastAsia" w:ascii="方正小标宋_GBK" w:hAnsi="宋体" w:eastAsia="方正小标宋_GBK"/>
          <w:color w:val="auto"/>
          <w:sz w:val="36"/>
          <w:szCs w:val="30"/>
          <w:highlight w:val="none"/>
          <w:lang w:val="en-US" w:eastAsia="zh-CN"/>
        </w:rPr>
        <w:t>2026</w:t>
      </w:r>
      <w:r>
        <w:rPr>
          <w:rFonts w:hint="eastAsia" w:ascii="方正小标宋_GBK" w:hAnsi="宋体" w:eastAsia="方正小标宋_GBK"/>
          <w:color w:val="auto"/>
          <w:sz w:val="36"/>
          <w:szCs w:val="30"/>
          <w:highlight w:val="none"/>
        </w:rPr>
        <w:t>年</w:t>
      </w:r>
      <w:r>
        <w:rPr>
          <w:rFonts w:hint="eastAsia" w:ascii="方正小标宋_GBK" w:hAnsi="宋体" w:eastAsia="方正小标宋_GBK"/>
          <w:color w:val="auto"/>
          <w:sz w:val="36"/>
          <w:szCs w:val="30"/>
          <w:highlight w:val="none"/>
          <w:lang w:val="en-US" w:eastAsia="zh-CN"/>
        </w:rPr>
        <w:t>4</w:t>
      </w:r>
      <w:r>
        <w:rPr>
          <w:rFonts w:hint="eastAsia" w:ascii="方正小标宋_GBK" w:hAnsi="宋体" w:eastAsia="方正小标宋_GBK"/>
          <w:color w:val="auto"/>
          <w:sz w:val="36"/>
          <w:szCs w:val="30"/>
          <w:highlight w:val="none"/>
        </w:rPr>
        <w:t>月</w:t>
      </w:r>
    </w:p>
    <w:p w14:paraId="0B0D78AD">
      <w:pPr>
        <w:spacing w:line="480" w:lineRule="exact"/>
        <w:jc w:val="center"/>
        <w:outlineLvl w:val="0"/>
        <w:rPr>
          <w:rFonts w:ascii="方正黑体_GBK" w:eastAsia="方正黑体_GBK"/>
          <w:color w:val="auto"/>
          <w:sz w:val="44"/>
          <w:szCs w:val="28"/>
          <w:highlight w:val="none"/>
        </w:rPr>
      </w:pPr>
    </w:p>
    <w:p w14:paraId="49C3FCBD">
      <w:pPr>
        <w:rPr>
          <w:rFonts w:ascii="方正黑体_GBK" w:eastAsia="方正黑体_GBK"/>
          <w:color w:val="auto"/>
          <w:sz w:val="44"/>
          <w:szCs w:val="28"/>
          <w:highlight w:val="none"/>
        </w:rPr>
      </w:pPr>
      <w:r>
        <w:rPr>
          <w:rFonts w:ascii="方正黑体_GBK" w:eastAsia="方正黑体_GBK"/>
          <w:color w:val="auto"/>
          <w:sz w:val="44"/>
          <w:szCs w:val="28"/>
          <w:highlight w:val="none"/>
        </w:rPr>
        <w:br w:type="page"/>
      </w:r>
    </w:p>
    <w:p w14:paraId="1C55336F">
      <w:pPr>
        <w:spacing w:line="480" w:lineRule="exact"/>
        <w:jc w:val="center"/>
        <w:outlineLvl w:val="0"/>
        <w:rPr>
          <w:rFonts w:ascii="方正黑体_GBK" w:eastAsia="方正黑体_GBK"/>
          <w:color w:val="auto"/>
          <w:sz w:val="44"/>
          <w:szCs w:val="28"/>
          <w:highlight w:val="none"/>
        </w:rPr>
      </w:pPr>
    </w:p>
    <w:p w14:paraId="6DCD264A">
      <w:pPr>
        <w:spacing w:line="480" w:lineRule="exact"/>
        <w:jc w:val="center"/>
        <w:outlineLvl w:val="0"/>
        <w:rPr>
          <w:rFonts w:ascii="方正黑体_GBK" w:eastAsia="方正黑体_GBK"/>
          <w:color w:val="auto"/>
          <w:sz w:val="44"/>
          <w:szCs w:val="28"/>
          <w:highlight w:val="none"/>
        </w:rPr>
      </w:pPr>
      <w:r>
        <w:rPr>
          <w:rFonts w:hint="eastAsia" w:ascii="方正黑体_GBK" w:eastAsia="方正黑体_GBK"/>
          <w:color w:val="auto"/>
          <w:sz w:val="44"/>
          <w:szCs w:val="28"/>
          <w:highlight w:val="none"/>
        </w:rPr>
        <w:t>目   录</w:t>
      </w:r>
    </w:p>
    <w:p w14:paraId="1A9D0455">
      <w:pPr>
        <w:pStyle w:val="47"/>
        <w:tabs>
          <w:tab w:val="right" w:leader="dot" w:pos="9412"/>
        </w:tabs>
        <w:rPr>
          <w:color w:val="auto"/>
          <w:highlight w:val="none"/>
        </w:rPr>
      </w:pPr>
      <w:r>
        <w:rPr>
          <w:rFonts w:hint="eastAsia" w:ascii="方正仿宋_GBK" w:hAnsi="宋体" w:eastAsia="方正仿宋_GBK"/>
          <w:color w:val="auto"/>
          <w:sz w:val="21"/>
          <w:szCs w:val="21"/>
          <w:highlight w:val="none"/>
        </w:rPr>
        <w:fldChar w:fldCharType="begin"/>
      </w:r>
      <w:r>
        <w:rPr>
          <w:rFonts w:hint="eastAsia" w:ascii="方正仿宋_GBK" w:hAnsi="宋体" w:eastAsia="方正仿宋_GBK"/>
          <w:color w:val="auto"/>
          <w:sz w:val="21"/>
          <w:szCs w:val="21"/>
          <w:highlight w:val="none"/>
        </w:rPr>
        <w:instrText xml:space="preserve"> TOC \o "1-3" \h \z </w:instrText>
      </w:r>
      <w:r>
        <w:rPr>
          <w:rFonts w:hint="eastAsia" w:ascii="方正仿宋_GBK" w:hAnsi="宋体" w:eastAsia="方正仿宋_GBK"/>
          <w:color w:val="auto"/>
          <w:sz w:val="21"/>
          <w:szCs w:val="21"/>
          <w:highlight w:val="none"/>
        </w:rPr>
        <w:fldChar w:fldCharType="separate"/>
      </w: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_Toc20672 </w:instrText>
      </w:r>
      <w:r>
        <w:rPr>
          <w:rFonts w:hint="eastAsia" w:ascii="方正仿宋_GBK" w:hAnsi="宋体" w:eastAsia="方正仿宋_GBK"/>
          <w:color w:val="auto"/>
          <w:szCs w:val="21"/>
          <w:highlight w:val="none"/>
        </w:rPr>
        <w:fldChar w:fldCharType="separate"/>
      </w:r>
      <w:r>
        <w:rPr>
          <w:rFonts w:hint="eastAsia" w:ascii="方正小标宋_GBK" w:hAnsi="宋体" w:eastAsia="方正小标宋_GBK"/>
          <w:color w:val="auto"/>
          <w:szCs w:val="30"/>
          <w:highlight w:val="none"/>
        </w:rPr>
        <w:t xml:space="preserve">第一篇  </w:t>
      </w:r>
      <w:r>
        <w:rPr>
          <w:rFonts w:hint="eastAsia" w:ascii="方正小标宋_GBK" w:hAnsi="宋体" w:eastAsia="方正小标宋_GBK"/>
          <w:color w:val="auto"/>
          <w:szCs w:val="30"/>
          <w:highlight w:val="none"/>
          <w:lang w:eastAsia="zh-CN"/>
        </w:rPr>
        <w:t>询价</w:t>
      </w:r>
      <w:r>
        <w:rPr>
          <w:rFonts w:hint="eastAsia" w:ascii="方正小标宋_GBK" w:hAnsi="宋体" w:eastAsia="方正小标宋_GBK"/>
          <w:color w:val="auto"/>
          <w:szCs w:val="30"/>
          <w:highlight w:val="none"/>
        </w:rPr>
        <w:t>邀请书</w:t>
      </w:r>
      <w:r>
        <w:rPr>
          <w:color w:val="auto"/>
          <w:highlight w:val="none"/>
        </w:rPr>
        <w:tab/>
      </w:r>
      <w:r>
        <w:rPr>
          <w:color w:val="auto"/>
          <w:highlight w:val="none"/>
        </w:rPr>
        <w:fldChar w:fldCharType="begin"/>
      </w:r>
      <w:r>
        <w:rPr>
          <w:color w:val="auto"/>
          <w:highlight w:val="none"/>
        </w:rPr>
        <w:instrText xml:space="preserve"> PAGEREF _Toc20672 \h </w:instrText>
      </w:r>
      <w:r>
        <w:rPr>
          <w:color w:val="auto"/>
          <w:highlight w:val="none"/>
        </w:rPr>
        <w:fldChar w:fldCharType="separate"/>
      </w:r>
      <w:r>
        <w:rPr>
          <w:color w:val="auto"/>
          <w:highlight w:val="none"/>
        </w:rPr>
        <w:t>- 4 -</w:t>
      </w:r>
      <w:r>
        <w:rPr>
          <w:color w:val="auto"/>
          <w:highlight w:val="none"/>
        </w:rPr>
        <w:fldChar w:fldCharType="end"/>
      </w:r>
      <w:r>
        <w:rPr>
          <w:rFonts w:hint="eastAsia" w:ascii="方正仿宋_GBK" w:hAnsi="宋体" w:eastAsia="方正仿宋_GBK"/>
          <w:color w:val="auto"/>
          <w:szCs w:val="21"/>
          <w:highlight w:val="none"/>
        </w:rPr>
        <w:fldChar w:fldCharType="end"/>
      </w:r>
    </w:p>
    <w:p w14:paraId="026409E3">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_Toc28909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一、</w:t>
      </w:r>
      <w:r>
        <w:rPr>
          <w:rFonts w:hint="eastAsia" w:ascii="方正仿宋_GBK" w:eastAsia="方正仿宋_GBK"/>
          <w:color w:val="auto"/>
          <w:szCs w:val="24"/>
          <w:highlight w:val="none"/>
          <w:lang w:eastAsia="zh-CN"/>
        </w:rPr>
        <w:t>询价</w:t>
      </w:r>
      <w:r>
        <w:rPr>
          <w:rFonts w:hint="eastAsia" w:ascii="方正仿宋_GBK" w:eastAsia="方正仿宋_GBK"/>
          <w:color w:val="auto"/>
          <w:szCs w:val="24"/>
          <w:highlight w:val="none"/>
        </w:rPr>
        <w:t>内容</w:t>
      </w:r>
      <w:r>
        <w:rPr>
          <w:color w:val="auto"/>
          <w:highlight w:val="none"/>
        </w:rPr>
        <w:tab/>
      </w:r>
      <w:r>
        <w:rPr>
          <w:color w:val="auto"/>
          <w:highlight w:val="none"/>
        </w:rPr>
        <w:fldChar w:fldCharType="begin"/>
      </w:r>
      <w:r>
        <w:rPr>
          <w:color w:val="auto"/>
          <w:highlight w:val="none"/>
        </w:rPr>
        <w:instrText xml:space="preserve"> PAGEREF _Toc28909 \h </w:instrText>
      </w:r>
      <w:r>
        <w:rPr>
          <w:color w:val="auto"/>
          <w:highlight w:val="none"/>
        </w:rPr>
        <w:fldChar w:fldCharType="separate"/>
      </w:r>
      <w:r>
        <w:rPr>
          <w:color w:val="auto"/>
          <w:highlight w:val="none"/>
        </w:rPr>
        <w:t>- 4 -</w:t>
      </w:r>
      <w:r>
        <w:rPr>
          <w:color w:val="auto"/>
          <w:highlight w:val="none"/>
        </w:rPr>
        <w:fldChar w:fldCharType="end"/>
      </w:r>
      <w:r>
        <w:rPr>
          <w:rFonts w:hint="eastAsia" w:ascii="方正仿宋_GBK" w:hAnsi="宋体" w:eastAsia="方正仿宋_GBK"/>
          <w:color w:val="auto"/>
          <w:szCs w:val="21"/>
          <w:highlight w:val="none"/>
        </w:rPr>
        <w:fldChar w:fldCharType="end"/>
      </w:r>
    </w:p>
    <w:p w14:paraId="345B08B0">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_Toc9710 </w:instrText>
      </w:r>
      <w:r>
        <w:rPr>
          <w:rFonts w:hint="eastAsia" w:ascii="方正仿宋_GBK" w:hAnsi="宋体" w:eastAsia="方正仿宋_GBK"/>
          <w:color w:val="auto"/>
          <w:szCs w:val="21"/>
          <w:highlight w:val="none"/>
        </w:rPr>
        <w:fldChar w:fldCharType="separate"/>
      </w:r>
      <w:r>
        <w:rPr>
          <w:rFonts w:hint="eastAsia" w:ascii="方正仿宋_GBK" w:hAnsi="Times New Roman" w:eastAsia="方正仿宋_GBK" w:cs="Times New Roman"/>
          <w:color w:val="auto"/>
          <w:szCs w:val="24"/>
          <w:highlight w:val="none"/>
        </w:rPr>
        <w:t>二、资金来源</w:t>
      </w:r>
      <w:r>
        <w:rPr>
          <w:color w:val="auto"/>
          <w:highlight w:val="none"/>
        </w:rPr>
        <w:tab/>
      </w:r>
      <w:r>
        <w:rPr>
          <w:color w:val="auto"/>
          <w:highlight w:val="none"/>
        </w:rPr>
        <w:fldChar w:fldCharType="begin"/>
      </w:r>
      <w:r>
        <w:rPr>
          <w:color w:val="auto"/>
          <w:highlight w:val="none"/>
        </w:rPr>
        <w:instrText xml:space="preserve"> PAGEREF _Toc9710 \h </w:instrText>
      </w:r>
      <w:r>
        <w:rPr>
          <w:color w:val="auto"/>
          <w:highlight w:val="none"/>
        </w:rPr>
        <w:fldChar w:fldCharType="separate"/>
      </w:r>
      <w:r>
        <w:rPr>
          <w:color w:val="auto"/>
          <w:highlight w:val="none"/>
        </w:rPr>
        <w:t>- 4 -</w:t>
      </w:r>
      <w:r>
        <w:rPr>
          <w:color w:val="auto"/>
          <w:highlight w:val="none"/>
        </w:rPr>
        <w:fldChar w:fldCharType="end"/>
      </w:r>
      <w:r>
        <w:rPr>
          <w:rFonts w:hint="eastAsia" w:ascii="方正仿宋_GBK" w:hAnsi="宋体" w:eastAsia="方正仿宋_GBK"/>
          <w:color w:val="auto"/>
          <w:szCs w:val="21"/>
          <w:highlight w:val="none"/>
        </w:rPr>
        <w:fldChar w:fldCharType="end"/>
      </w:r>
    </w:p>
    <w:p w14:paraId="2D42D4D9">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_Toc25537 </w:instrText>
      </w:r>
      <w:r>
        <w:rPr>
          <w:rFonts w:hint="eastAsia" w:ascii="方正仿宋_GBK" w:hAnsi="宋体" w:eastAsia="方正仿宋_GBK"/>
          <w:color w:val="auto"/>
          <w:szCs w:val="21"/>
          <w:highlight w:val="none"/>
        </w:rPr>
        <w:fldChar w:fldCharType="separate"/>
      </w:r>
      <w:r>
        <w:rPr>
          <w:rFonts w:hint="eastAsia" w:ascii="方正仿宋_GBK" w:hAnsi="Times New Roman" w:eastAsia="方正仿宋_GBK" w:cs="Times New Roman"/>
          <w:color w:val="auto"/>
          <w:szCs w:val="24"/>
          <w:highlight w:val="none"/>
        </w:rPr>
        <w:t>三、</w:t>
      </w:r>
      <w:r>
        <w:rPr>
          <w:rFonts w:hint="eastAsia" w:ascii="方正仿宋_GBK" w:hAnsi="Times New Roman" w:eastAsia="方正仿宋_GBK" w:cs="Times New Roman"/>
          <w:color w:val="auto"/>
          <w:szCs w:val="24"/>
          <w:highlight w:val="none"/>
          <w:lang w:eastAsia="zh-CN"/>
        </w:rPr>
        <w:t>询价</w:t>
      </w:r>
      <w:r>
        <w:rPr>
          <w:rFonts w:hint="eastAsia" w:ascii="方正仿宋_GBK" w:hAnsi="Times New Roman" w:eastAsia="方正仿宋_GBK" w:cs="Times New Roman"/>
          <w:color w:val="auto"/>
          <w:szCs w:val="24"/>
          <w:highlight w:val="none"/>
        </w:rPr>
        <w:t>资格</w:t>
      </w:r>
      <w:r>
        <w:rPr>
          <w:color w:val="auto"/>
          <w:highlight w:val="none"/>
        </w:rPr>
        <w:tab/>
      </w:r>
      <w:r>
        <w:rPr>
          <w:color w:val="auto"/>
          <w:highlight w:val="none"/>
        </w:rPr>
        <w:fldChar w:fldCharType="begin"/>
      </w:r>
      <w:r>
        <w:rPr>
          <w:color w:val="auto"/>
          <w:highlight w:val="none"/>
        </w:rPr>
        <w:instrText xml:space="preserve"> PAGEREF _Toc25537 \h </w:instrText>
      </w:r>
      <w:r>
        <w:rPr>
          <w:color w:val="auto"/>
          <w:highlight w:val="none"/>
        </w:rPr>
        <w:fldChar w:fldCharType="separate"/>
      </w:r>
      <w:r>
        <w:rPr>
          <w:color w:val="auto"/>
          <w:highlight w:val="none"/>
        </w:rPr>
        <w:t>- 4 -</w:t>
      </w:r>
      <w:r>
        <w:rPr>
          <w:color w:val="auto"/>
          <w:highlight w:val="none"/>
        </w:rPr>
        <w:fldChar w:fldCharType="end"/>
      </w:r>
      <w:r>
        <w:rPr>
          <w:rFonts w:hint="eastAsia" w:ascii="方正仿宋_GBK" w:hAnsi="宋体" w:eastAsia="方正仿宋_GBK"/>
          <w:color w:val="auto"/>
          <w:szCs w:val="21"/>
          <w:highlight w:val="none"/>
        </w:rPr>
        <w:fldChar w:fldCharType="end"/>
      </w:r>
    </w:p>
    <w:p w14:paraId="46553FC8">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_Toc31605 </w:instrText>
      </w:r>
      <w:r>
        <w:rPr>
          <w:rFonts w:hint="eastAsia" w:ascii="方正仿宋_GBK" w:hAnsi="宋体" w:eastAsia="方正仿宋_GBK"/>
          <w:color w:val="auto"/>
          <w:szCs w:val="21"/>
          <w:highlight w:val="none"/>
        </w:rPr>
        <w:fldChar w:fldCharType="separate"/>
      </w:r>
      <w:r>
        <w:rPr>
          <w:rFonts w:hint="eastAsia" w:ascii="方正仿宋_GBK" w:hAnsi="Times New Roman" w:eastAsia="方正仿宋_GBK" w:cs="Times New Roman"/>
          <w:color w:val="auto"/>
          <w:szCs w:val="24"/>
          <w:highlight w:val="none"/>
        </w:rPr>
        <w:t>四、</w:t>
      </w:r>
      <w:r>
        <w:rPr>
          <w:rFonts w:hint="eastAsia" w:ascii="方正仿宋_GBK" w:hAnsi="Times New Roman" w:eastAsia="方正仿宋_GBK" w:cs="Times New Roman"/>
          <w:color w:val="auto"/>
          <w:szCs w:val="24"/>
          <w:highlight w:val="none"/>
          <w:lang w:eastAsia="zh-CN"/>
        </w:rPr>
        <w:t>询价</w:t>
      </w:r>
      <w:r>
        <w:rPr>
          <w:rFonts w:hint="eastAsia" w:ascii="方正仿宋_GBK" w:hAnsi="Times New Roman" w:eastAsia="方正仿宋_GBK" w:cs="Times New Roman"/>
          <w:color w:val="auto"/>
          <w:szCs w:val="24"/>
          <w:highlight w:val="none"/>
        </w:rPr>
        <w:t>有关说明</w:t>
      </w:r>
      <w:r>
        <w:rPr>
          <w:color w:val="auto"/>
          <w:highlight w:val="none"/>
        </w:rPr>
        <w:tab/>
      </w:r>
      <w:r>
        <w:rPr>
          <w:color w:val="auto"/>
          <w:highlight w:val="none"/>
        </w:rPr>
        <w:fldChar w:fldCharType="begin"/>
      </w:r>
      <w:r>
        <w:rPr>
          <w:color w:val="auto"/>
          <w:highlight w:val="none"/>
        </w:rPr>
        <w:instrText xml:space="preserve"> PAGEREF _Toc31605 \h </w:instrText>
      </w:r>
      <w:r>
        <w:rPr>
          <w:color w:val="auto"/>
          <w:highlight w:val="none"/>
        </w:rPr>
        <w:fldChar w:fldCharType="separate"/>
      </w:r>
      <w:r>
        <w:rPr>
          <w:color w:val="auto"/>
          <w:highlight w:val="none"/>
        </w:rPr>
        <w:t>- 4 -</w:t>
      </w:r>
      <w:r>
        <w:rPr>
          <w:color w:val="auto"/>
          <w:highlight w:val="none"/>
        </w:rPr>
        <w:fldChar w:fldCharType="end"/>
      </w:r>
      <w:r>
        <w:rPr>
          <w:rFonts w:hint="eastAsia" w:ascii="方正仿宋_GBK" w:hAnsi="宋体" w:eastAsia="方正仿宋_GBK"/>
          <w:color w:val="auto"/>
          <w:szCs w:val="21"/>
          <w:highlight w:val="none"/>
        </w:rPr>
        <w:fldChar w:fldCharType="end"/>
      </w:r>
    </w:p>
    <w:p w14:paraId="6F09226A">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_Toc18880 </w:instrText>
      </w:r>
      <w:r>
        <w:rPr>
          <w:rFonts w:hint="eastAsia" w:ascii="方正仿宋_GBK" w:hAnsi="宋体" w:eastAsia="方正仿宋_GBK"/>
          <w:color w:val="auto"/>
          <w:szCs w:val="21"/>
          <w:highlight w:val="none"/>
        </w:rPr>
        <w:fldChar w:fldCharType="separate"/>
      </w:r>
      <w:r>
        <w:rPr>
          <w:rFonts w:hint="eastAsia" w:ascii="方正仿宋_GBK" w:hAnsi="Times New Roman" w:eastAsia="方正仿宋_GBK" w:cs="Times New Roman"/>
          <w:color w:val="auto"/>
          <w:szCs w:val="24"/>
          <w:highlight w:val="none"/>
        </w:rPr>
        <w:t>五、</w:t>
      </w:r>
      <w:r>
        <w:rPr>
          <w:rFonts w:hint="eastAsia" w:ascii="方正仿宋_GBK" w:hAnsi="Times New Roman" w:eastAsia="方正仿宋_GBK" w:cs="Times New Roman"/>
          <w:color w:val="auto"/>
          <w:szCs w:val="24"/>
          <w:highlight w:val="none"/>
          <w:lang w:eastAsia="zh-CN"/>
        </w:rPr>
        <w:t>投标</w:t>
      </w:r>
      <w:r>
        <w:rPr>
          <w:rFonts w:hint="eastAsia" w:ascii="方正仿宋_GBK" w:hAnsi="Times New Roman" w:eastAsia="方正仿宋_GBK" w:cs="Times New Roman"/>
          <w:color w:val="auto"/>
          <w:szCs w:val="24"/>
          <w:highlight w:val="none"/>
        </w:rPr>
        <w:t>保证金</w:t>
      </w:r>
      <w:r>
        <w:rPr>
          <w:color w:val="auto"/>
          <w:highlight w:val="none"/>
        </w:rPr>
        <w:tab/>
      </w:r>
      <w:r>
        <w:rPr>
          <w:color w:val="auto"/>
          <w:highlight w:val="none"/>
        </w:rPr>
        <w:fldChar w:fldCharType="begin"/>
      </w:r>
      <w:r>
        <w:rPr>
          <w:color w:val="auto"/>
          <w:highlight w:val="none"/>
        </w:rPr>
        <w:instrText xml:space="preserve"> PAGEREF _Toc18880 \h </w:instrText>
      </w:r>
      <w:r>
        <w:rPr>
          <w:color w:val="auto"/>
          <w:highlight w:val="none"/>
        </w:rPr>
        <w:fldChar w:fldCharType="separate"/>
      </w:r>
      <w:r>
        <w:rPr>
          <w:color w:val="auto"/>
          <w:highlight w:val="none"/>
        </w:rPr>
        <w:t>- 5 -</w:t>
      </w:r>
      <w:r>
        <w:rPr>
          <w:color w:val="auto"/>
          <w:highlight w:val="none"/>
        </w:rPr>
        <w:fldChar w:fldCharType="end"/>
      </w:r>
      <w:r>
        <w:rPr>
          <w:rFonts w:hint="eastAsia" w:ascii="方正仿宋_GBK" w:hAnsi="宋体" w:eastAsia="方正仿宋_GBK"/>
          <w:color w:val="auto"/>
          <w:szCs w:val="21"/>
          <w:highlight w:val="none"/>
        </w:rPr>
        <w:fldChar w:fldCharType="end"/>
      </w:r>
    </w:p>
    <w:p w14:paraId="78141767">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_Toc17369 </w:instrText>
      </w:r>
      <w:r>
        <w:rPr>
          <w:rFonts w:hint="eastAsia" w:ascii="方正仿宋_GBK" w:hAnsi="宋体" w:eastAsia="方正仿宋_GBK"/>
          <w:color w:val="auto"/>
          <w:szCs w:val="21"/>
          <w:highlight w:val="none"/>
        </w:rPr>
        <w:fldChar w:fldCharType="separate"/>
      </w:r>
      <w:r>
        <w:rPr>
          <w:rFonts w:hint="eastAsia" w:ascii="方正仿宋_GBK" w:hAnsi="Times New Roman" w:eastAsia="方正仿宋_GBK" w:cs="Times New Roman"/>
          <w:color w:val="auto"/>
          <w:szCs w:val="24"/>
          <w:highlight w:val="none"/>
        </w:rPr>
        <w:t>六、其它有关规定</w:t>
      </w:r>
      <w:r>
        <w:rPr>
          <w:color w:val="auto"/>
          <w:highlight w:val="none"/>
        </w:rPr>
        <w:tab/>
      </w:r>
      <w:r>
        <w:rPr>
          <w:color w:val="auto"/>
          <w:highlight w:val="none"/>
        </w:rPr>
        <w:fldChar w:fldCharType="begin"/>
      </w:r>
      <w:r>
        <w:rPr>
          <w:color w:val="auto"/>
          <w:highlight w:val="none"/>
        </w:rPr>
        <w:instrText xml:space="preserve"> PAGEREF _Toc17369 \h </w:instrText>
      </w:r>
      <w:r>
        <w:rPr>
          <w:color w:val="auto"/>
          <w:highlight w:val="none"/>
        </w:rPr>
        <w:fldChar w:fldCharType="separate"/>
      </w:r>
      <w:r>
        <w:rPr>
          <w:color w:val="auto"/>
          <w:highlight w:val="none"/>
        </w:rPr>
        <w:t>- 5 -</w:t>
      </w:r>
      <w:r>
        <w:rPr>
          <w:color w:val="auto"/>
          <w:highlight w:val="none"/>
        </w:rPr>
        <w:fldChar w:fldCharType="end"/>
      </w:r>
      <w:r>
        <w:rPr>
          <w:rFonts w:hint="eastAsia" w:ascii="方正仿宋_GBK" w:hAnsi="宋体" w:eastAsia="方正仿宋_GBK"/>
          <w:color w:val="auto"/>
          <w:szCs w:val="21"/>
          <w:highlight w:val="none"/>
        </w:rPr>
        <w:fldChar w:fldCharType="end"/>
      </w:r>
    </w:p>
    <w:p w14:paraId="096365BC">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_Toc30482 </w:instrText>
      </w:r>
      <w:r>
        <w:rPr>
          <w:rFonts w:hint="eastAsia" w:ascii="方正仿宋_GBK" w:hAnsi="宋体" w:eastAsia="方正仿宋_GBK"/>
          <w:color w:val="auto"/>
          <w:szCs w:val="21"/>
          <w:highlight w:val="none"/>
        </w:rPr>
        <w:fldChar w:fldCharType="separate"/>
      </w:r>
      <w:r>
        <w:rPr>
          <w:rFonts w:hint="eastAsia" w:ascii="方正仿宋_GBK" w:hAnsi="Times New Roman" w:eastAsia="方正仿宋_GBK" w:cs="Times New Roman"/>
          <w:color w:val="auto"/>
          <w:szCs w:val="24"/>
          <w:highlight w:val="none"/>
          <w:lang w:val="en-US" w:eastAsia="zh-CN"/>
        </w:rPr>
        <w:t>七、现场踏勘</w:t>
      </w:r>
      <w:r>
        <w:rPr>
          <w:color w:val="auto"/>
          <w:highlight w:val="none"/>
        </w:rPr>
        <w:tab/>
      </w:r>
      <w:r>
        <w:rPr>
          <w:color w:val="auto"/>
          <w:highlight w:val="none"/>
        </w:rPr>
        <w:fldChar w:fldCharType="begin"/>
      </w:r>
      <w:r>
        <w:rPr>
          <w:color w:val="auto"/>
          <w:highlight w:val="none"/>
        </w:rPr>
        <w:instrText xml:space="preserve"> PAGEREF _Toc30482 \h </w:instrText>
      </w:r>
      <w:r>
        <w:rPr>
          <w:color w:val="auto"/>
          <w:highlight w:val="none"/>
        </w:rPr>
        <w:fldChar w:fldCharType="separate"/>
      </w:r>
      <w:r>
        <w:rPr>
          <w:color w:val="auto"/>
          <w:highlight w:val="none"/>
        </w:rPr>
        <w:t>- 5 -</w:t>
      </w:r>
      <w:r>
        <w:rPr>
          <w:color w:val="auto"/>
          <w:highlight w:val="none"/>
        </w:rPr>
        <w:fldChar w:fldCharType="end"/>
      </w:r>
      <w:r>
        <w:rPr>
          <w:rFonts w:hint="eastAsia" w:ascii="方正仿宋_GBK" w:hAnsi="宋体" w:eastAsia="方正仿宋_GBK"/>
          <w:color w:val="auto"/>
          <w:szCs w:val="21"/>
          <w:highlight w:val="none"/>
        </w:rPr>
        <w:fldChar w:fldCharType="end"/>
      </w:r>
    </w:p>
    <w:p w14:paraId="7A1711DD">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_Toc18314 </w:instrText>
      </w:r>
      <w:r>
        <w:rPr>
          <w:rFonts w:hint="eastAsia" w:ascii="方正仿宋_GBK" w:hAnsi="宋体" w:eastAsia="方正仿宋_GBK"/>
          <w:color w:val="auto"/>
          <w:szCs w:val="21"/>
          <w:highlight w:val="none"/>
        </w:rPr>
        <w:fldChar w:fldCharType="separate"/>
      </w:r>
      <w:r>
        <w:rPr>
          <w:rFonts w:hint="eastAsia" w:ascii="方正仿宋_GBK" w:hAnsi="Times New Roman" w:eastAsia="方正仿宋_GBK" w:cs="Times New Roman"/>
          <w:color w:val="auto"/>
          <w:szCs w:val="24"/>
          <w:highlight w:val="none"/>
          <w:lang w:eastAsia="zh-CN"/>
        </w:rPr>
        <w:t>八</w:t>
      </w:r>
      <w:r>
        <w:rPr>
          <w:rFonts w:hint="eastAsia" w:ascii="方正仿宋_GBK" w:hAnsi="Times New Roman" w:eastAsia="方正仿宋_GBK" w:cs="Times New Roman"/>
          <w:color w:val="auto"/>
          <w:szCs w:val="24"/>
          <w:highlight w:val="none"/>
        </w:rPr>
        <w:t>、联系方式</w:t>
      </w:r>
      <w:r>
        <w:rPr>
          <w:color w:val="auto"/>
          <w:highlight w:val="none"/>
        </w:rPr>
        <w:tab/>
      </w:r>
      <w:r>
        <w:rPr>
          <w:color w:val="auto"/>
          <w:highlight w:val="none"/>
        </w:rPr>
        <w:fldChar w:fldCharType="begin"/>
      </w:r>
      <w:r>
        <w:rPr>
          <w:color w:val="auto"/>
          <w:highlight w:val="none"/>
        </w:rPr>
        <w:instrText xml:space="preserve"> PAGEREF _Toc18314 \h </w:instrText>
      </w:r>
      <w:r>
        <w:rPr>
          <w:color w:val="auto"/>
          <w:highlight w:val="none"/>
        </w:rPr>
        <w:fldChar w:fldCharType="separate"/>
      </w:r>
      <w:r>
        <w:rPr>
          <w:color w:val="auto"/>
          <w:highlight w:val="none"/>
        </w:rPr>
        <w:t>- 5 -</w:t>
      </w:r>
      <w:r>
        <w:rPr>
          <w:color w:val="auto"/>
          <w:highlight w:val="none"/>
        </w:rPr>
        <w:fldChar w:fldCharType="end"/>
      </w:r>
      <w:r>
        <w:rPr>
          <w:rFonts w:hint="eastAsia" w:ascii="方正仿宋_GBK" w:hAnsi="宋体" w:eastAsia="方正仿宋_GBK"/>
          <w:color w:val="auto"/>
          <w:szCs w:val="21"/>
          <w:highlight w:val="none"/>
        </w:rPr>
        <w:fldChar w:fldCharType="end"/>
      </w:r>
    </w:p>
    <w:p w14:paraId="11358B15">
      <w:pPr>
        <w:pStyle w:val="4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_Toc27557 </w:instrText>
      </w:r>
      <w:r>
        <w:rPr>
          <w:rFonts w:hint="eastAsia" w:ascii="方正仿宋_GBK" w:hAnsi="宋体" w:eastAsia="方正仿宋_GBK"/>
          <w:color w:val="auto"/>
          <w:szCs w:val="21"/>
          <w:highlight w:val="none"/>
        </w:rPr>
        <w:fldChar w:fldCharType="separate"/>
      </w:r>
      <w:r>
        <w:rPr>
          <w:rFonts w:hint="eastAsia" w:ascii="方正小标宋_GBK" w:hAnsi="宋体" w:eastAsia="方正小标宋_GBK"/>
          <w:color w:val="auto"/>
          <w:szCs w:val="30"/>
          <w:highlight w:val="none"/>
        </w:rPr>
        <w:t>第二篇  供应商须知</w:t>
      </w:r>
      <w:r>
        <w:rPr>
          <w:color w:val="auto"/>
          <w:highlight w:val="none"/>
        </w:rPr>
        <w:tab/>
      </w:r>
      <w:r>
        <w:rPr>
          <w:color w:val="auto"/>
          <w:highlight w:val="none"/>
        </w:rPr>
        <w:fldChar w:fldCharType="begin"/>
      </w:r>
      <w:r>
        <w:rPr>
          <w:color w:val="auto"/>
          <w:highlight w:val="none"/>
        </w:rPr>
        <w:instrText xml:space="preserve"> PAGEREF _Toc27557 \h </w:instrText>
      </w:r>
      <w:r>
        <w:rPr>
          <w:color w:val="auto"/>
          <w:highlight w:val="none"/>
        </w:rPr>
        <w:fldChar w:fldCharType="separate"/>
      </w:r>
      <w:r>
        <w:rPr>
          <w:color w:val="auto"/>
          <w:highlight w:val="none"/>
        </w:rPr>
        <w:t>- 7 -</w:t>
      </w:r>
      <w:r>
        <w:rPr>
          <w:color w:val="auto"/>
          <w:highlight w:val="none"/>
        </w:rPr>
        <w:fldChar w:fldCharType="end"/>
      </w:r>
      <w:r>
        <w:rPr>
          <w:rFonts w:hint="eastAsia" w:ascii="方正仿宋_GBK" w:hAnsi="宋体" w:eastAsia="方正仿宋_GBK"/>
          <w:color w:val="auto"/>
          <w:szCs w:val="21"/>
          <w:highlight w:val="none"/>
        </w:rPr>
        <w:fldChar w:fldCharType="end"/>
      </w:r>
    </w:p>
    <w:p w14:paraId="27AFACBC">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_Toc762 </w:instrText>
      </w:r>
      <w:r>
        <w:rPr>
          <w:rFonts w:hint="eastAsia" w:ascii="方正仿宋_GBK" w:hAnsi="宋体" w:eastAsia="方正仿宋_GBK"/>
          <w:color w:val="auto"/>
          <w:szCs w:val="21"/>
          <w:highlight w:val="none"/>
        </w:rPr>
        <w:fldChar w:fldCharType="separate"/>
      </w:r>
      <w:r>
        <w:rPr>
          <w:rFonts w:hint="eastAsia" w:ascii="方正仿宋_GBK" w:hAnsi="Times New Roman" w:eastAsia="方正仿宋_GBK" w:cs="Times New Roman"/>
          <w:color w:val="auto"/>
          <w:szCs w:val="24"/>
          <w:highlight w:val="none"/>
        </w:rPr>
        <w:t>一、</w:t>
      </w:r>
      <w:r>
        <w:rPr>
          <w:rFonts w:hint="eastAsia" w:ascii="方正仿宋_GBK" w:hAnsi="Times New Roman" w:eastAsia="方正仿宋_GBK" w:cs="Times New Roman"/>
          <w:color w:val="auto"/>
          <w:szCs w:val="24"/>
          <w:highlight w:val="none"/>
          <w:lang w:eastAsia="zh-CN"/>
        </w:rPr>
        <w:t>询价</w:t>
      </w:r>
      <w:r>
        <w:rPr>
          <w:rFonts w:hint="eastAsia" w:ascii="方正仿宋_GBK" w:hAnsi="Times New Roman" w:eastAsia="方正仿宋_GBK" w:cs="Times New Roman"/>
          <w:color w:val="auto"/>
          <w:szCs w:val="24"/>
          <w:highlight w:val="none"/>
        </w:rPr>
        <w:t>费用</w:t>
      </w:r>
      <w:r>
        <w:rPr>
          <w:color w:val="auto"/>
          <w:highlight w:val="none"/>
        </w:rPr>
        <w:tab/>
      </w:r>
      <w:r>
        <w:rPr>
          <w:color w:val="auto"/>
          <w:highlight w:val="none"/>
        </w:rPr>
        <w:fldChar w:fldCharType="begin"/>
      </w:r>
      <w:r>
        <w:rPr>
          <w:color w:val="auto"/>
          <w:highlight w:val="none"/>
        </w:rPr>
        <w:instrText xml:space="preserve"> PAGEREF _Toc762 \h </w:instrText>
      </w:r>
      <w:r>
        <w:rPr>
          <w:color w:val="auto"/>
          <w:highlight w:val="none"/>
        </w:rPr>
        <w:fldChar w:fldCharType="separate"/>
      </w:r>
      <w:r>
        <w:rPr>
          <w:color w:val="auto"/>
          <w:highlight w:val="none"/>
        </w:rPr>
        <w:t>- 7 -</w:t>
      </w:r>
      <w:r>
        <w:rPr>
          <w:color w:val="auto"/>
          <w:highlight w:val="none"/>
        </w:rPr>
        <w:fldChar w:fldCharType="end"/>
      </w:r>
      <w:r>
        <w:rPr>
          <w:rFonts w:hint="eastAsia" w:ascii="方正仿宋_GBK" w:hAnsi="宋体" w:eastAsia="方正仿宋_GBK"/>
          <w:color w:val="auto"/>
          <w:szCs w:val="21"/>
          <w:highlight w:val="none"/>
        </w:rPr>
        <w:fldChar w:fldCharType="end"/>
      </w:r>
    </w:p>
    <w:p w14:paraId="562248E3">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_Toc9593 </w:instrText>
      </w:r>
      <w:r>
        <w:rPr>
          <w:rFonts w:hint="eastAsia" w:ascii="方正仿宋_GBK" w:hAnsi="宋体" w:eastAsia="方正仿宋_GBK"/>
          <w:color w:val="auto"/>
          <w:szCs w:val="21"/>
          <w:highlight w:val="none"/>
        </w:rPr>
        <w:fldChar w:fldCharType="separate"/>
      </w:r>
      <w:r>
        <w:rPr>
          <w:rFonts w:hint="eastAsia" w:ascii="方正仿宋_GBK" w:hAnsi="Times New Roman" w:eastAsia="方正仿宋_GBK" w:cs="Times New Roman"/>
          <w:color w:val="auto"/>
          <w:szCs w:val="24"/>
          <w:highlight w:val="none"/>
        </w:rPr>
        <w:t>二、</w:t>
      </w:r>
      <w:r>
        <w:rPr>
          <w:rFonts w:hint="eastAsia" w:ascii="方正仿宋_GBK" w:hAnsi="Times New Roman" w:eastAsia="方正仿宋_GBK" w:cs="Times New Roman"/>
          <w:color w:val="auto"/>
          <w:szCs w:val="24"/>
          <w:highlight w:val="none"/>
          <w:lang w:eastAsia="zh-CN"/>
        </w:rPr>
        <w:t>询价</w:t>
      </w:r>
      <w:r>
        <w:rPr>
          <w:rFonts w:hint="eastAsia" w:ascii="方正仿宋_GBK" w:hAnsi="Times New Roman" w:eastAsia="方正仿宋_GBK" w:cs="Times New Roman"/>
          <w:color w:val="auto"/>
          <w:szCs w:val="24"/>
          <w:highlight w:val="none"/>
        </w:rPr>
        <w:t>文件</w:t>
      </w:r>
      <w:r>
        <w:rPr>
          <w:color w:val="auto"/>
          <w:highlight w:val="none"/>
        </w:rPr>
        <w:tab/>
      </w:r>
      <w:r>
        <w:rPr>
          <w:color w:val="auto"/>
          <w:highlight w:val="none"/>
        </w:rPr>
        <w:fldChar w:fldCharType="begin"/>
      </w:r>
      <w:r>
        <w:rPr>
          <w:color w:val="auto"/>
          <w:highlight w:val="none"/>
        </w:rPr>
        <w:instrText xml:space="preserve"> PAGEREF _Toc9593 \h </w:instrText>
      </w:r>
      <w:r>
        <w:rPr>
          <w:color w:val="auto"/>
          <w:highlight w:val="none"/>
        </w:rPr>
        <w:fldChar w:fldCharType="separate"/>
      </w:r>
      <w:r>
        <w:rPr>
          <w:color w:val="auto"/>
          <w:highlight w:val="none"/>
        </w:rPr>
        <w:t>- 7 -</w:t>
      </w:r>
      <w:r>
        <w:rPr>
          <w:color w:val="auto"/>
          <w:highlight w:val="none"/>
        </w:rPr>
        <w:fldChar w:fldCharType="end"/>
      </w:r>
      <w:r>
        <w:rPr>
          <w:rFonts w:hint="eastAsia" w:ascii="方正仿宋_GBK" w:hAnsi="宋体" w:eastAsia="方正仿宋_GBK"/>
          <w:color w:val="auto"/>
          <w:szCs w:val="21"/>
          <w:highlight w:val="none"/>
        </w:rPr>
        <w:fldChar w:fldCharType="end"/>
      </w:r>
    </w:p>
    <w:p w14:paraId="4A4DDA74">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_Toc27187 </w:instrText>
      </w:r>
      <w:r>
        <w:rPr>
          <w:rFonts w:hint="eastAsia" w:ascii="方正仿宋_GBK" w:hAnsi="宋体" w:eastAsia="方正仿宋_GBK"/>
          <w:color w:val="auto"/>
          <w:szCs w:val="21"/>
          <w:highlight w:val="none"/>
        </w:rPr>
        <w:fldChar w:fldCharType="separate"/>
      </w:r>
      <w:r>
        <w:rPr>
          <w:rFonts w:hint="eastAsia" w:ascii="方正仿宋_GBK" w:hAnsi="Times New Roman" w:eastAsia="方正仿宋_GBK" w:cs="Times New Roman"/>
          <w:color w:val="auto"/>
          <w:szCs w:val="24"/>
          <w:highlight w:val="none"/>
        </w:rPr>
        <w:t>三、</w:t>
      </w:r>
      <w:r>
        <w:rPr>
          <w:rFonts w:hint="eastAsia" w:ascii="方正仿宋_GBK" w:hAnsi="Times New Roman" w:eastAsia="方正仿宋_GBK" w:cs="Times New Roman"/>
          <w:color w:val="auto"/>
          <w:szCs w:val="24"/>
          <w:highlight w:val="none"/>
          <w:lang w:eastAsia="zh-CN"/>
        </w:rPr>
        <w:t>询价</w:t>
      </w:r>
      <w:r>
        <w:rPr>
          <w:rFonts w:hint="eastAsia" w:ascii="方正仿宋_GBK" w:hAnsi="Times New Roman" w:eastAsia="方正仿宋_GBK" w:cs="Times New Roman"/>
          <w:color w:val="auto"/>
          <w:szCs w:val="24"/>
          <w:highlight w:val="none"/>
        </w:rPr>
        <w:t>要求</w:t>
      </w:r>
      <w:r>
        <w:rPr>
          <w:color w:val="auto"/>
          <w:highlight w:val="none"/>
        </w:rPr>
        <w:tab/>
      </w:r>
      <w:r>
        <w:rPr>
          <w:color w:val="auto"/>
          <w:highlight w:val="none"/>
        </w:rPr>
        <w:fldChar w:fldCharType="begin"/>
      </w:r>
      <w:r>
        <w:rPr>
          <w:color w:val="auto"/>
          <w:highlight w:val="none"/>
        </w:rPr>
        <w:instrText xml:space="preserve"> PAGEREF _Toc27187 \h </w:instrText>
      </w:r>
      <w:r>
        <w:rPr>
          <w:color w:val="auto"/>
          <w:highlight w:val="none"/>
        </w:rPr>
        <w:fldChar w:fldCharType="separate"/>
      </w:r>
      <w:r>
        <w:rPr>
          <w:color w:val="auto"/>
          <w:highlight w:val="none"/>
        </w:rPr>
        <w:t>- 7 -</w:t>
      </w:r>
      <w:r>
        <w:rPr>
          <w:color w:val="auto"/>
          <w:highlight w:val="none"/>
        </w:rPr>
        <w:fldChar w:fldCharType="end"/>
      </w:r>
      <w:r>
        <w:rPr>
          <w:rFonts w:hint="eastAsia" w:ascii="方正仿宋_GBK" w:hAnsi="宋体" w:eastAsia="方正仿宋_GBK"/>
          <w:color w:val="auto"/>
          <w:szCs w:val="21"/>
          <w:highlight w:val="none"/>
        </w:rPr>
        <w:fldChar w:fldCharType="end"/>
      </w:r>
    </w:p>
    <w:p w14:paraId="38C61AA5">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_Toc9810 </w:instrText>
      </w:r>
      <w:r>
        <w:rPr>
          <w:rFonts w:hint="eastAsia" w:ascii="方正仿宋_GBK" w:hAnsi="宋体" w:eastAsia="方正仿宋_GBK"/>
          <w:color w:val="auto"/>
          <w:szCs w:val="21"/>
          <w:highlight w:val="none"/>
        </w:rPr>
        <w:fldChar w:fldCharType="separate"/>
      </w:r>
      <w:r>
        <w:rPr>
          <w:rFonts w:hint="eastAsia" w:ascii="方正仿宋_GBK" w:hAnsi="Times New Roman" w:eastAsia="方正仿宋_GBK" w:cs="Times New Roman"/>
          <w:color w:val="auto"/>
          <w:szCs w:val="24"/>
          <w:highlight w:val="none"/>
        </w:rPr>
        <w:t>四、</w:t>
      </w:r>
      <w:r>
        <w:rPr>
          <w:rFonts w:hint="eastAsia" w:ascii="方正仿宋_GBK" w:hAnsi="Times New Roman" w:eastAsia="方正仿宋_GBK" w:cs="Times New Roman"/>
          <w:color w:val="auto"/>
          <w:szCs w:val="24"/>
          <w:highlight w:val="none"/>
          <w:lang w:eastAsia="zh-CN"/>
        </w:rPr>
        <w:t>询价</w:t>
      </w:r>
      <w:r>
        <w:rPr>
          <w:rFonts w:hint="eastAsia" w:ascii="方正仿宋_GBK" w:hAnsi="Times New Roman" w:eastAsia="方正仿宋_GBK" w:cs="Times New Roman"/>
          <w:color w:val="auto"/>
          <w:szCs w:val="24"/>
          <w:highlight w:val="none"/>
        </w:rPr>
        <w:t>程序</w:t>
      </w:r>
      <w:r>
        <w:rPr>
          <w:color w:val="auto"/>
          <w:highlight w:val="none"/>
        </w:rPr>
        <w:tab/>
      </w:r>
      <w:r>
        <w:rPr>
          <w:color w:val="auto"/>
          <w:highlight w:val="none"/>
        </w:rPr>
        <w:fldChar w:fldCharType="begin"/>
      </w:r>
      <w:r>
        <w:rPr>
          <w:color w:val="auto"/>
          <w:highlight w:val="none"/>
        </w:rPr>
        <w:instrText xml:space="preserve"> PAGEREF _Toc9810 \h </w:instrText>
      </w:r>
      <w:r>
        <w:rPr>
          <w:color w:val="auto"/>
          <w:highlight w:val="none"/>
        </w:rPr>
        <w:fldChar w:fldCharType="separate"/>
      </w:r>
      <w:r>
        <w:rPr>
          <w:color w:val="auto"/>
          <w:highlight w:val="none"/>
        </w:rPr>
        <w:t>- 8 -</w:t>
      </w:r>
      <w:r>
        <w:rPr>
          <w:color w:val="auto"/>
          <w:highlight w:val="none"/>
        </w:rPr>
        <w:fldChar w:fldCharType="end"/>
      </w:r>
      <w:r>
        <w:rPr>
          <w:rFonts w:hint="eastAsia" w:ascii="方正仿宋_GBK" w:hAnsi="宋体" w:eastAsia="方正仿宋_GBK"/>
          <w:color w:val="auto"/>
          <w:szCs w:val="21"/>
          <w:highlight w:val="none"/>
        </w:rPr>
        <w:fldChar w:fldCharType="end"/>
      </w:r>
    </w:p>
    <w:p w14:paraId="7F0D43E8">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_Toc26178 </w:instrText>
      </w:r>
      <w:r>
        <w:rPr>
          <w:rFonts w:hint="eastAsia" w:ascii="方正仿宋_GBK" w:hAnsi="宋体" w:eastAsia="方正仿宋_GBK"/>
          <w:color w:val="auto"/>
          <w:szCs w:val="21"/>
          <w:highlight w:val="none"/>
        </w:rPr>
        <w:fldChar w:fldCharType="separate"/>
      </w:r>
      <w:r>
        <w:rPr>
          <w:rFonts w:hint="eastAsia" w:ascii="方正仿宋_GBK" w:hAnsi="Times New Roman" w:eastAsia="方正仿宋_GBK" w:cs="Times New Roman"/>
          <w:color w:val="auto"/>
          <w:szCs w:val="24"/>
          <w:highlight w:val="none"/>
        </w:rPr>
        <w:t>五、评审依据</w:t>
      </w:r>
      <w:r>
        <w:rPr>
          <w:color w:val="auto"/>
          <w:highlight w:val="none"/>
        </w:rPr>
        <w:tab/>
      </w:r>
      <w:r>
        <w:rPr>
          <w:color w:val="auto"/>
          <w:highlight w:val="none"/>
        </w:rPr>
        <w:fldChar w:fldCharType="begin"/>
      </w:r>
      <w:r>
        <w:rPr>
          <w:color w:val="auto"/>
          <w:highlight w:val="none"/>
        </w:rPr>
        <w:instrText xml:space="preserve"> PAGEREF _Toc26178 \h </w:instrText>
      </w:r>
      <w:r>
        <w:rPr>
          <w:color w:val="auto"/>
          <w:highlight w:val="none"/>
        </w:rPr>
        <w:fldChar w:fldCharType="separate"/>
      </w:r>
      <w:r>
        <w:rPr>
          <w:color w:val="auto"/>
          <w:highlight w:val="none"/>
        </w:rPr>
        <w:t>- 10 -</w:t>
      </w:r>
      <w:r>
        <w:rPr>
          <w:color w:val="auto"/>
          <w:highlight w:val="none"/>
        </w:rPr>
        <w:fldChar w:fldCharType="end"/>
      </w:r>
      <w:r>
        <w:rPr>
          <w:rFonts w:hint="eastAsia" w:ascii="方正仿宋_GBK" w:hAnsi="宋体" w:eastAsia="方正仿宋_GBK"/>
          <w:color w:val="auto"/>
          <w:szCs w:val="21"/>
          <w:highlight w:val="none"/>
        </w:rPr>
        <w:fldChar w:fldCharType="end"/>
      </w:r>
    </w:p>
    <w:p w14:paraId="412E4C39">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_Toc20470 </w:instrText>
      </w:r>
      <w:r>
        <w:rPr>
          <w:rFonts w:hint="eastAsia" w:ascii="方正仿宋_GBK" w:hAnsi="宋体" w:eastAsia="方正仿宋_GBK"/>
          <w:color w:val="auto"/>
          <w:szCs w:val="21"/>
          <w:highlight w:val="none"/>
        </w:rPr>
        <w:fldChar w:fldCharType="separate"/>
      </w:r>
      <w:r>
        <w:rPr>
          <w:rFonts w:hint="eastAsia" w:ascii="方正仿宋_GBK" w:hAnsi="Times New Roman" w:eastAsia="方正仿宋_GBK" w:cs="Times New Roman"/>
          <w:color w:val="auto"/>
          <w:szCs w:val="24"/>
          <w:highlight w:val="none"/>
        </w:rPr>
        <w:t>六、成交原则</w:t>
      </w:r>
      <w:r>
        <w:rPr>
          <w:color w:val="auto"/>
          <w:highlight w:val="none"/>
        </w:rPr>
        <w:tab/>
      </w:r>
      <w:r>
        <w:rPr>
          <w:color w:val="auto"/>
          <w:highlight w:val="none"/>
        </w:rPr>
        <w:fldChar w:fldCharType="begin"/>
      </w:r>
      <w:r>
        <w:rPr>
          <w:color w:val="auto"/>
          <w:highlight w:val="none"/>
        </w:rPr>
        <w:instrText xml:space="preserve"> PAGEREF _Toc20470 \h </w:instrText>
      </w:r>
      <w:r>
        <w:rPr>
          <w:color w:val="auto"/>
          <w:highlight w:val="none"/>
        </w:rPr>
        <w:fldChar w:fldCharType="separate"/>
      </w:r>
      <w:r>
        <w:rPr>
          <w:color w:val="auto"/>
          <w:highlight w:val="none"/>
        </w:rPr>
        <w:t>- 10 -</w:t>
      </w:r>
      <w:r>
        <w:rPr>
          <w:color w:val="auto"/>
          <w:highlight w:val="none"/>
        </w:rPr>
        <w:fldChar w:fldCharType="end"/>
      </w:r>
      <w:r>
        <w:rPr>
          <w:rFonts w:hint="eastAsia" w:ascii="方正仿宋_GBK" w:hAnsi="宋体" w:eastAsia="方正仿宋_GBK"/>
          <w:color w:val="auto"/>
          <w:szCs w:val="21"/>
          <w:highlight w:val="none"/>
        </w:rPr>
        <w:fldChar w:fldCharType="end"/>
      </w:r>
    </w:p>
    <w:p w14:paraId="311168EB">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_Toc17152 </w:instrText>
      </w:r>
      <w:r>
        <w:rPr>
          <w:rFonts w:hint="eastAsia" w:ascii="方正仿宋_GBK" w:hAnsi="宋体" w:eastAsia="方正仿宋_GBK"/>
          <w:color w:val="auto"/>
          <w:szCs w:val="21"/>
          <w:highlight w:val="none"/>
        </w:rPr>
        <w:fldChar w:fldCharType="separate"/>
      </w:r>
      <w:r>
        <w:rPr>
          <w:rFonts w:hint="eastAsia" w:ascii="方正仿宋_GBK" w:hAnsi="Times New Roman" w:eastAsia="方正仿宋_GBK" w:cs="Times New Roman"/>
          <w:color w:val="auto"/>
          <w:szCs w:val="24"/>
          <w:highlight w:val="none"/>
        </w:rPr>
        <w:t>七、成交通知</w:t>
      </w:r>
      <w:r>
        <w:rPr>
          <w:color w:val="auto"/>
          <w:highlight w:val="none"/>
        </w:rPr>
        <w:tab/>
      </w:r>
      <w:r>
        <w:rPr>
          <w:color w:val="auto"/>
          <w:highlight w:val="none"/>
        </w:rPr>
        <w:fldChar w:fldCharType="begin"/>
      </w:r>
      <w:r>
        <w:rPr>
          <w:color w:val="auto"/>
          <w:highlight w:val="none"/>
        </w:rPr>
        <w:instrText xml:space="preserve"> PAGEREF _Toc17152 \h </w:instrText>
      </w:r>
      <w:r>
        <w:rPr>
          <w:color w:val="auto"/>
          <w:highlight w:val="none"/>
        </w:rPr>
        <w:fldChar w:fldCharType="separate"/>
      </w:r>
      <w:r>
        <w:rPr>
          <w:color w:val="auto"/>
          <w:highlight w:val="none"/>
        </w:rPr>
        <w:t>- 11 -</w:t>
      </w:r>
      <w:r>
        <w:rPr>
          <w:color w:val="auto"/>
          <w:highlight w:val="none"/>
        </w:rPr>
        <w:fldChar w:fldCharType="end"/>
      </w:r>
      <w:r>
        <w:rPr>
          <w:rFonts w:hint="eastAsia" w:ascii="方正仿宋_GBK" w:hAnsi="宋体" w:eastAsia="方正仿宋_GBK"/>
          <w:color w:val="auto"/>
          <w:szCs w:val="21"/>
          <w:highlight w:val="none"/>
        </w:rPr>
        <w:fldChar w:fldCharType="end"/>
      </w:r>
    </w:p>
    <w:p w14:paraId="0DA89D16">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_Toc4961 </w:instrText>
      </w:r>
      <w:r>
        <w:rPr>
          <w:rFonts w:hint="eastAsia" w:ascii="方正仿宋_GBK" w:hAnsi="宋体" w:eastAsia="方正仿宋_GBK"/>
          <w:color w:val="auto"/>
          <w:szCs w:val="21"/>
          <w:highlight w:val="none"/>
        </w:rPr>
        <w:fldChar w:fldCharType="separate"/>
      </w:r>
      <w:r>
        <w:rPr>
          <w:rFonts w:hint="eastAsia" w:ascii="方正仿宋_GBK" w:hAnsi="Times New Roman" w:eastAsia="方正仿宋_GBK" w:cs="Times New Roman"/>
          <w:color w:val="auto"/>
          <w:szCs w:val="24"/>
          <w:highlight w:val="none"/>
        </w:rPr>
        <w:t>八、关于质疑和投诉</w:t>
      </w:r>
      <w:r>
        <w:rPr>
          <w:color w:val="auto"/>
          <w:highlight w:val="none"/>
        </w:rPr>
        <w:tab/>
      </w:r>
      <w:r>
        <w:rPr>
          <w:color w:val="auto"/>
          <w:highlight w:val="none"/>
        </w:rPr>
        <w:fldChar w:fldCharType="begin"/>
      </w:r>
      <w:r>
        <w:rPr>
          <w:color w:val="auto"/>
          <w:highlight w:val="none"/>
        </w:rPr>
        <w:instrText xml:space="preserve"> PAGEREF _Toc4961 \h </w:instrText>
      </w:r>
      <w:r>
        <w:rPr>
          <w:color w:val="auto"/>
          <w:highlight w:val="none"/>
        </w:rPr>
        <w:fldChar w:fldCharType="separate"/>
      </w:r>
      <w:r>
        <w:rPr>
          <w:color w:val="auto"/>
          <w:highlight w:val="none"/>
        </w:rPr>
        <w:t>- 11 -</w:t>
      </w:r>
      <w:r>
        <w:rPr>
          <w:color w:val="auto"/>
          <w:highlight w:val="none"/>
        </w:rPr>
        <w:fldChar w:fldCharType="end"/>
      </w:r>
      <w:r>
        <w:rPr>
          <w:rFonts w:hint="eastAsia" w:ascii="方正仿宋_GBK" w:hAnsi="宋体" w:eastAsia="方正仿宋_GBK"/>
          <w:color w:val="auto"/>
          <w:szCs w:val="21"/>
          <w:highlight w:val="none"/>
        </w:rPr>
        <w:fldChar w:fldCharType="end"/>
      </w:r>
    </w:p>
    <w:p w14:paraId="202C5599">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_Toc14321 </w:instrText>
      </w:r>
      <w:r>
        <w:rPr>
          <w:rFonts w:hint="eastAsia" w:ascii="方正仿宋_GBK" w:hAnsi="宋体" w:eastAsia="方正仿宋_GBK"/>
          <w:color w:val="auto"/>
          <w:szCs w:val="21"/>
          <w:highlight w:val="none"/>
        </w:rPr>
        <w:fldChar w:fldCharType="separate"/>
      </w:r>
      <w:r>
        <w:rPr>
          <w:rFonts w:hint="eastAsia" w:ascii="方正仿宋_GBK" w:hAnsi="Times New Roman" w:eastAsia="方正仿宋_GBK" w:cs="Times New Roman"/>
          <w:color w:val="auto"/>
          <w:szCs w:val="24"/>
          <w:highlight w:val="none"/>
        </w:rPr>
        <w:t>九、签订合同</w:t>
      </w:r>
      <w:r>
        <w:rPr>
          <w:color w:val="auto"/>
          <w:highlight w:val="none"/>
        </w:rPr>
        <w:tab/>
      </w:r>
      <w:r>
        <w:rPr>
          <w:color w:val="auto"/>
          <w:highlight w:val="none"/>
        </w:rPr>
        <w:fldChar w:fldCharType="begin"/>
      </w:r>
      <w:r>
        <w:rPr>
          <w:color w:val="auto"/>
          <w:highlight w:val="none"/>
        </w:rPr>
        <w:instrText xml:space="preserve"> PAGEREF _Toc14321 \h </w:instrText>
      </w:r>
      <w:r>
        <w:rPr>
          <w:color w:val="auto"/>
          <w:highlight w:val="none"/>
        </w:rPr>
        <w:fldChar w:fldCharType="separate"/>
      </w:r>
      <w:r>
        <w:rPr>
          <w:color w:val="auto"/>
          <w:highlight w:val="none"/>
        </w:rPr>
        <w:t>- 13 -</w:t>
      </w:r>
      <w:r>
        <w:rPr>
          <w:color w:val="auto"/>
          <w:highlight w:val="none"/>
        </w:rPr>
        <w:fldChar w:fldCharType="end"/>
      </w:r>
      <w:r>
        <w:rPr>
          <w:rFonts w:hint="eastAsia" w:ascii="方正仿宋_GBK" w:hAnsi="宋体" w:eastAsia="方正仿宋_GBK"/>
          <w:color w:val="auto"/>
          <w:szCs w:val="21"/>
          <w:highlight w:val="none"/>
        </w:rPr>
        <w:fldChar w:fldCharType="end"/>
      </w:r>
    </w:p>
    <w:p w14:paraId="4608EB21">
      <w:pPr>
        <w:pStyle w:val="4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_Toc4759 </w:instrText>
      </w:r>
      <w:r>
        <w:rPr>
          <w:rFonts w:hint="eastAsia" w:ascii="方正仿宋_GBK" w:hAnsi="宋体" w:eastAsia="方正仿宋_GBK"/>
          <w:color w:val="auto"/>
          <w:szCs w:val="21"/>
          <w:highlight w:val="none"/>
        </w:rPr>
        <w:fldChar w:fldCharType="separate"/>
      </w:r>
      <w:r>
        <w:rPr>
          <w:rFonts w:hint="eastAsia" w:ascii="方正小标宋_GBK" w:hAnsi="宋体" w:eastAsia="方正小标宋_GBK"/>
          <w:color w:val="auto"/>
          <w:szCs w:val="30"/>
          <w:highlight w:val="none"/>
        </w:rPr>
        <w:t>第三篇  询价项目</w:t>
      </w:r>
      <w:r>
        <w:rPr>
          <w:rFonts w:hint="eastAsia" w:ascii="方正小标宋_GBK" w:hAnsi="宋体" w:eastAsia="方正小标宋_GBK"/>
          <w:color w:val="auto"/>
          <w:szCs w:val="30"/>
          <w:highlight w:val="none"/>
          <w:lang w:val="en-US" w:eastAsia="zh-CN"/>
        </w:rPr>
        <w:t>服务</w:t>
      </w:r>
      <w:r>
        <w:rPr>
          <w:rFonts w:hint="eastAsia" w:ascii="方正小标宋_GBK" w:hAnsi="宋体" w:eastAsia="方正小标宋_GBK"/>
          <w:color w:val="auto"/>
          <w:szCs w:val="30"/>
          <w:highlight w:val="none"/>
        </w:rPr>
        <w:t>需求</w:t>
      </w:r>
      <w:r>
        <w:rPr>
          <w:color w:val="auto"/>
          <w:highlight w:val="none"/>
        </w:rPr>
        <w:tab/>
      </w:r>
      <w:r>
        <w:rPr>
          <w:color w:val="auto"/>
          <w:highlight w:val="none"/>
        </w:rPr>
        <w:fldChar w:fldCharType="begin"/>
      </w:r>
      <w:r>
        <w:rPr>
          <w:color w:val="auto"/>
          <w:highlight w:val="none"/>
        </w:rPr>
        <w:instrText xml:space="preserve"> PAGEREF _Toc4759 \h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1"/>
          <w:highlight w:val="none"/>
        </w:rPr>
        <w:fldChar w:fldCharType="end"/>
      </w:r>
    </w:p>
    <w:p w14:paraId="4BA3C2C2">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_Toc19798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一、项目一览表</w:t>
      </w:r>
      <w:r>
        <w:rPr>
          <w:color w:val="auto"/>
          <w:highlight w:val="none"/>
        </w:rPr>
        <w:tab/>
      </w:r>
      <w:r>
        <w:rPr>
          <w:color w:val="auto"/>
          <w:highlight w:val="none"/>
        </w:rPr>
        <w:fldChar w:fldCharType="begin"/>
      </w:r>
      <w:r>
        <w:rPr>
          <w:color w:val="auto"/>
          <w:highlight w:val="none"/>
        </w:rPr>
        <w:instrText xml:space="preserve"> PAGEREF _Toc19798 \h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1"/>
          <w:highlight w:val="none"/>
        </w:rPr>
        <w:fldChar w:fldCharType="end"/>
      </w:r>
    </w:p>
    <w:p w14:paraId="52A48F67">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_Toc4598 </w:instrText>
      </w:r>
      <w:r>
        <w:rPr>
          <w:rFonts w:hint="eastAsia" w:ascii="方正仿宋_GBK" w:hAnsi="宋体" w:eastAsia="方正仿宋_GBK"/>
          <w:color w:val="auto"/>
          <w:szCs w:val="21"/>
          <w:highlight w:val="none"/>
        </w:rPr>
        <w:fldChar w:fldCharType="separate"/>
      </w:r>
      <w:r>
        <w:rPr>
          <w:rFonts w:hint="eastAsia" w:ascii="方正仿宋_GBK" w:hAnsi="Times New Roman" w:eastAsia="方正仿宋_GBK" w:cs="Times New Roman"/>
          <w:color w:val="auto"/>
          <w:szCs w:val="24"/>
          <w:highlight w:val="none"/>
        </w:rPr>
        <w:t>二、项目内容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1"/>
          <w:highlight w:val="none"/>
        </w:rPr>
        <w:fldChar w:fldCharType="end"/>
      </w:r>
    </w:p>
    <w:p w14:paraId="3416FF52">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_Toc9900 </w:instrText>
      </w:r>
      <w:r>
        <w:rPr>
          <w:rFonts w:hint="eastAsia" w:ascii="方正仿宋_GBK" w:hAnsi="宋体" w:eastAsia="方正仿宋_GBK"/>
          <w:color w:val="auto"/>
          <w:szCs w:val="21"/>
          <w:highlight w:val="none"/>
        </w:rPr>
        <w:fldChar w:fldCharType="separate"/>
      </w:r>
      <w:r>
        <w:rPr>
          <w:rFonts w:hint="eastAsia" w:ascii="方正仿宋_GBK" w:hAnsi="Times New Roman" w:eastAsia="方正仿宋_GBK" w:cs="Times New Roman"/>
          <w:color w:val="auto"/>
          <w:szCs w:val="24"/>
          <w:highlight w:val="none"/>
          <w:lang w:val="en-US" w:eastAsia="zh-CN"/>
        </w:rPr>
        <w:t>三</w:t>
      </w:r>
      <w:r>
        <w:rPr>
          <w:rFonts w:hint="eastAsia" w:ascii="方正仿宋_GBK" w:hAnsi="Times New Roman" w:eastAsia="方正仿宋_GBK" w:cs="Times New Roman"/>
          <w:color w:val="auto"/>
          <w:szCs w:val="24"/>
          <w:highlight w:val="none"/>
          <w:lang w:eastAsia="zh-CN"/>
        </w:rPr>
        <w:t>、服务要求</w:t>
      </w:r>
      <w:r>
        <w:rPr>
          <w:color w:val="auto"/>
          <w:highlight w:val="none"/>
        </w:rPr>
        <w:tab/>
      </w:r>
      <w:r>
        <w:rPr>
          <w:color w:val="auto"/>
          <w:highlight w:val="none"/>
        </w:rPr>
        <w:fldChar w:fldCharType="begin"/>
      </w:r>
      <w:r>
        <w:rPr>
          <w:color w:val="auto"/>
          <w:highlight w:val="none"/>
        </w:rPr>
        <w:instrText xml:space="preserve"> PAGEREF _Toc9900 \h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1"/>
          <w:highlight w:val="none"/>
        </w:rPr>
        <w:fldChar w:fldCharType="end"/>
      </w:r>
    </w:p>
    <w:p w14:paraId="3CA4D625">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_Toc15677 </w:instrText>
      </w:r>
      <w:r>
        <w:rPr>
          <w:rFonts w:hint="eastAsia" w:ascii="方正仿宋_GBK" w:hAnsi="宋体" w:eastAsia="方正仿宋_GBK"/>
          <w:color w:val="auto"/>
          <w:szCs w:val="21"/>
          <w:highlight w:val="none"/>
        </w:rPr>
        <w:fldChar w:fldCharType="separate"/>
      </w:r>
      <w:r>
        <w:rPr>
          <w:rFonts w:hint="eastAsia" w:ascii="方正仿宋_GBK" w:hAnsi="Times New Roman" w:eastAsia="方正仿宋_GBK" w:cs="Times New Roman"/>
          <w:color w:val="auto"/>
          <w:szCs w:val="24"/>
          <w:highlight w:val="none"/>
          <w:lang w:val="en-US" w:eastAsia="zh-CN"/>
        </w:rPr>
        <w:t>四、服务标准</w:t>
      </w:r>
      <w:r>
        <w:rPr>
          <w:color w:val="auto"/>
          <w:highlight w:val="none"/>
        </w:rPr>
        <w:tab/>
      </w:r>
      <w:r>
        <w:rPr>
          <w:color w:val="auto"/>
          <w:highlight w:val="none"/>
        </w:rPr>
        <w:fldChar w:fldCharType="begin"/>
      </w:r>
      <w:r>
        <w:rPr>
          <w:color w:val="auto"/>
          <w:highlight w:val="none"/>
        </w:rPr>
        <w:instrText xml:space="preserve"> PAGEREF _Toc15677 \h </w:instrText>
      </w:r>
      <w:r>
        <w:rPr>
          <w:color w:val="auto"/>
          <w:highlight w:val="none"/>
        </w:rPr>
        <w:fldChar w:fldCharType="separate"/>
      </w:r>
      <w:r>
        <w:rPr>
          <w:color w:val="auto"/>
          <w:highlight w:val="none"/>
        </w:rPr>
        <w:t>- 15 -</w:t>
      </w:r>
      <w:r>
        <w:rPr>
          <w:color w:val="auto"/>
          <w:highlight w:val="none"/>
        </w:rPr>
        <w:fldChar w:fldCharType="end"/>
      </w:r>
      <w:r>
        <w:rPr>
          <w:rFonts w:hint="eastAsia" w:ascii="方正仿宋_GBK" w:hAnsi="宋体" w:eastAsia="方正仿宋_GBK"/>
          <w:color w:val="auto"/>
          <w:szCs w:val="21"/>
          <w:highlight w:val="none"/>
        </w:rPr>
        <w:fldChar w:fldCharType="end"/>
      </w:r>
    </w:p>
    <w:p w14:paraId="78F0639B">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_Toc17952 </w:instrText>
      </w:r>
      <w:r>
        <w:rPr>
          <w:rFonts w:hint="eastAsia" w:ascii="方正仿宋_GBK" w:hAnsi="宋体" w:eastAsia="方正仿宋_GBK"/>
          <w:color w:val="auto"/>
          <w:szCs w:val="21"/>
          <w:highlight w:val="none"/>
        </w:rPr>
        <w:fldChar w:fldCharType="separate"/>
      </w:r>
      <w:r>
        <w:rPr>
          <w:rFonts w:hint="eastAsia" w:ascii="方正仿宋_GBK" w:hAnsi="Times New Roman" w:eastAsia="方正仿宋_GBK" w:cs="Times New Roman"/>
          <w:color w:val="auto"/>
          <w:szCs w:val="24"/>
          <w:highlight w:val="none"/>
          <w:lang w:val="en-US" w:eastAsia="zh-CN"/>
        </w:rPr>
        <w:t>五、服务资料要求</w:t>
      </w:r>
      <w:r>
        <w:rPr>
          <w:color w:val="auto"/>
          <w:highlight w:val="none"/>
        </w:rPr>
        <w:tab/>
      </w:r>
      <w:r>
        <w:rPr>
          <w:color w:val="auto"/>
          <w:highlight w:val="none"/>
        </w:rPr>
        <w:fldChar w:fldCharType="begin"/>
      </w:r>
      <w:r>
        <w:rPr>
          <w:color w:val="auto"/>
          <w:highlight w:val="none"/>
        </w:rPr>
        <w:instrText xml:space="preserve"> PAGEREF _Toc17952 \h </w:instrText>
      </w:r>
      <w:r>
        <w:rPr>
          <w:color w:val="auto"/>
          <w:highlight w:val="none"/>
        </w:rPr>
        <w:fldChar w:fldCharType="separate"/>
      </w:r>
      <w:r>
        <w:rPr>
          <w:color w:val="auto"/>
          <w:highlight w:val="none"/>
        </w:rPr>
        <w:t>- 15 -</w:t>
      </w:r>
      <w:r>
        <w:rPr>
          <w:color w:val="auto"/>
          <w:highlight w:val="none"/>
        </w:rPr>
        <w:fldChar w:fldCharType="end"/>
      </w:r>
      <w:r>
        <w:rPr>
          <w:rFonts w:hint="eastAsia" w:ascii="方正仿宋_GBK" w:hAnsi="宋体" w:eastAsia="方正仿宋_GBK"/>
          <w:color w:val="auto"/>
          <w:szCs w:val="21"/>
          <w:highlight w:val="none"/>
        </w:rPr>
        <w:fldChar w:fldCharType="end"/>
      </w:r>
    </w:p>
    <w:p w14:paraId="090926BE">
      <w:pPr>
        <w:pStyle w:val="4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_Toc9633 </w:instrText>
      </w:r>
      <w:r>
        <w:rPr>
          <w:rFonts w:hint="eastAsia" w:ascii="方正仿宋_GBK" w:hAnsi="宋体" w:eastAsia="方正仿宋_GBK"/>
          <w:color w:val="auto"/>
          <w:szCs w:val="21"/>
          <w:highlight w:val="none"/>
        </w:rPr>
        <w:fldChar w:fldCharType="separate"/>
      </w:r>
      <w:r>
        <w:rPr>
          <w:rFonts w:hint="eastAsia" w:ascii="方正小标宋_GBK" w:hAnsi="宋体" w:eastAsia="方正小标宋_GBK"/>
          <w:color w:val="auto"/>
          <w:szCs w:val="30"/>
          <w:highlight w:val="none"/>
        </w:rPr>
        <w:t>第四篇  询价项目商务需求</w:t>
      </w:r>
      <w:r>
        <w:rPr>
          <w:color w:val="auto"/>
          <w:highlight w:val="none"/>
        </w:rPr>
        <w:tab/>
      </w:r>
      <w:r>
        <w:rPr>
          <w:color w:val="auto"/>
          <w:highlight w:val="none"/>
        </w:rPr>
        <w:fldChar w:fldCharType="begin"/>
      </w:r>
      <w:r>
        <w:rPr>
          <w:color w:val="auto"/>
          <w:highlight w:val="none"/>
        </w:rPr>
        <w:instrText xml:space="preserve"> PAGEREF _Toc9633 \h </w:instrText>
      </w:r>
      <w:r>
        <w:rPr>
          <w:color w:val="auto"/>
          <w:highlight w:val="none"/>
        </w:rPr>
        <w:fldChar w:fldCharType="separate"/>
      </w:r>
      <w:r>
        <w:rPr>
          <w:color w:val="auto"/>
          <w:highlight w:val="none"/>
        </w:rPr>
        <w:t>- 16 -</w:t>
      </w:r>
      <w:r>
        <w:rPr>
          <w:color w:val="auto"/>
          <w:highlight w:val="none"/>
        </w:rPr>
        <w:fldChar w:fldCharType="end"/>
      </w:r>
      <w:r>
        <w:rPr>
          <w:rFonts w:hint="eastAsia" w:ascii="方正仿宋_GBK" w:hAnsi="宋体" w:eastAsia="方正仿宋_GBK"/>
          <w:color w:val="auto"/>
          <w:szCs w:val="21"/>
          <w:highlight w:val="none"/>
        </w:rPr>
        <w:fldChar w:fldCharType="end"/>
      </w:r>
    </w:p>
    <w:p w14:paraId="306E9EF8">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_Toc14543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s="宋体"/>
          <w:color w:val="auto"/>
          <w:szCs w:val="24"/>
          <w:highlight w:val="none"/>
        </w:rPr>
        <w:t>一、</w:t>
      </w:r>
      <w:r>
        <w:rPr>
          <w:rFonts w:hint="eastAsia" w:ascii="方正仿宋_GBK" w:hAnsi="宋体" w:eastAsia="方正仿宋_GBK" w:cs="宋体"/>
          <w:color w:val="auto"/>
          <w:szCs w:val="24"/>
          <w:highlight w:val="none"/>
          <w:lang w:eastAsia="zh-CN"/>
        </w:rPr>
        <w:t>服务</w:t>
      </w:r>
      <w:r>
        <w:rPr>
          <w:rFonts w:hint="eastAsia" w:ascii="方正仿宋_GBK" w:hAnsi="宋体" w:eastAsia="方正仿宋_GBK" w:cs="宋体"/>
          <w:color w:val="auto"/>
          <w:szCs w:val="24"/>
          <w:highlight w:val="none"/>
        </w:rPr>
        <w:t>地点</w:t>
      </w:r>
      <w:r>
        <w:rPr>
          <w:rFonts w:hint="eastAsia" w:ascii="方正仿宋_GBK" w:hAnsi="宋体" w:eastAsia="方正仿宋_GBK" w:cs="宋体"/>
          <w:color w:val="auto"/>
          <w:szCs w:val="24"/>
          <w:highlight w:val="none"/>
          <w:lang w:eastAsia="zh-CN"/>
        </w:rPr>
        <w:t>、服务期限</w:t>
      </w:r>
      <w:r>
        <w:rPr>
          <w:color w:val="auto"/>
          <w:highlight w:val="none"/>
        </w:rPr>
        <w:tab/>
      </w:r>
      <w:r>
        <w:rPr>
          <w:color w:val="auto"/>
          <w:highlight w:val="none"/>
        </w:rPr>
        <w:fldChar w:fldCharType="begin"/>
      </w:r>
      <w:r>
        <w:rPr>
          <w:color w:val="auto"/>
          <w:highlight w:val="none"/>
        </w:rPr>
        <w:instrText xml:space="preserve"> PAGEREF _Toc14543 \h </w:instrText>
      </w:r>
      <w:r>
        <w:rPr>
          <w:color w:val="auto"/>
          <w:highlight w:val="none"/>
        </w:rPr>
        <w:fldChar w:fldCharType="separate"/>
      </w:r>
      <w:r>
        <w:rPr>
          <w:color w:val="auto"/>
          <w:highlight w:val="none"/>
        </w:rPr>
        <w:t>- 16 -</w:t>
      </w:r>
      <w:r>
        <w:rPr>
          <w:color w:val="auto"/>
          <w:highlight w:val="none"/>
        </w:rPr>
        <w:fldChar w:fldCharType="end"/>
      </w:r>
      <w:r>
        <w:rPr>
          <w:rFonts w:hint="eastAsia" w:ascii="方正仿宋_GBK" w:hAnsi="宋体" w:eastAsia="方正仿宋_GBK"/>
          <w:color w:val="auto"/>
          <w:szCs w:val="21"/>
          <w:highlight w:val="none"/>
        </w:rPr>
        <w:fldChar w:fldCharType="end"/>
      </w:r>
    </w:p>
    <w:p w14:paraId="2E5E85AD">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_Toc18850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s="宋体"/>
          <w:color w:val="auto"/>
          <w:szCs w:val="24"/>
          <w:highlight w:val="none"/>
        </w:rPr>
        <w:t>二、报价要求</w:t>
      </w:r>
      <w:r>
        <w:rPr>
          <w:color w:val="auto"/>
          <w:highlight w:val="none"/>
        </w:rPr>
        <w:tab/>
      </w:r>
      <w:r>
        <w:rPr>
          <w:color w:val="auto"/>
          <w:highlight w:val="none"/>
        </w:rPr>
        <w:fldChar w:fldCharType="begin"/>
      </w:r>
      <w:r>
        <w:rPr>
          <w:color w:val="auto"/>
          <w:highlight w:val="none"/>
        </w:rPr>
        <w:instrText xml:space="preserve"> PAGEREF _Toc18850 \h </w:instrText>
      </w:r>
      <w:r>
        <w:rPr>
          <w:color w:val="auto"/>
          <w:highlight w:val="none"/>
        </w:rPr>
        <w:fldChar w:fldCharType="separate"/>
      </w:r>
      <w:r>
        <w:rPr>
          <w:color w:val="auto"/>
          <w:highlight w:val="none"/>
        </w:rPr>
        <w:t>- 16 -</w:t>
      </w:r>
      <w:r>
        <w:rPr>
          <w:color w:val="auto"/>
          <w:highlight w:val="none"/>
        </w:rPr>
        <w:fldChar w:fldCharType="end"/>
      </w:r>
      <w:r>
        <w:rPr>
          <w:rFonts w:hint="eastAsia" w:ascii="方正仿宋_GBK" w:hAnsi="宋体" w:eastAsia="方正仿宋_GBK"/>
          <w:color w:val="auto"/>
          <w:szCs w:val="21"/>
          <w:highlight w:val="none"/>
        </w:rPr>
        <w:fldChar w:fldCharType="end"/>
      </w:r>
    </w:p>
    <w:p w14:paraId="5C389AAA">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_Toc22978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s="宋体"/>
          <w:color w:val="auto"/>
          <w:szCs w:val="24"/>
          <w:highlight w:val="none"/>
          <w:lang w:val="en-US" w:eastAsia="zh-CN"/>
        </w:rPr>
        <w:t>三、考核标准</w:t>
      </w:r>
      <w:r>
        <w:rPr>
          <w:color w:val="auto"/>
          <w:highlight w:val="none"/>
        </w:rPr>
        <w:tab/>
      </w:r>
      <w:r>
        <w:rPr>
          <w:color w:val="auto"/>
          <w:highlight w:val="none"/>
        </w:rPr>
        <w:fldChar w:fldCharType="begin"/>
      </w:r>
      <w:r>
        <w:rPr>
          <w:color w:val="auto"/>
          <w:highlight w:val="none"/>
        </w:rPr>
        <w:instrText xml:space="preserve"> PAGEREF _Toc22978 \h </w:instrText>
      </w:r>
      <w:r>
        <w:rPr>
          <w:color w:val="auto"/>
          <w:highlight w:val="none"/>
        </w:rPr>
        <w:fldChar w:fldCharType="separate"/>
      </w:r>
      <w:r>
        <w:rPr>
          <w:color w:val="auto"/>
          <w:highlight w:val="none"/>
        </w:rPr>
        <w:t>- 16 -</w:t>
      </w:r>
      <w:r>
        <w:rPr>
          <w:color w:val="auto"/>
          <w:highlight w:val="none"/>
        </w:rPr>
        <w:fldChar w:fldCharType="end"/>
      </w:r>
      <w:r>
        <w:rPr>
          <w:rFonts w:hint="eastAsia" w:ascii="方正仿宋_GBK" w:hAnsi="宋体" w:eastAsia="方正仿宋_GBK"/>
          <w:color w:val="auto"/>
          <w:szCs w:val="21"/>
          <w:highlight w:val="none"/>
        </w:rPr>
        <w:fldChar w:fldCharType="end"/>
      </w:r>
    </w:p>
    <w:p w14:paraId="4E9B69E0">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_Toc15494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s="宋体"/>
          <w:color w:val="auto"/>
          <w:szCs w:val="24"/>
          <w:highlight w:val="none"/>
          <w:lang w:val="en-US" w:eastAsia="zh-CN"/>
        </w:rPr>
        <w:t>四</w:t>
      </w:r>
      <w:r>
        <w:rPr>
          <w:rFonts w:hint="eastAsia" w:ascii="方正仿宋_GBK" w:hAnsi="宋体" w:eastAsia="方正仿宋_GBK" w:cs="宋体"/>
          <w:color w:val="auto"/>
          <w:szCs w:val="24"/>
          <w:highlight w:val="none"/>
        </w:rPr>
        <w:t>、付款方式</w:t>
      </w:r>
      <w:r>
        <w:rPr>
          <w:color w:val="auto"/>
          <w:highlight w:val="none"/>
        </w:rPr>
        <w:tab/>
      </w:r>
      <w:r>
        <w:rPr>
          <w:color w:val="auto"/>
          <w:highlight w:val="none"/>
        </w:rPr>
        <w:fldChar w:fldCharType="begin"/>
      </w:r>
      <w:r>
        <w:rPr>
          <w:color w:val="auto"/>
          <w:highlight w:val="none"/>
        </w:rPr>
        <w:instrText xml:space="preserve"> PAGEREF _Toc15494 \h </w:instrText>
      </w:r>
      <w:r>
        <w:rPr>
          <w:color w:val="auto"/>
          <w:highlight w:val="none"/>
        </w:rPr>
        <w:fldChar w:fldCharType="separate"/>
      </w:r>
      <w:r>
        <w:rPr>
          <w:color w:val="auto"/>
          <w:highlight w:val="none"/>
        </w:rPr>
        <w:t>- 18 -</w:t>
      </w:r>
      <w:r>
        <w:rPr>
          <w:color w:val="auto"/>
          <w:highlight w:val="none"/>
        </w:rPr>
        <w:fldChar w:fldCharType="end"/>
      </w:r>
      <w:r>
        <w:rPr>
          <w:rFonts w:hint="eastAsia" w:ascii="方正仿宋_GBK" w:hAnsi="宋体" w:eastAsia="方正仿宋_GBK"/>
          <w:color w:val="auto"/>
          <w:szCs w:val="21"/>
          <w:highlight w:val="none"/>
        </w:rPr>
        <w:fldChar w:fldCharType="end"/>
      </w:r>
    </w:p>
    <w:p w14:paraId="767D4920">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_Toc2564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s="宋体"/>
          <w:color w:val="auto"/>
          <w:szCs w:val="24"/>
          <w:highlight w:val="none"/>
          <w:lang w:val="en-US" w:eastAsia="zh-CN"/>
        </w:rPr>
        <w:t>五</w:t>
      </w:r>
      <w:r>
        <w:rPr>
          <w:rFonts w:hint="eastAsia" w:ascii="方正仿宋_GBK" w:hAnsi="宋体" w:eastAsia="方正仿宋_GBK" w:cs="宋体"/>
          <w:color w:val="auto"/>
          <w:szCs w:val="24"/>
          <w:highlight w:val="none"/>
        </w:rPr>
        <w:t>、安全责任：</w:t>
      </w:r>
      <w:r>
        <w:rPr>
          <w:color w:val="auto"/>
          <w:highlight w:val="none"/>
        </w:rPr>
        <w:tab/>
      </w:r>
      <w:r>
        <w:rPr>
          <w:color w:val="auto"/>
          <w:highlight w:val="none"/>
        </w:rPr>
        <w:fldChar w:fldCharType="begin"/>
      </w:r>
      <w:r>
        <w:rPr>
          <w:color w:val="auto"/>
          <w:highlight w:val="none"/>
        </w:rPr>
        <w:instrText xml:space="preserve"> PAGEREF _Toc2564 \h </w:instrText>
      </w:r>
      <w:r>
        <w:rPr>
          <w:color w:val="auto"/>
          <w:highlight w:val="none"/>
        </w:rPr>
        <w:fldChar w:fldCharType="separate"/>
      </w:r>
      <w:r>
        <w:rPr>
          <w:color w:val="auto"/>
          <w:highlight w:val="none"/>
        </w:rPr>
        <w:t>- 18 -</w:t>
      </w:r>
      <w:r>
        <w:rPr>
          <w:color w:val="auto"/>
          <w:highlight w:val="none"/>
        </w:rPr>
        <w:fldChar w:fldCharType="end"/>
      </w:r>
      <w:r>
        <w:rPr>
          <w:rFonts w:hint="eastAsia" w:ascii="方正仿宋_GBK" w:hAnsi="宋体" w:eastAsia="方正仿宋_GBK"/>
          <w:color w:val="auto"/>
          <w:szCs w:val="21"/>
          <w:highlight w:val="none"/>
        </w:rPr>
        <w:fldChar w:fldCharType="end"/>
      </w:r>
    </w:p>
    <w:p w14:paraId="2D412891">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_Toc29339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s="宋体"/>
          <w:color w:val="auto"/>
          <w:szCs w:val="24"/>
          <w:highlight w:val="none"/>
          <w:lang w:val="en-US" w:eastAsia="zh-CN"/>
        </w:rPr>
        <w:t>六</w:t>
      </w:r>
      <w:r>
        <w:rPr>
          <w:rFonts w:hint="eastAsia" w:ascii="方正仿宋_GBK" w:hAnsi="宋体" w:eastAsia="方正仿宋_GBK" w:cs="宋体"/>
          <w:color w:val="auto"/>
          <w:szCs w:val="24"/>
          <w:highlight w:val="none"/>
        </w:rPr>
        <w:t>、知识产权</w:t>
      </w:r>
      <w:r>
        <w:rPr>
          <w:color w:val="auto"/>
          <w:highlight w:val="none"/>
        </w:rPr>
        <w:tab/>
      </w:r>
      <w:r>
        <w:rPr>
          <w:color w:val="auto"/>
          <w:highlight w:val="none"/>
        </w:rPr>
        <w:fldChar w:fldCharType="begin"/>
      </w:r>
      <w:r>
        <w:rPr>
          <w:color w:val="auto"/>
          <w:highlight w:val="none"/>
        </w:rPr>
        <w:instrText xml:space="preserve"> PAGEREF _Toc29339 \h </w:instrText>
      </w:r>
      <w:r>
        <w:rPr>
          <w:color w:val="auto"/>
          <w:highlight w:val="none"/>
        </w:rPr>
        <w:fldChar w:fldCharType="separate"/>
      </w:r>
      <w:r>
        <w:rPr>
          <w:color w:val="auto"/>
          <w:highlight w:val="none"/>
        </w:rPr>
        <w:t>- 18 -</w:t>
      </w:r>
      <w:r>
        <w:rPr>
          <w:color w:val="auto"/>
          <w:highlight w:val="none"/>
        </w:rPr>
        <w:fldChar w:fldCharType="end"/>
      </w:r>
      <w:r>
        <w:rPr>
          <w:rFonts w:hint="eastAsia" w:ascii="方正仿宋_GBK" w:hAnsi="宋体" w:eastAsia="方正仿宋_GBK"/>
          <w:color w:val="auto"/>
          <w:szCs w:val="21"/>
          <w:highlight w:val="none"/>
        </w:rPr>
        <w:fldChar w:fldCharType="end"/>
      </w:r>
    </w:p>
    <w:p w14:paraId="162A344B">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_Toc28238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lang w:val="en-US" w:eastAsia="zh-CN"/>
        </w:rPr>
        <w:t>七</w:t>
      </w:r>
      <w:r>
        <w:rPr>
          <w:rFonts w:hint="eastAsia" w:ascii="方正仿宋_GBK" w:eastAsia="方正仿宋_GBK"/>
          <w:color w:val="auto"/>
          <w:szCs w:val="24"/>
          <w:highlight w:val="none"/>
        </w:rPr>
        <w:t>、其他</w:t>
      </w:r>
      <w:r>
        <w:rPr>
          <w:color w:val="auto"/>
          <w:highlight w:val="none"/>
        </w:rPr>
        <w:tab/>
      </w:r>
      <w:r>
        <w:rPr>
          <w:color w:val="auto"/>
          <w:highlight w:val="none"/>
        </w:rPr>
        <w:fldChar w:fldCharType="begin"/>
      </w:r>
      <w:r>
        <w:rPr>
          <w:color w:val="auto"/>
          <w:highlight w:val="none"/>
        </w:rPr>
        <w:instrText xml:space="preserve"> PAGEREF _Toc28238 \h </w:instrText>
      </w:r>
      <w:r>
        <w:rPr>
          <w:color w:val="auto"/>
          <w:highlight w:val="none"/>
        </w:rPr>
        <w:fldChar w:fldCharType="separate"/>
      </w:r>
      <w:r>
        <w:rPr>
          <w:color w:val="auto"/>
          <w:highlight w:val="none"/>
        </w:rPr>
        <w:t>- 18 -</w:t>
      </w:r>
      <w:r>
        <w:rPr>
          <w:color w:val="auto"/>
          <w:highlight w:val="none"/>
        </w:rPr>
        <w:fldChar w:fldCharType="end"/>
      </w:r>
      <w:r>
        <w:rPr>
          <w:rFonts w:hint="eastAsia" w:ascii="方正仿宋_GBK" w:hAnsi="宋体" w:eastAsia="方正仿宋_GBK"/>
          <w:color w:val="auto"/>
          <w:szCs w:val="21"/>
          <w:highlight w:val="none"/>
        </w:rPr>
        <w:fldChar w:fldCharType="end"/>
      </w:r>
    </w:p>
    <w:p w14:paraId="704A72DC">
      <w:pPr>
        <w:pStyle w:val="4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_Toc8379 </w:instrText>
      </w:r>
      <w:r>
        <w:rPr>
          <w:rFonts w:hint="eastAsia" w:ascii="方正仿宋_GBK" w:hAnsi="宋体" w:eastAsia="方正仿宋_GBK"/>
          <w:color w:val="auto"/>
          <w:szCs w:val="21"/>
          <w:highlight w:val="none"/>
        </w:rPr>
        <w:fldChar w:fldCharType="separate"/>
      </w:r>
      <w:r>
        <w:rPr>
          <w:rFonts w:hint="eastAsia" w:ascii="方正小标宋_GBK" w:hAnsi="宋体" w:eastAsia="方正小标宋_GBK"/>
          <w:color w:val="auto"/>
          <w:szCs w:val="30"/>
          <w:highlight w:val="none"/>
        </w:rPr>
        <w:t>第五篇  合同草案条款</w:t>
      </w:r>
      <w:r>
        <w:rPr>
          <w:color w:val="auto"/>
          <w:highlight w:val="none"/>
        </w:rPr>
        <w:tab/>
      </w:r>
      <w:r>
        <w:rPr>
          <w:color w:val="auto"/>
          <w:highlight w:val="none"/>
        </w:rPr>
        <w:fldChar w:fldCharType="begin"/>
      </w:r>
      <w:r>
        <w:rPr>
          <w:color w:val="auto"/>
          <w:highlight w:val="none"/>
        </w:rPr>
        <w:instrText xml:space="preserve"> PAGEREF _Toc8379 \h </w:instrText>
      </w:r>
      <w:r>
        <w:rPr>
          <w:color w:val="auto"/>
          <w:highlight w:val="none"/>
        </w:rPr>
        <w:fldChar w:fldCharType="separate"/>
      </w:r>
      <w:r>
        <w:rPr>
          <w:color w:val="auto"/>
          <w:highlight w:val="none"/>
        </w:rPr>
        <w:t>- 20 -</w:t>
      </w:r>
      <w:r>
        <w:rPr>
          <w:color w:val="auto"/>
          <w:highlight w:val="none"/>
        </w:rPr>
        <w:fldChar w:fldCharType="end"/>
      </w:r>
      <w:r>
        <w:rPr>
          <w:rFonts w:hint="eastAsia" w:ascii="方正仿宋_GBK" w:hAnsi="宋体" w:eastAsia="方正仿宋_GBK"/>
          <w:color w:val="auto"/>
          <w:szCs w:val="21"/>
          <w:highlight w:val="none"/>
        </w:rPr>
        <w:fldChar w:fldCharType="end"/>
      </w:r>
    </w:p>
    <w:p w14:paraId="50511DB5">
      <w:pPr>
        <w:pStyle w:val="4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_Toc1813 </w:instrText>
      </w:r>
      <w:r>
        <w:rPr>
          <w:rFonts w:hint="eastAsia" w:ascii="方正仿宋_GBK" w:hAnsi="宋体" w:eastAsia="方正仿宋_GBK"/>
          <w:color w:val="auto"/>
          <w:szCs w:val="21"/>
          <w:highlight w:val="none"/>
        </w:rPr>
        <w:fldChar w:fldCharType="separate"/>
      </w:r>
      <w:r>
        <w:rPr>
          <w:rFonts w:hint="eastAsia" w:ascii="方正小标宋_GBK" w:hAnsi="宋体" w:eastAsia="方正小标宋_GBK"/>
          <w:color w:val="auto"/>
          <w:szCs w:val="30"/>
          <w:highlight w:val="none"/>
        </w:rPr>
        <w:t>第六篇  响应文件格式要求</w:t>
      </w:r>
      <w:r>
        <w:rPr>
          <w:color w:val="auto"/>
          <w:highlight w:val="none"/>
        </w:rPr>
        <w:tab/>
      </w:r>
      <w:r>
        <w:rPr>
          <w:color w:val="auto"/>
          <w:highlight w:val="none"/>
        </w:rPr>
        <w:fldChar w:fldCharType="begin"/>
      </w:r>
      <w:r>
        <w:rPr>
          <w:color w:val="auto"/>
          <w:highlight w:val="none"/>
        </w:rPr>
        <w:instrText xml:space="preserve"> PAGEREF _Toc1813 \h </w:instrText>
      </w:r>
      <w:r>
        <w:rPr>
          <w:color w:val="auto"/>
          <w:highlight w:val="none"/>
        </w:rPr>
        <w:fldChar w:fldCharType="separate"/>
      </w:r>
      <w:r>
        <w:rPr>
          <w:color w:val="auto"/>
          <w:highlight w:val="none"/>
        </w:rPr>
        <w:t>- 24 -</w:t>
      </w:r>
      <w:r>
        <w:rPr>
          <w:color w:val="auto"/>
          <w:highlight w:val="none"/>
        </w:rPr>
        <w:fldChar w:fldCharType="end"/>
      </w:r>
      <w:r>
        <w:rPr>
          <w:rFonts w:hint="eastAsia" w:ascii="方正仿宋_GBK" w:hAnsi="宋体" w:eastAsia="方正仿宋_GBK"/>
          <w:color w:val="auto"/>
          <w:szCs w:val="21"/>
          <w:highlight w:val="none"/>
        </w:rPr>
        <w:fldChar w:fldCharType="end"/>
      </w:r>
    </w:p>
    <w:p w14:paraId="3AFF95A6">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_Toc20635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s="Times New Roman"/>
          <w:color w:val="auto"/>
          <w:szCs w:val="24"/>
          <w:highlight w:val="none"/>
        </w:rPr>
        <w:t>一、经济部分</w:t>
      </w:r>
      <w:r>
        <w:rPr>
          <w:color w:val="auto"/>
          <w:highlight w:val="none"/>
        </w:rPr>
        <w:tab/>
      </w:r>
      <w:r>
        <w:rPr>
          <w:color w:val="auto"/>
          <w:highlight w:val="none"/>
        </w:rPr>
        <w:fldChar w:fldCharType="begin"/>
      </w:r>
      <w:r>
        <w:rPr>
          <w:color w:val="auto"/>
          <w:highlight w:val="none"/>
        </w:rPr>
        <w:instrText xml:space="preserve"> PAGEREF _Toc20635 \h </w:instrText>
      </w:r>
      <w:r>
        <w:rPr>
          <w:color w:val="auto"/>
          <w:highlight w:val="none"/>
        </w:rPr>
        <w:fldChar w:fldCharType="separate"/>
      </w:r>
      <w:r>
        <w:rPr>
          <w:color w:val="auto"/>
          <w:highlight w:val="none"/>
        </w:rPr>
        <w:t>- 25 -</w:t>
      </w:r>
      <w:r>
        <w:rPr>
          <w:color w:val="auto"/>
          <w:highlight w:val="none"/>
        </w:rPr>
        <w:fldChar w:fldCharType="end"/>
      </w:r>
      <w:r>
        <w:rPr>
          <w:rFonts w:hint="eastAsia" w:ascii="方正仿宋_GBK" w:hAnsi="宋体" w:eastAsia="方正仿宋_GBK"/>
          <w:color w:val="auto"/>
          <w:szCs w:val="21"/>
          <w:highlight w:val="none"/>
        </w:rPr>
        <w:fldChar w:fldCharType="end"/>
      </w:r>
    </w:p>
    <w:p w14:paraId="0F0DD204">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_Toc24059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s="Times New Roman"/>
          <w:color w:val="auto"/>
          <w:szCs w:val="24"/>
          <w:highlight w:val="none"/>
          <w:lang w:val="en-US" w:eastAsia="zh-CN"/>
        </w:rPr>
        <w:t>二、服务部分</w:t>
      </w:r>
      <w:r>
        <w:rPr>
          <w:color w:val="auto"/>
          <w:highlight w:val="none"/>
        </w:rPr>
        <w:tab/>
      </w:r>
      <w:r>
        <w:rPr>
          <w:color w:val="auto"/>
          <w:highlight w:val="none"/>
        </w:rPr>
        <w:fldChar w:fldCharType="begin"/>
      </w:r>
      <w:r>
        <w:rPr>
          <w:color w:val="auto"/>
          <w:highlight w:val="none"/>
        </w:rPr>
        <w:instrText xml:space="preserve"> PAGEREF _Toc24059 \h </w:instrText>
      </w:r>
      <w:r>
        <w:rPr>
          <w:color w:val="auto"/>
          <w:highlight w:val="none"/>
        </w:rPr>
        <w:fldChar w:fldCharType="separate"/>
      </w:r>
      <w:r>
        <w:rPr>
          <w:color w:val="auto"/>
          <w:highlight w:val="none"/>
        </w:rPr>
        <w:t>- 27 -</w:t>
      </w:r>
      <w:r>
        <w:rPr>
          <w:color w:val="auto"/>
          <w:highlight w:val="none"/>
        </w:rPr>
        <w:fldChar w:fldCharType="end"/>
      </w:r>
      <w:r>
        <w:rPr>
          <w:rFonts w:hint="eastAsia" w:ascii="方正仿宋_GBK" w:hAnsi="宋体" w:eastAsia="方正仿宋_GBK"/>
          <w:color w:val="auto"/>
          <w:szCs w:val="21"/>
          <w:highlight w:val="none"/>
        </w:rPr>
        <w:fldChar w:fldCharType="end"/>
      </w:r>
    </w:p>
    <w:p w14:paraId="42801ECB">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_Toc6385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s="Times New Roman"/>
          <w:color w:val="auto"/>
          <w:szCs w:val="24"/>
          <w:highlight w:val="none"/>
        </w:rPr>
        <w:t>三、</w:t>
      </w:r>
      <w:r>
        <w:rPr>
          <w:rFonts w:hint="eastAsia" w:ascii="方正仿宋_GBK" w:hAnsi="宋体" w:eastAsia="方正仿宋_GBK" w:cs="Times New Roman"/>
          <w:color w:val="auto"/>
          <w:szCs w:val="24"/>
          <w:highlight w:val="none"/>
          <w:lang w:eastAsia="zh-CN"/>
        </w:rPr>
        <w:t>询价</w:t>
      </w:r>
      <w:r>
        <w:rPr>
          <w:rFonts w:hint="eastAsia" w:ascii="方正仿宋_GBK" w:hAnsi="宋体" w:eastAsia="方正仿宋_GBK" w:cs="Times New Roman"/>
          <w:color w:val="auto"/>
          <w:szCs w:val="24"/>
          <w:highlight w:val="none"/>
        </w:rPr>
        <w:t>项目</w:t>
      </w:r>
      <w:r>
        <w:rPr>
          <w:rFonts w:hint="eastAsia" w:ascii="方正仿宋_GBK" w:hAnsi="宋体" w:eastAsia="方正仿宋_GBK" w:cs="Times New Roman"/>
          <w:color w:val="auto"/>
          <w:szCs w:val="24"/>
          <w:highlight w:val="none"/>
          <w:lang w:eastAsia="zh-CN"/>
        </w:rPr>
        <w:t>商务</w:t>
      </w:r>
      <w:r>
        <w:rPr>
          <w:rFonts w:hint="eastAsia" w:ascii="方正仿宋_GBK" w:hAnsi="宋体" w:eastAsia="方正仿宋_GBK" w:cs="Times New Roman"/>
          <w:color w:val="auto"/>
          <w:szCs w:val="24"/>
          <w:highlight w:val="none"/>
        </w:rPr>
        <w:t>需求</w:t>
      </w:r>
      <w:r>
        <w:rPr>
          <w:color w:val="auto"/>
          <w:highlight w:val="none"/>
        </w:rPr>
        <w:tab/>
      </w:r>
      <w:r>
        <w:rPr>
          <w:color w:val="auto"/>
          <w:highlight w:val="none"/>
        </w:rPr>
        <w:fldChar w:fldCharType="begin"/>
      </w:r>
      <w:r>
        <w:rPr>
          <w:color w:val="auto"/>
          <w:highlight w:val="none"/>
        </w:rPr>
        <w:instrText xml:space="preserve"> PAGEREF _Toc6385 \h </w:instrText>
      </w:r>
      <w:r>
        <w:rPr>
          <w:color w:val="auto"/>
          <w:highlight w:val="none"/>
        </w:rPr>
        <w:fldChar w:fldCharType="separate"/>
      </w:r>
      <w:r>
        <w:rPr>
          <w:color w:val="auto"/>
          <w:highlight w:val="none"/>
        </w:rPr>
        <w:t>- 29 -</w:t>
      </w:r>
      <w:r>
        <w:rPr>
          <w:color w:val="auto"/>
          <w:highlight w:val="none"/>
        </w:rPr>
        <w:fldChar w:fldCharType="end"/>
      </w:r>
      <w:r>
        <w:rPr>
          <w:rFonts w:hint="eastAsia" w:ascii="方正仿宋_GBK" w:hAnsi="宋体" w:eastAsia="方正仿宋_GBK"/>
          <w:color w:val="auto"/>
          <w:szCs w:val="21"/>
          <w:highlight w:val="none"/>
        </w:rPr>
        <w:fldChar w:fldCharType="end"/>
      </w:r>
    </w:p>
    <w:p w14:paraId="0F7440C7">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_Toc7166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s="Times New Roman"/>
          <w:color w:val="auto"/>
          <w:szCs w:val="24"/>
          <w:highlight w:val="none"/>
        </w:rPr>
        <w:t>四、资格条件及其他</w:t>
      </w:r>
      <w:r>
        <w:rPr>
          <w:color w:val="auto"/>
          <w:highlight w:val="none"/>
        </w:rPr>
        <w:tab/>
      </w:r>
      <w:r>
        <w:rPr>
          <w:color w:val="auto"/>
          <w:highlight w:val="none"/>
        </w:rPr>
        <w:fldChar w:fldCharType="begin"/>
      </w:r>
      <w:r>
        <w:rPr>
          <w:color w:val="auto"/>
          <w:highlight w:val="none"/>
        </w:rPr>
        <w:instrText xml:space="preserve"> PAGEREF _Toc7166 \h </w:instrText>
      </w:r>
      <w:r>
        <w:rPr>
          <w:color w:val="auto"/>
          <w:highlight w:val="none"/>
        </w:rPr>
        <w:fldChar w:fldCharType="separate"/>
      </w:r>
      <w:r>
        <w:rPr>
          <w:color w:val="auto"/>
          <w:highlight w:val="none"/>
        </w:rPr>
        <w:t>- 31 -</w:t>
      </w:r>
      <w:r>
        <w:rPr>
          <w:color w:val="auto"/>
          <w:highlight w:val="none"/>
        </w:rPr>
        <w:fldChar w:fldCharType="end"/>
      </w:r>
      <w:r>
        <w:rPr>
          <w:rFonts w:hint="eastAsia" w:ascii="方正仿宋_GBK" w:hAnsi="宋体" w:eastAsia="方正仿宋_GBK"/>
          <w:color w:val="auto"/>
          <w:szCs w:val="21"/>
          <w:highlight w:val="none"/>
        </w:rPr>
        <w:fldChar w:fldCharType="end"/>
      </w:r>
    </w:p>
    <w:p w14:paraId="52C0E1BA">
      <w:pPr>
        <w:pStyle w:val="30"/>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_Toc8057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s="Times New Roman"/>
          <w:color w:val="auto"/>
          <w:szCs w:val="24"/>
          <w:highlight w:val="none"/>
        </w:rPr>
        <w:t>五、其他应提供的资料（自附）</w:t>
      </w:r>
      <w:r>
        <w:rPr>
          <w:color w:val="auto"/>
          <w:highlight w:val="none"/>
        </w:rPr>
        <w:tab/>
      </w:r>
      <w:r>
        <w:rPr>
          <w:color w:val="auto"/>
          <w:highlight w:val="none"/>
        </w:rPr>
        <w:fldChar w:fldCharType="begin"/>
      </w:r>
      <w:r>
        <w:rPr>
          <w:color w:val="auto"/>
          <w:highlight w:val="none"/>
        </w:rPr>
        <w:instrText xml:space="preserve"> PAGEREF _Toc8057 \h </w:instrText>
      </w:r>
      <w:r>
        <w:rPr>
          <w:color w:val="auto"/>
          <w:highlight w:val="none"/>
        </w:rPr>
        <w:fldChar w:fldCharType="separate"/>
      </w:r>
      <w:r>
        <w:rPr>
          <w:color w:val="auto"/>
          <w:highlight w:val="none"/>
        </w:rPr>
        <w:t>- 36 -</w:t>
      </w:r>
      <w:r>
        <w:rPr>
          <w:color w:val="auto"/>
          <w:highlight w:val="none"/>
        </w:rPr>
        <w:fldChar w:fldCharType="end"/>
      </w:r>
      <w:r>
        <w:rPr>
          <w:rFonts w:hint="eastAsia" w:ascii="方正仿宋_GBK" w:hAnsi="宋体" w:eastAsia="方正仿宋_GBK"/>
          <w:color w:val="auto"/>
          <w:szCs w:val="21"/>
          <w:highlight w:val="none"/>
        </w:rPr>
        <w:fldChar w:fldCharType="end"/>
      </w:r>
    </w:p>
    <w:p w14:paraId="7B6B7BB1">
      <w:pPr>
        <w:pStyle w:val="47"/>
        <w:tabs>
          <w:tab w:val="right" w:leader="dot" w:pos="9402"/>
        </w:tabs>
        <w:spacing w:line="480" w:lineRule="exact"/>
        <w:ind w:left="560"/>
        <w:rPr>
          <w:rFonts w:ascii="方正仿宋_GBK" w:hAnsi="Calibri" w:eastAsia="方正仿宋_GBK"/>
          <w:color w:val="auto"/>
          <w:sz w:val="18"/>
          <w:szCs w:val="2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0" w:charSpace="-5735"/>
        </w:sectPr>
      </w:pPr>
      <w:r>
        <w:rPr>
          <w:rFonts w:hint="eastAsia" w:ascii="方正仿宋_GBK" w:hAnsi="宋体" w:eastAsia="方正仿宋_GBK"/>
          <w:color w:val="auto"/>
          <w:szCs w:val="21"/>
          <w:highlight w:val="none"/>
        </w:rPr>
        <w:fldChar w:fldCharType="end"/>
      </w:r>
      <w:bookmarkStart w:id="113" w:name="_GoBack"/>
      <w:bookmarkEnd w:id="113"/>
    </w:p>
    <w:p w14:paraId="1B693378">
      <w:pPr>
        <w:pStyle w:val="4"/>
        <w:spacing w:line="360" w:lineRule="auto"/>
        <w:jc w:val="center"/>
        <w:rPr>
          <w:rFonts w:ascii="方正小标宋_GBK" w:hAnsi="宋体" w:eastAsia="方正小标宋_GBK"/>
          <w:b w:val="0"/>
          <w:color w:val="auto"/>
          <w:szCs w:val="30"/>
          <w:highlight w:val="none"/>
        </w:rPr>
      </w:pPr>
      <w:bookmarkStart w:id="0" w:name="_Toc12789052"/>
      <w:bookmarkStart w:id="1" w:name="_Toc11641050"/>
      <w:bookmarkStart w:id="2" w:name="_Toc20672"/>
      <w:r>
        <w:rPr>
          <w:rFonts w:hint="eastAsia" w:ascii="方正小标宋_GBK" w:hAnsi="宋体" w:eastAsia="方正小标宋_GBK"/>
          <w:b w:val="0"/>
          <w:color w:val="auto"/>
          <w:sz w:val="36"/>
          <w:szCs w:val="30"/>
          <w:highlight w:val="none"/>
        </w:rPr>
        <w:t xml:space="preserve">第一篇  </w:t>
      </w:r>
      <w:r>
        <w:rPr>
          <w:rFonts w:hint="eastAsia" w:ascii="方正小标宋_GBK" w:hAnsi="宋体" w:eastAsia="方正小标宋_GBK"/>
          <w:b w:val="0"/>
          <w:color w:val="auto"/>
          <w:sz w:val="36"/>
          <w:szCs w:val="30"/>
          <w:highlight w:val="none"/>
          <w:lang w:eastAsia="zh-CN"/>
        </w:rPr>
        <w:t>询价</w:t>
      </w:r>
      <w:r>
        <w:rPr>
          <w:rFonts w:hint="eastAsia" w:ascii="方正小标宋_GBK" w:hAnsi="宋体" w:eastAsia="方正小标宋_GBK"/>
          <w:b w:val="0"/>
          <w:color w:val="auto"/>
          <w:sz w:val="36"/>
          <w:szCs w:val="30"/>
          <w:highlight w:val="none"/>
        </w:rPr>
        <w:t>邀请书</w:t>
      </w:r>
      <w:bookmarkEnd w:id="0"/>
      <w:bookmarkEnd w:id="1"/>
      <w:bookmarkEnd w:id="2"/>
    </w:p>
    <w:p w14:paraId="04C60AF4">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重庆市渝北区中医院</w:t>
      </w:r>
      <w:r>
        <w:rPr>
          <w:rFonts w:hint="eastAsia" w:ascii="方正仿宋_GBK" w:hAnsi="宋体" w:eastAsia="方正仿宋_GBK"/>
          <w:color w:val="auto"/>
          <w:sz w:val="24"/>
          <w:szCs w:val="24"/>
          <w:highlight w:val="none"/>
          <w:u w:val="none"/>
        </w:rPr>
        <w:t>，拟对</w:t>
      </w:r>
      <w:r>
        <w:rPr>
          <w:rFonts w:hint="eastAsia" w:ascii="方正仿宋_GBK" w:hAnsi="宋体" w:eastAsia="方正仿宋_GBK"/>
          <w:color w:val="auto"/>
          <w:sz w:val="24"/>
          <w:szCs w:val="24"/>
          <w:highlight w:val="none"/>
          <w:u w:val="none"/>
          <w:lang w:eastAsia="zh-CN"/>
        </w:rPr>
        <w:t>病媒生物防制服务采购</w:t>
      </w:r>
      <w:r>
        <w:rPr>
          <w:rFonts w:hint="eastAsia" w:ascii="方正仿宋_GBK" w:hAnsi="宋体" w:eastAsia="方正仿宋_GBK"/>
          <w:color w:val="auto"/>
          <w:sz w:val="24"/>
          <w:szCs w:val="24"/>
          <w:highlight w:val="none"/>
          <w:u w:val="none"/>
        </w:rPr>
        <w:t>进行</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，欢迎有资格的供应商前来参加</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w:t>
      </w:r>
    </w:p>
    <w:p w14:paraId="56CBD1F4">
      <w:pPr>
        <w:pStyle w:val="5"/>
        <w:spacing w:before="0" w:after="0" w:line="400" w:lineRule="exact"/>
        <w:rPr>
          <w:rFonts w:hint="eastAsia" w:ascii="方正仿宋_GBK" w:eastAsia="方正仿宋_GBK"/>
          <w:color w:val="auto"/>
          <w:sz w:val="24"/>
          <w:szCs w:val="24"/>
          <w:highlight w:val="none"/>
        </w:rPr>
      </w:pPr>
      <w:bookmarkStart w:id="3" w:name="_Toc313893526"/>
      <w:bookmarkStart w:id="4" w:name="_Toc317775175"/>
      <w:bookmarkStart w:id="5" w:name="_Toc28909"/>
      <w:r>
        <w:rPr>
          <w:rFonts w:hint="eastAsia" w:ascii="方正仿宋_GBK" w:eastAsia="方正仿宋_GBK"/>
          <w:color w:val="auto"/>
          <w:sz w:val="24"/>
          <w:szCs w:val="24"/>
          <w:highlight w:val="none"/>
        </w:rPr>
        <w:t>一、</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内容</w:t>
      </w:r>
      <w:bookmarkEnd w:id="3"/>
      <w:bookmarkEnd w:id="4"/>
      <w:bookmarkEnd w:id="5"/>
    </w:p>
    <w:tbl>
      <w:tblPr>
        <w:tblStyle w:val="59"/>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3816"/>
        <w:gridCol w:w="2107"/>
        <w:gridCol w:w="1361"/>
        <w:gridCol w:w="1739"/>
      </w:tblGrid>
      <w:tr w14:paraId="1AFD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62" w:type="dxa"/>
            <w:tcBorders>
              <w:top w:val="single" w:color="auto" w:sz="4" w:space="0"/>
              <w:left w:val="single" w:color="auto" w:sz="4" w:space="0"/>
              <w:right w:val="single" w:color="auto" w:sz="4" w:space="0"/>
            </w:tcBorders>
            <w:vAlign w:val="center"/>
          </w:tcPr>
          <w:p w14:paraId="75CE049D">
            <w:pPr>
              <w:keepNext w:val="0"/>
              <w:keepLines w:val="0"/>
              <w:widowControl/>
              <w:suppressLineNumbers w:val="0"/>
              <w:spacing w:before="0" w:beforeAutospacing="0" w:after="0" w:afterAutospacing="0" w:line="400" w:lineRule="exact"/>
              <w:ind w:left="0" w:right="0"/>
              <w:jc w:val="center"/>
              <w:rPr>
                <w:rFonts w:hint="default"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序号</w:t>
            </w:r>
          </w:p>
        </w:tc>
        <w:tc>
          <w:tcPr>
            <w:tcW w:w="3816" w:type="dxa"/>
            <w:tcBorders>
              <w:top w:val="single" w:color="auto" w:sz="4" w:space="0"/>
              <w:left w:val="single" w:color="auto" w:sz="4" w:space="0"/>
              <w:right w:val="single" w:color="auto" w:sz="4" w:space="0"/>
            </w:tcBorders>
            <w:vAlign w:val="center"/>
          </w:tcPr>
          <w:p w14:paraId="030A1A83">
            <w:pPr>
              <w:keepNext w:val="0"/>
              <w:keepLines w:val="0"/>
              <w:widowControl/>
              <w:suppressLineNumbers w:val="0"/>
              <w:spacing w:before="0" w:beforeAutospacing="0" w:after="0" w:afterAutospacing="0" w:line="400" w:lineRule="exact"/>
              <w:ind w:left="0" w:right="0"/>
              <w:jc w:val="center"/>
              <w:rPr>
                <w:rFonts w:hint="default"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项目名称</w:t>
            </w:r>
          </w:p>
        </w:tc>
        <w:tc>
          <w:tcPr>
            <w:tcW w:w="2107" w:type="dxa"/>
            <w:tcBorders>
              <w:top w:val="single" w:color="auto" w:sz="4" w:space="0"/>
              <w:left w:val="single" w:color="auto" w:sz="4" w:space="0"/>
              <w:right w:val="single" w:color="auto" w:sz="4" w:space="0"/>
            </w:tcBorders>
            <w:vAlign w:val="center"/>
          </w:tcPr>
          <w:p w14:paraId="2B46FC12">
            <w:pPr>
              <w:keepNext w:val="0"/>
              <w:keepLines w:val="0"/>
              <w:widowControl/>
              <w:suppressLineNumbers w:val="0"/>
              <w:spacing w:before="0" w:beforeAutospacing="0" w:after="0" w:afterAutospacing="0" w:line="400" w:lineRule="exact"/>
              <w:ind w:left="0" w:right="0"/>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最高限价</w:t>
            </w:r>
          </w:p>
          <w:p w14:paraId="5C8F0D74">
            <w:pPr>
              <w:keepNext w:val="0"/>
              <w:keepLines w:val="0"/>
              <w:widowControl/>
              <w:suppressLineNumbers w:val="0"/>
              <w:spacing w:before="0" w:beforeAutospacing="0" w:after="0" w:afterAutospacing="0" w:line="400" w:lineRule="exact"/>
              <w:ind w:left="0" w:right="0"/>
              <w:jc w:val="center"/>
              <w:rPr>
                <w:rFonts w:hint="default"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w:t>
            </w:r>
            <w:r>
              <w:rPr>
                <w:rFonts w:hint="eastAsia" w:ascii="方正仿宋_GBK" w:hAnsi="宋体" w:eastAsia="方正仿宋_GBK" w:cs="宋体"/>
                <w:b/>
                <w:bCs/>
                <w:color w:val="auto"/>
                <w:kern w:val="0"/>
                <w:sz w:val="21"/>
                <w:szCs w:val="24"/>
                <w:highlight w:val="none"/>
                <w:lang w:eastAsia="zh-CN"/>
              </w:rPr>
              <w:t>万</w:t>
            </w:r>
            <w:r>
              <w:rPr>
                <w:rFonts w:hint="eastAsia" w:ascii="方正仿宋_GBK" w:hAnsi="宋体" w:eastAsia="方正仿宋_GBK" w:cs="宋体"/>
                <w:b/>
                <w:bCs/>
                <w:color w:val="auto"/>
                <w:kern w:val="0"/>
                <w:sz w:val="21"/>
                <w:szCs w:val="24"/>
                <w:highlight w:val="none"/>
              </w:rPr>
              <w:t>元）</w:t>
            </w:r>
          </w:p>
        </w:tc>
        <w:tc>
          <w:tcPr>
            <w:tcW w:w="1361" w:type="dxa"/>
            <w:tcBorders>
              <w:top w:val="single" w:color="auto" w:sz="4" w:space="0"/>
              <w:left w:val="single" w:color="auto" w:sz="4" w:space="0"/>
              <w:right w:val="single" w:color="auto" w:sz="4" w:space="0"/>
            </w:tcBorders>
            <w:vAlign w:val="center"/>
          </w:tcPr>
          <w:p w14:paraId="560C8636">
            <w:pPr>
              <w:keepNext w:val="0"/>
              <w:keepLines w:val="0"/>
              <w:suppressLineNumbers w:val="0"/>
              <w:spacing w:before="0" w:beforeAutospacing="0" w:after="0" w:afterAutospacing="0" w:line="400" w:lineRule="exact"/>
              <w:ind w:left="0" w:right="0"/>
              <w:jc w:val="center"/>
              <w:rPr>
                <w:rFonts w:hint="eastAsia" w:ascii="方正仿宋_GBK" w:hAnsi="宋体" w:eastAsia="方正仿宋_GBK" w:cs="宋体"/>
                <w:b/>
                <w:bCs/>
                <w:color w:val="auto"/>
                <w:kern w:val="0"/>
                <w:sz w:val="21"/>
                <w:szCs w:val="24"/>
                <w:highlight w:val="none"/>
                <w:lang w:eastAsia="zh-CN"/>
              </w:rPr>
            </w:pPr>
            <w:r>
              <w:rPr>
                <w:rFonts w:hint="eastAsia" w:ascii="方正仿宋_GBK" w:hAnsi="宋体" w:eastAsia="方正仿宋_GBK" w:cs="宋体"/>
                <w:b/>
                <w:bCs/>
                <w:color w:val="auto"/>
                <w:kern w:val="0"/>
                <w:sz w:val="21"/>
                <w:szCs w:val="24"/>
                <w:highlight w:val="none"/>
                <w:lang w:eastAsia="zh-CN"/>
              </w:rPr>
              <w:t>拟成交供应商数量（名）</w:t>
            </w:r>
          </w:p>
        </w:tc>
        <w:tc>
          <w:tcPr>
            <w:tcW w:w="1739" w:type="dxa"/>
            <w:tcBorders>
              <w:top w:val="single" w:color="auto" w:sz="4" w:space="0"/>
              <w:left w:val="single" w:color="auto" w:sz="4" w:space="0"/>
              <w:right w:val="single" w:color="auto" w:sz="4" w:space="0"/>
            </w:tcBorders>
            <w:vAlign w:val="center"/>
          </w:tcPr>
          <w:p w14:paraId="02307E3B">
            <w:pPr>
              <w:keepNext w:val="0"/>
              <w:keepLines w:val="0"/>
              <w:suppressLineNumbers w:val="0"/>
              <w:spacing w:before="0" w:beforeAutospacing="0" w:after="0" w:afterAutospacing="0" w:line="400" w:lineRule="exact"/>
              <w:ind w:left="0" w:right="0"/>
              <w:jc w:val="center"/>
              <w:rPr>
                <w:rFonts w:hint="default"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备注</w:t>
            </w:r>
          </w:p>
        </w:tc>
      </w:tr>
      <w:tr w14:paraId="7305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62" w:type="dxa"/>
            <w:tcBorders>
              <w:top w:val="single" w:color="auto" w:sz="4" w:space="0"/>
              <w:left w:val="single" w:color="auto" w:sz="4" w:space="0"/>
              <w:right w:val="single" w:color="auto" w:sz="4" w:space="0"/>
            </w:tcBorders>
            <w:vAlign w:val="center"/>
          </w:tcPr>
          <w:p w14:paraId="6E854758">
            <w:pPr>
              <w:keepNext w:val="0"/>
              <w:keepLines w:val="0"/>
              <w:widowControl/>
              <w:suppressLineNumbers w:val="0"/>
              <w:spacing w:before="0" w:beforeAutospacing="0" w:after="0" w:afterAutospacing="0" w:line="400" w:lineRule="exact"/>
              <w:ind w:left="0" w:right="0"/>
              <w:jc w:val="center"/>
              <w:rPr>
                <w:rFonts w:hint="default" w:ascii="方正仿宋_GBK" w:hAnsi="宋体" w:eastAsia="方正仿宋_GBK" w:cs="宋体"/>
                <w:color w:val="auto"/>
                <w:kern w:val="0"/>
                <w:sz w:val="21"/>
                <w:szCs w:val="24"/>
                <w:highlight w:val="none"/>
              </w:rPr>
            </w:pPr>
            <w:bookmarkStart w:id="6" w:name="_Hlk344477914"/>
            <w:r>
              <w:rPr>
                <w:rFonts w:hint="eastAsia" w:ascii="方正仿宋_GBK" w:hAnsi="宋体" w:eastAsia="方正仿宋_GBK" w:cs="宋体"/>
                <w:color w:val="auto"/>
                <w:kern w:val="0"/>
                <w:sz w:val="21"/>
                <w:szCs w:val="24"/>
                <w:highlight w:val="none"/>
              </w:rPr>
              <w:t>1</w:t>
            </w:r>
          </w:p>
        </w:tc>
        <w:tc>
          <w:tcPr>
            <w:tcW w:w="3816" w:type="dxa"/>
            <w:tcBorders>
              <w:top w:val="single" w:color="auto" w:sz="4" w:space="0"/>
              <w:left w:val="single" w:color="auto" w:sz="4" w:space="0"/>
              <w:right w:val="single" w:color="auto" w:sz="4" w:space="0"/>
            </w:tcBorders>
            <w:vAlign w:val="center"/>
          </w:tcPr>
          <w:p w14:paraId="7DD1351B">
            <w:pPr>
              <w:keepNext w:val="0"/>
              <w:keepLines w:val="0"/>
              <w:widowControl/>
              <w:suppressLineNumbers w:val="0"/>
              <w:spacing w:before="0" w:beforeAutospacing="0" w:after="0" w:afterAutospacing="0" w:line="400" w:lineRule="exact"/>
              <w:ind w:left="0" w:right="0"/>
              <w:jc w:val="left"/>
              <w:rPr>
                <w:rFonts w:hint="eastAsia" w:ascii="方正仿宋_GBK" w:hAnsi="宋体" w:eastAsia="方正仿宋_GBK" w:cs="宋体"/>
                <w:color w:val="auto"/>
                <w:kern w:val="0"/>
                <w:sz w:val="21"/>
                <w:szCs w:val="24"/>
                <w:highlight w:val="none"/>
                <w:lang w:eastAsia="zh-CN"/>
              </w:rPr>
            </w:pPr>
            <w:r>
              <w:rPr>
                <w:rFonts w:hint="eastAsia" w:ascii="方正仿宋_GBK" w:hAnsi="宋体" w:eastAsia="方正仿宋_GBK"/>
                <w:color w:val="auto"/>
                <w:sz w:val="24"/>
                <w:szCs w:val="24"/>
                <w:highlight w:val="none"/>
                <w:lang w:eastAsia="zh-CN"/>
              </w:rPr>
              <w:t>重庆市渝北区中医院病媒生物防制服务采购</w:t>
            </w:r>
          </w:p>
        </w:tc>
        <w:tc>
          <w:tcPr>
            <w:tcW w:w="2107" w:type="dxa"/>
            <w:tcBorders>
              <w:top w:val="single" w:color="auto" w:sz="4" w:space="0"/>
              <w:left w:val="single" w:color="auto" w:sz="4" w:space="0"/>
              <w:right w:val="single" w:color="auto" w:sz="4" w:space="0"/>
            </w:tcBorders>
            <w:vAlign w:val="center"/>
          </w:tcPr>
          <w:p w14:paraId="573116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方正仿宋_GBK" w:hAnsi="宋体" w:eastAsia="方正仿宋_GBK" w:cs="宋体"/>
                <w:color w:val="auto"/>
                <w:kern w:val="0"/>
                <w:sz w:val="21"/>
                <w:szCs w:val="24"/>
                <w:highlight w:val="none"/>
                <w:lang w:val="en-US" w:eastAsia="zh-CN"/>
              </w:rPr>
            </w:pPr>
            <w:r>
              <w:rPr>
                <w:rFonts w:hint="eastAsia" w:ascii="方正仿宋_GBK" w:hAnsi="宋体" w:eastAsia="方正仿宋_GBK"/>
                <w:color w:val="auto"/>
                <w:sz w:val="24"/>
                <w:szCs w:val="24"/>
                <w:highlight w:val="none"/>
                <w:lang w:val="en-US" w:eastAsia="zh-CN"/>
              </w:rPr>
              <w:t>17.6</w:t>
            </w:r>
          </w:p>
        </w:tc>
        <w:tc>
          <w:tcPr>
            <w:tcW w:w="1361" w:type="dxa"/>
            <w:tcBorders>
              <w:top w:val="single" w:color="auto" w:sz="4" w:space="0"/>
              <w:left w:val="single" w:color="auto" w:sz="4" w:space="0"/>
              <w:right w:val="single" w:color="auto" w:sz="4" w:space="0"/>
            </w:tcBorders>
            <w:vAlign w:val="center"/>
          </w:tcPr>
          <w:p w14:paraId="11465E49">
            <w:pPr>
              <w:keepNext w:val="0"/>
              <w:keepLines w:val="0"/>
              <w:widowControl/>
              <w:suppressLineNumbers w:val="0"/>
              <w:spacing w:before="0" w:beforeAutospacing="0" w:after="0" w:afterAutospacing="0" w:line="400" w:lineRule="exact"/>
              <w:ind w:left="0" w:right="0"/>
              <w:jc w:val="center"/>
              <w:rPr>
                <w:rFonts w:hint="default" w:ascii="方正仿宋_GBK" w:hAnsi="宋体" w:eastAsia="方正仿宋_GBK"/>
                <w:bCs/>
                <w:color w:val="auto"/>
                <w:sz w:val="21"/>
                <w:szCs w:val="21"/>
                <w:highlight w:val="none"/>
                <w:lang w:val="en-US" w:eastAsia="zh-CN"/>
              </w:rPr>
            </w:pPr>
            <w:r>
              <w:rPr>
                <w:rFonts w:hint="eastAsia" w:ascii="方正仿宋_GBK" w:hAnsi="宋体" w:eastAsia="方正仿宋_GBK"/>
                <w:bCs/>
                <w:color w:val="auto"/>
                <w:sz w:val="21"/>
                <w:szCs w:val="21"/>
                <w:highlight w:val="none"/>
                <w:lang w:val="en-US" w:eastAsia="zh-CN"/>
              </w:rPr>
              <w:t>1</w:t>
            </w:r>
          </w:p>
        </w:tc>
        <w:tc>
          <w:tcPr>
            <w:tcW w:w="1739" w:type="dxa"/>
            <w:tcBorders>
              <w:top w:val="single" w:color="auto" w:sz="4" w:space="0"/>
              <w:left w:val="single" w:color="auto" w:sz="4" w:space="0"/>
              <w:right w:val="single" w:color="auto" w:sz="4" w:space="0"/>
            </w:tcBorders>
            <w:vAlign w:val="center"/>
          </w:tcPr>
          <w:p w14:paraId="55B68F3A">
            <w:pPr>
              <w:keepNext w:val="0"/>
              <w:keepLines w:val="0"/>
              <w:widowControl/>
              <w:suppressLineNumbers w:val="0"/>
              <w:spacing w:before="0" w:beforeAutospacing="0" w:after="0" w:afterAutospacing="0" w:line="400" w:lineRule="exact"/>
              <w:ind w:left="0" w:right="0"/>
              <w:rPr>
                <w:rFonts w:hint="eastAsia" w:ascii="方正仿宋_GBK" w:hAnsi="宋体" w:eastAsia="方正仿宋_GBK"/>
                <w:bCs/>
                <w:color w:val="auto"/>
                <w:sz w:val="21"/>
                <w:szCs w:val="21"/>
                <w:highlight w:val="none"/>
                <w:lang w:eastAsia="zh-CN"/>
              </w:rPr>
            </w:pPr>
          </w:p>
        </w:tc>
      </w:tr>
      <w:bookmarkEnd w:id="6"/>
    </w:tbl>
    <w:p w14:paraId="3B621908">
      <w:pPr>
        <w:rPr>
          <w:color w:val="auto"/>
          <w:highlight w:val="none"/>
        </w:rPr>
      </w:pPr>
    </w:p>
    <w:p w14:paraId="3E02A204">
      <w:pPr>
        <w:pStyle w:val="5"/>
        <w:spacing w:before="0" w:after="0" w:line="400" w:lineRule="exact"/>
        <w:rPr>
          <w:rFonts w:hint="eastAsia" w:ascii="方正仿宋_GBK" w:hAnsi="Times New Roman" w:eastAsia="方正仿宋_GBK" w:cs="Times New Roman"/>
          <w:color w:val="auto"/>
          <w:sz w:val="24"/>
          <w:szCs w:val="24"/>
          <w:highlight w:val="none"/>
        </w:rPr>
      </w:pPr>
      <w:bookmarkStart w:id="7" w:name="_Toc9710"/>
      <w:bookmarkStart w:id="8" w:name="_Toc373860293"/>
      <w:bookmarkStart w:id="9" w:name="_Toc317775178"/>
      <w:r>
        <w:rPr>
          <w:rFonts w:hint="eastAsia" w:ascii="方正仿宋_GBK" w:hAnsi="Times New Roman" w:eastAsia="方正仿宋_GBK" w:cs="Times New Roman"/>
          <w:color w:val="auto"/>
          <w:sz w:val="24"/>
          <w:szCs w:val="24"/>
          <w:highlight w:val="none"/>
        </w:rPr>
        <w:t>二、资金来源</w:t>
      </w:r>
      <w:bookmarkEnd w:id="7"/>
    </w:p>
    <w:p w14:paraId="42387E4D">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仿宋" w:eastAsia="方正仿宋_GBK"/>
          <w:color w:val="auto"/>
          <w:sz w:val="24"/>
          <w:szCs w:val="24"/>
          <w:highlight w:val="none"/>
          <w:lang w:val="en-US" w:eastAsia="zh-CN"/>
        </w:rPr>
        <w:t>自筹</w:t>
      </w:r>
      <w:r>
        <w:rPr>
          <w:rFonts w:hint="eastAsia" w:ascii="方正仿宋_GBK" w:hAnsi="仿宋" w:eastAsia="方正仿宋_GBK"/>
          <w:color w:val="auto"/>
          <w:sz w:val="24"/>
          <w:szCs w:val="24"/>
          <w:highlight w:val="none"/>
        </w:rPr>
        <w:t>资金。</w:t>
      </w:r>
    </w:p>
    <w:p w14:paraId="0C7066C2">
      <w:pPr>
        <w:pStyle w:val="5"/>
        <w:spacing w:before="0" w:after="0" w:line="400" w:lineRule="exact"/>
        <w:rPr>
          <w:rFonts w:hint="eastAsia" w:ascii="方正仿宋_GBK" w:hAnsi="Times New Roman" w:eastAsia="方正仿宋_GBK" w:cs="Times New Roman"/>
          <w:color w:val="auto"/>
          <w:sz w:val="24"/>
          <w:szCs w:val="24"/>
          <w:highlight w:val="none"/>
        </w:rPr>
      </w:pPr>
      <w:bookmarkStart w:id="10" w:name="_Toc25537"/>
      <w:r>
        <w:rPr>
          <w:rFonts w:hint="eastAsia" w:ascii="方正仿宋_GBK" w:hAnsi="Times New Roman" w:eastAsia="方正仿宋_GBK" w:cs="Times New Roman"/>
          <w:color w:val="auto"/>
          <w:sz w:val="24"/>
          <w:szCs w:val="24"/>
          <w:highlight w:val="none"/>
        </w:rPr>
        <w:t>三、</w:t>
      </w:r>
      <w:r>
        <w:rPr>
          <w:rFonts w:hint="eastAsia" w:ascii="方正仿宋_GBK" w:hAnsi="Times New Roman" w:eastAsia="方正仿宋_GBK" w:cs="Times New Roman"/>
          <w:color w:val="auto"/>
          <w:sz w:val="24"/>
          <w:szCs w:val="24"/>
          <w:highlight w:val="none"/>
          <w:lang w:eastAsia="zh-CN"/>
        </w:rPr>
        <w:t>询价</w:t>
      </w:r>
      <w:r>
        <w:rPr>
          <w:rFonts w:hint="eastAsia" w:ascii="方正仿宋_GBK" w:hAnsi="Times New Roman" w:eastAsia="方正仿宋_GBK" w:cs="Times New Roman"/>
          <w:color w:val="auto"/>
          <w:sz w:val="24"/>
          <w:szCs w:val="24"/>
          <w:highlight w:val="none"/>
        </w:rPr>
        <w:t>资格</w:t>
      </w:r>
      <w:bookmarkEnd w:id="10"/>
    </w:p>
    <w:p w14:paraId="76CF8E78">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供应商是指向采购人提供货物、工程或者服务的法人、其他组织或者自然人。以下简称供应商。合格的供应商应首先符合政府采购法第二十二条规定的基本条件，同时符合根据该项目特殊要求设置的特定资格条件。</w:t>
      </w:r>
    </w:p>
    <w:p w14:paraId="2B4F6AE6">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（一）一般资格条件：</w:t>
      </w:r>
    </w:p>
    <w:p w14:paraId="47FCA74A">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宋体" w:eastAsia="方正仿宋_GBK" w:cs="Times New Roman"/>
          <w:color w:val="auto"/>
          <w:kern w:val="2"/>
          <w:sz w:val="24"/>
          <w:szCs w:val="24"/>
          <w:highlight w:val="none"/>
          <w:lang w:val="en-US" w:eastAsia="zh-CN" w:bidi="ar-SA"/>
        </w:rPr>
      </w:pPr>
      <w:r>
        <w:rPr>
          <w:rFonts w:hint="eastAsia" w:ascii="方正仿宋_GBK" w:hAnsi="宋体" w:eastAsia="方正仿宋_GBK" w:cs="Times New Roman"/>
          <w:color w:val="auto"/>
          <w:kern w:val="2"/>
          <w:sz w:val="24"/>
          <w:szCs w:val="24"/>
          <w:highlight w:val="none"/>
          <w:lang w:val="en-US" w:eastAsia="zh-CN" w:bidi="ar-SA"/>
        </w:rPr>
        <w:t>满足《中华人民共和国政府采购法》第二十二条规定；</w:t>
      </w:r>
    </w:p>
    <w:p w14:paraId="308FB188">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1.具有独立承担民事责任的能力；</w:t>
      </w:r>
    </w:p>
    <w:p w14:paraId="04BE80E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2.具有良好的商业信誉和健全的财务会计制度；</w:t>
      </w:r>
    </w:p>
    <w:p w14:paraId="6870CA0A">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3.具有履行合同所必需的设备和专业技术能力；</w:t>
      </w:r>
    </w:p>
    <w:p w14:paraId="06D2F39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4.有依法缴纳税收和社会保障资金的良好记录；</w:t>
      </w:r>
    </w:p>
    <w:p w14:paraId="3741BFF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5.参加政府采购活动前三年内，在经营活动中没有重大违法记录；</w:t>
      </w:r>
    </w:p>
    <w:p w14:paraId="30E96A8F">
      <w:pPr>
        <w:spacing w:line="400" w:lineRule="exact"/>
        <w:ind w:firstLine="480" w:firstLineChars="200"/>
        <w:rPr>
          <w:rFonts w:hint="eastAsia"/>
          <w:color w:val="auto"/>
          <w:highlight w:val="none"/>
          <w:lang w:val="en-US" w:eastAsia="zh-CN"/>
        </w:rPr>
      </w:pPr>
      <w:r>
        <w:rPr>
          <w:rFonts w:hint="eastAsia" w:ascii="方正仿宋_GBK" w:hAnsi="宋体" w:eastAsia="方正仿宋_GBK"/>
          <w:color w:val="auto"/>
          <w:sz w:val="24"/>
          <w:szCs w:val="24"/>
          <w:highlight w:val="none"/>
        </w:rPr>
        <w:t>6.法律、行政法规规定的其他条件。</w:t>
      </w:r>
    </w:p>
    <w:p w14:paraId="7EBCE8D3">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（二）特定资格条件：</w:t>
      </w:r>
    </w:p>
    <w:p w14:paraId="7EA0BEC9">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无。</w:t>
      </w:r>
    </w:p>
    <w:p w14:paraId="69F8261F">
      <w:pPr>
        <w:pStyle w:val="5"/>
        <w:spacing w:before="0" w:after="0" w:line="400" w:lineRule="exact"/>
        <w:rPr>
          <w:rFonts w:hint="eastAsia" w:ascii="方正仿宋_GBK" w:hAnsi="Times New Roman" w:eastAsia="方正仿宋_GBK" w:cs="Times New Roman"/>
          <w:color w:val="auto"/>
          <w:sz w:val="24"/>
          <w:szCs w:val="24"/>
          <w:highlight w:val="none"/>
        </w:rPr>
      </w:pPr>
      <w:bookmarkStart w:id="11" w:name="_Toc31605"/>
      <w:r>
        <w:rPr>
          <w:rFonts w:hint="eastAsia" w:ascii="方正仿宋_GBK" w:hAnsi="Times New Roman" w:eastAsia="方正仿宋_GBK" w:cs="Times New Roman"/>
          <w:color w:val="auto"/>
          <w:sz w:val="24"/>
          <w:szCs w:val="24"/>
          <w:highlight w:val="none"/>
        </w:rPr>
        <w:t>四、</w:t>
      </w:r>
      <w:r>
        <w:rPr>
          <w:rFonts w:hint="eastAsia" w:ascii="方正仿宋_GBK" w:hAnsi="Times New Roman" w:eastAsia="方正仿宋_GBK" w:cs="Times New Roman"/>
          <w:color w:val="auto"/>
          <w:sz w:val="24"/>
          <w:szCs w:val="24"/>
          <w:highlight w:val="none"/>
          <w:lang w:eastAsia="zh-CN"/>
        </w:rPr>
        <w:t>询价</w:t>
      </w:r>
      <w:r>
        <w:rPr>
          <w:rFonts w:hint="eastAsia" w:ascii="方正仿宋_GBK" w:hAnsi="Times New Roman" w:eastAsia="方正仿宋_GBK" w:cs="Times New Roman"/>
          <w:color w:val="auto"/>
          <w:sz w:val="24"/>
          <w:szCs w:val="24"/>
          <w:highlight w:val="none"/>
        </w:rPr>
        <w:t>有关说明</w:t>
      </w:r>
      <w:bookmarkEnd w:id="8"/>
      <w:bookmarkEnd w:id="11"/>
    </w:p>
    <w:p w14:paraId="12FECE7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（一）凡有意参加竞标的竞标人，请于</w:t>
      </w:r>
      <w:r>
        <w:rPr>
          <w:rFonts w:hint="eastAsia" w:ascii="方正仿宋_GBK" w:hAnsi="宋体" w:eastAsia="方正仿宋_GBK"/>
          <w:color w:val="auto"/>
          <w:sz w:val="24"/>
          <w:szCs w:val="24"/>
          <w:highlight w:val="none"/>
        </w:rPr>
        <w:t>公告发布之日（</w:t>
      </w:r>
      <w:r>
        <w:rPr>
          <w:rFonts w:hint="eastAsia" w:ascii="方正仿宋_GBK" w:hAnsi="宋体" w:eastAsia="方正仿宋_GBK"/>
          <w:color w:val="auto"/>
          <w:sz w:val="24"/>
          <w:szCs w:val="24"/>
          <w:highlight w:val="none"/>
          <w:lang w:val="en-US" w:eastAsia="zh-CN"/>
        </w:rPr>
        <w:t>2026年4月9日</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rPr>
        <w:t>起至提交响应文件截止时间之前，</w:t>
      </w:r>
      <w:r>
        <w:rPr>
          <w:rFonts w:hint="eastAsia" w:ascii="方正仿宋_GBK" w:hAnsi="宋体" w:eastAsia="方正仿宋_GBK"/>
          <w:color w:val="auto"/>
          <w:sz w:val="24"/>
          <w:szCs w:val="24"/>
          <w:highlight w:val="none"/>
          <w:lang w:eastAsia="zh-CN"/>
        </w:rPr>
        <w:t>在</w:t>
      </w:r>
      <w:r>
        <w:rPr>
          <w:rFonts w:hint="eastAsia" w:ascii="方正仿宋_GBK" w:hAnsi="宋体" w:eastAsia="方正仿宋_GBK"/>
          <w:color w:val="auto"/>
          <w:sz w:val="24"/>
          <w:szCs w:val="24"/>
          <w:highlight w:val="none"/>
        </w:rPr>
        <w:t>行采家（https://www.gec123.com）网站上下载本项目</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文件以及图纸、补遗文件等评审前公布的所有项目资料，无论竞标人领取或下载与否，均视为已知晓所有</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内容。</w:t>
      </w:r>
    </w:p>
    <w:p w14:paraId="7A21BD75">
      <w:pPr>
        <w:pageBreakBefore w:val="0"/>
        <w:widowControl w:val="0"/>
        <w:kinsoku/>
        <w:wordWrap/>
        <w:overflowPunct/>
        <w:topLinePunct w:val="0"/>
        <w:autoSpaceDE/>
        <w:autoSpaceDN/>
        <w:bidi w:val="0"/>
        <w:adjustRightInd/>
        <w:spacing w:line="400" w:lineRule="exact"/>
        <w:ind w:firstLine="480" w:firstLineChars="200"/>
        <w:textAlignment w:val="auto"/>
        <w:rPr>
          <w:rFonts w:ascii="方正仿宋_GBK" w:hAnsi="宋体" w:eastAsia="方正仿宋_GBK"/>
          <w:color w:val="auto"/>
          <w:sz w:val="24"/>
          <w:szCs w:val="24"/>
          <w:highlight w:val="none"/>
        </w:rPr>
      </w:pPr>
      <w:bookmarkStart w:id="12" w:name="_Toc373860294"/>
      <w:r>
        <w:rPr>
          <w:rFonts w:hint="eastAsia" w:ascii="方正仿宋_GBK" w:hAnsi="宋体" w:eastAsia="方正仿宋_GBK"/>
          <w:color w:val="auto"/>
          <w:sz w:val="24"/>
          <w:szCs w:val="24"/>
          <w:highlight w:val="none"/>
        </w:rPr>
        <w:t>（二）报名及</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文件发售</w:t>
      </w:r>
    </w:p>
    <w:p w14:paraId="264AF635">
      <w:pPr>
        <w:pageBreakBefore w:val="0"/>
        <w:widowControl w:val="0"/>
        <w:kinsoku/>
        <w:wordWrap/>
        <w:overflowPunct/>
        <w:topLinePunct w:val="0"/>
        <w:autoSpaceDE/>
        <w:autoSpaceDN/>
        <w:bidi w:val="0"/>
        <w:adjustRightInd/>
        <w:spacing w:line="40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1.招标文件发售地点：网上下载。</w:t>
      </w:r>
    </w:p>
    <w:p w14:paraId="29C4B293">
      <w:pPr>
        <w:pageBreakBefore w:val="0"/>
        <w:widowControl w:val="0"/>
        <w:kinsoku/>
        <w:wordWrap/>
        <w:overflowPunct/>
        <w:topLinePunct w:val="0"/>
        <w:autoSpaceDE/>
        <w:autoSpaceDN/>
        <w:bidi w:val="0"/>
        <w:adjustRightInd/>
        <w:spacing w:line="40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2.报名方式：本采购项目不需要提前报名，投标人在投标文件递交时间内现场报名。</w:t>
      </w:r>
    </w:p>
    <w:p w14:paraId="441A22F2">
      <w:pPr>
        <w:pageBreakBefore w:val="0"/>
        <w:widowControl w:val="0"/>
        <w:kinsoku/>
        <w:wordWrap/>
        <w:overflowPunct/>
        <w:topLinePunct w:val="0"/>
        <w:autoSpaceDE/>
        <w:autoSpaceDN/>
        <w:bidi w:val="0"/>
        <w:adjustRightInd/>
        <w:spacing w:line="40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（三）报名地点：重庆市</w:t>
      </w:r>
      <w:r>
        <w:rPr>
          <w:rFonts w:hint="eastAsia" w:ascii="方正仿宋_GBK" w:hAnsi="宋体" w:eastAsia="方正仿宋_GBK"/>
          <w:color w:val="auto"/>
          <w:sz w:val="24"/>
          <w:szCs w:val="24"/>
          <w:highlight w:val="none"/>
          <w:lang w:val="en-US" w:eastAsia="zh-CN"/>
        </w:rPr>
        <w:t>两江新区</w:t>
      </w:r>
      <w:r>
        <w:rPr>
          <w:rFonts w:hint="eastAsia" w:ascii="方正仿宋_GBK" w:hAnsi="宋体" w:eastAsia="方正仿宋_GBK"/>
          <w:color w:val="auto"/>
          <w:sz w:val="24"/>
          <w:szCs w:val="24"/>
          <w:highlight w:val="none"/>
          <w:lang w:eastAsia="zh-CN"/>
        </w:rPr>
        <w:t>双凤桥街道康荣路</w:t>
      </w:r>
      <w:r>
        <w:rPr>
          <w:rFonts w:hint="eastAsia" w:ascii="方正仿宋_GBK" w:hAnsi="宋体" w:eastAsia="方正仿宋_GBK"/>
          <w:color w:val="auto"/>
          <w:sz w:val="24"/>
          <w:szCs w:val="24"/>
          <w:highlight w:val="none"/>
          <w:lang w:val="en-US" w:eastAsia="zh-CN"/>
        </w:rPr>
        <w:t>6号</w:t>
      </w:r>
      <w:r>
        <w:rPr>
          <w:rFonts w:hint="eastAsia" w:ascii="方正仿宋_GBK" w:hAnsi="宋体" w:eastAsia="方正仿宋_GBK"/>
          <w:color w:val="auto"/>
          <w:sz w:val="24"/>
          <w:szCs w:val="24"/>
          <w:highlight w:val="none"/>
        </w:rPr>
        <w:t>，重庆市渝北区中医院行政楼</w:t>
      </w:r>
      <w:r>
        <w:rPr>
          <w:rFonts w:hint="eastAsia" w:ascii="方正仿宋_GBK" w:hAnsi="宋体" w:eastAsia="方正仿宋_GBK"/>
          <w:color w:val="auto"/>
          <w:sz w:val="24"/>
          <w:szCs w:val="24"/>
          <w:highlight w:val="none"/>
          <w:lang w:eastAsia="zh-CN"/>
        </w:rPr>
        <w:t>负一楼</w:t>
      </w:r>
      <w:r>
        <w:rPr>
          <w:rFonts w:hint="eastAsia" w:ascii="方正仿宋_GBK" w:hAnsi="宋体" w:eastAsia="方正仿宋_GBK"/>
          <w:color w:val="auto"/>
          <w:sz w:val="24"/>
          <w:szCs w:val="24"/>
          <w:highlight w:val="none"/>
        </w:rPr>
        <w:t>总务科</w:t>
      </w:r>
      <w:r>
        <w:rPr>
          <w:rFonts w:hint="eastAsia" w:ascii="方正仿宋_GBK" w:hAnsi="宋体" w:eastAsia="方正仿宋_GBK"/>
          <w:color w:val="auto"/>
          <w:sz w:val="24"/>
          <w:szCs w:val="24"/>
          <w:highlight w:val="none"/>
          <w:lang w:val="en-US" w:eastAsia="zh-CN"/>
        </w:rPr>
        <w:t>1办公室</w:t>
      </w:r>
      <w:r>
        <w:rPr>
          <w:rFonts w:hint="eastAsia" w:ascii="方正仿宋_GBK" w:hAnsi="宋体" w:eastAsia="方正仿宋_GBK"/>
          <w:color w:val="auto"/>
          <w:sz w:val="24"/>
          <w:szCs w:val="24"/>
          <w:highlight w:val="none"/>
        </w:rPr>
        <w:t>。</w:t>
      </w:r>
    </w:p>
    <w:p w14:paraId="2EF9AE12">
      <w:pPr>
        <w:pageBreakBefore w:val="0"/>
        <w:widowControl w:val="0"/>
        <w:kinsoku/>
        <w:wordWrap/>
        <w:overflowPunct/>
        <w:topLinePunct w:val="0"/>
        <w:autoSpaceDE/>
        <w:autoSpaceDN/>
        <w:bidi w:val="0"/>
        <w:adjustRightInd/>
        <w:spacing w:line="40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（四）递交投标文件开始时间：</w:t>
      </w:r>
      <w:r>
        <w:rPr>
          <w:rFonts w:hint="eastAsia" w:ascii="方正仿宋_GBK" w:hAnsi="宋体" w:eastAsia="方正仿宋_GBK"/>
          <w:color w:val="auto"/>
          <w:sz w:val="24"/>
          <w:szCs w:val="24"/>
          <w:highlight w:val="none"/>
          <w:lang w:val="en-US" w:eastAsia="zh-CN"/>
        </w:rPr>
        <w:t>2026年4月15日北京时间9:20</w:t>
      </w:r>
      <w:r>
        <w:rPr>
          <w:rFonts w:hint="eastAsia" w:ascii="方正仿宋_GBK" w:hAnsi="宋体" w:eastAsia="方正仿宋_GBK"/>
          <w:color w:val="auto"/>
          <w:sz w:val="24"/>
          <w:szCs w:val="24"/>
          <w:highlight w:val="none"/>
        </w:rPr>
        <w:t>。</w:t>
      </w:r>
    </w:p>
    <w:p w14:paraId="275AA954">
      <w:pPr>
        <w:pageBreakBefore w:val="0"/>
        <w:widowControl w:val="0"/>
        <w:kinsoku/>
        <w:wordWrap/>
        <w:overflowPunct/>
        <w:topLinePunct w:val="0"/>
        <w:autoSpaceDE/>
        <w:autoSpaceDN/>
        <w:bidi w:val="0"/>
        <w:adjustRightInd/>
        <w:spacing w:line="40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（五）递交投标文件截止时间：</w:t>
      </w:r>
      <w:r>
        <w:rPr>
          <w:rFonts w:hint="eastAsia" w:ascii="方正仿宋_GBK" w:hAnsi="宋体" w:eastAsia="方正仿宋_GBK"/>
          <w:color w:val="auto"/>
          <w:sz w:val="24"/>
          <w:szCs w:val="24"/>
          <w:highlight w:val="none"/>
          <w:lang w:val="en-US" w:eastAsia="zh-CN"/>
        </w:rPr>
        <w:t>2026年4月15日北京时间9:50</w:t>
      </w:r>
      <w:r>
        <w:rPr>
          <w:rFonts w:hint="eastAsia" w:ascii="方正仿宋_GBK" w:hAnsi="宋体" w:eastAsia="方正仿宋_GBK"/>
          <w:color w:val="auto"/>
          <w:sz w:val="24"/>
          <w:szCs w:val="24"/>
          <w:highlight w:val="none"/>
        </w:rPr>
        <w:t>。</w:t>
      </w:r>
    </w:p>
    <w:p w14:paraId="0088C8C4">
      <w:pPr>
        <w:pageBreakBefore w:val="0"/>
        <w:widowControl w:val="0"/>
        <w:kinsoku/>
        <w:wordWrap/>
        <w:overflowPunct/>
        <w:topLinePunct w:val="0"/>
        <w:autoSpaceDE/>
        <w:autoSpaceDN/>
        <w:bidi w:val="0"/>
        <w:adjustRightInd/>
        <w:spacing w:line="40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开始时间</w:t>
      </w:r>
      <w:r>
        <w:rPr>
          <w:rFonts w:hint="eastAsia" w:ascii="方正仿宋_GBK" w:hAnsi="宋体" w:eastAsia="方正仿宋_GBK"/>
          <w:color w:val="auto"/>
          <w:sz w:val="24"/>
          <w:szCs w:val="24"/>
          <w:highlight w:val="none"/>
          <w:lang w:val="en-US" w:eastAsia="zh-CN"/>
        </w:rPr>
        <w:t>：2026年4月15日北京时间10:00，如有变化另行通知</w:t>
      </w:r>
      <w:r>
        <w:rPr>
          <w:rFonts w:hint="eastAsia" w:ascii="方正仿宋_GBK" w:hAnsi="宋体" w:eastAsia="方正仿宋_GBK"/>
          <w:color w:val="auto"/>
          <w:sz w:val="24"/>
          <w:szCs w:val="24"/>
          <w:highlight w:val="none"/>
        </w:rPr>
        <w:t>。</w:t>
      </w:r>
    </w:p>
    <w:p w14:paraId="2D7AA679">
      <w:pPr>
        <w:pageBreakBefore w:val="0"/>
        <w:widowControl w:val="0"/>
        <w:kinsoku/>
        <w:wordWrap/>
        <w:overflowPunct/>
        <w:topLinePunct w:val="0"/>
        <w:autoSpaceDE/>
        <w:autoSpaceDN/>
        <w:bidi w:val="0"/>
        <w:adjustRightInd/>
        <w:spacing w:line="40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七</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地点：</w:t>
      </w:r>
      <w:bookmarkEnd w:id="12"/>
      <w:r>
        <w:rPr>
          <w:rFonts w:hint="eastAsia" w:ascii="方正仿宋_GBK" w:hAnsi="宋体" w:eastAsia="方正仿宋_GBK"/>
          <w:color w:val="auto"/>
          <w:sz w:val="24"/>
          <w:szCs w:val="24"/>
          <w:highlight w:val="none"/>
        </w:rPr>
        <w:t>重庆市</w:t>
      </w:r>
      <w:r>
        <w:rPr>
          <w:rFonts w:hint="eastAsia" w:ascii="方正仿宋_GBK" w:hAnsi="宋体" w:eastAsia="方正仿宋_GBK"/>
          <w:color w:val="auto"/>
          <w:sz w:val="24"/>
          <w:szCs w:val="24"/>
          <w:highlight w:val="none"/>
          <w:lang w:val="en-US" w:eastAsia="zh-CN"/>
        </w:rPr>
        <w:t>两江新区</w:t>
      </w:r>
      <w:r>
        <w:rPr>
          <w:rFonts w:hint="eastAsia" w:ascii="方正仿宋_GBK" w:hAnsi="宋体" w:eastAsia="方正仿宋_GBK"/>
          <w:color w:val="auto"/>
          <w:sz w:val="24"/>
          <w:szCs w:val="24"/>
          <w:highlight w:val="none"/>
        </w:rPr>
        <w:t>双凤桥街道康荣路6号，重庆市渝北区中医院行政楼</w:t>
      </w:r>
      <w:r>
        <w:rPr>
          <w:rFonts w:hint="eastAsia" w:ascii="方正仿宋_GBK" w:hAnsi="宋体" w:eastAsia="方正仿宋_GBK"/>
          <w:color w:val="auto"/>
          <w:sz w:val="24"/>
          <w:szCs w:val="24"/>
          <w:highlight w:val="none"/>
          <w:lang w:val="en-US" w:eastAsia="zh-CN"/>
        </w:rPr>
        <w:t>负</w:t>
      </w:r>
      <w:r>
        <w:rPr>
          <w:rFonts w:hint="eastAsia" w:ascii="方正仿宋_GBK" w:hAnsi="宋体" w:eastAsia="方正仿宋_GBK"/>
          <w:color w:val="auto"/>
          <w:sz w:val="24"/>
          <w:szCs w:val="24"/>
          <w:highlight w:val="none"/>
        </w:rPr>
        <w:t>一楼</w:t>
      </w:r>
      <w:r>
        <w:rPr>
          <w:rFonts w:hint="eastAsia" w:ascii="方正仿宋_GBK" w:hAnsi="宋体" w:eastAsia="方正仿宋_GBK"/>
          <w:color w:val="auto"/>
          <w:sz w:val="24"/>
          <w:szCs w:val="24"/>
          <w:highlight w:val="none"/>
          <w:lang w:val="en-US" w:eastAsia="zh-CN"/>
        </w:rPr>
        <w:t>小</w:t>
      </w:r>
      <w:r>
        <w:rPr>
          <w:rFonts w:hint="eastAsia" w:ascii="方正仿宋_GBK" w:hAnsi="宋体" w:eastAsia="方正仿宋_GBK"/>
          <w:color w:val="auto"/>
          <w:sz w:val="24"/>
          <w:szCs w:val="24"/>
          <w:highlight w:val="none"/>
          <w:lang w:eastAsia="zh-CN"/>
        </w:rPr>
        <w:t>会议室（具体开标地点现场报名后确定）</w:t>
      </w:r>
      <w:r>
        <w:rPr>
          <w:rFonts w:hint="eastAsia" w:ascii="方正仿宋_GBK" w:hAnsi="宋体" w:eastAsia="方正仿宋_GBK"/>
          <w:color w:val="auto"/>
          <w:sz w:val="24"/>
          <w:szCs w:val="24"/>
          <w:highlight w:val="none"/>
        </w:rPr>
        <w:t>。</w:t>
      </w:r>
    </w:p>
    <w:p w14:paraId="43396D30">
      <w:pPr>
        <w:pStyle w:val="5"/>
        <w:spacing w:before="0" w:after="0" w:line="400" w:lineRule="exact"/>
        <w:rPr>
          <w:rFonts w:hint="eastAsia" w:ascii="方正仿宋_GBK" w:hAnsi="Times New Roman" w:eastAsia="方正仿宋_GBK" w:cs="Times New Roman"/>
          <w:color w:val="auto"/>
          <w:sz w:val="24"/>
          <w:szCs w:val="24"/>
          <w:highlight w:val="none"/>
        </w:rPr>
      </w:pPr>
      <w:bookmarkStart w:id="13" w:name="_Toc516475627"/>
      <w:bookmarkStart w:id="14" w:name="_Toc18880"/>
      <w:r>
        <w:rPr>
          <w:rFonts w:hint="eastAsia" w:ascii="方正仿宋_GBK" w:hAnsi="Times New Roman" w:eastAsia="方正仿宋_GBK" w:cs="Times New Roman"/>
          <w:color w:val="auto"/>
          <w:sz w:val="24"/>
          <w:szCs w:val="24"/>
          <w:highlight w:val="none"/>
        </w:rPr>
        <w:t>五、</w:t>
      </w:r>
      <w:r>
        <w:rPr>
          <w:rFonts w:hint="eastAsia" w:ascii="方正仿宋_GBK" w:hAnsi="Times New Roman" w:eastAsia="方正仿宋_GBK" w:cs="Times New Roman"/>
          <w:color w:val="auto"/>
          <w:sz w:val="24"/>
          <w:szCs w:val="24"/>
          <w:highlight w:val="none"/>
          <w:lang w:eastAsia="zh-CN"/>
        </w:rPr>
        <w:t>投标</w:t>
      </w:r>
      <w:r>
        <w:rPr>
          <w:rFonts w:hint="eastAsia" w:ascii="方正仿宋_GBK" w:hAnsi="Times New Roman" w:eastAsia="方正仿宋_GBK" w:cs="Times New Roman"/>
          <w:color w:val="auto"/>
          <w:sz w:val="24"/>
          <w:szCs w:val="24"/>
          <w:highlight w:val="none"/>
        </w:rPr>
        <w:t>保证金</w:t>
      </w:r>
      <w:bookmarkEnd w:id="13"/>
      <w:bookmarkEnd w:id="14"/>
    </w:p>
    <w:p w14:paraId="20CC7C85">
      <w:pPr>
        <w:pageBreakBefore w:val="0"/>
        <w:widowControl w:val="0"/>
        <w:kinsoku/>
        <w:wordWrap/>
        <w:overflowPunct/>
        <w:topLinePunct w:val="0"/>
        <w:autoSpaceDE/>
        <w:autoSpaceDN/>
        <w:bidi w:val="0"/>
        <w:adjustRightInd/>
        <w:spacing w:line="400" w:lineRule="exact"/>
        <w:ind w:firstLine="482" w:firstLineChars="200"/>
        <w:textAlignment w:val="auto"/>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b/>
          <w:bCs/>
          <w:color w:val="auto"/>
          <w:sz w:val="24"/>
          <w:szCs w:val="24"/>
          <w:highlight w:val="none"/>
          <w:lang w:val="en-US" w:eastAsia="zh-CN"/>
        </w:rPr>
        <w:t>为响应国家政策，优化营商环境，减轻企业负担，本项目不收取投标保证金</w:t>
      </w:r>
      <w:r>
        <w:rPr>
          <w:rFonts w:hint="eastAsia" w:ascii="方正仿宋_GBK" w:hAnsi="宋体" w:eastAsia="方正仿宋_GBK" w:cs="Times New Roman"/>
          <w:color w:val="auto"/>
          <w:sz w:val="24"/>
          <w:szCs w:val="24"/>
          <w:highlight w:val="none"/>
          <w:lang w:val="en-US" w:eastAsia="zh-CN"/>
        </w:rPr>
        <w:t>。</w:t>
      </w:r>
    </w:p>
    <w:p w14:paraId="54A9444F">
      <w:pPr>
        <w:pStyle w:val="5"/>
        <w:spacing w:before="0" w:after="0" w:line="400" w:lineRule="exact"/>
        <w:rPr>
          <w:rFonts w:hint="eastAsia" w:ascii="方正仿宋_GBK" w:hAnsi="Times New Roman" w:eastAsia="方正仿宋_GBK" w:cs="Times New Roman"/>
          <w:color w:val="auto"/>
          <w:sz w:val="24"/>
          <w:szCs w:val="24"/>
          <w:highlight w:val="none"/>
        </w:rPr>
      </w:pPr>
      <w:bookmarkStart w:id="15" w:name="_Toc479668114"/>
      <w:bookmarkStart w:id="16" w:name="_Toc17369"/>
      <w:r>
        <w:rPr>
          <w:rFonts w:hint="eastAsia" w:ascii="方正仿宋_GBK" w:hAnsi="Times New Roman" w:eastAsia="方正仿宋_GBK" w:cs="Times New Roman"/>
          <w:color w:val="auto"/>
          <w:sz w:val="24"/>
          <w:szCs w:val="24"/>
          <w:highlight w:val="none"/>
        </w:rPr>
        <w:t>六、</w:t>
      </w:r>
      <w:bookmarkEnd w:id="9"/>
      <w:bookmarkEnd w:id="15"/>
      <w:r>
        <w:rPr>
          <w:rFonts w:hint="eastAsia" w:ascii="方正仿宋_GBK" w:hAnsi="Times New Roman" w:eastAsia="方正仿宋_GBK" w:cs="Times New Roman"/>
          <w:color w:val="auto"/>
          <w:sz w:val="24"/>
          <w:szCs w:val="24"/>
          <w:highlight w:val="none"/>
        </w:rPr>
        <w:t>其它有关规定</w:t>
      </w:r>
      <w:bookmarkEnd w:id="16"/>
    </w:p>
    <w:p w14:paraId="4F09DB33">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（一）单位负责人为同一人或者存在直接控股、管理关系的不同供应商，</w:t>
      </w:r>
      <w:r>
        <w:rPr>
          <w:rFonts w:ascii="方正仿宋_GBK" w:hAnsi="宋体" w:eastAsia="方正仿宋_GBK"/>
          <w:color w:val="auto"/>
          <w:sz w:val="24"/>
          <w:szCs w:val="24"/>
          <w:highlight w:val="none"/>
        </w:rPr>
        <w:t>不得参加同一合同项</w:t>
      </w:r>
      <w:r>
        <w:rPr>
          <w:rFonts w:hint="eastAsia" w:ascii="方正仿宋_GBK" w:hAnsi="宋体" w:eastAsia="方正仿宋_GBK"/>
          <w:color w:val="auto"/>
          <w:sz w:val="24"/>
          <w:szCs w:val="24"/>
          <w:highlight w:val="none"/>
        </w:rPr>
        <w:t>（分包）</w:t>
      </w:r>
      <w:r>
        <w:rPr>
          <w:rFonts w:ascii="方正仿宋_GBK" w:hAnsi="宋体" w:eastAsia="方正仿宋_GBK"/>
          <w:color w:val="auto"/>
          <w:sz w:val="24"/>
          <w:szCs w:val="24"/>
          <w:highlight w:val="none"/>
        </w:rPr>
        <w:t>下的政府采购活动</w:t>
      </w:r>
      <w:r>
        <w:rPr>
          <w:rFonts w:hint="eastAsia" w:ascii="方正仿宋_GBK" w:hAnsi="宋体" w:eastAsia="方正仿宋_GBK"/>
          <w:color w:val="auto"/>
          <w:sz w:val="24"/>
          <w:szCs w:val="24"/>
          <w:highlight w:val="none"/>
        </w:rPr>
        <w:t>，否则均为无效</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w:t>
      </w:r>
    </w:p>
    <w:p w14:paraId="1FF3BE2A">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（二）为采购项目提供整体设计、规范编制或者项目管理、监理、检测等服务的供应商，不得再</w:t>
      </w:r>
      <w:r>
        <w:rPr>
          <w:rFonts w:ascii="方正仿宋_GBK" w:hAnsi="宋体" w:eastAsia="方正仿宋_GBK"/>
          <w:color w:val="auto"/>
          <w:sz w:val="24"/>
          <w:szCs w:val="24"/>
          <w:highlight w:val="none"/>
        </w:rPr>
        <w:t>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r>
        <w:rPr>
          <w:rFonts w:hint="eastAsia" w:ascii="方正仿宋_GBK" w:hAnsi="宋体" w:eastAsia="方正仿宋_GBK"/>
          <w:color w:val="auto"/>
          <w:sz w:val="24"/>
          <w:szCs w:val="24"/>
          <w:highlight w:val="none"/>
        </w:rPr>
        <w:t>。</w:t>
      </w:r>
    </w:p>
    <w:p w14:paraId="697DF40C">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（三）同一合同项（分包）下为单一品目的货物采购中，同一品牌同一型号产品有多家供应商参加</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，只能按照一家供应商计算。</w:t>
      </w:r>
    </w:p>
    <w:p w14:paraId="6964B88F">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（四）同一合同项（分包）下的货物，制造商参与</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的，不得再委托代理商参与</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w:t>
      </w:r>
    </w:p>
    <w:p w14:paraId="0E22CF2D">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（五）本项目的补遗文件（如果有）一律在行采家（https://www.gec123.com/）上发布，请各供应商注意下载；无论供应商是否下载，均视同供应商已知晓本项目补遗文件（如果有）的内容。</w:t>
      </w:r>
    </w:p>
    <w:p w14:paraId="57F3A00B">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（六）超过响应文件截止时间递交的响应文件，恕不接收。</w:t>
      </w:r>
    </w:p>
    <w:p w14:paraId="37C144FF">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费用：无论</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结果如何，供应商参与本项目</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的所有费用均应由供应商自行承担。</w:t>
      </w:r>
    </w:p>
    <w:p w14:paraId="382DFDD6">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A0267EE">
      <w:pPr>
        <w:pStyle w:val="5"/>
        <w:spacing w:before="0" w:after="0" w:line="400" w:lineRule="exact"/>
        <w:rPr>
          <w:rFonts w:hint="eastAsia" w:ascii="方正仿宋_GBK" w:hAnsi="Times New Roman" w:eastAsia="方正仿宋_GBK" w:cs="Times New Roman"/>
          <w:color w:val="auto"/>
          <w:sz w:val="24"/>
          <w:szCs w:val="24"/>
          <w:highlight w:val="none"/>
          <w:lang w:val="en-US" w:eastAsia="zh-CN"/>
        </w:rPr>
      </w:pPr>
      <w:bookmarkStart w:id="17" w:name="_Toc23645"/>
      <w:bookmarkStart w:id="18" w:name="_Toc414625128"/>
      <w:bookmarkStart w:id="19" w:name="_Toc7588"/>
      <w:bookmarkStart w:id="20" w:name="_Toc410913862"/>
      <w:bookmarkStart w:id="21" w:name="_Toc30482"/>
      <w:r>
        <w:rPr>
          <w:rFonts w:hint="eastAsia" w:ascii="方正仿宋_GBK" w:hAnsi="Times New Roman" w:eastAsia="方正仿宋_GBK" w:cs="Times New Roman"/>
          <w:color w:val="auto"/>
          <w:sz w:val="24"/>
          <w:szCs w:val="24"/>
          <w:highlight w:val="none"/>
          <w:lang w:val="en-US" w:eastAsia="zh-CN"/>
        </w:rPr>
        <w:t>七、现场踏勘</w:t>
      </w:r>
      <w:bookmarkEnd w:id="17"/>
      <w:bookmarkEnd w:id="18"/>
      <w:bookmarkEnd w:id="19"/>
      <w:bookmarkEnd w:id="20"/>
      <w:bookmarkEnd w:id="21"/>
    </w:p>
    <w:p w14:paraId="5F1BF3AA">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rPr>
        <w:t>投标单位自行勘察现场，以了解本项目实施的现场情况。凡是参与投标的单位，无论勘察现场与否，均视为充分了解本项目的实施条件，若有疑议，请于投标前联系。并对因踏勘现场而造成的死亡、人身伤害、财产损失和产生的费用等承担全部责任</w:t>
      </w:r>
      <w:r>
        <w:rPr>
          <w:rFonts w:hint="eastAsia" w:ascii="方正仿宋_GBK" w:eastAsia="方正仿宋_GBK" w:cs="Times New Roman"/>
          <w:color w:val="auto"/>
          <w:sz w:val="24"/>
          <w:szCs w:val="24"/>
          <w:highlight w:val="none"/>
          <w:lang w:eastAsia="zh-CN"/>
        </w:rPr>
        <w:t>。</w:t>
      </w:r>
    </w:p>
    <w:p w14:paraId="04E0650C">
      <w:pPr>
        <w:pStyle w:val="5"/>
        <w:spacing w:before="0" w:after="0" w:line="400" w:lineRule="exact"/>
        <w:rPr>
          <w:rFonts w:hint="eastAsia" w:ascii="方正仿宋_GBK" w:hAnsi="Times New Roman" w:eastAsia="方正仿宋_GBK" w:cs="Times New Roman"/>
          <w:color w:val="auto"/>
          <w:sz w:val="24"/>
          <w:szCs w:val="24"/>
          <w:highlight w:val="none"/>
        </w:rPr>
      </w:pPr>
      <w:bookmarkStart w:id="22" w:name="_Toc29724"/>
      <w:bookmarkStart w:id="23" w:name="_Toc18314"/>
      <w:r>
        <w:rPr>
          <w:rFonts w:hint="eastAsia" w:ascii="方正仿宋_GBK" w:hAnsi="Times New Roman" w:eastAsia="方正仿宋_GBK" w:cs="Times New Roman"/>
          <w:color w:val="auto"/>
          <w:sz w:val="24"/>
          <w:szCs w:val="24"/>
          <w:highlight w:val="none"/>
          <w:lang w:eastAsia="zh-CN"/>
        </w:rPr>
        <w:t>八</w:t>
      </w:r>
      <w:r>
        <w:rPr>
          <w:rFonts w:hint="eastAsia" w:ascii="方正仿宋_GBK" w:hAnsi="Times New Roman" w:eastAsia="方正仿宋_GBK" w:cs="Times New Roman"/>
          <w:color w:val="auto"/>
          <w:sz w:val="24"/>
          <w:szCs w:val="24"/>
          <w:highlight w:val="none"/>
        </w:rPr>
        <w:t>、联系方式</w:t>
      </w:r>
      <w:bookmarkEnd w:id="22"/>
      <w:bookmarkEnd w:id="23"/>
    </w:p>
    <w:p w14:paraId="208BD3B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 系 人：黄老师、</w:t>
      </w:r>
      <w:r>
        <w:rPr>
          <w:rFonts w:hint="eastAsia" w:ascii="方正仿宋_GBK" w:hAnsi="宋体" w:eastAsia="方正仿宋_GBK"/>
          <w:color w:val="auto"/>
          <w:sz w:val="24"/>
          <w:szCs w:val="24"/>
          <w:highlight w:val="none"/>
          <w:lang w:val="en-US" w:eastAsia="zh-CN"/>
        </w:rPr>
        <w:t>刘</w:t>
      </w:r>
      <w:r>
        <w:rPr>
          <w:rFonts w:hint="eastAsia" w:ascii="方正仿宋_GBK" w:hAnsi="宋体" w:eastAsia="方正仿宋_GBK"/>
          <w:color w:val="auto"/>
          <w:sz w:val="24"/>
          <w:szCs w:val="24"/>
          <w:highlight w:val="none"/>
        </w:rPr>
        <w:t>老师</w:t>
      </w:r>
    </w:p>
    <w:p w14:paraId="6892CE54">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联系电话：023-61399199（咨询时间为工作日8：00-12：00，14：</w:t>
      </w:r>
      <w:r>
        <w:rPr>
          <w:rFonts w:hint="eastAsia" w:ascii="方正仿宋_GBK" w:hAnsi="宋体" w:eastAsia="方正仿宋_GBK"/>
          <w:color w:val="auto"/>
          <w:sz w:val="24"/>
          <w:szCs w:val="24"/>
          <w:highlight w:val="none"/>
          <w:lang w:val="en-US" w:eastAsia="zh-CN"/>
        </w:rPr>
        <w:t>3</w:t>
      </w:r>
      <w:r>
        <w:rPr>
          <w:rFonts w:hint="eastAsia" w:ascii="方正仿宋_GBK" w:hAnsi="宋体" w:eastAsia="方正仿宋_GBK"/>
          <w:color w:val="auto"/>
          <w:sz w:val="24"/>
          <w:szCs w:val="24"/>
          <w:highlight w:val="none"/>
        </w:rPr>
        <w:t>0-17：30）</w:t>
      </w:r>
    </w:p>
    <w:p w14:paraId="0EFE38CC">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地    址：重庆市</w:t>
      </w:r>
      <w:r>
        <w:rPr>
          <w:rFonts w:hint="eastAsia" w:ascii="方正仿宋_GBK" w:hAnsi="宋体" w:eastAsia="方正仿宋_GBK"/>
          <w:color w:val="auto"/>
          <w:sz w:val="24"/>
          <w:szCs w:val="24"/>
          <w:highlight w:val="none"/>
          <w:lang w:val="en-US" w:eastAsia="zh-CN"/>
        </w:rPr>
        <w:t>两江新区</w:t>
      </w:r>
      <w:r>
        <w:rPr>
          <w:rFonts w:hint="eastAsia" w:ascii="方正仿宋_GBK" w:hAnsi="宋体" w:eastAsia="方正仿宋_GBK"/>
          <w:color w:val="auto"/>
          <w:sz w:val="24"/>
          <w:szCs w:val="24"/>
          <w:highlight w:val="none"/>
        </w:rPr>
        <w:t>双凤桥街道康荣路6号，重庆市渝北区中医院行政楼负一楼总务科1办公室</w:t>
      </w:r>
      <w:r>
        <w:rPr>
          <w:rFonts w:hint="eastAsia" w:ascii="方正仿宋_GBK" w:hAnsi="宋体" w:eastAsia="方正仿宋_GBK"/>
          <w:color w:val="auto"/>
          <w:sz w:val="24"/>
          <w:szCs w:val="24"/>
          <w:highlight w:val="none"/>
          <w:lang w:val="en-US" w:eastAsia="zh-CN"/>
        </w:rPr>
        <w:t>。</w:t>
      </w:r>
    </w:p>
    <w:p w14:paraId="419D7F5B">
      <w:pPr>
        <w:rPr>
          <w:rFonts w:ascii="方正仿宋_GBK" w:hAnsi="宋体" w:eastAsia="方正仿宋_GBK"/>
          <w:color w:val="auto"/>
          <w:sz w:val="24"/>
          <w:szCs w:val="24"/>
          <w:highlight w:val="none"/>
        </w:rPr>
      </w:pPr>
      <w:r>
        <w:rPr>
          <w:rFonts w:ascii="方正仿宋_GBK" w:hAnsi="宋体" w:eastAsia="方正仿宋_GBK"/>
          <w:color w:val="auto"/>
          <w:sz w:val="24"/>
          <w:szCs w:val="24"/>
          <w:highlight w:val="none"/>
        </w:rPr>
        <w:br w:type="page"/>
      </w:r>
    </w:p>
    <w:p w14:paraId="37CFB2FB">
      <w:pPr>
        <w:pStyle w:val="4"/>
        <w:spacing w:line="360" w:lineRule="auto"/>
        <w:jc w:val="center"/>
        <w:rPr>
          <w:rFonts w:hint="eastAsia" w:ascii="方正小标宋_GBK" w:hAnsi="宋体" w:eastAsia="方正小标宋_GBK"/>
          <w:b w:val="0"/>
          <w:color w:val="auto"/>
          <w:sz w:val="36"/>
          <w:szCs w:val="30"/>
          <w:highlight w:val="none"/>
        </w:rPr>
      </w:pPr>
      <w:bookmarkStart w:id="24" w:name="_Toc102227313"/>
      <w:bookmarkStart w:id="25" w:name="_Toc27557"/>
      <w:r>
        <w:rPr>
          <w:rFonts w:hint="eastAsia" w:ascii="方正小标宋_GBK" w:hAnsi="宋体" w:eastAsia="方正小标宋_GBK"/>
          <w:b w:val="0"/>
          <w:color w:val="auto"/>
          <w:sz w:val="36"/>
          <w:szCs w:val="30"/>
          <w:highlight w:val="none"/>
        </w:rPr>
        <w:t>第二篇  供应商须知</w:t>
      </w:r>
      <w:bookmarkEnd w:id="24"/>
      <w:bookmarkEnd w:id="25"/>
    </w:p>
    <w:p w14:paraId="6977826B">
      <w:pPr>
        <w:pStyle w:val="5"/>
        <w:spacing w:before="0" w:after="0" w:line="400" w:lineRule="exact"/>
        <w:rPr>
          <w:rFonts w:hint="eastAsia" w:ascii="方正仿宋_GBK" w:hAnsi="Times New Roman" w:eastAsia="方正仿宋_GBK" w:cs="Times New Roman"/>
          <w:color w:val="auto"/>
          <w:sz w:val="24"/>
          <w:szCs w:val="24"/>
          <w:highlight w:val="none"/>
        </w:rPr>
      </w:pPr>
      <w:bookmarkStart w:id="26" w:name="_Toc342913389"/>
      <w:bookmarkStart w:id="27" w:name="_Toc762"/>
      <w:r>
        <w:rPr>
          <w:rFonts w:hint="eastAsia" w:ascii="方正仿宋_GBK" w:hAnsi="Times New Roman" w:eastAsia="方正仿宋_GBK" w:cs="Times New Roman"/>
          <w:color w:val="auto"/>
          <w:sz w:val="24"/>
          <w:szCs w:val="24"/>
          <w:highlight w:val="none"/>
        </w:rPr>
        <w:t>一、</w:t>
      </w:r>
      <w:r>
        <w:rPr>
          <w:rFonts w:hint="eastAsia" w:ascii="方正仿宋_GBK" w:hAnsi="Times New Roman" w:eastAsia="方正仿宋_GBK" w:cs="Times New Roman"/>
          <w:color w:val="auto"/>
          <w:sz w:val="24"/>
          <w:szCs w:val="24"/>
          <w:highlight w:val="none"/>
          <w:lang w:eastAsia="zh-CN"/>
        </w:rPr>
        <w:t>询价</w:t>
      </w:r>
      <w:r>
        <w:rPr>
          <w:rFonts w:hint="eastAsia" w:ascii="方正仿宋_GBK" w:hAnsi="Times New Roman" w:eastAsia="方正仿宋_GBK" w:cs="Times New Roman"/>
          <w:color w:val="auto"/>
          <w:sz w:val="24"/>
          <w:szCs w:val="24"/>
          <w:highlight w:val="none"/>
        </w:rPr>
        <w:t>费用</w:t>
      </w:r>
      <w:bookmarkEnd w:id="26"/>
      <w:bookmarkEnd w:id="27"/>
    </w:p>
    <w:p w14:paraId="0ECDCD92">
      <w:pPr>
        <w:pStyle w:val="181"/>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参与</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的供应商应承担其编制响应文件与递交响应文件所涉及的一切费用，不论</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结果如何，采购人和采购代理机构在任何情况下无义务也无责任承担这些费用。</w:t>
      </w:r>
    </w:p>
    <w:p w14:paraId="1108D427">
      <w:pPr>
        <w:pStyle w:val="5"/>
        <w:tabs>
          <w:tab w:val="left" w:pos="2640"/>
        </w:tabs>
        <w:spacing w:before="0" w:after="0" w:line="400" w:lineRule="exact"/>
        <w:rPr>
          <w:rFonts w:ascii="方正仿宋_GBK" w:eastAsia="方正仿宋_GBK"/>
          <w:color w:val="auto"/>
          <w:sz w:val="24"/>
          <w:szCs w:val="24"/>
          <w:highlight w:val="none"/>
        </w:rPr>
      </w:pPr>
      <w:bookmarkStart w:id="28" w:name="_Toc342913391"/>
      <w:bookmarkStart w:id="29" w:name="_Toc9593"/>
      <w:r>
        <w:rPr>
          <w:rFonts w:hint="eastAsia" w:ascii="方正仿宋_GBK" w:hAnsi="Times New Roman" w:eastAsia="方正仿宋_GBK" w:cs="Times New Roman"/>
          <w:color w:val="auto"/>
          <w:sz w:val="24"/>
          <w:szCs w:val="24"/>
          <w:highlight w:val="none"/>
        </w:rPr>
        <w:t>二、</w:t>
      </w:r>
      <w:r>
        <w:rPr>
          <w:rFonts w:hint="eastAsia" w:ascii="方正仿宋_GBK" w:hAnsi="Times New Roman" w:eastAsia="方正仿宋_GBK" w:cs="Times New Roman"/>
          <w:color w:val="auto"/>
          <w:sz w:val="24"/>
          <w:szCs w:val="24"/>
          <w:highlight w:val="none"/>
          <w:lang w:eastAsia="zh-CN"/>
        </w:rPr>
        <w:t>询价</w:t>
      </w:r>
      <w:r>
        <w:rPr>
          <w:rFonts w:hint="eastAsia" w:ascii="方正仿宋_GBK" w:hAnsi="Times New Roman" w:eastAsia="方正仿宋_GBK" w:cs="Times New Roman"/>
          <w:color w:val="auto"/>
          <w:sz w:val="24"/>
          <w:szCs w:val="24"/>
          <w:highlight w:val="none"/>
        </w:rPr>
        <w:t>文件</w:t>
      </w:r>
      <w:bookmarkEnd w:id="28"/>
      <w:bookmarkEnd w:id="29"/>
      <w:r>
        <w:rPr>
          <w:rFonts w:ascii="方正仿宋_GBK" w:eastAsia="方正仿宋_GBK"/>
          <w:color w:val="auto"/>
          <w:sz w:val="24"/>
          <w:szCs w:val="24"/>
          <w:highlight w:val="none"/>
        </w:rPr>
        <w:tab/>
      </w:r>
    </w:p>
    <w:p w14:paraId="295B2F02">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文件由</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邀请书、供应商须知、</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项目</w:t>
      </w:r>
      <w:r>
        <w:rPr>
          <w:rFonts w:hint="eastAsia" w:ascii="方正仿宋_GBK" w:hAnsi="宋体" w:eastAsia="方正仿宋_GBK"/>
          <w:color w:val="auto"/>
          <w:sz w:val="24"/>
          <w:szCs w:val="24"/>
          <w:highlight w:val="none"/>
          <w:lang w:val="en-US" w:eastAsia="zh-CN"/>
        </w:rPr>
        <w:t>服务</w:t>
      </w:r>
      <w:r>
        <w:rPr>
          <w:rFonts w:hint="eastAsia" w:ascii="方正仿宋_GBK" w:hAnsi="宋体" w:eastAsia="方正仿宋_GBK"/>
          <w:color w:val="auto"/>
          <w:sz w:val="24"/>
          <w:szCs w:val="24"/>
          <w:highlight w:val="none"/>
        </w:rPr>
        <w:t>需求、</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项目</w:t>
      </w:r>
      <w:r>
        <w:rPr>
          <w:rFonts w:hint="eastAsia" w:ascii="方正仿宋_GBK" w:hAnsi="宋体" w:eastAsia="方正仿宋_GBK"/>
          <w:color w:val="auto"/>
          <w:sz w:val="24"/>
          <w:szCs w:val="24"/>
          <w:highlight w:val="none"/>
          <w:lang w:eastAsia="zh-CN"/>
        </w:rPr>
        <w:t>商务</w:t>
      </w:r>
      <w:r>
        <w:rPr>
          <w:rFonts w:hint="eastAsia" w:ascii="方正仿宋_GBK" w:hAnsi="宋体" w:eastAsia="方正仿宋_GBK"/>
          <w:color w:val="auto"/>
          <w:sz w:val="24"/>
          <w:szCs w:val="24"/>
          <w:highlight w:val="none"/>
        </w:rPr>
        <w:t>需求、合同草案条款、响应文件格式要求六部分组成。</w:t>
      </w:r>
    </w:p>
    <w:p w14:paraId="121D0165">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（二）采购人（或采购代理机构）所作的一切有效的书面通知、修改及补充，都是</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文件不可分割的部分。</w:t>
      </w:r>
    </w:p>
    <w:p w14:paraId="0EAEBD48">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w:t>
      </w:r>
      <w:bookmarkStart w:id="30" w:name="_Toc318166429"/>
      <w:bookmarkStart w:id="31" w:name="_Toc318159349"/>
      <w:bookmarkStart w:id="32" w:name="_Toc318159160"/>
      <w:bookmarkStart w:id="33" w:name="_Toc318159780"/>
      <w:r>
        <w:rPr>
          <w:rFonts w:hint="eastAsia" w:ascii="方正仿宋_GBK" w:hAnsi="宋体" w:eastAsia="方正仿宋_GBK"/>
          <w:color w:val="auto"/>
          <w:sz w:val="24"/>
          <w:szCs w:val="24"/>
          <w:highlight w:val="none"/>
        </w:rPr>
        <w:t>本</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文件中，</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小组根据与供应商</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情况可能实质性变动的内容为</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文件第三、四、五篇全部内容。</w:t>
      </w:r>
    </w:p>
    <w:bookmarkEnd w:id="30"/>
    <w:bookmarkEnd w:id="31"/>
    <w:bookmarkEnd w:id="32"/>
    <w:bookmarkEnd w:id="33"/>
    <w:p w14:paraId="517C3BD9">
      <w:pPr>
        <w:pStyle w:val="5"/>
        <w:spacing w:before="0" w:after="0" w:line="400" w:lineRule="exact"/>
        <w:rPr>
          <w:rFonts w:hint="eastAsia" w:ascii="方正仿宋_GBK" w:hAnsi="Times New Roman" w:eastAsia="方正仿宋_GBK" w:cs="Times New Roman"/>
          <w:color w:val="auto"/>
          <w:sz w:val="24"/>
          <w:szCs w:val="24"/>
          <w:highlight w:val="none"/>
        </w:rPr>
      </w:pPr>
      <w:bookmarkStart w:id="34" w:name="_Toc179714297"/>
      <w:bookmarkStart w:id="35" w:name="_Toc102227318"/>
      <w:bookmarkStart w:id="36" w:name="_Toc342913392"/>
      <w:bookmarkStart w:id="37" w:name="_Toc27187"/>
      <w:r>
        <w:rPr>
          <w:rFonts w:hint="eastAsia" w:ascii="方正仿宋_GBK" w:hAnsi="Times New Roman" w:eastAsia="方正仿宋_GBK" w:cs="Times New Roman"/>
          <w:color w:val="auto"/>
          <w:sz w:val="24"/>
          <w:szCs w:val="24"/>
          <w:highlight w:val="none"/>
        </w:rPr>
        <w:t>三、</w:t>
      </w:r>
      <w:r>
        <w:rPr>
          <w:rFonts w:hint="eastAsia" w:ascii="方正仿宋_GBK" w:hAnsi="Times New Roman" w:eastAsia="方正仿宋_GBK" w:cs="Times New Roman"/>
          <w:color w:val="auto"/>
          <w:sz w:val="24"/>
          <w:szCs w:val="24"/>
          <w:highlight w:val="none"/>
          <w:lang w:eastAsia="zh-CN"/>
        </w:rPr>
        <w:t>询价</w:t>
      </w:r>
      <w:r>
        <w:rPr>
          <w:rFonts w:hint="eastAsia" w:ascii="方正仿宋_GBK" w:hAnsi="Times New Roman" w:eastAsia="方正仿宋_GBK" w:cs="Times New Roman"/>
          <w:color w:val="auto"/>
          <w:sz w:val="24"/>
          <w:szCs w:val="24"/>
          <w:highlight w:val="none"/>
        </w:rPr>
        <w:t>要求</w:t>
      </w:r>
      <w:bookmarkEnd w:id="34"/>
      <w:bookmarkEnd w:id="35"/>
      <w:bookmarkEnd w:id="36"/>
      <w:bookmarkEnd w:id="37"/>
    </w:p>
    <w:p w14:paraId="3112621E">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（一）响应文件</w:t>
      </w:r>
    </w:p>
    <w:p w14:paraId="19262B83">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供应商应当按照</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文件的要求编制响应文件，并对</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文件提出的要求和条件作出实质性响应，响应文件原则上采用软面订本</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同时应编制完整的页码、目录，否则视为无效竞标。</w:t>
      </w:r>
    </w:p>
    <w:p w14:paraId="1C9CBB56">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1.响应文件组成</w:t>
      </w:r>
    </w:p>
    <w:p w14:paraId="4F0BD184">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响应文件由第六篇“响应文件格式要求”规定的部分和供应商所作的一切有效补充、修改和承诺等文件组成，供应商应按照第六篇“响应文件格式”规定进行编写和装订，也可在基本格式基础上对表格进行扩展，未规定格式的由供应商自定格式。</w:t>
      </w:r>
    </w:p>
    <w:p w14:paraId="42BC8101">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有效期：响应文件及有关承诺文件有效期为</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开始时间起90天。</w:t>
      </w:r>
    </w:p>
    <w:p w14:paraId="32DD5677">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（二）修正错误</w:t>
      </w:r>
    </w:p>
    <w:p w14:paraId="7556490B">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若供应商所递交的响应文件中的价格出现大写金额和小写金额不一致的错误，以大写金额修正为准。</w:t>
      </w:r>
    </w:p>
    <w:p w14:paraId="6C085B8A">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小组按上述修正错误的原则及方法修正供应商的报价，供应商同意并签字确认后，修正后的报价对供应商具有约束作用。如果供应商不接受修正后的价格，将失去成为成交供应商的资格。</w:t>
      </w:r>
    </w:p>
    <w:p w14:paraId="6DC7CE1C">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（三）提交响应文件的份数和签署</w:t>
      </w:r>
    </w:p>
    <w:p w14:paraId="5B538C0E">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1.响应文件一式三份，其中正本一份，副本二份；副本可为正本的复印件，应与正本一致，如出现不一致情况以正本为准。</w:t>
      </w:r>
    </w:p>
    <w:p w14:paraId="5D391FDC">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highlight w:val="none"/>
        </w:rPr>
        <w:t>在响应文件正本中，</w:t>
      </w:r>
      <w:r>
        <w:rPr>
          <w:rFonts w:hint="eastAsia" w:ascii="方正仿宋_GBK" w:hAnsi="宋体" w:eastAsia="方正仿宋_GBK"/>
          <w:color w:val="auto"/>
          <w:sz w:val="24"/>
          <w:highlight w:val="none"/>
          <w:lang w:eastAsia="zh-CN"/>
        </w:rPr>
        <w:t>询价</w:t>
      </w:r>
      <w:r>
        <w:rPr>
          <w:rFonts w:hint="eastAsia" w:ascii="方正仿宋_GBK" w:hAnsi="宋体" w:eastAsia="方正仿宋_GBK"/>
          <w:color w:val="auto"/>
          <w:sz w:val="24"/>
          <w:highlight w:val="none"/>
        </w:rPr>
        <w:t>文件第六篇响应文件格式中规定签字、盖章的地方必须按其规定签字、盖章。</w:t>
      </w:r>
    </w:p>
    <w:p w14:paraId="60BB82E1">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3.若供应商对响应文件的错处作必要修改，则应在修改处加盖供应商公章或由法定代表人或法定代表人授权代表签字确认。</w:t>
      </w:r>
    </w:p>
    <w:p w14:paraId="467D106C">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4.电报、电话、传真形式的响应文件概不接受。</w:t>
      </w:r>
    </w:p>
    <w:p w14:paraId="6BF02C3E">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（四）响应文件的递交</w:t>
      </w:r>
    </w:p>
    <w:p w14:paraId="30B8744A">
      <w:pPr>
        <w:pStyle w:val="31"/>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1.响应文件的密封与标记</w:t>
      </w:r>
    </w:p>
    <w:p w14:paraId="0A872A26">
      <w:pPr>
        <w:pStyle w:val="31"/>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1.1响应文件的正本、副本均应密封送达</w:t>
      </w:r>
      <w:r>
        <w:rPr>
          <w:rFonts w:hint="eastAsia" w:ascii="方正仿宋_GBK" w:hAnsi="宋体" w:eastAsia="方正仿宋_GBK"/>
          <w:color w:val="auto"/>
          <w:sz w:val="24"/>
          <w:highlight w:val="none"/>
          <w:lang w:eastAsia="zh-CN"/>
        </w:rPr>
        <w:t>询价</w:t>
      </w:r>
      <w:r>
        <w:rPr>
          <w:rFonts w:hint="eastAsia" w:ascii="方正仿宋_GBK" w:hAnsi="宋体" w:eastAsia="方正仿宋_GBK"/>
          <w:color w:val="auto"/>
          <w:sz w:val="24"/>
          <w:highlight w:val="none"/>
        </w:rPr>
        <w:t>地点，应在封套上注明项目名称、供应商名称。若正本、副本分别进行密封的，还应在封套上注明“正本”、“副本”字样。</w:t>
      </w:r>
    </w:p>
    <w:p w14:paraId="59CAA7F5">
      <w:pPr>
        <w:pStyle w:val="31"/>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1.2封套的封口处应加盖供应商公章或由法定代表人授权代表签字。</w:t>
      </w:r>
    </w:p>
    <w:p w14:paraId="16037A18">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highlight w:val="none"/>
        </w:rPr>
        <w:t>2.如果未按上述规定进行密封和标记，</w:t>
      </w:r>
      <w:r>
        <w:rPr>
          <w:rFonts w:hint="eastAsia" w:ascii="方正仿宋_GBK" w:hAnsi="宋体" w:eastAsia="方正仿宋_GBK"/>
          <w:color w:val="auto"/>
          <w:sz w:val="24"/>
          <w:highlight w:val="none"/>
          <w:lang w:eastAsia="zh-CN"/>
        </w:rPr>
        <w:t>采购人或</w:t>
      </w:r>
      <w:r>
        <w:rPr>
          <w:rFonts w:hint="eastAsia" w:ascii="方正仿宋_GBK" w:hAnsi="宋体" w:eastAsia="方正仿宋_GBK"/>
          <w:color w:val="auto"/>
          <w:sz w:val="24"/>
          <w:highlight w:val="none"/>
        </w:rPr>
        <w:t>采购代理机构对响应文件误投、丢失或提前拆封不负责任</w:t>
      </w:r>
      <w:r>
        <w:rPr>
          <w:rFonts w:hint="eastAsia" w:ascii="方正仿宋_GBK" w:hAnsi="宋体" w:eastAsia="方正仿宋_GBK"/>
          <w:color w:val="auto"/>
          <w:sz w:val="24"/>
          <w:szCs w:val="24"/>
          <w:highlight w:val="none"/>
        </w:rPr>
        <w:t>。</w:t>
      </w:r>
    </w:p>
    <w:p w14:paraId="7C151C89">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（五）响应文件语言：简体中文</w:t>
      </w:r>
    </w:p>
    <w:p w14:paraId="54A9BD92">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（六）供应商参与人员</w:t>
      </w:r>
    </w:p>
    <w:p w14:paraId="128965D6">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各供应商应当派1-2名代表参与</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，至少1人应为法定代表人或具有法定代表人授权委托书的授权代表。</w:t>
      </w:r>
    </w:p>
    <w:p w14:paraId="690E6453">
      <w:pPr>
        <w:snapToGrid w:val="0"/>
        <w:spacing w:line="400" w:lineRule="exact"/>
        <w:ind w:firstLine="360" w:firstLineChars="15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（七）无效</w:t>
      </w:r>
      <w:r>
        <w:rPr>
          <w:rFonts w:hint="eastAsia" w:ascii="方正仿宋_GBK" w:hAnsi="宋体" w:eastAsia="方正仿宋_GBK"/>
          <w:color w:val="auto"/>
          <w:sz w:val="24"/>
          <w:szCs w:val="24"/>
          <w:highlight w:val="none"/>
          <w:lang w:eastAsia="zh-CN"/>
        </w:rPr>
        <w:t>询价</w:t>
      </w:r>
    </w:p>
    <w:p w14:paraId="1C7EE26A">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供应商发生以下条款情况之一者，视为无效</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，其响应文件将被拒绝：</w:t>
      </w:r>
    </w:p>
    <w:p w14:paraId="3690E130">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1.供应商不符合规定的基本资格条件或特定资格条件的；</w:t>
      </w:r>
    </w:p>
    <w:p w14:paraId="4C71148C">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2.供应商的法定代表人或其授权代表未参加</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w:t>
      </w:r>
    </w:p>
    <w:p w14:paraId="1033E48C">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3.供应商所提交的响应文件不按规定签字、盖章的；</w:t>
      </w:r>
    </w:p>
    <w:p w14:paraId="1B9AA9BA">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4.供应商的</w:t>
      </w:r>
      <w:r>
        <w:rPr>
          <w:rFonts w:hint="eastAsia" w:ascii="方正仿宋_GBK" w:hAnsi="宋体" w:eastAsia="方正仿宋_GBK"/>
          <w:color w:val="auto"/>
          <w:sz w:val="24"/>
          <w:szCs w:val="24"/>
          <w:highlight w:val="none"/>
          <w:lang w:val="en-US" w:eastAsia="zh-CN"/>
        </w:rPr>
        <w:t>响应文件</w:t>
      </w:r>
      <w:r>
        <w:rPr>
          <w:rFonts w:hint="eastAsia" w:ascii="方正仿宋_GBK" w:hAnsi="宋体" w:eastAsia="方正仿宋_GBK"/>
          <w:color w:val="auto"/>
          <w:sz w:val="24"/>
          <w:szCs w:val="24"/>
          <w:highlight w:val="none"/>
        </w:rPr>
        <w:t>报价超过采购预算或最高限价的；</w:t>
      </w:r>
    </w:p>
    <w:p w14:paraId="0E15713A">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5.供应商响应文件内容有与国家现行法律法规相违背的内容，或附有采购人无法接受条件的。</w:t>
      </w:r>
    </w:p>
    <w:p w14:paraId="0766F43C">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6.单位负责人为同一人或者存在直接控股、管理关系的不同供应商，</w:t>
      </w:r>
      <w:r>
        <w:rPr>
          <w:rFonts w:ascii="方正仿宋_GBK" w:hAnsi="宋体" w:eastAsia="方正仿宋_GBK"/>
          <w:color w:val="auto"/>
          <w:sz w:val="24"/>
          <w:szCs w:val="24"/>
          <w:highlight w:val="none"/>
        </w:rPr>
        <w:t>参加同一合同项</w:t>
      </w:r>
      <w:r>
        <w:rPr>
          <w:rFonts w:hint="eastAsia" w:ascii="方正仿宋_GBK" w:hAnsi="宋体" w:eastAsia="方正仿宋_GBK"/>
          <w:color w:val="auto"/>
          <w:sz w:val="24"/>
          <w:szCs w:val="24"/>
          <w:highlight w:val="none"/>
        </w:rPr>
        <w:t>（分包）</w:t>
      </w:r>
      <w:r>
        <w:rPr>
          <w:rFonts w:ascii="方正仿宋_GBK" w:hAnsi="宋体" w:eastAsia="方正仿宋_GBK"/>
          <w:color w:val="auto"/>
          <w:sz w:val="24"/>
          <w:szCs w:val="24"/>
          <w:highlight w:val="none"/>
        </w:rPr>
        <w:t>下政府采购活动</w:t>
      </w:r>
      <w:r>
        <w:rPr>
          <w:rFonts w:hint="eastAsia" w:ascii="方正仿宋_GBK" w:hAnsi="宋体" w:eastAsia="方正仿宋_GBK"/>
          <w:color w:val="auto"/>
          <w:sz w:val="24"/>
          <w:szCs w:val="24"/>
          <w:highlight w:val="none"/>
        </w:rPr>
        <w:t>的；</w:t>
      </w:r>
    </w:p>
    <w:p w14:paraId="0D764ED3">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7为采购项目提供整体设计、规范编制或者项目管理、监理、检测等服务的供应商再参加该采购项目的其他采购活动的；</w:t>
      </w:r>
    </w:p>
    <w:p w14:paraId="1C964859">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8.同一</w:t>
      </w:r>
      <w:r>
        <w:rPr>
          <w:rFonts w:ascii="方正仿宋_GBK" w:hAnsi="宋体" w:eastAsia="方正仿宋_GBK"/>
          <w:color w:val="auto"/>
          <w:sz w:val="24"/>
          <w:szCs w:val="24"/>
          <w:highlight w:val="none"/>
        </w:rPr>
        <w:t>合同项</w:t>
      </w:r>
      <w:r>
        <w:rPr>
          <w:rFonts w:hint="eastAsia" w:ascii="方正仿宋_GBK" w:hAnsi="宋体" w:eastAsia="方正仿宋_GBK"/>
          <w:color w:val="auto"/>
          <w:sz w:val="24"/>
          <w:szCs w:val="24"/>
          <w:highlight w:val="none"/>
        </w:rPr>
        <w:t>（分包）</w:t>
      </w:r>
      <w:r>
        <w:rPr>
          <w:rFonts w:ascii="方正仿宋_GBK" w:hAnsi="宋体" w:eastAsia="方正仿宋_GBK"/>
          <w:color w:val="auto"/>
          <w:sz w:val="24"/>
          <w:szCs w:val="24"/>
          <w:highlight w:val="none"/>
        </w:rPr>
        <w:t>下</w:t>
      </w:r>
      <w:r>
        <w:rPr>
          <w:rFonts w:hint="eastAsia" w:ascii="方正仿宋_GBK" w:hAnsi="宋体" w:eastAsia="方正仿宋_GBK"/>
          <w:color w:val="auto"/>
          <w:sz w:val="24"/>
          <w:szCs w:val="24"/>
          <w:highlight w:val="none"/>
        </w:rPr>
        <w:t>的货物，制造商参与</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的，再委托代理商参与</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的。</w:t>
      </w:r>
    </w:p>
    <w:p w14:paraId="45304B3F">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9.供应商以联合体形式参与</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的。</w:t>
      </w:r>
    </w:p>
    <w:p w14:paraId="2331A075">
      <w:pPr>
        <w:pStyle w:val="5"/>
        <w:spacing w:before="0" w:after="0" w:line="400" w:lineRule="exact"/>
        <w:rPr>
          <w:rFonts w:hint="eastAsia" w:ascii="方正仿宋_GBK" w:hAnsi="Times New Roman" w:eastAsia="方正仿宋_GBK" w:cs="Times New Roman"/>
          <w:color w:val="auto"/>
          <w:sz w:val="24"/>
          <w:szCs w:val="24"/>
          <w:highlight w:val="none"/>
        </w:rPr>
      </w:pPr>
      <w:bookmarkStart w:id="38" w:name="_Toc342913393"/>
      <w:bookmarkStart w:id="39" w:name="_Toc102227319"/>
      <w:bookmarkStart w:id="40" w:name="_Toc179714298"/>
      <w:bookmarkStart w:id="41" w:name="_Toc9810"/>
      <w:r>
        <w:rPr>
          <w:rFonts w:hint="eastAsia" w:ascii="方正仿宋_GBK" w:hAnsi="Times New Roman" w:eastAsia="方正仿宋_GBK" w:cs="Times New Roman"/>
          <w:color w:val="auto"/>
          <w:sz w:val="24"/>
          <w:szCs w:val="24"/>
          <w:highlight w:val="none"/>
        </w:rPr>
        <w:t>四、</w:t>
      </w:r>
      <w:r>
        <w:rPr>
          <w:rFonts w:hint="eastAsia" w:ascii="方正仿宋_GBK" w:hAnsi="Times New Roman" w:eastAsia="方正仿宋_GBK" w:cs="Times New Roman"/>
          <w:color w:val="auto"/>
          <w:sz w:val="24"/>
          <w:szCs w:val="24"/>
          <w:highlight w:val="none"/>
          <w:lang w:eastAsia="zh-CN"/>
        </w:rPr>
        <w:t>询价</w:t>
      </w:r>
      <w:r>
        <w:rPr>
          <w:rFonts w:hint="eastAsia" w:ascii="方正仿宋_GBK" w:hAnsi="Times New Roman" w:eastAsia="方正仿宋_GBK" w:cs="Times New Roman"/>
          <w:color w:val="auto"/>
          <w:sz w:val="24"/>
          <w:szCs w:val="24"/>
          <w:highlight w:val="none"/>
        </w:rPr>
        <w:t>程序</w:t>
      </w:r>
      <w:bookmarkEnd w:id="38"/>
      <w:bookmarkEnd w:id="39"/>
      <w:bookmarkEnd w:id="40"/>
      <w:bookmarkEnd w:id="41"/>
    </w:p>
    <w:p w14:paraId="78E1225C">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按</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文件规定的时间和地点进行。供应商须有法定代表人或其授权代表参加并签到。</w:t>
      </w:r>
    </w:p>
    <w:p w14:paraId="1BB56697">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（二）由本项目</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小组分别与各供应商进行</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。在正式</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前，对各供应商的资格条件、响应文件的有效性、完整性和响应程度进行审查，各供应商只有在完全符合</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要求的前提下，才能参与正式</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 xml:space="preserve">，审查的内容如下： </w:t>
      </w:r>
    </w:p>
    <w:p w14:paraId="14FFA82C">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1.资格性检查。依据法律法规和</w:t>
      </w:r>
      <w:r>
        <w:rPr>
          <w:rFonts w:hint="eastAsia" w:ascii="方正仿宋_GBK" w:hAnsi="宋体" w:eastAsia="方正仿宋_GBK" w:cs="宋体"/>
          <w:color w:val="auto"/>
          <w:kern w:val="0"/>
          <w:sz w:val="24"/>
          <w:szCs w:val="24"/>
          <w:highlight w:val="none"/>
          <w:lang w:eastAsia="zh-CN"/>
        </w:rPr>
        <w:t>询价</w:t>
      </w:r>
      <w:r>
        <w:rPr>
          <w:rFonts w:hint="eastAsia" w:ascii="方正仿宋_GBK" w:hAnsi="宋体" w:eastAsia="方正仿宋_GBK" w:cs="宋体"/>
          <w:color w:val="auto"/>
          <w:kern w:val="0"/>
          <w:sz w:val="24"/>
          <w:szCs w:val="24"/>
          <w:highlight w:val="none"/>
        </w:rPr>
        <w:t>文件的规定，对响应文件中的资格证明进行审查，以确定供应商是否具备</w:t>
      </w:r>
      <w:r>
        <w:rPr>
          <w:rFonts w:hint="eastAsia" w:ascii="方正仿宋_GBK" w:hAnsi="宋体" w:eastAsia="方正仿宋_GBK" w:cs="宋体"/>
          <w:color w:val="auto"/>
          <w:kern w:val="0"/>
          <w:sz w:val="24"/>
          <w:szCs w:val="24"/>
          <w:highlight w:val="none"/>
          <w:lang w:eastAsia="zh-CN"/>
        </w:rPr>
        <w:t>询价</w:t>
      </w:r>
      <w:r>
        <w:rPr>
          <w:rFonts w:hint="eastAsia" w:ascii="方正仿宋_GBK" w:hAnsi="宋体" w:eastAsia="方正仿宋_GBK" w:cs="宋体"/>
          <w:color w:val="auto"/>
          <w:kern w:val="0"/>
          <w:sz w:val="24"/>
          <w:szCs w:val="24"/>
          <w:highlight w:val="none"/>
        </w:rPr>
        <w:t>资格。资格性检查资料表如下：</w:t>
      </w:r>
    </w:p>
    <w:p w14:paraId="0D0B6087">
      <w:pPr>
        <w:pStyle w:val="3"/>
        <w:rPr>
          <w:color w:val="auto"/>
          <w:highlight w:val="none"/>
        </w:rPr>
      </w:pPr>
    </w:p>
    <w:p w14:paraId="7F7405DC">
      <w:pPr>
        <w:snapToGrid w:val="0"/>
        <w:spacing w:line="400" w:lineRule="exact"/>
        <w:ind w:firstLine="480" w:firstLineChars="200"/>
        <w:rPr>
          <w:rFonts w:ascii="方正仿宋_GBK" w:hAnsi="宋体" w:eastAsia="方正仿宋_GBK" w:cs="宋体"/>
          <w:color w:val="auto"/>
          <w:kern w:val="0"/>
          <w:sz w:val="24"/>
          <w:szCs w:val="24"/>
          <w:highlight w:val="none"/>
        </w:rPr>
      </w:pP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4E9D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D94D30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2DB8BB0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7C87BB7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检查内容</w:t>
            </w:r>
          </w:p>
        </w:tc>
      </w:tr>
      <w:tr w14:paraId="2123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074EDF1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（一）</w:t>
            </w:r>
          </w:p>
        </w:tc>
        <w:tc>
          <w:tcPr>
            <w:tcW w:w="709" w:type="dxa"/>
            <w:vMerge w:val="restart"/>
            <w:noWrap w:val="0"/>
            <w:vAlign w:val="center"/>
          </w:tcPr>
          <w:p w14:paraId="7A4DE9B7">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《中华人民共和国政府采购法》第二十二条规定</w:t>
            </w:r>
          </w:p>
        </w:tc>
        <w:tc>
          <w:tcPr>
            <w:tcW w:w="2835" w:type="dxa"/>
            <w:noWrap w:val="0"/>
            <w:vAlign w:val="center"/>
          </w:tcPr>
          <w:p w14:paraId="02D7AA92">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1.具有独立承担民事责任的能力</w:t>
            </w:r>
          </w:p>
        </w:tc>
        <w:tc>
          <w:tcPr>
            <w:tcW w:w="5267" w:type="dxa"/>
            <w:noWrap w:val="0"/>
            <w:vAlign w:val="center"/>
          </w:tcPr>
          <w:p w14:paraId="0A468C0D">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796B9AC4">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2.供应商法定代表人身份证明和法定代表人授权代表委托书。</w:t>
            </w:r>
          </w:p>
        </w:tc>
      </w:tr>
      <w:tr w14:paraId="2F91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434F92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p>
        </w:tc>
        <w:tc>
          <w:tcPr>
            <w:tcW w:w="709" w:type="dxa"/>
            <w:vMerge w:val="continue"/>
            <w:noWrap w:val="0"/>
            <w:vAlign w:val="center"/>
          </w:tcPr>
          <w:p w14:paraId="32DE005F">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p>
        </w:tc>
        <w:tc>
          <w:tcPr>
            <w:tcW w:w="2835" w:type="dxa"/>
            <w:noWrap w:val="0"/>
            <w:vAlign w:val="center"/>
          </w:tcPr>
          <w:p w14:paraId="32A06DD2">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zh-CN"/>
              </w:rPr>
              <w:t>2.</w:t>
            </w:r>
            <w:r>
              <w:rPr>
                <w:rFonts w:hint="eastAsia" w:ascii="方正仿宋_GBK" w:hAnsi="方正仿宋_GBK" w:eastAsia="方正仿宋_GBK" w:cs="方正仿宋_GBK"/>
                <w:color w:val="auto"/>
                <w:sz w:val="21"/>
                <w:szCs w:val="21"/>
                <w:highlight w:val="none"/>
              </w:rPr>
              <w:t>具有良好的商业信誉和健全的财务会计制度</w:t>
            </w:r>
          </w:p>
        </w:tc>
        <w:tc>
          <w:tcPr>
            <w:tcW w:w="5267" w:type="dxa"/>
            <w:vMerge w:val="restart"/>
            <w:noWrap w:val="0"/>
            <w:vAlign w:val="center"/>
          </w:tcPr>
          <w:p w14:paraId="6783FFD2">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1.供应商提供“基本资格条件承诺函”（格式详见第六篇）</w:t>
            </w:r>
          </w:p>
          <w:p w14:paraId="278E6EA2">
            <w:pPr>
              <w:keepNext w:val="0"/>
              <w:keepLines w:val="0"/>
              <w:suppressLineNumbers w:val="0"/>
              <w:spacing w:before="0" w:beforeAutospacing="0" w:after="0" w:afterAutospacing="0"/>
              <w:ind w:left="0" w:right="0"/>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color w:val="auto"/>
                <w:sz w:val="21"/>
                <w:szCs w:val="21"/>
                <w:highlight w:val="none"/>
              </w:rPr>
              <w:t>2.投标代表人在投标单位</w:t>
            </w:r>
            <w:r>
              <w:rPr>
                <w:rFonts w:hint="eastAsia" w:ascii="方正仿宋_GBK" w:hAnsi="方正仿宋_GBK" w:eastAsia="方正仿宋_GBK" w:cs="方正仿宋_GBK"/>
                <w:color w:val="auto"/>
                <w:sz w:val="21"/>
                <w:szCs w:val="21"/>
                <w:highlight w:val="none"/>
                <w:u w:val="single"/>
              </w:rPr>
              <w:t>近三个月</w:t>
            </w:r>
            <w:r>
              <w:rPr>
                <w:rFonts w:hint="eastAsia" w:ascii="方正仿宋_GBK" w:hAnsi="方正仿宋_GBK" w:eastAsia="方正仿宋_GBK" w:cs="方正仿宋_GBK"/>
                <w:color w:val="auto"/>
                <w:sz w:val="21"/>
                <w:szCs w:val="21"/>
                <w:highlight w:val="none"/>
              </w:rPr>
              <w:t>连续缴纳社会保障金的个人明细证明材料。</w:t>
            </w:r>
          </w:p>
        </w:tc>
      </w:tr>
      <w:tr w14:paraId="14DE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AEBACB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p>
        </w:tc>
        <w:tc>
          <w:tcPr>
            <w:tcW w:w="709" w:type="dxa"/>
            <w:vMerge w:val="continue"/>
            <w:noWrap w:val="0"/>
            <w:vAlign w:val="center"/>
          </w:tcPr>
          <w:p w14:paraId="3217CD01">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p>
        </w:tc>
        <w:tc>
          <w:tcPr>
            <w:tcW w:w="2835" w:type="dxa"/>
            <w:noWrap w:val="0"/>
            <w:vAlign w:val="center"/>
          </w:tcPr>
          <w:p w14:paraId="35149BD0">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3.具有履行合同所必需的设备和专业技术能力</w:t>
            </w:r>
          </w:p>
        </w:tc>
        <w:tc>
          <w:tcPr>
            <w:tcW w:w="5267" w:type="dxa"/>
            <w:vMerge w:val="continue"/>
            <w:noWrap w:val="0"/>
            <w:vAlign w:val="center"/>
          </w:tcPr>
          <w:p w14:paraId="2FD964AE">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p>
        </w:tc>
      </w:tr>
      <w:tr w14:paraId="6DC7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BD99D7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p>
        </w:tc>
        <w:tc>
          <w:tcPr>
            <w:tcW w:w="709" w:type="dxa"/>
            <w:vMerge w:val="continue"/>
            <w:noWrap w:val="0"/>
            <w:vAlign w:val="center"/>
          </w:tcPr>
          <w:p w14:paraId="3A90AC6C">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p>
        </w:tc>
        <w:tc>
          <w:tcPr>
            <w:tcW w:w="2835" w:type="dxa"/>
            <w:noWrap w:val="0"/>
            <w:vAlign w:val="center"/>
          </w:tcPr>
          <w:p w14:paraId="5D34511D">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4.有依法缴纳税收和社会保障金的良好记录</w:t>
            </w:r>
          </w:p>
        </w:tc>
        <w:tc>
          <w:tcPr>
            <w:tcW w:w="5267" w:type="dxa"/>
            <w:vMerge w:val="continue"/>
            <w:noWrap w:val="0"/>
            <w:vAlign w:val="center"/>
          </w:tcPr>
          <w:p w14:paraId="139B611F">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p>
        </w:tc>
      </w:tr>
      <w:tr w14:paraId="580C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17" w:type="dxa"/>
            <w:vMerge w:val="continue"/>
            <w:noWrap w:val="0"/>
            <w:vAlign w:val="center"/>
          </w:tcPr>
          <w:p w14:paraId="60F770B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p>
        </w:tc>
        <w:tc>
          <w:tcPr>
            <w:tcW w:w="709" w:type="dxa"/>
            <w:vMerge w:val="continue"/>
            <w:noWrap w:val="0"/>
            <w:vAlign w:val="center"/>
          </w:tcPr>
          <w:p w14:paraId="22D86C72">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p>
        </w:tc>
        <w:tc>
          <w:tcPr>
            <w:tcW w:w="2835" w:type="dxa"/>
            <w:noWrap w:val="0"/>
            <w:vAlign w:val="center"/>
          </w:tcPr>
          <w:p w14:paraId="3A3726D6">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rPr>
              <w:t>5.参加政府采购活动前三年内，在经营活动中没有重大违法记录</w:t>
            </w:r>
          </w:p>
        </w:tc>
        <w:tc>
          <w:tcPr>
            <w:tcW w:w="5267" w:type="dxa"/>
            <w:vMerge w:val="continue"/>
            <w:noWrap w:val="0"/>
            <w:vAlign w:val="center"/>
          </w:tcPr>
          <w:p w14:paraId="6F56CEAD">
            <w:pPr>
              <w:keepNext w:val="0"/>
              <w:keepLines w:val="0"/>
              <w:suppressLineNumbers w:val="0"/>
              <w:spacing w:before="0" w:beforeAutospacing="0" w:after="0" w:afterAutospacing="0"/>
              <w:ind w:left="0" w:right="0"/>
              <w:rPr>
                <w:rFonts w:hint="eastAsia" w:ascii="方正仿宋_GBK" w:hAnsi="方正仿宋_GBK" w:eastAsia="方正仿宋_GBK" w:cs="方正仿宋_GBK"/>
                <w:b/>
                <w:color w:val="auto"/>
                <w:sz w:val="21"/>
                <w:szCs w:val="21"/>
                <w:highlight w:val="none"/>
              </w:rPr>
            </w:pPr>
          </w:p>
        </w:tc>
      </w:tr>
      <w:tr w14:paraId="46D1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43A11D9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p>
        </w:tc>
        <w:tc>
          <w:tcPr>
            <w:tcW w:w="709" w:type="dxa"/>
            <w:vMerge w:val="continue"/>
            <w:noWrap w:val="0"/>
            <w:vAlign w:val="center"/>
          </w:tcPr>
          <w:p w14:paraId="5A5E8BA1">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p>
        </w:tc>
        <w:tc>
          <w:tcPr>
            <w:tcW w:w="2835" w:type="dxa"/>
            <w:noWrap w:val="0"/>
            <w:vAlign w:val="center"/>
          </w:tcPr>
          <w:p w14:paraId="2091394A">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6.法律、行政法规规定的其他条件</w:t>
            </w:r>
          </w:p>
        </w:tc>
        <w:tc>
          <w:tcPr>
            <w:tcW w:w="5267" w:type="dxa"/>
            <w:noWrap w:val="0"/>
            <w:vAlign w:val="center"/>
          </w:tcPr>
          <w:p w14:paraId="74E0A356">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p>
        </w:tc>
      </w:tr>
      <w:tr w14:paraId="58D2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3D3F2FF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p>
        </w:tc>
        <w:tc>
          <w:tcPr>
            <w:tcW w:w="709" w:type="dxa"/>
            <w:vMerge w:val="continue"/>
            <w:noWrap w:val="0"/>
            <w:vAlign w:val="center"/>
          </w:tcPr>
          <w:p w14:paraId="1983501E">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p>
        </w:tc>
        <w:tc>
          <w:tcPr>
            <w:tcW w:w="2835" w:type="dxa"/>
            <w:noWrap w:val="0"/>
            <w:vAlign w:val="center"/>
          </w:tcPr>
          <w:p w14:paraId="1F66E30D">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7.本项目的特定资格要求</w:t>
            </w:r>
          </w:p>
        </w:tc>
        <w:tc>
          <w:tcPr>
            <w:tcW w:w="5267" w:type="dxa"/>
            <w:noWrap w:val="0"/>
            <w:vAlign w:val="center"/>
          </w:tcPr>
          <w:p w14:paraId="33D6A091">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按“第一篇</w:t>
            </w:r>
            <w:r>
              <w:rPr>
                <w:rFonts w:hint="eastAsia" w:ascii="方正仿宋_GBK" w:hAnsi="方正仿宋_GBK" w:eastAsia="方正仿宋_GBK" w:cs="方正仿宋_GBK"/>
                <w:color w:val="auto"/>
                <w:sz w:val="21"/>
                <w:szCs w:val="21"/>
                <w:highlight w:val="none"/>
                <w:lang w:val="en-US" w:eastAsia="zh-CN"/>
              </w:rPr>
              <w:t xml:space="preserve"> </w:t>
            </w:r>
            <w:r>
              <w:rPr>
                <w:rFonts w:hint="eastAsia" w:ascii="方正仿宋_GBK" w:hAnsi="方正仿宋_GBK" w:eastAsia="方正仿宋_GBK" w:cs="方正仿宋_GBK"/>
                <w:color w:val="auto"/>
                <w:sz w:val="21"/>
                <w:szCs w:val="21"/>
                <w:highlight w:val="none"/>
              </w:rPr>
              <w:t>三、</w:t>
            </w:r>
            <w:r>
              <w:rPr>
                <w:rFonts w:hint="eastAsia" w:ascii="方正仿宋_GBK" w:hAnsi="方正仿宋_GBK" w:eastAsia="方正仿宋_GBK" w:cs="方正仿宋_GBK"/>
                <w:color w:val="auto"/>
                <w:sz w:val="21"/>
                <w:szCs w:val="21"/>
                <w:highlight w:val="none"/>
                <w:lang w:eastAsia="zh-CN"/>
              </w:rPr>
              <w:t>询价资格</w:t>
            </w:r>
            <w:r>
              <w:rPr>
                <w:rFonts w:hint="eastAsia" w:ascii="方正仿宋_GBK" w:hAnsi="方正仿宋_GBK" w:eastAsia="方正仿宋_GBK" w:cs="方正仿宋_GBK"/>
                <w:color w:val="auto"/>
                <w:sz w:val="21"/>
                <w:szCs w:val="21"/>
                <w:highlight w:val="none"/>
                <w:lang w:val="en-US" w:eastAsia="zh-CN"/>
              </w:rPr>
              <w:t xml:space="preserve"> </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eastAsia="zh-CN"/>
              </w:rPr>
              <w:t>二</w:t>
            </w:r>
            <w:r>
              <w:rPr>
                <w:rFonts w:hint="eastAsia" w:ascii="方正仿宋_GBK" w:hAnsi="方正仿宋_GBK" w:eastAsia="方正仿宋_GBK" w:cs="方正仿宋_GBK"/>
                <w:color w:val="auto"/>
                <w:sz w:val="21"/>
                <w:szCs w:val="21"/>
                <w:highlight w:val="none"/>
              </w:rPr>
              <w:t>）特定资格</w:t>
            </w:r>
            <w:r>
              <w:rPr>
                <w:rFonts w:hint="eastAsia" w:ascii="方正仿宋_GBK" w:hAnsi="方正仿宋_GBK" w:eastAsia="方正仿宋_GBK" w:cs="方正仿宋_GBK"/>
                <w:color w:val="auto"/>
                <w:sz w:val="21"/>
                <w:szCs w:val="21"/>
                <w:highlight w:val="none"/>
                <w:lang w:eastAsia="zh-CN"/>
              </w:rPr>
              <w:t>条件</w:t>
            </w:r>
            <w:r>
              <w:rPr>
                <w:rFonts w:hint="eastAsia" w:ascii="方正仿宋_GBK" w:hAnsi="方正仿宋_GBK" w:eastAsia="方正仿宋_GBK" w:cs="方正仿宋_GBK"/>
                <w:color w:val="auto"/>
                <w:sz w:val="21"/>
                <w:szCs w:val="21"/>
                <w:highlight w:val="none"/>
              </w:rPr>
              <w:t>”的要求提交（如果有）。</w:t>
            </w:r>
          </w:p>
        </w:tc>
      </w:tr>
      <w:tr w14:paraId="5DE1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4B027D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（二）</w:t>
            </w:r>
          </w:p>
        </w:tc>
        <w:tc>
          <w:tcPr>
            <w:tcW w:w="3544" w:type="dxa"/>
            <w:gridSpan w:val="2"/>
            <w:noWrap w:val="0"/>
            <w:vAlign w:val="center"/>
          </w:tcPr>
          <w:p w14:paraId="51FDDC2F">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投标保证金</w:t>
            </w:r>
          </w:p>
        </w:tc>
        <w:tc>
          <w:tcPr>
            <w:tcW w:w="5267" w:type="dxa"/>
            <w:noWrap w:val="0"/>
            <w:vAlign w:val="center"/>
          </w:tcPr>
          <w:p w14:paraId="446134FC">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按照招标文件要求足额交纳所投包的投标保证金。</w:t>
            </w:r>
          </w:p>
        </w:tc>
      </w:tr>
    </w:tbl>
    <w:p w14:paraId="5BBAF040">
      <w:pPr>
        <w:snapToGrid w:val="0"/>
        <w:spacing w:line="400" w:lineRule="exact"/>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14:paraId="0530983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eq \o\ac(○,</w:instrText>
      </w:r>
      <w:r>
        <w:rPr>
          <w:rFonts w:hint="eastAsia" w:ascii="方正仿宋_GBK" w:hAnsi="宋体" w:eastAsia="方正仿宋_GBK" w:cs="宋体"/>
          <w:color w:val="auto"/>
          <w:kern w:val="0"/>
          <w:position w:val="3"/>
          <w:sz w:val="16"/>
          <w:szCs w:val="24"/>
          <w:highlight w:val="none"/>
        </w:rPr>
        <w:instrText xml:space="preserve">1</w:instrText>
      </w:r>
      <w:r>
        <w:rPr>
          <w:rFonts w:hint="eastAsia" w:ascii="方正仿宋_GBK" w:hAnsi="宋体" w:eastAsia="方正仿宋_GBK" w:cs="宋体"/>
          <w:color w:val="auto"/>
          <w:kern w:val="0"/>
          <w:sz w:val="24"/>
          <w:szCs w:val="24"/>
          <w:highlight w:val="none"/>
        </w:rPr>
        <w:instrText xml:space="preserve">)</w:instrText>
      </w:r>
      <w:r>
        <w:rPr>
          <w:rFonts w:hint="eastAsia" w:ascii="方正仿宋_GBK" w:hAnsi="宋体" w:eastAsia="方正仿宋_GBK" w:cs="宋体"/>
          <w:color w:val="auto"/>
          <w:kern w:val="0"/>
          <w:sz w:val="24"/>
          <w:szCs w:val="24"/>
          <w:highlight w:val="none"/>
        </w:rPr>
        <w:fldChar w:fldCharType="end"/>
      </w:r>
      <w:r>
        <w:rPr>
          <w:rFonts w:hint="eastAsia" w:ascii="方正仿宋_GBK" w:hAnsi="仿宋" w:eastAsia="方正仿宋_GBK" w:cs="宋体"/>
          <w:color w:val="auto"/>
          <w:kern w:val="0"/>
          <w:sz w:val="24"/>
          <w:szCs w:val="24"/>
          <w:highlight w:val="none"/>
        </w:rPr>
        <w:t>供应商按“五证合一”登记制度办理营业执照的，组织机构代码证、税务登记证（副本）和社会保险登记证以供应商所提供的营业执照（副本）复印件为准。</w:t>
      </w:r>
    </w:p>
    <w:p w14:paraId="5B62362B">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eq \o\ac(○,</w:instrText>
      </w:r>
      <w:r>
        <w:rPr>
          <w:rFonts w:hint="eastAsia" w:ascii="方正仿宋_GBK" w:hAnsi="宋体" w:eastAsia="方正仿宋_GBK" w:cs="宋体"/>
          <w:color w:val="auto"/>
          <w:kern w:val="0"/>
          <w:position w:val="3"/>
          <w:sz w:val="16"/>
          <w:szCs w:val="24"/>
          <w:highlight w:val="none"/>
        </w:rPr>
        <w:instrText xml:space="preserve">2</w:instrText>
      </w:r>
      <w:r>
        <w:rPr>
          <w:rFonts w:hint="eastAsia" w:ascii="方正仿宋_GBK" w:hAnsi="宋体" w:eastAsia="方正仿宋_GBK" w:cs="宋体"/>
          <w:color w:val="auto"/>
          <w:kern w:val="0"/>
          <w:sz w:val="24"/>
          <w:szCs w:val="24"/>
          <w:highlight w:val="none"/>
        </w:rPr>
        <w:instrText xml:space="preserve">)</w:instrText>
      </w:r>
      <w:r>
        <w:rPr>
          <w:rFonts w:hint="eastAsia"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474E4472">
      <w:pPr>
        <w:snapToGrid w:val="0"/>
        <w:spacing w:line="400" w:lineRule="exact"/>
        <w:ind w:firstLine="480" w:firstLineChars="200"/>
        <w:rPr>
          <w:rFonts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rPr>
        <w:t>2.符合性检查。依据</w:t>
      </w:r>
      <w:r>
        <w:rPr>
          <w:rFonts w:hint="eastAsia" w:ascii="方正仿宋_GBK" w:hAnsi="宋体" w:eastAsia="方正仿宋_GBK" w:cs="宋体"/>
          <w:color w:val="auto"/>
          <w:kern w:val="0"/>
          <w:sz w:val="24"/>
          <w:szCs w:val="24"/>
          <w:highlight w:val="none"/>
          <w:lang w:eastAsia="zh-CN"/>
        </w:rPr>
        <w:t>询价</w:t>
      </w:r>
      <w:r>
        <w:rPr>
          <w:rFonts w:hint="eastAsia" w:ascii="方正仿宋_GBK" w:hAnsi="宋体" w:eastAsia="方正仿宋_GBK" w:cs="宋体"/>
          <w:color w:val="auto"/>
          <w:kern w:val="0"/>
          <w:sz w:val="24"/>
          <w:szCs w:val="24"/>
          <w:highlight w:val="none"/>
        </w:rPr>
        <w:t>文件的规定，</w:t>
      </w:r>
      <w:r>
        <w:rPr>
          <w:rFonts w:hint="eastAsia" w:ascii="方正仿宋_GBK" w:hAnsi="宋体" w:eastAsia="方正仿宋_GBK" w:cs="宋体"/>
          <w:color w:val="auto"/>
          <w:kern w:val="0"/>
          <w:sz w:val="24"/>
          <w:szCs w:val="24"/>
          <w:highlight w:val="none"/>
          <w:lang w:eastAsia="zh-CN"/>
        </w:rPr>
        <w:t>询价</w:t>
      </w:r>
      <w:r>
        <w:rPr>
          <w:rFonts w:hint="eastAsia" w:ascii="方正仿宋_GBK" w:hAnsi="宋体" w:eastAsia="方正仿宋_GBK" w:cs="宋体"/>
          <w:color w:val="auto"/>
          <w:kern w:val="0"/>
          <w:sz w:val="24"/>
          <w:szCs w:val="24"/>
          <w:highlight w:val="none"/>
        </w:rPr>
        <w:t>小组从响应文件的有效性、完整性和对</w:t>
      </w:r>
      <w:r>
        <w:rPr>
          <w:rFonts w:hint="eastAsia" w:ascii="方正仿宋_GBK" w:hAnsi="宋体" w:eastAsia="方正仿宋_GBK" w:cs="宋体"/>
          <w:color w:val="auto"/>
          <w:kern w:val="0"/>
          <w:sz w:val="24"/>
          <w:szCs w:val="24"/>
          <w:highlight w:val="none"/>
          <w:lang w:eastAsia="zh-CN"/>
        </w:rPr>
        <w:t>询价</w:t>
      </w:r>
      <w:r>
        <w:rPr>
          <w:rFonts w:hint="eastAsia" w:ascii="方正仿宋_GBK" w:hAnsi="宋体" w:eastAsia="方正仿宋_GBK" w:cs="宋体"/>
          <w:color w:val="auto"/>
          <w:kern w:val="0"/>
          <w:sz w:val="24"/>
          <w:szCs w:val="24"/>
          <w:highlight w:val="none"/>
        </w:rPr>
        <w:t>文件的响应程度进行审查，以确定是否对</w:t>
      </w:r>
      <w:r>
        <w:rPr>
          <w:rFonts w:hint="eastAsia" w:ascii="方正仿宋_GBK" w:hAnsi="宋体" w:eastAsia="方正仿宋_GBK" w:cs="宋体"/>
          <w:color w:val="auto"/>
          <w:kern w:val="0"/>
          <w:sz w:val="24"/>
          <w:szCs w:val="24"/>
          <w:highlight w:val="none"/>
          <w:lang w:eastAsia="zh-CN"/>
        </w:rPr>
        <w:t>询价</w:t>
      </w:r>
      <w:r>
        <w:rPr>
          <w:rFonts w:hint="eastAsia" w:ascii="方正仿宋_GBK" w:hAnsi="宋体" w:eastAsia="方正仿宋_GBK" w:cs="宋体"/>
          <w:color w:val="auto"/>
          <w:kern w:val="0"/>
          <w:sz w:val="24"/>
          <w:szCs w:val="24"/>
          <w:highlight w:val="none"/>
        </w:rPr>
        <w:t>文件的实质性要求作出响应。</w:t>
      </w:r>
      <w:r>
        <w:rPr>
          <w:rFonts w:hint="eastAsia" w:ascii="方正仿宋_GBK" w:eastAsia="方正仿宋_GBK"/>
          <w:color w:val="auto"/>
          <w:kern w:val="0"/>
          <w:sz w:val="24"/>
          <w:szCs w:val="24"/>
          <w:highlight w:val="none"/>
        </w:rPr>
        <w:t>符合性检查资料表如下：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097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E233C61">
            <w:pPr>
              <w:keepNext w:val="0"/>
              <w:keepLines w:val="0"/>
              <w:suppressLineNumbers w:val="0"/>
              <w:spacing w:before="0" w:beforeAutospacing="0" w:after="0" w:afterAutospacing="0" w:line="240" w:lineRule="exact"/>
              <w:ind w:left="0" w:right="0"/>
              <w:jc w:val="center"/>
              <w:rPr>
                <w:rFonts w:hint="default"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544" w:type="dxa"/>
            <w:gridSpan w:val="2"/>
            <w:vAlign w:val="center"/>
          </w:tcPr>
          <w:p w14:paraId="7BF95879">
            <w:pPr>
              <w:keepNext w:val="0"/>
              <w:keepLines w:val="0"/>
              <w:suppressLineNumbers w:val="0"/>
              <w:spacing w:before="0" w:beforeAutospacing="0" w:after="0" w:afterAutospacing="0" w:line="240" w:lineRule="exact"/>
              <w:ind w:left="0" w:right="0"/>
              <w:jc w:val="center"/>
              <w:rPr>
                <w:rFonts w:hint="default"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409" w:type="dxa"/>
            <w:vAlign w:val="center"/>
          </w:tcPr>
          <w:p w14:paraId="58BEC808">
            <w:pPr>
              <w:keepNext w:val="0"/>
              <w:keepLines w:val="0"/>
              <w:suppressLineNumbers w:val="0"/>
              <w:spacing w:before="0" w:beforeAutospacing="0" w:after="0" w:afterAutospacing="0" w:line="240" w:lineRule="exact"/>
              <w:ind w:left="0" w:right="0"/>
              <w:jc w:val="center"/>
              <w:rPr>
                <w:rFonts w:hint="default"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14:paraId="2F1A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38568EB">
            <w:pPr>
              <w:keepNext w:val="0"/>
              <w:keepLines w:val="0"/>
              <w:suppressLineNumbers w:val="0"/>
              <w:spacing w:before="0" w:beforeAutospacing="0" w:after="0" w:afterAutospacing="0" w:line="240" w:lineRule="exact"/>
              <w:ind w:left="0" w:right="0"/>
              <w:jc w:val="center"/>
              <w:rPr>
                <w:rFonts w:hint="default"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0" w:type="dxa"/>
            <w:vMerge w:val="restart"/>
            <w:vAlign w:val="center"/>
          </w:tcPr>
          <w:p w14:paraId="25DC7034">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984" w:type="dxa"/>
            <w:vAlign w:val="center"/>
          </w:tcPr>
          <w:p w14:paraId="3961ED37">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响应文件签署</w:t>
            </w:r>
          </w:p>
        </w:tc>
        <w:tc>
          <w:tcPr>
            <w:tcW w:w="5409" w:type="dxa"/>
            <w:vAlign w:val="center"/>
          </w:tcPr>
          <w:p w14:paraId="10892E7D">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响应文件上法定代表人或其授权代表人的签字齐全。</w:t>
            </w:r>
          </w:p>
        </w:tc>
      </w:tr>
      <w:tr w14:paraId="3C37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16A08786">
            <w:pPr>
              <w:keepNext w:val="0"/>
              <w:keepLines w:val="0"/>
              <w:suppressLineNumbers w:val="0"/>
              <w:spacing w:before="0" w:beforeAutospacing="0" w:after="0" w:afterAutospacing="0" w:line="240" w:lineRule="exact"/>
              <w:ind w:left="0" w:right="0"/>
              <w:jc w:val="center"/>
              <w:rPr>
                <w:rFonts w:hint="default" w:ascii="方正仿宋_GBK" w:hAnsi="宋体" w:eastAsia="方正仿宋_GBK" w:cs="宋体"/>
                <w:color w:val="auto"/>
                <w:kern w:val="0"/>
                <w:sz w:val="21"/>
                <w:szCs w:val="21"/>
                <w:highlight w:val="none"/>
              </w:rPr>
            </w:pPr>
          </w:p>
        </w:tc>
        <w:tc>
          <w:tcPr>
            <w:tcW w:w="1560" w:type="dxa"/>
            <w:vMerge w:val="continue"/>
            <w:vAlign w:val="center"/>
          </w:tcPr>
          <w:p w14:paraId="3D65409F">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p>
        </w:tc>
        <w:tc>
          <w:tcPr>
            <w:tcW w:w="1984" w:type="dxa"/>
            <w:vAlign w:val="center"/>
          </w:tcPr>
          <w:p w14:paraId="4DF0F999">
            <w:pPr>
              <w:keepNext w:val="0"/>
              <w:keepLines w:val="0"/>
              <w:suppressLineNumbers w:val="0"/>
              <w:spacing w:before="0" w:beforeAutospacing="0" w:after="0" w:afterAutospacing="0" w:line="240" w:lineRule="exact"/>
              <w:ind w:left="0" w:right="0"/>
              <w:rPr>
                <w:rFonts w:hint="default"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w:t>
            </w:r>
          </w:p>
        </w:tc>
        <w:tc>
          <w:tcPr>
            <w:tcW w:w="5409" w:type="dxa"/>
            <w:vAlign w:val="center"/>
          </w:tcPr>
          <w:p w14:paraId="358AFD71">
            <w:pPr>
              <w:keepNext w:val="0"/>
              <w:keepLines w:val="0"/>
              <w:suppressLineNumbers w:val="0"/>
              <w:spacing w:before="0" w:beforeAutospacing="0" w:after="0" w:afterAutospacing="0" w:line="240" w:lineRule="exact"/>
              <w:ind w:left="0" w:right="0"/>
              <w:rPr>
                <w:rFonts w:hint="default"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法定代表人身份证明及授权委托书有效，符合</w:t>
            </w:r>
            <w:r>
              <w:rPr>
                <w:rFonts w:hint="eastAsia" w:ascii="方正仿宋_GBK" w:hAnsi="宋体" w:eastAsia="方正仿宋_GBK"/>
                <w:color w:val="auto"/>
                <w:sz w:val="21"/>
                <w:szCs w:val="21"/>
                <w:highlight w:val="none"/>
                <w:lang w:eastAsia="zh-CN"/>
              </w:rPr>
              <w:t>询价</w:t>
            </w:r>
            <w:r>
              <w:rPr>
                <w:rFonts w:hint="eastAsia" w:ascii="方正仿宋_GBK" w:hAnsi="宋体" w:eastAsia="方正仿宋_GBK"/>
                <w:color w:val="auto"/>
                <w:sz w:val="21"/>
                <w:szCs w:val="21"/>
                <w:highlight w:val="none"/>
              </w:rPr>
              <w:t>文件规定的格式，签字或盖章齐全。</w:t>
            </w:r>
          </w:p>
        </w:tc>
      </w:tr>
      <w:tr w14:paraId="6BD2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BBA12A1">
            <w:pPr>
              <w:keepNext w:val="0"/>
              <w:keepLines w:val="0"/>
              <w:suppressLineNumbers w:val="0"/>
              <w:spacing w:before="0" w:beforeAutospacing="0" w:after="0" w:afterAutospacing="0" w:line="240" w:lineRule="exact"/>
              <w:ind w:left="0" w:right="0"/>
              <w:jc w:val="center"/>
              <w:rPr>
                <w:rFonts w:hint="default" w:ascii="方正仿宋_GBK" w:hAnsi="宋体" w:eastAsia="方正仿宋_GBK" w:cs="宋体"/>
                <w:color w:val="auto"/>
                <w:kern w:val="0"/>
                <w:sz w:val="21"/>
                <w:szCs w:val="21"/>
                <w:highlight w:val="none"/>
              </w:rPr>
            </w:pPr>
          </w:p>
        </w:tc>
        <w:tc>
          <w:tcPr>
            <w:tcW w:w="1560" w:type="dxa"/>
            <w:vMerge w:val="continue"/>
            <w:vAlign w:val="center"/>
          </w:tcPr>
          <w:p w14:paraId="53B22351">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p>
        </w:tc>
        <w:tc>
          <w:tcPr>
            <w:tcW w:w="1984" w:type="dxa"/>
            <w:vAlign w:val="center"/>
          </w:tcPr>
          <w:p w14:paraId="543EF3A1">
            <w:pPr>
              <w:keepNext w:val="0"/>
              <w:keepLines w:val="0"/>
              <w:suppressLineNumbers w:val="0"/>
              <w:spacing w:before="0" w:beforeAutospacing="0" w:after="0" w:afterAutospacing="0" w:line="240" w:lineRule="exact"/>
              <w:ind w:left="0" w:right="0"/>
              <w:rPr>
                <w:rFonts w:hint="default"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c>
          <w:tcPr>
            <w:tcW w:w="5409" w:type="dxa"/>
            <w:vAlign w:val="center"/>
          </w:tcPr>
          <w:p w14:paraId="13DFC2BC">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只能有一个</w:t>
            </w: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r>
      <w:tr w14:paraId="3407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5F09015A">
            <w:pPr>
              <w:keepNext w:val="0"/>
              <w:keepLines w:val="0"/>
              <w:suppressLineNumbers w:val="0"/>
              <w:spacing w:before="0" w:beforeAutospacing="0" w:after="0" w:afterAutospacing="0" w:line="240" w:lineRule="exact"/>
              <w:ind w:left="0" w:right="0"/>
              <w:jc w:val="center"/>
              <w:rPr>
                <w:rFonts w:hint="default" w:ascii="方正仿宋_GBK" w:hAnsi="宋体" w:eastAsia="方正仿宋_GBK" w:cs="宋体"/>
                <w:color w:val="auto"/>
                <w:kern w:val="0"/>
                <w:sz w:val="21"/>
                <w:szCs w:val="21"/>
                <w:highlight w:val="none"/>
              </w:rPr>
            </w:pPr>
          </w:p>
        </w:tc>
        <w:tc>
          <w:tcPr>
            <w:tcW w:w="1560" w:type="dxa"/>
            <w:vMerge w:val="continue"/>
            <w:vAlign w:val="center"/>
          </w:tcPr>
          <w:p w14:paraId="3C5837DA">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p>
        </w:tc>
        <w:tc>
          <w:tcPr>
            <w:tcW w:w="1984" w:type="dxa"/>
            <w:vAlign w:val="center"/>
          </w:tcPr>
          <w:p w14:paraId="7B135B43">
            <w:pPr>
              <w:keepNext w:val="0"/>
              <w:keepLines w:val="0"/>
              <w:suppressLineNumbers w:val="0"/>
              <w:spacing w:before="0" w:beforeAutospacing="0" w:after="0" w:afterAutospacing="0" w:line="240" w:lineRule="exact"/>
              <w:ind w:left="0" w:right="0"/>
              <w:rPr>
                <w:rFonts w:hint="default" w:ascii="方正仿宋_GBK" w:hAnsi="宋体" w:eastAsia="方正仿宋_GBK" w:cs="仿宋_GB2312"/>
                <w:color w:val="auto"/>
                <w:sz w:val="21"/>
                <w:szCs w:val="21"/>
                <w:highlight w:val="none"/>
                <w:lang w:val="zh-CN"/>
              </w:rPr>
            </w:pPr>
            <w:r>
              <w:rPr>
                <w:rFonts w:hint="eastAsia" w:ascii="方正仿宋_GBK" w:hAnsi="宋体" w:eastAsia="方正仿宋_GBK"/>
                <w:color w:val="auto"/>
                <w:sz w:val="21"/>
                <w:szCs w:val="21"/>
                <w:highlight w:val="none"/>
              </w:rPr>
              <w:t>报价唯一</w:t>
            </w:r>
          </w:p>
        </w:tc>
        <w:tc>
          <w:tcPr>
            <w:tcW w:w="5409" w:type="dxa"/>
            <w:vAlign w:val="center"/>
          </w:tcPr>
          <w:p w14:paraId="1B78B39F">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只能有一个有效报价，不得提交选择性报价。</w:t>
            </w:r>
          </w:p>
        </w:tc>
      </w:tr>
      <w:tr w14:paraId="151C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108B5559">
            <w:pPr>
              <w:keepNext w:val="0"/>
              <w:keepLines w:val="0"/>
              <w:suppressLineNumbers w:val="0"/>
              <w:spacing w:before="0" w:beforeAutospacing="0" w:after="0" w:afterAutospacing="0" w:line="240" w:lineRule="exact"/>
              <w:ind w:left="0" w:right="0"/>
              <w:jc w:val="center"/>
              <w:rPr>
                <w:rFonts w:hint="default"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0" w:type="dxa"/>
            <w:vAlign w:val="center"/>
          </w:tcPr>
          <w:p w14:paraId="5CF7C34E">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984" w:type="dxa"/>
            <w:vAlign w:val="center"/>
          </w:tcPr>
          <w:p w14:paraId="27F6724A">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文件份数</w:t>
            </w:r>
          </w:p>
        </w:tc>
        <w:tc>
          <w:tcPr>
            <w:tcW w:w="5409" w:type="dxa"/>
            <w:vAlign w:val="center"/>
          </w:tcPr>
          <w:p w14:paraId="2A9F8F1B">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文件正、副本数量符合</w:t>
            </w:r>
            <w:r>
              <w:rPr>
                <w:rFonts w:hint="eastAsia" w:ascii="方正仿宋_GBK" w:hAnsi="宋体" w:eastAsia="方正仿宋_GBK" w:cs="仿宋_GB2312"/>
                <w:color w:val="auto"/>
                <w:sz w:val="21"/>
                <w:szCs w:val="21"/>
                <w:highlight w:val="none"/>
                <w:lang w:eastAsia="zh-CN"/>
              </w:rPr>
              <w:t>询价</w:t>
            </w:r>
            <w:r>
              <w:rPr>
                <w:rFonts w:hint="eastAsia" w:ascii="方正仿宋_GBK" w:hAnsi="宋体" w:eastAsia="方正仿宋_GBK" w:cs="仿宋_GB2312"/>
                <w:color w:val="auto"/>
                <w:sz w:val="21"/>
                <w:szCs w:val="21"/>
                <w:highlight w:val="none"/>
                <w:lang w:val="zh-CN"/>
              </w:rPr>
              <w:t>文件要求。</w:t>
            </w:r>
          </w:p>
        </w:tc>
      </w:tr>
      <w:tr w14:paraId="1278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321B420">
            <w:pPr>
              <w:keepNext w:val="0"/>
              <w:keepLines w:val="0"/>
              <w:suppressLineNumbers w:val="0"/>
              <w:spacing w:before="0" w:beforeAutospacing="0" w:after="0" w:afterAutospacing="0" w:line="240" w:lineRule="exact"/>
              <w:ind w:left="0" w:right="0"/>
              <w:jc w:val="center"/>
              <w:rPr>
                <w:rFonts w:hint="default"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0" w:type="dxa"/>
            <w:vMerge w:val="restart"/>
            <w:vAlign w:val="center"/>
          </w:tcPr>
          <w:p w14:paraId="42F4B4D3">
            <w:pPr>
              <w:keepNext w:val="0"/>
              <w:keepLines w:val="0"/>
              <w:suppressLineNumbers w:val="0"/>
              <w:spacing w:before="0" w:beforeAutospacing="0" w:after="0" w:afterAutospacing="0" w:line="240" w:lineRule="exact"/>
              <w:ind w:left="0" w:right="0"/>
              <w:rPr>
                <w:rFonts w:hint="default" w:ascii="方正仿宋_GBK" w:hAnsi="宋体" w:eastAsia="方正仿宋_GBK" w:cs="仿宋_GB2312"/>
                <w:color w:val="auto"/>
                <w:sz w:val="21"/>
                <w:szCs w:val="21"/>
                <w:highlight w:val="none"/>
                <w:lang w:val="zh-CN"/>
              </w:rPr>
            </w:pPr>
            <w:r>
              <w:rPr>
                <w:rFonts w:hint="eastAsia" w:ascii="方正仿宋_GBK" w:hAnsi="宋体" w:eastAsia="方正仿宋_GBK" w:cs="宋体"/>
                <w:color w:val="auto"/>
                <w:kern w:val="0"/>
                <w:sz w:val="21"/>
                <w:szCs w:val="21"/>
                <w:highlight w:val="none"/>
                <w:lang w:eastAsia="zh-CN"/>
              </w:rPr>
              <w:t>询价</w:t>
            </w:r>
            <w:r>
              <w:rPr>
                <w:rFonts w:hint="eastAsia" w:ascii="方正仿宋_GBK" w:hAnsi="宋体" w:eastAsia="方正仿宋_GBK" w:cs="宋体"/>
                <w:color w:val="auto"/>
                <w:kern w:val="0"/>
                <w:sz w:val="21"/>
                <w:szCs w:val="21"/>
                <w:highlight w:val="none"/>
              </w:rPr>
              <w:t>文件的响应程度审查</w:t>
            </w:r>
          </w:p>
        </w:tc>
        <w:tc>
          <w:tcPr>
            <w:tcW w:w="1984" w:type="dxa"/>
            <w:vAlign w:val="center"/>
          </w:tcPr>
          <w:p w14:paraId="6CF97125">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响应文件内容</w:t>
            </w:r>
          </w:p>
        </w:tc>
        <w:tc>
          <w:tcPr>
            <w:tcW w:w="5409" w:type="dxa"/>
            <w:vAlign w:val="center"/>
          </w:tcPr>
          <w:p w14:paraId="16325880">
            <w:pPr>
              <w:pStyle w:val="33"/>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对</w:t>
            </w:r>
            <w:r>
              <w:rPr>
                <w:rFonts w:hint="eastAsia" w:ascii="方正仿宋_GBK" w:hAnsi="宋体" w:eastAsia="方正仿宋_GBK" w:cs="宋体"/>
                <w:color w:val="auto"/>
                <w:kern w:val="0"/>
                <w:sz w:val="21"/>
                <w:szCs w:val="21"/>
                <w:highlight w:val="none"/>
                <w:lang w:eastAsia="zh-CN"/>
              </w:rPr>
              <w:t>询价</w:t>
            </w:r>
            <w:r>
              <w:rPr>
                <w:rFonts w:hint="eastAsia" w:ascii="方正仿宋_GBK" w:hAnsi="宋体" w:eastAsia="方正仿宋_GBK" w:cs="宋体"/>
                <w:color w:val="auto"/>
                <w:kern w:val="0"/>
                <w:sz w:val="21"/>
                <w:szCs w:val="21"/>
                <w:highlight w:val="none"/>
              </w:rPr>
              <w:t>文件第三篇规定的</w:t>
            </w:r>
            <w:r>
              <w:rPr>
                <w:rFonts w:hint="eastAsia" w:ascii="方正仿宋_GBK" w:hAnsi="宋体" w:eastAsia="方正仿宋_GBK" w:cs="宋体"/>
                <w:color w:val="auto"/>
                <w:kern w:val="0"/>
                <w:sz w:val="21"/>
                <w:szCs w:val="21"/>
                <w:highlight w:val="none"/>
                <w:lang w:eastAsia="zh-CN"/>
              </w:rPr>
              <w:t>询价</w:t>
            </w:r>
            <w:r>
              <w:rPr>
                <w:rFonts w:hint="eastAsia" w:ascii="方正仿宋_GBK" w:hAnsi="宋体" w:eastAsia="方正仿宋_GBK" w:cs="宋体"/>
                <w:color w:val="auto"/>
                <w:kern w:val="0"/>
                <w:sz w:val="21"/>
                <w:szCs w:val="21"/>
                <w:highlight w:val="none"/>
              </w:rPr>
              <w:t>内容进行响应。</w:t>
            </w:r>
          </w:p>
        </w:tc>
      </w:tr>
      <w:tr w14:paraId="6B57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23A22AF4">
            <w:pPr>
              <w:keepNext w:val="0"/>
              <w:keepLines w:val="0"/>
              <w:suppressLineNumbers w:val="0"/>
              <w:spacing w:before="0" w:beforeAutospacing="0" w:after="0" w:afterAutospacing="0" w:line="240" w:lineRule="exact"/>
              <w:ind w:left="0" w:right="0"/>
              <w:jc w:val="center"/>
              <w:rPr>
                <w:rFonts w:hint="default" w:ascii="方正仿宋_GBK" w:hAnsi="宋体" w:eastAsia="方正仿宋_GBK" w:cs="宋体"/>
                <w:color w:val="auto"/>
                <w:kern w:val="0"/>
                <w:sz w:val="21"/>
                <w:szCs w:val="21"/>
                <w:highlight w:val="none"/>
              </w:rPr>
            </w:pPr>
          </w:p>
        </w:tc>
        <w:tc>
          <w:tcPr>
            <w:tcW w:w="1560" w:type="dxa"/>
            <w:vMerge w:val="continue"/>
            <w:vAlign w:val="center"/>
          </w:tcPr>
          <w:p w14:paraId="6F49A17A">
            <w:pPr>
              <w:keepNext w:val="0"/>
              <w:keepLines w:val="0"/>
              <w:suppressLineNumbers w:val="0"/>
              <w:spacing w:before="0" w:beforeAutospacing="0" w:after="0" w:afterAutospacing="0" w:line="240" w:lineRule="exact"/>
              <w:ind w:left="0" w:right="0"/>
              <w:rPr>
                <w:rFonts w:hint="default" w:ascii="方正仿宋_GBK" w:hAnsi="宋体" w:eastAsia="方正仿宋_GBK" w:cs="仿宋_GB2312"/>
                <w:color w:val="auto"/>
                <w:sz w:val="21"/>
                <w:szCs w:val="21"/>
                <w:highlight w:val="none"/>
                <w:lang w:val="zh-CN"/>
              </w:rPr>
            </w:pPr>
          </w:p>
        </w:tc>
        <w:tc>
          <w:tcPr>
            <w:tcW w:w="1984" w:type="dxa"/>
            <w:vAlign w:val="center"/>
          </w:tcPr>
          <w:p w14:paraId="56A6EAB8">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lang w:eastAsia="zh-CN"/>
              </w:rPr>
              <w:t>询价</w:t>
            </w:r>
            <w:r>
              <w:rPr>
                <w:rFonts w:hint="eastAsia" w:ascii="方正仿宋_GBK" w:hAnsi="宋体" w:eastAsia="方正仿宋_GBK" w:cs="宋体"/>
                <w:color w:val="auto"/>
                <w:kern w:val="0"/>
                <w:sz w:val="21"/>
                <w:szCs w:val="21"/>
                <w:highlight w:val="none"/>
              </w:rPr>
              <w:t>有效期</w:t>
            </w:r>
          </w:p>
        </w:tc>
        <w:tc>
          <w:tcPr>
            <w:tcW w:w="5409" w:type="dxa"/>
            <w:vAlign w:val="center"/>
          </w:tcPr>
          <w:p w14:paraId="5FBE3268">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满足</w:t>
            </w:r>
            <w:r>
              <w:rPr>
                <w:rFonts w:hint="eastAsia" w:ascii="方正仿宋_GBK" w:hAnsi="宋体" w:eastAsia="方正仿宋_GBK" w:cs="宋体"/>
                <w:color w:val="auto"/>
                <w:kern w:val="0"/>
                <w:sz w:val="21"/>
                <w:szCs w:val="21"/>
                <w:highlight w:val="none"/>
                <w:lang w:eastAsia="zh-CN"/>
              </w:rPr>
              <w:t>询价</w:t>
            </w:r>
            <w:r>
              <w:rPr>
                <w:rFonts w:hint="eastAsia" w:ascii="方正仿宋_GBK" w:hAnsi="宋体" w:eastAsia="方正仿宋_GBK" w:cs="宋体"/>
                <w:color w:val="auto"/>
                <w:kern w:val="0"/>
                <w:sz w:val="21"/>
                <w:szCs w:val="21"/>
                <w:highlight w:val="none"/>
              </w:rPr>
              <w:t>文件</w:t>
            </w:r>
            <w:r>
              <w:rPr>
                <w:rFonts w:hint="eastAsia" w:ascii="方正仿宋_GBK" w:hAnsi="宋体" w:eastAsia="方正仿宋_GBK" w:cs="仿宋_GB2312"/>
                <w:color w:val="auto"/>
                <w:sz w:val="21"/>
                <w:szCs w:val="21"/>
                <w:highlight w:val="none"/>
                <w:lang w:val="zh-CN"/>
              </w:rPr>
              <w:t>规定。</w:t>
            </w:r>
          </w:p>
        </w:tc>
      </w:tr>
    </w:tbl>
    <w:p w14:paraId="27FDD5C7">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2176C8">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8366996">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（五）在</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过程中</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的任何一方不得向他人透露与</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有关的技术资料、价格或其他信息。</w:t>
      </w:r>
    </w:p>
    <w:p w14:paraId="59F48AE2">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（六）在</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过程中，</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小组可以根据</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文件和</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情况实质性变动采购需求中的技术、服务要求以及合同草案条款，但不得变动</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文件中的其他内容。实质性变动的内容，须经采购人代表确认。对</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文件作出的实质性变动是</w:t>
      </w:r>
      <w:r>
        <w:rPr>
          <w:rFonts w:hint="eastAsia" w:ascii="方正仿宋_GBK" w:hAnsi="宋体" w:eastAsia="方正仿宋_GBK"/>
          <w:color w:val="auto"/>
          <w:sz w:val="24"/>
          <w:szCs w:val="24"/>
          <w:highlight w:val="none"/>
          <w:lang w:eastAsia="zh-CN"/>
        </w:rPr>
        <w:t>询价询价</w:t>
      </w:r>
      <w:r>
        <w:rPr>
          <w:rFonts w:hint="eastAsia" w:ascii="方正仿宋_GBK" w:hAnsi="宋体" w:eastAsia="方正仿宋_GBK"/>
          <w:color w:val="auto"/>
          <w:sz w:val="24"/>
          <w:szCs w:val="24"/>
          <w:highlight w:val="none"/>
        </w:rPr>
        <w:t>文件的有效组成部分，</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小组应当及时以书面形式同时通知所有参加</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的供应商。供应商应当按照</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文件的变动情况和</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小组的要求重新提交响应文件或重新做出相关的书面承诺。</w:t>
      </w:r>
    </w:p>
    <w:p w14:paraId="354EBDFD">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（七）供应商在</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时作出的所有书面承诺须由法定代表人或其授权代表签字。</w:t>
      </w:r>
    </w:p>
    <w:p w14:paraId="04A27376">
      <w:pPr>
        <w:pStyle w:val="5"/>
        <w:spacing w:before="0" w:after="0" w:line="400" w:lineRule="exact"/>
        <w:rPr>
          <w:rFonts w:hint="eastAsia" w:ascii="方正仿宋_GBK" w:hAnsi="Times New Roman" w:eastAsia="方正仿宋_GBK" w:cs="Times New Roman"/>
          <w:color w:val="auto"/>
          <w:sz w:val="24"/>
          <w:szCs w:val="24"/>
          <w:highlight w:val="none"/>
        </w:rPr>
      </w:pPr>
      <w:bookmarkStart w:id="42" w:name="_Toc26178"/>
      <w:bookmarkStart w:id="43" w:name="_Toc102227320"/>
      <w:bookmarkStart w:id="44" w:name="_Toc342913394"/>
      <w:r>
        <w:rPr>
          <w:rFonts w:hint="eastAsia" w:ascii="方正仿宋_GBK" w:hAnsi="Times New Roman" w:eastAsia="方正仿宋_GBK" w:cs="Times New Roman"/>
          <w:color w:val="auto"/>
          <w:sz w:val="24"/>
          <w:szCs w:val="24"/>
          <w:highlight w:val="none"/>
        </w:rPr>
        <w:t>五、评审依据</w:t>
      </w:r>
      <w:bookmarkEnd w:id="42"/>
    </w:p>
    <w:p w14:paraId="3F9E8861">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评审的依据为</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文件和响应文件（含有效的补充文件）。</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小组判断响应文件对</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文件的响应，仅基于响应文件本身而不靠外部证据。</w:t>
      </w:r>
    </w:p>
    <w:p w14:paraId="4052B593">
      <w:pPr>
        <w:pStyle w:val="5"/>
        <w:spacing w:before="0" w:after="0" w:line="400" w:lineRule="exact"/>
        <w:rPr>
          <w:rFonts w:hint="eastAsia" w:ascii="方正仿宋_GBK" w:hAnsi="Times New Roman" w:eastAsia="方正仿宋_GBK" w:cs="Times New Roman"/>
          <w:color w:val="auto"/>
          <w:sz w:val="24"/>
          <w:szCs w:val="24"/>
          <w:highlight w:val="none"/>
        </w:rPr>
      </w:pPr>
      <w:bookmarkStart w:id="45" w:name="_Toc20470"/>
      <w:r>
        <w:rPr>
          <w:rFonts w:hint="eastAsia" w:ascii="方正仿宋_GBK" w:hAnsi="Times New Roman" w:eastAsia="方正仿宋_GBK" w:cs="Times New Roman"/>
          <w:color w:val="auto"/>
          <w:sz w:val="24"/>
          <w:szCs w:val="24"/>
          <w:highlight w:val="none"/>
        </w:rPr>
        <w:t>六、成交</w:t>
      </w:r>
      <w:bookmarkEnd w:id="43"/>
      <w:r>
        <w:rPr>
          <w:rFonts w:hint="eastAsia" w:ascii="方正仿宋_GBK" w:hAnsi="Times New Roman" w:eastAsia="方正仿宋_GBK" w:cs="Times New Roman"/>
          <w:color w:val="auto"/>
          <w:sz w:val="24"/>
          <w:szCs w:val="24"/>
          <w:highlight w:val="none"/>
        </w:rPr>
        <w:t>原则</w:t>
      </w:r>
      <w:bookmarkEnd w:id="44"/>
      <w:bookmarkEnd w:id="45"/>
    </w:p>
    <w:p w14:paraId="598CEB04">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（一）评审办法</w:t>
      </w:r>
    </w:p>
    <w:p w14:paraId="4EE38002">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小组将依照本</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文件相关规定对质量和服务均能满足</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实质性响应要求的供应商所提交的</w:t>
      </w:r>
      <w:r>
        <w:rPr>
          <w:rFonts w:hint="eastAsia" w:ascii="方正仿宋_GBK" w:hAnsi="宋体" w:eastAsia="方正仿宋_GBK"/>
          <w:color w:val="auto"/>
          <w:sz w:val="24"/>
          <w:szCs w:val="24"/>
          <w:highlight w:val="none"/>
          <w:lang w:val="en-US" w:eastAsia="zh-CN"/>
        </w:rPr>
        <w:t>响应文件</w:t>
      </w:r>
      <w:r>
        <w:rPr>
          <w:rFonts w:hint="eastAsia" w:ascii="方正仿宋_GBK" w:hAnsi="宋体" w:eastAsia="方正仿宋_GBK"/>
          <w:color w:val="auto"/>
          <w:sz w:val="24"/>
          <w:szCs w:val="24"/>
          <w:highlight w:val="none"/>
        </w:rPr>
        <w:t>报价按照由低到高的顺序提出3名成交候选人。</w:t>
      </w:r>
    </w:p>
    <w:p w14:paraId="4C7BC935">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2.若供应商的</w:t>
      </w:r>
      <w:r>
        <w:rPr>
          <w:rFonts w:hint="eastAsia" w:ascii="方正仿宋_GBK" w:hAnsi="宋体" w:eastAsia="方正仿宋_GBK"/>
          <w:color w:val="auto"/>
          <w:sz w:val="24"/>
          <w:szCs w:val="24"/>
          <w:highlight w:val="none"/>
          <w:lang w:val="en-US" w:eastAsia="zh-CN"/>
        </w:rPr>
        <w:t>响应文件</w:t>
      </w:r>
      <w:r>
        <w:rPr>
          <w:rFonts w:hint="eastAsia" w:ascii="方正仿宋_GBK" w:hAnsi="宋体" w:eastAsia="方正仿宋_GBK"/>
          <w:color w:val="auto"/>
          <w:sz w:val="24"/>
          <w:szCs w:val="24"/>
          <w:highlight w:val="none"/>
        </w:rPr>
        <w:t>报价价格相同，按技术参数（条款）的优劣顺序排列；以上都相同的，按服务条款的优劣顺序排列。</w:t>
      </w:r>
    </w:p>
    <w:p w14:paraId="01487C7C">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3.成交价格=成交供应商的</w:t>
      </w:r>
      <w:r>
        <w:rPr>
          <w:rFonts w:hint="eastAsia" w:ascii="方正仿宋_GBK" w:hAnsi="宋体" w:eastAsia="方正仿宋_GBK"/>
          <w:color w:val="auto"/>
          <w:sz w:val="24"/>
          <w:szCs w:val="24"/>
          <w:highlight w:val="none"/>
          <w:lang w:val="en-US" w:eastAsia="zh-CN"/>
        </w:rPr>
        <w:t>响应文件</w:t>
      </w:r>
      <w:r>
        <w:rPr>
          <w:rFonts w:hint="eastAsia" w:ascii="方正仿宋_GBK" w:hAnsi="宋体" w:eastAsia="方正仿宋_GBK"/>
          <w:color w:val="auto"/>
          <w:sz w:val="24"/>
          <w:szCs w:val="24"/>
          <w:highlight w:val="none"/>
        </w:rPr>
        <w:t>报价</w:t>
      </w:r>
    </w:p>
    <w:p w14:paraId="7E1EA61F">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（二）评审细则</w:t>
      </w:r>
    </w:p>
    <w:p w14:paraId="1FCFA71E">
      <w:pPr>
        <w:tabs>
          <w:tab w:val="left" w:pos="3600"/>
        </w:tabs>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1.资格符合性检查</w:t>
      </w:r>
    </w:p>
    <w:p w14:paraId="6E708015">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依据法律法规和</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文件的规定，对供应商的资格证明进行审查，以确定供应商是否具备</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资格。</w:t>
      </w:r>
    </w:p>
    <w:p w14:paraId="4AB97671">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2.对响应文件的有效性、完整性和响应程度检查</w:t>
      </w:r>
    </w:p>
    <w:p w14:paraId="24BE6A93">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依据</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文件的规定，对供应商的响应文件从质量、服务等方面进行审查，以确定供应商是否实质性响应</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文件的要求。对技术、服务未作实质性响应的供应商，</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小组将要求其在</w:t>
      </w:r>
      <w:r>
        <w:rPr>
          <w:rFonts w:hint="eastAsia" w:ascii="方正仿宋_GBK" w:hAnsi="宋体" w:eastAsia="方正仿宋_GBK"/>
          <w:color w:val="auto"/>
          <w:sz w:val="24"/>
          <w:szCs w:val="24"/>
          <w:highlight w:val="none"/>
          <w:lang w:val="en-US" w:eastAsia="zh-CN"/>
        </w:rPr>
        <w:t>响应文件</w:t>
      </w:r>
      <w:r>
        <w:rPr>
          <w:rFonts w:hint="eastAsia" w:ascii="方正仿宋_GBK" w:hAnsi="宋体" w:eastAsia="方正仿宋_GBK"/>
          <w:color w:val="auto"/>
          <w:sz w:val="24"/>
          <w:szCs w:val="24"/>
          <w:highlight w:val="none"/>
        </w:rPr>
        <w:t>报价前做出相应的承诺。</w:t>
      </w:r>
    </w:p>
    <w:p w14:paraId="619A8690">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3.成交供应商的确定：</w:t>
      </w:r>
    </w:p>
    <w:p w14:paraId="48974B4D">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3.1“第三篇 </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项目</w:t>
      </w:r>
      <w:r>
        <w:rPr>
          <w:rFonts w:hint="eastAsia" w:ascii="方正仿宋_GBK" w:hAnsi="宋体" w:eastAsia="方正仿宋_GBK"/>
          <w:color w:val="auto"/>
          <w:sz w:val="24"/>
          <w:szCs w:val="24"/>
          <w:highlight w:val="none"/>
          <w:lang w:val="en-US" w:eastAsia="zh-CN"/>
        </w:rPr>
        <w:t>服务</w:t>
      </w:r>
      <w:r>
        <w:rPr>
          <w:rFonts w:hint="eastAsia" w:ascii="方正仿宋_GBK" w:hAnsi="宋体" w:eastAsia="方正仿宋_GBK"/>
          <w:color w:val="auto"/>
          <w:sz w:val="24"/>
          <w:szCs w:val="24"/>
          <w:highlight w:val="none"/>
        </w:rPr>
        <w:t>需求”有一条及以上不能满足</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文件要求的供应商将失去成为成交供应商的资格。</w:t>
      </w:r>
    </w:p>
    <w:p w14:paraId="339865A7">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3.2“第四篇 </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项目</w:t>
      </w:r>
      <w:r>
        <w:rPr>
          <w:rFonts w:hint="eastAsia" w:ascii="方正仿宋_GBK" w:hAnsi="宋体" w:eastAsia="方正仿宋_GBK"/>
          <w:color w:val="auto"/>
          <w:sz w:val="24"/>
          <w:szCs w:val="24"/>
          <w:highlight w:val="none"/>
          <w:lang w:eastAsia="zh-CN"/>
        </w:rPr>
        <w:t>商务</w:t>
      </w:r>
      <w:r>
        <w:rPr>
          <w:rFonts w:hint="eastAsia" w:ascii="方正仿宋_GBK" w:hAnsi="宋体" w:eastAsia="方正仿宋_GBK"/>
          <w:color w:val="auto"/>
          <w:sz w:val="24"/>
          <w:szCs w:val="24"/>
          <w:highlight w:val="none"/>
        </w:rPr>
        <w:t>需求”有一条及以上不能满足</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文件要求的供应商将失去成为成交供应商的资格。</w:t>
      </w:r>
    </w:p>
    <w:p w14:paraId="565FA5F3">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3.3</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小组认为，排在前面的成交候选人的</w:t>
      </w:r>
      <w:r>
        <w:rPr>
          <w:rFonts w:hint="eastAsia" w:ascii="方正仿宋_GBK" w:hAnsi="宋体" w:eastAsia="方正仿宋_GBK"/>
          <w:color w:val="auto"/>
          <w:sz w:val="24"/>
          <w:szCs w:val="24"/>
          <w:highlight w:val="none"/>
          <w:lang w:val="en-US" w:eastAsia="zh-CN"/>
        </w:rPr>
        <w:t>响应文件</w:t>
      </w:r>
      <w:r>
        <w:rPr>
          <w:rFonts w:hint="eastAsia" w:ascii="方正仿宋_GBK" w:hAnsi="宋体" w:eastAsia="方正仿宋_GBK"/>
          <w:color w:val="auto"/>
          <w:sz w:val="24"/>
          <w:szCs w:val="24"/>
          <w:highlight w:val="none"/>
        </w:rPr>
        <w:t>报价或者某些分项报价明显不合理或者低于成本，有可能影响商品质量和不能诚信履约的，将要求其在规定的期限内提供书面文件予以解释说明，并提交相关证明材料；否则，</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小组可以取消该成交候选人成为成交供应商的资格，按顺序由排在后面的成交候选人递补，以此类推。</w:t>
      </w:r>
    </w:p>
    <w:p w14:paraId="45EFC4EC">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3.4</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小组将依照评审办法提出成交候选人。</w:t>
      </w:r>
    </w:p>
    <w:p w14:paraId="228FA735">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3.5</w:t>
      </w:r>
      <w:r>
        <w:rPr>
          <w:rFonts w:ascii="方正仿宋_GBK" w:hAnsi="宋体" w:eastAsia="方正仿宋_GBK"/>
          <w:color w:val="auto"/>
          <w:sz w:val="24"/>
          <w:szCs w:val="24"/>
          <w:highlight w:val="none"/>
        </w:rPr>
        <w:t>采购人应当在收到评审报告后5个工作日内，从评审报告提出的成交候选人中，根据质量和服务均能满足采购文件实质性响应要求且</w:t>
      </w:r>
      <w:r>
        <w:rPr>
          <w:rFonts w:hint="eastAsia" w:ascii="方正仿宋_GBK" w:hAnsi="宋体" w:eastAsia="方正仿宋_GBK"/>
          <w:color w:val="auto"/>
          <w:sz w:val="24"/>
          <w:szCs w:val="24"/>
          <w:highlight w:val="none"/>
          <w:lang w:val="en-US" w:eastAsia="zh-CN"/>
        </w:rPr>
        <w:t>响应文件</w:t>
      </w:r>
      <w:r>
        <w:rPr>
          <w:rFonts w:ascii="方正仿宋_GBK" w:hAnsi="宋体" w:eastAsia="方正仿宋_GBK"/>
          <w:color w:val="auto"/>
          <w:sz w:val="24"/>
          <w:szCs w:val="24"/>
          <w:highlight w:val="none"/>
        </w:rPr>
        <w:t>报价最低的原则确定成交供应商，也可以书面授权</w:t>
      </w:r>
      <w:r>
        <w:rPr>
          <w:rFonts w:hint="eastAsia" w:ascii="方正仿宋_GBK" w:hAnsi="宋体" w:eastAsia="方正仿宋_GBK"/>
          <w:color w:val="auto"/>
          <w:sz w:val="24"/>
          <w:szCs w:val="24"/>
          <w:highlight w:val="none"/>
          <w:lang w:eastAsia="zh-CN"/>
        </w:rPr>
        <w:t>询价</w:t>
      </w:r>
      <w:r>
        <w:rPr>
          <w:rFonts w:ascii="方正仿宋_GBK" w:hAnsi="宋体" w:eastAsia="方正仿宋_GBK"/>
          <w:color w:val="auto"/>
          <w:sz w:val="24"/>
          <w:szCs w:val="24"/>
          <w:highlight w:val="none"/>
        </w:rPr>
        <w:t>小组直接确定成交供应商。采购人逾期未确定成交供应商且不提出异议的，视为确定评审报告提出的</w:t>
      </w:r>
      <w:r>
        <w:rPr>
          <w:rFonts w:hint="eastAsia" w:ascii="方正仿宋_GBK" w:hAnsi="宋体" w:eastAsia="方正仿宋_GBK"/>
          <w:color w:val="auto"/>
          <w:sz w:val="24"/>
          <w:szCs w:val="24"/>
          <w:highlight w:val="none"/>
          <w:lang w:val="en-US" w:eastAsia="zh-CN"/>
        </w:rPr>
        <w:t>响应文件</w:t>
      </w:r>
      <w:r>
        <w:rPr>
          <w:rFonts w:ascii="方正仿宋_GBK" w:hAnsi="宋体" w:eastAsia="方正仿宋_GBK"/>
          <w:color w:val="auto"/>
          <w:sz w:val="24"/>
          <w:szCs w:val="24"/>
          <w:highlight w:val="none"/>
        </w:rPr>
        <w:t>报价最低的供应商为成交供应商。</w:t>
      </w:r>
    </w:p>
    <w:p w14:paraId="6333F9BA">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3.6成交供应商的变更</w:t>
      </w:r>
    </w:p>
    <w:p w14:paraId="3B1E2DB9">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3.6.1成交供应商拒绝签订合同的，采购人可以按照评审报告推荐的成交候选人顺序，确定排名下一位的候选人为成交供应商，也可以重新开展活动。拒绝签订合同的成交供应商不得参加对该项目重新开展的采购活动。</w:t>
      </w:r>
    </w:p>
    <w:p w14:paraId="68FBD389">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3.6.2成交供应商无充分理由放弃成交的，采购人将会同采购代理机构把相关情况报财政部门，财政部门将根据相关法律法规的规定对违规供应商进行处罚。</w:t>
      </w:r>
    </w:p>
    <w:p w14:paraId="3569589F">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4.出现下列情形之一的，采购人或者采购代理机构应当终止</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采购活动，发布项目终止公告并说明原因，重新开展采购活动：</w:t>
      </w:r>
    </w:p>
    <w:p w14:paraId="2BB367B5">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4.1因情况变化，不再符合规定的</w:t>
      </w:r>
      <w:r>
        <w:rPr>
          <w:rFonts w:hint="eastAsia" w:ascii="方正仿宋_GBK" w:hAnsi="宋体" w:eastAsia="方正仿宋_GBK"/>
          <w:color w:val="auto"/>
          <w:sz w:val="24"/>
          <w:szCs w:val="24"/>
          <w:highlight w:val="none"/>
          <w:lang w:eastAsia="zh-CN"/>
        </w:rPr>
        <w:t>询价采购</w:t>
      </w:r>
      <w:r>
        <w:rPr>
          <w:rFonts w:hint="eastAsia" w:ascii="方正仿宋_GBK" w:hAnsi="宋体" w:eastAsia="方正仿宋_GBK"/>
          <w:color w:val="auto"/>
          <w:sz w:val="24"/>
          <w:szCs w:val="24"/>
          <w:highlight w:val="none"/>
          <w:lang w:val="en-US" w:eastAsia="zh-CN"/>
        </w:rPr>
        <w:t>方式</w:t>
      </w:r>
      <w:r>
        <w:rPr>
          <w:rFonts w:hint="eastAsia" w:ascii="方正仿宋_GBK" w:hAnsi="宋体" w:eastAsia="方正仿宋_GBK"/>
          <w:color w:val="auto"/>
          <w:sz w:val="24"/>
          <w:szCs w:val="24"/>
          <w:highlight w:val="none"/>
        </w:rPr>
        <w:t>适用情形的；</w:t>
      </w:r>
    </w:p>
    <w:p w14:paraId="2DD65E64">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4.2出现影响采购公正的违法、违规行为的；</w:t>
      </w:r>
    </w:p>
    <w:p w14:paraId="72E839AB">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4.3在采购过程中符合竞争要求的供应商或者报价未超过采购预算的供应商不足3家的，但《政府采购非招标</w:t>
      </w:r>
      <w:r>
        <w:rPr>
          <w:rFonts w:hint="eastAsia" w:ascii="方正仿宋_GBK" w:hAnsi="宋体" w:eastAsia="方正仿宋_GBK"/>
          <w:color w:val="auto"/>
          <w:sz w:val="24"/>
          <w:szCs w:val="24"/>
          <w:highlight w:val="none"/>
          <w:lang w:eastAsia="zh-CN"/>
        </w:rPr>
        <w:t>采购人</w:t>
      </w:r>
      <w:r>
        <w:rPr>
          <w:rFonts w:hint="eastAsia" w:ascii="方正仿宋_GBK" w:hAnsi="宋体" w:eastAsia="方正仿宋_GBK"/>
          <w:color w:val="auto"/>
          <w:sz w:val="24"/>
          <w:szCs w:val="24"/>
          <w:highlight w:val="none"/>
        </w:rPr>
        <w:t>式管理办法》第二十七条第二款规定的情形除外。</w:t>
      </w:r>
    </w:p>
    <w:p w14:paraId="2D0A4BCE">
      <w:pPr>
        <w:pStyle w:val="5"/>
        <w:spacing w:before="0" w:after="0" w:line="400" w:lineRule="exact"/>
        <w:rPr>
          <w:rFonts w:hint="eastAsia" w:ascii="方正仿宋_GBK" w:hAnsi="Times New Roman" w:eastAsia="方正仿宋_GBK" w:cs="Times New Roman"/>
          <w:color w:val="auto"/>
          <w:sz w:val="24"/>
          <w:szCs w:val="24"/>
          <w:highlight w:val="none"/>
        </w:rPr>
      </w:pPr>
      <w:bookmarkStart w:id="46" w:name="_Toc342913395"/>
      <w:bookmarkStart w:id="47" w:name="_Toc102227321"/>
      <w:bookmarkStart w:id="48" w:name="_Toc17152"/>
      <w:r>
        <w:rPr>
          <w:rFonts w:hint="eastAsia" w:ascii="方正仿宋_GBK" w:hAnsi="Times New Roman" w:eastAsia="方正仿宋_GBK" w:cs="Times New Roman"/>
          <w:color w:val="auto"/>
          <w:sz w:val="24"/>
          <w:szCs w:val="24"/>
          <w:highlight w:val="none"/>
        </w:rPr>
        <w:t>七、成交通知</w:t>
      </w:r>
      <w:bookmarkEnd w:id="46"/>
      <w:bookmarkEnd w:id="47"/>
      <w:bookmarkEnd w:id="48"/>
    </w:p>
    <w:p w14:paraId="31F417EA">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（一）成交供应商确定后，采购机构将在行采家（https://www.gec123.com/）上发布成交结果公告。</w:t>
      </w:r>
    </w:p>
    <w:p w14:paraId="139302A0">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（二）结果公告发出同时，采购机构将以书面形式发出《成交通知书》。《成交通知书》一经发出即发生法律效力。</w:t>
      </w:r>
    </w:p>
    <w:p w14:paraId="53352204">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（三）《成交通知书》将作为签订合同的依据。</w:t>
      </w:r>
    </w:p>
    <w:p w14:paraId="12282550">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（四）如有供应商对成交结果提出质疑的，在质疑处理完毕后发出成交通知书。</w:t>
      </w:r>
    </w:p>
    <w:p w14:paraId="3A79F911">
      <w:pPr>
        <w:pStyle w:val="5"/>
        <w:spacing w:before="0" w:after="0" w:line="400" w:lineRule="exact"/>
        <w:rPr>
          <w:rFonts w:hint="eastAsia" w:ascii="方正仿宋_GBK" w:hAnsi="Times New Roman" w:eastAsia="方正仿宋_GBK" w:cs="Times New Roman"/>
          <w:color w:val="auto"/>
          <w:sz w:val="24"/>
          <w:szCs w:val="24"/>
          <w:highlight w:val="none"/>
        </w:rPr>
      </w:pPr>
      <w:bookmarkStart w:id="49" w:name="_Toc4961"/>
      <w:r>
        <w:rPr>
          <w:rFonts w:hint="eastAsia" w:ascii="方正仿宋_GBK" w:hAnsi="Times New Roman" w:eastAsia="方正仿宋_GBK" w:cs="Times New Roman"/>
          <w:color w:val="auto"/>
          <w:sz w:val="24"/>
          <w:szCs w:val="24"/>
          <w:highlight w:val="none"/>
        </w:rPr>
        <w:t>八、关于质疑和投诉</w:t>
      </w:r>
      <w:bookmarkEnd w:id="49"/>
    </w:p>
    <w:p w14:paraId="4DA063DA">
      <w:pPr>
        <w:rPr>
          <w:rFonts w:ascii="方正仿宋_GBK" w:hAnsi="仿宋" w:eastAsia="方正仿宋_GBK" w:cs="仿宋"/>
          <w:color w:val="auto"/>
          <w:sz w:val="24"/>
          <w:highlight w:val="none"/>
        </w:rPr>
      </w:pPr>
      <w:r>
        <w:rPr>
          <w:rFonts w:hint="eastAsia"/>
          <w:color w:val="auto"/>
          <w:highlight w:val="none"/>
        </w:rPr>
        <w:t xml:space="preserve"> </w:t>
      </w:r>
      <w:r>
        <w:rPr>
          <w:rFonts w:hint="eastAsia" w:ascii="方正仿宋_GBK" w:hAnsi="仿宋" w:eastAsia="方正仿宋_GBK" w:cs="仿宋"/>
          <w:color w:val="auto"/>
          <w:sz w:val="24"/>
          <w:highlight w:val="none"/>
        </w:rPr>
        <w:t>（一）质疑</w:t>
      </w:r>
    </w:p>
    <w:p w14:paraId="7CA9B16A">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供应商认为采购文件、采购过程和成交结果使自己的权益收到伤害的，可向采购人或采购代理机构以书面形式提出质疑。</w:t>
      </w:r>
    </w:p>
    <w:p w14:paraId="64647C98">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 xml:space="preserve">提出质疑的应当是参与所质疑项目采购活动的供应商。 </w:t>
      </w:r>
    </w:p>
    <w:p w14:paraId="3A7E7D60">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1.质疑时限、内容</w:t>
      </w:r>
    </w:p>
    <w:p w14:paraId="5A07ABEA">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1.1供应商对</w:t>
      </w:r>
      <w:r>
        <w:rPr>
          <w:rFonts w:hint="eastAsia" w:ascii="方正仿宋_GBK" w:hAnsi="仿宋" w:eastAsia="方正仿宋_GBK" w:cs="仿宋"/>
          <w:color w:val="auto"/>
          <w:sz w:val="24"/>
          <w:highlight w:val="none"/>
          <w:lang w:eastAsia="zh-CN"/>
        </w:rPr>
        <w:t>询价</w:t>
      </w:r>
      <w:r>
        <w:rPr>
          <w:rFonts w:hint="eastAsia" w:ascii="方正仿宋_GBK" w:hAnsi="仿宋" w:eastAsia="方正仿宋_GBK" w:cs="仿宋"/>
          <w:color w:val="auto"/>
          <w:sz w:val="24"/>
          <w:highlight w:val="none"/>
        </w:rPr>
        <w:t>文件提出质疑的，应在依法获取</w:t>
      </w:r>
      <w:r>
        <w:rPr>
          <w:rFonts w:hint="eastAsia" w:ascii="方正仿宋_GBK" w:hAnsi="仿宋" w:eastAsia="方正仿宋_GBK" w:cs="仿宋"/>
          <w:color w:val="auto"/>
          <w:sz w:val="24"/>
          <w:highlight w:val="none"/>
          <w:lang w:eastAsia="zh-CN"/>
        </w:rPr>
        <w:t>询价</w:t>
      </w:r>
      <w:r>
        <w:rPr>
          <w:rFonts w:hint="eastAsia" w:ascii="方正仿宋_GBK" w:hAnsi="仿宋" w:eastAsia="方正仿宋_GBK" w:cs="仿宋"/>
          <w:color w:val="auto"/>
          <w:sz w:val="24"/>
          <w:highlight w:val="none"/>
        </w:rPr>
        <w:t>文件之日或者</w:t>
      </w:r>
      <w:r>
        <w:rPr>
          <w:rFonts w:hint="eastAsia" w:ascii="方正仿宋_GBK" w:hAnsi="仿宋" w:eastAsia="方正仿宋_GBK" w:cs="仿宋"/>
          <w:color w:val="auto"/>
          <w:sz w:val="24"/>
          <w:highlight w:val="none"/>
          <w:lang w:eastAsia="zh-CN"/>
        </w:rPr>
        <w:t>询价</w:t>
      </w:r>
      <w:r>
        <w:rPr>
          <w:rFonts w:hint="eastAsia" w:ascii="方正仿宋_GBK" w:hAnsi="仿宋" w:eastAsia="方正仿宋_GBK" w:cs="仿宋"/>
          <w:color w:val="auto"/>
          <w:sz w:val="24"/>
          <w:highlight w:val="none"/>
        </w:rPr>
        <w:t>文件公告期限届满之日起七个工作日内提出。</w:t>
      </w:r>
    </w:p>
    <w:p w14:paraId="6BF29A86">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 供应商对采购过程提出质疑的，应在各采购程序环节结束之日起七个工作日内提出。</w:t>
      </w:r>
    </w:p>
    <w:p w14:paraId="47260A5A">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1.3供应商对成交结果提出质疑的，应当在成交结果公告期限届满之日起七个工作日内提出。</w:t>
      </w:r>
    </w:p>
    <w:p w14:paraId="156BA490">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1.4供应商提出质疑应当提交质疑函和必要的证明材料，质疑函应当包括下列内容：</w:t>
      </w:r>
    </w:p>
    <w:p w14:paraId="077B9FE8">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1.4.1供应商的姓名或者名称、地址、邮编、联系人及联系电话；</w:t>
      </w:r>
    </w:p>
    <w:p w14:paraId="044BEE2F">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1.4.2质疑项目的名称、项目号以及</w:t>
      </w:r>
      <w:r>
        <w:rPr>
          <w:rFonts w:hint="eastAsia" w:ascii="方正仿宋_GBK" w:hAnsi="仿宋" w:eastAsia="方正仿宋_GBK" w:cs="仿宋"/>
          <w:color w:val="auto"/>
          <w:sz w:val="24"/>
          <w:highlight w:val="none"/>
          <w:lang w:eastAsia="zh-CN"/>
        </w:rPr>
        <w:t>询价</w:t>
      </w:r>
      <w:r>
        <w:rPr>
          <w:rFonts w:hint="eastAsia" w:ascii="方正仿宋_GBK" w:hAnsi="仿宋" w:eastAsia="方正仿宋_GBK" w:cs="仿宋"/>
          <w:color w:val="auto"/>
          <w:sz w:val="24"/>
          <w:highlight w:val="none"/>
        </w:rPr>
        <w:t>项目编号；</w:t>
      </w:r>
    </w:p>
    <w:p w14:paraId="6F40F2E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1.4.3具体、明确的质疑事项和与质疑事项相关的请求；</w:t>
      </w:r>
    </w:p>
    <w:p w14:paraId="3C12327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1.4.4事实依据；</w:t>
      </w:r>
    </w:p>
    <w:p w14:paraId="78CCBD43">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1.4.5必要的法律依据；</w:t>
      </w:r>
    </w:p>
    <w:p w14:paraId="57DDF6F5">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1.4.6提出质疑的日期；</w:t>
      </w:r>
    </w:p>
    <w:p w14:paraId="14057D8E">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1.4.7营业执照（或事业单位法人证书，或个体工商户营业执照或有效的自然人身份证明、组织机构代码证）复印件；</w:t>
      </w:r>
    </w:p>
    <w:p w14:paraId="2D4788A2">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1.4.8法定代表人授权委托书原件、法定代表人身份证复印件和其授权代表的身份证复印件（供应商为自然人的提供自然人身份证复印件）；</w:t>
      </w:r>
    </w:p>
    <w:p w14:paraId="6772A7D9">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1.5供应商为自然人的，质疑函应当由本人签字；供应商为法人或者其他组织的，质疑函应当由法定代表人、主要负责人，或者其授权代表签字或者盖章，并加盖公章。</w:t>
      </w:r>
    </w:p>
    <w:p w14:paraId="20FA9B9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2.质疑答复</w:t>
      </w:r>
    </w:p>
    <w:p w14:paraId="2157BDFE">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采购人、采购代理机构应当在收到供应商的书面质疑后七个工作日内作出答复，并以书面形式通知质疑供应商和其他有关供应商。</w:t>
      </w:r>
    </w:p>
    <w:p w14:paraId="42242483">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3.其他</w:t>
      </w:r>
    </w:p>
    <w:p w14:paraId="53CF032F">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3.1供应商应按照《政府采购质疑和投诉办法》（财政部令第94号）及相关法律法规要求，在法定质疑期内一次性提出针对同一采购程序环节的质疑。</w:t>
      </w:r>
    </w:p>
    <w:p w14:paraId="749A4F59">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3.2质疑函范本可在财政部门户网站和中国政府采购网下载。</w:t>
      </w:r>
    </w:p>
    <w:p w14:paraId="05B27EF2">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（二）投诉</w:t>
      </w:r>
    </w:p>
    <w:p w14:paraId="6706B55C">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2CBB3ABD">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24634F73">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73E2D30">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仿宋" w:eastAsia="方正仿宋_GBK" w:cs="仿宋"/>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2996B5ED">
      <w:pPr>
        <w:pStyle w:val="5"/>
        <w:spacing w:before="0" w:after="0" w:line="400" w:lineRule="exact"/>
        <w:rPr>
          <w:rFonts w:hint="eastAsia" w:ascii="方正仿宋_GBK" w:hAnsi="Times New Roman" w:eastAsia="方正仿宋_GBK" w:cs="Times New Roman"/>
          <w:color w:val="auto"/>
          <w:sz w:val="24"/>
          <w:szCs w:val="24"/>
          <w:highlight w:val="none"/>
        </w:rPr>
      </w:pPr>
      <w:bookmarkStart w:id="50" w:name="_Toc14321"/>
      <w:bookmarkStart w:id="51" w:name="_Toc102227322"/>
      <w:bookmarkStart w:id="52" w:name="_Toc342913396"/>
      <w:r>
        <w:rPr>
          <w:rFonts w:hint="eastAsia" w:ascii="方正仿宋_GBK" w:hAnsi="Times New Roman" w:eastAsia="方正仿宋_GBK" w:cs="Times New Roman"/>
          <w:color w:val="auto"/>
          <w:sz w:val="24"/>
          <w:szCs w:val="24"/>
          <w:highlight w:val="none"/>
        </w:rPr>
        <w:t>九、签订合同</w:t>
      </w:r>
      <w:bookmarkEnd w:id="50"/>
    </w:p>
    <w:p w14:paraId="06D43EE7">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（一）采购人应当自成交通知书发出之日起三十日内，按照</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文件和成交供应商响应文件的约定，与成交供应商签订书面合同。所签订的合同不得对</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文件和供应商的响应文件作实质性修改。</w:t>
      </w:r>
    </w:p>
    <w:p w14:paraId="750C47C4">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文件、供应商的响应文件及澄清文件等，均为签订合同的依据。</w:t>
      </w:r>
    </w:p>
    <w:p w14:paraId="79806376">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（三）合同生效条款由供需双方约定，法律、行政法规规定应当办理批准、登记等手续后生效的合同，依照其规定。</w:t>
      </w:r>
    </w:p>
    <w:p w14:paraId="2F102358">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（四）相关单位要求适用合同通用格式版本的，应按其要求签订其他合同。</w:t>
      </w:r>
    </w:p>
    <w:bookmarkEnd w:id="51"/>
    <w:bookmarkEnd w:id="52"/>
    <w:p w14:paraId="14D82115">
      <w:pPr>
        <w:spacing w:line="360" w:lineRule="auto"/>
        <w:ind w:firstLine="480" w:firstLineChars="200"/>
        <w:rPr>
          <w:rFonts w:ascii="宋体" w:hAnsi="宋体"/>
          <w:color w:val="auto"/>
          <w:sz w:val="24"/>
          <w:szCs w:val="24"/>
          <w:highlight w:val="none"/>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2F187527">
      <w:pPr>
        <w:pStyle w:val="4"/>
        <w:spacing w:line="360" w:lineRule="auto"/>
        <w:jc w:val="center"/>
        <w:rPr>
          <w:rFonts w:hint="eastAsia" w:ascii="方正小标宋_GBK" w:hAnsi="宋体" w:eastAsia="方正小标宋_GBK"/>
          <w:b w:val="0"/>
          <w:color w:val="auto"/>
          <w:sz w:val="36"/>
          <w:szCs w:val="30"/>
          <w:highlight w:val="none"/>
        </w:rPr>
      </w:pPr>
      <w:bookmarkStart w:id="53" w:name="_Toc4759"/>
      <w:bookmarkStart w:id="54" w:name="_Toc12789058"/>
      <w:r>
        <w:rPr>
          <w:rFonts w:hint="eastAsia" w:ascii="方正小标宋_GBK" w:hAnsi="宋体" w:eastAsia="方正小标宋_GBK"/>
          <w:b w:val="0"/>
          <w:color w:val="auto"/>
          <w:sz w:val="36"/>
          <w:szCs w:val="30"/>
          <w:highlight w:val="none"/>
        </w:rPr>
        <w:t>第三篇  询价项目</w:t>
      </w:r>
      <w:r>
        <w:rPr>
          <w:rFonts w:hint="eastAsia" w:ascii="方正小标宋_GBK" w:hAnsi="宋体" w:eastAsia="方正小标宋_GBK"/>
          <w:b w:val="0"/>
          <w:color w:val="auto"/>
          <w:sz w:val="36"/>
          <w:szCs w:val="30"/>
          <w:highlight w:val="none"/>
          <w:lang w:val="en-US" w:eastAsia="zh-CN"/>
        </w:rPr>
        <w:t>服务</w:t>
      </w:r>
      <w:r>
        <w:rPr>
          <w:rFonts w:hint="eastAsia" w:ascii="方正小标宋_GBK" w:hAnsi="宋体" w:eastAsia="方正小标宋_GBK"/>
          <w:b w:val="0"/>
          <w:color w:val="auto"/>
          <w:sz w:val="36"/>
          <w:szCs w:val="30"/>
          <w:highlight w:val="none"/>
        </w:rPr>
        <w:t>需求</w:t>
      </w:r>
      <w:bookmarkEnd w:id="53"/>
    </w:p>
    <w:p w14:paraId="3DE79951">
      <w:pPr>
        <w:pStyle w:val="5"/>
        <w:spacing w:before="0" w:after="0" w:line="400" w:lineRule="exact"/>
        <w:rPr>
          <w:rFonts w:hint="eastAsia"/>
          <w:color w:val="auto"/>
          <w:highlight w:val="none"/>
        </w:rPr>
      </w:pPr>
      <w:bookmarkStart w:id="55" w:name="_Toc19798"/>
      <w:r>
        <w:rPr>
          <w:rFonts w:hint="eastAsia" w:ascii="方正仿宋_GBK" w:eastAsia="方正仿宋_GBK"/>
          <w:color w:val="auto"/>
          <w:sz w:val="24"/>
          <w:szCs w:val="24"/>
          <w:highlight w:val="none"/>
        </w:rPr>
        <w:t>一、项目一览表</w:t>
      </w:r>
      <w:bookmarkEnd w:id="54"/>
      <w:bookmarkEnd w:id="55"/>
      <w:bookmarkStart w:id="56" w:name="_Toc12789059"/>
      <w:bookmarkStart w:id="57" w:name="_Toc11641055"/>
    </w:p>
    <w:tbl>
      <w:tblPr>
        <w:tblStyle w:val="59"/>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3452"/>
        <w:gridCol w:w="1416"/>
        <w:gridCol w:w="3260"/>
      </w:tblGrid>
      <w:tr w14:paraId="5F55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233" w:type="dxa"/>
            <w:tcBorders>
              <w:top w:val="single" w:color="auto" w:sz="4" w:space="0"/>
              <w:left w:val="single" w:color="auto" w:sz="4" w:space="0"/>
              <w:right w:val="single" w:color="auto" w:sz="4" w:space="0"/>
            </w:tcBorders>
            <w:noWrap w:val="0"/>
            <w:vAlign w:val="center"/>
          </w:tcPr>
          <w:p w14:paraId="59027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分包号</w:t>
            </w:r>
          </w:p>
        </w:tc>
        <w:tc>
          <w:tcPr>
            <w:tcW w:w="3452" w:type="dxa"/>
            <w:tcBorders>
              <w:top w:val="single" w:color="auto" w:sz="4" w:space="0"/>
              <w:left w:val="single" w:color="auto" w:sz="4" w:space="0"/>
              <w:right w:val="single" w:color="auto" w:sz="4" w:space="0"/>
            </w:tcBorders>
            <w:noWrap w:val="0"/>
            <w:vAlign w:val="center"/>
          </w:tcPr>
          <w:p w14:paraId="201CF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分包名称</w:t>
            </w:r>
          </w:p>
        </w:tc>
        <w:tc>
          <w:tcPr>
            <w:tcW w:w="1416" w:type="dxa"/>
            <w:tcBorders>
              <w:top w:val="single" w:color="auto" w:sz="4" w:space="0"/>
              <w:left w:val="single" w:color="auto" w:sz="4" w:space="0"/>
              <w:right w:val="single" w:color="auto" w:sz="4" w:space="0"/>
            </w:tcBorders>
            <w:noWrap w:val="0"/>
            <w:vAlign w:val="center"/>
          </w:tcPr>
          <w:p w14:paraId="29395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最高限价</w:t>
            </w:r>
          </w:p>
          <w:p w14:paraId="6B1842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（万元</w:t>
            </w:r>
            <w:r>
              <w:rPr>
                <w:rFonts w:hint="eastAsia" w:ascii="方正仿宋_GBK" w:hAnsi="宋体" w:eastAsia="方正仿宋_GBK" w:cs="宋体"/>
                <w:b/>
                <w:bCs/>
                <w:color w:val="auto"/>
                <w:kern w:val="0"/>
                <w:sz w:val="21"/>
                <w:szCs w:val="24"/>
                <w:highlight w:val="none"/>
                <w:lang w:val="en-US" w:eastAsia="zh-CN"/>
              </w:rPr>
              <w:t>/年</w:t>
            </w:r>
            <w:r>
              <w:rPr>
                <w:rFonts w:hint="eastAsia" w:ascii="方正仿宋_GBK" w:hAnsi="宋体" w:eastAsia="方正仿宋_GBK" w:cs="宋体"/>
                <w:b/>
                <w:bCs/>
                <w:color w:val="auto"/>
                <w:kern w:val="0"/>
                <w:sz w:val="21"/>
                <w:szCs w:val="24"/>
                <w:highlight w:val="none"/>
              </w:rPr>
              <w:t>）</w:t>
            </w:r>
          </w:p>
        </w:tc>
        <w:tc>
          <w:tcPr>
            <w:tcW w:w="3260" w:type="dxa"/>
            <w:tcBorders>
              <w:top w:val="single" w:color="auto" w:sz="4" w:space="0"/>
              <w:left w:val="single" w:color="auto" w:sz="4" w:space="0"/>
              <w:right w:val="single" w:color="auto" w:sz="4" w:space="0"/>
            </w:tcBorders>
            <w:noWrap w:val="0"/>
            <w:vAlign w:val="center"/>
          </w:tcPr>
          <w:p w14:paraId="0E82BD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备注</w:t>
            </w:r>
          </w:p>
        </w:tc>
      </w:tr>
      <w:tr w14:paraId="26ED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233" w:type="dxa"/>
            <w:tcBorders>
              <w:top w:val="single" w:color="auto" w:sz="4" w:space="0"/>
              <w:left w:val="single" w:color="auto" w:sz="4" w:space="0"/>
              <w:right w:val="single" w:color="auto" w:sz="4" w:space="0"/>
            </w:tcBorders>
            <w:noWrap w:val="0"/>
            <w:vAlign w:val="center"/>
          </w:tcPr>
          <w:p w14:paraId="395EB6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eastAsia="方正仿宋_GBK" w:cs="宋体"/>
                <w:b/>
                <w:color w:val="auto"/>
                <w:kern w:val="0"/>
                <w:sz w:val="21"/>
                <w:szCs w:val="24"/>
                <w:highlight w:val="none"/>
              </w:rPr>
            </w:pPr>
            <w:r>
              <w:rPr>
                <w:rFonts w:hint="eastAsia" w:ascii="方正仿宋_GBK" w:hAnsi="宋体" w:eastAsia="方正仿宋_GBK" w:cs="宋体"/>
                <w:b/>
                <w:color w:val="auto"/>
                <w:kern w:val="0"/>
                <w:sz w:val="21"/>
                <w:szCs w:val="24"/>
                <w:highlight w:val="none"/>
              </w:rPr>
              <w:t>1</w:t>
            </w:r>
          </w:p>
        </w:tc>
        <w:tc>
          <w:tcPr>
            <w:tcW w:w="3452" w:type="dxa"/>
            <w:tcBorders>
              <w:top w:val="single" w:color="auto" w:sz="4" w:space="0"/>
              <w:left w:val="single" w:color="auto" w:sz="4" w:space="0"/>
              <w:right w:val="single" w:color="auto" w:sz="4" w:space="0"/>
            </w:tcBorders>
            <w:noWrap w:val="0"/>
            <w:vAlign w:val="center"/>
          </w:tcPr>
          <w:p w14:paraId="3F039D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eastAsia="方正仿宋_GBK" w:cs="Times New Roman"/>
                <w:b/>
                <w:color w:val="auto"/>
                <w:sz w:val="24"/>
                <w:szCs w:val="24"/>
                <w:highlight w:val="none"/>
                <w:lang w:eastAsia="zh-CN"/>
              </w:rPr>
            </w:pPr>
            <w:r>
              <w:rPr>
                <w:rFonts w:hint="eastAsia" w:ascii="方正仿宋_GBK" w:hAnsi="宋体" w:eastAsia="方正仿宋_GBK" w:cs="Times New Roman"/>
                <w:color w:val="auto"/>
                <w:sz w:val="24"/>
                <w:szCs w:val="24"/>
                <w:highlight w:val="none"/>
              </w:rPr>
              <w:t>重庆市渝北区中医院</w:t>
            </w:r>
            <w:r>
              <w:rPr>
                <w:rFonts w:hint="eastAsia" w:ascii="方正仿宋_GBK" w:hAnsi="宋体" w:eastAsia="方正仿宋_GBK" w:cs="Times New Roman"/>
                <w:color w:val="auto"/>
                <w:sz w:val="24"/>
                <w:szCs w:val="24"/>
                <w:highlight w:val="none"/>
                <w:lang w:eastAsia="zh-CN"/>
              </w:rPr>
              <w:t>病媒生物防制服务采购</w:t>
            </w:r>
          </w:p>
        </w:tc>
        <w:tc>
          <w:tcPr>
            <w:tcW w:w="1416" w:type="dxa"/>
            <w:tcBorders>
              <w:top w:val="single" w:color="auto" w:sz="4" w:space="0"/>
              <w:left w:val="single" w:color="auto" w:sz="4" w:space="0"/>
              <w:right w:val="single" w:color="auto" w:sz="4" w:space="0"/>
            </w:tcBorders>
            <w:noWrap w:val="0"/>
            <w:vAlign w:val="center"/>
          </w:tcPr>
          <w:p w14:paraId="45CE00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eastAsia="方正仿宋_GBK" w:cs="Times New Roman"/>
                <w:b/>
                <w:color w:val="auto"/>
                <w:sz w:val="21"/>
                <w:szCs w:val="21"/>
                <w:highlight w:val="none"/>
                <w:lang w:val="en-US" w:eastAsia="zh-CN"/>
              </w:rPr>
            </w:pPr>
            <w:r>
              <w:rPr>
                <w:rFonts w:hint="eastAsia" w:ascii="方正仿宋_GBK" w:hAnsi="宋体" w:eastAsia="方正仿宋_GBK" w:cs="Times New Roman"/>
                <w:b/>
                <w:color w:val="auto"/>
                <w:sz w:val="21"/>
                <w:szCs w:val="21"/>
                <w:highlight w:val="none"/>
                <w:lang w:val="en-US" w:eastAsia="zh-CN"/>
              </w:rPr>
              <w:t>17.6</w:t>
            </w:r>
          </w:p>
        </w:tc>
        <w:tc>
          <w:tcPr>
            <w:tcW w:w="3260" w:type="dxa"/>
            <w:tcBorders>
              <w:top w:val="single" w:color="auto" w:sz="4" w:space="0"/>
              <w:left w:val="single" w:color="auto" w:sz="4" w:space="0"/>
              <w:right w:val="single" w:color="auto" w:sz="4" w:space="0"/>
            </w:tcBorders>
            <w:noWrap w:val="0"/>
            <w:vAlign w:val="center"/>
          </w:tcPr>
          <w:p w14:paraId="08C2EF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eastAsia="方正仿宋_GBK" w:cs="Times New Roman"/>
                <w:b/>
                <w:color w:val="auto"/>
                <w:sz w:val="21"/>
                <w:szCs w:val="21"/>
                <w:highlight w:val="none"/>
              </w:rPr>
            </w:pPr>
            <w:r>
              <w:rPr>
                <w:rFonts w:hint="eastAsia" w:ascii="方正仿宋_GBK" w:hAnsi="宋体" w:eastAsia="方正仿宋_GBK" w:cs="Times New Roman"/>
                <w:b/>
                <w:color w:val="auto"/>
                <w:sz w:val="21"/>
                <w:szCs w:val="21"/>
                <w:highlight w:val="none"/>
              </w:rPr>
              <w:t>服务期限为3年，合同一年一签，经考核合格后可以续签合同。</w:t>
            </w:r>
          </w:p>
        </w:tc>
      </w:tr>
    </w:tbl>
    <w:p w14:paraId="1970A750">
      <w:pPr>
        <w:pStyle w:val="5"/>
        <w:spacing w:before="0" w:after="0" w:line="400" w:lineRule="exact"/>
        <w:rPr>
          <w:rFonts w:hint="eastAsia" w:ascii="方正仿宋_GBK" w:hAnsi="Times New Roman" w:eastAsia="方正仿宋_GBK" w:cs="Times New Roman"/>
          <w:color w:val="auto"/>
          <w:sz w:val="24"/>
          <w:szCs w:val="24"/>
          <w:highlight w:val="none"/>
        </w:rPr>
      </w:pPr>
      <w:bookmarkStart w:id="58" w:name="_Toc95398488"/>
      <w:bookmarkStart w:id="59" w:name="_Toc14218"/>
      <w:bookmarkStart w:id="60" w:name="_Toc4598"/>
      <w:r>
        <w:rPr>
          <w:rFonts w:hint="eastAsia" w:ascii="方正仿宋_GBK" w:hAnsi="Times New Roman" w:eastAsia="方正仿宋_GBK" w:cs="Times New Roman"/>
          <w:color w:val="auto"/>
          <w:sz w:val="24"/>
          <w:szCs w:val="24"/>
          <w:highlight w:val="none"/>
        </w:rPr>
        <w:t>二、项目内容</w:t>
      </w:r>
      <w:bookmarkEnd w:id="58"/>
      <w:bookmarkEnd w:id="59"/>
      <w:bookmarkEnd w:id="60"/>
    </w:p>
    <w:p w14:paraId="4339C0E9">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方正仿宋_GBK" w:hAnsi="宋体" w:eastAsia="方正仿宋_GBK" w:cs="Times New Roman"/>
          <w:color w:val="auto"/>
          <w:kern w:val="2"/>
          <w:sz w:val="24"/>
          <w:szCs w:val="24"/>
          <w:highlight w:val="none"/>
          <w:lang w:val="en-US" w:eastAsia="zh-CN" w:bidi="ar-SA"/>
        </w:rPr>
      </w:pPr>
      <w:r>
        <w:rPr>
          <w:rFonts w:hint="eastAsia" w:ascii="方正仿宋_GBK" w:hAnsi="宋体" w:eastAsia="方正仿宋_GBK" w:cs="Times New Roman"/>
          <w:color w:val="auto"/>
          <w:kern w:val="2"/>
          <w:sz w:val="24"/>
          <w:szCs w:val="24"/>
          <w:highlight w:val="none"/>
          <w:lang w:val="en-US" w:eastAsia="zh-CN" w:bidi="ar-SA"/>
        </w:rPr>
        <w:t>（一）项目概况：对我院蚊、蝇、蟑螂、老鼠、蛾蠓等病媒生物进行防治工作。</w:t>
      </w:r>
    </w:p>
    <w:p w14:paraId="326EEC41">
      <w:pPr>
        <w:pageBreakBefore w:val="0"/>
        <w:kinsoku/>
        <w:wordWrap/>
        <w:overflowPunct/>
        <w:topLinePunct w:val="0"/>
        <w:autoSpaceDE/>
        <w:autoSpaceDN/>
        <w:bidi w:val="0"/>
        <w:adjustRightInd/>
        <w:snapToGrid/>
        <w:spacing w:line="400" w:lineRule="exact"/>
        <w:ind w:firstLine="470" w:firstLineChars="196"/>
        <w:textAlignment w:val="auto"/>
        <w:rPr>
          <w:rFonts w:hint="eastAsia" w:ascii="方正仿宋_GBK" w:hAnsi="宋体" w:eastAsia="方正仿宋_GBK" w:cs="Times New Roman"/>
          <w:color w:val="auto"/>
          <w:kern w:val="2"/>
          <w:sz w:val="24"/>
          <w:szCs w:val="24"/>
          <w:highlight w:val="none"/>
          <w:lang w:val="en-US" w:eastAsia="zh-CN" w:bidi="ar-SA"/>
        </w:rPr>
      </w:pPr>
      <w:r>
        <w:rPr>
          <w:rFonts w:hint="eastAsia" w:ascii="方正仿宋_GBK" w:hAnsi="宋体" w:eastAsia="方正仿宋_GBK" w:cs="Times New Roman"/>
          <w:color w:val="auto"/>
          <w:kern w:val="2"/>
          <w:sz w:val="24"/>
          <w:szCs w:val="24"/>
          <w:highlight w:val="none"/>
          <w:lang w:val="en-US" w:eastAsia="zh-CN" w:bidi="ar-SA"/>
        </w:rPr>
        <w:t>（二）项目地址：</w:t>
      </w:r>
    </w:p>
    <w:p w14:paraId="54979EAC">
      <w:pPr>
        <w:pageBreakBefore w:val="0"/>
        <w:kinsoku/>
        <w:wordWrap/>
        <w:overflowPunct/>
        <w:topLinePunct w:val="0"/>
        <w:autoSpaceDE/>
        <w:autoSpaceDN/>
        <w:bidi w:val="0"/>
        <w:adjustRightInd/>
        <w:snapToGrid/>
        <w:spacing w:line="400" w:lineRule="exact"/>
        <w:ind w:firstLine="470" w:firstLineChars="196"/>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重庆市</w:t>
      </w:r>
      <w:r>
        <w:rPr>
          <w:rFonts w:hint="eastAsia" w:ascii="方正仿宋_GBK" w:hAnsi="宋体" w:eastAsia="方正仿宋_GBK"/>
          <w:color w:val="auto"/>
          <w:sz w:val="24"/>
          <w:szCs w:val="24"/>
          <w:highlight w:val="none"/>
          <w:lang w:val="en-US" w:eastAsia="zh-CN"/>
        </w:rPr>
        <w:t>两江新区</w:t>
      </w:r>
      <w:r>
        <w:rPr>
          <w:rFonts w:hint="eastAsia" w:ascii="方正仿宋_GBK" w:hAnsi="宋体" w:eastAsia="方正仿宋_GBK"/>
          <w:color w:val="auto"/>
          <w:sz w:val="24"/>
          <w:szCs w:val="24"/>
          <w:highlight w:val="none"/>
          <w:lang w:eastAsia="zh-CN"/>
        </w:rPr>
        <w:t>渝航路</w:t>
      </w:r>
      <w:r>
        <w:rPr>
          <w:rFonts w:hint="eastAsia" w:ascii="方正仿宋_GBK" w:hAnsi="宋体" w:eastAsia="方正仿宋_GBK"/>
          <w:color w:val="auto"/>
          <w:sz w:val="24"/>
          <w:szCs w:val="24"/>
          <w:highlight w:val="none"/>
          <w:lang w:val="en-US" w:eastAsia="zh-CN"/>
        </w:rPr>
        <w:t>87号、</w:t>
      </w:r>
      <w:r>
        <w:rPr>
          <w:rFonts w:hint="eastAsia" w:ascii="方正仿宋_GBK" w:hAnsi="宋体" w:eastAsia="方正仿宋_GBK"/>
          <w:color w:val="auto"/>
          <w:sz w:val="24"/>
          <w:szCs w:val="24"/>
          <w:highlight w:val="none"/>
        </w:rPr>
        <w:t>重庆市</w:t>
      </w:r>
      <w:r>
        <w:rPr>
          <w:rFonts w:hint="eastAsia" w:ascii="方正仿宋_GBK" w:hAnsi="宋体" w:eastAsia="方正仿宋_GBK"/>
          <w:color w:val="auto"/>
          <w:sz w:val="24"/>
          <w:szCs w:val="24"/>
          <w:highlight w:val="none"/>
          <w:lang w:val="en-US" w:eastAsia="zh-CN"/>
        </w:rPr>
        <w:t>两江新区</w:t>
      </w:r>
      <w:r>
        <w:rPr>
          <w:rFonts w:hint="eastAsia" w:ascii="方正仿宋_GBK" w:hAnsi="宋体" w:eastAsia="方正仿宋_GBK"/>
          <w:color w:val="auto"/>
          <w:sz w:val="24"/>
          <w:szCs w:val="24"/>
          <w:highlight w:val="none"/>
        </w:rPr>
        <w:t>桃源大道康荣路6号</w:t>
      </w:r>
      <w:r>
        <w:rPr>
          <w:rFonts w:hint="eastAsia" w:ascii="方正仿宋_GBK" w:hAnsi="宋体" w:eastAsia="方正仿宋_GBK"/>
          <w:color w:val="auto"/>
          <w:sz w:val="24"/>
          <w:szCs w:val="24"/>
          <w:highlight w:val="none"/>
          <w:lang w:eastAsia="zh-CN"/>
        </w:rPr>
        <w:t>（重庆市渝北区中医院渝航院区、</w:t>
      </w:r>
      <w:r>
        <w:rPr>
          <w:rFonts w:hint="eastAsia" w:ascii="方正仿宋_GBK" w:hAnsi="宋体" w:eastAsia="方正仿宋_GBK"/>
          <w:color w:val="auto"/>
          <w:sz w:val="24"/>
          <w:szCs w:val="24"/>
          <w:highlight w:val="none"/>
        </w:rPr>
        <w:t>重庆市渝北区中医院新院区</w:t>
      </w:r>
      <w:r>
        <w:rPr>
          <w:rFonts w:hint="eastAsia" w:ascii="方正仿宋_GBK" w:hAnsi="宋体" w:eastAsia="方正仿宋_GBK"/>
          <w:color w:val="auto"/>
          <w:sz w:val="24"/>
          <w:szCs w:val="24"/>
          <w:highlight w:val="none"/>
          <w:lang w:eastAsia="zh-CN"/>
        </w:rPr>
        <w:t>、重庆市渝北区中医院精神卫生中心、发热门诊等院内所有区域）</w:t>
      </w:r>
    </w:p>
    <w:p w14:paraId="3C4AD3BC">
      <w:pPr>
        <w:pageBreakBefore w:val="0"/>
        <w:kinsoku/>
        <w:wordWrap/>
        <w:overflowPunct/>
        <w:topLinePunct w:val="0"/>
        <w:autoSpaceDE/>
        <w:autoSpaceDN/>
        <w:bidi w:val="0"/>
        <w:adjustRightInd/>
        <w:snapToGrid/>
        <w:spacing w:line="400" w:lineRule="exact"/>
        <w:ind w:firstLine="470" w:firstLineChars="196"/>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1.药品、器械：提供蚊、蝇、蟑螂等防治器材设备以及灭鼠剂、杀虫剂、毒饵等药品，须按国家、重庆市有关四害、病媒生物等要求采购药品，并向采购人提供药物清单，农药登记证，使用时严格遵守药物使用说明，并做好相应告知、防范措施。</w:t>
      </w:r>
    </w:p>
    <w:p w14:paraId="653E5024">
      <w:pPr>
        <w:pageBreakBefore w:val="0"/>
        <w:kinsoku/>
        <w:wordWrap/>
        <w:overflowPunct/>
        <w:topLinePunct w:val="0"/>
        <w:autoSpaceDE/>
        <w:autoSpaceDN/>
        <w:bidi w:val="0"/>
        <w:adjustRightInd/>
        <w:snapToGrid/>
        <w:spacing w:line="400" w:lineRule="exact"/>
        <w:ind w:firstLine="470" w:firstLineChars="196"/>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2.具体服务内容包括：</w:t>
      </w:r>
    </w:p>
    <w:p w14:paraId="3931B5A2">
      <w:pPr>
        <w:pageBreakBefore w:val="0"/>
        <w:kinsoku/>
        <w:wordWrap/>
        <w:overflowPunct/>
        <w:topLinePunct w:val="0"/>
        <w:autoSpaceDE/>
        <w:autoSpaceDN/>
        <w:bidi w:val="0"/>
        <w:adjustRightInd/>
        <w:snapToGrid/>
        <w:spacing w:line="400" w:lineRule="exact"/>
        <w:ind w:firstLine="470" w:firstLineChars="196"/>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①蚊、蝇、蟑螂、老鼠、蛾蠓灭杀及孳生控制技术服务；</w:t>
      </w:r>
    </w:p>
    <w:p w14:paraId="4D8D1CD1">
      <w:pPr>
        <w:pageBreakBefore w:val="0"/>
        <w:kinsoku/>
        <w:wordWrap/>
        <w:overflowPunct/>
        <w:topLinePunct w:val="0"/>
        <w:autoSpaceDE/>
        <w:autoSpaceDN/>
        <w:bidi w:val="0"/>
        <w:adjustRightInd/>
        <w:snapToGrid/>
        <w:spacing w:line="400" w:lineRule="exact"/>
        <w:ind w:firstLine="470" w:firstLineChars="196"/>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②公共环境杀虫技术服务；</w:t>
      </w:r>
    </w:p>
    <w:p w14:paraId="07077437">
      <w:pPr>
        <w:pageBreakBefore w:val="0"/>
        <w:kinsoku/>
        <w:wordWrap/>
        <w:overflowPunct/>
        <w:topLinePunct w:val="0"/>
        <w:autoSpaceDE/>
        <w:autoSpaceDN/>
        <w:bidi w:val="0"/>
        <w:adjustRightInd/>
        <w:snapToGrid/>
        <w:spacing w:line="400" w:lineRule="exact"/>
        <w:ind w:firstLine="470" w:firstLineChars="196"/>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③开展病媒生物防治设施调查及配合开展健康教育；</w:t>
      </w:r>
    </w:p>
    <w:p w14:paraId="7F9A7A75">
      <w:pPr>
        <w:pageBreakBefore w:val="0"/>
        <w:kinsoku/>
        <w:wordWrap/>
        <w:overflowPunct/>
        <w:topLinePunct w:val="0"/>
        <w:autoSpaceDE/>
        <w:autoSpaceDN/>
        <w:bidi w:val="0"/>
        <w:adjustRightInd/>
        <w:snapToGrid/>
        <w:spacing w:line="400" w:lineRule="exact"/>
        <w:ind w:firstLine="470" w:firstLineChars="196"/>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④所有外环境的灭蟑、灭鼠、灭蚁填缝堵洞处理，在服务期内负责无偿补鼠洞、填缝处理和维护毒饵盒等；</w:t>
      </w:r>
    </w:p>
    <w:p w14:paraId="5082744F">
      <w:pPr>
        <w:pageBreakBefore w:val="0"/>
        <w:kinsoku/>
        <w:wordWrap/>
        <w:overflowPunct/>
        <w:topLinePunct w:val="0"/>
        <w:autoSpaceDE/>
        <w:autoSpaceDN/>
        <w:bidi w:val="0"/>
        <w:adjustRightInd/>
        <w:snapToGrid/>
        <w:spacing w:line="400" w:lineRule="exact"/>
        <w:ind w:firstLine="470" w:firstLineChars="196"/>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⑤建立健全病媒生物防治服务技术档案，包括实施方案、本底情况调查报告、工作进度安排、监测记录、派工记录、认同签字单等。</w:t>
      </w:r>
    </w:p>
    <w:p w14:paraId="62F4919E">
      <w:pPr>
        <w:pStyle w:val="5"/>
        <w:pageBreakBefore w:val="0"/>
        <w:kinsoku/>
        <w:wordWrap/>
        <w:overflowPunct/>
        <w:topLinePunct w:val="0"/>
        <w:autoSpaceDE/>
        <w:autoSpaceDN/>
        <w:bidi w:val="0"/>
        <w:adjustRightInd/>
        <w:snapToGrid/>
        <w:spacing w:before="0" w:after="0" w:line="400" w:lineRule="exact"/>
        <w:textAlignment w:val="auto"/>
        <w:rPr>
          <w:rFonts w:hint="eastAsia" w:ascii="方正仿宋_GBK" w:hAnsi="Times New Roman" w:eastAsia="方正仿宋_GBK" w:cs="Times New Roman"/>
          <w:color w:val="auto"/>
          <w:sz w:val="24"/>
          <w:szCs w:val="24"/>
          <w:highlight w:val="none"/>
          <w:lang w:eastAsia="zh-CN"/>
        </w:rPr>
      </w:pPr>
      <w:bookmarkStart w:id="61" w:name="_Toc9900"/>
      <w:r>
        <w:rPr>
          <w:rFonts w:hint="eastAsia" w:ascii="方正仿宋_GBK" w:hAnsi="Times New Roman" w:eastAsia="方正仿宋_GBK" w:cs="Times New Roman"/>
          <w:color w:val="auto"/>
          <w:sz w:val="24"/>
          <w:szCs w:val="24"/>
          <w:highlight w:val="none"/>
          <w:lang w:val="en-US" w:eastAsia="zh-CN"/>
        </w:rPr>
        <w:t>三</w:t>
      </w:r>
      <w:r>
        <w:rPr>
          <w:rFonts w:hint="eastAsia" w:ascii="方正仿宋_GBK" w:hAnsi="Times New Roman" w:eastAsia="方正仿宋_GBK" w:cs="Times New Roman"/>
          <w:color w:val="auto"/>
          <w:sz w:val="24"/>
          <w:szCs w:val="24"/>
          <w:highlight w:val="none"/>
          <w:lang w:eastAsia="zh-CN"/>
        </w:rPr>
        <w:t>、服务要求</w:t>
      </w:r>
      <w:bookmarkEnd w:id="61"/>
    </w:p>
    <w:p w14:paraId="2AF7D2CB">
      <w:pPr>
        <w:pageBreakBefore w:val="0"/>
        <w:kinsoku/>
        <w:wordWrap/>
        <w:overflowPunct/>
        <w:topLinePunct w:val="0"/>
        <w:autoSpaceDE/>
        <w:autoSpaceDN/>
        <w:bidi w:val="0"/>
        <w:adjustRightInd/>
        <w:snapToGrid/>
        <w:spacing w:line="400" w:lineRule="exact"/>
        <w:ind w:firstLine="470" w:firstLineChars="196"/>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一）鼠药投放要求：1.空旷地、花园、公共绿地、建筑物等沿建筑物或围墙内侧每隔10～15米建立毒饵站1个，每个毒饵站投放鼠药30克；2.投放于常有老鼠出没的场所，如鼠洞附近、垃圾站（堆）、排水沟周边、下水道窖井口等，根据具体情况投放；3.沿绿化带、边坡或空旷区域，按棋盘式投放，每30米见方建立毒饵站2个，每个毒饵站投放鼠药30克。鼠药投放要全范围覆盖，每次先查后投，消失多少补充多少，全部消失加倍补充，投放鼠药的公共场所要有明显的警示标志，避免人畜误食。</w:t>
      </w:r>
    </w:p>
    <w:p w14:paraId="6793FE42">
      <w:pPr>
        <w:pageBreakBefore w:val="0"/>
        <w:kinsoku/>
        <w:wordWrap/>
        <w:overflowPunct/>
        <w:topLinePunct w:val="0"/>
        <w:autoSpaceDE/>
        <w:autoSpaceDN/>
        <w:bidi w:val="0"/>
        <w:adjustRightInd/>
        <w:snapToGrid/>
        <w:spacing w:line="400" w:lineRule="exact"/>
        <w:ind w:firstLine="470" w:firstLineChars="196"/>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（二）鼠洞填补及鼠药、死鼠清理要求：在防治期间负责填补服务范围内所有鼠洞，并定期进行全范围拉网式检查，公共场所的鼠药要及时清扫，清理的死鼠要进行统一填埋或焚烧处理。</w:t>
      </w:r>
    </w:p>
    <w:p w14:paraId="37BB7482">
      <w:pPr>
        <w:pageBreakBefore w:val="0"/>
        <w:kinsoku/>
        <w:wordWrap/>
        <w:overflowPunct/>
        <w:topLinePunct w:val="0"/>
        <w:autoSpaceDE/>
        <w:autoSpaceDN/>
        <w:bidi w:val="0"/>
        <w:adjustRightInd/>
        <w:snapToGrid/>
        <w:spacing w:line="400" w:lineRule="exact"/>
        <w:ind w:firstLine="470" w:firstLineChars="196"/>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（三）灭蚊、蝇、蟑螂、蛾蠓用药严格按照国家规定的用药标准和剂量配制使用，按病媒生物的分布特点、季节消长、主要孳生地及医院感染管理要求做到全范围覆盖和科学合理施药。</w:t>
      </w:r>
    </w:p>
    <w:p w14:paraId="3A35BA18">
      <w:pPr>
        <w:pageBreakBefore w:val="0"/>
        <w:kinsoku/>
        <w:wordWrap/>
        <w:overflowPunct/>
        <w:topLinePunct w:val="0"/>
        <w:autoSpaceDE/>
        <w:autoSpaceDN/>
        <w:bidi w:val="0"/>
        <w:adjustRightInd/>
        <w:snapToGrid/>
        <w:spacing w:line="400" w:lineRule="exact"/>
        <w:ind w:firstLine="470" w:firstLineChars="196"/>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（四）成交供应商每次施工，应覆盖</w:t>
      </w:r>
      <w:r>
        <w:rPr>
          <w:rFonts w:hint="eastAsia" w:ascii="方正仿宋_GBK" w:hAnsi="宋体" w:eastAsia="方正仿宋_GBK"/>
          <w:color w:val="auto"/>
          <w:sz w:val="24"/>
          <w:szCs w:val="24"/>
          <w:highlight w:val="none"/>
          <w:lang w:val="en-US" w:eastAsia="zh-CN"/>
        </w:rPr>
        <w:t>院内</w:t>
      </w:r>
      <w:r>
        <w:rPr>
          <w:rFonts w:hint="eastAsia" w:ascii="方正仿宋_GBK" w:hAnsi="宋体" w:eastAsia="方正仿宋_GBK"/>
          <w:color w:val="auto"/>
          <w:sz w:val="24"/>
          <w:szCs w:val="24"/>
          <w:highlight w:val="none"/>
          <w:lang w:eastAsia="zh-CN"/>
        </w:rPr>
        <w:t>各个点位（除科教楼食堂和综合楼食堂外），并由采购人各科室/各部门指定人员在服务认同签字单上签字确认验收。</w:t>
      </w:r>
    </w:p>
    <w:p w14:paraId="130401F4">
      <w:pPr>
        <w:pageBreakBefore w:val="0"/>
        <w:kinsoku/>
        <w:wordWrap/>
        <w:overflowPunct/>
        <w:topLinePunct w:val="0"/>
        <w:autoSpaceDE/>
        <w:autoSpaceDN/>
        <w:bidi w:val="0"/>
        <w:adjustRightInd/>
        <w:snapToGrid/>
        <w:spacing w:line="400" w:lineRule="exact"/>
        <w:ind w:firstLine="470" w:firstLineChars="196"/>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（五）成交供应商上岗服务人员须严格遵守灭鼠杀虫技术操作规程，文明作业，并填写灭鼠杀虫服务记录</w:t>
      </w:r>
      <w:r>
        <w:rPr>
          <w:rFonts w:hint="eastAsia" w:ascii="方正仿宋_GBK" w:hAnsi="宋体" w:eastAsia="方正仿宋_GBK"/>
          <w:color w:val="auto"/>
          <w:sz w:val="24"/>
          <w:szCs w:val="24"/>
          <w:highlight w:val="none"/>
          <w:lang w:val="en-US" w:eastAsia="zh-CN"/>
        </w:rPr>
        <w:t>单</w:t>
      </w:r>
      <w:r>
        <w:rPr>
          <w:rFonts w:hint="eastAsia" w:ascii="方正仿宋_GBK" w:hAnsi="宋体" w:eastAsia="方正仿宋_GBK"/>
          <w:color w:val="auto"/>
          <w:sz w:val="24"/>
          <w:szCs w:val="24"/>
          <w:highlight w:val="none"/>
          <w:lang w:eastAsia="zh-CN"/>
        </w:rPr>
        <w:t>，联同服务认同签字单作为当次服务的凭据。</w:t>
      </w:r>
    </w:p>
    <w:p w14:paraId="52E73580">
      <w:pPr>
        <w:pageBreakBefore w:val="0"/>
        <w:kinsoku/>
        <w:wordWrap/>
        <w:overflowPunct/>
        <w:topLinePunct w:val="0"/>
        <w:autoSpaceDE/>
        <w:autoSpaceDN/>
        <w:bidi w:val="0"/>
        <w:adjustRightInd/>
        <w:snapToGrid/>
        <w:spacing w:line="400" w:lineRule="exact"/>
        <w:ind w:firstLine="470" w:firstLineChars="196"/>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（六）</w:t>
      </w:r>
      <w:r>
        <w:rPr>
          <w:rFonts w:hint="eastAsia" w:ascii="方正仿宋_GBK" w:hAnsi="宋体" w:eastAsia="方正仿宋_GBK"/>
          <w:b/>
          <w:bCs/>
          <w:color w:val="auto"/>
          <w:sz w:val="24"/>
          <w:szCs w:val="24"/>
          <w:highlight w:val="none"/>
          <w:lang w:val="en-US" w:eastAsia="zh-CN"/>
        </w:rPr>
        <w:t>服务频次：</w:t>
      </w:r>
      <w:r>
        <w:rPr>
          <w:rFonts w:hint="eastAsia" w:ascii="方正仿宋_GBK" w:hAnsi="宋体" w:eastAsia="方正仿宋_GBK"/>
          <w:b/>
          <w:bCs/>
          <w:color w:val="auto"/>
          <w:sz w:val="24"/>
          <w:szCs w:val="24"/>
          <w:highlight w:val="none"/>
          <w:lang w:eastAsia="zh-CN"/>
        </w:rPr>
        <w:t>每周</w:t>
      </w:r>
      <w:r>
        <w:rPr>
          <w:rFonts w:hint="eastAsia" w:ascii="方正仿宋_GBK" w:hAnsi="宋体" w:eastAsia="方正仿宋_GBK"/>
          <w:b/>
          <w:bCs/>
          <w:color w:val="auto"/>
          <w:sz w:val="24"/>
          <w:szCs w:val="24"/>
          <w:highlight w:val="none"/>
          <w:lang w:val="en-US" w:eastAsia="zh-CN"/>
        </w:rPr>
        <w:t>至少</w:t>
      </w:r>
      <w:r>
        <w:rPr>
          <w:rFonts w:hint="eastAsia" w:ascii="方正仿宋_GBK" w:hAnsi="宋体" w:eastAsia="方正仿宋_GBK"/>
          <w:b/>
          <w:bCs/>
          <w:color w:val="auto"/>
          <w:sz w:val="24"/>
          <w:szCs w:val="24"/>
          <w:highlight w:val="none"/>
          <w:lang w:eastAsia="zh-CN"/>
        </w:rPr>
        <w:t>一次，</w:t>
      </w:r>
      <w:r>
        <w:rPr>
          <w:rFonts w:hint="eastAsia" w:ascii="方正仿宋_GBK" w:hAnsi="宋体" w:eastAsia="方正仿宋_GBK"/>
          <w:b/>
          <w:bCs/>
          <w:color w:val="auto"/>
          <w:sz w:val="24"/>
          <w:szCs w:val="24"/>
          <w:highlight w:val="none"/>
          <w:lang w:val="en-US" w:eastAsia="zh-CN"/>
        </w:rPr>
        <w:t>6月-9月每周至少2次</w:t>
      </w:r>
      <w:r>
        <w:rPr>
          <w:rFonts w:hint="eastAsia" w:ascii="方正仿宋_GBK" w:hAnsi="宋体" w:eastAsia="方正仿宋_GBK"/>
          <w:b/>
          <w:bCs/>
          <w:color w:val="auto"/>
          <w:sz w:val="24"/>
          <w:szCs w:val="24"/>
          <w:highlight w:val="none"/>
          <w:lang w:eastAsia="zh-CN"/>
        </w:rPr>
        <w:t>，如有特殊、紧急情况需要临时到院进行消杀处理，采购人通知成交供应商后在2小时之内到达开展工作，如服务效果不理想，采购人可要求中标人持续整改，直至达标，由此产生的费用由中标人自行承担。遇法定假日导致服务延迟的，需要在节假日后补充服务，如有特殊要求及情况，双方协商</w:t>
      </w:r>
      <w:r>
        <w:rPr>
          <w:rFonts w:hint="eastAsia" w:ascii="方正仿宋_GBK" w:hAnsi="宋体" w:eastAsia="方正仿宋_GBK"/>
          <w:color w:val="auto"/>
          <w:sz w:val="24"/>
          <w:szCs w:val="24"/>
          <w:highlight w:val="none"/>
          <w:lang w:eastAsia="zh-CN"/>
        </w:rPr>
        <w:t>。</w:t>
      </w:r>
    </w:p>
    <w:p w14:paraId="79638860">
      <w:pPr>
        <w:pStyle w:val="5"/>
        <w:pageBreakBefore w:val="0"/>
        <w:kinsoku/>
        <w:wordWrap/>
        <w:overflowPunct/>
        <w:topLinePunct w:val="0"/>
        <w:autoSpaceDE/>
        <w:autoSpaceDN/>
        <w:bidi w:val="0"/>
        <w:adjustRightInd/>
        <w:snapToGrid/>
        <w:spacing w:before="0" w:after="0" w:line="400" w:lineRule="exact"/>
        <w:textAlignment w:val="auto"/>
        <w:rPr>
          <w:rFonts w:hint="eastAsia" w:ascii="方正仿宋_GBK" w:hAnsi="Times New Roman" w:eastAsia="方正仿宋_GBK" w:cs="Times New Roman"/>
          <w:color w:val="auto"/>
          <w:sz w:val="24"/>
          <w:szCs w:val="24"/>
          <w:highlight w:val="none"/>
          <w:lang w:val="en-US" w:eastAsia="zh-CN"/>
        </w:rPr>
      </w:pPr>
      <w:bookmarkStart w:id="62" w:name="_Toc15677"/>
      <w:r>
        <w:rPr>
          <w:rFonts w:hint="eastAsia" w:ascii="方正仿宋_GBK" w:hAnsi="Times New Roman" w:eastAsia="方正仿宋_GBK" w:cs="Times New Roman"/>
          <w:color w:val="auto"/>
          <w:sz w:val="24"/>
          <w:szCs w:val="24"/>
          <w:highlight w:val="none"/>
          <w:lang w:val="en-US" w:eastAsia="zh-CN"/>
        </w:rPr>
        <w:t>四、服务标准</w:t>
      </w:r>
      <w:bookmarkEnd w:id="62"/>
    </w:p>
    <w:p w14:paraId="66D8468B">
      <w:pPr>
        <w:pageBreakBefore w:val="0"/>
        <w:kinsoku/>
        <w:wordWrap/>
        <w:overflowPunct/>
        <w:topLinePunct w:val="0"/>
        <w:autoSpaceDE/>
        <w:autoSpaceDN/>
        <w:bidi w:val="0"/>
        <w:adjustRightInd/>
        <w:snapToGrid/>
        <w:spacing w:line="400" w:lineRule="exact"/>
        <w:ind w:firstLine="470" w:firstLineChars="196"/>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（一）参照国家《病媒生物密度控制水平》分级评审标准，通过综合防治，使服务区域内鼠、蟑螂、蚊蝇等密度指标符合国家《病媒生物密度控制水平—鼠类（蚊、蝇、蟑螂）》容许的C级防治标准</w:t>
      </w:r>
      <w:r>
        <w:rPr>
          <w:rFonts w:hint="eastAsia" w:ascii="方正仿宋_GBK" w:hAnsi="宋体" w:eastAsia="方正仿宋_GBK"/>
          <w:color w:val="auto"/>
          <w:sz w:val="24"/>
          <w:szCs w:val="24"/>
          <w:highlight w:val="none"/>
          <w:lang w:val="en-US" w:eastAsia="zh-CN"/>
        </w:rPr>
        <w:t>及以上</w:t>
      </w:r>
      <w:r>
        <w:rPr>
          <w:rFonts w:hint="eastAsia" w:ascii="方正仿宋_GBK" w:hAnsi="宋体" w:eastAsia="方正仿宋_GBK"/>
          <w:color w:val="auto"/>
          <w:sz w:val="24"/>
          <w:szCs w:val="24"/>
          <w:highlight w:val="none"/>
          <w:lang w:eastAsia="zh-CN"/>
        </w:rPr>
        <w:t>。</w:t>
      </w:r>
    </w:p>
    <w:p w14:paraId="42EB19C1">
      <w:pPr>
        <w:pageBreakBefore w:val="0"/>
        <w:kinsoku/>
        <w:wordWrap/>
        <w:overflowPunct/>
        <w:topLinePunct w:val="0"/>
        <w:autoSpaceDE/>
        <w:autoSpaceDN/>
        <w:bidi w:val="0"/>
        <w:adjustRightInd/>
        <w:snapToGrid/>
        <w:spacing w:line="400" w:lineRule="exact"/>
        <w:ind w:firstLine="470" w:firstLineChars="196"/>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（二）参照《病媒生物综合管理技术规范——医院(GB/T 36786-2018)》，若实施过程中，与第（一）点标准有不一致的，以较高的标准为准。</w:t>
      </w:r>
    </w:p>
    <w:p w14:paraId="1EE1AF20">
      <w:pPr>
        <w:pageBreakBefore w:val="0"/>
        <w:kinsoku/>
        <w:wordWrap/>
        <w:overflowPunct/>
        <w:topLinePunct w:val="0"/>
        <w:autoSpaceDE/>
        <w:autoSpaceDN/>
        <w:bidi w:val="0"/>
        <w:adjustRightInd/>
        <w:snapToGrid/>
        <w:spacing w:line="400" w:lineRule="exact"/>
        <w:ind w:firstLine="470" w:firstLineChars="196"/>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（三）蛾蠓：无肉眼可视的生物存在。</w:t>
      </w:r>
    </w:p>
    <w:p w14:paraId="61D4F09B">
      <w:pPr>
        <w:pageBreakBefore w:val="0"/>
        <w:kinsoku/>
        <w:wordWrap/>
        <w:overflowPunct/>
        <w:topLinePunct w:val="0"/>
        <w:autoSpaceDE/>
        <w:autoSpaceDN/>
        <w:bidi w:val="0"/>
        <w:adjustRightInd/>
        <w:snapToGrid/>
        <w:spacing w:line="400" w:lineRule="exact"/>
        <w:ind w:firstLine="470" w:firstLineChars="196"/>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（四）保障人员健康安全，消杀使用的药物符合国家标准。</w:t>
      </w:r>
    </w:p>
    <w:p w14:paraId="73BFD27C">
      <w:pPr>
        <w:pageBreakBefore w:val="0"/>
        <w:kinsoku/>
        <w:wordWrap/>
        <w:overflowPunct/>
        <w:topLinePunct w:val="0"/>
        <w:autoSpaceDE/>
        <w:autoSpaceDN/>
        <w:bidi w:val="0"/>
        <w:adjustRightInd/>
        <w:snapToGrid/>
        <w:spacing w:line="400" w:lineRule="exact"/>
        <w:ind w:firstLine="470" w:firstLineChars="196"/>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（五）工作成果和工作资料能通过三甲评审、爱国卫生、卫生城区等相关评审、检查。</w:t>
      </w:r>
    </w:p>
    <w:p w14:paraId="01586D8F">
      <w:pPr>
        <w:pStyle w:val="5"/>
        <w:pageBreakBefore w:val="0"/>
        <w:kinsoku/>
        <w:wordWrap/>
        <w:overflowPunct/>
        <w:topLinePunct w:val="0"/>
        <w:autoSpaceDE/>
        <w:autoSpaceDN/>
        <w:bidi w:val="0"/>
        <w:adjustRightInd/>
        <w:snapToGrid/>
        <w:spacing w:before="0" w:after="0" w:line="400" w:lineRule="exact"/>
        <w:textAlignment w:val="auto"/>
        <w:rPr>
          <w:rFonts w:hint="default" w:ascii="方正仿宋_GBK" w:hAnsi="Times New Roman" w:eastAsia="方正仿宋_GBK" w:cs="Times New Roman"/>
          <w:color w:val="auto"/>
          <w:sz w:val="24"/>
          <w:szCs w:val="24"/>
          <w:highlight w:val="none"/>
          <w:lang w:val="en-US" w:eastAsia="zh-CN"/>
        </w:rPr>
      </w:pPr>
      <w:bookmarkStart w:id="63" w:name="_Toc17952"/>
      <w:r>
        <w:rPr>
          <w:rFonts w:hint="eastAsia" w:ascii="方正仿宋_GBK" w:hAnsi="Times New Roman" w:eastAsia="方正仿宋_GBK" w:cs="Times New Roman"/>
          <w:color w:val="auto"/>
          <w:sz w:val="24"/>
          <w:szCs w:val="24"/>
          <w:highlight w:val="none"/>
          <w:lang w:val="en-US" w:eastAsia="zh-CN"/>
        </w:rPr>
        <w:t>五、服务资料要求</w:t>
      </w:r>
      <w:bookmarkEnd w:id="63"/>
    </w:p>
    <w:p w14:paraId="29B416C7">
      <w:pPr>
        <w:pageBreakBefore w:val="0"/>
        <w:numPr>
          <w:ilvl w:val="0"/>
          <w:numId w:val="14"/>
        </w:numPr>
        <w:kinsoku/>
        <w:wordWrap/>
        <w:overflowPunct/>
        <w:topLinePunct w:val="0"/>
        <w:autoSpaceDE/>
        <w:autoSpaceDN/>
        <w:bidi w:val="0"/>
        <w:adjustRightInd/>
        <w:snapToGrid/>
        <w:spacing w:line="400" w:lineRule="exact"/>
        <w:ind w:left="0" w:leftChars="0" w:firstLine="420" w:firstLineChars="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每次服务完成后，都必须填写完整的详细的服务记录给采购人签字，包括服务的日期，起始和截止时间（如：2026年4月1日早上9点30分至下午16点），所服务设施的具体情况，如：鼠饵是否被取食，取食多少，是否受潮或者发霉，是否需要更换，防控设施有无捕捉到目标害虫等信息。</w:t>
      </w:r>
    </w:p>
    <w:p w14:paraId="2F5D722B">
      <w:pPr>
        <w:pageBreakBefore w:val="0"/>
        <w:kinsoku/>
        <w:wordWrap/>
        <w:overflowPunct/>
        <w:topLinePunct w:val="0"/>
        <w:autoSpaceDE/>
        <w:autoSpaceDN/>
        <w:bidi w:val="0"/>
        <w:adjustRightInd/>
        <w:snapToGrid/>
        <w:spacing w:line="400" w:lineRule="exact"/>
        <w:textAlignment w:val="auto"/>
        <w:rPr>
          <w:rFonts w:hint="eastAsia" w:ascii="方正小标宋_GBK" w:hAnsi="宋体" w:eastAsia="方正小标宋_GBK" w:cs="Times New Roman"/>
          <w:color w:val="auto"/>
          <w:sz w:val="36"/>
          <w:szCs w:val="30"/>
          <w:highlight w:val="none"/>
        </w:rPr>
      </w:pPr>
      <w:r>
        <w:rPr>
          <w:rFonts w:hint="eastAsia" w:ascii="方正仿宋_GBK" w:hAnsi="宋体" w:eastAsia="方正仿宋_GBK" w:cs="Times New Roman"/>
          <w:color w:val="auto"/>
          <w:sz w:val="24"/>
          <w:szCs w:val="24"/>
          <w:highlight w:val="none"/>
          <w:lang w:val="en-US" w:eastAsia="zh-CN"/>
        </w:rPr>
        <w:t>按照《国家卫生城市标准(2014版)》建立健全病媒生物防制服务技术档案，包括不限于实施方案、情况调查报告、工作进度安排、监测记录、服务记录签字单、实施前后的“四害”密度监测数据等，上述所有档案资料整理，在全部服务结束后交采购人一份</w:t>
      </w:r>
    </w:p>
    <w:p w14:paraId="69FD466E">
      <w:pPr>
        <w:rPr>
          <w:rFonts w:hint="eastAsia" w:ascii="方正小标宋_GBK" w:hAnsi="宋体" w:eastAsia="方正小标宋_GBK" w:cs="Times New Roman"/>
          <w:color w:val="auto"/>
          <w:sz w:val="36"/>
          <w:szCs w:val="30"/>
          <w:highlight w:val="none"/>
        </w:rPr>
      </w:pPr>
    </w:p>
    <w:p w14:paraId="1C0D8F95">
      <w:pPr>
        <w:rPr>
          <w:rFonts w:hint="eastAsia" w:ascii="方正小标宋_GBK" w:hAnsi="宋体" w:eastAsia="方正小标宋_GBK" w:cs="Times New Roman"/>
          <w:color w:val="auto"/>
          <w:sz w:val="36"/>
          <w:szCs w:val="30"/>
          <w:highlight w:val="none"/>
        </w:rPr>
        <w:sectPr>
          <w:footerReference r:id="rId8" w:type="default"/>
          <w:footerReference r:id="rId9" w:type="even"/>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536A98D8">
      <w:pPr>
        <w:pStyle w:val="4"/>
        <w:spacing w:line="360" w:lineRule="auto"/>
        <w:jc w:val="center"/>
        <w:rPr>
          <w:rFonts w:hint="eastAsia" w:ascii="方正小标宋_GBK" w:hAnsi="宋体" w:eastAsia="方正小标宋_GBK"/>
          <w:b w:val="0"/>
          <w:color w:val="auto"/>
          <w:sz w:val="36"/>
          <w:szCs w:val="30"/>
          <w:highlight w:val="none"/>
        </w:rPr>
      </w:pPr>
      <w:bookmarkStart w:id="64" w:name="_Toc9633"/>
      <w:r>
        <w:rPr>
          <w:rFonts w:hint="eastAsia" w:ascii="方正小标宋_GBK" w:hAnsi="宋体" w:eastAsia="方正小标宋_GBK"/>
          <w:b w:val="0"/>
          <w:color w:val="auto"/>
          <w:sz w:val="36"/>
          <w:szCs w:val="30"/>
          <w:highlight w:val="none"/>
        </w:rPr>
        <w:t>第四篇  询价项目商务需求</w:t>
      </w:r>
      <w:bookmarkEnd w:id="64"/>
    </w:p>
    <w:p w14:paraId="45123ABB">
      <w:pPr>
        <w:pStyle w:val="5"/>
        <w:spacing w:before="0" w:after="0" w:line="400" w:lineRule="exact"/>
        <w:rPr>
          <w:rFonts w:hint="eastAsia" w:ascii="方正仿宋_GBK" w:hAnsi="宋体" w:eastAsia="方正仿宋_GBK" w:cs="宋体"/>
          <w:color w:val="auto"/>
          <w:sz w:val="24"/>
          <w:szCs w:val="24"/>
          <w:highlight w:val="none"/>
          <w:lang w:eastAsia="zh-CN"/>
        </w:rPr>
      </w:pPr>
      <w:bookmarkStart w:id="65" w:name="_Toc20022"/>
      <w:bookmarkStart w:id="66" w:name="_Toc29967"/>
      <w:bookmarkStart w:id="67" w:name="_Toc14543"/>
      <w:r>
        <w:rPr>
          <w:rFonts w:hint="eastAsia" w:ascii="方正仿宋_GBK" w:hAnsi="宋体" w:eastAsia="方正仿宋_GBK" w:cs="宋体"/>
          <w:color w:val="auto"/>
          <w:sz w:val="24"/>
          <w:szCs w:val="24"/>
          <w:highlight w:val="none"/>
        </w:rPr>
        <w:t>一、</w:t>
      </w:r>
      <w:r>
        <w:rPr>
          <w:rFonts w:hint="eastAsia" w:ascii="方正仿宋_GBK" w:hAnsi="宋体" w:eastAsia="方正仿宋_GBK" w:cs="宋体"/>
          <w:color w:val="auto"/>
          <w:sz w:val="24"/>
          <w:szCs w:val="24"/>
          <w:highlight w:val="none"/>
          <w:lang w:eastAsia="zh-CN"/>
        </w:rPr>
        <w:t>服务</w:t>
      </w:r>
      <w:r>
        <w:rPr>
          <w:rFonts w:hint="eastAsia" w:ascii="方正仿宋_GBK" w:hAnsi="宋体" w:eastAsia="方正仿宋_GBK" w:cs="宋体"/>
          <w:color w:val="auto"/>
          <w:sz w:val="24"/>
          <w:szCs w:val="24"/>
          <w:highlight w:val="none"/>
        </w:rPr>
        <w:t>地点</w:t>
      </w:r>
      <w:bookmarkEnd w:id="65"/>
      <w:r>
        <w:rPr>
          <w:rFonts w:hint="eastAsia" w:ascii="方正仿宋_GBK" w:hAnsi="宋体" w:eastAsia="方正仿宋_GBK" w:cs="宋体"/>
          <w:color w:val="auto"/>
          <w:sz w:val="24"/>
          <w:szCs w:val="24"/>
          <w:highlight w:val="none"/>
          <w:lang w:eastAsia="zh-CN"/>
        </w:rPr>
        <w:t>、服务期限</w:t>
      </w:r>
      <w:bookmarkEnd w:id="66"/>
      <w:bookmarkEnd w:id="67"/>
    </w:p>
    <w:p w14:paraId="41A8942D">
      <w:pPr>
        <w:adjustRightInd w:val="0"/>
        <w:snapToGrid w:val="0"/>
        <w:spacing w:line="400" w:lineRule="exact"/>
        <w:ind w:firstLine="480" w:firstLineChars="200"/>
        <w:rPr>
          <w:rFonts w:hint="eastAsia" w:ascii="方正仿宋_GBK" w:hAnsi="宋体" w:eastAsia="方正仿宋_GBK"/>
          <w:snapToGrid w:val="0"/>
          <w:color w:val="auto"/>
          <w:kern w:val="0"/>
          <w:sz w:val="24"/>
          <w:szCs w:val="24"/>
          <w:highlight w:val="none"/>
        </w:rPr>
      </w:pPr>
      <w:r>
        <w:rPr>
          <w:rFonts w:hint="eastAsia" w:ascii="方正仿宋_GBK" w:hAnsi="宋体" w:eastAsia="方正仿宋_GBK"/>
          <w:snapToGrid w:val="0"/>
          <w:color w:val="auto"/>
          <w:kern w:val="0"/>
          <w:sz w:val="24"/>
          <w:szCs w:val="24"/>
          <w:highlight w:val="none"/>
        </w:rPr>
        <w:t>（</w:t>
      </w:r>
      <w:r>
        <w:rPr>
          <w:rFonts w:hint="eastAsia" w:ascii="方正仿宋_GBK" w:hAnsi="宋体" w:eastAsia="方正仿宋_GBK"/>
          <w:snapToGrid w:val="0"/>
          <w:color w:val="auto"/>
          <w:kern w:val="0"/>
          <w:sz w:val="24"/>
          <w:szCs w:val="24"/>
          <w:highlight w:val="none"/>
          <w:lang w:val="en-US" w:eastAsia="zh-CN"/>
        </w:rPr>
        <w:t>一</w:t>
      </w:r>
      <w:r>
        <w:rPr>
          <w:rFonts w:hint="eastAsia" w:ascii="方正仿宋_GBK" w:hAnsi="宋体" w:eastAsia="方正仿宋_GBK"/>
          <w:snapToGrid w:val="0"/>
          <w:color w:val="auto"/>
          <w:kern w:val="0"/>
          <w:sz w:val="24"/>
          <w:szCs w:val="24"/>
          <w:highlight w:val="none"/>
        </w:rPr>
        <w:t>）</w:t>
      </w:r>
      <w:r>
        <w:rPr>
          <w:rFonts w:hint="eastAsia" w:ascii="方正仿宋_GBK" w:hAnsi="宋体" w:eastAsia="方正仿宋_GBK"/>
          <w:snapToGrid w:val="0"/>
          <w:color w:val="auto"/>
          <w:kern w:val="0"/>
          <w:sz w:val="24"/>
          <w:szCs w:val="24"/>
          <w:highlight w:val="none"/>
          <w:lang w:eastAsia="zh-CN"/>
        </w:rPr>
        <w:t>服务</w:t>
      </w:r>
      <w:r>
        <w:rPr>
          <w:rFonts w:hint="eastAsia" w:ascii="方正仿宋_GBK" w:hAnsi="宋体" w:eastAsia="方正仿宋_GBK"/>
          <w:snapToGrid w:val="0"/>
          <w:color w:val="auto"/>
          <w:kern w:val="0"/>
          <w:sz w:val="24"/>
          <w:szCs w:val="24"/>
          <w:highlight w:val="none"/>
        </w:rPr>
        <w:t>地点</w:t>
      </w:r>
    </w:p>
    <w:p w14:paraId="0A45F7CF">
      <w:pPr>
        <w:spacing w:line="400" w:lineRule="exact"/>
        <w:ind w:firstLine="470" w:firstLineChars="196"/>
        <w:rPr>
          <w:rFonts w:hint="eastAsia" w:ascii="方正仿宋_GBK" w:hAnsi="宋体" w:eastAsia="方正仿宋_GBK"/>
          <w:snapToGrid w:val="0"/>
          <w:color w:val="auto"/>
          <w:kern w:val="0"/>
          <w:sz w:val="24"/>
          <w:szCs w:val="24"/>
          <w:highlight w:val="none"/>
        </w:rPr>
      </w:pPr>
      <w:r>
        <w:rPr>
          <w:rFonts w:hint="eastAsia" w:ascii="方正仿宋_GBK" w:hAnsi="宋体" w:eastAsia="方正仿宋_GBK"/>
          <w:color w:val="auto"/>
          <w:sz w:val="24"/>
          <w:szCs w:val="24"/>
          <w:highlight w:val="none"/>
          <w:lang w:eastAsia="zh-CN"/>
        </w:rPr>
        <w:t>重庆市渝北区渝航路</w:t>
      </w:r>
      <w:r>
        <w:rPr>
          <w:rFonts w:hint="eastAsia" w:ascii="方正仿宋_GBK" w:hAnsi="宋体" w:eastAsia="方正仿宋_GBK"/>
          <w:color w:val="auto"/>
          <w:sz w:val="24"/>
          <w:szCs w:val="24"/>
          <w:highlight w:val="none"/>
          <w:lang w:val="en-US" w:eastAsia="zh-CN"/>
        </w:rPr>
        <w:t>87号、</w:t>
      </w:r>
      <w:r>
        <w:rPr>
          <w:rFonts w:hint="eastAsia" w:ascii="方正仿宋_GBK" w:hAnsi="宋体" w:eastAsia="方正仿宋_GBK"/>
          <w:color w:val="auto"/>
          <w:sz w:val="24"/>
          <w:szCs w:val="24"/>
          <w:highlight w:val="none"/>
        </w:rPr>
        <w:t>重庆市渝北区桃源大道康荣路6号</w:t>
      </w:r>
      <w:r>
        <w:rPr>
          <w:rFonts w:hint="eastAsia" w:ascii="方正仿宋_GBK" w:hAnsi="宋体" w:eastAsia="方正仿宋_GBK"/>
          <w:color w:val="auto"/>
          <w:sz w:val="24"/>
          <w:szCs w:val="24"/>
          <w:highlight w:val="none"/>
          <w:lang w:eastAsia="zh-CN"/>
        </w:rPr>
        <w:t>（重庆市渝北区中医院渝航院区、</w:t>
      </w:r>
      <w:r>
        <w:rPr>
          <w:rFonts w:hint="eastAsia" w:ascii="方正仿宋_GBK" w:hAnsi="宋体" w:eastAsia="方正仿宋_GBK"/>
          <w:color w:val="auto"/>
          <w:sz w:val="24"/>
          <w:szCs w:val="24"/>
          <w:highlight w:val="none"/>
        </w:rPr>
        <w:t>重庆市渝北区中医院新院区</w:t>
      </w:r>
      <w:r>
        <w:rPr>
          <w:rFonts w:hint="eastAsia" w:ascii="方正仿宋_GBK" w:hAnsi="宋体" w:eastAsia="方正仿宋_GBK"/>
          <w:color w:val="auto"/>
          <w:sz w:val="24"/>
          <w:szCs w:val="24"/>
          <w:highlight w:val="none"/>
          <w:lang w:eastAsia="zh-CN"/>
        </w:rPr>
        <w:t>、重庆市渝北区中医院精神卫生中心、发热门诊等院内所有区域）</w:t>
      </w:r>
    </w:p>
    <w:p w14:paraId="6DB02D34">
      <w:pPr>
        <w:adjustRightInd w:val="0"/>
        <w:snapToGrid w:val="0"/>
        <w:spacing w:line="400" w:lineRule="exact"/>
        <w:ind w:firstLine="480" w:firstLineChars="200"/>
        <w:rPr>
          <w:rFonts w:hint="eastAsia" w:ascii="方正仿宋_GBK" w:hAnsi="宋体" w:eastAsia="方正仿宋_GBK"/>
          <w:snapToGrid w:val="0"/>
          <w:color w:val="auto"/>
          <w:kern w:val="0"/>
          <w:sz w:val="24"/>
          <w:szCs w:val="24"/>
          <w:highlight w:val="none"/>
        </w:rPr>
      </w:pPr>
      <w:r>
        <w:rPr>
          <w:rFonts w:hint="eastAsia" w:ascii="方正仿宋_GBK" w:hAnsi="宋体" w:eastAsia="方正仿宋_GBK"/>
          <w:snapToGrid w:val="0"/>
          <w:color w:val="auto"/>
          <w:kern w:val="0"/>
          <w:sz w:val="24"/>
          <w:szCs w:val="24"/>
          <w:highlight w:val="none"/>
        </w:rPr>
        <w:t>（</w:t>
      </w:r>
      <w:r>
        <w:rPr>
          <w:rFonts w:hint="eastAsia" w:ascii="方正仿宋_GBK" w:hAnsi="宋体" w:eastAsia="方正仿宋_GBK"/>
          <w:snapToGrid w:val="0"/>
          <w:color w:val="auto"/>
          <w:kern w:val="0"/>
          <w:sz w:val="24"/>
          <w:szCs w:val="24"/>
          <w:highlight w:val="none"/>
          <w:lang w:val="en-US" w:eastAsia="zh-CN"/>
        </w:rPr>
        <w:t>二</w:t>
      </w:r>
      <w:r>
        <w:rPr>
          <w:rFonts w:hint="eastAsia" w:ascii="方正仿宋_GBK" w:hAnsi="宋体" w:eastAsia="方正仿宋_GBK"/>
          <w:snapToGrid w:val="0"/>
          <w:color w:val="auto"/>
          <w:kern w:val="0"/>
          <w:sz w:val="24"/>
          <w:szCs w:val="24"/>
          <w:highlight w:val="none"/>
        </w:rPr>
        <w:t>）</w:t>
      </w:r>
      <w:r>
        <w:rPr>
          <w:rFonts w:hint="eastAsia" w:ascii="方正仿宋_GBK" w:hAnsi="宋体" w:eastAsia="方正仿宋_GBK"/>
          <w:snapToGrid w:val="0"/>
          <w:color w:val="auto"/>
          <w:kern w:val="0"/>
          <w:sz w:val="24"/>
          <w:szCs w:val="24"/>
          <w:highlight w:val="none"/>
          <w:lang w:eastAsia="zh-CN"/>
        </w:rPr>
        <w:t>服务期限</w:t>
      </w:r>
    </w:p>
    <w:p w14:paraId="61D1B3E2">
      <w:pPr>
        <w:pStyle w:val="36"/>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方正仿宋_GBK" w:hAnsi="宋体" w:eastAsia="方正仿宋_GBK" w:cs="Times New Roman"/>
          <w:snapToGrid w:val="0"/>
          <w:color w:val="auto"/>
          <w:kern w:val="0"/>
          <w:sz w:val="24"/>
          <w:szCs w:val="24"/>
          <w:highlight w:val="none"/>
          <w:lang w:val="en-US" w:eastAsia="zh-CN" w:bidi="ar-SA"/>
        </w:rPr>
      </w:pPr>
      <w:r>
        <w:rPr>
          <w:rFonts w:hint="eastAsia" w:ascii="方正仿宋_GBK" w:hAnsi="宋体" w:eastAsia="方正仿宋_GBK" w:cs="Times New Roman"/>
          <w:snapToGrid w:val="0"/>
          <w:color w:val="auto"/>
          <w:kern w:val="0"/>
          <w:sz w:val="24"/>
          <w:szCs w:val="24"/>
          <w:highlight w:val="none"/>
          <w:lang w:val="en-US" w:eastAsia="zh-CN" w:bidi="ar-SA"/>
        </w:rPr>
        <w:t>服务期限为3年，合同一年一签，经考核合格后可以续签合同。</w:t>
      </w:r>
    </w:p>
    <w:p w14:paraId="01F7057A">
      <w:pPr>
        <w:pStyle w:val="5"/>
        <w:spacing w:before="0" w:after="0" w:line="400" w:lineRule="exact"/>
        <w:rPr>
          <w:rFonts w:hint="eastAsia" w:ascii="方正仿宋_GBK" w:hAnsi="宋体" w:eastAsia="方正仿宋_GBK" w:cs="宋体"/>
          <w:color w:val="auto"/>
          <w:sz w:val="24"/>
          <w:szCs w:val="24"/>
          <w:highlight w:val="none"/>
        </w:rPr>
      </w:pPr>
      <w:bookmarkStart w:id="68" w:name="_Toc17760"/>
      <w:bookmarkStart w:id="69" w:name="_Toc75793510"/>
      <w:bookmarkStart w:id="70" w:name="_Toc14017"/>
      <w:bookmarkStart w:id="71" w:name="_Toc18850"/>
      <w:bookmarkStart w:id="72" w:name="_Toc267320050"/>
      <w:r>
        <w:rPr>
          <w:rFonts w:hint="eastAsia" w:ascii="方正仿宋_GBK" w:hAnsi="宋体" w:eastAsia="方正仿宋_GBK" w:cs="宋体"/>
          <w:color w:val="auto"/>
          <w:sz w:val="24"/>
          <w:szCs w:val="24"/>
          <w:highlight w:val="none"/>
        </w:rPr>
        <w:t>二、报价要求</w:t>
      </w:r>
      <w:bookmarkEnd w:id="68"/>
      <w:bookmarkEnd w:id="69"/>
      <w:bookmarkEnd w:id="70"/>
      <w:bookmarkEnd w:id="71"/>
    </w:p>
    <w:p w14:paraId="313974F6">
      <w:pPr>
        <w:adjustRightInd w:val="0"/>
        <w:snapToGrid w:val="0"/>
        <w:spacing w:line="400" w:lineRule="exact"/>
        <w:ind w:firstLine="480" w:firstLineChars="200"/>
        <w:rPr>
          <w:rFonts w:hint="eastAsia"/>
          <w:color w:val="auto"/>
          <w:highlight w:val="none"/>
        </w:rPr>
      </w:pPr>
      <w:r>
        <w:rPr>
          <w:rFonts w:hint="eastAsia" w:ascii="方正仿宋_GBK" w:hAnsi="宋体" w:eastAsia="方正仿宋_GBK"/>
          <w:snapToGrid w:val="0"/>
          <w:color w:val="auto"/>
          <w:kern w:val="0"/>
          <w:sz w:val="24"/>
          <w:szCs w:val="24"/>
          <w:highlight w:val="none"/>
        </w:rPr>
        <w:t>磋商报价包括完成本项目所需的人员工资（含加班、上门服务费）、全部保险、交通运输等费用，必要的药品、设备、工器具、材料、耗材费用，利润、管理费和税金等完成该项目所有费用</w:t>
      </w:r>
      <w:r>
        <w:rPr>
          <w:rFonts w:hint="eastAsia" w:ascii="方正仿宋_GBK" w:eastAsia="方正仿宋_GBK"/>
          <w:color w:val="auto"/>
          <w:sz w:val="24"/>
          <w:szCs w:val="24"/>
          <w:highlight w:val="none"/>
        </w:rPr>
        <w:t>，供应商自行负责合同执行期间的人员安全问</w:t>
      </w:r>
      <w:r>
        <w:rPr>
          <w:rFonts w:hint="eastAsia" w:ascii="方正仿宋_GBK" w:eastAsia="方正仿宋_GBK"/>
          <w:color w:val="auto"/>
          <w:sz w:val="24"/>
          <w:szCs w:val="24"/>
          <w:highlight w:val="none"/>
        </w:rPr>
        <w:t>题</w:t>
      </w:r>
      <w:r>
        <w:rPr>
          <w:rFonts w:hint="eastAsia" w:ascii="方正仿宋_GBK" w:eastAsia="方正仿宋_GBK"/>
          <w:color w:val="auto"/>
          <w:sz w:val="24"/>
          <w:highlight w:val="none"/>
        </w:rPr>
        <w:t>。</w:t>
      </w:r>
      <w:r>
        <w:rPr>
          <w:rFonts w:hint="eastAsia" w:ascii="方正仿宋_GBK" w:eastAsia="方正仿宋_GBK"/>
          <w:color w:val="auto"/>
          <w:sz w:val="24"/>
          <w:szCs w:val="24"/>
          <w:highlight w:val="none"/>
        </w:rPr>
        <w:t>供应商应根据上述因素自行考虑含入投标总价。因成交供应商自身原因造成漏报、少报皆</w:t>
      </w:r>
      <w:r>
        <w:rPr>
          <w:rFonts w:hint="eastAsia" w:ascii="方正仿宋_GBK" w:eastAsia="方正仿宋_GBK"/>
          <w:color w:val="auto"/>
          <w:sz w:val="24"/>
          <w:szCs w:val="24"/>
          <w:highlight w:val="none"/>
        </w:rPr>
        <w:t>由其自行承担责任，采购人不再补偿。</w:t>
      </w:r>
    </w:p>
    <w:bookmarkEnd w:id="72"/>
    <w:p w14:paraId="07F398D8">
      <w:pPr>
        <w:pStyle w:val="5"/>
        <w:spacing w:before="0" w:after="0" w:line="400" w:lineRule="exact"/>
        <w:rPr>
          <w:rFonts w:hint="default" w:ascii="方正仿宋_GBK" w:hAnsi="宋体" w:eastAsia="方正仿宋_GBK" w:cs="宋体"/>
          <w:color w:val="auto"/>
          <w:sz w:val="24"/>
          <w:szCs w:val="24"/>
          <w:highlight w:val="none"/>
          <w:lang w:val="en-US" w:eastAsia="zh-CN"/>
        </w:rPr>
      </w:pPr>
      <w:bookmarkStart w:id="73" w:name="_Toc22978"/>
      <w:bookmarkStart w:id="74" w:name="_Toc13697"/>
      <w:bookmarkStart w:id="75" w:name="_Toc75793512"/>
      <w:bookmarkStart w:id="76" w:name="_Toc22462"/>
      <w:bookmarkStart w:id="77" w:name="_Toc267320051"/>
      <w:r>
        <w:rPr>
          <w:rFonts w:hint="eastAsia" w:ascii="方正仿宋_GBK" w:hAnsi="宋体" w:eastAsia="方正仿宋_GBK" w:cs="宋体"/>
          <w:color w:val="auto"/>
          <w:sz w:val="24"/>
          <w:szCs w:val="24"/>
          <w:highlight w:val="none"/>
          <w:lang w:val="en-US" w:eastAsia="zh-CN"/>
        </w:rPr>
        <w:t>三、考核标准</w:t>
      </w:r>
      <w:bookmarkEnd w:id="73"/>
    </w:p>
    <w:p w14:paraId="468AE208">
      <w:pPr>
        <w:numPr>
          <w:ilvl w:val="0"/>
          <w:numId w:val="15"/>
        </w:numPr>
        <w:adjustRightInd w:val="0"/>
        <w:snapToGrid w:val="0"/>
        <w:spacing w:line="400" w:lineRule="exact"/>
        <w:ind w:left="0" w:leftChars="0" w:firstLine="420" w:firstLineChars="0"/>
        <w:rPr>
          <w:rFonts w:hint="eastAsia" w:ascii="方正仿宋_GBK" w:hAnsi="宋体" w:eastAsia="方正仿宋_GBK" w:cs="Times New Roman"/>
          <w:snapToGrid w:val="0"/>
          <w:color w:val="auto"/>
          <w:kern w:val="0"/>
          <w:sz w:val="24"/>
          <w:szCs w:val="24"/>
          <w:highlight w:val="none"/>
          <w:lang w:val="en-US" w:eastAsia="zh-CN"/>
        </w:rPr>
      </w:pPr>
      <w:r>
        <w:rPr>
          <w:rFonts w:hint="eastAsia" w:ascii="方正仿宋_GBK" w:hAnsi="宋体" w:eastAsia="方正仿宋_GBK" w:cs="Times New Roman"/>
          <w:snapToGrid w:val="0"/>
          <w:color w:val="auto"/>
          <w:kern w:val="0"/>
          <w:sz w:val="24"/>
          <w:szCs w:val="24"/>
          <w:highlight w:val="none"/>
          <w:lang w:val="en-US" w:eastAsia="zh-CN"/>
        </w:rPr>
        <w:t>若采购人接到各科室有效投诉，通知成交供应商整改，如成交供应商拒不整改或同一季度发现第二次，将予以100元为基数成倍数的扣款，从服务费中扣除（第二次扣款200元，第三次扣款400元，以此类推，上不封顶），情况严重或同一事项每季度累积出现三次及以上，采购人有权解除合同，因此造成的损失由成交供应商承担。</w:t>
      </w:r>
    </w:p>
    <w:p w14:paraId="6360C281">
      <w:pPr>
        <w:numPr>
          <w:ilvl w:val="0"/>
          <w:numId w:val="15"/>
        </w:numPr>
        <w:adjustRightInd w:val="0"/>
        <w:snapToGrid w:val="0"/>
        <w:spacing w:line="400" w:lineRule="exact"/>
        <w:ind w:left="0" w:leftChars="0" w:firstLine="420" w:firstLineChars="0"/>
        <w:rPr>
          <w:rFonts w:hint="eastAsia" w:ascii="方正仿宋_GBK" w:hAnsi="宋体" w:eastAsia="方正仿宋_GBK" w:cs="Times New Roman"/>
          <w:snapToGrid w:val="0"/>
          <w:color w:val="auto"/>
          <w:kern w:val="0"/>
          <w:sz w:val="24"/>
          <w:szCs w:val="24"/>
          <w:highlight w:val="none"/>
          <w:lang w:val="en-US" w:eastAsia="zh-CN"/>
        </w:rPr>
      </w:pPr>
      <w:r>
        <w:rPr>
          <w:rFonts w:hint="eastAsia" w:ascii="方正仿宋_GBK" w:hAnsi="宋体" w:eastAsia="方正仿宋_GBK" w:cs="Times New Roman"/>
          <w:snapToGrid w:val="0"/>
          <w:color w:val="auto"/>
          <w:kern w:val="0"/>
          <w:sz w:val="24"/>
          <w:szCs w:val="24"/>
          <w:highlight w:val="none"/>
          <w:lang w:val="en-US" w:eastAsia="zh-CN"/>
        </w:rPr>
        <w:t>如因成交供应商未及时处置院内病媒生物，导致采购人财产损失，特别是大型设备线路被老鼠咬坏，导致设备停运，造成损失，采购人有权通过查看成交供应商服务记录及现场调查，经调查如果是因成交供应商服务质量原因造成，将予以2000元为基数成倍数的扣款，从服务费中扣除（第二次扣款4000元，第三次扣款8000元，以此类推，上不封顶），并要求供应商进行整改，</w:t>
      </w:r>
      <w:r>
        <w:rPr>
          <w:rFonts w:hint="eastAsia" w:ascii="方正仿宋_GBK" w:hAnsi="宋体" w:eastAsia="方正仿宋_GBK" w:cs="Times New Roman"/>
          <w:b/>
          <w:bCs/>
          <w:snapToGrid w:val="0"/>
          <w:color w:val="auto"/>
          <w:kern w:val="0"/>
          <w:sz w:val="24"/>
          <w:szCs w:val="24"/>
          <w:highlight w:val="none"/>
          <w:lang w:val="en-US" w:eastAsia="zh-CN"/>
        </w:rPr>
        <w:t>情况严重或服务期同一事项累积出现三次及以上，采购人有权解除合同，因此造成的损失由成交供应商承担</w:t>
      </w:r>
      <w:r>
        <w:rPr>
          <w:rFonts w:hint="eastAsia" w:ascii="方正仿宋_GBK" w:hAnsi="宋体" w:eastAsia="方正仿宋_GBK" w:cs="Times New Roman"/>
          <w:snapToGrid w:val="0"/>
          <w:color w:val="auto"/>
          <w:kern w:val="0"/>
          <w:sz w:val="24"/>
          <w:szCs w:val="24"/>
          <w:highlight w:val="none"/>
          <w:lang w:val="en-US" w:eastAsia="zh-CN"/>
        </w:rPr>
        <w:t>。</w:t>
      </w:r>
    </w:p>
    <w:p w14:paraId="31CCC9F8">
      <w:pPr>
        <w:numPr>
          <w:ilvl w:val="0"/>
          <w:numId w:val="15"/>
        </w:numPr>
        <w:adjustRightInd w:val="0"/>
        <w:snapToGrid w:val="0"/>
        <w:spacing w:line="400" w:lineRule="exact"/>
        <w:ind w:left="0" w:leftChars="0" w:firstLine="420" w:firstLineChars="0"/>
        <w:rPr>
          <w:rFonts w:hint="default" w:ascii="方正仿宋_GBK" w:hAnsi="宋体" w:eastAsia="方正仿宋_GBK" w:cs="宋体"/>
          <w:color w:val="auto"/>
          <w:sz w:val="24"/>
          <w:szCs w:val="24"/>
          <w:highlight w:val="none"/>
          <w:lang w:val="en-US" w:eastAsia="zh-CN"/>
        </w:rPr>
      </w:pPr>
      <w:r>
        <w:rPr>
          <w:rFonts w:hint="eastAsia" w:ascii="方正仿宋_GBK" w:hAnsi="宋体" w:eastAsia="方正仿宋_GBK" w:cs="Times New Roman"/>
          <w:snapToGrid w:val="0"/>
          <w:color w:val="auto"/>
          <w:kern w:val="0"/>
          <w:sz w:val="24"/>
          <w:szCs w:val="24"/>
          <w:highlight w:val="none"/>
          <w:lang w:val="en-US" w:eastAsia="zh-CN"/>
        </w:rPr>
        <w:t>采购人有现场处理事务的需求时，成交供应商未两小时之内到达并开展工作，将予以500元为基数成倍数的扣款，从服务费中扣除（第二次扣款1000元，第三次扣款2000元，以此类推，上不封顶），情况严重或服务期同一事项累积出现三次及以上，采购人有权解除合同，因此造成的损失由成交供应商承担。</w:t>
      </w:r>
    </w:p>
    <w:p w14:paraId="74DDE2F8">
      <w:pPr>
        <w:numPr>
          <w:ilvl w:val="0"/>
          <w:numId w:val="15"/>
        </w:numPr>
        <w:adjustRightInd w:val="0"/>
        <w:snapToGrid w:val="0"/>
        <w:spacing w:line="400" w:lineRule="exact"/>
        <w:ind w:left="0" w:leftChars="0" w:firstLine="420" w:firstLineChars="0"/>
        <w:rPr>
          <w:rFonts w:hint="default" w:ascii="方正仿宋_GBK" w:hAnsi="宋体" w:eastAsia="方正仿宋_GBK" w:cs="宋体"/>
          <w:color w:val="auto"/>
          <w:sz w:val="24"/>
          <w:szCs w:val="24"/>
          <w:highlight w:val="none"/>
          <w:lang w:val="en-US" w:eastAsia="zh-CN"/>
        </w:rPr>
      </w:pPr>
      <w:r>
        <w:rPr>
          <w:rFonts w:hint="eastAsia" w:ascii="方正仿宋_GBK" w:hAnsi="宋体" w:eastAsia="方正仿宋_GBK" w:cs="宋体"/>
          <w:color w:val="auto"/>
          <w:sz w:val="24"/>
          <w:szCs w:val="24"/>
          <w:highlight w:val="none"/>
          <w:lang w:val="en-US" w:eastAsia="zh-CN"/>
        </w:rPr>
        <w:t>满意度考核</w:t>
      </w:r>
    </w:p>
    <w:p w14:paraId="06B4940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jc w:val="center"/>
        <w:textAlignment w:val="auto"/>
        <w:rPr>
          <w:rFonts w:hint="eastAsia" w:ascii="方正仿宋_GBK" w:hAnsi="宋体" w:eastAsia="方正仿宋_GBK" w:cs="Times New Roman"/>
          <w:b/>
          <w:bCs/>
          <w:snapToGrid w:val="0"/>
          <w:color w:val="auto"/>
          <w:kern w:val="0"/>
          <w:sz w:val="24"/>
          <w:szCs w:val="24"/>
          <w:highlight w:val="none"/>
          <w:lang w:val="en-US" w:eastAsia="zh-CN"/>
        </w:rPr>
      </w:pPr>
      <w:r>
        <w:rPr>
          <w:rFonts w:hint="eastAsia" w:ascii="方正仿宋_GBK" w:hAnsi="宋体" w:eastAsia="方正仿宋_GBK" w:cs="Times New Roman"/>
          <w:b/>
          <w:bCs/>
          <w:snapToGrid w:val="0"/>
          <w:color w:val="auto"/>
          <w:kern w:val="0"/>
          <w:sz w:val="24"/>
          <w:szCs w:val="24"/>
          <w:highlight w:val="none"/>
          <w:lang w:val="en-US" w:eastAsia="zh-CN"/>
        </w:rPr>
        <w:t>病媒生物防制服务满意度调查表</w:t>
      </w:r>
    </w:p>
    <w:p w14:paraId="2D3860DC">
      <w:pPr>
        <w:spacing w:line="84" w:lineRule="exact"/>
        <w:rPr>
          <w:color w:val="auto"/>
          <w:highlight w:val="none"/>
        </w:rPr>
      </w:pPr>
    </w:p>
    <w:tbl>
      <w:tblPr>
        <w:tblStyle w:val="275"/>
        <w:tblW w:w="94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629"/>
        <w:gridCol w:w="2587"/>
        <w:gridCol w:w="1229"/>
        <w:gridCol w:w="1498"/>
        <w:gridCol w:w="1379"/>
        <w:gridCol w:w="1523"/>
      </w:tblGrid>
      <w:tr w14:paraId="7EC9A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233" w:type="dxa"/>
            <w:gridSpan w:val="2"/>
            <w:vAlign w:val="center"/>
          </w:tcPr>
          <w:p w14:paraId="784CE822">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pacing w:val="2"/>
                <w:highlight w:val="none"/>
              </w:rPr>
              <w:t>单位名称</w:t>
            </w:r>
          </w:p>
        </w:tc>
        <w:tc>
          <w:tcPr>
            <w:tcW w:w="2587" w:type="dxa"/>
            <w:vAlign w:val="center"/>
          </w:tcPr>
          <w:p w14:paraId="315998A6">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p>
        </w:tc>
        <w:tc>
          <w:tcPr>
            <w:tcW w:w="1229" w:type="dxa"/>
            <w:vAlign w:val="center"/>
          </w:tcPr>
          <w:p w14:paraId="3B7D2D5A">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pacing w:val="-3"/>
                <w:highlight w:val="none"/>
              </w:rPr>
              <w:t>科室</w:t>
            </w:r>
          </w:p>
        </w:tc>
        <w:tc>
          <w:tcPr>
            <w:tcW w:w="1498" w:type="dxa"/>
            <w:vAlign w:val="center"/>
          </w:tcPr>
          <w:p w14:paraId="69A2CF03">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p>
        </w:tc>
        <w:tc>
          <w:tcPr>
            <w:tcW w:w="1379" w:type="dxa"/>
            <w:vAlign w:val="center"/>
          </w:tcPr>
          <w:p w14:paraId="081AB551">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pacing w:val="7"/>
                <w:highlight w:val="none"/>
              </w:rPr>
              <w:t>客户签名</w:t>
            </w:r>
          </w:p>
        </w:tc>
        <w:tc>
          <w:tcPr>
            <w:tcW w:w="1523" w:type="dxa"/>
            <w:vAlign w:val="center"/>
          </w:tcPr>
          <w:p w14:paraId="29326A16">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p>
        </w:tc>
      </w:tr>
      <w:tr w14:paraId="78919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820" w:type="dxa"/>
            <w:gridSpan w:val="3"/>
            <w:vMerge w:val="restart"/>
            <w:tcBorders>
              <w:bottom w:val="nil"/>
            </w:tcBorders>
            <w:vAlign w:val="center"/>
          </w:tcPr>
          <w:p w14:paraId="091687FC">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pacing w:val="10"/>
                <w:highlight w:val="none"/>
              </w:rPr>
              <w:t>调查项目</w:t>
            </w:r>
          </w:p>
        </w:tc>
        <w:tc>
          <w:tcPr>
            <w:tcW w:w="5629" w:type="dxa"/>
            <w:gridSpan w:val="4"/>
            <w:vAlign w:val="center"/>
          </w:tcPr>
          <w:p w14:paraId="5336E52A">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pacing w:val="-8"/>
                <w:highlight w:val="none"/>
              </w:rPr>
              <w:t>满意评价</w:t>
            </w:r>
          </w:p>
        </w:tc>
      </w:tr>
      <w:tr w14:paraId="0BF34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820" w:type="dxa"/>
            <w:gridSpan w:val="3"/>
            <w:vMerge w:val="continue"/>
            <w:tcBorders>
              <w:top w:val="nil"/>
            </w:tcBorders>
            <w:vAlign w:val="center"/>
          </w:tcPr>
          <w:p w14:paraId="7465EF9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1229" w:type="dxa"/>
            <w:vAlign w:val="center"/>
          </w:tcPr>
          <w:p w14:paraId="1A2BD3B4">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pacing w:val="3"/>
                <w:highlight w:val="none"/>
              </w:rPr>
              <w:t>非常满意</w:t>
            </w:r>
          </w:p>
        </w:tc>
        <w:tc>
          <w:tcPr>
            <w:tcW w:w="1498" w:type="dxa"/>
            <w:vAlign w:val="center"/>
          </w:tcPr>
          <w:p w14:paraId="28D6CF1F">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pacing w:val="7"/>
                <w:highlight w:val="none"/>
              </w:rPr>
              <w:t>满意</w:t>
            </w:r>
          </w:p>
        </w:tc>
        <w:tc>
          <w:tcPr>
            <w:tcW w:w="1379" w:type="dxa"/>
            <w:vAlign w:val="center"/>
          </w:tcPr>
          <w:p w14:paraId="02E74DD1">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pacing w:val="4"/>
                <w:highlight w:val="none"/>
              </w:rPr>
              <w:t>一般</w:t>
            </w:r>
          </w:p>
        </w:tc>
        <w:tc>
          <w:tcPr>
            <w:tcW w:w="1523" w:type="dxa"/>
            <w:vAlign w:val="center"/>
          </w:tcPr>
          <w:p w14:paraId="717FF89D">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pacing w:val="2"/>
                <w:highlight w:val="none"/>
              </w:rPr>
              <w:t>有待改善</w:t>
            </w:r>
          </w:p>
        </w:tc>
      </w:tr>
      <w:tr w14:paraId="29C2A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04" w:type="dxa"/>
            <w:vMerge w:val="restart"/>
            <w:tcBorders>
              <w:bottom w:val="nil"/>
            </w:tcBorders>
            <w:vAlign w:val="center"/>
          </w:tcPr>
          <w:p w14:paraId="04EB622F">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pacing w:val="-1"/>
                <w:sz w:val="18"/>
                <w:szCs w:val="18"/>
                <w:highlight w:val="none"/>
              </w:rPr>
            </w:pPr>
            <w:r>
              <w:rPr>
                <w:rFonts w:hint="eastAsia" w:ascii="方正仿宋_GBK" w:hAnsi="方正仿宋_GBK" w:eastAsia="方正仿宋_GBK" w:cs="方正仿宋_GBK"/>
                <w:color w:val="auto"/>
                <w:spacing w:val="-1"/>
                <w:sz w:val="18"/>
                <w:szCs w:val="18"/>
                <w:highlight w:val="none"/>
              </w:rPr>
              <w:t>服务</w:t>
            </w:r>
          </w:p>
          <w:p w14:paraId="02A9453B">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pacing w:val="-1"/>
                <w:sz w:val="18"/>
                <w:szCs w:val="18"/>
                <w:highlight w:val="none"/>
              </w:rPr>
            </w:pPr>
            <w:r>
              <w:rPr>
                <w:rFonts w:hint="eastAsia" w:ascii="方正仿宋_GBK" w:hAnsi="方正仿宋_GBK" w:eastAsia="方正仿宋_GBK" w:cs="方正仿宋_GBK"/>
                <w:color w:val="auto"/>
                <w:spacing w:val="-1"/>
                <w:sz w:val="18"/>
                <w:szCs w:val="18"/>
                <w:highlight w:val="none"/>
              </w:rPr>
              <w:t>质量</w:t>
            </w:r>
          </w:p>
        </w:tc>
        <w:tc>
          <w:tcPr>
            <w:tcW w:w="3216" w:type="dxa"/>
            <w:gridSpan w:val="2"/>
            <w:vAlign w:val="center"/>
          </w:tcPr>
          <w:p w14:paraId="396637AA">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pacing w:val="-1"/>
                <w:highlight w:val="none"/>
              </w:rPr>
              <w:t>您对每次服务工作状态的评价</w:t>
            </w:r>
          </w:p>
        </w:tc>
        <w:tc>
          <w:tcPr>
            <w:tcW w:w="1229" w:type="dxa"/>
            <w:vAlign w:val="center"/>
          </w:tcPr>
          <w:p w14:paraId="7FC87109">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p>
        </w:tc>
        <w:tc>
          <w:tcPr>
            <w:tcW w:w="1498" w:type="dxa"/>
            <w:vAlign w:val="center"/>
          </w:tcPr>
          <w:p w14:paraId="662D33C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1379" w:type="dxa"/>
            <w:vAlign w:val="center"/>
          </w:tcPr>
          <w:p w14:paraId="510CE5C9">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1523" w:type="dxa"/>
            <w:vAlign w:val="center"/>
          </w:tcPr>
          <w:p w14:paraId="63FAED7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r>
      <w:tr w14:paraId="1C552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04" w:type="dxa"/>
            <w:vMerge w:val="continue"/>
            <w:tcBorders>
              <w:top w:val="nil"/>
              <w:bottom w:val="nil"/>
            </w:tcBorders>
            <w:vAlign w:val="center"/>
          </w:tcPr>
          <w:p w14:paraId="515FFB3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pacing w:val="-1"/>
                <w:kern w:val="2"/>
                <w:sz w:val="18"/>
                <w:szCs w:val="18"/>
                <w:highlight w:val="none"/>
                <w:lang w:val="en-US" w:eastAsia="en-US" w:bidi="ar-SA"/>
              </w:rPr>
            </w:pPr>
          </w:p>
        </w:tc>
        <w:tc>
          <w:tcPr>
            <w:tcW w:w="3216" w:type="dxa"/>
            <w:gridSpan w:val="2"/>
            <w:vAlign w:val="center"/>
          </w:tcPr>
          <w:p w14:paraId="7E06D40A">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pacing w:val="-1"/>
                <w:highlight w:val="none"/>
              </w:rPr>
              <w:t>您对服务操作规范性的评价</w:t>
            </w:r>
          </w:p>
        </w:tc>
        <w:tc>
          <w:tcPr>
            <w:tcW w:w="1229" w:type="dxa"/>
            <w:vAlign w:val="center"/>
          </w:tcPr>
          <w:p w14:paraId="5EFA70ED">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p>
        </w:tc>
        <w:tc>
          <w:tcPr>
            <w:tcW w:w="1498" w:type="dxa"/>
            <w:vAlign w:val="center"/>
          </w:tcPr>
          <w:p w14:paraId="1AFB703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1379" w:type="dxa"/>
            <w:vAlign w:val="center"/>
          </w:tcPr>
          <w:p w14:paraId="05BFD96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1523" w:type="dxa"/>
            <w:vAlign w:val="center"/>
          </w:tcPr>
          <w:p w14:paraId="2334EFE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r>
      <w:tr w14:paraId="7D233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04" w:type="dxa"/>
            <w:vMerge w:val="continue"/>
            <w:tcBorders>
              <w:top w:val="nil"/>
              <w:bottom w:val="nil"/>
            </w:tcBorders>
            <w:vAlign w:val="center"/>
          </w:tcPr>
          <w:p w14:paraId="067CFDD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pacing w:val="-1"/>
                <w:kern w:val="2"/>
                <w:sz w:val="18"/>
                <w:szCs w:val="18"/>
                <w:highlight w:val="none"/>
                <w:lang w:val="en-US" w:eastAsia="en-US" w:bidi="ar-SA"/>
              </w:rPr>
            </w:pPr>
          </w:p>
        </w:tc>
        <w:tc>
          <w:tcPr>
            <w:tcW w:w="3216" w:type="dxa"/>
            <w:gridSpan w:val="2"/>
            <w:vAlign w:val="center"/>
          </w:tcPr>
          <w:p w14:paraId="418605BA">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pacing w:val="-1"/>
                <w:highlight w:val="none"/>
              </w:rPr>
              <w:t>您对药物投放合理性的评价</w:t>
            </w:r>
          </w:p>
        </w:tc>
        <w:tc>
          <w:tcPr>
            <w:tcW w:w="1229" w:type="dxa"/>
            <w:vAlign w:val="center"/>
          </w:tcPr>
          <w:p w14:paraId="107313AB">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p>
        </w:tc>
        <w:tc>
          <w:tcPr>
            <w:tcW w:w="1498" w:type="dxa"/>
            <w:vAlign w:val="center"/>
          </w:tcPr>
          <w:p w14:paraId="011B67B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1379" w:type="dxa"/>
            <w:vAlign w:val="center"/>
          </w:tcPr>
          <w:p w14:paraId="5E2F8CC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1523" w:type="dxa"/>
            <w:vAlign w:val="center"/>
          </w:tcPr>
          <w:p w14:paraId="1BDAE70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r>
      <w:tr w14:paraId="19605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04" w:type="dxa"/>
            <w:vMerge w:val="continue"/>
            <w:tcBorders>
              <w:top w:val="nil"/>
              <w:bottom w:val="nil"/>
            </w:tcBorders>
            <w:vAlign w:val="center"/>
          </w:tcPr>
          <w:p w14:paraId="41FA98A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pacing w:val="-1"/>
                <w:kern w:val="2"/>
                <w:sz w:val="18"/>
                <w:szCs w:val="18"/>
                <w:highlight w:val="none"/>
                <w:lang w:val="en-US" w:eastAsia="en-US" w:bidi="ar-SA"/>
              </w:rPr>
            </w:pPr>
          </w:p>
        </w:tc>
        <w:tc>
          <w:tcPr>
            <w:tcW w:w="3216" w:type="dxa"/>
            <w:gridSpan w:val="2"/>
            <w:vAlign w:val="center"/>
          </w:tcPr>
          <w:p w14:paraId="181108F9">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pacing w:val="-1"/>
                <w:highlight w:val="none"/>
              </w:rPr>
              <w:t>您对废弃药物清理状况的评价</w:t>
            </w:r>
          </w:p>
        </w:tc>
        <w:tc>
          <w:tcPr>
            <w:tcW w:w="1229" w:type="dxa"/>
            <w:vAlign w:val="center"/>
          </w:tcPr>
          <w:p w14:paraId="543E5B1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1498" w:type="dxa"/>
            <w:vAlign w:val="center"/>
          </w:tcPr>
          <w:p w14:paraId="63856F5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1379" w:type="dxa"/>
            <w:vAlign w:val="center"/>
          </w:tcPr>
          <w:p w14:paraId="17C2DB6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1523" w:type="dxa"/>
            <w:vAlign w:val="center"/>
          </w:tcPr>
          <w:p w14:paraId="63DADE0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r>
      <w:tr w14:paraId="3E536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04" w:type="dxa"/>
            <w:vMerge w:val="continue"/>
            <w:tcBorders>
              <w:top w:val="nil"/>
            </w:tcBorders>
            <w:vAlign w:val="center"/>
          </w:tcPr>
          <w:p w14:paraId="1A81B02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pacing w:val="-1"/>
                <w:kern w:val="2"/>
                <w:sz w:val="18"/>
                <w:szCs w:val="18"/>
                <w:highlight w:val="none"/>
                <w:lang w:val="en-US" w:eastAsia="en-US" w:bidi="ar-SA"/>
              </w:rPr>
            </w:pPr>
          </w:p>
        </w:tc>
        <w:tc>
          <w:tcPr>
            <w:tcW w:w="3216" w:type="dxa"/>
            <w:gridSpan w:val="2"/>
            <w:vAlign w:val="center"/>
          </w:tcPr>
          <w:p w14:paraId="7D12D231">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pacing w:val="-1"/>
                <w:highlight w:val="none"/>
              </w:rPr>
              <w:t>您对警示标识张贴醒目度的评价</w:t>
            </w:r>
          </w:p>
        </w:tc>
        <w:tc>
          <w:tcPr>
            <w:tcW w:w="1229" w:type="dxa"/>
            <w:vAlign w:val="center"/>
          </w:tcPr>
          <w:p w14:paraId="70E9A98D">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p>
        </w:tc>
        <w:tc>
          <w:tcPr>
            <w:tcW w:w="1498" w:type="dxa"/>
            <w:vAlign w:val="center"/>
          </w:tcPr>
          <w:p w14:paraId="5872EBB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1379" w:type="dxa"/>
            <w:vAlign w:val="center"/>
          </w:tcPr>
          <w:p w14:paraId="787C4B2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1523" w:type="dxa"/>
            <w:vAlign w:val="center"/>
          </w:tcPr>
          <w:p w14:paraId="450730F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r>
      <w:tr w14:paraId="7442A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04" w:type="dxa"/>
            <w:vMerge w:val="restart"/>
            <w:tcBorders>
              <w:bottom w:val="nil"/>
            </w:tcBorders>
            <w:vAlign w:val="center"/>
          </w:tcPr>
          <w:p w14:paraId="02F3BFF8">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pacing w:val="-1"/>
                <w:kern w:val="2"/>
                <w:sz w:val="18"/>
                <w:szCs w:val="18"/>
                <w:highlight w:val="none"/>
                <w:lang w:val="en-US" w:eastAsia="en-US" w:bidi="ar-SA"/>
              </w:rPr>
            </w:pPr>
            <w:r>
              <w:rPr>
                <w:rFonts w:hint="eastAsia" w:ascii="方正仿宋_GBK" w:hAnsi="方正仿宋_GBK" w:eastAsia="方正仿宋_GBK" w:cs="方正仿宋_GBK"/>
                <w:color w:val="auto"/>
                <w:spacing w:val="-1"/>
                <w:kern w:val="2"/>
                <w:sz w:val="18"/>
                <w:szCs w:val="18"/>
                <w:highlight w:val="none"/>
                <w:lang w:val="en-US" w:eastAsia="en-US" w:bidi="ar-SA"/>
              </w:rPr>
              <w:t>服务</w:t>
            </w:r>
          </w:p>
          <w:p w14:paraId="4C61D2F3">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pacing w:val="-1"/>
                <w:kern w:val="2"/>
                <w:sz w:val="18"/>
                <w:szCs w:val="18"/>
                <w:highlight w:val="none"/>
                <w:lang w:val="en-US" w:eastAsia="en-US" w:bidi="ar-SA"/>
              </w:rPr>
            </w:pPr>
            <w:r>
              <w:rPr>
                <w:rFonts w:hint="eastAsia" w:ascii="方正仿宋_GBK" w:hAnsi="方正仿宋_GBK" w:eastAsia="方正仿宋_GBK" w:cs="方正仿宋_GBK"/>
                <w:color w:val="auto"/>
                <w:spacing w:val="-1"/>
                <w:kern w:val="2"/>
                <w:sz w:val="18"/>
                <w:szCs w:val="18"/>
                <w:highlight w:val="none"/>
                <w:lang w:val="en-US" w:eastAsia="en-US" w:bidi="ar-SA"/>
              </w:rPr>
              <w:t>效果</w:t>
            </w:r>
          </w:p>
        </w:tc>
        <w:tc>
          <w:tcPr>
            <w:tcW w:w="3216" w:type="dxa"/>
            <w:gridSpan w:val="2"/>
            <w:vAlign w:val="center"/>
          </w:tcPr>
          <w:p w14:paraId="49B6AEDF">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pacing w:val="-1"/>
                <w:highlight w:val="none"/>
              </w:rPr>
              <w:t>您对每次工作配合情况的评价</w:t>
            </w:r>
          </w:p>
        </w:tc>
        <w:tc>
          <w:tcPr>
            <w:tcW w:w="1229" w:type="dxa"/>
            <w:vAlign w:val="center"/>
          </w:tcPr>
          <w:p w14:paraId="47C73527">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p>
        </w:tc>
        <w:tc>
          <w:tcPr>
            <w:tcW w:w="1498" w:type="dxa"/>
            <w:vAlign w:val="center"/>
          </w:tcPr>
          <w:p w14:paraId="4E51A06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1379" w:type="dxa"/>
            <w:vAlign w:val="center"/>
          </w:tcPr>
          <w:p w14:paraId="1E0320E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1523" w:type="dxa"/>
            <w:vAlign w:val="center"/>
          </w:tcPr>
          <w:p w14:paraId="7D64D57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r>
      <w:tr w14:paraId="72BF9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04" w:type="dxa"/>
            <w:vMerge w:val="continue"/>
            <w:tcBorders>
              <w:top w:val="nil"/>
              <w:bottom w:val="nil"/>
            </w:tcBorders>
            <w:textDirection w:val="tbRlV"/>
            <w:vAlign w:val="center"/>
          </w:tcPr>
          <w:p w14:paraId="5E11E3D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3216" w:type="dxa"/>
            <w:gridSpan w:val="2"/>
            <w:vAlign w:val="center"/>
          </w:tcPr>
          <w:p w14:paraId="4444D248">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pacing w:val="-1"/>
                <w:highlight w:val="none"/>
              </w:rPr>
              <w:t>您对每次工作沟通宣传的评价</w:t>
            </w:r>
          </w:p>
        </w:tc>
        <w:tc>
          <w:tcPr>
            <w:tcW w:w="1229" w:type="dxa"/>
            <w:vAlign w:val="center"/>
          </w:tcPr>
          <w:p w14:paraId="6125D34F">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p>
        </w:tc>
        <w:tc>
          <w:tcPr>
            <w:tcW w:w="1498" w:type="dxa"/>
            <w:vAlign w:val="center"/>
          </w:tcPr>
          <w:p w14:paraId="032CDB5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1379" w:type="dxa"/>
            <w:vAlign w:val="center"/>
          </w:tcPr>
          <w:p w14:paraId="576CCC8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1523" w:type="dxa"/>
            <w:vAlign w:val="center"/>
          </w:tcPr>
          <w:p w14:paraId="2FD142B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r>
      <w:tr w14:paraId="01554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04" w:type="dxa"/>
            <w:vMerge w:val="continue"/>
            <w:tcBorders>
              <w:top w:val="nil"/>
              <w:bottom w:val="nil"/>
            </w:tcBorders>
            <w:textDirection w:val="tbRlV"/>
            <w:vAlign w:val="center"/>
          </w:tcPr>
          <w:p w14:paraId="051AA48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3216" w:type="dxa"/>
            <w:gridSpan w:val="2"/>
            <w:vAlign w:val="center"/>
          </w:tcPr>
          <w:p w14:paraId="5C76A1FF">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pacing w:val="-1"/>
                <w:highlight w:val="none"/>
              </w:rPr>
              <w:t>您对突发情况处理速度的评价</w:t>
            </w:r>
          </w:p>
        </w:tc>
        <w:tc>
          <w:tcPr>
            <w:tcW w:w="1229" w:type="dxa"/>
            <w:vAlign w:val="center"/>
          </w:tcPr>
          <w:p w14:paraId="2302309D">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p>
        </w:tc>
        <w:tc>
          <w:tcPr>
            <w:tcW w:w="1498" w:type="dxa"/>
            <w:vAlign w:val="center"/>
          </w:tcPr>
          <w:p w14:paraId="2A220B9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1379" w:type="dxa"/>
            <w:vAlign w:val="center"/>
          </w:tcPr>
          <w:p w14:paraId="7490BE7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1523" w:type="dxa"/>
            <w:vAlign w:val="center"/>
          </w:tcPr>
          <w:p w14:paraId="43B1625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r>
      <w:tr w14:paraId="0237E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04" w:type="dxa"/>
            <w:vMerge w:val="continue"/>
            <w:tcBorders>
              <w:top w:val="nil"/>
              <w:bottom w:val="nil"/>
            </w:tcBorders>
            <w:textDirection w:val="tbRlV"/>
            <w:vAlign w:val="center"/>
          </w:tcPr>
          <w:p w14:paraId="603E9BB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3216" w:type="dxa"/>
            <w:gridSpan w:val="2"/>
            <w:vAlign w:val="center"/>
          </w:tcPr>
          <w:p w14:paraId="786658B8">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pacing w:val="-8"/>
                <w:highlight w:val="none"/>
              </w:rPr>
              <w:t>技术人员遵守</w:t>
            </w:r>
            <w:r>
              <w:rPr>
                <w:rFonts w:hint="eastAsia" w:ascii="方正仿宋_GBK" w:hAnsi="方正仿宋_GBK" w:eastAsia="方正仿宋_GBK" w:cs="方正仿宋_GBK"/>
                <w:color w:val="auto"/>
                <w:spacing w:val="-8"/>
                <w:highlight w:val="none"/>
                <w:lang w:val="en-US" w:eastAsia="zh-CN"/>
              </w:rPr>
              <w:t>医院</w:t>
            </w:r>
            <w:r>
              <w:rPr>
                <w:rFonts w:hint="eastAsia" w:ascii="方正仿宋_GBK" w:hAnsi="方正仿宋_GBK" w:eastAsia="方正仿宋_GBK" w:cs="方正仿宋_GBK"/>
                <w:color w:val="auto"/>
                <w:spacing w:val="-8"/>
                <w:highlight w:val="none"/>
              </w:rPr>
              <w:t>的规章制度情况</w:t>
            </w:r>
          </w:p>
        </w:tc>
        <w:tc>
          <w:tcPr>
            <w:tcW w:w="1229" w:type="dxa"/>
            <w:vAlign w:val="center"/>
          </w:tcPr>
          <w:p w14:paraId="797B7344">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p>
        </w:tc>
        <w:tc>
          <w:tcPr>
            <w:tcW w:w="1498" w:type="dxa"/>
            <w:vAlign w:val="center"/>
          </w:tcPr>
          <w:p w14:paraId="74594A6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1379" w:type="dxa"/>
            <w:vAlign w:val="center"/>
          </w:tcPr>
          <w:p w14:paraId="5009F2A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1523" w:type="dxa"/>
            <w:vAlign w:val="center"/>
          </w:tcPr>
          <w:p w14:paraId="2B4BC86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r>
      <w:tr w14:paraId="295E1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820" w:type="dxa"/>
            <w:gridSpan w:val="3"/>
            <w:vAlign w:val="center"/>
          </w:tcPr>
          <w:p w14:paraId="490D022C">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pacing w:val="-1"/>
                <w:highlight w:val="none"/>
              </w:rPr>
              <w:t>您对</w:t>
            </w:r>
            <w:r>
              <w:rPr>
                <w:rFonts w:hint="eastAsia" w:ascii="方正仿宋_GBK" w:hAnsi="方正仿宋_GBK" w:eastAsia="方正仿宋_GBK" w:cs="方正仿宋_GBK"/>
                <w:color w:val="auto"/>
                <w:spacing w:val="-1"/>
                <w:highlight w:val="none"/>
                <w:lang w:val="en-US" w:eastAsia="zh-CN"/>
              </w:rPr>
              <w:t>该</w:t>
            </w:r>
            <w:r>
              <w:rPr>
                <w:rFonts w:hint="eastAsia" w:ascii="方正仿宋_GBK" w:hAnsi="方正仿宋_GBK" w:eastAsia="方正仿宋_GBK" w:cs="方正仿宋_GBK"/>
                <w:color w:val="auto"/>
                <w:spacing w:val="-1"/>
                <w:highlight w:val="none"/>
              </w:rPr>
              <w:t>公司整体形象的评价</w:t>
            </w:r>
          </w:p>
        </w:tc>
        <w:tc>
          <w:tcPr>
            <w:tcW w:w="1229" w:type="dxa"/>
            <w:vAlign w:val="center"/>
          </w:tcPr>
          <w:p w14:paraId="7D786E62">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highlight w:val="none"/>
              </w:rPr>
            </w:pPr>
          </w:p>
        </w:tc>
        <w:tc>
          <w:tcPr>
            <w:tcW w:w="1498" w:type="dxa"/>
            <w:vAlign w:val="center"/>
          </w:tcPr>
          <w:p w14:paraId="7D57BAF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1379" w:type="dxa"/>
            <w:vAlign w:val="center"/>
          </w:tcPr>
          <w:p w14:paraId="010ECB2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c>
          <w:tcPr>
            <w:tcW w:w="1523" w:type="dxa"/>
            <w:vAlign w:val="center"/>
          </w:tcPr>
          <w:p w14:paraId="41E626B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方正仿宋_GBK" w:hAnsi="方正仿宋_GBK" w:eastAsia="方正仿宋_GBK" w:cs="方正仿宋_GBK"/>
                <w:color w:val="auto"/>
                <w:sz w:val="21"/>
                <w:highlight w:val="none"/>
              </w:rPr>
            </w:pPr>
          </w:p>
        </w:tc>
      </w:tr>
      <w:tr w14:paraId="48537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9449" w:type="dxa"/>
            <w:gridSpan w:val="7"/>
            <w:vAlign w:val="top"/>
          </w:tcPr>
          <w:p w14:paraId="728E4E7C">
            <w:pPr>
              <w:pStyle w:val="85"/>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其它意见或建议：</w:t>
            </w:r>
          </w:p>
        </w:tc>
      </w:tr>
    </w:tbl>
    <w:p w14:paraId="5F94799B">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满意度</w:t>
      </w:r>
      <w:r>
        <w:rPr>
          <w:rFonts w:hint="eastAsia" w:ascii="方正仿宋_GBK" w:hAnsi="方正仿宋_GBK" w:eastAsia="方正仿宋_GBK" w:cs="方正仿宋_GBK"/>
          <w:color w:val="auto"/>
          <w:sz w:val="24"/>
          <w:szCs w:val="24"/>
          <w:highlight w:val="none"/>
        </w:rPr>
        <w:t>调查具体计算办法：</w:t>
      </w:r>
    </w:p>
    <w:p w14:paraId="0B8D7EA3">
      <w:pPr>
        <w:spacing w:line="400" w:lineRule="exact"/>
        <w:ind w:firstLine="480" w:firstLineChars="200"/>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rPr>
        <w:t>1.</w:t>
      </w:r>
      <w:r>
        <w:rPr>
          <w:rFonts w:hint="eastAsia" w:ascii="方正仿宋_GBK" w:hAnsi="方正仿宋_GBK" w:eastAsia="方正仿宋_GBK" w:cs="方正仿宋_GBK"/>
          <w:b w:val="0"/>
          <w:bCs w:val="0"/>
          <w:color w:val="auto"/>
          <w:sz w:val="24"/>
          <w:szCs w:val="24"/>
          <w:highlight w:val="none"/>
          <w:lang w:val="en-US" w:eastAsia="zh-CN"/>
        </w:rPr>
        <w:t>每季度进行一次满意度调查，当年满意度调查的汇总结果作为续签合同的依据。</w:t>
      </w:r>
    </w:p>
    <w:p w14:paraId="6E866A4E">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2.服务质量、服务效果总分100分，其中每项10分，非常满意得10分，满意得7.5分，一般得5分，有待改善不得分</w:t>
      </w:r>
      <w:r>
        <w:rPr>
          <w:rFonts w:hint="eastAsia" w:ascii="方正仿宋_GBK" w:hAnsi="方正仿宋_GBK" w:eastAsia="方正仿宋_GBK" w:cs="方正仿宋_GBK"/>
          <w:color w:val="auto"/>
          <w:sz w:val="24"/>
          <w:szCs w:val="24"/>
          <w:highlight w:val="none"/>
        </w:rPr>
        <w:t>。</w:t>
      </w:r>
    </w:p>
    <w:p w14:paraId="27E212FC">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满意度调查</w:t>
      </w:r>
      <w:r>
        <w:rPr>
          <w:rFonts w:hint="eastAsia" w:ascii="方正仿宋_GBK" w:hAnsi="方正仿宋_GBK" w:eastAsia="方正仿宋_GBK" w:cs="方正仿宋_GBK"/>
          <w:color w:val="auto"/>
          <w:sz w:val="24"/>
          <w:szCs w:val="24"/>
          <w:highlight w:val="none"/>
        </w:rPr>
        <w:t>对象：采取发调查表的形式进行评价</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每次</w:t>
      </w:r>
      <w:r>
        <w:rPr>
          <w:rFonts w:hint="eastAsia" w:ascii="方正仿宋_GBK" w:hAnsi="方正仿宋_GBK" w:eastAsia="方正仿宋_GBK" w:cs="方正仿宋_GBK"/>
          <w:color w:val="auto"/>
          <w:sz w:val="24"/>
          <w:szCs w:val="24"/>
          <w:highlight w:val="none"/>
        </w:rPr>
        <w:t>参与</w:t>
      </w:r>
      <w:r>
        <w:rPr>
          <w:rFonts w:hint="eastAsia" w:ascii="方正仿宋_GBK" w:hAnsi="方正仿宋_GBK" w:eastAsia="方正仿宋_GBK" w:cs="方正仿宋_GBK"/>
          <w:color w:val="auto"/>
          <w:sz w:val="24"/>
          <w:szCs w:val="24"/>
          <w:highlight w:val="none"/>
          <w:lang w:val="en-US" w:eastAsia="zh-CN"/>
        </w:rPr>
        <w:t>调查的临床科室</w:t>
      </w:r>
      <w:r>
        <w:rPr>
          <w:rFonts w:hint="eastAsia" w:ascii="方正仿宋_GBK" w:hAnsi="方正仿宋_GBK" w:eastAsia="方正仿宋_GBK" w:cs="方正仿宋_GBK"/>
          <w:color w:val="auto"/>
          <w:sz w:val="24"/>
          <w:szCs w:val="24"/>
          <w:highlight w:val="none"/>
        </w:rPr>
        <w:t>数量不</w:t>
      </w:r>
      <w:r>
        <w:rPr>
          <w:rFonts w:hint="eastAsia" w:ascii="方正仿宋_GBK" w:hAnsi="方正仿宋_GBK" w:eastAsia="方正仿宋_GBK" w:cs="方正仿宋_GBK"/>
          <w:color w:val="auto"/>
          <w:sz w:val="24"/>
          <w:szCs w:val="24"/>
          <w:highlight w:val="none"/>
          <w:lang w:val="en-US" w:eastAsia="zh-CN"/>
        </w:rPr>
        <w:t>得</w:t>
      </w:r>
      <w:r>
        <w:rPr>
          <w:rFonts w:hint="eastAsia" w:ascii="方正仿宋_GBK" w:hAnsi="方正仿宋_GBK" w:eastAsia="方正仿宋_GBK" w:cs="方正仿宋_GBK"/>
          <w:color w:val="auto"/>
          <w:sz w:val="24"/>
          <w:szCs w:val="24"/>
          <w:highlight w:val="none"/>
        </w:rPr>
        <w:t>低于</w:t>
      </w:r>
      <w:r>
        <w:rPr>
          <w:rFonts w:hint="eastAsia" w:ascii="方正仿宋_GBK" w:hAnsi="方正仿宋_GBK" w:eastAsia="方正仿宋_GBK" w:cs="方正仿宋_GBK"/>
          <w:color w:val="auto"/>
          <w:sz w:val="24"/>
          <w:szCs w:val="24"/>
          <w:highlight w:val="none"/>
          <w:lang w:val="en-US" w:eastAsia="zh-CN"/>
        </w:rPr>
        <w:t>10个</w:t>
      </w:r>
      <w:r>
        <w:rPr>
          <w:rFonts w:hint="eastAsia" w:ascii="方正仿宋_GBK" w:hAnsi="方正仿宋_GBK" w:eastAsia="方正仿宋_GBK" w:cs="方正仿宋_GBK"/>
          <w:color w:val="auto"/>
          <w:sz w:val="24"/>
          <w:szCs w:val="24"/>
          <w:highlight w:val="none"/>
        </w:rPr>
        <w:t>。</w:t>
      </w:r>
    </w:p>
    <w:p w14:paraId="2EFA9340">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.每</w:t>
      </w:r>
      <w:r>
        <w:rPr>
          <w:rFonts w:hint="eastAsia" w:ascii="方正仿宋_GBK" w:hAnsi="方正仿宋_GBK" w:eastAsia="方正仿宋_GBK" w:cs="方正仿宋_GBK"/>
          <w:color w:val="auto"/>
          <w:sz w:val="24"/>
          <w:szCs w:val="24"/>
          <w:highlight w:val="none"/>
          <w:lang w:val="en-US" w:eastAsia="zh-CN"/>
        </w:rPr>
        <w:t>季度</w:t>
      </w:r>
      <w:r>
        <w:rPr>
          <w:rFonts w:hint="eastAsia" w:ascii="方正仿宋_GBK" w:hAnsi="方正仿宋_GBK" w:eastAsia="方正仿宋_GBK" w:cs="方正仿宋_GBK"/>
          <w:color w:val="auto"/>
          <w:sz w:val="24"/>
          <w:szCs w:val="24"/>
          <w:highlight w:val="none"/>
        </w:rPr>
        <w:t>满意度根据实际收回的调查表统计得分的平均值作为当</w:t>
      </w:r>
      <w:r>
        <w:rPr>
          <w:rFonts w:hint="eastAsia" w:ascii="方正仿宋_GBK" w:hAnsi="方正仿宋_GBK" w:eastAsia="方正仿宋_GBK" w:cs="方正仿宋_GBK"/>
          <w:color w:val="auto"/>
          <w:sz w:val="24"/>
          <w:szCs w:val="24"/>
          <w:highlight w:val="none"/>
          <w:lang w:val="en-US" w:eastAsia="zh-CN"/>
        </w:rPr>
        <w:t>季度</w:t>
      </w:r>
      <w:r>
        <w:rPr>
          <w:rFonts w:hint="eastAsia" w:ascii="方正仿宋_GBK" w:hAnsi="方正仿宋_GBK" w:eastAsia="方正仿宋_GBK" w:cs="方正仿宋_GBK"/>
          <w:color w:val="auto"/>
          <w:sz w:val="24"/>
          <w:szCs w:val="24"/>
          <w:highlight w:val="none"/>
        </w:rPr>
        <w:t>满意度得分。</w:t>
      </w:r>
    </w:p>
    <w:p w14:paraId="60A22D6F">
      <w:pPr>
        <w:spacing w:line="400" w:lineRule="exact"/>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5.</w:t>
      </w:r>
      <w:r>
        <w:rPr>
          <w:rFonts w:hint="eastAsia" w:ascii="方正仿宋_GBK" w:hAnsi="方正仿宋_GBK" w:eastAsia="方正仿宋_GBK" w:cs="方正仿宋_GBK"/>
          <w:color w:val="auto"/>
          <w:sz w:val="24"/>
          <w:szCs w:val="24"/>
          <w:highlight w:val="none"/>
          <w:lang w:val="en-US" w:eastAsia="zh-CN"/>
        </w:rPr>
        <w:t>满意度</w:t>
      </w:r>
      <w:r>
        <w:rPr>
          <w:rFonts w:hint="eastAsia" w:ascii="方正仿宋_GBK" w:hAnsi="方正仿宋_GBK" w:eastAsia="方正仿宋_GBK" w:cs="方正仿宋_GBK"/>
          <w:color w:val="auto"/>
          <w:sz w:val="24"/>
          <w:szCs w:val="24"/>
          <w:highlight w:val="none"/>
        </w:rPr>
        <w:t>考核</w:t>
      </w:r>
      <w:r>
        <w:rPr>
          <w:rFonts w:hint="eastAsia" w:ascii="方正仿宋_GBK" w:hAnsi="方正仿宋_GBK" w:eastAsia="方正仿宋_GBK" w:cs="方正仿宋_GBK"/>
          <w:color w:val="auto"/>
          <w:sz w:val="24"/>
          <w:szCs w:val="24"/>
          <w:highlight w:val="none"/>
          <w:lang w:val="en-US" w:eastAsia="zh-CN"/>
        </w:rPr>
        <w:t>扣款</w:t>
      </w:r>
    </w:p>
    <w:p w14:paraId="3083F39E">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5.1处罚：工作考核合格分为75分及以上，得分在65-75分时每降低一分</w:t>
      </w:r>
      <w:r>
        <w:rPr>
          <w:rFonts w:hint="eastAsia" w:ascii="方正仿宋_GBK" w:hAnsi="方正仿宋_GBK" w:eastAsia="方正仿宋_GBK" w:cs="方正仿宋_GBK"/>
          <w:color w:val="auto"/>
          <w:sz w:val="24"/>
          <w:szCs w:val="24"/>
          <w:highlight w:val="none"/>
          <w:lang w:val="en-US" w:eastAsia="zh-CN"/>
        </w:rPr>
        <w:t>扣款</w:t>
      </w:r>
      <w:r>
        <w:rPr>
          <w:rFonts w:hint="eastAsia" w:ascii="方正仿宋_GBK" w:hAnsi="方正仿宋_GBK" w:eastAsia="方正仿宋_GBK" w:cs="方正仿宋_GBK"/>
          <w:color w:val="auto"/>
          <w:sz w:val="24"/>
          <w:szCs w:val="24"/>
          <w:highlight w:val="none"/>
        </w:rPr>
        <w:t>200元，得分低于65分时每降低一分罚中标人500元。</w:t>
      </w:r>
    </w:p>
    <w:p w14:paraId="46C64064">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5.2每</w:t>
      </w:r>
      <w:r>
        <w:rPr>
          <w:rFonts w:hint="eastAsia" w:ascii="方正仿宋_GBK" w:hAnsi="方正仿宋_GBK" w:eastAsia="方正仿宋_GBK" w:cs="方正仿宋_GBK"/>
          <w:color w:val="auto"/>
          <w:sz w:val="24"/>
          <w:szCs w:val="24"/>
          <w:highlight w:val="none"/>
          <w:lang w:val="en-US" w:eastAsia="zh-CN"/>
        </w:rPr>
        <w:t>季度</w:t>
      </w:r>
      <w:r>
        <w:rPr>
          <w:rFonts w:hint="eastAsia" w:ascii="方正仿宋_GBK" w:hAnsi="方正仿宋_GBK" w:eastAsia="方正仿宋_GBK" w:cs="方正仿宋_GBK"/>
          <w:color w:val="auto"/>
          <w:sz w:val="24"/>
          <w:szCs w:val="24"/>
          <w:highlight w:val="none"/>
        </w:rPr>
        <w:t>服务周期结束后，对服务进行考核，考核得分在一年之中累计达三次低于65分，扣除履约保证金的百分之五十，医院有权随时终止合同，且不予任何补偿。第一年平均考核满意度得分低于70分时，采购人有权停止第二年合同的签订，并重新组织</w:t>
      </w:r>
      <w:r>
        <w:rPr>
          <w:rFonts w:hint="eastAsia" w:ascii="方正仿宋_GBK" w:hAnsi="方正仿宋_GBK" w:eastAsia="方正仿宋_GBK" w:cs="方正仿宋_GBK"/>
          <w:color w:val="auto"/>
          <w:sz w:val="24"/>
          <w:szCs w:val="24"/>
          <w:highlight w:val="none"/>
          <w:lang w:val="en-US" w:eastAsia="zh-CN"/>
        </w:rPr>
        <w:t>采购</w:t>
      </w:r>
      <w:r>
        <w:rPr>
          <w:rFonts w:hint="eastAsia" w:ascii="方正仿宋_GBK" w:hAnsi="方正仿宋_GBK" w:eastAsia="方正仿宋_GBK" w:cs="方正仿宋_GBK"/>
          <w:color w:val="auto"/>
          <w:sz w:val="24"/>
          <w:szCs w:val="24"/>
          <w:highlight w:val="none"/>
        </w:rPr>
        <w:t>。</w:t>
      </w:r>
    </w:p>
    <w:p w14:paraId="5598D1B5">
      <w:pPr>
        <w:pStyle w:val="5"/>
        <w:spacing w:before="0" w:after="0" w:line="400" w:lineRule="exact"/>
        <w:rPr>
          <w:rFonts w:hint="eastAsia" w:ascii="方正仿宋_GBK" w:hAnsi="宋体" w:eastAsia="方正仿宋_GBK" w:cs="宋体"/>
          <w:color w:val="auto"/>
          <w:sz w:val="24"/>
          <w:szCs w:val="24"/>
          <w:highlight w:val="none"/>
        </w:rPr>
      </w:pPr>
      <w:bookmarkStart w:id="78" w:name="_Toc15494"/>
      <w:r>
        <w:rPr>
          <w:rFonts w:hint="eastAsia" w:ascii="方正仿宋_GBK" w:hAnsi="宋体" w:eastAsia="方正仿宋_GBK" w:cs="宋体"/>
          <w:color w:val="auto"/>
          <w:sz w:val="24"/>
          <w:szCs w:val="24"/>
          <w:highlight w:val="none"/>
          <w:lang w:val="en-US" w:eastAsia="zh-CN"/>
        </w:rPr>
        <w:t>四</w:t>
      </w:r>
      <w:r>
        <w:rPr>
          <w:rFonts w:hint="eastAsia" w:ascii="方正仿宋_GBK" w:hAnsi="宋体" w:eastAsia="方正仿宋_GBK" w:cs="宋体"/>
          <w:color w:val="auto"/>
          <w:sz w:val="24"/>
          <w:szCs w:val="24"/>
          <w:highlight w:val="none"/>
        </w:rPr>
        <w:t>、付款方式</w:t>
      </w:r>
      <w:bookmarkEnd w:id="74"/>
      <w:bookmarkEnd w:id="75"/>
      <w:bookmarkEnd w:id="76"/>
      <w:bookmarkEnd w:id="77"/>
      <w:bookmarkEnd w:id="78"/>
    </w:p>
    <w:p w14:paraId="67B01952">
      <w:pPr>
        <w:spacing w:line="400" w:lineRule="exact"/>
        <w:ind w:firstLine="480" w:firstLineChars="200"/>
        <w:rPr>
          <w:rFonts w:ascii="方正仿宋_GBK" w:hAnsi="宋体" w:eastAsia="方正仿宋_GBK" w:cs="Times New Roman"/>
          <w:color w:val="auto"/>
          <w:sz w:val="24"/>
          <w:szCs w:val="24"/>
          <w:highlight w:val="none"/>
        </w:rPr>
      </w:pPr>
      <w:bookmarkStart w:id="79" w:name="_Toc19101"/>
      <w:r>
        <w:rPr>
          <w:rFonts w:hint="eastAsia" w:ascii="方正仿宋_GBK" w:hAnsi="宋体" w:eastAsia="方正仿宋_GBK" w:cs="Times New Roman"/>
          <w:color w:val="auto"/>
          <w:sz w:val="24"/>
          <w:szCs w:val="24"/>
          <w:highlight w:val="none"/>
        </w:rPr>
        <w:t>（一）履约保证金</w:t>
      </w:r>
    </w:p>
    <w:p w14:paraId="47F54227">
      <w:pPr>
        <w:spacing w:line="400" w:lineRule="exact"/>
        <w:ind w:firstLine="480" w:firstLineChars="200"/>
        <w:rPr>
          <w:rFonts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合同签订时</w:t>
      </w:r>
      <w:r>
        <w:rPr>
          <w:rFonts w:hint="eastAsia" w:ascii="方正仿宋_GBK" w:hAnsi="宋体" w:eastAsia="方正仿宋_GBK" w:cs="Times New Roman"/>
          <w:color w:val="auto"/>
          <w:sz w:val="24"/>
          <w:szCs w:val="24"/>
          <w:highlight w:val="none"/>
          <w:lang w:eastAsia="zh-CN"/>
        </w:rPr>
        <w:t>成交供应商</w:t>
      </w:r>
      <w:r>
        <w:rPr>
          <w:rFonts w:hint="eastAsia" w:ascii="方正仿宋_GBK" w:hAnsi="宋体" w:eastAsia="方正仿宋_GBK" w:cs="Times New Roman"/>
          <w:color w:val="auto"/>
          <w:sz w:val="24"/>
          <w:szCs w:val="24"/>
          <w:highlight w:val="none"/>
        </w:rPr>
        <w:t>向采购人交纳合同</w:t>
      </w:r>
      <w:r>
        <w:rPr>
          <w:rFonts w:hint="eastAsia" w:ascii="方正仿宋_GBK" w:hAnsi="宋体" w:eastAsia="方正仿宋_GBK" w:cs="Times New Roman"/>
          <w:color w:val="auto"/>
          <w:sz w:val="24"/>
          <w:szCs w:val="24"/>
          <w:highlight w:val="none"/>
          <w:lang w:val="en-US" w:eastAsia="zh-CN"/>
        </w:rPr>
        <w:t>一年</w:t>
      </w:r>
      <w:r>
        <w:rPr>
          <w:rFonts w:hint="eastAsia" w:ascii="方正仿宋_GBK" w:hAnsi="宋体" w:eastAsia="方正仿宋_GBK" w:cs="Times New Roman"/>
          <w:color w:val="auto"/>
          <w:sz w:val="24"/>
          <w:szCs w:val="24"/>
          <w:highlight w:val="none"/>
        </w:rPr>
        <w:t>金额10%的履约保证金（以支票、汇票、本票或者金融机构、担保机构出具的保函等非现金形式提交），履约保证金质保期满后退还。</w:t>
      </w:r>
    </w:p>
    <w:p w14:paraId="196967E2">
      <w:pPr>
        <w:spacing w:line="400" w:lineRule="exact"/>
        <w:ind w:firstLine="480" w:firstLineChars="200"/>
        <w:rPr>
          <w:rFonts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注：采用保函形式的，必须为且应为无条件、不可撤销、见索即付。</w:t>
      </w:r>
    </w:p>
    <w:p w14:paraId="28BAB4A3">
      <w:pPr>
        <w:spacing w:line="400" w:lineRule="exact"/>
        <w:ind w:firstLine="480" w:firstLineChars="200"/>
        <w:rPr>
          <w:rFonts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履约保证金汇入户名：重庆市渝北区中医院</w:t>
      </w:r>
    </w:p>
    <w:p w14:paraId="01A36979">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账号：1301020120010004185</w:t>
      </w:r>
    </w:p>
    <w:p w14:paraId="59484392">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开户行：重庆农村商业银行</w:t>
      </w:r>
      <w:r>
        <w:rPr>
          <w:rFonts w:hint="eastAsia" w:ascii="方正仿宋_GBK" w:hAnsi="宋体" w:eastAsia="方正仿宋_GBK" w:cs="Times New Roman"/>
          <w:color w:val="auto"/>
          <w:sz w:val="24"/>
          <w:szCs w:val="24"/>
          <w:highlight w:val="none"/>
          <w:lang w:val="en-US" w:eastAsia="zh-CN"/>
        </w:rPr>
        <w:t>渝北</w:t>
      </w:r>
      <w:r>
        <w:rPr>
          <w:rFonts w:hint="eastAsia" w:ascii="方正仿宋_GBK" w:hAnsi="宋体" w:eastAsia="方正仿宋_GBK" w:cs="Times New Roman"/>
          <w:color w:val="auto"/>
          <w:sz w:val="24"/>
          <w:szCs w:val="24"/>
          <w:highlight w:val="none"/>
        </w:rPr>
        <w:t>两路支行</w:t>
      </w:r>
    </w:p>
    <w:p w14:paraId="2183CA1A">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地址：双凤桥街道康荣路6号</w:t>
      </w:r>
    </w:p>
    <w:p w14:paraId="64A754B4">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电话：67821372</w:t>
      </w:r>
    </w:p>
    <w:p w14:paraId="18ECABD9">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统一社会信用代码：12500112450529905K</w:t>
      </w:r>
    </w:p>
    <w:p w14:paraId="17D6D680">
      <w:pPr>
        <w:spacing w:line="400" w:lineRule="exact"/>
        <w:ind w:firstLine="480" w:firstLineChars="200"/>
        <w:rPr>
          <w:rFonts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联行号314653004300(0386)</w:t>
      </w:r>
    </w:p>
    <w:p w14:paraId="44658732">
      <w:pPr>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s="Times New Roman"/>
          <w:color w:val="auto"/>
          <w:sz w:val="24"/>
          <w:szCs w:val="24"/>
          <w:highlight w:val="none"/>
        </w:rPr>
        <w:t>备注里面务必备注（重庆市渝北区中医院</w:t>
      </w:r>
      <w:r>
        <w:rPr>
          <w:rFonts w:hint="eastAsia" w:ascii="方正仿宋_GBK" w:hAnsi="宋体" w:eastAsia="方正仿宋_GBK" w:cs="Times New Roman"/>
          <w:color w:val="auto"/>
          <w:sz w:val="24"/>
          <w:szCs w:val="24"/>
          <w:highlight w:val="none"/>
          <w:lang w:eastAsia="zh-CN"/>
        </w:rPr>
        <w:t>病媒生物防制服务采购</w:t>
      </w:r>
      <w:r>
        <w:rPr>
          <w:rFonts w:hint="eastAsia" w:ascii="方正仿宋_GBK" w:hAnsi="宋体" w:eastAsia="方正仿宋_GBK" w:cs="Times New Roman"/>
          <w:color w:val="auto"/>
          <w:sz w:val="24"/>
          <w:szCs w:val="24"/>
          <w:highlight w:val="none"/>
        </w:rPr>
        <w:t>）履约保证金</w:t>
      </w:r>
      <w:r>
        <w:rPr>
          <w:rFonts w:hint="eastAsia" w:ascii="方正仿宋_GBK" w:hAnsi="宋体" w:eastAsia="方正仿宋_GBK" w:cs="Times New Roman"/>
          <w:color w:val="auto"/>
          <w:sz w:val="24"/>
          <w:szCs w:val="24"/>
          <w:highlight w:val="none"/>
          <w:lang w:eastAsia="zh-CN"/>
        </w:rPr>
        <w:t>。</w:t>
      </w:r>
    </w:p>
    <w:p w14:paraId="27F9CCB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二</w:t>
      </w:r>
      <w:r>
        <w:rPr>
          <w:rFonts w:hint="eastAsia" w:ascii="方正仿宋_GBK" w:hAnsi="宋体" w:eastAsia="方正仿宋_GBK"/>
          <w:color w:val="auto"/>
          <w:sz w:val="24"/>
          <w:szCs w:val="24"/>
          <w:highlight w:val="none"/>
        </w:rPr>
        <w:t>）付款时间</w:t>
      </w:r>
    </w:p>
    <w:p w14:paraId="59D85EE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服务款按照每季度考核情况，每</w:t>
      </w:r>
      <w:r>
        <w:rPr>
          <w:rFonts w:hint="eastAsia" w:ascii="方正仿宋_GBK" w:hAnsi="宋体" w:eastAsia="方正仿宋_GBK"/>
          <w:color w:val="auto"/>
          <w:sz w:val="24"/>
          <w:szCs w:val="24"/>
          <w:highlight w:val="none"/>
          <w:lang w:val="en-US" w:eastAsia="zh-CN"/>
        </w:rPr>
        <w:t>季度</w:t>
      </w:r>
      <w:r>
        <w:rPr>
          <w:rFonts w:hint="eastAsia" w:ascii="方正仿宋_GBK" w:hAnsi="宋体" w:eastAsia="方正仿宋_GBK"/>
          <w:color w:val="auto"/>
          <w:sz w:val="24"/>
          <w:szCs w:val="24"/>
          <w:highlight w:val="none"/>
        </w:rPr>
        <w:t>向成交供应商支付服务费，</w:t>
      </w:r>
      <w:r>
        <w:rPr>
          <w:rFonts w:hint="eastAsia" w:ascii="方正仿宋_GBK" w:hAnsi="宋体" w:eastAsia="方正仿宋_GBK"/>
          <w:color w:val="auto"/>
          <w:sz w:val="24"/>
          <w:szCs w:val="24"/>
          <w:highlight w:val="none"/>
          <w:lang w:val="en-US" w:eastAsia="zh-CN"/>
        </w:rPr>
        <w:t>采购人</w:t>
      </w:r>
      <w:r>
        <w:rPr>
          <w:rFonts w:hint="eastAsia" w:ascii="方正仿宋_GBK" w:hAnsi="宋体" w:eastAsia="方正仿宋_GBK" w:cs="Times New Roman"/>
          <w:color w:val="auto"/>
          <w:sz w:val="24"/>
          <w:szCs w:val="24"/>
          <w:highlight w:val="none"/>
          <w:lang w:val="en-US" w:eastAsia="zh-CN"/>
        </w:rPr>
        <w:t>在收到发票后5个工作日内按程序办理支付手续</w:t>
      </w:r>
      <w:r>
        <w:rPr>
          <w:rFonts w:hint="eastAsia" w:ascii="方正仿宋_GBK" w:hAnsi="宋体" w:eastAsia="方正仿宋_GBK"/>
          <w:color w:val="auto"/>
          <w:sz w:val="24"/>
          <w:szCs w:val="24"/>
          <w:highlight w:val="none"/>
        </w:rPr>
        <w:t>。</w:t>
      </w:r>
    </w:p>
    <w:p w14:paraId="554E9D8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三</w:t>
      </w:r>
      <w:r>
        <w:rPr>
          <w:rFonts w:hint="eastAsia" w:ascii="方正仿宋_GBK" w:hAnsi="宋体" w:eastAsia="方正仿宋_GBK"/>
          <w:color w:val="auto"/>
          <w:sz w:val="24"/>
          <w:szCs w:val="24"/>
          <w:highlight w:val="none"/>
        </w:rPr>
        <w:t>）付款方式</w:t>
      </w:r>
    </w:p>
    <w:p w14:paraId="7332E1F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以银行转账方式付款，中标人须提供增值税普通发票。</w:t>
      </w:r>
    </w:p>
    <w:p w14:paraId="2A846642">
      <w:pPr>
        <w:pStyle w:val="5"/>
        <w:spacing w:before="0" w:after="0" w:line="400" w:lineRule="exact"/>
        <w:rPr>
          <w:rFonts w:hint="eastAsia" w:ascii="方正仿宋_GBK" w:hAnsi="宋体" w:eastAsia="方正仿宋_GBK" w:cs="宋体"/>
          <w:color w:val="auto"/>
          <w:sz w:val="24"/>
          <w:szCs w:val="24"/>
          <w:highlight w:val="none"/>
        </w:rPr>
      </w:pPr>
      <w:bookmarkStart w:id="80" w:name="_Toc2564"/>
      <w:r>
        <w:rPr>
          <w:rFonts w:hint="eastAsia" w:ascii="方正仿宋_GBK" w:hAnsi="宋体" w:eastAsia="方正仿宋_GBK" w:cs="宋体"/>
          <w:color w:val="auto"/>
          <w:sz w:val="24"/>
          <w:szCs w:val="24"/>
          <w:highlight w:val="none"/>
          <w:lang w:val="en-US" w:eastAsia="zh-CN"/>
        </w:rPr>
        <w:t>五</w:t>
      </w:r>
      <w:r>
        <w:rPr>
          <w:rFonts w:hint="eastAsia" w:ascii="方正仿宋_GBK" w:hAnsi="宋体" w:eastAsia="方正仿宋_GBK" w:cs="宋体"/>
          <w:color w:val="auto"/>
          <w:sz w:val="24"/>
          <w:szCs w:val="24"/>
          <w:highlight w:val="none"/>
        </w:rPr>
        <w:t>、安全责任：</w:t>
      </w:r>
      <w:bookmarkEnd w:id="80"/>
    </w:p>
    <w:p w14:paraId="5099A47E">
      <w:pPr>
        <w:numPr>
          <w:ilvl w:val="0"/>
          <w:numId w:val="16"/>
        </w:numPr>
        <w:snapToGrid w:val="0"/>
        <w:spacing w:line="400" w:lineRule="exact"/>
        <w:ind w:left="0" w:leftChars="0" w:firstLine="420" w:firstLineChars="0"/>
        <w:rPr>
          <w:rFonts w:hint="eastAsia" w:ascii="方正仿宋_GBK" w:eastAsia="方正仿宋_GBK"/>
          <w:color w:val="auto"/>
          <w:sz w:val="24"/>
          <w:szCs w:val="24"/>
          <w:highlight w:val="none"/>
        </w:rPr>
      </w:pPr>
      <w:r>
        <w:rPr>
          <w:rFonts w:hint="eastAsia" w:ascii="方正仿宋_GBK" w:hAnsi="宋体" w:eastAsia="方正仿宋_GBK" w:cs="Times New Roman"/>
          <w:bCs/>
          <w:color w:val="auto"/>
          <w:sz w:val="24"/>
          <w:szCs w:val="20"/>
          <w:highlight w:val="none"/>
        </w:rPr>
        <w:t>因</w:t>
      </w:r>
      <w:r>
        <w:rPr>
          <w:rFonts w:hint="eastAsia" w:ascii="方正仿宋_GBK" w:hAnsi="宋体" w:eastAsia="方正仿宋_GBK" w:cs="Times New Roman"/>
          <w:bCs/>
          <w:color w:val="auto"/>
          <w:sz w:val="24"/>
          <w:szCs w:val="20"/>
          <w:highlight w:val="none"/>
          <w:lang w:eastAsia="zh-CN"/>
        </w:rPr>
        <w:t>成交供应商</w:t>
      </w:r>
      <w:r>
        <w:rPr>
          <w:rFonts w:hint="eastAsia" w:ascii="方正仿宋_GBK" w:hAnsi="宋体" w:eastAsia="方正仿宋_GBK" w:cs="Times New Roman"/>
          <w:bCs/>
          <w:color w:val="auto"/>
          <w:sz w:val="24"/>
          <w:szCs w:val="20"/>
          <w:highlight w:val="none"/>
          <w:lang w:val="en-US" w:eastAsia="zh-CN"/>
        </w:rPr>
        <w:t>进行</w:t>
      </w:r>
      <w:r>
        <w:rPr>
          <w:rFonts w:hint="eastAsia" w:ascii="方正仿宋_GBK" w:hAnsi="宋体" w:eastAsia="方正仿宋_GBK" w:cs="Times New Roman"/>
          <w:bCs/>
          <w:color w:val="auto"/>
          <w:sz w:val="24"/>
          <w:szCs w:val="20"/>
          <w:highlight w:val="none"/>
        </w:rPr>
        <w:t>本项目发生的安全责任事故事件、人身伤亡、财产损失、行政处罚等均由</w:t>
      </w:r>
      <w:r>
        <w:rPr>
          <w:rFonts w:hint="eastAsia" w:ascii="方正仿宋_GBK" w:hAnsi="宋体" w:eastAsia="方正仿宋_GBK" w:cs="Times New Roman"/>
          <w:bCs/>
          <w:color w:val="auto"/>
          <w:sz w:val="24"/>
          <w:szCs w:val="20"/>
          <w:highlight w:val="none"/>
          <w:lang w:eastAsia="zh-CN"/>
        </w:rPr>
        <w:t>成交供应商</w:t>
      </w:r>
      <w:r>
        <w:rPr>
          <w:rFonts w:hint="eastAsia" w:ascii="方正仿宋_GBK" w:hAnsi="宋体" w:eastAsia="方正仿宋_GBK" w:cs="Times New Roman"/>
          <w:bCs/>
          <w:color w:val="auto"/>
          <w:sz w:val="24"/>
          <w:szCs w:val="20"/>
          <w:highlight w:val="none"/>
        </w:rPr>
        <w:t>承担一切法律和经济责任。</w:t>
      </w:r>
    </w:p>
    <w:p w14:paraId="070925FB">
      <w:pPr>
        <w:numPr>
          <w:ilvl w:val="0"/>
          <w:numId w:val="16"/>
        </w:numPr>
        <w:snapToGrid w:val="0"/>
        <w:spacing w:line="400" w:lineRule="exact"/>
        <w:ind w:left="0" w:leftChars="0" w:firstLine="420" w:firstLineChars="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在</w:t>
      </w:r>
      <w:r>
        <w:rPr>
          <w:rFonts w:hint="eastAsia" w:ascii="方正仿宋_GBK" w:eastAsia="方正仿宋_GBK"/>
          <w:color w:val="auto"/>
          <w:sz w:val="24"/>
          <w:szCs w:val="24"/>
          <w:highlight w:val="none"/>
          <w:lang w:val="en-US" w:eastAsia="zh-CN"/>
        </w:rPr>
        <w:t>服务期内</w:t>
      </w:r>
      <w:r>
        <w:rPr>
          <w:rFonts w:hint="eastAsia" w:ascii="方正仿宋_GBK" w:eastAsia="方正仿宋_GBK"/>
          <w:color w:val="auto"/>
          <w:sz w:val="24"/>
          <w:szCs w:val="24"/>
          <w:highlight w:val="none"/>
        </w:rPr>
        <w:t>，因产品质量问题和成交供应商操作不当引起的一切事故，责任均由成交供应商承担。</w:t>
      </w:r>
    </w:p>
    <w:p w14:paraId="1D48A4A8">
      <w:pPr>
        <w:numPr>
          <w:ilvl w:val="0"/>
          <w:numId w:val="16"/>
        </w:numPr>
        <w:snapToGrid w:val="0"/>
        <w:spacing w:line="400" w:lineRule="exact"/>
        <w:ind w:left="0" w:leftChars="0" w:firstLine="420" w:firstLineChars="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成交供应商所使用的虫害控制用品（杀虫剂、诱饵、耗材、设备等）均在中国注册并符合国家相关法律法规，同时还将严格遵循标签指示进行具体应用；使用的喷洒药物将以水作为溶剂，且药剂对人而言属低毒环保型，操作中不会有刺激性气味出现；如使用“热烟雾”处理方式进行虫害消杀，使用的消杀用品应严格按照其产品标签进行操作。 </w:t>
      </w:r>
    </w:p>
    <w:p w14:paraId="2C64CA52">
      <w:pPr>
        <w:numPr>
          <w:ilvl w:val="0"/>
          <w:numId w:val="16"/>
        </w:numPr>
        <w:snapToGrid w:val="0"/>
        <w:spacing w:line="400" w:lineRule="exact"/>
        <w:ind w:left="0" w:leftChars="0" w:firstLine="420" w:firstLineChars="0"/>
        <w:rPr>
          <w:rFonts w:hint="eastAsia" w:ascii="方正仿宋_GBK" w:eastAsia="方正仿宋_GBK"/>
          <w:bCs/>
          <w:color w:val="auto"/>
          <w:sz w:val="24"/>
          <w:szCs w:val="24"/>
          <w:highlight w:val="none"/>
        </w:rPr>
      </w:pPr>
      <w:r>
        <w:rPr>
          <w:rFonts w:hint="eastAsia" w:ascii="方正仿宋_GBK" w:eastAsia="方正仿宋_GBK"/>
          <w:color w:val="auto"/>
          <w:sz w:val="24"/>
          <w:szCs w:val="24"/>
          <w:highlight w:val="none"/>
        </w:rPr>
        <w:t>所使用的杀虫容器、药品及防治过程中收集的生物残骸，以及每次服务后更换的虫害防治设施等在服务结束后由服务人员带走</w:t>
      </w:r>
      <w:r>
        <w:rPr>
          <w:rFonts w:hint="eastAsia" w:ascii="方正仿宋_GBK" w:eastAsia="方正仿宋_GBK" w:cs="仿宋"/>
          <w:bCs/>
          <w:color w:val="auto"/>
          <w:sz w:val="24"/>
          <w:szCs w:val="24"/>
          <w:highlight w:val="none"/>
          <w:lang w:bidi="ar-SA"/>
        </w:rPr>
        <w:t>。</w:t>
      </w:r>
    </w:p>
    <w:p w14:paraId="6E680445">
      <w:pPr>
        <w:pStyle w:val="5"/>
        <w:spacing w:before="0" w:after="0" w:line="400" w:lineRule="exact"/>
        <w:rPr>
          <w:rFonts w:hint="eastAsia" w:ascii="方正仿宋_GBK" w:hAnsi="宋体" w:eastAsia="方正仿宋_GBK" w:cs="宋体"/>
          <w:color w:val="auto"/>
          <w:sz w:val="24"/>
          <w:szCs w:val="24"/>
          <w:highlight w:val="none"/>
        </w:rPr>
      </w:pPr>
      <w:bookmarkStart w:id="81" w:name="_Toc31994"/>
      <w:bookmarkStart w:id="82" w:name="_Toc29339"/>
      <w:r>
        <w:rPr>
          <w:rFonts w:hint="eastAsia" w:ascii="方正仿宋_GBK" w:hAnsi="宋体" w:eastAsia="方正仿宋_GBK" w:cs="宋体"/>
          <w:color w:val="auto"/>
          <w:sz w:val="24"/>
          <w:szCs w:val="24"/>
          <w:highlight w:val="none"/>
          <w:lang w:val="en-US" w:eastAsia="zh-CN"/>
        </w:rPr>
        <w:t>六</w:t>
      </w:r>
      <w:r>
        <w:rPr>
          <w:rFonts w:hint="eastAsia" w:ascii="方正仿宋_GBK" w:hAnsi="宋体" w:eastAsia="方正仿宋_GBK" w:cs="宋体"/>
          <w:color w:val="auto"/>
          <w:sz w:val="24"/>
          <w:szCs w:val="24"/>
          <w:highlight w:val="none"/>
        </w:rPr>
        <w:t>、知识产权</w:t>
      </w:r>
      <w:bookmarkEnd w:id="79"/>
      <w:bookmarkEnd w:id="81"/>
      <w:bookmarkEnd w:id="82"/>
    </w:p>
    <w:p w14:paraId="1D6CD052">
      <w:pPr>
        <w:spacing w:line="400" w:lineRule="exact"/>
        <w:ind w:firstLine="480" w:firstLineChars="200"/>
        <w:jc w:val="left"/>
        <w:rPr>
          <w:rFonts w:ascii="方正仿宋_GBK" w:hAnsi="仿宋" w:eastAsia="方正仿宋_GBK" w:cs="仿宋"/>
          <w:bCs/>
          <w:color w:val="auto"/>
          <w:sz w:val="24"/>
          <w:szCs w:val="20"/>
          <w:highlight w:val="none"/>
        </w:rPr>
      </w:pPr>
      <w:r>
        <w:rPr>
          <w:rFonts w:hint="eastAsia" w:ascii="方正仿宋_GBK" w:hAnsi="宋体" w:eastAsia="方正仿宋_GBK"/>
          <w:snapToGrid w:val="0"/>
          <w:color w:val="auto"/>
          <w:kern w:val="0"/>
          <w:sz w:val="24"/>
          <w:szCs w:val="24"/>
          <w:highlight w:val="none"/>
        </w:rPr>
        <w:t>采购人在中华人民共和国境内使用投标人提供的货物及服务时免受第三方提出的侵犯其专利权或其它知识产权的起诉。如果第三方提出侵权指控，中标人应承担由此而引起的一切法律责任和费用。</w:t>
      </w:r>
    </w:p>
    <w:p w14:paraId="6B08E4D8">
      <w:pPr>
        <w:pStyle w:val="5"/>
        <w:spacing w:before="0" w:after="0" w:line="400" w:lineRule="exact"/>
        <w:rPr>
          <w:rFonts w:hint="eastAsia" w:ascii="方正仿宋_GBK" w:eastAsia="方正仿宋_GBK"/>
          <w:color w:val="auto"/>
          <w:sz w:val="24"/>
          <w:szCs w:val="24"/>
          <w:highlight w:val="none"/>
        </w:rPr>
      </w:pPr>
      <w:bookmarkStart w:id="83" w:name="_Toc111706225"/>
      <w:bookmarkStart w:id="84" w:name="_Toc27044"/>
      <w:bookmarkStart w:id="85" w:name="_Toc12472"/>
      <w:bookmarkStart w:id="86" w:name="_Toc28238"/>
      <w:r>
        <w:rPr>
          <w:rFonts w:hint="eastAsia" w:ascii="方正仿宋_GBK" w:eastAsia="方正仿宋_GBK"/>
          <w:color w:val="auto"/>
          <w:sz w:val="24"/>
          <w:szCs w:val="24"/>
          <w:highlight w:val="none"/>
          <w:lang w:val="en-US" w:eastAsia="zh-CN"/>
        </w:rPr>
        <w:t>七</w:t>
      </w:r>
      <w:r>
        <w:rPr>
          <w:rFonts w:hint="eastAsia" w:ascii="方正仿宋_GBK" w:eastAsia="方正仿宋_GBK"/>
          <w:color w:val="auto"/>
          <w:sz w:val="24"/>
          <w:szCs w:val="24"/>
          <w:highlight w:val="none"/>
        </w:rPr>
        <w:t>、其他</w:t>
      </w:r>
      <w:bookmarkEnd w:id="83"/>
      <w:bookmarkEnd w:id="84"/>
      <w:bookmarkEnd w:id="85"/>
      <w:bookmarkEnd w:id="86"/>
    </w:p>
    <w:p w14:paraId="7E882B2B">
      <w:pPr>
        <w:spacing w:line="400" w:lineRule="exact"/>
        <w:ind w:firstLine="480" w:firstLineChars="200"/>
        <w:jc w:val="left"/>
        <w:rPr>
          <w:rFonts w:ascii="方正仿宋_GBK" w:hAnsi="仿宋" w:eastAsia="方正仿宋_GBK" w:cs="仿宋"/>
          <w:bCs/>
          <w:color w:val="auto"/>
          <w:sz w:val="24"/>
          <w:szCs w:val="20"/>
          <w:highlight w:val="none"/>
        </w:rPr>
      </w:pPr>
      <w:r>
        <w:rPr>
          <w:rFonts w:hint="eastAsia" w:ascii="方正仿宋_GBK" w:hAnsi="仿宋" w:eastAsia="方正仿宋_GBK" w:cs="仿宋"/>
          <w:bCs/>
          <w:color w:val="auto"/>
          <w:sz w:val="24"/>
          <w:szCs w:val="20"/>
          <w:highlight w:val="none"/>
        </w:rPr>
        <w:t>投标人必须在投标文件中对以上条款和服务承诺明确列出，承诺内容必须达到本篇及</w:t>
      </w:r>
      <w:r>
        <w:rPr>
          <w:rFonts w:hint="eastAsia" w:ascii="方正仿宋_GBK" w:hAnsi="仿宋" w:eastAsia="方正仿宋_GBK" w:cs="仿宋"/>
          <w:bCs/>
          <w:color w:val="auto"/>
          <w:sz w:val="24"/>
          <w:szCs w:val="20"/>
          <w:highlight w:val="none"/>
          <w:lang w:val="en-US" w:eastAsia="zh-CN"/>
        </w:rPr>
        <w:t>询价</w:t>
      </w:r>
      <w:r>
        <w:rPr>
          <w:rFonts w:hint="eastAsia" w:ascii="方正仿宋_GBK" w:hAnsi="仿宋" w:eastAsia="方正仿宋_GBK" w:cs="仿宋"/>
          <w:bCs/>
          <w:color w:val="auto"/>
          <w:sz w:val="24"/>
          <w:szCs w:val="20"/>
          <w:highlight w:val="none"/>
        </w:rPr>
        <w:t>文件其他条款的要求。</w:t>
      </w:r>
    </w:p>
    <w:p w14:paraId="62866F8D">
      <w:pPr>
        <w:pStyle w:val="4"/>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方正小标宋_GBK" w:hAnsi="宋体" w:eastAsia="方正小标宋_GBK"/>
          <w:b w:val="0"/>
          <w:color w:val="auto"/>
          <w:sz w:val="36"/>
          <w:szCs w:val="30"/>
          <w:highlight w:val="none"/>
        </w:rPr>
      </w:pPr>
      <w:r>
        <w:rPr>
          <w:rFonts w:ascii="宋体" w:hAnsi="宋体" w:eastAsia="宋体"/>
          <w:color w:val="auto"/>
          <w:sz w:val="36"/>
          <w:szCs w:val="30"/>
          <w:highlight w:val="none"/>
        </w:rPr>
        <w:br w:type="page"/>
      </w:r>
      <w:bookmarkStart w:id="87" w:name="_Toc8379"/>
      <w:r>
        <w:rPr>
          <w:rFonts w:hint="eastAsia" w:ascii="方正小标宋_GBK" w:hAnsi="宋体" w:eastAsia="方正小标宋_GBK"/>
          <w:b w:val="0"/>
          <w:color w:val="auto"/>
          <w:sz w:val="36"/>
          <w:szCs w:val="30"/>
          <w:highlight w:val="none"/>
        </w:rPr>
        <w:t xml:space="preserve">第五篇  </w:t>
      </w:r>
      <w:bookmarkEnd w:id="56"/>
      <w:bookmarkEnd w:id="57"/>
      <w:r>
        <w:rPr>
          <w:rFonts w:hint="eastAsia" w:ascii="方正小标宋_GBK" w:hAnsi="宋体" w:eastAsia="方正小标宋_GBK"/>
          <w:b w:val="0"/>
          <w:color w:val="auto"/>
          <w:sz w:val="36"/>
          <w:szCs w:val="30"/>
          <w:highlight w:val="none"/>
        </w:rPr>
        <w:t>合同草案条款</w:t>
      </w:r>
      <w:bookmarkEnd w:id="87"/>
    </w:p>
    <w:p w14:paraId="7F5887C9">
      <w:pPr>
        <w:snapToGrid w:val="0"/>
        <w:spacing w:line="380" w:lineRule="exact"/>
        <w:ind w:firstLine="600" w:firstLineChars="2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一、定义</w:t>
      </w:r>
    </w:p>
    <w:p w14:paraId="7482F58D">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（一）甲方（需方）即采购人，是指通过</w:t>
      </w:r>
      <w:r>
        <w:rPr>
          <w:rFonts w:hint="eastAsia" w:ascii="方正仿宋_GBK" w:hAnsi="宋体" w:eastAsia="方正仿宋_GBK"/>
          <w:bCs/>
          <w:color w:val="auto"/>
          <w:sz w:val="24"/>
          <w:highlight w:val="none"/>
          <w:lang w:eastAsia="zh-CN"/>
        </w:rPr>
        <w:t>询价</w:t>
      </w:r>
      <w:r>
        <w:rPr>
          <w:rFonts w:hint="eastAsia" w:ascii="方正仿宋_GBK" w:hAnsi="宋体" w:eastAsia="方正仿宋_GBK"/>
          <w:bCs/>
          <w:color w:val="auto"/>
          <w:sz w:val="24"/>
          <w:highlight w:val="none"/>
        </w:rPr>
        <w:t>采购，接受合同货物及服务的各级国家机关、事业单位和团体组织。</w:t>
      </w:r>
    </w:p>
    <w:p w14:paraId="7E1567B7">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（二）乙方（供方）即成交供应商，是指成交后提供合同货物和服务的自然人、法人及其他组织。</w:t>
      </w:r>
    </w:p>
    <w:p w14:paraId="32072AFA">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（三）合同是指由甲乙双方按照</w:t>
      </w:r>
      <w:r>
        <w:rPr>
          <w:rFonts w:hint="eastAsia" w:ascii="方正仿宋_GBK" w:hAnsi="宋体" w:eastAsia="方正仿宋_GBK"/>
          <w:bCs/>
          <w:color w:val="auto"/>
          <w:sz w:val="24"/>
          <w:highlight w:val="none"/>
          <w:lang w:eastAsia="zh-CN"/>
        </w:rPr>
        <w:t>询价</w:t>
      </w:r>
      <w:r>
        <w:rPr>
          <w:rFonts w:hint="eastAsia" w:ascii="方正仿宋_GBK" w:hAnsi="宋体" w:eastAsia="方正仿宋_GBK"/>
          <w:bCs/>
          <w:color w:val="auto"/>
          <w:sz w:val="24"/>
          <w:highlight w:val="none"/>
        </w:rPr>
        <w:t>文件和响应文件的实质性内容，通过协商一致达成的书面协议。</w:t>
      </w:r>
    </w:p>
    <w:p w14:paraId="2334BDB3">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（四）合同价格指以成交价格为依据，在供方全面履行合同义务后，需方（或财政部门）应支付给供方的金额。</w:t>
      </w:r>
    </w:p>
    <w:p w14:paraId="71F44F9B">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（五）技术资料是指合同货物及其相关的设计、制造、监造、检验、验收等文件（包括图纸、各种文字说明、标准）。</w:t>
      </w:r>
    </w:p>
    <w:p w14:paraId="006BE76E">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二、货物内容</w:t>
      </w:r>
    </w:p>
    <w:p w14:paraId="79B66E65">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合同包括以下内容：货物名称、型号规格、技术参数、数量（单位）等内容。</w:t>
      </w:r>
    </w:p>
    <w:p w14:paraId="41DE7D42">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三、合同价格</w:t>
      </w:r>
    </w:p>
    <w:p w14:paraId="27A01CBE">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（一）合同价格即合同总价。</w:t>
      </w:r>
    </w:p>
    <w:p w14:paraId="0FE42C02">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（二）合同价格包括合同货物、技术资料、合同货物的税费、运杂费、保险费、包装费、装卸费及与货物有关的供方应纳的税费，所有税费由乙方负担。</w:t>
      </w:r>
    </w:p>
    <w:p w14:paraId="1081F8EB">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（三）合同货物单价为不变价。</w:t>
      </w:r>
    </w:p>
    <w:p w14:paraId="1ACA921E">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四、转包或分包</w:t>
      </w:r>
    </w:p>
    <w:p w14:paraId="331F703A">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（一）本合同范围的货物，应由乙方直接供应，不得转让他人供应；</w:t>
      </w:r>
    </w:p>
    <w:p w14:paraId="7268DE6A">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（二）非经甲方书面同意，乙方不得将本合同范围的货物全部或部分分包给他人供应；</w:t>
      </w:r>
    </w:p>
    <w:p w14:paraId="47A5F2AA">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（三）如有转让和未经甲方同意的分包行为，甲方有权解除合同，没收履约保证金并追究乙方的违约责任。</w:t>
      </w:r>
    </w:p>
    <w:p w14:paraId="3DC756FD">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五、质量保证及售后服务</w:t>
      </w:r>
    </w:p>
    <w:p w14:paraId="16C78963">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（一）乙方应按</w:t>
      </w:r>
      <w:r>
        <w:rPr>
          <w:rFonts w:hint="eastAsia" w:ascii="方正仿宋_GBK" w:hAnsi="宋体" w:eastAsia="方正仿宋_GBK"/>
          <w:bCs/>
          <w:color w:val="auto"/>
          <w:sz w:val="24"/>
          <w:highlight w:val="none"/>
          <w:lang w:eastAsia="zh-CN"/>
        </w:rPr>
        <w:t>询价</w:t>
      </w:r>
      <w:r>
        <w:rPr>
          <w:rFonts w:hint="eastAsia" w:ascii="方正仿宋_GBK" w:hAnsi="宋体" w:eastAsia="方正仿宋_GBK"/>
          <w:bCs/>
          <w:color w:val="auto"/>
          <w:sz w:val="24"/>
          <w:highlight w:val="none"/>
        </w:rPr>
        <w:t>文件规定的货物性能、技术要求、质量标准向甲方提供未经使用的全新产品。</w:t>
      </w:r>
    </w:p>
    <w:p w14:paraId="4DAE8408">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（二）乙方提供的货物在质保期内因货物本身的质量问题发生故障，乙方应负责免费更换。对达不到技术要求者，根据实际情况，经双方协商，可按以下办法处理：</w:t>
      </w:r>
    </w:p>
    <w:p w14:paraId="5C969237">
      <w:pPr>
        <w:snapToGrid w:val="0"/>
        <w:spacing w:line="380" w:lineRule="exact"/>
        <w:ind w:firstLine="480" w:firstLineChars="20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1.更换：由乙方承担所发生的全部费用。</w:t>
      </w:r>
    </w:p>
    <w:p w14:paraId="5F5E0251">
      <w:pPr>
        <w:snapToGrid w:val="0"/>
        <w:spacing w:line="380" w:lineRule="exact"/>
        <w:ind w:firstLine="480" w:firstLineChars="20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2.贬值处理：由甲乙双方合议定价。</w:t>
      </w:r>
    </w:p>
    <w:p w14:paraId="5697C0F8">
      <w:pPr>
        <w:snapToGrid w:val="0"/>
        <w:spacing w:line="380" w:lineRule="exact"/>
        <w:ind w:firstLine="480" w:firstLineChars="20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3.退货处理：乙方应退还甲方支付的合同款，同时应承担该货物的直接费用（运输、保险、检验、货款利息及银行手续费等）。</w:t>
      </w:r>
    </w:p>
    <w:p w14:paraId="3D2C3BCA">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 xml:space="preserve">（三）如在使用过程中发生质量问题，乙方应同本项目“第四篇 </w:t>
      </w:r>
      <w:r>
        <w:rPr>
          <w:rFonts w:hint="eastAsia" w:ascii="方正仿宋_GBK" w:hAnsi="宋体" w:eastAsia="方正仿宋_GBK"/>
          <w:bCs/>
          <w:color w:val="auto"/>
          <w:sz w:val="24"/>
          <w:highlight w:val="none"/>
          <w:lang w:eastAsia="zh-CN"/>
        </w:rPr>
        <w:t>询价</w:t>
      </w:r>
      <w:r>
        <w:rPr>
          <w:rFonts w:hint="eastAsia" w:ascii="方正仿宋_GBK" w:hAnsi="宋体" w:eastAsia="方正仿宋_GBK"/>
          <w:bCs/>
          <w:color w:val="auto"/>
          <w:sz w:val="24"/>
          <w:highlight w:val="none"/>
        </w:rPr>
        <w:t>项目服务需求”对质量保证及售后服务内容的约定。</w:t>
      </w:r>
    </w:p>
    <w:p w14:paraId="4F2EA166">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（四）在质保期内，乙方应对货物出现的质量及安全问题负责处理解决并承担一切费用。</w:t>
      </w:r>
    </w:p>
    <w:p w14:paraId="434449A0">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六、付款</w:t>
      </w:r>
    </w:p>
    <w:p w14:paraId="3E58F25C">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（一）本合同使用货币币制如未作特别说明均为人民币。</w:t>
      </w:r>
    </w:p>
    <w:p w14:paraId="5D44CCF2">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（二）付款方式：银行转账、现金支票。</w:t>
      </w:r>
    </w:p>
    <w:p w14:paraId="15F34907">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 xml:space="preserve">（三）付款方法：同本项目“第四篇 </w:t>
      </w:r>
      <w:r>
        <w:rPr>
          <w:rFonts w:hint="eastAsia" w:ascii="方正仿宋_GBK" w:hAnsi="宋体" w:eastAsia="方正仿宋_GBK"/>
          <w:bCs/>
          <w:color w:val="auto"/>
          <w:sz w:val="24"/>
          <w:highlight w:val="none"/>
          <w:lang w:eastAsia="zh-CN"/>
        </w:rPr>
        <w:t>询价</w:t>
      </w:r>
      <w:r>
        <w:rPr>
          <w:rFonts w:hint="eastAsia" w:ascii="方正仿宋_GBK" w:hAnsi="宋体" w:eastAsia="方正仿宋_GBK"/>
          <w:bCs/>
          <w:color w:val="auto"/>
          <w:sz w:val="24"/>
          <w:highlight w:val="none"/>
        </w:rPr>
        <w:t>项目</w:t>
      </w:r>
      <w:r>
        <w:rPr>
          <w:rFonts w:hint="eastAsia" w:ascii="方正仿宋_GBK" w:hAnsi="宋体" w:eastAsia="方正仿宋_GBK"/>
          <w:bCs/>
          <w:color w:val="auto"/>
          <w:sz w:val="24"/>
          <w:highlight w:val="none"/>
          <w:lang w:eastAsia="zh-CN"/>
        </w:rPr>
        <w:t>商务</w:t>
      </w:r>
      <w:r>
        <w:rPr>
          <w:rFonts w:hint="eastAsia" w:ascii="方正仿宋_GBK" w:hAnsi="宋体" w:eastAsia="方正仿宋_GBK"/>
          <w:bCs/>
          <w:color w:val="auto"/>
          <w:sz w:val="24"/>
          <w:highlight w:val="none"/>
        </w:rPr>
        <w:t>需求”中关于付款方式的约定。</w:t>
      </w:r>
    </w:p>
    <w:p w14:paraId="45D242B1">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七、检查验收</w:t>
      </w:r>
    </w:p>
    <w:p w14:paraId="6C5A9AD1">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（一）供方应随货物提供合格证和质量证明文件，如是国外进口的货物还须提供入关证明。</w:t>
      </w:r>
    </w:p>
    <w:p w14:paraId="2C42CF22">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（二）货物验收</w:t>
      </w:r>
    </w:p>
    <w:p w14:paraId="3A09A4A1">
      <w:pPr>
        <w:adjustRightInd w:val="0"/>
        <w:snapToGrid w:val="0"/>
        <w:spacing w:line="38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供方所交货物的各种质量指标不得低于供方提供样品的质量指标（无样品时按供方响应文件中所提供的“技术文件”执行），售后服务质量要求按照</w:t>
      </w:r>
      <w:r>
        <w:rPr>
          <w:rFonts w:hint="eastAsia" w:ascii="方正仿宋_GBK" w:hAnsi="宋体" w:eastAsia="方正仿宋_GBK"/>
          <w:color w:val="auto"/>
          <w:sz w:val="24"/>
          <w:highlight w:val="none"/>
          <w:lang w:eastAsia="zh-CN"/>
        </w:rPr>
        <w:t>询价</w:t>
      </w:r>
      <w:r>
        <w:rPr>
          <w:rFonts w:hint="eastAsia" w:ascii="方正仿宋_GBK" w:hAnsi="宋体" w:eastAsia="方正仿宋_GBK"/>
          <w:color w:val="auto"/>
          <w:sz w:val="24"/>
          <w:highlight w:val="none"/>
        </w:rPr>
        <w:t>文件和响应文件的内容执行。供方交货时，需方可根据需要随机抽取一部分货物送有关权威检测部门检测，如检测不合格，供方负责赔偿需方一切损失。</w:t>
      </w:r>
    </w:p>
    <w:p w14:paraId="40183ACD">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（三）货物验收报告应由需方、供方经办人签字，并加盖双方公章，以此作为支付凭据。</w:t>
      </w:r>
    </w:p>
    <w:p w14:paraId="64934609">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八、索赔</w:t>
      </w:r>
    </w:p>
    <w:p w14:paraId="36F1E263">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供方对货物与合同要求不符负有责任，并且需方已于规定交货内和质量保证期内提出索赔，供方应按需方同意的下述一种或多种方法解决索赔事宜。</w:t>
      </w:r>
    </w:p>
    <w:p w14:paraId="4F704169">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246E0D0B">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（二）根据货物的疵劣和受损程度以及需方遭受损失的金额，经双方同意降低货物价格。</w:t>
      </w:r>
    </w:p>
    <w:p w14:paraId="44EE0F6B">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九、知识产权</w:t>
      </w:r>
    </w:p>
    <w:p w14:paraId="4EE06127">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（一）甲方在中华人民共和国境内使用乙方提供的货物及服务时免受第三方提出的侵犯其专利权或其它知识产权的起诉。如果第三方提出侵权指控，乙方承担由此而引起的一切法律责任和费用。</w:t>
      </w:r>
    </w:p>
    <w:p w14:paraId="56BC9C7D">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（二）若涉及软件开发等服务类项目知识产权的，知识产权归采购人所有。</w:t>
      </w:r>
    </w:p>
    <w:p w14:paraId="3FFB81B5">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十、合同争议的解决</w:t>
      </w:r>
    </w:p>
    <w:p w14:paraId="56E5F646">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（一）当事人友好协商达成一致</w:t>
      </w:r>
    </w:p>
    <w:p w14:paraId="55C32CAF">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（二）在60天内当事人协商不能达成协议的，可提请采购人当地仲裁机构仲裁。</w:t>
      </w:r>
    </w:p>
    <w:p w14:paraId="025C5384">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十一、违约责任</w:t>
      </w:r>
    </w:p>
    <w:p w14:paraId="42933658">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按《中华人民共和国合同法》、《中华人民共和国政府采购法》有关条款，或由供需双方约定。</w:t>
      </w:r>
    </w:p>
    <w:p w14:paraId="28FDD1C3">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十二、合同生效及其它</w:t>
      </w:r>
    </w:p>
    <w:p w14:paraId="07590762">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（一）合同生效及其效力应符合《中华人民共和国合同法》有关规定。</w:t>
      </w:r>
    </w:p>
    <w:p w14:paraId="57754AA3">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（二）合同应经当事人法定代表人或委托代理人签字，加盖双方合同专用章或公章。</w:t>
      </w:r>
    </w:p>
    <w:p w14:paraId="61F63BBC">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（三）合同所包括附件，是合同不可分割的一部分，具有同等法法律效力。</w:t>
      </w:r>
    </w:p>
    <w:p w14:paraId="0587A4B3">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（四）合同需提供担保的，按《中华人民共和国担保法》规定执行。</w:t>
      </w:r>
    </w:p>
    <w:p w14:paraId="1E9FD2DE">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（五）本合同条件未尽事宜依照《中华人民共和国合同法》，由供需双方共同协商确定。</w:t>
      </w:r>
    </w:p>
    <w:p w14:paraId="0492DCF7">
      <w:pPr>
        <w:snapToGrid w:val="0"/>
        <w:spacing w:line="360" w:lineRule="auto"/>
        <w:ind w:firstLine="570"/>
        <w:rPr>
          <w:rFonts w:ascii="宋体" w:hAnsi="宋体"/>
          <w:color w:val="auto"/>
          <w:sz w:val="24"/>
          <w:szCs w:val="24"/>
          <w:highlight w:val="none"/>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1D2C4BC7">
      <w:pPr>
        <w:rPr>
          <w:rFonts w:hint="eastAsia" w:ascii="方正仿宋_GBK" w:eastAsia="方正仿宋_GBK"/>
          <w:color w:val="auto"/>
          <w:sz w:val="24"/>
          <w:highlight w:val="none"/>
          <w:lang w:eastAsia="zh-CN"/>
        </w:rPr>
      </w:pPr>
      <w:bookmarkStart w:id="88" w:name="_Toc148265480"/>
      <w:bookmarkStart w:id="89" w:name="_Toc303945820"/>
      <w:r>
        <w:rPr>
          <w:rFonts w:hint="eastAsia" w:ascii="方正仿宋_GBK" w:eastAsia="方正仿宋_GBK"/>
          <w:color w:val="auto"/>
          <w:sz w:val="24"/>
          <w:highlight w:val="none"/>
        </w:rPr>
        <w:t>附页：合同格式</w:t>
      </w:r>
      <w:bookmarkEnd w:id="88"/>
      <w:bookmarkEnd w:id="89"/>
      <w:r>
        <w:rPr>
          <w:rFonts w:hint="eastAsia" w:ascii="方正仿宋_GBK" w:eastAsia="方正仿宋_GBK"/>
          <w:color w:val="auto"/>
          <w:sz w:val="24"/>
          <w:highlight w:val="none"/>
          <w:lang w:eastAsia="zh-CN"/>
        </w:rPr>
        <w:t>（暂定）</w:t>
      </w:r>
    </w:p>
    <w:p w14:paraId="0D789DDA">
      <w:pPr>
        <w:spacing w:line="500" w:lineRule="exact"/>
        <w:jc w:val="center"/>
        <w:rPr>
          <w:rFonts w:ascii="方正仿宋_GBK" w:eastAsia="方正仿宋_GBK"/>
          <w:b/>
          <w:color w:val="auto"/>
          <w:sz w:val="44"/>
          <w:highlight w:val="none"/>
        </w:rPr>
      </w:pPr>
      <w:r>
        <w:rPr>
          <w:rFonts w:hint="eastAsia" w:ascii="方正仿宋_GBK" w:eastAsia="方正仿宋_GBK"/>
          <w:b/>
          <w:color w:val="auto"/>
          <w:sz w:val="44"/>
          <w:highlight w:val="none"/>
        </w:rPr>
        <w:t>合同</w:t>
      </w:r>
    </w:p>
    <w:p w14:paraId="0683E5E8">
      <w:pPr>
        <w:spacing w:line="500" w:lineRule="exact"/>
        <w:jc w:val="center"/>
        <w:rPr>
          <w:rFonts w:ascii="方正仿宋_GBK" w:eastAsia="方正仿宋_GBK"/>
          <w:color w:val="auto"/>
          <w:highlight w:val="none"/>
        </w:rPr>
      </w:pPr>
      <w:r>
        <w:rPr>
          <w:rFonts w:hint="eastAsia" w:ascii="方正仿宋_GBK" w:eastAsia="方正仿宋_GBK"/>
          <w:color w:val="auto"/>
          <w:highlight w:val="none"/>
        </w:rPr>
        <w:t>（采购项目编号：     ）</w:t>
      </w:r>
    </w:p>
    <w:p w14:paraId="53D4AA09">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甲方（需方）：___________________________      计价单位：____________</w:t>
      </w:r>
    </w:p>
    <w:p w14:paraId="5F1A290C">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乙方（供方）：___________________________      计量单位：_____________</w:t>
      </w:r>
    </w:p>
    <w:p w14:paraId="4BFDFDC3">
      <w:pPr>
        <w:spacing w:line="500" w:lineRule="exact"/>
        <w:rPr>
          <w:rFonts w:ascii="方正仿宋_GBK" w:eastAsia="方正仿宋_GBK"/>
          <w:color w:val="auto"/>
          <w:sz w:val="24"/>
          <w:highlight w:val="none"/>
        </w:rPr>
      </w:pPr>
    </w:p>
    <w:p w14:paraId="331D4C15">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经双方协商一致，达成以下购销合同：</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10EC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0AA0322A">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r>
              <w:rPr>
                <w:rFonts w:hint="eastAsia" w:ascii="方正仿宋_GBK" w:eastAsia="方正仿宋_GBK"/>
                <w:color w:val="auto"/>
                <w:sz w:val="24"/>
                <w:highlight w:val="none"/>
              </w:rPr>
              <w:t>商品名称</w:t>
            </w:r>
          </w:p>
        </w:tc>
        <w:tc>
          <w:tcPr>
            <w:tcW w:w="1741" w:type="dxa"/>
            <w:vAlign w:val="center"/>
          </w:tcPr>
          <w:p w14:paraId="1F8B896B">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r>
              <w:rPr>
                <w:rFonts w:hint="eastAsia" w:ascii="方正仿宋_GBK" w:eastAsia="方正仿宋_GBK"/>
                <w:color w:val="auto"/>
                <w:sz w:val="24"/>
                <w:highlight w:val="none"/>
              </w:rPr>
              <w:t>规格型号</w:t>
            </w:r>
          </w:p>
        </w:tc>
        <w:tc>
          <w:tcPr>
            <w:tcW w:w="984" w:type="dxa"/>
            <w:vAlign w:val="center"/>
          </w:tcPr>
          <w:p w14:paraId="740AEDA6">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r>
              <w:rPr>
                <w:rFonts w:hint="eastAsia" w:ascii="方正仿宋_GBK" w:eastAsia="方正仿宋_GBK"/>
                <w:color w:val="auto"/>
                <w:sz w:val="24"/>
                <w:highlight w:val="none"/>
              </w:rPr>
              <w:t>数量</w:t>
            </w:r>
          </w:p>
        </w:tc>
        <w:tc>
          <w:tcPr>
            <w:tcW w:w="873" w:type="dxa"/>
            <w:vAlign w:val="center"/>
          </w:tcPr>
          <w:p w14:paraId="60BE0F9E">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r>
              <w:rPr>
                <w:rFonts w:hint="eastAsia" w:ascii="方正仿宋_GBK" w:eastAsia="方正仿宋_GBK"/>
                <w:color w:val="auto"/>
                <w:sz w:val="24"/>
                <w:highlight w:val="none"/>
              </w:rPr>
              <w:t>单价</w:t>
            </w:r>
          </w:p>
        </w:tc>
        <w:tc>
          <w:tcPr>
            <w:tcW w:w="899" w:type="dxa"/>
            <w:vAlign w:val="center"/>
          </w:tcPr>
          <w:p w14:paraId="75FCC768">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r>
              <w:rPr>
                <w:rFonts w:hint="eastAsia" w:ascii="方正仿宋_GBK" w:eastAsia="方正仿宋_GBK"/>
                <w:color w:val="auto"/>
                <w:sz w:val="24"/>
                <w:highlight w:val="none"/>
              </w:rPr>
              <w:t>总价</w:t>
            </w:r>
          </w:p>
        </w:tc>
        <w:tc>
          <w:tcPr>
            <w:tcW w:w="1575" w:type="dxa"/>
            <w:vAlign w:val="center"/>
          </w:tcPr>
          <w:p w14:paraId="77469923">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r>
              <w:rPr>
                <w:rFonts w:hint="eastAsia" w:ascii="方正仿宋_GBK" w:eastAsia="方正仿宋_GBK"/>
                <w:color w:val="auto"/>
                <w:sz w:val="24"/>
                <w:highlight w:val="none"/>
              </w:rPr>
              <w:t>交货时间</w:t>
            </w:r>
          </w:p>
        </w:tc>
        <w:tc>
          <w:tcPr>
            <w:tcW w:w="2211" w:type="dxa"/>
            <w:vAlign w:val="center"/>
          </w:tcPr>
          <w:p w14:paraId="134B8C10">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r>
              <w:rPr>
                <w:rFonts w:hint="eastAsia" w:ascii="方正仿宋_GBK" w:eastAsia="方正仿宋_GBK"/>
                <w:color w:val="auto"/>
                <w:sz w:val="24"/>
                <w:highlight w:val="none"/>
              </w:rPr>
              <w:t>交货地点</w:t>
            </w:r>
          </w:p>
        </w:tc>
      </w:tr>
      <w:tr w14:paraId="5636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1621553">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741" w:type="dxa"/>
            <w:vAlign w:val="center"/>
          </w:tcPr>
          <w:p w14:paraId="4DD36B48">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984" w:type="dxa"/>
            <w:vAlign w:val="center"/>
          </w:tcPr>
          <w:p w14:paraId="575C83F7">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73" w:type="dxa"/>
            <w:vAlign w:val="center"/>
          </w:tcPr>
          <w:p w14:paraId="3D0A4EFB">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99" w:type="dxa"/>
            <w:vAlign w:val="center"/>
          </w:tcPr>
          <w:p w14:paraId="28539865">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575" w:type="dxa"/>
            <w:vAlign w:val="center"/>
          </w:tcPr>
          <w:p w14:paraId="75F85E23">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2211" w:type="dxa"/>
            <w:vAlign w:val="center"/>
          </w:tcPr>
          <w:p w14:paraId="68A92FC7">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r>
      <w:tr w14:paraId="385A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C0598D9">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741" w:type="dxa"/>
            <w:vAlign w:val="center"/>
          </w:tcPr>
          <w:p w14:paraId="36581305">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984" w:type="dxa"/>
            <w:vAlign w:val="center"/>
          </w:tcPr>
          <w:p w14:paraId="1A6A0540">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73" w:type="dxa"/>
            <w:vAlign w:val="center"/>
          </w:tcPr>
          <w:p w14:paraId="7B8BB5DD">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99" w:type="dxa"/>
            <w:vAlign w:val="center"/>
          </w:tcPr>
          <w:p w14:paraId="1F019E18">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575" w:type="dxa"/>
            <w:vAlign w:val="center"/>
          </w:tcPr>
          <w:p w14:paraId="7B2DAB15">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2211" w:type="dxa"/>
            <w:vAlign w:val="center"/>
          </w:tcPr>
          <w:p w14:paraId="6396DC3C">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r>
      <w:tr w14:paraId="683A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E5D0D93">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741" w:type="dxa"/>
            <w:vAlign w:val="center"/>
          </w:tcPr>
          <w:p w14:paraId="2826F71C">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984" w:type="dxa"/>
            <w:vAlign w:val="center"/>
          </w:tcPr>
          <w:p w14:paraId="66AF18D3">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73" w:type="dxa"/>
            <w:vAlign w:val="center"/>
          </w:tcPr>
          <w:p w14:paraId="0B3C0504">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99" w:type="dxa"/>
            <w:vAlign w:val="center"/>
          </w:tcPr>
          <w:p w14:paraId="3ACF919C">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575" w:type="dxa"/>
            <w:vAlign w:val="center"/>
          </w:tcPr>
          <w:p w14:paraId="3A5F95DD">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2211" w:type="dxa"/>
            <w:vAlign w:val="center"/>
          </w:tcPr>
          <w:p w14:paraId="223292BD">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r>
      <w:tr w14:paraId="7EE7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DC9276A">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741" w:type="dxa"/>
            <w:vAlign w:val="center"/>
          </w:tcPr>
          <w:p w14:paraId="484CEBD8">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984" w:type="dxa"/>
            <w:vAlign w:val="center"/>
          </w:tcPr>
          <w:p w14:paraId="56951B08">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73" w:type="dxa"/>
            <w:vAlign w:val="center"/>
          </w:tcPr>
          <w:p w14:paraId="044C0BEA">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99" w:type="dxa"/>
            <w:vAlign w:val="center"/>
          </w:tcPr>
          <w:p w14:paraId="2AE78E0C">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575" w:type="dxa"/>
            <w:vAlign w:val="center"/>
          </w:tcPr>
          <w:p w14:paraId="220B2E32">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2211" w:type="dxa"/>
            <w:vAlign w:val="center"/>
          </w:tcPr>
          <w:p w14:paraId="1BAE3112">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r>
      <w:tr w14:paraId="1A5E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3EEDFA7">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741" w:type="dxa"/>
            <w:vAlign w:val="center"/>
          </w:tcPr>
          <w:p w14:paraId="64C09DD4">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984" w:type="dxa"/>
            <w:vAlign w:val="center"/>
          </w:tcPr>
          <w:p w14:paraId="1F014B52">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73" w:type="dxa"/>
            <w:vAlign w:val="center"/>
          </w:tcPr>
          <w:p w14:paraId="56A7CBD1">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99" w:type="dxa"/>
            <w:vAlign w:val="center"/>
          </w:tcPr>
          <w:p w14:paraId="6494D6EA">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575" w:type="dxa"/>
            <w:vAlign w:val="center"/>
          </w:tcPr>
          <w:p w14:paraId="6FEE74E9">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2211" w:type="dxa"/>
            <w:vAlign w:val="center"/>
          </w:tcPr>
          <w:p w14:paraId="28FBE34C">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r>
      <w:tr w14:paraId="22A9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04B2A7D">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741" w:type="dxa"/>
            <w:vAlign w:val="center"/>
          </w:tcPr>
          <w:p w14:paraId="477C16E8">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984" w:type="dxa"/>
            <w:vAlign w:val="center"/>
          </w:tcPr>
          <w:p w14:paraId="7EC900FB">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73" w:type="dxa"/>
            <w:vAlign w:val="center"/>
          </w:tcPr>
          <w:p w14:paraId="43419ABF">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99" w:type="dxa"/>
            <w:vAlign w:val="center"/>
          </w:tcPr>
          <w:p w14:paraId="2AB1C722">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575" w:type="dxa"/>
            <w:vAlign w:val="center"/>
          </w:tcPr>
          <w:p w14:paraId="28148DB5">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2211" w:type="dxa"/>
            <w:vAlign w:val="center"/>
          </w:tcPr>
          <w:p w14:paraId="4555824A">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r>
      <w:tr w14:paraId="70D1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14:paraId="23443E5F">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741" w:type="dxa"/>
            <w:tcBorders>
              <w:bottom w:val="single" w:color="auto" w:sz="4" w:space="0"/>
            </w:tcBorders>
            <w:vAlign w:val="center"/>
          </w:tcPr>
          <w:p w14:paraId="50AB101B">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984" w:type="dxa"/>
            <w:tcBorders>
              <w:bottom w:val="single" w:color="auto" w:sz="4" w:space="0"/>
            </w:tcBorders>
            <w:vAlign w:val="center"/>
          </w:tcPr>
          <w:p w14:paraId="4822AA1E">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73" w:type="dxa"/>
            <w:tcBorders>
              <w:bottom w:val="single" w:color="auto" w:sz="4" w:space="0"/>
            </w:tcBorders>
            <w:vAlign w:val="center"/>
          </w:tcPr>
          <w:p w14:paraId="26932E5E">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99" w:type="dxa"/>
            <w:tcBorders>
              <w:bottom w:val="single" w:color="auto" w:sz="4" w:space="0"/>
            </w:tcBorders>
            <w:vAlign w:val="center"/>
          </w:tcPr>
          <w:p w14:paraId="7F8DE30E">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575" w:type="dxa"/>
            <w:tcBorders>
              <w:bottom w:val="single" w:color="auto" w:sz="4" w:space="0"/>
            </w:tcBorders>
            <w:vAlign w:val="center"/>
          </w:tcPr>
          <w:p w14:paraId="18A217C9">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2211" w:type="dxa"/>
            <w:tcBorders>
              <w:bottom w:val="single" w:color="auto" w:sz="4" w:space="0"/>
            </w:tcBorders>
            <w:vAlign w:val="center"/>
          </w:tcPr>
          <w:p w14:paraId="43BBA544">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r>
      <w:tr w14:paraId="07D8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63D5D3B">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741" w:type="dxa"/>
            <w:vAlign w:val="center"/>
          </w:tcPr>
          <w:p w14:paraId="1B9E953F">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984" w:type="dxa"/>
            <w:vAlign w:val="center"/>
          </w:tcPr>
          <w:p w14:paraId="66E91E3D">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73" w:type="dxa"/>
            <w:vAlign w:val="center"/>
          </w:tcPr>
          <w:p w14:paraId="629BE526">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99" w:type="dxa"/>
            <w:vAlign w:val="center"/>
          </w:tcPr>
          <w:p w14:paraId="0A2A7098">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575" w:type="dxa"/>
            <w:vAlign w:val="center"/>
          </w:tcPr>
          <w:p w14:paraId="57985330">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2211" w:type="dxa"/>
            <w:vAlign w:val="center"/>
          </w:tcPr>
          <w:p w14:paraId="27545941">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r>
      <w:tr w14:paraId="375E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C3181B0">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741" w:type="dxa"/>
            <w:vAlign w:val="center"/>
          </w:tcPr>
          <w:p w14:paraId="439B5D0F">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984" w:type="dxa"/>
            <w:vAlign w:val="center"/>
          </w:tcPr>
          <w:p w14:paraId="25424518">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73" w:type="dxa"/>
            <w:vAlign w:val="center"/>
          </w:tcPr>
          <w:p w14:paraId="7DCD2408">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99" w:type="dxa"/>
            <w:vAlign w:val="center"/>
          </w:tcPr>
          <w:p w14:paraId="6F4808CB">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575" w:type="dxa"/>
            <w:vAlign w:val="center"/>
          </w:tcPr>
          <w:p w14:paraId="3AA0EAC6">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2211" w:type="dxa"/>
            <w:vAlign w:val="center"/>
          </w:tcPr>
          <w:p w14:paraId="161FF4B6">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r>
      <w:tr w14:paraId="6BB2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01D92EBE">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合计人民币（小写）：</w:t>
            </w:r>
          </w:p>
        </w:tc>
      </w:tr>
      <w:tr w14:paraId="71F5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04493E7F">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合计人民币（大写）：</w:t>
            </w:r>
          </w:p>
        </w:tc>
      </w:tr>
      <w:tr w14:paraId="22B7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2FAED4B7">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一、质量要求和技术标准。供方提供的商品必须是全新的，完全符合国家有关技术标准，供方的质量保证及售后服务承诺如下：</w:t>
            </w:r>
          </w:p>
          <w:p w14:paraId="737E36EA">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1.质保期限：</w:t>
            </w:r>
          </w:p>
          <w:p w14:paraId="75932B9A">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2.保修范围：</w:t>
            </w:r>
          </w:p>
          <w:p w14:paraId="64C3CBC6">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3.服务措施：</w:t>
            </w:r>
          </w:p>
          <w:p w14:paraId="23DE1323">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4.质保期后服务：</w:t>
            </w:r>
          </w:p>
        </w:tc>
      </w:tr>
      <w:tr w14:paraId="3590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Pr>
          <w:p w14:paraId="6761B3FF">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二、随机备品、附件、工具数量及供应方法：</w:t>
            </w:r>
          </w:p>
        </w:tc>
      </w:tr>
      <w:tr w14:paraId="7A29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tcPr>
          <w:p w14:paraId="0AEC7DEC">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三、交提货方式：</w:t>
            </w:r>
          </w:p>
        </w:tc>
      </w:tr>
      <w:tr w14:paraId="46A7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1730E2B2">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四、验收标准、方法：</w:t>
            </w:r>
          </w:p>
          <w:p w14:paraId="021399D1">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如有异议，请于      日内提出。</w:t>
            </w:r>
          </w:p>
        </w:tc>
      </w:tr>
      <w:tr w14:paraId="1458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53F37157">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五、付款方式：</w:t>
            </w:r>
          </w:p>
          <w:p w14:paraId="34FA4829">
            <w:pPr>
              <w:pStyle w:val="33"/>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p>
        </w:tc>
      </w:tr>
      <w:tr w14:paraId="37C4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67E96355">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六、违约责任：</w:t>
            </w:r>
          </w:p>
          <w:p w14:paraId="6738E35F">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若供应方未按约定提供保质保量的货物或服务，则采购人有权单方面中止合同并对超过履约保证金额度的损失向供应方索赔。</w:t>
            </w:r>
          </w:p>
        </w:tc>
      </w:tr>
      <w:tr w14:paraId="2035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127CA8A0">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七、其他约定事项：</w:t>
            </w:r>
          </w:p>
          <w:p w14:paraId="4A48B1C9">
            <w:pPr>
              <w:keepNext w:val="0"/>
              <w:keepLines w:val="0"/>
              <w:suppressLineNumbers w:val="0"/>
              <w:tabs>
                <w:tab w:val="left" w:pos="360"/>
              </w:tabs>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1.</w:t>
            </w:r>
            <w:r>
              <w:rPr>
                <w:rFonts w:hint="eastAsia" w:ascii="方正仿宋_GBK" w:eastAsia="方正仿宋_GBK"/>
                <w:color w:val="auto"/>
                <w:sz w:val="24"/>
                <w:highlight w:val="none"/>
                <w:lang w:eastAsia="zh-CN"/>
              </w:rPr>
              <w:t>询价</w:t>
            </w:r>
            <w:r>
              <w:rPr>
                <w:rFonts w:hint="eastAsia" w:ascii="方正仿宋_GBK" w:eastAsia="方正仿宋_GBK"/>
                <w:color w:val="auto"/>
                <w:sz w:val="24"/>
                <w:highlight w:val="none"/>
              </w:rPr>
              <w:t>文件及其补遗文件、响应文件和承诺是本合同不可分割的部分。</w:t>
            </w:r>
          </w:p>
          <w:p w14:paraId="623210BE">
            <w:pPr>
              <w:keepNext w:val="0"/>
              <w:keepLines w:val="0"/>
              <w:suppressLineNumbers w:val="0"/>
              <w:tabs>
                <w:tab w:val="left" w:pos="360"/>
              </w:tabs>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2.本合同如发生争议由双方协商解决，协商不成向需方所在人民法院提请诉讼。</w:t>
            </w:r>
          </w:p>
          <w:p w14:paraId="1D1BBBF4">
            <w:pPr>
              <w:keepNext w:val="0"/>
              <w:keepLines w:val="0"/>
              <w:suppressLineNumbers w:val="0"/>
              <w:tabs>
                <w:tab w:val="left" w:pos="360"/>
              </w:tabs>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3.本合同一式__份， 需方__份，供方__份，具同等法律效力。</w:t>
            </w:r>
          </w:p>
          <w:p w14:paraId="3D770700">
            <w:pPr>
              <w:keepNext w:val="0"/>
              <w:keepLines w:val="0"/>
              <w:suppressLineNumbers w:val="0"/>
              <w:tabs>
                <w:tab w:val="left" w:pos="360"/>
              </w:tabs>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4.其他：</w:t>
            </w:r>
          </w:p>
        </w:tc>
      </w:tr>
      <w:tr w14:paraId="092E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tcPr>
          <w:p w14:paraId="24B6A8AE">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需方：</w:t>
            </w:r>
          </w:p>
          <w:p w14:paraId="28A6DF24">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地址：</w:t>
            </w:r>
          </w:p>
          <w:p w14:paraId="27BCB9A9">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联系电话：</w:t>
            </w:r>
          </w:p>
          <w:p w14:paraId="6A2A3F6E">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法定代表人：</w:t>
            </w:r>
          </w:p>
          <w:p w14:paraId="4D1A28FE">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授权代表：</w:t>
            </w:r>
          </w:p>
          <w:p w14:paraId="5C21978F">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经办人：</w:t>
            </w:r>
          </w:p>
        </w:tc>
        <w:tc>
          <w:tcPr>
            <w:tcW w:w="4700" w:type="dxa"/>
            <w:gridSpan w:val="4"/>
          </w:tcPr>
          <w:p w14:paraId="39A31BA3">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供方：</w:t>
            </w:r>
          </w:p>
          <w:p w14:paraId="7622FAA1">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地址：</w:t>
            </w:r>
          </w:p>
          <w:p w14:paraId="75F284CF">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电话：</w:t>
            </w:r>
          </w:p>
          <w:p w14:paraId="34748E5A">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传真：</w:t>
            </w:r>
          </w:p>
          <w:p w14:paraId="59AB15E1">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开户银行：</w:t>
            </w:r>
          </w:p>
          <w:p w14:paraId="5AE9596E">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账号：</w:t>
            </w:r>
          </w:p>
          <w:p w14:paraId="52E4F749">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法定代表人：</w:t>
            </w:r>
          </w:p>
          <w:p w14:paraId="0C489CB9">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授权代表：</w:t>
            </w:r>
          </w:p>
          <w:p w14:paraId="088F9A8F">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经办人：</w:t>
            </w:r>
          </w:p>
          <w:p w14:paraId="6C1F68B6">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（本栏请用计算机打印以便于准确付款）</w:t>
            </w:r>
          </w:p>
        </w:tc>
      </w:tr>
      <w:tr w14:paraId="5C37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43A0473E">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备注：</w:t>
            </w:r>
          </w:p>
          <w:p w14:paraId="7618E6C3">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p>
          <w:p w14:paraId="101A0467">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p>
        </w:tc>
      </w:tr>
    </w:tbl>
    <w:p w14:paraId="2D0DAD65">
      <w:pPr>
        <w:tabs>
          <w:tab w:val="left" w:pos="9000"/>
        </w:tabs>
        <w:spacing w:line="276" w:lineRule="auto"/>
        <w:jc w:val="both"/>
        <w:rPr>
          <w:rFonts w:ascii="方正仿宋_GBK" w:eastAsia="方正仿宋_GBK"/>
          <w:color w:val="auto"/>
          <w:sz w:val="21"/>
          <w:szCs w:val="21"/>
          <w:highlight w:val="none"/>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方正仿宋_GBK" w:eastAsia="方正仿宋_GBK"/>
          <w:color w:val="auto"/>
          <w:sz w:val="24"/>
          <w:highlight w:val="none"/>
        </w:rPr>
        <w:t>签约时间：           年   月   日      签约地点：</w:t>
      </w:r>
      <w:r>
        <w:rPr>
          <w:rFonts w:hint="eastAsia"/>
          <w:color w:val="auto"/>
          <w:highlight w:val="none"/>
        </w:rPr>
        <w:t xml:space="preserve"> </w:t>
      </w:r>
    </w:p>
    <w:p w14:paraId="265993F9">
      <w:pPr>
        <w:pStyle w:val="4"/>
        <w:spacing w:before="0" w:after="0" w:line="360" w:lineRule="auto"/>
        <w:jc w:val="center"/>
        <w:rPr>
          <w:rFonts w:ascii="方正小标宋_GBK" w:hAnsi="宋体" w:eastAsia="方正小标宋_GBK"/>
          <w:b w:val="0"/>
          <w:color w:val="auto"/>
          <w:sz w:val="36"/>
          <w:szCs w:val="30"/>
          <w:highlight w:val="none"/>
        </w:rPr>
      </w:pPr>
      <w:bookmarkStart w:id="90" w:name="_Hlt41879464"/>
      <w:bookmarkEnd w:id="90"/>
      <w:bookmarkStart w:id="91" w:name="_Toc12789072"/>
      <w:bookmarkStart w:id="92" w:name="_Toc1813"/>
      <w:r>
        <w:rPr>
          <w:rFonts w:hint="eastAsia" w:ascii="方正小标宋_GBK" w:hAnsi="宋体" w:eastAsia="方正小标宋_GBK"/>
          <w:b w:val="0"/>
          <w:color w:val="auto"/>
          <w:sz w:val="36"/>
          <w:szCs w:val="30"/>
          <w:highlight w:val="none"/>
        </w:rPr>
        <w:t>第六篇  响应文件格式要求</w:t>
      </w:r>
      <w:bookmarkEnd w:id="91"/>
      <w:bookmarkEnd w:id="92"/>
    </w:p>
    <w:p w14:paraId="4BA38782">
      <w:pPr>
        <w:keepNext/>
        <w:keepLines/>
        <w:spacing w:line="440" w:lineRule="exact"/>
        <w:outlineLvl w:val="2"/>
        <w:rPr>
          <w:rFonts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一、经济部分</w:t>
      </w:r>
    </w:p>
    <w:p w14:paraId="5CE095DB">
      <w:pPr>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（一）竞争性报价函</w:t>
      </w:r>
    </w:p>
    <w:p w14:paraId="12127571">
      <w:pPr>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（二）明细报价表</w:t>
      </w:r>
    </w:p>
    <w:p w14:paraId="59DD4765">
      <w:pPr>
        <w:keepNext/>
        <w:keepLines/>
        <w:spacing w:line="440" w:lineRule="exact"/>
        <w:outlineLvl w:val="2"/>
        <w:rPr>
          <w:rFonts w:hint="eastAsia" w:ascii="方正仿宋_GBK" w:hAnsi="宋体" w:eastAsia="方正仿宋_GBK" w:cs="Times New Roman"/>
          <w:b/>
          <w:color w:val="auto"/>
          <w:sz w:val="24"/>
          <w:szCs w:val="24"/>
          <w:highlight w:val="none"/>
        </w:rPr>
      </w:pPr>
      <w:r>
        <w:rPr>
          <w:rFonts w:hint="eastAsia" w:ascii="方正仿宋_GBK" w:hAnsi="宋体" w:eastAsia="方正仿宋_GBK" w:cs="Times New Roman"/>
          <w:b/>
          <w:color w:val="auto"/>
          <w:sz w:val="24"/>
          <w:szCs w:val="24"/>
          <w:highlight w:val="none"/>
        </w:rPr>
        <w:t>二、</w:t>
      </w:r>
      <w:r>
        <w:rPr>
          <w:rFonts w:hint="eastAsia" w:ascii="方正仿宋_GBK" w:hAnsi="宋体" w:eastAsia="方正仿宋_GBK" w:cs="Times New Roman"/>
          <w:b/>
          <w:color w:val="auto"/>
          <w:sz w:val="24"/>
          <w:szCs w:val="24"/>
          <w:highlight w:val="none"/>
          <w:lang w:val="en-US" w:eastAsia="zh-CN"/>
        </w:rPr>
        <w:t>服务</w:t>
      </w:r>
      <w:r>
        <w:rPr>
          <w:rFonts w:hint="eastAsia" w:ascii="方正仿宋_GBK" w:hAnsi="宋体" w:eastAsia="方正仿宋_GBK" w:cs="Times New Roman"/>
          <w:b/>
          <w:color w:val="auto"/>
          <w:sz w:val="24"/>
          <w:szCs w:val="24"/>
          <w:highlight w:val="none"/>
        </w:rPr>
        <w:t>（质量）部分</w:t>
      </w:r>
    </w:p>
    <w:p w14:paraId="0DB723D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w:t>
      </w:r>
      <w:r>
        <w:rPr>
          <w:rFonts w:hint="eastAsia" w:ascii="方正仿宋_GBK" w:hAnsi="方正仿宋_GBK" w:eastAsia="方正仿宋_GBK" w:cs="方正仿宋_GBK"/>
          <w:color w:val="auto"/>
          <w:sz w:val="24"/>
          <w:szCs w:val="24"/>
          <w:highlight w:val="none"/>
          <w:lang w:val="en-US" w:eastAsia="zh-CN"/>
        </w:rPr>
        <w:t>服务</w:t>
      </w:r>
      <w:r>
        <w:rPr>
          <w:rFonts w:hint="eastAsia" w:ascii="方正仿宋_GBK" w:hAnsi="方正仿宋_GBK" w:eastAsia="方正仿宋_GBK" w:cs="方正仿宋_GBK"/>
          <w:color w:val="auto"/>
          <w:sz w:val="24"/>
          <w:szCs w:val="24"/>
          <w:highlight w:val="none"/>
        </w:rPr>
        <w:t>响应偏离表</w:t>
      </w:r>
    </w:p>
    <w:p w14:paraId="2C2AFFD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（二）其他资料（格式自定）</w:t>
      </w:r>
    </w:p>
    <w:p w14:paraId="01ACB82B">
      <w:pPr>
        <w:keepNext/>
        <w:keepLines/>
        <w:spacing w:line="440" w:lineRule="exact"/>
        <w:outlineLvl w:val="2"/>
        <w:rPr>
          <w:rFonts w:hint="eastAsia" w:ascii="方正仿宋_GBK" w:hAnsi="宋体" w:eastAsia="方正仿宋_GBK" w:cs="Times New Roman"/>
          <w:b/>
          <w:color w:val="auto"/>
          <w:sz w:val="24"/>
          <w:szCs w:val="24"/>
          <w:highlight w:val="none"/>
        </w:rPr>
      </w:pPr>
      <w:r>
        <w:rPr>
          <w:rFonts w:hint="eastAsia" w:ascii="方正仿宋_GBK" w:hAnsi="宋体" w:eastAsia="方正仿宋_GBK" w:cs="Times New Roman"/>
          <w:b/>
          <w:color w:val="auto"/>
          <w:sz w:val="24"/>
          <w:szCs w:val="24"/>
          <w:highlight w:val="none"/>
        </w:rPr>
        <w:t>三、</w:t>
      </w:r>
      <w:r>
        <w:rPr>
          <w:rFonts w:hint="eastAsia" w:ascii="方正仿宋_GBK" w:hAnsi="宋体" w:eastAsia="方正仿宋_GBK" w:cs="Times New Roman"/>
          <w:b/>
          <w:color w:val="auto"/>
          <w:sz w:val="24"/>
          <w:szCs w:val="24"/>
          <w:highlight w:val="none"/>
          <w:lang w:eastAsia="zh-CN"/>
        </w:rPr>
        <w:t>商务</w:t>
      </w:r>
      <w:r>
        <w:rPr>
          <w:rFonts w:hint="eastAsia" w:ascii="方正仿宋_GBK" w:hAnsi="宋体" w:eastAsia="方正仿宋_GBK" w:cs="Times New Roman"/>
          <w:b/>
          <w:color w:val="auto"/>
          <w:sz w:val="24"/>
          <w:szCs w:val="24"/>
          <w:highlight w:val="none"/>
        </w:rPr>
        <w:t>部分</w:t>
      </w:r>
    </w:p>
    <w:p w14:paraId="63230E8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（一）商务响应偏离表</w:t>
      </w:r>
    </w:p>
    <w:p w14:paraId="6F79020E">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（二）其它优惠服务承诺（格式自定）</w:t>
      </w:r>
    </w:p>
    <w:p w14:paraId="0AB361EB">
      <w:pPr>
        <w:keepNext/>
        <w:keepLines/>
        <w:spacing w:line="440" w:lineRule="exact"/>
        <w:outlineLvl w:val="2"/>
        <w:rPr>
          <w:rFonts w:hint="eastAsia" w:ascii="方正仿宋_GBK" w:hAnsi="宋体" w:eastAsia="方正仿宋_GBK" w:cs="Times New Roman"/>
          <w:b/>
          <w:color w:val="auto"/>
          <w:sz w:val="24"/>
          <w:szCs w:val="24"/>
          <w:highlight w:val="none"/>
        </w:rPr>
      </w:pPr>
      <w:r>
        <w:rPr>
          <w:rFonts w:hint="eastAsia" w:ascii="方正仿宋_GBK" w:hAnsi="宋体" w:eastAsia="方正仿宋_GBK" w:cs="Times New Roman"/>
          <w:b/>
          <w:color w:val="auto"/>
          <w:sz w:val="24"/>
          <w:szCs w:val="24"/>
          <w:highlight w:val="none"/>
        </w:rPr>
        <w:t>四、资格条件及其他</w:t>
      </w:r>
    </w:p>
    <w:p w14:paraId="288DC1C8">
      <w:pPr>
        <w:spacing w:line="44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（一）法人营业执照（副本）或事业单位法人证书（副本）或个体工商户营业执照或有效的自然人身份证明或社会团体法人登记证书</w:t>
      </w:r>
    </w:p>
    <w:p w14:paraId="4C5FE547">
      <w:pPr>
        <w:spacing w:line="44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（二）法定代表人身份证明书（格式）</w:t>
      </w:r>
    </w:p>
    <w:p w14:paraId="7E00CA90">
      <w:pPr>
        <w:spacing w:line="44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（三）法定代表人授权委托书（格式）</w:t>
      </w:r>
    </w:p>
    <w:p w14:paraId="743D6886">
      <w:pPr>
        <w:spacing w:line="44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（四）基本资格条件承诺函（格式）</w:t>
      </w:r>
    </w:p>
    <w:p w14:paraId="4C2001A7">
      <w:pPr>
        <w:spacing w:line="44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（五）特定资格条件证书或证明文件</w:t>
      </w:r>
    </w:p>
    <w:p w14:paraId="073858D7">
      <w:pPr>
        <w:keepNext/>
        <w:keepLines/>
        <w:spacing w:line="440" w:lineRule="exact"/>
        <w:outlineLvl w:val="2"/>
        <w:rPr>
          <w:rFonts w:hint="eastAsia" w:ascii="方正仿宋_GBK" w:hAnsi="宋体" w:eastAsia="方正仿宋_GBK" w:cs="Times New Roman"/>
          <w:b/>
          <w:color w:val="auto"/>
          <w:sz w:val="24"/>
          <w:szCs w:val="24"/>
          <w:highlight w:val="none"/>
        </w:rPr>
      </w:pPr>
      <w:r>
        <w:rPr>
          <w:rFonts w:hint="eastAsia" w:ascii="方正仿宋_GBK" w:hAnsi="宋体" w:eastAsia="方正仿宋_GBK" w:cs="Times New Roman"/>
          <w:b/>
          <w:color w:val="auto"/>
          <w:sz w:val="24"/>
          <w:szCs w:val="24"/>
          <w:highlight w:val="none"/>
        </w:rPr>
        <w:t>五、其他资料</w:t>
      </w:r>
    </w:p>
    <w:p w14:paraId="089E2CAA">
      <w:pPr>
        <w:spacing w:line="44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其他与项目有关的资料（自附）</w:t>
      </w:r>
    </w:p>
    <w:p w14:paraId="066F18BF">
      <w:pPr>
        <w:snapToGrid w:val="0"/>
        <w:spacing w:line="360" w:lineRule="auto"/>
        <w:rPr>
          <w:rFonts w:ascii="宋体" w:hAnsi="宋体"/>
          <w:color w:val="auto"/>
          <w:sz w:val="24"/>
          <w:szCs w:val="24"/>
          <w:highlight w:val="none"/>
          <w:bdr w:val="single" w:color="auto" w:sz="4" w:space="0"/>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14:paraId="5776D4F6">
      <w:pPr>
        <w:pStyle w:val="5"/>
        <w:spacing w:before="0" w:after="0" w:line="360" w:lineRule="auto"/>
        <w:rPr>
          <w:rFonts w:hint="eastAsia" w:ascii="方正仿宋_GBK" w:hAnsi="宋体" w:eastAsia="方正仿宋_GBK" w:cs="Times New Roman"/>
          <w:color w:val="auto"/>
          <w:sz w:val="24"/>
          <w:szCs w:val="24"/>
          <w:highlight w:val="none"/>
        </w:rPr>
      </w:pPr>
      <w:bookmarkStart w:id="93" w:name="_Toc313008356"/>
      <w:bookmarkStart w:id="94" w:name="_Toc342913419"/>
      <w:bookmarkStart w:id="95" w:name="_Toc313888360"/>
      <w:bookmarkStart w:id="96" w:name="_Toc20635"/>
      <w:bookmarkStart w:id="97" w:name="_Toc283382454"/>
      <w:bookmarkStart w:id="98" w:name="_Toc12789073"/>
      <w:r>
        <w:rPr>
          <w:rFonts w:hint="eastAsia" w:ascii="方正仿宋_GBK" w:hAnsi="宋体" w:eastAsia="方正仿宋_GBK" w:cs="Times New Roman"/>
          <w:color w:val="auto"/>
          <w:sz w:val="24"/>
          <w:szCs w:val="24"/>
          <w:highlight w:val="none"/>
        </w:rPr>
        <w:t>一、经济部分</w:t>
      </w:r>
      <w:bookmarkEnd w:id="93"/>
      <w:bookmarkEnd w:id="94"/>
      <w:bookmarkEnd w:id="95"/>
      <w:bookmarkEnd w:id="96"/>
    </w:p>
    <w:bookmarkEnd w:id="97"/>
    <w:bookmarkEnd w:id="98"/>
    <w:p w14:paraId="6C5AC30F">
      <w:pPr>
        <w:tabs>
          <w:tab w:val="left" w:pos="6300"/>
        </w:tabs>
        <w:snapToGrid w:val="0"/>
        <w:spacing w:line="360"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（一）竞争性报价函</w:t>
      </w:r>
    </w:p>
    <w:p w14:paraId="6C1EF81B">
      <w:pPr>
        <w:tabs>
          <w:tab w:val="left" w:pos="6300"/>
        </w:tabs>
        <w:snapToGrid w:val="0"/>
        <w:spacing w:line="480" w:lineRule="exact"/>
        <w:jc w:val="center"/>
        <w:outlineLvl w:val="0"/>
        <w:rPr>
          <w:rFonts w:ascii="方正仿宋_GBK" w:hAnsi="宋体" w:eastAsia="方正仿宋_GBK"/>
          <w:b/>
          <w:color w:val="auto"/>
          <w:szCs w:val="28"/>
          <w:highlight w:val="none"/>
        </w:rPr>
      </w:pPr>
      <w:r>
        <w:rPr>
          <w:rFonts w:hint="eastAsia" w:ascii="方正仿宋_GBK" w:hAnsi="宋体" w:eastAsia="方正仿宋_GBK"/>
          <w:b/>
          <w:color w:val="auto"/>
          <w:szCs w:val="28"/>
          <w:highlight w:val="none"/>
        </w:rPr>
        <w:t>竞争性报价函</w:t>
      </w:r>
    </w:p>
    <w:p w14:paraId="7076C160">
      <w:pPr>
        <w:tabs>
          <w:tab w:val="left" w:pos="6300"/>
        </w:tabs>
        <w:snapToGrid w:val="0"/>
        <w:spacing w:line="312" w:lineRule="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u w:val="single"/>
        </w:rPr>
        <w:t>（采购机构名称）</w:t>
      </w:r>
      <w:r>
        <w:rPr>
          <w:rFonts w:hint="eastAsia" w:ascii="方正仿宋_GBK" w:hAnsi="宋体" w:eastAsia="方正仿宋_GBK"/>
          <w:color w:val="auto"/>
          <w:sz w:val="24"/>
          <w:szCs w:val="24"/>
          <w:highlight w:val="none"/>
        </w:rPr>
        <w:t>：</w:t>
      </w:r>
    </w:p>
    <w:p w14:paraId="56DD62E6">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我方收到____________________________（</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项目名称）的</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文件，经详细研究，决定参加该</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项目的竞争</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w:t>
      </w:r>
    </w:p>
    <w:p w14:paraId="4E18BC1A">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1.愿意按照</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文件中的一切要求，提供本项目的交货及技术服务，初始报价为人民币大写：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元整；人民币小写：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元。以我公司</w:t>
      </w:r>
      <w:r>
        <w:rPr>
          <w:rFonts w:hint="eastAsia" w:ascii="方正仿宋_GBK" w:hAnsi="宋体" w:eastAsia="方正仿宋_GBK"/>
          <w:color w:val="auto"/>
          <w:sz w:val="24"/>
          <w:szCs w:val="24"/>
          <w:highlight w:val="none"/>
          <w:lang w:val="en-US" w:eastAsia="zh-CN"/>
        </w:rPr>
        <w:t>响应文件报价</w:t>
      </w:r>
      <w:r>
        <w:rPr>
          <w:rFonts w:hint="eastAsia" w:ascii="方正仿宋_GBK" w:hAnsi="宋体" w:eastAsia="方正仿宋_GBK"/>
          <w:color w:val="auto"/>
          <w:sz w:val="24"/>
          <w:szCs w:val="24"/>
          <w:highlight w:val="none"/>
        </w:rPr>
        <w:t>为准。</w:t>
      </w:r>
    </w:p>
    <w:p w14:paraId="7113DBD0">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2.我方现提交的响应文件为：响应文件正本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份，副本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w:t>
      </w:r>
    </w:p>
    <w:p w14:paraId="419EE125">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3.我方承诺：本次</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的有效期为90天。</w:t>
      </w:r>
    </w:p>
    <w:p w14:paraId="637268A3">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4.我方完全理解和接受贵方</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文件的一切规定和要求及</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评审办法。</w:t>
      </w:r>
    </w:p>
    <w:p w14:paraId="7239CF0B">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5.在整个</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过程中，我方若有违规行为，接受按照《中华人民共和国政府采购法》和《</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文件》之规定给予惩罚。</w:t>
      </w:r>
    </w:p>
    <w:p w14:paraId="2DBF00DB">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6.我方若成为成交供应商，将按照最终</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结果签订合同，并且严格履行合同义务。本承诺函将成为合同不可分割的一部分，与合同具有同等的法律效力。</w:t>
      </w:r>
    </w:p>
    <w:p w14:paraId="4E2CAE13">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7.我方同意</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文件规定。如果我方成为成交供应商，保证在接到成交通知书后，向采购代理机构交纳</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文件规定的采购代理服务费。</w:t>
      </w:r>
    </w:p>
    <w:p w14:paraId="714D7268">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8.</w:t>
      </w:r>
      <w:r>
        <w:rPr>
          <w:rFonts w:hint="eastAsia" w:ascii="方正仿宋_GBK" w:hAnsi="宋体" w:eastAsia="方正仿宋_GBK"/>
          <w:color w:val="auto"/>
          <w:sz w:val="24"/>
          <w:szCs w:val="28"/>
          <w:highlight w:val="none"/>
        </w:rPr>
        <w:t>我方未</w:t>
      </w:r>
      <w:r>
        <w:rPr>
          <w:rFonts w:ascii="方正仿宋_GBK" w:hAnsi="宋体" w:eastAsia="方正仿宋_GBK"/>
          <w:color w:val="auto"/>
          <w:sz w:val="24"/>
          <w:szCs w:val="24"/>
          <w:highlight w:val="none"/>
        </w:rPr>
        <w:t>为采购项目提供整体设计、规范编制或者项目管理、监理、检测等服务。</w:t>
      </w:r>
    </w:p>
    <w:p w14:paraId="3714003F">
      <w:pPr>
        <w:tabs>
          <w:tab w:val="left" w:pos="6300"/>
        </w:tabs>
        <w:snapToGrid w:val="0"/>
        <w:spacing w:line="312" w:lineRule="auto"/>
        <w:ind w:firstLine="57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供应商（公章）：</w:t>
      </w:r>
    </w:p>
    <w:p w14:paraId="456A1115">
      <w:pPr>
        <w:tabs>
          <w:tab w:val="left" w:pos="6300"/>
        </w:tabs>
        <w:snapToGrid w:val="0"/>
        <w:spacing w:line="312" w:lineRule="auto"/>
        <w:ind w:firstLine="57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地址：  </w:t>
      </w:r>
    </w:p>
    <w:p w14:paraId="31678E92">
      <w:pPr>
        <w:tabs>
          <w:tab w:val="left" w:pos="6300"/>
        </w:tabs>
        <w:snapToGrid w:val="0"/>
        <w:spacing w:line="312" w:lineRule="auto"/>
        <w:ind w:firstLine="57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电话：                           传真：</w:t>
      </w:r>
    </w:p>
    <w:p w14:paraId="2B181F58">
      <w:pPr>
        <w:tabs>
          <w:tab w:val="left" w:pos="6300"/>
        </w:tabs>
        <w:snapToGrid w:val="0"/>
        <w:spacing w:line="312" w:lineRule="auto"/>
        <w:ind w:firstLine="57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网址：                           邮编：</w:t>
      </w:r>
    </w:p>
    <w:p w14:paraId="2C590282">
      <w:pPr>
        <w:tabs>
          <w:tab w:val="left" w:pos="6300"/>
        </w:tabs>
        <w:snapToGrid w:val="0"/>
        <w:spacing w:line="312" w:lineRule="auto"/>
        <w:ind w:firstLine="57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w:t>
      </w:r>
    </w:p>
    <w:p w14:paraId="25C97B00">
      <w:pPr>
        <w:snapToGrid w:val="0"/>
        <w:spacing w:line="312" w:lineRule="auto"/>
        <w:ind w:firstLine="480" w:firstLineChars="200"/>
        <w:rPr>
          <w:rFonts w:ascii="方正仿宋_GBK" w:hAnsi="宋体" w:eastAsia="方正仿宋_GBK"/>
          <w:color w:val="auto"/>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方正仿宋_GBK" w:hAnsi="宋体" w:eastAsia="方正仿宋_GBK"/>
          <w:color w:val="auto"/>
          <w:sz w:val="24"/>
          <w:szCs w:val="24"/>
          <w:highlight w:val="none"/>
        </w:rPr>
        <w:t xml:space="preserve">                               年   月   日</w:t>
      </w:r>
    </w:p>
    <w:p w14:paraId="26012D27">
      <w:pPr>
        <w:tabs>
          <w:tab w:val="left" w:pos="2895"/>
        </w:tabs>
        <w:spacing w:line="360"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（二）明细报价表</w:t>
      </w:r>
    </w:p>
    <w:p w14:paraId="3085B320">
      <w:pPr>
        <w:jc w:val="center"/>
        <w:rPr>
          <w:rFonts w:ascii="方正仿宋_GBK" w:eastAsia="方正仿宋_GBK"/>
          <w:b/>
          <w:color w:val="auto"/>
          <w:szCs w:val="28"/>
          <w:highlight w:val="none"/>
        </w:rPr>
      </w:pPr>
      <w:r>
        <w:rPr>
          <w:rFonts w:hint="eastAsia" w:ascii="方正仿宋_GBK" w:eastAsia="方正仿宋_GBK"/>
          <w:b/>
          <w:color w:val="auto"/>
          <w:szCs w:val="28"/>
          <w:highlight w:val="none"/>
        </w:rPr>
        <w:t>明细报价表</w:t>
      </w:r>
    </w:p>
    <w:p w14:paraId="30C512D2">
      <w:pPr>
        <w:spacing w:line="500" w:lineRule="exact"/>
        <w:ind w:firstLine="240" w:firstLineChars="1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项目名称：</w:t>
      </w:r>
    </w:p>
    <w:p w14:paraId="5D4E7242">
      <w:pPr>
        <w:spacing w:line="500" w:lineRule="exact"/>
        <w:ind w:firstLine="240" w:firstLineChars="100"/>
        <w:rPr>
          <w:rFonts w:hint="eastAsia" w:ascii="方正仿宋_GBK" w:hAnsi="宋体" w:eastAsia="方正仿宋_GBK"/>
          <w:color w:val="auto"/>
          <w:sz w:val="24"/>
          <w:szCs w:val="28"/>
          <w:highlight w:val="none"/>
          <w:lang w:eastAsia="zh-CN"/>
        </w:rPr>
      </w:pPr>
      <w:r>
        <w:rPr>
          <w:rFonts w:hint="eastAsia" w:ascii="方正仿宋_GBK" w:hAnsi="宋体" w:eastAsia="方正仿宋_GBK"/>
          <w:color w:val="auto"/>
          <w:sz w:val="24"/>
          <w:szCs w:val="28"/>
          <w:highlight w:val="none"/>
          <w:lang w:eastAsia="zh-CN"/>
        </w:rPr>
        <w:t>供应商名称：</w:t>
      </w:r>
    </w:p>
    <w:p w14:paraId="3A1E3B52">
      <w:pPr>
        <w:spacing w:line="500" w:lineRule="exact"/>
        <w:rPr>
          <w:rFonts w:hint="eastAsia" w:ascii="方正仿宋_GBK" w:hAnsi="宋体" w:eastAsia="方正仿宋_GBK"/>
          <w:color w:val="auto"/>
          <w:sz w:val="24"/>
          <w:szCs w:val="28"/>
          <w:highlight w:val="none"/>
          <w:lang w:eastAsia="zh-CN"/>
        </w:rPr>
      </w:pPr>
    </w:p>
    <w:p w14:paraId="32E1037D">
      <w:pPr>
        <w:spacing w:line="500" w:lineRule="exact"/>
        <w:rPr>
          <w:rFonts w:hint="eastAsia" w:ascii="方正仿宋_GBK" w:hAnsi="宋体" w:eastAsia="方正仿宋_GBK"/>
          <w:color w:val="auto"/>
          <w:sz w:val="24"/>
          <w:szCs w:val="28"/>
          <w:highlight w:val="none"/>
          <w:lang w:eastAsia="zh-CN"/>
        </w:rPr>
      </w:pPr>
    </w:p>
    <w:p w14:paraId="396EAC31">
      <w:pPr>
        <w:spacing w:line="500" w:lineRule="exact"/>
        <w:rPr>
          <w:rFonts w:hint="eastAsia" w:ascii="方正仿宋_GBK" w:hAnsi="宋体" w:eastAsia="方正仿宋_GBK"/>
          <w:color w:val="auto"/>
          <w:sz w:val="24"/>
          <w:szCs w:val="28"/>
          <w:highlight w:val="none"/>
          <w:lang w:eastAsia="zh-CN"/>
        </w:rPr>
      </w:pPr>
    </w:p>
    <w:p w14:paraId="68BA5506">
      <w:pPr>
        <w:spacing w:line="500" w:lineRule="exact"/>
        <w:jc w:val="center"/>
        <w:rPr>
          <w:rFonts w:hint="eastAsia" w:ascii="方正仿宋_GBK" w:hAnsi="宋体" w:eastAsia="方正仿宋_GBK"/>
          <w:color w:val="auto"/>
          <w:sz w:val="24"/>
          <w:szCs w:val="28"/>
          <w:highlight w:val="none"/>
          <w:lang w:eastAsia="zh-CN"/>
        </w:rPr>
      </w:pPr>
      <w:r>
        <w:rPr>
          <w:rFonts w:hint="eastAsia" w:ascii="方正仿宋_GBK" w:hAnsi="宋体" w:eastAsia="方正仿宋_GBK"/>
          <w:color w:val="auto"/>
          <w:sz w:val="24"/>
          <w:szCs w:val="28"/>
          <w:highlight w:val="none"/>
          <w:lang w:eastAsia="zh-CN"/>
        </w:rPr>
        <w:t>（</w:t>
      </w:r>
      <w:r>
        <w:rPr>
          <w:rFonts w:hint="eastAsia" w:ascii="方正仿宋_GBK" w:hAnsi="宋体" w:eastAsia="方正仿宋_GBK"/>
          <w:color w:val="auto"/>
          <w:sz w:val="24"/>
          <w:szCs w:val="28"/>
          <w:highlight w:val="none"/>
          <w:lang w:val="en-US" w:eastAsia="zh-CN"/>
        </w:rPr>
        <w:t>格式自拟</w:t>
      </w:r>
      <w:r>
        <w:rPr>
          <w:rFonts w:hint="eastAsia" w:ascii="方正仿宋_GBK" w:hAnsi="宋体" w:eastAsia="方正仿宋_GBK"/>
          <w:color w:val="auto"/>
          <w:sz w:val="24"/>
          <w:szCs w:val="28"/>
          <w:highlight w:val="none"/>
          <w:lang w:eastAsia="zh-CN"/>
        </w:rPr>
        <w:t>）</w:t>
      </w:r>
    </w:p>
    <w:p w14:paraId="1626ACE5">
      <w:pPr>
        <w:spacing w:line="500" w:lineRule="exact"/>
        <w:rPr>
          <w:rFonts w:hint="eastAsia" w:ascii="方正仿宋_GBK" w:hAnsi="宋体" w:eastAsia="方正仿宋_GBK"/>
          <w:color w:val="auto"/>
          <w:sz w:val="24"/>
          <w:szCs w:val="28"/>
          <w:highlight w:val="none"/>
          <w:lang w:eastAsia="zh-CN"/>
        </w:rPr>
      </w:pPr>
    </w:p>
    <w:p w14:paraId="573091FF">
      <w:pPr>
        <w:spacing w:line="500" w:lineRule="exact"/>
        <w:rPr>
          <w:rFonts w:hint="eastAsia" w:ascii="方正仿宋_GBK" w:hAnsi="宋体" w:eastAsia="方正仿宋_GBK"/>
          <w:color w:val="auto"/>
          <w:sz w:val="24"/>
          <w:szCs w:val="28"/>
          <w:highlight w:val="none"/>
          <w:lang w:eastAsia="zh-CN"/>
        </w:rPr>
      </w:pPr>
    </w:p>
    <w:p w14:paraId="53761572">
      <w:pPr>
        <w:spacing w:line="500" w:lineRule="exact"/>
        <w:rPr>
          <w:rFonts w:hint="eastAsia" w:ascii="方正仿宋_GBK" w:hAnsi="宋体" w:eastAsia="方正仿宋_GBK"/>
          <w:color w:val="auto"/>
          <w:sz w:val="24"/>
          <w:szCs w:val="28"/>
          <w:highlight w:val="none"/>
          <w:lang w:eastAsia="zh-CN"/>
        </w:rPr>
      </w:pPr>
    </w:p>
    <w:p w14:paraId="33D4502B">
      <w:pPr>
        <w:spacing w:line="500" w:lineRule="exact"/>
        <w:rPr>
          <w:rFonts w:hint="eastAsia" w:ascii="方正仿宋_GBK" w:hAnsi="宋体" w:eastAsia="方正仿宋_GBK"/>
          <w:color w:val="auto"/>
          <w:sz w:val="24"/>
          <w:szCs w:val="28"/>
          <w:highlight w:val="none"/>
          <w:lang w:eastAsia="zh-CN"/>
        </w:rPr>
      </w:pPr>
    </w:p>
    <w:p w14:paraId="21EF570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8"/>
          <w:highlight w:val="none"/>
          <w:lang w:eastAsia="zh-CN"/>
        </w:rPr>
      </w:pPr>
      <w:r>
        <w:rPr>
          <w:rFonts w:hint="eastAsia" w:ascii="方正仿宋_GBK" w:hAnsi="宋体" w:eastAsia="方正仿宋_GBK"/>
          <w:color w:val="auto"/>
          <w:sz w:val="24"/>
          <w:szCs w:val="28"/>
          <w:highlight w:val="none"/>
          <w:lang w:val="en-US" w:eastAsia="zh-CN"/>
        </w:rPr>
        <w:t>1.</w:t>
      </w:r>
      <w:r>
        <w:rPr>
          <w:rFonts w:hint="eastAsia" w:ascii="方正仿宋_GBK" w:hAnsi="宋体" w:eastAsia="方正仿宋_GBK"/>
          <w:color w:val="auto"/>
          <w:sz w:val="24"/>
          <w:szCs w:val="28"/>
          <w:highlight w:val="none"/>
          <w:lang w:eastAsia="zh-CN"/>
        </w:rPr>
        <w:t>该表必须按照询价要求逐条如实填写，若未作实质性参数描述，该供应商将失去成为成交供应商的资格，仅保留其合格供应商的身份。</w:t>
      </w:r>
    </w:p>
    <w:p w14:paraId="0D1F811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8"/>
          <w:highlight w:val="none"/>
          <w:lang w:eastAsia="zh-CN"/>
        </w:rPr>
      </w:pPr>
      <w:r>
        <w:rPr>
          <w:rFonts w:hint="eastAsia" w:ascii="方正仿宋_GBK" w:hAnsi="宋体" w:eastAsia="方正仿宋_GBK"/>
          <w:color w:val="auto"/>
          <w:sz w:val="24"/>
          <w:szCs w:val="28"/>
          <w:highlight w:val="none"/>
          <w:lang w:val="en-US" w:eastAsia="zh-CN"/>
        </w:rPr>
        <w:t>2</w:t>
      </w:r>
      <w:r>
        <w:rPr>
          <w:rFonts w:hint="eastAsia" w:ascii="方正仿宋_GBK" w:hAnsi="宋体" w:eastAsia="方正仿宋_GBK"/>
          <w:color w:val="auto"/>
          <w:sz w:val="24"/>
          <w:szCs w:val="28"/>
          <w:highlight w:val="none"/>
          <w:lang w:eastAsia="zh-CN"/>
        </w:rPr>
        <w:t>.该表可扩展，并逐页签字或盖章；</w:t>
      </w:r>
    </w:p>
    <w:p w14:paraId="515C90B9">
      <w:pPr>
        <w:spacing w:line="500" w:lineRule="exact"/>
        <w:ind w:firstLine="480" w:firstLineChars="200"/>
        <w:rPr>
          <w:rFonts w:hint="eastAsia" w:ascii="方正仿宋_GBK" w:hAnsi="宋体" w:eastAsia="方正仿宋_GBK"/>
          <w:color w:val="auto"/>
          <w:sz w:val="24"/>
          <w:szCs w:val="28"/>
          <w:highlight w:val="none"/>
        </w:rPr>
      </w:pPr>
    </w:p>
    <w:p w14:paraId="4A7B0C86">
      <w:pPr>
        <w:spacing w:line="500" w:lineRule="exact"/>
        <w:ind w:firstLine="480" w:firstLineChars="200"/>
        <w:rPr>
          <w:rFonts w:hint="eastAsia" w:ascii="方正仿宋_GBK" w:hAnsi="宋体" w:eastAsia="方正仿宋_GBK"/>
          <w:color w:val="auto"/>
          <w:sz w:val="24"/>
          <w:szCs w:val="28"/>
          <w:highlight w:val="none"/>
        </w:rPr>
      </w:pPr>
    </w:p>
    <w:p w14:paraId="235C2954">
      <w:pPr>
        <w:spacing w:line="500" w:lineRule="exact"/>
        <w:ind w:firstLine="480" w:firstLineChars="200"/>
        <w:rPr>
          <w:rFonts w:hint="eastAsia" w:ascii="方正仿宋_GBK" w:hAnsi="宋体" w:eastAsia="方正仿宋_GBK"/>
          <w:color w:val="auto"/>
          <w:sz w:val="24"/>
          <w:szCs w:val="28"/>
          <w:highlight w:val="none"/>
        </w:rPr>
      </w:pPr>
    </w:p>
    <w:p w14:paraId="6DC314B5">
      <w:pPr>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供应商法定代表人授权代表：</w:t>
      </w:r>
    </w:p>
    <w:p w14:paraId="532984E3">
      <w:pPr>
        <w:spacing w:line="500" w:lineRule="exact"/>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（供应商公章）（签字或盖章）</w:t>
      </w:r>
    </w:p>
    <w:p w14:paraId="0D5772FB">
      <w:pPr>
        <w:spacing w:line="360" w:lineRule="auto"/>
        <w:ind w:right="480" w:firstLine="6480" w:firstLineChars="2700"/>
        <w:rPr>
          <w:rFonts w:ascii="方正仿宋_GBK" w:hAnsi="宋体" w:eastAsia="方正仿宋_GBK"/>
          <w:color w:val="auto"/>
          <w:sz w:val="24"/>
          <w:szCs w:val="24"/>
          <w:highlight w:val="none"/>
        </w:rPr>
      </w:pPr>
    </w:p>
    <w:p w14:paraId="1D829F19">
      <w:pPr>
        <w:spacing w:line="360" w:lineRule="auto"/>
        <w:ind w:right="480" w:firstLine="6480" w:firstLineChars="27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年     月    日</w:t>
      </w:r>
    </w:p>
    <w:p w14:paraId="120B0644">
      <w:pPr>
        <w:snapToGrid w:val="0"/>
        <w:spacing w:line="360" w:lineRule="auto"/>
        <w:ind w:firstLine="480" w:firstLineChars="200"/>
        <w:rPr>
          <w:rFonts w:ascii="方正仿宋_GBK" w:hAnsi="宋体" w:eastAsia="方正仿宋_GBK"/>
          <w:color w:val="auto"/>
          <w:sz w:val="24"/>
          <w:szCs w:val="24"/>
          <w:highlight w:val="none"/>
          <w:bdr w:val="single" w:color="auto" w:sz="4" w:space="0"/>
        </w:rPr>
        <w:sectPr>
          <w:headerReference r:id="rId10"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14:paraId="0B23E377">
      <w:pPr>
        <w:pStyle w:val="5"/>
        <w:spacing w:before="0" w:after="0" w:line="360" w:lineRule="auto"/>
        <w:rPr>
          <w:rFonts w:hint="eastAsia" w:ascii="方正仿宋_GBK" w:hAnsi="宋体" w:eastAsia="方正仿宋_GBK" w:cs="Times New Roman"/>
          <w:color w:val="auto"/>
          <w:sz w:val="24"/>
          <w:szCs w:val="24"/>
          <w:highlight w:val="none"/>
          <w:lang w:val="en-US" w:eastAsia="zh-CN"/>
        </w:rPr>
      </w:pPr>
      <w:bookmarkStart w:id="99" w:name="_Toc65660380"/>
      <w:bookmarkStart w:id="100" w:name="_Toc22655"/>
      <w:bookmarkStart w:id="101" w:name="_Toc14073"/>
      <w:bookmarkStart w:id="102" w:name="_Toc106034660"/>
      <w:bookmarkStart w:id="103" w:name="_Toc24059"/>
      <w:bookmarkStart w:id="104" w:name="_Toc342913421"/>
      <w:bookmarkStart w:id="105" w:name="_Toc313888362"/>
      <w:bookmarkStart w:id="106" w:name="_Toc313008358"/>
      <w:r>
        <w:rPr>
          <w:rFonts w:hint="eastAsia" w:ascii="方正仿宋_GBK" w:hAnsi="宋体" w:eastAsia="方正仿宋_GBK" w:cs="Times New Roman"/>
          <w:color w:val="auto"/>
          <w:sz w:val="24"/>
          <w:szCs w:val="24"/>
          <w:highlight w:val="none"/>
          <w:lang w:val="en-US" w:eastAsia="zh-CN"/>
        </w:rPr>
        <w:t>二、服务部分</w:t>
      </w:r>
      <w:bookmarkEnd w:id="99"/>
      <w:bookmarkEnd w:id="100"/>
      <w:bookmarkEnd w:id="101"/>
      <w:bookmarkEnd w:id="102"/>
      <w:bookmarkEnd w:id="103"/>
    </w:p>
    <w:p w14:paraId="2442EE04">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w:t>
      </w:r>
      <w:r>
        <w:rPr>
          <w:rFonts w:hint="eastAsia" w:ascii="方正仿宋_GBK" w:hAnsi="方正仿宋_GBK" w:eastAsia="方正仿宋_GBK" w:cs="方正仿宋_GBK"/>
          <w:color w:val="auto"/>
          <w:sz w:val="24"/>
          <w:szCs w:val="24"/>
          <w:highlight w:val="none"/>
          <w:lang w:val="en-US" w:eastAsia="zh-CN"/>
        </w:rPr>
        <w:t>服务</w:t>
      </w:r>
      <w:r>
        <w:rPr>
          <w:rFonts w:hint="eastAsia" w:ascii="方正仿宋_GBK" w:hAnsi="方正仿宋_GBK" w:eastAsia="方正仿宋_GBK" w:cs="方正仿宋_GBK"/>
          <w:color w:val="auto"/>
          <w:sz w:val="24"/>
          <w:szCs w:val="24"/>
          <w:highlight w:val="none"/>
        </w:rPr>
        <w:t>响应偏离表</w:t>
      </w:r>
    </w:p>
    <w:p w14:paraId="59DCAF2E">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询价</w:t>
      </w:r>
      <w:r>
        <w:rPr>
          <w:rFonts w:hint="eastAsia" w:ascii="方正仿宋_GBK" w:hAnsi="方正仿宋_GBK" w:eastAsia="方正仿宋_GBK" w:cs="方正仿宋_GBK"/>
          <w:color w:val="auto"/>
          <w:sz w:val="24"/>
          <w:szCs w:val="24"/>
          <w:highlight w:val="none"/>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2A5E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6561A75F">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序号</w:t>
            </w:r>
          </w:p>
        </w:tc>
        <w:tc>
          <w:tcPr>
            <w:tcW w:w="2844" w:type="dxa"/>
            <w:noWrap w:val="0"/>
            <w:vAlign w:val="center"/>
          </w:tcPr>
          <w:p w14:paraId="41D831AB">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采购需求</w:t>
            </w:r>
          </w:p>
        </w:tc>
        <w:tc>
          <w:tcPr>
            <w:tcW w:w="2952" w:type="dxa"/>
            <w:noWrap w:val="0"/>
            <w:vAlign w:val="center"/>
          </w:tcPr>
          <w:p w14:paraId="5B63ADA9">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响应情况</w:t>
            </w:r>
          </w:p>
        </w:tc>
        <w:tc>
          <w:tcPr>
            <w:tcW w:w="2212" w:type="dxa"/>
            <w:noWrap w:val="0"/>
            <w:vAlign w:val="center"/>
          </w:tcPr>
          <w:p w14:paraId="0860DA6F">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差异说明</w:t>
            </w:r>
          </w:p>
        </w:tc>
      </w:tr>
      <w:tr w14:paraId="7C50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D0E3687">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844" w:type="dxa"/>
            <w:noWrap w:val="0"/>
            <w:vAlign w:val="center"/>
          </w:tcPr>
          <w:p w14:paraId="71B07620">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952" w:type="dxa"/>
            <w:noWrap w:val="0"/>
            <w:vAlign w:val="center"/>
          </w:tcPr>
          <w:p w14:paraId="4A47440A">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212" w:type="dxa"/>
            <w:noWrap w:val="0"/>
            <w:vAlign w:val="center"/>
          </w:tcPr>
          <w:p w14:paraId="06801AA4">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51F7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9115B5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844" w:type="dxa"/>
            <w:noWrap w:val="0"/>
            <w:vAlign w:val="center"/>
          </w:tcPr>
          <w:p w14:paraId="0804038A">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952" w:type="dxa"/>
            <w:noWrap w:val="0"/>
            <w:vAlign w:val="center"/>
          </w:tcPr>
          <w:p w14:paraId="586D2D9C">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212" w:type="dxa"/>
            <w:noWrap w:val="0"/>
            <w:vAlign w:val="center"/>
          </w:tcPr>
          <w:p w14:paraId="206C34D5">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190D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80A797C">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844" w:type="dxa"/>
            <w:noWrap w:val="0"/>
            <w:vAlign w:val="center"/>
          </w:tcPr>
          <w:p w14:paraId="7042521F">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952" w:type="dxa"/>
            <w:noWrap w:val="0"/>
            <w:vAlign w:val="center"/>
          </w:tcPr>
          <w:p w14:paraId="3F60DA84">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212" w:type="dxa"/>
            <w:noWrap w:val="0"/>
            <w:vAlign w:val="center"/>
          </w:tcPr>
          <w:p w14:paraId="367C7A4F">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5949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9CE57F4">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844" w:type="dxa"/>
            <w:noWrap w:val="0"/>
            <w:vAlign w:val="center"/>
          </w:tcPr>
          <w:p w14:paraId="01A7DB17">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952" w:type="dxa"/>
            <w:noWrap w:val="0"/>
            <w:vAlign w:val="center"/>
          </w:tcPr>
          <w:p w14:paraId="7570CEB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212" w:type="dxa"/>
            <w:noWrap w:val="0"/>
            <w:vAlign w:val="center"/>
          </w:tcPr>
          <w:p w14:paraId="6A155AC8">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0AEE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0A7A3BC">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844" w:type="dxa"/>
            <w:noWrap w:val="0"/>
            <w:vAlign w:val="center"/>
          </w:tcPr>
          <w:p w14:paraId="168B9417">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952" w:type="dxa"/>
            <w:noWrap w:val="0"/>
            <w:vAlign w:val="center"/>
          </w:tcPr>
          <w:p w14:paraId="105C5A93">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212" w:type="dxa"/>
            <w:noWrap w:val="0"/>
            <w:vAlign w:val="center"/>
          </w:tcPr>
          <w:p w14:paraId="6B2CE4CA">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12C6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6DDB085">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844" w:type="dxa"/>
            <w:noWrap w:val="0"/>
            <w:vAlign w:val="center"/>
          </w:tcPr>
          <w:p w14:paraId="0C608752">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952" w:type="dxa"/>
            <w:noWrap w:val="0"/>
            <w:vAlign w:val="center"/>
          </w:tcPr>
          <w:p w14:paraId="314E5BCE">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212" w:type="dxa"/>
            <w:noWrap w:val="0"/>
            <w:vAlign w:val="center"/>
          </w:tcPr>
          <w:p w14:paraId="60CDE649">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3A62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600745A">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844" w:type="dxa"/>
            <w:noWrap w:val="0"/>
            <w:vAlign w:val="center"/>
          </w:tcPr>
          <w:p w14:paraId="13ABA417">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952" w:type="dxa"/>
            <w:noWrap w:val="0"/>
            <w:vAlign w:val="center"/>
          </w:tcPr>
          <w:p w14:paraId="0AC422B3">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212" w:type="dxa"/>
            <w:noWrap w:val="0"/>
            <w:vAlign w:val="center"/>
          </w:tcPr>
          <w:p w14:paraId="196E607D">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01BC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F776E88">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844" w:type="dxa"/>
            <w:noWrap w:val="0"/>
            <w:vAlign w:val="center"/>
          </w:tcPr>
          <w:p w14:paraId="12B30E69">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952" w:type="dxa"/>
            <w:noWrap w:val="0"/>
            <w:vAlign w:val="center"/>
          </w:tcPr>
          <w:p w14:paraId="409367C0">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212" w:type="dxa"/>
            <w:noWrap w:val="0"/>
            <w:vAlign w:val="center"/>
          </w:tcPr>
          <w:p w14:paraId="0CF4C83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1BD6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9E8F445">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844" w:type="dxa"/>
            <w:noWrap w:val="0"/>
            <w:vAlign w:val="center"/>
          </w:tcPr>
          <w:p w14:paraId="34D8CDB2">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952" w:type="dxa"/>
            <w:noWrap w:val="0"/>
            <w:vAlign w:val="center"/>
          </w:tcPr>
          <w:p w14:paraId="092F027B">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212" w:type="dxa"/>
            <w:noWrap w:val="0"/>
            <w:vAlign w:val="center"/>
          </w:tcPr>
          <w:p w14:paraId="49932A25">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79A1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69F488A">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844" w:type="dxa"/>
            <w:noWrap w:val="0"/>
            <w:vAlign w:val="center"/>
          </w:tcPr>
          <w:p w14:paraId="4EAAD0BD">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952" w:type="dxa"/>
            <w:noWrap w:val="0"/>
            <w:vAlign w:val="center"/>
          </w:tcPr>
          <w:p w14:paraId="12073DBF">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212" w:type="dxa"/>
            <w:noWrap w:val="0"/>
            <w:vAlign w:val="center"/>
          </w:tcPr>
          <w:p w14:paraId="230BE890">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bl>
    <w:p w14:paraId="12460C89">
      <w:pPr>
        <w:spacing w:line="500" w:lineRule="exact"/>
        <w:ind w:firstLine="600" w:firstLineChars="2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                         法定代表人（或其授权代表）或自然人：</w:t>
      </w:r>
    </w:p>
    <w:p w14:paraId="247D6082">
      <w:pPr>
        <w:spacing w:line="5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3D21D465">
      <w:pPr>
        <w:spacing w:line="500" w:lineRule="exact"/>
        <w:ind w:firstLine="720" w:firstLineChars="3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                               （签署或盖章）</w:t>
      </w:r>
    </w:p>
    <w:p w14:paraId="47D0C0BC">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年     月     日</w:t>
      </w:r>
    </w:p>
    <w:p w14:paraId="3B67C248">
      <w:pPr>
        <w:tabs>
          <w:tab w:val="left" w:pos="6300"/>
        </w:tabs>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w:t>
      </w:r>
    </w:p>
    <w:p w14:paraId="6B646998">
      <w:pPr>
        <w:tabs>
          <w:tab w:val="left" w:pos="6300"/>
        </w:tabs>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1.本表即为对本项目“第</w:t>
      </w:r>
      <w:r>
        <w:rPr>
          <w:rFonts w:hint="eastAsia" w:ascii="方正仿宋_GBK" w:hAnsi="方正仿宋_GBK" w:eastAsia="方正仿宋_GBK" w:cs="方正仿宋_GBK"/>
          <w:color w:val="auto"/>
          <w:sz w:val="24"/>
          <w:szCs w:val="24"/>
          <w:highlight w:val="none"/>
          <w:lang w:eastAsia="zh-CN"/>
        </w:rPr>
        <w:t>三</w:t>
      </w:r>
      <w:r>
        <w:rPr>
          <w:rFonts w:hint="eastAsia" w:ascii="方正仿宋_GBK" w:hAnsi="方正仿宋_GBK" w:eastAsia="方正仿宋_GBK" w:cs="方正仿宋_GBK"/>
          <w:color w:val="auto"/>
          <w:sz w:val="24"/>
          <w:szCs w:val="24"/>
          <w:highlight w:val="none"/>
        </w:rPr>
        <w:t xml:space="preserve">篇  </w:t>
      </w:r>
      <w:r>
        <w:rPr>
          <w:rFonts w:hint="eastAsia" w:ascii="方正仿宋_GBK" w:hAnsi="方正仿宋_GBK" w:eastAsia="方正仿宋_GBK" w:cs="方正仿宋_GBK"/>
          <w:color w:val="auto"/>
          <w:sz w:val="24"/>
          <w:szCs w:val="24"/>
          <w:highlight w:val="none"/>
          <w:lang w:eastAsia="zh-CN"/>
        </w:rPr>
        <w:t>询价</w:t>
      </w:r>
      <w:r>
        <w:rPr>
          <w:rFonts w:hint="eastAsia" w:ascii="方正仿宋_GBK" w:hAnsi="方正仿宋_GBK" w:eastAsia="方正仿宋_GBK" w:cs="方正仿宋_GBK"/>
          <w:color w:val="auto"/>
          <w:sz w:val="24"/>
          <w:szCs w:val="24"/>
          <w:highlight w:val="none"/>
        </w:rPr>
        <w:t>项目</w:t>
      </w:r>
      <w:r>
        <w:rPr>
          <w:rFonts w:hint="eastAsia" w:ascii="方正仿宋_GBK" w:hAnsi="方正仿宋_GBK" w:eastAsia="方正仿宋_GBK" w:cs="方正仿宋_GBK"/>
          <w:color w:val="auto"/>
          <w:sz w:val="24"/>
          <w:szCs w:val="24"/>
          <w:highlight w:val="none"/>
          <w:lang w:val="en-US" w:eastAsia="zh-CN"/>
        </w:rPr>
        <w:t>服务</w:t>
      </w:r>
      <w:r>
        <w:rPr>
          <w:rFonts w:hint="eastAsia" w:ascii="方正仿宋_GBK" w:hAnsi="方正仿宋_GBK" w:eastAsia="方正仿宋_GBK" w:cs="方正仿宋_GBK"/>
          <w:color w:val="auto"/>
          <w:sz w:val="24"/>
          <w:szCs w:val="24"/>
          <w:highlight w:val="none"/>
        </w:rPr>
        <w:t>需求”中所列条款进行比较和响应；</w:t>
      </w:r>
    </w:p>
    <w:p w14:paraId="6F9FDBC7">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2.该表必须按照</w:t>
      </w:r>
      <w:r>
        <w:rPr>
          <w:rFonts w:hint="eastAsia" w:ascii="方正仿宋_GBK" w:hAnsi="方正仿宋_GBK" w:eastAsia="方正仿宋_GBK" w:cs="方正仿宋_GBK"/>
          <w:color w:val="auto"/>
          <w:sz w:val="24"/>
          <w:szCs w:val="24"/>
          <w:highlight w:val="none"/>
          <w:lang w:eastAsia="zh-CN"/>
        </w:rPr>
        <w:t>询价</w:t>
      </w:r>
      <w:r>
        <w:rPr>
          <w:rFonts w:hint="eastAsia" w:ascii="方正仿宋_GBK" w:hAnsi="方正仿宋_GBK" w:eastAsia="方正仿宋_GBK" w:cs="方正仿宋_GBK"/>
          <w:color w:val="auto"/>
          <w:sz w:val="24"/>
          <w:szCs w:val="24"/>
          <w:highlight w:val="none"/>
        </w:rPr>
        <w:t>要求逐条如实填写，若未作实质性参数描述，该供应商将失去成为成交供应商的资格，仅保留其合格供应商的身份。</w:t>
      </w:r>
    </w:p>
    <w:p w14:paraId="2CC5BEF3">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3.该表可扩展，并逐页签字或盖章；</w:t>
      </w:r>
    </w:p>
    <w:p w14:paraId="5919E175">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4.根据响应情况在“差异说明”项填写正偏离或负偏离及原因，完全符合的填写“无差异”。</w:t>
      </w:r>
      <w:r>
        <w:rPr>
          <w:rFonts w:hint="eastAsia" w:ascii="方正仿宋_GBK" w:hAnsi="方正仿宋_GBK" w:eastAsia="方正仿宋_GBK" w:cs="方正仿宋_GBK"/>
          <w:color w:val="auto"/>
          <w:sz w:val="24"/>
          <w:szCs w:val="24"/>
          <w:highlight w:val="none"/>
        </w:rPr>
        <w:br w:type="page"/>
      </w:r>
      <w:r>
        <w:rPr>
          <w:rFonts w:hint="eastAsia" w:ascii="方正仿宋_GBK" w:hAnsi="方正仿宋_GBK" w:eastAsia="方正仿宋_GBK" w:cs="方正仿宋_GBK"/>
          <w:color w:val="auto"/>
          <w:sz w:val="24"/>
          <w:szCs w:val="24"/>
          <w:highlight w:val="none"/>
        </w:rPr>
        <w:t>（二）其他资料（格式自定）</w:t>
      </w:r>
    </w:p>
    <w:p w14:paraId="7ED942B2">
      <w:pPr>
        <w:snapToGrid w:val="0"/>
        <w:spacing w:line="360" w:lineRule="auto"/>
        <w:jc w:val="left"/>
        <w:rPr>
          <w:rFonts w:ascii="方正仿宋_GBK" w:hAnsi="宋体" w:eastAsia="方正仿宋_GBK"/>
          <w:color w:val="auto"/>
          <w:sz w:val="24"/>
          <w:szCs w:val="24"/>
          <w:highlight w:val="none"/>
        </w:rPr>
      </w:pPr>
    </w:p>
    <w:p w14:paraId="534DF1A4">
      <w:pPr>
        <w:snapToGrid w:val="0"/>
        <w:spacing w:line="360" w:lineRule="auto"/>
        <w:jc w:val="left"/>
        <w:rPr>
          <w:rFonts w:ascii="方正仿宋_GBK" w:hAnsi="宋体" w:eastAsia="方正仿宋_GBK"/>
          <w:color w:val="auto"/>
          <w:sz w:val="24"/>
          <w:szCs w:val="24"/>
          <w:highlight w:val="none"/>
        </w:rPr>
      </w:pPr>
    </w:p>
    <w:p w14:paraId="44A8E7AE">
      <w:pPr>
        <w:snapToGrid w:val="0"/>
        <w:spacing w:line="360" w:lineRule="auto"/>
        <w:jc w:val="left"/>
        <w:rPr>
          <w:rFonts w:ascii="方正仿宋_GBK" w:hAnsi="宋体" w:eastAsia="方正仿宋_GBK"/>
          <w:color w:val="auto"/>
          <w:sz w:val="24"/>
          <w:szCs w:val="24"/>
          <w:highlight w:val="none"/>
        </w:rPr>
      </w:pPr>
    </w:p>
    <w:p w14:paraId="29EF8815">
      <w:pPr>
        <w:snapToGrid w:val="0"/>
        <w:spacing w:line="360" w:lineRule="auto"/>
        <w:jc w:val="left"/>
        <w:rPr>
          <w:rFonts w:ascii="方正仿宋_GBK" w:hAnsi="宋体" w:eastAsia="方正仿宋_GBK"/>
          <w:color w:val="auto"/>
          <w:sz w:val="24"/>
          <w:szCs w:val="24"/>
          <w:highlight w:val="none"/>
        </w:rPr>
      </w:pPr>
    </w:p>
    <w:p w14:paraId="09A009D6">
      <w:pPr>
        <w:snapToGrid w:val="0"/>
        <w:spacing w:line="360" w:lineRule="auto"/>
        <w:jc w:val="left"/>
        <w:rPr>
          <w:rFonts w:ascii="方正仿宋_GBK" w:hAnsi="宋体" w:eastAsia="方正仿宋_GBK"/>
          <w:color w:val="auto"/>
          <w:sz w:val="24"/>
          <w:szCs w:val="24"/>
          <w:highlight w:val="none"/>
        </w:rPr>
      </w:pPr>
    </w:p>
    <w:p w14:paraId="6F575C71">
      <w:pPr>
        <w:snapToGrid w:val="0"/>
        <w:spacing w:line="360" w:lineRule="auto"/>
        <w:jc w:val="left"/>
        <w:rPr>
          <w:rFonts w:ascii="方正仿宋_GBK" w:hAnsi="宋体" w:eastAsia="方正仿宋_GBK"/>
          <w:color w:val="auto"/>
          <w:sz w:val="24"/>
          <w:szCs w:val="24"/>
          <w:highlight w:val="none"/>
        </w:rPr>
      </w:pPr>
    </w:p>
    <w:p w14:paraId="2F9C9653">
      <w:pPr>
        <w:snapToGrid w:val="0"/>
        <w:spacing w:line="360" w:lineRule="auto"/>
        <w:jc w:val="left"/>
        <w:rPr>
          <w:rFonts w:ascii="方正仿宋_GBK" w:hAnsi="宋体" w:eastAsia="方正仿宋_GBK"/>
          <w:color w:val="auto"/>
          <w:sz w:val="24"/>
          <w:szCs w:val="24"/>
          <w:highlight w:val="none"/>
        </w:rPr>
      </w:pPr>
    </w:p>
    <w:p w14:paraId="0F78F664">
      <w:pPr>
        <w:snapToGrid w:val="0"/>
        <w:spacing w:line="360" w:lineRule="auto"/>
        <w:jc w:val="left"/>
        <w:rPr>
          <w:rFonts w:ascii="方正仿宋_GBK" w:hAnsi="宋体" w:eastAsia="方正仿宋_GBK"/>
          <w:color w:val="auto"/>
          <w:sz w:val="24"/>
          <w:szCs w:val="24"/>
          <w:highlight w:val="none"/>
        </w:rPr>
      </w:pPr>
    </w:p>
    <w:p w14:paraId="31D334E5">
      <w:pPr>
        <w:snapToGrid w:val="0"/>
        <w:spacing w:line="360" w:lineRule="auto"/>
        <w:jc w:val="left"/>
        <w:rPr>
          <w:rFonts w:ascii="方正仿宋_GBK" w:hAnsi="宋体" w:eastAsia="方正仿宋_GBK"/>
          <w:color w:val="auto"/>
          <w:sz w:val="24"/>
          <w:szCs w:val="24"/>
          <w:highlight w:val="none"/>
        </w:rPr>
      </w:pPr>
    </w:p>
    <w:p w14:paraId="3A7BD126">
      <w:pPr>
        <w:snapToGrid w:val="0"/>
        <w:spacing w:line="360" w:lineRule="auto"/>
        <w:jc w:val="left"/>
        <w:rPr>
          <w:rFonts w:ascii="方正仿宋_GBK" w:hAnsi="宋体" w:eastAsia="方正仿宋_GBK"/>
          <w:color w:val="auto"/>
          <w:sz w:val="24"/>
          <w:szCs w:val="24"/>
          <w:highlight w:val="none"/>
        </w:rPr>
      </w:pPr>
    </w:p>
    <w:p w14:paraId="56E0CA11">
      <w:pPr>
        <w:snapToGrid w:val="0"/>
        <w:spacing w:line="360" w:lineRule="auto"/>
        <w:jc w:val="left"/>
        <w:rPr>
          <w:rFonts w:ascii="方正仿宋_GBK" w:hAnsi="宋体" w:eastAsia="方正仿宋_GBK"/>
          <w:color w:val="auto"/>
          <w:sz w:val="24"/>
          <w:szCs w:val="24"/>
          <w:highlight w:val="none"/>
        </w:rPr>
      </w:pPr>
    </w:p>
    <w:p w14:paraId="2042643D">
      <w:pPr>
        <w:snapToGrid w:val="0"/>
        <w:spacing w:line="360" w:lineRule="auto"/>
        <w:jc w:val="left"/>
        <w:rPr>
          <w:rFonts w:ascii="方正仿宋_GBK" w:hAnsi="宋体" w:eastAsia="方正仿宋_GBK"/>
          <w:color w:val="auto"/>
          <w:sz w:val="24"/>
          <w:szCs w:val="24"/>
          <w:highlight w:val="none"/>
        </w:rPr>
      </w:pPr>
    </w:p>
    <w:p w14:paraId="00CBE850">
      <w:pPr>
        <w:snapToGrid w:val="0"/>
        <w:spacing w:line="360" w:lineRule="auto"/>
        <w:jc w:val="left"/>
        <w:rPr>
          <w:rFonts w:ascii="方正仿宋_GBK" w:hAnsi="宋体" w:eastAsia="方正仿宋_GBK"/>
          <w:color w:val="auto"/>
          <w:sz w:val="24"/>
          <w:szCs w:val="24"/>
          <w:highlight w:val="none"/>
        </w:rPr>
      </w:pPr>
    </w:p>
    <w:p w14:paraId="0D7299F5">
      <w:pPr>
        <w:snapToGrid w:val="0"/>
        <w:spacing w:line="360" w:lineRule="auto"/>
        <w:jc w:val="left"/>
        <w:rPr>
          <w:rFonts w:ascii="方正仿宋_GBK" w:hAnsi="宋体" w:eastAsia="方正仿宋_GBK"/>
          <w:color w:val="auto"/>
          <w:sz w:val="24"/>
          <w:szCs w:val="24"/>
          <w:highlight w:val="none"/>
        </w:rPr>
      </w:pPr>
    </w:p>
    <w:p w14:paraId="2A3590C5">
      <w:pPr>
        <w:snapToGrid w:val="0"/>
        <w:spacing w:line="360" w:lineRule="auto"/>
        <w:jc w:val="left"/>
        <w:rPr>
          <w:rFonts w:ascii="方正仿宋_GBK" w:hAnsi="宋体" w:eastAsia="方正仿宋_GBK"/>
          <w:color w:val="auto"/>
          <w:sz w:val="24"/>
          <w:szCs w:val="24"/>
          <w:highlight w:val="none"/>
        </w:rPr>
      </w:pPr>
    </w:p>
    <w:p w14:paraId="41D6A79B">
      <w:pPr>
        <w:snapToGrid w:val="0"/>
        <w:spacing w:line="360" w:lineRule="auto"/>
        <w:jc w:val="left"/>
        <w:rPr>
          <w:rFonts w:ascii="方正仿宋_GBK" w:hAnsi="宋体" w:eastAsia="方正仿宋_GBK"/>
          <w:color w:val="auto"/>
          <w:sz w:val="24"/>
          <w:szCs w:val="24"/>
          <w:highlight w:val="none"/>
        </w:rPr>
      </w:pPr>
    </w:p>
    <w:p w14:paraId="15E08396">
      <w:pPr>
        <w:snapToGrid w:val="0"/>
        <w:spacing w:line="360" w:lineRule="auto"/>
        <w:jc w:val="left"/>
        <w:rPr>
          <w:rFonts w:ascii="方正仿宋_GBK" w:hAnsi="宋体" w:eastAsia="方正仿宋_GBK"/>
          <w:color w:val="auto"/>
          <w:sz w:val="24"/>
          <w:szCs w:val="24"/>
          <w:highlight w:val="none"/>
        </w:rPr>
      </w:pPr>
    </w:p>
    <w:p w14:paraId="7B5EAE97">
      <w:pPr>
        <w:snapToGrid w:val="0"/>
        <w:spacing w:line="360" w:lineRule="auto"/>
        <w:jc w:val="left"/>
        <w:rPr>
          <w:rFonts w:ascii="方正仿宋_GBK" w:hAnsi="宋体" w:eastAsia="方正仿宋_GBK"/>
          <w:color w:val="auto"/>
          <w:sz w:val="24"/>
          <w:szCs w:val="24"/>
          <w:highlight w:val="none"/>
        </w:rPr>
      </w:pPr>
    </w:p>
    <w:p w14:paraId="54E951D6">
      <w:pPr>
        <w:snapToGrid w:val="0"/>
        <w:spacing w:line="360" w:lineRule="auto"/>
        <w:jc w:val="left"/>
        <w:rPr>
          <w:rFonts w:ascii="方正仿宋_GBK" w:hAnsi="宋体" w:eastAsia="方正仿宋_GBK"/>
          <w:color w:val="auto"/>
          <w:sz w:val="24"/>
          <w:szCs w:val="24"/>
          <w:highlight w:val="none"/>
        </w:rPr>
      </w:pPr>
    </w:p>
    <w:p w14:paraId="08E9FE93">
      <w:pPr>
        <w:snapToGrid w:val="0"/>
        <w:spacing w:line="360" w:lineRule="auto"/>
        <w:jc w:val="left"/>
        <w:rPr>
          <w:rFonts w:ascii="方正仿宋_GBK" w:hAnsi="宋体" w:eastAsia="方正仿宋_GBK"/>
          <w:color w:val="auto"/>
          <w:sz w:val="24"/>
          <w:szCs w:val="24"/>
          <w:highlight w:val="none"/>
        </w:rPr>
      </w:pPr>
    </w:p>
    <w:p w14:paraId="25CFD9E5">
      <w:pPr>
        <w:snapToGrid w:val="0"/>
        <w:spacing w:line="360" w:lineRule="auto"/>
        <w:jc w:val="left"/>
        <w:rPr>
          <w:rFonts w:ascii="方正仿宋_GBK" w:hAnsi="宋体" w:eastAsia="方正仿宋_GBK"/>
          <w:color w:val="auto"/>
          <w:sz w:val="24"/>
          <w:szCs w:val="24"/>
          <w:highlight w:val="none"/>
        </w:rPr>
      </w:pPr>
    </w:p>
    <w:p w14:paraId="3417D960">
      <w:pPr>
        <w:snapToGrid w:val="0"/>
        <w:spacing w:line="360" w:lineRule="auto"/>
        <w:jc w:val="left"/>
        <w:rPr>
          <w:rFonts w:ascii="方正仿宋_GBK" w:hAnsi="宋体" w:eastAsia="方正仿宋_GBK"/>
          <w:color w:val="auto"/>
          <w:sz w:val="24"/>
          <w:szCs w:val="24"/>
          <w:highlight w:val="none"/>
        </w:rPr>
      </w:pPr>
    </w:p>
    <w:p w14:paraId="7A2470DF">
      <w:pPr>
        <w:snapToGrid w:val="0"/>
        <w:spacing w:line="360" w:lineRule="auto"/>
        <w:jc w:val="left"/>
        <w:rPr>
          <w:rFonts w:ascii="方正仿宋_GBK" w:hAnsi="宋体" w:eastAsia="方正仿宋_GBK"/>
          <w:color w:val="auto"/>
          <w:sz w:val="24"/>
          <w:szCs w:val="24"/>
          <w:highlight w:val="none"/>
        </w:rPr>
      </w:pPr>
    </w:p>
    <w:p w14:paraId="57187D0D">
      <w:pPr>
        <w:snapToGrid w:val="0"/>
        <w:spacing w:line="360" w:lineRule="auto"/>
        <w:jc w:val="left"/>
        <w:rPr>
          <w:rFonts w:ascii="方正仿宋_GBK" w:hAnsi="宋体" w:eastAsia="方正仿宋_GBK"/>
          <w:color w:val="auto"/>
          <w:sz w:val="24"/>
          <w:szCs w:val="24"/>
          <w:highlight w:val="none"/>
        </w:rPr>
      </w:pPr>
    </w:p>
    <w:p w14:paraId="6D485F30">
      <w:pPr>
        <w:snapToGrid w:val="0"/>
        <w:spacing w:line="360" w:lineRule="auto"/>
        <w:jc w:val="left"/>
        <w:rPr>
          <w:rFonts w:ascii="方正仿宋_GBK" w:hAnsi="宋体" w:eastAsia="方正仿宋_GBK"/>
          <w:color w:val="auto"/>
          <w:sz w:val="24"/>
          <w:szCs w:val="24"/>
          <w:highlight w:val="none"/>
        </w:rPr>
      </w:pPr>
    </w:p>
    <w:p w14:paraId="3240C8BE">
      <w:pPr>
        <w:pStyle w:val="5"/>
        <w:spacing w:before="0" w:after="0" w:line="360" w:lineRule="auto"/>
        <w:rPr>
          <w:rFonts w:hint="eastAsia" w:ascii="方正仿宋_GBK" w:hAnsi="宋体" w:eastAsia="方正仿宋_GBK" w:cs="Times New Roman"/>
          <w:color w:val="auto"/>
          <w:sz w:val="24"/>
          <w:szCs w:val="24"/>
          <w:highlight w:val="none"/>
        </w:rPr>
      </w:pPr>
      <w:bookmarkStart w:id="107" w:name="_Toc6385"/>
      <w:r>
        <w:rPr>
          <w:rFonts w:hint="eastAsia" w:ascii="方正仿宋_GBK" w:hAnsi="宋体" w:eastAsia="方正仿宋_GBK" w:cs="Times New Roman"/>
          <w:color w:val="auto"/>
          <w:sz w:val="24"/>
          <w:szCs w:val="24"/>
          <w:highlight w:val="none"/>
        </w:rPr>
        <w:t>三、</w:t>
      </w:r>
      <w:r>
        <w:rPr>
          <w:rFonts w:hint="eastAsia" w:ascii="方正仿宋_GBK" w:hAnsi="宋体" w:eastAsia="方正仿宋_GBK" w:cs="Times New Roman"/>
          <w:color w:val="auto"/>
          <w:sz w:val="24"/>
          <w:szCs w:val="24"/>
          <w:highlight w:val="none"/>
          <w:lang w:eastAsia="zh-CN"/>
        </w:rPr>
        <w:t>询价</w:t>
      </w:r>
      <w:r>
        <w:rPr>
          <w:rFonts w:hint="eastAsia" w:ascii="方正仿宋_GBK" w:hAnsi="宋体" w:eastAsia="方正仿宋_GBK" w:cs="Times New Roman"/>
          <w:color w:val="auto"/>
          <w:sz w:val="24"/>
          <w:szCs w:val="24"/>
          <w:highlight w:val="none"/>
        </w:rPr>
        <w:t>项目</w:t>
      </w:r>
      <w:r>
        <w:rPr>
          <w:rFonts w:hint="eastAsia" w:ascii="方正仿宋_GBK" w:hAnsi="宋体" w:eastAsia="方正仿宋_GBK" w:cs="Times New Roman"/>
          <w:color w:val="auto"/>
          <w:sz w:val="24"/>
          <w:szCs w:val="24"/>
          <w:highlight w:val="none"/>
          <w:lang w:eastAsia="zh-CN"/>
        </w:rPr>
        <w:t>商务</w:t>
      </w:r>
      <w:r>
        <w:rPr>
          <w:rFonts w:hint="eastAsia" w:ascii="方正仿宋_GBK" w:hAnsi="宋体" w:eastAsia="方正仿宋_GBK" w:cs="Times New Roman"/>
          <w:color w:val="auto"/>
          <w:sz w:val="24"/>
          <w:szCs w:val="24"/>
          <w:highlight w:val="none"/>
        </w:rPr>
        <w:t>需求</w:t>
      </w:r>
      <w:bookmarkEnd w:id="107"/>
    </w:p>
    <w:p w14:paraId="7C6D0161">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w:t>
      </w:r>
      <w:r>
        <w:rPr>
          <w:rFonts w:hint="eastAsia" w:ascii="方正仿宋_GBK" w:hAnsi="方正仿宋_GBK" w:eastAsia="方正仿宋_GBK" w:cs="方正仿宋_GBK"/>
          <w:color w:val="auto"/>
          <w:sz w:val="24"/>
          <w:szCs w:val="24"/>
          <w:highlight w:val="none"/>
          <w:lang w:eastAsia="zh-CN"/>
        </w:rPr>
        <w:t>商务</w:t>
      </w:r>
      <w:r>
        <w:rPr>
          <w:rFonts w:hint="eastAsia" w:ascii="方正仿宋_GBK" w:hAnsi="方正仿宋_GBK" w:eastAsia="方正仿宋_GBK" w:cs="方正仿宋_GBK"/>
          <w:color w:val="auto"/>
          <w:sz w:val="24"/>
          <w:szCs w:val="24"/>
          <w:highlight w:val="none"/>
        </w:rPr>
        <w:t>响应偏离表</w:t>
      </w:r>
    </w:p>
    <w:p w14:paraId="525B594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询价</w:t>
      </w:r>
      <w:r>
        <w:rPr>
          <w:rFonts w:hint="eastAsia" w:ascii="方正仿宋_GBK" w:hAnsi="方正仿宋_GBK" w:eastAsia="方正仿宋_GBK" w:cs="方正仿宋_GBK"/>
          <w:color w:val="auto"/>
          <w:sz w:val="24"/>
          <w:szCs w:val="24"/>
          <w:highlight w:val="none"/>
        </w:rPr>
        <w:t>项目名称：</w:t>
      </w: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233A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6689FAC0">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序号</w:t>
            </w:r>
          </w:p>
        </w:tc>
        <w:tc>
          <w:tcPr>
            <w:tcW w:w="3184" w:type="dxa"/>
            <w:noWrap w:val="0"/>
            <w:vAlign w:val="center"/>
          </w:tcPr>
          <w:p w14:paraId="3745DA1B">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采购需求</w:t>
            </w:r>
          </w:p>
        </w:tc>
        <w:tc>
          <w:tcPr>
            <w:tcW w:w="2438" w:type="dxa"/>
            <w:noWrap w:val="0"/>
            <w:vAlign w:val="center"/>
          </w:tcPr>
          <w:p w14:paraId="51B67574">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响应情况</w:t>
            </w:r>
          </w:p>
        </w:tc>
        <w:tc>
          <w:tcPr>
            <w:tcW w:w="2359" w:type="dxa"/>
            <w:noWrap w:val="0"/>
            <w:vAlign w:val="center"/>
          </w:tcPr>
          <w:p w14:paraId="5CA28D35">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差异说明</w:t>
            </w:r>
          </w:p>
        </w:tc>
      </w:tr>
      <w:tr w14:paraId="1342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DE03A3D">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3184" w:type="dxa"/>
            <w:noWrap w:val="0"/>
            <w:vAlign w:val="center"/>
          </w:tcPr>
          <w:p w14:paraId="718A5CF0">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438" w:type="dxa"/>
            <w:noWrap w:val="0"/>
            <w:vAlign w:val="center"/>
          </w:tcPr>
          <w:p w14:paraId="3F9DA789">
            <w:pPr>
              <w:keepNext w:val="0"/>
              <w:keepLines w:val="0"/>
              <w:suppressLineNumbers w:val="0"/>
              <w:tabs>
                <w:tab w:val="left" w:pos="6300"/>
              </w:tabs>
              <w:snapToGrid w:val="0"/>
              <w:spacing w:before="0" w:beforeAutospacing="0" w:after="0" w:afterAutospacing="0"/>
              <w:ind w:left="0" w:right="0"/>
              <w:outlineLvl w:val="0"/>
              <w:rPr>
                <w:rFonts w:hint="eastAsia" w:ascii="方正仿宋_GBK" w:hAnsi="方正仿宋_GBK" w:eastAsia="方正仿宋_GBK" w:cs="方正仿宋_GBK"/>
                <w:color w:val="auto"/>
                <w:sz w:val="24"/>
                <w:szCs w:val="24"/>
                <w:highlight w:val="none"/>
              </w:rPr>
            </w:pPr>
          </w:p>
        </w:tc>
        <w:tc>
          <w:tcPr>
            <w:tcW w:w="2359" w:type="dxa"/>
            <w:noWrap w:val="0"/>
            <w:vAlign w:val="center"/>
          </w:tcPr>
          <w:p w14:paraId="7998443C">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0DC2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665703A">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3184" w:type="dxa"/>
            <w:noWrap w:val="0"/>
            <w:vAlign w:val="center"/>
          </w:tcPr>
          <w:p w14:paraId="12BAD522">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438" w:type="dxa"/>
            <w:noWrap w:val="0"/>
            <w:vAlign w:val="center"/>
          </w:tcPr>
          <w:p w14:paraId="5B9CF40E">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359" w:type="dxa"/>
            <w:noWrap w:val="0"/>
            <w:vAlign w:val="center"/>
          </w:tcPr>
          <w:p w14:paraId="706FC034">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3489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AC11F90">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3184" w:type="dxa"/>
            <w:noWrap w:val="0"/>
            <w:vAlign w:val="center"/>
          </w:tcPr>
          <w:p w14:paraId="414CFF6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438" w:type="dxa"/>
            <w:noWrap w:val="0"/>
            <w:vAlign w:val="center"/>
          </w:tcPr>
          <w:p w14:paraId="41FABF93">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359" w:type="dxa"/>
            <w:noWrap w:val="0"/>
            <w:vAlign w:val="center"/>
          </w:tcPr>
          <w:p w14:paraId="3FEA6214">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25CA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50FCF1D">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3184" w:type="dxa"/>
            <w:noWrap w:val="0"/>
            <w:vAlign w:val="center"/>
          </w:tcPr>
          <w:p w14:paraId="19D9D018">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438" w:type="dxa"/>
            <w:noWrap w:val="0"/>
            <w:vAlign w:val="center"/>
          </w:tcPr>
          <w:p w14:paraId="23DB1F6B">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359" w:type="dxa"/>
            <w:noWrap w:val="0"/>
            <w:vAlign w:val="center"/>
          </w:tcPr>
          <w:p w14:paraId="79B0AA05">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77AF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2C0DF02">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3184" w:type="dxa"/>
            <w:noWrap w:val="0"/>
            <w:vAlign w:val="center"/>
          </w:tcPr>
          <w:p w14:paraId="5C19F31F">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438" w:type="dxa"/>
            <w:noWrap w:val="0"/>
            <w:vAlign w:val="center"/>
          </w:tcPr>
          <w:p w14:paraId="3C78D26C">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359" w:type="dxa"/>
            <w:noWrap w:val="0"/>
            <w:vAlign w:val="center"/>
          </w:tcPr>
          <w:p w14:paraId="778B398A">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28F1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A802038">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3184" w:type="dxa"/>
            <w:noWrap w:val="0"/>
            <w:vAlign w:val="center"/>
          </w:tcPr>
          <w:p w14:paraId="15E8F022">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438" w:type="dxa"/>
            <w:noWrap w:val="0"/>
            <w:vAlign w:val="center"/>
          </w:tcPr>
          <w:p w14:paraId="36B5533B">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359" w:type="dxa"/>
            <w:noWrap w:val="0"/>
            <w:vAlign w:val="center"/>
          </w:tcPr>
          <w:p w14:paraId="41E64B9C">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bl>
    <w:p w14:paraId="4E777A55">
      <w:pPr>
        <w:spacing w:line="500" w:lineRule="exact"/>
        <w:ind w:firstLine="600" w:firstLineChars="2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                          法定代表人（或其授权代表）或自然人：</w:t>
      </w:r>
    </w:p>
    <w:p w14:paraId="30064F76">
      <w:pPr>
        <w:spacing w:line="5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768F4097">
      <w:pPr>
        <w:spacing w:line="500" w:lineRule="exact"/>
        <w:ind w:firstLine="360" w:firstLineChars="1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                                     （签署或盖章）</w:t>
      </w:r>
    </w:p>
    <w:p w14:paraId="51821D8A">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年     月     日</w:t>
      </w:r>
    </w:p>
    <w:p w14:paraId="76F7F051">
      <w:pPr>
        <w:tabs>
          <w:tab w:val="left" w:pos="6300"/>
        </w:tabs>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w:t>
      </w:r>
    </w:p>
    <w:p w14:paraId="4CFBBEB9">
      <w:pPr>
        <w:tabs>
          <w:tab w:val="left" w:pos="6300"/>
        </w:tabs>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1.本表即为对本项目“第</w:t>
      </w:r>
      <w:r>
        <w:rPr>
          <w:rFonts w:hint="eastAsia" w:ascii="方正仿宋_GBK" w:hAnsi="方正仿宋_GBK" w:eastAsia="方正仿宋_GBK" w:cs="方正仿宋_GBK"/>
          <w:color w:val="auto"/>
          <w:sz w:val="24"/>
          <w:szCs w:val="24"/>
          <w:highlight w:val="none"/>
          <w:lang w:eastAsia="zh-CN"/>
        </w:rPr>
        <w:t>四</w:t>
      </w:r>
      <w:r>
        <w:rPr>
          <w:rFonts w:hint="eastAsia" w:ascii="方正仿宋_GBK" w:hAnsi="方正仿宋_GBK" w:eastAsia="方正仿宋_GBK" w:cs="方正仿宋_GBK"/>
          <w:color w:val="auto"/>
          <w:sz w:val="24"/>
          <w:szCs w:val="24"/>
          <w:highlight w:val="none"/>
        </w:rPr>
        <w:t xml:space="preserve">篇  </w:t>
      </w:r>
      <w:r>
        <w:rPr>
          <w:rFonts w:hint="eastAsia" w:ascii="方正仿宋_GBK" w:hAnsi="方正仿宋_GBK" w:eastAsia="方正仿宋_GBK" w:cs="方正仿宋_GBK"/>
          <w:color w:val="auto"/>
          <w:sz w:val="24"/>
          <w:szCs w:val="24"/>
          <w:highlight w:val="none"/>
          <w:lang w:eastAsia="zh-CN"/>
        </w:rPr>
        <w:t>询价</w:t>
      </w:r>
      <w:r>
        <w:rPr>
          <w:rFonts w:hint="eastAsia" w:ascii="方正仿宋_GBK" w:hAnsi="方正仿宋_GBK" w:eastAsia="方正仿宋_GBK" w:cs="方正仿宋_GBK"/>
          <w:color w:val="auto"/>
          <w:sz w:val="24"/>
          <w:szCs w:val="24"/>
          <w:highlight w:val="none"/>
        </w:rPr>
        <w:t>项目</w:t>
      </w:r>
      <w:r>
        <w:rPr>
          <w:rFonts w:hint="eastAsia" w:ascii="方正仿宋_GBK" w:hAnsi="方正仿宋_GBK" w:eastAsia="方正仿宋_GBK" w:cs="方正仿宋_GBK"/>
          <w:color w:val="auto"/>
          <w:sz w:val="24"/>
          <w:szCs w:val="24"/>
          <w:highlight w:val="none"/>
          <w:lang w:eastAsia="zh-CN"/>
        </w:rPr>
        <w:t>商务</w:t>
      </w:r>
      <w:r>
        <w:rPr>
          <w:rFonts w:hint="eastAsia" w:ascii="方正仿宋_GBK" w:hAnsi="方正仿宋_GBK" w:eastAsia="方正仿宋_GBK" w:cs="方正仿宋_GBK"/>
          <w:color w:val="auto"/>
          <w:sz w:val="24"/>
          <w:szCs w:val="24"/>
          <w:highlight w:val="none"/>
        </w:rPr>
        <w:t>需求”中所列条款进行比较和响应；</w:t>
      </w:r>
    </w:p>
    <w:p w14:paraId="79A69F2F">
      <w:pPr>
        <w:tabs>
          <w:tab w:val="left" w:pos="6300"/>
        </w:tabs>
        <w:snapToGrid w:val="0"/>
        <w:spacing w:line="48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2.该表必须按照</w:t>
      </w:r>
      <w:r>
        <w:rPr>
          <w:rFonts w:hint="eastAsia" w:ascii="方正仿宋_GBK" w:hAnsi="方正仿宋_GBK" w:eastAsia="方正仿宋_GBK" w:cs="方正仿宋_GBK"/>
          <w:color w:val="auto"/>
          <w:sz w:val="24"/>
          <w:szCs w:val="24"/>
          <w:highlight w:val="none"/>
          <w:lang w:eastAsia="zh-CN"/>
        </w:rPr>
        <w:t>询价</w:t>
      </w:r>
      <w:r>
        <w:rPr>
          <w:rFonts w:hint="eastAsia" w:ascii="方正仿宋_GBK" w:hAnsi="方正仿宋_GBK" w:eastAsia="方正仿宋_GBK" w:cs="方正仿宋_GBK"/>
          <w:color w:val="auto"/>
          <w:sz w:val="24"/>
          <w:szCs w:val="24"/>
          <w:highlight w:val="none"/>
        </w:rPr>
        <w:t>要求逐条如实填写，若未作实质性参数描述，该供应商将失去成为成交供应商的资格，仅保留其合格供应商的身份。</w:t>
      </w:r>
    </w:p>
    <w:p w14:paraId="48DC9FD6">
      <w:pPr>
        <w:tabs>
          <w:tab w:val="left" w:pos="6300"/>
        </w:tabs>
        <w:snapToGrid w:val="0"/>
        <w:spacing w:line="48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3.该表可扩展，并逐页签字或盖章；</w:t>
      </w:r>
    </w:p>
    <w:p w14:paraId="492AA748">
      <w:pPr>
        <w:tabs>
          <w:tab w:val="left" w:pos="6300"/>
        </w:tabs>
        <w:snapToGrid w:val="0"/>
        <w:spacing w:line="48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4.根据响应情况在“差异说明”项填写正偏离或负偏离及原因，完全符合的填写“无差异”。</w:t>
      </w:r>
    </w:p>
    <w:p w14:paraId="1891B60D">
      <w:pPr>
        <w:tabs>
          <w:tab w:val="left" w:pos="6300"/>
        </w:tabs>
        <w:snapToGrid w:val="0"/>
        <w:spacing w:line="48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r>
        <w:rPr>
          <w:rFonts w:hint="eastAsia" w:ascii="方正仿宋_GBK" w:hAnsi="方正仿宋_GBK" w:eastAsia="方正仿宋_GBK" w:cs="方正仿宋_GBK"/>
          <w:color w:val="auto"/>
          <w:sz w:val="24"/>
          <w:szCs w:val="24"/>
          <w:highlight w:val="none"/>
        </w:rPr>
        <w:t>（二）其它优惠服务承诺（格式自定）</w:t>
      </w:r>
    </w:p>
    <w:p w14:paraId="5FF2C275">
      <w:pPr>
        <w:rPr>
          <w:rFonts w:hint="eastAsia" w:ascii="方正仿宋_GBK" w:hAnsi="宋体" w:eastAsia="方正仿宋_GBK"/>
          <w:color w:val="auto"/>
          <w:sz w:val="24"/>
          <w:szCs w:val="24"/>
          <w:highlight w:val="none"/>
        </w:rPr>
      </w:pPr>
    </w:p>
    <w:p w14:paraId="417E6612">
      <w:pPr>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br w:type="page"/>
      </w:r>
    </w:p>
    <w:p w14:paraId="4E782AC2">
      <w:pPr>
        <w:pStyle w:val="5"/>
        <w:spacing w:before="0" w:after="0" w:line="360" w:lineRule="auto"/>
        <w:rPr>
          <w:rFonts w:hint="eastAsia" w:ascii="方正仿宋_GBK" w:hAnsi="宋体" w:eastAsia="方正仿宋_GBK" w:cs="Times New Roman"/>
          <w:color w:val="auto"/>
          <w:sz w:val="24"/>
          <w:szCs w:val="24"/>
          <w:highlight w:val="none"/>
        </w:rPr>
      </w:pPr>
      <w:bookmarkStart w:id="108" w:name="_Toc7166"/>
      <w:r>
        <w:rPr>
          <w:rFonts w:hint="eastAsia" w:ascii="方正仿宋_GBK" w:hAnsi="宋体" w:eastAsia="方正仿宋_GBK" w:cs="Times New Roman"/>
          <w:color w:val="auto"/>
          <w:sz w:val="24"/>
          <w:szCs w:val="24"/>
          <w:highlight w:val="none"/>
        </w:rPr>
        <w:t>四、</w:t>
      </w:r>
      <w:bookmarkEnd w:id="104"/>
      <w:bookmarkEnd w:id="105"/>
      <w:bookmarkEnd w:id="106"/>
      <w:r>
        <w:rPr>
          <w:rFonts w:hint="eastAsia" w:ascii="方正仿宋_GBK" w:hAnsi="宋体" w:eastAsia="方正仿宋_GBK" w:cs="Times New Roman"/>
          <w:color w:val="auto"/>
          <w:sz w:val="24"/>
          <w:szCs w:val="24"/>
          <w:highlight w:val="none"/>
        </w:rPr>
        <w:t>资格条件及其他</w:t>
      </w:r>
      <w:bookmarkEnd w:id="108"/>
      <w:bookmarkStart w:id="109" w:name="_Toc313888363"/>
      <w:bookmarkStart w:id="110" w:name="_Toc313008359"/>
      <w:bookmarkStart w:id="111" w:name="_Toc342913422"/>
    </w:p>
    <w:p w14:paraId="4A3B5231">
      <w:pPr>
        <w:tabs>
          <w:tab w:val="left" w:pos="6300"/>
        </w:tabs>
        <w:snapToGrid w:val="0"/>
        <w:spacing w:line="500" w:lineRule="exact"/>
        <w:ind w:firstLine="570"/>
        <w:rPr>
          <w:rFonts w:ascii="方正仿宋_GBK" w:hAnsi="宋体" w:eastAsia="方正仿宋_GBK"/>
          <w:color w:val="auto"/>
          <w:sz w:val="24"/>
          <w:szCs w:val="18"/>
          <w:highlight w:val="none"/>
        </w:rPr>
      </w:pPr>
      <w:r>
        <w:rPr>
          <w:rFonts w:hint="eastAsia" w:ascii="方正仿宋_GBK" w:hAnsi="宋体" w:eastAsia="方正仿宋_GBK"/>
          <w:color w:val="auto"/>
          <w:sz w:val="24"/>
          <w:szCs w:val="18"/>
          <w:highlight w:val="none"/>
        </w:rPr>
        <w:t>（一）法人营业执照（副本）或事业单位法人证书（副本）或个体工商户营业执照或有效的自然人身份证明或社会团体法人登记证书复印件</w:t>
      </w:r>
    </w:p>
    <w:p w14:paraId="2BA0C443">
      <w:pPr>
        <w:tabs>
          <w:tab w:val="left" w:pos="6300"/>
        </w:tabs>
        <w:snapToGrid w:val="0"/>
        <w:spacing w:line="500" w:lineRule="exact"/>
        <w:ind w:firstLine="570"/>
        <w:rPr>
          <w:rFonts w:ascii="方正仿宋_GBK" w:hAnsi="宋体" w:eastAsia="方正仿宋_GBK"/>
          <w:color w:val="auto"/>
          <w:highlight w:val="none"/>
        </w:rPr>
      </w:pPr>
    </w:p>
    <w:p w14:paraId="5B2C6C46">
      <w:pPr>
        <w:tabs>
          <w:tab w:val="left" w:pos="6300"/>
        </w:tabs>
        <w:snapToGrid w:val="0"/>
        <w:spacing w:line="500" w:lineRule="exact"/>
        <w:ind w:firstLine="570"/>
        <w:rPr>
          <w:rFonts w:ascii="方正仿宋_GBK" w:hAnsi="宋体" w:eastAsia="方正仿宋_GBK"/>
          <w:color w:val="auto"/>
          <w:highlight w:val="none"/>
        </w:rPr>
      </w:pPr>
    </w:p>
    <w:p w14:paraId="78FD6260">
      <w:pPr>
        <w:widowControl/>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r>
        <w:rPr>
          <w:rFonts w:hint="eastAsia" w:ascii="方正仿宋_GBK" w:hAnsi="方正仿宋_GBK" w:eastAsia="方正仿宋_GBK" w:cs="方正仿宋_GBK"/>
          <w:color w:val="auto"/>
          <w:sz w:val="24"/>
          <w:szCs w:val="24"/>
          <w:highlight w:val="none"/>
        </w:rPr>
        <w:t>（二）法定代表人身份证明书（格式）</w:t>
      </w:r>
    </w:p>
    <w:p w14:paraId="653E481C">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21DF158D">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询价</w:t>
      </w:r>
      <w:r>
        <w:rPr>
          <w:rFonts w:hint="eastAsia" w:ascii="方正仿宋_GBK" w:hAnsi="方正仿宋_GBK" w:eastAsia="方正仿宋_GBK" w:cs="方正仿宋_GBK"/>
          <w:color w:val="auto"/>
          <w:sz w:val="24"/>
          <w:szCs w:val="24"/>
          <w:highlight w:val="none"/>
        </w:rPr>
        <w:t>项目名称：</w:t>
      </w:r>
      <w:r>
        <w:rPr>
          <w:rFonts w:hint="eastAsia" w:ascii="方正仿宋_GBK" w:hAnsi="方正仿宋_GBK" w:eastAsia="方正仿宋_GBK" w:cs="方正仿宋_GBK"/>
          <w:color w:val="auto"/>
          <w:sz w:val="24"/>
          <w:szCs w:val="24"/>
          <w:highlight w:val="none"/>
          <w:u w:val="single"/>
        </w:rPr>
        <w:t xml:space="preserve">                                                </w:t>
      </w:r>
    </w:p>
    <w:p w14:paraId="1CA6EF5E">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15DC4BE5">
      <w:pPr>
        <w:tabs>
          <w:tab w:val="left" w:pos="6300"/>
        </w:tabs>
        <w:snapToGrid w:val="0"/>
        <w:spacing w:line="5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（采购机构名称）：</w:t>
      </w:r>
    </w:p>
    <w:p w14:paraId="02B6D395">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（法定代表人姓名）在</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（供应商名称）任</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（职务名称）职务，是（供应商名称）</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的法定代表人。</w:t>
      </w:r>
    </w:p>
    <w:p w14:paraId="6956DF15">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060DC3EB">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特此证明。</w:t>
      </w:r>
    </w:p>
    <w:p w14:paraId="28274E2B">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06C5F576">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321D3508">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52ED323D">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（供应商公章）</w:t>
      </w:r>
    </w:p>
    <w:p w14:paraId="3BCAA4FB">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0519A6B7">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年   月   日</w:t>
      </w:r>
    </w:p>
    <w:p w14:paraId="5D2516E1">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0C8F82D7">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319AE275">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法定代表人电话：XXXXXXX      电子邮箱：XXXXXX@XXXXX（若授权他人办理并签署响应文件的可不填写）</w:t>
      </w:r>
    </w:p>
    <w:p w14:paraId="601D2493">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（附：法定代表人身份证正反面复印件）</w:t>
      </w:r>
    </w:p>
    <w:p w14:paraId="2D969C91">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1D823EC4">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4735B2E9">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18AB4D30">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2A64B7B8">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1173FA07">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1141C73D">
      <w:pPr>
        <w:widowControl/>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column"/>
      </w:r>
      <w:r>
        <w:rPr>
          <w:rFonts w:hint="eastAsia" w:ascii="方正仿宋_GBK" w:hAnsi="方正仿宋_GBK" w:eastAsia="方正仿宋_GBK" w:cs="方正仿宋_GBK"/>
          <w:color w:val="auto"/>
          <w:sz w:val="24"/>
          <w:szCs w:val="24"/>
          <w:highlight w:val="none"/>
        </w:rPr>
        <w:t>（三）法定代表人授权委托书（格式）</w:t>
      </w:r>
    </w:p>
    <w:p w14:paraId="14095B17">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490505E5">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询价</w:t>
      </w:r>
      <w:r>
        <w:rPr>
          <w:rFonts w:hint="eastAsia" w:ascii="方正仿宋_GBK" w:hAnsi="方正仿宋_GBK" w:eastAsia="方正仿宋_GBK" w:cs="方正仿宋_GBK"/>
          <w:color w:val="auto"/>
          <w:sz w:val="24"/>
          <w:szCs w:val="24"/>
          <w:highlight w:val="none"/>
        </w:rPr>
        <w:t>项目名称：</w:t>
      </w:r>
      <w:r>
        <w:rPr>
          <w:rFonts w:hint="eastAsia" w:ascii="方正仿宋_GBK" w:hAnsi="方正仿宋_GBK" w:eastAsia="方正仿宋_GBK" w:cs="方正仿宋_GBK"/>
          <w:color w:val="auto"/>
          <w:sz w:val="24"/>
          <w:szCs w:val="24"/>
          <w:highlight w:val="none"/>
          <w:u w:val="single"/>
        </w:rPr>
        <w:t xml:space="preserve">                                                </w:t>
      </w:r>
    </w:p>
    <w:p w14:paraId="4912B1AD">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0BE55108">
      <w:pPr>
        <w:tabs>
          <w:tab w:val="left" w:pos="6300"/>
        </w:tabs>
        <w:snapToGrid w:val="0"/>
        <w:spacing w:line="5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（采购机构名称）：</w:t>
      </w:r>
    </w:p>
    <w:p w14:paraId="7D26CADA">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（供应商法定代表人名称）是</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（供应商名称）的法定代表人，特授权</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（被授权人姓名及身份证代码）代表我单位全权办理上述项目的</w:t>
      </w:r>
      <w:r>
        <w:rPr>
          <w:rFonts w:hint="eastAsia" w:ascii="方正仿宋_GBK" w:hAnsi="方正仿宋_GBK" w:eastAsia="方正仿宋_GBK" w:cs="方正仿宋_GBK"/>
          <w:color w:val="auto"/>
          <w:sz w:val="24"/>
          <w:szCs w:val="24"/>
          <w:highlight w:val="none"/>
          <w:lang w:eastAsia="zh-CN"/>
        </w:rPr>
        <w:t>询价</w:t>
      </w:r>
      <w:r>
        <w:rPr>
          <w:rFonts w:hint="eastAsia" w:ascii="方正仿宋_GBK" w:hAnsi="方正仿宋_GBK" w:eastAsia="方正仿宋_GBK" w:cs="方正仿宋_GBK"/>
          <w:color w:val="auto"/>
          <w:sz w:val="24"/>
          <w:szCs w:val="24"/>
          <w:highlight w:val="none"/>
        </w:rPr>
        <w:t>、签约等具体工作，并签署全部有关文件、协议及合同。</w:t>
      </w:r>
    </w:p>
    <w:p w14:paraId="2B7FAF9A">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我单位对被授权人的签署负全部责任。</w:t>
      </w:r>
    </w:p>
    <w:p w14:paraId="341F59DC">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在撤销授权的书面通知以前，本授权书一直有效。被授权人在授权书有效期内签署的所有文件不因授权的撤销而失效。</w:t>
      </w:r>
    </w:p>
    <w:p w14:paraId="3CEA84F9">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7D84C9AF">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54B22A2A">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被授权人：                                 供应商法定代表人：</w:t>
      </w:r>
    </w:p>
    <w:p w14:paraId="7370AE91">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（签署或盖章）                                （签署或盖章）</w:t>
      </w:r>
    </w:p>
    <w:p w14:paraId="559D4DA6">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48B8E75B">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33500A69">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（附：被授权人身份证正反面复印件）</w:t>
      </w:r>
    </w:p>
    <w:p w14:paraId="56A308E6">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4C8E30E8">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3D094AB4">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6C2E10B8">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w:t>
      </w:r>
    </w:p>
    <w:p w14:paraId="3EEBA19F">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年   月   日</w:t>
      </w:r>
    </w:p>
    <w:p w14:paraId="7587A7ED">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被授权人电话：XXXXXXX     电子邮箱：XXXXXX@XXXXX（若法定代表人办理并签署响应文件的可不填写）</w:t>
      </w:r>
    </w:p>
    <w:p w14:paraId="0536A6DD">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w:t>
      </w:r>
    </w:p>
    <w:p w14:paraId="2EA11303">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1.若为法定代表人办理并签署响应文件的，不提供此文件。</w:t>
      </w:r>
    </w:p>
    <w:p w14:paraId="44887FF2">
      <w:pPr>
        <w:tabs>
          <w:tab w:val="left" w:pos="6300"/>
        </w:tabs>
        <w:snapToGrid w:val="0"/>
        <w:spacing w:line="400" w:lineRule="exact"/>
        <w:ind w:firstLine="573"/>
        <w:rPr>
          <w:rFonts w:hint="eastAsia" w:ascii="方正仿宋_GBK" w:hAnsi="方正仿宋_GBK" w:eastAsia="方正仿宋_GBK" w:cs="方正仿宋_GBK"/>
          <w:color w:val="auto"/>
          <w:sz w:val="24"/>
          <w:szCs w:val="24"/>
          <w:highlight w:val="none"/>
        </w:rPr>
      </w:pPr>
    </w:p>
    <w:p w14:paraId="3062F6D4">
      <w:pPr>
        <w:widowControl/>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column"/>
      </w:r>
      <w:r>
        <w:rPr>
          <w:rFonts w:hint="eastAsia" w:ascii="方正仿宋_GBK" w:hAnsi="方正仿宋_GBK" w:eastAsia="方正仿宋_GBK" w:cs="方正仿宋_GBK"/>
          <w:color w:val="auto"/>
          <w:sz w:val="24"/>
          <w:szCs w:val="24"/>
          <w:highlight w:val="none"/>
        </w:rPr>
        <w:t>（四）基本资格条件承诺函（格式）</w:t>
      </w:r>
    </w:p>
    <w:p w14:paraId="7FB2BCF5">
      <w:pPr>
        <w:tabs>
          <w:tab w:val="left" w:pos="6300"/>
        </w:tabs>
        <w:snapToGrid w:val="0"/>
        <w:spacing w:line="500" w:lineRule="exact"/>
        <w:ind w:firstLine="482" w:firstLineChars="200"/>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基本资格条件承诺函</w:t>
      </w:r>
    </w:p>
    <w:p w14:paraId="12975EF3">
      <w:pPr>
        <w:tabs>
          <w:tab w:val="left" w:pos="6300"/>
        </w:tabs>
        <w:snapToGrid w:val="0"/>
        <w:spacing w:line="530" w:lineRule="exact"/>
        <w:rPr>
          <w:rFonts w:hint="eastAsia" w:ascii="方正仿宋_GBK" w:hAnsi="方正仿宋_GBK" w:eastAsia="方正仿宋_GBK" w:cs="方正仿宋_GBK"/>
          <w:color w:val="auto"/>
          <w:sz w:val="24"/>
          <w:szCs w:val="24"/>
          <w:highlight w:val="none"/>
        </w:rPr>
      </w:pPr>
    </w:p>
    <w:p w14:paraId="3FCD177B">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（采购代理机构名称）：</w:t>
      </w:r>
    </w:p>
    <w:p w14:paraId="2E802EE2">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（供应商名称）郑重承诺：</w:t>
      </w:r>
    </w:p>
    <w:p w14:paraId="385EE4F5">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4"/>
          <w:szCs w:val="24"/>
          <w:highlight w:val="none"/>
          <w:lang w:val="zh-CN"/>
        </w:rPr>
        <w:t>有依法缴纳税收和社会保障金的良好记录</w:t>
      </w:r>
      <w:r>
        <w:rPr>
          <w:rFonts w:hint="eastAsia" w:ascii="方正仿宋_GBK" w:hAnsi="方正仿宋_GBK" w:eastAsia="方正仿宋_GBK" w:cs="方正仿宋_GBK"/>
          <w:color w:val="auto"/>
          <w:sz w:val="24"/>
          <w:szCs w:val="24"/>
          <w:highlight w:val="none"/>
        </w:rPr>
        <w:t>，参加本项目采购活动前三年内无重大违法活动记录。</w:t>
      </w:r>
    </w:p>
    <w:p w14:paraId="4589BEAB">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5A67075C">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01E40513">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我方对以上承诺负全部法律责任。</w:t>
      </w:r>
    </w:p>
    <w:p w14:paraId="31736D2C">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特此承诺。</w:t>
      </w:r>
    </w:p>
    <w:p w14:paraId="26A2D2C6">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p>
    <w:p w14:paraId="55684735">
      <w:pPr>
        <w:tabs>
          <w:tab w:val="left" w:pos="6300"/>
        </w:tabs>
        <w:snapToGrid w:val="0"/>
        <w:spacing w:line="500" w:lineRule="exact"/>
        <w:ind w:firstLine="480" w:firstLineChars="200"/>
        <w:jc w:val="righ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w:t>
      </w:r>
    </w:p>
    <w:p w14:paraId="54087F82">
      <w:pPr>
        <w:widowControl/>
        <w:spacing w:line="400" w:lineRule="exact"/>
        <w:ind w:firstLine="7920" w:firstLineChars="33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年   月   日</w:t>
      </w:r>
    </w:p>
    <w:p w14:paraId="70E77346">
      <w:pPr>
        <w:widowControl/>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r>
        <w:rPr>
          <w:rFonts w:hint="eastAsia" w:ascii="方正仿宋_GBK" w:hAnsi="方正仿宋_GBK" w:eastAsia="方正仿宋_GBK" w:cs="方正仿宋_GBK"/>
          <w:color w:val="auto"/>
          <w:sz w:val="24"/>
          <w:szCs w:val="24"/>
          <w:highlight w:val="none"/>
        </w:rPr>
        <w:t>（五）特定资格条件证书或证明文件</w:t>
      </w:r>
    </w:p>
    <w:p w14:paraId="5E3CD1AD">
      <w:pPr>
        <w:widowControl/>
        <w:spacing w:line="400" w:lineRule="exact"/>
        <w:ind w:firstLine="480" w:firstLineChars="200"/>
        <w:jc w:val="left"/>
        <w:rPr>
          <w:rFonts w:hint="eastAsia" w:ascii="方正仿宋_GBK" w:hAnsi="方正仿宋_GBK" w:eastAsia="方正仿宋_GBK" w:cs="方正仿宋_GBK"/>
          <w:color w:val="auto"/>
          <w:sz w:val="24"/>
          <w:szCs w:val="24"/>
          <w:highlight w:val="none"/>
        </w:rPr>
      </w:pPr>
    </w:p>
    <w:p w14:paraId="3280C805">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p>
    <w:p w14:paraId="6518FD2D">
      <w:pPr>
        <w:pStyle w:val="5"/>
        <w:spacing w:before="0" w:after="0" w:line="360" w:lineRule="auto"/>
        <w:rPr>
          <w:rFonts w:hint="eastAsia" w:ascii="方正仿宋_GBK" w:hAnsi="宋体" w:eastAsia="方正仿宋_GBK" w:cs="Times New Roman"/>
          <w:color w:val="auto"/>
          <w:sz w:val="24"/>
          <w:szCs w:val="24"/>
          <w:highlight w:val="none"/>
        </w:rPr>
      </w:pPr>
      <w:bookmarkStart w:id="112" w:name="_Toc8057"/>
      <w:r>
        <w:rPr>
          <w:rFonts w:hint="eastAsia" w:ascii="方正仿宋_GBK" w:hAnsi="宋体" w:eastAsia="方正仿宋_GBK" w:cs="Times New Roman"/>
          <w:color w:val="auto"/>
          <w:sz w:val="24"/>
          <w:szCs w:val="24"/>
          <w:highlight w:val="none"/>
        </w:rPr>
        <w:t>五、</w:t>
      </w:r>
      <w:bookmarkEnd w:id="109"/>
      <w:bookmarkEnd w:id="110"/>
      <w:bookmarkEnd w:id="111"/>
      <w:r>
        <w:rPr>
          <w:rFonts w:hint="eastAsia" w:ascii="方正仿宋_GBK" w:hAnsi="宋体" w:eastAsia="方正仿宋_GBK" w:cs="Times New Roman"/>
          <w:color w:val="auto"/>
          <w:sz w:val="24"/>
          <w:szCs w:val="24"/>
          <w:highlight w:val="none"/>
        </w:rPr>
        <w:t>其他应提供的资料（自附）</w:t>
      </w:r>
      <w:bookmarkEnd w:id="112"/>
    </w:p>
    <w:p w14:paraId="3632F1FE">
      <w:pPr>
        <w:spacing w:line="360" w:lineRule="auto"/>
        <w:ind w:firstLine="480" w:firstLineChars="200"/>
        <w:rPr>
          <w:rFonts w:ascii="方正仿宋_GBK" w:hAnsi="宋体" w:eastAsia="方正仿宋_GBK"/>
          <w:color w:val="auto"/>
          <w:sz w:val="24"/>
          <w:szCs w:val="24"/>
          <w:highlight w:val="none"/>
        </w:rPr>
      </w:pPr>
    </w:p>
    <w:p w14:paraId="2F64444C">
      <w:pPr>
        <w:spacing w:line="360" w:lineRule="auto"/>
        <w:ind w:firstLine="480" w:firstLineChars="200"/>
        <w:jc w:val="center"/>
        <w:rPr>
          <w:rFonts w:ascii="方正仿宋_GBK" w:hAnsi="宋体" w:eastAsia="方正仿宋_GBK"/>
          <w:color w:val="auto"/>
          <w:sz w:val="24"/>
          <w:szCs w:val="24"/>
          <w:highlight w:val="none"/>
        </w:rPr>
      </w:pPr>
    </w:p>
    <w:p w14:paraId="49696ABB">
      <w:pPr>
        <w:spacing w:line="360" w:lineRule="auto"/>
        <w:ind w:firstLine="480" w:firstLineChars="200"/>
        <w:jc w:val="center"/>
        <w:rPr>
          <w:rFonts w:ascii="方正仿宋_GBK" w:hAnsi="宋体" w:eastAsia="方正仿宋_GBK"/>
          <w:color w:val="auto"/>
          <w:sz w:val="24"/>
          <w:szCs w:val="24"/>
          <w:highlight w:val="none"/>
        </w:rPr>
      </w:pPr>
    </w:p>
    <w:p w14:paraId="19028BB7">
      <w:pPr>
        <w:spacing w:line="360" w:lineRule="auto"/>
        <w:ind w:firstLine="480" w:firstLineChars="200"/>
        <w:jc w:val="center"/>
        <w:rPr>
          <w:rFonts w:ascii="方正仿宋_GBK" w:hAnsi="宋体" w:eastAsia="方正仿宋_GBK"/>
          <w:color w:val="auto"/>
          <w:sz w:val="24"/>
          <w:szCs w:val="24"/>
          <w:highlight w:val="none"/>
        </w:rPr>
      </w:pPr>
    </w:p>
    <w:p w14:paraId="2AE5CF3A">
      <w:pPr>
        <w:spacing w:line="360" w:lineRule="auto"/>
        <w:ind w:firstLine="480" w:firstLineChars="200"/>
        <w:jc w:val="center"/>
        <w:rPr>
          <w:rFonts w:ascii="方正仿宋_GBK" w:hAnsi="宋体" w:eastAsia="方正仿宋_GBK"/>
          <w:color w:val="auto"/>
          <w:sz w:val="24"/>
          <w:szCs w:val="24"/>
          <w:highlight w:val="none"/>
        </w:rPr>
      </w:pPr>
    </w:p>
    <w:p w14:paraId="0FDF31FC">
      <w:pPr>
        <w:spacing w:line="360" w:lineRule="auto"/>
        <w:ind w:firstLine="480" w:firstLineChars="200"/>
        <w:jc w:val="center"/>
        <w:rPr>
          <w:rFonts w:ascii="方正仿宋_GBK" w:hAnsi="宋体" w:eastAsia="方正仿宋_GBK"/>
          <w:color w:val="auto"/>
          <w:sz w:val="24"/>
          <w:szCs w:val="24"/>
          <w:highlight w:val="none"/>
        </w:rPr>
      </w:pPr>
    </w:p>
    <w:p w14:paraId="6D207B13">
      <w:pPr>
        <w:spacing w:line="360" w:lineRule="auto"/>
        <w:ind w:firstLine="480" w:firstLineChars="200"/>
        <w:jc w:val="center"/>
        <w:rPr>
          <w:rFonts w:ascii="方正仿宋_GBK" w:hAnsi="宋体" w:eastAsia="方正仿宋_GBK"/>
          <w:color w:val="auto"/>
          <w:sz w:val="24"/>
          <w:szCs w:val="24"/>
          <w:highlight w:val="none"/>
        </w:rPr>
      </w:pPr>
    </w:p>
    <w:p w14:paraId="08634442">
      <w:pPr>
        <w:spacing w:line="360" w:lineRule="auto"/>
        <w:ind w:firstLine="480" w:firstLineChars="200"/>
        <w:jc w:val="center"/>
        <w:rPr>
          <w:rFonts w:ascii="方正仿宋_GBK" w:hAnsi="宋体" w:eastAsia="方正仿宋_GBK"/>
          <w:color w:val="auto"/>
          <w:sz w:val="24"/>
          <w:szCs w:val="24"/>
          <w:highlight w:val="none"/>
        </w:rPr>
      </w:pPr>
    </w:p>
    <w:p w14:paraId="607955DC">
      <w:pPr>
        <w:spacing w:line="360" w:lineRule="auto"/>
        <w:ind w:firstLine="480" w:firstLineChars="200"/>
        <w:jc w:val="center"/>
        <w:rPr>
          <w:rFonts w:ascii="方正仿宋_GBK" w:hAnsi="宋体" w:eastAsia="方正仿宋_GBK"/>
          <w:color w:val="auto"/>
          <w:sz w:val="24"/>
          <w:szCs w:val="24"/>
          <w:highlight w:val="none"/>
        </w:rPr>
      </w:pPr>
    </w:p>
    <w:p w14:paraId="01D7C1A5">
      <w:pPr>
        <w:spacing w:line="360" w:lineRule="auto"/>
        <w:ind w:firstLine="480" w:firstLineChars="200"/>
        <w:jc w:val="center"/>
        <w:rPr>
          <w:rFonts w:ascii="方正仿宋_GBK" w:hAnsi="宋体" w:eastAsia="方正仿宋_GBK"/>
          <w:color w:val="auto"/>
          <w:sz w:val="24"/>
          <w:szCs w:val="24"/>
          <w:highlight w:val="none"/>
        </w:rPr>
      </w:pPr>
    </w:p>
    <w:p w14:paraId="2B6184E4">
      <w:pPr>
        <w:spacing w:line="360" w:lineRule="auto"/>
        <w:ind w:firstLine="480" w:firstLineChars="200"/>
        <w:jc w:val="center"/>
        <w:rPr>
          <w:rFonts w:ascii="方正仿宋_GBK" w:hAnsi="宋体" w:eastAsia="方正仿宋_GBK"/>
          <w:color w:val="auto"/>
          <w:sz w:val="24"/>
          <w:szCs w:val="24"/>
          <w:highlight w:val="none"/>
        </w:rPr>
      </w:pPr>
    </w:p>
    <w:p w14:paraId="15C90218">
      <w:pPr>
        <w:spacing w:line="360" w:lineRule="auto"/>
        <w:ind w:firstLine="480" w:firstLineChars="200"/>
        <w:jc w:val="center"/>
        <w:rPr>
          <w:rFonts w:ascii="方正仿宋_GBK" w:hAnsi="宋体" w:eastAsia="方正仿宋_GBK"/>
          <w:color w:val="auto"/>
          <w:sz w:val="24"/>
          <w:szCs w:val="24"/>
          <w:highlight w:val="none"/>
        </w:rPr>
      </w:pPr>
    </w:p>
    <w:p w14:paraId="3B4C931F">
      <w:pPr>
        <w:spacing w:line="360" w:lineRule="auto"/>
        <w:ind w:firstLine="480" w:firstLineChars="200"/>
        <w:jc w:val="center"/>
        <w:rPr>
          <w:rFonts w:ascii="方正仿宋_GBK" w:hAnsi="宋体" w:eastAsia="方正仿宋_GBK"/>
          <w:color w:val="auto"/>
          <w:sz w:val="24"/>
          <w:szCs w:val="24"/>
          <w:highlight w:val="none"/>
        </w:rPr>
      </w:pPr>
    </w:p>
    <w:p w14:paraId="5C13F982">
      <w:pPr>
        <w:spacing w:line="360" w:lineRule="auto"/>
        <w:ind w:firstLine="480" w:firstLineChars="200"/>
        <w:jc w:val="center"/>
        <w:rPr>
          <w:rFonts w:ascii="方正仿宋_GBK" w:hAnsi="宋体" w:eastAsia="方正仿宋_GBK"/>
          <w:color w:val="auto"/>
          <w:sz w:val="24"/>
          <w:szCs w:val="24"/>
          <w:highlight w:val="none"/>
        </w:rPr>
      </w:pPr>
    </w:p>
    <w:p w14:paraId="1C788DA4">
      <w:pPr>
        <w:spacing w:line="360" w:lineRule="auto"/>
        <w:ind w:firstLine="480" w:firstLineChars="200"/>
        <w:jc w:val="center"/>
        <w:rPr>
          <w:rFonts w:ascii="方正仿宋_GBK" w:hAnsi="宋体" w:eastAsia="方正仿宋_GBK"/>
          <w:color w:val="auto"/>
          <w:sz w:val="24"/>
          <w:szCs w:val="24"/>
          <w:highlight w:val="none"/>
        </w:rPr>
      </w:pPr>
    </w:p>
    <w:p w14:paraId="37927BDA">
      <w:pPr>
        <w:spacing w:line="360" w:lineRule="auto"/>
        <w:ind w:firstLine="480" w:firstLineChars="200"/>
        <w:jc w:val="center"/>
        <w:rPr>
          <w:rFonts w:ascii="方正仿宋_GBK" w:hAnsi="宋体" w:eastAsia="方正仿宋_GBK"/>
          <w:color w:val="auto"/>
          <w:sz w:val="24"/>
          <w:szCs w:val="24"/>
          <w:highlight w:val="none"/>
        </w:rPr>
      </w:pPr>
    </w:p>
    <w:p w14:paraId="76B7DC05">
      <w:pPr>
        <w:spacing w:line="360" w:lineRule="auto"/>
        <w:ind w:firstLine="480" w:firstLineChars="200"/>
        <w:jc w:val="center"/>
        <w:rPr>
          <w:rFonts w:ascii="方正仿宋_GBK" w:hAnsi="宋体" w:eastAsia="方正仿宋_GBK"/>
          <w:color w:val="auto"/>
          <w:sz w:val="24"/>
          <w:szCs w:val="24"/>
          <w:highlight w:val="none"/>
        </w:rPr>
      </w:pPr>
    </w:p>
    <w:p w14:paraId="10C4FC8C">
      <w:pPr>
        <w:spacing w:line="360" w:lineRule="auto"/>
        <w:ind w:firstLine="480" w:firstLineChars="200"/>
        <w:jc w:val="center"/>
        <w:rPr>
          <w:rFonts w:ascii="方正仿宋_GBK" w:hAnsi="宋体" w:eastAsia="方正仿宋_GBK"/>
          <w:color w:val="auto"/>
          <w:sz w:val="24"/>
          <w:szCs w:val="24"/>
          <w:highlight w:val="none"/>
        </w:rPr>
      </w:pPr>
    </w:p>
    <w:p w14:paraId="1881AEC1">
      <w:pPr>
        <w:spacing w:line="360" w:lineRule="auto"/>
        <w:ind w:firstLine="480" w:firstLineChars="200"/>
        <w:jc w:val="center"/>
        <w:rPr>
          <w:rFonts w:ascii="方正仿宋_GBK" w:hAnsi="宋体" w:eastAsia="方正仿宋_GBK"/>
          <w:color w:val="auto"/>
          <w:sz w:val="24"/>
          <w:szCs w:val="24"/>
          <w:highlight w:val="none"/>
        </w:rPr>
      </w:pPr>
    </w:p>
    <w:p w14:paraId="4729C0E7">
      <w:pPr>
        <w:spacing w:line="360" w:lineRule="auto"/>
        <w:ind w:firstLine="560" w:firstLineChars="200"/>
        <w:jc w:val="center"/>
        <w:rPr>
          <w:rFonts w:ascii="方正仿宋_GBK" w:hAnsi="仿宋" w:eastAsia="方正仿宋_GBK"/>
          <w:color w:val="auto"/>
          <w:highlight w:val="none"/>
        </w:rPr>
      </w:pPr>
      <w:r>
        <w:rPr>
          <w:rFonts w:hint="eastAsia" w:ascii="方正仿宋_GBK" w:hAnsi="仿宋" w:eastAsia="方正仿宋_GBK"/>
          <w:color w:val="auto"/>
          <w:highlight w:val="none"/>
        </w:rPr>
        <w:t>（结束）</w:t>
      </w:r>
    </w:p>
    <w:p w14:paraId="5E905EB9">
      <w:pPr>
        <w:rPr>
          <w:color w:val="auto"/>
          <w:highlight w:val="none"/>
        </w:rPr>
      </w:pPr>
    </w:p>
    <w:p w14:paraId="6E0AB708">
      <w:pPr>
        <w:rPr>
          <w:color w:val="auto"/>
          <w:highlight w:val="none"/>
        </w:rPr>
      </w:pPr>
    </w:p>
    <w:sectPr>
      <w:headerReference r:id="rId11"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F"/>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auto"/>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文鼎粗黑">
    <w:altName w:val="宋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2F0D">
    <w:pPr>
      <w:pStyle w:val="36"/>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- 1 -</w:t>
    </w:r>
    <w:r>
      <w:rPr>
        <w:rFonts w:ascii="宋体"/>
        <w:sz w:val="21"/>
        <w:szCs w:val="21"/>
      </w:rPr>
      <w:fldChar w:fldCharType="end"/>
    </w:r>
  </w:p>
  <w:p w14:paraId="78ACA629">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3C4A6">
    <w:pPr>
      <w:pStyle w:val="36"/>
      <w:framePr w:wrap="around" w:vAnchor="text" w:hAnchor="margin" w:xAlign="center" w:y="1"/>
      <w:rPr>
        <w:rStyle w:val="63"/>
      </w:rPr>
    </w:pPr>
    <w:r>
      <w:fldChar w:fldCharType="begin"/>
    </w:r>
    <w:r>
      <w:rPr>
        <w:rStyle w:val="63"/>
      </w:rPr>
      <w:instrText xml:space="preserve">PAGE  </w:instrText>
    </w:r>
    <w:r>
      <w:fldChar w:fldCharType="end"/>
    </w:r>
  </w:p>
  <w:p w14:paraId="2A50BB42">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8879B">
    <w:pPr>
      <w:pStyle w:val="36"/>
      <w:framePr w:wrap="around" w:vAnchor="text" w:hAnchor="margin" w:xAlign="center" w:y="1"/>
      <w:rPr>
        <w:rStyle w:val="63"/>
      </w:rPr>
    </w:pPr>
  </w:p>
  <w:p w14:paraId="12C5DC64">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8A444">
    <w:pPr>
      <w:pStyle w:val="36"/>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- 14 -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55B8E">
    <w:pPr>
      <w:pStyle w:val="36"/>
      <w:framePr w:wrap="around" w:vAnchor="text" w:hAnchor="margin" w:xAlign="center" w:y="1"/>
      <w:rPr>
        <w:rStyle w:val="63"/>
      </w:rPr>
    </w:pPr>
    <w:r>
      <w:fldChar w:fldCharType="begin"/>
    </w:r>
    <w:r>
      <w:rPr>
        <w:rStyle w:val="63"/>
      </w:rPr>
      <w:instrText xml:space="preserve">PAGE  </w:instrText>
    </w:r>
    <w:r>
      <w:fldChar w:fldCharType="end"/>
    </w:r>
  </w:p>
  <w:p w14:paraId="3A563FDD">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E4A99">
    <w:pPr>
      <w:pStyle w:val="38"/>
      <w:rPr>
        <w:rFonts w:ascii="方正仿宋_GBK" w:eastAsia="方正仿宋_GBK"/>
      </w:rPr>
    </w:pPr>
    <w:r>
      <w:rPr>
        <w:rFonts w:hint="eastAsia" w:ascii="方正仿宋_GBK" w:eastAsia="方正仿宋_GBK"/>
      </w:rPr>
      <w:t>重庆市渝北区中医院</w:t>
    </w:r>
    <w:r>
      <w:rPr>
        <w:rFonts w:hint="eastAsia" w:ascii="方正仿宋_GBK" w:eastAsia="方正仿宋_GBK"/>
      </w:rPr>
      <w:ptab w:relativeTo="margin" w:alignment="center" w:leader="none"/>
    </w:r>
    <w:r>
      <w:rPr>
        <w:rFonts w:hint="eastAsia" w:ascii="方正仿宋_GBK" w:eastAsia="方正仿宋_GBK"/>
      </w:rPr>
      <w:ptab w:relativeTo="margin" w:alignment="right" w:leader="none"/>
    </w:r>
    <w:r>
      <w:rPr>
        <w:rFonts w:hint="eastAsia" w:ascii="方正仿宋_GBK" w:eastAsia="方正仿宋_GBK"/>
        <w:lang w:eastAsia="zh-CN"/>
      </w:rPr>
      <w:t>询价</w:t>
    </w:r>
    <w:r>
      <w:rPr>
        <w:rFonts w:hint="eastAsia" w:ascii="方正仿宋_GBK" w:eastAsia="方正仿宋_GBK"/>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4E66">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9EA71">
    <w:pPr>
      <w:pStyle w:val="38"/>
      <w:jc w:val="both"/>
      <w:rPr>
        <w:rFonts w:ascii="方正仿宋_GBK" w:eastAsia="方正仿宋_GBK"/>
        <w:sz w:val="21"/>
        <w:szCs w:val="21"/>
      </w:rPr>
    </w:pPr>
    <w:r>
      <w:rPr>
        <w:rFonts w:hint="eastAsia" w:ascii="方正仿宋_GBK" w:eastAsia="方正仿宋_GBK"/>
        <w:sz w:val="21"/>
        <w:szCs w:val="21"/>
      </w:rPr>
      <w:t xml:space="preserve">重庆市渝北区中医院                                                         </w:t>
    </w:r>
    <w:r>
      <w:rPr>
        <w:rFonts w:hint="eastAsia" w:ascii="方正仿宋_GBK" w:eastAsia="方正仿宋_GBK"/>
        <w:sz w:val="21"/>
        <w:szCs w:val="21"/>
        <w:lang w:eastAsia="zh-CN"/>
      </w:rPr>
      <w:t>询价</w:t>
    </w:r>
    <w:r>
      <w:rPr>
        <w:rFonts w:hint="eastAsia" w:ascii="方正仿宋_GBK" w:eastAsia="方正仿宋_GBK"/>
        <w:sz w:val="21"/>
        <w:szCs w:val="21"/>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28EB2">
    <w:pPr>
      <w:pStyle w:val="38"/>
      <w:rPr>
        <w:szCs w:val="21"/>
      </w:rPr>
    </w:pPr>
    <w:r>
      <w:rPr>
        <w:rFonts w:hint="eastAsia" w:ascii="方正仿宋_GBK" w:eastAsia="方正仿宋_GBK"/>
        <w:sz w:val="21"/>
        <w:szCs w:val="21"/>
      </w:rPr>
      <w:t xml:space="preserve">重庆市渝北区中医院                                                         </w:t>
    </w:r>
    <w:r>
      <w:rPr>
        <w:rFonts w:hint="eastAsia" w:ascii="方正仿宋_GBK" w:eastAsia="方正仿宋_GBK"/>
        <w:sz w:val="21"/>
        <w:szCs w:val="21"/>
        <w:lang w:eastAsia="zh-CN"/>
      </w:rPr>
      <w:t>询价</w:t>
    </w:r>
    <w:r>
      <w:rPr>
        <w:rFonts w:hint="eastAsia" w:ascii="方正仿宋_GBK" w:eastAsia="方正仿宋_GBK"/>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39CE4"/>
    <w:multiLevelType w:val="singleLevel"/>
    <w:tmpl w:val="9EF39CE4"/>
    <w:lvl w:ilvl="0" w:tentative="0">
      <w:start w:val="1"/>
      <w:numFmt w:val="chineseCounting"/>
      <w:suff w:val="nothing"/>
      <w:lvlText w:val="（%1）"/>
      <w:lvlJc w:val="left"/>
      <w:pPr>
        <w:ind w:left="0" w:firstLine="420"/>
      </w:pPr>
      <w:rPr>
        <w:rFonts w:hint="eastAsia"/>
      </w:rPr>
    </w:lvl>
  </w:abstractNum>
  <w:abstractNum w:abstractNumId="1">
    <w:nsid w:val="E9251966"/>
    <w:multiLevelType w:val="singleLevel"/>
    <w:tmpl w:val="E9251966"/>
    <w:lvl w:ilvl="0" w:tentative="0">
      <w:start w:val="1"/>
      <w:numFmt w:val="chineseCounting"/>
      <w:suff w:val="nothing"/>
      <w:lvlText w:val="（%1）"/>
      <w:lvlJc w:val="left"/>
      <w:pPr>
        <w:ind w:left="0" w:firstLine="420"/>
      </w:pPr>
      <w:rPr>
        <w:rFonts w:hint="eastAsia"/>
      </w:rPr>
    </w:lvl>
  </w:abstractNum>
  <w:abstractNum w:abstractNumId="2">
    <w:nsid w:val="F959AC04"/>
    <w:multiLevelType w:val="singleLevel"/>
    <w:tmpl w:val="F959AC04"/>
    <w:lvl w:ilvl="0" w:tentative="0">
      <w:start w:val="1"/>
      <w:numFmt w:val="chineseCounting"/>
      <w:suff w:val="nothing"/>
      <w:lvlText w:val="（%1）"/>
      <w:lvlJc w:val="left"/>
      <w:pPr>
        <w:ind w:left="0" w:firstLine="420"/>
      </w:pPr>
      <w:rPr>
        <w:rFonts w:hint="eastAsia"/>
      </w:rPr>
    </w:lvl>
  </w:abstractNum>
  <w:abstractNum w:abstractNumId="3">
    <w:nsid w:val="00000001"/>
    <w:multiLevelType w:val="multilevel"/>
    <w:tmpl w:val="00000001"/>
    <w:lvl w:ilvl="0" w:tentative="0">
      <w:start w:val="1"/>
      <w:numFmt w:val="chineseCountingThousand"/>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9"/>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9"/>
    <w:multiLevelType w:val="multilevel"/>
    <w:tmpl w:val="00000009"/>
    <w:lvl w:ilvl="0" w:tentative="0">
      <w:start w:val="1"/>
      <w:numFmt w:val="upperLetter"/>
      <w:pStyle w:val="23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0A"/>
    <w:multiLevelType w:val="multilevel"/>
    <w:tmpl w:val="0000000A"/>
    <w:lvl w:ilvl="0" w:tentative="0">
      <w:start w:val="1"/>
      <w:numFmt w:val="bullet"/>
      <w:pStyle w:val="18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B"/>
    <w:multiLevelType w:val="singleLevel"/>
    <w:tmpl w:val="0000000B"/>
    <w:lvl w:ilvl="0" w:tentative="0">
      <w:start w:val="1"/>
      <w:numFmt w:val="bullet"/>
      <w:pStyle w:val="186"/>
      <w:lvlText w:val=""/>
      <w:lvlJc w:val="left"/>
      <w:pPr>
        <w:tabs>
          <w:tab w:val="left" w:pos="360"/>
        </w:tabs>
        <w:ind w:left="360" w:hanging="360"/>
      </w:pPr>
      <w:rPr>
        <w:rFonts w:hint="default" w:ascii="Wingdings" w:hAnsi="Wingdings"/>
      </w:rPr>
    </w:lvl>
  </w:abstractNum>
  <w:abstractNum w:abstractNumId="7">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8">
    <w:nsid w:val="0000000E"/>
    <w:multiLevelType w:val="multilevel"/>
    <w:tmpl w:val="0000000E"/>
    <w:lvl w:ilvl="0" w:tentative="0">
      <w:start w:val="1"/>
      <w:numFmt w:val="bullet"/>
      <w:pStyle w:val="16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9">
    <w:nsid w:val="00000010"/>
    <w:multiLevelType w:val="singleLevel"/>
    <w:tmpl w:val="00000010"/>
    <w:lvl w:ilvl="0" w:tentative="0">
      <w:start w:val="1"/>
      <w:numFmt w:val="bullet"/>
      <w:pStyle w:val="249"/>
      <w:lvlText w:val=""/>
      <w:lvlJc w:val="left"/>
      <w:pPr>
        <w:tabs>
          <w:tab w:val="left" w:pos="1620"/>
        </w:tabs>
        <w:ind w:left="1620" w:hanging="360"/>
      </w:pPr>
      <w:rPr>
        <w:rFonts w:hint="default" w:ascii="Wingdings" w:hAnsi="Wingdings"/>
      </w:rPr>
    </w:lvl>
  </w:abstractNum>
  <w:abstractNum w:abstractNumId="10">
    <w:nsid w:val="00000011"/>
    <w:multiLevelType w:val="multilevel"/>
    <w:tmpl w:val="00000011"/>
    <w:lvl w:ilvl="0" w:tentative="0">
      <w:start w:val="1"/>
      <w:numFmt w:val="decimal"/>
      <w:pStyle w:val="12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2"/>
    <w:multiLevelType w:val="multilevel"/>
    <w:tmpl w:val="00000012"/>
    <w:lvl w:ilvl="0" w:tentative="0">
      <w:start w:val="1"/>
      <w:numFmt w:val="bullet"/>
      <w:pStyle w:val="135"/>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3">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4">
    <w:nsid w:val="00000016"/>
    <w:multiLevelType w:val="singleLevel"/>
    <w:tmpl w:val="00000016"/>
    <w:lvl w:ilvl="0" w:tentative="0">
      <w:start w:val="1"/>
      <w:numFmt w:val="decimal"/>
      <w:pStyle w:val="263"/>
      <w:lvlText w:val="%1)"/>
      <w:lvlJc w:val="left"/>
      <w:pPr>
        <w:tabs>
          <w:tab w:val="left" w:pos="425"/>
        </w:tabs>
        <w:ind w:left="425" w:hanging="425"/>
      </w:pPr>
      <w:rPr>
        <w:rFonts w:hint="eastAsia"/>
      </w:rPr>
    </w:lvl>
  </w:abstractNum>
  <w:abstractNum w:abstractNumId="15">
    <w:nsid w:val="00000017"/>
    <w:multiLevelType w:val="multilevel"/>
    <w:tmpl w:val="00000017"/>
    <w:lvl w:ilvl="0" w:tentative="0">
      <w:start w:val="1"/>
      <w:numFmt w:val="chineseCountingThousand"/>
      <w:pStyle w:val="22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7"/>
  </w:num>
  <w:num w:numId="3">
    <w:abstractNumId w:val="13"/>
  </w:num>
  <w:num w:numId="4">
    <w:abstractNumId w:val="3"/>
  </w:num>
  <w:num w:numId="5">
    <w:abstractNumId w:val="10"/>
  </w:num>
  <w:num w:numId="6">
    <w:abstractNumId w:val="11"/>
  </w:num>
  <w:num w:numId="7">
    <w:abstractNumId w:val="4"/>
  </w:num>
  <w:num w:numId="8">
    <w:abstractNumId w:val="8"/>
  </w:num>
  <w:num w:numId="9">
    <w:abstractNumId w:val="6"/>
  </w:num>
  <w:num w:numId="10">
    <w:abstractNumId w:val="5"/>
  </w:num>
  <w:num w:numId="11">
    <w:abstractNumId w:val="15"/>
  </w:num>
  <w:num w:numId="12">
    <w:abstractNumId w:val="9"/>
  </w:num>
  <w:num w:numId="13">
    <w:abstractNumId w:val="14"/>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MmZiMTgyZjY0NmVhNDhiYmI5NDA2ODYwMzc3YmIifQ=="/>
  </w:docVars>
  <w:rsids>
    <w:rsidRoot w:val="00172A27"/>
    <w:rsid w:val="0001405E"/>
    <w:rsid w:val="00097C77"/>
    <w:rsid w:val="000B13A6"/>
    <w:rsid w:val="000E5B5B"/>
    <w:rsid w:val="00106606"/>
    <w:rsid w:val="00151063"/>
    <w:rsid w:val="001533C2"/>
    <w:rsid w:val="0016514A"/>
    <w:rsid w:val="001A1711"/>
    <w:rsid w:val="001B6A0A"/>
    <w:rsid w:val="001B720A"/>
    <w:rsid w:val="001D1A3F"/>
    <w:rsid w:val="002208AE"/>
    <w:rsid w:val="00275A79"/>
    <w:rsid w:val="00283943"/>
    <w:rsid w:val="002B3BFD"/>
    <w:rsid w:val="002C2CB2"/>
    <w:rsid w:val="002E7B32"/>
    <w:rsid w:val="002F09CF"/>
    <w:rsid w:val="002F2315"/>
    <w:rsid w:val="003235CC"/>
    <w:rsid w:val="003412DA"/>
    <w:rsid w:val="0035610D"/>
    <w:rsid w:val="00377E37"/>
    <w:rsid w:val="003902A8"/>
    <w:rsid w:val="003910A2"/>
    <w:rsid w:val="003B5BC8"/>
    <w:rsid w:val="003C6FDC"/>
    <w:rsid w:val="00407FA3"/>
    <w:rsid w:val="004421E5"/>
    <w:rsid w:val="004529AE"/>
    <w:rsid w:val="004545C6"/>
    <w:rsid w:val="00476F4F"/>
    <w:rsid w:val="0047751D"/>
    <w:rsid w:val="004A0B1B"/>
    <w:rsid w:val="00506BC8"/>
    <w:rsid w:val="005117A9"/>
    <w:rsid w:val="005164AF"/>
    <w:rsid w:val="00531D08"/>
    <w:rsid w:val="005729CC"/>
    <w:rsid w:val="005A1476"/>
    <w:rsid w:val="005B1BFD"/>
    <w:rsid w:val="005C5707"/>
    <w:rsid w:val="005E1885"/>
    <w:rsid w:val="005E6E8F"/>
    <w:rsid w:val="00612F15"/>
    <w:rsid w:val="00615E3C"/>
    <w:rsid w:val="00621C62"/>
    <w:rsid w:val="00655BA9"/>
    <w:rsid w:val="00661265"/>
    <w:rsid w:val="00680FC8"/>
    <w:rsid w:val="006B4E1B"/>
    <w:rsid w:val="00724357"/>
    <w:rsid w:val="00750EBB"/>
    <w:rsid w:val="00793DE0"/>
    <w:rsid w:val="007A5AE4"/>
    <w:rsid w:val="007D648D"/>
    <w:rsid w:val="007E2634"/>
    <w:rsid w:val="008233E2"/>
    <w:rsid w:val="008348A7"/>
    <w:rsid w:val="00851382"/>
    <w:rsid w:val="00867702"/>
    <w:rsid w:val="008C734B"/>
    <w:rsid w:val="008C769E"/>
    <w:rsid w:val="00916DF4"/>
    <w:rsid w:val="00921412"/>
    <w:rsid w:val="009323C9"/>
    <w:rsid w:val="00965C30"/>
    <w:rsid w:val="00994C98"/>
    <w:rsid w:val="009C53B3"/>
    <w:rsid w:val="00A747A8"/>
    <w:rsid w:val="00AD0983"/>
    <w:rsid w:val="00B009A4"/>
    <w:rsid w:val="00B23D39"/>
    <w:rsid w:val="00B96385"/>
    <w:rsid w:val="00BA6C81"/>
    <w:rsid w:val="00BB54AA"/>
    <w:rsid w:val="00BC7DE0"/>
    <w:rsid w:val="00BF4A5E"/>
    <w:rsid w:val="00C04C09"/>
    <w:rsid w:val="00C54695"/>
    <w:rsid w:val="00C55032"/>
    <w:rsid w:val="00C93C79"/>
    <w:rsid w:val="00C97CCC"/>
    <w:rsid w:val="00CA36A9"/>
    <w:rsid w:val="00D761CF"/>
    <w:rsid w:val="00D803F0"/>
    <w:rsid w:val="00D87D51"/>
    <w:rsid w:val="00DD228C"/>
    <w:rsid w:val="00DE4CDF"/>
    <w:rsid w:val="00DF1F62"/>
    <w:rsid w:val="00E13396"/>
    <w:rsid w:val="00ED68BD"/>
    <w:rsid w:val="00EE6A63"/>
    <w:rsid w:val="00F116E1"/>
    <w:rsid w:val="00F15296"/>
    <w:rsid w:val="00F20FC5"/>
    <w:rsid w:val="00FA2FFF"/>
    <w:rsid w:val="00FB139B"/>
    <w:rsid w:val="00FD3BA5"/>
    <w:rsid w:val="00FD48C9"/>
    <w:rsid w:val="00FF3824"/>
    <w:rsid w:val="0152060F"/>
    <w:rsid w:val="017B5688"/>
    <w:rsid w:val="027F6AB2"/>
    <w:rsid w:val="02EB239A"/>
    <w:rsid w:val="0316120E"/>
    <w:rsid w:val="03327FC8"/>
    <w:rsid w:val="03B57C8F"/>
    <w:rsid w:val="04245B63"/>
    <w:rsid w:val="048E68A0"/>
    <w:rsid w:val="04C75204"/>
    <w:rsid w:val="05355B4E"/>
    <w:rsid w:val="05B253F0"/>
    <w:rsid w:val="064249C6"/>
    <w:rsid w:val="069C2465"/>
    <w:rsid w:val="07862691"/>
    <w:rsid w:val="0819126C"/>
    <w:rsid w:val="081B102B"/>
    <w:rsid w:val="08D0582A"/>
    <w:rsid w:val="09035499"/>
    <w:rsid w:val="0976210B"/>
    <w:rsid w:val="0986784C"/>
    <w:rsid w:val="09E518F1"/>
    <w:rsid w:val="0B04224A"/>
    <w:rsid w:val="0B4E0F05"/>
    <w:rsid w:val="0BBE75D4"/>
    <w:rsid w:val="0BF422BF"/>
    <w:rsid w:val="0C064B70"/>
    <w:rsid w:val="0C4F58F4"/>
    <w:rsid w:val="0C774C9E"/>
    <w:rsid w:val="0CCC47A3"/>
    <w:rsid w:val="0D5A43A4"/>
    <w:rsid w:val="0D9E5B18"/>
    <w:rsid w:val="0DC21F49"/>
    <w:rsid w:val="0DE545B5"/>
    <w:rsid w:val="0E1409F6"/>
    <w:rsid w:val="0EBC3EEC"/>
    <w:rsid w:val="0F3D74EB"/>
    <w:rsid w:val="0F562448"/>
    <w:rsid w:val="10855BDB"/>
    <w:rsid w:val="10DC7815"/>
    <w:rsid w:val="11032FA4"/>
    <w:rsid w:val="110F7B9B"/>
    <w:rsid w:val="12681311"/>
    <w:rsid w:val="12F901BB"/>
    <w:rsid w:val="13047987"/>
    <w:rsid w:val="131B2827"/>
    <w:rsid w:val="13434E3A"/>
    <w:rsid w:val="13462A2A"/>
    <w:rsid w:val="140D6CC8"/>
    <w:rsid w:val="14432035"/>
    <w:rsid w:val="14AB1989"/>
    <w:rsid w:val="14C376F9"/>
    <w:rsid w:val="15081D56"/>
    <w:rsid w:val="15446EA4"/>
    <w:rsid w:val="15497C6E"/>
    <w:rsid w:val="15783F61"/>
    <w:rsid w:val="15A5287C"/>
    <w:rsid w:val="15E47356"/>
    <w:rsid w:val="15E53C8D"/>
    <w:rsid w:val="163760FE"/>
    <w:rsid w:val="1668542C"/>
    <w:rsid w:val="167C4F6C"/>
    <w:rsid w:val="1699418F"/>
    <w:rsid w:val="16AB3B61"/>
    <w:rsid w:val="16C64858"/>
    <w:rsid w:val="17836BED"/>
    <w:rsid w:val="17A54DB5"/>
    <w:rsid w:val="17BE19D3"/>
    <w:rsid w:val="18150D3F"/>
    <w:rsid w:val="19052E90"/>
    <w:rsid w:val="1A1C37F1"/>
    <w:rsid w:val="1A386D31"/>
    <w:rsid w:val="1A6D7A5A"/>
    <w:rsid w:val="1B590390"/>
    <w:rsid w:val="1C197B20"/>
    <w:rsid w:val="1D4366AD"/>
    <w:rsid w:val="1D7768AC"/>
    <w:rsid w:val="1DC064A5"/>
    <w:rsid w:val="1DE303E5"/>
    <w:rsid w:val="1DFB572F"/>
    <w:rsid w:val="1EF81C6E"/>
    <w:rsid w:val="1F026649"/>
    <w:rsid w:val="1FB86255"/>
    <w:rsid w:val="203E7B55"/>
    <w:rsid w:val="209D115F"/>
    <w:rsid w:val="209D487B"/>
    <w:rsid w:val="21091F11"/>
    <w:rsid w:val="21826677"/>
    <w:rsid w:val="21E36C06"/>
    <w:rsid w:val="22066353"/>
    <w:rsid w:val="221F3641"/>
    <w:rsid w:val="22C95DFC"/>
    <w:rsid w:val="241F7E6C"/>
    <w:rsid w:val="2524398C"/>
    <w:rsid w:val="25983863"/>
    <w:rsid w:val="25BB2173"/>
    <w:rsid w:val="26D62895"/>
    <w:rsid w:val="26F70A5D"/>
    <w:rsid w:val="26FE3B9A"/>
    <w:rsid w:val="27DC037F"/>
    <w:rsid w:val="27FE46BF"/>
    <w:rsid w:val="28030DB3"/>
    <w:rsid w:val="28D472A8"/>
    <w:rsid w:val="28E15521"/>
    <w:rsid w:val="291B6C85"/>
    <w:rsid w:val="292A511A"/>
    <w:rsid w:val="2B634913"/>
    <w:rsid w:val="2BA47406"/>
    <w:rsid w:val="2BA678B2"/>
    <w:rsid w:val="2BCA4992"/>
    <w:rsid w:val="2C86621C"/>
    <w:rsid w:val="2CD47877"/>
    <w:rsid w:val="2CF9108B"/>
    <w:rsid w:val="2D9E7362"/>
    <w:rsid w:val="2E4722CA"/>
    <w:rsid w:val="2F6B6A34"/>
    <w:rsid w:val="30887382"/>
    <w:rsid w:val="30AE03DF"/>
    <w:rsid w:val="30E91417"/>
    <w:rsid w:val="311C359A"/>
    <w:rsid w:val="3181294D"/>
    <w:rsid w:val="31C83722"/>
    <w:rsid w:val="335B0457"/>
    <w:rsid w:val="33732D77"/>
    <w:rsid w:val="33A414D7"/>
    <w:rsid w:val="33BC72B7"/>
    <w:rsid w:val="33CD6DCE"/>
    <w:rsid w:val="33D07732"/>
    <w:rsid w:val="33F055F4"/>
    <w:rsid w:val="34391B9A"/>
    <w:rsid w:val="34CC52D7"/>
    <w:rsid w:val="34EB7E53"/>
    <w:rsid w:val="350031D3"/>
    <w:rsid w:val="35260E8C"/>
    <w:rsid w:val="359A4A0B"/>
    <w:rsid w:val="36401AD9"/>
    <w:rsid w:val="36440280"/>
    <w:rsid w:val="366F6862"/>
    <w:rsid w:val="36A622B7"/>
    <w:rsid w:val="36F80606"/>
    <w:rsid w:val="39503D28"/>
    <w:rsid w:val="39A20CFD"/>
    <w:rsid w:val="39EC3D26"/>
    <w:rsid w:val="39F23A32"/>
    <w:rsid w:val="3A0E0140"/>
    <w:rsid w:val="3A8B2620"/>
    <w:rsid w:val="3AB4755E"/>
    <w:rsid w:val="3AB95448"/>
    <w:rsid w:val="3ADB3EAF"/>
    <w:rsid w:val="3AE75769"/>
    <w:rsid w:val="3AF173C3"/>
    <w:rsid w:val="3B695680"/>
    <w:rsid w:val="3BB37652"/>
    <w:rsid w:val="3BBA7720"/>
    <w:rsid w:val="3BDB3546"/>
    <w:rsid w:val="3C29300F"/>
    <w:rsid w:val="3C303AB8"/>
    <w:rsid w:val="3C631366"/>
    <w:rsid w:val="3C662988"/>
    <w:rsid w:val="3CD35F55"/>
    <w:rsid w:val="3CDD0C1B"/>
    <w:rsid w:val="3CEE1F92"/>
    <w:rsid w:val="3D314871"/>
    <w:rsid w:val="3D6737D8"/>
    <w:rsid w:val="3E500D27"/>
    <w:rsid w:val="3ECF7ECC"/>
    <w:rsid w:val="3F387190"/>
    <w:rsid w:val="3F7E18C4"/>
    <w:rsid w:val="3F8205BE"/>
    <w:rsid w:val="3F836BF2"/>
    <w:rsid w:val="3FDD2A8F"/>
    <w:rsid w:val="3FFD4EDF"/>
    <w:rsid w:val="40167CB5"/>
    <w:rsid w:val="40181D19"/>
    <w:rsid w:val="40953DA4"/>
    <w:rsid w:val="40F40090"/>
    <w:rsid w:val="41676ACD"/>
    <w:rsid w:val="416E1D71"/>
    <w:rsid w:val="4216717B"/>
    <w:rsid w:val="43000F6E"/>
    <w:rsid w:val="432D3969"/>
    <w:rsid w:val="435117C9"/>
    <w:rsid w:val="43EA5DFC"/>
    <w:rsid w:val="44B738AE"/>
    <w:rsid w:val="4577128F"/>
    <w:rsid w:val="457E026D"/>
    <w:rsid w:val="45EA1A61"/>
    <w:rsid w:val="45ED50AE"/>
    <w:rsid w:val="461D1E37"/>
    <w:rsid w:val="4680073B"/>
    <w:rsid w:val="47C53540"/>
    <w:rsid w:val="47FF20C8"/>
    <w:rsid w:val="48214C7A"/>
    <w:rsid w:val="48592ECE"/>
    <w:rsid w:val="48DD21D8"/>
    <w:rsid w:val="4A15404D"/>
    <w:rsid w:val="4A743FEF"/>
    <w:rsid w:val="4A935DB2"/>
    <w:rsid w:val="4AB32D6A"/>
    <w:rsid w:val="4B335C59"/>
    <w:rsid w:val="4C52210E"/>
    <w:rsid w:val="4D134237"/>
    <w:rsid w:val="4E0844FE"/>
    <w:rsid w:val="4E1E04FA"/>
    <w:rsid w:val="4E557C94"/>
    <w:rsid w:val="4F244236"/>
    <w:rsid w:val="4F336227"/>
    <w:rsid w:val="4FAC11AE"/>
    <w:rsid w:val="4FDE024C"/>
    <w:rsid w:val="502913D8"/>
    <w:rsid w:val="50A13D39"/>
    <w:rsid w:val="50FF1735"/>
    <w:rsid w:val="516052CE"/>
    <w:rsid w:val="519B66F3"/>
    <w:rsid w:val="51BD627C"/>
    <w:rsid w:val="521A479C"/>
    <w:rsid w:val="52A11128"/>
    <w:rsid w:val="52BE04FE"/>
    <w:rsid w:val="53190DF1"/>
    <w:rsid w:val="538B6CA3"/>
    <w:rsid w:val="53EF3505"/>
    <w:rsid w:val="5481307E"/>
    <w:rsid w:val="54F03375"/>
    <w:rsid w:val="55564A1D"/>
    <w:rsid w:val="55AE6607"/>
    <w:rsid w:val="55D75556"/>
    <w:rsid w:val="57030BD5"/>
    <w:rsid w:val="576A4930"/>
    <w:rsid w:val="592A069B"/>
    <w:rsid w:val="59AD307A"/>
    <w:rsid w:val="59F97E2C"/>
    <w:rsid w:val="5AFF7905"/>
    <w:rsid w:val="5B20148D"/>
    <w:rsid w:val="5B2B24A8"/>
    <w:rsid w:val="5B5B0FE0"/>
    <w:rsid w:val="5B6F6839"/>
    <w:rsid w:val="5BEC7E8A"/>
    <w:rsid w:val="5C58107B"/>
    <w:rsid w:val="5CB06411"/>
    <w:rsid w:val="5CBC5AAE"/>
    <w:rsid w:val="5CBD35D4"/>
    <w:rsid w:val="5D9A6865"/>
    <w:rsid w:val="5E0821D5"/>
    <w:rsid w:val="5E0A546C"/>
    <w:rsid w:val="5E3C677A"/>
    <w:rsid w:val="5F0E5009"/>
    <w:rsid w:val="5F993E84"/>
    <w:rsid w:val="5FB52DF0"/>
    <w:rsid w:val="60390951"/>
    <w:rsid w:val="61F513E7"/>
    <w:rsid w:val="6214614D"/>
    <w:rsid w:val="62326812"/>
    <w:rsid w:val="623A42B8"/>
    <w:rsid w:val="634E142A"/>
    <w:rsid w:val="63D3125A"/>
    <w:rsid w:val="63E95A58"/>
    <w:rsid w:val="64414AEB"/>
    <w:rsid w:val="64BA139F"/>
    <w:rsid w:val="65A05841"/>
    <w:rsid w:val="65D73958"/>
    <w:rsid w:val="65E16AA2"/>
    <w:rsid w:val="65F00576"/>
    <w:rsid w:val="66DB1226"/>
    <w:rsid w:val="670C7632"/>
    <w:rsid w:val="677D570C"/>
    <w:rsid w:val="67976AAA"/>
    <w:rsid w:val="67A05FCC"/>
    <w:rsid w:val="67CA2856"/>
    <w:rsid w:val="67DC7474"/>
    <w:rsid w:val="6833299C"/>
    <w:rsid w:val="686E2315"/>
    <w:rsid w:val="694E5712"/>
    <w:rsid w:val="696A4AE4"/>
    <w:rsid w:val="696B6905"/>
    <w:rsid w:val="696D6E71"/>
    <w:rsid w:val="69EF7FDC"/>
    <w:rsid w:val="6AF40B09"/>
    <w:rsid w:val="6B1E7934"/>
    <w:rsid w:val="6B605F1D"/>
    <w:rsid w:val="6B6A4927"/>
    <w:rsid w:val="6BD87437"/>
    <w:rsid w:val="6C865790"/>
    <w:rsid w:val="6C9273FC"/>
    <w:rsid w:val="6CE150BD"/>
    <w:rsid w:val="6CFE6D85"/>
    <w:rsid w:val="6DAF51BB"/>
    <w:rsid w:val="6E445903"/>
    <w:rsid w:val="6E8C1058"/>
    <w:rsid w:val="6F3E308A"/>
    <w:rsid w:val="6F505A72"/>
    <w:rsid w:val="6FA40180"/>
    <w:rsid w:val="6FFA4E79"/>
    <w:rsid w:val="70056BA6"/>
    <w:rsid w:val="70295FDA"/>
    <w:rsid w:val="702A28D7"/>
    <w:rsid w:val="70384EAD"/>
    <w:rsid w:val="70BD12BD"/>
    <w:rsid w:val="710B08C0"/>
    <w:rsid w:val="71306613"/>
    <w:rsid w:val="715C11B6"/>
    <w:rsid w:val="71BC7EA6"/>
    <w:rsid w:val="72620A4E"/>
    <w:rsid w:val="72BA00C5"/>
    <w:rsid w:val="72D8393E"/>
    <w:rsid w:val="72EE0533"/>
    <w:rsid w:val="73E111AC"/>
    <w:rsid w:val="74237D69"/>
    <w:rsid w:val="74404DBF"/>
    <w:rsid w:val="74D15A17"/>
    <w:rsid w:val="74EF34DE"/>
    <w:rsid w:val="75B415C0"/>
    <w:rsid w:val="75EA4FE2"/>
    <w:rsid w:val="761340A0"/>
    <w:rsid w:val="76725C62"/>
    <w:rsid w:val="770025E3"/>
    <w:rsid w:val="77400C32"/>
    <w:rsid w:val="775070C7"/>
    <w:rsid w:val="77AA165D"/>
    <w:rsid w:val="77F37B85"/>
    <w:rsid w:val="78373C6F"/>
    <w:rsid w:val="78E35D19"/>
    <w:rsid w:val="78EF0386"/>
    <w:rsid w:val="79E00E0C"/>
    <w:rsid w:val="7A195995"/>
    <w:rsid w:val="7A31204A"/>
    <w:rsid w:val="7A5B4AB5"/>
    <w:rsid w:val="7A830759"/>
    <w:rsid w:val="7AD41DBD"/>
    <w:rsid w:val="7B683207"/>
    <w:rsid w:val="7B876E2F"/>
    <w:rsid w:val="7B9E006D"/>
    <w:rsid w:val="7BD03A5D"/>
    <w:rsid w:val="7C077F70"/>
    <w:rsid w:val="7C085BE7"/>
    <w:rsid w:val="7C360D3F"/>
    <w:rsid w:val="7C864227"/>
    <w:rsid w:val="7C8B294F"/>
    <w:rsid w:val="7CAD7E89"/>
    <w:rsid w:val="7CC16371"/>
    <w:rsid w:val="7CC85951"/>
    <w:rsid w:val="7D126BCC"/>
    <w:rsid w:val="7D3F77A9"/>
    <w:rsid w:val="7DA57A41"/>
    <w:rsid w:val="7DC60431"/>
    <w:rsid w:val="7DD86068"/>
    <w:rsid w:val="7DF764EE"/>
    <w:rsid w:val="7E5106CC"/>
    <w:rsid w:val="7EB16AE9"/>
    <w:rsid w:val="7EB2320F"/>
    <w:rsid w:val="7EF0118F"/>
    <w:rsid w:val="7F2F3A66"/>
    <w:rsid w:val="7FDA4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0"/>
      <w:lang w:val="en-US" w:eastAsia="zh-CN" w:bidi="ar-SA"/>
    </w:rPr>
  </w:style>
  <w:style w:type="paragraph" w:styleId="3">
    <w:name w:val="heading 1"/>
    <w:basedOn w:val="1"/>
    <w:next w:val="1"/>
    <w:link w:val="73"/>
    <w:autoRedefine/>
    <w:qFormat/>
    <w:uiPriority w:val="0"/>
    <w:pPr>
      <w:keepNext/>
      <w:snapToGrid w:val="0"/>
      <w:spacing w:line="360" w:lineRule="atLeast"/>
      <w:outlineLvl w:val="0"/>
    </w:pPr>
    <w:rPr>
      <w:rFonts w:ascii="宋体"/>
    </w:rPr>
  </w:style>
  <w:style w:type="paragraph" w:styleId="4">
    <w:name w:val="heading 2"/>
    <w:basedOn w:val="1"/>
    <w:next w:val="1"/>
    <w:link w:val="74"/>
    <w:autoRedefine/>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75"/>
    <w:autoRedefine/>
    <w:qFormat/>
    <w:uiPriority w:val="0"/>
    <w:pPr>
      <w:keepNext/>
      <w:keepLines/>
      <w:spacing w:before="260" w:after="260" w:line="413" w:lineRule="auto"/>
      <w:outlineLvl w:val="2"/>
    </w:pPr>
    <w:rPr>
      <w:b/>
      <w:sz w:val="32"/>
    </w:rPr>
  </w:style>
  <w:style w:type="paragraph" w:styleId="6">
    <w:name w:val="heading 4"/>
    <w:basedOn w:val="1"/>
    <w:next w:val="1"/>
    <w:link w:val="76"/>
    <w:autoRedefine/>
    <w:qFormat/>
    <w:uiPriority w:val="0"/>
    <w:pPr>
      <w:keepNext/>
      <w:keepLines/>
      <w:spacing w:before="280" w:after="290" w:line="372" w:lineRule="auto"/>
      <w:outlineLvl w:val="3"/>
    </w:pPr>
    <w:rPr>
      <w:rFonts w:ascii="Arial" w:hAnsi="Arial" w:eastAsia="黑体"/>
      <w:b/>
    </w:rPr>
  </w:style>
  <w:style w:type="paragraph" w:styleId="7">
    <w:name w:val="heading 5"/>
    <w:basedOn w:val="1"/>
    <w:next w:val="1"/>
    <w:link w:val="77"/>
    <w:autoRedefine/>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link w:val="78"/>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link w:val="79"/>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link w:val="80"/>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link w:val="8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123"/>
    <w:autoRedefine/>
    <w:qFormat/>
    <w:uiPriority w:val="0"/>
    <w:rPr>
      <w:rFonts w:ascii="仿宋_GB2312" w:eastAsia="仿宋_GB2312"/>
      <w:sz w:val="32"/>
    </w:rPr>
  </w:style>
  <w:style w:type="paragraph" w:styleId="12">
    <w:name w:val="List 3"/>
    <w:basedOn w:val="1"/>
    <w:autoRedefine/>
    <w:qFormat/>
    <w:uiPriority w:val="0"/>
    <w:pPr>
      <w:adjustRightInd w:val="0"/>
      <w:snapToGrid w:val="0"/>
      <w:spacing w:line="360" w:lineRule="auto"/>
      <w:ind w:left="100" w:leftChars="400" w:hanging="200" w:hangingChars="200"/>
    </w:pPr>
    <w:rPr>
      <w:sz w:val="24"/>
    </w:rPr>
  </w:style>
  <w:style w:type="paragraph" w:styleId="13">
    <w:name w:val="toc 7"/>
    <w:basedOn w:val="1"/>
    <w:next w:val="1"/>
    <w:autoRedefine/>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autoRedefine/>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link w:val="174"/>
    <w:autoRedefine/>
    <w:qFormat/>
    <w:uiPriority w:val="0"/>
    <w:pPr>
      <w:shd w:val="clear" w:color="auto" w:fill="000080"/>
    </w:pPr>
  </w:style>
  <w:style w:type="paragraph" w:styleId="19">
    <w:name w:val="toa heading"/>
    <w:basedOn w:val="1"/>
    <w:next w:val="1"/>
    <w:autoRedefine/>
    <w:qFormat/>
    <w:uiPriority w:val="0"/>
    <w:pPr>
      <w:spacing w:before="120"/>
    </w:pPr>
    <w:rPr>
      <w:rFonts w:ascii="Arial" w:hAnsi="Arial"/>
      <w:sz w:val="24"/>
    </w:rPr>
  </w:style>
  <w:style w:type="paragraph" w:styleId="20">
    <w:name w:val="annotation text"/>
    <w:basedOn w:val="1"/>
    <w:link w:val="138"/>
    <w:autoRedefine/>
    <w:unhideWhenUsed/>
    <w:qFormat/>
    <w:uiPriority w:val="0"/>
    <w:pPr>
      <w:jc w:val="left"/>
    </w:pPr>
  </w:style>
  <w:style w:type="paragraph" w:styleId="21">
    <w:name w:val="Body Text 3"/>
    <w:basedOn w:val="1"/>
    <w:link w:val="129"/>
    <w:autoRedefine/>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link w:val="150"/>
    <w:unhideWhenUsed/>
    <w:qFormat/>
    <w:uiPriority w:val="0"/>
    <w:pPr>
      <w:spacing w:after="120"/>
      <w:ind w:left="420" w:leftChars="200"/>
    </w:p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Block Text"/>
    <w:qFormat/>
    <w:uiPriority w:val="0"/>
    <w:pPr>
      <w:widowControl w:val="0"/>
      <w:spacing w:after="120"/>
      <w:ind w:left="700" w:leftChars="700" w:right="700" w:rightChars="700"/>
      <w:jc w:val="both"/>
    </w:pPr>
    <w:rPr>
      <w:rFonts w:ascii="Times New Roman" w:hAnsi="Times New Roman" w:eastAsia="宋体" w:cs="Times New Roman"/>
      <w:kern w:val="2"/>
      <w:sz w:val="21"/>
      <w:szCs w:val="21"/>
      <w:lang w:val="en-US" w:eastAsia="zh-CN" w:bidi="ar-SA"/>
    </w:rPr>
  </w:style>
  <w:style w:type="paragraph" w:styleId="28">
    <w:name w:val="List Bullet 2"/>
    <w:basedOn w:val="1"/>
    <w:autoRedefine/>
    <w:qFormat/>
    <w:uiPriority w:val="0"/>
    <w:pPr>
      <w:numPr>
        <w:ilvl w:val="0"/>
        <w:numId w:val="3"/>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ind w:left="840" w:leftChars="400"/>
    </w:pPr>
  </w:style>
  <w:style w:type="paragraph" w:styleId="31">
    <w:name w:val="Plain Text"/>
    <w:basedOn w:val="1"/>
    <w:link w:val="267"/>
    <w:autoRedefine/>
    <w:qFormat/>
    <w:uiPriority w:val="99"/>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137"/>
    <w:autoRedefine/>
    <w:qFormat/>
    <w:uiPriority w:val="99"/>
    <w:rPr>
      <w:rFonts w:asciiTheme="minorHAnsi" w:hAnsiTheme="minorHAnsi" w:eastAsiaTheme="minorEastAsia" w:cstheme="minorBidi"/>
      <w:szCs w:val="22"/>
    </w:rPr>
  </w:style>
  <w:style w:type="paragraph" w:styleId="34">
    <w:name w:val="Body Text Indent 2"/>
    <w:basedOn w:val="1"/>
    <w:link w:val="171"/>
    <w:autoRedefine/>
    <w:qFormat/>
    <w:uiPriority w:val="0"/>
    <w:pPr>
      <w:snapToGrid w:val="0"/>
      <w:spacing w:line="560" w:lineRule="atLeast"/>
      <w:ind w:firstLine="540"/>
    </w:pPr>
    <w:rPr>
      <w:rFonts w:asciiTheme="minorHAnsi" w:hAnsiTheme="minorHAnsi" w:eastAsiaTheme="minorEastAsia" w:cstheme="minorBidi"/>
      <w:szCs w:val="22"/>
    </w:rPr>
  </w:style>
  <w:style w:type="paragraph" w:styleId="35">
    <w:name w:val="Balloon Text"/>
    <w:basedOn w:val="1"/>
    <w:link w:val="170"/>
    <w:autoRedefine/>
    <w:qFormat/>
    <w:uiPriority w:val="0"/>
    <w:rPr>
      <w:sz w:val="18"/>
    </w:rPr>
  </w:style>
  <w:style w:type="paragraph" w:styleId="36">
    <w:name w:val="footer"/>
    <w:basedOn w:val="1"/>
    <w:link w:val="72"/>
    <w:autoRedefine/>
    <w:unhideWhenUsed/>
    <w:qFormat/>
    <w:uiPriority w:val="0"/>
    <w:pPr>
      <w:tabs>
        <w:tab w:val="center" w:pos="4153"/>
        <w:tab w:val="right" w:pos="8306"/>
      </w:tabs>
      <w:snapToGrid w:val="0"/>
      <w:jc w:val="left"/>
    </w:pPr>
    <w:rPr>
      <w:sz w:val="18"/>
      <w:szCs w:val="18"/>
    </w:rPr>
  </w:style>
  <w:style w:type="paragraph" w:styleId="37">
    <w:name w:val="envelope return"/>
    <w:basedOn w:val="1"/>
    <w:semiHidden/>
    <w:qFormat/>
    <w:uiPriority w:val="99"/>
    <w:pPr>
      <w:widowControl w:val="0"/>
      <w:snapToGrid w:val="0"/>
      <w:ind w:firstLine="0"/>
      <w:jc w:val="both"/>
    </w:pPr>
    <w:rPr>
      <w:rFonts w:ascii="Arial" w:hAnsi="Arial" w:cs="Arial"/>
      <w:kern w:val="2"/>
      <w:sz w:val="21"/>
      <w:szCs w:val="24"/>
    </w:rPr>
  </w:style>
  <w:style w:type="paragraph" w:styleId="38">
    <w:name w:val="header"/>
    <w:basedOn w:val="1"/>
    <w:link w:val="7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autoRedefine/>
    <w:qFormat/>
    <w:uiPriority w:val="0"/>
    <w:pPr>
      <w:spacing w:line="180" w:lineRule="auto"/>
      <w:jc w:val="center"/>
    </w:pPr>
    <w:rPr>
      <w:sz w:val="30"/>
    </w:rPr>
  </w:style>
  <w:style w:type="paragraph" w:styleId="40">
    <w:name w:val="List Continue 4"/>
    <w:basedOn w:val="1"/>
    <w:autoRedefine/>
    <w:qFormat/>
    <w:uiPriority w:val="0"/>
    <w:pPr>
      <w:adjustRightInd w:val="0"/>
      <w:snapToGrid w:val="0"/>
      <w:spacing w:after="120" w:line="360" w:lineRule="auto"/>
      <w:ind w:left="1680" w:leftChars="800"/>
    </w:pPr>
    <w:rPr>
      <w:sz w:val="24"/>
    </w:rPr>
  </w:style>
  <w:style w:type="paragraph" w:styleId="41">
    <w:name w:val="toc 4"/>
    <w:basedOn w:val="1"/>
    <w:next w:val="1"/>
    <w:autoRedefine/>
    <w:qFormat/>
    <w:uiPriority w:val="0"/>
    <w:pPr>
      <w:ind w:left="1260" w:leftChars="600"/>
    </w:pPr>
  </w:style>
  <w:style w:type="paragraph" w:styleId="42">
    <w:name w:val="footnote text"/>
    <w:basedOn w:val="1"/>
    <w:link w:val="168"/>
    <w:autoRedefine/>
    <w:qFormat/>
    <w:uiPriority w:val="0"/>
    <w:pPr>
      <w:spacing w:line="360" w:lineRule="auto"/>
    </w:pPr>
    <w:rPr>
      <w:rFonts w:asciiTheme="minorHAnsi" w:hAnsiTheme="minorHAnsi" w:eastAsiaTheme="minorEastAsia" w:cstheme="minorBidi"/>
      <w:sz w:val="18"/>
      <w:szCs w:val="22"/>
    </w:rPr>
  </w:style>
  <w:style w:type="paragraph" w:styleId="43">
    <w:name w:val="toc 6"/>
    <w:basedOn w:val="1"/>
    <w:next w:val="1"/>
    <w:autoRedefine/>
    <w:qFormat/>
    <w:uiPriority w:val="0"/>
    <w:pPr>
      <w:ind w:left="2100" w:leftChars="1000"/>
    </w:pPr>
  </w:style>
  <w:style w:type="paragraph" w:styleId="44">
    <w:name w:val="List 5"/>
    <w:basedOn w:val="1"/>
    <w:autoRedefine/>
    <w:qFormat/>
    <w:uiPriority w:val="0"/>
    <w:pPr>
      <w:adjustRightInd w:val="0"/>
      <w:snapToGrid w:val="0"/>
      <w:spacing w:line="360" w:lineRule="auto"/>
      <w:ind w:left="100" w:leftChars="800" w:hanging="200" w:hangingChars="200"/>
    </w:pPr>
    <w:rPr>
      <w:sz w:val="24"/>
    </w:rPr>
  </w:style>
  <w:style w:type="paragraph" w:styleId="45">
    <w:name w:val="Body Text Indent 3"/>
    <w:basedOn w:val="1"/>
    <w:link w:val="153"/>
    <w:autoRedefine/>
    <w:qFormat/>
    <w:uiPriority w:val="0"/>
    <w:pPr>
      <w:spacing w:line="360" w:lineRule="auto"/>
      <w:ind w:firstLine="632"/>
    </w:pPr>
    <w:rPr>
      <w:rFonts w:ascii="黑体" w:eastAsia="黑体"/>
    </w:rPr>
  </w:style>
  <w:style w:type="paragraph" w:styleId="46">
    <w:name w:val="table of figures"/>
    <w:basedOn w:val="1"/>
    <w:next w:val="1"/>
    <w:autoRedefine/>
    <w:qFormat/>
    <w:uiPriority w:val="0"/>
    <w:pPr>
      <w:tabs>
        <w:tab w:val="right" w:leader="dot" w:pos="8640"/>
      </w:tabs>
      <w:spacing w:line="360" w:lineRule="auto"/>
      <w:ind w:left="400" w:hanging="400"/>
    </w:pPr>
    <w:rPr>
      <w:sz w:val="24"/>
    </w:rPr>
  </w:style>
  <w:style w:type="paragraph" w:styleId="47">
    <w:name w:val="toc 2"/>
    <w:basedOn w:val="1"/>
    <w:next w:val="1"/>
    <w:autoRedefine/>
    <w:qFormat/>
    <w:uiPriority w:val="39"/>
    <w:pPr>
      <w:ind w:left="420" w:leftChars="200"/>
    </w:pPr>
  </w:style>
  <w:style w:type="paragraph" w:styleId="48">
    <w:name w:val="toc 9"/>
    <w:basedOn w:val="1"/>
    <w:next w:val="1"/>
    <w:autoRedefine/>
    <w:qFormat/>
    <w:uiPriority w:val="0"/>
    <w:pPr>
      <w:ind w:left="3360" w:leftChars="1600"/>
    </w:pPr>
  </w:style>
  <w:style w:type="paragraph" w:styleId="49">
    <w:name w:val="Body Text 2"/>
    <w:basedOn w:val="1"/>
    <w:link w:val="119"/>
    <w:autoRedefine/>
    <w:qFormat/>
    <w:uiPriority w:val="0"/>
    <w:pPr>
      <w:adjustRightInd w:val="0"/>
      <w:snapToGrid w:val="0"/>
      <w:spacing w:after="120" w:line="480" w:lineRule="auto"/>
    </w:pPr>
    <w:rPr>
      <w:sz w:val="24"/>
    </w:rPr>
  </w:style>
  <w:style w:type="paragraph" w:styleId="50">
    <w:name w:val="List 4"/>
    <w:basedOn w:val="1"/>
    <w:autoRedefine/>
    <w:qFormat/>
    <w:uiPriority w:val="0"/>
    <w:pPr>
      <w:adjustRightInd w:val="0"/>
      <w:snapToGrid w:val="0"/>
      <w:spacing w:line="360" w:lineRule="auto"/>
      <w:ind w:left="100" w:leftChars="600" w:hanging="200" w:hangingChars="200"/>
    </w:pPr>
    <w:rPr>
      <w:sz w:val="24"/>
    </w:rPr>
  </w:style>
  <w:style w:type="paragraph" w:styleId="51">
    <w:name w:val="List Continue 2"/>
    <w:basedOn w:val="1"/>
    <w:autoRedefine/>
    <w:qFormat/>
    <w:uiPriority w:val="0"/>
    <w:pPr>
      <w:adjustRightInd w:val="0"/>
      <w:snapToGrid w:val="0"/>
      <w:spacing w:after="120" w:line="360" w:lineRule="auto"/>
      <w:ind w:left="840" w:leftChars="400"/>
    </w:pPr>
    <w:rPr>
      <w:sz w:val="24"/>
    </w:rPr>
  </w:style>
  <w:style w:type="paragraph" w:styleId="5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autoRedefine/>
    <w:qFormat/>
    <w:uiPriority w:val="0"/>
    <w:pPr>
      <w:adjustRightInd w:val="0"/>
      <w:snapToGrid w:val="0"/>
      <w:spacing w:after="120" w:line="360" w:lineRule="auto"/>
      <w:ind w:left="1260" w:leftChars="600"/>
    </w:pPr>
    <w:rPr>
      <w:sz w:val="24"/>
    </w:rPr>
  </w:style>
  <w:style w:type="paragraph" w:styleId="54">
    <w:name w:val="index 1"/>
    <w:basedOn w:val="1"/>
    <w:next w:val="1"/>
    <w:autoRedefine/>
    <w:qFormat/>
    <w:uiPriority w:val="0"/>
    <w:pPr>
      <w:adjustRightInd w:val="0"/>
      <w:spacing w:line="240" w:lineRule="atLeast"/>
      <w:textAlignment w:val="baseline"/>
    </w:pPr>
    <w:rPr>
      <w:rFonts w:ascii="宋体"/>
      <w:kern w:val="0"/>
      <w:sz w:val="21"/>
    </w:rPr>
  </w:style>
  <w:style w:type="paragraph" w:styleId="55">
    <w:name w:val="Title"/>
    <w:basedOn w:val="1"/>
    <w:link w:val="166"/>
    <w:autoRedefine/>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0"/>
    <w:next w:val="20"/>
    <w:link w:val="139"/>
    <w:autoRedefine/>
    <w:qFormat/>
    <w:uiPriority w:val="0"/>
    <w:rPr>
      <w:rFonts w:asciiTheme="minorHAnsi" w:hAnsiTheme="minorHAnsi" w:eastAsiaTheme="minorEastAsia" w:cstheme="minorBidi"/>
      <w:sz w:val="24"/>
      <w:szCs w:val="22"/>
    </w:rPr>
  </w:style>
  <w:style w:type="paragraph" w:styleId="57">
    <w:name w:val="Body Text First Indent"/>
    <w:basedOn w:val="1"/>
    <w:link w:val="178"/>
    <w:autoRedefine/>
    <w:qFormat/>
    <w:uiPriority w:val="0"/>
    <w:pPr>
      <w:spacing w:line="360" w:lineRule="auto"/>
      <w:ind w:firstLine="420"/>
    </w:pPr>
    <w:rPr>
      <w:rFonts w:ascii="宋体" w:hAnsi="宋体"/>
      <w:sz w:val="24"/>
    </w:rPr>
  </w:style>
  <w:style w:type="paragraph" w:styleId="58">
    <w:name w:val="Body Text First Indent 2"/>
    <w:basedOn w:val="23"/>
    <w:next w:val="1"/>
    <w:link w:val="151"/>
    <w:autoRedefine/>
    <w:qFormat/>
    <w:uiPriority w:val="0"/>
    <w:pPr>
      <w:ind w:firstLine="420" w:firstLineChars="200"/>
    </w:pPr>
    <w:rPr>
      <w:rFonts w:asciiTheme="minorHAnsi" w:hAnsiTheme="minorHAnsi" w:eastAsiaTheme="minorEastAsia" w:cstheme="minorBidi"/>
      <w:sz w:val="44"/>
      <w:szCs w:val="22"/>
    </w:rPr>
  </w:style>
  <w:style w:type="table" w:styleId="60">
    <w:name w:val="Table Grid"/>
    <w:basedOn w:val="59"/>
    <w:autoRedefine/>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62">
    <w:name w:val="Strong"/>
    <w:autoRedefine/>
    <w:qFormat/>
    <w:uiPriority w:val="22"/>
    <w:rPr>
      <w:b/>
    </w:rPr>
  </w:style>
  <w:style w:type="character" w:styleId="63">
    <w:name w:val="page number"/>
    <w:basedOn w:val="61"/>
    <w:autoRedefine/>
    <w:qFormat/>
    <w:uiPriority w:val="0"/>
  </w:style>
  <w:style w:type="character" w:styleId="64">
    <w:name w:val="FollowedHyperlink"/>
    <w:autoRedefine/>
    <w:qFormat/>
    <w:uiPriority w:val="0"/>
    <w:rPr>
      <w:color w:val="800080"/>
      <w:u w:val="single"/>
    </w:rPr>
  </w:style>
  <w:style w:type="character" w:styleId="65">
    <w:name w:val="Emphasis"/>
    <w:autoRedefine/>
    <w:qFormat/>
    <w:uiPriority w:val="0"/>
    <w:rPr>
      <w:i/>
    </w:rPr>
  </w:style>
  <w:style w:type="character" w:styleId="66">
    <w:name w:val="Hyperlink"/>
    <w:autoRedefine/>
    <w:qFormat/>
    <w:uiPriority w:val="99"/>
    <w:rPr>
      <w:color w:val="0000FF"/>
      <w:u w:val="single"/>
    </w:rPr>
  </w:style>
  <w:style w:type="character" w:styleId="67">
    <w:name w:val="annotation reference"/>
    <w:autoRedefine/>
    <w:qFormat/>
    <w:uiPriority w:val="0"/>
    <w:rPr>
      <w:sz w:val="21"/>
      <w:szCs w:val="21"/>
    </w:rPr>
  </w:style>
  <w:style w:type="character" w:styleId="68">
    <w:name w:val="footnote reference"/>
    <w:autoRedefine/>
    <w:qFormat/>
    <w:uiPriority w:val="0"/>
    <w:rPr>
      <w:position w:val="6"/>
      <w:sz w:val="14"/>
      <w:vertAlign w:val="superscript"/>
    </w:rPr>
  </w:style>
  <w:style w:type="paragraph" w:customStyle="1" w:styleId="69">
    <w:name w:val="标题 5（有编号）（绿盟科技）"/>
    <w:next w:val="70"/>
    <w:autoRedefine/>
    <w:qFormat/>
    <w:uiPriority w:val="0"/>
    <w:pPr>
      <w:keepNext/>
      <w:keepLines/>
      <w:widowControl w:val="0"/>
      <w:numPr>
        <w:ilvl w:val="4"/>
        <w:numId w:val="4"/>
      </w:numPr>
      <w:tabs>
        <w:tab w:val="left" w:pos="720"/>
      </w:tabs>
      <w:spacing w:before="280" w:after="156" w:line="376" w:lineRule="auto"/>
      <w:jc w:val="both"/>
      <w:outlineLvl w:val="4"/>
    </w:pPr>
    <w:rPr>
      <w:rFonts w:ascii="Arial" w:hAnsi="Arial" w:eastAsia="黑体" w:cs="Times New Roman"/>
      <w:b/>
      <w:sz w:val="21"/>
      <w:szCs w:val="28"/>
      <w:lang w:val="en-US" w:eastAsia="zh-CN" w:bidi="ar-SA"/>
    </w:rPr>
  </w:style>
  <w:style w:type="paragraph" w:customStyle="1" w:styleId="70">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71">
    <w:name w:val="页眉 Char"/>
    <w:basedOn w:val="61"/>
    <w:link w:val="38"/>
    <w:autoRedefine/>
    <w:qFormat/>
    <w:uiPriority w:val="0"/>
    <w:rPr>
      <w:sz w:val="18"/>
      <w:szCs w:val="18"/>
    </w:rPr>
  </w:style>
  <w:style w:type="character" w:customStyle="1" w:styleId="72">
    <w:name w:val="页脚 Char"/>
    <w:basedOn w:val="61"/>
    <w:link w:val="36"/>
    <w:autoRedefine/>
    <w:qFormat/>
    <w:uiPriority w:val="0"/>
    <w:rPr>
      <w:sz w:val="18"/>
      <w:szCs w:val="18"/>
    </w:rPr>
  </w:style>
  <w:style w:type="character" w:customStyle="1" w:styleId="73">
    <w:name w:val="标题 1 Char"/>
    <w:basedOn w:val="61"/>
    <w:link w:val="3"/>
    <w:autoRedefine/>
    <w:qFormat/>
    <w:uiPriority w:val="0"/>
    <w:rPr>
      <w:rFonts w:ascii="宋体" w:hAnsi="Times New Roman" w:eastAsia="宋体" w:cs="Times New Roman"/>
      <w:sz w:val="28"/>
      <w:szCs w:val="20"/>
    </w:rPr>
  </w:style>
  <w:style w:type="character" w:customStyle="1" w:styleId="74">
    <w:name w:val="标题 2 Char"/>
    <w:basedOn w:val="61"/>
    <w:link w:val="4"/>
    <w:autoRedefine/>
    <w:qFormat/>
    <w:uiPriority w:val="0"/>
    <w:rPr>
      <w:rFonts w:ascii="Arial" w:hAnsi="Arial" w:eastAsia="黑体" w:cs="Times New Roman"/>
      <w:b/>
      <w:sz w:val="32"/>
      <w:szCs w:val="20"/>
    </w:rPr>
  </w:style>
  <w:style w:type="character" w:customStyle="1" w:styleId="75">
    <w:name w:val="标题 3 Char"/>
    <w:basedOn w:val="61"/>
    <w:link w:val="5"/>
    <w:autoRedefine/>
    <w:qFormat/>
    <w:uiPriority w:val="0"/>
    <w:rPr>
      <w:rFonts w:ascii="Times New Roman" w:hAnsi="Times New Roman" w:eastAsia="宋体" w:cs="Times New Roman"/>
      <w:b/>
      <w:sz w:val="32"/>
      <w:szCs w:val="20"/>
    </w:rPr>
  </w:style>
  <w:style w:type="character" w:customStyle="1" w:styleId="76">
    <w:name w:val="标题 4 Char"/>
    <w:basedOn w:val="61"/>
    <w:link w:val="6"/>
    <w:autoRedefine/>
    <w:qFormat/>
    <w:uiPriority w:val="0"/>
    <w:rPr>
      <w:rFonts w:ascii="Arial" w:hAnsi="Arial" w:eastAsia="黑体" w:cs="Times New Roman"/>
      <w:b/>
      <w:sz w:val="28"/>
      <w:szCs w:val="20"/>
    </w:rPr>
  </w:style>
  <w:style w:type="character" w:customStyle="1" w:styleId="77">
    <w:name w:val="标题 5 Char"/>
    <w:basedOn w:val="61"/>
    <w:link w:val="7"/>
    <w:autoRedefine/>
    <w:qFormat/>
    <w:uiPriority w:val="0"/>
    <w:rPr>
      <w:rFonts w:ascii="Times New Roman" w:hAnsi="Times New Roman" w:eastAsia="宋体" w:cs="Times New Roman"/>
      <w:b/>
      <w:sz w:val="28"/>
      <w:szCs w:val="20"/>
    </w:rPr>
  </w:style>
  <w:style w:type="character" w:customStyle="1" w:styleId="78">
    <w:name w:val="标题 6 Char"/>
    <w:basedOn w:val="61"/>
    <w:link w:val="8"/>
    <w:autoRedefine/>
    <w:qFormat/>
    <w:uiPriority w:val="0"/>
    <w:rPr>
      <w:rFonts w:ascii="Arial" w:hAnsi="Arial" w:eastAsia="黑体" w:cs="Times New Roman"/>
      <w:b/>
      <w:sz w:val="24"/>
      <w:szCs w:val="20"/>
    </w:rPr>
  </w:style>
  <w:style w:type="character" w:customStyle="1" w:styleId="79">
    <w:name w:val="标题 7 Char"/>
    <w:basedOn w:val="61"/>
    <w:link w:val="9"/>
    <w:autoRedefine/>
    <w:qFormat/>
    <w:uiPriority w:val="0"/>
    <w:rPr>
      <w:rFonts w:ascii="Arial" w:hAnsi="Arial" w:eastAsia="黑体" w:cs="Times New Roman"/>
      <w:b/>
      <w:sz w:val="24"/>
      <w:szCs w:val="20"/>
    </w:rPr>
  </w:style>
  <w:style w:type="character" w:customStyle="1" w:styleId="80">
    <w:name w:val="标题 8 Char"/>
    <w:basedOn w:val="61"/>
    <w:link w:val="10"/>
    <w:autoRedefine/>
    <w:qFormat/>
    <w:uiPriority w:val="0"/>
    <w:rPr>
      <w:rFonts w:ascii="Arial" w:hAnsi="Arial" w:eastAsia="黑体" w:cs="Times New Roman"/>
      <w:b/>
      <w:sz w:val="24"/>
      <w:szCs w:val="20"/>
    </w:rPr>
  </w:style>
  <w:style w:type="character" w:customStyle="1" w:styleId="81">
    <w:name w:val="标题 9 Char"/>
    <w:basedOn w:val="61"/>
    <w:link w:val="11"/>
    <w:autoRedefine/>
    <w:qFormat/>
    <w:uiPriority w:val="0"/>
    <w:rPr>
      <w:rFonts w:ascii="Arial" w:hAnsi="Arial" w:eastAsia="黑体" w:cs="Times New Roman"/>
      <w:b/>
      <w:sz w:val="24"/>
      <w:szCs w:val="20"/>
    </w:rPr>
  </w:style>
  <w:style w:type="character" w:customStyle="1" w:styleId="82">
    <w:name w:val="正文 + 三号 Char"/>
    <w:autoRedefine/>
    <w:qFormat/>
    <w:uiPriority w:val="0"/>
    <w:rPr>
      <w:rFonts w:eastAsia="宋体"/>
      <w:kern w:val="2"/>
      <w:sz w:val="21"/>
      <w:lang w:val="en-US" w:eastAsia="zh-CN"/>
    </w:rPr>
  </w:style>
  <w:style w:type="character" w:customStyle="1" w:styleId="83">
    <w:name w:val="H2 Char"/>
    <w:autoRedefine/>
    <w:qFormat/>
    <w:uiPriority w:val="0"/>
    <w:rPr>
      <w:rFonts w:ascii="Arial" w:hAnsi="Arial" w:eastAsia="宋体"/>
      <w:kern w:val="2"/>
      <w:sz w:val="28"/>
      <w:lang w:val="en-US" w:eastAsia="zh-CN"/>
    </w:rPr>
  </w:style>
  <w:style w:type="character" w:customStyle="1" w:styleId="84">
    <w:name w:val="Table Text Char"/>
    <w:link w:val="85"/>
    <w:autoRedefine/>
    <w:qFormat/>
    <w:uiPriority w:val="0"/>
    <w:rPr>
      <w:rFonts w:ascii="Arial" w:hAnsi="Arial"/>
      <w:sz w:val="18"/>
    </w:rPr>
  </w:style>
  <w:style w:type="paragraph" w:customStyle="1" w:styleId="85">
    <w:name w:val="Table Text"/>
    <w:link w:val="84"/>
    <w:autoRedefine/>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86">
    <w:name w:val="Table Text Char Char Char Char"/>
    <w:link w:val="87"/>
    <w:autoRedefine/>
    <w:qFormat/>
    <w:uiPriority w:val="0"/>
    <w:rPr>
      <w:rFonts w:ascii="Arial" w:hAnsi="Arial"/>
      <w:sz w:val="18"/>
    </w:rPr>
  </w:style>
  <w:style w:type="paragraph" w:customStyle="1" w:styleId="87">
    <w:name w:val="Table Text Char Char Char"/>
    <w:link w:val="86"/>
    <w:autoRedefine/>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88">
    <w:name w:val="批注主题 Char"/>
    <w:basedOn w:val="89"/>
    <w:link w:val="56"/>
    <w:autoRedefine/>
    <w:qFormat/>
    <w:uiPriority w:val="0"/>
  </w:style>
  <w:style w:type="character" w:customStyle="1" w:styleId="89">
    <w:name w:val="批注文字 Char"/>
    <w:autoRedefine/>
    <w:qFormat/>
    <w:uiPriority w:val="0"/>
    <w:rPr>
      <w:sz w:val="24"/>
    </w:rPr>
  </w:style>
  <w:style w:type="character" w:customStyle="1" w:styleId="90">
    <w:name w:val="正文文本缩进 2 Char"/>
    <w:link w:val="34"/>
    <w:autoRedefine/>
    <w:qFormat/>
    <w:uiPriority w:val="0"/>
    <w:rPr>
      <w:sz w:val="28"/>
    </w:rPr>
  </w:style>
  <w:style w:type="character" w:customStyle="1" w:styleId="91">
    <w:name w:val="Char Char11"/>
    <w:autoRedefine/>
    <w:qFormat/>
    <w:uiPriority w:val="0"/>
    <w:rPr>
      <w:rFonts w:ascii="宋体"/>
      <w:kern w:val="2"/>
      <w:sz w:val="28"/>
    </w:rPr>
  </w:style>
  <w:style w:type="character" w:customStyle="1" w:styleId="92">
    <w:name w:val="content-white1"/>
    <w:autoRedefine/>
    <w:qFormat/>
    <w:uiPriority w:val="0"/>
    <w:rPr>
      <w:color w:val="auto"/>
      <w:sz w:val="18"/>
      <w:u w:val="none"/>
    </w:rPr>
  </w:style>
  <w:style w:type="character" w:customStyle="1" w:styleId="93">
    <w:name w:val="小 Char"/>
    <w:autoRedefine/>
    <w:qFormat/>
    <w:uiPriority w:val="0"/>
    <w:rPr>
      <w:rFonts w:ascii="宋体" w:hAnsi="Courier New" w:eastAsia="宋体"/>
      <w:kern w:val="2"/>
      <w:sz w:val="21"/>
      <w:lang w:val="en-US" w:eastAsia="zh-CN" w:bidi="ar-SA"/>
    </w:rPr>
  </w:style>
  <w:style w:type="character" w:customStyle="1" w:styleId="94">
    <w:name w:val="Table Heading Char Char"/>
    <w:autoRedefine/>
    <w:qFormat/>
    <w:uiPriority w:val="0"/>
    <w:rPr>
      <w:rFonts w:ascii="Arial" w:hAnsi="Arial" w:eastAsia="黑体"/>
      <w:kern w:val="2"/>
      <w:sz w:val="18"/>
      <w:lang w:val="en-US" w:eastAsia="zh-CN"/>
    </w:rPr>
  </w:style>
  <w:style w:type="character" w:customStyle="1" w:styleId="95">
    <w:name w:val="top-det1"/>
    <w:autoRedefine/>
    <w:qFormat/>
    <w:uiPriority w:val="0"/>
    <w:rPr>
      <w:b/>
      <w:color w:val="000000"/>
    </w:rPr>
  </w:style>
  <w:style w:type="character" w:customStyle="1" w:styleId="96">
    <w:name w:val="标书正文:  0.74 厘米 Char1"/>
    <w:autoRedefine/>
    <w:qFormat/>
    <w:uiPriority w:val="0"/>
    <w:rPr>
      <w:rFonts w:eastAsia="宋体"/>
      <w:kern w:val="2"/>
      <w:sz w:val="24"/>
      <w:lang w:val="en-US" w:eastAsia="zh-CN"/>
    </w:rPr>
  </w:style>
  <w:style w:type="character" w:customStyle="1" w:styleId="97">
    <w:name w:val="Table Text Char1 Char"/>
    <w:autoRedefine/>
    <w:qFormat/>
    <w:uiPriority w:val="0"/>
    <w:rPr>
      <w:rFonts w:ascii="Arial" w:hAnsi="Arial"/>
      <w:kern w:val="2"/>
      <w:sz w:val="18"/>
      <w:lang w:val="en-US" w:eastAsia="zh-CN" w:bidi="ar-SA"/>
    </w:rPr>
  </w:style>
  <w:style w:type="character" w:customStyle="1" w:styleId="98">
    <w:name w:val="v151"/>
    <w:autoRedefine/>
    <w:qFormat/>
    <w:uiPriority w:val="0"/>
    <w:rPr>
      <w:sz w:val="18"/>
    </w:rPr>
  </w:style>
  <w:style w:type="character" w:customStyle="1" w:styleId="99">
    <w:name w:val="Char Char7"/>
    <w:autoRedefine/>
    <w:qFormat/>
    <w:uiPriority w:val="0"/>
    <w:rPr>
      <w:rFonts w:ascii="宋体" w:hAnsi="宋体" w:eastAsia="宋体"/>
      <w:kern w:val="2"/>
      <w:sz w:val="28"/>
    </w:rPr>
  </w:style>
  <w:style w:type="character" w:customStyle="1" w:styleId="100">
    <w:name w:val="正文首行缩进 2 Char"/>
    <w:basedOn w:val="101"/>
    <w:link w:val="58"/>
    <w:autoRedefine/>
    <w:qFormat/>
    <w:uiPriority w:val="0"/>
  </w:style>
  <w:style w:type="character" w:customStyle="1" w:styleId="101">
    <w:name w:val="正文文本缩进 Char"/>
    <w:autoRedefine/>
    <w:qFormat/>
    <w:uiPriority w:val="0"/>
    <w:rPr>
      <w:kern w:val="2"/>
      <w:sz w:val="44"/>
    </w:rPr>
  </w:style>
  <w:style w:type="character" w:customStyle="1" w:styleId="102">
    <w:name w:val="样式 宋体"/>
    <w:autoRedefine/>
    <w:qFormat/>
    <w:uiPriority w:val="0"/>
    <w:rPr>
      <w:rFonts w:ascii="宋体" w:hAnsi="宋体" w:eastAsia="宋体"/>
      <w:sz w:val="28"/>
    </w:rPr>
  </w:style>
  <w:style w:type="character" w:customStyle="1" w:styleId="103">
    <w:name w:val="脚注文本 Char"/>
    <w:link w:val="42"/>
    <w:autoRedefine/>
    <w:qFormat/>
    <w:uiPriority w:val="0"/>
    <w:rPr>
      <w:sz w:val="18"/>
    </w:rPr>
  </w:style>
  <w:style w:type="character" w:customStyle="1" w:styleId="104">
    <w:name w:val="日期 Char"/>
    <w:link w:val="33"/>
    <w:autoRedefine/>
    <w:qFormat/>
    <w:uiPriority w:val="99"/>
    <w:rPr>
      <w:sz w:val="28"/>
    </w:rPr>
  </w:style>
  <w:style w:type="character" w:customStyle="1" w:styleId="105">
    <w:name w:val="未命名11"/>
    <w:autoRedefine/>
    <w:qFormat/>
    <w:uiPriority w:val="0"/>
    <w:rPr>
      <w:color w:val="77FFFF"/>
      <w:sz w:val="24"/>
    </w:rPr>
  </w:style>
  <w:style w:type="character" w:customStyle="1" w:styleId="106">
    <w:name w:val="title_emph1"/>
    <w:autoRedefine/>
    <w:qFormat/>
    <w:uiPriority w:val="0"/>
    <w:rPr>
      <w:rFonts w:hint="default" w:ascii="Arial" w:hAnsi="Arial"/>
      <w:b/>
      <w:sz w:val="20"/>
    </w:rPr>
  </w:style>
  <w:style w:type="character" w:customStyle="1" w:styleId="107">
    <w:name w:val="Char Char2"/>
    <w:autoRedefine/>
    <w:qFormat/>
    <w:uiPriority w:val="0"/>
    <w:rPr>
      <w:rFonts w:eastAsia="宋体"/>
      <w:kern w:val="2"/>
      <w:sz w:val="18"/>
      <w:lang w:val="en-US" w:eastAsia="zh-CN"/>
    </w:rPr>
  </w:style>
  <w:style w:type="character" w:customStyle="1" w:styleId="108">
    <w:name w:val="Char Char3"/>
    <w:autoRedefine/>
    <w:qFormat/>
    <w:uiPriority w:val="0"/>
    <w:rPr>
      <w:rFonts w:eastAsia="宋体"/>
      <w:kern w:val="2"/>
      <w:sz w:val="18"/>
      <w:lang w:val="en-US" w:eastAsia="zh-CN"/>
    </w:rPr>
  </w:style>
  <w:style w:type="character" w:customStyle="1" w:styleId="109">
    <w:name w:val="Char Char6"/>
    <w:autoRedefine/>
    <w:qFormat/>
    <w:uiPriority w:val="0"/>
    <w:rPr>
      <w:rFonts w:ascii="仿宋_GB2312" w:eastAsia="仿宋_GB2312"/>
      <w:kern w:val="2"/>
      <w:sz w:val="32"/>
    </w:rPr>
  </w:style>
  <w:style w:type="character" w:customStyle="1" w:styleId="110">
    <w:name w:val="Char Char"/>
    <w:autoRedefine/>
    <w:qFormat/>
    <w:uiPriority w:val="0"/>
    <w:rPr>
      <w:rFonts w:ascii="宋体" w:hAnsi="宋体" w:eastAsia="宋体"/>
      <w:kern w:val="2"/>
      <w:sz w:val="24"/>
      <w:lang w:val="en-US" w:eastAsia="zh-CN" w:bidi="ar-SA"/>
    </w:rPr>
  </w:style>
  <w:style w:type="character" w:customStyle="1" w:styleId="111">
    <w:name w:val="crowed11"/>
    <w:autoRedefine/>
    <w:qFormat/>
    <w:uiPriority w:val="0"/>
    <w:rPr>
      <w:rFonts w:hint="default"/>
      <w:sz w:val="24"/>
    </w:rPr>
  </w:style>
  <w:style w:type="character" w:customStyle="1" w:styleId="112">
    <w:name w:val="Char Char5"/>
    <w:autoRedefine/>
    <w:qFormat/>
    <w:uiPriority w:val="0"/>
    <w:rPr>
      <w:rFonts w:ascii="Arial" w:hAnsi="Arial" w:eastAsia="宋体"/>
      <w:b/>
      <w:smallCaps/>
      <w:kern w:val="28"/>
      <w:sz w:val="36"/>
      <w:lang w:val="en-US" w:eastAsia="en-US"/>
    </w:rPr>
  </w:style>
  <w:style w:type="character" w:customStyle="1" w:styleId="113">
    <w:name w:val="font1"/>
    <w:autoRedefine/>
    <w:qFormat/>
    <w:uiPriority w:val="0"/>
    <w:rPr>
      <w:color w:val="000000"/>
      <w:sz w:val="18"/>
    </w:rPr>
  </w:style>
  <w:style w:type="character" w:customStyle="1" w:styleId="114">
    <w:name w:val="文字 Char"/>
    <w:link w:val="115"/>
    <w:autoRedefine/>
    <w:qFormat/>
    <w:uiPriority w:val="0"/>
    <w:rPr>
      <w:rFonts w:ascii="宋体"/>
      <w:sz w:val="28"/>
    </w:rPr>
  </w:style>
  <w:style w:type="paragraph" w:customStyle="1" w:styleId="115">
    <w:name w:val="文字"/>
    <w:basedOn w:val="1"/>
    <w:link w:val="114"/>
    <w:autoRedefine/>
    <w:qFormat/>
    <w:uiPriority w:val="0"/>
    <w:pPr>
      <w:tabs>
        <w:tab w:val="left" w:pos="8520"/>
      </w:tabs>
      <w:spacing w:line="312" w:lineRule="auto"/>
      <w:ind w:right="-210" w:firstLine="556"/>
    </w:pPr>
    <w:rPr>
      <w:rFonts w:ascii="宋体" w:hAnsiTheme="minorHAnsi" w:eastAsiaTheme="minorEastAsia" w:cstheme="minorBidi"/>
      <w:szCs w:val="22"/>
    </w:rPr>
  </w:style>
  <w:style w:type="character" w:customStyle="1" w:styleId="116">
    <w:name w:val="Char Char4"/>
    <w:autoRedefine/>
    <w:qFormat/>
    <w:uiPriority w:val="0"/>
    <w:rPr>
      <w:rFonts w:eastAsia="宋体"/>
      <w:b/>
      <w:kern w:val="2"/>
      <w:sz w:val="21"/>
      <w:lang w:val="en-US" w:eastAsia="zh-CN"/>
    </w:rPr>
  </w:style>
  <w:style w:type="paragraph" w:customStyle="1" w:styleId="117">
    <w:name w:val="文章正文"/>
    <w:basedOn w:val="1"/>
    <w:autoRedefine/>
    <w:qFormat/>
    <w:uiPriority w:val="0"/>
    <w:pPr>
      <w:ind w:firstLine="560" w:firstLineChars="200"/>
    </w:pPr>
    <w:rPr>
      <w:rFonts w:ascii="仿宋_GB2312" w:hAnsi="宋体" w:eastAsia="仿宋_GB2312"/>
      <w:color w:val="000000"/>
    </w:rPr>
  </w:style>
  <w:style w:type="paragraph" w:customStyle="1" w:styleId="118">
    <w:name w:val="样式1"/>
    <w:basedOn w:val="6"/>
    <w:autoRedefine/>
    <w:qFormat/>
    <w:uiPriority w:val="0"/>
    <w:pPr>
      <w:tabs>
        <w:tab w:val="left" w:pos="720"/>
      </w:tabs>
      <w:spacing w:before="500" w:after="260" w:line="560" w:lineRule="atLeast"/>
      <w:ind w:left="420" w:hanging="420"/>
    </w:pPr>
  </w:style>
  <w:style w:type="character" w:customStyle="1" w:styleId="119">
    <w:name w:val="正文文本 2 Char"/>
    <w:basedOn w:val="61"/>
    <w:link w:val="49"/>
    <w:autoRedefine/>
    <w:qFormat/>
    <w:uiPriority w:val="0"/>
    <w:rPr>
      <w:rFonts w:ascii="Times New Roman" w:hAnsi="Times New Roman" w:eastAsia="宋体" w:cs="Times New Roman"/>
      <w:sz w:val="24"/>
      <w:szCs w:val="20"/>
    </w:rPr>
  </w:style>
  <w:style w:type="paragraph" w:customStyle="1" w:styleId="120">
    <w:name w:val="样式 宋体 五号 行距: 单倍行距"/>
    <w:basedOn w:val="1"/>
    <w:autoRedefine/>
    <w:qFormat/>
    <w:uiPriority w:val="0"/>
    <w:pPr>
      <w:adjustRightInd w:val="0"/>
      <w:jc w:val="left"/>
    </w:pPr>
    <w:rPr>
      <w:rFonts w:ascii="宋体" w:hAnsi="宋体"/>
      <w:kern w:val="0"/>
      <w:sz w:val="21"/>
    </w:rPr>
  </w:style>
  <w:style w:type="paragraph" w:customStyle="1" w:styleId="121">
    <w:name w:val="样式 标题 1章标题Heading 0Section HeadPIM 1H1h11st levell11H1..."/>
    <w:basedOn w:val="3"/>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22">
    <w:name w:val="样式4"/>
    <w:basedOn w:val="6"/>
    <w:qFormat/>
    <w:uiPriority w:val="0"/>
    <w:pPr>
      <w:adjustRightInd w:val="0"/>
      <w:snapToGrid w:val="0"/>
    </w:pPr>
  </w:style>
  <w:style w:type="character" w:customStyle="1" w:styleId="123">
    <w:name w:val="正文文本 Char"/>
    <w:basedOn w:val="61"/>
    <w:link w:val="2"/>
    <w:autoRedefine/>
    <w:qFormat/>
    <w:uiPriority w:val="0"/>
    <w:rPr>
      <w:rFonts w:ascii="仿宋_GB2312" w:hAnsi="Times New Roman" w:eastAsia="仿宋_GB2312" w:cs="Times New Roman"/>
      <w:sz w:val="32"/>
      <w:szCs w:val="20"/>
    </w:rPr>
  </w:style>
  <w:style w:type="paragraph" w:customStyle="1" w:styleId="124">
    <w:name w:val="Char Char Char Char Char Char Char"/>
    <w:basedOn w:val="18"/>
    <w:autoRedefine/>
    <w:qFormat/>
    <w:uiPriority w:val="0"/>
    <w:rPr>
      <w:rFonts w:ascii="宋体" w:hAnsi="Tahoma"/>
    </w:rPr>
  </w:style>
  <w:style w:type="paragraph" w:customStyle="1" w:styleId="125">
    <w:name w:val="正文表格"/>
    <w:basedOn w:val="1"/>
    <w:autoRedefine/>
    <w:qFormat/>
    <w:uiPriority w:val="0"/>
    <w:pPr>
      <w:adjustRightInd w:val="0"/>
      <w:spacing w:before="40" w:after="40"/>
    </w:pPr>
    <w:rPr>
      <w:sz w:val="24"/>
    </w:rPr>
  </w:style>
  <w:style w:type="paragraph" w:customStyle="1" w:styleId="126">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character" w:customStyle="1" w:styleId="127">
    <w:name w:val="纯文本 Char"/>
    <w:basedOn w:val="61"/>
    <w:link w:val="31"/>
    <w:semiHidden/>
    <w:qFormat/>
    <w:uiPriority w:val="99"/>
    <w:rPr>
      <w:rFonts w:ascii="宋体" w:hAnsi="Courier New" w:eastAsia="宋体" w:cs="Courier New"/>
      <w:szCs w:val="21"/>
    </w:rPr>
  </w:style>
  <w:style w:type="paragraph" w:customStyle="1" w:styleId="128">
    <w:name w:val="Table Description"/>
    <w:next w:val="1"/>
    <w:qFormat/>
    <w:uiPriority w:val="0"/>
    <w:pPr>
      <w:keepNext/>
      <w:snapToGrid w:val="0"/>
      <w:spacing w:before="160" w:after="80"/>
      <w:ind w:left="1134"/>
      <w:jc w:val="center"/>
    </w:pPr>
    <w:rPr>
      <w:rFonts w:ascii="Arial" w:hAnsi="Arial" w:eastAsia="黑体" w:cs="Times New Roman"/>
      <w:kern w:val="0"/>
      <w:sz w:val="18"/>
      <w:szCs w:val="20"/>
      <w:lang w:val="en-US" w:eastAsia="zh-CN" w:bidi="ar-SA"/>
    </w:rPr>
  </w:style>
  <w:style w:type="character" w:customStyle="1" w:styleId="129">
    <w:name w:val="正文文本 3 Char"/>
    <w:basedOn w:val="61"/>
    <w:link w:val="21"/>
    <w:autoRedefine/>
    <w:qFormat/>
    <w:uiPriority w:val="0"/>
    <w:rPr>
      <w:rFonts w:ascii="Times New Roman" w:hAnsi="Times New Roman" w:eastAsia="宋体" w:cs="Times New Roman"/>
      <w:sz w:val="16"/>
      <w:szCs w:val="20"/>
    </w:rPr>
  </w:style>
  <w:style w:type="paragraph" w:customStyle="1" w:styleId="130">
    <w:name w:val="Char Char Char Char Char Char Char Char Char Char Char Char Char Char Char Char"/>
    <w:basedOn w:val="1"/>
    <w:autoRedefine/>
    <w:qFormat/>
    <w:uiPriority w:val="0"/>
    <w:pPr>
      <w:tabs>
        <w:tab w:val="left" w:pos="360"/>
      </w:tabs>
    </w:pPr>
    <w:rPr>
      <w:sz w:val="24"/>
    </w:rPr>
  </w:style>
  <w:style w:type="paragraph" w:customStyle="1" w:styleId="131">
    <w:name w:val="表头文本"/>
    <w:autoRedefine/>
    <w:qFormat/>
    <w:uiPriority w:val="0"/>
    <w:pPr>
      <w:jc w:val="center"/>
    </w:pPr>
    <w:rPr>
      <w:rFonts w:ascii="Arial" w:hAnsi="Arial" w:eastAsia="宋体" w:cs="Times New Roman"/>
      <w:b/>
      <w:kern w:val="0"/>
      <w:sz w:val="21"/>
      <w:szCs w:val="20"/>
      <w:lang w:val="en-US" w:eastAsia="zh-CN" w:bidi="ar-SA"/>
    </w:rPr>
  </w:style>
  <w:style w:type="paragraph" w:customStyle="1" w:styleId="132">
    <w:name w:val="编号正文"/>
    <w:basedOn w:val="133"/>
    <w:autoRedefine/>
    <w:qFormat/>
    <w:uiPriority w:val="0"/>
    <w:pPr>
      <w:snapToGrid/>
      <w:spacing w:line="360" w:lineRule="auto"/>
      <w:ind w:left="1407" w:hanging="1047"/>
      <w:jc w:val="left"/>
    </w:pPr>
    <w:rPr>
      <w:rFonts w:eastAsia="仿宋_GB2312"/>
    </w:rPr>
  </w:style>
  <w:style w:type="paragraph" w:customStyle="1" w:styleId="133">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35">
    <w:name w:val="Item List"/>
    <w:autoRedefine/>
    <w:qFormat/>
    <w:uiPriority w:val="0"/>
    <w:pPr>
      <w:numPr>
        <w:ilvl w:val="0"/>
        <w:numId w:val="6"/>
      </w:numPr>
      <w:spacing w:line="300" w:lineRule="auto"/>
      <w:jc w:val="both"/>
    </w:pPr>
    <w:rPr>
      <w:rFonts w:ascii="Arial" w:hAnsi="Arial" w:eastAsia="宋体" w:cs="Times New Roman"/>
      <w:kern w:val="0"/>
      <w:sz w:val="21"/>
      <w:szCs w:val="20"/>
      <w:lang w:val="en-US" w:eastAsia="zh-CN" w:bidi="ar-SA"/>
    </w:rPr>
  </w:style>
  <w:style w:type="paragraph" w:customStyle="1" w:styleId="136">
    <w:name w:val="章标题"/>
    <w:next w:val="1"/>
    <w:autoRedefine/>
    <w:qFormat/>
    <w:uiPriority w:val="0"/>
    <w:pPr>
      <w:numPr>
        <w:ilvl w:val="1"/>
        <w:numId w:val="7"/>
      </w:numPr>
      <w:spacing w:beforeLines="50" w:afterLines="50"/>
      <w:ind w:left="0"/>
      <w:jc w:val="both"/>
      <w:outlineLvl w:val="1"/>
    </w:pPr>
    <w:rPr>
      <w:rFonts w:ascii="黑体" w:hAnsi="Times New Roman" w:eastAsia="黑体" w:cs="Times New Roman"/>
      <w:kern w:val="0"/>
      <w:sz w:val="24"/>
      <w:szCs w:val="20"/>
      <w:lang w:val="en-US" w:eastAsia="zh-CN" w:bidi="ar-SA"/>
    </w:rPr>
  </w:style>
  <w:style w:type="character" w:customStyle="1" w:styleId="137">
    <w:name w:val="日期 Char1"/>
    <w:basedOn w:val="61"/>
    <w:link w:val="33"/>
    <w:autoRedefine/>
    <w:semiHidden/>
    <w:qFormat/>
    <w:uiPriority w:val="99"/>
    <w:rPr>
      <w:rFonts w:ascii="Times New Roman" w:hAnsi="Times New Roman" w:eastAsia="宋体" w:cs="Times New Roman"/>
      <w:sz w:val="28"/>
      <w:szCs w:val="20"/>
    </w:rPr>
  </w:style>
  <w:style w:type="character" w:customStyle="1" w:styleId="138">
    <w:name w:val="批注文字 Char1"/>
    <w:basedOn w:val="61"/>
    <w:link w:val="20"/>
    <w:autoRedefine/>
    <w:qFormat/>
    <w:uiPriority w:val="0"/>
    <w:rPr>
      <w:rFonts w:ascii="Times New Roman" w:hAnsi="Times New Roman" w:eastAsia="宋体" w:cs="Times New Roman"/>
      <w:sz w:val="28"/>
      <w:szCs w:val="20"/>
    </w:rPr>
  </w:style>
  <w:style w:type="character" w:customStyle="1" w:styleId="139">
    <w:name w:val="批注主题 Char1"/>
    <w:basedOn w:val="138"/>
    <w:link w:val="56"/>
    <w:autoRedefine/>
    <w:semiHidden/>
    <w:qFormat/>
    <w:uiPriority w:val="99"/>
    <w:rPr>
      <w:b/>
      <w:bCs/>
    </w:rPr>
  </w:style>
  <w:style w:type="paragraph" w:customStyle="1" w:styleId="140">
    <w:name w:val="Char Char14 Char Char"/>
    <w:basedOn w:val="1"/>
    <w:autoRedefine/>
    <w:qFormat/>
    <w:uiPriority w:val="0"/>
    <w:rPr>
      <w:sz w:val="21"/>
      <w:szCs w:val="24"/>
    </w:rPr>
  </w:style>
  <w:style w:type="paragraph" w:customStyle="1" w:styleId="141">
    <w:name w:val="段"/>
    <w:autoRedefine/>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42">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43">
    <w:name w:val="Title - Revision"/>
    <w:basedOn w:val="55"/>
    <w:autoRedefine/>
    <w:qFormat/>
    <w:uiPriority w:val="0"/>
    <w:pPr>
      <w:spacing w:before="720"/>
    </w:pPr>
  </w:style>
  <w:style w:type="paragraph" w:customStyle="1" w:styleId="144">
    <w:name w:val="Title - Date"/>
    <w:basedOn w:val="55"/>
    <w:next w:val="1"/>
    <w:autoRedefine/>
    <w:qFormat/>
    <w:uiPriority w:val="0"/>
    <w:pPr>
      <w:spacing w:before="240" w:after="720"/>
    </w:pPr>
    <w:rPr>
      <w:sz w:val="28"/>
    </w:rPr>
  </w:style>
  <w:style w:type="paragraph" w:customStyle="1" w:styleId="145">
    <w:name w:val="样式 行距: 1.5 倍行距1"/>
    <w:basedOn w:val="1"/>
    <w:next w:val="146"/>
    <w:qFormat/>
    <w:uiPriority w:val="0"/>
    <w:pPr>
      <w:snapToGrid w:val="0"/>
    </w:pPr>
    <w:rPr>
      <w:sz w:val="21"/>
    </w:rPr>
  </w:style>
  <w:style w:type="paragraph" w:customStyle="1" w:styleId="146">
    <w:name w:val="Item Step"/>
    <w:next w:val="1"/>
    <w:autoRedefine/>
    <w:qFormat/>
    <w:uiPriority w:val="0"/>
    <w:pPr>
      <w:tabs>
        <w:tab w:val="left" w:pos="1644"/>
      </w:tabs>
      <w:ind w:left="1644" w:hanging="510"/>
      <w:outlineLvl w:val="4"/>
    </w:pPr>
    <w:rPr>
      <w:rFonts w:ascii="Arial" w:hAnsi="Arial" w:eastAsia="宋体" w:cs="Times New Roman"/>
      <w:kern w:val="0"/>
      <w:sz w:val="21"/>
      <w:szCs w:val="20"/>
      <w:lang w:val="en-US" w:eastAsia="zh-CN" w:bidi="ar-SA"/>
    </w:rPr>
  </w:style>
  <w:style w:type="paragraph" w:customStyle="1" w:styleId="147">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8">
    <w:name w:val="Char"/>
    <w:basedOn w:val="1"/>
    <w:autoRedefine/>
    <w:qFormat/>
    <w:uiPriority w:val="0"/>
    <w:pPr>
      <w:spacing w:line="240" w:lineRule="atLeast"/>
      <w:ind w:left="420" w:firstLine="420"/>
    </w:pPr>
    <w:rPr>
      <w:kern w:val="0"/>
      <w:sz w:val="21"/>
    </w:rPr>
  </w:style>
  <w:style w:type="paragraph" w:customStyle="1" w:styleId="149">
    <w:name w:val="标题2"/>
    <w:basedOn w:val="4"/>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character" w:customStyle="1" w:styleId="150">
    <w:name w:val="正文文本缩进 Char1"/>
    <w:basedOn w:val="61"/>
    <w:link w:val="23"/>
    <w:autoRedefine/>
    <w:qFormat/>
    <w:uiPriority w:val="0"/>
    <w:rPr>
      <w:rFonts w:ascii="Times New Roman" w:hAnsi="Times New Roman" w:eastAsia="宋体" w:cs="Times New Roman"/>
      <w:sz w:val="28"/>
      <w:szCs w:val="20"/>
    </w:rPr>
  </w:style>
  <w:style w:type="character" w:customStyle="1" w:styleId="151">
    <w:name w:val="正文首行缩进 2 Char1"/>
    <w:basedOn w:val="150"/>
    <w:link w:val="58"/>
    <w:autoRedefine/>
    <w:semiHidden/>
    <w:qFormat/>
    <w:uiPriority w:val="99"/>
  </w:style>
  <w:style w:type="paragraph" w:customStyle="1" w:styleId="152">
    <w:name w:val="Char Char1"/>
    <w:basedOn w:val="1"/>
    <w:autoRedefine/>
    <w:qFormat/>
    <w:uiPriority w:val="0"/>
    <w:pPr>
      <w:widowControl/>
      <w:spacing w:after="160" w:line="240" w:lineRule="exact"/>
      <w:jc w:val="left"/>
    </w:pPr>
    <w:rPr>
      <w:rFonts w:ascii="Verdana" w:hAnsi="Verdana"/>
      <w:kern w:val="0"/>
      <w:sz w:val="20"/>
      <w:lang w:eastAsia="en-US"/>
    </w:rPr>
  </w:style>
  <w:style w:type="character" w:customStyle="1" w:styleId="153">
    <w:name w:val="正文文本缩进 3 Char"/>
    <w:basedOn w:val="61"/>
    <w:link w:val="45"/>
    <w:autoRedefine/>
    <w:qFormat/>
    <w:uiPriority w:val="0"/>
    <w:rPr>
      <w:rFonts w:ascii="黑体" w:hAnsi="Times New Roman" w:eastAsia="黑体" w:cs="Times New Roman"/>
      <w:sz w:val="28"/>
      <w:szCs w:val="20"/>
    </w:rPr>
  </w:style>
  <w:style w:type="paragraph" w:customStyle="1" w:styleId="154">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55">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56">
    <w:name w:val="Figure Description"/>
    <w:next w:val="1"/>
    <w:autoRedefine/>
    <w:qFormat/>
    <w:uiPriority w:val="0"/>
    <w:pPr>
      <w:snapToGrid w:val="0"/>
      <w:spacing w:before="80" w:after="320"/>
      <w:ind w:left="1134"/>
      <w:jc w:val="center"/>
    </w:pPr>
    <w:rPr>
      <w:rFonts w:ascii="Arial" w:hAnsi="Arial" w:eastAsia="黑体" w:cs="Times New Roman"/>
      <w:kern w:val="0"/>
      <w:sz w:val="18"/>
      <w:szCs w:val="20"/>
      <w:lang w:val="en-US" w:eastAsia="zh-CN" w:bidi="ar-SA"/>
    </w:rPr>
  </w:style>
  <w:style w:type="paragraph" w:customStyle="1" w:styleId="157">
    <w:name w:val="Revision"/>
    <w:autoRedefine/>
    <w:qFormat/>
    <w:uiPriority w:val="0"/>
    <w:rPr>
      <w:rFonts w:ascii="Times New Roman" w:hAnsi="Times New Roman" w:eastAsia="宋体" w:cs="Times New Roman"/>
      <w:kern w:val="2"/>
      <w:sz w:val="21"/>
      <w:szCs w:val="20"/>
      <w:lang w:val="en-US" w:eastAsia="zh-CN" w:bidi="ar-SA"/>
    </w:rPr>
  </w:style>
  <w:style w:type="paragraph" w:customStyle="1" w:styleId="158">
    <w:name w:val="正文 + 三号"/>
    <w:basedOn w:val="1"/>
    <w:qFormat/>
    <w:uiPriority w:val="0"/>
    <w:rPr>
      <w:sz w:val="21"/>
    </w:rPr>
  </w:style>
  <w:style w:type="paragraph" w:customStyle="1" w:styleId="159">
    <w:name w:val="Char1"/>
    <w:basedOn w:val="1"/>
    <w:autoRedefine/>
    <w:qFormat/>
    <w:uiPriority w:val="0"/>
    <w:rPr>
      <w:sz w:val="21"/>
    </w:rPr>
  </w:style>
  <w:style w:type="paragraph" w:customStyle="1" w:styleId="160">
    <w:name w:val="没有缩进（为图形使用）"/>
    <w:basedOn w:val="1"/>
    <w:autoRedefine/>
    <w:qFormat/>
    <w:uiPriority w:val="0"/>
    <w:pPr>
      <w:spacing w:before="120" w:after="120" w:line="360" w:lineRule="auto"/>
    </w:pPr>
    <w:rPr>
      <w:sz w:val="24"/>
    </w:rPr>
  </w:style>
  <w:style w:type="paragraph" w:customStyle="1" w:styleId="161">
    <w:name w:val="Default"/>
    <w:autoRedefine/>
    <w:qFormat/>
    <w:uiPriority w:val="0"/>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paragraph" w:customStyle="1" w:styleId="162">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63">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64">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5">
    <w:name w:val="样式 标题 6第五层条 + 三号 段前: 0.5 行"/>
    <w:basedOn w:val="8"/>
    <w:autoRedefine/>
    <w:qFormat/>
    <w:uiPriority w:val="0"/>
    <w:pPr>
      <w:widowControl/>
      <w:adjustRightInd/>
      <w:snapToGrid/>
      <w:spacing w:beforeLines="50"/>
      <w:jc w:val="left"/>
    </w:pPr>
    <w:rPr>
      <w:snapToGrid w:val="0"/>
      <w:kern w:val="24"/>
      <w:sz w:val="28"/>
    </w:rPr>
  </w:style>
  <w:style w:type="character" w:customStyle="1" w:styleId="166">
    <w:name w:val="标题 Char"/>
    <w:basedOn w:val="61"/>
    <w:link w:val="55"/>
    <w:autoRedefine/>
    <w:qFormat/>
    <w:uiPriority w:val="0"/>
    <w:rPr>
      <w:rFonts w:ascii="Arial" w:hAnsi="Arial" w:eastAsia="宋体" w:cs="Times New Roman"/>
      <w:b/>
      <w:smallCaps/>
      <w:kern w:val="28"/>
      <w:sz w:val="36"/>
      <w:szCs w:val="20"/>
      <w:lang w:eastAsia="en-US"/>
    </w:rPr>
  </w:style>
  <w:style w:type="paragraph" w:customStyle="1" w:styleId="167">
    <w:name w:val="图例"/>
    <w:basedOn w:val="1"/>
    <w:autoRedefine/>
    <w:qFormat/>
    <w:uiPriority w:val="0"/>
    <w:pPr>
      <w:spacing w:before="120" w:after="120" w:line="360" w:lineRule="auto"/>
      <w:jc w:val="center"/>
    </w:pPr>
    <w:rPr>
      <w:rFonts w:eastAsia="仿宋_GB2312"/>
      <w:b/>
      <w:sz w:val="24"/>
    </w:rPr>
  </w:style>
  <w:style w:type="character" w:customStyle="1" w:styleId="168">
    <w:name w:val="脚注文本 Char1"/>
    <w:basedOn w:val="61"/>
    <w:link w:val="42"/>
    <w:autoRedefine/>
    <w:semiHidden/>
    <w:qFormat/>
    <w:uiPriority w:val="99"/>
    <w:rPr>
      <w:rFonts w:ascii="Times New Roman" w:hAnsi="Times New Roman" w:eastAsia="宋体" w:cs="Times New Roman"/>
      <w:sz w:val="18"/>
      <w:szCs w:val="18"/>
    </w:rPr>
  </w:style>
  <w:style w:type="paragraph" w:customStyle="1" w:styleId="169">
    <w:name w:val="首行缩进"/>
    <w:basedOn w:val="1"/>
    <w:next w:val="145"/>
    <w:autoRedefine/>
    <w:qFormat/>
    <w:uiPriority w:val="0"/>
    <w:pPr>
      <w:numPr>
        <w:ilvl w:val="0"/>
        <w:numId w:val="8"/>
      </w:numPr>
      <w:spacing w:line="360" w:lineRule="auto"/>
    </w:pPr>
    <w:rPr>
      <w:rFonts w:eastAsia="仿宋_GB2312"/>
    </w:rPr>
  </w:style>
  <w:style w:type="character" w:customStyle="1" w:styleId="170">
    <w:name w:val="批注框文本 Char"/>
    <w:basedOn w:val="61"/>
    <w:link w:val="35"/>
    <w:autoRedefine/>
    <w:qFormat/>
    <w:uiPriority w:val="0"/>
    <w:rPr>
      <w:rFonts w:ascii="Times New Roman" w:hAnsi="Times New Roman" w:eastAsia="宋体" w:cs="Times New Roman"/>
      <w:sz w:val="18"/>
      <w:szCs w:val="20"/>
    </w:rPr>
  </w:style>
  <w:style w:type="character" w:customStyle="1" w:styleId="171">
    <w:name w:val="正文文本缩进 2 Char1"/>
    <w:basedOn w:val="61"/>
    <w:link w:val="34"/>
    <w:autoRedefine/>
    <w:semiHidden/>
    <w:qFormat/>
    <w:uiPriority w:val="99"/>
    <w:rPr>
      <w:rFonts w:ascii="Times New Roman" w:hAnsi="Times New Roman" w:eastAsia="宋体" w:cs="Times New Roman"/>
      <w:sz w:val="28"/>
      <w:szCs w:val="20"/>
    </w:rPr>
  </w:style>
  <w:style w:type="paragraph" w:customStyle="1" w:styleId="172">
    <w:name w:val="文本1"/>
    <w:basedOn w:val="1"/>
    <w:autoRedefine/>
    <w:qFormat/>
    <w:uiPriority w:val="0"/>
    <w:pPr>
      <w:adjustRightInd w:val="0"/>
      <w:spacing w:line="312" w:lineRule="atLeast"/>
      <w:jc w:val="center"/>
      <w:textAlignment w:val="baseline"/>
    </w:pPr>
    <w:rPr>
      <w:kern w:val="0"/>
      <w:sz w:val="18"/>
    </w:rPr>
  </w:style>
  <w:style w:type="paragraph" w:customStyle="1" w:styleId="173">
    <w:name w:val="文本框样式1"/>
    <w:basedOn w:val="1"/>
    <w:autoRedefine/>
    <w:qFormat/>
    <w:uiPriority w:val="0"/>
    <w:pPr>
      <w:adjustRightInd w:val="0"/>
      <w:snapToGrid w:val="0"/>
      <w:spacing w:before="60" w:line="180" w:lineRule="exact"/>
      <w:jc w:val="center"/>
    </w:pPr>
    <w:rPr>
      <w:sz w:val="21"/>
    </w:rPr>
  </w:style>
  <w:style w:type="character" w:customStyle="1" w:styleId="174">
    <w:name w:val="文档结构图 Char"/>
    <w:basedOn w:val="61"/>
    <w:link w:val="18"/>
    <w:autoRedefine/>
    <w:qFormat/>
    <w:uiPriority w:val="0"/>
    <w:rPr>
      <w:rFonts w:ascii="Times New Roman" w:hAnsi="Times New Roman" w:eastAsia="宋体" w:cs="Times New Roman"/>
      <w:sz w:val="28"/>
      <w:szCs w:val="20"/>
      <w:shd w:val="clear" w:color="auto" w:fill="000080"/>
    </w:rPr>
  </w:style>
  <w:style w:type="paragraph" w:customStyle="1" w:styleId="17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76">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7">
    <w:name w:val="默认段落字体 Para Char Char Char Char Char Char Char"/>
    <w:basedOn w:val="1"/>
    <w:autoRedefine/>
    <w:qFormat/>
    <w:uiPriority w:val="0"/>
    <w:rPr>
      <w:rFonts w:ascii="Tahoma" w:hAnsi="Tahoma"/>
      <w:sz w:val="24"/>
    </w:rPr>
  </w:style>
  <w:style w:type="character" w:customStyle="1" w:styleId="178">
    <w:name w:val="正文首行缩进 Char"/>
    <w:basedOn w:val="123"/>
    <w:link w:val="57"/>
    <w:autoRedefine/>
    <w:qFormat/>
    <w:uiPriority w:val="0"/>
    <w:rPr>
      <w:rFonts w:ascii="宋体" w:hAnsi="宋体" w:eastAsia="宋体"/>
      <w:sz w:val="24"/>
    </w:rPr>
  </w:style>
  <w:style w:type="paragraph" w:customStyle="1" w:styleId="179">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80">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81">
    <w:name w:val="1"/>
    <w:basedOn w:val="1"/>
    <w:next w:val="31"/>
    <w:autoRedefine/>
    <w:qFormat/>
    <w:uiPriority w:val="0"/>
    <w:rPr>
      <w:rFonts w:ascii="宋体" w:hAnsi="Courier New"/>
      <w:sz w:val="21"/>
    </w:rPr>
  </w:style>
  <w:style w:type="paragraph" w:customStyle="1" w:styleId="182">
    <w:name w:val="标题3——2"/>
    <w:basedOn w:val="5"/>
    <w:next w:val="57"/>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3">
    <w:name w:val="图片文字"/>
    <w:basedOn w:val="1"/>
    <w:autoRedefine/>
    <w:qFormat/>
    <w:uiPriority w:val="0"/>
    <w:pPr>
      <w:spacing w:line="240" w:lineRule="atLeast"/>
      <w:jc w:val="center"/>
    </w:pPr>
    <w:rPr>
      <w:sz w:val="21"/>
    </w:rPr>
  </w:style>
  <w:style w:type="paragraph" w:customStyle="1" w:styleId="184">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185">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86">
    <w:name w:val="表号"/>
    <w:basedOn w:val="1"/>
    <w:autoRedefine/>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7">
    <w:name w:val="正文文本 21"/>
    <w:basedOn w:val="1"/>
    <w:autoRedefine/>
    <w:qFormat/>
    <w:uiPriority w:val="0"/>
    <w:pPr>
      <w:adjustRightInd w:val="0"/>
      <w:spacing w:before="120" w:line="360" w:lineRule="auto"/>
      <w:ind w:firstLine="480"/>
      <w:textAlignment w:val="baseline"/>
    </w:pPr>
    <w:rPr>
      <w:sz w:val="24"/>
    </w:rPr>
  </w:style>
  <w:style w:type="paragraph" w:customStyle="1" w:styleId="188">
    <w:name w:val="af"/>
    <w:basedOn w:val="1"/>
    <w:autoRedefine/>
    <w:qFormat/>
    <w:uiPriority w:val="0"/>
    <w:pPr>
      <w:widowControl/>
      <w:spacing w:line="300" w:lineRule="atLeast"/>
      <w:jc w:val="left"/>
    </w:pPr>
    <w:rPr>
      <w:rFonts w:ascii="宋体" w:hAnsi="宋体"/>
      <w:kern w:val="0"/>
      <w:sz w:val="18"/>
    </w:rPr>
  </w:style>
  <w:style w:type="paragraph" w:customStyle="1" w:styleId="189">
    <w:name w:val="样式 正文首行缩进 2 + 首行缩进:  2 字符"/>
    <w:basedOn w:val="1"/>
    <w:autoRedefine/>
    <w:qFormat/>
    <w:uiPriority w:val="0"/>
    <w:pPr>
      <w:numPr>
        <w:ilvl w:val="0"/>
        <w:numId w:val="10"/>
      </w:numPr>
      <w:adjustRightInd w:val="0"/>
      <w:snapToGrid w:val="0"/>
      <w:spacing w:line="360" w:lineRule="auto"/>
    </w:pPr>
    <w:rPr>
      <w:rFonts w:ascii="Arial" w:hAnsi="Arial"/>
      <w:b/>
      <w:sz w:val="24"/>
    </w:rPr>
  </w:style>
  <w:style w:type="paragraph" w:customStyle="1" w:styleId="190">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91">
    <w:name w:val="标准正文"/>
    <w:basedOn w:val="23"/>
    <w:qFormat/>
    <w:uiPriority w:val="0"/>
    <w:pPr>
      <w:spacing w:before="60" w:after="60" w:line="360" w:lineRule="auto"/>
      <w:ind w:left="0" w:leftChars="0" w:firstLine="482"/>
    </w:pPr>
    <w:rPr>
      <w:rFonts w:ascii="Arial" w:hAnsi="Arial"/>
      <w:sz w:val="24"/>
    </w:rPr>
  </w:style>
  <w:style w:type="paragraph" w:customStyle="1" w:styleId="192">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93">
    <w:name w:val="样式 首行缩进:  0.74 厘米"/>
    <w:basedOn w:val="1"/>
    <w:autoRedefine/>
    <w:qFormat/>
    <w:uiPriority w:val="0"/>
    <w:pPr>
      <w:spacing w:line="360" w:lineRule="auto"/>
      <w:ind w:firstLine="420"/>
    </w:pPr>
    <w:rPr>
      <w:sz w:val="24"/>
    </w:rPr>
  </w:style>
  <w:style w:type="paragraph" w:customStyle="1" w:styleId="194">
    <w:name w:val="正文文本缩进 21"/>
    <w:basedOn w:val="1"/>
    <w:autoRedefine/>
    <w:qFormat/>
    <w:uiPriority w:val="0"/>
    <w:pPr>
      <w:adjustRightInd w:val="0"/>
      <w:spacing w:before="120"/>
      <w:ind w:firstLine="420"/>
      <w:textAlignment w:val="baseline"/>
    </w:pPr>
    <w:rPr>
      <w:sz w:val="24"/>
    </w:rPr>
  </w:style>
  <w:style w:type="paragraph" w:customStyle="1" w:styleId="195">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96">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97">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98">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99">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00">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201">
    <w:name w:val="Char Char1 Char"/>
    <w:basedOn w:val="1"/>
    <w:autoRedefine/>
    <w:qFormat/>
    <w:uiPriority w:val="0"/>
    <w:rPr>
      <w:rFonts w:ascii="Tahoma" w:hAnsi="Tahoma"/>
      <w:sz w:val="24"/>
      <w:szCs w:val="24"/>
    </w:rPr>
  </w:style>
  <w:style w:type="paragraph" w:customStyle="1" w:styleId="202">
    <w:name w:val="1.正文"/>
    <w:basedOn w:val="1"/>
    <w:autoRedefine/>
    <w:qFormat/>
    <w:uiPriority w:val="0"/>
    <w:pPr>
      <w:spacing w:line="360" w:lineRule="auto"/>
      <w:ind w:left="540" w:leftChars="225" w:firstLine="540" w:firstLineChars="225"/>
    </w:pPr>
    <w:rPr>
      <w:sz w:val="24"/>
    </w:rPr>
  </w:style>
  <w:style w:type="paragraph" w:customStyle="1" w:styleId="203">
    <w:name w:val="bt"/>
    <w:basedOn w:val="1"/>
    <w:next w:val="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04">
    <w:name w:val="样式 正文缩进正文（首行缩进两字）表正文正文非缩进特点标题4段1 + 首行缩进:  2 字符"/>
    <w:basedOn w:val="16"/>
    <w:autoRedefine/>
    <w:qFormat/>
    <w:uiPriority w:val="0"/>
    <w:pPr>
      <w:ind w:firstLine="480" w:firstLineChars="200"/>
    </w:pPr>
  </w:style>
  <w:style w:type="paragraph" w:customStyle="1" w:styleId="205">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06">
    <w:name w:val="表格文本"/>
    <w:autoRedefine/>
    <w:qFormat/>
    <w:uiPriority w:val="0"/>
    <w:pPr>
      <w:tabs>
        <w:tab w:val="decimal" w:pos="0"/>
      </w:tabs>
    </w:pPr>
    <w:rPr>
      <w:rFonts w:ascii="Arial" w:hAnsi="Arial" w:eastAsia="宋体" w:cs="Times New Roman"/>
      <w:kern w:val="0"/>
      <w:sz w:val="21"/>
      <w:szCs w:val="20"/>
      <w:lang w:val="en-US" w:eastAsia="zh-CN" w:bidi="ar-SA"/>
    </w:rPr>
  </w:style>
  <w:style w:type="paragraph" w:customStyle="1" w:styleId="207">
    <w:name w:val="Char Char 字元 字元 字元 Char Char Char Char"/>
    <w:basedOn w:val="1"/>
    <w:autoRedefine/>
    <w:qFormat/>
    <w:uiPriority w:val="0"/>
    <w:pPr>
      <w:adjustRightInd w:val="0"/>
      <w:spacing w:line="360" w:lineRule="auto"/>
    </w:pPr>
    <w:rPr>
      <w:kern w:val="0"/>
      <w:sz w:val="24"/>
    </w:rPr>
  </w:style>
  <w:style w:type="paragraph" w:customStyle="1" w:styleId="208">
    <w:name w:val="样式3"/>
    <w:basedOn w:val="3"/>
    <w:next w:val="3"/>
    <w:autoRedefine/>
    <w:qFormat/>
    <w:uiPriority w:val="0"/>
    <w:pPr>
      <w:keepLines/>
      <w:adjustRightInd w:val="0"/>
      <w:spacing w:before="340" w:after="330" w:line="576" w:lineRule="auto"/>
    </w:pPr>
    <w:rPr>
      <w:rFonts w:ascii="Times New Roman" w:eastAsia="黑体"/>
      <w:b/>
      <w:kern w:val="44"/>
      <w:sz w:val="44"/>
    </w:rPr>
  </w:style>
  <w:style w:type="paragraph" w:customStyle="1" w:styleId="209">
    <w:name w:val="摘要"/>
    <w:basedOn w:val="1"/>
    <w:next w:val="4"/>
    <w:autoRedefine/>
    <w:qFormat/>
    <w:uiPriority w:val="0"/>
    <w:pPr>
      <w:spacing w:line="360" w:lineRule="auto"/>
    </w:pPr>
    <w:rPr>
      <w:rFonts w:eastAsia="黑体"/>
      <w:sz w:val="20"/>
    </w:rPr>
  </w:style>
  <w:style w:type="paragraph" w:customStyle="1" w:styleId="210">
    <w:name w:val="司法正文"/>
    <w:autoRedefine/>
    <w:qFormat/>
    <w:uiPriority w:val="0"/>
    <w:pPr>
      <w:widowControl w:val="0"/>
      <w:ind w:firstLine="200" w:firstLineChars="200"/>
      <w:jc w:val="both"/>
    </w:pPr>
    <w:rPr>
      <w:rFonts w:ascii="Times New Roman" w:hAnsi="Times New Roman" w:eastAsia="仿宋_GB2312" w:cs="Times New Roman"/>
      <w:kern w:val="0"/>
      <w:sz w:val="32"/>
      <w:szCs w:val="20"/>
      <w:lang w:val="en-US" w:eastAsia="zh-CN" w:bidi="ar-SA"/>
    </w:rPr>
  </w:style>
  <w:style w:type="paragraph" w:customStyle="1" w:styleId="211">
    <w:name w:val="标题无"/>
    <w:basedOn w:val="1"/>
    <w:autoRedefine/>
    <w:qFormat/>
    <w:uiPriority w:val="0"/>
    <w:pPr>
      <w:spacing w:line="360" w:lineRule="auto"/>
    </w:pPr>
    <w:rPr>
      <w:sz w:val="24"/>
    </w:rPr>
  </w:style>
  <w:style w:type="paragraph" w:customStyle="1" w:styleId="212">
    <w:name w:val="段 Char"/>
    <w:autoRedefine/>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13">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14">
    <w:name w:val="二级列表"/>
    <w:basedOn w:val="215"/>
    <w:next w:val="215"/>
    <w:autoRedefine/>
    <w:qFormat/>
    <w:uiPriority w:val="0"/>
    <w:pPr>
      <w:tabs>
        <w:tab w:val="left" w:pos="2120"/>
      </w:tabs>
      <w:ind w:firstLine="0" w:firstLineChars="0"/>
    </w:pPr>
    <w:rPr>
      <w:b/>
    </w:rPr>
  </w:style>
  <w:style w:type="paragraph" w:customStyle="1" w:styleId="215">
    <w:name w:val="段落正文"/>
    <w:basedOn w:val="1"/>
    <w:autoRedefine/>
    <w:qFormat/>
    <w:uiPriority w:val="0"/>
    <w:pPr>
      <w:spacing w:beforeLines="50" w:line="360" w:lineRule="auto"/>
      <w:ind w:firstLine="200" w:firstLineChars="200"/>
    </w:pPr>
    <w:rPr>
      <w:spacing w:val="2"/>
      <w:sz w:val="24"/>
    </w:rPr>
  </w:style>
  <w:style w:type="paragraph" w:customStyle="1" w:styleId="216">
    <w:name w:val="简单回函地址"/>
    <w:basedOn w:val="1"/>
    <w:autoRedefine/>
    <w:qFormat/>
    <w:uiPriority w:val="0"/>
    <w:pPr>
      <w:adjustRightInd w:val="0"/>
      <w:snapToGrid w:val="0"/>
      <w:spacing w:line="360" w:lineRule="auto"/>
    </w:pPr>
    <w:rPr>
      <w:sz w:val="24"/>
    </w:rPr>
  </w:style>
  <w:style w:type="paragraph" w:customStyle="1" w:styleId="217">
    <w:name w:val="一级条标题"/>
    <w:basedOn w:val="136"/>
    <w:next w:val="141"/>
    <w:autoRedefine/>
    <w:qFormat/>
    <w:uiPriority w:val="0"/>
    <w:pPr>
      <w:numPr>
        <w:numId w:val="0"/>
      </w:numPr>
      <w:spacing w:beforeLines="0" w:afterLines="0"/>
      <w:ind w:left="525"/>
      <w:outlineLvl w:val="2"/>
    </w:pPr>
    <w:rPr>
      <w:sz w:val="21"/>
    </w:rPr>
  </w:style>
  <w:style w:type="paragraph" w:customStyle="1" w:styleId="218">
    <w:name w:val="Table Text Char Char"/>
    <w:autoRedefine/>
    <w:qFormat/>
    <w:uiPriority w:val="0"/>
    <w:pPr>
      <w:snapToGrid w:val="0"/>
      <w:spacing w:before="80" w:after="80"/>
    </w:pPr>
    <w:rPr>
      <w:rFonts w:ascii="Arial" w:hAnsi="Arial" w:eastAsia="宋体" w:cs="Times New Roman"/>
      <w:kern w:val="2"/>
      <w:sz w:val="18"/>
      <w:szCs w:val="20"/>
      <w:lang w:val="en-US" w:eastAsia="zh-CN" w:bidi="ar-SA"/>
    </w:rPr>
  </w:style>
  <w:style w:type="paragraph" w:customStyle="1" w:styleId="219">
    <w:name w:val="标书正文:  0.74 厘米"/>
    <w:basedOn w:val="1"/>
    <w:autoRedefine/>
    <w:qFormat/>
    <w:uiPriority w:val="0"/>
    <w:pPr>
      <w:snapToGrid w:val="0"/>
      <w:spacing w:line="360" w:lineRule="auto"/>
      <w:ind w:firstLine="420"/>
    </w:pPr>
    <w:rPr>
      <w:sz w:val="24"/>
    </w:rPr>
  </w:style>
  <w:style w:type="paragraph" w:customStyle="1" w:styleId="220">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21">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22">
    <w:name w:val="样式2"/>
    <w:basedOn w:val="6"/>
    <w:autoRedefine/>
    <w:qFormat/>
    <w:uiPriority w:val="0"/>
    <w:pPr>
      <w:numPr>
        <w:ilvl w:val="0"/>
        <w:numId w:val="11"/>
      </w:numPr>
      <w:spacing w:before="560" w:line="400" w:lineRule="exact"/>
      <w:jc w:val="center"/>
      <w:outlineLvl w:val="0"/>
    </w:pPr>
    <w:rPr>
      <w:b w:val="0"/>
      <w:sz w:val="44"/>
    </w:rPr>
  </w:style>
  <w:style w:type="paragraph" w:customStyle="1" w:styleId="223">
    <w:name w:val="Char1 Char Char Char"/>
    <w:basedOn w:val="1"/>
    <w:autoRedefine/>
    <w:qFormat/>
    <w:uiPriority w:val="0"/>
    <w:rPr>
      <w:rFonts w:ascii="Tahoma" w:hAnsi="Tahoma"/>
      <w:sz w:val="30"/>
    </w:rPr>
  </w:style>
  <w:style w:type="paragraph" w:customStyle="1" w:styleId="224">
    <w:name w:val="表格内文字"/>
    <w:basedOn w:val="31"/>
    <w:autoRedefine/>
    <w:qFormat/>
    <w:uiPriority w:val="0"/>
    <w:pPr>
      <w:adjustRightInd w:val="0"/>
    </w:pPr>
    <w:rPr>
      <w:color w:val="000000"/>
      <w:lang w:val="en-GB"/>
    </w:rPr>
  </w:style>
  <w:style w:type="paragraph" w:customStyle="1" w:styleId="225">
    <w:name w:val="内容标题"/>
    <w:basedOn w:val="18"/>
    <w:qFormat/>
    <w:uiPriority w:val="0"/>
    <w:rPr>
      <w:rFonts w:ascii="Tahoma" w:hAnsi="Tahoma"/>
      <w:sz w:val="24"/>
    </w:rPr>
  </w:style>
  <w:style w:type="paragraph" w:customStyle="1" w:styleId="226">
    <w:name w:val="Char1 Char Char Char1"/>
    <w:basedOn w:val="1"/>
    <w:autoRedefine/>
    <w:qFormat/>
    <w:uiPriority w:val="0"/>
    <w:rPr>
      <w:rFonts w:ascii="Tahoma" w:hAnsi="Tahoma"/>
      <w:sz w:val="24"/>
    </w:rPr>
  </w:style>
  <w:style w:type="paragraph" w:customStyle="1" w:styleId="227">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28">
    <w:name w:val="Table Heading"/>
    <w:autoRedefine/>
    <w:qFormat/>
    <w:uiPriority w:val="0"/>
    <w:pPr>
      <w:keepNext/>
      <w:snapToGrid w:val="0"/>
      <w:spacing w:before="80" w:after="80"/>
      <w:jc w:val="center"/>
    </w:pPr>
    <w:rPr>
      <w:rFonts w:ascii="Arial" w:hAnsi="Arial" w:eastAsia="黑体" w:cs="Times New Roman"/>
      <w:kern w:val="0"/>
      <w:sz w:val="18"/>
      <w:szCs w:val="20"/>
      <w:lang w:val="en-US" w:eastAsia="zh-CN" w:bidi="ar-SA"/>
    </w:rPr>
  </w:style>
  <w:style w:type="paragraph" w:customStyle="1" w:styleId="229">
    <w:name w:val="样式 标题 1 + 居中 段前: 6 磅 段后: 6 磅 行距: 1.5 倍行距"/>
    <w:basedOn w:val="3"/>
    <w:autoRedefine/>
    <w:qFormat/>
    <w:uiPriority w:val="0"/>
    <w:pPr>
      <w:keepLines/>
      <w:adjustRightInd w:val="0"/>
      <w:spacing w:before="120" w:after="120" w:line="360" w:lineRule="auto"/>
      <w:jc w:val="center"/>
    </w:pPr>
    <w:rPr>
      <w:rFonts w:ascii="Times New Roman"/>
      <w:b/>
      <w:kern w:val="44"/>
      <w:sz w:val="32"/>
    </w:rPr>
  </w:style>
  <w:style w:type="paragraph" w:customStyle="1" w:styleId="230">
    <w:name w:val="Char Char Char Char Char Char Char1"/>
    <w:basedOn w:val="1"/>
    <w:autoRedefine/>
    <w:qFormat/>
    <w:uiPriority w:val="0"/>
    <w:rPr>
      <w:rFonts w:ascii="Tahoma" w:hAnsi="Tahoma"/>
      <w:sz w:val="24"/>
    </w:rPr>
  </w:style>
  <w:style w:type="paragraph" w:customStyle="1" w:styleId="231">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2">
    <w:name w:val="首行缩进 1"/>
    <w:basedOn w:val="1"/>
    <w:autoRedefine/>
    <w:qFormat/>
    <w:uiPriority w:val="0"/>
    <w:pPr>
      <w:spacing w:after="120" w:line="360" w:lineRule="auto"/>
      <w:ind w:firstLine="200" w:firstLineChars="200"/>
    </w:pPr>
    <w:rPr>
      <w:sz w:val="24"/>
    </w:rPr>
  </w:style>
  <w:style w:type="paragraph" w:customStyle="1" w:styleId="233">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34">
    <w:name w:val="正文字缩2字"/>
    <w:basedOn w:val="1"/>
    <w:autoRedefine/>
    <w:qFormat/>
    <w:uiPriority w:val="0"/>
    <w:pPr>
      <w:spacing w:before="60" w:after="60" w:line="360" w:lineRule="auto"/>
      <w:ind w:left="200" w:leftChars="200" w:firstLine="200" w:firstLineChars="200"/>
    </w:pPr>
    <w:rPr>
      <w:sz w:val="24"/>
    </w:rPr>
  </w:style>
  <w:style w:type="paragraph" w:customStyle="1" w:styleId="235">
    <w:name w:val="Char2 Char Char Char Char Char Char"/>
    <w:basedOn w:val="1"/>
    <w:autoRedefine/>
    <w:qFormat/>
    <w:uiPriority w:val="0"/>
    <w:rPr>
      <w:rFonts w:ascii="仿宋_GB2312"/>
      <w:b/>
      <w:sz w:val="30"/>
    </w:rPr>
  </w:style>
  <w:style w:type="paragraph" w:customStyle="1" w:styleId="236">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37">
    <w:name w:val="Item Step in Table"/>
    <w:autoRedefine/>
    <w:qFormat/>
    <w:uiPriority w:val="0"/>
    <w:pPr>
      <w:numPr>
        <w:ilvl w:val="0"/>
        <w:numId w:val="7"/>
      </w:numPr>
      <w:tabs>
        <w:tab w:val="left" w:pos="397"/>
      </w:tabs>
      <w:spacing w:before="40" w:after="40"/>
      <w:jc w:val="both"/>
    </w:pPr>
    <w:rPr>
      <w:rFonts w:ascii="Arial" w:hAnsi="Arial" w:eastAsia="宋体" w:cs="Times New Roman"/>
      <w:kern w:val="0"/>
      <w:sz w:val="18"/>
      <w:szCs w:val="20"/>
      <w:lang w:val="en-US" w:eastAsia="zh-CN" w:bidi="ar-SA"/>
    </w:rPr>
  </w:style>
  <w:style w:type="paragraph" w:customStyle="1" w:styleId="238">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39">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240">
    <w:name w:val="Table Text Char1"/>
    <w:autoRedefine/>
    <w:qFormat/>
    <w:uiPriority w:val="0"/>
    <w:pPr>
      <w:snapToGrid w:val="0"/>
      <w:spacing w:before="80" w:after="80"/>
    </w:pPr>
    <w:rPr>
      <w:rFonts w:ascii="Arial" w:hAnsi="Arial" w:eastAsia="宋体" w:cs="Times New Roman"/>
      <w:kern w:val="2"/>
      <w:sz w:val="18"/>
      <w:szCs w:val="20"/>
      <w:lang w:val="en-US" w:eastAsia="zh-CN" w:bidi="ar-SA"/>
    </w:rPr>
  </w:style>
  <w:style w:type="paragraph" w:customStyle="1" w:styleId="241">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2">
    <w:name w:val="00"/>
    <w:basedOn w:val="1"/>
    <w:qFormat/>
    <w:uiPriority w:val="0"/>
    <w:pPr>
      <w:autoSpaceDE w:val="0"/>
      <w:autoSpaceDN w:val="0"/>
      <w:adjustRightInd w:val="0"/>
      <w:jc w:val="left"/>
    </w:pPr>
    <w:rPr>
      <w:rFonts w:ascii="黑体" w:eastAsia="黑体"/>
      <w:b/>
      <w:kern w:val="0"/>
      <w:sz w:val="20"/>
    </w:rPr>
  </w:style>
  <w:style w:type="paragraph" w:customStyle="1" w:styleId="243">
    <w:name w:val="Char2"/>
    <w:basedOn w:val="1"/>
    <w:autoRedefine/>
    <w:qFormat/>
    <w:uiPriority w:val="0"/>
    <w:pPr>
      <w:spacing w:line="240" w:lineRule="atLeast"/>
      <w:ind w:left="420" w:firstLine="420"/>
    </w:pPr>
    <w:rPr>
      <w:kern w:val="0"/>
      <w:sz w:val="21"/>
    </w:rPr>
  </w:style>
  <w:style w:type="paragraph" w:customStyle="1" w:styleId="244">
    <w:name w:val="表文字"/>
    <w:autoRedefine/>
    <w:qFormat/>
    <w:uiPriority w:val="0"/>
    <w:rPr>
      <w:rFonts w:ascii="宋体" w:hAnsi="Times New Roman" w:eastAsia="宋体" w:cs="Times New Roman"/>
      <w:kern w:val="2"/>
      <w:sz w:val="20"/>
      <w:szCs w:val="20"/>
      <w:lang w:val="en-US" w:eastAsia="zh-CN" w:bidi="ar-SA"/>
    </w:rPr>
  </w:style>
  <w:style w:type="paragraph" w:customStyle="1" w:styleId="245">
    <w:name w:val="附录3"/>
    <w:basedOn w:val="1"/>
    <w:next w:val="1"/>
    <w:autoRedefine/>
    <w:qFormat/>
    <w:uiPriority w:val="0"/>
    <w:pPr>
      <w:tabs>
        <w:tab w:val="left" w:pos="851"/>
      </w:tabs>
      <w:ind w:left="425" w:hanging="425"/>
      <w:outlineLvl w:val="2"/>
    </w:pPr>
    <w:rPr>
      <w:rFonts w:eastAsia="黑体"/>
      <w:b/>
      <w:sz w:val="32"/>
    </w:rPr>
  </w:style>
  <w:style w:type="paragraph" w:customStyle="1" w:styleId="246">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247">
    <w:name w:val="Char Char Char"/>
    <w:basedOn w:val="1"/>
    <w:autoRedefine/>
    <w:qFormat/>
    <w:uiPriority w:val="0"/>
    <w:rPr>
      <w:rFonts w:ascii="Tahoma" w:hAnsi="Tahoma"/>
      <w:sz w:val="24"/>
    </w:rPr>
  </w:style>
  <w:style w:type="paragraph" w:customStyle="1" w:styleId="248">
    <w:name w:val="正文1"/>
    <w:basedOn w:val="1"/>
    <w:autoRedefine/>
    <w:qFormat/>
    <w:uiPriority w:val="0"/>
    <w:pPr>
      <w:spacing w:line="300" w:lineRule="auto"/>
      <w:ind w:firstLine="200" w:firstLineChars="200"/>
    </w:pPr>
    <w:rPr>
      <w:sz w:val="24"/>
    </w:rPr>
  </w:style>
  <w:style w:type="paragraph" w:customStyle="1" w:styleId="249">
    <w:name w:val="Style Heading 3h3Heading 3 - oldLevel 3 HeadH3level_3PIM 3se..."/>
    <w:basedOn w:val="5"/>
    <w:autoRedefine/>
    <w:qFormat/>
    <w:uiPriority w:val="0"/>
    <w:pPr>
      <w:numPr>
        <w:ilvl w:val="0"/>
        <w:numId w:val="12"/>
      </w:numPr>
      <w:tabs>
        <w:tab w:val="left" w:pos="709"/>
      </w:tabs>
    </w:pPr>
  </w:style>
  <w:style w:type="paragraph" w:customStyle="1" w:styleId="250">
    <w:name w:val="Char Char Char Char Char"/>
    <w:basedOn w:val="1"/>
    <w:autoRedefine/>
    <w:qFormat/>
    <w:uiPriority w:val="0"/>
    <w:pPr>
      <w:tabs>
        <w:tab w:val="left" w:pos="425"/>
      </w:tabs>
      <w:ind w:left="1620" w:hanging="360"/>
    </w:pPr>
    <w:rPr>
      <w:rFonts w:ascii="Tahoma" w:hAnsi="Tahoma"/>
      <w:sz w:val="24"/>
    </w:rPr>
  </w:style>
  <w:style w:type="paragraph" w:customStyle="1" w:styleId="251">
    <w:name w:val="关键词"/>
    <w:basedOn w:val="1"/>
    <w:next w:val="1"/>
    <w:autoRedefine/>
    <w:qFormat/>
    <w:uiPriority w:val="0"/>
    <w:pPr>
      <w:spacing w:line="360" w:lineRule="auto"/>
    </w:pPr>
    <w:rPr>
      <w:rFonts w:eastAsia="黑体"/>
      <w:sz w:val="20"/>
    </w:rPr>
  </w:style>
  <w:style w:type="paragraph" w:customStyle="1" w:styleId="252">
    <w:name w:val="可研正文"/>
    <w:basedOn w:val="2"/>
    <w:autoRedefine/>
    <w:qFormat/>
    <w:uiPriority w:val="0"/>
    <w:pPr>
      <w:adjustRightInd w:val="0"/>
      <w:snapToGrid w:val="0"/>
      <w:spacing w:line="440" w:lineRule="exact"/>
      <w:ind w:firstLine="567"/>
    </w:pPr>
    <w:rPr>
      <w:sz w:val="28"/>
    </w:rPr>
  </w:style>
  <w:style w:type="paragraph" w:customStyle="1" w:styleId="253">
    <w:name w:val="IN Feature"/>
    <w:next w:val="163"/>
    <w:autoRedefine/>
    <w:qFormat/>
    <w:uiPriority w:val="0"/>
    <w:pPr>
      <w:keepNext/>
      <w:keepLines/>
      <w:spacing w:before="240" w:after="240"/>
      <w:outlineLvl w:val="7"/>
    </w:pPr>
    <w:rPr>
      <w:rFonts w:ascii="Arial" w:hAnsi="Arial" w:eastAsia="黑体" w:cs="Times New Roman"/>
      <w:kern w:val="0"/>
      <w:sz w:val="21"/>
      <w:szCs w:val="20"/>
      <w:lang w:val="en-US" w:eastAsia="zh-CN" w:bidi="ar-SA"/>
    </w:rPr>
  </w:style>
  <w:style w:type="paragraph" w:customStyle="1" w:styleId="254">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55">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56">
    <w:name w:val="CSS1级正文 Char"/>
    <w:basedOn w:val="2"/>
    <w:autoRedefine/>
    <w:qFormat/>
    <w:uiPriority w:val="0"/>
    <w:pPr>
      <w:adjustRightInd w:val="0"/>
      <w:snapToGrid w:val="0"/>
      <w:spacing w:line="360" w:lineRule="auto"/>
      <w:ind w:firstLine="480"/>
    </w:pPr>
    <w:rPr>
      <w:rFonts w:ascii="Times New Roman" w:eastAsia="宋体"/>
      <w:sz w:val="24"/>
    </w:rPr>
  </w:style>
  <w:style w:type="paragraph" w:customStyle="1" w:styleId="257">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58">
    <w:name w:val="样式1xz"/>
    <w:basedOn w:val="1"/>
    <w:autoRedefine/>
    <w:qFormat/>
    <w:uiPriority w:val="0"/>
    <w:pPr>
      <w:tabs>
        <w:tab w:val="left" w:pos="1050"/>
        <w:tab w:val="right" w:leader="dot" w:pos="8296"/>
      </w:tabs>
    </w:pPr>
    <w:rPr>
      <w:caps/>
      <w:spacing w:val="20"/>
      <w:sz w:val="24"/>
    </w:rPr>
  </w:style>
  <w:style w:type="paragraph" w:customStyle="1" w:styleId="259">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60">
    <w:name w:val="Table Contents"/>
    <w:basedOn w:val="2"/>
    <w:autoRedefine/>
    <w:qFormat/>
    <w:uiPriority w:val="0"/>
    <w:pPr>
      <w:suppressAutoHyphens/>
      <w:jc w:val="left"/>
    </w:pPr>
    <w:rPr>
      <w:rFonts w:ascii="Times New Roman" w:eastAsia="Times New Roman"/>
      <w:kern w:val="0"/>
      <w:sz w:val="24"/>
    </w:rPr>
  </w:style>
  <w:style w:type="paragraph" w:customStyle="1" w:styleId="261">
    <w:name w:val="默认段落字体 Para Char Char Char Char Char Char Char Char Char1 Char Char Char Char"/>
    <w:basedOn w:val="1"/>
    <w:autoRedefine/>
    <w:qFormat/>
    <w:uiPriority w:val="0"/>
    <w:rPr>
      <w:rFonts w:ascii="Tahoma" w:hAnsi="Tahoma"/>
      <w:sz w:val="24"/>
    </w:rPr>
  </w:style>
  <w:style w:type="paragraph" w:customStyle="1" w:styleId="262">
    <w:name w:val="二级条标题"/>
    <w:basedOn w:val="217"/>
    <w:next w:val="141"/>
    <w:autoRedefine/>
    <w:qFormat/>
    <w:uiPriority w:val="0"/>
    <w:pPr>
      <w:ind w:left="840"/>
      <w:outlineLvl w:val="3"/>
    </w:pPr>
  </w:style>
  <w:style w:type="paragraph" w:customStyle="1" w:styleId="263">
    <w:name w:val="操作步骤"/>
    <w:basedOn w:val="1"/>
    <w:autoRedefine/>
    <w:qFormat/>
    <w:uiPriority w:val="0"/>
    <w:pPr>
      <w:numPr>
        <w:ilvl w:val="0"/>
        <w:numId w:val="1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64">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65">
    <w:name w:val="表头"/>
    <w:basedOn w:val="266"/>
    <w:autoRedefine/>
    <w:qFormat/>
    <w:uiPriority w:val="0"/>
    <w:pPr>
      <w:jc w:val="center"/>
    </w:pPr>
    <w:rPr>
      <w:b/>
      <w:bCs/>
    </w:rPr>
  </w:style>
  <w:style w:type="paragraph" w:customStyle="1" w:styleId="266">
    <w:name w:val="表格正文"/>
    <w:basedOn w:val="1"/>
    <w:autoRedefine/>
    <w:qFormat/>
    <w:uiPriority w:val="0"/>
    <w:rPr>
      <w:rFonts w:ascii="Calibri" w:hAnsi="Calibri" w:eastAsia="仿宋" w:cs="宋体"/>
      <w:sz w:val="24"/>
    </w:rPr>
  </w:style>
  <w:style w:type="character" w:customStyle="1" w:styleId="267">
    <w:name w:val="纯文本 Char1"/>
    <w:link w:val="31"/>
    <w:autoRedefine/>
    <w:qFormat/>
    <w:locked/>
    <w:uiPriority w:val="99"/>
    <w:rPr>
      <w:rFonts w:ascii="宋体" w:hAnsi="Courier New" w:eastAsia="宋体" w:cs="Times New Roman"/>
      <w:szCs w:val="20"/>
    </w:rPr>
  </w:style>
  <w:style w:type="paragraph" w:styleId="268">
    <w:name w:val="List Paragraph"/>
    <w:basedOn w:val="1"/>
    <w:autoRedefine/>
    <w:qFormat/>
    <w:uiPriority w:val="34"/>
    <w:pPr>
      <w:ind w:firstLine="420" w:firstLineChars="200"/>
    </w:pPr>
    <w:rPr>
      <w:rFonts w:ascii="Calibri" w:hAnsi="Calibri"/>
      <w:sz w:val="21"/>
      <w:szCs w:val="22"/>
    </w:rPr>
  </w:style>
  <w:style w:type="paragraph" w:customStyle="1" w:styleId="269">
    <w:name w:val="表格文字"/>
    <w:autoRedefine/>
    <w:qFormat/>
    <w:uiPriority w:val="99"/>
    <w:pPr>
      <w:widowControl w:val="0"/>
      <w:spacing w:before="25" w:after="25"/>
    </w:pPr>
    <w:rPr>
      <w:rFonts w:ascii="Times New Roman" w:hAnsi="Times New Roman" w:eastAsia="Times New Roman" w:cs="宋体"/>
      <w:bCs/>
      <w:spacing w:val="10"/>
      <w:sz w:val="24"/>
      <w:lang w:val="en-US" w:eastAsia="en-US" w:bidi="ar-SA"/>
    </w:rPr>
  </w:style>
  <w:style w:type="character" w:customStyle="1" w:styleId="270">
    <w:name w:val="10"/>
    <w:basedOn w:val="61"/>
    <w:qFormat/>
    <w:uiPriority w:val="0"/>
    <w:rPr>
      <w:rFonts w:hint="default" w:ascii="Times New Roman" w:hAnsi="Times New Roman" w:cs="Times New Roman"/>
    </w:rPr>
  </w:style>
  <w:style w:type="character" w:customStyle="1" w:styleId="271">
    <w:name w:val="15"/>
    <w:basedOn w:val="61"/>
    <w:qFormat/>
    <w:uiPriority w:val="0"/>
    <w:rPr>
      <w:rFonts w:hint="default" w:ascii="Times New Roman" w:hAnsi="Times New Roman" w:cs="Times New Roman"/>
    </w:rPr>
  </w:style>
  <w:style w:type="character" w:customStyle="1" w:styleId="272">
    <w:name w:val="UserStyle_7 Char"/>
    <w:link w:val="273"/>
    <w:qFormat/>
    <w:uiPriority w:val="0"/>
    <w:rPr>
      <w:rFonts w:ascii="Tahoma" w:hAnsi="Tahoma" w:eastAsia="宋体" w:cs="Times New Roman"/>
      <w:kern w:val="2"/>
      <w:sz w:val="24"/>
      <w:szCs w:val="20"/>
      <w:lang w:val="en-US" w:eastAsia="zh-CN" w:bidi="ar-SA"/>
    </w:rPr>
  </w:style>
  <w:style w:type="paragraph" w:customStyle="1" w:styleId="273">
    <w:name w:val="UserStyle_7"/>
    <w:link w:val="272"/>
    <w:qFormat/>
    <w:uiPriority w:val="0"/>
    <w:pPr>
      <w:widowControl w:val="0"/>
      <w:spacing w:line="240" w:lineRule="auto"/>
      <w:jc w:val="both"/>
    </w:pPr>
    <w:rPr>
      <w:rFonts w:ascii="Tahoma" w:hAnsi="Tahoma" w:eastAsia="宋体" w:cs="Times New Roman"/>
      <w:kern w:val="2"/>
      <w:sz w:val="24"/>
      <w:szCs w:val="20"/>
      <w:lang w:val="en-US" w:eastAsia="zh-CN" w:bidi="ar-SA"/>
    </w:rPr>
  </w:style>
  <w:style w:type="character" w:customStyle="1" w:styleId="274">
    <w:name w:val="font21"/>
    <w:basedOn w:val="61"/>
    <w:qFormat/>
    <w:uiPriority w:val="0"/>
    <w:rPr>
      <w:rFonts w:hint="eastAsia" w:ascii="宋体" w:hAnsi="宋体" w:eastAsia="宋体" w:cs="宋体"/>
      <w:color w:val="000000"/>
      <w:sz w:val="18"/>
      <w:szCs w:val="18"/>
      <w:u w:val="none"/>
    </w:rPr>
  </w:style>
  <w:style w:type="table" w:customStyle="1" w:styleId="27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36</Pages>
  <Words>15948</Words>
  <Characters>16588</Characters>
  <Lines>1</Lines>
  <Paragraphs>1</Paragraphs>
  <TotalTime>0</TotalTime>
  <ScaleCrop>false</ScaleCrop>
  <LinksUpToDate>false</LinksUpToDate>
  <CharactersWithSpaces>17680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2021-09-09T02:42:00Z</dcterms:created>
  <dc:creator>Administrator</dc:creator>
  <cp:lastModifiedBy>黄小夏</cp:lastModifiedBy>
  <cp:lastPrinted>2021-09-09T08:31:00Z</cp:lastPrinted>
  <dcterms:modified xsi:type="dcterms:W3CDTF">2026-04-09T07:16:36Z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759E76BDA3BE45B386FFD948DEF05773_13</vt:lpwstr>
  </property>
  <property fmtid="{D5CDD505-2E9C-101B-9397-08002B2CF9AE}" pid="4" name="KSOTemplateDocerSaveRecord">
    <vt:lpwstr>eyJoZGlkIjoiOWI3OThhYzhiY2RmMDJmMjZlNzUwYjA5MjA5OWMzZWYiLCJ1c2VySWQiOiIxNjIyMTAyODYyIn0=</vt:lpwstr>
  </property>
</Properties>
</file>