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0B36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自治区第三人民医院职工餐厅烟道、隔油间清洁及除四害服务</w:t>
      </w:r>
    </w:p>
    <w:p w14:paraId="0F2BCB5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1DBCA101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一、服务内容及费用：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预估3.2万元/年，服务期1年，最终以实际服务次数确定。</w:t>
      </w:r>
    </w:p>
    <w:p w14:paraId="7222DBC8">
      <w:pPr>
        <w:numPr>
          <w:ilvl w:val="0"/>
          <w:numId w:val="0"/>
        </w:numPr>
        <w:ind w:firstLine="360" w:firstLineChars="1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1.烟道清洗2000元/次；</w:t>
      </w:r>
    </w:p>
    <w:p w14:paraId="2BB69012">
      <w:pPr>
        <w:ind w:firstLine="360" w:firstLineChars="1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2.隔油间及池内清洗3000元/4个隔油间/次；</w:t>
      </w:r>
    </w:p>
    <w:p w14:paraId="224E6E94">
      <w:pPr>
        <w:numPr>
          <w:ilvl w:val="0"/>
          <w:numId w:val="0"/>
        </w:numPr>
        <w:ind w:firstLine="360" w:firstLineChars="1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3.负一楼餐厅区域消杀除四害2000元/次。</w:t>
      </w:r>
    </w:p>
    <w:p w14:paraId="44CFD771">
      <w:pPr>
        <w:numPr>
          <w:ilvl w:val="0"/>
          <w:numId w:val="0"/>
        </w:num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二、支付方式：</w:t>
      </w:r>
    </w:p>
    <w:p w14:paraId="33175065">
      <w:pPr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合同签订后：清洁工作完成，经餐厅管理人员验收合格，乙方应开具服务类增值发票后，按服务次数向乙方支付服务费。</w:t>
      </w:r>
    </w:p>
    <w:p w14:paraId="14DF8EC9">
      <w:pPr>
        <w:numPr>
          <w:ilvl w:val="0"/>
          <w:numId w:val="1"/>
        </w:num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服务标准：</w:t>
      </w:r>
    </w:p>
    <w:p w14:paraId="5DE37E0B">
      <w:pPr>
        <w:numPr>
          <w:ilvl w:val="0"/>
          <w:numId w:val="0"/>
        </w:numPr>
        <w:ind w:firstLine="720" w:firstLineChars="200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依照国家食品安全相关法律法规，及全国爱卫会灭鼠、蚁、蚊、蝇、蟑螂相关标准。</w:t>
      </w:r>
    </w:p>
    <w:p w14:paraId="3C1611B9">
      <w:pPr>
        <w:numPr>
          <w:ilvl w:val="0"/>
          <w:numId w:val="0"/>
        </w:num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    </w:t>
      </w:r>
    </w:p>
    <w:p w14:paraId="6EF4B265">
      <w:pPr>
        <w:numPr>
          <w:ilvl w:val="0"/>
          <w:numId w:val="0"/>
        </w:numPr>
        <w:ind w:leftChars="0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8629A"/>
    <w:multiLevelType w:val="singleLevel"/>
    <w:tmpl w:val="A26862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64C80"/>
    <w:rsid w:val="017C24D0"/>
    <w:rsid w:val="11DA3D05"/>
    <w:rsid w:val="14E958F2"/>
    <w:rsid w:val="16FC4BC3"/>
    <w:rsid w:val="1A4E5290"/>
    <w:rsid w:val="1F464C80"/>
    <w:rsid w:val="2CC94C4A"/>
    <w:rsid w:val="30874C00"/>
    <w:rsid w:val="371B7C2E"/>
    <w:rsid w:val="38F90665"/>
    <w:rsid w:val="3D695DB9"/>
    <w:rsid w:val="4A3239D7"/>
    <w:rsid w:val="5B730F17"/>
    <w:rsid w:val="6CFF5543"/>
    <w:rsid w:val="6E6715F2"/>
    <w:rsid w:val="794E5888"/>
    <w:rsid w:val="7D4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205</Characters>
  <Lines>0</Lines>
  <Paragraphs>0</Paragraphs>
  <TotalTime>11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2026-04-02T14:40:00Z</dcterms:created>
  <dc:creator>zyr</dc:creator>
  <cp:lastModifiedBy>阿刚</cp:lastModifiedBy>
  <dcterms:modified xsi:type="dcterms:W3CDTF">2026-04-08T08:48:37Z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466BC5A66EC34C3889EC7262D0639E3F_13</vt:lpwstr>
  </property>
  <property fmtid="{D5CDD505-2E9C-101B-9397-08002B2CF9AE}" pid="4" name="KSOTemplateDocerSaveRecord">
    <vt:lpwstr>eyJoZGlkIjoiZDk1NTUwOTdkNTkyMDAzNmQ1NDU3NGY1NDk2NmRkZTIiLCJ1c2VySWQiOiI0NjAwMDczMjYifQ==</vt:lpwstr>
  </property>
</Properties>
</file>