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6E06E">
      <w:pPr>
        <w:pStyle w:val="4"/>
        <w:jc w:val="center"/>
        <w:outlineLvl w:val="1"/>
      </w:pPr>
      <w:r>
        <w:rPr>
          <w:rFonts w:ascii="仿宋_GB2312" w:hAnsi="仿宋_GB2312" w:eastAsia="仿宋_GB2312" w:cs="仿宋_GB2312"/>
          <w:b/>
          <w:sz w:val="36"/>
        </w:rPr>
        <w:t>第三章 技术、服务及其他要求</w:t>
      </w:r>
    </w:p>
    <w:p w14:paraId="66891EE7">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1F81ADE">
      <w:pPr>
        <w:pStyle w:val="4"/>
        <w:jc w:val="left"/>
        <w:outlineLvl w:val="2"/>
      </w:pPr>
      <w:r>
        <w:rPr>
          <w:rFonts w:ascii="仿宋_GB2312" w:hAnsi="仿宋_GB2312" w:eastAsia="仿宋_GB2312" w:cs="仿宋_GB2312"/>
          <w:b/>
          <w:sz w:val="28"/>
        </w:rPr>
        <w:t>3.1.采购内容</w:t>
      </w:r>
    </w:p>
    <w:p w14:paraId="7352D4A4">
      <w:pPr>
        <w:pStyle w:val="4"/>
        <w:jc w:val="left"/>
      </w:pPr>
      <w:r>
        <w:rPr>
          <w:rFonts w:ascii="仿宋_GB2312" w:hAnsi="仿宋_GB2312" w:eastAsia="仿宋_GB2312" w:cs="仿宋_GB2312"/>
        </w:rPr>
        <w:t>采购包1：</w:t>
      </w:r>
    </w:p>
    <w:p w14:paraId="5AFBF7BB">
      <w:pPr>
        <w:pStyle w:val="4"/>
        <w:jc w:val="left"/>
      </w:pPr>
      <w:r>
        <w:rPr>
          <w:rFonts w:ascii="仿宋_GB2312" w:hAnsi="仿宋_GB2312" w:eastAsia="仿宋_GB2312" w:cs="仿宋_GB2312"/>
        </w:rPr>
        <w:t>采购包预算金额（元）: 1,140,000.00</w:t>
      </w:r>
    </w:p>
    <w:p w14:paraId="158AAFE0">
      <w:pPr>
        <w:pStyle w:val="4"/>
        <w:jc w:val="left"/>
      </w:pPr>
      <w:r>
        <w:rPr>
          <w:rFonts w:ascii="仿宋_GB2312" w:hAnsi="仿宋_GB2312" w:eastAsia="仿宋_GB2312" w:cs="仿宋_GB2312"/>
        </w:rPr>
        <w:t>采购包最高限价（元）: 851,150.00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3"/>
        <w:gridCol w:w="1116"/>
        <w:gridCol w:w="753"/>
        <w:gridCol w:w="1116"/>
        <w:gridCol w:w="1216"/>
        <w:gridCol w:w="687"/>
        <w:gridCol w:w="687"/>
        <w:gridCol w:w="687"/>
        <w:gridCol w:w="687"/>
        <w:gridCol w:w="565"/>
        <w:gridCol w:w="565"/>
      </w:tblGrid>
      <w:tr w14:paraId="1235E6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F0D000">
            <w:pPr>
              <w:pStyle w:val="4"/>
              <w:jc w:val="center"/>
            </w:pPr>
            <w:r>
              <w:rPr>
                <w:rFonts w:ascii="仿宋_GB2312" w:hAnsi="仿宋_GB2312" w:eastAsia="仿宋_GB2312" w:cs="仿宋_GB2312"/>
              </w:rPr>
              <w:t>序号</w:t>
            </w:r>
          </w:p>
        </w:tc>
        <w:tc>
          <w:tcPr>
            <w:tcW w:w="821" w:type="dxa"/>
          </w:tcPr>
          <w:p w14:paraId="48496543">
            <w:pPr>
              <w:pStyle w:val="4"/>
              <w:jc w:val="center"/>
            </w:pPr>
            <w:r>
              <w:rPr>
                <w:rFonts w:ascii="仿宋_GB2312" w:hAnsi="仿宋_GB2312" w:eastAsia="仿宋_GB2312" w:cs="仿宋_GB2312"/>
              </w:rPr>
              <w:t>采购品目名称</w:t>
            </w:r>
          </w:p>
        </w:tc>
        <w:tc>
          <w:tcPr>
            <w:tcW w:w="821" w:type="dxa"/>
          </w:tcPr>
          <w:p w14:paraId="494E2FDC">
            <w:pPr>
              <w:pStyle w:val="4"/>
              <w:jc w:val="center"/>
            </w:pPr>
            <w:r>
              <w:rPr>
                <w:rFonts w:ascii="仿宋_GB2312" w:hAnsi="仿宋_GB2312" w:eastAsia="仿宋_GB2312" w:cs="仿宋_GB2312"/>
              </w:rPr>
              <w:t>标的名称</w:t>
            </w:r>
          </w:p>
        </w:tc>
        <w:tc>
          <w:tcPr>
            <w:tcW w:w="821" w:type="dxa"/>
          </w:tcPr>
          <w:p w14:paraId="5F8D4777">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262FEFE7">
            <w:pPr>
              <w:pStyle w:val="4"/>
              <w:jc w:val="center"/>
            </w:pPr>
            <w:r>
              <w:rPr>
                <w:rFonts w:ascii="仿宋_GB2312" w:hAnsi="仿宋_GB2312" w:eastAsia="仿宋_GB2312" w:cs="仿宋_GB2312"/>
              </w:rPr>
              <w:t>标的金额 （元）</w:t>
            </w:r>
          </w:p>
        </w:tc>
        <w:tc>
          <w:tcPr>
            <w:tcW w:w="821" w:type="dxa"/>
          </w:tcPr>
          <w:p w14:paraId="7D3CDEFB">
            <w:pPr>
              <w:pStyle w:val="4"/>
              <w:jc w:val="center"/>
            </w:pPr>
            <w:r>
              <w:rPr>
                <w:rFonts w:ascii="仿宋_GB2312" w:hAnsi="仿宋_GB2312" w:eastAsia="仿宋_GB2312" w:cs="仿宋_GB2312"/>
              </w:rPr>
              <w:t>所属行业</w:t>
            </w:r>
          </w:p>
        </w:tc>
        <w:tc>
          <w:tcPr>
            <w:tcW w:w="821" w:type="dxa"/>
          </w:tcPr>
          <w:p w14:paraId="57C22554">
            <w:pPr>
              <w:pStyle w:val="4"/>
              <w:jc w:val="center"/>
            </w:pPr>
            <w:r>
              <w:rPr>
                <w:rFonts w:ascii="仿宋_GB2312" w:hAnsi="仿宋_GB2312" w:eastAsia="仿宋_GB2312" w:cs="仿宋_GB2312"/>
              </w:rPr>
              <w:t>是否涉及核心产品</w:t>
            </w:r>
          </w:p>
        </w:tc>
        <w:tc>
          <w:tcPr>
            <w:tcW w:w="821" w:type="dxa"/>
          </w:tcPr>
          <w:p w14:paraId="596D9798">
            <w:pPr>
              <w:pStyle w:val="4"/>
              <w:jc w:val="center"/>
            </w:pPr>
            <w:r>
              <w:rPr>
                <w:rFonts w:ascii="仿宋_GB2312" w:hAnsi="仿宋_GB2312" w:eastAsia="仿宋_GB2312" w:cs="仿宋_GB2312"/>
              </w:rPr>
              <w:t>是否涉及采购进口产品</w:t>
            </w:r>
          </w:p>
        </w:tc>
        <w:tc>
          <w:tcPr>
            <w:tcW w:w="821" w:type="dxa"/>
          </w:tcPr>
          <w:p w14:paraId="21E3ABD7">
            <w:pPr>
              <w:pStyle w:val="4"/>
              <w:jc w:val="center"/>
            </w:pPr>
            <w:r>
              <w:rPr>
                <w:rFonts w:ascii="仿宋_GB2312" w:hAnsi="仿宋_GB2312" w:eastAsia="仿宋_GB2312" w:cs="仿宋_GB2312"/>
              </w:rPr>
              <w:t>是否涉及强制采购节能产品</w:t>
            </w:r>
          </w:p>
        </w:tc>
        <w:tc>
          <w:tcPr>
            <w:tcW w:w="639" w:type="dxa"/>
          </w:tcPr>
          <w:p w14:paraId="457483E7">
            <w:pPr>
              <w:pStyle w:val="4"/>
              <w:jc w:val="center"/>
            </w:pPr>
            <w:r>
              <w:rPr>
                <w:rFonts w:ascii="仿宋_GB2312" w:hAnsi="仿宋_GB2312" w:eastAsia="仿宋_GB2312" w:cs="仿宋_GB2312"/>
              </w:rPr>
              <w:t>是否涉及优先采购节能产品</w:t>
            </w:r>
          </w:p>
        </w:tc>
        <w:tc>
          <w:tcPr>
            <w:tcW w:w="639" w:type="dxa"/>
          </w:tcPr>
          <w:p w14:paraId="3C315609">
            <w:pPr>
              <w:pStyle w:val="4"/>
              <w:jc w:val="center"/>
            </w:pPr>
            <w:r>
              <w:rPr>
                <w:rFonts w:ascii="仿宋_GB2312" w:hAnsi="仿宋_GB2312" w:eastAsia="仿宋_GB2312" w:cs="仿宋_GB2312"/>
              </w:rPr>
              <w:t>是否涉及优先采购环境标志产品</w:t>
            </w:r>
          </w:p>
        </w:tc>
      </w:tr>
      <w:tr w14:paraId="3AD64A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B6754B0">
            <w:pPr>
              <w:pStyle w:val="4"/>
              <w:jc w:val="left"/>
            </w:pPr>
            <w:r>
              <w:rPr>
                <w:rFonts w:ascii="仿宋_GB2312" w:hAnsi="仿宋_GB2312" w:eastAsia="仿宋_GB2312" w:cs="仿宋_GB2312"/>
              </w:rPr>
              <w:t>1</w:t>
            </w:r>
          </w:p>
        </w:tc>
        <w:tc>
          <w:tcPr>
            <w:tcW w:w="821" w:type="dxa"/>
          </w:tcPr>
          <w:p w14:paraId="644BAB2B">
            <w:pPr>
              <w:pStyle w:val="4"/>
              <w:jc w:val="left"/>
            </w:pPr>
            <w:r>
              <w:rPr>
                <w:rFonts w:ascii="仿宋_GB2312" w:hAnsi="仿宋_GB2312" w:eastAsia="仿宋_GB2312" w:cs="仿宋_GB2312"/>
              </w:rPr>
              <w:t>A07080107 生物农药及微生物农药</w:t>
            </w:r>
          </w:p>
        </w:tc>
        <w:tc>
          <w:tcPr>
            <w:tcW w:w="821" w:type="dxa"/>
          </w:tcPr>
          <w:p w14:paraId="29884742">
            <w:pPr>
              <w:pStyle w:val="4"/>
              <w:jc w:val="left"/>
            </w:pPr>
            <w:r>
              <w:rPr>
                <w:rFonts w:ascii="仿宋_GB2312" w:hAnsi="仿宋_GB2312" w:eastAsia="仿宋_GB2312" w:cs="仿宋_GB2312"/>
              </w:rPr>
              <w:t>2%甲氨基阿维菌素苯甲酸盐微乳剂</w:t>
            </w:r>
          </w:p>
        </w:tc>
        <w:tc>
          <w:tcPr>
            <w:tcW w:w="821" w:type="dxa"/>
          </w:tcPr>
          <w:p w14:paraId="3DE87E77">
            <w:pPr>
              <w:pStyle w:val="4"/>
              <w:jc w:val="right"/>
            </w:pPr>
            <w:r>
              <w:rPr>
                <w:rFonts w:ascii="仿宋_GB2312" w:hAnsi="仿宋_GB2312" w:eastAsia="仿宋_GB2312" w:cs="仿宋_GB2312"/>
              </w:rPr>
              <w:t>38,900.00（支）</w:t>
            </w:r>
          </w:p>
        </w:tc>
        <w:tc>
          <w:tcPr>
            <w:tcW w:w="821" w:type="dxa"/>
          </w:tcPr>
          <w:p w14:paraId="0FB89083">
            <w:pPr>
              <w:pStyle w:val="4"/>
              <w:jc w:val="right"/>
            </w:pPr>
            <w:r>
              <w:rPr>
                <w:rFonts w:ascii="仿宋_GB2312" w:hAnsi="仿宋_GB2312" w:eastAsia="仿宋_GB2312" w:cs="仿宋_GB2312"/>
              </w:rPr>
              <w:t>427,900.00</w:t>
            </w:r>
          </w:p>
        </w:tc>
        <w:tc>
          <w:tcPr>
            <w:tcW w:w="821" w:type="dxa"/>
          </w:tcPr>
          <w:p w14:paraId="76F9F839">
            <w:pPr>
              <w:pStyle w:val="4"/>
              <w:jc w:val="left"/>
            </w:pPr>
            <w:r>
              <w:rPr>
                <w:rFonts w:ascii="仿宋_GB2312" w:hAnsi="仿宋_GB2312" w:eastAsia="仿宋_GB2312" w:cs="仿宋_GB2312"/>
              </w:rPr>
              <w:t>工业</w:t>
            </w:r>
          </w:p>
        </w:tc>
        <w:tc>
          <w:tcPr>
            <w:tcW w:w="821" w:type="dxa"/>
          </w:tcPr>
          <w:p w14:paraId="16085FB2">
            <w:pPr>
              <w:pStyle w:val="4"/>
              <w:jc w:val="left"/>
            </w:pPr>
            <w:r>
              <w:rPr>
                <w:rFonts w:ascii="仿宋_GB2312" w:hAnsi="仿宋_GB2312" w:eastAsia="仿宋_GB2312" w:cs="仿宋_GB2312"/>
              </w:rPr>
              <w:t>否</w:t>
            </w:r>
          </w:p>
        </w:tc>
        <w:tc>
          <w:tcPr>
            <w:tcW w:w="821" w:type="dxa"/>
          </w:tcPr>
          <w:p w14:paraId="1024285D">
            <w:pPr>
              <w:pStyle w:val="4"/>
              <w:jc w:val="left"/>
            </w:pPr>
            <w:r>
              <w:rPr>
                <w:rFonts w:ascii="仿宋_GB2312" w:hAnsi="仿宋_GB2312" w:eastAsia="仿宋_GB2312" w:cs="仿宋_GB2312"/>
              </w:rPr>
              <w:t>否</w:t>
            </w:r>
          </w:p>
        </w:tc>
        <w:tc>
          <w:tcPr>
            <w:tcW w:w="821" w:type="dxa"/>
          </w:tcPr>
          <w:p w14:paraId="1C047CBB">
            <w:pPr>
              <w:pStyle w:val="4"/>
              <w:jc w:val="left"/>
            </w:pPr>
            <w:r>
              <w:rPr>
                <w:rFonts w:ascii="仿宋_GB2312" w:hAnsi="仿宋_GB2312" w:eastAsia="仿宋_GB2312" w:cs="仿宋_GB2312"/>
              </w:rPr>
              <w:t>否</w:t>
            </w:r>
          </w:p>
        </w:tc>
        <w:tc>
          <w:tcPr>
            <w:tcW w:w="639" w:type="dxa"/>
          </w:tcPr>
          <w:p w14:paraId="2C5F472B">
            <w:pPr>
              <w:pStyle w:val="4"/>
              <w:jc w:val="left"/>
            </w:pPr>
            <w:r>
              <w:rPr>
                <w:rFonts w:ascii="仿宋_GB2312" w:hAnsi="仿宋_GB2312" w:eastAsia="仿宋_GB2312" w:cs="仿宋_GB2312"/>
              </w:rPr>
              <w:t>否</w:t>
            </w:r>
          </w:p>
        </w:tc>
        <w:tc>
          <w:tcPr>
            <w:tcW w:w="639" w:type="dxa"/>
          </w:tcPr>
          <w:p w14:paraId="7305E307">
            <w:pPr>
              <w:pStyle w:val="4"/>
              <w:jc w:val="left"/>
            </w:pPr>
            <w:r>
              <w:rPr>
                <w:rFonts w:ascii="仿宋_GB2312" w:hAnsi="仿宋_GB2312" w:eastAsia="仿宋_GB2312" w:cs="仿宋_GB2312"/>
              </w:rPr>
              <w:t>否</w:t>
            </w:r>
          </w:p>
        </w:tc>
      </w:tr>
      <w:tr w14:paraId="7BBF4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956069C">
            <w:pPr>
              <w:pStyle w:val="4"/>
              <w:jc w:val="left"/>
            </w:pPr>
            <w:r>
              <w:rPr>
                <w:rFonts w:ascii="仿宋_GB2312" w:hAnsi="仿宋_GB2312" w:eastAsia="仿宋_GB2312" w:cs="仿宋_GB2312"/>
              </w:rPr>
              <w:t>2</w:t>
            </w:r>
          </w:p>
        </w:tc>
        <w:tc>
          <w:tcPr>
            <w:tcW w:w="821" w:type="dxa"/>
          </w:tcPr>
          <w:p w14:paraId="78A994DD">
            <w:pPr>
              <w:pStyle w:val="4"/>
              <w:jc w:val="left"/>
            </w:pPr>
            <w:r>
              <w:rPr>
                <w:rFonts w:ascii="仿宋_GB2312" w:hAnsi="仿宋_GB2312" w:eastAsia="仿宋_GB2312" w:cs="仿宋_GB2312"/>
              </w:rPr>
              <w:t>A07080107 生物农药及微生物农药</w:t>
            </w:r>
          </w:p>
        </w:tc>
        <w:tc>
          <w:tcPr>
            <w:tcW w:w="821" w:type="dxa"/>
          </w:tcPr>
          <w:p w14:paraId="737F05C0">
            <w:pPr>
              <w:pStyle w:val="4"/>
              <w:jc w:val="left"/>
            </w:pPr>
            <w:r>
              <w:rPr>
                <w:rFonts w:ascii="仿宋_GB2312" w:hAnsi="仿宋_GB2312" w:eastAsia="仿宋_GB2312" w:cs="仿宋_GB2312"/>
              </w:rPr>
              <w:t>打孔注药设备</w:t>
            </w:r>
          </w:p>
        </w:tc>
        <w:tc>
          <w:tcPr>
            <w:tcW w:w="821" w:type="dxa"/>
          </w:tcPr>
          <w:p w14:paraId="7D5A5E59">
            <w:pPr>
              <w:pStyle w:val="4"/>
              <w:jc w:val="right"/>
            </w:pPr>
            <w:r>
              <w:rPr>
                <w:rFonts w:ascii="仿宋_GB2312" w:hAnsi="仿宋_GB2312" w:eastAsia="仿宋_GB2312" w:cs="仿宋_GB2312"/>
              </w:rPr>
              <w:t>20.00（套）</w:t>
            </w:r>
          </w:p>
        </w:tc>
        <w:tc>
          <w:tcPr>
            <w:tcW w:w="821" w:type="dxa"/>
          </w:tcPr>
          <w:p w14:paraId="35932280">
            <w:pPr>
              <w:pStyle w:val="4"/>
              <w:jc w:val="right"/>
            </w:pPr>
            <w:r>
              <w:rPr>
                <w:rFonts w:ascii="仿宋_GB2312" w:hAnsi="仿宋_GB2312" w:eastAsia="仿宋_GB2312" w:cs="仿宋_GB2312"/>
              </w:rPr>
              <w:t>200,000.00</w:t>
            </w:r>
          </w:p>
        </w:tc>
        <w:tc>
          <w:tcPr>
            <w:tcW w:w="821" w:type="dxa"/>
          </w:tcPr>
          <w:p w14:paraId="2051BB9A">
            <w:pPr>
              <w:pStyle w:val="4"/>
              <w:jc w:val="left"/>
            </w:pPr>
            <w:r>
              <w:rPr>
                <w:rFonts w:ascii="仿宋_GB2312" w:hAnsi="仿宋_GB2312" w:eastAsia="仿宋_GB2312" w:cs="仿宋_GB2312"/>
              </w:rPr>
              <w:t>工业</w:t>
            </w:r>
          </w:p>
        </w:tc>
        <w:tc>
          <w:tcPr>
            <w:tcW w:w="821" w:type="dxa"/>
          </w:tcPr>
          <w:p w14:paraId="07733155">
            <w:pPr>
              <w:pStyle w:val="4"/>
              <w:jc w:val="left"/>
            </w:pPr>
            <w:r>
              <w:rPr>
                <w:rFonts w:ascii="仿宋_GB2312" w:hAnsi="仿宋_GB2312" w:eastAsia="仿宋_GB2312" w:cs="仿宋_GB2312"/>
              </w:rPr>
              <w:t>否</w:t>
            </w:r>
          </w:p>
        </w:tc>
        <w:tc>
          <w:tcPr>
            <w:tcW w:w="821" w:type="dxa"/>
          </w:tcPr>
          <w:p w14:paraId="1A7ADD01">
            <w:pPr>
              <w:pStyle w:val="4"/>
              <w:jc w:val="left"/>
            </w:pPr>
            <w:r>
              <w:rPr>
                <w:rFonts w:ascii="仿宋_GB2312" w:hAnsi="仿宋_GB2312" w:eastAsia="仿宋_GB2312" w:cs="仿宋_GB2312"/>
              </w:rPr>
              <w:t>否</w:t>
            </w:r>
          </w:p>
        </w:tc>
        <w:tc>
          <w:tcPr>
            <w:tcW w:w="821" w:type="dxa"/>
          </w:tcPr>
          <w:p w14:paraId="45870567">
            <w:pPr>
              <w:pStyle w:val="4"/>
              <w:jc w:val="left"/>
            </w:pPr>
            <w:r>
              <w:rPr>
                <w:rFonts w:ascii="仿宋_GB2312" w:hAnsi="仿宋_GB2312" w:eastAsia="仿宋_GB2312" w:cs="仿宋_GB2312"/>
              </w:rPr>
              <w:t>否</w:t>
            </w:r>
          </w:p>
        </w:tc>
        <w:tc>
          <w:tcPr>
            <w:tcW w:w="639" w:type="dxa"/>
          </w:tcPr>
          <w:p w14:paraId="3525CE54">
            <w:pPr>
              <w:pStyle w:val="4"/>
              <w:jc w:val="left"/>
            </w:pPr>
            <w:r>
              <w:rPr>
                <w:rFonts w:ascii="仿宋_GB2312" w:hAnsi="仿宋_GB2312" w:eastAsia="仿宋_GB2312" w:cs="仿宋_GB2312"/>
              </w:rPr>
              <w:t>否</w:t>
            </w:r>
          </w:p>
        </w:tc>
        <w:tc>
          <w:tcPr>
            <w:tcW w:w="639" w:type="dxa"/>
          </w:tcPr>
          <w:p w14:paraId="75B6E0EB">
            <w:pPr>
              <w:pStyle w:val="4"/>
              <w:jc w:val="left"/>
            </w:pPr>
            <w:r>
              <w:rPr>
                <w:rFonts w:ascii="仿宋_GB2312" w:hAnsi="仿宋_GB2312" w:eastAsia="仿宋_GB2312" w:cs="仿宋_GB2312"/>
              </w:rPr>
              <w:t>否</w:t>
            </w:r>
          </w:p>
        </w:tc>
      </w:tr>
      <w:tr w14:paraId="00F20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B00C66">
            <w:pPr>
              <w:pStyle w:val="4"/>
              <w:jc w:val="left"/>
            </w:pPr>
            <w:r>
              <w:rPr>
                <w:rFonts w:ascii="仿宋_GB2312" w:hAnsi="仿宋_GB2312" w:eastAsia="仿宋_GB2312" w:cs="仿宋_GB2312"/>
              </w:rPr>
              <w:t>3</w:t>
            </w:r>
          </w:p>
        </w:tc>
        <w:tc>
          <w:tcPr>
            <w:tcW w:w="821" w:type="dxa"/>
          </w:tcPr>
          <w:p w14:paraId="292952C8">
            <w:pPr>
              <w:pStyle w:val="4"/>
              <w:jc w:val="left"/>
            </w:pPr>
            <w:r>
              <w:rPr>
                <w:rFonts w:ascii="仿宋_GB2312" w:hAnsi="仿宋_GB2312" w:eastAsia="仿宋_GB2312" w:cs="仿宋_GB2312"/>
              </w:rPr>
              <w:t>A07080107 生物农药及微生物农药</w:t>
            </w:r>
          </w:p>
        </w:tc>
        <w:tc>
          <w:tcPr>
            <w:tcW w:w="821" w:type="dxa"/>
          </w:tcPr>
          <w:p w14:paraId="4555EBE6">
            <w:pPr>
              <w:pStyle w:val="4"/>
              <w:jc w:val="left"/>
            </w:pPr>
            <w:r>
              <w:rPr>
                <w:rFonts w:ascii="仿宋_GB2312" w:hAnsi="仿宋_GB2312" w:eastAsia="仿宋_GB2312" w:cs="仿宋_GB2312"/>
              </w:rPr>
              <w:t>苏云金杆菌</w:t>
            </w:r>
          </w:p>
        </w:tc>
        <w:tc>
          <w:tcPr>
            <w:tcW w:w="821" w:type="dxa"/>
          </w:tcPr>
          <w:p w14:paraId="25BB7201">
            <w:pPr>
              <w:pStyle w:val="4"/>
              <w:jc w:val="right"/>
            </w:pPr>
            <w:r>
              <w:rPr>
                <w:rFonts w:ascii="仿宋_GB2312" w:hAnsi="仿宋_GB2312" w:eastAsia="仿宋_GB2312" w:cs="仿宋_GB2312"/>
              </w:rPr>
              <w:t>1.00（吨）</w:t>
            </w:r>
          </w:p>
        </w:tc>
        <w:tc>
          <w:tcPr>
            <w:tcW w:w="821" w:type="dxa"/>
          </w:tcPr>
          <w:p w14:paraId="7652353B">
            <w:pPr>
              <w:pStyle w:val="4"/>
              <w:jc w:val="right"/>
            </w:pPr>
            <w:r>
              <w:rPr>
                <w:rFonts w:ascii="仿宋_GB2312" w:hAnsi="仿宋_GB2312" w:eastAsia="仿宋_GB2312" w:cs="仿宋_GB2312"/>
              </w:rPr>
              <w:t>120,000.00</w:t>
            </w:r>
          </w:p>
        </w:tc>
        <w:tc>
          <w:tcPr>
            <w:tcW w:w="821" w:type="dxa"/>
          </w:tcPr>
          <w:p w14:paraId="64C1DE7A">
            <w:pPr>
              <w:pStyle w:val="4"/>
              <w:jc w:val="left"/>
            </w:pPr>
            <w:r>
              <w:rPr>
                <w:rFonts w:ascii="仿宋_GB2312" w:hAnsi="仿宋_GB2312" w:eastAsia="仿宋_GB2312" w:cs="仿宋_GB2312"/>
              </w:rPr>
              <w:t>工业</w:t>
            </w:r>
          </w:p>
        </w:tc>
        <w:tc>
          <w:tcPr>
            <w:tcW w:w="821" w:type="dxa"/>
          </w:tcPr>
          <w:p w14:paraId="6881FD02">
            <w:pPr>
              <w:pStyle w:val="4"/>
              <w:jc w:val="left"/>
            </w:pPr>
            <w:r>
              <w:rPr>
                <w:rFonts w:ascii="仿宋_GB2312" w:hAnsi="仿宋_GB2312" w:eastAsia="仿宋_GB2312" w:cs="仿宋_GB2312"/>
              </w:rPr>
              <w:t>否</w:t>
            </w:r>
          </w:p>
        </w:tc>
        <w:tc>
          <w:tcPr>
            <w:tcW w:w="821" w:type="dxa"/>
          </w:tcPr>
          <w:p w14:paraId="1DA4CCB6">
            <w:pPr>
              <w:pStyle w:val="4"/>
              <w:jc w:val="left"/>
            </w:pPr>
            <w:r>
              <w:rPr>
                <w:rFonts w:ascii="仿宋_GB2312" w:hAnsi="仿宋_GB2312" w:eastAsia="仿宋_GB2312" w:cs="仿宋_GB2312"/>
              </w:rPr>
              <w:t>否</w:t>
            </w:r>
          </w:p>
        </w:tc>
        <w:tc>
          <w:tcPr>
            <w:tcW w:w="821" w:type="dxa"/>
          </w:tcPr>
          <w:p w14:paraId="67F6B768">
            <w:pPr>
              <w:pStyle w:val="4"/>
              <w:jc w:val="left"/>
            </w:pPr>
            <w:r>
              <w:rPr>
                <w:rFonts w:ascii="仿宋_GB2312" w:hAnsi="仿宋_GB2312" w:eastAsia="仿宋_GB2312" w:cs="仿宋_GB2312"/>
              </w:rPr>
              <w:t>否</w:t>
            </w:r>
          </w:p>
        </w:tc>
        <w:tc>
          <w:tcPr>
            <w:tcW w:w="639" w:type="dxa"/>
          </w:tcPr>
          <w:p w14:paraId="5C6D24C2">
            <w:pPr>
              <w:pStyle w:val="4"/>
              <w:jc w:val="left"/>
            </w:pPr>
            <w:r>
              <w:rPr>
                <w:rFonts w:ascii="仿宋_GB2312" w:hAnsi="仿宋_GB2312" w:eastAsia="仿宋_GB2312" w:cs="仿宋_GB2312"/>
              </w:rPr>
              <w:t>否</w:t>
            </w:r>
          </w:p>
        </w:tc>
        <w:tc>
          <w:tcPr>
            <w:tcW w:w="639" w:type="dxa"/>
          </w:tcPr>
          <w:p w14:paraId="12D4AED9">
            <w:pPr>
              <w:pStyle w:val="4"/>
              <w:jc w:val="left"/>
            </w:pPr>
            <w:r>
              <w:rPr>
                <w:rFonts w:ascii="仿宋_GB2312" w:hAnsi="仿宋_GB2312" w:eastAsia="仿宋_GB2312" w:cs="仿宋_GB2312"/>
              </w:rPr>
              <w:t>否</w:t>
            </w:r>
          </w:p>
        </w:tc>
      </w:tr>
      <w:tr w14:paraId="4CB82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67F4E91">
            <w:pPr>
              <w:pStyle w:val="4"/>
              <w:jc w:val="left"/>
            </w:pPr>
            <w:r>
              <w:rPr>
                <w:rFonts w:ascii="仿宋_GB2312" w:hAnsi="仿宋_GB2312" w:eastAsia="仿宋_GB2312" w:cs="仿宋_GB2312"/>
              </w:rPr>
              <w:t>4</w:t>
            </w:r>
          </w:p>
        </w:tc>
        <w:tc>
          <w:tcPr>
            <w:tcW w:w="821" w:type="dxa"/>
          </w:tcPr>
          <w:p w14:paraId="53BDBF15">
            <w:pPr>
              <w:pStyle w:val="4"/>
              <w:jc w:val="left"/>
            </w:pPr>
            <w:r>
              <w:rPr>
                <w:rFonts w:ascii="仿宋_GB2312" w:hAnsi="仿宋_GB2312" w:eastAsia="仿宋_GB2312" w:cs="仿宋_GB2312"/>
              </w:rPr>
              <w:t>A07080107 生物农药及微生物农药</w:t>
            </w:r>
          </w:p>
        </w:tc>
        <w:tc>
          <w:tcPr>
            <w:tcW w:w="821" w:type="dxa"/>
          </w:tcPr>
          <w:p w14:paraId="20823E3D">
            <w:pPr>
              <w:pStyle w:val="4"/>
              <w:jc w:val="left"/>
            </w:pPr>
            <w:r>
              <w:rPr>
                <w:rFonts w:ascii="仿宋_GB2312" w:hAnsi="仿宋_GB2312" w:eastAsia="仿宋_GB2312" w:cs="仿宋_GB2312"/>
              </w:rPr>
              <w:t>100亿球孢白僵菌孢子粉（核心产品）</w:t>
            </w:r>
          </w:p>
        </w:tc>
        <w:tc>
          <w:tcPr>
            <w:tcW w:w="821" w:type="dxa"/>
          </w:tcPr>
          <w:p w14:paraId="1A030A03">
            <w:pPr>
              <w:pStyle w:val="4"/>
              <w:jc w:val="right"/>
            </w:pPr>
            <w:r>
              <w:rPr>
                <w:rFonts w:ascii="仿宋_GB2312" w:hAnsi="仿宋_GB2312" w:eastAsia="仿宋_GB2312" w:cs="仿宋_GB2312"/>
              </w:rPr>
              <w:t>1.00（吨）</w:t>
            </w:r>
          </w:p>
        </w:tc>
        <w:tc>
          <w:tcPr>
            <w:tcW w:w="821" w:type="dxa"/>
          </w:tcPr>
          <w:p w14:paraId="2DAD459C">
            <w:pPr>
              <w:pStyle w:val="4"/>
              <w:jc w:val="right"/>
            </w:pPr>
            <w:r>
              <w:rPr>
                <w:rFonts w:ascii="仿宋_GB2312" w:hAnsi="仿宋_GB2312" w:eastAsia="仿宋_GB2312" w:cs="仿宋_GB2312"/>
              </w:rPr>
              <w:t>39,250.00</w:t>
            </w:r>
          </w:p>
        </w:tc>
        <w:tc>
          <w:tcPr>
            <w:tcW w:w="821" w:type="dxa"/>
          </w:tcPr>
          <w:p w14:paraId="5EF23845">
            <w:pPr>
              <w:pStyle w:val="4"/>
              <w:jc w:val="left"/>
            </w:pPr>
            <w:r>
              <w:rPr>
                <w:rFonts w:ascii="仿宋_GB2312" w:hAnsi="仿宋_GB2312" w:eastAsia="仿宋_GB2312" w:cs="仿宋_GB2312"/>
              </w:rPr>
              <w:t>工业</w:t>
            </w:r>
          </w:p>
        </w:tc>
        <w:tc>
          <w:tcPr>
            <w:tcW w:w="821" w:type="dxa"/>
          </w:tcPr>
          <w:p w14:paraId="234A6BC8">
            <w:pPr>
              <w:pStyle w:val="4"/>
              <w:jc w:val="left"/>
            </w:pPr>
            <w:r>
              <w:rPr>
                <w:rFonts w:ascii="仿宋_GB2312" w:hAnsi="仿宋_GB2312" w:eastAsia="仿宋_GB2312" w:cs="仿宋_GB2312"/>
              </w:rPr>
              <w:t>是</w:t>
            </w:r>
          </w:p>
        </w:tc>
        <w:tc>
          <w:tcPr>
            <w:tcW w:w="821" w:type="dxa"/>
          </w:tcPr>
          <w:p w14:paraId="08548DD2">
            <w:pPr>
              <w:pStyle w:val="4"/>
              <w:jc w:val="left"/>
            </w:pPr>
            <w:r>
              <w:rPr>
                <w:rFonts w:ascii="仿宋_GB2312" w:hAnsi="仿宋_GB2312" w:eastAsia="仿宋_GB2312" w:cs="仿宋_GB2312"/>
              </w:rPr>
              <w:t>否</w:t>
            </w:r>
          </w:p>
        </w:tc>
        <w:tc>
          <w:tcPr>
            <w:tcW w:w="821" w:type="dxa"/>
          </w:tcPr>
          <w:p w14:paraId="0A09AA2B">
            <w:pPr>
              <w:pStyle w:val="4"/>
              <w:jc w:val="left"/>
            </w:pPr>
            <w:r>
              <w:rPr>
                <w:rFonts w:ascii="仿宋_GB2312" w:hAnsi="仿宋_GB2312" w:eastAsia="仿宋_GB2312" w:cs="仿宋_GB2312"/>
              </w:rPr>
              <w:t>否</w:t>
            </w:r>
          </w:p>
        </w:tc>
        <w:tc>
          <w:tcPr>
            <w:tcW w:w="639" w:type="dxa"/>
          </w:tcPr>
          <w:p w14:paraId="6B7242A6">
            <w:pPr>
              <w:pStyle w:val="4"/>
              <w:jc w:val="left"/>
            </w:pPr>
            <w:r>
              <w:rPr>
                <w:rFonts w:ascii="仿宋_GB2312" w:hAnsi="仿宋_GB2312" w:eastAsia="仿宋_GB2312" w:cs="仿宋_GB2312"/>
              </w:rPr>
              <w:t>否</w:t>
            </w:r>
          </w:p>
        </w:tc>
        <w:tc>
          <w:tcPr>
            <w:tcW w:w="639" w:type="dxa"/>
          </w:tcPr>
          <w:p w14:paraId="69260A21">
            <w:pPr>
              <w:pStyle w:val="4"/>
              <w:jc w:val="left"/>
            </w:pPr>
            <w:r>
              <w:rPr>
                <w:rFonts w:ascii="仿宋_GB2312" w:hAnsi="仿宋_GB2312" w:eastAsia="仿宋_GB2312" w:cs="仿宋_GB2312"/>
              </w:rPr>
              <w:t>否</w:t>
            </w:r>
          </w:p>
        </w:tc>
      </w:tr>
      <w:tr w14:paraId="6319E5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A872D74">
            <w:pPr>
              <w:pStyle w:val="4"/>
              <w:jc w:val="left"/>
            </w:pPr>
            <w:r>
              <w:rPr>
                <w:rFonts w:ascii="仿宋_GB2312" w:hAnsi="仿宋_GB2312" w:eastAsia="仿宋_GB2312" w:cs="仿宋_GB2312"/>
              </w:rPr>
              <w:t>5</w:t>
            </w:r>
          </w:p>
        </w:tc>
        <w:tc>
          <w:tcPr>
            <w:tcW w:w="821" w:type="dxa"/>
          </w:tcPr>
          <w:p w14:paraId="49F3E264">
            <w:pPr>
              <w:pStyle w:val="4"/>
              <w:jc w:val="left"/>
            </w:pPr>
            <w:r>
              <w:rPr>
                <w:rFonts w:ascii="仿宋_GB2312" w:hAnsi="仿宋_GB2312" w:eastAsia="仿宋_GB2312" w:cs="仿宋_GB2312"/>
              </w:rPr>
              <w:t>A07080107 生物农药及微生物农药</w:t>
            </w:r>
          </w:p>
        </w:tc>
        <w:tc>
          <w:tcPr>
            <w:tcW w:w="821" w:type="dxa"/>
          </w:tcPr>
          <w:p w14:paraId="712F62F1">
            <w:pPr>
              <w:pStyle w:val="4"/>
              <w:jc w:val="left"/>
            </w:pPr>
            <w:r>
              <w:rPr>
                <w:rFonts w:ascii="仿宋_GB2312" w:hAnsi="仿宋_GB2312" w:eastAsia="仿宋_GB2312" w:cs="仿宋_GB2312"/>
              </w:rPr>
              <w:t>机动喷雾器</w:t>
            </w:r>
          </w:p>
        </w:tc>
        <w:tc>
          <w:tcPr>
            <w:tcW w:w="821" w:type="dxa"/>
          </w:tcPr>
          <w:p w14:paraId="787FAAB9">
            <w:pPr>
              <w:pStyle w:val="4"/>
              <w:jc w:val="right"/>
            </w:pPr>
            <w:r>
              <w:rPr>
                <w:rFonts w:ascii="仿宋_GB2312" w:hAnsi="仿宋_GB2312" w:eastAsia="仿宋_GB2312" w:cs="仿宋_GB2312"/>
              </w:rPr>
              <w:t>20.00（台）</w:t>
            </w:r>
          </w:p>
        </w:tc>
        <w:tc>
          <w:tcPr>
            <w:tcW w:w="821" w:type="dxa"/>
          </w:tcPr>
          <w:p w14:paraId="5CE8AB3B">
            <w:pPr>
              <w:pStyle w:val="4"/>
              <w:jc w:val="right"/>
            </w:pPr>
            <w:r>
              <w:rPr>
                <w:rFonts w:ascii="仿宋_GB2312" w:hAnsi="仿宋_GB2312" w:eastAsia="仿宋_GB2312" w:cs="仿宋_GB2312"/>
              </w:rPr>
              <w:t>64,000.00</w:t>
            </w:r>
          </w:p>
        </w:tc>
        <w:tc>
          <w:tcPr>
            <w:tcW w:w="821" w:type="dxa"/>
          </w:tcPr>
          <w:p w14:paraId="42EFCBE2">
            <w:pPr>
              <w:pStyle w:val="4"/>
              <w:jc w:val="left"/>
            </w:pPr>
            <w:r>
              <w:rPr>
                <w:rFonts w:ascii="仿宋_GB2312" w:hAnsi="仿宋_GB2312" w:eastAsia="仿宋_GB2312" w:cs="仿宋_GB2312"/>
              </w:rPr>
              <w:t>工业</w:t>
            </w:r>
          </w:p>
        </w:tc>
        <w:tc>
          <w:tcPr>
            <w:tcW w:w="821" w:type="dxa"/>
          </w:tcPr>
          <w:p w14:paraId="778B2C40">
            <w:pPr>
              <w:pStyle w:val="4"/>
              <w:jc w:val="left"/>
            </w:pPr>
            <w:r>
              <w:rPr>
                <w:rFonts w:ascii="仿宋_GB2312" w:hAnsi="仿宋_GB2312" w:eastAsia="仿宋_GB2312" w:cs="仿宋_GB2312"/>
              </w:rPr>
              <w:t>否</w:t>
            </w:r>
          </w:p>
        </w:tc>
        <w:tc>
          <w:tcPr>
            <w:tcW w:w="821" w:type="dxa"/>
          </w:tcPr>
          <w:p w14:paraId="004A07FF">
            <w:pPr>
              <w:pStyle w:val="4"/>
              <w:jc w:val="left"/>
            </w:pPr>
            <w:r>
              <w:rPr>
                <w:rFonts w:ascii="仿宋_GB2312" w:hAnsi="仿宋_GB2312" w:eastAsia="仿宋_GB2312" w:cs="仿宋_GB2312"/>
              </w:rPr>
              <w:t>否</w:t>
            </w:r>
          </w:p>
        </w:tc>
        <w:tc>
          <w:tcPr>
            <w:tcW w:w="821" w:type="dxa"/>
          </w:tcPr>
          <w:p w14:paraId="29D337C1">
            <w:pPr>
              <w:pStyle w:val="4"/>
              <w:jc w:val="left"/>
            </w:pPr>
            <w:r>
              <w:rPr>
                <w:rFonts w:ascii="仿宋_GB2312" w:hAnsi="仿宋_GB2312" w:eastAsia="仿宋_GB2312" w:cs="仿宋_GB2312"/>
              </w:rPr>
              <w:t>否</w:t>
            </w:r>
          </w:p>
        </w:tc>
        <w:tc>
          <w:tcPr>
            <w:tcW w:w="639" w:type="dxa"/>
          </w:tcPr>
          <w:p w14:paraId="6C36A3CD">
            <w:pPr>
              <w:pStyle w:val="4"/>
              <w:jc w:val="left"/>
            </w:pPr>
            <w:r>
              <w:rPr>
                <w:rFonts w:ascii="仿宋_GB2312" w:hAnsi="仿宋_GB2312" w:eastAsia="仿宋_GB2312" w:cs="仿宋_GB2312"/>
              </w:rPr>
              <w:t>否</w:t>
            </w:r>
          </w:p>
        </w:tc>
        <w:tc>
          <w:tcPr>
            <w:tcW w:w="639" w:type="dxa"/>
          </w:tcPr>
          <w:p w14:paraId="6D84A32A">
            <w:pPr>
              <w:pStyle w:val="4"/>
              <w:jc w:val="left"/>
            </w:pPr>
            <w:r>
              <w:rPr>
                <w:rFonts w:ascii="仿宋_GB2312" w:hAnsi="仿宋_GB2312" w:eastAsia="仿宋_GB2312" w:cs="仿宋_GB2312"/>
              </w:rPr>
              <w:t>否</w:t>
            </w:r>
          </w:p>
        </w:tc>
      </w:tr>
    </w:tbl>
    <w:p w14:paraId="263C93CF">
      <w:pPr>
        <w:pStyle w:val="4"/>
        <w:jc w:val="left"/>
        <w:outlineLvl w:val="3"/>
      </w:pPr>
      <w:r>
        <w:rPr>
          <w:rFonts w:ascii="仿宋_GB2312" w:hAnsi="仿宋_GB2312" w:eastAsia="仿宋_GB2312" w:cs="仿宋_GB2312"/>
          <w:b/>
          <w:sz w:val="24"/>
        </w:rPr>
        <w:t>报价要求</w:t>
      </w:r>
    </w:p>
    <w:p w14:paraId="78B8628E">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365"/>
        <w:gridCol w:w="1138"/>
        <w:gridCol w:w="1934"/>
      </w:tblGrid>
      <w:tr w14:paraId="0928B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EC09F88">
            <w:pPr>
              <w:pStyle w:val="4"/>
              <w:jc w:val="center"/>
            </w:pPr>
            <w:r>
              <w:rPr>
                <w:rFonts w:ascii="仿宋_GB2312" w:hAnsi="仿宋_GB2312" w:eastAsia="仿宋_GB2312" w:cs="仿宋_GB2312"/>
              </w:rPr>
              <w:t>序号</w:t>
            </w:r>
          </w:p>
        </w:tc>
        <w:tc>
          <w:tcPr>
            <w:tcW w:w="1707" w:type="dxa"/>
          </w:tcPr>
          <w:p w14:paraId="682A9310">
            <w:pPr>
              <w:pStyle w:val="4"/>
              <w:jc w:val="center"/>
            </w:pPr>
            <w:r>
              <w:rPr>
                <w:rFonts w:ascii="仿宋_GB2312" w:hAnsi="仿宋_GB2312" w:eastAsia="仿宋_GB2312" w:cs="仿宋_GB2312"/>
              </w:rPr>
              <w:t>报价内容</w:t>
            </w:r>
          </w:p>
        </w:tc>
        <w:tc>
          <w:tcPr>
            <w:tcW w:w="1138" w:type="dxa"/>
          </w:tcPr>
          <w:p w14:paraId="7D906625">
            <w:pPr>
              <w:pStyle w:val="4"/>
              <w:jc w:val="center"/>
            </w:pPr>
            <w:r>
              <w:rPr>
                <w:rFonts w:ascii="仿宋_GB2312" w:hAnsi="仿宋_GB2312" w:eastAsia="仿宋_GB2312" w:cs="仿宋_GB2312"/>
              </w:rPr>
              <w:t>数量（计量单位）</w:t>
            </w:r>
          </w:p>
        </w:tc>
        <w:tc>
          <w:tcPr>
            <w:tcW w:w="1365" w:type="dxa"/>
          </w:tcPr>
          <w:p w14:paraId="4582B2DB">
            <w:pPr>
              <w:pStyle w:val="4"/>
              <w:jc w:val="center"/>
            </w:pPr>
            <w:r>
              <w:rPr>
                <w:rFonts w:ascii="仿宋_GB2312" w:hAnsi="仿宋_GB2312" w:eastAsia="仿宋_GB2312" w:cs="仿宋_GB2312"/>
              </w:rPr>
              <w:t>最高限价</w:t>
            </w:r>
          </w:p>
        </w:tc>
        <w:tc>
          <w:tcPr>
            <w:tcW w:w="1138" w:type="dxa"/>
          </w:tcPr>
          <w:p w14:paraId="4DA50DA3">
            <w:pPr>
              <w:pStyle w:val="4"/>
              <w:jc w:val="center"/>
            </w:pPr>
            <w:r>
              <w:rPr>
                <w:rFonts w:ascii="仿宋_GB2312" w:hAnsi="仿宋_GB2312" w:eastAsia="仿宋_GB2312" w:cs="仿宋_GB2312"/>
              </w:rPr>
              <w:t>价款形式</w:t>
            </w:r>
          </w:p>
        </w:tc>
        <w:tc>
          <w:tcPr>
            <w:tcW w:w="1934" w:type="dxa"/>
          </w:tcPr>
          <w:p w14:paraId="2D0BD161">
            <w:pPr>
              <w:pStyle w:val="4"/>
              <w:jc w:val="center"/>
            </w:pPr>
            <w:r>
              <w:rPr>
                <w:rFonts w:ascii="仿宋_GB2312" w:hAnsi="仿宋_GB2312" w:eastAsia="仿宋_GB2312" w:cs="仿宋_GB2312"/>
              </w:rPr>
              <w:t>报价说明</w:t>
            </w:r>
          </w:p>
        </w:tc>
      </w:tr>
      <w:tr w14:paraId="354D3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2B692EBC">
            <w:pPr>
              <w:pStyle w:val="4"/>
              <w:jc w:val="center"/>
            </w:pPr>
            <w:r>
              <w:rPr>
                <w:rFonts w:ascii="仿宋_GB2312" w:hAnsi="仿宋_GB2312" w:eastAsia="仿宋_GB2312" w:cs="仿宋_GB2312"/>
              </w:rPr>
              <w:t>1</w:t>
            </w:r>
          </w:p>
        </w:tc>
        <w:tc>
          <w:tcPr>
            <w:tcW w:w="1707" w:type="dxa"/>
          </w:tcPr>
          <w:p w14:paraId="726F66B2">
            <w:pPr>
              <w:pStyle w:val="4"/>
              <w:jc w:val="center"/>
            </w:pPr>
            <w:r>
              <w:rPr>
                <w:rFonts w:ascii="仿宋_GB2312" w:hAnsi="仿宋_GB2312" w:eastAsia="仿宋_GB2312" w:cs="仿宋_GB2312"/>
              </w:rPr>
              <w:t>2%甲氨基阿维菌素苯甲酸盐微乳剂</w:t>
            </w:r>
          </w:p>
        </w:tc>
        <w:tc>
          <w:tcPr>
            <w:tcW w:w="1138" w:type="dxa"/>
          </w:tcPr>
          <w:p w14:paraId="051BE914">
            <w:pPr>
              <w:pStyle w:val="4"/>
              <w:jc w:val="center"/>
            </w:pPr>
            <w:r>
              <w:rPr>
                <w:rFonts w:ascii="仿宋_GB2312" w:hAnsi="仿宋_GB2312" w:eastAsia="仿宋_GB2312" w:cs="仿宋_GB2312"/>
              </w:rPr>
              <w:t>38,900.00（支）</w:t>
            </w:r>
          </w:p>
        </w:tc>
        <w:tc>
          <w:tcPr>
            <w:tcW w:w="1365" w:type="dxa"/>
          </w:tcPr>
          <w:p w14:paraId="142166CB">
            <w:pPr>
              <w:pStyle w:val="4"/>
              <w:jc w:val="center"/>
            </w:pPr>
            <w:r>
              <w:rPr>
                <w:rFonts w:ascii="仿宋_GB2312" w:hAnsi="仿宋_GB2312" w:eastAsia="仿宋_GB2312" w:cs="仿宋_GB2312"/>
              </w:rPr>
              <w:t>427,900.00</w:t>
            </w:r>
          </w:p>
        </w:tc>
        <w:tc>
          <w:tcPr>
            <w:tcW w:w="1138" w:type="dxa"/>
          </w:tcPr>
          <w:p w14:paraId="7F95AB2D">
            <w:pPr>
              <w:pStyle w:val="4"/>
              <w:jc w:val="center"/>
            </w:pPr>
            <w:r>
              <w:rPr>
                <w:rFonts w:ascii="仿宋_GB2312" w:hAnsi="仿宋_GB2312" w:eastAsia="仿宋_GB2312" w:cs="仿宋_GB2312"/>
              </w:rPr>
              <w:t>总价</w:t>
            </w:r>
          </w:p>
        </w:tc>
        <w:tc>
          <w:tcPr>
            <w:tcW w:w="1934" w:type="dxa"/>
          </w:tcPr>
          <w:p w14:paraId="11629128">
            <w:pPr>
              <w:pStyle w:val="4"/>
              <w:jc w:val="left"/>
            </w:pPr>
            <w:r>
              <w:rPr>
                <w:rFonts w:ascii="仿宋_GB2312" w:hAnsi="仿宋_GB2312" w:eastAsia="仿宋_GB2312" w:cs="仿宋_GB2312"/>
              </w:rPr>
              <w:t>无</w:t>
            </w:r>
          </w:p>
        </w:tc>
      </w:tr>
      <w:tr w14:paraId="746B92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59D9E336">
            <w:pPr>
              <w:pStyle w:val="4"/>
              <w:jc w:val="center"/>
            </w:pPr>
            <w:r>
              <w:rPr>
                <w:rFonts w:ascii="仿宋_GB2312" w:hAnsi="仿宋_GB2312" w:eastAsia="仿宋_GB2312" w:cs="仿宋_GB2312"/>
              </w:rPr>
              <w:t>2</w:t>
            </w:r>
          </w:p>
        </w:tc>
        <w:tc>
          <w:tcPr>
            <w:tcW w:w="1707" w:type="dxa"/>
          </w:tcPr>
          <w:p w14:paraId="78A90F51">
            <w:pPr>
              <w:pStyle w:val="4"/>
              <w:jc w:val="center"/>
            </w:pPr>
            <w:r>
              <w:rPr>
                <w:rFonts w:ascii="仿宋_GB2312" w:hAnsi="仿宋_GB2312" w:eastAsia="仿宋_GB2312" w:cs="仿宋_GB2312"/>
              </w:rPr>
              <w:t>打孔注药设备</w:t>
            </w:r>
          </w:p>
        </w:tc>
        <w:tc>
          <w:tcPr>
            <w:tcW w:w="1138" w:type="dxa"/>
          </w:tcPr>
          <w:p w14:paraId="04F065D9">
            <w:pPr>
              <w:pStyle w:val="4"/>
              <w:jc w:val="center"/>
            </w:pPr>
            <w:r>
              <w:rPr>
                <w:rFonts w:ascii="仿宋_GB2312" w:hAnsi="仿宋_GB2312" w:eastAsia="仿宋_GB2312" w:cs="仿宋_GB2312"/>
              </w:rPr>
              <w:t>20.00（套）</w:t>
            </w:r>
          </w:p>
        </w:tc>
        <w:tc>
          <w:tcPr>
            <w:tcW w:w="1365" w:type="dxa"/>
          </w:tcPr>
          <w:p w14:paraId="42C5BE89">
            <w:pPr>
              <w:pStyle w:val="4"/>
              <w:jc w:val="center"/>
            </w:pPr>
            <w:r>
              <w:rPr>
                <w:rFonts w:ascii="仿宋_GB2312" w:hAnsi="仿宋_GB2312" w:eastAsia="仿宋_GB2312" w:cs="仿宋_GB2312"/>
              </w:rPr>
              <w:t>200,000.00</w:t>
            </w:r>
          </w:p>
        </w:tc>
        <w:tc>
          <w:tcPr>
            <w:tcW w:w="1138" w:type="dxa"/>
          </w:tcPr>
          <w:p w14:paraId="00A853A5">
            <w:pPr>
              <w:pStyle w:val="4"/>
              <w:jc w:val="center"/>
            </w:pPr>
            <w:r>
              <w:rPr>
                <w:rFonts w:ascii="仿宋_GB2312" w:hAnsi="仿宋_GB2312" w:eastAsia="仿宋_GB2312" w:cs="仿宋_GB2312"/>
              </w:rPr>
              <w:t>总价</w:t>
            </w:r>
          </w:p>
        </w:tc>
        <w:tc>
          <w:tcPr>
            <w:tcW w:w="1934" w:type="dxa"/>
          </w:tcPr>
          <w:p w14:paraId="50AE0177">
            <w:pPr>
              <w:pStyle w:val="4"/>
              <w:jc w:val="left"/>
            </w:pPr>
            <w:r>
              <w:rPr>
                <w:rFonts w:ascii="仿宋_GB2312" w:hAnsi="仿宋_GB2312" w:eastAsia="仿宋_GB2312" w:cs="仿宋_GB2312"/>
              </w:rPr>
              <w:t>无</w:t>
            </w:r>
          </w:p>
        </w:tc>
      </w:tr>
      <w:tr w14:paraId="634C07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3578B61B">
            <w:pPr>
              <w:pStyle w:val="4"/>
              <w:jc w:val="center"/>
            </w:pPr>
            <w:r>
              <w:rPr>
                <w:rFonts w:ascii="仿宋_GB2312" w:hAnsi="仿宋_GB2312" w:eastAsia="仿宋_GB2312" w:cs="仿宋_GB2312"/>
              </w:rPr>
              <w:t>3</w:t>
            </w:r>
          </w:p>
        </w:tc>
        <w:tc>
          <w:tcPr>
            <w:tcW w:w="1707" w:type="dxa"/>
          </w:tcPr>
          <w:p w14:paraId="0AB89787">
            <w:pPr>
              <w:pStyle w:val="4"/>
              <w:jc w:val="center"/>
            </w:pPr>
            <w:r>
              <w:rPr>
                <w:rFonts w:ascii="仿宋_GB2312" w:hAnsi="仿宋_GB2312" w:eastAsia="仿宋_GB2312" w:cs="仿宋_GB2312"/>
              </w:rPr>
              <w:t>苏云金杆菌</w:t>
            </w:r>
          </w:p>
        </w:tc>
        <w:tc>
          <w:tcPr>
            <w:tcW w:w="1138" w:type="dxa"/>
          </w:tcPr>
          <w:p w14:paraId="5F4955CA">
            <w:pPr>
              <w:pStyle w:val="4"/>
              <w:jc w:val="center"/>
            </w:pPr>
            <w:r>
              <w:rPr>
                <w:rFonts w:ascii="仿宋_GB2312" w:hAnsi="仿宋_GB2312" w:eastAsia="仿宋_GB2312" w:cs="仿宋_GB2312"/>
              </w:rPr>
              <w:t>1.00（吨）</w:t>
            </w:r>
          </w:p>
        </w:tc>
        <w:tc>
          <w:tcPr>
            <w:tcW w:w="1365" w:type="dxa"/>
          </w:tcPr>
          <w:p w14:paraId="315ECBC5">
            <w:pPr>
              <w:pStyle w:val="4"/>
              <w:jc w:val="center"/>
            </w:pPr>
            <w:r>
              <w:rPr>
                <w:rFonts w:ascii="仿宋_GB2312" w:hAnsi="仿宋_GB2312" w:eastAsia="仿宋_GB2312" w:cs="仿宋_GB2312"/>
              </w:rPr>
              <w:t>120,000.00</w:t>
            </w:r>
          </w:p>
        </w:tc>
        <w:tc>
          <w:tcPr>
            <w:tcW w:w="1138" w:type="dxa"/>
          </w:tcPr>
          <w:p w14:paraId="5D9F8DA8">
            <w:pPr>
              <w:pStyle w:val="4"/>
              <w:jc w:val="center"/>
            </w:pPr>
            <w:r>
              <w:rPr>
                <w:rFonts w:ascii="仿宋_GB2312" w:hAnsi="仿宋_GB2312" w:eastAsia="仿宋_GB2312" w:cs="仿宋_GB2312"/>
              </w:rPr>
              <w:t>总价</w:t>
            </w:r>
          </w:p>
        </w:tc>
        <w:tc>
          <w:tcPr>
            <w:tcW w:w="1934" w:type="dxa"/>
          </w:tcPr>
          <w:p w14:paraId="7D4E8093">
            <w:pPr>
              <w:pStyle w:val="4"/>
              <w:jc w:val="left"/>
            </w:pPr>
            <w:r>
              <w:rPr>
                <w:rFonts w:ascii="仿宋_GB2312" w:hAnsi="仿宋_GB2312" w:eastAsia="仿宋_GB2312" w:cs="仿宋_GB2312"/>
              </w:rPr>
              <w:t>无</w:t>
            </w:r>
          </w:p>
        </w:tc>
      </w:tr>
      <w:tr w14:paraId="1C0CF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18A73377">
            <w:pPr>
              <w:pStyle w:val="4"/>
              <w:jc w:val="center"/>
            </w:pPr>
            <w:r>
              <w:rPr>
                <w:rFonts w:ascii="仿宋_GB2312" w:hAnsi="仿宋_GB2312" w:eastAsia="仿宋_GB2312" w:cs="仿宋_GB2312"/>
              </w:rPr>
              <w:t>4</w:t>
            </w:r>
          </w:p>
        </w:tc>
        <w:tc>
          <w:tcPr>
            <w:tcW w:w="1707" w:type="dxa"/>
          </w:tcPr>
          <w:p w14:paraId="41A799F2">
            <w:pPr>
              <w:pStyle w:val="4"/>
              <w:jc w:val="center"/>
            </w:pPr>
            <w:r>
              <w:rPr>
                <w:rFonts w:ascii="仿宋_GB2312" w:hAnsi="仿宋_GB2312" w:eastAsia="仿宋_GB2312" w:cs="仿宋_GB2312"/>
              </w:rPr>
              <w:t>100亿球孢白僵菌孢子粉（核心产品）</w:t>
            </w:r>
          </w:p>
        </w:tc>
        <w:tc>
          <w:tcPr>
            <w:tcW w:w="1138" w:type="dxa"/>
          </w:tcPr>
          <w:p w14:paraId="4CB37996">
            <w:pPr>
              <w:pStyle w:val="4"/>
              <w:jc w:val="center"/>
            </w:pPr>
            <w:r>
              <w:rPr>
                <w:rFonts w:ascii="仿宋_GB2312" w:hAnsi="仿宋_GB2312" w:eastAsia="仿宋_GB2312" w:cs="仿宋_GB2312"/>
              </w:rPr>
              <w:t>1.00（吨）</w:t>
            </w:r>
          </w:p>
        </w:tc>
        <w:tc>
          <w:tcPr>
            <w:tcW w:w="1365" w:type="dxa"/>
          </w:tcPr>
          <w:p w14:paraId="3DEEB9E2">
            <w:pPr>
              <w:pStyle w:val="4"/>
              <w:jc w:val="center"/>
            </w:pPr>
            <w:r>
              <w:rPr>
                <w:rFonts w:ascii="仿宋_GB2312" w:hAnsi="仿宋_GB2312" w:eastAsia="仿宋_GB2312" w:cs="仿宋_GB2312"/>
              </w:rPr>
              <w:t>39,250.00</w:t>
            </w:r>
          </w:p>
        </w:tc>
        <w:tc>
          <w:tcPr>
            <w:tcW w:w="1138" w:type="dxa"/>
          </w:tcPr>
          <w:p w14:paraId="2F442546">
            <w:pPr>
              <w:pStyle w:val="4"/>
              <w:jc w:val="center"/>
            </w:pPr>
            <w:r>
              <w:rPr>
                <w:rFonts w:ascii="仿宋_GB2312" w:hAnsi="仿宋_GB2312" w:eastAsia="仿宋_GB2312" w:cs="仿宋_GB2312"/>
              </w:rPr>
              <w:t>总价</w:t>
            </w:r>
          </w:p>
        </w:tc>
        <w:tc>
          <w:tcPr>
            <w:tcW w:w="1934" w:type="dxa"/>
          </w:tcPr>
          <w:p w14:paraId="2D84638A">
            <w:pPr>
              <w:pStyle w:val="4"/>
              <w:jc w:val="left"/>
            </w:pPr>
            <w:r>
              <w:rPr>
                <w:rFonts w:ascii="仿宋_GB2312" w:hAnsi="仿宋_GB2312" w:eastAsia="仿宋_GB2312" w:cs="仿宋_GB2312"/>
              </w:rPr>
              <w:t>无</w:t>
            </w:r>
          </w:p>
        </w:tc>
      </w:tr>
      <w:tr w14:paraId="64051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14:paraId="6F541875">
            <w:pPr>
              <w:pStyle w:val="4"/>
              <w:jc w:val="center"/>
            </w:pPr>
            <w:r>
              <w:rPr>
                <w:rFonts w:ascii="仿宋_GB2312" w:hAnsi="仿宋_GB2312" w:eastAsia="仿宋_GB2312" w:cs="仿宋_GB2312"/>
              </w:rPr>
              <w:t>5</w:t>
            </w:r>
          </w:p>
        </w:tc>
        <w:tc>
          <w:tcPr>
            <w:tcW w:w="1707" w:type="dxa"/>
          </w:tcPr>
          <w:p w14:paraId="285CD9A4">
            <w:pPr>
              <w:pStyle w:val="4"/>
              <w:jc w:val="center"/>
            </w:pPr>
            <w:r>
              <w:rPr>
                <w:rFonts w:ascii="仿宋_GB2312" w:hAnsi="仿宋_GB2312" w:eastAsia="仿宋_GB2312" w:cs="仿宋_GB2312"/>
              </w:rPr>
              <w:t>机动喷雾器</w:t>
            </w:r>
          </w:p>
        </w:tc>
        <w:tc>
          <w:tcPr>
            <w:tcW w:w="1138" w:type="dxa"/>
          </w:tcPr>
          <w:p w14:paraId="0FC5F9A4">
            <w:pPr>
              <w:pStyle w:val="4"/>
              <w:jc w:val="center"/>
            </w:pPr>
            <w:r>
              <w:rPr>
                <w:rFonts w:ascii="仿宋_GB2312" w:hAnsi="仿宋_GB2312" w:eastAsia="仿宋_GB2312" w:cs="仿宋_GB2312"/>
              </w:rPr>
              <w:t>20.00（台）</w:t>
            </w:r>
          </w:p>
        </w:tc>
        <w:tc>
          <w:tcPr>
            <w:tcW w:w="1365" w:type="dxa"/>
          </w:tcPr>
          <w:p w14:paraId="08BFBBD9">
            <w:pPr>
              <w:pStyle w:val="4"/>
              <w:jc w:val="center"/>
            </w:pPr>
            <w:r>
              <w:rPr>
                <w:rFonts w:ascii="仿宋_GB2312" w:hAnsi="仿宋_GB2312" w:eastAsia="仿宋_GB2312" w:cs="仿宋_GB2312"/>
              </w:rPr>
              <w:t>64,000.00</w:t>
            </w:r>
          </w:p>
        </w:tc>
        <w:tc>
          <w:tcPr>
            <w:tcW w:w="1138" w:type="dxa"/>
          </w:tcPr>
          <w:p w14:paraId="1965614E">
            <w:pPr>
              <w:pStyle w:val="4"/>
              <w:jc w:val="center"/>
            </w:pPr>
            <w:r>
              <w:rPr>
                <w:rFonts w:ascii="仿宋_GB2312" w:hAnsi="仿宋_GB2312" w:eastAsia="仿宋_GB2312" w:cs="仿宋_GB2312"/>
              </w:rPr>
              <w:t>总价</w:t>
            </w:r>
          </w:p>
        </w:tc>
        <w:tc>
          <w:tcPr>
            <w:tcW w:w="1934" w:type="dxa"/>
          </w:tcPr>
          <w:p w14:paraId="38AB5A77">
            <w:pPr>
              <w:pStyle w:val="4"/>
              <w:jc w:val="left"/>
            </w:pPr>
            <w:r>
              <w:rPr>
                <w:rFonts w:ascii="仿宋_GB2312" w:hAnsi="仿宋_GB2312" w:eastAsia="仿宋_GB2312" w:cs="仿宋_GB2312"/>
              </w:rPr>
              <w:t>无</w:t>
            </w:r>
          </w:p>
        </w:tc>
      </w:tr>
    </w:tbl>
    <w:p w14:paraId="1E730978">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14:paraId="521DD3AC">
      <w:pPr>
        <w:pStyle w:val="4"/>
        <w:jc w:val="left"/>
      </w:pPr>
      <w:r>
        <w:rPr>
          <w:rFonts w:ascii="仿宋_GB2312" w:hAnsi="仿宋_GB2312" w:eastAsia="仿宋_GB2312" w:cs="仿宋_GB2312"/>
          <w:b/>
        </w:rPr>
        <w:t>本项目涉及核心产品：</w:t>
      </w:r>
    </w:p>
    <w:p w14:paraId="76849AF2">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419538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821A28">
            <w:pPr>
              <w:pStyle w:val="4"/>
              <w:jc w:val="center"/>
            </w:pPr>
            <w:r>
              <w:rPr>
                <w:rFonts w:ascii="仿宋_GB2312" w:hAnsi="仿宋_GB2312" w:eastAsia="仿宋_GB2312" w:cs="仿宋_GB2312"/>
              </w:rPr>
              <w:t>序号</w:t>
            </w:r>
          </w:p>
        </w:tc>
        <w:tc>
          <w:tcPr>
            <w:tcW w:w="2492" w:type="dxa"/>
          </w:tcPr>
          <w:p w14:paraId="5465F282">
            <w:pPr>
              <w:pStyle w:val="4"/>
              <w:jc w:val="center"/>
            </w:pPr>
            <w:r>
              <w:rPr>
                <w:rFonts w:ascii="仿宋_GB2312" w:hAnsi="仿宋_GB2312" w:eastAsia="仿宋_GB2312" w:cs="仿宋_GB2312"/>
              </w:rPr>
              <w:t>采购品目名称</w:t>
            </w:r>
          </w:p>
        </w:tc>
        <w:tc>
          <w:tcPr>
            <w:tcW w:w="2492" w:type="dxa"/>
          </w:tcPr>
          <w:p w14:paraId="7A0FB6CA">
            <w:pPr>
              <w:pStyle w:val="4"/>
              <w:jc w:val="center"/>
            </w:pPr>
            <w:r>
              <w:rPr>
                <w:rFonts w:ascii="仿宋_GB2312" w:hAnsi="仿宋_GB2312" w:eastAsia="仿宋_GB2312" w:cs="仿宋_GB2312"/>
              </w:rPr>
              <w:t>标的名称</w:t>
            </w:r>
          </w:p>
        </w:tc>
        <w:tc>
          <w:tcPr>
            <w:tcW w:w="2492" w:type="dxa"/>
          </w:tcPr>
          <w:p w14:paraId="4CE7B0C0">
            <w:pPr>
              <w:pStyle w:val="4"/>
              <w:jc w:val="center"/>
            </w:pPr>
            <w:r>
              <w:rPr>
                <w:rFonts w:ascii="仿宋_GB2312" w:hAnsi="仿宋_GB2312" w:eastAsia="仿宋_GB2312" w:cs="仿宋_GB2312"/>
              </w:rPr>
              <w:t>产品名称</w:t>
            </w:r>
          </w:p>
        </w:tc>
      </w:tr>
      <w:tr w14:paraId="295C6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32691F5">
            <w:pPr>
              <w:pStyle w:val="4"/>
              <w:jc w:val="left"/>
            </w:pPr>
            <w:r>
              <w:rPr>
                <w:rFonts w:ascii="仿宋_GB2312" w:hAnsi="仿宋_GB2312" w:eastAsia="仿宋_GB2312" w:cs="仿宋_GB2312"/>
              </w:rPr>
              <w:t>1</w:t>
            </w:r>
          </w:p>
        </w:tc>
        <w:tc>
          <w:tcPr>
            <w:tcW w:w="2492" w:type="dxa"/>
          </w:tcPr>
          <w:p w14:paraId="1EEA7908">
            <w:pPr>
              <w:pStyle w:val="4"/>
              <w:jc w:val="left"/>
            </w:pPr>
            <w:r>
              <w:rPr>
                <w:rFonts w:ascii="仿宋_GB2312" w:hAnsi="仿宋_GB2312" w:eastAsia="仿宋_GB2312" w:cs="仿宋_GB2312"/>
              </w:rPr>
              <w:t>A07080107 生物农药及微生物农药</w:t>
            </w:r>
          </w:p>
        </w:tc>
        <w:tc>
          <w:tcPr>
            <w:tcW w:w="2492" w:type="dxa"/>
          </w:tcPr>
          <w:p w14:paraId="5DD19A95">
            <w:pPr>
              <w:pStyle w:val="4"/>
              <w:jc w:val="left"/>
            </w:pPr>
            <w:r>
              <w:rPr>
                <w:rFonts w:ascii="仿宋_GB2312" w:hAnsi="仿宋_GB2312" w:eastAsia="仿宋_GB2312" w:cs="仿宋_GB2312"/>
              </w:rPr>
              <w:t>100亿球孢白僵菌孢子粉（核心产品）</w:t>
            </w:r>
          </w:p>
        </w:tc>
        <w:tc>
          <w:tcPr>
            <w:tcW w:w="2492" w:type="dxa"/>
          </w:tcPr>
          <w:p w14:paraId="28448FEA">
            <w:pPr>
              <w:pStyle w:val="4"/>
              <w:jc w:val="left"/>
            </w:pPr>
            <w:r>
              <w:rPr>
                <w:rFonts w:ascii="仿宋_GB2312" w:hAnsi="仿宋_GB2312" w:eastAsia="仿宋_GB2312" w:cs="仿宋_GB2312"/>
              </w:rPr>
              <w:t>100亿球孢白僵菌孢子粉（核心产品）</w:t>
            </w:r>
          </w:p>
        </w:tc>
      </w:tr>
    </w:tbl>
    <w:p w14:paraId="555D03B4">
      <w:pPr>
        <w:pStyle w:val="4"/>
        <w:ind w:firstLine="480"/>
        <w:jc w:val="left"/>
      </w:pPr>
      <w:r>
        <w:rPr>
          <w:rFonts w:ascii="仿宋_GB2312" w:hAnsi="仿宋_GB2312" w:eastAsia="仿宋_GB2312" w:cs="仿宋_GB2312"/>
        </w:rPr>
        <w:t>注：涉及核心产品的，具体评审规定见第五章</w:t>
      </w:r>
    </w:p>
    <w:p w14:paraId="18D89FF9">
      <w:pPr>
        <w:pStyle w:val="4"/>
        <w:jc w:val="left"/>
      </w:pPr>
      <w:r>
        <w:rPr>
          <w:rFonts w:ascii="仿宋_GB2312" w:hAnsi="仿宋_GB2312" w:eastAsia="仿宋_GB2312" w:cs="仿宋_GB2312"/>
          <w:b/>
        </w:rPr>
        <w:t>本项目涉及采购进口产品：</w:t>
      </w:r>
    </w:p>
    <w:p w14:paraId="54E66F2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DB84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D1DFCE">
            <w:pPr>
              <w:pStyle w:val="4"/>
              <w:jc w:val="center"/>
            </w:pPr>
            <w:r>
              <w:rPr>
                <w:rFonts w:ascii="仿宋_GB2312" w:hAnsi="仿宋_GB2312" w:eastAsia="仿宋_GB2312" w:cs="仿宋_GB2312"/>
              </w:rPr>
              <w:t>序号</w:t>
            </w:r>
          </w:p>
        </w:tc>
        <w:tc>
          <w:tcPr>
            <w:tcW w:w="2492" w:type="dxa"/>
          </w:tcPr>
          <w:p w14:paraId="62EAA46B">
            <w:pPr>
              <w:pStyle w:val="4"/>
              <w:jc w:val="center"/>
            </w:pPr>
            <w:r>
              <w:rPr>
                <w:rFonts w:ascii="仿宋_GB2312" w:hAnsi="仿宋_GB2312" w:eastAsia="仿宋_GB2312" w:cs="仿宋_GB2312"/>
              </w:rPr>
              <w:t>采购品目名称</w:t>
            </w:r>
          </w:p>
        </w:tc>
        <w:tc>
          <w:tcPr>
            <w:tcW w:w="2492" w:type="dxa"/>
          </w:tcPr>
          <w:p w14:paraId="2F4C3BB0">
            <w:pPr>
              <w:pStyle w:val="4"/>
              <w:jc w:val="center"/>
            </w:pPr>
            <w:r>
              <w:rPr>
                <w:rFonts w:ascii="仿宋_GB2312" w:hAnsi="仿宋_GB2312" w:eastAsia="仿宋_GB2312" w:cs="仿宋_GB2312"/>
              </w:rPr>
              <w:t>标的名称</w:t>
            </w:r>
          </w:p>
        </w:tc>
        <w:tc>
          <w:tcPr>
            <w:tcW w:w="2492" w:type="dxa"/>
          </w:tcPr>
          <w:p w14:paraId="42CEEC6C">
            <w:pPr>
              <w:pStyle w:val="4"/>
              <w:jc w:val="center"/>
            </w:pPr>
            <w:r>
              <w:rPr>
                <w:rFonts w:ascii="仿宋_GB2312" w:hAnsi="仿宋_GB2312" w:eastAsia="仿宋_GB2312" w:cs="仿宋_GB2312"/>
              </w:rPr>
              <w:t>产品名称</w:t>
            </w:r>
          </w:p>
        </w:tc>
      </w:tr>
      <w:tr w14:paraId="62BE1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3048EC08">
            <w:pPr>
              <w:pStyle w:val="4"/>
              <w:jc w:val="center"/>
            </w:pPr>
            <w:r>
              <w:rPr>
                <w:rFonts w:ascii="仿宋_GB2312" w:hAnsi="仿宋_GB2312" w:eastAsia="仿宋_GB2312" w:cs="仿宋_GB2312"/>
              </w:rPr>
              <w:t>不涉及</w:t>
            </w:r>
          </w:p>
        </w:tc>
      </w:tr>
    </w:tbl>
    <w:p w14:paraId="157103E9">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14:paraId="141667A2">
      <w:pPr>
        <w:pStyle w:val="4"/>
        <w:jc w:val="left"/>
      </w:pPr>
      <w:r>
        <w:rPr>
          <w:rFonts w:ascii="仿宋_GB2312" w:hAnsi="仿宋_GB2312" w:eastAsia="仿宋_GB2312" w:cs="仿宋_GB2312"/>
          <w:b/>
        </w:rPr>
        <w:t>本项目涉及强制采购节能产品：</w:t>
      </w:r>
    </w:p>
    <w:p w14:paraId="7EF2254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335BD2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4230A1A">
            <w:pPr>
              <w:pStyle w:val="4"/>
              <w:jc w:val="center"/>
            </w:pPr>
            <w:r>
              <w:rPr>
                <w:rFonts w:ascii="仿宋_GB2312" w:hAnsi="仿宋_GB2312" w:eastAsia="仿宋_GB2312" w:cs="仿宋_GB2312"/>
              </w:rPr>
              <w:t>序号</w:t>
            </w:r>
          </w:p>
        </w:tc>
        <w:tc>
          <w:tcPr>
            <w:tcW w:w="2492" w:type="dxa"/>
          </w:tcPr>
          <w:p w14:paraId="0E82E0D0">
            <w:pPr>
              <w:pStyle w:val="4"/>
              <w:jc w:val="center"/>
            </w:pPr>
            <w:r>
              <w:rPr>
                <w:rFonts w:ascii="仿宋_GB2312" w:hAnsi="仿宋_GB2312" w:eastAsia="仿宋_GB2312" w:cs="仿宋_GB2312"/>
              </w:rPr>
              <w:t>采购品目名称</w:t>
            </w:r>
          </w:p>
        </w:tc>
        <w:tc>
          <w:tcPr>
            <w:tcW w:w="2492" w:type="dxa"/>
          </w:tcPr>
          <w:p w14:paraId="0459545C">
            <w:pPr>
              <w:pStyle w:val="4"/>
              <w:jc w:val="center"/>
            </w:pPr>
            <w:r>
              <w:rPr>
                <w:rFonts w:ascii="仿宋_GB2312" w:hAnsi="仿宋_GB2312" w:eastAsia="仿宋_GB2312" w:cs="仿宋_GB2312"/>
              </w:rPr>
              <w:t>标的名称</w:t>
            </w:r>
          </w:p>
        </w:tc>
        <w:tc>
          <w:tcPr>
            <w:tcW w:w="2492" w:type="dxa"/>
          </w:tcPr>
          <w:p w14:paraId="7EAC8C2C">
            <w:pPr>
              <w:pStyle w:val="4"/>
              <w:jc w:val="center"/>
            </w:pPr>
            <w:r>
              <w:rPr>
                <w:rFonts w:ascii="仿宋_GB2312" w:hAnsi="仿宋_GB2312" w:eastAsia="仿宋_GB2312" w:cs="仿宋_GB2312"/>
              </w:rPr>
              <w:t>产品名称</w:t>
            </w:r>
          </w:p>
        </w:tc>
      </w:tr>
      <w:tr w14:paraId="4C7835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17A113F9">
            <w:pPr>
              <w:pStyle w:val="4"/>
              <w:jc w:val="center"/>
            </w:pPr>
            <w:r>
              <w:rPr>
                <w:rFonts w:ascii="仿宋_GB2312" w:hAnsi="仿宋_GB2312" w:eastAsia="仿宋_GB2312" w:cs="仿宋_GB2312"/>
              </w:rPr>
              <w:t>不涉及</w:t>
            </w:r>
          </w:p>
        </w:tc>
      </w:tr>
    </w:tbl>
    <w:p w14:paraId="62CECD7C">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五章符合性审查表。</w:t>
      </w:r>
    </w:p>
    <w:p w14:paraId="314D99ED">
      <w:pPr>
        <w:pStyle w:val="4"/>
        <w:jc w:val="left"/>
      </w:pPr>
      <w:r>
        <w:rPr>
          <w:rFonts w:ascii="仿宋_GB2312" w:hAnsi="仿宋_GB2312" w:eastAsia="仿宋_GB2312" w:cs="仿宋_GB2312"/>
          <w:b/>
        </w:rPr>
        <w:t>本项目涉及优先采购节能产品：</w:t>
      </w:r>
    </w:p>
    <w:p w14:paraId="58752791">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085A4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1A43BF">
            <w:pPr>
              <w:pStyle w:val="4"/>
              <w:jc w:val="center"/>
            </w:pPr>
            <w:r>
              <w:rPr>
                <w:rFonts w:ascii="仿宋_GB2312" w:hAnsi="仿宋_GB2312" w:eastAsia="仿宋_GB2312" w:cs="仿宋_GB2312"/>
              </w:rPr>
              <w:t>序号</w:t>
            </w:r>
          </w:p>
        </w:tc>
        <w:tc>
          <w:tcPr>
            <w:tcW w:w="2492" w:type="dxa"/>
          </w:tcPr>
          <w:p w14:paraId="0AE5BB4C">
            <w:pPr>
              <w:pStyle w:val="4"/>
              <w:jc w:val="center"/>
            </w:pPr>
            <w:r>
              <w:rPr>
                <w:rFonts w:ascii="仿宋_GB2312" w:hAnsi="仿宋_GB2312" w:eastAsia="仿宋_GB2312" w:cs="仿宋_GB2312"/>
              </w:rPr>
              <w:t>采购品目名称</w:t>
            </w:r>
          </w:p>
        </w:tc>
        <w:tc>
          <w:tcPr>
            <w:tcW w:w="2492" w:type="dxa"/>
          </w:tcPr>
          <w:p w14:paraId="70C047D7">
            <w:pPr>
              <w:pStyle w:val="4"/>
              <w:jc w:val="center"/>
            </w:pPr>
            <w:r>
              <w:rPr>
                <w:rFonts w:ascii="仿宋_GB2312" w:hAnsi="仿宋_GB2312" w:eastAsia="仿宋_GB2312" w:cs="仿宋_GB2312"/>
              </w:rPr>
              <w:t>标的名称</w:t>
            </w:r>
          </w:p>
        </w:tc>
        <w:tc>
          <w:tcPr>
            <w:tcW w:w="2492" w:type="dxa"/>
          </w:tcPr>
          <w:p w14:paraId="660B89F2">
            <w:pPr>
              <w:pStyle w:val="4"/>
              <w:jc w:val="center"/>
            </w:pPr>
            <w:r>
              <w:rPr>
                <w:rFonts w:ascii="仿宋_GB2312" w:hAnsi="仿宋_GB2312" w:eastAsia="仿宋_GB2312" w:cs="仿宋_GB2312"/>
              </w:rPr>
              <w:t>产品名称</w:t>
            </w:r>
          </w:p>
        </w:tc>
      </w:tr>
      <w:tr w14:paraId="384EF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03D8A935">
            <w:pPr>
              <w:pStyle w:val="4"/>
              <w:jc w:val="center"/>
            </w:pPr>
            <w:r>
              <w:rPr>
                <w:rFonts w:ascii="仿宋_GB2312" w:hAnsi="仿宋_GB2312" w:eastAsia="仿宋_GB2312" w:cs="仿宋_GB2312"/>
              </w:rPr>
              <w:t>不涉及</w:t>
            </w:r>
          </w:p>
        </w:tc>
      </w:tr>
    </w:tbl>
    <w:p w14:paraId="2441DB68">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五章规定。</w:t>
      </w:r>
    </w:p>
    <w:p w14:paraId="43F8A221">
      <w:pPr>
        <w:pStyle w:val="4"/>
        <w:jc w:val="left"/>
      </w:pPr>
      <w:r>
        <w:rPr>
          <w:rFonts w:ascii="仿宋_GB2312" w:hAnsi="仿宋_GB2312" w:eastAsia="仿宋_GB2312" w:cs="仿宋_GB2312"/>
          <w:b/>
        </w:rPr>
        <w:t>本项目涉及优先采购环境标志产品：</w:t>
      </w:r>
    </w:p>
    <w:p w14:paraId="5B1BC5D8">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14:paraId="6AF662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B88ACC">
            <w:pPr>
              <w:pStyle w:val="4"/>
              <w:jc w:val="center"/>
            </w:pPr>
            <w:r>
              <w:rPr>
                <w:rFonts w:ascii="仿宋_GB2312" w:hAnsi="仿宋_GB2312" w:eastAsia="仿宋_GB2312" w:cs="仿宋_GB2312"/>
              </w:rPr>
              <w:t>序号</w:t>
            </w:r>
          </w:p>
        </w:tc>
        <w:tc>
          <w:tcPr>
            <w:tcW w:w="2492" w:type="dxa"/>
          </w:tcPr>
          <w:p w14:paraId="07B7AE15">
            <w:pPr>
              <w:pStyle w:val="4"/>
              <w:jc w:val="center"/>
            </w:pPr>
            <w:r>
              <w:rPr>
                <w:rFonts w:ascii="仿宋_GB2312" w:hAnsi="仿宋_GB2312" w:eastAsia="仿宋_GB2312" w:cs="仿宋_GB2312"/>
              </w:rPr>
              <w:t>采购品目名称</w:t>
            </w:r>
          </w:p>
        </w:tc>
        <w:tc>
          <w:tcPr>
            <w:tcW w:w="2492" w:type="dxa"/>
          </w:tcPr>
          <w:p w14:paraId="0BD098AD">
            <w:pPr>
              <w:pStyle w:val="4"/>
              <w:jc w:val="center"/>
            </w:pPr>
            <w:r>
              <w:rPr>
                <w:rFonts w:ascii="仿宋_GB2312" w:hAnsi="仿宋_GB2312" w:eastAsia="仿宋_GB2312" w:cs="仿宋_GB2312"/>
              </w:rPr>
              <w:t>标的名称</w:t>
            </w:r>
          </w:p>
        </w:tc>
        <w:tc>
          <w:tcPr>
            <w:tcW w:w="2492" w:type="dxa"/>
          </w:tcPr>
          <w:p w14:paraId="015F2612">
            <w:pPr>
              <w:pStyle w:val="4"/>
              <w:jc w:val="center"/>
            </w:pPr>
            <w:r>
              <w:rPr>
                <w:rFonts w:ascii="仿宋_GB2312" w:hAnsi="仿宋_GB2312" w:eastAsia="仿宋_GB2312" w:cs="仿宋_GB2312"/>
              </w:rPr>
              <w:t>产品名称</w:t>
            </w:r>
          </w:p>
        </w:tc>
      </w:tr>
      <w:tr w14:paraId="1E37BB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14:paraId="65ABAF89">
            <w:pPr>
              <w:pStyle w:val="4"/>
              <w:jc w:val="center"/>
            </w:pPr>
            <w:r>
              <w:rPr>
                <w:rFonts w:ascii="仿宋_GB2312" w:hAnsi="仿宋_GB2312" w:eastAsia="仿宋_GB2312" w:cs="仿宋_GB2312"/>
              </w:rPr>
              <w:t>不涉及</w:t>
            </w:r>
          </w:p>
        </w:tc>
      </w:tr>
    </w:tbl>
    <w:p w14:paraId="652816CC">
      <w:pPr>
        <w:pStyle w:val="4"/>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五章规定。</w:t>
      </w:r>
    </w:p>
    <w:p w14:paraId="2F038154">
      <w:pPr>
        <w:pStyle w:val="4"/>
        <w:jc w:val="left"/>
        <w:outlineLvl w:val="2"/>
      </w:pPr>
      <w:r>
        <w:rPr>
          <w:rFonts w:ascii="仿宋_GB2312" w:hAnsi="仿宋_GB2312" w:eastAsia="仿宋_GB2312" w:cs="仿宋_GB2312"/>
          <w:b/>
          <w:sz w:val="28"/>
        </w:rPr>
        <w:t>3.2.技术要求</w:t>
      </w:r>
    </w:p>
    <w:p w14:paraId="79B3D85E">
      <w:pPr>
        <w:pStyle w:val="4"/>
        <w:jc w:val="left"/>
      </w:pPr>
      <w:r>
        <w:rPr>
          <w:rFonts w:ascii="仿宋_GB2312" w:hAnsi="仿宋_GB2312" w:eastAsia="仿宋_GB2312" w:cs="仿宋_GB2312"/>
        </w:rPr>
        <w:t>采购包1：</w:t>
      </w:r>
    </w:p>
    <w:p w14:paraId="7E71C31B">
      <w:pPr>
        <w:pStyle w:val="4"/>
        <w:jc w:val="left"/>
      </w:pPr>
      <w:r>
        <w:rPr>
          <w:rFonts w:ascii="仿宋_GB2312" w:hAnsi="仿宋_GB2312" w:eastAsia="仿宋_GB2312" w:cs="仿宋_GB2312"/>
        </w:rPr>
        <w:t>标的名称：2%甲氨基阿维菌素苯甲酸盐微乳剂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93F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96A17D">
            <w:pPr>
              <w:pStyle w:val="4"/>
              <w:jc w:val="center"/>
            </w:pPr>
            <w:r>
              <w:rPr>
                <w:rFonts w:ascii="仿宋_GB2312" w:hAnsi="仿宋_GB2312" w:eastAsia="仿宋_GB2312" w:cs="仿宋_GB2312"/>
              </w:rPr>
              <w:t>序号</w:t>
            </w:r>
          </w:p>
        </w:tc>
        <w:tc>
          <w:tcPr>
            <w:tcW w:w="581" w:type="dxa"/>
          </w:tcPr>
          <w:p w14:paraId="4204F459">
            <w:pPr>
              <w:pStyle w:val="4"/>
              <w:jc w:val="center"/>
            </w:pPr>
            <w:r>
              <w:rPr>
                <w:rFonts w:ascii="仿宋_GB2312" w:hAnsi="仿宋_GB2312" w:eastAsia="仿宋_GB2312" w:cs="仿宋_GB2312"/>
              </w:rPr>
              <w:t>符号标识</w:t>
            </w:r>
          </w:p>
        </w:tc>
        <w:tc>
          <w:tcPr>
            <w:tcW w:w="1495" w:type="dxa"/>
          </w:tcPr>
          <w:p w14:paraId="4BF1A361">
            <w:pPr>
              <w:pStyle w:val="4"/>
              <w:jc w:val="center"/>
            </w:pPr>
            <w:r>
              <w:rPr>
                <w:rFonts w:ascii="仿宋_GB2312" w:hAnsi="仿宋_GB2312" w:eastAsia="仿宋_GB2312" w:cs="仿宋_GB2312"/>
              </w:rPr>
              <w:t>技术要求名称</w:t>
            </w:r>
          </w:p>
        </w:tc>
        <w:tc>
          <w:tcPr>
            <w:tcW w:w="5814" w:type="dxa"/>
          </w:tcPr>
          <w:p w14:paraId="386077F3">
            <w:pPr>
              <w:pStyle w:val="4"/>
              <w:jc w:val="center"/>
            </w:pPr>
            <w:r>
              <w:rPr>
                <w:rFonts w:ascii="仿宋_GB2312" w:hAnsi="仿宋_GB2312" w:eastAsia="仿宋_GB2312" w:cs="仿宋_GB2312"/>
              </w:rPr>
              <w:t>技术参数与性能指标</w:t>
            </w:r>
          </w:p>
        </w:tc>
      </w:tr>
      <w:tr w14:paraId="50D6EC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2A22D4">
            <w:pPr>
              <w:pStyle w:val="4"/>
              <w:jc w:val="center"/>
            </w:pPr>
            <w:r>
              <w:rPr>
                <w:rFonts w:ascii="仿宋_GB2312" w:hAnsi="仿宋_GB2312" w:eastAsia="仿宋_GB2312" w:cs="仿宋_GB2312"/>
              </w:rPr>
              <w:t>1</w:t>
            </w:r>
          </w:p>
        </w:tc>
        <w:tc>
          <w:tcPr>
            <w:tcW w:w="581" w:type="dxa"/>
          </w:tcPr>
          <w:p w14:paraId="5448392A"/>
        </w:tc>
        <w:tc>
          <w:tcPr>
            <w:tcW w:w="1495" w:type="dxa"/>
          </w:tcPr>
          <w:p w14:paraId="174DBE8E">
            <w:pPr>
              <w:pStyle w:val="4"/>
              <w:jc w:val="left"/>
            </w:pPr>
            <w:r>
              <w:rPr>
                <w:rFonts w:ascii="仿宋_GB2312" w:hAnsi="仿宋_GB2312" w:eastAsia="仿宋_GB2312" w:cs="仿宋_GB2312"/>
              </w:rPr>
              <w:t>2%甲氨基阿维菌素苯甲酸盐微乳剂</w:t>
            </w:r>
          </w:p>
        </w:tc>
        <w:tc>
          <w:tcPr>
            <w:tcW w:w="5814" w:type="dxa"/>
          </w:tcPr>
          <w:p w14:paraId="63D8ADBF">
            <w:pPr>
              <w:pStyle w:val="4"/>
              <w:jc w:val="left"/>
            </w:pPr>
            <w:r>
              <w:rPr>
                <w:rFonts w:ascii="仿宋_GB2312" w:hAnsi="仿宋_GB2312" w:eastAsia="仿宋_GB2312" w:cs="仿宋_GB2312"/>
                <w:color w:val="000000"/>
                <w:sz w:val="22"/>
              </w:rPr>
              <w:t>1、甲氨基阿维菌素苯甲酸盐(B1a+B1b)质量分数（%）：≥2.0；</w:t>
            </w:r>
          </w:p>
          <w:p w14:paraId="037BFB81">
            <w:pPr>
              <w:pStyle w:val="4"/>
              <w:jc w:val="left"/>
            </w:pPr>
            <w:r>
              <w:rPr>
                <w:rFonts w:ascii="仿宋_GB2312" w:hAnsi="仿宋_GB2312" w:eastAsia="仿宋_GB2312" w:cs="仿宋_GB2312"/>
                <w:color w:val="000000"/>
                <w:sz w:val="22"/>
              </w:rPr>
              <w:t>2、甲氨基阿维菌素(B1a+B1b)质量分数（%）：≥2.0；</w:t>
            </w:r>
          </w:p>
          <w:p w14:paraId="17974393">
            <w:pPr>
              <w:pStyle w:val="4"/>
              <w:jc w:val="left"/>
            </w:pPr>
            <w:r>
              <w:rPr>
                <w:rFonts w:ascii="仿宋_GB2312" w:hAnsi="仿宋_GB2312" w:eastAsia="仿宋_GB2312" w:cs="仿宋_GB2312"/>
                <w:color w:val="000000"/>
                <w:sz w:val="22"/>
              </w:rPr>
              <w:t>3、PH值范围：4.0~7.5；</w:t>
            </w:r>
          </w:p>
          <w:p w14:paraId="71E04191">
            <w:pPr>
              <w:pStyle w:val="4"/>
              <w:jc w:val="left"/>
            </w:pPr>
            <w:r>
              <w:rPr>
                <w:rFonts w:ascii="仿宋_GB2312" w:hAnsi="仿宋_GB2312" w:eastAsia="仿宋_GB2312" w:cs="仿宋_GB2312"/>
                <w:color w:val="000000"/>
                <w:sz w:val="22"/>
              </w:rPr>
              <w:t>4、剂型：微乳剂；</w:t>
            </w:r>
          </w:p>
          <w:p w14:paraId="359E4CB9">
            <w:pPr>
              <w:pStyle w:val="4"/>
              <w:jc w:val="left"/>
            </w:pPr>
            <w:r>
              <w:rPr>
                <w:rFonts w:ascii="仿宋_GB2312" w:hAnsi="仿宋_GB2312" w:eastAsia="仿宋_GB2312" w:cs="仿宋_GB2312"/>
                <w:color w:val="000000"/>
                <w:sz w:val="22"/>
              </w:rPr>
              <w:t>5、规格：50ml/瓶。</w:t>
            </w:r>
          </w:p>
        </w:tc>
      </w:tr>
    </w:tbl>
    <w:p w14:paraId="1BBB2618">
      <w:pPr>
        <w:pStyle w:val="4"/>
        <w:jc w:val="left"/>
      </w:pPr>
      <w:r>
        <w:rPr>
          <w:rFonts w:ascii="仿宋_GB2312" w:hAnsi="仿宋_GB2312" w:eastAsia="仿宋_GB2312" w:cs="仿宋_GB2312"/>
        </w:rPr>
        <w:t>标的名称：打孔注药设备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53B8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81C6170">
            <w:pPr>
              <w:pStyle w:val="4"/>
              <w:jc w:val="center"/>
            </w:pPr>
            <w:r>
              <w:rPr>
                <w:rFonts w:ascii="仿宋_GB2312" w:hAnsi="仿宋_GB2312" w:eastAsia="仿宋_GB2312" w:cs="仿宋_GB2312"/>
              </w:rPr>
              <w:t>序号</w:t>
            </w:r>
          </w:p>
        </w:tc>
        <w:tc>
          <w:tcPr>
            <w:tcW w:w="581" w:type="dxa"/>
          </w:tcPr>
          <w:p w14:paraId="2E9723CC">
            <w:pPr>
              <w:pStyle w:val="4"/>
              <w:jc w:val="center"/>
            </w:pPr>
            <w:r>
              <w:rPr>
                <w:rFonts w:ascii="仿宋_GB2312" w:hAnsi="仿宋_GB2312" w:eastAsia="仿宋_GB2312" w:cs="仿宋_GB2312"/>
              </w:rPr>
              <w:t>符号标识</w:t>
            </w:r>
          </w:p>
        </w:tc>
        <w:tc>
          <w:tcPr>
            <w:tcW w:w="1495" w:type="dxa"/>
          </w:tcPr>
          <w:p w14:paraId="5B0A1473">
            <w:pPr>
              <w:pStyle w:val="4"/>
              <w:jc w:val="center"/>
            </w:pPr>
            <w:r>
              <w:rPr>
                <w:rFonts w:ascii="仿宋_GB2312" w:hAnsi="仿宋_GB2312" w:eastAsia="仿宋_GB2312" w:cs="仿宋_GB2312"/>
              </w:rPr>
              <w:t>技术要求名称</w:t>
            </w:r>
          </w:p>
        </w:tc>
        <w:tc>
          <w:tcPr>
            <w:tcW w:w="5814" w:type="dxa"/>
          </w:tcPr>
          <w:p w14:paraId="363CBE59">
            <w:pPr>
              <w:pStyle w:val="4"/>
              <w:jc w:val="center"/>
            </w:pPr>
            <w:r>
              <w:rPr>
                <w:rFonts w:ascii="仿宋_GB2312" w:hAnsi="仿宋_GB2312" w:eastAsia="仿宋_GB2312" w:cs="仿宋_GB2312"/>
              </w:rPr>
              <w:t>技术参数与性能指标</w:t>
            </w:r>
          </w:p>
        </w:tc>
      </w:tr>
      <w:tr w14:paraId="34DF82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C7C7FC">
            <w:pPr>
              <w:pStyle w:val="4"/>
              <w:jc w:val="center"/>
            </w:pPr>
            <w:r>
              <w:rPr>
                <w:rFonts w:ascii="仿宋_GB2312" w:hAnsi="仿宋_GB2312" w:eastAsia="仿宋_GB2312" w:cs="仿宋_GB2312"/>
              </w:rPr>
              <w:t>1</w:t>
            </w:r>
          </w:p>
        </w:tc>
        <w:tc>
          <w:tcPr>
            <w:tcW w:w="581" w:type="dxa"/>
          </w:tcPr>
          <w:p w14:paraId="787AEF5B"/>
        </w:tc>
        <w:tc>
          <w:tcPr>
            <w:tcW w:w="1495" w:type="dxa"/>
          </w:tcPr>
          <w:p w14:paraId="1FC94CF7">
            <w:pPr>
              <w:pStyle w:val="4"/>
              <w:jc w:val="left"/>
            </w:pPr>
            <w:r>
              <w:rPr>
                <w:rFonts w:ascii="仿宋_GB2312" w:hAnsi="仿宋_GB2312" w:eastAsia="仿宋_GB2312" w:cs="仿宋_GB2312"/>
              </w:rPr>
              <w:t>打孔注药设备</w:t>
            </w:r>
          </w:p>
        </w:tc>
        <w:tc>
          <w:tcPr>
            <w:tcW w:w="5814" w:type="dxa"/>
          </w:tcPr>
          <w:p w14:paraId="62144CD2">
            <w:pPr>
              <w:pStyle w:val="4"/>
              <w:jc w:val="left"/>
            </w:pPr>
            <w:r>
              <w:rPr>
                <w:rFonts w:ascii="仿宋_GB2312" w:hAnsi="仿宋_GB2312" w:eastAsia="仿宋_GB2312" w:cs="仿宋_GB2312"/>
                <w:color w:val="000000"/>
                <w:sz w:val="22"/>
              </w:rPr>
              <w:t>1、配两块锂电池，电池电压：18V，电池容量：2AH；</w:t>
            </w:r>
          </w:p>
          <w:p w14:paraId="75BAE890">
            <w:pPr>
              <w:pStyle w:val="4"/>
              <w:jc w:val="left"/>
            </w:pPr>
            <w:r>
              <w:rPr>
                <w:rFonts w:ascii="仿宋_GB2312" w:hAnsi="仿宋_GB2312" w:eastAsia="仿宋_GB2312" w:cs="仿宋_GB2312"/>
                <w:color w:val="000000"/>
                <w:sz w:val="22"/>
              </w:rPr>
              <w:t>2、扭矩设置 ：20挡；</w:t>
            </w:r>
          </w:p>
          <w:p w14:paraId="7BA1E5BF">
            <w:pPr>
              <w:pStyle w:val="4"/>
              <w:jc w:val="left"/>
            </w:pPr>
            <w:r>
              <w:rPr>
                <w:rFonts w:ascii="仿宋_GB2312" w:hAnsi="仿宋_GB2312" w:eastAsia="仿宋_GB2312" w:cs="仿宋_GB2312"/>
                <w:color w:val="000000"/>
                <w:sz w:val="22"/>
              </w:rPr>
              <w:t>3、钻孔直径：≤35mm；</w:t>
            </w:r>
          </w:p>
          <w:p w14:paraId="3136E3F2">
            <w:pPr>
              <w:pStyle w:val="4"/>
              <w:jc w:val="left"/>
            </w:pPr>
            <w:r>
              <w:rPr>
                <w:rFonts w:ascii="仿宋_GB2312" w:hAnsi="仿宋_GB2312" w:eastAsia="仿宋_GB2312" w:cs="仿宋_GB2312"/>
                <w:color w:val="000000"/>
                <w:sz w:val="22"/>
              </w:rPr>
              <w:t>4、配套钻头：2-10mm；</w:t>
            </w:r>
          </w:p>
          <w:p w14:paraId="2D8EDACD">
            <w:pPr>
              <w:pStyle w:val="4"/>
              <w:jc w:val="left"/>
            </w:pPr>
            <w:r>
              <w:rPr>
                <w:rFonts w:ascii="仿宋_GB2312" w:hAnsi="仿宋_GB2312" w:eastAsia="仿宋_GB2312" w:cs="仿宋_GB2312"/>
                <w:color w:val="000000"/>
                <w:sz w:val="22"/>
              </w:rPr>
              <w:t>5、配套药箱：≥5L；</w:t>
            </w:r>
          </w:p>
          <w:p w14:paraId="67F73AE8">
            <w:pPr>
              <w:pStyle w:val="4"/>
              <w:jc w:val="left"/>
            </w:pPr>
            <w:r>
              <w:rPr>
                <w:rFonts w:ascii="仿宋_GB2312" w:hAnsi="仿宋_GB2312" w:eastAsia="仿宋_GB2312" w:cs="仿宋_GB2312"/>
                <w:color w:val="000000"/>
                <w:sz w:val="22"/>
              </w:rPr>
              <w:t>6、注射器：连续注射范围0-5ml；</w:t>
            </w:r>
          </w:p>
          <w:p w14:paraId="1135000B">
            <w:pPr>
              <w:pStyle w:val="4"/>
              <w:jc w:val="left"/>
            </w:pPr>
            <w:r>
              <w:rPr>
                <w:rFonts w:ascii="仿宋_GB2312" w:hAnsi="仿宋_GB2312" w:eastAsia="仿宋_GB2312" w:cs="仿宋_GB2312"/>
                <w:color w:val="000000"/>
                <w:sz w:val="22"/>
              </w:rPr>
              <w:t>7、打孔机配备手提收纳箱；</w:t>
            </w:r>
          </w:p>
          <w:p w14:paraId="1A111A6A">
            <w:pPr>
              <w:pStyle w:val="4"/>
              <w:jc w:val="left"/>
            </w:pPr>
            <w:r>
              <w:rPr>
                <w:rFonts w:ascii="仿宋_GB2312" w:hAnsi="仿宋_GB2312" w:eastAsia="仿宋_GB2312" w:cs="仿宋_GB2312"/>
                <w:color w:val="000000"/>
                <w:sz w:val="22"/>
              </w:rPr>
              <w:t>8、净重：≤4kg。</w:t>
            </w:r>
          </w:p>
        </w:tc>
      </w:tr>
    </w:tbl>
    <w:p w14:paraId="412C7D2D">
      <w:pPr>
        <w:pStyle w:val="4"/>
        <w:jc w:val="left"/>
      </w:pPr>
      <w:r>
        <w:rPr>
          <w:rFonts w:ascii="仿宋_GB2312" w:hAnsi="仿宋_GB2312" w:eastAsia="仿宋_GB2312" w:cs="仿宋_GB2312"/>
        </w:rPr>
        <w:t>标的名称：苏云金杆菌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34A1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2A389E">
            <w:pPr>
              <w:pStyle w:val="4"/>
              <w:jc w:val="center"/>
            </w:pPr>
            <w:r>
              <w:rPr>
                <w:rFonts w:ascii="仿宋_GB2312" w:hAnsi="仿宋_GB2312" w:eastAsia="仿宋_GB2312" w:cs="仿宋_GB2312"/>
              </w:rPr>
              <w:t>序号</w:t>
            </w:r>
          </w:p>
        </w:tc>
        <w:tc>
          <w:tcPr>
            <w:tcW w:w="581" w:type="dxa"/>
          </w:tcPr>
          <w:p w14:paraId="7CB24B18">
            <w:pPr>
              <w:pStyle w:val="4"/>
              <w:jc w:val="center"/>
            </w:pPr>
            <w:r>
              <w:rPr>
                <w:rFonts w:ascii="仿宋_GB2312" w:hAnsi="仿宋_GB2312" w:eastAsia="仿宋_GB2312" w:cs="仿宋_GB2312"/>
              </w:rPr>
              <w:t>符号标识</w:t>
            </w:r>
          </w:p>
        </w:tc>
        <w:tc>
          <w:tcPr>
            <w:tcW w:w="1495" w:type="dxa"/>
          </w:tcPr>
          <w:p w14:paraId="47BB277A">
            <w:pPr>
              <w:pStyle w:val="4"/>
              <w:jc w:val="center"/>
            </w:pPr>
            <w:r>
              <w:rPr>
                <w:rFonts w:ascii="仿宋_GB2312" w:hAnsi="仿宋_GB2312" w:eastAsia="仿宋_GB2312" w:cs="仿宋_GB2312"/>
              </w:rPr>
              <w:t>技术要求名称</w:t>
            </w:r>
          </w:p>
        </w:tc>
        <w:tc>
          <w:tcPr>
            <w:tcW w:w="5814" w:type="dxa"/>
          </w:tcPr>
          <w:p w14:paraId="0065590C">
            <w:pPr>
              <w:pStyle w:val="4"/>
              <w:jc w:val="center"/>
            </w:pPr>
            <w:r>
              <w:rPr>
                <w:rFonts w:ascii="仿宋_GB2312" w:hAnsi="仿宋_GB2312" w:eastAsia="仿宋_GB2312" w:cs="仿宋_GB2312"/>
              </w:rPr>
              <w:t>技术参数与性能指标</w:t>
            </w:r>
          </w:p>
        </w:tc>
      </w:tr>
      <w:tr w14:paraId="78BDE3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CDAB88">
            <w:pPr>
              <w:pStyle w:val="4"/>
              <w:jc w:val="center"/>
            </w:pPr>
            <w:r>
              <w:rPr>
                <w:rFonts w:ascii="仿宋_GB2312" w:hAnsi="仿宋_GB2312" w:eastAsia="仿宋_GB2312" w:cs="仿宋_GB2312"/>
              </w:rPr>
              <w:t>1</w:t>
            </w:r>
          </w:p>
        </w:tc>
        <w:tc>
          <w:tcPr>
            <w:tcW w:w="581" w:type="dxa"/>
          </w:tcPr>
          <w:p w14:paraId="3E2582D2"/>
        </w:tc>
        <w:tc>
          <w:tcPr>
            <w:tcW w:w="1495" w:type="dxa"/>
          </w:tcPr>
          <w:p w14:paraId="69FCC296">
            <w:pPr>
              <w:pStyle w:val="4"/>
              <w:jc w:val="left"/>
            </w:pPr>
            <w:r>
              <w:rPr>
                <w:rFonts w:ascii="仿宋_GB2312" w:hAnsi="仿宋_GB2312" w:eastAsia="仿宋_GB2312" w:cs="仿宋_GB2312"/>
              </w:rPr>
              <w:t>苏云金杆菌</w:t>
            </w:r>
          </w:p>
        </w:tc>
        <w:tc>
          <w:tcPr>
            <w:tcW w:w="5814" w:type="dxa"/>
          </w:tcPr>
          <w:p w14:paraId="3260D91E">
            <w:pPr>
              <w:pStyle w:val="4"/>
              <w:jc w:val="left"/>
            </w:pPr>
            <w:r>
              <w:rPr>
                <w:rFonts w:ascii="仿宋_GB2312" w:hAnsi="仿宋_GB2312" w:eastAsia="仿宋_GB2312" w:cs="仿宋_GB2312"/>
                <w:color w:val="000000"/>
                <w:sz w:val="22"/>
              </w:rPr>
              <w:t>1、苏云金杆菌毒素蛋白(130kDa)（%）：≥0.8；</w:t>
            </w:r>
          </w:p>
          <w:p w14:paraId="37945247">
            <w:pPr>
              <w:pStyle w:val="4"/>
              <w:jc w:val="left"/>
            </w:pPr>
            <w:r>
              <w:rPr>
                <w:rFonts w:ascii="仿宋_GB2312" w:hAnsi="仿宋_GB2312" w:eastAsia="仿宋_GB2312" w:cs="仿宋_GB2312"/>
                <w:color w:val="000000"/>
                <w:sz w:val="22"/>
              </w:rPr>
              <w:t>2、悬浮率（%）：≥80；</w:t>
            </w:r>
          </w:p>
          <w:p w14:paraId="2E8AD1F4">
            <w:pPr>
              <w:pStyle w:val="4"/>
              <w:jc w:val="left"/>
            </w:pPr>
            <w:r>
              <w:rPr>
                <w:rFonts w:ascii="仿宋_GB2312" w:hAnsi="仿宋_GB2312" w:eastAsia="仿宋_GB2312" w:cs="仿宋_GB2312"/>
                <w:color w:val="000000"/>
                <w:sz w:val="22"/>
              </w:rPr>
              <w:t>3、PH值范围：4.5~7.0；</w:t>
            </w:r>
          </w:p>
          <w:p w14:paraId="28C3C6F4">
            <w:pPr>
              <w:pStyle w:val="4"/>
              <w:jc w:val="left"/>
            </w:pPr>
            <w:r>
              <w:rPr>
                <w:rFonts w:ascii="仿宋_GB2312" w:hAnsi="仿宋_GB2312" w:eastAsia="仿宋_GB2312" w:cs="仿宋_GB2312"/>
                <w:color w:val="000000"/>
                <w:sz w:val="22"/>
              </w:rPr>
              <w:t>4、剂型：悬浮剂；</w:t>
            </w:r>
          </w:p>
          <w:p w14:paraId="0885677B">
            <w:pPr>
              <w:pStyle w:val="4"/>
              <w:jc w:val="left"/>
            </w:pPr>
            <w:r>
              <w:rPr>
                <w:rFonts w:ascii="仿宋_GB2312" w:hAnsi="仿宋_GB2312" w:eastAsia="仿宋_GB2312" w:cs="仿宋_GB2312"/>
                <w:color w:val="000000"/>
                <w:sz w:val="22"/>
              </w:rPr>
              <w:t>5、规格：1kg/瓶</w:t>
            </w:r>
          </w:p>
        </w:tc>
      </w:tr>
    </w:tbl>
    <w:p w14:paraId="51B5925C">
      <w:pPr>
        <w:pStyle w:val="4"/>
        <w:jc w:val="left"/>
      </w:pPr>
      <w:r>
        <w:rPr>
          <w:rFonts w:ascii="仿宋_GB2312" w:hAnsi="仿宋_GB2312" w:eastAsia="仿宋_GB2312" w:cs="仿宋_GB2312"/>
        </w:rPr>
        <w:t>标的名称：100亿球孢白僵菌孢子粉（核心产品）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421E4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9ADABA">
            <w:pPr>
              <w:pStyle w:val="4"/>
              <w:jc w:val="center"/>
            </w:pPr>
            <w:r>
              <w:rPr>
                <w:rFonts w:ascii="仿宋_GB2312" w:hAnsi="仿宋_GB2312" w:eastAsia="仿宋_GB2312" w:cs="仿宋_GB2312"/>
              </w:rPr>
              <w:t>序号</w:t>
            </w:r>
          </w:p>
        </w:tc>
        <w:tc>
          <w:tcPr>
            <w:tcW w:w="581" w:type="dxa"/>
          </w:tcPr>
          <w:p w14:paraId="24F61DC4">
            <w:pPr>
              <w:pStyle w:val="4"/>
              <w:jc w:val="center"/>
            </w:pPr>
            <w:r>
              <w:rPr>
                <w:rFonts w:ascii="仿宋_GB2312" w:hAnsi="仿宋_GB2312" w:eastAsia="仿宋_GB2312" w:cs="仿宋_GB2312"/>
              </w:rPr>
              <w:t>符号标识</w:t>
            </w:r>
          </w:p>
        </w:tc>
        <w:tc>
          <w:tcPr>
            <w:tcW w:w="1495" w:type="dxa"/>
          </w:tcPr>
          <w:p w14:paraId="68A2CE52">
            <w:pPr>
              <w:pStyle w:val="4"/>
              <w:jc w:val="center"/>
            </w:pPr>
            <w:r>
              <w:rPr>
                <w:rFonts w:ascii="仿宋_GB2312" w:hAnsi="仿宋_GB2312" w:eastAsia="仿宋_GB2312" w:cs="仿宋_GB2312"/>
              </w:rPr>
              <w:t>技术要求名称</w:t>
            </w:r>
          </w:p>
        </w:tc>
        <w:tc>
          <w:tcPr>
            <w:tcW w:w="5814" w:type="dxa"/>
          </w:tcPr>
          <w:p w14:paraId="634C0D80">
            <w:pPr>
              <w:pStyle w:val="4"/>
              <w:jc w:val="center"/>
            </w:pPr>
            <w:r>
              <w:rPr>
                <w:rFonts w:ascii="仿宋_GB2312" w:hAnsi="仿宋_GB2312" w:eastAsia="仿宋_GB2312" w:cs="仿宋_GB2312"/>
              </w:rPr>
              <w:t>技术参数与性能指标</w:t>
            </w:r>
          </w:p>
        </w:tc>
      </w:tr>
      <w:tr w14:paraId="119252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B0EEBE">
            <w:pPr>
              <w:pStyle w:val="4"/>
              <w:jc w:val="center"/>
            </w:pPr>
            <w:r>
              <w:rPr>
                <w:rFonts w:ascii="仿宋_GB2312" w:hAnsi="仿宋_GB2312" w:eastAsia="仿宋_GB2312" w:cs="仿宋_GB2312"/>
              </w:rPr>
              <w:t>1</w:t>
            </w:r>
          </w:p>
        </w:tc>
        <w:tc>
          <w:tcPr>
            <w:tcW w:w="581" w:type="dxa"/>
          </w:tcPr>
          <w:p w14:paraId="2B8D9976"/>
        </w:tc>
        <w:tc>
          <w:tcPr>
            <w:tcW w:w="1495" w:type="dxa"/>
          </w:tcPr>
          <w:p w14:paraId="5B9DCB7E">
            <w:pPr>
              <w:pStyle w:val="4"/>
              <w:jc w:val="left"/>
            </w:pPr>
            <w:r>
              <w:rPr>
                <w:rFonts w:ascii="仿宋_GB2312" w:hAnsi="仿宋_GB2312" w:eastAsia="仿宋_GB2312" w:cs="仿宋_GB2312"/>
              </w:rPr>
              <w:t>100亿球孢白僵菌孢子粉（核心产品）</w:t>
            </w:r>
          </w:p>
        </w:tc>
        <w:tc>
          <w:tcPr>
            <w:tcW w:w="5814" w:type="dxa"/>
          </w:tcPr>
          <w:p w14:paraId="2E40FA8E">
            <w:pPr>
              <w:pStyle w:val="4"/>
              <w:jc w:val="left"/>
            </w:pPr>
            <w:r>
              <w:rPr>
                <w:rFonts w:ascii="仿宋_GB2312" w:hAnsi="仿宋_GB2312" w:eastAsia="仿宋_GB2312" w:cs="仿宋_GB2312"/>
                <w:color w:val="000000"/>
                <w:sz w:val="22"/>
              </w:rPr>
              <w:t>1、含量：≥100亿孢子/克；</w:t>
            </w:r>
          </w:p>
          <w:p w14:paraId="49CB01B6">
            <w:pPr>
              <w:pStyle w:val="4"/>
              <w:jc w:val="left"/>
            </w:pPr>
            <w:r>
              <w:rPr>
                <w:rFonts w:ascii="仿宋_GB2312" w:hAnsi="仿宋_GB2312" w:eastAsia="仿宋_GB2312" w:cs="仿宋_GB2312"/>
                <w:color w:val="000000"/>
                <w:sz w:val="22"/>
              </w:rPr>
              <w:t>2、剂型：可分散油悬浮剂；</w:t>
            </w:r>
          </w:p>
          <w:p w14:paraId="673556A6">
            <w:pPr>
              <w:pStyle w:val="4"/>
              <w:jc w:val="left"/>
            </w:pPr>
            <w:r>
              <w:rPr>
                <w:rFonts w:ascii="仿宋_GB2312" w:hAnsi="仿宋_GB2312" w:eastAsia="仿宋_GB2312" w:cs="仿宋_GB2312"/>
                <w:color w:val="000000"/>
                <w:sz w:val="22"/>
              </w:rPr>
              <w:t>3、毒性：低毒；</w:t>
            </w:r>
          </w:p>
          <w:p w14:paraId="03B31C47">
            <w:pPr>
              <w:pStyle w:val="4"/>
              <w:jc w:val="left"/>
            </w:pPr>
            <w:r>
              <w:rPr>
                <w:rFonts w:ascii="仿宋_GB2312" w:hAnsi="仿宋_GB2312" w:eastAsia="仿宋_GB2312" w:cs="仿宋_GB2312"/>
                <w:color w:val="000000"/>
                <w:sz w:val="22"/>
              </w:rPr>
              <w:t>4、规格：10kg/袋。</w:t>
            </w:r>
          </w:p>
        </w:tc>
      </w:tr>
    </w:tbl>
    <w:p w14:paraId="391FBDDB">
      <w:pPr>
        <w:pStyle w:val="4"/>
        <w:jc w:val="left"/>
      </w:pPr>
      <w:r>
        <w:rPr>
          <w:rFonts w:ascii="仿宋_GB2312" w:hAnsi="仿宋_GB2312" w:eastAsia="仿宋_GB2312" w:cs="仿宋_GB2312"/>
        </w:rPr>
        <w:t>标的名称：机动喷雾器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B8CD3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9BD90B">
            <w:pPr>
              <w:pStyle w:val="4"/>
              <w:jc w:val="center"/>
            </w:pPr>
            <w:r>
              <w:rPr>
                <w:rFonts w:ascii="仿宋_GB2312" w:hAnsi="仿宋_GB2312" w:eastAsia="仿宋_GB2312" w:cs="仿宋_GB2312"/>
              </w:rPr>
              <w:t>序号</w:t>
            </w:r>
          </w:p>
        </w:tc>
        <w:tc>
          <w:tcPr>
            <w:tcW w:w="581" w:type="dxa"/>
          </w:tcPr>
          <w:p w14:paraId="7F979C8F">
            <w:pPr>
              <w:pStyle w:val="4"/>
              <w:jc w:val="center"/>
            </w:pPr>
            <w:r>
              <w:rPr>
                <w:rFonts w:ascii="仿宋_GB2312" w:hAnsi="仿宋_GB2312" w:eastAsia="仿宋_GB2312" w:cs="仿宋_GB2312"/>
              </w:rPr>
              <w:t>符号标识</w:t>
            </w:r>
          </w:p>
        </w:tc>
        <w:tc>
          <w:tcPr>
            <w:tcW w:w="1495" w:type="dxa"/>
          </w:tcPr>
          <w:p w14:paraId="606D3819">
            <w:pPr>
              <w:pStyle w:val="4"/>
              <w:jc w:val="center"/>
            </w:pPr>
            <w:r>
              <w:rPr>
                <w:rFonts w:ascii="仿宋_GB2312" w:hAnsi="仿宋_GB2312" w:eastAsia="仿宋_GB2312" w:cs="仿宋_GB2312"/>
              </w:rPr>
              <w:t>技术要求名称</w:t>
            </w:r>
          </w:p>
        </w:tc>
        <w:tc>
          <w:tcPr>
            <w:tcW w:w="5814" w:type="dxa"/>
          </w:tcPr>
          <w:p w14:paraId="5B076B4F">
            <w:pPr>
              <w:pStyle w:val="4"/>
              <w:jc w:val="center"/>
            </w:pPr>
            <w:r>
              <w:rPr>
                <w:rFonts w:ascii="仿宋_GB2312" w:hAnsi="仿宋_GB2312" w:eastAsia="仿宋_GB2312" w:cs="仿宋_GB2312"/>
              </w:rPr>
              <w:t>技术参数与性能指标</w:t>
            </w:r>
          </w:p>
        </w:tc>
      </w:tr>
      <w:tr w14:paraId="15171C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8FAEE5">
            <w:pPr>
              <w:pStyle w:val="4"/>
              <w:jc w:val="center"/>
            </w:pPr>
            <w:r>
              <w:rPr>
                <w:rFonts w:ascii="仿宋_GB2312" w:hAnsi="仿宋_GB2312" w:eastAsia="仿宋_GB2312" w:cs="仿宋_GB2312"/>
              </w:rPr>
              <w:t>1</w:t>
            </w:r>
          </w:p>
        </w:tc>
        <w:tc>
          <w:tcPr>
            <w:tcW w:w="581" w:type="dxa"/>
          </w:tcPr>
          <w:p w14:paraId="731591CC"/>
        </w:tc>
        <w:tc>
          <w:tcPr>
            <w:tcW w:w="1495" w:type="dxa"/>
          </w:tcPr>
          <w:p w14:paraId="3FDAA822">
            <w:pPr>
              <w:pStyle w:val="4"/>
              <w:jc w:val="left"/>
            </w:pPr>
            <w:r>
              <w:rPr>
                <w:rFonts w:ascii="仿宋_GB2312" w:hAnsi="仿宋_GB2312" w:eastAsia="仿宋_GB2312" w:cs="仿宋_GB2312"/>
              </w:rPr>
              <w:t>机动喷雾器</w:t>
            </w:r>
          </w:p>
        </w:tc>
        <w:tc>
          <w:tcPr>
            <w:tcW w:w="5814" w:type="dxa"/>
          </w:tcPr>
          <w:p w14:paraId="044E08D1">
            <w:pPr>
              <w:pStyle w:val="4"/>
              <w:jc w:val="left"/>
            </w:pPr>
            <w:r>
              <w:rPr>
                <w:rFonts w:ascii="仿宋_GB2312" w:hAnsi="仿宋_GB2312" w:eastAsia="仿宋_GB2312" w:cs="仿宋_GB2312"/>
                <w:color w:val="000000"/>
                <w:sz w:val="22"/>
              </w:rPr>
              <w:t>1、发动机型式：单缸、风冷、二冲程汽油发动机；</w:t>
            </w:r>
          </w:p>
          <w:p w14:paraId="5B0AC0DE">
            <w:pPr>
              <w:pStyle w:val="4"/>
              <w:jc w:val="left"/>
            </w:pPr>
            <w:r>
              <w:rPr>
                <w:rFonts w:ascii="仿宋_GB2312" w:hAnsi="仿宋_GB2312" w:eastAsia="仿宋_GB2312" w:cs="仿宋_GB2312"/>
                <w:color w:val="000000"/>
                <w:sz w:val="22"/>
              </w:rPr>
              <w:t>2、标定功率：≥3.3KW/6500rpm；</w:t>
            </w:r>
          </w:p>
          <w:p w14:paraId="484B2825">
            <w:pPr>
              <w:pStyle w:val="4"/>
              <w:jc w:val="left"/>
            </w:pPr>
            <w:r>
              <w:rPr>
                <w:rFonts w:ascii="仿宋_GB2312" w:hAnsi="仿宋_GB2312" w:eastAsia="仿宋_GB2312" w:cs="仿宋_GB2312"/>
                <w:color w:val="000000"/>
                <w:sz w:val="22"/>
              </w:rPr>
              <w:t>3、排气量：≥90cc；药箱容积≥12L；</w:t>
            </w:r>
          </w:p>
          <w:p w14:paraId="167FEE30">
            <w:pPr>
              <w:pStyle w:val="4"/>
              <w:jc w:val="left"/>
            </w:pPr>
            <w:r>
              <w:rPr>
                <w:rFonts w:ascii="仿宋_GB2312" w:hAnsi="仿宋_GB2312" w:eastAsia="仿宋_GB2312" w:cs="仿宋_GB2312"/>
                <w:color w:val="000000"/>
                <w:sz w:val="22"/>
              </w:rPr>
              <w:t>4、喷雾垂直射程≥18米；</w:t>
            </w:r>
          </w:p>
          <w:p w14:paraId="32F95E80">
            <w:pPr>
              <w:pStyle w:val="4"/>
              <w:jc w:val="left"/>
            </w:pPr>
            <w:r>
              <w:rPr>
                <w:rFonts w:ascii="仿宋_GB2312" w:hAnsi="仿宋_GB2312" w:eastAsia="仿宋_GB2312" w:cs="仿宋_GB2312"/>
                <w:color w:val="000000"/>
                <w:sz w:val="22"/>
              </w:rPr>
              <w:t>5、喷粉射程≥25米；</w:t>
            </w:r>
          </w:p>
          <w:p w14:paraId="08E5483F">
            <w:pPr>
              <w:pStyle w:val="4"/>
              <w:jc w:val="left"/>
            </w:pPr>
            <w:r>
              <w:rPr>
                <w:rFonts w:ascii="仿宋_GB2312" w:hAnsi="仿宋_GB2312" w:eastAsia="仿宋_GB2312" w:cs="仿宋_GB2312"/>
                <w:color w:val="000000"/>
                <w:sz w:val="22"/>
              </w:rPr>
              <w:t xml:space="preserve">6、水平喷雾量：2.8-5.5kg/min，水平喷粉量：3.5-5.5kg/min； </w:t>
            </w:r>
          </w:p>
          <w:p w14:paraId="05F959C4">
            <w:pPr>
              <w:pStyle w:val="4"/>
              <w:jc w:val="left"/>
            </w:pPr>
            <w:r>
              <w:rPr>
                <w:rFonts w:ascii="仿宋_GB2312" w:hAnsi="仿宋_GB2312" w:eastAsia="仿宋_GB2312" w:cs="仿宋_GB2312"/>
                <w:color w:val="000000"/>
                <w:sz w:val="22"/>
              </w:rPr>
              <w:t>7、化油器类型：浮子式；</w:t>
            </w:r>
          </w:p>
          <w:p w14:paraId="6B105D18">
            <w:pPr>
              <w:pStyle w:val="4"/>
              <w:jc w:val="left"/>
            </w:pPr>
            <w:r>
              <w:rPr>
                <w:rFonts w:ascii="仿宋_GB2312" w:hAnsi="仿宋_GB2312" w:eastAsia="仿宋_GB2312" w:cs="仿宋_GB2312"/>
                <w:color w:val="000000"/>
                <w:sz w:val="22"/>
              </w:rPr>
              <w:t>8、点火方式：电子点火；起动方式：手拉反冲启动；</w:t>
            </w:r>
          </w:p>
          <w:p w14:paraId="2DD77F23">
            <w:pPr>
              <w:pStyle w:val="4"/>
              <w:jc w:val="left"/>
            </w:pPr>
            <w:r>
              <w:rPr>
                <w:rFonts w:ascii="仿宋_GB2312" w:hAnsi="仿宋_GB2312" w:eastAsia="仿宋_GB2312" w:cs="仿宋_GB2312"/>
                <w:color w:val="000000"/>
                <w:sz w:val="22"/>
              </w:rPr>
              <w:t>9、净重：≤ 14kg；外形尺寸：≤545*470*740mm；</w:t>
            </w:r>
          </w:p>
          <w:p w14:paraId="761CE545">
            <w:pPr>
              <w:pStyle w:val="4"/>
              <w:jc w:val="left"/>
            </w:pPr>
            <w:r>
              <w:rPr>
                <w:rFonts w:ascii="仿宋_GB2312" w:hAnsi="仿宋_GB2312" w:eastAsia="仿宋_GB2312" w:cs="仿宋_GB2312"/>
                <w:color w:val="000000"/>
                <w:sz w:val="22"/>
              </w:rPr>
              <w:t>★10、符合《强制性产品认证管理规定》（2022 年修订版）。</w:t>
            </w:r>
          </w:p>
        </w:tc>
      </w:tr>
    </w:tbl>
    <w:p w14:paraId="06F55F28">
      <w:pPr>
        <w:pStyle w:val="4"/>
        <w:jc w:val="left"/>
        <w:outlineLvl w:val="2"/>
      </w:pPr>
      <w:r>
        <w:rPr>
          <w:rFonts w:ascii="仿宋_GB2312" w:hAnsi="仿宋_GB2312" w:eastAsia="仿宋_GB2312" w:cs="仿宋_GB2312"/>
          <w:b/>
          <w:sz w:val="28"/>
        </w:rPr>
        <w:t>3.3.服务要求</w:t>
      </w:r>
    </w:p>
    <w:p w14:paraId="28FEA4C9">
      <w:pPr>
        <w:pStyle w:val="4"/>
        <w:jc w:val="left"/>
        <w:outlineLvl w:val="3"/>
      </w:pPr>
      <w:r>
        <w:rPr>
          <w:rFonts w:ascii="仿宋_GB2312" w:hAnsi="仿宋_GB2312" w:eastAsia="仿宋_GB2312" w:cs="仿宋_GB2312"/>
          <w:b/>
          <w:sz w:val="24"/>
        </w:rPr>
        <w:t>3.3.1.服务内容要求</w:t>
      </w:r>
    </w:p>
    <w:p w14:paraId="6BC3DF9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CEFF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292DDA">
            <w:pPr>
              <w:pStyle w:val="4"/>
              <w:jc w:val="center"/>
            </w:pPr>
            <w:r>
              <w:rPr>
                <w:rFonts w:ascii="仿宋_GB2312" w:hAnsi="仿宋_GB2312" w:eastAsia="仿宋_GB2312" w:cs="仿宋_GB2312"/>
              </w:rPr>
              <w:t xml:space="preserve"> 序号</w:t>
            </w:r>
          </w:p>
        </w:tc>
        <w:tc>
          <w:tcPr>
            <w:tcW w:w="581" w:type="dxa"/>
          </w:tcPr>
          <w:p w14:paraId="42648782">
            <w:pPr>
              <w:pStyle w:val="4"/>
              <w:jc w:val="center"/>
            </w:pPr>
            <w:r>
              <w:rPr>
                <w:rFonts w:ascii="仿宋_GB2312" w:hAnsi="仿宋_GB2312" w:eastAsia="仿宋_GB2312" w:cs="仿宋_GB2312"/>
              </w:rPr>
              <w:t xml:space="preserve"> 符号标识</w:t>
            </w:r>
          </w:p>
        </w:tc>
        <w:tc>
          <w:tcPr>
            <w:tcW w:w="1495" w:type="dxa"/>
          </w:tcPr>
          <w:p w14:paraId="0A52C6E6">
            <w:pPr>
              <w:pStyle w:val="4"/>
              <w:jc w:val="center"/>
            </w:pPr>
            <w:r>
              <w:rPr>
                <w:rFonts w:ascii="仿宋_GB2312" w:hAnsi="仿宋_GB2312" w:eastAsia="仿宋_GB2312" w:cs="仿宋_GB2312"/>
              </w:rPr>
              <w:t xml:space="preserve"> 服务要求名称</w:t>
            </w:r>
          </w:p>
        </w:tc>
        <w:tc>
          <w:tcPr>
            <w:tcW w:w="5814" w:type="dxa"/>
          </w:tcPr>
          <w:p w14:paraId="0D03E63C">
            <w:pPr>
              <w:pStyle w:val="4"/>
              <w:jc w:val="center"/>
            </w:pPr>
            <w:r>
              <w:rPr>
                <w:rFonts w:ascii="仿宋_GB2312" w:hAnsi="仿宋_GB2312" w:eastAsia="仿宋_GB2312" w:cs="仿宋_GB2312"/>
              </w:rPr>
              <w:t xml:space="preserve"> 服务要求内容</w:t>
            </w:r>
          </w:p>
        </w:tc>
      </w:tr>
      <w:tr w14:paraId="440532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2E37AE">
            <w:pPr>
              <w:pStyle w:val="4"/>
              <w:jc w:val="center"/>
            </w:pPr>
            <w:r>
              <w:rPr>
                <w:rFonts w:ascii="仿宋_GB2312" w:hAnsi="仿宋_GB2312" w:eastAsia="仿宋_GB2312" w:cs="仿宋_GB2312"/>
              </w:rPr>
              <w:t>1</w:t>
            </w:r>
          </w:p>
        </w:tc>
        <w:tc>
          <w:tcPr>
            <w:tcW w:w="581" w:type="dxa"/>
          </w:tcPr>
          <w:p w14:paraId="466B570B"/>
        </w:tc>
        <w:tc>
          <w:tcPr>
            <w:tcW w:w="1495" w:type="dxa"/>
          </w:tcPr>
          <w:p w14:paraId="22DD349A">
            <w:pPr>
              <w:pStyle w:val="4"/>
              <w:jc w:val="left"/>
            </w:pPr>
            <w:r>
              <w:rPr>
                <w:rFonts w:ascii="仿宋_GB2312" w:hAnsi="仿宋_GB2312" w:eastAsia="仿宋_GB2312" w:cs="仿宋_GB2312"/>
              </w:rPr>
              <w:t>质量及防治要求</w:t>
            </w:r>
          </w:p>
        </w:tc>
        <w:tc>
          <w:tcPr>
            <w:tcW w:w="5814" w:type="dxa"/>
          </w:tcPr>
          <w:p w14:paraId="139C49BA">
            <w:pPr>
              <w:pStyle w:val="4"/>
              <w:jc w:val="left"/>
            </w:pPr>
            <w:r>
              <w:rPr>
                <w:rFonts w:ascii="仿宋_GB2312" w:hAnsi="仿宋_GB2312" w:eastAsia="仿宋_GB2312" w:cs="仿宋_GB2312"/>
              </w:rPr>
              <w:t xml:space="preserve"> 1、产品符合国家标准 GB/T19630.1-2011（有机产品生产）。</w:t>
            </w:r>
          </w:p>
          <w:p w14:paraId="6837113C">
            <w:pPr>
              <w:pStyle w:val="4"/>
              <w:jc w:val="left"/>
            </w:pPr>
            <w:r>
              <w:rPr>
                <w:rFonts w:ascii="仿宋_GB2312" w:hAnsi="仿宋_GB2312" w:eastAsia="仿宋_GB2312" w:cs="仿宋_GB2312"/>
              </w:rPr>
              <w:t xml:space="preserve"> 2、防治范围：2.7万亩  </w:t>
            </w:r>
          </w:p>
          <w:p w14:paraId="5E3C8BD5">
            <w:pPr>
              <w:pStyle w:val="4"/>
              <w:jc w:val="left"/>
            </w:pPr>
            <w:r>
              <w:rPr>
                <w:rFonts w:ascii="仿宋_GB2312" w:hAnsi="仿宋_GB2312" w:eastAsia="仿宋_GB2312" w:cs="仿宋_GB2312"/>
              </w:rPr>
              <w:t>3、由项目供应商具体负责相关防治。</w:t>
            </w:r>
          </w:p>
        </w:tc>
      </w:tr>
      <w:tr w14:paraId="6E1E8E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9391BC">
            <w:pPr>
              <w:pStyle w:val="4"/>
              <w:jc w:val="center"/>
            </w:pPr>
            <w:r>
              <w:rPr>
                <w:rFonts w:ascii="仿宋_GB2312" w:hAnsi="仿宋_GB2312" w:eastAsia="仿宋_GB2312" w:cs="仿宋_GB2312"/>
              </w:rPr>
              <w:t>2</w:t>
            </w:r>
          </w:p>
        </w:tc>
        <w:tc>
          <w:tcPr>
            <w:tcW w:w="581" w:type="dxa"/>
          </w:tcPr>
          <w:p w14:paraId="4878B1D1">
            <w:pPr>
              <w:pStyle w:val="4"/>
              <w:jc w:val="center"/>
            </w:pPr>
            <w:r>
              <w:rPr>
                <w:rFonts w:ascii="仿宋_GB2312" w:hAnsi="仿宋_GB2312" w:eastAsia="仿宋_GB2312" w:cs="仿宋_GB2312"/>
              </w:rPr>
              <w:t>★</w:t>
            </w:r>
          </w:p>
        </w:tc>
        <w:tc>
          <w:tcPr>
            <w:tcW w:w="1495" w:type="dxa"/>
          </w:tcPr>
          <w:p w14:paraId="7BDE3615">
            <w:pPr>
              <w:pStyle w:val="4"/>
              <w:jc w:val="left"/>
            </w:pPr>
            <w:r>
              <w:rPr>
                <w:rFonts w:ascii="仿宋_GB2312" w:hAnsi="仿宋_GB2312" w:eastAsia="仿宋_GB2312" w:cs="仿宋_GB2312"/>
              </w:rPr>
              <w:t>其他要求</w:t>
            </w:r>
          </w:p>
        </w:tc>
        <w:tc>
          <w:tcPr>
            <w:tcW w:w="5814" w:type="dxa"/>
          </w:tcPr>
          <w:p w14:paraId="1C52001A">
            <w:pPr>
              <w:pStyle w:val="4"/>
              <w:jc w:val="left"/>
            </w:pPr>
            <w:r>
              <w:rPr>
                <w:rFonts w:ascii="仿宋_GB2312" w:hAnsi="仿宋_GB2312" w:eastAsia="仿宋_GB2312" w:cs="仿宋_GB2312"/>
              </w:rPr>
              <w:t>（一）供应商在实施防治前应编制防治方案，并经采购方同意后方可实施防治。</w:t>
            </w:r>
          </w:p>
          <w:p w14:paraId="75C30E39">
            <w:pPr>
              <w:pStyle w:val="4"/>
              <w:jc w:val="left"/>
            </w:pPr>
            <w:r>
              <w:rPr>
                <w:rFonts w:ascii="仿宋_GB2312" w:hAnsi="仿宋_GB2312" w:eastAsia="仿宋_GB2312" w:cs="仿宋_GB2312"/>
              </w:rPr>
              <w:t>（二）农药包装物回收：根据川林检函〔2025〕62号文件中对农药包装物的要求，承诺在服务中由具有相应资质的专业机构或销售厂家对农药包装物进行回收（提供承诺函，格式自拟）。</w:t>
            </w:r>
          </w:p>
          <w:p w14:paraId="69343193">
            <w:pPr>
              <w:pStyle w:val="4"/>
              <w:jc w:val="left"/>
            </w:pPr>
            <w:r>
              <w:rPr>
                <w:rFonts w:ascii="仿宋_GB2312" w:hAnsi="仿宋_GB2312" w:eastAsia="仿宋_GB2312" w:cs="仿宋_GB2312"/>
              </w:rPr>
              <w:t>（三）本项目自供应商成交之日至验收合格日止。成交人将负责实施过程中的人身安全、财产安全，环境安全等一切安全责任。因项目实施过程中造成的直接或人为损失，均由成交人自行承担（提供承诺函，格式自拟）。</w:t>
            </w:r>
          </w:p>
        </w:tc>
      </w:tr>
    </w:tbl>
    <w:p w14:paraId="679615E9">
      <w:pPr>
        <w:pStyle w:val="4"/>
        <w:jc w:val="left"/>
        <w:outlineLvl w:val="3"/>
      </w:pPr>
      <w:r>
        <w:rPr>
          <w:rFonts w:ascii="仿宋_GB2312" w:hAnsi="仿宋_GB2312" w:eastAsia="仿宋_GB2312" w:cs="仿宋_GB2312"/>
          <w:b/>
          <w:sz w:val="24"/>
        </w:rPr>
        <w:t>3.3.2.商务要求</w:t>
      </w:r>
    </w:p>
    <w:p w14:paraId="4B192A3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25C22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2C10AADE">
            <w:pPr>
              <w:pStyle w:val="4"/>
              <w:jc w:val="center"/>
            </w:pPr>
            <w:r>
              <w:rPr>
                <w:rFonts w:ascii="仿宋_GB2312" w:hAnsi="仿宋_GB2312" w:eastAsia="仿宋_GB2312" w:cs="仿宋_GB2312"/>
              </w:rPr>
              <w:t>序号</w:t>
            </w:r>
          </w:p>
        </w:tc>
        <w:tc>
          <w:tcPr>
            <w:tcW w:w="581" w:type="dxa"/>
          </w:tcPr>
          <w:p w14:paraId="479163B4">
            <w:pPr>
              <w:pStyle w:val="4"/>
              <w:jc w:val="center"/>
            </w:pPr>
            <w:r>
              <w:rPr>
                <w:rFonts w:ascii="仿宋_GB2312" w:hAnsi="仿宋_GB2312" w:eastAsia="仿宋_GB2312" w:cs="仿宋_GB2312"/>
              </w:rPr>
              <w:t>符号标识</w:t>
            </w:r>
          </w:p>
        </w:tc>
        <w:tc>
          <w:tcPr>
            <w:tcW w:w="1495" w:type="dxa"/>
          </w:tcPr>
          <w:p w14:paraId="1FF44F13">
            <w:pPr>
              <w:pStyle w:val="4"/>
              <w:jc w:val="center"/>
            </w:pPr>
            <w:r>
              <w:rPr>
                <w:rFonts w:ascii="仿宋_GB2312" w:hAnsi="仿宋_GB2312" w:eastAsia="仿宋_GB2312" w:cs="仿宋_GB2312"/>
              </w:rPr>
              <w:t>商务要求名称</w:t>
            </w:r>
          </w:p>
        </w:tc>
        <w:tc>
          <w:tcPr>
            <w:tcW w:w="5814" w:type="dxa"/>
          </w:tcPr>
          <w:p w14:paraId="26BA3222">
            <w:pPr>
              <w:pStyle w:val="4"/>
              <w:jc w:val="center"/>
            </w:pPr>
            <w:r>
              <w:rPr>
                <w:rFonts w:ascii="仿宋_GB2312" w:hAnsi="仿宋_GB2312" w:eastAsia="仿宋_GB2312" w:cs="仿宋_GB2312"/>
              </w:rPr>
              <w:t>商务要求内容</w:t>
            </w:r>
          </w:p>
        </w:tc>
      </w:tr>
      <w:tr w14:paraId="51191A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892A07">
            <w:pPr>
              <w:pStyle w:val="4"/>
              <w:jc w:val="center"/>
            </w:pPr>
            <w:r>
              <w:rPr>
                <w:rFonts w:ascii="仿宋_GB2312" w:hAnsi="仿宋_GB2312" w:eastAsia="仿宋_GB2312" w:cs="仿宋_GB2312"/>
              </w:rPr>
              <w:t>1</w:t>
            </w:r>
          </w:p>
        </w:tc>
        <w:tc>
          <w:tcPr>
            <w:tcW w:w="581" w:type="dxa"/>
          </w:tcPr>
          <w:p w14:paraId="005EBF5F"/>
        </w:tc>
        <w:tc>
          <w:tcPr>
            <w:tcW w:w="1495" w:type="dxa"/>
          </w:tcPr>
          <w:p w14:paraId="5B0657A8">
            <w:pPr>
              <w:pStyle w:val="4"/>
              <w:jc w:val="left"/>
            </w:pPr>
            <w:r>
              <w:rPr>
                <w:rFonts w:ascii="仿宋_GB2312" w:hAnsi="仿宋_GB2312" w:eastAsia="仿宋_GB2312" w:cs="仿宋_GB2312"/>
              </w:rPr>
              <w:t>交货时间</w:t>
            </w:r>
          </w:p>
        </w:tc>
        <w:tc>
          <w:tcPr>
            <w:tcW w:w="5814" w:type="dxa"/>
          </w:tcPr>
          <w:p w14:paraId="2DC0EC04">
            <w:pPr>
              <w:pStyle w:val="4"/>
              <w:jc w:val="left"/>
            </w:pPr>
            <w:r>
              <w:rPr>
                <w:rFonts w:ascii="仿宋_GB2312" w:hAnsi="仿宋_GB2312" w:eastAsia="仿宋_GB2312" w:cs="仿宋_GB2312"/>
              </w:rPr>
              <w:t>签订合同后7天内交货，农药的喷洒/注射防治时间为到货后至2026年8月。</w:t>
            </w:r>
          </w:p>
        </w:tc>
      </w:tr>
      <w:tr w14:paraId="44ED0F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80FE66C">
            <w:pPr>
              <w:pStyle w:val="4"/>
              <w:jc w:val="center"/>
            </w:pPr>
            <w:r>
              <w:rPr>
                <w:rFonts w:ascii="仿宋_GB2312" w:hAnsi="仿宋_GB2312" w:eastAsia="仿宋_GB2312" w:cs="仿宋_GB2312"/>
              </w:rPr>
              <w:t>2</w:t>
            </w:r>
          </w:p>
        </w:tc>
        <w:tc>
          <w:tcPr>
            <w:tcW w:w="581" w:type="dxa"/>
          </w:tcPr>
          <w:p w14:paraId="5949DE0C"/>
        </w:tc>
        <w:tc>
          <w:tcPr>
            <w:tcW w:w="1495" w:type="dxa"/>
          </w:tcPr>
          <w:p w14:paraId="322F7EE0">
            <w:pPr>
              <w:pStyle w:val="4"/>
              <w:jc w:val="left"/>
            </w:pPr>
            <w:r>
              <w:rPr>
                <w:rFonts w:ascii="仿宋_GB2312" w:hAnsi="仿宋_GB2312" w:eastAsia="仿宋_GB2312" w:cs="仿宋_GB2312"/>
              </w:rPr>
              <w:t>交货地点</w:t>
            </w:r>
          </w:p>
        </w:tc>
        <w:tc>
          <w:tcPr>
            <w:tcW w:w="5814" w:type="dxa"/>
          </w:tcPr>
          <w:p w14:paraId="13E350DD">
            <w:pPr>
              <w:pStyle w:val="4"/>
              <w:jc w:val="left"/>
            </w:pPr>
            <w:r>
              <w:rPr>
                <w:rFonts w:ascii="仿宋_GB2312" w:hAnsi="仿宋_GB2312" w:eastAsia="仿宋_GB2312" w:cs="仿宋_GB2312"/>
              </w:rPr>
              <w:t>大熊猫国家公园及周边所涉乡镇。</w:t>
            </w:r>
          </w:p>
        </w:tc>
      </w:tr>
      <w:tr w14:paraId="6C84D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87D456">
            <w:pPr>
              <w:pStyle w:val="4"/>
              <w:jc w:val="center"/>
            </w:pPr>
            <w:r>
              <w:rPr>
                <w:rFonts w:ascii="仿宋_GB2312" w:hAnsi="仿宋_GB2312" w:eastAsia="仿宋_GB2312" w:cs="仿宋_GB2312"/>
              </w:rPr>
              <w:t>3</w:t>
            </w:r>
          </w:p>
        </w:tc>
        <w:tc>
          <w:tcPr>
            <w:tcW w:w="581" w:type="dxa"/>
          </w:tcPr>
          <w:p w14:paraId="1F838B57"/>
        </w:tc>
        <w:tc>
          <w:tcPr>
            <w:tcW w:w="1495" w:type="dxa"/>
          </w:tcPr>
          <w:p w14:paraId="221BD031">
            <w:pPr>
              <w:pStyle w:val="4"/>
              <w:jc w:val="left"/>
            </w:pPr>
            <w:r>
              <w:rPr>
                <w:rFonts w:ascii="仿宋_GB2312" w:hAnsi="仿宋_GB2312" w:eastAsia="仿宋_GB2312" w:cs="仿宋_GB2312"/>
              </w:rPr>
              <w:t>支付方式</w:t>
            </w:r>
          </w:p>
        </w:tc>
        <w:tc>
          <w:tcPr>
            <w:tcW w:w="5814" w:type="dxa"/>
          </w:tcPr>
          <w:p w14:paraId="1099D0A7">
            <w:pPr>
              <w:pStyle w:val="4"/>
              <w:jc w:val="left"/>
            </w:pPr>
            <w:r>
              <w:rPr>
                <w:rFonts w:ascii="仿宋_GB2312" w:hAnsi="仿宋_GB2312" w:eastAsia="仿宋_GB2312" w:cs="仿宋_GB2312"/>
              </w:rPr>
              <w:t>分期付款</w:t>
            </w:r>
          </w:p>
        </w:tc>
      </w:tr>
      <w:tr w14:paraId="2BFEA4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D4FD32">
            <w:pPr>
              <w:pStyle w:val="4"/>
              <w:jc w:val="center"/>
            </w:pPr>
            <w:r>
              <w:rPr>
                <w:rFonts w:ascii="仿宋_GB2312" w:hAnsi="仿宋_GB2312" w:eastAsia="仿宋_GB2312" w:cs="仿宋_GB2312"/>
              </w:rPr>
              <w:t>4</w:t>
            </w:r>
          </w:p>
        </w:tc>
        <w:tc>
          <w:tcPr>
            <w:tcW w:w="581" w:type="dxa"/>
          </w:tcPr>
          <w:p w14:paraId="653B9893"/>
        </w:tc>
        <w:tc>
          <w:tcPr>
            <w:tcW w:w="1495" w:type="dxa"/>
          </w:tcPr>
          <w:p w14:paraId="32F27D44">
            <w:pPr>
              <w:pStyle w:val="4"/>
              <w:jc w:val="left"/>
            </w:pPr>
            <w:r>
              <w:rPr>
                <w:rFonts w:ascii="仿宋_GB2312" w:hAnsi="仿宋_GB2312" w:eastAsia="仿宋_GB2312" w:cs="仿宋_GB2312"/>
              </w:rPr>
              <w:t>付款进度安排</w:t>
            </w:r>
          </w:p>
        </w:tc>
        <w:tc>
          <w:tcPr>
            <w:tcW w:w="5814" w:type="dxa"/>
          </w:tcPr>
          <w:p w14:paraId="2C219B97">
            <w:pPr>
              <w:pStyle w:val="4"/>
              <w:jc w:val="left"/>
            </w:pPr>
            <w:r>
              <w:rPr>
                <w:rFonts w:ascii="仿宋_GB2312" w:hAnsi="仿宋_GB2312" w:eastAsia="仿宋_GB2312" w:cs="仿宋_GB2312"/>
              </w:rPr>
              <w:t>1、预付款，双方合同签订生效后，达到付款条件起7日内，支付合同总金额的50.00%</w:t>
            </w:r>
          </w:p>
          <w:p w14:paraId="04425DAE">
            <w:pPr>
              <w:pStyle w:val="4"/>
              <w:jc w:val="left"/>
            </w:pPr>
            <w:r>
              <w:rPr>
                <w:rFonts w:ascii="仿宋_GB2312" w:hAnsi="仿宋_GB2312" w:eastAsia="仿宋_GB2312" w:cs="仿宋_GB2312"/>
              </w:rPr>
              <w:t>2、进度款，货物到达现场并验收合格后，达到付款条件起7日内，支付合同总金额的30.00%</w:t>
            </w:r>
          </w:p>
          <w:p w14:paraId="2062D8D5">
            <w:pPr>
              <w:pStyle w:val="4"/>
              <w:jc w:val="left"/>
            </w:pPr>
            <w:r>
              <w:rPr>
                <w:rFonts w:ascii="仿宋_GB2312" w:hAnsi="仿宋_GB2312" w:eastAsia="仿宋_GB2312" w:cs="仿宋_GB2312"/>
              </w:rPr>
              <w:t>3、尾款，防治工作完成通过验收并办理项目财务决算后，达到付款条件起7日内，支付合同总金额的20.00%</w:t>
            </w:r>
          </w:p>
        </w:tc>
      </w:tr>
      <w:tr w14:paraId="0EB77B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2CA83AC">
            <w:pPr>
              <w:pStyle w:val="4"/>
              <w:jc w:val="center"/>
            </w:pPr>
            <w:r>
              <w:rPr>
                <w:rFonts w:ascii="仿宋_GB2312" w:hAnsi="仿宋_GB2312" w:eastAsia="仿宋_GB2312" w:cs="仿宋_GB2312"/>
              </w:rPr>
              <w:t>5</w:t>
            </w:r>
          </w:p>
        </w:tc>
        <w:tc>
          <w:tcPr>
            <w:tcW w:w="581" w:type="dxa"/>
          </w:tcPr>
          <w:p w14:paraId="62547799"/>
        </w:tc>
        <w:tc>
          <w:tcPr>
            <w:tcW w:w="1495" w:type="dxa"/>
          </w:tcPr>
          <w:p w14:paraId="662FE668">
            <w:pPr>
              <w:pStyle w:val="4"/>
              <w:jc w:val="left"/>
            </w:pPr>
            <w:r>
              <w:rPr>
                <w:rFonts w:ascii="仿宋_GB2312" w:hAnsi="仿宋_GB2312" w:eastAsia="仿宋_GB2312" w:cs="仿宋_GB2312"/>
              </w:rPr>
              <w:t>验收、交付标准和方法</w:t>
            </w:r>
          </w:p>
        </w:tc>
        <w:tc>
          <w:tcPr>
            <w:tcW w:w="5814" w:type="dxa"/>
          </w:tcPr>
          <w:p w14:paraId="03574B9D">
            <w:pPr>
              <w:pStyle w:val="4"/>
              <w:jc w:val="left"/>
            </w:pPr>
            <w:r>
              <w:rPr>
                <w:rFonts w:ascii="仿宋_GB2312" w:hAnsi="仿宋_GB2312" w:eastAsia="仿宋_GB2312" w:cs="仿宋_GB2312"/>
              </w:rPr>
              <w:t>（1）验收标准：严格按照《财政部关于进一步加强政府采购需求和履约验收管理的指导意见》（财库〔2016〕205号）要求进行验收。（2）供应商必须严格按照约定参数提供货物，采购人在产品供货期间对产品质量进行抽样，抽样汇总后送到指定的第三方有资质检测机构进行检测，检测费用由供应商自行承担；如产品质量抽检不合格，采购人拒绝支付货款，一切损失由供应商自行承担。</w:t>
            </w:r>
          </w:p>
        </w:tc>
      </w:tr>
      <w:tr w14:paraId="70EFD8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ACEB28">
            <w:pPr>
              <w:pStyle w:val="4"/>
              <w:jc w:val="center"/>
            </w:pPr>
            <w:r>
              <w:rPr>
                <w:rFonts w:ascii="仿宋_GB2312" w:hAnsi="仿宋_GB2312" w:eastAsia="仿宋_GB2312" w:cs="仿宋_GB2312"/>
              </w:rPr>
              <w:t>6</w:t>
            </w:r>
          </w:p>
        </w:tc>
        <w:tc>
          <w:tcPr>
            <w:tcW w:w="581" w:type="dxa"/>
          </w:tcPr>
          <w:p w14:paraId="41435BD4"/>
        </w:tc>
        <w:tc>
          <w:tcPr>
            <w:tcW w:w="1495" w:type="dxa"/>
          </w:tcPr>
          <w:p w14:paraId="308061E7">
            <w:pPr>
              <w:pStyle w:val="4"/>
              <w:jc w:val="left"/>
            </w:pPr>
            <w:r>
              <w:rPr>
                <w:rFonts w:ascii="仿宋_GB2312" w:hAnsi="仿宋_GB2312" w:eastAsia="仿宋_GB2312" w:cs="仿宋_GB2312"/>
              </w:rPr>
              <w:t>质量保修范围和保修期</w:t>
            </w:r>
          </w:p>
        </w:tc>
        <w:tc>
          <w:tcPr>
            <w:tcW w:w="5814" w:type="dxa"/>
          </w:tcPr>
          <w:p w14:paraId="5A0E42E5">
            <w:pPr>
              <w:pStyle w:val="4"/>
              <w:jc w:val="left"/>
            </w:pPr>
            <w:r>
              <w:rPr>
                <w:rFonts w:ascii="仿宋_GB2312" w:hAnsi="仿宋_GB2312" w:eastAsia="仿宋_GB2312" w:cs="仿宋_GB2312"/>
              </w:rPr>
              <w:t>（1）质保期为供应商交货后的12个月，质保期内出现质量问题，供应商在接到通知后48小时内响应到场。（2）供应商须指派专人负责与采购人联系售后服务事宜。</w:t>
            </w:r>
          </w:p>
        </w:tc>
      </w:tr>
      <w:tr w14:paraId="5A766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E0A147">
            <w:pPr>
              <w:pStyle w:val="4"/>
              <w:jc w:val="center"/>
            </w:pPr>
            <w:r>
              <w:rPr>
                <w:rFonts w:ascii="仿宋_GB2312" w:hAnsi="仿宋_GB2312" w:eastAsia="仿宋_GB2312" w:cs="仿宋_GB2312"/>
              </w:rPr>
              <w:t>7</w:t>
            </w:r>
          </w:p>
        </w:tc>
        <w:tc>
          <w:tcPr>
            <w:tcW w:w="581" w:type="dxa"/>
          </w:tcPr>
          <w:p w14:paraId="24E2EF41"/>
        </w:tc>
        <w:tc>
          <w:tcPr>
            <w:tcW w:w="1495" w:type="dxa"/>
          </w:tcPr>
          <w:p w14:paraId="4325E599">
            <w:pPr>
              <w:pStyle w:val="4"/>
              <w:jc w:val="left"/>
            </w:pPr>
            <w:r>
              <w:rPr>
                <w:rFonts w:ascii="仿宋_GB2312" w:hAnsi="仿宋_GB2312" w:eastAsia="仿宋_GB2312" w:cs="仿宋_GB2312"/>
              </w:rPr>
              <w:t>违约责任与解决争议的方法</w:t>
            </w:r>
          </w:p>
        </w:tc>
        <w:tc>
          <w:tcPr>
            <w:tcW w:w="5814" w:type="dxa"/>
          </w:tcPr>
          <w:p w14:paraId="7BBD0829">
            <w:pPr>
              <w:pStyle w:val="4"/>
              <w:jc w:val="left"/>
            </w:pPr>
            <w:r>
              <w:rPr>
                <w:rFonts w:ascii="仿宋_GB2312" w:hAnsi="仿宋_GB2312" w:eastAsia="仿宋_GB2312" w:cs="仿宋_GB2312"/>
              </w:rPr>
              <w:t>违约责任：1、甲乙双方必须遵守本合同并执行合同中的各项规定，保证本合同的正常履行。如有未尽事宜，由双方依法订立补充合同。2、如因供应商工作人员在履行职务过程中的的疏忽、失职、过错等故意或者过失原因给采购人造成损失或侵害，包括但不限于采购人本身的财产损失、由此而导致的采购人对任何第三方的法律责任等，供应商对此均应承担全部的赔偿责任。解决合同纠纷的方式：1、在执行本合同中发生的或与本合同有关的争端，双方应通过友好协商解决，经协商在30天内不能达成协议时，应提交采购人所在地人民法院裁决。2、诉讼费、律师费等应由败诉方负担。3、在诉讼期间，除正在进行诉讼部分外，合同其他部分继续执行。</w:t>
            </w:r>
          </w:p>
        </w:tc>
      </w:tr>
      <w:tr w14:paraId="4EFB5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B64E05">
            <w:pPr>
              <w:pStyle w:val="4"/>
              <w:jc w:val="center"/>
            </w:pPr>
            <w:r>
              <w:rPr>
                <w:rFonts w:ascii="仿宋_GB2312" w:hAnsi="仿宋_GB2312" w:eastAsia="仿宋_GB2312" w:cs="仿宋_GB2312"/>
              </w:rPr>
              <w:t>8</w:t>
            </w:r>
          </w:p>
        </w:tc>
        <w:tc>
          <w:tcPr>
            <w:tcW w:w="581" w:type="dxa"/>
          </w:tcPr>
          <w:p w14:paraId="1F89C89D"/>
        </w:tc>
        <w:tc>
          <w:tcPr>
            <w:tcW w:w="1495" w:type="dxa"/>
          </w:tcPr>
          <w:p w14:paraId="119B4E19">
            <w:pPr>
              <w:pStyle w:val="4"/>
              <w:jc w:val="left"/>
            </w:pPr>
            <w:r>
              <w:rPr>
                <w:rFonts w:ascii="仿宋_GB2312" w:hAnsi="仿宋_GB2312" w:eastAsia="仿宋_GB2312" w:cs="仿宋_GB2312"/>
              </w:rPr>
              <w:t>包装方式及运输</w:t>
            </w:r>
          </w:p>
        </w:tc>
        <w:tc>
          <w:tcPr>
            <w:tcW w:w="5814" w:type="dxa"/>
          </w:tcPr>
          <w:p w14:paraId="5D80EAB0">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EB0ED57">
      <w:pPr>
        <w:pStyle w:val="4"/>
        <w:jc w:val="left"/>
        <w:outlineLvl w:val="2"/>
      </w:pPr>
      <w:r>
        <w:rPr>
          <w:rFonts w:ascii="仿宋_GB2312" w:hAnsi="仿宋_GB2312" w:eastAsia="仿宋_GB2312" w:cs="仿宋_GB2312"/>
          <w:b/>
          <w:sz w:val="28"/>
        </w:rPr>
        <w:t>3.4.其他要求</w:t>
      </w:r>
    </w:p>
    <w:p w14:paraId="279AA55E">
      <w:pPr>
        <w:pStyle w:val="4"/>
        <w:jc w:val="left"/>
      </w:pPr>
      <w:r>
        <w:rPr>
          <w:rFonts w:ascii="仿宋_GB2312" w:hAnsi="仿宋_GB2312" w:eastAsia="仿宋_GB2312" w:cs="仿宋_GB2312"/>
        </w:rPr>
        <w:t>采购包1：</w:t>
      </w:r>
    </w:p>
    <w:p w14:paraId="3406A9CF">
      <w:pPr>
        <w:pStyle w:val="4"/>
        <w:jc w:val="left"/>
      </w:pPr>
      <w:r>
        <w:rPr>
          <w:rFonts w:ascii="仿宋_GB2312" w:hAnsi="仿宋_GB2312" w:eastAsia="仿宋_GB2312" w:cs="仿宋_GB2312"/>
        </w:rPr>
        <w:t>无</w:t>
      </w:r>
    </w:p>
    <w:p w14:paraId="26F984AC">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669360A"/>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2413</Words>
  <Characters>2638</Characters>
  <Lines>0</Lines>
  <Paragraphs>0</Paragraphs>
  <TotalTime>0</TotalTime>
  <ScaleCrop>false</ScaleCrop>
  <LinksUpToDate>false</LinksUpToDate>
  <CharactersWithSpaces>2675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屈倩</cp:lastModifiedBy>
  <dcterms:modified xsi:type="dcterms:W3CDTF">2026-02-27T02:58:23Z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eyJoZGlkIjoiOWZjYmU1ZDA2MDcxNTliMTg3OWFmMjczZTk2MzE4MWEiLCJ1c2VySWQiOiI0NTg3Mjc3OTIifQ==</vt:lpwstr>
  </property>
  <property fmtid="{D5CDD505-2E9C-101B-9397-08002B2CF9AE}" pid="4" name="ICV">
    <vt:lpwstr>9F513AD8C2BC4DB0B84B7CF3E56BD05A_13</vt:lpwstr>
  </property>
</Properties>
</file>