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0E0F42">
      <w:pPr>
        <w:pStyle w:val="3"/>
        <w:bidi w:val="0"/>
        <w:rPr>
          <w:rFonts w:ascii="方正仿宋_GBK" w:eastAsia="方正仿宋_GBK"/>
          <w:b/>
          <w:bCs/>
          <w:sz w:val="36"/>
          <w:szCs w:val="36"/>
        </w:rPr>
      </w:pPr>
      <w:r>
        <w:rPr>
          <w:rFonts w:hint="eastAsia"/>
          <w:sz w:val="36"/>
          <w:szCs w:val="28"/>
          <w:lang w:val="en-US" w:eastAsia="zh-CN"/>
        </w:rPr>
        <w:t>津市市</w:t>
      </w:r>
      <w:r>
        <w:rPr>
          <w:rFonts w:hint="eastAsia"/>
          <w:sz w:val="36"/>
          <w:szCs w:val="28"/>
        </w:rPr>
        <w:t>消防救援大队有害生物防治服务项目采购需求</w:t>
      </w:r>
    </w:p>
    <w:p w14:paraId="3B033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一、项目名称</w:t>
      </w:r>
    </w:p>
    <w:p w14:paraId="4C2AA2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津市市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消防救援大队有害生物防治服务采购项目。</w:t>
      </w:r>
    </w:p>
    <w:p w14:paraId="586EB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二、项目预算：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24730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元。</w:t>
      </w:r>
    </w:p>
    <w:p w14:paraId="71CB32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三、项目服务地址</w:t>
      </w:r>
    </w:p>
    <w:p w14:paraId="72DED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津市市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消防救援大队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津市市孟姜女大道1328号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嘉山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消防救援站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津市市中联大道与创业路交汇处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。</w:t>
      </w:r>
    </w:p>
    <w:p w14:paraId="0BC8F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四、资质要求：</w:t>
      </w:r>
    </w:p>
    <w:p w14:paraId="57CB15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right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投标方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依法取得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有效营业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执照、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有害生物防制服务机构服务能力国家级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A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级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有害生物服务机构食药行业专项服务能力证书、林业有害生物防治证书、白蚁防制资质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农药经营许可证、危化品经营许可证、质量管理体系认证证书、环境管理体系认证证书、职业健康安全管理体系认证证书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企业信用等级证书、售后服务认证证书等。</w:t>
      </w:r>
    </w:p>
    <w:p w14:paraId="4EA9D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五、项目期限</w:t>
      </w:r>
    </w:p>
    <w:p w14:paraId="1319E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hAnsi="方正仿宋_GBK" w:eastAsia="方正仿宋_GBK" w:cs="方正仿宋_GBK"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签订合同时起算，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一年（365个自然日）。</w:t>
      </w:r>
    </w:p>
    <w:p w14:paraId="48CE0B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六、项目背景</w:t>
      </w:r>
    </w:p>
    <w:p w14:paraId="17CA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eastAsia="方正仿宋_GBK"/>
          <w:spacing w:val="-8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为进一步加强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津市市</w:t>
      </w:r>
      <w:r>
        <w:rPr>
          <w:rFonts w:hint="eastAsia" w:ascii="方正仿宋_GBK" w:eastAsia="方正仿宋_GBK"/>
          <w:sz w:val="32"/>
          <w:szCs w:val="32"/>
        </w:rPr>
        <w:t>消防救援大队营区各类环境、场所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有害</w:t>
      </w:r>
      <w:r>
        <w:rPr>
          <w:rFonts w:hint="eastAsia" w:ascii="方正仿宋_GBK" w:eastAsia="方正仿宋_GBK"/>
          <w:sz w:val="32"/>
          <w:szCs w:val="32"/>
        </w:rPr>
        <w:t>生物防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制</w:t>
      </w:r>
      <w:r>
        <w:rPr>
          <w:rFonts w:hint="eastAsia" w:ascii="方正仿宋_GBK" w:eastAsia="方正仿宋_GBK"/>
          <w:sz w:val="32"/>
          <w:szCs w:val="32"/>
        </w:rPr>
        <w:t>。在消除孳生地的基础上，使用各种物理、化学等杀灭方法，使鼠、蚊、蝇、蟑螂及其他虫害群体数量得到有效控制，密度达到《病媒生物密度控制水平——鼠类、蚊虫、蝇类、蜚蠊》(GB/T27770、27771、27772、27773-2011)</w:t>
      </w:r>
      <w:r>
        <w:rPr>
          <w:rFonts w:hint="eastAsia" w:ascii="方正仿宋_GBK" w:eastAsia="方正仿宋_GBK"/>
          <w:spacing w:val="-8"/>
          <w:sz w:val="32"/>
          <w:szCs w:val="32"/>
        </w:rPr>
        <w:t>国家标准</w:t>
      </w:r>
      <w:r>
        <w:rPr>
          <w:rFonts w:hint="eastAsia" w:ascii="方正仿宋_GBK" w:eastAsia="方正仿宋_GBK"/>
          <w:spacing w:val="-8"/>
          <w:sz w:val="32"/>
          <w:szCs w:val="32"/>
          <w:lang w:val="en-US" w:eastAsia="zh-CN"/>
        </w:rPr>
        <w:t>及白蚁控制在不危害的水平，</w:t>
      </w:r>
      <w:r>
        <w:rPr>
          <w:rFonts w:hint="eastAsia" w:ascii="方正仿宋_GBK" w:eastAsia="方正仿宋_GBK"/>
          <w:spacing w:val="-8"/>
          <w:sz w:val="32"/>
          <w:szCs w:val="32"/>
        </w:rPr>
        <w:t>提升</w:t>
      </w:r>
      <w:r>
        <w:rPr>
          <w:rFonts w:hint="eastAsia" w:ascii="方正仿宋_GBK" w:eastAsia="方正仿宋_GBK"/>
          <w:spacing w:val="-8"/>
          <w:sz w:val="32"/>
          <w:szCs w:val="32"/>
          <w:lang w:val="en-US" w:eastAsia="zh-CN"/>
        </w:rPr>
        <w:t>津市市</w:t>
      </w:r>
      <w:r>
        <w:rPr>
          <w:rFonts w:hint="eastAsia" w:ascii="方正仿宋_GBK" w:eastAsia="方正仿宋_GBK"/>
          <w:spacing w:val="-8"/>
          <w:sz w:val="32"/>
          <w:szCs w:val="32"/>
        </w:rPr>
        <w:t>消防救援大队营区内</w:t>
      </w:r>
      <w:r>
        <w:rPr>
          <w:rFonts w:hint="eastAsia" w:ascii="方正仿宋_GBK" w:eastAsia="方正仿宋_GBK"/>
          <w:spacing w:val="-8"/>
          <w:sz w:val="32"/>
          <w:szCs w:val="32"/>
          <w:lang w:val="en-US" w:eastAsia="zh-CN"/>
        </w:rPr>
        <w:t>有害生物</w:t>
      </w:r>
      <w:r>
        <w:rPr>
          <w:rFonts w:hint="eastAsia" w:ascii="方正仿宋_GBK" w:eastAsia="方正仿宋_GBK"/>
          <w:spacing w:val="-8"/>
          <w:sz w:val="32"/>
          <w:szCs w:val="32"/>
        </w:rPr>
        <w:t>防治水平。</w:t>
      </w:r>
    </w:p>
    <w:p w14:paraId="488DB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jc w:val="left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七、项目要求</w:t>
      </w:r>
    </w:p>
    <w:p w14:paraId="0EB0C4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1、室外下水道、院内绿化带、大队门前绿化带每月检查处理不少于2次。</w:t>
      </w:r>
    </w:p>
    <w:p w14:paraId="3709EE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2、室外室内管道井线管，每月检查处理不少于2次。</w:t>
      </w:r>
    </w:p>
    <w:p w14:paraId="58A645B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3、食堂每月检查处理不少于2次（重点区域）。</w:t>
      </w:r>
    </w:p>
    <w:p w14:paraId="65A5C06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4、办公室及宿舍需每月全面检查不少于2次。</w:t>
      </w:r>
    </w:p>
    <w:p w14:paraId="5747B9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5、结合物理和化学方式，合理进行灭鼠，多采用环保药剂进行处理。</w:t>
      </w:r>
    </w:p>
    <w:p w14:paraId="6AA14F4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6、加强院内与办公室的设施建设，建立毒饵站。</w:t>
      </w:r>
    </w:p>
    <w:p w14:paraId="67EBA2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7、厨房重点处理蟑螂、老鼠等有害生物。生活区以下水道蚊虫为主。</w:t>
      </w:r>
    </w:p>
    <w:p w14:paraId="784491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8、院内绿化带白蚁每月监测检查不少于1次</w:t>
      </w:r>
    </w:p>
    <w:p w14:paraId="14A85FB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default" w:ascii="方正仿宋_GBK" w:hAnsi="方正仿宋_GBK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、以上要求均包含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津市市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消防救援大队、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津市市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嘉山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</w:rPr>
        <w:t>消防救援站两个服务区域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Cs/>
          <w:sz w:val="32"/>
          <w:szCs w:val="32"/>
          <w:lang w:val="en-US" w:eastAsia="zh-CN"/>
        </w:rPr>
        <w:t>每次过来检查清理时，需我方人员陪同，如果达不到质量和次数要求，我方将中断合作，不再支付尾款。</w:t>
      </w:r>
    </w:p>
    <w:p w14:paraId="4CDFC27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八、其他说明</w:t>
      </w:r>
    </w:p>
    <w:p w14:paraId="615A9C7A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1、中标供应商需安排专人与我方负责人对接具体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有害生物防制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服务方案及内容，如与我方要求内容偏离，且恶意低价参与竞价中标的承办方，我方将向当地法院提请诉讼和有关监管部门反馈并严肃追责。</w:t>
      </w:r>
    </w:p>
    <w:p w14:paraId="633D4D7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2、中标供应商应严格按照采购需求所描述的区域进行检查及防制。</w:t>
      </w:r>
    </w:p>
    <w:p w14:paraId="663666A0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default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3、报价前供应商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需要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详细了解项目具体内容。本项目不组织现场踏勘，供应商可自行来队进行现场踏勘、测量面积，当面确认需求及项目参数，出具防治项目具体方案报价。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联系电话18573603119  吕</w:t>
      </w:r>
    </w:p>
    <w:p w14:paraId="42D891F1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/>
          <w:b/>
          <w:bCs/>
          <w:sz w:val="32"/>
          <w:szCs w:val="32"/>
        </w:rPr>
      </w:pPr>
      <w:r>
        <w:rPr>
          <w:rFonts w:hint="eastAsia" w:ascii="方正仿宋_GBK" w:eastAsia="方正仿宋_GBK"/>
          <w:b/>
          <w:bCs/>
          <w:sz w:val="32"/>
          <w:szCs w:val="32"/>
        </w:rPr>
        <w:t>九、报价要求</w:t>
      </w:r>
    </w:p>
    <w:p w14:paraId="633F1E3E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1、上传公司有效营业执照</w:t>
      </w:r>
    </w:p>
    <w:p w14:paraId="0907B735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default" w:ascii="方正仿宋_GBK" w:eastAsia="方正仿宋_GBK" w:hAnsiTheme="minorHAnsi" w:cstheme="minorBidi"/>
          <w:sz w:val="32"/>
          <w:szCs w:val="32"/>
          <w:lang w:val="en-US" w:eastAsia="zh-CN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2、上传有害生物防治报价一览表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以及治理方案</w:t>
      </w:r>
    </w:p>
    <w:p w14:paraId="24BB39BC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eastAsia"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3、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上传资质要求所需的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有效证书</w:t>
      </w:r>
    </w:p>
    <w:p w14:paraId="7BF24B8B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4、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上传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防治人员相关从业资格</w:t>
      </w:r>
      <w:r>
        <w:rPr>
          <w:rFonts w:hint="eastAsia" w:ascii="方正仿宋_GBK" w:eastAsia="方正仿宋_GBK" w:hAnsiTheme="minorHAnsi" w:cstheme="minorBidi"/>
          <w:sz w:val="32"/>
          <w:szCs w:val="32"/>
          <w:lang w:val="en-US" w:eastAsia="zh-CN"/>
        </w:rPr>
        <w:t>证书及缴纳社保证明</w:t>
      </w:r>
      <w:r>
        <w:rPr>
          <w:rFonts w:hint="eastAsia" w:ascii="方正仿宋_GBK" w:eastAsia="方正仿宋_GBK" w:hAnsiTheme="minorHAnsi" w:cstheme="minorBidi"/>
          <w:sz w:val="32"/>
          <w:szCs w:val="32"/>
        </w:rPr>
        <w:t>。</w:t>
      </w:r>
    </w:p>
    <w:p w14:paraId="53433CD4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640" w:firstLineChars="200"/>
        <w:textAlignment w:val="auto"/>
        <w:rPr>
          <w:rFonts w:hint="eastAsia" w:ascii="方正仿宋_GBK" w:eastAsia="方正仿宋_GBK" w:hAnsiTheme="minorHAnsi" w:cstheme="minorBidi"/>
          <w:sz w:val="32"/>
          <w:szCs w:val="32"/>
        </w:rPr>
      </w:pPr>
      <w:r>
        <w:rPr>
          <w:rFonts w:hint="eastAsia" w:ascii="方正仿宋_GBK" w:eastAsia="方正仿宋_GBK" w:hAnsiTheme="minorHAnsi" w:cstheme="minorBidi"/>
          <w:sz w:val="32"/>
          <w:szCs w:val="32"/>
        </w:rPr>
        <w:t>5、供应商报价则视为已认真阅读以上需求内容，并能完全遵守需求内容，如供应商无法履行以上需求内容，甲方有权拒绝支付款项，并取消合作，所有损失由供应商承担。</w:t>
      </w:r>
    </w:p>
    <w:p w14:paraId="15808CC0">
      <w:pPr>
        <w:pStyle w:val="11"/>
        <w:spacing w:line="480" w:lineRule="exact"/>
        <w:ind w:firstLine="640" w:firstLineChars="200"/>
        <w:rPr>
          <w:rFonts w:hint="eastAsia" w:ascii="方正仿宋_GBK" w:eastAsia="方正仿宋_GBK" w:hAnsiTheme="minorHAnsi" w:cstheme="minorBidi"/>
          <w:sz w:val="32"/>
          <w:szCs w:val="32"/>
        </w:rPr>
      </w:pPr>
    </w:p>
    <w:p w14:paraId="7D55E9D0">
      <w:pPr>
        <w:pStyle w:val="11"/>
        <w:spacing w:line="480" w:lineRule="exact"/>
        <w:ind w:firstLine="640" w:firstLineChars="200"/>
        <w:rPr>
          <w:rFonts w:hint="eastAsia" w:ascii="方正仿宋_GBK" w:eastAsia="方正仿宋_GBK" w:hAnsiTheme="minorHAnsi" w:cstheme="minorBidi"/>
          <w:sz w:val="32"/>
          <w:szCs w:val="32"/>
        </w:rPr>
      </w:pPr>
    </w:p>
    <w:p w14:paraId="4309A770">
      <w:pPr>
        <w:pStyle w:val="11"/>
        <w:spacing w:line="480" w:lineRule="exact"/>
        <w:ind w:firstLine="640" w:firstLineChars="200"/>
        <w:rPr>
          <w:rFonts w:hint="eastAsia" w:ascii="方正仿宋_GBK" w:eastAsia="方正仿宋_GBK" w:hAnsiTheme="minorHAnsi" w:cstheme="minorBidi"/>
          <w:sz w:val="32"/>
          <w:szCs w:val="32"/>
        </w:rPr>
      </w:pPr>
    </w:p>
    <w:p w14:paraId="1CF9B939">
      <w:pPr>
        <w:pStyle w:val="11"/>
        <w:spacing w:line="480" w:lineRule="exact"/>
        <w:ind w:firstLine="640" w:firstLineChars="200"/>
        <w:rPr>
          <w:rFonts w:hint="eastAsia" w:ascii="方正仿宋_GBK" w:eastAsia="方正仿宋_GBK" w:hAnsiTheme="minorHAnsi" w:cstheme="minorBidi"/>
          <w:sz w:val="32"/>
          <w:szCs w:val="32"/>
        </w:rPr>
      </w:pPr>
    </w:p>
    <w:p w14:paraId="6639358E">
      <w:pPr>
        <w:pStyle w:val="11"/>
        <w:spacing w:line="480" w:lineRule="exact"/>
        <w:rPr>
          <w:rFonts w:hint="eastAsia" w:ascii="方正仿宋_GBK" w:eastAsia="方正仿宋_GBK" w:hAnsiTheme="minorHAnsi" w:cstheme="minorBidi"/>
          <w:sz w:val="32"/>
          <w:szCs w:val="32"/>
        </w:rPr>
      </w:pPr>
      <w:bookmarkStart w:id="0" w:name="_GoBack"/>
      <w:bookmarkEnd w:id="0"/>
    </w:p>
    <w:sectPr>
      <w:pgSz w:w="11906" w:h="16838"/>
      <w:pgMar w:top="1304" w:right="1474" w:bottom="1304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lY2JmNWZkYTA3MmFmNzE5MDg5ZmZmOWU0YmRjZWMifQ=="/>
  </w:docVars>
  <w:rsids>
    <w:rsidRoot w:val="0B521D2E"/>
    <w:rsid w:val="00093016"/>
    <w:rsid w:val="000B283E"/>
    <w:rsid w:val="00152C62"/>
    <w:rsid w:val="00170945"/>
    <w:rsid w:val="0026651B"/>
    <w:rsid w:val="002715E1"/>
    <w:rsid w:val="003D4CF2"/>
    <w:rsid w:val="003E28AF"/>
    <w:rsid w:val="00571497"/>
    <w:rsid w:val="00615A5A"/>
    <w:rsid w:val="00681DED"/>
    <w:rsid w:val="00726D82"/>
    <w:rsid w:val="007D0C1A"/>
    <w:rsid w:val="00855D07"/>
    <w:rsid w:val="00890201"/>
    <w:rsid w:val="0097367E"/>
    <w:rsid w:val="009F70DF"/>
    <w:rsid w:val="00A51023"/>
    <w:rsid w:val="00A72F9F"/>
    <w:rsid w:val="00A930DD"/>
    <w:rsid w:val="00B3059F"/>
    <w:rsid w:val="00B44150"/>
    <w:rsid w:val="00C51752"/>
    <w:rsid w:val="00C8520B"/>
    <w:rsid w:val="00CD1788"/>
    <w:rsid w:val="00D85538"/>
    <w:rsid w:val="00E161D1"/>
    <w:rsid w:val="00E35CEF"/>
    <w:rsid w:val="00EF46DD"/>
    <w:rsid w:val="00F36902"/>
    <w:rsid w:val="00F425AD"/>
    <w:rsid w:val="00F71B83"/>
    <w:rsid w:val="00F955FD"/>
    <w:rsid w:val="01A44A59"/>
    <w:rsid w:val="09081C91"/>
    <w:rsid w:val="0B521D2E"/>
    <w:rsid w:val="11EE5C56"/>
    <w:rsid w:val="16227A29"/>
    <w:rsid w:val="17AA1C73"/>
    <w:rsid w:val="189439DF"/>
    <w:rsid w:val="1DDE7607"/>
    <w:rsid w:val="22685967"/>
    <w:rsid w:val="228D33D9"/>
    <w:rsid w:val="228F5B7B"/>
    <w:rsid w:val="234C1891"/>
    <w:rsid w:val="23BB1F93"/>
    <w:rsid w:val="27DD2373"/>
    <w:rsid w:val="28505E38"/>
    <w:rsid w:val="2B620B9B"/>
    <w:rsid w:val="2CCF0CEE"/>
    <w:rsid w:val="2D404F56"/>
    <w:rsid w:val="2DBD18F5"/>
    <w:rsid w:val="2F8453FF"/>
    <w:rsid w:val="30395C43"/>
    <w:rsid w:val="32C24F5C"/>
    <w:rsid w:val="36CE36D9"/>
    <w:rsid w:val="3D1418A5"/>
    <w:rsid w:val="40616324"/>
    <w:rsid w:val="41111E92"/>
    <w:rsid w:val="455F14BF"/>
    <w:rsid w:val="48076631"/>
    <w:rsid w:val="48751C31"/>
    <w:rsid w:val="48ED3A94"/>
    <w:rsid w:val="4AA06B93"/>
    <w:rsid w:val="4C9C5C98"/>
    <w:rsid w:val="4FD86A3A"/>
    <w:rsid w:val="54C078C7"/>
    <w:rsid w:val="57EC7FFF"/>
    <w:rsid w:val="58CB74D0"/>
    <w:rsid w:val="5B2630E4"/>
    <w:rsid w:val="5D0C4D4F"/>
    <w:rsid w:val="6002742B"/>
    <w:rsid w:val="63C6091B"/>
    <w:rsid w:val="6A1C4142"/>
    <w:rsid w:val="6AA05FAE"/>
    <w:rsid w:val="6AD86620"/>
    <w:rsid w:val="6D596D3B"/>
    <w:rsid w:val="723B60C3"/>
    <w:rsid w:val="7558019B"/>
    <w:rsid w:val="75AA68E9"/>
    <w:rsid w:val="77F06684"/>
    <w:rsid w:val="77FE13C7"/>
    <w:rsid w:val="783736C9"/>
    <w:rsid w:val="79B01C1D"/>
    <w:rsid w:val="7A35795A"/>
    <w:rsid w:val="7B8E366B"/>
    <w:rsid w:val="7D3E6F24"/>
    <w:rsid w:val="7EC5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360" w:lineRule="auto"/>
      <w:jc w:val="center"/>
      <w:outlineLvl w:val="0"/>
    </w:pPr>
    <w:rPr>
      <w:rFonts w:eastAsia="宋体" w:asciiTheme="minorAscii" w:hAnsiTheme="minorAscii"/>
      <w:b/>
      <w:kern w:val="44"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ind w:left="1171" w:right="91" w:hanging="1080"/>
    </w:pPr>
    <w:rPr>
      <w:rFonts w:eastAsia="楷体_GB2312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styleId="11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1111</Words>
  <Characters>1157</Characters>
  <Lines>7</Lines>
  <Paragraphs>1</Paragraphs>
  <TotalTime>25</TotalTime>
  <ScaleCrop>false</ScaleCrop>
  <LinksUpToDate>false</LinksUpToDate>
  <CharactersWithSpaces>1159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2024-05-28T08:16:00Z</dcterms:created>
  <dc:creator>Administrator</dc:creator>
  <cp:lastModifiedBy>igangsang</cp:lastModifiedBy>
  <dcterms:modified xsi:type="dcterms:W3CDTF">2026-01-20T04:22:10Z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1F03F81BA0324361B891CF30691B42D9_13</vt:lpwstr>
  </property>
  <property fmtid="{D5CDD505-2E9C-101B-9397-08002B2CF9AE}" pid="4" name="KSOTemplateDocerSaveRecord">
    <vt:lpwstr>eyJoZGlkIjoiMTMwYzMyYTk5MGNiNDZmOGZkOTMxYjJiM2I2ZTUwZWIiLCJ1c2VySWQiOiIzMTExNTE5MDAifQ==</vt:lpwstr>
  </property>
</Properties>
</file>