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77" w:rsidRDefault="00F44677">
      <w:pPr>
        <w:widowControl/>
        <w:spacing w:line="240" w:lineRule="auto"/>
        <w:jc w:val="left"/>
        <w:rPr>
          <w:rFonts w:eastAsia="华文仿宋" w:cs="Times New Roman"/>
          <w:sz w:val="28"/>
          <w:szCs w:val="28"/>
        </w:rPr>
      </w:pPr>
    </w:p>
    <w:p w:rsidR="00F44677" w:rsidRDefault="00F44677">
      <w:pPr>
        <w:rPr>
          <w:rFonts w:ascii="黑体" w:eastAsia="黑体" w:hAnsi="黑体" w:cs="Times New Roman"/>
          <w:sz w:val="36"/>
          <w:szCs w:val="36"/>
        </w:rPr>
      </w:pPr>
    </w:p>
    <w:p w:rsidR="00F44677" w:rsidRPr="002F16C2" w:rsidRDefault="0059089B">
      <w:pPr>
        <w:jc w:val="center"/>
        <w:rPr>
          <w:rFonts w:ascii="黑体" w:eastAsia="黑体" w:hAnsi="黑体" w:cs="Times New Roman"/>
          <w:sz w:val="36"/>
          <w:szCs w:val="36"/>
        </w:rPr>
      </w:pPr>
      <w:r w:rsidRPr="002F16C2">
        <w:rPr>
          <w:rFonts w:ascii="黑体" w:eastAsia="黑体" w:hAnsi="黑体" w:cs="Times New Roman" w:hint="eastAsia"/>
          <w:sz w:val="36"/>
          <w:szCs w:val="36"/>
        </w:rPr>
        <w:t>项目名称：武汉动车段</w:t>
      </w:r>
      <w:r w:rsidRPr="002F16C2">
        <w:rPr>
          <w:rFonts w:ascii="黑体" w:eastAsia="黑体" w:hAnsi="黑体" w:cs="Times New Roman" w:hint="eastAsia"/>
          <w:sz w:val="36"/>
          <w:szCs w:val="36"/>
        </w:rPr>
        <w:t>2026</w:t>
      </w:r>
      <w:r w:rsidRPr="002F16C2">
        <w:rPr>
          <w:rFonts w:ascii="黑体" w:eastAsia="黑体" w:hAnsi="黑体" w:cs="Times New Roman" w:hint="eastAsia"/>
          <w:sz w:val="36"/>
          <w:szCs w:val="36"/>
        </w:rPr>
        <w:t>年</w:t>
      </w:r>
      <w:r w:rsidRPr="002F16C2">
        <w:rPr>
          <w:rFonts w:ascii="黑体" w:eastAsia="黑体" w:hAnsi="黑体" w:cs="Times New Roman" w:hint="eastAsia"/>
          <w:sz w:val="36"/>
          <w:szCs w:val="36"/>
        </w:rPr>
        <w:t>-2028</w:t>
      </w:r>
      <w:r w:rsidRPr="002F16C2">
        <w:rPr>
          <w:rFonts w:ascii="黑体" w:eastAsia="黑体" w:hAnsi="黑体" w:cs="Times New Roman" w:hint="eastAsia"/>
          <w:sz w:val="36"/>
          <w:szCs w:val="36"/>
        </w:rPr>
        <w:t>年病媒有害生物防治</w:t>
      </w:r>
    </w:p>
    <w:p w:rsidR="00F44677" w:rsidRPr="002F16C2" w:rsidRDefault="0059089B">
      <w:pPr>
        <w:jc w:val="center"/>
        <w:rPr>
          <w:rFonts w:ascii="黑体" w:eastAsia="黑体" w:hAnsi="黑体"/>
          <w:sz w:val="36"/>
          <w:szCs w:val="36"/>
        </w:rPr>
      </w:pPr>
      <w:r w:rsidRPr="002F16C2">
        <w:rPr>
          <w:rFonts w:ascii="黑体" w:eastAsia="黑体" w:hAnsi="黑体" w:hint="eastAsia"/>
          <w:sz w:val="36"/>
          <w:szCs w:val="36"/>
        </w:rPr>
        <w:t>项目编号：</w:t>
      </w:r>
      <w:r w:rsidRPr="002F16C2">
        <w:rPr>
          <w:rFonts w:ascii="黑体" w:eastAsia="黑体" w:hAnsi="黑体"/>
          <w:sz w:val="36"/>
          <w:szCs w:val="36"/>
        </w:rPr>
        <w:t>ZC-2025-034</w:t>
      </w: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59089B">
      <w:pPr>
        <w:spacing w:line="920" w:lineRule="exact"/>
        <w:jc w:val="center"/>
        <w:rPr>
          <w:rFonts w:eastAsia="黑体"/>
          <w:sz w:val="72"/>
          <w:szCs w:val="72"/>
        </w:rPr>
      </w:pPr>
      <w:r w:rsidRPr="002F16C2">
        <w:rPr>
          <w:rFonts w:eastAsia="黑体" w:hint="eastAsia"/>
          <w:sz w:val="72"/>
          <w:szCs w:val="72"/>
        </w:rPr>
        <w:t>招</w:t>
      </w:r>
      <w:r w:rsidRPr="002F16C2">
        <w:rPr>
          <w:rFonts w:eastAsia="黑体" w:hint="eastAsia"/>
          <w:sz w:val="72"/>
          <w:szCs w:val="72"/>
        </w:rPr>
        <w:t xml:space="preserve"> </w:t>
      </w:r>
      <w:r w:rsidRPr="002F16C2">
        <w:rPr>
          <w:rFonts w:eastAsia="黑体" w:hint="eastAsia"/>
          <w:sz w:val="72"/>
          <w:szCs w:val="72"/>
        </w:rPr>
        <w:t>标</w:t>
      </w:r>
      <w:r w:rsidRPr="002F16C2">
        <w:rPr>
          <w:rFonts w:eastAsia="黑体" w:hint="eastAsia"/>
          <w:sz w:val="72"/>
          <w:szCs w:val="72"/>
        </w:rPr>
        <w:t xml:space="preserve"> </w:t>
      </w:r>
      <w:r w:rsidRPr="002F16C2">
        <w:rPr>
          <w:rFonts w:eastAsia="黑体" w:hint="eastAsia"/>
          <w:sz w:val="72"/>
          <w:szCs w:val="72"/>
        </w:rPr>
        <w:t>文</w:t>
      </w:r>
      <w:r w:rsidRPr="002F16C2">
        <w:rPr>
          <w:rFonts w:eastAsia="黑体" w:hint="eastAsia"/>
          <w:sz w:val="72"/>
          <w:szCs w:val="72"/>
        </w:rPr>
        <w:t xml:space="preserve"> </w:t>
      </w:r>
      <w:r w:rsidRPr="002F16C2">
        <w:rPr>
          <w:rFonts w:eastAsia="黑体" w:hint="eastAsia"/>
          <w:sz w:val="72"/>
          <w:szCs w:val="72"/>
        </w:rPr>
        <w:t>件</w:t>
      </w: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F44677">
      <w:pPr>
        <w:rPr>
          <w:rFonts w:cs="Times New Roman"/>
        </w:rPr>
      </w:pPr>
    </w:p>
    <w:p w:rsidR="00F44677" w:rsidRPr="002F16C2" w:rsidRDefault="0059089B">
      <w:pPr>
        <w:jc w:val="center"/>
        <w:rPr>
          <w:rFonts w:ascii="黑体" w:eastAsia="黑体" w:hAnsi="黑体"/>
          <w:sz w:val="32"/>
          <w:szCs w:val="32"/>
        </w:rPr>
      </w:pPr>
      <w:r w:rsidRPr="002F16C2">
        <w:rPr>
          <w:rFonts w:ascii="黑体" w:eastAsia="黑体" w:hAnsi="黑体" w:hint="eastAsia"/>
          <w:sz w:val="32"/>
          <w:szCs w:val="32"/>
        </w:rPr>
        <w:t>中国铁路武汉</w:t>
      </w:r>
      <w:proofErr w:type="gramStart"/>
      <w:r w:rsidRPr="002F16C2">
        <w:rPr>
          <w:rFonts w:ascii="黑体" w:eastAsia="黑体" w:hAnsi="黑体" w:hint="eastAsia"/>
          <w:sz w:val="32"/>
          <w:szCs w:val="32"/>
        </w:rPr>
        <w:t>局集团</w:t>
      </w:r>
      <w:proofErr w:type="gramEnd"/>
      <w:r w:rsidRPr="002F16C2">
        <w:rPr>
          <w:rFonts w:ascii="黑体" w:eastAsia="黑体" w:hAnsi="黑体" w:hint="eastAsia"/>
          <w:sz w:val="32"/>
          <w:szCs w:val="32"/>
        </w:rPr>
        <w:t>有限公司武汉动车段</w:t>
      </w:r>
    </w:p>
    <w:p w:rsidR="00F44677" w:rsidRPr="002F16C2" w:rsidRDefault="0059089B">
      <w:pPr>
        <w:widowControl/>
        <w:spacing w:line="240" w:lineRule="auto"/>
        <w:jc w:val="center"/>
        <w:rPr>
          <w:rFonts w:ascii="黑体" w:eastAsia="黑体" w:hAnsi="黑体"/>
          <w:sz w:val="32"/>
          <w:szCs w:val="32"/>
        </w:rPr>
        <w:sectPr w:rsidR="00F44677" w:rsidRPr="002F16C2">
          <w:footerReference w:type="default" r:id="rId8"/>
          <w:footerReference w:type="first" r:id="rId9"/>
          <w:pgSz w:w="11906" w:h="16838"/>
          <w:pgMar w:top="1440" w:right="1083" w:bottom="1440" w:left="1083" w:header="851" w:footer="992" w:gutter="0"/>
          <w:pgNumType w:start="1"/>
          <w:cols w:space="720"/>
          <w:titlePg/>
          <w:docGrid w:type="lines" w:linePitch="326"/>
        </w:sectPr>
      </w:pPr>
      <w:r w:rsidRPr="002F16C2">
        <w:rPr>
          <w:rFonts w:ascii="黑体" w:eastAsia="黑体" w:hAnsi="黑体"/>
          <w:sz w:val="32"/>
          <w:szCs w:val="32"/>
        </w:rPr>
        <w:t>202</w:t>
      </w:r>
      <w:r w:rsidRPr="002F16C2">
        <w:rPr>
          <w:rFonts w:ascii="黑体" w:eastAsia="黑体" w:hAnsi="黑体" w:hint="eastAsia"/>
          <w:sz w:val="32"/>
          <w:szCs w:val="32"/>
        </w:rPr>
        <w:t>5</w:t>
      </w:r>
      <w:r w:rsidRPr="002F16C2">
        <w:rPr>
          <w:rFonts w:ascii="黑体" w:eastAsia="黑体" w:hAnsi="黑体"/>
          <w:sz w:val="32"/>
          <w:szCs w:val="32"/>
        </w:rPr>
        <w:t>年</w:t>
      </w:r>
      <w:r w:rsidRPr="002F16C2">
        <w:rPr>
          <w:rFonts w:ascii="黑体" w:eastAsia="黑体" w:hAnsi="黑体" w:hint="eastAsia"/>
          <w:sz w:val="32"/>
          <w:szCs w:val="32"/>
        </w:rPr>
        <w:t>12</w:t>
      </w:r>
      <w:r w:rsidRPr="002F16C2">
        <w:rPr>
          <w:rFonts w:ascii="黑体" w:eastAsia="黑体" w:hAnsi="黑体"/>
          <w:sz w:val="32"/>
          <w:szCs w:val="32"/>
        </w:rPr>
        <w:t>月</w:t>
      </w:r>
    </w:p>
    <w:p w:rsidR="00F44677" w:rsidRPr="002F16C2" w:rsidRDefault="0059089B">
      <w:pPr>
        <w:jc w:val="center"/>
        <w:rPr>
          <w:rFonts w:ascii="宋体" w:hAnsi="宋体"/>
          <w:b/>
          <w:sz w:val="28"/>
          <w:szCs w:val="28"/>
        </w:rPr>
      </w:pPr>
      <w:r w:rsidRPr="002F16C2">
        <w:rPr>
          <w:rFonts w:ascii="宋体" w:hAnsi="宋体" w:hint="eastAsia"/>
          <w:b/>
          <w:sz w:val="28"/>
          <w:szCs w:val="28"/>
        </w:rPr>
        <w:lastRenderedPageBreak/>
        <w:t>目录</w:t>
      </w:r>
    </w:p>
    <w:p w:rsidR="00F44677" w:rsidRPr="002F16C2" w:rsidRDefault="00F44677">
      <w:pPr>
        <w:pStyle w:val="10"/>
        <w:tabs>
          <w:tab w:val="right" w:leader="dot" w:pos="9742"/>
        </w:tabs>
        <w:rPr>
          <w:kern w:val="2"/>
          <w:sz w:val="21"/>
        </w:rPr>
      </w:pPr>
      <w:r w:rsidRPr="002F16C2">
        <w:rPr>
          <w:rStyle w:val="aff"/>
          <w:rFonts w:ascii="Times New Roman" w:eastAsia="宋体" w:hAnsi="Times New Roman" w:cs="Times New Roman"/>
          <w:color w:val="auto"/>
          <w:sz w:val="21"/>
          <w:szCs w:val="21"/>
        </w:rPr>
        <w:fldChar w:fldCharType="begin"/>
      </w:r>
      <w:r w:rsidR="0059089B" w:rsidRPr="002F16C2">
        <w:rPr>
          <w:rStyle w:val="aff"/>
          <w:rFonts w:ascii="Times New Roman" w:eastAsia="宋体" w:hAnsi="Times New Roman" w:cs="Times New Roman"/>
          <w:color w:val="auto"/>
          <w:sz w:val="21"/>
          <w:szCs w:val="21"/>
        </w:rPr>
        <w:instrText xml:space="preserve"> TOC \o "1-3" \h \z \u </w:instrText>
      </w:r>
      <w:r w:rsidRPr="002F16C2">
        <w:rPr>
          <w:rStyle w:val="aff"/>
          <w:rFonts w:ascii="Times New Roman" w:eastAsia="宋体" w:hAnsi="Times New Roman" w:cs="Times New Roman"/>
          <w:color w:val="auto"/>
          <w:sz w:val="21"/>
          <w:szCs w:val="21"/>
        </w:rPr>
        <w:fldChar w:fldCharType="separate"/>
      </w:r>
      <w:hyperlink w:anchor="_Toc217635539" w:history="1">
        <w:r w:rsidR="0059089B" w:rsidRPr="002F16C2">
          <w:rPr>
            <w:rStyle w:val="aff"/>
            <w:rFonts w:eastAsia="宋体" w:hint="eastAsia"/>
            <w:iCs/>
          </w:rPr>
          <w:t>第一章招标公告</w:t>
        </w:r>
        <w:r w:rsidR="0059089B" w:rsidRPr="002F16C2">
          <w:tab/>
        </w:r>
        <w:r w:rsidRPr="002F16C2">
          <w:fldChar w:fldCharType="begin"/>
        </w:r>
        <w:r w:rsidR="0059089B" w:rsidRPr="002F16C2">
          <w:instrText xml:space="preserve"> PAGEREF _Toc217635539 \h </w:instrText>
        </w:r>
        <w:r w:rsidRPr="002F16C2">
          <w:fldChar w:fldCharType="separate"/>
        </w:r>
        <w:r w:rsidR="0059089B" w:rsidRPr="002F16C2">
          <w:t>5</w:t>
        </w:r>
        <w:r w:rsidRPr="002F16C2">
          <w:fldChar w:fldCharType="end"/>
        </w:r>
      </w:hyperlink>
    </w:p>
    <w:p w:rsidR="00F44677" w:rsidRPr="002F16C2" w:rsidRDefault="00F44677">
      <w:pPr>
        <w:pStyle w:val="10"/>
        <w:tabs>
          <w:tab w:val="right" w:leader="dot" w:pos="9742"/>
        </w:tabs>
        <w:rPr>
          <w:kern w:val="2"/>
          <w:sz w:val="21"/>
        </w:rPr>
      </w:pPr>
      <w:hyperlink w:anchor="_Toc217635540" w:history="1">
        <w:r w:rsidR="0059089B" w:rsidRPr="002F16C2">
          <w:rPr>
            <w:rStyle w:val="aff"/>
            <w:rFonts w:eastAsia="宋体" w:hint="eastAsia"/>
          </w:rPr>
          <w:t>第二章投标人须知</w:t>
        </w:r>
        <w:r w:rsidR="0059089B" w:rsidRPr="002F16C2">
          <w:tab/>
        </w:r>
        <w:r w:rsidRPr="002F16C2">
          <w:fldChar w:fldCharType="begin"/>
        </w:r>
        <w:r w:rsidR="0059089B" w:rsidRPr="002F16C2">
          <w:instrText xml:space="preserve"> PAGEREF _Toc217635540 \h </w:instrText>
        </w:r>
        <w:r w:rsidRPr="002F16C2">
          <w:fldChar w:fldCharType="separate"/>
        </w:r>
        <w:r w:rsidR="0059089B" w:rsidRPr="002F16C2">
          <w:t>10</w:t>
        </w:r>
        <w:r w:rsidRPr="002F16C2">
          <w:fldChar w:fldCharType="end"/>
        </w:r>
      </w:hyperlink>
    </w:p>
    <w:p w:rsidR="00F44677" w:rsidRPr="002F16C2" w:rsidRDefault="00F44677">
      <w:pPr>
        <w:pStyle w:val="20"/>
        <w:tabs>
          <w:tab w:val="right" w:leader="dot" w:pos="9742"/>
        </w:tabs>
        <w:rPr>
          <w:kern w:val="2"/>
          <w:sz w:val="21"/>
        </w:rPr>
      </w:pPr>
      <w:hyperlink w:anchor="_Toc217635541" w:history="1">
        <w:r w:rsidR="0059089B" w:rsidRPr="002F16C2">
          <w:rPr>
            <w:rStyle w:val="aff"/>
            <w:rFonts w:ascii="Times New Roman" w:eastAsia="宋体" w:hAnsi="Times New Roman" w:cs="Times New Roman" w:hint="eastAsia"/>
          </w:rPr>
          <w:t>投标人须知前附表</w:t>
        </w:r>
        <w:r w:rsidR="0059089B" w:rsidRPr="002F16C2">
          <w:tab/>
        </w:r>
        <w:r w:rsidRPr="002F16C2">
          <w:fldChar w:fldCharType="begin"/>
        </w:r>
        <w:r w:rsidR="0059089B" w:rsidRPr="002F16C2">
          <w:instrText xml:space="preserve"> PAGEREF _Toc217635541 \h </w:instrText>
        </w:r>
        <w:r w:rsidRPr="002F16C2">
          <w:fldChar w:fldCharType="separate"/>
        </w:r>
        <w:r w:rsidR="0059089B" w:rsidRPr="002F16C2">
          <w:t>10</w:t>
        </w:r>
        <w:r w:rsidRPr="002F16C2">
          <w:fldChar w:fldCharType="end"/>
        </w:r>
      </w:hyperlink>
    </w:p>
    <w:p w:rsidR="00F44677" w:rsidRPr="002F16C2" w:rsidRDefault="00F44677">
      <w:pPr>
        <w:pStyle w:val="20"/>
        <w:tabs>
          <w:tab w:val="right" w:leader="dot" w:pos="9742"/>
        </w:tabs>
        <w:rPr>
          <w:kern w:val="2"/>
          <w:sz w:val="21"/>
        </w:rPr>
      </w:pPr>
      <w:hyperlink w:anchor="_Toc217635542" w:history="1">
        <w:r w:rsidR="0059089B" w:rsidRPr="002F16C2">
          <w:rPr>
            <w:rStyle w:val="aff"/>
            <w:rFonts w:ascii="Times New Roman" w:eastAsia="宋体" w:hAnsi="Times New Roman" w:cs="Times New Roman"/>
          </w:rPr>
          <w:t>1</w:t>
        </w:r>
        <w:r w:rsidR="0059089B" w:rsidRPr="002F16C2">
          <w:rPr>
            <w:rStyle w:val="aff"/>
            <w:rFonts w:ascii="Times New Roman" w:eastAsia="宋体" w:hAnsi="Times New Roman" w:cs="Times New Roman" w:hint="eastAsia"/>
          </w:rPr>
          <w:t>．总则</w:t>
        </w:r>
        <w:r w:rsidR="0059089B" w:rsidRPr="002F16C2">
          <w:tab/>
        </w:r>
        <w:r w:rsidRPr="002F16C2">
          <w:fldChar w:fldCharType="begin"/>
        </w:r>
        <w:r w:rsidR="0059089B" w:rsidRPr="002F16C2">
          <w:instrText xml:space="preserve"> PAGEREF _Toc217635542 \h </w:instrText>
        </w:r>
        <w:r w:rsidRPr="002F16C2">
          <w:fldChar w:fldCharType="separate"/>
        </w:r>
        <w:r w:rsidR="0059089B" w:rsidRPr="002F16C2">
          <w:t>16</w:t>
        </w:r>
        <w:r w:rsidRPr="002F16C2">
          <w:fldChar w:fldCharType="end"/>
        </w:r>
      </w:hyperlink>
    </w:p>
    <w:p w:rsidR="00F44677" w:rsidRPr="002F16C2" w:rsidRDefault="00F44677">
      <w:pPr>
        <w:pStyle w:val="31"/>
        <w:tabs>
          <w:tab w:val="right" w:leader="dot" w:pos="9742"/>
        </w:tabs>
        <w:rPr>
          <w:kern w:val="2"/>
          <w:sz w:val="21"/>
        </w:rPr>
      </w:pPr>
      <w:hyperlink w:anchor="_Toc217635543" w:history="1">
        <w:r w:rsidR="0059089B" w:rsidRPr="002F16C2">
          <w:rPr>
            <w:rStyle w:val="aff"/>
            <w:rFonts w:eastAsia="宋体"/>
          </w:rPr>
          <w:t xml:space="preserve">1.1 </w:t>
        </w:r>
        <w:r w:rsidR="0059089B" w:rsidRPr="002F16C2">
          <w:rPr>
            <w:rStyle w:val="aff"/>
            <w:rFonts w:eastAsia="宋体" w:hint="eastAsia"/>
          </w:rPr>
          <w:t>招标项目概况</w:t>
        </w:r>
        <w:r w:rsidR="0059089B" w:rsidRPr="002F16C2">
          <w:tab/>
        </w:r>
        <w:r w:rsidRPr="002F16C2">
          <w:fldChar w:fldCharType="begin"/>
        </w:r>
        <w:r w:rsidR="0059089B" w:rsidRPr="002F16C2">
          <w:instrText xml:space="preserve"> PAGEREF _Toc217635543 \h </w:instrText>
        </w:r>
        <w:r w:rsidRPr="002F16C2">
          <w:fldChar w:fldCharType="separate"/>
        </w:r>
        <w:r w:rsidR="0059089B" w:rsidRPr="002F16C2">
          <w:t>16</w:t>
        </w:r>
        <w:r w:rsidRPr="002F16C2">
          <w:fldChar w:fldCharType="end"/>
        </w:r>
      </w:hyperlink>
    </w:p>
    <w:p w:rsidR="00F44677" w:rsidRPr="002F16C2" w:rsidRDefault="00F44677">
      <w:pPr>
        <w:pStyle w:val="31"/>
        <w:tabs>
          <w:tab w:val="right" w:leader="dot" w:pos="9742"/>
        </w:tabs>
        <w:rPr>
          <w:kern w:val="2"/>
          <w:sz w:val="21"/>
        </w:rPr>
      </w:pPr>
      <w:hyperlink w:anchor="_Toc217635544" w:history="1">
        <w:r w:rsidR="0059089B" w:rsidRPr="002F16C2">
          <w:rPr>
            <w:rStyle w:val="aff"/>
            <w:rFonts w:eastAsia="宋体"/>
          </w:rPr>
          <w:t xml:space="preserve">1.2 </w:t>
        </w:r>
        <w:r w:rsidR="0059089B" w:rsidRPr="002F16C2">
          <w:rPr>
            <w:rStyle w:val="aff"/>
            <w:rFonts w:eastAsia="宋体" w:hint="eastAsia"/>
          </w:rPr>
          <w:t>招标项目的资金来源和落实情况</w:t>
        </w:r>
        <w:r w:rsidR="0059089B" w:rsidRPr="002F16C2">
          <w:tab/>
        </w:r>
        <w:r w:rsidRPr="002F16C2">
          <w:fldChar w:fldCharType="begin"/>
        </w:r>
        <w:r w:rsidR="0059089B" w:rsidRPr="002F16C2">
          <w:instrText xml:space="preserve"> PAGEREF _Toc217635544 \h </w:instrText>
        </w:r>
        <w:r w:rsidRPr="002F16C2">
          <w:fldChar w:fldCharType="separate"/>
        </w:r>
        <w:r w:rsidR="0059089B" w:rsidRPr="002F16C2">
          <w:t>16</w:t>
        </w:r>
        <w:r w:rsidRPr="002F16C2">
          <w:fldChar w:fldCharType="end"/>
        </w:r>
      </w:hyperlink>
    </w:p>
    <w:p w:rsidR="00F44677" w:rsidRPr="002F16C2" w:rsidRDefault="00F44677">
      <w:pPr>
        <w:pStyle w:val="31"/>
        <w:tabs>
          <w:tab w:val="right" w:leader="dot" w:pos="9742"/>
        </w:tabs>
        <w:rPr>
          <w:kern w:val="2"/>
          <w:sz w:val="21"/>
        </w:rPr>
      </w:pPr>
      <w:hyperlink w:anchor="_Toc217635545" w:history="1">
        <w:r w:rsidR="0059089B" w:rsidRPr="002F16C2">
          <w:rPr>
            <w:rStyle w:val="aff"/>
            <w:rFonts w:eastAsia="宋体"/>
          </w:rPr>
          <w:t xml:space="preserve">1.3 </w:t>
        </w:r>
        <w:r w:rsidR="0059089B" w:rsidRPr="002F16C2">
          <w:rPr>
            <w:rStyle w:val="aff"/>
            <w:rFonts w:eastAsia="宋体" w:hint="eastAsia"/>
          </w:rPr>
          <w:t>招标范围、服务期、服务地点和</w:t>
        </w:r>
        <w:r w:rsidR="0059089B" w:rsidRPr="002F16C2">
          <w:rPr>
            <w:rStyle w:val="aff"/>
            <w:rFonts w:eastAsia="宋体" w:hint="eastAsia"/>
            <w:iCs/>
          </w:rPr>
          <w:t>服务标准</w:t>
        </w:r>
        <w:r w:rsidR="0059089B" w:rsidRPr="002F16C2">
          <w:tab/>
        </w:r>
        <w:r w:rsidRPr="002F16C2">
          <w:fldChar w:fldCharType="begin"/>
        </w:r>
        <w:r w:rsidR="0059089B" w:rsidRPr="002F16C2">
          <w:instrText xml:space="preserve"> PAGEREF _Toc217635545 \h </w:instrText>
        </w:r>
        <w:r w:rsidRPr="002F16C2">
          <w:fldChar w:fldCharType="separate"/>
        </w:r>
        <w:r w:rsidR="0059089B" w:rsidRPr="002F16C2">
          <w:t>16</w:t>
        </w:r>
        <w:r w:rsidRPr="002F16C2">
          <w:fldChar w:fldCharType="end"/>
        </w:r>
      </w:hyperlink>
    </w:p>
    <w:p w:rsidR="00F44677" w:rsidRPr="002F16C2" w:rsidRDefault="00F44677">
      <w:pPr>
        <w:pStyle w:val="31"/>
        <w:tabs>
          <w:tab w:val="right" w:leader="dot" w:pos="9742"/>
        </w:tabs>
        <w:rPr>
          <w:kern w:val="2"/>
          <w:sz w:val="21"/>
        </w:rPr>
      </w:pPr>
      <w:hyperlink w:anchor="_Toc217635546" w:history="1">
        <w:r w:rsidR="0059089B" w:rsidRPr="002F16C2">
          <w:rPr>
            <w:rStyle w:val="aff"/>
            <w:rFonts w:eastAsia="宋体"/>
          </w:rPr>
          <w:t xml:space="preserve">1.4 </w:t>
        </w:r>
        <w:r w:rsidR="0059089B" w:rsidRPr="002F16C2">
          <w:rPr>
            <w:rStyle w:val="aff"/>
            <w:rFonts w:eastAsia="宋体" w:hint="eastAsia"/>
          </w:rPr>
          <w:t>投标人资格要求</w:t>
        </w:r>
        <w:r w:rsidR="0059089B" w:rsidRPr="002F16C2">
          <w:tab/>
        </w:r>
        <w:r w:rsidRPr="002F16C2">
          <w:fldChar w:fldCharType="begin"/>
        </w:r>
        <w:r w:rsidR="0059089B" w:rsidRPr="002F16C2">
          <w:instrText xml:space="preserve"> PAGEREF _Toc217635546 \h </w:instrText>
        </w:r>
        <w:r w:rsidRPr="002F16C2">
          <w:fldChar w:fldCharType="separate"/>
        </w:r>
        <w:r w:rsidR="0059089B" w:rsidRPr="002F16C2">
          <w:t>16</w:t>
        </w:r>
        <w:r w:rsidRPr="002F16C2">
          <w:fldChar w:fldCharType="end"/>
        </w:r>
      </w:hyperlink>
    </w:p>
    <w:p w:rsidR="00F44677" w:rsidRPr="002F16C2" w:rsidRDefault="00F44677">
      <w:pPr>
        <w:pStyle w:val="31"/>
        <w:tabs>
          <w:tab w:val="right" w:leader="dot" w:pos="9742"/>
        </w:tabs>
        <w:rPr>
          <w:kern w:val="2"/>
          <w:sz w:val="21"/>
        </w:rPr>
      </w:pPr>
      <w:hyperlink w:anchor="_Toc217635547" w:history="1">
        <w:r w:rsidR="0059089B" w:rsidRPr="002F16C2">
          <w:rPr>
            <w:rStyle w:val="aff"/>
            <w:rFonts w:eastAsia="宋体"/>
          </w:rPr>
          <w:t xml:space="preserve">1.5 </w:t>
        </w:r>
        <w:r w:rsidR="0059089B" w:rsidRPr="002F16C2">
          <w:rPr>
            <w:rStyle w:val="aff"/>
            <w:rFonts w:eastAsia="宋体" w:hint="eastAsia"/>
          </w:rPr>
          <w:t>费用承担</w:t>
        </w:r>
        <w:r w:rsidR="0059089B" w:rsidRPr="002F16C2">
          <w:tab/>
        </w:r>
        <w:r w:rsidRPr="002F16C2">
          <w:fldChar w:fldCharType="begin"/>
        </w:r>
        <w:r w:rsidR="0059089B" w:rsidRPr="002F16C2">
          <w:instrText xml:space="preserve"> PAGERE</w:instrText>
        </w:r>
        <w:r w:rsidR="0059089B" w:rsidRPr="002F16C2">
          <w:instrText xml:space="preserve">F _Toc217635547 \h </w:instrText>
        </w:r>
        <w:r w:rsidRPr="002F16C2">
          <w:fldChar w:fldCharType="separate"/>
        </w:r>
        <w:r w:rsidR="0059089B" w:rsidRPr="002F16C2">
          <w:t>17</w:t>
        </w:r>
        <w:r w:rsidRPr="002F16C2">
          <w:fldChar w:fldCharType="end"/>
        </w:r>
      </w:hyperlink>
    </w:p>
    <w:p w:rsidR="00F44677" w:rsidRPr="002F16C2" w:rsidRDefault="00F44677">
      <w:pPr>
        <w:pStyle w:val="31"/>
        <w:tabs>
          <w:tab w:val="right" w:leader="dot" w:pos="9742"/>
        </w:tabs>
        <w:rPr>
          <w:kern w:val="2"/>
          <w:sz w:val="21"/>
        </w:rPr>
      </w:pPr>
      <w:hyperlink w:anchor="_Toc217635548" w:history="1">
        <w:r w:rsidR="0059089B" w:rsidRPr="002F16C2">
          <w:rPr>
            <w:rStyle w:val="aff"/>
            <w:rFonts w:eastAsia="宋体"/>
          </w:rPr>
          <w:t xml:space="preserve">1.6 </w:t>
        </w:r>
        <w:r w:rsidR="0059089B" w:rsidRPr="002F16C2">
          <w:rPr>
            <w:rStyle w:val="aff"/>
            <w:rFonts w:eastAsia="宋体" w:hint="eastAsia"/>
          </w:rPr>
          <w:t>保密</w:t>
        </w:r>
        <w:r w:rsidR="0059089B" w:rsidRPr="002F16C2">
          <w:tab/>
        </w:r>
        <w:r w:rsidRPr="002F16C2">
          <w:fldChar w:fldCharType="begin"/>
        </w:r>
        <w:r w:rsidR="0059089B" w:rsidRPr="002F16C2">
          <w:instrText xml:space="preserve"> PAGEREF _Toc217635548 \h </w:instrText>
        </w:r>
        <w:r w:rsidRPr="002F16C2">
          <w:fldChar w:fldCharType="separate"/>
        </w:r>
        <w:r w:rsidR="0059089B" w:rsidRPr="002F16C2">
          <w:t>17</w:t>
        </w:r>
        <w:r w:rsidRPr="002F16C2">
          <w:fldChar w:fldCharType="end"/>
        </w:r>
      </w:hyperlink>
    </w:p>
    <w:p w:rsidR="00F44677" w:rsidRPr="002F16C2" w:rsidRDefault="00F44677">
      <w:pPr>
        <w:pStyle w:val="31"/>
        <w:tabs>
          <w:tab w:val="right" w:leader="dot" w:pos="9742"/>
        </w:tabs>
        <w:rPr>
          <w:kern w:val="2"/>
          <w:sz w:val="21"/>
        </w:rPr>
      </w:pPr>
      <w:hyperlink w:anchor="_Toc217635549" w:history="1">
        <w:r w:rsidR="0059089B" w:rsidRPr="002F16C2">
          <w:rPr>
            <w:rStyle w:val="aff"/>
            <w:rFonts w:eastAsia="宋体"/>
          </w:rPr>
          <w:t xml:space="preserve">1.7 </w:t>
        </w:r>
        <w:r w:rsidR="0059089B" w:rsidRPr="002F16C2">
          <w:rPr>
            <w:rStyle w:val="aff"/>
            <w:rFonts w:eastAsia="宋体" w:hint="eastAsia"/>
          </w:rPr>
          <w:t>语言文字</w:t>
        </w:r>
        <w:r w:rsidR="0059089B" w:rsidRPr="002F16C2">
          <w:tab/>
        </w:r>
        <w:r w:rsidRPr="002F16C2">
          <w:fldChar w:fldCharType="begin"/>
        </w:r>
        <w:r w:rsidR="0059089B" w:rsidRPr="002F16C2">
          <w:instrText xml:space="preserve"> PAGEREF _Toc217635549 \h </w:instrText>
        </w:r>
        <w:r w:rsidRPr="002F16C2">
          <w:fldChar w:fldCharType="separate"/>
        </w:r>
        <w:r w:rsidR="0059089B" w:rsidRPr="002F16C2">
          <w:t>17</w:t>
        </w:r>
        <w:r w:rsidRPr="002F16C2">
          <w:fldChar w:fldCharType="end"/>
        </w:r>
      </w:hyperlink>
    </w:p>
    <w:p w:rsidR="00F44677" w:rsidRPr="002F16C2" w:rsidRDefault="00F44677">
      <w:pPr>
        <w:pStyle w:val="31"/>
        <w:tabs>
          <w:tab w:val="right" w:leader="dot" w:pos="9742"/>
        </w:tabs>
        <w:rPr>
          <w:kern w:val="2"/>
          <w:sz w:val="21"/>
        </w:rPr>
      </w:pPr>
      <w:hyperlink w:anchor="_Toc217635550" w:history="1">
        <w:r w:rsidR="0059089B" w:rsidRPr="002F16C2">
          <w:rPr>
            <w:rStyle w:val="aff"/>
            <w:rFonts w:eastAsia="宋体"/>
          </w:rPr>
          <w:t xml:space="preserve">1.8 </w:t>
        </w:r>
        <w:r w:rsidR="0059089B" w:rsidRPr="002F16C2">
          <w:rPr>
            <w:rStyle w:val="aff"/>
            <w:rFonts w:eastAsia="宋体" w:hint="eastAsia"/>
          </w:rPr>
          <w:t>计量单位</w:t>
        </w:r>
        <w:r w:rsidR="0059089B" w:rsidRPr="002F16C2">
          <w:tab/>
        </w:r>
        <w:r w:rsidRPr="002F16C2">
          <w:fldChar w:fldCharType="begin"/>
        </w:r>
        <w:r w:rsidR="0059089B" w:rsidRPr="002F16C2">
          <w:instrText xml:space="preserve"> PAGEREF _Toc217635550 \h </w:instrText>
        </w:r>
        <w:r w:rsidRPr="002F16C2">
          <w:fldChar w:fldCharType="separate"/>
        </w:r>
        <w:r w:rsidR="0059089B" w:rsidRPr="002F16C2">
          <w:t>17</w:t>
        </w:r>
        <w:r w:rsidRPr="002F16C2">
          <w:fldChar w:fldCharType="end"/>
        </w:r>
      </w:hyperlink>
    </w:p>
    <w:p w:rsidR="00F44677" w:rsidRPr="002F16C2" w:rsidRDefault="00F44677">
      <w:pPr>
        <w:pStyle w:val="31"/>
        <w:tabs>
          <w:tab w:val="right" w:leader="dot" w:pos="9742"/>
        </w:tabs>
        <w:rPr>
          <w:kern w:val="2"/>
          <w:sz w:val="21"/>
        </w:rPr>
      </w:pPr>
      <w:hyperlink w:anchor="_Toc217635551" w:history="1">
        <w:r w:rsidR="0059089B" w:rsidRPr="002F16C2">
          <w:rPr>
            <w:rStyle w:val="aff"/>
            <w:rFonts w:eastAsia="宋体"/>
          </w:rPr>
          <w:t xml:space="preserve">1.9 </w:t>
        </w:r>
        <w:r w:rsidR="0059089B" w:rsidRPr="002F16C2">
          <w:rPr>
            <w:rStyle w:val="aff"/>
            <w:rFonts w:eastAsia="宋体" w:hint="eastAsia"/>
          </w:rPr>
          <w:t>投标预备会</w:t>
        </w:r>
        <w:r w:rsidR="0059089B" w:rsidRPr="002F16C2">
          <w:tab/>
        </w:r>
        <w:r w:rsidRPr="002F16C2">
          <w:fldChar w:fldCharType="begin"/>
        </w:r>
        <w:r w:rsidR="0059089B" w:rsidRPr="002F16C2">
          <w:instrText xml:space="preserve"> PAGEREF _Toc217635551 \h </w:instrText>
        </w:r>
        <w:r w:rsidRPr="002F16C2">
          <w:fldChar w:fldCharType="separate"/>
        </w:r>
        <w:r w:rsidR="0059089B" w:rsidRPr="002F16C2">
          <w:t>17</w:t>
        </w:r>
        <w:r w:rsidRPr="002F16C2">
          <w:fldChar w:fldCharType="end"/>
        </w:r>
      </w:hyperlink>
    </w:p>
    <w:p w:rsidR="00F44677" w:rsidRPr="002F16C2" w:rsidRDefault="00F44677">
      <w:pPr>
        <w:pStyle w:val="31"/>
        <w:tabs>
          <w:tab w:val="right" w:leader="dot" w:pos="9742"/>
        </w:tabs>
        <w:rPr>
          <w:kern w:val="2"/>
          <w:sz w:val="21"/>
        </w:rPr>
      </w:pPr>
      <w:hyperlink w:anchor="_Toc217635552" w:history="1">
        <w:r w:rsidR="0059089B" w:rsidRPr="002F16C2">
          <w:rPr>
            <w:rStyle w:val="aff"/>
            <w:rFonts w:eastAsia="宋体"/>
          </w:rPr>
          <w:t xml:space="preserve">1.10 </w:t>
        </w:r>
        <w:r w:rsidR="0059089B" w:rsidRPr="002F16C2">
          <w:rPr>
            <w:rStyle w:val="aff"/>
            <w:rFonts w:eastAsia="宋体" w:hint="eastAsia"/>
          </w:rPr>
          <w:t>分包和转包</w:t>
        </w:r>
        <w:r w:rsidR="0059089B" w:rsidRPr="002F16C2">
          <w:tab/>
        </w:r>
        <w:r w:rsidRPr="002F16C2">
          <w:fldChar w:fldCharType="begin"/>
        </w:r>
        <w:r w:rsidR="0059089B" w:rsidRPr="002F16C2">
          <w:instrText xml:space="preserve"> PAGEREF _Toc217635552 \h </w:instrText>
        </w:r>
        <w:r w:rsidRPr="002F16C2">
          <w:fldChar w:fldCharType="separate"/>
        </w:r>
        <w:r w:rsidR="0059089B" w:rsidRPr="002F16C2">
          <w:t>17</w:t>
        </w:r>
        <w:r w:rsidRPr="002F16C2">
          <w:fldChar w:fldCharType="end"/>
        </w:r>
      </w:hyperlink>
    </w:p>
    <w:p w:rsidR="00F44677" w:rsidRPr="002F16C2" w:rsidRDefault="00F44677">
      <w:pPr>
        <w:pStyle w:val="31"/>
        <w:tabs>
          <w:tab w:val="right" w:leader="dot" w:pos="9742"/>
        </w:tabs>
        <w:rPr>
          <w:kern w:val="2"/>
          <w:sz w:val="21"/>
        </w:rPr>
      </w:pPr>
      <w:hyperlink w:anchor="_Toc217635553" w:history="1">
        <w:r w:rsidR="0059089B" w:rsidRPr="002F16C2">
          <w:rPr>
            <w:rStyle w:val="aff"/>
            <w:rFonts w:eastAsia="宋体"/>
          </w:rPr>
          <w:t xml:space="preserve">1.11 </w:t>
        </w:r>
        <w:r w:rsidR="0059089B" w:rsidRPr="002F16C2">
          <w:rPr>
            <w:rStyle w:val="aff"/>
            <w:rFonts w:eastAsia="宋体" w:hint="eastAsia"/>
          </w:rPr>
          <w:t>响应和偏差</w:t>
        </w:r>
        <w:r w:rsidR="0059089B" w:rsidRPr="002F16C2">
          <w:tab/>
        </w:r>
        <w:r w:rsidRPr="002F16C2">
          <w:fldChar w:fldCharType="begin"/>
        </w:r>
        <w:r w:rsidR="0059089B" w:rsidRPr="002F16C2">
          <w:instrText xml:space="preserve"> PAGEREF _Toc217635553 \h </w:instrText>
        </w:r>
        <w:r w:rsidRPr="002F16C2">
          <w:fldChar w:fldCharType="separate"/>
        </w:r>
        <w:r w:rsidR="0059089B" w:rsidRPr="002F16C2">
          <w:t>18</w:t>
        </w:r>
        <w:r w:rsidRPr="002F16C2">
          <w:fldChar w:fldCharType="end"/>
        </w:r>
      </w:hyperlink>
    </w:p>
    <w:p w:rsidR="00F44677" w:rsidRPr="002F16C2" w:rsidRDefault="00F44677">
      <w:pPr>
        <w:pStyle w:val="20"/>
        <w:tabs>
          <w:tab w:val="right" w:leader="dot" w:pos="9742"/>
        </w:tabs>
        <w:rPr>
          <w:kern w:val="2"/>
          <w:sz w:val="21"/>
        </w:rPr>
      </w:pPr>
      <w:hyperlink w:anchor="_Toc217635554" w:history="1">
        <w:r w:rsidR="0059089B" w:rsidRPr="002F16C2">
          <w:rPr>
            <w:rStyle w:val="aff"/>
            <w:rFonts w:ascii="Times New Roman" w:eastAsia="宋体" w:hAnsi="Times New Roman" w:cs="Times New Roman"/>
          </w:rPr>
          <w:t>2</w:t>
        </w:r>
        <w:r w:rsidR="0059089B" w:rsidRPr="002F16C2">
          <w:rPr>
            <w:rStyle w:val="aff"/>
            <w:rFonts w:ascii="Times New Roman" w:eastAsia="宋体" w:hAnsi="Times New Roman" w:cs="Times New Roman" w:hint="eastAsia"/>
          </w:rPr>
          <w:t>．招标文件</w:t>
        </w:r>
        <w:r w:rsidR="0059089B" w:rsidRPr="002F16C2">
          <w:tab/>
        </w:r>
        <w:r w:rsidRPr="002F16C2">
          <w:fldChar w:fldCharType="begin"/>
        </w:r>
        <w:r w:rsidR="0059089B" w:rsidRPr="002F16C2">
          <w:instrText xml:space="preserve"> PAGEREF _Toc217635554 \h </w:instrText>
        </w:r>
        <w:r w:rsidRPr="002F16C2">
          <w:fldChar w:fldCharType="separate"/>
        </w:r>
        <w:r w:rsidR="0059089B" w:rsidRPr="002F16C2">
          <w:t>18</w:t>
        </w:r>
        <w:r w:rsidRPr="002F16C2">
          <w:fldChar w:fldCharType="end"/>
        </w:r>
      </w:hyperlink>
    </w:p>
    <w:p w:rsidR="00F44677" w:rsidRPr="002F16C2" w:rsidRDefault="00F44677">
      <w:pPr>
        <w:pStyle w:val="31"/>
        <w:tabs>
          <w:tab w:val="right" w:leader="dot" w:pos="9742"/>
        </w:tabs>
        <w:rPr>
          <w:kern w:val="2"/>
          <w:sz w:val="21"/>
        </w:rPr>
      </w:pPr>
      <w:hyperlink w:anchor="_Toc217635555" w:history="1">
        <w:r w:rsidR="0059089B" w:rsidRPr="002F16C2">
          <w:rPr>
            <w:rStyle w:val="aff"/>
            <w:rFonts w:eastAsia="宋体"/>
          </w:rPr>
          <w:t xml:space="preserve">2.1 </w:t>
        </w:r>
        <w:r w:rsidR="0059089B" w:rsidRPr="002F16C2">
          <w:rPr>
            <w:rStyle w:val="aff"/>
            <w:rFonts w:eastAsia="宋体" w:hint="eastAsia"/>
          </w:rPr>
          <w:t>招标文件的组成</w:t>
        </w:r>
        <w:r w:rsidR="0059089B" w:rsidRPr="002F16C2">
          <w:tab/>
        </w:r>
        <w:r w:rsidRPr="002F16C2">
          <w:fldChar w:fldCharType="begin"/>
        </w:r>
        <w:r w:rsidR="0059089B" w:rsidRPr="002F16C2">
          <w:instrText xml:space="preserve"> PAGEREF _Toc217635555 \h </w:instrText>
        </w:r>
        <w:r w:rsidRPr="002F16C2">
          <w:fldChar w:fldCharType="separate"/>
        </w:r>
        <w:r w:rsidR="0059089B" w:rsidRPr="002F16C2">
          <w:t>18</w:t>
        </w:r>
        <w:r w:rsidRPr="002F16C2">
          <w:fldChar w:fldCharType="end"/>
        </w:r>
      </w:hyperlink>
    </w:p>
    <w:p w:rsidR="00F44677" w:rsidRPr="002F16C2" w:rsidRDefault="00F44677">
      <w:pPr>
        <w:pStyle w:val="31"/>
        <w:tabs>
          <w:tab w:val="right" w:leader="dot" w:pos="9742"/>
        </w:tabs>
        <w:rPr>
          <w:kern w:val="2"/>
          <w:sz w:val="21"/>
        </w:rPr>
      </w:pPr>
      <w:hyperlink w:anchor="_Toc217635556" w:history="1">
        <w:r w:rsidR="0059089B" w:rsidRPr="002F16C2">
          <w:rPr>
            <w:rStyle w:val="aff"/>
            <w:rFonts w:eastAsia="宋体"/>
          </w:rPr>
          <w:t xml:space="preserve">2.2 </w:t>
        </w:r>
        <w:r w:rsidR="0059089B" w:rsidRPr="002F16C2">
          <w:rPr>
            <w:rStyle w:val="aff"/>
            <w:rFonts w:eastAsia="宋体" w:hint="eastAsia"/>
          </w:rPr>
          <w:t>招标文件的澄清</w:t>
        </w:r>
        <w:r w:rsidR="0059089B" w:rsidRPr="002F16C2">
          <w:tab/>
        </w:r>
        <w:r w:rsidRPr="002F16C2">
          <w:fldChar w:fldCharType="begin"/>
        </w:r>
        <w:r w:rsidR="0059089B" w:rsidRPr="002F16C2">
          <w:instrText xml:space="preserve"> PAGEREF _Toc217635556 \h </w:instrText>
        </w:r>
        <w:r w:rsidRPr="002F16C2">
          <w:fldChar w:fldCharType="separate"/>
        </w:r>
        <w:r w:rsidR="0059089B" w:rsidRPr="002F16C2">
          <w:t>18</w:t>
        </w:r>
        <w:r w:rsidRPr="002F16C2">
          <w:fldChar w:fldCharType="end"/>
        </w:r>
      </w:hyperlink>
    </w:p>
    <w:p w:rsidR="00F44677" w:rsidRPr="002F16C2" w:rsidRDefault="00F44677">
      <w:pPr>
        <w:pStyle w:val="31"/>
        <w:tabs>
          <w:tab w:val="right" w:leader="dot" w:pos="9742"/>
        </w:tabs>
        <w:rPr>
          <w:kern w:val="2"/>
          <w:sz w:val="21"/>
        </w:rPr>
      </w:pPr>
      <w:hyperlink w:anchor="_Toc217635557" w:history="1">
        <w:r w:rsidR="0059089B" w:rsidRPr="002F16C2">
          <w:rPr>
            <w:rStyle w:val="aff"/>
            <w:rFonts w:eastAsia="宋体"/>
          </w:rPr>
          <w:t xml:space="preserve">2.3 </w:t>
        </w:r>
        <w:r w:rsidR="0059089B" w:rsidRPr="002F16C2">
          <w:rPr>
            <w:rStyle w:val="aff"/>
            <w:rFonts w:eastAsia="宋体" w:hint="eastAsia"/>
          </w:rPr>
          <w:t>招标文件的修改</w:t>
        </w:r>
        <w:r w:rsidR="0059089B" w:rsidRPr="002F16C2">
          <w:tab/>
        </w:r>
        <w:r w:rsidRPr="002F16C2">
          <w:fldChar w:fldCharType="begin"/>
        </w:r>
        <w:r w:rsidR="0059089B" w:rsidRPr="002F16C2">
          <w:instrText xml:space="preserve"> PAGEREF _Toc217635557 \h </w:instrText>
        </w:r>
        <w:r w:rsidRPr="002F16C2">
          <w:fldChar w:fldCharType="separate"/>
        </w:r>
        <w:r w:rsidR="0059089B" w:rsidRPr="002F16C2">
          <w:t>18</w:t>
        </w:r>
        <w:r w:rsidRPr="002F16C2">
          <w:fldChar w:fldCharType="end"/>
        </w:r>
      </w:hyperlink>
    </w:p>
    <w:p w:rsidR="00F44677" w:rsidRPr="002F16C2" w:rsidRDefault="00F44677">
      <w:pPr>
        <w:pStyle w:val="31"/>
        <w:tabs>
          <w:tab w:val="right" w:leader="dot" w:pos="9742"/>
        </w:tabs>
        <w:rPr>
          <w:kern w:val="2"/>
          <w:sz w:val="21"/>
        </w:rPr>
      </w:pPr>
      <w:hyperlink w:anchor="_Toc217635558" w:history="1">
        <w:r w:rsidR="0059089B" w:rsidRPr="002F16C2">
          <w:rPr>
            <w:rStyle w:val="aff"/>
            <w:rFonts w:eastAsia="宋体"/>
          </w:rPr>
          <w:t xml:space="preserve">2.4 </w:t>
        </w:r>
        <w:r w:rsidR="0059089B" w:rsidRPr="002F16C2">
          <w:rPr>
            <w:rStyle w:val="aff"/>
            <w:rFonts w:eastAsia="宋体" w:hint="eastAsia"/>
          </w:rPr>
          <w:t>招标文件的异议</w:t>
        </w:r>
        <w:r w:rsidR="0059089B" w:rsidRPr="002F16C2">
          <w:tab/>
        </w:r>
        <w:r w:rsidRPr="002F16C2">
          <w:fldChar w:fldCharType="begin"/>
        </w:r>
        <w:r w:rsidR="0059089B" w:rsidRPr="002F16C2">
          <w:instrText xml:space="preserve"> PAGEREF _Toc217635558 \h </w:instrText>
        </w:r>
        <w:r w:rsidRPr="002F16C2">
          <w:fldChar w:fldCharType="separate"/>
        </w:r>
        <w:r w:rsidR="0059089B" w:rsidRPr="002F16C2">
          <w:t>19</w:t>
        </w:r>
        <w:r w:rsidRPr="002F16C2">
          <w:fldChar w:fldCharType="end"/>
        </w:r>
      </w:hyperlink>
    </w:p>
    <w:p w:rsidR="00F44677" w:rsidRPr="002F16C2" w:rsidRDefault="00F44677">
      <w:pPr>
        <w:pStyle w:val="20"/>
        <w:tabs>
          <w:tab w:val="right" w:leader="dot" w:pos="9742"/>
        </w:tabs>
        <w:rPr>
          <w:kern w:val="2"/>
          <w:sz w:val="21"/>
        </w:rPr>
      </w:pPr>
      <w:hyperlink w:anchor="_Toc217635559" w:history="1">
        <w:r w:rsidR="0059089B" w:rsidRPr="002F16C2">
          <w:rPr>
            <w:rStyle w:val="aff"/>
            <w:rFonts w:ascii="Times New Roman" w:eastAsia="宋体" w:hAnsi="Times New Roman" w:cs="Times New Roman"/>
          </w:rPr>
          <w:t>3</w:t>
        </w:r>
        <w:r w:rsidR="0059089B" w:rsidRPr="002F16C2">
          <w:rPr>
            <w:rStyle w:val="aff"/>
            <w:rFonts w:ascii="Times New Roman" w:eastAsia="宋体" w:hAnsi="Times New Roman" w:cs="Times New Roman" w:hint="eastAsia"/>
          </w:rPr>
          <w:t>．投标文件</w:t>
        </w:r>
        <w:r w:rsidR="0059089B" w:rsidRPr="002F16C2">
          <w:tab/>
        </w:r>
        <w:r w:rsidRPr="002F16C2">
          <w:fldChar w:fldCharType="begin"/>
        </w:r>
        <w:r w:rsidR="0059089B" w:rsidRPr="002F16C2">
          <w:instrText xml:space="preserve"> PAGEREF _Toc217635559 \h </w:instrText>
        </w:r>
        <w:r w:rsidRPr="002F16C2">
          <w:fldChar w:fldCharType="separate"/>
        </w:r>
        <w:r w:rsidR="0059089B" w:rsidRPr="002F16C2">
          <w:t>19</w:t>
        </w:r>
        <w:r w:rsidRPr="002F16C2">
          <w:fldChar w:fldCharType="end"/>
        </w:r>
      </w:hyperlink>
    </w:p>
    <w:p w:rsidR="00F44677" w:rsidRPr="002F16C2" w:rsidRDefault="00F44677">
      <w:pPr>
        <w:pStyle w:val="31"/>
        <w:tabs>
          <w:tab w:val="right" w:leader="dot" w:pos="9742"/>
        </w:tabs>
        <w:rPr>
          <w:kern w:val="2"/>
          <w:sz w:val="21"/>
        </w:rPr>
      </w:pPr>
      <w:hyperlink w:anchor="_Toc217635560" w:history="1">
        <w:r w:rsidR="0059089B" w:rsidRPr="002F16C2">
          <w:rPr>
            <w:rStyle w:val="aff"/>
            <w:rFonts w:eastAsia="宋体"/>
          </w:rPr>
          <w:t xml:space="preserve">3.1 </w:t>
        </w:r>
        <w:r w:rsidR="0059089B" w:rsidRPr="002F16C2">
          <w:rPr>
            <w:rStyle w:val="aff"/>
            <w:rFonts w:eastAsia="宋体" w:hint="eastAsia"/>
          </w:rPr>
          <w:t>投标文件的组成</w:t>
        </w:r>
        <w:r w:rsidR="0059089B" w:rsidRPr="002F16C2">
          <w:tab/>
        </w:r>
        <w:r w:rsidRPr="002F16C2">
          <w:fldChar w:fldCharType="begin"/>
        </w:r>
        <w:r w:rsidR="0059089B" w:rsidRPr="002F16C2">
          <w:instrText xml:space="preserve"> PAGEREF _</w:instrText>
        </w:r>
        <w:r w:rsidR="0059089B" w:rsidRPr="002F16C2">
          <w:instrText xml:space="preserve">Toc217635560 \h </w:instrText>
        </w:r>
        <w:r w:rsidRPr="002F16C2">
          <w:fldChar w:fldCharType="separate"/>
        </w:r>
        <w:r w:rsidR="0059089B" w:rsidRPr="002F16C2">
          <w:t>19</w:t>
        </w:r>
        <w:r w:rsidRPr="002F16C2">
          <w:fldChar w:fldCharType="end"/>
        </w:r>
      </w:hyperlink>
    </w:p>
    <w:p w:rsidR="00F44677" w:rsidRPr="002F16C2" w:rsidRDefault="00F44677">
      <w:pPr>
        <w:pStyle w:val="31"/>
        <w:tabs>
          <w:tab w:val="right" w:leader="dot" w:pos="9742"/>
        </w:tabs>
        <w:rPr>
          <w:kern w:val="2"/>
          <w:sz w:val="21"/>
        </w:rPr>
      </w:pPr>
      <w:hyperlink w:anchor="_Toc217635561" w:history="1">
        <w:r w:rsidR="0059089B" w:rsidRPr="002F16C2">
          <w:rPr>
            <w:rStyle w:val="aff"/>
            <w:rFonts w:eastAsia="宋体"/>
          </w:rPr>
          <w:t xml:space="preserve">3.2 </w:t>
        </w:r>
        <w:r w:rsidR="0059089B" w:rsidRPr="002F16C2">
          <w:rPr>
            <w:rStyle w:val="aff"/>
            <w:rFonts w:eastAsia="宋体" w:hint="eastAsia"/>
          </w:rPr>
          <w:t>投标报价</w:t>
        </w:r>
        <w:r w:rsidR="0059089B" w:rsidRPr="002F16C2">
          <w:tab/>
        </w:r>
        <w:r w:rsidRPr="002F16C2">
          <w:fldChar w:fldCharType="begin"/>
        </w:r>
        <w:r w:rsidR="0059089B" w:rsidRPr="002F16C2">
          <w:instrText xml:space="preserve"> PAGEREF _Toc217635561 \h </w:instrText>
        </w:r>
        <w:r w:rsidRPr="002F16C2">
          <w:fldChar w:fldCharType="separate"/>
        </w:r>
        <w:r w:rsidR="0059089B" w:rsidRPr="002F16C2">
          <w:t>19</w:t>
        </w:r>
        <w:r w:rsidRPr="002F16C2">
          <w:fldChar w:fldCharType="end"/>
        </w:r>
      </w:hyperlink>
    </w:p>
    <w:p w:rsidR="00F44677" w:rsidRPr="002F16C2" w:rsidRDefault="00F44677">
      <w:pPr>
        <w:pStyle w:val="31"/>
        <w:tabs>
          <w:tab w:val="right" w:leader="dot" w:pos="9742"/>
        </w:tabs>
        <w:rPr>
          <w:kern w:val="2"/>
          <w:sz w:val="21"/>
        </w:rPr>
      </w:pPr>
      <w:hyperlink w:anchor="_Toc217635562" w:history="1">
        <w:r w:rsidR="0059089B" w:rsidRPr="002F16C2">
          <w:rPr>
            <w:rStyle w:val="aff"/>
            <w:rFonts w:eastAsia="宋体"/>
          </w:rPr>
          <w:t xml:space="preserve">3.3 </w:t>
        </w:r>
        <w:r w:rsidR="0059089B" w:rsidRPr="002F16C2">
          <w:rPr>
            <w:rStyle w:val="aff"/>
            <w:rFonts w:eastAsia="宋体" w:hint="eastAsia"/>
          </w:rPr>
          <w:t>投标有效期</w:t>
        </w:r>
        <w:r w:rsidR="0059089B" w:rsidRPr="002F16C2">
          <w:tab/>
        </w:r>
        <w:r w:rsidRPr="002F16C2">
          <w:fldChar w:fldCharType="begin"/>
        </w:r>
        <w:r w:rsidR="0059089B" w:rsidRPr="002F16C2">
          <w:instrText xml:space="preserve"> PAGEREF _Toc217635562 \h </w:instrText>
        </w:r>
        <w:r w:rsidRPr="002F16C2">
          <w:fldChar w:fldCharType="separate"/>
        </w:r>
        <w:r w:rsidR="0059089B" w:rsidRPr="002F16C2">
          <w:t>20</w:t>
        </w:r>
        <w:r w:rsidRPr="002F16C2">
          <w:fldChar w:fldCharType="end"/>
        </w:r>
      </w:hyperlink>
    </w:p>
    <w:p w:rsidR="00F44677" w:rsidRPr="002F16C2" w:rsidRDefault="00F44677">
      <w:pPr>
        <w:pStyle w:val="31"/>
        <w:tabs>
          <w:tab w:val="right" w:leader="dot" w:pos="9742"/>
        </w:tabs>
        <w:rPr>
          <w:kern w:val="2"/>
          <w:sz w:val="21"/>
        </w:rPr>
      </w:pPr>
      <w:hyperlink w:anchor="_Toc217635563" w:history="1">
        <w:r w:rsidR="0059089B" w:rsidRPr="002F16C2">
          <w:rPr>
            <w:rStyle w:val="aff"/>
            <w:rFonts w:eastAsia="宋体"/>
          </w:rPr>
          <w:t xml:space="preserve">3.4 </w:t>
        </w:r>
        <w:r w:rsidR="0059089B" w:rsidRPr="002F16C2">
          <w:rPr>
            <w:rStyle w:val="aff"/>
            <w:rFonts w:eastAsia="宋体" w:hint="eastAsia"/>
          </w:rPr>
          <w:t>投标保证金</w:t>
        </w:r>
        <w:r w:rsidR="0059089B" w:rsidRPr="002F16C2">
          <w:tab/>
        </w:r>
        <w:r w:rsidRPr="002F16C2">
          <w:fldChar w:fldCharType="begin"/>
        </w:r>
        <w:r w:rsidR="0059089B" w:rsidRPr="002F16C2">
          <w:instrText xml:space="preserve"> PAGEREF _Toc217635563 \h </w:instrText>
        </w:r>
        <w:r w:rsidRPr="002F16C2">
          <w:fldChar w:fldCharType="separate"/>
        </w:r>
        <w:r w:rsidR="0059089B" w:rsidRPr="002F16C2">
          <w:t>20</w:t>
        </w:r>
        <w:r w:rsidRPr="002F16C2">
          <w:fldChar w:fldCharType="end"/>
        </w:r>
      </w:hyperlink>
    </w:p>
    <w:p w:rsidR="00F44677" w:rsidRPr="002F16C2" w:rsidRDefault="00F44677">
      <w:pPr>
        <w:pStyle w:val="31"/>
        <w:tabs>
          <w:tab w:val="right" w:leader="dot" w:pos="9742"/>
        </w:tabs>
        <w:rPr>
          <w:kern w:val="2"/>
          <w:sz w:val="21"/>
        </w:rPr>
      </w:pPr>
      <w:hyperlink w:anchor="_Toc217635564" w:history="1">
        <w:r w:rsidR="0059089B" w:rsidRPr="002F16C2">
          <w:rPr>
            <w:rStyle w:val="aff"/>
            <w:rFonts w:eastAsia="宋体"/>
            <w:iCs/>
          </w:rPr>
          <w:t xml:space="preserve">3.5 </w:t>
        </w:r>
        <w:r w:rsidR="0059089B" w:rsidRPr="002F16C2">
          <w:rPr>
            <w:rStyle w:val="aff"/>
            <w:rFonts w:eastAsia="宋体" w:hint="eastAsia"/>
            <w:iCs/>
          </w:rPr>
          <w:t>资格审查资料（适用于已进行资格预审的）</w:t>
        </w:r>
        <w:r w:rsidR="0059089B" w:rsidRPr="002F16C2">
          <w:tab/>
        </w:r>
        <w:r w:rsidRPr="002F16C2">
          <w:fldChar w:fldCharType="begin"/>
        </w:r>
        <w:r w:rsidR="0059089B" w:rsidRPr="002F16C2">
          <w:instrText xml:space="preserve"> PAGEREF _Toc217635564 \h </w:instrText>
        </w:r>
        <w:r w:rsidRPr="002F16C2">
          <w:fldChar w:fldCharType="separate"/>
        </w:r>
        <w:r w:rsidR="0059089B" w:rsidRPr="002F16C2">
          <w:t>20</w:t>
        </w:r>
        <w:r w:rsidRPr="002F16C2">
          <w:fldChar w:fldCharType="end"/>
        </w:r>
      </w:hyperlink>
    </w:p>
    <w:p w:rsidR="00F44677" w:rsidRPr="002F16C2" w:rsidRDefault="00F44677">
      <w:pPr>
        <w:pStyle w:val="31"/>
        <w:tabs>
          <w:tab w:val="right" w:leader="dot" w:pos="9742"/>
        </w:tabs>
        <w:rPr>
          <w:kern w:val="2"/>
          <w:sz w:val="21"/>
        </w:rPr>
      </w:pPr>
      <w:hyperlink w:anchor="_Toc217635565" w:history="1">
        <w:r w:rsidR="0059089B" w:rsidRPr="002F16C2">
          <w:rPr>
            <w:rStyle w:val="aff"/>
            <w:rFonts w:eastAsia="宋体"/>
            <w:iCs/>
          </w:rPr>
          <w:t xml:space="preserve">3.5 </w:t>
        </w:r>
        <w:r w:rsidR="0059089B" w:rsidRPr="002F16C2">
          <w:rPr>
            <w:rStyle w:val="aff"/>
            <w:rFonts w:eastAsia="宋体" w:hint="eastAsia"/>
            <w:iCs/>
          </w:rPr>
          <w:t>资格审查资料（适用于未进行资格预审的）</w:t>
        </w:r>
        <w:r w:rsidR="0059089B" w:rsidRPr="002F16C2">
          <w:tab/>
        </w:r>
        <w:r w:rsidRPr="002F16C2">
          <w:fldChar w:fldCharType="begin"/>
        </w:r>
        <w:r w:rsidR="0059089B" w:rsidRPr="002F16C2">
          <w:instrText xml:space="preserve"> PAGEREF _Toc217635565 \h </w:instrText>
        </w:r>
        <w:r w:rsidRPr="002F16C2">
          <w:fldChar w:fldCharType="separate"/>
        </w:r>
        <w:r w:rsidR="0059089B" w:rsidRPr="002F16C2">
          <w:t>20</w:t>
        </w:r>
        <w:r w:rsidRPr="002F16C2">
          <w:fldChar w:fldCharType="end"/>
        </w:r>
      </w:hyperlink>
    </w:p>
    <w:p w:rsidR="00F44677" w:rsidRPr="002F16C2" w:rsidRDefault="00F44677">
      <w:pPr>
        <w:pStyle w:val="31"/>
        <w:tabs>
          <w:tab w:val="right" w:leader="dot" w:pos="9742"/>
        </w:tabs>
        <w:rPr>
          <w:kern w:val="2"/>
          <w:sz w:val="21"/>
        </w:rPr>
      </w:pPr>
      <w:hyperlink w:anchor="_Toc217635566" w:history="1">
        <w:r w:rsidR="0059089B" w:rsidRPr="002F16C2">
          <w:rPr>
            <w:rStyle w:val="aff"/>
            <w:rFonts w:eastAsia="宋体"/>
          </w:rPr>
          <w:t xml:space="preserve">3.6 </w:t>
        </w:r>
        <w:r w:rsidR="0059089B" w:rsidRPr="002F16C2">
          <w:rPr>
            <w:rStyle w:val="aff"/>
            <w:rFonts w:eastAsia="宋体" w:hint="eastAsia"/>
          </w:rPr>
          <w:t>备选投标方案</w:t>
        </w:r>
        <w:r w:rsidR="0059089B" w:rsidRPr="002F16C2">
          <w:tab/>
        </w:r>
        <w:r w:rsidRPr="002F16C2">
          <w:fldChar w:fldCharType="begin"/>
        </w:r>
        <w:r w:rsidR="0059089B" w:rsidRPr="002F16C2">
          <w:instrText xml:space="preserve"> PAGEREF _Toc217635566 \h </w:instrText>
        </w:r>
        <w:r w:rsidRPr="002F16C2">
          <w:fldChar w:fldCharType="separate"/>
        </w:r>
        <w:r w:rsidR="0059089B" w:rsidRPr="002F16C2">
          <w:t>21</w:t>
        </w:r>
        <w:r w:rsidRPr="002F16C2">
          <w:fldChar w:fldCharType="end"/>
        </w:r>
      </w:hyperlink>
    </w:p>
    <w:p w:rsidR="00F44677" w:rsidRPr="002F16C2" w:rsidRDefault="00F44677">
      <w:pPr>
        <w:pStyle w:val="31"/>
        <w:tabs>
          <w:tab w:val="right" w:leader="dot" w:pos="9742"/>
        </w:tabs>
        <w:rPr>
          <w:kern w:val="2"/>
          <w:sz w:val="21"/>
        </w:rPr>
      </w:pPr>
      <w:hyperlink w:anchor="_Toc217635567" w:history="1">
        <w:r w:rsidR="0059089B" w:rsidRPr="002F16C2">
          <w:rPr>
            <w:rStyle w:val="aff"/>
            <w:rFonts w:eastAsia="宋体"/>
          </w:rPr>
          <w:t xml:space="preserve">3.7 </w:t>
        </w:r>
        <w:r w:rsidR="0059089B" w:rsidRPr="002F16C2">
          <w:rPr>
            <w:rStyle w:val="aff"/>
            <w:rFonts w:eastAsia="宋体" w:hint="eastAsia"/>
          </w:rPr>
          <w:t>投标文件的编制</w:t>
        </w:r>
        <w:r w:rsidR="0059089B" w:rsidRPr="002F16C2">
          <w:tab/>
        </w:r>
        <w:r w:rsidRPr="002F16C2">
          <w:fldChar w:fldCharType="begin"/>
        </w:r>
        <w:r w:rsidR="0059089B" w:rsidRPr="002F16C2">
          <w:instrText xml:space="preserve"> PAGEREF _Toc217635567 \h </w:instrText>
        </w:r>
        <w:r w:rsidRPr="002F16C2">
          <w:fldChar w:fldCharType="separate"/>
        </w:r>
        <w:r w:rsidR="0059089B" w:rsidRPr="002F16C2">
          <w:t>21</w:t>
        </w:r>
        <w:r w:rsidRPr="002F16C2">
          <w:fldChar w:fldCharType="end"/>
        </w:r>
      </w:hyperlink>
    </w:p>
    <w:p w:rsidR="00F44677" w:rsidRPr="002F16C2" w:rsidRDefault="00F44677">
      <w:pPr>
        <w:pStyle w:val="20"/>
        <w:tabs>
          <w:tab w:val="right" w:leader="dot" w:pos="9742"/>
        </w:tabs>
        <w:rPr>
          <w:kern w:val="2"/>
          <w:sz w:val="21"/>
        </w:rPr>
      </w:pPr>
      <w:hyperlink w:anchor="_Toc217635568" w:history="1">
        <w:r w:rsidR="0059089B" w:rsidRPr="002F16C2">
          <w:rPr>
            <w:rStyle w:val="aff"/>
            <w:rFonts w:ascii="Times New Roman" w:eastAsia="宋体" w:hAnsi="Times New Roman" w:cs="Times New Roman"/>
          </w:rPr>
          <w:t>4</w:t>
        </w:r>
        <w:r w:rsidR="0059089B" w:rsidRPr="002F16C2">
          <w:rPr>
            <w:rStyle w:val="aff"/>
            <w:rFonts w:ascii="Times New Roman" w:eastAsia="宋体" w:hAnsi="Times New Roman" w:cs="Times New Roman" w:hint="eastAsia"/>
          </w:rPr>
          <w:t>．投标</w:t>
        </w:r>
        <w:r w:rsidR="0059089B" w:rsidRPr="002F16C2">
          <w:tab/>
        </w:r>
        <w:r w:rsidRPr="002F16C2">
          <w:fldChar w:fldCharType="begin"/>
        </w:r>
        <w:r w:rsidR="0059089B" w:rsidRPr="002F16C2">
          <w:instrText xml:space="preserve"> PAGEREF _Toc217635568 \h </w:instrText>
        </w:r>
        <w:r w:rsidRPr="002F16C2">
          <w:fldChar w:fldCharType="separate"/>
        </w:r>
        <w:r w:rsidR="0059089B" w:rsidRPr="002F16C2">
          <w:t>22</w:t>
        </w:r>
        <w:r w:rsidRPr="002F16C2">
          <w:fldChar w:fldCharType="end"/>
        </w:r>
      </w:hyperlink>
    </w:p>
    <w:p w:rsidR="00F44677" w:rsidRPr="002F16C2" w:rsidRDefault="00F44677">
      <w:pPr>
        <w:pStyle w:val="31"/>
        <w:tabs>
          <w:tab w:val="right" w:leader="dot" w:pos="9742"/>
        </w:tabs>
        <w:rPr>
          <w:kern w:val="2"/>
          <w:sz w:val="21"/>
        </w:rPr>
      </w:pPr>
      <w:hyperlink w:anchor="_Toc217635569" w:history="1">
        <w:r w:rsidR="0059089B" w:rsidRPr="002F16C2">
          <w:rPr>
            <w:rStyle w:val="aff"/>
            <w:rFonts w:eastAsia="宋体"/>
          </w:rPr>
          <w:t xml:space="preserve">4.1 </w:t>
        </w:r>
        <w:r w:rsidR="0059089B" w:rsidRPr="002F16C2">
          <w:rPr>
            <w:rStyle w:val="aff"/>
            <w:rFonts w:eastAsia="宋体" w:hint="eastAsia"/>
          </w:rPr>
          <w:t>投标文件的密封和标记</w:t>
        </w:r>
        <w:r w:rsidR="0059089B" w:rsidRPr="002F16C2">
          <w:tab/>
        </w:r>
        <w:r w:rsidRPr="002F16C2">
          <w:fldChar w:fldCharType="begin"/>
        </w:r>
        <w:r w:rsidR="0059089B" w:rsidRPr="002F16C2">
          <w:instrText xml:space="preserve"> PAGEREF _Toc217635569 \h </w:instrText>
        </w:r>
        <w:r w:rsidRPr="002F16C2">
          <w:fldChar w:fldCharType="separate"/>
        </w:r>
        <w:r w:rsidR="0059089B" w:rsidRPr="002F16C2">
          <w:t>22</w:t>
        </w:r>
        <w:r w:rsidRPr="002F16C2">
          <w:fldChar w:fldCharType="end"/>
        </w:r>
      </w:hyperlink>
    </w:p>
    <w:p w:rsidR="00F44677" w:rsidRPr="002F16C2" w:rsidRDefault="00F44677">
      <w:pPr>
        <w:pStyle w:val="31"/>
        <w:tabs>
          <w:tab w:val="right" w:leader="dot" w:pos="9742"/>
        </w:tabs>
        <w:rPr>
          <w:kern w:val="2"/>
          <w:sz w:val="21"/>
        </w:rPr>
      </w:pPr>
      <w:hyperlink w:anchor="_Toc217635570" w:history="1">
        <w:r w:rsidR="0059089B" w:rsidRPr="002F16C2">
          <w:rPr>
            <w:rStyle w:val="aff"/>
            <w:rFonts w:eastAsia="宋体"/>
          </w:rPr>
          <w:t xml:space="preserve">4.2 </w:t>
        </w:r>
        <w:r w:rsidR="0059089B" w:rsidRPr="002F16C2">
          <w:rPr>
            <w:rStyle w:val="aff"/>
            <w:rFonts w:eastAsia="宋体" w:hint="eastAsia"/>
          </w:rPr>
          <w:t>投标文件的递交</w:t>
        </w:r>
        <w:r w:rsidR="0059089B" w:rsidRPr="002F16C2">
          <w:tab/>
        </w:r>
        <w:r w:rsidRPr="002F16C2">
          <w:fldChar w:fldCharType="begin"/>
        </w:r>
        <w:r w:rsidR="0059089B" w:rsidRPr="002F16C2">
          <w:instrText xml:space="preserve"> PAGEREF _Toc217635570 \h </w:instrText>
        </w:r>
        <w:r w:rsidRPr="002F16C2">
          <w:fldChar w:fldCharType="separate"/>
        </w:r>
        <w:r w:rsidR="0059089B" w:rsidRPr="002F16C2">
          <w:t>22</w:t>
        </w:r>
        <w:r w:rsidRPr="002F16C2">
          <w:fldChar w:fldCharType="end"/>
        </w:r>
      </w:hyperlink>
    </w:p>
    <w:p w:rsidR="00F44677" w:rsidRPr="002F16C2" w:rsidRDefault="00F44677">
      <w:pPr>
        <w:pStyle w:val="31"/>
        <w:tabs>
          <w:tab w:val="right" w:leader="dot" w:pos="9742"/>
        </w:tabs>
        <w:rPr>
          <w:kern w:val="2"/>
          <w:sz w:val="21"/>
        </w:rPr>
      </w:pPr>
      <w:hyperlink w:anchor="_Toc217635571" w:history="1">
        <w:r w:rsidR="0059089B" w:rsidRPr="002F16C2">
          <w:rPr>
            <w:rStyle w:val="aff"/>
            <w:rFonts w:eastAsia="宋体"/>
          </w:rPr>
          <w:t xml:space="preserve">4.3 </w:t>
        </w:r>
        <w:r w:rsidR="0059089B" w:rsidRPr="002F16C2">
          <w:rPr>
            <w:rStyle w:val="aff"/>
            <w:rFonts w:eastAsia="宋体" w:hint="eastAsia"/>
          </w:rPr>
          <w:t>投标文件的修改与撤回</w:t>
        </w:r>
        <w:r w:rsidR="0059089B" w:rsidRPr="002F16C2">
          <w:tab/>
        </w:r>
        <w:r w:rsidRPr="002F16C2">
          <w:fldChar w:fldCharType="begin"/>
        </w:r>
        <w:r w:rsidR="0059089B" w:rsidRPr="002F16C2">
          <w:instrText xml:space="preserve"> PAGEREF _Toc217635571 \h </w:instrText>
        </w:r>
        <w:r w:rsidRPr="002F16C2">
          <w:fldChar w:fldCharType="separate"/>
        </w:r>
        <w:r w:rsidR="0059089B" w:rsidRPr="002F16C2">
          <w:t>22</w:t>
        </w:r>
        <w:r w:rsidRPr="002F16C2">
          <w:fldChar w:fldCharType="end"/>
        </w:r>
      </w:hyperlink>
    </w:p>
    <w:p w:rsidR="00F44677" w:rsidRPr="002F16C2" w:rsidRDefault="00F44677">
      <w:pPr>
        <w:pStyle w:val="20"/>
        <w:tabs>
          <w:tab w:val="right" w:leader="dot" w:pos="9742"/>
        </w:tabs>
        <w:rPr>
          <w:kern w:val="2"/>
          <w:sz w:val="21"/>
        </w:rPr>
      </w:pPr>
      <w:hyperlink w:anchor="_Toc217635572" w:history="1">
        <w:r w:rsidR="0059089B" w:rsidRPr="002F16C2">
          <w:rPr>
            <w:rStyle w:val="aff"/>
            <w:rFonts w:ascii="Times New Roman" w:eastAsia="宋体" w:hAnsi="Times New Roman" w:cs="Times New Roman"/>
          </w:rPr>
          <w:t>5</w:t>
        </w:r>
        <w:r w:rsidR="0059089B" w:rsidRPr="002F16C2">
          <w:rPr>
            <w:rStyle w:val="aff"/>
            <w:rFonts w:ascii="Times New Roman" w:eastAsia="宋体" w:hAnsi="Times New Roman" w:cs="Times New Roman" w:hint="eastAsia"/>
          </w:rPr>
          <w:t>．开标</w:t>
        </w:r>
        <w:r w:rsidR="0059089B" w:rsidRPr="002F16C2">
          <w:tab/>
        </w:r>
        <w:r w:rsidRPr="002F16C2">
          <w:fldChar w:fldCharType="begin"/>
        </w:r>
        <w:r w:rsidR="0059089B" w:rsidRPr="002F16C2">
          <w:instrText xml:space="preserve"> PAGEREF </w:instrText>
        </w:r>
        <w:r w:rsidR="0059089B" w:rsidRPr="002F16C2">
          <w:instrText xml:space="preserve">_Toc217635572 \h </w:instrText>
        </w:r>
        <w:r w:rsidRPr="002F16C2">
          <w:fldChar w:fldCharType="separate"/>
        </w:r>
        <w:r w:rsidR="0059089B" w:rsidRPr="002F16C2">
          <w:t>22</w:t>
        </w:r>
        <w:r w:rsidRPr="002F16C2">
          <w:fldChar w:fldCharType="end"/>
        </w:r>
      </w:hyperlink>
    </w:p>
    <w:p w:rsidR="00F44677" w:rsidRPr="002F16C2" w:rsidRDefault="00F44677">
      <w:pPr>
        <w:pStyle w:val="31"/>
        <w:tabs>
          <w:tab w:val="right" w:leader="dot" w:pos="9742"/>
        </w:tabs>
        <w:rPr>
          <w:kern w:val="2"/>
          <w:sz w:val="21"/>
        </w:rPr>
      </w:pPr>
      <w:hyperlink w:anchor="_Toc217635573" w:history="1">
        <w:r w:rsidR="0059089B" w:rsidRPr="002F16C2">
          <w:rPr>
            <w:rStyle w:val="aff"/>
            <w:rFonts w:eastAsia="宋体"/>
            <w:iCs/>
          </w:rPr>
          <w:t>5.1</w:t>
        </w:r>
        <w:r w:rsidR="0059089B" w:rsidRPr="002F16C2">
          <w:rPr>
            <w:rStyle w:val="aff"/>
            <w:rFonts w:eastAsia="宋体" w:hint="eastAsia"/>
            <w:iCs/>
          </w:rPr>
          <w:t>开标时间和地点</w:t>
        </w:r>
        <w:r w:rsidR="0059089B" w:rsidRPr="002F16C2">
          <w:tab/>
        </w:r>
        <w:r w:rsidRPr="002F16C2">
          <w:fldChar w:fldCharType="begin"/>
        </w:r>
        <w:r w:rsidR="0059089B" w:rsidRPr="002F16C2">
          <w:instrText xml:space="preserve"> PAGEREF _Toc217635573 \h </w:instrText>
        </w:r>
        <w:r w:rsidRPr="002F16C2">
          <w:fldChar w:fldCharType="separate"/>
        </w:r>
        <w:r w:rsidR="0059089B" w:rsidRPr="002F16C2">
          <w:t>22</w:t>
        </w:r>
        <w:r w:rsidRPr="002F16C2">
          <w:fldChar w:fldCharType="end"/>
        </w:r>
      </w:hyperlink>
    </w:p>
    <w:p w:rsidR="00F44677" w:rsidRPr="002F16C2" w:rsidRDefault="00F44677">
      <w:pPr>
        <w:pStyle w:val="31"/>
        <w:tabs>
          <w:tab w:val="right" w:leader="dot" w:pos="9742"/>
        </w:tabs>
        <w:rPr>
          <w:kern w:val="2"/>
          <w:sz w:val="21"/>
        </w:rPr>
      </w:pPr>
      <w:hyperlink w:anchor="_Toc217635574" w:history="1">
        <w:r w:rsidR="0059089B" w:rsidRPr="002F16C2">
          <w:rPr>
            <w:rStyle w:val="aff"/>
            <w:rFonts w:eastAsia="宋体"/>
          </w:rPr>
          <w:t xml:space="preserve">5.2 </w:t>
        </w:r>
        <w:r w:rsidR="0059089B" w:rsidRPr="002F16C2">
          <w:rPr>
            <w:rStyle w:val="aff"/>
            <w:rFonts w:eastAsia="宋体" w:hint="eastAsia"/>
          </w:rPr>
          <w:t>开标程序</w:t>
        </w:r>
        <w:r w:rsidR="0059089B" w:rsidRPr="002F16C2">
          <w:tab/>
        </w:r>
        <w:r w:rsidRPr="002F16C2">
          <w:fldChar w:fldCharType="begin"/>
        </w:r>
        <w:r w:rsidR="0059089B" w:rsidRPr="002F16C2">
          <w:instrText xml:space="preserve"> PAGEREF _Toc217635574 \h </w:instrText>
        </w:r>
        <w:r w:rsidRPr="002F16C2">
          <w:fldChar w:fldCharType="separate"/>
        </w:r>
        <w:r w:rsidR="0059089B" w:rsidRPr="002F16C2">
          <w:t>22</w:t>
        </w:r>
        <w:r w:rsidRPr="002F16C2">
          <w:fldChar w:fldCharType="end"/>
        </w:r>
      </w:hyperlink>
    </w:p>
    <w:p w:rsidR="00F44677" w:rsidRPr="002F16C2" w:rsidRDefault="00F44677">
      <w:pPr>
        <w:pStyle w:val="31"/>
        <w:tabs>
          <w:tab w:val="right" w:leader="dot" w:pos="9742"/>
        </w:tabs>
        <w:rPr>
          <w:kern w:val="2"/>
          <w:sz w:val="21"/>
        </w:rPr>
      </w:pPr>
      <w:hyperlink w:anchor="_Toc217635575" w:history="1">
        <w:r w:rsidR="0059089B" w:rsidRPr="002F16C2">
          <w:rPr>
            <w:rStyle w:val="aff"/>
            <w:rFonts w:eastAsia="宋体"/>
          </w:rPr>
          <w:t xml:space="preserve">5.3 </w:t>
        </w:r>
        <w:r w:rsidR="0059089B" w:rsidRPr="002F16C2">
          <w:rPr>
            <w:rStyle w:val="aff"/>
            <w:rFonts w:eastAsia="宋体" w:hint="eastAsia"/>
          </w:rPr>
          <w:t>开标异议</w:t>
        </w:r>
        <w:r w:rsidR="0059089B" w:rsidRPr="002F16C2">
          <w:tab/>
        </w:r>
        <w:r w:rsidRPr="002F16C2">
          <w:fldChar w:fldCharType="begin"/>
        </w:r>
        <w:r w:rsidR="0059089B" w:rsidRPr="002F16C2">
          <w:instrText xml:space="preserve"> PAGEREF _Toc217635575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76" w:history="1">
        <w:r w:rsidR="0059089B" w:rsidRPr="002F16C2">
          <w:rPr>
            <w:rStyle w:val="aff"/>
            <w:rFonts w:eastAsia="宋体"/>
            <w:iCs/>
          </w:rPr>
          <w:t>5.4</w:t>
        </w:r>
        <w:r w:rsidR="0059089B" w:rsidRPr="002F16C2">
          <w:rPr>
            <w:rStyle w:val="aff"/>
            <w:rFonts w:eastAsia="宋体" w:hint="eastAsia"/>
            <w:iCs/>
          </w:rPr>
          <w:t>开标补救措施</w:t>
        </w:r>
        <w:r w:rsidR="0059089B" w:rsidRPr="002F16C2">
          <w:tab/>
        </w:r>
        <w:r w:rsidRPr="002F16C2">
          <w:fldChar w:fldCharType="begin"/>
        </w:r>
        <w:r w:rsidR="0059089B" w:rsidRPr="002F16C2">
          <w:instrText xml:space="preserve"> PAGEREF _Toc217635576 \h </w:instrText>
        </w:r>
        <w:r w:rsidRPr="002F16C2">
          <w:fldChar w:fldCharType="separate"/>
        </w:r>
        <w:r w:rsidR="0059089B" w:rsidRPr="002F16C2">
          <w:t>23</w:t>
        </w:r>
        <w:r w:rsidRPr="002F16C2">
          <w:fldChar w:fldCharType="end"/>
        </w:r>
      </w:hyperlink>
    </w:p>
    <w:p w:rsidR="00F44677" w:rsidRPr="002F16C2" w:rsidRDefault="00F44677">
      <w:pPr>
        <w:pStyle w:val="20"/>
        <w:tabs>
          <w:tab w:val="right" w:leader="dot" w:pos="9742"/>
        </w:tabs>
        <w:rPr>
          <w:kern w:val="2"/>
          <w:sz w:val="21"/>
        </w:rPr>
      </w:pPr>
      <w:hyperlink w:anchor="_Toc217635577" w:history="1">
        <w:r w:rsidR="0059089B" w:rsidRPr="002F16C2">
          <w:rPr>
            <w:rStyle w:val="aff"/>
            <w:rFonts w:ascii="Times New Roman" w:eastAsia="宋体" w:hAnsi="Times New Roman" w:cs="Times New Roman"/>
          </w:rPr>
          <w:t>6</w:t>
        </w:r>
        <w:r w:rsidR="0059089B" w:rsidRPr="002F16C2">
          <w:rPr>
            <w:rStyle w:val="aff"/>
            <w:rFonts w:ascii="Times New Roman" w:eastAsia="宋体" w:hAnsi="Times New Roman" w:cs="Times New Roman" w:hint="eastAsia"/>
          </w:rPr>
          <w:t>．评标</w:t>
        </w:r>
        <w:r w:rsidR="0059089B" w:rsidRPr="002F16C2">
          <w:tab/>
        </w:r>
        <w:r w:rsidRPr="002F16C2">
          <w:fldChar w:fldCharType="begin"/>
        </w:r>
        <w:r w:rsidR="0059089B" w:rsidRPr="002F16C2">
          <w:instrText xml:space="preserve"> PAGEREF _Toc217635577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78" w:history="1">
        <w:r w:rsidR="0059089B" w:rsidRPr="002F16C2">
          <w:rPr>
            <w:rStyle w:val="aff"/>
            <w:rFonts w:eastAsia="宋体"/>
          </w:rPr>
          <w:t xml:space="preserve">6.1 </w:t>
        </w:r>
        <w:r w:rsidR="0059089B" w:rsidRPr="002F16C2">
          <w:rPr>
            <w:rStyle w:val="aff"/>
            <w:rFonts w:eastAsia="宋体" w:hint="eastAsia"/>
          </w:rPr>
          <w:t>评标委员会</w:t>
        </w:r>
        <w:r w:rsidR="0059089B" w:rsidRPr="002F16C2">
          <w:tab/>
        </w:r>
        <w:r w:rsidRPr="002F16C2">
          <w:fldChar w:fldCharType="begin"/>
        </w:r>
        <w:r w:rsidR="0059089B" w:rsidRPr="002F16C2">
          <w:instrText xml:space="preserve"> PAGEREF _Toc217635578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79" w:history="1">
        <w:r w:rsidR="0059089B" w:rsidRPr="002F16C2">
          <w:rPr>
            <w:rStyle w:val="aff"/>
            <w:rFonts w:eastAsia="宋体"/>
          </w:rPr>
          <w:t xml:space="preserve">6.2 </w:t>
        </w:r>
        <w:r w:rsidR="0059089B" w:rsidRPr="002F16C2">
          <w:rPr>
            <w:rStyle w:val="aff"/>
            <w:rFonts w:eastAsia="宋体" w:hint="eastAsia"/>
          </w:rPr>
          <w:t>评标原则</w:t>
        </w:r>
        <w:r w:rsidR="0059089B" w:rsidRPr="002F16C2">
          <w:tab/>
        </w:r>
        <w:r w:rsidRPr="002F16C2">
          <w:fldChar w:fldCharType="begin"/>
        </w:r>
        <w:r w:rsidR="0059089B" w:rsidRPr="002F16C2">
          <w:instrText xml:space="preserve"> PAGEREF </w:instrText>
        </w:r>
        <w:r w:rsidR="0059089B" w:rsidRPr="002F16C2">
          <w:instrText xml:space="preserve">_Toc217635579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80" w:history="1">
        <w:r w:rsidR="0059089B" w:rsidRPr="002F16C2">
          <w:rPr>
            <w:rStyle w:val="aff"/>
            <w:rFonts w:eastAsia="宋体"/>
          </w:rPr>
          <w:t xml:space="preserve">6.3 </w:t>
        </w:r>
        <w:r w:rsidR="0059089B" w:rsidRPr="002F16C2">
          <w:rPr>
            <w:rStyle w:val="aff"/>
            <w:rFonts w:eastAsia="宋体" w:hint="eastAsia"/>
          </w:rPr>
          <w:t>评标</w:t>
        </w:r>
        <w:r w:rsidR="0059089B" w:rsidRPr="002F16C2">
          <w:tab/>
        </w:r>
        <w:r w:rsidRPr="002F16C2">
          <w:fldChar w:fldCharType="begin"/>
        </w:r>
        <w:r w:rsidR="0059089B" w:rsidRPr="002F16C2">
          <w:instrText xml:space="preserve"> PAGEREF _Toc217635580 \h </w:instrText>
        </w:r>
        <w:r w:rsidRPr="002F16C2">
          <w:fldChar w:fldCharType="separate"/>
        </w:r>
        <w:r w:rsidR="0059089B" w:rsidRPr="002F16C2">
          <w:t>23</w:t>
        </w:r>
        <w:r w:rsidRPr="002F16C2">
          <w:fldChar w:fldCharType="end"/>
        </w:r>
      </w:hyperlink>
    </w:p>
    <w:p w:rsidR="00F44677" w:rsidRPr="002F16C2" w:rsidRDefault="00F44677">
      <w:pPr>
        <w:pStyle w:val="20"/>
        <w:tabs>
          <w:tab w:val="right" w:leader="dot" w:pos="9742"/>
        </w:tabs>
        <w:rPr>
          <w:kern w:val="2"/>
          <w:sz w:val="21"/>
        </w:rPr>
      </w:pPr>
      <w:hyperlink w:anchor="_Toc217635581" w:history="1">
        <w:r w:rsidR="0059089B" w:rsidRPr="002F16C2">
          <w:rPr>
            <w:rStyle w:val="aff"/>
            <w:rFonts w:ascii="Times New Roman" w:eastAsia="宋体" w:hAnsi="Times New Roman" w:cs="Times New Roman"/>
          </w:rPr>
          <w:t>7</w:t>
        </w:r>
        <w:r w:rsidR="0059089B" w:rsidRPr="002F16C2">
          <w:rPr>
            <w:rStyle w:val="aff"/>
            <w:rFonts w:ascii="Times New Roman" w:eastAsia="宋体" w:hAnsi="Times New Roman" w:cs="Times New Roman" w:hint="eastAsia"/>
          </w:rPr>
          <w:t>．合同授予</w:t>
        </w:r>
        <w:r w:rsidR="0059089B" w:rsidRPr="002F16C2">
          <w:tab/>
        </w:r>
        <w:r w:rsidRPr="002F16C2">
          <w:fldChar w:fldCharType="begin"/>
        </w:r>
        <w:r w:rsidR="0059089B" w:rsidRPr="002F16C2">
          <w:instrText xml:space="preserve"> PAGEREF _Toc217635581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82" w:history="1">
        <w:r w:rsidR="0059089B" w:rsidRPr="002F16C2">
          <w:rPr>
            <w:rStyle w:val="aff"/>
            <w:rFonts w:eastAsia="宋体"/>
          </w:rPr>
          <w:t xml:space="preserve">7.1 </w:t>
        </w:r>
        <w:r w:rsidR="0059089B" w:rsidRPr="002F16C2">
          <w:rPr>
            <w:rStyle w:val="aff"/>
            <w:rFonts w:eastAsia="宋体" w:hint="eastAsia"/>
          </w:rPr>
          <w:t>中标候选人公示</w:t>
        </w:r>
        <w:r w:rsidR="0059089B" w:rsidRPr="002F16C2">
          <w:tab/>
        </w:r>
        <w:r w:rsidRPr="002F16C2">
          <w:fldChar w:fldCharType="begin"/>
        </w:r>
        <w:r w:rsidR="0059089B" w:rsidRPr="002F16C2">
          <w:instrText xml:space="preserve"> PAGEREF _Toc217635582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83" w:history="1">
        <w:r w:rsidR="0059089B" w:rsidRPr="002F16C2">
          <w:rPr>
            <w:rStyle w:val="aff"/>
            <w:rFonts w:eastAsia="宋体"/>
          </w:rPr>
          <w:t xml:space="preserve">7.2 </w:t>
        </w:r>
        <w:r w:rsidR="0059089B" w:rsidRPr="002F16C2">
          <w:rPr>
            <w:rStyle w:val="aff"/>
            <w:rFonts w:eastAsia="宋体" w:hint="eastAsia"/>
          </w:rPr>
          <w:t>评标结果异议</w:t>
        </w:r>
        <w:r w:rsidR="0059089B" w:rsidRPr="002F16C2">
          <w:tab/>
        </w:r>
        <w:r w:rsidRPr="002F16C2">
          <w:fldChar w:fldCharType="begin"/>
        </w:r>
        <w:r w:rsidR="0059089B" w:rsidRPr="002F16C2">
          <w:instrText xml:space="preserve"> PAGEREF _Toc217635583 \h </w:instrText>
        </w:r>
        <w:r w:rsidRPr="002F16C2">
          <w:fldChar w:fldCharType="separate"/>
        </w:r>
        <w:r w:rsidR="0059089B" w:rsidRPr="002F16C2">
          <w:t>23</w:t>
        </w:r>
        <w:r w:rsidRPr="002F16C2">
          <w:fldChar w:fldCharType="end"/>
        </w:r>
      </w:hyperlink>
    </w:p>
    <w:p w:rsidR="00F44677" w:rsidRPr="002F16C2" w:rsidRDefault="00F44677">
      <w:pPr>
        <w:pStyle w:val="31"/>
        <w:tabs>
          <w:tab w:val="right" w:leader="dot" w:pos="9742"/>
        </w:tabs>
        <w:rPr>
          <w:kern w:val="2"/>
          <w:sz w:val="21"/>
        </w:rPr>
      </w:pPr>
      <w:hyperlink w:anchor="_Toc217635584" w:history="1">
        <w:r w:rsidR="0059089B" w:rsidRPr="002F16C2">
          <w:rPr>
            <w:rStyle w:val="aff"/>
            <w:rFonts w:eastAsia="宋体"/>
          </w:rPr>
          <w:t xml:space="preserve">7.3 </w:t>
        </w:r>
        <w:r w:rsidR="0059089B" w:rsidRPr="002F16C2">
          <w:rPr>
            <w:rStyle w:val="aff"/>
            <w:rFonts w:eastAsia="宋体" w:hint="eastAsia"/>
          </w:rPr>
          <w:t>中标候选人履约能力审查</w:t>
        </w:r>
        <w:r w:rsidR="0059089B" w:rsidRPr="002F16C2">
          <w:tab/>
        </w:r>
        <w:r w:rsidRPr="002F16C2">
          <w:fldChar w:fldCharType="begin"/>
        </w:r>
        <w:r w:rsidR="0059089B" w:rsidRPr="002F16C2">
          <w:instrText xml:space="preserve"> PAGEREF _Toc217635584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85" w:history="1">
        <w:r w:rsidR="0059089B" w:rsidRPr="002F16C2">
          <w:rPr>
            <w:rStyle w:val="aff"/>
            <w:rFonts w:eastAsia="宋体"/>
          </w:rPr>
          <w:t xml:space="preserve">7.4 </w:t>
        </w:r>
        <w:r w:rsidR="0059089B" w:rsidRPr="002F16C2">
          <w:rPr>
            <w:rStyle w:val="aff"/>
            <w:rFonts w:eastAsia="宋体" w:hint="eastAsia"/>
          </w:rPr>
          <w:t>定标</w:t>
        </w:r>
        <w:r w:rsidR="0059089B" w:rsidRPr="002F16C2">
          <w:tab/>
        </w:r>
        <w:r w:rsidRPr="002F16C2">
          <w:fldChar w:fldCharType="begin"/>
        </w:r>
        <w:r w:rsidR="0059089B" w:rsidRPr="002F16C2">
          <w:instrText xml:space="preserve"> PAGE</w:instrText>
        </w:r>
        <w:r w:rsidR="0059089B" w:rsidRPr="002F16C2">
          <w:instrText xml:space="preserve">REF _Toc217635585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86" w:history="1">
        <w:r w:rsidR="0059089B" w:rsidRPr="002F16C2">
          <w:rPr>
            <w:rStyle w:val="aff"/>
            <w:rFonts w:eastAsia="宋体"/>
          </w:rPr>
          <w:t xml:space="preserve">7.5 </w:t>
        </w:r>
        <w:r w:rsidR="0059089B" w:rsidRPr="002F16C2">
          <w:rPr>
            <w:rStyle w:val="aff"/>
            <w:rFonts w:eastAsia="宋体" w:hint="eastAsia"/>
          </w:rPr>
          <w:t>中标通知</w:t>
        </w:r>
        <w:r w:rsidR="0059089B" w:rsidRPr="002F16C2">
          <w:tab/>
        </w:r>
        <w:r w:rsidRPr="002F16C2">
          <w:fldChar w:fldCharType="begin"/>
        </w:r>
        <w:r w:rsidR="0059089B" w:rsidRPr="002F16C2">
          <w:instrText xml:space="preserve"> PAGEREF _Toc217635586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87" w:history="1">
        <w:r w:rsidR="0059089B" w:rsidRPr="002F16C2">
          <w:rPr>
            <w:rStyle w:val="aff"/>
            <w:rFonts w:eastAsia="宋体"/>
          </w:rPr>
          <w:t xml:space="preserve">7.6 </w:t>
        </w:r>
        <w:r w:rsidR="0059089B" w:rsidRPr="002F16C2">
          <w:rPr>
            <w:rStyle w:val="aff"/>
            <w:rFonts w:eastAsia="宋体" w:hint="eastAsia"/>
          </w:rPr>
          <w:t>履约保证金</w:t>
        </w:r>
        <w:r w:rsidR="0059089B" w:rsidRPr="002F16C2">
          <w:tab/>
        </w:r>
        <w:r w:rsidRPr="002F16C2">
          <w:fldChar w:fldCharType="begin"/>
        </w:r>
        <w:r w:rsidR="0059089B" w:rsidRPr="002F16C2">
          <w:instrText xml:space="preserve"> PAGEREF _Toc217635587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88" w:history="1">
        <w:r w:rsidR="0059089B" w:rsidRPr="002F16C2">
          <w:rPr>
            <w:rStyle w:val="aff"/>
            <w:rFonts w:eastAsia="宋体"/>
            <w:iCs/>
          </w:rPr>
          <w:t xml:space="preserve">7.7 </w:t>
        </w:r>
        <w:r w:rsidR="0059089B" w:rsidRPr="002F16C2">
          <w:rPr>
            <w:rStyle w:val="aff"/>
            <w:rFonts w:eastAsia="宋体" w:hint="eastAsia"/>
            <w:iCs/>
          </w:rPr>
          <w:t>签订合同</w:t>
        </w:r>
        <w:r w:rsidR="0059089B" w:rsidRPr="002F16C2">
          <w:tab/>
        </w:r>
        <w:r w:rsidRPr="002F16C2">
          <w:fldChar w:fldCharType="begin"/>
        </w:r>
        <w:r w:rsidR="0059089B" w:rsidRPr="002F16C2">
          <w:instrText xml:space="preserve"> PAGEREF _Toc217635588 \h </w:instrText>
        </w:r>
        <w:r w:rsidRPr="002F16C2">
          <w:fldChar w:fldCharType="separate"/>
        </w:r>
        <w:r w:rsidR="0059089B" w:rsidRPr="002F16C2">
          <w:t>24</w:t>
        </w:r>
        <w:r w:rsidRPr="002F16C2">
          <w:fldChar w:fldCharType="end"/>
        </w:r>
      </w:hyperlink>
    </w:p>
    <w:p w:rsidR="00F44677" w:rsidRPr="002F16C2" w:rsidRDefault="00F44677">
      <w:pPr>
        <w:pStyle w:val="20"/>
        <w:tabs>
          <w:tab w:val="right" w:leader="dot" w:pos="9742"/>
        </w:tabs>
        <w:rPr>
          <w:kern w:val="2"/>
          <w:sz w:val="21"/>
        </w:rPr>
      </w:pPr>
      <w:hyperlink w:anchor="_Toc217635589" w:history="1">
        <w:r w:rsidR="0059089B" w:rsidRPr="002F16C2">
          <w:rPr>
            <w:rStyle w:val="aff"/>
            <w:rFonts w:ascii="Times New Roman" w:eastAsia="宋体" w:hAnsi="Times New Roman" w:cs="Times New Roman"/>
          </w:rPr>
          <w:t>8</w:t>
        </w:r>
        <w:r w:rsidR="0059089B" w:rsidRPr="002F16C2">
          <w:rPr>
            <w:rStyle w:val="aff"/>
            <w:rFonts w:ascii="Times New Roman" w:eastAsia="宋体" w:hAnsi="Times New Roman" w:cs="Times New Roman" w:hint="eastAsia"/>
          </w:rPr>
          <w:t>．纪律和监督</w:t>
        </w:r>
        <w:r w:rsidR="0059089B" w:rsidRPr="002F16C2">
          <w:tab/>
        </w:r>
        <w:r w:rsidRPr="002F16C2">
          <w:fldChar w:fldCharType="begin"/>
        </w:r>
        <w:r w:rsidR="0059089B" w:rsidRPr="002F16C2">
          <w:instrText xml:space="preserve"> PAGEREF _Toc217635589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90" w:history="1">
        <w:r w:rsidR="0059089B" w:rsidRPr="002F16C2">
          <w:rPr>
            <w:rStyle w:val="aff"/>
            <w:rFonts w:eastAsia="宋体"/>
          </w:rPr>
          <w:t xml:space="preserve">8.1 </w:t>
        </w:r>
        <w:r w:rsidR="0059089B" w:rsidRPr="002F16C2">
          <w:rPr>
            <w:rStyle w:val="aff"/>
            <w:rFonts w:eastAsia="宋体" w:hint="eastAsia"/>
          </w:rPr>
          <w:t>对招标人的纪律要求</w:t>
        </w:r>
        <w:r w:rsidR="0059089B" w:rsidRPr="002F16C2">
          <w:tab/>
        </w:r>
        <w:r w:rsidRPr="002F16C2">
          <w:fldChar w:fldCharType="begin"/>
        </w:r>
        <w:r w:rsidR="0059089B" w:rsidRPr="002F16C2">
          <w:instrText xml:space="preserve"> PAGEREF _Toc217635590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91" w:history="1">
        <w:r w:rsidR="0059089B" w:rsidRPr="002F16C2">
          <w:rPr>
            <w:rStyle w:val="aff"/>
            <w:rFonts w:eastAsia="宋体"/>
          </w:rPr>
          <w:t xml:space="preserve">8.2 </w:t>
        </w:r>
        <w:r w:rsidR="0059089B" w:rsidRPr="002F16C2">
          <w:rPr>
            <w:rStyle w:val="aff"/>
            <w:rFonts w:eastAsia="宋体" w:hint="eastAsia"/>
          </w:rPr>
          <w:t>对投标人的纪律要求</w:t>
        </w:r>
        <w:r w:rsidR="0059089B" w:rsidRPr="002F16C2">
          <w:tab/>
        </w:r>
        <w:r w:rsidRPr="002F16C2">
          <w:fldChar w:fldCharType="begin"/>
        </w:r>
        <w:r w:rsidR="0059089B" w:rsidRPr="002F16C2">
          <w:instrText xml:space="preserve"> PAGEREF _Toc217635591 \h </w:instrText>
        </w:r>
        <w:r w:rsidRPr="002F16C2">
          <w:fldChar w:fldCharType="separate"/>
        </w:r>
        <w:r w:rsidR="0059089B" w:rsidRPr="002F16C2">
          <w:t>24</w:t>
        </w:r>
        <w:r w:rsidRPr="002F16C2">
          <w:fldChar w:fldCharType="end"/>
        </w:r>
      </w:hyperlink>
    </w:p>
    <w:p w:rsidR="00F44677" w:rsidRPr="002F16C2" w:rsidRDefault="00F44677">
      <w:pPr>
        <w:pStyle w:val="31"/>
        <w:tabs>
          <w:tab w:val="right" w:leader="dot" w:pos="9742"/>
        </w:tabs>
        <w:rPr>
          <w:kern w:val="2"/>
          <w:sz w:val="21"/>
        </w:rPr>
      </w:pPr>
      <w:hyperlink w:anchor="_Toc217635592" w:history="1">
        <w:r w:rsidR="0059089B" w:rsidRPr="002F16C2">
          <w:rPr>
            <w:rStyle w:val="aff"/>
            <w:rFonts w:eastAsia="宋体"/>
          </w:rPr>
          <w:t xml:space="preserve">8.3 </w:t>
        </w:r>
        <w:r w:rsidR="0059089B" w:rsidRPr="002F16C2">
          <w:rPr>
            <w:rStyle w:val="aff"/>
            <w:rFonts w:eastAsia="宋体" w:hint="eastAsia"/>
          </w:rPr>
          <w:t>对评标委员会成员的纪律要求</w:t>
        </w:r>
        <w:r w:rsidR="0059089B" w:rsidRPr="002F16C2">
          <w:tab/>
        </w:r>
        <w:r w:rsidRPr="002F16C2">
          <w:fldChar w:fldCharType="begin"/>
        </w:r>
        <w:r w:rsidR="0059089B" w:rsidRPr="002F16C2">
          <w:instrText xml:space="preserve"> PAGEREF _Toc217635592 \h </w:instrText>
        </w:r>
        <w:r w:rsidRPr="002F16C2">
          <w:fldChar w:fldCharType="separate"/>
        </w:r>
        <w:r w:rsidR="0059089B" w:rsidRPr="002F16C2">
          <w:t>25</w:t>
        </w:r>
        <w:r w:rsidRPr="002F16C2">
          <w:fldChar w:fldCharType="end"/>
        </w:r>
      </w:hyperlink>
    </w:p>
    <w:p w:rsidR="00F44677" w:rsidRPr="002F16C2" w:rsidRDefault="00F44677">
      <w:pPr>
        <w:pStyle w:val="31"/>
        <w:tabs>
          <w:tab w:val="right" w:leader="dot" w:pos="9742"/>
        </w:tabs>
        <w:rPr>
          <w:kern w:val="2"/>
          <w:sz w:val="21"/>
        </w:rPr>
      </w:pPr>
      <w:hyperlink w:anchor="_Toc217635593" w:history="1">
        <w:r w:rsidR="0059089B" w:rsidRPr="002F16C2">
          <w:rPr>
            <w:rStyle w:val="aff"/>
            <w:rFonts w:eastAsia="宋体"/>
          </w:rPr>
          <w:t xml:space="preserve">8.4 </w:t>
        </w:r>
        <w:r w:rsidR="0059089B" w:rsidRPr="002F16C2">
          <w:rPr>
            <w:rStyle w:val="aff"/>
            <w:rFonts w:eastAsia="宋体" w:hint="eastAsia"/>
          </w:rPr>
          <w:t>对与评标活动有关的工作人员的纪律要求</w:t>
        </w:r>
        <w:r w:rsidR="0059089B" w:rsidRPr="002F16C2">
          <w:tab/>
        </w:r>
        <w:r w:rsidRPr="002F16C2">
          <w:fldChar w:fldCharType="begin"/>
        </w:r>
        <w:r w:rsidR="0059089B" w:rsidRPr="002F16C2">
          <w:instrText xml:space="preserve"> PAGEREF _Toc217635593 \h </w:instrText>
        </w:r>
        <w:r w:rsidRPr="002F16C2">
          <w:fldChar w:fldCharType="separate"/>
        </w:r>
        <w:r w:rsidR="0059089B" w:rsidRPr="002F16C2">
          <w:t>25</w:t>
        </w:r>
        <w:r w:rsidRPr="002F16C2">
          <w:fldChar w:fldCharType="end"/>
        </w:r>
      </w:hyperlink>
    </w:p>
    <w:p w:rsidR="00F44677" w:rsidRPr="002F16C2" w:rsidRDefault="00F44677">
      <w:pPr>
        <w:pStyle w:val="31"/>
        <w:tabs>
          <w:tab w:val="right" w:leader="dot" w:pos="9742"/>
        </w:tabs>
        <w:rPr>
          <w:kern w:val="2"/>
          <w:sz w:val="21"/>
        </w:rPr>
      </w:pPr>
      <w:hyperlink w:anchor="_Toc217635594" w:history="1">
        <w:r w:rsidR="0059089B" w:rsidRPr="002F16C2">
          <w:rPr>
            <w:rStyle w:val="aff"/>
            <w:rFonts w:eastAsia="宋体"/>
          </w:rPr>
          <w:t xml:space="preserve">8.5 </w:t>
        </w:r>
        <w:r w:rsidR="0059089B" w:rsidRPr="002F16C2">
          <w:rPr>
            <w:rStyle w:val="aff"/>
            <w:rFonts w:eastAsia="宋体" w:hint="eastAsia"/>
          </w:rPr>
          <w:t>投诉</w:t>
        </w:r>
        <w:r w:rsidR="0059089B" w:rsidRPr="002F16C2">
          <w:tab/>
        </w:r>
        <w:r w:rsidRPr="002F16C2">
          <w:fldChar w:fldCharType="begin"/>
        </w:r>
        <w:r w:rsidR="0059089B" w:rsidRPr="002F16C2">
          <w:instrText xml:space="preserve"> PAGEREF _Toc217635594 \h </w:instrText>
        </w:r>
        <w:r w:rsidRPr="002F16C2">
          <w:fldChar w:fldCharType="separate"/>
        </w:r>
        <w:r w:rsidR="0059089B" w:rsidRPr="002F16C2">
          <w:t>25</w:t>
        </w:r>
        <w:r w:rsidRPr="002F16C2">
          <w:fldChar w:fldCharType="end"/>
        </w:r>
      </w:hyperlink>
    </w:p>
    <w:p w:rsidR="00F44677" w:rsidRPr="002F16C2" w:rsidRDefault="00F44677">
      <w:pPr>
        <w:pStyle w:val="20"/>
        <w:tabs>
          <w:tab w:val="right" w:leader="dot" w:pos="9742"/>
        </w:tabs>
        <w:rPr>
          <w:kern w:val="2"/>
          <w:sz w:val="21"/>
        </w:rPr>
      </w:pPr>
      <w:hyperlink w:anchor="_Toc217635595" w:history="1">
        <w:r w:rsidR="0059089B" w:rsidRPr="002F16C2">
          <w:rPr>
            <w:rStyle w:val="aff"/>
            <w:rFonts w:ascii="Times New Roman" w:eastAsia="宋体" w:hAnsi="Times New Roman" w:cs="Times New Roman"/>
          </w:rPr>
          <w:t>9</w:t>
        </w:r>
        <w:r w:rsidR="0059089B" w:rsidRPr="002F16C2">
          <w:rPr>
            <w:rStyle w:val="aff"/>
            <w:rFonts w:ascii="Times New Roman" w:eastAsia="宋体" w:hAnsi="Times New Roman" w:cs="Times New Roman" w:hint="eastAsia"/>
          </w:rPr>
          <w:t>．是否采用电子招标投标</w:t>
        </w:r>
        <w:r w:rsidR="0059089B" w:rsidRPr="002F16C2">
          <w:tab/>
        </w:r>
        <w:r w:rsidRPr="002F16C2">
          <w:fldChar w:fldCharType="begin"/>
        </w:r>
        <w:r w:rsidR="0059089B" w:rsidRPr="002F16C2">
          <w:instrText xml:space="preserve"> PAGEREF _Toc217635595 \h </w:instrText>
        </w:r>
        <w:r w:rsidRPr="002F16C2">
          <w:fldChar w:fldCharType="separate"/>
        </w:r>
        <w:r w:rsidR="0059089B" w:rsidRPr="002F16C2">
          <w:t>25</w:t>
        </w:r>
        <w:r w:rsidRPr="002F16C2">
          <w:fldChar w:fldCharType="end"/>
        </w:r>
      </w:hyperlink>
    </w:p>
    <w:p w:rsidR="00F44677" w:rsidRPr="002F16C2" w:rsidRDefault="00F44677">
      <w:pPr>
        <w:pStyle w:val="20"/>
        <w:tabs>
          <w:tab w:val="right" w:leader="dot" w:pos="9742"/>
        </w:tabs>
        <w:rPr>
          <w:kern w:val="2"/>
          <w:sz w:val="21"/>
        </w:rPr>
      </w:pPr>
      <w:hyperlink w:anchor="_Toc217635596" w:history="1">
        <w:r w:rsidR="0059089B" w:rsidRPr="002F16C2">
          <w:rPr>
            <w:rStyle w:val="aff"/>
            <w:rFonts w:ascii="Times New Roman" w:eastAsia="宋体" w:hAnsi="Times New Roman" w:cs="Times New Roman"/>
          </w:rPr>
          <w:t>10</w:t>
        </w:r>
        <w:r w:rsidR="0059089B" w:rsidRPr="002F16C2">
          <w:rPr>
            <w:rStyle w:val="aff"/>
            <w:rFonts w:ascii="Times New Roman" w:eastAsia="宋体" w:hAnsi="Times New Roman" w:cs="Times New Roman" w:hint="eastAsia"/>
          </w:rPr>
          <w:t>．需要补充的其他内容</w:t>
        </w:r>
        <w:r w:rsidR="0059089B" w:rsidRPr="002F16C2">
          <w:tab/>
        </w:r>
        <w:r w:rsidRPr="002F16C2">
          <w:fldChar w:fldCharType="begin"/>
        </w:r>
        <w:r w:rsidR="0059089B" w:rsidRPr="002F16C2">
          <w:instrText xml:space="preserve"> PAGEREF _Toc217635596 \h </w:instrText>
        </w:r>
        <w:r w:rsidRPr="002F16C2">
          <w:fldChar w:fldCharType="separate"/>
        </w:r>
        <w:r w:rsidR="0059089B" w:rsidRPr="002F16C2">
          <w:t>25</w:t>
        </w:r>
        <w:r w:rsidRPr="002F16C2">
          <w:fldChar w:fldCharType="end"/>
        </w:r>
      </w:hyperlink>
    </w:p>
    <w:p w:rsidR="00F44677" w:rsidRPr="002F16C2" w:rsidRDefault="00F44677">
      <w:pPr>
        <w:pStyle w:val="31"/>
        <w:tabs>
          <w:tab w:val="right" w:leader="dot" w:pos="9742"/>
        </w:tabs>
        <w:rPr>
          <w:kern w:val="2"/>
          <w:sz w:val="21"/>
        </w:rPr>
      </w:pPr>
      <w:hyperlink w:anchor="_Toc217635597" w:history="1">
        <w:r w:rsidR="0059089B" w:rsidRPr="002F16C2">
          <w:rPr>
            <w:rStyle w:val="aff"/>
            <w:rFonts w:ascii="Times New Roman" w:hAnsi="Times New Roman" w:cs="Times New Roman" w:hint="eastAsia"/>
          </w:rPr>
          <w:t>附件一：问题澄清通知</w:t>
        </w:r>
        <w:r w:rsidR="0059089B" w:rsidRPr="002F16C2">
          <w:tab/>
        </w:r>
        <w:r w:rsidRPr="002F16C2">
          <w:fldChar w:fldCharType="begin"/>
        </w:r>
        <w:r w:rsidR="0059089B" w:rsidRPr="002F16C2">
          <w:instrText xml:space="preserve"> PAGEREF _Toc217635597 \h </w:instrText>
        </w:r>
        <w:r w:rsidRPr="002F16C2">
          <w:fldChar w:fldCharType="separate"/>
        </w:r>
        <w:r w:rsidR="0059089B" w:rsidRPr="002F16C2">
          <w:t>26</w:t>
        </w:r>
        <w:r w:rsidRPr="002F16C2">
          <w:fldChar w:fldCharType="end"/>
        </w:r>
      </w:hyperlink>
    </w:p>
    <w:p w:rsidR="00F44677" w:rsidRPr="002F16C2" w:rsidRDefault="00F44677">
      <w:pPr>
        <w:pStyle w:val="31"/>
        <w:tabs>
          <w:tab w:val="right" w:leader="dot" w:pos="9742"/>
        </w:tabs>
        <w:rPr>
          <w:kern w:val="2"/>
          <w:sz w:val="21"/>
        </w:rPr>
      </w:pPr>
      <w:hyperlink w:anchor="_Toc217635598" w:history="1">
        <w:r w:rsidR="0059089B" w:rsidRPr="002F16C2">
          <w:rPr>
            <w:rStyle w:val="aff"/>
            <w:rFonts w:ascii="Times New Roman" w:hAnsi="Times New Roman" w:cs="Times New Roman" w:hint="eastAsia"/>
          </w:rPr>
          <w:t>附件二：问题的澄清</w:t>
        </w:r>
        <w:r w:rsidR="0059089B" w:rsidRPr="002F16C2">
          <w:tab/>
        </w:r>
        <w:r w:rsidRPr="002F16C2">
          <w:fldChar w:fldCharType="begin"/>
        </w:r>
        <w:r w:rsidR="0059089B" w:rsidRPr="002F16C2">
          <w:instrText xml:space="preserve"> PAGEREF</w:instrText>
        </w:r>
        <w:r w:rsidR="0059089B" w:rsidRPr="002F16C2">
          <w:instrText xml:space="preserve"> _Toc217635598 \h </w:instrText>
        </w:r>
        <w:r w:rsidRPr="002F16C2">
          <w:fldChar w:fldCharType="separate"/>
        </w:r>
        <w:r w:rsidR="0059089B" w:rsidRPr="002F16C2">
          <w:t>27</w:t>
        </w:r>
        <w:r w:rsidRPr="002F16C2">
          <w:fldChar w:fldCharType="end"/>
        </w:r>
      </w:hyperlink>
    </w:p>
    <w:p w:rsidR="00F44677" w:rsidRPr="002F16C2" w:rsidRDefault="00F44677">
      <w:pPr>
        <w:pStyle w:val="10"/>
        <w:tabs>
          <w:tab w:val="right" w:leader="dot" w:pos="9742"/>
        </w:tabs>
        <w:rPr>
          <w:kern w:val="2"/>
          <w:sz w:val="21"/>
        </w:rPr>
      </w:pPr>
      <w:hyperlink w:anchor="_Toc217635599" w:history="1">
        <w:r w:rsidR="0059089B" w:rsidRPr="002F16C2">
          <w:rPr>
            <w:rStyle w:val="aff"/>
            <w:rFonts w:eastAsia="宋体" w:hint="eastAsia"/>
            <w:iCs/>
          </w:rPr>
          <w:t>第三章评标办法</w:t>
        </w:r>
        <w:r w:rsidR="0059089B" w:rsidRPr="002F16C2">
          <w:tab/>
        </w:r>
        <w:r w:rsidRPr="002F16C2">
          <w:fldChar w:fldCharType="begin"/>
        </w:r>
        <w:r w:rsidR="0059089B" w:rsidRPr="002F16C2">
          <w:instrText xml:space="preserve"> PAGEREF _Toc217635599 \h </w:instrText>
        </w:r>
        <w:r w:rsidRPr="002F16C2">
          <w:fldChar w:fldCharType="separate"/>
        </w:r>
        <w:r w:rsidR="0059089B" w:rsidRPr="002F16C2">
          <w:t>28</w:t>
        </w:r>
        <w:r w:rsidRPr="002F16C2">
          <w:fldChar w:fldCharType="end"/>
        </w:r>
      </w:hyperlink>
    </w:p>
    <w:p w:rsidR="00F44677" w:rsidRPr="002F16C2" w:rsidRDefault="00F44677">
      <w:pPr>
        <w:pStyle w:val="20"/>
        <w:tabs>
          <w:tab w:val="right" w:leader="dot" w:pos="9742"/>
        </w:tabs>
        <w:rPr>
          <w:kern w:val="2"/>
          <w:sz w:val="21"/>
        </w:rPr>
      </w:pPr>
      <w:hyperlink w:anchor="_Toc217635600" w:history="1">
        <w:r w:rsidR="0059089B" w:rsidRPr="002F16C2">
          <w:rPr>
            <w:rStyle w:val="aff"/>
            <w:rFonts w:ascii="Times New Roman" w:eastAsia="宋体" w:hAnsi="Times New Roman" w:cs="Times New Roman" w:hint="eastAsia"/>
          </w:rPr>
          <w:t>评标办法前附表</w:t>
        </w:r>
        <w:r w:rsidR="0059089B" w:rsidRPr="002F16C2">
          <w:tab/>
        </w:r>
        <w:r w:rsidRPr="002F16C2">
          <w:fldChar w:fldCharType="begin"/>
        </w:r>
        <w:r w:rsidR="0059089B" w:rsidRPr="002F16C2">
          <w:instrText xml:space="preserve"> PAGEREF _Toc217635600 \h </w:instrText>
        </w:r>
        <w:r w:rsidRPr="002F16C2">
          <w:fldChar w:fldCharType="separate"/>
        </w:r>
        <w:r w:rsidR="0059089B" w:rsidRPr="002F16C2">
          <w:t>28</w:t>
        </w:r>
        <w:r w:rsidRPr="002F16C2">
          <w:fldChar w:fldCharType="end"/>
        </w:r>
      </w:hyperlink>
    </w:p>
    <w:p w:rsidR="00F44677" w:rsidRPr="002F16C2" w:rsidRDefault="00F44677">
      <w:pPr>
        <w:pStyle w:val="20"/>
        <w:tabs>
          <w:tab w:val="right" w:leader="dot" w:pos="9742"/>
        </w:tabs>
        <w:rPr>
          <w:kern w:val="2"/>
          <w:sz w:val="21"/>
        </w:rPr>
      </w:pPr>
      <w:hyperlink w:anchor="_Toc217635601" w:history="1">
        <w:r w:rsidR="0059089B" w:rsidRPr="002F16C2">
          <w:rPr>
            <w:rStyle w:val="aff"/>
            <w:rFonts w:ascii="Times New Roman" w:eastAsia="宋体" w:hAnsi="Times New Roman" w:cs="Times New Roman"/>
          </w:rPr>
          <w:t>1</w:t>
        </w:r>
        <w:r w:rsidR="0059089B" w:rsidRPr="002F16C2">
          <w:rPr>
            <w:rStyle w:val="aff"/>
            <w:rFonts w:ascii="Times New Roman" w:eastAsia="宋体" w:hAnsi="Times New Roman" w:cs="Times New Roman" w:hint="eastAsia"/>
          </w:rPr>
          <w:t>．评标方法</w:t>
        </w:r>
        <w:r w:rsidR="0059089B" w:rsidRPr="002F16C2">
          <w:tab/>
        </w:r>
        <w:r w:rsidRPr="002F16C2">
          <w:fldChar w:fldCharType="begin"/>
        </w:r>
        <w:r w:rsidR="0059089B" w:rsidRPr="002F16C2">
          <w:instrText xml:space="preserve"> PAGEREF _Toc217635601 \h </w:instrText>
        </w:r>
        <w:r w:rsidRPr="002F16C2">
          <w:fldChar w:fldCharType="separate"/>
        </w:r>
        <w:r w:rsidR="0059089B" w:rsidRPr="002F16C2">
          <w:t>34</w:t>
        </w:r>
        <w:r w:rsidRPr="002F16C2">
          <w:fldChar w:fldCharType="end"/>
        </w:r>
      </w:hyperlink>
    </w:p>
    <w:p w:rsidR="00F44677" w:rsidRPr="002F16C2" w:rsidRDefault="00F44677">
      <w:pPr>
        <w:pStyle w:val="20"/>
        <w:tabs>
          <w:tab w:val="right" w:leader="dot" w:pos="9742"/>
        </w:tabs>
        <w:rPr>
          <w:kern w:val="2"/>
          <w:sz w:val="21"/>
        </w:rPr>
      </w:pPr>
      <w:hyperlink w:anchor="_Toc217635602" w:history="1">
        <w:r w:rsidR="0059089B" w:rsidRPr="002F16C2">
          <w:rPr>
            <w:rStyle w:val="aff"/>
            <w:rFonts w:ascii="Times New Roman" w:eastAsia="宋体" w:hAnsi="Times New Roman" w:cs="Times New Roman"/>
          </w:rPr>
          <w:t>2</w:t>
        </w:r>
        <w:r w:rsidR="0059089B" w:rsidRPr="002F16C2">
          <w:rPr>
            <w:rStyle w:val="aff"/>
            <w:rFonts w:ascii="Times New Roman" w:eastAsia="宋体" w:hAnsi="Times New Roman" w:cs="Times New Roman" w:hint="eastAsia"/>
          </w:rPr>
          <w:t>．评审标准</w:t>
        </w:r>
        <w:r w:rsidR="0059089B" w:rsidRPr="002F16C2">
          <w:tab/>
        </w:r>
        <w:r w:rsidRPr="002F16C2">
          <w:fldChar w:fldCharType="begin"/>
        </w:r>
        <w:r w:rsidR="0059089B" w:rsidRPr="002F16C2">
          <w:instrText xml:space="preserve"> PAGEREF _Toc217635602 \h </w:instrText>
        </w:r>
        <w:r w:rsidRPr="002F16C2">
          <w:fldChar w:fldCharType="separate"/>
        </w:r>
        <w:r w:rsidR="0059089B" w:rsidRPr="002F16C2">
          <w:t>34</w:t>
        </w:r>
        <w:r w:rsidRPr="002F16C2">
          <w:fldChar w:fldCharType="end"/>
        </w:r>
      </w:hyperlink>
    </w:p>
    <w:p w:rsidR="00F44677" w:rsidRPr="002F16C2" w:rsidRDefault="00F44677">
      <w:pPr>
        <w:pStyle w:val="31"/>
        <w:tabs>
          <w:tab w:val="right" w:leader="dot" w:pos="9742"/>
        </w:tabs>
        <w:rPr>
          <w:kern w:val="2"/>
          <w:sz w:val="21"/>
        </w:rPr>
      </w:pPr>
      <w:hyperlink w:anchor="_Toc217635603" w:history="1">
        <w:r w:rsidR="0059089B" w:rsidRPr="002F16C2">
          <w:rPr>
            <w:rStyle w:val="aff"/>
            <w:rFonts w:eastAsia="宋体"/>
          </w:rPr>
          <w:t xml:space="preserve">2.1 </w:t>
        </w:r>
        <w:r w:rsidR="0059089B" w:rsidRPr="002F16C2">
          <w:rPr>
            <w:rStyle w:val="aff"/>
            <w:rFonts w:eastAsia="宋体" w:hint="eastAsia"/>
          </w:rPr>
          <w:t>初步评审标准</w:t>
        </w:r>
        <w:r w:rsidR="0059089B" w:rsidRPr="002F16C2">
          <w:tab/>
        </w:r>
        <w:r w:rsidRPr="002F16C2">
          <w:fldChar w:fldCharType="begin"/>
        </w:r>
        <w:r w:rsidR="0059089B" w:rsidRPr="002F16C2">
          <w:instrText xml:space="preserve"> PAGEREF _Toc217635603 \h </w:instrText>
        </w:r>
        <w:r w:rsidRPr="002F16C2">
          <w:fldChar w:fldCharType="separate"/>
        </w:r>
        <w:r w:rsidR="0059089B" w:rsidRPr="002F16C2">
          <w:t>34</w:t>
        </w:r>
        <w:r w:rsidRPr="002F16C2">
          <w:fldChar w:fldCharType="end"/>
        </w:r>
      </w:hyperlink>
    </w:p>
    <w:p w:rsidR="00F44677" w:rsidRPr="002F16C2" w:rsidRDefault="00F44677">
      <w:pPr>
        <w:pStyle w:val="31"/>
        <w:tabs>
          <w:tab w:val="right" w:leader="dot" w:pos="9742"/>
        </w:tabs>
        <w:rPr>
          <w:kern w:val="2"/>
          <w:sz w:val="21"/>
        </w:rPr>
      </w:pPr>
      <w:hyperlink w:anchor="_Toc217635604" w:history="1">
        <w:r w:rsidR="0059089B" w:rsidRPr="002F16C2">
          <w:rPr>
            <w:rStyle w:val="aff"/>
            <w:rFonts w:eastAsia="宋体"/>
          </w:rPr>
          <w:t xml:space="preserve">2.2 </w:t>
        </w:r>
        <w:r w:rsidR="0059089B" w:rsidRPr="002F16C2">
          <w:rPr>
            <w:rStyle w:val="aff"/>
            <w:rFonts w:eastAsia="宋体" w:hint="eastAsia"/>
          </w:rPr>
          <w:t>分值构成与评分标准</w:t>
        </w:r>
        <w:r w:rsidR="0059089B" w:rsidRPr="002F16C2">
          <w:tab/>
        </w:r>
        <w:r w:rsidRPr="002F16C2">
          <w:fldChar w:fldCharType="begin"/>
        </w:r>
        <w:r w:rsidR="0059089B" w:rsidRPr="002F16C2">
          <w:instrText xml:space="preserve"> PAG</w:instrText>
        </w:r>
        <w:r w:rsidR="0059089B" w:rsidRPr="002F16C2">
          <w:instrText xml:space="preserve">EREF _Toc217635604 \h </w:instrText>
        </w:r>
        <w:r w:rsidRPr="002F16C2">
          <w:fldChar w:fldCharType="separate"/>
        </w:r>
        <w:r w:rsidR="0059089B" w:rsidRPr="002F16C2">
          <w:t>34</w:t>
        </w:r>
        <w:r w:rsidRPr="002F16C2">
          <w:fldChar w:fldCharType="end"/>
        </w:r>
      </w:hyperlink>
    </w:p>
    <w:p w:rsidR="00F44677" w:rsidRPr="002F16C2" w:rsidRDefault="00F44677">
      <w:pPr>
        <w:pStyle w:val="20"/>
        <w:tabs>
          <w:tab w:val="right" w:leader="dot" w:pos="9742"/>
        </w:tabs>
        <w:rPr>
          <w:kern w:val="2"/>
          <w:sz w:val="21"/>
        </w:rPr>
      </w:pPr>
      <w:hyperlink w:anchor="_Toc217635605" w:history="1">
        <w:r w:rsidR="0059089B" w:rsidRPr="002F16C2">
          <w:rPr>
            <w:rStyle w:val="aff"/>
            <w:rFonts w:ascii="Times New Roman" w:eastAsia="宋体" w:hAnsi="Times New Roman" w:cs="Times New Roman"/>
          </w:rPr>
          <w:t>3</w:t>
        </w:r>
        <w:r w:rsidR="0059089B" w:rsidRPr="002F16C2">
          <w:rPr>
            <w:rStyle w:val="aff"/>
            <w:rFonts w:ascii="Times New Roman" w:eastAsia="宋体" w:hAnsi="Times New Roman" w:cs="Times New Roman" w:hint="eastAsia"/>
          </w:rPr>
          <w:t>．评标程序</w:t>
        </w:r>
        <w:r w:rsidR="0059089B" w:rsidRPr="002F16C2">
          <w:tab/>
        </w:r>
        <w:r w:rsidRPr="002F16C2">
          <w:fldChar w:fldCharType="begin"/>
        </w:r>
        <w:r w:rsidR="0059089B" w:rsidRPr="002F16C2">
          <w:instrText xml:space="preserve"> PAGEREF _Toc217635605 \h </w:instrText>
        </w:r>
        <w:r w:rsidRPr="002F16C2">
          <w:fldChar w:fldCharType="separate"/>
        </w:r>
        <w:r w:rsidR="0059089B" w:rsidRPr="002F16C2">
          <w:t>34</w:t>
        </w:r>
        <w:r w:rsidRPr="002F16C2">
          <w:fldChar w:fldCharType="end"/>
        </w:r>
      </w:hyperlink>
    </w:p>
    <w:p w:rsidR="00F44677" w:rsidRPr="002F16C2" w:rsidRDefault="00F44677">
      <w:pPr>
        <w:pStyle w:val="31"/>
        <w:tabs>
          <w:tab w:val="right" w:leader="dot" w:pos="9742"/>
        </w:tabs>
        <w:rPr>
          <w:kern w:val="2"/>
          <w:sz w:val="21"/>
        </w:rPr>
      </w:pPr>
      <w:hyperlink w:anchor="_Toc217635606" w:history="1">
        <w:r w:rsidR="0059089B" w:rsidRPr="002F16C2">
          <w:rPr>
            <w:rStyle w:val="aff"/>
            <w:rFonts w:eastAsia="宋体"/>
          </w:rPr>
          <w:t xml:space="preserve">3.1 </w:t>
        </w:r>
        <w:r w:rsidR="0059089B" w:rsidRPr="002F16C2">
          <w:rPr>
            <w:rStyle w:val="aff"/>
            <w:rFonts w:eastAsia="宋体" w:hint="eastAsia"/>
          </w:rPr>
          <w:t>初步评审</w:t>
        </w:r>
        <w:r w:rsidR="0059089B" w:rsidRPr="002F16C2">
          <w:tab/>
        </w:r>
        <w:r w:rsidRPr="002F16C2">
          <w:fldChar w:fldCharType="begin"/>
        </w:r>
        <w:r w:rsidR="0059089B" w:rsidRPr="002F16C2">
          <w:instrText xml:space="preserve"> PAGEREF _Toc217635606 \h </w:instrText>
        </w:r>
        <w:r w:rsidRPr="002F16C2">
          <w:fldChar w:fldCharType="separate"/>
        </w:r>
        <w:r w:rsidR="0059089B" w:rsidRPr="002F16C2">
          <w:t>34</w:t>
        </w:r>
        <w:r w:rsidRPr="002F16C2">
          <w:fldChar w:fldCharType="end"/>
        </w:r>
      </w:hyperlink>
    </w:p>
    <w:p w:rsidR="00F44677" w:rsidRPr="002F16C2" w:rsidRDefault="00F44677">
      <w:pPr>
        <w:pStyle w:val="31"/>
        <w:tabs>
          <w:tab w:val="right" w:leader="dot" w:pos="9742"/>
        </w:tabs>
        <w:rPr>
          <w:kern w:val="2"/>
          <w:sz w:val="21"/>
        </w:rPr>
      </w:pPr>
      <w:hyperlink w:anchor="_Toc217635607" w:history="1">
        <w:r w:rsidR="0059089B" w:rsidRPr="002F16C2">
          <w:rPr>
            <w:rStyle w:val="aff"/>
            <w:rFonts w:eastAsia="宋体"/>
          </w:rPr>
          <w:t xml:space="preserve">3.2 </w:t>
        </w:r>
        <w:r w:rsidR="0059089B" w:rsidRPr="002F16C2">
          <w:rPr>
            <w:rStyle w:val="aff"/>
            <w:rFonts w:eastAsia="宋体" w:hint="eastAsia"/>
          </w:rPr>
          <w:t>详细评审</w:t>
        </w:r>
        <w:r w:rsidR="0059089B" w:rsidRPr="002F16C2">
          <w:tab/>
        </w:r>
        <w:r w:rsidRPr="002F16C2">
          <w:fldChar w:fldCharType="begin"/>
        </w:r>
        <w:r w:rsidR="0059089B" w:rsidRPr="002F16C2">
          <w:instrText xml:space="preserve"> PAGEREF _Toc217635607 \h </w:instrText>
        </w:r>
        <w:r w:rsidRPr="002F16C2">
          <w:fldChar w:fldCharType="separate"/>
        </w:r>
        <w:r w:rsidR="0059089B" w:rsidRPr="002F16C2">
          <w:t>35</w:t>
        </w:r>
        <w:r w:rsidRPr="002F16C2">
          <w:fldChar w:fldCharType="end"/>
        </w:r>
      </w:hyperlink>
    </w:p>
    <w:p w:rsidR="00F44677" w:rsidRPr="002F16C2" w:rsidRDefault="00F44677">
      <w:pPr>
        <w:pStyle w:val="31"/>
        <w:tabs>
          <w:tab w:val="right" w:leader="dot" w:pos="9742"/>
        </w:tabs>
        <w:rPr>
          <w:kern w:val="2"/>
          <w:sz w:val="21"/>
        </w:rPr>
      </w:pPr>
      <w:hyperlink w:anchor="_Toc217635608" w:history="1">
        <w:r w:rsidR="0059089B" w:rsidRPr="002F16C2">
          <w:rPr>
            <w:rStyle w:val="aff"/>
            <w:rFonts w:eastAsia="宋体"/>
          </w:rPr>
          <w:t xml:space="preserve">3.3 </w:t>
        </w:r>
        <w:r w:rsidR="0059089B" w:rsidRPr="002F16C2">
          <w:rPr>
            <w:rStyle w:val="aff"/>
            <w:rFonts w:eastAsia="宋体" w:hint="eastAsia"/>
          </w:rPr>
          <w:t>投标文件的澄清</w:t>
        </w:r>
        <w:r w:rsidR="0059089B" w:rsidRPr="002F16C2">
          <w:tab/>
        </w:r>
        <w:r w:rsidRPr="002F16C2">
          <w:fldChar w:fldCharType="begin"/>
        </w:r>
        <w:r w:rsidR="0059089B" w:rsidRPr="002F16C2">
          <w:instrText xml:space="preserve"> PAGEREF _Toc217635608 \h </w:instrText>
        </w:r>
        <w:r w:rsidRPr="002F16C2">
          <w:fldChar w:fldCharType="separate"/>
        </w:r>
        <w:r w:rsidR="0059089B" w:rsidRPr="002F16C2">
          <w:t>35</w:t>
        </w:r>
        <w:r w:rsidRPr="002F16C2">
          <w:fldChar w:fldCharType="end"/>
        </w:r>
      </w:hyperlink>
    </w:p>
    <w:p w:rsidR="00F44677" w:rsidRPr="002F16C2" w:rsidRDefault="00F44677">
      <w:pPr>
        <w:pStyle w:val="31"/>
        <w:tabs>
          <w:tab w:val="right" w:leader="dot" w:pos="9742"/>
        </w:tabs>
        <w:rPr>
          <w:kern w:val="2"/>
          <w:sz w:val="21"/>
        </w:rPr>
      </w:pPr>
      <w:hyperlink w:anchor="_Toc217635609" w:history="1">
        <w:r w:rsidR="0059089B" w:rsidRPr="002F16C2">
          <w:rPr>
            <w:rStyle w:val="aff"/>
            <w:rFonts w:eastAsia="宋体"/>
          </w:rPr>
          <w:t xml:space="preserve">3.4 </w:t>
        </w:r>
        <w:r w:rsidR="0059089B" w:rsidRPr="002F16C2">
          <w:rPr>
            <w:rStyle w:val="aff"/>
            <w:rFonts w:eastAsia="宋体" w:hint="eastAsia"/>
          </w:rPr>
          <w:t>评标结果</w:t>
        </w:r>
        <w:r w:rsidR="0059089B" w:rsidRPr="002F16C2">
          <w:tab/>
        </w:r>
        <w:r w:rsidRPr="002F16C2">
          <w:fldChar w:fldCharType="begin"/>
        </w:r>
        <w:r w:rsidR="0059089B" w:rsidRPr="002F16C2">
          <w:instrText xml:space="preserve"> PAGEREF _Toc217635609 \h </w:instrText>
        </w:r>
        <w:r w:rsidRPr="002F16C2">
          <w:fldChar w:fldCharType="separate"/>
        </w:r>
        <w:r w:rsidR="0059089B" w:rsidRPr="002F16C2">
          <w:t>35</w:t>
        </w:r>
        <w:r w:rsidRPr="002F16C2">
          <w:fldChar w:fldCharType="end"/>
        </w:r>
      </w:hyperlink>
    </w:p>
    <w:p w:rsidR="00F44677" w:rsidRPr="002F16C2" w:rsidRDefault="00F44677">
      <w:pPr>
        <w:pStyle w:val="10"/>
        <w:tabs>
          <w:tab w:val="right" w:leader="dot" w:pos="9742"/>
        </w:tabs>
        <w:rPr>
          <w:kern w:val="2"/>
          <w:sz w:val="21"/>
        </w:rPr>
      </w:pPr>
      <w:hyperlink w:anchor="_Toc217635610" w:history="1">
        <w:r w:rsidR="0059089B" w:rsidRPr="002F16C2">
          <w:rPr>
            <w:rStyle w:val="aff"/>
            <w:rFonts w:eastAsia="宋体" w:hint="eastAsia"/>
          </w:rPr>
          <w:t>第四章合同条款及格式</w:t>
        </w:r>
        <w:r w:rsidR="0059089B" w:rsidRPr="002F16C2">
          <w:tab/>
        </w:r>
        <w:r w:rsidRPr="002F16C2">
          <w:fldChar w:fldCharType="begin"/>
        </w:r>
        <w:r w:rsidR="0059089B" w:rsidRPr="002F16C2">
          <w:instrText xml:space="preserve"> PAGEREF _Toc217635610 \h </w:instrText>
        </w:r>
        <w:r w:rsidRPr="002F16C2">
          <w:fldChar w:fldCharType="separate"/>
        </w:r>
        <w:r w:rsidR="0059089B" w:rsidRPr="002F16C2">
          <w:t>36</w:t>
        </w:r>
        <w:r w:rsidRPr="002F16C2">
          <w:fldChar w:fldCharType="end"/>
        </w:r>
      </w:hyperlink>
    </w:p>
    <w:p w:rsidR="00F44677" w:rsidRPr="002F16C2" w:rsidRDefault="00F44677">
      <w:pPr>
        <w:pStyle w:val="10"/>
        <w:tabs>
          <w:tab w:val="right" w:leader="dot" w:pos="9742"/>
        </w:tabs>
        <w:rPr>
          <w:kern w:val="2"/>
          <w:sz w:val="21"/>
        </w:rPr>
      </w:pPr>
      <w:hyperlink w:anchor="_Toc217635611" w:history="1">
        <w:r w:rsidR="0059089B" w:rsidRPr="002F16C2">
          <w:rPr>
            <w:rStyle w:val="aff"/>
            <w:rFonts w:ascii="宋体" w:hAnsi="宋体" w:cs="宋体" w:hint="eastAsia"/>
          </w:rPr>
          <w:t>武汉动车段</w:t>
        </w:r>
        <w:r w:rsidR="0059089B" w:rsidRPr="002F16C2">
          <w:rPr>
            <w:rStyle w:val="aff"/>
            <w:rFonts w:ascii="宋体" w:hAnsi="宋体" w:cs="宋体"/>
          </w:rPr>
          <w:t>2026</w:t>
        </w:r>
        <w:r w:rsidR="0059089B" w:rsidRPr="002F16C2">
          <w:rPr>
            <w:rStyle w:val="aff"/>
            <w:rFonts w:ascii="宋体" w:hAnsi="宋体" w:cs="宋体" w:hint="eastAsia"/>
          </w:rPr>
          <w:t>年</w:t>
        </w:r>
        <w:r w:rsidR="0059089B" w:rsidRPr="002F16C2">
          <w:rPr>
            <w:rStyle w:val="aff"/>
            <w:rFonts w:ascii="宋体" w:hAnsi="宋体" w:cs="宋体"/>
          </w:rPr>
          <w:t>-2028</w:t>
        </w:r>
        <w:r w:rsidR="0059089B" w:rsidRPr="002F16C2">
          <w:rPr>
            <w:rStyle w:val="aff"/>
            <w:rFonts w:ascii="宋体" w:hAnsi="宋体" w:cs="宋体" w:hint="eastAsia"/>
          </w:rPr>
          <w:t>年病媒</w:t>
        </w:r>
        <w:r w:rsidR="0059089B" w:rsidRPr="002F16C2">
          <w:rPr>
            <w:rStyle w:val="aff"/>
            <w:rFonts w:ascii="宋体" w:hAnsi="宋体" w:cs="宋体" w:hint="eastAsia"/>
          </w:rPr>
          <w:t>有害</w:t>
        </w:r>
        <w:r w:rsidR="0059089B" w:rsidRPr="002F16C2">
          <w:tab/>
        </w:r>
        <w:r w:rsidRPr="002F16C2">
          <w:fldChar w:fldCharType="begin"/>
        </w:r>
        <w:r w:rsidR="0059089B" w:rsidRPr="002F16C2">
          <w:instrText xml:space="preserve"> PAGEREF _Toc217635611 \h </w:instrText>
        </w:r>
        <w:r w:rsidRPr="002F16C2">
          <w:fldChar w:fldCharType="separate"/>
        </w:r>
        <w:r w:rsidR="0059089B" w:rsidRPr="002F16C2">
          <w:t>36</w:t>
        </w:r>
        <w:r w:rsidRPr="002F16C2">
          <w:fldChar w:fldCharType="end"/>
        </w:r>
      </w:hyperlink>
    </w:p>
    <w:p w:rsidR="00F44677" w:rsidRPr="002F16C2" w:rsidRDefault="00F44677">
      <w:pPr>
        <w:pStyle w:val="10"/>
        <w:tabs>
          <w:tab w:val="right" w:leader="dot" w:pos="9742"/>
        </w:tabs>
        <w:rPr>
          <w:kern w:val="2"/>
          <w:sz w:val="21"/>
        </w:rPr>
      </w:pPr>
      <w:hyperlink w:anchor="_Toc217635612" w:history="1">
        <w:r w:rsidR="0059089B" w:rsidRPr="002F16C2">
          <w:rPr>
            <w:rStyle w:val="aff"/>
            <w:rFonts w:ascii="宋体" w:hAnsi="宋体" w:cs="宋体" w:hint="eastAsia"/>
          </w:rPr>
          <w:t>生物防治项目服务合同</w:t>
        </w:r>
        <w:r w:rsidR="0059089B" w:rsidRPr="002F16C2">
          <w:tab/>
        </w:r>
        <w:r w:rsidRPr="002F16C2">
          <w:fldChar w:fldCharType="begin"/>
        </w:r>
        <w:r w:rsidR="0059089B" w:rsidRPr="002F16C2">
          <w:instrText xml:space="preserve"> PAGEREF _Toc217635612 \h </w:instrText>
        </w:r>
        <w:r w:rsidRPr="002F16C2">
          <w:fldChar w:fldCharType="separate"/>
        </w:r>
        <w:r w:rsidR="0059089B" w:rsidRPr="002F16C2">
          <w:t>36</w:t>
        </w:r>
        <w:r w:rsidRPr="002F16C2">
          <w:fldChar w:fldCharType="end"/>
        </w:r>
      </w:hyperlink>
    </w:p>
    <w:p w:rsidR="00F44677" w:rsidRPr="002F16C2" w:rsidRDefault="00F44677">
      <w:pPr>
        <w:pStyle w:val="10"/>
        <w:tabs>
          <w:tab w:val="right" w:leader="dot" w:pos="9742"/>
        </w:tabs>
        <w:rPr>
          <w:kern w:val="2"/>
          <w:sz w:val="21"/>
        </w:rPr>
      </w:pPr>
      <w:hyperlink w:anchor="_Toc217635613" w:history="1">
        <w:r w:rsidR="0059089B" w:rsidRPr="002F16C2">
          <w:rPr>
            <w:rStyle w:val="aff"/>
            <w:rFonts w:ascii="宋体" w:eastAsia="方正楷体" w:hAnsi="宋体" w:cs="宋体" w:hint="eastAsia"/>
          </w:rPr>
          <w:t>武汉动车段</w:t>
        </w:r>
        <w:r w:rsidR="0059089B" w:rsidRPr="002F16C2">
          <w:rPr>
            <w:rStyle w:val="aff"/>
            <w:rFonts w:ascii="宋体" w:eastAsia="方正楷体" w:hAnsi="宋体" w:cs="宋体"/>
          </w:rPr>
          <w:t>2026</w:t>
        </w:r>
        <w:r w:rsidR="0059089B" w:rsidRPr="002F16C2">
          <w:rPr>
            <w:rStyle w:val="aff"/>
            <w:rFonts w:ascii="宋体" w:eastAsia="方正楷体" w:hAnsi="宋体" w:cs="宋体" w:hint="eastAsia"/>
          </w:rPr>
          <w:t>年</w:t>
        </w:r>
        <w:r w:rsidR="0059089B" w:rsidRPr="002F16C2">
          <w:rPr>
            <w:rStyle w:val="aff"/>
            <w:rFonts w:ascii="宋体" w:eastAsia="方正楷体" w:hAnsi="宋体" w:cs="宋体"/>
          </w:rPr>
          <w:t>-2028</w:t>
        </w:r>
        <w:r w:rsidR="0059089B" w:rsidRPr="002F16C2">
          <w:rPr>
            <w:rStyle w:val="aff"/>
            <w:rFonts w:ascii="宋体" w:eastAsia="方正楷体" w:hAnsi="宋体" w:cs="宋体" w:hint="eastAsia"/>
          </w:rPr>
          <w:t>年病媒有害生物防治</w:t>
        </w:r>
        <w:r w:rsidR="0059089B" w:rsidRPr="002F16C2">
          <w:tab/>
        </w:r>
        <w:r w:rsidRPr="002F16C2">
          <w:fldChar w:fldCharType="begin"/>
        </w:r>
        <w:r w:rsidR="0059089B" w:rsidRPr="002F16C2">
          <w:instrText xml:space="preserve"> PAGEREF _Toc217635613 \h </w:instrText>
        </w:r>
        <w:r w:rsidRPr="002F16C2">
          <w:fldChar w:fldCharType="separate"/>
        </w:r>
        <w:r w:rsidR="0059089B" w:rsidRPr="002F16C2">
          <w:t>37</w:t>
        </w:r>
        <w:r w:rsidRPr="002F16C2">
          <w:fldChar w:fldCharType="end"/>
        </w:r>
      </w:hyperlink>
    </w:p>
    <w:p w:rsidR="00F44677" w:rsidRPr="002F16C2" w:rsidRDefault="00F44677">
      <w:pPr>
        <w:pStyle w:val="10"/>
        <w:tabs>
          <w:tab w:val="right" w:leader="dot" w:pos="9742"/>
        </w:tabs>
        <w:rPr>
          <w:kern w:val="2"/>
          <w:sz w:val="21"/>
        </w:rPr>
      </w:pPr>
      <w:hyperlink w:anchor="_Toc217635614" w:history="1">
        <w:r w:rsidR="0059089B" w:rsidRPr="002F16C2">
          <w:rPr>
            <w:rStyle w:val="aff"/>
            <w:rFonts w:eastAsia="仿宋_GB2312" w:hint="eastAsia"/>
          </w:rPr>
          <w:t>（二）作业确认及验收时间</w:t>
        </w:r>
        <w:r w:rsidR="0059089B" w:rsidRPr="002F16C2">
          <w:tab/>
        </w:r>
        <w:r w:rsidRPr="002F16C2">
          <w:fldChar w:fldCharType="begin"/>
        </w:r>
        <w:r w:rsidR="0059089B" w:rsidRPr="002F16C2">
          <w:instrText xml:space="preserve"> PAGEREF _Toc217635614 \h </w:instrText>
        </w:r>
        <w:r w:rsidRPr="002F16C2">
          <w:fldChar w:fldCharType="separate"/>
        </w:r>
        <w:r w:rsidR="0059089B" w:rsidRPr="002F16C2">
          <w:t>41</w:t>
        </w:r>
        <w:r w:rsidRPr="002F16C2">
          <w:fldChar w:fldCharType="end"/>
        </w:r>
      </w:hyperlink>
    </w:p>
    <w:p w:rsidR="00F44677" w:rsidRPr="002F16C2" w:rsidRDefault="00F44677">
      <w:pPr>
        <w:pStyle w:val="10"/>
        <w:tabs>
          <w:tab w:val="right" w:leader="dot" w:pos="9742"/>
        </w:tabs>
        <w:rPr>
          <w:kern w:val="2"/>
          <w:sz w:val="21"/>
        </w:rPr>
      </w:pPr>
      <w:hyperlink w:anchor="_Toc217635615" w:history="1">
        <w:r w:rsidR="0059089B" w:rsidRPr="002F16C2">
          <w:rPr>
            <w:rStyle w:val="aff"/>
            <w:rFonts w:eastAsia="宋体" w:hint="eastAsia"/>
          </w:rPr>
          <w:t>第五章服务要求</w:t>
        </w:r>
        <w:r w:rsidR="0059089B" w:rsidRPr="002F16C2">
          <w:tab/>
        </w:r>
        <w:r w:rsidRPr="002F16C2">
          <w:fldChar w:fldCharType="begin"/>
        </w:r>
        <w:r w:rsidR="0059089B" w:rsidRPr="002F16C2">
          <w:instrText xml:space="preserve"> PAGEREF _Toc217635615 \h </w:instrText>
        </w:r>
        <w:r w:rsidRPr="002F16C2">
          <w:fldChar w:fldCharType="separate"/>
        </w:r>
        <w:r w:rsidR="0059089B" w:rsidRPr="002F16C2">
          <w:t>61</w:t>
        </w:r>
        <w:r w:rsidRPr="002F16C2">
          <w:fldChar w:fldCharType="end"/>
        </w:r>
      </w:hyperlink>
    </w:p>
    <w:p w:rsidR="00F44677" w:rsidRPr="002F16C2" w:rsidRDefault="00F44677">
      <w:pPr>
        <w:pStyle w:val="20"/>
        <w:tabs>
          <w:tab w:val="right" w:leader="dot" w:pos="9742"/>
        </w:tabs>
        <w:rPr>
          <w:kern w:val="2"/>
          <w:sz w:val="21"/>
        </w:rPr>
      </w:pPr>
      <w:hyperlink w:anchor="_Toc217635616" w:history="1">
        <w:r w:rsidR="0059089B" w:rsidRPr="002F16C2">
          <w:rPr>
            <w:rStyle w:val="aff"/>
            <w:rFonts w:ascii="Times New Roman" w:eastAsia="宋体" w:hAnsi="Times New Roman" w:cs="Times New Roman" w:hint="eastAsia"/>
          </w:rPr>
          <w:t>第一节服务需求一览表</w:t>
        </w:r>
        <w:r w:rsidR="0059089B" w:rsidRPr="002F16C2">
          <w:tab/>
        </w:r>
        <w:r w:rsidRPr="002F16C2">
          <w:fldChar w:fldCharType="begin"/>
        </w:r>
        <w:r w:rsidR="0059089B" w:rsidRPr="002F16C2">
          <w:instrText xml:space="preserve"> PAGEREF </w:instrText>
        </w:r>
        <w:r w:rsidR="0059089B" w:rsidRPr="002F16C2">
          <w:instrText xml:space="preserve">_Toc217635616 \h </w:instrText>
        </w:r>
        <w:r w:rsidRPr="002F16C2">
          <w:fldChar w:fldCharType="separate"/>
        </w:r>
        <w:r w:rsidR="0059089B" w:rsidRPr="002F16C2">
          <w:t>62</w:t>
        </w:r>
        <w:r w:rsidRPr="002F16C2">
          <w:fldChar w:fldCharType="end"/>
        </w:r>
      </w:hyperlink>
    </w:p>
    <w:p w:rsidR="00F44677" w:rsidRPr="002F16C2" w:rsidRDefault="00F44677">
      <w:pPr>
        <w:pStyle w:val="10"/>
        <w:tabs>
          <w:tab w:val="right" w:leader="dot" w:pos="9742"/>
        </w:tabs>
        <w:rPr>
          <w:kern w:val="2"/>
          <w:sz w:val="21"/>
        </w:rPr>
      </w:pPr>
      <w:hyperlink w:anchor="_Toc217635617" w:history="1">
        <w:r w:rsidR="0059089B" w:rsidRPr="002F16C2">
          <w:rPr>
            <w:rStyle w:val="aff"/>
            <w:rFonts w:eastAsia="宋体" w:hint="eastAsia"/>
          </w:rPr>
          <w:t>第六章投标文件格式</w:t>
        </w:r>
        <w:r w:rsidR="0059089B" w:rsidRPr="002F16C2">
          <w:tab/>
        </w:r>
        <w:r w:rsidRPr="002F16C2">
          <w:fldChar w:fldCharType="begin"/>
        </w:r>
        <w:r w:rsidR="0059089B" w:rsidRPr="002F16C2">
          <w:instrText xml:space="preserve"> PAGEREF _Toc217635617 \h </w:instrText>
        </w:r>
        <w:r w:rsidRPr="002F16C2">
          <w:fldChar w:fldCharType="separate"/>
        </w:r>
        <w:r w:rsidR="0059089B" w:rsidRPr="002F16C2">
          <w:t>63</w:t>
        </w:r>
        <w:r w:rsidRPr="002F16C2">
          <w:fldChar w:fldCharType="end"/>
        </w:r>
      </w:hyperlink>
    </w:p>
    <w:p w:rsidR="00F44677" w:rsidRPr="002F16C2" w:rsidRDefault="00F44677">
      <w:pPr>
        <w:pStyle w:val="20"/>
        <w:tabs>
          <w:tab w:val="right" w:leader="dot" w:pos="9742"/>
        </w:tabs>
        <w:rPr>
          <w:kern w:val="2"/>
          <w:sz w:val="21"/>
        </w:rPr>
      </w:pPr>
      <w:hyperlink w:anchor="_Toc217635618" w:history="1">
        <w:r w:rsidR="0059089B" w:rsidRPr="002F16C2">
          <w:rPr>
            <w:rStyle w:val="aff"/>
            <w:rFonts w:ascii="宋体" w:eastAsia="宋体" w:hAnsi="宋体" w:cs="Times New Roman" w:hint="eastAsia"/>
          </w:rPr>
          <w:t>目录</w:t>
        </w:r>
        <w:r w:rsidR="0059089B" w:rsidRPr="002F16C2">
          <w:tab/>
        </w:r>
        <w:r w:rsidRPr="002F16C2">
          <w:fldChar w:fldCharType="begin"/>
        </w:r>
        <w:r w:rsidR="0059089B" w:rsidRPr="002F16C2">
          <w:instrText xml:space="preserve"> PAGEREF _Toc217635618 \h </w:instrText>
        </w:r>
        <w:r w:rsidRPr="002F16C2">
          <w:fldChar w:fldCharType="separate"/>
        </w:r>
        <w:r w:rsidR="0059089B" w:rsidRPr="002F16C2">
          <w:t>64</w:t>
        </w:r>
        <w:r w:rsidRPr="002F16C2">
          <w:fldChar w:fldCharType="end"/>
        </w:r>
      </w:hyperlink>
    </w:p>
    <w:p w:rsidR="00F44677" w:rsidRPr="002F16C2" w:rsidRDefault="00F44677">
      <w:pPr>
        <w:pStyle w:val="20"/>
        <w:tabs>
          <w:tab w:val="right" w:leader="dot" w:pos="9742"/>
        </w:tabs>
        <w:rPr>
          <w:kern w:val="2"/>
          <w:sz w:val="21"/>
        </w:rPr>
      </w:pPr>
      <w:hyperlink w:anchor="_Toc217635619" w:history="1">
        <w:r w:rsidR="0059089B" w:rsidRPr="002F16C2">
          <w:rPr>
            <w:rStyle w:val="aff"/>
            <w:rFonts w:ascii="Times New Roman" w:eastAsia="宋体" w:hAnsi="Times New Roman" w:cs="Times New Roman" w:hint="eastAsia"/>
          </w:rPr>
          <w:t>一、投标函</w:t>
        </w:r>
        <w:r w:rsidR="0059089B" w:rsidRPr="002F16C2">
          <w:tab/>
        </w:r>
        <w:r w:rsidRPr="002F16C2">
          <w:fldChar w:fldCharType="begin"/>
        </w:r>
        <w:r w:rsidR="0059089B" w:rsidRPr="002F16C2">
          <w:instrText xml:space="preserve"> PAGEREF _Toc217635619 \h </w:instrText>
        </w:r>
        <w:r w:rsidRPr="002F16C2">
          <w:fldChar w:fldCharType="separate"/>
        </w:r>
        <w:r w:rsidR="0059089B" w:rsidRPr="002F16C2">
          <w:t>65</w:t>
        </w:r>
        <w:r w:rsidRPr="002F16C2">
          <w:fldChar w:fldCharType="end"/>
        </w:r>
      </w:hyperlink>
    </w:p>
    <w:p w:rsidR="00F44677" w:rsidRPr="002F16C2" w:rsidRDefault="00F44677">
      <w:pPr>
        <w:pStyle w:val="20"/>
        <w:tabs>
          <w:tab w:val="right" w:leader="dot" w:pos="9742"/>
        </w:tabs>
        <w:rPr>
          <w:kern w:val="2"/>
          <w:sz w:val="21"/>
        </w:rPr>
      </w:pPr>
      <w:hyperlink w:anchor="_Toc217635620" w:history="1">
        <w:r w:rsidR="0059089B" w:rsidRPr="002F16C2">
          <w:rPr>
            <w:rStyle w:val="aff"/>
            <w:rFonts w:ascii="宋体" w:eastAsia="宋体" w:hAnsi="宋体" w:cs="Times New Roman" w:hint="eastAsia"/>
          </w:rPr>
          <w:t>二、法定代表人（单位负责人）身份证明</w:t>
        </w:r>
        <w:r w:rsidR="0059089B" w:rsidRPr="002F16C2">
          <w:tab/>
        </w:r>
        <w:r w:rsidRPr="002F16C2">
          <w:fldChar w:fldCharType="begin"/>
        </w:r>
        <w:r w:rsidR="0059089B" w:rsidRPr="002F16C2">
          <w:instrText xml:space="preserve"> PAGEREF _Toc217635620 \h </w:instrText>
        </w:r>
        <w:r w:rsidRPr="002F16C2">
          <w:fldChar w:fldCharType="separate"/>
        </w:r>
        <w:r w:rsidR="0059089B" w:rsidRPr="002F16C2">
          <w:t>67</w:t>
        </w:r>
        <w:r w:rsidRPr="002F16C2">
          <w:fldChar w:fldCharType="end"/>
        </w:r>
      </w:hyperlink>
    </w:p>
    <w:p w:rsidR="00F44677" w:rsidRPr="002F16C2" w:rsidRDefault="00F44677">
      <w:pPr>
        <w:pStyle w:val="20"/>
        <w:tabs>
          <w:tab w:val="right" w:leader="dot" w:pos="9742"/>
        </w:tabs>
        <w:rPr>
          <w:kern w:val="2"/>
          <w:sz w:val="21"/>
        </w:rPr>
      </w:pPr>
      <w:hyperlink w:anchor="_Toc217635621" w:history="1">
        <w:r w:rsidR="0059089B" w:rsidRPr="002F16C2">
          <w:rPr>
            <w:rStyle w:val="aff"/>
            <w:rFonts w:ascii="宋体" w:eastAsia="宋体" w:hAnsi="宋体" w:cs="Times New Roman" w:hint="eastAsia"/>
          </w:rPr>
          <w:t>二、授权委托书</w:t>
        </w:r>
        <w:r w:rsidR="0059089B" w:rsidRPr="002F16C2">
          <w:tab/>
        </w:r>
        <w:r w:rsidRPr="002F16C2">
          <w:fldChar w:fldCharType="begin"/>
        </w:r>
        <w:r w:rsidR="0059089B" w:rsidRPr="002F16C2">
          <w:instrText xml:space="preserve"> PAGEREF _Toc217635621 \h </w:instrText>
        </w:r>
        <w:r w:rsidRPr="002F16C2">
          <w:fldChar w:fldCharType="separate"/>
        </w:r>
        <w:r w:rsidR="0059089B" w:rsidRPr="002F16C2">
          <w:t>68</w:t>
        </w:r>
        <w:r w:rsidRPr="002F16C2">
          <w:fldChar w:fldCharType="end"/>
        </w:r>
      </w:hyperlink>
    </w:p>
    <w:p w:rsidR="00F44677" w:rsidRPr="002F16C2" w:rsidRDefault="00F44677">
      <w:pPr>
        <w:pStyle w:val="20"/>
        <w:tabs>
          <w:tab w:val="right" w:leader="dot" w:pos="9742"/>
        </w:tabs>
        <w:rPr>
          <w:kern w:val="2"/>
          <w:sz w:val="21"/>
        </w:rPr>
      </w:pPr>
      <w:hyperlink w:anchor="_Toc217635622" w:history="1">
        <w:r w:rsidR="0059089B" w:rsidRPr="002F16C2">
          <w:rPr>
            <w:rStyle w:val="aff"/>
            <w:rFonts w:ascii="宋体" w:eastAsia="宋体" w:hAnsi="宋体" w:cs="Times New Roman" w:hint="eastAsia"/>
          </w:rPr>
          <w:t>三、联合体协议书</w:t>
        </w:r>
        <w:r w:rsidR="0059089B" w:rsidRPr="002F16C2">
          <w:tab/>
        </w:r>
        <w:r w:rsidRPr="002F16C2">
          <w:fldChar w:fldCharType="begin"/>
        </w:r>
        <w:r w:rsidR="0059089B" w:rsidRPr="002F16C2">
          <w:instrText xml:space="preserve"> PAGEREF _Toc217635622 \h </w:instrText>
        </w:r>
        <w:r w:rsidRPr="002F16C2">
          <w:fldChar w:fldCharType="separate"/>
        </w:r>
        <w:r w:rsidR="0059089B" w:rsidRPr="002F16C2">
          <w:t>69</w:t>
        </w:r>
        <w:r w:rsidRPr="002F16C2">
          <w:fldChar w:fldCharType="end"/>
        </w:r>
      </w:hyperlink>
    </w:p>
    <w:p w:rsidR="00F44677" w:rsidRPr="002F16C2" w:rsidRDefault="00F44677">
      <w:pPr>
        <w:pStyle w:val="20"/>
        <w:tabs>
          <w:tab w:val="right" w:leader="dot" w:pos="9742"/>
        </w:tabs>
        <w:rPr>
          <w:kern w:val="2"/>
          <w:sz w:val="21"/>
        </w:rPr>
      </w:pPr>
      <w:hyperlink w:anchor="_Toc217635623" w:history="1">
        <w:r w:rsidR="0059089B" w:rsidRPr="002F16C2">
          <w:rPr>
            <w:rStyle w:val="aff"/>
            <w:rFonts w:ascii="宋体" w:eastAsia="宋体" w:hAnsi="宋体" w:cs="Times New Roman" w:hint="eastAsia"/>
          </w:rPr>
          <w:t>四、投标保证金</w:t>
        </w:r>
        <w:r w:rsidR="0059089B" w:rsidRPr="002F16C2">
          <w:tab/>
        </w:r>
        <w:r w:rsidRPr="002F16C2">
          <w:fldChar w:fldCharType="begin"/>
        </w:r>
        <w:r w:rsidR="0059089B" w:rsidRPr="002F16C2">
          <w:instrText xml:space="preserve"> PAGEREF _To</w:instrText>
        </w:r>
        <w:r w:rsidR="0059089B" w:rsidRPr="002F16C2">
          <w:instrText xml:space="preserve">c217635623 \h </w:instrText>
        </w:r>
        <w:r w:rsidRPr="002F16C2">
          <w:fldChar w:fldCharType="separate"/>
        </w:r>
        <w:r w:rsidR="0059089B" w:rsidRPr="002F16C2">
          <w:t>70</w:t>
        </w:r>
        <w:r w:rsidRPr="002F16C2">
          <w:fldChar w:fldCharType="end"/>
        </w:r>
      </w:hyperlink>
    </w:p>
    <w:p w:rsidR="00F44677" w:rsidRPr="002F16C2" w:rsidRDefault="00F44677">
      <w:pPr>
        <w:pStyle w:val="20"/>
        <w:tabs>
          <w:tab w:val="right" w:leader="dot" w:pos="9742"/>
        </w:tabs>
        <w:rPr>
          <w:kern w:val="2"/>
          <w:sz w:val="21"/>
        </w:rPr>
      </w:pPr>
      <w:hyperlink w:anchor="_Toc217635624" w:history="1">
        <w:r w:rsidR="0059089B" w:rsidRPr="002F16C2">
          <w:rPr>
            <w:rStyle w:val="aff"/>
            <w:rFonts w:ascii="Times New Roman" w:eastAsia="宋体" w:hAnsi="Times New Roman" w:cs="Times New Roman" w:hint="eastAsia"/>
          </w:rPr>
          <w:t>五、商务和技术偏差表</w:t>
        </w:r>
        <w:r w:rsidR="0059089B" w:rsidRPr="002F16C2">
          <w:tab/>
        </w:r>
        <w:r w:rsidRPr="002F16C2">
          <w:fldChar w:fldCharType="begin"/>
        </w:r>
        <w:r w:rsidR="0059089B" w:rsidRPr="002F16C2">
          <w:instrText xml:space="preserve"> PAGEREF _Toc217635624 \h </w:instrText>
        </w:r>
        <w:r w:rsidRPr="002F16C2">
          <w:fldChar w:fldCharType="separate"/>
        </w:r>
        <w:r w:rsidR="0059089B" w:rsidRPr="002F16C2">
          <w:t>72</w:t>
        </w:r>
        <w:r w:rsidRPr="002F16C2">
          <w:fldChar w:fldCharType="end"/>
        </w:r>
      </w:hyperlink>
    </w:p>
    <w:p w:rsidR="00F44677" w:rsidRPr="002F16C2" w:rsidRDefault="00F44677">
      <w:pPr>
        <w:pStyle w:val="20"/>
        <w:tabs>
          <w:tab w:val="right" w:leader="dot" w:pos="9742"/>
        </w:tabs>
        <w:rPr>
          <w:kern w:val="2"/>
          <w:sz w:val="21"/>
        </w:rPr>
      </w:pPr>
      <w:hyperlink w:anchor="_Toc217635625" w:history="1">
        <w:r w:rsidR="0059089B" w:rsidRPr="002F16C2">
          <w:rPr>
            <w:rStyle w:val="aff"/>
            <w:rFonts w:ascii="宋体" w:eastAsia="宋体" w:hAnsi="宋体" w:cs="Times New Roman" w:hint="eastAsia"/>
          </w:rPr>
          <w:t>六、报价表</w:t>
        </w:r>
        <w:r w:rsidR="0059089B" w:rsidRPr="002F16C2">
          <w:tab/>
        </w:r>
        <w:r w:rsidRPr="002F16C2">
          <w:fldChar w:fldCharType="begin"/>
        </w:r>
        <w:r w:rsidR="0059089B" w:rsidRPr="002F16C2">
          <w:instrText xml:space="preserve"> PAGEREF _Toc217635625 \h </w:instrText>
        </w:r>
        <w:r w:rsidRPr="002F16C2">
          <w:fldChar w:fldCharType="separate"/>
        </w:r>
        <w:r w:rsidR="0059089B" w:rsidRPr="002F16C2">
          <w:t>73</w:t>
        </w:r>
        <w:r w:rsidRPr="002F16C2">
          <w:fldChar w:fldCharType="end"/>
        </w:r>
      </w:hyperlink>
    </w:p>
    <w:p w:rsidR="00F44677" w:rsidRPr="002F16C2" w:rsidRDefault="00F44677">
      <w:pPr>
        <w:pStyle w:val="31"/>
        <w:tabs>
          <w:tab w:val="right" w:leader="dot" w:pos="9742"/>
        </w:tabs>
        <w:rPr>
          <w:kern w:val="2"/>
          <w:sz w:val="21"/>
        </w:rPr>
      </w:pPr>
      <w:hyperlink w:anchor="_Toc217635626" w:history="1">
        <w:r w:rsidR="0059089B" w:rsidRPr="002F16C2">
          <w:rPr>
            <w:rStyle w:val="aff"/>
            <w:rFonts w:eastAsia="宋体"/>
            <w:iCs/>
          </w:rPr>
          <w:t xml:space="preserve">6.1 </w:t>
        </w:r>
        <w:r w:rsidR="0059089B" w:rsidRPr="002F16C2">
          <w:rPr>
            <w:rStyle w:val="aff"/>
            <w:rFonts w:eastAsia="宋体" w:hint="eastAsia"/>
            <w:iCs/>
          </w:rPr>
          <w:t>投标报价表</w:t>
        </w:r>
        <w:r w:rsidR="0059089B" w:rsidRPr="002F16C2">
          <w:tab/>
        </w:r>
        <w:r w:rsidRPr="002F16C2">
          <w:fldChar w:fldCharType="begin"/>
        </w:r>
        <w:r w:rsidR="0059089B" w:rsidRPr="002F16C2">
          <w:instrText xml:space="preserve"> PAGEREF _Toc217635626 \h </w:instrText>
        </w:r>
        <w:r w:rsidRPr="002F16C2">
          <w:fldChar w:fldCharType="separate"/>
        </w:r>
        <w:r w:rsidR="0059089B" w:rsidRPr="002F16C2">
          <w:t>73</w:t>
        </w:r>
        <w:r w:rsidRPr="002F16C2">
          <w:fldChar w:fldCharType="end"/>
        </w:r>
      </w:hyperlink>
    </w:p>
    <w:p w:rsidR="00F44677" w:rsidRPr="002F16C2" w:rsidRDefault="00F44677">
      <w:pPr>
        <w:pStyle w:val="31"/>
        <w:tabs>
          <w:tab w:val="right" w:leader="dot" w:pos="9742"/>
        </w:tabs>
        <w:rPr>
          <w:kern w:val="2"/>
          <w:sz w:val="21"/>
        </w:rPr>
      </w:pPr>
      <w:hyperlink w:anchor="_Toc217635627" w:history="1">
        <w:r w:rsidR="0059089B" w:rsidRPr="002F16C2">
          <w:rPr>
            <w:rStyle w:val="aff"/>
            <w:rFonts w:eastAsia="宋体"/>
          </w:rPr>
          <w:t>6.2</w:t>
        </w:r>
        <w:r w:rsidR="0059089B" w:rsidRPr="002F16C2">
          <w:rPr>
            <w:rStyle w:val="aff"/>
            <w:rFonts w:eastAsia="宋体" w:hint="eastAsia"/>
          </w:rPr>
          <w:t>服务描述表</w:t>
        </w:r>
        <w:r w:rsidR="0059089B" w:rsidRPr="002F16C2">
          <w:tab/>
        </w:r>
        <w:r w:rsidRPr="002F16C2">
          <w:fldChar w:fldCharType="begin"/>
        </w:r>
        <w:r w:rsidR="0059089B" w:rsidRPr="002F16C2">
          <w:instrText xml:space="preserve"> PAGEREF _Toc217635627 \h </w:instrText>
        </w:r>
        <w:r w:rsidRPr="002F16C2">
          <w:fldChar w:fldCharType="separate"/>
        </w:r>
        <w:r w:rsidR="0059089B" w:rsidRPr="002F16C2">
          <w:t>74</w:t>
        </w:r>
        <w:r w:rsidRPr="002F16C2">
          <w:fldChar w:fldCharType="end"/>
        </w:r>
      </w:hyperlink>
    </w:p>
    <w:p w:rsidR="00F44677" w:rsidRPr="002F16C2" w:rsidRDefault="00F44677">
      <w:pPr>
        <w:pStyle w:val="31"/>
        <w:tabs>
          <w:tab w:val="right" w:leader="dot" w:pos="9742"/>
        </w:tabs>
        <w:rPr>
          <w:kern w:val="2"/>
          <w:sz w:val="21"/>
        </w:rPr>
      </w:pPr>
      <w:hyperlink w:anchor="_Toc217635628" w:history="1">
        <w:r w:rsidR="0059089B" w:rsidRPr="002F16C2">
          <w:rPr>
            <w:rStyle w:val="aff"/>
            <w:rFonts w:eastAsia="宋体"/>
          </w:rPr>
          <w:t>6.3</w:t>
        </w:r>
        <w:r w:rsidR="0059089B" w:rsidRPr="002F16C2">
          <w:rPr>
            <w:rStyle w:val="aff"/>
            <w:rFonts w:eastAsia="宋体" w:hint="eastAsia"/>
          </w:rPr>
          <w:t>服务报价成本分析表</w:t>
        </w:r>
        <w:r w:rsidR="0059089B" w:rsidRPr="002F16C2">
          <w:tab/>
        </w:r>
        <w:r w:rsidRPr="002F16C2">
          <w:fldChar w:fldCharType="begin"/>
        </w:r>
        <w:r w:rsidR="0059089B" w:rsidRPr="002F16C2">
          <w:instrText xml:space="preserve"> PAGEREF _Toc217635628 \h </w:instrText>
        </w:r>
        <w:r w:rsidRPr="002F16C2">
          <w:fldChar w:fldCharType="separate"/>
        </w:r>
        <w:r w:rsidR="0059089B" w:rsidRPr="002F16C2">
          <w:t>75</w:t>
        </w:r>
        <w:r w:rsidRPr="002F16C2">
          <w:fldChar w:fldCharType="end"/>
        </w:r>
      </w:hyperlink>
    </w:p>
    <w:p w:rsidR="00F44677" w:rsidRPr="002F16C2" w:rsidRDefault="00F44677">
      <w:pPr>
        <w:pStyle w:val="20"/>
        <w:tabs>
          <w:tab w:val="right" w:leader="dot" w:pos="9742"/>
        </w:tabs>
        <w:rPr>
          <w:kern w:val="2"/>
          <w:sz w:val="21"/>
        </w:rPr>
      </w:pPr>
      <w:hyperlink w:anchor="_Toc217635629" w:history="1">
        <w:r w:rsidR="0059089B" w:rsidRPr="002F16C2">
          <w:rPr>
            <w:rStyle w:val="aff"/>
            <w:rFonts w:ascii="宋体" w:eastAsia="宋体" w:hAnsi="宋体" w:cs="Times New Roman" w:hint="eastAsia"/>
          </w:rPr>
          <w:t>七、资格审查资料</w:t>
        </w:r>
        <w:r w:rsidR="0059089B" w:rsidRPr="002F16C2">
          <w:tab/>
        </w:r>
        <w:r w:rsidRPr="002F16C2">
          <w:fldChar w:fldCharType="begin"/>
        </w:r>
        <w:r w:rsidR="0059089B" w:rsidRPr="002F16C2">
          <w:instrText xml:space="preserve"> PAGEREF _Toc217635629 \h </w:instrText>
        </w:r>
        <w:r w:rsidRPr="002F16C2">
          <w:fldChar w:fldCharType="separate"/>
        </w:r>
        <w:r w:rsidR="0059089B" w:rsidRPr="002F16C2">
          <w:t>76</w:t>
        </w:r>
        <w:r w:rsidRPr="002F16C2">
          <w:fldChar w:fldCharType="end"/>
        </w:r>
      </w:hyperlink>
    </w:p>
    <w:p w:rsidR="00F44677" w:rsidRPr="002F16C2" w:rsidRDefault="00F44677">
      <w:pPr>
        <w:pStyle w:val="31"/>
        <w:tabs>
          <w:tab w:val="right" w:leader="dot" w:pos="9742"/>
        </w:tabs>
        <w:rPr>
          <w:kern w:val="2"/>
          <w:sz w:val="21"/>
        </w:rPr>
      </w:pPr>
      <w:hyperlink w:anchor="_Toc217635630" w:history="1">
        <w:r w:rsidR="0059089B" w:rsidRPr="002F16C2">
          <w:rPr>
            <w:rStyle w:val="aff"/>
            <w:rFonts w:eastAsia="宋体" w:hint="eastAsia"/>
          </w:rPr>
          <w:t>（一）基本情况表</w:t>
        </w:r>
        <w:r w:rsidR="0059089B" w:rsidRPr="002F16C2">
          <w:tab/>
        </w:r>
        <w:r w:rsidRPr="002F16C2">
          <w:fldChar w:fldCharType="begin"/>
        </w:r>
        <w:r w:rsidR="0059089B" w:rsidRPr="002F16C2">
          <w:instrText xml:space="preserve"> PAGEREF _T</w:instrText>
        </w:r>
        <w:r w:rsidR="0059089B" w:rsidRPr="002F16C2">
          <w:instrText xml:space="preserve">oc217635630 \h </w:instrText>
        </w:r>
        <w:r w:rsidRPr="002F16C2">
          <w:fldChar w:fldCharType="separate"/>
        </w:r>
        <w:r w:rsidR="0059089B" w:rsidRPr="002F16C2">
          <w:t>76</w:t>
        </w:r>
        <w:r w:rsidRPr="002F16C2">
          <w:fldChar w:fldCharType="end"/>
        </w:r>
      </w:hyperlink>
    </w:p>
    <w:p w:rsidR="00F44677" w:rsidRPr="002F16C2" w:rsidRDefault="00F44677">
      <w:pPr>
        <w:pStyle w:val="31"/>
        <w:tabs>
          <w:tab w:val="right" w:leader="dot" w:pos="9742"/>
        </w:tabs>
        <w:rPr>
          <w:kern w:val="2"/>
          <w:sz w:val="21"/>
        </w:rPr>
      </w:pPr>
      <w:hyperlink w:anchor="_Toc217635631" w:history="1">
        <w:r w:rsidR="0059089B" w:rsidRPr="002F16C2">
          <w:rPr>
            <w:rStyle w:val="aff"/>
            <w:rFonts w:eastAsia="宋体" w:hint="eastAsia"/>
          </w:rPr>
          <w:t>（二）近年财务状况表</w:t>
        </w:r>
        <w:r w:rsidR="0059089B" w:rsidRPr="002F16C2">
          <w:tab/>
        </w:r>
        <w:r w:rsidRPr="002F16C2">
          <w:fldChar w:fldCharType="begin"/>
        </w:r>
        <w:r w:rsidR="0059089B" w:rsidRPr="002F16C2">
          <w:instrText xml:space="preserve"> PAGEREF _Toc217635631 \h </w:instrText>
        </w:r>
        <w:r w:rsidRPr="002F16C2">
          <w:fldChar w:fldCharType="separate"/>
        </w:r>
        <w:r w:rsidR="0059089B" w:rsidRPr="002F16C2">
          <w:t>77</w:t>
        </w:r>
        <w:r w:rsidRPr="002F16C2">
          <w:fldChar w:fldCharType="end"/>
        </w:r>
      </w:hyperlink>
    </w:p>
    <w:p w:rsidR="00F44677" w:rsidRPr="002F16C2" w:rsidRDefault="00F44677">
      <w:pPr>
        <w:pStyle w:val="31"/>
        <w:tabs>
          <w:tab w:val="right" w:leader="dot" w:pos="9742"/>
        </w:tabs>
        <w:rPr>
          <w:kern w:val="2"/>
          <w:sz w:val="21"/>
        </w:rPr>
      </w:pPr>
      <w:hyperlink w:anchor="_Toc217635632" w:history="1">
        <w:r w:rsidR="0059089B" w:rsidRPr="002F16C2">
          <w:rPr>
            <w:rStyle w:val="aff"/>
            <w:rFonts w:eastAsia="宋体" w:hint="eastAsia"/>
          </w:rPr>
          <w:t>（三）近年完成的类似项目情况表</w:t>
        </w:r>
        <w:r w:rsidR="0059089B" w:rsidRPr="002F16C2">
          <w:tab/>
        </w:r>
        <w:r w:rsidRPr="002F16C2">
          <w:fldChar w:fldCharType="begin"/>
        </w:r>
        <w:r w:rsidR="0059089B" w:rsidRPr="002F16C2">
          <w:instrText xml:space="preserve"> PAGEREF _Toc217635632 \h </w:instrText>
        </w:r>
        <w:r w:rsidRPr="002F16C2">
          <w:fldChar w:fldCharType="separate"/>
        </w:r>
        <w:r w:rsidR="0059089B" w:rsidRPr="002F16C2">
          <w:t>78</w:t>
        </w:r>
        <w:r w:rsidRPr="002F16C2">
          <w:fldChar w:fldCharType="end"/>
        </w:r>
      </w:hyperlink>
    </w:p>
    <w:p w:rsidR="00F44677" w:rsidRPr="002F16C2" w:rsidRDefault="00F44677">
      <w:pPr>
        <w:pStyle w:val="31"/>
        <w:tabs>
          <w:tab w:val="right" w:leader="dot" w:pos="9742"/>
        </w:tabs>
        <w:rPr>
          <w:kern w:val="2"/>
          <w:sz w:val="21"/>
        </w:rPr>
      </w:pPr>
      <w:hyperlink w:anchor="_Toc217635633" w:history="1">
        <w:r w:rsidR="0059089B" w:rsidRPr="002F16C2">
          <w:rPr>
            <w:rStyle w:val="aff"/>
            <w:rFonts w:eastAsia="宋体" w:hint="eastAsia"/>
          </w:rPr>
          <w:t>（四）近年发生的诉讼及仲裁情况</w:t>
        </w:r>
        <w:r w:rsidR="0059089B" w:rsidRPr="002F16C2">
          <w:tab/>
        </w:r>
        <w:r w:rsidRPr="002F16C2">
          <w:fldChar w:fldCharType="begin"/>
        </w:r>
        <w:r w:rsidR="0059089B" w:rsidRPr="002F16C2">
          <w:instrText xml:space="preserve"> PAGEREF _Toc217635633 \h </w:instrText>
        </w:r>
        <w:r w:rsidRPr="002F16C2">
          <w:fldChar w:fldCharType="separate"/>
        </w:r>
        <w:r w:rsidR="0059089B" w:rsidRPr="002F16C2">
          <w:t>79</w:t>
        </w:r>
        <w:r w:rsidRPr="002F16C2">
          <w:fldChar w:fldCharType="end"/>
        </w:r>
      </w:hyperlink>
    </w:p>
    <w:p w:rsidR="00F44677" w:rsidRPr="002F16C2" w:rsidRDefault="00F44677">
      <w:pPr>
        <w:pStyle w:val="31"/>
        <w:tabs>
          <w:tab w:val="right" w:leader="dot" w:pos="9742"/>
        </w:tabs>
        <w:rPr>
          <w:kern w:val="2"/>
          <w:sz w:val="21"/>
        </w:rPr>
      </w:pPr>
      <w:hyperlink w:anchor="_Toc217635634" w:history="1">
        <w:r w:rsidR="0059089B" w:rsidRPr="002F16C2">
          <w:rPr>
            <w:rStyle w:val="aff"/>
            <w:rFonts w:eastAsia="宋体" w:hint="eastAsia"/>
          </w:rPr>
          <w:t>（五）投标人的信誉情况表</w:t>
        </w:r>
        <w:r w:rsidR="0059089B" w:rsidRPr="002F16C2">
          <w:tab/>
        </w:r>
        <w:r w:rsidRPr="002F16C2">
          <w:fldChar w:fldCharType="begin"/>
        </w:r>
        <w:r w:rsidR="0059089B" w:rsidRPr="002F16C2">
          <w:instrText xml:space="preserve"> PAGEREF _Toc217635634 \h </w:instrText>
        </w:r>
        <w:r w:rsidRPr="002F16C2">
          <w:fldChar w:fldCharType="separate"/>
        </w:r>
        <w:r w:rsidR="0059089B" w:rsidRPr="002F16C2">
          <w:t>80</w:t>
        </w:r>
        <w:r w:rsidRPr="002F16C2">
          <w:fldChar w:fldCharType="end"/>
        </w:r>
      </w:hyperlink>
    </w:p>
    <w:p w:rsidR="00F44677" w:rsidRPr="002F16C2" w:rsidRDefault="00F44677">
      <w:pPr>
        <w:pStyle w:val="31"/>
        <w:tabs>
          <w:tab w:val="right" w:leader="dot" w:pos="9742"/>
        </w:tabs>
        <w:rPr>
          <w:kern w:val="2"/>
          <w:sz w:val="21"/>
        </w:rPr>
      </w:pPr>
      <w:hyperlink w:anchor="_Toc217635635" w:history="1">
        <w:r w:rsidR="0059089B" w:rsidRPr="002F16C2">
          <w:rPr>
            <w:rStyle w:val="aff"/>
            <w:rFonts w:eastAsia="宋体" w:hint="eastAsia"/>
          </w:rPr>
          <w:t>（六）其他材料</w:t>
        </w:r>
        <w:r w:rsidR="0059089B" w:rsidRPr="002F16C2">
          <w:tab/>
        </w:r>
        <w:r w:rsidRPr="002F16C2">
          <w:fldChar w:fldCharType="begin"/>
        </w:r>
        <w:r w:rsidR="0059089B" w:rsidRPr="002F16C2">
          <w:instrText xml:space="preserve"> PAGEREF _Toc217635635 \h </w:instrText>
        </w:r>
        <w:r w:rsidRPr="002F16C2">
          <w:fldChar w:fldCharType="separate"/>
        </w:r>
        <w:r w:rsidR="0059089B" w:rsidRPr="002F16C2">
          <w:t>81</w:t>
        </w:r>
        <w:r w:rsidRPr="002F16C2">
          <w:fldChar w:fldCharType="end"/>
        </w:r>
      </w:hyperlink>
    </w:p>
    <w:p w:rsidR="00F44677" w:rsidRPr="002F16C2" w:rsidRDefault="00F44677">
      <w:pPr>
        <w:pStyle w:val="20"/>
        <w:tabs>
          <w:tab w:val="right" w:leader="dot" w:pos="9742"/>
        </w:tabs>
        <w:rPr>
          <w:kern w:val="2"/>
          <w:sz w:val="21"/>
        </w:rPr>
      </w:pPr>
      <w:hyperlink w:anchor="_Toc217635636" w:history="1">
        <w:r w:rsidR="0059089B" w:rsidRPr="002F16C2">
          <w:rPr>
            <w:rStyle w:val="aff"/>
            <w:rFonts w:ascii="宋体" w:eastAsia="宋体" w:hAnsi="宋体" w:cs="Times New Roman" w:hint="eastAsia"/>
          </w:rPr>
          <w:t>八、投标</w:t>
        </w:r>
        <w:r w:rsidR="0059089B" w:rsidRPr="002F16C2">
          <w:rPr>
            <w:rStyle w:val="aff"/>
            <w:rFonts w:ascii="宋体" w:eastAsia="宋体" w:hAnsi="宋体" w:cs="Times New Roman" w:hint="eastAsia"/>
            <w:iCs/>
          </w:rPr>
          <w:t>服务标准</w:t>
        </w:r>
        <w:r w:rsidR="0059089B" w:rsidRPr="002F16C2">
          <w:rPr>
            <w:rStyle w:val="aff"/>
            <w:rFonts w:ascii="宋体" w:eastAsia="宋体" w:hAnsi="宋体" w:cs="Times New Roman" w:hint="eastAsia"/>
          </w:rPr>
          <w:t>的详细描述</w:t>
        </w:r>
        <w:r w:rsidR="0059089B" w:rsidRPr="002F16C2">
          <w:tab/>
        </w:r>
        <w:r w:rsidRPr="002F16C2">
          <w:fldChar w:fldCharType="begin"/>
        </w:r>
        <w:r w:rsidR="0059089B" w:rsidRPr="002F16C2">
          <w:instrText xml:space="preserve"> PAGEREF _Toc217635636 \h </w:instrText>
        </w:r>
        <w:r w:rsidRPr="002F16C2">
          <w:fldChar w:fldCharType="separate"/>
        </w:r>
        <w:r w:rsidR="0059089B" w:rsidRPr="002F16C2">
          <w:t>82</w:t>
        </w:r>
        <w:r w:rsidRPr="002F16C2">
          <w:fldChar w:fldCharType="end"/>
        </w:r>
      </w:hyperlink>
    </w:p>
    <w:p w:rsidR="00F44677" w:rsidRPr="002F16C2" w:rsidRDefault="00F44677">
      <w:pPr>
        <w:pStyle w:val="20"/>
        <w:tabs>
          <w:tab w:val="right" w:leader="dot" w:pos="9742"/>
        </w:tabs>
        <w:rPr>
          <w:kern w:val="2"/>
          <w:sz w:val="21"/>
        </w:rPr>
      </w:pPr>
      <w:hyperlink w:anchor="_Toc217635637" w:history="1">
        <w:r w:rsidR="0059089B" w:rsidRPr="002F16C2">
          <w:rPr>
            <w:rStyle w:val="aff"/>
            <w:rFonts w:ascii="宋体" w:eastAsia="宋体" w:hAnsi="宋体" w:cs="Times New Roman" w:hint="eastAsia"/>
          </w:rPr>
          <w:t>九、相关服务计划</w:t>
        </w:r>
        <w:r w:rsidR="0059089B" w:rsidRPr="002F16C2">
          <w:tab/>
        </w:r>
        <w:r w:rsidRPr="002F16C2">
          <w:fldChar w:fldCharType="begin"/>
        </w:r>
        <w:r w:rsidR="0059089B" w:rsidRPr="002F16C2">
          <w:instrText xml:space="preserve"> PAGEREF _Toc217635637 \h </w:instrText>
        </w:r>
        <w:r w:rsidRPr="002F16C2">
          <w:fldChar w:fldCharType="separate"/>
        </w:r>
        <w:r w:rsidR="0059089B" w:rsidRPr="002F16C2">
          <w:t>83</w:t>
        </w:r>
        <w:r w:rsidRPr="002F16C2">
          <w:fldChar w:fldCharType="end"/>
        </w:r>
      </w:hyperlink>
    </w:p>
    <w:p w:rsidR="00F44677" w:rsidRPr="002F16C2" w:rsidRDefault="00F44677">
      <w:pPr>
        <w:pStyle w:val="20"/>
        <w:tabs>
          <w:tab w:val="right" w:leader="dot" w:pos="9742"/>
        </w:tabs>
        <w:rPr>
          <w:kern w:val="2"/>
          <w:sz w:val="21"/>
        </w:rPr>
      </w:pPr>
      <w:hyperlink w:anchor="_Toc217635638" w:history="1">
        <w:r w:rsidR="0059089B" w:rsidRPr="002F16C2">
          <w:rPr>
            <w:rStyle w:val="aff"/>
            <w:rFonts w:ascii="宋体" w:eastAsia="宋体" w:hAnsi="宋体" w:cs="Times New Roman" w:hint="eastAsia"/>
          </w:rPr>
          <w:t>十、其他资料</w:t>
        </w:r>
        <w:r w:rsidR="0059089B" w:rsidRPr="002F16C2">
          <w:tab/>
        </w:r>
        <w:r w:rsidRPr="002F16C2">
          <w:fldChar w:fldCharType="begin"/>
        </w:r>
        <w:r w:rsidR="0059089B" w:rsidRPr="002F16C2">
          <w:instrText xml:space="preserve"> PAGEREF _Toc</w:instrText>
        </w:r>
        <w:r w:rsidR="0059089B" w:rsidRPr="002F16C2">
          <w:instrText xml:space="preserve">217635638 \h </w:instrText>
        </w:r>
        <w:r w:rsidRPr="002F16C2">
          <w:fldChar w:fldCharType="separate"/>
        </w:r>
        <w:r w:rsidR="0059089B" w:rsidRPr="002F16C2">
          <w:t>84</w:t>
        </w:r>
        <w:r w:rsidRPr="002F16C2">
          <w:fldChar w:fldCharType="end"/>
        </w:r>
      </w:hyperlink>
    </w:p>
    <w:p w:rsidR="00F44677" w:rsidRPr="002F16C2" w:rsidRDefault="00F44677">
      <w:pPr>
        <w:pStyle w:val="20"/>
        <w:tabs>
          <w:tab w:val="right" w:leader="dot" w:pos="9736"/>
        </w:tabs>
        <w:spacing w:line="240" w:lineRule="auto"/>
        <w:rPr>
          <w:rFonts w:ascii="Times New Roman" w:eastAsia="宋体" w:hAnsi="Times New Roman" w:cs="Times New Roman"/>
          <w:sz w:val="21"/>
          <w:szCs w:val="21"/>
        </w:rPr>
      </w:pPr>
      <w:r w:rsidRPr="002F16C2">
        <w:rPr>
          <w:rStyle w:val="aff"/>
          <w:rFonts w:ascii="Times New Roman" w:eastAsia="宋体" w:hAnsi="Times New Roman" w:cs="Times New Roman"/>
          <w:color w:val="auto"/>
          <w:sz w:val="21"/>
          <w:szCs w:val="21"/>
        </w:rPr>
        <w:fldChar w:fldCharType="end"/>
      </w:r>
    </w:p>
    <w:p w:rsidR="00F44677" w:rsidRPr="002F16C2" w:rsidRDefault="00F44677">
      <w:pPr>
        <w:widowControl/>
        <w:spacing w:line="240" w:lineRule="auto"/>
        <w:jc w:val="left"/>
        <w:rPr>
          <w:rFonts w:cs="Times New Roman"/>
          <w:szCs w:val="21"/>
        </w:rPr>
        <w:sectPr w:rsidR="00F44677" w:rsidRPr="002F16C2">
          <w:footerReference w:type="default" r:id="rId10"/>
          <w:footerReference w:type="first" r:id="rId11"/>
          <w:pgSz w:w="11906" w:h="16838"/>
          <w:pgMar w:top="1440" w:right="1077" w:bottom="709" w:left="1077" w:header="851" w:footer="1247" w:gutter="0"/>
          <w:pgNumType w:fmt="upperRoman" w:start="1"/>
          <w:cols w:space="425"/>
          <w:docGrid w:linePitch="312"/>
        </w:sectPr>
      </w:pPr>
    </w:p>
    <w:p w:rsidR="00F44677" w:rsidRPr="002F16C2" w:rsidRDefault="0059089B">
      <w:pPr>
        <w:pStyle w:val="1"/>
        <w:widowControl w:val="0"/>
        <w:spacing w:before="120" w:after="120" w:line="360" w:lineRule="auto"/>
        <w:jc w:val="center"/>
        <w:rPr>
          <w:rFonts w:eastAsia="宋体" w:cstheme="minorBidi"/>
          <w:iCs/>
          <w:sz w:val="32"/>
        </w:rPr>
      </w:pPr>
      <w:bookmarkStart w:id="0" w:name="_Toc217635539"/>
      <w:r w:rsidRPr="002F16C2">
        <w:rPr>
          <w:rFonts w:eastAsia="宋体" w:cstheme="minorBidi" w:hint="eastAsia"/>
          <w:iCs/>
          <w:sz w:val="32"/>
        </w:rPr>
        <w:lastRenderedPageBreak/>
        <w:t>第一章招标公告</w:t>
      </w:r>
      <w:bookmarkEnd w:id="0"/>
    </w:p>
    <w:p w:rsidR="00F44677" w:rsidRPr="002F16C2" w:rsidRDefault="0059089B">
      <w:pPr>
        <w:jc w:val="center"/>
        <w:rPr>
          <w:sz w:val="28"/>
          <w:szCs w:val="32"/>
        </w:rPr>
      </w:pPr>
      <w:r w:rsidRPr="002F16C2">
        <w:rPr>
          <w:rFonts w:hint="eastAsia"/>
          <w:sz w:val="28"/>
          <w:szCs w:val="32"/>
        </w:rPr>
        <w:t>武汉局集团公司武汉动车段</w:t>
      </w:r>
      <w:r w:rsidRPr="002F16C2">
        <w:rPr>
          <w:rFonts w:hint="eastAsia"/>
          <w:sz w:val="28"/>
          <w:szCs w:val="32"/>
        </w:rPr>
        <w:t>2026</w:t>
      </w:r>
      <w:r w:rsidRPr="002F16C2">
        <w:rPr>
          <w:rFonts w:hint="eastAsia"/>
          <w:sz w:val="28"/>
          <w:szCs w:val="32"/>
        </w:rPr>
        <w:t>年</w:t>
      </w:r>
      <w:r w:rsidRPr="002F16C2">
        <w:rPr>
          <w:rFonts w:hint="eastAsia"/>
          <w:sz w:val="28"/>
          <w:szCs w:val="32"/>
        </w:rPr>
        <w:t>-2028</w:t>
      </w:r>
      <w:r w:rsidRPr="002F16C2">
        <w:rPr>
          <w:rFonts w:hint="eastAsia"/>
          <w:sz w:val="28"/>
          <w:szCs w:val="32"/>
        </w:rPr>
        <w:t>年病媒有害生物防治项目</w:t>
      </w:r>
    </w:p>
    <w:p w:rsidR="00F44677" w:rsidRPr="002F16C2" w:rsidRDefault="0059089B">
      <w:pPr>
        <w:jc w:val="center"/>
        <w:rPr>
          <w:sz w:val="28"/>
          <w:szCs w:val="32"/>
        </w:rPr>
      </w:pPr>
      <w:r w:rsidRPr="002F16C2">
        <w:rPr>
          <w:rFonts w:hint="eastAsia"/>
          <w:sz w:val="28"/>
          <w:szCs w:val="32"/>
        </w:rPr>
        <w:t>招标公告</w:t>
      </w:r>
    </w:p>
    <w:p w:rsidR="00F44677" w:rsidRPr="002F16C2" w:rsidRDefault="0059089B">
      <w:pPr>
        <w:jc w:val="center"/>
        <w:rPr>
          <w:sz w:val="28"/>
          <w:szCs w:val="32"/>
          <w:u w:val="single"/>
        </w:rPr>
      </w:pPr>
      <w:r w:rsidRPr="002F16C2">
        <w:rPr>
          <w:rFonts w:hint="eastAsia"/>
          <w:sz w:val="28"/>
          <w:szCs w:val="32"/>
        </w:rPr>
        <w:t xml:space="preserve"> </w:t>
      </w:r>
      <w:r w:rsidRPr="002F16C2">
        <w:rPr>
          <w:rFonts w:hint="eastAsia"/>
          <w:sz w:val="28"/>
          <w:szCs w:val="32"/>
        </w:rPr>
        <w:t>（项目编号：</w:t>
      </w:r>
      <w:r w:rsidRPr="002F16C2">
        <w:rPr>
          <w:rFonts w:hint="eastAsia"/>
          <w:sz w:val="28"/>
          <w:szCs w:val="32"/>
        </w:rPr>
        <w:t>ZC-2025-034</w:t>
      </w:r>
      <w:r w:rsidRPr="002F16C2">
        <w:rPr>
          <w:rFonts w:hint="eastAsia"/>
          <w:sz w:val="28"/>
          <w:szCs w:val="32"/>
        </w:rPr>
        <w:t>）</w:t>
      </w:r>
    </w:p>
    <w:p w:rsidR="00F44677" w:rsidRPr="002F16C2" w:rsidRDefault="00F44677">
      <w:pPr>
        <w:rPr>
          <w:rFonts w:cs="Times New Roman"/>
          <w:szCs w:val="21"/>
          <w:u w:val="single"/>
        </w:rPr>
      </w:pPr>
    </w:p>
    <w:p w:rsidR="00F44677" w:rsidRPr="002F16C2" w:rsidRDefault="0059089B">
      <w:pPr>
        <w:pStyle w:val="aff2"/>
        <w:ind w:firstLineChars="0" w:firstLine="0"/>
        <w:rPr>
          <w:sz w:val="24"/>
        </w:rPr>
      </w:pPr>
      <w:r w:rsidRPr="002F16C2">
        <w:rPr>
          <w:rFonts w:hint="eastAsia"/>
          <w:sz w:val="24"/>
        </w:rPr>
        <w:t>一、招标条件</w:t>
      </w:r>
    </w:p>
    <w:p w:rsidR="00F44677" w:rsidRPr="002F16C2" w:rsidRDefault="0059089B">
      <w:pPr>
        <w:pStyle w:val="aff2"/>
        <w:ind w:firstLine="485"/>
        <w:rPr>
          <w:sz w:val="24"/>
        </w:rPr>
      </w:pPr>
      <w:r w:rsidRPr="002F16C2">
        <w:rPr>
          <w:rFonts w:hint="eastAsia"/>
          <w:sz w:val="24"/>
        </w:rPr>
        <w:t>本招标项目</w:t>
      </w:r>
      <w:r w:rsidRPr="002F16C2">
        <w:rPr>
          <w:rFonts w:hint="eastAsia"/>
          <w:color w:val="000000"/>
          <w:sz w:val="24"/>
          <w:szCs w:val="24"/>
        </w:rPr>
        <w:t>武汉动车段</w:t>
      </w:r>
      <w:r w:rsidRPr="002F16C2">
        <w:rPr>
          <w:rFonts w:hint="eastAsia"/>
          <w:color w:val="000000"/>
          <w:sz w:val="24"/>
          <w:szCs w:val="24"/>
        </w:rPr>
        <w:t>2026</w:t>
      </w:r>
      <w:r w:rsidRPr="002F16C2">
        <w:rPr>
          <w:rFonts w:hint="eastAsia"/>
          <w:color w:val="000000"/>
          <w:sz w:val="24"/>
          <w:szCs w:val="24"/>
        </w:rPr>
        <w:t>年</w:t>
      </w:r>
      <w:r w:rsidRPr="002F16C2">
        <w:rPr>
          <w:rFonts w:hint="eastAsia"/>
          <w:color w:val="000000"/>
          <w:sz w:val="24"/>
          <w:szCs w:val="24"/>
        </w:rPr>
        <w:t>-2028</w:t>
      </w:r>
      <w:r w:rsidRPr="002F16C2">
        <w:rPr>
          <w:rFonts w:hint="eastAsia"/>
          <w:color w:val="000000"/>
          <w:sz w:val="24"/>
          <w:szCs w:val="24"/>
        </w:rPr>
        <w:t>年病媒有害生物防治</w:t>
      </w:r>
      <w:r w:rsidRPr="002F16C2">
        <w:rPr>
          <w:rFonts w:hint="eastAsia"/>
          <w:sz w:val="24"/>
        </w:rPr>
        <w:t>已被批准招标。项目采购资金已落实，招标条件已具备，现进行公开招标采购。</w:t>
      </w:r>
    </w:p>
    <w:p w:rsidR="00F44677" w:rsidRPr="002F16C2" w:rsidRDefault="0059089B">
      <w:pPr>
        <w:pStyle w:val="aff2"/>
        <w:ind w:firstLineChars="0" w:firstLine="0"/>
        <w:rPr>
          <w:sz w:val="24"/>
        </w:rPr>
      </w:pPr>
      <w:r w:rsidRPr="002F16C2">
        <w:rPr>
          <w:rFonts w:hint="eastAsia"/>
          <w:sz w:val="24"/>
        </w:rPr>
        <w:t>二、招标内容</w:t>
      </w:r>
    </w:p>
    <w:p w:rsidR="00F44677" w:rsidRPr="002F16C2" w:rsidRDefault="0059089B">
      <w:pPr>
        <w:pStyle w:val="aff2"/>
        <w:ind w:firstLine="485"/>
        <w:rPr>
          <w:sz w:val="24"/>
        </w:rPr>
      </w:pPr>
      <w:r w:rsidRPr="002F16C2">
        <w:rPr>
          <w:rFonts w:hint="eastAsia"/>
          <w:sz w:val="24"/>
        </w:rPr>
        <w:t>本次招标采购的服务及数量详见招标公告附表。</w:t>
      </w:r>
    </w:p>
    <w:p w:rsidR="00F44677" w:rsidRPr="002F16C2" w:rsidRDefault="0059089B">
      <w:pPr>
        <w:pStyle w:val="aff2"/>
        <w:ind w:firstLineChars="0" w:firstLine="0"/>
        <w:rPr>
          <w:sz w:val="24"/>
        </w:rPr>
      </w:pPr>
      <w:r w:rsidRPr="002F16C2">
        <w:rPr>
          <w:rFonts w:hint="eastAsia"/>
          <w:sz w:val="24"/>
        </w:rPr>
        <w:t>三、投标人资格要求</w:t>
      </w:r>
    </w:p>
    <w:p w:rsidR="00F44677" w:rsidRPr="002F16C2" w:rsidRDefault="0059089B">
      <w:pPr>
        <w:pStyle w:val="aff2"/>
        <w:ind w:firstLine="485"/>
        <w:rPr>
          <w:sz w:val="24"/>
        </w:rPr>
      </w:pPr>
      <w:r w:rsidRPr="002F16C2">
        <w:rPr>
          <w:rFonts w:hint="eastAsia"/>
          <w:sz w:val="24"/>
        </w:rPr>
        <w:t>3.1</w:t>
      </w:r>
      <w:r w:rsidRPr="002F16C2">
        <w:rPr>
          <w:rFonts w:hint="eastAsia"/>
          <w:sz w:val="24"/>
        </w:rPr>
        <w:t>本次招标不接受联合体投标。</w:t>
      </w:r>
    </w:p>
    <w:p w:rsidR="00F44677" w:rsidRPr="002F16C2" w:rsidRDefault="0059089B">
      <w:pPr>
        <w:pStyle w:val="aff2"/>
        <w:ind w:firstLine="485"/>
        <w:rPr>
          <w:sz w:val="24"/>
        </w:rPr>
      </w:pPr>
      <w:r w:rsidRPr="002F16C2">
        <w:rPr>
          <w:rFonts w:hint="eastAsia"/>
          <w:sz w:val="24"/>
        </w:rPr>
        <w:t>3.2</w:t>
      </w:r>
      <w:r w:rsidRPr="002F16C2">
        <w:rPr>
          <w:rFonts w:hint="eastAsia"/>
          <w:sz w:val="24"/>
        </w:rPr>
        <w:t>本次招标投标人应具备的要求详见招标公告附表。</w:t>
      </w:r>
    </w:p>
    <w:p w:rsidR="00F44677" w:rsidRPr="002F16C2" w:rsidRDefault="0059089B">
      <w:pPr>
        <w:pStyle w:val="aff2"/>
        <w:ind w:firstLineChars="0" w:firstLine="0"/>
        <w:rPr>
          <w:sz w:val="24"/>
        </w:rPr>
      </w:pPr>
      <w:r w:rsidRPr="002F16C2">
        <w:rPr>
          <w:rFonts w:hint="eastAsia"/>
          <w:sz w:val="24"/>
        </w:rPr>
        <w:t>四、招标文件获取</w:t>
      </w:r>
    </w:p>
    <w:p w:rsidR="00F44677" w:rsidRPr="002F16C2" w:rsidRDefault="0059089B">
      <w:pPr>
        <w:pStyle w:val="aff2"/>
        <w:ind w:firstLine="485"/>
        <w:rPr>
          <w:sz w:val="24"/>
        </w:rPr>
      </w:pPr>
      <w:r w:rsidRPr="002F16C2">
        <w:rPr>
          <w:rFonts w:hint="eastAsia"/>
          <w:sz w:val="24"/>
        </w:rPr>
        <w:t>4.1</w:t>
      </w:r>
      <w:r w:rsidRPr="002F16C2">
        <w:rPr>
          <w:rFonts w:hint="eastAsia"/>
          <w:sz w:val="24"/>
        </w:rPr>
        <w:t>招标文件获取时间：</w:t>
      </w:r>
      <w:r w:rsidRPr="002F16C2">
        <w:rPr>
          <w:rFonts w:hint="eastAsia"/>
          <w:sz w:val="24"/>
        </w:rPr>
        <w:t>2025</w:t>
      </w:r>
      <w:r w:rsidRPr="002F16C2">
        <w:rPr>
          <w:rFonts w:hint="eastAsia"/>
          <w:sz w:val="24"/>
        </w:rPr>
        <w:t>年</w:t>
      </w:r>
      <w:r w:rsidRPr="002F16C2">
        <w:rPr>
          <w:rFonts w:hint="eastAsia"/>
          <w:sz w:val="24"/>
        </w:rPr>
        <w:t>12</w:t>
      </w:r>
      <w:r w:rsidRPr="002F16C2">
        <w:rPr>
          <w:rFonts w:hint="eastAsia"/>
          <w:sz w:val="24"/>
        </w:rPr>
        <w:t>月</w:t>
      </w:r>
      <w:r w:rsidRPr="002F16C2">
        <w:rPr>
          <w:rFonts w:hint="eastAsia"/>
          <w:sz w:val="24"/>
        </w:rPr>
        <w:t>26</w:t>
      </w:r>
      <w:r w:rsidRPr="002F16C2">
        <w:rPr>
          <w:rFonts w:hint="eastAsia"/>
          <w:sz w:val="24"/>
        </w:rPr>
        <w:t>日公告发布之时起至</w:t>
      </w:r>
      <w:r w:rsidRPr="002F16C2">
        <w:rPr>
          <w:rFonts w:hint="eastAsia"/>
          <w:sz w:val="24"/>
        </w:rPr>
        <w:t>2026</w:t>
      </w:r>
      <w:r w:rsidRPr="002F16C2">
        <w:rPr>
          <w:rFonts w:hint="eastAsia"/>
          <w:sz w:val="24"/>
        </w:rPr>
        <w:t>年</w:t>
      </w:r>
      <w:r w:rsidRPr="002F16C2">
        <w:rPr>
          <w:rFonts w:hint="eastAsia"/>
          <w:sz w:val="24"/>
        </w:rPr>
        <w:t>1</w:t>
      </w:r>
      <w:r w:rsidRPr="002F16C2">
        <w:rPr>
          <w:rFonts w:hint="eastAsia"/>
          <w:sz w:val="24"/>
        </w:rPr>
        <w:t>月</w:t>
      </w:r>
      <w:r w:rsidRPr="002F16C2">
        <w:rPr>
          <w:rFonts w:hint="eastAsia"/>
          <w:sz w:val="24"/>
        </w:rPr>
        <w:t>5</w:t>
      </w:r>
      <w:r w:rsidRPr="002F16C2">
        <w:rPr>
          <w:rFonts w:hint="eastAsia"/>
          <w:sz w:val="24"/>
        </w:rPr>
        <w:t>日</w:t>
      </w:r>
      <w:r w:rsidRPr="002F16C2">
        <w:rPr>
          <w:rFonts w:hint="eastAsia"/>
          <w:sz w:val="24"/>
        </w:rPr>
        <w:t>16:30</w:t>
      </w:r>
      <w:r w:rsidRPr="002F16C2">
        <w:rPr>
          <w:rFonts w:hint="eastAsia"/>
          <w:sz w:val="24"/>
        </w:rPr>
        <w:t>止（北京时间，下同）。</w:t>
      </w:r>
    </w:p>
    <w:p w:rsidR="00F44677" w:rsidRPr="002F16C2" w:rsidRDefault="0059089B">
      <w:pPr>
        <w:pStyle w:val="aff2"/>
        <w:ind w:firstLine="485"/>
        <w:rPr>
          <w:sz w:val="24"/>
        </w:rPr>
      </w:pPr>
      <w:r w:rsidRPr="002F16C2">
        <w:rPr>
          <w:rFonts w:hint="eastAsia"/>
          <w:sz w:val="24"/>
        </w:rPr>
        <w:t>4.2</w:t>
      </w:r>
      <w:r w:rsidRPr="002F16C2">
        <w:rPr>
          <w:rFonts w:hint="eastAsia"/>
          <w:sz w:val="24"/>
        </w:rPr>
        <w:t>凡有意参加投标者，请于</w:t>
      </w:r>
      <w:r w:rsidRPr="002F16C2">
        <w:rPr>
          <w:rFonts w:hint="eastAsia"/>
          <w:sz w:val="24"/>
        </w:rPr>
        <w:t>4.1</w:t>
      </w:r>
      <w:r w:rsidRPr="002F16C2">
        <w:rPr>
          <w:rFonts w:hint="eastAsia"/>
          <w:sz w:val="24"/>
        </w:rPr>
        <w:t>规定时间内通过“国铁采购平台（</w:t>
      </w:r>
      <w:r w:rsidRPr="002F16C2">
        <w:rPr>
          <w:rFonts w:hint="eastAsia"/>
          <w:sz w:val="24"/>
        </w:rPr>
        <w:t>https://cg.95306</w:t>
      </w:r>
      <w:r w:rsidRPr="002F16C2">
        <w:rPr>
          <w:rFonts w:hint="eastAsia"/>
          <w:sz w:val="24"/>
        </w:rPr>
        <w:t>.cn/</w:t>
      </w:r>
      <w:r w:rsidRPr="002F16C2">
        <w:rPr>
          <w:rFonts w:hint="eastAsia"/>
          <w:sz w:val="24"/>
        </w:rPr>
        <w:t>）”进行网上报名并下载招标文件，同时上传投标保证金相关缴款证明材料。投标人需提供纸质版报名资料（加盖公章）：单位介绍信（或委托书）、投标申请表（原件）、营业执照及税务登记证复印件、领取人身份证复印件以及投标保证金相关缴款证明材料，邮寄至中国铁路武汉</w:t>
      </w:r>
      <w:proofErr w:type="gramStart"/>
      <w:r w:rsidRPr="002F16C2">
        <w:rPr>
          <w:rFonts w:hint="eastAsia"/>
          <w:sz w:val="24"/>
        </w:rPr>
        <w:t>局集团</w:t>
      </w:r>
      <w:proofErr w:type="gramEnd"/>
      <w:r w:rsidRPr="002F16C2">
        <w:rPr>
          <w:rFonts w:hint="eastAsia"/>
          <w:sz w:val="24"/>
        </w:rPr>
        <w:t>有限公司武汉动车</w:t>
      </w:r>
      <w:proofErr w:type="gramStart"/>
      <w:r w:rsidRPr="002F16C2">
        <w:rPr>
          <w:rFonts w:hint="eastAsia"/>
          <w:sz w:val="24"/>
        </w:rPr>
        <w:t>段综合</w:t>
      </w:r>
      <w:proofErr w:type="gramEnd"/>
      <w:r w:rsidRPr="002F16C2">
        <w:rPr>
          <w:rFonts w:hint="eastAsia"/>
          <w:sz w:val="24"/>
        </w:rPr>
        <w:t>车间招标组（详细地址：湖北省武汉市洪山区青王路</w:t>
      </w:r>
      <w:r w:rsidRPr="002F16C2">
        <w:rPr>
          <w:rFonts w:hint="eastAsia"/>
          <w:sz w:val="24"/>
        </w:rPr>
        <w:t>399</w:t>
      </w:r>
      <w:r w:rsidRPr="002F16C2">
        <w:rPr>
          <w:rFonts w:hint="eastAsia"/>
          <w:sz w:val="24"/>
        </w:rPr>
        <w:t>号）。</w:t>
      </w:r>
    </w:p>
    <w:p w:rsidR="00F44677" w:rsidRPr="002F16C2" w:rsidRDefault="0059089B">
      <w:pPr>
        <w:pStyle w:val="aff2"/>
        <w:ind w:firstLine="485"/>
        <w:rPr>
          <w:sz w:val="24"/>
        </w:rPr>
      </w:pPr>
      <w:r w:rsidRPr="002F16C2">
        <w:rPr>
          <w:rFonts w:hint="eastAsia"/>
          <w:sz w:val="24"/>
        </w:rPr>
        <w:t>4.3</w:t>
      </w:r>
      <w:r w:rsidRPr="002F16C2">
        <w:rPr>
          <w:rFonts w:hint="eastAsia"/>
          <w:sz w:val="24"/>
        </w:rPr>
        <w:t>未下载招标文件者，投标无效。</w:t>
      </w:r>
    </w:p>
    <w:p w:rsidR="00F44677" w:rsidRPr="002F16C2" w:rsidRDefault="0059089B">
      <w:pPr>
        <w:pStyle w:val="aff2"/>
        <w:ind w:firstLine="487"/>
        <w:rPr>
          <w:b/>
          <w:sz w:val="24"/>
        </w:rPr>
      </w:pPr>
      <w:r w:rsidRPr="002F16C2">
        <w:rPr>
          <w:rFonts w:hint="eastAsia"/>
          <w:b/>
          <w:sz w:val="24"/>
        </w:rPr>
        <w:t>4.4</w:t>
      </w:r>
      <w:r w:rsidRPr="002F16C2">
        <w:rPr>
          <w:rFonts w:hint="eastAsia"/>
          <w:b/>
          <w:sz w:val="24"/>
        </w:rPr>
        <w:t>报名注册及操作过程如有问题，请咨询“国铁采购平台”在线客服，咨询电话：</w:t>
      </w:r>
      <w:r w:rsidRPr="002F16C2">
        <w:rPr>
          <w:rFonts w:hint="eastAsia"/>
          <w:b/>
          <w:sz w:val="24"/>
        </w:rPr>
        <w:t>010-95306</w:t>
      </w:r>
      <w:r w:rsidRPr="002F16C2">
        <w:rPr>
          <w:rFonts w:hint="eastAsia"/>
          <w:b/>
          <w:sz w:val="24"/>
        </w:rPr>
        <w:t>转</w:t>
      </w:r>
      <w:r w:rsidRPr="002F16C2">
        <w:rPr>
          <w:rFonts w:hint="eastAsia"/>
          <w:b/>
          <w:sz w:val="24"/>
        </w:rPr>
        <w:t>8</w:t>
      </w:r>
      <w:r w:rsidRPr="002F16C2">
        <w:rPr>
          <w:rFonts w:hint="eastAsia"/>
          <w:b/>
          <w:sz w:val="24"/>
        </w:rPr>
        <w:t>号键，客服服务时间：周一至周日（</w:t>
      </w:r>
      <w:r w:rsidRPr="002F16C2">
        <w:rPr>
          <w:rFonts w:hint="eastAsia"/>
          <w:b/>
          <w:sz w:val="24"/>
        </w:rPr>
        <w:t>8:00</w:t>
      </w:r>
      <w:r w:rsidRPr="002F16C2">
        <w:rPr>
          <w:rFonts w:hint="eastAsia"/>
          <w:b/>
          <w:sz w:val="24"/>
        </w:rPr>
        <w:t>至</w:t>
      </w:r>
      <w:r w:rsidRPr="002F16C2">
        <w:rPr>
          <w:rFonts w:hint="eastAsia"/>
          <w:b/>
          <w:sz w:val="24"/>
        </w:rPr>
        <w:t>18:00</w:t>
      </w:r>
      <w:r w:rsidRPr="002F16C2">
        <w:rPr>
          <w:rFonts w:hint="eastAsia"/>
          <w:b/>
          <w:sz w:val="24"/>
        </w:rPr>
        <w:t>时）。</w:t>
      </w:r>
    </w:p>
    <w:p w:rsidR="00F44677" w:rsidRPr="002F16C2" w:rsidRDefault="0059089B">
      <w:pPr>
        <w:pStyle w:val="aff2"/>
        <w:ind w:firstLine="485"/>
        <w:rPr>
          <w:sz w:val="24"/>
        </w:rPr>
      </w:pPr>
      <w:r w:rsidRPr="002F16C2">
        <w:rPr>
          <w:rFonts w:hint="eastAsia"/>
          <w:sz w:val="24"/>
        </w:rPr>
        <w:t>4.5</w:t>
      </w:r>
      <w:r w:rsidRPr="002F16C2">
        <w:rPr>
          <w:rFonts w:hint="eastAsia"/>
          <w:sz w:val="24"/>
        </w:rPr>
        <w:t>投标保证金相关缴款证明材料（投标人须在报名期内将投标保证金银行转账至下述账号，同时须在汇款单据上注明招标编号及购买包件号</w:t>
      </w:r>
      <w:r w:rsidRPr="002F16C2">
        <w:rPr>
          <w:rFonts w:hint="eastAsia"/>
          <w:sz w:val="24"/>
        </w:rPr>
        <w:t>,</w:t>
      </w:r>
      <w:r w:rsidRPr="002F16C2">
        <w:rPr>
          <w:rFonts w:hint="eastAsia"/>
          <w:sz w:val="24"/>
        </w:rPr>
        <w:t>不接受个人</w:t>
      </w:r>
      <w:proofErr w:type="gramStart"/>
      <w:r w:rsidRPr="002F16C2">
        <w:rPr>
          <w:rFonts w:hint="eastAsia"/>
          <w:sz w:val="24"/>
        </w:rPr>
        <w:t>转帐</w:t>
      </w:r>
      <w:proofErr w:type="gramEnd"/>
      <w:r w:rsidRPr="002F16C2">
        <w:rPr>
          <w:rFonts w:hint="eastAsia"/>
          <w:sz w:val="24"/>
        </w:rPr>
        <w:t>及汇款）。</w:t>
      </w:r>
      <w:r w:rsidRPr="002F16C2">
        <w:rPr>
          <w:rFonts w:hint="eastAsia"/>
          <w:sz w:val="24"/>
        </w:rPr>
        <w:t xml:space="preserve">   </w:t>
      </w:r>
    </w:p>
    <w:p w:rsidR="00F44677" w:rsidRPr="002F16C2" w:rsidRDefault="0059089B">
      <w:pPr>
        <w:pStyle w:val="aff2"/>
        <w:ind w:firstLine="485"/>
        <w:rPr>
          <w:sz w:val="24"/>
        </w:rPr>
      </w:pPr>
      <w:r w:rsidRPr="002F16C2">
        <w:rPr>
          <w:rFonts w:hint="eastAsia"/>
          <w:sz w:val="24"/>
        </w:rPr>
        <w:t>单位名称：中国铁路武汉</w:t>
      </w:r>
      <w:proofErr w:type="gramStart"/>
      <w:r w:rsidRPr="002F16C2">
        <w:rPr>
          <w:rFonts w:hint="eastAsia"/>
          <w:sz w:val="24"/>
        </w:rPr>
        <w:t>局集团</w:t>
      </w:r>
      <w:proofErr w:type="gramEnd"/>
      <w:r w:rsidRPr="002F16C2">
        <w:rPr>
          <w:rFonts w:hint="eastAsia"/>
          <w:sz w:val="24"/>
        </w:rPr>
        <w:t>有限公司武汉动车段</w:t>
      </w:r>
    </w:p>
    <w:p w:rsidR="00F44677" w:rsidRPr="002F16C2" w:rsidRDefault="0059089B">
      <w:pPr>
        <w:pStyle w:val="aff2"/>
        <w:ind w:firstLine="485"/>
        <w:rPr>
          <w:sz w:val="24"/>
        </w:rPr>
      </w:pPr>
      <w:r w:rsidRPr="002F16C2">
        <w:rPr>
          <w:rFonts w:hint="eastAsia"/>
          <w:sz w:val="24"/>
        </w:rPr>
        <w:t>银行账号：</w:t>
      </w:r>
      <w:r w:rsidRPr="002F16C2">
        <w:rPr>
          <w:rFonts w:hint="eastAsia"/>
          <w:sz w:val="24"/>
        </w:rPr>
        <w:t>4200 1248 6100 5300 0886</w:t>
      </w:r>
    </w:p>
    <w:p w:rsidR="00F44677" w:rsidRPr="002F16C2" w:rsidRDefault="0059089B">
      <w:pPr>
        <w:pStyle w:val="aff2"/>
        <w:ind w:firstLine="485"/>
        <w:rPr>
          <w:sz w:val="24"/>
        </w:rPr>
      </w:pPr>
      <w:r w:rsidRPr="002F16C2">
        <w:rPr>
          <w:rFonts w:hint="eastAsia"/>
          <w:sz w:val="24"/>
        </w:rPr>
        <w:t>开户行：中国建设银行武东支行</w:t>
      </w:r>
    </w:p>
    <w:p w:rsidR="00F44677" w:rsidRPr="002F16C2" w:rsidRDefault="0059089B">
      <w:pPr>
        <w:pStyle w:val="aff2"/>
        <w:ind w:firstLine="485"/>
        <w:rPr>
          <w:sz w:val="24"/>
        </w:rPr>
      </w:pPr>
      <w:r w:rsidRPr="002F16C2">
        <w:rPr>
          <w:rFonts w:hint="eastAsia"/>
          <w:sz w:val="24"/>
        </w:rPr>
        <w:lastRenderedPageBreak/>
        <w:t>行号：</w:t>
      </w:r>
      <w:r w:rsidRPr="002F16C2">
        <w:rPr>
          <w:rFonts w:hint="eastAsia"/>
          <w:sz w:val="24"/>
        </w:rPr>
        <w:t>105521001162</w:t>
      </w:r>
    </w:p>
    <w:p w:rsidR="00F44677" w:rsidRPr="002F16C2" w:rsidRDefault="0059089B">
      <w:pPr>
        <w:pStyle w:val="aff2"/>
        <w:ind w:firstLineChars="0" w:firstLine="0"/>
        <w:rPr>
          <w:sz w:val="24"/>
        </w:rPr>
      </w:pPr>
      <w:r w:rsidRPr="002F16C2">
        <w:rPr>
          <w:rFonts w:hint="eastAsia"/>
          <w:sz w:val="24"/>
        </w:rPr>
        <w:t>五、投标文件递交</w:t>
      </w:r>
    </w:p>
    <w:p w:rsidR="00F44677" w:rsidRPr="002F16C2" w:rsidRDefault="0059089B">
      <w:pPr>
        <w:pStyle w:val="aff2"/>
        <w:ind w:firstLine="485"/>
        <w:rPr>
          <w:sz w:val="24"/>
        </w:rPr>
      </w:pPr>
      <w:r w:rsidRPr="002F16C2">
        <w:rPr>
          <w:rFonts w:hint="eastAsia"/>
          <w:sz w:val="24"/>
        </w:rPr>
        <w:t>5.1</w:t>
      </w:r>
      <w:r w:rsidRPr="002F16C2">
        <w:rPr>
          <w:rFonts w:hint="eastAsia"/>
          <w:sz w:val="24"/>
        </w:rPr>
        <w:t>递交投标文件的截止时间为</w:t>
      </w:r>
      <w:r w:rsidR="006A37EC" w:rsidRPr="002F16C2">
        <w:rPr>
          <w:rFonts w:hint="eastAsia"/>
          <w:sz w:val="24"/>
        </w:rPr>
        <w:t>2026</w:t>
      </w:r>
      <w:r w:rsidR="006A37EC" w:rsidRPr="002F16C2">
        <w:rPr>
          <w:rFonts w:hint="eastAsia"/>
          <w:sz w:val="24"/>
        </w:rPr>
        <w:t>年</w:t>
      </w:r>
      <w:r w:rsidR="006A37EC" w:rsidRPr="002F16C2">
        <w:rPr>
          <w:rFonts w:hint="eastAsia"/>
          <w:sz w:val="24"/>
        </w:rPr>
        <w:t>1</w:t>
      </w:r>
      <w:r w:rsidR="006A37EC" w:rsidRPr="002F16C2">
        <w:rPr>
          <w:rFonts w:hint="eastAsia"/>
          <w:sz w:val="24"/>
        </w:rPr>
        <w:t>月</w:t>
      </w:r>
      <w:r w:rsidR="006A37EC" w:rsidRPr="002F16C2">
        <w:rPr>
          <w:rFonts w:hint="eastAsia"/>
          <w:sz w:val="24"/>
        </w:rPr>
        <w:t>16</w:t>
      </w:r>
      <w:r w:rsidR="006A37EC" w:rsidRPr="002F16C2">
        <w:rPr>
          <w:rFonts w:hint="eastAsia"/>
          <w:sz w:val="24"/>
        </w:rPr>
        <w:t>日</w:t>
      </w:r>
      <w:r w:rsidRPr="002F16C2">
        <w:rPr>
          <w:rFonts w:hint="eastAsia"/>
          <w:sz w:val="24"/>
        </w:rPr>
        <w:t>下午</w:t>
      </w:r>
      <w:r w:rsidRPr="002F16C2">
        <w:rPr>
          <w:rFonts w:hint="eastAsia"/>
          <w:sz w:val="24"/>
        </w:rPr>
        <w:t>14:30</w:t>
      </w:r>
      <w:r w:rsidRPr="002F16C2">
        <w:rPr>
          <w:rFonts w:hint="eastAsia"/>
          <w:sz w:val="24"/>
        </w:rPr>
        <w:t>。所有投标文件必须于</w:t>
      </w:r>
      <w:r w:rsidR="006A37EC" w:rsidRPr="002F16C2">
        <w:rPr>
          <w:rFonts w:hint="eastAsia"/>
          <w:sz w:val="24"/>
        </w:rPr>
        <w:t>2026</w:t>
      </w:r>
      <w:r w:rsidR="006A37EC" w:rsidRPr="002F16C2">
        <w:rPr>
          <w:rFonts w:hint="eastAsia"/>
          <w:sz w:val="24"/>
        </w:rPr>
        <w:t>年</w:t>
      </w:r>
      <w:r w:rsidR="006A37EC" w:rsidRPr="002F16C2">
        <w:rPr>
          <w:rFonts w:hint="eastAsia"/>
          <w:sz w:val="24"/>
        </w:rPr>
        <w:t>1</w:t>
      </w:r>
      <w:r w:rsidR="006A37EC" w:rsidRPr="002F16C2">
        <w:rPr>
          <w:rFonts w:hint="eastAsia"/>
          <w:sz w:val="24"/>
        </w:rPr>
        <w:t>月</w:t>
      </w:r>
      <w:r w:rsidR="006A37EC" w:rsidRPr="002F16C2">
        <w:rPr>
          <w:rFonts w:hint="eastAsia"/>
          <w:sz w:val="24"/>
        </w:rPr>
        <w:t>16</w:t>
      </w:r>
      <w:r w:rsidR="006A37EC" w:rsidRPr="002F16C2">
        <w:rPr>
          <w:rFonts w:hint="eastAsia"/>
          <w:sz w:val="24"/>
        </w:rPr>
        <w:t>日</w:t>
      </w:r>
      <w:r w:rsidRPr="002F16C2">
        <w:rPr>
          <w:rFonts w:hint="eastAsia"/>
          <w:sz w:val="24"/>
        </w:rPr>
        <w:t>下午</w:t>
      </w:r>
      <w:r w:rsidRPr="002F16C2">
        <w:rPr>
          <w:rFonts w:hint="eastAsia"/>
          <w:sz w:val="24"/>
        </w:rPr>
        <w:t>14</w:t>
      </w:r>
      <w:r w:rsidRPr="002F16C2">
        <w:rPr>
          <w:rFonts w:hint="eastAsia"/>
          <w:sz w:val="24"/>
        </w:rPr>
        <w:t>时</w:t>
      </w:r>
      <w:r w:rsidRPr="002F16C2">
        <w:rPr>
          <w:rFonts w:hint="eastAsia"/>
          <w:sz w:val="24"/>
        </w:rPr>
        <w:t>00</w:t>
      </w:r>
      <w:r w:rsidRPr="002F16C2">
        <w:rPr>
          <w:rFonts w:hint="eastAsia"/>
          <w:sz w:val="24"/>
        </w:rPr>
        <w:t>分至</w:t>
      </w:r>
      <w:r w:rsidRPr="002F16C2">
        <w:rPr>
          <w:rFonts w:hint="eastAsia"/>
          <w:sz w:val="24"/>
        </w:rPr>
        <w:t>14</w:t>
      </w:r>
      <w:r w:rsidRPr="002F16C2">
        <w:rPr>
          <w:rFonts w:hint="eastAsia"/>
          <w:sz w:val="24"/>
        </w:rPr>
        <w:t>时</w:t>
      </w:r>
      <w:r w:rsidRPr="002F16C2">
        <w:rPr>
          <w:rFonts w:hint="eastAsia"/>
          <w:sz w:val="24"/>
        </w:rPr>
        <w:t>30</w:t>
      </w:r>
      <w:r w:rsidRPr="002F16C2">
        <w:rPr>
          <w:rFonts w:hint="eastAsia"/>
          <w:sz w:val="24"/>
        </w:rPr>
        <w:t>分在武汉市洪山区青王路</w:t>
      </w:r>
      <w:r w:rsidRPr="002F16C2">
        <w:rPr>
          <w:rFonts w:hint="eastAsia"/>
          <w:sz w:val="24"/>
        </w:rPr>
        <w:t>399</w:t>
      </w:r>
      <w:r w:rsidRPr="002F16C2">
        <w:rPr>
          <w:rFonts w:hint="eastAsia"/>
          <w:sz w:val="24"/>
        </w:rPr>
        <w:t>号武汉动车</w:t>
      </w:r>
      <w:proofErr w:type="gramStart"/>
      <w:r w:rsidRPr="002F16C2">
        <w:rPr>
          <w:rFonts w:hint="eastAsia"/>
          <w:sz w:val="24"/>
        </w:rPr>
        <w:t>段综合</w:t>
      </w:r>
      <w:proofErr w:type="gramEnd"/>
      <w:r w:rsidRPr="002F16C2">
        <w:rPr>
          <w:rFonts w:hint="eastAsia"/>
          <w:sz w:val="24"/>
        </w:rPr>
        <w:t>车间会议室当面递交给招标人。</w:t>
      </w:r>
    </w:p>
    <w:p w:rsidR="00F44677" w:rsidRPr="002F16C2" w:rsidRDefault="0059089B">
      <w:pPr>
        <w:pStyle w:val="aff2"/>
        <w:ind w:firstLine="485"/>
        <w:rPr>
          <w:sz w:val="24"/>
        </w:rPr>
      </w:pPr>
      <w:r w:rsidRPr="002F16C2">
        <w:rPr>
          <w:rFonts w:hint="eastAsia"/>
          <w:sz w:val="24"/>
        </w:rPr>
        <w:t>5.2</w:t>
      </w:r>
      <w:r w:rsidRPr="002F16C2">
        <w:rPr>
          <w:rFonts w:hint="eastAsia"/>
          <w:sz w:val="24"/>
        </w:rPr>
        <w:t>逾期送达、未送达指定地点或未按照招标文件要求密封的投标文件，招标人不予受理。</w:t>
      </w:r>
    </w:p>
    <w:p w:rsidR="00F44677" w:rsidRPr="002F16C2" w:rsidRDefault="0059089B">
      <w:pPr>
        <w:pStyle w:val="aff2"/>
        <w:ind w:firstLine="485"/>
        <w:rPr>
          <w:sz w:val="24"/>
        </w:rPr>
      </w:pPr>
      <w:r w:rsidRPr="002F16C2">
        <w:rPr>
          <w:rFonts w:hint="eastAsia"/>
          <w:sz w:val="24"/>
        </w:rPr>
        <w:t>六、开标时间和地点</w:t>
      </w:r>
    </w:p>
    <w:p w:rsidR="00F44677" w:rsidRPr="002F16C2" w:rsidRDefault="0059089B">
      <w:pPr>
        <w:pStyle w:val="aff2"/>
        <w:ind w:firstLine="485"/>
        <w:rPr>
          <w:sz w:val="24"/>
        </w:rPr>
      </w:pPr>
      <w:r w:rsidRPr="002F16C2">
        <w:rPr>
          <w:rFonts w:hint="eastAsia"/>
          <w:sz w:val="24"/>
        </w:rPr>
        <w:t>6.1</w:t>
      </w:r>
      <w:r w:rsidRPr="002F16C2">
        <w:rPr>
          <w:rFonts w:hint="eastAsia"/>
          <w:sz w:val="24"/>
        </w:rPr>
        <w:t>开标时间：</w:t>
      </w:r>
      <w:r w:rsidR="006A37EC" w:rsidRPr="002F16C2">
        <w:rPr>
          <w:rFonts w:hint="eastAsia"/>
          <w:sz w:val="24"/>
        </w:rPr>
        <w:t>2026</w:t>
      </w:r>
      <w:r w:rsidR="006A37EC" w:rsidRPr="002F16C2">
        <w:rPr>
          <w:rFonts w:hint="eastAsia"/>
          <w:sz w:val="24"/>
        </w:rPr>
        <w:t>年</w:t>
      </w:r>
      <w:r w:rsidR="006A37EC" w:rsidRPr="002F16C2">
        <w:rPr>
          <w:rFonts w:hint="eastAsia"/>
          <w:sz w:val="24"/>
        </w:rPr>
        <w:t>1</w:t>
      </w:r>
      <w:r w:rsidR="006A37EC" w:rsidRPr="002F16C2">
        <w:rPr>
          <w:rFonts w:hint="eastAsia"/>
          <w:sz w:val="24"/>
        </w:rPr>
        <w:t>月</w:t>
      </w:r>
      <w:r w:rsidR="006A37EC" w:rsidRPr="002F16C2">
        <w:rPr>
          <w:rFonts w:hint="eastAsia"/>
          <w:sz w:val="24"/>
        </w:rPr>
        <w:t>16</w:t>
      </w:r>
      <w:r w:rsidR="006A37EC" w:rsidRPr="002F16C2">
        <w:rPr>
          <w:rFonts w:hint="eastAsia"/>
          <w:sz w:val="24"/>
        </w:rPr>
        <w:t>日</w:t>
      </w:r>
      <w:r w:rsidRPr="002F16C2">
        <w:rPr>
          <w:rFonts w:hint="eastAsia"/>
          <w:sz w:val="24"/>
        </w:rPr>
        <w:t>下午</w:t>
      </w:r>
      <w:r w:rsidRPr="002F16C2">
        <w:rPr>
          <w:rFonts w:hint="eastAsia"/>
          <w:sz w:val="24"/>
        </w:rPr>
        <w:t>14: 30</w:t>
      </w:r>
      <w:r w:rsidRPr="002F16C2">
        <w:rPr>
          <w:rFonts w:hint="eastAsia"/>
          <w:sz w:val="24"/>
        </w:rPr>
        <w:t>。</w:t>
      </w:r>
    </w:p>
    <w:p w:rsidR="00F44677" w:rsidRPr="002F16C2" w:rsidRDefault="0059089B">
      <w:pPr>
        <w:pStyle w:val="aff2"/>
        <w:ind w:firstLine="485"/>
        <w:rPr>
          <w:sz w:val="24"/>
        </w:rPr>
      </w:pPr>
      <w:r w:rsidRPr="002F16C2">
        <w:rPr>
          <w:rFonts w:hint="eastAsia"/>
          <w:sz w:val="24"/>
        </w:rPr>
        <w:t>6.2</w:t>
      </w:r>
      <w:r w:rsidRPr="002F16C2">
        <w:rPr>
          <w:rFonts w:hint="eastAsia"/>
          <w:sz w:val="24"/>
        </w:rPr>
        <w:t>开标地点：武汉市洪山区青王路</w:t>
      </w:r>
      <w:r w:rsidRPr="002F16C2">
        <w:rPr>
          <w:rFonts w:hint="eastAsia"/>
          <w:sz w:val="24"/>
        </w:rPr>
        <w:t>399</w:t>
      </w:r>
      <w:r w:rsidRPr="002F16C2">
        <w:rPr>
          <w:rFonts w:hint="eastAsia"/>
          <w:sz w:val="24"/>
        </w:rPr>
        <w:t>号武汉动车</w:t>
      </w:r>
      <w:proofErr w:type="gramStart"/>
      <w:r w:rsidRPr="002F16C2">
        <w:rPr>
          <w:rFonts w:hint="eastAsia"/>
          <w:sz w:val="24"/>
        </w:rPr>
        <w:t>段综合</w:t>
      </w:r>
      <w:proofErr w:type="gramEnd"/>
      <w:r w:rsidRPr="002F16C2">
        <w:rPr>
          <w:rFonts w:hint="eastAsia"/>
          <w:sz w:val="24"/>
        </w:rPr>
        <w:t>车间会议室。届时请投标人法定代表人或委托代理人参加。</w:t>
      </w:r>
    </w:p>
    <w:p w:rsidR="00F44677" w:rsidRPr="002F16C2" w:rsidRDefault="0059089B">
      <w:pPr>
        <w:pStyle w:val="aff2"/>
        <w:ind w:firstLineChars="0" w:firstLine="0"/>
        <w:rPr>
          <w:sz w:val="24"/>
        </w:rPr>
      </w:pPr>
      <w:r w:rsidRPr="002F16C2">
        <w:rPr>
          <w:rFonts w:hint="eastAsia"/>
          <w:sz w:val="24"/>
        </w:rPr>
        <w:t>七、发布公告的媒介</w:t>
      </w:r>
    </w:p>
    <w:p w:rsidR="00F44677" w:rsidRPr="002F16C2" w:rsidRDefault="0059089B">
      <w:pPr>
        <w:pStyle w:val="aff2"/>
        <w:ind w:firstLine="485"/>
        <w:rPr>
          <w:sz w:val="24"/>
        </w:rPr>
      </w:pPr>
      <w:r w:rsidRPr="002F16C2">
        <w:rPr>
          <w:rFonts w:hint="eastAsia"/>
          <w:sz w:val="24"/>
        </w:rPr>
        <w:t>本公告以及本项目</w:t>
      </w:r>
      <w:r w:rsidRPr="002F16C2">
        <w:rPr>
          <w:rFonts w:hint="eastAsia"/>
          <w:sz w:val="24"/>
        </w:rPr>
        <w:t>可能发布的相关澄清或修改在国铁采购平台（</w:t>
      </w:r>
      <w:r w:rsidRPr="002F16C2">
        <w:rPr>
          <w:rFonts w:hint="eastAsia"/>
          <w:sz w:val="24"/>
        </w:rPr>
        <w:t>https://cg.95306.cn</w:t>
      </w:r>
      <w:r w:rsidRPr="002F16C2">
        <w:rPr>
          <w:rFonts w:hint="eastAsia"/>
          <w:sz w:val="24"/>
        </w:rPr>
        <w:t>）上发布。</w:t>
      </w:r>
    </w:p>
    <w:p w:rsidR="00F44677" w:rsidRPr="002F16C2" w:rsidRDefault="0059089B">
      <w:pPr>
        <w:pStyle w:val="aff2"/>
        <w:ind w:firstLineChars="0" w:firstLine="0"/>
        <w:rPr>
          <w:sz w:val="24"/>
        </w:rPr>
      </w:pPr>
      <w:r w:rsidRPr="002F16C2">
        <w:rPr>
          <w:rFonts w:hint="eastAsia"/>
          <w:sz w:val="24"/>
        </w:rPr>
        <w:t>八、其他说明</w:t>
      </w:r>
    </w:p>
    <w:p w:rsidR="00F44677" w:rsidRPr="002F16C2" w:rsidRDefault="0059089B">
      <w:pPr>
        <w:pStyle w:val="aff2"/>
        <w:ind w:firstLine="485"/>
        <w:rPr>
          <w:sz w:val="24"/>
        </w:rPr>
      </w:pPr>
      <w:r w:rsidRPr="002F16C2">
        <w:rPr>
          <w:rFonts w:hint="eastAsia"/>
          <w:sz w:val="24"/>
        </w:rPr>
        <w:t>8.1</w:t>
      </w:r>
      <w:r w:rsidRPr="002F16C2">
        <w:rPr>
          <w:rFonts w:hint="eastAsia"/>
          <w:sz w:val="24"/>
        </w:rPr>
        <w:t>投标人在获取招标文件后，由于各种原因无法参与投标的，应在本项目开标前</w:t>
      </w:r>
      <w:r w:rsidRPr="002F16C2">
        <w:rPr>
          <w:rFonts w:hint="eastAsia"/>
          <w:sz w:val="24"/>
        </w:rPr>
        <w:t>3</w:t>
      </w:r>
      <w:r w:rsidRPr="002F16C2">
        <w:rPr>
          <w:rFonts w:hint="eastAsia"/>
          <w:sz w:val="24"/>
        </w:rPr>
        <w:t>个工作日书面告知招标人，并说明不能投标的原因，否则将按照中国铁路武汉</w:t>
      </w:r>
      <w:proofErr w:type="gramStart"/>
      <w:r w:rsidRPr="002F16C2">
        <w:rPr>
          <w:rFonts w:hint="eastAsia"/>
          <w:sz w:val="24"/>
        </w:rPr>
        <w:t>局集团</w:t>
      </w:r>
      <w:proofErr w:type="gramEnd"/>
      <w:r w:rsidRPr="002F16C2">
        <w:rPr>
          <w:rFonts w:hint="eastAsia"/>
          <w:sz w:val="24"/>
        </w:rPr>
        <w:t>有限公司相关物资供应</w:t>
      </w:r>
      <w:proofErr w:type="gramStart"/>
      <w:r w:rsidRPr="002F16C2">
        <w:rPr>
          <w:rFonts w:hint="eastAsia"/>
          <w:sz w:val="24"/>
        </w:rPr>
        <w:t>商管理</w:t>
      </w:r>
      <w:proofErr w:type="gramEnd"/>
      <w:r w:rsidRPr="002F16C2">
        <w:rPr>
          <w:rFonts w:hint="eastAsia"/>
          <w:sz w:val="24"/>
        </w:rPr>
        <w:t>规定进行处置。</w:t>
      </w:r>
    </w:p>
    <w:p w:rsidR="00F44677" w:rsidRPr="002F16C2" w:rsidRDefault="0059089B">
      <w:pPr>
        <w:pStyle w:val="aff2"/>
        <w:spacing w:line="420" w:lineRule="exact"/>
        <w:ind w:firstLine="485"/>
        <w:rPr>
          <w:sz w:val="24"/>
        </w:rPr>
      </w:pPr>
      <w:r w:rsidRPr="002F16C2">
        <w:rPr>
          <w:rFonts w:hint="eastAsia"/>
          <w:sz w:val="24"/>
        </w:rPr>
        <w:t>8.2</w:t>
      </w:r>
      <w:r w:rsidRPr="002F16C2">
        <w:rPr>
          <w:rFonts w:hint="eastAsia"/>
          <w:sz w:val="24"/>
        </w:rPr>
        <w:t>本项目投标保证金金额为：</w:t>
      </w:r>
      <w:r w:rsidRPr="002F16C2">
        <w:rPr>
          <w:rFonts w:hint="eastAsia"/>
          <w:sz w:val="24"/>
        </w:rPr>
        <w:t xml:space="preserve"> J-001</w:t>
      </w:r>
      <w:r w:rsidRPr="002F16C2">
        <w:rPr>
          <w:rFonts w:hint="eastAsia"/>
          <w:sz w:val="24"/>
        </w:rPr>
        <w:t>包件</w:t>
      </w:r>
      <w:r w:rsidRPr="002F16C2">
        <w:rPr>
          <w:rFonts w:hint="eastAsia"/>
          <w:sz w:val="24"/>
        </w:rPr>
        <w:t>0</w:t>
      </w:r>
      <w:r w:rsidRPr="002F16C2">
        <w:rPr>
          <w:rFonts w:hint="eastAsia"/>
          <w:sz w:val="24"/>
        </w:rPr>
        <w:t>元。</w:t>
      </w:r>
    </w:p>
    <w:p w:rsidR="00F44677" w:rsidRPr="002F16C2" w:rsidRDefault="0059089B">
      <w:pPr>
        <w:widowControl/>
        <w:spacing w:line="420" w:lineRule="exact"/>
        <w:jc w:val="left"/>
      </w:pPr>
      <w:r w:rsidRPr="002F16C2">
        <w:rPr>
          <w:rFonts w:hint="eastAsia"/>
        </w:rPr>
        <w:t>九、联系方式</w:t>
      </w:r>
    </w:p>
    <w:p w:rsidR="00F44677" w:rsidRPr="002F16C2" w:rsidRDefault="0059089B">
      <w:pPr>
        <w:pStyle w:val="aff2"/>
        <w:spacing w:line="420" w:lineRule="exact"/>
        <w:ind w:firstLine="485"/>
        <w:rPr>
          <w:sz w:val="24"/>
        </w:rPr>
      </w:pPr>
      <w:r w:rsidRPr="002F16C2">
        <w:rPr>
          <w:rFonts w:hint="eastAsia"/>
          <w:sz w:val="24"/>
        </w:rPr>
        <w:t>招标人：</w:t>
      </w:r>
      <w:r w:rsidRPr="002F16C2">
        <w:rPr>
          <w:rFonts w:hint="eastAsia"/>
          <w:sz w:val="24"/>
        </w:rPr>
        <w:t xml:space="preserve">      </w:t>
      </w:r>
      <w:r w:rsidRPr="002F16C2">
        <w:rPr>
          <w:rFonts w:hint="eastAsia"/>
          <w:sz w:val="24"/>
        </w:rPr>
        <w:t>中国铁路武汉</w:t>
      </w:r>
      <w:proofErr w:type="gramStart"/>
      <w:r w:rsidRPr="002F16C2">
        <w:rPr>
          <w:rFonts w:hint="eastAsia"/>
          <w:sz w:val="24"/>
        </w:rPr>
        <w:t>局集团</w:t>
      </w:r>
      <w:proofErr w:type="gramEnd"/>
      <w:r w:rsidRPr="002F16C2">
        <w:rPr>
          <w:rFonts w:hint="eastAsia"/>
          <w:sz w:val="24"/>
        </w:rPr>
        <w:t>有限公司武汉动车段</w:t>
      </w:r>
      <w:r w:rsidRPr="002F16C2">
        <w:rPr>
          <w:rFonts w:hint="eastAsia"/>
          <w:sz w:val="24"/>
        </w:rPr>
        <w:t xml:space="preserve">      </w:t>
      </w:r>
    </w:p>
    <w:p w:rsidR="00F44677" w:rsidRPr="002F16C2" w:rsidRDefault="0059089B">
      <w:pPr>
        <w:pStyle w:val="aff2"/>
        <w:spacing w:line="420" w:lineRule="exact"/>
        <w:ind w:firstLine="485"/>
        <w:rPr>
          <w:sz w:val="24"/>
        </w:rPr>
      </w:pPr>
      <w:r w:rsidRPr="002F16C2">
        <w:rPr>
          <w:rFonts w:hint="eastAsia"/>
          <w:sz w:val="24"/>
        </w:rPr>
        <w:t>地</w:t>
      </w:r>
      <w:r w:rsidRPr="002F16C2">
        <w:rPr>
          <w:rFonts w:hint="eastAsia"/>
          <w:sz w:val="24"/>
        </w:rPr>
        <w:t>   </w:t>
      </w:r>
      <w:r w:rsidRPr="002F16C2">
        <w:rPr>
          <w:rFonts w:hint="eastAsia"/>
          <w:sz w:val="24"/>
        </w:rPr>
        <w:t>址</w:t>
      </w:r>
      <w:r w:rsidRPr="002F16C2">
        <w:rPr>
          <w:rFonts w:hint="eastAsia"/>
          <w:sz w:val="24"/>
        </w:rPr>
        <w:t xml:space="preserve">:         </w:t>
      </w:r>
      <w:r w:rsidRPr="002F16C2">
        <w:rPr>
          <w:rFonts w:hint="eastAsia"/>
          <w:sz w:val="24"/>
        </w:rPr>
        <w:t>湖北省武汉市洪山区青王路</w:t>
      </w:r>
      <w:r w:rsidRPr="002F16C2">
        <w:rPr>
          <w:rFonts w:hint="eastAsia"/>
          <w:sz w:val="24"/>
        </w:rPr>
        <w:t>399</w:t>
      </w:r>
      <w:r w:rsidRPr="002F16C2">
        <w:rPr>
          <w:rFonts w:hint="eastAsia"/>
          <w:sz w:val="24"/>
        </w:rPr>
        <w:t>号</w:t>
      </w:r>
      <w:r w:rsidRPr="002F16C2">
        <w:rPr>
          <w:rFonts w:hint="eastAsia"/>
          <w:sz w:val="24"/>
        </w:rPr>
        <w:t xml:space="preserve">       </w:t>
      </w:r>
    </w:p>
    <w:p w:rsidR="00F44677" w:rsidRPr="002F16C2" w:rsidRDefault="0059089B">
      <w:pPr>
        <w:pStyle w:val="aff2"/>
        <w:spacing w:line="420" w:lineRule="exact"/>
        <w:ind w:firstLine="485"/>
        <w:rPr>
          <w:sz w:val="24"/>
        </w:rPr>
      </w:pPr>
      <w:r w:rsidRPr="002F16C2">
        <w:rPr>
          <w:rFonts w:hint="eastAsia"/>
          <w:sz w:val="24"/>
        </w:rPr>
        <w:t>邮</w:t>
      </w:r>
      <w:r w:rsidRPr="002F16C2">
        <w:rPr>
          <w:rFonts w:hint="eastAsia"/>
          <w:sz w:val="24"/>
        </w:rPr>
        <w:t>    </w:t>
      </w:r>
      <w:r w:rsidRPr="002F16C2">
        <w:rPr>
          <w:rFonts w:hint="eastAsia"/>
          <w:sz w:val="24"/>
        </w:rPr>
        <w:t>编：</w:t>
      </w:r>
      <w:r w:rsidRPr="002F16C2">
        <w:rPr>
          <w:rFonts w:hint="eastAsia"/>
          <w:sz w:val="24"/>
        </w:rPr>
        <w:t xml:space="preserve">       430083              </w:t>
      </w:r>
    </w:p>
    <w:p w:rsidR="00F44677" w:rsidRPr="002F16C2" w:rsidRDefault="0059089B">
      <w:pPr>
        <w:pStyle w:val="aff2"/>
        <w:spacing w:line="420" w:lineRule="exact"/>
        <w:ind w:firstLine="485"/>
        <w:rPr>
          <w:sz w:val="24"/>
        </w:rPr>
      </w:pPr>
      <w:r w:rsidRPr="002F16C2">
        <w:rPr>
          <w:rFonts w:hint="eastAsia"/>
          <w:sz w:val="24"/>
        </w:rPr>
        <w:t>联</w:t>
      </w:r>
      <w:r w:rsidRPr="002F16C2">
        <w:rPr>
          <w:rFonts w:hint="eastAsia"/>
          <w:sz w:val="24"/>
        </w:rPr>
        <w:t xml:space="preserve"> </w:t>
      </w:r>
      <w:r w:rsidRPr="002F16C2">
        <w:rPr>
          <w:rFonts w:hint="eastAsia"/>
          <w:sz w:val="24"/>
        </w:rPr>
        <w:t>系</w:t>
      </w:r>
      <w:r w:rsidRPr="002F16C2">
        <w:rPr>
          <w:rFonts w:hint="eastAsia"/>
          <w:sz w:val="24"/>
        </w:rPr>
        <w:t xml:space="preserve"> </w:t>
      </w:r>
      <w:r w:rsidRPr="002F16C2">
        <w:rPr>
          <w:rFonts w:hint="eastAsia"/>
          <w:sz w:val="24"/>
        </w:rPr>
        <w:t>人：</w:t>
      </w:r>
      <w:r w:rsidRPr="002F16C2">
        <w:rPr>
          <w:rFonts w:hint="eastAsia"/>
          <w:sz w:val="24"/>
        </w:rPr>
        <w:t xml:space="preserve">       </w:t>
      </w:r>
      <w:r w:rsidRPr="002F16C2">
        <w:rPr>
          <w:rFonts w:hint="eastAsia"/>
          <w:sz w:val="24"/>
        </w:rPr>
        <w:t>文工</w:t>
      </w:r>
      <w:r w:rsidRPr="002F16C2">
        <w:rPr>
          <w:rFonts w:hint="eastAsia"/>
          <w:sz w:val="24"/>
        </w:rPr>
        <w:t xml:space="preserve">                   </w:t>
      </w:r>
    </w:p>
    <w:p w:rsidR="00F44677" w:rsidRPr="002F16C2" w:rsidRDefault="0059089B">
      <w:pPr>
        <w:pStyle w:val="aff2"/>
        <w:spacing w:line="420" w:lineRule="exact"/>
        <w:ind w:firstLine="485"/>
        <w:rPr>
          <w:sz w:val="24"/>
        </w:rPr>
      </w:pPr>
      <w:r w:rsidRPr="002F16C2">
        <w:rPr>
          <w:rFonts w:hint="eastAsia"/>
          <w:sz w:val="24"/>
        </w:rPr>
        <w:t>电</w:t>
      </w:r>
      <w:r w:rsidRPr="002F16C2">
        <w:rPr>
          <w:rFonts w:hint="eastAsia"/>
          <w:sz w:val="24"/>
        </w:rPr>
        <w:t>    </w:t>
      </w:r>
      <w:r w:rsidRPr="002F16C2">
        <w:rPr>
          <w:rFonts w:hint="eastAsia"/>
          <w:sz w:val="24"/>
        </w:rPr>
        <w:t>话：</w:t>
      </w:r>
      <w:r w:rsidRPr="002F16C2">
        <w:rPr>
          <w:rFonts w:hint="eastAsia"/>
          <w:sz w:val="24"/>
        </w:rPr>
        <w:t xml:space="preserve">        02751172536             </w:t>
      </w:r>
    </w:p>
    <w:p w:rsidR="00F44677" w:rsidRPr="002F16C2" w:rsidRDefault="0059089B">
      <w:pPr>
        <w:pStyle w:val="aff2"/>
        <w:spacing w:line="420" w:lineRule="exact"/>
        <w:ind w:firstLine="485"/>
        <w:rPr>
          <w:sz w:val="24"/>
        </w:rPr>
      </w:pPr>
      <w:r w:rsidRPr="002F16C2">
        <w:rPr>
          <w:rFonts w:hint="eastAsia"/>
          <w:sz w:val="24"/>
        </w:rPr>
        <w:t>电子邮件：</w:t>
      </w:r>
      <w:r w:rsidRPr="002F16C2">
        <w:rPr>
          <w:rFonts w:hint="eastAsia"/>
          <w:sz w:val="24"/>
        </w:rPr>
        <w:t xml:space="preserve">    </w:t>
      </w:r>
      <w:hyperlink r:id="rId12" w:history="1">
        <w:r w:rsidRPr="002F16C2">
          <w:rPr>
            <w:rFonts w:hint="eastAsia"/>
            <w:sz w:val="24"/>
          </w:rPr>
          <w:t>whdcdzb@163.com</w:t>
        </w:r>
      </w:hyperlink>
      <w:r w:rsidRPr="002F16C2">
        <w:rPr>
          <w:rFonts w:hint="eastAsia"/>
          <w:sz w:val="24"/>
        </w:rPr>
        <w:t xml:space="preserve">  </w:t>
      </w:r>
    </w:p>
    <w:p w:rsidR="00F44677" w:rsidRPr="002F16C2" w:rsidRDefault="0059089B">
      <w:pPr>
        <w:widowControl/>
        <w:spacing w:line="420" w:lineRule="exact"/>
        <w:jc w:val="right"/>
      </w:pPr>
      <w:r w:rsidRPr="002F16C2">
        <w:rPr>
          <w:rFonts w:hint="eastAsia"/>
        </w:rPr>
        <w:t>中国铁路武汉</w:t>
      </w:r>
      <w:proofErr w:type="gramStart"/>
      <w:r w:rsidRPr="002F16C2">
        <w:rPr>
          <w:rFonts w:hint="eastAsia"/>
        </w:rPr>
        <w:t>局集团</w:t>
      </w:r>
      <w:proofErr w:type="gramEnd"/>
      <w:r w:rsidRPr="002F16C2">
        <w:rPr>
          <w:rFonts w:hint="eastAsia"/>
        </w:rPr>
        <w:t>有限公司武汉动车段</w:t>
      </w:r>
    </w:p>
    <w:p w:rsidR="00F44677" w:rsidRPr="002F16C2" w:rsidRDefault="0059089B">
      <w:pPr>
        <w:widowControl/>
        <w:spacing w:line="420" w:lineRule="exact"/>
        <w:jc w:val="right"/>
      </w:pPr>
      <w:r w:rsidRPr="002F16C2">
        <w:rPr>
          <w:rFonts w:hint="eastAsia"/>
        </w:rPr>
        <w:t>2025</w:t>
      </w:r>
      <w:r w:rsidRPr="002F16C2">
        <w:rPr>
          <w:rFonts w:hint="eastAsia"/>
        </w:rPr>
        <w:t>年</w:t>
      </w:r>
      <w:r w:rsidRPr="002F16C2">
        <w:rPr>
          <w:rFonts w:hint="eastAsia"/>
        </w:rPr>
        <w:t>12</w:t>
      </w:r>
      <w:r w:rsidRPr="002F16C2">
        <w:rPr>
          <w:rFonts w:hint="eastAsia"/>
        </w:rPr>
        <w:t>月</w:t>
      </w:r>
      <w:r w:rsidRPr="002F16C2">
        <w:rPr>
          <w:rFonts w:hint="eastAsia"/>
        </w:rPr>
        <w:t>26</w:t>
      </w:r>
      <w:r w:rsidRPr="002F16C2">
        <w:rPr>
          <w:rFonts w:hint="eastAsia"/>
        </w:rPr>
        <w:t>日</w:t>
      </w:r>
    </w:p>
    <w:p w:rsidR="00F44677" w:rsidRPr="002F16C2" w:rsidRDefault="00F44677">
      <w:pPr>
        <w:tabs>
          <w:tab w:val="left" w:pos="7060"/>
          <w:tab w:val="left" w:pos="8000"/>
        </w:tabs>
        <w:snapToGrid w:val="0"/>
        <w:ind w:right="1470" w:firstLineChars="202" w:firstLine="424"/>
        <w:jc w:val="right"/>
        <w:sectPr w:rsidR="00F44677" w:rsidRPr="002F16C2">
          <w:footerReference w:type="default" r:id="rId13"/>
          <w:pgSz w:w="11906" w:h="16838"/>
          <w:pgMar w:top="1440" w:right="1077" w:bottom="1276" w:left="1077" w:header="851" w:footer="992" w:gutter="0"/>
          <w:cols w:space="425"/>
          <w:docGrid w:linePitch="312"/>
        </w:sectPr>
      </w:pPr>
    </w:p>
    <w:p w:rsidR="00F44677" w:rsidRPr="002F16C2" w:rsidRDefault="0059089B">
      <w:pPr>
        <w:snapToGrid w:val="0"/>
        <w:rPr>
          <w:kern w:val="0"/>
          <w:szCs w:val="20"/>
        </w:rPr>
      </w:pPr>
      <w:r w:rsidRPr="002F16C2">
        <w:rPr>
          <w:rFonts w:hint="eastAsia"/>
          <w:b/>
          <w:sz w:val="28"/>
        </w:rPr>
        <w:lastRenderedPageBreak/>
        <w:t>招标公告附表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1208"/>
        <w:gridCol w:w="2135"/>
        <w:gridCol w:w="6132"/>
        <w:gridCol w:w="1352"/>
        <w:gridCol w:w="1366"/>
        <w:gridCol w:w="1074"/>
      </w:tblGrid>
      <w:tr w:rsidR="00F44677" w:rsidRPr="002F16C2">
        <w:trPr>
          <w:trHeight w:val="610"/>
          <w:tblHeader/>
          <w:jc w:val="center"/>
        </w:trPr>
        <w:tc>
          <w:tcPr>
            <w:tcW w:w="14174" w:type="dxa"/>
            <w:gridSpan w:val="7"/>
            <w:tcBorders>
              <w:top w:val="nil"/>
              <w:left w:val="nil"/>
              <w:bottom w:val="single" w:sz="4" w:space="0" w:color="auto"/>
              <w:right w:val="nil"/>
            </w:tcBorders>
            <w:vAlign w:val="center"/>
          </w:tcPr>
          <w:p w:rsidR="00F44677" w:rsidRPr="002F16C2" w:rsidRDefault="0059089B">
            <w:pPr>
              <w:spacing w:line="240" w:lineRule="auto"/>
              <w:jc w:val="center"/>
              <w:rPr>
                <w:b/>
                <w:szCs w:val="21"/>
              </w:rPr>
            </w:pPr>
            <w:r w:rsidRPr="002F16C2">
              <w:rPr>
                <w:rFonts w:hint="eastAsia"/>
                <w:b/>
                <w:szCs w:val="21"/>
              </w:rPr>
              <w:t>包件明细表</w:t>
            </w:r>
          </w:p>
        </w:tc>
      </w:tr>
      <w:tr w:rsidR="00F44677" w:rsidRPr="002F16C2">
        <w:trPr>
          <w:trHeight w:val="567"/>
          <w:tblHeader/>
          <w:jc w:val="center"/>
        </w:trPr>
        <w:tc>
          <w:tcPr>
            <w:tcW w:w="2115" w:type="dxa"/>
            <w:gridSpan w:val="2"/>
            <w:tcBorders>
              <w:top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项目名称</w:t>
            </w:r>
          </w:p>
        </w:tc>
        <w:tc>
          <w:tcPr>
            <w:tcW w:w="12059" w:type="dxa"/>
            <w:gridSpan w:val="5"/>
            <w:tcBorders>
              <w:top w:val="single" w:sz="4" w:space="0" w:color="auto"/>
              <w:left w:val="single" w:sz="4" w:space="0" w:color="auto"/>
            </w:tcBorders>
            <w:vAlign w:val="center"/>
          </w:tcPr>
          <w:p w:rsidR="00F44677" w:rsidRPr="002F16C2" w:rsidRDefault="0059089B">
            <w:pPr>
              <w:spacing w:line="240" w:lineRule="auto"/>
              <w:jc w:val="center"/>
              <w:rPr>
                <w:szCs w:val="21"/>
              </w:rPr>
            </w:pPr>
            <w:r w:rsidRPr="002F16C2">
              <w:rPr>
                <w:rFonts w:hint="eastAsia"/>
                <w:sz w:val="28"/>
                <w:szCs w:val="32"/>
                <w:lang w:val="zh-CN"/>
              </w:rPr>
              <w:t>武汉动车段</w:t>
            </w:r>
            <w:r w:rsidRPr="002F16C2">
              <w:rPr>
                <w:rFonts w:hint="eastAsia"/>
                <w:sz w:val="28"/>
                <w:szCs w:val="32"/>
                <w:lang w:val="zh-CN"/>
              </w:rPr>
              <w:t>2026</w:t>
            </w:r>
            <w:r w:rsidRPr="002F16C2">
              <w:rPr>
                <w:rFonts w:hint="eastAsia"/>
                <w:sz w:val="28"/>
                <w:szCs w:val="32"/>
                <w:lang w:val="zh-CN"/>
              </w:rPr>
              <w:t>年</w:t>
            </w:r>
            <w:r w:rsidRPr="002F16C2">
              <w:rPr>
                <w:rFonts w:hint="eastAsia"/>
                <w:sz w:val="28"/>
                <w:szCs w:val="32"/>
                <w:lang w:val="zh-CN"/>
              </w:rPr>
              <w:t>-2028</w:t>
            </w:r>
            <w:r w:rsidRPr="002F16C2">
              <w:rPr>
                <w:rFonts w:hint="eastAsia"/>
                <w:sz w:val="28"/>
                <w:szCs w:val="32"/>
                <w:lang w:val="zh-CN"/>
              </w:rPr>
              <w:t>年病媒有害生物防治</w:t>
            </w:r>
          </w:p>
        </w:tc>
      </w:tr>
      <w:tr w:rsidR="00F44677" w:rsidRPr="002F16C2">
        <w:trPr>
          <w:trHeight w:val="567"/>
          <w:tblHeader/>
          <w:jc w:val="center"/>
        </w:trPr>
        <w:tc>
          <w:tcPr>
            <w:tcW w:w="2115" w:type="dxa"/>
            <w:gridSpan w:val="2"/>
            <w:tcBorders>
              <w:top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项目编号</w:t>
            </w:r>
          </w:p>
        </w:tc>
        <w:tc>
          <w:tcPr>
            <w:tcW w:w="12059" w:type="dxa"/>
            <w:gridSpan w:val="5"/>
            <w:tcBorders>
              <w:top w:val="single" w:sz="4" w:space="0" w:color="auto"/>
              <w:left w:val="single" w:sz="4" w:space="0" w:color="auto"/>
            </w:tcBorders>
            <w:vAlign w:val="center"/>
          </w:tcPr>
          <w:p w:rsidR="00F44677" w:rsidRPr="002F16C2" w:rsidRDefault="0059089B">
            <w:pPr>
              <w:spacing w:line="240" w:lineRule="auto"/>
              <w:jc w:val="center"/>
              <w:rPr>
                <w:szCs w:val="21"/>
              </w:rPr>
            </w:pPr>
            <w:r w:rsidRPr="002F16C2">
              <w:rPr>
                <w:sz w:val="28"/>
                <w:szCs w:val="32"/>
              </w:rPr>
              <w:t>ZC-2025-034</w:t>
            </w:r>
          </w:p>
        </w:tc>
      </w:tr>
      <w:tr w:rsidR="00F44677" w:rsidRPr="002F16C2">
        <w:trPr>
          <w:trHeight w:val="567"/>
          <w:tblHeader/>
          <w:jc w:val="center"/>
        </w:trPr>
        <w:tc>
          <w:tcPr>
            <w:tcW w:w="907" w:type="dxa"/>
            <w:tcBorders>
              <w:top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序号</w:t>
            </w:r>
          </w:p>
        </w:tc>
        <w:tc>
          <w:tcPr>
            <w:tcW w:w="1208" w:type="dxa"/>
            <w:tcBorders>
              <w:top w:val="single" w:sz="4" w:space="0" w:color="auto"/>
              <w:left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包件号</w:t>
            </w:r>
          </w:p>
        </w:tc>
        <w:tc>
          <w:tcPr>
            <w:tcW w:w="2135" w:type="dxa"/>
            <w:tcBorders>
              <w:top w:val="single" w:sz="4" w:space="0" w:color="auto"/>
              <w:left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包件名称</w:t>
            </w:r>
          </w:p>
        </w:tc>
        <w:tc>
          <w:tcPr>
            <w:tcW w:w="6132" w:type="dxa"/>
            <w:tcBorders>
              <w:top w:val="single" w:sz="4" w:space="0" w:color="auto"/>
              <w:left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资格条件</w:t>
            </w:r>
          </w:p>
        </w:tc>
        <w:tc>
          <w:tcPr>
            <w:tcW w:w="1352" w:type="dxa"/>
            <w:tcBorders>
              <w:top w:val="single" w:sz="4" w:space="0" w:color="auto"/>
              <w:left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服务时间</w:t>
            </w:r>
          </w:p>
        </w:tc>
        <w:tc>
          <w:tcPr>
            <w:tcW w:w="1366" w:type="dxa"/>
            <w:tcBorders>
              <w:top w:val="single" w:sz="4" w:space="0" w:color="auto"/>
              <w:left w:val="single" w:sz="4" w:space="0" w:color="auto"/>
              <w:right w:val="single" w:sz="4" w:space="0" w:color="auto"/>
            </w:tcBorders>
            <w:vAlign w:val="center"/>
          </w:tcPr>
          <w:p w:rsidR="00F44677" w:rsidRPr="002F16C2" w:rsidRDefault="0059089B">
            <w:pPr>
              <w:spacing w:line="240" w:lineRule="auto"/>
              <w:jc w:val="center"/>
              <w:rPr>
                <w:szCs w:val="21"/>
              </w:rPr>
            </w:pPr>
            <w:r w:rsidRPr="002F16C2">
              <w:rPr>
                <w:rFonts w:hint="eastAsia"/>
                <w:szCs w:val="21"/>
              </w:rPr>
              <w:t>服务地点</w:t>
            </w:r>
          </w:p>
        </w:tc>
        <w:tc>
          <w:tcPr>
            <w:tcW w:w="1074" w:type="dxa"/>
            <w:tcBorders>
              <w:top w:val="single" w:sz="4" w:space="0" w:color="auto"/>
              <w:left w:val="single" w:sz="4" w:space="0" w:color="auto"/>
            </w:tcBorders>
            <w:vAlign w:val="center"/>
          </w:tcPr>
          <w:p w:rsidR="00F44677" w:rsidRPr="002F16C2" w:rsidRDefault="0059089B">
            <w:pPr>
              <w:spacing w:line="240" w:lineRule="auto"/>
              <w:jc w:val="center"/>
              <w:rPr>
                <w:szCs w:val="21"/>
              </w:rPr>
            </w:pPr>
            <w:r w:rsidRPr="002F16C2">
              <w:rPr>
                <w:rFonts w:hint="eastAsia"/>
                <w:szCs w:val="21"/>
              </w:rPr>
              <w:t>备注</w:t>
            </w:r>
          </w:p>
        </w:tc>
      </w:tr>
      <w:tr w:rsidR="00F44677" w:rsidRPr="002F16C2">
        <w:trPr>
          <w:trHeight w:val="567"/>
          <w:jc w:val="center"/>
        </w:trPr>
        <w:tc>
          <w:tcPr>
            <w:tcW w:w="907" w:type="dxa"/>
            <w:vAlign w:val="center"/>
          </w:tcPr>
          <w:p w:rsidR="00F44677" w:rsidRPr="002F16C2" w:rsidRDefault="0059089B">
            <w:pPr>
              <w:jc w:val="center"/>
            </w:pPr>
            <w:r w:rsidRPr="002F16C2">
              <w:t>1</w:t>
            </w:r>
          </w:p>
        </w:tc>
        <w:tc>
          <w:tcPr>
            <w:tcW w:w="1208" w:type="dxa"/>
            <w:vAlign w:val="center"/>
          </w:tcPr>
          <w:p w:rsidR="00F44677" w:rsidRPr="002F16C2" w:rsidRDefault="0059089B">
            <w:pPr>
              <w:jc w:val="center"/>
            </w:pPr>
            <w:r w:rsidRPr="002F16C2">
              <w:rPr>
                <w:rFonts w:hint="eastAsia"/>
              </w:rPr>
              <w:t>J-001</w:t>
            </w:r>
          </w:p>
        </w:tc>
        <w:tc>
          <w:tcPr>
            <w:tcW w:w="2135" w:type="dxa"/>
            <w:vAlign w:val="center"/>
          </w:tcPr>
          <w:p w:rsidR="00F44677" w:rsidRPr="002F16C2" w:rsidRDefault="0059089B">
            <w:pPr>
              <w:jc w:val="left"/>
              <w:rPr>
                <w:lang w:val="zh-CN"/>
              </w:rPr>
            </w:pPr>
            <w:r w:rsidRPr="002F16C2">
              <w:rPr>
                <w:rFonts w:hint="eastAsia"/>
                <w:lang w:val="zh-CN"/>
              </w:rPr>
              <w:t>武汉动车段</w:t>
            </w:r>
            <w:r w:rsidRPr="002F16C2">
              <w:rPr>
                <w:rFonts w:hint="eastAsia"/>
                <w:lang w:val="zh-CN"/>
              </w:rPr>
              <w:t>2026</w:t>
            </w:r>
            <w:r w:rsidRPr="002F16C2">
              <w:rPr>
                <w:rFonts w:hint="eastAsia"/>
                <w:lang w:val="zh-CN"/>
              </w:rPr>
              <w:t>年</w:t>
            </w:r>
            <w:r w:rsidRPr="002F16C2">
              <w:rPr>
                <w:rFonts w:hint="eastAsia"/>
                <w:lang w:val="zh-CN"/>
              </w:rPr>
              <w:t>-2028</w:t>
            </w:r>
            <w:r w:rsidRPr="002F16C2">
              <w:rPr>
                <w:rFonts w:hint="eastAsia"/>
                <w:lang w:val="zh-CN"/>
              </w:rPr>
              <w:t>年病媒有害生物防治</w:t>
            </w:r>
          </w:p>
          <w:p w:rsidR="00F44677" w:rsidRPr="002F16C2" w:rsidRDefault="00F44677">
            <w:pPr>
              <w:jc w:val="center"/>
            </w:pPr>
          </w:p>
        </w:tc>
        <w:tc>
          <w:tcPr>
            <w:tcW w:w="6132" w:type="dxa"/>
            <w:vAlign w:val="center"/>
          </w:tcPr>
          <w:p w:rsidR="00F44677" w:rsidRPr="002F16C2" w:rsidRDefault="0059089B">
            <w:pPr>
              <w:ind w:firstLineChars="200" w:firstLine="420"/>
              <w:jc w:val="left"/>
            </w:pPr>
            <w:r w:rsidRPr="002F16C2">
              <w:rPr>
                <w:rFonts w:hint="eastAsia"/>
              </w:rPr>
              <w:t>1</w:t>
            </w:r>
            <w:r w:rsidRPr="002F16C2">
              <w:rPr>
                <w:rFonts w:hint="eastAsia"/>
              </w:rPr>
              <w:t>）投标人须为中华人民共和国境内依法注册、具有独立法人资格。</w:t>
            </w:r>
          </w:p>
          <w:p w:rsidR="00F44677" w:rsidRPr="002F16C2" w:rsidRDefault="0059089B">
            <w:pPr>
              <w:ind w:firstLineChars="200" w:firstLine="420"/>
              <w:jc w:val="left"/>
            </w:pPr>
            <w:r w:rsidRPr="002F16C2">
              <w:rPr>
                <w:rFonts w:hint="eastAsia"/>
              </w:rPr>
              <w:t>2</w:t>
            </w:r>
            <w:r w:rsidRPr="002F16C2">
              <w:rPr>
                <w:rFonts w:hint="eastAsia"/>
              </w:rPr>
              <w:t>）投标人须提供投标近一年内铁路系统或大型公共场所（医院、汽车站、铁路客运站、机场等）的类似业绩证明（</w:t>
            </w:r>
            <w:proofErr w:type="gramStart"/>
            <w:r w:rsidRPr="002F16C2">
              <w:rPr>
                <w:rFonts w:hint="eastAsia"/>
              </w:rPr>
              <w:t>附合同</w:t>
            </w:r>
            <w:proofErr w:type="gramEnd"/>
            <w:r w:rsidRPr="002F16C2">
              <w:rPr>
                <w:rFonts w:hint="eastAsia"/>
              </w:rPr>
              <w:t>或中标通知书）。</w:t>
            </w:r>
          </w:p>
          <w:p w:rsidR="00F44677" w:rsidRPr="002F16C2" w:rsidRDefault="0059089B">
            <w:pPr>
              <w:ind w:firstLineChars="200" w:firstLine="420"/>
              <w:jc w:val="left"/>
            </w:pPr>
            <w:r w:rsidRPr="002F16C2">
              <w:rPr>
                <w:rFonts w:hint="eastAsia"/>
              </w:rPr>
              <w:t>3</w:t>
            </w:r>
            <w:r w:rsidRPr="002F16C2">
              <w:rPr>
                <w:rFonts w:hint="eastAsia"/>
                <w:lang w:val="zh-CN"/>
              </w:rPr>
              <w:t>）投标人须达到《有害生物防制服务资质考核标准》</w:t>
            </w:r>
            <w:r w:rsidRPr="002F16C2">
              <w:rPr>
                <w:rFonts w:hint="eastAsia"/>
              </w:rPr>
              <w:t>B</w:t>
            </w:r>
            <w:r w:rsidRPr="002F16C2">
              <w:rPr>
                <w:rFonts w:hint="eastAsia"/>
                <w:lang w:val="zh-CN"/>
              </w:rPr>
              <w:t>级或以上标准（提供相关证明材料）。</w:t>
            </w:r>
          </w:p>
          <w:p w:rsidR="00F44677" w:rsidRPr="002F16C2" w:rsidRDefault="0059089B">
            <w:pPr>
              <w:ind w:firstLineChars="200" w:firstLine="420"/>
              <w:jc w:val="left"/>
            </w:pPr>
            <w:r w:rsidRPr="002F16C2">
              <w:rPr>
                <w:rFonts w:hint="eastAsia"/>
              </w:rPr>
              <w:t>4</w:t>
            </w:r>
            <w:r w:rsidRPr="002F16C2">
              <w:rPr>
                <w:rFonts w:hint="eastAsia"/>
              </w:rPr>
              <w:t>）投标人不存在</w:t>
            </w:r>
            <w:hyperlink r:id="rId14" w:tgtFrame="https://www.tianyancha.com/bid/_blank" w:history="1">
              <w:r w:rsidRPr="002F16C2">
                <w:rPr>
                  <w:rFonts w:hint="eastAsia"/>
                  <w:lang w:val="zh-CN"/>
                </w:rPr>
                <w:t>中国国家铁路集团有限公司</w:t>
              </w:r>
            </w:hyperlink>
            <w:r w:rsidRPr="002F16C2">
              <w:rPr>
                <w:rFonts w:hint="eastAsia"/>
              </w:rPr>
              <w:t>信用评价、抽样检验、招投标或物资供应中等因不良行为被限制投标，以及被国家铁路局通报限制投标的情况，并提供“信用中国”网站（</w:t>
            </w:r>
            <w:r w:rsidRPr="002F16C2">
              <w:rPr>
                <w:rFonts w:hint="eastAsia"/>
              </w:rPr>
              <w:t>www.creditchina.gov.cn</w:t>
            </w:r>
            <w:r w:rsidRPr="002F16C2">
              <w:rPr>
                <w:rFonts w:hint="eastAsia"/>
              </w:rPr>
              <w:t>）或各级信用信息共享平台信息记录；</w:t>
            </w:r>
          </w:p>
          <w:p w:rsidR="00F44677" w:rsidRPr="002F16C2" w:rsidRDefault="00F44677">
            <w:pPr>
              <w:jc w:val="left"/>
            </w:pPr>
          </w:p>
        </w:tc>
        <w:tc>
          <w:tcPr>
            <w:tcW w:w="1352" w:type="dxa"/>
            <w:vAlign w:val="center"/>
          </w:tcPr>
          <w:p w:rsidR="00F44677" w:rsidRPr="002F16C2" w:rsidRDefault="0059089B">
            <w:pPr>
              <w:jc w:val="center"/>
            </w:pPr>
            <w:r w:rsidRPr="002F16C2">
              <w:t>自合同签订起</w:t>
            </w:r>
            <w:r w:rsidRPr="002F16C2">
              <w:rPr>
                <w:rFonts w:hint="eastAsia"/>
              </w:rPr>
              <w:t>两</w:t>
            </w:r>
            <w:r w:rsidRPr="002F16C2">
              <w:t>年</w:t>
            </w:r>
          </w:p>
        </w:tc>
        <w:tc>
          <w:tcPr>
            <w:tcW w:w="1366" w:type="dxa"/>
            <w:vAlign w:val="center"/>
          </w:tcPr>
          <w:p w:rsidR="00F44677" w:rsidRPr="002F16C2" w:rsidRDefault="0059089B">
            <w:pPr>
              <w:jc w:val="center"/>
            </w:pPr>
            <w:r w:rsidRPr="002F16C2">
              <w:rPr>
                <w:rFonts w:hint="eastAsia"/>
              </w:rPr>
              <w:t>武汉</w:t>
            </w:r>
            <w:r w:rsidRPr="002F16C2">
              <w:rPr>
                <w:rFonts w:hint="eastAsia"/>
              </w:rPr>
              <w:t>动车段</w:t>
            </w:r>
          </w:p>
        </w:tc>
        <w:tc>
          <w:tcPr>
            <w:tcW w:w="1074" w:type="dxa"/>
            <w:vAlign w:val="center"/>
          </w:tcPr>
          <w:p w:rsidR="00F44677" w:rsidRPr="002F16C2" w:rsidRDefault="0059089B">
            <w:pPr>
              <w:jc w:val="center"/>
            </w:pPr>
            <w:r w:rsidRPr="002F16C2">
              <w:rPr>
                <w:rFonts w:hint="eastAsia"/>
              </w:rPr>
              <w:t>投标报价报</w:t>
            </w:r>
            <w:r w:rsidRPr="002F16C2">
              <w:rPr>
                <w:rFonts w:hint="eastAsia"/>
              </w:rPr>
              <w:t>2</w:t>
            </w:r>
            <w:r w:rsidRPr="002F16C2">
              <w:rPr>
                <w:rFonts w:hint="eastAsia"/>
              </w:rPr>
              <w:t>年总价</w:t>
            </w:r>
          </w:p>
        </w:tc>
      </w:tr>
    </w:tbl>
    <w:p w:rsidR="00F44677" w:rsidRPr="002F16C2" w:rsidRDefault="00F44677">
      <w:pPr>
        <w:spacing w:line="240" w:lineRule="auto"/>
        <w:jc w:val="center"/>
        <w:rPr>
          <w:rFonts w:cs="Times New Roman"/>
          <w:b/>
          <w:szCs w:val="21"/>
        </w:rPr>
      </w:pPr>
    </w:p>
    <w:p w:rsidR="00F44677" w:rsidRPr="002F16C2" w:rsidRDefault="0059089B">
      <w:pPr>
        <w:widowControl/>
        <w:spacing w:line="240" w:lineRule="auto"/>
        <w:jc w:val="left"/>
        <w:rPr>
          <w:rFonts w:cs="Times New Roman"/>
          <w:b/>
          <w:szCs w:val="21"/>
        </w:rPr>
      </w:pPr>
      <w:r w:rsidRPr="002F16C2">
        <w:rPr>
          <w:rFonts w:cs="Times New Roman"/>
          <w:b/>
          <w:szCs w:val="21"/>
        </w:rPr>
        <w:br w:type="page"/>
      </w:r>
    </w:p>
    <w:p w:rsidR="00F44677" w:rsidRPr="002F16C2" w:rsidRDefault="00F44677">
      <w:pPr>
        <w:spacing w:line="240" w:lineRule="auto"/>
        <w:jc w:val="center"/>
        <w:rPr>
          <w:rFonts w:cs="Times New Roman"/>
          <w:b/>
          <w:szCs w:val="21"/>
        </w:rPr>
      </w:pPr>
    </w:p>
    <w:p w:rsidR="00F44677" w:rsidRPr="002F16C2" w:rsidRDefault="00F44677">
      <w:pPr>
        <w:spacing w:line="240" w:lineRule="auto"/>
        <w:jc w:val="center"/>
        <w:rPr>
          <w:rFonts w:cs="Times New Roman"/>
          <w:b/>
          <w:szCs w:val="21"/>
        </w:rPr>
      </w:pPr>
    </w:p>
    <w:tbl>
      <w:tblPr>
        <w:tblW w:w="5000" w:type="pct"/>
        <w:tblCellMar>
          <w:top w:w="15" w:type="dxa"/>
          <w:left w:w="15" w:type="dxa"/>
          <w:bottom w:w="15" w:type="dxa"/>
          <w:right w:w="15" w:type="dxa"/>
        </w:tblCellMar>
        <w:tblLook w:val="04A0"/>
      </w:tblPr>
      <w:tblGrid>
        <w:gridCol w:w="2859"/>
        <w:gridCol w:w="2044"/>
        <w:gridCol w:w="2380"/>
        <w:gridCol w:w="2196"/>
        <w:gridCol w:w="2228"/>
        <w:gridCol w:w="2445"/>
      </w:tblGrid>
      <w:tr w:rsidR="00F44677" w:rsidRPr="002F16C2">
        <w:trPr>
          <w:trHeight w:val="870"/>
        </w:trPr>
        <w:tc>
          <w:tcPr>
            <w:tcW w:w="5000" w:type="pct"/>
            <w:gridSpan w:val="6"/>
            <w:shd w:val="clear" w:color="auto" w:fill="auto"/>
            <w:vAlign w:val="center"/>
          </w:tcPr>
          <w:p w:rsidR="00F44677" w:rsidRPr="002F16C2" w:rsidRDefault="0059089B">
            <w:pPr>
              <w:widowControl/>
              <w:ind w:firstLineChars="200" w:firstLine="422"/>
              <w:jc w:val="center"/>
              <w:textAlignment w:val="center"/>
              <w:rPr>
                <w:b/>
                <w:szCs w:val="21"/>
              </w:rPr>
            </w:pPr>
            <w:r w:rsidRPr="002F16C2">
              <w:rPr>
                <w:rFonts w:hint="eastAsia"/>
                <w:b/>
                <w:szCs w:val="21"/>
              </w:rPr>
              <w:t>需求明细</w:t>
            </w:r>
          </w:p>
        </w:tc>
      </w:tr>
      <w:tr w:rsidR="00F44677" w:rsidRPr="002F16C2">
        <w:trPr>
          <w:trHeight w:val="870"/>
        </w:trPr>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jc w:val="center"/>
              <w:rPr>
                <w:rFonts w:ascii="宋体" w:hAnsi="宋体" w:cs="宋体"/>
                <w:color w:val="000000"/>
                <w:sz w:val="24"/>
                <w:szCs w:val="24"/>
              </w:rPr>
            </w:pPr>
            <w:r w:rsidRPr="002F16C2">
              <w:rPr>
                <w:rFonts w:ascii="宋体" w:hAnsi="宋体" w:cs="宋体" w:hint="eastAsia"/>
                <w:color w:val="000000"/>
                <w:sz w:val="24"/>
                <w:szCs w:val="24"/>
              </w:rPr>
              <w:t>服务时间</w:t>
            </w:r>
          </w:p>
        </w:tc>
        <w:tc>
          <w:tcPr>
            <w:tcW w:w="39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kern w:val="0"/>
                <w:sz w:val="24"/>
                <w:szCs w:val="24"/>
              </w:rPr>
            </w:pPr>
            <w:r w:rsidRPr="002F16C2">
              <w:rPr>
                <w:rFonts w:ascii="宋体" w:hAnsi="宋体" w:cs="宋体" w:hint="eastAsia"/>
                <w:sz w:val="24"/>
                <w:szCs w:val="24"/>
              </w:rPr>
              <w:t>自合同签订起两年</w:t>
            </w:r>
          </w:p>
        </w:tc>
      </w:tr>
      <w:tr w:rsidR="00F44677" w:rsidRPr="002F16C2">
        <w:trPr>
          <w:trHeight w:val="870"/>
        </w:trPr>
        <w:tc>
          <w:tcPr>
            <w:tcW w:w="10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现场要求布防鼠</w:t>
            </w:r>
            <w:proofErr w:type="gramStart"/>
            <w:r w:rsidRPr="002F16C2">
              <w:rPr>
                <w:rFonts w:ascii="宋体" w:hAnsi="宋体" w:cs="宋体" w:hint="eastAsia"/>
                <w:color w:val="000000"/>
                <w:kern w:val="0"/>
                <w:sz w:val="24"/>
                <w:szCs w:val="24"/>
              </w:rPr>
              <w:t>饵盒数量</w:t>
            </w:r>
            <w:proofErr w:type="gramEnd"/>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段本部</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汉口动车运用车间</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襄阳动车运用所</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宜昌动车组存放点</w:t>
            </w:r>
          </w:p>
        </w:tc>
        <w:tc>
          <w:tcPr>
            <w:tcW w:w="8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kern w:val="0"/>
                <w:sz w:val="24"/>
                <w:szCs w:val="24"/>
              </w:rPr>
            </w:pPr>
            <w:r w:rsidRPr="002F16C2">
              <w:rPr>
                <w:rFonts w:ascii="宋体" w:hAnsi="宋体" w:cs="宋体" w:hint="eastAsia"/>
                <w:color w:val="000000"/>
                <w:kern w:val="0"/>
                <w:sz w:val="24"/>
                <w:szCs w:val="24"/>
              </w:rPr>
              <w:t>宜昌</w:t>
            </w:r>
            <w:proofErr w:type="gramStart"/>
            <w:r w:rsidRPr="002F16C2">
              <w:rPr>
                <w:rFonts w:ascii="宋体" w:hAnsi="宋体" w:cs="宋体" w:hint="eastAsia"/>
                <w:color w:val="000000"/>
                <w:kern w:val="0"/>
                <w:sz w:val="24"/>
                <w:szCs w:val="24"/>
              </w:rPr>
              <w:t>动车组运所</w:t>
            </w:r>
            <w:proofErr w:type="gramEnd"/>
          </w:p>
        </w:tc>
      </w:tr>
      <w:tr w:rsidR="00F44677" w:rsidRPr="002F16C2">
        <w:trPr>
          <w:trHeight w:val="870"/>
        </w:trPr>
        <w:tc>
          <w:tcPr>
            <w:tcW w:w="10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 w:val="24"/>
                <w:szCs w:val="24"/>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740</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210</w:t>
            </w: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300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200</w:t>
            </w:r>
          </w:p>
        </w:tc>
        <w:tc>
          <w:tcPr>
            <w:tcW w:w="8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kern w:val="0"/>
                <w:sz w:val="24"/>
                <w:szCs w:val="24"/>
              </w:rPr>
            </w:pPr>
            <w:r w:rsidRPr="002F16C2">
              <w:rPr>
                <w:rFonts w:ascii="宋体" w:hAnsi="宋体" w:cs="宋体" w:hint="eastAsia"/>
                <w:color w:val="000000"/>
                <w:kern w:val="0"/>
                <w:sz w:val="24"/>
                <w:szCs w:val="24"/>
              </w:rPr>
              <w:t>300</w:t>
            </w:r>
          </w:p>
        </w:tc>
      </w:tr>
      <w:tr w:rsidR="00F44677" w:rsidRPr="002F16C2">
        <w:trPr>
          <w:trHeight w:val="865"/>
        </w:trPr>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 w:val="24"/>
                <w:szCs w:val="24"/>
              </w:rPr>
            </w:pPr>
            <w:r w:rsidRPr="002F16C2">
              <w:rPr>
                <w:rFonts w:ascii="宋体" w:hAnsi="宋体" w:cs="宋体" w:hint="eastAsia"/>
                <w:color w:val="000000"/>
                <w:kern w:val="0"/>
                <w:sz w:val="24"/>
                <w:szCs w:val="24"/>
              </w:rPr>
              <w:t>总计</w:t>
            </w:r>
          </w:p>
        </w:tc>
        <w:tc>
          <w:tcPr>
            <w:tcW w:w="39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kern w:val="0"/>
                <w:sz w:val="24"/>
                <w:szCs w:val="24"/>
              </w:rPr>
            </w:pPr>
            <w:r w:rsidRPr="002F16C2">
              <w:rPr>
                <w:rFonts w:ascii="宋体" w:hAnsi="宋体" w:cs="宋体" w:hint="eastAsia"/>
                <w:color w:val="000000"/>
                <w:kern w:val="0"/>
                <w:sz w:val="24"/>
                <w:szCs w:val="24"/>
              </w:rPr>
              <w:t>1750</w:t>
            </w:r>
            <w:r w:rsidRPr="002F16C2">
              <w:rPr>
                <w:rFonts w:ascii="宋体" w:hAnsi="宋体" w:cs="宋体" w:hint="eastAsia"/>
                <w:color w:val="000000"/>
                <w:kern w:val="0"/>
                <w:sz w:val="24"/>
                <w:szCs w:val="24"/>
              </w:rPr>
              <w:t>个</w:t>
            </w:r>
          </w:p>
        </w:tc>
      </w:tr>
      <w:tr w:rsidR="00F44677" w:rsidRPr="002F16C2">
        <w:trPr>
          <w:trHeight w:val="750"/>
        </w:trPr>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kern w:val="0"/>
                <w:sz w:val="24"/>
                <w:szCs w:val="24"/>
              </w:rPr>
            </w:pPr>
            <w:r w:rsidRPr="002F16C2">
              <w:rPr>
                <w:rFonts w:ascii="宋体" w:hAnsi="宋体" w:cs="宋体" w:hint="eastAsia"/>
                <w:color w:val="000000"/>
                <w:kern w:val="0"/>
                <w:sz w:val="24"/>
                <w:szCs w:val="24"/>
              </w:rPr>
              <w:t>技术要求</w:t>
            </w:r>
          </w:p>
        </w:tc>
        <w:tc>
          <w:tcPr>
            <w:tcW w:w="39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kern w:val="0"/>
                <w:sz w:val="24"/>
                <w:szCs w:val="24"/>
              </w:rPr>
            </w:pPr>
            <w:r w:rsidRPr="002F16C2">
              <w:rPr>
                <w:rFonts w:ascii="宋体" w:hAnsi="宋体" w:cs="宋体" w:hint="eastAsia"/>
                <w:color w:val="000000"/>
                <w:kern w:val="0"/>
                <w:sz w:val="24"/>
                <w:szCs w:val="24"/>
              </w:rPr>
              <w:t>详见技术规范书</w:t>
            </w:r>
          </w:p>
        </w:tc>
      </w:tr>
    </w:tbl>
    <w:p w:rsidR="00F44677" w:rsidRPr="002F16C2" w:rsidRDefault="00F44677">
      <w:pPr>
        <w:spacing w:line="240" w:lineRule="auto"/>
        <w:jc w:val="center"/>
        <w:rPr>
          <w:rFonts w:cs="Times New Roman"/>
          <w:b/>
          <w:szCs w:val="21"/>
        </w:rPr>
        <w:sectPr w:rsidR="00F44677" w:rsidRPr="002F16C2">
          <w:pgSz w:w="16838" w:h="11906" w:orient="landscape"/>
          <w:pgMar w:top="1077" w:right="1440" w:bottom="1077" w:left="1276" w:header="851" w:footer="992" w:gutter="0"/>
          <w:cols w:space="425"/>
          <w:docGrid w:linePitch="312"/>
        </w:sectPr>
      </w:pPr>
    </w:p>
    <w:p w:rsidR="00F44677" w:rsidRPr="002F16C2" w:rsidRDefault="0059089B">
      <w:r w:rsidRPr="002F16C2">
        <w:rPr>
          <w:rFonts w:hint="eastAsia"/>
        </w:rPr>
        <w:lastRenderedPageBreak/>
        <w:t>附表</w:t>
      </w:r>
      <w:r w:rsidRPr="002F16C2">
        <w:t>1</w:t>
      </w:r>
    </w:p>
    <w:p w:rsidR="00F44677" w:rsidRPr="002F16C2" w:rsidRDefault="0059089B">
      <w:pPr>
        <w:jc w:val="center"/>
        <w:rPr>
          <w:b/>
          <w:sz w:val="28"/>
          <w:szCs w:val="28"/>
        </w:rPr>
      </w:pPr>
      <w:r w:rsidRPr="002F16C2">
        <w:rPr>
          <w:rFonts w:hint="eastAsia"/>
          <w:b/>
          <w:sz w:val="28"/>
          <w:szCs w:val="28"/>
        </w:rPr>
        <w:t>武汉动车段报名申请表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5"/>
        <w:gridCol w:w="1378"/>
        <w:gridCol w:w="1005"/>
        <w:gridCol w:w="540"/>
        <w:gridCol w:w="1227"/>
        <w:gridCol w:w="33"/>
        <w:gridCol w:w="2294"/>
      </w:tblGrid>
      <w:tr w:rsidR="00F44677" w:rsidRPr="002F16C2">
        <w:trPr>
          <w:trHeight w:hRule="exact" w:val="567"/>
          <w:jc w:val="center"/>
        </w:trPr>
        <w:tc>
          <w:tcPr>
            <w:tcW w:w="2045" w:type="dxa"/>
            <w:vAlign w:val="center"/>
          </w:tcPr>
          <w:p w:rsidR="00F44677" w:rsidRPr="002F16C2" w:rsidRDefault="0059089B">
            <w:pPr>
              <w:jc w:val="center"/>
              <w:rPr>
                <w:b/>
                <w:szCs w:val="21"/>
              </w:rPr>
            </w:pPr>
            <w:r w:rsidRPr="002F16C2">
              <w:rPr>
                <w:rFonts w:hint="eastAsia"/>
                <w:b/>
                <w:szCs w:val="21"/>
              </w:rPr>
              <w:t>申请单位名称</w:t>
            </w:r>
          </w:p>
        </w:tc>
        <w:tc>
          <w:tcPr>
            <w:tcW w:w="6477" w:type="dxa"/>
            <w:gridSpan w:val="6"/>
            <w:vAlign w:val="center"/>
          </w:tcPr>
          <w:p w:rsidR="00F44677" w:rsidRPr="002F16C2" w:rsidRDefault="00F44677">
            <w:pPr>
              <w:rPr>
                <w:szCs w:val="21"/>
              </w:rPr>
            </w:pPr>
          </w:p>
        </w:tc>
      </w:tr>
      <w:tr w:rsidR="00F44677" w:rsidRPr="002F16C2">
        <w:trPr>
          <w:trHeight w:hRule="exact" w:val="567"/>
          <w:jc w:val="center"/>
        </w:trPr>
        <w:tc>
          <w:tcPr>
            <w:tcW w:w="2045" w:type="dxa"/>
            <w:vAlign w:val="center"/>
          </w:tcPr>
          <w:p w:rsidR="00F44677" w:rsidRPr="002F16C2" w:rsidRDefault="0059089B">
            <w:pPr>
              <w:jc w:val="center"/>
              <w:rPr>
                <w:b/>
                <w:szCs w:val="21"/>
              </w:rPr>
            </w:pPr>
            <w:r w:rsidRPr="002F16C2">
              <w:rPr>
                <w:rFonts w:hint="eastAsia"/>
                <w:b/>
                <w:szCs w:val="21"/>
              </w:rPr>
              <w:t>法定代表人</w:t>
            </w:r>
          </w:p>
        </w:tc>
        <w:tc>
          <w:tcPr>
            <w:tcW w:w="2383" w:type="dxa"/>
            <w:gridSpan w:val="2"/>
            <w:vAlign w:val="center"/>
          </w:tcPr>
          <w:p w:rsidR="00F44677" w:rsidRPr="002F16C2" w:rsidRDefault="00F44677">
            <w:pPr>
              <w:rPr>
                <w:szCs w:val="21"/>
              </w:rPr>
            </w:pPr>
          </w:p>
        </w:tc>
        <w:tc>
          <w:tcPr>
            <w:tcW w:w="1767" w:type="dxa"/>
            <w:gridSpan w:val="2"/>
            <w:vAlign w:val="center"/>
          </w:tcPr>
          <w:p w:rsidR="00F44677" w:rsidRPr="002F16C2" w:rsidRDefault="0059089B">
            <w:pPr>
              <w:jc w:val="center"/>
              <w:rPr>
                <w:b/>
                <w:szCs w:val="21"/>
              </w:rPr>
            </w:pPr>
            <w:r w:rsidRPr="002F16C2">
              <w:rPr>
                <w:rFonts w:hint="eastAsia"/>
                <w:b/>
                <w:szCs w:val="21"/>
              </w:rPr>
              <w:t>法人委托人</w:t>
            </w:r>
          </w:p>
        </w:tc>
        <w:tc>
          <w:tcPr>
            <w:tcW w:w="2327" w:type="dxa"/>
            <w:gridSpan w:val="2"/>
            <w:vAlign w:val="center"/>
          </w:tcPr>
          <w:p w:rsidR="00F44677" w:rsidRPr="002F16C2" w:rsidRDefault="00F44677">
            <w:pPr>
              <w:rPr>
                <w:szCs w:val="21"/>
              </w:rPr>
            </w:pPr>
          </w:p>
        </w:tc>
      </w:tr>
      <w:tr w:rsidR="00F44677" w:rsidRPr="002F16C2">
        <w:trPr>
          <w:trHeight w:hRule="exact" w:val="567"/>
          <w:jc w:val="center"/>
        </w:trPr>
        <w:tc>
          <w:tcPr>
            <w:tcW w:w="2045" w:type="dxa"/>
            <w:vAlign w:val="center"/>
          </w:tcPr>
          <w:p w:rsidR="00F44677" w:rsidRPr="002F16C2" w:rsidRDefault="0059089B">
            <w:pPr>
              <w:jc w:val="center"/>
              <w:rPr>
                <w:b/>
                <w:szCs w:val="21"/>
              </w:rPr>
            </w:pPr>
            <w:r w:rsidRPr="002F16C2">
              <w:rPr>
                <w:rFonts w:hint="eastAsia"/>
                <w:b/>
                <w:szCs w:val="21"/>
              </w:rPr>
              <w:t>营业执照编号</w:t>
            </w:r>
          </w:p>
        </w:tc>
        <w:tc>
          <w:tcPr>
            <w:tcW w:w="2383" w:type="dxa"/>
            <w:gridSpan w:val="2"/>
            <w:vAlign w:val="center"/>
          </w:tcPr>
          <w:p w:rsidR="00F44677" w:rsidRPr="002F16C2" w:rsidRDefault="00F44677">
            <w:pPr>
              <w:rPr>
                <w:szCs w:val="21"/>
              </w:rPr>
            </w:pPr>
          </w:p>
        </w:tc>
        <w:tc>
          <w:tcPr>
            <w:tcW w:w="1767" w:type="dxa"/>
            <w:gridSpan w:val="2"/>
            <w:vAlign w:val="center"/>
          </w:tcPr>
          <w:p w:rsidR="00F44677" w:rsidRPr="002F16C2" w:rsidRDefault="0059089B">
            <w:pPr>
              <w:spacing w:line="240" w:lineRule="exact"/>
              <w:jc w:val="center"/>
              <w:rPr>
                <w:b/>
                <w:szCs w:val="21"/>
              </w:rPr>
            </w:pPr>
            <w:r w:rsidRPr="002F16C2">
              <w:rPr>
                <w:rFonts w:hint="eastAsia"/>
                <w:b/>
                <w:szCs w:val="21"/>
              </w:rPr>
              <w:t>纳税人识别号</w:t>
            </w:r>
          </w:p>
        </w:tc>
        <w:tc>
          <w:tcPr>
            <w:tcW w:w="2327" w:type="dxa"/>
            <w:gridSpan w:val="2"/>
            <w:vAlign w:val="center"/>
          </w:tcPr>
          <w:p w:rsidR="00F44677" w:rsidRPr="002F16C2" w:rsidRDefault="00F44677">
            <w:pPr>
              <w:rPr>
                <w:szCs w:val="21"/>
              </w:rPr>
            </w:pPr>
          </w:p>
        </w:tc>
      </w:tr>
      <w:tr w:rsidR="00F44677" w:rsidRPr="002F16C2">
        <w:trPr>
          <w:trHeight w:hRule="exact" w:val="567"/>
          <w:jc w:val="center"/>
        </w:trPr>
        <w:tc>
          <w:tcPr>
            <w:tcW w:w="2045" w:type="dxa"/>
            <w:vAlign w:val="center"/>
          </w:tcPr>
          <w:p w:rsidR="00F44677" w:rsidRPr="002F16C2" w:rsidRDefault="0059089B">
            <w:pPr>
              <w:jc w:val="center"/>
              <w:rPr>
                <w:b/>
                <w:szCs w:val="21"/>
              </w:rPr>
            </w:pPr>
            <w:r w:rsidRPr="002F16C2">
              <w:rPr>
                <w:rFonts w:hint="eastAsia"/>
                <w:b/>
                <w:szCs w:val="21"/>
              </w:rPr>
              <w:t>企业注册资金</w:t>
            </w:r>
          </w:p>
        </w:tc>
        <w:tc>
          <w:tcPr>
            <w:tcW w:w="2383" w:type="dxa"/>
            <w:gridSpan w:val="2"/>
            <w:vAlign w:val="center"/>
          </w:tcPr>
          <w:p w:rsidR="00F44677" w:rsidRPr="002F16C2" w:rsidRDefault="00F44677">
            <w:pPr>
              <w:rPr>
                <w:szCs w:val="21"/>
              </w:rPr>
            </w:pPr>
          </w:p>
        </w:tc>
        <w:tc>
          <w:tcPr>
            <w:tcW w:w="1767" w:type="dxa"/>
            <w:gridSpan w:val="2"/>
            <w:vAlign w:val="center"/>
          </w:tcPr>
          <w:p w:rsidR="00F44677" w:rsidRPr="002F16C2" w:rsidRDefault="0059089B">
            <w:pPr>
              <w:jc w:val="center"/>
              <w:rPr>
                <w:b/>
                <w:szCs w:val="21"/>
              </w:rPr>
            </w:pPr>
            <w:r w:rsidRPr="002F16C2">
              <w:rPr>
                <w:rFonts w:hint="eastAsia"/>
                <w:b/>
                <w:szCs w:val="21"/>
              </w:rPr>
              <w:t>电子邮箱</w:t>
            </w:r>
          </w:p>
        </w:tc>
        <w:tc>
          <w:tcPr>
            <w:tcW w:w="2327" w:type="dxa"/>
            <w:gridSpan w:val="2"/>
            <w:vAlign w:val="center"/>
          </w:tcPr>
          <w:p w:rsidR="00F44677" w:rsidRPr="002F16C2" w:rsidRDefault="00F44677">
            <w:pPr>
              <w:rPr>
                <w:szCs w:val="21"/>
              </w:rPr>
            </w:pPr>
          </w:p>
        </w:tc>
      </w:tr>
      <w:tr w:rsidR="00F44677" w:rsidRPr="002F16C2">
        <w:trPr>
          <w:trHeight w:hRule="exact" w:val="567"/>
          <w:jc w:val="center"/>
        </w:trPr>
        <w:tc>
          <w:tcPr>
            <w:tcW w:w="2045" w:type="dxa"/>
            <w:vAlign w:val="center"/>
          </w:tcPr>
          <w:p w:rsidR="00F44677" w:rsidRPr="002F16C2" w:rsidRDefault="0059089B">
            <w:pPr>
              <w:jc w:val="center"/>
              <w:rPr>
                <w:b/>
                <w:szCs w:val="21"/>
              </w:rPr>
            </w:pPr>
            <w:r w:rsidRPr="002F16C2">
              <w:rPr>
                <w:rFonts w:hint="eastAsia"/>
                <w:b/>
                <w:szCs w:val="21"/>
              </w:rPr>
              <w:t>企业经营范围</w:t>
            </w:r>
          </w:p>
        </w:tc>
        <w:tc>
          <w:tcPr>
            <w:tcW w:w="6477" w:type="dxa"/>
            <w:gridSpan w:val="6"/>
            <w:vAlign w:val="center"/>
          </w:tcPr>
          <w:p w:rsidR="00F44677" w:rsidRPr="002F16C2" w:rsidRDefault="00F44677">
            <w:pPr>
              <w:spacing w:line="440" w:lineRule="exact"/>
              <w:rPr>
                <w:szCs w:val="21"/>
              </w:rPr>
            </w:pPr>
          </w:p>
        </w:tc>
      </w:tr>
      <w:tr w:rsidR="00F44677" w:rsidRPr="002F16C2">
        <w:trPr>
          <w:trHeight w:hRule="exact" w:val="567"/>
          <w:jc w:val="center"/>
        </w:trPr>
        <w:tc>
          <w:tcPr>
            <w:tcW w:w="2045" w:type="dxa"/>
            <w:vAlign w:val="center"/>
          </w:tcPr>
          <w:p w:rsidR="00F44677" w:rsidRPr="002F16C2" w:rsidRDefault="0059089B">
            <w:pPr>
              <w:jc w:val="center"/>
              <w:rPr>
                <w:b/>
                <w:szCs w:val="21"/>
              </w:rPr>
            </w:pPr>
            <w:r w:rsidRPr="002F16C2">
              <w:rPr>
                <w:rFonts w:hint="eastAsia"/>
                <w:b/>
                <w:szCs w:val="21"/>
              </w:rPr>
              <w:t>单位地址</w:t>
            </w:r>
          </w:p>
        </w:tc>
        <w:tc>
          <w:tcPr>
            <w:tcW w:w="6477" w:type="dxa"/>
            <w:gridSpan w:val="6"/>
            <w:vAlign w:val="center"/>
          </w:tcPr>
          <w:p w:rsidR="00F44677" w:rsidRPr="002F16C2" w:rsidRDefault="00F44677">
            <w:pPr>
              <w:spacing w:line="440" w:lineRule="exact"/>
              <w:rPr>
                <w:szCs w:val="21"/>
              </w:rPr>
            </w:pPr>
          </w:p>
        </w:tc>
      </w:tr>
      <w:tr w:rsidR="00F44677" w:rsidRPr="002F16C2">
        <w:trPr>
          <w:trHeight w:hRule="exact" w:val="454"/>
          <w:jc w:val="center"/>
        </w:trPr>
        <w:tc>
          <w:tcPr>
            <w:tcW w:w="2045" w:type="dxa"/>
            <w:vMerge w:val="restart"/>
            <w:vAlign w:val="center"/>
          </w:tcPr>
          <w:p w:rsidR="00F44677" w:rsidRPr="002F16C2" w:rsidRDefault="0059089B">
            <w:pPr>
              <w:jc w:val="center"/>
              <w:rPr>
                <w:b/>
                <w:szCs w:val="21"/>
              </w:rPr>
            </w:pPr>
            <w:r w:rsidRPr="002F16C2">
              <w:rPr>
                <w:rFonts w:hint="eastAsia"/>
                <w:b/>
                <w:szCs w:val="21"/>
              </w:rPr>
              <w:t>联系人及电话</w:t>
            </w:r>
          </w:p>
        </w:tc>
        <w:tc>
          <w:tcPr>
            <w:tcW w:w="1378" w:type="dxa"/>
            <w:vAlign w:val="center"/>
          </w:tcPr>
          <w:p w:rsidR="00F44677" w:rsidRPr="002F16C2" w:rsidRDefault="0059089B">
            <w:pPr>
              <w:spacing w:line="440" w:lineRule="exact"/>
              <w:jc w:val="center"/>
              <w:rPr>
                <w:b/>
                <w:szCs w:val="21"/>
              </w:rPr>
            </w:pPr>
            <w:r w:rsidRPr="002F16C2">
              <w:rPr>
                <w:rFonts w:hint="eastAsia"/>
                <w:b/>
                <w:szCs w:val="21"/>
              </w:rPr>
              <w:t>姓</w:t>
            </w:r>
            <w:r w:rsidRPr="002F16C2">
              <w:rPr>
                <w:rFonts w:hint="eastAsia"/>
                <w:b/>
                <w:szCs w:val="21"/>
              </w:rPr>
              <w:t xml:space="preserve">    </w:t>
            </w:r>
            <w:r w:rsidRPr="002F16C2">
              <w:rPr>
                <w:rFonts w:hint="eastAsia"/>
                <w:b/>
                <w:szCs w:val="21"/>
              </w:rPr>
              <w:t>名</w:t>
            </w:r>
          </w:p>
        </w:tc>
        <w:tc>
          <w:tcPr>
            <w:tcW w:w="1545" w:type="dxa"/>
            <w:gridSpan w:val="2"/>
            <w:vAlign w:val="center"/>
          </w:tcPr>
          <w:p w:rsidR="00F44677" w:rsidRPr="002F16C2" w:rsidRDefault="00F44677">
            <w:pPr>
              <w:spacing w:line="440" w:lineRule="exact"/>
              <w:rPr>
                <w:szCs w:val="21"/>
              </w:rPr>
            </w:pPr>
          </w:p>
        </w:tc>
        <w:tc>
          <w:tcPr>
            <w:tcW w:w="1260" w:type="dxa"/>
            <w:gridSpan w:val="2"/>
            <w:vAlign w:val="center"/>
          </w:tcPr>
          <w:p w:rsidR="00F44677" w:rsidRPr="002F16C2" w:rsidRDefault="0059089B">
            <w:pPr>
              <w:spacing w:line="440" w:lineRule="exact"/>
              <w:jc w:val="center"/>
              <w:rPr>
                <w:b/>
                <w:szCs w:val="21"/>
              </w:rPr>
            </w:pPr>
            <w:r w:rsidRPr="002F16C2">
              <w:rPr>
                <w:rFonts w:hint="eastAsia"/>
                <w:b/>
                <w:szCs w:val="21"/>
              </w:rPr>
              <w:t>移动电话</w:t>
            </w:r>
          </w:p>
        </w:tc>
        <w:tc>
          <w:tcPr>
            <w:tcW w:w="2294" w:type="dxa"/>
            <w:vAlign w:val="center"/>
          </w:tcPr>
          <w:p w:rsidR="00F44677" w:rsidRPr="002F16C2" w:rsidRDefault="00F44677">
            <w:pPr>
              <w:spacing w:line="440" w:lineRule="exact"/>
              <w:rPr>
                <w:szCs w:val="21"/>
              </w:rPr>
            </w:pPr>
          </w:p>
        </w:tc>
      </w:tr>
      <w:tr w:rsidR="00F44677" w:rsidRPr="002F16C2">
        <w:trPr>
          <w:trHeight w:hRule="exact" w:val="454"/>
          <w:jc w:val="center"/>
        </w:trPr>
        <w:tc>
          <w:tcPr>
            <w:tcW w:w="2045" w:type="dxa"/>
            <w:vMerge/>
            <w:vAlign w:val="center"/>
          </w:tcPr>
          <w:p w:rsidR="00F44677" w:rsidRPr="002F16C2" w:rsidRDefault="00F44677">
            <w:pPr>
              <w:jc w:val="center"/>
              <w:rPr>
                <w:szCs w:val="21"/>
              </w:rPr>
            </w:pPr>
          </w:p>
        </w:tc>
        <w:tc>
          <w:tcPr>
            <w:tcW w:w="1378" w:type="dxa"/>
            <w:vAlign w:val="center"/>
          </w:tcPr>
          <w:p w:rsidR="00F44677" w:rsidRPr="002F16C2" w:rsidRDefault="0059089B">
            <w:pPr>
              <w:spacing w:line="440" w:lineRule="exact"/>
              <w:jc w:val="center"/>
              <w:rPr>
                <w:b/>
                <w:szCs w:val="21"/>
              </w:rPr>
            </w:pPr>
            <w:r w:rsidRPr="002F16C2">
              <w:rPr>
                <w:rFonts w:hint="eastAsia"/>
                <w:b/>
                <w:szCs w:val="21"/>
              </w:rPr>
              <w:t>固定电话</w:t>
            </w:r>
          </w:p>
        </w:tc>
        <w:tc>
          <w:tcPr>
            <w:tcW w:w="1545" w:type="dxa"/>
            <w:gridSpan w:val="2"/>
            <w:vAlign w:val="center"/>
          </w:tcPr>
          <w:p w:rsidR="00F44677" w:rsidRPr="002F16C2" w:rsidRDefault="00F44677">
            <w:pPr>
              <w:spacing w:line="440" w:lineRule="exact"/>
              <w:rPr>
                <w:szCs w:val="21"/>
              </w:rPr>
            </w:pPr>
          </w:p>
        </w:tc>
        <w:tc>
          <w:tcPr>
            <w:tcW w:w="1260" w:type="dxa"/>
            <w:gridSpan w:val="2"/>
            <w:vAlign w:val="center"/>
          </w:tcPr>
          <w:p w:rsidR="00F44677" w:rsidRPr="002F16C2" w:rsidRDefault="0059089B">
            <w:pPr>
              <w:spacing w:line="440" w:lineRule="exact"/>
              <w:jc w:val="center"/>
              <w:rPr>
                <w:b/>
                <w:szCs w:val="21"/>
              </w:rPr>
            </w:pPr>
            <w:r w:rsidRPr="002F16C2">
              <w:rPr>
                <w:rFonts w:hint="eastAsia"/>
                <w:b/>
                <w:szCs w:val="21"/>
              </w:rPr>
              <w:t>传真电话</w:t>
            </w:r>
          </w:p>
        </w:tc>
        <w:tc>
          <w:tcPr>
            <w:tcW w:w="2294" w:type="dxa"/>
            <w:vAlign w:val="center"/>
          </w:tcPr>
          <w:p w:rsidR="00F44677" w:rsidRPr="002F16C2" w:rsidRDefault="00F44677">
            <w:pPr>
              <w:spacing w:line="440" w:lineRule="exact"/>
              <w:rPr>
                <w:szCs w:val="21"/>
              </w:rPr>
            </w:pPr>
          </w:p>
        </w:tc>
      </w:tr>
      <w:tr w:rsidR="00F44677" w:rsidRPr="002F16C2">
        <w:trPr>
          <w:trHeight w:hRule="exact" w:val="454"/>
          <w:jc w:val="center"/>
        </w:trPr>
        <w:tc>
          <w:tcPr>
            <w:tcW w:w="2045" w:type="dxa"/>
            <w:vMerge w:val="restart"/>
            <w:vAlign w:val="center"/>
          </w:tcPr>
          <w:p w:rsidR="00F44677" w:rsidRPr="002F16C2" w:rsidRDefault="0059089B">
            <w:pPr>
              <w:jc w:val="center"/>
              <w:rPr>
                <w:b/>
                <w:szCs w:val="21"/>
              </w:rPr>
            </w:pPr>
            <w:r w:rsidRPr="002F16C2">
              <w:rPr>
                <w:rFonts w:hint="eastAsia"/>
                <w:b/>
                <w:szCs w:val="21"/>
              </w:rPr>
              <w:t>申请投标项目</w:t>
            </w:r>
          </w:p>
          <w:p w:rsidR="00F44677" w:rsidRPr="002F16C2" w:rsidRDefault="0059089B">
            <w:pPr>
              <w:jc w:val="center"/>
              <w:rPr>
                <w:szCs w:val="21"/>
              </w:rPr>
            </w:pPr>
            <w:r w:rsidRPr="002F16C2">
              <w:rPr>
                <w:rFonts w:hint="eastAsia"/>
                <w:szCs w:val="21"/>
              </w:rPr>
              <w:t>（多个包件时包件号依次填写）</w:t>
            </w:r>
          </w:p>
        </w:tc>
        <w:tc>
          <w:tcPr>
            <w:tcW w:w="1378" w:type="dxa"/>
            <w:vAlign w:val="center"/>
          </w:tcPr>
          <w:p w:rsidR="00F44677" w:rsidRPr="002F16C2" w:rsidRDefault="0059089B">
            <w:pPr>
              <w:spacing w:line="440" w:lineRule="exact"/>
              <w:jc w:val="center"/>
              <w:rPr>
                <w:b/>
                <w:szCs w:val="21"/>
              </w:rPr>
            </w:pPr>
            <w:r w:rsidRPr="002F16C2">
              <w:rPr>
                <w:rFonts w:hint="eastAsia"/>
                <w:b/>
                <w:szCs w:val="21"/>
              </w:rPr>
              <w:t>项目名称</w:t>
            </w:r>
          </w:p>
        </w:tc>
        <w:tc>
          <w:tcPr>
            <w:tcW w:w="5099" w:type="dxa"/>
            <w:gridSpan w:val="5"/>
            <w:vAlign w:val="center"/>
          </w:tcPr>
          <w:p w:rsidR="00F44677" w:rsidRPr="002F16C2" w:rsidRDefault="00F44677">
            <w:pPr>
              <w:spacing w:line="440" w:lineRule="exact"/>
              <w:rPr>
                <w:szCs w:val="21"/>
              </w:rPr>
            </w:pPr>
          </w:p>
        </w:tc>
      </w:tr>
      <w:tr w:rsidR="00F44677" w:rsidRPr="002F16C2">
        <w:trPr>
          <w:trHeight w:hRule="exact" w:val="454"/>
          <w:jc w:val="center"/>
        </w:trPr>
        <w:tc>
          <w:tcPr>
            <w:tcW w:w="2045" w:type="dxa"/>
            <w:vMerge/>
            <w:vAlign w:val="center"/>
          </w:tcPr>
          <w:p w:rsidR="00F44677" w:rsidRPr="002F16C2" w:rsidRDefault="00F44677">
            <w:pPr>
              <w:jc w:val="center"/>
              <w:rPr>
                <w:szCs w:val="21"/>
              </w:rPr>
            </w:pPr>
          </w:p>
        </w:tc>
        <w:tc>
          <w:tcPr>
            <w:tcW w:w="1378" w:type="dxa"/>
            <w:vAlign w:val="center"/>
          </w:tcPr>
          <w:p w:rsidR="00F44677" w:rsidRPr="002F16C2" w:rsidRDefault="0059089B">
            <w:pPr>
              <w:spacing w:line="440" w:lineRule="exact"/>
              <w:jc w:val="center"/>
              <w:rPr>
                <w:b/>
                <w:szCs w:val="21"/>
              </w:rPr>
            </w:pPr>
            <w:r w:rsidRPr="002F16C2">
              <w:rPr>
                <w:rFonts w:hint="eastAsia"/>
                <w:b/>
                <w:szCs w:val="21"/>
              </w:rPr>
              <w:t>项目编号</w:t>
            </w:r>
          </w:p>
        </w:tc>
        <w:tc>
          <w:tcPr>
            <w:tcW w:w="5099" w:type="dxa"/>
            <w:gridSpan w:val="5"/>
            <w:vAlign w:val="center"/>
          </w:tcPr>
          <w:p w:rsidR="00F44677" w:rsidRPr="002F16C2" w:rsidRDefault="00F44677">
            <w:pPr>
              <w:spacing w:line="440" w:lineRule="exact"/>
              <w:rPr>
                <w:szCs w:val="21"/>
              </w:rPr>
            </w:pPr>
          </w:p>
        </w:tc>
      </w:tr>
      <w:tr w:rsidR="00F44677" w:rsidRPr="002F16C2">
        <w:trPr>
          <w:trHeight w:hRule="exact" w:val="454"/>
          <w:jc w:val="center"/>
        </w:trPr>
        <w:tc>
          <w:tcPr>
            <w:tcW w:w="2045" w:type="dxa"/>
            <w:vMerge/>
            <w:vAlign w:val="center"/>
          </w:tcPr>
          <w:p w:rsidR="00F44677" w:rsidRPr="002F16C2" w:rsidRDefault="00F44677">
            <w:pPr>
              <w:jc w:val="center"/>
              <w:rPr>
                <w:szCs w:val="21"/>
              </w:rPr>
            </w:pPr>
          </w:p>
        </w:tc>
        <w:tc>
          <w:tcPr>
            <w:tcW w:w="1378" w:type="dxa"/>
            <w:vAlign w:val="center"/>
          </w:tcPr>
          <w:p w:rsidR="00F44677" w:rsidRPr="002F16C2" w:rsidRDefault="0059089B">
            <w:pPr>
              <w:spacing w:line="440" w:lineRule="exact"/>
              <w:jc w:val="center"/>
              <w:rPr>
                <w:b/>
                <w:szCs w:val="21"/>
              </w:rPr>
            </w:pPr>
            <w:r w:rsidRPr="002F16C2">
              <w:rPr>
                <w:rFonts w:hint="eastAsia"/>
                <w:b/>
                <w:szCs w:val="21"/>
              </w:rPr>
              <w:t>包</w:t>
            </w:r>
            <w:r w:rsidRPr="002F16C2">
              <w:rPr>
                <w:rFonts w:hint="eastAsia"/>
                <w:b/>
                <w:szCs w:val="21"/>
              </w:rPr>
              <w:t xml:space="preserve"> </w:t>
            </w:r>
            <w:r w:rsidRPr="002F16C2">
              <w:rPr>
                <w:rFonts w:hint="eastAsia"/>
                <w:b/>
                <w:szCs w:val="21"/>
              </w:rPr>
              <w:t>件</w:t>
            </w:r>
            <w:r w:rsidRPr="002F16C2">
              <w:rPr>
                <w:rFonts w:hint="eastAsia"/>
                <w:b/>
                <w:szCs w:val="21"/>
              </w:rPr>
              <w:t xml:space="preserve"> </w:t>
            </w:r>
            <w:r w:rsidRPr="002F16C2">
              <w:rPr>
                <w:rFonts w:hint="eastAsia"/>
                <w:b/>
                <w:szCs w:val="21"/>
              </w:rPr>
              <w:t>号</w:t>
            </w:r>
          </w:p>
        </w:tc>
        <w:tc>
          <w:tcPr>
            <w:tcW w:w="5099" w:type="dxa"/>
            <w:gridSpan w:val="5"/>
            <w:vAlign w:val="center"/>
          </w:tcPr>
          <w:p w:rsidR="00F44677" w:rsidRPr="002F16C2" w:rsidRDefault="00F44677">
            <w:pPr>
              <w:spacing w:line="440" w:lineRule="exact"/>
              <w:rPr>
                <w:szCs w:val="21"/>
              </w:rPr>
            </w:pPr>
          </w:p>
        </w:tc>
      </w:tr>
      <w:tr w:rsidR="00F44677" w:rsidRPr="002F16C2">
        <w:trPr>
          <w:trHeight w:val="2268"/>
          <w:jc w:val="center"/>
        </w:trPr>
        <w:tc>
          <w:tcPr>
            <w:tcW w:w="2045" w:type="dxa"/>
            <w:vAlign w:val="center"/>
          </w:tcPr>
          <w:p w:rsidR="00F44677" w:rsidRPr="002F16C2" w:rsidRDefault="0059089B">
            <w:pPr>
              <w:jc w:val="center"/>
              <w:rPr>
                <w:b/>
                <w:szCs w:val="21"/>
              </w:rPr>
            </w:pPr>
            <w:r w:rsidRPr="002F16C2">
              <w:rPr>
                <w:rFonts w:hint="eastAsia"/>
                <w:b/>
                <w:szCs w:val="21"/>
              </w:rPr>
              <w:t>企业所具备资质</w:t>
            </w:r>
          </w:p>
          <w:p w:rsidR="00F44677" w:rsidRPr="002F16C2" w:rsidRDefault="0059089B">
            <w:pPr>
              <w:jc w:val="center"/>
              <w:rPr>
                <w:szCs w:val="21"/>
              </w:rPr>
            </w:pPr>
            <w:r w:rsidRPr="002F16C2">
              <w:rPr>
                <w:rFonts w:hint="eastAsia"/>
                <w:szCs w:val="21"/>
              </w:rPr>
              <w:t>（对应招标公告资质要求应答）</w:t>
            </w:r>
          </w:p>
        </w:tc>
        <w:tc>
          <w:tcPr>
            <w:tcW w:w="6477" w:type="dxa"/>
            <w:gridSpan w:val="6"/>
          </w:tcPr>
          <w:p w:rsidR="00F44677" w:rsidRPr="002F16C2" w:rsidRDefault="00F44677">
            <w:pPr>
              <w:rPr>
                <w:szCs w:val="21"/>
              </w:rPr>
            </w:pPr>
          </w:p>
        </w:tc>
      </w:tr>
      <w:tr w:rsidR="00F44677" w:rsidRPr="002F16C2">
        <w:trPr>
          <w:trHeight w:val="1393"/>
          <w:jc w:val="center"/>
        </w:trPr>
        <w:tc>
          <w:tcPr>
            <w:tcW w:w="2045" w:type="dxa"/>
            <w:vAlign w:val="center"/>
          </w:tcPr>
          <w:p w:rsidR="00F44677" w:rsidRPr="002F16C2" w:rsidRDefault="0059089B">
            <w:pPr>
              <w:jc w:val="center"/>
              <w:rPr>
                <w:b/>
                <w:szCs w:val="21"/>
              </w:rPr>
            </w:pPr>
            <w:r w:rsidRPr="002F16C2">
              <w:rPr>
                <w:rFonts w:hint="eastAsia"/>
                <w:b/>
                <w:szCs w:val="21"/>
              </w:rPr>
              <w:t>代理情况</w:t>
            </w:r>
          </w:p>
          <w:p w:rsidR="00F44677" w:rsidRPr="002F16C2" w:rsidRDefault="0059089B">
            <w:pPr>
              <w:jc w:val="center"/>
              <w:rPr>
                <w:szCs w:val="21"/>
              </w:rPr>
            </w:pPr>
            <w:r w:rsidRPr="002F16C2">
              <w:rPr>
                <w:rFonts w:hint="eastAsia"/>
                <w:szCs w:val="21"/>
              </w:rPr>
              <w:t>（代理商填写）</w:t>
            </w:r>
          </w:p>
        </w:tc>
        <w:tc>
          <w:tcPr>
            <w:tcW w:w="6477" w:type="dxa"/>
            <w:gridSpan w:val="6"/>
          </w:tcPr>
          <w:p w:rsidR="00F44677" w:rsidRPr="002F16C2" w:rsidRDefault="0059089B">
            <w:pPr>
              <w:spacing w:line="440" w:lineRule="exact"/>
              <w:rPr>
                <w:szCs w:val="21"/>
              </w:rPr>
            </w:pPr>
            <w:r w:rsidRPr="002F16C2">
              <w:rPr>
                <w:rFonts w:hint="eastAsia"/>
                <w:szCs w:val="21"/>
              </w:rPr>
              <w:t>授权代理单位：</w:t>
            </w:r>
          </w:p>
          <w:p w:rsidR="00F44677" w:rsidRPr="002F16C2" w:rsidRDefault="00F44677">
            <w:pPr>
              <w:spacing w:line="440" w:lineRule="exact"/>
              <w:rPr>
                <w:szCs w:val="21"/>
              </w:rPr>
            </w:pPr>
          </w:p>
          <w:p w:rsidR="00F44677" w:rsidRPr="002F16C2" w:rsidRDefault="0059089B">
            <w:pPr>
              <w:spacing w:line="440" w:lineRule="exact"/>
              <w:rPr>
                <w:szCs w:val="21"/>
              </w:rPr>
            </w:pPr>
            <w:r w:rsidRPr="002F16C2">
              <w:rPr>
                <w:rFonts w:hint="eastAsia"/>
                <w:szCs w:val="21"/>
              </w:rPr>
              <w:t>授权代理产品：</w:t>
            </w:r>
          </w:p>
          <w:p w:rsidR="00F44677" w:rsidRPr="002F16C2" w:rsidRDefault="00F44677">
            <w:pPr>
              <w:spacing w:line="440" w:lineRule="exact"/>
              <w:rPr>
                <w:szCs w:val="21"/>
              </w:rPr>
            </w:pPr>
          </w:p>
        </w:tc>
      </w:tr>
      <w:tr w:rsidR="00F44677" w:rsidRPr="002F16C2">
        <w:trPr>
          <w:trHeight w:val="680"/>
          <w:jc w:val="center"/>
        </w:trPr>
        <w:tc>
          <w:tcPr>
            <w:tcW w:w="2045" w:type="dxa"/>
            <w:vAlign w:val="center"/>
          </w:tcPr>
          <w:p w:rsidR="00F44677" w:rsidRPr="002F16C2" w:rsidRDefault="0059089B">
            <w:pPr>
              <w:jc w:val="center"/>
              <w:rPr>
                <w:b/>
                <w:szCs w:val="21"/>
              </w:rPr>
            </w:pPr>
            <w:r w:rsidRPr="002F16C2">
              <w:rPr>
                <w:rFonts w:hint="eastAsia"/>
                <w:b/>
                <w:szCs w:val="21"/>
              </w:rPr>
              <w:t>投标保证金交纳与退还</w:t>
            </w:r>
            <w:proofErr w:type="gramStart"/>
            <w:r w:rsidRPr="002F16C2">
              <w:rPr>
                <w:rFonts w:hint="eastAsia"/>
                <w:b/>
                <w:szCs w:val="21"/>
              </w:rPr>
              <w:t>帐号</w:t>
            </w:r>
            <w:proofErr w:type="gramEnd"/>
            <w:r w:rsidRPr="002F16C2">
              <w:rPr>
                <w:rFonts w:hint="eastAsia"/>
                <w:b/>
                <w:szCs w:val="21"/>
              </w:rPr>
              <w:t>、开户行、行号（</w:t>
            </w:r>
            <w:r w:rsidRPr="002F16C2">
              <w:rPr>
                <w:rFonts w:hint="eastAsia"/>
                <w:b/>
                <w:szCs w:val="21"/>
              </w:rPr>
              <w:t>12</w:t>
            </w:r>
            <w:r w:rsidRPr="002F16C2">
              <w:rPr>
                <w:rFonts w:hint="eastAsia"/>
                <w:b/>
                <w:szCs w:val="21"/>
              </w:rPr>
              <w:t>位）</w:t>
            </w:r>
          </w:p>
        </w:tc>
        <w:tc>
          <w:tcPr>
            <w:tcW w:w="6477" w:type="dxa"/>
            <w:gridSpan w:val="6"/>
          </w:tcPr>
          <w:p w:rsidR="00F44677" w:rsidRPr="002F16C2" w:rsidRDefault="00F44677">
            <w:pPr>
              <w:rPr>
                <w:szCs w:val="21"/>
              </w:rPr>
            </w:pPr>
          </w:p>
        </w:tc>
      </w:tr>
      <w:tr w:rsidR="00F44677" w:rsidRPr="002F16C2">
        <w:trPr>
          <w:trHeight w:val="680"/>
          <w:jc w:val="center"/>
        </w:trPr>
        <w:tc>
          <w:tcPr>
            <w:tcW w:w="2045" w:type="dxa"/>
            <w:vAlign w:val="center"/>
          </w:tcPr>
          <w:p w:rsidR="00F44677" w:rsidRPr="002F16C2" w:rsidRDefault="0059089B">
            <w:pPr>
              <w:jc w:val="center"/>
              <w:rPr>
                <w:b/>
                <w:szCs w:val="21"/>
              </w:rPr>
            </w:pPr>
            <w:r w:rsidRPr="002F16C2">
              <w:rPr>
                <w:rFonts w:hint="eastAsia"/>
                <w:b/>
                <w:szCs w:val="21"/>
              </w:rPr>
              <w:t>备</w:t>
            </w:r>
            <w:r w:rsidRPr="002F16C2">
              <w:rPr>
                <w:rFonts w:hint="eastAsia"/>
                <w:b/>
                <w:szCs w:val="21"/>
              </w:rPr>
              <w:t xml:space="preserve"> </w:t>
            </w:r>
            <w:r w:rsidRPr="002F16C2">
              <w:rPr>
                <w:rFonts w:hint="eastAsia"/>
                <w:b/>
                <w:szCs w:val="21"/>
              </w:rPr>
              <w:t>注</w:t>
            </w:r>
          </w:p>
        </w:tc>
        <w:tc>
          <w:tcPr>
            <w:tcW w:w="6477" w:type="dxa"/>
            <w:gridSpan w:val="6"/>
            <w:vAlign w:val="center"/>
          </w:tcPr>
          <w:p w:rsidR="00F44677" w:rsidRPr="002F16C2" w:rsidRDefault="0059089B">
            <w:pPr>
              <w:rPr>
                <w:szCs w:val="21"/>
              </w:rPr>
            </w:pPr>
            <w:r w:rsidRPr="002F16C2">
              <w:rPr>
                <w:b/>
                <w:szCs w:val="21"/>
              </w:rPr>
              <w:t>我公司承诺以上包件号填写准确，未报包件提交文件无效</w:t>
            </w:r>
          </w:p>
        </w:tc>
      </w:tr>
    </w:tbl>
    <w:p w:rsidR="00F44677" w:rsidRPr="002F16C2" w:rsidRDefault="0059089B">
      <w:pPr>
        <w:spacing w:line="440" w:lineRule="exact"/>
        <w:ind w:firstLineChars="250" w:firstLine="525"/>
        <w:rPr>
          <w:szCs w:val="21"/>
        </w:rPr>
      </w:pPr>
      <w:r w:rsidRPr="002F16C2">
        <w:rPr>
          <w:rFonts w:hint="eastAsia"/>
          <w:szCs w:val="21"/>
        </w:rPr>
        <w:t>申请单位（盖章）：</w:t>
      </w:r>
      <w:r w:rsidRPr="002F16C2">
        <w:rPr>
          <w:rFonts w:hint="eastAsia"/>
          <w:szCs w:val="21"/>
        </w:rPr>
        <w:t xml:space="preserve">                           </w:t>
      </w:r>
      <w:r w:rsidRPr="002F16C2">
        <w:rPr>
          <w:rFonts w:hint="eastAsia"/>
          <w:szCs w:val="21"/>
        </w:rPr>
        <w:t>申请日期：</w:t>
      </w:r>
    </w:p>
    <w:p w:rsidR="00F44677" w:rsidRPr="002F16C2" w:rsidRDefault="0059089B">
      <w:pPr>
        <w:pStyle w:val="1"/>
        <w:widowControl w:val="0"/>
        <w:spacing w:before="120" w:after="120" w:line="360" w:lineRule="auto"/>
        <w:jc w:val="center"/>
        <w:rPr>
          <w:rFonts w:eastAsia="宋体" w:cstheme="minorBidi"/>
          <w:sz w:val="32"/>
        </w:rPr>
      </w:pPr>
      <w:bookmarkStart w:id="1" w:name="_Toc217635540"/>
      <w:r w:rsidRPr="002F16C2">
        <w:rPr>
          <w:rFonts w:eastAsia="宋体" w:cstheme="minorBidi" w:hint="eastAsia"/>
          <w:sz w:val="32"/>
        </w:rPr>
        <w:lastRenderedPageBreak/>
        <w:t>第二章投标人须知</w:t>
      </w:r>
      <w:bookmarkEnd w:id="1"/>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2" w:name="_Toc217635541"/>
      <w:r w:rsidRPr="002F16C2">
        <w:rPr>
          <w:rFonts w:ascii="Times New Roman" w:eastAsia="宋体" w:hAnsi="Times New Roman" w:cs="Times New Roman"/>
          <w:kern w:val="2"/>
          <w:sz w:val="28"/>
        </w:rPr>
        <w:t>投标人须知前附表</w:t>
      </w:r>
      <w:bookmarkEnd w:id="2"/>
    </w:p>
    <w:tbl>
      <w:tblPr>
        <w:tblW w:w="9159" w:type="dxa"/>
        <w:jc w:val="center"/>
        <w:tblLayout w:type="fixed"/>
        <w:tblLook w:val="04A0"/>
      </w:tblPr>
      <w:tblGrid>
        <w:gridCol w:w="1413"/>
        <w:gridCol w:w="2126"/>
        <w:gridCol w:w="5620"/>
      </w:tblGrid>
      <w:tr w:rsidR="00F44677" w:rsidRPr="002F16C2">
        <w:trPr>
          <w:trHeight w:val="472"/>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b/>
                <w:bCs/>
                <w:szCs w:val="21"/>
              </w:rPr>
            </w:pPr>
            <w:r w:rsidRPr="002F16C2">
              <w:rPr>
                <w:rFonts w:cs="Times New Roman"/>
                <w:b/>
                <w:bCs/>
                <w:szCs w:val="21"/>
              </w:rPr>
              <w:t>条款号</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b/>
                <w:bCs/>
                <w:szCs w:val="21"/>
              </w:rPr>
            </w:pPr>
            <w:r w:rsidRPr="002F16C2">
              <w:rPr>
                <w:rFonts w:cs="Times New Roman"/>
                <w:b/>
                <w:bCs/>
                <w:szCs w:val="21"/>
              </w:rPr>
              <w:t>条款名称</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b/>
                <w:bCs/>
                <w:szCs w:val="21"/>
              </w:rPr>
            </w:pPr>
            <w:r w:rsidRPr="002F16C2">
              <w:rPr>
                <w:rFonts w:cs="Times New Roman"/>
                <w:b/>
                <w:bCs/>
                <w:szCs w:val="21"/>
              </w:rPr>
              <w:t>编列内容</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1.1.2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招标人</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hint="eastAsia"/>
              </w:rPr>
              <w:t>中国铁路武汉</w:t>
            </w:r>
            <w:proofErr w:type="gramStart"/>
            <w:r w:rsidRPr="002F16C2">
              <w:rPr>
                <w:rFonts w:hint="eastAsia"/>
              </w:rPr>
              <w:t>局集团</w:t>
            </w:r>
            <w:proofErr w:type="gramEnd"/>
            <w:r w:rsidRPr="002F16C2">
              <w:rPr>
                <w:rFonts w:hint="eastAsia"/>
              </w:rPr>
              <w:t>有限公司武汉动车段</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1.1.4</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招标项目名称及编号</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hint="eastAsia"/>
              </w:rPr>
              <w:t>武汉动车段</w:t>
            </w:r>
            <w:r w:rsidRPr="002F16C2">
              <w:rPr>
                <w:rFonts w:hint="eastAsia"/>
              </w:rPr>
              <w:t>2026</w:t>
            </w:r>
            <w:r w:rsidRPr="002F16C2">
              <w:rPr>
                <w:rFonts w:hint="eastAsia"/>
              </w:rPr>
              <w:t>年</w:t>
            </w:r>
            <w:r w:rsidRPr="002F16C2">
              <w:rPr>
                <w:rFonts w:hint="eastAsia"/>
              </w:rPr>
              <w:t>-2028</w:t>
            </w:r>
            <w:r w:rsidRPr="002F16C2">
              <w:rPr>
                <w:rFonts w:hint="eastAsia"/>
              </w:rPr>
              <w:t>年病媒有害生物防治</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1.2.1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资金来源</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运用</w:t>
            </w:r>
            <w:proofErr w:type="gramStart"/>
            <w:r w:rsidRPr="002F16C2">
              <w:rPr>
                <w:rFonts w:cs="Times New Roman" w:hint="eastAsia"/>
                <w:szCs w:val="21"/>
              </w:rPr>
              <w:t>修直接</w:t>
            </w:r>
            <w:proofErr w:type="gramEnd"/>
            <w:r w:rsidRPr="002F16C2">
              <w:rPr>
                <w:rFonts w:cs="Times New Roman" w:hint="eastAsia"/>
                <w:szCs w:val="21"/>
              </w:rPr>
              <w:t>生产费</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1.2.2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资金落实情况</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已落实</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1.3.1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招标范围</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详见招标公告附表</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1.3.2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服务</w:t>
            </w:r>
            <w:r w:rsidRPr="002F16C2">
              <w:rPr>
                <w:rFonts w:cs="Times New Roman"/>
                <w:szCs w:val="21"/>
              </w:rPr>
              <w:t>期</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详见招标公告附表</w:t>
            </w:r>
          </w:p>
        </w:tc>
      </w:tr>
      <w:tr w:rsidR="00F44677" w:rsidRPr="002F16C2">
        <w:trPr>
          <w:trHeigh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1.3.3</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服务</w:t>
            </w:r>
            <w:r w:rsidRPr="002F16C2">
              <w:rPr>
                <w:rFonts w:cs="Times New Roman"/>
                <w:szCs w:val="21"/>
              </w:rPr>
              <w:t>地点</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详见招标公告附表</w:t>
            </w:r>
          </w:p>
        </w:tc>
      </w:tr>
      <w:tr w:rsidR="00F44677" w:rsidRPr="002F16C2">
        <w:trPr>
          <w:trHeight w:hRule="exac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1.3.4</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iCs/>
                <w:szCs w:val="21"/>
              </w:rPr>
            </w:pPr>
            <w:r w:rsidRPr="002F16C2">
              <w:rPr>
                <w:rFonts w:cs="Times New Roman" w:hint="eastAsia"/>
                <w:iCs/>
                <w:szCs w:val="21"/>
              </w:rPr>
              <w:t>服务标准</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详见第五章</w:t>
            </w:r>
            <w:r w:rsidRPr="002F16C2">
              <w:rPr>
                <w:rFonts w:cs="Times New Roman" w:hint="eastAsia"/>
                <w:szCs w:val="21"/>
              </w:rPr>
              <w:t>服务</w:t>
            </w:r>
            <w:r w:rsidRPr="002F16C2">
              <w:rPr>
                <w:rFonts w:cs="Times New Roman"/>
                <w:szCs w:val="21"/>
              </w:rPr>
              <w:t>要求</w:t>
            </w:r>
            <w:r w:rsidRPr="002F16C2">
              <w:rPr>
                <w:rFonts w:cs="Times New Roman" w:hint="eastAsia"/>
                <w:szCs w:val="21"/>
              </w:rPr>
              <w:t>第二节服务标准</w:t>
            </w:r>
          </w:p>
        </w:tc>
      </w:tr>
      <w:tr w:rsidR="00F44677" w:rsidRPr="002F16C2">
        <w:trPr>
          <w:trHeight w:hRule="exact" w:val="170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1.4.1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投标人资质条件、能力和信誉</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）资质要求：</w:t>
            </w:r>
            <w:r w:rsidRPr="002F16C2">
              <w:rPr>
                <w:rFonts w:cs="Times New Roman" w:hint="eastAsia"/>
                <w:szCs w:val="21"/>
              </w:rPr>
              <w:t>详见招标公告附表</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）财务要求：</w:t>
            </w:r>
            <w:r w:rsidRPr="002F16C2">
              <w:rPr>
                <w:rFonts w:cs="Times New Roman" w:hint="eastAsia"/>
                <w:szCs w:val="21"/>
              </w:rPr>
              <w:t>详见招标公告附表</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3</w:t>
            </w:r>
            <w:r w:rsidRPr="002F16C2">
              <w:rPr>
                <w:rFonts w:cs="Times New Roman"/>
                <w:szCs w:val="21"/>
              </w:rPr>
              <w:t>）业绩要求：</w:t>
            </w:r>
            <w:r w:rsidRPr="002F16C2">
              <w:rPr>
                <w:rFonts w:cs="Times New Roman" w:hint="eastAsia"/>
                <w:szCs w:val="21"/>
              </w:rPr>
              <w:t>详见招标公告附表</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4</w:t>
            </w:r>
            <w:r w:rsidRPr="002F16C2">
              <w:rPr>
                <w:rFonts w:cs="Times New Roman"/>
                <w:szCs w:val="21"/>
              </w:rPr>
              <w:t>）信誉要求：</w:t>
            </w:r>
            <w:r w:rsidRPr="002F16C2">
              <w:rPr>
                <w:rFonts w:cs="Times New Roman" w:hint="eastAsia"/>
                <w:szCs w:val="21"/>
              </w:rPr>
              <w:t>详见招标公告附表</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5</w:t>
            </w:r>
            <w:r w:rsidRPr="002F16C2">
              <w:rPr>
                <w:rFonts w:cs="Times New Roman"/>
                <w:szCs w:val="21"/>
              </w:rPr>
              <w:t>）其他要求：</w:t>
            </w:r>
            <w:r w:rsidRPr="002F16C2">
              <w:rPr>
                <w:rFonts w:cs="Times New Roman" w:hint="eastAsia"/>
                <w:szCs w:val="21"/>
              </w:rPr>
              <w:t>详见招标公告附表</w:t>
            </w:r>
          </w:p>
        </w:tc>
      </w:tr>
      <w:tr w:rsidR="00F44677" w:rsidRPr="002F16C2">
        <w:trPr>
          <w:trHeight w:hRule="exact" w:val="170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1.4.2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是否接受联合体投标</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trike/>
                <w:szCs w:val="21"/>
              </w:rPr>
            </w:pPr>
            <w:r w:rsidRPr="002F16C2">
              <w:rPr>
                <w:rFonts w:cs="Times New Roman"/>
                <w:szCs w:val="21"/>
              </w:rPr>
              <w:sym w:font="Wingdings 2" w:char="F052"/>
            </w:r>
            <w:r w:rsidRPr="002F16C2">
              <w:rPr>
                <w:rFonts w:cs="Times New Roman"/>
                <w:szCs w:val="21"/>
              </w:rPr>
              <w:t>不接受</w:t>
            </w:r>
          </w:p>
          <w:p w:rsidR="00F44677" w:rsidRPr="002F16C2" w:rsidRDefault="0059089B">
            <w:pPr>
              <w:snapToGrid w:val="0"/>
              <w:spacing w:line="276" w:lineRule="auto"/>
              <w:rPr>
                <w:rFonts w:cs="Times New Roman"/>
                <w:szCs w:val="21"/>
              </w:rPr>
            </w:pPr>
            <w:r w:rsidRPr="002F16C2">
              <w:rPr>
                <w:rFonts w:cs="Times New Roman"/>
                <w:szCs w:val="21"/>
              </w:rPr>
              <w:sym w:font="Wingdings 2" w:char="00A3"/>
            </w:r>
            <w:r w:rsidRPr="002F16C2">
              <w:rPr>
                <w:rFonts w:cs="Times New Roman"/>
                <w:szCs w:val="21"/>
              </w:rPr>
              <w:t>接受，应满足下列要求：</w:t>
            </w:r>
          </w:p>
          <w:p w:rsidR="00F44677" w:rsidRPr="002F16C2" w:rsidRDefault="0059089B">
            <w:pPr>
              <w:adjustRightInd w:val="0"/>
              <w:spacing w:line="276" w:lineRule="auto"/>
              <w:textAlignment w:val="baseline"/>
              <w:rPr>
                <w:rFonts w:cs="Times New Roman"/>
                <w:szCs w:val="21"/>
              </w:rPr>
            </w:pPr>
            <w:r w:rsidRPr="002F16C2">
              <w:t>由</w:t>
            </w:r>
            <w:r w:rsidRPr="002F16C2">
              <w:rPr>
                <w:rFonts w:hint="eastAsia"/>
              </w:rPr>
              <w:t>联合体</w:t>
            </w:r>
            <w:r w:rsidRPr="002F16C2">
              <w:t>牵头人递交</w:t>
            </w:r>
            <w:r w:rsidRPr="002F16C2">
              <w:rPr>
                <w:rFonts w:hint="eastAsia"/>
              </w:rPr>
              <w:t>投标保证金；如果</w:t>
            </w:r>
            <w:r w:rsidRPr="002F16C2">
              <w:rPr>
                <w:rFonts w:hint="eastAsia"/>
                <w:szCs w:val="28"/>
              </w:rPr>
              <w:t>联合体中标，由联合体牵头人递交履约保证金；</w:t>
            </w:r>
          </w:p>
        </w:tc>
      </w:tr>
      <w:tr w:rsidR="00F44677" w:rsidRPr="002F16C2">
        <w:trPr>
          <w:trHeight w:val="255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1.4.3</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bookmarkStart w:id="3" w:name="_Hlk523488804"/>
            <w:r w:rsidRPr="002F16C2">
              <w:rPr>
                <w:rFonts w:cs="Times New Roman"/>
                <w:szCs w:val="21"/>
              </w:rPr>
              <w:t>投标人不得存在的其他情形</w:t>
            </w:r>
            <w:bookmarkEnd w:id="3"/>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w:t>
            </w:r>
            <w:r w:rsidRPr="002F16C2">
              <w:rPr>
                <w:rFonts w:cs="Times New Roman" w:hint="eastAsia"/>
                <w:szCs w:val="21"/>
              </w:rPr>
              <w:t>1</w:t>
            </w:r>
            <w:r w:rsidRPr="002F16C2">
              <w:rPr>
                <w:rFonts w:cs="Times New Roman" w:hint="eastAsia"/>
                <w:szCs w:val="21"/>
              </w:rPr>
              <w:t>）在最近三年内（</w:t>
            </w:r>
            <w:r w:rsidRPr="002F16C2">
              <w:rPr>
                <w:rFonts w:cs="Times New Roman" w:hint="eastAsia"/>
                <w:szCs w:val="21"/>
              </w:rPr>
              <w:t>2026</w:t>
            </w:r>
            <w:r w:rsidRPr="002F16C2">
              <w:rPr>
                <w:rFonts w:cs="Times New Roman" w:hint="eastAsia"/>
                <w:szCs w:val="21"/>
              </w:rPr>
              <w:t>年</w:t>
            </w:r>
            <w:r w:rsidRPr="002F16C2">
              <w:rPr>
                <w:rFonts w:cs="Times New Roman" w:hint="eastAsia"/>
                <w:szCs w:val="21"/>
              </w:rPr>
              <w:t>1</w:t>
            </w:r>
            <w:r w:rsidRPr="002F16C2">
              <w:rPr>
                <w:rFonts w:cs="Times New Roman" w:hint="eastAsia"/>
                <w:szCs w:val="21"/>
              </w:rPr>
              <w:t>月前三年）发生重大服务质量问题被取消投标资格且处于处罚期（以国家行政主管部门的行政处罚决定或司法机关出具的有关法律文书为准）；</w:t>
            </w:r>
          </w:p>
          <w:p w:rsidR="00F44677" w:rsidRPr="002F16C2" w:rsidRDefault="0059089B">
            <w:pPr>
              <w:snapToGrid w:val="0"/>
              <w:spacing w:line="276" w:lineRule="auto"/>
              <w:rPr>
                <w:rFonts w:cs="Times New Roman"/>
                <w:szCs w:val="21"/>
              </w:rPr>
            </w:pPr>
            <w:r w:rsidRPr="002F16C2">
              <w:rPr>
                <w:rFonts w:cs="Times New Roman" w:hint="eastAsia"/>
                <w:szCs w:val="21"/>
              </w:rPr>
              <w:t>（</w:t>
            </w:r>
            <w:r w:rsidRPr="002F16C2">
              <w:rPr>
                <w:rFonts w:cs="Times New Roman" w:hint="eastAsia"/>
                <w:szCs w:val="21"/>
              </w:rPr>
              <w:t>2</w:t>
            </w:r>
            <w:r w:rsidRPr="002F16C2">
              <w:rPr>
                <w:rFonts w:cs="Times New Roman" w:hint="eastAsia"/>
                <w:szCs w:val="21"/>
              </w:rPr>
              <w:t>）行贿犯罪记录：投标人应提供近三年内（</w:t>
            </w:r>
            <w:r w:rsidRPr="002F16C2">
              <w:rPr>
                <w:rFonts w:cs="Times New Roman" w:hint="eastAsia"/>
                <w:szCs w:val="21"/>
              </w:rPr>
              <w:t>2026</w:t>
            </w:r>
            <w:r w:rsidRPr="002F16C2">
              <w:rPr>
                <w:rFonts w:cs="Times New Roman" w:hint="eastAsia"/>
                <w:szCs w:val="21"/>
              </w:rPr>
              <w:t>年</w:t>
            </w:r>
            <w:r w:rsidRPr="002F16C2">
              <w:rPr>
                <w:rFonts w:cs="Times New Roman" w:hint="eastAsia"/>
                <w:szCs w:val="21"/>
              </w:rPr>
              <w:t>1</w:t>
            </w:r>
            <w:r w:rsidRPr="002F16C2">
              <w:rPr>
                <w:rFonts w:cs="Times New Roman" w:hint="eastAsia"/>
                <w:szCs w:val="21"/>
              </w:rPr>
              <w:t>月前三年）投标单位及其法定代表人（单位负责人）在“中国裁判文书网”（</w:t>
            </w:r>
            <w:r w:rsidRPr="002F16C2">
              <w:rPr>
                <w:rFonts w:cs="Times New Roman" w:hint="eastAsia"/>
                <w:szCs w:val="21"/>
              </w:rPr>
              <w:t>wenshu.court.gov.cn</w:t>
            </w:r>
            <w:r w:rsidRPr="002F16C2">
              <w:rPr>
                <w:rFonts w:cs="Times New Roman" w:hint="eastAsia"/>
                <w:szCs w:val="21"/>
              </w:rPr>
              <w:t>）行贿犯罪行为的查询结果截图；</w:t>
            </w:r>
          </w:p>
          <w:p w:rsidR="00F44677" w:rsidRPr="002F16C2" w:rsidRDefault="0059089B">
            <w:pPr>
              <w:snapToGrid w:val="0"/>
              <w:spacing w:line="276" w:lineRule="auto"/>
              <w:rPr>
                <w:rFonts w:cs="Times New Roman"/>
                <w:b/>
                <w:bCs/>
                <w:szCs w:val="21"/>
              </w:rPr>
            </w:pPr>
            <w:r w:rsidRPr="002F16C2">
              <w:rPr>
                <w:rFonts w:cs="Times New Roman" w:hint="eastAsia"/>
                <w:szCs w:val="21"/>
              </w:rPr>
              <w:t>（</w:t>
            </w:r>
            <w:r w:rsidRPr="002F16C2">
              <w:rPr>
                <w:rFonts w:cs="Times New Roman" w:hint="eastAsia"/>
                <w:szCs w:val="21"/>
              </w:rPr>
              <w:t>3</w:t>
            </w:r>
            <w:r w:rsidRPr="002F16C2">
              <w:rPr>
                <w:rFonts w:cs="Times New Roman" w:hint="eastAsia"/>
                <w:szCs w:val="21"/>
              </w:rPr>
              <w:t>）其他情形：违规聘用铁路退休、辞退人员担任顾问、掮客的路外企业参与铁路项目招投标的。</w:t>
            </w:r>
          </w:p>
        </w:tc>
      </w:tr>
      <w:tr w:rsidR="00F44677" w:rsidRPr="002F16C2">
        <w:trPr>
          <w:trHeight w:hRule="exact" w:val="79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费用承担</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除准备和参加投标活动发生的费用由投标人自理外，投标人应当按照交易场所有关规定缴纳</w:t>
            </w:r>
            <w:r w:rsidRPr="002F16C2">
              <w:rPr>
                <w:rFonts w:cs="Times New Roman" w:hint="eastAsia"/>
                <w:szCs w:val="21"/>
              </w:rPr>
              <w:t>交易服务等相关费用</w:t>
            </w:r>
            <w:r w:rsidRPr="002F16C2">
              <w:rPr>
                <w:rFonts w:cs="Times New Roman"/>
                <w:szCs w:val="21"/>
              </w:rPr>
              <w:t>。</w:t>
            </w:r>
          </w:p>
        </w:tc>
      </w:tr>
      <w:tr w:rsidR="00F44677" w:rsidRPr="002F16C2">
        <w:trPr>
          <w:trHeight w:hRule="exact" w:val="119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lastRenderedPageBreak/>
              <w:t>1.9.1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投标预备会</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F052"/>
            </w:r>
            <w:r w:rsidRPr="002F16C2">
              <w:rPr>
                <w:rFonts w:cs="Times New Roman"/>
                <w:szCs w:val="21"/>
              </w:rPr>
              <w:t>不召开</w:t>
            </w:r>
            <w:r w:rsidRPr="002F16C2">
              <w:rPr>
                <w:rFonts w:cs="Times New Roman"/>
                <w:szCs w:val="21"/>
              </w:rPr>
              <w:br/>
            </w:r>
            <w:r w:rsidRPr="002F16C2">
              <w:rPr>
                <w:rFonts w:cs="Times New Roman"/>
                <w:szCs w:val="21"/>
              </w:rPr>
              <w:sym w:font="Wingdings 2" w:char="00A3"/>
            </w:r>
            <w:r w:rsidRPr="002F16C2">
              <w:rPr>
                <w:rFonts w:cs="Times New Roman"/>
                <w:szCs w:val="21"/>
              </w:rPr>
              <w:t>召开，召开时间：</w:t>
            </w:r>
          </w:p>
          <w:p w:rsidR="00F44677" w:rsidRPr="002F16C2" w:rsidRDefault="0059089B">
            <w:pPr>
              <w:snapToGrid w:val="0"/>
              <w:spacing w:line="276" w:lineRule="auto"/>
              <w:ind w:firstLineChars="390" w:firstLine="819"/>
              <w:rPr>
                <w:rFonts w:cs="Times New Roman"/>
                <w:szCs w:val="21"/>
              </w:rPr>
            </w:pPr>
            <w:r w:rsidRPr="002F16C2">
              <w:rPr>
                <w:rFonts w:cs="Times New Roman"/>
                <w:szCs w:val="21"/>
              </w:rPr>
              <w:t>召开地点：</w:t>
            </w:r>
          </w:p>
        </w:tc>
      </w:tr>
      <w:tr w:rsidR="00F44677" w:rsidRPr="002F16C2">
        <w:trPr>
          <w:trHeight w:hRule="exact" w:val="850"/>
          <w:jc w:val="center"/>
        </w:trPr>
        <w:tc>
          <w:tcPr>
            <w:tcW w:w="1413" w:type="dxa"/>
            <w:vMerge w:val="restar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1.9.2</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投标人在投标预备会前提出问题</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时间：</w:t>
            </w:r>
            <w:r w:rsidRPr="002F16C2">
              <w:rPr>
                <w:rFonts w:cs="Times New Roman" w:hint="eastAsia"/>
                <w:szCs w:val="21"/>
              </w:rPr>
              <w:t>/</w:t>
            </w:r>
          </w:p>
        </w:tc>
      </w:tr>
      <w:tr w:rsidR="00F44677" w:rsidRPr="002F16C2">
        <w:trPr>
          <w:trHeight w:hRule="exact" w:val="850"/>
          <w:jc w:val="center"/>
        </w:trPr>
        <w:tc>
          <w:tcPr>
            <w:tcW w:w="1413" w:type="dxa"/>
            <w:vMerge/>
            <w:tcBorders>
              <w:top w:val="nil"/>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2126" w:type="dxa"/>
            <w:vMerge/>
            <w:tcBorders>
              <w:top w:val="nil"/>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形式：</w:t>
            </w:r>
            <w:r w:rsidRPr="002F16C2">
              <w:rPr>
                <w:rFonts w:cs="Times New Roman" w:hint="eastAsia"/>
                <w:szCs w:val="21"/>
              </w:rPr>
              <w:t>/</w:t>
            </w:r>
          </w:p>
        </w:tc>
      </w:tr>
      <w:tr w:rsidR="00F44677" w:rsidRPr="002F16C2">
        <w:trPr>
          <w:trHeight w:hRule="exac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1.9.3</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招标文件澄清发出的形式</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w:t>
            </w:r>
          </w:p>
        </w:tc>
      </w:tr>
      <w:tr w:rsidR="00F44677" w:rsidRPr="002F16C2">
        <w:trPr>
          <w:trHeight w:hRule="exac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1.11.1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实质性要求和条件</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详见</w:t>
            </w:r>
            <w:r w:rsidRPr="002F16C2">
              <w:rPr>
                <w:rFonts w:cs="Times New Roman" w:hint="eastAsia"/>
                <w:szCs w:val="21"/>
              </w:rPr>
              <w:t>服务</w:t>
            </w:r>
            <w:r w:rsidRPr="002F16C2">
              <w:rPr>
                <w:rFonts w:cs="Times New Roman"/>
                <w:szCs w:val="21"/>
              </w:rPr>
              <w:t>要求</w:t>
            </w:r>
          </w:p>
        </w:tc>
      </w:tr>
      <w:tr w:rsidR="00F44677" w:rsidRPr="002F16C2">
        <w:trPr>
          <w:trHeight w:hRule="exact" w:val="119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1.11.</w:t>
            </w:r>
            <w:r w:rsidRPr="002F16C2">
              <w:rPr>
                <w:rFonts w:cs="Times New Roman" w:hint="eastAsia"/>
                <w:szCs w:val="21"/>
              </w:rPr>
              <w:t>3</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偏差</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F052"/>
            </w:r>
            <w:r w:rsidRPr="002F16C2">
              <w:rPr>
                <w:rFonts w:cs="Times New Roman"/>
                <w:szCs w:val="21"/>
              </w:rPr>
              <w:t>不允许</w:t>
            </w:r>
            <w:r w:rsidRPr="002F16C2">
              <w:rPr>
                <w:rFonts w:cs="Times New Roman"/>
                <w:szCs w:val="21"/>
              </w:rPr>
              <w:br/>
            </w:r>
            <w:r w:rsidRPr="002F16C2">
              <w:rPr>
                <w:rFonts w:cs="Times New Roman"/>
                <w:szCs w:val="21"/>
              </w:rPr>
              <w:sym w:font="Wingdings 2" w:char="00A3"/>
            </w:r>
            <w:r w:rsidRPr="002F16C2">
              <w:rPr>
                <w:rFonts w:cs="Times New Roman"/>
                <w:szCs w:val="21"/>
              </w:rPr>
              <w:t>允许，偏差范围：</w:t>
            </w:r>
            <w:r w:rsidRPr="002F16C2">
              <w:rPr>
                <w:rFonts w:cs="Times New Roman"/>
                <w:szCs w:val="21"/>
              </w:rPr>
              <w:br/>
            </w:r>
            <w:r w:rsidRPr="002F16C2">
              <w:rPr>
                <w:rFonts w:cs="Times New Roman"/>
                <w:szCs w:val="21"/>
              </w:rPr>
              <w:t>最高项数：</w:t>
            </w:r>
          </w:p>
        </w:tc>
      </w:tr>
      <w:tr w:rsidR="00F44677" w:rsidRPr="002F16C2">
        <w:trPr>
          <w:trHeight w:hRule="exac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构成招标文件的其他资料</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无</w:t>
            </w:r>
          </w:p>
        </w:tc>
      </w:tr>
      <w:tr w:rsidR="00F44677" w:rsidRPr="002F16C2">
        <w:trPr>
          <w:trHeight w:hRule="exact" w:val="567"/>
          <w:jc w:val="center"/>
        </w:trPr>
        <w:tc>
          <w:tcPr>
            <w:tcW w:w="1413" w:type="dxa"/>
            <w:vMerge w:val="restar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2.2.1</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投标人要求澄清招标文件</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kern w:val="0"/>
                <w:szCs w:val="21"/>
              </w:rPr>
              <w:t>截止时间：</w:t>
            </w:r>
            <w:r w:rsidRPr="002F16C2">
              <w:rPr>
                <w:rFonts w:cs="Times New Roman" w:hint="eastAsia"/>
                <w:kern w:val="0"/>
                <w:szCs w:val="21"/>
              </w:rPr>
              <w:t>文件最终发售截止日期后一个工作日</w:t>
            </w:r>
          </w:p>
        </w:tc>
      </w:tr>
      <w:tr w:rsidR="00F44677" w:rsidRPr="002F16C2">
        <w:trPr>
          <w:trHeight w:hRule="exact" w:val="567"/>
          <w:jc w:val="center"/>
        </w:trPr>
        <w:tc>
          <w:tcPr>
            <w:tcW w:w="1413" w:type="dxa"/>
            <w:vMerge/>
            <w:tcBorders>
              <w:top w:val="nil"/>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2126" w:type="dxa"/>
            <w:vMerge/>
            <w:tcBorders>
              <w:top w:val="nil"/>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形式：</w:t>
            </w:r>
            <w:r w:rsidRPr="002F16C2">
              <w:rPr>
                <w:rFonts w:hint="eastAsia"/>
              </w:rPr>
              <w:t>发送签字并加盖公章的扫描件及可编辑的</w:t>
            </w:r>
            <w:r w:rsidRPr="002F16C2">
              <w:rPr>
                <w:rFonts w:hint="eastAsia"/>
              </w:rPr>
              <w:t>word</w:t>
            </w:r>
            <w:r w:rsidRPr="002F16C2">
              <w:rPr>
                <w:rFonts w:hint="eastAsia"/>
              </w:rPr>
              <w:t>文档至招标代理机构电子邮箱</w:t>
            </w:r>
          </w:p>
        </w:tc>
      </w:tr>
      <w:tr w:rsidR="00F44677" w:rsidRPr="002F16C2">
        <w:trPr>
          <w:trHeight w:hRule="exact" w:val="56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2.2.2</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招标文件澄清发出的形式</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widowControl/>
              <w:snapToGrid w:val="0"/>
              <w:spacing w:line="276" w:lineRule="auto"/>
              <w:jc w:val="left"/>
              <w:rPr>
                <w:rFonts w:cs="Times New Roman"/>
                <w:szCs w:val="21"/>
              </w:rPr>
            </w:pPr>
            <w:r w:rsidRPr="002F16C2">
              <w:rPr>
                <w:rFonts w:cs="Times New Roman"/>
                <w:kern w:val="0"/>
                <w:szCs w:val="21"/>
              </w:rPr>
              <w:t>文件发送方式：通过国铁采购平台发出</w:t>
            </w:r>
          </w:p>
        </w:tc>
      </w:tr>
      <w:tr w:rsidR="00F44677" w:rsidRPr="002F16C2">
        <w:trPr>
          <w:trHeight w:hRule="exact" w:val="5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2.2.3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投标人确认收到招标文件澄清</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时间：澄清发出之时</w:t>
            </w:r>
          </w:p>
        </w:tc>
      </w:tr>
      <w:tr w:rsidR="00F44677" w:rsidRPr="002F16C2">
        <w:trPr>
          <w:trHeight w:hRule="exact" w:val="567"/>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形式：</w:t>
            </w:r>
            <w:r w:rsidRPr="002F16C2">
              <w:rPr>
                <w:rFonts w:hint="eastAsia"/>
              </w:rPr>
              <w:t>发出澄清即视为所有投标人收到澄清</w:t>
            </w:r>
          </w:p>
        </w:tc>
      </w:tr>
      <w:tr w:rsidR="00F44677" w:rsidRPr="002F16C2">
        <w:trPr>
          <w:trHeight w:hRule="exact" w:val="56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2.3.1</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招标文件修改发出的形式</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widowControl/>
              <w:snapToGrid w:val="0"/>
              <w:spacing w:line="276" w:lineRule="auto"/>
              <w:jc w:val="left"/>
              <w:rPr>
                <w:rFonts w:cs="Times New Roman"/>
                <w:szCs w:val="21"/>
              </w:rPr>
            </w:pPr>
            <w:r w:rsidRPr="002F16C2">
              <w:rPr>
                <w:rFonts w:cs="Times New Roman"/>
                <w:kern w:val="0"/>
                <w:szCs w:val="21"/>
              </w:rPr>
              <w:t>文件发送方式：通过国铁采购平台发出</w:t>
            </w:r>
          </w:p>
        </w:tc>
      </w:tr>
      <w:tr w:rsidR="00F44677" w:rsidRPr="002F16C2">
        <w:trPr>
          <w:trHeight w:hRule="exact" w:val="5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2.3.2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投标人确认收到招标文件修改</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时间：修改发出之时</w:t>
            </w:r>
          </w:p>
        </w:tc>
      </w:tr>
      <w:tr w:rsidR="00F44677" w:rsidRPr="002F16C2">
        <w:trPr>
          <w:trHeight w:hRule="exact" w:val="567"/>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形式：</w:t>
            </w:r>
            <w:r w:rsidRPr="002F16C2">
              <w:rPr>
                <w:rFonts w:hint="eastAsia"/>
              </w:rPr>
              <w:t>发出修改即视为所有投标人收到修改</w:t>
            </w:r>
          </w:p>
        </w:tc>
      </w:tr>
      <w:tr w:rsidR="00F44677" w:rsidRPr="002F16C2">
        <w:trPr>
          <w:trHeight w:hRule="exac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3.1.1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构成投标文件的其他资料</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u w:val="single"/>
              </w:rPr>
            </w:pPr>
            <w:r w:rsidRPr="002F16C2">
              <w:rPr>
                <w:rFonts w:cs="Times New Roman" w:hint="eastAsia"/>
                <w:szCs w:val="21"/>
              </w:rPr>
              <w:t>无</w:t>
            </w:r>
          </w:p>
        </w:tc>
      </w:tr>
      <w:tr w:rsidR="00F44677" w:rsidRPr="002F16C2">
        <w:trPr>
          <w:trHeight w:hRule="exac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3.2.1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增值税税金的计算方法</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t>无其它规定</w:t>
            </w:r>
          </w:p>
        </w:tc>
      </w:tr>
      <w:tr w:rsidR="00F44677" w:rsidRPr="002F16C2">
        <w:trPr>
          <w:trHeight w:hRule="exact" w:val="79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3.2.4</w:t>
            </w:r>
          </w:p>
        </w:tc>
        <w:tc>
          <w:tcPr>
            <w:tcW w:w="2126"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最高投标限价</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F052"/>
            </w:r>
            <w:r w:rsidRPr="002F16C2">
              <w:rPr>
                <w:rFonts w:cs="Times New Roman"/>
                <w:szCs w:val="21"/>
              </w:rPr>
              <w:t>无</w:t>
            </w:r>
            <w:r w:rsidRPr="002F16C2">
              <w:rPr>
                <w:rFonts w:cs="Times New Roman"/>
                <w:szCs w:val="21"/>
              </w:rPr>
              <w:br/>
            </w:r>
            <w:r w:rsidRPr="002F16C2">
              <w:rPr>
                <w:rFonts w:cs="Times New Roman"/>
                <w:szCs w:val="21"/>
              </w:rPr>
              <w:sym w:font="Wingdings 2" w:char="00A3"/>
            </w:r>
            <w:r w:rsidRPr="002F16C2">
              <w:rPr>
                <w:rFonts w:cs="Times New Roman"/>
                <w:szCs w:val="21"/>
              </w:rPr>
              <w:t>有，最高投标限价：</w:t>
            </w:r>
          </w:p>
        </w:tc>
      </w:tr>
      <w:tr w:rsidR="00F44677" w:rsidRPr="002F16C2">
        <w:trPr>
          <w:trHeight w:val="8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3.2.5</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投标报价的其他要求</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）投标人应按第六章</w:t>
            </w:r>
            <w:r w:rsidRPr="002F16C2">
              <w:rPr>
                <w:rFonts w:ascii="宋体" w:hAnsi="宋体" w:cs="Times New Roman"/>
                <w:szCs w:val="21"/>
              </w:rPr>
              <w:t>“</w:t>
            </w:r>
            <w:r w:rsidRPr="002F16C2">
              <w:rPr>
                <w:rFonts w:ascii="宋体" w:hAnsi="宋体" w:cs="Times New Roman"/>
                <w:szCs w:val="21"/>
              </w:rPr>
              <w:t>投标文件格式</w:t>
            </w:r>
            <w:r w:rsidRPr="002F16C2">
              <w:rPr>
                <w:rFonts w:ascii="宋体" w:hAnsi="宋体" w:cs="Times New Roman"/>
                <w:kern w:val="0"/>
                <w:szCs w:val="21"/>
              </w:rPr>
              <w:t>”</w:t>
            </w:r>
            <w:r w:rsidRPr="002F16C2">
              <w:rPr>
                <w:rFonts w:cs="Times New Roman"/>
                <w:szCs w:val="21"/>
              </w:rPr>
              <w:t>的要求进行报价，</w:t>
            </w:r>
            <w:r w:rsidRPr="002F16C2">
              <w:rPr>
                <w:rFonts w:cs="Times New Roman"/>
                <w:szCs w:val="21"/>
              </w:rPr>
              <w:lastRenderedPageBreak/>
              <w:t>填写相应表格。</w:t>
            </w:r>
          </w:p>
          <w:p w:rsidR="00F44677" w:rsidRPr="002F16C2" w:rsidRDefault="0059089B">
            <w:pPr>
              <w:snapToGrid w:val="0"/>
              <w:spacing w:line="276" w:lineRule="auto"/>
              <w:rPr>
                <w:rFonts w:cs="Times New Roman"/>
                <w:iCs/>
                <w:szCs w:val="21"/>
              </w:rPr>
            </w:pPr>
            <w:r w:rsidRPr="002F16C2">
              <w:rPr>
                <w:rFonts w:cs="Times New Roman"/>
                <w:szCs w:val="21"/>
              </w:rPr>
              <w:t>（</w:t>
            </w:r>
            <w:r w:rsidRPr="002F16C2">
              <w:rPr>
                <w:rFonts w:cs="Times New Roman"/>
                <w:szCs w:val="21"/>
              </w:rPr>
              <w:t>2</w:t>
            </w:r>
            <w:r w:rsidRPr="002F16C2">
              <w:rPr>
                <w:rFonts w:cs="Times New Roman"/>
                <w:szCs w:val="21"/>
              </w:rPr>
              <w:t>）</w:t>
            </w:r>
            <w:r w:rsidRPr="002F16C2">
              <w:rPr>
                <w:rFonts w:cs="Times New Roman" w:hint="eastAsia"/>
                <w:szCs w:val="21"/>
              </w:rPr>
              <w:t>投标报价为</w:t>
            </w:r>
            <w:r w:rsidRPr="002F16C2">
              <w:rPr>
                <w:rFonts w:hint="eastAsia"/>
              </w:rPr>
              <w:t>满足招标文件中约定的服务，投标人所需的所有成本、税金、利润及其他所有费用。</w:t>
            </w:r>
            <w:r w:rsidRPr="002F16C2">
              <w:rPr>
                <w:rFonts w:cs="Times New Roman"/>
                <w:iCs/>
                <w:szCs w:val="21"/>
              </w:rPr>
              <w:t>投标人应按招标文件要求完成投标报价表、服务描述表和服务报价成本分析表，表中各栏填写齐全。</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3</w:t>
            </w:r>
            <w:r w:rsidRPr="002F16C2">
              <w:rPr>
                <w:rFonts w:cs="Times New Roman"/>
                <w:szCs w:val="21"/>
              </w:rPr>
              <w:t>）在开标日起至合同签订日止，</w:t>
            </w:r>
            <w:r w:rsidRPr="002F16C2">
              <w:rPr>
                <w:rFonts w:cs="Times New Roman" w:hint="eastAsia"/>
                <w:szCs w:val="21"/>
              </w:rPr>
              <w:t>当国家调整增值税税率时</w:t>
            </w:r>
            <w:r w:rsidRPr="002F16C2">
              <w:rPr>
                <w:rFonts w:cs="Times New Roman"/>
                <w:szCs w:val="21"/>
              </w:rPr>
              <w:t>，招标人应与中标人就合同总价进行协商，以不含税总金额</w:t>
            </w:r>
            <w:r w:rsidRPr="002F16C2">
              <w:rPr>
                <w:rFonts w:cs="Times New Roman"/>
                <w:szCs w:val="21"/>
              </w:rPr>
              <w:t>∑[</w:t>
            </w:r>
            <w:r w:rsidRPr="002F16C2">
              <w:rPr>
                <w:rFonts w:cs="Times New Roman"/>
                <w:szCs w:val="21"/>
              </w:rPr>
              <w:t>单项不含税价</w:t>
            </w:r>
            <w:r w:rsidRPr="002F16C2">
              <w:rPr>
                <w:rFonts w:cs="Times New Roman"/>
                <w:szCs w:val="21"/>
              </w:rPr>
              <w:t>=</w:t>
            </w:r>
            <w:r w:rsidRPr="002F16C2">
              <w:rPr>
                <w:rFonts w:cs="Times New Roman"/>
                <w:szCs w:val="21"/>
              </w:rPr>
              <w:t>单项合同价</w:t>
            </w:r>
            <w:r w:rsidRPr="002F16C2">
              <w:rPr>
                <w:rFonts w:cs="Times New Roman"/>
                <w:szCs w:val="21"/>
              </w:rPr>
              <w:t>/</w:t>
            </w:r>
            <w:r w:rsidRPr="002F16C2">
              <w:rPr>
                <w:rFonts w:cs="Times New Roman" w:hint="eastAsia"/>
                <w:szCs w:val="21"/>
              </w:rPr>
              <w:t>(</w:t>
            </w:r>
            <w:r w:rsidRPr="002F16C2">
              <w:rPr>
                <w:rFonts w:cs="Times New Roman"/>
                <w:szCs w:val="21"/>
              </w:rPr>
              <w:t>1+</w:t>
            </w:r>
            <w:r w:rsidRPr="002F16C2">
              <w:rPr>
                <w:rFonts w:cs="Times New Roman"/>
                <w:szCs w:val="21"/>
              </w:rPr>
              <w:t>单项原税率</w:t>
            </w:r>
            <w:r w:rsidRPr="002F16C2">
              <w:rPr>
                <w:rFonts w:cs="Times New Roman" w:hint="eastAsia"/>
                <w:szCs w:val="21"/>
              </w:rPr>
              <w:t>)</w:t>
            </w:r>
            <w:r w:rsidRPr="002F16C2">
              <w:rPr>
                <w:rFonts w:cs="Times New Roman"/>
                <w:szCs w:val="21"/>
              </w:rPr>
              <w:t>]</w:t>
            </w:r>
            <w:r w:rsidRPr="002F16C2">
              <w:rPr>
                <w:rFonts w:cs="Times New Roman"/>
                <w:szCs w:val="21"/>
              </w:rPr>
              <w:t>不变的原则调整合同总价，调整后的合同总价</w:t>
            </w:r>
            <w:r w:rsidRPr="002F16C2">
              <w:rPr>
                <w:rFonts w:cs="Times New Roman"/>
                <w:szCs w:val="21"/>
              </w:rPr>
              <w:t>=∑[</w:t>
            </w:r>
            <w:r w:rsidRPr="002F16C2">
              <w:rPr>
                <w:rFonts w:cs="Times New Roman"/>
                <w:szCs w:val="21"/>
              </w:rPr>
              <w:t>单项不含税价</w:t>
            </w:r>
            <w:r w:rsidRPr="002F16C2">
              <w:rPr>
                <w:rFonts w:cs="Times New Roman" w:hint="eastAsia"/>
                <w:szCs w:val="21"/>
              </w:rPr>
              <w:t>×</w:t>
            </w:r>
            <w:r w:rsidRPr="002F16C2">
              <w:rPr>
                <w:rFonts w:cs="Times New Roman" w:hint="eastAsia"/>
                <w:szCs w:val="21"/>
              </w:rPr>
              <w:t>(</w:t>
            </w:r>
            <w:r w:rsidRPr="002F16C2">
              <w:rPr>
                <w:rFonts w:cs="Times New Roman"/>
                <w:szCs w:val="21"/>
              </w:rPr>
              <w:t>1+</w:t>
            </w:r>
            <w:r w:rsidRPr="002F16C2">
              <w:rPr>
                <w:rFonts w:cs="Times New Roman"/>
                <w:szCs w:val="21"/>
              </w:rPr>
              <w:t>单项新税率</w:t>
            </w:r>
            <w:r w:rsidRPr="002F16C2">
              <w:rPr>
                <w:rFonts w:cs="Times New Roman" w:hint="eastAsia"/>
                <w:szCs w:val="21"/>
              </w:rPr>
              <w:t>)</w:t>
            </w:r>
            <w:r w:rsidRPr="002F16C2">
              <w:rPr>
                <w:rFonts w:cs="Times New Roman"/>
                <w:szCs w:val="21"/>
              </w:rPr>
              <w:t>]</w:t>
            </w:r>
            <w:r w:rsidRPr="002F16C2">
              <w:rPr>
                <w:rFonts w:cs="Times New Roman"/>
                <w:szCs w:val="21"/>
              </w:rPr>
              <w:t>，并在签订合同时写明合同价格计算过程。</w:t>
            </w:r>
          </w:p>
        </w:tc>
      </w:tr>
      <w:tr w:rsidR="00F44677" w:rsidRPr="002F16C2">
        <w:trPr>
          <w:trHeight w:hRule="exac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lastRenderedPageBreak/>
              <w:t>3.3.1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投标有效期</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trike/>
                <w:szCs w:val="21"/>
              </w:rPr>
            </w:pPr>
            <w:r w:rsidRPr="002F16C2">
              <w:t>无其它规定</w:t>
            </w:r>
          </w:p>
        </w:tc>
      </w:tr>
      <w:tr w:rsidR="00F44677" w:rsidRPr="002F16C2">
        <w:trPr>
          <w:trHeight w:val="315"/>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3.4.1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投标保证金</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是否要求投标人递交投标保证金：</w:t>
            </w:r>
          </w:p>
          <w:p w:rsidR="00F44677" w:rsidRPr="002F16C2" w:rsidRDefault="0059089B">
            <w:pPr>
              <w:snapToGrid w:val="0"/>
              <w:spacing w:line="276" w:lineRule="auto"/>
              <w:rPr>
                <w:rFonts w:cs="Times New Roman"/>
                <w:szCs w:val="21"/>
              </w:rPr>
            </w:pPr>
            <w:r w:rsidRPr="002F16C2">
              <w:rPr>
                <w:rFonts w:cs="Times New Roman"/>
                <w:szCs w:val="21"/>
              </w:rPr>
              <w:sym w:font="Wingdings 2" w:char="F052"/>
            </w:r>
            <w:r w:rsidRPr="002F16C2">
              <w:rPr>
                <w:rFonts w:cs="Times New Roman"/>
                <w:szCs w:val="21"/>
              </w:rPr>
              <w:t>不要求</w:t>
            </w:r>
          </w:p>
          <w:p w:rsidR="00F44677" w:rsidRPr="002F16C2" w:rsidRDefault="0059089B">
            <w:pPr>
              <w:snapToGrid w:val="0"/>
              <w:spacing w:line="276" w:lineRule="auto"/>
              <w:rPr>
                <w:rFonts w:cs="Times New Roman"/>
                <w:kern w:val="0"/>
                <w:szCs w:val="21"/>
              </w:rPr>
            </w:pPr>
            <w:r w:rsidRPr="002F16C2">
              <w:rPr>
                <w:rFonts w:cs="Times New Roman"/>
                <w:szCs w:val="21"/>
              </w:rPr>
              <w:sym w:font="Wingdings 2" w:char="00A3"/>
            </w:r>
            <w:r w:rsidRPr="002F16C2">
              <w:rPr>
                <w:rFonts w:cs="Times New Roman"/>
                <w:szCs w:val="21"/>
              </w:rPr>
              <w:t>要求</w:t>
            </w:r>
          </w:p>
          <w:p w:rsidR="00F44677" w:rsidRPr="002F16C2" w:rsidRDefault="0059089B">
            <w:pPr>
              <w:snapToGrid w:val="0"/>
              <w:spacing w:line="276" w:lineRule="auto"/>
              <w:ind w:firstLineChars="200" w:firstLine="420"/>
              <w:jc w:val="left"/>
              <w:rPr>
                <w:rFonts w:cs="Times New Roman"/>
                <w:kern w:val="0"/>
                <w:szCs w:val="21"/>
              </w:rPr>
            </w:pPr>
            <w:r w:rsidRPr="002F16C2">
              <w:rPr>
                <w:rFonts w:cs="Times New Roman"/>
                <w:szCs w:val="21"/>
              </w:rPr>
              <w:sym w:font="Wingdings 2" w:char="00A3"/>
            </w:r>
            <w:r w:rsidRPr="002F16C2">
              <w:rPr>
                <w:rFonts w:cs="Times New Roman"/>
                <w:kern w:val="0"/>
                <w:szCs w:val="21"/>
              </w:rPr>
              <w:t>银行保函。投标人应当在投标截止时间以前将银行保函原件随投标文件一起递交。</w:t>
            </w:r>
          </w:p>
          <w:p w:rsidR="00F44677" w:rsidRPr="002F16C2" w:rsidRDefault="0059089B">
            <w:pPr>
              <w:snapToGrid w:val="0"/>
              <w:spacing w:line="276" w:lineRule="auto"/>
              <w:ind w:firstLineChars="200" w:firstLine="420"/>
              <w:jc w:val="left"/>
              <w:rPr>
                <w:rFonts w:cs="Times New Roman"/>
                <w:szCs w:val="21"/>
              </w:rPr>
            </w:pPr>
            <w:r w:rsidRPr="002F16C2">
              <w:rPr>
                <w:rFonts w:cs="Times New Roman"/>
                <w:szCs w:val="21"/>
              </w:rPr>
              <w:sym w:font="Wingdings 2" w:char="00A3"/>
            </w:r>
            <w:r w:rsidRPr="002F16C2">
              <w:rPr>
                <w:rFonts w:cs="Times New Roman"/>
                <w:kern w:val="0"/>
                <w:szCs w:val="21"/>
              </w:rPr>
              <w:t>其他形式：</w:t>
            </w:r>
          </w:p>
        </w:tc>
      </w:tr>
      <w:tr w:rsidR="00F44677" w:rsidRPr="002F16C2">
        <w:trPr>
          <w:trHeight w:val="68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3.4.4</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其他可以不予退还投标保证金的情形</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pacing w:line="276" w:lineRule="auto"/>
            </w:pPr>
            <w:r w:rsidRPr="002F16C2">
              <w:t>（</w:t>
            </w:r>
            <w:r w:rsidRPr="002F16C2">
              <w:rPr>
                <w:rFonts w:hint="eastAsia"/>
              </w:rPr>
              <w:t>1</w:t>
            </w:r>
            <w:r w:rsidRPr="002F16C2">
              <w:t>）投标人有串通投标、弄虚作假、行贿等违法行为的，投标保证金不予退还</w:t>
            </w:r>
            <w:r w:rsidRPr="002F16C2">
              <w:rPr>
                <w:rFonts w:hint="eastAsia"/>
              </w:rPr>
              <w:t>；</w:t>
            </w:r>
          </w:p>
          <w:p w:rsidR="00F44677" w:rsidRPr="002F16C2" w:rsidRDefault="0059089B">
            <w:pPr>
              <w:spacing w:line="276" w:lineRule="auto"/>
            </w:pPr>
            <w:r w:rsidRPr="002F16C2">
              <w:t>（</w:t>
            </w:r>
            <w:r w:rsidRPr="002F16C2">
              <w:rPr>
                <w:rFonts w:hint="eastAsia"/>
              </w:rPr>
              <w:t>2</w:t>
            </w:r>
            <w:r w:rsidRPr="002F16C2">
              <w:t>）中标人未按照招标文件规定支付招标代理服务费（如有）。</w:t>
            </w:r>
          </w:p>
        </w:tc>
      </w:tr>
      <w:tr w:rsidR="00F44677" w:rsidRPr="002F16C2">
        <w:trPr>
          <w:trHeight w:val="48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3.5</w:t>
            </w:r>
          </w:p>
        </w:tc>
        <w:tc>
          <w:tcPr>
            <w:tcW w:w="2126"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资格审查资料的特殊要求</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kern w:val="0"/>
                <w:szCs w:val="21"/>
              </w:rPr>
            </w:pPr>
            <w:r w:rsidRPr="002F16C2">
              <w:rPr>
                <w:rFonts w:cs="Times New Roman"/>
                <w:szCs w:val="21"/>
              </w:rPr>
              <w:sym w:font="Wingdings 2" w:char="F052"/>
            </w:r>
            <w:r w:rsidRPr="002F16C2">
              <w:rPr>
                <w:rFonts w:cs="Times New Roman"/>
                <w:kern w:val="0"/>
                <w:szCs w:val="21"/>
              </w:rPr>
              <w:t>无</w:t>
            </w:r>
          </w:p>
          <w:p w:rsidR="00F44677" w:rsidRPr="002F16C2" w:rsidRDefault="0059089B">
            <w:pPr>
              <w:snapToGrid w:val="0"/>
              <w:spacing w:line="276" w:lineRule="auto"/>
              <w:rPr>
                <w:rFonts w:cs="Times New Roman"/>
                <w:kern w:val="0"/>
                <w:szCs w:val="21"/>
              </w:rPr>
            </w:pPr>
            <w:r w:rsidRPr="002F16C2">
              <w:rPr>
                <w:rFonts w:cs="Times New Roman"/>
                <w:szCs w:val="21"/>
              </w:rPr>
              <w:sym w:font="Wingdings 2" w:char="00A3"/>
            </w:r>
            <w:r w:rsidRPr="002F16C2">
              <w:rPr>
                <w:rFonts w:cs="Times New Roman"/>
                <w:kern w:val="0"/>
                <w:szCs w:val="21"/>
              </w:rPr>
              <w:t>有，具体要求：</w:t>
            </w:r>
          </w:p>
          <w:p w:rsidR="00F44677" w:rsidRPr="002F16C2" w:rsidRDefault="0059089B">
            <w:pPr>
              <w:snapToGrid w:val="0"/>
              <w:spacing w:line="276" w:lineRule="auto"/>
              <w:rPr>
                <w:rFonts w:cs="Times New Roman"/>
                <w:kern w:val="0"/>
                <w:szCs w:val="21"/>
              </w:rPr>
            </w:pPr>
            <w:r w:rsidRPr="002F16C2">
              <w:rPr>
                <w:rFonts w:cs="Times New Roman"/>
                <w:kern w:val="0"/>
                <w:szCs w:val="21"/>
              </w:rPr>
              <w:t>示例，除本章第</w:t>
            </w:r>
            <w:r w:rsidRPr="002F16C2">
              <w:rPr>
                <w:rFonts w:cs="Times New Roman"/>
                <w:kern w:val="0"/>
                <w:szCs w:val="21"/>
              </w:rPr>
              <w:t>3.5</w:t>
            </w:r>
            <w:r w:rsidRPr="002F16C2">
              <w:rPr>
                <w:rFonts w:cs="Times New Roman"/>
                <w:kern w:val="0"/>
                <w:szCs w:val="21"/>
              </w:rPr>
              <w:t>款资格审查材料的要求外，投标人还应提供：</w:t>
            </w:r>
          </w:p>
          <w:p w:rsidR="00F44677" w:rsidRPr="002F16C2" w:rsidRDefault="0059089B">
            <w:pPr>
              <w:snapToGrid w:val="0"/>
              <w:spacing w:line="276" w:lineRule="auto"/>
              <w:rPr>
                <w:rFonts w:cs="Times New Roman"/>
                <w:szCs w:val="21"/>
              </w:rPr>
            </w:pPr>
            <w:r w:rsidRPr="002F16C2">
              <w:rPr>
                <w:rFonts w:ascii="宋体" w:hAnsi="宋体" w:cs="宋体" w:hint="eastAsia"/>
                <w:kern w:val="0"/>
                <w:szCs w:val="21"/>
              </w:rPr>
              <w:t>①</w:t>
            </w:r>
            <w:r w:rsidRPr="002F16C2">
              <w:rPr>
                <w:rFonts w:ascii="宋体" w:hAnsi="宋体" w:cs="宋体" w:hint="eastAsia"/>
                <w:kern w:val="0"/>
                <w:szCs w:val="21"/>
              </w:rPr>
              <w:t xml:space="preserve"> </w:t>
            </w:r>
            <w:r w:rsidRPr="002F16C2">
              <w:rPr>
                <w:rFonts w:ascii="宋体" w:hAnsi="宋体" w:cs="Times New Roman"/>
                <w:szCs w:val="21"/>
              </w:rPr>
              <w:t>“</w:t>
            </w:r>
            <w:r w:rsidRPr="002F16C2">
              <w:rPr>
                <w:rFonts w:ascii="宋体" w:hAnsi="宋体" w:cs="Times New Roman"/>
                <w:szCs w:val="21"/>
              </w:rPr>
              <w:t>投标人的信誉情况表</w:t>
            </w:r>
            <w:r w:rsidRPr="002F16C2">
              <w:rPr>
                <w:rFonts w:ascii="宋体" w:hAnsi="宋体" w:cs="Times New Roman"/>
                <w:szCs w:val="21"/>
              </w:rPr>
              <w:t>”</w:t>
            </w:r>
            <w:r w:rsidRPr="002F16C2">
              <w:rPr>
                <w:rFonts w:cs="Times New Roman"/>
                <w:szCs w:val="21"/>
              </w:rPr>
              <w:t>应附投标人对第二章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前附表和正文</w:t>
            </w:r>
            <w:r w:rsidRPr="002F16C2">
              <w:rPr>
                <w:rFonts w:cs="Times New Roman"/>
                <w:szCs w:val="21"/>
              </w:rPr>
              <w:t>1.4.3</w:t>
            </w:r>
            <w:r w:rsidRPr="002F16C2">
              <w:rPr>
                <w:rFonts w:cs="Times New Roman"/>
                <w:szCs w:val="21"/>
              </w:rPr>
              <w:t>项规定内容的证明资料；</w:t>
            </w:r>
          </w:p>
          <w:p w:rsidR="00F44677" w:rsidRPr="002F16C2" w:rsidRDefault="0059089B">
            <w:pPr>
              <w:snapToGrid w:val="0"/>
              <w:spacing w:line="276" w:lineRule="auto"/>
              <w:rPr>
                <w:rFonts w:cs="Times New Roman"/>
                <w:szCs w:val="21"/>
              </w:rPr>
            </w:pPr>
            <w:r w:rsidRPr="002F16C2">
              <w:rPr>
                <w:rFonts w:ascii="宋体" w:hAnsi="宋体" w:cs="宋体" w:hint="eastAsia"/>
                <w:kern w:val="0"/>
                <w:szCs w:val="21"/>
              </w:rPr>
              <w:t>②</w:t>
            </w:r>
            <w:r w:rsidRPr="002F16C2">
              <w:rPr>
                <w:rFonts w:cs="Times New Roman"/>
                <w:szCs w:val="21"/>
              </w:rPr>
              <w:t>其他特殊要求：</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3.5.2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近年财务状况的年份要求</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详见招标公告附表（按国家规定无须提供的除外）</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3.5.3</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近年完成的类似项目情况的时间要求</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详见招标公告附表</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3.5.</w:t>
            </w:r>
            <w:r w:rsidRPr="002F16C2">
              <w:rPr>
                <w:rFonts w:cs="Times New Roman" w:hint="eastAsia"/>
                <w:szCs w:val="21"/>
              </w:rPr>
              <w:t>4</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近年发生的诉讼及仲裁情况的时间要求</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详见招标公告附表</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3.6.1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是否允许递交备选投标方案</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F052"/>
            </w:r>
            <w:r w:rsidRPr="002F16C2">
              <w:rPr>
                <w:rFonts w:cs="Times New Roman"/>
                <w:szCs w:val="21"/>
              </w:rPr>
              <w:t>不允许</w:t>
            </w:r>
          </w:p>
          <w:p w:rsidR="00F44677" w:rsidRPr="002F16C2" w:rsidRDefault="0059089B">
            <w:pPr>
              <w:snapToGrid w:val="0"/>
              <w:spacing w:line="276" w:lineRule="auto"/>
              <w:rPr>
                <w:rFonts w:cs="Times New Roman"/>
                <w:szCs w:val="21"/>
              </w:rPr>
            </w:pPr>
            <w:r w:rsidRPr="002F16C2">
              <w:rPr>
                <w:rFonts w:cs="Times New Roman"/>
                <w:szCs w:val="21"/>
              </w:rPr>
              <w:sym w:font="Wingdings 2" w:char="00A3"/>
            </w:r>
            <w:r w:rsidRPr="002F16C2">
              <w:rPr>
                <w:rFonts w:cs="Times New Roman"/>
                <w:szCs w:val="21"/>
              </w:rPr>
              <w:t>允许</w:t>
            </w:r>
          </w:p>
        </w:tc>
      </w:tr>
      <w:tr w:rsidR="00F44677" w:rsidRPr="002F16C2">
        <w:trPr>
          <w:trHeight w:val="702"/>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3.7.3</w:t>
            </w:r>
            <w:r w:rsidRPr="002F16C2">
              <w:rPr>
                <w:rFonts w:cs="Times New Roman"/>
                <w:szCs w:val="21"/>
              </w:rPr>
              <w:t>（</w:t>
            </w:r>
            <w:r w:rsidRPr="002F16C2">
              <w:rPr>
                <w:rFonts w:cs="Times New Roman"/>
                <w:szCs w:val="21"/>
              </w:rPr>
              <w:t>2</w:t>
            </w:r>
            <w:r w:rsidRPr="002F16C2">
              <w:rPr>
                <w:rFonts w:cs="Times New Roman"/>
                <w:szCs w:val="21"/>
              </w:rPr>
              <w:t>）</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投标文件副本份数及其他要求</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投标文件副本份数：</w:t>
            </w:r>
            <w:r w:rsidRPr="002F16C2">
              <w:rPr>
                <w:rFonts w:cs="Times New Roman" w:hint="eastAsia"/>
                <w:szCs w:val="21"/>
              </w:rPr>
              <w:t>2</w:t>
            </w:r>
            <w:r w:rsidRPr="002F16C2">
              <w:rPr>
                <w:rFonts w:cs="Times New Roman" w:hint="eastAsia"/>
                <w:szCs w:val="21"/>
              </w:rPr>
              <w:t>份</w:t>
            </w:r>
          </w:p>
          <w:p w:rsidR="00F44677" w:rsidRPr="002F16C2" w:rsidRDefault="0059089B">
            <w:pPr>
              <w:snapToGrid w:val="0"/>
              <w:spacing w:line="276" w:lineRule="auto"/>
              <w:rPr>
                <w:rFonts w:cs="Times New Roman"/>
                <w:szCs w:val="21"/>
              </w:rPr>
            </w:pPr>
            <w:r w:rsidRPr="002F16C2">
              <w:rPr>
                <w:rFonts w:cs="Times New Roman"/>
                <w:szCs w:val="21"/>
              </w:rPr>
              <w:t>是否要求提交电子版文件：提交</w:t>
            </w:r>
            <w:r w:rsidRPr="002F16C2">
              <w:rPr>
                <w:rFonts w:cs="Times New Roman" w:hint="eastAsia"/>
                <w:szCs w:val="21"/>
              </w:rPr>
              <w:t>1</w:t>
            </w:r>
            <w:r w:rsidRPr="002F16C2">
              <w:rPr>
                <w:rFonts w:cs="Times New Roman" w:hint="eastAsia"/>
                <w:szCs w:val="21"/>
              </w:rPr>
              <w:t>份</w:t>
            </w:r>
          </w:p>
          <w:p w:rsidR="00F44677" w:rsidRPr="002F16C2" w:rsidRDefault="0059089B">
            <w:pPr>
              <w:snapToGrid w:val="0"/>
              <w:spacing w:line="276" w:lineRule="auto"/>
              <w:rPr>
                <w:rFonts w:cs="Times New Roman"/>
                <w:szCs w:val="21"/>
              </w:rPr>
            </w:pPr>
            <w:r w:rsidRPr="002F16C2">
              <w:rPr>
                <w:rFonts w:cs="Times New Roman"/>
                <w:szCs w:val="21"/>
              </w:rPr>
              <w:t>其他要求：电子版文件以</w:t>
            </w:r>
            <w:r w:rsidRPr="002F16C2">
              <w:rPr>
                <w:rFonts w:hint="eastAsia"/>
              </w:rPr>
              <w:t>U</w:t>
            </w:r>
            <w:r w:rsidRPr="002F16C2">
              <w:rPr>
                <w:rFonts w:hint="eastAsia"/>
              </w:rPr>
              <w:t>盘存储，单独密封提交。</w:t>
            </w:r>
          </w:p>
        </w:tc>
      </w:tr>
      <w:tr w:rsidR="00F44677" w:rsidRPr="002F16C2">
        <w:trPr>
          <w:trHeight w:val="702"/>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lastRenderedPageBreak/>
              <w:t>3.7.3</w:t>
            </w:r>
            <w:r w:rsidRPr="002F16C2">
              <w:rPr>
                <w:rFonts w:cs="Times New Roman"/>
                <w:szCs w:val="21"/>
              </w:rPr>
              <w:t>（</w:t>
            </w:r>
            <w:r w:rsidRPr="002F16C2">
              <w:rPr>
                <w:rFonts w:cs="Times New Roman"/>
                <w:szCs w:val="21"/>
              </w:rPr>
              <w:t>3</w:t>
            </w:r>
            <w:r w:rsidRPr="002F16C2">
              <w:rPr>
                <w:rFonts w:cs="Times New Roman"/>
                <w:szCs w:val="21"/>
              </w:rPr>
              <w:t>）</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投标文件是否需分册装订</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00A3"/>
            </w:r>
            <w:r w:rsidRPr="002F16C2">
              <w:rPr>
                <w:rFonts w:cs="Times New Roman"/>
                <w:szCs w:val="21"/>
              </w:rPr>
              <w:t>不需要</w:t>
            </w:r>
            <w:r w:rsidRPr="002F16C2">
              <w:rPr>
                <w:rFonts w:cs="Times New Roman"/>
                <w:szCs w:val="21"/>
              </w:rPr>
              <w:br/>
            </w:r>
            <w:r w:rsidRPr="002F16C2">
              <w:rPr>
                <w:rFonts w:cs="Times New Roman"/>
                <w:szCs w:val="21"/>
              </w:rPr>
              <w:sym w:font="Wingdings 2" w:char="F052"/>
            </w:r>
            <w:r w:rsidRPr="002F16C2">
              <w:rPr>
                <w:rFonts w:cs="Times New Roman"/>
                <w:szCs w:val="21"/>
              </w:rPr>
              <w:t>需要，分册装订要求：</w:t>
            </w:r>
            <w:r w:rsidRPr="002F16C2">
              <w:rPr>
                <w:rFonts w:cs="Times New Roman" w:hint="eastAsia"/>
                <w:szCs w:val="21"/>
              </w:rPr>
              <w:t>建议单册文件厚度不超过</w:t>
            </w:r>
            <w:r w:rsidRPr="002F16C2">
              <w:rPr>
                <w:rFonts w:cs="Times New Roman"/>
                <w:szCs w:val="21"/>
              </w:rPr>
              <w:t>4</w:t>
            </w:r>
            <w:r w:rsidRPr="002F16C2">
              <w:rPr>
                <w:rFonts w:cs="Times New Roman" w:hint="eastAsia"/>
                <w:szCs w:val="21"/>
              </w:rPr>
              <w:t>厘米</w:t>
            </w:r>
          </w:p>
        </w:tc>
      </w:tr>
      <w:tr w:rsidR="00F44677" w:rsidRPr="002F16C2">
        <w:trPr>
          <w:trHeight w:hRule="exac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4.1.1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投标文件的密封</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无其它要求</w:t>
            </w:r>
          </w:p>
        </w:tc>
      </w:tr>
      <w:tr w:rsidR="00F44677" w:rsidRPr="002F16C2">
        <w:trPr>
          <w:trHeight w:val="506"/>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4.1.2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封套上应载明的信息</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widowControl/>
              <w:snapToGrid w:val="0"/>
              <w:spacing w:line="276" w:lineRule="auto"/>
              <w:rPr>
                <w:rFonts w:cs="Times New Roman"/>
                <w:kern w:val="0"/>
                <w:szCs w:val="21"/>
              </w:rPr>
            </w:pPr>
            <w:r w:rsidRPr="002F16C2">
              <w:rPr>
                <w:rFonts w:cs="Times New Roman"/>
                <w:kern w:val="0"/>
                <w:szCs w:val="21"/>
              </w:rPr>
              <w:t>招标项目名称、招标编号、包件号和投标人全称</w:t>
            </w:r>
          </w:p>
          <w:p w:rsidR="00F44677" w:rsidRPr="002F16C2" w:rsidRDefault="0059089B">
            <w:pPr>
              <w:widowControl/>
              <w:snapToGrid w:val="0"/>
              <w:spacing w:line="276" w:lineRule="auto"/>
              <w:rPr>
                <w:rFonts w:cs="Times New Roman"/>
                <w:szCs w:val="21"/>
              </w:rPr>
            </w:pPr>
            <w:r w:rsidRPr="002F16C2">
              <w:rPr>
                <w:rFonts w:cs="Times New Roman"/>
                <w:kern w:val="0"/>
                <w:szCs w:val="21"/>
              </w:rPr>
              <w:t>须注明</w:t>
            </w:r>
            <w:r w:rsidRPr="002F16C2">
              <w:rPr>
                <w:rFonts w:ascii="宋体" w:hAnsi="宋体" w:cs="Times New Roman"/>
                <w:kern w:val="0"/>
                <w:szCs w:val="21"/>
              </w:rPr>
              <w:t>“</w:t>
            </w:r>
            <w:r w:rsidRPr="002F16C2">
              <w:rPr>
                <w:rFonts w:ascii="宋体" w:hAnsi="宋体" w:cs="Times New Roman"/>
                <w:kern w:val="0"/>
                <w:szCs w:val="21"/>
              </w:rPr>
              <w:t>在</w:t>
            </w:r>
            <w:r w:rsidR="006A37EC" w:rsidRPr="002F16C2">
              <w:rPr>
                <w:rFonts w:hint="eastAsia"/>
                <w:iCs/>
              </w:rPr>
              <w:t>2026</w:t>
            </w:r>
            <w:r w:rsidR="006A37EC" w:rsidRPr="002F16C2">
              <w:rPr>
                <w:rFonts w:hint="eastAsia"/>
                <w:iCs/>
              </w:rPr>
              <w:t>年</w:t>
            </w:r>
            <w:r w:rsidR="006A37EC" w:rsidRPr="002F16C2">
              <w:rPr>
                <w:rFonts w:hint="eastAsia"/>
                <w:iCs/>
              </w:rPr>
              <w:t>1</w:t>
            </w:r>
            <w:r w:rsidR="006A37EC" w:rsidRPr="002F16C2">
              <w:rPr>
                <w:rFonts w:hint="eastAsia"/>
                <w:iCs/>
              </w:rPr>
              <w:t>月</w:t>
            </w:r>
            <w:r w:rsidR="006A37EC" w:rsidRPr="002F16C2">
              <w:rPr>
                <w:rFonts w:hint="eastAsia"/>
                <w:iCs/>
              </w:rPr>
              <w:t>16</w:t>
            </w:r>
            <w:r w:rsidR="006A37EC" w:rsidRPr="002F16C2">
              <w:rPr>
                <w:rFonts w:hint="eastAsia"/>
                <w:iCs/>
              </w:rPr>
              <w:t>日</w:t>
            </w:r>
            <w:r w:rsidRPr="002F16C2">
              <w:rPr>
                <w:rFonts w:hint="eastAsia"/>
              </w:rPr>
              <w:t>14:30</w:t>
            </w:r>
            <w:r w:rsidRPr="002F16C2">
              <w:rPr>
                <w:rFonts w:ascii="宋体" w:hAnsi="宋体" w:cs="Times New Roman"/>
                <w:kern w:val="0"/>
                <w:szCs w:val="21"/>
              </w:rPr>
              <w:t>前不得开启</w:t>
            </w:r>
            <w:r w:rsidRPr="002F16C2">
              <w:rPr>
                <w:rFonts w:ascii="宋体" w:hAnsi="宋体" w:cs="Times New Roman"/>
                <w:kern w:val="0"/>
                <w:szCs w:val="21"/>
              </w:rPr>
              <w:t>”</w:t>
            </w:r>
            <w:r w:rsidRPr="002F16C2">
              <w:rPr>
                <w:rFonts w:cs="Times New Roman"/>
                <w:kern w:val="0"/>
                <w:szCs w:val="21"/>
              </w:rPr>
              <w:t>字样</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4.2.1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投标截止时间</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6A37EC">
            <w:pPr>
              <w:snapToGrid w:val="0"/>
              <w:spacing w:line="276" w:lineRule="auto"/>
              <w:rPr>
                <w:rFonts w:cs="Times New Roman"/>
                <w:szCs w:val="21"/>
              </w:rPr>
            </w:pPr>
            <w:r w:rsidRPr="002F16C2">
              <w:rPr>
                <w:rFonts w:hint="eastAsia"/>
                <w:iCs/>
              </w:rPr>
              <w:t>2026</w:t>
            </w:r>
            <w:r w:rsidRPr="002F16C2">
              <w:rPr>
                <w:rFonts w:hint="eastAsia"/>
                <w:iCs/>
              </w:rPr>
              <w:t>年</w:t>
            </w:r>
            <w:r w:rsidRPr="002F16C2">
              <w:rPr>
                <w:rFonts w:hint="eastAsia"/>
                <w:iCs/>
              </w:rPr>
              <w:t>1</w:t>
            </w:r>
            <w:r w:rsidRPr="002F16C2">
              <w:rPr>
                <w:rFonts w:hint="eastAsia"/>
                <w:iCs/>
              </w:rPr>
              <w:t>月</w:t>
            </w:r>
            <w:r w:rsidRPr="002F16C2">
              <w:rPr>
                <w:rFonts w:hint="eastAsia"/>
                <w:iCs/>
              </w:rPr>
              <w:t>16</w:t>
            </w:r>
            <w:r w:rsidRPr="002F16C2">
              <w:rPr>
                <w:rFonts w:hint="eastAsia"/>
                <w:iCs/>
              </w:rPr>
              <w:t>日</w:t>
            </w:r>
            <w:r w:rsidR="0059089B" w:rsidRPr="002F16C2">
              <w:rPr>
                <w:rFonts w:hint="eastAsia"/>
              </w:rPr>
              <w:t>14:30</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4.2.2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递交投标文件地点</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hint="eastAsia"/>
                <w:sz w:val="24"/>
              </w:rPr>
              <w:t>武汉市洪山区青王路</w:t>
            </w:r>
            <w:r w:rsidRPr="002F16C2">
              <w:rPr>
                <w:rFonts w:hint="eastAsia"/>
                <w:sz w:val="24"/>
              </w:rPr>
              <w:t>399</w:t>
            </w:r>
            <w:r w:rsidRPr="002F16C2">
              <w:rPr>
                <w:rFonts w:hint="eastAsia"/>
                <w:sz w:val="24"/>
              </w:rPr>
              <w:t>号武汉动车</w:t>
            </w:r>
            <w:proofErr w:type="gramStart"/>
            <w:r w:rsidRPr="002F16C2">
              <w:rPr>
                <w:rFonts w:hint="eastAsia"/>
                <w:sz w:val="24"/>
              </w:rPr>
              <w:t>段综合</w:t>
            </w:r>
            <w:proofErr w:type="gramEnd"/>
            <w:r w:rsidRPr="002F16C2">
              <w:rPr>
                <w:rFonts w:hint="eastAsia"/>
                <w:sz w:val="24"/>
              </w:rPr>
              <w:t>车间会议室</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4.2.3</w:t>
            </w:r>
          </w:p>
        </w:tc>
        <w:tc>
          <w:tcPr>
            <w:tcW w:w="2126"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投标文件是否退还</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F052"/>
            </w:r>
            <w:proofErr w:type="gramStart"/>
            <w:r w:rsidRPr="002F16C2">
              <w:rPr>
                <w:rFonts w:cs="Times New Roman"/>
                <w:szCs w:val="21"/>
              </w:rPr>
              <w:t>否</w:t>
            </w:r>
            <w:proofErr w:type="gramEnd"/>
            <w:r w:rsidRPr="002F16C2">
              <w:rPr>
                <w:rFonts w:cs="Times New Roman"/>
                <w:szCs w:val="21"/>
              </w:rPr>
              <w:br/>
            </w:r>
            <w:r w:rsidRPr="002F16C2">
              <w:rPr>
                <w:rFonts w:cs="Times New Roman"/>
                <w:szCs w:val="21"/>
              </w:rPr>
              <w:sym w:font="Wingdings 2" w:char="00A3"/>
            </w:r>
            <w:r w:rsidRPr="002F16C2">
              <w:rPr>
                <w:rFonts w:cs="Times New Roman"/>
                <w:szCs w:val="21"/>
              </w:rPr>
              <w:t>是，退还时间：</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5.1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开标时间和地点</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开标时间：同投标截止时间。</w:t>
            </w:r>
          </w:p>
          <w:p w:rsidR="00F44677" w:rsidRPr="002F16C2" w:rsidRDefault="0059089B">
            <w:pPr>
              <w:snapToGrid w:val="0"/>
              <w:spacing w:line="276" w:lineRule="auto"/>
              <w:rPr>
                <w:rFonts w:cs="Times New Roman"/>
                <w:szCs w:val="21"/>
              </w:rPr>
            </w:pPr>
            <w:r w:rsidRPr="002F16C2">
              <w:rPr>
                <w:rFonts w:cs="Times New Roman"/>
                <w:szCs w:val="21"/>
              </w:rPr>
              <w:t>开标地点：</w:t>
            </w:r>
            <w:r w:rsidRPr="002F16C2">
              <w:rPr>
                <w:rFonts w:hint="eastAsia"/>
                <w:iCs/>
                <w:szCs w:val="21"/>
              </w:rPr>
              <w:t>武汉市洪山区青王路</w:t>
            </w:r>
            <w:r w:rsidRPr="002F16C2">
              <w:rPr>
                <w:rFonts w:hint="eastAsia"/>
                <w:iCs/>
                <w:szCs w:val="21"/>
              </w:rPr>
              <w:t>399</w:t>
            </w:r>
            <w:r w:rsidRPr="002F16C2">
              <w:rPr>
                <w:rFonts w:hint="eastAsia"/>
                <w:iCs/>
                <w:szCs w:val="21"/>
              </w:rPr>
              <w:t>号武汉动车</w:t>
            </w:r>
            <w:proofErr w:type="gramStart"/>
            <w:r w:rsidRPr="002F16C2">
              <w:rPr>
                <w:rFonts w:hint="eastAsia"/>
                <w:iCs/>
                <w:szCs w:val="21"/>
              </w:rPr>
              <w:t>段综合</w:t>
            </w:r>
            <w:proofErr w:type="gramEnd"/>
            <w:r w:rsidRPr="002F16C2">
              <w:rPr>
                <w:rFonts w:hint="eastAsia"/>
                <w:iCs/>
                <w:szCs w:val="21"/>
              </w:rPr>
              <w:t>车间会议室</w:t>
            </w:r>
          </w:p>
        </w:tc>
      </w:tr>
      <w:tr w:rsidR="00F44677" w:rsidRPr="002F16C2">
        <w:trPr>
          <w:trHeight w:val="67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5.2</w:t>
            </w:r>
            <w:r w:rsidRPr="002F16C2">
              <w:rPr>
                <w:rFonts w:cs="Times New Roman"/>
                <w:szCs w:val="21"/>
              </w:rPr>
              <w:t>（</w:t>
            </w:r>
            <w:r w:rsidRPr="002F16C2">
              <w:rPr>
                <w:rFonts w:cs="Times New Roman"/>
                <w:szCs w:val="21"/>
              </w:rPr>
              <w:t>4</w:t>
            </w:r>
            <w:r w:rsidRPr="002F16C2">
              <w:rPr>
                <w:rFonts w:cs="Times New Roman"/>
                <w:szCs w:val="21"/>
              </w:rPr>
              <w:t>）</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开标程序</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ascii="宋体" w:hAnsi="宋体" w:cs="宋体" w:hint="eastAsia"/>
                <w:szCs w:val="21"/>
              </w:rPr>
              <w:t>①</w:t>
            </w:r>
            <w:r w:rsidRPr="002F16C2">
              <w:rPr>
                <w:rFonts w:cs="Times New Roman"/>
                <w:szCs w:val="21"/>
              </w:rPr>
              <w:t>开标顺序：</w:t>
            </w:r>
            <w:r w:rsidRPr="002F16C2">
              <w:rPr>
                <w:rFonts w:cs="Times New Roman" w:hint="eastAsia"/>
                <w:szCs w:val="21"/>
              </w:rPr>
              <w:t>按投标文件收取的逆序唱标</w:t>
            </w:r>
          </w:p>
          <w:p w:rsidR="00F44677" w:rsidRPr="002F16C2" w:rsidRDefault="0059089B">
            <w:pPr>
              <w:snapToGrid w:val="0"/>
              <w:spacing w:line="276" w:lineRule="auto"/>
              <w:rPr>
                <w:rFonts w:cs="Times New Roman"/>
                <w:kern w:val="0"/>
                <w:szCs w:val="21"/>
              </w:rPr>
            </w:pPr>
            <w:r w:rsidRPr="002F16C2">
              <w:rPr>
                <w:rFonts w:ascii="宋体" w:hAnsi="宋体" w:cs="宋体" w:hint="eastAsia"/>
                <w:kern w:val="0"/>
                <w:szCs w:val="21"/>
              </w:rPr>
              <w:t>②</w:t>
            </w:r>
            <w:r w:rsidRPr="002F16C2">
              <w:rPr>
                <w:rFonts w:cs="Times New Roman"/>
                <w:szCs w:val="21"/>
              </w:rPr>
              <w:t>投标人代表未在开标记录上签字不影响开标记录效力</w:t>
            </w:r>
            <w:r w:rsidRPr="002F16C2">
              <w:rPr>
                <w:rFonts w:cs="Times New Roman" w:hint="eastAsia"/>
                <w:szCs w:val="21"/>
              </w:rPr>
              <w:t>；</w:t>
            </w:r>
          </w:p>
          <w:p w:rsidR="00F44677" w:rsidRPr="002F16C2" w:rsidRDefault="0059089B">
            <w:pPr>
              <w:snapToGrid w:val="0"/>
              <w:spacing w:line="276" w:lineRule="auto"/>
              <w:rPr>
                <w:rFonts w:cs="Times New Roman"/>
                <w:szCs w:val="21"/>
              </w:rPr>
            </w:pPr>
            <w:r w:rsidRPr="002F16C2">
              <w:rPr>
                <w:rFonts w:ascii="宋体" w:hAnsi="宋体" w:cs="宋体" w:hint="eastAsia"/>
                <w:szCs w:val="21"/>
              </w:rPr>
              <w:t>③</w:t>
            </w:r>
            <w:r w:rsidRPr="002F16C2">
              <w:rPr>
                <w:rFonts w:ascii="宋体" w:hAnsi="宋体" w:cs="宋体" w:hint="eastAsia"/>
                <w:szCs w:val="21"/>
              </w:rPr>
              <w:t xml:space="preserve"> </w:t>
            </w:r>
            <w:r w:rsidRPr="002F16C2">
              <w:rPr>
                <w:rFonts w:cs="Times New Roman"/>
                <w:szCs w:val="21"/>
              </w:rPr>
              <w:t>其他程序：无</w:t>
            </w:r>
          </w:p>
        </w:tc>
      </w:tr>
      <w:tr w:rsidR="00F44677" w:rsidRPr="002F16C2">
        <w:trPr>
          <w:trHeight w:hRule="exac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5.4.1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开标补救措施</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无其它补救措施</w:t>
            </w:r>
          </w:p>
        </w:tc>
      </w:tr>
      <w:tr w:rsidR="00F44677" w:rsidRPr="002F16C2">
        <w:trPr>
          <w:trHeight w:val="99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6.1.1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评标委员会的组建</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评标委员会构成：</w:t>
            </w:r>
            <w:r w:rsidRPr="002F16C2">
              <w:rPr>
                <w:rFonts w:cs="Times New Roman"/>
                <w:kern w:val="0"/>
                <w:szCs w:val="21"/>
              </w:rPr>
              <w:t>五</w:t>
            </w:r>
            <w:r w:rsidRPr="002F16C2">
              <w:rPr>
                <w:rFonts w:cs="Times New Roman"/>
                <w:szCs w:val="21"/>
              </w:rPr>
              <w:t>人及以上单数</w:t>
            </w:r>
          </w:p>
          <w:p w:rsidR="00F44677" w:rsidRPr="002F16C2" w:rsidRDefault="0059089B">
            <w:pPr>
              <w:snapToGrid w:val="0"/>
              <w:spacing w:line="276" w:lineRule="auto"/>
              <w:rPr>
                <w:rFonts w:cs="Times New Roman"/>
                <w:szCs w:val="21"/>
              </w:rPr>
            </w:pPr>
            <w:r w:rsidRPr="002F16C2">
              <w:rPr>
                <w:rFonts w:cs="Times New Roman"/>
                <w:szCs w:val="21"/>
              </w:rPr>
              <w:t>其中技术、经济等专家比例：不少于成员总数的</w:t>
            </w:r>
            <w:r w:rsidRPr="002F16C2">
              <w:rPr>
                <w:rFonts w:cs="Times New Roman"/>
                <w:kern w:val="0"/>
                <w:szCs w:val="21"/>
              </w:rPr>
              <w:t>三分之二</w:t>
            </w:r>
            <w:r w:rsidRPr="002F16C2">
              <w:rPr>
                <w:rFonts w:cs="Times New Roman" w:hint="eastAsia"/>
                <w:kern w:val="0"/>
                <w:szCs w:val="21"/>
              </w:rPr>
              <w:t>；</w:t>
            </w:r>
          </w:p>
          <w:p w:rsidR="00F44677" w:rsidRPr="002F16C2" w:rsidRDefault="0059089B">
            <w:pPr>
              <w:snapToGrid w:val="0"/>
              <w:spacing w:line="276" w:lineRule="auto"/>
              <w:rPr>
                <w:rFonts w:cs="Times New Roman"/>
                <w:szCs w:val="21"/>
              </w:rPr>
            </w:pPr>
            <w:r w:rsidRPr="002F16C2">
              <w:rPr>
                <w:rFonts w:cs="Times New Roman"/>
                <w:szCs w:val="21"/>
              </w:rPr>
              <w:t>评标专家确定方式：</w:t>
            </w:r>
            <w:r w:rsidRPr="002F16C2">
              <w:rPr>
                <w:rFonts w:hint="eastAsia"/>
                <w:iCs/>
                <w:szCs w:val="21"/>
              </w:rPr>
              <w:t>随机抽取</w:t>
            </w:r>
          </w:p>
        </w:tc>
      </w:tr>
      <w:tr w:rsidR="00F44677" w:rsidRPr="002F16C2">
        <w:trPr>
          <w:trHeight w:val="99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6.1.3</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对评标委员会的要求</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pStyle w:val="21"/>
              <w:snapToGrid w:val="0"/>
              <w:spacing w:after="0" w:line="360" w:lineRule="auto"/>
              <w:rPr>
                <w:rFonts w:ascii="Times New Roman" w:hAnsi="Times New Roman"/>
              </w:rPr>
            </w:pPr>
            <w:r w:rsidRPr="002F16C2">
              <w:rPr>
                <w:rFonts w:ascii="Times New Roman" w:hAnsi="Times New Roman"/>
              </w:rPr>
              <w:t>评标委员会成员对需要共同认定的事项存在争议的，将按照少数服从多数的原则</w:t>
            </w:r>
            <w:proofErr w:type="gramStart"/>
            <w:r w:rsidRPr="002F16C2">
              <w:rPr>
                <w:rFonts w:ascii="Times New Roman" w:hAnsi="Times New Roman"/>
              </w:rPr>
              <w:t>作出</w:t>
            </w:r>
            <w:proofErr w:type="gramEnd"/>
            <w:r w:rsidRPr="002F16C2">
              <w:rPr>
                <w:rFonts w:ascii="Times New Roman" w:hAnsi="Times New Roman"/>
              </w:rPr>
              <w:t>结论。持不同意见的评标委员会成员应当在评</w:t>
            </w:r>
            <w:r w:rsidRPr="002F16C2">
              <w:rPr>
                <w:rFonts w:ascii="Times New Roman" w:hAnsi="Times New Roman" w:hint="eastAsia"/>
              </w:rPr>
              <w:t>标</w:t>
            </w:r>
            <w:r w:rsidRPr="002F16C2">
              <w:rPr>
                <w:rFonts w:ascii="Times New Roman" w:hAnsi="Times New Roman"/>
              </w:rPr>
              <w:t>报告上签署不同意见，否则视为同意评</w:t>
            </w:r>
            <w:r w:rsidRPr="002F16C2">
              <w:rPr>
                <w:rFonts w:ascii="Times New Roman" w:hAnsi="Times New Roman" w:hint="eastAsia"/>
              </w:rPr>
              <w:t>标</w:t>
            </w:r>
            <w:r w:rsidRPr="002F16C2">
              <w:rPr>
                <w:rFonts w:ascii="Times New Roman" w:hAnsi="Times New Roman"/>
              </w:rPr>
              <w:t>报告。</w:t>
            </w:r>
          </w:p>
          <w:p w:rsidR="00F44677" w:rsidRPr="002F16C2" w:rsidRDefault="0059089B">
            <w:pPr>
              <w:pStyle w:val="21"/>
              <w:snapToGrid w:val="0"/>
              <w:spacing w:after="0" w:line="360" w:lineRule="auto"/>
              <w:rPr>
                <w:rFonts w:ascii="Times New Roman" w:hAnsi="Times New Roman"/>
              </w:rPr>
            </w:pPr>
            <w:r w:rsidRPr="002F16C2">
              <w:rPr>
                <w:rFonts w:ascii="Times New Roman" w:hAnsi="Times New Roman"/>
              </w:rPr>
              <w:t>否决</w:t>
            </w:r>
            <w:r w:rsidRPr="002F16C2">
              <w:rPr>
                <w:rFonts w:ascii="Times New Roman" w:hAnsi="Times New Roman" w:hint="eastAsia"/>
              </w:rPr>
              <w:t>投标</w:t>
            </w:r>
            <w:r w:rsidRPr="002F16C2">
              <w:rPr>
                <w:rFonts w:ascii="Times New Roman" w:hAnsi="Times New Roman"/>
              </w:rPr>
              <w:t>人</w:t>
            </w:r>
            <w:r w:rsidRPr="002F16C2">
              <w:rPr>
                <w:rFonts w:ascii="Times New Roman" w:hAnsi="Times New Roman" w:hint="eastAsia"/>
              </w:rPr>
              <w:t>投标</w:t>
            </w:r>
            <w:r w:rsidRPr="002F16C2">
              <w:rPr>
                <w:rFonts w:ascii="Times New Roman" w:hAnsi="Times New Roman"/>
              </w:rPr>
              <w:t>文件的，</w:t>
            </w:r>
            <w:r w:rsidRPr="002F16C2">
              <w:rPr>
                <w:rFonts w:ascii="Times New Roman" w:hAnsi="Times New Roman" w:hint="eastAsia"/>
              </w:rPr>
              <w:t>评标委员会</w:t>
            </w:r>
            <w:r w:rsidRPr="002F16C2">
              <w:rPr>
                <w:rFonts w:ascii="Times New Roman" w:hAnsi="Times New Roman"/>
              </w:rPr>
              <w:t>应在评</w:t>
            </w:r>
            <w:r w:rsidRPr="002F16C2">
              <w:rPr>
                <w:rFonts w:ascii="Times New Roman" w:hAnsi="Times New Roman" w:hint="eastAsia"/>
              </w:rPr>
              <w:t>标</w:t>
            </w:r>
            <w:r w:rsidRPr="002F16C2">
              <w:rPr>
                <w:rFonts w:ascii="Times New Roman" w:hAnsi="Times New Roman"/>
              </w:rPr>
              <w:t>报告中指明引用</w:t>
            </w:r>
            <w:r w:rsidRPr="002F16C2">
              <w:rPr>
                <w:rFonts w:ascii="Times New Roman" w:hAnsi="Times New Roman" w:hint="eastAsia"/>
              </w:rPr>
              <w:t>招标</w:t>
            </w:r>
            <w:r w:rsidRPr="002F16C2">
              <w:rPr>
                <w:rFonts w:ascii="Times New Roman" w:hAnsi="Times New Roman"/>
              </w:rPr>
              <w:t>文件中具体否决</w:t>
            </w:r>
            <w:r w:rsidRPr="002F16C2">
              <w:rPr>
                <w:rFonts w:ascii="Times New Roman" w:hAnsi="Times New Roman" w:hint="eastAsia"/>
              </w:rPr>
              <w:t>投标</w:t>
            </w:r>
            <w:r w:rsidRPr="002F16C2">
              <w:rPr>
                <w:rFonts w:ascii="Times New Roman" w:hAnsi="Times New Roman"/>
              </w:rPr>
              <w:t>的条款号及内容，或法律法规有明确规定的否决条款。</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6.3.2</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评标委员会推荐中标候选人的人数</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hint="eastAsia"/>
                <w:szCs w:val="21"/>
              </w:rPr>
              <w:t>1~3</w:t>
            </w:r>
            <w:r w:rsidRPr="002F16C2">
              <w:rPr>
                <w:rFonts w:cs="Times New Roman" w:hint="eastAsia"/>
                <w:szCs w:val="21"/>
              </w:rPr>
              <w:t>名</w:t>
            </w:r>
          </w:p>
        </w:tc>
      </w:tr>
      <w:tr w:rsidR="00F44677" w:rsidRPr="002F16C2">
        <w:trPr>
          <w:trHeight w:val="85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7.1</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中标候选人公示媒介及期限</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公示媒介：</w:t>
            </w:r>
            <w:r w:rsidRPr="002F16C2">
              <w:rPr>
                <w:rFonts w:cs="Times New Roman" w:hint="eastAsia"/>
                <w:iCs/>
                <w:szCs w:val="21"/>
              </w:rPr>
              <w:t>国铁采购平台（</w:t>
            </w:r>
            <w:r w:rsidRPr="002F16C2">
              <w:rPr>
                <w:rFonts w:cs="Times New Roman" w:hint="eastAsia"/>
                <w:iCs/>
                <w:szCs w:val="21"/>
              </w:rPr>
              <w:t>https://cg.95306.cn</w:t>
            </w:r>
            <w:r w:rsidRPr="002F16C2">
              <w:rPr>
                <w:rFonts w:cs="Times New Roman" w:hint="eastAsia"/>
                <w:iCs/>
                <w:szCs w:val="21"/>
              </w:rPr>
              <w:t>）</w:t>
            </w:r>
          </w:p>
          <w:p w:rsidR="00F44677" w:rsidRPr="002F16C2" w:rsidRDefault="0059089B">
            <w:pPr>
              <w:snapToGrid w:val="0"/>
              <w:spacing w:line="276" w:lineRule="auto"/>
              <w:rPr>
                <w:rFonts w:cs="Times New Roman"/>
                <w:szCs w:val="21"/>
              </w:rPr>
            </w:pPr>
            <w:r w:rsidRPr="002F16C2">
              <w:rPr>
                <w:rFonts w:cs="Times New Roman"/>
                <w:szCs w:val="21"/>
              </w:rPr>
              <w:t>公示期限：不少于</w:t>
            </w:r>
            <w:r w:rsidRPr="002F16C2">
              <w:rPr>
                <w:rFonts w:cs="Times New Roman" w:hint="eastAsia"/>
                <w:szCs w:val="21"/>
              </w:rPr>
              <w:t>3</w:t>
            </w:r>
            <w:r w:rsidRPr="002F16C2">
              <w:rPr>
                <w:rFonts w:cs="Times New Roman"/>
                <w:szCs w:val="21"/>
              </w:rPr>
              <w:t>日</w:t>
            </w:r>
          </w:p>
        </w:tc>
      </w:tr>
      <w:tr w:rsidR="00F44677" w:rsidRPr="002F16C2">
        <w:trPr>
          <w:trHeight w:val="809"/>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lastRenderedPageBreak/>
              <w:t>7.4</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是否授权评标委员会确定中标人</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00A3"/>
            </w:r>
            <w:r w:rsidRPr="002F16C2">
              <w:rPr>
                <w:rFonts w:cs="Times New Roman"/>
                <w:szCs w:val="21"/>
              </w:rPr>
              <w:t>是</w:t>
            </w:r>
            <w:r w:rsidRPr="002F16C2">
              <w:rPr>
                <w:rFonts w:cs="Times New Roman"/>
                <w:szCs w:val="21"/>
              </w:rPr>
              <w:br/>
            </w:r>
            <w:r w:rsidRPr="002F16C2">
              <w:rPr>
                <w:rFonts w:cs="Times New Roman"/>
                <w:szCs w:val="21"/>
              </w:rPr>
              <w:sym w:font="Wingdings 2" w:char="F052"/>
            </w:r>
            <w:r w:rsidRPr="002F16C2">
              <w:rPr>
                <w:rFonts w:cs="Times New Roman"/>
                <w:szCs w:val="21"/>
              </w:rPr>
              <w:t>否，招标人确定中标人：</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招标人应当确定排名第一的中标候选人为中标人。如果排名第一的中标候选人放弃中标、因不可抗力不能履行合同、不按照招标文件要求提交履约保证金，或被查实存在影响中标结果的违法行为等情形，不符合中标条件的，招标人可以按照评标委员会推荐的中标候选人名单依序确定其他中标候选人为中标人，也可以重新招标。</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）在中标通知书发出前，招标人或招标人委托招标代理公司（如有）应在</w:t>
            </w:r>
            <w:r w:rsidRPr="002F16C2">
              <w:rPr>
                <w:rFonts w:ascii="宋体" w:hAnsi="宋体" w:cs="Times New Roman"/>
                <w:szCs w:val="21"/>
              </w:rPr>
              <w:t>“</w:t>
            </w:r>
            <w:r w:rsidRPr="002F16C2">
              <w:rPr>
                <w:rFonts w:ascii="宋体" w:hAnsi="宋体" w:cs="Times New Roman"/>
                <w:szCs w:val="21"/>
              </w:rPr>
              <w:t>中国裁判文书网</w:t>
            </w:r>
            <w:r w:rsidRPr="002F16C2">
              <w:rPr>
                <w:rFonts w:ascii="宋体" w:hAnsi="宋体" w:cs="Times New Roman"/>
                <w:kern w:val="0"/>
                <w:szCs w:val="21"/>
              </w:rPr>
              <w:t>”</w:t>
            </w:r>
            <w:r w:rsidRPr="002F16C2">
              <w:rPr>
                <w:rFonts w:cs="Times New Roman"/>
                <w:szCs w:val="21"/>
              </w:rPr>
              <w:t>（</w:t>
            </w:r>
            <w:r w:rsidRPr="002F16C2">
              <w:rPr>
                <w:rFonts w:cs="Times New Roman"/>
                <w:szCs w:val="21"/>
              </w:rPr>
              <w:t>wenshu.court.gov.cn</w:t>
            </w:r>
            <w:r w:rsidRPr="002F16C2">
              <w:rPr>
                <w:rFonts w:cs="Times New Roman"/>
                <w:szCs w:val="21"/>
              </w:rPr>
              <w:t>）对中标候选人及其法定代表人（单位负责人）的行贿犯罪记录进行查询</w:t>
            </w:r>
            <w:r w:rsidRPr="002F16C2">
              <w:rPr>
                <w:rFonts w:cs="Times New Roman"/>
                <w:szCs w:val="21"/>
              </w:rPr>
              <w:t>，查询时间应为递交投标文件之日起前</w:t>
            </w:r>
            <w:r w:rsidRPr="002F16C2">
              <w:rPr>
                <w:rFonts w:cs="Times New Roman"/>
                <w:szCs w:val="21"/>
              </w:rPr>
              <w:t>3</w:t>
            </w:r>
            <w:r w:rsidRPr="002F16C2">
              <w:rPr>
                <w:rFonts w:cs="Times New Roman"/>
                <w:szCs w:val="21"/>
              </w:rPr>
              <w:t>年至招标人查询拟中标候选人行贿犯罪信息之日止。中标候选人有被审判机关认定的行贿犯罪记录的，招标人或招标人委托招标代理公司（如有）书面通知该中标候选人后，取消其中标资格，并</w:t>
            </w:r>
            <w:r w:rsidRPr="002F16C2">
              <w:rPr>
                <w:rFonts w:cs="Times New Roman" w:hint="eastAsia"/>
                <w:szCs w:val="21"/>
              </w:rPr>
              <w:t>按照评标委员会推荐的中标候选人名单依序确定其他中标候选人为中标人</w:t>
            </w:r>
            <w:r w:rsidRPr="002F16C2">
              <w:rPr>
                <w:rFonts w:cs="Times New Roman"/>
                <w:szCs w:val="21"/>
              </w:rPr>
              <w:t>，也可以重新招标。</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3</w:t>
            </w:r>
            <w:r w:rsidRPr="002F16C2">
              <w:rPr>
                <w:rFonts w:cs="Times New Roman"/>
                <w:szCs w:val="21"/>
              </w:rPr>
              <w:t>）如果增值税税率变更后，中标人不接受合同总价的调整，招标人可以按照评标委员会推荐的中标候选人名单依序确定其他中标候选人为中标人，也可以重新招标。</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4</w:t>
            </w:r>
            <w:r w:rsidRPr="002F16C2">
              <w:rPr>
                <w:rFonts w:cs="Times New Roman"/>
                <w:szCs w:val="21"/>
              </w:rPr>
              <w:t>）其他情形：</w:t>
            </w:r>
          </w:p>
        </w:tc>
      </w:tr>
      <w:tr w:rsidR="00F44677" w:rsidRPr="002F16C2">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7.6.1</w:t>
            </w:r>
          </w:p>
        </w:tc>
        <w:tc>
          <w:tcPr>
            <w:tcW w:w="2126"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履约保证金</w:t>
            </w:r>
          </w:p>
        </w:tc>
        <w:tc>
          <w:tcPr>
            <w:tcW w:w="5620" w:type="dxa"/>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是否要求中标人提交履约保证金：</w:t>
            </w:r>
            <w:r w:rsidRPr="002F16C2">
              <w:rPr>
                <w:rFonts w:cs="Times New Roman"/>
                <w:szCs w:val="21"/>
              </w:rPr>
              <w:br/>
            </w:r>
            <w:r w:rsidRPr="002F16C2">
              <w:rPr>
                <w:rFonts w:cs="Times New Roman"/>
                <w:szCs w:val="21"/>
              </w:rPr>
              <w:sym w:font="Wingdings 2" w:char="F052"/>
            </w:r>
            <w:r w:rsidRPr="002F16C2">
              <w:rPr>
                <w:rFonts w:cs="Times New Roman"/>
                <w:szCs w:val="21"/>
              </w:rPr>
              <w:t>要求，履约保证金的金额：</w:t>
            </w:r>
            <w:r w:rsidRPr="002F16C2">
              <w:rPr>
                <w:rFonts w:cs="Times New Roman" w:hint="eastAsia"/>
                <w:szCs w:val="21"/>
              </w:rPr>
              <w:t>1</w:t>
            </w:r>
            <w:r w:rsidRPr="002F16C2">
              <w:rPr>
                <w:rFonts w:cs="Times New Roman"/>
                <w:szCs w:val="21"/>
              </w:rPr>
              <w:t>0000</w:t>
            </w:r>
            <w:r w:rsidRPr="002F16C2">
              <w:rPr>
                <w:rFonts w:cs="Times New Roman" w:hint="eastAsia"/>
                <w:szCs w:val="21"/>
              </w:rPr>
              <w:t>元</w:t>
            </w:r>
          </w:p>
          <w:p w:rsidR="00F44677" w:rsidRPr="002F16C2" w:rsidRDefault="0059089B">
            <w:pPr>
              <w:snapToGrid w:val="0"/>
              <w:spacing w:line="276" w:lineRule="auto"/>
              <w:rPr>
                <w:rFonts w:cs="Times New Roman"/>
                <w:szCs w:val="21"/>
              </w:rPr>
            </w:pPr>
            <w:r w:rsidRPr="002F16C2">
              <w:rPr>
                <w:rFonts w:cs="Times New Roman"/>
                <w:szCs w:val="21"/>
              </w:rPr>
              <w:t>履约保证金的形式：</w:t>
            </w:r>
            <w:r w:rsidRPr="002F16C2">
              <w:rPr>
                <w:rFonts w:cs="Times New Roman" w:hint="eastAsia"/>
                <w:szCs w:val="21"/>
              </w:rPr>
              <w:t>合同双方约定</w:t>
            </w:r>
          </w:p>
          <w:p w:rsidR="00F44677" w:rsidRPr="002F16C2" w:rsidRDefault="0059089B">
            <w:pPr>
              <w:snapToGrid w:val="0"/>
              <w:spacing w:line="276" w:lineRule="auto"/>
              <w:rPr>
                <w:rFonts w:cs="Times New Roman"/>
                <w:szCs w:val="21"/>
              </w:rPr>
            </w:pPr>
            <w:r w:rsidRPr="002F16C2">
              <w:rPr>
                <w:rFonts w:cs="Times New Roman"/>
                <w:szCs w:val="21"/>
              </w:rPr>
              <w:sym w:font="Wingdings 2" w:char="00A3"/>
            </w:r>
            <w:r w:rsidRPr="002F16C2">
              <w:rPr>
                <w:rFonts w:cs="Times New Roman"/>
                <w:szCs w:val="21"/>
              </w:rPr>
              <w:t>不要求</w:t>
            </w:r>
          </w:p>
        </w:tc>
      </w:tr>
      <w:tr w:rsidR="00F44677" w:rsidRPr="002F16C2">
        <w:trPr>
          <w:trHeight w:hRule="exact" w:val="79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9</w:t>
            </w:r>
          </w:p>
        </w:tc>
        <w:tc>
          <w:tcPr>
            <w:tcW w:w="2126"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是否采用电子招标投标</w:t>
            </w:r>
          </w:p>
        </w:tc>
        <w:tc>
          <w:tcPr>
            <w:tcW w:w="5620" w:type="dxa"/>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sym w:font="Wingdings 2" w:char="F052"/>
            </w:r>
            <w:proofErr w:type="gramStart"/>
            <w:r w:rsidRPr="002F16C2">
              <w:rPr>
                <w:rFonts w:cs="Times New Roman"/>
                <w:szCs w:val="21"/>
              </w:rPr>
              <w:t>否</w:t>
            </w:r>
            <w:proofErr w:type="gramEnd"/>
            <w:r w:rsidRPr="002F16C2">
              <w:rPr>
                <w:rFonts w:cs="Times New Roman"/>
                <w:szCs w:val="21"/>
              </w:rPr>
              <w:br/>
            </w:r>
            <w:r w:rsidRPr="002F16C2">
              <w:rPr>
                <w:rFonts w:cs="Times New Roman"/>
                <w:szCs w:val="21"/>
              </w:rPr>
              <w:sym w:font="Wingdings 2" w:char="00A3"/>
            </w:r>
            <w:r w:rsidRPr="002F16C2">
              <w:rPr>
                <w:rFonts w:cs="Times New Roman"/>
                <w:szCs w:val="21"/>
              </w:rPr>
              <w:t>是，具体要求：</w:t>
            </w:r>
          </w:p>
        </w:tc>
      </w:tr>
      <w:tr w:rsidR="00F44677" w:rsidRPr="002F16C2">
        <w:trPr>
          <w:trHeight w:hRule="exact" w:val="79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10</w:t>
            </w:r>
          </w:p>
        </w:tc>
        <w:tc>
          <w:tcPr>
            <w:tcW w:w="7746" w:type="dxa"/>
            <w:gridSpan w:val="2"/>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需要补充的其他内容</w:t>
            </w:r>
          </w:p>
        </w:tc>
      </w:tr>
      <w:tr w:rsidR="00F44677" w:rsidRPr="002F16C2">
        <w:trPr>
          <w:trHeight w:val="696"/>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2.2.2</w:t>
            </w:r>
          </w:p>
        </w:tc>
        <w:tc>
          <w:tcPr>
            <w:tcW w:w="7746" w:type="dxa"/>
            <w:gridSpan w:val="2"/>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left"/>
              <w:rPr>
                <w:rFonts w:cs="Times New Roman"/>
                <w:szCs w:val="21"/>
              </w:rPr>
            </w:pPr>
            <w:r w:rsidRPr="002F16C2">
              <w:rPr>
                <w:rFonts w:cs="Times New Roman" w:hint="eastAsia"/>
                <w:kern w:val="0"/>
                <w:szCs w:val="21"/>
              </w:rPr>
              <w:t>澄清文件解释顺序：对招标文件两次以上的澄清如有不一致之处，以日期在后的澄清为准。</w:t>
            </w:r>
          </w:p>
        </w:tc>
      </w:tr>
      <w:tr w:rsidR="00F44677" w:rsidRPr="002F16C2">
        <w:trPr>
          <w:trHeight w:val="696"/>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2.3.1</w:t>
            </w:r>
          </w:p>
        </w:tc>
        <w:tc>
          <w:tcPr>
            <w:tcW w:w="7746" w:type="dxa"/>
            <w:gridSpan w:val="2"/>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left"/>
              <w:rPr>
                <w:rFonts w:cs="Times New Roman"/>
                <w:szCs w:val="21"/>
              </w:rPr>
            </w:pPr>
            <w:r w:rsidRPr="002F16C2">
              <w:rPr>
                <w:rFonts w:cs="Times New Roman" w:hint="eastAsia"/>
                <w:kern w:val="0"/>
                <w:szCs w:val="21"/>
              </w:rPr>
              <w:t>修改文件解释顺序：对招标文件两次以上的补遗如有不一致之处，以日期在后的补遗为准。</w:t>
            </w:r>
          </w:p>
        </w:tc>
      </w:tr>
      <w:tr w:rsidR="00F44677" w:rsidRPr="002F16C2">
        <w:trPr>
          <w:trHeight w:val="696"/>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3.7.3</w:t>
            </w:r>
            <w:r w:rsidRPr="002F16C2">
              <w:rPr>
                <w:rFonts w:cs="Times New Roman"/>
                <w:szCs w:val="21"/>
              </w:rPr>
              <w:t>（</w:t>
            </w:r>
            <w:r w:rsidRPr="002F16C2">
              <w:rPr>
                <w:rFonts w:cs="Times New Roman"/>
                <w:szCs w:val="21"/>
              </w:rPr>
              <w:t>1</w:t>
            </w:r>
            <w:r w:rsidRPr="002F16C2">
              <w:rPr>
                <w:rFonts w:cs="Times New Roman"/>
                <w:szCs w:val="21"/>
              </w:rPr>
              <w:t>）</w:t>
            </w:r>
          </w:p>
        </w:tc>
        <w:tc>
          <w:tcPr>
            <w:tcW w:w="7746" w:type="dxa"/>
            <w:gridSpan w:val="2"/>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left"/>
              <w:rPr>
                <w:rFonts w:cs="Times New Roman"/>
                <w:szCs w:val="21"/>
              </w:rPr>
            </w:pPr>
            <w:r w:rsidRPr="002F16C2">
              <w:rPr>
                <w:rFonts w:cs="Times New Roman"/>
                <w:szCs w:val="21"/>
              </w:rPr>
              <w:t>授权委托书、投标报价表由法定代表人或其委托代理人签字并盖单位章，其他内容由法定代表人或其委托代理人签字或盖单位章。</w:t>
            </w:r>
          </w:p>
        </w:tc>
      </w:tr>
      <w:tr w:rsidR="00F44677" w:rsidRPr="002F16C2">
        <w:trPr>
          <w:trHeight w:val="493"/>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10.1</w:t>
            </w:r>
          </w:p>
        </w:tc>
        <w:tc>
          <w:tcPr>
            <w:tcW w:w="7746" w:type="dxa"/>
            <w:gridSpan w:val="2"/>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有下列情形之一的，招标人将重新招标：</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）投标截止时间止，提交投标文件的投标人少于</w:t>
            </w:r>
            <w:r w:rsidRPr="002F16C2">
              <w:rPr>
                <w:rFonts w:cs="Times New Roman"/>
                <w:szCs w:val="21"/>
              </w:rPr>
              <w:t>3</w:t>
            </w:r>
            <w:r w:rsidRPr="002F16C2">
              <w:rPr>
                <w:rFonts w:cs="Times New Roman"/>
                <w:szCs w:val="21"/>
              </w:rPr>
              <w:t>个的；</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）经评标委员会评审后否决所有投标的；</w:t>
            </w:r>
          </w:p>
          <w:p w:rsidR="00F44677" w:rsidRPr="002F16C2" w:rsidRDefault="0059089B">
            <w:pPr>
              <w:snapToGrid w:val="0"/>
              <w:spacing w:line="276" w:lineRule="auto"/>
              <w:rPr>
                <w:rFonts w:cs="Times New Roman"/>
                <w:szCs w:val="21"/>
              </w:rPr>
            </w:pPr>
            <w:r w:rsidRPr="002F16C2">
              <w:rPr>
                <w:rFonts w:cs="Times New Roman" w:hint="eastAsia"/>
                <w:szCs w:val="21"/>
              </w:rPr>
              <w:t>（</w:t>
            </w:r>
            <w:r w:rsidRPr="002F16C2">
              <w:rPr>
                <w:rFonts w:cs="Times New Roman" w:hint="eastAsia"/>
                <w:szCs w:val="21"/>
              </w:rPr>
              <w:t>3</w:t>
            </w:r>
            <w:r w:rsidRPr="002F16C2">
              <w:rPr>
                <w:rFonts w:cs="Times New Roman" w:hint="eastAsia"/>
                <w:szCs w:val="21"/>
              </w:rPr>
              <w:t>）</w:t>
            </w:r>
            <w:r w:rsidRPr="002F16C2">
              <w:t>所有投标报价均超过招标人可以接受的价格</w:t>
            </w:r>
            <w:r w:rsidRPr="002F16C2">
              <w:rPr>
                <w:rFonts w:hint="eastAsia"/>
              </w:rPr>
              <w:t>的；</w:t>
            </w:r>
          </w:p>
          <w:p w:rsidR="00F44677" w:rsidRPr="002F16C2" w:rsidRDefault="0059089B">
            <w:pPr>
              <w:snapToGrid w:val="0"/>
              <w:spacing w:line="276" w:lineRule="auto"/>
              <w:rPr>
                <w:rFonts w:cs="Times New Roman"/>
                <w:szCs w:val="21"/>
              </w:rPr>
            </w:pPr>
            <w:r w:rsidRPr="002F16C2">
              <w:rPr>
                <w:rFonts w:cs="Times New Roman"/>
                <w:szCs w:val="21"/>
              </w:rPr>
              <w:t>（</w:t>
            </w:r>
            <w:r w:rsidRPr="002F16C2">
              <w:rPr>
                <w:rFonts w:cs="Times New Roman" w:hint="eastAsia"/>
                <w:szCs w:val="21"/>
              </w:rPr>
              <w:t>4</w:t>
            </w:r>
            <w:r w:rsidRPr="002F16C2">
              <w:rPr>
                <w:rFonts w:cs="Times New Roman"/>
                <w:szCs w:val="21"/>
              </w:rPr>
              <w:t>）同意延长投标有效期的投标人少于</w:t>
            </w:r>
            <w:r w:rsidRPr="002F16C2">
              <w:rPr>
                <w:rFonts w:cs="Times New Roman"/>
                <w:szCs w:val="21"/>
              </w:rPr>
              <w:t>3</w:t>
            </w:r>
            <w:r w:rsidRPr="002F16C2">
              <w:rPr>
                <w:rFonts w:cs="Times New Roman"/>
                <w:szCs w:val="21"/>
              </w:rPr>
              <w:t>个的（已推荐中标候选人的除外）；</w:t>
            </w:r>
          </w:p>
          <w:p w:rsidR="00F44677" w:rsidRPr="002F16C2" w:rsidRDefault="0059089B">
            <w:pPr>
              <w:adjustRightInd w:val="0"/>
              <w:snapToGrid w:val="0"/>
              <w:spacing w:line="276" w:lineRule="auto"/>
              <w:jc w:val="left"/>
              <w:rPr>
                <w:rFonts w:cs="Times New Roman"/>
                <w:szCs w:val="21"/>
              </w:rPr>
            </w:pPr>
            <w:r w:rsidRPr="002F16C2">
              <w:rPr>
                <w:rFonts w:cs="Times New Roman"/>
                <w:szCs w:val="21"/>
              </w:rPr>
              <w:t>（</w:t>
            </w:r>
            <w:r w:rsidRPr="002F16C2">
              <w:rPr>
                <w:rFonts w:cs="Times New Roman" w:hint="eastAsia"/>
                <w:szCs w:val="21"/>
              </w:rPr>
              <w:t>5</w:t>
            </w:r>
            <w:r w:rsidRPr="002F16C2">
              <w:rPr>
                <w:rFonts w:cs="Times New Roman"/>
                <w:szCs w:val="21"/>
              </w:rPr>
              <w:t>）符合中国国家铁路集团有限公司有关规定可以重新招标的；</w:t>
            </w:r>
          </w:p>
          <w:p w:rsidR="00F44677" w:rsidRPr="002F16C2" w:rsidRDefault="0059089B">
            <w:pPr>
              <w:snapToGrid w:val="0"/>
              <w:spacing w:line="276" w:lineRule="auto"/>
              <w:rPr>
                <w:rFonts w:cs="Times New Roman"/>
                <w:szCs w:val="21"/>
              </w:rPr>
            </w:pPr>
            <w:r w:rsidRPr="002F16C2">
              <w:rPr>
                <w:rFonts w:cs="Times New Roman"/>
                <w:szCs w:val="21"/>
              </w:rPr>
              <w:lastRenderedPageBreak/>
              <w:t>（</w:t>
            </w:r>
            <w:r w:rsidRPr="002F16C2">
              <w:rPr>
                <w:rFonts w:cs="Times New Roman" w:hint="eastAsia"/>
                <w:szCs w:val="21"/>
              </w:rPr>
              <w:t>6</w:t>
            </w:r>
            <w:r w:rsidRPr="002F16C2">
              <w:rPr>
                <w:rFonts w:cs="Times New Roman"/>
                <w:szCs w:val="21"/>
              </w:rPr>
              <w:t>）招标文件规定的其他情形。</w:t>
            </w:r>
          </w:p>
        </w:tc>
      </w:tr>
      <w:tr w:rsidR="00F44677" w:rsidRPr="002F16C2">
        <w:trPr>
          <w:trHeight w:hRule="exact" w:val="567"/>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lastRenderedPageBreak/>
              <w:t>10.2</w:t>
            </w:r>
          </w:p>
        </w:tc>
        <w:tc>
          <w:tcPr>
            <w:tcW w:w="7746" w:type="dxa"/>
            <w:gridSpan w:val="2"/>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rPr>
                <w:rFonts w:cs="Times New Roman"/>
                <w:szCs w:val="21"/>
              </w:rPr>
            </w:pPr>
            <w:r w:rsidRPr="002F16C2">
              <w:rPr>
                <w:rFonts w:cs="Times New Roman"/>
                <w:szCs w:val="21"/>
              </w:rPr>
              <w:t>本项目的招标投标活动及其相关当事人应当接受有关行政监督部门依法实施的监督。</w:t>
            </w:r>
          </w:p>
        </w:tc>
      </w:tr>
    </w:tbl>
    <w:p w:rsidR="00F44677" w:rsidRPr="002F16C2" w:rsidRDefault="00F44677">
      <w:pPr>
        <w:pStyle w:val="2"/>
        <w:widowControl w:val="0"/>
        <w:snapToGrid w:val="0"/>
        <w:spacing w:before="0" w:after="0" w:line="360" w:lineRule="auto"/>
        <w:jc w:val="both"/>
        <w:rPr>
          <w:rFonts w:ascii="Times New Roman" w:eastAsia="宋体" w:hAnsi="Times New Roman" w:cs="Times New Roman"/>
          <w:kern w:val="2"/>
          <w:sz w:val="28"/>
        </w:rPr>
      </w:pPr>
    </w:p>
    <w:p w:rsidR="00F44677" w:rsidRPr="002F16C2" w:rsidRDefault="0059089B">
      <w:pPr>
        <w:rPr>
          <w:szCs w:val="32"/>
        </w:rPr>
      </w:pPr>
      <w:r w:rsidRPr="002F16C2">
        <w:br w:type="page"/>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4" w:name="_Toc217635542"/>
      <w:r w:rsidRPr="002F16C2">
        <w:rPr>
          <w:rFonts w:ascii="Times New Roman" w:eastAsia="宋体" w:hAnsi="Times New Roman" w:cs="Times New Roman"/>
          <w:kern w:val="2"/>
          <w:sz w:val="28"/>
        </w:rPr>
        <w:lastRenderedPageBreak/>
        <w:t>1</w:t>
      </w:r>
      <w:r w:rsidRPr="002F16C2">
        <w:rPr>
          <w:rFonts w:ascii="Times New Roman" w:eastAsia="宋体" w:hAnsi="Times New Roman" w:cs="Times New Roman"/>
          <w:kern w:val="2"/>
          <w:sz w:val="28"/>
        </w:rPr>
        <w:t>．总则</w:t>
      </w:r>
      <w:bookmarkEnd w:id="4"/>
    </w:p>
    <w:p w:rsidR="00F44677" w:rsidRPr="002F16C2" w:rsidRDefault="0059089B">
      <w:pPr>
        <w:pStyle w:val="3"/>
        <w:widowControl w:val="0"/>
        <w:snapToGrid w:val="0"/>
        <w:spacing w:before="0" w:after="0" w:line="360" w:lineRule="auto"/>
        <w:jc w:val="both"/>
        <w:rPr>
          <w:rFonts w:eastAsia="宋体"/>
          <w:kern w:val="2"/>
          <w:sz w:val="24"/>
        </w:rPr>
      </w:pPr>
      <w:bookmarkStart w:id="5" w:name="_Toc217635543"/>
      <w:r w:rsidRPr="002F16C2">
        <w:rPr>
          <w:rFonts w:eastAsia="宋体"/>
          <w:kern w:val="2"/>
          <w:sz w:val="24"/>
        </w:rPr>
        <w:t xml:space="preserve">1.1 </w:t>
      </w:r>
      <w:r w:rsidRPr="002F16C2">
        <w:rPr>
          <w:rFonts w:eastAsia="宋体"/>
          <w:kern w:val="2"/>
          <w:sz w:val="24"/>
        </w:rPr>
        <w:t>招标项目概况</w:t>
      </w:r>
      <w:bookmarkEnd w:id="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1.1.1 </w:t>
      </w:r>
      <w:r w:rsidRPr="002F16C2">
        <w:rPr>
          <w:rFonts w:ascii="Times New Roman" w:hAnsi="Times New Roman"/>
        </w:rPr>
        <w:t>根据《中华人民共和国招标投标法》、《中华人民共和国招标投标法实施条例》等有关法律、法规和规章的规定，本招标项目已具备招标条件，现对</w:t>
      </w:r>
      <w:r w:rsidRPr="002F16C2">
        <w:rPr>
          <w:rFonts w:ascii="Times New Roman" w:hAnsi="Times New Roman"/>
          <w:kern w:val="0"/>
          <w:szCs w:val="21"/>
        </w:rPr>
        <w:t>服务</w:t>
      </w:r>
      <w:r w:rsidRPr="002F16C2">
        <w:rPr>
          <w:rFonts w:ascii="Times New Roman" w:hAnsi="Times New Roman"/>
        </w:rPr>
        <w:t>采购进行招标。</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1.1.2 </w:t>
      </w:r>
      <w:r w:rsidRPr="002F16C2">
        <w:rPr>
          <w:rFonts w:ascii="Times New Roman" w:hAnsi="Times New Roman"/>
        </w:rPr>
        <w:t>招标人：见投标人须知前附表。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1.1.3 </w:t>
      </w:r>
      <w:r w:rsidRPr="002F16C2">
        <w:rPr>
          <w:rFonts w:ascii="Times New Roman" w:hAnsi="Times New Roman"/>
        </w:rPr>
        <w:t>招标代理机构：见投标人须知前附表。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1.1.4 </w:t>
      </w:r>
      <w:r w:rsidRPr="002F16C2">
        <w:rPr>
          <w:rFonts w:ascii="Times New Roman" w:hAnsi="Times New Roman"/>
          <w:szCs w:val="21"/>
        </w:rPr>
        <w:t>招标项目名称及招标项目编号</w:t>
      </w:r>
      <w:r w:rsidRPr="002F16C2">
        <w:rPr>
          <w:rFonts w:ascii="Times New Roman" w:hAnsi="Times New Roman"/>
        </w:rPr>
        <w:t>：见投标人须知前附表。</w:t>
      </w:r>
    </w:p>
    <w:p w:rsidR="00F44677" w:rsidRPr="002F16C2" w:rsidRDefault="0059089B">
      <w:pPr>
        <w:pStyle w:val="3"/>
        <w:widowControl w:val="0"/>
        <w:snapToGrid w:val="0"/>
        <w:spacing w:before="0" w:after="0" w:line="360" w:lineRule="auto"/>
        <w:jc w:val="both"/>
        <w:rPr>
          <w:rFonts w:eastAsia="宋体"/>
          <w:kern w:val="2"/>
          <w:sz w:val="24"/>
        </w:rPr>
      </w:pPr>
      <w:bookmarkStart w:id="6" w:name="_Toc217635544"/>
      <w:r w:rsidRPr="002F16C2">
        <w:rPr>
          <w:rFonts w:eastAsia="宋体"/>
          <w:kern w:val="2"/>
          <w:sz w:val="24"/>
        </w:rPr>
        <w:t xml:space="preserve">1.2 </w:t>
      </w:r>
      <w:r w:rsidRPr="002F16C2">
        <w:rPr>
          <w:rFonts w:eastAsia="宋体"/>
          <w:kern w:val="2"/>
          <w:sz w:val="24"/>
        </w:rPr>
        <w:t>招标项目的资金来源和落实情况</w:t>
      </w:r>
      <w:bookmarkEnd w:id="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1.2.1 </w:t>
      </w:r>
      <w:r w:rsidRPr="002F16C2">
        <w:rPr>
          <w:rFonts w:ascii="Times New Roman" w:hAnsi="Times New Roman"/>
        </w:rPr>
        <w:t>资金来源及比例：见投标人须知前附表。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1.2.2 </w:t>
      </w:r>
      <w:r w:rsidRPr="002F16C2">
        <w:rPr>
          <w:rFonts w:ascii="Times New Roman" w:hAnsi="Times New Roman"/>
        </w:rPr>
        <w:t>资金落实情况：见投标人须知前附表。</w:t>
      </w:r>
    </w:p>
    <w:p w:rsidR="00F44677" w:rsidRPr="002F16C2" w:rsidRDefault="0059089B">
      <w:pPr>
        <w:pStyle w:val="3"/>
        <w:widowControl w:val="0"/>
        <w:snapToGrid w:val="0"/>
        <w:spacing w:before="0" w:after="0" w:line="360" w:lineRule="auto"/>
        <w:jc w:val="both"/>
        <w:rPr>
          <w:rFonts w:eastAsia="宋体"/>
          <w:kern w:val="2"/>
          <w:sz w:val="24"/>
        </w:rPr>
      </w:pPr>
      <w:bookmarkStart w:id="7" w:name="_Toc217635545"/>
      <w:r w:rsidRPr="002F16C2">
        <w:rPr>
          <w:rFonts w:eastAsia="宋体"/>
          <w:kern w:val="2"/>
          <w:sz w:val="24"/>
        </w:rPr>
        <w:t xml:space="preserve">1.3 </w:t>
      </w:r>
      <w:r w:rsidRPr="002F16C2">
        <w:rPr>
          <w:rFonts w:eastAsia="宋体"/>
          <w:kern w:val="2"/>
          <w:sz w:val="24"/>
        </w:rPr>
        <w:t>招标范围、服务期、服务地点和</w:t>
      </w:r>
      <w:r w:rsidRPr="002F16C2">
        <w:rPr>
          <w:rFonts w:eastAsia="宋体"/>
          <w:iCs/>
          <w:kern w:val="2"/>
          <w:sz w:val="24"/>
        </w:rPr>
        <w:t>服务标准</w:t>
      </w:r>
      <w:bookmarkEnd w:id="7"/>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1.3.1 </w:t>
      </w:r>
      <w:r w:rsidRPr="002F16C2">
        <w:rPr>
          <w:rFonts w:ascii="Times New Roman" w:hAnsi="Times New Roman"/>
        </w:rPr>
        <w:t>招标范围：见投标人须知前附表。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1.3.2 </w:t>
      </w:r>
      <w:r w:rsidRPr="002F16C2">
        <w:rPr>
          <w:rFonts w:ascii="Times New Roman" w:hAnsi="Times New Roman"/>
        </w:rPr>
        <w:t>服务期：见投标人须知前附表。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1.3.3 </w:t>
      </w:r>
      <w:r w:rsidRPr="002F16C2">
        <w:rPr>
          <w:rFonts w:ascii="Times New Roman" w:hAnsi="Times New Roman"/>
        </w:rPr>
        <w:t>服务地点：见投标人须知前附表。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1.3.4 </w:t>
      </w:r>
      <w:r w:rsidRPr="002F16C2">
        <w:rPr>
          <w:rFonts w:ascii="Times New Roman" w:hAnsi="Times New Roman"/>
          <w:iCs/>
        </w:rPr>
        <w:t>服务标准</w:t>
      </w:r>
      <w:r w:rsidRPr="002F16C2">
        <w:rPr>
          <w:rFonts w:ascii="Times New Roman" w:hAnsi="Times New Roman"/>
        </w:rPr>
        <w:t>：见投标人须知前附表。</w:t>
      </w:r>
    </w:p>
    <w:p w:rsidR="00F44677" w:rsidRPr="002F16C2" w:rsidRDefault="0059089B">
      <w:pPr>
        <w:pStyle w:val="3"/>
        <w:widowControl w:val="0"/>
        <w:snapToGrid w:val="0"/>
        <w:spacing w:before="0" w:after="0" w:line="360" w:lineRule="auto"/>
        <w:jc w:val="both"/>
        <w:rPr>
          <w:rFonts w:eastAsia="宋体"/>
          <w:kern w:val="2"/>
          <w:sz w:val="24"/>
        </w:rPr>
      </w:pPr>
      <w:bookmarkStart w:id="8" w:name="_Toc217635546"/>
      <w:r w:rsidRPr="002F16C2">
        <w:rPr>
          <w:rFonts w:eastAsia="宋体"/>
          <w:kern w:val="2"/>
          <w:sz w:val="24"/>
        </w:rPr>
        <w:t xml:space="preserve">1.4 </w:t>
      </w:r>
      <w:r w:rsidRPr="002F16C2">
        <w:rPr>
          <w:rFonts w:eastAsia="宋体"/>
          <w:kern w:val="2"/>
          <w:sz w:val="24"/>
        </w:rPr>
        <w:t>投标人资格要求</w:t>
      </w:r>
      <w:bookmarkEnd w:id="8"/>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1.4.1 </w:t>
      </w:r>
      <w:r w:rsidRPr="002F16C2">
        <w:rPr>
          <w:rFonts w:ascii="Times New Roman" w:hAnsi="Times New Roman"/>
        </w:rPr>
        <w:t>投标人应具备承担本招标项目资质条件、能力和信誉：</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）资质要求：见投标人须知前附表；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）财务要求：见投标人须知前附表；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）业绩要求：见投标人须知前附表；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）信誉要求：见投标人须知前附表；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5</w:t>
      </w:r>
      <w:r w:rsidRPr="002F16C2">
        <w:rPr>
          <w:rFonts w:ascii="Times New Roman" w:hAnsi="Times New Roman"/>
        </w:rPr>
        <w:t>）其他要求：见投标人须知前附表</w:t>
      </w:r>
      <w:r w:rsidRPr="002F16C2">
        <w:rPr>
          <w:rFonts w:ascii="Times New Roman" w:hAnsi="Times New Roman" w:hint="eastAsia"/>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需要提交的相关证明材料见本章第</w:t>
      </w:r>
      <w:r w:rsidRPr="002F16C2">
        <w:rPr>
          <w:rFonts w:ascii="Times New Roman" w:hAnsi="Times New Roman"/>
        </w:rPr>
        <w:t>3.5</w:t>
      </w:r>
      <w:r w:rsidRPr="002F16C2">
        <w:rPr>
          <w:rFonts w:ascii="Times New Roman" w:hAnsi="Times New Roman"/>
        </w:rPr>
        <w:t>款的规定。</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1.4.2 </w:t>
      </w:r>
      <w:r w:rsidRPr="002F16C2">
        <w:rPr>
          <w:rFonts w:ascii="Times New Roman" w:hAnsi="Times New Roman"/>
        </w:rPr>
        <w:t>投标人须知前附表规定接受联合体投标的，联合体除应符合本章第</w:t>
      </w:r>
      <w:r w:rsidRPr="002F16C2">
        <w:rPr>
          <w:rFonts w:ascii="Times New Roman" w:hAnsi="Times New Roman"/>
        </w:rPr>
        <w:t>1.4.1</w:t>
      </w:r>
      <w:r w:rsidRPr="002F16C2">
        <w:rPr>
          <w:rFonts w:ascii="Times New Roman" w:hAnsi="Times New Roman"/>
        </w:rPr>
        <w:t>项和投标人</w:t>
      </w:r>
      <w:bookmarkStart w:id="9" w:name="page20"/>
      <w:bookmarkEnd w:id="9"/>
      <w:r w:rsidRPr="002F16C2">
        <w:rPr>
          <w:rFonts w:ascii="Times New Roman" w:hAnsi="Times New Roman"/>
        </w:rPr>
        <w:t>须知前附表的要求外，还应遵守以下规定：</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）联合体各方应按招标文件提供的格式签订联合体协议书，明确联合体牵头人和各方权利义务，并承诺就中标项目向招标人承担连带责任；</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）由同一专业的单位组成的联合体，按照资质等级较低的单位确定资质等级；</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）联合体各方不得再以自己名义单独或参加其他联合体在本</w:t>
      </w:r>
      <w:r w:rsidRPr="002F16C2">
        <w:rPr>
          <w:rFonts w:ascii="Times New Roman" w:hAnsi="Times New Roman"/>
        </w:rPr>
        <w:t>招标项目中投标，</w:t>
      </w:r>
      <w:proofErr w:type="gramStart"/>
      <w:r w:rsidRPr="002F16C2">
        <w:rPr>
          <w:rFonts w:ascii="Times New Roman" w:hAnsi="Times New Roman"/>
        </w:rPr>
        <w:t>否则各</w:t>
      </w:r>
      <w:proofErr w:type="gramEnd"/>
      <w:r w:rsidRPr="002F16C2">
        <w:rPr>
          <w:rFonts w:ascii="Times New Roman" w:hAnsi="Times New Roman"/>
        </w:rPr>
        <w:t>相关投标均无效。</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1.4.3 </w:t>
      </w:r>
      <w:r w:rsidRPr="002F16C2">
        <w:rPr>
          <w:rFonts w:ascii="Times New Roman" w:hAnsi="Times New Roman"/>
        </w:rPr>
        <w:t>投标人不得存在下列情形之一：</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）与招标人存在利害关系且可能影响招标公正性；</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）与本招标项目的其他投标人为同一个单位负责人；</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lastRenderedPageBreak/>
        <w:t>（</w:t>
      </w:r>
      <w:r w:rsidRPr="002F16C2">
        <w:rPr>
          <w:rFonts w:ascii="Times New Roman" w:hAnsi="Times New Roman"/>
        </w:rPr>
        <w:t>3</w:t>
      </w:r>
      <w:r w:rsidRPr="002F16C2">
        <w:rPr>
          <w:rFonts w:ascii="Times New Roman" w:hAnsi="Times New Roman"/>
        </w:rPr>
        <w:t>）与本招标项目的其他投标人存在控股、管理关系；</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4</w:t>
      </w:r>
      <w:r w:rsidRPr="002F16C2">
        <w:rPr>
          <w:rFonts w:ascii="Times New Roman" w:hAnsi="Times New Roman"/>
        </w:rPr>
        <w:t>）为本招标项目提供过设计、编制</w:t>
      </w:r>
      <w:r w:rsidRPr="002F16C2">
        <w:rPr>
          <w:rFonts w:ascii="Times New Roman" w:hAnsi="Times New Roman" w:hint="eastAsia"/>
        </w:rPr>
        <w:t>服务</w:t>
      </w:r>
      <w:r w:rsidRPr="002F16C2">
        <w:rPr>
          <w:rFonts w:ascii="Times New Roman" w:hAnsi="Times New Roman"/>
        </w:rPr>
        <w:t>规范和其他文件的咨询服务；</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5</w:t>
      </w:r>
      <w:r w:rsidRPr="002F16C2">
        <w:rPr>
          <w:rFonts w:ascii="Times New Roman" w:hAnsi="Times New Roman"/>
        </w:rPr>
        <w:t>）为本招标项目的招标代理机构；</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6</w:t>
      </w:r>
      <w:r w:rsidRPr="002F16C2">
        <w:rPr>
          <w:rFonts w:ascii="Times New Roman" w:hAnsi="Times New Roman"/>
        </w:rPr>
        <w:t>）与本项目的招标代理机构同为一个法定代表人；</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7</w:t>
      </w:r>
      <w:r w:rsidRPr="002F16C2">
        <w:rPr>
          <w:rFonts w:ascii="Times New Roman" w:hAnsi="Times New Roman"/>
        </w:rPr>
        <w:t>）与本项目的招标代理机构存在控股或参股关系；</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8</w:t>
      </w:r>
      <w:r w:rsidRPr="002F16C2">
        <w:rPr>
          <w:rFonts w:ascii="Times New Roman" w:hAnsi="Times New Roman"/>
        </w:rPr>
        <w:t>）被依法暂停或者取消投标资格；</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9</w:t>
      </w:r>
      <w:r w:rsidRPr="002F16C2">
        <w:rPr>
          <w:rFonts w:ascii="Times New Roman" w:hAnsi="Times New Roman"/>
        </w:rPr>
        <w:t>）被责令停产停业，暂扣或者吊销许可</w:t>
      </w:r>
      <w:r w:rsidRPr="002F16C2">
        <w:rPr>
          <w:rFonts w:ascii="Times New Roman" w:hAnsi="Times New Roman"/>
        </w:rPr>
        <w:t>证，暂扣或者吊销执照；</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10</w:t>
      </w:r>
      <w:r w:rsidRPr="002F16C2">
        <w:rPr>
          <w:rFonts w:ascii="Times New Roman" w:hAnsi="Times New Roman"/>
        </w:rPr>
        <w:t>）进入清算程序，或被宣告破产，或其他丧失履约能力的情形；</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11</w:t>
      </w:r>
      <w:r w:rsidRPr="002F16C2">
        <w:rPr>
          <w:rFonts w:ascii="Times New Roman" w:hAnsi="Times New Roman"/>
        </w:rPr>
        <w:t>）在近三年内发生重大</w:t>
      </w:r>
      <w:r w:rsidRPr="002F16C2">
        <w:rPr>
          <w:rFonts w:ascii="Times New Roman" w:hAnsi="Times New Roman" w:hint="eastAsia"/>
        </w:rPr>
        <w:t>服务</w:t>
      </w:r>
      <w:r w:rsidRPr="002F16C2">
        <w:rPr>
          <w:rFonts w:ascii="Times New Roman" w:hAnsi="Times New Roman"/>
        </w:rPr>
        <w:t>质量问题（以相关行业主管部门的行政处罚决定或司法机关出具的有关法律文书为准）；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12</w:t>
      </w:r>
      <w:r w:rsidRPr="002F16C2">
        <w:rPr>
          <w:rFonts w:ascii="Times New Roman" w:hAnsi="Times New Roman"/>
        </w:rPr>
        <w:t>）被市场监督管理机关在全国企业信用信息公示系统中列入严重违法失信企业名单；</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13</w:t>
      </w:r>
      <w:r w:rsidRPr="002F16C2">
        <w:rPr>
          <w:rFonts w:ascii="Times New Roman" w:hAnsi="Times New Roman"/>
        </w:rPr>
        <w:t>）被最高人民法院在</w:t>
      </w:r>
      <w:r w:rsidRPr="002F16C2">
        <w:t>“</w:t>
      </w:r>
      <w:r w:rsidRPr="002F16C2">
        <w:t>信用中国</w:t>
      </w:r>
      <w:r w:rsidRPr="002F16C2">
        <w:t>”</w:t>
      </w:r>
      <w:r w:rsidRPr="002F16C2">
        <w:rPr>
          <w:rFonts w:ascii="Times New Roman" w:hAnsi="Times New Roman"/>
        </w:rPr>
        <w:t>网站（</w:t>
      </w:r>
      <w:r w:rsidRPr="002F16C2">
        <w:rPr>
          <w:rFonts w:ascii="Times New Roman" w:hAnsi="Times New Roman"/>
        </w:rPr>
        <w:t>www.creditchina.gov.cn</w:t>
      </w:r>
      <w:r w:rsidRPr="002F16C2">
        <w:rPr>
          <w:rFonts w:ascii="Times New Roman" w:hAnsi="Times New Roman"/>
        </w:rPr>
        <w:t>）或各级信用信息共享平台中列入失信被执行人名单；</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14</w:t>
      </w:r>
      <w:r w:rsidRPr="002F16C2">
        <w:rPr>
          <w:rFonts w:ascii="Times New Roman" w:hAnsi="Times New Roman"/>
        </w:rPr>
        <w:t>）在近三年内投标人或其法定代表人（单位负责人）有行贿犯罪行为的；</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15</w:t>
      </w:r>
      <w:r w:rsidRPr="002F16C2">
        <w:rPr>
          <w:rFonts w:ascii="Times New Roman" w:hAnsi="Times New Roman"/>
        </w:rPr>
        <w:t>）法律法规或投标人须知前附表规定的其他情形。</w:t>
      </w:r>
    </w:p>
    <w:p w:rsidR="00F44677" w:rsidRPr="002F16C2" w:rsidRDefault="0059089B">
      <w:pPr>
        <w:pStyle w:val="3"/>
        <w:widowControl w:val="0"/>
        <w:snapToGrid w:val="0"/>
        <w:spacing w:before="0" w:after="0" w:line="360" w:lineRule="auto"/>
        <w:jc w:val="both"/>
        <w:rPr>
          <w:rFonts w:eastAsia="宋体"/>
          <w:kern w:val="2"/>
          <w:sz w:val="24"/>
        </w:rPr>
      </w:pPr>
      <w:bookmarkStart w:id="10" w:name="_Toc217635547"/>
      <w:r w:rsidRPr="002F16C2">
        <w:rPr>
          <w:rFonts w:eastAsia="宋体"/>
          <w:kern w:val="2"/>
          <w:sz w:val="24"/>
        </w:rPr>
        <w:t xml:space="preserve">1.5 </w:t>
      </w:r>
      <w:r w:rsidRPr="002F16C2">
        <w:rPr>
          <w:rFonts w:eastAsia="宋体"/>
          <w:kern w:val="2"/>
          <w:sz w:val="24"/>
        </w:rPr>
        <w:t>费用承担</w:t>
      </w:r>
      <w:bookmarkEnd w:id="10"/>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投标人准备和参加投标活动发生的费用自理。</w:t>
      </w:r>
    </w:p>
    <w:p w:rsidR="00F44677" w:rsidRPr="002F16C2" w:rsidRDefault="0059089B">
      <w:pPr>
        <w:pStyle w:val="3"/>
        <w:widowControl w:val="0"/>
        <w:snapToGrid w:val="0"/>
        <w:spacing w:before="0" w:after="0" w:line="360" w:lineRule="auto"/>
        <w:jc w:val="both"/>
        <w:rPr>
          <w:rFonts w:eastAsia="宋体"/>
          <w:kern w:val="2"/>
          <w:sz w:val="24"/>
        </w:rPr>
      </w:pPr>
      <w:bookmarkStart w:id="11" w:name="_Toc217635548"/>
      <w:r w:rsidRPr="002F16C2">
        <w:rPr>
          <w:rFonts w:eastAsia="宋体"/>
          <w:kern w:val="2"/>
          <w:sz w:val="24"/>
        </w:rPr>
        <w:t xml:space="preserve">1.6 </w:t>
      </w:r>
      <w:r w:rsidRPr="002F16C2">
        <w:rPr>
          <w:rFonts w:eastAsia="宋体"/>
          <w:kern w:val="2"/>
          <w:sz w:val="24"/>
        </w:rPr>
        <w:t>保密</w:t>
      </w:r>
      <w:bookmarkEnd w:id="11"/>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参与招标投标活动的各方应对招标文件和投标文件中的商业和技术等秘密保密，否则应承担相应的法律责任。</w:t>
      </w:r>
    </w:p>
    <w:p w:rsidR="00F44677" w:rsidRPr="002F16C2" w:rsidRDefault="0059089B">
      <w:pPr>
        <w:pStyle w:val="3"/>
        <w:widowControl w:val="0"/>
        <w:snapToGrid w:val="0"/>
        <w:spacing w:before="0" w:after="0" w:line="360" w:lineRule="auto"/>
        <w:jc w:val="both"/>
        <w:rPr>
          <w:rFonts w:eastAsia="宋体"/>
          <w:kern w:val="2"/>
          <w:sz w:val="24"/>
        </w:rPr>
      </w:pPr>
      <w:bookmarkStart w:id="12" w:name="page21"/>
      <w:bookmarkStart w:id="13" w:name="_Toc217635549"/>
      <w:bookmarkEnd w:id="12"/>
      <w:r w:rsidRPr="002F16C2">
        <w:rPr>
          <w:rFonts w:eastAsia="宋体"/>
          <w:kern w:val="2"/>
          <w:sz w:val="24"/>
        </w:rPr>
        <w:t xml:space="preserve">1.7 </w:t>
      </w:r>
      <w:r w:rsidRPr="002F16C2">
        <w:rPr>
          <w:rFonts w:eastAsia="宋体"/>
          <w:kern w:val="2"/>
          <w:sz w:val="24"/>
        </w:rPr>
        <w:t>语言文字</w:t>
      </w:r>
      <w:bookmarkEnd w:id="13"/>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招标投标文件使用的语言文字为中文。专用术语使用外文的，应附有中文注释。</w:t>
      </w:r>
    </w:p>
    <w:p w:rsidR="00F44677" w:rsidRPr="002F16C2" w:rsidRDefault="0059089B">
      <w:pPr>
        <w:pStyle w:val="3"/>
        <w:widowControl w:val="0"/>
        <w:snapToGrid w:val="0"/>
        <w:spacing w:before="0" w:after="0" w:line="360" w:lineRule="auto"/>
        <w:jc w:val="both"/>
        <w:rPr>
          <w:rFonts w:eastAsia="宋体"/>
          <w:kern w:val="2"/>
          <w:sz w:val="24"/>
        </w:rPr>
      </w:pPr>
      <w:bookmarkStart w:id="14" w:name="_Toc217635550"/>
      <w:r w:rsidRPr="002F16C2">
        <w:rPr>
          <w:rFonts w:eastAsia="宋体"/>
          <w:kern w:val="2"/>
          <w:sz w:val="24"/>
        </w:rPr>
        <w:t xml:space="preserve">1.8 </w:t>
      </w:r>
      <w:r w:rsidRPr="002F16C2">
        <w:rPr>
          <w:rFonts w:eastAsia="宋体"/>
          <w:kern w:val="2"/>
          <w:sz w:val="24"/>
        </w:rPr>
        <w:t>计量单位</w:t>
      </w:r>
      <w:bookmarkEnd w:id="14"/>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所有计量均采用中华人民共和国法定计量单位。</w:t>
      </w:r>
    </w:p>
    <w:p w:rsidR="00F44677" w:rsidRPr="002F16C2" w:rsidRDefault="0059089B">
      <w:pPr>
        <w:pStyle w:val="3"/>
        <w:widowControl w:val="0"/>
        <w:snapToGrid w:val="0"/>
        <w:spacing w:before="0" w:after="0" w:line="360" w:lineRule="auto"/>
        <w:jc w:val="both"/>
        <w:rPr>
          <w:rFonts w:eastAsia="宋体"/>
          <w:kern w:val="2"/>
          <w:sz w:val="24"/>
        </w:rPr>
      </w:pPr>
      <w:bookmarkStart w:id="15" w:name="_Toc217635551"/>
      <w:r w:rsidRPr="002F16C2">
        <w:rPr>
          <w:rFonts w:eastAsia="宋体"/>
          <w:kern w:val="2"/>
          <w:sz w:val="24"/>
        </w:rPr>
        <w:t xml:space="preserve">1.9 </w:t>
      </w:r>
      <w:r w:rsidRPr="002F16C2">
        <w:rPr>
          <w:rFonts w:eastAsia="宋体"/>
          <w:kern w:val="2"/>
          <w:sz w:val="24"/>
        </w:rPr>
        <w:t>投标预备会</w:t>
      </w:r>
      <w:bookmarkEnd w:id="1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1.9.1 </w:t>
      </w:r>
      <w:r w:rsidRPr="002F16C2">
        <w:rPr>
          <w:rFonts w:ascii="Times New Roman" w:hAnsi="Times New Roman"/>
        </w:rPr>
        <w:t>投标人须知前附表规定召开投标预备会的，招标人按投标人须知前附表规定的时间和地点召开投标预备会，澄清投标人提出的</w:t>
      </w:r>
      <w:r w:rsidRPr="002F16C2">
        <w:rPr>
          <w:rFonts w:ascii="Times New Roman" w:hAnsi="Times New Roman"/>
        </w:rPr>
        <w:t>问题。</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1.9.2 </w:t>
      </w:r>
      <w:r w:rsidRPr="002F16C2">
        <w:rPr>
          <w:rFonts w:ascii="Times New Roman" w:hAnsi="Times New Roman"/>
        </w:rPr>
        <w:t>投标人应按投标人须知前附表规定的时间和形式将提出的问题送达招标人，以便招标人在会议期间澄清。</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1.9.3 </w:t>
      </w:r>
      <w:r w:rsidRPr="002F16C2">
        <w:rPr>
          <w:rFonts w:ascii="Times New Roman" w:hAnsi="Times New Roman"/>
        </w:rPr>
        <w:t>投标预备会后，招标人将对投标人所提问题的澄清，以投标人须知前附表规定的形式通知所有购买招标文件的投标人。该澄清内容为招标文件的组成部分。</w:t>
      </w:r>
    </w:p>
    <w:p w:rsidR="00F44677" w:rsidRPr="002F16C2" w:rsidRDefault="0059089B">
      <w:pPr>
        <w:pStyle w:val="3"/>
        <w:widowControl w:val="0"/>
        <w:snapToGrid w:val="0"/>
        <w:spacing w:before="0" w:after="0" w:line="360" w:lineRule="auto"/>
        <w:jc w:val="both"/>
        <w:rPr>
          <w:rFonts w:eastAsia="宋体"/>
          <w:kern w:val="2"/>
          <w:sz w:val="24"/>
        </w:rPr>
      </w:pPr>
      <w:bookmarkStart w:id="16" w:name="_Toc217635552"/>
      <w:r w:rsidRPr="002F16C2">
        <w:rPr>
          <w:rFonts w:eastAsia="宋体"/>
          <w:kern w:val="2"/>
          <w:sz w:val="24"/>
        </w:rPr>
        <w:t xml:space="preserve">1.10 </w:t>
      </w:r>
      <w:r w:rsidRPr="002F16C2">
        <w:rPr>
          <w:rFonts w:eastAsia="宋体" w:hint="eastAsia"/>
          <w:kern w:val="2"/>
          <w:sz w:val="24"/>
        </w:rPr>
        <w:t>分包和转</w:t>
      </w:r>
      <w:r w:rsidRPr="002F16C2">
        <w:rPr>
          <w:rFonts w:eastAsia="宋体"/>
          <w:kern w:val="2"/>
          <w:sz w:val="24"/>
        </w:rPr>
        <w:t>包</w:t>
      </w:r>
      <w:bookmarkEnd w:id="1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1.10.1</w:t>
      </w:r>
      <w:r w:rsidRPr="002F16C2">
        <w:t>投标人中标后，不允许转包</w:t>
      </w:r>
      <w:r w:rsidRPr="002F16C2">
        <w:rPr>
          <w:rFonts w:hint="eastAsia"/>
        </w:rPr>
        <w:t>、违法分包。</w:t>
      </w:r>
    </w:p>
    <w:p w:rsidR="00F44677" w:rsidRPr="002F16C2" w:rsidRDefault="0059089B">
      <w:pPr>
        <w:pStyle w:val="3"/>
        <w:widowControl w:val="0"/>
        <w:snapToGrid w:val="0"/>
        <w:spacing w:before="0" w:after="0" w:line="360" w:lineRule="auto"/>
        <w:jc w:val="both"/>
        <w:rPr>
          <w:rFonts w:eastAsia="宋体"/>
          <w:kern w:val="2"/>
          <w:sz w:val="24"/>
        </w:rPr>
      </w:pPr>
      <w:bookmarkStart w:id="17" w:name="_Toc217635553"/>
      <w:r w:rsidRPr="002F16C2">
        <w:rPr>
          <w:rFonts w:eastAsia="宋体"/>
          <w:kern w:val="2"/>
          <w:sz w:val="24"/>
        </w:rPr>
        <w:lastRenderedPageBreak/>
        <w:t xml:space="preserve">1.11 </w:t>
      </w:r>
      <w:r w:rsidRPr="002F16C2">
        <w:rPr>
          <w:rFonts w:eastAsia="宋体"/>
          <w:kern w:val="2"/>
          <w:sz w:val="24"/>
        </w:rPr>
        <w:t>响应和偏差</w:t>
      </w:r>
      <w:bookmarkEnd w:id="17"/>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1.11.1 </w:t>
      </w:r>
      <w:r w:rsidRPr="002F16C2">
        <w:rPr>
          <w:rFonts w:ascii="Times New Roman" w:hAnsi="Times New Roman"/>
        </w:rPr>
        <w:t>投标文件应当对招标文件的实质性要求和条件</w:t>
      </w:r>
      <w:proofErr w:type="gramStart"/>
      <w:r w:rsidRPr="002F16C2">
        <w:rPr>
          <w:rFonts w:ascii="Times New Roman" w:hAnsi="Times New Roman"/>
        </w:rPr>
        <w:t>作出</w:t>
      </w:r>
      <w:proofErr w:type="gramEnd"/>
      <w:r w:rsidRPr="002F16C2">
        <w:rPr>
          <w:rFonts w:ascii="Times New Roman" w:hAnsi="Times New Roman"/>
        </w:rPr>
        <w:t>满足性或更有利于招标人的响应，否则，投标人的投标将被否决。实质性要求和条件见投标人须知前附表。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1.11.2 </w:t>
      </w:r>
      <w:r w:rsidRPr="002F16C2">
        <w:rPr>
          <w:rFonts w:ascii="Times New Roman" w:hAnsi="Times New Roman"/>
        </w:rPr>
        <w:t>投标人应根据招标文件的要求提供投标</w:t>
      </w:r>
      <w:r w:rsidRPr="002F16C2">
        <w:rPr>
          <w:rFonts w:ascii="Times New Roman" w:hAnsi="Times New Roman"/>
          <w:iCs/>
        </w:rPr>
        <w:t>服务标准</w:t>
      </w:r>
      <w:r w:rsidRPr="002F16C2">
        <w:rPr>
          <w:rFonts w:ascii="Times New Roman" w:hAnsi="Times New Roman"/>
        </w:rPr>
        <w:t>的详细描述及相关服务计划等内容以对招标文件</w:t>
      </w:r>
      <w:proofErr w:type="gramStart"/>
      <w:r w:rsidRPr="002F16C2">
        <w:rPr>
          <w:rFonts w:ascii="Times New Roman" w:hAnsi="Times New Roman"/>
        </w:rPr>
        <w:t>作出</w:t>
      </w:r>
      <w:proofErr w:type="gramEnd"/>
      <w:r w:rsidRPr="002F16C2">
        <w:rPr>
          <w:rFonts w:ascii="Times New Roman" w:hAnsi="Times New Roman"/>
        </w:rPr>
        <w:t>响应。</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1.11.</w:t>
      </w:r>
      <w:r w:rsidRPr="002F16C2">
        <w:rPr>
          <w:rFonts w:ascii="Times New Roman" w:hAnsi="Times New Roman" w:hint="eastAsia"/>
        </w:rPr>
        <w:t>3</w:t>
      </w:r>
      <w:r w:rsidRPr="002F16C2">
        <w:rPr>
          <w:rFonts w:ascii="Times New Roman" w:hAnsi="Times New Roman"/>
        </w:rPr>
        <w:t>投标人须知前附表规定了可以偏差的范围和最高偏差项数的，偏差应当符合投标人须知前附表规定的偏差范围和最高项数，超出偏差范围和最高偏差项数的投标将被否决。</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1.11.</w:t>
      </w:r>
      <w:r w:rsidRPr="002F16C2">
        <w:rPr>
          <w:rFonts w:ascii="Times New Roman" w:hAnsi="Times New Roman" w:hint="eastAsia"/>
        </w:rPr>
        <w:t>4</w:t>
      </w:r>
      <w:r w:rsidRPr="002F16C2">
        <w:rPr>
          <w:rFonts w:ascii="Times New Roman" w:hAnsi="Times New Roman"/>
        </w:rPr>
        <w:t>投标文件对招标文件的全部偏差，均应在投标文件的商务和技术偏差表中列明，除列明的内容外，视为投标人响应招标文件的全部要求。</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18" w:name="_Toc217635554"/>
      <w:r w:rsidRPr="002F16C2">
        <w:rPr>
          <w:rFonts w:ascii="Times New Roman" w:eastAsia="宋体" w:hAnsi="Times New Roman" w:cs="Times New Roman"/>
          <w:kern w:val="2"/>
          <w:sz w:val="28"/>
        </w:rPr>
        <w:t>2</w:t>
      </w:r>
      <w:r w:rsidRPr="002F16C2">
        <w:rPr>
          <w:rFonts w:ascii="Times New Roman" w:eastAsia="宋体" w:hAnsi="Times New Roman" w:cs="Times New Roman"/>
          <w:kern w:val="2"/>
          <w:sz w:val="28"/>
        </w:rPr>
        <w:t>．招标文件</w:t>
      </w:r>
      <w:bookmarkEnd w:id="18"/>
    </w:p>
    <w:p w:rsidR="00F44677" w:rsidRPr="002F16C2" w:rsidRDefault="0059089B">
      <w:pPr>
        <w:pStyle w:val="3"/>
        <w:widowControl w:val="0"/>
        <w:snapToGrid w:val="0"/>
        <w:spacing w:before="0" w:after="0" w:line="360" w:lineRule="auto"/>
        <w:jc w:val="both"/>
        <w:rPr>
          <w:rFonts w:eastAsia="宋体"/>
          <w:kern w:val="2"/>
          <w:sz w:val="24"/>
        </w:rPr>
      </w:pPr>
      <w:bookmarkStart w:id="19" w:name="_Toc217635555"/>
      <w:r w:rsidRPr="002F16C2">
        <w:rPr>
          <w:rFonts w:eastAsia="宋体"/>
          <w:kern w:val="2"/>
          <w:sz w:val="24"/>
        </w:rPr>
        <w:t xml:space="preserve">2.1 </w:t>
      </w:r>
      <w:r w:rsidRPr="002F16C2">
        <w:rPr>
          <w:rFonts w:eastAsia="宋体"/>
          <w:kern w:val="2"/>
          <w:sz w:val="24"/>
        </w:rPr>
        <w:t>招标文件的组成</w:t>
      </w:r>
      <w:bookmarkEnd w:id="19"/>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本招标文件包括：</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）招标公告；</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）投标人须知；</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）评标办法；</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）合同条款及格式；</w:t>
      </w:r>
    </w:p>
    <w:p w:rsidR="00F44677" w:rsidRPr="002F16C2" w:rsidRDefault="0059089B">
      <w:pPr>
        <w:pStyle w:val="21"/>
        <w:snapToGrid w:val="0"/>
        <w:spacing w:after="0" w:line="360" w:lineRule="auto"/>
        <w:ind w:firstLineChars="200" w:firstLine="420"/>
        <w:rPr>
          <w:rFonts w:ascii="Times New Roman" w:hAnsi="Times New Roman"/>
        </w:rPr>
      </w:pPr>
      <w:bookmarkStart w:id="20" w:name="_Hlk509430546"/>
      <w:r w:rsidRPr="002F16C2">
        <w:rPr>
          <w:rFonts w:ascii="Times New Roman" w:hAnsi="Times New Roman"/>
        </w:rPr>
        <w:t>（</w:t>
      </w:r>
      <w:r w:rsidRPr="002F16C2">
        <w:rPr>
          <w:rFonts w:ascii="Times New Roman" w:hAnsi="Times New Roman"/>
        </w:rPr>
        <w:t>5</w:t>
      </w:r>
      <w:r w:rsidRPr="002F16C2">
        <w:rPr>
          <w:rFonts w:ascii="Times New Roman" w:hAnsi="Times New Roman"/>
        </w:rPr>
        <w:t>）</w:t>
      </w:r>
      <w:r w:rsidRPr="002F16C2">
        <w:rPr>
          <w:rFonts w:ascii="Times New Roman" w:hAnsi="Times New Roman" w:hint="eastAsia"/>
        </w:rPr>
        <w:t>服务</w:t>
      </w:r>
      <w:r w:rsidRPr="002F16C2">
        <w:rPr>
          <w:rFonts w:ascii="Times New Roman" w:hAnsi="Times New Roman"/>
        </w:rPr>
        <w:t>要求；</w:t>
      </w:r>
      <w:bookmarkEnd w:id="20"/>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6</w:t>
      </w:r>
      <w:r w:rsidRPr="002F16C2">
        <w:rPr>
          <w:rFonts w:ascii="Times New Roman" w:hAnsi="Times New Roman"/>
        </w:rPr>
        <w:t>）投标文件格式；</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7</w:t>
      </w:r>
      <w:r w:rsidRPr="002F16C2">
        <w:rPr>
          <w:rFonts w:ascii="Times New Roman" w:hAnsi="Times New Roman"/>
        </w:rPr>
        <w:t>）投标人须知前附表规定的其他资料。</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根据本章第</w:t>
      </w:r>
      <w:r w:rsidRPr="002F16C2">
        <w:rPr>
          <w:rFonts w:ascii="Times New Roman" w:hAnsi="Times New Roman"/>
        </w:rPr>
        <w:t>1.9</w:t>
      </w:r>
      <w:r w:rsidRPr="002F16C2">
        <w:rPr>
          <w:rFonts w:ascii="Times New Roman" w:hAnsi="Times New Roman"/>
        </w:rPr>
        <w:t>款、第</w:t>
      </w:r>
      <w:r w:rsidRPr="002F16C2">
        <w:rPr>
          <w:rFonts w:ascii="Times New Roman" w:hAnsi="Times New Roman"/>
        </w:rPr>
        <w:t>2.2</w:t>
      </w:r>
      <w:r w:rsidRPr="002F16C2">
        <w:rPr>
          <w:rFonts w:ascii="Times New Roman" w:hAnsi="Times New Roman"/>
        </w:rPr>
        <w:t>款和第</w:t>
      </w:r>
      <w:r w:rsidRPr="002F16C2">
        <w:rPr>
          <w:rFonts w:ascii="Times New Roman" w:hAnsi="Times New Roman"/>
        </w:rPr>
        <w:t>2.3</w:t>
      </w:r>
      <w:r w:rsidRPr="002F16C2">
        <w:rPr>
          <w:rFonts w:ascii="Times New Roman" w:hAnsi="Times New Roman"/>
        </w:rPr>
        <w:t>款对招标文件所做的澄清、修改，构成招标文件的组成部分。</w:t>
      </w:r>
    </w:p>
    <w:p w:rsidR="00F44677" w:rsidRPr="002F16C2" w:rsidRDefault="0059089B">
      <w:pPr>
        <w:pStyle w:val="3"/>
        <w:widowControl w:val="0"/>
        <w:snapToGrid w:val="0"/>
        <w:spacing w:before="0" w:after="0" w:line="360" w:lineRule="auto"/>
        <w:jc w:val="both"/>
        <w:rPr>
          <w:rFonts w:eastAsia="宋体"/>
          <w:kern w:val="2"/>
          <w:sz w:val="24"/>
        </w:rPr>
      </w:pPr>
      <w:bookmarkStart w:id="21" w:name="_Toc217635556"/>
      <w:r w:rsidRPr="002F16C2">
        <w:rPr>
          <w:rFonts w:eastAsia="宋体"/>
          <w:kern w:val="2"/>
          <w:sz w:val="24"/>
        </w:rPr>
        <w:t xml:space="preserve">2.2 </w:t>
      </w:r>
      <w:r w:rsidRPr="002F16C2">
        <w:rPr>
          <w:rFonts w:eastAsia="宋体"/>
          <w:kern w:val="2"/>
          <w:sz w:val="24"/>
        </w:rPr>
        <w:t>招标文件的澄清</w:t>
      </w:r>
      <w:bookmarkEnd w:id="21"/>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2.2.1 </w:t>
      </w:r>
      <w:r w:rsidRPr="002F16C2">
        <w:rPr>
          <w:rFonts w:ascii="Times New Roman" w:hAnsi="Times New Roma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2.2.2 </w:t>
      </w:r>
      <w:r w:rsidRPr="002F16C2">
        <w:rPr>
          <w:rFonts w:ascii="Times New Roman" w:hAnsi="Times New Roman"/>
        </w:rPr>
        <w:t>招标文件的澄清以投标人须知前附表规定的形式发给所有</w:t>
      </w:r>
      <w:r w:rsidRPr="002F16C2">
        <w:rPr>
          <w:rFonts w:ascii="Times New Roman" w:hAnsi="Times New Roman"/>
        </w:rPr>
        <w:t>购买招标文件的投标人，但不指明澄清问题的来源。澄清内容可能影响投标文件编制的，将相应延长投标截止时间。</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2.2.3</w:t>
      </w:r>
      <w:r w:rsidRPr="002F16C2">
        <w:rPr>
          <w:rFonts w:ascii="Times New Roman" w:hAnsi="Times New Roman"/>
          <w:iCs/>
        </w:rPr>
        <w:t>投标人在收到澄清后，应按投标人须知前附表规定的时间和形式通知招标人，确认已收到该澄清。</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2.2.4 </w:t>
      </w:r>
      <w:r w:rsidRPr="002F16C2">
        <w:rPr>
          <w:rFonts w:ascii="Times New Roman" w:hAnsi="Times New Roman"/>
        </w:rPr>
        <w:t>除非招标人认为确有必要答复，否则，招标人有权拒绝回复投标人在本章第</w:t>
      </w:r>
      <w:r w:rsidRPr="002F16C2">
        <w:rPr>
          <w:rFonts w:ascii="Times New Roman" w:hAnsi="Times New Roman"/>
        </w:rPr>
        <w:t>2.2.1</w:t>
      </w:r>
      <w:r w:rsidRPr="002F16C2">
        <w:rPr>
          <w:rFonts w:ascii="Times New Roman" w:hAnsi="Times New Roman"/>
        </w:rPr>
        <w:t>项规定的时间后提出的任何澄清要求。</w:t>
      </w:r>
    </w:p>
    <w:p w:rsidR="00F44677" w:rsidRPr="002F16C2" w:rsidRDefault="0059089B">
      <w:pPr>
        <w:pStyle w:val="3"/>
        <w:widowControl w:val="0"/>
        <w:snapToGrid w:val="0"/>
        <w:spacing w:before="0" w:after="0" w:line="360" w:lineRule="auto"/>
        <w:jc w:val="both"/>
        <w:rPr>
          <w:rFonts w:eastAsia="宋体"/>
          <w:kern w:val="2"/>
          <w:sz w:val="24"/>
        </w:rPr>
      </w:pPr>
      <w:bookmarkStart w:id="22" w:name="_Toc217635557"/>
      <w:r w:rsidRPr="002F16C2">
        <w:rPr>
          <w:rFonts w:eastAsia="宋体"/>
          <w:kern w:val="2"/>
          <w:sz w:val="24"/>
        </w:rPr>
        <w:t xml:space="preserve">2.3 </w:t>
      </w:r>
      <w:r w:rsidRPr="002F16C2">
        <w:rPr>
          <w:rFonts w:eastAsia="宋体"/>
          <w:kern w:val="2"/>
          <w:sz w:val="24"/>
        </w:rPr>
        <w:t>招标文件的修改</w:t>
      </w:r>
      <w:bookmarkEnd w:id="22"/>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2.3.1 </w:t>
      </w:r>
      <w:r w:rsidRPr="002F16C2">
        <w:rPr>
          <w:rFonts w:ascii="Times New Roman" w:hAnsi="Times New Roman"/>
        </w:rPr>
        <w:t>招标人以投标人须知前附表规定的形式修改招标文件，并通知所有已购买招标文件的投标人。修改内容可能影响投标文件编制的，将相应延长投标截止时间。</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2.3.2</w:t>
      </w:r>
      <w:r w:rsidRPr="002F16C2">
        <w:rPr>
          <w:rFonts w:ascii="Times New Roman" w:hAnsi="Times New Roman"/>
          <w:iCs/>
        </w:rPr>
        <w:t>投标人收到修改内容后，应按投标人须知前附表规定的时间和形式通知招标人，确认已收到该修</w:t>
      </w:r>
      <w:r w:rsidRPr="002F16C2">
        <w:rPr>
          <w:rFonts w:ascii="Times New Roman" w:hAnsi="Times New Roman"/>
          <w:iCs/>
        </w:rPr>
        <w:lastRenderedPageBreak/>
        <w:t>改。</w:t>
      </w:r>
    </w:p>
    <w:p w:rsidR="00F44677" w:rsidRPr="002F16C2" w:rsidRDefault="0059089B">
      <w:pPr>
        <w:pStyle w:val="3"/>
        <w:widowControl w:val="0"/>
        <w:snapToGrid w:val="0"/>
        <w:spacing w:before="0" w:after="0" w:line="360" w:lineRule="auto"/>
        <w:jc w:val="both"/>
        <w:rPr>
          <w:rFonts w:eastAsia="宋体"/>
          <w:kern w:val="2"/>
          <w:sz w:val="24"/>
        </w:rPr>
      </w:pPr>
      <w:bookmarkStart w:id="23" w:name="_Toc217635558"/>
      <w:r w:rsidRPr="002F16C2">
        <w:rPr>
          <w:rFonts w:eastAsia="宋体"/>
          <w:kern w:val="2"/>
          <w:sz w:val="24"/>
        </w:rPr>
        <w:t xml:space="preserve">2.4 </w:t>
      </w:r>
      <w:r w:rsidRPr="002F16C2">
        <w:rPr>
          <w:rFonts w:eastAsia="宋体"/>
          <w:kern w:val="2"/>
          <w:sz w:val="24"/>
        </w:rPr>
        <w:t>招标文件的异议</w:t>
      </w:r>
      <w:bookmarkEnd w:id="23"/>
    </w:p>
    <w:p w:rsidR="00F44677" w:rsidRPr="002F16C2" w:rsidRDefault="0059089B">
      <w:pPr>
        <w:snapToGrid w:val="0"/>
        <w:ind w:firstLineChars="200" w:firstLine="420"/>
      </w:pPr>
      <w:bookmarkStart w:id="24" w:name="page23"/>
      <w:bookmarkEnd w:id="24"/>
      <w:r w:rsidRPr="002F16C2">
        <w:t>投标人或者其他利害关系人对招标文件有异议的，应当在投标截止时间</w:t>
      </w:r>
      <w:r w:rsidRPr="002F16C2">
        <w:t>10</w:t>
      </w:r>
      <w:r w:rsidRPr="002F16C2">
        <w:t>日前以书面形式提出。招标人将在收到异议之日起</w:t>
      </w:r>
      <w:r w:rsidRPr="002F16C2">
        <w:t>3</w:t>
      </w:r>
      <w:r w:rsidRPr="002F16C2">
        <w:t>日内</w:t>
      </w:r>
      <w:proofErr w:type="gramStart"/>
      <w:r w:rsidRPr="002F16C2">
        <w:t>作出</w:t>
      </w:r>
      <w:proofErr w:type="gramEnd"/>
      <w:r w:rsidRPr="002F16C2">
        <w:t>答复；</w:t>
      </w:r>
      <w:proofErr w:type="gramStart"/>
      <w:r w:rsidRPr="002F16C2">
        <w:t>作出</w:t>
      </w:r>
      <w:proofErr w:type="gramEnd"/>
      <w:r w:rsidRPr="002F16C2">
        <w:t>答复前，将暂停招标投标活动。</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异议函件应包括以下主要内容：</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（一）异议人的名称、地址、联系人及联系电话、电子邮箱等有效联系方式；</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（二）异议事项涉及的项目名称、基本事实及相关证明材料；</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（三）异议请求及主张；</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（四）异议人应提供与物资采购活动存在利害关系的证明材料；</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（五）异议函件有关材料是外文的，异议人应同时提供其中文译本，并附相关的真实性证明；</w:t>
      </w:r>
    </w:p>
    <w:p w:rsidR="00F44677" w:rsidRPr="002F16C2" w:rsidRDefault="0059089B">
      <w:pPr>
        <w:pStyle w:val="21"/>
        <w:snapToGrid w:val="0"/>
        <w:spacing w:after="0" w:line="360" w:lineRule="auto"/>
        <w:ind w:firstLineChars="200" w:firstLine="420"/>
        <w:rPr>
          <w:rFonts w:ascii="Segoe UI" w:hAnsi="Segoe UI" w:cs="Segoe UI"/>
          <w:color w:val="333333"/>
          <w:szCs w:val="21"/>
        </w:rPr>
      </w:pPr>
      <w:r w:rsidRPr="002F16C2">
        <w:rPr>
          <w:rFonts w:ascii="Segoe UI" w:hAnsi="Segoe UI" w:cs="Segoe UI" w:hint="eastAsia"/>
          <w:color w:val="333333"/>
          <w:szCs w:val="21"/>
        </w:rPr>
        <w:t>（六）异议人已向有关行政监督部门投诉并被受理的应一并说明。</w:t>
      </w:r>
    </w:p>
    <w:p w:rsidR="00F44677" w:rsidRPr="002F16C2" w:rsidRDefault="0059089B">
      <w:pPr>
        <w:snapToGrid w:val="0"/>
        <w:ind w:firstLineChars="200" w:firstLine="420"/>
      </w:pPr>
      <w:r w:rsidRPr="002F16C2">
        <w:rPr>
          <w:rFonts w:ascii="Segoe UI" w:hAnsi="Segoe UI" w:cs="Segoe UI" w:hint="eastAsia"/>
          <w:color w:val="333333"/>
          <w:szCs w:val="21"/>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sidRPr="002F16C2">
        <w:rPr>
          <w:rFonts w:ascii="Segoe UI" w:hAnsi="Segoe UI" w:cs="Segoe UI" w:hint="eastAsia"/>
          <w:color w:val="333333"/>
          <w:szCs w:val="21"/>
        </w:rPr>
        <w:t>附有效</w:t>
      </w:r>
      <w:proofErr w:type="gramEnd"/>
      <w:r w:rsidRPr="002F16C2">
        <w:rPr>
          <w:rFonts w:ascii="Segoe UI" w:hAnsi="Segoe UI" w:cs="Segoe UI" w:hint="eastAsia"/>
          <w:color w:val="333333"/>
          <w:szCs w:val="21"/>
        </w:rPr>
        <w:t>身份证明复印件。</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25" w:name="_Toc217635559"/>
      <w:r w:rsidRPr="002F16C2">
        <w:rPr>
          <w:rFonts w:ascii="Times New Roman" w:eastAsia="宋体" w:hAnsi="Times New Roman" w:cs="Times New Roman"/>
          <w:kern w:val="2"/>
          <w:sz w:val="28"/>
        </w:rPr>
        <w:t>3</w:t>
      </w:r>
      <w:r w:rsidRPr="002F16C2">
        <w:rPr>
          <w:rFonts w:ascii="Times New Roman" w:eastAsia="宋体" w:hAnsi="Times New Roman" w:cs="Times New Roman"/>
          <w:kern w:val="2"/>
          <w:sz w:val="28"/>
        </w:rPr>
        <w:t>．投标文件</w:t>
      </w:r>
      <w:bookmarkEnd w:id="25"/>
    </w:p>
    <w:p w:rsidR="00F44677" w:rsidRPr="002F16C2" w:rsidRDefault="0059089B">
      <w:pPr>
        <w:pStyle w:val="3"/>
        <w:widowControl w:val="0"/>
        <w:snapToGrid w:val="0"/>
        <w:spacing w:before="0" w:after="0" w:line="360" w:lineRule="auto"/>
        <w:jc w:val="both"/>
        <w:rPr>
          <w:rFonts w:eastAsia="宋体"/>
          <w:kern w:val="2"/>
          <w:sz w:val="24"/>
        </w:rPr>
      </w:pPr>
      <w:bookmarkStart w:id="26" w:name="_Toc217635560"/>
      <w:r w:rsidRPr="002F16C2">
        <w:rPr>
          <w:rFonts w:eastAsia="宋体"/>
          <w:kern w:val="2"/>
          <w:sz w:val="24"/>
        </w:rPr>
        <w:t xml:space="preserve">3.1 </w:t>
      </w:r>
      <w:r w:rsidRPr="002F16C2">
        <w:rPr>
          <w:rFonts w:eastAsia="宋体"/>
          <w:kern w:val="2"/>
          <w:sz w:val="24"/>
        </w:rPr>
        <w:t>投标文件的组成</w:t>
      </w:r>
      <w:bookmarkEnd w:id="2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3.1.1 </w:t>
      </w:r>
      <w:r w:rsidRPr="002F16C2">
        <w:rPr>
          <w:rFonts w:ascii="Times New Roman" w:hAnsi="Times New Roman"/>
        </w:rPr>
        <w:t>投标文件应包括下列内容：</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）投标函；</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）法定代表人（单位负责人）身份证明或授权委托书；</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）联合体协议书；</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）投标保证金；</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5</w:t>
      </w:r>
      <w:r w:rsidRPr="002F16C2">
        <w:rPr>
          <w:rFonts w:ascii="Times New Roman" w:hAnsi="Times New Roman"/>
        </w:rPr>
        <w:t>）商务和技术偏差表；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6</w:t>
      </w:r>
      <w:r w:rsidRPr="002F16C2">
        <w:rPr>
          <w:rFonts w:ascii="Times New Roman" w:hAnsi="Times New Roman"/>
        </w:rPr>
        <w:t>）分项报价表；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7</w:t>
      </w:r>
      <w:r w:rsidRPr="002F16C2">
        <w:rPr>
          <w:rFonts w:ascii="Times New Roman" w:hAnsi="Times New Roman"/>
        </w:rPr>
        <w:t>）资格审查资料；</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8</w:t>
      </w:r>
      <w:r w:rsidRPr="002F16C2">
        <w:rPr>
          <w:rFonts w:ascii="Times New Roman" w:hAnsi="Times New Roman"/>
        </w:rPr>
        <w:t>）投标</w:t>
      </w:r>
      <w:r w:rsidRPr="002F16C2">
        <w:rPr>
          <w:rFonts w:ascii="Times New Roman" w:hAnsi="Times New Roman"/>
          <w:iCs/>
        </w:rPr>
        <w:t>服务标准</w:t>
      </w:r>
      <w:r w:rsidRPr="002F16C2">
        <w:rPr>
          <w:rFonts w:ascii="Times New Roman" w:hAnsi="Times New Roman"/>
        </w:rPr>
        <w:t>的详细描述；</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9</w:t>
      </w:r>
      <w:r w:rsidRPr="002F16C2">
        <w:rPr>
          <w:rFonts w:ascii="Times New Roman" w:hAnsi="Times New Roman"/>
        </w:rPr>
        <w:t>）相关服务计划；</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10</w:t>
      </w:r>
      <w:r w:rsidRPr="002F16C2">
        <w:rPr>
          <w:rFonts w:ascii="Times New Roman" w:hAnsi="Times New Roman"/>
        </w:rPr>
        <w:t>）投标人须知前附表规定的其他资料。</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投标人在评标过程中</w:t>
      </w:r>
      <w:proofErr w:type="gramStart"/>
      <w:r w:rsidRPr="002F16C2">
        <w:rPr>
          <w:rFonts w:ascii="Times New Roman" w:hAnsi="Times New Roman"/>
        </w:rPr>
        <w:t>作出</w:t>
      </w:r>
      <w:proofErr w:type="gramEnd"/>
      <w:r w:rsidRPr="002F16C2">
        <w:rPr>
          <w:rFonts w:ascii="Times New Roman" w:hAnsi="Times New Roman"/>
        </w:rPr>
        <w:t>的符合法律法规和招标文件规定的澄清确认，构成投标文件的组成部分。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3.1.2 </w:t>
      </w:r>
      <w:r w:rsidRPr="002F16C2">
        <w:rPr>
          <w:rFonts w:ascii="Times New Roman" w:hAnsi="Times New Roman"/>
        </w:rPr>
        <w:t>投标人须知前附表规定不接受联合体投标的，或投标人没有组成联合体的，投标文件不包括本章第</w:t>
      </w:r>
      <w:r w:rsidRPr="002F16C2">
        <w:rPr>
          <w:rFonts w:ascii="Times New Roman" w:hAnsi="Times New Roman"/>
        </w:rPr>
        <w:t>3.1.1</w:t>
      </w:r>
      <w:r w:rsidRPr="002F16C2">
        <w:rPr>
          <w:rFonts w:ascii="Times New Roman" w:hAnsi="Times New Roman"/>
        </w:rPr>
        <w:t>（</w:t>
      </w:r>
      <w:r w:rsidRPr="002F16C2">
        <w:rPr>
          <w:rFonts w:ascii="Times New Roman" w:hAnsi="Times New Roman"/>
        </w:rPr>
        <w:t>3</w:t>
      </w:r>
      <w:r w:rsidRPr="002F16C2">
        <w:rPr>
          <w:rFonts w:ascii="Times New Roman" w:hAnsi="Times New Roman"/>
        </w:rPr>
        <w:t>）目所指的联合体协议书。</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3.1.3 </w:t>
      </w:r>
      <w:r w:rsidRPr="002F16C2">
        <w:rPr>
          <w:rFonts w:ascii="Times New Roman" w:hAnsi="Times New Roman"/>
        </w:rPr>
        <w:t>投标人须知前附</w:t>
      </w:r>
      <w:r w:rsidRPr="002F16C2">
        <w:rPr>
          <w:rFonts w:ascii="Times New Roman" w:hAnsi="Times New Roman"/>
        </w:rPr>
        <w:t>表未要求提交投标保证金的，投标文件不包括本章第</w:t>
      </w:r>
      <w:r w:rsidRPr="002F16C2">
        <w:rPr>
          <w:rFonts w:ascii="Times New Roman" w:hAnsi="Times New Roman"/>
        </w:rPr>
        <w:t>3.1.1</w:t>
      </w:r>
      <w:r w:rsidRPr="002F16C2">
        <w:rPr>
          <w:rFonts w:ascii="Times New Roman" w:hAnsi="Times New Roman"/>
        </w:rPr>
        <w:t>（</w:t>
      </w:r>
      <w:r w:rsidRPr="002F16C2">
        <w:rPr>
          <w:rFonts w:ascii="Times New Roman" w:hAnsi="Times New Roman"/>
        </w:rPr>
        <w:t>4</w:t>
      </w:r>
      <w:r w:rsidRPr="002F16C2">
        <w:rPr>
          <w:rFonts w:ascii="Times New Roman" w:hAnsi="Times New Roman"/>
        </w:rPr>
        <w:t>）目所指的投标保证金。</w:t>
      </w:r>
    </w:p>
    <w:p w:rsidR="00F44677" w:rsidRPr="002F16C2" w:rsidRDefault="0059089B">
      <w:pPr>
        <w:pStyle w:val="3"/>
        <w:widowControl w:val="0"/>
        <w:snapToGrid w:val="0"/>
        <w:spacing w:before="0" w:after="0" w:line="360" w:lineRule="auto"/>
        <w:jc w:val="both"/>
        <w:rPr>
          <w:rFonts w:eastAsia="宋体"/>
          <w:kern w:val="2"/>
          <w:sz w:val="24"/>
        </w:rPr>
      </w:pPr>
      <w:bookmarkStart w:id="27" w:name="_Toc217635561"/>
      <w:r w:rsidRPr="002F16C2">
        <w:rPr>
          <w:rFonts w:eastAsia="宋体"/>
          <w:kern w:val="2"/>
          <w:sz w:val="24"/>
        </w:rPr>
        <w:t xml:space="preserve">3.2 </w:t>
      </w:r>
      <w:r w:rsidRPr="002F16C2">
        <w:rPr>
          <w:rFonts w:eastAsia="宋体"/>
          <w:kern w:val="2"/>
          <w:sz w:val="24"/>
        </w:rPr>
        <w:t>投标报价</w:t>
      </w:r>
      <w:bookmarkEnd w:id="27"/>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3.2.1 </w:t>
      </w:r>
      <w:r w:rsidRPr="002F16C2">
        <w:rPr>
          <w:rFonts w:ascii="Times New Roman" w:hAnsi="Times New Roman"/>
        </w:rPr>
        <w:t>投标报价应包括国家规定的增值税税金，除投标人须知前附表另有规定外，增值税税金按一般计</w:t>
      </w:r>
      <w:r w:rsidRPr="002F16C2">
        <w:rPr>
          <w:rFonts w:ascii="Times New Roman" w:hAnsi="Times New Roman"/>
        </w:rPr>
        <w:lastRenderedPageBreak/>
        <w:t>税方法计算。投标人应按第六章</w:t>
      </w:r>
      <w:r w:rsidRPr="002F16C2">
        <w:t>“</w:t>
      </w:r>
      <w:r w:rsidRPr="002F16C2">
        <w:t>投标文件格式</w:t>
      </w:r>
      <w:r w:rsidRPr="002F16C2">
        <w:t>”</w:t>
      </w:r>
      <w:r w:rsidRPr="002F16C2">
        <w:rPr>
          <w:rFonts w:ascii="Times New Roman" w:hAnsi="Times New Roman"/>
        </w:rPr>
        <w:t>的要求在投标函中进行报价并填写分项报价表。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3.2.2 </w:t>
      </w:r>
      <w:r w:rsidRPr="002F16C2">
        <w:rPr>
          <w:rFonts w:ascii="Times New Roman" w:hAnsi="Times New Roman"/>
        </w:rPr>
        <w:t>投标人应充分了解该项目的总体情况以及影响投标报价的其他要素。</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3.2.3 </w:t>
      </w:r>
      <w:r w:rsidRPr="002F16C2">
        <w:rPr>
          <w:rFonts w:ascii="Times New Roman" w:hAnsi="Times New Roman"/>
        </w:rPr>
        <w:t>投标报价为各分项报价金额之和，投标报价与分项报价的合价不一致的，应以各分项合价累计数为准，修正投标报价；如分项报价中存在缺漏项，则视为缺漏</w:t>
      </w:r>
      <w:proofErr w:type="gramStart"/>
      <w:r w:rsidRPr="002F16C2">
        <w:rPr>
          <w:rFonts w:ascii="Times New Roman" w:hAnsi="Times New Roman"/>
        </w:rPr>
        <w:t>项价格</w:t>
      </w:r>
      <w:proofErr w:type="gramEnd"/>
      <w:r w:rsidRPr="002F16C2">
        <w:rPr>
          <w:rFonts w:ascii="Times New Roman" w:hAnsi="Times New Roman"/>
        </w:rPr>
        <w:t>已包含在其他分项报价之中。投标人在投标截止时间前修改投标函中的投标报价总额，应同时修改投标文件</w:t>
      </w:r>
      <w:r w:rsidRPr="002F16C2">
        <w:t>“</w:t>
      </w:r>
      <w:r w:rsidRPr="002F16C2">
        <w:t>分项报价表</w:t>
      </w:r>
      <w:r w:rsidRPr="002F16C2">
        <w:t>”</w:t>
      </w:r>
      <w:r w:rsidRPr="002F16C2">
        <w:rPr>
          <w:rFonts w:ascii="Times New Roman" w:hAnsi="Times New Roman"/>
        </w:rPr>
        <w:t>中的相应报价。此修改须符合本章第</w:t>
      </w:r>
      <w:r w:rsidRPr="002F16C2">
        <w:rPr>
          <w:rFonts w:ascii="Times New Roman" w:hAnsi="Times New Roman"/>
        </w:rPr>
        <w:t>4.3</w:t>
      </w:r>
      <w:r w:rsidRPr="002F16C2">
        <w:rPr>
          <w:rFonts w:ascii="Times New Roman" w:hAnsi="Times New Roman"/>
        </w:rPr>
        <w:t>款的有关要求。</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3.2.4 </w:t>
      </w:r>
      <w:r w:rsidRPr="002F16C2">
        <w:rPr>
          <w:rFonts w:ascii="Times New Roman" w:hAnsi="Times New Roman"/>
        </w:rPr>
        <w:t>招标人设有最高投标限价的，投标人的投标报价不得超过最高投标限价，最高投标限价在投标人须知前附表中载明。</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3.2.5 </w:t>
      </w:r>
      <w:r w:rsidRPr="002F16C2">
        <w:rPr>
          <w:rFonts w:ascii="Times New Roman" w:hAnsi="Times New Roman"/>
        </w:rPr>
        <w:t>投标报价的</w:t>
      </w:r>
      <w:proofErr w:type="gramStart"/>
      <w:r w:rsidRPr="002F16C2">
        <w:rPr>
          <w:rFonts w:ascii="Times New Roman" w:hAnsi="Times New Roman"/>
        </w:rPr>
        <w:t>其他要</w:t>
      </w:r>
      <w:proofErr w:type="gramEnd"/>
      <w:r w:rsidRPr="002F16C2">
        <w:rPr>
          <w:rFonts w:ascii="Times New Roman" w:hAnsi="Times New Roman"/>
        </w:rPr>
        <w:t>求见投标人须知前附表。</w:t>
      </w:r>
    </w:p>
    <w:p w:rsidR="00F44677" w:rsidRPr="002F16C2" w:rsidRDefault="0059089B">
      <w:pPr>
        <w:pStyle w:val="3"/>
        <w:widowControl w:val="0"/>
        <w:snapToGrid w:val="0"/>
        <w:spacing w:before="0" w:after="0" w:line="360" w:lineRule="auto"/>
        <w:jc w:val="both"/>
        <w:rPr>
          <w:rFonts w:eastAsia="宋体"/>
          <w:kern w:val="2"/>
          <w:sz w:val="24"/>
        </w:rPr>
      </w:pPr>
      <w:bookmarkStart w:id="28" w:name="page24"/>
      <w:bookmarkStart w:id="29" w:name="_Toc217635562"/>
      <w:bookmarkEnd w:id="28"/>
      <w:r w:rsidRPr="002F16C2">
        <w:rPr>
          <w:rFonts w:eastAsia="宋体"/>
          <w:kern w:val="2"/>
          <w:sz w:val="24"/>
        </w:rPr>
        <w:t xml:space="preserve">3.3 </w:t>
      </w:r>
      <w:r w:rsidRPr="002F16C2">
        <w:rPr>
          <w:rFonts w:eastAsia="宋体"/>
          <w:kern w:val="2"/>
          <w:sz w:val="24"/>
        </w:rPr>
        <w:t>投标有效期</w:t>
      </w:r>
      <w:bookmarkEnd w:id="29"/>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3.3.1 </w:t>
      </w:r>
      <w:r w:rsidRPr="002F16C2">
        <w:rPr>
          <w:rFonts w:ascii="Times New Roman" w:hAnsi="Times New Roman"/>
        </w:rPr>
        <w:t>除投标</w:t>
      </w:r>
      <w:r w:rsidRPr="002F16C2">
        <w:rPr>
          <w:rFonts w:ascii="Times New Roman" w:hAnsi="Times New Roman"/>
        </w:rPr>
        <w:t>人须知前附表另有规定外，投标有效期为</w:t>
      </w:r>
      <w:r w:rsidRPr="002F16C2">
        <w:rPr>
          <w:rFonts w:ascii="Times New Roman" w:hAnsi="Times New Roman"/>
        </w:rPr>
        <w:t>90</w:t>
      </w:r>
      <w:r w:rsidRPr="002F16C2">
        <w:rPr>
          <w:rFonts w:ascii="Times New Roman" w:hAnsi="Times New Roman"/>
        </w:rPr>
        <w:t>日。</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3.3.2 </w:t>
      </w:r>
      <w:r w:rsidRPr="002F16C2">
        <w:rPr>
          <w:rFonts w:ascii="Times New Roman" w:hAnsi="Times New Roman"/>
        </w:rPr>
        <w:t>在投标有效期内，投标人撤销投标文件的，应承担招标文件和法律规定的责任。</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3.3.3 </w:t>
      </w:r>
      <w:r w:rsidRPr="002F16C2">
        <w:rPr>
          <w:rFonts w:ascii="Times New Roman" w:hAnsi="Times New Roma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F44677" w:rsidRPr="002F16C2" w:rsidRDefault="0059089B">
      <w:pPr>
        <w:pStyle w:val="3"/>
        <w:widowControl w:val="0"/>
        <w:snapToGrid w:val="0"/>
        <w:spacing w:before="0" w:after="0" w:line="360" w:lineRule="auto"/>
        <w:jc w:val="both"/>
        <w:rPr>
          <w:rFonts w:eastAsia="宋体"/>
          <w:kern w:val="2"/>
          <w:sz w:val="24"/>
        </w:rPr>
      </w:pPr>
      <w:bookmarkStart w:id="30" w:name="_Toc217635563"/>
      <w:r w:rsidRPr="002F16C2">
        <w:rPr>
          <w:rFonts w:eastAsia="宋体"/>
          <w:kern w:val="2"/>
          <w:sz w:val="24"/>
        </w:rPr>
        <w:t xml:space="preserve">3.4 </w:t>
      </w:r>
      <w:r w:rsidRPr="002F16C2">
        <w:rPr>
          <w:rFonts w:eastAsia="宋体"/>
          <w:kern w:val="2"/>
          <w:sz w:val="24"/>
        </w:rPr>
        <w:t>投标保证金</w:t>
      </w:r>
      <w:bookmarkEnd w:id="30"/>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3.4.1 </w:t>
      </w:r>
      <w:r w:rsidRPr="002F16C2">
        <w:rPr>
          <w:rFonts w:ascii="Times New Roman" w:hAnsi="Times New Roman"/>
        </w:rPr>
        <w:t>投标人在递交投标文件的同时，应按投标人须知</w:t>
      </w:r>
      <w:r w:rsidRPr="002F16C2">
        <w:rPr>
          <w:rFonts w:ascii="Times New Roman" w:hAnsi="Times New Roman"/>
        </w:rPr>
        <w:t>前附表规定的金额、形式和第六章</w:t>
      </w:r>
      <w:r w:rsidRPr="002F16C2">
        <w:t>“</w:t>
      </w:r>
      <w:r w:rsidRPr="002F16C2">
        <w:t>投标文件格式</w:t>
      </w:r>
      <w:r w:rsidRPr="002F16C2">
        <w:t>”</w:t>
      </w:r>
      <w:r w:rsidRPr="002F16C2">
        <w:rPr>
          <w:rFonts w:ascii="Times New Roman" w:hAnsi="Times New Roman"/>
        </w:rPr>
        <w:t>规定的投标保证金格式递交投标保证金，并作为其投标文件的组成部分。境内投标人以现金或者支票形式提交的投标保证金，应当从其</w:t>
      </w:r>
      <w:r w:rsidRPr="002F16C2">
        <w:rPr>
          <w:rFonts w:ascii="Times New Roman" w:hAnsi="Times New Roman" w:hint="eastAsia"/>
        </w:rPr>
        <w:t>基本</w:t>
      </w:r>
      <w:r w:rsidRPr="002F16C2">
        <w:rPr>
          <w:rFonts w:ascii="Times New Roman" w:hAnsi="Times New Roman"/>
        </w:rPr>
        <w:t>账户转出并在投标文件中附上</w:t>
      </w:r>
      <w:r w:rsidRPr="002F16C2">
        <w:rPr>
          <w:rFonts w:ascii="Times New Roman" w:hAnsi="Times New Roman" w:hint="eastAsia"/>
        </w:rPr>
        <w:t>基本</w:t>
      </w:r>
      <w:r w:rsidRPr="002F16C2">
        <w:rPr>
          <w:rFonts w:ascii="Times New Roman" w:hAnsi="Times New Roman"/>
        </w:rPr>
        <w:t>账户开户证明。联合体投标的，其投标保证金可以由牵头人递交，并应符合投标人须知前附表的规定。</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3.4.2 </w:t>
      </w:r>
      <w:r w:rsidRPr="002F16C2">
        <w:rPr>
          <w:rFonts w:ascii="Times New Roman" w:hAnsi="Times New Roman"/>
        </w:rPr>
        <w:t>投标人不按本章第</w:t>
      </w:r>
      <w:r w:rsidRPr="002F16C2">
        <w:rPr>
          <w:rFonts w:ascii="Times New Roman" w:hAnsi="Times New Roman"/>
        </w:rPr>
        <w:t>3.4.1</w:t>
      </w:r>
      <w:r w:rsidRPr="002F16C2">
        <w:rPr>
          <w:rFonts w:ascii="Times New Roman" w:hAnsi="Times New Roman"/>
        </w:rPr>
        <w:t>项要求提交投标保证金的，评标委员会将否决其投标。</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3.4.3 </w:t>
      </w:r>
      <w:r w:rsidRPr="002F16C2">
        <w:rPr>
          <w:rFonts w:ascii="Times New Roman" w:hAnsi="Times New Roman"/>
        </w:rPr>
        <w:t>招标人最迟将在与中标人签订合同后</w:t>
      </w:r>
      <w:r w:rsidRPr="002F16C2">
        <w:rPr>
          <w:rFonts w:ascii="Times New Roman" w:hAnsi="Times New Roman"/>
        </w:rPr>
        <w:t>5</w:t>
      </w:r>
      <w:r w:rsidRPr="002F16C2">
        <w:rPr>
          <w:rFonts w:ascii="Times New Roman" w:hAnsi="Times New Roman"/>
        </w:rPr>
        <w:t>日内，向未中标的投标人和中标人退还投标保证金。</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3.4.4 </w:t>
      </w:r>
      <w:r w:rsidRPr="002F16C2">
        <w:rPr>
          <w:rFonts w:ascii="Times New Roman" w:hAnsi="Times New Roman"/>
        </w:rPr>
        <w:t>有下列情形之一的，投标保证金</w:t>
      </w:r>
      <w:r w:rsidRPr="002F16C2">
        <w:rPr>
          <w:rFonts w:ascii="Times New Roman" w:hAnsi="Times New Roman"/>
        </w:rPr>
        <w:t>将不予退还：</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）投标人在投标有效期内撤销投标文件；</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）中标人在收到中标通知书后，无正当理由不与招标人订立合同，在签订合同时向招标人提出附加条件，或者不按照招标文件要求提交履约保证金；</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）发生投标人须知前附表规定的其他可以不予退还投标保证金的情形。</w:t>
      </w:r>
    </w:p>
    <w:p w:rsidR="00F44677" w:rsidRPr="002F16C2" w:rsidRDefault="0059089B">
      <w:pPr>
        <w:pStyle w:val="3"/>
        <w:widowControl w:val="0"/>
        <w:snapToGrid w:val="0"/>
        <w:spacing w:before="0" w:after="0" w:line="360" w:lineRule="auto"/>
        <w:jc w:val="both"/>
        <w:rPr>
          <w:rFonts w:eastAsia="宋体"/>
          <w:iCs/>
          <w:kern w:val="2"/>
          <w:sz w:val="24"/>
        </w:rPr>
      </w:pPr>
      <w:bookmarkStart w:id="31" w:name="_Toc217635564"/>
      <w:r w:rsidRPr="002F16C2">
        <w:rPr>
          <w:rFonts w:eastAsia="宋体"/>
          <w:iCs/>
          <w:kern w:val="2"/>
          <w:sz w:val="24"/>
        </w:rPr>
        <w:t xml:space="preserve">3.5 </w:t>
      </w:r>
      <w:r w:rsidRPr="002F16C2">
        <w:rPr>
          <w:rFonts w:eastAsia="宋体"/>
          <w:iCs/>
          <w:kern w:val="2"/>
          <w:sz w:val="24"/>
        </w:rPr>
        <w:t>资格审查资料（适用于已进行资格预审的）</w:t>
      </w:r>
      <w:bookmarkEnd w:id="31"/>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投标人在递交投标文件前，发生可能影响其投标资格的新情况的，应更新或补充其在申请资格预审时提供的资料，以证实其各项资格条件仍能继续满足资格预审文件的要求，且没有影响招标公正性。</w:t>
      </w:r>
    </w:p>
    <w:p w:rsidR="00F44677" w:rsidRPr="002F16C2" w:rsidRDefault="0059089B">
      <w:pPr>
        <w:pStyle w:val="3"/>
        <w:widowControl w:val="0"/>
        <w:snapToGrid w:val="0"/>
        <w:spacing w:before="0" w:after="0" w:line="360" w:lineRule="auto"/>
        <w:jc w:val="both"/>
        <w:rPr>
          <w:rFonts w:eastAsia="宋体"/>
          <w:iCs/>
          <w:kern w:val="2"/>
          <w:sz w:val="24"/>
        </w:rPr>
      </w:pPr>
      <w:bookmarkStart w:id="32" w:name="_Toc217635565"/>
      <w:r w:rsidRPr="002F16C2">
        <w:rPr>
          <w:rFonts w:eastAsia="宋体"/>
          <w:iCs/>
          <w:kern w:val="2"/>
          <w:sz w:val="24"/>
        </w:rPr>
        <w:t xml:space="preserve">3.5 </w:t>
      </w:r>
      <w:r w:rsidRPr="002F16C2">
        <w:rPr>
          <w:rFonts w:eastAsia="宋体"/>
          <w:iCs/>
          <w:kern w:val="2"/>
          <w:sz w:val="24"/>
        </w:rPr>
        <w:t>资格审查资料（适用于未进行资格预审的）</w:t>
      </w:r>
      <w:bookmarkEnd w:id="32"/>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除投标人须知前附表另有规定外，投标人应按下列规定提供资格审查资料，以证明其满足本章第</w:t>
      </w:r>
      <w:r w:rsidRPr="002F16C2">
        <w:rPr>
          <w:rFonts w:ascii="Times New Roman" w:hAnsi="Times New Roman"/>
        </w:rPr>
        <w:t>1.4</w:t>
      </w:r>
      <w:r w:rsidRPr="002F16C2">
        <w:rPr>
          <w:rFonts w:ascii="Times New Roman" w:hAnsi="Times New Roman"/>
        </w:rPr>
        <w:t>款规定的资质、财务、业绩、信誉等要求。</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lastRenderedPageBreak/>
        <w:t xml:space="preserve">3.5.1 </w:t>
      </w:r>
      <w:r w:rsidRPr="002F16C2">
        <w:rPr>
          <w:rFonts w:ascii="Times New Roman" w:hAnsi="Times New Roman" w:hint="eastAsia"/>
        </w:rPr>
        <w:t>“</w:t>
      </w:r>
      <w:r w:rsidRPr="002F16C2">
        <w:rPr>
          <w:rFonts w:ascii="Times New Roman" w:hAnsi="Times New Roman"/>
        </w:rPr>
        <w:t>投标人基本情况表</w:t>
      </w:r>
      <w:r w:rsidRPr="002F16C2">
        <w:rPr>
          <w:rFonts w:ascii="Times New Roman" w:hAnsi="Times New Roman" w:hint="eastAsia"/>
        </w:rPr>
        <w:t>”</w:t>
      </w:r>
      <w:r w:rsidRPr="002F16C2">
        <w:rPr>
          <w:rFonts w:ascii="Times New Roman" w:hAnsi="Times New Roman"/>
        </w:rPr>
        <w:t>应附投标人资格或者资质证书副本等材料的复印件以及：</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）投标人为企业的，应提交营业执照和组织机构代码证的复印件（按照</w:t>
      </w:r>
      <w:r w:rsidRPr="002F16C2">
        <w:t>“</w:t>
      </w:r>
      <w:r w:rsidRPr="002F16C2">
        <w:t>三证合一</w:t>
      </w:r>
      <w:r w:rsidRPr="002F16C2">
        <w:t>”</w:t>
      </w:r>
      <w:r w:rsidRPr="002F16C2">
        <w:rPr>
          <w:rFonts w:ascii="Times New Roman" w:hAnsi="Times New Roman"/>
        </w:rPr>
        <w:t>或</w:t>
      </w:r>
      <w:r w:rsidRPr="002F16C2">
        <w:t>“</w:t>
      </w:r>
      <w:r w:rsidRPr="002F16C2">
        <w:t>五证合一</w:t>
      </w:r>
      <w:r w:rsidRPr="002F16C2">
        <w:t>”</w:t>
      </w:r>
      <w:r w:rsidRPr="002F16C2">
        <w:rPr>
          <w:rFonts w:ascii="Times New Roman" w:hAnsi="Times New Roman"/>
        </w:rPr>
        <w:t>登记制度进行登记的，可仅提供营业执照复印件）；</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）投标人为依法允许经营的事业单位的，应提交事业单位法人证书和组织机构代码证的复印件。</w:t>
      </w:r>
      <w:bookmarkStart w:id="33" w:name="page25"/>
      <w:bookmarkEnd w:id="33"/>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3.5.2 </w:t>
      </w:r>
      <w:r w:rsidRPr="002F16C2">
        <w:rPr>
          <w:rFonts w:ascii="Times New Roman" w:hAnsi="Times New Roman" w:hint="eastAsia"/>
        </w:rPr>
        <w:t>“</w:t>
      </w:r>
      <w:r w:rsidRPr="002F16C2">
        <w:rPr>
          <w:rFonts w:ascii="Times New Roman" w:hAnsi="Times New Roman"/>
        </w:rPr>
        <w:t>近年财务状况表</w:t>
      </w:r>
      <w:r w:rsidRPr="002F16C2">
        <w:rPr>
          <w:rFonts w:ascii="Times New Roman" w:hAnsi="Times New Roman" w:hint="eastAsia"/>
        </w:rPr>
        <w:t>”</w:t>
      </w:r>
      <w:proofErr w:type="gramStart"/>
      <w:r w:rsidRPr="002F16C2">
        <w:rPr>
          <w:rFonts w:ascii="Times New Roman" w:hAnsi="Times New Roman"/>
        </w:rPr>
        <w:t>应附经会计师</w:t>
      </w:r>
      <w:proofErr w:type="gramEnd"/>
      <w:r w:rsidRPr="002F16C2">
        <w:rPr>
          <w:rFonts w:ascii="Times New Roman" w:hAnsi="Times New Roman"/>
        </w:rPr>
        <w:t>事务所或审计机构审计的财务会计报表，包括资产负债表、现金流量表、利润表的复印件，具体年份要求见投标人须知前附表。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投标人的成立时间少于投标人须知前附表规定年份的，应提供成立以来的财务状况表。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3.5.3 </w:t>
      </w:r>
      <w:r w:rsidRPr="002F16C2">
        <w:rPr>
          <w:rFonts w:ascii="Times New Roman" w:hAnsi="Times New Roman" w:hint="eastAsia"/>
        </w:rPr>
        <w:t>“</w:t>
      </w:r>
      <w:r w:rsidRPr="002F16C2">
        <w:rPr>
          <w:rFonts w:ascii="Times New Roman" w:hAnsi="Times New Roman"/>
        </w:rPr>
        <w:t>近年完成的类似项目情况表</w:t>
      </w:r>
      <w:r w:rsidRPr="002F16C2">
        <w:rPr>
          <w:rFonts w:ascii="Times New Roman" w:hAnsi="Times New Roman" w:hint="eastAsia"/>
        </w:rPr>
        <w:t>”</w:t>
      </w:r>
      <w:r w:rsidRPr="002F16C2">
        <w:rPr>
          <w:rFonts w:ascii="Times New Roman" w:hAnsi="Times New Roman"/>
        </w:rPr>
        <w:t>应附中标通知书和（或）合同协议书等的复印件，具体时间要求见投标人须知前附表。每张表格只填写一个项目，并标明序号。</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3.5.</w:t>
      </w:r>
      <w:r w:rsidRPr="002F16C2">
        <w:rPr>
          <w:rFonts w:ascii="Times New Roman" w:hAnsi="Times New Roman" w:hint="eastAsia"/>
        </w:rPr>
        <w:t>4</w:t>
      </w:r>
      <w:r w:rsidRPr="002F16C2">
        <w:rPr>
          <w:rFonts w:ascii="Times New Roman" w:hAnsi="Times New Roman" w:hint="eastAsia"/>
        </w:rPr>
        <w:t>“</w:t>
      </w:r>
      <w:r w:rsidRPr="002F16C2">
        <w:rPr>
          <w:rFonts w:ascii="Times New Roman" w:hAnsi="Times New Roman"/>
        </w:rPr>
        <w:t>近年发生的诉讼及仲裁情况</w:t>
      </w:r>
      <w:r w:rsidRPr="002F16C2">
        <w:rPr>
          <w:rFonts w:ascii="Times New Roman" w:hAnsi="Times New Roman" w:hint="eastAsia"/>
        </w:rPr>
        <w:t>”</w:t>
      </w:r>
      <w:r w:rsidRPr="002F16C2">
        <w:rPr>
          <w:rFonts w:ascii="Times New Roman" w:hAnsi="Times New Roman"/>
        </w:rPr>
        <w:t>应说明投标人败诉的</w:t>
      </w:r>
      <w:r w:rsidRPr="002F16C2">
        <w:rPr>
          <w:rFonts w:ascii="Times New Roman" w:hAnsi="Times New Roman" w:hint="eastAsia"/>
        </w:rPr>
        <w:t>服务</w:t>
      </w:r>
      <w:r w:rsidRPr="002F16C2">
        <w:rPr>
          <w:rFonts w:ascii="Times New Roman" w:hAnsi="Times New Roman"/>
        </w:rPr>
        <w:t>买卖合同的相关情况，并附法院或仲裁机构</w:t>
      </w:r>
      <w:proofErr w:type="gramStart"/>
      <w:r w:rsidRPr="002F16C2">
        <w:rPr>
          <w:rFonts w:ascii="Times New Roman" w:hAnsi="Times New Roman"/>
        </w:rPr>
        <w:t>作出</w:t>
      </w:r>
      <w:proofErr w:type="gramEnd"/>
      <w:r w:rsidRPr="002F16C2">
        <w:rPr>
          <w:rFonts w:ascii="Times New Roman" w:hAnsi="Times New Roman"/>
        </w:rPr>
        <w:t>的判决、裁决等有关法律文书复印件，具体时间要求见投标人须知前附表。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3.5.</w:t>
      </w:r>
      <w:r w:rsidRPr="002F16C2">
        <w:rPr>
          <w:rFonts w:ascii="Times New Roman" w:hAnsi="Times New Roman" w:hint="eastAsia"/>
        </w:rPr>
        <w:t>5</w:t>
      </w:r>
      <w:r w:rsidRPr="002F16C2">
        <w:rPr>
          <w:rFonts w:ascii="Times New Roman" w:hAnsi="Times New Roman"/>
        </w:rPr>
        <w:t>投标人须知前附表规定接受联合体投标的，本章第</w:t>
      </w:r>
      <w:r w:rsidRPr="002F16C2">
        <w:rPr>
          <w:rFonts w:ascii="Times New Roman" w:hAnsi="Times New Roman"/>
        </w:rPr>
        <w:t>3.5.1</w:t>
      </w:r>
      <w:r w:rsidRPr="002F16C2">
        <w:rPr>
          <w:rFonts w:ascii="Times New Roman" w:hAnsi="Times New Roman"/>
        </w:rPr>
        <w:t>项至第</w:t>
      </w:r>
      <w:r w:rsidRPr="002F16C2">
        <w:rPr>
          <w:rFonts w:ascii="Times New Roman" w:hAnsi="Times New Roman"/>
        </w:rPr>
        <w:t>3.5.</w:t>
      </w:r>
      <w:r w:rsidRPr="002F16C2">
        <w:rPr>
          <w:rFonts w:ascii="Times New Roman" w:hAnsi="Times New Roman" w:hint="eastAsia"/>
        </w:rPr>
        <w:t>4</w:t>
      </w:r>
      <w:r w:rsidRPr="002F16C2">
        <w:rPr>
          <w:rFonts w:ascii="Times New Roman" w:hAnsi="Times New Roman"/>
        </w:rPr>
        <w:t>项规定的表格和资料应包括联合体各方相关情况。</w:t>
      </w:r>
    </w:p>
    <w:p w:rsidR="00F44677" w:rsidRPr="002F16C2" w:rsidRDefault="0059089B">
      <w:pPr>
        <w:pStyle w:val="3"/>
        <w:widowControl w:val="0"/>
        <w:snapToGrid w:val="0"/>
        <w:spacing w:before="0" w:after="0" w:line="360" w:lineRule="auto"/>
        <w:jc w:val="both"/>
        <w:rPr>
          <w:rFonts w:eastAsia="宋体"/>
          <w:kern w:val="2"/>
          <w:sz w:val="24"/>
        </w:rPr>
      </w:pPr>
      <w:bookmarkStart w:id="34" w:name="_Toc217635566"/>
      <w:r w:rsidRPr="002F16C2">
        <w:rPr>
          <w:rFonts w:eastAsia="宋体"/>
          <w:kern w:val="2"/>
          <w:sz w:val="24"/>
        </w:rPr>
        <w:t xml:space="preserve">3.6 </w:t>
      </w:r>
      <w:r w:rsidRPr="002F16C2">
        <w:rPr>
          <w:rFonts w:eastAsia="宋体"/>
          <w:kern w:val="2"/>
          <w:sz w:val="24"/>
        </w:rPr>
        <w:t>备选投标方案</w:t>
      </w:r>
      <w:bookmarkEnd w:id="34"/>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3.6.1 </w:t>
      </w:r>
      <w:r w:rsidRPr="002F16C2">
        <w:rPr>
          <w:rFonts w:ascii="Times New Roman" w:hAnsi="Times New Roman"/>
        </w:rPr>
        <w:t>除投标人须知前附表规定允许外，投标人不得递交备选投标方案，否则其投标将被否决。</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3.6.2 </w:t>
      </w:r>
      <w:r w:rsidRPr="002F16C2">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w:t>
      </w:r>
      <w:r w:rsidRPr="002F16C2">
        <w:rPr>
          <w:rFonts w:ascii="Times New Roman" w:hAnsi="Times New Roman"/>
        </w:rPr>
        <w:t>标人可以接受该备选投标方案。</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3.6.3 </w:t>
      </w:r>
      <w:r w:rsidRPr="002F16C2">
        <w:rPr>
          <w:rFonts w:ascii="Times New Roman" w:hAnsi="Times New Roman"/>
        </w:rPr>
        <w:t>投标人提供两个或两个以上投标报价，或者在投标文件中提供一个报价，但同时提供两个或两个以上</w:t>
      </w:r>
      <w:r w:rsidRPr="002F16C2">
        <w:rPr>
          <w:rFonts w:ascii="Times New Roman" w:hAnsi="Times New Roman" w:hint="eastAsia"/>
        </w:rPr>
        <w:t>服务</w:t>
      </w:r>
      <w:r w:rsidRPr="002F16C2">
        <w:rPr>
          <w:rFonts w:ascii="Times New Roman" w:hAnsi="Times New Roman"/>
        </w:rPr>
        <w:t>方案的，视为提供备选方案。</w:t>
      </w:r>
    </w:p>
    <w:p w:rsidR="00F44677" w:rsidRPr="002F16C2" w:rsidRDefault="0059089B">
      <w:pPr>
        <w:pStyle w:val="3"/>
        <w:widowControl w:val="0"/>
        <w:snapToGrid w:val="0"/>
        <w:spacing w:before="0" w:after="0" w:line="360" w:lineRule="auto"/>
        <w:jc w:val="both"/>
        <w:rPr>
          <w:rFonts w:eastAsia="宋体"/>
          <w:kern w:val="2"/>
          <w:sz w:val="24"/>
        </w:rPr>
      </w:pPr>
      <w:bookmarkStart w:id="35" w:name="_Toc217635567"/>
      <w:r w:rsidRPr="002F16C2">
        <w:rPr>
          <w:rFonts w:eastAsia="宋体"/>
          <w:kern w:val="2"/>
          <w:sz w:val="24"/>
        </w:rPr>
        <w:t xml:space="preserve">3.7 </w:t>
      </w:r>
      <w:r w:rsidRPr="002F16C2">
        <w:rPr>
          <w:rFonts w:eastAsia="宋体"/>
          <w:kern w:val="2"/>
          <w:sz w:val="24"/>
        </w:rPr>
        <w:t>投标文件的编制</w:t>
      </w:r>
      <w:bookmarkEnd w:id="3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3.7.1 </w:t>
      </w:r>
      <w:r w:rsidRPr="002F16C2">
        <w:rPr>
          <w:rFonts w:ascii="Times New Roman" w:hAnsi="Times New Roman"/>
        </w:rPr>
        <w:t>投标文件应按第六章</w:t>
      </w:r>
      <w:r w:rsidRPr="002F16C2">
        <w:t>“</w:t>
      </w:r>
      <w:r w:rsidRPr="002F16C2">
        <w:t>投标文件格式</w:t>
      </w:r>
      <w:r w:rsidRPr="002F16C2">
        <w:t>”</w:t>
      </w:r>
      <w:r w:rsidRPr="002F16C2">
        <w:rPr>
          <w:rFonts w:ascii="Times New Roman" w:hAnsi="Times New Roman"/>
        </w:rPr>
        <w:t>进行编写，如有必要，可以增加附页，作为投标文件的组成部分。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3.7.2 </w:t>
      </w:r>
      <w:r w:rsidRPr="002F16C2">
        <w:rPr>
          <w:rFonts w:ascii="Times New Roman" w:hAnsi="Times New Roman"/>
        </w:rPr>
        <w:t>投标文件应当对招标文件有关</w:t>
      </w:r>
      <w:r w:rsidRPr="002F16C2">
        <w:rPr>
          <w:rFonts w:ascii="Times New Roman" w:hAnsi="Times New Roman" w:hint="eastAsia"/>
        </w:rPr>
        <w:t>服务</w:t>
      </w:r>
      <w:r w:rsidRPr="002F16C2">
        <w:rPr>
          <w:rFonts w:ascii="Times New Roman" w:hAnsi="Times New Roman"/>
        </w:rPr>
        <w:t>期、投标有效期、</w:t>
      </w:r>
      <w:r w:rsidRPr="002F16C2">
        <w:rPr>
          <w:rFonts w:ascii="Times New Roman" w:hAnsi="Times New Roman" w:hint="eastAsia"/>
        </w:rPr>
        <w:t>服务</w:t>
      </w:r>
      <w:r w:rsidRPr="002F16C2">
        <w:rPr>
          <w:rFonts w:ascii="Times New Roman" w:hAnsi="Times New Roman"/>
        </w:rPr>
        <w:t>要求、</w:t>
      </w:r>
      <w:r w:rsidRPr="002F16C2">
        <w:rPr>
          <w:rFonts w:ascii="Times New Roman" w:hAnsi="Times New Roman" w:hint="eastAsia"/>
        </w:rPr>
        <w:t>招标</w:t>
      </w:r>
      <w:r w:rsidRPr="002F16C2">
        <w:rPr>
          <w:rFonts w:ascii="Times New Roman" w:hAnsi="Times New Roman"/>
        </w:rPr>
        <w:t>范围等实质性内容</w:t>
      </w:r>
      <w:proofErr w:type="gramStart"/>
      <w:r w:rsidRPr="002F16C2">
        <w:rPr>
          <w:rFonts w:ascii="Times New Roman" w:hAnsi="Times New Roman"/>
        </w:rPr>
        <w:t>作出</w:t>
      </w:r>
      <w:proofErr w:type="gramEnd"/>
      <w:r w:rsidRPr="002F16C2">
        <w:rPr>
          <w:rFonts w:ascii="Times New Roman" w:hAnsi="Times New Roman"/>
        </w:rPr>
        <w:t>响应。投标文件在满足招标文件实质性要求的基础上，可以提出比招标文件要求更有利于招标人的承诺。</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3.7.3</w:t>
      </w:r>
      <w:r w:rsidRPr="002F16C2">
        <w:rPr>
          <w:rFonts w:ascii="Times New Roman" w:hAnsi="Times New Roman"/>
          <w:iCs/>
        </w:rPr>
        <w:t>（</w:t>
      </w:r>
      <w:r w:rsidRPr="002F16C2">
        <w:rPr>
          <w:rFonts w:ascii="Times New Roman" w:hAnsi="Times New Roman"/>
          <w:iCs/>
        </w:rPr>
        <w:t>1</w:t>
      </w:r>
      <w:r w:rsidRPr="002F16C2">
        <w:rPr>
          <w:rFonts w:ascii="Times New Roman" w:hAnsi="Times New Roman"/>
          <w:iCs/>
        </w:rPr>
        <w:t>）投标文件应用不褪色的材料书写或打印，并按第六章</w:t>
      </w:r>
      <w:r w:rsidRPr="002F16C2">
        <w:rPr>
          <w:rFonts w:ascii="Times New Roman" w:hAnsi="Times New Roman"/>
          <w:iCs/>
        </w:rPr>
        <w:t>“</w:t>
      </w:r>
      <w:r w:rsidRPr="002F16C2">
        <w:rPr>
          <w:rFonts w:ascii="Times New Roman" w:hAnsi="Times New Roman"/>
          <w:iCs/>
        </w:rPr>
        <w:t>投标文件格式</w:t>
      </w:r>
      <w:r w:rsidRPr="002F16C2">
        <w:rPr>
          <w:rFonts w:ascii="Times New Roman" w:hAnsi="Times New Roman"/>
          <w:iCs/>
        </w:rPr>
        <w:t>”</w:t>
      </w:r>
      <w:r w:rsidRPr="002F16C2">
        <w:rPr>
          <w:rFonts w:ascii="Times New Roman" w:hAnsi="Times New Roman"/>
          <w:iCs/>
        </w:rPr>
        <w:t>的要求进行签字和（或）盖章，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w:t>
      </w:r>
      <w:r w:rsidRPr="002F16C2">
        <w:rPr>
          <w:rFonts w:ascii="Times New Roman" w:hAnsi="Times New Roman"/>
          <w:iCs/>
        </w:rPr>
        <w:t>“</w:t>
      </w:r>
      <w:r w:rsidRPr="002F16C2">
        <w:rPr>
          <w:rFonts w:ascii="Times New Roman" w:hAnsi="Times New Roman"/>
          <w:iCs/>
        </w:rPr>
        <w:t>投标文件格式</w:t>
      </w:r>
      <w:r w:rsidRPr="002F16C2">
        <w:rPr>
          <w:rFonts w:ascii="Times New Roman" w:hAnsi="Times New Roman"/>
          <w:iCs/>
        </w:rPr>
        <w:t>”</w:t>
      </w:r>
      <w:r w:rsidRPr="002F16C2">
        <w:rPr>
          <w:rFonts w:ascii="Times New Roman" w:hAnsi="Times New Roman"/>
          <w:iCs/>
        </w:rPr>
        <w:t>的要求。投标文件应尽量避免涂改、</w:t>
      </w:r>
      <w:proofErr w:type="gramStart"/>
      <w:r w:rsidRPr="002F16C2">
        <w:rPr>
          <w:rFonts w:ascii="Times New Roman" w:hAnsi="Times New Roman"/>
          <w:iCs/>
        </w:rPr>
        <w:t>行间插字或</w:t>
      </w:r>
      <w:proofErr w:type="gramEnd"/>
      <w:r w:rsidRPr="002F16C2">
        <w:rPr>
          <w:rFonts w:ascii="Times New Roman" w:hAnsi="Times New Roman"/>
          <w:iCs/>
        </w:rPr>
        <w:t>删除。如果出现上述情况，改动之处应由投标人的法定代表人（单位负责人）或其授权的代理人签字或盖单位</w:t>
      </w:r>
      <w:r w:rsidRPr="002F16C2">
        <w:rPr>
          <w:rFonts w:ascii="Times New Roman" w:hAnsi="Times New Roman"/>
          <w:iCs/>
        </w:rPr>
        <w:t>章。</w:t>
      </w:r>
    </w:p>
    <w:p w:rsidR="00F44677" w:rsidRPr="002F16C2" w:rsidRDefault="0059089B">
      <w:pPr>
        <w:pStyle w:val="21"/>
        <w:snapToGrid w:val="0"/>
        <w:spacing w:after="0" w:line="360" w:lineRule="auto"/>
        <w:ind w:firstLineChars="200" w:firstLine="420"/>
        <w:rPr>
          <w:rFonts w:ascii="Times New Roman" w:hAnsi="Times New Roman"/>
          <w:iCs/>
        </w:rPr>
      </w:pPr>
      <w:bookmarkStart w:id="36" w:name="page26"/>
      <w:bookmarkEnd w:id="36"/>
      <w:r w:rsidRPr="002F16C2">
        <w:rPr>
          <w:rFonts w:ascii="Times New Roman" w:hAnsi="Times New Roman"/>
          <w:iCs/>
        </w:rPr>
        <w:t>（</w:t>
      </w:r>
      <w:r w:rsidRPr="002F16C2">
        <w:rPr>
          <w:rFonts w:ascii="Times New Roman" w:hAnsi="Times New Roman"/>
          <w:iCs/>
        </w:rPr>
        <w:t>2</w:t>
      </w:r>
      <w:r w:rsidRPr="002F16C2">
        <w:rPr>
          <w:rFonts w:ascii="Times New Roman" w:hAnsi="Times New Roman"/>
          <w:iCs/>
        </w:rPr>
        <w:t>）投标文件正本一份，副本份数见投标人须知前附表。正本和副本的封面右上角上应清楚地标记</w:t>
      </w:r>
      <w:r w:rsidRPr="002F16C2">
        <w:rPr>
          <w:rFonts w:ascii="Times New Roman" w:hAnsi="Times New Roman"/>
          <w:iCs/>
        </w:rPr>
        <w:t>“</w:t>
      </w:r>
      <w:r w:rsidRPr="002F16C2">
        <w:rPr>
          <w:rFonts w:ascii="Times New Roman" w:hAnsi="Times New Roman"/>
          <w:iCs/>
        </w:rPr>
        <w:t>正本</w:t>
      </w:r>
      <w:r w:rsidRPr="002F16C2">
        <w:rPr>
          <w:rFonts w:ascii="Times New Roman" w:hAnsi="Times New Roman"/>
          <w:iCs/>
        </w:rPr>
        <w:t>”</w:t>
      </w:r>
      <w:r w:rsidRPr="002F16C2">
        <w:rPr>
          <w:rFonts w:ascii="Times New Roman" w:hAnsi="Times New Roman"/>
          <w:iCs/>
        </w:rPr>
        <w:t>或</w:t>
      </w:r>
      <w:r w:rsidRPr="002F16C2">
        <w:rPr>
          <w:rFonts w:ascii="Times New Roman" w:hAnsi="Times New Roman"/>
          <w:iCs/>
        </w:rPr>
        <w:t>“</w:t>
      </w:r>
      <w:r w:rsidRPr="002F16C2">
        <w:rPr>
          <w:rFonts w:ascii="Times New Roman" w:hAnsi="Times New Roman"/>
          <w:iCs/>
        </w:rPr>
        <w:t>副本</w:t>
      </w:r>
      <w:r w:rsidRPr="002F16C2">
        <w:rPr>
          <w:rFonts w:ascii="Times New Roman" w:hAnsi="Times New Roman"/>
          <w:iCs/>
        </w:rPr>
        <w:t>”</w:t>
      </w:r>
      <w:r w:rsidRPr="002F16C2">
        <w:rPr>
          <w:rFonts w:ascii="Times New Roman" w:hAnsi="Times New Roman"/>
          <w:iCs/>
        </w:rPr>
        <w:t>的字样。投标人应根据投标人须知前附表要求提供电子版文件。当副本和正本不一致或电子版文件和纸质正本文件不一致时，以纸质正本文件为准。</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w:t>
      </w:r>
      <w:r w:rsidRPr="002F16C2">
        <w:rPr>
          <w:rFonts w:ascii="Times New Roman" w:hAnsi="Times New Roman"/>
          <w:iCs/>
        </w:rPr>
        <w:t>3</w:t>
      </w:r>
      <w:r w:rsidRPr="002F16C2">
        <w:rPr>
          <w:rFonts w:ascii="Times New Roman" w:hAnsi="Times New Roman"/>
          <w:iCs/>
        </w:rPr>
        <w:t>）</w:t>
      </w:r>
      <w:r w:rsidRPr="002F16C2">
        <w:rPr>
          <w:rFonts w:ascii="Times New Roman" w:hAnsi="Times New Roman" w:hint="eastAsia"/>
          <w:iCs/>
        </w:rPr>
        <w:t>投标文件的正本与副本应分别装订，并编制目录，投标文件需分册装订的，具体分册装订要求见</w:t>
      </w:r>
      <w:r w:rsidRPr="002F16C2">
        <w:rPr>
          <w:rFonts w:ascii="Times New Roman" w:hAnsi="Times New Roman" w:hint="eastAsia"/>
          <w:iCs/>
        </w:rPr>
        <w:lastRenderedPageBreak/>
        <w:t>投标人须知前附表规定。投标文件必须采用不可拆卸的装订方式，因装订不慎引起的文件丢失，其风险由投标人承担。</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37" w:name="_Toc217635568"/>
      <w:r w:rsidRPr="002F16C2">
        <w:rPr>
          <w:rFonts w:ascii="Times New Roman" w:eastAsia="宋体" w:hAnsi="Times New Roman" w:cs="Times New Roman"/>
          <w:kern w:val="2"/>
          <w:sz w:val="28"/>
        </w:rPr>
        <w:t>4</w:t>
      </w:r>
      <w:r w:rsidRPr="002F16C2">
        <w:rPr>
          <w:rFonts w:ascii="Times New Roman" w:eastAsia="宋体" w:hAnsi="Times New Roman" w:cs="Times New Roman"/>
          <w:kern w:val="2"/>
          <w:sz w:val="28"/>
        </w:rPr>
        <w:t>．投标</w:t>
      </w:r>
      <w:bookmarkEnd w:id="37"/>
    </w:p>
    <w:p w:rsidR="00F44677" w:rsidRPr="002F16C2" w:rsidRDefault="0059089B">
      <w:pPr>
        <w:pStyle w:val="3"/>
        <w:widowControl w:val="0"/>
        <w:snapToGrid w:val="0"/>
        <w:spacing w:before="0" w:after="0" w:line="360" w:lineRule="auto"/>
        <w:jc w:val="both"/>
        <w:rPr>
          <w:rFonts w:eastAsia="宋体"/>
          <w:kern w:val="2"/>
          <w:sz w:val="24"/>
        </w:rPr>
      </w:pPr>
      <w:bookmarkStart w:id="38" w:name="_Toc217635569"/>
      <w:r w:rsidRPr="002F16C2">
        <w:rPr>
          <w:rFonts w:eastAsia="宋体"/>
          <w:kern w:val="2"/>
          <w:sz w:val="24"/>
        </w:rPr>
        <w:t xml:space="preserve">4.1 </w:t>
      </w:r>
      <w:r w:rsidRPr="002F16C2">
        <w:rPr>
          <w:rFonts w:eastAsia="宋体"/>
          <w:kern w:val="2"/>
          <w:sz w:val="24"/>
        </w:rPr>
        <w:t>投标文件的密封和标记</w:t>
      </w:r>
      <w:bookmarkEnd w:id="38"/>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4.1.1</w:t>
      </w:r>
      <w:r w:rsidRPr="002F16C2">
        <w:rPr>
          <w:rFonts w:ascii="Times New Roman" w:hAnsi="Times New Roman"/>
          <w:iCs/>
        </w:rPr>
        <w:t>投标文件应密封包装，并</w:t>
      </w:r>
      <w:r w:rsidRPr="002F16C2">
        <w:rPr>
          <w:rFonts w:ascii="Times New Roman" w:hAnsi="Times New Roman"/>
          <w:iCs/>
        </w:rPr>
        <w:t>在封套的封口处加盖投标人单位章或由投标人的法定代表人（单位负责人）或其授权的代理人签字。</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4.1.2 </w:t>
      </w:r>
      <w:r w:rsidRPr="002F16C2">
        <w:rPr>
          <w:rFonts w:ascii="Times New Roman" w:hAnsi="Times New Roman"/>
        </w:rPr>
        <w:t>投标文件封套上应写明的内容见投标人须知前附表。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4.1.3 </w:t>
      </w:r>
      <w:r w:rsidRPr="002F16C2">
        <w:rPr>
          <w:rFonts w:ascii="Times New Roman" w:hAnsi="Times New Roman"/>
        </w:rPr>
        <w:t>未按本章第</w:t>
      </w:r>
      <w:r w:rsidRPr="002F16C2">
        <w:rPr>
          <w:rFonts w:ascii="Times New Roman" w:hAnsi="Times New Roman"/>
        </w:rPr>
        <w:t>4.1.1</w:t>
      </w:r>
      <w:r w:rsidRPr="002F16C2">
        <w:rPr>
          <w:rFonts w:ascii="Times New Roman" w:hAnsi="Times New Roman"/>
        </w:rPr>
        <w:t>项要求密封的投标文件，招标人将予以拒收。</w:t>
      </w:r>
    </w:p>
    <w:p w:rsidR="00F44677" w:rsidRPr="002F16C2" w:rsidRDefault="0059089B">
      <w:pPr>
        <w:pStyle w:val="3"/>
        <w:widowControl w:val="0"/>
        <w:snapToGrid w:val="0"/>
        <w:spacing w:before="0" w:after="0" w:line="360" w:lineRule="auto"/>
        <w:jc w:val="both"/>
        <w:rPr>
          <w:rFonts w:eastAsia="宋体"/>
          <w:kern w:val="2"/>
          <w:sz w:val="24"/>
        </w:rPr>
      </w:pPr>
      <w:bookmarkStart w:id="39" w:name="_Toc217635570"/>
      <w:r w:rsidRPr="002F16C2">
        <w:rPr>
          <w:rFonts w:eastAsia="宋体"/>
          <w:kern w:val="2"/>
          <w:sz w:val="24"/>
        </w:rPr>
        <w:t xml:space="preserve">4.2 </w:t>
      </w:r>
      <w:r w:rsidRPr="002F16C2">
        <w:rPr>
          <w:rFonts w:eastAsia="宋体"/>
          <w:kern w:val="2"/>
          <w:sz w:val="24"/>
        </w:rPr>
        <w:t>投标文件的递交</w:t>
      </w:r>
      <w:bookmarkEnd w:id="39"/>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4.2.1 </w:t>
      </w:r>
      <w:r w:rsidRPr="002F16C2">
        <w:rPr>
          <w:rFonts w:ascii="Times New Roman" w:hAnsi="Times New Roman"/>
        </w:rPr>
        <w:t>投标人应在投标人须知前附表规定的投标截止时间前递交投标文件。</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4.2.2</w:t>
      </w:r>
      <w:r w:rsidRPr="002F16C2">
        <w:rPr>
          <w:rFonts w:ascii="Times New Roman" w:hAnsi="Times New Roman"/>
          <w:iCs/>
        </w:rPr>
        <w:t>投标人递交投标文件的地点：见投标人须知前附表。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4.2.3 </w:t>
      </w:r>
      <w:r w:rsidRPr="002F16C2">
        <w:rPr>
          <w:rFonts w:ascii="Times New Roman" w:hAnsi="Times New Roman"/>
        </w:rPr>
        <w:t>除投标人须知前附表另有规定外，投标人所递交的投标文件不予退还。</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4.2.4</w:t>
      </w:r>
      <w:r w:rsidRPr="002F16C2">
        <w:rPr>
          <w:rFonts w:ascii="Times New Roman" w:hAnsi="Times New Roman"/>
          <w:iCs/>
        </w:rPr>
        <w:t>招标人收到投标文件后，向投标人出具签收凭证。</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4.2.5</w:t>
      </w:r>
      <w:r w:rsidRPr="002F16C2">
        <w:rPr>
          <w:rFonts w:ascii="Times New Roman" w:hAnsi="Times New Roman"/>
          <w:iCs/>
        </w:rPr>
        <w:t>逾期送达的或者未送达指定地点的投标文件，招标人将予以拒收。</w:t>
      </w:r>
    </w:p>
    <w:p w:rsidR="00F44677" w:rsidRPr="002F16C2" w:rsidRDefault="0059089B">
      <w:pPr>
        <w:pStyle w:val="3"/>
        <w:widowControl w:val="0"/>
        <w:snapToGrid w:val="0"/>
        <w:spacing w:before="0" w:after="0" w:line="360" w:lineRule="auto"/>
        <w:jc w:val="both"/>
        <w:rPr>
          <w:rFonts w:eastAsia="宋体"/>
          <w:kern w:val="2"/>
          <w:sz w:val="24"/>
        </w:rPr>
      </w:pPr>
      <w:bookmarkStart w:id="40" w:name="page28"/>
      <w:bookmarkStart w:id="41" w:name="_Toc217635571"/>
      <w:bookmarkEnd w:id="40"/>
      <w:r w:rsidRPr="002F16C2">
        <w:rPr>
          <w:rFonts w:eastAsia="宋体"/>
          <w:kern w:val="2"/>
          <w:sz w:val="24"/>
        </w:rPr>
        <w:t xml:space="preserve">4.3 </w:t>
      </w:r>
      <w:r w:rsidRPr="002F16C2">
        <w:rPr>
          <w:rFonts w:eastAsia="宋体"/>
          <w:kern w:val="2"/>
          <w:sz w:val="24"/>
        </w:rPr>
        <w:t>投标文件的修改与撤回</w:t>
      </w:r>
      <w:bookmarkEnd w:id="41"/>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4.3.1 </w:t>
      </w:r>
      <w:r w:rsidRPr="002F16C2">
        <w:rPr>
          <w:rFonts w:ascii="Times New Roman" w:hAnsi="Times New Roman"/>
        </w:rPr>
        <w:t>在本章第</w:t>
      </w:r>
      <w:r w:rsidRPr="002F16C2">
        <w:rPr>
          <w:rFonts w:ascii="Times New Roman" w:hAnsi="Times New Roman"/>
        </w:rPr>
        <w:t>4.2.1</w:t>
      </w:r>
      <w:r w:rsidRPr="002F16C2">
        <w:rPr>
          <w:rFonts w:ascii="Times New Roman" w:hAnsi="Times New Roman"/>
        </w:rPr>
        <w:t>项规定的投标截止时间前，投标人可以修改或撤回已递交的投标文件，但应以书面形式通知招标人。</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4.3.2</w:t>
      </w:r>
      <w:r w:rsidRPr="002F16C2">
        <w:rPr>
          <w:rFonts w:ascii="Times New Roman" w:hAnsi="Times New Roman"/>
          <w:iCs/>
        </w:rPr>
        <w:t>投标人修改或撤回已递交投标文件的书面通知应按照本章第</w:t>
      </w:r>
      <w:r w:rsidRPr="002F16C2">
        <w:rPr>
          <w:rFonts w:ascii="Times New Roman" w:hAnsi="Times New Roman"/>
          <w:iCs/>
        </w:rPr>
        <w:t>3.7.3</w:t>
      </w:r>
      <w:r w:rsidRPr="002F16C2">
        <w:rPr>
          <w:rFonts w:ascii="Times New Roman" w:hAnsi="Times New Roman"/>
          <w:iCs/>
        </w:rPr>
        <w:t>项的要求签字或盖章。招标人收到书面通知后，向投标人出具签收凭证。</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4.3.3 </w:t>
      </w:r>
      <w:r w:rsidRPr="002F16C2">
        <w:rPr>
          <w:rFonts w:ascii="Times New Roman" w:hAnsi="Times New Roman"/>
        </w:rPr>
        <w:t>投标人撤回投标文件的，招标人自收到投标人书面撤回通知之日起</w:t>
      </w:r>
      <w:r w:rsidRPr="002F16C2">
        <w:rPr>
          <w:rFonts w:ascii="Times New Roman" w:hAnsi="Times New Roman"/>
        </w:rPr>
        <w:t>5</w:t>
      </w:r>
      <w:r w:rsidRPr="002F16C2">
        <w:rPr>
          <w:rFonts w:ascii="Times New Roman" w:hAnsi="Times New Roman"/>
        </w:rPr>
        <w:t>日内退还已收取的投标保证金。</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4.3.4 </w:t>
      </w:r>
      <w:r w:rsidRPr="002F16C2">
        <w:rPr>
          <w:rFonts w:ascii="Times New Roman" w:hAnsi="Times New Roman"/>
        </w:rPr>
        <w:t>修改的内容为投标文件的组成部分。修改的投标文件应按照本章第</w:t>
      </w:r>
      <w:r w:rsidRPr="002F16C2">
        <w:rPr>
          <w:rFonts w:ascii="Times New Roman" w:hAnsi="Times New Roman"/>
        </w:rPr>
        <w:t>3</w:t>
      </w:r>
      <w:r w:rsidRPr="002F16C2">
        <w:rPr>
          <w:rFonts w:ascii="Times New Roman" w:hAnsi="Times New Roman"/>
        </w:rPr>
        <w:t>条、第</w:t>
      </w:r>
      <w:r w:rsidRPr="002F16C2">
        <w:rPr>
          <w:rFonts w:ascii="Times New Roman" w:hAnsi="Times New Roman"/>
        </w:rPr>
        <w:t>4</w:t>
      </w:r>
      <w:r w:rsidRPr="002F16C2">
        <w:rPr>
          <w:rFonts w:ascii="Times New Roman" w:hAnsi="Times New Roman"/>
        </w:rPr>
        <w:t>条的规定进行编制、密封、标记和递交，并标明</w:t>
      </w:r>
      <w:r w:rsidRPr="002F16C2">
        <w:t>“</w:t>
      </w:r>
      <w:r w:rsidRPr="002F16C2">
        <w:t>修改</w:t>
      </w:r>
      <w:r w:rsidRPr="002F16C2">
        <w:t>”</w:t>
      </w:r>
      <w:r w:rsidRPr="002F16C2">
        <w:rPr>
          <w:rFonts w:ascii="Times New Roman" w:hAnsi="Times New Roman"/>
        </w:rPr>
        <w:t>字样。</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42" w:name="_Toc217635572"/>
      <w:r w:rsidRPr="002F16C2">
        <w:rPr>
          <w:rFonts w:ascii="Times New Roman" w:eastAsia="宋体" w:hAnsi="Times New Roman" w:cs="Times New Roman"/>
          <w:kern w:val="2"/>
          <w:sz w:val="28"/>
        </w:rPr>
        <w:t>5</w:t>
      </w:r>
      <w:r w:rsidRPr="002F16C2">
        <w:rPr>
          <w:rFonts w:ascii="Times New Roman" w:eastAsia="宋体" w:hAnsi="Times New Roman" w:cs="Times New Roman"/>
          <w:kern w:val="2"/>
          <w:sz w:val="28"/>
        </w:rPr>
        <w:t>．开标</w:t>
      </w:r>
      <w:bookmarkEnd w:id="42"/>
    </w:p>
    <w:p w:rsidR="00F44677" w:rsidRPr="002F16C2" w:rsidRDefault="0059089B">
      <w:pPr>
        <w:pStyle w:val="3"/>
        <w:widowControl w:val="0"/>
        <w:snapToGrid w:val="0"/>
        <w:spacing w:before="0" w:after="0" w:line="360" w:lineRule="auto"/>
        <w:jc w:val="both"/>
        <w:rPr>
          <w:rFonts w:eastAsia="宋体"/>
          <w:iCs/>
          <w:kern w:val="2"/>
          <w:sz w:val="24"/>
        </w:rPr>
      </w:pPr>
      <w:bookmarkStart w:id="43" w:name="_Toc217635573"/>
      <w:r w:rsidRPr="002F16C2">
        <w:rPr>
          <w:rFonts w:eastAsia="宋体"/>
          <w:iCs/>
          <w:kern w:val="2"/>
          <w:sz w:val="24"/>
        </w:rPr>
        <w:t>5.1</w:t>
      </w:r>
      <w:r w:rsidRPr="002F16C2">
        <w:rPr>
          <w:rFonts w:eastAsia="宋体"/>
          <w:iCs/>
          <w:kern w:val="2"/>
          <w:sz w:val="24"/>
        </w:rPr>
        <w:t>开标时间和地点</w:t>
      </w:r>
      <w:bookmarkEnd w:id="43"/>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招标人在本章第</w:t>
      </w:r>
      <w:r w:rsidRPr="002F16C2">
        <w:rPr>
          <w:rFonts w:ascii="Times New Roman" w:hAnsi="Times New Roman"/>
        </w:rPr>
        <w:t>4.2.1</w:t>
      </w:r>
      <w:r w:rsidRPr="002F16C2">
        <w:rPr>
          <w:rFonts w:ascii="Times New Roman" w:hAnsi="Times New Roman"/>
        </w:rPr>
        <w:t>项规定的投标截止时间（开标时间）和投标人须知前附表规定的地点公开开标，并邀请所有投标人的法定代表人（单位负责人）或其委托代理人准时参加。</w:t>
      </w:r>
    </w:p>
    <w:p w:rsidR="00F44677" w:rsidRPr="002F16C2" w:rsidRDefault="0059089B">
      <w:pPr>
        <w:pStyle w:val="3"/>
        <w:widowControl w:val="0"/>
        <w:snapToGrid w:val="0"/>
        <w:spacing w:before="0" w:after="0" w:line="360" w:lineRule="auto"/>
        <w:jc w:val="both"/>
        <w:rPr>
          <w:rFonts w:eastAsia="宋体"/>
          <w:kern w:val="2"/>
          <w:sz w:val="24"/>
        </w:rPr>
      </w:pPr>
      <w:bookmarkStart w:id="44" w:name="_Toc217635574"/>
      <w:r w:rsidRPr="002F16C2">
        <w:rPr>
          <w:rFonts w:eastAsia="宋体"/>
          <w:kern w:val="2"/>
          <w:sz w:val="24"/>
        </w:rPr>
        <w:t xml:space="preserve">5.2 </w:t>
      </w:r>
      <w:r w:rsidRPr="002F16C2">
        <w:rPr>
          <w:rFonts w:eastAsia="宋体"/>
          <w:kern w:val="2"/>
          <w:sz w:val="24"/>
        </w:rPr>
        <w:t>开标程序</w:t>
      </w:r>
      <w:bookmarkEnd w:id="44"/>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主持人按下列程序进行开标：</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）宣布开标纪律；</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）公布在投标截止时间前递交投标文件的投标人名称；</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）宣布开标人、唱标人、记录人、</w:t>
      </w:r>
      <w:proofErr w:type="gramStart"/>
      <w:r w:rsidRPr="002F16C2">
        <w:rPr>
          <w:rFonts w:ascii="Times New Roman" w:hAnsi="Times New Roman"/>
        </w:rPr>
        <w:t>监标人</w:t>
      </w:r>
      <w:proofErr w:type="gramEnd"/>
      <w:r w:rsidRPr="002F16C2">
        <w:rPr>
          <w:rFonts w:ascii="Times New Roman" w:hAnsi="Times New Roman"/>
        </w:rPr>
        <w:t>等有关</w:t>
      </w:r>
      <w:r w:rsidRPr="002F16C2">
        <w:rPr>
          <w:rFonts w:ascii="Times New Roman" w:hAnsi="Times New Roman" w:hint="eastAsia"/>
        </w:rPr>
        <w:t>单位名称</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w:t>
      </w:r>
      <w:r w:rsidRPr="002F16C2">
        <w:rPr>
          <w:rFonts w:ascii="Times New Roman" w:hAnsi="Times New Roman"/>
          <w:iCs/>
        </w:rPr>
        <w:t>4</w:t>
      </w:r>
      <w:r w:rsidRPr="002F16C2">
        <w:rPr>
          <w:rFonts w:ascii="Times New Roman" w:hAnsi="Times New Roman"/>
          <w:iCs/>
        </w:rPr>
        <w:t>）检查投标文件的密封情况，按照投标人须知前附表规定的开标顺序当众开标，公布招标项目名称、</w:t>
      </w:r>
      <w:r w:rsidRPr="002F16C2">
        <w:rPr>
          <w:rFonts w:ascii="Times New Roman" w:hAnsi="Times New Roman"/>
          <w:iCs/>
        </w:rPr>
        <w:lastRenderedPageBreak/>
        <w:t>投标人名称、投标保证金的递交情况、投标报价及其他内容，并记录在案；</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iCs/>
        </w:rPr>
        <w:t>（</w:t>
      </w:r>
      <w:r w:rsidRPr="002F16C2">
        <w:rPr>
          <w:rFonts w:ascii="Times New Roman" w:hAnsi="Times New Roman"/>
          <w:iCs/>
        </w:rPr>
        <w:t>5</w:t>
      </w:r>
      <w:r w:rsidRPr="002F16C2">
        <w:rPr>
          <w:rFonts w:ascii="Times New Roman" w:hAnsi="Times New Roman"/>
          <w:iCs/>
        </w:rPr>
        <w:t>）投标人代表、</w:t>
      </w:r>
      <w:proofErr w:type="gramStart"/>
      <w:r w:rsidRPr="002F16C2">
        <w:rPr>
          <w:rFonts w:ascii="Times New Roman" w:hAnsi="Times New Roman"/>
          <w:iCs/>
        </w:rPr>
        <w:t>监标人</w:t>
      </w:r>
      <w:proofErr w:type="gramEnd"/>
      <w:r w:rsidRPr="002F16C2">
        <w:rPr>
          <w:rFonts w:ascii="Times New Roman" w:hAnsi="Times New Roman"/>
          <w:iCs/>
        </w:rPr>
        <w:t>、记录人等有关人员在开标记录上签字确认；</w:t>
      </w:r>
    </w:p>
    <w:p w:rsidR="00F44677" w:rsidRPr="002F16C2" w:rsidRDefault="0059089B">
      <w:pPr>
        <w:pStyle w:val="21"/>
        <w:snapToGrid w:val="0"/>
        <w:spacing w:after="0" w:line="360" w:lineRule="auto"/>
        <w:ind w:firstLineChars="200" w:firstLine="420"/>
        <w:rPr>
          <w:rFonts w:ascii="Times New Roman" w:hAnsi="Times New Roman"/>
          <w:iCs/>
        </w:rPr>
      </w:pPr>
      <w:r w:rsidRPr="002F16C2">
        <w:rPr>
          <w:rFonts w:ascii="Times New Roman" w:hAnsi="Times New Roman"/>
        </w:rPr>
        <w:t>（</w:t>
      </w:r>
      <w:r w:rsidRPr="002F16C2">
        <w:rPr>
          <w:rFonts w:ascii="Times New Roman" w:hAnsi="Times New Roman"/>
        </w:rPr>
        <w:t>6</w:t>
      </w:r>
      <w:r w:rsidRPr="002F16C2">
        <w:rPr>
          <w:rFonts w:ascii="Times New Roman" w:hAnsi="Times New Roman"/>
        </w:rPr>
        <w:t>）</w:t>
      </w:r>
      <w:r w:rsidRPr="002F16C2">
        <w:rPr>
          <w:rFonts w:ascii="Times New Roman" w:hAnsi="Times New Roman" w:hint="eastAsia"/>
        </w:rPr>
        <w:t>评标委员会进行评审并出具评审意见；</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hint="eastAsia"/>
        </w:rPr>
        <w:t>7</w:t>
      </w:r>
      <w:r w:rsidRPr="002F16C2">
        <w:rPr>
          <w:rFonts w:ascii="Times New Roman" w:hAnsi="Times New Roman"/>
        </w:rPr>
        <w:t>）开标结束。</w:t>
      </w:r>
    </w:p>
    <w:p w:rsidR="00F44677" w:rsidRPr="002F16C2" w:rsidRDefault="0059089B">
      <w:pPr>
        <w:pStyle w:val="3"/>
        <w:widowControl w:val="0"/>
        <w:snapToGrid w:val="0"/>
        <w:spacing w:before="0" w:after="0" w:line="360" w:lineRule="auto"/>
        <w:jc w:val="both"/>
        <w:rPr>
          <w:rFonts w:eastAsia="宋体"/>
          <w:kern w:val="2"/>
          <w:sz w:val="24"/>
        </w:rPr>
      </w:pPr>
      <w:bookmarkStart w:id="45" w:name="_Toc217635575"/>
      <w:r w:rsidRPr="002F16C2">
        <w:rPr>
          <w:rFonts w:eastAsia="宋体"/>
          <w:kern w:val="2"/>
          <w:sz w:val="24"/>
        </w:rPr>
        <w:t xml:space="preserve">5.3 </w:t>
      </w:r>
      <w:r w:rsidRPr="002F16C2">
        <w:rPr>
          <w:rFonts w:eastAsia="宋体"/>
          <w:kern w:val="2"/>
          <w:sz w:val="24"/>
        </w:rPr>
        <w:t>开标异议</w:t>
      </w:r>
      <w:bookmarkEnd w:id="4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投标人对开标有异议的，应当在开标现场提出，招标人当场</w:t>
      </w:r>
      <w:proofErr w:type="gramStart"/>
      <w:r w:rsidRPr="002F16C2">
        <w:rPr>
          <w:rFonts w:ascii="Times New Roman" w:hAnsi="Times New Roman"/>
        </w:rPr>
        <w:t>作出</w:t>
      </w:r>
      <w:proofErr w:type="gramEnd"/>
      <w:r w:rsidRPr="002F16C2">
        <w:rPr>
          <w:rFonts w:ascii="Times New Roman" w:hAnsi="Times New Roman"/>
        </w:rPr>
        <w:t>答复，并制作记录。</w:t>
      </w:r>
    </w:p>
    <w:p w:rsidR="00F44677" w:rsidRPr="002F16C2" w:rsidRDefault="0059089B">
      <w:pPr>
        <w:pStyle w:val="3"/>
        <w:widowControl w:val="0"/>
        <w:snapToGrid w:val="0"/>
        <w:spacing w:before="0" w:after="0" w:line="360" w:lineRule="auto"/>
        <w:jc w:val="both"/>
        <w:rPr>
          <w:iCs/>
          <w:sz w:val="24"/>
        </w:rPr>
      </w:pPr>
      <w:bookmarkStart w:id="46" w:name="_Toc217635576"/>
      <w:r w:rsidRPr="002F16C2">
        <w:rPr>
          <w:rFonts w:eastAsia="宋体"/>
          <w:iCs/>
          <w:kern w:val="2"/>
          <w:sz w:val="24"/>
        </w:rPr>
        <w:t>5.4</w:t>
      </w:r>
      <w:r w:rsidRPr="002F16C2">
        <w:rPr>
          <w:rFonts w:eastAsia="宋体"/>
          <w:iCs/>
          <w:kern w:val="2"/>
          <w:sz w:val="24"/>
        </w:rPr>
        <w:t>开标补救措施</w:t>
      </w:r>
      <w:bookmarkEnd w:id="4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hint="eastAsia"/>
        </w:rPr>
        <w:t>见投标人须知前附表。</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47" w:name="_Toc217635577"/>
      <w:r w:rsidRPr="002F16C2">
        <w:rPr>
          <w:rFonts w:ascii="Times New Roman" w:eastAsia="宋体" w:hAnsi="Times New Roman" w:cs="Times New Roman"/>
          <w:kern w:val="2"/>
          <w:sz w:val="28"/>
        </w:rPr>
        <w:t>6</w:t>
      </w:r>
      <w:r w:rsidRPr="002F16C2">
        <w:rPr>
          <w:rFonts w:ascii="Times New Roman" w:eastAsia="宋体" w:hAnsi="Times New Roman" w:cs="Times New Roman"/>
          <w:kern w:val="2"/>
          <w:sz w:val="28"/>
        </w:rPr>
        <w:t>．评标</w:t>
      </w:r>
      <w:bookmarkEnd w:id="47"/>
    </w:p>
    <w:p w:rsidR="00F44677" w:rsidRPr="002F16C2" w:rsidRDefault="0059089B">
      <w:pPr>
        <w:pStyle w:val="3"/>
        <w:widowControl w:val="0"/>
        <w:snapToGrid w:val="0"/>
        <w:spacing w:before="0" w:after="0" w:line="360" w:lineRule="auto"/>
        <w:jc w:val="both"/>
        <w:rPr>
          <w:rFonts w:eastAsia="宋体"/>
          <w:kern w:val="2"/>
          <w:sz w:val="24"/>
        </w:rPr>
      </w:pPr>
      <w:bookmarkStart w:id="48" w:name="_Toc217635578"/>
      <w:r w:rsidRPr="002F16C2">
        <w:rPr>
          <w:rFonts w:eastAsia="宋体"/>
          <w:kern w:val="2"/>
          <w:sz w:val="24"/>
        </w:rPr>
        <w:t xml:space="preserve">6.1 </w:t>
      </w:r>
      <w:r w:rsidRPr="002F16C2">
        <w:rPr>
          <w:rFonts w:eastAsia="宋体"/>
          <w:kern w:val="2"/>
          <w:sz w:val="24"/>
        </w:rPr>
        <w:t>评标委员会</w:t>
      </w:r>
      <w:bookmarkEnd w:id="48"/>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6.1.1 </w:t>
      </w:r>
      <w:r w:rsidRPr="002F16C2">
        <w:rPr>
          <w:rFonts w:ascii="Times New Roman" w:hAnsi="Times New Roman"/>
        </w:rPr>
        <w:t>评标由招标人依法组建的评标委员会负责。评标委员会</w:t>
      </w:r>
      <w:r w:rsidRPr="002F16C2">
        <w:rPr>
          <w:rFonts w:ascii="Times New Roman" w:hAnsi="Times New Roman"/>
        </w:rPr>
        <w:t>由招标人或其委托的招标代理机构熟悉相关业务的代表，以及有关技术、经济等方面的专家组成。评标委员会成员人数以及技术、经济等方面专家的确定方式见投标人须知前附表。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6.1.2 </w:t>
      </w:r>
      <w:r w:rsidRPr="002F16C2">
        <w:rPr>
          <w:rFonts w:ascii="Times New Roman" w:hAnsi="Times New Roman"/>
        </w:rPr>
        <w:t>评标委员会成员有下列情形之一的，应当回避：</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）投标人或投标人主要负责人的近亲属；</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）项目主管部门或者行政监督部门的人员；</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）与投标人有经济利益关系，可能影响对投标公正评审的；</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）曾因在招标、评标以及其他与招标投标有关活动中从事违法行为而受过行政处罚或刑事处罚的；</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5</w:t>
      </w:r>
      <w:r w:rsidRPr="002F16C2">
        <w:rPr>
          <w:rFonts w:ascii="Times New Roman" w:hAnsi="Times New Roman"/>
        </w:rPr>
        <w:t>）与投标人有其他利害关系。</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6.1.3 </w:t>
      </w:r>
      <w:r w:rsidRPr="002F16C2">
        <w:rPr>
          <w:rFonts w:ascii="Times New Roman" w:hAnsi="Times New Roman"/>
        </w:rPr>
        <w:t>评标过程中，评标委员会成员有回避事由、擅离职守或者因健康等原因不能继续评标的，招标人有权更换。被更换的评标委员会成员</w:t>
      </w:r>
      <w:proofErr w:type="gramStart"/>
      <w:r w:rsidRPr="002F16C2">
        <w:rPr>
          <w:rFonts w:ascii="Times New Roman" w:hAnsi="Times New Roman"/>
        </w:rPr>
        <w:t>作出</w:t>
      </w:r>
      <w:proofErr w:type="gramEnd"/>
      <w:r w:rsidRPr="002F16C2">
        <w:rPr>
          <w:rFonts w:ascii="Times New Roman" w:hAnsi="Times New Roman"/>
        </w:rPr>
        <w:t>的评审结论无效，由更换后的评标委员会成员重新进行评审。</w:t>
      </w:r>
    </w:p>
    <w:p w:rsidR="00F44677" w:rsidRPr="002F16C2" w:rsidRDefault="0059089B">
      <w:pPr>
        <w:pStyle w:val="3"/>
        <w:widowControl w:val="0"/>
        <w:snapToGrid w:val="0"/>
        <w:spacing w:before="0" w:after="0" w:line="360" w:lineRule="auto"/>
        <w:jc w:val="both"/>
        <w:rPr>
          <w:rFonts w:eastAsia="宋体"/>
          <w:kern w:val="2"/>
          <w:sz w:val="24"/>
        </w:rPr>
      </w:pPr>
      <w:bookmarkStart w:id="49" w:name="_Toc217635579"/>
      <w:r w:rsidRPr="002F16C2">
        <w:rPr>
          <w:rFonts w:eastAsia="宋体"/>
          <w:kern w:val="2"/>
          <w:sz w:val="24"/>
        </w:rPr>
        <w:t xml:space="preserve">6.2 </w:t>
      </w:r>
      <w:r w:rsidRPr="002F16C2">
        <w:rPr>
          <w:rFonts w:eastAsia="宋体"/>
          <w:kern w:val="2"/>
          <w:sz w:val="24"/>
        </w:rPr>
        <w:t>评标原则</w:t>
      </w:r>
      <w:bookmarkEnd w:id="49"/>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评标活动遵循公平、公正、科学和择优的原则。</w:t>
      </w:r>
    </w:p>
    <w:p w:rsidR="00F44677" w:rsidRPr="002F16C2" w:rsidRDefault="0059089B">
      <w:pPr>
        <w:pStyle w:val="3"/>
        <w:widowControl w:val="0"/>
        <w:snapToGrid w:val="0"/>
        <w:spacing w:before="0" w:after="0" w:line="360" w:lineRule="auto"/>
        <w:jc w:val="both"/>
        <w:rPr>
          <w:rFonts w:eastAsia="宋体"/>
          <w:kern w:val="2"/>
          <w:sz w:val="24"/>
        </w:rPr>
      </w:pPr>
      <w:bookmarkStart w:id="50" w:name="_Toc217635580"/>
      <w:r w:rsidRPr="002F16C2">
        <w:rPr>
          <w:rFonts w:eastAsia="宋体"/>
          <w:kern w:val="2"/>
          <w:sz w:val="24"/>
        </w:rPr>
        <w:t xml:space="preserve">6.3 </w:t>
      </w:r>
      <w:r w:rsidRPr="002F16C2">
        <w:rPr>
          <w:rFonts w:eastAsia="宋体"/>
          <w:kern w:val="2"/>
          <w:sz w:val="24"/>
        </w:rPr>
        <w:t>评标</w:t>
      </w:r>
      <w:bookmarkEnd w:id="50"/>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6.3.1 </w:t>
      </w:r>
      <w:r w:rsidRPr="002F16C2">
        <w:rPr>
          <w:rFonts w:ascii="Times New Roman" w:hAnsi="Times New Roman"/>
        </w:rPr>
        <w:t>评标委员会按照第三章</w:t>
      </w:r>
      <w:r w:rsidRPr="002F16C2">
        <w:t>“</w:t>
      </w:r>
      <w:r w:rsidRPr="002F16C2">
        <w:t>评标办法</w:t>
      </w:r>
      <w:r w:rsidRPr="002F16C2">
        <w:t>”</w:t>
      </w:r>
      <w:r w:rsidRPr="002F16C2">
        <w:rPr>
          <w:rFonts w:ascii="Times New Roman" w:hAnsi="Times New Roman"/>
        </w:rPr>
        <w:t>规定的方法、评审因素、标准和程序对投标文件进行评审。第三章</w:t>
      </w:r>
      <w:r w:rsidRPr="002F16C2">
        <w:t>“</w:t>
      </w:r>
      <w:r w:rsidRPr="002F16C2">
        <w:t>评标办法</w:t>
      </w:r>
      <w:r w:rsidRPr="002F16C2">
        <w:t>”</w:t>
      </w:r>
      <w:r w:rsidRPr="002F16C2">
        <w:rPr>
          <w:rFonts w:ascii="Times New Roman" w:hAnsi="Times New Roman"/>
        </w:rPr>
        <w:t>没有规定的方法、评审因素和标准，不作为评标依据。</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6.3.2 </w:t>
      </w:r>
      <w:r w:rsidRPr="002F16C2">
        <w:rPr>
          <w:rFonts w:ascii="Times New Roman" w:hAnsi="Times New Roman"/>
        </w:rPr>
        <w:t>评标完成后，评标委员会应当向招标人提交书面评标报告和中标候选人名单。评标委员会推荐中</w:t>
      </w:r>
      <w:r w:rsidRPr="002F16C2">
        <w:rPr>
          <w:rFonts w:ascii="Times New Roman" w:hAnsi="Times New Roman"/>
        </w:rPr>
        <w:t>标候选人的人数见投标人须知前附表。</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51" w:name="_Toc217635581"/>
      <w:r w:rsidRPr="002F16C2">
        <w:rPr>
          <w:rFonts w:ascii="Times New Roman" w:eastAsia="宋体" w:hAnsi="Times New Roman" w:cs="Times New Roman"/>
          <w:kern w:val="2"/>
          <w:sz w:val="28"/>
        </w:rPr>
        <w:t>7</w:t>
      </w:r>
      <w:r w:rsidRPr="002F16C2">
        <w:rPr>
          <w:rFonts w:ascii="Times New Roman" w:eastAsia="宋体" w:hAnsi="Times New Roman" w:cs="Times New Roman"/>
          <w:kern w:val="2"/>
          <w:sz w:val="28"/>
        </w:rPr>
        <w:t>．合同授予</w:t>
      </w:r>
      <w:bookmarkEnd w:id="51"/>
    </w:p>
    <w:p w:rsidR="00F44677" w:rsidRPr="002F16C2" w:rsidRDefault="0059089B">
      <w:pPr>
        <w:pStyle w:val="3"/>
        <w:widowControl w:val="0"/>
        <w:snapToGrid w:val="0"/>
        <w:spacing w:before="0" w:after="0" w:line="360" w:lineRule="auto"/>
        <w:jc w:val="both"/>
        <w:rPr>
          <w:rFonts w:eastAsia="宋体"/>
          <w:kern w:val="2"/>
          <w:sz w:val="24"/>
        </w:rPr>
      </w:pPr>
      <w:bookmarkStart w:id="52" w:name="_Toc217635582"/>
      <w:r w:rsidRPr="002F16C2">
        <w:rPr>
          <w:rFonts w:eastAsia="宋体"/>
          <w:kern w:val="2"/>
          <w:sz w:val="24"/>
        </w:rPr>
        <w:t xml:space="preserve">7.1 </w:t>
      </w:r>
      <w:r w:rsidRPr="002F16C2">
        <w:rPr>
          <w:rFonts w:eastAsia="宋体"/>
          <w:kern w:val="2"/>
          <w:sz w:val="24"/>
        </w:rPr>
        <w:t>中标候选人公示</w:t>
      </w:r>
      <w:bookmarkEnd w:id="52"/>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招标人在收到评标报告之日起</w:t>
      </w:r>
      <w:r w:rsidRPr="002F16C2">
        <w:rPr>
          <w:rFonts w:ascii="Times New Roman" w:hAnsi="Times New Roman"/>
        </w:rPr>
        <w:t>3</w:t>
      </w:r>
      <w:r w:rsidRPr="002F16C2">
        <w:rPr>
          <w:rFonts w:ascii="Times New Roman" w:hAnsi="Times New Roman"/>
        </w:rPr>
        <w:t>日内，按照投标人须知前附表规定的公示媒介和期限公示中标候选人，公示期不得少于</w:t>
      </w:r>
      <w:r w:rsidRPr="002F16C2">
        <w:rPr>
          <w:rFonts w:ascii="Times New Roman" w:hAnsi="Times New Roman"/>
        </w:rPr>
        <w:t>3</w:t>
      </w:r>
      <w:r w:rsidRPr="002F16C2">
        <w:rPr>
          <w:rFonts w:ascii="Times New Roman" w:hAnsi="Times New Roman"/>
        </w:rPr>
        <w:t>日。</w:t>
      </w:r>
    </w:p>
    <w:p w:rsidR="00F44677" w:rsidRPr="002F16C2" w:rsidRDefault="0059089B">
      <w:pPr>
        <w:pStyle w:val="3"/>
        <w:widowControl w:val="0"/>
        <w:snapToGrid w:val="0"/>
        <w:spacing w:before="0" w:after="0" w:line="360" w:lineRule="auto"/>
        <w:jc w:val="both"/>
        <w:rPr>
          <w:rFonts w:eastAsia="宋体"/>
          <w:kern w:val="2"/>
          <w:sz w:val="24"/>
        </w:rPr>
      </w:pPr>
      <w:bookmarkStart w:id="53" w:name="_Toc217635583"/>
      <w:r w:rsidRPr="002F16C2">
        <w:rPr>
          <w:rFonts w:eastAsia="宋体"/>
          <w:kern w:val="2"/>
          <w:sz w:val="24"/>
        </w:rPr>
        <w:lastRenderedPageBreak/>
        <w:t xml:space="preserve">7.2 </w:t>
      </w:r>
      <w:r w:rsidRPr="002F16C2">
        <w:rPr>
          <w:rFonts w:eastAsia="宋体"/>
          <w:kern w:val="2"/>
          <w:sz w:val="24"/>
        </w:rPr>
        <w:t>评标结果异议</w:t>
      </w:r>
      <w:bookmarkEnd w:id="53"/>
    </w:p>
    <w:p w:rsidR="00F44677" w:rsidRPr="002F16C2" w:rsidRDefault="0059089B">
      <w:pPr>
        <w:snapToGrid w:val="0"/>
        <w:ind w:firstLineChars="200" w:firstLine="420"/>
      </w:pPr>
      <w:r w:rsidRPr="002F16C2">
        <w:t>投标人或者其他利害关系人对评标结果有异议的，应当在中标候选人公示期间提出。招标人将在收到异议之日起</w:t>
      </w:r>
      <w:r w:rsidRPr="002F16C2">
        <w:t>3</w:t>
      </w:r>
      <w:r w:rsidRPr="002F16C2">
        <w:t>日内</w:t>
      </w:r>
      <w:proofErr w:type="gramStart"/>
      <w:r w:rsidRPr="002F16C2">
        <w:t>作出</w:t>
      </w:r>
      <w:proofErr w:type="gramEnd"/>
      <w:r w:rsidRPr="002F16C2">
        <w:t>答复；</w:t>
      </w:r>
      <w:proofErr w:type="gramStart"/>
      <w:r w:rsidRPr="002F16C2">
        <w:t>作出</w:t>
      </w:r>
      <w:proofErr w:type="gramEnd"/>
      <w:r w:rsidRPr="002F16C2">
        <w:t>答复前，将暂停招标投标活动。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hint="eastAsia"/>
        </w:rPr>
        <w:t>异议函件受理条件详见本章第</w:t>
      </w:r>
      <w:r w:rsidRPr="002F16C2">
        <w:rPr>
          <w:rFonts w:hint="eastAsia"/>
        </w:rPr>
        <w:t>2.4</w:t>
      </w:r>
      <w:r w:rsidRPr="002F16C2">
        <w:rPr>
          <w:rFonts w:hint="eastAsia"/>
        </w:rPr>
        <w:t>款</w:t>
      </w:r>
    </w:p>
    <w:p w:rsidR="00F44677" w:rsidRPr="002F16C2" w:rsidRDefault="0059089B">
      <w:pPr>
        <w:pStyle w:val="3"/>
        <w:widowControl w:val="0"/>
        <w:snapToGrid w:val="0"/>
        <w:spacing w:before="0" w:after="0" w:line="360" w:lineRule="auto"/>
        <w:jc w:val="both"/>
        <w:rPr>
          <w:rFonts w:eastAsia="宋体"/>
          <w:kern w:val="2"/>
          <w:sz w:val="24"/>
        </w:rPr>
      </w:pPr>
      <w:bookmarkStart w:id="54" w:name="_Toc217635584"/>
      <w:r w:rsidRPr="002F16C2">
        <w:rPr>
          <w:rFonts w:eastAsia="宋体"/>
          <w:kern w:val="2"/>
          <w:sz w:val="24"/>
        </w:rPr>
        <w:t xml:space="preserve">7.3 </w:t>
      </w:r>
      <w:r w:rsidRPr="002F16C2">
        <w:rPr>
          <w:rFonts w:eastAsia="宋体"/>
          <w:kern w:val="2"/>
          <w:sz w:val="24"/>
        </w:rPr>
        <w:t>中标候选人履约能力审查</w:t>
      </w:r>
      <w:bookmarkEnd w:id="54"/>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rsidR="00F44677" w:rsidRPr="002F16C2" w:rsidRDefault="0059089B">
      <w:pPr>
        <w:pStyle w:val="3"/>
        <w:widowControl w:val="0"/>
        <w:snapToGrid w:val="0"/>
        <w:spacing w:before="0" w:after="0" w:line="360" w:lineRule="auto"/>
        <w:jc w:val="both"/>
        <w:rPr>
          <w:rFonts w:eastAsia="宋体"/>
          <w:kern w:val="2"/>
          <w:sz w:val="24"/>
        </w:rPr>
      </w:pPr>
      <w:bookmarkStart w:id="55" w:name="_Toc217635585"/>
      <w:r w:rsidRPr="002F16C2">
        <w:rPr>
          <w:rFonts w:eastAsia="宋体"/>
          <w:kern w:val="2"/>
          <w:sz w:val="24"/>
        </w:rPr>
        <w:t xml:space="preserve">7.4 </w:t>
      </w:r>
      <w:r w:rsidRPr="002F16C2">
        <w:rPr>
          <w:rFonts w:eastAsia="宋体"/>
          <w:kern w:val="2"/>
          <w:sz w:val="24"/>
        </w:rPr>
        <w:t>定标</w:t>
      </w:r>
      <w:bookmarkEnd w:id="5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按照投标人须知前附表的规定，招标人或招标人授权的评标委员会依法确定中标人。</w:t>
      </w:r>
    </w:p>
    <w:p w:rsidR="00F44677" w:rsidRPr="002F16C2" w:rsidRDefault="0059089B">
      <w:pPr>
        <w:pStyle w:val="3"/>
        <w:widowControl w:val="0"/>
        <w:snapToGrid w:val="0"/>
        <w:spacing w:before="0" w:after="0" w:line="360" w:lineRule="auto"/>
        <w:jc w:val="both"/>
        <w:rPr>
          <w:rFonts w:eastAsia="宋体"/>
          <w:kern w:val="2"/>
          <w:sz w:val="24"/>
        </w:rPr>
      </w:pPr>
      <w:bookmarkStart w:id="56" w:name="_Toc217635586"/>
      <w:r w:rsidRPr="002F16C2">
        <w:rPr>
          <w:rFonts w:eastAsia="宋体"/>
          <w:kern w:val="2"/>
          <w:sz w:val="24"/>
        </w:rPr>
        <w:t xml:space="preserve">7.5 </w:t>
      </w:r>
      <w:r w:rsidRPr="002F16C2">
        <w:rPr>
          <w:rFonts w:eastAsia="宋体"/>
          <w:kern w:val="2"/>
          <w:sz w:val="24"/>
        </w:rPr>
        <w:t>中标通知</w:t>
      </w:r>
      <w:bookmarkEnd w:id="5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在本章第</w:t>
      </w:r>
      <w:r w:rsidRPr="002F16C2">
        <w:rPr>
          <w:rFonts w:ascii="Times New Roman" w:hAnsi="Times New Roman"/>
        </w:rPr>
        <w:t>3.3</w:t>
      </w:r>
      <w:r w:rsidRPr="002F16C2">
        <w:rPr>
          <w:rFonts w:ascii="Times New Roman" w:hAnsi="Times New Roman"/>
        </w:rPr>
        <w:t>款规定的投标有效期内，招标人以书面形式向中标人发出中标通知书，同时将中标结果通知未中标的投标人。</w:t>
      </w:r>
    </w:p>
    <w:p w:rsidR="00F44677" w:rsidRPr="002F16C2" w:rsidRDefault="0059089B">
      <w:pPr>
        <w:pStyle w:val="3"/>
        <w:widowControl w:val="0"/>
        <w:snapToGrid w:val="0"/>
        <w:spacing w:before="0" w:after="0" w:line="360" w:lineRule="auto"/>
        <w:jc w:val="both"/>
        <w:rPr>
          <w:rFonts w:eastAsia="宋体"/>
          <w:kern w:val="2"/>
          <w:sz w:val="24"/>
        </w:rPr>
      </w:pPr>
      <w:bookmarkStart w:id="57" w:name="_Toc217635587"/>
      <w:r w:rsidRPr="002F16C2">
        <w:rPr>
          <w:rFonts w:eastAsia="宋体"/>
          <w:kern w:val="2"/>
          <w:sz w:val="24"/>
        </w:rPr>
        <w:t xml:space="preserve">7.6 </w:t>
      </w:r>
      <w:r w:rsidRPr="002F16C2">
        <w:rPr>
          <w:rFonts w:eastAsia="宋体"/>
          <w:kern w:val="2"/>
          <w:sz w:val="24"/>
        </w:rPr>
        <w:t>履约保证金</w:t>
      </w:r>
      <w:bookmarkEnd w:id="57"/>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7.6.1 </w:t>
      </w:r>
      <w:r w:rsidRPr="002F16C2">
        <w:rPr>
          <w:rFonts w:ascii="Times New Roman" w:hAnsi="Times New Roman"/>
        </w:rPr>
        <w:t>在签订合同前，中标人应按投标人须知前附表规定的形式、金额和招标文件第四章</w:t>
      </w:r>
      <w:r w:rsidRPr="002F16C2">
        <w:t>“</w:t>
      </w:r>
      <w:r w:rsidRPr="002F16C2">
        <w:t>合同条款及格式</w:t>
      </w:r>
      <w:r w:rsidRPr="002F16C2">
        <w:t>”</w:t>
      </w:r>
      <w:r w:rsidRPr="002F16C2">
        <w:rPr>
          <w:rFonts w:ascii="Times New Roman" w:hAnsi="Times New Roman"/>
        </w:rPr>
        <w:t>规定的或者事先经过招标人书面认可的履约保证金格式向招标人提交履约保证金。除投标人须知前附表另有规定外，履约保证金为中标合同金额的</w:t>
      </w:r>
      <w:r w:rsidRPr="002F16C2">
        <w:rPr>
          <w:rFonts w:ascii="Times New Roman" w:hAnsi="Times New Roman"/>
        </w:rPr>
        <w:t>10%</w:t>
      </w:r>
      <w:r w:rsidRPr="002F16C2">
        <w:rPr>
          <w:rFonts w:ascii="Times New Roman" w:hAnsi="Times New Roman"/>
        </w:rPr>
        <w:t>。联合体中标的，其履约保证金以联合体各方或者联合体中牵头人的名义提交。</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7.6.2 </w:t>
      </w:r>
      <w:r w:rsidRPr="002F16C2">
        <w:rPr>
          <w:rFonts w:ascii="Times New Roman" w:hAnsi="Times New Roman"/>
        </w:rPr>
        <w:t>中标人不能按本章第</w:t>
      </w:r>
      <w:r w:rsidRPr="002F16C2">
        <w:rPr>
          <w:rFonts w:ascii="Times New Roman" w:hAnsi="Times New Roman"/>
        </w:rPr>
        <w:t>7.6.1</w:t>
      </w:r>
      <w:r w:rsidRPr="002F16C2">
        <w:rPr>
          <w:rFonts w:ascii="Times New Roman" w:hAnsi="Times New Roman"/>
        </w:rPr>
        <w:t>项要求提交履约保证金的，视为放弃中标，其投标保证金不予退还，给招标人造成的损失超过投标保证金数额的，中标人还应当对超过部分予以赔偿。</w:t>
      </w:r>
    </w:p>
    <w:p w:rsidR="00F44677" w:rsidRPr="002F16C2" w:rsidRDefault="0059089B">
      <w:pPr>
        <w:pStyle w:val="3"/>
        <w:widowControl w:val="0"/>
        <w:snapToGrid w:val="0"/>
        <w:spacing w:before="0" w:after="0" w:line="360" w:lineRule="auto"/>
        <w:jc w:val="both"/>
        <w:rPr>
          <w:rFonts w:eastAsia="宋体"/>
          <w:iCs/>
          <w:kern w:val="2"/>
          <w:sz w:val="24"/>
        </w:rPr>
      </w:pPr>
      <w:bookmarkStart w:id="58" w:name="_Toc217635588"/>
      <w:r w:rsidRPr="002F16C2">
        <w:rPr>
          <w:rFonts w:eastAsia="宋体"/>
          <w:iCs/>
          <w:kern w:val="2"/>
          <w:sz w:val="24"/>
        </w:rPr>
        <w:t xml:space="preserve">7.7 </w:t>
      </w:r>
      <w:r w:rsidRPr="002F16C2">
        <w:rPr>
          <w:rFonts w:eastAsia="宋体" w:hint="eastAsia"/>
          <w:iCs/>
          <w:kern w:val="2"/>
          <w:sz w:val="24"/>
        </w:rPr>
        <w:t>签订合同</w:t>
      </w:r>
      <w:bookmarkEnd w:id="58"/>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7.7.1 </w:t>
      </w:r>
      <w:r w:rsidRPr="002F16C2">
        <w:rPr>
          <w:rFonts w:ascii="Times New Roman" w:hAnsi="Times New Roman"/>
        </w:rPr>
        <w:t>招标人和中标人应当在中标通知书发出之日起</w:t>
      </w:r>
      <w:r w:rsidRPr="002F16C2">
        <w:rPr>
          <w:rFonts w:ascii="Times New Roman" w:hAnsi="Times New Roman"/>
        </w:rPr>
        <w:t>30</w:t>
      </w:r>
      <w:r w:rsidRPr="002F16C2">
        <w:rPr>
          <w:rFonts w:ascii="Times New Roman" w:hAnsi="Times New Roman"/>
        </w:rPr>
        <w:t>日内，根据招标文件和中标人的投标文件订立书面合同。中标人无</w:t>
      </w:r>
      <w:r w:rsidRPr="002F16C2">
        <w:rPr>
          <w:rFonts w:ascii="Times New Roman" w:hAnsi="Times New Roman"/>
        </w:rPr>
        <w:t>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7.7.2 </w:t>
      </w:r>
      <w:r w:rsidRPr="002F16C2">
        <w:rPr>
          <w:rFonts w:ascii="Times New Roman" w:hAnsi="Times New Roman"/>
        </w:rPr>
        <w:t>发出中标通知书后，招标人无正当理由拒签合同，或者在签订合同时向中标人提出附加条件的，招标人向中标人退还投标保证金；给中标人造成损失的，还应当赔偿损失。</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7.7.3 </w:t>
      </w:r>
      <w:r w:rsidRPr="002F16C2">
        <w:rPr>
          <w:rFonts w:ascii="Times New Roman" w:hAnsi="Times New Roman"/>
        </w:rPr>
        <w:t>联合体中标的，联合体各方应当共同与招标人签订合同，就中标项目向招标人承担连带责任。</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59" w:name="_Toc217635589"/>
      <w:r w:rsidRPr="002F16C2">
        <w:rPr>
          <w:rFonts w:ascii="Times New Roman" w:eastAsia="宋体" w:hAnsi="Times New Roman" w:cs="Times New Roman"/>
          <w:kern w:val="2"/>
          <w:sz w:val="28"/>
        </w:rPr>
        <w:t>8</w:t>
      </w:r>
      <w:r w:rsidRPr="002F16C2">
        <w:rPr>
          <w:rFonts w:ascii="Times New Roman" w:eastAsia="宋体" w:hAnsi="Times New Roman" w:cs="Times New Roman"/>
          <w:kern w:val="2"/>
          <w:sz w:val="28"/>
        </w:rPr>
        <w:t>．纪律和监督</w:t>
      </w:r>
      <w:bookmarkEnd w:id="59"/>
    </w:p>
    <w:p w:rsidR="00F44677" w:rsidRPr="002F16C2" w:rsidRDefault="0059089B">
      <w:pPr>
        <w:pStyle w:val="3"/>
        <w:widowControl w:val="0"/>
        <w:snapToGrid w:val="0"/>
        <w:spacing w:before="0" w:after="0" w:line="360" w:lineRule="auto"/>
        <w:jc w:val="both"/>
        <w:rPr>
          <w:rFonts w:eastAsia="宋体"/>
          <w:kern w:val="2"/>
          <w:sz w:val="24"/>
        </w:rPr>
      </w:pPr>
      <w:bookmarkStart w:id="60" w:name="_Toc217635590"/>
      <w:r w:rsidRPr="002F16C2">
        <w:rPr>
          <w:rFonts w:eastAsia="宋体"/>
          <w:kern w:val="2"/>
          <w:sz w:val="24"/>
        </w:rPr>
        <w:t xml:space="preserve">8.1 </w:t>
      </w:r>
      <w:r w:rsidRPr="002F16C2">
        <w:rPr>
          <w:rFonts w:eastAsia="宋体"/>
          <w:kern w:val="2"/>
          <w:sz w:val="24"/>
        </w:rPr>
        <w:t>对招标人的纪律要求</w:t>
      </w:r>
      <w:bookmarkEnd w:id="60"/>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招标人不得泄露招标投标活动中应当保密的情况和资料，不得与投标人串通损害国家利益、社会公共利益或者他人合法权益。</w:t>
      </w:r>
    </w:p>
    <w:p w:rsidR="00F44677" w:rsidRPr="002F16C2" w:rsidRDefault="0059089B">
      <w:pPr>
        <w:pStyle w:val="3"/>
        <w:widowControl w:val="0"/>
        <w:snapToGrid w:val="0"/>
        <w:spacing w:before="0" w:after="0" w:line="360" w:lineRule="auto"/>
        <w:jc w:val="both"/>
        <w:rPr>
          <w:rFonts w:eastAsia="宋体"/>
          <w:kern w:val="2"/>
          <w:sz w:val="24"/>
        </w:rPr>
      </w:pPr>
      <w:bookmarkStart w:id="61" w:name="_Toc217635591"/>
      <w:r w:rsidRPr="002F16C2">
        <w:rPr>
          <w:rFonts w:eastAsia="宋体"/>
          <w:kern w:val="2"/>
          <w:sz w:val="24"/>
        </w:rPr>
        <w:t xml:space="preserve">8.2 </w:t>
      </w:r>
      <w:r w:rsidRPr="002F16C2">
        <w:rPr>
          <w:rFonts w:eastAsia="宋体"/>
          <w:kern w:val="2"/>
          <w:sz w:val="24"/>
        </w:rPr>
        <w:t>对投标人的纪律要求</w:t>
      </w:r>
      <w:bookmarkEnd w:id="61"/>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投标人不得相互串通投标或者与招标人串通投标，不得向招标人或者评标委员会成员行贿谋取中标，</w:t>
      </w:r>
      <w:r w:rsidRPr="002F16C2">
        <w:rPr>
          <w:rFonts w:ascii="Times New Roman" w:hAnsi="Times New Roman"/>
        </w:rPr>
        <w:lastRenderedPageBreak/>
        <w:t>不得以他人名义投标或者以其他方式弄虚作假骗取中标；投标人不得以任何方式干扰、影响评标工作。</w:t>
      </w:r>
    </w:p>
    <w:p w:rsidR="00F44677" w:rsidRPr="002F16C2" w:rsidRDefault="0059089B">
      <w:pPr>
        <w:pStyle w:val="3"/>
        <w:widowControl w:val="0"/>
        <w:snapToGrid w:val="0"/>
        <w:spacing w:before="0" w:after="0" w:line="360" w:lineRule="auto"/>
        <w:jc w:val="both"/>
        <w:rPr>
          <w:rFonts w:eastAsia="宋体"/>
          <w:kern w:val="2"/>
          <w:sz w:val="24"/>
        </w:rPr>
      </w:pPr>
      <w:bookmarkStart w:id="62" w:name="_Toc217635592"/>
      <w:r w:rsidRPr="002F16C2">
        <w:rPr>
          <w:rFonts w:eastAsia="宋体"/>
          <w:kern w:val="2"/>
          <w:sz w:val="24"/>
        </w:rPr>
        <w:t xml:space="preserve">8.3 </w:t>
      </w:r>
      <w:r w:rsidRPr="002F16C2">
        <w:rPr>
          <w:rFonts w:eastAsia="宋体"/>
          <w:kern w:val="2"/>
          <w:sz w:val="24"/>
        </w:rPr>
        <w:t>对评标委员会成员的纪律要求</w:t>
      </w:r>
      <w:bookmarkEnd w:id="62"/>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评标委员会成员不得收受他人的财物或者其他好处，不得向他人透露对投标文件的评审和比较、中标候选人的推荐情况以及评标有关的其他情况。在评标活动中，评标委员会成</w:t>
      </w:r>
      <w:r w:rsidRPr="002F16C2">
        <w:rPr>
          <w:rFonts w:ascii="Times New Roman" w:hAnsi="Times New Roman"/>
        </w:rPr>
        <w:t>员应当客观、公正地履行职责，遵守职业道德，不得擅离职守，影响评标程序正常进行，不得使用第三章</w:t>
      </w:r>
      <w:r w:rsidRPr="002F16C2">
        <w:t>“</w:t>
      </w:r>
      <w:r w:rsidRPr="002F16C2">
        <w:t>评标办法</w:t>
      </w:r>
      <w:r w:rsidRPr="002F16C2">
        <w:t>”</w:t>
      </w:r>
      <w:r w:rsidRPr="002F16C2">
        <w:rPr>
          <w:rFonts w:ascii="Times New Roman" w:hAnsi="Times New Roman"/>
        </w:rPr>
        <w:t>没有规定的评审因素和标准进行评标。</w:t>
      </w:r>
    </w:p>
    <w:p w:rsidR="00F44677" w:rsidRPr="002F16C2" w:rsidRDefault="0059089B">
      <w:pPr>
        <w:pStyle w:val="3"/>
        <w:widowControl w:val="0"/>
        <w:snapToGrid w:val="0"/>
        <w:spacing w:before="0" w:after="0" w:line="360" w:lineRule="auto"/>
        <w:jc w:val="both"/>
        <w:rPr>
          <w:rFonts w:eastAsia="宋体"/>
          <w:kern w:val="2"/>
          <w:sz w:val="24"/>
        </w:rPr>
      </w:pPr>
      <w:bookmarkStart w:id="63" w:name="_Toc217635593"/>
      <w:r w:rsidRPr="002F16C2">
        <w:rPr>
          <w:rFonts w:eastAsia="宋体"/>
          <w:kern w:val="2"/>
          <w:sz w:val="24"/>
        </w:rPr>
        <w:t xml:space="preserve">8.4 </w:t>
      </w:r>
      <w:r w:rsidRPr="002F16C2">
        <w:rPr>
          <w:rFonts w:eastAsia="宋体"/>
          <w:kern w:val="2"/>
          <w:sz w:val="24"/>
        </w:rPr>
        <w:t>对与评标活动有关的工作人员的纪律要求</w:t>
      </w:r>
      <w:bookmarkEnd w:id="63"/>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F44677" w:rsidRPr="002F16C2" w:rsidRDefault="0059089B">
      <w:pPr>
        <w:pStyle w:val="3"/>
        <w:widowControl w:val="0"/>
        <w:snapToGrid w:val="0"/>
        <w:spacing w:before="0" w:after="0" w:line="360" w:lineRule="auto"/>
        <w:jc w:val="both"/>
        <w:rPr>
          <w:rFonts w:eastAsia="宋体"/>
          <w:kern w:val="2"/>
          <w:sz w:val="24"/>
        </w:rPr>
      </w:pPr>
      <w:bookmarkStart w:id="64" w:name="_Toc217635594"/>
      <w:r w:rsidRPr="002F16C2">
        <w:rPr>
          <w:rFonts w:eastAsia="宋体"/>
          <w:kern w:val="2"/>
          <w:sz w:val="24"/>
        </w:rPr>
        <w:t xml:space="preserve">8.5 </w:t>
      </w:r>
      <w:r w:rsidRPr="002F16C2">
        <w:rPr>
          <w:rFonts w:eastAsia="宋体"/>
          <w:kern w:val="2"/>
          <w:sz w:val="24"/>
        </w:rPr>
        <w:t>投诉</w:t>
      </w:r>
      <w:bookmarkEnd w:id="64"/>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8.5.1 </w:t>
      </w:r>
      <w:r w:rsidRPr="002F16C2">
        <w:rPr>
          <w:rFonts w:ascii="Times New Roman" w:hAnsi="Times New Roman"/>
        </w:rPr>
        <w:t>投标人或者其他利害关系人认为招标投标活动不符合法律、行政法规规定的，可以自知道或者应当</w:t>
      </w:r>
      <w:r w:rsidRPr="002F16C2">
        <w:rPr>
          <w:rFonts w:ascii="Times New Roman" w:hAnsi="Times New Roman"/>
        </w:rPr>
        <w:t>知道之日起</w:t>
      </w:r>
      <w:r w:rsidRPr="002F16C2">
        <w:rPr>
          <w:rFonts w:ascii="Times New Roman" w:hAnsi="Times New Roman"/>
        </w:rPr>
        <w:t>10</w:t>
      </w:r>
      <w:r w:rsidRPr="002F16C2">
        <w:rPr>
          <w:rFonts w:ascii="Times New Roman" w:hAnsi="Times New Roman"/>
        </w:rPr>
        <w:t>日内向有关行政监督部门投诉。投诉应当有明确的请求和必要的证明材料。</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8.5.2 </w:t>
      </w:r>
      <w:r w:rsidRPr="002F16C2">
        <w:rPr>
          <w:rFonts w:ascii="Times New Roman" w:hAnsi="Times New Roman"/>
        </w:rPr>
        <w:t>投标人或者其他利害关系人对招标文件、开标和评标结果提出投诉的，应当按照投标人须知第</w:t>
      </w:r>
      <w:r w:rsidRPr="002F16C2">
        <w:rPr>
          <w:rFonts w:ascii="Times New Roman" w:hAnsi="Times New Roman"/>
        </w:rPr>
        <w:t>2.4</w:t>
      </w:r>
      <w:r w:rsidRPr="002F16C2">
        <w:rPr>
          <w:rFonts w:ascii="Times New Roman" w:hAnsi="Times New Roman"/>
        </w:rPr>
        <w:t>款、第</w:t>
      </w:r>
      <w:r w:rsidRPr="002F16C2">
        <w:rPr>
          <w:rFonts w:ascii="Times New Roman" w:hAnsi="Times New Roman"/>
        </w:rPr>
        <w:t>5.3</w:t>
      </w:r>
      <w:r w:rsidRPr="002F16C2">
        <w:rPr>
          <w:rFonts w:ascii="Times New Roman" w:hAnsi="Times New Roman"/>
        </w:rPr>
        <w:t>款和第</w:t>
      </w:r>
      <w:r w:rsidRPr="002F16C2">
        <w:rPr>
          <w:rFonts w:ascii="Times New Roman" w:hAnsi="Times New Roman"/>
        </w:rPr>
        <w:t>7.2</w:t>
      </w:r>
      <w:r w:rsidRPr="002F16C2">
        <w:rPr>
          <w:rFonts w:ascii="Times New Roman" w:hAnsi="Times New Roman"/>
        </w:rPr>
        <w:t>款的规定先向招标人提出异议。异议答复期间不计算在第</w:t>
      </w:r>
      <w:r w:rsidRPr="002F16C2">
        <w:rPr>
          <w:rFonts w:ascii="Times New Roman" w:hAnsi="Times New Roman"/>
        </w:rPr>
        <w:t>8.5.1</w:t>
      </w:r>
      <w:r w:rsidRPr="002F16C2">
        <w:rPr>
          <w:rFonts w:ascii="Times New Roman" w:hAnsi="Times New Roman"/>
        </w:rPr>
        <w:t>项规定的期限内。</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65" w:name="_Toc217635595"/>
      <w:r w:rsidRPr="002F16C2">
        <w:rPr>
          <w:rFonts w:ascii="Times New Roman" w:eastAsia="宋体" w:hAnsi="Times New Roman" w:cs="Times New Roman"/>
          <w:kern w:val="2"/>
          <w:sz w:val="28"/>
        </w:rPr>
        <w:t>9</w:t>
      </w:r>
      <w:r w:rsidRPr="002F16C2">
        <w:rPr>
          <w:rFonts w:ascii="Times New Roman" w:eastAsia="宋体" w:hAnsi="Times New Roman" w:cs="Times New Roman"/>
          <w:kern w:val="2"/>
          <w:sz w:val="28"/>
        </w:rPr>
        <w:t>．是否采用电子招标投标</w:t>
      </w:r>
      <w:bookmarkEnd w:id="6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本招标项目是否采用电子招标投标方式，见投标人须知前附表。</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66" w:name="_Toc217635596"/>
      <w:r w:rsidRPr="002F16C2">
        <w:rPr>
          <w:rFonts w:ascii="Times New Roman" w:eastAsia="宋体" w:hAnsi="Times New Roman" w:cs="Times New Roman"/>
          <w:kern w:val="2"/>
          <w:sz w:val="28"/>
        </w:rPr>
        <w:t>10</w:t>
      </w:r>
      <w:r w:rsidRPr="002F16C2">
        <w:rPr>
          <w:rFonts w:ascii="Times New Roman" w:eastAsia="宋体" w:hAnsi="Times New Roman" w:cs="Times New Roman"/>
          <w:kern w:val="2"/>
          <w:sz w:val="28"/>
        </w:rPr>
        <w:t>．需要补充的其他内容</w:t>
      </w:r>
      <w:bookmarkEnd w:id="6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需要补充的其他内容：见投标人须知前附表。</w:t>
      </w:r>
    </w:p>
    <w:p w:rsidR="00F44677" w:rsidRPr="002F16C2" w:rsidRDefault="0059089B">
      <w:pPr>
        <w:widowControl/>
        <w:spacing w:line="240" w:lineRule="auto"/>
        <w:jc w:val="left"/>
        <w:rPr>
          <w:rFonts w:cs="Times New Roman"/>
        </w:rPr>
      </w:pPr>
      <w:r w:rsidRPr="002F16C2">
        <w:rPr>
          <w:rFonts w:cs="Times New Roman"/>
        </w:rPr>
        <w:br w:type="page"/>
      </w:r>
    </w:p>
    <w:p w:rsidR="00F44677" w:rsidRPr="002F16C2" w:rsidRDefault="00F44677">
      <w:pPr>
        <w:spacing w:line="2" w:lineRule="exact"/>
        <w:rPr>
          <w:rFonts w:cs="Times New Roman"/>
          <w:sz w:val="20"/>
          <w:szCs w:val="20"/>
        </w:rPr>
      </w:pPr>
    </w:p>
    <w:p w:rsidR="00F44677" w:rsidRPr="002F16C2" w:rsidRDefault="0059089B">
      <w:pPr>
        <w:pStyle w:val="3-"/>
        <w:snapToGrid w:val="0"/>
        <w:rPr>
          <w:rFonts w:ascii="Times New Roman" w:hAnsi="Times New Roman" w:cs="Times New Roman"/>
        </w:rPr>
      </w:pPr>
      <w:bookmarkStart w:id="67" w:name="_Toc217635597"/>
      <w:r w:rsidRPr="002F16C2">
        <w:rPr>
          <w:rFonts w:ascii="Times New Roman" w:hAnsi="Times New Roman" w:cs="Times New Roman" w:hint="eastAsia"/>
        </w:rPr>
        <w:t>附件一：问题澄清通知</w:t>
      </w:r>
      <w:bookmarkEnd w:id="67"/>
    </w:p>
    <w:p w:rsidR="00F44677" w:rsidRPr="002F16C2" w:rsidRDefault="00F44677">
      <w:pPr>
        <w:snapToGrid w:val="0"/>
        <w:jc w:val="center"/>
        <w:rPr>
          <w:rFonts w:cs="Times New Roman"/>
          <w:sz w:val="20"/>
          <w:szCs w:val="20"/>
        </w:rPr>
      </w:pPr>
    </w:p>
    <w:p w:rsidR="00F44677" w:rsidRPr="002F16C2" w:rsidRDefault="0059089B">
      <w:pPr>
        <w:jc w:val="center"/>
        <w:rPr>
          <w:rFonts w:ascii="宋体" w:hAnsi="宋体"/>
          <w:b/>
          <w:sz w:val="28"/>
        </w:rPr>
      </w:pPr>
      <w:r w:rsidRPr="002F16C2">
        <w:rPr>
          <w:rFonts w:ascii="宋体" w:hAnsi="宋体" w:hint="eastAsia"/>
          <w:b/>
          <w:sz w:val="28"/>
        </w:rPr>
        <w:t>问题澄清通知</w:t>
      </w:r>
    </w:p>
    <w:p w:rsidR="00F44677" w:rsidRPr="002F16C2" w:rsidRDefault="0059089B">
      <w:pPr>
        <w:snapToGrid w:val="0"/>
        <w:jc w:val="center"/>
        <w:rPr>
          <w:rFonts w:cs="Times New Roman"/>
        </w:rPr>
      </w:pPr>
      <w:r w:rsidRPr="002F16C2">
        <w:rPr>
          <w:rFonts w:cs="Times New Roman"/>
        </w:rPr>
        <w:t>（编号：）</w:t>
      </w:r>
    </w:p>
    <w:p w:rsidR="00F44677" w:rsidRPr="002F16C2" w:rsidRDefault="00F44677">
      <w:pPr>
        <w:snapToGrid w:val="0"/>
        <w:spacing w:line="312" w:lineRule="auto"/>
        <w:rPr>
          <w:rFonts w:cs="Times New Roman"/>
        </w:rPr>
      </w:pPr>
    </w:p>
    <w:p w:rsidR="00F44677" w:rsidRPr="002F16C2" w:rsidRDefault="0059089B">
      <w:pPr>
        <w:snapToGrid w:val="0"/>
        <w:rPr>
          <w:rFonts w:cs="Times New Roman"/>
        </w:rPr>
      </w:pPr>
      <w:r w:rsidRPr="002F16C2">
        <w:rPr>
          <w:rFonts w:cs="Times New Roman"/>
        </w:rPr>
        <w:t>（投标人名称）：</w:t>
      </w:r>
    </w:p>
    <w:p w:rsidR="00F44677" w:rsidRPr="002F16C2" w:rsidRDefault="00F44677">
      <w:pPr>
        <w:snapToGrid w:val="0"/>
        <w:ind w:firstLineChars="200" w:firstLine="420"/>
        <w:rPr>
          <w:rFonts w:cs="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（项目名称）（招标编号）（包件号）招标的评标委员会对你方的投标文件进行了仔细的审查，现需你方对下列问题以书面形式予以澄清、说明或补正：</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1.</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2.</w:t>
      </w:r>
    </w:p>
    <w:p w:rsidR="00F44677" w:rsidRPr="002F16C2" w:rsidRDefault="0059089B">
      <w:pPr>
        <w:pStyle w:val="21"/>
        <w:snapToGrid w:val="0"/>
        <w:spacing w:after="0" w:line="360" w:lineRule="auto"/>
        <w:ind w:firstLineChars="200" w:firstLine="420"/>
      </w:pPr>
      <w:r w:rsidRPr="002F16C2">
        <w:t>……</w:t>
      </w:r>
    </w:p>
    <w:p w:rsidR="00F44677" w:rsidRPr="002F16C2" w:rsidRDefault="00F44677">
      <w:pPr>
        <w:snapToGrid w:val="0"/>
        <w:ind w:firstLineChars="200" w:firstLine="420"/>
        <w:rPr>
          <w:rFonts w:cs="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szCs w:val="21"/>
        </w:rPr>
        <w:t>请将上述问题的澄清、说明或补正于年月日</w:t>
      </w:r>
      <w:r w:rsidRPr="002F16C2">
        <w:rPr>
          <w:rFonts w:ascii="Times New Roman" w:hAnsi="Times New Roman"/>
        </w:rPr>
        <w:t>时前递交至（详细地址）或传真至（传真号码）</w:t>
      </w:r>
      <w:r w:rsidRPr="002F16C2">
        <w:rPr>
          <w:rFonts w:ascii="Times New Roman" w:hAnsi="Times New Roman"/>
          <w:szCs w:val="21"/>
        </w:rPr>
        <w:t>或发送至（电子邮箱）或通过下载招标文件的</w:t>
      </w:r>
      <w:r w:rsidRPr="002F16C2">
        <w:rPr>
          <w:rFonts w:ascii="Times New Roman" w:hAnsi="Times New Roman" w:hint="eastAsia"/>
          <w:szCs w:val="21"/>
        </w:rPr>
        <w:t>电子招标投标交易平台</w:t>
      </w:r>
      <w:r w:rsidRPr="002F16C2">
        <w:rPr>
          <w:rFonts w:ascii="Times New Roman" w:hAnsi="Times New Roman"/>
          <w:szCs w:val="21"/>
        </w:rPr>
        <w:t>上传。采用传真方式或</w:t>
      </w:r>
      <w:r w:rsidRPr="002F16C2">
        <w:rPr>
          <w:rFonts w:ascii="Times New Roman" w:hAnsi="Times New Roman"/>
        </w:rPr>
        <w:t>电子邮件</w:t>
      </w:r>
      <w:r w:rsidRPr="002F16C2">
        <w:rPr>
          <w:rFonts w:ascii="Times New Roman" w:hAnsi="Times New Roman"/>
          <w:szCs w:val="21"/>
        </w:rPr>
        <w:t>方式的，应在年月日时前将原件递交至（详细地址）</w:t>
      </w:r>
      <w:r w:rsidRPr="002F16C2">
        <w:rPr>
          <w:rFonts w:ascii="Times New Roman" w:hAnsi="Times New Roman"/>
        </w:rPr>
        <w:t>。</w:t>
      </w:r>
    </w:p>
    <w:p w:rsidR="00F44677" w:rsidRPr="002F16C2" w:rsidRDefault="00F44677">
      <w:pPr>
        <w:snapToGrid w:val="0"/>
        <w:rPr>
          <w:rFonts w:cs="Times New Roman"/>
        </w:rPr>
      </w:pPr>
    </w:p>
    <w:p w:rsidR="00F44677" w:rsidRPr="002F16C2" w:rsidRDefault="00F44677">
      <w:pPr>
        <w:snapToGrid w:val="0"/>
        <w:rPr>
          <w:rFonts w:cs="Times New Roman"/>
        </w:rPr>
      </w:pPr>
    </w:p>
    <w:p w:rsidR="00F44677" w:rsidRPr="002F16C2" w:rsidRDefault="00F44677">
      <w:pPr>
        <w:snapToGrid w:val="0"/>
        <w:rPr>
          <w:rFonts w:cs="Times New Roman"/>
        </w:rPr>
      </w:pPr>
    </w:p>
    <w:p w:rsidR="00F44677" w:rsidRPr="002F16C2" w:rsidRDefault="0059089B">
      <w:pPr>
        <w:snapToGrid w:val="0"/>
        <w:jc w:val="right"/>
        <w:rPr>
          <w:rFonts w:cs="Times New Roman"/>
        </w:rPr>
      </w:pPr>
      <w:r w:rsidRPr="002F16C2">
        <w:rPr>
          <w:rFonts w:cs="Times New Roman"/>
          <w:szCs w:val="21"/>
        </w:rPr>
        <w:t>评标委员会授权的招标人或招标代理机构：（签字或盖章）</w:t>
      </w:r>
    </w:p>
    <w:p w:rsidR="00F44677" w:rsidRPr="002F16C2" w:rsidRDefault="00F44677">
      <w:pPr>
        <w:snapToGrid w:val="0"/>
        <w:rPr>
          <w:rFonts w:cs="Times New Roman"/>
          <w:u w:val="single"/>
        </w:rPr>
      </w:pPr>
    </w:p>
    <w:p w:rsidR="00F44677" w:rsidRPr="002F16C2" w:rsidRDefault="0059089B">
      <w:pPr>
        <w:snapToGrid w:val="0"/>
        <w:jc w:val="right"/>
        <w:rPr>
          <w:rFonts w:cs="Times New Roman"/>
          <w:sz w:val="20"/>
          <w:szCs w:val="20"/>
        </w:rPr>
      </w:pPr>
      <w:r w:rsidRPr="002F16C2">
        <w:rPr>
          <w:rFonts w:cs="Times New Roman"/>
          <w:szCs w:val="21"/>
        </w:rPr>
        <w:t>年月日</w:t>
      </w:r>
    </w:p>
    <w:p w:rsidR="00F44677" w:rsidRPr="002F16C2" w:rsidRDefault="0059089B">
      <w:pPr>
        <w:snapToGrid w:val="0"/>
        <w:spacing w:line="312" w:lineRule="auto"/>
        <w:rPr>
          <w:rFonts w:cs="Times New Roman"/>
          <w:sz w:val="20"/>
          <w:szCs w:val="20"/>
        </w:rPr>
      </w:pPr>
      <w:bookmarkStart w:id="68" w:name="page35"/>
      <w:bookmarkEnd w:id="68"/>
      <w:r w:rsidRPr="002F16C2">
        <w:rPr>
          <w:rFonts w:cs="Times New Roman"/>
          <w:sz w:val="20"/>
          <w:szCs w:val="20"/>
        </w:rPr>
        <w:br w:type="page"/>
      </w:r>
    </w:p>
    <w:p w:rsidR="00F44677" w:rsidRPr="002F16C2" w:rsidRDefault="0059089B">
      <w:pPr>
        <w:pStyle w:val="3-"/>
        <w:snapToGrid w:val="0"/>
        <w:rPr>
          <w:rFonts w:ascii="Times New Roman" w:hAnsi="Times New Roman" w:cs="Times New Roman"/>
        </w:rPr>
      </w:pPr>
      <w:bookmarkStart w:id="69" w:name="_Toc217635598"/>
      <w:r w:rsidRPr="002F16C2">
        <w:rPr>
          <w:rFonts w:ascii="Times New Roman" w:hAnsi="Times New Roman" w:cs="Times New Roman" w:hint="eastAsia"/>
        </w:rPr>
        <w:lastRenderedPageBreak/>
        <w:t>附件二：问题的澄清</w:t>
      </w:r>
      <w:bookmarkEnd w:id="69"/>
    </w:p>
    <w:p w:rsidR="00F44677" w:rsidRPr="002F16C2" w:rsidRDefault="00F44677">
      <w:pPr>
        <w:snapToGrid w:val="0"/>
        <w:jc w:val="center"/>
        <w:rPr>
          <w:rFonts w:cs="Times New Roman"/>
          <w:sz w:val="20"/>
          <w:szCs w:val="20"/>
        </w:rPr>
      </w:pPr>
    </w:p>
    <w:p w:rsidR="00F44677" w:rsidRPr="002F16C2" w:rsidRDefault="0059089B">
      <w:pPr>
        <w:jc w:val="center"/>
        <w:rPr>
          <w:rFonts w:ascii="宋体" w:hAnsi="宋体"/>
          <w:b/>
          <w:sz w:val="28"/>
        </w:rPr>
      </w:pPr>
      <w:r w:rsidRPr="002F16C2">
        <w:rPr>
          <w:rFonts w:ascii="宋体" w:hAnsi="宋体" w:hint="eastAsia"/>
          <w:b/>
          <w:sz w:val="28"/>
        </w:rPr>
        <w:t>问题的澄清</w:t>
      </w:r>
    </w:p>
    <w:p w:rsidR="00F44677" w:rsidRPr="002F16C2" w:rsidRDefault="0059089B">
      <w:pPr>
        <w:snapToGrid w:val="0"/>
        <w:jc w:val="center"/>
        <w:rPr>
          <w:rFonts w:cs="Times New Roman"/>
        </w:rPr>
      </w:pPr>
      <w:r w:rsidRPr="002F16C2">
        <w:rPr>
          <w:rFonts w:cs="Times New Roman"/>
        </w:rPr>
        <w:t>（编号：）</w:t>
      </w:r>
    </w:p>
    <w:p w:rsidR="00F44677" w:rsidRPr="002F16C2" w:rsidRDefault="00F44677">
      <w:pPr>
        <w:snapToGrid w:val="0"/>
        <w:rPr>
          <w:rFonts w:cs="Times New Roman"/>
        </w:rPr>
      </w:pPr>
    </w:p>
    <w:p w:rsidR="00F44677" w:rsidRPr="002F16C2" w:rsidRDefault="0059089B">
      <w:pPr>
        <w:snapToGrid w:val="0"/>
        <w:rPr>
          <w:rFonts w:cs="Times New Roman"/>
        </w:rPr>
      </w:pPr>
      <w:r w:rsidRPr="002F16C2">
        <w:rPr>
          <w:rFonts w:cs="Times New Roman"/>
        </w:rPr>
        <w:t>评标委员会：</w:t>
      </w:r>
    </w:p>
    <w:p w:rsidR="00F44677" w:rsidRPr="002F16C2" w:rsidRDefault="00F44677">
      <w:pPr>
        <w:snapToGrid w:val="0"/>
        <w:rPr>
          <w:rFonts w:cs="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问题澄清通知（编号：）已收悉，</w:t>
      </w:r>
      <w:r w:rsidRPr="002F16C2">
        <w:rPr>
          <w:rFonts w:ascii="Times New Roman" w:hAnsi="Times New Roman"/>
          <w:szCs w:val="21"/>
        </w:rPr>
        <w:t>现澄清、说明或补正如下：</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1.</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2.</w:t>
      </w:r>
    </w:p>
    <w:p w:rsidR="00F44677" w:rsidRPr="002F16C2" w:rsidRDefault="00F44677">
      <w:pPr>
        <w:pStyle w:val="21"/>
        <w:snapToGrid w:val="0"/>
        <w:spacing w:after="0" w:line="360" w:lineRule="auto"/>
        <w:ind w:firstLineChars="200" w:firstLine="420"/>
        <w:rPr>
          <w:rFonts w:ascii="Times New Roman" w:hAnsi="Times New Roman"/>
        </w:rPr>
      </w:pPr>
    </w:p>
    <w:p w:rsidR="00F44677" w:rsidRPr="002F16C2" w:rsidRDefault="0059089B">
      <w:pPr>
        <w:snapToGrid w:val="0"/>
        <w:ind w:firstLineChars="200" w:firstLine="420"/>
        <w:rPr>
          <w:rFonts w:cs="Times New Roman"/>
        </w:rPr>
      </w:pPr>
      <w:r w:rsidRPr="002F16C2">
        <w:rPr>
          <w:rFonts w:hint="eastAsia"/>
          <w:szCs w:val="21"/>
        </w:rPr>
        <w:t>……</w:t>
      </w:r>
    </w:p>
    <w:p w:rsidR="00F44677" w:rsidRPr="002F16C2" w:rsidRDefault="0059089B">
      <w:pPr>
        <w:pStyle w:val="21"/>
        <w:snapToGrid w:val="0"/>
        <w:spacing w:after="0" w:line="360" w:lineRule="auto"/>
        <w:ind w:firstLineChars="200" w:firstLine="420"/>
        <w:rPr>
          <w:rFonts w:ascii="Times New Roman" w:hAnsi="Times New Roman"/>
          <w:szCs w:val="21"/>
        </w:rPr>
      </w:pPr>
      <w:r w:rsidRPr="002F16C2">
        <w:rPr>
          <w:rFonts w:ascii="Times New Roman" w:hAnsi="Times New Roman"/>
          <w:szCs w:val="21"/>
        </w:rPr>
        <w:t>上述问题澄清、说明或补正，不改变我方投标文件的实质性内容，构成我方投标文件的组成部分。</w:t>
      </w:r>
    </w:p>
    <w:p w:rsidR="00F44677" w:rsidRPr="002F16C2" w:rsidRDefault="00F44677">
      <w:pPr>
        <w:snapToGrid w:val="0"/>
        <w:rPr>
          <w:rFonts w:cs="Times New Roman"/>
        </w:rPr>
      </w:pPr>
    </w:p>
    <w:p w:rsidR="00F44677" w:rsidRPr="002F16C2" w:rsidRDefault="00F44677">
      <w:pPr>
        <w:snapToGrid w:val="0"/>
        <w:rPr>
          <w:rFonts w:cs="Times New Roman"/>
        </w:rPr>
      </w:pPr>
    </w:p>
    <w:p w:rsidR="00F44677" w:rsidRPr="002F16C2" w:rsidRDefault="00F44677">
      <w:pPr>
        <w:snapToGrid w:val="0"/>
        <w:rPr>
          <w:rFonts w:cs="Times New Roman"/>
        </w:rPr>
      </w:pPr>
    </w:p>
    <w:p w:rsidR="00F44677" w:rsidRPr="002F16C2" w:rsidRDefault="00F44677">
      <w:pPr>
        <w:snapToGrid w:val="0"/>
        <w:rPr>
          <w:rFonts w:cs="Times New Roman"/>
        </w:rPr>
      </w:pPr>
    </w:p>
    <w:p w:rsidR="00F44677" w:rsidRPr="002F16C2" w:rsidRDefault="00F44677">
      <w:pPr>
        <w:snapToGrid w:val="0"/>
        <w:rPr>
          <w:rFonts w:cs="Times New Roman"/>
        </w:rPr>
      </w:pPr>
    </w:p>
    <w:p w:rsidR="00F44677" w:rsidRPr="002F16C2" w:rsidRDefault="0059089B">
      <w:pPr>
        <w:snapToGrid w:val="0"/>
        <w:jc w:val="right"/>
        <w:rPr>
          <w:rFonts w:cs="Times New Roman"/>
        </w:rPr>
      </w:pPr>
      <w:r w:rsidRPr="002F16C2">
        <w:rPr>
          <w:rFonts w:cs="Times New Roman"/>
        </w:rPr>
        <w:t>投标人：（盖单位章）</w:t>
      </w:r>
    </w:p>
    <w:p w:rsidR="00F44677" w:rsidRPr="002F16C2" w:rsidRDefault="00F44677">
      <w:pPr>
        <w:snapToGrid w:val="0"/>
        <w:rPr>
          <w:rFonts w:cs="Times New Roman"/>
        </w:rPr>
      </w:pPr>
    </w:p>
    <w:p w:rsidR="00F44677" w:rsidRPr="002F16C2" w:rsidRDefault="0059089B">
      <w:pPr>
        <w:snapToGrid w:val="0"/>
        <w:jc w:val="right"/>
        <w:rPr>
          <w:rFonts w:cs="Times New Roman"/>
        </w:rPr>
      </w:pPr>
      <w:r w:rsidRPr="002F16C2">
        <w:rPr>
          <w:rFonts w:cs="Times New Roman"/>
        </w:rPr>
        <w:t>法定代表人</w:t>
      </w:r>
      <w:r w:rsidRPr="002F16C2">
        <w:rPr>
          <w:rFonts w:cs="Times New Roman"/>
          <w:szCs w:val="21"/>
        </w:rPr>
        <w:t>（单位负责人）</w:t>
      </w:r>
      <w:r w:rsidRPr="002F16C2">
        <w:rPr>
          <w:rFonts w:cs="Times New Roman"/>
        </w:rPr>
        <w:t>或其委托代理人：（签字）</w:t>
      </w:r>
    </w:p>
    <w:p w:rsidR="00F44677" w:rsidRPr="002F16C2" w:rsidRDefault="00F44677">
      <w:pPr>
        <w:snapToGrid w:val="0"/>
        <w:rPr>
          <w:rFonts w:cs="Times New Roman"/>
        </w:rPr>
      </w:pPr>
    </w:p>
    <w:p w:rsidR="00F44677" w:rsidRPr="002F16C2" w:rsidRDefault="0059089B">
      <w:pPr>
        <w:snapToGrid w:val="0"/>
        <w:ind w:firstLine="420"/>
        <w:jc w:val="right"/>
        <w:rPr>
          <w:rFonts w:cs="Times New Roman"/>
          <w:szCs w:val="21"/>
        </w:rPr>
      </w:pPr>
      <w:r w:rsidRPr="002F16C2">
        <w:rPr>
          <w:rFonts w:cs="Times New Roman"/>
          <w:szCs w:val="21"/>
        </w:rPr>
        <w:t>年月日</w:t>
      </w:r>
      <w:bookmarkStart w:id="70" w:name="page36"/>
      <w:bookmarkEnd w:id="70"/>
    </w:p>
    <w:p w:rsidR="00F44677" w:rsidRPr="002F16C2" w:rsidRDefault="0059089B">
      <w:pPr>
        <w:snapToGrid w:val="0"/>
        <w:ind w:firstLine="420"/>
        <w:jc w:val="right"/>
        <w:rPr>
          <w:rFonts w:cs="Times New Roman"/>
          <w:sz w:val="20"/>
          <w:szCs w:val="20"/>
        </w:rPr>
      </w:pPr>
      <w:r w:rsidRPr="002F16C2">
        <w:rPr>
          <w:rFonts w:cs="Times New Roman"/>
          <w:sz w:val="20"/>
          <w:szCs w:val="20"/>
        </w:rPr>
        <w:br w:type="page"/>
      </w:r>
    </w:p>
    <w:p w:rsidR="00F44677" w:rsidRPr="002F16C2" w:rsidRDefault="0059089B">
      <w:pPr>
        <w:pStyle w:val="1"/>
        <w:widowControl w:val="0"/>
        <w:spacing w:before="120" w:after="120" w:line="360" w:lineRule="auto"/>
        <w:jc w:val="center"/>
        <w:rPr>
          <w:rFonts w:eastAsia="宋体" w:cstheme="minorBidi"/>
          <w:iCs/>
          <w:sz w:val="32"/>
        </w:rPr>
      </w:pPr>
      <w:bookmarkStart w:id="71" w:name="_Toc217635599"/>
      <w:r w:rsidRPr="002F16C2">
        <w:rPr>
          <w:rFonts w:eastAsia="宋体" w:cstheme="minorBidi" w:hint="eastAsia"/>
          <w:iCs/>
          <w:sz w:val="32"/>
        </w:rPr>
        <w:lastRenderedPageBreak/>
        <w:t>第三章评标办法</w:t>
      </w:r>
      <w:bookmarkEnd w:id="71"/>
    </w:p>
    <w:p w:rsidR="00F44677" w:rsidRPr="002F16C2" w:rsidRDefault="0059089B">
      <w:pPr>
        <w:pStyle w:val="2"/>
        <w:widowControl w:val="0"/>
        <w:snapToGrid w:val="0"/>
        <w:spacing w:before="100" w:after="0" w:line="312" w:lineRule="auto"/>
        <w:rPr>
          <w:rFonts w:ascii="Times New Roman" w:eastAsia="宋体" w:hAnsi="Times New Roman" w:cs="Times New Roman"/>
          <w:kern w:val="2"/>
          <w:sz w:val="28"/>
        </w:rPr>
      </w:pPr>
      <w:bookmarkStart w:id="72" w:name="_Toc217635600"/>
      <w:r w:rsidRPr="002F16C2">
        <w:rPr>
          <w:rFonts w:ascii="Times New Roman" w:eastAsia="宋体" w:hAnsi="Times New Roman" w:cs="Times New Roman"/>
          <w:kern w:val="2"/>
          <w:sz w:val="28"/>
        </w:rPr>
        <w:t>评标办法前附表</w:t>
      </w:r>
      <w:bookmarkEnd w:id="72"/>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041"/>
        <w:gridCol w:w="3674"/>
        <w:gridCol w:w="5171"/>
      </w:tblGrid>
      <w:tr w:rsidR="00F44677" w:rsidRPr="002F16C2">
        <w:trPr>
          <w:trHeight w:val="567"/>
          <w:tblHeader/>
          <w:jc w:val="center"/>
        </w:trPr>
        <w:tc>
          <w:tcPr>
            <w:tcW w:w="1782" w:type="dxa"/>
            <w:gridSpan w:val="2"/>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条款号</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评审因素</w:t>
            </w:r>
          </w:p>
        </w:tc>
        <w:tc>
          <w:tcPr>
            <w:tcW w:w="5171" w:type="dxa"/>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评审标准</w:t>
            </w:r>
          </w:p>
        </w:tc>
      </w:tr>
      <w:tr w:rsidR="00F44677" w:rsidRPr="002F16C2">
        <w:trPr>
          <w:trHeight w:val="735"/>
          <w:jc w:val="center"/>
        </w:trPr>
        <w:tc>
          <w:tcPr>
            <w:tcW w:w="741"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1</w:t>
            </w:r>
          </w:p>
        </w:tc>
        <w:tc>
          <w:tcPr>
            <w:tcW w:w="1041"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评标方法</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最终得分相同时中标候选人排序方法</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hint="eastAsia"/>
                <w:szCs w:val="21"/>
              </w:rPr>
              <w:t>最终得分相等、投标报价相等且服务质量得分也相等时，优先推荐供应商信用评价结果高的投标人；如按上述条款评价后仍不能区分投标人排序的，由评标委员会投票决定排序。</w:t>
            </w:r>
          </w:p>
        </w:tc>
      </w:tr>
      <w:tr w:rsidR="00F44677" w:rsidRPr="002F16C2">
        <w:trPr>
          <w:trHeight w:hRule="exact" w:val="680"/>
          <w:jc w:val="center"/>
        </w:trPr>
        <w:tc>
          <w:tcPr>
            <w:tcW w:w="741"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2.1.1</w:t>
            </w:r>
          </w:p>
        </w:tc>
        <w:tc>
          <w:tcPr>
            <w:tcW w:w="1041"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形式评审标准</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投标人名称</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与营业执照、资质证书一致</w:t>
            </w:r>
          </w:p>
        </w:tc>
      </w:tr>
      <w:tr w:rsidR="00F44677" w:rsidRPr="002F16C2">
        <w:trPr>
          <w:trHeight w:val="975"/>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投标函签字盖章</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有法定代表人（单位负责人）或其委托代理人签字或加盖单位章。由法定代表人（单位负责人）签字的，应附法定代表人（单位负责人）身份证明，由代理人签字的，应附授权委托书，身份证明或授权委托书应符合第六章</w:t>
            </w:r>
            <w:r w:rsidRPr="002F16C2">
              <w:rPr>
                <w:rFonts w:ascii="宋体" w:hAnsi="宋体" w:cs="Times New Roman"/>
                <w:szCs w:val="21"/>
              </w:rPr>
              <w:t>“</w:t>
            </w:r>
            <w:r w:rsidRPr="002F16C2">
              <w:rPr>
                <w:rFonts w:ascii="宋体" w:hAnsi="宋体" w:cs="Times New Roman"/>
                <w:szCs w:val="21"/>
              </w:rPr>
              <w:t>投标文件格式</w:t>
            </w:r>
            <w:r w:rsidRPr="002F16C2">
              <w:rPr>
                <w:rFonts w:ascii="宋体" w:hAnsi="宋体" w:cs="Times New Roman"/>
                <w:szCs w:val="21"/>
              </w:rPr>
              <w:t>”</w:t>
            </w:r>
            <w:r w:rsidRPr="002F16C2">
              <w:rPr>
                <w:rFonts w:cs="Times New Roman"/>
                <w:szCs w:val="21"/>
              </w:rPr>
              <w:t>的规定</w:t>
            </w:r>
          </w:p>
        </w:tc>
      </w:tr>
      <w:tr w:rsidR="00F44677" w:rsidRPr="002F16C2">
        <w:trPr>
          <w:trHeight w:hRule="exact" w:val="680"/>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投标文件格式</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符合第六章</w:t>
            </w:r>
            <w:r w:rsidRPr="002F16C2">
              <w:rPr>
                <w:rFonts w:ascii="宋体" w:hAnsi="宋体" w:cs="Times New Roman"/>
                <w:szCs w:val="21"/>
              </w:rPr>
              <w:t>“</w:t>
            </w:r>
            <w:r w:rsidRPr="002F16C2">
              <w:rPr>
                <w:rFonts w:ascii="宋体" w:hAnsi="宋体" w:cs="Times New Roman"/>
                <w:szCs w:val="21"/>
              </w:rPr>
              <w:t>投标文件格式</w:t>
            </w:r>
            <w:r w:rsidRPr="002F16C2">
              <w:rPr>
                <w:rFonts w:ascii="宋体" w:hAnsi="宋体" w:cs="Times New Roman"/>
                <w:szCs w:val="21"/>
              </w:rPr>
              <w:t>”</w:t>
            </w:r>
            <w:r w:rsidRPr="002F16C2">
              <w:rPr>
                <w:rFonts w:cs="Times New Roman"/>
                <w:szCs w:val="21"/>
              </w:rPr>
              <w:t>的规定</w:t>
            </w:r>
          </w:p>
        </w:tc>
      </w:tr>
      <w:tr w:rsidR="00F44677" w:rsidRPr="002F16C2">
        <w:trPr>
          <w:trHeight w:val="495"/>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备选投标方案（如有）</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除招标文件明确允许提交备选投标方案外，投标人不得提交备选投标方案</w:t>
            </w:r>
          </w:p>
        </w:tc>
      </w:tr>
      <w:tr w:rsidR="00F44677" w:rsidRPr="002F16C2">
        <w:trPr>
          <w:trHeight w:hRule="exact" w:val="680"/>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投标文件的编制</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w:t>
            </w:r>
            <w:r w:rsidRPr="002F16C2">
              <w:rPr>
                <w:rFonts w:cs="Times New Roman" w:hint="eastAsia"/>
                <w:szCs w:val="21"/>
              </w:rPr>
              <w:t>7</w:t>
            </w:r>
            <w:r w:rsidRPr="002F16C2">
              <w:rPr>
                <w:rFonts w:cs="Times New Roman"/>
                <w:szCs w:val="21"/>
              </w:rPr>
              <w:t>款规定</w:t>
            </w:r>
          </w:p>
        </w:tc>
      </w:tr>
      <w:tr w:rsidR="00F44677" w:rsidRPr="002F16C2">
        <w:trPr>
          <w:trHeight w:hRule="exact" w:val="680"/>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投标文件份数</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3.7.3</w:t>
            </w:r>
            <w:r w:rsidRPr="002F16C2">
              <w:rPr>
                <w:rFonts w:cs="Times New Roman"/>
                <w:szCs w:val="21"/>
              </w:rPr>
              <w:t>项规定</w:t>
            </w:r>
          </w:p>
        </w:tc>
      </w:tr>
      <w:tr w:rsidR="00F44677" w:rsidRPr="002F16C2">
        <w:trPr>
          <w:trHeight w:hRule="exact" w:val="680"/>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投标文件内容的完整性</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3.1.1</w:t>
            </w:r>
            <w:r w:rsidRPr="002F16C2">
              <w:rPr>
                <w:rFonts w:cs="Times New Roman"/>
                <w:szCs w:val="21"/>
              </w:rPr>
              <w:t>项规定</w:t>
            </w:r>
          </w:p>
        </w:tc>
      </w:tr>
      <w:tr w:rsidR="00F44677" w:rsidRPr="002F16C2">
        <w:trPr>
          <w:trHeight w:val="300"/>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报价唯一</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只能有一个有效报价（招标文件要求有备选方案的除外）</w:t>
            </w:r>
          </w:p>
        </w:tc>
      </w:tr>
      <w:tr w:rsidR="00F44677" w:rsidRPr="002F16C2">
        <w:trPr>
          <w:trHeight w:val="495"/>
          <w:jc w:val="center"/>
        </w:trPr>
        <w:tc>
          <w:tcPr>
            <w:tcW w:w="741"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2.1.2</w:t>
            </w:r>
          </w:p>
        </w:tc>
        <w:tc>
          <w:tcPr>
            <w:tcW w:w="1041"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资格评审标准</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营业执照和组织机构代码证</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3.5.1</w:t>
            </w:r>
            <w:r w:rsidRPr="002F16C2">
              <w:rPr>
                <w:rFonts w:cs="Times New Roman"/>
                <w:szCs w:val="21"/>
              </w:rPr>
              <w:t>项规定，具备有效的营业执照（事业单位法人证书）和组织机构代码证</w:t>
            </w:r>
          </w:p>
        </w:tc>
      </w:tr>
      <w:tr w:rsidR="00F44677" w:rsidRPr="002F16C2">
        <w:trPr>
          <w:trHeight w:hRule="exact" w:val="624"/>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资质要求</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1.4.1</w:t>
            </w:r>
            <w:r w:rsidRPr="002F16C2">
              <w:rPr>
                <w:rFonts w:cs="Times New Roman"/>
                <w:szCs w:val="21"/>
              </w:rPr>
              <w:t>项规定</w:t>
            </w:r>
          </w:p>
        </w:tc>
      </w:tr>
      <w:tr w:rsidR="00F44677" w:rsidRPr="002F16C2">
        <w:trPr>
          <w:trHeight w:hRule="exact" w:val="624"/>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财务要求</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1.4.1</w:t>
            </w:r>
            <w:r w:rsidRPr="002F16C2">
              <w:rPr>
                <w:rFonts w:cs="Times New Roman"/>
                <w:szCs w:val="21"/>
              </w:rPr>
              <w:t>项规定</w:t>
            </w:r>
          </w:p>
        </w:tc>
      </w:tr>
      <w:tr w:rsidR="00F44677" w:rsidRPr="002F16C2">
        <w:trPr>
          <w:trHeight w:hRule="exact" w:val="624"/>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业绩要求</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1.4.1</w:t>
            </w:r>
            <w:r w:rsidRPr="002F16C2">
              <w:rPr>
                <w:rFonts w:cs="Times New Roman"/>
                <w:szCs w:val="21"/>
              </w:rPr>
              <w:t>项规定</w:t>
            </w:r>
          </w:p>
        </w:tc>
      </w:tr>
      <w:tr w:rsidR="00F44677" w:rsidRPr="002F16C2">
        <w:trPr>
          <w:trHeight w:hRule="exact" w:val="624"/>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信誉要求</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1.4.1</w:t>
            </w:r>
            <w:r w:rsidRPr="002F16C2">
              <w:rPr>
                <w:rFonts w:cs="Times New Roman"/>
                <w:szCs w:val="21"/>
              </w:rPr>
              <w:t>项规定</w:t>
            </w:r>
          </w:p>
        </w:tc>
      </w:tr>
      <w:tr w:rsidR="00F44677" w:rsidRPr="002F16C2">
        <w:trPr>
          <w:trHeight w:hRule="exact" w:val="624"/>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其他要求</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1.4.1</w:t>
            </w:r>
            <w:r w:rsidRPr="002F16C2">
              <w:rPr>
                <w:rFonts w:cs="Times New Roman"/>
                <w:szCs w:val="21"/>
              </w:rPr>
              <w:t>项规定</w:t>
            </w:r>
          </w:p>
        </w:tc>
      </w:tr>
      <w:tr w:rsidR="00F44677" w:rsidRPr="002F16C2">
        <w:trPr>
          <w:trHeight w:hRule="exact" w:val="624"/>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联合体投标人</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1.4.2</w:t>
            </w:r>
            <w:r w:rsidRPr="002F16C2">
              <w:rPr>
                <w:rFonts w:cs="Times New Roman"/>
                <w:szCs w:val="21"/>
              </w:rPr>
              <w:t>项规定</w:t>
            </w:r>
          </w:p>
        </w:tc>
      </w:tr>
      <w:tr w:rsidR="00F44677" w:rsidRPr="002F16C2">
        <w:trPr>
          <w:trHeight w:val="495"/>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不存在禁止投标的情形</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不存在第二章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1.4.3</w:t>
            </w:r>
            <w:r w:rsidRPr="002F16C2">
              <w:rPr>
                <w:rFonts w:cs="Times New Roman"/>
                <w:szCs w:val="21"/>
              </w:rPr>
              <w:t>项规定的任何一种情形</w:t>
            </w:r>
          </w:p>
        </w:tc>
      </w:tr>
      <w:tr w:rsidR="00F44677" w:rsidRPr="002F16C2">
        <w:trPr>
          <w:trHeight w:hRule="exact" w:val="567"/>
          <w:jc w:val="center"/>
        </w:trPr>
        <w:tc>
          <w:tcPr>
            <w:tcW w:w="741"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2.1.3</w:t>
            </w:r>
          </w:p>
        </w:tc>
        <w:tc>
          <w:tcPr>
            <w:tcW w:w="1041"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响应性评审标准</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投标报价</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3.2</w:t>
            </w:r>
            <w:r w:rsidRPr="002F16C2">
              <w:rPr>
                <w:rFonts w:cs="Times New Roman"/>
                <w:szCs w:val="21"/>
              </w:rPr>
              <w:t>款规定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投标内容</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1.3.1</w:t>
            </w:r>
            <w:r w:rsidRPr="002F16C2">
              <w:rPr>
                <w:rFonts w:cs="Times New Roman"/>
                <w:szCs w:val="21"/>
              </w:rPr>
              <w:t>项规定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服务期</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1.3.2</w:t>
            </w:r>
            <w:r w:rsidRPr="002F16C2">
              <w:rPr>
                <w:rFonts w:cs="Times New Roman"/>
                <w:szCs w:val="21"/>
              </w:rPr>
              <w:t>项规定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服务地点</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w:t>
            </w:r>
            <w:r w:rsidRPr="002F16C2">
              <w:rPr>
                <w:rFonts w:eastAsia="微软雅黑" w:cs="Times New Roman"/>
                <w:szCs w:val="21"/>
              </w:rPr>
              <w:t>∙</w:t>
            </w:r>
            <w:r w:rsidRPr="002F16C2">
              <w:rPr>
                <w:rFonts w:cs="Times New Roman"/>
                <w:szCs w:val="21"/>
              </w:rPr>
              <w:t>3.3</w:t>
            </w:r>
            <w:r w:rsidRPr="002F16C2">
              <w:rPr>
                <w:rFonts w:cs="Times New Roman"/>
                <w:szCs w:val="21"/>
              </w:rPr>
              <w:t>项规定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iCs/>
                <w:szCs w:val="21"/>
              </w:rPr>
            </w:pPr>
            <w:r w:rsidRPr="002F16C2">
              <w:rPr>
                <w:rFonts w:cs="Times New Roman"/>
                <w:iCs/>
                <w:szCs w:val="21"/>
              </w:rPr>
              <w:t>服务标准</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1.3.4</w:t>
            </w:r>
            <w:r w:rsidRPr="002F16C2">
              <w:rPr>
                <w:rFonts w:cs="Times New Roman"/>
                <w:szCs w:val="21"/>
              </w:rPr>
              <w:t>项规定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投标有效期</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3.3.1</w:t>
            </w:r>
            <w:r w:rsidRPr="002F16C2">
              <w:rPr>
                <w:rFonts w:cs="Times New Roman"/>
                <w:szCs w:val="21"/>
              </w:rPr>
              <w:t>项规定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投标保证金</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3.4.1</w:t>
            </w:r>
            <w:r w:rsidRPr="002F16C2">
              <w:rPr>
                <w:rFonts w:cs="Times New Roman"/>
                <w:szCs w:val="21"/>
              </w:rPr>
              <w:t>项规定</w:t>
            </w:r>
          </w:p>
        </w:tc>
      </w:tr>
      <w:tr w:rsidR="00F44677" w:rsidRPr="002F16C2">
        <w:trPr>
          <w:trHeight w:val="495"/>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spacing w:line="276" w:lineRule="auto"/>
              <w:jc w:val="center"/>
              <w:rPr>
                <w:rFonts w:cs="Times New Roman"/>
                <w:szCs w:val="21"/>
              </w:rPr>
            </w:pPr>
            <w:r w:rsidRPr="002F16C2">
              <w:rPr>
                <w:rFonts w:cs="Times New Roman"/>
                <w:szCs w:val="21"/>
              </w:rPr>
              <w:t>权利义务</w:t>
            </w:r>
          </w:p>
        </w:tc>
        <w:tc>
          <w:tcPr>
            <w:tcW w:w="5171" w:type="dxa"/>
            <w:shd w:val="clear" w:color="000000" w:fill="FFFFFF"/>
            <w:vAlign w:val="center"/>
          </w:tcPr>
          <w:p w:rsidR="00F44677" w:rsidRPr="002F16C2" w:rsidRDefault="0059089B">
            <w:pPr>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1.11.1</w:t>
            </w:r>
            <w:r w:rsidRPr="002F16C2">
              <w:rPr>
                <w:rFonts w:cs="Times New Roman"/>
                <w:szCs w:val="21"/>
              </w:rPr>
              <w:t>项规定和第四章</w:t>
            </w:r>
            <w:r w:rsidRPr="002F16C2">
              <w:rPr>
                <w:rFonts w:ascii="宋体" w:hAnsi="宋体" w:cs="Times New Roman"/>
                <w:szCs w:val="21"/>
              </w:rPr>
              <w:t>“</w:t>
            </w:r>
            <w:r w:rsidRPr="002F16C2">
              <w:rPr>
                <w:rFonts w:ascii="宋体" w:hAnsi="宋体" w:cs="Times New Roman"/>
                <w:szCs w:val="21"/>
              </w:rPr>
              <w:t>合同条款及格式</w:t>
            </w:r>
            <w:r w:rsidRPr="002F16C2">
              <w:rPr>
                <w:rFonts w:ascii="宋体" w:hAnsi="宋体" w:cs="Times New Roman"/>
                <w:szCs w:val="21"/>
              </w:rPr>
              <w:t>”</w:t>
            </w:r>
            <w:r w:rsidRPr="002F16C2">
              <w:rPr>
                <w:rFonts w:cs="Times New Roman"/>
                <w:szCs w:val="21"/>
              </w:rPr>
              <w:t>、第五章</w:t>
            </w:r>
            <w:r w:rsidRPr="002F16C2">
              <w:rPr>
                <w:rFonts w:ascii="宋体" w:hAnsi="宋体" w:cs="Times New Roman"/>
                <w:szCs w:val="21"/>
              </w:rPr>
              <w:t>“</w:t>
            </w:r>
            <w:r w:rsidRPr="002F16C2">
              <w:rPr>
                <w:rFonts w:ascii="宋体" w:hAnsi="宋体" w:cs="Times New Roman" w:hint="eastAsia"/>
                <w:szCs w:val="21"/>
              </w:rPr>
              <w:t>服务</w:t>
            </w:r>
            <w:r w:rsidRPr="002F16C2">
              <w:rPr>
                <w:rFonts w:ascii="宋体" w:hAnsi="宋体" w:cs="Times New Roman"/>
                <w:szCs w:val="21"/>
              </w:rPr>
              <w:t>要求</w:t>
            </w:r>
            <w:r w:rsidRPr="002F16C2">
              <w:rPr>
                <w:rFonts w:ascii="宋体" w:hAnsi="宋体" w:cs="Times New Roman"/>
                <w:szCs w:val="21"/>
              </w:rPr>
              <w:t>”</w:t>
            </w:r>
            <w:r w:rsidRPr="002F16C2">
              <w:rPr>
                <w:rFonts w:cs="Times New Roman"/>
                <w:szCs w:val="21"/>
              </w:rPr>
              <w:t>中的实质性要求和条件</w:t>
            </w:r>
          </w:p>
        </w:tc>
      </w:tr>
      <w:tr w:rsidR="00F44677" w:rsidRPr="002F16C2">
        <w:trPr>
          <w:trHeight w:val="495"/>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spacing w:line="276" w:lineRule="auto"/>
              <w:jc w:val="center"/>
              <w:rPr>
                <w:rFonts w:cs="Times New Roman"/>
                <w:szCs w:val="21"/>
              </w:rPr>
            </w:pPr>
            <w:r w:rsidRPr="002F16C2">
              <w:rPr>
                <w:rFonts w:cs="Times New Roman"/>
                <w:szCs w:val="21"/>
              </w:rPr>
              <w:t>投标服务</w:t>
            </w:r>
          </w:p>
        </w:tc>
        <w:tc>
          <w:tcPr>
            <w:tcW w:w="5171" w:type="dxa"/>
            <w:shd w:val="clear" w:color="000000" w:fill="FFFFFF"/>
            <w:vAlign w:val="center"/>
          </w:tcPr>
          <w:p w:rsidR="00F44677" w:rsidRPr="002F16C2" w:rsidRDefault="0059089B">
            <w:pPr>
              <w:spacing w:line="276" w:lineRule="auto"/>
              <w:rPr>
                <w:rFonts w:cs="Times New Roman"/>
                <w:szCs w:val="21"/>
              </w:rPr>
            </w:pPr>
            <w:r w:rsidRPr="002F16C2">
              <w:rPr>
                <w:rFonts w:cs="Times New Roman"/>
                <w:szCs w:val="21"/>
              </w:rPr>
              <w:t>符合第四章</w:t>
            </w:r>
            <w:r w:rsidRPr="002F16C2">
              <w:rPr>
                <w:rFonts w:ascii="宋体" w:hAnsi="宋体" w:cs="Times New Roman"/>
                <w:szCs w:val="21"/>
              </w:rPr>
              <w:t>“</w:t>
            </w:r>
            <w:r w:rsidRPr="002F16C2">
              <w:rPr>
                <w:rFonts w:ascii="宋体" w:hAnsi="宋体" w:cs="Times New Roman"/>
                <w:szCs w:val="21"/>
              </w:rPr>
              <w:t>合同条款及格式</w:t>
            </w:r>
            <w:r w:rsidRPr="002F16C2">
              <w:rPr>
                <w:rFonts w:ascii="宋体" w:hAnsi="宋体" w:cs="Times New Roman"/>
                <w:szCs w:val="21"/>
              </w:rPr>
              <w:t>”</w:t>
            </w:r>
            <w:r w:rsidRPr="002F16C2">
              <w:rPr>
                <w:rFonts w:cs="Times New Roman"/>
                <w:szCs w:val="21"/>
              </w:rPr>
              <w:t>、第五章</w:t>
            </w:r>
            <w:r w:rsidRPr="002F16C2">
              <w:rPr>
                <w:rFonts w:ascii="宋体" w:hAnsi="宋体" w:cs="Times New Roman"/>
                <w:szCs w:val="21"/>
              </w:rPr>
              <w:t>“</w:t>
            </w:r>
            <w:r w:rsidRPr="002F16C2">
              <w:rPr>
                <w:rFonts w:ascii="宋体" w:hAnsi="宋体" w:cs="Times New Roman" w:hint="eastAsia"/>
                <w:szCs w:val="21"/>
              </w:rPr>
              <w:t>服务</w:t>
            </w:r>
            <w:r w:rsidRPr="002F16C2">
              <w:rPr>
                <w:rFonts w:ascii="宋体" w:hAnsi="宋体" w:cs="Times New Roman"/>
                <w:szCs w:val="21"/>
              </w:rPr>
              <w:t>要求</w:t>
            </w:r>
            <w:r w:rsidRPr="002F16C2">
              <w:rPr>
                <w:rFonts w:ascii="宋体" w:hAnsi="宋体" w:cs="Times New Roman"/>
                <w:szCs w:val="21"/>
              </w:rPr>
              <w:t>”</w:t>
            </w:r>
            <w:r w:rsidRPr="002F16C2">
              <w:rPr>
                <w:rFonts w:cs="Times New Roman"/>
                <w:szCs w:val="21"/>
              </w:rPr>
              <w:t>中的实质性要求和条件</w:t>
            </w:r>
          </w:p>
        </w:tc>
      </w:tr>
      <w:tr w:rsidR="00F44677" w:rsidRPr="002F16C2">
        <w:trPr>
          <w:trHeight w:val="495"/>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spacing w:line="276" w:lineRule="auto"/>
              <w:jc w:val="center"/>
              <w:rPr>
                <w:rFonts w:cs="Times New Roman"/>
                <w:szCs w:val="21"/>
              </w:rPr>
            </w:pPr>
            <w:r w:rsidRPr="002F16C2">
              <w:rPr>
                <w:rFonts w:cs="Times New Roman"/>
                <w:szCs w:val="21"/>
              </w:rPr>
              <w:t>授权委托书、投标报价表签字盖章</w:t>
            </w:r>
          </w:p>
        </w:tc>
        <w:tc>
          <w:tcPr>
            <w:tcW w:w="5171" w:type="dxa"/>
            <w:shd w:val="clear" w:color="000000" w:fill="FFFFFF"/>
            <w:vAlign w:val="center"/>
          </w:tcPr>
          <w:p w:rsidR="00F44677" w:rsidRPr="002F16C2" w:rsidRDefault="0059089B">
            <w:pPr>
              <w:spacing w:line="276" w:lineRule="auto"/>
              <w:rPr>
                <w:rFonts w:cs="Times New Roman"/>
                <w:szCs w:val="21"/>
              </w:rPr>
            </w:pPr>
            <w:r w:rsidRPr="002F16C2">
              <w:rPr>
                <w:rFonts w:cs="Times New Roman"/>
                <w:szCs w:val="21"/>
              </w:rPr>
              <w:t>由法定代表人（单位负责人）或其委托代理人签字并加盖单位章</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spacing w:line="276" w:lineRule="auto"/>
              <w:jc w:val="center"/>
              <w:rPr>
                <w:rFonts w:cs="Times New Roman"/>
                <w:szCs w:val="21"/>
              </w:rPr>
            </w:pPr>
            <w:r w:rsidRPr="002F16C2">
              <w:rPr>
                <w:rFonts w:cs="Times New Roman"/>
                <w:szCs w:val="21"/>
              </w:rPr>
              <w:t>授权委托书</w:t>
            </w:r>
          </w:p>
        </w:tc>
        <w:tc>
          <w:tcPr>
            <w:tcW w:w="5171" w:type="dxa"/>
            <w:shd w:val="clear" w:color="000000" w:fill="FFFFFF"/>
            <w:vAlign w:val="center"/>
          </w:tcPr>
          <w:p w:rsidR="00F44677" w:rsidRPr="002F16C2" w:rsidRDefault="0059089B">
            <w:pPr>
              <w:spacing w:line="276" w:lineRule="auto"/>
              <w:rPr>
                <w:rFonts w:cs="Times New Roman"/>
                <w:szCs w:val="21"/>
              </w:rPr>
            </w:pPr>
            <w:r w:rsidRPr="002F16C2">
              <w:rPr>
                <w:rFonts w:cs="Times New Roman"/>
                <w:szCs w:val="21"/>
              </w:rPr>
              <w:t>提供了有效的法定代表人授权委托书</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spacing w:line="276" w:lineRule="auto"/>
              <w:jc w:val="center"/>
              <w:rPr>
                <w:rFonts w:cs="Times New Roman"/>
                <w:szCs w:val="21"/>
              </w:rPr>
            </w:pPr>
            <w:r w:rsidRPr="002F16C2">
              <w:rPr>
                <w:rFonts w:cs="Times New Roman"/>
                <w:kern w:val="0"/>
                <w:szCs w:val="21"/>
              </w:rPr>
              <w:t>审计报告及财务报表</w:t>
            </w:r>
          </w:p>
        </w:tc>
        <w:tc>
          <w:tcPr>
            <w:tcW w:w="5171" w:type="dxa"/>
            <w:shd w:val="clear" w:color="000000" w:fill="FFFFFF"/>
            <w:vAlign w:val="center"/>
          </w:tcPr>
          <w:p w:rsidR="00F44677" w:rsidRPr="002F16C2" w:rsidRDefault="0059089B">
            <w:pPr>
              <w:spacing w:line="276" w:lineRule="auto"/>
              <w:rPr>
                <w:rFonts w:cs="Times New Roman"/>
                <w:szCs w:val="21"/>
              </w:rPr>
            </w:pPr>
            <w:r w:rsidRPr="002F16C2">
              <w:rPr>
                <w:rFonts w:cs="Times New Roman"/>
                <w:szCs w:val="21"/>
              </w:rPr>
              <w:t>符合第二章</w:t>
            </w:r>
            <w:r w:rsidRPr="002F16C2">
              <w:rPr>
                <w:rFonts w:ascii="宋体" w:hAnsi="宋体" w:cs="Times New Roman"/>
                <w:szCs w:val="21"/>
              </w:rPr>
              <w:t>“</w:t>
            </w:r>
            <w:r w:rsidRPr="002F16C2">
              <w:rPr>
                <w:rFonts w:ascii="宋体" w:hAnsi="宋体" w:cs="Times New Roman"/>
                <w:szCs w:val="21"/>
              </w:rPr>
              <w:t>投标人须知</w:t>
            </w:r>
            <w:r w:rsidRPr="002F16C2">
              <w:rPr>
                <w:rFonts w:ascii="宋体" w:hAnsi="宋体" w:cs="Times New Roman"/>
                <w:szCs w:val="21"/>
              </w:rPr>
              <w:t>”</w:t>
            </w:r>
            <w:r w:rsidRPr="002F16C2">
              <w:rPr>
                <w:rFonts w:cs="Times New Roman"/>
                <w:szCs w:val="21"/>
              </w:rPr>
              <w:t>第</w:t>
            </w:r>
            <w:r w:rsidRPr="002F16C2">
              <w:rPr>
                <w:rFonts w:cs="Times New Roman"/>
                <w:szCs w:val="21"/>
              </w:rPr>
              <w:t>3.5.2</w:t>
            </w:r>
            <w:r w:rsidRPr="002F16C2">
              <w:rPr>
                <w:rFonts w:cs="Times New Roman"/>
                <w:szCs w:val="21"/>
              </w:rPr>
              <w:t>项规定</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widowControl/>
              <w:spacing w:line="276" w:lineRule="auto"/>
              <w:jc w:val="center"/>
              <w:rPr>
                <w:rFonts w:cs="Times New Roman"/>
                <w:kern w:val="0"/>
                <w:szCs w:val="21"/>
              </w:rPr>
            </w:pPr>
            <w:r w:rsidRPr="002F16C2">
              <w:rPr>
                <w:rFonts w:cs="Times New Roman"/>
                <w:kern w:val="0"/>
                <w:szCs w:val="21"/>
              </w:rPr>
              <w:t>投标报价表、服务描述表</w:t>
            </w:r>
          </w:p>
        </w:tc>
        <w:tc>
          <w:tcPr>
            <w:tcW w:w="5171" w:type="dxa"/>
            <w:shd w:val="clear" w:color="000000" w:fill="FFFFFF"/>
            <w:vAlign w:val="center"/>
          </w:tcPr>
          <w:p w:rsidR="00F44677" w:rsidRPr="002F16C2" w:rsidRDefault="0059089B">
            <w:pPr>
              <w:widowControl/>
              <w:spacing w:line="276" w:lineRule="auto"/>
              <w:rPr>
                <w:rFonts w:cs="Times New Roman"/>
                <w:kern w:val="0"/>
                <w:szCs w:val="21"/>
              </w:rPr>
            </w:pPr>
            <w:r w:rsidRPr="002F16C2">
              <w:rPr>
                <w:rFonts w:cs="Times New Roman"/>
                <w:kern w:val="0"/>
                <w:szCs w:val="21"/>
              </w:rPr>
              <w:t>填写内容完整，并符合招标文件的相关要求</w:t>
            </w:r>
          </w:p>
        </w:tc>
      </w:tr>
      <w:tr w:rsidR="00F44677" w:rsidRPr="002F16C2">
        <w:trPr>
          <w:trHeight w:hRule="exact" w:val="567"/>
          <w:jc w:val="center"/>
        </w:trPr>
        <w:tc>
          <w:tcPr>
            <w:tcW w:w="741" w:type="dxa"/>
            <w:vMerge/>
            <w:vAlign w:val="center"/>
          </w:tcPr>
          <w:p w:rsidR="00F44677" w:rsidRPr="002F16C2" w:rsidRDefault="00F44677">
            <w:pPr>
              <w:widowControl/>
              <w:snapToGrid w:val="0"/>
              <w:spacing w:line="276" w:lineRule="auto"/>
              <w:rPr>
                <w:rFonts w:cs="Times New Roman"/>
                <w:szCs w:val="21"/>
              </w:rPr>
            </w:pPr>
          </w:p>
        </w:tc>
        <w:tc>
          <w:tcPr>
            <w:tcW w:w="1041" w:type="dxa"/>
            <w:vMerge/>
            <w:vAlign w:val="center"/>
          </w:tcPr>
          <w:p w:rsidR="00F44677" w:rsidRPr="002F16C2" w:rsidRDefault="00F44677">
            <w:pPr>
              <w:widowControl/>
              <w:snapToGrid w:val="0"/>
              <w:spacing w:line="276" w:lineRule="auto"/>
              <w:rPr>
                <w:rFonts w:cs="Times New Roman"/>
                <w:szCs w:val="21"/>
              </w:rPr>
            </w:pPr>
          </w:p>
        </w:tc>
        <w:tc>
          <w:tcPr>
            <w:tcW w:w="3674" w:type="dxa"/>
            <w:shd w:val="clear" w:color="000000" w:fill="FFFFFF"/>
            <w:vAlign w:val="center"/>
          </w:tcPr>
          <w:p w:rsidR="00F44677" w:rsidRPr="002F16C2" w:rsidRDefault="0059089B">
            <w:pPr>
              <w:spacing w:line="276" w:lineRule="auto"/>
              <w:jc w:val="center"/>
              <w:rPr>
                <w:rFonts w:cs="Times New Roman"/>
                <w:szCs w:val="21"/>
              </w:rPr>
            </w:pPr>
            <w:r w:rsidRPr="002F16C2">
              <w:rPr>
                <w:rFonts w:cs="Times New Roman"/>
                <w:kern w:val="0"/>
                <w:szCs w:val="21"/>
              </w:rPr>
              <w:t>主要</w:t>
            </w:r>
            <w:r w:rsidRPr="002F16C2">
              <w:rPr>
                <w:rFonts w:cs="Times New Roman" w:hint="eastAsia"/>
                <w:kern w:val="0"/>
                <w:szCs w:val="21"/>
              </w:rPr>
              <w:t>服务标准</w:t>
            </w:r>
          </w:p>
        </w:tc>
        <w:tc>
          <w:tcPr>
            <w:tcW w:w="5171" w:type="dxa"/>
            <w:shd w:val="clear" w:color="000000" w:fill="FFFFFF"/>
            <w:vAlign w:val="center"/>
          </w:tcPr>
          <w:p w:rsidR="00F44677" w:rsidRPr="002F16C2" w:rsidRDefault="0059089B">
            <w:pPr>
              <w:spacing w:line="276" w:lineRule="auto"/>
              <w:rPr>
                <w:rFonts w:cs="Times New Roman"/>
                <w:szCs w:val="21"/>
              </w:rPr>
            </w:pPr>
            <w:r w:rsidRPr="002F16C2">
              <w:rPr>
                <w:rFonts w:cs="Times New Roman"/>
                <w:kern w:val="0"/>
                <w:szCs w:val="21"/>
              </w:rPr>
              <w:t>符合第五章</w:t>
            </w:r>
            <w:r w:rsidRPr="002F16C2">
              <w:rPr>
                <w:rFonts w:ascii="宋体" w:hAnsi="宋体" w:cs="Times New Roman"/>
                <w:szCs w:val="21"/>
              </w:rPr>
              <w:t>“</w:t>
            </w:r>
            <w:r w:rsidRPr="002F16C2">
              <w:rPr>
                <w:rFonts w:ascii="宋体" w:hAnsi="宋体" w:cs="Times New Roman" w:hint="eastAsia"/>
                <w:kern w:val="0"/>
                <w:szCs w:val="21"/>
              </w:rPr>
              <w:t>服务</w:t>
            </w:r>
            <w:r w:rsidRPr="002F16C2">
              <w:rPr>
                <w:rFonts w:ascii="宋体" w:hAnsi="宋体" w:cs="Times New Roman"/>
                <w:kern w:val="0"/>
                <w:szCs w:val="21"/>
              </w:rPr>
              <w:t>要求</w:t>
            </w:r>
            <w:r w:rsidRPr="002F16C2">
              <w:rPr>
                <w:rFonts w:ascii="宋体" w:hAnsi="宋体" w:cs="Times New Roman"/>
                <w:szCs w:val="21"/>
              </w:rPr>
              <w:t>”</w:t>
            </w:r>
            <w:r w:rsidRPr="002F16C2">
              <w:rPr>
                <w:rFonts w:cs="Times New Roman"/>
                <w:kern w:val="0"/>
                <w:szCs w:val="21"/>
              </w:rPr>
              <w:t>的规定</w:t>
            </w:r>
          </w:p>
        </w:tc>
      </w:tr>
      <w:tr w:rsidR="00F44677" w:rsidRPr="002F16C2">
        <w:trPr>
          <w:trHeight w:val="567"/>
          <w:tblHeader/>
          <w:jc w:val="center"/>
        </w:trPr>
        <w:tc>
          <w:tcPr>
            <w:tcW w:w="1782" w:type="dxa"/>
            <w:gridSpan w:val="2"/>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条款号</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条款内容</w:t>
            </w:r>
          </w:p>
        </w:tc>
        <w:tc>
          <w:tcPr>
            <w:tcW w:w="5171" w:type="dxa"/>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编列内容</w:t>
            </w:r>
          </w:p>
        </w:tc>
      </w:tr>
      <w:tr w:rsidR="00F44677" w:rsidRPr="002F16C2">
        <w:trPr>
          <w:trHeight w:val="1410"/>
          <w:jc w:val="center"/>
        </w:trPr>
        <w:tc>
          <w:tcPr>
            <w:tcW w:w="1782" w:type="dxa"/>
            <w:gridSpan w:val="2"/>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2.2.1</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分值构成</w:t>
            </w:r>
          </w:p>
          <w:p w:rsidR="00F44677" w:rsidRPr="002F16C2" w:rsidRDefault="0059089B">
            <w:pPr>
              <w:widowControl/>
              <w:snapToGrid w:val="0"/>
              <w:spacing w:line="276" w:lineRule="auto"/>
              <w:jc w:val="center"/>
              <w:rPr>
                <w:rFonts w:cs="Times New Roman"/>
                <w:szCs w:val="21"/>
              </w:rPr>
            </w:pPr>
            <w:r w:rsidRPr="002F16C2">
              <w:rPr>
                <w:rFonts w:cs="Times New Roman"/>
                <w:szCs w:val="21"/>
              </w:rPr>
              <w:t>（总分</w:t>
            </w:r>
            <w:r w:rsidRPr="002F16C2">
              <w:rPr>
                <w:rFonts w:cs="Times New Roman"/>
                <w:szCs w:val="21"/>
              </w:rPr>
              <w:t>100</w:t>
            </w:r>
            <w:r w:rsidRPr="002F16C2">
              <w:rPr>
                <w:rFonts w:cs="Times New Roman"/>
                <w:szCs w:val="21"/>
              </w:rPr>
              <w:t>分）</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商务部分：</w:t>
            </w:r>
            <w:r w:rsidRPr="002F16C2">
              <w:rPr>
                <w:rFonts w:cs="Times New Roman" w:hint="eastAsia"/>
                <w:szCs w:val="21"/>
                <w:u w:val="single"/>
              </w:rPr>
              <w:t>3</w:t>
            </w:r>
            <w:r w:rsidRPr="002F16C2">
              <w:rPr>
                <w:rFonts w:cs="Times New Roman"/>
                <w:szCs w:val="21"/>
                <w:u w:val="single"/>
              </w:rPr>
              <w:t>0</w:t>
            </w:r>
            <w:r w:rsidRPr="002F16C2">
              <w:rPr>
                <w:rFonts w:cs="Times New Roman"/>
                <w:szCs w:val="21"/>
              </w:rPr>
              <w:t>分</w:t>
            </w:r>
          </w:p>
          <w:p w:rsidR="00F44677" w:rsidRPr="002F16C2" w:rsidRDefault="0059089B">
            <w:pPr>
              <w:widowControl/>
              <w:snapToGrid w:val="0"/>
              <w:spacing w:line="276" w:lineRule="auto"/>
              <w:rPr>
                <w:rFonts w:cs="Times New Roman"/>
                <w:szCs w:val="21"/>
              </w:rPr>
            </w:pPr>
            <w:r w:rsidRPr="002F16C2">
              <w:rPr>
                <w:rFonts w:cs="Times New Roman" w:hint="eastAsia"/>
                <w:szCs w:val="21"/>
              </w:rPr>
              <w:t>技术</w:t>
            </w:r>
            <w:r w:rsidRPr="002F16C2">
              <w:rPr>
                <w:rFonts w:cs="Times New Roman"/>
                <w:szCs w:val="21"/>
              </w:rPr>
              <w:t>部分：</w:t>
            </w:r>
            <w:r w:rsidRPr="002F16C2">
              <w:rPr>
                <w:rFonts w:cs="Times New Roman" w:hint="eastAsia"/>
                <w:szCs w:val="21"/>
                <w:u w:val="single"/>
              </w:rPr>
              <w:t>3</w:t>
            </w:r>
            <w:r w:rsidRPr="002F16C2">
              <w:rPr>
                <w:rFonts w:cs="Times New Roman"/>
                <w:szCs w:val="21"/>
                <w:u w:val="single"/>
              </w:rPr>
              <w:t>0</w:t>
            </w:r>
            <w:r w:rsidRPr="002F16C2">
              <w:rPr>
                <w:rFonts w:cs="Times New Roman"/>
                <w:szCs w:val="21"/>
              </w:rPr>
              <w:t>分</w:t>
            </w:r>
          </w:p>
          <w:p w:rsidR="00F44677" w:rsidRPr="002F16C2" w:rsidRDefault="0059089B">
            <w:pPr>
              <w:widowControl/>
              <w:snapToGrid w:val="0"/>
              <w:spacing w:line="276" w:lineRule="auto"/>
              <w:rPr>
                <w:rFonts w:cs="Times New Roman"/>
                <w:szCs w:val="21"/>
              </w:rPr>
            </w:pPr>
            <w:r w:rsidRPr="002F16C2">
              <w:rPr>
                <w:rFonts w:cs="Times New Roman"/>
                <w:szCs w:val="21"/>
              </w:rPr>
              <w:t>投标报价：</w:t>
            </w:r>
            <w:r w:rsidRPr="002F16C2">
              <w:rPr>
                <w:rFonts w:cs="Times New Roman"/>
                <w:szCs w:val="21"/>
                <w:u w:val="single"/>
              </w:rPr>
              <w:t>40</w:t>
            </w:r>
            <w:r w:rsidRPr="002F16C2">
              <w:rPr>
                <w:rFonts w:cs="Times New Roman"/>
                <w:szCs w:val="21"/>
              </w:rPr>
              <w:t>分</w:t>
            </w:r>
          </w:p>
          <w:p w:rsidR="00F44677" w:rsidRPr="002F16C2" w:rsidRDefault="0059089B">
            <w:pPr>
              <w:snapToGrid w:val="0"/>
              <w:spacing w:line="276" w:lineRule="auto"/>
              <w:rPr>
                <w:rFonts w:cs="Times New Roman"/>
                <w:szCs w:val="21"/>
              </w:rPr>
            </w:pPr>
            <w:r w:rsidRPr="002F16C2">
              <w:rPr>
                <w:rFonts w:cs="Times New Roman"/>
                <w:szCs w:val="21"/>
              </w:rPr>
              <w:t>其他评分因素：</w:t>
            </w:r>
            <w:r w:rsidRPr="002F16C2">
              <w:rPr>
                <w:rFonts w:cs="Times New Roman"/>
                <w:szCs w:val="21"/>
                <w:u w:val="single"/>
              </w:rPr>
              <w:t>/</w:t>
            </w:r>
            <w:r w:rsidRPr="002F16C2">
              <w:rPr>
                <w:rFonts w:cs="Times New Roman"/>
                <w:szCs w:val="21"/>
              </w:rPr>
              <w:t>分（如有）</w:t>
            </w:r>
          </w:p>
        </w:tc>
      </w:tr>
      <w:tr w:rsidR="00F44677" w:rsidRPr="002F16C2">
        <w:trPr>
          <w:trHeight w:hRule="exact" w:val="454"/>
          <w:jc w:val="center"/>
        </w:trPr>
        <w:tc>
          <w:tcPr>
            <w:tcW w:w="1782" w:type="dxa"/>
            <w:gridSpan w:val="2"/>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2.2.2</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评标基准价计算方法</w:t>
            </w:r>
          </w:p>
        </w:tc>
        <w:tc>
          <w:tcPr>
            <w:tcW w:w="5171" w:type="dxa"/>
            <w:shd w:val="clear" w:color="000000" w:fill="FFFFFF"/>
            <w:vAlign w:val="center"/>
          </w:tcPr>
          <w:p w:rsidR="00F44677" w:rsidRPr="002F16C2" w:rsidRDefault="0059089B">
            <w:pPr>
              <w:snapToGrid w:val="0"/>
              <w:spacing w:line="276" w:lineRule="auto"/>
              <w:rPr>
                <w:rFonts w:cs="Times New Roman"/>
                <w:szCs w:val="21"/>
              </w:rPr>
            </w:pPr>
            <w:r w:rsidRPr="002F16C2">
              <w:rPr>
                <w:rFonts w:ascii="等线" w:eastAsia="等线" w:hAnsi="等线" w:hint="eastAsia"/>
                <w:color w:val="000000"/>
                <w:sz w:val="22"/>
              </w:rPr>
              <w:t>详见</w:t>
            </w:r>
            <w:r w:rsidRPr="002F16C2">
              <w:rPr>
                <w:rFonts w:ascii="等线" w:eastAsia="等线" w:hAnsi="等线" w:hint="eastAsia"/>
                <w:color w:val="000000"/>
                <w:sz w:val="22"/>
              </w:rPr>
              <w:t>2.2.4</w:t>
            </w:r>
            <w:r w:rsidRPr="002F16C2">
              <w:rPr>
                <w:rFonts w:ascii="等线" w:eastAsia="等线" w:hAnsi="等线" w:hint="eastAsia"/>
                <w:color w:val="000000"/>
                <w:sz w:val="22"/>
              </w:rPr>
              <w:t>（</w:t>
            </w:r>
            <w:r w:rsidRPr="002F16C2">
              <w:rPr>
                <w:rFonts w:ascii="等线" w:eastAsia="等线" w:hAnsi="等线" w:hint="eastAsia"/>
                <w:color w:val="000000"/>
                <w:sz w:val="22"/>
              </w:rPr>
              <w:t>3</w:t>
            </w:r>
            <w:r w:rsidRPr="002F16C2">
              <w:rPr>
                <w:rFonts w:ascii="等线" w:eastAsia="等线" w:hAnsi="等线" w:hint="eastAsia"/>
                <w:color w:val="000000"/>
                <w:sz w:val="22"/>
              </w:rPr>
              <w:t>）</w:t>
            </w:r>
          </w:p>
        </w:tc>
      </w:tr>
      <w:tr w:rsidR="00F44677" w:rsidRPr="002F16C2">
        <w:trPr>
          <w:trHeight w:hRule="exact" w:val="454"/>
          <w:jc w:val="center"/>
        </w:trPr>
        <w:tc>
          <w:tcPr>
            <w:tcW w:w="1782" w:type="dxa"/>
            <w:gridSpan w:val="2"/>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2.2.3</w:t>
            </w:r>
          </w:p>
        </w:tc>
        <w:tc>
          <w:tcPr>
            <w:tcW w:w="3674"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投标报价的偏差率计算公式</w:t>
            </w:r>
          </w:p>
        </w:tc>
        <w:tc>
          <w:tcPr>
            <w:tcW w:w="5171"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ascii="等线" w:eastAsia="等线" w:hAnsi="等线" w:hint="eastAsia"/>
                <w:color w:val="000000"/>
                <w:sz w:val="22"/>
              </w:rPr>
              <w:t>详见</w:t>
            </w:r>
            <w:r w:rsidRPr="002F16C2">
              <w:rPr>
                <w:rFonts w:ascii="等线" w:eastAsia="等线" w:hAnsi="等线" w:hint="eastAsia"/>
                <w:color w:val="000000"/>
                <w:sz w:val="22"/>
              </w:rPr>
              <w:t>2.2.4</w:t>
            </w:r>
            <w:r w:rsidRPr="002F16C2">
              <w:rPr>
                <w:rFonts w:ascii="等线" w:eastAsia="等线" w:hAnsi="等线" w:hint="eastAsia"/>
                <w:color w:val="000000"/>
                <w:sz w:val="22"/>
              </w:rPr>
              <w:t>（</w:t>
            </w:r>
            <w:r w:rsidRPr="002F16C2">
              <w:rPr>
                <w:rFonts w:ascii="等线" w:eastAsia="等线" w:hAnsi="等线" w:hint="eastAsia"/>
                <w:color w:val="000000"/>
                <w:sz w:val="22"/>
              </w:rPr>
              <w:t>3</w:t>
            </w:r>
            <w:r w:rsidRPr="002F16C2">
              <w:rPr>
                <w:rFonts w:ascii="等线" w:eastAsia="等线" w:hAnsi="等线" w:hint="eastAsia"/>
                <w:color w:val="000000"/>
                <w:sz w:val="22"/>
              </w:rPr>
              <w:t>）</w:t>
            </w:r>
          </w:p>
        </w:tc>
      </w:tr>
    </w:tbl>
    <w:p w:rsidR="00F44677" w:rsidRPr="002F16C2" w:rsidRDefault="00F44677"/>
    <w:p w:rsidR="00F44677" w:rsidRPr="002F16C2" w:rsidRDefault="0059089B">
      <w:pPr>
        <w:widowControl/>
        <w:spacing w:line="240" w:lineRule="auto"/>
        <w:jc w:val="left"/>
      </w:pPr>
      <w:r w:rsidRPr="002F16C2">
        <w:br w:type="page"/>
      </w:r>
    </w:p>
    <w:tbl>
      <w:tblPr>
        <w:tblW w:w="5510" w:type="pct"/>
        <w:tblInd w:w="-608" w:type="dxa"/>
        <w:tblLook w:val="04A0"/>
      </w:tblPr>
      <w:tblGrid>
        <w:gridCol w:w="823"/>
        <w:gridCol w:w="1479"/>
        <w:gridCol w:w="7894"/>
        <w:gridCol w:w="789"/>
      </w:tblGrid>
      <w:tr w:rsidR="00F44677" w:rsidRPr="002F16C2">
        <w:trPr>
          <w:trHeight w:val="506"/>
        </w:trPr>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b/>
                <w:bCs/>
                <w:color w:val="000000"/>
                <w:sz w:val="24"/>
                <w:szCs w:val="24"/>
              </w:rPr>
            </w:pPr>
            <w:r w:rsidRPr="002F16C2">
              <w:rPr>
                <w:rFonts w:ascii="宋体" w:hAnsi="宋体" w:cs="宋体" w:hint="eastAsia"/>
                <w:b/>
                <w:bCs/>
                <w:color w:val="000000"/>
                <w:kern w:val="0"/>
                <w:sz w:val="24"/>
                <w:szCs w:val="24"/>
              </w:rPr>
              <w:lastRenderedPageBreak/>
              <w:t>评标项目</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b/>
                <w:bCs/>
                <w:color w:val="000000"/>
                <w:sz w:val="24"/>
                <w:szCs w:val="24"/>
              </w:rPr>
            </w:pPr>
            <w:r w:rsidRPr="002F16C2">
              <w:rPr>
                <w:rFonts w:ascii="宋体" w:hAnsi="宋体" w:cs="宋体" w:hint="eastAsia"/>
                <w:b/>
                <w:bCs/>
                <w:color w:val="000000"/>
                <w:kern w:val="0"/>
                <w:sz w:val="24"/>
                <w:szCs w:val="24"/>
              </w:rPr>
              <w:t>评标分项</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b/>
                <w:bCs/>
                <w:color w:val="000000"/>
                <w:sz w:val="24"/>
                <w:szCs w:val="24"/>
              </w:rPr>
            </w:pPr>
            <w:r w:rsidRPr="002F16C2">
              <w:rPr>
                <w:rFonts w:ascii="宋体" w:hAnsi="宋体" w:cs="宋体" w:hint="eastAsia"/>
                <w:b/>
                <w:bCs/>
                <w:color w:val="000000"/>
                <w:kern w:val="0"/>
                <w:sz w:val="24"/>
                <w:szCs w:val="24"/>
              </w:rPr>
              <w:t>评标分项及分值</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b/>
                <w:bCs/>
                <w:color w:val="000000"/>
                <w:sz w:val="24"/>
                <w:szCs w:val="24"/>
              </w:rPr>
            </w:pPr>
            <w:r w:rsidRPr="002F16C2">
              <w:rPr>
                <w:rFonts w:ascii="宋体" w:hAnsi="宋体" w:cs="宋体" w:hint="eastAsia"/>
                <w:b/>
                <w:bCs/>
                <w:color w:val="000000"/>
                <w:kern w:val="0"/>
                <w:sz w:val="24"/>
                <w:szCs w:val="24"/>
              </w:rPr>
              <w:t>分值</w:t>
            </w:r>
          </w:p>
        </w:tc>
      </w:tr>
      <w:tr w:rsidR="00F44677" w:rsidRPr="002F16C2">
        <w:trPr>
          <w:trHeight w:val="42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价格部份</w:t>
            </w:r>
          </w:p>
        </w:tc>
        <w:tc>
          <w:tcPr>
            <w:tcW w:w="6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计算投标报价得分</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1.</w:t>
            </w:r>
            <w:r w:rsidRPr="002F16C2">
              <w:rPr>
                <w:rFonts w:ascii="宋体" w:hAnsi="宋体" w:cs="宋体" w:hint="eastAsia"/>
                <w:color w:val="000000"/>
                <w:kern w:val="0"/>
                <w:szCs w:val="21"/>
              </w:rPr>
              <w:t>评标基准</w:t>
            </w:r>
            <w:proofErr w:type="gramStart"/>
            <w:r w:rsidRPr="002F16C2">
              <w:rPr>
                <w:rFonts w:ascii="宋体" w:hAnsi="宋体" w:cs="宋体" w:hint="eastAsia"/>
                <w:color w:val="000000"/>
                <w:kern w:val="0"/>
                <w:szCs w:val="21"/>
              </w:rPr>
              <w:t>价取有效</w:t>
            </w:r>
            <w:proofErr w:type="gramEnd"/>
            <w:r w:rsidRPr="002F16C2">
              <w:rPr>
                <w:rFonts w:ascii="宋体" w:hAnsi="宋体" w:cs="宋体" w:hint="eastAsia"/>
                <w:color w:val="000000"/>
                <w:kern w:val="0"/>
                <w:szCs w:val="21"/>
              </w:rPr>
              <w:t>投标报价的算数平均值，即</w:t>
            </w:r>
            <w:r w:rsidRPr="002F16C2">
              <w:rPr>
                <w:rFonts w:ascii="宋体" w:hAnsi="宋体" w:cs="宋体" w:hint="eastAsia"/>
                <w:color w:val="000000"/>
                <w:kern w:val="0"/>
                <w:szCs w:val="21"/>
              </w:rPr>
              <w:t>P=</w:t>
            </w:r>
            <w:r w:rsidRPr="002F16C2">
              <w:rPr>
                <w:rFonts w:ascii="宋体" w:hAnsi="宋体" w:cs="宋体" w:hint="eastAsia"/>
                <w:color w:val="000000"/>
                <w:kern w:val="0"/>
                <w:szCs w:val="21"/>
              </w:rPr>
              <w:t>∑（</w:t>
            </w:r>
            <w:r w:rsidRPr="002F16C2">
              <w:rPr>
                <w:rFonts w:ascii="宋体" w:hAnsi="宋体" w:cs="宋体" w:hint="eastAsia"/>
                <w:color w:val="000000"/>
                <w:kern w:val="0"/>
                <w:szCs w:val="21"/>
              </w:rPr>
              <w:t>Pi1+Pi2+...Pin)/n</w:t>
            </w:r>
            <w:r w:rsidRPr="002F16C2">
              <w:rPr>
                <w:rFonts w:ascii="宋体" w:hAnsi="宋体" w:cs="宋体" w:hint="eastAsia"/>
                <w:color w:val="000000"/>
                <w:kern w:val="0"/>
                <w:szCs w:val="21"/>
              </w:rPr>
              <w:t>。</w:t>
            </w:r>
            <w:r w:rsidRPr="002F16C2">
              <w:rPr>
                <w:rFonts w:ascii="宋体" w:hAnsi="宋体" w:cs="宋体" w:hint="eastAsia"/>
                <w:color w:val="000000"/>
                <w:kern w:val="0"/>
                <w:szCs w:val="21"/>
              </w:rPr>
              <w:t>P</w:t>
            </w:r>
            <w:r w:rsidRPr="002F16C2">
              <w:rPr>
                <w:rFonts w:ascii="宋体" w:hAnsi="宋体" w:cs="宋体" w:hint="eastAsia"/>
                <w:color w:val="000000"/>
                <w:kern w:val="0"/>
                <w:szCs w:val="21"/>
              </w:rPr>
              <w:t>：评标基准价，</w:t>
            </w:r>
            <w:r w:rsidRPr="002F16C2">
              <w:rPr>
                <w:rFonts w:ascii="宋体" w:hAnsi="宋体" w:cs="宋体" w:hint="eastAsia"/>
                <w:color w:val="000000"/>
                <w:kern w:val="0"/>
                <w:szCs w:val="21"/>
              </w:rPr>
              <w:t>Pi:</w:t>
            </w:r>
            <w:r w:rsidRPr="002F16C2">
              <w:rPr>
                <w:rFonts w:ascii="宋体" w:hAnsi="宋体" w:cs="宋体" w:hint="eastAsia"/>
                <w:color w:val="000000"/>
                <w:kern w:val="0"/>
                <w:szCs w:val="21"/>
              </w:rPr>
              <w:t>有效投标报价（低于招标</w:t>
            </w:r>
            <w:proofErr w:type="gramStart"/>
            <w:r w:rsidRPr="002F16C2">
              <w:rPr>
                <w:rFonts w:ascii="宋体" w:hAnsi="宋体" w:cs="宋体" w:hint="eastAsia"/>
                <w:color w:val="000000"/>
                <w:kern w:val="0"/>
                <w:szCs w:val="21"/>
              </w:rPr>
              <w:t>人预算</w:t>
            </w:r>
            <w:proofErr w:type="gramEnd"/>
            <w:r w:rsidRPr="002F16C2">
              <w:rPr>
                <w:rFonts w:ascii="宋体" w:hAnsi="宋体" w:cs="宋体" w:hint="eastAsia"/>
                <w:color w:val="000000"/>
                <w:kern w:val="0"/>
                <w:szCs w:val="21"/>
              </w:rPr>
              <w:t>价的报价）</w:t>
            </w:r>
            <w:r w:rsidRPr="002F16C2">
              <w:rPr>
                <w:rFonts w:ascii="宋体" w:hAnsi="宋体" w:cs="宋体" w:hint="eastAsia"/>
                <w:color w:val="000000"/>
                <w:kern w:val="0"/>
                <w:szCs w:val="21"/>
              </w:rPr>
              <w:t>,n</w:t>
            </w:r>
            <w:r w:rsidRPr="002F16C2">
              <w:rPr>
                <w:rFonts w:ascii="宋体" w:hAnsi="宋体" w:cs="宋体" w:hint="eastAsia"/>
                <w:color w:val="000000"/>
                <w:kern w:val="0"/>
                <w:szCs w:val="21"/>
              </w:rPr>
              <w:t>：通过初步评审的投标人家数。</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40</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2.</w:t>
            </w:r>
            <w:proofErr w:type="gramStart"/>
            <w:r w:rsidRPr="002F16C2">
              <w:rPr>
                <w:rFonts w:ascii="宋体" w:hAnsi="宋体" w:cs="宋体" w:hint="eastAsia"/>
                <w:color w:val="000000"/>
                <w:kern w:val="0"/>
                <w:szCs w:val="21"/>
              </w:rPr>
              <w:t>当有效</w:t>
            </w:r>
            <w:proofErr w:type="gramEnd"/>
            <w:r w:rsidRPr="002F16C2">
              <w:rPr>
                <w:rFonts w:ascii="宋体" w:hAnsi="宋体" w:cs="宋体" w:hint="eastAsia"/>
                <w:color w:val="000000"/>
                <w:kern w:val="0"/>
                <w:szCs w:val="21"/>
              </w:rPr>
              <w:t>评标价格多于</w:t>
            </w:r>
            <w:r w:rsidRPr="002F16C2">
              <w:rPr>
                <w:rFonts w:ascii="宋体" w:hAnsi="宋体" w:cs="宋体" w:hint="eastAsia"/>
                <w:color w:val="000000"/>
                <w:kern w:val="0"/>
                <w:szCs w:val="21"/>
              </w:rPr>
              <w:t>5</w:t>
            </w:r>
            <w:r w:rsidRPr="002F16C2">
              <w:rPr>
                <w:rFonts w:ascii="宋体" w:hAnsi="宋体" w:cs="宋体" w:hint="eastAsia"/>
                <w:color w:val="000000"/>
                <w:kern w:val="0"/>
                <w:szCs w:val="21"/>
              </w:rPr>
              <w:t>个时，评标基准价等于去掉一个最高报价和一个最低报价的算数平均值。</w:t>
            </w: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cs="Times New Roman"/>
                <w:color w:val="000000"/>
                <w:szCs w:val="21"/>
              </w:rPr>
            </w:pP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3.</w:t>
            </w:r>
            <w:r w:rsidRPr="002F16C2">
              <w:rPr>
                <w:rFonts w:ascii="宋体" w:hAnsi="宋体" w:cs="宋体" w:hint="eastAsia"/>
                <w:color w:val="000000"/>
                <w:kern w:val="0"/>
                <w:szCs w:val="21"/>
              </w:rPr>
              <w:t>投标报价的偏差率计算公式为：</w:t>
            </w:r>
            <w:r w:rsidRPr="002F16C2">
              <w:rPr>
                <w:rFonts w:ascii="宋体" w:hAnsi="宋体" w:cs="宋体" w:hint="eastAsia"/>
                <w:color w:val="000000"/>
                <w:kern w:val="0"/>
                <w:szCs w:val="21"/>
              </w:rPr>
              <w:t>(</w:t>
            </w:r>
            <w:r w:rsidRPr="002F16C2">
              <w:rPr>
                <w:rFonts w:ascii="宋体" w:hAnsi="宋体" w:cs="宋体" w:hint="eastAsia"/>
                <w:color w:val="000000"/>
                <w:kern w:val="0"/>
                <w:szCs w:val="21"/>
              </w:rPr>
              <w:t>有效投标报价</w:t>
            </w:r>
            <w:r w:rsidRPr="002F16C2">
              <w:rPr>
                <w:rFonts w:ascii="宋体" w:hAnsi="宋体" w:cs="宋体" w:hint="eastAsia"/>
                <w:color w:val="000000"/>
                <w:kern w:val="0"/>
                <w:szCs w:val="21"/>
              </w:rPr>
              <w:t>-</w:t>
            </w:r>
            <w:r w:rsidRPr="002F16C2">
              <w:rPr>
                <w:rFonts w:ascii="宋体" w:hAnsi="宋体" w:cs="宋体" w:hint="eastAsia"/>
                <w:color w:val="000000"/>
                <w:kern w:val="0"/>
                <w:szCs w:val="21"/>
              </w:rPr>
              <w:t>评标基准价</w:t>
            </w:r>
            <w:r w:rsidRPr="002F16C2">
              <w:rPr>
                <w:rFonts w:ascii="宋体" w:hAnsi="宋体" w:cs="宋体" w:hint="eastAsia"/>
                <w:color w:val="000000"/>
                <w:kern w:val="0"/>
                <w:szCs w:val="21"/>
              </w:rPr>
              <w:t>)</w:t>
            </w:r>
            <w:r w:rsidRPr="002F16C2">
              <w:rPr>
                <w:rFonts w:ascii="宋体" w:hAnsi="宋体" w:cs="宋体" w:hint="eastAsia"/>
                <w:color w:val="000000"/>
                <w:kern w:val="0"/>
                <w:szCs w:val="21"/>
              </w:rPr>
              <w:t>／评标基准价×</w:t>
            </w:r>
            <w:r w:rsidRPr="002F16C2">
              <w:rPr>
                <w:rFonts w:ascii="宋体" w:hAnsi="宋体" w:cs="宋体" w:hint="eastAsia"/>
                <w:color w:val="000000"/>
                <w:kern w:val="0"/>
                <w:szCs w:val="21"/>
              </w:rPr>
              <w:t>100%</w:t>
            </w:r>
            <w:r w:rsidRPr="002F16C2">
              <w:rPr>
                <w:rFonts w:ascii="宋体" w:hAnsi="宋体" w:cs="宋体" w:hint="eastAsia"/>
                <w:color w:val="000000"/>
                <w:kern w:val="0"/>
                <w:szCs w:val="21"/>
              </w:rPr>
              <w:t>。偏差率</w:t>
            </w:r>
            <w:r w:rsidRPr="002F16C2">
              <w:rPr>
                <w:rFonts w:ascii="宋体" w:hAnsi="宋体" w:cs="宋体" w:hint="eastAsia"/>
                <w:color w:val="000000"/>
                <w:kern w:val="0"/>
                <w:szCs w:val="21"/>
              </w:rPr>
              <w:t>=0</w:t>
            </w:r>
            <w:r w:rsidRPr="002F16C2">
              <w:rPr>
                <w:rFonts w:ascii="宋体" w:hAnsi="宋体" w:cs="宋体" w:hint="eastAsia"/>
                <w:color w:val="000000"/>
                <w:kern w:val="0"/>
                <w:szCs w:val="21"/>
              </w:rPr>
              <w:t>时，投标报价得满分</w:t>
            </w:r>
            <w:r w:rsidRPr="002F16C2">
              <w:rPr>
                <w:rFonts w:ascii="宋体" w:hAnsi="宋体" w:cs="宋体" w:hint="eastAsia"/>
                <w:color w:val="000000"/>
                <w:kern w:val="0"/>
                <w:szCs w:val="21"/>
              </w:rPr>
              <w:t>40</w:t>
            </w:r>
            <w:r w:rsidRPr="002F16C2">
              <w:rPr>
                <w:rFonts w:ascii="宋体" w:hAnsi="宋体" w:cs="宋体" w:hint="eastAsia"/>
                <w:color w:val="000000"/>
                <w:kern w:val="0"/>
                <w:szCs w:val="21"/>
              </w:rPr>
              <w:t>；偏差率</w:t>
            </w:r>
            <w:r w:rsidRPr="002F16C2">
              <w:rPr>
                <w:rFonts w:ascii="宋体" w:hAnsi="宋体" w:cs="宋体" w:hint="eastAsia"/>
                <w:color w:val="000000"/>
                <w:kern w:val="0"/>
                <w:szCs w:val="21"/>
              </w:rPr>
              <w:t>&gt;0</w:t>
            </w:r>
            <w:r w:rsidRPr="002F16C2">
              <w:rPr>
                <w:rFonts w:ascii="宋体" w:hAnsi="宋体" w:cs="宋体" w:hint="eastAsia"/>
                <w:color w:val="000000"/>
                <w:kern w:val="0"/>
                <w:szCs w:val="21"/>
              </w:rPr>
              <w:t>时，在价格分满分的基础上，每高</w:t>
            </w:r>
            <w:r w:rsidRPr="002F16C2">
              <w:rPr>
                <w:rFonts w:ascii="宋体" w:hAnsi="宋体" w:cs="宋体" w:hint="eastAsia"/>
                <w:color w:val="000000"/>
                <w:kern w:val="0"/>
                <w:szCs w:val="21"/>
              </w:rPr>
              <w:t>1%</w:t>
            </w:r>
            <w:r w:rsidRPr="002F16C2">
              <w:rPr>
                <w:rFonts w:ascii="宋体" w:hAnsi="宋体" w:cs="宋体" w:hint="eastAsia"/>
                <w:color w:val="000000"/>
                <w:kern w:val="0"/>
                <w:szCs w:val="21"/>
              </w:rPr>
              <w:t>扣</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分，扣完为止；偏差率</w:t>
            </w:r>
            <w:r w:rsidRPr="002F16C2">
              <w:rPr>
                <w:rFonts w:ascii="宋体" w:hAnsi="宋体" w:cs="宋体" w:hint="eastAsia"/>
                <w:color w:val="000000"/>
                <w:kern w:val="0"/>
                <w:szCs w:val="21"/>
              </w:rPr>
              <w:t>&lt;</w:t>
            </w:r>
            <w:r w:rsidRPr="002F16C2">
              <w:rPr>
                <w:rFonts w:ascii="宋体" w:hAnsi="宋体" w:cs="宋体" w:hint="eastAsia"/>
                <w:color w:val="000000"/>
                <w:kern w:val="0"/>
                <w:szCs w:val="21"/>
              </w:rPr>
              <w:t>0</w:t>
            </w:r>
            <w:r w:rsidRPr="002F16C2">
              <w:rPr>
                <w:rFonts w:ascii="宋体" w:hAnsi="宋体" w:cs="宋体" w:hint="eastAsia"/>
                <w:color w:val="000000"/>
                <w:kern w:val="0"/>
                <w:szCs w:val="21"/>
              </w:rPr>
              <w:t>时，在价格分满分的基础上，每低</w:t>
            </w:r>
            <w:r w:rsidRPr="002F16C2">
              <w:rPr>
                <w:rFonts w:ascii="宋体" w:hAnsi="宋体" w:cs="宋体" w:hint="eastAsia"/>
                <w:color w:val="000000"/>
                <w:kern w:val="0"/>
                <w:szCs w:val="21"/>
              </w:rPr>
              <w:t>1%</w:t>
            </w:r>
            <w:r w:rsidRPr="002F16C2">
              <w:rPr>
                <w:rFonts w:ascii="宋体" w:hAnsi="宋体" w:cs="宋体" w:hint="eastAsia"/>
                <w:color w:val="000000"/>
                <w:kern w:val="0"/>
                <w:szCs w:val="21"/>
              </w:rPr>
              <w:t>扣</w:t>
            </w:r>
            <w:r w:rsidRPr="002F16C2">
              <w:rPr>
                <w:rFonts w:ascii="宋体" w:hAnsi="宋体" w:cs="宋体" w:hint="eastAsia"/>
                <w:color w:val="000000"/>
                <w:kern w:val="0"/>
                <w:szCs w:val="21"/>
              </w:rPr>
              <w:t>0.5</w:t>
            </w:r>
            <w:r w:rsidRPr="002F16C2">
              <w:rPr>
                <w:rFonts w:ascii="宋体" w:hAnsi="宋体" w:cs="宋体" w:hint="eastAsia"/>
                <w:color w:val="000000"/>
                <w:kern w:val="0"/>
                <w:szCs w:val="21"/>
              </w:rPr>
              <w:t>分，扣完为止。</w:t>
            </w: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cs="Times New Roman"/>
                <w:color w:val="000000"/>
                <w:szCs w:val="21"/>
              </w:rPr>
            </w:pP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4.</w:t>
            </w:r>
            <w:r w:rsidRPr="002F16C2">
              <w:rPr>
                <w:rFonts w:ascii="宋体" w:hAnsi="宋体" w:cs="宋体" w:hint="eastAsia"/>
                <w:color w:val="000000"/>
                <w:kern w:val="0"/>
                <w:szCs w:val="21"/>
              </w:rPr>
              <w:t>评标基准价及投标报价得分的计算结果保留两位小数，小数点后第三位四舍五入。有效报价系指在招标</w:t>
            </w:r>
            <w:proofErr w:type="gramStart"/>
            <w:r w:rsidRPr="002F16C2">
              <w:rPr>
                <w:rFonts w:ascii="宋体" w:hAnsi="宋体" w:cs="宋体" w:hint="eastAsia"/>
                <w:color w:val="000000"/>
                <w:kern w:val="0"/>
                <w:szCs w:val="21"/>
              </w:rPr>
              <w:t>人预算</w:t>
            </w:r>
            <w:proofErr w:type="gramEnd"/>
            <w:r w:rsidRPr="002F16C2">
              <w:rPr>
                <w:rFonts w:ascii="宋体" w:hAnsi="宋体" w:cs="宋体" w:hint="eastAsia"/>
                <w:color w:val="000000"/>
                <w:kern w:val="0"/>
                <w:szCs w:val="21"/>
              </w:rPr>
              <w:t>范围内的报价。</w:t>
            </w: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cs="Times New Roman"/>
                <w:color w:val="000000"/>
                <w:szCs w:val="21"/>
              </w:rPr>
            </w:pP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5.</w:t>
            </w:r>
            <w:r w:rsidRPr="002F16C2">
              <w:rPr>
                <w:rFonts w:ascii="宋体" w:hAnsi="宋体" w:cs="宋体" w:hint="eastAsia"/>
                <w:color w:val="000000"/>
                <w:kern w:val="0"/>
                <w:szCs w:val="21"/>
              </w:rPr>
              <w:t>有效报价系指在招标</w:t>
            </w:r>
            <w:proofErr w:type="gramStart"/>
            <w:r w:rsidRPr="002F16C2">
              <w:rPr>
                <w:rFonts w:ascii="宋体" w:hAnsi="宋体" w:cs="宋体" w:hint="eastAsia"/>
                <w:color w:val="000000"/>
                <w:kern w:val="0"/>
                <w:szCs w:val="21"/>
              </w:rPr>
              <w:t>人预算</w:t>
            </w:r>
            <w:proofErr w:type="gramEnd"/>
            <w:r w:rsidRPr="002F16C2">
              <w:rPr>
                <w:rFonts w:ascii="宋体" w:hAnsi="宋体" w:cs="宋体" w:hint="eastAsia"/>
                <w:color w:val="000000"/>
                <w:kern w:val="0"/>
                <w:szCs w:val="21"/>
              </w:rPr>
              <w:t>范围内的报价。</w:t>
            </w:r>
          </w:p>
        </w:tc>
        <w:tc>
          <w:tcPr>
            <w:tcW w:w="3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cs="Times New Roman"/>
                <w:color w:val="000000"/>
                <w:szCs w:val="21"/>
              </w:rPr>
            </w:pPr>
          </w:p>
        </w:tc>
      </w:tr>
      <w:tr w:rsidR="00F44677" w:rsidRPr="002F16C2">
        <w:trPr>
          <w:trHeight w:val="42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商务部份</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投标文件制作</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投标文件内容清晰、编排整齐、有准确的页码及目录索引，按规定提供招标文件等（综合比较，根据优劣情况</w:t>
            </w:r>
            <w:proofErr w:type="gramStart"/>
            <w:r w:rsidRPr="002F16C2">
              <w:rPr>
                <w:rFonts w:ascii="宋体" w:hAnsi="宋体" w:cs="宋体" w:hint="eastAsia"/>
                <w:color w:val="000000"/>
                <w:kern w:val="0"/>
                <w:szCs w:val="21"/>
              </w:rPr>
              <w:t>酌情给</w:t>
            </w:r>
            <w:proofErr w:type="gramEnd"/>
            <w:r w:rsidRPr="002F16C2">
              <w:rPr>
                <w:rFonts w:ascii="宋体" w:hAnsi="宋体" w:cs="宋体" w:hint="eastAsia"/>
                <w:color w:val="000000"/>
                <w:kern w:val="0"/>
                <w:szCs w:val="21"/>
              </w:rPr>
              <w:t>1-5</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5</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企业财务状况</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投标人须提供近</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年经会计师事务所审核盖章的财务审计报告（审计结论意见书、资产负债表、损益利润分配表复印件，新成立公司提供最近月份财务报表）每年得</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分，最多得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3</w:t>
            </w:r>
          </w:p>
        </w:tc>
      </w:tr>
      <w:tr w:rsidR="00F44677" w:rsidRPr="002F16C2">
        <w:trPr>
          <w:trHeight w:val="6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类似业绩</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近三年来投标人承担过相关病媒消杀服务业绩的，每次得</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分，最多得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分，需提供相关业绩合同或中标通知书。未提供不得分。（原件备查）</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3</w:t>
            </w:r>
          </w:p>
        </w:tc>
      </w:tr>
      <w:tr w:rsidR="00F44677" w:rsidRPr="002F16C2">
        <w:trPr>
          <w:trHeight w:val="76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企业荣誉及资质</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投标人须具备有国家级害生物防治管理机构或有害生物防治协会颁发的专业资质，</w:t>
            </w:r>
            <w:r w:rsidRPr="002F16C2">
              <w:rPr>
                <w:rFonts w:ascii="宋体" w:hAnsi="宋体" w:cs="宋体" w:hint="eastAsia"/>
                <w:color w:val="000000"/>
                <w:kern w:val="0"/>
                <w:szCs w:val="21"/>
              </w:rPr>
              <w:t>B</w:t>
            </w:r>
            <w:proofErr w:type="gramStart"/>
            <w:r w:rsidRPr="002F16C2">
              <w:rPr>
                <w:rFonts w:ascii="宋体" w:hAnsi="宋体" w:cs="宋体" w:hint="eastAsia"/>
                <w:color w:val="000000"/>
                <w:kern w:val="0"/>
                <w:szCs w:val="21"/>
              </w:rPr>
              <w:t>级得</w:t>
            </w:r>
            <w:r w:rsidRPr="002F16C2">
              <w:rPr>
                <w:rFonts w:ascii="宋体" w:hAnsi="宋体" w:cs="宋体" w:hint="eastAsia"/>
                <w:color w:val="000000"/>
                <w:kern w:val="0"/>
                <w:szCs w:val="21"/>
              </w:rPr>
              <w:t>5</w:t>
            </w:r>
            <w:r w:rsidRPr="002F16C2">
              <w:rPr>
                <w:rFonts w:ascii="宋体" w:hAnsi="宋体" w:cs="宋体" w:hint="eastAsia"/>
                <w:color w:val="000000"/>
                <w:kern w:val="0"/>
                <w:szCs w:val="21"/>
              </w:rPr>
              <w:t>分</w:t>
            </w:r>
            <w:proofErr w:type="gramEnd"/>
            <w:r w:rsidRPr="002F16C2">
              <w:rPr>
                <w:rFonts w:ascii="宋体" w:hAnsi="宋体" w:cs="宋体" w:hint="eastAsia"/>
                <w:color w:val="000000"/>
                <w:kern w:val="0"/>
                <w:szCs w:val="21"/>
              </w:rPr>
              <w:t>、地方</w:t>
            </w:r>
            <w:r w:rsidRPr="002F16C2">
              <w:rPr>
                <w:rFonts w:ascii="宋体" w:hAnsi="宋体" w:cs="宋体" w:hint="eastAsia"/>
                <w:color w:val="000000"/>
                <w:kern w:val="0"/>
                <w:szCs w:val="21"/>
              </w:rPr>
              <w:t>A</w:t>
            </w:r>
            <w:proofErr w:type="gramStart"/>
            <w:r w:rsidRPr="002F16C2">
              <w:rPr>
                <w:rFonts w:ascii="宋体" w:hAnsi="宋体" w:cs="宋体" w:hint="eastAsia"/>
                <w:color w:val="000000"/>
                <w:kern w:val="0"/>
                <w:szCs w:val="21"/>
              </w:rPr>
              <w:t>级得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w:t>
            </w:r>
            <w:proofErr w:type="gramEnd"/>
            <w:r w:rsidRPr="002F16C2">
              <w:rPr>
                <w:rFonts w:ascii="宋体" w:hAnsi="宋体" w:cs="宋体" w:hint="eastAsia"/>
                <w:color w:val="000000"/>
                <w:kern w:val="0"/>
                <w:szCs w:val="21"/>
              </w:rPr>
              <w:t>、地方</w:t>
            </w:r>
            <w:r w:rsidRPr="002F16C2">
              <w:rPr>
                <w:rFonts w:ascii="宋体" w:hAnsi="宋体" w:cs="宋体" w:hint="eastAsia"/>
                <w:color w:val="000000"/>
                <w:kern w:val="0"/>
                <w:szCs w:val="21"/>
              </w:rPr>
              <w:t>B</w:t>
            </w:r>
            <w:r w:rsidRPr="002F16C2">
              <w:rPr>
                <w:rFonts w:ascii="宋体" w:hAnsi="宋体" w:cs="宋体" w:hint="eastAsia"/>
                <w:color w:val="000000"/>
                <w:kern w:val="0"/>
                <w:szCs w:val="21"/>
              </w:rPr>
              <w:t>级</w:t>
            </w:r>
            <w:r w:rsidRPr="002F16C2">
              <w:rPr>
                <w:rFonts w:ascii="宋体" w:hAnsi="宋体" w:cs="宋体" w:hint="eastAsia"/>
                <w:color w:val="000000"/>
                <w:kern w:val="0"/>
                <w:szCs w:val="21"/>
              </w:rPr>
              <w:t>2</w:t>
            </w:r>
            <w:r w:rsidRPr="002F16C2">
              <w:rPr>
                <w:rFonts w:ascii="宋体" w:hAnsi="宋体" w:cs="宋体" w:hint="eastAsia"/>
                <w:color w:val="000000"/>
                <w:kern w:val="0"/>
                <w:szCs w:val="21"/>
              </w:rPr>
              <w:t>分。最多得</w:t>
            </w:r>
            <w:r w:rsidRPr="002F16C2">
              <w:rPr>
                <w:rFonts w:ascii="宋体" w:hAnsi="宋体" w:cs="宋体" w:hint="eastAsia"/>
                <w:color w:val="000000"/>
                <w:kern w:val="0"/>
                <w:szCs w:val="21"/>
              </w:rPr>
              <w:t>5</w:t>
            </w:r>
            <w:r w:rsidRPr="002F16C2">
              <w:rPr>
                <w:rFonts w:ascii="宋体" w:hAnsi="宋体" w:cs="宋体" w:hint="eastAsia"/>
                <w:color w:val="000000"/>
                <w:kern w:val="0"/>
                <w:szCs w:val="21"/>
              </w:rPr>
              <w:t>分。提供证书复印件并加盖公章，未提供不得分。（原件备查）</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5</w:t>
            </w:r>
          </w:p>
        </w:tc>
      </w:tr>
      <w:tr w:rsidR="00F44677" w:rsidRPr="002F16C2">
        <w:trPr>
          <w:trHeight w:val="76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应急措施</w:t>
            </w:r>
          </w:p>
        </w:tc>
        <w:tc>
          <w:tcPr>
            <w:tcW w:w="3592" w:type="pct"/>
            <w:tcBorders>
              <w:top w:val="single" w:sz="4" w:space="0" w:color="000000"/>
              <w:left w:val="single" w:sz="4" w:space="0" w:color="000000"/>
              <w:bottom w:val="single" w:sz="4" w:space="0" w:color="000000"/>
              <w:right w:val="single" w:sz="4" w:space="0" w:color="000000"/>
            </w:tcBorders>
            <w:shd w:val="clear" w:color="auto" w:fill="FEFEFE"/>
            <w:vAlign w:val="center"/>
          </w:tcPr>
          <w:p w:rsidR="00F44677" w:rsidRPr="002F16C2" w:rsidRDefault="0059089B">
            <w:pPr>
              <w:widowControl/>
              <w:textAlignment w:val="center"/>
              <w:rPr>
                <w:rFonts w:ascii="宋体" w:hAnsi="宋体" w:cs="宋体"/>
                <w:color w:val="000000"/>
                <w:szCs w:val="21"/>
              </w:rPr>
            </w:pPr>
            <w:r w:rsidRPr="002F16C2">
              <w:rPr>
                <w:rFonts w:ascii="宋体" w:hAnsi="宋体" w:cs="宋体" w:hint="eastAsia"/>
                <w:color w:val="000000"/>
                <w:kern w:val="0"/>
                <w:szCs w:val="21"/>
              </w:rPr>
              <w:t>有完善健全的培训方案及培训计划，从业人员接受病</w:t>
            </w:r>
            <w:proofErr w:type="gramStart"/>
            <w:r w:rsidRPr="002F16C2">
              <w:rPr>
                <w:rFonts w:ascii="宋体" w:hAnsi="宋体" w:cs="宋体" w:hint="eastAsia"/>
                <w:color w:val="000000"/>
                <w:kern w:val="0"/>
                <w:szCs w:val="21"/>
              </w:rPr>
              <w:t>媒防制安全</w:t>
            </w:r>
            <w:proofErr w:type="gramEnd"/>
            <w:r w:rsidRPr="002F16C2">
              <w:rPr>
                <w:rFonts w:ascii="宋体" w:hAnsi="宋体" w:cs="宋体" w:hint="eastAsia"/>
                <w:color w:val="000000"/>
                <w:kern w:val="0"/>
                <w:szCs w:val="21"/>
              </w:rPr>
              <w:t>培训，提供培训证明材料及培训合格证件扫描件，完整、科学、合理，综合比较。（优</w:t>
            </w:r>
            <w:r w:rsidRPr="002F16C2">
              <w:rPr>
                <w:rFonts w:ascii="宋体" w:hAnsi="宋体" w:cs="宋体" w:hint="eastAsia"/>
                <w:color w:val="000000"/>
                <w:kern w:val="0"/>
                <w:szCs w:val="21"/>
              </w:rPr>
              <w:t>5</w:t>
            </w:r>
            <w:r w:rsidRPr="002F16C2">
              <w:rPr>
                <w:rFonts w:ascii="宋体" w:hAnsi="宋体" w:cs="宋体" w:hint="eastAsia"/>
                <w:color w:val="000000"/>
                <w:kern w:val="0"/>
                <w:szCs w:val="21"/>
              </w:rPr>
              <w:t>分，一般</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分，差</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FEFEFE"/>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5</w:t>
            </w:r>
          </w:p>
        </w:tc>
      </w:tr>
      <w:tr w:rsidR="00F44677" w:rsidRPr="002F16C2">
        <w:trPr>
          <w:trHeight w:val="6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FEFEFE"/>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用户体验</w:t>
            </w:r>
          </w:p>
        </w:tc>
        <w:tc>
          <w:tcPr>
            <w:tcW w:w="3592" w:type="pct"/>
            <w:tcBorders>
              <w:top w:val="single" w:sz="4" w:space="0" w:color="000000"/>
              <w:left w:val="single" w:sz="4" w:space="0" w:color="000000"/>
              <w:bottom w:val="single" w:sz="4" w:space="0" w:color="000000"/>
              <w:right w:val="single" w:sz="4" w:space="0" w:color="000000"/>
            </w:tcBorders>
            <w:shd w:val="clear" w:color="auto" w:fill="FEFEFE"/>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近</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年内，投标人取得与单位病媒防制服务业绩相对应的用户良好评价，提供用户出具的服务良好证明材料，每提供</w:t>
            </w:r>
            <w:r w:rsidRPr="002F16C2">
              <w:rPr>
                <w:rFonts w:ascii="宋体" w:hAnsi="宋体" w:cs="宋体" w:hint="eastAsia"/>
                <w:color w:val="000000"/>
                <w:kern w:val="0"/>
                <w:szCs w:val="21"/>
              </w:rPr>
              <w:t>1</w:t>
            </w:r>
            <w:r w:rsidRPr="002F16C2">
              <w:rPr>
                <w:rFonts w:ascii="宋体" w:hAnsi="宋体" w:cs="宋体" w:hint="eastAsia"/>
                <w:color w:val="000000"/>
                <w:kern w:val="0"/>
                <w:szCs w:val="21"/>
              </w:rPr>
              <w:t>个得</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分，最多得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分。（同项目不同年份的用户好评</w:t>
            </w:r>
            <w:proofErr w:type="gramStart"/>
            <w:r w:rsidRPr="002F16C2">
              <w:rPr>
                <w:rFonts w:ascii="宋体" w:hAnsi="宋体" w:cs="宋体" w:hint="eastAsia"/>
                <w:color w:val="000000"/>
                <w:kern w:val="0"/>
                <w:szCs w:val="21"/>
              </w:rPr>
              <w:t>不</w:t>
            </w:r>
            <w:proofErr w:type="gramEnd"/>
            <w:r w:rsidRPr="002F16C2">
              <w:rPr>
                <w:rFonts w:ascii="宋体" w:hAnsi="宋体" w:cs="宋体" w:hint="eastAsia"/>
                <w:color w:val="000000"/>
                <w:kern w:val="0"/>
                <w:szCs w:val="21"/>
              </w:rPr>
              <w:t>累计计分）。</w:t>
            </w:r>
          </w:p>
        </w:tc>
        <w:tc>
          <w:tcPr>
            <w:tcW w:w="359" w:type="pct"/>
            <w:tcBorders>
              <w:top w:val="single" w:sz="4" w:space="0" w:color="000000"/>
              <w:left w:val="single" w:sz="4" w:space="0" w:color="000000"/>
              <w:bottom w:val="single" w:sz="4" w:space="0" w:color="000000"/>
              <w:right w:val="single" w:sz="4" w:space="0" w:color="000000"/>
            </w:tcBorders>
            <w:shd w:val="clear" w:color="auto" w:fill="FEFEFE"/>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3</w:t>
            </w:r>
          </w:p>
        </w:tc>
      </w:tr>
      <w:tr w:rsidR="00F44677" w:rsidRPr="002F16C2">
        <w:trPr>
          <w:trHeight w:val="6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bookmarkStart w:id="73" w:name="_GoBack" w:colFirst="2" w:colLast="3"/>
          </w:p>
        </w:tc>
        <w:tc>
          <w:tcPr>
            <w:tcW w:w="6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企业认证</w:t>
            </w:r>
          </w:p>
        </w:tc>
        <w:tc>
          <w:tcPr>
            <w:tcW w:w="39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提供证书复印件并加盖公章，未提供不得分。（原件备查）</w:t>
            </w:r>
          </w:p>
        </w:tc>
      </w:tr>
      <w:bookmarkEnd w:id="73"/>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投标人具有有效的质量管理体系认证证书得</w:t>
            </w:r>
            <w:r w:rsidRPr="002F16C2">
              <w:rPr>
                <w:rFonts w:ascii="宋体" w:hAnsi="宋体" w:cs="宋体" w:hint="eastAsia"/>
                <w:color w:val="000000"/>
                <w:kern w:val="0"/>
                <w:szCs w:val="21"/>
              </w:rPr>
              <w:t>2</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2</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投标人具有有效的环境管理体系认证证书得</w:t>
            </w:r>
            <w:r w:rsidRPr="002F16C2">
              <w:rPr>
                <w:rFonts w:ascii="宋体" w:hAnsi="宋体" w:cs="宋体" w:hint="eastAsia"/>
                <w:color w:val="000000"/>
                <w:kern w:val="0"/>
                <w:szCs w:val="21"/>
              </w:rPr>
              <w:t>2</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2</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投标人具有有效的职业健康安全管理体系认证证书得</w:t>
            </w:r>
            <w:r w:rsidRPr="002F16C2">
              <w:rPr>
                <w:rFonts w:ascii="宋体" w:hAnsi="宋体" w:cs="宋体" w:hint="eastAsia"/>
                <w:color w:val="000000"/>
                <w:kern w:val="0"/>
                <w:szCs w:val="21"/>
              </w:rPr>
              <w:t>2</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2</w:t>
            </w:r>
          </w:p>
        </w:tc>
      </w:tr>
      <w:tr w:rsidR="00F44677" w:rsidRPr="002F16C2">
        <w:trPr>
          <w:trHeight w:val="820"/>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技术部份</w:t>
            </w:r>
          </w:p>
        </w:tc>
        <w:tc>
          <w:tcPr>
            <w:tcW w:w="6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服务方案</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1.</w:t>
            </w:r>
            <w:r w:rsidRPr="002F16C2">
              <w:rPr>
                <w:rFonts w:ascii="宋体" w:hAnsi="宋体" w:cs="宋体" w:hint="eastAsia"/>
                <w:color w:val="000000"/>
                <w:kern w:val="0"/>
                <w:szCs w:val="21"/>
              </w:rPr>
              <w:t>根据投标人针对本项目的服务方案和工作计划及服务保证措施，包括但不限于项目进度有明确的计划安排及进度保障措施、施工方案、技术方案、员工管理培训等方面，每提供一项得</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分；最多得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3</w:t>
            </w:r>
          </w:p>
        </w:tc>
      </w:tr>
      <w:tr w:rsidR="00F44677" w:rsidRPr="002F16C2">
        <w:trPr>
          <w:trHeight w:val="7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cs="Times New Roman"/>
                <w:color w:val="000000"/>
                <w:szCs w:val="21"/>
              </w:rPr>
            </w:pPr>
            <w:r w:rsidRPr="002F16C2">
              <w:rPr>
                <w:rFonts w:cs="Times New Roman"/>
                <w:color w:val="000000"/>
                <w:kern w:val="0"/>
                <w:szCs w:val="21"/>
              </w:rPr>
              <w:t>2</w:t>
            </w:r>
            <w:r w:rsidRPr="002F16C2">
              <w:rPr>
                <w:rFonts w:ascii="宋体" w:hAnsi="宋体" w:cs="宋体" w:hint="eastAsia"/>
                <w:color w:val="000000"/>
                <w:kern w:val="0"/>
                <w:szCs w:val="21"/>
              </w:rPr>
              <w:t>.</w:t>
            </w:r>
            <w:r w:rsidRPr="002F16C2">
              <w:rPr>
                <w:rFonts w:ascii="宋体" w:hAnsi="宋体" w:cs="宋体" w:hint="eastAsia"/>
                <w:color w:val="000000"/>
                <w:kern w:val="0"/>
                <w:szCs w:val="21"/>
              </w:rPr>
              <w:t>有明确的病媒生物监测和防治作业频次要求、作业程序、作业规范以及达到的防治效果标准，综合比较（</w:t>
            </w:r>
            <w:proofErr w:type="gramStart"/>
            <w:r w:rsidRPr="002F16C2">
              <w:rPr>
                <w:rFonts w:ascii="宋体" w:hAnsi="宋体" w:cs="宋体" w:hint="eastAsia"/>
                <w:color w:val="000000"/>
                <w:kern w:val="0"/>
                <w:szCs w:val="21"/>
              </w:rPr>
              <w:t>优得</w:t>
            </w:r>
            <w:r w:rsidRPr="002F16C2">
              <w:rPr>
                <w:rStyle w:val="font31"/>
              </w:rPr>
              <w:t>3</w:t>
            </w:r>
            <w:r w:rsidRPr="002F16C2">
              <w:rPr>
                <w:rFonts w:ascii="宋体" w:hAnsi="宋体" w:cs="宋体" w:hint="eastAsia"/>
                <w:color w:val="000000"/>
                <w:kern w:val="0"/>
                <w:szCs w:val="21"/>
              </w:rPr>
              <w:t>分</w:t>
            </w:r>
            <w:proofErr w:type="gramEnd"/>
            <w:r w:rsidRPr="002F16C2">
              <w:rPr>
                <w:rFonts w:ascii="宋体" w:hAnsi="宋体" w:cs="宋体" w:hint="eastAsia"/>
                <w:color w:val="000000"/>
                <w:kern w:val="0"/>
                <w:szCs w:val="21"/>
              </w:rPr>
              <w:t>，较好得</w:t>
            </w:r>
            <w:r w:rsidRPr="002F16C2">
              <w:rPr>
                <w:rStyle w:val="font31"/>
              </w:rPr>
              <w:t>2</w:t>
            </w:r>
            <w:r w:rsidRPr="002F16C2">
              <w:rPr>
                <w:rFonts w:ascii="宋体" w:hAnsi="宋体" w:cs="宋体" w:hint="eastAsia"/>
                <w:color w:val="000000"/>
                <w:kern w:val="0"/>
                <w:szCs w:val="21"/>
              </w:rPr>
              <w:t>分，一般得</w:t>
            </w:r>
            <w:r w:rsidRPr="002F16C2">
              <w:rPr>
                <w:rStyle w:val="font31"/>
              </w:rPr>
              <w:t>1</w:t>
            </w:r>
            <w:r w:rsidRPr="002F16C2">
              <w:rPr>
                <w:rFonts w:ascii="宋体" w:hAnsi="宋体" w:cs="宋体" w:hint="eastAsia"/>
                <w:color w:val="000000"/>
                <w:kern w:val="0"/>
                <w:szCs w:val="21"/>
              </w:rPr>
              <w:t>分）</w:t>
            </w:r>
            <w:r w:rsidRPr="002F16C2">
              <w:rPr>
                <w:rFonts w:ascii="宋体" w:hAnsi="宋体" w:cs="宋体" w:hint="eastAsia"/>
                <w:color w:val="000000"/>
                <w:kern w:val="0"/>
                <w:szCs w:val="21"/>
              </w:rPr>
              <w:t>;</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3</w:t>
            </w:r>
          </w:p>
        </w:tc>
      </w:tr>
      <w:tr w:rsidR="00F44677" w:rsidRPr="002F16C2">
        <w:trPr>
          <w:trHeight w:val="58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产品质量保证</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投标人所</w:t>
            </w:r>
            <w:proofErr w:type="gramStart"/>
            <w:r w:rsidRPr="002F16C2">
              <w:rPr>
                <w:rFonts w:ascii="宋体" w:hAnsi="宋体" w:cs="宋体" w:hint="eastAsia"/>
                <w:color w:val="000000"/>
                <w:kern w:val="0"/>
                <w:szCs w:val="21"/>
              </w:rPr>
              <w:t>投药品需满足</w:t>
            </w:r>
            <w:proofErr w:type="gramEnd"/>
            <w:r w:rsidRPr="002F16C2">
              <w:rPr>
                <w:rFonts w:ascii="宋体" w:hAnsi="宋体" w:cs="宋体" w:hint="eastAsia"/>
                <w:color w:val="000000"/>
                <w:kern w:val="0"/>
                <w:szCs w:val="21"/>
              </w:rPr>
              <w:t>招标文件中列举的药品有效成分、含量及剂型的要求，并提供药品三证（农药登记证、生产许可证或生产批准证书、产品企业标准）及检验报告等。每提供一个产品资料完全的得</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分，最多得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3</w:t>
            </w:r>
          </w:p>
        </w:tc>
      </w:tr>
      <w:tr w:rsidR="00F44677" w:rsidRPr="002F16C2">
        <w:trPr>
          <w:trHeight w:val="8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人力资源</w:t>
            </w:r>
          </w:p>
        </w:tc>
        <w:tc>
          <w:tcPr>
            <w:tcW w:w="39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投标人拟派的项目成员需持有由政府部门（由国家、省、市人力资源和社会保障</w:t>
            </w:r>
            <w:proofErr w:type="gramStart"/>
            <w:r w:rsidRPr="002F16C2">
              <w:rPr>
                <w:rFonts w:ascii="宋体" w:hAnsi="宋体" w:cs="宋体" w:hint="eastAsia"/>
                <w:color w:val="000000"/>
                <w:kern w:val="0"/>
                <w:szCs w:val="21"/>
              </w:rPr>
              <w:t>局职业</w:t>
            </w:r>
            <w:proofErr w:type="gramEnd"/>
            <w:r w:rsidRPr="002F16C2">
              <w:rPr>
                <w:rFonts w:ascii="宋体" w:hAnsi="宋体" w:cs="宋体" w:hint="eastAsia"/>
                <w:color w:val="000000"/>
                <w:kern w:val="0"/>
                <w:szCs w:val="21"/>
              </w:rPr>
              <w:t>技能鉴定指导中心颁发的职业资格证书）职业技能鉴定指导中心颁发的《有害生物防制员》证：提供证书复印件并加盖公章，未提供不得分。（原件备查）</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cs="Times New Roman"/>
                <w:color w:val="000000"/>
                <w:szCs w:val="21"/>
              </w:rPr>
            </w:pPr>
            <w:r w:rsidRPr="002F16C2">
              <w:rPr>
                <w:rFonts w:cs="Times New Roman"/>
                <w:color w:val="000000"/>
                <w:kern w:val="0"/>
                <w:szCs w:val="21"/>
              </w:rPr>
              <w:t>1.</w:t>
            </w:r>
            <w:r w:rsidRPr="002F16C2">
              <w:rPr>
                <w:rFonts w:ascii="宋体" w:hAnsi="宋体" w:cs="宋体" w:hint="eastAsia"/>
                <w:color w:val="000000"/>
                <w:kern w:val="0"/>
                <w:szCs w:val="21"/>
              </w:rPr>
              <w:t>每配备一名技师（</w:t>
            </w:r>
            <w:r w:rsidRPr="002F16C2">
              <w:rPr>
                <w:rFonts w:ascii="宋体" w:hAnsi="宋体" w:cs="宋体" w:hint="eastAsia"/>
                <w:color w:val="000000"/>
                <w:kern w:val="0"/>
                <w:szCs w:val="21"/>
              </w:rPr>
              <w:t>2</w:t>
            </w:r>
            <w:r w:rsidRPr="002F16C2">
              <w:rPr>
                <w:rFonts w:ascii="宋体" w:hAnsi="宋体" w:cs="宋体" w:hint="eastAsia"/>
                <w:color w:val="000000"/>
                <w:kern w:val="0"/>
                <w:szCs w:val="21"/>
              </w:rPr>
              <w:t>级）有害生物防制员，得</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分，最高</w:t>
            </w:r>
            <w:r w:rsidRPr="002F16C2">
              <w:rPr>
                <w:rFonts w:ascii="宋体" w:hAnsi="宋体" w:cs="宋体" w:hint="eastAsia"/>
                <w:color w:val="000000"/>
                <w:kern w:val="0"/>
                <w:szCs w:val="21"/>
              </w:rPr>
              <w:t>3</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3</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cs="Times New Roman"/>
                <w:color w:val="000000"/>
                <w:szCs w:val="21"/>
              </w:rPr>
            </w:pPr>
            <w:r w:rsidRPr="002F16C2">
              <w:rPr>
                <w:rFonts w:cs="Times New Roman"/>
                <w:color w:val="000000"/>
                <w:kern w:val="0"/>
                <w:szCs w:val="21"/>
              </w:rPr>
              <w:t>2</w:t>
            </w:r>
            <w:r w:rsidRPr="002F16C2">
              <w:rPr>
                <w:rFonts w:ascii="宋体" w:hAnsi="宋体" w:cs="宋体" w:hint="eastAsia"/>
                <w:color w:val="000000"/>
                <w:kern w:val="0"/>
                <w:szCs w:val="21"/>
              </w:rPr>
              <w:t>.</w:t>
            </w:r>
            <w:r w:rsidRPr="002F16C2">
              <w:rPr>
                <w:rFonts w:ascii="宋体" w:hAnsi="宋体" w:cs="宋体" w:hint="eastAsia"/>
                <w:color w:val="000000"/>
                <w:kern w:val="0"/>
                <w:szCs w:val="21"/>
              </w:rPr>
              <w:t>每配备一名高级（</w:t>
            </w:r>
            <w:r w:rsidRPr="002F16C2">
              <w:rPr>
                <w:rFonts w:ascii="宋体" w:hAnsi="宋体" w:cs="宋体" w:hint="eastAsia"/>
                <w:color w:val="000000"/>
                <w:kern w:val="0"/>
                <w:szCs w:val="21"/>
              </w:rPr>
              <w:t>3</w:t>
            </w:r>
            <w:r w:rsidRPr="002F16C2">
              <w:rPr>
                <w:rFonts w:ascii="宋体" w:hAnsi="宋体" w:cs="宋体" w:hint="eastAsia"/>
                <w:color w:val="000000"/>
                <w:kern w:val="0"/>
                <w:szCs w:val="21"/>
              </w:rPr>
              <w:t>级）有害生物防制员，每人得</w:t>
            </w:r>
            <w:r w:rsidRPr="002F16C2">
              <w:rPr>
                <w:rFonts w:ascii="宋体" w:hAnsi="宋体" w:cs="宋体" w:hint="eastAsia"/>
                <w:color w:val="000000"/>
                <w:kern w:val="0"/>
                <w:szCs w:val="21"/>
              </w:rPr>
              <w:t>1</w:t>
            </w:r>
            <w:r w:rsidRPr="002F16C2">
              <w:rPr>
                <w:rFonts w:ascii="宋体" w:hAnsi="宋体" w:cs="宋体" w:hint="eastAsia"/>
                <w:color w:val="000000"/>
                <w:kern w:val="0"/>
                <w:szCs w:val="21"/>
              </w:rPr>
              <w:t>分，最高</w:t>
            </w:r>
            <w:r w:rsidRPr="002F16C2">
              <w:rPr>
                <w:rStyle w:val="font31"/>
              </w:rPr>
              <w:t>3</w:t>
            </w:r>
            <w:r w:rsidRPr="002F16C2">
              <w:rPr>
                <w:rFonts w:ascii="宋体" w:hAnsi="宋体" w:cs="宋体" w:hint="eastAsia"/>
                <w:color w:val="000000"/>
                <w:kern w:val="0"/>
                <w:szCs w:val="21"/>
              </w:rPr>
              <w:t>分</w:t>
            </w:r>
            <w:r w:rsidRPr="002F16C2">
              <w:rPr>
                <w:rFonts w:ascii="宋体" w:hAnsi="宋体" w:cs="宋体" w:hint="eastAsia"/>
                <w:color w:val="000000"/>
                <w:kern w:val="0"/>
                <w:szCs w:val="21"/>
              </w:rPr>
              <w:t>;</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3</w:t>
            </w:r>
          </w:p>
        </w:tc>
      </w:tr>
      <w:tr w:rsidR="00F44677" w:rsidRPr="002F16C2">
        <w:trPr>
          <w:trHeight w:val="42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cs="Times New Roman"/>
                <w:color w:val="000000"/>
                <w:szCs w:val="21"/>
              </w:rPr>
            </w:pPr>
            <w:r w:rsidRPr="002F16C2">
              <w:rPr>
                <w:rFonts w:cs="Times New Roman"/>
                <w:color w:val="000000"/>
                <w:kern w:val="0"/>
                <w:szCs w:val="21"/>
              </w:rPr>
              <w:t>3</w:t>
            </w:r>
            <w:r w:rsidRPr="002F16C2">
              <w:rPr>
                <w:rFonts w:ascii="宋体" w:hAnsi="宋体" w:cs="宋体" w:hint="eastAsia"/>
                <w:color w:val="000000"/>
                <w:kern w:val="0"/>
                <w:szCs w:val="21"/>
              </w:rPr>
              <w:t>.</w:t>
            </w:r>
            <w:r w:rsidRPr="002F16C2">
              <w:rPr>
                <w:rFonts w:ascii="宋体" w:hAnsi="宋体" w:cs="宋体" w:hint="eastAsia"/>
                <w:color w:val="000000"/>
                <w:kern w:val="0"/>
                <w:szCs w:val="21"/>
              </w:rPr>
              <w:t>每配备一名中级（</w:t>
            </w:r>
            <w:r w:rsidRPr="002F16C2">
              <w:rPr>
                <w:rFonts w:ascii="宋体" w:hAnsi="宋体" w:cs="宋体" w:hint="eastAsia"/>
                <w:color w:val="000000"/>
                <w:kern w:val="0"/>
                <w:szCs w:val="21"/>
              </w:rPr>
              <w:t>4</w:t>
            </w:r>
            <w:r w:rsidRPr="002F16C2">
              <w:rPr>
                <w:rFonts w:ascii="宋体" w:hAnsi="宋体" w:cs="宋体" w:hint="eastAsia"/>
                <w:color w:val="000000"/>
                <w:kern w:val="0"/>
                <w:szCs w:val="21"/>
              </w:rPr>
              <w:t>级）有害生物防制员，每人得</w:t>
            </w:r>
            <w:r w:rsidRPr="002F16C2">
              <w:rPr>
                <w:rFonts w:ascii="宋体" w:hAnsi="宋体" w:cs="宋体" w:hint="eastAsia"/>
                <w:color w:val="000000"/>
                <w:kern w:val="0"/>
                <w:szCs w:val="21"/>
              </w:rPr>
              <w:t>0.5</w:t>
            </w:r>
            <w:r w:rsidRPr="002F16C2">
              <w:rPr>
                <w:rFonts w:ascii="宋体" w:hAnsi="宋体" w:cs="宋体" w:hint="eastAsia"/>
                <w:color w:val="000000"/>
                <w:kern w:val="0"/>
                <w:szCs w:val="21"/>
              </w:rPr>
              <w:t>分，最高</w:t>
            </w:r>
            <w:r w:rsidRPr="002F16C2">
              <w:rPr>
                <w:rFonts w:ascii="宋体" w:hAnsi="宋体" w:cs="宋体" w:hint="eastAsia"/>
                <w:color w:val="000000"/>
                <w:kern w:val="0"/>
                <w:szCs w:val="21"/>
              </w:rPr>
              <w:t>5</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5</w:t>
            </w:r>
          </w:p>
        </w:tc>
      </w:tr>
      <w:tr w:rsidR="00F44677" w:rsidRPr="002F16C2">
        <w:trPr>
          <w:trHeight w:val="6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职责及服务标准</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岗位职责及工作标准、管理服务分项标准描述清晰且合理、可行，综合比较（优</w:t>
            </w:r>
            <w:r w:rsidRPr="002F16C2">
              <w:rPr>
                <w:rStyle w:val="font31"/>
              </w:rPr>
              <w:t>3</w:t>
            </w:r>
            <w:r w:rsidRPr="002F16C2">
              <w:rPr>
                <w:rFonts w:ascii="宋体" w:hAnsi="宋体" w:cs="宋体" w:hint="eastAsia"/>
                <w:color w:val="000000"/>
                <w:kern w:val="0"/>
                <w:szCs w:val="21"/>
              </w:rPr>
              <w:t>分，一般</w:t>
            </w:r>
            <w:r w:rsidRPr="002F16C2">
              <w:rPr>
                <w:rStyle w:val="font31"/>
              </w:rPr>
              <w:t>2</w:t>
            </w:r>
            <w:r w:rsidRPr="002F16C2">
              <w:rPr>
                <w:rFonts w:ascii="宋体" w:hAnsi="宋体" w:cs="宋体" w:hint="eastAsia"/>
                <w:color w:val="000000"/>
                <w:kern w:val="0"/>
                <w:szCs w:val="21"/>
              </w:rPr>
              <w:t>分，差</w:t>
            </w:r>
            <w:r w:rsidRPr="002F16C2">
              <w:rPr>
                <w:rStyle w:val="font31"/>
              </w:rPr>
              <w:t>0</w:t>
            </w:r>
            <w:r w:rsidRPr="002F16C2">
              <w:rPr>
                <w:rFonts w:ascii="宋体" w:hAnsi="宋体" w:cs="宋体" w:hint="eastAsia"/>
                <w:color w:val="000000"/>
                <w:kern w:val="0"/>
                <w:szCs w:val="21"/>
              </w:rPr>
              <w:t>分）</w:t>
            </w:r>
            <w:r w:rsidRPr="002F16C2">
              <w:rPr>
                <w:rFonts w:ascii="宋体" w:hAnsi="宋体" w:cs="宋体" w:hint="eastAsia"/>
                <w:color w:val="000000"/>
                <w:kern w:val="0"/>
                <w:szCs w:val="21"/>
              </w:rPr>
              <w:t>;</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3</w:t>
            </w:r>
          </w:p>
        </w:tc>
      </w:tr>
      <w:tr w:rsidR="00F44677" w:rsidRPr="002F16C2">
        <w:trPr>
          <w:trHeight w:val="1300"/>
        </w:trPr>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应急预案</w:t>
            </w: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left"/>
              <w:textAlignment w:val="center"/>
              <w:rPr>
                <w:rFonts w:ascii="宋体" w:hAnsi="宋体" w:cs="宋体"/>
                <w:color w:val="000000"/>
                <w:szCs w:val="21"/>
              </w:rPr>
            </w:pPr>
            <w:r w:rsidRPr="002F16C2">
              <w:rPr>
                <w:rFonts w:ascii="宋体" w:hAnsi="宋体" w:cs="宋体" w:hint="eastAsia"/>
                <w:color w:val="000000"/>
                <w:kern w:val="0"/>
                <w:szCs w:val="21"/>
              </w:rPr>
              <w:t>投标人针对本项目不可预见和</w:t>
            </w:r>
            <w:proofErr w:type="gramStart"/>
            <w:r w:rsidRPr="002F16C2">
              <w:rPr>
                <w:rFonts w:ascii="宋体" w:hAnsi="宋体" w:cs="宋体" w:hint="eastAsia"/>
                <w:color w:val="000000"/>
                <w:kern w:val="0"/>
                <w:szCs w:val="21"/>
              </w:rPr>
              <w:t>可</w:t>
            </w:r>
            <w:proofErr w:type="gramEnd"/>
            <w:r w:rsidRPr="002F16C2">
              <w:rPr>
                <w:rFonts w:ascii="宋体" w:hAnsi="宋体" w:cs="宋体" w:hint="eastAsia"/>
                <w:color w:val="000000"/>
                <w:kern w:val="0"/>
                <w:szCs w:val="21"/>
              </w:rPr>
              <w:t>预见的紧急情况，有详细完整且科学合理的应急预案、处理措施及风险控制手段，配备了相关应急人员及应急工具、车辆、材料、设备等软硬件条件，保质保量完成项目施工的，如出现紧急情况后处理不当造成的后果，由投标人自行承担的承诺书等内容。</w:t>
            </w:r>
            <w:r w:rsidRPr="002F16C2">
              <w:rPr>
                <w:rFonts w:ascii="宋体" w:hAnsi="宋体" w:cs="宋体" w:hint="eastAsia"/>
                <w:color w:val="000000"/>
                <w:kern w:val="0"/>
                <w:szCs w:val="21"/>
              </w:rPr>
              <w:t xml:space="preserve"> </w:t>
            </w:r>
            <w:r w:rsidRPr="002F16C2">
              <w:rPr>
                <w:rFonts w:ascii="宋体" w:hAnsi="宋体" w:cs="宋体" w:hint="eastAsia"/>
                <w:color w:val="000000"/>
                <w:kern w:val="0"/>
                <w:szCs w:val="21"/>
              </w:rPr>
              <w:t>综合评审：内容齐全合理得</w:t>
            </w:r>
            <w:r w:rsidRPr="002F16C2">
              <w:rPr>
                <w:rFonts w:ascii="宋体" w:hAnsi="宋体" w:cs="宋体" w:hint="eastAsia"/>
                <w:color w:val="000000"/>
                <w:kern w:val="0"/>
                <w:szCs w:val="21"/>
              </w:rPr>
              <w:t>7</w:t>
            </w:r>
            <w:r w:rsidRPr="002F16C2">
              <w:rPr>
                <w:rFonts w:ascii="宋体" w:hAnsi="宋体" w:cs="宋体" w:hint="eastAsia"/>
                <w:color w:val="000000"/>
                <w:kern w:val="0"/>
                <w:szCs w:val="21"/>
              </w:rPr>
              <w:t>分，只提供主要内容得</w:t>
            </w:r>
            <w:r w:rsidRPr="002F16C2">
              <w:rPr>
                <w:rFonts w:ascii="宋体" w:hAnsi="宋体" w:cs="宋体" w:hint="eastAsia"/>
                <w:color w:val="000000"/>
                <w:kern w:val="0"/>
                <w:szCs w:val="21"/>
              </w:rPr>
              <w:t>5</w:t>
            </w:r>
            <w:r w:rsidRPr="002F16C2">
              <w:rPr>
                <w:rFonts w:ascii="宋体" w:hAnsi="宋体" w:cs="宋体" w:hint="eastAsia"/>
                <w:color w:val="000000"/>
                <w:kern w:val="0"/>
                <w:szCs w:val="21"/>
              </w:rPr>
              <w:t>分，没有提供得</w:t>
            </w:r>
            <w:r w:rsidRPr="002F16C2">
              <w:rPr>
                <w:rFonts w:ascii="宋体" w:hAnsi="宋体" w:cs="宋体" w:hint="eastAsia"/>
                <w:color w:val="000000"/>
                <w:kern w:val="0"/>
                <w:szCs w:val="21"/>
              </w:rPr>
              <w:t>0</w:t>
            </w:r>
            <w:r w:rsidRPr="002F16C2">
              <w:rPr>
                <w:rFonts w:ascii="宋体" w:hAnsi="宋体" w:cs="宋体" w:hint="eastAsia"/>
                <w:color w:val="000000"/>
                <w:kern w:val="0"/>
                <w:szCs w:val="21"/>
              </w:rPr>
              <w:t>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7</w:t>
            </w:r>
          </w:p>
        </w:tc>
      </w:tr>
      <w:tr w:rsidR="00F44677" w:rsidRPr="002F16C2">
        <w:trPr>
          <w:trHeight w:val="420"/>
        </w:trPr>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F44677">
            <w:pPr>
              <w:jc w:val="center"/>
              <w:rPr>
                <w:rFonts w:ascii="宋体" w:hAnsi="宋体" w:cs="宋体"/>
                <w:color w:val="000000"/>
                <w:szCs w:val="21"/>
              </w:rPr>
            </w:pPr>
          </w:p>
        </w:tc>
        <w:tc>
          <w:tcPr>
            <w:tcW w:w="3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ascii="宋体" w:hAnsi="宋体" w:cs="宋体"/>
                <w:color w:val="000000"/>
                <w:szCs w:val="21"/>
              </w:rPr>
            </w:pPr>
            <w:r w:rsidRPr="002F16C2">
              <w:rPr>
                <w:rFonts w:ascii="宋体" w:hAnsi="宋体" w:cs="宋体" w:hint="eastAsia"/>
                <w:color w:val="000000"/>
                <w:kern w:val="0"/>
                <w:szCs w:val="21"/>
              </w:rPr>
              <w:t>合计得分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677" w:rsidRPr="002F16C2" w:rsidRDefault="0059089B">
            <w:pPr>
              <w:widowControl/>
              <w:jc w:val="center"/>
              <w:textAlignment w:val="center"/>
              <w:rPr>
                <w:rFonts w:cs="Times New Roman"/>
                <w:color w:val="000000"/>
                <w:szCs w:val="21"/>
              </w:rPr>
            </w:pPr>
            <w:r w:rsidRPr="002F16C2">
              <w:rPr>
                <w:rFonts w:cs="Times New Roman"/>
                <w:color w:val="000000"/>
                <w:kern w:val="0"/>
                <w:szCs w:val="21"/>
              </w:rPr>
              <w:t>100</w:t>
            </w:r>
          </w:p>
        </w:tc>
      </w:tr>
    </w:tbl>
    <w:p w:rsidR="00F44677" w:rsidRPr="002F16C2" w:rsidRDefault="0059089B">
      <w:pPr>
        <w:widowControl/>
        <w:snapToGrid w:val="0"/>
        <w:spacing w:line="312" w:lineRule="auto"/>
        <w:jc w:val="left"/>
        <w:rPr>
          <w:rFonts w:cs="Times New Roman"/>
          <w:szCs w:val="21"/>
        </w:rPr>
      </w:pPr>
      <w:r w:rsidRPr="002F16C2">
        <w:rPr>
          <w:rFonts w:cs="Times New Roman"/>
          <w:szCs w:val="21"/>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080"/>
        <w:gridCol w:w="1862"/>
        <w:gridCol w:w="5612"/>
      </w:tblGrid>
      <w:tr w:rsidR="00F44677" w:rsidRPr="002F16C2">
        <w:trPr>
          <w:cantSplit/>
          <w:trHeight w:val="567"/>
          <w:tblHeader/>
          <w:jc w:val="center"/>
        </w:trPr>
        <w:tc>
          <w:tcPr>
            <w:tcW w:w="2160" w:type="dxa"/>
            <w:gridSpan w:val="2"/>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lastRenderedPageBreak/>
              <w:t>条款号</w:t>
            </w:r>
          </w:p>
        </w:tc>
        <w:tc>
          <w:tcPr>
            <w:tcW w:w="1862" w:type="dxa"/>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评审因素</w:t>
            </w:r>
          </w:p>
        </w:tc>
        <w:tc>
          <w:tcPr>
            <w:tcW w:w="5612" w:type="dxa"/>
            <w:shd w:val="clear" w:color="000000" w:fill="FFFFFF"/>
            <w:vAlign w:val="center"/>
          </w:tcPr>
          <w:p w:rsidR="00F44677" w:rsidRPr="002F16C2" w:rsidRDefault="0059089B">
            <w:pPr>
              <w:widowControl/>
              <w:snapToGrid w:val="0"/>
              <w:spacing w:line="276" w:lineRule="auto"/>
              <w:jc w:val="center"/>
              <w:rPr>
                <w:rFonts w:cs="Times New Roman"/>
                <w:b/>
                <w:bCs/>
                <w:szCs w:val="21"/>
              </w:rPr>
            </w:pPr>
            <w:r w:rsidRPr="002F16C2">
              <w:rPr>
                <w:rFonts w:cs="Times New Roman"/>
                <w:b/>
                <w:bCs/>
                <w:szCs w:val="21"/>
              </w:rPr>
              <w:t>评审标准</w:t>
            </w:r>
          </w:p>
        </w:tc>
      </w:tr>
      <w:tr w:rsidR="00F44677" w:rsidRPr="002F16C2">
        <w:trPr>
          <w:trHeight w:val="8301"/>
          <w:jc w:val="center"/>
        </w:trPr>
        <w:tc>
          <w:tcPr>
            <w:tcW w:w="1080"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3.1.2</w:t>
            </w:r>
          </w:p>
        </w:tc>
        <w:tc>
          <w:tcPr>
            <w:tcW w:w="1080"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投标文件的否决</w:t>
            </w:r>
          </w:p>
        </w:tc>
        <w:tc>
          <w:tcPr>
            <w:tcW w:w="1862"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导致投标文件被否决的重大偏差</w:t>
            </w:r>
          </w:p>
        </w:tc>
        <w:tc>
          <w:tcPr>
            <w:tcW w:w="5612" w:type="dxa"/>
            <w:shd w:val="clear" w:color="000000" w:fill="FFFFFF"/>
            <w:vAlign w:val="center"/>
          </w:tcPr>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）未按招标文件规定对授权委托书、投标报价表进行签字并盖单位章的；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）未按招标文件规定提供有效的授权委托书的；（适用于委托代理人签署投标文件的情况）；</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3</w:t>
            </w:r>
            <w:r w:rsidRPr="002F16C2">
              <w:rPr>
                <w:rFonts w:cs="Times New Roman"/>
                <w:szCs w:val="21"/>
              </w:rPr>
              <w:t>）没有按招标文件规定提交联合体协议的；（适用于联合体投标的）；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hint="eastAsia"/>
                <w:szCs w:val="21"/>
              </w:rPr>
              <w:t>4</w:t>
            </w:r>
            <w:r w:rsidRPr="002F16C2">
              <w:rPr>
                <w:rFonts w:cs="Times New Roman"/>
                <w:szCs w:val="21"/>
              </w:rPr>
              <w:t>）不符合招标文件规定的资格条件的；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hint="eastAsia"/>
                <w:szCs w:val="21"/>
              </w:rPr>
              <w:t>5</w:t>
            </w:r>
            <w:r w:rsidRPr="002F16C2">
              <w:rPr>
                <w:rFonts w:cs="Times New Roman"/>
                <w:szCs w:val="21"/>
              </w:rPr>
              <w:t>）投标有效期不符合招标文件规定的；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hint="eastAsia"/>
                <w:szCs w:val="21"/>
              </w:rPr>
              <w:t>6</w:t>
            </w:r>
            <w:r w:rsidRPr="002F16C2">
              <w:rPr>
                <w:rFonts w:cs="Times New Roman"/>
                <w:szCs w:val="21"/>
              </w:rPr>
              <w:t>）未按招标文件规定提交投标保证金，或所提交的投标保证金没有实质性响应的；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hint="eastAsia"/>
                <w:szCs w:val="21"/>
              </w:rPr>
              <w:t>7</w:t>
            </w:r>
            <w:r w:rsidRPr="002F16C2">
              <w:rPr>
                <w:rFonts w:cs="Times New Roman"/>
                <w:szCs w:val="21"/>
              </w:rPr>
              <w:t>）同一投标人提交两个以上不同的投标文件或者投标报价（但招标文件要求提交备选投标的除外），或出现折扣报价的（适用于不接受折扣报价的）；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hint="eastAsia"/>
                <w:szCs w:val="21"/>
              </w:rPr>
              <w:t>8</w:t>
            </w:r>
            <w:r w:rsidRPr="002F16C2">
              <w:rPr>
                <w:rFonts w:cs="Times New Roman"/>
                <w:szCs w:val="21"/>
              </w:rPr>
              <w:t>）未按招标文件规定填写投标报价表、服务描述表的；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hint="eastAsia"/>
                <w:szCs w:val="21"/>
              </w:rPr>
              <w:t>9</w:t>
            </w:r>
            <w:r w:rsidRPr="002F16C2">
              <w:rPr>
                <w:rFonts w:cs="Times New Roman"/>
                <w:szCs w:val="21"/>
              </w:rPr>
              <w:t>）投标</w:t>
            </w:r>
            <w:r w:rsidRPr="002F16C2">
              <w:rPr>
                <w:rFonts w:cs="Times New Roman" w:hint="eastAsia"/>
                <w:szCs w:val="21"/>
              </w:rPr>
              <w:t>服务标准</w:t>
            </w:r>
            <w:r w:rsidRPr="002F16C2">
              <w:rPr>
                <w:rFonts w:cs="Times New Roman"/>
                <w:szCs w:val="21"/>
              </w:rPr>
              <w:t>不满足招标文件技术要求的；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0</w:t>
            </w:r>
            <w:r w:rsidRPr="002F16C2">
              <w:rPr>
                <w:rFonts w:cs="Times New Roman"/>
                <w:szCs w:val="21"/>
              </w:rPr>
              <w:t>）投标</w:t>
            </w:r>
            <w:r w:rsidRPr="002F16C2">
              <w:rPr>
                <w:rFonts w:cs="Times New Roman" w:hint="eastAsia"/>
                <w:szCs w:val="21"/>
              </w:rPr>
              <w:t>服务需求</w:t>
            </w:r>
            <w:r w:rsidRPr="002F16C2">
              <w:rPr>
                <w:rFonts w:cs="Times New Roman"/>
                <w:szCs w:val="21"/>
              </w:rPr>
              <w:t>、数量、服务期等与</w:t>
            </w:r>
            <w:r w:rsidRPr="002F16C2">
              <w:rPr>
                <w:rFonts w:ascii="宋体" w:hAnsi="宋体" w:cs="Times New Roman"/>
                <w:szCs w:val="21"/>
              </w:rPr>
              <w:t>“</w:t>
            </w:r>
            <w:r w:rsidRPr="002F16C2">
              <w:rPr>
                <w:rFonts w:ascii="宋体" w:hAnsi="宋体" w:cs="Times New Roman" w:hint="eastAsia"/>
                <w:szCs w:val="21"/>
              </w:rPr>
              <w:t>服务</w:t>
            </w:r>
            <w:r w:rsidRPr="002F16C2">
              <w:rPr>
                <w:rFonts w:ascii="宋体" w:hAnsi="宋体" w:cs="Times New Roman"/>
                <w:szCs w:val="21"/>
              </w:rPr>
              <w:t>需求一览表</w:t>
            </w:r>
            <w:r w:rsidRPr="002F16C2">
              <w:rPr>
                <w:rFonts w:ascii="宋体" w:hAnsi="宋体" w:cs="Times New Roman"/>
                <w:szCs w:val="21"/>
              </w:rPr>
              <w:t>”</w:t>
            </w:r>
            <w:r w:rsidRPr="002F16C2">
              <w:rPr>
                <w:rFonts w:cs="Times New Roman"/>
                <w:szCs w:val="21"/>
              </w:rPr>
              <w:t>不符，且不能满足招标要求的；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1</w:t>
            </w:r>
            <w:r w:rsidRPr="002F16C2">
              <w:rPr>
                <w:rFonts w:cs="Times New Roman"/>
                <w:szCs w:val="21"/>
              </w:rPr>
              <w:t>）投标价（包括分项报价、单价）低于成本价</w:t>
            </w:r>
            <w:r w:rsidRPr="002F16C2">
              <w:rPr>
                <w:rFonts w:cs="Times New Roman" w:hint="eastAsia"/>
                <w:szCs w:val="21"/>
              </w:rPr>
              <w:t>，或投标价</w:t>
            </w:r>
            <w:r w:rsidRPr="002F16C2">
              <w:rPr>
                <w:rFonts w:cs="Times New Roman"/>
                <w:szCs w:val="21"/>
              </w:rPr>
              <w:t>/</w:t>
            </w:r>
            <w:r w:rsidRPr="002F16C2">
              <w:rPr>
                <w:rFonts w:cs="Times New Roman" w:hint="eastAsia"/>
                <w:szCs w:val="21"/>
              </w:rPr>
              <w:t>修正后的投标价</w:t>
            </w:r>
            <w:r w:rsidRPr="002F16C2">
              <w:rPr>
                <w:rFonts w:cs="Times New Roman"/>
                <w:szCs w:val="21"/>
              </w:rPr>
              <w:t>（包括分项报价、单价）高于最高投标限价</w:t>
            </w:r>
            <w:r w:rsidRPr="002F16C2">
              <w:rPr>
                <w:rFonts w:hint="eastAsia"/>
              </w:rPr>
              <w:t>或招标人可接受的价格的</w:t>
            </w:r>
            <w:r w:rsidRPr="002F16C2">
              <w:rPr>
                <w:rFonts w:cs="Times New Roman"/>
                <w:szCs w:val="21"/>
              </w:rPr>
              <w:t>；</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2</w:t>
            </w:r>
            <w:r w:rsidRPr="002F16C2">
              <w:rPr>
                <w:rFonts w:cs="Times New Roman"/>
                <w:szCs w:val="21"/>
              </w:rPr>
              <w:t>）出现招标人不能接受的条款和要求的，如付款条件、或拒绝出具履约保函或降低履约保函金额、减少或减轻投标人的责任和义务等；</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3</w:t>
            </w:r>
            <w:r w:rsidRPr="002F16C2">
              <w:rPr>
                <w:rFonts w:cs="Times New Roman"/>
                <w:szCs w:val="21"/>
              </w:rPr>
              <w:t>）投标文件的编制内容不完整、出现重大漏项的；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4</w:t>
            </w:r>
            <w:r w:rsidRPr="002F16C2">
              <w:rPr>
                <w:rFonts w:cs="Times New Roman"/>
                <w:szCs w:val="21"/>
              </w:rPr>
              <w:t>）投标人拒不澄清确认评标委员会对投标报价进行修正的；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5</w:t>
            </w:r>
            <w:r w:rsidRPr="002F16C2">
              <w:rPr>
                <w:rFonts w:cs="Times New Roman"/>
                <w:szCs w:val="21"/>
              </w:rPr>
              <w:t>）与第四章</w:t>
            </w:r>
            <w:r w:rsidRPr="002F16C2">
              <w:rPr>
                <w:rFonts w:ascii="宋体" w:hAnsi="宋体" w:cs="Times New Roman"/>
                <w:szCs w:val="21"/>
              </w:rPr>
              <w:t>“</w:t>
            </w:r>
            <w:r w:rsidRPr="002F16C2">
              <w:rPr>
                <w:rFonts w:ascii="宋体" w:hAnsi="宋体" w:cs="Times New Roman"/>
                <w:szCs w:val="21"/>
              </w:rPr>
              <w:t>合同条款及格式</w:t>
            </w:r>
            <w:r w:rsidRPr="002F16C2">
              <w:rPr>
                <w:rFonts w:ascii="宋体" w:hAnsi="宋体" w:cs="Times New Roman"/>
                <w:szCs w:val="21"/>
              </w:rPr>
              <w:t>”</w:t>
            </w:r>
            <w:r w:rsidRPr="002F16C2">
              <w:rPr>
                <w:rFonts w:cs="Times New Roman"/>
                <w:szCs w:val="21"/>
              </w:rPr>
              <w:t>的要求有</w:t>
            </w:r>
            <w:r w:rsidRPr="002F16C2">
              <w:rPr>
                <w:rFonts w:cs="Times New Roman" w:hint="eastAsia"/>
                <w:szCs w:val="21"/>
              </w:rPr>
              <w:t>实质性</w:t>
            </w:r>
            <w:r w:rsidRPr="002F16C2">
              <w:rPr>
                <w:rFonts w:cs="Times New Roman"/>
                <w:szCs w:val="21"/>
              </w:rPr>
              <w:t>偏差的；</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6</w:t>
            </w:r>
            <w:r w:rsidRPr="002F16C2">
              <w:rPr>
                <w:rFonts w:cs="Times New Roman"/>
                <w:szCs w:val="21"/>
              </w:rPr>
              <w:t>）投标人信誉不符合招标文件的规定；</w:t>
            </w:r>
          </w:p>
          <w:p w:rsidR="00F44677" w:rsidRPr="002F16C2" w:rsidRDefault="0059089B">
            <w:pPr>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hint="eastAsia"/>
                <w:szCs w:val="21"/>
              </w:rPr>
              <w:t>7</w:t>
            </w:r>
            <w:r w:rsidRPr="002F16C2">
              <w:rPr>
                <w:rFonts w:cs="Times New Roman"/>
                <w:szCs w:val="21"/>
              </w:rPr>
              <w:t>）其他实质性要求</w:t>
            </w:r>
            <w:r w:rsidRPr="002F16C2">
              <w:rPr>
                <w:rFonts w:cs="Times New Roman" w:hint="eastAsia"/>
                <w:szCs w:val="21"/>
              </w:rPr>
              <w:t>：无。</w:t>
            </w:r>
          </w:p>
        </w:tc>
      </w:tr>
      <w:tr w:rsidR="00F44677" w:rsidRPr="002F16C2">
        <w:trPr>
          <w:trHeight w:val="557"/>
          <w:jc w:val="center"/>
        </w:trPr>
        <w:tc>
          <w:tcPr>
            <w:tcW w:w="1080" w:type="dxa"/>
            <w:vMerge/>
            <w:vAlign w:val="center"/>
          </w:tcPr>
          <w:p w:rsidR="00F44677" w:rsidRPr="002F16C2" w:rsidRDefault="00F44677">
            <w:pPr>
              <w:widowControl/>
              <w:snapToGrid w:val="0"/>
              <w:spacing w:line="276" w:lineRule="auto"/>
              <w:jc w:val="center"/>
              <w:rPr>
                <w:rFonts w:cs="Times New Roman"/>
                <w:szCs w:val="21"/>
              </w:rPr>
            </w:pPr>
          </w:p>
        </w:tc>
        <w:tc>
          <w:tcPr>
            <w:tcW w:w="1080" w:type="dxa"/>
            <w:vMerge/>
            <w:vAlign w:val="center"/>
          </w:tcPr>
          <w:p w:rsidR="00F44677" w:rsidRPr="002F16C2" w:rsidRDefault="00F44677">
            <w:pPr>
              <w:widowControl/>
              <w:snapToGrid w:val="0"/>
              <w:spacing w:line="276" w:lineRule="auto"/>
              <w:jc w:val="center"/>
              <w:rPr>
                <w:rFonts w:cs="Times New Roman"/>
                <w:szCs w:val="21"/>
              </w:rPr>
            </w:pPr>
          </w:p>
        </w:tc>
        <w:tc>
          <w:tcPr>
            <w:tcW w:w="1862"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投标文件的否决</w:t>
            </w:r>
          </w:p>
        </w:tc>
        <w:tc>
          <w:tcPr>
            <w:tcW w:w="5612" w:type="dxa"/>
            <w:shd w:val="clear" w:color="000000" w:fill="FFFFFF"/>
            <w:vAlign w:val="center"/>
          </w:tcPr>
          <w:p w:rsidR="00F44677" w:rsidRPr="002F16C2" w:rsidRDefault="0059089B">
            <w:pPr>
              <w:snapToGrid w:val="0"/>
              <w:spacing w:line="276" w:lineRule="auto"/>
              <w:jc w:val="left"/>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）被确定为有重大偏差的；</w:t>
            </w:r>
          </w:p>
          <w:p w:rsidR="00F44677" w:rsidRPr="002F16C2" w:rsidRDefault="0059089B">
            <w:pPr>
              <w:snapToGrid w:val="0"/>
              <w:spacing w:line="276" w:lineRule="auto"/>
              <w:jc w:val="left"/>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）未按评标委员会要求进行澄清、说明或补正的；</w:t>
            </w:r>
          </w:p>
          <w:p w:rsidR="00F44677" w:rsidRPr="002F16C2" w:rsidRDefault="0059089B">
            <w:pPr>
              <w:snapToGrid w:val="0"/>
              <w:spacing w:line="276" w:lineRule="auto"/>
              <w:jc w:val="left"/>
              <w:rPr>
                <w:rFonts w:cs="Times New Roman"/>
                <w:szCs w:val="21"/>
              </w:rPr>
            </w:pPr>
            <w:r w:rsidRPr="002F16C2">
              <w:rPr>
                <w:rFonts w:cs="Times New Roman"/>
                <w:szCs w:val="21"/>
              </w:rPr>
              <w:t>（</w:t>
            </w:r>
            <w:r w:rsidRPr="002F16C2">
              <w:rPr>
                <w:rFonts w:cs="Times New Roman"/>
                <w:szCs w:val="21"/>
              </w:rPr>
              <w:t>3</w:t>
            </w:r>
            <w:r w:rsidRPr="002F16C2">
              <w:rPr>
                <w:rFonts w:cs="Times New Roman"/>
                <w:szCs w:val="21"/>
              </w:rPr>
              <w:t>）未按第六章投标文件格式</w:t>
            </w:r>
            <w:r w:rsidRPr="002F16C2">
              <w:rPr>
                <w:rFonts w:ascii="宋体" w:hAnsi="宋体" w:cs="Times New Roman"/>
                <w:szCs w:val="21"/>
              </w:rPr>
              <w:t>“</w:t>
            </w:r>
            <w:r w:rsidRPr="002F16C2">
              <w:rPr>
                <w:rFonts w:ascii="宋体" w:hAnsi="宋体" w:cs="Times New Roman"/>
                <w:szCs w:val="21"/>
              </w:rPr>
              <w:t>投标函</w:t>
            </w:r>
            <w:r w:rsidRPr="002F16C2">
              <w:rPr>
                <w:rFonts w:ascii="宋体" w:hAnsi="宋体" w:cs="Times New Roman"/>
                <w:szCs w:val="21"/>
              </w:rPr>
              <w:t>”</w:t>
            </w:r>
            <w:r w:rsidRPr="002F16C2">
              <w:rPr>
                <w:rFonts w:cs="Times New Roman"/>
                <w:szCs w:val="21"/>
              </w:rPr>
              <w:t>承诺</w:t>
            </w:r>
            <w:r w:rsidRPr="002F16C2">
              <w:rPr>
                <w:rFonts w:ascii="宋体" w:hAnsi="宋体" w:cs="Times New Roman"/>
                <w:szCs w:val="21"/>
              </w:rPr>
              <w:t>“</w:t>
            </w:r>
            <w:r w:rsidRPr="002F16C2">
              <w:rPr>
                <w:rFonts w:ascii="宋体" w:hAnsi="宋体" w:cs="Times New Roman"/>
                <w:szCs w:val="21"/>
              </w:rPr>
              <w:t>关于评标价评定和合同价确定方式</w:t>
            </w:r>
            <w:r w:rsidRPr="002F16C2">
              <w:rPr>
                <w:rFonts w:ascii="宋体" w:hAnsi="宋体" w:cs="Times New Roman"/>
                <w:szCs w:val="21"/>
              </w:rPr>
              <w:t>”</w:t>
            </w:r>
            <w:r w:rsidRPr="002F16C2">
              <w:rPr>
                <w:rFonts w:cs="Times New Roman"/>
                <w:szCs w:val="21"/>
              </w:rPr>
              <w:t>的；</w:t>
            </w:r>
          </w:p>
          <w:p w:rsidR="00F44677" w:rsidRPr="002F16C2" w:rsidRDefault="0059089B">
            <w:pPr>
              <w:snapToGrid w:val="0"/>
              <w:spacing w:line="276" w:lineRule="auto"/>
              <w:jc w:val="left"/>
              <w:rPr>
                <w:rFonts w:cs="Times New Roman"/>
                <w:szCs w:val="21"/>
              </w:rPr>
            </w:pPr>
            <w:r w:rsidRPr="002F16C2">
              <w:rPr>
                <w:rFonts w:cs="Times New Roman"/>
                <w:szCs w:val="21"/>
              </w:rPr>
              <w:t>（</w:t>
            </w:r>
            <w:r w:rsidRPr="002F16C2">
              <w:rPr>
                <w:rFonts w:cs="Times New Roman"/>
                <w:szCs w:val="21"/>
              </w:rPr>
              <w:t>4</w:t>
            </w:r>
            <w:r w:rsidRPr="002F16C2">
              <w:rPr>
                <w:rFonts w:cs="Times New Roman"/>
                <w:szCs w:val="21"/>
              </w:rPr>
              <w:t>）投标文件没有对招标文件的实质性要求和条件</w:t>
            </w:r>
            <w:proofErr w:type="gramStart"/>
            <w:r w:rsidRPr="002F16C2">
              <w:rPr>
                <w:rFonts w:cs="Times New Roman"/>
                <w:szCs w:val="21"/>
              </w:rPr>
              <w:t>作出</w:t>
            </w:r>
            <w:proofErr w:type="gramEnd"/>
            <w:r w:rsidRPr="002F16C2">
              <w:rPr>
                <w:rFonts w:cs="Times New Roman"/>
                <w:szCs w:val="21"/>
              </w:rPr>
              <w:t>响应或者对招标文件的偏差超出招标文件规定的偏差范围或最高项数；</w:t>
            </w:r>
          </w:p>
          <w:p w:rsidR="00F44677" w:rsidRPr="002F16C2" w:rsidRDefault="0059089B">
            <w:pPr>
              <w:snapToGrid w:val="0"/>
              <w:spacing w:line="276" w:lineRule="auto"/>
              <w:jc w:val="left"/>
              <w:rPr>
                <w:rFonts w:cs="Times New Roman"/>
                <w:szCs w:val="21"/>
              </w:rPr>
            </w:pPr>
            <w:r w:rsidRPr="002F16C2">
              <w:rPr>
                <w:rFonts w:cs="Times New Roman"/>
                <w:szCs w:val="21"/>
              </w:rPr>
              <w:t>（</w:t>
            </w:r>
            <w:r w:rsidRPr="002F16C2">
              <w:rPr>
                <w:rFonts w:cs="Times New Roman"/>
                <w:szCs w:val="21"/>
              </w:rPr>
              <w:t>5</w:t>
            </w:r>
            <w:r w:rsidRPr="002F16C2">
              <w:rPr>
                <w:rFonts w:cs="Times New Roman"/>
                <w:szCs w:val="21"/>
              </w:rPr>
              <w:t>）投标人有串通投标、弄虚作假、行贿等违法行为的。</w:t>
            </w:r>
          </w:p>
        </w:tc>
      </w:tr>
      <w:tr w:rsidR="00F44677" w:rsidRPr="002F16C2">
        <w:trPr>
          <w:trHeight w:val="2132"/>
          <w:jc w:val="center"/>
        </w:trPr>
        <w:tc>
          <w:tcPr>
            <w:tcW w:w="1080" w:type="dxa"/>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lastRenderedPageBreak/>
              <w:t>3.1.4</w:t>
            </w:r>
          </w:p>
        </w:tc>
        <w:tc>
          <w:tcPr>
            <w:tcW w:w="1080" w:type="dxa"/>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初步评审程序</w:t>
            </w:r>
          </w:p>
        </w:tc>
        <w:tc>
          <w:tcPr>
            <w:tcW w:w="1862" w:type="dxa"/>
            <w:shd w:val="clear" w:color="000000" w:fill="FFFFFF"/>
            <w:vAlign w:val="center"/>
          </w:tcPr>
          <w:p w:rsidR="00F44677" w:rsidRPr="002F16C2" w:rsidRDefault="00F44677">
            <w:pPr>
              <w:widowControl/>
              <w:snapToGrid w:val="0"/>
              <w:spacing w:line="276" w:lineRule="auto"/>
              <w:jc w:val="center"/>
              <w:rPr>
                <w:rFonts w:cs="Times New Roman"/>
                <w:szCs w:val="21"/>
              </w:rPr>
            </w:pPr>
          </w:p>
        </w:tc>
        <w:tc>
          <w:tcPr>
            <w:tcW w:w="5612" w:type="dxa"/>
            <w:shd w:val="clear" w:color="000000" w:fill="FFFFFF"/>
            <w:vAlign w:val="center"/>
          </w:tcPr>
          <w:p w:rsidR="00F44677" w:rsidRPr="002F16C2" w:rsidRDefault="0059089B">
            <w:pPr>
              <w:widowControl/>
              <w:spacing w:line="276" w:lineRule="auto"/>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）只有通过初步评审的投标才进入详细评审阶段。</w:t>
            </w:r>
          </w:p>
          <w:p w:rsidR="00F44677" w:rsidRPr="002F16C2" w:rsidRDefault="0059089B">
            <w:pPr>
              <w:widowControl/>
              <w:spacing w:line="276" w:lineRule="auto"/>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）通过初步评审的投标不足</w:t>
            </w:r>
            <w:r w:rsidRPr="002F16C2">
              <w:rPr>
                <w:rFonts w:cs="Times New Roman"/>
                <w:szCs w:val="21"/>
              </w:rPr>
              <w:t>3</w:t>
            </w:r>
            <w:r w:rsidRPr="002F16C2">
              <w:rPr>
                <w:rFonts w:cs="Times New Roman"/>
                <w:szCs w:val="21"/>
              </w:rPr>
              <w:t>家使得投标明显缺乏竞争性的，可以否决所有投标。评标委员会</w:t>
            </w:r>
            <w:proofErr w:type="gramStart"/>
            <w:r w:rsidRPr="002F16C2">
              <w:rPr>
                <w:rFonts w:cs="Times New Roman"/>
                <w:szCs w:val="21"/>
              </w:rPr>
              <w:t>作出</w:t>
            </w:r>
            <w:proofErr w:type="gramEnd"/>
            <w:r w:rsidRPr="002F16C2">
              <w:rPr>
                <w:rFonts w:cs="Times New Roman"/>
                <w:szCs w:val="21"/>
              </w:rPr>
              <w:t>否决所有投标意见的，应当有三分之二及以上评标委员会成员同意。</w:t>
            </w:r>
          </w:p>
          <w:p w:rsidR="00F44677" w:rsidRPr="002F16C2" w:rsidRDefault="0059089B">
            <w:pPr>
              <w:snapToGrid w:val="0"/>
              <w:spacing w:line="276" w:lineRule="auto"/>
              <w:jc w:val="left"/>
              <w:rPr>
                <w:rFonts w:ascii="宋体" w:hAnsi="宋体" w:cs="Times New Roman"/>
                <w:szCs w:val="21"/>
              </w:rPr>
            </w:pPr>
            <w:r w:rsidRPr="002F16C2">
              <w:rPr>
                <w:rFonts w:ascii="宋体" w:hAnsi="宋体" w:cs="Times New Roman"/>
                <w:szCs w:val="21"/>
              </w:rPr>
              <w:t>……</w:t>
            </w:r>
          </w:p>
        </w:tc>
      </w:tr>
      <w:tr w:rsidR="00F44677" w:rsidRPr="002F16C2">
        <w:trPr>
          <w:trHeight w:val="1402"/>
          <w:jc w:val="center"/>
        </w:trPr>
        <w:tc>
          <w:tcPr>
            <w:tcW w:w="1080" w:type="dxa"/>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3.2.3</w:t>
            </w:r>
          </w:p>
        </w:tc>
        <w:tc>
          <w:tcPr>
            <w:tcW w:w="1080" w:type="dxa"/>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投标人得分</w:t>
            </w:r>
          </w:p>
        </w:tc>
        <w:tc>
          <w:tcPr>
            <w:tcW w:w="1862"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商务部分、技术部分、投标报价、其他评分因素；年度信用评价结果</w:t>
            </w:r>
          </w:p>
        </w:tc>
        <w:tc>
          <w:tcPr>
            <w:tcW w:w="5612" w:type="dxa"/>
            <w:shd w:val="clear" w:color="000000" w:fill="FFFFFF"/>
            <w:vAlign w:val="center"/>
          </w:tcPr>
          <w:p w:rsidR="00F44677" w:rsidRPr="002F16C2" w:rsidRDefault="00F44677">
            <w:pPr>
              <w:snapToGrid w:val="0"/>
              <w:spacing w:line="276" w:lineRule="auto"/>
              <w:jc w:val="left"/>
              <w:rPr>
                <w:rFonts w:cs="Times New Roman"/>
                <w:szCs w:val="21"/>
              </w:rPr>
            </w:pPr>
          </w:p>
        </w:tc>
      </w:tr>
      <w:tr w:rsidR="00F44677" w:rsidRPr="002F16C2">
        <w:trPr>
          <w:trHeight w:val="623"/>
          <w:jc w:val="center"/>
        </w:trPr>
        <w:tc>
          <w:tcPr>
            <w:tcW w:w="1080" w:type="dxa"/>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3.2.5</w:t>
            </w:r>
          </w:p>
        </w:tc>
        <w:tc>
          <w:tcPr>
            <w:tcW w:w="1080" w:type="dxa"/>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详细评审程序</w:t>
            </w:r>
          </w:p>
        </w:tc>
        <w:tc>
          <w:tcPr>
            <w:tcW w:w="1862" w:type="dxa"/>
            <w:shd w:val="clear" w:color="000000" w:fill="FFFFFF"/>
            <w:vAlign w:val="center"/>
          </w:tcPr>
          <w:p w:rsidR="00F44677" w:rsidRPr="002F16C2" w:rsidRDefault="00F44677">
            <w:pPr>
              <w:widowControl/>
              <w:snapToGrid w:val="0"/>
              <w:spacing w:line="276" w:lineRule="auto"/>
              <w:jc w:val="center"/>
              <w:rPr>
                <w:rFonts w:cs="Times New Roman"/>
                <w:szCs w:val="21"/>
              </w:rPr>
            </w:pPr>
          </w:p>
        </w:tc>
        <w:tc>
          <w:tcPr>
            <w:tcW w:w="5612" w:type="dxa"/>
            <w:shd w:val="clear" w:color="000000" w:fill="FFFFFF"/>
            <w:vAlign w:val="center"/>
          </w:tcPr>
          <w:p w:rsidR="00F44677" w:rsidRPr="002F16C2" w:rsidRDefault="00F44677">
            <w:pPr>
              <w:snapToGrid w:val="0"/>
              <w:spacing w:line="276" w:lineRule="auto"/>
              <w:jc w:val="left"/>
              <w:rPr>
                <w:rFonts w:cs="Times New Roman"/>
                <w:szCs w:val="21"/>
              </w:rPr>
            </w:pPr>
          </w:p>
        </w:tc>
      </w:tr>
      <w:tr w:rsidR="00F44677" w:rsidRPr="002F16C2">
        <w:trPr>
          <w:trHeight w:val="1215"/>
          <w:jc w:val="center"/>
        </w:trPr>
        <w:tc>
          <w:tcPr>
            <w:tcW w:w="1080"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3.4.1</w:t>
            </w:r>
          </w:p>
        </w:tc>
        <w:tc>
          <w:tcPr>
            <w:tcW w:w="1080" w:type="dxa"/>
            <w:vMerge w:val="restart"/>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推荐中标候选人</w:t>
            </w:r>
          </w:p>
        </w:tc>
        <w:tc>
          <w:tcPr>
            <w:tcW w:w="1862"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最大中标能力评定</w:t>
            </w:r>
          </w:p>
        </w:tc>
        <w:tc>
          <w:tcPr>
            <w:tcW w:w="5612" w:type="dxa"/>
            <w:shd w:val="clear" w:color="000000" w:fill="FFFFFF"/>
            <w:vAlign w:val="center"/>
          </w:tcPr>
          <w:p w:rsidR="00F44677" w:rsidRPr="002F16C2" w:rsidRDefault="0059089B">
            <w:pPr>
              <w:widowControl/>
              <w:snapToGrid w:val="0"/>
              <w:spacing w:line="276" w:lineRule="auto"/>
              <w:rPr>
                <w:rFonts w:cs="Times New Roman"/>
                <w:szCs w:val="21"/>
              </w:rPr>
            </w:pPr>
            <w:r w:rsidRPr="002F16C2">
              <w:rPr>
                <w:rFonts w:cs="Times New Roman"/>
                <w:szCs w:val="21"/>
              </w:rPr>
              <w:t>对于同一投标人在同类</w:t>
            </w:r>
            <w:r w:rsidRPr="002F16C2">
              <w:rPr>
                <w:rFonts w:cs="Times New Roman" w:hint="eastAsia"/>
                <w:szCs w:val="21"/>
              </w:rPr>
              <w:t>服务</w:t>
            </w:r>
            <w:r w:rsidRPr="002F16C2">
              <w:rPr>
                <w:rFonts w:cs="Times New Roman"/>
                <w:szCs w:val="21"/>
              </w:rPr>
              <w:t>2</w:t>
            </w:r>
            <w:r w:rsidRPr="002F16C2">
              <w:rPr>
                <w:rFonts w:cs="Times New Roman"/>
                <w:szCs w:val="21"/>
              </w:rPr>
              <w:t>个及以上包件中综合得分均为最高时，评标委员会应根据该投标人的</w:t>
            </w:r>
            <w:r w:rsidRPr="002F16C2">
              <w:rPr>
                <w:rFonts w:cs="Times New Roman" w:hint="eastAsia"/>
                <w:szCs w:val="21"/>
              </w:rPr>
              <w:t>服务</w:t>
            </w:r>
            <w:r w:rsidRPr="002F16C2">
              <w:rPr>
                <w:rFonts w:cs="Times New Roman"/>
                <w:szCs w:val="21"/>
              </w:rPr>
              <w:t>能力等因素，评定其最大中标能力，并按照相关包件授标总价最低的原则，在该投标人最大中标能力内，推荐其为第一中标候选人，其他包件依序推荐其他投标人为中标候选人。</w:t>
            </w:r>
          </w:p>
        </w:tc>
      </w:tr>
      <w:tr w:rsidR="00F44677" w:rsidRPr="002F16C2">
        <w:trPr>
          <w:trHeight w:val="416"/>
          <w:jc w:val="center"/>
        </w:trPr>
        <w:tc>
          <w:tcPr>
            <w:tcW w:w="1080" w:type="dxa"/>
            <w:vMerge/>
            <w:shd w:val="clear" w:color="000000" w:fill="FFFFFF"/>
            <w:vAlign w:val="center"/>
          </w:tcPr>
          <w:p w:rsidR="00F44677" w:rsidRPr="002F16C2" w:rsidRDefault="00F44677">
            <w:pPr>
              <w:widowControl/>
              <w:snapToGrid w:val="0"/>
              <w:spacing w:line="276" w:lineRule="auto"/>
              <w:jc w:val="center"/>
              <w:rPr>
                <w:rFonts w:cs="Times New Roman"/>
                <w:szCs w:val="21"/>
              </w:rPr>
            </w:pPr>
          </w:p>
        </w:tc>
        <w:tc>
          <w:tcPr>
            <w:tcW w:w="1080" w:type="dxa"/>
            <w:vMerge/>
            <w:shd w:val="clear" w:color="000000" w:fill="FFFFFF"/>
            <w:vAlign w:val="center"/>
          </w:tcPr>
          <w:p w:rsidR="00F44677" w:rsidRPr="002F16C2" w:rsidRDefault="00F44677">
            <w:pPr>
              <w:widowControl/>
              <w:snapToGrid w:val="0"/>
              <w:spacing w:line="276" w:lineRule="auto"/>
              <w:rPr>
                <w:rFonts w:cs="Times New Roman"/>
                <w:szCs w:val="21"/>
              </w:rPr>
            </w:pPr>
          </w:p>
        </w:tc>
        <w:tc>
          <w:tcPr>
            <w:tcW w:w="1862" w:type="dxa"/>
            <w:shd w:val="clear" w:color="000000" w:fill="FFFFFF"/>
            <w:vAlign w:val="center"/>
          </w:tcPr>
          <w:p w:rsidR="00F44677" w:rsidRPr="002F16C2" w:rsidRDefault="0059089B">
            <w:pPr>
              <w:widowControl/>
              <w:snapToGrid w:val="0"/>
              <w:spacing w:line="276" w:lineRule="auto"/>
              <w:jc w:val="center"/>
              <w:rPr>
                <w:rFonts w:cs="Times New Roman"/>
                <w:szCs w:val="21"/>
              </w:rPr>
            </w:pPr>
            <w:r w:rsidRPr="002F16C2">
              <w:rPr>
                <w:rFonts w:cs="Times New Roman"/>
                <w:szCs w:val="21"/>
              </w:rPr>
              <w:t>不推荐中标候选人的情况</w:t>
            </w:r>
          </w:p>
        </w:tc>
        <w:tc>
          <w:tcPr>
            <w:tcW w:w="5612" w:type="dxa"/>
            <w:shd w:val="clear" w:color="000000" w:fill="FFFFFF"/>
            <w:vAlign w:val="center"/>
          </w:tcPr>
          <w:p w:rsidR="00F44677" w:rsidRPr="002F16C2" w:rsidRDefault="0059089B">
            <w:pPr>
              <w:widowControl/>
              <w:spacing w:line="276" w:lineRule="auto"/>
              <w:jc w:val="left"/>
              <w:rPr>
                <w:rFonts w:cs="Times New Roman"/>
                <w:szCs w:val="21"/>
              </w:rPr>
            </w:pPr>
            <w:r w:rsidRPr="002F16C2">
              <w:rPr>
                <w:rFonts w:cs="Times New Roman"/>
                <w:szCs w:val="21"/>
              </w:rPr>
              <w:t>（</w:t>
            </w:r>
            <w:r w:rsidRPr="002F16C2">
              <w:rPr>
                <w:rFonts w:cs="Times New Roman"/>
                <w:szCs w:val="21"/>
              </w:rPr>
              <w:t>1</w:t>
            </w:r>
            <w:r w:rsidRPr="002F16C2">
              <w:rPr>
                <w:rFonts w:cs="Times New Roman"/>
                <w:szCs w:val="21"/>
              </w:rPr>
              <w:t>）所有投标均被否决的；</w:t>
            </w:r>
          </w:p>
          <w:p w:rsidR="00F44677" w:rsidRPr="002F16C2" w:rsidRDefault="0059089B">
            <w:pPr>
              <w:widowControl/>
              <w:spacing w:line="276" w:lineRule="auto"/>
              <w:rPr>
                <w:rFonts w:cs="Times New Roman"/>
                <w:szCs w:val="21"/>
              </w:rPr>
            </w:pPr>
            <w:r w:rsidRPr="002F16C2">
              <w:rPr>
                <w:rFonts w:cs="Times New Roman"/>
                <w:szCs w:val="21"/>
              </w:rPr>
              <w:t>（</w:t>
            </w:r>
            <w:r w:rsidRPr="002F16C2">
              <w:rPr>
                <w:rFonts w:cs="Times New Roman"/>
                <w:szCs w:val="21"/>
              </w:rPr>
              <w:t>2</w:t>
            </w:r>
            <w:r w:rsidRPr="002F16C2">
              <w:rPr>
                <w:rFonts w:cs="Times New Roman"/>
                <w:szCs w:val="21"/>
              </w:rPr>
              <w:t>）投标人</w:t>
            </w:r>
            <w:proofErr w:type="gramStart"/>
            <w:r w:rsidRPr="002F16C2">
              <w:rPr>
                <w:rFonts w:cs="Times New Roman"/>
                <w:szCs w:val="21"/>
              </w:rPr>
              <w:t>经最大</w:t>
            </w:r>
            <w:proofErr w:type="gramEnd"/>
            <w:r w:rsidRPr="002F16C2">
              <w:rPr>
                <w:rFonts w:cs="Times New Roman"/>
                <w:szCs w:val="21"/>
              </w:rPr>
              <w:t>中标能力评定并按照相关包件授标总价最低的原则被推荐为其他包件的第一中标候选人之后，本包件无其他进入详细评审的投标人可供推荐的；</w:t>
            </w:r>
          </w:p>
          <w:p w:rsidR="00F44677" w:rsidRPr="002F16C2" w:rsidRDefault="0059089B">
            <w:pPr>
              <w:widowControl/>
              <w:spacing w:line="276" w:lineRule="auto"/>
              <w:rPr>
                <w:rFonts w:cs="Times New Roman"/>
                <w:szCs w:val="21"/>
              </w:rPr>
            </w:pPr>
            <w:r w:rsidRPr="002F16C2">
              <w:rPr>
                <w:rFonts w:cs="Times New Roman"/>
                <w:szCs w:val="21"/>
              </w:rPr>
              <w:t>（</w:t>
            </w:r>
            <w:r w:rsidRPr="002F16C2">
              <w:rPr>
                <w:rFonts w:cs="Times New Roman"/>
                <w:szCs w:val="21"/>
              </w:rPr>
              <w:t>3</w:t>
            </w:r>
            <w:r w:rsidRPr="002F16C2">
              <w:rPr>
                <w:rFonts w:cs="Times New Roman"/>
                <w:szCs w:val="21"/>
              </w:rPr>
              <w:t>）有效投标少于</w:t>
            </w:r>
            <w:r w:rsidRPr="002F16C2">
              <w:rPr>
                <w:rFonts w:cs="Times New Roman"/>
                <w:szCs w:val="21"/>
              </w:rPr>
              <w:t>3</w:t>
            </w:r>
            <w:r w:rsidRPr="002F16C2">
              <w:rPr>
                <w:rFonts w:cs="Times New Roman"/>
                <w:szCs w:val="21"/>
              </w:rPr>
              <w:t>个使得投标明显缺乏竞争性且评标委员会决定否决全部投标的。</w:t>
            </w:r>
          </w:p>
        </w:tc>
      </w:tr>
    </w:tbl>
    <w:p w:rsidR="00F44677" w:rsidRPr="002F16C2" w:rsidRDefault="00F44677">
      <w:pPr>
        <w:widowControl/>
        <w:snapToGrid w:val="0"/>
        <w:spacing w:line="312" w:lineRule="auto"/>
        <w:jc w:val="left"/>
        <w:rPr>
          <w:rFonts w:eastAsia="华文仿宋" w:cs="Times New Roman"/>
          <w:sz w:val="28"/>
          <w:szCs w:val="28"/>
        </w:rPr>
      </w:pPr>
    </w:p>
    <w:p w:rsidR="00F44677" w:rsidRPr="002F16C2" w:rsidRDefault="0059089B">
      <w:pPr>
        <w:widowControl/>
        <w:snapToGrid w:val="0"/>
        <w:spacing w:line="312" w:lineRule="auto"/>
        <w:jc w:val="left"/>
        <w:rPr>
          <w:rFonts w:eastAsia="华文仿宋" w:cs="Times New Roman"/>
          <w:sz w:val="28"/>
          <w:szCs w:val="28"/>
        </w:rPr>
      </w:pPr>
      <w:r w:rsidRPr="002F16C2">
        <w:rPr>
          <w:rFonts w:eastAsia="华文仿宋" w:cs="Times New Roman"/>
          <w:sz w:val="28"/>
          <w:szCs w:val="28"/>
        </w:rPr>
        <w:br w:type="page"/>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74" w:name="_Toc217635601"/>
      <w:bookmarkStart w:id="75" w:name="_Toc501460662"/>
      <w:r w:rsidRPr="002F16C2">
        <w:rPr>
          <w:rFonts w:ascii="Times New Roman" w:eastAsia="宋体" w:hAnsi="Times New Roman" w:cs="Times New Roman"/>
          <w:kern w:val="2"/>
          <w:sz w:val="28"/>
        </w:rPr>
        <w:lastRenderedPageBreak/>
        <w:t>1</w:t>
      </w:r>
      <w:r w:rsidRPr="002F16C2">
        <w:rPr>
          <w:rFonts w:ascii="Times New Roman" w:eastAsia="宋体" w:hAnsi="Times New Roman" w:cs="Times New Roman" w:hint="eastAsia"/>
          <w:kern w:val="2"/>
          <w:sz w:val="28"/>
        </w:rPr>
        <w:t>．</w:t>
      </w:r>
      <w:r w:rsidRPr="002F16C2">
        <w:rPr>
          <w:rFonts w:ascii="Times New Roman" w:eastAsia="宋体" w:hAnsi="Times New Roman" w:cs="Times New Roman"/>
          <w:kern w:val="2"/>
          <w:sz w:val="28"/>
        </w:rPr>
        <w:t>评标方法</w:t>
      </w:r>
      <w:bookmarkEnd w:id="74"/>
      <w:bookmarkEnd w:id="75"/>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本次评标采用综合评估法。评标委员会对满足招标文件实质性要求的投标文件，按照本章第</w:t>
      </w:r>
      <w:r w:rsidRPr="002F16C2">
        <w:rPr>
          <w:rFonts w:ascii="Times New Roman" w:hAnsi="Times New Roman"/>
        </w:rPr>
        <w:t>2.2</w:t>
      </w:r>
      <w:r w:rsidRPr="002F16C2">
        <w:rPr>
          <w:rFonts w:ascii="Times New Roman" w:hAnsi="Times New Roman"/>
        </w:rPr>
        <w:t>款规定的评分标准进行打分，并按得分由高到低顺序推荐中标候选人，但投标报价低于其成本的除</w:t>
      </w:r>
      <w:bookmarkStart w:id="76" w:name="_Toc144974565"/>
      <w:bookmarkStart w:id="77" w:name="_Toc384308272"/>
      <w:bookmarkStart w:id="78" w:name="_Toc152045598"/>
      <w:bookmarkStart w:id="79" w:name="_Toc247527623"/>
      <w:bookmarkStart w:id="80" w:name="_Toc152042375"/>
      <w:bookmarkStart w:id="81" w:name="_Toc300835008"/>
      <w:bookmarkStart w:id="82" w:name="_Toc247514022"/>
      <w:bookmarkStart w:id="83" w:name="_Toc361508646"/>
      <w:bookmarkStart w:id="84" w:name="_Toc369531577"/>
      <w:bookmarkStart w:id="85" w:name="_Toc352691533"/>
      <w:bookmarkStart w:id="86" w:name="_Toc4497"/>
      <w:r w:rsidRPr="002F16C2">
        <w:rPr>
          <w:rFonts w:ascii="Times New Roman" w:hAnsi="Times New Roman"/>
        </w:rPr>
        <w:t>外。综合评分相等</w:t>
      </w:r>
      <w:bookmarkEnd w:id="76"/>
      <w:bookmarkEnd w:id="77"/>
      <w:bookmarkEnd w:id="78"/>
      <w:bookmarkEnd w:id="79"/>
      <w:bookmarkEnd w:id="80"/>
      <w:bookmarkEnd w:id="81"/>
      <w:bookmarkEnd w:id="82"/>
      <w:bookmarkEnd w:id="83"/>
      <w:r w:rsidRPr="002F16C2">
        <w:rPr>
          <w:rFonts w:ascii="Times New Roman" w:hAnsi="Times New Roman"/>
        </w:rPr>
        <w:t>时，以投标报价低的</w:t>
      </w:r>
      <w:bookmarkEnd w:id="84"/>
      <w:bookmarkEnd w:id="85"/>
      <w:bookmarkEnd w:id="86"/>
      <w:r w:rsidRPr="002F16C2">
        <w:rPr>
          <w:rFonts w:ascii="Times New Roman" w:hAnsi="Times New Roman"/>
        </w:rPr>
        <w:t>优</w:t>
      </w:r>
      <w:bookmarkStart w:id="87" w:name="_Toc300835009"/>
      <w:bookmarkStart w:id="88" w:name="_Toc152045599"/>
      <w:bookmarkStart w:id="89" w:name="_Toc352691534"/>
      <w:bookmarkStart w:id="90" w:name="_Toc384308273"/>
      <w:bookmarkStart w:id="91" w:name="_Toc39"/>
      <w:bookmarkStart w:id="92" w:name="_Toc369531578"/>
      <w:bookmarkStart w:id="93" w:name="_Toc144974566"/>
      <w:bookmarkStart w:id="94" w:name="_Toc361508647"/>
      <w:bookmarkStart w:id="95" w:name="_Toc247527624"/>
      <w:bookmarkStart w:id="96" w:name="_Toc152042376"/>
      <w:bookmarkStart w:id="97" w:name="_Toc247514023"/>
      <w:r w:rsidRPr="002F16C2">
        <w:rPr>
          <w:rFonts w:ascii="Times New Roman" w:hAnsi="Times New Roman"/>
        </w:rPr>
        <w:t>先；投标报价也相等</w:t>
      </w:r>
      <w:bookmarkEnd w:id="87"/>
      <w:bookmarkEnd w:id="88"/>
      <w:bookmarkEnd w:id="89"/>
      <w:bookmarkEnd w:id="90"/>
      <w:bookmarkEnd w:id="91"/>
      <w:bookmarkEnd w:id="92"/>
      <w:bookmarkEnd w:id="93"/>
      <w:bookmarkEnd w:id="94"/>
      <w:bookmarkEnd w:id="95"/>
      <w:bookmarkEnd w:id="96"/>
      <w:bookmarkEnd w:id="97"/>
      <w:r w:rsidRPr="002F16C2">
        <w:rPr>
          <w:rFonts w:ascii="Times New Roman" w:hAnsi="Times New Roman"/>
        </w:rPr>
        <w:t>的，以技术得分高的优先；如果技术得分也相等，按照评标办法前附表的规定确定中标候选人顺序。</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98" w:name="_Toc217635602"/>
      <w:bookmarkStart w:id="99" w:name="_Toc501460663"/>
      <w:r w:rsidRPr="002F16C2">
        <w:rPr>
          <w:rFonts w:ascii="Times New Roman" w:eastAsia="宋体" w:hAnsi="Times New Roman" w:cs="Times New Roman"/>
          <w:kern w:val="2"/>
          <w:sz w:val="28"/>
        </w:rPr>
        <w:t>2</w:t>
      </w:r>
      <w:r w:rsidRPr="002F16C2">
        <w:rPr>
          <w:rFonts w:ascii="Times New Roman" w:eastAsia="宋体" w:hAnsi="Times New Roman" w:cs="Times New Roman" w:hint="eastAsia"/>
          <w:kern w:val="2"/>
          <w:sz w:val="28"/>
        </w:rPr>
        <w:t>．</w:t>
      </w:r>
      <w:r w:rsidRPr="002F16C2">
        <w:rPr>
          <w:rFonts w:ascii="Times New Roman" w:eastAsia="宋体" w:hAnsi="Times New Roman" w:cs="Times New Roman"/>
          <w:kern w:val="2"/>
          <w:sz w:val="28"/>
        </w:rPr>
        <w:t>评审标准</w:t>
      </w:r>
      <w:bookmarkEnd w:id="98"/>
      <w:bookmarkEnd w:id="99"/>
    </w:p>
    <w:p w:rsidR="00F44677" w:rsidRPr="002F16C2" w:rsidRDefault="0059089B">
      <w:pPr>
        <w:pStyle w:val="3"/>
        <w:widowControl w:val="0"/>
        <w:snapToGrid w:val="0"/>
        <w:spacing w:before="0" w:after="0" w:line="360" w:lineRule="auto"/>
        <w:jc w:val="both"/>
        <w:rPr>
          <w:rFonts w:eastAsia="宋体"/>
          <w:kern w:val="2"/>
          <w:sz w:val="24"/>
        </w:rPr>
      </w:pPr>
      <w:bookmarkStart w:id="100" w:name="_Toc501460664"/>
      <w:bookmarkStart w:id="101" w:name="_Toc217635603"/>
      <w:r w:rsidRPr="002F16C2">
        <w:rPr>
          <w:rFonts w:eastAsia="宋体"/>
          <w:kern w:val="2"/>
          <w:sz w:val="24"/>
        </w:rPr>
        <w:t xml:space="preserve">2.1 </w:t>
      </w:r>
      <w:r w:rsidRPr="002F16C2">
        <w:rPr>
          <w:rFonts w:eastAsia="宋体"/>
          <w:kern w:val="2"/>
          <w:sz w:val="24"/>
        </w:rPr>
        <w:t>初步评审标准</w:t>
      </w:r>
      <w:bookmarkEnd w:id="100"/>
      <w:bookmarkEnd w:id="101"/>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2.1.1 </w:t>
      </w:r>
      <w:r w:rsidRPr="002F16C2">
        <w:rPr>
          <w:rFonts w:ascii="Times New Roman" w:hAnsi="Times New Roman"/>
        </w:rPr>
        <w:t>形式评审标准：见评标办法前附表。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2.1.2 </w:t>
      </w:r>
      <w:r w:rsidRPr="002F16C2">
        <w:rPr>
          <w:rFonts w:ascii="Times New Roman" w:hAnsi="Times New Roman"/>
        </w:rPr>
        <w:t>资格评审标准：见评标办法前附表。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2.1.3 </w:t>
      </w:r>
      <w:r w:rsidRPr="002F16C2">
        <w:rPr>
          <w:rFonts w:ascii="Times New Roman" w:hAnsi="Times New Roman"/>
        </w:rPr>
        <w:t>响应性评审标准：见评标办法前附表。</w:t>
      </w:r>
    </w:p>
    <w:p w:rsidR="00F44677" w:rsidRPr="002F16C2" w:rsidRDefault="0059089B">
      <w:pPr>
        <w:pStyle w:val="3"/>
        <w:widowControl w:val="0"/>
        <w:snapToGrid w:val="0"/>
        <w:spacing w:before="0" w:after="0" w:line="360" w:lineRule="auto"/>
        <w:jc w:val="both"/>
        <w:rPr>
          <w:rFonts w:eastAsia="宋体"/>
          <w:kern w:val="2"/>
          <w:sz w:val="24"/>
        </w:rPr>
      </w:pPr>
      <w:bookmarkStart w:id="102" w:name="_Toc501460665"/>
      <w:bookmarkStart w:id="103" w:name="_Toc217635604"/>
      <w:r w:rsidRPr="002F16C2">
        <w:rPr>
          <w:rFonts w:eastAsia="宋体"/>
          <w:kern w:val="2"/>
          <w:sz w:val="24"/>
        </w:rPr>
        <w:t xml:space="preserve">2.2 </w:t>
      </w:r>
      <w:r w:rsidRPr="002F16C2">
        <w:rPr>
          <w:rFonts w:eastAsia="宋体"/>
          <w:kern w:val="2"/>
          <w:sz w:val="24"/>
        </w:rPr>
        <w:t>分值构成与评分标准</w:t>
      </w:r>
      <w:bookmarkEnd w:id="102"/>
      <w:bookmarkEnd w:id="103"/>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2.2.1 </w:t>
      </w:r>
      <w:r w:rsidRPr="002F16C2">
        <w:rPr>
          <w:rFonts w:ascii="Times New Roman" w:hAnsi="Times New Roman"/>
        </w:rPr>
        <w:t>分值构成</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）商务部分：见评标办法前附表；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）技术部分：见评标办法前附表；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）投标报价：见评标办法前附表；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）其他评分因素：见评标办法前附表。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2.2.2 </w:t>
      </w:r>
      <w:r w:rsidRPr="002F16C2">
        <w:rPr>
          <w:rFonts w:ascii="Times New Roman" w:hAnsi="Times New Roman"/>
        </w:rPr>
        <w:t>评标基准价计算</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评标基准价计算方法：见评标办法前附表。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2.2.3 </w:t>
      </w:r>
      <w:r w:rsidRPr="002F16C2">
        <w:rPr>
          <w:rFonts w:ascii="Times New Roman" w:hAnsi="Times New Roman"/>
        </w:rPr>
        <w:t>投标报价的偏差率计算</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投标报价的偏差率计算公式：见评标办法前附表。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2.2.4 </w:t>
      </w:r>
      <w:r w:rsidRPr="002F16C2">
        <w:rPr>
          <w:rFonts w:ascii="Times New Roman" w:hAnsi="Times New Roman"/>
        </w:rPr>
        <w:t>评分标准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）商务评分标准：见评标办法前附表；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）技术评分标准：见评标办法前附表；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）投标报价评分标准：见评标办法前附表；</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）其他因素评分标准：见评标办法前附表。</w:t>
      </w:r>
    </w:p>
    <w:p w:rsidR="00F44677" w:rsidRPr="002F16C2" w:rsidRDefault="0059089B">
      <w:pPr>
        <w:pStyle w:val="2"/>
        <w:widowControl w:val="0"/>
        <w:snapToGrid w:val="0"/>
        <w:spacing w:before="0" w:after="0" w:line="360" w:lineRule="auto"/>
        <w:jc w:val="both"/>
        <w:rPr>
          <w:rFonts w:ascii="Times New Roman" w:eastAsia="宋体" w:hAnsi="Times New Roman" w:cs="Times New Roman"/>
          <w:kern w:val="2"/>
          <w:sz w:val="28"/>
        </w:rPr>
      </w:pPr>
      <w:bookmarkStart w:id="104" w:name="_Toc217635605"/>
      <w:bookmarkStart w:id="105" w:name="_Toc501460666"/>
      <w:r w:rsidRPr="002F16C2">
        <w:rPr>
          <w:rFonts w:ascii="Times New Roman" w:eastAsia="宋体" w:hAnsi="Times New Roman" w:cs="Times New Roman"/>
          <w:kern w:val="2"/>
          <w:sz w:val="28"/>
        </w:rPr>
        <w:t>3</w:t>
      </w:r>
      <w:r w:rsidRPr="002F16C2">
        <w:rPr>
          <w:rFonts w:ascii="Times New Roman" w:eastAsia="宋体" w:hAnsi="Times New Roman" w:cs="Times New Roman" w:hint="eastAsia"/>
          <w:kern w:val="2"/>
          <w:sz w:val="28"/>
        </w:rPr>
        <w:t>．</w:t>
      </w:r>
      <w:r w:rsidRPr="002F16C2">
        <w:rPr>
          <w:rFonts w:ascii="Times New Roman" w:eastAsia="宋体" w:hAnsi="Times New Roman" w:cs="Times New Roman"/>
          <w:kern w:val="2"/>
          <w:sz w:val="28"/>
        </w:rPr>
        <w:t>评标程序</w:t>
      </w:r>
      <w:bookmarkEnd w:id="104"/>
      <w:bookmarkEnd w:id="105"/>
    </w:p>
    <w:p w:rsidR="00F44677" w:rsidRPr="002F16C2" w:rsidRDefault="0059089B">
      <w:pPr>
        <w:pStyle w:val="3"/>
        <w:widowControl w:val="0"/>
        <w:snapToGrid w:val="0"/>
        <w:spacing w:before="0" w:after="0" w:line="360" w:lineRule="auto"/>
        <w:jc w:val="both"/>
        <w:rPr>
          <w:rFonts w:eastAsia="宋体"/>
          <w:kern w:val="2"/>
          <w:sz w:val="24"/>
        </w:rPr>
      </w:pPr>
      <w:bookmarkStart w:id="106" w:name="_Toc501460667"/>
      <w:bookmarkStart w:id="107" w:name="_Toc217635606"/>
      <w:r w:rsidRPr="002F16C2">
        <w:rPr>
          <w:rFonts w:eastAsia="宋体"/>
          <w:kern w:val="2"/>
          <w:sz w:val="24"/>
        </w:rPr>
        <w:t xml:space="preserve">3.1 </w:t>
      </w:r>
      <w:r w:rsidRPr="002F16C2">
        <w:rPr>
          <w:rFonts w:eastAsia="宋体"/>
          <w:kern w:val="2"/>
          <w:sz w:val="24"/>
        </w:rPr>
        <w:t>初步评审</w:t>
      </w:r>
      <w:bookmarkEnd w:id="106"/>
      <w:bookmarkEnd w:id="107"/>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3.1.1 </w:t>
      </w:r>
      <w:r w:rsidRPr="002F16C2">
        <w:rPr>
          <w:rFonts w:ascii="Times New Roman" w:hAnsi="Times New Roman"/>
        </w:rPr>
        <w:t>评标委员会可以要求投标人提交第二章</w:t>
      </w:r>
      <w:r w:rsidRPr="002F16C2">
        <w:t>“</w:t>
      </w:r>
      <w:r w:rsidRPr="002F16C2">
        <w:t>投标人须知</w:t>
      </w:r>
      <w:r w:rsidRPr="002F16C2">
        <w:t>”</w:t>
      </w:r>
      <w:r w:rsidRPr="002F16C2">
        <w:rPr>
          <w:rFonts w:ascii="Times New Roman" w:hAnsi="Times New Roman"/>
        </w:rPr>
        <w:t>规定的有关证明和证件的原件，以便核验。评标委员会依据本章第</w:t>
      </w:r>
      <w:r w:rsidRPr="002F16C2">
        <w:rPr>
          <w:rFonts w:ascii="Times New Roman" w:hAnsi="Times New Roman"/>
        </w:rPr>
        <w:t>2.1</w:t>
      </w:r>
      <w:r w:rsidRPr="002F16C2">
        <w:rPr>
          <w:rFonts w:ascii="Times New Roman" w:hAnsi="Times New Roman"/>
        </w:rPr>
        <w:t>款规定的标准对投标文件进行初步评审。有一项不符</w:t>
      </w:r>
      <w:r w:rsidRPr="002F16C2">
        <w:rPr>
          <w:rFonts w:ascii="Times New Roman" w:hAnsi="Times New Roman"/>
        </w:rPr>
        <w:t>合评审标准的，评标委员会应当否决其投标。</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3.1.2 </w:t>
      </w:r>
      <w:r w:rsidRPr="002F16C2">
        <w:rPr>
          <w:rFonts w:ascii="Times New Roman" w:hAnsi="Times New Roman"/>
        </w:rPr>
        <w:t>投标人有以下情形之一的，评标委员会应当否决其投标：</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）投标文件没有对招标文件的实质性要求和条件</w:t>
      </w:r>
      <w:proofErr w:type="gramStart"/>
      <w:r w:rsidRPr="002F16C2">
        <w:rPr>
          <w:rFonts w:ascii="Times New Roman" w:hAnsi="Times New Roman"/>
        </w:rPr>
        <w:t>作出</w:t>
      </w:r>
      <w:proofErr w:type="gramEnd"/>
      <w:r w:rsidRPr="002F16C2">
        <w:rPr>
          <w:rFonts w:ascii="Times New Roman" w:hAnsi="Times New Roman"/>
        </w:rPr>
        <w:t>响应，或者对招标文件的偏差超出招标文件规定的偏差范围或最高项数；</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lastRenderedPageBreak/>
        <w:t>（</w:t>
      </w:r>
      <w:r w:rsidRPr="002F16C2">
        <w:rPr>
          <w:rFonts w:ascii="Times New Roman" w:hAnsi="Times New Roman"/>
        </w:rPr>
        <w:t>2</w:t>
      </w:r>
      <w:r w:rsidRPr="002F16C2">
        <w:rPr>
          <w:rFonts w:ascii="Times New Roman" w:hAnsi="Times New Roman"/>
        </w:rPr>
        <w:t>）有串通投标、弄虚作假、行贿等违法行为。</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3.1.3 </w:t>
      </w:r>
      <w:r w:rsidRPr="002F16C2">
        <w:rPr>
          <w:rFonts w:ascii="Times New Roman" w:hAnsi="Times New Roman"/>
        </w:rPr>
        <w:t>投标报价有算术错误及其他错误的，评标委员会按以下原则对投标报价进</w:t>
      </w:r>
      <w:bookmarkStart w:id="108" w:name="_Toc2907"/>
      <w:bookmarkStart w:id="109" w:name="_Toc369531582"/>
      <w:bookmarkStart w:id="110" w:name="_Toc152045603"/>
      <w:bookmarkStart w:id="111" w:name="_Toc247514027"/>
      <w:bookmarkStart w:id="112" w:name="_Toc300835013"/>
      <w:bookmarkStart w:id="113" w:name="_Toc352691538"/>
      <w:bookmarkStart w:id="114" w:name="_Toc152042380"/>
      <w:bookmarkStart w:id="115" w:name="_Toc384308277"/>
      <w:bookmarkStart w:id="116" w:name="_Toc247527628"/>
      <w:bookmarkStart w:id="117" w:name="_Toc361508651"/>
      <w:bookmarkStart w:id="118" w:name="_Toc144974570"/>
      <w:r w:rsidRPr="002F16C2">
        <w:rPr>
          <w:rFonts w:ascii="Times New Roman" w:hAnsi="Times New Roman"/>
        </w:rPr>
        <w:t>行修正，并要求投标人书面澄清确认。</w:t>
      </w:r>
      <w:bookmarkEnd w:id="108"/>
      <w:bookmarkEnd w:id="109"/>
      <w:bookmarkEnd w:id="110"/>
      <w:bookmarkEnd w:id="111"/>
      <w:bookmarkEnd w:id="112"/>
      <w:bookmarkEnd w:id="113"/>
      <w:bookmarkEnd w:id="114"/>
      <w:bookmarkEnd w:id="115"/>
      <w:bookmarkEnd w:id="116"/>
      <w:bookmarkEnd w:id="117"/>
      <w:bookmarkEnd w:id="118"/>
      <w:r w:rsidRPr="002F16C2">
        <w:rPr>
          <w:rFonts w:ascii="Times New Roman" w:hAnsi="Times New Roman"/>
        </w:rPr>
        <w:t>投标人拒不澄清确认的，评标委员会应当否决其投标：</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）投标文件中的大写金额与小写金额不一致的，以大写金额为准；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）总价金额与单价金额不一致的，以单价金额为准，但单价金额小数点有明显错误的除外；</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）投标报价为各分项报价金额之和，投标报价与分项报价的合价不一致的，应以各分项合价累计数为准，修正投标报价；</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4</w:t>
      </w:r>
      <w:r w:rsidRPr="002F16C2">
        <w:rPr>
          <w:rFonts w:ascii="Times New Roman" w:hAnsi="Times New Roman"/>
        </w:rPr>
        <w:t>）如果分项报价中存在缺漏项，则视为缺漏</w:t>
      </w:r>
      <w:proofErr w:type="gramStart"/>
      <w:r w:rsidRPr="002F16C2">
        <w:rPr>
          <w:rFonts w:ascii="Times New Roman" w:hAnsi="Times New Roman"/>
        </w:rPr>
        <w:t>项价格</w:t>
      </w:r>
      <w:proofErr w:type="gramEnd"/>
      <w:r w:rsidRPr="002F16C2">
        <w:rPr>
          <w:rFonts w:ascii="Times New Roman" w:hAnsi="Times New Roman"/>
        </w:rPr>
        <w:t>已包含在其他分项报价之中。</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hint="eastAsia"/>
        </w:rPr>
        <w:t>同时出现两种以上不一致的，按照上述规定的顺序修正。</w:t>
      </w:r>
    </w:p>
    <w:p w:rsidR="00F44677" w:rsidRPr="002F16C2" w:rsidRDefault="0059089B">
      <w:pPr>
        <w:pStyle w:val="3"/>
        <w:widowControl w:val="0"/>
        <w:snapToGrid w:val="0"/>
        <w:spacing w:before="0" w:after="0" w:line="360" w:lineRule="auto"/>
        <w:jc w:val="both"/>
        <w:rPr>
          <w:rFonts w:eastAsia="宋体"/>
          <w:kern w:val="2"/>
          <w:sz w:val="24"/>
        </w:rPr>
      </w:pPr>
      <w:bookmarkStart w:id="119" w:name="_Toc501460668"/>
      <w:bookmarkStart w:id="120" w:name="_Toc217635607"/>
      <w:r w:rsidRPr="002F16C2">
        <w:rPr>
          <w:rFonts w:eastAsia="宋体"/>
          <w:kern w:val="2"/>
          <w:sz w:val="24"/>
        </w:rPr>
        <w:t xml:space="preserve">3.2 </w:t>
      </w:r>
      <w:r w:rsidRPr="002F16C2">
        <w:rPr>
          <w:rFonts w:eastAsia="宋体"/>
          <w:kern w:val="2"/>
          <w:sz w:val="24"/>
        </w:rPr>
        <w:t>详细评审</w:t>
      </w:r>
      <w:bookmarkEnd w:id="119"/>
      <w:bookmarkEnd w:id="120"/>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3.2.1 </w:t>
      </w:r>
      <w:r w:rsidRPr="002F16C2">
        <w:rPr>
          <w:rFonts w:ascii="Times New Roman" w:hAnsi="Times New Roman"/>
        </w:rPr>
        <w:t>评标委员会按本章第</w:t>
      </w:r>
      <w:r w:rsidRPr="002F16C2">
        <w:rPr>
          <w:rFonts w:ascii="Times New Roman" w:hAnsi="Times New Roman"/>
        </w:rPr>
        <w:t>2.2</w:t>
      </w:r>
      <w:r w:rsidRPr="002F16C2">
        <w:rPr>
          <w:rFonts w:ascii="Times New Roman" w:hAnsi="Times New Roman"/>
        </w:rPr>
        <w:t>款规定的量化因素和分值进行打分，并计算出综合评估得分。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1</w:t>
      </w:r>
      <w:r w:rsidRPr="002F16C2">
        <w:rPr>
          <w:rFonts w:ascii="Times New Roman" w:hAnsi="Times New Roman"/>
        </w:rPr>
        <w:t>）按本章第</w:t>
      </w:r>
      <w:r w:rsidRPr="002F16C2">
        <w:rPr>
          <w:rFonts w:ascii="Times New Roman" w:hAnsi="Times New Roman"/>
        </w:rPr>
        <w:t>2.2.4</w:t>
      </w:r>
      <w:r w:rsidRPr="002F16C2">
        <w:rPr>
          <w:rFonts w:ascii="Times New Roman" w:hAnsi="Times New Roman"/>
        </w:rPr>
        <w:t>（</w:t>
      </w:r>
      <w:r w:rsidRPr="002F16C2">
        <w:rPr>
          <w:rFonts w:ascii="Times New Roman" w:hAnsi="Times New Roman"/>
        </w:rPr>
        <w:t>1</w:t>
      </w:r>
      <w:r w:rsidRPr="002F16C2">
        <w:rPr>
          <w:rFonts w:ascii="Times New Roman" w:hAnsi="Times New Roman"/>
        </w:rPr>
        <w:t>）目规定的评审因素和分值对商务部分计算出得分</w:t>
      </w:r>
      <w:r w:rsidRPr="002F16C2">
        <w:rPr>
          <w:rFonts w:ascii="Times New Roman" w:hAnsi="Times New Roman"/>
        </w:rPr>
        <w:t>A</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2</w:t>
      </w:r>
      <w:r w:rsidRPr="002F16C2">
        <w:rPr>
          <w:rFonts w:ascii="Times New Roman" w:hAnsi="Times New Roman"/>
        </w:rPr>
        <w:t>）按本章第</w:t>
      </w:r>
      <w:r w:rsidRPr="002F16C2">
        <w:rPr>
          <w:rFonts w:ascii="Times New Roman" w:hAnsi="Times New Roman"/>
        </w:rPr>
        <w:t>2.2.4</w:t>
      </w:r>
      <w:r w:rsidRPr="002F16C2">
        <w:rPr>
          <w:rFonts w:ascii="Times New Roman" w:hAnsi="Times New Roman"/>
        </w:rPr>
        <w:t>（</w:t>
      </w:r>
      <w:r w:rsidRPr="002F16C2">
        <w:rPr>
          <w:rFonts w:ascii="Times New Roman" w:hAnsi="Times New Roman"/>
        </w:rPr>
        <w:t>2</w:t>
      </w:r>
      <w:r w:rsidRPr="002F16C2">
        <w:rPr>
          <w:rFonts w:ascii="Times New Roman" w:hAnsi="Times New Roman"/>
        </w:rPr>
        <w:t>）目规定的评审因素和分值对技术部分计算出得分</w:t>
      </w:r>
      <w:r w:rsidRPr="002F16C2">
        <w:rPr>
          <w:rFonts w:ascii="Times New Roman" w:hAnsi="Times New Roman"/>
        </w:rPr>
        <w:t>B</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r w:rsidRPr="002F16C2">
        <w:rPr>
          <w:rFonts w:ascii="Times New Roman" w:hAnsi="Times New Roman"/>
        </w:rPr>
        <w:t>3</w:t>
      </w:r>
      <w:r w:rsidRPr="002F16C2">
        <w:rPr>
          <w:rFonts w:ascii="Times New Roman" w:hAnsi="Times New Roman"/>
        </w:rPr>
        <w:t>）按本章第</w:t>
      </w:r>
      <w:r w:rsidRPr="002F16C2">
        <w:rPr>
          <w:rFonts w:ascii="Times New Roman" w:hAnsi="Times New Roman"/>
        </w:rPr>
        <w:t>2.2.4</w:t>
      </w:r>
      <w:r w:rsidRPr="002F16C2">
        <w:rPr>
          <w:rFonts w:ascii="Times New Roman" w:hAnsi="Times New Roman"/>
        </w:rPr>
        <w:t>（</w:t>
      </w:r>
      <w:r w:rsidRPr="002F16C2">
        <w:rPr>
          <w:rFonts w:ascii="Times New Roman" w:hAnsi="Times New Roman"/>
        </w:rPr>
        <w:t>3</w:t>
      </w:r>
      <w:r w:rsidRPr="002F16C2">
        <w:rPr>
          <w:rFonts w:ascii="Times New Roman" w:hAnsi="Times New Roman"/>
        </w:rPr>
        <w:t>）目规定的评审因素和</w:t>
      </w:r>
      <w:bookmarkStart w:id="121" w:name="_Toc361508652"/>
      <w:bookmarkStart w:id="122" w:name="_Toc152042381"/>
      <w:bookmarkStart w:id="123" w:name="_Toc24330"/>
      <w:bookmarkStart w:id="124" w:name="_Toc369531583"/>
      <w:bookmarkStart w:id="125" w:name="_Toc152045604"/>
      <w:bookmarkStart w:id="126" w:name="_Toc352691539"/>
      <w:bookmarkStart w:id="127" w:name="_Toc144974571"/>
      <w:bookmarkStart w:id="128" w:name="_Toc384308278"/>
      <w:bookmarkStart w:id="129" w:name="_Toc247514028"/>
      <w:bookmarkStart w:id="130" w:name="_Toc247527629"/>
      <w:bookmarkStart w:id="131" w:name="_Toc300835014"/>
      <w:r w:rsidRPr="002F16C2">
        <w:rPr>
          <w:rFonts w:ascii="Times New Roman" w:hAnsi="Times New Roman"/>
        </w:rPr>
        <w:t>分值对投标报价</w:t>
      </w:r>
      <w:bookmarkEnd w:id="121"/>
      <w:bookmarkEnd w:id="122"/>
      <w:bookmarkEnd w:id="123"/>
      <w:bookmarkEnd w:id="124"/>
      <w:bookmarkEnd w:id="125"/>
      <w:bookmarkEnd w:id="126"/>
      <w:bookmarkEnd w:id="127"/>
      <w:bookmarkEnd w:id="128"/>
      <w:bookmarkEnd w:id="129"/>
      <w:bookmarkEnd w:id="130"/>
      <w:bookmarkEnd w:id="131"/>
      <w:r w:rsidRPr="002F16C2">
        <w:rPr>
          <w:rFonts w:ascii="Times New Roman" w:hAnsi="Times New Roman"/>
        </w:rPr>
        <w:t>计</w:t>
      </w:r>
      <w:bookmarkStart w:id="132" w:name="_Toc247527630"/>
      <w:bookmarkStart w:id="133" w:name="_Toc352691540"/>
      <w:bookmarkStart w:id="134" w:name="_Toc144974572"/>
      <w:bookmarkStart w:id="135" w:name="_Toc300835015"/>
      <w:bookmarkStart w:id="136" w:name="_Toc247514029"/>
      <w:bookmarkStart w:id="137" w:name="_Toc384308279"/>
      <w:bookmarkStart w:id="138" w:name="_Toc369531584"/>
      <w:bookmarkStart w:id="139" w:name="_Toc18141"/>
      <w:bookmarkStart w:id="140" w:name="_Toc361508653"/>
      <w:bookmarkStart w:id="141" w:name="_Toc152045605"/>
      <w:bookmarkStart w:id="142" w:name="_Toc152042382"/>
      <w:r w:rsidRPr="002F16C2">
        <w:rPr>
          <w:rFonts w:ascii="Times New Roman" w:hAnsi="Times New Roman"/>
        </w:rPr>
        <w:t>算出得分</w:t>
      </w:r>
      <w:r w:rsidRPr="002F16C2">
        <w:rPr>
          <w:rFonts w:ascii="Times New Roman" w:hAnsi="Times New Roman"/>
        </w:rPr>
        <w:t>C</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w:t>
      </w:r>
      <w:bookmarkEnd w:id="132"/>
      <w:bookmarkEnd w:id="133"/>
      <w:bookmarkEnd w:id="134"/>
      <w:bookmarkEnd w:id="135"/>
      <w:bookmarkEnd w:id="136"/>
      <w:bookmarkEnd w:id="137"/>
      <w:bookmarkEnd w:id="138"/>
      <w:bookmarkEnd w:id="139"/>
      <w:bookmarkEnd w:id="140"/>
      <w:bookmarkEnd w:id="141"/>
      <w:bookmarkEnd w:id="142"/>
      <w:r w:rsidRPr="002F16C2">
        <w:rPr>
          <w:rFonts w:ascii="Times New Roman" w:hAnsi="Times New Roman"/>
        </w:rPr>
        <w:t>4</w:t>
      </w:r>
      <w:r w:rsidRPr="002F16C2">
        <w:rPr>
          <w:rFonts w:ascii="Times New Roman" w:hAnsi="Times New Roman"/>
        </w:rPr>
        <w:t>）按本章第</w:t>
      </w:r>
      <w:r w:rsidRPr="002F16C2">
        <w:rPr>
          <w:rFonts w:ascii="Times New Roman" w:hAnsi="Times New Roman"/>
        </w:rPr>
        <w:t>2.2.4</w:t>
      </w:r>
      <w:r w:rsidRPr="002F16C2">
        <w:rPr>
          <w:rFonts w:ascii="Times New Roman" w:hAnsi="Times New Roman"/>
        </w:rPr>
        <w:t>（</w:t>
      </w:r>
      <w:r w:rsidRPr="002F16C2">
        <w:rPr>
          <w:rFonts w:ascii="Times New Roman" w:hAnsi="Times New Roman"/>
        </w:rPr>
        <w:t>4</w:t>
      </w:r>
      <w:r w:rsidRPr="002F16C2">
        <w:rPr>
          <w:rFonts w:ascii="Times New Roman" w:hAnsi="Times New Roman"/>
        </w:rPr>
        <w:t>）目规定的评审因素和分值对其他部分计算出得分</w:t>
      </w:r>
      <w:r w:rsidRPr="002F16C2">
        <w:rPr>
          <w:rFonts w:ascii="Times New Roman" w:hAnsi="Times New Roman"/>
        </w:rPr>
        <w:t>D</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3.2.2 </w:t>
      </w:r>
      <w:r w:rsidRPr="002F16C2">
        <w:rPr>
          <w:rFonts w:ascii="Times New Roman" w:hAnsi="Times New Roman"/>
        </w:rPr>
        <w:t>评分分值计算保留小数点后两位，小数点后第三位</w:t>
      </w:r>
      <w:r w:rsidRPr="002F16C2">
        <w:t>“</w:t>
      </w:r>
      <w:r w:rsidRPr="002F16C2">
        <w:t>四舍五入</w:t>
      </w:r>
      <w:r w:rsidRPr="002F16C2">
        <w:t>”</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3.2.3 </w:t>
      </w:r>
      <w:r w:rsidRPr="002F16C2">
        <w:rPr>
          <w:rFonts w:ascii="Times New Roman" w:hAnsi="Times New Roman"/>
        </w:rPr>
        <w:t>投标人得分</w:t>
      </w:r>
      <w:r w:rsidRPr="002F16C2">
        <w:rPr>
          <w:rFonts w:ascii="Times New Roman" w:hAnsi="Times New Roman"/>
        </w:rPr>
        <w:t>=A+B+C+D</w:t>
      </w:r>
      <w:r w:rsidRPr="002F16C2">
        <w:rPr>
          <w:rFonts w:ascii="Times New Roman" w:hAnsi="Times New Roman"/>
        </w:rPr>
        <w:t>。</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3.2.4 </w:t>
      </w:r>
      <w:r w:rsidRPr="002F16C2">
        <w:rPr>
          <w:rFonts w:ascii="Times New Roman" w:hAnsi="Times New Roman"/>
        </w:rPr>
        <w:t>评标委员会发现投标人的报价明显低于其他投标报价，使得其投标报价可能低于其个别成本的，应当要求该投标人</w:t>
      </w:r>
      <w:proofErr w:type="gramStart"/>
      <w:r w:rsidRPr="002F16C2">
        <w:rPr>
          <w:rFonts w:ascii="Times New Roman" w:hAnsi="Times New Roman"/>
        </w:rPr>
        <w:t>作出</w:t>
      </w:r>
      <w:proofErr w:type="gramEnd"/>
      <w:r w:rsidRPr="002F16C2">
        <w:rPr>
          <w:rFonts w:ascii="Times New Roman" w:hAnsi="Times New Roman"/>
        </w:rPr>
        <w:t>书面说明并提供相应的证明材料。投标人不能合理说</w:t>
      </w:r>
      <w:r w:rsidRPr="002F16C2">
        <w:rPr>
          <w:rFonts w:ascii="Times New Roman" w:hAnsi="Times New Roman"/>
        </w:rPr>
        <w:t>明或者不能提供相应证明材料的，评标委员会应当认定该投标人以低于成本报价竞标，并否决其投标。</w:t>
      </w:r>
    </w:p>
    <w:p w:rsidR="00F44677" w:rsidRPr="002F16C2" w:rsidRDefault="0059089B">
      <w:pPr>
        <w:pStyle w:val="3"/>
        <w:widowControl w:val="0"/>
        <w:snapToGrid w:val="0"/>
        <w:spacing w:before="0" w:after="0" w:line="360" w:lineRule="auto"/>
        <w:jc w:val="both"/>
        <w:rPr>
          <w:rFonts w:eastAsia="宋体"/>
          <w:kern w:val="2"/>
          <w:sz w:val="24"/>
        </w:rPr>
      </w:pPr>
      <w:bookmarkStart w:id="143" w:name="_Toc501460669"/>
      <w:bookmarkStart w:id="144" w:name="_Toc217635608"/>
      <w:r w:rsidRPr="002F16C2">
        <w:rPr>
          <w:rFonts w:eastAsia="宋体"/>
          <w:kern w:val="2"/>
          <w:sz w:val="24"/>
        </w:rPr>
        <w:t xml:space="preserve">3.3 </w:t>
      </w:r>
      <w:r w:rsidRPr="002F16C2">
        <w:rPr>
          <w:rFonts w:eastAsia="宋体"/>
          <w:kern w:val="2"/>
          <w:sz w:val="24"/>
        </w:rPr>
        <w:t>投标文件的澄清</w:t>
      </w:r>
      <w:bookmarkEnd w:id="143"/>
      <w:bookmarkEnd w:id="144"/>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3.3.1 </w:t>
      </w:r>
      <w:r w:rsidRPr="002F16C2">
        <w:rPr>
          <w:rFonts w:ascii="Times New Roman" w:hAnsi="Times New Roman"/>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3.3.2 </w:t>
      </w:r>
      <w:r w:rsidRPr="002F16C2">
        <w:rPr>
          <w:rFonts w:ascii="Times New Roman" w:hAnsi="Times New Roman"/>
        </w:rPr>
        <w:t>澄清、说明或补正不得超出投标文件的范围且不得改变投标文件的实质性内容，并构成投标文件的组成部分。</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3.3.3 </w:t>
      </w:r>
      <w:r w:rsidRPr="002F16C2">
        <w:rPr>
          <w:rFonts w:ascii="Times New Roman" w:hAnsi="Times New Roman"/>
        </w:rPr>
        <w:t>评标委员会对投标人提交的澄清、</w:t>
      </w:r>
      <w:r w:rsidRPr="002F16C2">
        <w:rPr>
          <w:rFonts w:ascii="Times New Roman" w:hAnsi="Times New Roman"/>
        </w:rPr>
        <w:t>说明或补正有疑问的，可以要求投标人进一步澄清、说明或补正，直至满足评标委员会的要求。</w:t>
      </w:r>
    </w:p>
    <w:p w:rsidR="00F44677" w:rsidRPr="002F16C2" w:rsidRDefault="0059089B">
      <w:pPr>
        <w:pStyle w:val="3"/>
        <w:widowControl w:val="0"/>
        <w:snapToGrid w:val="0"/>
        <w:spacing w:before="0" w:after="0" w:line="360" w:lineRule="auto"/>
        <w:jc w:val="both"/>
        <w:rPr>
          <w:rFonts w:eastAsia="宋体"/>
          <w:kern w:val="2"/>
          <w:sz w:val="24"/>
        </w:rPr>
      </w:pPr>
      <w:bookmarkStart w:id="145" w:name="_Toc217635609"/>
      <w:bookmarkStart w:id="146" w:name="_Toc501460670"/>
      <w:r w:rsidRPr="002F16C2">
        <w:rPr>
          <w:rFonts w:eastAsia="宋体"/>
          <w:kern w:val="2"/>
          <w:sz w:val="24"/>
        </w:rPr>
        <w:t xml:space="preserve">3.4 </w:t>
      </w:r>
      <w:r w:rsidRPr="002F16C2">
        <w:rPr>
          <w:rFonts w:eastAsia="宋体"/>
          <w:kern w:val="2"/>
          <w:sz w:val="24"/>
        </w:rPr>
        <w:t>评标结果</w:t>
      </w:r>
      <w:bookmarkEnd w:id="145"/>
      <w:bookmarkEnd w:id="146"/>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3.4.1</w:t>
      </w:r>
      <w:r w:rsidRPr="002F16C2">
        <w:rPr>
          <w:rFonts w:ascii="Times New Roman" w:hAnsi="Times New Roman"/>
        </w:rPr>
        <w:t>评标委员会按照得分由高到低的顺序推荐中标候选人，并标明排序。</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 xml:space="preserve">3.4.2 </w:t>
      </w:r>
      <w:r w:rsidRPr="002F16C2">
        <w:rPr>
          <w:rFonts w:ascii="Times New Roman" w:hAnsi="Times New Roman"/>
        </w:rPr>
        <w:t>评标委员会完成评标后，应当向招标人提交书面评标报告和中标候选人名单。</w:t>
      </w:r>
    </w:p>
    <w:p w:rsidR="00F44677" w:rsidRPr="002F16C2" w:rsidRDefault="00F44677">
      <w:pPr>
        <w:pStyle w:val="21"/>
        <w:snapToGrid w:val="0"/>
        <w:spacing w:line="312" w:lineRule="auto"/>
        <w:rPr>
          <w:rFonts w:ascii="Times New Roman" w:hAnsi="Times New Roman"/>
        </w:rPr>
      </w:pPr>
    </w:p>
    <w:p w:rsidR="00F44677" w:rsidRPr="002F16C2" w:rsidRDefault="0059089B">
      <w:pPr>
        <w:widowControl/>
        <w:snapToGrid w:val="0"/>
        <w:spacing w:line="312" w:lineRule="auto"/>
        <w:jc w:val="left"/>
        <w:rPr>
          <w:rFonts w:eastAsia="华文仿宋" w:cs="Times New Roman"/>
          <w:sz w:val="28"/>
          <w:szCs w:val="28"/>
        </w:rPr>
      </w:pPr>
      <w:r w:rsidRPr="002F16C2">
        <w:rPr>
          <w:rFonts w:eastAsia="华文仿宋" w:cs="Times New Roman"/>
          <w:sz w:val="28"/>
          <w:szCs w:val="28"/>
        </w:rPr>
        <w:br w:type="page"/>
      </w:r>
    </w:p>
    <w:p w:rsidR="00F44677" w:rsidRPr="002F16C2" w:rsidRDefault="0059089B">
      <w:pPr>
        <w:pStyle w:val="1"/>
        <w:widowControl w:val="0"/>
        <w:spacing w:before="120" w:after="120" w:line="360" w:lineRule="auto"/>
        <w:jc w:val="center"/>
        <w:rPr>
          <w:rFonts w:eastAsia="宋体" w:cstheme="minorBidi"/>
          <w:sz w:val="32"/>
        </w:rPr>
      </w:pPr>
      <w:bookmarkStart w:id="147" w:name="_Toc217635610"/>
      <w:r w:rsidRPr="002F16C2">
        <w:rPr>
          <w:rFonts w:eastAsia="宋体" w:cstheme="minorBidi" w:hint="eastAsia"/>
          <w:sz w:val="32"/>
        </w:rPr>
        <w:lastRenderedPageBreak/>
        <w:t>第四章合同条款及格式</w:t>
      </w:r>
      <w:bookmarkEnd w:id="147"/>
    </w:p>
    <w:p w:rsidR="00F44677" w:rsidRPr="002F16C2" w:rsidRDefault="0059089B">
      <w:pPr>
        <w:pStyle w:val="1"/>
        <w:spacing w:line="760" w:lineRule="exact"/>
        <w:jc w:val="center"/>
        <w:rPr>
          <w:rFonts w:ascii="宋体" w:hAnsi="宋体" w:cs="宋体"/>
        </w:rPr>
      </w:pPr>
      <w:bookmarkStart w:id="148" w:name="_Toc217635611"/>
      <w:bookmarkStart w:id="149" w:name="_Toc533168401"/>
      <w:bookmarkStart w:id="150" w:name="_Toc238797644"/>
      <w:bookmarkStart w:id="151" w:name="_Toc179632784"/>
      <w:bookmarkStart w:id="152" w:name="_Toc238552285"/>
      <w:bookmarkStart w:id="153" w:name="_Toc404102246"/>
      <w:bookmarkStart w:id="154" w:name="_Toc238552291"/>
      <w:bookmarkStart w:id="155" w:name="_Toc238797653"/>
      <w:r w:rsidRPr="002F16C2">
        <w:rPr>
          <w:rFonts w:ascii="宋体" w:hAnsi="宋体" w:cs="宋体" w:hint="eastAsia"/>
        </w:rPr>
        <w:t>武汉动车段</w:t>
      </w:r>
      <w:r w:rsidRPr="002F16C2">
        <w:rPr>
          <w:rFonts w:ascii="宋体" w:hAnsi="宋体" w:cs="宋体" w:hint="eastAsia"/>
        </w:rPr>
        <w:t>2026</w:t>
      </w:r>
      <w:r w:rsidRPr="002F16C2">
        <w:rPr>
          <w:rFonts w:ascii="宋体" w:hAnsi="宋体" w:cs="宋体" w:hint="eastAsia"/>
        </w:rPr>
        <w:t>年</w:t>
      </w:r>
      <w:r w:rsidRPr="002F16C2">
        <w:rPr>
          <w:rFonts w:ascii="宋体" w:hAnsi="宋体" w:cs="宋体" w:hint="eastAsia"/>
        </w:rPr>
        <w:t>-2028</w:t>
      </w:r>
      <w:r w:rsidRPr="002F16C2">
        <w:rPr>
          <w:rFonts w:ascii="宋体" w:hAnsi="宋体" w:cs="宋体" w:hint="eastAsia"/>
        </w:rPr>
        <w:t>年病媒有害</w:t>
      </w:r>
      <w:bookmarkEnd w:id="148"/>
    </w:p>
    <w:p w:rsidR="00F44677" w:rsidRPr="002F16C2" w:rsidRDefault="0059089B">
      <w:pPr>
        <w:pStyle w:val="1"/>
        <w:spacing w:line="760" w:lineRule="exact"/>
        <w:jc w:val="center"/>
        <w:rPr>
          <w:rFonts w:ascii="宋体" w:hAnsi="宋体" w:cs="宋体"/>
        </w:rPr>
      </w:pPr>
      <w:bookmarkStart w:id="156" w:name="_Toc217635612"/>
      <w:r w:rsidRPr="002F16C2">
        <w:rPr>
          <w:rFonts w:ascii="宋体" w:hAnsi="宋体" w:cs="宋体" w:hint="eastAsia"/>
        </w:rPr>
        <w:t>生物防治项目服务合同</w:t>
      </w:r>
      <w:bookmarkEnd w:id="156"/>
    </w:p>
    <w:p w:rsidR="00F44677" w:rsidRPr="002F16C2" w:rsidRDefault="0059089B">
      <w:pPr>
        <w:spacing w:line="760" w:lineRule="exact"/>
        <w:contextualSpacing/>
        <w:rPr>
          <w:u w:val="single"/>
        </w:rPr>
      </w:pPr>
      <w:r w:rsidRPr="002F16C2">
        <w:rPr>
          <w:rFonts w:eastAsia="黑体" w:hint="eastAsia"/>
        </w:rPr>
        <w:t xml:space="preserve">                               </w:t>
      </w:r>
      <w:r w:rsidRPr="002F16C2">
        <w:rPr>
          <w:rFonts w:eastAsia="黑体"/>
        </w:rPr>
        <w:t>合同编号</w:t>
      </w:r>
      <w:r w:rsidRPr="002F16C2">
        <w:rPr>
          <w:rFonts w:eastAsia="黑体"/>
        </w:rPr>
        <w:t>:</w:t>
      </w:r>
      <w:r w:rsidRPr="002F16C2">
        <w:t xml:space="preserve"> </w:t>
      </w:r>
      <w:r w:rsidRPr="002F16C2">
        <w:rPr>
          <w:rFonts w:eastAsia="黑体" w:hint="eastAsia"/>
          <w:u w:val="single"/>
        </w:rPr>
        <w:t xml:space="preserve">       </w:t>
      </w:r>
    </w:p>
    <w:p w:rsidR="00F44677" w:rsidRPr="002F16C2" w:rsidRDefault="00F44677">
      <w:pPr>
        <w:spacing w:line="760" w:lineRule="exact"/>
        <w:ind w:firstLineChars="200" w:firstLine="420"/>
        <w:contextualSpacing/>
      </w:pPr>
    </w:p>
    <w:p w:rsidR="00F44677" w:rsidRPr="002F16C2" w:rsidRDefault="00F44677">
      <w:pPr>
        <w:adjustRightInd w:val="0"/>
        <w:spacing w:line="370" w:lineRule="exact"/>
        <w:ind w:firstLineChars="200" w:firstLine="420"/>
        <w:contextualSpacing/>
      </w:pPr>
    </w:p>
    <w:p w:rsidR="00F44677" w:rsidRPr="002F16C2" w:rsidRDefault="00F44677">
      <w:pPr>
        <w:adjustRightInd w:val="0"/>
        <w:spacing w:line="370" w:lineRule="exact"/>
        <w:ind w:firstLineChars="200" w:firstLine="420"/>
        <w:contextualSpacing/>
      </w:pPr>
    </w:p>
    <w:p w:rsidR="00F44677" w:rsidRPr="002F16C2" w:rsidRDefault="00F44677">
      <w:pPr>
        <w:adjustRightInd w:val="0"/>
        <w:spacing w:line="370" w:lineRule="exact"/>
        <w:ind w:firstLineChars="200" w:firstLine="420"/>
        <w:contextualSpacing/>
      </w:pPr>
    </w:p>
    <w:p w:rsidR="00F44677" w:rsidRPr="002F16C2" w:rsidRDefault="00F44677">
      <w:pPr>
        <w:adjustRightInd w:val="0"/>
        <w:spacing w:line="370" w:lineRule="exact"/>
        <w:contextualSpacing/>
        <w:rPr>
          <w:b/>
        </w:rPr>
      </w:pPr>
    </w:p>
    <w:p w:rsidR="00F44677" w:rsidRPr="002F16C2" w:rsidRDefault="0059089B">
      <w:pPr>
        <w:adjustRightInd w:val="0"/>
        <w:spacing w:line="370" w:lineRule="exact"/>
        <w:ind w:left="3472" w:hangingChars="1000" w:hanging="3472"/>
        <w:contextualSpacing/>
        <w:rPr>
          <w:rFonts w:ascii="仿宋_GB2312" w:eastAsia="仿宋_GB2312" w:hAnsi="仿宋_GB2312" w:cs="仿宋_GB2312"/>
          <w:b/>
          <w:sz w:val="30"/>
          <w:szCs w:val="30"/>
        </w:rPr>
      </w:pPr>
      <w:r w:rsidRPr="002F16C2">
        <w:rPr>
          <w:rFonts w:ascii="仿宋_GB2312" w:eastAsia="仿宋_GB2312" w:hAnsi="仿宋_GB2312" w:cs="仿宋_GB2312" w:hint="eastAsia"/>
          <w:b/>
          <w:spacing w:val="23"/>
          <w:sz w:val="30"/>
          <w:szCs w:val="30"/>
        </w:rPr>
        <w:t>甲</w:t>
      </w:r>
      <w:r w:rsidRPr="002F16C2">
        <w:rPr>
          <w:rFonts w:ascii="仿宋_GB2312" w:eastAsia="仿宋_GB2312" w:hAnsi="仿宋_GB2312" w:cs="仿宋_GB2312" w:hint="eastAsia"/>
          <w:b/>
          <w:spacing w:val="23"/>
          <w:sz w:val="30"/>
          <w:szCs w:val="30"/>
        </w:rPr>
        <w:t xml:space="preserve">     </w:t>
      </w:r>
      <w:r w:rsidRPr="002F16C2">
        <w:rPr>
          <w:rFonts w:ascii="仿宋_GB2312" w:eastAsia="仿宋_GB2312" w:hAnsi="仿宋_GB2312" w:cs="仿宋_GB2312" w:hint="eastAsia"/>
          <w:b/>
          <w:spacing w:val="23"/>
          <w:sz w:val="30"/>
          <w:szCs w:val="30"/>
        </w:rPr>
        <w:t>方（</w:t>
      </w:r>
      <w:r w:rsidRPr="002F16C2">
        <w:rPr>
          <w:rFonts w:ascii="仿宋_GB2312" w:eastAsia="仿宋_GB2312" w:hAnsi="仿宋_GB2312" w:cs="仿宋_GB2312" w:hint="eastAsia"/>
          <w:b/>
          <w:spacing w:val="31"/>
          <w:kern w:val="0"/>
          <w:sz w:val="30"/>
          <w:szCs w:val="30"/>
        </w:rPr>
        <w:t>委托方</w:t>
      </w:r>
      <w:r w:rsidRPr="002F16C2">
        <w:rPr>
          <w:rFonts w:ascii="仿宋_GB2312" w:eastAsia="仿宋_GB2312" w:hAnsi="仿宋_GB2312" w:cs="仿宋_GB2312" w:hint="eastAsia"/>
          <w:b/>
          <w:spacing w:val="5"/>
          <w:sz w:val="30"/>
          <w:szCs w:val="30"/>
        </w:rPr>
        <w:t>）</w:t>
      </w:r>
      <w:r w:rsidRPr="002F16C2">
        <w:rPr>
          <w:rFonts w:ascii="仿宋_GB2312" w:eastAsia="仿宋_GB2312" w:hAnsi="仿宋_GB2312" w:cs="仿宋_GB2312" w:hint="eastAsia"/>
          <w:b/>
          <w:sz w:val="30"/>
          <w:szCs w:val="30"/>
        </w:rPr>
        <w:t>：</w:t>
      </w:r>
      <w:r w:rsidRPr="002F16C2">
        <w:rPr>
          <w:rFonts w:ascii="仿宋_GB2312" w:eastAsia="仿宋_GB2312" w:hAnsi="仿宋_GB2312" w:cs="仿宋_GB2312" w:hint="eastAsia"/>
          <w:b/>
          <w:sz w:val="30"/>
          <w:szCs w:val="30"/>
          <w:u w:val="single"/>
        </w:rPr>
        <w:t xml:space="preserve">                            </w:t>
      </w:r>
    </w:p>
    <w:p w:rsidR="00F44677" w:rsidRPr="002F16C2" w:rsidRDefault="0059089B">
      <w:pPr>
        <w:adjustRightInd w:val="0"/>
        <w:spacing w:line="370" w:lineRule="exact"/>
        <w:contextualSpacing/>
        <w:rPr>
          <w:rFonts w:ascii="仿宋_GB2312" w:eastAsia="仿宋_GB2312" w:hAnsi="仿宋_GB2312" w:cs="仿宋_GB2312"/>
          <w:b/>
          <w:sz w:val="30"/>
          <w:szCs w:val="30"/>
          <w:u w:val="single"/>
        </w:rPr>
      </w:pPr>
      <w:r w:rsidRPr="002F16C2">
        <w:rPr>
          <w:rFonts w:ascii="仿宋_GB2312" w:eastAsia="仿宋_GB2312" w:hAnsi="仿宋_GB2312" w:cs="仿宋_GB2312" w:hint="eastAsia"/>
          <w:b/>
          <w:spacing w:val="31"/>
          <w:sz w:val="30"/>
          <w:szCs w:val="30"/>
        </w:rPr>
        <w:t>法定代表人（</w:t>
      </w:r>
      <w:r w:rsidRPr="002F16C2">
        <w:rPr>
          <w:rFonts w:ascii="仿宋_GB2312" w:eastAsia="仿宋_GB2312" w:hAnsi="仿宋_GB2312" w:cs="仿宋_GB2312" w:hint="eastAsia"/>
          <w:b/>
          <w:spacing w:val="23"/>
          <w:kern w:val="0"/>
          <w:sz w:val="30"/>
          <w:szCs w:val="30"/>
        </w:rPr>
        <w:t>负责人</w:t>
      </w:r>
      <w:r w:rsidRPr="002F16C2">
        <w:rPr>
          <w:rFonts w:ascii="仿宋_GB2312" w:eastAsia="仿宋_GB2312" w:hAnsi="仿宋_GB2312" w:cs="仿宋_GB2312" w:hint="eastAsia"/>
          <w:b/>
          <w:spacing w:val="2"/>
          <w:sz w:val="30"/>
          <w:szCs w:val="30"/>
        </w:rPr>
        <w:t>）</w:t>
      </w:r>
      <w:r w:rsidRPr="002F16C2">
        <w:rPr>
          <w:rFonts w:ascii="仿宋_GB2312" w:eastAsia="仿宋_GB2312" w:hAnsi="仿宋_GB2312" w:cs="仿宋_GB2312" w:hint="eastAsia"/>
          <w:b/>
          <w:sz w:val="30"/>
          <w:szCs w:val="30"/>
        </w:rPr>
        <w:t>：</w:t>
      </w:r>
      <w:r w:rsidRPr="002F16C2">
        <w:rPr>
          <w:rFonts w:ascii="仿宋_GB2312" w:eastAsia="仿宋_GB2312" w:hAnsi="仿宋_GB2312" w:cs="仿宋_GB2312" w:hint="eastAsia"/>
          <w:b/>
          <w:sz w:val="30"/>
          <w:szCs w:val="30"/>
          <w:u w:val="single"/>
        </w:rPr>
        <w:t xml:space="preserve">                           </w:t>
      </w:r>
    </w:p>
    <w:p w:rsidR="00F44677" w:rsidRPr="002F16C2" w:rsidRDefault="0059089B">
      <w:pPr>
        <w:adjustRightInd w:val="0"/>
        <w:spacing w:line="370" w:lineRule="exact"/>
        <w:contextualSpacing/>
        <w:rPr>
          <w:rFonts w:ascii="仿宋_GB2312" w:eastAsia="仿宋_GB2312" w:hAnsi="仿宋_GB2312" w:cs="仿宋_GB2312"/>
          <w:b/>
          <w:sz w:val="30"/>
          <w:szCs w:val="30"/>
        </w:rPr>
      </w:pPr>
      <w:r w:rsidRPr="002F16C2">
        <w:rPr>
          <w:rFonts w:ascii="仿宋_GB2312" w:eastAsia="仿宋_GB2312" w:hAnsi="仿宋_GB2312" w:cs="仿宋_GB2312" w:hint="eastAsia"/>
          <w:b/>
          <w:spacing w:val="22"/>
          <w:sz w:val="30"/>
          <w:szCs w:val="30"/>
        </w:rPr>
        <w:t>住</w:t>
      </w:r>
      <w:r w:rsidRPr="002F16C2">
        <w:rPr>
          <w:rFonts w:ascii="仿宋_GB2312" w:eastAsia="仿宋_GB2312" w:hAnsi="仿宋_GB2312" w:cs="仿宋_GB2312" w:hint="eastAsia"/>
          <w:b/>
          <w:spacing w:val="22"/>
          <w:sz w:val="30"/>
          <w:szCs w:val="30"/>
        </w:rPr>
        <w:t xml:space="preserve">              </w:t>
      </w:r>
      <w:r w:rsidRPr="002F16C2">
        <w:rPr>
          <w:rFonts w:ascii="仿宋_GB2312" w:eastAsia="仿宋_GB2312" w:hAnsi="仿宋_GB2312" w:cs="仿宋_GB2312" w:hint="eastAsia"/>
          <w:b/>
          <w:spacing w:val="-1"/>
          <w:sz w:val="30"/>
          <w:szCs w:val="30"/>
        </w:rPr>
        <w:t>所</w:t>
      </w:r>
      <w:r w:rsidRPr="002F16C2">
        <w:rPr>
          <w:rFonts w:ascii="仿宋_GB2312" w:eastAsia="仿宋_GB2312" w:hAnsi="仿宋_GB2312" w:cs="仿宋_GB2312" w:hint="eastAsia"/>
          <w:b/>
          <w:sz w:val="30"/>
          <w:szCs w:val="30"/>
        </w:rPr>
        <w:t>：</w:t>
      </w:r>
      <w:r w:rsidRPr="002F16C2">
        <w:rPr>
          <w:rFonts w:ascii="仿宋_GB2312" w:eastAsia="仿宋_GB2312" w:hAnsi="仿宋_GB2312" w:cs="仿宋_GB2312" w:hint="eastAsia"/>
          <w:b/>
          <w:sz w:val="30"/>
          <w:szCs w:val="30"/>
          <w:u w:val="single"/>
        </w:rPr>
        <w:t xml:space="preserve">                           </w:t>
      </w:r>
    </w:p>
    <w:p w:rsidR="00F44677" w:rsidRPr="002F16C2" w:rsidRDefault="00F44677">
      <w:pPr>
        <w:adjustRightInd w:val="0"/>
        <w:spacing w:line="370" w:lineRule="exact"/>
        <w:ind w:firstLineChars="555" w:firstLine="1672"/>
        <w:contextualSpacing/>
        <w:rPr>
          <w:rFonts w:ascii="仿宋_GB2312" w:eastAsia="仿宋_GB2312" w:hAnsi="仿宋_GB2312" w:cs="仿宋_GB2312"/>
          <w:b/>
          <w:sz w:val="30"/>
          <w:szCs w:val="30"/>
        </w:rPr>
      </w:pPr>
    </w:p>
    <w:p w:rsidR="00F44677" w:rsidRPr="002F16C2" w:rsidRDefault="00F44677">
      <w:pPr>
        <w:pStyle w:val="af0"/>
        <w:rPr>
          <w:rFonts w:ascii="仿宋_GB2312" w:eastAsia="仿宋_GB2312" w:hAnsi="仿宋_GB2312" w:cs="仿宋_GB2312"/>
          <w:sz w:val="30"/>
          <w:szCs w:val="30"/>
        </w:rPr>
      </w:pPr>
    </w:p>
    <w:p w:rsidR="00F44677" w:rsidRPr="002F16C2" w:rsidRDefault="0059089B">
      <w:pPr>
        <w:adjustRightInd w:val="0"/>
        <w:spacing w:line="370" w:lineRule="exact"/>
        <w:ind w:left="3472" w:hangingChars="1000" w:hanging="3472"/>
        <w:contextualSpacing/>
        <w:rPr>
          <w:rFonts w:ascii="仿宋_GB2312" w:eastAsia="仿宋_GB2312" w:hAnsi="仿宋_GB2312" w:cs="仿宋_GB2312"/>
          <w:b/>
          <w:sz w:val="30"/>
          <w:szCs w:val="30"/>
          <w:u w:val="thick"/>
        </w:rPr>
      </w:pPr>
      <w:r w:rsidRPr="002F16C2">
        <w:rPr>
          <w:rFonts w:ascii="仿宋_GB2312" w:eastAsia="仿宋_GB2312" w:hAnsi="仿宋_GB2312" w:cs="仿宋_GB2312" w:hint="eastAsia"/>
          <w:b/>
          <w:spacing w:val="23"/>
          <w:kern w:val="0"/>
          <w:sz w:val="30"/>
          <w:szCs w:val="30"/>
        </w:rPr>
        <w:t>乙</w:t>
      </w:r>
      <w:r w:rsidRPr="002F16C2">
        <w:rPr>
          <w:rFonts w:ascii="仿宋_GB2312" w:eastAsia="仿宋_GB2312" w:hAnsi="仿宋_GB2312" w:cs="仿宋_GB2312" w:hint="eastAsia"/>
          <w:b/>
          <w:spacing w:val="23"/>
          <w:kern w:val="0"/>
          <w:sz w:val="30"/>
          <w:szCs w:val="30"/>
        </w:rPr>
        <w:t xml:space="preserve">     </w:t>
      </w:r>
      <w:r w:rsidRPr="002F16C2">
        <w:rPr>
          <w:rFonts w:ascii="仿宋_GB2312" w:eastAsia="仿宋_GB2312" w:hAnsi="仿宋_GB2312" w:cs="仿宋_GB2312" w:hint="eastAsia"/>
          <w:b/>
          <w:spacing w:val="23"/>
          <w:kern w:val="0"/>
          <w:sz w:val="30"/>
          <w:szCs w:val="30"/>
        </w:rPr>
        <w:t>方（服务方</w:t>
      </w:r>
      <w:r w:rsidRPr="002F16C2">
        <w:rPr>
          <w:rFonts w:ascii="仿宋_GB2312" w:eastAsia="仿宋_GB2312" w:hAnsi="仿宋_GB2312" w:cs="仿宋_GB2312" w:hint="eastAsia"/>
          <w:b/>
          <w:spacing w:val="5"/>
          <w:kern w:val="0"/>
          <w:sz w:val="30"/>
          <w:szCs w:val="30"/>
        </w:rPr>
        <w:t>）</w:t>
      </w:r>
      <w:r w:rsidRPr="002F16C2">
        <w:rPr>
          <w:rFonts w:ascii="仿宋_GB2312" w:eastAsia="仿宋_GB2312" w:hAnsi="仿宋_GB2312" w:cs="仿宋_GB2312" w:hint="eastAsia"/>
          <w:b/>
          <w:sz w:val="30"/>
          <w:szCs w:val="30"/>
        </w:rPr>
        <w:t>：</w:t>
      </w:r>
      <w:r w:rsidRPr="002F16C2">
        <w:rPr>
          <w:rFonts w:ascii="仿宋_GB2312" w:eastAsia="仿宋_GB2312" w:hAnsi="仿宋_GB2312" w:cs="仿宋_GB2312" w:hint="eastAsia"/>
          <w:b/>
          <w:sz w:val="30"/>
          <w:szCs w:val="30"/>
          <w:u w:val="single"/>
        </w:rPr>
        <w:t xml:space="preserve">                          </w:t>
      </w:r>
    </w:p>
    <w:p w:rsidR="00F44677" w:rsidRPr="002F16C2" w:rsidRDefault="0059089B">
      <w:pPr>
        <w:adjustRightInd w:val="0"/>
        <w:spacing w:line="370" w:lineRule="exact"/>
        <w:contextualSpacing/>
        <w:rPr>
          <w:rFonts w:ascii="仿宋_GB2312" w:eastAsia="仿宋_GB2312" w:hAnsi="仿宋_GB2312" w:cs="仿宋_GB2312"/>
          <w:b/>
          <w:sz w:val="30"/>
          <w:szCs w:val="30"/>
          <w:u w:val="single"/>
        </w:rPr>
      </w:pPr>
      <w:r w:rsidRPr="002F16C2">
        <w:rPr>
          <w:rFonts w:ascii="仿宋_GB2312" w:eastAsia="仿宋_GB2312" w:hAnsi="仿宋_GB2312" w:cs="仿宋_GB2312" w:hint="eastAsia"/>
          <w:b/>
          <w:spacing w:val="31"/>
          <w:kern w:val="0"/>
          <w:sz w:val="30"/>
          <w:szCs w:val="30"/>
        </w:rPr>
        <w:t>法定代表人（负责人</w:t>
      </w:r>
      <w:r w:rsidRPr="002F16C2">
        <w:rPr>
          <w:rFonts w:ascii="仿宋_GB2312" w:eastAsia="仿宋_GB2312" w:hAnsi="仿宋_GB2312" w:cs="仿宋_GB2312" w:hint="eastAsia"/>
          <w:b/>
          <w:spacing w:val="2"/>
          <w:kern w:val="0"/>
          <w:sz w:val="30"/>
          <w:szCs w:val="30"/>
        </w:rPr>
        <w:t>）</w:t>
      </w:r>
      <w:r w:rsidRPr="002F16C2">
        <w:rPr>
          <w:rFonts w:ascii="仿宋_GB2312" w:eastAsia="仿宋_GB2312" w:hAnsi="仿宋_GB2312" w:cs="仿宋_GB2312" w:hint="eastAsia"/>
          <w:b/>
          <w:sz w:val="30"/>
          <w:szCs w:val="30"/>
        </w:rPr>
        <w:t>：</w:t>
      </w:r>
      <w:r w:rsidRPr="002F16C2">
        <w:rPr>
          <w:rFonts w:ascii="仿宋_GB2312" w:eastAsia="仿宋_GB2312" w:hAnsi="仿宋_GB2312" w:cs="仿宋_GB2312" w:hint="eastAsia"/>
          <w:b/>
          <w:sz w:val="30"/>
          <w:szCs w:val="30"/>
          <w:u w:val="single"/>
        </w:rPr>
        <w:t xml:space="preserve">                         </w:t>
      </w:r>
    </w:p>
    <w:p w:rsidR="00F44677" w:rsidRPr="002F16C2" w:rsidRDefault="0059089B">
      <w:pPr>
        <w:adjustRightInd w:val="0"/>
        <w:spacing w:line="370" w:lineRule="exact"/>
        <w:contextualSpacing/>
        <w:rPr>
          <w:rFonts w:ascii="仿宋_GB2312" w:eastAsia="仿宋_GB2312" w:hAnsi="仿宋_GB2312" w:cs="仿宋_GB2312"/>
          <w:sz w:val="30"/>
          <w:szCs w:val="30"/>
          <w:u w:val="single"/>
        </w:rPr>
      </w:pPr>
      <w:r w:rsidRPr="002F16C2">
        <w:rPr>
          <w:rFonts w:ascii="仿宋_GB2312" w:eastAsia="仿宋_GB2312" w:hAnsi="仿宋_GB2312" w:cs="仿宋_GB2312" w:hint="eastAsia"/>
          <w:b/>
          <w:spacing w:val="22"/>
          <w:kern w:val="0"/>
          <w:sz w:val="30"/>
          <w:szCs w:val="30"/>
        </w:rPr>
        <w:t>住</w:t>
      </w:r>
      <w:r w:rsidRPr="002F16C2">
        <w:rPr>
          <w:rFonts w:ascii="仿宋_GB2312" w:eastAsia="仿宋_GB2312" w:hAnsi="仿宋_GB2312" w:cs="仿宋_GB2312" w:hint="eastAsia"/>
          <w:b/>
          <w:spacing w:val="22"/>
          <w:kern w:val="0"/>
          <w:sz w:val="30"/>
          <w:szCs w:val="30"/>
        </w:rPr>
        <w:t xml:space="preserve">               </w:t>
      </w:r>
      <w:r w:rsidRPr="002F16C2">
        <w:rPr>
          <w:rFonts w:ascii="仿宋_GB2312" w:eastAsia="仿宋_GB2312" w:hAnsi="仿宋_GB2312" w:cs="仿宋_GB2312" w:hint="eastAsia"/>
          <w:b/>
          <w:spacing w:val="-1"/>
          <w:kern w:val="0"/>
          <w:sz w:val="30"/>
          <w:szCs w:val="30"/>
        </w:rPr>
        <w:t>所</w:t>
      </w:r>
      <w:r w:rsidRPr="002F16C2">
        <w:rPr>
          <w:rFonts w:ascii="仿宋_GB2312" w:eastAsia="仿宋_GB2312" w:hAnsi="仿宋_GB2312" w:cs="仿宋_GB2312" w:hint="eastAsia"/>
          <w:b/>
          <w:sz w:val="30"/>
          <w:szCs w:val="30"/>
        </w:rPr>
        <w:t>：</w:t>
      </w:r>
      <w:r w:rsidRPr="002F16C2">
        <w:rPr>
          <w:rFonts w:ascii="仿宋_GB2312" w:eastAsia="仿宋_GB2312" w:hAnsi="仿宋_GB2312" w:cs="仿宋_GB2312" w:hint="eastAsia"/>
          <w:b/>
          <w:sz w:val="30"/>
          <w:szCs w:val="30"/>
          <w:u w:val="single"/>
        </w:rPr>
        <w:t xml:space="preserve">                         </w:t>
      </w:r>
    </w:p>
    <w:p w:rsidR="00F44677" w:rsidRPr="002F16C2" w:rsidRDefault="00F44677">
      <w:pPr>
        <w:adjustRightInd w:val="0"/>
        <w:spacing w:line="370" w:lineRule="exact"/>
        <w:contextualSpacing/>
        <w:rPr>
          <w:rFonts w:ascii="仿宋_GB2312" w:eastAsia="仿宋_GB2312" w:hAnsi="仿宋_GB2312" w:cs="仿宋_GB2312"/>
          <w:b/>
          <w:color w:val="0000FF"/>
          <w:sz w:val="30"/>
          <w:szCs w:val="30"/>
          <w:u w:val="single"/>
        </w:rPr>
      </w:pPr>
    </w:p>
    <w:p w:rsidR="00F44677" w:rsidRPr="002F16C2" w:rsidRDefault="00F44677">
      <w:pPr>
        <w:spacing w:line="370" w:lineRule="exact"/>
        <w:ind w:firstLineChars="200" w:firstLine="600"/>
        <w:contextualSpacing/>
        <w:rPr>
          <w:sz w:val="30"/>
          <w:szCs w:val="30"/>
        </w:rPr>
      </w:pPr>
    </w:p>
    <w:p w:rsidR="00F44677" w:rsidRPr="002F16C2" w:rsidRDefault="00F44677">
      <w:pPr>
        <w:spacing w:line="370" w:lineRule="exact"/>
        <w:ind w:firstLineChars="200" w:firstLine="560"/>
        <w:contextualSpacing/>
        <w:rPr>
          <w:sz w:val="28"/>
          <w:szCs w:val="28"/>
        </w:rPr>
      </w:pPr>
    </w:p>
    <w:p w:rsidR="00F44677" w:rsidRPr="002F16C2" w:rsidRDefault="00F44677">
      <w:pPr>
        <w:spacing w:line="370" w:lineRule="exact"/>
        <w:ind w:firstLineChars="200" w:firstLine="560"/>
        <w:contextualSpacing/>
        <w:rPr>
          <w:sz w:val="28"/>
          <w:szCs w:val="28"/>
        </w:rPr>
      </w:pPr>
    </w:p>
    <w:p w:rsidR="00F44677" w:rsidRPr="002F16C2" w:rsidRDefault="00F44677">
      <w:pPr>
        <w:pStyle w:val="af0"/>
        <w:rPr>
          <w:sz w:val="28"/>
          <w:szCs w:val="28"/>
        </w:rPr>
      </w:pPr>
    </w:p>
    <w:p w:rsidR="00F44677" w:rsidRPr="002F16C2" w:rsidRDefault="00F44677">
      <w:pPr>
        <w:rPr>
          <w:sz w:val="28"/>
          <w:szCs w:val="28"/>
        </w:rPr>
      </w:pPr>
    </w:p>
    <w:p w:rsidR="00F44677" w:rsidRPr="002F16C2" w:rsidRDefault="00F44677"/>
    <w:p w:rsidR="00F44677" w:rsidRPr="002F16C2" w:rsidRDefault="00F44677"/>
    <w:p w:rsidR="00F44677" w:rsidRPr="002F16C2" w:rsidRDefault="00F44677">
      <w:pPr>
        <w:pStyle w:val="af0"/>
      </w:pPr>
    </w:p>
    <w:p w:rsidR="00F44677" w:rsidRPr="002F16C2" w:rsidRDefault="00F44677"/>
    <w:p w:rsidR="00F44677" w:rsidRPr="002F16C2" w:rsidRDefault="0059089B">
      <w:pPr>
        <w:adjustRightInd w:val="0"/>
        <w:spacing w:line="370" w:lineRule="exact"/>
        <w:contextualSpacing/>
        <w:jc w:val="center"/>
      </w:pPr>
      <w:r w:rsidRPr="002F16C2">
        <w:rPr>
          <w:rFonts w:eastAsia="仿宋_GB2312" w:hint="eastAsia"/>
          <w:b/>
          <w:sz w:val="30"/>
          <w:szCs w:val="30"/>
        </w:rPr>
        <w:t>签订地点：</w:t>
      </w:r>
      <w:r w:rsidRPr="002F16C2">
        <w:rPr>
          <w:rFonts w:eastAsia="仿宋_GB2312" w:hint="eastAsia"/>
          <w:b/>
          <w:sz w:val="30"/>
          <w:szCs w:val="30"/>
          <w:u w:val="single"/>
        </w:rPr>
        <w:t>武汉动车段</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lastRenderedPageBreak/>
        <w:t>根据《中华人民共和国民法典》《中华人民共和国传染病防治法》《病媒生物预防控制管理规定》等法律法规相关规定，甲、乙双方就乙方向甲方提供病媒生物防制服务有关事宜协商一致，签订本合同，供双方共同遵守。</w:t>
      </w:r>
    </w:p>
    <w:p w:rsidR="00F44677" w:rsidRPr="002F16C2" w:rsidRDefault="0059089B">
      <w:pPr>
        <w:pStyle w:val="af1"/>
        <w:spacing w:line="370" w:lineRule="exact"/>
        <w:ind w:firstLineChars="200" w:firstLine="560"/>
        <w:rPr>
          <w:rFonts w:eastAsia="黑体"/>
          <w:kern w:val="2"/>
          <w:sz w:val="28"/>
          <w:szCs w:val="28"/>
        </w:rPr>
      </w:pPr>
      <w:r w:rsidRPr="002F16C2">
        <w:rPr>
          <w:rFonts w:eastAsia="黑体"/>
          <w:kern w:val="2"/>
          <w:sz w:val="28"/>
          <w:szCs w:val="28"/>
        </w:rPr>
        <w:t>第一条</w:t>
      </w:r>
      <w:r w:rsidRPr="002F16C2">
        <w:rPr>
          <w:rFonts w:eastAsia="黑体"/>
          <w:kern w:val="2"/>
          <w:sz w:val="28"/>
          <w:szCs w:val="28"/>
        </w:rPr>
        <w:t xml:space="preserve"> </w:t>
      </w:r>
      <w:r w:rsidRPr="002F16C2">
        <w:rPr>
          <w:rFonts w:eastAsia="黑体"/>
          <w:kern w:val="2"/>
          <w:sz w:val="28"/>
          <w:szCs w:val="28"/>
        </w:rPr>
        <w:t>服务项目，范围内容：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2010"/>
        <w:gridCol w:w="2535"/>
        <w:gridCol w:w="1617"/>
        <w:gridCol w:w="1065"/>
        <w:gridCol w:w="749"/>
      </w:tblGrid>
      <w:tr w:rsidR="00F44677" w:rsidRPr="002F16C2">
        <w:trPr>
          <w:trHeight w:val="650"/>
          <w:jc w:val="center"/>
        </w:trPr>
        <w:tc>
          <w:tcPr>
            <w:tcW w:w="667" w:type="dxa"/>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序号</w:t>
            </w:r>
          </w:p>
        </w:tc>
        <w:tc>
          <w:tcPr>
            <w:tcW w:w="2010"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服务项目</w:t>
            </w:r>
          </w:p>
        </w:tc>
        <w:tc>
          <w:tcPr>
            <w:tcW w:w="2535"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服务场地</w:t>
            </w:r>
          </w:p>
        </w:tc>
        <w:tc>
          <w:tcPr>
            <w:tcW w:w="1617"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服务范围</w:t>
            </w:r>
          </w:p>
        </w:tc>
        <w:tc>
          <w:tcPr>
            <w:tcW w:w="1065"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灭杀频次</w:t>
            </w:r>
          </w:p>
        </w:tc>
        <w:tc>
          <w:tcPr>
            <w:tcW w:w="749"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备注</w:t>
            </w:r>
          </w:p>
        </w:tc>
      </w:tr>
      <w:tr w:rsidR="00F44677" w:rsidRPr="002F16C2">
        <w:trPr>
          <w:trHeight w:val="931"/>
          <w:jc w:val="center"/>
        </w:trPr>
        <w:tc>
          <w:tcPr>
            <w:tcW w:w="667"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rPr>
              <w:t>1</w:t>
            </w:r>
          </w:p>
        </w:tc>
        <w:tc>
          <w:tcPr>
            <w:tcW w:w="2010" w:type="dxa"/>
            <w:vAlign w:val="center"/>
          </w:tcPr>
          <w:p w:rsidR="00F44677" w:rsidRPr="002F16C2" w:rsidRDefault="0059089B">
            <w:pPr>
              <w:pStyle w:val="1"/>
              <w:spacing w:line="240" w:lineRule="auto"/>
              <w:jc w:val="center"/>
              <w:rPr>
                <w:rFonts w:ascii="宋体" w:eastAsia="方正楷体" w:hAnsi="宋体" w:cs="宋体"/>
                <w:kern w:val="0"/>
                <w:sz w:val="21"/>
                <w:szCs w:val="18"/>
                <w:lang w:val="zh-CN"/>
              </w:rPr>
            </w:pPr>
            <w:bookmarkStart w:id="157" w:name="_Toc217635613"/>
            <w:r w:rsidRPr="002F16C2">
              <w:rPr>
                <w:rFonts w:ascii="宋体" w:eastAsia="方正楷体" w:hAnsi="宋体" w:cs="宋体" w:hint="eastAsia"/>
                <w:b w:val="0"/>
                <w:bCs w:val="0"/>
                <w:kern w:val="0"/>
                <w:sz w:val="21"/>
                <w:szCs w:val="18"/>
              </w:rPr>
              <w:t>武汉动车段</w:t>
            </w:r>
            <w:r w:rsidRPr="002F16C2">
              <w:rPr>
                <w:rFonts w:ascii="宋体" w:eastAsia="方正楷体" w:hAnsi="宋体" w:cs="宋体" w:hint="eastAsia"/>
                <w:b w:val="0"/>
                <w:bCs w:val="0"/>
                <w:kern w:val="0"/>
                <w:sz w:val="21"/>
                <w:szCs w:val="18"/>
              </w:rPr>
              <w:t>2026</w:t>
            </w:r>
            <w:r w:rsidRPr="002F16C2">
              <w:rPr>
                <w:rFonts w:ascii="宋体" w:eastAsia="方正楷体" w:hAnsi="宋体" w:cs="宋体" w:hint="eastAsia"/>
                <w:b w:val="0"/>
                <w:bCs w:val="0"/>
                <w:kern w:val="0"/>
                <w:sz w:val="21"/>
                <w:szCs w:val="18"/>
              </w:rPr>
              <w:t>年</w:t>
            </w:r>
            <w:r w:rsidRPr="002F16C2">
              <w:rPr>
                <w:rFonts w:ascii="宋体" w:eastAsia="方正楷体" w:hAnsi="宋体" w:cs="宋体" w:hint="eastAsia"/>
                <w:b w:val="0"/>
                <w:bCs w:val="0"/>
                <w:kern w:val="0"/>
                <w:sz w:val="21"/>
                <w:szCs w:val="18"/>
              </w:rPr>
              <w:t>-2028</w:t>
            </w:r>
            <w:r w:rsidRPr="002F16C2">
              <w:rPr>
                <w:rFonts w:ascii="宋体" w:eastAsia="方正楷体" w:hAnsi="宋体" w:cs="宋体" w:hint="eastAsia"/>
                <w:b w:val="0"/>
                <w:bCs w:val="0"/>
                <w:kern w:val="0"/>
                <w:sz w:val="21"/>
                <w:szCs w:val="18"/>
              </w:rPr>
              <w:t>年病媒有害生物防治</w:t>
            </w:r>
            <w:bookmarkEnd w:id="157"/>
          </w:p>
        </w:tc>
        <w:tc>
          <w:tcPr>
            <w:tcW w:w="2535" w:type="dxa"/>
            <w:vAlign w:val="center"/>
          </w:tcPr>
          <w:p w:rsidR="00F44677" w:rsidRPr="002F16C2" w:rsidRDefault="0059089B">
            <w:pPr>
              <w:pStyle w:val="af1"/>
              <w:spacing w:line="370" w:lineRule="exact"/>
              <w:ind w:firstLine="0"/>
              <w:jc w:val="both"/>
              <w:rPr>
                <w:rFonts w:ascii="宋体" w:hAnsi="宋体" w:cs="宋体"/>
                <w:sz w:val="21"/>
                <w:szCs w:val="18"/>
              </w:rPr>
            </w:pPr>
            <w:r w:rsidRPr="002F16C2">
              <w:rPr>
                <w:rFonts w:ascii="宋体" w:hAnsi="宋体" w:cs="宋体" w:hint="eastAsia"/>
                <w:sz w:val="21"/>
                <w:szCs w:val="18"/>
              </w:rPr>
              <w:t>1.</w:t>
            </w:r>
            <w:r w:rsidRPr="002F16C2">
              <w:rPr>
                <w:rFonts w:ascii="宋体" w:hAnsi="宋体" w:cs="宋体" w:hint="eastAsia"/>
                <w:sz w:val="21"/>
                <w:szCs w:val="18"/>
              </w:rPr>
              <w:t>武汉动车段段部</w:t>
            </w:r>
          </w:p>
          <w:p w:rsidR="00F44677" w:rsidRPr="002F16C2" w:rsidRDefault="0059089B">
            <w:pPr>
              <w:pStyle w:val="af1"/>
              <w:spacing w:line="370" w:lineRule="exact"/>
              <w:ind w:firstLine="0"/>
              <w:jc w:val="both"/>
              <w:rPr>
                <w:rFonts w:ascii="宋体" w:hAnsi="宋体" w:cs="宋体"/>
                <w:sz w:val="21"/>
                <w:szCs w:val="18"/>
              </w:rPr>
            </w:pPr>
            <w:r w:rsidRPr="002F16C2">
              <w:rPr>
                <w:rFonts w:ascii="宋体" w:hAnsi="宋体" w:cs="宋体" w:hint="eastAsia"/>
                <w:sz w:val="21"/>
                <w:szCs w:val="18"/>
              </w:rPr>
              <w:t>2.</w:t>
            </w:r>
            <w:r w:rsidRPr="002F16C2">
              <w:rPr>
                <w:rFonts w:ascii="宋体" w:hAnsi="宋体" w:cs="宋体" w:hint="eastAsia"/>
                <w:sz w:val="21"/>
                <w:szCs w:val="18"/>
              </w:rPr>
              <w:t>汉口动车运用车间</w:t>
            </w:r>
          </w:p>
          <w:p w:rsidR="00F44677" w:rsidRPr="002F16C2" w:rsidRDefault="0059089B">
            <w:pPr>
              <w:pStyle w:val="af1"/>
              <w:spacing w:line="370" w:lineRule="exact"/>
              <w:ind w:firstLine="0"/>
              <w:jc w:val="both"/>
              <w:rPr>
                <w:rFonts w:ascii="宋体" w:hAnsi="宋体" w:cs="宋体"/>
                <w:sz w:val="21"/>
                <w:szCs w:val="18"/>
              </w:rPr>
            </w:pPr>
            <w:r w:rsidRPr="002F16C2">
              <w:rPr>
                <w:rFonts w:ascii="宋体" w:hAnsi="宋体" w:cs="宋体" w:hint="eastAsia"/>
                <w:sz w:val="21"/>
                <w:szCs w:val="18"/>
              </w:rPr>
              <w:t>3.</w:t>
            </w:r>
            <w:r w:rsidRPr="002F16C2">
              <w:rPr>
                <w:rFonts w:ascii="宋体" w:hAnsi="宋体" w:cs="宋体" w:hint="eastAsia"/>
                <w:sz w:val="21"/>
                <w:szCs w:val="18"/>
              </w:rPr>
              <w:t>襄阳动车组运用所</w:t>
            </w:r>
          </w:p>
          <w:p w:rsidR="00F44677" w:rsidRPr="002F16C2" w:rsidRDefault="0059089B">
            <w:pPr>
              <w:pStyle w:val="af1"/>
              <w:spacing w:line="370" w:lineRule="exact"/>
              <w:ind w:firstLine="0"/>
              <w:jc w:val="both"/>
              <w:rPr>
                <w:rFonts w:ascii="宋体" w:hAnsi="宋体" w:cs="宋体"/>
                <w:sz w:val="21"/>
                <w:szCs w:val="18"/>
              </w:rPr>
            </w:pPr>
            <w:r w:rsidRPr="002F16C2">
              <w:rPr>
                <w:rFonts w:ascii="宋体" w:hAnsi="宋体" w:cs="宋体" w:hint="eastAsia"/>
                <w:sz w:val="21"/>
                <w:szCs w:val="18"/>
              </w:rPr>
              <w:t>4.</w:t>
            </w:r>
            <w:proofErr w:type="gramStart"/>
            <w:r w:rsidRPr="002F16C2">
              <w:rPr>
                <w:rFonts w:ascii="宋体" w:hAnsi="宋体" w:cs="宋体" w:hint="eastAsia"/>
                <w:sz w:val="21"/>
                <w:szCs w:val="18"/>
              </w:rPr>
              <w:t>宜昌东</w:t>
            </w:r>
            <w:proofErr w:type="gramEnd"/>
            <w:r w:rsidRPr="002F16C2">
              <w:rPr>
                <w:rFonts w:ascii="宋体" w:hAnsi="宋体" w:cs="宋体" w:hint="eastAsia"/>
                <w:sz w:val="21"/>
                <w:szCs w:val="18"/>
              </w:rPr>
              <w:t>动车组存放点</w:t>
            </w:r>
          </w:p>
          <w:p w:rsidR="00F44677" w:rsidRPr="002F16C2" w:rsidRDefault="0059089B">
            <w:pPr>
              <w:pStyle w:val="af1"/>
              <w:spacing w:line="370" w:lineRule="exact"/>
              <w:ind w:firstLine="0"/>
              <w:jc w:val="both"/>
              <w:rPr>
                <w:rFonts w:ascii="宋体" w:hAnsi="宋体" w:cs="宋体"/>
                <w:sz w:val="21"/>
                <w:szCs w:val="18"/>
              </w:rPr>
            </w:pPr>
            <w:r w:rsidRPr="002F16C2">
              <w:rPr>
                <w:rFonts w:ascii="宋体" w:hAnsi="宋体" w:cs="宋体" w:hint="eastAsia"/>
                <w:sz w:val="21"/>
                <w:szCs w:val="18"/>
              </w:rPr>
              <w:t>5.</w:t>
            </w:r>
            <w:r w:rsidRPr="002F16C2">
              <w:rPr>
                <w:rFonts w:ascii="宋体" w:hAnsi="宋体" w:cs="宋体" w:hint="eastAsia"/>
                <w:sz w:val="21"/>
                <w:szCs w:val="18"/>
              </w:rPr>
              <w:t>宜昌动车组运用所</w:t>
            </w:r>
          </w:p>
        </w:tc>
        <w:tc>
          <w:tcPr>
            <w:tcW w:w="1617" w:type="dxa"/>
            <w:vAlign w:val="center"/>
          </w:tcPr>
          <w:p w:rsidR="00F44677" w:rsidRPr="002F16C2" w:rsidRDefault="0059089B">
            <w:pPr>
              <w:widowControl/>
              <w:spacing w:line="240" w:lineRule="auto"/>
              <w:jc w:val="center"/>
              <w:rPr>
                <w:rFonts w:ascii="宋体" w:eastAsia="方正楷体" w:hAnsi="宋体" w:cs="宋体"/>
                <w:kern w:val="0"/>
                <w:szCs w:val="18"/>
                <w:lang w:val="zh-CN"/>
              </w:rPr>
            </w:pPr>
            <w:r w:rsidRPr="002F16C2">
              <w:rPr>
                <w:rFonts w:ascii="宋体" w:eastAsia="方正楷体" w:hAnsi="宋体" w:cs="宋体" w:hint="eastAsia"/>
                <w:kern w:val="0"/>
                <w:szCs w:val="18"/>
                <w:lang w:val="zh-CN"/>
              </w:rPr>
              <w:t>鼠、蟑螂、蚊、蝇、蛇、白蚁等其它有害生物消杀</w:t>
            </w:r>
          </w:p>
        </w:tc>
        <w:tc>
          <w:tcPr>
            <w:tcW w:w="1065" w:type="dxa"/>
            <w:vAlign w:val="center"/>
          </w:tcPr>
          <w:p w:rsidR="00F44677" w:rsidRPr="002F16C2" w:rsidRDefault="0059089B">
            <w:pPr>
              <w:pStyle w:val="af1"/>
              <w:spacing w:line="370" w:lineRule="exact"/>
              <w:ind w:firstLine="0"/>
              <w:jc w:val="center"/>
              <w:rPr>
                <w:rFonts w:ascii="宋体" w:hAnsi="宋体" w:cs="宋体"/>
                <w:sz w:val="21"/>
                <w:szCs w:val="18"/>
                <w:lang w:val="zh-CN"/>
              </w:rPr>
            </w:pPr>
            <w:r w:rsidRPr="002F16C2">
              <w:rPr>
                <w:rFonts w:ascii="宋体" w:hAnsi="宋体" w:cs="宋体" w:hint="eastAsia"/>
                <w:sz w:val="21"/>
                <w:szCs w:val="18"/>
                <w:lang w:val="zh-CN"/>
              </w:rPr>
              <w:t>每月三次</w:t>
            </w:r>
          </w:p>
        </w:tc>
        <w:tc>
          <w:tcPr>
            <w:tcW w:w="749" w:type="dxa"/>
            <w:vAlign w:val="center"/>
          </w:tcPr>
          <w:p w:rsidR="00F44677" w:rsidRPr="002F16C2" w:rsidRDefault="0059089B">
            <w:pPr>
              <w:pStyle w:val="af1"/>
              <w:spacing w:line="370" w:lineRule="exact"/>
              <w:ind w:firstLine="0"/>
              <w:jc w:val="both"/>
              <w:rPr>
                <w:rFonts w:ascii="宋体" w:hAnsi="宋体" w:cs="宋体"/>
                <w:sz w:val="21"/>
                <w:szCs w:val="18"/>
                <w:lang w:val="zh-CN"/>
              </w:rPr>
            </w:pPr>
            <w:r w:rsidRPr="002F16C2">
              <w:rPr>
                <w:rFonts w:ascii="宋体" w:hAnsi="宋体" w:cs="宋体" w:hint="eastAsia"/>
                <w:sz w:val="21"/>
                <w:szCs w:val="18"/>
              </w:rPr>
              <w:t>据实结</w:t>
            </w:r>
            <w:r w:rsidRPr="002F16C2">
              <w:rPr>
                <w:rFonts w:ascii="宋体" w:hAnsi="宋体" w:cs="宋体" w:hint="eastAsia"/>
                <w:sz w:val="21"/>
                <w:szCs w:val="18"/>
              </w:rPr>
              <w:t xml:space="preserve"> </w:t>
            </w:r>
            <w:r w:rsidRPr="002F16C2">
              <w:rPr>
                <w:rFonts w:ascii="宋体" w:hAnsi="宋体" w:cs="宋体" w:hint="eastAsia"/>
                <w:sz w:val="21"/>
                <w:szCs w:val="18"/>
              </w:rPr>
              <w:t>算</w:t>
            </w:r>
          </w:p>
        </w:tc>
      </w:tr>
    </w:tbl>
    <w:p w:rsidR="00F44677" w:rsidRPr="002F16C2" w:rsidRDefault="0059089B">
      <w:pPr>
        <w:tabs>
          <w:tab w:val="left" w:pos="1276"/>
          <w:tab w:val="left" w:pos="1418"/>
        </w:tabs>
        <w:snapToGrid w:val="0"/>
        <w:spacing w:line="370" w:lineRule="exact"/>
        <w:ind w:firstLineChars="200" w:firstLine="560"/>
        <w:rPr>
          <w:rFonts w:eastAsia="仿宋_GB2312"/>
          <w:bCs/>
          <w:sz w:val="28"/>
          <w:szCs w:val="28"/>
        </w:rPr>
      </w:pPr>
      <w:r w:rsidRPr="002F16C2">
        <w:rPr>
          <w:rFonts w:eastAsia="仿宋_GB2312"/>
          <w:bCs/>
          <w:sz w:val="28"/>
          <w:szCs w:val="28"/>
        </w:rPr>
        <w:t>（一）服务项目：</w:t>
      </w:r>
      <w:r w:rsidRPr="002F16C2">
        <w:rPr>
          <w:rFonts w:eastAsia="仿宋_GB2312" w:hint="eastAsia"/>
          <w:bCs/>
          <w:sz w:val="28"/>
          <w:szCs w:val="28"/>
          <w:u w:val="single"/>
        </w:rPr>
        <w:t>2026</w:t>
      </w:r>
      <w:r w:rsidRPr="002F16C2">
        <w:rPr>
          <w:rFonts w:eastAsia="仿宋_GB2312" w:hint="eastAsia"/>
          <w:bCs/>
          <w:sz w:val="28"/>
          <w:szCs w:val="28"/>
          <w:u w:val="single"/>
        </w:rPr>
        <w:t>年</w:t>
      </w:r>
      <w:r w:rsidRPr="002F16C2">
        <w:rPr>
          <w:rFonts w:eastAsia="仿宋_GB2312" w:hint="eastAsia"/>
          <w:bCs/>
          <w:sz w:val="28"/>
          <w:szCs w:val="28"/>
          <w:u w:val="single"/>
        </w:rPr>
        <w:t>-2028</w:t>
      </w:r>
      <w:r w:rsidRPr="002F16C2">
        <w:rPr>
          <w:rFonts w:eastAsia="仿宋_GB2312" w:hint="eastAsia"/>
          <w:bCs/>
          <w:sz w:val="28"/>
          <w:szCs w:val="28"/>
          <w:u w:val="single"/>
        </w:rPr>
        <w:t>年武汉动车段</w:t>
      </w:r>
      <w:r w:rsidRPr="002F16C2">
        <w:rPr>
          <w:rFonts w:eastAsia="仿宋_GB2312"/>
          <w:bCs/>
          <w:sz w:val="28"/>
          <w:szCs w:val="28"/>
          <w:u w:val="single"/>
        </w:rPr>
        <w:t xml:space="preserve"> </w:t>
      </w:r>
      <w:r w:rsidRPr="002F16C2">
        <w:rPr>
          <w:rFonts w:eastAsia="仿宋_GB2312"/>
          <w:bCs/>
          <w:sz w:val="28"/>
          <w:szCs w:val="28"/>
        </w:rPr>
        <w:t>病媒有害生物防治服务。</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bCs/>
          <w:sz w:val="28"/>
          <w:szCs w:val="28"/>
        </w:rPr>
        <w:t>（二）服务范围和内容：</w:t>
      </w:r>
      <w:r w:rsidRPr="002F16C2">
        <w:rPr>
          <w:rFonts w:eastAsia="仿宋_GB2312" w:hint="eastAsia"/>
          <w:sz w:val="28"/>
          <w:szCs w:val="28"/>
        </w:rPr>
        <w:t>武汉动车段（</w:t>
      </w:r>
      <w:proofErr w:type="gramStart"/>
      <w:r w:rsidRPr="002F16C2">
        <w:rPr>
          <w:rFonts w:eastAsia="仿宋_GB2312" w:hint="eastAsia"/>
          <w:sz w:val="28"/>
          <w:szCs w:val="28"/>
        </w:rPr>
        <w:t>含段部</w:t>
      </w:r>
      <w:proofErr w:type="gramEnd"/>
      <w:r w:rsidRPr="002F16C2">
        <w:rPr>
          <w:rFonts w:eastAsia="仿宋_GB2312" w:hint="eastAsia"/>
          <w:sz w:val="28"/>
          <w:szCs w:val="28"/>
        </w:rPr>
        <w:t>、襄阳动车运用所、汉口运用车间、</w:t>
      </w:r>
      <w:proofErr w:type="gramStart"/>
      <w:r w:rsidRPr="002F16C2">
        <w:rPr>
          <w:rFonts w:eastAsia="仿宋_GB2312" w:hint="eastAsia"/>
          <w:sz w:val="28"/>
          <w:szCs w:val="28"/>
        </w:rPr>
        <w:t>宜昌东</w:t>
      </w:r>
      <w:proofErr w:type="gramEnd"/>
      <w:r w:rsidRPr="002F16C2">
        <w:rPr>
          <w:rFonts w:eastAsia="仿宋_GB2312" w:hint="eastAsia"/>
          <w:sz w:val="28"/>
          <w:szCs w:val="28"/>
        </w:rPr>
        <w:t>动车组存放</w:t>
      </w:r>
      <w:r w:rsidRPr="002F16C2">
        <w:rPr>
          <w:rFonts w:eastAsia="仿宋_GB2312" w:cs="Times New Roman" w:hint="eastAsia"/>
          <w:sz w:val="28"/>
          <w:szCs w:val="28"/>
        </w:rPr>
        <w:t>点、宜昌动车组运用所</w:t>
      </w:r>
      <w:r w:rsidRPr="002F16C2">
        <w:rPr>
          <w:rFonts w:eastAsia="仿宋_GB2312" w:hint="eastAsia"/>
          <w:sz w:val="28"/>
          <w:szCs w:val="28"/>
        </w:rPr>
        <w:t>）办公区、生产场区及范围内食堂、公寓、库房、垃圾场等其他生产生活场所</w:t>
      </w:r>
      <w:r w:rsidRPr="002F16C2">
        <w:rPr>
          <w:rFonts w:eastAsia="仿宋_GB2312"/>
          <w:bCs/>
          <w:sz w:val="28"/>
          <w:szCs w:val="28"/>
        </w:rPr>
        <w:t>病媒有害生物防治</w:t>
      </w:r>
      <w:r w:rsidRPr="002F16C2">
        <w:rPr>
          <w:rFonts w:eastAsia="仿宋_GB2312"/>
          <w:sz w:val="28"/>
          <w:szCs w:val="28"/>
        </w:rPr>
        <w:t>。</w:t>
      </w:r>
    </w:p>
    <w:p w:rsidR="00F44677" w:rsidRPr="002F16C2" w:rsidRDefault="0059089B">
      <w:pPr>
        <w:tabs>
          <w:tab w:val="left" w:pos="2694"/>
        </w:tabs>
        <w:snapToGrid w:val="0"/>
        <w:spacing w:line="370" w:lineRule="exact"/>
        <w:ind w:firstLineChars="200" w:firstLine="560"/>
        <w:jc w:val="left"/>
        <w:rPr>
          <w:rFonts w:eastAsia="仿宋_GB2312"/>
          <w:sz w:val="28"/>
          <w:szCs w:val="28"/>
        </w:rPr>
      </w:pPr>
      <w:r w:rsidRPr="002F16C2">
        <w:rPr>
          <w:rFonts w:eastAsia="仿宋_GB2312"/>
          <w:sz w:val="28"/>
          <w:szCs w:val="28"/>
        </w:rPr>
        <w:t>（三）病媒生物杀灭作业频次要求：</w:t>
      </w:r>
    </w:p>
    <w:p w:rsidR="00F44677" w:rsidRPr="002F16C2" w:rsidRDefault="0059089B">
      <w:pPr>
        <w:tabs>
          <w:tab w:val="left" w:pos="2694"/>
        </w:tabs>
        <w:snapToGrid w:val="0"/>
        <w:spacing w:line="370" w:lineRule="exact"/>
        <w:ind w:firstLineChars="200" w:firstLine="560"/>
        <w:jc w:val="left"/>
        <w:rPr>
          <w:rFonts w:eastAsia="仿宋_GB2312"/>
          <w:sz w:val="28"/>
          <w:szCs w:val="28"/>
          <w:lang w:val="zh-CN"/>
        </w:rPr>
      </w:pPr>
      <w:r w:rsidRPr="002F16C2">
        <w:rPr>
          <w:rFonts w:eastAsia="仿宋_GB2312"/>
          <w:sz w:val="28"/>
          <w:szCs w:val="28"/>
        </w:rPr>
        <w:t>在鼠类活动区域、公共场所隐蔽处布放毒饵盒（站）或粘鼠板等，定期补充消耗，并更换霉变失效鼠</w:t>
      </w:r>
      <w:proofErr w:type="gramStart"/>
      <w:r w:rsidRPr="002F16C2">
        <w:rPr>
          <w:rFonts w:eastAsia="仿宋_GB2312"/>
          <w:sz w:val="28"/>
          <w:szCs w:val="28"/>
        </w:rPr>
        <w:t>饵</w:t>
      </w:r>
      <w:proofErr w:type="gramEnd"/>
      <w:r w:rsidRPr="002F16C2">
        <w:rPr>
          <w:rFonts w:eastAsia="仿宋_GB2312"/>
          <w:sz w:val="28"/>
          <w:szCs w:val="28"/>
        </w:rPr>
        <w:t>或粘鼠板。对重点公共区域进行调查</w:t>
      </w:r>
      <w:r w:rsidRPr="002F16C2">
        <w:rPr>
          <w:rFonts w:eastAsia="仿宋_GB2312" w:hint="eastAsia"/>
          <w:sz w:val="28"/>
          <w:szCs w:val="28"/>
          <w:lang w:val="zh-CN"/>
        </w:rPr>
        <w:t>并结合现场实际制定适宜有效方案，全面覆盖</w:t>
      </w:r>
      <w:proofErr w:type="gramStart"/>
      <w:r w:rsidRPr="002F16C2">
        <w:rPr>
          <w:rFonts w:eastAsia="仿宋_GB2312" w:hint="eastAsia"/>
          <w:sz w:val="28"/>
          <w:szCs w:val="28"/>
          <w:lang w:val="zh-CN"/>
        </w:rPr>
        <w:t>消杀防制</w:t>
      </w:r>
      <w:proofErr w:type="gramEnd"/>
      <w:r w:rsidRPr="002F16C2">
        <w:rPr>
          <w:rFonts w:eastAsia="仿宋_GB2312" w:hint="eastAsia"/>
          <w:sz w:val="28"/>
          <w:szCs w:val="28"/>
          <w:lang w:val="zh-CN"/>
        </w:rPr>
        <w:t>。</w:t>
      </w:r>
    </w:p>
    <w:p w:rsidR="00F44677" w:rsidRPr="002F16C2" w:rsidRDefault="0059089B">
      <w:pPr>
        <w:tabs>
          <w:tab w:val="left" w:pos="2694"/>
        </w:tabs>
        <w:snapToGrid w:val="0"/>
        <w:spacing w:line="370" w:lineRule="exact"/>
        <w:ind w:firstLineChars="200" w:firstLine="560"/>
        <w:jc w:val="left"/>
        <w:rPr>
          <w:rFonts w:eastAsia="仿宋_GB2312"/>
          <w:sz w:val="28"/>
          <w:szCs w:val="28"/>
        </w:rPr>
      </w:pPr>
      <w:r w:rsidRPr="002F16C2">
        <w:rPr>
          <w:rFonts w:eastAsia="仿宋_GB2312" w:hint="eastAsia"/>
          <w:sz w:val="28"/>
          <w:szCs w:val="28"/>
          <w:lang w:val="zh-CN"/>
        </w:rPr>
        <w:t>1.</w:t>
      </w:r>
      <w:r w:rsidRPr="002F16C2">
        <w:rPr>
          <w:rFonts w:eastAsia="仿宋_GB2312" w:hint="eastAsia"/>
          <w:sz w:val="28"/>
          <w:szCs w:val="28"/>
          <w:lang w:val="zh-CN"/>
        </w:rPr>
        <w:t>每月对鼠、蟑螂、蚊、蝇、蛇、白蚁等虫害进行不少于</w:t>
      </w:r>
      <w:r w:rsidRPr="002F16C2">
        <w:rPr>
          <w:rFonts w:eastAsia="仿宋_GB2312" w:hint="eastAsia"/>
          <w:sz w:val="28"/>
          <w:szCs w:val="28"/>
          <w:lang w:val="zh-CN"/>
        </w:rPr>
        <w:t>3</w:t>
      </w:r>
      <w:r w:rsidRPr="002F16C2">
        <w:rPr>
          <w:rFonts w:eastAsia="仿宋_GB2312" w:hint="eastAsia"/>
          <w:sz w:val="28"/>
          <w:szCs w:val="28"/>
          <w:lang w:val="zh-CN"/>
        </w:rPr>
        <w:t>次消杀、检查、清理及更换药品等工作；根据实际情况对白蚁进行消杀，发现白蚁区域，</w:t>
      </w:r>
      <w:r w:rsidRPr="002F16C2">
        <w:rPr>
          <w:rFonts w:eastAsia="仿宋_GB2312" w:hint="eastAsia"/>
          <w:sz w:val="28"/>
          <w:szCs w:val="28"/>
          <w:lang w:val="zh-CN"/>
        </w:rPr>
        <w:t>1</w:t>
      </w:r>
      <w:r w:rsidRPr="002F16C2">
        <w:rPr>
          <w:rFonts w:eastAsia="仿宋_GB2312" w:hint="eastAsia"/>
          <w:sz w:val="28"/>
          <w:szCs w:val="28"/>
          <w:lang w:val="zh-CN"/>
        </w:rPr>
        <w:t>个月内每处不少于连续</w:t>
      </w:r>
      <w:r w:rsidRPr="002F16C2">
        <w:rPr>
          <w:rFonts w:eastAsia="仿宋_GB2312" w:hint="eastAsia"/>
          <w:sz w:val="28"/>
          <w:szCs w:val="28"/>
        </w:rPr>
        <w:t>四</w:t>
      </w:r>
      <w:r w:rsidRPr="002F16C2">
        <w:rPr>
          <w:rFonts w:eastAsia="仿宋_GB2312" w:hint="eastAsia"/>
          <w:sz w:val="28"/>
          <w:szCs w:val="28"/>
          <w:lang w:val="zh-CN"/>
        </w:rPr>
        <w:t>次</w:t>
      </w:r>
      <w:proofErr w:type="gramStart"/>
      <w:r w:rsidRPr="002F16C2">
        <w:rPr>
          <w:rFonts w:eastAsia="仿宋_GB2312" w:hint="eastAsia"/>
          <w:sz w:val="28"/>
          <w:szCs w:val="28"/>
          <w:lang w:val="zh-CN"/>
        </w:rPr>
        <w:t>消杀并做好</w:t>
      </w:r>
      <w:proofErr w:type="gramEnd"/>
      <w:r w:rsidRPr="002F16C2">
        <w:rPr>
          <w:rFonts w:eastAsia="仿宋_GB2312" w:hint="eastAsia"/>
          <w:sz w:val="28"/>
          <w:szCs w:val="28"/>
          <w:lang w:val="zh-CN"/>
        </w:rPr>
        <w:t>复查，直至消灭白蚁，确保合同期内相关区域无白蚁复发。</w:t>
      </w:r>
    </w:p>
    <w:p w:rsidR="00F44677" w:rsidRPr="002F16C2" w:rsidRDefault="0059089B" w:rsidP="00AC6A66">
      <w:pPr>
        <w:snapToGrid w:val="0"/>
        <w:spacing w:line="370" w:lineRule="exact"/>
        <w:ind w:firstLineChars="196" w:firstLine="549"/>
        <w:rPr>
          <w:rFonts w:eastAsia="仿宋_GB2312"/>
          <w:sz w:val="28"/>
          <w:szCs w:val="28"/>
        </w:rPr>
      </w:pPr>
      <w:r w:rsidRPr="002F16C2">
        <w:rPr>
          <w:rFonts w:eastAsia="仿宋_GB2312"/>
          <w:sz w:val="28"/>
          <w:szCs w:val="28"/>
        </w:rPr>
        <w:t>重点防治要求</w:t>
      </w:r>
      <w:r w:rsidRPr="002F16C2">
        <w:rPr>
          <w:rFonts w:eastAsia="仿宋_GB2312"/>
          <w:sz w:val="28"/>
          <w:szCs w:val="28"/>
        </w:rPr>
        <w:t>:</w:t>
      </w:r>
      <w:r w:rsidRPr="002F16C2">
        <w:rPr>
          <w:rFonts w:eastAsia="仿宋_GB2312" w:hint="eastAsia"/>
          <w:sz w:val="28"/>
          <w:szCs w:val="28"/>
        </w:rPr>
        <w:t>4</w:t>
      </w:r>
      <w:r w:rsidRPr="002F16C2">
        <w:rPr>
          <w:rFonts w:eastAsia="仿宋_GB2312" w:hint="eastAsia"/>
          <w:sz w:val="28"/>
          <w:szCs w:val="28"/>
        </w:rPr>
        <w:t>月、</w:t>
      </w:r>
      <w:r w:rsidRPr="002F16C2">
        <w:rPr>
          <w:rFonts w:eastAsia="仿宋_GB2312" w:hint="eastAsia"/>
          <w:sz w:val="28"/>
          <w:szCs w:val="28"/>
        </w:rPr>
        <w:t>5</w:t>
      </w:r>
      <w:r w:rsidRPr="002F16C2">
        <w:rPr>
          <w:rFonts w:eastAsia="仿宋_GB2312" w:hint="eastAsia"/>
          <w:sz w:val="28"/>
          <w:szCs w:val="28"/>
        </w:rPr>
        <w:t>月、</w:t>
      </w:r>
      <w:r w:rsidRPr="002F16C2">
        <w:rPr>
          <w:rFonts w:eastAsia="仿宋_GB2312" w:hint="eastAsia"/>
          <w:sz w:val="28"/>
          <w:szCs w:val="28"/>
        </w:rPr>
        <w:t>6</w:t>
      </w:r>
      <w:r w:rsidRPr="002F16C2">
        <w:rPr>
          <w:rFonts w:eastAsia="仿宋_GB2312" w:hint="eastAsia"/>
          <w:sz w:val="28"/>
          <w:szCs w:val="28"/>
        </w:rPr>
        <w:t>月、</w:t>
      </w:r>
      <w:r w:rsidRPr="002F16C2">
        <w:rPr>
          <w:rFonts w:eastAsia="仿宋_GB2312" w:hint="eastAsia"/>
          <w:sz w:val="28"/>
          <w:szCs w:val="28"/>
        </w:rPr>
        <w:t>7</w:t>
      </w:r>
      <w:r w:rsidRPr="002F16C2">
        <w:rPr>
          <w:rFonts w:eastAsia="仿宋_GB2312" w:hint="eastAsia"/>
          <w:sz w:val="28"/>
          <w:szCs w:val="28"/>
        </w:rPr>
        <w:t>月、</w:t>
      </w:r>
      <w:r w:rsidRPr="002F16C2">
        <w:rPr>
          <w:rFonts w:eastAsia="仿宋_GB2312" w:hint="eastAsia"/>
          <w:sz w:val="28"/>
          <w:szCs w:val="28"/>
        </w:rPr>
        <w:t>8</w:t>
      </w:r>
      <w:r w:rsidRPr="002F16C2">
        <w:rPr>
          <w:rFonts w:eastAsia="仿宋_GB2312" w:hint="eastAsia"/>
          <w:sz w:val="28"/>
          <w:szCs w:val="28"/>
        </w:rPr>
        <w:t>月、</w:t>
      </w:r>
      <w:r w:rsidRPr="002F16C2">
        <w:rPr>
          <w:rFonts w:eastAsia="仿宋_GB2312" w:hint="eastAsia"/>
          <w:sz w:val="28"/>
          <w:szCs w:val="28"/>
        </w:rPr>
        <w:t>9</w:t>
      </w:r>
      <w:r w:rsidRPr="002F16C2">
        <w:rPr>
          <w:rFonts w:eastAsia="仿宋_GB2312" w:hint="eastAsia"/>
          <w:sz w:val="28"/>
          <w:szCs w:val="28"/>
        </w:rPr>
        <w:t>月、</w:t>
      </w:r>
      <w:r w:rsidRPr="002F16C2">
        <w:rPr>
          <w:rFonts w:eastAsia="仿宋_GB2312" w:hint="eastAsia"/>
          <w:sz w:val="28"/>
          <w:szCs w:val="28"/>
        </w:rPr>
        <w:t>10</w:t>
      </w:r>
      <w:r w:rsidRPr="002F16C2">
        <w:rPr>
          <w:rFonts w:eastAsia="仿宋_GB2312" w:hint="eastAsia"/>
          <w:sz w:val="28"/>
          <w:szCs w:val="28"/>
        </w:rPr>
        <w:t>月为</w:t>
      </w:r>
      <w:r w:rsidRPr="002F16C2">
        <w:rPr>
          <w:rFonts w:eastAsia="仿宋_GB2312"/>
          <w:sz w:val="28"/>
          <w:szCs w:val="28"/>
        </w:rPr>
        <w:t>鼠虫高发</w:t>
      </w:r>
      <w:r w:rsidRPr="002F16C2">
        <w:rPr>
          <w:rFonts w:eastAsia="仿宋_GB2312" w:hint="eastAsia"/>
          <w:sz w:val="28"/>
          <w:szCs w:val="28"/>
        </w:rPr>
        <w:t>时节</w:t>
      </w:r>
      <w:r w:rsidRPr="002F16C2">
        <w:rPr>
          <w:rFonts w:eastAsia="仿宋_GB2312"/>
          <w:sz w:val="28"/>
          <w:szCs w:val="28"/>
        </w:rPr>
        <w:t>，每月</w:t>
      </w:r>
      <w:r w:rsidRPr="002F16C2">
        <w:rPr>
          <w:rFonts w:eastAsia="仿宋_GB2312" w:hint="eastAsia"/>
          <w:sz w:val="28"/>
          <w:szCs w:val="28"/>
        </w:rPr>
        <w:t>认真</w:t>
      </w:r>
      <w:r w:rsidRPr="002F16C2">
        <w:rPr>
          <w:rFonts w:eastAsia="仿宋_GB2312"/>
          <w:sz w:val="28"/>
          <w:szCs w:val="28"/>
        </w:rPr>
        <w:t>检查，并及时清理鼠</w:t>
      </w:r>
      <w:proofErr w:type="gramStart"/>
      <w:r w:rsidRPr="002F16C2">
        <w:rPr>
          <w:rFonts w:eastAsia="仿宋_GB2312"/>
          <w:sz w:val="28"/>
          <w:szCs w:val="28"/>
        </w:rPr>
        <w:t>饵</w:t>
      </w:r>
      <w:proofErr w:type="gramEnd"/>
      <w:r w:rsidRPr="002F16C2">
        <w:rPr>
          <w:rFonts w:eastAsia="仿宋_GB2312"/>
          <w:sz w:val="28"/>
          <w:szCs w:val="28"/>
        </w:rPr>
        <w:t>盒内杂物，更换霉变失效鼠</w:t>
      </w:r>
      <w:proofErr w:type="gramStart"/>
      <w:r w:rsidRPr="002F16C2">
        <w:rPr>
          <w:rFonts w:eastAsia="仿宋_GB2312"/>
          <w:sz w:val="28"/>
          <w:szCs w:val="28"/>
        </w:rPr>
        <w:t>饵</w:t>
      </w:r>
      <w:proofErr w:type="gramEnd"/>
      <w:r w:rsidRPr="002F16C2">
        <w:rPr>
          <w:rFonts w:eastAsia="仿宋_GB2312"/>
          <w:sz w:val="28"/>
          <w:szCs w:val="28"/>
        </w:rPr>
        <w:t>，不定时对重点区域进行灭杀防制及鼠情防</w:t>
      </w:r>
      <w:proofErr w:type="gramStart"/>
      <w:r w:rsidRPr="002F16C2">
        <w:rPr>
          <w:rFonts w:eastAsia="仿宋_GB2312"/>
          <w:sz w:val="28"/>
          <w:szCs w:val="28"/>
        </w:rPr>
        <w:t>制设施</w:t>
      </w:r>
      <w:proofErr w:type="gramEnd"/>
      <w:r w:rsidRPr="002F16C2">
        <w:rPr>
          <w:rFonts w:eastAsia="仿宋_GB2312"/>
          <w:sz w:val="28"/>
          <w:szCs w:val="28"/>
        </w:rPr>
        <w:t>设备情况检查。如遇有临时任务需要，鼠类密度超过防制标准时，接到甲方鼠情通知后应立即对相关区域的鼠虫有害生物进行突击消杀。</w:t>
      </w:r>
    </w:p>
    <w:p w:rsidR="00F44677" w:rsidRPr="002F16C2" w:rsidRDefault="0059089B" w:rsidP="00AC6A66">
      <w:pPr>
        <w:snapToGrid w:val="0"/>
        <w:spacing w:line="370" w:lineRule="exact"/>
        <w:ind w:firstLineChars="196" w:firstLine="549"/>
        <w:rPr>
          <w:rFonts w:eastAsia="仿宋_GB2312"/>
          <w:sz w:val="28"/>
          <w:szCs w:val="28"/>
        </w:rPr>
      </w:pPr>
      <w:r w:rsidRPr="002F16C2">
        <w:rPr>
          <w:rFonts w:eastAsia="仿宋_GB2312" w:hint="eastAsia"/>
          <w:sz w:val="28"/>
          <w:szCs w:val="28"/>
        </w:rPr>
        <w:t>2.</w:t>
      </w:r>
      <w:r w:rsidRPr="002F16C2">
        <w:rPr>
          <w:rFonts w:eastAsia="仿宋_GB2312" w:hint="eastAsia"/>
          <w:sz w:val="28"/>
          <w:szCs w:val="28"/>
        </w:rPr>
        <w:t>灭鼠：本项目在武汉动车段段部、襄阳动车运用所、汉口动车运用车间、</w:t>
      </w:r>
      <w:proofErr w:type="gramStart"/>
      <w:r w:rsidRPr="002F16C2">
        <w:rPr>
          <w:rFonts w:eastAsia="仿宋_GB2312" w:hint="eastAsia"/>
          <w:sz w:val="28"/>
          <w:szCs w:val="28"/>
        </w:rPr>
        <w:t>宜昌东</w:t>
      </w:r>
      <w:proofErr w:type="gramEnd"/>
      <w:r w:rsidRPr="002F16C2">
        <w:rPr>
          <w:rFonts w:eastAsia="仿宋_GB2312" w:hint="eastAsia"/>
          <w:sz w:val="28"/>
          <w:szCs w:val="28"/>
        </w:rPr>
        <w:t>动车组存放点股道及外围根据实际情况设置鼠</w:t>
      </w:r>
      <w:proofErr w:type="gramStart"/>
      <w:r w:rsidRPr="002F16C2">
        <w:rPr>
          <w:rFonts w:eastAsia="仿宋_GB2312" w:hint="eastAsia"/>
          <w:sz w:val="28"/>
          <w:szCs w:val="28"/>
        </w:rPr>
        <w:t>饵</w:t>
      </w:r>
      <w:proofErr w:type="gramEnd"/>
      <w:r w:rsidRPr="002F16C2">
        <w:rPr>
          <w:rFonts w:eastAsia="仿宋_GB2312" w:hint="eastAsia"/>
          <w:sz w:val="28"/>
          <w:szCs w:val="28"/>
        </w:rPr>
        <w:t>盒；每栋楼按楼层及区域按实际情况进行设置鼠</w:t>
      </w:r>
      <w:proofErr w:type="gramStart"/>
      <w:r w:rsidRPr="002F16C2">
        <w:rPr>
          <w:rFonts w:eastAsia="仿宋_GB2312" w:hint="eastAsia"/>
          <w:sz w:val="28"/>
          <w:szCs w:val="28"/>
        </w:rPr>
        <w:t>饵</w:t>
      </w:r>
      <w:proofErr w:type="gramEnd"/>
      <w:r w:rsidRPr="002F16C2">
        <w:rPr>
          <w:rFonts w:eastAsia="仿宋_GB2312" w:hint="eastAsia"/>
          <w:sz w:val="28"/>
          <w:szCs w:val="28"/>
        </w:rPr>
        <w:t>盒（房间内、走廊、食堂等区域可设置粘鼠板进行灭鼠）；垃圾收集点、配电房、下水道、公共厕所、食堂等附近根据实际情况设置；院内围墙、花坛、绿化带每</w:t>
      </w:r>
      <w:r w:rsidRPr="002F16C2">
        <w:rPr>
          <w:rFonts w:eastAsia="仿宋_GB2312" w:hint="eastAsia"/>
          <w:sz w:val="28"/>
          <w:szCs w:val="28"/>
        </w:rPr>
        <w:t>100m</w:t>
      </w:r>
      <w:r w:rsidRPr="002F16C2">
        <w:rPr>
          <w:rFonts w:eastAsia="仿宋_GB2312" w:hint="eastAsia"/>
          <w:sz w:val="28"/>
          <w:szCs w:val="28"/>
        </w:rPr>
        <w:t>左右设置</w:t>
      </w:r>
      <w:r w:rsidRPr="002F16C2">
        <w:rPr>
          <w:rFonts w:eastAsia="仿宋_GB2312" w:hint="eastAsia"/>
          <w:sz w:val="28"/>
          <w:szCs w:val="28"/>
        </w:rPr>
        <w:t>1</w:t>
      </w:r>
      <w:r w:rsidRPr="002F16C2">
        <w:rPr>
          <w:rFonts w:eastAsia="仿宋_GB2312" w:hint="eastAsia"/>
          <w:sz w:val="28"/>
          <w:szCs w:val="28"/>
        </w:rPr>
        <w:t>个。毒饵站布放具体位置及数量根据段部、襄阳动车运用所、汉口运用车间及</w:t>
      </w:r>
      <w:proofErr w:type="gramStart"/>
      <w:r w:rsidRPr="002F16C2">
        <w:rPr>
          <w:rFonts w:eastAsia="仿宋_GB2312" w:hint="eastAsia"/>
          <w:sz w:val="28"/>
          <w:szCs w:val="28"/>
        </w:rPr>
        <w:t>宜昌东</w:t>
      </w:r>
      <w:proofErr w:type="gramEnd"/>
      <w:r w:rsidRPr="002F16C2">
        <w:rPr>
          <w:rFonts w:eastAsia="仿宋_GB2312" w:hint="eastAsia"/>
          <w:sz w:val="28"/>
          <w:szCs w:val="28"/>
        </w:rPr>
        <w:t>动车组存放点</w:t>
      </w:r>
      <w:r w:rsidRPr="002F16C2">
        <w:rPr>
          <w:rFonts w:eastAsia="仿宋_GB2312" w:cs="Times New Roman" w:hint="eastAsia"/>
          <w:sz w:val="28"/>
          <w:szCs w:val="28"/>
        </w:rPr>
        <w:t>、宜昌动车组运用所场</w:t>
      </w:r>
      <w:r w:rsidRPr="002F16C2">
        <w:rPr>
          <w:rFonts w:eastAsia="仿宋_GB2312" w:hint="eastAsia"/>
          <w:sz w:val="28"/>
          <w:szCs w:val="28"/>
        </w:rPr>
        <w:t>地环境情况分别设置。毒饵站安装、维护等由中标方负责施工并提供相关区域鼠</w:t>
      </w:r>
      <w:proofErr w:type="gramStart"/>
      <w:r w:rsidRPr="002F16C2">
        <w:rPr>
          <w:rFonts w:eastAsia="仿宋_GB2312" w:hint="eastAsia"/>
          <w:sz w:val="28"/>
          <w:szCs w:val="28"/>
        </w:rPr>
        <w:t>饵</w:t>
      </w:r>
      <w:proofErr w:type="gramEnd"/>
      <w:r w:rsidRPr="002F16C2">
        <w:rPr>
          <w:rFonts w:eastAsia="仿宋_GB2312" w:hint="eastAsia"/>
          <w:sz w:val="28"/>
          <w:szCs w:val="28"/>
        </w:rPr>
        <w:t>盒布置图。</w:t>
      </w:r>
    </w:p>
    <w:p w:rsidR="00F44677" w:rsidRPr="002F16C2" w:rsidRDefault="0059089B" w:rsidP="00AC6A66">
      <w:pPr>
        <w:snapToGrid w:val="0"/>
        <w:spacing w:line="370" w:lineRule="exact"/>
        <w:ind w:firstLineChars="196" w:firstLine="549"/>
        <w:rPr>
          <w:rFonts w:eastAsia="仿宋_GB2312"/>
          <w:sz w:val="28"/>
          <w:szCs w:val="28"/>
        </w:rPr>
      </w:pPr>
      <w:r w:rsidRPr="002F16C2">
        <w:rPr>
          <w:rFonts w:eastAsia="仿宋_GB2312" w:hint="eastAsia"/>
          <w:sz w:val="28"/>
          <w:szCs w:val="28"/>
        </w:rPr>
        <w:t>3.</w:t>
      </w:r>
      <w:r w:rsidRPr="002F16C2">
        <w:rPr>
          <w:rFonts w:eastAsia="仿宋_GB2312" w:hint="eastAsia"/>
          <w:sz w:val="28"/>
          <w:szCs w:val="28"/>
        </w:rPr>
        <w:t>灭</w:t>
      </w:r>
      <w:proofErr w:type="gramStart"/>
      <w:r w:rsidRPr="002F16C2">
        <w:rPr>
          <w:rFonts w:eastAsia="仿宋_GB2312" w:hint="eastAsia"/>
          <w:sz w:val="28"/>
          <w:szCs w:val="28"/>
        </w:rPr>
        <w:t>蟑</w:t>
      </w:r>
      <w:proofErr w:type="gramEnd"/>
      <w:r w:rsidRPr="002F16C2">
        <w:rPr>
          <w:rFonts w:eastAsia="仿宋_GB2312" w:hint="eastAsia"/>
          <w:sz w:val="28"/>
          <w:szCs w:val="28"/>
        </w:rPr>
        <w:t>：厨房、餐厅、办公区、点涂杀</w:t>
      </w:r>
      <w:proofErr w:type="gramStart"/>
      <w:r w:rsidRPr="002F16C2">
        <w:rPr>
          <w:rFonts w:eastAsia="仿宋_GB2312" w:hint="eastAsia"/>
          <w:sz w:val="28"/>
          <w:szCs w:val="28"/>
        </w:rPr>
        <w:t>蟑</w:t>
      </w:r>
      <w:proofErr w:type="gramEnd"/>
      <w:r w:rsidRPr="002F16C2">
        <w:rPr>
          <w:rFonts w:eastAsia="仿宋_GB2312" w:hint="eastAsia"/>
          <w:sz w:val="28"/>
          <w:szCs w:val="28"/>
        </w:rPr>
        <w:t>胶</w:t>
      </w:r>
      <w:proofErr w:type="gramStart"/>
      <w:r w:rsidRPr="002F16C2">
        <w:rPr>
          <w:rFonts w:eastAsia="仿宋_GB2312" w:hint="eastAsia"/>
          <w:sz w:val="28"/>
          <w:szCs w:val="28"/>
        </w:rPr>
        <w:t>饵</w:t>
      </w:r>
      <w:proofErr w:type="gramEnd"/>
      <w:r w:rsidRPr="002F16C2">
        <w:rPr>
          <w:rFonts w:eastAsia="仿宋_GB2312" w:hint="eastAsia"/>
          <w:sz w:val="28"/>
          <w:szCs w:val="28"/>
        </w:rPr>
        <w:t>或布放蟑螂屋，每</w:t>
      </w:r>
      <w:r w:rsidRPr="002F16C2">
        <w:rPr>
          <w:rFonts w:eastAsia="仿宋_GB2312" w:hint="eastAsia"/>
          <w:sz w:val="28"/>
          <w:szCs w:val="28"/>
        </w:rPr>
        <w:t>15</w:t>
      </w:r>
      <w:r w:rsidRPr="002F16C2">
        <w:rPr>
          <w:rFonts w:eastAsia="仿宋_GB2312" w:hint="eastAsia"/>
          <w:sz w:val="28"/>
          <w:szCs w:val="28"/>
        </w:rPr>
        <w:t>平方布放</w:t>
      </w:r>
      <w:r w:rsidRPr="002F16C2">
        <w:rPr>
          <w:rFonts w:eastAsia="仿宋_GB2312" w:hint="eastAsia"/>
          <w:sz w:val="28"/>
          <w:szCs w:val="28"/>
        </w:rPr>
        <w:t>2</w:t>
      </w:r>
      <w:r w:rsidRPr="002F16C2">
        <w:rPr>
          <w:rFonts w:eastAsia="仿宋_GB2312" w:hint="eastAsia"/>
          <w:sz w:val="28"/>
          <w:szCs w:val="28"/>
        </w:rPr>
        <w:t>个，库房、更衣室、宿舍投放杀</w:t>
      </w:r>
      <w:proofErr w:type="gramStart"/>
      <w:r w:rsidRPr="002F16C2">
        <w:rPr>
          <w:rFonts w:eastAsia="仿宋_GB2312" w:hint="eastAsia"/>
          <w:sz w:val="28"/>
          <w:szCs w:val="28"/>
        </w:rPr>
        <w:t>蟑</w:t>
      </w:r>
      <w:proofErr w:type="gramEnd"/>
      <w:r w:rsidRPr="002F16C2">
        <w:rPr>
          <w:rFonts w:eastAsia="仿宋_GB2312" w:hint="eastAsia"/>
          <w:sz w:val="28"/>
          <w:szCs w:val="28"/>
        </w:rPr>
        <w:t>粉剂，每</w:t>
      </w:r>
      <w:r w:rsidRPr="002F16C2">
        <w:rPr>
          <w:rFonts w:eastAsia="仿宋_GB2312" w:hint="eastAsia"/>
          <w:sz w:val="28"/>
          <w:szCs w:val="28"/>
        </w:rPr>
        <w:t>15</w:t>
      </w:r>
      <w:r w:rsidRPr="002F16C2">
        <w:rPr>
          <w:rFonts w:eastAsia="仿宋_GB2312" w:hint="eastAsia"/>
          <w:sz w:val="28"/>
          <w:szCs w:val="28"/>
        </w:rPr>
        <w:t>平方投放</w:t>
      </w:r>
      <w:r w:rsidRPr="002F16C2">
        <w:rPr>
          <w:rFonts w:eastAsia="仿宋_GB2312" w:hint="eastAsia"/>
          <w:sz w:val="28"/>
          <w:szCs w:val="28"/>
        </w:rPr>
        <w:t>2</w:t>
      </w:r>
      <w:r w:rsidRPr="002F16C2">
        <w:rPr>
          <w:rFonts w:eastAsia="仿宋_GB2312" w:hint="eastAsia"/>
          <w:sz w:val="28"/>
          <w:szCs w:val="28"/>
        </w:rPr>
        <w:t>个监测点。</w:t>
      </w:r>
    </w:p>
    <w:p w:rsidR="00F44677" w:rsidRPr="002F16C2" w:rsidRDefault="0059089B" w:rsidP="00AC6A66">
      <w:pPr>
        <w:snapToGrid w:val="0"/>
        <w:spacing w:line="370" w:lineRule="exact"/>
        <w:ind w:firstLineChars="196" w:firstLine="549"/>
        <w:rPr>
          <w:rFonts w:eastAsia="仿宋_GB2312"/>
          <w:sz w:val="28"/>
          <w:szCs w:val="28"/>
        </w:rPr>
      </w:pPr>
      <w:r w:rsidRPr="002F16C2">
        <w:rPr>
          <w:rFonts w:eastAsia="仿宋_GB2312" w:hint="eastAsia"/>
          <w:sz w:val="28"/>
          <w:szCs w:val="28"/>
        </w:rPr>
        <w:lastRenderedPageBreak/>
        <w:t>4.</w:t>
      </w:r>
      <w:r w:rsidRPr="002F16C2">
        <w:rPr>
          <w:rFonts w:eastAsia="仿宋_GB2312" w:hint="eastAsia"/>
          <w:sz w:val="28"/>
          <w:szCs w:val="28"/>
        </w:rPr>
        <w:t>灭蚊：在蚊子高发季节</w:t>
      </w:r>
      <w:r w:rsidRPr="002F16C2">
        <w:rPr>
          <w:rFonts w:eastAsia="仿宋_GB2312" w:hint="eastAsia"/>
          <w:sz w:val="28"/>
          <w:szCs w:val="28"/>
        </w:rPr>
        <w:t>4</w:t>
      </w:r>
      <w:r w:rsidRPr="002F16C2">
        <w:rPr>
          <w:rFonts w:eastAsia="仿宋_GB2312" w:hint="eastAsia"/>
          <w:sz w:val="28"/>
          <w:szCs w:val="28"/>
        </w:rPr>
        <w:t>月</w:t>
      </w:r>
      <w:r w:rsidRPr="002F16C2">
        <w:rPr>
          <w:rFonts w:eastAsia="仿宋_GB2312" w:hint="eastAsia"/>
          <w:sz w:val="28"/>
          <w:szCs w:val="28"/>
        </w:rPr>
        <w:t>-10</w:t>
      </w:r>
      <w:r w:rsidRPr="002F16C2">
        <w:rPr>
          <w:rFonts w:eastAsia="仿宋_GB2312" w:hint="eastAsia"/>
          <w:sz w:val="28"/>
          <w:szCs w:val="28"/>
        </w:rPr>
        <w:t>月在办公室、绿化带、门房、宿舍进行滞留喷洒、以及室外排水沟、积水处、污水井、轨道内积水处投放杀蚊</w:t>
      </w:r>
      <w:proofErr w:type="gramStart"/>
      <w:r w:rsidRPr="002F16C2">
        <w:rPr>
          <w:rFonts w:eastAsia="仿宋_GB2312" w:hint="eastAsia"/>
          <w:sz w:val="28"/>
          <w:szCs w:val="28"/>
        </w:rPr>
        <w:t>幼药物防制蚊</w:t>
      </w:r>
      <w:proofErr w:type="gramEnd"/>
      <w:r w:rsidRPr="002F16C2">
        <w:rPr>
          <w:rFonts w:eastAsia="仿宋_GB2312" w:hint="eastAsia"/>
          <w:sz w:val="28"/>
          <w:szCs w:val="28"/>
        </w:rPr>
        <w:t>幼滋生。</w:t>
      </w:r>
    </w:p>
    <w:p w:rsidR="00F44677" w:rsidRPr="002F16C2" w:rsidRDefault="0059089B" w:rsidP="00AC6A66">
      <w:pPr>
        <w:snapToGrid w:val="0"/>
        <w:spacing w:line="370" w:lineRule="exact"/>
        <w:ind w:firstLineChars="196" w:firstLine="549"/>
        <w:rPr>
          <w:rFonts w:eastAsia="仿宋_GB2312"/>
          <w:sz w:val="28"/>
          <w:szCs w:val="28"/>
        </w:rPr>
      </w:pPr>
      <w:r w:rsidRPr="002F16C2">
        <w:rPr>
          <w:rFonts w:eastAsia="仿宋_GB2312" w:hint="eastAsia"/>
          <w:sz w:val="28"/>
          <w:szCs w:val="28"/>
        </w:rPr>
        <w:t>5.</w:t>
      </w:r>
      <w:r w:rsidRPr="002F16C2">
        <w:rPr>
          <w:rFonts w:eastAsia="仿宋_GB2312" w:hint="eastAsia"/>
          <w:sz w:val="28"/>
          <w:szCs w:val="28"/>
        </w:rPr>
        <w:t>灭蝇：所有公共卫生间</w:t>
      </w:r>
      <w:r w:rsidRPr="002F16C2">
        <w:rPr>
          <w:rFonts w:eastAsia="仿宋_GB2312" w:hint="eastAsia"/>
          <w:sz w:val="28"/>
          <w:szCs w:val="28"/>
        </w:rPr>
        <w:t> </w:t>
      </w:r>
      <w:r w:rsidRPr="002F16C2">
        <w:rPr>
          <w:rFonts w:eastAsia="仿宋_GB2312" w:hint="eastAsia"/>
          <w:sz w:val="28"/>
          <w:szCs w:val="28"/>
        </w:rPr>
        <w:t>、垃圾堆放处及垃圾桶处进行滞留喷洒，在重点区域布放</w:t>
      </w:r>
      <w:proofErr w:type="gramStart"/>
      <w:r w:rsidRPr="002F16C2">
        <w:rPr>
          <w:rFonts w:eastAsia="仿宋_GB2312" w:hint="eastAsia"/>
          <w:sz w:val="28"/>
          <w:szCs w:val="28"/>
        </w:rPr>
        <w:t>诱</w:t>
      </w:r>
      <w:proofErr w:type="gramEnd"/>
      <w:r w:rsidRPr="002F16C2">
        <w:rPr>
          <w:rFonts w:eastAsia="仿宋_GB2312" w:hint="eastAsia"/>
          <w:sz w:val="28"/>
          <w:szCs w:val="28"/>
        </w:rPr>
        <w:t>蝇笼</w:t>
      </w:r>
      <w:r w:rsidRPr="002F16C2">
        <w:rPr>
          <w:rFonts w:eastAsia="仿宋_GB2312" w:hint="eastAsia"/>
          <w:sz w:val="28"/>
          <w:szCs w:val="28"/>
        </w:rPr>
        <w:t>10</w:t>
      </w:r>
      <w:r w:rsidRPr="002F16C2">
        <w:rPr>
          <w:rFonts w:eastAsia="仿宋_GB2312" w:hint="eastAsia"/>
          <w:sz w:val="28"/>
          <w:szCs w:val="28"/>
        </w:rPr>
        <w:t>个。</w:t>
      </w:r>
      <w:r w:rsidRPr="002F16C2">
        <w:rPr>
          <w:rFonts w:eastAsia="仿宋_GB2312" w:hint="eastAsia"/>
          <w:sz w:val="28"/>
          <w:szCs w:val="28"/>
        </w:rPr>
        <w:t> </w:t>
      </w:r>
    </w:p>
    <w:p w:rsidR="00F44677" w:rsidRPr="002F16C2" w:rsidRDefault="0059089B" w:rsidP="00AC6A66">
      <w:pPr>
        <w:snapToGrid w:val="0"/>
        <w:spacing w:line="370" w:lineRule="exact"/>
        <w:ind w:firstLineChars="196" w:firstLine="549"/>
        <w:rPr>
          <w:rFonts w:eastAsia="仿宋_GB2312"/>
          <w:sz w:val="28"/>
          <w:szCs w:val="28"/>
        </w:rPr>
      </w:pPr>
      <w:r w:rsidRPr="002F16C2">
        <w:rPr>
          <w:rFonts w:eastAsia="仿宋_GB2312" w:hint="eastAsia"/>
          <w:sz w:val="28"/>
          <w:szCs w:val="28"/>
        </w:rPr>
        <w:t>6.</w:t>
      </w:r>
      <w:r w:rsidRPr="002F16C2">
        <w:rPr>
          <w:rFonts w:eastAsia="仿宋_GB2312" w:hint="eastAsia"/>
          <w:sz w:val="28"/>
          <w:szCs w:val="28"/>
        </w:rPr>
        <w:t>灭蛇：根据季节性等情况实际安排，对存车场、荒野区域等每月不少于</w:t>
      </w:r>
      <w:r w:rsidRPr="002F16C2">
        <w:rPr>
          <w:rFonts w:eastAsia="仿宋_GB2312" w:hint="eastAsia"/>
          <w:sz w:val="28"/>
          <w:szCs w:val="28"/>
        </w:rPr>
        <w:t>3</w:t>
      </w:r>
      <w:r w:rsidRPr="002F16C2">
        <w:rPr>
          <w:rFonts w:eastAsia="仿宋_GB2312" w:hint="eastAsia"/>
          <w:sz w:val="28"/>
          <w:szCs w:val="28"/>
        </w:rPr>
        <w:t>次进行驱蛇防治处理（冬季</w:t>
      </w:r>
      <w:r w:rsidRPr="002F16C2">
        <w:rPr>
          <w:rFonts w:eastAsia="仿宋_GB2312" w:hint="eastAsia"/>
          <w:sz w:val="28"/>
          <w:szCs w:val="28"/>
        </w:rPr>
        <w:t>11</w:t>
      </w:r>
      <w:r w:rsidRPr="002F16C2">
        <w:rPr>
          <w:rFonts w:eastAsia="仿宋_GB2312" w:hint="eastAsia"/>
          <w:sz w:val="28"/>
          <w:szCs w:val="28"/>
        </w:rPr>
        <w:t>月</w:t>
      </w:r>
      <w:r w:rsidRPr="002F16C2">
        <w:rPr>
          <w:rFonts w:eastAsia="仿宋_GB2312" w:hint="eastAsia"/>
          <w:sz w:val="28"/>
          <w:szCs w:val="28"/>
        </w:rPr>
        <w:t>-</w:t>
      </w:r>
      <w:r w:rsidRPr="002F16C2">
        <w:rPr>
          <w:rFonts w:eastAsia="仿宋_GB2312" w:hint="eastAsia"/>
          <w:sz w:val="28"/>
          <w:szCs w:val="28"/>
        </w:rPr>
        <w:t>来年</w:t>
      </w:r>
      <w:r w:rsidRPr="002F16C2">
        <w:rPr>
          <w:rFonts w:eastAsia="仿宋_GB2312" w:hint="eastAsia"/>
          <w:sz w:val="28"/>
          <w:szCs w:val="28"/>
        </w:rPr>
        <w:t>3</w:t>
      </w:r>
      <w:r w:rsidRPr="002F16C2">
        <w:rPr>
          <w:rFonts w:eastAsia="仿宋_GB2312" w:hint="eastAsia"/>
          <w:sz w:val="28"/>
          <w:szCs w:val="28"/>
        </w:rPr>
        <w:t>月可根据单位需求进行处理</w:t>
      </w:r>
      <w:r w:rsidRPr="002F16C2">
        <w:rPr>
          <w:rFonts w:eastAsia="仿宋_GB2312" w:hint="eastAsia"/>
          <w:sz w:val="28"/>
          <w:szCs w:val="28"/>
        </w:rPr>
        <w:t>）。</w:t>
      </w:r>
    </w:p>
    <w:p w:rsidR="00F44677" w:rsidRPr="002F16C2" w:rsidRDefault="0059089B" w:rsidP="00AC6A66">
      <w:pPr>
        <w:snapToGrid w:val="0"/>
        <w:spacing w:line="370" w:lineRule="exact"/>
        <w:ind w:firstLineChars="196" w:firstLine="549"/>
        <w:rPr>
          <w:rFonts w:eastAsia="仿宋_GB2312"/>
          <w:sz w:val="28"/>
          <w:szCs w:val="28"/>
          <w:lang w:val="zh-CN"/>
        </w:rPr>
      </w:pPr>
      <w:r w:rsidRPr="002F16C2">
        <w:rPr>
          <w:rFonts w:eastAsia="仿宋_GB2312" w:hint="eastAsia"/>
          <w:sz w:val="28"/>
          <w:szCs w:val="28"/>
        </w:rPr>
        <w:t>7.</w:t>
      </w:r>
      <w:proofErr w:type="gramStart"/>
      <w:r w:rsidRPr="002F16C2">
        <w:rPr>
          <w:rFonts w:eastAsia="仿宋_GB2312" w:hint="eastAsia"/>
          <w:sz w:val="28"/>
          <w:szCs w:val="28"/>
        </w:rPr>
        <w:t>灭</w:t>
      </w:r>
      <w:proofErr w:type="gramEnd"/>
      <w:r w:rsidRPr="002F16C2">
        <w:rPr>
          <w:rFonts w:eastAsia="仿宋_GB2312" w:hint="eastAsia"/>
          <w:sz w:val="28"/>
          <w:szCs w:val="28"/>
        </w:rPr>
        <w:t>白蚁：根据实际情况对白蚁进行预防、消杀，发现白蚁区域，</w:t>
      </w:r>
      <w:r w:rsidRPr="002F16C2">
        <w:rPr>
          <w:rFonts w:eastAsia="仿宋_GB2312" w:hint="eastAsia"/>
          <w:sz w:val="28"/>
          <w:szCs w:val="28"/>
        </w:rPr>
        <w:t>1</w:t>
      </w:r>
      <w:r w:rsidRPr="002F16C2">
        <w:rPr>
          <w:rFonts w:eastAsia="仿宋_GB2312" w:hint="eastAsia"/>
          <w:sz w:val="28"/>
          <w:szCs w:val="28"/>
        </w:rPr>
        <w:t>个月内每处不少于连续四次</w:t>
      </w:r>
      <w:proofErr w:type="gramStart"/>
      <w:r w:rsidRPr="002F16C2">
        <w:rPr>
          <w:rFonts w:eastAsia="仿宋_GB2312" w:hint="eastAsia"/>
          <w:sz w:val="28"/>
          <w:szCs w:val="28"/>
        </w:rPr>
        <w:t>消杀并做好</w:t>
      </w:r>
      <w:proofErr w:type="gramEnd"/>
      <w:r w:rsidRPr="002F16C2">
        <w:rPr>
          <w:rFonts w:eastAsia="仿宋_GB2312" w:hint="eastAsia"/>
          <w:sz w:val="28"/>
          <w:szCs w:val="28"/>
        </w:rPr>
        <w:t>复查，直至消灭白蚁，确保合同期内相关区域无白蚁复发</w:t>
      </w:r>
      <w:r w:rsidRPr="002F16C2">
        <w:rPr>
          <w:rFonts w:eastAsia="仿宋_GB2312" w:hint="eastAsia"/>
          <w:sz w:val="28"/>
          <w:szCs w:val="28"/>
          <w:lang w:val="zh-CN"/>
        </w:rPr>
        <w:t>。</w:t>
      </w:r>
    </w:p>
    <w:p w:rsidR="00F44677" w:rsidRPr="002F16C2" w:rsidRDefault="0059089B">
      <w:pPr>
        <w:tabs>
          <w:tab w:val="left" w:pos="2694"/>
        </w:tabs>
        <w:snapToGrid w:val="0"/>
        <w:spacing w:line="370" w:lineRule="exact"/>
        <w:ind w:firstLineChars="200" w:firstLine="560"/>
        <w:jc w:val="left"/>
        <w:rPr>
          <w:rFonts w:eastAsia="仿宋_GB2312"/>
          <w:sz w:val="28"/>
          <w:szCs w:val="28"/>
        </w:rPr>
      </w:pPr>
      <w:r w:rsidRPr="002F16C2">
        <w:rPr>
          <w:rFonts w:eastAsia="仿宋_GB2312" w:hint="eastAsia"/>
          <w:sz w:val="28"/>
          <w:szCs w:val="28"/>
        </w:rPr>
        <w:t>8</w:t>
      </w:r>
      <w:r w:rsidRPr="002F16C2">
        <w:rPr>
          <w:rFonts w:eastAsia="仿宋_GB2312"/>
          <w:sz w:val="28"/>
          <w:szCs w:val="28"/>
        </w:rPr>
        <w:t>.</w:t>
      </w:r>
      <w:r w:rsidRPr="002F16C2">
        <w:rPr>
          <w:rFonts w:eastAsia="仿宋_GB2312"/>
          <w:sz w:val="28"/>
          <w:szCs w:val="28"/>
        </w:rPr>
        <w:t>其他，如遇突发公共卫生事件应急时，根据实际需要，按照国铁集团、集团公司及地方政府防控要求对公共环境微生物和病毒进行强化灭杀。</w:t>
      </w:r>
    </w:p>
    <w:p w:rsidR="00F44677" w:rsidRPr="002F16C2" w:rsidRDefault="0059089B">
      <w:pPr>
        <w:tabs>
          <w:tab w:val="left" w:pos="2694"/>
        </w:tabs>
        <w:snapToGrid w:val="0"/>
        <w:spacing w:line="370" w:lineRule="exact"/>
        <w:ind w:firstLineChars="200" w:firstLine="560"/>
        <w:rPr>
          <w:rFonts w:eastAsia="仿宋_GB2312"/>
          <w:sz w:val="28"/>
          <w:szCs w:val="28"/>
        </w:rPr>
      </w:pPr>
      <w:r w:rsidRPr="002F16C2">
        <w:rPr>
          <w:rFonts w:eastAsia="仿宋_GB2312"/>
          <w:sz w:val="28"/>
          <w:szCs w:val="28"/>
        </w:rPr>
        <w:t>（四）服务质量验收及标准：病媒生物防</w:t>
      </w:r>
      <w:proofErr w:type="gramStart"/>
      <w:r w:rsidRPr="002F16C2">
        <w:rPr>
          <w:rFonts w:eastAsia="仿宋_GB2312"/>
          <w:sz w:val="28"/>
          <w:szCs w:val="28"/>
        </w:rPr>
        <w:t>制水平</w:t>
      </w:r>
      <w:proofErr w:type="gramEnd"/>
      <w:r w:rsidRPr="002F16C2">
        <w:rPr>
          <w:rFonts w:eastAsia="仿宋_GB2312"/>
          <w:sz w:val="28"/>
          <w:szCs w:val="28"/>
        </w:rPr>
        <w:t>应达到</w:t>
      </w:r>
      <w:r w:rsidRPr="002F16C2">
        <w:rPr>
          <w:rFonts w:eastAsia="仿宋_GB2312"/>
          <w:color w:val="000000"/>
          <w:sz w:val="28"/>
          <w:szCs w:val="28"/>
        </w:rPr>
        <w:t>《铁路站车病媒生物密度监测方法及防制要求》</w:t>
      </w:r>
      <w:r w:rsidRPr="002F16C2">
        <w:rPr>
          <w:rFonts w:eastAsia="仿宋_GB2312"/>
          <w:color w:val="000000"/>
          <w:sz w:val="28"/>
          <w:szCs w:val="28"/>
        </w:rPr>
        <w:t>Q/CR607</w:t>
      </w:r>
      <w:r w:rsidRPr="002F16C2">
        <w:rPr>
          <w:rFonts w:eastAsia="仿宋_GB2312"/>
          <w:sz w:val="28"/>
          <w:szCs w:val="28"/>
        </w:rPr>
        <w:t>、属地爱卫会规定的防制标准</w:t>
      </w:r>
      <w:r w:rsidRPr="002F16C2">
        <w:rPr>
          <w:rFonts w:eastAsia="仿宋_GB2312"/>
          <w:color w:val="000000"/>
          <w:kern w:val="0"/>
          <w:sz w:val="28"/>
          <w:szCs w:val="28"/>
        </w:rPr>
        <w:t>等</w:t>
      </w:r>
      <w:r w:rsidRPr="002F16C2">
        <w:rPr>
          <w:rFonts w:eastAsia="仿宋_GB2312"/>
          <w:sz w:val="28"/>
          <w:szCs w:val="28"/>
        </w:rPr>
        <w:t>标准进行验收</w:t>
      </w:r>
      <w:r w:rsidRPr="002F16C2">
        <w:rPr>
          <w:rFonts w:eastAsia="仿宋_GB2312"/>
          <w:color w:val="000000"/>
          <w:sz w:val="28"/>
          <w:szCs w:val="28"/>
        </w:rPr>
        <w:t>。</w:t>
      </w:r>
    </w:p>
    <w:p w:rsidR="00F44677" w:rsidRPr="002F16C2" w:rsidRDefault="0059089B">
      <w:pPr>
        <w:pStyle w:val="af1"/>
        <w:spacing w:line="370" w:lineRule="exact"/>
        <w:ind w:firstLineChars="200" w:firstLine="560"/>
        <w:rPr>
          <w:rFonts w:eastAsia="黑体"/>
          <w:kern w:val="2"/>
          <w:sz w:val="28"/>
          <w:szCs w:val="28"/>
        </w:rPr>
      </w:pPr>
      <w:r w:rsidRPr="002F16C2">
        <w:rPr>
          <w:rFonts w:eastAsia="黑体"/>
          <w:kern w:val="2"/>
          <w:sz w:val="28"/>
          <w:szCs w:val="28"/>
        </w:rPr>
        <w:t>第二条</w:t>
      </w:r>
      <w:r w:rsidRPr="002F16C2">
        <w:rPr>
          <w:rFonts w:eastAsia="黑体"/>
          <w:kern w:val="2"/>
          <w:sz w:val="28"/>
          <w:szCs w:val="28"/>
        </w:rPr>
        <w:t xml:space="preserve">  </w:t>
      </w:r>
      <w:r w:rsidRPr="002F16C2">
        <w:rPr>
          <w:rFonts w:eastAsia="黑体"/>
          <w:kern w:val="2"/>
          <w:sz w:val="28"/>
          <w:szCs w:val="28"/>
        </w:rPr>
        <w:t>合同期限</w:t>
      </w:r>
    </w:p>
    <w:p w:rsidR="00F44677" w:rsidRPr="002F16C2" w:rsidRDefault="0059089B">
      <w:pPr>
        <w:pStyle w:val="af1"/>
        <w:spacing w:line="370" w:lineRule="exact"/>
        <w:ind w:firstLineChars="200" w:firstLine="560"/>
        <w:rPr>
          <w:rFonts w:eastAsia="仿宋_GB2312"/>
          <w:kern w:val="2"/>
          <w:sz w:val="28"/>
          <w:szCs w:val="28"/>
        </w:rPr>
      </w:pPr>
      <w:r w:rsidRPr="002F16C2">
        <w:rPr>
          <w:rFonts w:ascii="仿宋_GB2312" w:hAnsi="仿宋" w:hint="eastAsia"/>
          <w:sz w:val="28"/>
          <w:szCs w:val="28"/>
        </w:rPr>
        <w:t>本合同履行</w:t>
      </w:r>
      <w:r w:rsidRPr="002F16C2">
        <w:rPr>
          <w:rFonts w:eastAsia="仿宋_GB2312" w:hint="eastAsia"/>
          <w:kern w:val="2"/>
          <w:sz w:val="28"/>
          <w:szCs w:val="28"/>
        </w:rPr>
        <w:t>期限：</w:t>
      </w:r>
      <w:r w:rsidRPr="002F16C2">
        <w:rPr>
          <w:rFonts w:eastAsia="仿宋_GB2312" w:hint="eastAsia"/>
          <w:kern w:val="2"/>
          <w:sz w:val="28"/>
          <w:szCs w:val="28"/>
          <w:u w:val="single"/>
        </w:rPr>
        <w:t xml:space="preserve">    </w:t>
      </w:r>
      <w:r w:rsidRPr="002F16C2">
        <w:rPr>
          <w:rFonts w:eastAsia="仿宋_GB2312" w:hint="eastAsia"/>
          <w:kern w:val="2"/>
          <w:sz w:val="28"/>
          <w:szCs w:val="28"/>
        </w:rPr>
        <w:t>年</w:t>
      </w:r>
      <w:r w:rsidRPr="002F16C2">
        <w:rPr>
          <w:rFonts w:eastAsia="仿宋_GB2312" w:hint="eastAsia"/>
          <w:kern w:val="2"/>
          <w:sz w:val="28"/>
          <w:szCs w:val="28"/>
          <w:u w:val="single"/>
        </w:rPr>
        <w:t xml:space="preserve">  </w:t>
      </w:r>
      <w:r w:rsidRPr="002F16C2">
        <w:rPr>
          <w:rFonts w:eastAsia="仿宋_GB2312" w:hint="eastAsia"/>
          <w:kern w:val="2"/>
          <w:sz w:val="28"/>
          <w:szCs w:val="28"/>
        </w:rPr>
        <w:t>月</w:t>
      </w:r>
      <w:r w:rsidRPr="002F16C2">
        <w:rPr>
          <w:rFonts w:eastAsia="仿宋_GB2312" w:hint="eastAsia"/>
          <w:kern w:val="2"/>
          <w:sz w:val="28"/>
          <w:szCs w:val="28"/>
          <w:u w:val="single"/>
        </w:rPr>
        <w:t xml:space="preserve">    </w:t>
      </w:r>
      <w:r w:rsidRPr="002F16C2">
        <w:rPr>
          <w:rFonts w:eastAsia="仿宋_GB2312" w:hint="eastAsia"/>
          <w:kern w:val="2"/>
          <w:sz w:val="28"/>
          <w:szCs w:val="28"/>
        </w:rPr>
        <w:t>日</w:t>
      </w:r>
      <w:r w:rsidRPr="002F16C2">
        <w:rPr>
          <w:rFonts w:eastAsia="仿宋_GB2312" w:hint="eastAsia"/>
          <w:kern w:val="2"/>
          <w:sz w:val="28"/>
          <w:szCs w:val="28"/>
        </w:rPr>
        <w:t>-</w:t>
      </w:r>
      <w:r w:rsidRPr="002F16C2">
        <w:rPr>
          <w:rFonts w:eastAsia="仿宋_GB2312" w:hint="eastAsia"/>
          <w:kern w:val="2"/>
          <w:sz w:val="28"/>
          <w:szCs w:val="28"/>
          <w:u w:val="single"/>
        </w:rPr>
        <w:t xml:space="preserve">   </w:t>
      </w:r>
      <w:r w:rsidRPr="002F16C2">
        <w:rPr>
          <w:rFonts w:eastAsia="仿宋_GB2312" w:hint="eastAsia"/>
          <w:kern w:val="2"/>
          <w:sz w:val="28"/>
          <w:szCs w:val="28"/>
        </w:rPr>
        <w:t>年</w:t>
      </w:r>
      <w:r w:rsidRPr="002F16C2">
        <w:rPr>
          <w:rFonts w:eastAsia="仿宋_GB2312" w:hint="eastAsia"/>
          <w:kern w:val="2"/>
          <w:sz w:val="28"/>
          <w:szCs w:val="28"/>
          <w:u w:val="single"/>
        </w:rPr>
        <w:t xml:space="preserve">  </w:t>
      </w:r>
      <w:r w:rsidRPr="002F16C2">
        <w:rPr>
          <w:rFonts w:eastAsia="仿宋_GB2312" w:hint="eastAsia"/>
          <w:kern w:val="2"/>
          <w:sz w:val="28"/>
          <w:szCs w:val="28"/>
        </w:rPr>
        <w:t>月</w:t>
      </w:r>
      <w:r w:rsidRPr="002F16C2">
        <w:rPr>
          <w:rFonts w:eastAsia="仿宋_GB2312" w:hint="eastAsia"/>
          <w:kern w:val="2"/>
          <w:sz w:val="28"/>
          <w:szCs w:val="28"/>
          <w:u w:val="single"/>
        </w:rPr>
        <w:t xml:space="preserve">  </w:t>
      </w:r>
      <w:r w:rsidRPr="002F16C2">
        <w:rPr>
          <w:rFonts w:eastAsia="仿宋_GB2312" w:hint="eastAsia"/>
          <w:kern w:val="2"/>
          <w:sz w:val="28"/>
          <w:szCs w:val="28"/>
        </w:rPr>
        <w:t>日</w:t>
      </w:r>
    </w:p>
    <w:p w:rsidR="00F44677" w:rsidRPr="002F16C2" w:rsidRDefault="0059089B">
      <w:pPr>
        <w:pStyle w:val="af1"/>
        <w:spacing w:line="370" w:lineRule="exact"/>
        <w:ind w:firstLineChars="200" w:firstLine="560"/>
        <w:rPr>
          <w:rFonts w:eastAsia="黑体"/>
          <w:kern w:val="2"/>
          <w:sz w:val="28"/>
          <w:szCs w:val="28"/>
        </w:rPr>
      </w:pPr>
      <w:r w:rsidRPr="002F16C2">
        <w:rPr>
          <w:rFonts w:eastAsia="黑体"/>
          <w:kern w:val="2"/>
          <w:sz w:val="28"/>
          <w:szCs w:val="28"/>
        </w:rPr>
        <w:t>第三条</w:t>
      </w:r>
      <w:r w:rsidRPr="002F16C2">
        <w:rPr>
          <w:rFonts w:eastAsia="黑体"/>
          <w:kern w:val="2"/>
          <w:sz w:val="28"/>
          <w:szCs w:val="28"/>
        </w:rPr>
        <w:t xml:space="preserve">  </w:t>
      </w:r>
      <w:r w:rsidRPr="002F16C2">
        <w:rPr>
          <w:rFonts w:eastAsia="黑体"/>
          <w:kern w:val="2"/>
          <w:sz w:val="28"/>
          <w:szCs w:val="28"/>
        </w:rPr>
        <w:t>合同价款及支付方式</w:t>
      </w:r>
      <w:r w:rsidRPr="002F16C2">
        <w:rPr>
          <w:rFonts w:eastAsia="黑体"/>
          <w:kern w:val="2"/>
          <w:sz w:val="28"/>
          <w:szCs w:val="28"/>
        </w:rPr>
        <w:t xml:space="preserve">  </w:t>
      </w:r>
    </w:p>
    <w:p w:rsidR="00F44677" w:rsidRPr="002F16C2" w:rsidRDefault="0059089B">
      <w:pPr>
        <w:spacing w:line="370" w:lineRule="exact"/>
        <w:ind w:firstLineChars="200" w:firstLine="560"/>
        <w:contextualSpacing/>
        <w:rPr>
          <w:rFonts w:eastAsia="仿宋_GB2312"/>
          <w:bCs/>
          <w:sz w:val="28"/>
          <w:szCs w:val="28"/>
        </w:rPr>
      </w:pPr>
      <w:r w:rsidRPr="002F16C2">
        <w:rPr>
          <w:rFonts w:eastAsia="仿宋_GB2312"/>
          <w:bCs/>
          <w:sz w:val="28"/>
          <w:szCs w:val="28"/>
        </w:rPr>
        <w:t>（一）合同价款</w:t>
      </w:r>
    </w:p>
    <w:p w:rsidR="00F44677" w:rsidRPr="002F16C2" w:rsidRDefault="0059089B">
      <w:pPr>
        <w:spacing w:line="370" w:lineRule="exact"/>
        <w:ind w:firstLineChars="200" w:firstLine="560"/>
        <w:contextualSpacing/>
        <w:rPr>
          <w:rFonts w:eastAsia="仿宋_GB2312"/>
          <w:bCs/>
          <w:sz w:val="28"/>
          <w:szCs w:val="28"/>
        </w:rPr>
      </w:pPr>
      <w:r w:rsidRPr="002F16C2">
        <w:rPr>
          <w:rFonts w:eastAsia="仿宋_GB2312"/>
          <w:bCs/>
          <w:sz w:val="28"/>
          <w:szCs w:val="28"/>
        </w:rPr>
        <w:t>合同价款总额（含增值税）大写：</w:t>
      </w:r>
      <w:r w:rsidRPr="002F16C2">
        <w:rPr>
          <w:rFonts w:eastAsia="仿宋_GB2312" w:hint="eastAsia"/>
          <w:bCs/>
          <w:sz w:val="28"/>
          <w:szCs w:val="28"/>
          <w:u w:val="single"/>
        </w:rPr>
        <w:t xml:space="preserve">   </w:t>
      </w:r>
      <w:r w:rsidRPr="002F16C2">
        <w:rPr>
          <w:rFonts w:eastAsia="仿宋_GB2312" w:hint="eastAsia"/>
          <w:bCs/>
          <w:sz w:val="28"/>
          <w:szCs w:val="28"/>
        </w:rPr>
        <w:t>元整</w:t>
      </w:r>
      <w:r w:rsidRPr="002F16C2">
        <w:rPr>
          <w:rFonts w:eastAsia="仿宋_GB2312"/>
          <w:bCs/>
          <w:sz w:val="28"/>
          <w:szCs w:val="28"/>
        </w:rPr>
        <w:t>（小写：</w:t>
      </w:r>
      <w:r w:rsidRPr="002F16C2">
        <w:rPr>
          <w:rFonts w:eastAsia="仿宋_GB2312" w:hint="eastAsia"/>
          <w:bCs/>
          <w:sz w:val="28"/>
          <w:szCs w:val="28"/>
          <w:u w:val="single"/>
        </w:rPr>
        <w:t xml:space="preserve">    </w:t>
      </w:r>
      <w:r w:rsidRPr="002F16C2">
        <w:rPr>
          <w:rFonts w:eastAsia="仿宋_GB2312"/>
          <w:bCs/>
          <w:sz w:val="28"/>
          <w:szCs w:val="28"/>
        </w:rPr>
        <w:t>元），其中，不含税</w:t>
      </w:r>
      <w:r w:rsidRPr="002F16C2">
        <w:rPr>
          <w:rFonts w:eastAsia="仿宋_GB2312"/>
          <w:bCs/>
          <w:sz w:val="28"/>
          <w:szCs w:val="28"/>
          <w:u w:val="single"/>
        </w:rPr>
        <w:t xml:space="preserve"> </w:t>
      </w:r>
      <w:r w:rsidRPr="002F16C2">
        <w:rPr>
          <w:rFonts w:eastAsia="仿宋_GB2312" w:hint="eastAsia"/>
          <w:bCs/>
          <w:sz w:val="28"/>
          <w:szCs w:val="28"/>
          <w:u w:val="single"/>
        </w:rPr>
        <w:t xml:space="preserve">   </w:t>
      </w:r>
      <w:r w:rsidRPr="002F16C2">
        <w:rPr>
          <w:rFonts w:eastAsia="仿宋_GB2312"/>
          <w:bCs/>
          <w:sz w:val="28"/>
          <w:szCs w:val="28"/>
        </w:rPr>
        <w:t>元，税率为</w:t>
      </w:r>
      <w:r w:rsidRPr="002F16C2">
        <w:rPr>
          <w:rFonts w:eastAsia="仿宋_GB2312"/>
          <w:bCs/>
          <w:sz w:val="28"/>
          <w:szCs w:val="28"/>
          <w:u w:val="single"/>
        </w:rPr>
        <w:t xml:space="preserve"> </w:t>
      </w:r>
      <w:r w:rsidRPr="002F16C2">
        <w:rPr>
          <w:rFonts w:eastAsia="仿宋_GB2312" w:hint="eastAsia"/>
          <w:bCs/>
          <w:sz w:val="28"/>
          <w:szCs w:val="28"/>
          <w:u w:val="single"/>
        </w:rPr>
        <w:t xml:space="preserve">  </w:t>
      </w:r>
      <w:r w:rsidRPr="002F16C2">
        <w:rPr>
          <w:rFonts w:eastAsia="仿宋_GB2312"/>
          <w:bCs/>
          <w:sz w:val="28"/>
          <w:szCs w:val="28"/>
          <w:u w:val="single"/>
        </w:rPr>
        <w:t xml:space="preserve"> </w:t>
      </w:r>
      <w:r w:rsidRPr="002F16C2">
        <w:rPr>
          <w:rFonts w:eastAsia="仿宋_GB2312"/>
          <w:bCs/>
          <w:sz w:val="28"/>
          <w:szCs w:val="28"/>
        </w:rPr>
        <w:t>%</w:t>
      </w:r>
      <w:r w:rsidRPr="002F16C2">
        <w:rPr>
          <w:rFonts w:eastAsia="仿宋_GB2312"/>
          <w:bCs/>
          <w:sz w:val="28"/>
          <w:szCs w:val="28"/>
        </w:rPr>
        <w:t>，增值税</w:t>
      </w:r>
      <w:r w:rsidRPr="002F16C2">
        <w:rPr>
          <w:rFonts w:eastAsia="仿宋_GB2312" w:hint="eastAsia"/>
          <w:bCs/>
          <w:sz w:val="28"/>
          <w:szCs w:val="28"/>
          <w:u w:val="single"/>
        </w:rPr>
        <w:t xml:space="preserve">     </w:t>
      </w:r>
      <w:r w:rsidRPr="002F16C2">
        <w:rPr>
          <w:rFonts w:eastAsia="仿宋_GB2312"/>
          <w:bCs/>
          <w:sz w:val="28"/>
          <w:szCs w:val="28"/>
        </w:rPr>
        <w:t>元。合同中不含税价不因国家税收政策变化而变化，若在合同履行期间，遇国家税收政策调整，则税价合计金额相应调整。</w:t>
      </w:r>
    </w:p>
    <w:p w:rsidR="00F44677" w:rsidRPr="002F16C2" w:rsidRDefault="0059089B">
      <w:pPr>
        <w:spacing w:line="370" w:lineRule="exact"/>
        <w:ind w:firstLineChars="200" w:firstLine="560"/>
        <w:contextualSpacing/>
        <w:rPr>
          <w:rFonts w:eastAsia="仿宋_GB2312"/>
          <w:bCs/>
          <w:sz w:val="28"/>
          <w:szCs w:val="28"/>
        </w:rPr>
      </w:pPr>
      <w:r w:rsidRPr="002F16C2">
        <w:rPr>
          <w:rFonts w:eastAsia="仿宋_GB2312"/>
          <w:bCs/>
          <w:sz w:val="28"/>
          <w:szCs w:val="28"/>
        </w:rPr>
        <w:t>（二）支付方式，双方约定采取下述第</w:t>
      </w:r>
      <w:r w:rsidRPr="002F16C2">
        <w:rPr>
          <w:rFonts w:eastAsia="仿宋_GB2312"/>
          <w:bCs/>
          <w:sz w:val="28"/>
          <w:szCs w:val="28"/>
          <w:u w:val="single"/>
        </w:rPr>
        <w:t>〔</w:t>
      </w:r>
      <w:r w:rsidRPr="002F16C2">
        <w:rPr>
          <w:rFonts w:eastAsia="仿宋_GB2312" w:hint="eastAsia"/>
          <w:bCs/>
          <w:sz w:val="28"/>
          <w:szCs w:val="28"/>
          <w:u w:val="single"/>
        </w:rPr>
        <w:t>2</w:t>
      </w:r>
      <w:r w:rsidRPr="002F16C2">
        <w:rPr>
          <w:rFonts w:eastAsia="仿宋_GB2312"/>
          <w:bCs/>
          <w:sz w:val="28"/>
          <w:szCs w:val="28"/>
          <w:u w:val="single"/>
        </w:rPr>
        <w:t>〕</w:t>
      </w:r>
      <w:r w:rsidRPr="002F16C2">
        <w:rPr>
          <w:rFonts w:eastAsia="仿宋_GB2312"/>
          <w:bCs/>
          <w:sz w:val="28"/>
          <w:szCs w:val="28"/>
        </w:rPr>
        <w:t>种方式支付：</w:t>
      </w:r>
    </w:p>
    <w:p w:rsidR="00F44677" w:rsidRPr="002F16C2" w:rsidRDefault="0059089B">
      <w:pPr>
        <w:spacing w:line="370" w:lineRule="exact"/>
        <w:ind w:firstLineChars="200" w:firstLine="560"/>
        <w:contextualSpacing/>
        <w:rPr>
          <w:rFonts w:eastAsia="仿宋_GB2312"/>
          <w:bCs/>
          <w:sz w:val="28"/>
          <w:szCs w:val="28"/>
        </w:rPr>
      </w:pPr>
      <w:r w:rsidRPr="002F16C2">
        <w:rPr>
          <w:rFonts w:eastAsia="仿宋_GB2312"/>
          <w:sz w:val="28"/>
          <w:szCs w:val="28"/>
        </w:rPr>
        <w:t>1.</w:t>
      </w:r>
      <w:r w:rsidRPr="002F16C2">
        <w:rPr>
          <w:rFonts w:eastAsia="仿宋_GB2312"/>
          <w:bCs/>
          <w:sz w:val="28"/>
          <w:szCs w:val="28"/>
        </w:rPr>
        <w:t>乙方应在合同签订后</w:t>
      </w:r>
      <w:r w:rsidRPr="002F16C2">
        <w:rPr>
          <w:rFonts w:eastAsia="仿宋_GB2312"/>
          <w:bCs/>
          <w:sz w:val="28"/>
          <w:szCs w:val="28"/>
        </w:rPr>
        <w:t xml:space="preserve"> </w:t>
      </w:r>
      <w:r w:rsidRPr="002F16C2">
        <w:rPr>
          <w:rFonts w:eastAsia="仿宋_GB2312"/>
          <w:bCs/>
          <w:sz w:val="28"/>
          <w:szCs w:val="28"/>
          <w:u w:val="single"/>
        </w:rPr>
        <w:t xml:space="preserve"> </w:t>
      </w:r>
      <w:r w:rsidRPr="002F16C2">
        <w:rPr>
          <w:rFonts w:eastAsia="仿宋_GB2312" w:hint="eastAsia"/>
          <w:bCs/>
          <w:sz w:val="28"/>
          <w:szCs w:val="28"/>
          <w:u w:val="single"/>
        </w:rPr>
        <w:t>/</w:t>
      </w:r>
      <w:r w:rsidRPr="002F16C2">
        <w:rPr>
          <w:rFonts w:eastAsia="仿宋_GB2312"/>
          <w:bCs/>
          <w:sz w:val="28"/>
          <w:szCs w:val="28"/>
          <w:u w:val="single"/>
        </w:rPr>
        <w:t xml:space="preserve"> </w:t>
      </w:r>
      <w:r w:rsidRPr="002F16C2">
        <w:rPr>
          <w:rFonts w:eastAsia="仿宋_GB2312"/>
          <w:bCs/>
          <w:sz w:val="28"/>
          <w:szCs w:val="28"/>
        </w:rPr>
        <w:t>日向甲方开具合同全额发票，甲方收到发票后</w:t>
      </w:r>
      <w:r w:rsidRPr="002F16C2">
        <w:rPr>
          <w:rFonts w:eastAsia="仿宋_GB2312"/>
          <w:bCs/>
          <w:sz w:val="28"/>
          <w:szCs w:val="28"/>
          <w:u w:val="single"/>
        </w:rPr>
        <w:t xml:space="preserve"> </w:t>
      </w:r>
      <w:r w:rsidRPr="002F16C2">
        <w:rPr>
          <w:rFonts w:eastAsia="仿宋_GB2312" w:hint="eastAsia"/>
          <w:bCs/>
          <w:sz w:val="28"/>
          <w:szCs w:val="28"/>
          <w:u w:val="single"/>
        </w:rPr>
        <w:t>/</w:t>
      </w:r>
      <w:r w:rsidRPr="002F16C2">
        <w:rPr>
          <w:rFonts w:eastAsia="仿宋_GB2312"/>
          <w:bCs/>
          <w:sz w:val="28"/>
          <w:szCs w:val="28"/>
          <w:u w:val="single"/>
        </w:rPr>
        <w:t xml:space="preserve"> </w:t>
      </w:r>
      <w:r w:rsidRPr="002F16C2">
        <w:rPr>
          <w:rFonts w:eastAsia="仿宋_GB2312"/>
          <w:bCs/>
          <w:sz w:val="28"/>
          <w:szCs w:val="28"/>
        </w:rPr>
        <w:t>日内向乙方支付</w:t>
      </w:r>
      <w:r w:rsidRPr="002F16C2">
        <w:rPr>
          <w:rFonts w:eastAsia="仿宋_GB2312"/>
          <w:bCs/>
          <w:sz w:val="28"/>
          <w:szCs w:val="28"/>
          <w:u w:val="single"/>
        </w:rPr>
        <w:t xml:space="preserve"> </w:t>
      </w:r>
      <w:r w:rsidRPr="002F16C2">
        <w:rPr>
          <w:rFonts w:eastAsia="仿宋_GB2312" w:hint="eastAsia"/>
          <w:bCs/>
          <w:sz w:val="28"/>
          <w:szCs w:val="28"/>
          <w:u w:val="single"/>
        </w:rPr>
        <w:t>/</w:t>
      </w:r>
      <w:r w:rsidRPr="002F16C2">
        <w:rPr>
          <w:rFonts w:eastAsia="仿宋_GB2312"/>
          <w:bCs/>
          <w:sz w:val="28"/>
          <w:szCs w:val="28"/>
          <w:u w:val="single"/>
        </w:rPr>
        <w:t xml:space="preserve"> </w:t>
      </w:r>
      <w:r w:rsidRPr="002F16C2">
        <w:rPr>
          <w:rFonts w:eastAsia="仿宋_GB2312"/>
          <w:bCs/>
          <w:sz w:val="28"/>
          <w:szCs w:val="28"/>
        </w:rPr>
        <w:t>%</w:t>
      </w:r>
      <w:r w:rsidRPr="002F16C2">
        <w:rPr>
          <w:rFonts w:eastAsia="仿宋_GB2312"/>
          <w:bCs/>
          <w:sz w:val="28"/>
          <w:szCs w:val="28"/>
        </w:rPr>
        <w:t>服务费，大写：</w:t>
      </w:r>
      <w:r w:rsidRPr="002F16C2">
        <w:rPr>
          <w:rFonts w:eastAsia="仿宋_GB2312"/>
          <w:bCs/>
          <w:sz w:val="28"/>
          <w:szCs w:val="28"/>
          <w:u w:val="single"/>
        </w:rPr>
        <w:t xml:space="preserve"> </w:t>
      </w:r>
      <w:r w:rsidRPr="002F16C2">
        <w:rPr>
          <w:rFonts w:eastAsia="仿宋_GB2312" w:hint="eastAsia"/>
          <w:bCs/>
          <w:sz w:val="28"/>
          <w:szCs w:val="28"/>
          <w:u w:val="single"/>
        </w:rPr>
        <w:t>/</w:t>
      </w:r>
      <w:r w:rsidRPr="002F16C2">
        <w:rPr>
          <w:rFonts w:eastAsia="仿宋_GB2312"/>
          <w:bCs/>
          <w:sz w:val="28"/>
          <w:szCs w:val="28"/>
          <w:u w:val="single"/>
        </w:rPr>
        <w:t xml:space="preserve"> </w:t>
      </w:r>
      <w:r w:rsidRPr="002F16C2">
        <w:rPr>
          <w:rFonts w:eastAsia="仿宋_GB2312"/>
          <w:bCs/>
          <w:sz w:val="28"/>
          <w:szCs w:val="28"/>
        </w:rPr>
        <w:t>元（小写</w:t>
      </w:r>
      <w:r w:rsidRPr="002F16C2">
        <w:rPr>
          <w:rFonts w:eastAsia="仿宋_GB2312"/>
          <w:bCs/>
          <w:sz w:val="28"/>
          <w:szCs w:val="28"/>
          <w:u w:val="single"/>
        </w:rPr>
        <w:t xml:space="preserve"> </w:t>
      </w:r>
      <w:r w:rsidRPr="002F16C2">
        <w:rPr>
          <w:rFonts w:eastAsia="仿宋_GB2312" w:hint="eastAsia"/>
          <w:bCs/>
          <w:sz w:val="28"/>
          <w:szCs w:val="28"/>
          <w:u w:val="single"/>
        </w:rPr>
        <w:t>/</w:t>
      </w:r>
      <w:r w:rsidRPr="002F16C2">
        <w:rPr>
          <w:rFonts w:eastAsia="仿宋_GB2312"/>
          <w:bCs/>
          <w:sz w:val="28"/>
          <w:szCs w:val="28"/>
          <w:u w:val="single"/>
        </w:rPr>
        <w:t xml:space="preserve"> </w:t>
      </w:r>
      <w:r w:rsidRPr="002F16C2">
        <w:rPr>
          <w:rFonts w:eastAsia="仿宋_GB2312"/>
          <w:bCs/>
          <w:sz w:val="28"/>
          <w:szCs w:val="28"/>
        </w:rPr>
        <w:t>元），剩余款项作为保证金。合同期满的经甲乙双方核实乙方无其他违约情况且按合同约定提供病媒生物防制服务的，甲方</w:t>
      </w:r>
      <w:r w:rsidRPr="002F16C2">
        <w:rPr>
          <w:rFonts w:eastAsia="仿宋_GB2312"/>
          <w:bCs/>
          <w:sz w:val="28"/>
          <w:szCs w:val="28"/>
          <w:u w:val="single"/>
        </w:rPr>
        <w:t xml:space="preserve"> </w:t>
      </w:r>
      <w:r w:rsidRPr="002F16C2">
        <w:rPr>
          <w:rFonts w:eastAsia="仿宋_GB2312" w:hint="eastAsia"/>
          <w:bCs/>
          <w:sz w:val="28"/>
          <w:szCs w:val="28"/>
          <w:u w:val="single"/>
        </w:rPr>
        <w:t>/</w:t>
      </w:r>
      <w:r w:rsidRPr="002F16C2">
        <w:rPr>
          <w:rFonts w:eastAsia="仿宋_GB2312"/>
          <w:bCs/>
          <w:sz w:val="28"/>
          <w:szCs w:val="28"/>
          <w:u w:val="single"/>
        </w:rPr>
        <w:t xml:space="preserve"> </w:t>
      </w:r>
      <w:r w:rsidRPr="002F16C2">
        <w:rPr>
          <w:rFonts w:eastAsia="仿宋_GB2312"/>
          <w:bCs/>
          <w:sz w:val="28"/>
          <w:szCs w:val="28"/>
        </w:rPr>
        <w:t>日内将剩余款项支付给乙方。</w:t>
      </w:r>
    </w:p>
    <w:p w:rsidR="00F44677" w:rsidRPr="002F16C2" w:rsidRDefault="0059089B">
      <w:pPr>
        <w:spacing w:line="370" w:lineRule="exact"/>
        <w:ind w:firstLineChars="200" w:firstLine="560"/>
        <w:contextualSpacing/>
        <w:rPr>
          <w:rFonts w:eastAsia="仿宋_GB2312"/>
          <w:bCs/>
          <w:sz w:val="28"/>
          <w:szCs w:val="28"/>
        </w:rPr>
      </w:pPr>
      <w:r w:rsidRPr="002F16C2">
        <w:rPr>
          <w:rFonts w:eastAsia="仿宋_GB2312"/>
          <w:sz w:val="28"/>
          <w:szCs w:val="28"/>
        </w:rPr>
        <w:t>2.</w:t>
      </w:r>
      <w:r w:rsidRPr="002F16C2">
        <w:rPr>
          <w:rFonts w:eastAsia="仿宋_GB2312" w:hint="eastAsia"/>
          <w:bCs/>
          <w:sz w:val="28"/>
          <w:szCs w:val="28"/>
        </w:rPr>
        <w:t>季度结算。</w:t>
      </w:r>
      <w:r w:rsidRPr="002F16C2">
        <w:rPr>
          <w:rFonts w:eastAsia="仿宋_GB2312"/>
          <w:bCs/>
          <w:sz w:val="28"/>
          <w:szCs w:val="28"/>
        </w:rPr>
        <w:t>甲乙双方</w:t>
      </w:r>
      <w:r w:rsidRPr="002F16C2">
        <w:rPr>
          <w:rFonts w:eastAsia="仿宋_GB2312" w:hint="eastAsia"/>
          <w:bCs/>
          <w:sz w:val="28"/>
          <w:szCs w:val="28"/>
        </w:rPr>
        <w:t>每季度</w:t>
      </w:r>
      <w:r w:rsidRPr="002F16C2">
        <w:rPr>
          <w:rFonts w:eastAsia="仿宋_GB2312" w:hint="eastAsia"/>
          <w:bCs/>
          <w:sz w:val="28"/>
          <w:szCs w:val="28"/>
        </w:rPr>
        <w:t>20</w:t>
      </w:r>
      <w:r w:rsidRPr="002F16C2">
        <w:rPr>
          <w:rFonts w:eastAsia="仿宋_GB2312" w:hint="eastAsia"/>
          <w:bCs/>
          <w:sz w:val="28"/>
          <w:szCs w:val="28"/>
        </w:rPr>
        <w:t>日前，</w:t>
      </w:r>
      <w:r w:rsidRPr="002F16C2">
        <w:rPr>
          <w:rFonts w:eastAsia="仿宋_GB2312"/>
          <w:bCs/>
          <w:sz w:val="28"/>
          <w:szCs w:val="28"/>
        </w:rPr>
        <w:t>对上</w:t>
      </w:r>
      <w:r w:rsidRPr="002F16C2">
        <w:rPr>
          <w:rFonts w:eastAsia="仿宋_GB2312" w:hint="eastAsia"/>
          <w:bCs/>
          <w:sz w:val="28"/>
          <w:szCs w:val="28"/>
        </w:rPr>
        <w:t>季度</w:t>
      </w:r>
      <w:r w:rsidRPr="002F16C2">
        <w:rPr>
          <w:rFonts w:eastAsia="仿宋_GB2312"/>
          <w:bCs/>
          <w:sz w:val="28"/>
          <w:szCs w:val="28"/>
        </w:rPr>
        <w:t>病媒生物防制情况进行核对，</w:t>
      </w:r>
      <w:r w:rsidRPr="002F16C2">
        <w:rPr>
          <w:rFonts w:eastAsia="仿宋_GB2312" w:hint="eastAsia"/>
          <w:bCs/>
          <w:sz w:val="28"/>
          <w:szCs w:val="28"/>
        </w:rPr>
        <w:t>其中每月工作量分为上、中、下旬三次消杀，每次作业后经甲方相关负责人签字确认，</w:t>
      </w:r>
      <w:r w:rsidRPr="002F16C2">
        <w:rPr>
          <w:rFonts w:eastAsia="仿宋_GB2312"/>
          <w:bCs/>
          <w:sz w:val="28"/>
          <w:szCs w:val="28"/>
        </w:rPr>
        <w:t>核对无误后，乙方向甲方开具上</w:t>
      </w:r>
      <w:r w:rsidRPr="002F16C2">
        <w:rPr>
          <w:rFonts w:eastAsia="仿宋_GB2312" w:hint="eastAsia"/>
          <w:bCs/>
          <w:sz w:val="28"/>
          <w:szCs w:val="28"/>
        </w:rPr>
        <w:t>季度</w:t>
      </w:r>
      <w:r w:rsidRPr="002F16C2">
        <w:rPr>
          <w:rFonts w:eastAsia="仿宋_GB2312"/>
          <w:bCs/>
          <w:sz w:val="28"/>
          <w:szCs w:val="28"/>
        </w:rPr>
        <w:t>服务费发票，甲方收到发票后</w:t>
      </w:r>
      <w:r w:rsidRPr="002F16C2">
        <w:rPr>
          <w:rFonts w:eastAsia="仿宋_GB2312" w:hint="eastAsia"/>
          <w:bCs/>
          <w:sz w:val="28"/>
          <w:szCs w:val="28"/>
          <w:u w:val="single"/>
        </w:rPr>
        <w:t xml:space="preserve">  180  </w:t>
      </w:r>
      <w:r w:rsidRPr="002F16C2">
        <w:rPr>
          <w:rFonts w:eastAsia="仿宋_GB2312"/>
          <w:bCs/>
          <w:sz w:val="28"/>
          <w:szCs w:val="28"/>
        </w:rPr>
        <w:t>日内，向乙方支付服务费大写：</w:t>
      </w:r>
      <w:r w:rsidRPr="002F16C2">
        <w:rPr>
          <w:rFonts w:eastAsia="仿宋_GB2312" w:hint="eastAsia"/>
          <w:bCs/>
          <w:sz w:val="28"/>
          <w:szCs w:val="28"/>
          <w:u w:val="single"/>
        </w:rPr>
        <w:t xml:space="preserve">           </w:t>
      </w:r>
      <w:r w:rsidRPr="002F16C2">
        <w:rPr>
          <w:rFonts w:eastAsia="仿宋_GB2312"/>
          <w:bCs/>
          <w:sz w:val="28"/>
          <w:szCs w:val="28"/>
        </w:rPr>
        <w:t>（小写</w:t>
      </w:r>
      <w:r w:rsidRPr="002F16C2">
        <w:rPr>
          <w:rFonts w:eastAsia="仿宋_GB2312" w:hint="eastAsia"/>
          <w:bCs/>
          <w:sz w:val="28"/>
          <w:szCs w:val="28"/>
          <w:u w:val="single"/>
        </w:rPr>
        <w:t xml:space="preserve">     </w:t>
      </w:r>
      <w:r w:rsidRPr="002F16C2">
        <w:rPr>
          <w:rFonts w:eastAsia="仿宋_GB2312"/>
          <w:bCs/>
          <w:sz w:val="28"/>
          <w:szCs w:val="28"/>
        </w:rPr>
        <w:t>元）</w:t>
      </w:r>
      <w:r w:rsidRPr="002F16C2">
        <w:rPr>
          <w:rFonts w:eastAsia="仿宋_GB2312" w:hint="eastAsia"/>
          <w:bCs/>
          <w:sz w:val="28"/>
          <w:szCs w:val="28"/>
        </w:rPr>
        <w:t>，据实结算</w:t>
      </w:r>
      <w:r w:rsidRPr="002F16C2">
        <w:rPr>
          <w:rFonts w:eastAsia="仿宋_GB2312"/>
          <w:bCs/>
          <w:sz w:val="28"/>
          <w:szCs w:val="28"/>
        </w:rPr>
        <w:t>。</w:t>
      </w:r>
      <w:r w:rsidRPr="002F16C2">
        <w:rPr>
          <w:rFonts w:eastAsia="仿宋_GB2312" w:hint="eastAsia"/>
          <w:bCs/>
          <w:sz w:val="28"/>
          <w:szCs w:val="28"/>
        </w:rPr>
        <w:t>每一次作业消杀服务费：</w:t>
      </w:r>
      <w:r w:rsidRPr="002F16C2">
        <w:rPr>
          <w:rFonts w:eastAsia="仿宋_GB2312" w:hint="eastAsia"/>
          <w:bCs/>
          <w:sz w:val="28"/>
          <w:szCs w:val="28"/>
          <w:u w:val="single"/>
        </w:rPr>
        <w:t xml:space="preserve">      </w:t>
      </w:r>
      <w:r w:rsidRPr="002F16C2">
        <w:rPr>
          <w:rFonts w:eastAsia="仿宋_GB2312" w:hint="eastAsia"/>
          <w:bCs/>
          <w:sz w:val="28"/>
          <w:szCs w:val="28"/>
        </w:rPr>
        <w:t>（小写</w:t>
      </w:r>
      <w:r w:rsidRPr="002F16C2">
        <w:rPr>
          <w:rFonts w:eastAsia="仿宋_GB2312" w:hint="eastAsia"/>
          <w:bCs/>
          <w:sz w:val="28"/>
          <w:szCs w:val="28"/>
          <w:u w:val="single"/>
        </w:rPr>
        <w:t xml:space="preserve">      </w:t>
      </w:r>
      <w:r w:rsidRPr="002F16C2">
        <w:rPr>
          <w:rFonts w:eastAsia="仿宋_GB2312" w:hint="eastAsia"/>
          <w:bCs/>
          <w:sz w:val="28"/>
          <w:szCs w:val="28"/>
        </w:rPr>
        <w:t>元），据实结算。</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（三）账户信息。</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乙方银行账户信息如下：</w:t>
      </w:r>
      <w:r w:rsidRPr="002F16C2">
        <w:rPr>
          <w:rFonts w:eastAsia="仿宋_GB2312"/>
          <w:sz w:val="28"/>
          <w:szCs w:val="28"/>
        </w:rPr>
        <w:t xml:space="preserve"> </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单位名称：</w:t>
      </w:r>
      <w:r w:rsidRPr="002F16C2">
        <w:rPr>
          <w:rFonts w:eastAsia="仿宋_GB2312" w:hint="eastAsia"/>
          <w:sz w:val="28"/>
          <w:szCs w:val="28"/>
          <w:u w:val="single"/>
        </w:rPr>
        <w:t xml:space="preserve">             </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开户银行：</w:t>
      </w:r>
      <w:r w:rsidRPr="002F16C2">
        <w:rPr>
          <w:rFonts w:eastAsia="仿宋_GB2312" w:hint="eastAsia"/>
          <w:sz w:val="28"/>
          <w:szCs w:val="28"/>
          <w:u w:val="single"/>
        </w:rPr>
        <w:t xml:space="preserve">              </w:t>
      </w:r>
    </w:p>
    <w:p w:rsidR="00F44677" w:rsidRPr="002F16C2" w:rsidRDefault="0059089B">
      <w:pPr>
        <w:spacing w:line="370" w:lineRule="exact"/>
        <w:ind w:firstLineChars="200" w:firstLine="560"/>
        <w:contextualSpacing/>
        <w:rPr>
          <w:rFonts w:eastAsia="仿宋_GB2312"/>
          <w:sz w:val="28"/>
          <w:szCs w:val="28"/>
          <w:u w:val="single"/>
        </w:rPr>
      </w:pPr>
      <w:r w:rsidRPr="002F16C2">
        <w:rPr>
          <w:rFonts w:eastAsia="仿宋_GB2312"/>
          <w:sz w:val="28"/>
          <w:szCs w:val="28"/>
        </w:rPr>
        <w:t>银行账号：</w:t>
      </w:r>
      <w:r w:rsidRPr="002F16C2">
        <w:rPr>
          <w:rFonts w:eastAsia="仿宋_GB2312" w:hint="eastAsia"/>
          <w:sz w:val="28"/>
          <w:szCs w:val="28"/>
          <w:u w:val="single"/>
        </w:rPr>
        <w:t xml:space="preserve">              </w:t>
      </w:r>
      <w:r w:rsidRPr="002F16C2">
        <w:rPr>
          <w:rFonts w:eastAsia="仿宋_GB2312"/>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lastRenderedPageBreak/>
        <w:t>甲方</w:t>
      </w:r>
      <w:r w:rsidRPr="002F16C2">
        <w:rPr>
          <w:rFonts w:eastAsia="仿宋_GB2312" w:hint="eastAsia"/>
          <w:sz w:val="28"/>
          <w:szCs w:val="28"/>
        </w:rPr>
        <w:t>增值税专用发票</w:t>
      </w:r>
      <w:r w:rsidRPr="002F16C2">
        <w:rPr>
          <w:rFonts w:eastAsia="仿宋_GB2312"/>
          <w:sz w:val="28"/>
          <w:szCs w:val="28"/>
        </w:rPr>
        <w:t>开票信息如下：</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hint="eastAsia"/>
          <w:sz w:val="28"/>
          <w:szCs w:val="28"/>
        </w:rPr>
        <w:t>单位名称：</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u w:val="single"/>
        </w:rPr>
      </w:pPr>
      <w:r w:rsidRPr="002F16C2">
        <w:rPr>
          <w:rFonts w:eastAsia="仿宋_GB2312" w:hint="eastAsia"/>
          <w:sz w:val="28"/>
          <w:szCs w:val="28"/>
        </w:rPr>
        <w:t>纳税人识别号：</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hint="eastAsia"/>
          <w:sz w:val="28"/>
          <w:szCs w:val="28"/>
        </w:rPr>
        <w:t>开户银行：</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hint="eastAsia"/>
          <w:sz w:val="28"/>
          <w:szCs w:val="28"/>
        </w:rPr>
        <w:t>银行账号：</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u w:val="single"/>
        </w:rPr>
      </w:pPr>
      <w:r w:rsidRPr="002F16C2">
        <w:rPr>
          <w:rFonts w:eastAsia="仿宋_GB2312" w:hint="eastAsia"/>
          <w:sz w:val="28"/>
          <w:szCs w:val="28"/>
        </w:rPr>
        <w:t>银行行号：</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hint="eastAsia"/>
          <w:sz w:val="28"/>
          <w:szCs w:val="28"/>
        </w:rPr>
        <w:t>单位地址：</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hint="eastAsia"/>
          <w:sz w:val="28"/>
          <w:szCs w:val="28"/>
        </w:rPr>
        <w:t>电</w:t>
      </w:r>
      <w:r w:rsidRPr="002F16C2">
        <w:rPr>
          <w:rFonts w:eastAsia="仿宋_GB2312" w:hint="eastAsia"/>
          <w:sz w:val="28"/>
          <w:szCs w:val="28"/>
        </w:rPr>
        <w:t xml:space="preserve">    </w:t>
      </w:r>
      <w:r w:rsidRPr="002F16C2">
        <w:rPr>
          <w:rFonts w:eastAsia="仿宋_GB2312" w:hint="eastAsia"/>
          <w:sz w:val="28"/>
          <w:szCs w:val="28"/>
        </w:rPr>
        <w:t>话：</w:t>
      </w:r>
      <w:r w:rsidRPr="002F16C2">
        <w:rPr>
          <w:rFonts w:eastAsia="仿宋_GB2312" w:hint="eastAsia"/>
          <w:sz w:val="28"/>
          <w:szCs w:val="28"/>
          <w:u w:val="single"/>
        </w:rPr>
        <w:t xml:space="preserve">                 </w:t>
      </w:r>
    </w:p>
    <w:p w:rsidR="00F44677" w:rsidRPr="002F16C2" w:rsidRDefault="0059089B">
      <w:pPr>
        <w:adjustRightInd w:val="0"/>
        <w:snapToGrid w:val="0"/>
        <w:spacing w:line="370" w:lineRule="exact"/>
        <w:ind w:firstLineChars="200" w:firstLine="560"/>
        <w:rPr>
          <w:rFonts w:eastAsia="仿宋_GB2312"/>
          <w:sz w:val="28"/>
          <w:szCs w:val="28"/>
        </w:rPr>
      </w:pPr>
      <w:r w:rsidRPr="002F16C2">
        <w:rPr>
          <w:rFonts w:eastAsia="仿宋_GB2312"/>
          <w:sz w:val="28"/>
          <w:szCs w:val="28"/>
        </w:rPr>
        <w:t>任何一方如需改变上述账户信息，应提前</w:t>
      </w:r>
      <w:r w:rsidRPr="002F16C2">
        <w:rPr>
          <w:rFonts w:eastAsia="仿宋_GB2312"/>
          <w:sz w:val="28"/>
          <w:szCs w:val="28"/>
          <w:u w:val="single"/>
        </w:rPr>
        <w:t xml:space="preserve"> </w:t>
      </w:r>
      <w:r w:rsidRPr="002F16C2">
        <w:rPr>
          <w:rFonts w:eastAsia="仿宋_GB2312" w:hint="eastAsia"/>
          <w:sz w:val="28"/>
          <w:szCs w:val="28"/>
          <w:u w:val="single"/>
        </w:rPr>
        <w:t>30</w:t>
      </w:r>
      <w:r w:rsidRPr="002F16C2">
        <w:rPr>
          <w:rFonts w:eastAsia="仿宋_GB2312"/>
          <w:sz w:val="28"/>
          <w:szCs w:val="28"/>
          <w:u w:val="single"/>
        </w:rPr>
        <w:t xml:space="preserve"> </w:t>
      </w:r>
      <w:r w:rsidRPr="002F16C2">
        <w:rPr>
          <w:rFonts w:eastAsia="仿宋_GB2312"/>
          <w:sz w:val="28"/>
          <w:szCs w:val="28"/>
        </w:rPr>
        <w:t>日以书面形式通知另一方。如一方未按本合同规定通知而遭受损失的自行承担，若使另外一方遭受损失的，应赔偿相应损失。</w:t>
      </w:r>
    </w:p>
    <w:p w:rsidR="00F44677" w:rsidRPr="002F16C2" w:rsidRDefault="0059089B">
      <w:pPr>
        <w:adjustRightInd w:val="0"/>
        <w:snapToGrid w:val="0"/>
        <w:spacing w:line="370" w:lineRule="exact"/>
        <w:ind w:firstLineChars="200" w:firstLine="560"/>
        <w:rPr>
          <w:rFonts w:eastAsia="仿宋_GB2312"/>
          <w:sz w:val="28"/>
          <w:szCs w:val="28"/>
        </w:rPr>
      </w:pPr>
      <w:r w:rsidRPr="002F16C2">
        <w:rPr>
          <w:rFonts w:eastAsia="仿宋_GB2312"/>
          <w:sz w:val="28"/>
          <w:szCs w:val="28"/>
        </w:rPr>
        <w:t>（四）发票约定。</w:t>
      </w:r>
    </w:p>
    <w:p w:rsidR="00F44677" w:rsidRPr="002F16C2" w:rsidRDefault="0059089B">
      <w:pPr>
        <w:spacing w:line="370" w:lineRule="exact"/>
        <w:ind w:firstLineChars="200" w:firstLine="560"/>
        <w:rPr>
          <w:rFonts w:eastAsia="仿宋_GB2312"/>
          <w:bCs/>
          <w:sz w:val="28"/>
          <w:szCs w:val="28"/>
        </w:rPr>
      </w:pPr>
      <w:r w:rsidRPr="002F16C2">
        <w:rPr>
          <w:rFonts w:eastAsia="仿宋_GB2312"/>
          <w:sz w:val="28"/>
          <w:szCs w:val="28"/>
        </w:rPr>
        <w:t>1.</w:t>
      </w:r>
      <w:r w:rsidRPr="002F16C2">
        <w:rPr>
          <w:rFonts w:eastAsia="仿宋_GB2312"/>
          <w:bCs/>
          <w:sz w:val="28"/>
          <w:szCs w:val="28"/>
        </w:rPr>
        <w:t>乙方应按规定向甲方开具符合国家规定的增值税专用发票，并承诺开具发票的形式与内容均合法、有效、完整、准确。开具的发票不合法、不合</w:t>
      </w:r>
      <w:proofErr w:type="gramStart"/>
      <w:r w:rsidRPr="002F16C2">
        <w:rPr>
          <w:rFonts w:eastAsia="仿宋_GB2312"/>
          <w:bCs/>
          <w:sz w:val="28"/>
          <w:szCs w:val="28"/>
        </w:rPr>
        <w:t>规</w:t>
      </w:r>
      <w:proofErr w:type="gramEnd"/>
      <w:r w:rsidRPr="002F16C2">
        <w:rPr>
          <w:rFonts w:eastAsia="仿宋_GB2312"/>
          <w:bCs/>
          <w:sz w:val="28"/>
          <w:szCs w:val="28"/>
        </w:rPr>
        <w:t>，甲方有权延迟支付乙方应付款项直至开具合法、合</w:t>
      </w:r>
      <w:proofErr w:type="gramStart"/>
      <w:r w:rsidRPr="002F16C2">
        <w:rPr>
          <w:rFonts w:eastAsia="仿宋_GB2312"/>
          <w:bCs/>
          <w:sz w:val="28"/>
          <w:szCs w:val="28"/>
        </w:rPr>
        <w:t>规</w:t>
      </w:r>
      <w:proofErr w:type="gramEnd"/>
      <w:r w:rsidRPr="002F16C2">
        <w:rPr>
          <w:rFonts w:eastAsia="仿宋_GB2312"/>
          <w:bCs/>
          <w:sz w:val="28"/>
          <w:szCs w:val="28"/>
        </w:rPr>
        <w:t>发票</w:t>
      </w:r>
      <w:proofErr w:type="gramStart"/>
      <w:r w:rsidRPr="002F16C2">
        <w:rPr>
          <w:rFonts w:eastAsia="仿宋_GB2312"/>
          <w:bCs/>
          <w:sz w:val="28"/>
          <w:szCs w:val="28"/>
        </w:rPr>
        <w:t>之日且不</w:t>
      </w:r>
      <w:proofErr w:type="gramEnd"/>
      <w:r w:rsidRPr="002F16C2">
        <w:rPr>
          <w:rFonts w:eastAsia="仿宋_GB2312"/>
          <w:bCs/>
          <w:sz w:val="28"/>
          <w:szCs w:val="28"/>
        </w:rPr>
        <w:t>承担违约责任，且乙方仍应</w:t>
      </w:r>
      <w:r w:rsidRPr="002F16C2">
        <w:rPr>
          <w:rFonts w:eastAsia="仿宋_GB2312"/>
          <w:sz w:val="28"/>
          <w:szCs w:val="28"/>
        </w:rPr>
        <w:t>按合同约</w:t>
      </w:r>
      <w:r w:rsidRPr="002F16C2">
        <w:rPr>
          <w:rFonts w:eastAsia="仿宋_GB2312"/>
          <w:bCs/>
          <w:sz w:val="28"/>
          <w:szCs w:val="28"/>
        </w:rPr>
        <w:t>定履行各项义务。如果乙方无法在合理时间内提供合法合</w:t>
      </w:r>
      <w:proofErr w:type="gramStart"/>
      <w:r w:rsidRPr="002F16C2">
        <w:rPr>
          <w:rFonts w:eastAsia="仿宋_GB2312"/>
          <w:bCs/>
          <w:sz w:val="28"/>
          <w:szCs w:val="28"/>
        </w:rPr>
        <w:t>规</w:t>
      </w:r>
      <w:proofErr w:type="gramEnd"/>
      <w:r w:rsidRPr="002F16C2">
        <w:rPr>
          <w:rFonts w:eastAsia="仿宋_GB2312"/>
          <w:bCs/>
          <w:sz w:val="28"/>
          <w:szCs w:val="28"/>
        </w:rPr>
        <w:t>的增值税专用发票，给甲方造成损失的，乙方应赔偿甲方由此造成的损</w:t>
      </w:r>
      <w:r w:rsidRPr="002F16C2">
        <w:rPr>
          <w:rFonts w:eastAsia="仿宋_GB2312"/>
          <w:bCs/>
          <w:sz w:val="28"/>
          <w:szCs w:val="28"/>
        </w:rPr>
        <w:t>失。甲方有权在应支付的价款、保证金或质保金（如有）中扣除相应的抵扣税款。</w:t>
      </w:r>
    </w:p>
    <w:p w:rsidR="00F44677" w:rsidRPr="002F16C2" w:rsidRDefault="0059089B">
      <w:pPr>
        <w:spacing w:line="370" w:lineRule="exact"/>
        <w:ind w:firstLineChars="200" w:firstLine="560"/>
        <w:rPr>
          <w:rFonts w:eastAsia="仿宋_GB2312"/>
          <w:bCs/>
          <w:sz w:val="28"/>
          <w:szCs w:val="28"/>
        </w:rPr>
      </w:pPr>
      <w:r w:rsidRPr="002F16C2">
        <w:rPr>
          <w:rFonts w:eastAsia="仿宋_GB2312"/>
          <w:sz w:val="28"/>
          <w:szCs w:val="28"/>
        </w:rPr>
        <w:t>2.</w:t>
      </w:r>
      <w:r w:rsidRPr="002F16C2">
        <w:rPr>
          <w:rFonts w:eastAsia="仿宋_GB2312"/>
          <w:bCs/>
          <w:sz w:val="28"/>
          <w:szCs w:val="28"/>
        </w:rPr>
        <w:t>发票开具后，乙方应在</w:t>
      </w:r>
      <w:r w:rsidRPr="002F16C2">
        <w:rPr>
          <w:rFonts w:eastAsia="仿宋_GB2312"/>
          <w:sz w:val="28"/>
          <w:szCs w:val="28"/>
          <w:u w:val="single"/>
        </w:rPr>
        <w:t xml:space="preserve">  </w:t>
      </w:r>
      <w:r w:rsidRPr="002F16C2">
        <w:rPr>
          <w:rFonts w:eastAsia="仿宋_GB2312" w:hint="eastAsia"/>
          <w:sz w:val="28"/>
          <w:szCs w:val="28"/>
          <w:u w:val="single"/>
        </w:rPr>
        <w:t>1</w:t>
      </w:r>
      <w:r w:rsidRPr="002F16C2">
        <w:rPr>
          <w:rFonts w:eastAsia="仿宋_GB2312"/>
          <w:sz w:val="28"/>
          <w:szCs w:val="28"/>
          <w:u w:val="single"/>
        </w:rPr>
        <w:t xml:space="preserve">  </w:t>
      </w:r>
      <w:r w:rsidRPr="002F16C2">
        <w:rPr>
          <w:rFonts w:eastAsia="仿宋_GB2312"/>
          <w:bCs/>
          <w:sz w:val="28"/>
          <w:szCs w:val="28"/>
        </w:rPr>
        <w:t>日内及时送达甲方。如逾期送达导致甲方造成损失的，乙方负责赔偿甲方实际经济损失。</w:t>
      </w:r>
    </w:p>
    <w:p w:rsidR="00F44677" w:rsidRPr="002F16C2" w:rsidRDefault="0059089B">
      <w:pPr>
        <w:spacing w:line="370" w:lineRule="exact"/>
        <w:ind w:firstLineChars="200" w:firstLine="560"/>
        <w:rPr>
          <w:rFonts w:eastAsia="仿宋_GB2312"/>
          <w:bCs/>
          <w:sz w:val="28"/>
          <w:szCs w:val="28"/>
        </w:rPr>
      </w:pPr>
      <w:r w:rsidRPr="002F16C2">
        <w:rPr>
          <w:rFonts w:eastAsia="仿宋_GB2312"/>
          <w:sz w:val="28"/>
          <w:szCs w:val="28"/>
        </w:rPr>
        <w:t>3.</w:t>
      </w:r>
      <w:r w:rsidRPr="002F16C2">
        <w:rPr>
          <w:rFonts w:eastAsia="仿宋_GB2312"/>
          <w:bCs/>
          <w:sz w:val="28"/>
          <w:szCs w:val="28"/>
        </w:rPr>
        <w:t>在发票交付甲方之后，发生发票丢失、破损或逾期等情形，乙方应按规定协助办理增值税抵扣事项。</w:t>
      </w:r>
      <w:r w:rsidRPr="002F16C2">
        <w:rPr>
          <w:rFonts w:eastAsia="仿宋_GB2312"/>
          <w:bCs/>
          <w:sz w:val="28"/>
          <w:szCs w:val="28"/>
        </w:rPr>
        <w:t xml:space="preserve">  </w:t>
      </w:r>
    </w:p>
    <w:p w:rsidR="00F44677" w:rsidRPr="002F16C2" w:rsidRDefault="0059089B">
      <w:pPr>
        <w:snapToGrid w:val="0"/>
        <w:spacing w:line="370" w:lineRule="exact"/>
        <w:ind w:firstLineChars="200" w:firstLine="560"/>
        <w:rPr>
          <w:rFonts w:eastAsia="仿宋_GB2312"/>
          <w:bCs/>
          <w:sz w:val="28"/>
          <w:szCs w:val="28"/>
        </w:rPr>
      </w:pPr>
      <w:r w:rsidRPr="002F16C2">
        <w:rPr>
          <w:rFonts w:eastAsia="仿宋_GB2312"/>
          <w:sz w:val="28"/>
          <w:szCs w:val="28"/>
        </w:rPr>
        <w:t>4.</w:t>
      </w:r>
      <w:r w:rsidRPr="002F16C2">
        <w:rPr>
          <w:rFonts w:eastAsia="仿宋_GB2312"/>
          <w:bCs/>
          <w:sz w:val="28"/>
          <w:szCs w:val="28"/>
        </w:rPr>
        <w:t>由于发生销售退回、应税服务中止或开票有误、抵扣联或发票</w:t>
      </w:r>
      <w:proofErr w:type="gramStart"/>
      <w:r w:rsidRPr="002F16C2">
        <w:rPr>
          <w:rFonts w:eastAsia="仿宋_GB2312"/>
          <w:bCs/>
          <w:sz w:val="28"/>
          <w:szCs w:val="28"/>
        </w:rPr>
        <w:t>联无法</w:t>
      </w:r>
      <w:proofErr w:type="gramEnd"/>
      <w:r w:rsidRPr="002F16C2">
        <w:rPr>
          <w:rFonts w:eastAsia="仿宋_GB2312"/>
          <w:bCs/>
          <w:sz w:val="28"/>
          <w:szCs w:val="28"/>
        </w:rPr>
        <w:t>认证等情形，根据增值税相关规定执行，乙方需协助甲方重新开具合法合</w:t>
      </w:r>
      <w:proofErr w:type="gramStart"/>
      <w:r w:rsidRPr="002F16C2">
        <w:rPr>
          <w:rFonts w:eastAsia="仿宋_GB2312"/>
          <w:bCs/>
          <w:sz w:val="28"/>
          <w:szCs w:val="28"/>
        </w:rPr>
        <w:t>规</w:t>
      </w:r>
      <w:proofErr w:type="gramEnd"/>
      <w:r w:rsidRPr="002F16C2">
        <w:rPr>
          <w:rFonts w:eastAsia="仿宋_GB2312"/>
          <w:bCs/>
          <w:sz w:val="28"/>
          <w:szCs w:val="28"/>
        </w:rPr>
        <w:t>的增值税专用发票、增值税红字专用发票。</w:t>
      </w:r>
    </w:p>
    <w:p w:rsidR="00F44677" w:rsidRPr="002F16C2" w:rsidRDefault="0059089B">
      <w:pPr>
        <w:spacing w:line="370" w:lineRule="exact"/>
        <w:ind w:firstLineChars="200" w:firstLine="560"/>
      </w:pPr>
      <w:r w:rsidRPr="002F16C2">
        <w:rPr>
          <w:rFonts w:eastAsia="仿宋_GB2312" w:hint="eastAsia"/>
          <w:bCs/>
          <w:sz w:val="28"/>
          <w:szCs w:val="28"/>
        </w:rPr>
        <w:t>5.</w:t>
      </w:r>
      <w:r w:rsidRPr="002F16C2">
        <w:rPr>
          <w:rFonts w:eastAsia="仿宋_GB2312" w:hint="eastAsia"/>
          <w:bCs/>
          <w:sz w:val="28"/>
          <w:szCs w:val="28"/>
          <w:lang w:val="zh-CN"/>
        </w:rPr>
        <w:t>因乙方原因造成甲方取得的增值税专用发票无法认证抵扣或</w:t>
      </w:r>
      <w:r w:rsidRPr="002F16C2">
        <w:rPr>
          <w:rFonts w:eastAsia="仿宋_GB2312" w:hint="eastAsia"/>
          <w:bCs/>
          <w:sz w:val="28"/>
          <w:szCs w:val="28"/>
          <w:lang w:val="zh-CN"/>
        </w:rPr>
        <w:t>失效的，乙方应补偿甲方相关损失，损失包括但不限于税款、滞纳金、罚款等。</w:t>
      </w:r>
    </w:p>
    <w:p w:rsidR="00F44677" w:rsidRPr="002F16C2" w:rsidRDefault="0059089B">
      <w:pPr>
        <w:pStyle w:val="af1"/>
        <w:spacing w:line="370" w:lineRule="exact"/>
        <w:ind w:firstLineChars="200" w:firstLine="560"/>
        <w:rPr>
          <w:rFonts w:eastAsia="黑体"/>
          <w:kern w:val="2"/>
          <w:sz w:val="28"/>
          <w:szCs w:val="28"/>
        </w:rPr>
      </w:pPr>
      <w:r w:rsidRPr="002F16C2">
        <w:rPr>
          <w:rFonts w:eastAsia="黑体"/>
          <w:kern w:val="2"/>
          <w:sz w:val="28"/>
          <w:szCs w:val="28"/>
        </w:rPr>
        <w:t>第四条</w:t>
      </w:r>
      <w:r w:rsidRPr="002F16C2">
        <w:rPr>
          <w:rFonts w:eastAsia="黑体"/>
          <w:kern w:val="2"/>
          <w:sz w:val="28"/>
          <w:szCs w:val="28"/>
        </w:rPr>
        <w:t xml:space="preserve">  </w:t>
      </w:r>
      <w:r w:rsidRPr="002F16C2">
        <w:rPr>
          <w:rFonts w:eastAsia="黑体"/>
          <w:kern w:val="2"/>
          <w:sz w:val="28"/>
          <w:szCs w:val="28"/>
        </w:rPr>
        <w:t>技术服务质量标准</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1.</w:t>
      </w:r>
      <w:r w:rsidRPr="002F16C2">
        <w:rPr>
          <w:rFonts w:eastAsia="仿宋_GB2312"/>
          <w:sz w:val="28"/>
          <w:szCs w:val="28"/>
        </w:rPr>
        <w:t>乙方保证甲方工作范围内的鼠、</w:t>
      </w:r>
      <w:proofErr w:type="gramStart"/>
      <w:r w:rsidRPr="002F16C2">
        <w:rPr>
          <w:rFonts w:eastAsia="仿宋_GB2312"/>
          <w:sz w:val="28"/>
          <w:szCs w:val="28"/>
        </w:rPr>
        <w:t>蟑</w:t>
      </w:r>
      <w:proofErr w:type="gramEnd"/>
      <w:r w:rsidRPr="002F16C2">
        <w:rPr>
          <w:rFonts w:eastAsia="仿宋_GB2312"/>
          <w:sz w:val="28"/>
          <w:szCs w:val="28"/>
        </w:rPr>
        <w:t>、蚊、蝇等病媒生物密度长期稳定控制在国家规定的标准范围内，并经得起各级部门的随时检查。</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2.</w:t>
      </w:r>
      <w:r w:rsidRPr="002F16C2">
        <w:rPr>
          <w:rFonts w:eastAsia="仿宋_GB2312"/>
          <w:sz w:val="28"/>
          <w:szCs w:val="28"/>
        </w:rPr>
        <w:t>乙方保证甲方在接受国检、省检、市</w:t>
      </w:r>
      <w:proofErr w:type="gramStart"/>
      <w:r w:rsidRPr="002F16C2">
        <w:rPr>
          <w:rFonts w:eastAsia="仿宋_GB2312"/>
          <w:sz w:val="28"/>
          <w:szCs w:val="28"/>
        </w:rPr>
        <w:t>检以及</w:t>
      </w:r>
      <w:proofErr w:type="gramEnd"/>
      <w:r w:rsidRPr="002F16C2">
        <w:rPr>
          <w:rFonts w:eastAsia="仿宋_GB2312"/>
          <w:sz w:val="28"/>
          <w:szCs w:val="28"/>
        </w:rPr>
        <w:t>国铁集团、中国铁路</w:t>
      </w:r>
      <w:r w:rsidRPr="002F16C2">
        <w:rPr>
          <w:rFonts w:eastAsia="仿宋_GB2312" w:hint="eastAsia"/>
          <w:sz w:val="28"/>
          <w:szCs w:val="28"/>
          <w:u w:val="single"/>
        </w:rPr>
        <w:t>武汉</w:t>
      </w:r>
      <w:proofErr w:type="gramStart"/>
      <w:r w:rsidRPr="002F16C2">
        <w:rPr>
          <w:rFonts w:eastAsia="仿宋_GB2312"/>
          <w:sz w:val="28"/>
          <w:szCs w:val="28"/>
          <w:u w:val="single"/>
        </w:rPr>
        <w:t>局</w:t>
      </w:r>
      <w:r w:rsidRPr="002F16C2">
        <w:rPr>
          <w:rFonts w:eastAsia="仿宋_GB2312"/>
          <w:sz w:val="28"/>
          <w:szCs w:val="28"/>
        </w:rPr>
        <w:t>集团</w:t>
      </w:r>
      <w:proofErr w:type="gramEnd"/>
      <w:r w:rsidRPr="002F16C2">
        <w:rPr>
          <w:rFonts w:eastAsia="仿宋_GB2312"/>
          <w:sz w:val="28"/>
          <w:szCs w:val="28"/>
        </w:rPr>
        <w:t>有限公司卫生检查中鼠、蟑螂、蚊、蝇等密度测试达到国家规定和铁路部门的控制标准。</w:t>
      </w:r>
    </w:p>
    <w:p w:rsidR="00F44677" w:rsidRPr="002F16C2" w:rsidRDefault="0059089B">
      <w:pPr>
        <w:pStyle w:val="af1"/>
        <w:spacing w:line="370" w:lineRule="exact"/>
        <w:ind w:firstLineChars="200" w:firstLine="560"/>
        <w:rPr>
          <w:rFonts w:eastAsia="黑体"/>
          <w:kern w:val="2"/>
          <w:sz w:val="28"/>
          <w:szCs w:val="28"/>
        </w:rPr>
      </w:pPr>
      <w:r w:rsidRPr="002F16C2">
        <w:rPr>
          <w:rFonts w:eastAsia="黑体"/>
          <w:kern w:val="2"/>
          <w:sz w:val="28"/>
          <w:szCs w:val="28"/>
        </w:rPr>
        <w:t>第五条</w:t>
      </w:r>
      <w:r w:rsidRPr="002F16C2">
        <w:rPr>
          <w:rFonts w:eastAsia="黑体"/>
          <w:kern w:val="2"/>
          <w:sz w:val="28"/>
          <w:szCs w:val="28"/>
        </w:rPr>
        <w:t xml:space="preserve">  </w:t>
      </w:r>
      <w:r w:rsidRPr="002F16C2">
        <w:rPr>
          <w:rFonts w:eastAsia="黑体"/>
          <w:kern w:val="2"/>
          <w:sz w:val="28"/>
          <w:szCs w:val="28"/>
        </w:rPr>
        <w:t>甲方的权利义务</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1.</w:t>
      </w:r>
      <w:r w:rsidRPr="002F16C2">
        <w:rPr>
          <w:rFonts w:eastAsia="仿宋_GB2312"/>
          <w:sz w:val="28"/>
          <w:szCs w:val="28"/>
        </w:rPr>
        <w:t>有权对乙方的服务完成情况进行监督和检查，有权根据检查考核情况确定是否核减服务费用。考核合格为</w:t>
      </w:r>
      <w:r w:rsidRPr="002F16C2">
        <w:rPr>
          <w:rFonts w:eastAsia="仿宋_GB2312"/>
          <w:sz w:val="28"/>
          <w:szCs w:val="28"/>
          <w:u w:val="single"/>
        </w:rPr>
        <w:t xml:space="preserve"> </w:t>
      </w:r>
      <w:r w:rsidRPr="002F16C2">
        <w:rPr>
          <w:rFonts w:eastAsia="仿宋_GB2312" w:hint="eastAsia"/>
          <w:sz w:val="28"/>
          <w:szCs w:val="28"/>
          <w:u w:val="single"/>
        </w:rPr>
        <w:t>80</w:t>
      </w:r>
      <w:r w:rsidRPr="002F16C2">
        <w:rPr>
          <w:rFonts w:eastAsia="仿宋_GB2312"/>
          <w:sz w:val="28"/>
          <w:szCs w:val="28"/>
          <w:u w:val="single"/>
        </w:rPr>
        <w:t xml:space="preserve"> </w:t>
      </w:r>
      <w:r w:rsidRPr="002F16C2">
        <w:rPr>
          <w:rFonts w:eastAsia="仿宋_GB2312"/>
          <w:sz w:val="28"/>
          <w:szCs w:val="28"/>
        </w:rPr>
        <w:t>分。</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2.</w:t>
      </w:r>
      <w:r w:rsidRPr="002F16C2">
        <w:rPr>
          <w:rFonts w:eastAsia="仿宋_GB2312"/>
          <w:sz w:val="28"/>
          <w:szCs w:val="28"/>
        </w:rPr>
        <w:t>有权对乙方的工作人员及使用工具、药品的品种、品牌及质量进行监督、检查。</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lastRenderedPageBreak/>
        <w:t>3.</w:t>
      </w:r>
      <w:r w:rsidRPr="002F16C2">
        <w:rPr>
          <w:rFonts w:eastAsia="仿宋_GB2312"/>
          <w:sz w:val="28"/>
          <w:szCs w:val="28"/>
        </w:rPr>
        <w:t>有权对乙方工作中不合理的部分，提出异议及改进意见。</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4.</w:t>
      </w:r>
      <w:r w:rsidRPr="002F16C2">
        <w:rPr>
          <w:rFonts w:eastAsia="仿宋_GB2312"/>
          <w:sz w:val="28"/>
          <w:szCs w:val="28"/>
        </w:rPr>
        <w:t>有权在乙方的杀灭效果达不到本合同规定的质量标准时，要求乙方立即进行补杀。</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5.</w:t>
      </w:r>
      <w:r w:rsidRPr="002F16C2">
        <w:rPr>
          <w:rFonts w:eastAsia="仿宋_GB2312"/>
          <w:sz w:val="28"/>
          <w:szCs w:val="28"/>
        </w:rPr>
        <w:t>及时向乙方通报所发现的鼠类和卫生害虫等的活动情况。对乙方的杀灭服务工作不满意，应以书面形式通知乙方。</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6.</w:t>
      </w:r>
      <w:r w:rsidRPr="002F16C2">
        <w:rPr>
          <w:rFonts w:eastAsia="仿宋_GB2312"/>
          <w:sz w:val="28"/>
          <w:szCs w:val="28"/>
        </w:rPr>
        <w:t>及时清除鼠迹</w:t>
      </w:r>
      <w:proofErr w:type="gramStart"/>
      <w:r w:rsidRPr="002F16C2">
        <w:rPr>
          <w:rFonts w:eastAsia="仿宋_GB2312"/>
          <w:sz w:val="28"/>
          <w:szCs w:val="28"/>
        </w:rPr>
        <w:t>蟑</w:t>
      </w:r>
      <w:proofErr w:type="gramEnd"/>
      <w:r w:rsidRPr="002F16C2">
        <w:rPr>
          <w:rFonts w:eastAsia="仿宋_GB2312"/>
          <w:sz w:val="28"/>
          <w:szCs w:val="28"/>
        </w:rPr>
        <w:t>迹，及时清除杂草，保持下水道通畅、无积水。</w:t>
      </w:r>
      <w:r w:rsidRPr="002F16C2">
        <w:rPr>
          <w:rFonts w:eastAsia="仿宋_GB2312"/>
          <w:sz w:val="28"/>
          <w:szCs w:val="28"/>
        </w:rPr>
        <w:t>“</w:t>
      </w:r>
      <w:r w:rsidRPr="002F16C2">
        <w:rPr>
          <w:rFonts w:eastAsia="仿宋_GB2312"/>
          <w:sz w:val="28"/>
          <w:szCs w:val="28"/>
        </w:rPr>
        <w:t>三防</w:t>
      </w:r>
      <w:r w:rsidRPr="002F16C2">
        <w:rPr>
          <w:rFonts w:eastAsia="仿宋_GB2312"/>
          <w:sz w:val="28"/>
          <w:szCs w:val="28"/>
        </w:rPr>
        <w:t>”</w:t>
      </w:r>
      <w:r w:rsidRPr="002F16C2">
        <w:rPr>
          <w:rFonts w:eastAsia="仿宋_GB2312"/>
          <w:sz w:val="28"/>
          <w:szCs w:val="28"/>
        </w:rPr>
        <w:t>设施及卫生管理工作应负责落实完善。</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7.</w:t>
      </w:r>
      <w:r w:rsidRPr="002F16C2">
        <w:rPr>
          <w:rFonts w:eastAsia="仿宋_GB2312"/>
          <w:sz w:val="28"/>
          <w:szCs w:val="28"/>
        </w:rPr>
        <w:t>为乙方的工作提供便利条件。协助乙方维护投放药械，并配合乙方做好</w:t>
      </w:r>
      <w:proofErr w:type="gramStart"/>
      <w:r w:rsidRPr="002F16C2">
        <w:rPr>
          <w:rFonts w:eastAsia="仿宋_GB2312"/>
          <w:sz w:val="28"/>
          <w:szCs w:val="28"/>
        </w:rPr>
        <w:t>消杀前的</w:t>
      </w:r>
      <w:proofErr w:type="gramEnd"/>
      <w:r w:rsidRPr="002F16C2">
        <w:rPr>
          <w:rFonts w:eastAsia="仿宋_GB2312"/>
          <w:sz w:val="28"/>
          <w:szCs w:val="28"/>
        </w:rPr>
        <w:t>措施准备。</w:t>
      </w:r>
    </w:p>
    <w:p w:rsidR="00F44677" w:rsidRPr="002F16C2" w:rsidRDefault="0059089B">
      <w:pPr>
        <w:snapToGrid w:val="0"/>
        <w:spacing w:line="370" w:lineRule="exact"/>
        <w:ind w:firstLineChars="200" w:firstLine="560"/>
        <w:rPr>
          <w:rFonts w:eastAsia="黑体"/>
          <w:color w:val="000000"/>
          <w:sz w:val="28"/>
          <w:szCs w:val="28"/>
        </w:rPr>
      </w:pPr>
      <w:r w:rsidRPr="002F16C2">
        <w:rPr>
          <w:rFonts w:eastAsia="黑体"/>
          <w:color w:val="000000"/>
          <w:sz w:val="28"/>
          <w:szCs w:val="28"/>
        </w:rPr>
        <w:t>第六条</w:t>
      </w:r>
      <w:r w:rsidRPr="002F16C2">
        <w:rPr>
          <w:rFonts w:eastAsia="黑体"/>
          <w:color w:val="000000"/>
          <w:sz w:val="28"/>
          <w:szCs w:val="28"/>
        </w:rPr>
        <w:t xml:space="preserve">  </w:t>
      </w:r>
      <w:r w:rsidRPr="002F16C2">
        <w:rPr>
          <w:rFonts w:eastAsia="黑体"/>
          <w:color w:val="000000"/>
          <w:sz w:val="28"/>
          <w:szCs w:val="28"/>
        </w:rPr>
        <w:t>乙方权利义务</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1.</w:t>
      </w:r>
      <w:r w:rsidRPr="002F16C2">
        <w:rPr>
          <w:rFonts w:eastAsia="仿宋_GB2312"/>
          <w:kern w:val="2"/>
          <w:sz w:val="28"/>
          <w:szCs w:val="28"/>
        </w:rPr>
        <w:t>按照国家法律、法规的有关要求从事生产经营活动，具备提供病媒生物防制服务的相应条件和专业能力，并向甲方提供真实、有效的经营资质证明复印件。有权选择设备、药剂的供应商，但其所选择的药剂必须为低毒低残留无公害的国家合格的防治药物，其化学成份必须符合国家要求。禁止使用非国家农药批号、器械许可的产品。并负责上述物品的保管、维护、维修、更换。</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2.</w:t>
      </w:r>
      <w:r w:rsidRPr="002F16C2">
        <w:rPr>
          <w:rFonts w:eastAsia="仿宋_GB2312"/>
          <w:kern w:val="2"/>
          <w:sz w:val="28"/>
          <w:szCs w:val="28"/>
        </w:rPr>
        <w:t>作业前需提前通知甲方并提供经乙方盖章的作业人员名单。选配综合素质高的人员，并提供有关证明文件（包括</w:t>
      </w:r>
      <w:proofErr w:type="gramStart"/>
      <w:r w:rsidRPr="002F16C2">
        <w:rPr>
          <w:rFonts w:eastAsia="仿宋_GB2312"/>
          <w:kern w:val="2"/>
          <w:sz w:val="28"/>
          <w:szCs w:val="28"/>
        </w:rPr>
        <w:t>有病媒害生物</w:t>
      </w:r>
      <w:proofErr w:type="gramEnd"/>
      <w:r w:rsidRPr="002F16C2">
        <w:rPr>
          <w:rFonts w:eastAsia="仿宋_GB2312"/>
          <w:kern w:val="2"/>
          <w:sz w:val="28"/>
          <w:szCs w:val="28"/>
        </w:rPr>
        <w:t>防制人员职业资格证书、线路安全防护员证、健</w:t>
      </w:r>
      <w:r w:rsidRPr="002F16C2">
        <w:rPr>
          <w:rFonts w:eastAsia="仿宋_GB2312"/>
          <w:kern w:val="2"/>
          <w:sz w:val="28"/>
          <w:szCs w:val="28"/>
        </w:rPr>
        <w:t>康证、无犯罪记录证明等），但不限于员工身份证、操作证明的复印件等。乙方更换作业人员名单中的人员，需提前将新增人员的相关资料提交甲方审核并经甲方书面同意。作业时，不得影响甲方正常工作，确保甲方工作人员及旅客的身体健康和安全。每次对合同范围区域进行防制服务，均经甲方签字认可。</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3.</w:t>
      </w:r>
      <w:r w:rsidRPr="002F16C2">
        <w:rPr>
          <w:rFonts w:eastAsia="仿宋_GB2312"/>
          <w:kern w:val="2"/>
          <w:sz w:val="28"/>
          <w:szCs w:val="28"/>
        </w:rPr>
        <w:t>在合同期内，对客户反映的危害情况，甲方通知乙方后，乙方应在</w:t>
      </w:r>
      <w:r w:rsidRPr="002F16C2">
        <w:rPr>
          <w:rFonts w:eastAsia="仿宋_GB2312"/>
          <w:kern w:val="2"/>
          <w:sz w:val="28"/>
          <w:szCs w:val="28"/>
        </w:rPr>
        <w:t>24</w:t>
      </w:r>
      <w:r w:rsidRPr="002F16C2">
        <w:rPr>
          <w:rFonts w:eastAsia="仿宋_GB2312"/>
          <w:kern w:val="2"/>
          <w:sz w:val="28"/>
          <w:szCs w:val="28"/>
        </w:rPr>
        <w:t>小时内到达现场处理。遇特殊应急处理事务，随叫随到。</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4.</w:t>
      </w:r>
      <w:r w:rsidRPr="002F16C2">
        <w:rPr>
          <w:rFonts w:eastAsia="仿宋_GB2312"/>
          <w:kern w:val="2"/>
          <w:sz w:val="28"/>
          <w:szCs w:val="28"/>
        </w:rPr>
        <w:t>服务期内发生病</w:t>
      </w:r>
      <w:proofErr w:type="gramStart"/>
      <w:r w:rsidRPr="002F16C2">
        <w:rPr>
          <w:rFonts w:eastAsia="仿宋_GB2312"/>
          <w:kern w:val="2"/>
          <w:sz w:val="28"/>
          <w:szCs w:val="28"/>
        </w:rPr>
        <w:t>媒</w:t>
      </w:r>
      <w:proofErr w:type="gramEnd"/>
      <w:r w:rsidRPr="002F16C2">
        <w:rPr>
          <w:rFonts w:eastAsia="仿宋_GB2312"/>
          <w:kern w:val="2"/>
          <w:sz w:val="28"/>
          <w:szCs w:val="28"/>
        </w:rPr>
        <w:t>生物问题造成损失，由乙方承担全部赔偿。</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5.</w:t>
      </w:r>
      <w:r w:rsidRPr="002F16C2">
        <w:rPr>
          <w:rFonts w:eastAsia="仿宋_GB2312"/>
          <w:kern w:val="2"/>
          <w:sz w:val="28"/>
          <w:szCs w:val="28"/>
        </w:rPr>
        <w:t>按照甲方要求搞好病媒生物设施建设，其费用由乙方承担。乙方</w:t>
      </w:r>
      <w:r w:rsidRPr="002F16C2">
        <w:rPr>
          <w:rFonts w:eastAsia="仿宋_GB2312"/>
          <w:kern w:val="2"/>
          <w:sz w:val="28"/>
          <w:szCs w:val="28"/>
        </w:rPr>
        <w:t>必须保证所使用的消杀药剂不影响房屋建筑和设施安全，不对人体和环境造成危害和污染。</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6.</w:t>
      </w:r>
      <w:r w:rsidRPr="002F16C2">
        <w:rPr>
          <w:rFonts w:eastAsia="仿宋_GB2312"/>
          <w:kern w:val="2"/>
          <w:sz w:val="28"/>
          <w:szCs w:val="28"/>
        </w:rPr>
        <w:t>乙方全面负责作业现场及乙方作业人员生活场所的安全管理，并负责作业人员的现场管理工作。</w:t>
      </w:r>
      <w:proofErr w:type="gramStart"/>
      <w:r w:rsidRPr="002F16C2">
        <w:rPr>
          <w:rFonts w:eastAsia="仿宋_GB2312"/>
          <w:kern w:val="2"/>
          <w:sz w:val="28"/>
          <w:szCs w:val="28"/>
        </w:rPr>
        <w:t>乙方员工</w:t>
      </w:r>
      <w:proofErr w:type="gramEnd"/>
      <w:r w:rsidRPr="002F16C2">
        <w:rPr>
          <w:rFonts w:eastAsia="仿宋_GB2312"/>
          <w:kern w:val="2"/>
          <w:sz w:val="28"/>
          <w:szCs w:val="28"/>
        </w:rPr>
        <w:t>上岗前，乙方须对员工进行包含法治、治安、消防、人身安全等内容的业务、铁路安全知识及铁路相关规章制度等方面的培训，保证持证上岗。乙方应当保证其作业人员在甲方工作领域内服从甲方工作人员的站场秩序管理，遵守铁路的各项安全规定，不得影响甲方正常生产作业。不准扒乘列车、轨道车，不得钻车、爬车、跳车，不得偷盗铁路器材。不准在车站停放的列车下传递</w:t>
      </w:r>
      <w:r w:rsidRPr="002F16C2">
        <w:rPr>
          <w:rFonts w:eastAsia="仿宋_GB2312"/>
          <w:kern w:val="2"/>
          <w:sz w:val="28"/>
          <w:szCs w:val="28"/>
        </w:rPr>
        <w:t>工具和物品等，以免发生伤亡事故。出现突发性事件时，乙方应全力做好处理工作。如乙方人员发生安全事故或违反规定作业导致甲方、第三方人员伤亡或财产损失时，由乙方承担全部责任并赔偿损失，乙方工作人员在作业时发生任何安全事故，由乙方自行承担。对私带无关人员或危险物品进出站，私自收取旅客财物、引发服务质量问题，按铁路有关规定处理，触犯国家法律法规者</w:t>
      </w:r>
      <w:r w:rsidRPr="002F16C2">
        <w:rPr>
          <w:rFonts w:eastAsia="仿宋_GB2312"/>
          <w:kern w:val="2"/>
          <w:sz w:val="28"/>
          <w:szCs w:val="28"/>
        </w:rPr>
        <w:lastRenderedPageBreak/>
        <w:t>交由公安部门处理。</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7.</w:t>
      </w:r>
      <w:r w:rsidRPr="002F16C2">
        <w:rPr>
          <w:rFonts w:eastAsia="仿宋_GB2312"/>
          <w:kern w:val="2"/>
          <w:sz w:val="28"/>
          <w:szCs w:val="28"/>
        </w:rPr>
        <w:t>乙方作为用人单位，履行对其员工的管理义务和职责，教育其员工遵守国家法律法规和甲方的各项规章制度。保证严格遵守国家法律、法规，特别是有关员工的劳动保障及</w:t>
      </w:r>
      <w:r w:rsidRPr="002F16C2">
        <w:rPr>
          <w:rFonts w:eastAsia="仿宋_GB2312"/>
          <w:kern w:val="2"/>
          <w:sz w:val="28"/>
          <w:szCs w:val="28"/>
        </w:rPr>
        <w:t>福利政策，同时承诺遵守甲方的包括安全生产、劳动卫生等各项规章制度和规范要求。乙方承担其员工的工伤、经济补偿、劳动争议等经济和法律责任。</w:t>
      </w:r>
    </w:p>
    <w:p w:rsidR="00F44677" w:rsidRPr="002F16C2" w:rsidRDefault="0059089B">
      <w:pPr>
        <w:pStyle w:val="af1"/>
        <w:snapToGrid w:val="0"/>
        <w:spacing w:line="370" w:lineRule="exact"/>
        <w:ind w:firstLineChars="200" w:firstLine="560"/>
        <w:rPr>
          <w:rFonts w:eastAsia="仿宋_GB2312"/>
          <w:kern w:val="2"/>
          <w:sz w:val="28"/>
          <w:szCs w:val="28"/>
        </w:rPr>
      </w:pPr>
      <w:r w:rsidRPr="002F16C2">
        <w:rPr>
          <w:rFonts w:eastAsia="仿宋_GB2312"/>
          <w:kern w:val="2"/>
          <w:sz w:val="28"/>
          <w:szCs w:val="28"/>
        </w:rPr>
        <w:t>8.</w:t>
      </w:r>
      <w:r w:rsidRPr="002F16C2">
        <w:rPr>
          <w:rFonts w:eastAsia="仿宋_GB2312"/>
          <w:kern w:val="2"/>
          <w:sz w:val="28"/>
          <w:szCs w:val="28"/>
        </w:rPr>
        <w:t>乙方应做好自身防火防盗工作，确保用电安全，不得违规使用电源或电器，及时发现和消除火灾隐患，离开工作区域时注意关好门窗、水电。发现甲方设备、设施出现故障，乙方应及时通知甲方进行处理，配合甲方做好相关工作并做好记录。</w:t>
      </w:r>
    </w:p>
    <w:p w:rsidR="00F44677" w:rsidRPr="002F16C2" w:rsidRDefault="0059089B">
      <w:pPr>
        <w:snapToGrid w:val="0"/>
        <w:spacing w:line="370" w:lineRule="exact"/>
        <w:ind w:firstLineChars="200" w:firstLine="560"/>
        <w:rPr>
          <w:rFonts w:eastAsia="黑体"/>
          <w:sz w:val="28"/>
          <w:szCs w:val="28"/>
        </w:rPr>
      </w:pPr>
      <w:r w:rsidRPr="002F16C2">
        <w:rPr>
          <w:rFonts w:eastAsia="黑体"/>
          <w:sz w:val="28"/>
          <w:szCs w:val="28"/>
        </w:rPr>
        <w:t>第七条</w:t>
      </w:r>
      <w:r w:rsidRPr="002F16C2">
        <w:rPr>
          <w:rFonts w:eastAsia="黑体"/>
          <w:sz w:val="28"/>
          <w:szCs w:val="28"/>
        </w:rPr>
        <w:t xml:space="preserve">  </w:t>
      </w:r>
      <w:r w:rsidRPr="002F16C2">
        <w:rPr>
          <w:rFonts w:eastAsia="黑体"/>
          <w:sz w:val="28"/>
          <w:szCs w:val="28"/>
        </w:rPr>
        <w:t>验收依据和方法</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（一）验收依据：</w:t>
      </w:r>
      <w:r w:rsidRPr="002F16C2">
        <w:rPr>
          <w:rFonts w:eastAsia="仿宋_GB2312" w:hint="eastAsia"/>
          <w:bCs/>
          <w:sz w:val="28"/>
          <w:szCs w:val="28"/>
          <w:u w:val="single"/>
        </w:rPr>
        <w:t>不定期对施工作业区域进行检查。</w:t>
      </w:r>
    </w:p>
    <w:p w:rsidR="00F44677" w:rsidRPr="002F16C2" w:rsidRDefault="0059089B">
      <w:pPr>
        <w:snapToGrid w:val="0"/>
        <w:spacing w:line="370" w:lineRule="exact"/>
        <w:ind w:firstLineChars="200" w:firstLine="560"/>
        <w:outlineLvl w:val="0"/>
        <w:rPr>
          <w:rFonts w:eastAsia="仿宋_GB2312"/>
          <w:sz w:val="28"/>
          <w:szCs w:val="28"/>
        </w:rPr>
      </w:pPr>
      <w:bookmarkStart w:id="158" w:name="_Toc217635614"/>
      <w:r w:rsidRPr="002F16C2">
        <w:rPr>
          <w:rFonts w:eastAsia="仿宋_GB2312"/>
          <w:sz w:val="28"/>
          <w:szCs w:val="28"/>
        </w:rPr>
        <w:t>（二）作业确认及验收时间</w:t>
      </w:r>
      <w:bookmarkEnd w:id="158"/>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1.</w:t>
      </w:r>
      <w:r w:rsidRPr="002F16C2">
        <w:rPr>
          <w:rFonts w:eastAsia="仿宋_GB2312"/>
          <w:sz w:val="28"/>
          <w:szCs w:val="28"/>
        </w:rPr>
        <w:t>验收时间：甲方定期不定期检查验收，车间病媒生物防制相关管理人员可每日不定时检查。</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2.</w:t>
      </w:r>
      <w:r w:rsidRPr="002F16C2">
        <w:rPr>
          <w:rFonts w:eastAsia="仿宋_GB2312"/>
          <w:sz w:val="28"/>
          <w:szCs w:val="28"/>
        </w:rPr>
        <w:t>乙方按约定形式对病媒生物防制服务进行记录，并由甲方的服务点相关负责人或值班人员签认《考核评分标准》（见附件</w:t>
      </w:r>
      <w:r w:rsidRPr="002F16C2">
        <w:rPr>
          <w:rFonts w:eastAsia="仿宋_GB2312" w:hint="eastAsia"/>
          <w:sz w:val="28"/>
          <w:szCs w:val="28"/>
        </w:rPr>
        <w:t>3</w:t>
      </w:r>
      <w:r w:rsidRPr="002F16C2">
        <w:rPr>
          <w:rFonts w:eastAsia="仿宋_GB2312"/>
          <w:sz w:val="28"/>
          <w:szCs w:val="28"/>
        </w:rPr>
        <w:t>）。</w:t>
      </w:r>
    </w:p>
    <w:p w:rsidR="00F44677" w:rsidRPr="002F16C2" w:rsidRDefault="0059089B">
      <w:pPr>
        <w:snapToGrid w:val="0"/>
        <w:spacing w:line="370" w:lineRule="exact"/>
        <w:ind w:firstLineChars="200" w:firstLine="560"/>
        <w:rPr>
          <w:rFonts w:eastAsia="黑体"/>
          <w:sz w:val="28"/>
          <w:szCs w:val="28"/>
        </w:rPr>
      </w:pPr>
      <w:r w:rsidRPr="002F16C2">
        <w:rPr>
          <w:rFonts w:eastAsia="黑体"/>
          <w:sz w:val="28"/>
          <w:szCs w:val="28"/>
        </w:rPr>
        <w:t>第八条</w:t>
      </w:r>
      <w:r w:rsidRPr="002F16C2">
        <w:rPr>
          <w:rFonts w:eastAsia="黑体"/>
          <w:sz w:val="28"/>
          <w:szCs w:val="28"/>
        </w:rPr>
        <w:t xml:space="preserve"> </w:t>
      </w:r>
      <w:r w:rsidRPr="002F16C2">
        <w:rPr>
          <w:rFonts w:eastAsia="黑体"/>
          <w:sz w:val="28"/>
          <w:szCs w:val="28"/>
        </w:rPr>
        <w:t>保证金</w:t>
      </w:r>
    </w:p>
    <w:p w:rsidR="00F44677" w:rsidRPr="002F16C2" w:rsidRDefault="0059089B">
      <w:pPr>
        <w:snapToGrid w:val="0"/>
        <w:spacing w:line="370" w:lineRule="exact"/>
        <w:ind w:firstLineChars="200" w:firstLine="560"/>
        <w:rPr>
          <w:rFonts w:eastAsia="仿宋_GB2312"/>
          <w:color w:val="000000"/>
          <w:sz w:val="28"/>
          <w:szCs w:val="28"/>
        </w:rPr>
      </w:pPr>
      <w:r w:rsidRPr="002F16C2">
        <w:rPr>
          <w:rFonts w:eastAsia="仿宋_GB2312"/>
          <w:color w:val="000000"/>
          <w:sz w:val="28"/>
          <w:szCs w:val="28"/>
        </w:rPr>
        <w:t>（一）</w:t>
      </w:r>
      <w:r w:rsidRPr="002F16C2">
        <w:rPr>
          <w:rFonts w:eastAsia="仿宋"/>
          <w:sz w:val="28"/>
          <w:szCs w:val="28"/>
        </w:rPr>
        <w:t>双方约定采取下述第</w:t>
      </w:r>
      <w:r w:rsidRPr="002F16C2">
        <w:rPr>
          <w:rFonts w:eastAsia="仿宋"/>
          <w:sz w:val="28"/>
          <w:szCs w:val="28"/>
          <w:u w:val="single"/>
        </w:rPr>
        <w:t>〔</w:t>
      </w:r>
      <w:r w:rsidRPr="002F16C2">
        <w:rPr>
          <w:rFonts w:eastAsia="仿宋" w:hint="eastAsia"/>
          <w:sz w:val="28"/>
          <w:szCs w:val="28"/>
          <w:u w:val="single"/>
        </w:rPr>
        <w:t>1</w:t>
      </w:r>
      <w:r w:rsidRPr="002F16C2">
        <w:rPr>
          <w:rFonts w:eastAsia="仿宋"/>
          <w:sz w:val="28"/>
          <w:szCs w:val="28"/>
          <w:u w:val="single"/>
        </w:rPr>
        <w:t>〕</w:t>
      </w:r>
      <w:r w:rsidRPr="002F16C2">
        <w:rPr>
          <w:rFonts w:eastAsia="仿宋"/>
          <w:sz w:val="28"/>
          <w:szCs w:val="28"/>
        </w:rPr>
        <w:t>种方式支付：</w:t>
      </w:r>
    </w:p>
    <w:p w:rsidR="00F44677" w:rsidRPr="002F16C2" w:rsidRDefault="0059089B">
      <w:pPr>
        <w:spacing w:line="370" w:lineRule="exact"/>
        <w:ind w:firstLineChars="200" w:firstLine="560"/>
        <w:rPr>
          <w:rFonts w:eastAsia="仿宋_GB2312"/>
          <w:color w:val="000000"/>
          <w:sz w:val="28"/>
          <w:szCs w:val="28"/>
        </w:rPr>
      </w:pPr>
      <w:r w:rsidRPr="002F16C2">
        <w:rPr>
          <w:rFonts w:eastAsia="仿宋_GB2312"/>
          <w:sz w:val="28"/>
          <w:szCs w:val="28"/>
        </w:rPr>
        <w:t>1.</w:t>
      </w:r>
      <w:r w:rsidRPr="002F16C2">
        <w:rPr>
          <w:rFonts w:eastAsia="仿宋_GB2312"/>
          <w:color w:val="000000"/>
          <w:sz w:val="28"/>
          <w:szCs w:val="28"/>
        </w:rPr>
        <w:t>为保证本合同的正常履行，乙方需向甲方交纳本合同总金额</w:t>
      </w:r>
      <w:r w:rsidRPr="002F16C2">
        <w:rPr>
          <w:rFonts w:eastAsia="仿宋_GB2312"/>
          <w:color w:val="000000"/>
          <w:sz w:val="28"/>
          <w:szCs w:val="28"/>
          <w:u w:val="single"/>
        </w:rPr>
        <w:t xml:space="preserve"> </w:t>
      </w:r>
      <w:r w:rsidRPr="002F16C2">
        <w:rPr>
          <w:rFonts w:eastAsia="仿宋_GB2312" w:hint="eastAsia"/>
          <w:color w:val="000000"/>
          <w:sz w:val="28"/>
          <w:szCs w:val="28"/>
          <w:u w:val="single"/>
        </w:rPr>
        <w:t>5</w:t>
      </w:r>
      <w:r w:rsidRPr="002F16C2">
        <w:rPr>
          <w:rFonts w:eastAsia="仿宋_GB2312"/>
          <w:color w:val="000000"/>
          <w:sz w:val="28"/>
          <w:szCs w:val="28"/>
          <w:u w:val="single"/>
        </w:rPr>
        <w:t xml:space="preserve"> </w:t>
      </w:r>
      <w:r w:rsidRPr="002F16C2">
        <w:rPr>
          <w:rFonts w:eastAsia="仿宋_GB2312"/>
          <w:color w:val="000000"/>
          <w:sz w:val="28"/>
          <w:szCs w:val="28"/>
        </w:rPr>
        <w:t>%</w:t>
      </w:r>
      <w:r w:rsidRPr="002F16C2">
        <w:rPr>
          <w:rFonts w:eastAsia="仿宋_GB2312"/>
          <w:color w:val="000000"/>
          <w:sz w:val="28"/>
          <w:szCs w:val="28"/>
        </w:rPr>
        <w:t>的保证金，金额</w:t>
      </w:r>
      <w:r w:rsidRPr="002F16C2">
        <w:rPr>
          <w:rFonts w:eastAsia="仿宋_GB2312"/>
          <w:color w:val="000000"/>
          <w:sz w:val="28"/>
          <w:szCs w:val="28"/>
          <w:u w:val="single"/>
        </w:rPr>
        <w:t xml:space="preserve"> </w:t>
      </w:r>
      <w:r w:rsidRPr="002F16C2">
        <w:rPr>
          <w:rFonts w:eastAsia="仿宋_GB2312" w:hint="eastAsia"/>
          <w:color w:val="000000"/>
          <w:sz w:val="28"/>
          <w:szCs w:val="28"/>
          <w:u w:val="single"/>
        </w:rPr>
        <w:t xml:space="preserve">  </w:t>
      </w:r>
      <w:r w:rsidRPr="002F16C2">
        <w:rPr>
          <w:rFonts w:eastAsia="仿宋_GB2312"/>
          <w:color w:val="000000"/>
          <w:sz w:val="28"/>
          <w:szCs w:val="28"/>
        </w:rPr>
        <w:t>元，并于</w:t>
      </w:r>
      <w:r w:rsidRPr="002F16C2">
        <w:rPr>
          <w:rFonts w:eastAsia="仿宋_GB2312"/>
          <w:color w:val="000000"/>
          <w:sz w:val="28"/>
          <w:szCs w:val="28"/>
          <w:u w:val="single"/>
        </w:rPr>
        <w:t xml:space="preserve"> </w:t>
      </w:r>
      <w:r w:rsidRPr="002F16C2">
        <w:rPr>
          <w:rFonts w:eastAsia="仿宋_GB2312" w:hint="eastAsia"/>
          <w:color w:val="000000"/>
          <w:sz w:val="28"/>
          <w:szCs w:val="28"/>
          <w:u w:val="single"/>
        </w:rPr>
        <w:t xml:space="preserve">  </w:t>
      </w:r>
      <w:r w:rsidRPr="002F16C2">
        <w:rPr>
          <w:rFonts w:eastAsia="仿宋_GB2312"/>
          <w:color w:val="000000"/>
          <w:sz w:val="28"/>
          <w:szCs w:val="28"/>
        </w:rPr>
        <w:t>年</w:t>
      </w:r>
      <w:r w:rsidRPr="002F16C2">
        <w:rPr>
          <w:rFonts w:eastAsia="仿宋_GB2312"/>
          <w:color w:val="000000"/>
          <w:sz w:val="28"/>
          <w:szCs w:val="28"/>
          <w:u w:val="single"/>
        </w:rPr>
        <w:t xml:space="preserve"> </w:t>
      </w:r>
      <w:r w:rsidRPr="002F16C2">
        <w:rPr>
          <w:rFonts w:eastAsia="仿宋_GB2312" w:hint="eastAsia"/>
          <w:color w:val="000000"/>
          <w:sz w:val="28"/>
          <w:szCs w:val="28"/>
          <w:u w:val="single"/>
        </w:rPr>
        <w:t xml:space="preserve">  </w:t>
      </w:r>
      <w:r w:rsidRPr="002F16C2">
        <w:rPr>
          <w:rFonts w:eastAsia="仿宋_GB2312"/>
          <w:color w:val="000000"/>
          <w:sz w:val="28"/>
          <w:szCs w:val="28"/>
        </w:rPr>
        <w:t>月</w:t>
      </w:r>
      <w:r w:rsidRPr="002F16C2">
        <w:rPr>
          <w:rFonts w:eastAsia="仿宋_GB2312" w:hint="eastAsia"/>
          <w:color w:val="000000"/>
          <w:sz w:val="28"/>
          <w:szCs w:val="28"/>
          <w:u w:val="single"/>
        </w:rPr>
        <w:t xml:space="preserve">   </w:t>
      </w:r>
      <w:r w:rsidRPr="002F16C2">
        <w:rPr>
          <w:rFonts w:eastAsia="仿宋_GB2312"/>
          <w:color w:val="000000"/>
          <w:sz w:val="28"/>
          <w:szCs w:val="28"/>
        </w:rPr>
        <w:t>日前支付。在本合同正常履行且不发生乙方违约赔偿的情况下，该保证金在本合同履行完毕后的</w:t>
      </w:r>
      <w:r w:rsidRPr="002F16C2">
        <w:rPr>
          <w:rFonts w:eastAsia="仿宋_GB2312"/>
          <w:color w:val="000000"/>
          <w:sz w:val="28"/>
          <w:szCs w:val="28"/>
          <w:u w:val="single"/>
        </w:rPr>
        <w:t xml:space="preserve"> </w:t>
      </w:r>
      <w:r w:rsidRPr="002F16C2">
        <w:rPr>
          <w:rFonts w:eastAsia="仿宋_GB2312" w:hint="eastAsia"/>
          <w:color w:val="000000"/>
          <w:sz w:val="28"/>
          <w:szCs w:val="28"/>
          <w:u w:val="single"/>
        </w:rPr>
        <w:t>30</w:t>
      </w:r>
      <w:r w:rsidRPr="002F16C2">
        <w:rPr>
          <w:rFonts w:eastAsia="仿宋_GB2312"/>
          <w:color w:val="000000"/>
          <w:sz w:val="28"/>
          <w:szCs w:val="28"/>
          <w:u w:val="single"/>
        </w:rPr>
        <w:t xml:space="preserve"> </w:t>
      </w:r>
      <w:proofErr w:type="gramStart"/>
      <w:r w:rsidRPr="002F16C2">
        <w:rPr>
          <w:rFonts w:eastAsia="仿宋_GB2312"/>
          <w:color w:val="000000"/>
          <w:sz w:val="28"/>
          <w:szCs w:val="28"/>
        </w:rPr>
        <w:t>个</w:t>
      </w:r>
      <w:proofErr w:type="gramEnd"/>
      <w:r w:rsidRPr="002F16C2">
        <w:rPr>
          <w:rFonts w:eastAsia="仿宋_GB2312"/>
          <w:color w:val="000000"/>
          <w:sz w:val="28"/>
          <w:szCs w:val="28"/>
        </w:rPr>
        <w:t>工作日内无息退还乙方。</w:t>
      </w:r>
    </w:p>
    <w:p w:rsidR="00F44677" w:rsidRPr="002F16C2" w:rsidRDefault="0059089B" w:rsidP="00AC6A66">
      <w:pPr>
        <w:pStyle w:val="af1"/>
        <w:spacing w:line="370" w:lineRule="exact"/>
        <w:ind w:firstLineChars="192" w:firstLine="538"/>
        <w:rPr>
          <w:rFonts w:eastAsia="仿宋_GB2312"/>
          <w:color w:val="000000"/>
          <w:kern w:val="2"/>
          <w:sz w:val="28"/>
          <w:szCs w:val="28"/>
        </w:rPr>
      </w:pPr>
      <w:r w:rsidRPr="002F16C2">
        <w:rPr>
          <w:rFonts w:eastAsia="仿宋_GB2312"/>
          <w:color w:val="000000"/>
          <w:kern w:val="2"/>
          <w:sz w:val="28"/>
          <w:szCs w:val="28"/>
        </w:rPr>
        <w:t xml:space="preserve">2. </w:t>
      </w:r>
      <w:r w:rsidRPr="002F16C2">
        <w:rPr>
          <w:rFonts w:eastAsia="仿宋_GB2312"/>
          <w:color w:val="000000"/>
          <w:kern w:val="2"/>
          <w:sz w:val="28"/>
          <w:szCs w:val="28"/>
          <w:u w:val="single"/>
        </w:rPr>
        <w:t xml:space="preserve"> </w:t>
      </w:r>
      <w:r w:rsidRPr="002F16C2">
        <w:rPr>
          <w:rFonts w:eastAsia="仿宋_GB2312" w:hint="eastAsia"/>
          <w:color w:val="000000"/>
          <w:kern w:val="2"/>
          <w:sz w:val="28"/>
          <w:szCs w:val="28"/>
          <w:u w:val="single"/>
        </w:rPr>
        <w:t>/</w:t>
      </w:r>
      <w:r w:rsidRPr="002F16C2">
        <w:rPr>
          <w:rFonts w:eastAsia="仿宋_GB2312"/>
          <w:color w:val="000000"/>
          <w:kern w:val="2"/>
          <w:sz w:val="28"/>
          <w:szCs w:val="28"/>
          <w:u w:val="single"/>
        </w:rPr>
        <w:t xml:space="preserve"> </w:t>
      </w:r>
      <w:r w:rsidRPr="002F16C2">
        <w:rPr>
          <w:rFonts w:eastAsia="仿宋_GB2312"/>
          <w:color w:val="000000"/>
          <w:kern w:val="2"/>
          <w:sz w:val="28"/>
          <w:szCs w:val="28"/>
        </w:rPr>
        <w:t>年</w:t>
      </w:r>
      <w:r w:rsidRPr="002F16C2">
        <w:rPr>
          <w:rFonts w:eastAsia="仿宋_GB2312"/>
          <w:color w:val="000000"/>
          <w:kern w:val="2"/>
          <w:sz w:val="28"/>
          <w:szCs w:val="28"/>
          <w:u w:val="single"/>
        </w:rPr>
        <w:t xml:space="preserve"> </w:t>
      </w:r>
      <w:r w:rsidRPr="002F16C2">
        <w:rPr>
          <w:rFonts w:eastAsia="仿宋_GB2312" w:hint="eastAsia"/>
          <w:color w:val="000000"/>
          <w:kern w:val="2"/>
          <w:sz w:val="28"/>
          <w:szCs w:val="28"/>
          <w:u w:val="single"/>
        </w:rPr>
        <w:t>/</w:t>
      </w:r>
      <w:r w:rsidRPr="002F16C2">
        <w:rPr>
          <w:rFonts w:eastAsia="仿宋_GB2312"/>
          <w:color w:val="000000"/>
          <w:kern w:val="2"/>
          <w:sz w:val="28"/>
          <w:szCs w:val="28"/>
          <w:u w:val="single"/>
        </w:rPr>
        <w:t xml:space="preserve"> </w:t>
      </w:r>
      <w:r w:rsidRPr="002F16C2">
        <w:rPr>
          <w:rFonts w:eastAsia="仿宋_GB2312"/>
          <w:color w:val="000000"/>
          <w:kern w:val="2"/>
          <w:sz w:val="28"/>
          <w:szCs w:val="28"/>
        </w:rPr>
        <w:t>月</w:t>
      </w:r>
      <w:r w:rsidRPr="002F16C2">
        <w:rPr>
          <w:rFonts w:eastAsia="仿宋_GB2312"/>
          <w:color w:val="000000"/>
          <w:kern w:val="2"/>
          <w:sz w:val="28"/>
          <w:szCs w:val="28"/>
          <w:u w:val="single"/>
        </w:rPr>
        <w:t xml:space="preserve"> </w:t>
      </w:r>
      <w:r w:rsidRPr="002F16C2">
        <w:rPr>
          <w:rFonts w:eastAsia="仿宋_GB2312" w:hint="eastAsia"/>
          <w:color w:val="000000"/>
          <w:kern w:val="2"/>
          <w:sz w:val="28"/>
          <w:szCs w:val="28"/>
          <w:u w:val="single"/>
        </w:rPr>
        <w:t>/</w:t>
      </w:r>
      <w:r w:rsidRPr="002F16C2">
        <w:rPr>
          <w:rFonts w:eastAsia="仿宋_GB2312"/>
          <w:color w:val="000000"/>
          <w:kern w:val="2"/>
          <w:sz w:val="28"/>
          <w:szCs w:val="28"/>
          <w:u w:val="single"/>
        </w:rPr>
        <w:t xml:space="preserve"> </w:t>
      </w:r>
      <w:r w:rsidRPr="002F16C2">
        <w:rPr>
          <w:rFonts w:eastAsia="仿宋_GB2312"/>
          <w:color w:val="000000"/>
          <w:kern w:val="2"/>
          <w:sz w:val="28"/>
          <w:szCs w:val="28"/>
        </w:rPr>
        <w:t>日，甲方向乙方支付</w:t>
      </w:r>
      <w:r w:rsidRPr="002F16C2">
        <w:rPr>
          <w:rFonts w:eastAsia="仿宋_GB2312"/>
          <w:color w:val="000000"/>
          <w:kern w:val="2"/>
          <w:sz w:val="28"/>
          <w:szCs w:val="28"/>
          <w:u w:val="single"/>
        </w:rPr>
        <w:t xml:space="preserve"> </w:t>
      </w:r>
      <w:r w:rsidRPr="002F16C2">
        <w:rPr>
          <w:rFonts w:eastAsia="仿宋_GB2312" w:hint="eastAsia"/>
          <w:color w:val="000000"/>
          <w:kern w:val="2"/>
          <w:sz w:val="28"/>
          <w:szCs w:val="28"/>
          <w:u w:val="single"/>
        </w:rPr>
        <w:t>/</w:t>
      </w:r>
      <w:r w:rsidRPr="002F16C2">
        <w:rPr>
          <w:rFonts w:eastAsia="仿宋_GB2312"/>
          <w:color w:val="000000"/>
          <w:kern w:val="2"/>
          <w:sz w:val="28"/>
          <w:szCs w:val="28"/>
          <w:u w:val="single"/>
        </w:rPr>
        <w:t xml:space="preserve"> </w:t>
      </w:r>
      <w:r w:rsidRPr="002F16C2">
        <w:rPr>
          <w:rFonts w:eastAsia="仿宋_GB2312"/>
          <w:color w:val="000000"/>
          <w:kern w:val="2"/>
          <w:sz w:val="28"/>
          <w:szCs w:val="28"/>
        </w:rPr>
        <w:t>%</w:t>
      </w:r>
      <w:r w:rsidRPr="002F16C2">
        <w:rPr>
          <w:rFonts w:eastAsia="仿宋_GB2312"/>
          <w:color w:val="000000"/>
          <w:kern w:val="2"/>
          <w:sz w:val="28"/>
          <w:szCs w:val="28"/>
        </w:rPr>
        <w:t>服务费，剩余款项作为保证金。</w:t>
      </w:r>
    </w:p>
    <w:p w:rsidR="00F44677" w:rsidRPr="002F16C2" w:rsidRDefault="0059089B" w:rsidP="00AC6A66">
      <w:pPr>
        <w:pStyle w:val="af1"/>
        <w:spacing w:line="370" w:lineRule="exact"/>
        <w:ind w:firstLineChars="192" w:firstLine="538"/>
        <w:rPr>
          <w:rFonts w:eastAsia="仿宋_GB2312"/>
          <w:color w:val="000000"/>
          <w:kern w:val="2"/>
          <w:sz w:val="28"/>
          <w:szCs w:val="28"/>
        </w:rPr>
      </w:pPr>
      <w:r w:rsidRPr="002F16C2">
        <w:rPr>
          <w:rFonts w:eastAsia="仿宋_GB2312"/>
          <w:color w:val="000000"/>
          <w:kern w:val="2"/>
          <w:sz w:val="28"/>
          <w:szCs w:val="28"/>
        </w:rPr>
        <w:t>（二）本合同期限内，在乙方出现以下违约的情况时所产生的相关费用应从保证金中全额扣除。扣除后导致保证金低于合同约定的金额时，乙方在接到甲方通知后</w:t>
      </w:r>
      <w:r w:rsidRPr="002F16C2">
        <w:rPr>
          <w:rFonts w:eastAsia="仿宋_GB2312"/>
          <w:color w:val="000000"/>
          <w:kern w:val="2"/>
          <w:sz w:val="28"/>
          <w:szCs w:val="28"/>
          <w:u w:val="single"/>
        </w:rPr>
        <w:t xml:space="preserve"> </w:t>
      </w:r>
      <w:r w:rsidRPr="002F16C2">
        <w:rPr>
          <w:rFonts w:eastAsia="仿宋_GB2312" w:hint="eastAsia"/>
          <w:color w:val="000000"/>
          <w:kern w:val="2"/>
          <w:sz w:val="28"/>
          <w:szCs w:val="28"/>
          <w:u w:val="single"/>
        </w:rPr>
        <w:t>7</w:t>
      </w:r>
      <w:r w:rsidRPr="002F16C2">
        <w:rPr>
          <w:rFonts w:eastAsia="仿宋_GB2312"/>
          <w:color w:val="000000"/>
          <w:kern w:val="2"/>
          <w:sz w:val="28"/>
          <w:szCs w:val="28"/>
          <w:u w:val="single"/>
        </w:rPr>
        <w:t xml:space="preserve"> </w:t>
      </w:r>
      <w:r w:rsidRPr="002F16C2">
        <w:rPr>
          <w:rFonts w:eastAsia="仿宋_GB2312"/>
          <w:color w:val="000000"/>
          <w:kern w:val="2"/>
          <w:sz w:val="28"/>
          <w:szCs w:val="28"/>
        </w:rPr>
        <w:t>日内应予以补足：</w:t>
      </w:r>
    </w:p>
    <w:p w:rsidR="00F44677" w:rsidRPr="002F16C2" w:rsidRDefault="0059089B" w:rsidP="00AC6A66">
      <w:pPr>
        <w:pStyle w:val="af1"/>
        <w:spacing w:line="370" w:lineRule="exact"/>
        <w:ind w:firstLineChars="192" w:firstLine="538"/>
        <w:rPr>
          <w:rFonts w:eastAsia="仿宋_GB2312"/>
          <w:color w:val="000000"/>
          <w:kern w:val="2"/>
          <w:sz w:val="28"/>
          <w:szCs w:val="28"/>
        </w:rPr>
      </w:pPr>
      <w:r w:rsidRPr="002F16C2">
        <w:rPr>
          <w:rFonts w:eastAsia="仿宋_GB2312"/>
          <w:color w:val="000000"/>
          <w:kern w:val="2"/>
          <w:sz w:val="28"/>
          <w:szCs w:val="28"/>
        </w:rPr>
        <w:t>1.</w:t>
      </w:r>
      <w:r w:rsidRPr="002F16C2">
        <w:rPr>
          <w:rFonts w:eastAsia="仿宋_GB2312"/>
          <w:color w:val="000000"/>
          <w:kern w:val="2"/>
          <w:sz w:val="28"/>
          <w:szCs w:val="28"/>
        </w:rPr>
        <w:t>因乙方原因致使行业主管或铁路监管部门对甲方采取相关处罚措施，对甲方造成损失的。</w:t>
      </w:r>
    </w:p>
    <w:p w:rsidR="00F44677" w:rsidRPr="002F16C2" w:rsidRDefault="0059089B" w:rsidP="00AC6A66">
      <w:pPr>
        <w:pStyle w:val="af1"/>
        <w:spacing w:line="370" w:lineRule="exact"/>
        <w:ind w:firstLineChars="192" w:firstLine="538"/>
        <w:rPr>
          <w:rFonts w:eastAsia="仿宋_GB2312"/>
          <w:color w:val="000000"/>
          <w:kern w:val="2"/>
          <w:sz w:val="28"/>
          <w:szCs w:val="28"/>
        </w:rPr>
      </w:pPr>
      <w:r w:rsidRPr="002F16C2">
        <w:rPr>
          <w:rFonts w:eastAsia="仿宋_GB2312"/>
          <w:color w:val="000000"/>
          <w:kern w:val="2"/>
          <w:sz w:val="28"/>
          <w:szCs w:val="28"/>
        </w:rPr>
        <w:t>2.</w:t>
      </w:r>
      <w:r w:rsidRPr="002F16C2">
        <w:rPr>
          <w:rFonts w:eastAsia="仿宋_GB2312"/>
          <w:color w:val="000000"/>
          <w:kern w:val="2"/>
          <w:sz w:val="28"/>
          <w:szCs w:val="28"/>
        </w:rPr>
        <w:t>因乙方原因造成甲方损失的。</w:t>
      </w:r>
      <w:r w:rsidRPr="002F16C2">
        <w:rPr>
          <w:rFonts w:eastAsia="仿宋_GB2312"/>
          <w:color w:val="000000"/>
          <w:kern w:val="2"/>
          <w:sz w:val="28"/>
          <w:szCs w:val="28"/>
        </w:rPr>
        <w:t xml:space="preserve">              </w:t>
      </w:r>
    </w:p>
    <w:p w:rsidR="00F44677" w:rsidRPr="002F16C2" w:rsidRDefault="0059089B">
      <w:pPr>
        <w:pStyle w:val="af1"/>
        <w:spacing w:line="370" w:lineRule="exact"/>
        <w:ind w:firstLineChars="200" w:firstLine="560"/>
        <w:rPr>
          <w:rFonts w:eastAsia="黑体"/>
          <w:kern w:val="2"/>
          <w:sz w:val="28"/>
          <w:szCs w:val="28"/>
        </w:rPr>
      </w:pPr>
      <w:r w:rsidRPr="002F16C2">
        <w:rPr>
          <w:rFonts w:eastAsia="黑体"/>
          <w:kern w:val="2"/>
          <w:sz w:val="28"/>
          <w:szCs w:val="28"/>
        </w:rPr>
        <w:t>第九条</w:t>
      </w:r>
      <w:r w:rsidRPr="002F16C2">
        <w:rPr>
          <w:rFonts w:eastAsia="黑体"/>
          <w:kern w:val="2"/>
          <w:sz w:val="28"/>
          <w:szCs w:val="28"/>
        </w:rPr>
        <w:t xml:space="preserve">  </w:t>
      </w:r>
      <w:r w:rsidRPr="002F16C2">
        <w:rPr>
          <w:rFonts w:eastAsia="黑体"/>
          <w:kern w:val="2"/>
          <w:sz w:val="28"/>
          <w:szCs w:val="28"/>
        </w:rPr>
        <w:t>违约责任</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（一）乙方工作达不到合同的质量标准，则需为甲方</w:t>
      </w:r>
      <w:proofErr w:type="gramStart"/>
      <w:r w:rsidRPr="002F16C2">
        <w:rPr>
          <w:rFonts w:eastAsia="仿宋_GB2312"/>
          <w:kern w:val="2"/>
          <w:sz w:val="28"/>
          <w:szCs w:val="28"/>
        </w:rPr>
        <w:t>进行补杀工作</w:t>
      </w:r>
      <w:proofErr w:type="gramEnd"/>
      <w:r w:rsidRPr="002F16C2">
        <w:rPr>
          <w:rFonts w:eastAsia="仿宋_GB2312"/>
          <w:kern w:val="2"/>
          <w:sz w:val="28"/>
          <w:szCs w:val="28"/>
        </w:rPr>
        <w:t>；如乙方未能按照甲方的要求及时</w:t>
      </w:r>
      <w:proofErr w:type="gramStart"/>
      <w:r w:rsidRPr="002F16C2">
        <w:rPr>
          <w:rFonts w:eastAsia="仿宋_GB2312"/>
          <w:kern w:val="2"/>
          <w:sz w:val="28"/>
          <w:szCs w:val="28"/>
        </w:rPr>
        <w:t>进行补杀工作或补杀效果</w:t>
      </w:r>
      <w:proofErr w:type="gramEnd"/>
      <w:r w:rsidRPr="002F16C2">
        <w:rPr>
          <w:rFonts w:eastAsia="仿宋_GB2312"/>
          <w:kern w:val="2"/>
          <w:sz w:val="28"/>
          <w:szCs w:val="28"/>
        </w:rPr>
        <w:t>不能</w:t>
      </w:r>
      <w:r w:rsidRPr="002F16C2">
        <w:rPr>
          <w:rFonts w:eastAsia="仿宋_GB2312"/>
          <w:kern w:val="2"/>
          <w:sz w:val="28"/>
          <w:szCs w:val="28"/>
        </w:rPr>
        <w:t>达到要求，经甲方书面告知乙方，三次以上仍未改正，甲方有权利单方面解除合同，有权拒付尚未向乙方支付所有的费用，因此而造成甲方损失的，由乙方全部承担。</w:t>
      </w:r>
      <w:r w:rsidRPr="002F16C2">
        <w:rPr>
          <w:rFonts w:eastAsia="仿宋_GB2312"/>
          <w:kern w:val="2"/>
          <w:sz w:val="28"/>
          <w:szCs w:val="28"/>
        </w:rPr>
        <w:t>“</w:t>
      </w:r>
      <w:r w:rsidRPr="002F16C2">
        <w:rPr>
          <w:rFonts w:eastAsia="仿宋_GB2312"/>
          <w:kern w:val="2"/>
          <w:sz w:val="28"/>
          <w:szCs w:val="28"/>
        </w:rPr>
        <w:t>甲方损失</w:t>
      </w:r>
      <w:r w:rsidRPr="002F16C2">
        <w:rPr>
          <w:rFonts w:eastAsia="仿宋_GB2312"/>
          <w:kern w:val="2"/>
          <w:sz w:val="28"/>
          <w:szCs w:val="28"/>
        </w:rPr>
        <w:t>”</w:t>
      </w:r>
      <w:r w:rsidRPr="002F16C2">
        <w:rPr>
          <w:rFonts w:eastAsia="仿宋_GB2312"/>
          <w:kern w:val="2"/>
          <w:sz w:val="28"/>
          <w:szCs w:val="28"/>
        </w:rPr>
        <w:t>包括但不限于甲方的实际损失以及因追索损失所产生的诉讼费、调查取证费、律师代理费、差旅费。</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（二）如果实际工作中服务的杀灭指标超过国家卫生除害标准而使甲方受到有关行政部门的经济处罚时，乙方需赔偿甲方全部损失，包括但不限于罚款、滞</w:t>
      </w:r>
      <w:r w:rsidRPr="002F16C2">
        <w:rPr>
          <w:rFonts w:eastAsia="仿宋_GB2312"/>
          <w:kern w:val="2"/>
          <w:sz w:val="28"/>
          <w:szCs w:val="28"/>
        </w:rPr>
        <w:lastRenderedPageBreak/>
        <w:t>纳金以及类同信用等级评定等甲方社会评价降低所造成的损失。</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（三）若甲方或乙方在本合同期满前因单方原因提出终止本合同，应提前一个月</w:t>
      </w:r>
      <w:r w:rsidRPr="002F16C2">
        <w:rPr>
          <w:rFonts w:eastAsia="仿宋_GB2312"/>
          <w:kern w:val="2"/>
          <w:sz w:val="28"/>
          <w:szCs w:val="28"/>
        </w:rPr>
        <w:t>以书面形式通知对方，并支付给对方相当于两个月的合同金额作为赔偿金。</w:t>
      </w:r>
    </w:p>
    <w:p w:rsidR="00F44677" w:rsidRPr="002F16C2" w:rsidRDefault="0059089B">
      <w:pPr>
        <w:pStyle w:val="af1"/>
        <w:spacing w:line="370" w:lineRule="exact"/>
        <w:ind w:firstLineChars="200" w:firstLine="560"/>
        <w:rPr>
          <w:rFonts w:eastAsia="仿宋_GB2312"/>
          <w:kern w:val="2"/>
          <w:sz w:val="28"/>
          <w:szCs w:val="28"/>
        </w:rPr>
      </w:pPr>
      <w:r w:rsidRPr="002F16C2">
        <w:rPr>
          <w:rFonts w:eastAsia="仿宋_GB2312"/>
          <w:kern w:val="2"/>
          <w:sz w:val="28"/>
          <w:szCs w:val="28"/>
        </w:rPr>
        <w:t>（四）在乙方开展服务工作时对乘客等</w:t>
      </w:r>
      <w:proofErr w:type="gramStart"/>
      <w:r w:rsidRPr="002F16C2">
        <w:rPr>
          <w:rFonts w:eastAsia="仿宋_GB2312"/>
          <w:kern w:val="2"/>
          <w:sz w:val="28"/>
          <w:szCs w:val="28"/>
        </w:rPr>
        <w:t>其他第三</w:t>
      </w:r>
      <w:proofErr w:type="gramEnd"/>
      <w:r w:rsidRPr="002F16C2">
        <w:rPr>
          <w:rFonts w:eastAsia="仿宋_GB2312"/>
          <w:kern w:val="2"/>
          <w:sz w:val="28"/>
          <w:szCs w:val="28"/>
        </w:rPr>
        <w:t>方的人身和财产安全产生侵害，由此而对甲方产生的一切损失，应当由乙方负责赔偿。</w:t>
      </w:r>
    </w:p>
    <w:p w:rsidR="00F44677" w:rsidRPr="002F16C2" w:rsidRDefault="0059089B">
      <w:pPr>
        <w:snapToGrid w:val="0"/>
        <w:spacing w:line="370" w:lineRule="exact"/>
        <w:ind w:left="562"/>
        <w:rPr>
          <w:rFonts w:eastAsia="黑体"/>
          <w:sz w:val="28"/>
          <w:szCs w:val="28"/>
        </w:rPr>
      </w:pPr>
      <w:r w:rsidRPr="002F16C2">
        <w:rPr>
          <w:rFonts w:eastAsia="黑体"/>
          <w:sz w:val="28"/>
          <w:szCs w:val="28"/>
        </w:rPr>
        <w:t>第十条</w:t>
      </w:r>
      <w:r w:rsidRPr="002F16C2">
        <w:rPr>
          <w:rFonts w:eastAsia="黑体"/>
          <w:sz w:val="28"/>
          <w:szCs w:val="28"/>
        </w:rPr>
        <w:t xml:space="preserve">  </w:t>
      </w:r>
      <w:r w:rsidRPr="002F16C2">
        <w:rPr>
          <w:rFonts w:eastAsia="黑体"/>
          <w:sz w:val="28"/>
          <w:szCs w:val="28"/>
        </w:rPr>
        <w:t>合同变更、解除和终止</w:t>
      </w:r>
    </w:p>
    <w:p w:rsidR="00F44677" w:rsidRPr="002F16C2" w:rsidRDefault="0059089B">
      <w:pPr>
        <w:adjustRightInd w:val="0"/>
        <w:snapToGrid w:val="0"/>
        <w:spacing w:line="370" w:lineRule="exact"/>
        <w:ind w:firstLineChars="200" w:firstLine="560"/>
        <w:rPr>
          <w:rFonts w:eastAsia="仿宋_GB2312"/>
          <w:b/>
          <w:sz w:val="28"/>
          <w:szCs w:val="28"/>
        </w:rPr>
      </w:pPr>
      <w:r w:rsidRPr="002F16C2">
        <w:rPr>
          <w:rFonts w:eastAsia="仿宋_GB2312"/>
          <w:sz w:val="28"/>
          <w:szCs w:val="28"/>
        </w:rPr>
        <w:t>（一）除本合同另有约定外，经双方协商一致，可以变更或解除本合同，并以书面形式确定</w:t>
      </w:r>
      <w:r w:rsidRPr="002F16C2">
        <w:rPr>
          <w:rFonts w:eastAsia="仿宋_GB2312"/>
          <w:sz w:val="28"/>
          <w:szCs w:val="28"/>
          <w:lang w:val="en-GB"/>
        </w:rPr>
        <w:t>。</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（二）因违约方行为造成守约方无法继续履行合同的，守约方有权解除合同。</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（三）服务范围、具体项目扩大或减少、服务标准调整，需对本合同及其附件进行补充或变更的，双方按实际情况协商后确定，签订书面补充或变更合同。</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（四）发生以下情形之一的，甲方有权单方解除合同，并不承担任何法律责任：</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1.</w:t>
      </w:r>
      <w:r w:rsidRPr="002F16C2">
        <w:rPr>
          <w:rFonts w:eastAsia="仿宋_GB2312"/>
          <w:sz w:val="28"/>
          <w:szCs w:val="28"/>
        </w:rPr>
        <w:t>乙方提供虚假资质证明材料，不具备履行本合同的合法资质的。</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2.</w:t>
      </w:r>
      <w:r w:rsidRPr="002F16C2">
        <w:rPr>
          <w:rFonts w:eastAsia="仿宋_GB2312"/>
          <w:sz w:val="28"/>
          <w:szCs w:val="28"/>
        </w:rPr>
        <w:t>乙方未按甲方要求提交其派往甲方工作员工的有关证明材料或岗位任职资格证照的。</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3.</w:t>
      </w:r>
      <w:r w:rsidRPr="002F16C2">
        <w:rPr>
          <w:rFonts w:eastAsia="仿宋_GB2312"/>
          <w:sz w:val="28"/>
          <w:szCs w:val="28"/>
        </w:rPr>
        <w:t>乙方被考核不合格累计达到</w:t>
      </w:r>
      <w:r w:rsidRPr="002F16C2">
        <w:rPr>
          <w:rFonts w:eastAsia="仿宋_GB2312"/>
          <w:sz w:val="28"/>
          <w:szCs w:val="28"/>
        </w:rPr>
        <w:t xml:space="preserve"> 2</w:t>
      </w:r>
      <w:r w:rsidRPr="002F16C2">
        <w:rPr>
          <w:rFonts w:eastAsia="仿宋_GB2312"/>
          <w:sz w:val="28"/>
          <w:szCs w:val="28"/>
        </w:rPr>
        <w:t>次的。</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4.</w:t>
      </w:r>
      <w:r w:rsidRPr="002F16C2">
        <w:rPr>
          <w:rFonts w:eastAsia="仿宋_GB2312"/>
          <w:sz w:val="28"/>
          <w:szCs w:val="28"/>
        </w:rPr>
        <w:t>乙方擅自将本合同的有关权利、义务转让给第三方的。</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5.</w:t>
      </w:r>
      <w:r w:rsidRPr="002F16C2">
        <w:rPr>
          <w:rFonts w:eastAsia="仿宋_GB2312"/>
          <w:sz w:val="28"/>
          <w:szCs w:val="28"/>
        </w:rPr>
        <w:t>乙方在合同履行期限内未能保持相关资质持续合法有效，或不符合合同要求的。</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6.</w:t>
      </w:r>
      <w:r w:rsidRPr="002F16C2">
        <w:rPr>
          <w:rFonts w:eastAsia="仿宋_GB2312"/>
          <w:sz w:val="28"/>
          <w:szCs w:val="28"/>
        </w:rPr>
        <w:t>因乙方责任造成重大安全事故或人身伤亡事故的。</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（五）一方应承担的违约责任不因合同的解除而予以免除。</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（六）由于国家政策调整、甲方上级单位要求等致使本合同不能履行的，需要对合同内容进行调整时或致使本合同不能继续履行的，甲方不承担违约责任。</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（七</w:t>
      </w:r>
      <w:r w:rsidRPr="002F16C2">
        <w:rPr>
          <w:rFonts w:eastAsia="仿宋_GB2312"/>
          <w:sz w:val="28"/>
          <w:szCs w:val="28"/>
        </w:rPr>
        <w:t>)</w:t>
      </w:r>
      <w:r w:rsidRPr="002F16C2">
        <w:rPr>
          <w:rFonts w:eastAsia="仿宋_GB2312"/>
          <w:sz w:val="28"/>
          <w:szCs w:val="28"/>
        </w:rPr>
        <w:t>因国家法律、法规及政策调整导致税费变化的，双方可根据税费变化情况对合同相关内容进行调整。</w:t>
      </w:r>
    </w:p>
    <w:p w:rsidR="00F44677" w:rsidRPr="002F16C2" w:rsidRDefault="0059089B">
      <w:pPr>
        <w:spacing w:line="370" w:lineRule="exact"/>
        <w:ind w:firstLineChars="200" w:firstLine="560"/>
        <w:contextualSpacing/>
        <w:rPr>
          <w:rFonts w:eastAsia="黑体"/>
          <w:sz w:val="28"/>
          <w:szCs w:val="28"/>
        </w:rPr>
      </w:pPr>
      <w:r w:rsidRPr="002F16C2">
        <w:rPr>
          <w:rFonts w:eastAsia="黑体"/>
          <w:sz w:val="28"/>
          <w:szCs w:val="28"/>
        </w:rPr>
        <w:t>第十一条</w:t>
      </w:r>
      <w:r w:rsidRPr="002F16C2">
        <w:rPr>
          <w:rFonts w:eastAsia="黑体"/>
          <w:sz w:val="28"/>
          <w:szCs w:val="28"/>
        </w:rPr>
        <w:t xml:space="preserve">  </w:t>
      </w:r>
      <w:r w:rsidRPr="002F16C2">
        <w:rPr>
          <w:rFonts w:eastAsia="黑体"/>
          <w:sz w:val="28"/>
          <w:szCs w:val="28"/>
        </w:rPr>
        <w:t>保密条款</w:t>
      </w:r>
    </w:p>
    <w:p w:rsidR="00F44677" w:rsidRPr="002F16C2" w:rsidRDefault="0059089B">
      <w:pPr>
        <w:snapToGrid w:val="0"/>
        <w:spacing w:line="370" w:lineRule="exact"/>
        <w:ind w:firstLineChars="200" w:firstLine="560"/>
        <w:rPr>
          <w:rFonts w:eastAsia="仿宋_GB2312"/>
          <w:b/>
          <w:sz w:val="28"/>
          <w:szCs w:val="28"/>
        </w:rPr>
      </w:pPr>
      <w:r w:rsidRPr="002F16C2">
        <w:rPr>
          <w:rFonts w:eastAsia="仿宋_GB2312"/>
          <w:sz w:val="28"/>
          <w:szCs w:val="28"/>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w:t>
      </w:r>
      <w:r w:rsidRPr="002F16C2">
        <w:rPr>
          <w:rFonts w:eastAsia="仿宋_GB2312"/>
          <w:sz w:val="28"/>
          <w:szCs w:val="28"/>
        </w:rPr>
        <w:t>“</w:t>
      </w:r>
      <w:r w:rsidRPr="002F16C2">
        <w:rPr>
          <w:rFonts w:eastAsia="仿宋_GB2312"/>
          <w:sz w:val="28"/>
          <w:szCs w:val="28"/>
        </w:rPr>
        <w:t>保密信息</w:t>
      </w:r>
      <w:r w:rsidRPr="002F16C2">
        <w:rPr>
          <w:rFonts w:eastAsia="仿宋_GB2312"/>
          <w:sz w:val="28"/>
          <w:szCs w:val="28"/>
        </w:rPr>
        <w:t>”</w:t>
      </w:r>
      <w:r w:rsidRPr="002F16C2">
        <w:rPr>
          <w:rFonts w:eastAsia="仿宋_GB2312"/>
          <w:sz w:val="28"/>
          <w:szCs w:val="28"/>
        </w:rPr>
        <w:t>。信息获取一方保证应采取合理的</w:t>
      </w:r>
      <w:r w:rsidRPr="002F16C2">
        <w:rPr>
          <w:rFonts w:eastAsia="仿宋_GB2312"/>
          <w:sz w:val="28"/>
          <w:szCs w:val="28"/>
        </w:rPr>
        <w:t>保密措施保护该等保密信息免受公开，不向任何第三方公开该等保密信息，并且除为履行本合同目的外非经对方事先书面同意不得使用任何保密信息。前述保密措施应合</w:t>
      </w:r>
      <w:proofErr w:type="gramStart"/>
      <w:r w:rsidRPr="002F16C2">
        <w:rPr>
          <w:rFonts w:eastAsia="仿宋_GB2312"/>
          <w:sz w:val="28"/>
          <w:szCs w:val="28"/>
        </w:rPr>
        <w:t>理并不</w:t>
      </w:r>
      <w:proofErr w:type="gramEnd"/>
      <w:r w:rsidRPr="002F16C2">
        <w:rPr>
          <w:rFonts w:eastAsia="仿宋_GB2312"/>
          <w:sz w:val="28"/>
          <w:szCs w:val="28"/>
        </w:rPr>
        <w:t>得低于知悉一方对自己的保密信息所采取的保护效果。因一方泄露或者不正当使用该等保密信息而给对方造成损失的，应当赔偿对方的所有损失。</w:t>
      </w:r>
    </w:p>
    <w:p w:rsidR="00F44677" w:rsidRPr="002F16C2" w:rsidRDefault="0059089B">
      <w:pPr>
        <w:snapToGrid w:val="0"/>
        <w:spacing w:line="370" w:lineRule="exact"/>
        <w:ind w:firstLineChars="200" w:firstLine="560"/>
        <w:rPr>
          <w:rFonts w:eastAsia="仿宋_GB2312"/>
          <w:bCs/>
          <w:sz w:val="28"/>
          <w:szCs w:val="28"/>
        </w:rPr>
      </w:pPr>
      <w:r w:rsidRPr="002F16C2">
        <w:rPr>
          <w:rFonts w:eastAsia="仿宋_GB2312"/>
          <w:sz w:val="28"/>
          <w:szCs w:val="28"/>
        </w:rPr>
        <w:t>（二）</w:t>
      </w:r>
      <w:r w:rsidRPr="002F16C2">
        <w:rPr>
          <w:rFonts w:eastAsia="仿宋_GB2312"/>
          <w:bCs/>
          <w:sz w:val="28"/>
          <w:szCs w:val="28"/>
        </w:rPr>
        <w:t>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w:t>
      </w:r>
      <w:r w:rsidRPr="002F16C2">
        <w:rPr>
          <w:rFonts w:eastAsia="仿宋_GB2312"/>
          <w:bCs/>
          <w:sz w:val="28"/>
          <w:szCs w:val="28"/>
        </w:rPr>
        <w:lastRenderedPageBreak/>
        <w:t>品。</w:t>
      </w:r>
    </w:p>
    <w:p w:rsidR="00F44677" w:rsidRPr="002F16C2" w:rsidRDefault="0059089B">
      <w:pPr>
        <w:snapToGrid w:val="0"/>
        <w:spacing w:line="370" w:lineRule="exact"/>
        <w:ind w:firstLineChars="200" w:firstLine="560"/>
        <w:rPr>
          <w:rFonts w:eastAsia="仿宋_GB2312"/>
          <w:bCs/>
          <w:sz w:val="28"/>
          <w:szCs w:val="28"/>
        </w:rPr>
      </w:pPr>
      <w:r w:rsidRPr="002F16C2">
        <w:rPr>
          <w:rFonts w:eastAsia="仿宋_GB2312"/>
          <w:sz w:val="28"/>
          <w:szCs w:val="28"/>
        </w:rPr>
        <w:t>（三）</w:t>
      </w:r>
      <w:r w:rsidRPr="002F16C2">
        <w:rPr>
          <w:rFonts w:eastAsia="仿宋_GB2312"/>
          <w:bCs/>
          <w:sz w:val="28"/>
          <w:szCs w:val="28"/>
        </w:rPr>
        <w:t>任何一方对</w:t>
      </w:r>
      <w:r w:rsidRPr="002F16C2">
        <w:rPr>
          <w:rFonts w:eastAsia="仿宋_GB2312"/>
          <w:bCs/>
          <w:sz w:val="28"/>
          <w:szCs w:val="28"/>
        </w:rPr>
        <w:t>于保密信息的义务应延续至该等信息因合法的原因而成为公开信息。</w:t>
      </w:r>
    </w:p>
    <w:p w:rsidR="00F44677" w:rsidRPr="002F16C2" w:rsidRDefault="0059089B">
      <w:pPr>
        <w:snapToGrid w:val="0"/>
        <w:spacing w:line="370" w:lineRule="exact"/>
        <w:ind w:firstLineChars="200" w:firstLine="560"/>
        <w:rPr>
          <w:rFonts w:eastAsia="仿宋_GB2312"/>
          <w:sz w:val="28"/>
          <w:szCs w:val="28"/>
          <w:lang w:val="en-GB"/>
        </w:rPr>
      </w:pPr>
      <w:r w:rsidRPr="002F16C2">
        <w:rPr>
          <w:rFonts w:eastAsia="仿宋_GB2312"/>
          <w:sz w:val="28"/>
          <w:szCs w:val="28"/>
        </w:rPr>
        <w:t>（四）</w:t>
      </w:r>
      <w:r w:rsidRPr="002F16C2">
        <w:rPr>
          <w:rFonts w:eastAsia="仿宋_GB2312"/>
          <w:bCs/>
          <w:sz w:val="28"/>
          <w:szCs w:val="28"/>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w:t>
      </w:r>
      <w:r w:rsidRPr="002F16C2">
        <w:rPr>
          <w:rFonts w:eastAsia="仿宋_GB2312"/>
          <w:bCs/>
          <w:color w:val="0033CC"/>
          <w:sz w:val="28"/>
          <w:szCs w:val="28"/>
        </w:rPr>
        <w:t>三</w:t>
      </w:r>
      <w:r w:rsidRPr="002F16C2">
        <w:rPr>
          <w:rFonts w:eastAsia="仿宋_GB2312"/>
          <w:bCs/>
          <w:sz w:val="28"/>
          <w:szCs w:val="28"/>
        </w:rPr>
        <w:t>方获得的信息。</w:t>
      </w:r>
    </w:p>
    <w:p w:rsidR="00F44677" w:rsidRPr="002F16C2" w:rsidRDefault="0059089B">
      <w:pPr>
        <w:spacing w:line="370" w:lineRule="exact"/>
        <w:ind w:firstLineChars="200" w:firstLine="562"/>
        <w:contextualSpacing/>
        <w:rPr>
          <w:rFonts w:eastAsia="仿宋_GB2312"/>
          <w:b/>
          <w:sz w:val="28"/>
          <w:szCs w:val="28"/>
        </w:rPr>
      </w:pPr>
      <w:r w:rsidRPr="002F16C2">
        <w:rPr>
          <w:rFonts w:eastAsia="仿宋_GB2312"/>
          <w:b/>
          <w:sz w:val="28"/>
          <w:szCs w:val="28"/>
        </w:rPr>
        <w:t>第十二条</w:t>
      </w:r>
      <w:r w:rsidRPr="002F16C2">
        <w:rPr>
          <w:rFonts w:eastAsia="仿宋_GB2312"/>
          <w:b/>
          <w:sz w:val="28"/>
          <w:szCs w:val="28"/>
        </w:rPr>
        <w:t xml:space="preserve">  </w:t>
      </w:r>
      <w:r w:rsidRPr="002F16C2">
        <w:rPr>
          <w:rFonts w:eastAsia="仿宋_GB2312"/>
          <w:b/>
          <w:sz w:val="28"/>
          <w:szCs w:val="28"/>
        </w:rPr>
        <w:t>不可抗力</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（一）在合同履行结束之前任何时候，如果发生任何合同签订时双方不可预见、不可避免并且不能克服的客观情况，包括地震、水灾、重大传染性疾病以及战争等不可抗力情形，双方协商一致后可决定暂</w:t>
      </w:r>
      <w:r w:rsidRPr="002F16C2">
        <w:rPr>
          <w:rFonts w:eastAsia="仿宋_GB2312"/>
          <w:sz w:val="28"/>
          <w:szCs w:val="28"/>
        </w:rPr>
        <w:t>缓履行或终止履行本合同。</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（二）如果上述不可抗力事件的发生影响一方履行其在本合同项下的义务，则在不可抗力造成的延误期内中止履行</w:t>
      </w:r>
      <w:proofErr w:type="gramStart"/>
      <w:r w:rsidRPr="002F16C2">
        <w:rPr>
          <w:rFonts w:eastAsia="仿宋_GB2312"/>
          <w:sz w:val="28"/>
          <w:szCs w:val="28"/>
        </w:rPr>
        <w:t>不</w:t>
      </w:r>
      <w:proofErr w:type="gramEnd"/>
      <w:r w:rsidRPr="002F16C2">
        <w:rPr>
          <w:rFonts w:eastAsia="仿宋_GB2312"/>
          <w:sz w:val="28"/>
          <w:szCs w:val="28"/>
        </w:rPr>
        <w:t>视为违约。</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（三）本合同任何一方因不可抗力不能履行或不能完全履行本合同义务时，应当在不可抗力发生之日起</w:t>
      </w:r>
      <w:r w:rsidRPr="002F16C2">
        <w:rPr>
          <w:rFonts w:eastAsia="仿宋_GB2312"/>
          <w:sz w:val="28"/>
          <w:szCs w:val="28"/>
        </w:rPr>
        <w:t>15</w:t>
      </w:r>
      <w:r w:rsidRPr="002F16C2">
        <w:rPr>
          <w:rFonts w:eastAsia="仿宋_GB2312"/>
          <w:sz w:val="28"/>
          <w:szCs w:val="28"/>
        </w:rPr>
        <w:t>日内通知对方，并在其后的</w:t>
      </w:r>
      <w:r w:rsidRPr="002F16C2">
        <w:rPr>
          <w:rFonts w:eastAsia="仿宋_GB2312"/>
          <w:sz w:val="28"/>
          <w:szCs w:val="28"/>
        </w:rPr>
        <w:t>30</w:t>
      </w:r>
      <w:r w:rsidRPr="002F16C2">
        <w:rPr>
          <w:rFonts w:eastAsia="仿宋_GB2312"/>
          <w:sz w:val="28"/>
          <w:szCs w:val="28"/>
        </w:rPr>
        <w:t>日内提供证明不可抗力事件发生及其持续的充分证据。</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（四）如果发生不可抗力事件，双方应协商，以找到公平的解决办法，并且应尽一切合理努力将不可抗力事件的影响减小到最低限度；否则，未采取合理努力方应就扩大的损失承担相应的赔偿责任。</w:t>
      </w:r>
    </w:p>
    <w:p w:rsidR="00F44677" w:rsidRPr="002F16C2" w:rsidRDefault="0059089B">
      <w:pPr>
        <w:spacing w:line="370" w:lineRule="exact"/>
        <w:ind w:firstLineChars="200" w:firstLine="560"/>
        <w:contextualSpacing/>
        <w:rPr>
          <w:rFonts w:eastAsia="黑体"/>
          <w:sz w:val="28"/>
          <w:szCs w:val="28"/>
        </w:rPr>
      </w:pPr>
      <w:r w:rsidRPr="002F16C2">
        <w:rPr>
          <w:rFonts w:eastAsia="黑体"/>
          <w:sz w:val="28"/>
          <w:szCs w:val="28"/>
        </w:rPr>
        <w:t>第十三条</w:t>
      </w:r>
      <w:r w:rsidRPr="002F16C2">
        <w:rPr>
          <w:rFonts w:eastAsia="黑体"/>
          <w:sz w:val="28"/>
          <w:szCs w:val="28"/>
        </w:rPr>
        <w:t xml:space="preserve">  </w:t>
      </w:r>
      <w:r w:rsidRPr="002F16C2">
        <w:rPr>
          <w:rFonts w:eastAsia="黑体"/>
          <w:sz w:val="28"/>
          <w:szCs w:val="28"/>
        </w:rPr>
        <w:t>通知</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（一）</w:t>
      </w:r>
      <w:r w:rsidRPr="002F16C2">
        <w:rPr>
          <w:rFonts w:eastAsia="仿宋_GB2312"/>
          <w:sz w:val="28"/>
          <w:szCs w:val="28"/>
        </w:rPr>
        <w:t>甲、乙双方因履行本合同或与本合同有关的一切通知都应以书面形式送达对方，受送达方应即时签收。如由于受送达方的原因不能送达或受送达方拒绝签收的，送达方可采用挂号信或者邮政特快专递邮寄送达，邮件寄至本合同记载之地址时，即视为送达在本合同有效期内，一方变更联系人或通信地址的，应当以书面形式通知另一方。未书面通知并影响本合同履行或造成损失的，应承担相应的责任。</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（二）双方确认以下地址为相关通知、法律文书等的送达地址：</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甲方确认的送达地址：</w:t>
      </w:r>
      <w:r w:rsidRPr="002F16C2">
        <w:rPr>
          <w:rFonts w:eastAsia="仿宋_GB2312"/>
          <w:sz w:val="28"/>
          <w:szCs w:val="28"/>
          <w:u w:val="single"/>
        </w:rPr>
        <w:t xml:space="preserve"> </w:t>
      </w:r>
      <w:r w:rsidRPr="002F16C2">
        <w:rPr>
          <w:rFonts w:eastAsia="仿宋_GB2312" w:hint="eastAsia"/>
          <w:sz w:val="28"/>
          <w:szCs w:val="28"/>
          <w:u w:val="single"/>
        </w:rPr>
        <w:t xml:space="preserve">      </w:t>
      </w:r>
      <w:r w:rsidRPr="002F16C2">
        <w:rPr>
          <w:rFonts w:eastAsia="仿宋_GB2312"/>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邮政编码：</w:t>
      </w:r>
      <w:r w:rsidRPr="002F16C2">
        <w:rPr>
          <w:rFonts w:eastAsia="仿宋_GB2312" w:hint="eastAsia"/>
          <w:sz w:val="28"/>
          <w:szCs w:val="28"/>
          <w:u w:val="single"/>
        </w:rPr>
        <w:t xml:space="preserve">   </w:t>
      </w:r>
      <w:r w:rsidRPr="002F16C2">
        <w:rPr>
          <w:rFonts w:eastAsia="仿宋_GB2312"/>
          <w:sz w:val="28"/>
          <w:szCs w:val="28"/>
        </w:rPr>
        <w:t>收件人：</w:t>
      </w:r>
      <w:r w:rsidRPr="002F16C2">
        <w:rPr>
          <w:rFonts w:eastAsia="仿宋_GB2312" w:hint="eastAsia"/>
          <w:sz w:val="28"/>
          <w:szCs w:val="28"/>
          <w:u w:val="single"/>
        </w:rPr>
        <w:t xml:space="preserve">      </w:t>
      </w:r>
      <w:r w:rsidRPr="002F16C2">
        <w:rPr>
          <w:rFonts w:eastAsia="仿宋_GB2312"/>
          <w:sz w:val="28"/>
          <w:szCs w:val="28"/>
          <w:u w:val="single"/>
        </w:rPr>
        <w:t xml:space="preserve"> </w:t>
      </w:r>
      <w:r w:rsidRPr="002F16C2">
        <w:rPr>
          <w:rFonts w:eastAsia="仿宋_GB2312"/>
          <w:sz w:val="28"/>
          <w:szCs w:val="28"/>
        </w:rPr>
        <w:t>手机号码：</w:t>
      </w:r>
      <w:r w:rsidRPr="002F16C2">
        <w:rPr>
          <w:rFonts w:eastAsia="仿宋_GB2312" w:hint="eastAsia"/>
          <w:sz w:val="28"/>
          <w:szCs w:val="28"/>
          <w:u w:val="single"/>
        </w:rPr>
        <w:t xml:space="preserve">   </w:t>
      </w:r>
      <w:r w:rsidRPr="002F16C2">
        <w:rPr>
          <w:rFonts w:eastAsia="仿宋_GB2312"/>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u w:val="single"/>
        </w:rPr>
      </w:pPr>
      <w:r w:rsidRPr="002F16C2">
        <w:rPr>
          <w:rFonts w:eastAsia="仿宋_GB2312"/>
          <w:sz w:val="28"/>
          <w:szCs w:val="28"/>
        </w:rPr>
        <w:t>乙方确认的送达地址：</w:t>
      </w:r>
      <w:r w:rsidRPr="002F16C2">
        <w:rPr>
          <w:rFonts w:eastAsia="仿宋_GB2312"/>
          <w:sz w:val="28"/>
          <w:szCs w:val="28"/>
          <w:u w:val="single"/>
        </w:rPr>
        <w:t xml:space="preserve"> </w:t>
      </w:r>
      <w:r w:rsidRPr="002F16C2">
        <w:rPr>
          <w:rFonts w:eastAsia="仿宋_GB2312" w:hint="eastAsia"/>
          <w:sz w:val="28"/>
          <w:szCs w:val="28"/>
          <w:u w:val="single"/>
        </w:rPr>
        <w:t xml:space="preserve">      </w:t>
      </w:r>
    </w:p>
    <w:p w:rsidR="00F44677" w:rsidRPr="002F16C2" w:rsidRDefault="0059089B">
      <w:pPr>
        <w:snapToGrid w:val="0"/>
        <w:spacing w:line="370" w:lineRule="exact"/>
        <w:ind w:firstLineChars="200" w:firstLine="560"/>
        <w:rPr>
          <w:rFonts w:eastAsia="仿宋_GB2312"/>
          <w:sz w:val="28"/>
          <w:szCs w:val="28"/>
          <w:u w:val="single"/>
        </w:rPr>
      </w:pPr>
      <w:r w:rsidRPr="002F16C2">
        <w:rPr>
          <w:rFonts w:eastAsia="仿宋_GB2312"/>
          <w:sz w:val="28"/>
          <w:szCs w:val="28"/>
        </w:rPr>
        <w:t>邮政编码：</w:t>
      </w:r>
      <w:r w:rsidRPr="002F16C2">
        <w:rPr>
          <w:rFonts w:eastAsia="仿宋_GB2312" w:hint="eastAsia"/>
          <w:sz w:val="28"/>
          <w:szCs w:val="28"/>
          <w:u w:val="single"/>
        </w:rPr>
        <w:t xml:space="preserve">     </w:t>
      </w:r>
      <w:r w:rsidRPr="002F16C2">
        <w:rPr>
          <w:rFonts w:eastAsia="仿宋_GB2312"/>
          <w:sz w:val="28"/>
          <w:szCs w:val="28"/>
        </w:rPr>
        <w:t>收件人：</w:t>
      </w:r>
      <w:r w:rsidRPr="002F16C2">
        <w:rPr>
          <w:rFonts w:eastAsia="仿宋_GB2312" w:hint="eastAsia"/>
          <w:sz w:val="28"/>
          <w:szCs w:val="28"/>
          <w:u w:val="single"/>
        </w:rPr>
        <w:t xml:space="preserve">    </w:t>
      </w:r>
      <w:r w:rsidRPr="002F16C2">
        <w:rPr>
          <w:rFonts w:eastAsia="仿宋_GB2312"/>
          <w:sz w:val="28"/>
          <w:szCs w:val="28"/>
        </w:rPr>
        <w:t>手机号码</w:t>
      </w:r>
      <w:r w:rsidRPr="002F16C2">
        <w:rPr>
          <w:rFonts w:eastAsia="仿宋_GB2312" w:hint="eastAsia"/>
          <w:sz w:val="28"/>
          <w:szCs w:val="28"/>
        </w:rPr>
        <w:t>：</w:t>
      </w:r>
      <w:r w:rsidRPr="002F16C2">
        <w:rPr>
          <w:rFonts w:eastAsia="仿宋_GB2312" w:hint="eastAsia"/>
          <w:sz w:val="28"/>
          <w:szCs w:val="28"/>
          <w:u w:val="single"/>
        </w:rPr>
        <w:t xml:space="preserve">      </w:t>
      </w:r>
    </w:p>
    <w:p w:rsidR="00F44677" w:rsidRPr="002F16C2" w:rsidRDefault="0059089B">
      <w:pPr>
        <w:spacing w:line="370" w:lineRule="exact"/>
        <w:ind w:firstLineChars="200" w:firstLine="560"/>
        <w:contextualSpacing/>
        <w:rPr>
          <w:rFonts w:eastAsia="仿宋_GB2312"/>
          <w:sz w:val="28"/>
          <w:szCs w:val="28"/>
        </w:rPr>
      </w:pPr>
      <w:r w:rsidRPr="002F16C2">
        <w:rPr>
          <w:rFonts w:eastAsia="仿宋_GB2312"/>
          <w:sz w:val="28"/>
          <w:szCs w:val="28"/>
        </w:rPr>
        <w:t>双方上述送达地址适用范围包括本合同履行期间各类通知、合同等文件以及就合同发生纠纷</w:t>
      </w:r>
      <w:proofErr w:type="gramStart"/>
      <w:r w:rsidRPr="002F16C2">
        <w:rPr>
          <w:rFonts w:eastAsia="仿宋_GB2312"/>
          <w:sz w:val="28"/>
          <w:szCs w:val="28"/>
        </w:rPr>
        <w:t>时相关</w:t>
      </w:r>
      <w:proofErr w:type="gramEnd"/>
      <w:r w:rsidRPr="002F16C2">
        <w:rPr>
          <w:rFonts w:eastAsia="仿宋_GB2312"/>
          <w:sz w:val="28"/>
          <w:szCs w:val="28"/>
        </w:rPr>
        <w:t>文件和法律文书的送达，同时包括在争议进入仲裁、民事诉讼程序的一审、二审、再审和执行程序。</w:t>
      </w:r>
    </w:p>
    <w:p w:rsidR="00F44677" w:rsidRPr="002F16C2" w:rsidRDefault="0059089B">
      <w:pPr>
        <w:spacing w:line="370" w:lineRule="exact"/>
        <w:ind w:firstLineChars="200" w:firstLine="560"/>
        <w:rPr>
          <w:rFonts w:eastAsia="黑体"/>
          <w:sz w:val="28"/>
          <w:szCs w:val="28"/>
        </w:rPr>
      </w:pPr>
      <w:r w:rsidRPr="002F16C2">
        <w:rPr>
          <w:rFonts w:eastAsia="黑体"/>
          <w:sz w:val="28"/>
          <w:szCs w:val="28"/>
        </w:rPr>
        <w:t>第十四条</w:t>
      </w:r>
      <w:r w:rsidRPr="002F16C2">
        <w:rPr>
          <w:rFonts w:eastAsia="黑体"/>
          <w:sz w:val="28"/>
          <w:szCs w:val="28"/>
        </w:rPr>
        <w:t xml:space="preserve">  </w:t>
      </w:r>
      <w:r w:rsidRPr="002F16C2">
        <w:rPr>
          <w:rFonts w:eastAsia="黑体"/>
          <w:sz w:val="28"/>
          <w:szCs w:val="28"/>
        </w:rPr>
        <w:t>争议解决</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（一）所有因本合同引起的或与本合同有关的任何争议将通过双方友好协商解决。如果双方不能协商达成一致的，双方约定采取下述第</w:t>
      </w:r>
      <w:r w:rsidRPr="002F16C2">
        <w:rPr>
          <w:rFonts w:eastAsia="仿宋_GB2312"/>
          <w:sz w:val="28"/>
          <w:szCs w:val="28"/>
          <w:u w:val="single"/>
        </w:rPr>
        <w:t xml:space="preserve"> </w:t>
      </w:r>
      <w:r w:rsidRPr="002F16C2">
        <w:rPr>
          <w:rFonts w:eastAsia="仿宋_GB2312" w:hint="eastAsia"/>
          <w:sz w:val="28"/>
          <w:szCs w:val="28"/>
          <w:u w:val="single"/>
        </w:rPr>
        <w:t>2</w:t>
      </w:r>
      <w:r w:rsidRPr="002F16C2">
        <w:rPr>
          <w:rFonts w:eastAsia="仿宋_GB2312"/>
          <w:sz w:val="28"/>
          <w:szCs w:val="28"/>
          <w:u w:val="single"/>
        </w:rPr>
        <w:t xml:space="preserve"> </w:t>
      </w:r>
      <w:r w:rsidRPr="002F16C2">
        <w:rPr>
          <w:rFonts w:eastAsia="仿宋_GB2312"/>
          <w:sz w:val="28"/>
          <w:szCs w:val="28"/>
        </w:rPr>
        <w:t>种争议解决方式：</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1.</w:t>
      </w:r>
      <w:r w:rsidRPr="002F16C2">
        <w:rPr>
          <w:rFonts w:eastAsia="仿宋_GB2312"/>
          <w:sz w:val="28"/>
          <w:szCs w:val="28"/>
        </w:rPr>
        <w:t>向</w:t>
      </w:r>
      <w:r w:rsidRPr="002F16C2">
        <w:rPr>
          <w:rFonts w:eastAsia="仿宋_GB2312"/>
          <w:sz w:val="28"/>
          <w:szCs w:val="28"/>
          <w:u w:val="single"/>
        </w:rPr>
        <w:t xml:space="preserve"> </w:t>
      </w:r>
      <w:r w:rsidRPr="002F16C2">
        <w:rPr>
          <w:rFonts w:eastAsia="仿宋_GB2312" w:hint="eastAsia"/>
          <w:sz w:val="28"/>
          <w:szCs w:val="28"/>
          <w:u w:val="single"/>
        </w:rPr>
        <w:t>/</w:t>
      </w:r>
      <w:r w:rsidRPr="002F16C2">
        <w:rPr>
          <w:rFonts w:eastAsia="仿宋_GB2312"/>
          <w:sz w:val="28"/>
          <w:szCs w:val="28"/>
          <w:u w:val="single"/>
        </w:rPr>
        <w:t xml:space="preserve"> </w:t>
      </w:r>
      <w:r w:rsidRPr="002F16C2">
        <w:rPr>
          <w:rFonts w:eastAsia="仿宋_GB2312"/>
          <w:sz w:val="28"/>
          <w:szCs w:val="28"/>
        </w:rPr>
        <w:t>仲裁委员会申请仲裁，按照届时有效的仲裁规则进行仲裁，仲裁裁决</w:t>
      </w:r>
      <w:r w:rsidRPr="002F16C2">
        <w:rPr>
          <w:rFonts w:eastAsia="仿宋_GB2312"/>
          <w:sz w:val="28"/>
          <w:szCs w:val="28"/>
        </w:rPr>
        <w:lastRenderedPageBreak/>
        <w:t>是终局的，对双方均有约束力。</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2.</w:t>
      </w:r>
      <w:r w:rsidRPr="002F16C2">
        <w:rPr>
          <w:rFonts w:eastAsia="仿宋_GB2312"/>
          <w:sz w:val="28"/>
          <w:szCs w:val="28"/>
        </w:rPr>
        <w:t>向甲方</w:t>
      </w:r>
      <w:r w:rsidRPr="002F16C2">
        <w:rPr>
          <w:rFonts w:eastAsia="仿宋_GB2312" w:hint="eastAsia"/>
          <w:sz w:val="28"/>
          <w:szCs w:val="28"/>
        </w:rPr>
        <w:t>所在地</w:t>
      </w:r>
      <w:r w:rsidRPr="002F16C2">
        <w:rPr>
          <w:rFonts w:eastAsia="仿宋_GB2312"/>
          <w:sz w:val="28"/>
          <w:szCs w:val="28"/>
        </w:rPr>
        <w:t>有管辖权的</w:t>
      </w:r>
      <w:r w:rsidRPr="002F16C2">
        <w:rPr>
          <w:rFonts w:eastAsia="仿宋_GB2312"/>
          <w:sz w:val="28"/>
          <w:szCs w:val="28"/>
        </w:rPr>
        <w:t xml:space="preserve"> </w:t>
      </w:r>
      <w:r w:rsidRPr="002F16C2">
        <w:rPr>
          <w:rFonts w:eastAsia="仿宋_GB2312"/>
          <w:sz w:val="28"/>
          <w:szCs w:val="28"/>
          <w:u w:val="single"/>
        </w:rPr>
        <w:t xml:space="preserve"> </w:t>
      </w:r>
      <w:r w:rsidRPr="002F16C2">
        <w:rPr>
          <w:rFonts w:eastAsia="仿宋_GB2312" w:hint="eastAsia"/>
          <w:sz w:val="28"/>
          <w:szCs w:val="28"/>
          <w:u w:val="single"/>
        </w:rPr>
        <w:t>武汉铁路运输</w:t>
      </w:r>
      <w:r w:rsidRPr="002F16C2">
        <w:rPr>
          <w:rFonts w:eastAsia="仿宋_GB2312"/>
          <w:sz w:val="28"/>
          <w:szCs w:val="28"/>
          <w:u w:val="single"/>
        </w:rPr>
        <w:t xml:space="preserve"> </w:t>
      </w:r>
      <w:r w:rsidRPr="002F16C2">
        <w:rPr>
          <w:rFonts w:eastAsia="仿宋_GB2312"/>
          <w:sz w:val="28"/>
          <w:szCs w:val="28"/>
        </w:rPr>
        <w:t xml:space="preserve"> </w:t>
      </w:r>
      <w:r w:rsidRPr="002F16C2">
        <w:rPr>
          <w:rFonts w:eastAsia="仿宋_GB2312"/>
          <w:sz w:val="28"/>
          <w:szCs w:val="28"/>
        </w:rPr>
        <w:t>法院提起诉讼。</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3.</w:t>
      </w:r>
      <w:r w:rsidRPr="002F16C2">
        <w:rPr>
          <w:rFonts w:eastAsia="仿宋_GB2312"/>
          <w:sz w:val="28"/>
          <w:szCs w:val="28"/>
        </w:rPr>
        <w:t>按照国铁集团相关规定调解解决。</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（二）仲裁、诉讼或调解进行过程中，双方将继续履行本合同未涉争议的其它部分。</w:t>
      </w:r>
    </w:p>
    <w:p w:rsidR="00F44677" w:rsidRPr="002F16C2" w:rsidRDefault="0059089B">
      <w:pPr>
        <w:spacing w:line="370" w:lineRule="exact"/>
        <w:ind w:firstLineChars="200" w:firstLine="560"/>
        <w:contextualSpacing/>
        <w:rPr>
          <w:rFonts w:eastAsia="黑体"/>
          <w:sz w:val="28"/>
          <w:szCs w:val="28"/>
        </w:rPr>
      </w:pPr>
      <w:r w:rsidRPr="002F16C2">
        <w:rPr>
          <w:rFonts w:eastAsia="黑体"/>
          <w:sz w:val="28"/>
          <w:szCs w:val="28"/>
        </w:rPr>
        <w:t>第十五条</w:t>
      </w:r>
      <w:r w:rsidRPr="002F16C2">
        <w:rPr>
          <w:rFonts w:eastAsia="黑体"/>
          <w:sz w:val="28"/>
          <w:szCs w:val="28"/>
        </w:rPr>
        <w:t xml:space="preserve">  </w:t>
      </w:r>
      <w:r w:rsidRPr="002F16C2">
        <w:rPr>
          <w:rFonts w:eastAsia="黑体"/>
          <w:sz w:val="28"/>
          <w:szCs w:val="28"/>
        </w:rPr>
        <w:t>合同生效条件及文本数量</w:t>
      </w:r>
    </w:p>
    <w:p w:rsidR="00F44677" w:rsidRPr="002F16C2" w:rsidRDefault="0059089B">
      <w:pPr>
        <w:adjustRightInd w:val="0"/>
        <w:spacing w:line="370" w:lineRule="exact"/>
        <w:ind w:firstLineChars="200" w:firstLine="560"/>
        <w:contextualSpacing/>
        <w:rPr>
          <w:rFonts w:eastAsia="仿宋_GB2312"/>
          <w:sz w:val="28"/>
          <w:szCs w:val="28"/>
        </w:rPr>
      </w:pPr>
      <w:r w:rsidRPr="002F16C2">
        <w:rPr>
          <w:rFonts w:eastAsia="仿宋_GB2312"/>
          <w:sz w:val="28"/>
          <w:szCs w:val="28"/>
        </w:rPr>
        <w:t>（一）本合同自双方法定代表人（负责人）或委托代理人签字并盖章后生效。</w:t>
      </w:r>
    </w:p>
    <w:p w:rsidR="00F44677" w:rsidRPr="002F16C2" w:rsidRDefault="0059089B">
      <w:pPr>
        <w:adjustRightInd w:val="0"/>
        <w:spacing w:line="370" w:lineRule="exact"/>
        <w:ind w:firstLineChars="200" w:firstLine="560"/>
        <w:contextualSpacing/>
        <w:rPr>
          <w:rFonts w:eastAsia="仿宋_GB2312"/>
          <w:sz w:val="28"/>
          <w:szCs w:val="28"/>
        </w:rPr>
      </w:pPr>
      <w:r w:rsidRPr="002F16C2">
        <w:rPr>
          <w:rFonts w:eastAsia="仿宋_GB2312"/>
          <w:sz w:val="28"/>
          <w:szCs w:val="28"/>
        </w:rPr>
        <w:t>（二）本合同文本一式</w:t>
      </w:r>
      <w:r w:rsidRPr="002F16C2">
        <w:rPr>
          <w:rFonts w:eastAsia="仿宋_GB2312"/>
          <w:sz w:val="28"/>
          <w:szCs w:val="28"/>
          <w:u w:val="single"/>
        </w:rPr>
        <w:t xml:space="preserve"> </w:t>
      </w:r>
      <w:r w:rsidRPr="002F16C2">
        <w:rPr>
          <w:rFonts w:eastAsia="仿宋_GB2312" w:hint="eastAsia"/>
          <w:sz w:val="28"/>
          <w:szCs w:val="28"/>
          <w:u w:val="single"/>
        </w:rPr>
        <w:t>陆</w:t>
      </w:r>
      <w:r w:rsidRPr="002F16C2">
        <w:rPr>
          <w:rFonts w:eastAsia="仿宋_GB2312"/>
          <w:sz w:val="28"/>
          <w:szCs w:val="28"/>
          <w:u w:val="single"/>
        </w:rPr>
        <w:t xml:space="preserve"> </w:t>
      </w:r>
      <w:r w:rsidRPr="002F16C2">
        <w:rPr>
          <w:rFonts w:eastAsia="仿宋_GB2312"/>
          <w:sz w:val="28"/>
          <w:szCs w:val="28"/>
        </w:rPr>
        <w:t>份，甲方执</w:t>
      </w:r>
      <w:r w:rsidRPr="002F16C2">
        <w:rPr>
          <w:rFonts w:eastAsia="仿宋_GB2312"/>
          <w:sz w:val="28"/>
          <w:szCs w:val="28"/>
          <w:u w:val="single"/>
        </w:rPr>
        <w:t xml:space="preserve"> </w:t>
      </w:r>
      <w:r w:rsidRPr="002F16C2">
        <w:rPr>
          <w:rFonts w:eastAsia="仿宋_GB2312" w:hint="eastAsia"/>
          <w:sz w:val="28"/>
          <w:szCs w:val="28"/>
          <w:u w:val="single"/>
        </w:rPr>
        <w:t>叁</w:t>
      </w:r>
      <w:r w:rsidRPr="002F16C2">
        <w:rPr>
          <w:rFonts w:eastAsia="仿宋_GB2312"/>
          <w:sz w:val="28"/>
          <w:szCs w:val="28"/>
          <w:u w:val="single"/>
        </w:rPr>
        <w:t xml:space="preserve"> </w:t>
      </w:r>
      <w:r w:rsidRPr="002F16C2">
        <w:rPr>
          <w:rFonts w:eastAsia="仿宋_GB2312"/>
          <w:sz w:val="28"/>
          <w:szCs w:val="28"/>
        </w:rPr>
        <w:t>份，乙方执</w:t>
      </w:r>
      <w:r w:rsidRPr="002F16C2">
        <w:rPr>
          <w:rFonts w:eastAsia="仿宋_GB2312"/>
          <w:sz w:val="28"/>
          <w:szCs w:val="28"/>
          <w:u w:val="single"/>
        </w:rPr>
        <w:t xml:space="preserve"> </w:t>
      </w:r>
      <w:r w:rsidRPr="002F16C2">
        <w:rPr>
          <w:rFonts w:eastAsia="仿宋_GB2312" w:hint="eastAsia"/>
          <w:sz w:val="28"/>
          <w:szCs w:val="28"/>
          <w:u w:val="single"/>
        </w:rPr>
        <w:t>叁</w:t>
      </w:r>
      <w:r w:rsidRPr="002F16C2">
        <w:rPr>
          <w:rFonts w:eastAsia="仿宋_GB2312"/>
          <w:sz w:val="28"/>
          <w:szCs w:val="28"/>
          <w:u w:val="single"/>
        </w:rPr>
        <w:t xml:space="preserve"> </w:t>
      </w:r>
      <w:r w:rsidRPr="002F16C2">
        <w:rPr>
          <w:rFonts w:eastAsia="仿宋_GB2312"/>
          <w:sz w:val="28"/>
          <w:szCs w:val="28"/>
        </w:rPr>
        <w:t>份，具有同等法律效力。</w:t>
      </w:r>
    </w:p>
    <w:p w:rsidR="00F44677" w:rsidRPr="002F16C2" w:rsidRDefault="0059089B">
      <w:pPr>
        <w:spacing w:line="370" w:lineRule="exact"/>
        <w:ind w:firstLineChars="200" w:firstLine="560"/>
        <w:rPr>
          <w:rFonts w:eastAsia="黑体"/>
          <w:sz w:val="28"/>
          <w:szCs w:val="28"/>
        </w:rPr>
      </w:pPr>
      <w:r w:rsidRPr="002F16C2">
        <w:rPr>
          <w:rFonts w:eastAsia="黑体"/>
          <w:sz w:val="28"/>
          <w:szCs w:val="28"/>
        </w:rPr>
        <w:t>第十六条</w:t>
      </w:r>
      <w:r w:rsidRPr="002F16C2">
        <w:rPr>
          <w:rFonts w:eastAsia="黑体"/>
          <w:sz w:val="28"/>
          <w:szCs w:val="28"/>
        </w:rPr>
        <w:t xml:space="preserve">  </w:t>
      </w:r>
      <w:r w:rsidRPr="002F16C2">
        <w:rPr>
          <w:rFonts w:eastAsia="黑体"/>
          <w:sz w:val="28"/>
          <w:szCs w:val="28"/>
        </w:rPr>
        <w:t>其他约定</w:t>
      </w:r>
    </w:p>
    <w:p w:rsidR="00F44677" w:rsidRPr="002F16C2" w:rsidRDefault="0059089B">
      <w:pPr>
        <w:snapToGrid w:val="0"/>
        <w:spacing w:line="370" w:lineRule="exact"/>
        <w:ind w:firstLineChars="200" w:firstLine="560"/>
        <w:rPr>
          <w:rFonts w:eastAsia="仿宋_GB2312"/>
          <w:sz w:val="28"/>
          <w:szCs w:val="28"/>
        </w:rPr>
      </w:pPr>
      <w:r w:rsidRPr="002F16C2">
        <w:rPr>
          <w:rFonts w:eastAsia="仿宋_GB2312"/>
          <w:sz w:val="28"/>
          <w:szCs w:val="28"/>
        </w:rPr>
        <w:t>（一）本合同未尽事宜，经双方协商一致后</w:t>
      </w:r>
      <w:r w:rsidRPr="002F16C2">
        <w:rPr>
          <w:rFonts w:eastAsia="仿宋_GB2312"/>
          <w:sz w:val="28"/>
          <w:szCs w:val="28"/>
        </w:rPr>
        <w:t>，签订补充合同。补充合同与本合同不一致的以补充合同为准。</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（二）本合同产生的债权，乙方不能向第三方转让和质押（包括但不限于向银行保理、应收账款质押等）。</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（三）本合同任何条款被禁止或被认定无效或被撤销，该禁止、无效或撤销不得影响合同任何其他条款的有效性和继续实施。</w:t>
      </w:r>
    </w:p>
    <w:p w:rsidR="00F44677" w:rsidRPr="002F16C2" w:rsidRDefault="0059089B">
      <w:pPr>
        <w:spacing w:line="370" w:lineRule="exact"/>
        <w:ind w:firstLineChars="200" w:firstLine="560"/>
        <w:rPr>
          <w:rFonts w:eastAsia="仿宋_GB2312"/>
          <w:sz w:val="28"/>
          <w:szCs w:val="28"/>
        </w:rPr>
      </w:pPr>
      <w:r w:rsidRPr="002F16C2">
        <w:rPr>
          <w:rFonts w:eastAsia="仿宋_GB2312"/>
          <w:kern w:val="0"/>
          <w:sz w:val="28"/>
          <w:szCs w:val="28"/>
        </w:rPr>
        <w:t>（四）本合同所列附件作为合同的组成部分，与本合同具有同等法律效力，附件内容与本合同正文约定不一致的，以本合同正文为准。</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（五）其他约定：</w:t>
      </w:r>
      <w:r w:rsidRPr="002F16C2">
        <w:rPr>
          <w:rFonts w:eastAsia="仿宋_GB2312" w:hint="eastAsia"/>
          <w:sz w:val="28"/>
          <w:szCs w:val="28"/>
          <w:u w:val="single"/>
        </w:rPr>
        <w:t xml:space="preserve"> </w:t>
      </w:r>
      <w:r w:rsidRPr="002F16C2">
        <w:rPr>
          <w:rFonts w:eastAsia="仿宋_GB2312" w:hint="eastAsia"/>
          <w:sz w:val="28"/>
          <w:szCs w:val="28"/>
          <w:u w:val="single"/>
        </w:rPr>
        <w:t>无</w:t>
      </w:r>
      <w:r w:rsidRPr="002F16C2">
        <w:rPr>
          <w:rFonts w:eastAsia="仿宋_GB2312" w:hint="eastAsia"/>
          <w:sz w:val="28"/>
          <w:szCs w:val="28"/>
          <w:u w:val="single"/>
        </w:rPr>
        <w:t xml:space="preserve"> </w:t>
      </w:r>
      <w:r w:rsidRPr="002F16C2">
        <w:rPr>
          <w:rFonts w:eastAsia="仿宋_GB2312" w:hint="eastAsia"/>
          <w:sz w:val="28"/>
          <w:szCs w:val="28"/>
        </w:rPr>
        <w:t>。</w:t>
      </w:r>
    </w:p>
    <w:p w:rsidR="00F44677" w:rsidRPr="002F16C2" w:rsidRDefault="0059089B">
      <w:pPr>
        <w:spacing w:line="370" w:lineRule="exact"/>
        <w:ind w:firstLineChars="200" w:firstLine="560"/>
        <w:rPr>
          <w:rFonts w:eastAsia="仿宋_GB2312" w:cs="Times New Roman"/>
          <w:kern w:val="0"/>
          <w:sz w:val="28"/>
          <w:szCs w:val="28"/>
        </w:rPr>
      </w:pPr>
      <w:r w:rsidRPr="002F16C2">
        <w:rPr>
          <w:rFonts w:eastAsia="仿宋_GB2312"/>
          <w:sz w:val="28"/>
          <w:szCs w:val="28"/>
        </w:rPr>
        <w:t>附件：</w:t>
      </w:r>
      <w:r w:rsidRPr="002F16C2">
        <w:rPr>
          <w:rFonts w:eastAsia="仿宋_GB2312" w:cs="Times New Roman" w:hint="eastAsia"/>
          <w:kern w:val="0"/>
          <w:sz w:val="28"/>
          <w:szCs w:val="28"/>
        </w:rPr>
        <w:t>1.</w:t>
      </w:r>
      <w:r w:rsidRPr="002F16C2">
        <w:rPr>
          <w:rFonts w:eastAsia="仿宋_GB2312" w:cs="Times New Roman" w:hint="eastAsia"/>
          <w:kern w:val="0"/>
          <w:sz w:val="28"/>
          <w:szCs w:val="28"/>
        </w:rPr>
        <w:t>承诺书</w:t>
      </w:r>
    </w:p>
    <w:p w:rsidR="00F44677" w:rsidRPr="002F16C2" w:rsidRDefault="0059089B">
      <w:pPr>
        <w:spacing w:line="370" w:lineRule="exact"/>
        <w:ind w:firstLineChars="500" w:firstLine="1400"/>
        <w:rPr>
          <w:rFonts w:eastAsia="仿宋_GB2312" w:cs="Times New Roman"/>
          <w:kern w:val="0"/>
          <w:sz w:val="28"/>
          <w:szCs w:val="28"/>
        </w:rPr>
      </w:pPr>
      <w:r w:rsidRPr="002F16C2">
        <w:rPr>
          <w:rFonts w:eastAsia="仿宋_GB2312" w:cs="Times New Roman" w:hint="eastAsia"/>
          <w:kern w:val="0"/>
          <w:sz w:val="28"/>
          <w:szCs w:val="28"/>
        </w:rPr>
        <w:t>2.</w:t>
      </w:r>
      <w:r w:rsidRPr="002F16C2">
        <w:rPr>
          <w:rFonts w:eastAsia="仿宋_GB2312" w:cs="Times New Roman" w:hint="eastAsia"/>
          <w:kern w:val="0"/>
          <w:sz w:val="28"/>
          <w:szCs w:val="28"/>
        </w:rPr>
        <w:t>合作方诚信经营承诺书</w:t>
      </w:r>
    </w:p>
    <w:p w:rsidR="00F44677" w:rsidRPr="002F16C2" w:rsidRDefault="0059089B">
      <w:pPr>
        <w:spacing w:line="370" w:lineRule="exact"/>
        <w:ind w:firstLineChars="500" w:firstLine="1400"/>
        <w:rPr>
          <w:rFonts w:eastAsia="仿宋_GB2312" w:cs="Times New Roman"/>
          <w:kern w:val="0"/>
          <w:sz w:val="28"/>
          <w:szCs w:val="28"/>
        </w:rPr>
      </w:pPr>
      <w:r w:rsidRPr="002F16C2">
        <w:rPr>
          <w:rFonts w:eastAsia="仿宋_GB2312" w:cs="Times New Roman" w:hint="eastAsia"/>
          <w:kern w:val="0"/>
          <w:sz w:val="28"/>
          <w:szCs w:val="28"/>
        </w:rPr>
        <w:t>3.</w:t>
      </w:r>
      <w:r w:rsidRPr="002F16C2">
        <w:rPr>
          <w:rFonts w:eastAsia="仿宋_GB2312" w:cs="Times New Roman"/>
          <w:kern w:val="0"/>
          <w:sz w:val="28"/>
          <w:szCs w:val="28"/>
        </w:rPr>
        <w:t>考核评分标准</w:t>
      </w:r>
    </w:p>
    <w:p w:rsidR="00F44677" w:rsidRPr="002F16C2" w:rsidRDefault="0059089B">
      <w:pPr>
        <w:spacing w:line="370" w:lineRule="exact"/>
        <w:ind w:firstLineChars="500" w:firstLine="1400"/>
        <w:rPr>
          <w:rFonts w:eastAsia="仿宋_GB2312" w:cs="Times New Roman"/>
          <w:kern w:val="0"/>
          <w:sz w:val="28"/>
          <w:szCs w:val="28"/>
        </w:rPr>
      </w:pPr>
      <w:r w:rsidRPr="002F16C2">
        <w:rPr>
          <w:rFonts w:eastAsia="仿宋_GB2312" w:cs="Times New Roman" w:hint="eastAsia"/>
          <w:kern w:val="0"/>
          <w:sz w:val="28"/>
          <w:szCs w:val="28"/>
        </w:rPr>
        <w:t>4.</w:t>
      </w:r>
      <w:r w:rsidRPr="002F16C2">
        <w:rPr>
          <w:rFonts w:eastAsia="仿宋_GB2312" w:cs="Times New Roman" w:hint="eastAsia"/>
          <w:kern w:val="0"/>
          <w:sz w:val="28"/>
          <w:szCs w:val="28"/>
        </w:rPr>
        <w:t>技术规格书</w:t>
      </w:r>
    </w:p>
    <w:p w:rsidR="00F44677" w:rsidRPr="002F16C2" w:rsidRDefault="0059089B">
      <w:pPr>
        <w:spacing w:line="370" w:lineRule="exact"/>
        <w:ind w:firstLineChars="500" w:firstLine="1400"/>
        <w:rPr>
          <w:rFonts w:eastAsia="仿宋_GB2312" w:cs="Times New Roman"/>
          <w:kern w:val="0"/>
          <w:sz w:val="28"/>
          <w:szCs w:val="28"/>
        </w:rPr>
      </w:pPr>
      <w:r w:rsidRPr="002F16C2">
        <w:rPr>
          <w:rFonts w:eastAsia="仿宋_GB2312" w:cs="Times New Roman" w:hint="eastAsia"/>
          <w:kern w:val="0"/>
          <w:sz w:val="28"/>
          <w:szCs w:val="28"/>
        </w:rPr>
        <w:t>5.</w:t>
      </w:r>
      <w:r w:rsidRPr="002F16C2">
        <w:rPr>
          <w:rFonts w:eastAsia="仿宋_GB2312" w:cs="Times New Roman" w:hint="eastAsia"/>
          <w:kern w:val="0"/>
          <w:sz w:val="28"/>
          <w:szCs w:val="28"/>
        </w:rPr>
        <w:t>安全协议</w:t>
      </w:r>
    </w:p>
    <w:p w:rsidR="00F44677" w:rsidRPr="002F16C2" w:rsidRDefault="0059089B">
      <w:pPr>
        <w:spacing w:line="370" w:lineRule="exact"/>
        <w:ind w:firstLine="200"/>
        <w:jc w:val="center"/>
        <w:rPr>
          <w:rFonts w:eastAsia="仿宋_GB2312"/>
          <w:sz w:val="28"/>
          <w:szCs w:val="28"/>
        </w:rPr>
      </w:pPr>
      <w:r w:rsidRPr="002F16C2">
        <w:rPr>
          <w:rFonts w:eastAsia="仿宋_GB2312"/>
          <w:sz w:val="28"/>
          <w:szCs w:val="28"/>
        </w:rPr>
        <w:t>（以下无正文）</w:t>
      </w:r>
    </w:p>
    <w:p w:rsidR="00F44677" w:rsidRPr="002F16C2" w:rsidRDefault="00F44677">
      <w:pPr>
        <w:spacing w:line="370" w:lineRule="exact"/>
        <w:rPr>
          <w:rFonts w:eastAsia="仿宋_GB2312"/>
          <w:sz w:val="28"/>
          <w:szCs w:val="28"/>
        </w:rPr>
      </w:pPr>
    </w:p>
    <w:p w:rsidR="00F44677" w:rsidRPr="002F16C2" w:rsidRDefault="00F44677">
      <w:pPr>
        <w:spacing w:line="370" w:lineRule="exact"/>
        <w:rPr>
          <w:rFonts w:eastAsia="仿宋_GB2312"/>
          <w:sz w:val="28"/>
          <w:szCs w:val="28"/>
        </w:rPr>
      </w:pPr>
    </w:p>
    <w:p w:rsidR="00F44677" w:rsidRPr="002F16C2" w:rsidRDefault="00F44677">
      <w:pPr>
        <w:spacing w:line="370" w:lineRule="exact"/>
        <w:rPr>
          <w:rFonts w:eastAsia="仿宋_GB2312"/>
          <w:sz w:val="28"/>
          <w:szCs w:val="28"/>
        </w:rPr>
      </w:pPr>
    </w:p>
    <w:p w:rsidR="00F44677" w:rsidRPr="002F16C2" w:rsidRDefault="00F44677">
      <w:pPr>
        <w:spacing w:line="370" w:lineRule="exact"/>
        <w:rPr>
          <w:rFonts w:eastAsia="仿宋_GB2312"/>
          <w:sz w:val="28"/>
          <w:szCs w:val="28"/>
        </w:rPr>
      </w:pPr>
    </w:p>
    <w:p w:rsidR="00F44677" w:rsidRPr="002F16C2" w:rsidRDefault="00F44677">
      <w:pPr>
        <w:spacing w:line="370" w:lineRule="exact"/>
        <w:rPr>
          <w:rFonts w:eastAsia="仿宋_GB2312"/>
          <w:sz w:val="28"/>
          <w:szCs w:val="28"/>
        </w:rPr>
      </w:pPr>
    </w:p>
    <w:p w:rsidR="00F44677" w:rsidRPr="002F16C2" w:rsidRDefault="00F44677">
      <w:pPr>
        <w:spacing w:line="370" w:lineRule="exact"/>
        <w:rPr>
          <w:rFonts w:eastAsia="仿宋_GB2312"/>
          <w:sz w:val="28"/>
          <w:szCs w:val="28"/>
        </w:rPr>
      </w:pPr>
    </w:p>
    <w:p w:rsidR="00F44677" w:rsidRPr="002F16C2" w:rsidRDefault="00F44677">
      <w:pPr>
        <w:pStyle w:val="af0"/>
        <w:rPr>
          <w:rFonts w:eastAsia="仿宋_GB2312"/>
          <w:sz w:val="28"/>
          <w:szCs w:val="28"/>
        </w:rPr>
      </w:pPr>
    </w:p>
    <w:p w:rsidR="00F44677" w:rsidRPr="002F16C2" w:rsidRDefault="00F44677"/>
    <w:p w:rsidR="00F44677" w:rsidRPr="002F16C2" w:rsidRDefault="00F44677">
      <w:pPr>
        <w:spacing w:line="370" w:lineRule="exact"/>
        <w:rPr>
          <w:rFonts w:eastAsia="仿宋_GB2312"/>
          <w:sz w:val="28"/>
          <w:szCs w:val="28"/>
        </w:rPr>
      </w:pPr>
    </w:p>
    <w:p w:rsidR="00F44677" w:rsidRPr="002F16C2" w:rsidRDefault="00F44677">
      <w:pPr>
        <w:widowControl/>
        <w:jc w:val="left"/>
        <w:rPr>
          <w:rFonts w:eastAsia="仿宋_GB2312"/>
          <w:sz w:val="28"/>
          <w:szCs w:val="28"/>
        </w:rPr>
      </w:pPr>
    </w:p>
    <w:p w:rsidR="00F44677" w:rsidRPr="002F16C2" w:rsidRDefault="00F44677">
      <w:pPr>
        <w:pStyle w:val="af0"/>
        <w:rPr>
          <w:rFonts w:eastAsia="仿宋_GB2312"/>
          <w:sz w:val="28"/>
          <w:szCs w:val="28"/>
        </w:rPr>
      </w:pPr>
    </w:p>
    <w:p w:rsidR="00F44677" w:rsidRPr="002F16C2" w:rsidRDefault="00F44677">
      <w:pPr>
        <w:pStyle w:val="af0"/>
        <w:rPr>
          <w:rFonts w:eastAsia="仿宋_GB2312"/>
          <w:sz w:val="28"/>
          <w:szCs w:val="28"/>
        </w:rPr>
      </w:pPr>
    </w:p>
    <w:p w:rsidR="00F44677" w:rsidRPr="002F16C2" w:rsidRDefault="0059089B">
      <w:pPr>
        <w:ind w:firstLineChars="200" w:firstLine="560"/>
        <w:rPr>
          <w:rFonts w:eastAsia="仿宋_GB2312"/>
          <w:sz w:val="28"/>
          <w:szCs w:val="28"/>
        </w:rPr>
      </w:pPr>
      <w:r w:rsidRPr="002F16C2">
        <w:rPr>
          <w:rFonts w:eastAsia="仿宋_GB2312"/>
          <w:sz w:val="28"/>
          <w:szCs w:val="28"/>
        </w:rPr>
        <w:t>本页无正文，为</w:t>
      </w:r>
      <w:r w:rsidRPr="002F16C2">
        <w:rPr>
          <w:rFonts w:eastAsia="仿宋_GB2312" w:hint="eastAsia"/>
          <w:sz w:val="28"/>
          <w:szCs w:val="28"/>
          <w:u w:val="single"/>
        </w:rPr>
        <w:t>中国铁路武汉</w:t>
      </w:r>
      <w:proofErr w:type="gramStart"/>
      <w:r w:rsidRPr="002F16C2">
        <w:rPr>
          <w:rFonts w:eastAsia="仿宋_GB2312" w:hint="eastAsia"/>
          <w:sz w:val="28"/>
          <w:szCs w:val="28"/>
          <w:u w:val="single"/>
        </w:rPr>
        <w:t>局集团</w:t>
      </w:r>
      <w:proofErr w:type="gramEnd"/>
      <w:r w:rsidRPr="002F16C2">
        <w:rPr>
          <w:rFonts w:eastAsia="仿宋_GB2312" w:hint="eastAsia"/>
          <w:sz w:val="28"/>
          <w:szCs w:val="28"/>
          <w:u w:val="single"/>
        </w:rPr>
        <w:t>有限公司武汉动车段</w:t>
      </w:r>
      <w:r w:rsidRPr="002F16C2">
        <w:rPr>
          <w:rFonts w:eastAsia="仿宋_GB2312"/>
          <w:sz w:val="28"/>
          <w:szCs w:val="28"/>
        </w:rPr>
        <w:t>（甲方名称）与</w:t>
      </w:r>
      <w:r w:rsidRPr="002F16C2">
        <w:rPr>
          <w:rFonts w:eastAsia="仿宋_GB2312"/>
          <w:sz w:val="28"/>
          <w:szCs w:val="28"/>
        </w:rPr>
        <w:t xml:space="preserve"> </w:t>
      </w:r>
      <w:r w:rsidRPr="002F16C2">
        <w:rPr>
          <w:rFonts w:eastAsia="仿宋_GB2312" w:hint="eastAsia"/>
          <w:sz w:val="28"/>
          <w:szCs w:val="28"/>
          <w:u w:val="single"/>
        </w:rPr>
        <w:t xml:space="preserve">       </w:t>
      </w:r>
      <w:r w:rsidRPr="002F16C2">
        <w:rPr>
          <w:rFonts w:eastAsia="仿宋_GB2312"/>
          <w:sz w:val="28"/>
          <w:szCs w:val="28"/>
        </w:rPr>
        <w:t>（乙方名称）</w:t>
      </w:r>
      <w:r w:rsidRPr="002F16C2">
        <w:rPr>
          <w:rFonts w:eastAsia="仿宋_GB2312" w:hint="eastAsia"/>
          <w:sz w:val="28"/>
          <w:szCs w:val="28"/>
          <w:u w:val="single"/>
        </w:rPr>
        <w:t xml:space="preserve">    </w:t>
      </w:r>
      <w:r w:rsidRPr="002F16C2">
        <w:rPr>
          <w:rFonts w:eastAsia="仿宋_GB2312"/>
          <w:sz w:val="28"/>
          <w:szCs w:val="28"/>
        </w:rPr>
        <w:t>（合同编号：</w:t>
      </w:r>
      <w:r w:rsidRPr="002F16C2">
        <w:rPr>
          <w:rFonts w:eastAsia="仿宋_GB2312" w:hint="eastAsia"/>
          <w:sz w:val="28"/>
          <w:szCs w:val="28"/>
          <w:u w:val="single"/>
        </w:rPr>
        <w:t xml:space="preserve">      </w:t>
      </w:r>
      <w:r w:rsidRPr="002F16C2">
        <w:rPr>
          <w:rFonts w:eastAsia="仿宋_GB2312"/>
          <w:sz w:val="28"/>
          <w:szCs w:val="28"/>
        </w:rPr>
        <w:t>）签署页。</w:t>
      </w: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 xml:space="preserve">  </w:t>
      </w:r>
    </w:p>
    <w:p w:rsidR="00F44677" w:rsidRPr="002F16C2" w:rsidRDefault="00F44677">
      <w:pPr>
        <w:spacing w:line="370" w:lineRule="exact"/>
        <w:ind w:firstLineChars="200" w:firstLine="560"/>
        <w:rPr>
          <w:rFonts w:eastAsia="仿宋_GB2312"/>
          <w:sz w:val="28"/>
          <w:szCs w:val="28"/>
        </w:rPr>
      </w:pPr>
    </w:p>
    <w:p w:rsidR="00F44677" w:rsidRPr="002F16C2" w:rsidRDefault="00F44677">
      <w:pPr>
        <w:pStyle w:val="af0"/>
        <w:rPr>
          <w:rFonts w:eastAsia="仿宋_GB2312"/>
          <w:sz w:val="28"/>
          <w:szCs w:val="28"/>
        </w:rPr>
      </w:pPr>
    </w:p>
    <w:p w:rsidR="00F44677" w:rsidRPr="002F16C2" w:rsidRDefault="00F44677">
      <w:pPr>
        <w:pStyle w:val="af0"/>
        <w:rPr>
          <w:rFonts w:eastAsia="仿宋_GB2312"/>
          <w:sz w:val="28"/>
          <w:szCs w:val="28"/>
        </w:rPr>
      </w:pPr>
    </w:p>
    <w:p w:rsidR="00F44677" w:rsidRPr="002F16C2" w:rsidRDefault="0059089B">
      <w:pPr>
        <w:spacing w:line="370" w:lineRule="exact"/>
        <w:ind w:firstLineChars="200" w:firstLine="560"/>
        <w:rPr>
          <w:rFonts w:eastAsia="仿宋_GB2312"/>
          <w:sz w:val="28"/>
          <w:szCs w:val="28"/>
        </w:rPr>
      </w:pPr>
      <w:r w:rsidRPr="002F16C2">
        <w:rPr>
          <w:rFonts w:eastAsia="仿宋_GB2312"/>
          <w:sz w:val="28"/>
          <w:szCs w:val="28"/>
        </w:rPr>
        <w:t xml:space="preserve"> </w:t>
      </w:r>
    </w:p>
    <w:p w:rsidR="00F44677" w:rsidRPr="002F16C2" w:rsidRDefault="0059089B">
      <w:pPr>
        <w:adjustRightInd w:val="0"/>
        <w:spacing w:line="370" w:lineRule="exact"/>
        <w:ind w:firstLineChars="200" w:firstLine="562"/>
        <w:contextualSpacing/>
        <w:rPr>
          <w:rFonts w:eastAsia="仿宋_GB2312"/>
          <w:sz w:val="28"/>
          <w:szCs w:val="28"/>
        </w:rPr>
      </w:pPr>
      <w:r w:rsidRPr="002F16C2">
        <w:rPr>
          <w:rFonts w:eastAsia="仿宋_GB2312"/>
          <w:b/>
          <w:sz w:val="28"/>
          <w:szCs w:val="28"/>
        </w:rPr>
        <w:t>甲方</w:t>
      </w:r>
      <w:r w:rsidRPr="002F16C2">
        <w:rPr>
          <w:rFonts w:eastAsia="仿宋_GB2312"/>
          <w:sz w:val="28"/>
          <w:szCs w:val="28"/>
        </w:rPr>
        <w:t>（盖章）：</w:t>
      </w:r>
      <w:r w:rsidRPr="002F16C2">
        <w:rPr>
          <w:rFonts w:eastAsia="仿宋_GB2312"/>
          <w:sz w:val="28"/>
          <w:szCs w:val="28"/>
        </w:rPr>
        <w:t xml:space="preserve">                     </w:t>
      </w:r>
      <w:r w:rsidRPr="002F16C2">
        <w:rPr>
          <w:rFonts w:eastAsia="仿宋_GB2312"/>
          <w:b/>
          <w:sz w:val="28"/>
          <w:szCs w:val="28"/>
        </w:rPr>
        <w:t>乙方</w:t>
      </w:r>
      <w:r w:rsidRPr="002F16C2">
        <w:rPr>
          <w:rFonts w:eastAsia="仿宋_GB2312"/>
          <w:sz w:val="28"/>
          <w:szCs w:val="28"/>
        </w:rPr>
        <w:t>（盖章）：</w:t>
      </w:r>
    </w:p>
    <w:p w:rsidR="00F44677" w:rsidRPr="002F16C2" w:rsidRDefault="00F44677">
      <w:pPr>
        <w:adjustRightInd w:val="0"/>
        <w:spacing w:line="370" w:lineRule="exact"/>
        <w:ind w:firstLineChars="200" w:firstLine="560"/>
        <w:contextualSpacing/>
        <w:rPr>
          <w:rFonts w:eastAsia="仿宋_GB2312"/>
          <w:sz w:val="28"/>
          <w:szCs w:val="28"/>
        </w:rPr>
      </w:pPr>
    </w:p>
    <w:p w:rsidR="00F44677" w:rsidRPr="002F16C2" w:rsidRDefault="00F44677">
      <w:pPr>
        <w:pStyle w:val="af0"/>
      </w:pPr>
    </w:p>
    <w:p w:rsidR="00F44677" w:rsidRPr="002F16C2" w:rsidRDefault="00F44677">
      <w:pPr>
        <w:adjustRightInd w:val="0"/>
        <w:spacing w:line="370" w:lineRule="exact"/>
        <w:ind w:firstLineChars="200" w:firstLine="560"/>
        <w:contextualSpacing/>
        <w:rPr>
          <w:rFonts w:eastAsia="仿宋_GB2312"/>
          <w:sz w:val="28"/>
          <w:szCs w:val="28"/>
        </w:rPr>
      </w:pPr>
    </w:p>
    <w:p w:rsidR="00F44677" w:rsidRPr="002F16C2" w:rsidRDefault="0059089B">
      <w:pPr>
        <w:adjustRightInd w:val="0"/>
        <w:spacing w:line="370" w:lineRule="exact"/>
        <w:ind w:firstLineChars="200" w:firstLine="560"/>
        <w:contextualSpacing/>
        <w:rPr>
          <w:rFonts w:eastAsia="仿宋_GB2312"/>
          <w:sz w:val="28"/>
          <w:szCs w:val="28"/>
        </w:rPr>
      </w:pPr>
      <w:r w:rsidRPr="002F16C2">
        <w:rPr>
          <w:rFonts w:eastAsia="仿宋_GB2312"/>
          <w:sz w:val="28"/>
          <w:szCs w:val="28"/>
        </w:rPr>
        <w:t>法定代表人（负责人）</w:t>
      </w:r>
      <w:r w:rsidRPr="002F16C2">
        <w:rPr>
          <w:rFonts w:eastAsia="仿宋_GB2312"/>
          <w:sz w:val="28"/>
          <w:szCs w:val="28"/>
        </w:rPr>
        <w:t xml:space="preserve">               </w:t>
      </w:r>
      <w:r w:rsidRPr="002F16C2">
        <w:rPr>
          <w:rFonts w:eastAsia="仿宋_GB2312"/>
          <w:sz w:val="28"/>
          <w:szCs w:val="28"/>
        </w:rPr>
        <w:t>法定代表人（负责人）</w:t>
      </w:r>
    </w:p>
    <w:p w:rsidR="00F44677" w:rsidRPr="002F16C2" w:rsidRDefault="0059089B">
      <w:pPr>
        <w:adjustRightInd w:val="0"/>
        <w:spacing w:line="370" w:lineRule="exact"/>
        <w:ind w:firstLineChars="200" w:firstLine="560"/>
        <w:contextualSpacing/>
        <w:rPr>
          <w:rFonts w:eastAsia="仿宋_GB2312"/>
          <w:sz w:val="28"/>
          <w:szCs w:val="28"/>
        </w:rPr>
      </w:pPr>
      <w:r w:rsidRPr="002F16C2">
        <w:rPr>
          <w:rFonts w:eastAsia="仿宋_GB2312"/>
          <w:sz w:val="28"/>
          <w:szCs w:val="28"/>
        </w:rPr>
        <w:t>或委托代理人：</w:t>
      </w:r>
      <w:r w:rsidRPr="002F16C2">
        <w:rPr>
          <w:rFonts w:eastAsia="仿宋_GB2312"/>
          <w:sz w:val="28"/>
          <w:szCs w:val="28"/>
        </w:rPr>
        <w:t xml:space="preserve">                     </w:t>
      </w:r>
      <w:r w:rsidRPr="002F16C2">
        <w:rPr>
          <w:rFonts w:eastAsia="仿宋_GB2312"/>
          <w:sz w:val="28"/>
          <w:szCs w:val="28"/>
        </w:rPr>
        <w:t>或委托代理人：</w:t>
      </w:r>
    </w:p>
    <w:p w:rsidR="00F44677" w:rsidRPr="002F16C2" w:rsidRDefault="0059089B">
      <w:pPr>
        <w:adjustRightInd w:val="0"/>
        <w:spacing w:line="370" w:lineRule="exact"/>
        <w:ind w:firstLineChars="200" w:firstLine="560"/>
        <w:contextualSpacing/>
        <w:rPr>
          <w:rFonts w:eastAsia="仿宋_GB2312"/>
          <w:sz w:val="28"/>
          <w:szCs w:val="28"/>
        </w:rPr>
      </w:pPr>
      <w:r w:rsidRPr="002F16C2">
        <w:rPr>
          <w:rFonts w:eastAsia="仿宋_GB2312"/>
          <w:sz w:val="28"/>
          <w:szCs w:val="28"/>
        </w:rPr>
        <w:t>(</w:t>
      </w:r>
      <w:r w:rsidRPr="002F16C2">
        <w:rPr>
          <w:rFonts w:eastAsia="仿宋_GB2312"/>
          <w:sz w:val="28"/>
          <w:szCs w:val="28"/>
        </w:rPr>
        <w:t>签字</w:t>
      </w:r>
      <w:r w:rsidRPr="002F16C2">
        <w:rPr>
          <w:rFonts w:eastAsia="仿宋_GB2312"/>
          <w:sz w:val="28"/>
          <w:szCs w:val="28"/>
        </w:rPr>
        <w:t>)                              (</w:t>
      </w:r>
      <w:r w:rsidRPr="002F16C2">
        <w:rPr>
          <w:rFonts w:eastAsia="仿宋_GB2312"/>
          <w:sz w:val="28"/>
          <w:szCs w:val="28"/>
        </w:rPr>
        <w:t>签字</w:t>
      </w:r>
      <w:r w:rsidRPr="002F16C2">
        <w:rPr>
          <w:rFonts w:eastAsia="仿宋_GB2312"/>
          <w:sz w:val="28"/>
          <w:szCs w:val="28"/>
        </w:rPr>
        <w:t>)</w:t>
      </w:r>
    </w:p>
    <w:p w:rsidR="00F44677" w:rsidRPr="002F16C2" w:rsidRDefault="00F44677">
      <w:pPr>
        <w:adjustRightInd w:val="0"/>
        <w:spacing w:line="370" w:lineRule="exact"/>
        <w:contextualSpacing/>
        <w:rPr>
          <w:rFonts w:eastAsia="仿宋_GB2312"/>
          <w:sz w:val="28"/>
          <w:szCs w:val="28"/>
        </w:rPr>
      </w:pPr>
    </w:p>
    <w:p w:rsidR="00F44677" w:rsidRPr="002F16C2" w:rsidRDefault="00F44677">
      <w:pPr>
        <w:pStyle w:val="af0"/>
      </w:pPr>
    </w:p>
    <w:p w:rsidR="00F44677" w:rsidRPr="002F16C2" w:rsidRDefault="00F44677">
      <w:pPr>
        <w:adjustRightInd w:val="0"/>
        <w:spacing w:line="370" w:lineRule="exact"/>
        <w:contextualSpacing/>
        <w:rPr>
          <w:rFonts w:eastAsia="仿宋_GB2312"/>
          <w:sz w:val="28"/>
          <w:szCs w:val="28"/>
        </w:rPr>
      </w:pPr>
    </w:p>
    <w:p w:rsidR="00F44677" w:rsidRPr="002F16C2" w:rsidRDefault="0059089B">
      <w:pPr>
        <w:spacing w:line="370" w:lineRule="exact"/>
        <w:ind w:firstLine="200"/>
        <w:contextualSpacing/>
        <w:rPr>
          <w:rFonts w:eastAsia="仿宋_GB2312"/>
          <w:sz w:val="28"/>
          <w:szCs w:val="28"/>
        </w:rPr>
      </w:pPr>
      <w:r w:rsidRPr="002F16C2">
        <w:rPr>
          <w:rFonts w:eastAsia="仿宋_GB2312"/>
          <w:sz w:val="28"/>
          <w:szCs w:val="28"/>
        </w:rPr>
        <w:t xml:space="preserve"> </w:t>
      </w:r>
      <w:r w:rsidRPr="002F16C2">
        <w:rPr>
          <w:rFonts w:eastAsia="仿宋_GB2312" w:hint="eastAsia"/>
          <w:sz w:val="28"/>
          <w:szCs w:val="28"/>
        </w:rPr>
        <w:t xml:space="preserve">   </w:t>
      </w:r>
      <w:r w:rsidRPr="002F16C2">
        <w:rPr>
          <w:rFonts w:eastAsia="仿宋_GB2312"/>
          <w:sz w:val="28"/>
          <w:szCs w:val="28"/>
        </w:rPr>
        <w:t xml:space="preserve"> </w:t>
      </w:r>
      <w:r w:rsidRPr="002F16C2">
        <w:rPr>
          <w:rFonts w:eastAsia="仿宋_GB2312" w:hint="eastAsia"/>
          <w:sz w:val="28"/>
          <w:szCs w:val="28"/>
        </w:rPr>
        <w:t xml:space="preserve"> </w:t>
      </w:r>
      <w:r w:rsidRPr="002F16C2">
        <w:rPr>
          <w:rFonts w:eastAsia="仿宋_GB2312"/>
          <w:sz w:val="28"/>
          <w:szCs w:val="28"/>
        </w:rPr>
        <w:t>年</w:t>
      </w:r>
      <w:r w:rsidRPr="002F16C2">
        <w:rPr>
          <w:rFonts w:eastAsia="仿宋_GB2312" w:hint="eastAsia"/>
          <w:sz w:val="28"/>
          <w:szCs w:val="28"/>
        </w:rPr>
        <w:t xml:space="preserve">   </w:t>
      </w:r>
      <w:r w:rsidRPr="002F16C2">
        <w:rPr>
          <w:rFonts w:eastAsia="仿宋_GB2312"/>
          <w:sz w:val="28"/>
          <w:szCs w:val="28"/>
        </w:rPr>
        <w:t>月</w:t>
      </w:r>
      <w:r w:rsidRPr="002F16C2">
        <w:rPr>
          <w:rFonts w:eastAsia="仿宋_GB2312" w:hint="eastAsia"/>
          <w:sz w:val="28"/>
          <w:szCs w:val="28"/>
        </w:rPr>
        <w:t xml:space="preserve">   </w:t>
      </w:r>
      <w:r w:rsidRPr="002F16C2">
        <w:rPr>
          <w:rFonts w:eastAsia="仿宋_GB2312"/>
          <w:sz w:val="28"/>
          <w:szCs w:val="28"/>
        </w:rPr>
        <w:t>日</w:t>
      </w:r>
      <w:r w:rsidRPr="002F16C2">
        <w:rPr>
          <w:rFonts w:eastAsia="仿宋_GB2312"/>
          <w:sz w:val="28"/>
          <w:szCs w:val="28"/>
        </w:rPr>
        <w:t xml:space="preserve">                  </w:t>
      </w:r>
      <w:r w:rsidRPr="002F16C2">
        <w:rPr>
          <w:rFonts w:eastAsia="仿宋_GB2312" w:hint="eastAsia"/>
          <w:sz w:val="28"/>
          <w:szCs w:val="28"/>
        </w:rPr>
        <w:t xml:space="preserve">     </w:t>
      </w:r>
      <w:r w:rsidRPr="002F16C2">
        <w:rPr>
          <w:rFonts w:eastAsia="仿宋_GB2312"/>
          <w:sz w:val="28"/>
          <w:szCs w:val="28"/>
        </w:rPr>
        <w:t>年</w:t>
      </w:r>
      <w:r w:rsidRPr="002F16C2">
        <w:rPr>
          <w:rFonts w:eastAsia="仿宋_GB2312" w:hint="eastAsia"/>
          <w:sz w:val="28"/>
          <w:szCs w:val="28"/>
        </w:rPr>
        <w:t xml:space="preserve">    </w:t>
      </w:r>
      <w:r w:rsidRPr="002F16C2">
        <w:rPr>
          <w:rFonts w:eastAsia="仿宋_GB2312"/>
          <w:sz w:val="28"/>
          <w:szCs w:val="28"/>
        </w:rPr>
        <w:t>月</w:t>
      </w:r>
      <w:r w:rsidRPr="002F16C2">
        <w:rPr>
          <w:rFonts w:eastAsia="仿宋_GB2312" w:hint="eastAsia"/>
          <w:sz w:val="28"/>
          <w:szCs w:val="28"/>
        </w:rPr>
        <w:t xml:space="preserve">   </w:t>
      </w:r>
      <w:r w:rsidRPr="002F16C2">
        <w:rPr>
          <w:rFonts w:eastAsia="仿宋_GB2312"/>
          <w:sz w:val="28"/>
          <w:szCs w:val="28"/>
        </w:rPr>
        <w:t>日</w:t>
      </w:r>
    </w:p>
    <w:p w:rsidR="00F44677" w:rsidRPr="002F16C2" w:rsidRDefault="00F44677"/>
    <w:p w:rsidR="00F44677" w:rsidRPr="002F16C2" w:rsidRDefault="00F44677">
      <w:pPr>
        <w:pStyle w:val="af0"/>
      </w:pPr>
    </w:p>
    <w:p w:rsidR="00F44677" w:rsidRPr="002F16C2" w:rsidRDefault="00F44677">
      <w:pPr>
        <w:pStyle w:val="af0"/>
      </w:pPr>
    </w:p>
    <w:p w:rsidR="00F44677" w:rsidRPr="002F16C2" w:rsidRDefault="00F44677">
      <w:pPr>
        <w:tabs>
          <w:tab w:val="left" w:pos="3215"/>
        </w:tabs>
        <w:snapToGrid w:val="0"/>
        <w:spacing w:line="520" w:lineRule="exact"/>
        <w:jc w:val="center"/>
        <w:rPr>
          <w:rFonts w:eastAsia="仿宋_GB2312"/>
          <w:sz w:val="32"/>
          <w:szCs w:val="32"/>
        </w:rPr>
      </w:pPr>
    </w:p>
    <w:p w:rsidR="00F44677" w:rsidRPr="002F16C2" w:rsidRDefault="00F44677">
      <w:pPr>
        <w:tabs>
          <w:tab w:val="left" w:pos="3215"/>
        </w:tabs>
        <w:snapToGrid w:val="0"/>
        <w:spacing w:line="520" w:lineRule="exact"/>
        <w:jc w:val="center"/>
        <w:rPr>
          <w:rFonts w:eastAsia="仿宋_GB2312"/>
          <w:sz w:val="32"/>
          <w:szCs w:val="32"/>
        </w:rPr>
      </w:pPr>
    </w:p>
    <w:p w:rsidR="00F44677" w:rsidRPr="002F16C2" w:rsidRDefault="00F44677">
      <w:pPr>
        <w:tabs>
          <w:tab w:val="left" w:pos="3215"/>
        </w:tabs>
        <w:snapToGrid w:val="0"/>
        <w:spacing w:line="520" w:lineRule="exact"/>
        <w:jc w:val="center"/>
        <w:rPr>
          <w:rFonts w:eastAsia="仿宋_GB2312"/>
          <w:sz w:val="32"/>
          <w:szCs w:val="32"/>
        </w:rPr>
      </w:pPr>
    </w:p>
    <w:p w:rsidR="00F44677" w:rsidRPr="002F16C2" w:rsidRDefault="00F44677">
      <w:pPr>
        <w:tabs>
          <w:tab w:val="left" w:pos="3215"/>
        </w:tabs>
        <w:snapToGrid w:val="0"/>
        <w:spacing w:line="520" w:lineRule="exact"/>
        <w:jc w:val="center"/>
        <w:rPr>
          <w:rFonts w:eastAsia="仿宋_GB2312"/>
          <w:sz w:val="32"/>
          <w:szCs w:val="32"/>
        </w:rPr>
      </w:pPr>
    </w:p>
    <w:p w:rsidR="00F44677" w:rsidRPr="002F16C2" w:rsidRDefault="00F44677">
      <w:pPr>
        <w:tabs>
          <w:tab w:val="left" w:pos="3215"/>
        </w:tabs>
        <w:snapToGrid w:val="0"/>
        <w:spacing w:line="520" w:lineRule="exact"/>
        <w:jc w:val="center"/>
        <w:rPr>
          <w:rFonts w:eastAsia="仿宋_GB2312"/>
          <w:sz w:val="32"/>
          <w:szCs w:val="32"/>
        </w:rPr>
      </w:pPr>
    </w:p>
    <w:p w:rsidR="00F44677" w:rsidRPr="002F16C2" w:rsidRDefault="00F44677">
      <w:pPr>
        <w:pStyle w:val="af0"/>
      </w:pPr>
    </w:p>
    <w:p w:rsidR="00F44677" w:rsidRPr="002F16C2" w:rsidRDefault="00F44677"/>
    <w:p w:rsidR="00F44677" w:rsidRPr="002F16C2" w:rsidRDefault="00F44677"/>
    <w:p w:rsidR="00F44677" w:rsidRPr="002F16C2" w:rsidRDefault="00F44677"/>
    <w:p w:rsidR="00F44677" w:rsidRPr="002F16C2" w:rsidRDefault="0059089B">
      <w:pPr>
        <w:tabs>
          <w:tab w:val="left" w:pos="2805"/>
        </w:tabs>
        <w:snapToGrid w:val="0"/>
        <w:spacing w:line="520" w:lineRule="exact"/>
        <w:rPr>
          <w:rFonts w:eastAsia="仿宋_GB2312" w:cs="Times New Roman"/>
          <w:sz w:val="28"/>
          <w:szCs w:val="28"/>
        </w:rPr>
      </w:pPr>
      <w:r w:rsidRPr="002F16C2">
        <w:rPr>
          <w:rFonts w:eastAsia="仿宋_GB2312" w:cs="Times New Roman" w:hint="eastAsia"/>
          <w:sz w:val="28"/>
          <w:szCs w:val="28"/>
        </w:rPr>
        <w:lastRenderedPageBreak/>
        <w:t>附件</w:t>
      </w:r>
      <w:r w:rsidRPr="002F16C2">
        <w:rPr>
          <w:rFonts w:eastAsia="仿宋_GB2312" w:cs="Times New Roman" w:hint="eastAsia"/>
          <w:sz w:val="28"/>
          <w:szCs w:val="28"/>
        </w:rPr>
        <w:t>1</w:t>
      </w:r>
    </w:p>
    <w:p w:rsidR="00F44677" w:rsidRPr="002F16C2" w:rsidRDefault="0059089B">
      <w:pPr>
        <w:tabs>
          <w:tab w:val="left" w:pos="3215"/>
        </w:tabs>
        <w:snapToGrid w:val="0"/>
        <w:spacing w:line="520" w:lineRule="exact"/>
        <w:jc w:val="center"/>
        <w:rPr>
          <w:rFonts w:eastAsia="仿宋_GB2312"/>
          <w:sz w:val="32"/>
          <w:szCs w:val="32"/>
        </w:rPr>
      </w:pPr>
      <w:r w:rsidRPr="002F16C2">
        <w:rPr>
          <w:rFonts w:eastAsia="仿宋_GB2312" w:hint="eastAsia"/>
          <w:sz w:val="32"/>
          <w:szCs w:val="32"/>
        </w:rPr>
        <w:t>承</w:t>
      </w:r>
      <w:r w:rsidRPr="002F16C2">
        <w:rPr>
          <w:rFonts w:eastAsia="仿宋_GB2312" w:hint="eastAsia"/>
          <w:sz w:val="32"/>
          <w:szCs w:val="32"/>
        </w:rPr>
        <w:t xml:space="preserve">  </w:t>
      </w:r>
      <w:r w:rsidRPr="002F16C2">
        <w:rPr>
          <w:rFonts w:eastAsia="仿宋_GB2312" w:hint="eastAsia"/>
          <w:sz w:val="32"/>
          <w:szCs w:val="32"/>
        </w:rPr>
        <w:t>诺</w:t>
      </w:r>
      <w:r w:rsidRPr="002F16C2">
        <w:rPr>
          <w:rFonts w:eastAsia="仿宋_GB2312" w:hint="eastAsia"/>
          <w:sz w:val="32"/>
          <w:szCs w:val="32"/>
        </w:rPr>
        <w:t xml:space="preserve">  </w:t>
      </w:r>
      <w:r w:rsidRPr="002F16C2">
        <w:rPr>
          <w:rFonts w:eastAsia="仿宋_GB2312" w:hint="eastAsia"/>
          <w:sz w:val="32"/>
          <w:szCs w:val="32"/>
        </w:rPr>
        <w:t>书</w:t>
      </w:r>
    </w:p>
    <w:p w:rsidR="00F44677" w:rsidRPr="002F16C2" w:rsidRDefault="00F44677">
      <w:pPr>
        <w:tabs>
          <w:tab w:val="left" w:pos="2805"/>
        </w:tabs>
        <w:snapToGrid w:val="0"/>
        <w:spacing w:line="520" w:lineRule="exact"/>
        <w:jc w:val="center"/>
        <w:rPr>
          <w:rFonts w:eastAsia="仿宋_GB2312"/>
          <w:szCs w:val="32"/>
        </w:rPr>
      </w:pPr>
    </w:p>
    <w:p w:rsidR="00F44677" w:rsidRPr="002F16C2" w:rsidRDefault="0059089B">
      <w:pPr>
        <w:tabs>
          <w:tab w:val="left" w:pos="2805"/>
        </w:tabs>
        <w:snapToGrid w:val="0"/>
        <w:spacing w:line="520" w:lineRule="exact"/>
        <w:ind w:firstLineChars="200" w:firstLine="560"/>
        <w:rPr>
          <w:rFonts w:eastAsia="仿宋_GB2312"/>
          <w:sz w:val="28"/>
          <w:szCs w:val="28"/>
          <w:u w:val="single"/>
        </w:rPr>
      </w:pP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softHyphen/>
      </w:r>
      <w:r w:rsidRPr="002F16C2">
        <w:rPr>
          <w:rFonts w:eastAsia="仿宋_GB2312" w:hint="eastAsia"/>
          <w:sz w:val="28"/>
          <w:szCs w:val="28"/>
        </w:rPr>
        <w:t>我方</w:t>
      </w:r>
      <w:r w:rsidRPr="002F16C2">
        <w:rPr>
          <w:rFonts w:eastAsia="仿宋_GB2312" w:hint="eastAsia"/>
          <w:sz w:val="28"/>
          <w:szCs w:val="28"/>
          <w:u w:val="single"/>
        </w:rPr>
        <w:t>（</w:t>
      </w:r>
      <w:r w:rsidRPr="002F16C2">
        <w:rPr>
          <w:rFonts w:eastAsia="仿宋_GB2312" w:hint="eastAsia"/>
          <w:sz w:val="28"/>
          <w:szCs w:val="28"/>
          <w:u w:val="single"/>
        </w:rPr>
        <w:t xml:space="preserve">    </w:t>
      </w:r>
      <w:r w:rsidRPr="002F16C2">
        <w:rPr>
          <w:rFonts w:eastAsia="仿宋_GB2312" w:hint="eastAsia"/>
          <w:sz w:val="28"/>
          <w:szCs w:val="28"/>
          <w:u w:val="single"/>
        </w:rPr>
        <w:t>）</w:t>
      </w:r>
      <w:r w:rsidRPr="002F16C2">
        <w:rPr>
          <w:rFonts w:eastAsia="仿宋_GB2312" w:hint="eastAsia"/>
          <w:sz w:val="28"/>
          <w:szCs w:val="28"/>
        </w:rPr>
        <w:t>与甲方</w:t>
      </w:r>
      <w:r w:rsidRPr="002F16C2">
        <w:rPr>
          <w:rFonts w:eastAsia="仿宋_GB2312" w:hint="eastAsia"/>
          <w:sz w:val="28"/>
          <w:szCs w:val="28"/>
          <w:u w:val="single"/>
        </w:rPr>
        <w:t>（中国铁路武汉</w:t>
      </w:r>
      <w:proofErr w:type="gramStart"/>
      <w:r w:rsidRPr="002F16C2">
        <w:rPr>
          <w:rFonts w:eastAsia="仿宋_GB2312" w:hint="eastAsia"/>
          <w:sz w:val="28"/>
          <w:szCs w:val="28"/>
          <w:u w:val="single"/>
        </w:rPr>
        <w:t>局集团</w:t>
      </w:r>
      <w:proofErr w:type="gramEnd"/>
      <w:r w:rsidRPr="002F16C2">
        <w:rPr>
          <w:rFonts w:eastAsia="仿宋_GB2312" w:hint="eastAsia"/>
          <w:sz w:val="28"/>
          <w:szCs w:val="28"/>
          <w:u w:val="single"/>
        </w:rPr>
        <w:t>有限公司武汉动车段）</w:t>
      </w:r>
      <w:r w:rsidRPr="002F16C2">
        <w:rPr>
          <w:rFonts w:eastAsia="仿宋_GB2312" w:hint="eastAsia"/>
          <w:sz w:val="28"/>
          <w:szCs w:val="28"/>
        </w:rPr>
        <w:t xml:space="preserve"> </w:t>
      </w:r>
      <w:r w:rsidRPr="002F16C2">
        <w:rPr>
          <w:rFonts w:eastAsia="仿宋_GB2312" w:hint="eastAsia"/>
          <w:sz w:val="28"/>
          <w:szCs w:val="28"/>
        </w:rPr>
        <w:t>于</w:t>
      </w:r>
      <w:r w:rsidRPr="002F16C2">
        <w:rPr>
          <w:rFonts w:eastAsia="仿宋_GB2312" w:hint="eastAsia"/>
          <w:sz w:val="28"/>
          <w:szCs w:val="28"/>
          <w:u w:val="single"/>
        </w:rPr>
        <w:t xml:space="preserve">      </w:t>
      </w:r>
      <w:r w:rsidRPr="002F16C2">
        <w:rPr>
          <w:rFonts w:eastAsia="仿宋_GB2312" w:hint="eastAsia"/>
          <w:sz w:val="28"/>
          <w:szCs w:val="28"/>
        </w:rPr>
        <w:t>年</w:t>
      </w:r>
      <w:r w:rsidRPr="002F16C2">
        <w:rPr>
          <w:rFonts w:eastAsia="仿宋_GB2312" w:hint="eastAsia"/>
          <w:sz w:val="28"/>
          <w:szCs w:val="28"/>
          <w:u w:val="single"/>
        </w:rPr>
        <w:t xml:space="preserve">     </w:t>
      </w:r>
      <w:r w:rsidRPr="002F16C2">
        <w:rPr>
          <w:rFonts w:eastAsia="仿宋_GB2312" w:hint="eastAsia"/>
          <w:sz w:val="28"/>
          <w:szCs w:val="28"/>
        </w:rPr>
        <w:t>月</w:t>
      </w:r>
      <w:r w:rsidRPr="002F16C2">
        <w:rPr>
          <w:rFonts w:eastAsia="仿宋_GB2312" w:hint="eastAsia"/>
          <w:sz w:val="28"/>
          <w:szCs w:val="28"/>
          <w:u w:val="single"/>
        </w:rPr>
        <w:t xml:space="preserve">      </w:t>
      </w:r>
      <w:r w:rsidRPr="002F16C2">
        <w:rPr>
          <w:rFonts w:eastAsia="仿宋_GB2312" w:hint="eastAsia"/>
          <w:sz w:val="28"/>
          <w:szCs w:val="28"/>
        </w:rPr>
        <w:t>日，在协商一致的基础上签订了</w:t>
      </w:r>
      <w:r w:rsidRPr="002F16C2">
        <w:rPr>
          <w:rFonts w:eastAsia="仿宋_GB2312" w:hint="eastAsia"/>
          <w:sz w:val="28"/>
          <w:szCs w:val="28"/>
          <w:u w:val="single"/>
        </w:rPr>
        <w:t xml:space="preserve"> </w:t>
      </w:r>
      <w:r w:rsidRPr="002F16C2">
        <w:rPr>
          <w:rFonts w:eastAsia="仿宋_GB2312" w:hint="eastAsia"/>
          <w:sz w:val="28"/>
          <w:szCs w:val="28"/>
          <w:u w:val="single"/>
        </w:rPr>
        <w:t>武汉动车段</w:t>
      </w:r>
      <w:r w:rsidRPr="002F16C2">
        <w:rPr>
          <w:rFonts w:eastAsia="仿宋_GB2312" w:hint="eastAsia"/>
          <w:sz w:val="28"/>
          <w:szCs w:val="28"/>
          <w:u w:val="single"/>
        </w:rPr>
        <w:t>2026</w:t>
      </w:r>
      <w:r w:rsidRPr="002F16C2">
        <w:rPr>
          <w:rFonts w:eastAsia="仿宋_GB2312" w:hint="eastAsia"/>
          <w:sz w:val="28"/>
          <w:szCs w:val="28"/>
          <w:u w:val="single"/>
        </w:rPr>
        <w:t>年</w:t>
      </w:r>
      <w:r w:rsidRPr="002F16C2">
        <w:rPr>
          <w:rFonts w:eastAsia="仿宋_GB2312" w:hint="eastAsia"/>
          <w:sz w:val="28"/>
          <w:szCs w:val="28"/>
          <w:u w:val="single"/>
        </w:rPr>
        <w:t>-2028</w:t>
      </w:r>
      <w:r w:rsidRPr="002F16C2">
        <w:rPr>
          <w:rFonts w:eastAsia="仿宋_GB2312" w:hint="eastAsia"/>
          <w:sz w:val="28"/>
          <w:szCs w:val="28"/>
          <w:u w:val="single"/>
        </w:rPr>
        <w:t>年病媒有害生物防治项目服务</w:t>
      </w:r>
      <w:r w:rsidRPr="002F16C2">
        <w:rPr>
          <w:rFonts w:eastAsia="仿宋_GB2312" w:hint="eastAsia"/>
          <w:sz w:val="28"/>
          <w:szCs w:val="28"/>
        </w:rPr>
        <w:t>合同（合同编号：</w:t>
      </w:r>
      <w:r w:rsidRPr="002F16C2">
        <w:rPr>
          <w:rFonts w:eastAsia="仿宋_GB2312" w:hint="eastAsia"/>
          <w:sz w:val="28"/>
          <w:szCs w:val="28"/>
        </w:rPr>
        <w:t xml:space="preserve">                    </w:t>
      </w:r>
      <w:r w:rsidRPr="002F16C2">
        <w:rPr>
          <w:rFonts w:eastAsia="仿宋_GB2312" w:hint="eastAsia"/>
          <w:sz w:val="28"/>
          <w:szCs w:val="28"/>
        </w:rPr>
        <w:t>），为体现履行合同的诚意和履行合同的能力，现郑重承诺如下：</w:t>
      </w:r>
      <w:r w:rsidRPr="002F16C2">
        <w:rPr>
          <w:rFonts w:eastAsia="仿宋_GB2312" w:hint="eastAsia"/>
          <w:sz w:val="28"/>
          <w:szCs w:val="28"/>
        </w:rPr>
        <w:t xml:space="preserve">  </w:t>
      </w:r>
    </w:p>
    <w:p w:rsidR="00F44677" w:rsidRPr="002F16C2" w:rsidRDefault="0059089B">
      <w:pPr>
        <w:tabs>
          <w:tab w:val="left" w:pos="2805"/>
        </w:tabs>
        <w:snapToGrid w:val="0"/>
        <w:spacing w:line="520" w:lineRule="exact"/>
        <w:ind w:firstLineChars="200" w:firstLine="560"/>
        <w:rPr>
          <w:rFonts w:eastAsia="仿宋_GB2312"/>
          <w:sz w:val="28"/>
          <w:szCs w:val="28"/>
        </w:rPr>
      </w:pPr>
      <w:r w:rsidRPr="002F16C2">
        <w:rPr>
          <w:rFonts w:eastAsia="仿宋_GB2312" w:hint="eastAsia"/>
          <w:sz w:val="28"/>
          <w:szCs w:val="28"/>
        </w:rPr>
        <w:t>一、本公司员工的工资、奖金、法律规定的社会保险、休息休假等一切福利待遇均由本公司负责，因前述问题而发生的一切纠纷均由本公司承担全部责任，与甲方无关。</w:t>
      </w:r>
    </w:p>
    <w:p w:rsidR="00F44677" w:rsidRPr="002F16C2" w:rsidRDefault="0059089B">
      <w:pPr>
        <w:snapToGrid w:val="0"/>
        <w:spacing w:line="520" w:lineRule="exact"/>
        <w:ind w:firstLineChars="200" w:firstLine="560"/>
        <w:rPr>
          <w:rFonts w:eastAsia="仿宋_GB2312"/>
          <w:sz w:val="28"/>
          <w:szCs w:val="28"/>
        </w:rPr>
      </w:pPr>
      <w:r w:rsidRPr="002F16C2">
        <w:rPr>
          <w:rFonts w:eastAsia="仿宋_GB2312" w:hint="eastAsia"/>
          <w:sz w:val="28"/>
          <w:szCs w:val="28"/>
        </w:rPr>
        <w:t>二、在合同履行过程中，本公司员工发生的一切人身安全问题，由本公司自行承担全部责任，与甲方无关。</w:t>
      </w:r>
    </w:p>
    <w:p w:rsidR="00F44677" w:rsidRPr="002F16C2" w:rsidRDefault="0059089B">
      <w:pPr>
        <w:snapToGrid w:val="0"/>
        <w:spacing w:line="520" w:lineRule="exact"/>
        <w:ind w:firstLineChars="200" w:firstLine="560"/>
        <w:rPr>
          <w:rFonts w:eastAsia="仿宋_GB2312"/>
          <w:sz w:val="28"/>
          <w:szCs w:val="28"/>
        </w:rPr>
      </w:pPr>
      <w:r w:rsidRPr="002F16C2">
        <w:rPr>
          <w:rFonts w:eastAsia="仿宋_GB2312" w:hint="eastAsia"/>
          <w:sz w:val="28"/>
          <w:szCs w:val="28"/>
        </w:rPr>
        <w:t>三、在合同履行过程中，本公司造成甲方或任何第三方人身、财产损害的，全部由本公司承担赔偿责任。</w:t>
      </w:r>
    </w:p>
    <w:p w:rsidR="00F44677" w:rsidRPr="002F16C2" w:rsidRDefault="0059089B">
      <w:pPr>
        <w:snapToGrid w:val="0"/>
        <w:spacing w:line="520" w:lineRule="exact"/>
        <w:ind w:firstLineChars="200" w:firstLine="560"/>
        <w:rPr>
          <w:rFonts w:eastAsia="仿宋_GB2312"/>
          <w:sz w:val="28"/>
          <w:szCs w:val="28"/>
        </w:rPr>
      </w:pPr>
      <w:r w:rsidRPr="002F16C2">
        <w:rPr>
          <w:rFonts w:eastAsia="仿宋_GB2312" w:hint="eastAsia"/>
          <w:sz w:val="28"/>
          <w:szCs w:val="28"/>
        </w:rPr>
        <w:t>四、因甲方上级政策或规定发生变化等原因，致使合同不能正常履行的，甲方有权单方解除合同，本公司不提出任何甲方承担违约及赔偿责任的要求。</w:t>
      </w:r>
    </w:p>
    <w:p w:rsidR="00F44677" w:rsidRPr="002F16C2" w:rsidRDefault="0059089B">
      <w:pPr>
        <w:snapToGrid w:val="0"/>
        <w:spacing w:line="520" w:lineRule="exact"/>
        <w:ind w:firstLineChars="200" w:firstLine="560"/>
        <w:rPr>
          <w:rFonts w:eastAsia="仿宋_GB2312"/>
          <w:sz w:val="28"/>
          <w:szCs w:val="28"/>
        </w:rPr>
      </w:pPr>
      <w:r w:rsidRPr="002F16C2">
        <w:rPr>
          <w:rFonts w:eastAsia="仿宋_GB2312" w:hint="eastAsia"/>
          <w:sz w:val="28"/>
          <w:szCs w:val="28"/>
        </w:rPr>
        <w:t>五、在需要由本公司承担赔偿责任而无力赔</w:t>
      </w:r>
      <w:r w:rsidRPr="002F16C2">
        <w:rPr>
          <w:rFonts w:eastAsia="仿宋_GB2312" w:hint="eastAsia"/>
          <w:sz w:val="28"/>
          <w:szCs w:val="28"/>
        </w:rPr>
        <w:t>偿时，本公司法定代表人（负责人）</w:t>
      </w:r>
      <w:r w:rsidRPr="002F16C2">
        <w:rPr>
          <w:rFonts w:eastAsia="仿宋_GB2312" w:hint="eastAsia"/>
          <w:sz w:val="28"/>
          <w:szCs w:val="28"/>
          <w:u w:val="single"/>
        </w:rPr>
        <w:t xml:space="preserve">    </w:t>
      </w:r>
      <w:r w:rsidRPr="002F16C2">
        <w:rPr>
          <w:rFonts w:eastAsia="仿宋_GB2312" w:hint="eastAsia"/>
          <w:sz w:val="28"/>
          <w:szCs w:val="28"/>
        </w:rPr>
        <w:t>自愿与本公司共同承担连带赔偿责任。</w:t>
      </w:r>
    </w:p>
    <w:p w:rsidR="00F44677" w:rsidRPr="002F16C2" w:rsidRDefault="00F44677">
      <w:pPr>
        <w:snapToGrid w:val="0"/>
        <w:spacing w:line="520" w:lineRule="exact"/>
        <w:ind w:firstLineChars="1200" w:firstLine="3360"/>
        <w:rPr>
          <w:rFonts w:eastAsia="仿宋_GB2312"/>
          <w:sz w:val="28"/>
          <w:szCs w:val="28"/>
        </w:rPr>
      </w:pPr>
    </w:p>
    <w:p w:rsidR="00F44677" w:rsidRPr="002F16C2" w:rsidRDefault="0059089B">
      <w:pPr>
        <w:snapToGrid w:val="0"/>
        <w:spacing w:line="520" w:lineRule="exact"/>
        <w:ind w:firstLineChars="1900" w:firstLine="5320"/>
        <w:rPr>
          <w:rFonts w:eastAsia="仿宋_GB2312"/>
          <w:sz w:val="28"/>
          <w:szCs w:val="28"/>
        </w:rPr>
      </w:pPr>
      <w:r w:rsidRPr="002F16C2">
        <w:rPr>
          <w:rFonts w:eastAsia="仿宋_GB2312" w:hint="eastAsia"/>
          <w:sz w:val="28"/>
          <w:szCs w:val="28"/>
        </w:rPr>
        <w:t>乙方公司名称（公章）</w:t>
      </w:r>
    </w:p>
    <w:p w:rsidR="00F44677" w:rsidRPr="002F16C2" w:rsidRDefault="0059089B">
      <w:pPr>
        <w:snapToGrid w:val="0"/>
        <w:spacing w:line="520" w:lineRule="exact"/>
        <w:ind w:firstLineChars="1900" w:firstLine="5320"/>
        <w:rPr>
          <w:rFonts w:eastAsia="仿宋_GB2312"/>
          <w:sz w:val="28"/>
          <w:szCs w:val="28"/>
        </w:rPr>
      </w:pPr>
      <w:r w:rsidRPr="002F16C2">
        <w:rPr>
          <w:rFonts w:eastAsia="仿宋_GB2312" w:hint="eastAsia"/>
          <w:sz w:val="28"/>
          <w:szCs w:val="28"/>
        </w:rPr>
        <w:t>法定代表人（负责人）</w:t>
      </w:r>
    </w:p>
    <w:p w:rsidR="00F44677" w:rsidRPr="002F16C2" w:rsidRDefault="0059089B">
      <w:pPr>
        <w:snapToGrid w:val="0"/>
        <w:spacing w:line="520" w:lineRule="exact"/>
        <w:ind w:firstLineChars="1900" w:firstLine="5320"/>
        <w:rPr>
          <w:rFonts w:eastAsia="仿宋_GB2312"/>
          <w:sz w:val="28"/>
          <w:szCs w:val="28"/>
        </w:rPr>
      </w:pPr>
      <w:r w:rsidRPr="002F16C2">
        <w:rPr>
          <w:rFonts w:eastAsia="仿宋_GB2312" w:hint="eastAsia"/>
          <w:sz w:val="28"/>
          <w:szCs w:val="28"/>
        </w:rPr>
        <w:t>或委托代理人（签字）</w:t>
      </w:r>
    </w:p>
    <w:p w:rsidR="00F44677" w:rsidRPr="002F16C2" w:rsidRDefault="00F44677">
      <w:pPr>
        <w:snapToGrid w:val="0"/>
        <w:spacing w:line="520" w:lineRule="exact"/>
        <w:ind w:firstLineChars="1400" w:firstLine="3920"/>
        <w:rPr>
          <w:rFonts w:eastAsia="仿宋_GB2312"/>
          <w:sz w:val="28"/>
          <w:szCs w:val="28"/>
        </w:rPr>
      </w:pPr>
    </w:p>
    <w:p w:rsidR="00F44677" w:rsidRPr="002F16C2" w:rsidRDefault="0059089B">
      <w:pPr>
        <w:pStyle w:val="af0"/>
        <w:ind w:firstLineChars="2300" w:firstLine="6440"/>
        <w:jc w:val="both"/>
      </w:pPr>
      <w:r w:rsidRPr="002F16C2">
        <w:rPr>
          <w:rFonts w:eastAsia="仿宋_GB2312" w:hint="eastAsia"/>
          <w:sz w:val="28"/>
          <w:szCs w:val="28"/>
        </w:rPr>
        <w:t xml:space="preserve"> </w:t>
      </w:r>
      <w:r w:rsidRPr="002F16C2">
        <w:rPr>
          <w:rFonts w:eastAsia="仿宋_GB2312"/>
          <w:sz w:val="28"/>
          <w:szCs w:val="28"/>
        </w:rPr>
        <w:t>年</w:t>
      </w:r>
      <w:r w:rsidRPr="002F16C2">
        <w:rPr>
          <w:rFonts w:eastAsia="仿宋_GB2312" w:hint="eastAsia"/>
          <w:sz w:val="28"/>
          <w:szCs w:val="28"/>
        </w:rPr>
        <w:t xml:space="preserve">   </w:t>
      </w:r>
      <w:r w:rsidRPr="002F16C2">
        <w:rPr>
          <w:rFonts w:eastAsia="仿宋_GB2312"/>
          <w:sz w:val="28"/>
          <w:szCs w:val="28"/>
        </w:rPr>
        <w:t>月</w:t>
      </w:r>
      <w:r w:rsidRPr="002F16C2">
        <w:rPr>
          <w:rFonts w:eastAsia="仿宋_GB2312" w:hint="eastAsia"/>
          <w:sz w:val="28"/>
          <w:szCs w:val="28"/>
        </w:rPr>
        <w:t xml:space="preserve">   </w:t>
      </w:r>
      <w:r w:rsidRPr="002F16C2">
        <w:rPr>
          <w:rFonts w:eastAsia="仿宋_GB2312"/>
          <w:sz w:val="28"/>
          <w:szCs w:val="28"/>
        </w:rPr>
        <w:t>日</w:t>
      </w:r>
    </w:p>
    <w:p w:rsidR="00F44677" w:rsidRPr="002F16C2" w:rsidRDefault="00F44677">
      <w:pPr>
        <w:adjustRightInd w:val="0"/>
        <w:spacing w:line="600" w:lineRule="exact"/>
        <w:rPr>
          <w:rFonts w:eastAsia="华文中宋"/>
          <w:sz w:val="28"/>
          <w:szCs w:val="32"/>
        </w:rPr>
      </w:pPr>
    </w:p>
    <w:p w:rsidR="00F44677" w:rsidRPr="002F16C2" w:rsidRDefault="00F44677">
      <w:pPr>
        <w:adjustRightInd w:val="0"/>
        <w:spacing w:line="600" w:lineRule="exact"/>
        <w:rPr>
          <w:rFonts w:eastAsia="华文中宋"/>
          <w:sz w:val="28"/>
          <w:szCs w:val="32"/>
        </w:rPr>
      </w:pPr>
    </w:p>
    <w:p w:rsidR="00F44677" w:rsidRPr="002F16C2" w:rsidRDefault="0059089B">
      <w:pPr>
        <w:adjustRightInd w:val="0"/>
        <w:spacing w:line="600" w:lineRule="exact"/>
        <w:rPr>
          <w:rFonts w:eastAsia="华文中宋"/>
          <w:sz w:val="28"/>
          <w:szCs w:val="32"/>
        </w:rPr>
      </w:pPr>
      <w:r w:rsidRPr="002F16C2">
        <w:rPr>
          <w:rFonts w:eastAsia="华文中宋" w:hint="eastAsia"/>
          <w:sz w:val="28"/>
          <w:szCs w:val="32"/>
        </w:rPr>
        <w:lastRenderedPageBreak/>
        <w:t>附件</w:t>
      </w:r>
      <w:r w:rsidRPr="002F16C2">
        <w:rPr>
          <w:rFonts w:eastAsia="华文中宋" w:hint="eastAsia"/>
          <w:sz w:val="28"/>
          <w:szCs w:val="32"/>
        </w:rPr>
        <w:t>2</w:t>
      </w:r>
    </w:p>
    <w:p w:rsidR="00F44677" w:rsidRPr="002F16C2" w:rsidRDefault="0059089B">
      <w:pPr>
        <w:spacing w:line="579" w:lineRule="exact"/>
        <w:jc w:val="center"/>
        <w:rPr>
          <w:rFonts w:eastAsia="Times New Roman"/>
          <w:sz w:val="44"/>
        </w:rPr>
      </w:pPr>
      <w:r w:rsidRPr="002F16C2">
        <w:rPr>
          <w:rFonts w:ascii="方正小标宋简体" w:eastAsia="方正小标宋简体" w:hAnsi="方正小标宋简体" w:hint="eastAsia"/>
          <w:sz w:val="44"/>
          <w:lang w:val="zh-CN"/>
        </w:rPr>
        <w:t>合作方诚信经营承诺书</w:t>
      </w:r>
    </w:p>
    <w:p w:rsidR="00F44677" w:rsidRPr="002F16C2" w:rsidRDefault="00F44677">
      <w:pPr>
        <w:spacing w:line="579" w:lineRule="exact"/>
        <w:ind w:firstLine="632"/>
        <w:rPr>
          <w:rFonts w:eastAsia="Times New Roman"/>
          <w:sz w:val="32"/>
        </w:rPr>
      </w:pPr>
    </w:p>
    <w:p w:rsidR="00F44677" w:rsidRPr="002F16C2" w:rsidRDefault="0059089B">
      <w:pPr>
        <w:spacing w:line="579" w:lineRule="exact"/>
        <w:ind w:leftChars="265" w:left="3592" w:hangingChars="945" w:hanging="3036"/>
        <w:rPr>
          <w:rFonts w:eastAsia="仿宋_GB2312"/>
          <w:sz w:val="32"/>
        </w:rPr>
      </w:pPr>
      <w:r w:rsidRPr="002F16C2">
        <w:rPr>
          <w:rFonts w:ascii="仿宋_GB2312" w:eastAsia="仿宋_GB2312" w:hAnsi="仿宋_GB2312" w:hint="eastAsia"/>
          <w:b/>
          <w:sz w:val="32"/>
          <w:lang w:val="zh-CN"/>
        </w:rPr>
        <w:t>承诺人名称（姓名）</w:t>
      </w:r>
      <w:r w:rsidRPr="002F16C2">
        <w:rPr>
          <w:rFonts w:ascii="仿宋_GB2312" w:eastAsia="仿宋_GB2312" w:hAnsi="仿宋_GB2312" w:hint="eastAsia"/>
          <w:sz w:val="32"/>
          <w:lang w:val="zh-CN"/>
        </w:rPr>
        <w:t>：</w:t>
      </w:r>
      <w:r w:rsidRPr="002F16C2">
        <w:rPr>
          <w:rFonts w:ascii="仿宋_GB2312" w:eastAsia="仿宋_GB2312" w:hAnsi="仿宋_GB2312" w:hint="eastAsia"/>
          <w:sz w:val="32"/>
        </w:rPr>
        <w:t xml:space="preserve"> </w:t>
      </w:r>
    </w:p>
    <w:p w:rsidR="00F44677" w:rsidRPr="002F16C2" w:rsidRDefault="0059089B">
      <w:pPr>
        <w:spacing w:line="579" w:lineRule="exact"/>
        <w:rPr>
          <w:rFonts w:eastAsia="仿宋_GB2312"/>
          <w:sz w:val="32"/>
        </w:rPr>
      </w:pPr>
      <w:r w:rsidRPr="002F16C2">
        <w:rPr>
          <w:rFonts w:eastAsia="Times New Roman"/>
          <w:sz w:val="32"/>
        </w:rPr>
        <w:t xml:space="preserve">    </w:t>
      </w:r>
      <w:r w:rsidRPr="002F16C2">
        <w:rPr>
          <w:rFonts w:ascii="仿宋_GB2312" w:eastAsia="仿宋_GB2312" w:hAnsi="仿宋_GB2312" w:hint="eastAsia"/>
          <w:b/>
          <w:sz w:val="32"/>
          <w:lang w:val="zh-CN"/>
        </w:rPr>
        <w:t>统一社会信用代码（身份证号码）</w:t>
      </w:r>
      <w:r w:rsidRPr="002F16C2">
        <w:rPr>
          <w:rFonts w:ascii="仿宋_GB2312" w:eastAsia="仿宋_GB2312" w:hAnsi="仿宋_GB2312" w:hint="eastAsia"/>
          <w:sz w:val="32"/>
          <w:lang w:val="zh-CN"/>
        </w:rPr>
        <w:t>：</w:t>
      </w:r>
      <w:r w:rsidRPr="002F16C2">
        <w:rPr>
          <w:rFonts w:ascii="仿宋_GB2312" w:eastAsia="仿宋_GB2312" w:hAnsi="仿宋_GB2312" w:hint="eastAsia"/>
          <w:sz w:val="32"/>
        </w:rPr>
        <w:t xml:space="preserve"> </w:t>
      </w:r>
    </w:p>
    <w:p w:rsidR="00F44677" w:rsidRPr="002F16C2" w:rsidRDefault="0059089B">
      <w:pPr>
        <w:spacing w:line="579" w:lineRule="exact"/>
        <w:ind w:firstLine="632"/>
        <w:rPr>
          <w:rFonts w:eastAsia="Times New Roman"/>
          <w:sz w:val="32"/>
        </w:rPr>
      </w:pPr>
      <w:r w:rsidRPr="002F16C2">
        <w:rPr>
          <w:rFonts w:ascii="仿宋_GB2312" w:eastAsia="仿宋_GB2312" w:hAnsi="仿宋_GB2312" w:hint="eastAsia"/>
          <w:sz w:val="32"/>
          <w:lang w:val="zh-CN"/>
        </w:rPr>
        <w:t>为</w:t>
      </w:r>
      <w:proofErr w:type="gramStart"/>
      <w:r w:rsidRPr="002F16C2">
        <w:rPr>
          <w:rFonts w:ascii="仿宋_GB2312" w:eastAsia="仿宋_GB2312" w:hAnsi="仿宋_GB2312" w:hint="eastAsia"/>
          <w:sz w:val="32"/>
          <w:lang w:val="zh-CN"/>
        </w:rPr>
        <w:t>践行</w:t>
      </w:r>
      <w:proofErr w:type="gramEnd"/>
      <w:r w:rsidRPr="002F16C2">
        <w:rPr>
          <w:rFonts w:ascii="仿宋_GB2312" w:eastAsia="仿宋_GB2312" w:hAnsi="仿宋_GB2312" w:hint="eastAsia"/>
          <w:sz w:val="32"/>
          <w:lang w:val="zh-CN"/>
        </w:rPr>
        <w:t>诚信经营理念，维护良好市场秩序，依法依规开展经营活动，根据《民法典》规定的平等、自愿、诚信等原则，本单位（人）自愿承诺如下：</w:t>
      </w:r>
    </w:p>
    <w:p w:rsidR="00F44677" w:rsidRPr="002F16C2" w:rsidRDefault="0059089B">
      <w:pPr>
        <w:spacing w:line="579" w:lineRule="exact"/>
        <w:ind w:firstLine="632"/>
        <w:rPr>
          <w:rFonts w:eastAsia="Times New Roman"/>
          <w:sz w:val="32"/>
        </w:rPr>
      </w:pPr>
      <w:r w:rsidRPr="002F16C2">
        <w:rPr>
          <w:rFonts w:ascii="仿宋_GB2312" w:eastAsia="仿宋_GB2312" w:hAnsi="仿宋_GB2312" w:hint="eastAsia"/>
          <w:sz w:val="32"/>
          <w:lang w:val="zh-CN"/>
        </w:rPr>
        <w:t>一、严格遵守法律法规，依法诚信经营，坚持公平竞争，不向铁路单位（职工）行贿、给予好处、进行利益输送，全面履行合同义务，维护公平、公正的市场秩序。</w:t>
      </w:r>
    </w:p>
    <w:p w:rsidR="00F44677" w:rsidRPr="002F16C2" w:rsidRDefault="0059089B">
      <w:pPr>
        <w:spacing w:line="579" w:lineRule="exact"/>
        <w:ind w:firstLine="632"/>
        <w:jc w:val="left"/>
        <w:rPr>
          <w:rFonts w:eastAsia="Times New Roman"/>
          <w:sz w:val="32"/>
        </w:rPr>
      </w:pPr>
      <w:r w:rsidRPr="002F16C2">
        <w:rPr>
          <w:rFonts w:ascii="仿宋_GB2312" w:eastAsia="仿宋_GB2312" w:hAnsi="仿宋_GB2312" w:hint="eastAsia"/>
          <w:sz w:val="32"/>
          <w:lang w:val="zh-CN"/>
        </w:rPr>
        <w:t>二、如存在违法违约不良行为，将在规定时限内积极主动履行合同确定的义务和铁路单位的相关要求，消除不良影响，赔偿经济损失，积极进行整改，防止损失扩大。</w:t>
      </w:r>
    </w:p>
    <w:p w:rsidR="00F44677" w:rsidRPr="002F16C2" w:rsidRDefault="0059089B">
      <w:pPr>
        <w:spacing w:line="579" w:lineRule="exact"/>
        <w:ind w:firstLine="632"/>
        <w:rPr>
          <w:rFonts w:eastAsia="Times New Roman"/>
          <w:sz w:val="32"/>
        </w:rPr>
      </w:pPr>
      <w:r w:rsidRPr="002F16C2">
        <w:rPr>
          <w:rFonts w:ascii="仿宋_GB2312" w:eastAsia="仿宋_GB2312" w:hAnsi="仿宋_GB2312" w:hint="eastAsia"/>
          <w:sz w:val="32"/>
          <w:lang w:val="zh-CN"/>
        </w:rPr>
        <w:t>三、如存在违法违约不良行为，除承担相应法律责任外，自愿依照《中国铁路武汉局集团有限公司合作方信用评价体系建设管理办法》以及其他相关铁路规定接受失信惩戒，并依法承担相应法律责任。</w:t>
      </w:r>
    </w:p>
    <w:p w:rsidR="00F44677" w:rsidRPr="002F16C2" w:rsidRDefault="0059089B">
      <w:pPr>
        <w:spacing w:line="579" w:lineRule="exact"/>
        <w:ind w:firstLine="632"/>
        <w:rPr>
          <w:rFonts w:eastAsia="Times New Roman"/>
          <w:sz w:val="32"/>
        </w:rPr>
      </w:pPr>
      <w:r w:rsidRPr="002F16C2">
        <w:rPr>
          <w:rFonts w:ascii="仿宋_GB2312" w:eastAsia="仿宋_GB2312" w:hAnsi="仿宋_GB2312" w:hint="eastAsia"/>
          <w:sz w:val="32"/>
          <w:lang w:val="zh-CN"/>
        </w:rPr>
        <w:t>四、</w:t>
      </w:r>
      <w:proofErr w:type="gramStart"/>
      <w:r w:rsidRPr="002F16C2">
        <w:rPr>
          <w:rFonts w:ascii="仿宋_GB2312" w:eastAsia="仿宋_GB2312" w:hAnsi="仿宋_GB2312" w:hint="eastAsia"/>
          <w:sz w:val="32"/>
          <w:lang w:val="zh-CN"/>
        </w:rPr>
        <w:t>本承诺</w:t>
      </w:r>
      <w:proofErr w:type="gramEnd"/>
      <w:r w:rsidRPr="002F16C2">
        <w:rPr>
          <w:rFonts w:ascii="仿宋_GB2312" w:eastAsia="仿宋_GB2312" w:hAnsi="仿宋_GB2312" w:hint="eastAsia"/>
          <w:sz w:val="32"/>
          <w:lang w:val="zh-CN"/>
        </w:rPr>
        <w:t>长期有效，不因合同终止、合同履</w:t>
      </w:r>
      <w:r w:rsidRPr="002F16C2">
        <w:rPr>
          <w:rFonts w:ascii="仿宋_GB2312" w:eastAsia="仿宋_GB2312" w:hAnsi="仿宋_GB2312" w:hint="eastAsia"/>
          <w:sz w:val="32"/>
          <w:lang w:val="zh-CN"/>
        </w:rPr>
        <w:t>行完毕或合作相关事项处理完毕而终止。</w:t>
      </w:r>
    </w:p>
    <w:p w:rsidR="00F44677" w:rsidRPr="002F16C2" w:rsidRDefault="0059089B">
      <w:pPr>
        <w:spacing w:line="579" w:lineRule="exact"/>
        <w:ind w:firstLine="632"/>
        <w:rPr>
          <w:sz w:val="32"/>
        </w:rPr>
      </w:pPr>
      <w:r w:rsidRPr="002F16C2">
        <w:rPr>
          <w:rFonts w:eastAsia="Times New Roman"/>
          <w:sz w:val="32"/>
        </w:rPr>
        <w:t xml:space="preserve">                        </w:t>
      </w:r>
      <w:r w:rsidRPr="002F16C2">
        <w:rPr>
          <w:rFonts w:ascii="仿宋_GB2312" w:eastAsia="仿宋_GB2312" w:hAnsi="仿宋_GB2312" w:hint="eastAsia"/>
          <w:sz w:val="32"/>
          <w:lang w:val="zh-CN"/>
        </w:rPr>
        <w:t>承诺人（签字或盖章）：</w:t>
      </w:r>
      <w:r w:rsidRPr="002F16C2">
        <w:rPr>
          <w:rFonts w:hint="eastAsia"/>
          <w:sz w:val="32"/>
        </w:rPr>
        <w:t xml:space="preserve"> </w:t>
      </w:r>
    </w:p>
    <w:p w:rsidR="00F44677" w:rsidRPr="002F16C2" w:rsidRDefault="0059089B">
      <w:pPr>
        <w:spacing w:line="579" w:lineRule="exact"/>
        <w:ind w:firstLine="632"/>
        <w:rPr>
          <w:rFonts w:eastAsia="Times New Roman"/>
          <w:sz w:val="32"/>
        </w:rPr>
      </w:pPr>
      <w:r w:rsidRPr="002F16C2">
        <w:rPr>
          <w:rFonts w:hint="eastAsia"/>
          <w:sz w:val="32"/>
        </w:rPr>
        <w:t xml:space="preserve">                               </w:t>
      </w:r>
      <w:r w:rsidRPr="002F16C2">
        <w:rPr>
          <w:rFonts w:eastAsia="仿宋_GB2312" w:hint="eastAsia"/>
          <w:sz w:val="28"/>
          <w:szCs w:val="28"/>
        </w:rPr>
        <w:t xml:space="preserve"> </w:t>
      </w:r>
      <w:r w:rsidRPr="002F16C2">
        <w:rPr>
          <w:rFonts w:eastAsia="仿宋_GB2312"/>
          <w:sz w:val="28"/>
          <w:szCs w:val="28"/>
        </w:rPr>
        <w:t>年</w:t>
      </w:r>
      <w:r w:rsidRPr="002F16C2">
        <w:rPr>
          <w:rFonts w:eastAsia="仿宋_GB2312" w:hint="eastAsia"/>
          <w:sz w:val="28"/>
          <w:szCs w:val="28"/>
        </w:rPr>
        <w:t xml:space="preserve"> </w:t>
      </w:r>
      <w:r w:rsidRPr="002F16C2">
        <w:rPr>
          <w:rFonts w:eastAsia="仿宋_GB2312"/>
          <w:sz w:val="28"/>
          <w:szCs w:val="28"/>
        </w:rPr>
        <w:t>月</w:t>
      </w:r>
      <w:r w:rsidRPr="002F16C2">
        <w:rPr>
          <w:rFonts w:eastAsia="仿宋_GB2312" w:hint="eastAsia"/>
          <w:sz w:val="28"/>
          <w:szCs w:val="28"/>
        </w:rPr>
        <w:t xml:space="preserve"> </w:t>
      </w:r>
      <w:r w:rsidRPr="002F16C2">
        <w:rPr>
          <w:rFonts w:eastAsia="仿宋_GB2312"/>
          <w:sz w:val="28"/>
          <w:szCs w:val="28"/>
        </w:rPr>
        <w:t>日</w:t>
      </w:r>
    </w:p>
    <w:p w:rsidR="00F44677" w:rsidRPr="002F16C2" w:rsidRDefault="00F44677">
      <w:pPr>
        <w:adjustRightInd w:val="0"/>
        <w:spacing w:line="600" w:lineRule="exact"/>
        <w:rPr>
          <w:rFonts w:eastAsia="华文中宋"/>
          <w:sz w:val="28"/>
          <w:szCs w:val="32"/>
        </w:rPr>
      </w:pPr>
    </w:p>
    <w:p w:rsidR="00F44677" w:rsidRPr="002F16C2" w:rsidRDefault="00F44677">
      <w:pPr>
        <w:adjustRightInd w:val="0"/>
        <w:spacing w:line="600" w:lineRule="exact"/>
        <w:rPr>
          <w:rFonts w:eastAsia="华文中宋"/>
          <w:sz w:val="28"/>
          <w:szCs w:val="32"/>
        </w:rPr>
      </w:pPr>
    </w:p>
    <w:p w:rsidR="00F44677" w:rsidRPr="002F16C2" w:rsidRDefault="00F44677">
      <w:pPr>
        <w:adjustRightInd w:val="0"/>
        <w:spacing w:line="600" w:lineRule="exact"/>
        <w:rPr>
          <w:rFonts w:eastAsia="华文中宋"/>
          <w:sz w:val="28"/>
          <w:szCs w:val="32"/>
        </w:rPr>
      </w:pPr>
    </w:p>
    <w:p w:rsidR="00F44677" w:rsidRPr="002F16C2" w:rsidRDefault="0059089B">
      <w:pPr>
        <w:adjustRightInd w:val="0"/>
        <w:spacing w:line="600" w:lineRule="exact"/>
        <w:rPr>
          <w:rFonts w:eastAsia="华文中宋"/>
          <w:b/>
          <w:sz w:val="32"/>
          <w:szCs w:val="32"/>
        </w:rPr>
      </w:pPr>
      <w:r w:rsidRPr="002F16C2">
        <w:rPr>
          <w:rFonts w:eastAsia="华文中宋"/>
          <w:sz w:val="28"/>
          <w:szCs w:val="32"/>
        </w:rPr>
        <w:lastRenderedPageBreak/>
        <w:t>附件</w:t>
      </w:r>
      <w:r w:rsidRPr="002F16C2">
        <w:rPr>
          <w:rFonts w:eastAsia="华文中宋" w:hint="eastAsia"/>
          <w:sz w:val="28"/>
          <w:szCs w:val="32"/>
        </w:rPr>
        <w:t>3</w:t>
      </w:r>
      <w:r w:rsidRPr="002F16C2">
        <w:rPr>
          <w:rFonts w:eastAsia="华文中宋"/>
          <w:sz w:val="28"/>
          <w:szCs w:val="32"/>
        </w:rPr>
        <w:t xml:space="preserve">  </w:t>
      </w:r>
      <w:r w:rsidRPr="002F16C2">
        <w:rPr>
          <w:rFonts w:eastAsia="华文中宋"/>
          <w:b/>
          <w:sz w:val="32"/>
          <w:szCs w:val="32"/>
        </w:rPr>
        <w:t xml:space="preserve">           </w:t>
      </w:r>
    </w:p>
    <w:p w:rsidR="00F44677" w:rsidRPr="002F16C2" w:rsidRDefault="0059089B">
      <w:pPr>
        <w:adjustRightInd w:val="0"/>
        <w:spacing w:line="600" w:lineRule="exact"/>
        <w:rPr>
          <w:rFonts w:eastAsia="华文中宋"/>
          <w:b/>
          <w:sz w:val="36"/>
          <w:szCs w:val="36"/>
        </w:rPr>
      </w:pPr>
      <w:r w:rsidRPr="002F16C2">
        <w:rPr>
          <w:rFonts w:eastAsia="华文中宋"/>
          <w:b/>
          <w:sz w:val="36"/>
          <w:szCs w:val="36"/>
        </w:rPr>
        <w:t xml:space="preserve">                  </w:t>
      </w:r>
      <w:r w:rsidRPr="002F16C2">
        <w:rPr>
          <w:rFonts w:eastAsia="华文中宋"/>
          <w:b/>
          <w:sz w:val="36"/>
          <w:szCs w:val="36"/>
        </w:rPr>
        <w:t>考</w:t>
      </w:r>
      <w:r w:rsidRPr="002F16C2">
        <w:rPr>
          <w:rFonts w:eastAsia="华文中宋"/>
          <w:b/>
          <w:sz w:val="36"/>
          <w:szCs w:val="36"/>
        </w:rPr>
        <w:t xml:space="preserve"> </w:t>
      </w:r>
      <w:r w:rsidRPr="002F16C2">
        <w:rPr>
          <w:rFonts w:eastAsia="华文中宋"/>
          <w:b/>
          <w:sz w:val="36"/>
          <w:szCs w:val="36"/>
        </w:rPr>
        <w:t>核</w:t>
      </w:r>
      <w:r w:rsidRPr="002F16C2">
        <w:rPr>
          <w:rFonts w:eastAsia="华文中宋"/>
          <w:b/>
          <w:sz w:val="36"/>
          <w:szCs w:val="36"/>
        </w:rPr>
        <w:t xml:space="preserve"> </w:t>
      </w:r>
      <w:r w:rsidRPr="002F16C2">
        <w:rPr>
          <w:rFonts w:eastAsia="华文中宋"/>
          <w:b/>
          <w:sz w:val="36"/>
          <w:szCs w:val="36"/>
        </w:rPr>
        <w:t>评</w:t>
      </w:r>
      <w:r w:rsidRPr="002F16C2">
        <w:rPr>
          <w:rFonts w:eastAsia="华文中宋"/>
          <w:b/>
          <w:sz w:val="36"/>
          <w:szCs w:val="36"/>
        </w:rPr>
        <w:t xml:space="preserve"> </w:t>
      </w:r>
      <w:r w:rsidRPr="002F16C2">
        <w:rPr>
          <w:rFonts w:eastAsia="华文中宋"/>
          <w:b/>
          <w:sz w:val="36"/>
          <w:szCs w:val="36"/>
        </w:rPr>
        <w:t>分</w:t>
      </w:r>
      <w:r w:rsidRPr="002F16C2">
        <w:rPr>
          <w:rFonts w:eastAsia="华文中宋"/>
          <w:b/>
          <w:sz w:val="36"/>
          <w:szCs w:val="36"/>
        </w:rPr>
        <w:t xml:space="preserve"> </w:t>
      </w:r>
      <w:r w:rsidRPr="002F16C2">
        <w:rPr>
          <w:rFonts w:eastAsia="华文中宋"/>
          <w:b/>
          <w:sz w:val="36"/>
          <w:szCs w:val="36"/>
        </w:rPr>
        <w:t>标</w:t>
      </w:r>
      <w:r w:rsidRPr="002F16C2">
        <w:rPr>
          <w:rFonts w:eastAsia="华文中宋"/>
          <w:b/>
          <w:sz w:val="36"/>
          <w:szCs w:val="36"/>
        </w:rPr>
        <w:t xml:space="preserve"> </w:t>
      </w:r>
      <w:r w:rsidRPr="002F16C2">
        <w:rPr>
          <w:rFonts w:eastAsia="华文中宋"/>
          <w:b/>
          <w:sz w:val="36"/>
          <w:szCs w:val="36"/>
        </w:rPr>
        <w:t>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662"/>
        <w:gridCol w:w="2381"/>
        <w:gridCol w:w="3118"/>
        <w:gridCol w:w="709"/>
        <w:gridCol w:w="1985"/>
      </w:tblGrid>
      <w:tr w:rsidR="00F44677" w:rsidRPr="002F16C2">
        <w:trPr>
          <w:trHeight w:val="708"/>
          <w:tblHeader/>
        </w:trPr>
        <w:tc>
          <w:tcPr>
            <w:tcW w:w="751" w:type="dxa"/>
            <w:vAlign w:val="center"/>
          </w:tcPr>
          <w:p w:rsidR="00F44677" w:rsidRPr="002F16C2" w:rsidRDefault="0059089B">
            <w:pPr>
              <w:spacing w:line="240" w:lineRule="atLeast"/>
              <w:jc w:val="center"/>
              <w:rPr>
                <w:rFonts w:eastAsia="仿宋_GB2312"/>
                <w:b/>
                <w:kern w:val="0"/>
                <w:szCs w:val="24"/>
              </w:rPr>
            </w:pPr>
            <w:r w:rsidRPr="002F16C2">
              <w:rPr>
                <w:rFonts w:eastAsia="仿宋_GB2312"/>
                <w:b/>
                <w:kern w:val="0"/>
                <w:szCs w:val="24"/>
              </w:rPr>
              <w:t>项目</w:t>
            </w:r>
          </w:p>
        </w:tc>
        <w:tc>
          <w:tcPr>
            <w:tcW w:w="662" w:type="dxa"/>
            <w:vAlign w:val="center"/>
          </w:tcPr>
          <w:p w:rsidR="00F44677" w:rsidRPr="002F16C2" w:rsidRDefault="0059089B">
            <w:pPr>
              <w:spacing w:line="240" w:lineRule="atLeast"/>
              <w:jc w:val="center"/>
              <w:rPr>
                <w:rFonts w:eastAsia="仿宋_GB2312"/>
                <w:b/>
                <w:kern w:val="0"/>
                <w:szCs w:val="24"/>
              </w:rPr>
            </w:pPr>
            <w:r w:rsidRPr="002F16C2">
              <w:rPr>
                <w:rFonts w:eastAsia="仿宋_GB2312"/>
                <w:b/>
                <w:kern w:val="0"/>
                <w:szCs w:val="24"/>
              </w:rPr>
              <w:t>分值</w:t>
            </w:r>
          </w:p>
        </w:tc>
        <w:tc>
          <w:tcPr>
            <w:tcW w:w="2381" w:type="dxa"/>
            <w:vAlign w:val="center"/>
          </w:tcPr>
          <w:p w:rsidR="00F44677" w:rsidRPr="002F16C2" w:rsidRDefault="0059089B">
            <w:pPr>
              <w:spacing w:line="240" w:lineRule="atLeast"/>
              <w:jc w:val="center"/>
              <w:rPr>
                <w:rFonts w:eastAsia="仿宋_GB2312"/>
                <w:b/>
                <w:kern w:val="0"/>
                <w:szCs w:val="24"/>
              </w:rPr>
            </w:pPr>
            <w:r w:rsidRPr="002F16C2">
              <w:rPr>
                <w:rFonts w:eastAsia="仿宋_GB2312"/>
                <w:b/>
                <w:kern w:val="0"/>
                <w:szCs w:val="24"/>
              </w:rPr>
              <w:t>考核内容</w:t>
            </w:r>
          </w:p>
        </w:tc>
        <w:tc>
          <w:tcPr>
            <w:tcW w:w="3118" w:type="dxa"/>
            <w:vAlign w:val="center"/>
          </w:tcPr>
          <w:p w:rsidR="00F44677" w:rsidRPr="002F16C2" w:rsidRDefault="0059089B">
            <w:pPr>
              <w:spacing w:line="240" w:lineRule="atLeast"/>
              <w:jc w:val="center"/>
              <w:rPr>
                <w:rFonts w:eastAsia="仿宋_GB2312"/>
                <w:b/>
                <w:kern w:val="0"/>
                <w:szCs w:val="24"/>
              </w:rPr>
            </w:pPr>
            <w:r w:rsidRPr="002F16C2">
              <w:rPr>
                <w:rFonts w:eastAsia="仿宋_GB2312"/>
                <w:b/>
                <w:kern w:val="0"/>
                <w:szCs w:val="24"/>
              </w:rPr>
              <w:t>评分标准</w:t>
            </w:r>
          </w:p>
        </w:tc>
        <w:tc>
          <w:tcPr>
            <w:tcW w:w="709" w:type="dxa"/>
            <w:vAlign w:val="center"/>
          </w:tcPr>
          <w:p w:rsidR="00F44677" w:rsidRPr="002F16C2" w:rsidRDefault="0059089B">
            <w:pPr>
              <w:spacing w:line="240" w:lineRule="atLeast"/>
              <w:jc w:val="center"/>
              <w:rPr>
                <w:rFonts w:eastAsia="仿宋_GB2312"/>
                <w:b/>
                <w:kern w:val="0"/>
                <w:szCs w:val="24"/>
              </w:rPr>
            </w:pPr>
            <w:r w:rsidRPr="002F16C2">
              <w:rPr>
                <w:rFonts w:eastAsia="仿宋_GB2312"/>
                <w:b/>
                <w:kern w:val="0"/>
                <w:szCs w:val="24"/>
              </w:rPr>
              <w:t>得分</w:t>
            </w:r>
          </w:p>
        </w:tc>
        <w:tc>
          <w:tcPr>
            <w:tcW w:w="1985" w:type="dxa"/>
            <w:vAlign w:val="center"/>
          </w:tcPr>
          <w:p w:rsidR="00F44677" w:rsidRPr="002F16C2" w:rsidRDefault="0059089B">
            <w:pPr>
              <w:spacing w:line="240" w:lineRule="atLeast"/>
              <w:jc w:val="center"/>
              <w:rPr>
                <w:rFonts w:eastAsia="仿宋_GB2312"/>
                <w:b/>
                <w:kern w:val="0"/>
                <w:szCs w:val="24"/>
              </w:rPr>
            </w:pPr>
            <w:r w:rsidRPr="002F16C2">
              <w:rPr>
                <w:rFonts w:eastAsia="仿宋_GB2312"/>
                <w:b/>
                <w:kern w:val="0"/>
                <w:szCs w:val="24"/>
              </w:rPr>
              <w:t>扣分原因</w:t>
            </w:r>
          </w:p>
        </w:tc>
      </w:tr>
      <w:tr w:rsidR="00F44677" w:rsidRPr="002F16C2">
        <w:trPr>
          <w:trHeight w:val="879"/>
        </w:trPr>
        <w:tc>
          <w:tcPr>
            <w:tcW w:w="751" w:type="dxa"/>
            <w:vAlign w:val="center"/>
          </w:tcPr>
          <w:p w:rsidR="00F44677" w:rsidRPr="002F16C2" w:rsidRDefault="0059089B">
            <w:pPr>
              <w:widowControl/>
              <w:spacing w:line="240" w:lineRule="atLeast"/>
              <w:jc w:val="center"/>
              <w:rPr>
                <w:rFonts w:eastAsia="仿宋_GB2312"/>
                <w:kern w:val="0"/>
                <w:szCs w:val="24"/>
              </w:rPr>
            </w:pPr>
            <w:r w:rsidRPr="002F16C2">
              <w:rPr>
                <w:rFonts w:eastAsia="仿宋_GB2312"/>
                <w:kern w:val="0"/>
                <w:szCs w:val="24"/>
              </w:rPr>
              <w:t>安全管理</w:t>
            </w:r>
          </w:p>
        </w:tc>
        <w:tc>
          <w:tcPr>
            <w:tcW w:w="662" w:type="dxa"/>
            <w:vAlign w:val="center"/>
          </w:tcPr>
          <w:p w:rsidR="00F44677" w:rsidRPr="002F16C2" w:rsidRDefault="0059089B">
            <w:pPr>
              <w:widowControl/>
              <w:spacing w:line="240" w:lineRule="atLeast"/>
              <w:jc w:val="center"/>
              <w:rPr>
                <w:rFonts w:eastAsia="仿宋_GB2312"/>
                <w:kern w:val="0"/>
                <w:szCs w:val="24"/>
              </w:rPr>
            </w:pPr>
            <w:r w:rsidRPr="002F16C2">
              <w:rPr>
                <w:rFonts w:eastAsia="仿宋_GB2312"/>
                <w:kern w:val="0"/>
                <w:szCs w:val="24"/>
              </w:rPr>
              <w:t>30</w:t>
            </w:r>
          </w:p>
        </w:tc>
        <w:tc>
          <w:tcPr>
            <w:tcW w:w="2381" w:type="dxa"/>
            <w:vAlign w:val="center"/>
          </w:tcPr>
          <w:p w:rsidR="00F44677" w:rsidRPr="002F16C2" w:rsidRDefault="0059089B">
            <w:pPr>
              <w:widowControl/>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遵守铁路作业安全规章制度；</w:t>
            </w:r>
          </w:p>
          <w:p w:rsidR="00F44677" w:rsidRPr="002F16C2" w:rsidRDefault="0059089B">
            <w:pPr>
              <w:widowControl/>
              <w:spacing w:line="240" w:lineRule="atLeast"/>
              <w:jc w:val="left"/>
              <w:rPr>
                <w:rFonts w:eastAsia="仿宋_GB2312"/>
                <w:kern w:val="0"/>
                <w:szCs w:val="24"/>
              </w:rPr>
            </w:pPr>
            <w:r w:rsidRPr="002F16C2">
              <w:rPr>
                <w:rFonts w:eastAsia="仿宋_GB2312"/>
                <w:kern w:val="0"/>
                <w:szCs w:val="24"/>
              </w:rPr>
              <w:t>2.</w:t>
            </w:r>
            <w:r w:rsidRPr="002F16C2">
              <w:rPr>
                <w:rFonts w:eastAsia="仿宋_GB2312"/>
                <w:kern w:val="0"/>
                <w:szCs w:val="24"/>
              </w:rPr>
              <w:t>遵守有毒有害作业安全规章制度。</w:t>
            </w:r>
          </w:p>
        </w:tc>
        <w:tc>
          <w:tcPr>
            <w:tcW w:w="3118" w:type="dxa"/>
            <w:vAlign w:val="center"/>
          </w:tcPr>
          <w:p w:rsidR="00F44677" w:rsidRPr="002F16C2" w:rsidRDefault="0059089B">
            <w:pPr>
              <w:widowControl/>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发生责任性事件扣</w:t>
            </w:r>
            <w:r w:rsidRPr="002F16C2">
              <w:rPr>
                <w:rFonts w:eastAsia="仿宋_GB2312"/>
                <w:kern w:val="0"/>
                <w:szCs w:val="24"/>
              </w:rPr>
              <w:t>30</w:t>
            </w:r>
            <w:r w:rsidRPr="002F16C2">
              <w:rPr>
                <w:rFonts w:eastAsia="仿宋_GB2312"/>
                <w:kern w:val="0"/>
                <w:szCs w:val="24"/>
              </w:rPr>
              <w:t>分，造成恶劣影响直接评分为不合格；</w:t>
            </w:r>
          </w:p>
        </w:tc>
        <w:tc>
          <w:tcPr>
            <w:tcW w:w="709" w:type="dxa"/>
          </w:tcPr>
          <w:p w:rsidR="00F44677" w:rsidRPr="002F16C2" w:rsidRDefault="00F44677">
            <w:pPr>
              <w:widowControl/>
              <w:spacing w:line="240" w:lineRule="atLeast"/>
              <w:jc w:val="left"/>
              <w:rPr>
                <w:rFonts w:eastAsia="仿宋_GB2312"/>
                <w:kern w:val="0"/>
                <w:szCs w:val="24"/>
              </w:rPr>
            </w:pPr>
          </w:p>
        </w:tc>
        <w:tc>
          <w:tcPr>
            <w:tcW w:w="1985" w:type="dxa"/>
          </w:tcPr>
          <w:p w:rsidR="00F44677" w:rsidRPr="002F16C2" w:rsidRDefault="00F44677">
            <w:pPr>
              <w:widowControl/>
              <w:spacing w:line="240" w:lineRule="atLeast"/>
              <w:jc w:val="left"/>
              <w:rPr>
                <w:rFonts w:eastAsia="仿宋_GB2312"/>
                <w:kern w:val="0"/>
                <w:szCs w:val="24"/>
              </w:rPr>
            </w:pPr>
          </w:p>
        </w:tc>
      </w:tr>
      <w:tr w:rsidR="00F44677" w:rsidRPr="002F16C2">
        <w:trPr>
          <w:trHeight w:val="1107"/>
        </w:trPr>
        <w:tc>
          <w:tcPr>
            <w:tcW w:w="751"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作业规范</w:t>
            </w:r>
          </w:p>
        </w:tc>
        <w:tc>
          <w:tcPr>
            <w:tcW w:w="662"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30</w:t>
            </w:r>
          </w:p>
        </w:tc>
        <w:tc>
          <w:tcPr>
            <w:tcW w:w="2381"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按防</w:t>
            </w:r>
            <w:proofErr w:type="gramStart"/>
            <w:r w:rsidRPr="002F16C2">
              <w:rPr>
                <w:rFonts w:eastAsia="仿宋_GB2312"/>
                <w:kern w:val="0"/>
                <w:szCs w:val="24"/>
              </w:rPr>
              <w:t>制内容</w:t>
            </w:r>
            <w:proofErr w:type="gramEnd"/>
            <w:r w:rsidRPr="002F16C2">
              <w:rPr>
                <w:rFonts w:eastAsia="仿宋_GB2312"/>
                <w:kern w:val="0"/>
                <w:szCs w:val="24"/>
              </w:rPr>
              <w:t>开展作业；</w:t>
            </w:r>
            <w:r w:rsidRPr="002F16C2">
              <w:rPr>
                <w:rFonts w:eastAsia="仿宋_GB2312"/>
                <w:kern w:val="0"/>
                <w:szCs w:val="24"/>
              </w:rPr>
              <w:br/>
              <w:t>2.</w:t>
            </w:r>
            <w:r w:rsidRPr="002F16C2">
              <w:rPr>
                <w:rFonts w:eastAsia="仿宋_GB2312"/>
                <w:kern w:val="0"/>
                <w:szCs w:val="24"/>
              </w:rPr>
              <w:t>防制措施符合要求；</w:t>
            </w:r>
          </w:p>
        </w:tc>
        <w:tc>
          <w:tcPr>
            <w:tcW w:w="3118"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未按防</w:t>
            </w:r>
            <w:proofErr w:type="gramStart"/>
            <w:r w:rsidRPr="002F16C2">
              <w:rPr>
                <w:rFonts w:eastAsia="仿宋_GB2312"/>
                <w:kern w:val="0"/>
                <w:szCs w:val="24"/>
              </w:rPr>
              <w:t>制内容</w:t>
            </w:r>
            <w:proofErr w:type="gramEnd"/>
            <w:r w:rsidRPr="002F16C2">
              <w:rPr>
                <w:rFonts w:eastAsia="仿宋_GB2312"/>
                <w:kern w:val="0"/>
                <w:szCs w:val="24"/>
              </w:rPr>
              <w:t>开展作业每次扣</w:t>
            </w:r>
            <w:r w:rsidRPr="002F16C2">
              <w:rPr>
                <w:rFonts w:eastAsia="仿宋_GB2312"/>
                <w:kern w:val="0"/>
                <w:szCs w:val="24"/>
              </w:rPr>
              <w:t>20</w:t>
            </w:r>
            <w:r w:rsidRPr="002F16C2">
              <w:rPr>
                <w:rFonts w:eastAsia="仿宋_GB2312"/>
                <w:kern w:val="0"/>
                <w:szCs w:val="24"/>
              </w:rPr>
              <w:t>分；</w:t>
            </w:r>
            <w:r w:rsidRPr="002F16C2">
              <w:rPr>
                <w:rFonts w:eastAsia="仿宋_GB2312"/>
                <w:kern w:val="0"/>
                <w:szCs w:val="24"/>
              </w:rPr>
              <w:br/>
              <w:t>2.</w:t>
            </w:r>
            <w:r w:rsidRPr="002F16C2">
              <w:rPr>
                <w:rFonts w:eastAsia="仿宋_GB2312"/>
                <w:kern w:val="0"/>
                <w:szCs w:val="24"/>
              </w:rPr>
              <w:t>防制措施不符合要求每次扣</w:t>
            </w:r>
            <w:r w:rsidRPr="002F16C2">
              <w:rPr>
                <w:rFonts w:eastAsia="仿宋_GB2312"/>
                <w:kern w:val="0"/>
                <w:szCs w:val="24"/>
              </w:rPr>
              <w:t>10</w:t>
            </w:r>
            <w:r w:rsidRPr="002F16C2">
              <w:rPr>
                <w:rFonts w:eastAsia="仿宋_GB2312"/>
                <w:kern w:val="0"/>
                <w:szCs w:val="24"/>
              </w:rPr>
              <w:t>分；</w:t>
            </w:r>
          </w:p>
        </w:tc>
        <w:tc>
          <w:tcPr>
            <w:tcW w:w="709" w:type="dxa"/>
          </w:tcPr>
          <w:p w:rsidR="00F44677" w:rsidRPr="002F16C2" w:rsidRDefault="00F44677">
            <w:pPr>
              <w:snapToGrid w:val="0"/>
              <w:spacing w:line="240" w:lineRule="atLeast"/>
              <w:jc w:val="left"/>
              <w:rPr>
                <w:rFonts w:eastAsia="仿宋_GB2312"/>
                <w:kern w:val="0"/>
                <w:szCs w:val="24"/>
              </w:rPr>
            </w:pPr>
          </w:p>
        </w:tc>
        <w:tc>
          <w:tcPr>
            <w:tcW w:w="1985" w:type="dxa"/>
          </w:tcPr>
          <w:p w:rsidR="00F44677" w:rsidRPr="002F16C2" w:rsidRDefault="00F44677">
            <w:pPr>
              <w:snapToGrid w:val="0"/>
              <w:spacing w:line="240" w:lineRule="atLeast"/>
              <w:jc w:val="left"/>
              <w:rPr>
                <w:rFonts w:eastAsia="仿宋_GB2312"/>
                <w:kern w:val="0"/>
                <w:szCs w:val="24"/>
              </w:rPr>
            </w:pPr>
          </w:p>
        </w:tc>
      </w:tr>
      <w:tr w:rsidR="00F44677" w:rsidRPr="002F16C2">
        <w:trPr>
          <w:trHeight w:val="1044"/>
        </w:trPr>
        <w:tc>
          <w:tcPr>
            <w:tcW w:w="751"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资料上报</w:t>
            </w:r>
          </w:p>
        </w:tc>
        <w:tc>
          <w:tcPr>
            <w:tcW w:w="662"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15</w:t>
            </w:r>
          </w:p>
        </w:tc>
        <w:tc>
          <w:tcPr>
            <w:tcW w:w="2381" w:type="dxa"/>
            <w:vAlign w:val="center"/>
          </w:tcPr>
          <w:p w:rsidR="00F44677" w:rsidRPr="002F16C2" w:rsidRDefault="00F44677">
            <w:pPr>
              <w:snapToGrid w:val="0"/>
              <w:spacing w:line="240" w:lineRule="atLeast"/>
              <w:jc w:val="left"/>
              <w:rPr>
                <w:rFonts w:eastAsia="仿宋_GB2312"/>
                <w:kern w:val="0"/>
                <w:szCs w:val="24"/>
              </w:rPr>
            </w:pPr>
          </w:p>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作业</w:t>
            </w:r>
            <w:proofErr w:type="gramStart"/>
            <w:r w:rsidRPr="002F16C2">
              <w:rPr>
                <w:rFonts w:eastAsia="仿宋_GB2312"/>
                <w:kern w:val="0"/>
                <w:szCs w:val="24"/>
              </w:rPr>
              <w:t>单资料</w:t>
            </w:r>
            <w:proofErr w:type="gramEnd"/>
            <w:r w:rsidRPr="002F16C2">
              <w:rPr>
                <w:rFonts w:eastAsia="仿宋_GB2312"/>
                <w:kern w:val="0"/>
                <w:szCs w:val="24"/>
              </w:rPr>
              <w:t>上报；</w:t>
            </w:r>
          </w:p>
          <w:p w:rsidR="00F44677" w:rsidRPr="002F16C2" w:rsidRDefault="00F44677">
            <w:pPr>
              <w:snapToGrid w:val="0"/>
              <w:spacing w:line="240" w:lineRule="atLeast"/>
              <w:jc w:val="left"/>
              <w:rPr>
                <w:rFonts w:eastAsia="仿宋_GB2312"/>
                <w:kern w:val="0"/>
                <w:szCs w:val="24"/>
              </w:rPr>
            </w:pPr>
          </w:p>
        </w:tc>
        <w:tc>
          <w:tcPr>
            <w:tcW w:w="3118"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未及时上报每次扣</w:t>
            </w:r>
            <w:r w:rsidRPr="002F16C2">
              <w:rPr>
                <w:rFonts w:eastAsia="仿宋_GB2312"/>
                <w:kern w:val="0"/>
                <w:szCs w:val="24"/>
              </w:rPr>
              <w:t>6</w:t>
            </w:r>
            <w:r w:rsidRPr="002F16C2">
              <w:rPr>
                <w:rFonts w:eastAsia="仿宋_GB2312"/>
                <w:kern w:val="0"/>
                <w:szCs w:val="24"/>
              </w:rPr>
              <w:t>分；</w:t>
            </w:r>
            <w:r w:rsidRPr="002F16C2">
              <w:rPr>
                <w:rFonts w:eastAsia="仿宋_GB2312"/>
                <w:kern w:val="0"/>
                <w:szCs w:val="24"/>
              </w:rPr>
              <w:br/>
              <w:t>2.</w:t>
            </w:r>
            <w:r w:rsidRPr="002F16C2">
              <w:rPr>
                <w:rFonts w:eastAsia="仿宋_GB2312"/>
                <w:kern w:val="0"/>
                <w:szCs w:val="24"/>
              </w:rPr>
              <w:t>上报资料不全每次扣</w:t>
            </w:r>
            <w:r w:rsidRPr="002F16C2">
              <w:rPr>
                <w:rFonts w:eastAsia="仿宋_GB2312"/>
                <w:kern w:val="0"/>
                <w:szCs w:val="24"/>
              </w:rPr>
              <w:t>4</w:t>
            </w:r>
            <w:r w:rsidRPr="002F16C2">
              <w:rPr>
                <w:rFonts w:eastAsia="仿宋_GB2312"/>
                <w:kern w:val="0"/>
                <w:szCs w:val="24"/>
              </w:rPr>
              <w:t>分；</w:t>
            </w:r>
            <w:r w:rsidRPr="002F16C2">
              <w:rPr>
                <w:rFonts w:eastAsia="仿宋_GB2312"/>
                <w:kern w:val="0"/>
                <w:szCs w:val="24"/>
              </w:rPr>
              <w:br/>
              <w:t>3.</w:t>
            </w:r>
            <w:r w:rsidRPr="002F16C2">
              <w:rPr>
                <w:rFonts w:eastAsia="仿宋_GB2312"/>
                <w:kern w:val="0"/>
                <w:szCs w:val="24"/>
              </w:rPr>
              <w:t>上报资料不实每次扣</w:t>
            </w:r>
            <w:r w:rsidRPr="002F16C2">
              <w:rPr>
                <w:rFonts w:eastAsia="仿宋_GB2312"/>
                <w:kern w:val="0"/>
                <w:szCs w:val="24"/>
              </w:rPr>
              <w:t>15</w:t>
            </w:r>
            <w:r w:rsidRPr="002F16C2">
              <w:rPr>
                <w:rFonts w:eastAsia="仿宋_GB2312"/>
                <w:kern w:val="0"/>
                <w:szCs w:val="24"/>
              </w:rPr>
              <w:t>分。</w:t>
            </w:r>
          </w:p>
        </w:tc>
        <w:tc>
          <w:tcPr>
            <w:tcW w:w="709" w:type="dxa"/>
          </w:tcPr>
          <w:p w:rsidR="00F44677" w:rsidRPr="002F16C2" w:rsidRDefault="00F44677">
            <w:pPr>
              <w:snapToGrid w:val="0"/>
              <w:spacing w:line="240" w:lineRule="atLeast"/>
              <w:jc w:val="left"/>
              <w:rPr>
                <w:rFonts w:eastAsia="仿宋_GB2312"/>
                <w:kern w:val="0"/>
                <w:szCs w:val="24"/>
              </w:rPr>
            </w:pPr>
          </w:p>
        </w:tc>
        <w:tc>
          <w:tcPr>
            <w:tcW w:w="1985" w:type="dxa"/>
          </w:tcPr>
          <w:p w:rsidR="00F44677" w:rsidRPr="002F16C2" w:rsidRDefault="00F44677">
            <w:pPr>
              <w:snapToGrid w:val="0"/>
              <w:spacing w:line="240" w:lineRule="atLeast"/>
              <w:jc w:val="left"/>
              <w:rPr>
                <w:rFonts w:eastAsia="仿宋_GB2312"/>
                <w:kern w:val="0"/>
                <w:szCs w:val="24"/>
              </w:rPr>
            </w:pPr>
          </w:p>
        </w:tc>
      </w:tr>
      <w:tr w:rsidR="00F44677" w:rsidRPr="002F16C2">
        <w:trPr>
          <w:trHeight w:val="1027"/>
        </w:trPr>
        <w:tc>
          <w:tcPr>
            <w:tcW w:w="751"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应急处理</w:t>
            </w:r>
          </w:p>
        </w:tc>
        <w:tc>
          <w:tcPr>
            <w:tcW w:w="662"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15</w:t>
            </w:r>
          </w:p>
        </w:tc>
        <w:tc>
          <w:tcPr>
            <w:tcW w:w="2381"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应急处理及时；</w:t>
            </w:r>
          </w:p>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2.</w:t>
            </w:r>
            <w:r w:rsidRPr="002F16C2">
              <w:rPr>
                <w:rFonts w:eastAsia="仿宋_GB2312"/>
                <w:kern w:val="0"/>
                <w:szCs w:val="24"/>
              </w:rPr>
              <w:t>应急处理流程符合要求。</w:t>
            </w:r>
          </w:p>
        </w:tc>
        <w:tc>
          <w:tcPr>
            <w:tcW w:w="3118"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处理不及时每次扣</w:t>
            </w:r>
            <w:r w:rsidRPr="002F16C2">
              <w:rPr>
                <w:rFonts w:eastAsia="仿宋_GB2312"/>
                <w:kern w:val="0"/>
                <w:szCs w:val="24"/>
              </w:rPr>
              <w:t>10</w:t>
            </w:r>
            <w:r w:rsidRPr="002F16C2">
              <w:rPr>
                <w:rFonts w:eastAsia="仿宋_GB2312"/>
                <w:kern w:val="0"/>
                <w:szCs w:val="24"/>
              </w:rPr>
              <w:t>分；</w:t>
            </w:r>
            <w:r w:rsidRPr="002F16C2">
              <w:rPr>
                <w:rFonts w:eastAsia="仿宋_GB2312"/>
                <w:kern w:val="0"/>
                <w:szCs w:val="24"/>
              </w:rPr>
              <w:br/>
              <w:t>2.</w:t>
            </w:r>
            <w:r w:rsidRPr="002F16C2">
              <w:rPr>
                <w:rFonts w:eastAsia="仿宋_GB2312"/>
                <w:kern w:val="0"/>
                <w:szCs w:val="24"/>
              </w:rPr>
              <w:t>应急处理流程不符合要求扣</w:t>
            </w:r>
            <w:r w:rsidRPr="002F16C2">
              <w:rPr>
                <w:rFonts w:eastAsia="仿宋_GB2312"/>
                <w:kern w:val="0"/>
                <w:szCs w:val="24"/>
              </w:rPr>
              <w:t>5</w:t>
            </w:r>
            <w:r w:rsidRPr="002F16C2">
              <w:rPr>
                <w:rFonts w:eastAsia="仿宋_GB2312"/>
                <w:kern w:val="0"/>
                <w:szCs w:val="24"/>
              </w:rPr>
              <w:t>分。</w:t>
            </w:r>
          </w:p>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3.</w:t>
            </w:r>
            <w:r w:rsidRPr="002F16C2">
              <w:rPr>
                <w:rFonts w:eastAsia="仿宋_GB2312"/>
                <w:kern w:val="0"/>
                <w:szCs w:val="24"/>
              </w:rPr>
              <w:t>处理未达到控制要求扣</w:t>
            </w:r>
            <w:r w:rsidRPr="002F16C2">
              <w:rPr>
                <w:rFonts w:eastAsia="仿宋_GB2312"/>
                <w:kern w:val="0"/>
                <w:szCs w:val="24"/>
              </w:rPr>
              <w:t>15</w:t>
            </w:r>
            <w:r w:rsidRPr="002F16C2">
              <w:rPr>
                <w:rFonts w:eastAsia="仿宋_GB2312"/>
                <w:kern w:val="0"/>
                <w:szCs w:val="24"/>
              </w:rPr>
              <w:t>分。</w:t>
            </w:r>
          </w:p>
        </w:tc>
        <w:tc>
          <w:tcPr>
            <w:tcW w:w="709" w:type="dxa"/>
          </w:tcPr>
          <w:p w:rsidR="00F44677" w:rsidRPr="002F16C2" w:rsidRDefault="00F44677">
            <w:pPr>
              <w:snapToGrid w:val="0"/>
              <w:spacing w:line="240" w:lineRule="atLeast"/>
              <w:jc w:val="left"/>
              <w:rPr>
                <w:rFonts w:eastAsia="仿宋_GB2312"/>
                <w:kern w:val="0"/>
                <w:szCs w:val="24"/>
              </w:rPr>
            </w:pPr>
          </w:p>
        </w:tc>
        <w:tc>
          <w:tcPr>
            <w:tcW w:w="1985" w:type="dxa"/>
          </w:tcPr>
          <w:p w:rsidR="00F44677" w:rsidRPr="002F16C2" w:rsidRDefault="00F44677">
            <w:pPr>
              <w:snapToGrid w:val="0"/>
              <w:spacing w:line="240" w:lineRule="atLeast"/>
              <w:jc w:val="left"/>
              <w:rPr>
                <w:rFonts w:eastAsia="仿宋_GB2312"/>
                <w:kern w:val="0"/>
                <w:szCs w:val="24"/>
              </w:rPr>
            </w:pPr>
          </w:p>
        </w:tc>
      </w:tr>
      <w:tr w:rsidR="00F44677" w:rsidRPr="002F16C2">
        <w:trPr>
          <w:trHeight w:val="1001"/>
        </w:trPr>
        <w:tc>
          <w:tcPr>
            <w:tcW w:w="751"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药品管理</w:t>
            </w:r>
          </w:p>
        </w:tc>
        <w:tc>
          <w:tcPr>
            <w:tcW w:w="662" w:type="dxa"/>
            <w:vAlign w:val="center"/>
          </w:tcPr>
          <w:p w:rsidR="00F44677" w:rsidRPr="002F16C2" w:rsidRDefault="0059089B">
            <w:pPr>
              <w:snapToGrid w:val="0"/>
              <w:spacing w:line="240" w:lineRule="atLeast"/>
              <w:jc w:val="center"/>
              <w:rPr>
                <w:rFonts w:eastAsia="仿宋_GB2312"/>
                <w:kern w:val="0"/>
                <w:szCs w:val="24"/>
              </w:rPr>
            </w:pPr>
            <w:r w:rsidRPr="002F16C2">
              <w:rPr>
                <w:rFonts w:eastAsia="仿宋_GB2312"/>
                <w:kern w:val="0"/>
                <w:szCs w:val="24"/>
              </w:rPr>
              <w:t>10</w:t>
            </w:r>
          </w:p>
        </w:tc>
        <w:tc>
          <w:tcPr>
            <w:tcW w:w="2381"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药品使用符合要求。</w:t>
            </w:r>
          </w:p>
        </w:tc>
        <w:tc>
          <w:tcPr>
            <w:tcW w:w="3118" w:type="dxa"/>
            <w:vAlign w:val="center"/>
          </w:tcPr>
          <w:p w:rsidR="00F44677" w:rsidRPr="002F16C2" w:rsidRDefault="0059089B">
            <w:pPr>
              <w:snapToGrid w:val="0"/>
              <w:spacing w:line="240" w:lineRule="atLeast"/>
              <w:jc w:val="left"/>
              <w:rPr>
                <w:rFonts w:eastAsia="仿宋_GB2312"/>
                <w:kern w:val="0"/>
                <w:szCs w:val="24"/>
              </w:rPr>
            </w:pPr>
            <w:r w:rsidRPr="002F16C2">
              <w:rPr>
                <w:rFonts w:eastAsia="仿宋_GB2312"/>
                <w:kern w:val="0"/>
                <w:szCs w:val="24"/>
              </w:rPr>
              <w:t>1.</w:t>
            </w:r>
            <w:r w:rsidRPr="002F16C2">
              <w:rPr>
                <w:rFonts w:eastAsia="仿宋_GB2312"/>
                <w:kern w:val="0"/>
                <w:szCs w:val="24"/>
              </w:rPr>
              <w:t>药品使用不符合要求每次扣</w:t>
            </w:r>
            <w:r w:rsidRPr="002F16C2">
              <w:rPr>
                <w:rFonts w:eastAsia="仿宋_GB2312"/>
                <w:kern w:val="0"/>
                <w:szCs w:val="24"/>
              </w:rPr>
              <w:t>10</w:t>
            </w:r>
            <w:r w:rsidRPr="002F16C2">
              <w:rPr>
                <w:rFonts w:eastAsia="仿宋_GB2312"/>
                <w:kern w:val="0"/>
                <w:szCs w:val="24"/>
              </w:rPr>
              <w:t>分。</w:t>
            </w:r>
          </w:p>
        </w:tc>
        <w:tc>
          <w:tcPr>
            <w:tcW w:w="709" w:type="dxa"/>
          </w:tcPr>
          <w:p w:rsidR="00F44677" w:rsidRPr="002F16C2" w:rsidRDefault="00F44677">
            <w:pPr>
              <w:snapToGrid w:val="0"/>
              <w:spacing w:line="240" w:lineRule="atLeast"/>
              <w:jc w:val="left"/>
              <w:rPr>
                <w:rFonts w:eastAsia="仿宋_GB2312"/>
                <w:kern w:val="0"/>
                <w:szCs w:val="24"/>
              </w:rPr>
            </w:pPr>
          </w:p>
        </w:tc>
        <w:tc>
          <w:tcPr>
            <w:tcW w:w="1985" w:type="dxa"/>
          </w:tcPr>
          <w:p w:rsidR="00F44677" w:rsidRPr="002F16C2" w:rsidRDefault="00F44677">
            <w:pPr>
              <w:snapToGrid w:val="0"/>
              <w:spacing w:line="240" w:lineRule="atLeast"/>
              <w:jc w:val="left"/>
              <w:rPr>
                <w:rFonts w:eastAsia="仿宋_GB2312"/>
                <w:kern w:val="0"/>
                <w:szCs w:val="24"/>
              </w:rPr>
            </w:pPr>
          </w:p>
        </w:tc>
      </w:tr>
    </w:tbl>
    <w:p w:rsidR="00F44677" w:rsidRPr="002F16C2" w:rsidRDefault="00F44677">
      <w:pPr>
        <w:snapToGrid w:val="0"/>
        <w:spacing w:line="240" w:lineRule="atLeast"/>
        <w:jc w:val="left"/>
        <w:rPr>
          <w:rFonts w:eastAsia="仿宋"/>
          <w:kern w:val="0"/>
          <w:szCs w:val="24"/>
        </w:rPr>
      </w:pPr>
    </w:p>
    <w:p w:rsidR="00F44677" w:rsidRPr="002F16C2" w:rsidRDefault="00F44677">
      <w:pPr>
        <w:snapToGrid w:val="0"/>
        <w:spacing w:line="240" w:lineRule="atLeast"/>
        <w:jc w:val="left"/>
        <w:rPr>
          <w:rFonts w:eastAsia="仿宋"/>
          <w:kern w:val="0"/>
          <w:szCs w:val="24"/>
        </w:rPr>
      </w:pPr>
    </w:p>
    <w:p w:rsidR="00F44677" w:rsidRPr="002F16C2" w:rsidRDefault="0059089B">
      <w:pPr>
        <w:snapToGrid w:val="0"/>
        <w:spacing w:line="240" w:lineRule="atLeast"/>
        <w:jc w:val="left"/>
        <w:rPr>
          <w:rFonts w:eastAsia="仿宋"/>
          <w:kern w:val="0"/>
          <w:sz w:val="28"/>
          <w:szCs w:val="28"/>
        </w:rPr>
      </w:pPr>
      <w:r w:rsidRPr="002F16C2">
        <w:rPr>
          <w:rFonts w:eastAsia="仿宋"/>
          <w:kern w:val="0"/>
          <w:sz w:val="28"/>
          <w:szCs w:val="28"/>
        </w:rPr>
        <w:t>备注：含每次的扣分项累计不封顶。</w:t>
      </w:r>
      <w:r w:rsidRPr="002F16C2">
        <w:rPr>
          <w:rFonts w:eastAsia="仿宋"/>
          <w:kern w:val="0"/>
          <w:sz w:val="28"/>
          <w:szCs w:val="28"/>
        </w:rPr>
        <w:t xml:space="preserve">                </w:t>
      </w:r>
    </w:p>
    <w:p w:rsidR="00F44677" w:rsidRPr="002F16C2" w:rsidRDefault="00F44677">
      <w:pPr>
        <w:snapToGrid w:val="0"/>
        <w:spacing w:line="240" w:lineRule="atLeast"/>
        <w:jc w:val="left"/>
        <w:rPr>
          <w:rFonts w:eastAsia="仿宋"/>
          <w:kern w:val="0"/>
          <w:sz w:val="28"/>
          <w:szCs w:val="28"/>
        </w:rPr>
      </w:pPr>
    </w:p>
    <w:p w:rsidR="00F44677" w:rsidRPr="002F16C2" w:rsidRDefault="00F44677">
      <w:pPr>
        <w:snapToGrid w:val="0"/>
        <w:spacing w:line="240" w:lineRule="atLeast"/>
        <w:jc w:val="left"/>
        <w:rPr>
          <w:rFonts w:eastAsia="仿宋"/>
          <w:kern w:val="0"/>
          <w:sz w:val="28"/>
          <w:szCs w:val="28"/>
        </w:rPr>
      </w:pPr>
    </w:p>
    <w:p w:rsidR="00F44677" w:rsidRPr="002F16C2" w:rsidRDefault="0059089B">
      <w:pPr>
        <w:snapToGrid w:val="0"/>
        <w:spacing w:line="240" w:lineRule="atLeast"/>
        <w:ind w:firstLineChars="2300" w:firstLine="6440"/>
        <w:jc w:val="left"/>
        <w:rPr>
          <w:sz w:val="28"/>
          <w:szCs w:val="28"/>
        </w:rPr>
      </w:pPr>
      <w:r w:rsidRPr="002F16C2">
        <w:rPr>
          <w:rFonts w:eastAsia="仿宋"/>
          <w:kern w:val="0"/>
          <w:sz w:val="28"/>
          <w:szCs w:val="28"/>
        </w:rPr>
        <w:t xml:space="preserve">   </w:t>
      </w:r>
      <w:r w:rsidRPr="002F16C2">
        <w:rPr>
          <w:rFonts w:eastAsia="仿宋"/>
          <w:kern w:val="0"/>
          <w:sz w:val="28"/>
          <w:szCs w:val="28"/>
        </w:rPr>
        <w:t>总得分：</w:t>
      </w:r>
    </w:p>
    <w:p w:rsidR="00F44677" w:rsidRPr="002F16C2" w:rsidRDefault="00F44677">
      <w:pPr>
        <w:ind w:firstLineChars="2300" w:firstLine="6440"/>
        <w:rPr>
          <w:rFonts w:eastAsia="仿宋_GB2312"/>
          <w:sz w:val="28"/>
          <w:szCs w:val="28"/>
        </w:rPr>
      </w:pPr>
    </w:p>
    <w:p w:rsidR="00F44677" w:rsidRPr="002F16C2" w:rsidRDefault="0059089B">
      <w:pPr>
        <w:ind w:firstLineChars="2300" w:firstLine="6440"/>
      </w:pPr>
      <w:r w:rsidRPr="002F16C2">
        <w:rPr>
          <w:rFonts w:eastAsia="仿宋_GB2312"/>
          <w:sz w:val="28"/>
          <w:szCs w:val="28"/>
        </w:rPr>
        <w:t xml:space="preserve"> </w:t>
      </w:r>
      <w:r w:rsidRPr="002F16C2">
        <w:rPr>
          <w:rFonts w:eastAsia="仿宋_GB2312"/>
          <w:sz w:val="28"/>
          <w:szCs w:val="28"/>
        </w:rPr>
        <w:t>年</w:t>
      </w:r>
      <w:r w:rsidRPr="002F16C2">
        <w:rPr>
          <w:rFonts w:eastAsia="仿宋_GB2312"/>
          <w:sz w:val="28"/>
          <w:szCs w:val="28"/>
        </w:rPr>
        <w:t xml:space="preserve">   </w:t>
      </w:r>
      <w:r w:rsidRPr="002F16C2">
        <w:rPr>
          <w:rFonts w:eastAsia="仿宋_GB2312"/>
          <w:sz w:val="28"/>
          <w:szCs w:val="28"/>
        </w:rPr>
        <w:t>月</w:t>
      </w:r>
      <w:r w:rsidRPr="002F16C2">
        <w:rPr>
          <w:rFonts w:eastAsia="仿宋_GB2312"/>
          <w:sz w:val="28"/>
          <w:szCs w:val="28"/>
        </w:rPr>
        <w:t xml:space="preserve">   </w:t>
      </w:r>
      <w:r w:rsidRPr="002F16C2">
        <w:rPr>
          <w:rFonts w:eastAsia="仿宋_GB2312"/>
          <w:sz w:val="28"/>
          <w:szCs w:val="28"/>
        </w:rPr>
        <w:t>日</w:t>
      </w:r>
    </w:p>
    <w:p w:rsidR="00F44677" w:rsidRPr="002F16C2" w:rsidRDefault="00F44677">
      <w:pPr>
        <w:pStyle w:val="1"/>
        <w:jc w:val="center"/>
      </w:pPr>
    </w:p>
    <w:p w:rsidR="00F44677" w:rsidRPr="002F16C2" w:rsidRDefault="00F44677">
      <w:pPr>
        <w:pStyle w:val="af0"/>
      </w:pPr>
    </w:p>
    <w:bookmarkEnd w:id="149"/>
    <w:bookmarkEnd w:id="150"/>
    <w:bookmarkEnd w:id="151"/>
    <w:bookmarkEnd w:id="152"/>
    <w:bookmarkEnd w:id="153"/>
    <w:bookmarkEnd w:id="154"/>
    <w:bookmarkEnd w:id="155"/>
    <w:p w:rsidR="00F44677" w:rsidRPr="002F16C2" w:rsidRDefault="00F44677"/>
    <w:p w:rsidR="00F44677" w:rsidRPr="002F16C2" w:rsidRDefault="00F44677">
      <w:pPr>
        <w:pStyle w:val="af0"/>
      </w:pPr>
    </w:p>
    <w:p w:rsidR="00F44677" w:rsidRPr="002F16C2" w:rsidRDefault="00F44677"/>
    <w:p w:rsidR="00F44677" w:rsidRPr="002F16C2" w:rsidRDefault="00F44677"/>
    <w:p w:rsidR="00F44677" w:rsidRPr="002F16C2" w:rsidRDefault="0059089B">
      <w:pPr>
        <w:adjustRightInd w:val="0"/>
        <w:spacing w:line="600" w:lineRule="exact"/>
        <w:jc w:val="left"/>
        <w:rPr>
          <w:rFonts w:eastAsia="华文中宋"/>
          <w:sz w:val="30"/>
          <w:szCs w:val="30"/>
        </w:rPr>
      </w:pPr>
      <w:r w:rsidRPr="002F16C2">
        <w:rPr>
          <w:rFonts w:ascii="仿宋_GB2312" w:eastAsia="仿宋_GB2312" w:hAnsi="仿宋_GB2312" w:cs="仿宋_GB2312" w:hint="eastAsia"/>
          <w:sz w:val="28"/>
          <w:szCs w:val="32"/>
        </w:rPr>
        <w:lastRenderedPageBreak/>
        <w:t>附件</w:t>
      </w:r>
      <w:r w:rsidRPr="002F16C2">
        <w:rPr>
          <w:rFonts w:ascii="仿宋_GB2312" w:eastAsia="仿宋_GB2312" w:hAnsi="仿宋_GB2312" w:cs="仿宋_GB2312" w:hint="eastAsia"/>
          <w:sz w:val="28"/>
          <w:szCs w:val="32"/>
        </w:rPr>
        <w:t xml:space="preserve">4  </w:t>
      </w:r>
      <w:r w:rsidRPr="002F16C2">
        <w:rPr>
          <w:rFonts w:eastAsia="华文中宋" w:hint="eastAsia"/>
          <w:sz w:val="28"/>
          <w:szCs w:val="32"/>
        </w:rPr>
        <w:t xml:space="preserve">              </w:t>
      </w:r>
      <w:r w:rsidRPr="002F16C2">
        <w:rPr>
          <w:rFonts w:eastAsia="华文中宋" w:hint="eastAsia"/>
          <w:sz w:val="30"/>
          <w:szCs w:val="30"/>
        </w:rPr>
        <w:t xml:space="preserve">      </w:t>
      </w:r>
    </w:p>
    <w:p w:rsidR="00F44677" w:rsidRPr="002F16C2" w:rsidRDefault="0059089B">
      <w:pPr>
        <w:adjustRightInd w:val="0"/>
        <w:spacing w:line="600" w:lineRule="exact"/>
        <w:jc w:val="center"/>
        <w:rPr>
          <w:rFonts w:eastAsia="华文中宋"/>
          <w:sz w:val="28"/>
          <w:szCs w:val="32"/>
        </w:rPr>
      </w:pPr>
      <w:r w:rsidRPr="002F16C2">
        <w:rPr>
          <w:rFonts w:ascii="仿宋_GB2312" w:eastAsia="仿宋_GB2312" w:hAnsi="仿宋_GB2312" w:cs="仿宋_GB2312" w:hint="eastAsia"/>
          <w:sz w:val="32"/>
          <w:szCs w:val="32"/>
        </w:rPr>
        <w:t>技术规格书</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1.</w:t>
      </w:r>
      <w:r w:rsidRPr="002F16C2">
        <w:rPr>
          <w:rFonts w:eastAsia="仿宋_GB2312" w:hint="eastAsia"/>
          <w:sz w:val="28"/>
          <w:szCs w:val="28"/>
          <w:lang w:val="zh-CN"/>
        </w:rPr>
        <w:t>服务范围：武汉动车段（</w:t>
      </w:r>
      <w:proofErr w:type="gramStart"/>
      <w:r w:rsidRPr="002F16C2">
        <w:rPr>
          <w:rFonts w:eastAsia="仿宋_GB2312" w:hint="eastAsia"/>
          <w:sz w:val="28"/>
          <w:szCs w:val="28"/>
          <w:lang w:val="zh-CN"/>
        </w:rPr>
        <w:t>含段部</w:t>
      </w:r>
      <w:proofErr w:type="gramEnd"/>
      <w:r w:rsidRPr="002F16C2">
        <w:rPr>
          <w:rFonts w:eastAsia="仿宋_GB2312" w:hint="eastAsia"/>
          <w:sz w:val="28"/>
          <w:szCs w:val="28"/>
          <w:lang w:val="zh-CN"/>
        </w:rPr>
        <w:t>、襄阳动车运用所、汉口运用车间、</w:t>
      </w:r>
      <w:proofErr w:type="gramStart"/>
      <w:r w:rsidRPr="002F16C2">
        <w:rPr>
          <w:rFonts w:eastAsia="仿宋_GB2312" w:hint="eastAsia"/>
          <w:sz w:val="28"/>
          <w:szCs w:val="28"/>
          <w:lang w:val="zh-CN"/>
        </w:rPr>
        <w:t>宜昌东</w:t>
      </w:r>
      <w:proofErr w:type="gramEnd"/>
      <w:r w:rsidRPr="002F16C2">
        <w:rPr>
          <w:rFonts w:eastAsia="仿宋_GB2312" w:hint="eastAsia"/>
          <w:sz w:val="28"/>
          <w:szCs w:val="28"/>
          <w:lang w:val="zh-CN"/>
        </w:rPr>
        <w:t>动车组存放点、宜昌动车组运用所），办公区、生产场区及范围内食堂、公寓、库房、垃圾场等其他生产生活场所。</w:t>
      </w:r>
    </w:p>
    <w:p w:rsidR="00F44677" w:rsidRPr="002F16C2" w:rsidRDefault="0059089B">
      <w:pPr>
        <w:spacing w:line="240" w:lineRule="auto"/>
        <w:ind w:firstLineChars="200" w:firstLine="560"/>
        <w:rPr>
          <w:rFonts w:eastAsia="仿宋_GB2312"/>
          <w:sz w:val="28"/>
          <w:szCs w:val="28"/>
          <w:lang w:val="zh-CN"/>
        </w:rPr>
      </w:pPr>
      <w:r w:rsidRPr="002F16C2">
        <w:rPr>
          <w:rFonts w:eastAsia="仿宋_GB2312" w:hint="eastAsia"/>
          <w:sz w:val="28"/>
          <w:szCs w:val="28"/>
          <w:lang w:val="zh-CN"/>
        </w:rPr>
        <w:t>2.</w:t>
      </w:r>
      <w:r w:rsidRPr="002F16C2">
        <w:rPr>
          <w:rFonts w:eastAsia="仿宋_GB2312" w:hint="eastAsia"/>
          <w:sz w:val="28"/>
          <w:szCs w:val="28"/>
          <w:lang w:val="zh-CN"/>
        </w:rPr>
        <w:t>基本要求：</w:t>
      </w:r>
    </w:p>
    <w:p w:rsidR="00F44677" w:rsidRPr="002F16C2" w:rsidRDefault="0059089B">
      <w:pPr>
        <w:spacing w:line="240" w:lineRule="auto"/>
        <w:ind w:firstLineChars="200" w:firstLine="560"/>
        <w:rPr>
          <w:rFonts w:eastAsia="仿宋_GB2312"/>
          <w:sz w:val="28"/>
          <w:szCs w:val="28"/>
          <w:lang w:val="zh-CN"/>
        </w:rPr>
      </w:pPr>
      <w:r w:rsidRPr="002F16C2">
        <w:rPr>
          <w:rFonts w:eastAsia="仿宋_GB2312" w:hint="eastAsia"/>
          <w:sz w:val="28"/>
          <w:szCs w:val="28"/>
          <w:lang w:val="zh-CN"/>
        </w:rPr>
        <w:t>1</w:t>
      </w:r>
      <w:r w:rsidRPr="002F16C2">
        <w:rPr>
          <w:rFonts w:eastAsia="仿宋_GB2312" w:hint="eastAsia"/>
          <w:sz w:val="28"/>
          <w:szCs w:val="28"/>
          <w:lang w:val="zh-CN"/>
        </w:rPr>
        <w:t>）服务类型：鼠、蟑螂、蚊、蝇、蛇、白蚁等其它有害生物消杀，做好基本消毒工作。</w:t>
      </w:r>
    </w:p>
    <w:p w:rsidR="00F44677" w:rsidRPr="002F16C2" w:rsidRDefault="0059089B">
      <w:pPr>
        <w:spacing w:line="240" w:lineRule="auto"/>
        <w:ind w:firstLineChars="200" w:firstLine="560"/>
        <w:rPr>
          <w:rFonts w:eastAsia="仿宋_GB2312"/>
          <w:sz w:val="28"/>
          <w:szCs w:val="28"/>
          <w:lang w:val="zh-CN"/>
        </w:rPr>
      </w:pPr>
      <w:r w:rsidRPr="002F16C2">
        <w:rPr>
          <w:rFonts w:eastAsia="仿宋_GB2312" w:hint="eastAsia"/>
          <w:sz w:val="28"/>
          <w:szCs w:val="28"/>
          <w:lang w:val="zh-CN"/>
        </w:rPr>
        <w:t>2</w:t>
      </w:r>
      <w:r w:rsidRPr="002F16C2">
        <w:rPr>
          <w:rFonts w:eastAsia="仿宋_GB2312" w:hint="eastAsia"/>
          <w:sz w:val="28"/>
          <w:szCs w:val="28"/>
          <w:lang w:val="zh-CN"/>
        </w:rPr>
        <w:t>）服务频率：服务期限为两年，具体时间合同约定。</w:t>
      </w:r>
      <w:r w:rsidRPr="002F16C2">
        <w:rPr>
          <w:rFonts w:eastAsia="仿宋_GB2312" w:hint="eastAsia"/>
          <w:sz w:val="28"/>
          <w:szCs w:val="28"/>
          <w:lang w:val="zh-CN"/>
        </w:rPr>
        <w:t>1.</w:t>
      </w:r>
      <w:r w:rsidRPr="002F16C2">
        <w:rPr>
          <w:rFonts w:eastAsia="仿宋_GB2312" w:hint="eastAsia"/>
          <w:sz w:val="28"/>
          <w:szCs w:val="28"/>
          <w:lang w:val="zh-CN"/>
        </w:rPr>
        <w:t>每月对鼠、蟑螂、蚊、蝇、蛇、</w:t>
      </w:r>
      <w:r w:rsidRPr="002F16C2">
        <w:rPr>
          <w:rFonts w:eastAsia="仿宋_GB2312" w:hint="eastAsia"/>
          <w:sz w:val="28"/>
          <w:szCs w:val="28"/>
        </w:rPr>
        <w:t>白蚁</w:t>
      </w:r>
      <w:r w:rsidRPr="002F16C2">
        <w:rPr>
          <w:rFonts w:eastAsia="仿宋_GB2312" w:hint="eastAsia"/>
          <w:sz w:val="28"/>
          <w:szCs w:val="28"/>
          <w:lang w:val="zh-CN"/>
        </w:rPr>
        <w:t>等虫害进行不少于</w:t>
      </w:r>
      <w:r w:rsidRPr="002F16C2">
        <w:rPr>
          <w:rFonts w:eastAsia="仿宋_GB2312" w:hint="eastAsia"/>
          <w:sz w:val="28"/>
          <w:szCs w:val="28"/>
          <w:lang w:val="zh-CN"/>
        </w:rPr>
        <w:t>3</w:t>
      </w:r>
      <w:r w:rsidRPr="002F16C2">
        <w:rPr>
          <w:rFonts w:eastAsia="仿宋_GB2312" w:hint="eastAsia"/>
          <w:sz w:val="28"/>
          <w:szCs w:val="28"/>
          <w:lang w:val="zh-CN"/>
        </w:rPr>
        <w:t>次消杀、检查、清理及更换药品等工作；</w:t>
      </w:r>
      <w:r w:rsidRPr="002F16C2">
        <w:rPr>
          <w:rFonts w:eastAsia="仿宋_GB2312" w:hint="eastAsia"/>
          <w:sz w:val="28"/>
          <w:szCs w:val="28"/>
          <w:lang w:val="zh-CN"/>
        </w:rPr>
        <w:t>2.</w:t>
      </w:r>
      <w:r w:rsidRPr="002F16C2">
        <w:rPr>
          <w:rFonts w:eastAsia="仿宋_GB2312" w:hint="eastAsia"/>
          <w:sz w:val="28"/>
          <w:szCs w:val="28"/>
          <w:lang w:val="zh-CN"/>
        </w:rPr>
        <w:t>根据实际情况对白蚁进行消杀，发现白蚁区域，</w:t>
      </w:r>
      <w:r w:rsidRPr="002F16C2">
        <w:rPr>
          <w:rFonts w:eastAsia="仿宋_GB2312" w:hint="eastAsia"/>
          <w:sz w:val="28"/>
          <w:szCs w:val="28"/>
          <w:lang w:val="zh-CN"/>
        </w:rPr>
        <w:t>1</w:t>
      </w:r>
      <w:r w:rsidRPr="002F16C2">
        <w:rPr>
          <w:rFonts w:eastAsia="仿宋_GB2312" w:hint="eastAsia"/>
          <w:sz w:val="28"/>
          <w:szCs w:val="28"/>
          <w:lang w:val="zh-CN"/>
        </w:rPr>
        <w:t>个月内每处不少于连续</w:t>
      </w:r>
      <w:r w:rsidRPr="002F16C2">
        <w:rPr>
          <w:rFonts w:eastAsia="仿宋_GB2312" w:hint="eastAsia"/>
          <w:sz w:val="28"/>
          <w:szCs w:val="28"/>
        </w:rPr>
        <w:t>四</w:t>
      </w:r>
      <w:r w:rsidRPr="002F16C2">
        <w:rPr>
          <w:rFonts w:eastAsia="仿宋_GB2312" w:hint="eastAsia"/>
          <w:sz w:val="28"/>
          <w:szCs w:val="28"/>
          <w:lang w:val="zh-CN"/>
        </w:rPr>
        <w:t>次</w:t>
      </w:r>
      <w:proofErr w:type="gramStart"/>
      <w:r w:rsidRPr="002F16C2">
        <w:rPr>
          <w:rFonts w:eastAsia="仿宋_GB2312" w:hint="eastAsia"/>
          <w:sz w:val="28"/>
          <w:szCs w:val="28"/>
          <w:lang w:val="zh-CN"/>
        </w:rPr>
        <w:t>消杀并做好</w:t>
      </w:r>
      <w:proofErr w:type="gramEnd"/>
      <w:r w:rsidRPr="002F16C2">
        <w:rPr>
          <w:rFonts w:eastAsia="仿宋_GB2312" w:hint="eastAsia"/>
          <w:sz w:val="28"/>
          <w:szCs w:val="28"/>
          <w:lang w:val="zh-CN"/>
        </w:rPr>
        <w:t>复查，直至消灭白蚁，确保合同期内相关区域无白蚁复发。</w:t>
      </w:r>
    </w:p>
    <w:p w:rsidR="00F44677" w:rsidRPr="002F16C2" w:rsidRDefault="0059089B">
      <w:pPr>
        <w:spacing w:line="240" w:lineRule="auto"/>
        <w:ind w:firstLineChars="200" w:firstLine="560"/>
        <w:rPr>
          <w:rFonts w:eastAsia="仿宋_GB2312"/>
          <w:sz w:val="28"/>
          <w:szCs w:val="28"/>
          <w:lang w:val="zh-CN"/>
        </w:rPr>
      </w:pPr>
      <w:r w:rsidRPr="002F16C2">
        <w:rPr>
          <w:rFonts w:eastAsia="仿宋_GB2312" w:hint="eastAsia"/>
          <w:sz w:val="28"/>
          <w:szCs w:val="28"/>
          <w:lang w:val="zh-CN"/>
        </w:rPr>
        <w:t>服务区域：</w:t>
      </w:r>
    </w:p>
    <w:p w:rsidR="00F44677" w:rsidRPr="002F16C2" w:rsidRDefault="0059089B">
      <w:pPr>
        <w:spacing w:line="560" w:lineRule="exact"/>
        <w:ind w:firstLineChars="200" w:firstLine="560"/>
        <w:rPr>
          <w:rFonts w:eastAsia="仿宋_GB2312"/>
          <w:sz w:val="28"/>
          <w:szCs w:val="28"/>
          <w:lang w:val="zh-CN"/>
        </w:rPr>
      </w:pPr>
      <w:r w:rsidRPr="002F16C2">
        <w:rPr>
          <w:rFonts w:eastAsia="仿宋_GB2312" w:hint="eastAsia"/>
          <w:sz w:val="28"/>
          <w:szCs w:val="28"/>
          <w:lang w:val="zh-CN"/>
        </w:rPr>
        <w:t>202</w:t>
      </w:r>
      <w:r w:rsidRPr="002F16C2">
        <w:rPr>
          <w:rFonts w:eastAsia="仿宋_GB2312" w:hint="eastAsia"/>
          <w:sz w:val="28"/>
          <w:szCs w:val="28"/>
        </w:rPr>
        <w:t>6</w:t>
      </w:r>
      <w:r w:rsidRPr="002F16C2">
        <w:rPr>
          <w:rFonts w:eastAsia="仿宋_GB2312" w:hint="eastAsia"/>
          <w:sz w:val="28"/>
          <w:szCs w:val="28"/>
        </w:rPr>
        <w:t>年</w:t>
      </w:r>
      <w:r w:rsidRPr="002F16C2">
        <w:rPr>
          <w:rFonts w:eastAsia="仿宋_GB2312" w:hint="eastAsia"/>
          <w:sz w:val="28"/>
          <w:szCs w:val="28"/>
        </w:rPr>
        <w:t>-2028</w:t>
      </w:r>
      <w:r w:rsidRPr="002F16C2">
        <w:rPr>
          <w:rFonts w:eastAsia="仿宋_GB2312" w:hint="eastAsia"/>
          <w:sz w:val="28"/>
          <w:szCs w:val="28"/>
        </w:rPr>
        <w:t>年</w:t>
      </w:r>
      <w:r w:rsidRPr="002F16C2">
        <w:rPr>
          <w:rFonts w:eastAsia="仿宋_GB2312" w:hint="eastAsia"/>
          <w:sz w:val="28"/>
          <w:szCs w:val="28"/>
          <w:lang w:val="zh-CN"/>
        </w:rPr>
        <w:t>年我段病媒防治项目包含段本部、汉口动车运用车间、襄阳动车组运用所、宜昌动车组运用所、</w:t>
      </w:r>
      <w:proofErr w:type="gramStart"/>
      <w:r w:rsidRPr="002F16C2">
        <w:rPr>
          <w:rFonts w:eastAsia="仿宋_GB2312" w:hint="eastAsia"/>
          <w:sz w:val="28"/>
          <w:szCs w:val="28"/>
          <w:lang w:val="zh-CN"/>
        </w:rPr>
        <w:t>宜昌东</w:t>
      </w:r>
      <w:proofErr w:type="gramEnd"/>
      <w:r w:rsidRPr="002F16C2">
        <w:rPr>
          <w:rFonts w:eastAsia="仿宋_GB2312" w:hint="eastAsia"/>
          <w:sz w:val="28"/>
          <w:szCs w:val="28"/>
          <w:lang w:val="zh-CN"/>
        </w:rPr>
        <w:t>动车组存放点五个区域有害生物消杀。</w:t>
      </w:r>
      <w:r w:rsidRPr="002F16C2">
        <w:rPr>
          <w:rFonts w:eastAsia="仿宋_GB2312" w:hint="eastAsia"/>
          <w:sz w:val="28"/>
          <w:szCs w:val="28"/>
        </w:rPr>
        <w:t>我段病媒有害生物防治项目</w:t>
      </w:r>
      <w:proofErr w:type="gramStart"/>
      <w:r w:rsidRPr="002F16C2">
        <w:rPr>
          <w:rFonts w:eastAsia="仿宋_GB2312" w:hint="eastAsia"/>
          <w:sz w:val="28"/>
          <w:szCs w:val="28"/>
        </w:rPr>
        <w:t>主分为</w:t>
      </w:r>
      <w:proofErr w:type="gramEnd"/>
      <w:r w:rsidRPr="002F16C2">
        <w:rPr>
          <w:rFonts w:eastAsia="仿宋_GB2312" w:hint="eastAsia"/>
          <w:sz w:val="28"/>
          <w:szCs w:val="28"/>
        </w:rPr>
        <w:t>室外公共区域和室内生产、办公区域两部分。室外公共区</w:t>
      </w:r>
      <w:r w:rsidRPr="002F16C2">
        <w:rPr>
          <w:rFonts w:eastAsia="仿宋_GB2312" w:hint="eastAsia"/>
          <w:sz w:val="28"/>
          <w:szCs w:val="28"/>
        </w:rPr>
        <w:t>域主要包含：各建筑区域院墙外围、</w:t>
      </w:r>
      <w:proofErr w:type="gramStart"/>
      <w:r w:rsidRPr="002F16C2">
        <w:rPr>
          <w:rFonts w:eastAsia="仿宋_GB2312" w:hint="eastAsia"/>
          <w:sz w:val="28"/>
          <w:szCs w:val="28"/>
        </w:rPr>
        <w:t>存车场股道旁</w:t>
      </w:r>
      <w:proofErr w:type="gramEnd"/>
      <w:r w:rsidRPr="002F16C2">
        <w:rPr>
          <w:rFonts w:eastAsia="仿宋_GB2312" w:hint="eastAsia"/>
          <w:sz w:val="28"/>
          <w:szCs w:val="28"/>
        </w:rPr>
        <w:t>、食堂外围、各下水道、地沟等区域。室内区域主要包含：生产办公楼、公寓楼、</w:t>
      </w:r>
      <w:proofErr w:type="gramStart"/>
      <w:r w:rsidRPr="002F16C2">
        <w:rPr>
          <w:rFonts w:eastAsia="仿宋_GB2312" w:hint="eastAsia"/>
          <w:sz w:val="28"/>
          <w:szCs w:val="28"/>
        </w:rPr>
        <w:t>食堂楼</w:t>
      </w:r>
      <w:proofErr w:type="gramEnd"/>
      <w:r w:rsidRPr="002F16C2">
        <w:rPr>
          <w:rFonts w:eastAsia="仿宋_GB2312" w:hint="eastAsia"/>
          <w:sz w:val="28"/>
          <w:szCs w:val="28"/>
        </w:rPr>
        <w:t>及各生产大库内等区域。</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3.</w:t>
      </w:r>
      <w:r w:rsidRPr="002F16C2">
        <w:rPr>
          <w:rFonts w:eastAsia="仿宋_GB2312" w:hint="eastAsia"/>
          <w:sz w:val="28"/>
          <w:szCs w:val="28"/>
          <w:lang w:val="zh-CN"/>
        </w:rPr>
        <w:t>指标要求：</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防“四害”的技术标准：执行</w:t>
      </w:r>
      <w:r w:rsidRPr="002F16C2">
        <w:rPr>
          <w:rFonts w:eastAsia="仿宋_GB2312" w:hint="eastAsia"/>
          <w:sz w:val="28"/>
          <w:szCs w:val="28"/>
          <w:lang w:val="zh-CN"/>
        </w:rPr>
        <w:t>2011</w:t>
      </w:r>
      <w:r w:rsidRPr="002F16C2">
        <w:rPr>
          <w:rFonts w:eastAsia="仿宋_GB2312" w:hint="eastAsia"/>
          <w:sz w:val="28"/>
          <w:szCs w:val="28"/>
          <w:lang w:val="zh-CN"/>
        </w:rPr>
        <w:t>年中华人民共和国病媒生物控制水平国家标准，标准号</w:t>
      </w:r>
      <w:r w:rsidRPr="002F16C2">
        <w:rPr>
          <w:rFonts w:eastAsia="仿宋_GB2312" w:hint="eastAsia"/>
          <w:sz w:val="28"/>
          <w:szCs w:val="28"/>
          <w:lang w:val="zh-CN"/>
        </w:rPr>
        <w:t>GB/T27770-27773</w:t>
      </w:r>
      <w:r w:rsidRPr="002F16C2">
        <w:rPr>
          <w:rFonts w:eastAsia="仿宋_GB2312" w:hint="eastAsia"/>
          <w:sz w:val="28"/>
          <w:szCs w:val="28"/>
          <w:lang w:val="zh-CN"/>
        </w:rPr>
        <w:t>。</w:t>
      </w:r>
      <w:r w:rsidRPr="002F16C2">
        <w:rPr>
          <w:rFonts w:eastAsia="仿宋_GB2312" w:hint="eastAsia"/>
          <w:sz w:val="28"/>
          <w:szCs w:val="28"/>
          <w:lang w:val="zh-CN"/>
        </w:rPr>
        <w:br/>
      </w:r>
      <w:r w:rsidRPr="002F16C2">
        <w:rPr>
          <w:rFonts w:eastAsia="仿宋_GB2312" w:hint="eastAsia"/>
          <w:sz w:val="28"/>
          <w:szCs w:val="28"/>
        </w:rPr>
        <w:t xml:space="preserve">    </w:t>
      </w:r>
      <w:r w:rsidRPr="002F16C2">
        <w:rPr>
          <w:rFonts w:eastAsia="仿宋_GB2312" w:hint="eastAsia"/>
          <w:sz w:val="28"/>
          <w:szCs w:val="28"/>
          <w:lang w:val="zh-CN"/>
        </w:rPr>
        <w:t>1)</w:t>
      </w:r>
      <w:proofErr w:type="gramStart"/>
      <w:r w:rsidRPr="002F16C2">
        <w:rPr>
          <w:rFonts w:eastAsia="仿宋_GB2312" w:hint="eastAsia"/>
          <w:sz w:val="28"/>
          <w:szCs w:val="28"/>
          <w:lang w:val="zh-CN"/>
        </w:rPr>
        <w:t>鼠控制</w:t>
      </w:r>
      <w:proofErr w:type="gramEnd"/>
      <w:r w:rsidRPr="002F16C2">
        <w:rPr>
          <w:rFonts w:eastAsia="仿宋_GB2312" w:hint="eastAsia"/>
          <w:sz w:val="28"/>
          <w:szCs w:val="28"/>
          <w:lang w:val="zh-CN"/>
        </w:rPr>
        <w:t>水平：防鼠设施合格率≥</w:t>
      </w:r>
      <w:r w:rsidRPr="002F16C2">
        <w:rPr>
          <w:rFonts w:eastAsia="仿宋_GB2312" w:hint="eastAsia"/>
          <w:sz w:val="28"/>
          <w:szCs w:val="28"/>
          <w:lang w:val="zh-CN"/>
        </w:rPr>
        <w:t>95%</w:t>
      </w:r>
      <w:r w:rsidRPr="002F16C2">
        <w:rPr>
          <w:rFonts w:eastAsia="仿宋_GB2312" w:hint="eastAsia"/>
          <w:sz w:val="28"/>
          <w:szCs w:val="28"/>
          <w:lang w:val="zh-CN"/>
        </w:rPr>
        <w:t>；</w:t>
      </w:r>
      <w:proofErr w:type="gramStart"/>
      <w:r w:rsidRPr="002F16C2">
        <w:rPr>
          <w:rFonts w:eastAsia="仿宋_GB2312" w:hint="eastAsia"/>
          <w:sz w:val="28"/>
          <w:szCs w:val="28"/>
          <w:lang w:val="zh-CN"/>
        </w:rPr>
        <w:t>室内鼠</w:t>
      </w:r>
      <w:proofErr w:type="gramEnd"/>
      <w:r w:rsidRPr="002F16C2">
        <w:rPr>
          <w:rFonts w:eastAsia="仿宋_GB2312" w:hint="eastAsia"/>
          <w:sz w:val="28"/>
          <w:szCs w:val="28"/>
          <w:lang w:val="zh-CN"/>
        </w:rPr>
        <w:t>迹阳性率≤</w:t>
      </w:r>
      <w:r w:rsidRPr="002F16C2">
        <w:rPr>
          <w:rFonts w:eastAsia="仿宋_GB2312" w:hint="eastAsia"/>
          <w:sz w:val="28"/>
          <w:szCs w:val="28"/>
          <w:lang w:val="zh-CN"/>
        </w:rPr>
        <w:t>3%</w:t>
      </w:r>
      <w:r w:rsidRPr="002F16C2">
        <w:rPr>
          <w:rFonts w:eastAsia="仿宋_GB2312" w:hint="eastAsia"/>
          <w:sz w:val="28"/>
          <w:szCs w:val="28"/>
          <w:lang w:val="zh-CN"/>
        </w:rPr>
        <w:t>；外环境路径指数≤</w:t>
      </w:r>
      <w:r w:rsidRPr="002F16C2">
        <w:rPr>
          <w:rFonts w:eastAsia="仿宋_GB2312" w:hint="eastAsia"/>
          <w:sz w:val="28"/>
          <w:szCs w:val="28"/>
          <w:lang w:val="zh-CN"/>
        </w:rPr>
        <w:t>3</w:t>
      </w:r>
      <w:r w:rsidRPr="002F16C2">
        <w:rPr>
          <w:rFonts w:eastAsia="仿宋_GB2312" w:hint="eastAsia"/>
          <w:sz w:val="28"/>
          <w:szCs w:val="28"/>
          <w:lang w:val="zh-CN"/>
        </w:rPr>
        <w:t>。</w:t>
      </w:r>
      <w:r w:rsidRPr="002F16C2">
        <w:rPr>
          <w:rFonts w:eastAsia="仿宋_GB2312" w:hint="eastAsia"/>
          <w:sz w:val="28"/>
          <w:szCs w:val="28"/>
          <w:lang w:val="zh-CN"/>
        </w:rPr>
        <w:br/>
      </w:r>
      <w:r w:rsidRPr="002F16C2">
        <w:rPr>
          <w:rFonts w:eastAsia="仿宋_GB2312" w:hint="eastAsia"/>
          <w:sz w:val="28"/>
          <w:szCs w:val="28"/>
        </w:rPr>
        <w:t xml:space="preserve">    </w:t>
      </w:r>
      <w:r w:rsidRPr="002F16C2">
        <w:rPr>
          <w:rFonts w:eastAsia="仿宋_GB2312" w:hint="eastAsia"/>
          <w:sz w:val="28"/>
          <w:szCs w:val="28"/>
          <w:lang w:val="zh-CN"/>
        </w:rPr>
        <w:t>2)</w:t>
      </w:r>
      <w:proofErr w:type="gramStart"/>
      <w:r w:rsidRPr="002F16C2">
        <w:rPr>
          <w:rFonts w:eastAsia="仿宋_GB2312" w:hint="eastAsia"/>
          <w:sz w:val="28"/>
          <w:szCs w:val="28"/>
          <w:lang w:val="zh-CN"/>
        </w:rPr>
        <w:t>蚊控制</w:t>
      </w:r>
      <w:proofErr w:type="gramEnd"/>
      <w:r w:rsidRPr="002F16C2">
        <w:rPr>
          <w:rFonts w:eastAsia="仿宋_GB2312" w:hint="eastAsia"/>
          <w:sz w:val="28"/>
          <w:szCs w:val="28"/>
          <w:lang w:val="zh-CN"/>
        </w:rPr>
        <w:t>水平：小型积水路径指数≤</w:t>
      </w:r>
      <w:r w:rsidRPr="002F16C2">
        <w:rPr>
          <w:rFonts w:eastAsia="仿宋_GB2312" w:hint="eastAsia"/>
          <w:sz w:val="28"/>
          <w:szCs w:val="28"/>
          <w:lang w:val="zh-CN"/>
        </w:rPr>
        <w:t>0.5</w:t>
      </w:r>
      <w:r w:rsidRPr="002F16C2">
        <w:rPr>
          <w:rFonts w:eastAsia="仿宋_GB2312" w:hint="eastAsia"/>
          <w:sz w:val="28"/>
          <w:szCs w:val="28"/>
          <w:lang w:val="zh-CN"/>
        </w:rPr>
        <w:t>，大中型水体采样</w:t>
      </w:r>
      <w:proofErr w:type="gramStart"/>
      <w:r w:rsidRPr="002F16C2">
        <w:rPr>
          <w:rFonts w:eastAsia="仿宋_GB2312" w:hint="eastAsia"/>
          <w:sz w:val="28"/>
          <w:szCs w:val="28"/>
          <w:lang w:val="zh-CN"/>
        </w:rPr>
        <w:t>勺</w:t>
      </w:r>
      <w:proofErr w:type="gramEnd"/>
      <w:r w:rsidRPr="002F16C2">
        <w:rPr>
          <w:rFonts w:eastAsia="仿宋_GB2312" w:hint="eastAsia"/>
          <w:sz w:val="28"/>
          <w:szCs w:val="28"/>
          <w:lang w:val="zh-CN"/>
        </w:rPr>
        <w:t>指数≤</w:t>
      </w:r>
      <w:r w:rsidRPr="002F16C2">
        <w:rPr>
          <w:rFonts w:eastAsia="仿宋_GB2312" w:hint="eastAsia"/>
          <w:sz w:val="28"/>
          <w:szCs w:val="28"/>
          <w:lang w:val="zh-CN"/>
        </w:rPr>
        <w:t>3%</w:t>
      </w:r>
      <w:r w:rsidRPr="002F16C2">
        <w:rPr>
          <w:rFonts w:eastAsia="仿宋_GB2312" w:hint="eastAsia"/>
          <w:sz w:val="28"/>
          <w:szCs w:val="28"/>
          <w:lang w:val="zh-CN"/>
        </w:rPr>
        <w:t>，平均每阳性</w:t>
      </w:r>
      <w:proofErr w:type="gramStart"/>
      <w:r w:rsidRPr="002F16C2">
        <w:rPr>
          <w:rFonts w:eastAsia="仿宋_GB2312" w:hint="eastAsia"/>
          <w:sz w:val="28"/>
          <w:szCs w:val="28"/>
          <w:lang w:val="zh-CN"/>
        </w:rPr>
        <w:t>勺</w:t>
      </w:r>
      <w:proofErr w:type="gramEnd"/>
      <w:r w:rsidRPr="002F16C2">
        <w:rPr>
          <w:rFonts w:eastAsia="仿宋_GB2312" w:hint="eastAsia"/>
          <w:sz w:val="28"/>
          <w:szCs w:val="28"/>
          <w:lang w:val="zh-CN"/>
        </w:rPr>
        <w:t>蚊虫幼虫和</w:t>
      </w:r>
      <w:proofErr w:type="gramStart"/>
      <w:r w:rsidRPr="002F16C2">
        <w:rPr>
          <w:rFonts w:eastAsia="仿宋_GB2312" w:hint="eastAsia"/>
          <w:sz w:val="28"/>
          <w:szCs w:val="28"/>
          <w:lang w:val="zh-CN"/>
        </w:rPr>
        <w:t>蛹数</w:t>
      </w:r>
      <w:proofErr w:type="gramEnd"/>
      <w:r w:rsidRPr="002F16C2">
        <w:rPr>
          <w:rFonts w:eastAsia="仿宋_GB2312" w:hint="eastAsia"/>
          <w:sz w:val="28"/>
          <w:szCs w:val="28"/>
          <w:lang w:val="zh-CN"/>
        </w:rPr>
        <w:t>＜</w:t>
      </w:r>
      <w:r w:rsidRPr="002F16C2">
        <w:rPr>
          <w:rFonts w:eastAsia="仿宋_GB2312" w:hint="eastAsia"/>
          <w:sz w:val="28"/>
          <w:szCs w:val="28"/>
          <w:lang w:val="zh-CN"/>
        </w:rPr>
        <w:t>5</w:t>
      </w:r>
      <w:r w:rsidRPr="002F16C2">
        <w:rPr>
          <w:rFonts w:eastAsia="仿宋_GB2312" w:hint="eastAsia"/>
          <w:sz w:val="28"/>
          <w:szCs w:val="28"/>
          <w:lang w:val="zh-CN"/>
        </w:rPr>
        <w:t>只，外环境蚊虫停落指数≤</w:t>
      </w:r>
      <w:r w:rsidRPr="002F16C2">
        <w:rPr>
          <w:rFonts w:eastAsia="仿宋_GB2312" w:hint="eastAsia"/>
          <w:sz w:val="28"/>
          <w:szCs w:val="28"/>
          <w:lang w:val="zh-CN"/>
        </w:rPr>
        <w:t>1.0</w:t>
      </w:r>
      <w:r w:rsidRPr="002F16C2">
        <w:rPr>
          <w:rFonts w:eastAsia="仿宋_GB2312" w:hint="eastAsia"/>
          <w:sz w:val="28"/>
          <w:szCs w:val="28"/>
          <w:lang w:val="zh-CN"/>
        </w:rPr>
        <w:t>。</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3)</w:t>
      </w:r>
      <w:proofErr w:type="gramStart"/>
      <w:r w:rsidRPr="002F16C2">
        <w:rPr>
          <w:rFonts w:eastAsia="仿宋_GB2312" w:hint="eastAsia"/>
          <w:sz w:val="28"/>
          <w:szCs w:val="28"/>
          <w:lang w:val="zh-CN"/>
        </w:rPr>
        <w:t>蝇控制</w:t>
      </w:r>
      <w:proofErr w:type="gramEnd"/>
      <w:r w:rsidRPr="002F16C2">
        <w:rPr>
          <w:rFonts w:eastAsia="仿宋_GB2312" w:hint="eastAsia"/>
          <w:sz w:val="28"/>
          <w:szCs w:val="28"/>
          <w:lang w:val="zh-CN"/>
        </w:rPr>
        <w:t>水平：室内有蝇房间阳性率≤</w:t>
      </w:r>
      <w:r w:rsidRPr="002F16C2">
        <w:rPr>
          <w:rFonts w:eastAsia="仿宋_GB2312" w:hint="eastAsia"/>
          <w:sz w:val="28"/>
          <w:szCs w:val="28"/>
          <w:lang w:val="zh-CN"/>
        </w:rPr>
        <w:t>6%</w:t>
      </w:r>
      <w:r w:rsidRPr="002F16C2">
        <w:rPr>
          <w:rFonts w:eastAsia="仿宋_GB2312" w:hint="eastAsia"/>
          <w:sz w:val="28"/>
          <w:szCs w:val="28"/>
          <w:lang w:val="zh-CN"/>
        </w:rPr>
        <w:t>，阳性房间</w:t>
      </w:r>
      <w:proofErr w:type="gramStart"/>
      <w:r w:rsidRPr="002F16C2">
        <w:rPr>
          <w:rFonts w:eastAsia="仿宋_GB2312" w:hint="eastAsia"/>
          <w:sz w:val="28"/>
          <w:szCs w:val="28"/>
          <w:lang w:val="zh-CN"/>
        </w:rPr>
        <w:t>蝇</w:t>
      </w:r>
      <w:proofErr w:type="gramEnd"/>
      <w:r w:rsidRPr="002F16C2">
        <w:rPr>
          <w:rFonts w:eastAsia="仿宋_GB2312" w:hint="eastAsia"/>
          <w:sz w:val="28"/>
          <w:szCs w:val="28"/>
          <w:lang w:val="zh-CN"/>
        </w:rPr>
        <w:t>密度≤</w:t>
      </w:r>
      <w:r w:rsidRPr="002F16C2">
        <w:rPr>
          <w:rFonts w:eastAsia="仿宋_GB2312" w:hint="eastAsia"/>
          <w:sz w:val="28"/>
          <w:szCs w:val="28"/>
          <w:lang w:val="zh-CN"/>
        </w:rPr>
        <w:t>3</w:t>
      </w:r>
      <w:r w:rsidRPr="002F16C2">
        <w:rPr>
          <w:rFonts w:eastAsia="仿宋_GB2312" w:hint="eastAsia"/>
          <w:sz w:val="28"/>
          <w:szCs w:val="28"/>
          <w:lang w:val="zh-CN"/>
        </w:rPr>
        <w:t>只</w:t>
      </w:r>
      <w:r w:rsidRPr="002F16C2">
        <w:rPr>
          <w:rFonts w:eastAsia="仿宋_GB2312" w:hint="eastAsia"/>
          <w:sz w:val="28"/>
          <w:szCs w:val="28"/>
          <w:lang w:val="zh-CN"/>
        </w:rPr>
        <w:t>/</w:t>
      </w:r>
      <w:r w:rsidRPr="002F16C2">
        <w:rPr>
          <w:rFonts w:eastAsia="仿宋_GB2312" w:hint="eastAsia"/>
          <w:sz w:val="28"/>
          <w:szCs w:val="28"/>
          <w:lang w:val="zh-CN"/>
        </w:rPr>
        <w:t>间；室外蝇类孳生地阳性率≤</w:t>
      </w:r>
      <w:r w:rsidRPr="002F16C2">
        <w:rPr>
          <w:rFonts w:eastAsia="仿宋_GB2312" w:hint="eastAsia"/>
          <w:sz w:val="28"/>
          <w:szCs w:val="28"/>
          <w:lang w:val="zh-CN"/>
        </w:rPr>
        <w:t>3%</w:t>
      </w:r>
      <w:r w:rsidRPr="002F16C2">
        <w:rPr>
          <w:rFonts w:eastAsia="仿宋_GB2312" w:hint="eastAsia"/>
          <w:sz w:val="28"/>
          <w:szCs w:val="28"/>
          <w:lang w:val="zh-CN"/>
        </w:rPr>
        <w:t>；防蝇设施合格率≥</w:t>
      </w:r>
      <w:r w:rsidRPr="002F16C2">
        <w:rPr>
          <w:rFonts w:eastAsia="仿宋_GB2312" w:hint="eastAsia"/>
          <w:sz w:val="28"/>
          <w:szCs w:val="28"/>
          <w:lang w:val="zh-CN"/>
        </w:rPr>
        <w:t>95%</w:t>
      </w:r>
      <w:r w:rsidRPr="002F16C2">
        <w:rPr>
          <w:rFonts w:eastAsia="仿宋_GB2312" w:hint="eastAsia"/>
          <w:sz w:val="28"/>
          <w:szCs w:val="28"/>
          <w:lang w:val="zh-CN"/>
        </w:rPr>
        <w:t>。</w:t>
      </w:r>
      <w:r w:rsidRPr="002F16C2">
        <w:rPr>
          <w:rFonts w:eastAsia="仿宋_GB2312" w:hint="eastAsia"/>
          <w:sz w:val="28"/>
          <w:szCs w:val="28"/>
          <w:lang w:val="zh-CN"/>
        </w:rPr>
        <w:br/>
      </w:r>
      <w:r w:rsidRPr="002F16C2">
        <w:rPr>
          <w:rFonts w:eastAsia="仿宋_GB2312" w:hint="eastAsia"/>
          <w:sz w:val="28"/>
          <w:szCs w:val="28"/>
        </w:rPr>
        <w:lastRenderedPageBreak/>
        <w:t xml:space="preserve">    </w:t>
      </w:r>
      <w:r w:rsidRPr="002F16C2">
        <w:rPr>
          <w:rFonts w:eastAsia="仿宋_GB2312" w:hint="eastAsia"/>
          <w:sz w:val="28"/>
          <w:szCs w:val="28"/>
          <w:lang w:val="zh-CN"/>
        </w:rPr>
        <w:t>4)</w:t>
      </w:r>
      <w:r w:rsidRPr="002F16C2">
        <w:rPr>
          <w:rFonts w:eastAsia="仿宋_GB2312" w:hint="eastAsia"/>
          <w:sz w:val="28"/>
          <w:szCs w:val="28"/>
          <w:lang w:val="zh-CN"/>
        </w:rPr>
        <w:t>蟑螂控制水平：蟑螂成若虫侵害率≤</w:t>
      </w:r>
      <w:r w:rsidRPr="002F16C2">
        <w:rPr>
          <w:rFonts w:eastAsia="仿宋_GB2312" w:hint="eastAsia"/>
          <w:sz w:val="28"/>
          <w:szCs w:val="28"/>
          <w:lang w:val="zh-CN"/>
        </w:rPr>
        <w:t>3%</w:t>
      </w:r>
      <w:r w:rsidRPr="002F16C2">
        <w:rPr>
          <w:rFonts w:eastAsia="仿宋_GB2312" w:hint="eastAsia"/>
          <w:sz w:val="28"/>
          <w:szCs w:val="28"/>
          <w:lang w:val="zh-CN"/>
        </w:rPr>
        <w:t>，平均每阳性间（处）成若虫数小廉≤</w:t>
      </w:r>
      <w:r w:rsidRPr="002F16C2">
        <w:rPr>
          <w:rFonts w:eastAsia="仿宋_GB2312" w:hint="eastAsia"/>
          <w:sz w:val="28"/>
          <w:szCs w:val="28"/>
          <w:lang w:val="zh-CN"/>
        </w:rPr>
        <w:t>10</w:t>
      </w:r>
      <w:r w:rsidRPr="002F16C2">
        <w:rPr>
          <w:rFonts w:eastAsia="仿宋_GB2312" w:hint="eastAsia"/>
          <w:sz w:val="28"/>
          <w:szCs w:val="28"/>
          <w:lang w:val="zh-CN"/>
        </w:rPr>
        <w:t>只，大</w:t>
      </w:r>
      <w:proofErr w:type="gramStart"/>
      <w:r w:rsidRPr="002F16C2">
        <w:rPr>
          <w:rFonts w:eastAsia="仿宋_GB2312" w:hint="eastAsia"/>
          <w:sz w:val="28"/>
          <w:szCs w:val="28"/>
          <w:lang w:val="zh-CN"/>
        </w:rPr>
        <w:t>蠊</w:t>
      </w:r>
      <w:proofErr w:type="gramEnd"/>
      <w:r w:rsidRPr="002F16C2">
        <w:rPr>
          <w:rFonts w:eastAsia="仿宋_GB2312" w:hint="eastAsia"/>
          <w:sz w:val="28"/>
          <w:szCs w:val="28"/>
          <w:lang w:val="zh-CN"/>
        </w:rPr>
        <w:t>≤</w:t>
      </w:r>
      <w:r w:rsidRPr="002F16C2">
        <w:rPr>
          <w:rFonts w:eastAsia="仿宋_GB2312" w:hint="eastAsia"/>
          <w:sz w:val="28"/>
          <w:szCs w:val="28"/>
          <w:lang w:val="zh-CN"/>
        </w:rPr>
        <w:t>5</w:t>
      </w:r>
      <w:r w:rsidRPr="002F16C2">
        <w:rPr>
          <w:rFonts w:eastAsia="仿宋_GB2312" w:hint="eastAsia"/>
          <w:sz w:val="28"/>
          <w:szCs w:val="28"/>
          <w:lang w:val="zh-CN"/>
        </w:rPr>
        <w:t>只；蜚蠊卵鞘查获率≤</w:t>
      </w:r>
      <w:r w:rsidRPr="002F16C2">
        <w:rPr>
          <w:rFonts w:eastAsia="仿宋_GB2312" w:hint="eastAsia"/>
          <w:sz w:val="28"/>
          <w:szCs w:val="28"/>
          <w:lang w:val="zh-CN"/>
        </w:rPr>
        <w:t>2%</w:t>
      </w:r>
      <w:r w:rsidRPr="002F16C2">
        <w:rPr>
          <w:rFonts w:eastAsia="仿宋_GB2312" w:hint="eastAsia"/>
          <w:sz w:val="28"/>
          <w:szCs w:val="28"/>
          <w:lang w:val="zh-CN"/>
        </w:rPr>
        <w:t>，平均每阳性间（处）卵鞘数≤</w:t>
      </w:r>
      <w:r w:rsidRPr="002F16C2">
        <w:rPr>
          <w:rFonts w:eastAsia="仿宋_GB2312" w:hint="eastAsia"/>
          <w:sz w:val="28"/>
          <w:szCs w:val="28"/>
          <w:lang w:val="zh-CN"/>
        </w:rPr>
        <w:t>4</w:t>
      </w:r>
      <w:r w:rsidRPr="002F16C2">
        <w:rPr>
          <w:rFonts w:eastAsia="仿宋_GB2312" w:hint="eastAsia"/>
          <w:sz w:val="28"/>
          <w:szCs w:val="28"/>
          <w:lang w:val="zh-CN"/>
        </w:rPr>
        <w:t>只；</w:t>
      </w:r>
      <w:proofErr w:type="gramStart"/>
      <w:r w:rsidRPr="002F16C2">
        <w:rPr>
          <w:rFonts w:eastAsia="仿宋_GB2312" w:hint="eastAsia"/>
          <w:sz w:val="28"/>
          <w:szCs w:val="28"/>
          <w:lang w:val="zh-CN"/>
        </w:rPr>
        <w:t>蟑</w:t>
      </w:r>
      <w:proofErr w:type="gramEnd"/>
      <w:r w:rsidRPr="002F16C2">
        <w:rPr>
          <w:rFonts w:eastAsia="仿宋_GB2312" w:hint="eastAsia"/>
          <w:sz w:val="28"/>
          <w:szCs w:val="28"/>
          <w:lang w:val="zh-CN"/>
        </w:rPr>
        <w:t>迹查获率≤</w:t>
      </w:r>
      <w:r w:rsidRPr="002F16C2">
        <w:rPr>
          <w:rFonts w:eastAsia="仿宋_GB2312" w:hint="eastAsia"/>
          <w:sz w:val="28"/>
          <w:szCs w:val="28"/>
          <w:lang w:val="zh-CN"/>
        </w:rPr>
        <w:t>5%</w:t>
      </w:r>
      <w:r w:rsidRPr="002F16C2">
        <w:rPr>
          <w:rFonts w:eastAsia="仿宋_GB2312" w:hint="eastAsia"/>
          <w:sz w:val="28"/>
          <w:szCs w:val="28"/>
          <w:lang w:val="zh-CN"/>
        </w:rPr>
        <w:t>。</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4.</w:t>
      </w:r>
      <w:r w:rsidRPr="002F16C2">
        <w:rPr>
          <w:rFonts w:eastAsia="仿宋_GB2312" w:hint="eastAsia"/>
          <w:sz w:val="28"/>
          <w:szCs w:val="28"/>
          <w:lang w:val="zh-CN"/>
        </w:rPr>
        <w:t>施工要求：</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1</w:t>
      </w:r>
      <w:r w:rsidRPr="002F16C2">
        <w:rPr>
          <w:rFonts w:eastAsia="仿宋_GB2312" w:hint="eastAsia"/>
          <w:sz w:val="28"/>
          <w:szCs w:val="28"/>
          <w:lang w:val="zh-CN"/>
        </w:rPr>
        <w:t>）灭鼠：本项目在武汉动车段段部、襄阳动车运用所、汉口动车运用车间、宜昌动车组运用所、</w:t>
      </w:r>
      <w:proofErr w:type="gramStart"/>
      <w:r w:rsidRPr="002F16C2">
        <w:rPr>
          <w:rFonts w:eastAsia="仿宋_GB2312" w:hint="eastAsia"/>
          <w:sz w:val="28"/>
          <w:szCs w:val="28"/>
          <w:lang w:val="zh-CN"/>
        </w:rPr>
        <w:t>宜昌东</w:t>
      </w:r>
      <w:proofErr w:type="gramEnd"/>
      <w:r w:rsidRPr="002F16C2">
        <w:rPr>
          <w:rFonts w:eastAsia="仿宋_GB2312" w:hint="eastAsia"/>
          <w:sz w:val="28"/>
          <w:szCs w:val="28"/>
          <w:lang w:val="zh-CN"/>
        </w:rPr>
        <w:t>动车组存放点股道及外围根据实际情况设置鼠</w:t>
      </w:r>
      <w:proofErr w:type="gramStart"/>
      <w:r w:rsidRPr="002F16C2">
        <w:rPr>
          <w:rFonts w:eastAsia="仿宋_GB2312" w:hint="eastAsia"/>
          <w:sz w:val="28"/>
          <w:szCs w:val="28"/>
          <w:lang w:val="zh-CN"/>
        </w:rPr>
        <w:t>饵</w:t>
      </w:r>
      <w:proofErr w:type="gramEnd"/>
      <w:r w:rsidRPr="002F16C2">
        <w:rPr>
          <w:rFonts w:eastAsia="仿宋_GB2312" w:hint="eastAsia"/>
          <w:sz w:val="28"/>
          <w:szCs w:val="28"/>
          <w:lang w:val="zh-CN"/>
        </w:rPr>
        <w:t>盒；每栋楼按楼层及区域根据实际情况鼠</w:t>
      </w:r>
      <w:proofErr w:type="gramStart"/>
      <w:r w:rsidRPr="002F16C2">
        <w:rPr>
          <w:rFonts w:eastAsia="仿宋_GB2312" w:hint="eastAsia"/>
          <w:sz w:val="28"/>
          <w:szCs w:val="28"/>
          <w:lang w:val="zh-CN"/>
        </w:rPr>
        <w:t>饵</w:t>
      </w:r>
      <w:proofErr w:type="gramEnd"/>
      <w:r w:rsidRPr="002F16C2">
        <w:rPr>
          <w:rFonts w:eastAsia="仿宋_GB2312" w:hint="eastAsia"/>
          <w:sz w:val="28"/>
          <w:szCs w:val="28"/>
          <w:lang w:val="zh-CN"/>
        </w:rPr>
        <w:t>盒（房间内、走廊、食堂等区域可设置粘鼠板进行灭鼠）；垃圾收集点、配电房、下水道、公共厕所、食堂等附近根据实际情况设置鼠</w:t>
      </w:r>
      <w:proofErr w:type="gramStart"/>
      <w:r w:rsidRPr="002F16C2">
        <w:rPr>
          <w:rFonts w:eastAsia="仿宋_GB2312" w:hint="eastAsia"/>
          <w:sz w:val="28"/>
          <w:szCs w:val="28"/>
          <w:lang w:val="zh-CN"/>
        </w:rPr>
        <w:t>饵</w:t>
      </w:r>
      <w:proofErr w:type="gramEnd"/>
      <w:r w:rsidRPr="002F16C2">
        <w:rPr>
          <w:rFonts w:eastAsia="仿宋_GB2312" w:hint="eastAsia"/>
          <w:sz w:val="28"/>
          <w:szCs w:val="28"/>
          <w:lang w:val="zh-CN"/>
        </w:rPr>
        <w:t>盒；院内围墙、花坛、绿化带每</w:t>
      </w:r>
      <w:r w:rsidRPr="002F16C2">
        <w:rPr>
          <w:rFonts w:eastAsia="仿宋_GB2312" w:hint="eastAsia"/>
          <w:sz w:val="28"/>
          <w:szCs w:val="28"/>
          <w:lang w:val="zh-CN"/>
        </w:rPr>
        <w:t>100m</w:t>
      </w:r>
      <w:r w:rsidRPr="002F16C2">
        <w:rPr>
          <w:rFonts w:eastAsia="仿宋_GB2312" w:hint="eastAsia"/>
          <w:sz w:val="28"/>
          <w:szCs w:val="28"/>
          <w:lang w:val="zh-CN"/>
        </w:rPr>
        <w:t>左右设置</w:t>
      </w:r>
      <w:r w:rsidRPr="002F16C2">
        <w:rPr>
          <w:rFonts w:eastAsia="仿宋_GB2312" w:hint="eastAsia"/>
          <w:sz w:val="28"/>
          <w:szCs w:val="28"/>
          <w:lang w:val="zh-CN"/>
        </w:rPr>
        <w:t>1</w:t>
      </w:r>
      <w:r w:rsidRPr="002F16C2">
        <w:rPr>
          <w:rFonts w:eastAsia="仿宋_GB2312" w:hint="eastAsia"/>
          <w:sz w:val="28"/>
          <w:szCs w:val="28"/>
          <w:lang w:val="zh-CN"/>
        </w:rPr>
        <w:t>个。毒饵站布放具体位置及数量根据段部、襄阳动车运用所、汉口运用车间及</w:t>
      </w:r>
      <w:proofErr w:type="gramStart"/>
      <w:r w:rsidRPr="002F16C2">
        <w:rPr>
          <w:rFonts w:eastAsia="仿宋_GB2312" w:hint="eastAsia"/>
          <w:sz w:val="28"/>
          <w:szCs w:val="28"/>
          <w:lang w:val="zh-CN"/>
        </w:rPr>
        <w:t>宜昌东</w:t>
      </w:r>
      <w:proofErr w:type="gramEnd"/>
      <w:r w:rsidRPr="002F16C2">
        <w:rPr>
          <w:rFonts w:eastAsia="仿宋_GB2312" w:hint="eastAsia"/>
          <w:sz w:val="28"/>
          <w:szCs w:val="28"/>
          <w:lang w:val="zh-CN"/>
        </w:rPr>
        <w:t>动车组存放点场地环境情况分别设置。毒饵站安装、维护等由中标方负责施工并提供相关区域鼠</w:t>
      </w:r>
      <w:proofErr w:type="gramStart"/>
      <w:r w:rsidRPr="002F16C2">
        <w:rPr>
          <w:rFonts w:eastAsia="仿宋_GB2312" w:hint="eastAsia"/>
          <w:sz w:val="28"/>
          <w:szCs w:val="28"/>
          <w:lang w:val="zh-CN"/>
        </w:rPr>
        <w:t>饵</w:t>
      </w:r>
      <w:proofErr w:type="gramEnd"/>
      <w:r w:rsidRPr="002F16C2">
        <w:rPr>
          <w:rFonts w:eastAsia="仿宋_GB2312" w:hint="eastAsia"/>
          <w:sz w:val="28"/>
          <w:szCs w:val="28"/>
          <w:lang w:val="zh-CN"/>
        </w:rPr>
        <w:t>盒布置图。</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2</w:t>
      </w:r>
      <w:r w:rsidRPr="002F16C2">
        <w:rPr>
          <w:rFonts w:eastAsia="仿宋_GB2312" w:hint="eastAsia"/>
          <w:sz w:val="28"/>
          <w:szCs w:val="28"/>
          <w:lang w:val="zh-CN"/>
        </w:rPr>
        <w:t>）灭</w:t>
      </w:r>
      <w:proofErr w:type="gramStart"/>
      <w:r w:rsidRPr="002F16C2">
        <w:rPr>
          <w:rFonts w:eastAsia="仿宋_GB2312" w:hint="eastAsia"/>
          <w:sz w:val="28"/>
          <w:szCs w:val="28"/>
          <w:lang w:val="zh-CN"/>
        </w:rPr>
        <w:t>蟑</w:t>
      </w:r>
      <w:proofErr w:type="gramEnd"/>
      <w:r w:rsidRPr="002F16C2">
        <w:rPr>
          <w:rFonts w:eastAsia="仿宋_GB2312" w:hint="eastAsia"/>
          <w:sz w:val="28"/>
          <w:szCs w:val="28"/>
          <w:lang w:val="zh-CN"/>
        </w:rPr>
        <w:t>：厨房、餐厅、办公区、点涂杀</w:t>
      </w:r>
      <w:proofErr w:type="gramStart"/>
      <w:r w:rsidRPr="002F16C2">
        <w:rPr>
          <w:rFonts w:eastAsia="仿宋_GB2312" w:hint="eastAsia"/>
          <w:sz w:val="28"/>
          <w:szCs w:val="28"/>
          <w:lang w:val="zh-CN"/>
        </w:rPr>
        <w:t>蟑</w:t>
      </w:r>
      <w:proofErr w:type="gramEnd"/>
      <w:r w:rsidRPr="002F16C2">
        <w:rPr>
          <w:rFonts w:eastAsia="仿宋_GB2312" w:hint="eastAsia"/>
          <w:sz w:val="28"/>
          <w:szCs w:val="28"/>
          <w:lang w:val="zh-CN"/>
        </w:rPr>
        <w:t>胶</w:t>
      </w:r>
      <w:proofErr w:type="gramStart"/>
      <w:r w:rsidRPr="002F16C2">
        <w:rPr>
          <w:rFonts w:eastAsia="仿宋_GB2312" w:hint="eastAsia"/>
          <w:sz w:val="28"/>
          <w:szCs w:val="28"/>
          <w:lang w:val="zh-CN"/>
        </w:rPr>
        <w:t>饵</w:t>
      </w:r>
      <w:proofErr w:type="gramEnd"/>
      <w:r w:rsidRPr="002F16C2">
        <w:rPr>
          <w:rFonts w:eastAsia="仿宋_GB2312" w:hint="eastAsia"/>
          <w:sz w:val="28"/>
          <w:szCs w:val="28"/>
          <w:lang w:val="zh-CN"/>
        </w:rPr>
        <w:t>或布放蟑螂屋，每</w:t>
      </w:r>
      <w:r w:rsidRPr="002F16C2">
        <w:rPr>
          <w:rFonts w:eastAsia="仿宋_GB2312" w:hint="eastAsia"/>
          <w:sz w:val="28"/>
          <w:szCs w:val="28"/>
          <w:lang w:val="zh-CN"/>
        </w:rPr>
        <w:t>15</w:t>
      </w:r>
      <w:r w:rsidRPr="002F16C2">
        <w:rPr>
          <w:rFonts w:eastAsia="仿宋_GB2312" w:hint="eastAsia"/>
          <w:sz w:val="28"/>
          <w:szCs w:val="28"/>
          <w:lang w:val="zh-CN"/>
        </w:rPr>
        <w:t>平方布放</w:t>
      </w:r>
      <w:r w:rsidRPr="002F16C2">
        <w:rPr>
          <w:rFonts w:eastAsia="仿宋_GB2312" w:hint="eastAsia"/>
          <w:sz w:val="28"/>
          <w:szCs w:val="28"/>
          <w:lang w:val="zh-CN"/>
        </w:rPr>
        <w:t>2</w:t>
      </w:r>
      <w:r w:rsidRPr="002F16C2">
        <w:rPr>
          <w:rFonts w:eastAsia="仿宋_GB2312" w:hint="eastAsia"/>
          <w:sz w:val="28"/>
          <w:szCs w:val="28"/>
          <w:lang w:val="zh-CN"/>
        </w:rPr>
        <w:t>个，库房、更衣室、宿舍投放杀</w:t>
      </w:r>
      <w:proofErr w:type="gramStart"/>
      <w:r w:rsidRPr="002F16C2">
        <w:rPr>
          <w:rFonts w:eastAsia="仿宋_GB2312" w:hint="eastAsia"/>
          <w:sz w:val="28"/>
          <w:szCs w:val="28"/>
          <w:lang w:val="zh-CN"/>
        </w:rPr>
        <w:t>蟑</w:t>
      </w:r>
      <w:proofErr w:type="gramEnd"/>
      <w:r w:rsidRPr="002F16C2">
        <w:rPr>
          <w:rFonts w:eastAsia="仿宋_GB2312" w:hint="eastAsia"/>
          <w:sz w:val="28"/>
          <w:szCs w:val="28"/>
          <w:lang w:val="zh-CN"/>
        </w:rPr>
        <w:t>粉剂，每</w:t>
      </w:r>
      <w:r w:rsidRPr="002F16C2">
        <w:rPr>
          <w:rFonts w:eastAsia="仿宋_GB2312" w:hint="eastAsia"/>
          <w:sz w:val="28"/>
          <w:szCs w:val="28"/>
          <w:lang w:val="zh-CN"/>
        </w:rPr>
        <w:t>15</w:t>
      </w:r>
      <w:r w:rsidRPr="002F16C2">
        <w:rPr>
          <w:rFonts w:eastAsia="仿宋_GB2312" w:hint="eastAsia"/>
          <w:sz w:val="28"/>
          <w:szCs w:val="28"/>
          <w:lang w:val="zh-CN"/>
        </w:rPr>
        <w:t>平方投放</w:t>
      </w:r>
      <w:r w:rsidRPr="002F16C2">
        <w:rPr>
          <w:rFonts w:eastAsia="仿宋_GB2312" w:hint="eastAsia"/>
          <w:sz w:val="28"/>
          <w:szCs w:val="28"/>
          <w:lang w:val="zh-CN"/>
        </w:rPr>
        <w:t>2</w:t>
      </w:r>
      <w:r w:rsidRPr="002F16C2">
        <w:rPr>
          <w:rFonts w:eastAsia="仿宋_GB2312" w:hint="eastAsia"/>
          <w:sz w:val="28"/>
          <w:szCs w:val="28"/>
          <w:lang w:val="zh-CN"/>
        </w:rPr>
        <w:t>个监测点。</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3</w:t>
      </w:r>
      <w:r w:rsidRPr="002F16C2">
        <w:rPr>
          <w:rFonts w:eastAsia="仿宋_GB2312" w:hint="eastAsia"/>
          <w:sz w:val="28"/>
          <w:szCs w:val="28"/>
          <w:lang w:val="zh-CN"/>
        </w:rPr>
        <w:t>）灭蚊：在蚊子高发季节</w:t>
      </w:r>
      <w:r w:rsidRPr="002F16C2">
        <w:rPr>
          <w:rFonts w:eastAsia="仿宋_GB2312" w:hint="eastAsia"/>
          <w:sz w:val="28"/>
          <w:szCs w:val="28"/>
          <w:lang w:val="zh-CN"/>
        </w:rPr>
        <w:t>4</w:t>
      </w:r>
      <w:r w:rsidRPr="002F16C2">
        <w:rPr>
          <w:rFonts w:eastAsia="仿宋_GB2312" w:hint="eastAsia"/>
          <w:sz w:val="28"/>
          <w:szCs w:val="28"/>
          <w:lang w:val="zh-CN"/>
        </w:rPr>
        <w:t>月</w:t>
      </w:r>
      <w:r w:rsidRPr="002F16C2">
        <w:rPr>
          <w:rFonts w:eastAsia="仿宋_GB2312" w:hint="eastAsia"/>
          <w:sz w:val="28"/>
          <w:szCs w:val="28"/>
          <w:lang w:val="zh-CN"/>
        </w:rPr>
        <w:t>--10</w:t>
      </w:r>
      <w:r w:rsidRPr="002F16C2">
        <w:rPr>
          <w:rFonts w:eastAsia="仿宋_GB2312" w:hint="eastAsia"/>
          <w:sz w:val="28"/>
          <w:szCs w:val="28"/>
          <w:lang w:val="zh-CN"/>
        </w:rPr>
        <w:t>月在办公室、绿化带、门房、宿舍进行滞留喷洒、以及室外排水沟、积水处、污水井、轨道内积水处投放杀蚊</w:t>
      </w:r>
      <w:proofErr w:type="gramStart"/>
      <w:r w:rsidRPr="002F16C2">
        <w:rPr>
          <w:rFonts w:eastAsia="仿宋_GB2312" w:hint="eastAsia"/>
          <w:sz w:val="28"/>
          <w:szCs w:val="28"/>
          <w:lang w:val="zh-CN"/>
        </w:rPr>
        <w:t>幼药物防制蚊</w:t>
      </w:r>
      <w:proofErr w:type="gramEnd"/>
      <w:r w:rsidRPr="002F16C2">
        <w:rPr>
          <w:rFonts w:eastAsia="仿宋_GB2312" w:hint="eastAsia"/>
          <w:sz w:val="28"/>
          <w:szCs w:val="28"/>
          <w:lang w:val="zh-CN"/>
        </w:rPr>
        <w:t>幼滋生。</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4</w:t>
      </w:r>
      <w:r w:rsidRPr="002F16C2">
        <w:rPr>
          <w:rFonts w:eastAsia="仿宋_GB2312" w:hint="eastAsia"/>
          <w:sz w:val="28"/>
          <w:szCs w:val="28"/>
          <w:lang w:val="zh-CN"/>
        </w:rPr>
        <w:t>）灭蝇：所有公共卫生间</w:t>
      </w:r>
      <w:r w:rsidRPr="002F16C2">
        <w:rPr>
          <w:rFonts w:eastAsia="仿宋_GB2312" w:hint="eastAsia"/>
          <w:sz w:val="28"/>
          <w:szCs w:val="28"/>
          <w:lang w:val="zh-CN"/>
        </w:rPr>
        <w:t> </w:t>
      </w:r>
      <w:r w:rsidRPr="002F16C2">
        <w:rPr>
          <w:rFonts w:eastAsia="仿宋_GB2312" w:hint="eastAsia"/>
          <w:sz w:val="28"/>
          <w:szCs w:val="28"/>
          <w:lang w:val="zh-CN"/>
        </w:rPr>
        <w:t>、垃圾堆放处及垃圾桶处进行滞留喷洒，在重点区域布放</w:t>
      </w:r>
      <w:proofErr w:type="gramStart"/>
      <w:r w:rsidRPr="002F16C2">
        <w:rPr>
          <w:rFonts w:eastAsia="仿宋_GB2312" w:hint="eastAsia"/>
          <w:sz w:val="28"/>
          <w:szCs w:val="28"/>
          <w:lang w:val="zh-CN"/>
        </w:rPr>
        <w:t>诱</w:t>
      </w:r>
      <w:proofErr w:type="gramEnd"/>
      <w:r w:rsidRPr="002F16C2">
        <w:rPr>
          <w:rFonts w:eastAsia="仿宋_GB2312" w:hint="eastAsia"/>
          <w:sz w:val="28"/>
          <w:szCs w:val="28"/>
          <w:lang w:val="zh-CN"/>
        </w:rPr>
        <w:t>蝇笼</w:t>
      </w:r>
      <w:r w:rsidRPr="002F16C2">
        <w:rPr>
          <w:rFonts w:eastAsia="仿宋_GB2312" w:hint="eastAsia"/>
          <w:sz w:val="28"/>
          <w:szCs w:val="28"/>
          <w:lang w:val="zh-CN"/>
        </w:rPr>
        <w:t>10</w:t>
      </w:r>
      <w:r w:rsidRPr="002F16C2">
        <w:rPr>
          <w:rFonts w:eastAsia="仿宋_GB2312" w:hint="eastAsia"/>
          <w:sz w:val="28"/>
          <w:szCs w:val="28"/>
          <w:lang w:val="zh-CN"/>
        </w:rPr>
        <w:t>个。</w:t>
      </w:r>
      <w:r w:rsidRPr="002F16C2">
        <w:rPr>
          <w:rFonts w:eastAsia="仿宋_GB2312" w:hint="eastAsia"/>
          <w:sz w:val="28"/>
          <w:szCs w:val="28"/>
          <w:lang w:val="zh-CN"/>
        </w:rPr>
        <w:t> </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5</w:t>
      </w:r>
      <w:r w:rsidRPr="002F16C2">
        <w:rPr>
          <w:rFonts w:eastAsia="仿宋_GB2312" w:hint="eastAsia"/>
          <w:sz w:val="28"/>
          <w:szCs w:val="28"/>
          <w:lang w:val="zh-CN"/>
        </w:rPr>
        <w:t>）灭蛇：根据季节性等情况实际安排，对存车场、荒野区域等每月不少于</w:t>
      </w:r>
      <w:r w:rsidRPr="002F16C2">
        <w:rPr>
          <w:rFonts w:eastAsia="仿宋_GB2312" w:hint="eastAsia"/>
          <w:sz w:val="28"/>
          <w:szCs w:val="28"/>
          <w:lang w:val="zh-CN"/>
        </w:rPr>
        <w:t>3</w:t>
      </w:r>
      <w:r w:rsidRPr="002F16C2">
        <w:rPr>
          <w:rFonts w:eastAsia="仿宋_GB2312" w:hint="eastAsia"/>
          <w:sz w:val="28"/>
          <w:szCs w:val="28"/>
          <w:lang w:val="zh-CN"/>
        </w:rPr>
        <w:t>次进行驱蛇防治处理（冬季</w:t>
      </w:r>
      <w:r w:rsidRPr="002F16C2">
        <w:rPr>
          <w:rFonts w:eastAsia="仿宋_GB2312" w:hint="eastAsia"/>
          <w:sz w:val="28"/>
          <w:szCs w:val="28"/>
          <w:lang w:val="zh-CN"/>
        </w:rPr>
        <w:t>11</w:t>
      </w:r>
      <w:r w:rsidRPr="002F16C2">
        <w:rPr>
          <w:rFonts w:eastAsia="仿宋_GB2312" w:hint="eastAsia"/>
          <w:sz w:val="28"/>
          <w:szCs w:val="28"/>
          <w:lang w:val="zh-CN"/>
        </w:rPr>
        <w:t>月</w:t>
      </w:r>
      <w:r w:rsidRPr="002F16C2">
        <w:rPr>
          <w:rFonts w:eastAsia="仿宋_GB2312" w:hint="eastAsia"/>
          <w:sz w:val="28"/>
          <w:szCs w:val="28"/>
          <w:lang w:val="zh-CN"/>
        </w:rPr>
        <w:t>-</w:t>
      </w:r>
      <w:r w:rsidRPr="002F16C2">
        <w:rPr>
          <w:rFonts w:eastAsia="仿宋_GB2312" w:hint="eastAsia"/>
          <w:sz w:val="28"/>
          <w:szCs w:val="28"/>
          <w:lang w:val="zh-CN"/>
        </w:rPr>
        <w:t>来年</w:t>
      </w:r>
      <w:r w:rsidRPr="002F16C2">
        <w:rPr>
          <w:rFonts w:eastAsia="仿宋_GB2312" w:hint="eastAsia"/>
          <w:sz w:val="28"/>
          <w:szCs w:val="28"/>
          <w:lang w:val="zh-CN"/>
        </w:rPr>
        <w:t>2</w:t>
      </w:r>
      <w:r w:rsidRPr="002F16C2">
        <w:rPr>
          <w:rFonts w:eastAsia="仿宋_GB2312" w:hint="eastAsia"/>
          <w:sz w:val="28"/>
          <w:szCs w:val="28"/>
          <w:lang w:val="zh-CN"/>
        </w:rPr>
        <w:t>月可根据单位需求进行处理</w:t>
      </w:r>
      <w:r w:rsidRPr="002F16C2">
        <w:rPr>
          <w:rFonts w:eastAsia="仿宋_GB2312" w:hint="eastAsia"/>
          <w:sz w:val="28"/>
          <w:szCs w:val="28"/>
          <w:lang w:val="zh-CN"/>
        </w:rPr>
        <w:t>）。</w:t>
      </w:r>
    </w:p>
    <w:p w:rsidR="00F44677" w:rsidRPr="002F16C2" w:rsidRDefault="0059089B">
      <w:pPr>
        <w:ind w:firstLineChars="200" w:firstLine="560"/>
        <w:rPr>
          <w:rFonts w:eastAsia="仿宋_GB2312"/>
          <w:sz w:val="28"/>
          <w:szCs w:val="28"/>
          <w:lang w:val="zh-CN"/>
        </w:rPr>
      </w:pPr>
      <w:r w:rsidRPr="002F16C2">
        <w:rPr>
          <w:rFonts w:eastAsia="仿宋_GB2312" w:hint="eastAsia"/>
          <w:sz w:val="28"/>
          <w:szCs w:val="28"/>
          <w:lang w:val="zh-CN"/>
        </w:rPr>
        <w:t>6</w:t>
      </w:r>
      <w:r w:rsidRPr="002F16C2">
        <w:rPr>
          <w:rFonts w:eastAsia="仿宋_GB2312" w:hint="eastAsia"/>
          <w:sz w:val="28"/>
          <w:szCs w:val="28"/>
          <w:lang w:val="zh-CN"/>
        </w:rPr>
        <w:t>）灭白蚁：根据实际情况对白蚁进行消杀，发现白蚁区域，</w:t>
      </w:r>
      <w:r w:rsidRPr="002F16C2">
        <w:rPr>
          <w:rFonts w:eastAsia="仿宋_GB2312" w:hint="eastAsia"/>
          <w:sz w:val="28"/>
          <w:szCs w:val="28"/>
          <w:lang w:val="zh-CN"/>
        </w:rPr>
        <w:t>1</w:t>
      </w:r>
      <w:r w:rsidRPr="002F16C2">
        <w:rPr>
          <w:rFonts w:eastAsia="仿宋_GB2312" w:hint="eastAsia"/>
          <w:sz w:val="28"/>
          <w:szCs w:val="28"/>
          <w:lang w:val="zh-CN"/>
        </w:rPr>
        <w:t>个月内每处不少于连续</w:t>
      </w:r>
      <w:r w:rsidRPr="002F16C2">
        <w:rPr>
          <w:rFonts w:eastAsia="仿宋_GB2312" w:hint="eastAsia"/>
          <w:sz w:val="28"/>
          <w:szCs w:val="28"/>
        </w:rPr>
        <w:t>四</w:t>
      </w:r>
      <w:r w:rsidRPr="002F16C2">
        <w:rPr>
          <w:rFonts w:eastAsia="仿宋_GB2312" w:hint="eastAsia"/>
          <w:sz w:val="28"/>
          <w:szCs w:val="28"/>
          <w:lang w:val="zh-CN"/>
        </w:rPr>
        <w:t>次</w:t>
      </w:r>
      <w:proofErr w:type="gramStart"/>
      <w:r w:rsidRPr="002F16C2">
        <w:rPr>
          <w:rFonts w:eastAsia="仿宋_GB2312" w:hint="eastAsia"/>
          <w:sz w:val="28"/>
          <w:szCs w:val="28"/>
          <w:lang w:val="zh-CN"/>
        </w:rPr>
        <w:t>消杀并做好</w:t>
      </w:r>
      <w:proofErr w:type="gramEnd"/>
      <w:r w:rsidRPr="002F16C2">
        <w:rPr>
          <w:rFonts w:eastAsia="仿宋_GB2312" w:hint="eastAsia"/>
          <w:sz w:val="28"/>
          <w:szCs w:val="28"/>
          <w:lang w:val="zh-CN"/>
        </w:rPr>
        <w:t>复查，直至消灭白蚁，确保合同期内相关区域无白蚁复发。</w:t>
      </w:r>
    </w:p>
    <w:p w:rsidR="00F44677" w:rsidRPr="002F16C2" w:rsidRDefault="0059089B">
      <w:pPr>
        <w:rPr>
          <w:rFonts w:eastAsia="仿宋_GB2312"/>
          <w:sz w:val="28"/>
          <w:szCs w:val="28"/>
          <w:lang w:val="zh-CN"/>
        </w:rPr>
      </w:pPr>
      <w:r w:rsidRPr="002F16C2">
        <w:rPr>
          <w:rFonts w:eastAsia="仿宋_GB2312" w:hint="eastAsia"/>
          <w:sz w:val="28"/>
          <w:szCs w:val="28"/>
          <w:lang w:val="zh-CN"/>
        </w:rPr>
        <w:t>5.</w:t>
      </w:r>
      <w:r w:rsidRPr="002F16C2">
        <w:rPr>
          <w:rFonts w:eastAsia="仿宋_GB2312" w:hint="eastAsia"/>
          <w:sz w:val="28"/>
          <w:szCs w:val="28"/>
          <w:lang w:val="zh-CN"/>
        </w:rPr>
        <w:t>病媒防制数量要求：</w:t>
      </w:r>
    </w:p>
    <w:tbl>
      <w:tblPr>
        <w:tblW w:w="4998" w:type="pct"/>
        <w:tblCellMar>
          <w:top w:w="15" w:type="dxa"/>
          <w:left w:w="15" w:type="dxa"/>
          <w:bottom w:w="15" w:type="dxa"/>
          <w:right w:w="15" w:type="dxa"/>
        </w:tblCellMar>
        <w:tblLook w:val="04A0"/>
      </w:tblPr>
      <w:tblGrid>
        <w:gridCol w:w="1978"/>
        <w:gridCol w:w="1417"/>
        <w:gridCol w:w="1651"/>
        <w:gridCol w:w="1527"/>
        <w:gridCol w:w="1539"/>
        <w:gridCol w:w="1666"/>
      </w:tblGrid>
      <w:tr w:rsidR="00F44677" w:rsidRPr="002F16C2">
        <w:trPr>
          <w:trHeight w:val="870"/>
        </w:trPr>
        <w:tc>
          <w:tcPr>
            <w:tcW w:w="1011"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jc w:val="center"/>
              <w:rPr>
                <w:rFonts w:ascii="仿宋" w:eastAsia="仿宋" w:hAnsi="仿宋" w:cs="仿宋"/>
                <w:color w:val="000000"/>
                <w:sz w:val="24"/>
                <w:szCs w:val="24"/>
              </w:rPr>
            </w:pPr>
            <w:r w:rsidRPr="002F16C2">
              <w:rPr>
                <w:rFonts w:ascii="仿宋" w:eastAsia="仿宋" w:hAnsi="仿宋" w:cs="仿宋" w:hint="eastAsia"/>
                <w:color w:val="000000"/>
                <w:sz w:val="24"/>
                <w:szCs w:val="24"/>
              </w:rPr>
              <w:lastRenderedPageBreak/>
              <w:t>合同要求数量</w:t>
            </w:r>
          </w:p>
        </w:tc>
        <w:tc>
          <w:tcPr>
            <w:tcW w:w="3988" w:type="pct"/>
            <w:gridSpan w:val="5"/>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kern w:val="0"/>
                <w:sz w:val="24"/>
                <w:szCs w:val="24"/>
              </w:rPr>
            </w:pPr>
            <w:r w:rsidRPr="002F16C2">
              <w:rPr>
                <w:rFonts w:ascii="仿宋" w:eastAsia="仿宋" w:hAnsi="仿宋" w:cs="仿宋" w:hint="eastAsia"/>
                <w:color w:val="000000"/>
                <w:kern w:val="0"/>
                <w:sz w:val="24"/>
                <w:szCs w:val="24"/>
              </w:rPr>
              <w:t>2026</w:t>
            </w:r>
            <w:r w:rsidRPr="002F16C2">
              <w:rPr>
                <w:rFonts w:ascii="仿宋" w:eastAsia="仿宋" w:hAnsi="仿宋" w:cs="仿宋" w:hint="eastAsia"/>
                <w:color w:val="000000"/>
                <w:kern w:val="0"/>
                <w:sz w:val="24"/>
                <w:szCs w:val="24"/>
              </w:rPr>
              <w:t>年</w:t>
            </w:r>
            <w:r w:rsidRPr="002F16C2">
              <w:rPr>
                <w:rFonts w:ascii="仿宋" w:eastAsia="仿宋" w:hAnsi="仿宋" w:cs="仿宋" w:hint="eastAsia"/>
                <w:color w:val="000000"/>
                <w:kern w:val="0"/>
                <w:sz w:val="24"/>
                <w:szCs w:val="24"/>
              </w:rPr>
              <w:t>-2028</w:t>
            </w:r>
            <w:r w:rsidRPr="002F16C2">
              <w:rPr>
                <w:rFonts w:ascii="仿宋" w:eastAsia="仿宋" w:hAnsi="仿宋" w:cs="仿宋" w:hint="eastAsia"/>
                <w:color w:val="000000"/>
                <w:kern w:val="0"/>
                <w:sz w:val="24"/>
                <w:szCs w:val="24"/>
              </w:rPr>
              <w:t>年</w:t>
            </w:r>
          </w:p>
        </w:tc>
      </w:tr>
      <w:tr w:rsidR="00F44677" w:rsidRPr="002F16C2">
        <w:trPr>
          <w:trHeight w:val="870"/>
        </w:trPr>
        <w:tc>
          <w:tcPr>
            <w:tcW w:w="1011" w:type="pct"/>
            <w:vMerge w:val="restar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kern w:val="0"/>
                <w:sz w:val="24"/>
                <w:szCs w:val="24"/>
              </w:rPr>
            </w:pPr>
            <w:r w:rsidRPr="002F16C2">
              <w:rPr>
                <w:rFonts w:ascii="仿宋" w:eastAsia="仿宋" w:hAnsi="仿宋" w:cs="仿宋" w:hint="eastAsia"/>
                <w:color w:val="000000"/>
                <w:kern w:val="0"/>
                <w:sz w:val="24"/>
                <w:szCs w:val="24"/>
              </w:rPr>
              <w:t>数量</w:t>
            </w:r>
            <w:r w:rsidRPr="002F16C2">
              <w:rPr>
                <w:rFonts w:ascii="仿宋" w:eastAsia="仿宋" w:hAnsi="仿宋" w:cs="仿宋" w:hint="eastAsia"/>
                <w:color w:val="000000"/>
                <w:kern w:val="0"/>
                <w:sz w:val="24"/>
                <w:szCs w:val="24"/>
              </w:rPr>
              <w:t>/</w:t>
            </w:r>
            <w:r w:rsidRPr="002F16C2">
              <w:rPr>
                <w:rFonts w:ascii="仿宋" w:eastAsia="仿宋" w:hAnsi="仿宋" w:cs="仿宋" w:hint="eastAsia"/>
                <w:color w:val="000000"/>
                <w:kern w:val="0"/>
                <w:sz w:val="24"/>
                <w:szCs w:val="24"/>
              </w:rPr>
              <w:t>个</w:t>
            </w:r>
          </w:p>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（鼠</w:t>
            </w:r>
            <w:proofErr w:type="gramStart"/>
            <w:r w:rsidRPr="002F16C2">
              <w:rPr>
                <w:rFonts w:ascii="仿宋" w:eastAsia="仿宋" w:hAnsi="仿宋" w:cs="仿宋" w:hint="eastAsia"/>
                <w:color w:val="000000"/>
                <w:kern w:val="0"/>
                <w:sz w:val="24"/>
                <w:szCs w:val="24"/>
              </w:rPr>
              <w:t>饵</w:t>
            </w:r>
            <w:proofErr w:type="gramEnd"/>
            <w:r w:rsidRPr="002F16C2">
              <w:rPr>
                <w:rFonts w:ascii="仿宋" w:eastAsia="仿宋" w:hAnsi="仿宋" w:cs="仿宋" w:hint="eastAsia"/>
                <w:color w:val="000000"/>
                <w:kern w:val="0"/>
                <w:sz w:val="24"/>
                <w:szCs w:val="24"/>
              </w:rPr>
              <w:t>盒）</w:t>
            </w:r>
          </w:p>
        </w:tc>
        <w:tc>
          <w:tcPr>
            <w:tcW w:w="724"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段本部</w:t>
            </w:r>
          </w:p>
        </w:tc>
        <w:tc>
          <w:tcPr>
            <w:tcW w:w="844"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汉口动车运用车间</w:t>
            </w:r>
          </w:p>
        </w:tc>
        <w:tc>
          <w:tcPr>
            <w:tcW w:w="781"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襄阳动车运用所</w:t>
            </w:r>
          </w:p>
        </w:tc>
        <w:tc>
          <w:tcPr>
            <w:tcW w:w="787"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宜昌动车组存放点</w:t>
            </w:r>
          </w:p>
        </w:tc>
        <w:tc>
          <w:tcPr>
            <w:tcW w:w="852"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kern w:val="0"/>
                <w:sz w:val="24"/>
                <w:szCs w:val="24"/>
              </w:rPr>
            </w:pPr>
            <w:r w:rsidRPr="002F16C2">
              <w:rPr>
                <w:rFonts w:ascii="仿宋" w:eastAsia="仿宋" w:hAnsi="仿宋" w:cs="仿宋" w:hint="eastAsia"/>
                <w:color w:val="000000"/>
                <w:kern w:val="0"/>
                <w:sz w:val="24"/>
                <w:szCs w:val="24"/>
              </w:rPr>
              <w:t>宜昌</w:t>
            </w:r>
            <w:proofErr w:type="gramStart"/>
            <w:r w:rsidRPr="002F16C2">
              <w:rPr>
                <w:rFonts w:ascii="仿宋" w:eastAsia="仿宋" w:hAnsi="仿宋" w:cs="仿宋" w:hint="eastAsia"/>
                <w:color w:val="000000"/>
                <w:kern w:val="0"/>
                <w:sz w:val="24"/>
                <w:szCs w:val="24"/>
              </w:rPr>
              <w:t>动车组运所</w:t>
            </w:r>
            <w:proofErr w:type="gramEnd"/>
          </w:p>
        </w:tc>
      </w:tr>
      <w:tr w:rsidR="00F44677" w:rsidRPr="002F16C2">
        <w:trPr>
          <w:trHeight w:val="870"/>
        </w:trPr>
        <w:tc>
          <w:tcPr>
            <w:tcW w:w="1011" w:type="pct"/>
            <w:vMerge/>
            <w:tcBorders>
              <w:top w:val="single" w:sz="4" w:space="0" w:color="000000"/>
              <w:left w:val="single" w:sz="4" w:space="0" w:color="000000"/>
              <w:bottom w:val="single" w:sz="4" w:space="0" w:color="000000"/>
              <w:right w:val="single" w:sz="4" w:space="0" w:color="000000"/>
            </w:tcBorders>
            <w:vAlign w:val="center"/>
          </w:tcPr>
          <w:p w:rsidR="00F44677" w:rsidRPr="002F16C2" w:rsidRDefault="00F44677">
            <w:pPr>
              <w:jc w:val="center"/>
              <w:rPr>
                <w:rFonts w:ascii="仿宋" w:eastAsia="仿宋" w:hAnsi="仿宋" w:cs="仿宋"/>
                <w:color w:val="000000"/>
                <w:sz w:val="24"/>
                <w:szCs w:val="24"/>
              </w:rPr>
            </w:pPr>
          </w:p>
        </w:tc>
        <w:tc>
          <w:tcPr>
            <w:tcW w:w="724"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740</w:t>
            </w:r>
          </w:p>
        </w:tc>
        <w:tc>
          <w:tcPr>
            <w:tcW w:w="844"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210</w:t>
            </w:r>
          </w:p>
        </w:tc>
        <w:tc>
          <w:tcPr>
            <w:tcW w:w="781"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300</w:t>
            </w:r>
          </w:p>
        </w:tc>
        <w:tc>
          <w:tcPr>
            <w:tcW w:w="787"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200</w:t>
            </w:r>
          </w:p>
        </w:tc>
        <w:tc>
          <w:tcPr>
            <w:tcW w:w="852"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kern w:val="0"/>
                <w:sz w:val="24"/>
                <w:szCs w:val="24"/>
              </w:rPr>
            </w:pPr>
            <w:r w:rsidRPr="002F16C2">
              <w:rPr>
                <w:rFonts w:ascii="仿宋" w:eastAsia="仿宋" w:hAnsi="仿宋" w:cs="仿宋" w:hint="eastAsia"/>
                <w:color w:val="000000"/>
                <w:kern w:val="0"/>
                <w:sz w:val="24"/>
                <w:szCs w:val="24"/>
              </w:rPr>
              <w:t>300</w:t>
            </w:r>
          </w:p>
        </w:tc>
      </w:tr>
      <w:tr w:rsidR="00F44677" w:rsidRPr="002F16C2">
        <w:trPr>
          <w:trHeight w:val="485"/>
        </w:trPr>
        <w:tc>
          <w:tcPr>
            <w:tcW w:w="1011" w:type="pct"/>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sz w:val="24"/>
                <w:szCs w:val="24"/>
              </w:rPr>
            </w:pPr>
            <w:r w:rsidRPr="002F16C2">
              <w:rPr>
                <w:rFonts w:ascii="仿宋" w:eastAsia="仿宋" w:hAnsi="仿宋" w:cs="仿宋" w:hint="eastAsia"/>
                <w:color w:val="000000"/>
                <w:kern w:val="0"/>
                <w:sz w:val="24"/>
                <w:szCs w:val="24"/>
              </w:rPr>
              <w:t>总计</w:t>
            </w:r>
          </w:p>
        </w:tc>
        <w:tc>
          <w:tcPr>
            <w:tcW w:w="3988" w:type="pct"/>
            <w:gridSpan w:val="5"/>
            <w:tcBorders>
              <w:top w:val="single" w:sz="4" w:space="0" w:color="000000"/>
              <w:left w:val="single" w:sz="4" w:space="0" w:color="000000"/>
              <w:bottom w:val="single" w:sz="4" w:space="0" w:color="000000"/>
              <w:right w:val="single" w:sz="4" w:space="0" w:color="000000"/>
            </w:tcBorders>
            <w:vAlign w:val="center"/>
          </w:tcPr>
          <w:p w:rsidR="00F44677" w:rsidRPr="002F16C2" w:rsidRDefault="0059089B">
            <w:pPr>
              <w:widowControl/>
              <w:jc w:val="center"/>
              <w:textAlignment w:val="center"/>
              <w:rPr>
                <w:rFonts w:ascii="仿宋" w:eastAsia="仿宋" w:hAnsi="仿宋" w:cs="仿宋"/>
                <w:color w:val="000000"/>
                <w:kern w:val="0"/>
                <w:sz w:val="24"/>
                <w:szCs w:val="24"/>
              </w:rPr>
            </w:pPr>
            <w:r w:rsidRPr="002F16C2">
              <w:rPr>
                <w:rFonts w:ascii="仿宋" w:eastAsia="仿宋" w:hAnsi="仿宋" w:cs="仿宋" w:hint="eastAsia"/>
                <w:color w:val="000000"/>
                <w:kern w:val="0"/>
                <w:sz w:val="24"/>
                <w:szCs w:val="24"/>
              </w:rPr>
              <w:t>1750</w:t>
            </w:r>
            <w:r w:rsidRPr="002F16C2">
              <w:rPr>
                <w:rFonts w:ascii="仿宋" w:eastAsia="仿宋" w:hAnsi="仿宋" w:cs="仿宋" w:hint="eastAsia"/>
                <w:color w:val="000000"/>
                <w:kern w:val="0"/>
                <w:sz w:val="24"/>
                <w:szCs w:val="24"/>
              </w:rPr>
              <w:t>个</w:t>
            </w:r>
          </w:p>
        </w:tc>
      </w:tr>
    </w:tbl>
    <w:p w:rsidR="00F44677" w:rsidRPr="002F16C2" w:rsidRDefault="00F44677">
      <w:pPr>
        <w:rPr>
          <w:rFonts w:ascii="Calibri" w:eastAsia="仿宋_GB2312" w:hAnsi="Calibri"/>
          <w:sz w:val="28"/>
          <w:szCs w:val="28"/>
          <w:lang w:val="zh-CN"/>
        </w:rPr>
      </w:pPr>
    </w:p>
    <w:p w:rsidR="00F44677" w:rsidRPr="002F16C2" w:rsidRDefault="00F44677">
      <w:pPr>
        <w:spacing w:line="560" w:lineRule="exact"/>
        <w:jc w:val="center"/>
        <w:rPr>
          <w:rFonts w:ascii="宋体" w:hAnsi="宋体" w:cs="宋体"/>
          <w:b/>
          <w:sz w:val="28"/>
          <w:szCs w:val="28"/>
        </w:rPr>
      </w:pPr>
    </w:p>
    <w:p w:rsidR="00F44677" w:rsidRPr="002F16C2" w:rsidRDefault="00F44677">
      <w:pPr>
        <w:spacing w:line="560" w:lineRule="exact"/>
        <w:jc w:val="center"/>
        <w:rPr>
          <w:rFonts w:ascii="宋体" w:hAnsi="宋体" w:cs="宋体"/>
          <w:b/>
          <w:sz w:val="28"/>
          <w:szCs w:val="28"/>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F44677">
      <w:pPr>
        <w:rPr>
          <w:rFonts w:eastAsia="仿宋_GB2312" w:cs="Times New Roman"/>
          <w:sz w:val="28"/>
          <w:szCs w:val="28"/>
          <w:lang w:val="zh-CN"/>
        </w:rPr>
      </w:pPr>
    </w:p>
    <w:p w:rsidR="00F44677" w:rsidRPr="002F16C2" w:rsidRDefault="0059089B">
      <w:pPr>
        <w:rPr>
          <w:rFonts w:eastAsia="仿宋_GB2312" w:cs="Times New Roman"/>
          <w:sz w:val="28"/>
          <w:szCs w:val="28"/>
        </w:rPr>
      </w:pPr>
      <w:r w:rsidRPr="002F16C2">
        <w:rPr>
          <w:rFonts w:eastAsia="仿宋_GB2312" w:cs="Times New Roman" w:hint="eastAsia"/>
          <w:sz w:val="28"/>
          <w:szCs w:val="28"/>
          <w:lang w:val="zh-CN"/>
        </w:rPr>
        <w:lastRenderedPageBreak/>
        <w:t>附件</w:t>
      </w:r>
      <w:r w:rsidRPr="002F16C2">
        <w:rPr>
          <w:rFonts w:eastAsia="仿宋_GB2312" w:cs="Times New Roman" w:hint="eastAsia"/>
          <w:sz w:val="28"/>
          <w:szCs w:val="28"/>
        </w:rPr>
        <w:t>5</w:t>
      </w:r>
    </w:p>
    <w:p w:rsidR="00F44677" w:rsidRPr="002F16C2" w:rsidRDefault="0059089B">
      <w:pPr>
        <w:spacing w:line="560" w:lineRule="exact"/>
        <w:jc w:val="center"/>
        <w:rPr>
          <w:rFonts w:ascii="仿宋_GB2312" w:eastAsia="仿宋_GB2312" w:hAnsi="宋体"/>
          <w:sz w:val="28"/>
          <w:szCs w:val="28"/>
        </w:rPr>
      </w:pPr>
      <w:r w:rsidRPr="002F16C2">
        <w:rPr>
          <w:rFonts w:ascii="宋体" w:hAnsi="宋体" w:cs="宋体" w:hint="eastAsia"/>
          <w:b/>
          <w:sz w:val="28"/>
          <w:szCs w:val="28"/>
        </w:rPr>
        <w:t>安全协议</w:t>
      </w:r>
    </w:p>
    <w:p w:rsidR="00F44677" w:rsidRPr="002F16C2" w:rsidRDefault="0059089B">
      <w:pPr>
        <w:spacing w:line="560" w:lineRule="exact"/>
        <w:rPr>
          <w:rFonts w:ascii="仿宋_GB2312" w:eastAsia="仿宋_GB2312" w:hAnsi="宋体"/>
          <w:sz w:val="28"/>
          <w:szCs w:val="28"/>
        </w:rPr>
      </w:pPr>
      <w:r w:rsidRPr="002F16C2">
        <w:rPr>
          <w:rFonts w:ascii="仿宋_GB2312" w:eastAsia="仿宋_GB2312" w:hAnsi="宋体" w:hint="eastAsia"/>
          <w:sz w:val="28"/>
          <w:szCs w:val="28"/>
        </w:rPr>
        <w:t>甲方：</w:t>
      </w:r>
      <w:r w:rsidRPr="002F16C2">
        <w:rPr>
          <w:rFonts w:ascii="仿宋_GB2312" w:eastAsia="仿宋_GB2312" w:hAnsi="宋体" w:hint="eastAsia"/>
          <w:sz w:val="28"/>
          <w:szCs w:val="28"/>
        </w:rPr>
        <w:t xml:space="preserve"> </w:t>
      </w:r>
    </w:p>
    <w:p w:rsidR="00F44677" w:rsidRPr="002F16C2" w:rsidRDefault="0059089B">
      <w:pPr>
        <w:spacing w:line="560" w:lineRule="exact"/>
        <w:rPr>
          <w:rFonts w:ascii="仿宋_GB2312" w:eastAsia="仿宋_GB2312" w:hAnsi="宋体"/>
          <w:sz w:val="28"/>
          <w:szCs w:val="28"/>
        </w:rPr>
      </w:pPr>
      <w:r w:rsidRPr="002F16C2">
        <w:rPr>
          <w:rFonts w:ascii="仿宋_GB2312" w:eastAsia="仿宋_GB2312" w:hAnsi="宋体" w:hint="eastAsia"/>
          <w:sz w:val="28"/>
          <w:szCs w:val="28"/>
        </w:rPr>
        <w:t>乙方：</w:t>
      </w:r>
      <w:r w:rsidRPr="002F16C2">
        <w:rPr>
          <w:rFonts w:ascii="仿宋_GB2312" w:eastAsia="仿宋_GB2312" w:hAnsi="宋体" w:hint="eastAsia"/>
          <w:sz w:val="28"/>
          <w:szCs w:val="28"/>
        </w:rPr>
        <w:t xml:space="preserve"> </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为加强一体化单位的安全生产管理，明确双方在甲方厂区内开展工作的安全责任，确保工作中的人身安全和设备安全，根据国家有关安全生产的法律、法规和国铁集团、集团公司及甲乙双方关于安全生产的有关规定，为明确双方的责任和义务，本着诚信的原则，特订立本协议，以便共同遵守。</w:t>
      </w:r>
    </w:p>
    <w:p w:rsidR="00F44677" w:rsidRPr="002F16C2" w:rsidRDefault="0059089B">
      <w:pPr>
        <w:spacing w:line="560" w:lineRule="exact"/>
        <w:ind w:firstLineChars="200" w:firstLine="562"/>
        <w:rPr>
          <w:rFonts w:ascii="仿宋_GB2312" w:eastAsia="仿宋_GB2312"/>
          <w:b/>
          <w:sz w:val="28"/>
          <w:szCs w:val="28"/>
        </w:rPr>
      </w:pPr>
      <w:r w:rsidRPr="002F16C2">
        <w:rPr>
          <w:rFonts w:ascii="仿宋_GB2312" w:eastAsia="仿宋_GB2312" w:hint="eastAsia"/>
          <w:b/>
          <w:sz w:val="28"/>
          <w:szCs w:val="28"/>
        </w:rPr>
        <w:t>一、生产作业内容</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1.</w:t>
      </w:r>
      <w:r w:rsidRPr="002F16C2">
        <w:rPr>
          <w:rFonts w:ascii="仿宋_GB2312" w:eastAsia="仿宋_GB2312" w:hint="eastAsia"/>
          <w:sz w:val="28"/>
          <w:szCs w:val="28"/>
        </w:rPr>
        <w:t>作业项目：病媒有害生物防治</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2.</w:t>
      </w:r>
      <w:r w:rsidRPr="002F16C2">
        <w:rPr>
          <w:rFonts w:ascii="仿宋_GB2312" w:eastAsia="仿宋_GB2312" w:hint="eastAsia"/>
          <w:sz w:val="28"/>
          <w:szCs w:val="28"/>
        </w:rPr>
        <w:t>作业内容：病媒有害生物防治</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3.</w:t>
      </w:r>
      <w:r w:rsidRPr="002F16C2">
        <w:rPr>
          <w:rFonts w:ascii="仿宋_GB2312" w:eastAsia="仿宋_GB2312" w:hint="eastAsia"/>
          <w:sz w:val="28"/>
          <w:szCs w:val="28"/>
        </w:rPr>
        <w:t>作业区域：武汉动车段段部、汉口动车运用车间、襄阳动车运用所、</w:t>
      </w:r>
      <w:proofErr w:type="gramStart"/>
      <w:r w:rsidRPr="002F16C2">
        <w:rPr>
          <w:rFonts w:ascii="仿宋_GB2312" w:eastAsia="仿宋_GB2312" w:hint="eastAsia"/>
          <w:sz w:val="28"/>
          <w:szCs w:val="28"/>
        </w:rPr>
        <w:t>宜昌东</w:t>
      </w:r>
      <w:proofErr w:type="gramEnd"/>
      <w:r w:rsidRPr="002F16C2">
        <w:rPr>
          <w:rFonts w:ascii="仿宋_GB2312" w:eastAsia="仿宋_GB2312" w:hint="eastAsia"/>
          <w:sz w:val="28"/>
          <w:szCs w:val="28"/>
        </w:rPr>
        <w:t>动车组存放点</w:t>
      </w:r>
      <w:r w:rsidRPr="002F16C2">
        <w:rPr>
          <w:rFonts w:eastAsia="仿宋_GB2312" w:hint="eastAsia"/>
          <w:sz w:val="28"/>
          <w:szCs w:val="28"/>
          <w:lang w:val="zh-CN"/>
        </w:rPr>
        <w:t>、宜昌动车组运用所</w:t>
      </w:r>
      <w:r w:rsidRPr="002F16C2">
        <w:rPr>
          <w:rFonts w:ascii="仿宋_GB2312" w:eastAsia="仿宋_GB2312" w:hint="eastAsia"/>
          <w:sz w:val="28"/>
          <w:szCs w:val="28"/>
        </w:rPr>
        <w:t>。</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4.</w:t>
      </w:r>
      <w:r w:rsidRPr="002F16C2">
        <w:rPr>
          <w:rFonts w:ascii="仿宋_GB2312" w:eastAsia="仿宋_GB2312" w:hint="eastAsia"/>
          <w:sz w:val="28"/>
          <w:szCs w:val="28"/>
        </w:rPr>
        <w:t>作业人员：进入甲方管理区域作业的乙方管辖所有工作人员。乙方须指定管理人员负责作业现场安全、职工两纪、作业流程、作业质量等方面的监督管理，并与甲方保持联系顺畅。</w:t>
      </w:r>
    </w:p>
    <w:p w:rsidR="00F44677" w:rsidRPr="002F16C2" w:rsidRDefault="0059089B">
      <w:pPr>
        <w:spacing w:line="560" w:lineRule="exact"/>
        <w:ind w:firstLineChars="200" w:firstLine="562"/>
        <w:rPr>
          <w:rFonts w:ascii="仿宋_GB2312" w:eastAsia="仿宋_GB2312"/>
          <w:b/>
          <w:sz w:val="28"/>
          <w:szCs w:val="28"/>
        </w:rPr>
      </w:pPr>
      <w:r w:rsidRPr="002F16C2">
        <w:rPr>
          <w:rFonts w:ascii="仿宋_GB2312" w:eastAsia="仿宋_GB2312" w:hint="eastAsia"/>
          <w:b/>
          <w:sz w:val="28"/>
          <w:szCs w:val="28"/>
        </w:rPr>
        <w:t>二、甲方职责权利</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1.</w:t>
      </w:r>
      <w:r w:rsidRPr="002F16C2">
        <w:rPr>
          <w:rFonts w:ascii="仿宋_GB2312" w:eastAsia="仿宋_GB2312" w:hint="eastAsia"/>
          <w:sz w:val="28"/>
          <w:szCs w:val="28"/>
        </w:rPr>
        <w:t>甲方有权要求乙方提供</w:t>
      </w:r>
      <w:proofErr w:type="gramStart"/>
      <w:r w:rsidRPr="002F16C2">
        <w:rPr>
          <w:rFonts w:ascii="仿宋_GB2312" w:eastAsia="仿宋_GB2312" w:hint="eastAsia"/>
          <w:sz w:val="28"/>
          <w:szCs w:val="28"/>
        </w:rPr>
        <w:t>进段人员</w:t>
      </w:r>
      <w:proofErr w:type="gramEnd"/>
      <w:r w:rsidRPr="002F16C2">
        <w:rPr>
          <w:rFonts w:ascii="仿宋_GB2312" w:eastAsia="仿宋_GB2312" w:hint="eastAsia"/>
          <w:sz w:val="28"/>
          <w:szCs w:val="28"/>
        </w:rPr>
        <w:t>的身份证原件及复印件以备甲方审核、存档，发现不符合条件的人员，有权禁止其进入甲方场所。</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2.</w:t>
      </w:r>
      <w:r w:rsidRPr="002F16C2">
        <w:rPr>
          <w:rFonts w:ascii="仿宋_GB2312" w:eastAsia="仿宋_GB2312" w:hint="eastAsia"/>
          <w:sz w:val="28"/>
          <w:szCs w:val="28"/>
        </w:rPr>
        <w:t>乙方人员进出甲方大门时，甲方有权对其身份进行核实；</w:t>
      </w:r>
      <w:proofErr w:type="gramStart"/>
      <w:r w:rsidRPr="002F16C2">
        <w:rPr>
          <w:rFonts w:ascii="仿宋_GB2312" w:eastAsia="仿宋_GB2312" w:hint="eastAsia"/>
          <w:sz w:val="28"/>
          <w:szCs w:val="28"/>
        </w:rPr>
        <w:t>乙方委</w:t>
      </w:r>
      <w:proofErr w:type="gramEnd"/>
      <w:r w:rsidRPr="002F16C2">
        <w:rPr>
          <w:rFonts w:ascii="仿宋_GB2312" w:eastAsia="仿宋_GB2312" w:hint="eastAsia"/>
          <w:sz w:val="28"/>
          <w:szCs w:val="28"/>
        </w:rPr>
        <w:t>外人员进出甲方大门时，经甲方进行身份核实后，由乙方人员带领入内。甲方有权对乙方车辆及人员携带的物品进行安全检查，对于因作业需要带入甲方的易燃易爆材料配</w:t>
      </w:r>
      <w:r w:rsidRPr="002F16C2">
        <w:rPr>
          <w:rFonts w:ascii="仿宋_GB2312" w:eastAsia="仿宋_GB2312" w:hint="eastAsia"/>
          <w:sz w:val="28"/>
          <w:szCs w:val="28"/>
        </w:rPr>
        <w:t>件等，须经甲方同意，不得私自携带。</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3.</w:t>
      </w:r>
      <w:r w:rsidRPr="002F16C2">
        <w:rPr>
          <w:rFonts w:ascii="仿宋_GB2312" w:eastAsia="仿宋_GB2312" w:hint="eastAsia"/>
          <w:sz w:val="28"/>
          <w:szCs w:val="28"/>
        </w:rPr>
        <w:t>甲方有权检查督促乙方执行有关安全生产方面的工作规定，对乙方不符合安全文明施工的行为进行制止、纠正，并发出书面函告乙方，责令乙方按要求整</w:t>
      </w:r>
      <w:r w:rsidRPr="002F16C2">
        <w:rPr>
          <w:rFonts w:ascii="仿宋_GB2312" w:eastAsia="仿宋_GB2312" w:hint="eastAsia"/>
          <w:sz w:val="28"/>
          <w:szCs w:val="28"/>
        </w:rPr>
        <w:lastRenderedPageBreak/>
        <w:t>改到位。</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4.</w:t>
      </w:r>
      <w:r w:rsidRPr="002F16C2">
        <w:rPr>
          <w:rFonts w:ascii="仿宋_GB2312" w:eastAsia="仿宋_GB2312" w:hint="eastAsia"/>
          <w:sz w:val="28"/>
          <w:szCs w:val="28"/>
        </w:rPr>
        <w:t>甲方有权对乙方人员不听从指挥、违章作业、违法违纪等行为及时制止，有权要求责任人离开甲方现场，并通知乙方进行处理。</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5.</w:t>
      </w:r>
      <w:r w:rsidRPr="002F16C2">
        <w:rPr>
          <w:rFonts w:ascii="仿宋_GB2312" w:eastAsia="仿宋_GB2312" w:hint="eastAsia"/>
          <w:sz w:val="28"/>
          <w:szCs w:val="28"/>
        </w:rPr>
        <w:t>甲方有权对乙方人员现场作业和人员的资质等进行安全检查，监督乙方及时处理各种安全隐患。</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6.</w:t>
      </w:r>
      <w:r w:rsidRPr="002F16C2">
        <w:rPr>
          <w:rFonts w:ascii="仿宋_GB2312" w:eastAsia="仿宋_GB2312" w:hint="eastAsia"/>
          <w:sz w:val="28"/>
          <w:szCs w:val="28"/>
        </w:rPr>
        <w:t>甲方有权对作业过程中发生的事故或安全隐患，组织召开安全分析会。</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7.</w:t>
      </w:r>
      <w:r w:rsidRPr="002F16C2">
        <w:rPr>
          <w:rFonts w:ascii="仿宋_GB2312" w:eastAsia="仿宋_GB2312" w:hint="eastAsia"/>
          <w:sz w:val="28"/>
          <w:szCs w:val="28"/>
        </w:rPr>
        <w:t>如发生以下情况甲方有权要求乙方进行停工或停业整顿</w:t>
      </w:r>
      <w:r w:rsidRPr="002F16C2">
        <w:rPr>
          <w:rFonts w:ascii="仿宋_GB2312" w:eastAsia="仿宋_GB2312" w:hint="eastAsia"/>
          <w:sz w:val="28"/>
          <w:szCs w:val="28"/>
        </w:rPr>
        <w:t>，因停工或停业造成的损失由乙方承担：</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w:t>
      </w:r>
      <w:r w:rsidRPr="002F16C2">
        <w:rPr>
          <w:rFonts w:ascii="仿宋_GB2312" w:eastAsia="仿宋_GB2312" w:hint="eastAsia"/>
          <w:sz w:val="28"/>
          <w:szCs w:val="28"/>
        </w:rPr>
        <w:t>1</w:t>
      </w:r>
      <w:r w:rsidRPr="002F16C2">
        <w:rPr>
          <w:rFonts w:ascii="仿宋_GB2312" w:eastAsia="仿宋_GB2312" w:hint="eastAsia"/>
          <w:sz w:val="28"/>
          <w:szCs w:val="28"/>
        </w:rPr>
        <w:t>）人身伤亡事故；</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w:t>
      </w:r>
      <w:r w:rsidRPr="002F16C2">
        <w:rPr>
          <w:rFonts w:ascii="仿宋_GB2312" w:eastAsia="仿宋_GB2312" w:hint="eastAsia"/>
          <w:sz w:val="28"/>
          <w:szCs w:val="28"/>
        </w:rPr>
        <w:t>2</w:t>
      </w:r>
      <w:r w:rsidRPr="002F16C2">
        <w:rPr>
          <w:rFonts w:ascii="仿宋_GB2312" w:eastAsia="仿宋_GB2312" w:hint="eastAsia"/>
          <w:sz w:val="28"/>
          <w:szCs w:val="28"/>
        </w:rPr>
        <w:t>）发生施工机械、生产设备或建筑环境损坏；</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w:t>
      </w:r>
      <w:r w:rsidRPr="002F16C2">
        <w:rPr>
          <w:rFonts w:ascii="仿宋_GB2312" w:eastAsia="仿宋_GB2312" w:hint="eastAsia"/>
          <w:sz w:val="28"/>
          <w:szCs w:val="28"/>
        </w:rPr>
        <w:t>3</w:t>
      </w:r>
      <w:r w:rsidRPr="002F16C2">
        <w:rPr>
          <w:rFonts w:ascii="仿宋_GB2312" w:eastAsia="仿宋_GB2312" w:hint="eastAsia"/>
          <w:sz w:val="28"/>
          <w:szCs w:val="28"/>
        </w:rPr>
        <w:t>）造成行车事故；</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w:t>
      </w:r>
      <w:r w:rsidRPr="002F16C2">
        <w:rPr>
          <w:rFonts w:ascii="仿宋_GB2312" w:eastAsia="仿宋_GB2312" w:hint="eastAsia"/>
          <w:sz w:val="28"/>
          <w:szCs w:val="28"/>
        </w:rPr>
        <w:t>4</w:t>
      </w:r>
      <w:r w:rsidRPr="002F16C2">
        <w:rPr>
          <w:rFonts w:ascii="仿宋_GB2312" w:eastAsia="仿宋_GB2312" w:hint="eastAsia"/>
          <w:sz w:val="28"/>
          <w:szCs w:val="28"/>
        </w:rPr>
        <w:t>）发生场内火灾事故、发现</w:t>
      </w:r>
      <w:r w:rsidRPr="002F16C2">
        <w:rPr>
          <w:rFonts w:ascii="仿宋_GB2312" w:eastAsia="仿宋_GB2312" w:cs="仿宋_GB2312" w:hint="eastAsia"/>
          <w:sz w:val="28"/>
          <w:szCs w:val="28"/>
          <w:lang w:val="zh-CN"/>
        </w:rPr>
        <w:t>重大火灾事故隐患</w:t>
      </w:r>
      <w:r w:rsidRPr="002F16C2">
        <w:rPr>
          <w:rFonts w:ascii="仿宋_GB2312" w:eastAsia="仿宋_GB2312" w:hint="eastAsia"/>
          <w:sz w:val="28"/>
          <w:szCs w:val="28"/>
        </w:rPr>
        <w:t>；</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w:t>
      </w:r>
      <w:r w:rsidRPr="002F16C2">
        <w:rPr>
          <w:rFonts w:ascii="仿宋_GB2312" w:eastAsia="仿宋_GB2312" w:hint="eastAsia"/>
          <w:sz w:val="28"/>
          <w:szCs w:val="28"/>
        </w:rPr>
        <w:t>5</w:t>
      </w:r>
      <w:r w:rsidRPr="002F16C2">
        <w:rPr>
          <w:rFonts w:ascii="仿宋_GB2312" w:eastAsia="仿宋_GB2312" w:hint="eastAsia"/>
          <w:sz w:val="28"/>
          <w:szCs w:val="28"/>
        </w:rPr>
        <w:t>）发生违章作业、冒险作业不听劝告的；</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w:t>
      </w:r>
      <w:r w:rsidRPr="002F16C2">
        <w:rPr>
          <w:rFonts w:ascii="仿宋_GB2312" w:eastAsia="仿宋_GB2312" w:hint="eastAsia"/>
          <w:sz w:val="28"/>
          <w:szCs w:val="28"/>
        </w:rPr>
        <w:t>6</w:t>
      </w:r>
      <w:r w:rsidRPr="002F16C2">
        <w:rPr>
          <w:rFonts w:ascii="仿宋_GB2312" w:eastAsia="仿宋_GB2312" w:hint="eastAsia"/>
          <w:sz w:val="28"/>
          <w:szCs w:val="28"/>
        </w:rPr>
        <w:t>）作业现场脏、乱、差，不能满足安全和文明作业要求的。</w:t>
      </w:r>
    </w:p>
    <w:p w:rsidR="00F44677" w:rsidRPr="002F16C2" w:rsidRDefault="0059089B">
      <w:pPr>
        <w:spacing w:line="560" w:lineRule="exact"/>
        <w:ind w:firstLineChars="200" w:firstLine="562"/>
        <w:rPr>
          <w:rFonts w:ascii="仿宋_GB2312" w:eastAsia="仿宋_GB2312"/>
          <w:sz w:val="28"/>
          <w:szCs w:val="28"/>
        </w:rPr>
      </w:pPr>
      <w:r w:rsidRPr="002F16C2">
        <w:rPr>
          <w:rFonts w:ascii="仿宋_GB2312" w:eastAsia="仿宋_GB2312" w:hint="eastAsia"/>
          <w:b/>
          <w:sz w:val="28"/>
          <w:szCs w:val="28"/>
        </w:rPr>
        <w:t>三、乙方职责权利</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乙方须</w:t>
      </w:r>
      <w:r w:rsidRPr="002F16C2">
        <w:rPr>
          <w:rFonts w:ascii="仿宋_GB2312" w:eastAsia="仿宋_GB2312" w:cs="Times New Roman"/>
          <w:sz w:val="28"/>
          <w:szCs w:val="28"/>
        </w:rPr>
        <w:t>严格贯彻执行国家、国铁集团的安全生产法令、法规，严格遵守国家的有关法律、企业的规章制度和</w:t>
      </w:r>
      <w:proofErr w:type="gramStart"/>
      <w:r w:rsidRPr="002F16C2">
        <w:rPr>
          <w:rFonts w:ascii="仿宋_GB2312" w:eastAsia="仿宋_GB2312" w:cs="Times New Roman"/>
          <w:sz w:val="28"/>
          <w:szCs w:val="28"/>
        </w:rPr>
        <w:t>安全卡控</w:t>
      </w:r>
      <w:proofErr w:type="gramEnd"/>
      <w:r w:rsidRPr="002F16C2">
        <w:rPr>
          <w:rFonts w:ascii="仿宋_GB2312" w:eastAsia="仿宋_GB2312" w:cs="Times New Roman"/>
          <w:sz w:val="28"/>
          <w:szCs w:val="28"/>
        </w:rPr>
        <w:t>措施</w:t>
      </w:r>
      <w:r w:rsidRPr="002F16C2">
        <w:rPr>
          <w:rFonts w:ascii="仿宋_GB2312" w:eastAsia="仿宋_GB2312" w:cs="Times New Roman" w:hint="eastAsia"/>
          <w:sz w:val="28"/>
          <w:szCs w:val="28"/>
        </w:rPr>
        <w:t>，确保施工作业人身、消防、设备安全。</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int="eastAsia"/>
          <w:sz w:val="28"/>
          <w:szCs w:val="28"/>
        </w:rPr>
        <w:t>乙方在生活垃圾清运工作中发生的人身伤亡、设备损坏、行车事故、火灾事故等承担</w:t>
      </w:r>
      <w:r w:rsidRPr="002F16C2">
        <w:rPr>
          <w:rFonts w:ascii="仿宋_GB2312" w:eastAsia="仿宋_GB2312" w:hint="eastAsia"/>
          <w:sz w:val="28"/>
          <w:szCs w:val="28"/>
        </w:rPr>
        <w:t>全部责任（</w:t>
      </w:r>
      <w:r w:rsidRPr="002F16C2">
        <w:rPr>
          <w:rFonts w:ascii="仿宋_GB2312" w:eastAsia="仿宋_GB2312" w:cs="Times New Roman" w:hint="eastAsia"/>
          <w:sz w:val="28"/>
          <w:szCs w:val="28"/>
        </w:rPr>
        <w:t>乙方将相关作业委外时，乙方对委外单位负全部管理责任，乙方对委外单位人员的人身伤亡事故承担全部责任，乙方</w:t>
      </w:r>
      <w:proofErr w:type="gramStart"/>
      <w:r w:rsidRPr="002F16C2">
        <w:rPr>
          <w:rFonts w:ascii="仿宋_GB2312" w:eastAsia="仿宋_GB2312" w:cs="Times New Roman" w:hint="eastAsia"/>
          <w:sz w:val="28"/>
          <w:szCs w:val="28"/>
        </w:rPr>
        <w:t>对因委外</w:t>
      </w:r>
      <w:proofErr w:type="gramEnd"/>
      <w:r w:rsidRPr="002F16C2">
        <w:rPr>
          <w:rFonts w:ascii="仿宋_GB2312" w:eastAsia="仿宋_GB2312" w:cs="Times New Roman" w:hint="eastAsia"/>
          <w:sz w:val="28"/>
          <w:szCs w:val="28"/>
        </w:rPr>
        <w:t>单位作业不到位、管理不善等原因造成甲方设备损坏、行车故障、火灾事故等承担全部责任），并按规定追究乙方相应的责任和处罚。</w:t>
      </w:r>
      <w:r w:rsidRPr="002F16C2">
        <w:rPr>
          <w:rFonts w:ascii="仿宋_GB2312" w:eastAsia="仿宋_GB2312" w:hint="eastAsia"/>
          <w:sz w:val="28"/>
          <w:szCs w:val="28"/>
        </w:rPr>
        <w:t>乙方应切实履行以下安全责任：</w:t>
      </w:r>
    </w:p>
    <w:p w:rsidR="00F44677" w:rsidRPr="002F16C2" w:rsidRDefault="0059089B">
      <w:pPr>
        <w:spacing w:line="560" w:lineRule="exact"/>
        <w:ind w:firstLineChars="200" w:firstLine="562"/>
        <w:rPr>
          <w:rFonts w:ascii="仿宋_GB2312" w:eastAsia="仿宋_GB2312" w:hAnsi="宋体"/>
          <w:b/>
          <w:sz w:val="28"/>
          <w:szCs w:val="28"/>
        </w:rPr>
      </w:pPr>
      <w:r w:rsidRPr="002F16C2">
        <w:rPr>
          <w:rFonts w:ascii="仿宋_GB2312" w:eastAsia="仿宋_GB2312" w:hAnsi="宋体" w:hint="eastAsia"/>
          <w:b/>
          <w:sz w:val="28"/>
          <w:szCs w:val="28"/>
        </w:rPr>
        <w:t>（一）、消防安全：</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w:t>
      </w:r>
      <w:r w:rsidRPr="002F16C2">
        <w:rPr>
          <w:rFonts w:ascii="仿宋_GB2312" w:eastAsia="仿宋_GB2312" w:hAnsi="宋体" w:hint="eastAsia"/>
          <w:sz w:val="28"/>
          <w:szCs w:val="28"/>
        </w:rPr>
        <w:t>、乙方须遵守国家有关消防法律、法规和动车段有关消防安全规定。接受</w:t>
      </w:r>
      <w:r w:rsidRPr="002F16C2">
        <w:rPr>
          <w:rFonts w:ascii="仿宋_GB2312" w:eastAsia="仿宋_GB2312" w:hAnsi="宋体" w:hint="eastAsia"/>
          <w:sz w:val="28"/>
          <w:szCs w:val="28"/>
        </w:rPr>
        <w:lastRenderedPageBreak/>
        <w:t>甲方的消防监督、检查和指导。乙方若需动火作业，一体化单位需向甲方申请办理“动火申请”（武汉局集团公司单位执行“双审”制度，每次动火作业前都必须由乙方在本单位办理完“动火申请”审核后，再向甲方申请办理“动火申请”），取得甲方动火许可后实施，甲方、乙方各派人员进行现场动火监控，否则不得进行动火作业。</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2</w:t>
      </w:r>
      <w:r w:rsidRPr="002F16C2">
        <w:rPr>
          <w:rFonts w:ascii="仿宋_GB2312" w:eastAsia="仿宋_GB2312" w:hAnsi="宋体" w:hint="eastAsia"/>
          <w:sz w:val="28"/>
          <w:szCs w:val="28"/>
        </w:rPr>
        <w:t>、乙方接受甲方对存储、休息、作业场所进行防火安全检查，对存在的火灾隐患和问题在甲方要求时间内及时予以整改。</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3</w:t>
      </w:r>
      <w:r w:rsidRPr="002F16C2">
        <w:rPr>
          <w:rFonts w:ascii="仿宋_GB2312" w:eastAsia="仿宋_GB2312" w:hAnsi="宋体" w:hint="eastAsia"/>
          <w:sz w:val="28"/>
          <w:szCs w:val="28"/>
        </w:rPr>
        <w:t>、乙方存储、休息、作业场所必须符合消</w:t>
      </w:r>
      <w:r w:rsidRPr="002F16C2">
        <w:rPr>
          <w:rFonts w:ascii="仿宋_GB2312" w:eastAsia="仿宋_GB2312" w:hAnsi="宋体" w:hint="eastAsia"/>
          <w:sz w:val="28"/>
          <w:szCs w:val="28"/>
        </w:rPr>
        <w:t>防相关要求，按规定配备一定数量的合格灭火器材，按规定落实防护措施，严防火灾事故发生。</w:t>
      </w:r>
    </w:p>
    <w:p w:rsidR="00F44677" w:rsidRPr="002F16C2" w:rsidRDefault="0059089B">
      <w:pPr>
        <w:spacing w:line="560" w:lineRule="exact"/>
        <w:ind w:leftChars="9" w:left="19" w:firstLineChars="200" w:firstLine="560"/>
        <w:rPr>
          <w:rFonts w:ascii="仿宋_GB2312" w:eastAsia="仿宋_GB2312" w:hAnsi="新宋体"/>
          <w:sz w:val="28"/>
          <w:szCs w:val="28"/>
        </w:rPr>
      </w:pPr>
      <w:r w:rsidRPr="002F16C2">
        <w:rPr>
          <w:rFonts w:ascii="仿宋_GB2312" w:eastAsia="仿宋_GB2312" w:hAnsi="宋体" w:hint="eastAsia"/>
          <w:sz w:val="28"/>
          <w:szCs w:val="28"/>
        </w:rPr>
        <w:t>4</w:t>
      </w:r>
      <w:r w:rsidRPr="002F16C2">
        <w:rPr>
          <w:rFonts w:ascii="仿宋_GB2312" w:eastAsia="仿宋_GB2312" w:hAnsi="宋体" w:hint="eastAsia"/>
          <w:sz w:val="28"/>
          <w:szCs w:val="28"/>
        </w:rPr>
        <w:t>、乙方作业人员不得在甲方管辖区内发生私接电源、违章用电、生火做饭、擅用消防器材、堵塞消防通道、不在吸烟点吸烟等有违消防安全管理的行为。</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hint="eastAsia"/>
          <w:sz w:val="28"/>
          <w:szCs w:val="28"/>
        </w:rPr>
        <w:t>5</w:t>
      </w:r>
      <w:r w:rsidRPr="002F16C2">
        <w:rPr>
          <w:rFonts w:ascii="仿宋_GB2312" w:eastAsia="仿宋_GB2312" w:hAnsi="宋体" w:hint="eastAsia"/>
          <w:sz w:val="28"/>
          <w:szCs w:val="28"/>
        </w:rPr>
        <w:t>、乙方</w:t>
      </w:r>
      <w:r w:rsidRPr="002F16C2">
        <w:rPr>
          <w:rFonts w:ascii="仿宋_GB2312" w:eastAsia="仿宋_GB2312" w:hAnsi="宋体" w:cs="Times New Roman" w:hint="eastAsia"/>
          <w:sz w:val="28"/>
          <w:szCs w:val="28"/>
        </w:rPr>
        <w:t>因作业需要带入甲方的易燃易爆材料配件等，须经甲方同意，并应妥善保管，出现问题或造成事故，责任由乙方承担。</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6</w:t>
      </w:r>
      <w:r w:rsidRPr="002F16C2">
        <w:rPr>
          <w:rFonts w:ascii="仿宋_GB2312" w:eastAsia="仿宋_GB2312" w:hAnsi="宋体" w:hint="eastAsia"/>
          <w:sz w:val="28"/>
          <w:szCs w:val="28"/>
        </w:rPr>
        <w:t>、乙方在甲方辖区内发生火灾，必定及时组织人员进行扑救，并承担甲方的一切财产损失（含上级对甲方的经济考核）及法律后果，乙方负连带责任。</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hint="eastAsia"/>
          <w:sz w:val="28"/>
          <w:szCs w:val="28"/>
        </w:rPr>
        <w:t>7</w:t>
      </w:r>
      <w:r w:rsidRPr="002F16C2">
        <w:rPr>
          <w:rFonts w:ascii="仿宋_GB2312" w:eastAsia="仿宋_GB2312" w:hAnsi="宋体" w:hint="eastAsia"/>
          <w:sz w:val="28"/>
          <w:szCs w:val="28"/>
        </w:rPr>
        <w:t>、</w:t>
      </w:r>
      <w:r w:rsidRPr="002F16C2">
        <w:rPr>
          <w:rFonts w:ascii="仿宋_GB2312" w:eastAsia="仿宋_GB2312" w:hAnsi="宋体" w:cs="Times New Roman" w:hint="eastAsia"/>
          <w:sz w:val="28"/>
          <w:szCs w:val="28"/>
        </w:rPr>
        <w:t>乙方负责根据集团公司消防管理相关规定对其独立使用的办公及生产责任区域和乙方人员居住区域的建筑及场所，落实消防管理职责。乙方所属区域发生的火灾安全隐患或损失由乙方全部承担。涉及乙方在甲方所属建筑物内临时或长期使用的区域，按照“谁使用、谁负责”的原则，由乙方落实甲方属地部门的相关管理规定。</w:t>
      </w:r>
    </w:p>
    <w:p w:rsidR="00F44677" w:rsidRPr="002F16C2" w:rsidRDefault="0059089B">
      <w:pPr>
        <w:spacing w:line="560" w:lineRule="exact"/>
        <w:ind w:firstLineChars="200" w:firstLine="562"/>
        <w:rPr>
          <w:rFonts w:ascii="仿宋_GB2312" w:eastAsia="仿宋_GB2312" w:hAnsi="宋体"/>
          <w:b/>
          <w:sz w:val="28"/>
          <w:szCs w:val="28"/>
        </w:rPr>
      </w:pPr>
      <w:r w:rsidRPr="002F16C2">
        <w:rPr>
          <w:rFonts w:ascii="仿宋_GB2312" w:eastAsia="仿宋_GB2312" w:hAnsi="宋体" w:hint="eastAsia"/>
          <w:b/>
          <w:sz w:val="28"/>
          <w:szCs w:val="28"/>
        </w:rPr>
        <w:t>（二）、</w:t>
      </w:r>
      <w:proofErr w:type="gramStart"/>
      <w:r w:rsidRPr="002F16C2">
        <w:rPr>
          <w:rFonts w:ascii="仿宋_GB2312" w:eastAsia="仿宋_GB2312" w:hAnsi="宋体" w:hint="eastAsia"/>
          <w:b/>
          <w:sz w:val="28"/>
          <w:szCs w:val="28"/>
        </w:rPr>
        <w:t>综治安全</w:t>
      </w:r>
      <w:proofErr w:type="gramEnd"/>
      <w:r w:rsidRPr="002F16C2">
        <w:rPr>
          <w:rFonts w:ascii="仿宋_GB2312" w:eastAsia="仿宋_GB2312" w:hAnsi="宋体" w:hint="eastAsia"/>
          <w:b/>
          <w:sz w:val="28"/>
          <w:szCs w:val="28"/>
        </w:rPr>
        <w:t>：</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w:t>
      </w:r>
      <w:r w:rsidRPr="002F16C2">
        <w:rPr>
          <w:rFonts w:ascii="仿宋_GB2312" w:eastAsia="仿宋_GB2312" w:hAnsi="宋体" w:hint="eastAsia"/>
          <w:sz w:val="28"/>
          <w:szCs w:val="28"/>
        </w:rPr>
        <w:t>、乙方负责对本单位进入</w:t>
      </w:r>
      <w:r w:rsidRPr="002F16C2">
        <w:rPr>
          <w:rFonts w:ascii="仿宋_GB2312" w:eastAsia="仿宋_GB2312" w:hAnsi="新宋体" w:hint="eastAsia"/>
          <w:sz w:val="28"/>
          <w:szCs w:val="28"/>
        </w:rPr>
        <w:t>甲方管理区域作业的乙方</w:t>
      </w:r>
      <w:r w:rsidRPr="002F16C2">
        <w:rPr>
          <w:rFonts w:ascii="仿宋_GB2312" w:eastAsia="仿宋_GB2312" w:hAnsi="宋体" w:hint="eastAsia"/>
          <w:sz w:val="28"/>
          <w:szCs w:val="28"/>
        </w:rPr>
        <w:t>人员进行消防、法制、治安管理知识的教育和考试，并将相关人员的安全培训结果交甲方备案。</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2</w:t>
      </w:r>
      <w:r w:rsidRPr="002F16C2">
        <w:rPr>
          <w:rFonts w:ascii="仿宋_GB2312" w:eastAsia="仿宋_GB2312" w:hAnsi="宋体" w:hint="eastAsia"/>
          <w:sz w:val="28"/>
          <w:szCs w:val="28"/>
        </w:rPr>
        <w:t>、乙方必须提供</w:t>
      </w:r>
      <w:r w:rsidRPr="002F16C2">
        <w:rPr>
          <w:rFonts w:ascii="仿宋_GB2312" w:eastAsia="仿宋_GB2312" w:hAnsi="宋体" w:cs="Times New Roman" w:hint="eastAsia"/>
          <w:sz w:val="28"/>
          <w:szCs w:val="28"/>
        </w:rPr>
        <w:t>人员的身份证原件或复印件、照片，</w:t>
      </w:r>
      <w:proofErr w:type="gramStart"/>
      <w:r w:rsidRPr="002F16C2">
        <w:rPr>
          <w:rFonts w:ascii="仿宋_GB2312" w:eastAsia="仿宋_GB2312" w:hAnsi="宋体" w:hint="eastAsia"/>
          <w:sz w:val="28"/>
          <w:szCs w:val="28"/>
        </w:rPr>
        <w:t>在驻段铁路</w:t>
      </w:r>
      <w:proofErr w:type="gramEnd"/>
      <w:r w:rsidRPr="002F16C2">
        <w:rPr>
          <w:rFonts w:ascii="仿宋_GB2312" w:eastAsia="仿宋_GB2312" w:hAnsi="宋体" w:hint="eastAsia"/>
          <w:sz w:val="28"/>
          <w:szCs w:val="28"/>
        </w:rPr>
        <w:t>派出所进行身份</w:t>
      </w:r>
      <w:r w:rsidRPr="002F16C2">
        <w:rPr>
          <w:rFonts w:ascii="仿宋_GB2312" w:eastAsia="仿宋_GB2312" w:hAnsi="宋体" w:hint="eastAsia"/>
          <w:sz w:val="28"/>
          <w:szCs w:val="28"/>
        </w:rPr>
        <w:t>信息审核后，由安全科（武装保卫科）办理入段人员出入门禁信息</w:t>
      </w:r>
      <w:r w:rsidRPr="002F16C2">
        <w:rPr>
          <w:rFonts w:ascii="仿宋_GB2312" w:eastAsia="仿宋_GB2312" w:hAnsi="宋体" w:cs="Times New Roman" w:hint="eastAsia"/>
          <w:sz w:val="28"/>
          <w:szCs w:val="28"/>
        </w:rPr>
        <w:t>；人员</w:t>
      </w:r>
      <w:r w:rsidRPr="002F16C2">
        <w:rPr>
          <w:rFonts w:ascii="仿宋_GB2312" w:eastAsia="仿宋_GB2312" w:hAnsi="宋体" w:cs="Times New Roman" w:hint="eastAsia"/>
          <w:sz w:val="28"/>
          <w:szCs w:val="28"/>
        </w:rPr>
        <w:lastRenderedPageBreak/>
        <w:t>发生变更时，要及时提交相关资料，经甲方批准后，方可进出甲方场所。</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3</w:t>
      </w:r>
      <w:r w:rsidRPr="002F16C2">
        <w:rPr>
          <w:rFonts w:ascii="仿宋_GB2312" w:eastAsia="仿宋_GB2312" w:hAnsi="宋体" w:hint="eastAsia"/>
          <w:sz w:val="28"/>
          <w:szCs w:val="28"/>
        </w:rPr>
        <w:t>、乙方进入厂区的人员、车辆须严格遵守厂区的各项管理制度</w:t>
      </w:r>
      <w:r w:rsidRPr="002F16C2">
        <w:rPr>
          <w:rFonts w:ascii="仿宋_GB2312" w:eastAsia="仿宋_GB2312" w:hAnsi="宋体" w:hint="eastAsia"/>
          <w:sz w:val="28"/>
          <w:szCs w:val="28"/>
        </w:rPr>
        <w:t>,</w:t>
      </w:r>
      <w:r w:rsidRPr="002F16C2">
        <w:rPr>
          <w:rFonts w:ascii="仿宋_GB2312" w:eastAsia="仿宋_GB2312" w:hAnsi="宋体" w:hint="eastAsia"/>
          <w:sz w:val="28"/>
          <w:szCs w:val="28"/>
        </w:rPr>
        <w:t>遵守门禁管理、危险品检查、人员报备制度，服从甲方相关制度的管理。</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4</w:t>
      </w:r>
      <w:r w:rsidRPr="002F16C2">
        <w:rPr>
          <w:rFonts w:ascii="仿宋_GB2312" w:eastAsia="仿宋_GB2312" w:hAnsi="宋体" w:cs="Times New Roman" w:hint="eastAsia"/>
          <w:sz w:val="28"/>
          <w:szCs w:val="28"/>
        </w:rPr>
        <w:t>、乙方备品、材料等物品入段（所）要如实向甲方安全科（武装保卫科）门卫提报物品详情，严禁匿报品名、谎报和夹带运输禁限物品。严禁将甲方物品、材料夹带出段（所），如发生由乙方承担相关责任。</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5.</w:t>
      </w:r>
      <w:r w:rsidRPr="002F16C2">
        <w:rPr>
          <w:rFonts w:ascii="仿宋_GB2312" w:eastAsia="仿宋_GB2312" w:hAnsi="宋体" w:hint="eastAsia"/>
          <w:sz w:val="28"/>
          <w:szCs w:val="28"/>
        </w:rPr>
        <w:t>乙方运输物品车辆载重不能超过</w:t>
      </w:r>
      <w:r w:rsidRPr="002F16C2">
        <w:rPr>
          <w:rFonts w:ascii="仿宋_GB2312" w:eastAsia="仿宋_GB2312" w:hAnsi="宋体" w:hint="eastAsia"/>
          <w:sz w:val="28"/>
          <w:szCs w:val="28"/>
        </w:rPr>
        <w:t>8</w:t>
      </w:r>
      <w:r w:rsidRPr="002F16C2">
        <w:rPr>
          <w:rFonts w:ascii="仿宋_GB2312" w:eastAsia="仿宋_GB2312" w:hAnsi="宋体" w:hint="eastAsia"/>
          <w:sz w:val="28"/>
          <w:szCs w:val="28"/>
        </w:rPr>
        <w:t>吨（超出时要提前向甲方报备），车辆入段</w:t>
      </w:r>
      <w:r w:rsidRPr="002F16C2">
        <w:rPr>
          <w:rFonts w:ascii="仿宋_GB2312" w:eastAsia="仿宋_GB2312" w:hAnsi="宋体" w:hint="eastAsia"/>
          <w:sz w:val="28"/>
          <w:szCs w:val="28"/>
        </w:rPr>
        <w:t>限速</w:t>
      </w:r>
      <w:r w:rsidRPr="002F16C2">
        <w:rPr>
          <w:rFonts w:ascii="仿宋_GB2312" w:eastAsia="仿宋_GB2312" w:hAnsi="宋体" w:hint="eastAsia"/>
          <w:sz w:val="28"/>
          <w:szCs w:val="28"/>
        </w:rPr>
        <w:t>30</w:t>
      </w:r>
      <w:r w:rsidRPr="002F16C2">
        <w:rPr>
          <w:rFonts w:ascii="仿宋_GB2312" w:eastAsia="仿宋_GB2312" w:hAnsi="宋体" w:hint="eastAsia"/>
          <w:sz w:val="28"/>
          <w:szCs w:val="28"/>
        </w:rPr>
        <w:t>公里</w:t>
      </w:r>
      <w:r w:rsidRPr="002F16C2">
        <w:rPr>
          <w:rFonts w:ascii="仿宋_GB2312" w:eastAsia="仿宋_GB2312" w:hAnsi="宋体" w:hint="eastAsia"/>
          <w:sz w:val="28"/>
          <w:szCs w:val="28"/>
        </w:rPr>
        <w:t>/</w:t>
      </w:r>
      <w:r w:rsidRPr="002F16C2">
        <w:rPr>
          <w:rFonts w:ascii="仿宋_GB2312" w:eastAsia="仿宋_GB2312" w:hAnsi="宋体" w:hint="eastAsia"/>
          <w:sz w:val="28"/>
          <w:szCs w:val="28"/>
        </w:rPr>
        <w:t>小时</w:t>
      </w:r>
      <w:r w:rsidRPr="002F16C2">
        <w:rPr>
          <w:rFonts w:ascii="仿宋_GB2312" w:eastAsia="仿宋_GB2312" w:hAnsi="宋体" w:hint="eastAsia"/>
          <w:sz w:val="28"/>
          <w:szCs w:val="28"/>
        </w:rPr>
        <w:t>,</w:t>
      </w:r>
      <w:r w:rsidRPr="002F16C2">
        <w:rPr>
          <w:rFonts w:ascii="仿宋_GB2312" w:eastAsia="仿宋_GB2312" w:hAnsi="宋体" w:hint="eastAsia"/>
          <w:sz w:val="28"/>
          <w:szCs w:val="28"/>
        </w:rPr>
        <w:t>不得超速行驶，并按规定的行驶路线行驶、按规定的地点停放。外出的车辆、人员应无条件地接受门卫值班人员或管理人员的检查</w:t>
      </w:r>
      <w:r w:rsidRPr="002F16C2">
        <w:rPr>
          <w:rFonts w:ascii="仿宋_GB2312" w:eastAsia="仿宋_GB2312" w:hAnsi="宋体" w:hint="eastAsia"/>
          <w:sz w:val="28"/>
          <w:szCs w:val="28"/>
        </w:rPr>
        <w:t>,</w:t>
      </w:r>
      <w:r w:rsidRPr="002F16C2">
        <w:rPr>
          <w:rFonts w:ascii="仿宋_GB2312" w:eastAsia="仿宋_GB2312" w:hAnsi="宋体" w:hint="eastAsia"/>
          <w:sz w:val="28"/>
          <w:szCs w:val="28"/>
        </w:rPr>
        <w:t>携带设备、材料出门时须主动出示出门凭证，否则拒绝出门。</w:t>
      </w:r>
    </w:p>
    <w:p w:rsidR="00F44677" w:rsidRPr="002F16C2" w:rsidRDefault="0059089B">
      <w:pPr>
        <w:spacing w:line="560" w:lineRule="exact"/>
        <w:ind w:leftChars="9" w:left="19" w:firstLineChars="200" w:firstLine="560"/>
        <w:rPr>
          <w:rFonts w:ascii="仿宋_GB2312" w:eastAsia="仿宋_GB2312" w:hAnsi="新宋体"/>
          <w:sz w:val="28"/>
          <w:szCs w:val="28"/>
        </w:rPr>
      </w:pPr>
      <w:r w:rsidRPr="002F16C2">
        <w:rPr>
          <w:rFonts w:ascii="仿宋_GB2312" w:eastAsia="仿宋_GB2312" w:hAnsi="宋体" w:hint="eastAsia"/>
          <w:sz w:val="28"/>
          <w:szCs w:val="28"/>
        </w:rPr>
        <w:t>6</w:t>
      </w:r>
      <w:r w:rsidRPr="002F16C2">
        <w:rPr>
          <w:rFonts w:ascii="仿宋_GB2312" w:eastAsia="仿宋_GB2312" w:hAnsi="宋体" w:hint="eastAsia"/>
          <w:sz w:val="28"/>
          <w:szCs w:val="28"/>
        </w:rPr>
        <w:t>、乙方作业人员在规定的区域内作业，不得做与自身工作不符之事，要保守甲方厂、站区机密，不得带任何与工作无关的外来人员进入甲方管辖区域。</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7</w:t>
      </w:r>
      <w:r w:rsidRPr="002F16C2">
        <w:rPr>
          <w:rFonts w:ascii="仿宋_GB2312" w:eastAsia="仿宋_GB2312" w:hAnsi="宋体" w:hint="eastAsia"/>
          <w:sz w:val="28"/>
          <w:szCs w:val="28"/>
        </w:rPr>
        <w:t>、乙方严格按照作业方案作业，乙方作业造成甲方公共设备、设施、道路、绿化带、损坏的，乙方要按原样进行恢复。如无法原样恢复的需按价赔偿，并承担相关责任。</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8</w:t>
      </w:r>
      <w:r w:rsidRPr="002F16C2">
        <w:rPr>
          <w:rFonts w:ascii="仿宋_GB2312" w:eastAsia="仿宋_GB2312" w:hAnsi="宋体" w:hint="eastAsia"/>
          <w:sz w:val="28"/>
          <w:szCs w:val="28"/>
        </w:rPr>
        <w:t>、乙方作业时未经甲方许可不得随</w:t>
      </w:r>
      <w:r w:rsidRPr="002F16C2">
        <w:rPr>
          <w:rFonts w:ascii="仿宋_GB2312" w:eastAsia="仿宋_GB2312" w:hAnsi="宋体" w:hint="eastAsia"/>
          <w:sz w:val="28"/>
          <w:szCs w:val="28"/>
        </w:rPr>
        <w:t>意动用甲方的设备及各种设施，违反该条款甲方将视情节通知乙方按相关规定进行处罚，对损坏部分将由乙方按价赔偿（含运输、安装等费用），并承担影响甲方生产的全部责任及经济损失，乙方负连带责任。</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9</w:t>
      </w:r>
      <w:r w:rsidRPr="002F16C2">
        <w:rPr>
          <w:rFonts w:ascii="仿宋_GB2312" w:eastAsia="仿宋_GB2312" w:hAnsi="宋体" w:hint="eastAsia"/>
          <w:sz w:val="28"/>
          <w:szCs w:val="28"/>
        </w:rPr>
        <w:t>、乙方遵守甲方内部治安管理，严禁打架、斗殴、偷盗；严禁在甲方管辖区域内从事“黄、赌、毒”和邪教活动。</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10</w:t>
      </w:r>
      <w:r w:rsidRPr="002F16C2">
        <w:rPr>
          <w:rFonts w:ascii="仿宋_GB2312" w:eastAsia="仿宋_GB2312" w:hAnsi="宋体" w:hint="eastAsia"/>
          <w:sz w:val="28"/>
          <w:szCs w:val="28"/>
        </w:rPr>
        <w:t>、乙方执行国家有关爆炸、剧毒、放射源等危险品管理规定，严禁在甲方区域内进行危险品运输、储存、保管和使用。</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11</w:t>
      </w:r>
      <w:r w:rsidRPr="002F16C2">
        <w:rPr>
          <w:rFonts w:ascii="仿宋_GB2312" w:eastAsia="仿宋_GB2312" w:hAnsi="宋体" w:hint="eastAsia"/>
          <w:sz w:val="28"/>
          <w:szCs w:val="28"/>
        </w:rPr>
        <w:t>、发生内部的刑事、治安案件或治安灾害事故，乙方若有关联，相关人员在未查处完结之前不得擅自离开。乙方应严格遵守</w:t>
      </w:r>
      <w:r w:rsidRPr="002F16C2">
        <w:rPr>
          <w:rFonts w:ascii="仿宋_GB2312" w:eastAsia="仿宋_GB2312" w:hAnsi="宋体" w:hint="eastAsia"/>
          <w:sz w:val="28"/>
          <w:szCs w:val="28"/>
        </w:rPr>
        <w:t>甲方相关舆情政策，严禁随意</w:t>
      </w:r>
      <w:r w:rsidRPr="002F16C2">
        <w:rPr>
          <w:rFonts w:ascii="仿宋_GB2312" w:eastAsia="仿宋_GB2312" w:hAnsi="宋体" w:hint="eastAsia"/>
          <w:sz w:val="28"/>
          <w:szCs w:val="28"/>
        </w:rPr>
        <w:lastRenderedPageBreak/>
        <w:t>涂鸦涂写，严重</w:t>
      </w:r>
      <w:proofErr w:type="gramStart"/>
      <w:r w:rsidRPr="002F16C2">
        <w:rPr>
          <w:rFonts w:ascii="仿宋_GB2312" w:eastAsia="仿宋_GB2312" w:hAnsi="宋体" w:hint="eastAsia"/>
          <w:sz w:val="28"/>
          <w:szCs w:val="28"/>
        </w:rPr>
        <w:t>妄</w:t>
      </w:r>
      <w:proofErr w:type="gramEnd"/>
      <w:r w:rsidRPr="002F16C2">
        <w:rPr>
          <w:rFonts w:ascii="仿宋_GB2312" w:eastAsia="仿宋_GB2312" w:hAnsi="宋体" w:hint="eastAsia"/>
          <w:sz w:val="28"/>
          <w:szCs w:val="28"/>
        </w:rPr>
        <w:t>议政治，因乙方原因造成的不良社会影响由乙方承担相应责任。</w:t>
      </w:r>
      <w:r w:rsidRPr="002F16C2">
        <w:rPr>
          <w:rFonts w:ascii="仿宋_GB2312" w:eastAsia="仿宋_GB2312" w:hAnsi="宋体" w:hint="eastAsia"/>
          <w:sz w:val="28"/>
          <w:szCs w:val="28"/>
        </w:rPr>
        <w:t xml:space="preserve"> </w:t>
      </w:r>
    </w:p>
    <w:p w:rsidR="00F44677" w:rsidRPr="002F16C2" w:rsidRDefault="0059089B">
      <w:pPr>
        <w:spacing w:line="560" w:lineRule="exact"/>
        <w:ind w:leftChars="9" w:left="19" w:firstLineChars="200" w:firstLine="560"/>
        <w:rPr>
          <w:rFonts w:ascii="仿宋_GB2312" w:eastAsia="仿宋_GB2312" w:hAnsi="新宋体"/>
          <w:sz w:val="28"/>
          <w:szCs w:val="28"/>
        </w:rPr>
      </w:pPr>
      <w:r w:rsidRPr="002F16C2">
        <w:rPr>
          <w:rFonts w:ascii="仿宋_GB2312" w:eastAsia="仿宋_GB2312" w:hAnsi="宋体" w:hint="eastAsia"/>
          <w:sz w:val="28"/>
          <w:szCs w:val="28"/>
        </w:rPr>
        <w:t>12</w:t>
      </w:r>
      <w:r w:rsidRPr="002F16C2">
        <w:rPr>
          <w:rFonts w:ascii="仿宋_GB2312" w:eastAsia="仿宋_GB2312" w:hAnsi="宋体" w:hint="eastAsia"/>
          <w:sz w:val="28"/>
          <w:szCs w:val="28"/>
        </w:rPr>
        <w:t>、乙方作业人员不允许在甲方管辖区域内住宿。</w:t>
      </w:r>
    </w:p>
    <w:p w:rsidR="00F44677" w:rsidRPr="002F16C2" w:rsidRDefault="0059089B">
      <w:pPr>
        <w:spacing w:line="560" w:lineRule="exact"/>
        <w:ind w:firstLineChars="200" w:firstLine="562"/>
        <w:rPr>
          <w:rFonts w:ascii="仿宋_GB2312" w:eastAsia="仿宋_GB2312" w:hAnsi="宋体"/>
          <w:b/>
          <w:sz w:val="28"/>
          <w:szCs w:val="28"/>
        </w:rPr>
      </w:pPr>
      <w:r w:rsidRPr="002F16C2">
        <w:rPr>
          <w:rFonts w:ascii="仿宋_GB2312" w:eastAsia="仿宋_GB2312" w:hAnsi="宋体" w:hint="eastAsia"/>
          <w:b/>
          <w:sz w:val="28"/>
          <w:szCs w:val="28"/>
        </w:rPr>
        <w:t>（三）、施工作业人身安全：</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1</w:t>
      </w:r>
      <w:r w:rsidRPr="002F16C2">
        <w:rPr>
          <w:rFonts w:ascii="仿宋_GB2312" w:eastAsia="仿宋_GB2312" w:hAnsi="宋体" w:cs="Times New Roman" w:hint="eastAsia"/>
          <w:sz w:val="28"/>
          <w:szCs w:val="28"/>
        </w:rPr>
        <w:t>、</w:t>
      </w:r>
      <w:r w:rsidRPr="002F16C2">
        <w:rPr>
          <w:rFonts w:ascii="仿宋_GB2312" w:eastAsia="仿宋_GB2312" w:hAnsi="宋体" w:hint="eastAsia"/>
          <w:sz w:val="28"/>
          <w:szCs w:val="28"/>
        </w:rPr>
        <w:t>乙方</w:t>
      </w:r>
      <w:r w:rsidRPr="002F16C2">
        <w:rPr>
          <w:rFonts w:ascii="仿宋_GB2312" w:eastAsia="仿宋_GB2312" w:hAnsi="宋体" w:cs="Times New Roman" w:hint="eastAsia"/>
          <w:sz w:val="28"/>
          <w:szCs w:val="28"/>
        </w:rPr>
        <w:t>严格遵守国铁集团、集团公司等安全生产方面的文电规定及甲方的相关规章制度。乙方所有作业人员上岗前均需进行安全培训，特种作业人员必须有有关部门核发的合格有效的上岗资格证书。</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2</w:t>
      </w:r>
      <w:r w:rsidRPr="002F16C2">
        <w:rPr>
          <w:rFonts w:ascii="仿宋_GB2312" w:eastAsia="仿宋_GB2312" w:hAnsi="宋体" w:cs="Times New Roman" w:hint="eastAsia"/>
          <w:sz w:val="28"/>
          <w:szCs w:val="28"/>
        </w:rPr>
        <w:t>、乙方须在施工前向甲方提供相关部门审定的施工方案、计划以及确保施工安全的组织措施，及时组织参加施工协调会，并严格武汉局集团公司施工月计划和日计划批准的施工</w:t>
      </w:r>
      <w:r w:rsidRPr="002F16C2">
        <w:rPr>
          <w:rFonts w:ascii="仿宋_GB2312" w:eastAsia="仿宋_GB2312" w:hAnsi="宋体" w:cs="Times New Roman" w:hint="eastAsia"/>
          <w:sz w:val="28"/>
          <w:szCs w:val="28"/>
        </w:rPr>
        <w:t>项目和内容进行施工，认真落实施工安全措施；乙方须将影响甲方行车及设备安全的施工计划，提前</w:t>
      </w:r>
      <w:r w:rsidRPr="002F16C2">
        <w:rPr>
          <w:rFonts w:ascii="仿宋_GB2312" w:eastAsia="仿宋_GB2312" w:hAnsi="宋体" w:cs="Times New Roman" w:hint="eastAsia"/>
          <w:sz w:val="28"/>
          <w:szCs w:val="28"/>
        </w:rPr>
        <w:t>3</w:t>
      </w:r>
      <w:r w:rsidRPr="002F16C2">
        <w:rPr>
          <w:rFonts w:ascii="仿宋_GB2312" w:eastAsia="仿宋_GB2312" w:hAnsi="宋体" w:cs="Times New Roman" w:hint="eastAsia"/>
          <w:sz w:val="28"/>
          <w:szCs w:val="28"/>
        </w:rPr>
        <w:t>天通知甲方。（影响甲方行车及设备正常使用的施工须报集团公司批准）</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3</w:t>
      </w:r>
      <w:r w:rsidRPr="002F16C2">
        <w:rPr>
          <w:rFonts w:ascii="仿宋_GB2312" w:eastAsia="仿宋_GB2312" w:hAnsi="宋体" w:cs="Times New Roman" w:hint="eastAsia"/>
          <w:sz w:val="28"/>
          <w:szCs w:val="28"/>
        </w:rPr>
        <w:t>、乙方作业过程中需使用甲方的电、水、气等能源时，应事先与甲方取得联系，并按相关规定办理，不得私拉乱接。中断作业或遇故障应立即切断有关开关。</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4</w:t>
      </w:r>
      <w:r w:rsidRPr="002F16C2">
        <w:rPr>
          <w:rFonts w:ascii="仿宋_GB2312" w:eastAsia="仿宋_GB2312" w:hAnsi="宋体" w:cs="Times New Roman" w:hint="eastAsia"/>
          <w:sz w:val="28"/>
          <w:szCs w:val="28"/>
        </w:rPr>
        <w:t>、乙方必须加强对作业的组织领导</w:t>
      </w:r>
      <w:r w:rsidRPr="002F16C2">
        <w:rPr>
          <w:rFonts w:ascii="仿宋_GB2312" w:eastAsia="仿宋_GB2312" w:hAnsi="宋体" w:cs="Times New Roman" w:hint="eastAsia"/>
          <w:sz w:val="28"/>
          <w:szCs w:val="28"/>
        </w:rPr>
        <w:t>,</w:t>
      </w:r>
      <w:r w:rsidRPr="002F16C2">
        <w:rPr>
          <w:rFonts w:ascii="仿宋_GB2312" w:eastAsia="仿宋_GB2312" w:hAnsi="宋体" w:cs="Times New Roman" w:hint="eastAsia"/>
          <w:sz w:val="28"/>
          <w:szCs w:val="28"/>
        </w:rPr>
        <w:t>按有关规定指派现场负责人到现场指挥。在作业时，要严格执行甲方现场生产指挥安排，认真遵守动车组有电、无电作业的安全规定，不得在不具备作业条件、未经甲方允许情况下违章蛮干。</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cs="Times New Roman" w:hint="eastAsia"/>
          <w:sz w:val="28"/>
          <w:szCs w:val="28"/>
        </w:rPr>
        <w:t>5</w:t>
      </w:r>
      <w:r w:rsidRPr="002F16C2">
        <w:rPr>
          <w:rFonts w:ascii="仿宋_GB2312" w:eastAsia="仿宋_GB2312" w:hAnsi="宋体" w:cs="Times New Roman" w:hint="eastAsia"/>
          <w:sz w:val="28"/>
          <w:szCs w:val="28"/>
        </w:rPr>
        <w:t>、乙方作业时须遵守安全生产文明规定，经过平交道口或</w:t>
      </w:r>
      <w:proofErr w:type="gramStart"/>
      <w:r w:rsidRPr="002F16C2">
        <w:rPr>
          <w:rFonts w:ascii="仿宋_GB2312" w:eastAsia="仿宋_GB2312" w:hAnsi="宋体" w:cs="Times New Roman" w:hint="eastAsia"/>
          <w:sz w:val="28"/>
          <w:szCs w:val="28"/>
        </w:rPr>
        <w:t>横越股</w:t>
      </w:r>
      <w:proofErr w:type="gramEnd"/>
      <w:r w:rsidRPr="002F16C2">
        <w:rPr>
          <w:rFonts w:ascii="仿宋_GB2312" w:eastAsia="仿宋_GB2312" w:hAnsi="宋体" w:cs="Times New Roman" w:hint="eastAsia"/>
          <w:sz w:val="28"/>
          <w:szCs w:val="28"/>
        </w:rPr>
        <w:t>道时，严格执行“一站二看三确认四通过”要求，服从场区管理人员的指挥；场区内行走人员要遵守“二人成行、三人成排”，不得在甲方场区内遗留垃圾、杂物等，做到活完、地光、场地清。</w:t>
      </w:r>
      <w:r w:rsidRPr="002F16C2">
        <w:rPr>
          <w:rFonts w:ascii="仿宋_GB2312" w:eastAsia="仿宋_GB2312" w:hAnsi="宋体" w:hint="eastAsia"/>
          <w:sz w:val="28"/>
          <w:szCs w:val="28"/>
        </w:rPr>
        <w:t>横越停有机车车辆的线路时，应确认无移动可能，然后在该机车车辆端部</w:t>
      </w:r>
      <w:r w:rsidRPr="002F16C2">
        <w:rPr>
          <w:rFonts w:ascii="仿宋_GB2312" w:eastAsia="仿宋_GB2312" w:hAnsi="宋体" w:hint="eastAsia"/>
          <w:sz w:val="28"/>
          <w:szCs w:val="28"/>
        </w:rPr>
        <w:t>5</w:t>
      </w:r>
      <w:r w:rsidRPr="002F16C2">
        <w:rPr>
          <w:rFonts w:ascii="仿宋_GB2312" w:eastAsia="仿宋_GB2312" w:hAnsi="宋体" w:hint="eastAsia"/>
          <w:sz w:val="28"/>
          <w:szCs w:val="28"/>
        </w:rPr>
        <w:t>米以外绕行通过（车辆检修作业人员除外），严禁钻车底，并</w:t>
      </w:r>
      <w:proofErr w:type="gramStart"/>
      <w:r w:rsidRPr="002F16C2">
        <w:rPr>
          <w:rFonts w:ascii="仿宋_GB2312" w:eastAsia="仿宋_GB2312" w:hAnsi="宋体" w:hint="eastAsia"/>
          <w:sz w:val="28"/>
          <w:szCs w:val="28"/>
        </w:rPr>
        <w:t>注意邻线来车</w:t>
      </w:r>
      <w:proofErr w:type="gramEnd"/>
      <w:r w:rsidRPr="002F16C2">
        <w:rPr>
          <w:rFonts w:ascii="仿宋_GB2312" w:eastAsia="仿宋_GB2312" w:hAnsi="宋体" w:hint="eastAsia"/>
          <w:sz w:val="28"/>
          <w:szCs w:val="28"/>
        </w:rPr>
        <w:t>；在库内遇有警戒</w:t>
      </w:r>
      <w:proofErr w:type="gramStart"/>
      <w:r w:rsidRPr="002F16C2">
        <w:rPr>
          <w:rFonts w:ascii="仿宋_GB2312" w:eastAsia="仿宋_GB2312" w:hAnsi="宋体" w:hint="eastAsia"/>
          <w:sz w:val="28"/>
          <w:szCs w:val="28"/>
        </w:rPr>
        <w:t>绳</w:t>
      </w:r>
      <w:proofErr w:type="gramEnd"/>
      <w:r w:rsidRPr="002F16C2">
        <w:rPr>
          <w:rFonts w:ascii="仿宋_GB2312" w:eastAsia="仿宋_GB2312" w:hAnsi="宋体" w:hint="eastAsia"/>
          <w:sz w:val="28"/>
          <w:szCs w:val="28"/>
        </w:rPr>
        <w:t>拉起时禁止通过。</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cs="Times New Roman" w:hint="eastAsia"/>
          <w:sz w:val="28"/>
          <w:szCs w:val="28"/>
        </w:rPr>
        <w:t>6</w:t>
      </w:r>
      <w:r w:rsidRPr="002F16C2">
        <w:rPr>
          <w:rFonts w:ascii="仿宋_GB2312" w:eastAsia="仿宋_GB2312" w:hAnsi="宋体" w:cs="Times New Roman" w:hint="eastAsia"/>
          <w:sz w:val="28"/>
          <w:szCs w:val="28"/>
        </w:rPr>
        <w:t>、乙方作业期间应注意人身安全，严格执行各项安全管理规定，夜间作业须穿戴反光防护服。</w:t>
      </w:r>
      <w:r w:rsidRPr="002F16C2">
        <w:rPr>
          <w:rFonts w:ascii="仿宋_GB2312" w:eastAsia="仿宋_GB2312" w:hAnsi="宋体" w:hint="eastAsia"/>
          <w:sz w:val="28"/>
          <w:szCs w:val="28"/>
        </w:rPr>
        <w:t>在线路上和接近线路作业的人员，要</w:t>
      </w:r>
      <w:r w:rsidRPr="002F16C2">
        <w:rPr>
          <w:rFonts w:ascii="仿宋_GB2312" w:eastAsia="仿宋_GB2312" w:hAnsi="宋体" w:hint="eastAsia"/>
          <w:sz w:val="28"/>
          <w:szCs w:val="28"/>
        </w:rPr>
        <w:t>做到同去同归；有指定</w:t>
      </w:r>
      <w:r w:rsidRPr="002F16C2">
        <w:rPr>
          <w:rFonts w:ascii="仿宋_GB2312" w:eastAsia="仿宋_GB2312" w:hAnsi="宋体" w:hint="eastAsia"/>
          <w:sz w:val="28"/>
          <w:szCs w:val="28"/>
        </w:rPr>
        <w:lastRenderedPageBreak/>
        <w:t>安全走行路线的要走指定安全走行路线；禁止走道心、枕木头、岔尖；作业或行走时严禁</w:t>
      </w:r>
      <w:proofErr w:type="gramStart"/>
      <w:r w:rsidRPr="002F16C2">
        <w:rPr>
          <w:rFonts w:ascii="仿宋_GB2312" w:eastAsia="仿宋_GB2312" w:hAnsi="宋体" w:hint="eastAsia"/>
          <w:sz w:val="28"/>
          <w:szCs w:val="28"/>
        </w:rPr>
        <w:t>侵入邻线限界</w:t>
      </w:r>
      <w:proofErr w:type="gramEnd"/>
      <w:r w:rsidRPr="002F16C2">
        <w:rPr>
          <w:rFonts w:ascii="仿宋_GB2312" w:eastAsia="仿宋_GB2312" w:hAnsi="宋体" w:hint="eastAsia"/>
          <w:sz w:val="28"/>
          <w:szCs w:val="28"/>
        </w:rPr>
        <w:t>。</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7</w:t>
      </w:r>
      <w:r w:rsidRPr="002F16C2">
        <w:rPr>
          <w:rFonts w:ascii="仿宋_GB2312" w:eastAsia="仿宋_GB2312" w:hAnsi="宋体" w:cs="Times New Roman" w:hint="eastAsia"/>
          <w:sz w:val="28"/>
          <w:szCs w:val="28"/>
        </w:rPr>
        <w:t>、乙方作业所用的物料、机械在作业现场须定点存放，不得侵限，并派专人巡视和管理，物料、机械丢失由乙方负责。</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8</w:t>
      </w:r>
      <w:r w:rsidRPr="002F16C2">
        <w:rPr>
          <w:rFonts w:ascii="仿宋_GB2312" w:eastAsia="仿宋_GB2312" w:hAnsi="宋体" w:cs="Times New Roman" w:hint="eastAsia"/>
          <w:sz w:val="28"/>
          <w:szCs w:val="28"/>
        </w:rPr>
        <w:t>、乙方涉及轨边施工、维修作业，乙方应执行集团公司及甲方</w:t>
      </w:r>
      <w:proofErr w:type="gramStart"/>
      <w:r w:rsidRPr="002F16C2">
        <w:rPr>
          <w:rFonts w:ascii="仿宋_GB2312" w:eastAsia="仿宋_GB2312" w:hAnsi="宋体" w:cs="Times New Roman" w:hint="eastAsia"/>
          <w:sz w:val="28"/>
          <w:szCs w:val="28"/>
        </w:rPr>
        <w:t>施工登销记</w:t>
      </w:r>
      <w:proofErr w:type="gramEnd"/>
      <w:r w:rsidRPr="002F16C2">
        <w:rPr>
          <w:rFonts w:ascii="仿宋_GB2312" w:eastAsia="仿宋_GB2312" w:hAnsi="宋体" w:cs="Times New Roman" w:hint="eastAsia"/>
          <w:sz w:val="28"/>
          <w:szCs w:val="28"/>
        </w:rPr>
        <w:t>等相关规定。</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9</w:t>
      </w:r>
      <w:r w:rsidRPr="002F16C2">
        <w:rPr>
          <w:rFonts w:ascii="仿宋_GB2312" w:eastAsia="仿宋_GB2312" w:hAnsi="宋体" w:cs="Times New Roman" w:hint="eastAsia"/>
          <w:sz w:val="28"/>
          <w:szCs w:val="28"/>
        </w:rPr>
        <w:t>、乙方在封锁施工时，铺设临时便道时必须加强防护，防止机具设备、料具侵入临线线界，使用大型机械必须一人</w:t>
      </w:r>
      <w:proofErr w:type="gramStart"/>
      <w:r w:rsidRPr="002F16C2">
        <w:rPr>
          <w:rFonts w:ascii="仿宋_GB2312" w:eastAsia="仿宋_GB2312" w:hAnsi="宋体" w:cs="Times New Roman" w:hint="eastAsia"/>
          <w:sz w:val="28"/>
          <w:szCs w:val="28"/>
        </w:rPr>
        <w:t>一</w:t>
      </w:r>
      <w:proofErr w:type="gramEnd"/>
      <w:r w:rsidRPr="002F16C2">
        <w:rPr>
          <w:rFonts w:ascii="仿宋_GB2312" w:eastAsia="仿宋_GB2312" w:hAnsi="宋体" w:cs="Times New Roman" w:hint="eastAsia"/>
          <w:sz w:val="28"/>
          <w:szCs w:val="28"/>
        </w:rPr>
        <w:t>机监控；封锁施工完毕，及时清理施工现场，做到人员全部撤离，机具、料具清理干净，并经确认达到放行列车条件后才能申请开通。</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10</w:t>
      </w:r>
      <w:r w:rsidRPr="002F16C2">
        <w:rPr>
          <w:rFonts w:ascii="仿宋_GB2312" w:eastAsia="仿宋_GB2312" w:hAnsi="宋体" w:cs="Times New Roman" w:hint="eastAsia"/>
          <w:sz w:val="28"/>
          <w:szCs w:val="28"/>
        </w:rPr>
        <w:t>、乙方出入甲方场区车辆须提前一天向甲方申请，未经甲方相关部门批准车辆不得通行。因乙方车辆通过造成平过道、轨道</w:t>
      </w:r>
      <w:proofErr w:type="gramStart"/>
      <w:r w:rsidRPr="002F16C2">
        <w:rPr>
          <w:rFonts w:ascii="仿宋_GB2312" w:eastAsia="仿宋_GB2312" w:hAnsi="宋体" w:cs="Times New Roman" w:hint="eastAsia"/>
          <w:sz w:val="28"/>
          <w:szCs w:val="28"/>
        </w:rPr>
        <w:t>槽存在</w:t>
      </w:r>
      <w:proofErr w:type="gramEnd"/>
      <w:r w:rsidRPr="002F16C2">
        <w:rPr>
          <w:rFonts w:ascii="仿宋_GB2312" w:eastAsia="仿宋_GB2312" w:hAnsi="宋体" w:cs="Times New Roman" w:hint="eastAsia"/>
          <w:sz w:val="28"/>
          <w:szCs w:val="28"/>
        </w:rPr>
        <w:t>渣土、石块、垃圾等异物或毁坏时，乙方须立即进行清理并组织原样修复。</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11.</w:t>
      </w:r>
      <w:r w:rsidRPr="002F16C2">
        <w:rPr>
          <w:rFonts w:ascii="仿宋_GB2312" w:eastAsia="仿宋_GB2312" w:hAnsi="宋体" w:cs="Times New Roman" w:hint="eastAsia"/>
          <w:sz w:val="28"/>
          <w:szCs w:val="28"/>
        </w:rPr>
        <w:t>乙方施工需要拆除滚筒刀网等安防设施时需要向甲方报告，甲方同意后方可拆除，并必须采取有效的过渡措施</w:t>
      </w:r>
      <w:r w:rsidRPr="002F16C2">
        <w:rPr>
          <w:rFonts w:ascii="仿宋_GB2312" w:eastAsia="仿宋_GB2312" w:hAnsi="宋体" w:cs="Times New Roman" w:hint="eastAsia"/>
          <w:sz w:val="28"/>
          <w:szCs w:val="28"/>
        </w:rPr>
        <w:t>，施工完毕后，要按原样恢复。</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12.</w:t>
      </w:r>
      <w:r w:rsidRPr="002F16C2">
        <w:rPr>
          <w:rFonts w:ascii="仿宋_GB2312" w:eastAsia="仿宋_GB2312" w:hAnsi="宋体" w:cs="Times New Roman" w:hint="eastAsia"/>
          <w:sz w:val="28"/>
          <w:szCs w:val="28"/>
        </w:rPr>
        <w:t>乙方施工需要拆除地下、</w:t>
      </w:r>
      <w:proofErr w:type="gramStart"/>
      <w:r w:rsidRPr="002F16C2">
        <w:rPr>
          <w:rFonts w:ascii="仿宋_GB2312" w:eastAsia="仿宋_GB2312" w:hAnsi="宋体" w:cs="Times New Roman" w:hint="eastAsia"/>
          <w:sz w:val="28"/>
          <w:szCs w:val="28"/>
        </w:rPr>
        <w:t>地上式</w:t>
      </w:r>
      <w:proofErr w:type="gramEnd"/>
      <w:r w:rsidRPr="002F16C2">
        <w:rPr>
          <w:rFonts w:ascii="仿宋_GB2312" w:eastAsia="仿宋_GB2312" w:hAnsi="宋体" w:cs="Times New Roman" w:hint="eastAsia"/>
          <w:sz w:val="28"/>
          <w:szCs w:val="28"/>
        </w:rPr>
        <w:t>消火栓需要向甲方报告，甲方同意后方可拆除，拆除消火栓时，不得影响消防管网的水路畅通，不得影响其他消防设施的正常功能；整体施工完毕后，要恢复到原位置。</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13.</w:t>
      </w:r>
      <w:r w:rsidRPr="002F16C2">
        <w:rPr>
          <w:rFonts w:ascii="仿宋_GB2312" w:eastAsia="仿宋_GB2312" w:hAnsi="宋体" w:cs="Times New Roman" w:hint="eastAsia"/>
          <w:sz w:val="28"/>
          <w:szCs w:val="28"/>
        </w:rPr>
        <w:t>乙方施工需要移动周界摄像装置时需要向甲方提前报告，甲方同意后方可移动，移动后需要保留摄像装置的监控功能；整体施工完毕后，要恢复到原位置。</w:t>
      </w:r>
    </w:p>
    <w:p w:rsidR="00F44677" w:rsidRPr="002F16C2" w:rsidRDefault="0059089B">
      <w:pPr>
        <w:spacing w:line="560" w:lineRule="exact"/>
        <w:ind w:firstLineChars="200" w:firstLine="560"/>
        <w:rPr>
          <w:rFonts w:ascii="仿宋_GB2312" w:eastAsia="仿宋_GB2312" w:hAnsi="宋体" w:cs="Times New Roman"/>
          <w:sz w:val="28"/>
          <w:szCs w:val="28"/>
        </w:rPr>
      </w:pPr>
      <w:r w:rsidRPr="002F16C2">
        <w:rPr>
          <w:rFonts w:ascii="仿宋_GB2312" w:eastAsia="仿宋_GB2312" w:hAnsi="宋体" w:cs="Times New Roman" w:hint="eastAsia"/>
          <w:sz w:val="28"/>
          <w:szCs w:val="28"/>
        </w:rPr>
        <w:t>14.</w:t>
      </w:r>
      <w:r w:rsidRPr="002F16C2">
        <w:rPr>
          <w:rFonts w:ascii="仿宋_GB2312" w:eastAsia="仿宋_GB2312" w:hAnsi="宋体" w:cs="Times New Roman" w:hint="eastAsia"/>
          <w:sz w:val="28"/>
          <w:szCs w:val="28"/>
        </w:rPr>
        <w:t>乙方需严格遵守甲方现场手机、进出库、供断电、登高、接送车、轨边作业、部件吊运、特种设备、道路交通以及消防、用电、施工、有限空间作业等安全管理规定，并</w:t>
      </w:r>
      <w:r w:rsidRPr="002F16C2">
        <w:rPr>
          <w:rFonts w:ascii="仿宋_GB2312" w:eastAsia="仿宋_GB2312" w:hAnsi="宋体" w:cs="Times New Roman" w:hint="eastAsia"/>
          <w:sz w:val="28"/>
          <w:szCs w:val="28"/>
        </w:rPr>
        <w:t>对因乙方人员违章造成的后果承担全部责任。</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15</w:t>
      </w:r>
      <w:r w:rsidRPr="002F16C2">
        <w:rPr>
          <w:rFonts w:ascii="仿宋_GB2312" w:eastAsia="仿宋_GB2312" w:hAnsi="宋体" w:hint="eastAsia"/>
          <w:sz w:val="28"/>
          <w:szCs w:val="28"/>
        </w:rPr>
        <w:t>、特殊工种作业必须持国家相关部门颁发的有效证件上岗。</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lastRenderedPageBreak/>
        <w:t>16</w:t>
      </w:r>
      <w:r w:rsidRPr="002F16C2">
        <w:rPr>
          <w:rFonts w:ascii="仿宋_GB2312" w:eastAsia="仿宋_GB2312" w:hAnsi="宋体" w:hint="eastAsia"/>
          <w:sz w:val="28"/>
          <w:szCs w:val="28"/>
        </w:rPr>
        <w:t>、乙方从业人员必须严格遵守电气化铁路安全的相关规章制度，不得带电上车顶，不得进入一切禁止攀登和禁止进入的处所。</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17</w:t>
      </w:r>
      <w:r w:rsidRPr="002F16C2">
        <w:rPr>
          <w:rFonts w:ascii="仿宋_GB2312" w:eastAsia="仿宋_GB2312" w:hAnsi="宋体" w:hint="eastAsia"/>
          <w:sz w:val="28"/>
          <w:szCs w:val="28"/>
        </w:rPr>
        <w:t>、乙方在作业区，需进行打开窨井盖等危及人身安全隐患时，应先告知动车</w:t>
      </w:r>
      <w:proofErr w:type="gramStart"/>
      <w:r w:rsidRPr="002F16C2">
        <w:rPr>
          <w:rFonts w:ascii="仿宋_GB2312" w:eastAsia="仿宋_GB2312" w:hAnsi="宋体" w:hint="eastAsia"/>
          <w:sz w:val="28"/>
          <w:szCs w:val="28"/>
        </w:rPr>
        <w:t>段相关</w:t>
      </w:r>
      <w:proofErr w:type="gramEnd"/>
      <w:r w:rsidRPr="002F16C2">
        <w:rPr>
          <w:rFonts w:ascii="仿宋_GB2312" w:eastAsia="仿宋_GB2312" w:hAnsi="宋体" w:hint="eastAsia"/>
          <w:sz w:val="28"/>
          <w:szCs w:val="28"/>
        </w:rPr>
        <w:t>车间，并按要求设置安全警示标志。</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18</w:t>
      </w:r>
      <w:r w:rsidRPr="002F16C2">
        <w:rPr>
          <w:rFonts w:ascii="仿宋_GB2312" w:eastAsia="仿宋_GB2312" w:hAnsi="宋体" w:hint="eastAsia"/>
          <w:sz w:val="28"/>
          <w:szCs w:val="28"/>
        </w:rPr>
        <w:t>、乙方在任何情况下，任何人严禁在电气化有关设备、设施处所倚靠或坐卧。所有接触网设备，都应认定为高压带电设备，始终按有电对待。</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19</w:t>
      </w:r>
      <w:r w:rsidRPr="002F16C2">
        <w:rPr>
          <w:rFonts w:ascii="仿宋_GB2312" w:eastAsia="仿宋_GB2312" w:hAnsi="宋体" w:hint="eastAsia"/>
          <w:sz w:val="28"/>
          <w:szCs w:val="28"/>
        </w:rPr>
        <w:t>、乙方在电气化区段作业人员所携带的物件、作业工器具等</w:t>
      </w:r>
      <w:r w:rsidRPr="002F16C2">
        <w:rPr>
          <w:rFonts w:ascii="仿宋_GB2312" w:eastAsia="仿宋_GB2312" w:hAnsi="宋体" w:hint="eastAsia"/>
          <w:sz w:val="28"/>
          <w:szCs w:val="28"/>
        </w:rPr>
        <w:t>须与牵引供电设备高压带电部分保持</w:t>
      </w:r>
      <w:r w:rsidRPr="002F16C2">
        <w:rPr>
          <w:rFonts w:ascii="仿宋_GB2312" w:eastAsia="仿宋_GB2312" w:hAnsi="宋体" w:hint="eastAsia"/>
          <w:sz w:val="28"/>
          <w:szCs w:val="28"/>
        </w:rPr>
        <w:t>2m</w:t>
      </w:r>
      <w:r w:rsidRPr="002F16C2">
        <w:rPr>
          <w:rFonts w:ascii="仿宋_GB2312" w:eastAsia="仿宋_GB2312" w:hAnsi="宋体" w:hint="eastAsia"/>
          <w:sz w:val="28"/>
          <w:szCs w:val="28"/>
        </w:rPr>
        <w:t>以上的距离，与回流线、架空地线、保护线保持</w:t>
      </w:r>
      <w:r w:rsidRPr="002F16C2">
        <w:rPr>
          <w:rFonts w:ascii="仿宋_GB2312" w:eastAsia="仿宋_GB2312" w:hAnsi="宋体" w:hint="eastAsia"/>
          <w:sz w:val="28"/>
          <w:szCs w:val="28"/>
        </w:rPr>
        <w:t>1m</w:t>
      </w:r>
      <w:r w:rsidRPr="002F16C2">
        <w:rPr>
          <w:rFonts w:ascii="仿宋_GB2312" w:eastAsia="仿宋_GB2312" w:hAnsi="宋体" w:hint="eastAsia"/>
          <w:sz w:val="28"/>
          <w:szCs w:val="28"/>
        </w:rPr>
        <w:t>以上距离，距离不足时，牵引供电设备须停电。</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20</w:t>
      </w:r>
      <w:r w:rsidRPr="002F16C2">
        <w:rPr>
          <w:rFonts w:ascii="仿宋_GB2312" w:eastAsia="仿宋_GB2312" w:hAnsi="宋体" w:hint="eastAsia"/>
          <w:sz w:val="28"/>
          <w:szCs w:val="28"/>
        </w:rPr>
        <w:t>、乙方电气化铁路区段，具有升降、伸缩、移动平台等功能的机械设备进行施工、装卸等作业时，作业范围与牵引供电设备高压带电部分须保持</w:t>
      </w:r>
      <w:r w:rsidRPr="002F16C2">
        <w:rPr>
          <w:rFonts w:ascii="仿宋_GB2312" w:eastAsia="仿宋_GB2312" w:hAnsi="宋体" w:hint="eastAsia"/>
          <w:sz w:val="28"/>
          <w:szCs w:val="28"/>
        </w:rPr>
        <w:t>2m</w:t>
      </w:r>
      <w:r w:rsidRPr="002F16C2">
        <w:rPr>
          <w:rFonts w:ascii="仿宋_GB2312" w:eastAsia="仿宋_GB2312" w:hAnsi="宋体" w:hint="eastAsia"/>
          <w:sz w:val="28"/>
          <w:szCs w:val="28"/>
        </w:rPr>
        <w:t>以上的距离，与回流线、架空地线、保护线保持</w:t>
      </w:r>
      <w:r w:rsidRPr="002F16C2">
        <w:rPr>
          <w:rFonts w:ascii="仿宋_GB2312" w:eastAsia="仿宋_GB2312" w:hAnsi="宋体" w:hint="eastAsia"/>
          <w:sz w:val="28"/>
          <w:szCs w:val="28"/>
        </w:rPr>
        <w:t>1m</w:t>
      </w:r>
      <w:r w:rsidRPr="002F16C2">
        <w:rPr>
          <w:rFonts w:ascii="仿宋_GB2312" w:eastAsia="仿宋_GB2312" w:hAnsi="宋体" w:hint="eastAsia"/>
          <w:sz w:val="28"/>
          <w:szCs w:val="28"/>
        </w:rPr>
        <w:t>以上距离，距离不足时，牵引供电设备须停电。</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21</w:t>
      </w:r>
      <w:r w:rsidRPr="002F16C2">
        <w:rPr>
          <w:rFonts w:ascii="仿宋_GB2312" w:eastAsia="仿宋_GB2312" w:hAnsi="宋体" w:hint="eastAsia"/>
          <w:sz w:val="28"/>
          <w:szCs w:val="28"/>
        </w:rPr>
        <w:t>、乙方施工作业区域不包含运用（高级修）检修库内的，乙方作业人员严禁进入运用（高级修）检修库内。</w:t>
      </w:r>
    </w:p>
    <w:p w:rsidR="00F44677" w:rsidRPr="002F16C2" w:rsidRDefault="0059089B">
      <w:pPr>
        <w:spacing w:line="560" w:lineRule="exact"/>
        <w:ind w:firstLineChars="200" w:firstLine="562"/>
        <w:rPr>
          <w:rFonts w:ascii="仿宋_GB2312" w:eastAsia="仿宋_GB2312" w:hAnsi="宋体"/>
          <w:b/>
          <w:sz w:val="28"/>
          <w:szCs w:val="28"/>
        </w:rPr>
      </w:pPr>
      <w:r w:rsidRPr="002F16C2">
        <w:rPr>
          <w:rFonts w:ascii="仿宋_GB2312" w:eastAsia="仿宋_GB2312" w:hAnsi="宋体" w:hint="eastAsia"/>
          <w:b/>
          <w:sz w:val="28"/>
          <w:szCs w:val="28"/>
        </w:rPr>
        <w:t>四、违约责任：</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w:t>
      </w:r>
      <w:r w:rsidRPr="002F16C2">
        <w:rPr>
          <w:rFonts w:ascii="仿宋_GB2312" w:eastAsia="仿宋_GB2312" w:hAnsi="宋体" w:hint="eastAsia"/>
          <w:sz w:val="28"/>
          <w:szCs w:val="28"/>
        </w:rPr>
        <w:t>乙方发生设备操作或使用不到位、人员未遵守劳</w:t>
      </w:r>
      <w:r w:rsidRPr="002F16C2">
        <w:rPr>
          <w:rFonts w:ascii="仿宋_GB2312" w:eastAsia="仿宋_GB2312" w:hAnsi="宋体" w:hint="eastAsia"/>
          <w:sz w:val="28"/>
          <w:szCs w:val="28"/>
        </w:rPr>
        <w:t>动纪律、不文明生产等问题，按合同约定纳入甲方一体化考核，合同内未明确的，甲方可以按照甲方及上级部门相关规定对乙方进行考核。</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2.</w:t>
      </w:r>
      <w:r w:rsidRPr="002F16C2">
        <w:rPr>
          <w:rFonts w:ascii="仿宋_GB2312" w:eastAsia="仿宋_GB2312" w:hAnsi="宋体" w:hint="eastAsia"/>
          <w:sz w:val="28"/>
          <w:szCs w:val="28"/>
        </w:rPr>
        <w:t>未尽事宜，均以书面形式经双方协商签认后，作为此协议的补充，具有同等效力。</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3.</w:t>
      </w:r>
      <w:r w:rsidRPr="002F16C2">
        <w:rPr>
          <w:rFonts w:ascii="仿宋_GB2312" w:eastAsia="仿宋_GB2312" w:hAnsi="宋体" w:hint="eastAsia"/>
          <w:sz w:val="28"/>
          <w:szCs w:val="28"/>
        </w:rPr>
        <w:t>乙方在甲方厂区发生其他责任时，甲方依据有关法律条款及上级部门相关文件要求对乙方进行责任追究。</w:t>
      </w:r>
    </w:p>
    <w:p w:rsidR="00F44677" w:rsidRPr="002F16C2" w:rsidRDefault="0059089B">
      <w:pPr>
        <w:spacing w:line="560" w:lineRule="exact"/>
        <w:ind w:firstLineChars="200" w:firstLine="562"/>
        <w:rPr>
          <w:rFonts w:ascii="仿宋_GB2312" w:eastAsia="仿宋_GB2312" w:hAnsi="宋体"/>
          <w:b/>
          <w:sz w:val="28"/>
          <w:szCs w:val="28"/>
        </w:rPr>
      </w:pPr>
      <w:r w:rsidRPr="002F16C2">
        <w:rPr>
          <w:rFonts w:ascii="仿宋_GB2312" w:eastAsia="仿宋_GB2312" w:hAnsi="宋体" w:hint="eastAsia"/>
          <w:b/>
          <w:sz w:val="28"/>
          <w:szCs w:val="28"/>
        </w:rPr>
        <w:t>五、其它</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t>1.</w:t>
      </w:r>
      <w:r w:rsidRPr="002F16C2">
        <w:rPr>
          <w:rFonts w:ascii="仿宋_GB2312" w:eastAsia="仿宋_GB2312" w:hAnsi="宋体" w:hint="eastAsia"/>
          <w:sz w:val="28"/>
          <w:szCs w:val="28"/>
        </w:rPr>
        <w:t>本协议有效期限：自</w:t>
      </w:r>
      <w:r w:rsidRPr="002F16C2">
        <w:rPr>
          <w:rFonts w:ascii="仿宋_GB2312" w:eastAsia="仿宋_GB2312" w:hAnsi="宋体" w:hint="eastAsia"/>
          <w:sz w:val="28"/>
          <w:szCs w:val="28"/>
        </w:rPr>
        <w:t xml:space="preserve">  </w:t>
      </w:r>
      <w:r w:rsidRPr="002F16C2">
        <w:rPr>
          <w:rFonts w:ascii="仿宋_GB2312" w:eastAsia="仿宋_GB2312" w:hAnsi="宋体" w:hint="eastAsia"/>
          <w:sz w:val="28"/>
          <w:szCs w:val="28"/>
        </w:rPr>
        <w:t>年</w:t>
      </w:r>
      <w:r w:rsidRPr="002F16C2">
        <w:rPr>
          <w:rFonts w:ascii="仿宋_GB2312" w:eastAsia="仿宋_GB2312" w:hAnsi="宋体" w:hint="eastAsia"/>
          <w:sz w:val="28"/>
          <w:szCs w:val="28"/>
        </w:rPr>
        <w:t xml:space="preserve"> </w:t>
      </w:r>
      <w:r w:rsidRPr="002F16C2">
        <w:rPr>
          <w:rFonts w:ascii="仿宋_GB2312" w:eastAsia="仿宋_GB2312" w:hAnsi="宋体" w:hint="eastAsia"/>
          <w:sz w:val="28"/>
          <w:szCs w:val="28"/>
        </w:rPr>
        <w:t>月</w:t>
      </w:r>
      <w:r w:rsidRPr="002F16C2">
        <w:rPr>
          <w:rFonts w:ascii="仿宋_GB2312" w:eastAsia="仿宋_GB2312" w:hAnsi="宋体" w:hint="eastAsia"/>
          <w:sz w:val="28"/>
          <w:szCs w:val="28"/>
        </w:rPr>
        <w:t xml:space="preserve"> </w:t>
      </w:r>
      <w:r w:rsidRPr="002F16C2">
        <w:rPr>
          <w:rFonts w:ascii="仿宋_GB2312" w:eastAsia="仿宋_GB2312" w:hAnsi="宋体" w:hint="eastAsia"/>
          <w:sz w:val="28"/>
          <w:szCs w:val="28"/>
        </w:rPr>
        <w:t>日起至</w:t>
      </w:r>
      <w:r w:rsidRPr="002F16C2">
        <w:rPr>
          <w:rFonts w:ascii="仿宋_GB2312" w:eastAsia="仿宋_GB2312" w:hAnsi="宋体" w:hint="eastAsia"/>
          <w:sz w:val="28"/>
          <w:szCs w:val="28"/>
        </w:rPr>
        <w:t xml:space="preserve"> </w:t>
      </w:r>
      <w:r w:rsidRPr="002F16C2">
        <w:rPr>
          <w:rFonts w:ascii="仿宋_GB2312" w:eastAsia="仿宋_GB2312" w:hAnsi="宋体" w:hint="eastAsia"/>
          <w:sz w:val="28"/>
          <w:szCs w:val="28"/>
        </w:rPr>
        <w:t>年</w:t>
      </w:r>
      <w:r w:rsidRPr="002F16C2">
        <w:rPr>
          <w:rFonts w:ascii="仿宋_GB2312" w:eastAsia="仿宋_GB2312" w:hAnsi="宋体" w:hint="eastAsia"/>
          <w:sz w:val="28"/>
          <w:szCs w:val="28"/>
        </w:rPr>
        <w:t xml:space="preserve"> </w:t>
      </w:r>
      <w:r w:rsidRPr="002F16C2">
        <w:rPr>
          <w:rFonts w:ascii="仿宋_GB2312" w:eastAsia="仿宋_GB2312" w:hAnsi="宋体" w:hint="eastAsia"/>
          <w:sz w:val="28"/>
          <w:szCs w:val="28"/>
        </w:rPr>
        <w:t>月</w:t>
      </w:r>
      <w:r w:rsidRPr="002F16C2">
        <w:rPr>
          <w:rFonts w:ascii="仿宋_GB2312" w:eastAsia="仿宋_GB2312" w:hAnsi="宋体" w:hint="eastAsia"/>
          <w:sz w:val="28"/>
          <w:szCs w:val="28"/>
        </w:rPr>
        <w:t xml:space="preserve"> </w:t>
      </w:r>
      <w:r w:rsidRPr="002F16C2">
        <w:rPr>
          <w:rFonts w:ascii="仿宋_GB2312" w:eastAsia="仿宋_GB2312" w:hAnsi="宋体" w:hint="eastAsia"/>
          <w:sz w:val="28"/>
          <w:szCs w:val="28"/>
        </w:rPr>
        <w:t>日止。</w:t>
      </w:r>
    </w:p>
    <w:p w:rsidR="00F44677" w:rsidRPr="002F16C2" w:rsidRDefault="0059089B">
      <w:pPr>
        <w:spacing w:line="560" w:lineRule="exact"/>
        <w:ind w:firstLineChars="200" w:firstLine="560"/>
        <w:rPr>
          <w:rFonts w:ascii="仿宋_GB2312" w:eastAsia="仿宋_GB2312" w:hAnsi="宋体"/>
          <w:sz w:val="28"/>
          <w:szCs w:val="28"/>
        </w:rPr>
      </w:pPr>
      <w:r w:rsidRPr="002F16C2">
        <w:rPr>
          <w:rFonts w:ascii="仿宋_GB2312" w:eastAsia="仿宋_GB2312" w:hAnsi="宋体" w:hint="eastAsia"/>
          <w:sz w:val="28"/>
          <w:szCs w:val="28"/>
        </w:rPr>
        <w:lastRenderedPageBreak/>
        <w:t>2.</w:t>
      </w:r>
      <w:r w:rsidRPr="002F16C2">
        <w:rPr>
          <w:rFonts w:ascii="仿宋_GB2312" w:eastAsia="仿宋_GB2312" w:hAnsi="宋体" w:hint="eastAsia"/>
          <w:sz w:val="28"/>
          <w:szCs w:val="28"/>
        </w:rPr>
        <w:t>在本协议有效期内，如需对本协议进行修订时，必须由甲乙双方共同协商达成一致，重新签订协议，如只需补充协议条款时，由甲乙双方另行协商达成一致后，</w:t>
      </w:r>
      <w:r w:rsidRPr="002F16C2">
        <w:rPr>
          <w:rFonts w:ascii="仿宋_GB2312" w:eastAsia="仿宋_GB2312" w:hAnsi="宋体" w:hint="eastAsia"/>
          <w:sz w:val="28"/>
          <w:szCs w:val="28"/>
        </w:rPr>
        <w:t>作为本协议附件，具有同等效力，一并执行。</w:t>
      </w:r>
    </w:p>
    <w:p w:rsidR="00F44677" w:rsidRPr="002F16C2" w:rsidRDefault="0059089B">
      <w:pPr>
        <w:spacing w:line="560" w:lineRule="exact"/>
        <w:ind w:firstLineChars="200" w:firstLine="560"/>
        <w:rPr>
          <w:rFonts w:ascii="仿宋_GB2312" w:eastAsia="仿宋_GB2312"/>
          <w:sz w:val="28"/>
          <w:szCs w:val="28"/>
        </w:rPr>
      </w:pPr>
      <w:r w:rsidRPr="002F16C2">
        <w:rPr>
          <w:rFonts w:ascii="仿宋_GB2312" w:eastAsia="仿宋_GB2312" w:hAnsi="宋体" w:hint="eastAsia"/>
          <w:sz w:val="28"/>
          <w:szCs w:val="28"/>
        </w:rPr>
        <w:t>3</w:t>
      </w:r>
      <w:r w:rsidRPr="002F16C2">
        <w:rPr>
          <w:rFonts w:ascii="仿宋_GB2312" w:eastAsia="仿宋_GB2312" w:hAnsi="宋体" w:hint="eastAsia"/>
          <w:sz w:val="28"/>
          <w:szCs w:val="28"/>
        </w:rPr>
        <w:t>．本协议一式两份，具有同等效力</w:t>
      </w:r>
      <w:r w:rsidRPr="002F16C2">
        <w:rPr>
          <w:rFonts w:ascii="仿宋_GB2312" w:eastAsia="仿宋_GB2312" w:hAnsi="宋体" w:hint="eastAsia"/>
          <w:sz w:val="28"/>
          <w:szCs w:val="28"/>
        </w:rPr>
        <w:t>,</w:t>
      </w:r>
      <w:r w:rsidRPr="002F16C2">
        <w:rPr>
          <w:rFonts w:ascii="仿宋_GB2312" w:eastAsia="仿宋_GB2312" w:hAnsi="宋体" w:hint="eastAsia"/>
          <w:sz w:val="28"/>
          <w:szCs w:val="28"/>
        </w:rPr>
        <w:t>甲乙双方各持壹份。</w:t>
      </w:r>
      <w:r w:rsidRPr="002F16C2">
        <w:rPr>
          <w:rFonts w:ascii="仿宋_GB2312" w:eastAsia="仿宋_GB2312" w:hint="eastAsia"/>
          <w:sz w:val="28"/>
          <w:szCs w:val="28"/>
        </w:rPr>
        <w:br w:type="page"/>
      </w:r>
      <w:r w:rsidRPr="002F16C2">
        <w:rPr>
          <w:rFonts w:ascii="仿宋_GB2312" w:eastAsia="仿宋_GB2312" w:hint="eastAsia"/>
          <w:sz w:val="28"/>
          <w:szCs w:val="28"/>
        </w:rPr>
        <w:lastRenderedPageBreak/>
        <w:t xml:space="preserve">    </w:t>
      </w:r>
      <w:r w:rsidRPr="002F16C2">
        <w:rPr>
          <w:rFonts w:ascii="仿宋_GB2312" w:eastAsia="仿宋_GB2312" w:hint="eastAsia"/>
          <w:sz w:val="28"/>
          <w:szCs w:val="28"/>
        </w:rPr>
        <w:t>此页无正文</w:t>
      </w:r>
      <w:r w:rsidRPr="002F16C2">
        <w:rPr>
          <w:rFonts w:ascii="仿宋_GB2312" w:eastAsia="仿宋_GB2312" w:hint="eastAsia"/>
          <w:sz w:val="28"/>
          <w:szCs w:val="28"/>
        </w:rPr>
        <w:t>,</w:t>
      </w:r>
      <w:r w:rsidRPr="002F16C2">
        <w:rPr>
          <w:rFonts w:ascii="仿宋_GB2312" w:eastAsia="仿宋_GB2312" w:hint="eastAsia"/>
          <w:sz w:val="28"/>
          <w:szCs w:val="28"/>
        </w:rPr>
        <w:t>为中国铁路武汉</w:t>
      </w:r>
      <w:proofErr w:type="gramStart"/>
      <w:r w:rsidRPr="002F16C2">
        <w:rPr>
          <w:rFonts w:ascii="仿宋_GB2312" w:eastAsia="仿宋_GB2312" w:hint="eastAsia"/>
          <w:sz w:val="28"/>
          <w:szCs w:val="28"/>
        </w:rPr>
        <w:t>局集团</w:t>
      </w:r>
      <w:proofErr w:type="gramEnd"/>
      <w:r w:rsidRPr="002F16C2">
        <w:rPr>
          <w:rFonts w:ascii="仿宋_GB2312" w:eastAsia="仿宋_GB2312" w:hint="eastAsia"/>
          <w:sz w:val="28"/>
          <w:szCs w:val="28"/>
        </w:rPr>
        <w:t>有限公司武汉动车段与</w:t>
      </w:r>
      <w:r w:rsidRPr="002F16C2">
        <w:rPr>
          <w:rFonts w:ascii="仿宋_GB2312" w:eastAsia="仿宋_GB2312" w:hint="eastAsia"/>
          <w:sz w:val="28"/>
          <w:szCs w:val="28"/>
          <w:u w:val="single"/>
        </w:rPr>
        <w:t xml:space="preserve">   </w:t>
      </w:r>
      <w:r w:rsidRPr="002F16C2">
        <w:rPr>
          <w:rFonts w:ascii="仿宋_GB2312" w:eastAsia="仿宋_GB2312" w:hint="eastAsia"/>
          <w:sz w:val="28"/>
          <w:szCs w:val="28"/>
        </w:rPr>
        <w:t>安全协议签署页。</w:t>
      </w: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59089B">
      <w:pPr>
        <w:spacing w:line="540" w:lineRule="exact"/>
        <w:ind w:firstLineChars="225" w:firstLine="630"/>
        <w:rPr>
          <w:rFonts w:ascii="仿宋_GB2312" w:eastAsia="仿宋_GB2312"/>
          <w:sz w:val="28"/>
          <w:szCs w:val="28"/>
        </w:rPr>
      </w:pPr>
      <w:r w:rsidRPr="002F16C2">
        <w:rPr>
          <w:rFonts w:ascii="仿宋_GB2312" w:eastAsia="仿宋_GB2312" w:hint="eastAsia"/>
          <w:sz w:val="28"/>
          <w:szCs w:val="28"/>
        </w:rPr>
        <w:t>甲方（签章）：</w:t>
      </w:r>
      <w:r w:rsidRPr="002F16C2">
        <w:rPr>
          <w:rFonts w:ascii="仿宋_GB2312" w:eastAsia="仿宋_GB2312" w:hint="eastAsia"/>
          <w:sz w:val="28"/>
          <w:szCs w:val="28"/>
        </w:rPr>
        <w:t xml:space="preserve">                </w:t>
      </w:r>
      <w:r w:rsidRPr="002F16C2">
        <w:rPr>
          <w:rFonts w:ascii="仿宋_GB2312" w:eastAsia="仿宋_GB2312" w:hint="eastAsia"/>
          <w:sz w:val="28"/>
          <w:szCs w:val="28"/>
        </w:rPr>
        <w:t>乙方（签章）：</w:t>
      </w: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59089B">
      <w:pPr>
        <w:spacing w:line="540" w:lineRule="exact"/>
        <w:ind w:firstLineChars="225" w:firstLine="630"/>
        <w:rPr>
          <w:rFonts w:ascii="仿宋_GB2312" w:eastAsia="仿宋_GB2312"/>
          <w:sz w:val="28"/>
          <w:szCs w:val="28"/>
        </w:rPr>
      </w:pPr>
      <w:r w:rsidRPr="002F16C2">
        <w:rPr>
          <w:rFonts w:ascii="仿宋_GB2312" w:eastAsia="仿宋_GB2312" w:hint="eastAsia"/>
          <w:sz w:val="28"/>
          <w:szCs w:val="28"/>
        </w:rPr>
        <w:t>联系人：</w:t>
      </w:r>
      <w:r w:rsidRPr="002F16C2">
        <w:rPr>
          <w:rFonts w:ascii="仿宋_GB2312" w:eastAsia="仿宋_GB2312" w:hint="eastAsia"/>
          <w:sz w:val="28"/>
          <w:szCs w:val="28"/>
        </w:rPr>
        <w:t xml:space="preserve">                     </w:t>
      </w:r>
      <w:r w:rsidRPr="002F16C2">
        <w:rPr>
          <w:rFonts w:ascii="仿宋_GB2312" w:eastAsia="仿宋_GB2312" w:hint="eastAsia"/>
          <w:sz w:val="28"/>
          <w:szCs w:val="28"/>
        </w:rPr>
        <w:t>联系人：（必须填写）</w:t>
      </w: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59089B">
      <w:pPr>
        <w:spacing w:line="540" w:lineRule="exact"/>
        <w:ind w:firstLineChars="225" w:firstLine="630"/>
        <w:rPr>
          <w:rFonts w:ascii="仿宋_GB2312" w:eastAsia="仿宋_GB2312"/>
          <w:sz w:val="28"/>
          <w:szCs w:val="28"/>
        </w:rPr>
      </w:pPr>
      <w:r w:rsidRPr="002F16C2">
        <w:rPr>
          <w:rFonts w:ascii="仿宋_GB2312" w:eastAsia="仿宋_GB2312" w:hint="eastAsia"/>
          <w:sz w:val="28"/>
          <w:szCs w:val="28"/>
        </w:rPr>
        <w:t>联系电话：</w:t>
      </w:r>
      <w:r w:rsidRPr="002F16C2">
        <w:rPr>
          <w:rFonts w:ascii="仿宋_GB2312" w:eastAsia="仿宋_GB2312" w:hint="eastAsia"/>
          <w:sz w:val="28"/>
          <w:szCs w:val="28"/>
        </w:rPr>
        <w:t xml:space="preserve">                   </w:t>
      </w:r>
      <w:r w:rsidRPr="002F16C2">
        <w:rPr>
          <w:rFonts w:ascii="仿宋_GB2312" w:eastAsia="仿宋_GB2312" w:hint="eastAsia"/>
          <w:sz w:val="28"/>
          <w:szCs w:val="28"/>
        </w:rPr>
        <w:t>联系电话：（必须填写）</w:t>
      </w: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F44677">
      <w:pPr>
        <w:spacing w:line="540" w:lineRule="exact"/>
        <w:ind w:firstLineChars="225" w:firstLine="630"/>
        <w:rPr>
          <w:rFonts w:ascii="仿宋_GB2312" w:eastAsia="仿宋_GB2312"/>
          <w:sz w:val="28"/>
          <w:szCs w:val="28"/>
        </w:rPr>
      </w:pPr>
    </w:p>
    <w:p w:rsidR="00F44677" w:rsidRPr="002F16C2" w:rsidRDefault="0059089B">
      <w:pPr>
        <w:spacing w:line="540" w:lineRule="exact"/>
        <w:ind w:firstLineChars="225" w:firstLine="630"/>
        <w:rPr>
          <w:rFonts w:ascii="仿宋_GB2312" w:eastAsia="仿宋_GB2312"/>
          <w:sz w:val="28"/>
          <w:szCs w:val="28"/>
        </w:rPr>
      </w:pPr>
      <w:r w:rsidRPr="002F16C2">
        <w:rPr>
          <w:rFonts w:ascii="仿宋_GB2312" w:eastAsia="仿宋_GB2312" w:hint="eastAsia"/>
          <w:sz w:val="28"/>
          <w:szCs w:val="28"/>
        </w:rPr>
        <w:t xml:space="preserve">   </w:t>
      </w:r>
      <w:r w:rsidRPr="002F16C2">
        <w:rPr>
          <w:rFonts w:ascii="仿宋_GB2312" w:eastAsia="仿宋_GB2312" w:hint="eastAsia"/>
          <w:sz w:val="28"/>
          <w:szCs w:val="28"/>
        </w:rPr>
        <w:t>年</w:t>
      </w:r>
      <w:r w:rsidRPr="002F16C2">
        <w:rPr>
          <w:rFonts w:ascii="仿宋_GB2312" w:eastAsia="仿宋_GB2312" w:hint="eastAsia"/>
          <w:sz w:val="28"/>
          <w:szCs w:val="28"/>
        </w:rPr>
        <w:t xml:space="preserve">  </w:t>
      </w:r>
      <w:r w:rsidRPr="002F16C2">
        <w:rPr>
          <w:rFonts w:ascii="仿宋_GB2312" w:eastAsia="仿宋_GB2312" w:hint="eastAsia"/>
          <w:sz w:val="28"/>
          <w:szCs w:val="28"/>
        </w:rPr>
        <w:t>月</w:t>
      </w:r>
      <w:r w:rsidRPr="002F16C2">
        <w:rPr>
          <w:rFonts w:ascii="仿宋_GB2312" w:eastAsia="仿宋_GB2312" w:hint="eastAsia"/>
          <w:sz w:val="28"/>
          <w:szCs w:val="28"/>
        </w:rPr>
        <w:t xml:space="preserve">  </w:t>
      </w:r>
      <w:r w:rsidRPr="002F16C2">
        <w:rPr>
          <w:rFonts w:ascii="仿宋_GB2312" w:eastAsia="仿宋_GB2312" w:hint="eastAsia"/>
          <w:sz w:val="28"/>
          <w:szCs w:val="28"/>
        </w:rPr>
        <w:t>日</w:t>
      </w:r>
      <w:r w:rsidRPr="002F16C2">
        <w:rPr>
          <w:rFonts w:ascii="仿宋_GB2312" w:eastAsia="仿宋_GB2312" w:hint="eastAsia"/>
          <w:sz w:val="28"/>
          <w:szCs w:val="28"/>
        </w:rPr>
        <w:t xml:space="preserve">               </w:t>
      </w:r>
      <w:r w:rsidRPr="002F16C2">
        <w:rPr>
          <w:rFonts w:ascii="仿宋_GB2312" w:eastAsia="仿宋_GB2312" w:hint="eastAsia"/>
          <w:sz w:val="28"/>
          <w:szCs w:val="28"/>
        </w:rPr>
        <w:t>年</w:t>
      </w:r>
      <w:r w:rsidRPr="002F16C2">
        <w:rPr>
          <w:rFonts w:ascii="仿宋_GB2312" w:eastAsia="仿宋_GB2312" w:hint="eastAsia"/>
          <w:sz w:val="28"/>
          <w:szCs w:val="28"/>
        </w:rPr>
        <w:t xml:space="preserve">   </w:t>
      </w:r>
      <w:r w:rsidRPr="002F16C2">
        <w:rPr>
          <w:rFonts w:ascii="仿宋_GB2312" w:eastAsia="仿宋_GB2312" w:hint="eastAsia"/>
          <w:sz w:val="28"/>
          <w:szCs w:val="28"/>
        </w:rPr>
        <w:t>月</w:t>
      </w:r>
      <w:r w:rsidRPr="002F16C2">
        <w:rPr>
          <w:rFonts w:ascii="仿宋_GB2312" w:eastAsia="仿宋_GB2312" w:hint="eastAsia"/>
          <w:sz w:val="28"/>
          <w:szCs w:val="28"/>
        </w:rPr>
        <w:t xml:space="preserve">  </w:t>
      </w:r>
      <w:r w:rsidRPr="002F16C2">
        <w:rPr>
          <w:rFonts w:ascii="仿宋_GB2312" w:eastAsia="仿宋_GB2312" w:hint="eastAsia"/>
          <w:sz w:val="28"/>
          <w:szCs w:val="28"/>
        </w:rPr>
        <w:t>日</w:t>
      </w:r>
    </w:p>
    <w:p w:rsidR="00F44677" w:rsidRPr="002F16C2" w:rsidRDefault="00F44677">
      <w:pPr>
        <w:rPr>
          <w:sz w:val="28"/>
          <w:szCs w:val="28"/>
        </w:rPr>
      </w:pPr>
    </w:p>
    <w:p w:rsidR="00F44677" w:rsidRPr="002F16C2" w:rsidRDefault="00F44677">
      <w:pPr>
        <w:widowControl/>
        <w:spacing w:line="240" w:lineRule="auto"/>
        <w:jc w:val="left"/>
        <w:rPr>
          <w:rFonts w:cs="Times New Roman"/>
          <w:b/>
          <w:bCs/>
          <w:spacing w:val="-4"/>
          <w:kern w:val="44"/>
          <w:sz w:val="32"/>
          <w:szCs w:val="44"/>
        </w:rPr>
      </w:pPr>
    </w:p>
    <w:p w:rsidR="00F44677" w:rsidRPr="002F16C2" w:rsidRDefault="0059089B">
      <w:pPr>
        <w:widowControl/>
        <w:spacing w:line="240" w:lineRule="auto"/>
        <w:jc w:val="left"/>
        <w:rPr>
          <w:b/>
          <w:bCs/>
          <w:kern w:val="44"/>
          <w:sz w:val="32"/>
          <w:szCs w:val="44"/>
        </w:rPr>
      </w:pPr>
      <w:r w:rsidRPr="002F16C2">
        <w:rPr>
          <w:sz w:val="32"/>
        </w:rPr>
        <w:br w:type="page"/>
      </w:r>
    </w:p>
    <w:p w:rsidR="00F44677" w:rsidRPr="002F16C2" w:rsidRDefault="0059089B">
      <w:pPr>
        <w:pStyle w:val="1"/>
        <w:widowControl w:val="0"/>
        <w:spacing w:before="120" w:after="120" w:line="360" w:lineRule="auto"/>
        <w:jc w:val="center"/>
        <w:rPr>
          <w:rFonts w:eastAsia="宋体" w:cstheme="minorBidi"/>
          <w:sz w:val="32"/>
        </w:rPr>
      </w:pPr>
      <w:bookmarkStart w:id="159" w:name="_Toc217635615"/>
      <w:r w:rsidRPr="002F16C2">
        <w:rPr>
          <w:rFonts w:eastAsia="宋体" w:cstheme="minorBidi" w:hint="eastAsia"/>
          <w:sz w:val="32"/>
        </w:rPr>
        <w:lastRenderedPageBreak/>
        <w:t>第五章服务要求</w:t>
      </w:r>
      <w:bookmarkEnd w:id="159"/>
    </w:p>
    <w:p w:rsidR="00F44677" w:rsidRPr="002F16C2" w:rsidRDefault="00F44677"/>
    <w:p w:rsidR="00F44677" w:rsidRPr="002F16C2" w:rsidRDefault="00F44677"/>
    <w:tbl>
      <w:tblPr>
        <w:tblW w:w="4996" w:type="pct"/>
        <w:jc w:val="center"/>
        <w:tblLook w:val="04A0"/>
      </w:tblPr>
      <w:tblGrid>
        <w:gridCol w:w="427"/>
        <w:gridCol w:w="816"/>
        <w:gridCol w:w="1593"/>
        <w:gridCol w:w="1802"/>
        <w:gridCol w:w="910"/>
        <w:gridCol w:w="922"/>
        <w:gridCol w:w="2243"/>
        <w:gridCol w:w="1247"/>
      </w:tblGrid>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40" w:lineRule="auto"/>
              <w:jc w:val="center"/>
              <w:rPr>
                <w:kern w:val="0"/>
                <w:szCs w:val="21"/>
              </w:rPr>
            </w:pPr>
            <w:r w:rsidRPr="002F16C2">
              <w:rPr>
                <w:kern w:val="0"/>
                <w:szCs w:val="21"/>
              </w:rPr>
              <w:t>序号</w:t>
            </w:r>
          </w:p>
        </w:tc>
        <w:tc>
          <w:tcPr>
            <w:tcW w:w="409"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40" w:lineRule="auto"/>
              <w:jc w:val="center"/>
              <w:rPr>
                <w:rFonts w:ascii="宋体" w:hAnsi="宋体" w:cs="宋体"/>
                <w:kern w:val="0"/>
                <w:szCs w:val="18"/>
              </w:rPr>
            </w:pPr>
            <w:r w:rsidRPr="002F16C2">
              <w:rPr>
                <w:rFonts w:ascii="宋体" w:hAnsi="宋体" w:cs="宋体" w:hint="eastAsia"/>
                <w:kern w:val="0"/>
                <w:szCs w:val="18"/>
              </w:rPr>
              <w:t>包件号</w:t>
            </w:r>
          </w:p>
        </w:tc>
        <w:tc>
          <w:tcPr>
            <w:tcW w:w="799"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40" w:lineRule="auto"/>
              <w:jc w:val="center"/>
              <w:rPr>
                <w:rFonts w:ascii="宋体" w:hAnsi="宋体" w:cs="宋体"/>
                <w:kern w:val="0"/>
                <w:szCs w:val="18"/>
              </w:rPr>
            </w:pPr>
            <w:r w:rsidRPr="002F16C2">
              <w:rPr>
                <w:rFonts w:ascii="宋体" w:hAnsi="宋体" w:cs="宋体" w:hint="eastAsia"/>
                <w:kern w:val="0"/>
                <w:szCs w:val="18"/>
              </w:rPr>
              <w:t>服务名称</w:t>
            </w:r>
          </w:p>
        </w:tc>
        <w:tc>
          <w:tcPr>
            <w:tcW w:w="90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40" w:lineRule="auto"/>
              <w:jc w:val="center"/>
              <w:rPr>
                <w:rFonts w:ascii="宋体" w:hAnsi="宋体" w:cs="宋体"/>
                <w:kern w:val="0"/>
                <w:szCs w:val="18"/>
              </w:rPr>
            </w:pPr>
            <w:r w:rsidRPr="002F16C2">
              <w:rPr>
                <w:rFonts w:ascii="宋体" w:hAnsi="宋体" w:cs="宋体" w:hint="eastAsia"/>
                <w:kern w:val="0"/>
                <w:szCs w:val="18"/>
              </w:rPr>
              <w:t>服务需求</w:t>
            </w: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kern w:val="0"/>
                <w:szCs w:val="18"/>
              </w:rPr>
            </w:pPr>
            <w:r w:rsidRPr="002F16C2">
              <w:rPr>
                <w:rFonts w:ascii="宋体" w:hAnsi="宋体" w:cs="宋体" w:hint="eastAsia"/>
                <w:kern w:val="0"/>
                <w:szCs w:val="18"/>
              </w:rPr>
              <w:t>单位</w:t>
            </w:r>
          </w:p>
        </w:tc>
        <w:tc>
          <w:tcPr>
            <w:tcW w:w="463"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kern w:val="0"/>
                <w:szCs w:val="18"/>
              </w:rPr>
            </w:pPr>
            <w:r w:rsidRPr="002F16C2">
              <w:rPr>
                <w:rFonts w:ascii="宋体" w:hAnsi="宋体" w:cs="宋体" w:hint="eastAsia"/>
                <w:kern w:val="0"/>
                <w:szCs w:val="18"/>
              </w:rPr>
              <w:t>鼠</w:t>
            </w:r>
            <w:proofErr w:type="gramStart"/>
            <w:r w:rsidRPr="002F16C2">
              <w:rPr>
                <w:rFonts w:ascii="宋体" w:hAnsi="宋体" w:cs="宋体" w:hint="eastAsia"/>
                <w:kern w:val="0"/>
                <w:szCs w:val="18"/>
              </w:rPr>
              <w:t>饵盒数量</w:t>
            </w:r>
            <w:proofErr w:type="gramEnd"/>
          </w:p>
        </w:tc>
        <w:tc>
          <w:tcPr>
            <w:tcW w:w="1126"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kern w:val="0"/>
                <w:szCs w:val="18"/>
              </w:rPr>
            </w:pPr>
            <w:r w:rsidRPr="002F16C2">
              <w:rPr>
                <w:rFonts w:ascii="宋体" w:hAnsi="宋体" w:cs="宋体" w:hint="eastAsia"/>
                <w:kern w:val="0"/>
                <w:szCs w:val="18"/>
              </w:rPr>
              <w:t>服务地点</w:t>
            </w:r>
          </w:p>
        </w:tc>
        <w:tc>
          <w:tcPr>
            <w:tcW w:w="626"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kern w:val="0"/>
                <w:szCs w:val="18"/>
              </w:rPr>
            </w:pPr>
            <w:r w:rsidRPr="002F16C2">
              <w:rPr>
                <w:rFonts w:ascii="宋体" w:hAnsi="宋体" w:cs="宋体" w:hint="eastAsia"/>
                <w:kern w:val="0"/>
                <w:szCs w:val="18"/>
              </w:rPr>
              <w:t>服务时间</w:t>
            </w:r>
          </w:p>
        </w:tc>
      </w:tr>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r w:rsidRPr="002F16C2">
              <w:t>1</w:t>
            </w:r>
          </w:p>
        </w:tc>
        <w:tc>
          <w:tcPr>
            <w:tcW w:w="409" w:type="pct"/>
            <w:vMerge w:val="restart"/>
            <w:tcBorders>
              <w:top w:val="single" w:sz="4" w:space="0" w:color="auto"/>
              <w:left w:val="nil"/>
              <w:right w:val="single" w:sz="4" w:space="0" w:color="auto"/>
            </w:tcBorders>
            <w:vAlign w:val="center"/>
          </w:tcPr>
          <w:p w:rsidR="00F44677" w:rsidRPr="002F16C2" w:rsidRDefault="0059089B">
            <w:pPr>
              <w:widowControl/>
              <w:jc w:val="center"/>
              <w:rPr>
                <w:kern w:val="0"/>
                <w:szCs w:val="21"/>
              </w:rPr>
            </w:pPr>
            <w:r w:rsidRPr="002F16C2">
              <w:t>J-001</w:t>
            </w:r>
          </w:p>
        </w:tc>
        <w:tc>
          <w:tcPr>
            <w:tcW w:w="799" w:type="pct"/>
            <w:vMerge w:val="restart"/>
            <w:tcBorders>
              <w:top w:val="single" w:sz="4" w:space="0" w:color="auto"/>
              <w:left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lang w:val="zh-CN"/>
              </w:rPr>
              <w:t>武汉动车段</w:t>
            </w:r>
            <w:r w:rsidRPr="002F16C2">
              <w:rPr>
                <w:rFonts w:hint="eastAsia"/>
                <w:kern w:val="0"/>
                <w:szCs w:val="21"/>
                <w:lang w:val="zh-CN"/>
              </w:rPr>
              <w:t>2026</w:t>
            </w:r>
            <w:r w:rsidRPr="002F16C2">
              <w:rPr>
                <w:rFonts w:hint="eastAsia"/>
                <w:kern w:val="0"/>
                <w:szCs w:val="21"/>
                <w:lang w:val="zh-CN"/>
              </w:rPr>
              <w:t>年</w:t>
            </w:r>
            <w:r w:rsidRPr="002F16C2">
              <w:rPr>
                <w:rFonts w:hint="eastAsia"/>
                <w:kern w:val="0"/>
                <w:szCs w:val="21"/>
                <w:lang w:val="zh-CN"/>
              </w:rPr>
              <w:t>-2028</w:t>
            </w:r>
            <w:r w:rsidRPr="002F16C2">
              <w:rPr>
                <w:rFonts w:hint="eastAsia"/>
                <w:kern w:val="0"/>
                <w:szCs w:val="21"/>
                <w:lang w:val="zh-CN"/>
              </w:rPr>
              <w:t>年病媒有害生物防治</w:t>
            </w:r>
          </w:p>
        </w:tc>
        <w:tc>
          <w:tcPr>
            <w:tcW w:w="904" w:type="pct"/>
            <w:vMerge w:val="restart"/>
            <w:tcBorders>
              <w:top w:val="single" w:sz="4" w:space="0" w:color="auto"/>
              <w:left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详见技术规范书</w:t>
            </w: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proofErr w:type="gramStart"/>
            <w:r w:rsidRPr="002F16C2">
              <w:rPr>
                <w:rFonts w:hint="eastAsia"/>
                <w:kern w:val="0"/>
                <w:szCs w:val="21"/>
              </w:rPr>
              <w:t>个</w:t>
            </w:r>
            <w:proofErr w:type="gramEnd"/>
          </w:p>
        </w:tc>
        <w:tc>
          <w:tcPr>
            <w:tcW w:w="463" w:type="pct"/>
            <w:tcBorders>
              <w:top w:val="single" w:sz="4" w:space="0" w:color="auto"/>
              <w:left w:val="nil"/>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740</w:t>
            </w:r>
          </w:p>
        </w:tc>
        <w:tc>
          <w:tcPr>
            <w:tcW w:w="1126"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widowControl/>
              <w:jc w:val="center"/>
              <w:rPr>
                <w:kern w:val="0"/>
                <w:szCs w:val="21"/>
              </w:rPr>
            </w:pPr>
            <w:r w:rsidRPr="002F16C2">
              <w:rPr>
                <w:rFonts w:hint="eastAsia"/>
                <w:kern w:val="0"/>
                <w:szCs w:val="21"/>
              </w:rPr>
              <w:t>武汉动车段段部</w:t>
            </w:r>
          </w:p>
        </w:tc>
        <w:tc>
          <w:tcPr>
            <w:tcW w:w="626" w:type="pct"/>
            <w:vMerge w:val="restart"/>
            <w:tcBorders>
              <w:top w:val="single" w:sz="4" w:space="0" w:color="auto"/>
              <w:left w:val="nil"/>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合同约定</w:t>
            </w:r>
          </w:p>
        </w:tc>
      </w:tr>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pPr>
            <w:r w:rsidRPr="002F16C2">
              <w:rPr>
                <w:rFonts w:hint="eastAsia"/>
              </w:rPr>
              <w:t>2</w:t>
            </w:r>
          </w:p>
        </w:tc>
        <w:tc>
          <w:tcPr>
            <w:tcW w:w="409" w:type="pct"/>
            <w:vMerge/>
            <w:tcBorders>
              <w:left w:val="nil"/>
              <w:bottom w:val="single" w:sz="4" w:space="0" w:color="auto"/>
              <w:right w:val="single" w:sz="4" w:space="0" w:color="auto"/>
            </w:tcBorders>
            <w:vAlign w:val="center"/>
          </w:tcPr>
          <w:p w:rsidR="00F44677" w:rsidRPr="002F16C2" w:rsidRDefault="00F44677">
            <w:pPr>
              <w:widowControl/>
              <w:jc w:val="center"/>
            </w:pPr>
          </w:p>
        </w:tc>
        <w:tc>
          <w:tcPr>
            <w:tcW w:w="799" w:type="pct"/>
            <w:vMerge/>
            <w:tcBorders>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904" w:type="pct"/>
            <w:vMerge/>
            <w:tcBorders>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proofErr w:type="gramStart"/>
            <w:r w:rsidRPr="002F16C2">
              <w:rPr>
                <w:rFonts w:hint="eastAsia"/>
                <w:kern w:val="0"/>
                <w:szCs w:val="21"/>
              </w:rPr>
              <w:t>个</w:t>
            </w:r>
            <w:proofErr w:type="gramEnd"/>
          </w:p>
        </w:tc>
        <w:tc>
          <w:tcPr>
            <w:tcW w:w="463" w:type="pct"/>
            <w:tcBorders>
              <w:top w:val="single" w:sz="4" w:space="0" w:color="auto"/>
              <w:left w:val="nil"/>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210</w:t>
            </w:r>
          </w:p>
        </w:tc>
        <w:tc>
          <w:tcPr>
            <w:tcW w:w="1126"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59089B">
            <w:pPr>
              <w:widowControl/>
              <w:jc w:val="center"/>
              <w:rPr>
                <w:kern w:val="0"/>
                <w:szCs w:val="21"/>
              </w:rPr>
            </w:pPr>
            <w:r w:rsidRPr="002F16C2">
              <w:rPr>
                <w:rFonts w:hint="eastAsia"/>
                <w:kern w:val="0"/>
                <w:szCs w:val="21"/>
              </w:rPr>
              <w:t>汉口动车运用车间</w:t>
            </w:r>
          </w:p>
        </w:tc>
        <w:tc>
          <w:tcPr>
            <w:tcW w:w="626" w:type="pct"/>
            <w:vMerge/>
            <w:tcBorders>
              <w:left w:val="nil"/>
              <w:bottom w:val="single" w:sz="4" w:space="0" w:color="auto"/>
              <w:right w:val="single" w:sz="4" w:space="0" w:color="auto"/>
            </w:tcBorders>
            <w:vAlign w:val="center"/>
          </w:tcPr>
          <w:p w:rsidR="00F44677" w:rsidRPr="002F16C2" w:rsidRDefault="00F44677">
            <w:pPr>
              <w:widowControl/>
              <w:jc w:val="center"/>
              <w:rPr>
                <w:kern w:val="0"/>
                <w:szCs w:val="21"/>
              </w:rPr>
            </w:pPr>
          </w:p>
        </w:tc>
      </w:tr>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pPr>
            <w:r w:rsidRPr="002F16C2">
              <w:rPr>
                <w:rFonts w:hint="eastAsia"/>
              </w:rPr>
              <w:t>3</w:t>
            </w:r>
          </w:p>
        </w:tc>
        <w:tc>
          <w:tcPr>
            <w:tcW w:w="409"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799"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904"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proofErr w:type="gramStart"/>
            <w:r w:rsidRPr="002F16C2">
              <w:rPr>
                <w:rFonts w:hint="eastAsia"/>
                <w:kern w:val="0"/>
                <w:szCs w:val="21"/>
              </w:rPr>
              <w:t>个</w:t>
            </w:r>
            <w:proofErr w:type="gramEnd"/>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300</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widowControl/>
              <w:jc w:val="center"/>
              <w:rPr>
                <w:kern w:val="0"/>
                <w:szCs w:val="21"/>
              </w:rPr>
            </w:pPr>
            <w:r w:rsidRPr="002F16C2">
              <w:rPr>
                <w:rFonts w:hint="eastAsia"/>
                <w:kern w:val="0"/>
                <w:szCs w:val="21"/>
              </w:rPr>
              <w:t>襄阳动车组运用所</w:t>
            </w:r>
          </w:p>
        </w:tc>
        <w:tc>
          <w:tcPr>
            <w:tcW w:w="626"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r>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pPr>
            <w:r w:rsidRPr="002F16C2">
              <w:rPr>
                <w:rFonts w:hint="eastAsia"/>
              </w:rPr>
              <w:t>4</w:t>
            </w:r>
          </w:p>
        </w:tc>
        <w:tc>
          <w:tcPr>
            <w:tcW w:w="409"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799"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904"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proofErr w:type="gramStart"/>
            <w:r w:rsidRPr="002F16C2">
              <w:rPr>
                <w:rFonts w:hint="eastAsia"/>
                <w:kern w:val="0"/>
                <w:szCs w:val="21"/>
              </w:rPr>
              <w:t>个</w:t>
            </w:r>
            <w:proofErr w:type="gramEnd"/>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300</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widowControl/>
              <w:jc w:val="center"/>
              <w:rPr>
                <w:kern w:val="0"/>
                <w:szCs w:val="21"/>
              </w:rPr>
            </w:pPr>
            <w:r w:rsidRPr="002F16C2">
              <w:rPr>
                <w:rFonts w:hint="eastAsia"/>
                <w:kern w:val="0"/>
                <w:szCs w:val="21"/>
              </w:rPr>
              <w:t>宜昌动车组运用所</w:t>
            </w:r>
          </w:p>
        </w:tc>
        <w:tc>
          <w:tcPr>
            <w:tcW w:w="626"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r>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pPr>
            <w:r w:rsidRPr="002F16C2">
              <w:rPr>
                <w:rFonts w:hint="eastAsia"/>
              </w:rPr>
              <w:t>5</w:t>
            </w:r>
          </w:p>
        </w:tc>
        <w:tc>
          <w:tcPr>
            <w:tcW w:w="409"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799"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904"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proofErr w:type="gramStart"/>
            <w:r w:rsidRPr="002F16C2">
              <w:rPr>
                <w:rFonts w:hint="eastAsia"/>
                <w:kern w:val="0"/>
                <w:szCs w:val="21"/>
              </w:rPr>
              <w:t>个</w:t>
            </w:r>
            <w:proofErr w:type="gramEnd"/>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200</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widowControl/>
              <w:jc w:val="center"/>
              <w:rPr>
                <w:kern w:val="0"/>
                <w:szCs w:val="21"/>
              </w:rPr>
            </w:pPr>
            <w:proofErr w:type="gramStart"/>
            <w:r w:rsidRPr="002F16C2">
              <w:rPr>
                <w:rFonts w:hint="eastAsia"/>
                <w:kern w:val="0"/>
                <w:szCs w:val="21"/>
              </w:rPr>
              <w:t>宜昌东</w:t>
            </w:r>
            <w:proofErr w:type="gramEnd"/>
            <w:r w:rsidRPr="002F16C2">
              <w:rPr>
                <w:rFonts w:hint="eastAsia"/>
                <w:kern w:val="0"/>
                <w:szCs w:val="21"/>
              </w:rPr>
              <w:t>动车组存放点</w:t>
            </w:r>
          </w:p>
        </w:tc>
        <w:tc>
          <w:tcPr>
            <w:tcW w:w="626" w:type="pct"/>
            <w:vMerge/>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r>
      <w:tr w:rsidR="00F44677" w:rsidRPr="002F16C2">
        <w:trPr>
          <w:trHeight w:val="567"/>
          <w:jc w:val="center"/>
        </w:trPr>
        <w:tc>
          <w:tcPr>
            <w:tcW w:w="21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2569" w:type="pct"/>
            <w:gridSpan w:val="4"/>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合计</w:t>
            </w:r>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jc w:val="center"/>
              <w:rPr>
                <w:kern w:val="0"/>
                <w:szCs w:val="21"/>
              </w:rPr>
            </w:pPr>
            <w:r w:rsidRPr="002F16C2">
              <w:rPr>
                <w:rFonts w:hint="eastAsia"/>
                <w:kern w:val="0"/>
                <w:szCs w:val="21"/>
              </w:rPr>
              <w:t>1750</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F44677">
            <w:pPr>
              <w:widowControl/>
              <w:jc w:val="center"/>
              <w:rPr>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kern w:val="0"/>
                <w:szCs w:val="21"/>
              </w:rPr>
            </w:pPr>
          </w:p>
        </w:tc>
      </w:tr>
    </w:tbl>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F44677"/>
    <w:p w:rsidR="00F44677" w:rsidRPr="002F16C2" w:rsidRDefault="0059089B">
      <w:pPr>
        <w:pStyle w:val="2"/>
        <w:widowControl w:val="0"/>
        <w:snapToGrid w:val="0"/>
        <w:spacing w:before="0" w:after="0" w:line="360" w:lineRule="auto"/>
        <w:jc w:val="center"/>
        <w:rPr>
          <w:rFonts w:ascii="Times New Roman" w:eastAsia="宋体" w:hAnsi="Times New Roman" w:cs="Times New Roman"/>
          <w:kern w:val="2"/>
          <w:sz w:val="28"/>
        </w:rPr>
      </w:pPr>
      <w:bookmarkStart w:id="160" w:name="_Toc217635616"/>
      <w:r w:rsidRPr="002F16C2">
        <w:rPr>
          <w:rFonts w:ascii="Times New Roman" w:eastAsia="宋体" w:hAnsi="Times New Roman" w:cs="Times New Roman"/>
          <w:kern w:val="2"/>
          <w:sz w:val="28"/>
        </w:rPr>
        <w:lastRenderedPageBreak/>
        <w:t>第一节</w:t>
      </w:r>
      <w:r w:rsidRPr="002F16C2">
        <w:rPr>
          <w:rFonts w:ascii="Times New Roman" w:eastAsia="宋体" w:hAnsi="Times New Roman" w:cs="Times New Roman" w:hint="eastAsia"/>
          <w:kern w:val="2"/>
          <w:sz w:val="28"/>
        </w:rPr>
        <w:t>服务</w:t>
      </w:r>
      <w:r w:rsidRPr="002F16C2">
        <w:rPr>
          <w:rFonts w:ascii="Times New Roman" w:eastAsia="宋体" w:hAnsi="Times New Roman" w:cs="Times New Roman"/>
          <w:kern w:val="2"/>
          <w:sz w:val="28"/>
        </w:rPr>
        <w:t>需求一览表</w:t>
      </w:r>
      <w:bookmarkEnd w:id="160"/>
    </w:p>
    <w:p w:rsidR="00F44677" w:rsidRPr="002F16C2" w:rsidRDefault="00F44677">
      <w:pPr>
        <w:snapToGrid w:val="0"/>
        <w:spacing w:line="312" w:lineRule="auto"/>
        <w:jc w:val="center"/>
        <w:rPr>
          <w:rFonts w:eastAsia="黑体" w:cs="Times New Roman"/>
          <w:sz w:val="28"/>
          <w:szCs w:val="28"/>
        </w:rPr>
      </w:pPr>
      <w:bookmarkStart w:id="161" w:name="_Hlk96075941"/>
    </w:p>
    <w:bookmarkEnd w:id="161"/>
    <w:p w:rsidR="00F44677" w:rsidRPr="002F16C2" w:rsidRDefault="0059089B">
      <w:pPr>
        <w:pStyle w:val="aff2"/>
        <w:ind w:firstLineChars="0" w:firstLine="0"/>
      </w:pPr>
      <w:r w:rsidRPr="002F16C2">
        <w:rPr>
          <w:rFonts w:hint="eastAsia"/>
        </w:rPr>
        <w:t>详见招标公告附表</w:t>
      </w:r>
    </w:p>
    <w:p w:rsidR="00F44677" w:rsidRPr="002F16C2" w:rsidRDefault="0059089B">
      <w:pPr>
        <w:snapToGrid w:val="0"/>
        <w:spacing w:line="312" w:lineRule="auto"/>
        <w:rPr>
          <w:rFonts w:cs="Times New Roman"/>
        </w:rPr>
      </w:pPr>
      <w:r w:rsidRPr="002F16C2">
        <w:rPr>
          <w:rFonts w:cs="Times New Roman"/>
        </w:rPr>
        <w:br w:type="page"/>
      </w:r>
    </w:p>
    <w:p w:rsidR="00F44677" w:rsidRPr="002F16C2" w:rsidRDefault="0059089B">
      <w:pPr>
        <w:pStyle w:val="1"/>
        <w:widowControl w:val="0"/>
        <w:spacing w:before="120" w:after="120" w:line="360" w:lineRule="auto"/>
        <w:jc w:val="center"/>
        <w:rPr>
          <w:rFonts w:eastAsia="宋体" w:cstheme="minorBidi"/>
          <w:sz w:val="32"/>
        </w:rPr>
      </w:pPr>
      <w:bookmarkStart w:id="162" w:name="_Toc217635617"/>
      <w:r w:rsidRPr="002F16C2">
        <w:rPr>
          <w:rFonts w:eastAsia="宋体" w:cstheme="minorBidi" w:hint="eastAsia"/>
          <w:sz w:val="32"/>
        </w:rPr>
        <w:lastRenderedPageBreak/>
        <w:t>第六章投标文件格式</w:t>
      </w:r>
      <w:bookmarkEnd w:id="162"/>
    </w:p>
    <w:p w:rsidR="00F44677" w:rsidRPr="002F16C2" w:rsidRDefault="0059089B">
      <w:pPr>
        <w:jc w:val="center"/>
        <w:rPr>
          <w:rFonts w:ascii="宋体" w:hAnsi="宋体"/>
          <w:sz w:val="36"/>
          <w:szCs w:val="36"/>
        </w:rPr>
      </w:pPr>
      <w:r w:rsidRPr="002F16C2">
        <w:rPr>
          <w:rFonts w:ascii="宋体" w:hAnsi="宋体" w:hint="eastAsia"/>
          <w:sz w:val="36"/>
          <w:szCs w:val="36"/>
        </w:rPr>
        <w:t>（项目名称）招标</w:t>
      </w:r>
    </w:p>
    <w:p w:rsidR="00F44677" w:rsidRPr="002F16C2" w:rsidRDefault="00F44677">
      <w:pPr>
        <w:snapToGrid w:val="0"/>
        <w:spacing w:line="312" w:lineRule="auto"/>
        <w:rPr>
          <w:rFonts w:eastAsia="方正小标宋简体" w:cs="Times New Roman"/>
          <w:sz w:val="20"/>
          <w:szCs w:val="20"/>
        </w:rPr>
      </w:pPr>
      <w:bookmarkStart w:id="163" w:name="_Hlk96076144"/>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bookmarkEnd w:id="163"/>
    <w:p w:rsidR="00F44677" w:rsidRPr="002F16C2" w:rsidRDefault="0059089B">
      <w:pPr>
        <w:spacing w:line="502" w:lineRule="exact"/>
        <w:jc w:val="center"/>
        <w:rPr>
          <w:rFonts w:ascii="宋体" w:hAnsi="宋体"/>
          <w:sz w:val="48"/>
          <w:szCs w:val="44"/>
        </w:rPr>
      </w:pPr>
      <w:r w:rsidRPr="002F16C2">
        <w:rPr>
          <w:rFonts w:ascii="宋体" w:hAnsi="宋体" w:hint="eastAsia"/>
          <w:sz w:val="48"/>
          <w:szCs w:val="44"/>
        </w:rPr>
        <w:t>投</w:t>
      </w:r>
      <w:r w:rsidRPr="002F16C2">
        <w:rPr>
          <w:rFonts w:ascii="宋体" w:hAnsi="宋体" w:hint="eastAsia"/>
          <w:sz w:val="48"/>
          <w:szCs w:val="44"/>
        </w:rPr>
        <w:t xml:space="preserve"> </w:t>
      </w:r>
      <w:r w:rsidRPr="002F16C2">
        <w:rPr>
          <w:rFonts w:ascii="宋体" w:hAnsi="宋体" w:hint="eastAsia"/>
          <w:sz w:val="48"/>
          <w:szCs w:val="44"/>
        </w:rPr>
        <w:t>标</w:t>
      </w:r>
      <w:r w:rsidRPr="002F16C2">
        <w:rPr>
          <w:rFonts w:ascii="宋体" w:hAnsi="宋体" w:hint="eastAsia"/>
          <w:sz w:val="48"/>
          <w:szCs w:val="44"/>
        </w:rPr>
        <w:t xml:space="preserve"> </w:t>
      </w:r>
      <w:r w:rsidRPr="002F16C2">
        <w:rPr>
          <w:rFonts w:ascii="宋体" w:hAnsi="宋体" w:hint="eastAsia"/>
          <w:sz w:val="48"/>
          <w:szCs w:val="44"/>
        </w:rPr>
        <w:t>文</w:t>
      </w:r>
      <w:r w:rsidRPr="002F16C2">
        <w:rPr>
          <w:rFonts w:ascii="宋体" w:hAnsi="宋体" w:hint="eastAsia"/>
          <w:sz w:val="48"/>
          <w:szCs w:val="44"/>
        </w:rPr>
        <w:t xml:space="preserve"> </w:t>
      </w:r>
      <w:r w:rsidRPr="002F16C2">
        <w:rPr>
          <w:rFonts w:ascii="宋体" w:hAnsi="宋体" w:hint="eastAsia"/>
          <w:sz w:val="48"/>
          <w:szCs w:val="44"/>
        </w:rPr>
        <w:t>件</w:t>
      </w: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59089B">
      <w:pPr>
        <w:snapToGrid w:val="0"/>
        <w:ind w:firstLineChars="1000" w:firstLine="2800"/>
        <w:rPr>
          <w:rFonts w:cs="Times New Roman"/>
          <w:sz w:val="28"/>
          <w:szCs w:val="28"/>
        </w:rPr>
      </w:pPr>
      <w:r w:rsidRPr="002F16C2">
        <w:rPr>
          <w:rFonts w:cs="Times New Roman"/>
          <w:sz w:val="28"/>
          <w:szCs w:val="28"/>
        </w:rPr>
        <w:t>招标编号：</w:t>
      </w:r>
    </w:p>
    <w:p w:rsidR="00F44677" w:rsidRPr="002F16C2" w:rsidRDefault="0059089B">
      <w:pPr>
        <w:snapToGrid w:val="0"/>
        <w:ind w:firstLineChars="1000" w:firstLine="2800"/>
        <w:rPr>
          <w:rFonts w:cs="Times New Roman"/>
          <w:sz w:val="28"/>
          <w:szCs w:val="28"/>
        </w:rPr>
      </w:pPr>
      <w:r w:rsidRPr="002F16C2">
        <w:rPr>
          <w:rFonts w:cs="Times New Roman"/>
          <w:sz w:val="28"/>
          <w:szCs w:val="28"/>
        </w:rPr>
        <w:t>包件号：</w:t>
      </w:r>
    </w:p>
    <w:p w:rsidR="00F44677" w:rsidRPr="002F16C2" w:rsidRDefault="00F44677">
      <w:pPr>
        <w:snapToGrid w:val="0"/>
        <w:spacing w:line="312" w:lineRule="auto"/>
        <w:rPr>
          <w:rFonts w:eastAsia="方正小标宋简体" w:cs="Times New Roman"/>
          <w:sz w:val="20"/>
          <w:szCs w:val="20"/>
        </w:rPr>
      </w:pPr>
      <w:bookmarkStart w:id="164" w:name="_Hlk96076159"/>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p w:rsidR="00F44677" w:rsidRPr="002F16C2" w:rsidRDefault="00F44677">
      <w:pPr>
        <w:snapToGrid w:val="0"/>
        <w:spacing w:line="312" w:lineRule="auto"/>
        <w:rPr>
          <w:rFonts w:eastAsia="方正小标宋简体" w:cs="Times New Roman"/>
          <w:sz w:val="20"/>
          <w:szCs w:val="20"/>
        </w:rPr>
      </w:pPr>
    </w:p>
    <w:bookmarkEnd w:id="164"/>
    <w:p w:rsidR="00F44677" w:rsidRPr="002F16C2" w:rsidRDefault="0059089B">
      <w:pPr>
        <w:snapToGrid w:val="0"/>
        <w:jc w:val="center"/>
        <w:rPr>
          <w:rFonts w:cs="Times New Roman"/>
          <w:sz w:val="28"/>
          <w:u w:val="single"/>
        </w:rPr>
      </w:pPr>
      <w:r w:rsidRPr="002F16C2">
        <w:rPr>
          <w:rFonts w:cs="Times New Roman"/>
          <w:sz w:val="28"/>
        </w:rPr>
        <w:t>投标人：（盖单位章）</w:t>
      </w:r>
    </w:p>
    <w:p w:rsidR="00F44677" w:rsidRPr="002F16C2" w:rsidRDefault="0059089B">
      <w:pPr>
        <w:snapToGrid w:val="0"/>
        <w:jc w:val="center"/>
        <w:rPr>
          <w:rFonts w:cs="Times New Roman"/>
          <w:sz w:val="28"/>
        </w:rPr>
      </w:pPr>
      <w:r w:rsidRPr="002F16C2">
        <w:rPr>
          <w:rFonts w:cs="Times New Roman"/>
          <w:sz w:val="28"/>
        </w:rPr>
        <w:t>法定代表人（单位负责人）或其委托代理人：（签字）</w:t>
      </w:r>
    </w:p>
    <w:p w:rsidR="00F44677" w:rsidRPr="002F16C2" w:rsidRDefault="0059089B">
      <w:pPr>
        <w:snapToGrid w:val="0"/>
        <w:jc w:val="center"/>
        <w:rPr>
          <w:rFonts w:eastAsia="华文仿宋" w:cs="Times New Roman"/>
          <w:sz w:val="28"/>
          <w:szCs w:val="28"/>
        </w:rPr>
      </w:pPr>
      <w:r w:rsidRPr="002F16C2">
        <w:rPr>
          <w:rFonts w:cs="Times New Roman" w:hint="eastAsia"/>
          <w:sz w:val="28"/>
        </w:rPr>
        <w:t>年月日</w:t>
      </w:r>
      <w:r w:rsidRPr="002F16C2">
        <w:rPr>
          <w:rFonts w:eastAsia="华文仿宋" w:cs="Times New Roman"/>
          <w:sz w:val="28"/>
          <w:szCs w:val="28"/>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165" w:name="_Toc217635618"/>
      <w:r w:rsidRPr="002F16C2">
        <w:rPr>
          <w:rFonts w:ascii="宋体" w:eastAsia="宋体" w:hAnsi="宋体" w:cs="Times New Roman" w:hint="eastAsia"/>
          <w:kern w:val="2"/>
          <w:sz w:val="24"/>
        </w:rPr>
        <w:lastRenderedPageBreak/>
        <w:t>目录</w:t>
      </w:r>
      <w:bookmarkEnd w:id="165"/>
    </w:p>
    <w:p w:rsidR="00F44677" w:rsidRPr="002F16C2" w:rsidRDefault="00F44677">
      <w:pPr>
        <w:snapToGrid w:val="0"/>
        <w:spacing w:line="312" w:lineRule="auto"/>
        <w:ind w:firstLineChars="202" w:firstLine="424"/>
        <w:rPr>
          <w:rFonts w:cs="Times New Roman"/>
        </w:rPr>
      </w:pPr>
    </w:p>
    <w:p w:rsidR="00F44677" w:rsidRPr="002F16C2" w:rsidRDefault="0059089B">
      <w:pPr>
        <w:pStyle w:val="aff2"/>
      </w:pPr>
      <w:r w:rsidRPr="002F16C2">
        <w:t>一、投标函</w:t>
      </w:r>
    </w:p>
    <w:p w:rsidR="00F44677" w:rsidRPr="002F16C2" w:rsidRDefault="0059089B">
      <w:pPr>
        <w:pStyle w:val="aff2"/>
        <w:rPr>
          <w:iCs/>
        </w:rPr>
      </w:pPr>
      <w:r w:rsidRPr="002F16C2">
        <w:rPr>
          <w:rFonts w:hint="eastAsia"/>
          <w:iCs/>
        </w:rPr>
        <w:t>二、法定代表人（单位负责人）身份证明（适用于无委托代理人的情况）</w:t>
      </w:r>
    </w:p>
    <w:p w:rsidR="00F44677" w:rsidRPr="002F16C2" w:rsidRDefault="0059089B">
      <w:pPr>
        <w:pStyle w:val="aff2"/>
        <w:rPr>
          <w:iCs/>
        </w:rPr>
      </w:pPr>
      <w:r w:rsidRPr="002F16C2">
        <w:rPr>
          <w:rFonts w:hint="eastAsia"/>
          <w:iCs/>
        </w:rPr>
        <w:t>二、授权委托书（适用于有委托代理人的情况）</w:t>
      </w:r>
    </w:p>
    <w:p w:rsidR="00F44677" w:rsidRPr="002F16C2" w:rsidRDefault="0059089B">
      <w:pPr>
        <w:pStyle w:val="aff2"/>
      </w:pPr>
      <w:r w:rsidRPr="002F16C2">
        <w:t>三、联合体协议书</w:t>
      </w:r>
    </w:p>
    <w:p w:rsidR="00F44677" w:rsidRPr="002F16C2" w:rsidRDefault="0059089B">
      <w:pPr>
        <w:pStyle w:val="aff2"/>
      </w:pPr>
      <w:r w:rsidRPr="002F16C2">
        <w:t>四、投标保证金</w:t>
      </w:r>
    </w:p>
    <w:p w:rsidR="00F44677" w:rsidRPr="002F16C2" w:rsidRDefault="0059089B">
      <w:pPr>
        <w:pStyle w:val="aff2"/>
      </w:pPr>
      <w:r w:rsidRPr="002F16C2">
        <w:t>五、商务和技术偏差表</w:t>
      </w:r>
    </w:p>
    <w:p w:rsidR="00F44677" w:rsidRPr="002F16C2" w:rsidRDefault="0059089B">
      <w:pPr>
        <w:pStyle w:val="aff2"/>
      </w:pPr>
      <w:r w:rsidRPr="002F16C2">
        <w:t>六、分项报价表</w:t>
      </w:r>
    </w:p>
    <w:p w:rsidR="00F44677" w:rsidRPr="002F16C2" w:rsidRDefault="0059089B">
      <w:pPr>
        <w:pStyle w:val="aff2"/>
      </w:pPr>
      <w:r w:rsidRPr="002F16C2">
        <w:t>七、资格审查资料</w:t>
      </w:r>
    </w:p>
    <w:p w:rsidR="00F44677" w:rsidRPr="002F16C2" w:rsidRDefault="0059089B">
      <w:pPr>
        <w:pStyle w:val="aff2"/>
      </w:pPr>
      <w:r w:rsidRPr="002F16C2">
        <w:t>八、投标</w:t>
      </w:r>
      <w:r w:rsidRPr="002F16C2">
        <w:rPr>
          <w:iCs/>
        </w:rPr>
        <w:t>服务标准</w:t>
      </w:r>
      <w:r w:rsidRPr="002F16C2">
        <w:t>的详细描述</w:t>
      </w:r>
    </w:p>
    <w:p w:rsidR="00F44677" w:rsidRPr="002F16C2" w:rsidRDefault="0059089B">
      <w:pPr>
        <w:pStyle w:val="aff2"/>
      </w:pPr>
      <w:r w:rsidRPr="002F16C2">
        <w:rPr>
          <w:rFonts w:hint="eastAsia"/>
        </w:rPr>
        <w:t>九</w:t>
      </w:r>
      <w:r w:rsidRPr="002F16C2">
        <w:t>、相关服务计划</w:t>
      </w:r>
    </w:p>
    <w:p w:rsidR="00F44677" w:rsidRPr="002F16C2" w:rsidRDefault="0059089B">
      <w:pPr>
        <w:pStyle w:val="aff2"/>
      </w:pPr>
      <w:r w:rsidRPr="002F16C2">
        <w:t>十、其他材料</w:t>
      </w:r>
    </w:p>
    <w:p w:rsidR="00F44677" w:rsidRPr="002F16C2" w:rsidRDefault="0059089B">
      <w:pPr>
        <w:snapToGrid w:val="0"/>
        <w:spacing w:line="312" w:lineRule="auto"/>
        <w:rPr>
          <w:rFonts w:cs="Times New Roman"/>
        </w:rPr>
      </w:pPr>
      <w:r w:rsidRPr="002F16C2">
        <w:rPr>
          <w:rFonts w:cs="Times New Roman"/>
        </w:rPr>
        <w:br w:type="page"/>
      </w:r>
    </w:p>
    <w:p w:rsidR="00F44677" w:rsidRPr="002F16C2" w:rsidRDefault="0059089B">
      <w:pPr>
        <w:pStyle w:val="2"/>
        <w:widowControl w:val="0"/>
        <w:snapToGrid w:val="0"/>
        <w:spacing w:before="100" w:after="0" w:line="360" w:lineRule="auto"/>
        <w:jc w:val="center"/>
        <w:rPr>
          <w:rFonts w:ascii="Times New Roman" w:eastAsia="宋体" w:hAnsi="Times New Roman" w:cs="Times New Roman"/>
          <w:kern w:val="2"/>
          <w:sz w:val="28"/>
        </w:rPr>
      </w:pPr>
      <w:bookmarkStart w:id="166" w:name="_Toc217635619"/>
      <w:r w:rsidRPr="002F16C2">
        <w:rPr>
          <w:rFonts w:ascii="Times New Roman" w:eastAsia="宋体" w:hAnsi="Times New Roman" w:cs="Times New Roman"/>
          <w:kern w:val="2"/>
          <w:sz w:val="28"/>
        </w:rPr>
        <w:lastRenderedPageBreak/>
        <w:t>一、投标函</w:t>
      </w:r>
      <w:bookmarkEnd w:id="166"/>
    </w:p>
    <w:p w:rsidR="00F44677" w:rsidRPr="002F16C2" w:rsidRDefault="00F44677">
      <w:pPr>
        <w:snapToGrid w:val="0"/>
        <w:spacing w:line="312" w:lineRule="auto"/>
        <w:ind w:firstLineChars="202" w:firstLine="424"/>
        <w:rPr>
          <w:rFonts w:cs="Times New Roman"/>
        </w:rPr>
      </w:pPr>
    </w:p>
    <w:p w:rsidR="00F44677" w:rsidRPr="002F16C2" w:rsidRDefault="0059089B">
      <w:pPr>
        <w:snapToGrid w:val="0"/>
        <w:rPr>
          <w:rFonts w:cs="Times New Roman"/>
        </w:rPr>
      </w:pPr>
      <w:r w:rsidRPr="002F16C2">
        <w:rPr>
          <w:rFonts w:cs="Times New Roman"/>
        </w:rPr>
        <w:t>（招标人名称）：</w:t>
      </w:r>
    </w:p>
    <w:p w:rsidR="00F44677" w:rsidRPr="002F16C2" w:rsidRDefault="00F44677">
      <w:pPr>
        <w:snapToGrid w:val="0"/>
        <w:ind w:firstLineChars="202" w:firstLine="424"/>
        <w:rPr>
          <w:rFonts w:cs="Times New Roman"/>
        </w:rPr>
      </w:pPr>
    </w:p>
    <w:p w:rsidR="00F44677" w:rsidRPr="002F16C2" w:rsidRDefault="0059089B">
      <w:pPr>
        <w:pStyle w:val="aff2"/>
        <w:snapToGrid w:val="0"/>
        <w:jc w:val="both"/>
        <w:rPr>
          <w:rFonts w:cs="Times New Roman"/>
        </w:rPr>
      </w:pPr>
      <w:r w:rsidRPr="002F16C2">
        <w:rPr>
          <w:rFonts w:cs="Times New Roman"/>
        </w:rPr>
        <w:t>1</w:t>
      </w:r>
      <w:r w:rsidRPr="002F16C2">
        <w:rPr>
          <w:rFonts w:cs="Times New Roman"/>
        </w:rPr>
        <w:t>．我方已仔细研究了（招标编号）（项目名称）（包件号）</w:t>
      </w:r>
      <w:r w:rsidRPr="002F16C2">
        <w:rPr>
          <w:rFonts w:cs="Times New Roman" w:hint="eastAsia"/>
        </w:rPr>
        <w:t>服务</w:t>
      </w:r>
      <w:r w:rsidRPr="002F16C2">
        <w:rPr>
          <w:rFonts w:cs="Times New Roman"/>
        </w:rPr>
        <w:t>采购招标项目招标文件的全部内容，愿意以含税人民币（大写）（</w:t>
      </w:r>
      <w:bookmarkStart w:id="167" w:name="_Hlk95486346"/>
      <w:r w:rsidRPr="002F16C2">
        <w:rPr>
          <w:rFonts w:cs="Times New Roman" w:hint="eastAsia"/>
        </w:rPr>
        <w:t>¥</w:t>
      </w:r>
      <w:bookmarkEnd w:id="167"/>
      <w:r w:rsidRPr="002F16C2">
        <w:rPr>
          <w:rFonts w:cs="Times New Roman"/>
        </w:rPr>
        <w:t>）的投标报价</w:t>
      </w:r>
      <w:r w:rsidRPr="002F16C2">
        <w:rPr>
          <w:rFonts w:cs="Times New Roman" w:hint="eastAsia"/>
        </w:rPr>
        <w:t>提供本项目服务，并按合同约定履行义务。</w:t>
      </w:r>
    </w:p>
    <w:p w:rsidR="00F44677" w:rsidRPr="002F16C2" w:rsidRDefault="0059089B">
      <w:pPr>
        <w:pStyle w:val="aff2"/>
        <w:snapToGrid w:val="0"/>
        <w:jc w:val="both"/>
        <w:rPr>
          <w:rFonts w:cs="Times New Roman"/>
        </w:rPr>
      </w:pPr>
      <w:r w:rsidRPr="002F16C2">
        <w:rPr>
          <w:rFonts w:cs="Times New Roman" w:hint="eastAsia"/>
          <w:u w:val="single"/>
        </w:rPr>
        <w:t>提供</w:t>
      </w:r>
      <w:r w:rsidRPr="002F16C2">
        <w:rPr>
          <w:rFonts w:cs="Times New Roman" w:hint="eastAsia"/>
        </w:rPr>
        <w:t>（</w:t>
      </w:r>
      <w:r w:rsidRPr="002F16C2">
        <w:rPr>
          <w:rFonts w:cs="Times New Roman" w:hint="eastAsia"/>
          <w:iCs/>
        </w:rPr>
        <w:t>提供</w:t>
      </w:r>
      <w:r w:rsidRPr="002F16C2">
        <w:rPr>
          <w:rFonts w:cs="Times New Roman"/>
          <w:iCs/>
        </w:rPr>
        <w:t>/</w:t>
      </w:r>
      <w:r w:rsidRPr="002F16C2">
        <w:rPr>
          <w:rFonts w:cs="Times New Roman" w:hint="eastAsia"/>
          <w:iCs/>
        </w:rPr>
        <w:t>不提供</w:t>
      </w:r>
      <w:r w:rsidRPr="002F16C2">
        <w:rPr>
          <w:rFonts w:cs="Times New Roman" w:hint="eastAsia"/>
        </w:rPr>
        <w:t>）增值税抵扣凭证，增值税税率为</w:t>
      </w:r>
      <w:r w:rsidRPr="002F16C2">
        <w:rPr>
          <w:rFonts w:cs="Times New Roman"/>
        </w:rPr>
        <w:t>%</w:t>
      </w:r>
      <w:r w:rsidRPr="002F16C2">
        <w:rPr>
          <w:rFonts w:cs="Times New Roman" w:hint="eastAsia"/>
        </w:rPr>
        <w:t>。</w:t>
      </w:r>
    </w:p>
    <w:p w:rsidR="00F44677" w:rsidRPr="002F16C2" w:rsidRDefault="0059089B">
      <w:pPr>
        <w:snapToGrid w:val="0"/>
        <w:ind w:firstLineChars="200" w:firstLine="420"/>
        <w:rPr>
          <w:rFonts w:cs="Times New Roman"/>
        </w:rPr>
      </w:pPr>
      <w:r w:rsidRPr="002F16C2">
        <w:rPr>
          <w:rFonts w:cs="Times New Roman"/>
        </w:rPr>
        <w:t>2</w:t>
      </w:r>
      <w:r w:rsidRPr="002F16C2">
        <w:rPr>
          <w:rFonts w:cs="Times New Roman"/>
        </w:rPr>
        <w:t>．我方的投标文件包括下列内容：</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1</w:t>
      </w:r>
      <w:r w:rsidRPr="002F16C2">
        <w:rPr>
          <w:rFonts w:cs="Times New Roman"/>
        </w:rPr>
        <w:t>）投标函；</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2</w:t>
      </w:r>
      <w:r w:rsidRPr="002F16C2">
        <w:rPr>
          <w:rFonts w:cs="Times New Roman"/>
        </w:rPr>
        <w:t>）法定代表人（单位负责人）身份证明或授权委托书；</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3</w:t>
      </w:r>
      <w:r w:rsidRPr="002F16C2">
        <w:rPr>
          <w:rFonts w:cs="Times New Roman"/>
        </w:rPr>
        <w:t>）联合体协议书（如有）；</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4</w:t>
      </w:r>
      <w:r w:rsidRPr="002F16C2">
        <w:rPr>
          <w:rFonts w:cs="Times New Roman"/>
        </w:rPr>
        <w:t>）投标保证金（如有）；</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5</w:t>
      </w:r>
      <w:r w:rsidRPr="002F16C2">
        <w:rPr>
          <w:rFonts w:cs="Times New Roman"/>
        </w:rPr>
        <w:t>）商务和技术偏差表；</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6</w:t>
      </w:r>
      <w:r w:rsidRPr="002F16C2">
        <w:rPr>
          <w:rFonts w:cs="Times New Roman"/>
        </w:rPr>
        <w:t>）分项报价表；</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7</w:t>
      </w:r>
      <w:r w:rsidRPr="002F16C2">
        <w:rPr>
          <w:rFonts w:cs="Times New Roman"/>
        </w:rPr>
        <w:t>）资格审查资料；</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8</w:t>
      </w:r>
      <w:r w:rsidRPr="002F16C2">
        <w:rPr>
          <w:rFonts w:cs="Times New Roman"/>
        </w:rPr>
        <w:t>）</w:t>
      </w:r>
      <w:r w:rsidRPr="002F16C2">
        <w:rPr>
          <w:rFonts w:cs="Times New Roman"/>
          <w:szCs w:val="24"/>
        </w:rPr>
        <w:t>投标</w:t>
      </w:r>
      <w:r w:rsidRPr="002F16C2">
        <w:rPr>
          <w:rFonts w:cs="Times New Roman"/>
          <w:iCs/>
          <w:szCs w:val="24"/>
        </w:rPr>
        <w:t>服务标准</w:t>
      </w:r>
      <w:r w:rsidRPr="002F16C2">
        <w:rPr>
          <w:rFonts w:cs="Times New Roman"/>
        </w:rPr>
        <w:t>的详细描述；</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hint="eastAsia"/>
        </w:rPr>
        <w:t>9</w:t>
      </w:r>
      <w:r w:rsidRPr="002F16C2">
        <w:rPr>
          <w:rFonts w:cs="Times New Roman"/>
        </w:rPr>
        <w:t>）相关服务计划；</w:t>
      </w:r>
    </w:p>
    <w:p w:rsidR="00F44677" w:rsidRPr="002F16C2" w:rsidRDefault="0059089B">
      <w:pPr>
        <w:snapToGrid w:val="0"/>
        <w:ind w:firstLineChars="200" w:firstLine="420"/>
        <w:rPr>
          <w:rFonts w:cs="Times New Roman"/>
        </w:rPr>
      </w:pPr>
      <w:bookmarkStart w:id="168" w:name="_Hlk512442633"/>
      <w:r w:rsidRPr="002F16C2">
        <w:rPr>
          <w:rFonts w:cs="Times New Roman"/>
        </w:rPr>
        <w:t>（</w:t>
      </w:r>
      <w:r w:rsidRPr="002F16C2">
        <w:rPr>
          <w:rFonts w:cs="Times New Roman"/>
        </w:rPr>
        <w:t>1</w:t>
      </w:r>
      <w:r w:rsidRPr="002F16C2">
        <w:rPr>
          <w:rFonts w:cs="Times New Roman" w:hint="eastAsia"/>
        </w:rPr>
        <w:t>0</w:t>
      </w:r>
      <w:r w:rsidRPr="002F16C2">
        <w:rPr>
          <w:rFonts w:cs="Times New Roman"/>
        </w:rPr>
        <w:t>）其他资料；</w:t>
      </w:r>
    </w:p>
    <w:bookmarkEnd w:id="168"/>
    <w:p w:rsidR="00F44677" w:rsidRPr="002F16C2" w:rsidRDefault="0059089B">
      <w:pPr>
        <w:pStyle w:val="aff2"/>
        <w:rPr>
          <w:rFonts w:ascii="宋体" w:hAnsi="宋体"/>
        </w:rPr>
      </w:pPr>
      <w:r w:rsidRPr="002F16C2">
        <w:rPr>
          <w:rFonts w:ascii="宋体" w:hAnsi="宋体"/>
        </w:rPr>
        <w:t>……</w:t>
      </w:r>
    </w:p>
    <w:p w:rsidR="00F44677" w:rsidRPr="002F16C2" w:rsidRDefault="0059089B">
      <w:pPr>
        <w:snapToGrid w:val="0"/>
        <w:ind w:firstLineChars="200" w:firstLine="420"/>
        <w:rPr>
          <w:rFonts w:cs="Times New Roman"/>
        </w:rPr>
      </w:pPr>
      <w:r w:rsidRPr="002F16C2">
        <w:rPr>
          <w:rFonts w:cs="Times New Roman"/>
        </w:rPr>
        <w:t>投标文件的上述组成部分如存在内容不一致的，以投标函为准。</w:t>
      </w:r>
    </w:p>
    <w:p w:rsidR="00F44677" w:rsidRPr="002F16C2" w:rsidRDefault="0059089B">
      <w:pPr>
        <w:snapToGrid w:val="0"/>
        <w:ind w:firstLineChars="200" w:firstLine="420"/>
        <w:rPr>
          <w:rFonts w:cs="Times New Roman"/>
        </w:rPr>
      </w:pPr>
      <w:r w:rsidRPr="002F16C2">
        <w:rPr>
          <w:rFonts w:cs="Times New Roman"/>
        </w:rPr>
        <w:t>3</w:t>
      </w:r>
      <w:r w:rsidRPr="002F16C2">
        <w:rPr>
          <w:rFonts w:cs="Times New Roman"/>
        </w:rPr>
        <w:t>．我方承诺除商务和技术偏差表列出的偏差外，我方响应招标文件的全部要求。</w:t>
      </w:r>
    </w:p>
    <w:p w:rsidR="00F44677" w:rsidRPr="002F16C2" w:rsidRDefault="0059089B">
      <w:pPr>
        <w:snapToGrid w:val="0"/>
        <w:ind w:firstLineChars="200" w:firstLine="420"/>
        <w:rPr>
          <w:rFonts w:cs="Times New Roman"/>
        </w:rPr>
      </w:pPr>
      <w:r w:rsidRPr="002F16C2">
        <w:rPr>
          <w:rFonts w:cs="Times New Roman"/>
        </w:rPr>
        <w:t>4</w:t>
      </w:r>
      <w:r w:rsidRPr="002F16C2">
        <w:rPr>
          <w:rFonts w:cs="Times New Roman"/>
        </w:rPr>
        <w:t>．我方承诺在招标文件规定的投标有效期内不撤销投标文件。</w:t>
      </w:r>
    </w:p>
    <w:p w:rsidR="00F44677" w:rsidRPr="002F16C2" w:rsidRDefault="0059089B">
      <w:pPr>
        <w:snapToGrid w:val="0"/>
        <w:ind w:firstLineChars="200" w:firstLine="420"/>
        <w:rPr>
          <w:rFonts w:cs="Times New Roman"/>
        </w:rPr>
      </w:pPr>
      <w:r w:rsidRPr="002F16C2">
        <w:rPr>
          <w:rFonts w:cs="Times New Roman"/>
        </w:rPr>
        <w:t>5</w:t>
      </w:r>
      <w:r w:rsidRPr="002F16C2">
        <w:rPr>
          <w:rFonts w:cs="Times New Roman"/>
        </w:rPr>
        <w:t>．如我方中标，我方承诺：</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1</w:t>
      </w:r>
      <w:r w:rsidRPr="002F16C2">
        <w:rPr>
          <w:rFonts w:cs="Times New Roman"/>
        </w:rPr>
        <w:t>）在收到中标通知书后，在中标通知书规定的期限内与你方签订合同；</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2</w:t>
      </w:r>
      <w:r w:rsidRPr="002F16C2">
        <w:rPr>
          <w:rFonts w:cs="Times New Roman"/>
        </w:rPr>
        <w:t>）在签订合同时不向你方提出附加条件；</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3</w:t>
      </w:r>
      <w:r w:rsidRPr="002F16C2">
        <w:rPr>
          <w:rFonts w:cs="Times New Roman"/>
        </w:rPr>
        <w:t>）按照招标文件要求提交履约保证金；</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4</w:t>
      </w:r>
      <w:r w:rsidRPr="002F16C2">
        <w:rPr>
          <w:rFonts w:cs="Times New Roman"/>
        </w:rPr>
        <w:t>）在合同约定的期限内完成合同规定的全部义务；</w:t>
      </w:r>
    </w:p>
    <w:p w:rsidR="00F44677" w:rsidRPr="002F16C2" w:rsidRDefault="0059089B">
      <w:pPr>
        <w:snapToGrid w:val="0"/>
        <w:ind w:firstLineChars="200" w:firstLine="420"/>
        <w:rPr>
          <w:rFonts w:cs="Times New Roman"/>
        </w:rPr>
      </w:pPr>
      <w:r w:rsidRPr="002F16C2">
        <w:rPr>
          <w:rFonts w:cs="Times New Roman"/>
        </w:rPr>
        <w:t>（</w:t>
      </w:r>
      <w:r w:rsidRPr="002F16C2">
        <w:rPr>
          <w:rFonts w:cs="Times New Roman"/>
        </w:rPr>
        <w:t>5</w:t>
      </w:r>
      <w:r w:rsidRPr="002F16C2">
        <w:rPr>
          <w:rFonts w:cs="Times New Roman"/>
        </w:rPr>
        <w:t>）我方完全接受评标委员会根据招标文件第三章</w:t>
      </w:r>
      <w:r w:rsidRPr="002F16C2">
        <w:rPr>
          <w:rFonts w:ascii="宋体" w:hAnsi="宋体" w:cs="Times New Roman" w:hint="eastAsia"/>
        </w:rPr>
        <w:t>“</w:t>
      </w:r>
      <w:r w:rsidRPr="002F16C2">
        <w:rPr>
          <w:rFonts w:ascii="宋体" w:hAnsi="宋体" w:cs="Times New Roman"/>
        </w:rPr>
        <w:t>评标办法前附表</w:t>
      </w:r>
      <w:r w:rsidRPr="002F16C2">
        <w:rPr>
          <w:rFonts w:ascii="宋体" w:hAnsi="宋体" w:cs="Times New Roman" w:hint="eastAsia"/>
        </w:rPr>
        <w:t>”</w:t>
      </w:r>
      <w:r w:rsidRPr="002F16C2">
        <w:rPr>
          <w:rFonts w:cs="Times New Roman" w:hint="eastAsia"/>
        </w:rPr>
        <w:t>2</w:t>
      </w:r>
      <w:r w:rsidRPr="002F16C2">
        <w:rPr>
          <w:rFonts w:cs="Times New Roman"/>
        </w:rPr>
        <w:t>.2</w:t>
      </w:r>
      <w:r w:rsidRPr="002F16C2">
        <w:rPr>
          <w:rFonts w:cs="Times New Roman" w:hint="eastAsia"/>
        </w:rPr>
        <w:t>款</w:t>
      </w:r>
      <w:r w:rsidRPr="002F16C2">
        <w:rPr>
          <w:rFonts w:cs="Times New Roman"/>
        </w:rPr>
        <w:t>的规定，修正和评定评标价。若我方中标，如果修正后的投标报价低于开标时的唱标价，以修正后的报价与招标人签订合同；如果修正后的投标报价高于开标时的唱标价，以唱标价与招标人签订合同。</w:t>
      </w:r>
    </w:p>
    <w:p w:rsidR="00F44677" w:rsidRPr="002F16C2" w:rsidRDefault="0059089B">
      <w:pPr>
        <w:snapToGrid w:val="0"/>
        <w:ind w:firstLineChars="200" w:firstLine="420"/>
        <w:rPr>
          <w:rFonts w:cs="Times New Roman"/>
        </w:rPr>
      </w:pPr>
      <w:r w:rsidRPr="002F16C2">
        <w:rPr>
          <w:rFonts w:cs="Times New Roman"/>
        </w:rPr>
        <w:t>6</w:t>
      </w:r>
      <w:r w:rsidRPr="002F16C2">
        <w:rPr>
          <w:rFonts w:cs="Times New Roman"/>
        </w:rPr>
        <w:t>．我方在此声明，所递交的投标文件及有关资料内容完整、真实和准确，且不存在第二章</w:t>
      </w:r>
      <w:r w:rsidRPr="002F16C2">
        <w:rPr>
          <w:rFonts w:ascii="宋体" w:hAnsi="宋体" w:cs="Times New Roman"/>
        </w:rPr>
        <w:t>“</w:t>
      </w:r>
      <w:r w:rsidRPr="002F16C2">
        <w:rPr>
          <w:rFonts w:ascii="宋体" w:hAnsi="宋体" w:cs="Times New Roman"/>
        </w:rPr>
        <w:t>投标人须知</w:t>
      </w:r>
      <w:r w:rsidRPr="002F16C2">
        <w:rPr>
          <w:rFonts w:ascii="宋体" w:hAnsi="宋体" w:cs="Times New Roman"/>
        </w:rPr>
        <w:t>”</w:t>
      </w:r>
      <w:r w:rsidRPr="002F16C2">
        <w:rPr>
          <w:rFonts w:cs="Times New Roman"/>
        </w:rPr>
        <w:t>第</w:t>
      </w:r>
      <w:r w:rsidRPr="002F16C2">
        <w:rPr>
          <w:rFonts w:cs="Times New Roman"/>
        </w:rPr>
        <w:t>1.4.3</w:t>
      </w:r>
      <w:r w:rsidRPr="002F16C2">
        <w:rPr>
          <w:rFonts w:cs="Times New Roman"/>
        </w:rPr>
        <w:t>项规定的任何一种情形。一旦发现上述资料和信息的失实和错误，贵方将有权否决我方的投标，同时，我方将承担相应的法律责任。</w:t>
      </w:r>
    </w:p>
    <w:p w:rsidR="00F44677" w:rsidRPr="002F16C2" w:rsidRDefault="0059089B">
      <w:pPr>
        <w:snapToGrid w:val="0"/>
        <w:ind w:firstLineChars="200" w:firstLine="420"/>
        <w:rPr>
          <w:rFonts w:cs="Times New Roman"/>
        </w:rPr>
      </w:pPr>
      <w:r w:rsidRPr="002F16C2">
        <w:rPr>
          <w:rFonts w:cs="Times New Roman"/>
        </w:rPr>
        <w:t>7</w:t>
      </w:r>
      <w:r w:rsidRPr="002F16C2">
        <w:rPr>
          <w:rFonts w:cs="Times New Roman"/>
        </w:rPr>
        <w:t>．如果我方的投标被接受，我方保证在合同约定的</w:t>
      </w:r>
      <w:r w:rsidRPr="002F16C2">
        <w:rPr>
          <w:rFonts w:cs="Times New Roman" w:hint="eastAsia"/>
        </w:rPr>
        <w:t>服务期限内提供</w:t>
      </w:r>
      <w:r w:rsidRPr="002F16C2">
        <w:rPr>
          <w:rFonts w:cs="Times New Roman"/>
        </w:rPr>
        <w:t>，并确保所提供</w:t>
      </w:r>
      <w:r w:rsidRPr="002F16C2">
        <w:rPr>
          <w:rFonts w:cs="Times New Roman" w:hint="eastAsia"/>
        </w:rPr>
        <w:t>服务</w:t>
      </w:r>
      <w:r w:rsidRPr="002F16C2">
        <w:rPr>
          <w:rFonts w:cs="Times New Roman"/>
        </w:rPr>
        <w:t>的</w:t>
      </w:r>
      <w:r w:rsidRPr="002F16C2">
        <w:rPr>
          <w:rFonts w:cs="Times New Roman" w:hint="eastAsia"/>
        </w:rPr>
        <w:t>服务需求</w:t>
      </w:r>
      <w:r w:rsidRPr="002F16C2">
        <w:rPr>
          <w:rFonts w:cs="Times New Roman"/>
        </w:rPr>
        <w:t>和</w:t>
      </w:r>
      <w:r w:rsidRPr="002F16C2">
        <w:rPr>
          <w:rFonts w:cs="Times New Roman" w:hint="eastAsia"/>
        </w:rPr>
        <w:lastRenderedPageBreak/>
        <w:t>服务标准</w:t>
      </w:r>
      <w:r w:rsidRPr="002F16C2">
        <w:rPr>
          <w:rFonts w:cs="Times New Roman"/>
        </w:rPr>
        <w:t>满足招标文件</w:t>
      </w:r>
      <w:r w:rsidRPr="002F16C2">
        <w:rPr>
          <w:rFonts w:cs="Times New Roman"/>
        </w:rPr>
        <w:t>的要求，并严格执行招标文件中的各项条款，认真履行卖方的责任及义务，兑现我方投标文件中提出的各项承诺。</w:t>
      </w:r>
    </w:p>
    <w:p w:rsidR="00F44677" w:rsidRPr="002F16C2" w:rsidRDefault="0059089B">
      <w:pPr>
        <w:snapToGrid w:val="0"/>
        <w:ind w:firstLineChars="200" w:firstLine="420"/>
        <w:rPr>
          <w:rFonts w:cs="Times New Roman"/>
        </w:rPr>
      </w:pPr>
      <w:r w:rsidRPr="002F16C2">
        <w:rPr>
          <w:rFonts w:cs="Times New Roman"/>
        </w:rPr>
        <w:t>8</w:t>
      </w:r>
      <w:r w:rsidRPr="002F16C2">
        <w:rPr>
          <w:rFonts w:cs="Times New Roman"/>
        </w:rPr>
        <w:t>．我方保证</w:t>
      </w:r>
      <w:r w:rsidRPr="002F16C2">
        <w:rPr>
          <w:rFonts w:cs="Times New Roman" w:hint="eastAsia"/>
        </w:rPr>
        <w:t>：</w:t>
      </w:r>
      <w:r w:rsidRPr="002F16C2">
        <w:rPr>
          <w:rFonts w:cs="Times New Roman"/>
        </w:rPr>
        <w:t>在正式合同准备签订或执行之前，本投标函、招标人的书面通知及中标通知书将构成约束我们双方的合同。我方理解招标人不一定接受最低价或收到的任何投标文件。</w:t>
      </w:r>
    </w:p>
    <w:p w:rsidR="00F44677" w:rsidRPr="002F16C2" w:rsidRDefault="0059089B">
      <w:pPr>
        <w:snapToGrid w:val="0"/>
        <w:ind w:firstLineChars="200" w:firstLine="420"/>
        <w:rPr>
          <w:rFonts w:cs="Times New Roman"/>
        </w:rPr>
      </w:pPr>
      <w:r w:rsidRPr="002F16C2">
        <w:rPr>
          <w:rFonts w:cs="Times New Roman"/>
        </w:rPr>
        <w:t>9</w:t>
      </w:r>
      <w:r w:rsidRPr="002F16C2">
        <w:rPr>
          <w:rFonts w:cs="Times New Roman"/>
        </w:rPr>
        <w:t>．我方保证：将要提供给招标人的</w:t>
      </w:r>
      <w:r w:rsidRPr="002F16C2">
        <w:rPr>
          <w:rFonts w:cs="Times New Roman" w:hint="eastAsia"/>
        </w:rPr>
        <w:t>服务内容</w:t>
      </w:r>
      <w:r w:rsidRPr="002F16C2">
        <w:rPr>
          <w:rFonts w:cs="Times New Roman"/>
        </w:rPr>
        <w:t>与国家现行法律法规无抵触，不存在任何法律纠纷等问题。如有发生，我方承担全部责任以及由此所发生的全部费用，包括但不限于差旅费、律师费、诉讼费。</w:t>
      </w:r>
    </w:p>
    <w:p w:rsidR="00F44677" w:rsidRPr="002F16C2" w:rsidRDefault="0059089B">
      <w:pPr>
        <w:snapToGrid w:val="0"/>
        <w:ind w:firstLineChars="200" w:firstLine="420"/>
        <w:rPr>
          <w:rFonts w:cs="Times New Roman"/>
        </w:rPr>
      </w:pPr>
      <w:r w:rsidRPr="002F16C2">
        <w:rPr>
          <w:rFonts w:cs="Times New Roman"/>
        </w:rPr>
        <w:t>10</w:t>
      </w:r>
      <w:r w:rsidRPr="002F16C2">
        <w:rPr>
          <w:rFonts w:cs="Times New Roman"/>
        </w:rPr>
        <w:t>．（其他补充说明）。</w:t>
      </w:r>
    </w:p>
    <w:p w:rsidR="00F44677" w:rsidRPr="002F16C2" w:rsidRDefault="00F44677">
      <w:pPr>
        <w:snapToGrid w:val="0"/>
        <w:ind w:firstLineChars="200" w:firstLine="420"/>
        <w:rPr>
          <w:rFonts w:cs="Times New Roman"/>
        </w:rPr>
      </w:pPr>
      <w:bookmarkStart w:id="169" w:name="_Hlk96076902"/>
    </w:p>
    <w:p w:rsidR="00F44677" w:rsidRPr="002F16C2" w:rsidRDefault="00F44677">
      <w:pPr>
        <w:snapToGrid w:val="0"/>
        <w:ind w:firstLineChars="200" w:firstLine="420"/>
        <w:rPr>
          <w:rFonts w:cs="Times New Roman"/>
        </w:rPr>
      </w:pPr>
    </w:p>
    <w:p w:rsidR="00F44677" w:rsidRPr="002F16C2" w:rsidRDefault="0059089B">
      <w:pPr>
        <w:pStyle w:val="aff2"/>
        <w:jc w:val="right"/>
        <w:rPr>
          <w:rFonts w:ascii="宋体" w:hAnsi="宋体"/>
        </w:rPr>
      </w:pPr>
      <w:bookmarkStart w:id="170" w:name="_Hlk98345851"/>
      <w:bookmarkStart w:id="171" w:name="_Hlk98345552"/>
      <w:bookmarkEnd w:id="169"/>
      <w:r w:rsidRPr="002F16C2">
        <w:rPr>
          <w:rFonts w:ascii="宋体" w:hAnsi="宋体" w:hint="eastAsia"/>
        </w:rPr>
        <w:t>投</w:t>
      </w:r>
      <w:r w:rsidRPr="002F16C2">
        <w:rPr>
          <w:rFonts w:ascii="宋体" w:hAnsi="宋体" w:hint="eastAsia"/>
        </w:rPr>
        <w:t xml:space="preserve"> </w:t>
      </w:r>
      <w:r w:rsidRPr="002F16C2">
        <w:rPr>
          <w:rFonts w:ascii="宋体" w:hAnsi="宋体" w:hint="eastAsia"/>
        </w:rPr>
        <w:t>标</w:t>
      </w:r>
      <w:r w:rsidRPr="002F16C2">
        <w:rPr>
          <w:rFonts w:ascii="宋体" w:hAnsi="宋体" w:hint="eastAsia"/>
        </w:rPr>
        <w:t xml:space="preserve"> </w:t>
      </w:r>
      <w:r w:rsidRPr="002F16C2">
        <w:rPr>
          <w:rFonts w:ascii="宋体" w:hAnsi="宋体" w:hint="eastAsia"/>
        </w:rPr>
        <w:t>人：（盖单位章）</w:t>
      </w:r>
    </w:p>
    <w:p w:rsidR="00F44677" w:rsidRPr="002F16C2" w:rsidRDefault="0059089B">
      <w:pPr>
        <w:jc w:val="right"/>
        <w:rPr>
          <w:rFonts w:ascii="宋体" w:hAnsi="宋体"/>
        </w:rPr>
      </w:pPr>
      <w:r w:rsidRPr="002F16C2">
        <w:rPr>
          <w:rFonts w:ascii="宋体" w:hAnsi="宋体" w:hint="eastAsia"/>
        </w:rPr>
        <w:t>法定代表人</w:t>
      </w:r>
      <w:r w:rsidRPr="002F16C2">
        <w:rPr>
          <w:rFonts w:ascii="宋体" w:hAnsi="宋体" w:hint="eastAsia"/>
          <w:szCs w:val="21"/>
        </w:rPr>
        <w:t>（单位负责人）</w:t>
      </w:r>
      <w:r w:rsidRPr="002F16C2">
        <w:rPr>
          <w:rFonts w:ascii="宋体" w:hAnsi="宋体" w:hint="eastAsia"/>
        </w:rPr>
        <w:t>或其委托代理人：（签字）</w:t>
      </w:r>
    </w:p>
    <w:p w:rsidR="00F44677" w:rsidRPr="002F16C2" w:rsidRDefault="0059089B">
      <w:pPr>
        <w:wordWrap w:val="0"/>
        <w:ind w:firstLineChars="202" w:firstLine="424"/>
        <w:jc w:val="right"/>
        <w:rPr>
          <w:rFonts w:ascii="宋体" w:hAnsi="宋体"/>
          <w:szCs w:val="21"/>
        </w:rPr>
      </w:pPr>
      <w:r w:rsidRPr="002F16C2">
        <w:rPr>
          <w:rFonts w:ascii="宋体" w:hAnsi="宋体"/>
          <w:szCs w:val="21"/>
        </w:rPr>
        <w:t>地</w:t>
      </w:r>
      <w:r w:rsidRPr="002F16C2">
        <w:rPr>
          <w:rFonts w:ascii="宋体" w:hAnsi="宋体"/>
          <w:szCs w:val="21"/>
        </w:rPr>
        <w:tab/>
        <w:t xml:space="preserve">    </w:t>
      </w:r>
      <w:r w:rsidRPr="002F16C2">
        <w:rPr>
          <w:rFonts w:ascii="宋体" w:hAnsi="宋体"/>
          <w:szCs w:val="21"/>
        </w:rPr>
        <w:t>址：</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网</w:t>
      </w:r>
      <w:r w:rsidRPr="002F16C2">
        <w:rPr>
          <w:rFonts w:ascii="宋体" w:hAnsi="宋体" w:hint="eastAsia"/>
          <w:szCs w:val="21"/>
        </w:rPr>
        <w:tab/>
      </w:r>
      <w:r w:rsidRPr="002F16C2">
        <w:rPr>
          <w:rFonts w:ascii="宋体" w:hAnsi="宋体" w:hint="eastAsia"/>
          <w:szCs w:val="21"/>
        </w:rPr>
        <w:t>址：</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电</w:t>
      </w:r>
      <w:r w:rsidRPr="002F16C2">
        <w:rPr>
          <w:rFonts w:ascii="宋体" w:hAnsi="宋体" w:hint="eastAsia"/>
          <w:szCs w:val="21"/>
        </w:rPr>
        <w:t xml:space="preserve"> </w:t>
      </w:r>
      <w:r w:rsidRPr="002F16C2">
        <w:rPr>
          <w:rFonts w:ascii="宋体" w:hAnsi="宋体" w:hint="eastAsia"/>
          <w:szCs w:val="21"/>
        </w:rPr>
        <w:tab/>
      </w:r>
      <w:r w:rsidRPr="002F16C2">
        <w:rPr>
          <w:rFonts w:ascii="宋体" w:hAnsi="宋体" w:hint="eastAsia"/>
          <w:szCs w:val="21"/>
        </w:rPr>
        <w:t>话：</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传</w:t>
      </w:r>
      <w:r w:rsidRPr="002F16C2">
        <w:rPr>
          <w:rFonts w:ascii="宋体" w:hAnsi="宋体" w:hint="eastAsia"/>
          <w:szCs w:val="21"/>
        </w:rPr>
        <w:t xml:space="preserve"> </w:t>
      </w:r>
      <w:r w:rsidRPr="002F16C2">
        <w:rPr>
          <w:rFonts w:ascii="宋体" w:hAnsi="宋体" w:hint="eastAsia"/>
          <w:szCs w:val="21"/>
        </w:rPr>
        <w:tab/>
      </w:r>
      <w:r w:rsidRPr="002F16C2">
        <w:rPr>
          <w:rFonts w:ascii="宋体" w:hAnsi="宋体" w:hint="eastAsia"/>
          <w:szCs w:val="21"/>
        </w:rPr>
        <w:t>真：</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邮</w:t>
      </w:r>
      <w:r w:rsidRPr="002F16C2">
        <w:rPr>
          <w:rFonts w:ascii="宋体" w:hAnsi="宋体" w:hint="eastAsia"/>
          <w:szCs w:val="21"/>
        </w:rPr>
        <w:t xml:space="preserve"> </w:t>
      </w:r>
      <w:r w:rsidRPr="002F16C2">
        <w:rPr>
          <w:rFonts w:ascii="宋体" w:hAnsi="宋体" w:hint="eastAsia"/>
          <w:szCs w:val="21"/>
        </w:rPr>
        <w:t>政</w:t>
      </w:r>
      <w:r w:rsidRPr="002F16C2">
        <w:rPr>
          <w:rFonts w:ascii="宋体" w:hAnsi="宋体" w:hint="eastAsia"/>
          <w:szCs w:val="21"/>
        </w:rPr>
        <w:t xml:space="preserve"> </w:t>
      </w:r>
      <w:r w:rsidRPr="002F16C2">
        <w:rPr>
          <w:rFonts w:ascii="宋体" w:hAnsi="宋体" w:hint="eastAsia"/>
          <w:szCs w:val="21"/>
        </w:rPr>
        <w:t>编</w:t>
      </w:r>
      <w:r w:rsidRPr="002F16C2">
        <w:rPr>
          <w:rFonts w:ascii="宋体" w:hAnsi="宋体" w:hint="eastAsia"/>
          <w:szCs w:val="21"/>
        </w:rPr>
        <w:t xml:space="preserve"> </w:t>
      </w:r>
      <w:r w:rsidRPr="002F16C2">
        <w:rPr>
          <w:rFonts w:ascii="宋体" w:hAnsi="宋体" w:hint="eastAsia"/>
          <w:szCs w:val="21"/>
        </w:rPr>
        <w:t>码：</w:t>
      </w:r>
    </w:p>
    <w:p w:rsidR="00F44677" w:rsidRPr="002F16C2" w:rsidRDefault="0059089B">
      <w:pPr>
        <w:jc w:val="right"/>
        <w:rPr>
          <w:rFonts w:ascii="宋体" w:hAnsi="宋体"/>
        </w:rPr>
      </w:pPr>
      <w:r w:rsidRPr="002F16C2">
        <w:rPr>
          <w:rFonts w:ascii="宋体" w:hAnsi="宋体" w:hint="eastAsia"/>
          <w:szCs w:val="21"/>
        </w:rPr>
        <w:t>年月日</w:t>
      </w:r>
    </w:p>
    <w:bookmarkEnd w:id="170"/>
    <w:p w:rsidR="00F44677" w:rsidRPr="002F16C2" w:rsidRDefault="0059089B">
      <w:pPr>
        <w:snapToGrid w:val="0"/>
        <w:spacing w:line="312" w:lineRule="auto"/>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172" w:name="_Toc217635620"/>
      <w:bookmarkStart w:id="173" w:name="_Hlk98345684"/>
      <w:bookmarkEnd w:id="171"/>
      <w:r w:rsidRPr="002F16C2">
        <w:rPr>
          <w:rFonts w:ascii="宋体" w:eastAsia="宋体" w:hAnsi="宋体" w:cs="Times New Roman" w:hint="eastAsia"/>
          <w:kern w:val="2"/>
          <w:sz w:val="24"/>
        </w:rPr>
        <w:lastRenderedPageBreak/>
        <w:t>二、法定代表人（单位负责人）身份证明</w:t>
      </w:r>
      <w:bookmarkEnd w:id="172"/>
    </w:p>
    <w:p w:rsidR="00F44677" w:rsidRPr="002F16C2" w:rsidRDefault="00F44677">
      <w:pPr>
        <w:snapToGrid w:val="0"/>
        <w:ind w:firstLineChars="200" w:firstLine="420"/>
        <w:rPr>
          <w:rFonts w:cs="Times New Roman"/>
        </w:rPr>
      </w:pPr>
      <w:bookmarkStart w:id="174" w:name="_Hlk96077407"/>
      <w:bookmarkStart w:id="175" w:name="_Hlk96077303"/>
      <w:bookmarkEnd w:id="173"/>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bookmarkStart w:id="176" w:name="_Hlk96077417"/>
      <w:bookmarkEnd w:id="174"/>
    </w:p>
    <w:bookmarkEnd w:id="175"/>
    <w:bookmarkEnd w:id="176"/>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投标人名称：</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姓名：性别：年龄：职务：</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系（投标人名称）的法定代表人（单位负责人）。</w:t>
      </w:r>
    </w:p>
    <w:p w:rsidR="00F44677" w:rsidRPr="002F16C2" w:rsidRDefault="00F44677">
      <w:pPr>
        <w:snapToGrid w:val="0"/>
        <w:ind w:firstLineChars="200" w:firstLine="420"/>
        <w:rPr>
          <w:rFonts w:cs="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特此证明。</w:t>
      </w: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附：法定代表人（单位负责人）身份证复印件。</w:t>
      </w:r>
    </w:p>
    <w:p w:rsidR="00F44677" w:rsidRPr="002F16C2" w:rsidRDefault="00F44677">
      <w:pPr>
        <w:snapToGrid w:val="0"/>
        <w:ind w:firstLineChars="200" w:firstLine="420"/>
        <w:rPr>
          <w:rFonts w:cs="Times New Roman"/>
        </w:rPr>
      </w:pPr>
      <w:bookmarkStart w:id="177" w:name="_Hlk96077432"/>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bookmarkEnd w:id="177"/>
    <w:p w:rsidR="00F44677" w:rsidRPr="002F16C2" w:rsidRDefault="0059089B">
      <w:pPr>
        <w:pStyle w:val="21"/>
        <w:snapToGrid w:val="0"/>
        <w:spacing w:after="0" w:line="360" w:lineRule="auto"/>
        <w:jc w:val="right"/>
        <w:rPr>
          <w:rFonts w:ascii="Times New Roman" w:hAnsi="Times New Roman"/>
        </w:rPr>
      </w:pPr>
      <w:r w:rsidRPr="002F16C2">
        <w:rPr>
          <w:rFonts w:ascii="Times New Roman" w:hAnsi="Times New Roman"/>
        </w:rPr>
        <w:t>投标人：（盖单位章）</w:t>
      </w:r>
    </w:p>
    <w:p w:rsidR="00F44677" w:rsidRPr="002F16C2" w:rsidRDefault="00F44677">
      <w:pPr>
        <w:pStyle w:val="21"/>
        <w:snapToGrid w:val="0"/>
        <w:spacing w:after="0" w:line="360" w:lineRule="auto"/>
        <w:jc w:val="right"/>
        <w:rPr>
          <w:rFonts w:ascii="Times New Roman" w:hAnsi="Times New Roman"/>
        </w:rPr>
      </w:pPr>
    </w:p>
    <w:p w:rsidR="00F44677" w:rsidRPr="002F16C2" w:rsidRDefault="0059089B">
      <w:pPr>
        <w:pStyle w:val="21"/>
        <w:snapToGrid w:val="0"/>
        <w:spacing w:after="0" w:line="360" w:lineRule="auto"/>
        <w:jc w:val="right"/>
        <w:rPr>
          <w:rFonts w:ascii="Times New Roman" w:hAnsi="Times New Roman"/>
        </w:rPr>
      </w:pPr>
      <w:r w:rsidRPr="002F16C2">
        <w:rPr>
          <w:rFonts w:ascii="Times New Roman" w:hAnsi="Times New Roman"/>
        </w:rPr>
        <w:t>年月日</w:t>
      </w:r>
    </w:p>
    <w:p w:rsidR="00F44677" w:rsidRPr="002F16C2" w:rsidRDefault="0059089B">
      <w:pPr>
        <w:snapToGrid w:val="0"/>
        <w:spacing w:line="312" w:lineRule="auto"/>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178" w:name="_Toc217635621"/>
      <w:r w:rsidRPr="002F16C2">
        <w:rPr>
          <w:rFonts w:ascii="宋体" w:eastAsia="宋体" w:hAnsi="宋体" w:cs="Times New Roman" w:hint="eastAsia"/>
          <w:kern w:val="2"/>
          <w:sz w:val="24"/>
        </w:rPr>
        <w:lastRenderedPageBreak/>
        <w:t>二、授权委托书</w:t>
      </w:r>
      <w:bookmarkEnd w:id="178"/>
    </w:p>
    <w:p w:rsidR="00F44677" w:rsidRPr="002F16C2" w:rsidRDefault="00F44677">
      <w:pPr>
        <w:snapToGrid w:val="0"/>
        <w:spacing w:line="312" w:lineRule="auto"/>
        <w:rPr>
          <w:rFonts w:cs="Times New Roman"/>
          <w:sz w:val="20"/>
          <w:szCs w:val="20"/>
        </w:rPr>
      </w:pPr>
    </w:p>
    <w:p w:rsidR="00F44677" w:rsidRPr="002F16C2" w:rsidRDefault="00F44677">
      <w:pPr>
        <w:snapToGrid w:val="0"/>
        <w:spacing w:line="312" w:lineRule="auto"/>
        <w:rPr>
          <w:rFonts w:cs="Times New Roman"/>
          <w:sz w:val="20"/>
          <w:szCs w:val="20"/>
        </w:rPr>
      </w:pPr>
    </w:p>
    <w:p w:rsidR="00F44677" w:rsidRPr="002F16C2" w:rsidRDefault="0059089B">
      <w:pPr>
        <w:snapToGrid w:val="0"/>
        <w:ind w:firstLineChars="200" w:firstLine="420"/>
        <w:rPr>
          <w:rFonts w:cs="Times New Roman"/>
        </w:rPr>
      </w:pPr>
      <w:r w:rsidRPr="002F16C2">
        <w:rPr>
          <w:rFonts w:cs="Times New Roman"/>
        </w:rPr>
        <w:t>本人（姓名）系（投标人名称）的法定代表人（单位负责人），现委托（姓名）为我方代理人。代理人根据授权，以我方名义签署、澄清确认、递交、撤回、修改（项目名称）（招标编号）（包件号）投标文件、签订合同和处理有关事宜，其法律后果由我方承担。</w:t>
      </w:r>
    </w:p>
    <w:p w:rsidR="00F44677" w:rsidRPr="002F16C2" w:rsidRDefault="0059089B">
      <w:pPr>
        <w:snapToGrid w:val="0"/>
        <w:ind w:firstLineChars="200" w:firstLine="420"/>
        <w:rPr>
          <w:rFonts w:cs="Times New Roman"/>
          <w:u w:val="single"/>
        </w:rPr>
      </w:pPr>
      <w:r w:rsidRPr="002F16C2">
        <w:rPr>
          <w:rFonts w:cs="Times New Roman"/>
        </w:rPr>
        <w:t>委托期限：</w:t>
      </w:r>
    </w:p>
    <w:p w:rsidR="00F44677" w:rsidRPr="002F16C2" w:rsidRDefault="0059089B">
      <w:pPr>
        <w:snapToGrid w:val="0"/>
        <w:ind w:firstLineChars="200" w:firstLine="420"/>
        <w:rPr>
          <w:rFonts w:cs="Times New Roman"/>
        </w:rPr>
      </w:pPr>
      <w:r w:rsidRPr="002F16C2">
        <w:rPr>
          <w:rFonts w:cs="Times New Roman"/>
        </w:rPr>
        <w:t>代理人无转委托权。</w:t>
      </w: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F44677">
      <w:pPr>
        <w:snapToGrid w:val="0"/>
        <w:ind w:firstLineChars="200" w:firstLine="420"/>
        <w:rPr>
          <w:rFonts w:cs="Times New Roman"/>
        </w:rPr>
      </w:pPr>
    </w:p>
    <w:p w:rsidR="00F44677" w:rsidRPr="002F16C2" w:rsidRDefault="0059089B">
      <w:pPr>
        <w:snapToGrid w:val="0"/>
        <w:ind w:firstLineChars="200" w:firstLine="420"/>
        <w:rPr>
          <w:rFonts w:cs="Times New Roman"/>
        </w:rPr>
      </w:pPr>
      <w:r w:rsidRPr="002F16C2">
        <w:rPr>
          <w:rFonts w:cs="Times New Roman"/>
        </w:rPr>
        <w:t>附：法定代表人（单位负责人）身份证复印件及委托代理人身份证复印件</w:t>
      </w:r>
    </w:p>
    <w:p w:rsidR="00F44677" w:rsidRPr="002F16C2" w:rsidRDefault="00F44677">
      <w:pPr>
        <w:pStyle w:val="21"/>
        <w:snapToGrid w:val="0"/>
        <w:spacing w:line="312" w:lineRule="auto"/>
        <w:rPr>
          <w:rFonts w:ascii="Times New Roman" w:hAnsi="Times New Roman"/>
        </w:rPr>
      </w:pPr>
    </w:p>
    <w:p w:rsidR="00F44677" w:rsidRPr="002F16C2" w:rsidRDefault="00F44677">
      <w:pPr>
        <w:pStyle w:val="21"/>
        <w:snapToGrid w:val="0"/>
        <w:spacing w:line="312" w:lineRule="auto"/>
        <w:rPr>
          <w:rFonts w:ascii="Times New Roman" w:hAnsi="Times New Roman"/>
        </w:rPr>
      </w:pPr>
    </w:p>
    <w:p w:rsidR="00F44677" w:rsidRPr="002F16C2" w:rsidRDefault="00F44677">
      <w:pPr>
        <w:pStyle w:val="21"/>
        <w:snapToGrid w:val="0"/>
        <w:spacing w:line="312" w:lineRule="auto"/>
        <w:rPr>
          <w:rFonts w:ascii="Times New Roman" w:hAnsi="Times New Roman"/>
        </w:rPr>
      </w:pPr>
    </w:p>
    <w:p w:rsidR="00F44677" w:rsidRPr="002F16C2" w:rsidRDefault="00F44677">
      <w:pPr>
        <w:snapToGrid w:val="0"/>
        <w:spacing w:line="312" w:lineRule="auto"/>
        <w:ind w:firstLineChars="202" w:firstLine="424"/>
        <w:rPr>
          <w:rFonts w:cs="Times New Roman"/>
        </w:rPr>
      </w:pPr>
    </w:p>
    <w:p w:rsidR="00F44677" w:rsidRPr="002F16C2" w:rsidRDefault="00F44677">
      <w:pPr>
        <w:snapToGrid w:val="0"/>
        <w:spacing w:line="312" w:lineRule="auto"/>
        <w:rPr>
          <w:rFonts w:cs="Times New Roman"/>
          <w:sz w:val="20"/>
          <w:szCs w:val="20"/>
        </w:rPr>
      </w:pPr>
    </w:p>
    <w:p w:rsidR="00F44677" w:rsidRPr="002F16C2" w:rsidRDefault="00F44677">
      <w:pPr>
        <w:snapToGrid w:val="0"/>
        <w:spacing w:line="312" w:lineRule="auto"/>
        <w:rPr>
          <w:rFonts w:cs="Times New Roman"/>
          <w:sz w:val="20"/>
          <w:szCs w:val="20"/>
        </w:rPr>
      </w:pPr>
    </w:p>
    <w:p w:rsidR="00F44677" w:rsidRPr="002F16C2" w:rsidRDefault="0059089B">
      <w:pPr>
        <w:jc w:val="right"/>
        <w:rPr>
          <w:rFonts w:ascii="宋体" w:hAnsi="宋体"/>
          <w:szCs w:val="21"/>
        </w:rPr>
      </w:pPr>
      <w:r w:rsidRPr="002F16C2">
        <w:t>投标人</w:t>
      </w:r>
      <w:r w:rsidRPr="002F16C2">
        <w:rPr>
          <w:rFonts w:hint="eastAsia"/>
        </w:rPr>
        <w:t>：</w:t>
      </w:r>
      <w:r w:rsidRPr="002F16C2">
        <w:rPr>
          <w:rFonts w:ascii="宋体" w:hAnsi="宋体"/>
          <w:szCs w:val="21"/>
        </w:rPr>
        <w:t>（</w:t>
      </w:r>
      <w:r w:rsidRPr="002F16C2">
        <w:rPr>
          <w:rFonts w:ascii="宋体" w:hAnsi="宋体" w:hint="eastAsia"/>
          <w:szCs w:val="21"/>
        </w:rPr>
        <w:t>盖单位章</w:t>
      </w:r>
      <w:r w:rsidRPr="002F16C2">
        <w:rPr>
          <w:rFonts w:ascii="宋体" w:hAnsi="宋体"/>
          <w:szCs w:val="21"/>
        </w:rPr>
        <w:t>）</w:t>
      </w:r>
    </w:p>
    <w:p w:rsidR="00F44677" w:rsidRPr="002F16C2" w:rsidRDefault="0059089B">
      <w:pPr>
        <w:jc w:val="right"/>
        <w:rPr>
          <w:rFonts w:ascii="宋体" w:hAnsi="宋体"/>
        </w:rPr>
      </w:pPr>
      <w:r w:rsidRPr="002F16C2">
        <w:rPr>
          <w:rFonts w:ascii="宋体" w:hAnsi="宋体" w:hint="eastAsia"/>
        </w:rPr>
        <w:t>法定代表人</w:t>
      </w:r>
      <w:r w:rsidRPr="002F16C2">
        <w:rPr>
          <w:rFonts w:ascii="宋体" w:hAnsi="宋体" w:hint="eastAsia"/>
          <w:szCs w:val="21"/>
        </w:rPr>
        <w:t>（单位负责人）</w:t>
      </w:r>
      <w:r w:rsidRPr="002F16C2">
        <w:rPr>
          <w:rFonts w:ascii="宋体" w:hAnsi="宋体" w:hint="eastAsia"/>
        </w:rPr>
        <w:t>：（签字）</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身份证号码</w:t>
      </w:r>
      <w:r w:rsidRPr="002F16C2">
        <w:rPr>
          <w:rFonts w:ascii="宋体" w:hAnsi="宋体"/>
          <w:szCs w:val="21"/>
        </w:rPr>
        <w:t>：</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委托代理人：</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身份证号码</w:t>
      </w:r>
      <w:r w:rsidRPr="002F16C2">
        <w:rPr>
          <w:rFonts w:ascii="宋体" w:hAnsi="宋体"/>
          <w:szCs w:val="21"/>
        </w:rPr>
        <w:t>：</w:t>
      </w:r>
    </w:p>
    <w:p w:rsidR="00F44677" w:rsidRPr="002F16C2" w:rsidRDefault="00F44677">
      <w:pPr>
        <w:jc w:val="right"/>
      </w:pPr>
    </w:p>
    <w:p w:rsidR="00F44677" w:rsidRPr="002F16C2" w:rsidRDefault="0059089B">
      <w:pPr>
        <w:jc w:val="right"/>
      </w:pPr>
      <w:r w:rsidRPr="002F16C2">
        <w:rPr>
          <w:rFonts w:hint="eastAsia"/>
        </w:rPr>
        <w:t>年月日</w:t>
      </w:r>
    </w:p>
    <w:p w:rsidR="00F44677" w:rsidRPr="002F16C2" w:rsidRDefault="0059089B">
      <w:pPr>
        <w:snapToGrid w:val="0"/>
        <w:spacing w:line="312" w:lineRule="auto"/>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179" w:name="_Toc217635622"/>
      <w:r w:rsidRPr="002F16C2">
        <w:rPr>
          <w:rFonts w:ascii="宋体" w:eastAsia="宋体" w:hAnsi="宋体" w:cs="Times New Roman" w:hint="eastAsia"/>
          <w:kern w:val="2"/>
          <w:sz w:val="24"/>
        </w:rPr>
        <w:lastRenderedPageBreak/>
        <w:t>三、联合体协议书</w:t>
      </w:r>
      <w:bookmarkEnd w:id="179"/>
    </w:p>
    <w:p w:rsidR="00F44677" w:rsidRPr="002F16C2" w:rsidRDefault="00F44677">
      <w:pPr>
        <w:snapToGrid w:val="0"/>
        <w:rPr>
          <w:rFonts w:cs="Times New Roman"/>
          <w:sz w:val="20"/>
          <w:szCs w:val="20"/>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（所有成员单位名称）自愿组成（联合体名称）联合体，共同参加（项目名称）（招标编号）（包件号）投标。现就联合体投标事宜订立如下协议。</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1</w:t>
      </w:r>
      <w:r w:rsidRPr="002F16C2">
        <w:rPr>
          <w:rFonts w:ascii="Times New Roman" w:hAnsi="Times New Roman"/>
        </w:rPr>
        <w:t>．（某成员单位名称）为（联合体名称）牵头人。</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2</w:t>
      </w:r>
      <w:r w:rsidRPr="002F16C2">
        <w:rPr>
          <w:rFonts w:ascii="Times New Roman" w:hAnsi="Times New Roman"/>
        </w:rPr>
        <w:t>．联合体各成员授权牵头人代表联合体参加投标活动，签署文件，提交和接收相关的资料、信息及指示，进行合同谈判活动，负责合同实施阶段的组织和协调工作，以及处理与本招标项目有关的一切事宜。</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3</w:t>
      </w:r>
      <w:r w:rsidRPr="002F16C2">
        <w:rPr>
          <w:rFonts w:ascii="Times New Roman" w:hAnsi="Times New Roman"/>
        </w:rPr>
        <w:t>．联合体牵头人在本项目中签署的一切文件和处理的一切事宜，联合体各成员均予以承认。联合体各成员将严格按照招标文件、投标文件和合同的要求全面履行义务，</w:t>
      </w:r>
      <w:r w:rsidRPr="002F16C2">
        <w:rPr>
          <w:rFonts w:ascii="Times New Roman" w:hAnsi="Times New Roman"/>
        </w:rPr>
        <w:t>并向招标人承担连带责任。</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4</w:t>
      </w:r>
      <w:r w:rsidRPr="002F16C2">
        <w:rPr>
          <w:rFonts w:ascii="Times New Roman" w:hAnsi="Times New Roman"/>
        </w:rPr>
        <w:t>．联合体各成员单位内部的职责分工如下：。</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5</w:t>
      </w:r>
      <w:r w:rsidRPr="002F16C2">
        <w:rPr>
          <w:rFonts w:ascii="Times New Roman" w:hAnsi="Times New Roman"/>
        </w:rPr>
        <w:t>．本协议书自所有成员单位法定代表人（单位负责人）或其委托代理人签字或盖单位章之日起生效，合同履行完毕后自动失效。</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6</w:t>
      </w:r>
      <w:r w:rsidRPr="002F16C2">
        <w:rPr>
          <w:rFonts w:ascii="Times New Roman" w:hAnsi="Times New Roman"/>
        </w:rPr>
        <w:t>．本协议书一式份，联合体成员和招标人各执一份。</w:t>
      </w:r>
    </w:p>
    <w:p w:rsidR="00F44677" w:rsidRPr="002F16C2" w:rsidRDefault="00F44677">
      <w:pPr>
        <w:pStyle w:val="21"/>
        <w:snapToGrid w:val="0"/>
        <w:spacing w:after="0" w:line="360" w:lineRule="auto"/>
        <w:ind w:firstLineChars="200" w:firstLine="420"/>
        <w:rPr>
          <w:rFonts w:ascii="Times New Roman" w:hAnsi="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注：本协议书由法定代表人（单位负责人）签字的，应附法定代表人（单位负责人）身份证明；由委托代理人签字的，应附授权委托书。</w:t>
      </w:r>
    </w:p>
    <w:p w:rsidR="00F44677" w:rsidRPr="002F16C2" w:rsidRDefault="00F44677">
      <w:pPr>
        <w:snapToGrid w:val="0"/>
        <w:ind w:firstLineChars="202" w:firstLine="424"/>
        <w:rPr>
          <w:rFonts w:cs="Times New Roman"/>
        </w:rPr>
      </w:pPr>
    </w:p>
    <w:p w:rsidR="00F44677" w:rsidRPr="002F16C2" w:rsidRDefault="0059089B">
      <w:pPr>
        <w:snapToGrid w:val="0"/>
        <w:ind w:firstLineChars="202" w:firstLine="424"/>
        <w:jc w:val="right"/>
        <w:rPr>
          <w:rFonts w:cs="Times New Roman"/>
        </w:rPr>
      </w:pPr>
      <w:r w:rsidRPr="002F16C2">
        <w:rPr>
          <w:rFonts w:cs="Times New Roman"/>
        </w:rPr>
        <w:t>联合体牵头人名称：（盖单位章）</w:t>
      </w:r>
    </w:p>
    <w:p w:rsidR="00F44677" w:rsidRPr="002F16C2" w:rsidRDefault="0059089B">
      <w:pPr>
        <w:snapToGrid w:val="0"/>
        <w:ind w:firstLineChars="202" w:firstLine="424"/>
        <w:jc w:val="right"/>
        <w:rPr>
          <w:rFonts w:cs="Times New Roman"/>
        </w:rPr>
      </w:pPr>
      <w:r w:rsidRPr="002F16C2">
        <w:rPr>
          <w:rFonts w:cs="Times New Roman"/>
        </w:rPr>
        <w:t>法定代表人（单位负责人）或其委托代理人：（签字）</w:t>
      </w:r>
    </w:p>
    <w:p w:rsidR="00F44677" w:rsidRPr="002F16C2" w:rsidRDefault="00F44677">
      <w:pPr>
        <w:snapToGrid w:val="0"/>
        <w:ind w:firstLineChars="202" w:firstLine="424"/>
        <w:jc w:val="right"/>
        <w:rPr>
          <w:rFonts w:cs="Times New Roman"/>
        </w:rPr>
      </w:pPr>
    </w:p>
    <w:p w:rsidR="00F44677" w:rsidRPr="002F16C2" w:rsidRDefault="0059089B">
      <w:pPr>
        <w:snapToGrid w:val="0"/>
        <w:ind w:firstLineChars="202" w:firstLine="424"/>
        <w:jc w:val="right"/>
        <w:rPr>
          <w:rFonts w:cs="Times New Roman"/>
        </w:rPr>
      </w:pPr>
      <w:r w:rsidRPr="002F16C2">
        <w:rPr>
          <w:rFonts w:cs="Times New Roman"/>
        </w:rPr>
        <w:t>联合体成员名称：（盖单位章）</w:t>
      </w:r>
    </w:p>
    <w:p w:rsidR="00F44677" w:rsidRPr="002F16C2" w:rsidRDefault="0059089B">
      <w:pPr>
        <w:snapToGrid w:val="0"/>
        <w:ind w:firstLineChars="202" w:firstLine="424"/>
        <w:jc w:val="right"/>
        <w:rPr>
          <w:rFonts w:cs="Times New Roman"/>
        </w:rPr>
      </w:pPr>
      <w:r w:rsidRPr="002F16C2">
        <w:rPr>
          <w:rFonts w:cs="Times New Roman"/>
        </w:rPr>
        <w:t>法定代表人（单位负责人）或其委托代理人：（签字）</w:t>
      </w:r>
    </w:p>
    <w:p w:rsidR="00F44677" w:rsidRPr="002F16C2" w:rsidRDefault="00F44677">
      <w:pPr>
        <w:snapToGrid w:val="0"/>
        <w:ind w:firstLineChars="202" w:firstLine="424"/>
        <w:jc w:val="right"/>
        <w:rPr>
          <w:rFonts w:cs="Times New Roman"/>
        </w:rPr>
      </w:pPr>
    </w:p>
    <w:p w:rsidR="00F44677" w:rsidRPr="002F16C2" w:rsidRDefault="0059089B">
      <w:pPr>
        <w:snapToGrid w:val="0"/>
        <w:ind w:firstLineChars="202" w:firstLine="424"/>
        <w:jc w:val="right"/>
        <w:rPr>
          <w:rFonts w:cs="Times New Roman"/>
        </w:rPr>
      </w:pPr>
      <w:r w:rsidRPr="002F16C2">
        <w:rPr>
          <w:rFonts w:cs="Times New Roman"/>
        </w:rPr>
        <w:t>联合体成员名称：（盖单位章）</w:t>
      </w:r>
    </w:p>
    <w:p w:rsidR="00F44677" w:rsidRPr="002F16C2" w:rsidRDefault="0059089B">
      <w:pPr>
        <w:snapToGrid w:val="0"/>
        <w:ind w:firstLineChars="202" w:firstLine="424"/>
        <w:jc w:val="right"/>
        <w:rPr>
          <w:rFonts w:cs="Times New Roman"/>
        </w:rPr>
      </w:pPr>
      <w:r w:rsidRPr="002F16C2">
        <w:rPr>
          <w:rFonts w:cs="Times New Roman"/>
        </w:rPr>
        <w:t>法定代表人（单位负责人）或其委托代理人：（签字）</w:t>
      </w:r>
    </w:p>
    <w:p w:rsidR="00F44677" w:rsidRPr="002F16C2" w:rsidRDefault="0059089B">
      <w:pPr>
        <w:snapToGrid w:val="0"/>
        <w:ind w:firstLineChars="202" w:firstLine="424"/>
        <w:jc w:val="right"/>
        <w:rPr>
          <w:rFonts w:ascii="宋体" w:hAnsi="宋体" w:cs="Times New Roman"/>
        </w:rPr>
      </w:pPr>
      <w:r w:rsidRPr="002F16C2">
        <w:rPr>
          <w:rFonts w:ascii="宋体" w:hAnsi="宋体" w:cs="Times New Roman"/>
        </w:rPr>
        <w:t>……</w:t>
      </w:r>
    </w:p>
    <w:p w:rsidR="00F44677" w:rsidRPr="002F16C2" w:rsidRDefault="0059089B">
      <w:pPr>
        <w:snapToGrid w:val="0"/>
        <w:ind w:firstLineChars="202" w:firstLine="424"/>
        <w:jc w:val="right"/>
        <w:rPr>
          <w:rFonts w:cs="Times New Roman"/>
        </w:rPr>
      </w:pPr>
      <w:r w:rsidRPr="002F16C2">
        <w:rPr>
          <w:rFonts w:cs="Times New Roman"/>
        </w:rPr>
        <w:t>年月日</w:t>
      </w:r>
    </w:p>
    <w:p w:rsidR="00F44677" w:rsidRPr="002F16C2" w:rsidRDefault="0059089B">
      <w:pPr>
        <w:snapToGrid w:val="0"/>
        <w:spacing w:line="312" w:lineRule="auto"/>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180" w:name="_Toc217635623"/>
      <w:r w:rsidRPr="002F16C2">
        <w:rPr>
          <w:rFonts w:ascii="宋体" w:eastAsia="宋体" w:hAnsi="宋体" w:cs="Times New Roman" w:hint="eastAsia"/>
          <w:kern w:val="2"/>
          <w:sz w:val="24"/>
        </w:rPr>
        <w:lastRenderedPageBreak/>
        <w:t>四、投标保证金</w:t>
      </w:r>
      <w:bookmarkEnd w:id="180"/>
    </w:p>
    <w:p w:rsidR="00F44677" w:rsidRPr="002F16C2" w:rsidRDefault="00F44677">
      <w:pPr>
        <w:snapToGrid w:val="0"/>
        <w:rPr>
          <w:rFonts w:cs="Times New Roman"/>
          <w:sz w:val="20"/>
          <w:szCs w:val="20"/>
        </w:rPr>
      </w:pPr>
    </w:p>
    <w:p w:rsidR="00F44677" w:rsidRPr="002F16C2" w:rsidRDefault="00F44677">
      <w:pPr>
        <w:snapToGrid w:val="0"/>
        <w:rPr>
          <w:rFonts w:cs="Times New Roman"/>
          <w:sz w:val="20"/>
          <w:szCs w:val="20"/>
        </w:rPr>
      </w:pPr>
      <w:bookmarkStart w:id="181" w:name="_Hlk96077912"/>
    </w:p>
    <w:bookmarkEnd w:id="181"/>
    <w:p w:rsidR="00F44677" w:rsidRPr="002F16C2" w:rsidRDefault="00F44677">
      <w:pPr>
        <w:pStyle w:val="21"/>
        <w:snapToGrid w:val="0"/>
        <w:spacing w:line="360" w:lineRule="auto"/>
        <w:rPr>
          <w:rFonts w:ascii="Times New Roman" w:hAnsi="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若采用现金或支票，投标人应在此提供汇款凭证的复印件。</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如采用银行保函，格式如下。</w:t>
      </w:r>
    </w:p>
    <w:p w:rsidR="00F44677" w:rsidRPr="002F16C2" w:rsidRDefault="00F44677">
      <w:pPr>
        <w:snapToGrid w:val="0"/>
        <w:rPr>
          <w:rFonts w:cs="Times New Roman"/>
          <w:sz w:val="20"/>
          <w:szCs w:val="20"/>
        </w:rPr>
      </w:pPr>
      <w:bookmarkStart w:id="182" w:name="_Hlk96077819"/>
    </w:p>
    <w:bookmarkEnd w:id="182"/>
    <w:p w:rsidR="00F44677" w:rsidRPr="002F16C2" w:rsidRDefault="0059089B">
      <w:pPr>
        <w:snapToGrid w:val="0"/>
        <w:rPr>
          <w:rFonts w:cs="Times New Roman"/>
        </w:rPr>
      </w:pPr>
      <w:r w:rsidRPr="002F16C2">
        <w:rPr>
          <w:rFonts w:cs="Times New Roman"/>
        </w:rPr>
        <w:t>（招标人名称）：</w:t>
      </w:r>
    </w:p>
    <w:p w:rsidR="00F44677" w:rsidRPr="002F16C2" w:rsidRDefault="00F44677">
      <w:pPr>
        <w:snapToGrid w:val="0"/>
        <w:rPr>
          <w:rFonts w:cs="Times New Roman"/>
          <w:sz w:val="20"/>
          <w:szCs w:val="20"/>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鉴于（投标人名称）（以下称</w:t>
      </w:r>
      <w:r w:rsidRPr="002F16C2">
        <w:t>“</w:t>
      </w:r>
      <w:r w:rsidRPr="002F16C2">
        <w:t>投标人</w:t>
      </w:r>
      <w:r w:rsidRPr="002F16C2">
        <w:t>”</w:t>
      </w:r>
      <w:r w:rsidRPr="002F16C2">
        <w:rPr>
          <w:rFonts w:ascii="Times New Roman" w:hAnsi="Times New Roman"/>
        </w:rPr>
        <w:t>）于</w:t>
      </w:r>
      <w:bookmarkStart w:id="183" w:name="_Hlk96077827"/>
      <w:bookmarkEnd w:id="183"/>
      <w:r w:rsidRPr="002F16C2">
        <w:rPr>
          <w:rFonts w:ascii="Times New Roman" w:hAnsi="Times New Roman"/>
        </w:rPr>
        <w:t>年月日参加（项目名称）（招标编号）（包件号）的投标，（担保人名称，以下简称</w:t>
      </w:r>
      <w:r w:rsidRPr="002F16C2">
        <w:t>“</w:t>
      </w:r>
      <w:r w:rsidRPr="002F16C2">
        <w:t>我方</w:t>
      </w:r>
      <w:r w:rsidRPr="002F16C2">
        <w:t>”</w:t>
      </w:r>
      <w:r w:rsidRPr="002F16C2">
        <w:rPr>
          <w:rFonts w:ascii="Times New Roman" w:hAnsi="Times New Roman"/>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sidRPr="002F16C2">
        <w:rPr>
          <w:rFonts w:ascii="Times New Roman" w:hAnsi="Times New Roman"/>
        </w:rPr>
        <w:t>7</w:t>
      </w:r>
      <w:r w:rsidRPr="002F16C2">
        <w:rPr>
          <w:rFonts w:ascii="Times New Roman" w:hAnsi="Times New Roman"/>
        </w:rPr>
        <w:t>日内向你方无条件支付人民币（大写）。</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本保函在投标有效期内保持有效。要求我方承担保证责任的通知应在投标有效期内送达我方。</w:t>
      </w:r>
    </w:p>
    <w:p w:rsidR="00F44677" w:rsidRPr="002F16C2" w:rsidRDefault="00F44677">
      <w:pPr>
        <w:snapToGrid w:val="0"/>
        <w:rPr>
          <w:rFonts w:cs="Times New Roman"/>
          <w:sz w:val="20"/>
          <w:szCs w:val="20"/>
        </w:rPr>
      </w:pPr>
      <w:bookmarkStart w:id="184" w:name="_Hlk96077921"/>
    </w:p>
    <w:p w:rsidR="00F44677" w:rsidRPr="002F16C2" w:rsidRDefault="00F44677">
      <w:pPr>
        <w:snapToGrid w:val="0"/>
        <w:rPr>
          <w:rFonts w:cs="Times New Roman"/>
          <w:sz w:val="20"/>
          <w:szCs w:val="20"/>
        </w:rPr>
      </w:pPr>
    </w:p>
    <w:p w:rsidR="00F44677" w:rsidRPr="002F16C2" w:rsidRDefault="00F44677">
      <w:pPr>
        <w:pStyle w:val="21"/>
        <w:snapToGrid w:val="0"/>
        <w:spacing w:line="360" w:lineRule="auto"/>
        <w:rPr>
          <w:rFonts w:ascii="Times New Roman" w:hAnsi="Times New Roman"/>
        </w:rPr>
      </w:pPr>
    </w:p>
    <w:p w:rsidR="00F44677" w:rsidRPr="002F16C2" w:rsidRDefault="00F44677">
      <w:pPr>
        <w:snapToGrid w:val="0"/>
        <w:rPr>
          <w:rFonts w:cs="Times New Roman"/>
          <w:sz w:val="20"/>
          <w:szCs w:val="20"/>
        </w:rPr>
      </w:pPr>
    </w:p>
    <w:p w:rsidR="00F44677" w:rsidRPr="002F16C2" w:rsidRDefault="00F44677">
      <w:pPr>
        <w:snapToGrid w:val="0"/>
        <w:rPr>
          <w:rFonts w:cs="Times New Roman"/>
          <w:sz w:val="20"/>
          <w:szCs w:val="20"/>
        </w:rPr>
      </w:pPr>
    </w:p>
    <w:p w:rsidR="00F44677" w:rsidRPr="002F16C2" w:rsidRDefault="00F44677">
      <w:pPr>
        <w:pStyle w:val="21"/>
        <w:snapToGrid w:val="0"/>
        <w:spacing w:line="360" w:lineRule="auto"/>
        <w:rPr>
          <w:rFonts w:ascii="Times New Roman" w:hAnsi="Times New Roman"/>
        </w:rPr>
      </w:pPr>
    </w:p>
    <w:bookmarkEnd w:id="184"/>
    <w:p w:rsidR="00F44677" w:rsidRPr="002F16C2" w:rsidRDefault="0059089B">
      <w:pPr>
        <w:ind w:firstLineChars="202" w:firstLine="424"/>
        <w:jc w:val="right"/>
      </w:pPr>
      <w:r w:rsidRPr="002F16C2">
        <w:rPr>
          <w:rFonts w:hint="eastAsia"/>
        </w:rPr>
        <w:t>担保人名称：（盖单位章）</w:t>
      </w:r>
    </w:p>
    <w:p w:rsidR="00F44677" w:rsidRPr="002F16C2" w:rsidRDefault="0059089B">
      <w:pPr>
        <w:ind w:firstLineChars="202" w:firstLine="424"/>
        <w:jc w:val="right"/>
      </w:pPr>
      <w:r w:rsidRPr="002F16C2">
        <w:rPr>
          <w:rFonts w:hint="eastAsia"/>
        </w:rPr>
        <w:t>法定代表人</w:t>
      </w:r>
      <w:r w:rsidRPr="002F16C2">
        <w:rPr>
          <w:rFonts w:ascii="宋体" w:hAnsi="宋体"/>
          <w:sz w:val="20"/>
          <w:szCs w:val="20"/>
        </w:rPr>
        <w:t>（单位负责人）</w:t>
      </w:r>
      <w:r w:rsidRPr="002F16C2">
        <w:rPr>
          <w:rFonts w:hint="eastAsia"/>
        </w:rPr>
        <w:t>或委托代理人：（签字）</w:t>
      </w:r>
    </w:p>
    <w:p w:rsidR="00F44677" w:rsidRPr="002F16C2" w:rsidRDefault="0059089B">
      <w:pPr>
        <w:wordWrap w:val="0"/>
        <w:ind w:firstLineChars="202" w:firstLine="424"/>
        <w:jc w:val="right"/>
        <w:rPr>
          <w:rFonts w:ascii="宋体" w:hAnsi="宋体"/>
          <w:szCs w:val="21"/>
        </w:rPr>
      </w:pPr>
      <w:r w:rsidRPr="002F16C2">
        <w:rPr>
          <w:rFonts w:ascii="宋体" w:hAnsi="宋体"/>
          <w:szCs w:val="21"/>
        </w:rPr>
        <w:t>地</w:t>
      </w:r>
      <w:r w:rsidRPr="002F16C2">
        <w:rPr>
          <w:rFonts w:ascii="宋体" w:hAnsi="宋体"/>
          <w:szCs w:val="21"/>
        </w:rPr>
        <w:tab/>
        <w:t xml:space="preserve">  </w:t>
      </w:r>
      <w:r w:rsidRPr="002F16C2">
        <w:rPr>
          <w:rFonts w:ascii="宋体" w:hAnsi="宋体"/>
          <w:szCs w:val="21"/>
        </w:rPr>
        <w:t>址：</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邮政编码：</w:t>
      </w:r>
    </w:p>
    <w:p w:rsidR="00F44677" w:rsidRPr="002F16C2" w:rsidRDefault="0059089B">
      <w:pPr>
        <w:wordWrap w:val="0"/>
        <w:ind w:firstLineChars="202" w:firstLine="424"/>
        <w:jc w:val="right"/>
        <w:rPr>
          <w:rFonts w:ascii="宋体" w:hAnsi="宋体"/>
          <w:szCs w:val="21"/>
        </w:rPr>
      </w:pPr>
      <w:r w:rsidRPr="002F16C2">
        <w:rPr>
          <w:rFonts w:ascii="宋体" w:hAnsi="宋体" w:hint="eastAsia"/>
          <w:szCs w:val="21"/>
        </w:rPr>
        <w:t>电</w:t>
      </w:r>
      <w:r w:rsidRPr="002F16C2">
        <w:rPr>
          <w:rFonts w:ascii="宋体" w:hAnsi="宋体"/>
          <w:szCs w:val="21"/>
        </w:rPr>
        <w:tab/>
      </w:r>
      <w:r w:rsidRPr="002F16C2">
        <w:rPr>
          <w:rFonts w:ascii="宋体" w:hAnsi="宋体" w:hint="eastAsia"/>
          <w:szCs w:val="21"/>
        </w:rPr>
        <w:t>话</w:t>
      </w:r>
      <w:r w:rsidRPr="002F16C2">
        <w:rPr>
          <w:rFonts w:ascii="宋体" w:hAnsi="宋体" w:hint="eastAsia"/>
          <w:szCs w:val="21"/>
        </w:rPr>
        <w:t>：</w:t>
      </w:r>
    </w:p>
    <w:p w:rsidR="00F44677" w:rsidRPr="002F16C2" w:rsidRDefault="0059089B">
      <w:pPr>
        <w:ind w:firstLineChars="202" w:firstLine="424"/>
        <w:jc w:val="right"/>
      </w:pPr>
      <w:r w:rsidRPr="002F16C2">
        <w:rPr>
          <w:rFonts w:hint="eastAsia"/>
        </w:rPr>
        <w:t>年月日</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jc w:val="center"/>
        <w:rPr>
          <w:rFonts w:ascii="黑体" w:eastAsia="黑体" w:hAnsi="黑体"/>
          <w:sz w:val="28"/>
          <w:szCs w:val="28"/>
        </w:rPr>
      </w:pPr>
      <w:bookmarkStart w:id="185" w:name="_Hlk193982563"/>
      <w:r w:rsidRPr="002F16C2">
        <w:rPr>
          <w:rFonts w:ascii="黑体" w:eastAsia="黑体" w:hAnsi="黑体"/>
          <w:sz w:val="28"/>
          <w:szCs w:val="28"/>
        </w:rPr>
        <w:lastRenderedPageBreak/>
        <w:t>投标保证金账户信息表</w:t>
      </w:r>
      <w:r w:rsidRPr="002F16C2">
        <w:rPr>
          <w:rFonts w:ascii="黑体" w:eastAsia="黑体" w:hAnsi="黑体" w:hint="eastAsia"/>
          <w:sz w:val="28"/>
          <w:szCs w:val="28"/>
          <w:u w:val="single"/>
        </w:rPr>
        <w:t>（</w:t>
      </w:r>
      <w:proofErr w:type="gramStart"/>
      <w:r w:rsidRPr="002F16C2">
        <w:rPr>
          <w:rFonts w:ascii="黑体" w:eastAsia="黑体" w:hAnsi="黑体" w:hint="eastAsia"/>
          <w:sz w:val="28"/>
          <w:szCs w:val="28"/>
          <w:u w:val="single"/>
        </w:rPr>
        <w:t>手填无效</w:t>
      </w:r>
      <w:proofErr w:type="gramEnd"/>
      <w:r w:rsidRPr="002F16C2">
        <w:rPr>
          <w:rFonts w:ascii="黑体" w:eastAsia="黑体" w:hAnsi="黑体" w:hint="eastAsia"/>
          <w:sz w:val="28"/>
          <w:szCs w:val="28"/>
          <w:u w:val="single"/>
        </w:rPr>
        <w:t>）</w:t>
      </w:r>
    </w:p>
    <w:p w:rsidR="00F44677" w:rsidRPr="002F16C2" w:rsidRDefault="00F44677">
      <w:pPr>
        <w:rPr>
          <w:sz w:val="36"/>
          <w:szCs w:val="36"/>
        </w:rPr>
      </w:pPr>
    </w:p>
    <w:p w:rsidR="00F44677" w:rsidRPr="002F16C2" w:rsidRDefault="0059089B">
      <w:pPr>
        <w:rPr>
          <w:rFonts w:ascii="宋体" w:hAnsi="宋体"/>
          <w:szCs w:val="24"/>
          <w:u w:val="single"/>
        </w:rPr>
      </w:pPr>
      <w:r w:rsidRPr="002F16C2">
        <w:rPr>
          <w:rFonts w:ascii="宋体" w:hAnsi="宋体" w:hint="eastAsia"/>
          <w:szCs w:val="24"/>
        </w:rPr>
        <w:t>单位名称：</w:t>
      </w:r>
    </w:p>
    <w:p w:rsidR="00F44677" w:rsidRPr="002F16C2" w:rsidRDefault="0059089B">
      <w:pPr>
        <w:rPr>
          <w:rFonts w:ascii="宋体" w:hAnsi="宋体"/>
          <w:szCs w:val="24"/>
          <w:u w:val="single"/>
        </w:rPr>
      </w:pPr>
      <w:r w:rsidRPr="002F16C2">
        <w:rPr>
          <w:rFonts w:ascii="宋体" w:hAnsi="宋体" w:hint="eastAsia"/>
          <w:szCs w:val="24"/>
        </w:rPr>
        <w:t>开</w:t>
      </w:r>
      <w:r w:rsidRPr="002F16C2">
        <w:rPr>
          <w:rFonts w:ascii="宋体" w:hAnsi="宋体" w:hint="eastAsia"/>
          <w:szCs w:val="24"/>
        </w:rPr>
        <w:t xml:space="preserve"> </w:t>
      </w:r>
      <w:r w:rsidRPr="002F16C2">
        <w:rPr>
          <w:rFonts w:ascii="宋体" w:hAnsi="宋体" w:hint="eastAsia"/>
          <w:szCs w:val="24"/>
        </w:rPr>
        <w:t>户</w:t>
      </w:r>
      <w:r w:rsidRPr="002F16C2">
        <w:rPr>
          <w:rFonts w:ascii="宋体" w:hAnsi="宋体" w:hint="eastAsia"/>
          <w:szCs w:val="24"/>
        </w:rPr>
        <w:t xml:space="preserve"> </w:t>
      </w:r>
      <w:r w:rsidRPr="002F16C2">
        <w:rPr>
          <w:rFonts w:ascii="宋体" w:hAnsi="宋体" w:hint="eastAsia"/>
          <w:szCs w:val="24"/>
        </w:rPr>
        <w:t>行：</w:t>
      </w:r>
    </w:p>
    <w:p w:rsidR="00F44677" w:rsidRPr="002F16C2" w:rsidRDefault="0059089B">
      <w:pPr>
        <w:rPr>
          <w:rFonts w:ascii="宋体" w:hAnsi="宋体"/>
          <w:szCs w:val="24"/>
        </w:rPr>
      </w:pPr>
      <w:bookmarkStart w:id="186" w:name="_Hlk193827128"/>
      <w:r w:rsidRPr="002F16C2">
        <w:rPr>
          <w:rFonts w:ascii="宋体" w:hAnsi="宋体" w:hint="eastAsia"/>
          <w:szCs w:val="24"/>
        </w:rPr>
        <w:t>开户行号（银联号）：</w:t>
      </w:r>
    </w:p>
    <w:bookmarkEnd w:id="186"/>
    <w:p w:rsidR="00F44677" w:rsidRPr="002F16C2" w:rsidRDefault="0059089B">
      <w:pPr>
        <w:rPr>
          <w:rFonts w:ascii="宋体" w:hAnsi="宋体"/>
          <w:szCs w:val="24"/>
        </w:rPr>
      </w:pPr>
      <w:r w:rsidRPr="002F16C2">
        <w:rPr>
          <w:rFonts w:ascii="宋体" w:hAnsi="宋体" w:hint="eastAsia"/>
          <w:szCs w:val="24"/>
        </w:rPr>
        <w:t>基本户账号：</w:t>
      </w:r>
    </w:p>
    <w:p w:rsidR="00F44677" w:rsidRPr="002F16C2" w:rsidRDefault="0059089B">
      <w:pPr>
        <w:rPr>
          <w:rFonts w:ascii="宋体" w:hAnsi="宋体"/>
          <w:szCs w:val="24"/>
        </w:rPr>
      </w:pPr>
      <w:r w:rsidRPr="002F16C2">
        <w:rPr>
          <w:rFonts w:ascii="宋体" w:hAnsi="宋体" w:hint="eastAsia"/>
          <w:szCs w:val="24"/>
        </w:rPr>
        <w:t>所在省市：</w:t>
      </w:r>
    </w:p>
    <w:p w:rsidR="00F44677" w:rsidRPr="002F16C2" w:rsidRDefault="0059089B">
      <w:pPr>
        <w:rPr>
          <w:rFonts w:ascii="宋体" w:hAnsi="宋体"/>
          <w:szCs w:val="24"/>
        </w:rPr>
      </w:pPr>
      <w:r w:rsidRPr="002F16C2">
        <w:rPr>
          <w:rFonts w:ascii="宋体" w:hAnsi="宋体" w:hint="eastAsia"/>
          <w:szCs w:val="24"/>
        </w:rPr>
        <w:t>保证金电汇日期：</w:t>
      </w:r>
    </w:p>
    <w:p w:rsidR="00F44677" w:rsidRPr="002F16C2" w:rsidRDefault="0059089B">
      <w:pPr>
        <w:rPr>
          <w:rFonts w:ascii="宋体" w:hAnsi="宋体"/>
          <w:szCs w:val="24"/>
          <w:u w:val="single"/>
        </w:rPr>
      </w:pPr>
      <w:r w:rsidRPr="002F16C2">
        <w:rPr>
          <w:rFonts w:ascii="宋体" w:hAnsi="宋体" w:hint="eastAsia"/>
          <w:szCs w:val="24"/>
        </w:rPr>
        <w:t>开标日期：</w:t>
      </w:r>
    </w:p>
    <w:p w:rsidR="00F44677" w:rsidRPr="002F16C2" w:rsidRDefault="00F44677">
      <w:pPr>
        <w:rPr>
          <w:rFonts w:ascii="宋体" w:hAnsi="宋体"/>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F44677" w:rsidRPr="002F16C2">
        <w:trPr>
          <w:jc w:val="center"/>
        </w:trPr>
        <w:tc>
          <w:tcPr>
            <w:tcW w:w="2840" w:type="dxa"/>
            <w:shd w:val="clear" w:color="auto" w:fill="auto"/>
            <w:vAlign w:val="center"/>
          </w:tcPr>
          <w:p w:rsidR="00F44677" w:rsidRPr="002F16C2" w:rsidRDefault="0059089B">
            <w:pPr>
              <w:jc w:val="center"/>
              <w:rPr>
                <w:rFonts w:ascii="宋体" w:hAnsi="宋体"/>
                <w:szCs w:val="24"/>
              </w:rPr>
            </w:pPr>
            <w:r w:rsidRPr="002F16C2">
              <w:rPr>
                <w:rFonts w:ascii="宋体" w:hAnsi="宋体"/>
                <w:szCs w:val="24"/>
              </w:rPr>
              <w:t>招标编号</w:t>
            </w:r>
          </w:p>
        </w:tc>
        <w:tc>
          <w:tcPr>
            <w:tcW w:w="2841" w:type="dxa"/>
            <w:shd w:val="clear" w:color="auto" w:fill="auto"/>
            <w:vAlign w:val="center"/>
          </w:tcPr>
          <w:p w:rsidR="00F44677" w:rsidRPr="002F16C2" w:rsidRDefault="0059089B">
            <w:pPr>
              <w:jc w:val="center"/>
              <w:rPr>
                <w:rFonts w:ascii="宋体" w:hAnsi="宋体"/>
                <w:szCs w:val="24"/>
              </w:rPr>
            </w:pPr>
            <w:r w:rsidRPr="002F16C2">
              <w:rPr>
                <w:rFonts w:ascii="宋体" w:hAnsi="宋体"/>
                <w:szCs w:val="24"/>
              </w:rPr>
              <w:t>包件号</w:t>
            </w:r>
          </w:p>
        </w:tc>
        <w:tc>
          <w:tcPr>
            <w:tcW w:w="2841" w:type="dxa"/>
            <w:shd w:val="clear" w:color="auto" w:fill="auto"/>
            <w:vAlign w:val="center"/>
          </w:tcPr>
          <w:p w:rsidR="00F44677" w:rsidRPr="002F16C2" w:rsidRDefault="0059089B">
            <w:pPr>
              <w:jc w:val="center"/>
              <w:rPr>
                <w:rFonts w:ascii="宋体" w:hAnsi="宋体"/>
                <w:szCs w:val="24"/>
              </w:rPr>
            </w:pPr>
            <w:r w:rsidRPr="002F16C2">
              <w:rPr>
                <w:rFonts w:ascii="宋体" w:hAnsi="宋体"/>
                <w:szCs w:val="24"/>
              </w:rPr>
              <w:t>保证金金额</w:t>
            </w:r>
          </w:p>
        </w:tc>
      </w:tr>
      <w:tr w:rsidR="00F44677" w:rsidRPr="002F16C2">
        <w:trPr>
          <w:jc w:val="center"/>
        </w:trPr>
        <w:tc>
          <w:tcPr>
            <w:tcW w:w="2840" w:type="dxa"/>
            <w:shd w:val="clear" w:color="auto" w:fill="auto"/>
            <w:vAlign w:val="center"/>
          </w:tcPr>
          <w:p w:rsidR="00F44677" w:rsidRPr="002F16C2" w:rsidRDefault="00F44677">
            <w:pPr>
              <w:jc w:val="center"/>
              <w:rPr>
                <w:rFonts w:ascii="宋体" w:hAnsi="宋体"/>
                <w:szCs w:val="24"/>
              </w:rPr>
            </w:pPr>
          </w:p>
        </w:tc>
        <w:tc>
          <w:tcPr>
            <w:tcW w:w="2841" w:type="dxa"/>
            <w:shd w:val="clear" w:color="auto" w:fill="auto"/>
            <w:vAlign w:val="center"/>
          </w:tcPr>
          <w:p w:rsidR="00F44677" w:rsidRPr="002F16C2" w:rsidRDefault="00F44677">
            <w:pPr>
              <w:jc w:val="center"/>
              <w:rPr>
                <w:rFonts w:ascii="宋体" w:hAnsi="宋体"/>
                <w:szCs w:val="24"/>
              </w:rPr>
            </w:pPr>
          </w:p>
        </w:tc>
        <w:tc>
          <w:tcPr>
            <w:tcW w:w="2841" w:type="dxa"/>
            <w:shd w:val="clear" w:color="auto" w:fill="auto"/>
            <w:vAlign w:val="center"/>
          </w:tcPr>
          <w:p w:rsidR="00F44677" w:rsidRPr="002F16C2" w:rsidRDefault="00F44677">
            <w:pPr>
              <w:jc w:val="center"/>
              <w:rPr>
                <w:rFonts w:ascii="宋体" w:hAnsi="宋体"/>
                <w:szCs w:val="24"/>
              </w:rPr>
            </w:pPr>
          </w:p>
        </w:tc>
      </w:tr>
      <w:tr w:rsidR="00F44677" w:rsidRPr="002F16C2">
        <w:trPr>
          <w:jc w:val="center"/>
        </w:trPr>
        <w:tc>
          <w:tcPr>
            <w:tcW w:w="2840" w:type="dxa"/>
            <w:shd w:val="clear" w:color="auto" w:fill="auto"/>
            <w:vAlign w:val="center"/>
          </w:tcPr>
          <w:p w:rsidR="00F44677" w:rsidRPr="002F16C2" w:rsidRDefault="0059089B">
            <w:pPr>
              <w:jc w:val="center"/>
              <w:rPr>
                <w:rFonts w:ascii="宋体" w:hAnsi="宋体"/>
                <w:szCs w:val="24"/>
              </w:rPr>
            </w:pPr>
            <w:r w:rsidRPr="002F16C2">
              <w:rPr>
                <w:rFonts w:ascii="宋体" w:hAnsi="宋体"/>
                <w:szCs w:val="24"/>
              </w:rPr>
              <w:t>总计</w:t>
            </w:r>
          </w:p>
        </w:tc>
        <w:tc>
          <w:tcPr>
            <w:tcW w:w="2841" w:type="dxa"/>
            <w:shd w:val="clear" w:color="auto" w:fill="auto"/>
            <w:vAlign w:val="center"/>
          </w:tcPr>
          <w:p w:rsidR="00F44677" w:rsidRPr="002F16C2" w:rsidRDefault="00F44677">
            <w:pPr>
              <w:jc w:val="center"/>
              <w:rPr>
                <w:rFonts w:ascii="宋体" w:hAnsi="宋体"/>
                <w:szCs w:val="24"/>
              </w:rPr>
            </w:pPr>
          </w:p>
        </w:tc>
        <w:tc>
          <w:tcPr>
            <w:tcW w:w="2841" w:type="dxa"/>
            <w:shd w:val="clear" w:color="auto" w:fill="auto"/>
            <w:vAlign w:val="center"/>
          </w:tcPr>
          <w:p w:rsidR="00F44677" w:rsidRPr="002F16C2" w:rsidRDefault="00F44677">
            <w:pPr>
              <w:jc w:val="center"/>
              <w:rPr>
                <w:rFonts w:ascii="宋体" w:hAnsi="宋体"/>
                <w:szCs w:val="24"/>
              </w:rPr>
            </w:pPr>
          </w:p>
        </w:tc>
      </w:tr>
    </w:tbl>
    <w:p w:rsidR="00F44677" w:rsidRPr="002F16C2" w:rsidRDefault="00F44677">
      <w:pPr>
        <w:rPr>
          <w:rFonts w:ascii="宋体" w:hAnsi="宋体"/>
          <w:szCs w:val="24"/>
        </w:rPr>
      </w:pPr>
    </w:p>
    <w:p w:rsidR="00F44677" w:rsidRPr="002F16C2" w:rsidRDefault="0059089B">
      <w:pPr>
        <w:rPr>
          <w:rFonts w:ascii="宋体" w:hAnsi="宋体"/>
          <w:szCs w:val="24"/>
        </w:rPr>
      </w:pPr>
      <w:r w:rsidRPr="002F16C2">
        <w:rPr>
          <w:rFonts w:ascii="宋体" w:hAnsi="宋体" w:hint="eastAsia"/>
          <w:szCs w:val="24"/>
        </w:rPr>
        <w:t>如本项目流标，我公司</w:t>
      </w:r>
      <w:r w:rsidRPr="002F16C2">
        <w:rPr>
          <w:rFonts w:ascii="宋体" w:hAnsi="宋体" w:hint="eastAsia"/>
          <w:b/>
          <w:szCs w:val="24"/>
        </w:rPr>
        <w:t xml:space="preserve"> </w:t>
      </w:r>
      <w:r w:rsidRPr="002F16C2">
        <w:rPr>
          <w:rFonts w:ascii="宋体" w:hAnsi="宋体" w:hint="eastAsia"/>
          <w:b/>
          <w:szCs w:val="24"/>
        </w:rPr>
        <w:t>□同意</w:t>
      </w:r>
      <w:r w:rsidRPr="002F16C2">
        <w:rPr>
          <w:rFonts w:ascii="宋体" w:hAnsi="宋体" w:hint="eastAsia"/>
          <w:b/>
          <w:szCs w:val="24"/>
        </w:rPr>
        <w:t xml:space="preserve"> </w:t>
      </w:r>
      <w:r w:rsidRPr="002F16C2">
        <w:rPr>
          <w:rFonts w:ascii="宋体" w:hAnsi="宋体" w:hint="eastAsia"/>
          <w:b/>
          <w:szCs w:val="24"/>
        </w:rPr>
        <w:t>□不同意</w:t>
      </w:r>
      <w:r w:rsidRPr="002F16C2">
        <w:rPr>
          <w:rFonts w:ascii="宋体" w:hAnsi="宋体" w:hint="eastAsia"/>
          <w:b/>
          <w:szCs w:val="24"/>
        </w:rPr>
        <w:t xml:space="preserve"> </w:t>
      </w:r>
      <w:r w:rsidRPr="002F16C2">
        <w:rPr>
          <w:rFonts w:ascii="宋体" w:hAnsi="宋体" w:hint="eastAsia"/>
          <w:szCs w:val="24"/>
        </w:rPr>
        <w:t>将保证金留至项目重启后继续使用。（请在方框处打√）</w:t>
      </w:r>
    </w:p>
    <w:p w:rsidR="00F44677" w:rsidRPr="002F16C2" w:rsidRDefault="00F44677">
      <w:pPr>
        <w:rPr>
          <w:rFonts w:ascii="宋体" w:hAnsi="宋体"/>
          <w:szCs w:val="24"/>
        </w:rPr>
      </w:pPr>
    </w:p>
    <w:p w:rsidR="00F44677" w:rsidRPr="002F16C2" w:rsidRDefault="00F44677">
      <w:pPr>
        <w:rPr>
          <w:rFonts w:ascii="宋体" w:hAnsi="宋体"/>
          <w:szCs w:val="24"/>
        </w:rPr>
      </w:pPr>
    </w:p>
    <w:p w:rsidR="00F44677" w:rsidRPr="002F16C2" w:rsidRDefault="0059089B">
      <w:pPr>
        <w:ind w:right="1120" w:firstLineChars="1100" w:firstLine="2310"/>
        <w:rPr>
          <w:rFonts w:ascii="宋体" w:hAnsi="宋体"/>
          <w:szCs w:val="24"/>
        </w:rPr>
      </w:pPr>
      <w:r w:rsidRPr="002F16C2">
        <w:rPr>
          <w:rFonts w:ascii="宋体" w:hAnsi="宋体" w:hint="eastAsia"/>
          <w:szCs w:val="24"/>
        </w:rPr>
        <w:t>投标单位（名称）：</w:t>
      </w:r>
    </w:p>
    <w:p w:rsidR="00F44677" w:rsidRPr="002F16C2" w:rsidRDefault="0059089B">
      <w:pPr>
        <w:jc w:val="right"/>
        <w:rPr>
          <w:rFonts w:ascii="宋体" w:hAnsi="宋体"/>
          <w:szCs w:val="24"/>
        </w:rPr>
      </w:pPr>
      <w:r w:rsidRPr="002F16C2">
        <w:rPr>
          <w:rFonts w:ascii="宋体" w:hAnsi="宋体" w:hint="eastAsia"/>
          <w:szCs w:val="24"/>
        </w:rPr>
        <w:t>(</w:t>
      </w:r>
      <w:r w:rsidRPr="002F16C2">
        <w:rPr>
          <w:rFonts w:ascii="宋体" w:hAnsi="宋体" w:hint="eastAsia"/>
          <w:szCs w:val="24"/>
        </w:rPr>
        <w:t>与投标保证金汇入单位名称、投标文件名称一致</w:t>
      </w:r>
      <w:r w:rsidRPr="002F16C2">
        <w:rPr>
          <w:rFonts w:ascii="宋体" w:hAnsi="宋体" w:hint="eastAsia"/>
          <w:szCs w:val="24"/>
        </w:rPr>
        <w:t>)</w:t>
      </w:r>
    </w:p>
    <w:p w:rsidR="00F44677" w:rsidRPr="002F16C2" w:rsidRDefault="0059089B">
      <w:pPr>
        <w:jc w:val="right"/>
        <w:rPr>
          <w:rFonts w:ascii="宋体" w:hAnsi="宋体"/>
          <w:szCs w:val="24"/>
        </w:rPr>
      </w:pPr>
      <w:r w:rsidRPr="002F16C2">
        <w:rPr>
          <w:rFonts w:ascii="宋体" w:hAnsi="宋体" w:hint="eastAsia"/>
          <w:szCs w:val="24"/>
        </w:rPr>
        <w:t>请在此处加盖公章或财务章</w:t>
      </w:r>
    </w:p>
    <w:p w:rsidR="00F44677" w:rsidRPr="002F16C2" w:rsidRDefault="0059089B">
      <w:pPr>
        <w:jc w:val="right"/>
        <w:rPr>
          <w:rFonts w:ascii="宋体" w:hAnsi="宋体"/>
          <w:szCs w:val="24"/>
        </w:rPr>
      </w:pPr>
      <w:r w:rsidRPr="002F16C2">
        <w:rPr>
          <w:rFonts w:ascii="宋体" w:hAnsi="宋体" w:hint="eastAsia"/>
          <w:szCs w:val="24"/>
        </w:rPr>
        <w:t xml:space="preserve">     </w:t>
      </w:r>
      <w:r w:rsidRPr="002F16C2">
        <w:rPr>
          <w:rFonts w:ascii="宋体" w:hAnsi="宋体" w:hint="eastAsia"/>
          <w:szCs w:val="24"/>
        </w:rPr>
        <w:t>年</w:t>
      </w:r>
      <w:r w:rsidRPr="002F16C2">
        <w:rPr>
          <w:rFonts w:ascii="宋体" w:hAnsi="宋体" w:hint="eastAsia"/>
          <w:szCs w:val="24"/>
        </w:rPr>
        <w:t xml:space="preserve">   </w:t>
      </w:r>
      <w:r w:rsidRPr="002F16C2">
        <w:rPr>
          <w:rFonts w:ascii="宋体" w:hAnsi="宋体" w:hint="eastAsia"/>
          <w:szCs w:val="24"/>
        </w:rPr>
        <w:t>月</w:t>
      </w:r>
      <w:r w:rsidRPr="002F16C2">
        <w:rPr>
          <w:rFonts w:ascii="宋体" w:hAnsi="宋体" w:hint="eastAsia"/>
          <w:szCs w:val="24"/>
        </w:rPr>
        <w:t xml:space="preserve">  </w:t>
      </w:r>
      <w:r w:rsidRPr="002F16C2">
        <w:rPr>
          <w:rFonts w:ascii="宋体" w:hAnsi="宋体" w:hint="eastAsia"/>
          <w:szCs w:val="24"/>
        </w:rPr>
        <w:t>日</w:t>
      </w:r>
    </w:p>
    <w:p w:rsidR="00F44677" w:rsidRPr="002F16C2" w:rsidRDefault="00F44677">
      <w:pPr>
        <w:jc w:val="right"/>
        <w:rPr>
          <w:rFonts w:ascii="宋体" w:hAnsi="宋体"/>
          <w:szCs w:val="24"/>
        </w:rPr>
      </w:pPr>
    </w:p>
    <w:p w:rsidR="00F44677" w:rsidRPr="002F16C2" w:rsidRDefault="00F44677">
      <w:pPr>
        <w:jc w:val="right"/>
        <w:rPr>
          <w:rFonts w:ascii="宋体" w:hAnsi="宋体"/>
          <w:szCs w:val="24"/>
        </w:rPr>
      </w:pPr>
    </w:p>
    <w:p w:rsidR="00F44677" w:rsidRPr="002F16C2" w:rsidRDefault="00F44677">
      <w:pPr>
        <w:jc w:val="right"/>
        <w:rPr>
          <w:rFonts w:ascii="宋体" w:hAnsi="宋体"/>
          <w:szCs w:val="24"/>
        </w:rPr>
      </w:pPr>
    </w:p>
    <w:p w:rsidR="00F44677" w:rsidRPr="002F16C2" w:rsidRDefault="0059089B">
      <w:pPr>
        <w:pStyle w:val="aff2"/>
        <w:ind w:firstLineChars="0" w:firstLine="0"/>
        <w:jc w:val="both"/>
        <w:rPr>
          <w:rFonts w:ascii="宋体" w:hAnsi="宋体"/>
          <w:b/>
          <w:szCs w:val="24"/>
        </w:rPr>
      </w:pPr>
      <w:r w:rsidRPr="002F16C2">
        <w:rPr>
          <w:rFonts w:ascii="宋体" w:hAnsi="宋体" w:hint="eastAsia"/>
          <w:b/>
          <w:szCs w:val="24"/>
        </w:rPr>
        <w:t>备注：</w:t>
      </w:r>
    </w:p>
    <w:p w:rsidR="00F44677" w:rsidRPr="002F16C2" w:rsidRDefault="0059089B">
      <w:pPr>
        <w:pStyle w:val="aff2"/>
        <w:ind w:firstLineChars="0" w:firstLine="0"/>
        <w:jc w:val="both"/>
        <w:rPr>
          <w:rFonts w:ascii="宋体" w:hAnsi="宋体"/>
          <w:b/>
          <w:szCs w:val="24"/>
        </w:rPr>
      </w:pPr>
      <w:r w:rsidRPr="002F16C2">
        <w:rPr>
          <w:rFonts w:ascii="宋体" w:hAnsi="宋体" w:hint="eastAsia"/>
          <w:b/>
          <w:szCs w:val="24"/>
        </w:rPr>
        <w:t>1.</w:t>
      </w:r>
      <w:r w:rsidRPr="002F16C2">
        <w:rPr>
          <w:rFonts w:ascii="宋体" w:hAnsi="宋体" w:hint="eastAsia"/>
          <w:b/>
          <w:szCs w:val="24"/>
        </w:rPr>
        <w:t>中标人办理投标保证金退还，除提供本表外，还</w:t>
      </w:r>
      <w:proofErr w:type="gramStart"/>
      <w:r w:rsidRPr="002F16C2">
        <w:rPr>
          <w:rFonts w:ascii="宋体" w:hAnsi="宋体" w:hint="eastAsia"/>
          <w:b/>
          <w:szCs w:val="24"/>
        </w:rPr>
        <w:t>需合同</w:t>
      </w:r>
      <w:proofErr w:type="gramEnd"/>
      <w:r w:rsidRPr="002F16C2">
        <w:rPr>
          <w:rFonts w:ascii="宋体" w:hAnsi="宋体" w:hint="eastAsia"/>
          <w:b/>
          <w:szCs w:val="24"/>
        </w:rPr>
        <w:t>签订单位（各部门、站段、指挥部等）上报合同签订情况。</w:t>
      </w:r>
    </w:p>
    <w:p w:rsidR="00F44677" w:rsidRPr="002F16C2" w:rsidRDefault="0059089B">
      <w:pPr>
        <w:pStyle w:val="aff2"/>
        <w:ind w:firstLineChars="0" w:firstLine="0"/>
        <w:jc w:val="both"/>
        <w:rPr>
          <w:rFonts w:ascii="宋体" w:hAnsi="宋体"/>
          <w:b/>
          <w:szCs w:val="24"/>
        </w:rPr>
      </w:pPr>
      <w:r w:rsidRPr="002F16C2">
        <w:rPr>
          <w:rFonts w:ascii="宋体" w:hAnsi="宋体" w:hint="eastAsia"/>
          <w:b/>
          <w:szCs w:val="24"/>
        </w:rPr>
        <w:t>（本表不作为评审内容，仅用于保证金退还）</w:t>
      </w:r>
    </w:p>
    <w:bookmarkEnd w:id="185"/>
    <w:p w:rsidR="00F44677" w:rsidRPr="002F16C2" w:rsidRDefault="00F44677">
      <w:pPr>
        <w:widowControl/>
        <w:snapToGrid w:val="0"/>
        <w:spacing w:line="312" w:lineRule="auto"/>
        <w:jc w:val="left"/>
        <w:rPr>
          <w:rFonts w:cs="Times New Roman"/>
        </w:rPr>
      </w:pPr>
    </w:p>
    <w:p w:rsidR="00F44677" w:rsidRPr="002F16C2" w:rsidRDefault="00F44677">
      <w:pPr>
        <w:widowControl/>
        <w:snapToGrid w:val="0"/>
        <w:spacing w:line="312" w:lineRule="auto"/>
        <w:jc w:val="left"/>
        <w:rPr>
          <w:rFonts w:cs="Times New Roman"/>
        </w:rPr>
        <w:sectPr w:rsidR="00F44677" w:rsidRPr="002F16C2">
          <w:footerReference w:type="default" r:id="rId15"/>
          <w:pgSz w:w="11906" w:h="16838"/>
          <w:pgMar w:top="1440" w:right="1077" w:bottom="1276" w:left="1077" w:header="851" w:footer="992" w:gutter="0"/>
          <w:cols w:space="425"/>
          <w:docGrid w:linePitch="312"/>
        </w:sectPr>
      </w:pPr>
    </w:p>
    <w:p w:rsidR="00F44677" w:rsidRPr="002F16C2" w:rsidRDefault="0059089B">
      <w:pPr>
        <w:pStyle w:val="2"/>
        <w:widowControl w:val="0"/>
        <w:snapToGrid w:val="0"/>
        <w:spacing w:before="100" w:after="0" w:line="360" w:lineRule="auto"/>
        <w:jc w:val="center"/>
        <w:rPr>
          <w:rFonts w:ascii="Times New Roman" w:eastAsia="宋体" w:hAnsi="Times New Roman" w:cs="Times New Roman"/>
          <w:kern w:val="2"/>
          <w:sz w:val="24"/>
          <w:szCs w:val="24"/>
        </w:rPr>
      </w:pPr>
      <w:bookmarkStart w:id="187" w:name="_Toc217635624"/>
      <w:r w:rsidRPr="002F16C2">
        <w:rPr>
          <w:rFonts w:ascii="Times New Roman" w:eastAsia="宋体" w:hAnsi="Times New Roman" w:cs="Times New Roman" w:hint="eastAsia"/>
          <w:kern w:val="2"/>
          <w:sz w:val="24"/>
          <w:szCs w:val="24"/>
        </w:rPr>
        <w:lastRenderedPageBreak/>
        <w:t>五、商务和技术偏差表</w:t>
      </w:r>
      <w:bookmarkEnd w:id="187"/>
    </w:p>
    <w:p w:rsidR="00F44677" w:rsidRPr="002F16C2" w:rsidRDefault="00F44677">
      <w:pPr>
        <w:snapToGrid w:val="0"/>
        <w:spacing w:line="312" w:lineRule="auto"/>
        <w:rPr>
          <w:rFonts w:cs="Times New Roman"/>
          <w:sz w:val="20"/>
          <w:szCs w:val="20"/>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3191"/>
        <w:gridCol w:w="3336"/>
        <w:gridCol w:w="2176"/>
      </w:tblGrid>
      <w:tr w:rsidR="00F44677" w:rsidRPr="002F16C2">
        <w:trPr>
          <w:trHeight w:val="552"/>
          <w:jc w:val="center"/>
        </w:trPr>
        <w:tc>
          <w:tcPr>
            <w:tcW w:w="724" w:type="dxa"/>
            <w:vAlign w:val="center"/>
          </w:tcPr>
          <w:p w:rsidR="00F44677" w:rsidRPr="002F16C2" w:rsidRDefault="0059089B">
            <w:pPr>
              <w:snapToGrid w:val="0"/>
              <w:spacing w:line="276" w:lineRule="auto"/>
              <w:jc w:val="center"/>
              <w:rPr>
                <w:rFonts w:cs="Times New Roman"/>
                <w:szCs w:val="21"/>
              </w:rPr>
            </w:pPr>
            <w:bookmarkStart w:id="188" w:name="_Hlk96078087"/>
            <w:r w:rsidRPr="002F16C2">
              <w:rPr>
                <w:rFonts w:cs="Times New Roman"/>
                <w:b/>
                <w:bCs/>
                <w:szCs w:val="21"/>
              </w:rPr>
              <w:t>序号</w:t>
            </w:r>
          </w:p>
        </w:tc>
        <w:tc>
          <w:tcPr>
            <w:tcW w:w="3191" w:type="dxa"/>
            <w:vAlign w:val="center"/>
          </w:tcPr>
          <w:p w:rsidR="00F44677" w:rsidRPr="002F16C2" w:rsidRDefault="0059089B">
            <w:pPr>
              <w:snapToGrid w:val="0"/>
              <w:spacing w:line="276" w:lineRule="auto"/>
              <w:jc w:val="center"/>
              <w:rPr>
                <w:rFonts w:cs="Times New Roman"/>
                <w:szCs w:val="21"/>
              </w:rPr>
            </w:pPr>
            <w:r w:rsidRPr="002F16C2">
              <w:rPr>
                <w:rFonts w:cs="Times New Roman"/>
                <w:b/>
                <w:bCs/>
                <w:szCs w:val="21"/>
              </w:rPr>
              <w:t>招标文件章节及条款号</w:t>
            </w:r>
          </w:p>
        </w:tc>
        <w:tc>
          <w:tcPr>
            <w:tcW w:w="3336" w:type="dxa"/>
            <w:vAlign w:val="center"/>
          </w:tcPr>
          <w:p w:rsidR="00F44677" w:rsidRPr="002F16C2" w:rsidRDefault="0059089B">
            <w:pPr>
              <w:snapToGrid w:val="0"/>
              <w:spacing w:line="276" w:lineRule="auto"/>
              <w:jc w:val="center"/>
              <w:rPr>
                <w:rFonts w:cs="Times New Roman"/>
                <w:b/>
                <w:bCs/>
                <w:szCs w:val="21"/>
              </w:rPr>
            </w:pPr>
            <w:r w:rsidRPr="002F16C2">
              <w:rPr>
                <w:rFonts w:cs="Times New Roman"/>
                <w:b/>
                <w:bCs/>
                <w:szCs w:val="21"/>
              </w:rPr>
              <w:t>投标文件章节及条款号</w:t>
            </w:r>
          </w:p>
        </w:tc>
        <w:tc>
          <w:tcPr>
            <w:tcW w:w="2176" w:type="dxa"/>
            <w:vAlign w:val="center"/>
          </w:tcPr>
          <w:p w:rsidR="00F44677" w:rsidRPr="002F16C2" w:rsidRDefault="0059089B">
            <w:pPr>
              <w:snapToGrid w:val="0"/>
              <w:spacing w:line="276" w:lineRule="auto"/>
              <w:jc w:val="center"/>
              <w:rPr>
                <w:rFonts w:cs="Times New Roman"/>
                <w:b/>
                <w:bCs/>
                <w:szCs w:val="21"/>
              </w:rPr>
            </w:pPr>
            <w:r w:rsidRPr="002F16C2">
              <w:rPr>
                <w:rFonts w:cs="Times New Roman"/>
                <w:b/>
                <w:bCs/>
                <w:szCs w:val="21"/>
              </w:rPr>
              <w:t>偏差说明</w:t>
            </w:r>
          </w:p>
        </w:tc>
      </w:tr>
      <w:tr w:rsidR="00F44677" w:rsidRPr="002F16C2">
        <w:trPr>
          <w:trHeight w:val="720"/>
          <w:jc w:val="center"/>
        </w:trPr>
        <w:tc>
          <w:tcPr>
            <w:tcW w:w="724" w:type="dxa"/>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1</w:t>
            </w:r>
          </w:p>
        </w:tc>
        <w:tc>
          <w:tcPr>
            <w:tcW w:w="3191" w:type="dxa"/>
            <w:vAlign w:val="center"/>
          </w:tcPr>
          <w:p w:rsidR="00F44677" w:rsidRPr="002F16C2" w:rsidRDefault="00F44677">
            <w:pPr>
              <w:snapToGrid w:val="0"/>
              <w:spacing w:line="276" w:lineRule="auto"/>
              <w:rPr>
                <w:rFonts w:cs="Times New Roman"/>
                <w:szCs w:val="21"/>
              </w:rPr>
            </w:pPr>
          </w:p>
        </w:tc>
        <w:tc>
          <w:tcPr>
            <w:tcW w:w="3336" w:type="dxa"/>
            <w:vAlign w:val="center"/>
          </w:tcPr>
          <w:p w:rsidR="00F44677" w:rsidRPr="002F16C2" w:rsidRDefault="00F44677">
            <w:pPr>
              <w:snapToGrid w:val="0"/>
              <w:spacing w:line="276" w:lineRule="auto"/>
              <w:rPr>
                <w:rFonts w:cs="Times New Roman"/>
                <w:szCs w:val="21"/>
              </w:rPr>
            </w:pPr>
          </w:p>
        </w:tc>
        <w:tc>
          <w:tcPr>
            <w:tcW w:w="2176" w:type="dxa"/>
            <w:vAlign w:val="center"/>
          </w:tcPr>
          <w:p w:rsidR="00F44677" w:rsidRPr="002F16C2" w:rsidRDefault="00F44677">
            <w:pPr>
              <w:snapToGrid w:val="0"/>
              <w:spacing w:line="276" w:lineRule="auto"/>
              <w:rPr>
                <w:rFonts w:cs="Times New Roman"/>
                <w:szCs w:val="21"/>
              </w:rPr>
            </w:pPr>
          </w:p>
        </w:tc>
      </w:tr>
      <w:tr w:rsidR="00F44677" w:rsidRPr="002F16C2">
        <w:trPr>
          <w:trHeight w:val="720"/>
          <w:jc w:val="center"/>
        </w:trPr>
        <w:tc>
          <w:tcPr>
            <w:tcW w:w="724" w:type="dxa"/>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2</w:t>
            </w:r>
          </w:p>
        </w:tc>
        <w:tc>
          <w:tcPr>
            <w:tcW w:w="3191" w:type="dxa"/>
            <w:vAlign w:val="center"/>
          </w:tcPr>
          <w:p w:rsidR="00F44677" w:rsidRPr="002F16C2" w:rsidRDefault="00F44677">
            <w:pPr>
              <w:snapToGrid w:val="0"/>
              <w:spacing w:line="276" w:lineRule="auto"/>
              <w:rPr>
                <w:rFonts w:cs="Times New Roman"/>
                <w:szCs w:val="21"/>
              </w:rPr>
            </w:pPr>
          </w:p>
        </w:tc>
        <w:tc>
          <w:tcPr>
            <w:tcW w:w="3336" w:type="dxa"/>
            <w:vAlign w:val="center"/>
          </w:tcPr>
          <w:p w:rsidR="00F44677" w:rsidRPr="002F16C2" w:rsidRDefault="00F44677">
            <w:pPr>
              <w:snapToGrid w:val="0"/>
              <w:spacing w:line="276" w:lineRule="auto"/>
              <w:rPr>
                <w:rFonts w:cs="Times New Roman"/>
                <w:szCs w:val="21"/>
              </w:rPr>
            </w:pPr>
          </w:p>
        </w:tc>
        <w:tc>
          <w:tcPr>
            <w:tcW w:w="2176" w:type="dxa"/>
            <w:vAlign w:val="center"/>
          </w:tcPr>
          <w:p w:rsidR="00F44677" w:rsidRPr="002F16C2" w:rsidRDefault="00F44677">
            <w:pPr>
              <w:snapToGrid w:val="0"/>
              <w:spacing w:line="276" w:lineRule="auto"/>
              <w:rPr>
                <w:rFonts w:cs="Times New Roman"/>
                <w:szCs w:val="21"/>
              </w:rPr>
            </w:pPr>
          </w:p>
        </w:tc>
      </w:tr>
      <w:tr w:rsidR="00F44677" w:rsidRPr="002F16C2">
        <w:trPr>
          <w:trHeight w:val="749"/>
          <w:jc w:val="center"/>
        </w:trPr>
        <w:tc>
          <w:tcPr>
            <w:tcW w:w="724" w:type="dxa"/>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3</w:t>
            </w:r>
          </w:p>
        </w:tc>
        <w:tc>
          <w:tcPr>
            <w:tcW w:w="3191" w:type="dxa"/>
            <w:vAlign w:val="center"/>
          </w:tcPr>
          <w:p w:rsidR="00F44677" w:rsidRPr="002F16C2" w:rsidRDefault="00F44677">
            <w:pPr>
              <w:snapToGrid w:val="0"/>
              <w:spacing w:line="276" w:lineRule="auto"/>
              <w:rPr>
                <w:rFonts w:cs="Times New Roman"/>
                <w:szCs w:val="21"/>
              </w:rPr>
            </w:pPr>
          </w:p>
        </w:tc>
        <w:tc>
          <w:tcPr>
            <w:tcW w:w="3336" w:type="dxa"/>
            <w:vAlign w:val="center"/>
          </w:tcPr>
          <w:p w:rsidR="00F44677" w:rsidRPr="002F16C2" w:rsidRDefault="00F44677">
            <w:pPr>
              <w:snapToGrid w:val="0"/>
              <w:spacing w:line="276" w:lineRule="auto"/>
              <w:rPr>
                <w:rFonts w:cs="Times New Roman"/>
                <w:szCs w:val="21"/>
              </w:rPr>
            </w:pPr>
          </w:p>
        </w:tc>
        <w:tc>
          <w:tcPr>
            <w:tcW w:w="2176" w:type="dxa"/>
            <w:vAlign w:val="center"/>
          </w:tcPr>
          <w:p w:rsidR="00F44677" w:rsidRPr="002F16C2" w:rsidRDefault="00F44677">
            <w:pPr>
              <w:snapToGrid w:val="0"/>
              <w:spacing w:line="276" w:lineRule="auto"/>
              <w:rPr>
                <w:rFonts w:cs="Times New Roman"/>
                <w:szCs w:val="21"/>
              </w:rPr>
            </w:pPr>
          </w:p>
        </w:tc>
      </w:tr>
      <w:tr w:rsidR="00F44677" w:rsidRPr="002F16C2">
        <w:trPr>
          <w:trHeight w:val="720"/>
          <w:jc w:val="center"/>
        </w:trPr>
        <w:tc>
          <w:tcPr>
            <w:tcW w:w="724" w:type="dxa"/>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4</w:t>
            </w:r>
          </w:p>
        </w:tc>
        <w:tc>
          <w:tcPr>
            <w:tcW w:w="3191" w:type="dxa"/>
            <w:vAlign w:val="center"/>
          </w:tcPr>
          <w:p w:rsidR="00F44677" w:rsidRPr="002F16C2" w:rsidRDefault="00F44677">
            <w:pPr>
              <w:snapToGrid w:val="0"/>
              <w:spacing w:line="276" w:lineRule="auto"/>
              <w:rPr>
                <w:rFonts w:cs="Times New Roman"/>
                <w:szCs w:val="21"/>
              </w:rPr>
            </w:pPr>
          </w:p>
        </w:tc>
        <w:tc>
          <w:tcPr>
            <w:tcW w:w="3336" w:type="dxa"/>
            <w:vAlign w:val="center"/>
          </w:tcPr>
          <w:p w:rsidR="00F44677" w:rsidRPr="002F16C2" w:rsidRDefault="00F44677">
            <w:pPr>
              <w:snapToGrid w:val="0"/>
              <w:spacing w:line="276" w:lineRule="auto"/>
              <w:rPr>
                <w:rFonts w:cs="Times New Roman"/>
                <w:szCs w:val="21"/>
              </w:rPr>
            </w:pPr>
          </w:p>
        </w:tc>
        <w:tc>
          <w:tcPr>
            <w:tcW w:w="2176" w:type="dxa"/>
            <w:vAlign w:val="center"/>
          </w:tcPr>
          <w:p w:rsidR="00F44677" w:rsidRPr="002F16C2" w:rsidRDefault="00F44677">
            <w:pPr>
              <w:snapToGrid w:val="0"/>
              <w:spacing w:line="276" w:lineRule="auto"/>
              <w:rPr>
                <w:rFonts w:cs="Times New Roman"/>
                <w:szCs w:val="21"/>
              </w:rPr>
            </w:pPr>
          </w:p>
        </w:tc>
      </w:tr>
      <w:tr w:rsidR="00F44677" w:rsidRPr="002F16C2">
        <w:trPr>
          <w:trHeight w:val="720"/>
          <w:jc w:val="center"/>
        </w:trPr>
        <w:tc>
          <w:tcPr>
            <w:tcW w:w="724" w:type="dxa"/>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5</w:t>
            </w:r>
          </w:p>
        </w:tc>
        <w:tc>
          <w:tcPr>
            <w:tcW w:w="3191" w:type="dxa"/>
            <w:vAlign w:val="center"/>
          </w:tcPr>
          <w:p w:rsidR="00F44677" w:rsidRPr="002F16C2" w:rsidRDefault="00F44677">
            <w:pPr>
              <w:snapToGrid w:val="0"/>
              <w:spacing w:line="276" w:lineRule="auto"/>
              <w:rPr>
                <w:rFonts w:cs="Times New Roman"/>
                <w:szCs w:val="21"/>
              </w:rPr>
            </w:pPr>
          </w:p>
        </w:tc>
        <w:tc>
          <w:tcPr>
            <w:tcW w:w="3336" w:type="dxa"/>
            <w:vAlign w:val="center"/>
          </w:tcPr>
          <w:p w:rsidR="00F44677" w:rsidRPr="002F16C2" w:rsidRDefault="00F44677">
            <w:pPr>
              <w:snapToGrid w:val="0"/>
              <w:spacing w:line="276" w:lineRule="auto"/>
              <w:rPr>
                <w:rFonts w:cs="Times New Roman"/>
                <w:szCs w:val="21"/>
              </w:rPr>
            </w:pPr>
          </w:p>
        </w:tc>
        <w:tc>
          <w:tcPr>
            <w:tcW w:w="2176" w:type="dxa"/>
            <w:vAlign w:val="center"/>
          </w:tcPr>
          <w:p w:rsidR="00F44677" w:rsidRPr="002F16C2" w:rsidRDefault="00F44677">
            <w:pPr>
              <w:snapToGrid w:val="0"/>
              <w:spacing w:line="276" w:lineRule="auto"/>
              <w:rPr>
                <w:rFonts w:cs="Times New Roman"/>
                <w:szCs w:val="21"/>
              </w:rPr>
            </w:pPr>
          </w:p>
        </w:tc>
      </w:tr>
      <w:tr w:rsidR="00F44677" w:rsidRPr="002F16C2">
        <w:trPr>
          <w:trHeight w:val="749"/>
          <w:jc w:val="center"/>
        </w:trPr>
        <w:tc>
          <w:tcPr>
            <w:tcW w:w="724" w:type="dxa"/>
            <w:vAlign w:val="center"/>
          </w:tcPr>
          <w:p w:rsidR="00F44677" w:rsidRPr="002F16C2" w:rsidRDefault="0059089B">
            <w:pPr>
              <w:snapToGrid w:val="0"/>
              <w:spacing w:line="276" w:lineRule="auto"/>
              <w:jc w:val="center"/>
              <w:rPr>
                <w:rFonts w:ascii="宋体" w:hAnsi="宋体" w:cs="Times New Roman"/>
                <w:szCs w:val="21"/>
              </w:rPr>
            </w:pPr>
            <w:r w:rsidRPr="002F16C2">
              <w:rPr>
                <w:rFonts w:ascii="宋体" w:hAnsi="宋体" w:cs="Times New Roman"/>
                <w:szCs w:val="21"/>
              </w:rPr>
              <w:t>……</w:t>
            </w:r>
          </w:p>
        </w:tc>
        <w:tc>
          <w:tcPr>
            <w:tcW w:w="3191" w:type="dxa"/>
            <w:vAlign w:val="center"/>
          </w:tcPr>
          <w:p w:rsidR="00F44677" w:rsidRPr="002F16C2" w:rsidRDefault="00F44677">
            <w:pPr>
              <w:snapToGrid w:val="0"/>
              <w:spacing w:line="276" w:lineRule="auto"/>
              <w:rPr>
                <w:rFonts w:ascii="宋体" w:hAnsi="宋体" w:cs="Times New Roman"/>
                <w:szCs w:val="21"/>
              </w:rPr>
            </w:pPr>
          </w:p>
        </w:tc>
        <w:tc>
          <w:tcPr>
            <w:tcW w:w="3336" w:type="dxa"/>
            <w:vAlign w:val="center"/>
          </w:tcPr>
          <w:p w:rsidR="00F44677" w:rsidRPr="002F16C2" w:rsidRDefault="00F44677">
            <w:pPr>
              <w:snapToGrid w:val="0"/>
              <w:spacing w:line="276" w:lineRule="auto"/>
              <w:rPr>
                <w:rFonts w:cs="Times New Roman"/>
                <w:szCs w:val="21"/>
              </w:rPr>
            </w:pPr>
          </w:p>
        </w:tc>
        <w:tc>
          <w:tcPr>
            <w:tcW w:w="2176" w:type="dxa"/>
            <w:vAlign w:val="center"/>
          </w:tcPr>
          <w:p w:rsidR="00F44677" w:rsidRPr="002F16C2" w:rsidRDefault="00F44677">
            <w:pPr>
              <w:snapToGrid w:val="0"/>
              <w:spacing w:line="276" w:lineRule="auto"/>
              <w:rPr>
                <w:rFonts w:cs="Times New Roman"/>
                <w:szCs w:val="21"/>
              </w:rPr>
            </w:pPr>
          </w:p>
        </w:tc>
      </w:tr>
      <w:bookmarkEnd w:id="188"/>
    </w:tbl>
    <w:p w:rsidR="00F44677" w:rsidRPr="002F16C2" w:rsidRDefault="00F44677">
      <w:pPr>
        <w:snapToGrid w:val="0"/>
        <w:ind w:firstLineChars="202" w:firstLine="424"/>
        <w:rPr>
          <w:rFonts w:cs="Times New Roman"/>
          <w:szCs w:val="21"/>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投标人保证：</w:t>
      </w:r>
    </w:p>
    <w:p w:rsidR="00F44677" w:rsidRPr="002F16C2" w:rsidRDefault="0059089B">
      <w:pPr>
        <w:pStyle w:val="21"/>
        <w:snapToGrid w:val="0"/>
        <w:spacing w:after="0" w:line="360" w:lineRule="auto"/>
        <w:ind w:leftChars="200" w:left="651" w:hangingChars="110" w:hanging="231"/>
        <w:rPr>
          <w:rFonts w:ascii="Times New Roman" w:hAnsi="Times New Roman"/>
        </w:rPr>
      </w:pPr>
      <w:r w:rsidRPr="002F16C2">
        <w:rPr>
          <w:rFonts w:ascii="Times New Roman" w:hAnsi="Times New Roman"/>
        </w:rPr>
        <w:t>1</w:t>
      </w:r>
      <w:r w:rsidRPr="002F16C2">
        <w:rPr>
          <w:rFonts w:ascii="Times New Roman" w:hAnsi="Times New Roman"/>
          <w:szCs w:val="21"/>
        </w:rPr>
        <w:t>．</w:t>
      </w:r>
      <w:r w:rsidRPr="002F16C2">
        <w:rPr>
          <w:rFonts w:ascii="Times New Roman" w:hAnsi="Times New Roman"/>
        </w:rPr>
        <w:t>除商务和</w:t>
      </w:r>
      <w:r w:rsidRPr="002F16C2">
        <w:rPr>
          <w:rFonts w:ascii="Times New Roman" w:hAnsi="Times New Roman" w:hint="eastAsia"/>
        </w:rPr>
        <w:t>技术</w:t>
      </w:r>
      <w:r w:rsidRPr="002F16C2">
        <w:rPr>
          <w:rFonts w:ascii="Times New Roman" w:hAnsi="Times New Roman"/>
        </w:rPr>
        <w:t>偏差表列出的偏差外，投标人响应招标文件的全部要求。</w:t>
      </w:r>
    </w:p>
    <w:p w:rsidR="00F44677" w:rsidRPr="002F16C2" w:rsidRDefault="0059089B">
      <w:pPr>
        <w:pStyle w:val="21"/>
        <w:snapToGrid w:val="0"/>
        <w:spacing w:after="0" w:line="360" w:lineRule="auto"/>
        <w:ind w:leftChars="200" w:left="651" w:hangingChars="110" w:hanging="231"/>
        <w:rPr>
          <w:sz w:val="20"/>
          <w:szCs w:val="20"/>
        </w:rPr>
      </w:pPr>
      <w:r w:rsidRPr="002F16C2">
        <w:rPr>
          <w:rFonts w:ascii="Times New Roman" w:hAnsi="Times New Roman"/>
        </w:rPr>
        <w:t>2</w:t>
      </w:r>
      <w:r w:rsidRPr="002F16C2">
        <w:rPr>
          <w:rFonts w:ascii="Times New Roman" w:hAnsi="Times New Roman"/>
          <w:szCs w:val="21"/>
        </w:rPr>
        <w:t>．</w:t>
      </w:r>
      <w:r w:rsidRPr="002F16C2">
        <w:rPr>
          <w:rFonts w:ascii="Times New Roman" w:hAnsi="Times New Roman"/>
        </w:rPr>
        <w:t>我方投标文件中的</w:t>
      </w:r>
      <w:r w:rsidRPr="002F16C2">
        <w:rPr>
          <w:rFonts w:ascii="Times New Roman" w:hAnsi="Times New Roman" w:hint="eastAsia"/>
        </w:rPr>
        <w:t>服务标准</w:t>
      </w:r>
      <w:r w:rsidRPr="002F16C2">
        <w:rPr>
          <w:rFonts w:ascii="Times New Roman" w:hAnsi="Times New Roman"/>
        </w:rPr>
        <w:t>符合国家和中国国家铁路集团有限公司现行</w:t>
      </w:r>
      <w:r w:rsidRPr="002F16C2">
        <w:rPr>
          <w:rFonts w:ascii="Times New Roman" w:hAnsi="Times New Roman" w:hint="eastAsia"/>
        </w:rPr>
        <w:t>规定</w:t>
      </w:r>
      <w:r w:rsidRPr="002F16C2">
        <w:rPr>
          <w:rFonts w:ascii="Times New Roman" w:hAnsi="Times New Roman"/>
        </w:rPr>
        <w:t>，并与招标文件</w:t>
      </w:r>
      <w:r w:rsidRPr="002F16C2">
        <w:rPr>
          <w:rFonts w:ascii="Times New Roman" w:hAnsi="Times New Roman" w:hint="eastAsia"/>
        </w:rPr>
        <w:t>服务标准</w:t>
      </w:r>
      <w:r w:rsidRPr="002F16C2">
        <w:rPr>
          <w:rFonts w:ascii="Times New Roman" w:hAnsi="Times New Roman"/>
        </w:rPr>
        <w:t>无实质性差异。我方知晓并承担提出商务和</w:t>
      </w:r>
      <w:r w:rsidRPr="002F16C2">
        <w:rPr>
          <w:rFonts w:ascii="Times New Roman" w:hAnsi="Times New Roman" w:hint="eastAsia"/>
        </w:rPr>
        <w:t>技术</w:t>
      </w:r>
      <w:r w:rsidRPr="002F16C2">
        <w:rPr>
          <w:rFonts w:ascii="Times New Roman" w:hAnsi="Times New Roman"/>
        </w:rPr>
        <w:t>偏差的投标风险。</w:t>
      </w:r>
    </w:p>
    <w:p w:rsidR="00F44677" w:rsidRPr="002F16C2" w:rsidRDefault="00F44677">
      <w:pPr>
        <w:snapToGrid w:val="0"/>
        <w:spacing w:line="312" w:lineRule="auto"/>
        <w:rPr>
          <w:rFonts w:cs="Times New Roman"/>
        </w:rPr>
      </w:pPr>
      <w:bookmarkStart w:id="189" w:name="_Toc431377210"/>
    </w:p>
    <w:p w:rsidR="00F44677" w:rsidRPr="002F16C2" w:rsidRDefault="00F44677">
      <w:pPr>
        <w:snapToGrid w:val="0"/>
        <w:spacing w:line="312" w:lineRule="auto"/>
        <w:rPr>
          <w:rFonts w:cs="Times New Roman"/>
        </w:rPr>
        <w:sectPr w:rsidR="00F44677" w:rsidRPr="002F16C2">
          <w:pgSz w:w="11906" w:h="16838"/>
          <w:pgMar w:top="1440" w:right="1077" w:bottom="1276" w:left="1077" w:header="851" w:footer="992" w:gutter="0"/>
          <w:cols w:space="425"/>
          <w:docGrid w:linePitch="312"/>
        </w:sectPr>
      </w:pP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190" w:name="_Toc217635625"/>
      <w:bookmarkStart w:id="191" w:name="_Toc107926369"/>
      <w:r w:rsidRPr="002F16C2">
        <w:rPr>
          <w:rFonts w:ascii="宋体" w:eastAsia="宋体" w:hAnsi="宋体" w:cs="Times New Roman" w:hint="eastAsia"/>
          <w:kern w:val="2"/>
          <w:sz w:val="24"/>
        </w:rPr>
        <w:lastRenderedPageBreak/>
        <w:t>六、报价表</w:t>
      </w:r>
      <w:bookmarkEnd w:id="190"/>
      <w:bookmarkEnd w:id="191"/>
    </w:p>
    <w:p w:rsidR="00F44677" w:rsidRPr="002F16C2" w:rsidRDefault="0059089B">
      <w:pPr>
        <w:pStyle w:val="3"/>
        <w:widowControl w:val="0"/>
        <w:snapToGrid w:val="0"/>
        <w:spacing w:before="0" w:after="0" w:line="312" w:lineRule="auto"/>
        <w:jc w:val="both"/>
        <w:rPr>
          <w:rFonts w:eastAsia="宋体"/>
          <w:iCs/>
          <w:kern w:val="2"/>
          <w:sz w:val="24"/>
        </w:rPr>
      </w:pPr>
      <w:bookmarkStart w:id="192" w:name="_Toc107926370"/>
      <w:bookmarkStart w:id="193" w:name="_Toc217635626"/>
      <w:bookmarkStart w:id="194" w:name="_Toc431377205"/>
      <w:r w:rsidRPr="002F16C2">
        <w:rPr>
          <w:rFonts w:eastAsia="宋体"/>
          <w:iCs/>
          <w:kern w:val="2"/>
          <w:sz w:val="24"/>
        </w:rPr>
        <w:t xml:space="preserve">6.1 </w:t>
      </w:r>
      <w:r w:rsidRPr="002F16C2">
        <w:rPr>
          <w:rFonts w:eastAsia="宋体"/>
          <w:iCs/>
          <w:kern w:val="2"/>
          <w:sz w:val="24"/>
        </w:rPr>
        <w:t>投标报价表</w:t>
      </w:r>
      <w:bookmarkEnd w:id="192"/>
      <w:bookmarkEnd w:id="193"/>
    </w:p>
    <w:p w:rsidR="00F44677" w:rsidRPr="002F16C2" w:rsidRDefault="00F44677">
      <w:pPr>
        <w:snapToGrid w:val="0"/>
        <w:rPr>
          <w:rFonts w:cs="Times New Roman"/>
        </w:rPr>
      </w:pPr>
    </w:p>
    <w:p w:rsidR="00F44677" w:rsidRPr="002F16C2" w:rsidRDefault="0059089B">
      <w:pPr>
        <w:snapToGrid w:val="0"/>
        <w:rPr>
          <w:rFonts w:cs="Times New Roman"/>
          <w:b/>
        </w:rPr>
      </w:pPr>
      <w:r w:rsidRPr="002F16C2">
        <w:rPr>
          <w:rFonts w:cs="Times New Roman"/>
          <w:b/>
        </w:rPr>
        <w:t>投标人名称：招标编号：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1423"/>
        <w:gridCol w:w="2628"/>
        <w:gridCol w:w="2542"/>
        <w:gridCol w:w="832"/>
        <w:gridCol w:w="857"/>
        <w:gridCol w:w="1419"/>
        <w:gridCol w:w="1419"/>
        <w:gridCol w:w="832"/>
        <w:gridCol w:w="840"/>
        <w:gridCol w:w="840"/>
      </w:tblGrid>
      <w:tr w:rsidR="00F44677" w:rsidRPr="002F16C2">
        <w:trPr>
          <w:trHeight w:val="567"/>
          <w:jc w:val="center"/>
        </w:trPr>
        <w:tc>
          <w:tcPr>
            <w:tcW w:w="246" w:type="pct"/>
            <w:vMerge w:val="restart"/>
            <w:shd w:val="clear" w:color="auto" w:fill="auto"/>
            <w:vAlign w:val="center"/>
          </w:tcPr>
          <w:p w:rsidR="00F44677" w:rsidRPr="002F16C2" w:rsidRDefault="0059089B">
            <w:pPr>
              <w:widowControl/>
              <w:spacing w:line="240" w:lineRule="auto"/>
              <w:jc w:val="center"/>
              <w:rPr>
                <w:b/>
                <w:bCs/>
                <w:kern w:val="0"/>
                <w:szCs w:val="21"/>
              </w:rPr>
            </w:pPr>
            <w:bookmarkStart w:id="195" w:name="_Hlk96084721"/>
            <w:r w:rsidRPr="002F16C2">
              <w:rPr>
                <w:b/>
                <w:bCs/>
                <w:kern w:val="0"/>
                <w:szCs w:val="21"/>
              </w:rPr>
              <w:t>序号</w:t>
            </w:r>
          </w:p>
        </w:tc>
        <w:tc>
          <w:tcPr>
            <w:tcW w:w="495" w:type="pct"/>
            <w:vMerge w:val="restart"/>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包件号</w:t>
            </w:r>
          </w:p>
        </w:tc>
        <w:tc>
          <w:tcPr>
            <w:tcW w:w="915" w:type="pct"/>
            <w:vMerge w:val="restart"/>
            <w:shd w:val="clear" w:color="auto" w:fill="auto"/>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服务名称</w:t>
            </w:r>
          </w:p>
        </w:tc>
        <w:tc>
          <w:tcPr>
            <w:tcW w:w="885" w:type="pct"/>
            <w:vMerge w:val="restart"/>
            <w:shd w:val="clear" w:color="auto" w:fill="auto"/>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服务需求</w:t>
            </w:r>
          </w:p>
        </w:tc>
        <w:tc>
          <w:tcPr>
            <w:tcW w:w="290" w:type="pct"/>
            <w:vMerge w:val="restart"/>
            <w:shd w:val="clear" w:color="auto" w:fill="auto"/>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单位</w:t>
            </w:r>
          </w:p>
        </w:tc>
        <w:tc>
          <w:tcPr>
            <w:tcW w:w="299" w:type="pct"/>
            <w:shd w:val="clear" w:color="auto" w:fill="auto"/>
            <w:vAlign w:val="center"/>
          </w:tcPr>
          <w:p w:rsidR="00F44677" w:rsidRPr="002F16C2" w:rsidRDefault="0059089B">
            <w:pPr>
              <w:widowControl/>
              <w:spacing w:line="240" w:lineRule="auto"/>
              <w:jc w:val="center"/>
              <w:rPr>
                <w:b/>
                <w:bCs/>
                <w:kern w:val="0"/>
                <w:szCs w:val="21"/>
              </w:rPr>
            </w:pPr>
            <w:r w:rsidRPr="002F16C2">
              <w:rPr>
                <w:b/>
                <w:bCs/>
                <w:kern w:val="0"/>
                <w:szCs w:val="21"/>
              </w:rPr>
              <w:t>数量</w:t>
            </w:r>
          </w:p>
        </w:tc>
        <w:tc>
          <w:tcPr>
            <w:tcW w:w="494" w:type="pct"/>
            <w:shd w:val="clear" w:color="auto" w:fill="auto"/>
            <w:vAlign w:val="center"/>
          </w:tcPr>
          <w:p w:rsidR="00F44677" w:rsidRPr="002F16C2" w:rsidRDefault="0059089B">
            <w:pPr>
              <w:widowControl/>
              <w:spacing w:line="240" w:lineRule="auto"/>
              <w:jc w:val="center"/>
              <w:rPr>
                <w:b/>
                <w:bCs/>
                <w:kern w:val="0"/>
                <w:szCs w:val="21"/>
              </w:rPr>
            </w:pPr>
            <w:r w:rsidRPr="002F16C2">
              <w:rPr>
                <w:rFonts w:hint="eastAsia"/>
                <w:b/>
                <w:bCs/>
                <w:kern w:val="0"/>
                <w:szCs w:val="21"/>
              </w:rPr>
              <w:t>投标</w:t>
            </w:r>
            <w:r w:rsidRPr="002F16C2">
              <w:rPr>
                <w:b/>
                <w:bCs/>
                <w:kern w:val="0"/>
                <w:szCs w:val="21"/>
              </w:rPr>
              <w:t>单价</w:t>
            </w:r>
          </w:p>
          <w:p w:rsidR="00F44677" w:rsidRPr="002F16C2" w:rsidRDefault="0059089B">
            <w:pPr>
              <w:widowControl/>
              <w:spacing w:line="240" w:lineRule="auto"/>
              <w:jc w:val="center"/>
              <w:rPr>
                <w:b/>
                <w:bCs/>
                <w:kern w:val="0"/>
                <w:szCs w:val="21"/>
              </w:rPr>
            </w:pPr>
            <w:r w:rsidRPr="002F16C2">
              <w:rPr>
                <w:b/>
                <w:bCs/>
                <w:kern w:val="0"/>
                <w:szCs w:val="21"/>
              </w:rPr>
              <w:t>（含税）</w:t>
            </w:r>
          </w:p>
        </w:tc>
        <w:tc>
          <w:tcPr>
            <w:tcW w:w="494" w:type="pct"/>
            <w:shd w:val="clear" w:color="auto" w:fill="auto"/>
            <w:vAlign w:val="center"/>
          </w:tcPr>
          <w:p w:rsidR="00F44677" w:rsidRPr="002F16C2" w:rsidRDefault="0059089B">
            <w:pPr>
              <w:widowControl/>
              <w:spacing w:line="240" w:lineRule="auto"/>
              <w:jc w:val="center"/>
              <w:rPr>
                <w:b/>
                <w:bCs/>
                <w:kern w:val="0"/>
                <w:szCs w:val="21"/>
              </w:rPr>
            </w:pPr>
            <w:r w:rsidRPr="002F16C2">
              <w:rPr>
                <w:rFonts w:hint="eastAsia"/>
                <w:b/>
                <w:bCs/>
                <w:kern w:val="0"/>
                <w:szCs w:val="21"/>
              </w:rPr>
              <w:t>投标</w:t>
            </w:r>
            <w:r w:rsidRPr="002F16C2">
              <w:rPr>
                <w:b/>
                <w:bCs/>
                <w:kern w:val="0"/>
                <w:szCs w:val="21"/>
              </w:rPr>
              <w:t>合价</w:t>
            </w:r>
          </w:p>
          <w:p w:rsidR="00F44677" w:rsidRPr="002F16C2" w:rsidRDefault="0059089B">
            <w:pPr>
              <w:widowControl/>
              <w:spacing w:line="240" w:lineRule="auto"/>
              <w:jc w:val="center"/>
              <w:rPr>
                <w:b/>
                <w:bCs/>
                <w:kern w:val="0"/>
                <w:szCs w:val="21"/>
              </w:rPr>
            </w:pPr>
            <w:r w:rsidRPr="002F16C2">
              <w:rPr>
                <w:b/>
                <w:bCs/>
                <w:kern w:val="0"/>
                <w:szCs w:val="21"/>
              </w:rPr>
              <w:t>（含税）</w:t>
            </w:r>
          </w:p>
        </w:tc>
        <w:tc>
          <w:tcPr>
            <w:tcW w:w="290" w:type="pct"/>
            <w:shd w:val="clear" w:color="auto" w:fill="auto"/>
            <w:vAlign w:val="center"/>
          </w:tcPr>
          <w:p w:rsidR="00F44677" w:rsidRPr="002F16C2" w:rsidRDefault="0059089B">
            <w:pPr>
              <w:widowControl/>
              <w:spacing w:line="240" w:lineRule="auto"/>
              <w:jc w:val="center"/>
              <w:rPr>
                <w:b/>
                <w:bCs/>
                <w:kern w:val="0"/>
                <w:szCs w:val="21"/>
              </w:rPr>
            </w:pPr>
            <w:r w:rsidRPr="002F16C2">
              <w:rPr>
                <w:b/>
                <w:bCs/>
                <w:kern w:val="0"/>
                <w:szCs w:val="21"/>
              </w:rPr>
              <w:t>税率</w:t>
            </w:r>
          </w:p>
        </w:tc>
        <w:tc>
          <w:tcPr>
            <w:tcW w:w="293" w:type="pct"/>
            <w:vAlign w:val="center"/>
          </w:tcPr>
          <w:p w:rsidR="00F44677" w:rsidRPr="002F16C2" w:rsidRDefault="0059089B">
            <w:pPr>
              <w:widowControl/>
              <w:spacing w:line="240" w:lineRule="auto"/>
              <w:jc w:val="center"/>
              <w:rPr>
                <w:b/>
                <w:bCs/>
                <w:kern w:val="0"/>
                <w:szCs w:val="21"/>
              </w:rPr>
            </w:pPr>
            <w:r w:rsidRPr="002F16C2">
              <w:rPr>
                <w:rFonts w:hint="eastAsia"/>
                <w:b/>
                <w:bCs/>
                <w:kern w:val="0"/>
                <w:szCs w:val="21"/>
              </w:rPr>
              <w:t>税额</w:t>
            </w:r>
          </w:p>
        </w:tc>
        <w:tc>
          <w:tcPr>
            <w:tcW w:w="293" w:type="pct"/>
            <w:vMerge w:val="restart"/>
            <w:shd w:val="clear" w:color="auto" w:fill="auto"/>
            <w:vAlign w:val="center"/>
          </w:tcPr>
          <w:p w:rsidR="00F44677" w:rsidRPr="002F16C2" w:rsidRDefault="0059089B">
            <w:pPr>
              <w:widowControl/>
              <w:spacing w:line="240" w:lineRule="auto"/>
              <w:jc w:val="center"/>
              <w:rPr>
                <w:b/>
                <w:bCs/>
                <w:kern w:val="0"/>
                <w:szCs w:val="21"/>
              </w:rPr>
            </w:pPr>
            <w:r w:rsidRPr="002F16C2">
              <w:rPr>
                <w:rFonts w:hint="eastAsia"/>
                <w:b/>
                <w:bCs/>
                <w:kern w:val="0"/>
                <w:szCs w:val="21"/>
              </w:rPr>
              <w:t>备注</w:t>
            </w:r>
          </w:p>
        </w:tc>
      </w:tr>
      <w:tr w:rsidR="00F44677" w:rsidRPr="002F16C2">
        <w:trPr>
          <w:trHeight w:val="567"/>
          <w:jc w:val="center"/>
        </w:trPr>
        <w:tc>
          <w:tcPr>
            <w:tcW w:w="246" w:type="pct"/>
            <w:vMerge/>
            <w:shd w:val="clear" w:color="auto" w:fill="auto"/>
            <w:vAlign w:val="center"/>
          </w:tcPr>
          <w:p w:rsidR="00F44677" w:rsidRPr="002F16C2" w:rsidRDefault="00F44677">
            <w:pPr>
              <w:spacing w:line="240" w:lineRule="auto"/>
              <w:jc w:val="center"/>
              <w:rPr>
                <w:b/>
                <w:szCs w:val="21"/>
              </w:rPr>
            </w:pPr>
          </w:p>
        </w:tc>
        <w:tc>
          <w:tcPr>
            <w:tcW w:w="495" w:type="pct"/>
            <w:vMerge/>
            <w:vAlign w:val="center"/>
          </w:tcPr>
          <w:p w:rsidR="00F44677" w:rsidRPr="002F16C2" w:rsidRDefault="00F44677">
            <w:pPr>
              <w:spacing w:line="240" w:lineRule="auto"/>
              <w:jc w:val="center"/>
              <w:rPr>
                <w:b/>
                <w:szCs w:val="21"/>
              </w:rPr>
            </w:pPr>
          </w:p>
        </w:tc>
        <w:tc>
          <w:tcPr>
            <w:tcW w:w="915" w:type="pct"/>
            <w:vMerge/>
            <w:shd w:val="clear" w:color="auto" w:fill="auto"/>
            <w:vAlign w:val="center"/>
          </w:tcPr>
          <w:p w:rsidR="00F44677" w:rsidRPr="002F16C2" w:rsidRDefault="00F44677">
            <w:pPr>
              <w:spacing w:line="240" w:lineRule="auto"/>
              <w:jc w:val="center"/>
              <w:rPr>
                <w:b/>
                <w:szCs w:val="21"/>
              </w:rPr>
            </w:pPr>
          </w:p>
        </w:tc>
        <w:tc>
          <w:tcPr>
            <w:tcW w:w="885" w:type="pct"/>
            <w:vMerge/>
            <w:shd w:val="clear" w:color="auto" w:fill="auto"/>
            <w:vAlign w:val="center"/>
          </w:tcPr>
          <w:p w:rsidR="00F44677" w:rsidRPr="002F16C2" w:rsidRDefault="00F44677">
            <w:pPr>
              <w:spacing w:line="240" w:lineRule="auto"/>
              <w:jc w:val="center"/>
              <w:rPr>
                <w:b/>
                <w:szCs w:val="21"/>
              </w:rPr>
            </w:pPr>
          </w:p>
        </w:tc>
        <w:tc>
          <w:tcPr>
            <w:tcW w:w="290" w:type="pct"/>
            <w:vMerge/>
            <w:shd w:val="clear" w:color="auto" w:fill="auto"/>
            <w:vAlign w:val="center"/>
          </w:tcPr>
          <w:p w:rsidR="00F44677" w:rsidRPr="002F16C2" w:rsidRDefault="00F44677">
            <w:pPr>
              <w:spacing w:line="240" w:lineRule="auto"/>
              <w:jc w:val="center"/>
              <w:rPr>
                <w:b/>
                <w:szCs w:val="21"/>
              </w:rPr>
            </w:pPr>
          </w:p>
        </w:tc>
        <w:tc>
          <w:tcPr>
            <w:tcW w:w="299" w:type="pct"/>
            <w:shd w:val="clear" w:color="auto" w:fill="auto"/>
            <w:vAlign w:val="center"/>
          </w:tcPr>
          <w:p w:rsidR="00F44677" w:rsidRPr="002F16C2" w:rsidRDefault="0059089B">
            <w:pPr>
              <w:widowControl/>
              <w:spacing w:line="240" w:lineRule="auto"/>
              <w:jc w:val="center"/>
              <w:rPr>
                <w:b/>
                <w:bCs/>
                <w:kern w:val="0"/>
                <w:szCs w:val="21"/>
              </w:rPr>
            </w:pPr>
            <w:r w:rsidRPr="002F16C2">
              <w:rPr>
                <w:b/>
                <w:bCs/>
                <w:kern w:val="0"/>
                <w:szCs w:val="21"/>
              </w:rPr>
              <w:t>1</w:t>
            </w:r>
          </w:p>
        </w:tc>
        <w:tc>
          <w:tcPr>
            <w:tcW w:w="494" w:type="pct"/>
            <w:shd w:val="clear" w:color="auto" w:fill="auto"/>
            <w:vAlign w:val="center"/>
          </w:tcPr>
          <w:p w:rsidR="00F44677" w:rsidRPr="002F16C2" w:rsidRDefault="0059089B">
            <w:pPr>
              <w:widowControl/>
              <w:spacing w:line="240" w:lineRule="auto"/>
              <w:jc w:val="center"/>
              <w:rPr>
                <w:b/>
                <w:bCs/>
                <w:kern w:val="0"/>
                <w:szCs w:val="21"/>
              </w:rPr>
            </w:pPr>
            <w:r w:rsidRPr="002F16C2">
              <w:rPr>
                <w:b/>
                <w:bCs/>
                <w:kern w:val="0"/>
                <w:szCs w:val="21"/>
              </w:rPr>
              <w:t>2</w:t>
            </w:r>
          </w:p>
        </w:tc>
        <w:tc>
          <w:tcPr>
            <w:tcW w:w="494" w:type="pct"/>
            <w:shd w:val="clear" w:color="auto" w:fill="auto"/>
            <w:vAlign w:val="center"/>
          </w:tcPr>
          <w:p w:rsidR="00F44677" w:rsidRPr="002F16C2" w:rsidRDefault="0059089B">
            <w:pPr>
              <w:widowControl/>
              <w:spacing w:line="240" w:lineRule="auto"/>
              <w:jc w:val="center"/>
              <w:rPr>
                <w:b/>
                <w:bCs/>
                <w:kern w:val="0"/>
                <w:szCs w:val="21"/>
              </w:rPr>
            </w:pPr>
            <w:r w:rsidRPr="002F16C2">
              <w:rPr>
                <w:b/>
                <w:bCs/>
                <w:kern w:val="0"/>
                <w:szCs w:val="21"/>
              </w:rPr>
              <w:t>3=1×2</w:t>
            </w:r>
          </w:p>
        </w:tc>
        <w:tc>
          <w:tcPr>
            <w:tcW w:w="290" w:type="pct"/>
            <w:shd w:val="clear" w:color="auto" w:fill="auto"/>
            <w:vAlign w:val="center"/>
          </w:tcPr>
          <w:p w:rsidR="00F44677" w:rsidRPr="002F16C2" w:rsidRDefault="0059089B">
            <w:pPr>
              <w:widowControl/>
              <w:spacing w:line="240" w:lineRule="auto"/>
              <w:jc w:val="center"/>
              <w:rPr>
                <w:b/>
                <w:bCs/>
                <w:kern w:val="0"/>
                <w:szCs w:val="21"/>
              </w:rPr>
            </w:pPr>
            <w:r w:rsidRPr="002F16C2">
              <w:rPr>
                <w:b/>
                <w:bCs/>
                <w:kern w:val="0"/>
                <w:szCs w:val="21"/>
              </w:rPr>
              <w:t>4</w:t>
            </w:r>
          </w:p>
        </w:tc>
        <w:tc>
          <w:tcPr>
            <w:tcW w:w="293" w:type="pct"/>
            <w:vAlign w:val="center"/>
          </w:tcPr>
          <w:p w:rsidR="00F44677" w:rsidRPr="002F16C2" w:rsidRDefault="0059089B">
            <w:pPr>
              <w:spacing w:line="240" w:lineRule="auto"/>
              <w:jc w:val="center"/>
              <w:rPr>
                <w:b/>
                <w:szCs w:val="21"/>
              </w:rPr>
            </w:pPr>
            <w:r w:rsidRPr="002F16C2">
              <w:rPr>
                <w:rFonts w:hint="eastAsia"/>
                <w:b/>
                <w:bCs/>
                <w:kern w:val="0"/>
                <w:szCs w:val="21"/>
              </w:rPr>
              <w:t>5</w:t>
            </w:r>
          </w:p>
        </w:tc>
        <w:tc>
          <w:tcPr>
            <w:tcW w:w="293" w:type="pct"/>
            <w:vMerge/>
            <w:shd w:val="clear" w:color="auto" w:fill="auto"/>
            <w:vAlign w:val="center"/>
          </w:tcPr>
          <w:p w:rsidR="00F44677" w:rsidRPr="002F16C2" w:rsidRDefault="00F44677">
            <w:pPr>
              <w:spacing w:line="240" w:lineRule="auto"/>
              <w:jc w:val="center"/>
              <w:rPr>
                <w:b/>
                <w:szCs w:val="21"/>
              </w:rPr>
            </w:pPr>
          </w:p>
        </w:tc>
      </w:tr>
      <w:tr w:rsidR="00F44677" w:rsidRPr="002F16C2">
        <w:trPr>
          <w:trHeight w:val="567"/>
          <w:jc w:val="center"/>
        </w:trPr>
        <w:tc>
          <w:tcPr>
            <w:tcW w:w="246" w:type="pct"/>
            <w:shd w:val="clear" w:color="auto" w:fill="auto"/>
            <w:vAlign w:val="center"/>
          </w:tcPr>
          <w:p w:rsidR="00F44677" w:rsidRPr="002F16C2" w:rsidRDefault="0059089B">
            <w:pPr>
              <w:spacing w:line="240" w:lineRule="auto"/>
              <w:jc w:val="center"/>
              <w:rPr>
                <w:b/>
                <w:szCs w:val="21"/>
              </w:rPr>
            </w:pPr>
            <w:r w:rsidRPr="002F16C2">
              <w:t>1</w:t>
            </w:r>
          </w:p>
        </w:tc>
        <w:tc>
          <w:tcPr>
            <w:tcW w:w="495" w:type="pct"/>
            <w:vAlign w:val="center"/>
          </w:tcPr>
          <w:p w:rsidR="00F44677" w:rsidRPr="002F16C2" w:rsidRDefault="0059089B">
            <w:pPr>
              <w:spacing w:line="240" w:lineRule="auto"/>
              <w:jc w:val="center"/>
              <w:rPr>
                <w:b/>
                <w:szCs w:val="21"/>
              </w:rPr>
            </w:pPr>
            <w:r w:rsidRPr="002F16C2">
              <w:t>J-001</w:t>
            </w:r>
          </w:p>
        </w:tc>
        <w:tc>
          <w:tcPr>
            <w:tcW w:w="915" w:type="pct"/>
            <w:shd w:val="clear" w:color="auto" w:fill="auto"/>
            <w:vAlign w:val="center"/>
          </w:tcPr>
          <w:p w:rsidR="00F44677" w:rsidRPr="002F16C2" w:rsidRDefault="00F44677">
            <w:pPr>
              <w:spacing w:line="240" w:lineRule="auto"/>
              <w:jc w:val="center"/>
              <w:rPr>
                <w:b/>
                <w:szCs w:val="21"/>
              </w:rPr>
            </w:pPr>
          </w:p>
        </w:tc>
        <w:tc>
          <w:tcPr>
            <w:tcW w:w="885" w:type="pct"/>
            <w:shd w:val="clear" w:color="auto" w:fill="auto"/>
            <w:vAlign w:val="center"/>
          </w:tcPr>
          <w:p w:rsidR="00F44677" w:rsidRPr="002F16C2" w:rsidRDefault="00F44677">
            <w:pPr>
              <w:spacing w:line="240" w:lineRule="auto"/>
              <w:jc w:val="center"/>
              <w:rPr>
                <w:b/>
                <w:szCs w:val="21"/>
              </w:rPr>
            </w:pPr>
          </w:p>
        </w:tc>
        <w:tc>
          <w:tcPr>
            <w:tcW w:w="290" w:type="pct"/>
            <w:shd w:val="clear" w:color="auto" w:fill="auto"/>
            <w:vAlign w:val="center"/>
          </w:tcPr>
          <w:p w:rsidR="00F44677" w:rsidRPr="002F16C2" w:rsidRDefault="00F44677">
            <w:pPr>
              <w:spacing w:line="240" w:lineRule="auto"/>
              <w:jc w:val="center"/>
              <w:rPr>
                <w:b/>
                <w:szCs w:val="21"/>
              </w:rPr>
            </w:pPr>
          </w:p>
        </w:tc>
        <w:tc>
          <w:tcPr>
            <w:tcW w:w="299" w:type="pct"/>
            <w:shd w:val="clear" w:color="auto" w:fill="auto"/>
            <w:vAlign w:val="center"/>
          </w:tcPr>
          <w:p w:rsidR="00F44677" w:rsidRPr="002F16C2" w:rsidRDefault="00F44677">
            <w:pPr>
              <w:spacing w:line="240" w:lineRule="auto"/>
              <w:jc w:val="center"/>
              <w:rPr>
                <w:b/>
                <w:szCs w:val="21"/>
              </w:rPr>
            </w:pPr>
          </w:p>
        </w:tc>
        <w:tc>
          <w:tcPr>
            <w:tcW w:w="494" w:type="pct"/>
            <w:shd w:val="clear" w:color="auto" w:fill="auto"/>
            <w:vAlign w:val="center"/>
          </w:tcPr>
          <w:p w:rsidR="00F44677" w:rsidRPr="002F16C2" w:rsidRDefault="00F44677">
            <w:pPr>
              <w:spacing w:line="240" w:lineRule="auto"/>
              <w:jc w:val="center"/>
              <w:rPr>
                <w:b/>
                <w:szCs w:val="21"/>
              </w:rPr>
            </w:pPr>
          </w:p>
        </w:tc>
        <w:tc>
          <w:tcPr>
            <w:tcW w:w="494" w:type="pct"/>
            <w:shd w:val="clear" w:color="auto" w:fill="auto"/>
            <w:vAlign w:val="center"/>
          </w:tcPr>
          <w:p w:rsidR="00F44677" w:rsidRPr="002F16C2" w:rsidRDefault="00F44677">
            <w:pPr>
              <w:spacing w:line="240" w:lineRule="auto"/>
              <w:jc w:val="center"/>
              <w:rPr>
                <w:b/>
                <w:szCs w:val="21"/>
              </w:rPr>
            </w:pPr>
          </w:p>
        </w:tc>
        <w:tc>
          <w:tcPr>
            <w:tcW w:w="290" w:type="pct"/>
            <w:shd w:val="clear" w:color="auto" w:fill="auto"/>
            <w:vAlign w:val="center"/>
          </w:tcPr>
          <w:p w:rsidR="00F44677" w:rsidRPr="002F16C2" w:rsidRDefault="00F44677">
            <w:pPr>
              <w:spacing w:line="240" w:lineRule="auto"/>
              <w:jc w:val="center"/>
              <w:rPr>
                <w:b/>
                <w:szCs w:val="21"/>
              </w:rPr>
            </w:pPr>
          </w:p>
        </w:tc>
        <w:tc>
          <w:tcPr>
            <w:tcW w:w="293" w:type="pct"/>
          </w:tcPr>
          <w:p w:rsidR="00F44677" w:rsidRPr="002F16C2" w:rsidRDefault="00F44677">
            <w:pPr>
              <w:spacing w:line="240" w:lineRule="auto"/>
              <w:jc w:val="center"/>
              <w:rPr>
                <w:b/>
                <w:szCs w:val="21"/>
              </w:rPr>
            </w:pPr>
          </w:p>
        </w:tc>
        <w:tc>
          <w:tcPr>
            <w:tcW w:w="293" w:type="pct"/>
            <w:shd w:val="clear" w:color="auto" w:fill="auto"/>
            <w:vAlign w:val="center"/>
          </w:tcPr>
          <w:p w:rsidR="00F44677" w:rsidRPr="002F16C2" w:rsidRDefault="00F44677">
            <w:pPr>
              <w:spacing w:line="240" w:lineRule="auto"/>
              <w:jc w:val="center"/>
              <w:rPr>
                <w:b/>
                <w:szCs w:val="21"/>
              </w:rPr>
            </w:pPr>
          </w:p>
        </w:tc>
      </w:tr>
    </w:tbl>
    <w:p w:rsidR="00F44677" w:rsidRPr="002F16C2" w:rsidRDefault="00F44677">
      <w:pPr>
        <w:snapToGrid w:val="0"/>
        <w:rPr>
          <w:rFonts w:cs="Times New Roman"/>
        </w:rPr>
      </w:pPr>
    </w:p>
    <w:p w:rsidR="00F44677" w:rsidRPr="002F16C2" w:rsidRDefault="0059089B">
      <w:pPr>
        <w:pStyle w:val="21"/>
        <w:snapToGrid w:val="0"/>
        <w:spacing w:after="0" w:line="360" w:lineRule="auto"/>
        <w:ind w:firstLineChars="200" w:firstLine="422"/>
        <w:rPr>
          <w:rFonts w:ascii="Times New Roman" w:hAnsi="Times New Roman"/>
        </w:rPr>
      </w:pPr>
      <w:r w:rsidRPr="002F16C2">
        <w:rPr>
          <w:b/>
          <w:szCs w:val="21"/>
        </w:rPr>
        <w:t>含税的</w:t>
      </w:r>
      <w:r w:rsidRPr="002F16C2">
        <w:rPr>
          <w:rFonts w:hint="eastAsia"/>
          <w:b/>
          <w:szCs w:val="21"/>
        </w:rPr>
        <w:t>投标</w:t>
      </w:r>
      <w:r w:rsidRPr="002F16C2">
        <w:rPr>
          <w:b/>
          <w:szCs w:val="21"/>
        </w:rPr>
        <w:t>总价（人民币小写）</w:t>
      </w:r>
      <w:r w:rsidRPr="002F16C2">
        <w:rPr>
          <w:rFonts w:hint="eastAsia"/>
          <w:b/>
          <w:szCs w:val="21"/>
        </w:rPr>
        <w:t>：</w:t>
      </w:r>
    </w:p>
    <w:bookmarkEnd w:id="195"/>
    <w:p w:rsidR="00F44677" w:rsidRPr="002F16C2" w:rsidRDefault="0059089B">
      <w:pPr>
        <w:pStyle w:val="21"/>
        <w:snapToGrid w:val="0"/>
        <w:spacing w:after="0" w:line="360" w:lineRule="auto"/>
        <w:ind w:firstLineChars="200" w:firstLine="422"/>
        <w:rPr>
          <w:rFonts w:ascii="Times New Roman" w:hAnsi="Times New Roman"/>
          <w:b/>
          <w:bCs/>
        </w:rPr>
      </w:pPr>
      <w:r w:rsidRPr="002F16C2">
        <w:rPr>
          <w:rFonts w:ascii="Times New Roman" w:hAnsi="Times New Roman"/>
          <w:b/>
          <w:bCs/>
        </w:rPr>
        <w:t>投标人名称（加盖公章）：</w:t>
      </w:r>
    </w:p>
    <w:p w:rsidR="00F44677" w:rsidRPr="002F16C2" w:rsidRDefault="0059089B">
      <w:pPr>
        <w:pStyle w:val="21"/>
        <w:snapToGrid w:val="0"/>
        <w:spacing w:after="0" w:line="360" w:lineRule="auto"/>
        <w:ind w:firstLineChars="200" w:firstLine="422"/>
        <w:rPr>
          <w:rFonts w:ascii="Times New Roman" w:hAnsi="Times New Roman"/>
          <w:b/>
          <w:bCs/>
        </w:rPr>
      </w:pPr>
      <w:r w:rsidRPr="002F16C2">
        <w:rPr>
          <w:rFonts w:ascii="Times New Roman" w:hAnsi="Times New Roman"/>
          <w:b/>
          <w:bCs/>
        </w:rPr>
        <w:t>法定代表人（单位负责人）或其委托代理人签字：</w:t>
      </w:r>
    </w:p>
    <w:p w:rsidR="00F44677" w:rsidRPr="002F16C2" w:rsidRDefault="0059089B">
      <w:pPr>
        <w:pStyle w:val="21"/>
        <w:snapToGrid w:val="0"/>
        <w:spacing w:after="0" w:line="360" w:lineRule="auto"/>
        <w:ind w:firstLineChars="200" w:firstLine="422"/>
        <w:jc w:val="right"/>
        <w:rPr>
          <w:rFonts w:ascii="Times New Roman" w:hAnsi="Times New Roman"/>
          <w:b/>
          <w:bCs/>
        </w:rPr>
      </w:pPr>
      <w:r w:rsidRPr="002F16C2">
        <w:rPr>
          <w:rFonts w:ascii="Times New Roman" w:hAnsi="Times New Roman"/>
          <w:b/>
          <w:bCs/>
        </w:rPr>
        <w:t>日期：</w:t>
      </w:r>
      <w:r w:rsidRPr="002F16C2">
        <w:rPr>
          <w:rFonts w:hint="eastAsia"/>
          <w:b/>
          <w:bCs/>
        </w:rPr>
        <w:t>年月日</w:t>
      </w:r>
    </w:p>
    <w:bookmarkEnd w:id="194"/>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注：</w:t>
      </w:r>
      <w:r w:rsidRPr="002F16C2">
        <w:rPr>
          <w:rFonts w:ascii="Times New Roman" w:hAnsi="Times New Roman"/>
        </w:rPr>
        <w:t>1</w:t>
      </w:r>
      <w:r w:rsidRPr="002F16C2">
        <w:rPr>
          <w:rFonts w:ascii="Times New Roman" w:hAnsi="Times New Roman" w:hint="eastAsia"/>
          <w:szCs w:val="21"/>
        </w:rPr>
        <w:t>.</w:t>
      </w:r>
      <w:r w:rsidRPr="002F16C2">
        <w:rPr>
          <w:rFonts w:ascii="Times New Roman" w:hAnsi="Times New Roman"/>
        </w:rPr>
        <w:t>报价取小数点后两位，小数点后第三位四舍五入。</w:t>
      </w:r>
    </w:p>
    <w:p w:rsidR="00F44677" w:rsidRPr="002F16C2" w:rsidRDefault="0059089B">
      <w:pPr>
        <w:pStyle w:val="21"/>
        <w:snapToGrid w:val="0"/>
        <w:spacing w:after="0" w:line="360" w:lineRule="auto"/>
        <w:ind w:firstLineChars="400" w:firstLine="840"/>
      </w:pPr>
      <w:r w:rsidRPr="002F16C2">
        <w:rPr>
          <w:rFonts w:ascii="Times New Roman" w:hAnsi="Times New Roman" w:hint="eastAsia"/>
        </w:rPr>
        <w:t>2.</w:t>
      </w:r>
      <w:r w:rsidRPr="002F16C2">
        <w:rPr>
          <w:rFonts w:ascii="Times New Roman" w:hAnsi="Times New Roman" w:hint="eastAsia"/>
        </w:rPr>
        <w:t>按报名包件填写投标报价表，未报名包件请于文件编制时自行删除。</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3"/>
        <w:widowControl w:val="0"/>
        <w:snapToGrid w:val="0"/>
        <w:spacing w:before="0" w:after="0" w:line="312" w:lineRule="auto"/>
        <w:jc w:val="both"/>
        <w:rPr>
          <w:rFonts w:eastAsia="宋体"/>
          <w:kern w:val="2"/>
          <w:sz w:val="24"/>
        </w:rPr>
      </w:pPr>
      <w:bookmarkStart w:id="196" w:name="_Toc431377209"/>
      <w:bookmarkStart w:id="197" w:name="_Toc217635627"/>
      <w:bookmarkStart w:id="198" w:name="_Toc107926371"/>
      <w:r w:rsidRPr="002F16C2">
        <w:rPr>
          <w:rFonts w:eastAsia="宋体"/>
          <w:kern w:val="2"/>
          <w:sz w:val="24"/>
        </w:rPr>
        <w:lastRenderedPageBreak/>
        <w:t>6.</w:t>
      </w:r>
      <w:r w:rsidRPr="002F16C2">
        <w:rPr>
          <w:rFonts w:eastAsia="宋体" w:hint="eastAsia"/>
          <w:kern w:val="2"/>
          <w:sz w:val="24"/>
        </w:rPr>
        <w:t>2</w:t>
      </w:r>
      <w:r w:rsidRPr="002F16C2">
        <w:rPr>
          <w:rFonts w:eastAsia="宋体"/>
          <w:kern w:val="2"/>
          <w:sz w:val="24"/>
        </w:rPr>
        <w:t>服务描述表</w:t>
      </w:r>
      <w:bookmarkEnd w:id="196"/>
      <w:bookmarkEnd w:id="197"/>
      <w:bookmarkEnd w:id="198"/>
    </w:p>
    <w:p w:rsidR="00F44677" w:rsidRPr="002F16C2" w:rsidRDefault="00F44677">
      <w:pPr>
        <w:snapToGrid w:val="0"/>
        <w:rPr>
          <w:rFonts w:cs="Times New Roman"/>
        </w:rPr>
      </w:pPr>
    </w:p>
    <w:p w:rsidR="00F44677" w:rsidRPr="002F16C2" w:rsidRDefault="0059089B">
      <w:pPr>
        <w:snapToGrid w:val="0"/>
        <w:rPr>
          <w:rFonts w:cs="Times New Roman"/>
          <w:b/>
        </w:rPr>
      </w:pPr>
      <w:r w:rsidRPr="002F16C2">
        <w:rPr>
          <w:rFonts w:cs="Times New Roman"/>
          <w:b/>
        </w:rPr>
        <w:t>投标人名称：招标编号：</w:t>
      </w:r>
    </w:p>
    <w:tbl>
      <w:tblPr>
        <w:tblW w:w="4996" w:type="pct"/>
        <w:jc w:val="center"/>
        <w:tblLook w:val="04A0"/>
      </w:tblPr>
      <w:tblGrid>
        <w:gridCol w:w="611"/>
        <w:gridCol w:w="1172"/>
        <w:gridCol w:w="2292"/>
        <w:gridCol w:w="2593"/>
        <w:gridCol w:w="1307"/>
        <w:gridCol w:w="1327"/>
        <w:gridCol w:w="2948"/>
        <w:gridCol w:w="2077"/>
      </w:tblGrid>
      <w:tr w:rsidR="00F44677" w:rsidRPr="002F16C2">
        <w:trPr>
          <w:trHeight w:val="567"/>
          <w:jc w:val="center"/>
        </w:trPr>
        <w:tc>
          <w:tcPr>
            <w:tcW w:w="213"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40" w:lineRule="auto"/>
              <w:jc w:val="center"/>
              <w:rPr>
                <w:b/>
                <w:bCs/>
                <w:kern w:val="0"/>
                <w:szCs w:val="21"/>
              </w:rPr>
            </w:pPr>
            <w:r w:rsidRPr="002F16C2">
              <w:rPr>
                <w:b/>
                <w:bCs/>
                <w:kern w:val="0"/>
                <w:szCs w:val="21"/>
              </w:rPr>
              <w:t>序号</w:t>
            </w:r>
          </w:p>
        </w:tc>
        <w:tc>
          <w:tcPr>
            <w:tcW w:w="409"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包件号</w:t>
            </w:r>
          </w:p>
        </w:tc>
        <w:tc>
          <w:tcPr>
            <w:tcW w:w="799"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服务名称</w:t>
            </w:r>
          </w:p>
        </w:tc>
        <w:tc>
          <w:tcPr>
            <w:tcW w:w="904"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40" w:lineRule="auto"/>
              <w:jc w:val="center"/>
              <w:rPr>
                <w:rFonts w:ascii="宋体" w:hAnsi="宋体" w:cs="宋体"/>
                <w:b/>
                <w:kern w:val="0"/>
                <w:szCs w:val="18"/>
              </w:rPr>
            </w:pPr>
            <w:r w:rsidRPr="002F16C2">
              <w:rPr>
                <w:rFonts w:ascii="宋体" w:hAnsi="宋体" w:cs="宋体" w:hint="eastAsia"/>
                <w:b/>
                <w:kern w:val="0"/>
                <w:szCs w:val="18"/>
              </w:rPr>
              <w:t>服务需求</w:t>
            </w: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b/>
                <w:kern w:val="0"/>
                <w:szCs w:val="18"/>
              </w:rPr>
            </w:pPr>
            <w:r w:rsidRPr="002F16C2">
              <w:rPr>
                <w:rFonts w:ascii="宋体" w:hAnsi="宋体" w:cs="宋体" w:hint="eastAsia"/>
                <w:b/>
                <w:kern w:val="0"/>
                <w:szCs w:val="18"/>
              </w:rPr>
              <w:t>单位</w:t>
            </w:r>
          </w:p>
        </w:tc>
        <w:tc>
          <w:tcPr>
            <w:tcW w:w="463"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b/>
                <w:kern w:val="0"/>
                <w:szCs w:val="18"/>
              </w:rPr>
            </w:pPr>
            <w:r w:rsidRPr="002F16C2">
              <w:rPr>
                <w:rFonts w:ascii="宋体" w:hAnsi="宋体" w:cs="宋体" w:hint="eastAsia"/>
                <w:b/>
                <w:kern w:val="0"/>
                <w:szCs w:val="18"/>
              </w:rPr>
              <w:t>鼠</w:t>
            </w:r>
            <w:proofErr w:type="gramStart"/>
            <w:r w:rsidRPr="002F16C2">
              <w:rPr>
                <w:rFonts w:ascii="宋体" w:hAnsi="宋体" w:cs="宋体" w:hint="eastAsia"/>
                <w:b/>
                <w:kern w:val="0"/>
                <w:szCs w:val="18"/>
              </w:rPr>
              <w:t>饵盒数量</w:t>
            </w:r>
            <w:proofErr w:type="gramEnd"/>
          </w:p>
        </w:tc>
        <w:tc>
          <w:tcPr>
            <w:tcW w:w="1028"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b/>
                <w:kern w:val="0"/>
                <w:szCs w:val="18"/>
              </w:rPr>
            </w:pPr>
            <w:r w:rsidRPr="002F16C2">
              <w:rPr>
                <w:rFonts w:ascii="宋体" w:hAnsi="宋体" w:cs="宋体" w:hint="eastAsia"/>
                <w:b/>
                <w:kern w:val="0"/>
                <w:szCs w:val="18"/>
              </w:rPr>
              <w:t>服务地点</w:t>
            </w:r>
          </w:p>
        </w:tc>
        <w:tc>
          <w:tcPr>
            <w:tcW w:w="724" w:type="pct"/>
            <w:tcBorders>
              <w:top w:val="single" w:sz="4" w:space="0" w:color="auto"/>
              <w:left w:val="nil"/>
              <w:bottom w:val="single" w:sz="4" w:space="0" w:color="auto"/>
              <w:right w:val="single" w:sz="4" w:space="0" w:color="auto"/>
            </w:tcBorders>
            <w:vAlign w:val="center"/>
          </w:tcPr>
          <w:p w:rsidR="00F44677" w:rsidRPr="002F16C2" w:rsidRDefault="0059089B">
            <w:pPr>
              <w:widowControl/>
              <w:spacing w:line="276" w:lineRule="auto"/>
              <w:jc w:val="center"/>
              <w:rPr>
                <w:rFonts w:ascii="宋体" w:hAnsi="宋体" w:cs="宋体"/>
                <w:b/>
                <w:kern w:val="0"/>
                <w:szCs w:val="18"/>
              </w:rPr>
            </w:pPr>
            <w:r w:rsidRPr="002F16C2">
              <w:rPr>
                <w:rFonts w:ascii="宋体" w:hAnsi="宋体" w:cs="宋体" w:hint="eastAsia"/>
                <w:b/>
                <w:kern w:val="0"/>
                <w:szCs w:val="18"/>
              </w:rPr>
              <w:t>服务时间</w:t>
            </w:r>
          </w:p>
        </w:tc>
      </w:tr>
      <w:tr w:rsidR="00F44677" w:rsidRPr="002F16C2">
        <w:trPr>
          <w:trHeight w:val="567"/>
          <w:jc w:val="center"/>
        </w:trPr>
        <w:tc>
          <w:tcPr>
            <w:tcW w:w="213"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409"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90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F44677">
            <w:pPr>
              <w:widowControl/>
              <w:jc w:val="center"/>
              <w:rPr>
                <w:b/>
                <w:bCs/>
                <w:kern w:val="0"/>
                <w:szCs w:val="21"/>
              </w:rPr>
            </w:pPr>
          </w:p>
        </w:tc>
        <w:tc>
          <w:tcPr>
            <w:tcW w:w="72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r>
      <w:tr w:rsidR="00F44677" w:rsidRPr="002F16C2">
        <w:trPr>
          <w:trHeight w:val="567"/>
          <w:jc w:val="center"/>
        </w:trPr>
        <w:tc>
          <w:tcPr>
            <w:tcW w:w="213"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409"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90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F44677">
            <w:pPr>
              <w:widowControl/>
              <w:jc w:val="center"/>
              <w:rPr>
                <w:b/>
                <w:bCs/>
                <w:kern w:val="0"/>
                <w:szCs w:val="21"/>
              </w:rPr>
            </w:pPr>
          </w:p>
        </w:tc>
        <w:tc>
          <w:tcPr>
            <w:tcW w:w="72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r>
      <w:tr w:rsidR="00F44677" w:rsidRPr="002F16C2">
        <w:trPr>
          <w:trHeight w:val="567"/>
          <w:jc w:val="center"/>
        </w:trPr>
        <w:tc>
          <w:tcPr>
            <w:tcW w:w="213"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pPr>
          </w:p>
        </w:tc>
        <w:tc>
          <w:tcPr>
            <w:tcW w:w="409"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90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F44677">
            <w:pPr>
              <w:widowControl/>
              <w:jc w:val="center"/>
              <w:rPr>
                <w:b/>
                <w:bCs/>
                <w:kern w:val="0"/>
                <w:szCs w:val="21"/>
              </w:rPr>
            </w:pPr>
          </w:p>
        </w:tc>
        <w:tc>
          <w:tcPr>
            <w:tcW w:w="724" w:type="pct"/>
            <w:tcBorders>
              <w:top w:val="single" w:sz="4" w:space="0" w:color="auto"/>
              <w:left w:val="single" w:sz="4" w:space="0" w:color="auto"/>
              <w:bottom w:val="single" w:sz="4" w:space="0" w:color="auto"/>
              <w:right w:val="single" w:sz="4" w:space="0" w:color="auto"/>
            </w:tcBorders>
            <w:vAlign w:val="center"/>
          </w:tcPr>
          <w:p w:rsidR="00F44677" w:rsidRPr="002F16C2" w:rsidRDefault="00F44677">
            <w:pPr>
              <w:widowControl/>
              <w:jc w:val="center"/>
              <w:rPr>
                <w:b/>
                <w:bCs/>
                <w:kern w:val="0"/>
                <w:szCs w:val="21"/>
              </w:rPr>
            </w:pPr>
          </w:p>
        </w:tc>
      </w:tr>
    </w:tbl>
    <w:p w:rsidR="00F44677" w:rsidRPr="002F16C2" w:rsidRDefault="00F44677">
      <w:pPr>
        <w:snapToGrid w:val="0"/>
        <w:spacing w:line="312" w:lineRule="auto"/>
        <w:rPr>
          <w:rFonts w:cs="Times New Roman"/>
        </w:rPr>
      </w:pPr>
    </w:p>
    <w:p w:rsidR="00F44677" w:rsidRPr="002F16C2" w:rsidRDefault="0059089B">
      <w:pPr>
        <w:pStyle w:val="21"/>
        <w:snapToGrid w:val="0"/>
        <w:spacing w:after="0" w:line="360" w:lineRule="auto"/>
        <w:ind w:firstLineChars="200" w:firstLine="422"/>
        <w:rPr>
          <w:rFonts w:ascii="Times New Roman" w:hAnsi="Times New Roman"/>
          <w:b/>
          <w:bCs/>
        </w:rPr>
      </w:pPr>
      <w:r w:rsidRPr="002F16C2">
        <w:rPr>
          <w:rFonts w:ascii="Times New Roman" w:hAnsi="Times New Roman"/>
          <w:b/>
          <w:bCs/>
        </w:rPr>
        <w:t>投标人名称（加盖公章）：</w:t>
      </w:r>
    </w:p>
    <w:p w:rsidR="00F44677" w:rsidRPr="002F16C2" w:rsidRDefault="0059089B">
      <w:pPr>
        <w:pStyle w:val="21"/>
        <w:snapToGrid w:val="0"/>
        <w:spacing w:after="0" w:line="360" w:lineRule="auto"/>
        <w:ind w:firstLineChars="200" w:firstLine="422"/>
        <w:rPr>
          <w:rFonts w:ascii="Times New Roman" w:hAnsi="Times New Roman"/>
          <w:b/>
          <w:bCs/>
        </w:rPr>
      </w:pPr>
      <w:r w:rsidRPr="002F16C2">
        <w:rPr>
          <w:rFonts w:ascii="Times New Roman" w:hAnsi="Times New Roman"/>
          <w:b/>
          <w:bCs/>
        </w:rPr>
        <w:t>法定代表人（单位负责人）或其委托代理人签字：</w:t>
      </w:r>
    </w:p>
    <w:p w:rsidR="00F44677" w:rsidRPr="002F16C2" w:rsidRDefault="0059089B">
      <w:pPr>
        <w:pStyle w:val="21"/>
        <w:snapToGrid w:val="0"/>
        <w:spacing w:after="0" w:line="360" w:lineRule="auto"/>
        <w:ind w:firstLineChars="200" w:firstLine="422"/>
        <w:jc w:val="right"/>
        <w:rPr>
          <w:rFonts w:ascii="Times New Roman" w:hAnsi="Times New Roman"/>
          <w:b/>
          <w:bCs/>
        </w:rPr>
      </w:pPr>
      <w:r w:rsidRPr="002F16C2">
        <w:rPr>
          <w:rFonts w:ascii="Times New Roman" w:hAnsi="Times New Roman"/>
          <w:b/>
          <w:bCs/>
        </w:rPr>
        <w:t>日期：</w:t>
      </w:r>
      <w:r w:rsidRPr="002F16C2">
        <w:rPr>
          <w:rFonts w:hint="eastAsia"/>
          <w:b/>
          <w:bCs/>
        </w:rPr>
        <w:t>年月日</w:t>
      </w: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注：</w:t>
      </w:r>
      <w:r w:rsidRPr="002F16C2">
        <w:rPr>
          <w:rFonts w:ascii="Times New Roman" w:hAnsi="Times New Roman" w:hint="eastAsia"/>
        </w:rPr>
        <w:t>按报名包件填写服务描述表，未报名包件请于文件编制时自行删除。</w:t>
      </w:r>
    </w:p>
    <w:p w:rsidR="00F44677" w:rsidRPr="002F16C2" w:rsidRDefault="00F44677">
      <w:pPr>
        <w:pStyle w:val="21"/>
        <w:snapToGrid w:val="0"/>
        <w:spacing w:after="0" w:line="360" w:lineRule="auto"/>
        <w:ind w:right="420" w:firstLineChars="200" w:firstLine="422"/>
        <w:jc w:val="center"/>
        <w:rPr>
          <w:rFonts w:ascii="Times New Roman" w:hAnsi="Times New Roman"/>
          <w:b/>
          <w:bCs/>
        </w:rPr>
      </w:pPr>
    </w:p>
    <w:p w:rsidR="00F44677" w:rsidRPr="002F16C2" w:rsidRDefault="00F44677">
      <w:pPr>
        <w:snapToGrid w:val="0"/>
        <w:spacing w:line="312" w:lineRule="auto"/>
        <w:rPr>
          <w:rFonts w:cs="Times New Roman"/>
        </w:rPr>
        <w:sectPr w:rsidR="00F44677" w:rsidRPr="002F16C2">
          <w:pgSz w:w="16838" w:h="11906" w:orient="landscape"/>
          <w:pgMar w:top="1077" w:right="1440" w:bottom="1077" w:left="1276" w:header="851" w:footer="992" w:gutter="0"/>
          <w:cols w:space="425"/>
          <w:docGrid w:linePitch="312"/>
        </w:sectPr>
      </w:pPr>
    </w:p>
    <w:p w:rsidR="00F44677" w:rsidRPr="002F16C2" w:rsidRDefault="0059089B">
      <w:pPr>
        <w:pStyle w:val="3"/>
        <w:widowControl w:val="0"/>
        <w:spacing w:before="0" w:after="0" w:line="360" w:lineRule="auto"/>
        <w:jc w:val="both"/>
        <w:rPr>
          <w:rFonts w:eastAsia="宋体" w:cstheme="minorBidi"/>
          <w:kern w:val="2"/>
          <w:sz w:val="24"/>
        </w:rPr>
      </w:pPr>
      <w:bookmarkStart w:id="199" w:name="_Toc217635628"/>
      <w:r w:rsidRPr="002F16C2">
        <w:rPr>
          <w:rFonts w:eastAsia="宋体" w:cstheme="minorBidi"/>
          <w:kern w:val="2"/>
          <w:sz w:val="24"/>
        </w:rPr>
        <w:lastRenderedPageBreak/>
        <w:t>6.</w:t>
      </w:r>
      <w:r w:rsidRPr="002F16C2">
        <w:rPr>
          <w:rFonts w:eastAsia="宋体" w:cstheme="minorBidi" w:hint="eastAsia"/>
          <w:kern w:val="2"/>
          <w:sz w:val="24"/>
        </w:rPr>
        <w:t>3</w:t>
      </w:r>
      <w:r w:rsidRPr="002F16C2">
        <w:rPr>
          <w:rFonts w:eastAsia="宋体" w:cstheme="minorBidi"/>
          <w:kern w:val="2"/>
          <w:sz w:val="24"/>
        </w:rPr>
        <w:t>服务报价成本分析表</w:t>
      </w:r>
      <w:bookmarkEnd w:id="189"/>
      <w:bookmarkEnd w:id="199"/>
    </w:p>
    <w:p w:rsidR="00F44677" w:rsidRPr="002F16C2" w:rsidRDefault="00F44677">
      <w:pPr>
        <w:pStyle w:val="21"/>
        <w:snapToGrid w:val="0"/>
        <w:spacing w:after="0" w:line="360" w:lineRule="auto"/>
        <w:rPr>
          <w:rFonts w:ascii="Times New Roman" w:hAnsi="Times New Roman"/>
        </w:rPr>
      </w:pPr>
    </w:p>
    <w:p w:rsidR="00F44677" w:rsidRPr="002F16C2" w:rsidRDefault="0059089B">
      <w:pPr>
        <w:widowControl/>
        <w:snapToGrid w:val="0"/>
        <w:spacing w:line="312" w:lineRule="auto"/>
        <w:ind w:firstLineChars="200" w:firstLine="420"/>
        <w:jc w:val="left"/>
      </w:pPr>
      <w:r w:rsidRPr="002F16C2">
        <w:rPr>
          <w:rFonts w:hint="eastAsia"/>
        </w:rPr>
        <w:t>表格格式由投标人自定，但报价成本分析表中必须包含招标文件“服务需求明细表”中所有项目，并由投标人法定代表人或委托代理人签字及加盖单位公章。</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200" w:name="_Toc217635629"/>
      <w:r w:rsidRPr="002F16C2">
        <w:rPr>
          <w:rFonts w:ascii="宋体" w:eastAsia="宋体" w:hAnsi="宋体" w:cs="Times New Roman" w:hint="eastAsia"/>
          <w:kern w:val="2"/>
          <w:sz w:val="24"/>
        </w:rPr>
        <w:lastRenderedPageBreak/>
        <w:t>七、资格审查资料</w:t>
      </w:r>
      <w:bookmarkEnd w:id="200"/>
    </w:p>
    <w:p w:rsidR="00F44677" w:rsidRPr="002F16C2" w:rsidRDefault="0059089B">
      <w:pPr>
        <w:pStyle w:val="3"/>
        <w:widowControl w:val="0"/>
        <w:spacing w:before="0" w:after="0" w:line="360" w:lineRule="auto"/>
        <w:jc w:val="both"/>
        <w:rPr>
          <w:rFonts w:eastAsia="宋体" w:cstheme="minorBidi"/>
          <w:kern w:val="2"/>
          <w:sz w:val="24"/>
        </w:rPr>
      </w:pPr>
      <w:bookmarkStart w:id="201" w:name="_Toc217635630"/>
      <w:r w:rsidRPr="002F16C2">
        <w:rPr>
          <w:rFonts w:eastAsia="宋体" w:cstheme="minorBidi"/>
          <w:kern w:val="2"/>
          <w:sz w:val="24"/>
        </w:rPr>
        <w:t>（一）基本情况表</w:t>
      </w:r>
      <w:bookmarkEnd w:id="201"/>
    </w:p>
    <w:tbl>
      <w:tblPr>
        <w:tblW w:w="5000" w:type="pct"/>
        <w:jc w:val="center"/>
        <w:tblLook w:val="04A0"/>
      </w:tblPr>
      <w:tblGrid>
        <w:gridCol w:w="2839"/>
        <w:gridCol w:w="1274"/>
        <w:gridCol w:w="1842"/>
        <w:gridCol w:w="1527"/>
        <w:gridCol w:w="2486"/>
      </w:tblGrid>
      <w:tr w:rsidR="00F44677" w:rsidRPr="002F16C2">
        <w:trPr>
          <w:trHeight w:val="567"/>
          <w:jc w:val="center"/>
        </w:trPr>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投标人名称</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注册资金</w:t>
            </w:r>
          </w:p>
        </w:tc>
        <w:tc>
          <w:tcPr>
            <w:tcW w:w="1563" w:type="pct"/>
            <w:gridSpan w:val="2"/>
            <w:tcBorders>
              <w:top w:val="single" w:sz="4" w:space="0" w:color="auto"/>
              <w:left w:val="nil"/>
              <w:bottom w:val="single" w:sz="4" w:space="0" w:color="auto"/>
              <w:right w:val="single" w:sz="4" w:space="0" w:color="000000"/>
            </w:tcBorders>
            <w:shd w:val="clear" w:color="auto" w:fill="auto"/>
            <w:vAlign w:val="center"/>
          </w:tcPr>
          <w:p w:rsidR="00F44677" w:rsidRPr="002F16C2" w:rsidRDefault="00F44677">
            <w:pPr>
              <w:snapToGrid w:val="0"/>
              <w:spacing w:line="276" w:lineRule="auto"/>
              <w:jc w:val="center"/>
              <w:rPr>
                <w:rFonts w:cs="Times New Roman"/>
                <w:szCs w:val="21"/>
              </w:rPr>
            </w:pPr>
          </w:p>
        </w:tc>
        <w:tc>
          <w:tcPr>
            <w:tcW w:w="766"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成立时间</w:t>
            </w:r>
          </w:p>
        </w:tc>
        <w:tc>
          <w:tcPr>
            <w:tcW w:w="1247"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注册地址</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邮政编码</w:t>
            </w:r>
          </w:p>
        </w:tc>
        <w:tc>
          <w:tcPr>
            <w:tcW w:w="1563" w:type="pct"/>
            <w:gridSpan w:val="2"/>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c>
          <w:tcPr>
            <w:tcW w:w="766"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员工总数</w:t>
            </w:r>
          </w:p>
        </w:tc>
        <w:tc>
          <w:tcPr>
            <w:tcW w:w="1247"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vMerge w:val="restar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联系方式</w:t>
            </w:r>
          </w:p>
        </w:tc>
        <w:tc>
          <w:tcPr>
            <w:tcW w:w="639"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联系人</w:t>
            </w:r>
          </w:p>
        </w:tc>
        <w:tc>
          <w:tcPr>
            <w:tcW w:w="924"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c>
          <w:tcPr>
            <w:tcW w:w="766"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电话</w:t>
            </w:r>
          </w:p>
        </w:tc>
        <w:tc>
          <w:tcPr>
            <w:tcW w:w="1247"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vMerge/>
            <w:tcBorders>
              <w:top w:val="nil"/>
              <w:left w:val="single" w:sz="4" w:space="0" w:color="auto"/>
              <w:bottom w:val="single" w:sz="4" w:space="0" w:color="auto"/>
              <w:right w:val="single" w:sz="4" w:space="0" w:color="auto"/>
            </w:tcBorders>
            <w:vAlign w:val="center"/>
          </w:tcPr>
          <w:p w:rsidR="00F44677" w:rsidRPr="002F16C2" w:rsidRDefault="00F44677">
            <w:pPr>
              <w:snapToGrid w:val="0"/>
              <w:spacing w:line="276" w:lineRule="auto"/>
              <w:rPr>
                <w:rFonts w:cs="Times New Roman"/>
                <w:szCs w:val="21"/>
              </w:rPr>
            </w:pPr>
          </w:p>
        </w:tc>
        <w:tc>
          <w:tcPr>
            <w:tcW w:w="639"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网址</w:t>
            </w:r>
          </w:p>
        </w:tc>
        <w:tc>
          <w:tcPr>
            <w:tcW w:w="924"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c>
          <w:tcPr>
            <w:tcW w:w="766"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传真</w:t>
            </w:r>
          </w:p>
        </w:tc>
        <w:tc>
          <w:tcPr>
            <w:tcW w:w="1247"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法定代表人（单位负责人）</w:t>
            </w:r>
          </w:p>
        </w:tc>
        <w:tc>
          <w:tcPr>
            <w:tcW w:w="639"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姓名</w:t>
            </w:r>
          </w:p>
        </w:tc>
        <w:tc>
          <w:tcPr>
            <w:tcW w:w="924"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c>
          <w:tcPr>
            <w:tcW w:w="766" w:type="pct"/>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电话</w:t>
            </w:r>
          </w:p>
        </w:tc>
        <w:tc>
          <w:tcPr>
            <w:tcW w:w="1247" w:type="pct"/>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771"/>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投标人须知要求投标人需具有的各类资质证书</w:t>
            </w:r>
          </w:p>
        </w:tc>
        <w:tc>
          <w:tcPr>
            <w:tcW w:w="3576" w:type="pct"/>
            <w:gridSpan w:val="4"/>
            <w:tcBorders>
              <w:top w:val="nil"/>
              <w:left w:val="nil"/>
              <w:bottom w:val="single" w:sz="4" w:space="0" w:color="auto"/>
              <w:right w:val="single" w:sz="4" w:space="0" w:color="auto"/>
            </w:tcBorders>
            <w:shd w:val="clear" w:color="auto" w:fill="auto"/>
            <w:vAlign w:val="center"/>
          </w:tcPr>
          <w:p w:rsidR="00F44677" w:rsidRPr="002F16C2" w:rsidRDefault="0059089B">
            <w:pPr>
              <w:snapToGrid w:val="0"/>
              <w:spacing w:line="276" w:lineRule="auto"/>
              <w:ind w:firstLineChars="100" w:firstLine="210"/>
              <w:jc w:val="left"/>
              <w:rPr>
                <w:rFonts w:cs="Times New Roman"/>
                <w:szCs w:val="21"/>
              </w:rPr>
            </w:pPr>
            <w:r w:rsidRPr="002F16C2">
              <w:rPr>
                <w:rFonts w:cs="Times New Roman"/>
                <w:szCs w:val="21"/>
              </w:rPr>
              <w:t>类型：等级：证书号：</w:t>
            </w: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账户开户银行</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账户银行账号</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近三年营业额</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1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投标人关联企业情况（包括但不限于与投标人法定代表人（单位负责人）为同一人或者存在控股、管理关系的不同单位）</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567"/>
          <w:jc w:val="center"/>
        </w:trPr>
        <w:tc>
          <w:tcPr>
            <w:tcW w:w="1424" w:type="pct"/>
            <w:tcBorders>
              <w:top w:val="nil"/>
              <w:left w:val="single" w:sz="4" w:space="0" w:color="auto"/>
              <w:bottom w:val="single" w:sz="4" w:space="0" w:color="auto"/>
              <w:right w:val="single" w:sz="4" w:space="0" w:color="auto"/>
            </w:tcBorders>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备注</w:t>
            </w:r>
          </w:p>
        </w:tc>
        <w:tc>
          <w:tcPr>
            <w:tcW w:w="3576" w:type="pct"/>
            <w:gridSpan w:val="4"/>
            <w:tcBorders>
              <w:top w:val="single" w:sz="4" w:space="0" w:color="auto"/>
              <w:left w:val="nil"/>
              <w:bottom w:val="single" w:sz="4" w:space="0" w:color="auto"/>
              <w:right w:val="single" w:sz="4" w:space="0" w:color="auto"/>
            </w:tcBorders>
            <w:shd w:val="clear" w:color="auto" w:fill="auto"/>
            <w:vAlign w:val="center"/>
          </w:tcPr>
          <w:p w:rsidR="00F44677" w:rsidRPr="002F16C2" w:rsidRDefault="00F44677">
            <w:pPr>
              <w:snapToGrid w:val="0"/>
              <w:spacing w:line="276" w:lineRule="auto"/>
              <w:jc w:val="center"/>
              <w:rPr>
                <w:rFonts w:cs="Times New Roman"/>
                <w:szCs w:val="21"/>
              </w:rPr>
            </w:pPr>
          </w:p>
        </w:tc>
      </w:tr>
    </w:tbl>
    <w:p w:rsidR="00F44677" w:rsidRPr="002F16C2" w:rsidRDefault="00F44677">
      <w:pPr>
        <w:pStyle w:val="aff2"/>
        <w:snapToGrid w:val="0"/>
        <w:ind w:leftChars="200" w:left="1155" w:hangingChars="350" w:hanging="735"/>
        <w:rPr>
          <w:rFonts w:cs="Times New Roman"/>
        </w:rPr>
      </w:pPr>
      <w:bookmarkStart w:id="202" w:name="page88"/>
      <w:bookmarkEnd w:id="202"/>
    </w:p>
    <w:p w:rsidR="00F44677" w:rsidRPr="002F16C2" w:rsidRDefault="0059089B">
      <w:pPr>
        <w:pStyle w:val="21"/>
        <w:snapToGrid w:val="0"/>
        <w:spacing w:after="0" w:line="360" w:lineRule="auto"/>
        <w:ind w:leftChars="7" w:left="15"/>
        <w:rPr>
          <w:rFonts w:ascii="Times New Roman" w:hAnsi="Times New Roman"/>
        </w:rPr>
      </w:pPr>
      <w:r w:rsidRPr="002F16C2">
        <w:rPr>
          <w:rFonts w:ascii="Times New Roman" w:hAnsi="Times New Roman"/>
        </w:rPr>
        <w:t>注：投标人应根据投标人须知第</w:t>
      </w:r>
      <w:r w:rsidRPr="002F16C2">
        <w:rPr>
          <w:rFonts w:ascii="Times New Roman" w:hAnsi="Times New Roman"/>
        </w:rPr>
        <w:t>3.5.1</w:t>
      </w:r>
      <w:r w:rsidRPr="002F16C2">
        <w:rPr>
          <w:rFonts w:ascii="Times New Roman" w:hAnsi="Times New Roman"/>
        </w:rPr>
        <w:t>项的要求在本表后附相关证明材料。境内投标人以现金或者支票形式提交投标保证金的，</w:t>
      </w:r>
      <w:r w:rsidRPr="002F16C2">
        <w:rPr>
          <w:rFonts w:ascii="Times New Roman" w:hAnsi="Times New Roman" w:hint="eastAsia"/>
        </w:rPr>
        <w:t>还应附账户证明材料。</w:t>
      </w:r>
    </w:p>
    <w:p w:rsidR="00F44677" w:rsidRPr="002F16C2" w:rsidRDefault="0059089B">
      <w:pPr>
        <w:pStyle w:val="21"/>
        <w:snapToGrid w:val="0"/>
        <w:spacing w:after="0" w:line="360" w:lineRule="auto"/>
        <w:ind w:leftChars="255" w:left="850" w:hangingChars="150" w:hanging="315"/>
      </w:pPr>
      <w:r w:rsidRPr="002F16C2">
        <w:br w:type="page"/>
      </w:r>
    </w:p>
    <w:p w:rsidR="00F44677" w:rsidRPr="002F16C2" w:rsidRDefault="0059089B">
      <w:pPr>
        <w:pStyle w:val="3"/>
        <w:widowControl w:val="0"/>
        <w:snapToGrid w:val="0"/>
        <w:spacing w:before="0" w:after="0" w:line="360" w:lineRule="auto"/>
        <w:jc w:val="both"/>
      </w:pPr>
      <w:bookmarkStart w:id="203" w:name="_Toc217635631"/>
      <w:r w:rsidRPr="002F16C2">
        <w:rPr>
          <w:rFonts w:eastAsia="宋体"/>
          <w:kern w:val="2"/>
          <w:sz w:val="24"/>
        </w:rPr>
        <w:lastRenderedPageBreak/>
        <w:t>（二）近年财务状况表</w:t>
      </w:r>
      <w:bookmarkEnd w:id="203"/>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投标人应根据投标人须知第</w:t>
      </w:r>
      <w:r w:rsidRPr="002F16C2">
        <w:rPr>
          <w:rFonts w:ascii="Times New Roman" w:hAnsi="Times New Roman"/>
        </w:rPr>
        <w:t>3.5.2</w:t>
      </w:r>
      <w:r w:rsidRPr="002F16C2">
        <w:rPr>
          <w:rFonts w:ascii="Times New Roman" w:hAnsi="Times New Roman"/>
        </w:rPr>
        <w:t>项的要求在本表后附相关证明材料。</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3"/>
        <w:widowControl w:val="0"/>
        <w:snapToGrid w:val="0"/>
        <w:spacing w:before="0" w:after="0" w:line="312" w:lineRule="auto"/>
        <w:jc w:val="both"/>
        <w:rPr>
          <w:rFonts w:eastAsia="宋体"/>
          <w:kern w:val="2"/>
          <w:sz w:val="24"/>
        </w:rPr>
      </w:pPr>
      <w:bookmarkStart w:id="204" w:name="_Toc217635632"/>
      <w:r w:rsidRPr="002F16C2">
        <w:rPr>
          <w:rFonts w:eastAsia="宋体"/>
          <w:kern w:val="2"/>
          <w:sz w:val="24"/>
        </w:rPr>
        <w:lastRenderedPageBreak/>
        <w:t>（三）近年完成的类似项目情况表</w:t>
      </w:r>
      <w:bookmarkEnd w:id="204"/>
    </w:p>
    <w:tbl>
      <w:tblPr>
        <w:tblW w:w="99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1"/>
        <w:gridCol w:w="7370"/>
      </w:tblGrid>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服务</w:t>
            </w:r>
            <w:r w:rsidRPr="002F16C2">
              <w:rPr>
                <w:rFonts w:cs="Times New Roman"/>
                <w:szCs w:val="21"/>
              </w:rPr>
              <w:t>名称</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服务需求</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项目名称</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项目所在地</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买方名称</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买方联系人及电话</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合同价格</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合同签订日期</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服务</w:t>
            </w:r>
            <w:r w:rsidRPr="002F16C2">
              <w:rPr>
                <w:rFonts w:cs="Times New Roman"/>
                <w:szCs w:val="21"/>
              </w:rPr>
              <w:t>起始日期</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hint="eastAsia"/>
                <w:szCs w:val="21"/>
              </w:rPr>
              <w:t>服务</w:t>
            </w:r>
            <w:r w:rsidRPr="002F16C2">
              <w:rPr>
                <w:rFonts w:cs="Times New Roman"/>
                <w:szCs w:val="21"/>
              </w:rPr>
              <w:t>截止日期</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r w:rsidR="00F44677" w:rsidRPr="002F16C2">
        <w:trPr>
          <w:trHeight w:val="624"/>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项目概况及投标人履约情况</w:t>
            </w:r>
          </w:p>
        </w:tc>
        <w:tc>
          <w:tcPr>
            <w:tcW w:w="7370" w:type="dxa"/>
            <w:shd w:val="clear" w:color="auto" w:fill="auto"/>
            <w:vAlign w:val="center"/>
          </w:tcPr>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p w:rsidR="00F44677" w:rsidRPr="002F16C2" w:rsidRDefault="00F44677">
            <w:pPr>
              <w:snapToGrid w:val="0"/>
              <w:spacing w:line="276" w:lineRule="auto"/>
              <w:rPr>
                <w:rFonts w:cs="Times New Roman"/>
                <w:szCs w:val="21"/>
              </w:rPr>
            </w:pPr>
          </w:p>
        </w:tc>
      </w:tr>
      <w:tr w:rsidR="00F44677" w:rsidRPr="002F16C2">
        <w:trPr>
          <w:trHeight w:hRule="exact" w:val="567"/>
          <w:jc w:val="center"/>
        </w:trPr>
        <w:tc>
          <w:tcPr>
            <w:tcW w:w="2551" w:type="dxa"/>
            <w:shd w:val="clear" w:color="auto" w:fill="auto"/>
            <w:vAlign w:val="center"/>
          </w:tcPr>
          <w:p w:rsidR="00F44677" w:rsidRPr="002F16C2" w:rsidRDefault="0059089B">
            <w:pPr>
              <w:snapToGrid w:val="0"/>
              <w:spacing w:line="276" w:lineRule="auto"/>
              <w:jc w:val="center"/>
              <w:rPr>
                <w:rFonts w:cs="Times New Roman"/>
                <w:szCs w:val="21"/>
              </w:rPr>
            </w:pPr>
            <w:r w:rsidRPr="002F16C2">
              <w:rPr>
                <w:rFonts w:cs="Times New Roman"/>
                <w:szCs w:val="21"/>
              </w:rPr>
              <w:t>备注</w:t>
            </w:r>
          </w:p>
        </w:tc>
        <w:tc>
          <w:tcPr>
            <w:tcW w:w="7370" w:type="dxa"/>
            <w:shd w:val="clear" w:color="auto" w:fill="auto"/>
            <w:vAlign w:val="center"/>
          </w:tcPr>
          <w:p w:rsidR="00F44677" w:rsidRPr="002F16C2" w:rsidRDefault="00F44677">
            <w:pPr>
              <w:snapToGrid w:val="0"/>
              <w:spacing w:line="276" w:lineRule="auto"/>
              <w:jc w:val="center"/>
              <w:rPr>
                <w:rFonts w:cs="Times New Roman"/>
                <w:szCs w:val="21"/>
              </w:rPr>
            </w:pPr>
          </w:p>
        </w:tc>
      </w:tr>
    </w:tbl>
    <w:p w:rsidR="00F44677" w:rsidRPr="002F16C2" w:rsidRDefault="00F44677">
      <w:pPr>
        <w:pStyle w:val="21"/>
        <w:snapToGrid w:val="0"/>
        <w:spacing w:after="0" w:line="360" w:lineRule="auto"/>
        <w:ind w:firstLineChars="200" w:firstLine="420"/>
        <w:rPr>
          <w:rFonts w:ascii="Times New Roman" w:hAnsi="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注：</w:t>
      </w:r>
      <w:r w:rsidRPr="002F16C2">
        <w:rPr>
          <w:rFonts w:ascii="Times New Roman" w:hAnsi="Times New Roman"/>
        </w:rPr>
        <w:t>1</w:t>
      </w:r>
      <w:r w:rsidRPr="002F16C2">
        <w:rPr>
          <w:rFonts w:ascii="Times New Roman" w:hAnsi="Times New Roman"/>
        </w:rPr>
        <w:t>．投标人应根据投标人须知第</w:t>
      </w:r>
      <w:r w:rsidRPr="002F16C2">
        <w:rPr>
          <w:rFonts w:ascii="Times New Roman" w:hAnsi="Times New Roman"/>
        </w:rPr>
        <w:t>3.5.3</w:t>
      </w:r>
      <w:r w:rsidRPr="002F16C2">
        <w:rPr>
          <w:rFonts w:ascii="Times New Roman" w:hAnsi="Times New Roman"/>
        </w:rPr>
        <w:t>项的要求在本表后附相关证明材料。</w:t>
      </w:r>
    </w:p>
    <w:p w:rsidR="00F44677" w:rsidRPr="002F16C2" w:rsidRDefault="0059089B">
      <w:pPr>
        <w:pStyle w:val="21"/>
        <w:snapToGrid w:val="0"/>
        <w:spacing w:after="0" w:line="360" w:lineRule="auto"/>
        <w:ind w:leftChars="390" w:left="1134" w:hangingChars="150" w:hanging="315"/>
        <w:rPr>
          <w:rFonts w:ascii="Times New Roman" w:hAnsi="Times New Roman"/>
        </w:rPr>
      </w:pPr>
      <w:r w:rsidRPr="002F16C2">
        <w:rPr>
          <w:rFonts w:ascii="Times New Roman" w:hAnsi="Times New Roman" w:hint="eastAsia"/>
        </w:rPr>
        <w:t>2</w:t>
      </w:r>
      <w:r w:rsidRPr="002F16C2">
        <w:rPr>
          <w:rFonts w:ascii="Times New Roman" w:hAnsi="Times New Roman"/>
        </w:rPr>
        <w:t>．每张表格只填写一个项目的信息，并标明序号</w:t>
      </w:r>
      <w:r w:rsidRPr="002F16C2">
        <w:rPr>
          <w:rFonts w:ascii="Times New Roman" w:hAnsi="Times New Roman" w:hint="eastAsia"/>
        </w:rPr>
        <w:t>。</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3"/>
        <w:widowControl w:val="0"/>
        <w:snapToGrid w:val="0"/>
        <w:spacing w:before="0" w:after="0" w:line="312" w:lineRule="auto"/>
        <w:jc w:val="both"/>
        <w:rPr>
          <w:rFonts w:eastAsia="宋体"/>
          <w:kern w:val="2"/>
          <w:sz w:val="24"/>
        </w:rPr>
      </w:pPr>
      <w:bookmarkStart w:id="205" w:name="_Toc217635633"/>
      <w:r w:rsidRPr="002F16C2">
        <w:rPr>
          <w:rFonts w:eastAsia="宋体"/>
          <w:kern w:val="2"/>
          <w:sz w:val="24"/>
        </w:rPr>
        <w:lastRenderedPageBreak/>
        <w:t>（</w:t>
      </w:r>
      <w:r w:rsidRPr="002F16C2">
        <w:rPr>
          <w:rFonts w:eastAsia="宋体" w:hint="eastAsia"/>
          <w:kern w:val="2"/>
          <w:sz w:val="24"/>
        </w:rPr>
        <w:t>四</w:t>
      </w:r>
      <w:r w:rsidRPr="002F16C2">
        <w:rPr>
          <w:rFonts w:eastAsia="宋体"/>
          <w:kern w:val="2"/>
          <w:sz w:val="24"/>
        </w:rPr>
        <w:t>）近年发生的诉讼及仲裁情况</w:t>
      </w:r>
      <w:bookmarkEnd w:id="205"/>
    </w:p>
    <w:p w:rsidR="00F44677" w:rsidRPr="002F16C2" w:rsidRDefault="00F44677">
      <w:pPr>
        <w:snapToGrid w:val="0"/>
        <w:spacing w:line="312" w:lineRule="auto"/>
        <w:rPr>
          <w:rFonts w:cs="Times New Roman"/>
          <w:sz w:val="20"/>
          <w:szCs w:val="20"/>
        </w:rPr>
      </w:pPr>
    </w:p>
    <w:tbl>
      <w:tblPr>
        <w:tblpPr w:leftFromText="180" w:rightFromText="180" w:vertAnchor="text" w:horzAnchor="margin" w:tblpXSpec="center" w:tblpY="44"/>
        <w:tblW w:w="9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961"/>
        <w:gridCol w:w="3086"/>
      </w:tblGrid>
      <w:tr w:rsidR="00F44677" w:rsidRPr="002F16C2">
        <w:trPr>
          <w:trHeight w:val="624"/>
        </w:trPr>
        <w:tc>
          <w:tcPr>
            <w:tcW w:w="5961" w:type="dxa"/>
            <w:shd w:val="clear" w:color="auto" w:fill="auto"/>
            <w:vAlign w:val="center"/>
          </w:tcPr>
          <w:p w:rsidR="00F44677" w:rsidRPr="002F16C2" w:rsidRDefault="0059089B">
            <w:pPr>
              <w:spacing w:line="276" w:lineRule="auto"/>
              <w:jc w:val="center"/>
              <w:rPr>
                <w:rFonts w:cs="Times New Roman"/>
                <w:b/>
                <w:bCs/>
              </w:rPr>
            </w:pPr>
            <w:bookmarkStart w:id="206" w:name="_Hlk96087561"/>
            <w:r w:rsidRPr="002F16C2">
              <w:rPr>
                <w:rFonts w:cs="Times New Roman"/>
                <w:b/>
                <w:bCs/>
              </w:rPr>
              <w:t>投标人名称</w:t>
            </w:r>
          </w:p>
        </w:tc>
        <w:tc>
          <w:tcPr>
            <w:tcW w:w="3086" w:type="dxa"/>
            <w:shd w:val="clear" w:color="auto" w:fill="auto"/>
            <w:vAlign w:val="center"/>
          </w:tcPr>
          <w:p w:rsidR="00F44677" w:rsidRPr="002F16C2" w:rsidRDefault="00F44677">
            <w:pPr>
              <w:spacing w:line="276" w:lineRule="auto"/>
              <w:rPr>
                <w:rFonts w:cs="Times New Roman"/>
              </w:rPr>
            </w:pPr>
          </w:p>
        </w:tc>
      </w:tr>
      <w:tr w:rsidR="00F44677" w:rsidRPr="002F16C2">
        <w:trPr>
          <w:trHeight w:val="1701"/>
        </w:trPr>
        <w:tc>
          <w:tcPr>
            <w:tcW w:w="5961" w:type="dxa"/>
            <w:shd w:val="clear" w:color="auto" w:fill="auto"/>
            <w:vAlign w:val="center"/>
          </w:tcPr>
          <w:p w:rsidR="00F44677" w:rsidRPr="002F16C2" w:rsidRDefault="0059089B">
            <w:pPr>
              <w:spacing w:line="276" w:lineRule="auto"/>
              <w:rPr>
                <w:rFonts w:cs="Times New Roman"/>
                <w:szCs w:val="21"/>
              </w:rPr>
            </w:pPr>
            <w:r w:rsidRPr="002F16C2">
              <w:rPr>
                <w:rFonts w:cs="Times New Roman"/>
                <w:szCs w:val="21"/>
              </w:rPr>
              <w:t>投标人在</w:t>
            </w:r>
            <w:r w:rsidRPr="002F16C2">
              <w:rPr>
                <w:rFonts w:cs="Times New Roman"/>
              </w:rPr>
              <w:t>年月</w:t>
            </w:r>
            <w:r w:rsidRPr="002F16C2">
              <w:rPr>
                <w:rFonts w:cs="Times New Roman"/>
                <w:szCs w:val="21"/>
              </w:rPr>
              <w:t>~</w:t>
            </w:r>
            <w:r w:rsidRPr="002F16C2">
              <w:rPr>
                <w:rFonts w:cs="Times New Roman"/>
                <w:szCs w:val="21"/>
              </w:rPr>
              <w:t>年月（递交投标文件之日起前年内）发生的合同诉讼及仲裁历史，并指出每一案件的年份、采购人名称、诉讼缘由、争议事项、争议金额、胜诉或败诉。</w:t>
            </w:r>
          </w:p>
        </w:tc>
        <w:tc>
          <w:tcPr>
            <w:tcW w:w="3086" w:type="dxa"/>
            <w:shd w:val="clear" w:color="auto" w:fill="auto"/>
            <w:vAlign w:val="center"/>
          </w:tcPr>
          <w:p w:rsidR="00F44677" w:rsidRPr="002F16C2" w:rsidRDefault="00F44677">
            <w:pPr>
              <w:spacing w:line="276" w:lineRule="auto"/>
              <w:rPr>
                <w:rFonts w:cs="Times New Roman"/>
              </w:rPr>
            </w:pPr>
          </w:p>
        </w:tc>
      </w:tr>
      <w:bookmarkEnd w:id="206"/>
    </w:tbl>
    <w:p w:rsidR="00F44677" w:rsidRPr="002F16C2" w:rsidRDefault="00F44677">
      <w:pPr>
        <w:pStyle w:val="21"/>
        <w:snapToGrid w:val="0"/>
        <w:spacing w:line="312" w:lineRule="auto"/>
        <w:rPr>
          <w:rFonts w:ascii="Times New Roman" w:hAnsi="Times New Roman"/>
        </w:rPr>
      </w:pPr>
    </w:p>
    <w:p w:rsidR="00F44677" w:rsidRPr="002F16C2" w:rsidRDefault="0059089B">
      <w:pPr>
        <w:pStyle w:val="21"/>
        <w:snapToGrid w:val="0"/>
        <w:spacing w:after="0" w:line="360" w:lineRule="auto"/>
        <w:ind w:firstLineChars="200" w:firstLine="420"/>
        <w:rPr>
          <w:rFonts w:ascii="Times New Roman" w:hAnsi="Times New Roman"/>
        </w:rPr>
      </w:pPr>
      <w:r w:rsidRPr="002F16C2">
        <w:rPr>
          <w:rFonts w:ascii="Times New Roman" w:hAnsi="Times New Roman"/>
        </w:rPr>
        <w:t>注：投标人应根据投标人须知第</w:t>
      </w:r>
      <w:r w:rsidRPr="002F16C2">
        <w:rPr>
          <w:rFonts w:ascii="Times New Roman" w:hAnsi="Times New Roman"/>
        </w:rPr>
        <w:t>3.5.</w:t>
      </w:r>
      <w:r w:rsidRPr="002F16C2">
        <w:rPr>
          <w:rFonts w:ascii="Times New Roman" w:hAnsi="Times New Roman" w:hint="eastAsia"/>
        </w:rPr>
        <w:t>4</w:t>
      </w:r>
      <w:r w:rsidRPr="002F16C2">
        <w:rPr>
          <w:rFonts w:ascii="Times New Roman" w:hAnsi="Times New Roman"/>
        </w:rPr>
        <w:t>项的要求附相关证明材料。</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3"/>
        <w:widowControl w:val="0"/>
        <w:snapToGrid w:val="0"/>
        <w:spacing w:before="0" w:after="0" w:line="312" w:lineRule="auto"/>
        <w:jc w:val="both"/>
        <w:rPr>
          <w:rFonts w:eastAsia="宋体"/>
          <w:kern w:val="2"/>
          <w:sz w:val="24"/>
        </w:rPr>
      </w:pPr>
      <w:bookmarkStart w:id="207" w:name="_Toc217635634"/>
      <w:r w:rsidRPr="002F16C2">
        <w:rPr>
          <w:rFonts w:eastAsia="宋体"/>
          <w:kern w:val="2"/>
          <w:sz w:val="24"/>
        </w:rPr>
        <w:lastRenderedPageBreak/>
        <w:t>（</w:t>
      </w:r>
      <w:r w:rsidRPr="002F16C2">
        <w:rPr>
          <w:rFonts w:eastAsia="宋体" w:hint="eastAsia"/>
          <w:kern w:val="2"/>
          <w:sz w:val="24"/>
        </w:rPr>
        <w:t>五</w:t>
      </w:r>
      <w:r w:rsidRPr="002F16C2">
        <w:rPr>
          <w:rFonts w:eastAsia="宋体"/>
          <w:kern w:val="2"/>
          <w:sz w:val="24"/>
        </w:rPr>
        <w:t>）投标人的信誉情况表</w:t>
      </w:r>
      <w:bookmarkEnd w:id="207"/>
    </w:p>
    <w:p w:rsidR="00F44677" w:rsidRPr="002F16C2" w:rsidRDefault="00F44677">
      <w:pPr>
        <w:widowControl/>
        <w:snapToGrid w:val="0"/>
        <w:spacing w:line="312" w:lineRule="auto"/>
        <w:jc w:val="left"/>
        <w:rPr>
          <w:rFonts w:cs="Times New Rom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4"/>
        <w:gridCol w:w="4871"/>
      </w:tblGrid>
      <w:tr w:rsidR="00F44677" w:rsidRPr="002F16C2">
        <w:trPr>
          <w:trHeight w:val="853"/>
        </w:trPr>
        <w:tc>
          <w:tcPr>
            <w:tcW w:w="4734" w:type="dxa"/>
            <w:vAlign w:val="center"/>
          </w:tcPr>
          <w:p w:rsidR="00F44677" w:rsidRPr="002F16C2" w:rsidRDefault="0059089B">
            <w:pPr>
              <w:widowControl/>
              <w:snapToGrid w:val="0"/>
              <w:spacing w:line="276" w:lineRule="auto"/>
              <w:jc w:val="center"/>
              <w:rPr>
                <w:rFonts w:cs="Times New Roman"/>
                <w:b/>
                <w:bCs/>
              </w:rPr>
            </w:pPr>
            <w:r w:rsidRPr="002F16C2">
              <w:rPr>
                <w:rFonts w:cs="Times New Roman" w:hint="eastAsia"/>
                <w:b/>
                <w:bCs/>
              </w:rPr>
              <w:t>项目</w:t>
            </w:r>
          </w:p>
        </w:tc>
        <w:tc>
          <w:tcPr>
            <w:tcW w:w="4871" w:type="dxa"/>
            <w:vAlign w:val="center"/>
          </w:tcPr>
          <w:p w:rsidR="00F44677" w:rsidRPr="002F16C2" w:rsidRDefault="0059089B">
            <w:pPr>
              <w:widowControl/>
              <w:snapToGrid w:val="0"/>
              <w:spacing w:line="276" w:lineRule="auto"/>
              <w:jc w:val="center"/>
              <w:rPr>
                <w:rFonts w:cs="Times New Roman"/>
                <w:b/>
                <w:bCs/>
              </w:rPr>
            </w:pPr>
            <w:r w:rsidRPr="002F16C2">
              <w:rPr>
                <w:rFonts w:cs="Times New Roman" w:hint="eastAsia"/>
                <w:b/>
                <w:bCs/>
              </w:rPr>
              <w:t>投标人情况说明</w:t>
            </w:r>
          </w:p>
        </w:tc>
      </w:tr>
      <w:tr w:rsidR="00F44677" w:rsidRPr="002F16C2">
        <w:trPr>
          <w:trHeight w:val="853"/>
        </w:trPr>
        <w:tc>
          <w:tcPr>
            <w:tcW w:w="4734" w:type="dxa"/>
            <w:vAlign w:val="center"/>
          </w:tcPr>
          <w:p w:rsidR="00F44677" w:rsidRPr="002F16C2" w:rsidRDefault="00F44677">
            <w:pPr>
              <w:widowControl/>
              <w:snapToGrid w:val="0"/>
              <w:spacing w:line="276" w:lineRule="auto"/>
              <w:jc w:val="center"/>
              <w:rPr>
                <w:rFonts w:cs="Times New Roman"/>
              </w:rPr>
            </w:pPr>
          </w:p>
        </w:tc>
        <w:tc>
          <w:tcPr>
            <w:tcW w:w="4871" w:type="dxa"/>
            <w:vAlign w:val="center"/>
          </w:tcPr>
          <w:p w:rsidR="00F44677" w:rsidRPr="002F16C2" w:rsidRDefault="00F44677">
            <w:pPr>
              <w:widowControl/>
              <w:snapToGrid w:val="0"/>
              <w:spacing w:line="276" w:lineRule="auto"/>
              <w:jc w:val="center"/>
              <w:rPr>
                <w:rFonts w:cs="Times New Roman"/>
              </w:rPr>
            </w:pPr>
          </w:p>
        </w:tc>
      </w:tr>
      <w:tr w:rsidR="00F44677" w:rsidRPr="002F16C2">
        <w:trPr>
          <w:trHeight w:val="853"/>
        </w:trPr>
        <w:tc>
          <w:tcPr>
            <w:tcW w:w="4734" w:type="dxa"/>
            <w:vAlign w:val="center"/>
          </w:tcPr>
          <w:p w:rsidR="00F44677" w:rsidRPr="002F16C2" w:rsidRDefault="00F44677">
            <w:pPr>
              <w:widowControl/>
              <w:snapToGrid w:val="0"/>
              <w:spacing w:line="276" w:lineRule="auto"/>
              <w:jc w:val="center"/>
              <w:rPr>
                <w:rFonts w:cs="Times New Roman"/>
              </w:rPr>
            </w:pPr>
          </w:p>
        </w:tc>
        <w:tc>
          <w:tcPr>
            <w:tcW w:w="4871" w:type="dxa"/>
            <w:vAlign w:val="center"/>
          </w:tcPr>
          <w:p w:rsidR="00F44677" w:rsidRPr="002F16C2" w:rsidRDefault="00F44677">
            <w:pPr>
              <w:widowControl/>
              <w:snapToGrid w:val="0"/>
              <w:spacing w:line="276" w:lineRule="auto"/>
              <w:jc w:val="center"/>
              <w:rPr>
                <w:rFonts w:cs="Times New Roman"/>
              </w:rPr>
            </w:pPr>
          </w:p>
        </w:tc>
      </w:tr>
      <w:tr w:rsidR="00F44677" w:rsidRPr="002F16C2">
        <w:trPr>
          <w:trHeight w:val="853"/>
        </w:trPr>
        <w:tc>
          <w:tcPr>
            <w:tcW w:w="4734" w:type="dxa"/>
            <w:vAlign w:val="center"/>
          </w:tcPr>
          <w:p w:rsidR="00F44677" w:rsidRPr="002F16C2" w:rsidRDefault="00F44677">
            <w:pPr>
              <w:widowControl/>
              <w:snapToGrid w:val="0"/>
              <w:spacing w:line="276" w:lineRule="auto"/>
              <w:jc w:val="center"/>
              <w:rPr>
                <w:rFonts w:cs="Times New Roman"/>
              </w:rPr>
            </w:pPr>
          </w:p>
        </w:tc>
        <w:tc>
          <w:tcPr>
            <w:tcW w:w="4871" w:type="dxa"/>
            <w:vAlign w:val="center"/>
          </w:tcPr>
          <w:p w:rsidR="00F44677" w:rsidRPr="002F16C2" w:rsidRDefault="00F44677">
            <w:pPr>
              <w:widowControl/>
              <w:snapToGrid w:val="0"/>
              <w:spacing w:line="276" w:lineRule="auto"/>
              <w:jc w:val="center"/>
              <w:rPr>
                <w:rFonts w:cs="Times New Roman"/>
              </w:rPr>
            </w:pPr>
          </w:p>
        </w:tc>
      </w:tr>
      <w:tr w:rsidR="00F44677" w:rsidRPr="002F16C2">
        <w:trPr>
          <w:trHeight w:val="853"/>
        </w:trPr>
        <w:tc>
          <w:tcPr>
            <w:tcW w:w="4734" w:type="dxa"/>
            <w:vAlign w:val="center"/>
          </w:tcPr>
          <w:p w:rsidR="00F44677" w:rsidRPr="002F16C2" w:rsidRDefault="00F44677">
            <w:pPr>
              <w:widowControl/>
              <w:snapToGrid w:val="0"/>
              <w:spacing w:line="276" w:lineRule="auto"/>
              <w:jc w:val="center"/>
              <w:rPr>
                <w:rFonts w:cs="Times New Roman"/>
              </w:rPr>
            </w:pPr>
          </w:p>
        </w:tc>
        <w:tc>
          <w:tcPr>
            <w:tcW w:w="4871" w:type="dxa"/>
            <w:vAlign w:val="center"/>
          </w:tcPr>
          <w:p w:rsidR="00F44677" w:rsidRPr="002F16C2" w:rsidRDefault="00F44677">
            <w:pPr>
              <w:widowControl/>
              <w:snapToGrid w:val="0"/>
              <w:spacing w:line="276" w:lineRule="auto"/>
              <w:jc w:val="center"/>
              <w:rPr>
                <w:rFonts w:cs="Times New Roman"/>
              </w:rPr>
            </w:pPr>
          </w:p>
        </w:tc>
      </w:tr>
      <w:tr w:rsidR="00F44677" w:rsidRPr="002F16C2">
        <w:trPr>
          <w:trHeight w:val="853"/>
        </w:trPr>
        <w:tc>
          <w:tcPr>
            <w:tcW w:w="4734" w:type="dxa"/>
            <w:vAlign w:val="center"/>
          </w:tcPr>
          <w:p w:rsidR="00F44677" w:rsidRPr="002F16C2" w:rsidRDefault="00F44677">
            <w:pPr>
              <w:widowControl/>
              <w:snapToGrid w:val="0"/>
              <w:spacing w:line="276" w:lineRule="auto"/>
              <w:jc w:val="center"/>
              <w:rPr>
                <w:rFonts w:cs="Times New Roman"/>
              </w:rPr>
            </w:pPr>
          </w:p>
        </w:tc>
        <w:tc>
          <w:tcPr>
            <w:tcW w:w="4871" w:type="dxa"/>
            <w:vAlign w:val="center"/>
          </w:tcPr>
          <w:p w:rsidR="00F44677" w:rsidRPr="002F16C2" w:rsidRDefault="00F44677">
            <w:pPr>
              <w:widowControl/>
              <w:snapToGrid w:val="0"/>
              <w:spacing w:line="276" w:lineRule="auto"/>
              <w:jc w:val="center"/>
              <w:rPr>
                <w:rFonts w:cs="Times New Roman"/>
              </w:rPr>
            </w:pPr>
          </w:p>
        </w:tc>
      </w:tr>
    </w:tbl>
    <w:p w:rsidR="00F44677" w:rsidRPr="002F16C2" w:rsidRDefault="00F44677">
      <w:pPr>
        <w:widowControl/>
        <w:snapToGrid w:val="0"/>
        <w:spacing w:line="312" w:lineRule="auto"/>
        <w:jc w:val="left"/>
        <w:rPr>
          <w:rFonts w:cs="Times New Roman"/>
        </w:rPr>
      </w:pPr>
    </w:p>
    <w:p w:rsidR="00F44677" w:rsidRPr="002F16C2" w:rsidRDefault="0059089B">
      <w:pPr>
        <w:pStyle w:val="21"/>
        <w:snapToGrid w:val="0"/>
        <w:spacing w:after="0" w:line="360" w:lineRule="auto"/>
        <w:ind w:leftChars="200" w:left="1029" w:hangingChars="290" w:hanging="609"/>
        <w:rPr>
          <w:rFonts w:ascii="Times New Roman" w:hAnsi="Times New Roman"/>
        </w:rPr>
      </w:pPr>
      <w:r w:rsidRPr="002F16C2">
        <w:rPr>
          <w:rFonts w:ascii="Times New Roman" w:hAnsi="Times New Roman"/>
        </w:rPr>
        <w:t>注：</w:t>
      </w:r>
      <w:r w:rsidRPr="002F16C2">
        <w:rPr>
          <w:rFonts w:ascii="Times New Roman" w:hAnsi="Times New Roman"/>
        </w:rPr>
        <w:t>1</w:t>
      </w:r>
      <w:r w:rsidRPr="002F16C2">
        <w:rPr>
          <w:rFonts w:ascii="Times New Roman" w:hAnsi="Times New Roman"/>
          <w:szCs w:val="21"/>
        </w:rPr>
        <w:t>．</w:t>
      </w:r>
      <w:r w:rsidRPr="002F16C2">
        <w:rPr>
          <w:rFonts w:ascii="Times New Roman" w:hAnsi="Times New Roman"/>
        </w:rPr>
        <w:t>投标人应按照招标文件第二章</w:t>
      </w:r>
      <w:r w:rsidRPr="002F16C2">
        <w:t>“</w:t>
      </w:r>
      <w:r w:rsidRPr="002F16C2">
        <w:t>投标人须知</w:t>
      </w:r>
      <w:r w:rsidRPr="002F16C2">
        <w:t>”</w:t>
      </w:r>
      <w:r w:rsidRPr="002F16C2">
        <w:rPr>
          <w:rFonts w:ascii="Times New Roman" w:hAnsi="Times New Roman"/>
        </w:rPr>
        <w:t>前附表和</w:t>
      </w:r>
      <w:r w:rsidRPr="002F16C2">
        <w:t>“</w:t>
      </w:r>
      <w:r w:rsidRPr="002F16C2">
        <w:t>投标人须知</w:t>
      </w:r>
      <w:r w:rsidRPr="002F16C2">
        <w:t>”</w:t>
      </w:r>
      <w:r w:rsidRPr="002F16C2">
        <w:rPr>
          <w:rFonts w:ascii="Times New Roman" w:hAnsi="Times New Roman"/>
        </w:rPr>
        <w:t>正文第</w:t>
      </w:r>
      <w:r w:rsidRPr="002F16C2">
        <w:rPr>
          <w:rFonts w:ascii="Times New Roman" w:hAnsi="Times New Roman"/>
        </w:rPr>
        <w:t>1.4.3</w:t>
      </w:r>
      <w:r w:rsidRPr="002F16C2">
        <w:rPr>
          <w:rFonts w:ascii="Times New Roman" w:hAnsi="Times New Roman"/>
        </w:rPr>
        <w:t>（</w:t>
      </w:r>
      <w:r w:rsidRPr="002F16C2">
        <w:rPr>
          <w:rFonts w:ascii="Times New Roman" w:hAnsi="Times New Roman"/>
        </w:rPr>
        <w:t>1</w:t>
      </w:r>
      <w:r w:rsidRPr="002F16C2">
        <w:rPr>
          <w:rFonts w:ascii="Times New Roman" w:hAnsi="Times New Roman" w:hint="eastAsia"/>
        </w:rPr>
        <w:t>0</w:t>
      </w:r>
      <w:r w:rsidRPr="002F16C2">
        <w:rPr>
          <w:rFonts w:ascii="Times New Roman" w:hAnsi="Times New Roman"/>
        </w:rPr>
        <w:t>）</w:t>
      </w:r>
      <w:r w:rsidRPr="002F16C2">
        <w:rPr>
          <w:rFonts w:ascii="Times New Roman" w:hAnsi="Times New Roman"/>
        </w:rPr>
        <w:t>-</w:t>
      </w:r>
      <w:r w:rsidRPr="002F16C2">
        <w:rPr>
          <w:rFonts w:ascii="Times New Roman" w:hAnsi="Times New Roman"/>
        </w:rPr>
        <w:t>（</w:t>
      </w:r>
      <w:r w:rsidRPr="002F16C2">
        <w:rPr>
          <w:rFonts w:ascii="Times New Roman" w:hAnsi="Times New Roman"/>
        </w:rPr>
        <w:t>1</w:t>
      </w:r>
      <w:r w:rsidRPr="002F16C2">
        <w:rPr>
          <w:rFonts w:ascii="Times New Roman" w:hAnsi="Times New Roman" w:hint="eastAsia"/>
        </w:rPr>
        <w:t>4</w:t>
      </w:r>
      <w:r w:rsidRPr="002F16C2">
        <w:rPr>
          <w:rFonts w:ascii="Times New Roman" w:hAnsi="Times New Roman"/>
        </w:rPr>
        <w:t>）目的规定，逐条说明其信誉情况</w:t>
      </w:r>
      <w:r w:rsidRPr="002F16C2">
        <w:rPr>
          <w:rFonts w:ascii="Times New Roman" w:hAnsi="Times New Roman" w:hint="eastAsia"/>
        </w:rPr>
        <w:t>。</w:t>
      </w:r>
    </w:p>
    <w:p w:rsidR="00F44677" w:rsidRPr="002F16C2" w:rsidRDefault="0059089B">
      <w:pPr>
        <w:pStyle w:val="21"/>
        <w:snapToGrid w:val="0"/>
        <w:spacing w:after="0" w:line="360" w:lineRule="auto"/>
        <w:ind w:leftChars="370" w:left="1092" w:hangingChars="150" w:hanging="315"/>
        <w:jc w:val="left"/>
        <w:rPr>
          <w:rFonts w:ascii="Times New Roman" w:hAnsi="Times New Roman"/>
        </w:rPr>
      </w:pPr>
      <w:bookmarkStart w:id="208" w:name="_Hlk39752746"/>
      <w:r w:rsidRPr="002F16C2">
        <w:rPr>
          <w:rFonts w:ascii="Times New Roman" w:hAnsi="Times New Roman"/>
        </w:rPr>
        <w:t>2</w:t>
      </w:r>
      <w:r w:rsidRPr="002F16C2">
        <w:rPr>
          <w:rFonts w:ascii="Times New Roman" w:hAnsi="Times New Roman"/>
          <w:szCs w:val="21"/>
        </w:rPr>
        <w:t>．</w:t>
      </w:r>
      <w:r w:rsidRPr="002F16C2">
        <w:rPr>
          <w:rFonts w:ascii="Times New Roman" w:hAnsi="Times New Roman"/>
        </w:rPr>
        <w:t>投标人应根据招标文件第二章</w:t>
      </w:r>
      <w:r w:rsidRPr="002F16C2">
        <w:t>“</w:t>
      </w:r>
      <w:r w:rsidRPr="002F16C2">
        <w:t>投标人须知</w:t>
      </w:r>
      <w:r w:rsidRPr="002F16C2">
        <w:t>”</w:t>
      </w:r>
      <w:r w:rsidRPr="002F16C2">
        <w:rPr>
          <w:rFonts w:ascii="Times New Roman" w:hAnsi="Times New Roman"/>
        </w:rPr>
        <w:t>前附表</w:t>
      </w:r>
      <w:r w:rsidRPr="002F16C2">
        <w:rPr>
          <w:rFonts w:ascii="Times New Roman" w:hAnsi="Times New Roman"/>
        </w:rPr>
        <w:t>1.4.3</w:t>
      </w:r>
      <w:r w:rsidRPr="002F16C2">
        <w:rPr>
          <w:rFonts w:ascii="Times New Roman" w:hAnsi="Times New Roman"/>
        </w:rPr>
        <w:t>项的要求在本表后附相关证明材料，包括投标人在国家企业信用信息公示系统中未被列入严重违法失信企业名单的查询结果截图、在</w:t>
      </w:r>
      <w:r w:rsidRPr="002F16C2">
        <w:t>“</w:t>
      </w:r>
      <w:r w:rsidRPr="002F16C2">
        <w:t>信用中国</w:t>
      </w:r>
      <w:r w:rsidRPr="002F16C2">
        <w:t>”</w:t>
      </w:r>
      <w:r w:rsidRPr="002F16C2">
        <w:rPr>
          <w:rFonts w:ascii="Times New Roman" w:hAnsi="Times New Roman"/>
        </w:rPr>
        <w:t>网站（</w:t>
      </w:r>
      <w:r w:rsidRPr="002F16C2">
        <w:rPr>
          <w:rFonts w:ascii="Times New Roman" w:hAnsi="Times New Roman"/>
        </w:rPr>
        <w:t>www.creditchina.gov.cn</w:t>
      </w:r>
      <w:r w:rsidRPr="002F16C2">
        <w:rPr>
          <w:rFonts w:ascii="Times New Roman" w:hAnsi="Times New Roman"/>
        </w:rPr>
        <w:t>）</w:t>
      </w:r>
      <w:bookmarkStart w:id="209" w:name="_Hlk98344333"/>
      <w:r w:rsidRPr="002F16C2">
        <w:rPr>
          <w:rFonts w:ascii="Times New Roman" w:hAnsi="Times New Roman"/>
        </w:rPr>
        <w:t>或</w:t>
      </w:r>
      <w:r w:rsidRPr="002F16C2">
        <w:t>“</w:t>
      </w:r>
      <w:r w:rsidRPr="002F16C2">
        <w:t>中国执行</w:t>
      </w:r>
      <w:r w:rsidRPr="002F16C2">
        <w:rPr>
          <w:rFonts w:hint="eastAsia"/>
        </w:rPr>
        <w:t>信息公开</w:t>
      </w:r>
      <w:r w:rsidRPr="002F16C2">
        <w:t>网</w:t>
      </w:r>
      <w:r w:rsidRPr="002F16C2">
        <w:t>”</w:t>
      </w:r>
      <w:r w:rsidRPr="002F16C2">
        <w:rPr>
          <w:rFonts w:ascii="Times New Roman" w:hAnsi="Times New Roman"/>
        </w:rPr>
        <w:t>（</w:t>
      </w:r>
      <w:r w:rsidRPr="002F16C2">
        <w:rPr>
          <w:rFonts w:ascii="Times New Roman" w:hAnsi="Times New Roman"/>
        </w:rPr>
        <w:t>http://zxgk.court.gov.cn/shixin/</w:t>
      </w:r>
      <w:r w:rsidRPr="002F16C2">
        <w:rPr>
          <w:rFonts w:ascii="Times New Roman" w:hAnsi="Times New Roman"/>
        </w:rPr>
        <w:t>）</w:t>
      </w:r>
      <w:bookmarkEnd w:id="209"/>
      <w:r w:rsidRPr="002F16C2">
        <w:rPr>
          <w:rFonts w:ascii="Times New Roman" w:hAnsi="Times New Roman"/>
        </w:rPr>
        <w:t>中未被列入失信被执行人名单的查询结果截图、以及投标单位及其法定代表人（单位负责人）近三年内在</w:t>
      </w:r>
      <w:r w:rsidRPr="002F16C2">
        <w:t>“</w:t>
      </w:r>
      <w:r w:rsidRPr="002F16C2">
        <w:t>中国裁判文书网</w:t>
      </w:r>
      <w:r w:rsidRPr="002F16C2">
        <w:t>”</w:t>
      </w:r>
      <w:r w:rsidRPr="002F16C2">
        <w:rPr>
          <w:rFonts w:ascii="Times New Roman" w:hAnsi="Times New Roman"/>
        </w:rPr>
        <w:t>（</w:t>
      </w:r>
      <w:r w:rsidRPr="002F16C2">
        <w:rPr>
          <w:rFonts w:ascii="Times New Roman" w:hAnsi="Times New Roman"/>
        </w:rPr>
        <w:t>wenshu.court.gov.cn</w:t>
      </w:r>
      <w:r w:rsidRPr="002F16C2">
        <w:rPr>
          <w:rFonts w:ascii="Times New Roman" w:hAnsi="Times New Roman"/>
        </w:rPr>
        <w:t>）行贿犯罪行为的查询结果截图</w:t>
      </w:r>
      <w:bookmarkEnd w:id="208"/>
      <w:r w:rsidRPr="002F16C2">
        <w:rPr>
          <w:rFonts w:ascii="Times New Roman" w:hAnsi="Times New Roman" w:hint="eastAsia"/>
        </w:rPr>
        <w:t>。</w:t>
      </w:r>
    </w:p>
    <w:p w:rsidR="00F44677" w:rsidRPr="002F16C2" w:rsidRDefault="0059089B">
      <w:pPr>
        <w:pStyle w:val="21"/>
        <w:snapToGrid w:val="0"/>
        <w:spacing w:after="0" w:line="360" w:lineRule="auto"/>
        <w:ind w:leftChars="370" w:left="1092" w:hangingChars="150" w:hanging="315"/>
        <w:rPr>
          <w:rFonts w:ascii="Times New Roman" w:hAnsi="Times New Roman"/>
        </w:rPr>
      </w:pPr>
      <w:r w:rsidRPr="002F16C2">
        <w:rPr>
          <w:rFonts w:ascii="Times New Roman" w:hAnsi="Times New Roman"/>
        </w:rPr>
        <w:t>3</w:t>
      </w:r>
      <w:r w:rsidRPr="002F16C2">
        <w:rPr>
          <w:rFonts w:ascii="Times New Roman" w:hAnsi="Times New Roman"/>
          <w:szCs w:val="21"/>
        </w:rPr>
        <w:t>．</w:t>
      </w:r>
      <w:r w:rsidRPr="002F16C2">
        <w:rPr>
          <w:rFonts w:ascii="Times New Roman" w:hAnsi="Times New Roman"/>
        </w:rPr>
        <w:t>以联合体形</w:t>
      </w:r>
      <w:proofErr w:type="gramStart"/>
      <w:r w:rsidRPr="002F16C2">
        <w:rPr>
          <w:rFonts w:ascii="Times New Roman" w:hAnsi="Times New Roman"/>
        </w:rPr>
        <w:t>式参与</w:t>
      </w:r>
      <w:proofErr w:type="gramEnd"/>
      <w:r w:rsidRPr="002F16C2">
        <w:rPr>
          <w:rFonts w:ascii="Times New Roman" w:hAnsi="Times New Roman"/>
        </w:rPr>
        <w:t>投标的，联合体各成员应分别填写。</w:t>
      </w:r>
    </w:p>
    <w:p w:rsidR="00F44677" w:rsidRPr="002F16C2" w:rsidRDefault="00F44677">
      <w:pPr>
        <w:snapToGrid w:val="0"/>
        <w:spacing w:line="312" w:lineRule="auto"/>
        <w:rPr>
          <w:rFonts w:cs="Times New Roman"/>
        </w:rPr>
      </w:pP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3"/>
        <w:widowControl w:val="0"/>
        <w:snapToGrid w:val="0"/>
        <w:spacing w:before="0" w:after="0" w:line="360" w:lineRule="auto"/>
        <w:jc w:val="both"/>
      </w:pPr>
      <w:bookmarkStart w:id="210" w:name="_Toc431377200"/>
      <w:bookmarkStart w:id="211" w:name="_Toc217635635"/>
      <w:r w:rsidRPr="002F16C2">
        <w:rPr>
          <w:rFonts w:eastAsia="宋体"/>
          <w:kern w:val="2"/>
          <w:sz w:val="24"/>
        </w:rPr>
        <w:lastRenderedPageBreak/>
        <w:t>（</w:t>
      </w:r>
      <w:r w:rsidRPr="002F16C2">
        <w:rPr>
          <w:rFonts w:eastAsia="宋体" w:hint="eastAsia"/>
          <w:kern w:val="2"/>
          <w:sz w:val="24"/>
        </w:rPr>
        <w:t>六</w:t>
      </w:r>
      <w:r w:rsidRPr="002F16C2">
        <w:rPr>
          <w:rFonts w:eastAsia="宋体"/>
          <w:kern w:val="2"/>
          <w:sz w:val="24"/>
        </w:rPr>
        <w:t>）</w:t>
      </w:r>
      <w:bookmarkStart w:id="212" w:name="_Toc431377203"/>
      <w:bookmarkEnd w:id="210"/>
      <w:r w:rsidRPr="002F16C2">
        <w:rPr>
          <w:rFonts w:eastAsia="宋体"/>
          <w:kern w:val="2"/>
          <w:sz w:val="24"/>
        </w:rPr>
        <w:t>其他材料</w:t>
      </w:r>
      <w:bookmarkEnd w:id="211"/>
      <w:bookmarkEnd w:id="212"/>
    </w:p>
    <w:p w:rsidR="00F44677" w:rsidRPr="002F16C2" w:rsidRDefault="0059089B">
      <w:pPr>
        <w:snapToGrid w:val="0"/>
        <w:ind w:firstLineChars="200" w:firstLine="420"/>
        <w:rPr>
          <w:rFonts w:cs="Times New Roman"/>
        </w:rPr>
      </w:pPr>
      <w:r w:rsidRPr="002F16C2">
        <w:rPr>
          <w:rFonts w:cs="Times New Roman"/>
        </w:rPr>
        <w:t>附招标文件要求的其他资格证明材料。</w:t>
      </w: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213" w:name="_Toc217635636"/>
      <w:r w:rsidRPr="002F16C2">
        <w:rPr>
          <w:rFonts w:ascii="宋体" w:eastAsia="宋体" w:hAnsi="宋体" w:cs="Times New Roman" w:hint="eastAsia"/>
          <w:kern w:val="2"/>
          <w:sz w:val="24"/>
        </w:rPr>
        <w:lastRenderedPageBreak/>
        <w:t>八、投标</w:t>
      </w:r>
      <w:r w:rsidRPr="002F16C2">
        <w:rPr>
          <w:rFonts w:ascii="宋体" w:eastAsia="宋体" w:hAnsi="宋体" w:cs="Times New Roman" w:hint="eastAsia"/>
          <w:iCs/>
          <w:kern w:val="2"/>
          <w:sz w:val="24"/>
        </w:rPr>
        <w:t>服务标准</w:t>
      </w:r>
      <w:r w:rsidRPr="002F16C2">
        <w:rPr>
          <w:rFonts w:ascii="宋体" w:eastAsia="宋体" w:hAnsi="宋体" w:cs="Times New Roman" w:hint="eastAsia"/>
          <w:kern w:val="2"/>
          <w:sz w:val="24"/>
        </w:rPr>
        <w:t>的详细描述</w:t>
      </w:r>
      <w:bookmarkEnd w:id="213"/>
    </w:p>
    <w:p w:rsidR="00F44677" w:rsidRPr="002F16C2" w:rsidRDefault="00F44677">
      <w:pPr>
        <w:snapToGrid w:val="0"/>
        <w:rPr>
          <w:rFonts w:cs="Times New Roman"/>
          <w:sz w:val="20"/>
          <w:szCs w:val="20"/>
        </w:rPr>
      </w:pPr>
    </w:p>
    <w:p w:rsidR="00F44677" w:rsidRPr="002F16C2" w:rsidRDefault="0059089B">
      <w:pPr>
        <w:widowControl/>
        <w:snapToGrid w:val="0"/>
        <w:spacing w:line="312" w:lineRule="auto"/>
        <w:jc w:val="left"/>
        <w:rPr>
          <w:rFonts w:cs="Times New Roman"/>
        </w:rPr>
      </w:pPr>
      <w:r w:rsidRPr="002F16C2">
        <w:rPr>
          <w:rFonts w:cs="Times New Roman"/>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214" w:name="_Toc217635637"/>
      <w:r w:rsidRPr="002F16C2">
        <w:rPr>
          <w:rFonts w:ascii="宋体" w:eastAsia="宋体" w:hAnsi="宋体" w:cs="Times New Roman" w:hint="eastAsia"/>
          <w:kern w:val="2"/>
          <w:sz w:val="24"/>
        </w:rPr>
        <w:lastRenderedPageBreak/>
        <w:t>九、相关服务计划</w:t>
      </w:r>
      <w:bookmarkEnd w:id="214"/>
    </w:p>
    <w:p w:rsidR="00F44677" w:rsidRPr="002F16C2" w:rsidRDefault="00F44677">
      <w:pPr>
        <w:snapToGrid w:val="0"/>
        <w:spacing w:line="312" w:lineRule="auto"/>
        <w:rPr>
          <w:rFonts w:cs="Times New Roman"/>
          <w:kern w:val="0"/>
          <w:sz w:val="20"/>
          <w:szCs w:val="20"/>
        </w:rPr>
      </w:pPr>
    </w:p>
    <w:p w:rsidR="00F44677" w:rsidRPr="002F16C2" w:rsidRDefault="00F44677">
      <w:pPr>
        <w:snapToGrid w:val="0"/>
        <w:spacing w:line="312" w:lineRule="auto"/>
        <w:rPr>
          <w:rFonts w:cs="Times New Roman"/>
          <w:sz w:val="20"/>
          <w:szCs w:val="20"/>
        </w:rPr>
      </w:pPr>
    </w:p>
    <w:p w:rsidR="00F44677" w:rsidRPr="002F16C2" w:rsidRDefault="00F44677">
      <w:pPr>
        <w:snapToGrid w:val="0"/>
        <w:spacing w:line="312" w:lineRule="auto"/>
        <w:rPr>
          <w:rFonts w:cs="Times New Roman"/>
          <w:sz w:val="20"/>
          <w:szCs w:val="20"/>
        </w:rPr>
      </w:pPr>
    </w:p>
    <w:p w:rsidR="00F44677" w:rsidRPr="002F16C2" w:rsidRDefault="0059089B">
      <w:pPr>
        <w:widowControl/>
        <w:spacing w:line="240" w:lineRule="auto"/>
        <w:jc w:val="left"/>
        <w:rPr>
          <w:rFonts w:cs="Times New Roman"/>
          <w:sz w:val="20"/>
          <w:szCs w:val="20"/>
        </w:rPr>
      </w:pPr>
      <w:r w:rsidRPr="002F16C2">
        <w:rPr>
          <w:rFonts w:cs="Times New Roman"/>
          <w:sz w:val="20"/>
          <w:szCs w:val="20"/>
        </w:rPr>
        <w:br w:type="page"/>
      </w:r>
    </w:p>
    <w:p w:rsidR="00F44677" w:rsidRPr="002F16C2" w:rsidRDefault="0059089B">
      <w:pPr>
        <w:pStyle w:val="2"/>
        <w:widowControl w:val="0"/>
        <w:spacing w:before="100" w:after="0" w:line="360" w:lineRule="auto"/>
        <w:jc w:val="center"/>
        <w:rPr>
          <w:rFonts w:ascii="宋体" w:eastAsia="宋体" w:hAnsi="宋体" w:cs="Times New Roman"/>
          <w:kern w:val="2"/>
          <w:sz w:val="24"/>
        </w:rPr>
      </w:pPr>
      <w:bookmarkStart w:id="215" w:name="_Toc217635638"/>
      <w:r w:rsidRPr="002F16C2">
        <w:rPr>
          <w:rFonts w:ascii="宋体" w:eastAsia="宋体" w:hAnsi="宋体" w:cs="Times New Roman" w:hint="eastAsia"/>
          <w:kern w:val="2"/>
          <w:sz w:val="24"/>
        </w:rPr>
        <w:lastRenderedPageBreak/>
        <w:t>十、其他</w:t>
      </w:r>
      <w:r w:rsidRPr="002F16C2">
        <w:rPr>
          <w:rFonts w:ascii="宋体" w:eastAsia="宋体" w:hAnsi="宋体" w:cs="Times New Roman" w:hint="eastAsia"/>
          <w:kern w:val="2"/>
          <w:sz w:val="24"/>
        </w:rPr>
        <w:t>资料</w:t>
      </w:r>
      <w:bookmarkEnd w:id="215"/>
    </w:p>
    <w:p w:rsidR="00F44677" w:rsidRPr="002F16C2" w:rsidRDefault="0059089B">
      <w:pPr>
        <w:rPr>
          <w:b/>
        </w:rPr>
      </w:pPr>
      <w:r w:rsidRPr="002F16C2">
        <w:rPr>
          <w:rFonts w:hint="eastAsia"/>
          <w:b/>
        </w:rPr>
        <w:t xml:space="preserve">1. </w:t>
      </w:r>
      <w:r w:rsidRPr="002F16C2">
        <w:rPr>
          <w:rFonts w:hint="eastAsia"/>
          <w:b/>
        </w:rPr>
        <w:t>关于接受投标报价修正的承诺书</w:t>
      </w:r>
    </w:p>
    <w:p w:rsidR="00F44677" w:rsidRPr="002F16C2" w:rsidRDefault="0059089B">
      <w:pPr>
        <w:pStyle w:val="aff2"/>
        <w:ind w:firstLineChars="0" w:firstLine="0"/>
        <w:jc w:val="center"/>
        <w:rPr>
          <w:rFonts w:ascii="黑体" w:eastAsia="黑体" w:hAnsi="黑体"/>
          <w:sz w:val="28"/>
          <w:szCs w:val="28"/>
        </w:rPr>
      </w:pPr>
      <w:r w:rsidRPr="002F16C2">
        <w:rPr>
          <w:rFonts w:ascii="黑体" w:eastAsia="黑体" w:hAnsi="黑体" w:hint="eastAsia"/>
          <w:sz w:val="28"/>
          <w:szCs w:val="28"/>
        </w:rPr>
        <w:t>关于接受投标报价修正的承诺书</w:t>
      </w:r>
    </w:p>
    <w:p w:rsidR="00F44677" w:rsidRPr="002F16C2" w:rsidRDefault="00F44677"/>
    <w:p w:rsidR="00F44677" w:rsidRPr="002F16C2" w:rsidRDefault="0059089B">
      <w:pPr>
        <w:rPr>
          <w:u w:val="single"/>
        </w:rPr>
      </w:pPr>
      <w:r w:rsidRPr="002F16C2">
        <w:t>致：</w:t>
      </w:r>
      <w:r w:rsidRPr="002F16C2">
        <w:rPr>
          <w:u w:val="single"/>
        </w:rPr>
        <w:t>（招标人）</w:t>
      </w:r>
    </w:p>
    <w:p w:rsidR="00F44677" w:rsidRPr="002F16C2" w:rsidRDefault="0059089B">
      <w:pPr>
        <w:pStyle w:val="aff2"/>
      </w:pPr>
      <w:r w:rsidRPr="002F16C2">
        <w:t>我方完全接受评标委员会根据招标文件第</w:t>
      </w:r>
      <w:r w:rsidRPr="002F16C2">
        <w:rPr>
          <w:rFonts w:hint="eastAsia"/>
        </w:rPr>
        <w:t>三</w:t>
      </w:r>
      <w:r w:rsidRPr="002F16C2">
        <w:rPr>
          <w:rFonts w:ascii="宋体" w:hAnsi="宋体"/>
        </w:rPr>
        <w:t>章</w:t>
      </w:r>
      <w:r w:rsidRPr="002F16C2">
        <w:rPr>
          <w:rFonts w:ascii="宋体" w:hAnsi="宋体"/>
        </w:rPr>
        <w:t>“</w:t>
      </w:r>
      <w:r w:rsidRPr="002F16C2">
        <w:rPr>
          <w:rFonts w:ascii="宋体" w:hAnsi="宋体"/>
        </w:rPr>
        <w:t>评标方法</w:t>
      </w:r>
      <w:r w:rsidRPr="002F16C2">
        <w:rPr>
          <w:rFonts w:ascii="宋体" w:hAnsi="宋体"/>
        </w:rPr>
        <w:t>”</w:t>
      </w:r>
      <w:r w:rsidRPr="002F16C2">
        <w:rPr>
          <w:rFonts w:hint="eastAsia"/>
        </w:rPr>
        <w:t>3.1.3</w:t>
      </w:r>
      <w:r w:rsidRPr="002F16C2">
        <w:t>款的规定，</w:t>
      </w:r>
      <w:r w:rsidRPr="002F16C2">
        <w:rPr>
          <w:rFonts w:hint="eastAsia"/>
        </w:rPr>
        <w:t>修正我方投标报价</w:t>
      </w:r>
      <w:r w:rsidRPr="002F16C2">
        <w:t>。</w:t>
      </w:r>
    </w:p>
    <w:p w:rsidR="00F44677" w:rsidRPr="002F16C2" w:rsidRDefault="00F44677">
      <w:pPr>
        <w:pStyle w:val="aff2"/>
      </w:pPr>
    </w:p>
    <w:p w:rsidR="00F44677" w:rsidRPr="002F16C2" w:rsidRDefault="00F44677">
      <w:pPr>
        <w:pStyle w:val="aff2"/>
      </w:pPr>
    </w:p>
    <w:p w:rsidR="00F44677" w:rsidRPr="002F16C2" w:rsidRDefault="00F44677">
      <w:pPr>
        <w:pStyle w:val="aff2"/>
      </w:pPr>
    </w:p>
    <w:p w:rsidR="00F44677" w:rsidRPr="002F16C2" w:rsidRDefault="0059089B" w:rsidP="00AC6A66">
      <w:pPr>
        <w:snapToGrid w:val="0"/>
        <w:spacing w:line="480" w:lineRule="exact"/>
        <w:ind w:firstLineChars="2225" w:firstLine="4673"/>
        <w:rPr>
          <w:rFonts w:ascii="宋体" w:hAnsi="宋体"/>
          <w:szCs w:val="21"/>
          <w:u w:val="single"/>
        </w:rPr>
      </w:pPr>
      <w:r w:rsidRPr="002F16C2">
        <w:rPr>
          <w:rFonts w:ascii="宋体" w:hAnsi="宋体" w:hint="eastAsia"/>
          <w:szCs w:val="21"/>
        </w:rPr>
        <w:t>法定代表人或委托代理人签字</w:t>
      </w:r>
      <w:r w:rsidRPr="002F16C2">
        <w:rPr>
          <w:rFonts w:ascii="宋体" w:hAnsi="宋体" w:hint="eastAsia"/>
          <w:szCs w:val="21"/>
        </w:rPr>
        <w:t>:</w:t>
      </w:r>
    </w:p>
    <w:p w:rsidR="00F44677" w:rsidRPr="002F16C2" w:rsidRDefault="0059089B" w:rsidP="00AC6A66">
      <w:pPr>
        <w:snapToGrid w:val="0"/>
        <w:spacing w:line="480" w:lineRule="exact"/>
        <w:ind w:firstLineChars="2225" w:firstLine="4673"/>
        <w:rPr>
          <w:rFonts w:ascii="宋体" w:hAnsi="宋体"/>
          <w:szCs w:val="21"/>
          <w:u w:val="single"/>
        </w:rPr>
      </w:pPr>
      <w:r w:rsidRPr="002F16C2">
        <w:rPr>
          <w:rFonts w:ascii="宋体" w:hAnsi="宋体" w:hint="eastAsia"/>
          <w:szCs w:val="21"/>
        </w:rPr>
        <w:t>投标人名称：</w:t>
      </w:r>
      <w:r w:rsidRPr="002F16C2">
        <w:rPr>
          <w:rFonts w:ascii="宋体" w:hAnsi="宋体" w:hint="eastAsia"/>
          <w:szCs w:val="21"/>
          <w:u w:val="single"/>
        </w:rPr>
        <w:t xml:space="preserve">         </w:t>
      </w:r>
      <w:r w:rsidRPr="002F16C2">
        <w:rPr>
          <w:rFonts w:ascii="宋体" w:hAnsi="宋体" w:hint="eastAsia"/>
          <w:szCs w:val="21"/>
          <w:u w:val="single"/>
        </w:rPr>
        <w:t>（加盖公章）</w:t>
      </w:r>
      <w:r w:rsidRPr="002F16C2">
        <w:rPr>
          <w:rFonts w:ascii="宋体" w:hAnsi="宋体" w:hint="eastAsia"/>
          <w:szCs w:val="21"/>
          <w:u w:val="single"/>
        </w:rPr>
        <w:t xml:space="preserve">        </w:t>
      </w:r>
    </w:p>
    <w:p w:rsidR="00F44677" w:rsidRDefault="0059089B" w:rsidP="00AC6A66">
      <w:pPr>
        <w:snapToGrid w:val="0"/>
        <w:spacing w:line="480" w:lineRule="exact"/>
        <w:ind w:firstLineChars="2225" w:firstLine="4673"/>
        <w:rPr>
          <w:rFonts w:ascii="宋体" w:hAnsi="宋体"/>
          <w:szCs w:val="21"/>
        </w:rPr>
      </w:pPr>
      <w:r w:rsidRPr="002F16C2">
        <w:rPr>
          <w:rFonts w:ascii="宋体" w:hAnsi="宋体" w:hint="eastAsia"/>
          <w:szCs w:val="21"/>
        </w:rPr>
        <w:t>日</w:t>
      </w:r>
      <w:r w:rsidRPr="002F16C2">
        <w:rPr>
          <w:rFonts w:ascii="宋体" w:hAnsi="宋体" w:hint="eastAsia"/>
          <w:szCs w:val="21"/>
        </w:rPr>
        <w:t xml:space="preserve">   </w:t>
      </w:r>
      <w:r w:rsidRPr="002F16C2">
        <w:rPr>
          <w:rFonts w:ascii="宋体" w:hAnsi="宋体" w:hint="eastAsia"/>
          <w:szCs w:val="21"/>
        </w:rPr>
        <w:t>期：</w:t>
      </w:r>
    </w:p>
    <w:p w:rsidR="00F44677" w:rsidRDefault="00F44677"/>
    <w:sectPr w:rsidR="00F44677" w:rsidSect="00F44677">
      <w:pgSz w:w="11906" w:h="16838"/>
      <w:pgMar w:top="1440" w:right="1077" w:bottom="1276" w:left="107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89B" w:rsidRDefault="0059089B">
      <w:pPr>
        <w:spacing w:line="240" w:lineRule="auto"/>
      </w:pPr>
      <w:r>
        <w:separator/>
      </w:r>
    </w:p>
  </w:endnote>
  <w:endnote w:type="continuationSeparator" w:id="0">
    <w:p w:rsidR="0059089B" w:rsidRDefault="005908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方正楷体">
    <w:altName w:val="仿宋"/>
    <w:charset w:val="86"/>
    <w:family w:val="auto"/>
    <w:pitch w:val="default"/>
    <w:sig w:usb0="00000000" w:usb1="00000000" w:usb2="00000010" w:usb3="00000000" w:csb0="001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77" w:rsidRDefault="00F44677">
    <w:pPr>
      <w:pStyle w:val="af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77" w:rsidRDefault="00F44677">
    <w:pPr>
      <w:pStyle w:val="af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128627"/>
    </w:sdtPr>
    <w:sdtContent>
      <w:p w:rsidR="00F44677" w:rsidRDefault="00F44677">
        <w:pPr>
          <w:jc w:val="center"/>
        </w:pPr>
        <w:r>
          <w:fldChar w:fldCharType="begin"/>
        </w:r>
        <w:r w:rsidR="0059089B">
          <w:instrText>PAGE   \* MERGEFORMAT</w:instrText>
        </w:r>
        <w:r>
          <w:fldChar w:fldCharType="separate"/>
        </w:r>
        <w:r w:rsidR="002F16C2" w:rsidRPr="002F16C2">
          <w:rPr>
            <w:noProof/>
            <w:lang w:val="zh-CN"/>
          </w:rPr>
          <w:t>IV</w:t>
        </w:r>
        <w: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505723"/>
    </w:sdtPr>
    <w:sdtContent>
      <w:p w:rsidR="00F44677" w:rsidRDefault="00F44677">
        <w:pPr>
          <w:jc w:val="center"/>
        </w:pPr>
        <w:r>
          <w:fldChar w:fldCharType="begin"/>
        </w:r>
        <w:r w:rsidR="0059089B">
          <w:instrText>PAGE   \* MERGEFORMAT</w:instrText>
        </w:r>
        <w:r>
          <w:fldChar w:fldCharType="separate"/>
        </w:r>
        <w:r w:rsidR="0059089B">
          <w:rPr>
            <w:lang w:val="zh-CN"/>
          </w:rPr>
          <w:t>1</w:t>
        </w:r>
        <w: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376563"/>
    </w:sdtPr>
    <w:sdtContent>
      <w:p w:rsidR="00F44677" w:rsidRDefault="00F44677">
        <w:pPr>
          <w:pStyle w:val="af6"/>
          <w:jc w:val="center"/>
        </w:pPr>
        <w:r>
          <w:fldChar w:fldCharType="begin"/>
        </w:r>
        <w:r w:rsidR="0059089B">
          <w:instrText>PAGE   \* MERGEFORMAT</w:instrText>
        </w:r>
        <w:r>
          <w:fldChar w:fldCharType="separate"/>
        </w:r>
        <w:r w:rsidR="002F16C2" w:rsidRPr="002F16C2">
          <w:rPr>
            <w:noProof/>
            <w:lang w:val="zh-CN"/>
          </w:rPr>
          <w:t>8</w:t>
        </w:r>
        <w: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107388"/>
    </w:sdtPr>
    <w:sdtContent>
      <w:p w:rsidR="00F44677" w:rsidRDefault="00F44677">
        <w:pPr>
          <w:pStyle w:val="af6"/>
          <w:jc w:val="center"/>
        </w:pPr>
        <w:r>
          <w:fldChar w:fldCharType="begin"/>
        </w:r>
        <w:r w:rsidR="0059089B">
          <w:instrText>PAGE   \* MERGEFORMAT</w:instrText>
        </w:r>
        <w:r>
          <w:fldChar w:fldCharType="separate"/>
        </w:r>
        <w:r w:rsidR="002F16C2" w:rsidRPr="002F16C2">
          <w:rPr>
            <w:noProof/>
            <w:lang w:val="zh-CN"/>
          </w:rPr>
          <w:t>32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89B" w:rsidRDefault="0059089B">
      <w:r>
        <w:separator/>
      </w:r>
    </w:p>
  </w:footnote>
  <w:footnote w:type="continuationSeparator" w:id="0">
    <w:p w:rsidR="0059089B" w:rsidRDefault="00590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2">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hjZmU3ZGI4MDBmYjJkZjY1OTMxMDMwMGQzNWYyOGYifQ=="/>
  </w:docVars>
  <w:rsids>
    <w:rsidRoot w:val="00E45587"/>
    <w:rsid w:val="00000206"/>
    <w:rsid w:val="000009EC"/>
    <w:rsid w:val="00000A3D"/>
    <w:rsid w:val="00000E06"/>
    <w:rsid w:val="00001BDA"/>
    <w:rsid w:val="00001C7E"/>
    <w:rsid w:val="00002233"/>
    <w:rsid w:val="00003029"/>
    <w:rsid w:val="00004328"/>
    <w:rsid w:val="00004EC1"/>
    <w:rsid w:val="0000526B"/>
    <w:rsid w:val="000056CB"/>
    <w:rsid w:val="00005790"/>
    <w:rsid w:val="000064B6"/>
    <w:rsid w:val="00007122"/>
    <w:rsid w:val="000071C8"/>
    <w:rsid w:val="0000769D"/>
    <w:rsid w:val="000101DC"/>
    <w:rsid w:val="00010929"/>
    <w:rsid w:val="00010E80"/>
    <w:rsid w:val="00011AD3"/>
    <w:rsid w:val="00012BBE"/>
    <w:rsid w:val="000139AB"/>
    <w:rsid w:val="0001429C"/>
    <w:rsid w:val="00014B45"/>
    <w:rsid w:val="00014CC9"/>
    <w:rsid w:val="000155B9"/>
    <w:rsid w:val="000172A1"/>
    <w:rsid w:val="000173BE"/>
    <w:rsid w:val="00021080"/>
    <w:rsid w:val="00021FBC"/>
    <w:rsid w:val="00022C1B"/>
    <w:rsid w:val="0002312E"/>
    <w:rsid w:val="000241BC"/>
    <w:rsid w:val="00024702"/>
    <w:rsid w:val="00024A45"/>
    <w:rsid w:val="00024AA0"/>
    <w:rsid w:val="00025BD8"/>
    <w:rsid w:val="000260C2"/>
    <w:rsid w:val="0002663E"/>
    <w:rsid w:val="00030005"/>
    <w:rsid w:val="00031A18"/>
    <w:rsid w:val="000324E2"/>
    <w:rsid w:val="000327F8"/>
    <w:rsid w:val="000329AD"/>
    <w:rsid w:val="00032BF5"/>
    <w:rsid w:val="000346D9"/>
    <w:rsid w:val="00034C2F"/>
    <w:rsid w:val="00035707"/>
    <w:rsid w:val="00035FAD"/>
    <w:rsid w:val="000362C4"/>
    <w:rsid w:val="00036A1E"/>
    <w:rsid w:val="00036AD3"/>
    <w:rsid w:val="00037DAC"/>
    <w:rsid w:val="00040974"/>
    <w:rsid w:val="000427AB"/>
    <w:rsid w:val="00043ED9"/>
    <w:rsid w:val="00043EE5"/>
    <w:rsid w:val="00045D5B"/>
    <w:rsid w:val="00045F79"/>
    <w:rsid w:val="00046547"/>
    <w:rsid w:val="0005032E"/>
    <w:rsid w:val="00050D4F"/>
    <w:rsid w:val="00050F83"/>
    <w:rsid w:val="00051BF5"/>
    <w:rsid w:val="00051F25"/>
    <w:rsid w:val="00052042"/>
    <w:rsid w:val="000525DA"/>
    <w:rsid w:val="000529CB"/>
    <w:rsid w:val="00052C58"/>
    <w:rsid w:val="00053E75"/>
    <w:rsid w:val="00054000"/>
    <w:rsid w:val="00055C9A"/>
    <w:rsid w:val="000571CA"/>
    <w:rsid w:val="0005737B"/>
    <w:rsid w:val="00057665"/>
    <w:rsid w:val="00057D12"/>
    <w:rsid w:val="0006036B"/>
    <w:rsid w:val="00060BA0"/>
    <w:rsid w:val="00061616"/>
    <w:rsid w:val="000616FE"/>
    <w:rsid w:val="00061E04"/>
    <w:rsid w:val="0006250B"/>
    <w:rsid w:val="00062B06"/>
    <w:rsid w:val="00063725"/>
    <w:rsid w:val="00064266"/>
    <w:rsid w:val="00064442"/>
    <w:rsid w:val="00064DBE"/>
    <w:rsid w:val="00064EB2"/>
    <w:rsid w:val="00065F2C"/>
    <w:rsid w:val="00066C67"/>
    <w:rsid w:val="00066F63"/>
    <w:rsid w:val="0006762A"/>
    <w:rsid w:val="00067A64"/>
    <w:rsid w:val="00070179"/>
    <w:rsid w:val="000707EF"/>
    <w:rsid w:val="00070A85"/>
    <w:rsid w:val="00071799"/>
    <w:rsid w:val="00071D59"/>
    <w:rsid w:val="00071F54"/>
    <w:rsid w:val="00072A3D"/>
    <w:rsid w:val="00073069"/>
    <w:rsid w:val="00073D78"/>
    <w:rsid w:val="000741BC"/>
    <w:rsid w:val="0007423A"/>
    <w:rsid w:val="0007599F"/>
    <w:rsid w:val="0007616D"/>
    <w:rsid w:val="000771A5"/>
    <w:rsid w:val="00080A1B"/>
    <w:rsid w:val="00081046"/>
    <w:rsid w:val="0008130A"/>
    <w:rsid w:val="00081BA9"/>
    <w:rsid w:val="00082605"/>
    <w:rsid w:val="000827EF"/>
    <w:rsid w:val="0008298F"/>
    <w:rsid w:val="00082A20"/>
    <w:rsid w:val="000831B1"/>
    <w:rsid w:val="000840C2"/>
    <w:rsid w:val="00084643"/>
    <w:rsid w:val="000846B2"/>
    <w:rsid w:val="000860DD"/>
    <w:rsid w:val="00086A08"/>
    <w:rsid w:val="00087134"/>
    <w:rsid w:val="00090594"/>
    <w:rsid w:val="00090DA1"/>
    <w:rsid w:val="0009167F"/>
    <w:rsid w:val="00092042"/>
    <w:rsid w:val="00092062"/>
    <w:rsid w:val="00092DBE"/>
    <w:rsid w:val="00092F6B"/>
    <w:rsid w:val="00093AC7"/>
    <w:rsid w:val="00093C15"/>
    <w:rsid w:val="00093EE4"/>
    <w:rsid w:val="00094288"/>
    <w:rsid w:val="00094771"/>
    <w:rsid w:val="00094BE7"/>
    <w:rsid w:val="00095597"/>
    <w:rsid w:val="00096669"/>
    <w:rsid w:val="0009690C"/>
    <w:rsid w:val="000A04B8"/>
    <w:rsid w:val="000A052D"/>
    <w:rsid w:val="000A1366"/>
    <w:rsid w:val="000A173D"/>
    <w:rsid w:val="000A1DB4"/>
    <w:rsid w:val="000A2086"/>
    <w:rsid w:val="000A382B"/>
    <w:rsid w:val="000A3DF1"/>
    <w:rsid w:val="000A666D"/>
    <w:rsid w:val="000A6C96"/>
    <w:rsid w:val="000A6F55"/>
    <w:rsid w:val="000A7072"/>
    <w:rsid w:val="000A7E6F"/>
    <w:rsid w:val="000B0D79"/>
    <w:rsid w:val="000B1484"/>
    <w:rsid w:val="000B217D"/>
    <w:rsid w:val="000B2CD9"/>
    <w:rsid w:val="000B310E"/>
    <w:rsid w:val="000B3649"/>
    <w:rsid w:val="000B56E2"/>
    <w:rsid w:val="000B66A9"/>
    <w:rsid w:val="000B694A"/>
    <w:rsid w:val="000B7479"/>
    <w:rsid w:val="000B798C"/>
    <w:rsid w:val="000B7DD8"/>
    <w:rsid w:val="000B7EC0"/>
    <w:rsid w:val="000C0404"/>
    <w:rsid w:val="000C0A9C"/>
    <w:rsid w:val="000C1930"/>
    <w:rsid w:val="000C1C3F"/>
    <w:rsid w:val="000C207E"/>
    <w:rsid w:val="000C326D"/>
    <w:rsid w:val="000C4237"/>
    <w:rsid w:val="000C495B"/>
    <w:rsid w:val="000C5165"/>
    <w:rsid w:val="000C517B"/>
    <w:rsid w:val="000C7191"/>
    <w:rsid w:val="000C73AC"/>
    <w:rsid w:val="000C7497"/>
    <w:rsid w:val="000C7C2A"/>
    <w:rsid w:val="000C7F01"/>
    <w:rsid w:val="000D04CF"/>
    <w:rsid w:val="000D097F"/>
    <w:rsid w:val="000D0DB3"/>
    <w:rsid w:val="000D0E23"/>
    <w:rsid w:val="000D1392"/>
    <w:rsid w:val="000D16A0"/>
    <w:rsid w:val="000D28CD"/>
    <w:rsid w:val="000D319C"/>
    <w:rsid w:val="000D3CE7"/>
    <w:rsid w:val="000D3CED"/>
    <w:rsid w:val="000D3F21"/>
    <w:rsid w:val="000D435F"/>
    <w:rsid w:val="000D45A3"/>
    <w:rsid w:val="000D57D5"/>
    <w:rsid w:val="000D5D40"/>
    <w:rsid w:val="000D6A88"/>
    <w:rsid w:val="000D6B6F"/>
    <w:rsid w:val="000D6DEC"/>
    <w:rsid w:val="000D6E5D"/>
    <w:rsid w:val="000D73C1"/>
    <w:rsid w:val="000D78A6"/>
    <w:rsid w:val="000E1337"/>
    <w:rsid w:val="000E158E"/>
    <w:rsid w:val="000E1A6C"/>
    <w:rsid w:val="000E1D84"/>
    <w:rsid w:val="000E24B5"/>
    <w:rsid w:val="000E3E0C"/>
    <w:rsid w:val="000E4955"/>
    <w:rsid w:val="000E49AE"/>
    <w:rsid w:val="000E49D3"/>
    <w:rsid w:val="000E5F7D"/>
    <w:rsid w:val="000E60BB"/>
    <w:rsid w:val="000E6B01"/>
    <w:rsid w:val="000E6F5B"/>
    <w:rsid w:val="000E7E11"/>
    <w:rsid w:val="000E7FB8"/>
    <w:rsid w:val="000F055D"/>
    <w:rsid w:val="000F0897"/>
    <w:rsid w:val="000F098B"/>
    <w:rsid w:val="000F1293"/>
    <w:rsid w:val="000F202C"/>
    <w:rsid w:val="000F2376"/>
    <w:rsid w:val="000F255D"/>
    <w:rsid w:val="000F29C9"/>
    <w:rsid w:val="000F3826"/>
    <w:rsid w:val="000F3F92"/>
    <w:rsid w:val="000F41F2"/>
    <w:rsid w:val="000F4312"/>
    <w:rsid w:val="000F4791"/>
    <w:rsid w:val="000F5240"/>
    <w:rsid w:val="000F5523"/>
    <w:rsid w:val="000F5539"/>
    <w:rsid w:val="000F5C46"/>
    <w:rsid w:val="000F5FBF"/>
    <w:rsid w:val="000F769B"/>
    <w:rsid w:val="000F7ACC"/>
    <w:rsid w:val="000F7BF2"/>
    <w:rsid w:val="0010181F"/>
    <w:rsid w:val="00101BC6"/>
    <w:rsid w:val="00101E23"/>
    <w:rsid w:val="00101EA3"/>
    <w:rsid w:val="00102623"/>
    <w:rsid w:val="00102B5B"/>
    <w:rsid w:val="00102FFF"/>
    <w:rsid w:val="0010376A"/>
    <w:rsid w:val="00106FB5"/>
    <w:rsid w:val="0010703C"/>
    <w:rsid w:val="00107770"/>
    <w:rsid w:val="00107A5E"/>
    <w:rsid w:val="00110BD8"/>
    <w:rsid w:val="00110C9E"/>
    <w:rsid w:val="00112567"/>
    <w:rsid w:val="001127AD"/>
    <w:rsid w:val="00112BE4"/>
    <w:rsid w:val="00112C20"/>
    <w:rsid w:val="0011303C"/>
    <w:rsid w:val="00113078"/>
    <w:rsid w:val="00113AD5"/>
    <w:rsid w:val="00114338"/>
    <w:rsid w:val="00114404"/>
    <w:rsid w:val="00114B70"/>
    <w:rsid w:val="00114C20"/>
    <w:rsid w:val="00115D8E"/>
    <w:rsid w:val="00115E56"/>
    <w:rsid w:val="00115F2E"/>
    <w:rsid w:val="0012003F"/>
    <w:rsid w:val="00121A94"/>
    <w:rsid w:val="00121C06"/>
    <w:rsid w:val="00121F41"/>
    <w:rsid w:val="001231B4"/>
    <w:rsid w:val="00123609"/>
    <w:rsid w:val="0012374D"/>
    <w:rsid w:val="0012395E"/>
    <w:rsid w:val="001245CD"/>
    <w:rsid w:val="0012691F"/>
    <w:rsid w:val="001278FC"/>
    <w:rsid w:val="00127E6C"/>
    <w:rsid w:val="00130480"/>
    <w:rsid w:val="00130961"/>
    <w:rsid w:val="001309C7"/>
    <w:rsid w:val="00131159"/>
    <w:rsid w:val="001317EC"/>
    <w:rsid w:val="00133C3B"/>
    <w:rsid w:val="00133D2D"/>
    <w:rsid w:val="00133DFB"/>
    <w:rsid w:val="00134C06"/>
    <w:rsid w:val="00134D6F"/>
    <w:rsid w:val="001357C1"/>
    <w:rsid w:val="00135B56"/>
    <w:rsid w:val="00136A9A"/>
    <w:rsid w:val="00136D61"/>
    <w:rsid w:val="00136F04"/>
    <w:rsid w:val="00140A44"/>
    <w:rsid w:val="00140F2A"/>
    <w:rsid w:val="00141572"/>
    <w:rsid w:val="00141A3B"/>
    <w:rsid w:val="00142279"/>
    <w:rsid w:val="0014230D"/>
    <w:rsid w:val="0014240E"/>
    <w:rsid w:val="00142902"/>
    <w:rsid w:val="00144159"/>
    <w:rsid w:val="0014452F"/>
    <w:rsid w:val="00144770"/>
    <w:rsid w:val="00144E27"/>
    <w:rsid w:val="00144F66"/>
    <w:rsid w:val="00147559"/>
    <w:rsid w:val="00150B6F"/>
    <w:rsid w:val="00151155"/>
    <w:rsid w:val="00152171"/>
    <w:rsid w:val="001522AA"/>
    <w:rsid w:val="00152CF1"/>
    <w:rsid w:val="00152CF9"/>
    <w:rsid w:val="00154AAD"/>
    <w:rsid w:val="00155EB1"/>
    <w:rsid w:val="0015650C"/>
    <w:rsid w:val="0015720D"/>
    <w:rsid w:val="001611DE"/>
    <w:rsid w:val="00162099"/>
    <w:rsid w:val="001622AF"/>
    <w:rsid w:val="001630E1"/>
    <w:rsid w:val="001637D8"/>
    <w:rsid w:val="001639A1"/>
    <w:rsid w:val="00164884"/>
    <w:rsid w:val="0016488E"/>
    <w:rsid w:val="00164BAB"/>
    <w:rsid w:val="00165AA2"/>
    <w:rsid w:val="0016700E"/>
    <w:rsid w:val="00167B4F"/>
    <w:rsid w:val="00170F39"/>
    <w:rsid w:val="00171984"/>
    <w:rsid w:val="00171CDC"/>
    <w:rsid w:val="0017238F"/>
    <w:rsid w:val="00172709"/>
    <w:rsid w:val="001729F0"/>
    <w:rsid w:val="00172EDB"/>
    <w:rsid w:val="00172F20"/>
    <w:rsid w:val="001730CE"/>
    <w:rsid w:val="00173418"/>
    <w:rsid w:val="00173587"/>
    <w:rsid w:val="00173D33"/>
    <w:rsid w:val="00174D26"/>
    <w:rsid w:val="00175323"/>
    <w:rsid w:val="00175431"/>
    <w:rsid w:val="001765B7"/>
    <w:rsid w:val="001765C3"/>
    <w:rsid w:val="00177B99"/>
    <w:rsid w:val="00177CA6"/>
    <w:rsid w:val="0018065F"/>
    <w:rsid w:val="00181CDF"/>
    <w:rsid w:val="00181E57"/>
    <w:rsid w:val="00182788"/>
    <w:rsid w:val="00183BD4"/>
    <w:rsid w:val="00184452"/>
    <w:rsid w:val="001855DE"/>
    <w:rsid w:val="00185CB5"/>
    <w:rsid w:val="001863AF"/>
    <w:rsid w:val="00186CE0"/>
    <w:rsid w:val="00187AB9"/>
    <w:rsid w:val="00187EAD"/>
    <w:rsid w:val="001916B3"/>
    <w:rsid w:val="00191FF1"/>
    <w:rsid w:val="00192195"/>
    <w:rsid w:val="00193225"/>
    <w:rsid w:val="00193E64"/>
    <w:rsid w:val="00194452"/>
    <w:rsid w:val="00195311"/>
    <w:rsid w:val="00195627"/>
    <w:rsid w:val="00195A88"/>
    <w:rsid w:val="00195CEA"/>
    <w:rsid w:val="00196E87"/>
    <w:rsid w:val="00197E72"/>
    <w:rsid w:val="001A1CA1"/>
    <w:rsid w:val="001A25BC"/>
    <w:rsid w:val="001A273A"/>
    <w:rsid w:val="001A285D"/>
    <w:rsid w:val="001A2D1B"/>
    <w:rsid w:val="001A43C6"/>
    <w:rsid w:val="001A4565"/>
    <w:rsid w:val="001A74BC"/>
    <w:rsid w:val="001A7546"/>
    <w:rsid w:val="001A7B36"/>
    <w:rsid w:val="001B014B"/>
    <w:rsid w:val="001B066B"/>
    <w:rsid w:val="001B0728"/>
    <w:rsid w:val="001B0AEB"/>
    <w:rsid w:val="001B0F7A"/>
    <w:rsid w:val="001B1716"/>
    <w:rsid w:val="001B19E8"/>
    <w:rsid w:val="001B1A21"/>
    <w:rsid w:val="001B1CE9"/>
    <w:rsid w:val="001B1DEA"/>
    <w:rsid w:val="001B1E44"/>
    <w:rsid w:val="001B215F"/>
    <w:rsid w:val="001B2975"/>
    <w:rsid w:val="001B30C5"/>
    <w:rsid w:val="001B3673"/>
    <w:rsid w:val="001B3FF6"/>
    <w:rsid w:val="001B5486"/>
    <w:rsid w:val="001B76D7"/>
    <w:rsid w:val="001B7B20"/>
    <w:rsid w:val="001B7E41"/>
    <w:rsid w:val="001C0744"/>
    <w:rsid w:val="001C15F4"/>
    <w:rsid w:val="001C24C7"/>
    <w:rsid w:val="001C2760"/>
    <w:rsid w:val="001C334D"/>
    <w:rsid w:val="001C3A55"/>
    <w:rsid w:val="001C49E7"/>
    <w:rsid w:val="001C4CFF"/>
    <w:rsid w:val="001C622F"/>
    <w:rsid w:val="001C658C"/>
    <w:rsid w:val="001C669A"/>
    <w:rsid w:val="001C7ECD"/>
    <w:rsid w:val="001D0163"/>
    <w:rsid w:val="001D01E6"/>
    <w:rsid w:val="001D0757"/>
    <w:rsid w:val="001D0AE7"/>
    <w:rsid w:val="001D0F34"/>
    <w:rsid w:val="001D1C8B"/>
    <w:rsid w:val="001D3160"/>
    <w:rsid w:val="001D3A2B"/>
    <w:rsid w:val="001D3E7A"/>
    <w:rsid w:val="001D3F23"/>
    <w:rsid w:val="001D441D"/>
    <w:rsid w:val="001D4692"/>
    <w:rsid w:val="001D4AAE"/>
    <w:rsid w:val="001D4CE4"/>
    <w:rsid w:val="001D5157"/>
    <w:rsid w:val="001D52D8"/>
    <w:rsid w:val="001D6119"/>
    <w:rsid w:val="001D7004"/>
    <w:rsid w:val="001D7932"/>
    <w:rsid w:val="001D7DF1"/>
    <w:rsid w:val="001E0577"/>
    <w:rsid w:val="001E06DA"/>
    <w:rsid w:val="001E0D9A"/>
    <w:rsid w:val="001E15BF"/>
    <w:rsid w:val="001E19C8"/>
    <w:rsid w:val="001E1A66"/>
    <w:rsid w:val="001E23BE"/>
    <w:rsid w:val="001E4B0E"/>
    <w:rsid w:val="001E4B86"/>
    <w:rsid w:val="001E5F5F"/>
    <w:rsid w:val="001E71AF"/>
    <w:rsid w:val="001E784C"/>
    <w:rsid w:val="001E793B"/>
    <w:rsid w:val="001E7AD3"/>
    <w:rsid w:val="001E7BC2"/>
    <w:rsid w:val="001E7CD9"/>
    <w:rsid w:val="001F0294"/>
    <w:rsid w:val="001F076D"/>
    <w:rsid w:val="001F12A0"/>
    <w:rsid w:val="001F1728"/>
    <w:rsid w:val="001F1BEE"/>
    <w:rsid w:val="001F1D37"/>
    <w:rsid w:val="001F2DB5"/>
    <w:rsid w:val="001F2FB1"/>
    <w:rsid w:val="001F325F"/>
    <w:rsid w:val="001F34AC"/>
    <w:rsid w:val="001F396A"/>
    <w:rsid w:val="001F3BF1"/>
    <w:rsid w:val="001F3DCD"/>
    <w:rsid w:val="001F41CC"/>
    <w:rsid w:val="001F46A2"/>
    <w:rsid w:val="001F4CE3"/>
    <w:rsid w:val="001F5535"/>
    <w:rsid w:val="001F572B"/>
    <w:rsid w:val="001F57CA"/>
    <w:rsid w:val="001F59C4"/>
    <w:rsid w:val="001F5AED"/>
    <w:rsid w:val="001F656C"/>
    <w:rsid w:val="001F658D"/>
    <w:rsid w:val="001F678F"/>
    <w:rsid w:val="001F6AC6"/>
    <w:rsid w:val="001F7EAC"/>
    <w:rsid w:val="0020004D"/>
    <w:rsid w:val="00200A9E"/>
    <w:rsid w:val="00200E89"/>
    <w:rsid w:val="00201199"/>
    <w:rsid w:val="002018B0"/>
    <w:rsid w:val="002037A2"/>
    <w:rsid w:val="002040D5"/>
    <w:rsid w:val="002044A6"/>
    <w:rsid w:val="002057A4"/>
    <w:rsid w:val="00205D05"/>
    <w:rsid w:val="00205F17"/>
    <w:rsid w:val="002061AA"/>
    <w:rsid w:val="00206863"/>
    <w:rsid w:val="00206E52"/>
    <w:rsid w:val="0020741D"/>
    <w:rsid w:val="0021013C"/>
    <w:rsid w:val="002101BE"/>
    <w:rsid w:val="002119B2"/>
    <w:rsid w:val="00211B78"/>
    <w:rsid w:val="00211D27"/>
    <w:rsid w:val="00211D3F"/>
    <w:rsid w:val="00212023"/>
    <w:rsid w:val="0021257D"/>
    <w:rsid w:val="0021258E"/>
    <w:rsid w:val="002137ED"/>
    <w:rsid w:val="00213CE6"/>
    <w:rsid w:val="0021436A"/>
    <w:rsid w:val="00215031"/>
    <w:rsid w:val="002151BF"/>
    <w:rsid w:val="002158AE"/>
    <w:rsid w:val="002159B9"/>
    <w:rsid w:val="002162CC"/>
    <w:rsid w:val="0021668C"/>
    <w:rsid w:val="002168DE"/>
    <w:rsid w:val="002174DB"/>
    <w:rsid w:val="0021778B"/>
    <w:rsid w:val="002179E8"/>
    <w:rsid w:val="00220891"/>
    <w:rsid w:val="002208DD"/>
    <w:rsid w:val="00220C79"/>
    <w:rsid w:val="00221581"/>
    <w:rsid w:val="00221ECF"/>
    <w:rsid w:val="00221FE6"/>
    <w:rsid w:val="00222596"/>
    <w:rsid w:val="00222C8D"/>
    <w:rsid w:val="00223B05"/>
    <w:rsid w:val="00223FE3"/>
    <w:rsid w:val="002247CA"/>
    <w:rsid w:val="00224F4D"/>
    <w:rsid w:val="002258DC"/>
    <w:rsid w:val="00225CD0"/>
    <w:rsid w:val="002266E3"/>
    <w:rsid w:val="00226A5E"/>
    <w:rsid w:val="00226C34"/>
    <w:rsid w:val="00230838"/>
    <w:rsid w:val="0023131E"/>
    <w:rsid w:val="00231CCB"/>
    <w:rsid w:val="00232C89"/>
    <w:rsid w:val="00232FC3"/>
    <w:rsid w:val="00233245"/>
    <w:rsid w:val="002334B3"/>
    <w:rsid w:val="002336D7"/>
    <w:rsid w:val="00233D92"/>
    <w:rsid w:val="00233E7B"/>
    <w:rsid w:val="0023401F"/>
    <w:rsid w:val="00234ACD"/>
    <w:rsid w:val="0023521D"/>
    <w:rsid w:val="002356C4"/>
    <w:rsid w:val="00235D88"/>
    <w:rsid w:val="0023670F"/>
    <w:rsid w:val="0023687D"/>
    <w:rsid w:val="00236DC5"/>
    <w:rsid w:val="00237369"/>
    <w:rsid w:val="0024090B"/>
    <w:rsid w:val="00240BF4"/>
    <w:rsid w:val="00241D79"/>
    <w:rsid w:val="00242FD3"/>
    <w:rsid w:val="00243612"/>
    <w:rsid w:val="00243E5A"/>
    <w:rsid w:val="00244A33"/>
    <w:rsid w:val="0024513C"/>
    <w:rsid w:val="00245209"/>
    <w:rsid w:val="00245555"/>
    <w:rsid w:val="00246EE6"/>
    <w:rsid w:val="002475D3"/>
    <w:rsid w:val="00247C8F"/>
    <w:rsid w:val="00247E8D"/>
    <w:rsid w:val="00250921"/>
    <w:rsid w:val="00250C3D"/>
    <w:rsid w:val="0025150D"/>
    <w:rsid w:val="002516B0"/>
    <w:rsid w:val="00251C6C"/>
    <w:rsid w:val="00253CFA"/>
    <w:rsid w:val="00254083"/>
    <w:rsid w:val="00254C8B"/>
    <w:rsid w:val="00255939"/>
    <w:rsid w:val="00255F88"/>
    <w:rsid w:val="00256A77"/>
    <w:rsid w:val="00256A78"/>
    <w:rsid w:val="002577E3"/>
    <w:rsid w:val="002603E7"/>
    <w:rsid w:val="002607C6"/>
    <w:rsid w:val="00260FC9"/>
    <w:rsid w:val="0026122A"/>
    <w:rsid w:val="00261345"/>
    <w:rsid w:val="002614E5"/>
    <w:rsid w:val="00262CDC"/>
    <w:rsid w:val="00263C0A"/>
    <w:rsid w:val="00264BB2"/>
    <w:rsid w:val="002654F5"/>
    <w:rsid w:val="00265571"/>
    <w:rsid w:val="002657DB"/>
    <w:rsid w:val="002659CB"/>
    <w:rsid w:val="002666F6"/>
    <w:rsid w:val="002675BD"/>
    <w:rsid w:val="00267B9B"/>
    <w:rsid w:val="00267BE4"/>
    <w:rsid w:val="00267F57"/>
    <w:rsid w:val="002712C0"/>
    <w:rsid w:val="0027189A"/>
    <w:rsid w:val="00271F9A"/>
    <w:rsid w:val="002720EB"/>
    <w:rsid w:val="00274051"/>
    <w:rsid w:val="00274087"/>
    <w:rsid w:val="00274B0B"/>
    <w:rsid w:val="00274DFC"/>
    <w:rsid w:val="00274F2D"/>
    <w:rsid w:val="00275542"/>
    <w:rsid w:val="00275BBA"/>
    <w:rsid w:val="00275CE1"/>
    <w:rsid w:val="00275F62"/>
    <w:rsid w:val="0027680C"/>
    <w:rsid w:val="0027698A"/>
    <w:rsid w:val="00277C01"/>
    <w:rsid w:val="002818FB"/>
    <w:rsid w:val="00281CC6"/>
    <w:rsid w:val="00282372"/>
    <w:rsid w:val="00282DA0"/>
    <w:rsid w:val="002835A6"/>
    <w:rsid w:val="00283A7D"/>
    <w:rsid w:val="00283BFA"/>
    <w:rsid w:val="0028448F"/>
    <w:rsid w:val="00285127"/>
    <w:rsid w:val="002853A6"/>
    <w:rsid w:val="0028545A"/>
    <w:rsid w:val="002868B6"/>
    <w:rsid w:val="002868EC"/>
    <w:rsid w:val="00287D3D"/>
    <w:rsid w:val="00287D98"/>
    <w:rsid w:val="0029018F"/>
    <w:rsid w:val="0029067D"/>
    <w:rsid w:val="00290906"/>
    <w:rsid w:val="00290B38"/>
    <w:rsid w:val="00290F3D"/>
    <w:rsid w:val="00291AFF"/>
    <w:rsid w:val="00291D8F"/>
    <w:rsid w:val="00292A24"/>
    <w:rsid w:val="0029337A"/>
    <w:rsid w:val="00293538"/>
    <w:rsid w:val="00293B7F"/>
    <w:rsid w:val="00293D3F"/>
    <w:rsid w:val="00293D62"/>
    <w:rsid w:val="00293EAF"/>
    <w:rsid w:val="00293F96"/>
    <w:rsid w:val="002957DA"/>
    <w:rsid w:val="00295B9A"/>
    <w:rsid w:val="002A11C4"/>
    <w:rsid w:val="002A2080"/>
    <w:rsid w:val="002A32D9"/>
    <w:rsid w:val="002A3470"/>
    <w:rsid w:val="002A3CD6"/>
    <w:rsid w:val="002A463C"/>
    <w:rsid w:val="002A4AE8"/>
    <w:rsid w:val="002A4B1B"/>
    <w:rsid w:val="002A6385"/>
    <w:rsid w:val="002A63D4"/>
    <w:rsid w:val="002A6A93"/>
    <w:rsid w:val="002A753B"/>
    <w:rsid w:val="002A7701"/>
    <w:rsid w:val="002B0D81"/>
    <w:rsid w:val="002B1FD2"/>
    <w:rsid w:val="002B27EC"/>
    <w:rsid w:val="002B2C83"/>
    <w:rsid w:val="002B3350"/>
    <w:rsid w:val="002B351D"/>
    <w:rsid w:val="002B37CA"/>
    <w:rsid w:val="002B3C7D"/>
    <w:rsid w:val="002B7277"/>
    <w:rsid w:val="002B75D1"/>
    <w:rsid w:val="002B7ADE"/>
    <w:rsid w:val="002C002E"/>
    <w:rsid w:val="002C08FA"/>
    <w:rsid w:val="002C0F8E"/>
    <w:rsid w:val="002C4063"/>
    <w:rsid w:val="002C4386"/>
    <w:rsid w:val="002C4C83"/>
    <w:rsid w:val="002C5148"/>
    <w:rsid w:val="002C5ED8"/>
    <w:rsid w:val="002C7501"/>
    <w:rsid w:val="002C7725"/>
    <w:rsid w:val="002C7CC5"/>
    <w:rsid w:val="002D053D"/>
    <w:rsid w:val="002D0665"/>
    <w:rsid w:val="002D16E4"/>
    <w:rsid w:val="002D189D"/>
    <w:rsid w:val="002D26FD"/>
    <w:rsid w:val="002D27D2"/>
    <w:rsid w:val="002D28DB"/>
    <w:rsid w:val="002D30EE"/>
    <w:rsid w:val="002D47FA"/>
    <w:rsid w:val="002D4873"/>
    <w:rsid w:val="002D48EA"/>
    <w:rsid w:val="002D4B0C"/>
    <w:rsid w:val="002D4FEB"/>
    <w:rsid w:val="002D5D4A"/>
    <w:rsid w:val="002D5FCF"/>
    <w:rsid w:val="002D6D8F"/>
    <w:rsid w:val="002D73BD"/>
    <w:rsid w:val="002D748D"/>
    <w:rsid w:val="002E0E53"/>
    <w:rsid w:val="002E1830"/>
    <w:rsid w:val="002E1D1D"/>
    <w:rsid w:val="002E2910"/>
    <w:rsid w:val="002E35A4"/>
    <w:rsid w:val="002E4464"/>
    <w:rsid w:val="002E51A3"/>
    <w:rsid w:val="002E5AD3"/>
    <w:rsid w:val="002E5CCB"/>
    <w:rsid w:val="002E5CEA"/>
    <w:rsid w:val="002E5DEC"/>
    <w:rsid w:val="002E7012"/>
    <w:rsid w:val="002E75AD"/>
    <w:rsid w:val="002E796D"/>
    <w:rsid w:val="002F07D7"/>
    <w:rsid w:val="002F08D3"/>
    <w:rsid w:val="002F104E"/>
    <w:rsid w:val="002F16C2"/>
    <w:rsid w:val="002F2959"/>
    <w:rsid w:val="002F43AE"/>
    <w:rsid w:val="002F44DA"/>
    <w:rsid w:val="002F4FA7"/>
    <w:rsid w:val="00300489"/>
    <w:rsid w:val="00300E2C"/>
    <w:rsid w:val="003015CB"/>
    <w:rsid w:val="00301AA0"/>
    <w:rsid w:val="0030220E"/>
    <w:rsid w:val="00303BC3"/>
    <w:rsid w:val="00303C89"/>
    <w:rsid w:val="0030490F"/>
    <w:rsid w:val="00304945"/>
    <w:rsid w:val="00307A93"/>
    <w:rsid w:val="0031039F"/>
    <w:rsid w:val="003122BE"/>
    <w:rsid w:val="0031283C"/>
    <w:rsid w:val="003128FC"/>
    <w:rsid w:val="0031368D"/>
    <w:rsid w:val="00313848"/>
    <w:rsid w:val="00314D3A"/>
    <w:rsid w:val="00315254"/>
    <w:rsid w:val="0031588F"/>
    <w:rsid w:val="0031692C"/>
    <w:rsid w:val="00316A43"/>
    <w:rsid w:val="00316D8D"/>
    <w:rsid w:val="003170DB"/>
    <w:rsid w:val="003178EB"/>
    <w:rsid w:val="0031796F"/>
    <w:rsid w:val="00320438"/>
    <w:rsid w:val="00320CBC"/>
    <w:rsid w:val="00320EA7"/>
    <w:rsid w:val="00320FA2"/>
    <w:rsid w:val="00321FF2"/>
    <w:rsid w:val="003223E1"/>
    <w:rsid w:val="00322848"/>
    <w:rsid w:val="00322A68"/>
    <w:rsid w:val="00322A69"/>
    <w:rsid w:val="0032320C"/>
    <w:rsid w:val="00323F02"/>
    <w:rsid w:val="003254A9"/>
    <w:rsid w:val="0032562B"/>
    <w:rsid w:val="00325AD3"/>
    <w:rsid w:val="00325F36"/>
    <w:rsid w:val="0032607F"/>
    <w:rsid w:val="00326459"/>
    <w:rsid w:val="0032682B"/>
    <w:rsid w:val="00327977"/>
    <w:rsid w:val="00330D32"/>
    <w:rsid w:val="00333ED6"/>
    <w:rsid w:val="003340D4"/>
    <w:rsid w:val="00334138"/>
    <w:rsid w:val="003343B5"/>
    <w:rsid w:val="00334F15"/>
    <w:rsid w:val="0033518E"/>
    <w:rsid w:val="00335B4F"/>
    <w:rsid w:val="00335D4F"/>
    <w:rsid w:val="003364A9"/>
    <w:rsid w:val="00336B7A"/>
    <w:rsid w:val="00336E1B"/>
    <w:rsid w:val="003370B5"/>
    <w:rsid w:val="00337157"/>
    <w:rsid w:val="00337212"/>
    <w:rsid w:val="00337BF0"/>
    <w:rsid w:val="00340A19"/>
    <w:rsid w:val="00340F7A"/>
    <w:rsid w:val="0034146B"/>
    <w:rsid w:val="00341FCD"/>
    <w:rsid w:val="00342D77"/>
    <w:rsid w:val="00342E02"/>
    <w:rsid w:val="00343107"/>
    <w:rsid w:val="00343C60"/>
    <w:rsid w:val="00344157"/>
    <w:rsid w:val="0034460D"/>
    <w:rsid w:val="003449FC"/>
    <w:rsid w:val="00345255"/>
    <w:rsid w:val="00345628"/>
    <w:rsid w:val="003460C5"/>
    <w:rsid w:val="0034625D"/>
    <w:rsid w:val="003462C9"/>
    <w:rsid w:val="003467F6"/>
    <w:rsid w:val="003468C3"/>
    <w:rsid w:val="0034755E"/>
    <w:rsid w:val="003475A1"/>
    <w:rsid w:val="003476AA"/>
    <w:rsid w:val="00347A96"/>
    <w:rsid w:val="00347F38"/>
    <w:rsid w:val="003501FE"/>
    <w:rsid w:val="00350421"/>
    <w:rsid w:val="003505BB"/>
    <w:rsid w:val="00350999"/>
    <w:rsid w:val="003510E4"/>
    <w:rsid w:val="003523D5"/>
    <w:rsid w:val="0035274F"/>
    <w:rsid w:val="00352A3C"/>
    <w:rsid w:val="00353A98"/>
    <w:rsid w:val="0035432B"/>
    <w:rsid w:val="00354503"/>
    <w:rsid w:val="00357076"/>
    <w:rsid w:val="00357829"/>
    <w:rsid w:val="0035788A"/>
    <w:rsid w:val="00357F94"/>
    <w:rsid w:val="00360C58"/>
    <w:rsid w:val="00360C9E"/>
    <w:rsid w:val="00360DAE"/>
    <w:rsid w:val="003614FC"/>
    <w:rsid w:val="0036161F"/>
    <w:rsid w:val="00362E04"/>
    <w:rsid w:val="0036391B"/>
    <w:rsid w:val="00363A51"/>
    <w:rsid w:val="0036426B"/>
    <w:rsid w:val="00365231"/>
    <w:rsid w:val="00365388"/>
    <w:rsid w:val="00365B29"/>
    <w:rsid w:val="00365CAE"/>
    <w:rsid w:val="003660C3"/>
    <w:rsid w:val="003664CA"/>
    <w:rsid w:val="00367A59"/>
    <w:rsid w:val="00370B4A"/>
    <w:rsid w:val="00370BEA"/>
    <w:rsid w:val="00370E82"/>
    <w:rsid w:val="0037160B"/>
    <w:rsid w:val="00371F28"/>
    <w:rsid w:val="00372603"/>
    <w:rsid w:val="003730EE"/>
    <w:rsid w:val="00373139"/>
    <w:rsid w:val="0037472D"/>
    <w:rsid w:val="0037554B"/>
    <w:rsid w:val="00375576"/>
    <w:rsid w:val="003755A8"/>
    <w:rsid w:val="0037694F"/>
    <w:rsid w:val="00376A05"/>
    <w:rsid w:val="00376BCA"/>
    <w:rsid w:val="00377AB8"/>
    <w:rsid w:val="00380732"/>
    <w:rsid w:val="00380D3F"/>
    <w:rsid w:val="003813C3"/>
    <w:rsid w:val="00381DB7"/>
    <w:rsid w:val="00382B57"/>
    <w:rsid w:val="00382E7E"/>
    <w:rsid w:val="003840ED"/>
    <w:rsid w:val="0038467A"/>
    <w:rsid w:val="00384A51"/>
    <w:rsid w:val="00384A67"/>
    <w:rsid w:val="003850DA"/>
    <w:rsid w:val="00385372"/>
    <w:rsid w:val="00385FB2"/>
    <w:rsid w:val="00386742"/>
    <w:rsid w:val="00386D1B"/>
    <w:rsid w:val="00390BC6"/>
    <w:rsid w:val="00390C04"/>
    <w:rsid w:val="00390DE9"/>
    <w:rsid w:val="00391155"/>
    <w:rsid w:val="00391696"/>
    <w:rsid w:val="00392E9F"/>
    <w:rsid w:val="003941D7"/>
    <w:rsid w:val="00395990"/>
    <w:rsid w:val="00395BF0"/>
    <w:rsid w:val="00396322"/>
    <w:rsid w:val="003973F5"/>
    <w:rsid w:val="0039748D"/>
    <w:rsid w:val="00397B8E"/>
    <w:rsid w:val="00397C1C"/>
    <w:rsid w:val="003A0D23"/>
    <w:rsid w:val="003A1085"/>
    <w:rsid w:val="003A1406"/>
    <w:rsid w:val="003A16DE"/>
    <w:rsid w:val="003A203C"/>
    <w:rsid w:val="003A2309"/>
    <w:rsid w:val="003A3A30"/>
    <w:rsid w:val="003A4C1F"/>
    <w:rsid w:val="003A7287"/>
    <w:rsid w:val="003A76A5"/>
    <w:rsid w:val="003B036C"/>
    <w:rsid w:val="003B0BAA"/>
    <w:rsid w:val="003B0BC2"/>
    <w:rsid w:val="003B1030"/>
    <w:rsid w:val="003B2127"/>
    <w:rsid w:val="003B2EAA"/>
    <w:rsid w:val="003B375B"/>
    <w:rsid w:val="003B421A"/>
    <w:rsid w:val="003B5B7B"/>
    <w:rsid w:val="003B5DE7"/>
    <w:rsid w:val="003B60D3"/>
    <w:rsid w:val="003B618E"/>
    <w:rsid w:val="003B6E0A"/>
    <w:rsid w:val="003B7758"/>
    <w:rsid w:val="003B77BF"/>
    <w:rsid w:val="003C0277"/>
    <w:rsid w:val="003C0384"/>
    <w:rsid w:val="003C0F21"/>
    <w:rsid w:val="003C1932"/>
    <w:rsid w:val="003C19B1"/>
    <w:rsid w:val="003C1B3B"/>
    <w:rsid w:val="003C27DD"/>
    <w:rsid w:val="003C36EF"/>
    <w:rsid w:val="003C3953"/>
    <w:rsid w:val="003C3D93"/>
    <w:rsid w:val="003C4879"/>
    <w:rsid w:val="003C5808"/>
    <w:rsid w:val="003C5BC6"/>
    <w:rsid w:val="003C6CD2"/>
    <w:rsid w:val="003C7A77"/>
    <w:rsid w:val="003C7FB2"/>
    <w:rsid w:val="003D0B27"/>
    <w:rsid w:val="003D0BF3"/>
    <w:rsid w:val="003D0CDE"/>
    <w:rsid w:val="003D0E01"/>
    <w:rsid w:val="003D12CA"/>
    <w:rsid w:val="003D1B89"/>
    <w:rsid w:val="003D21B6"/>
    <w:rsid w:val="003D2538"/>
    <w:rsid w:val="003D2D80"/>
    <w:rsid w:val="003D4171"/>
    <w:rsid w:val="003D4359"/>
    <w:rsid w:val="003D4C81"/>
    <w:rsid w:val="003D550E"/>
    <w:rsid w:val="003D55A6"/>
    <w:rsid w:val="003D60DC"/>
    <w:rsid w:val="003D63CE"/>
    <w:rsid w:val="003D690F"/>
    <w:rsid w:val="003D709F"/>
    <w:rsid w:val="003D70EE"/>
    <w:rsid w:val="003E0032"/>
    <w:rsid w:val="003E02FB"/>
    <w:rsid w:val="003E0508"/>
    <w:rsid w:val="003E0803"/>
    <w:rsid w:val="003E0D5B"/>
    <w:rsid w:val="003E0F08"/>
    <w:rsid w:val="003E1453"/>
    <w:rsid w:val="003E1B59"/>
    <w:rsid w:val="003E1C97"/>
    <w:rsid w:val="003E2E3A"/>
    <w:rsid w:val="003E2EFF"/>
    <w:rsid w:val="003E42CC"/>
    <w:rsid w:val="003E4385"/>
    <w:rsid w:val="003E4789"/>
    <w:rsid w:val="003E6751"/>
    <w:rsid w:val="003E6963"/>
    <w:rsid w:val="003E6DA9"/>
    <w:rsid w:val="003E72D9"/>
    <w:rsid w:val="003E7603"/>
    <w:rsid w:val="003E7637"/>
    <w:rsid w:val="003E775B"/>
    <w:rsid w:val="003F0A14"/>
    <w:rsid w:val="003F1084"/>
    <w:rsid w:val="003F176E"/>
    <w:rsid w:val="003F1C8C"/>
    <w:rsid w:val="003F205F"/>
    <w:rsid w:val="003F2153"/>
    <w:rsid w:val="003F25E0"/>
    <w:rsid w:val="003F41BC"/>
    <w:rsid w:val="003F4806"/>
    <w:rsid w:val="003F4FCA"/>
    <w:rsid w:val="003F6046"/>
    <w:rsid w:val="003F62A8"/>
    <w:rsid w:val="003F6483"/>
    <w:rsid w:val="003F68BA"/>
    <w:rsid w:val="003F7236"/>
    <w:rsid w:val="003F7851"/>
    <w:rsid w:val="003F7C15"/>
    <w:rsid w:val="004009EE"/>
    <w:rsid w:val="00401B22"/>
    <w:rsid w:val="00401D84"/>
    <w:rsid w:val="004025DA"/>
    <w:rsid w:val="00402783"/>
    <w:rsid w:val="00402E01"/>
    <w:rsid w:val="00402ED3"/>
    <w:rsid w:val="004034A4"/>
    <w:rsid w:val="00403625"/>
    <w:rsid w:val="00404967"/>
    <w:rsid w:val="004053B9"/>
    <w:rsid w:val="004053C8"/>
    <w:rsid w:val="00405648"/>
    <w:rsid w:val="0040591D"/>
    <w:rsid w:val="0040596F"/>
    <w:rsid w:val="00405A9E"/>
    <w:rsid w:val="00406BC1"/>
    <w:rsid w:val="00406D9D"/>
    <w:rsid w:val="0040726A"/>
    <w:rsid w:val="00407968"/>
    <w:rsid w:val="00407CB9"/>
    <w:rsid w:val="00410201"/>
    <w:rsid w:val="00410626"/>
    <w:rsid w:val="004106AB"/>
    <w:rsid w:val="00410D99"/>
    <w:rsid w:val="004110E6"/>
    <w:rsid w:val="00411983"/>
    <w:rsid w:val="00412770"/>
    <w:rsid w:val="00412C3C"/>
    <w:rsid w:val="00414208"/>
    <w:rsid w:val="004147BE"/>
    <w:rsid w:val="004153B6"/>
    <w:rsid w:val="00415BFE"/>
    <w:rsid w:val="00416441"/>
    <w:rsid w:val="0041758E"/>
    <w:rsid w:val="0041787B"/>
    <w:rsid w:val="00420331"/>
    <w:rsid w:val="00420457"/>
    <w:rsid w:val="0042194D"/>
    <w:rsid w:val="004225DE"/>
    <w:rsid w:val="00422F62"/>
    <w:rsid w:val="00422FE2"/>
    <w:rsid w:val="00423C71"/>
    <w:rsid w:val="0042467D"/>
    <w:rsid w:val="00424AEE"/>
    <w:rsid w:val="0042526B"/>
    <w:rsid w:val="004254E8"/>
    <w:rsid w:val="004260A4"/>
    <w:rsid w:val="0042754E"/>
    <w:rsid w:val="00427887"/>
    <w:rsid w:val="004301D4"/>
    <w:rsid w:val="00430589"/>
    <w:rsid w:val="00430FA1"/>
    <w:rsid w:val="00431365"/>
    <w:rsid w:val="004316A3"/>
    <w:rsid w:val="004316D4"/>
    <w:rsid w:val="00431ED1"/>
    <w:rsid w:val="00432A76"/>
    <w:rsid w:val="00432BB4"/>
    <w:rsid w:val="0043325A"/>
    <w:rsid w:val="00434188"/>
    <w:rsid w:val="004345DA"/>
    <w:rsid w:val="00434B74"/>
    <w:rsid w:val="00434D5C"/>
    <w:rsid w:val="00434F2F"/>
    <w:rsid w:val="00435029"/>
    <w:rsid w:val="004368EE"/>
    <w:rsid w:val="00436903"/>
    <w:rsid w:val="00436B48"/>
    <w:rsid w:val="004377B6"/>
    <w:rsid w:val="00440A20"/>
    <w:rsid w:val="0044232B"/>
    <w:rsid w:val="004432EF"/>
    <w:rsid w:val="004435FD"/>
    <w:rsid w:val="004439AC"/>
    <w:rsid w:val="00443A23"/>
    <w:rsid w:val="00443AF2"/>
    <w:rsid w:val="00444173"/>
    <w:rsid w:val="004443CA"/>
    <w:rsid w:val="00444680"/>
    <w:rsid w:val="00445058"/>
    <w:rsid w:val="00445155"/>
    <w:rsid w:val="00446040"/>
    <w:rsid w:val="004467C9"/>
    <w:rsid w:val="004474DA"/>
    <w:rsid w:val="004475B7"/>
    <w:rsid w:val="00447A61"/>
    <w:rsid w:val="00450B84"/>
    <w:rsid w:val="00450FEF"/>
    <w:rsid w:val="004510F9"/>
    <w:rsid w:val="00451455"/>
    <w:rsid w:val="004514D9"/>
    <w:rsid w:val="0045195A"/>
    <w:rsid w:val="00451960"/>
    <w:rsid w:val="004519EF"/>
    <w:rsid w:val="00451B3F"/>
    <w:rsid w:val="00452307"/>
    <w:rsid w:val="004524BA"/>
    <w:rsid w:val="00453E2C"/>
    <w:rsid w:val="004543F3"/>
    <w:rsid w:val="004555C6"/>
    <w:rsid w:val="00455EAB"/>
    <w:rsid w:val="00455FDD"/>
    <w:rsid w:val="00456020"/>
    <w:rsid w:val="0045605B"/>
    <w:rsid w:val="0045617D"/>
    <w:rsid w:val="00456511"/>
    <w:rsid w:val="004566B5"/>
    <w:rsid w:val="00456892"/>
    <w:rsid w:val="00456E39"/>
    <w:rsid w:val="00457CE0"/>
    <w:rsid w:val="00461AB4"/>
    <w:rsid w:val="0046309C"/>
    <w:rsid w:val="00464394"/>
    <w:rsid w:val="0046445F"/>
    <w:rsid w:val="004648A0"/>
    <w:rsid w:val="0046506B"/>
    <w:rsid w:val="004651C8"/>
    <w:rsid w:val="0046570D"/>
    <w:rsid w:val="00465B26"/>
    <w:rsid w:val="00465BD6"/>
    <w:rsid w:val="0046665F"/>
    <w:rsid w:val="0046780E"/>
    <w:rsid w:val="00467DE0"/>
    <w:rsid w:val="00470C33"/>
    <w:rsid w:val="00470D5C"/>
    <w:rsid w:val="00471280"/>
    <w:rsid w:val="00471283"/>
    <w:rsid w:val="00471637"/>
    <w:rsid w:val="004718C9"/>
    <w:rsid w:val="0047214B"/>
    <w:rsid w:val="004721FC"/>
    <w:rsid w:val="004722D1"/>
    <w:rsid w:val="00472808"/>
    <w:rsid w:val="00472985"/>
    <w:rsid w:val="00472CA5"/>
    <w:rsid w:val="00472DEE"/>
    <w:rsid w:val="00473240"/>
    <w:rsid w:val="004732DA"/>
    <w:rsid w:val="004734D0"/>
    <w:rsid w:val="004737AC"/>
    <w:rsid w:val="00473AAA"/>
    <w:rsid w:val="0047468D"/>
    <w:rsid w:val="00474C82"/>
    <w:rsid w:val="00475511"/>
    <w:rsid w:val="00476ACC"/>
    <w:rsid w:val="0047738C"/>
    <w:rsid w:val="00477AF2"/>
    <w:rsid w:val="00477B08"/>
    <w:rsid w:val="00477B97"/>
    <w:rsid w:val="00480012"/>
    <w:rsid w:val="00480A3E"/>
    <w:rsid w:val="00481142"/>
    <w:rsid w:val="00481152"/>
    <w:rsid w:val="004823FA"/>
    <w:rsid w:val="004826DC"/>
    <w:rsid w:val="004828D9"/>
    <w:rsid w:val="00483386"/>
    <w:rsid w:val="00483D44"/>
    <w:rsid w:val="004841C6"/>
    <w:rsid w:val="00484337"/>
    <w:rsid w:val="004850A5"/>
    <w:rsid w:val="004859A8"/>
    <w:rsid w:val="00486FF8"/>
    <w:rsid w:val="0048710D"/>
    <w:rsid w:val="00487708"/>
    <w:rsid w:val="00487B6F"/>
    <w:rsid w:val="00487C0B"/>
    <w:rsid w:val="00487D82"/>
    <w:rsid w:val="004902B9"/>
    <w:rsid w:val="004909F8"/>
    <w:rsid w:val="00490AA8"/>
    <w:rsid w:val="00490ED5"/>
    <w:rsid w:val="0049173F"/>
    <w:rsid w:val="00492065"/>
    <w:rsid w:val="0049206D"/>
    <w:rsid w:val="004933C8"/>
    <w:rsid w:val="004935BA"/>
    <w:rsid w:val="00494300"/>
    <w:rsid w:val="00494ACC"/>
    <w:rsid w:val="00494CB0"/>
    <w:rsid w:val="00495311"/>
    <w:rsid w:val="0049638D"/>
    <w:rsid w:val="004965F1"/>
    <w:rsid w:val="0049670E"/>
    <w:rsid w:val="00497273"/>
    <w:rsid w:val="004A060B"/>
    <w:rsid w:val="004A07CD"/>
    <w:rsid w:val="004A0CDD"/>
    <w:rsid w:val="004A0DBB"/>
    <w:rsid w:val="004A0FD4"/>
    <w:rsid w:val="004A203B"/>
    <w:rsid w:val="004A31EF"/>
    <w:rsid w:val="004A40B3"/>
    <w:rsid w:val="004A464D"/>
    <w:rsid w:val="004A4C83"/>
    <w:rsid w:val="004A4D6B"/>
    <w:rsid w:val="004A5968"/>
    <w:rsid w:val="004A6210"/>
    <w:rsid w:val="004B08C6"/>
    <w:rsid w:val="004B0912"/>
    <w:rsid w:val="004B0DD8"/>
    <w:rsid w:val="004B1442"/>
    <w:rsid w:val="004B21F5"/>
    <w:rsid w:val="004B247D"/>
    <w:rsid w:val="004B299F"/>
    <w:rsid w:val="004B48DB"/>
    <w:rsid w:val="004B4917"/>
    <w:rsid w:val="004B49DB"/>
    <w:rsid w:val="004B4CC4"/>
    <w:rsid w:val="004B569C"/>
    <w:rsid w:val="004B5C75"/>
    <w:rsid w:val="004B65D3"/>
    <w:rsid w:val="004B68BD"/>
    <w:rsid w:val="004B7114"/>
    <w:rsid w:val="004B7824"/>
    <w:rsid w:val="004B78CE"/>
    <w:rsid w:val="004B7E75"/>
    <w:rsid w:val="004C071E"/>
    <w:rsid w:val="004C13F8"/>
    <w:rsid w:val="004C1590"/>
    <w:rsid w:val="004C17C5"/>
    <w:rsid w:val="004C1887"/>
    <w:rsid w:val="004C2007"/>
    <w:rsid w:val="004C29A2"/>
    <w:rsid w:val="004C2B78"/>
    <w:rsid w:val="004C38A4"/>
    <w:rsid w:val="004C4226"/>
    <w:rsid w:val="004C4647"/>
    <w:rsid w:val="004C5478"/>
    <w:rsid w:val="004C59C0"/>
    <w:rsid w:val="004C612C"/>
    <w:rsid w:val="004C6EE1"/>
    <w:rsid w:val="004D0412"/>
    <w:rsid w:val="004D0E66"/>
    <w:rsid w:val="004D0EF8"/>
    <w:rsid w:val="004D0F3D"/>
    <w:rsid w:val="004D29BC"/>
    <w:rsid w:val="004D2F0C"/>
    <w:rsid w:val="004D3C83"/>
    <w:rsid w:val="004D40A1"/>
    <w:rsid w:val="004D4503"/>
    <w:rsid w:val="004D4A20"/>
    <w:rsid w:val="004D4B4E"/>
    <w:rsid w:val="004D4E6B"/>
    <w:rsid w:val="004D5450"/>
    <w:rsid w:val="004D6014"/>
    <w:rsid w:val="004D62F1"/>
    <w:rsid w:val="004D6DE9"/>
    <w:rsid w:val="004D7299"/>
    <w:rsid w:val="004E0817"/>
    <w:rsid w:val="004E14AE"/>
    <w:rsid w:val="004E14E2"/>
    <w:rsid w:val="004E1676"/>
    <w:rsid w:val="004E1DAB"/>
    <w:rsid w:val="004E1E57"/>
    <w:rsid w:val="004E284D"/>
    <w:rsid w:val="004E33CE"/>
    <w:rsid w:val="004E39CD"/>
    <w:rsid w:val="004E4C1B"/>
    <w:rsid w:val="004E6589"/>
    <w:rsid w:val="004E6D51"/>
    <w:rsid w:val="004E701A"/>
    <w:rsid w:val="004E7081"/>
    <w:rsid w:val="004E73FF"/>
    <w:rsid w:val="004F0ED6"/>
    <w:rsid w:val="004F1903"/>
    <w:rsid w:val="004F322A"/>
    <w:rsid w:val="004F330C"/>
    <w:rsid w:val="004F37FB"/>
    <w:rsid w:val="004F3B79"/>
    <w:rsid w:val="004F3E3A"/>
    <w:rsid w:val="004F4531"/>
    <w:rsid w:val="004F4773"/>
    <w:rsid w:val="004F4B06"/>
    <w:rsid w:val="004F63F1"/>
    <w:rsid w:val="004F6D5A"/>
    <w:rsid w:val="004F6F20"/>
    <w:rsid w:val="004F6F3D"/>
    <w:rsid w:val="004F7B26"/>
    <w:rsid w:val="005003AD"/>
    <w:rsid w:val="005012AE"/>
    <w:rsid w:val="0050270E"/>
    <w:rsid w:val="00503279"/>
    <w:rsid w:val="00503E85"/>
    <w:rsid w:val="00503FCD"/>
    <w:rsid w:val="0050410B"/>
    <w:rsid w:val="0050477D"/>
    <w:rsid w:val="00504D69"/>
    <w:rsid w:val="00505C86"/>
    <w:rsid w:val="00505D5D"/>
    <w:rsid w:val="005065B0"/>
    <w:rsid w:val="00506A36"/>
    <w:rsid w:val="00507047"/>
    <w:rsid w:val="0050722E"/>
    <w:rsid w:val="00507616"/>
    <w:rsid w:val="005078BA"/>
    <w:rsid w:val="00511434"/>
    <w:rsid w:val="0051160A"/>
    <w:rsid w:val="005116EF"/>
    <w:rsid w:val="00511EA2"/>
    <w:rsid w:val="00512253"/>
    <w:rsid w:val="00512289"/>
    <w:rsid w:val="00512331"/>
    <w:rsid w:val="00512B9F"/>
    <w:rsid w:val="0051334F"/>
    <w:rsid w:val="005136AE"/>
    <w:rsid w:val="00513ABE"/>
    <w:rsid w:val="005146E1"/>
    <w:rsid w:val="00514BEE"/>
    <w:rsid w:val="00514FE0"/>
    <w:rsid w:val="005155E2"/>
    <w:rsid w:val="00515868"/>
    <w:rsid w:val="00515F6E"/>
    <w:rsid w:val="00516470"/>
    <w:rsid w:val="00516730"/>
    <w:rsid w:val="00516B50"/>
    <w:rsid w:val="00517585"/>
    <w:rsid w:val="00517BBC"/>
    <w:rsid w:val="005203A7"/>
    <w:rsid w:val="00520600"/>
    <w:rsid w:val="005207CE"/>
    <w:rsid w:val="00520E28"/>
    <w:rsid w:val="005213E5"/>
    <w:rsid w:val="00521BDB"/>
    <w:rsid w:val="00522E7D"/>
    <w:rsid w:val="00522EAE"/>
    <w:rsid w:val="0052312E"/>
    <w:rsid w:val="0052333A"/>
    <w:rsid w:val="00524B6E"/>
    <w:rsid w:val="00524B97"/>
    <w:rsid w:val="00524C56"/>
    <w:rsid w:val="00525A1A"/>
    <w:rsid w:val="0052680B"/>
    <w:rsid w:val="00526D5F"/>
    <w:rsid w:val="005279D2"/>
    <w:rsid w:val="00530BFE"/>
    <w:rsid w:val="00531A0F"/>
    <w:rsid w:val="005324D5"/>
    <w:rsid w:val="00532835"/>
    <w:rsid w:val="00532A2D"/>
    <w:rsid w:val="00532C98"/>
    <w:rsid w:val="00532D64"/>
    <w:rsid w:val="005330AC"/>
    <w:rsid w:val="005336B5"/>
    <w:rsid w:val="00533C27"/>
    <w:rsid w:val="00533CA6"/>
    <w:rsid w:val="0053422C"/>
    <w:rsid w:val="00534271"/>
    <w:rsid w:val="00535258"/>
    <w:rsid w:val="00535719"/>
    <w:rsid w:val="00536458"/>
    <w:rsid w:val="00537A81"/>
    <w:rsid w:val="00537C46"/>
    <w:rsid w:val="0054177E"/>
    <w:rsid w:val="00542EC2"/>
    <w:rsid w:val="00543274"/>
    <w:rsid w:val="00543564"/>
    <w:rsid w:val="00543B79"/>
    <w:rsid w:val="005449BF"/>
    <w:rsid w:val="00544BE8"/>
    <w:rsid w:val="005453A2"/>
    <w:rsid w:val="00545B7E"/>
    <w:rsid w:val="00545E97"/>
    <w:rsid w:val="005467FF"/>
    <w:rsid w:val="005468B0"/>
    <w:rsid w:val="00546AC8"/>
    <w:rsid w:val="00546EB3"/>
    <w:rsid w:val="005470B5"/>
    <w:rsid w:val="005471D2"/>
    <w:rsid w:val="00550CE5"/>
    <w:rsid w:val="00550E4B"/>
    <w:rsid w:val="005512C9"/>
    <w:rsid w:val="005515AD"/>
    <w:rsid w:val="00552F3A"/>
    <w:rsid w:val="00552FCB"/>
    <w:rsid w:val="005537EE"/>
    <w:rsid w:val="00553ACA"/>
    <w:rsid w:val="00554575"/>
    <w:rsid w:val="00554A84"/>
    <w:rsid w:val="00555C91"/>
    <w:rsid w:val="005563BB"/>
    <w:rsid w:val="00556834"/>
    <w:rsid w:val="00556893"/>
    <w:rsid w:val="00556F32"/>
    <w:rsid w:val="005571CB"/>
    <w:rsid w:val="00557435"/>
    <w:rsid w:val="00557FAD"/>
    <w:rsid w:val="00560F14"/>
    <w:rsid w:val="00561A15"/>
    <w:rsid w:val="0056265E"/>
    <w:rsid w:val="00562B0C"/>
    <w:rsid w:val="00564387"/>
    <w:rsid w:val="0056492B"/>
    <w:rsid w:val="00564C68"/>
    <w:rsid w:val="00565085"/>
    <w:rsid w:val="00565392"/>
    <w:rsid w:val="005657A1"/>
    <w:rsid w:val="005657CD"/>
    <w:rsid w:val="0056648C"/>
    <w:rsid w:val="005669E4"/>
    <w:rsid w:val="005677F6"/>
    <w:rsid w:val="005700F4"/>
    <w:rsid w:val="005701BE"/>
    <w:rsid w:val="005737ED"/>
    <w:rsid w:val="00573AF3"/>
    <w:rsid w:val="0057515A"/>
    <w:rsid w:val="00575240"/>
    <w:rsid w:val="00575515"/>
    <w:rsid w:val="00575A79"/>
    <w:rsid w:val="00575AD9"/>
    <w:rsid w:val="00575EB6"/>
    <w:rsid w:val="00576024"/>
    <w:rsid w:val="005766FA"/>
    <w:rsid w:val="00576BA2"/>
    <w:rsid w:val="00576FEF"/>
    <w:rsid w:val="00577050"/>
    <w:rsid w:val="00577396"/>
    <w:rsid w:val="005775E1"/>
    <w:rsid w:val="005800C6"/>
    <w:rsid w:val="00580CF6"/>
    <w:rsid w:val="005811EC"/>
    <w:rsid w:val="00582575"/>
    <w:rsid w:val="00582D67"/>
    <w:rsid w:val="0058343C"/>
    <w:rsid w:val="00584157"/>
    <w:rsid w:val="005842AF"/>
    <w:rsid w:val="0058449B"/>
    <w:rsid w:val="005849EC"/>
    <w:rsid w:val="00584E47"/>
    <w:rsid w:val="00585283"/>
    <w:rsid w:val="005854C5"/>
    <w:rsid w:val="00585B7A"/>
    <w:rsid w:val="00585CCF"/>
    <w:rsid w:val="0058621C"/>
    <w:rsid w:val="0058622F"/>
    <w:rsid w:val="00586299"/>
    <w:rsid w:val="00586755"/>
    <w:rsid w:val="005876C8"/>
    <w:rsid w:val="00587F21"/>
    <w:rsid w:val="00587F68"/>
    <w:rsid w:val="0059089B"/>
    <w:rsid w:val="00592002"/>
    <w:rsid w:val="00592B93"/>
    <w:rsid w:val="00592C2C"/>
    <w:rsid w:val="005934EB"/>
    <w:rsid w:val="005937A3"/>
    <w:rsid w:val="005943DB"/>
    <w:rsid w:val="005957E4"/>
    <w:rsid w:val="00595828"/>
    <w:rsid w:val="00596258"/>
    <w:rsid w:val="00596DB7"/>
    <w:rsid w:val="005A002C"/>
    <w:rsid w:val="005A0591"/>
    <w:rsid w:val="005A1AF5"/>
    <w:rsid w:val="005A2145"/>
    <w:rsid w:val="005A21D2"/>
    <w:rsid w:val="005A2844"/>
    <w:rsid w:val="005A2D57"/>
    <w:rsid w:val="005A3A23"/>
    <w:rsid w:val="005A3A49"/>
    <w:rsid w:val="005A48F1"/>
    <w:rsid w:val="005A4C9C"/>
    <w:rsid w:val="005A6093"/>
    <w:rsid w:val="005A6373"/>
    <w:rsid w:val="005A66DF"/>
    <w:rsid w:val="005A6E9C"/>
    <w:rsid w:val="005A7924"/>
    <w:rsid w:val="005A7B7E"/>
    <w:rsid w:val="005B0B4E"/>
    <w:rsid w:val="005B1253"/>
    <w:rsid w:val="005B1F9E"/>
    <w:rsid w:val="005B443D"/>
    <w:rsid w:val="005B4507"/>
    <w:rsid w:val="005B45AD"/>
    <w:rsid w:val="005B4601"/>
    <w:rsid w:val="005B55AB"/>
    <w:rsid w:val="005B55C2"/>
    <w:rsid w:val="005B5683"/>
    <w:rsid w:val="005B5C05"/>
    <w:rsid w:val="005B67AB"/>
    <w:rsid w:val="005B7CAB"/>
    <w:rsid w:val="005C04C1"/>
    <w:rsid w:val="005C2885"/>
    <w:rsid w:val="005C2914"/>
    <w:rsid w:val="005C3259"/>
    <w:rsid w:val="005C329C"/>
    <w:rsid w:val="005C374A"/>
    <w:rsid w:val="005C4360"/>
    <w:rsid w:val="005C44D0"/>
    <w:rsid w:val="005C5F9E"/>
    <w:rsid w:val="005C6A78"/>
    <w:rsid w:val="005C6D08"/>
    <w:rsid w:val="005C775D"/>
    <w:rsid w:val="005D0EAA"/>
    <w:rsid w:val="005D1704"/>
    <w:rsid w:val="005D1A4C"/>
    <w:rsid w:val="005D2EE3"/>
    <w:rsid w:val="005D338F"/>
    <w:rsid w:val="005D42F1"/>
    <w:rsid w:val="005D46C6"/>
    <w:rsid w:val="005D4A58"/>
    <w:rsid w:val="005D4CF6"/>
    <w:rsid w:val="005D55E9"/>
    <w:rsid w:val="005D5808"/>
    <w:rsid w:val="005D587A"/>
    <w:rsid w:val="005D663F"/>
    <w:rsid w:val="005D67F7"/>
    <w:rsid w:val="005D7409"/>
    <w:rsid w:val="005D781F"/>
    <w:rsid w:val="005D7838"/>
    <w:rsid w:val="005E0123"/>
    <w:rsid w:val="005E0692"/>
    <w:rsid w:val="005E08BB"/>
    <w:rsid w:val="005E1E16"/>
    <w:rsid w:val="005E27F8"/>
    <w:rsid w:val="005E3495"/>
    <w:rsid w:val="005E359A"/>
    <w:rsid w:val="005E3D6B"/>
    <w:rsid w:val="005E3EFC"/>
    <w:rsid w:val="005E3F92"/>
    <w:rsid w:val="005E4A3B"/>
    <w:rsid w:val="005E4CF3"/>
    <w:rsid w:val="005E583E"/>
    <w:rsid w:val="005E5A75"/>
    <w:rsid w:val="005E64E1"/>
    <w:rsid w:val="005E6BA8"/>
    <w:rsid w:val="005E6C7D"/>
    <w:rsid w:val="005E7160"/>
    <w:rsid w:val="005E74C1"/>
    <w:rsid w:val="005E7856"/>
    <w:rsid w:val="005E79D4"/>
    <w:rsid w:val="005E7A79"/>
    <w:rsid w:val="005F0441"/>
    <w:rsid w:val="005F206F"/>
    <w:rsid w:val="005F282D"/>
    <w:rsid w:val="005F32D6"/>
    <w:rsid w:val="005F36DA"/>
    <w:rsid w:val="005F3F51"/>
    <w:rsid w:val="005F419C"/>
    <w:rsid w:val="005F4457"/>
    <w:rsid w:val="005F509B"/>
    <w:rsid w:val="005F5448"/>
    <w:rsid w:val="005F6016"/>
    <w:rsid w:val="005F63E6"/>
    <w:rsid w:val="005F6665"/>
    <w:rsid w:val="005F7334"/>
    <w:rsid w:val="005F7339"/>
    <w:rsid w:val="005F7BF6"/>
    <w:rsid w:val="006002AB"/>
    <w:rsid w:val="00600703"/>
    <w:rsid w:val="00600ABD"/>
    <w:rsid w:val="00600E2B"/>
    <w:rsid w:val="006016F4"/>
    <w:rsid w:val="00601ABF"/>
    <w:rsid w:val="00602029"/>
    <w:rsid w:val="0060209C"/>
    <w:rsid w:val="00602FA2"/>
    <w:rsid w:val="00603191"/>
    <w:rsid w:val="006035CF"/>
    <w:rsid w:val="006039CC"/>
    <w:rsid w:val="00603E14"/>
    <w:rsid w:val="0060465E"/>
    <w:rsid w:val="0060540B"/>
    <w:rsid w:val="00605410"/>
    <w:rsid w:val="006057E9"/>
    <w:rsid w:val="00606596"/>
    <w:rsid w:val="00606D2D"/>
    <w:rsid w:val="006072C9"/>
    <w:rsid w:val="0060772E"/>
    <w:rsid w:val="00607BAC"/>
    <w:rsid w:val="00610C1C"/>
    <w:rsid w:val="00611076"/>
    <w:rsid w:val="00611EB0"/>
    <w:rsid w:val="006124C7"/>
    <w:rsid w:val="006135A7"/>
    <w:rsid w:val="00613C34"/>
    <w:rsid w:val="0061465B"/>
    <w:rsid w:val="00615743"/>
    <w:rsid w:val="00615F58"/>
    <w:rsid w:val="00616EE2"/>
    <w:rsid w:val="0061702B"/>
    <w:rsid w:val="006178E8"/>
    <w:rsid w:val="00617A2B"/>
    <w:rsid w:val="00617EA1"/>
    <w:rsid w:val="00620218"/>
    <w:rsid w:val="0062238E"/>
    <w:rsid w:val="00622EF1"/>
    <w:rsid w:val="006232FA"/>
    <w:rsid w:val="00623E92"/>
    <w:rsid w:val="00624635"/>
    <w:rsid w:val="00625F78"/>
    <w:rsid w:val="00625FC5"/>
    <w:rsid w:val="0062673D"/>
    <w:rsid w:val="00627249"/>
    <w:rsid w:val="00627AC6"/>
    <w:rsid w:val="006302EA"/>
    <w:rsid w:val="00630346"/>
    <w:rsid w:val="00631457"/>
    <w:rsid w:val="00631493"/>
    <w:rsid w:val="00633EDC"/>
    <w:rsid w:val="0063433C"/>
    <w:rsid w:val="00635325"/>
    <w:rsid w:val="00635F4C"/>
    <w:rsid w:val="0063692F"/>
    <w:rsid w:val="0063719C"/>
    <w:rsid w:val="006371F2"/>
    <w:rsid w:val="0064038C"/>
    <w:rsid w:val="00640B10"/>
    <w:rsid w:val="00641511"/>
    <w:rsid w:val="00642735"/>
    <w:rsid w:val="00642E8C"/>
    <w:rsid w:val="00642FE2"/>
    <w:rsid w:val="00642FE5"/>
    <w:rsid w:val="0064303D"/>
    <w:rsid w:val="00643257"/>
    <w:rsid w:val="00643E8D"/>
    <w:rsid w:val="006466B2"/>
    <w:rsid w:val="00647083"/>
    <w:rsid w:val="0064748B"/>
    <w:rsid w:val="00651238"/>
    <w:rsid w:val="00652031"/>
    <w:rsid w:val="00652201"/>
    <w:rsid w:val="0065238C"/>
    <w:rsid w:val="00652A63"/>
    <w:rsid w:val="00654D46"/>
    <w:rsid w:val="00654DA4"/>
    <w:rsid w:val="00655D9E"/>
    <w:rsid w:val="006565E4"/>
    <w:rsid w:val="006565FF"/>
    <w:rsid w:val="00656880"/>
    <w:rsid w:val="00656FFF"/>
    <w:rsid w:val="0065707A"/>
    <w:rsid w:val="0065791A"/>
    <w:rsid w:val="00657C8D"/>
    <w:rsid w:val="00657FD0"/>
    <w:rsid w:val="006601E7"/>
    <w:rsid w:val="00660A39"/>
    <w:rsid w:val="00660EA5"/>
    <w:rsid w:val="006622C7"/>
    <w:rsid w:val="006629E2"/>
    <w:rsid w:val="00663D69"/>
    <w:rsid w:val="006640A8"/>
    <w:rsid w:val="00664512"/>
    <w:rsid w:val="006658BC"/>
    <w:rsid w:val="00665BE5"/>
    <w:rsid w:val="006663A9"/>
    <w:rsid w:val="006664D8"/>
    <w:rsid w:val="006667D4"/>
    <w:rsid w:val="006672F8"/>
    <w:rsid w:val="006704D8"/>
    <w:rsid w:val="00670580"/>
    <w:rsid w:val="006707CE"/>
    <w:rsid w:val="00670C69"/>
    <w:rsid w:val="00671625"/>
    <w:rsid w:val="00671A34"/>
    <w:rsid w:val="0067262C"/>
    <w:rsid w:val="006727AF"/>
    <w:rsid w:val="00672E64"/>
    <w:rsid w:val="00673606"/>
    <w:rsid w:val="00673745"/>
    <w:rsid w:val="0067399C"/>
    <w:rsid w:val="00673A97"/>
    <w:rsid w:val="00673D90"/>
    <w:rsid w:val="00674641"/>
    <w:rsid w:val="0067465F"/>
    <w:rsid w:val="00674CD2"/>
    <w:rsid w:val="006752A9"/>
    <w:rsid w:val="0067560F"/>
    <w:rsid w:val="006762FE"/>
    <w:rsid w:val="006766D5"/>
    <w:rsid w:val="00676B69"/>
    <w:rsid w:val="00677CE2"/>
    <w:rsid w:val="006800C4"/>
    <w:rsid w:val="0068085F"/>
    <w:rsid w:val="0068090F"/>
    <w:rsid w:val="006811B6"/>
    <w:rsid w:val="0068120F"/>
    <w:rsid w:val="00681229"/>
    <w:rsid w:val="00681FE9"/>
    <w:rsid w:val="006820A5"/>
    <w:rsid w:val="006826D3"/>
    <w:rsid w:val="006828E1"/>
    <w:rsid w:val="006846A9"/>
    <w:rsid w:val="006872D8"/>
    <w:rsid w:val="00687507"/>
    <w:rsid w:val="00687FBC"/>
    <w:rsid w:val="00690613"/>
    <w:rsid w:val="0069065B"/>
    <w:rsid w:val="0069105B"/>
    <w:rsid w:val="00691882"/>
    <w:rsid w:val="00691BB4"/>
    <w:rsid w:val="00691F7F"/>
    <w:rsid w:val="006925BB"/>
    <w:rsid w:val="00692603"/>
    <w:rsid w:val="006926BD"/>
    <w:rsid w:val="006927FF"/>
    <w:rsid w:val="00692EEB"/>
    <w:rsid w:val="00693711"/>
    <w:rsid w:val="00694AD4"/>
    <w:rsid w:val="00695A8C"/>
    <w:rsid w:val="00695BB7"/>
    <w:rsid w:val="00696AC4"/>
    <w:rsid w:val="00696EE2"/>
    <w:rsid w:val="006A0219"/>
    <w:rsid w:val="006A107F"/>
    <w:rsid w:val="006A13FF"/>
    <w:rsid w:val="006A1FDA"/>
    <w:rsid w:val="006A37EC"/>
    <w:rsid w:val="006A3D01"/>
    <w:rsid w:val="006A4296"/>
    <w:rsid w:val="006A4C76"/>
    <w:rsid w:val="006A5222"/>
    <w:rsid w:val="006A6236"/>
    <w:rsid w:val="006A6CB3"/>
    <w:rsid w:val="006A6CE7"/>
    <w:rsid w:val="006A7376"/>
    <w:rsid w:val="006A763B"/>
    <w:rsid w:val="006B133D"/>
    <w:rsid w:val="006B14A0"/>
    <w:rsid w:val="006B1F4E"/>
    <w:rsid w:val="006B2200"/>
    <w:rsid w:val="006B27CD"/>
    <w:rsid w:val="006B2F07"/>
    <w:rsid w:val="006B3596"/>
    <w:rsid w:val="006B3E13"/>
    <w:rsid w:val="006B3F40"/>
    <w:rsid w:val="006B4903"/>
    <w:rsid w:val="006B51BD"/>
    <w:rsid w:val="006B561C"/>
    <w:rsid w:val="006B5AF8"/>
    <w:rsid w:val="006B5C37"/>
    <w:rsid w:val="006B6EE1"/>
    <w:rsid w:val="006B7016"/>
    <w:rsid w:val="006B757F"/>
    <w:rsid w:val="006B7EFB"/>
    <w:rsid w:val="006C0C7C"/>
    <w:rsid w:val="006C0EDB"/>
    <w:rsid w:val="006C1795"/>
    <w:rsid w:val="006C1919"/>
    <w:rsid w:val="006C1D31"/>
    <w:rsid w:val="006C2373"/>
    <w:rsid w:val="006C246B"/>
    <w:rsid w:val="006C3309"/>
    <w:rsid w:val="006C36A0"/>
    <w:rsid w:val="006C486F"/>
    <w:rsid w:val="006C4A95"/>
    <w:rsid w:val="006C567C"/>
    <w:rsid w:val="006C56B8"/>
    <w:rsid w:val="006C5AE9"/>
    <w:rsid w:val="006C66D5"/>
    <w:rsid w:val="006C7085"/>
    <w:rsid w:val="006C7DAB"/>
    <w:rsid w:val="006D0D03"/>
    <w:rsid w:val="006D1879"/>
    <w:rsid w:val="006D2666"/>
    <w:rsid w:val="006D2876"/>
    <w:rsid w:val="006D2B56"/>
    <w:rsid w:val="006D2BB8"/>
    <w:rsid w:val="006D3C57"/>
    <w:rsid w:val="006D421E"/>
    <w:rsid w:val="006D4576"/>
    <w:rsid w:val="006D4CE1"/>
    <w:rsid w:val="006D5578"/>
    <w:rsid w:val="006D59D1"/>
    <w:rsid w:val="006D5D33"/>
    <w:rsid w:val="006D6EDB"/>
    <w:rsid w:val="006D7AC9"/>
    <w:rsid w:val="006E072D"/>
    <w:rsid w:val="006E11A7"/>
    <w:rsid w:val="006E1910"/>
    <w:rsid w:val="006E2194"/>
    <w:rsid w:val="006E2C35"/>
    <w:rsid w:val="006E3066"/>
    <w:rsid w:val="006E319A"/>
    <w:rsid w:val="006E326C"/>
    <w:rsid w:val="006E3AC4"/>
    <w:rsid w:val="006E5B96"/>
    <w:rsid w:val="006E651D"/>
    <w:rsid w:val="006E6925"/>
    <w:rsid w:val="006E6F63"/>
    <w:rsid w:val="006E74FA"/>
    <w:rsid w:val="006E7520"/>
    <w:rsid w:val="006F092F"/>
    <w:rsid w:val="006F0DA8"/>
    <w:rsid w:val="006F1038"/>
    <w:rsid w:val="006F14C7"/>
    <w:rsid w:val="006F249D"/>
    <w:rsid w:val="006F2737"/>
    <w:rsid w:val="006F2B8E"/>
    <w:rsid w:val="006F2E50"/>
    <w:rsid w:val="006F30E6"/>
    <w:rsid w:val="006F3C6B"/>
    <w:rsid w:val="006F3FD9"/>
    <w:rsid w:val="006F4422"/>
    <w:rsid w:val="006F5626"/>
    <w:rsid w:val="006F6334"/>
    <w:rsid w:val="006F7841"/>
    <w:rsid w:val="00700BF1"/>
    <w:rsid w:val="00703729"/>
    <w:rsid w:val="00704567"/>
    <w:rsid w:val="00704975"/>
    <w:rsid w:val="007055CB"/>
    <w:rsid w:val="007064CB"/>
    <w:rsid w:val="00706581"/>
    <w:rsid w:val="0070665F"/>
    <w:rsid w:val="007069B2"/>
    <w:rsid w:val="00706C7E"/>
    <w:rsid w:val="007077F2"/>
    <w:rsid w:val="00707A7C"/>
    <w:rsid w:val="007100ED"/>
    <w:rsid w:val="00710186"/>
    <w:rsid w:val="00710336"/>
    <w:rsid w:val="007104EE"/>
    <w:rsid w:val="00710751"/>
    <w:rsid w:val="0071097E"/>
    <w:rsid w:val="00711197"/>
    <w:rsid w:val="007117DF"/>
    <w:rsid w:val="007126E5"/>
    <w:rsid w:val="00713763"/>
    <w:rsid w:val="00713983"/>
    <w:rsid w:val="00713B53"/>
    <w:rsid w:val="00714998"/>
    <w:rsid w:val="0071589E"/>
    <w:rsid w:val="00715B69"/>
    <w:rsid w:val="00716415"/>
    <w:rsid w:val="00716943"/>
    <w:rsid w:val="00717771"/>
    <w:rsid w:val="007178E9"/>
    <w:rsid w:val="00717B4E"/>
    <w:rsid w:val="007203DE"/>
    <w:rsid w:val="00720B53"/>
    <w:rsid w:val="00720C45"/>
    <w:rsid w:val="007210F2"/>
    <w:rsid w:val="00721848"/>
    <w:rsid w:val="007218AE"/>
    <w:rsid w:val="00722CB4"/>
    <w:rsid w:val="0072311C"/>
    <w:rsid w:val="007232B6"/>
    <w:rsid w:val="00723536"/>
    <w:rsid w:val="00723868"/>
    <w:rsid w:val="00724D14"/>
    <w:rsid w:val="0072527B"/>
    <w:rsid w:val="00725A0A"/>
    <w:rsid w:val="0072608C"/>
    <w:rsid w:val="00726C35"/>
    <w:rsid w:val="00726DDF"/>
    <w:rsid w:val="00727A1A"/>
    <w:rsid w:val="007317F4"/>
    <w:rsid w:val="00731BBC"/>
    <w:rsid w:val="00731C59"/>
    <w:rsid w:val="007324C7"/>
    <w:rsid w:val="00732C47"/>
    <w:rsid w:val="00733CBA"/>
    <w:rsid w:val="007343B5"/>
    <w:rsid w:val="00734539"/>
    <w:rsid w:val="00734A2B"/>
    <w:rsid w:val="00734C92"/>
    <w:rsid w:val="00736A40"/>
    <w:rsid w:val="00737853"/>
    <w:rsid w:val="00740089"/>
    <w:rsid w:val="00740099"/>
    <w:rsid w:val="00740140"/>
    <w:rsid w:val="007401CC"/>
    <w:rsid w:val="00740726"/>
    <w:rsid w:val="00740E10"/>
    <w:rsid w:val="00740E26"/>
    <w:rsid w:val="00740E30"/>
    <w:rsid w:val="007429A1"/>
    <w:rsid w:val="00743023"/>
    <w:rsid w:val="0074526A"/>
    <w:rsid w:val="00745D4B"/>
    <w:rsid w:val="00745FC1"/>
    <w:rsid w:val="00746137"/>
    <w:rsid w:val="0074778C"/>
    <w:rsid w:val="0075024F"/>
    <w:rsid w:val="00750A45"/>
    <w:rsid w:val="00751376"/>
    <w:rsid w:val="00751FE2"/>
    <w:rsid w:val="007521F8"/>
    <w:rsid w:val="007529AE"/>
    <w:rsid w:val="00752C7A"/>
    <w:rsid w:val="00753309"/>
    <w:rsid w:val="00753866"/>
    <w:rsid w:val="007538C8"/>
    <w:rsid w:val="007549AE"/>
    <w:rsid w:val="00754E57"/>
    <w:rsid w:val="007550CB"/>
    <w:rsid w:val="007550FB"/>
    <w:rsid w:val="007555C7"/>
    <w:rsid w:val="00755DD9"/>
    <w:rsid w:val="00756CD5"/>
    <w:rsid w:val="007578B8"/>
    <w:rsid w:val="00757DFD"/>
    <w:rsid w:val="007605C5"/>
    <w:rsid w:val="00760930"/>
    <w:rsid w:val="00761013"/>
    <w:rsid w:val="007610E8"/>
    <w:rsid w:val="007619AA"/>
    <w:rsid w:val="00762250"/>
    <w:rsid w:val="007638CC"/>
    <w:rsid w:val="00763B56"/>
    <w:rsid w:val="00763E98"/>
    <w:rsid w:val="00764326"/>
    <w:rsid w:val="00764733"/>
    <w:rsid w:val="00766DE8"/>
    <w:rsid w:val="00767812"/>
    <w:rsid w:val="00767E6E"/>
    <w:rsid w:val="00767E8A"/>
    <w:rsid w:val="00771CFE"/>
    <w:rsid w:val="00772047"/>
    <w:rsid w:val="00772293"/>
    <w:rsid w:val="0077248E"/>
    <w:rsid w:val="00772F07"/>
    <w:rsid w:val="007734E9"/>
    <w:rsid w:val="0077423D"/>
    <w:rsid w:val="00774CA5"/>
    <w:rsid w:val="0077538D"/>
    <w:rsid w:val="00775F69"/>
    <w:rsid w:val="0077651E"/>
    <w:rsid w:val="00776767"/>
    <w:rsid w:val="00777A8B"/>
    <w:rsid w:val="00777E47"/>
    <w:rsid w:val="007805E3"/>
    <w:rsid w:val="00780982"/>
    <w:rsid w:val="00781714"/>
    <w:rsid w:val="00782316"/>
    <w:rsid w:val="0078272E"/>
    <w:rsid w:val="00782BF9"/>
    <w:rsid w:val="007843F4"/>
    <w:rsid w:val="00784519"/>
    <w:rsid w:val="007849C4"/>
    <w:rsid w:val="00784E57"/>
    <w:rsid w:val="0079012A"/>
    <w:rsid w:val="00792BE4"/>
    <w:rsid w:val="00792EBA"/>
    <w:rsid w:val="00793125"/>
    <w:rsid w:val="007931B6"/>
    <w:rsid w:val="007931EA"/>
    <w:rsid w:val="007936D3"/>
    <w:rsid w:val="00794871"/>
    <w:rsid w:val="00796627"/>
    <w:rsid w:val="007967E2"/>
    <w:rsid w:val="00796F6F"/>
    <w:rsid w:val="00797726"/>
    <w:rsid w:val="007A0677"/>
    <w:rsid w:val="007A1084"/>
    <w:rsid w:val="007A167B"/>
    <w:rsid w:val="007A2007"/>
    <w:rsid w:val="007A26E6"/>
    <w:rsid w:val="007A2B4E"/>
    <w:rsid w:val="007A2CBD"/>
    <w:rsid w:val="007A35D2"/>
    <w:rsid w:val="007A383E"/>
    <w:rsid w:val="007A39FE"/>
    <w:rsid w:val="007A4231"/>
    <w:rsid w:val="007A4B0D"/>
    <w:rsid w:val="007A4E0A"/>
    <w:rsid w:val="007A5089"/>
    <w:rsid w:val="007A568E"/>
    <w:rsid w:val="007A5C41"/>
    <w:rsid w:val="007A5FF1"/>
    <w:rsid w:val="007A6235"/>
    <w:rsid w:val="007A692E"/>
    <w:rsid w:val="007A6A52"/>
    <w:rsid w:val="007A6B54"/>
    <w:rsid w:val="007A7284"/>
    <w:rsid w:val="007A73B3"/>
    <w:rsid w:val="007A74D6"/>
    <w:rsid w:val="007A750A"/>
    <w:rsid w:val="007B00DC"/>
    <w:rsid w:val="007B0836"/>
    <w:rsid w:val="007B0B7A"/>
    <w:rsid w:val="007B1128"/>
    <w:rsid w:val="007B1353"/>
    <w:rsid w:val="007B1DC6"/>
    <w:rsid w:val="007B2460"/>
    <w:rsid w:val="007B283A"/>
    <w:rsid w:val="007B2B07"/>
    <w:rsid w:val="007B3BA6"/>
    <w:rsid w:val="007B3D07"/>
    <w:rsid w:val="007B405E"/>
    <w:rsid w:val="007B415B"/>
    <w:rsid w:val="007B4414"/>
    <w:rsid w:val="007B4778"/>
    <w:rsid w:val="007B5811"/>
    <w:rsid w:val="007B5D29"/>
    <w:rsid w:val="007B6B21"/>
    <w:rsid w:val="007B77DF"/>
    <w:rsid w:val="007B788B"/>
    <w:rsid w:val="007B7E0A"/>
    <w:rsid w:val="007B7EB8"/>
    <w:rsid w:val="007C0032"/>
    <w:rsid w:val="007C0BDE"/>
    <w:rsid w:val="007C2577"/>
    <w:rsid w:val="007C258D"/>
    <w:rsid w:val="007C388F"/>
    <w:rsid w:val="007C39B2"/>
    <w:rsid w:val="007C3B80"/>
    <w:rsid w:val="007C4115"/>
    <w:rsid w:val="007C4990"/>
    <w:rsid w:val="007C4991"/>
    <w:rsid w:val="007C50A0"/>
    <w:rsid w:val="007C67A3"/>
    <w:rsid w:val="007C69DE"/>
    <w:rsid w:val="007C6F2E"/>
    <w:rsid w:val="007C7D85"/>
    <w:rsid w:val="007D0123"/>
    <w:rsid w:val="007D0690"/>
    <w:rsid w:val="007D090A"/>
    <w:rsid w:val="007D1911"/>
    <w:rsid w:val="007D1ADD"/>
    <w:rsid w:val="007D20B3"/>
    <w:rsid w:val="007D301F"/>
    <w:rsid w:val="007D3F3A"/>
    <w:rsid w:val="007D40C0"/>
    <w:rsid w:val="007D4898"/>
    <w:rsid w:val="007D4D8E"/>
    <w:rsid w:val="007D5DC4"/>
    <w:rsid w:val="007D6613"/>
    <w:rsid w:val="007D6640"/>
    <w:rsid w:val="007D69B3"/>
    <w:rsid w:val="007D6C3D"/>
    <w:rsid w:val="007D7269"/>
    <w:rsid w:val="007D751F"/>
    <w:rsid w:val="007D7A5C"/>
    <w:rsid w:val="007D7E63"/>
    <w:rsid w:val="007E010D"/>
    <w:rsid w:val="007E0249"/>
    <w:rsid w:val="007E08DC"/>
    <w:rsid w:val="007E1BDE"/>
    <w:rsid w:val="007E2AA5"/>
    <w:rsid w:val="007E2BDE"/>
    <w:rsid w:val="007E2F0D"/>
    <w:rsid w:val="007E2FBA"/>
    <w:rsid w:val="007E322C"/>
    <w:rsid w:val="007E4F34"/>
    <w:rsid w:val="007E540E"/>
    <w:rsid w:val="007E5476"/>
    <w:rsid w:val="007E54CE"/>
    <w:rsid w:val="007E5B7A"/>
    <w:rsid w:val="007E6011"/>
    <w:rsid w:val="007E6F05"/>
    <w:rsid w:val="007E7761"/>
    <w:rsid w:val="007E7F95"/>
    <w:rsid w:val="007F0E2B"/>
    <w:rsid w:val="007F156C"/>
    <w:rsid w:val="007F3C4A"/>
    <w:rsid w:val="007F570A"/>
    <w:rsid w:val="007F7299"/>
    <w:rsid w:val="007F7541"/>
    <w:rsid w:val="007F7898"/>
    <w:rsid w:val="007F78EF"/>
    <w:rsid w:val="007F799B"/>
    <w:rsid w:val="007F79C6"/>
    <w:rsid w:val="00800CAC"/>
    <w:rsid w:val="00800F63"/>
    <w:rsid w:val="00801A60"/>
    <w:rsid w:val="00802178"/>
    <w:rsid w:val="00802281"/>
    <w:rsid w:val="00803BD2"/>
    <w:rsid w:val="00804C60"/>
    <w:rsid w:val="00804D4B"/>
    <w:rsid w:val="00805D5F"/>
    <w:rsid w:val="00806B2E"/>
    <w:rsid w:val="00807BAA"/>
    <w:rsid w:val="00810112"/>
    <w:rsid w:val="00810DEA"/>
    <w:rsid w:val="00811528"/>
    <w:rsid w:val="00811713"/>
    <w:rsid w:val="008127BE"/>
    <w:rsid w:val="008127F3"/>
    <w:rsid w:val="00812A17"/>
    <w:rsid w:val="00812B5B"/>
    <w:rsid w:val="00813319"/>
    <w:rsid w:val="0081365C"/>
    <w:rsid w:val="00813C17"/>
    <w:rsid w:val="00814A38"/>
    <w:rsid w:val="00815008"/>
    <w:rsid w:val="008153E5"/>
    <w:rsid w:val="00815F65"/>
    <w:rsid w:val="008166A5"/>
    <w:rsid w:val="008168A0"/>
    <w:rsid w:val="00816C69"/>
    <w:rsid w:val="00816EC6"/>
    <w:rsid w:val="008171B2"/>
    <w:rsid w:val="0081755A"/>
    <w:rsid w:val="00820468"/>
    <w:rsid w:val="00820F11"/>
    <w:rsid w:val="00821142"/>
    <w:rsid w:val="008212D4"/>
    <w:rsid w:val="00821A6B"/>
    <w:rsid w:val="00821CD4"/>
    <w:rsid w:val="00822477"/>
    <w:rsid w:val="0082430C"/>
    <w:rsid w:val="00824779"/>
    <w:rsid w:val="00824973"/>
    <w:rsid w:val="00825D30"/>
    <w:rsid w:val="00825FC1"/>
    <w:rsid w:val="008261A7"/>
    <w:rsid w:val="00826CCC"/>
    <w:rsid w:val="00826F03"/>
    <w:rsid w:val="008272A4"/>
    <w:rsid w:val="008272DD"/>
    <w:rsid w:val="00827B00"/>
    <w:rsid w:val="00827E10"/>
    <w:rsid w:val="00827ED1"/>
    <w:rsid w:val="00827F9D"/>
    <w:rsid w:val="00832319"/>
    <w:rsid w:val="00832478"/>
    <w:rsid w:val="00832727"/>
    <w:rsid w:val="00832F91"/>
    <w:rsid w:val="008333EB"/>
    <w:rsid w:val="00834036"/>
    <w:rsid w:val="0083424D"/>
    <w:rsid w:val="0083452B"/>
    <w:rsid w:val="00834683"/>
    <w:rsid w:val="00834DF3"/>
    <w:rsid w:val="00835411"/>
    <w:rsid w:val="008366A5"/>
    <w:rsid w:val="00836AA2"/>
    <w:rsid w:val="00836BC5"/>
    <w:rsid w:val="00836C4A"/>
    <w:rsid w:val="00836CBD"/>
    <w:rsid w:val="008370BB"/>
    <w:rsid w:val="0083737B"/>
    <w:rsid w:val="00837C07"/>
    <w:rsid w:val="00837DF3"/>
    <w:rsid w:val="00840616"/>
    <w:rsid w:val="00841B4D"/>
    <w:rsid w:val="00841FE6"/>
    <w:rsid w:val="00842439"/>
    <w:rsid w:val="008432F7"/>
    <w:rsid w:val="00843671"/>
    <w:rsid w:val="00843DA0"/>
    <w:rsid w:val="0084472C"/>
    <w:rsid w:val="008459AC"/>
    <w:rsid w:val="0084733A"/>
    <w:rsid w:val="0084745A"/>
    <w:rsid w:val="00847605"/>
    <w:rsid w:val="00847AAC"/>
    <w:rsid w:val="00847BF6"/>
    <w:rsid w:val="00847D05"/>
    <w:rsid w:val="008507BF"/>
    <w:rsid w:val="00850A9F"/>
    <w:rsid w:val="0085148D"/>
    <w:rsid w:val="0085155C"/>
    <w:rsid w:val="008518D1"/>
    <w:rsid w:val="0085200A"/>
    <w:rsid w:val="00852748"/>
    <w:rsid w:val="008529EE"/>
    <w:rsid w:val="00854EEC"/>
    <w:rsid w:val="00854F56"/>
    <w:rsid w:val="0085566B"/>
    <w:rsid w:val="00855EC0"/>
    <w:rsid w:val="00855FEB"/>
    <w:rsid w:val="00856348"/>
    <w:rsid w:val="008565FE"/>
    <w:rsid w:val="0085669F"/>
    <w:rsid w:val="00856E41"/>
    <w:rsid w:val="00857C63"/>
    <w:rsid w:val="00861E9F"/>
    <w:rsid w:val="0086232F"/>
    <w:rsid w:val="0086275A"/>
    <w:rsid w:val="0086343A"/>
    <w:rsid w:val="0086380D"/>
    <w:rsid w:val="00863AD1"/>
    <w:rsid w:val="00864028"/>
    <w:rsid w:val="008648E5"/>
    <w:rsid w:val="008653C7"/>
    <w:rsid w:val="008656A9"/>
    <w:rsid w:val="00865ACE"/>
    <w:rsid w:val="008664AB"/>
    <w:rsid w:val="00866A91"/>
    <w:rsid w:val="00867057"/>
    <w:rsid w:val="0086713F"/>
    <w:rsid w:val="0087088F"/>
    <w:rsid w:val="00870936"/>
    <w:rsid w:val="008711BA"/>
    <w:rsid w:val="0087158C"/>
    <w:rsid w:val="00871DB6"/>
    <w:rsid w:val="0087275B"/>
    <w:rsid w:val="00872F56"/>
    <w:rsid w:val="00873FD0"/>
    <w:rsid w:val="0087456B"/>
    <w:rsid w:val="008747AF"/>
    <w:rsid w:val="00874CC8"/>
    <w:rsid w:val="00875881"/>
    <w:rsid w:val="00876DD9"/>
    <w:rsid w:val="00877639"/>
    <w:rsid w:val="0088065C"/>
    <w:rsid w:val="00880711"/>
    <w:rsid w:val="0088098B"/>
    <w:rsid w:val="00880D29"/>
    <w:rsid w:val="008811C0"/>
    <w:rsid w:val="00881CCA"/>
    <w:rsid w:val="00882274"/>
    <w:rsid w:val="00882626"/>
    <w:rsid w:val="008828B4"/>
    <w:rsid w:val="00884010"/>
    <w:rsid w:val="00884401"/>
    <w:rsid w:val="008853AF"/>
    <w:rsid w:val="00885987"/>
    <w:rsid w:val="00885A51"/>
    <w:rsid w:val="00886385"/>
    <w:rsid w:val="00887AA7"/>
    <w:rsid w:val="00887B12"/>
    <w:rsid w:val="00887E8D"/>
    <w:rsid w:val="00890315"/>
    <w:rsid w:val="0089035F"/>
    <w:rsid w:val="00890F3E"/>
    <w:rsid w:val="008915C1"/>
    <w:rsid w:val="00892915"/>
    <w:rsid w:val="00892EB4"/>
    <w:rsid w:val="00892F49"/>
    <w:rsid w:val="00893104"/>
    <w:rsid w:val="00893A70"/>
    <w:rsid w:val="00893E6E"/>
    <w:rsid w:val="00893F73"/>
    <w:rsid w:val="0089496F"/>
    <w:rsid w:val="00894B85"/>
    <w:rsid w:val="00894EB4"/>
    <w:rsid w:val="00894F63"/>
    <w:rsid w:val="00897AFF"/>
    <w:rsid w:val="008A0054"/>
    <w:rsid w:val="008A020D"/>
    <w:rsid w:val="008A0B5E"/>
    <w:rsid w:val="008A1742"/>
    <w:rsid w:val="008A1FB7"/>
    <w:rsid w:val="008A23EA"/>
    <w:rsid w:val="008A3D8B"/>
    <w:rsid w:val="008A5635"/>
    <w:rsid w:val="008A5D65"/>
    <w:rsid w:val="008A6050"/>
    <w:rsid w:val="008A67A5"/>
    <w:rsid w:val="008A6F74"/>
    <w:rsid w:val="008A7515"/>
    <w:rsid w:val="008A79DE"/>
    <w:rsid w:val="008B0F2E"/>
    <w:rsid w:val="008B11E7"/>
    <w:rsid w:val="008B1EB5"/>
    <w:rsid w:val="008B27F8"/>
    <w:rsid w:val="008B3211"/>
    <w:rsid w:val="008B3AE8"/>
    <w:rsid w:val="008B5820"/>
    <w:rsid w:val="008B5AAA"/>
    <w:rsid w:val="008B6699"/>
    <w:rsid w:val="008B6EFE"/>
    <w:rsid w:val="008C0CFB"/>
    <w:rsid w:val="008C2306"/>
    <w:rsid w:val="008C287B"/>
    <w:rsid w:val="008C2C22"/>
    <w:rsid w:val="008C2DAF"/>
    <w:rsid w:val="008C32BF"/>
    <w:rsid w:val="008C417F"/>
    <w:rsid w:val="008C5C6C"/>
    <w:rsid w:val="008C64BA"/>
    <w:rsid w:val="008C76D7"/>
    <w:rsid w:val="008D0576"/>
    <w:rsid w:val="008D0847"/>
    <w:rsid w:val="008D0F0C"/>
    <w:rsid w:val="008D0FC8"/>
    <w:rsid w:val="008D1405"/>
    <w:rsid w:val="008D2C40"/>
    <w:rsid w:val="008D3033"/>
    <w:rsid w:val="008D3524"/>
    <w:rsid w:val="008D4906"/>
    <w:rsid w:val="008D49AB"/>
    <w:rsid w:val="008D5137"/>
    <w:rsid w:val="008D55E3"/>
    <w:rsid w:val="008D71D4"/>
    <w:rsid w:val="008D794B"/>
    <w:rsid w:val="008D79C5"/>
    <w:rsid w:val="008D7CD2"/>
    <w:rsid w:val="008E0DA6"/>
    <w:rsid w:val="008E232D"/>
    <w:rsid w:val="008E2630"/>
    <w:rsid w:val="008E274B"/>
    <w:rsid w:val="008E2A45"/>
    <w:rsid w:val="008E2B6C"/>
    <w:rsid w:val="008E3A93"/>
    <w:rsid w:val="008E40F8"/>
    <w:rsid w:val="008E4200"/>
    <w:rsid w:val="008E4EAF"/>
    <w:rsid w:val="008E52F8"/>
    <w:rsid w:val="008E5954"/>
    <w:rsid w:val="008E67CB"/>
    <w:rsid w:val="008E698A"/>
    <w:rsid w:val="008E753D"/>
    <w:rsid w:val="008E76F1"/>
    <w:rsid w:val="008F0207"/>
    <w:rsid w:val="008F1178"/>
    <w:rsid w:val="008F2108"/>
    <w:rsid w:val="008F2769"/>
    <w:rsid w:val="008F376B"/>
    <w:rsid w:val="008F3FB6"/>
    <w:rsid w:val="008F4116"/>
    <w:rsid w:val="008F4FEB"/>
    <w:rsid w:val="008F5889"/>
    <w:rsid w:val="008F618B"/>
    <w:rsid w:val="008F6758"/>
    <w:rsid w:val="008F67B5"/>
    <w:rsid w:val="008F6A00"/>
    <w:rsid w:val="008F721C"/>
    <w:rsid w:val="009000A1"/>
    <w:rsid w:val="00900357"/>
    <w:rsid w:val="00900756"/>
    <w:rsid w:val="009013C5"/>
    <w:rsid w:val="00902320"/>
    <w:rsid w:val="00902D93"/>
    <w:rsid w:val="009033DA"/>
    <w:rsid w:val="009036DB"/>
    <w:rsid w:val="00903AB4"/>
    <w:rsid w:val="00904073"/>
    <w:rsid w:val="00905B9D"/>
    <w:rsid w:val="00905C1C"/>
    <w:rsid w:val="00905D31"/>
    <w:rsid w:val="009104C2"/>
    <w:rsid w:val="0091052C"/>
    <w:rsid w:val="009110BD"/>
    <w:rsid w:val="00911D22"/>
    <w:rsid w:val="00912717"/>
    <w:rsid w:val="0091309C"/>
    <w:rsid w:val="009135D9"/>
    <w:rsid w:val="009140A9"/>
    <w:rsid w:val="009144BE"/>
    <w:rsid w:val="00915006"/>
    <w:rsid w:val="00915316"/>
    <w:rsid w:val="00915848"/>
    <w:rsid w:val="00915BF8"/>
    <w:rsid w:val="00915BFA"/>
    <w:rsid w:val="00916857"/>
    <w:rsid w:val="00916D86"/>
    <w:rsid w:val="00916E46"/>
    <w:rsid w:val="00917095"/>
    <w:rsid w:val="00917770"/>
    <w:rsid w:val="0092071C"/>
    <w:rsid w:val="0092074E"/>
    <w:rsid w:val="00921A06"/>
    <w:rsid w:val="00921E50"/>
    <w:rsid w:val="00922A4E"/>
    <w:rsid w:val="00923500"/>
    <w:rsid w:val="00924987"/>
    <w:rsid w:val="00925435"/>
    <w:rsid w:val="0092582A"/>
    <w:rsid w:val="00925DC8"/>
    <w:rsid w:val="00925F2D"/>
    <w:rsid w:val="0092648B"/>
    <w:rsid w:val="00926CC5"/>
    <w:rsid w:val="00926D94"/>
    <w:rsid w:val="009279CB"/>
    <w:rsid w:val="00927B4D"/>
    <w:rsid w:val="00927D71"/>
    <w:rsid w:val="00930962"/>
    <w:rsid w:val="00930E90"/>
    <w:rsid w:val="00931992"/>
    <w:rsid w:val="009324CB"/>
    <w:rsid w:val="0093260E"/>
    <w:rsid w:val="009327F4"/>
    <w:rsid w:val="0093285F"/>
    <w:rsid w:val="00932A87"/>
    <w:rsid w:val="00932B03"/>
    <w:rsid w:val="0093303F"/>
    <w:rsid w:val="00933543"/>
    <w:rsid w:val="00933E79"/>
    <w:rsid w:val="00934343"/>
    <w:rsid w:val="009344C9"/>
    <w:rsid w:val="00934506"/>
    <w:rsid w:val="00934958"/>
    <w:rsid w:val="00935E2F"/>
    <w:rsid w:val="00936E60"/>
    <w:rsid w:val="009379CD"/>
    <w:rsid w:val="00937A3D"/>
    <w:rsid w:val="00937AE3"/>
    <w:rsid w:val="00937C19"/>
    <w:rsid w:val="0094082A"/>
    <w:rsid w:val="0094137A"/>
    <w:rsid w:val="009415A3"/>
    <w:rsid w:val="00941663"/>
    <w:rsid w:val="00941F0B"/>
    <w:rsid w:val="00942014"/>
    <w:rsid w:val="00942876"/>
    <w:rsid w:val="00942AC6"/>
    <w:rsid w:val="00943047"/>
    <w:rsid w:val="00943352"/>
    <w:rsid w:val="009434C3"/>
    <w:rsid w:val="009436A7"/>
    <w:rsid w:val="009438F2"/>
    <w:rsid w:val="00943F7F"/>
    <w:rsid w:val="0094424C"/>
    <w:rsid w:val="00944C8E"/>
    <w:rsid w:val="0094539D"/>
    <w:rsid w:val="00945628"/>
    <w:rsid w:val="009466C4"/>
    <w:rsid w:val="009471A4"/>
    <w:rsid w:val="00947277"/>
    <w:rsid w:val="009472B1"/>
    <w:rsid w:val="009476D0"/>
    <w:rsid w:val="00947EDF"/>
    <w:rsid w:val="00950ECD"/>
    <w:rsid w:val="00951DA2"/>
    <w:rsid w:val="009522BD"/>
    <w:rsid w:val="00952D75"/>
    <w:rsid w:val="009530BF"/>
    <w:rsid w:val="0095323D"/>
    <w:rsid w:val="0095343C"/>
    <w:rsid w:val="00954ABE"/>
    <w:rsid w:val="00954BF5"/>
    <w:rsid w:val="009550F7"/>
    <w:rsid w:val="00956924"/>
    <w:rsid w:val="00956ED7"/>
    <w:rsid w:val="009602D5"/>
    <w:rsid w:val="0096072D"/>
    <w:rsid w:val="00960D82"/>
    <w:rsid w:val="009634F7"/>
    <w:rsid w:val="009636D2"/>
    <w:rsid w:val="00965C82"/>
    <w:rsid w:val="00966C1C"/>
    <w:rsid w:val="00966E5F"/>
    <w:rsid w:val="00967058"/>
    <w:rsid w:val="0096745C"/>
    <w:rsid w:val="009677EF"/>
    <w:rsid w:val="00967942"/>
    <w:rsid w:val="009706C7"/>
    <w:rsid w:val="00971E4E"/>
    <w:rsid w:val="0097223E"/>
    <w:rsid w:val="00975B82"/>
    <w:rsid w:val="00975F29"/>
    <w:rsid w:val="00976766"/>
    <w:rsid w:val="00976792"/>
    <w:rsid w:val="00977278"/>
    <w:rsid w:val="0098329C"/>
    <w:rsid w:val="00983F94"/>
    <w:rsid w:val="009846D8"/>
    <w:rsid w:val="0098477A"/>
    <w:rsid w:val="00985E25"/>
    <w:rsid w:val="00986274"/>
    <w:rsid w:val="009868C8"/>
    <w:rsid w:val="009869DF"/>
    <w:rsid w:val="009870C3"/>
    <w:rsid w:val="0098736C"/>
    <w:rsid w:val="009878BC"/>
    <w:rsid w:val="0099042C"/>
    <w:rsid w:val="00990DBB"/>
    <w:rsid w:val="0099110A"/>
    <w:rsid w:val="009913D5"/>
    <w:rsid w:val="009918DD"/>
    <w:rsid w:val="00992100"/>
    <w:rsid w:val="009925C0"/>
    <w:rsid w:val="00992EEC"/>
    <w:rsid w:val="009930DB"/>
    <w:rsid w:val="009935D0"/>
    <w:rsid w:val="009938E9"/>
    <w:rsid w:val="00993D21"/>
    <w:rsid w:val="00994608"/>
    <w:rsid w:val="00994681"/>
    <w:rsid w:val="009947A2"/>
    <w:rsid w:val="009948FD"/>
    <w:rsid w:val="00995453"/>
    <w:rsid w:val="00995FBD"/>
    <w:rsid w:val="009961D1"/>
    <w:rsid w:val="0099772C"/>
    <w:rsid w:val="009A07CC"/>
    <w:rsid w:val="009A0DE9"/>
    <w:rsid w:val="009A17A9"/>
    <w:rsid w:val="009A1DD6"/>
    <w:rsid w:val="009A1DFF"/>
    <w:rsid w:val="009A20B3"/>
    <w:rsid w:val="009A250B"/>
    <w:rsid w:val="009A2A1A"/>
    <w:rsid w:val="009A2E88"/>
    <w:rsid w:val="009A3458"/>
    <w:rsid w:val="009A459C"/>
    <w:rsid w:val="009A4FF4"/>
    <w:rsid w:val="009A5AD7"/>
    <w:rsid w:val="009A6326"/>
    <w:rsid w:val="009A6563"/>
    <w:rsid w:val="009A66AB"/>
    <w:rsid w:val="009A716F"/>
    <w:rsid w:val="009A77FE"/>
    <w:rsid w:val="009B0208"/>
    <w:rsid w:val="009B03ED"/>
    <w:rsid w:val="009B0CDD"/>
    <w:rsid w:val="009B0EDF"/>
    <w:rsid w:val="009B105B"/>
    <w:rsid w:val="009B16FE"/>
    <w:rsid w:val="009B1A57"/>
    <w:rsid w:val="009B1A88"/>
    <w:rsid w:val="009B1BD8"/>
    <w:rsid w:val="009B22F1"/>
    <w:rsid w:val="009B2A59"/>
    <w:rsid w:val="009B2A88"/>
    <w:rsid w:val="009B3043"/>
    <w:rsid w:val="009B3309"/>
    <w:rsid w:val="009B389B"/>
    <w:rsid w:val="009B3B73"/>
    <w:rsid w:val="009B3BE6"/>
    <w:rsid w:val="009B3CE3"/>
    <w:rsid w:val="009B47F4"/>
    <w:rsid w:val="009B4969"/>
    <w:rsid w:val="009B518B"/>
    <w:rsid w:val="009B53C2"/>
    <w:rsid w:val="009B5CEF"/>
    <w:rsid w:val="009B6742"/>
    <w:rsid w:val="009B67E9"/>
    <w:rsid w:val="009B70E2"/>
    <w:rsid w:val="009C19F7"/>
    <w:rsid w:val="009C1A60"/>
    <w:rsid w:val="009C2250"/>
    <w:rsid w:val="009C3677"/>
    <w:rsid w:val="009C3749"/>
    <w:rsid w:val="009C422E"/>
    <w:rsid w:val="009C4664"/>
    <w:rsid w:val="009C480D"/>
    <w:rsid w:val="009C4C23"/>
    <w:rsid w:val="009C5474"/>
    <w:rsid w:val="009C5820"/>
    <w:rsid w:val="009C67B1"/>
    <w:rsid w:val="009C69FD"/>
    <w:rsid w:val="009C6B1C"/>
    <w:rsid w:val="009C6E92"/>
    <w:rsid w:val="009C7396"/>
    <w:rsid w:val="009C7CED"/>
    <w:rsid w:val="009C7E8A"/>
    <w:rsid w:val="009C7FF5"/>
    <w:rsid w:val="009D0672"/>
    <w:rsid w:val="009D21F4"/>
    <w:rsid w:val="009D234C"/>
    <w:rsid w:val="009D4257"/>
    <w:rsid w:val="009D43E4"/>
    <w:rsid w:val="009D45A0"/>
    <w:rsid w:val="009D4903"/>
    <w:rsid w:val="009D52BB"/>
    <w:rsid w:val="009D635A"/>
    <w:rsid w:val="009D6EF3"/>
    <w:rsid w:val="009D7B82"/>
    <w:rsid w:val="009D7E15"/>
    <w:rsid w:val="009D7EEA"/>
    <w:rsid w:val="009E106A"/>
    <w:rsid w:val="009E1516"/>
    <w:rsid w:val="009E1BD9"/>
    <w:rsid w:val="009E210E"/>
    <w:rsid w:val="009E27C9"/>
    <w:rsid w:val="009E3894"/>
    <w:rsid w:val="009E3DBD"/>
    <w:rsid w:val="009E4960"/>
    <w:rsid w:val="009E49C3"/>
    <w:rsid w:val="009E510A"/>
    <w:rsid w:val="009E5B39"/>
    <w:rsid w:val="009E6321"/>
    <w:rsid w:val="009E659B"/>
    <w:rsid w:val="009E6847"/>
    <w:rsid w:val="009E79C2"/>
    <w:rsid w:val="009E7A7F"/>
    <w:rsid w:val="009F0048"/>
    <w:rsid w:val="009F0193"/>
    <w:rsid w:val="009F0423"/>
    <w:rsid w:val="009F1EAA"/>
    <w:rsid w:val="009F4482"/>
    <w:rsid w:val="009F4670"/>
    <w:rsid w:val="009F4B3C"/>
    <w:rsid w:val="009F4C4E"/>
    <w:rsid w:val="009F5DA3"/>
    <w:rsid w:val="009F606A"/>
    <w:rsid w:val="009F6371"/>
    <w:rsid w:val="009F63B4"/>
    <w:rsid w:val="009F6801"/>
    <w:rsid w:val="009F6B51"/>
    <w:rsid w:val="009F6B7A"/>
    <w:rsid w:val="009F7862"/>
    <w:rsid w:val="00A0006F"/>
    <w:rsid w:val="00A001EA"/>
    <w:rsid w:val="00A00944"/>
    <w:rsid w:val="00A01C70"/>
    <w:rsid w:val="00A0239F"/>
    <w:rsid w:val="00A0270E"/>
    <w:rsid w:val="00A02A59"/>
    <w:rsid w:val="00A02B60"/>
    <w:rsid w:val="00A02CAE"/>
    <w:rsid w:val="00A03403"/>
    <w:rsid w:val="00A0362D"/>
    <w:rsid w:val="00A04641"/>
    <w:rsid w:val="00A0685C"/>
    <w:rsid w:val="00A06943"/>
    <w:rsid w:val="00A06AB0"/>
    <w:rsid w:val="00A06BB1"/>
    <w:rsid w:val="00A06DD2"/>
    <w:rsid w:val="00A06F76"/>
    <w:rsid w:val="00A07563"/>
    <w:rsid w:val="00A07EF8"/>
    <w:rsid w:val="00A107FF"/>
    <w:rsid w:val="00A109B5"/>
    <w:rsid w:val="00A11623"/>
    <w:rsid w:val="00A1181C"/>
    <w:rsid w:val="00A125B5"/>
    <w:rsid w:val="00A12D0B"/>
    <w:rsid w:val="00A133CC"/>
    <w:rsid w:val="00A14A27"/>
    <w:rsid w:val="00A15229"/>
    <w:rsid w:val="00A1624B"/>
    <w:rsid w:val="00A16AF6"/>
    <w:rsid w:val="00A16B54"/>
    <w:rsid w:val="00A16CC5"/>
    <w:rsid w:val="00A202F8"/>
    <w:rsid w:val="00A20411"/>
    <w:rsid w:val="00A20987"/>
    <w:rsid w:val="00A20DB9"/>
    <w:rsid w:val="00A21B1C"/>
    <w:rsid w:val="00A21BE8"/>
    <w:rsid w:val="00A22600"/>
    <w:rsid w:val="00A22B3E"/>
    <w:rsid w:val="00A22DCD"/>
    <w:rsid w:val="00A22DD8"/>
    <w:rsid w:val="00A23C9C"/>
    <w:rsid w:val="00A24578"/>
    <w:rsid w:val="00A25CA9"/>
    <w:rsid w:val="00A264DB"/>
    <w:rsid w:val="00A26B23"/>
    <w:rsid w:val="00A276C6"/>
    <w:rsid w:val="00A3001D"/>
    <w:rsid w:val="00A3019C"/>
    <w:rsid w:val="00A307EB"/>
    <w:rsid w:val="00A30B97"/>
    <w:rsid w:val="00A30D66"/>
    <w:rsid w:val="00A30F3A"/>
    <w:rsid w:val="00A312C1"/>
    <w:rsid w:val="00A31706"/>
    <w:rsid w:val="00A31962"/>
    <w:rsid w:val="00A31C76"/>
    <w:rsid w:val="00A32951"/>
    <w:rsid w:val="00A32DA9"/>
    <w:rsid w:val="00A3316E"/>
    <w:rsid w:val="00A34061"/>
    <w:rsid w:val="00A346B9"/>
    <w:rsid w:val="00A34E2D"/>
    <w:rsid w:val="00A34EE4"/>
    <w:rsid w:val="00A3546B"/>
    <w:rsid w:val="00A3562B"/>
    <w:rsid w:val="00A35CEF"/>
    <w:rsid w:val="00A36812"/>
    <w:rsid w:val="00A37268"/>
    <w:rsid w:val="00A374BC"/>
    <w:rsid w:val="00A37C01"/>
    <w:rsid w:val="00A37CD3"/>
    <w:rsid w:val="00A37E94"/>
    <w:rsid w:val="00A40437"/>
    <w:rsid w:val="00A40E2B"/>
    <w:rsid w:val="00A41826"/>
    <w:rsid w:val="00A41C6A"/>
    <w:rsid w:val="00A44499"/>
    <w:rsid w:val="00A44BC2"/>
    <w:rsid w:val="00A44CB1"/>
    <w:rsid w:val="00A44DF1"/>
    <w:rsid w:val="00A44F32"/>
    <w:rsid w:val="00A46088"/>
    <w:rsid w:val="00A461C2"/>
    <w:rsid w:val="00A46CCB"/>
    <w:rsid w:val="00A47191"/>
    <w:rsid w:val="00A50A37"/>
    <w:rsid w:val="00A50A7F"/>
    <w:rsid w:val="00A50C37"/>
    <w:rsid w:val="00A51524"/>
    <w:rsid w:val="00A51FAF"/>
    <w:rsid w:val="00A528AF"/>
    <w:rsid w:val="00A52AFB"/>
    <w:rsid w:val="00A5383F"/>
    <w:rsid w:val="00A53A25"/>
    <w:rsid w:val="00A548AB"/>
    <w:rsid w:val="00A55419"/>
    <w:rsid w:val="00A55484"/>
    <w:rsid w:val="00A56C4A"/>
    <w:rsid w:val="00A57729"/>
    <w:rsid w:val="00A60CF9"/>
    <w:rsid w:val="00A60DB2"/>
    <w:rsid w:val="00A615B9"/>
    <w:rsid w:val="00A61DA2"/>
    <w:rsid w:val="00A626AE"/>
    <w:rsid w:val="00A62D7A"/>
    <w:rsid w:val="00A62E97"/>
    <w:rsid w:val="00A648A6"/>
    <w:rsid w:val="00A665DD"/>
    <w:rsid w:val="00A66787"/>
    <w:rsid w:val="00A66D72"/>
    <w:rsid w:val="00A66EF6"/>
    <w:rsid w:val="00A70229"/>
    <w:rsid w:val="00A70235"/>
    <w:rsid w:val="00A7124C"/>
    <w:rsid w:val="00A71878"/>
    <w:rsid w:val="00A723C8"/>
    <w:rsid w:val="00A72B0D"/>
    <w:rsid w:val="00A72C79"/>
    <w:rsid w:val="00A72FBC"/>
    <w:rsid w:val="00A737AB"/>
    <w:rsid w:val="00A74CBE"/>
    <w:rsid w:val="00A762F4"/>
    <w:rsid w:val="00A76C73"/>
    <w:rsid w:val="00A76DCE"/>
    <w:rsid w:val="00A771EE"/>
    <w:rsid w:val="00A77BA2"/>
    <w:rsid w:val="00A77E92"/>
    <w:rsid w:val="00A808DD"/>
    <w:rsid w:val="00A80F95"/>
    <w:rsid w:val="00A8107C"/>
    <w:rsid w:val="00A812EB"/>
    <w:rsid w:val="00A820FD"/>
    <w:rsid w:val="00A83538"/>
    <w:rsid w:val="00A83B57"/>
    <w:rsid w:val="00A84A52"/>
    <w:rsid w:val="00A84AB0"/>
    <w:rsid w:val="00A84EE1"/>
    <w:rsid w:val="00A850C4"/>
    <w:rsid w:val="00A8646C"/>
    <w:rsid w:val="00A8665F"/>
    <w:rsid w:val="00A866EC"/>
    <w:rsid w:val="00A87DA0"/>
    <w:rsid w:val="00A87DCD"/>
    <w:rsid w:val="00A90213"/>
    <w:rsid w:val="00A90559"/>
    <w:rsid w:val="00A911E2"/>
    <w:rsid w:val="00A91A64"/>
    <w:rsid w:val="00A91FCD"/>
    <w:rsid w:val="00A9261B"/>
    <w:rsid w:val="00A92740"/>
    <w:rsid w:val="00A936B5"/>
    <w:rsid w:val="00A94200"/>
    <w:rsid w:val="00A955E1"/>
    <w:rsid w:val="00A95856"/>
    <w:rsid w:val="00A9589D"/>
    <w:rsid w:val="00A959C0"/>
    <w:rsid w:val="00A95DB3"/>
    <w:rsid w:val="00A96AED"/>
    <w:rsid w:val="00A975A7"/>
    <w:rsid w:val="00A97A13"/>
    <w:rsid w:val="00A97B26"/>
    <w:rsid w:val="00A97B83"/>
    <w:rsid w:val="00AA0243"/>
    <w:rsid w:val="00AA0C72"/>
    <w:rsid w:val="00AA38F1"/>
    <w:rsid w:val="00AA4368"/>
    <w:rsid w:val="00AA5AF5"/>
    <w:rsid w:val="00AA651D"/>
    <w:rsid w:val="00AA696D"/>
    <w:rsid w:val="00AA6C35"/>
    <w:rsid w:val="00AA777E"/>
    <w:rsid w:val="00AA7FB0"/>
    <w:rsid w:val="00AB004E"/>
    <w:rsid w:val="00AB0F98"/>
    <w:rsid w:val="00AB1656"/>
    <w:rsid w:val="00AB1BEF"/>
    <w:rsid w:val="00AB1D92"/>
    <w:rsid w:val="00AB2259"/>
    <w:rsid w:val="00AB24EB"/>
    <w:rsid w:val="00AB29DB"/>
    <w:rsid w:val="00AB3076"/>
    <w:rsid w:val="00AB414B"/>
    <w:rsid w:val="00AB41EC"/>
    <w:rsid w:val="00AB4446"/>
    <w:rsid w:val="00AB496D"/>
    <w:rsid w:val="00AB5C15"/>
    <w:rsid w:val="00AB6227"/>
    <w:rsid w:val="00AB633C"/>
    <w:rsid w:val="00AB63E1"/>
    <w:rsid w:val="00AB6F88"/>
    <w:rsid w:val="00AC0318"/>
    <w:rsid w:val="00AC0FBE"/>
    <w:rsid w:val="00AC2493"/>
    <w:rsid w:val="00AC2CF7"/>
    <w:rsid w:val="00AC3DD5"/>
    <w:rsid w:val="00AC4373"/>
    <w:rsid w:val="00AC5256"/>
    <w:rsid w:val="00AC6A66"/>
    <w:rsid w:val="00AC70E5"/>
    <w:rsid w:val="00AC7C6A"/>
    <w:rsid w:val="00AD0442"/>
    <w:rsid w:val="00AD04E7"/>
    <w:rsid w:val="00AD1081"/>
    <w:rsid w:val="00AD1751"/>
    <w:rsid w:val="00AD2A97"/>
    <w:rsid w:val="00AD30E8"/>
    <w:rsid w:val="00AD355F"/>
    <w:rsid w:val="00AD3AE0"/>
    <w:rsid w:val="00AD3D5B"/>
    <w:rsid w:val="00AD3D87"/>
    <w:rsid w:val="00AD5912"/>
    <w:rsid w:val="00AD6CAC"/>
    <w:rsid w:val="00AD6CE7"/>
    <w:rsid w:val="00AD6E68"/>
    <w:rsid w:val="00AD72AA"/>
    <w:rsid w:val="00AD735B"/>
    <w:rsid w:val="00AD73E0"/>
    <w:rsid w:val="00AE0143"/>
    <w:rsid w:val="00AE24EB"/>
    <w:rsid w:val="00AE2AD0"/>
    <w:rsid w:val="00AE3B7A"/>
    <w:rsid w:val="00AE3C6C"/>
    <w:rsid w:val="00AE3E33"/>
    <w:rsid w:val="00AE4251"/>
    <w:rsid w:val="00AE526E"/>
    <w:rsid w:val="00AE5409"/>
    <w:rsid w:val="00AE562C"/>
    <w:rsid w:val="00AE607F"/>
    <w:rsid w:val="00AE621C"/>
    <w:rsid w:val="00AE6954"/>
    <w:rsid w:val="00AE7304"/>
    <w:rsid w:val="00AE734E"/>
    <w:rsid w:val="00AE7C68"/>
    <w:rsid w:val="00AF0647"/>
    <w:rsid w:val="00AF0D03"/>
    <w:rsid w:val="00AF0EAD"/>
    <w:rsid w:val="00AF1131"/>
    <w:rsid w:val="00AF166A"/>
    <w:rsid w:val="00AF1C9A"/>
    <w:rsid w:val="00AF2074"/>
    <w:rsid w:val="00AF24DE"/>
    <w:rsid w:val="00AF2708"/>
    <w:rsid w:val="00AF2FD7"/>
    <w:rsid w:val="00AF3D58"/>
    <w:rsid w:val="00AF4CBE"/>
    <w:rsid w:val="00AF5D90"/>
    <w:rsid w:val="00AF6887"/>
    <w:rsid w:val="00AF77F1"/>
    <w:rsid w:val="00B0035C"/>
    <w:rsid w:val="00B003EE"/>
    <w:rsid w:val="00B00525"/>
    <w:rsid w:val="00B01650"/>
    <w:rsid w:val="00B01EEB"/>
    <w:rsid w:val="00B020E5"/>
    <w:rsid w:val="00B021EF"/>
    <w:rsid w:val="00B03EA6"/>
    <w:rsid w:val="00B04861"/>
    <w:rsid w:val="00B051C5"/>
    <w:rsid w:val="00B05402"/>
    <w:rsid w:val="00B05E1E"/>
    <w:rsid w:val="00B07219"/>
    <w:rsid w:val="00B075D9"/>
    <w:rsid w:val="00B100DB"/>
    <w:rsid w:val="00B10477"/>
    <w:rsid w:val="00B104C7"/>
    <w:rsid w:val="00B1057C"/>
    <w:rsid w:val="00B10FDC"/>
    <w:rsid w:val="00B110F5"/>
    <w:rsid w:val="00B114D0"/>
    <w:rsid w:val="00B11899"/>
    <w:rsid w:val="00B118D9"/>
    <w:rsid w:val="00B120CC"/>
    <w:rsid w:val="00B123C8"/>
    <w:rsid w:val="00B1296D"/>
    <w:rsid w:val="00B12EA1"/>
    <w:rsid w:val="00B13974"/>
    <w:rsid w:val="00B13E28"/>
    <w:rsid w:val="00B13E55"/>
    <w:rsid w:val="00B13F20"/>
    <w:rsid w:val="00B13F33"/>
    <w:rsid w:val="00B141B6"/>
    <w:rsid w:val="00B14968"/>
    <w:rsid w:val="00B150A5"/>
    <w:rsid w:val="00B167E8"/>
    <w:rsid w:val="00B16818"/>
    <w:rsid w:val="00B17044"/>
    <w:rsid w:val="00B17204"/>
    <w:rsid w:val="00B17209"/>
    <w:rsid w:val="00B1793A"/>
    <w:rsid w:val="00B17ABD"/>
    <w:rsid w:val="00B202F7"/>
    <w:rsid w:val="00B20628"/>
    <w:rsid w:val="00B20886"/>
    <w:rsid w:val="00B20BD0"/>
    <w:rsid w:val="00B21160"/>
    <w:rsid w:val="00B213AC"/>
    <w:rsid w:val="00B21800"/>
    <w:rsid w:val="00B21A4C"/>
    <w:rsid w:val="00B22024"/>
    <w:rsid w:val="00B223C6"/>
    <w:rsid w:val="00B227D2"/>
    <w:rsid w:val="00B22D6C"/>
    <w:rsid w:val="00B2358A"/>
    <w:rsid w:val="00B23A11"/>
    <w:rsid w:val="00B24361"/>
    <w:rsid w:val="00B24EED"/>
    <w:rsid w:val="00B26E1C"/>
    <w:rsid w:val="00B27041"/>
    <w:rsid w:val="00B271CE"/>
    <w:rsid w:val="00B2720C"/>
    <w:rsid w:val="00B3063A"/>
    <w:rsid w:val="00B306CC"/>
    <w:rsid w:val="00B3114D"/>
    <w:rsid w:val="00B3122D"/>
    <w:rsid w:val="00B31DB6"/>
    <w:rsid w:val="00B326EF"/>
    <w:rsid w:val="00B3308C"/>
    <w:rsid w:val="00B33EBC"/>
    <w:rsid w:val="00B36426"/>
    <w:rsid w:val="00B36595"/>
    <w:rsid w:val="00B36B1E"/>
    <w:rsid w:val="00B37390"/>
    <w:rsid w:val="00B37572"/>
    <w:rsid w:val="00B37ADD"/>
    <w:rsid w:val="00B37B99"/>
    <w:rsid w:val="00B40459"/>
    <w:rsid w:val="00B411A7"/>
    <w:rsid w:val="00B413FC"/>
    <w:rsid w:val="00B4196A"/>
    <w:rsid w:val="00B4263C"/>
    <w:rsid w:val="00B42BD9"/>
    <w:rsid w:val="00B431AE"/>
    <w:rsid w:val="00B43E60"/>
    <w:rsid w:val="00B4463D"/>
    <w:rsid w:val="00B449D2"/>
    <w:rsid w:val="00B44A5D"/>
    <w:rsid w:val="00B44F8E"/>
    <w:rsid w:val="00B45ACF"/>
    <w:rsid w:val="00B463C9"/>
    <w:rsid w:val="00B4643D"/>
    <w:rsid w:val="00B473C0"/>
    <w:rsid w:val="00B47522"/>
    <w:rsid w:val="00B475A1"/>
    <w:rsid w:val="00B47A10"/>
    <w:rsid w:val="00B50D5F"/>
    <w:rsid w:val="00B50DA1"/>
    <w:rsid w:val="00B50F8B"/>
    <w:rsid w:val="00B51B3D"/>
    <w:rsid w:val="00B52326"/>
    <w:rsid w:val="00B5263B"/>
    <w:rsid w:val="00B52E51"/>
    <w:rsid w:val="00B5360F"/>
    <w:rsid w:val="00B53A97"/>
    <w:rsid w:val="00B53E6C"/>
    <w:rsid w:val="00B54B44"/>
    <w:rsid w:val="00B54E70"/>
    <w:rsid w:val="00B55A2C"/>
    <w:rsid w:val="00B55A2E"/>
    <w:rsid w:val="00B55E9F"/>
    <w:rsid w:val="00B56C16"/>
    <w:rsid w:val="00B57141"/>
    <w:rsid w:val="00B571E3"/>
    <w:rsid w:val="00B57B5B"/>
    <w:rsid w:val="00B6096C"/>
    <w:rsid w:val="00B60C8A"/>
    <w:rsid w:val="00B6347D"/>
    <w:rsid w:val="00B635B6"/>
    <w:rsid w:val="00B63B0F"/>
    <w:rsid w:val="00B63C7A"/>
    <w:rsid w:val="00B63E55"/>
    <w:rsid w:val="00B648BB"/>
    <w:rsid w:val="00B6502D"/>
    <w:rsid w:val="00B654FA"/>
    <w:rsid w:val="00B6569B"/>
    <w:rsid w:val="00B6622E"/>
    <w:rsid w:val="00B663F1"/>
    <w:rsid w:val="00B701A6"/>
    <w:rsid w:val="00B7245C"/>
    <w:rsid w:val="00B740D3"/>
    <w:rsid w:val="00B74C82"/>
    <w:rsid w:val="00B75405"/>
    <w:rsid w:val="00B75733"/>
    <w:rsid w:val="00B7591A"/>
    <w:rsid w:val="00B760A4"/>
    <w:rsid w:val="00B76259"/>
    <w:rsid w:val="00B77087"/>
    <w:rsid w:val="00B7741D"/>
    <w:rsid w:val="00B77BAA"/>
    <w:rsid w:val="00B80F1D"/>
    <w:rsid w:val="00B80F49"/>
    <w:rsid w:val="00B82A50"/>
    <w:rsid w:val="00B840DA"/>
    <w:rsid w:val="00B841F0"/>
    <w:rsid w:val="00B84CE0"/>
    <w:rsid w:val="00B84E18"/>
    <w:rsid w:val="00B85A9B"/>
    <w:rsid w:val="00B8607C"/>
    <w:rsid w:val="00B86123"/>
    <w:rsid w:val="00B8663F"/>
    <w:rsid w:val="00B86D44"/>
    <w:rsid w:val="00B87487"/>
    <w:rsid w:val="00B87B2B"/>
    <w:rsid w:val="00B90546"/>
    <w:rsid w:val="00B9056C"/>
    <w:rsid w:val="00B9111C"/>
    <w:rsid w:val="00B916D3"/>
    <w:rsid w:val="00B9235E"/>
    <w:rsid w:val="00B92560"/>
    <w:rsid w:val="00B92584"/>
    <w:rsid w:val="00B93E3C"/>
    <w:rsid w:val="00B97B98"/>
    <w:rsid w:val="00B97BAD"/>
    <w:rsid w:val="00BA0AC4"/>
    <w:rsid w:val="00BA0C8F"/>
    <w:rsid w:val="00BA0F8E"/>
    <w:rsid w:val="00BA0FB7"/>
    <w:rsid w:val="00BA199E"/>
    <w:rsid w:val="00BA1D06"/>
    <w:rsid w:val="00BA2457"/>
    <w:rsid w:val="00BA448B"/>
    <w:rsid w:val="00BA69C0"/>
    <w:rsid w:val="00BA6C6C"/>
    <w:rsid w:val="00BA6DB8"/>
    <w:rsid w:val="00BA7A34"/>
    <w:rsid w:val="00BB00F5"/>
    <w:rsid w:val="00BB04B4"/>
    <w:rsid w:val="00BB051D"/>
    <w:rsid w:val="00BB0FD9"/>
    <w:rsid w:val="00BB2293"/>
    <w:rsid w:val="00BB29AC"/>
    <w:rsid w:val="00BB38B3"/>
    <w:rsid w:val="00BB3A15"/>
    <w:rsid w:val="00BB3AC9"/>
    <w:rsid w:val="00BB4C97"/>
    <w:rsid w:val="00BB4D53"/>
    <w:rsid w:val="00BB587E"/>
    <w:rsid w:val="00BB5E92"/>
    <w:rsid w:val="00BB6B05"/>
    <w:rsid w:val="00BB6E83"/>
    <w:rsid w:val="00BB6F8A"/>
    <w:rsid w:val="00BB7061"/>
    <w:rsid w:val="00BB7ABA"/>
    <w:rsid w:val="00BC1490"/>
    <w:rsid w:val="00BC2E3D"/>
    <w:rsid w:val="00BC306F"/>
    <w:rsid w:val="00BC42D9"/>
    <w:rsid w:val="00BC4BDE"/>
    <w:rsid w:val="00BC5FC3"/>
    <w:rsid w:val="00BC6058"/>
    <w:rsid w:val="00BC738C"/>
    <w:rsid w:val="00BC7A1C"/>
    <w:rsid w:val="00BC7BDD"/>
    <w:rsid w:val="00BD038F"/>
    <w:rsid w:val="00BD0593"/>
    <w:rsid w:val="00BD0989"/>
    <w:rsid w:val="00BD0BB0"/>
    <w:rsid w:val="00BD1AEC"/>
    <w:rsid w:val="00BD289C"/>
    <w:rsid w:val="00BD2D8D"/>
    <w:rsid w:val="00BD2E21"/>
    <w:rsid w:val="00BD3774"/>
    <w:rsid w:val="00BD39B4"/>
    <w:rsid w:val="00BD3ACD"/>
    <w:rsid w:val="00BD41E0"/>
    <w:rsid w:val="00BD43A4"/>
    <w:rsid w:val="00BD4529"/>
    <w:rsid w:val="00BD4E5B"/>
    <w:rsid w:val="00BD5E50"/>
    <w:rsid w:val="00BD6946"/>
    <w:rsid w:val="00BE0043"/>
    <w:rsid w:val="00BE022F"/>
    <w:rsid w:val="00BE04B9"/>
    <w:rsid w:val="00BE058D"/>
    <w:rsid w:val="00BE15BE"/>
    <w:rsid w:val="00BE19A1"/>
    <w:rsid w:val="00BE2B53"/>
    <w:rsid w:val="00BE2B72"/>
    <w:rsid w:val="00BE3708"/>
    <w:rsid w:val="00BE386E"/>
    <w:rsid w:val="00BE3B6C"/>
    <w:rsid w:val="00BE4352"/>
    <w:rsid w:val="00BE44C5"/>
    <w:rsid w:val="00BE4812"/>
    <w:rsid w:val="00BE4EE9"/>
    <w:rsid w:val="00BE5757"/>
    <w:rsid w:val="00BE60F3"/>
    <w:rsid w:val="00BE69AC"/>
    <w:rsid w:val="00BE6DE1"/>
    <w:rsid w:val="00BE7E80"/>
    <w:rsid w:val="00BF0021"/>
    <w:rsid w:val="00BF04EE"/>
    <w:rsid w:val="00BF0D57"/>
    <w:rsid w:val="00BF132B"/>
    <w:rsid w:val="00BF14D6"/>
    <w:rsid w:val="00BF1684"/>
    <w:rsid w:val="00BF274B"/>
    <w:rsid w:val="00BF2B47"/>
    <w:rsid w:val="00BF2EB5"/>
    <w:rsid w:val="00BF39BD"/>
    <w:rsid w:val="00BF3D54"/>
    <w:rsid w:val="00BF4A1B"/>
    <w:rsid w:val="00BF5331"/>
    <w:rsid w:val="00BF5EA3"/>
    <w:rsid w:val="00BF5F73"/>
    <w:rsid w:val="00BF6A4C"/>
    <w:rsid w:val="00BF743C"/>
    <w:rsid w:val="00C00482"/>
    <w:rsid w:val="00C00514"/>
    <w:rsid w:val="00C011F9"/>
    <w:rsid w:val="00C015D1"/>
    <w:rsid w:val="00C019B2"/>
    <w:rsid w:val="00C0241D"/>
    <w:rsid w:val="00C0284A"/>
    <w:rsid w:val="00C028F4"/>
    <w:rsid w:val="00C0507A"/>
    <w:rsid w:val="00C05FD2"/>
    <w:rsid w:val="00C06982"/>
    <w:rsid w:val="00C06DE5"/>
    <w:rsid w:val="00C0732C"/>
    <w:rsid w:val="00C105BD"/>
    <w:rsid w:val="00C10BAB"/>
    <w:rsid w:val="00C10BD5"/>
    <w:rsid w:val="00C10F4E"/>
    <w:rsid w:val="00C11A41"/>
    <w:rsid w:val="00C12DCD"/>
    <w:rsid w:val="00C142BA"/>
    <w:rsid w:val="00C148DE"/>
    <w:rsid w:val="00C152D3"/>
    <w:rsid w:val="00C16D9B"/>
    <w:rsid w:val="00C178ED"/>
    <w:rsid w:val="00C205B3"/>
    <w:rsid w:val="00C214C6"/>
    <w:rsid w:val="00C224CF"/>
    <w:rsid w:val="00C22E8C"/>
    <w:rsid w:val="00C235CC"/>
    <w:rsid w:val="00C23CBC"/>
    <w:rsid w:val="00C23D94"/>
    <w:rsid w:val="00C24D68"/>
    <w:rsid w:val="00C25FD6"/>
    <w:rsid w:val="00C27C71"/>
    <w:rsid w:val="00C27FB0"/>
    <w:rsid w:val="00C30095"/>
    <w:rsid w:val="00C32D93"/>
    <w:rsid w:val="00C33080"/>
    <w:rsid w:val="00C330A4"/>
    <w:rsid w:val="00C343B4"/>
    <w:rsid w:val="00C35175"/>
    <w:rsid w:val="00C35958"/>
    <w:rsid w:val="00C35C11"/>
    <w:rsid w:val="00C35EE0"/>
    <w:rsid w:val="00C362D4"/>
    <w:rsid w:val="00C362FF"/>
    <w:rsid w:val="00C36493"/>
    <w:rsid w:val="00C3665D"/>
    <w:rsid w:val="00C36795"/>
    <w:rsid w:val="00C36DC2"/>
    <w:rsid w:val="00C36F94"/>
    <w:rsid w:val="00C37052"/>
    <w:rsid w:val="00C371D7"/>
    <w:rsid w:val="00C3731C"/>
    <w:rsid w:val="00C40212"/>
    <w:rsid w:val="00C40AC6"/>
    <w:rsid w:val="00C40B6C"/>
    <w:rsid w:val="00C41AFF"/>
    <w:rsid w:val="00C41F9F"/>
    <w:rsid w:val="00C434A7"/>
    <w:rsid w:val="00C43505"/>
    <w:rsid w:val="00C4467F"/>
    <w:rsid w:val="00C44E01"/>
    <w:rsid w:val="00C45B38"/>
    <w:rsid w:val="00C45E1C"/>
    <w:rsid w:val="00C479B0"/>
    <w:rsid w:val="00C47FD1"/>
    <w:rsid w:val="00C50082"/>
    <w:rsid w:val="00C502C0"/>
    <w:rsid w:val="00C509E5"/>
    <w:rsid w:val="00C513C9"/>
    <w:rsid w:val="00C51668"/>
    <w:rsid w:val="00C51B5C"/>
    <w:rsid w:val="00C52231"/>
    <w:rsid w:val="00C5270A"/>
    <w:rsid w:val="00C52743"/>
    <w:rsid w:val="00C54A3F"/>
    <w:rsid w:val="00C559DF"/>
    <w:rsid w:val="00C56216"/>
    <w:rsid w:val="00C563A4"/>
    <w:rsid w:val="00C563E6"/>
    <w:rsid w:val="00C56ACA"/>
    <w:rsid w:val="00C56F5F"/>
    <w:rsid w:val="00C604FC"/>
    <w:rsid w:val="00C60738"/>
    <w:rsid w:val="00C608EC"/>
    <w:rsid w:val="00C611F7"/>
    <w:rsid w:val="00C616B6"/>
    <w:rsid w:val="00C6184E"/>
    <w:rsid w:val="00C618FC"/>
    <w:rsid w:val="00C6203E"/>
    <w:rsid w:val="00C6207D"/>
    <w:rsid w:val="00C625B4"/>
    <w:rsid w:val="00C625D0"/>
    <w:rsid w:val="00C6297E"/>
    <w:rsid w:val="00C62B9B"/>
    <w:rsid w:val="00C62DCB"/>
    <w:rsid w:val="00C62E4D"/>
    <w:rsid w:val="00C632B2"/>
    <w:rsid w:val="00C64ADE"/>
    <w:rsid w:val="00C652A7"/>
    <w:rsid w:val="00C654FB"/>
    <w:rsid w:val="00C65951"/>
    <w:rsid w:val="00C663AD"/>
    <w:rsid w:val="00C664CE"/>
    <w:rsid w:val="00C6654F"/>
    <w:rsid w:val="00C6779B"/>
    <w:rsid w:val="00C70161"/>
    <w:rsid w:val="00C70421"/>
    <w:rsid w:val="00C70F44"/>
    <w:rsid w:val="00C723A9"/>
    <w:rsid w:val="00C7390D"/>
    <w:rsid w:val="00C73A0A"/>
    <w:rsid w:val="00C747CA"/>
    <w:rsid w:val="00C751C9"/>
    <w:rsid w:val="00C75576"/>
    <w:rsid w:val="00C756EF"/>
    <w:rsid w:val="00C7612D"/>
    <w:rsid w:val="00C76382"/>
    <w:rsid w:val="00C7647E"/>
    <w:rsid w:val="00C76957"/>
    <w:rsid w:val="00C771FC"/>
    <w:rsid w:val="00C77FAD"/>
    <w:rsid w:val="00C80724"/>
    <w:rsid w:val="00C80892"/>
    <w:rsid w:val="00C80E67"/>
    <w:rsid w:val="00C81182"/>
    <w:rsid w:val="00C81888"/>
    <w:rsid w:val="00C82192"/>
    <w:rsid w:val="00C82E0D"/>
    <w:rsid w:val="00C82E99"/>
    <w:rsid w:val="00C82FD0"/>
    <w:rsid w:val="00C83120"/>
    <w:rsid w:val="00C83C6B"/>
    <w:rsid w:val="00C8404A"/>
    <w:rsid w:val="00C8449C"/>
    <w:rsid w:val="00C84744"/>
    <w:rsid w:val="00C84B0D"/>
    <w:rsid w:val="00C8610D"/>
    <w:rsid w:val="00C86357"/>
    <w:rsid w:val="00C86C86"/>
    <w:rsid w:val="00C8712B"/>
    <w:rsid w:val="00C8778A"/>
    <w:rsid w:val="00C87CEE"/>
    <w:rsid w:val="00C90801"/>
    <w:rsid w:val="00C909AF"/>
    <w:rsid w:val="00C90BB1"/>
    <w:rsid w:val="00C90F01"/>
    <w:rsid w:val="00C90FC0"/>
    <w:rsid w:val="00C912E6"/>
    <w:rsid w:val="00C91ABD"/>
    <w:rsid w:val="00C91B62"/>
    <w:rsid w:val="00C9202E"/>
    <w:rsid w:val="00C9268B"/>
    <w:rsid w:val="00C9294C"/>
    <w:rsid w:val="00C92EA5"/>
    <w:rsid w:val="00C936E7"/>
    <w:rsid w:val="00C93B55"/>
    <w:rsid w:val="00C944ED"/>
    <w:rsid w:val="00C94FDC"/>
    <w:rsid w:val="00C9538A"/>
    <w:rsid w:val="00C97517"/>
    <w:rsid w:val="00C97A3A"/>
    <w:rsid w:val="00C97A71"/>
    <w:rsid w:val="00CA026D"/>
    <w:rsid w:val="00CA056E"/>
    <w:rsid w:val="00CA381B"/>
    <w:rsid w:val="00CA3B00"/>
    <w:rsid w:val="00CA3D36"/>
    <w:rsid w:val="00CA3FDC"/>
    <w:rsid w:val="00CA4003"/>
    <w:rsid w:val="00CA5324"/>
    <w:rsid w:val="00CA629C"/>
    <w:rsid w:val="00CA63B5"/>
    <w:rsid w:val="00CA677C"/>
    <w:rsid w:val="00CA69CE"/>
    <w:rsid w:val="00CA7029"/>
    <w:rsid w:val="00CA7183"/>
    <w:rsid w:val="00CA72A2"/>
    <w:rsid w:val="00CA737B"/>
    <w:rsid w:val="00CA7738"/>
    <w:rsid w:val="00CA784B"/>
    <w:rsid w:val="00CA7B5D"/>
    <w:rsid w:val="00CB0987"/>
    <w:rsid w:val="00CB0FF4"/>
    <w:rsid w:val="00CB1512"/>
    <w:rsid w:val="00CB1DD0"/>
    <w:rsid w:val="00CB20AC"/>
    <w:rsid w:val="00CB223F"/>
    <w:rsid w:val="00CB279F"/>
    <w:rsid w:val="00CB27D6"/>
    <w:rsid w:val="00CB2B88"/>
    <w:rsid w:val="00CB44DD"/>
    <w:rsid w:val="00CB44EA"/>
    <w:rsid w:val="00CB4963"/>
    <w:rsid w:val="00CB4B11"/>
    <w:rsid w:val="00CB50F1"/>
    <w:rsid w:val="00CB687B"/>
    <w:rsid w:val="00CB6CA8"/>
    <w:rsid w:val="00CB70D3"/>
    <w:rsid w:val="00CB7362"/>
    <w:rsid w:val="00CB769A"/>
    <w:rsid w:val="00CB77B5"/>
    <w:rsid w:val="00CB7941"/>
    <w:rsid w:val="00CB7C91"/>
    <w:rsid w:val="00CC02B1"/>
    <w:rsid w:val="00CC0CCB"/>
    <w:rsid w:val="00CC25B2"/>
    <w:rsid w:val="00CC37A1"/>
    <w:rsid w:val="00CC3AA0"/>
    <w:rsid w:val="00CC3DB4"/>
    <w:rsid w:val="00CC40CC"/>
    <w:rsid w:val="00CC4B14"/>
    <w:rsid w:val="00CC4C84"/>
    <w:rsid w:val="00CC540A"/>
    <w:rsid w:val="00CC574E"/>
    <w:rsid w:val="00CC6B72"/>
    <w:rsid w:val="00CD056A"/>
    <w:rsid w:val="00CD05E2"/>
    <w:rsid w:val="00CD0623"/>
    <w:rsid w:val="00CD07F2"/>
    <w:rsid w:val="00CD2177"/>
    <w:rsid w:val="00CD2F95"/>
    <w:rsid w:val="00CD3718"/>
    <w:rsid w:val="00CD3775"/>
    <w:rsid w:val="00CD396F"/>
    <w:rsid w:val="00CD40F5"/>
    <w:rsid w:val="00CD4794"/>
    <w:rsid w:val="00CD4E4A"/>
    <w:rsid w:val="00CD504E"/>
    <w:rsid w:val="00CD5883"/>
    <w:rsid w:val="00CD6144"/>
    <w:rsid w:val="00CD6FD6"/>
    <w:rsid w:val="00CD73DA"/>
    <w:rsid w:val="00CD76A3"/>
    <w:rsid w:val="00CD7749"/>
    <w:rsid w:val="00CD78F9"/>
    <w:rsid w:val="00CD7A2E"/>
    <w:rsid w:val="00CD7EE3"/>
    <w:rsid w:val="00CD7FB2"/>
    <w:rsid w:val="00CE0553"/>
    <w:rsid w:val="00CE0935"/>
    <w:rsid w:val="00CE0FFA"/>
    <w:rsid w:val="00CE158C"/>
    <w:rsid w:val="00CE1A66"/>
    <w:rsid w:val="00CE3165"/>
    <w:rsid w:val="00CE3209"/>
    <w:rsid w:val="00CE33C5"/>
    <w:rsid w:val="00CE38A6"/>
    <w:rsid w:val="00CE3E70"/>
    <w:rsid w:val="00CE40F6"/>
    <w:rsid w:val="00CE4811"/>
    <w:rsid w:val="00CE51CA"/>
    <w:rsid w:val="00CE5406"/>
    <w:rsid w:val="00CE5A66"/>
    <w:rsid w:val="00CE5E50"/>
    <w:rsid w:val="00CE6D04"/>
    <w:rsid w:val="00CE6F65"/>
    <w:rsid w:val="00CE75AE"/>
    <w:rsid w:val="00CF0002"/>
    <w:rsid w:val="00CF0EBB"/>
    <w:rsid w:val="00CF10A7"/>
    <w:rsid w:val="00CF1490"/>
    <w:rsid w:val="00CF183E"/>
    <w:rsid w:val="00CF1BDA"/>
    <w:rsid w:val="00CF2238"/>
    <w:rsid w:val="00CF263F"/>
    <w:rsid w:val="00CF2D11"/>
    <w:rsid w:val="00CF3AE1"/>
    <w:rsid w:val="00CF40E0"/>
    <w:rsid w:val="00CF43D6"/>
    <w:rsid w:val="00CF4CCE"/>
    <w:rsid w:val="00CF5CA6"/>
    <w:rsid w:val="00CF5DEF"/>
    <w:rsid w:val="00CF5DFC"/>
    <w:rsid w:val="00CF71DA"/>
    <w:rsid w:val="00CF7420"/>
    <w:rsid w:val="00CF7AC4"/>
    <w:rsid w:val="00D00B75"/>
    <w:rsid w:val="00D00D8F"/>
    <w:rsid w:val="00D00EA7"/>
    <w:rsid w:val="00D01EA1"/>
    <w:rsid w:val="00D01F37"/>
    <w:rsid w:val="00D02202"/>
    <w:rsid w:val="00D02F7D"/>
    <w:rsid w:val="00D04417"/>
    <w:rsid w:val="00D0444B"/>
    <w:rsid w:val="00D045B0"/>
    <w:rsid w:val="00D048B9"/>
    <w:rsid w:val="00D049C9"/>
    <w:rsid w:val="00D04C0C"/>
    <w:rsid w:val="00D04CC3"/>
    <w:rsid w:val="00D0586B"/>
    <w:rsid w:val="00D0696C"/>
    <w:rsid w:val="00D06A81"/>
    <w:rsid w:val="00D076B8"/>
    <w:rsid w:val="00D07BC8"/>
    <w:rsid w:val="00D07CD5"/>
    <w:rsid w:val="00D07D41"/>
    <w:rsid w:val="00D10130"/>
    <w:rsid w:val="00D11D41"/>
    <w:rsid w:val="00D12057"/>
    <w:rsid w:val="00D1261F"/>
    <w:rsid w:val="00D12F15"/>
    <w:rsid w:val="00D13289"/>
    <w:rsid w:val="00D1418A"/>
    <w:rsid w:val="00D14817"/>
    <w:rsid w:val="00D14C78"/>
    <w:rsid w:val="00D1599D"/>
    <w:rsid w:val="00D16A68"/>
    <w:rsid w:val="00D1787A"/>
    <w:rsid w:val="00D1798D"/>
    <w:rsid w:val="00D17FB5"/>
    <w:rsid w:val="00D200CF"/>
    <w:rsid w:val="00D20744"/>
    <w:rsid w:val="00D2197F"/>
    <w:rsid w:val="00D2344A"/>
    <w:rsid w:val="00D23B6A"/>
    <w:rsid w:val="00D24FEB"/>
    <w:rsid w:val="00D25322"/>
    <w:rsid w:val="00D2666C"/>
    <w:rsid w:val="00D26E65"/>
    <w:rsid w:val="00D27F24"/>
    <w:rsid w:val="00D3026E"/>
    <w:rsid w:val="00D305DA"/>
    <w:rsid w:val="00D30746"/>
    <w:rsid w:val="00D31512"/>
    <w:rsid w:val="00D31885"/>
    <w:rsid w:val="00D31B60"/>
    <w:rsid w:val="00D31EFC"/>
    <w:rsid w:val="00D3211E"/>
    <w:rsid w:val="00D32857"/>
    <w:rsid w:val="00D32CAC"/>
    <w:rsid w:val="00D3401E"/>
    <w:rsid w:val="00D34A31"/>
    <w:rsid w:val="00D34DA7"/>
    <w:rsid w:val="00D35B84"/>
    <w:rsid w:val="00D35E8D"/>
    <w:rsid w:val="00D36527"/>
    <w:rsid w:val="00D36D50"/>
    <w:rsid w:val="00D37059"/>
    <w:rsid w:val="00D3761E"/>
    <w:rsid w:val="00D40610"/>
    <w:rsid w:val="00D40BD9"/>
    <w:rsid w:val="00D41E2D"/>
    <w:rsid w:val="00D41E63"/>
    <w:rsid w:val="00D4295A"/>
    <w:rsid w:val="00D42D0E"/>
    <w:rsid w:val="00D4300F"/>
    <w:rsid w:val="00D4388D"/>
    <w:rsid w:val="00D43929"/>
    <w:rsid w:val="00D43CEC"/>
    <w:rsid w:val="00D43D5A"/>
    <w:rsid w:val="00D44545"/>
    <w:rsid w:val="00D44BB8"/>
    <w:rsid w:val="00D44D08"/>
    <w:rsid w:val="00D44EA9"/>
    <w:rsid w:val="00D45881"/>
    <w:rsid w:val="00D45AF4"/>
    <w:rsid w:val="00D45BDD"/>
    <w:rsid w:val="00D45C4B"/>
    <w:rsid w:val="00D465AE"/>
    <w:rsid w:val="00D46610"/>
    <w:rsid w:val="00D46D2D"/>
    <w:rsid w:val="00D46D6E"/>
    <w:rsid w:val="00D4752A"/>
    <w:rsid w:val="00D50CA3"/>
    <w:rsid w:val="00D50D2B"/>
    <w:rsid w:val="00D50DFB"/>
    <w:rsid w:val="00D50F64"/>
    <w:rsid w:val="00D51B8D"/>
    <w:rsid w:val="00D51BC5"/>
    <w:rsid w:val="00D51F93"/>
    <w:rsid w:val="00D5231C"/>
    <w:rsid w:val="00D5241D"/>
    <w:rsid w:val="00D528DB"/>
    <w:rsid w:val="00D53087"/>
    <w:rsid w:val="00D5335B"/>
    <w:rsid w:val="00D53544"/>
    <w:rsid w:val="00D549E4"/>
    <w:rsid w:val="00D555FC"/>
    <w:rsid w:val="00D55DB8"/>
    <w:rsid w:val="00D56011"/>
    <w:rsid w:val="00D5622A"/>
    <w:rsid w:val="00D56317"/>
    <w:rsid w:val="00D56A0B"/>
    <w:rsid w:val="00D57DCA"/>
    <w:rsid w:val="00D601F1"/>
    <w:rsid w:val="00D6063A"/>
    <w:rsid w:val="00D61463"/>
    <w:rsid w:val="00D61499"/>
    <w:rsid w:val="00D61C7F"/>
    <w:rsid w:val="00D62CA5"/>
    <w:rsid w:val="00D648F3"/>
    <w:rsid w:val="00D65115"/>
    <w:rsid w:val="00D65652"/>
    <w:rsid w:val="00D65722"/>
    <w:rsid w:val="00D65E44"/>
    <w:rsid w:val="00D6656B"/>
    <w:rsid w:val="00D66577"/>
    <w:rsid w:val="00D67B6B"/>
    <w:rsid w:val="00D70E13"/>
    <w:rsid w:val="00D70FBB"/>
    <w:rsid w:val="00D71E0B"/>
    <w:rsid w:val="00D730F7"/>
    <w:rsid w:val="00D73FDF"/>
    <w:rsid w:val="00D75126"/>
    <w:rsid w:val="00D760CE"/>
    <w:rsid w:val="00D763F5"/>
    <w:rsid w:val="00D76748"/>
    <w:rsid w:val="00D77080"/>
    <w:rsid w:val="00D771DC"/>
    <w:rsid w:val="00D77D9C"/>
    <w:rsid w:val="00D80047"/>
    <w:rsid w:val="00D81585"/>
    <w:rsid w:val="00D81AAC"/>
    <w:rsid w:val="00D81FAF"/>
    <w:rsid w:val="00D8236C"/>
    <w:rsid w:val="00D8304A"/>
    <w:rsid w:val="00D83CD3"/>
    <w:rsid w:val="00D84BD3"/>
    <w:rsid w:val="00D859EE"/>
    <w:rsid w:val="00D85C83"/>
    <w:rsid w:val="00D85D6D"/>
    <w:rsid w:val="00D8674E"/>
    <w:rsid w:val="00D86D14"/>
    <w:rsid w:val="00D873D2"/>
    <w:rsid w:val="00D879BD"/>
    <w:rsid w:val="00D9004E"/>
    <w:rsid w:val="00D90D6A"/>
    <w:rsid w:val="00D91978"/>
    <w:rsid w:val="00D91A21"/>
    <w:rsid w:val="00D91EEF"/>
    <w:rsid w:val="00D93A3B"/>
    <w:rsid w:val="00D94771"/>
    <w:rsid w:val="00D94A0C"/>
    <w:rsid w:val="00D957FF"/>
    <w:rsid w:val="00D96451"/>
    <w:rsid w:val="00D96D00"/>
    <w:rsid w:val="00D973D4"/>
    <w:rsid w:val="00D97566"/>
    <w:rsid w:val="00D97CAA"/>
    <w:rsid w:val="00DA0171"/>
    <w:rsid w:val="00DA1376"/>
    <w:rsid w:val="00DA198B"/>
    <w:rsid w:val="00DA19C8"/>
    <w:rsid w:val="00DA1B85"/>
    <w:rsid w:val="00DA1E8C"/>
    <w:rsid w:val="00DA29BD"/>
    <w:rsid w:val="00DA2F4C"/>
    <w:rsid w:val="00DA30F8"/>
    <w:rsid w:val="00DA3242"/>
    <w:rsid w:val="00DA3BEF"/>
    <w:rsid w:val="00DA556D"/>
    <w:rsid w:val="00DA558F"/>
    <w:rsid w:val="00DA5E27"/>
    <w:rsid w:val="00DA69F1"/>
    <w:rsid w:val="00DA76E1"/>
    <w:rsid w:val="00DA77B4"/>
    <w:rsid w:val="00DA7FA0"/>
    <w:rsid w:val="00DB02A2"/>
    <w:rsid w:val="00DB07D5"/>
    <w:rsid w:val="00DB114F"/>
    <w:rsid w:val="00DB1E22"/>
    <w:rsid w:val="00DB1E3E"/>
    <w:rsid w:val="00DB2754"/>
    <w:rsid w:val="00DB2FEA"/>
    <w:rsid w:val="00DB3C31"/>
    <w:rsid w:val="00DB3CA4"/>
    <w:rsid w:val="00DB3ED1"/>
    <w:rsid w:val="00DB4338"/>
    <w:rsid w:val="00DB480B"/>
    <w:rsid w:val="00DB481B"/>
    <w:rsid w:val="00DB4946"/>
    <w:rsid w:val="00DB556B"/>
    <w:rsid w:val="00DB7134"/>
    <w:rsid w:val="00DB7C1E"/>
    <w:rsid w:val="00DC055E"/>
    <w:rsid w:val="00DC05D6"/>
    <w:rsid w:val="00DC0F54"/>
    <w:rsid w:val="00DC1040"/>
    <w:rsid w:val="00DC1E52"/>
    <w:rsid w:val="00DC2245"/>
    <w:rsid w:val="00DC2469"/>
    <w:rsid w:val="00DC3776"/>
    <w:rsid w:val="00DC3969"/>
    <w:rsid w:val="00DC3DEA"/>
    <w:rsid w:val="00DC42FF"/>
    <w:rsid w:val="00DC61FB"/>
    <w:rsid w:val="00DC7E82"/>
    <w:rsid w:val="00DD0364"/>
    <w:rsid w:val="00DD1915"/>
    <w:rsid w:val="00DD1C10"/>
    <w:rsid w:val="00DD1C75"/>
    <w:rsid w:val="00DD263D"/>
    <w:rsid w:val="00DD274A"/>
    <w:rsid w:val="00DD2CA6"/>
    <w:rsid w:val="00DD351B"/>
    <w:rsid w:val="00DD40DE"/>
    <w:rsid w:val="00DD45B3"/>
    <w:rsid w:val="00DD4689"/>
    <w:rsid w:val="00DD5511"/>
    <w:rsid w:val="00DD56AF"/>
    <w:rsid w:val="00DD6349"/>
    <w:rsid w:val="00DD703F"/>
    <w:rsid w:val="00DD74CF"/>
    <w:rsid w:val="00DD7520"/>
    <w:rsid w:val="00DD7D78"/>
    <w:rsid w:val="00DE171E"/>
    <w:rsid w:val="00DE1A0F"/>
    <w:rsid w:val="00DE2298"/>
    <w:rsid w:val="00DE24CC"/>
    <w:rsid w:val="00DE27BB"/>
    <w:rsid w:val="00DE2C22"/>
    <w:rsid w:val="00DE2DE5"/>
    <w:rsid w:val="00DE3110"/>
    <w:rsid w:val="00DE3F69"/>
    <w:rsid w:val="00DE4678"/>
    <w:rsid w:val="00DE5AF3"/>
    <w:rsid w:val="00DE5D74"/>
    <w:rsid w:val="00DE6190"/>
    <w:rsid w:val="00DE63D9"/>
    <w:rsid w:val="00DE65B3"/>
    <w:rsid w:val="00DE6DF8"/>
    <w:rsid w:val="00DE72A0"/>
    <w:rsid w:val="00DE77FE"/>
    <w:rsid w:val="00DE7F50"/>
    <w:rsid w:val="00DF06AD"/>
    <w:rsid w:val="00DF0D8A"/>
    <w:rsid w:val="00DF2251"/>
    <w:rsid w:val="00DF2667"/>
    <w:rsid w:val="00DF2905"/>
    <w:rsid w:val="00DF34B2"/>
    <w:rsid w:val="00DF3601"/>
    <w:rsid w:val="00DF4470"/>
    <w:rsid w:val="00DF447F"/>
    <w:rsid w:val="00DF4A19"/>
    <w:rsid w:val="00DF4BE8"/>
    <w:rsid w:val="00DF50EE"/>
    <w:rsid w:val="00DF5862"/>
    <w:rsid w:val="00DF5F44"/>
    <w:rsid w:val="00DF62AD"/>
    <w:rsid w:val="00DF6968"/>
    <w:rsid w:val="00DF7132"/>
    <w:rsid w:val="00E001CE"/>
    <w:rsid w:val="00E004B5"/>
    <w:rsid w:val="00E00C27"/>
    <w:rsid w:val="00E00EB6"/>
    <w:rsid w:val="00E0129E"/>
    <w:rsid w:val="00E0160E"/>
    <w:rsid w:val="00E01AA0"/>
    <w:rsid w:val="00E02166"/>
    <w:rsid w:val="00E03EC3"/>
    <w:rsid w:val="00E04B10"/>
    <w:rsid w:val="00E0501F"/>
    <w:rsid w:val="00E05FD4"/>
    <w:rsid w:val="00E0655C"/>
    <w:rsid w:val="00E066C9"/>
    <w:rsid w:val="00E06B28"/>
    <w:rsid w:val="00E07888"/>
    <w:rsid w:val="00E07B6C"/>
    <w:rsid w:val="00E07B99"/>
    <w:rsid w:val="00E07D88"/>
    <w:rsid w:val="00E10A92"/>
    <w:rsid w:val="00E138A0"/>
    <w:rsid w:val="00E13B2F"/>
    <w:rsid w:val="00E140BE"/>
    <w:rsid w:val="00E145EB"/>
    <w:rsid w:val="00E14AE3"/>
    <w:rsid w:val="00E14EB1"/>
    <w:rsid w:val="00E14F76"/>
    <w:rsid w:val="00E152A0"/>
    <w:rsid w:val="00E15DF1"/>
    <w:rsid w:val="00E15F04"/>
    <w:rsid w:val="00E16A28"/>
    <w:rsid w:val="00E17AF1"/>
    <w:rsid w:val="00E20698"/>
    <w:rsid w:val="00E207B8"/>
    <w:rsid w:val="00E2176D"/>
    <w:rsid w:val="00E21CE3"/>
    <w:rsid w:val="00E22797"/>
    <w:rsid w:val="00E229C1"/>
    <w:rsid w:val="00E22DFB"/>
    <w:rsid w:val="00E23786"/>
    <w:rsid w:val="00E23D0B"/>
    <w:rsid w:val="00E23E18"/>
    <w:rsid w:val="00E24211"/>
    <w:rsid w:val="00E243AD"/>
    <w:rsid w:val="00E252CC"/>
    <w:rsid w:val="00E256F1"/>
    <w:rsid w:val="00E261BB"/>
    <w:rsid w:val="00E27A38"/>
    <w:rsid w:val="00E27E69"/>
    <w:rsid w:val="00E27F80"/>
    <w:rsid w:val="00E30441"/>
    <w:rsid w:val="00E30E1D"/>
    <w:rsid w:val="00E30E2D"/>
    <w:rsid w:val="00E311D9"/>
    <w:rsid w:val="00E313BC"/>
    <w:rsid w:val="00E3181F"/>
    <w:rsid w:val="00E323B9"/>
    <w:rsid w:val="00E34B05"/>
    <w:rsid w:val="00E3521F"/>
    <w:rsid w:val="00E36615"/>
    <w:rsid w:val="00E4031A"/>
    <w:rsid w:val="00E40670"/>
    <w:rsid w:val="00E40D10"/>
    <w:rsid w:val="00E40D52"/>
    <w:rsid w:val="00E41A62"/>
    <w:rsid w:val="00E43599"/>
    <w:rsid w:val="00E4381B"/>
    <w:rsid w:val="00E43AB4"/>
    <w:rsid w:val="00E43C79"/>
    <w:rsid w:val="00E43EEF"/>
    <w:rsid w:val="00E443A3"/>
    <w:rsid w:val="00E45587"/>
    <w:rsid w:val="00E45A5A"/>
    <w:rsid w:val="00E45CC6"/>
    <w:rsid w:val="00E4614F"/>
    <w:rsid w:val="00E46CC3"/>
    <w:rsid w:val="00E470C7"/>
    <w:rsid w:val="00E4792D"/>
    <w:rsid w:val="00E47D58"/>
    <w:rsid w:val="00E47F8B"/>
    <w:rsid w:val="00E50231"/>
    <w:rsid w:val="00E50727"/>
    <w:rsid w:val="00E5163B"/>
    <w:rsid w:val="00E51A93"/>
    <w:rsid w:val="00E51F1C"/>
    <w:rsid w:val="00E5233B"/>
    <w:rsid w:val="00E52776"/>
    <w:rsid w:val="00E52A8B"/>
    <w:rsid w:val="00E52BE6"/>
    <w:rsid w:val="00E534BA"/>
    <w:rsid w:val="00E53CA0"/>
    <w:rsid w:val="00E54386"/>
    <w:rsid w:val="00E54514"/>
    <w:rsid w:val="00E54E45"/>
    <w:rsid w:val="00E55699"/>
    <w:rsid w:val="00E558EC"/>
    <w:rsid w:val="00E559E4"/>
    <w:rsid w:val="00E55A58"/>
    <w:rsid w:val="00E55E8A"/>
    <w:rsid w:val="00E5600F"/>
    <w:rsid w:val="00E56A2E"/>
    <w:rsid w:val="00E56E88"/>
    <w:rsid w:val="00E56F15"/>
    <w:rsid w:val="00E573BA"/>
    <w:rsid w:val="00E57C54"/>
    <w:rsid w:val="00E57F43"/>
    <w:rsid w:val="00E602E3"/>
    <w:rsid w:val="00E602F4"/>
    <w:rsid w:val="00E6061E"/>
    <w:rsid w:val="00E60D4F"/>
    <w:rsid w:val="00E60D57"/>
    <w:rsid w:val="00E618A0"/>
    <w:rsid w:val="00E61CA2"/>
    <w:rsid w:val="00E61EEC"/>
    <w:rsid w:val="00E6237F"/>
    <w:rsid w:val="00E62AF4"/>
    <w:rsid w:val="00E62B9F"/>
    <w:rsid w:val="00E62F2A"/>
    <w:rsid w:val="00E6340E"/>
    <w:rsid w:val="00E63A2B"/>
    <w:rsid w:val="00E64569"/>
    <w:rsid w:val="00E64D65"/>
    <w:rsid w:val="00E64D87"/>
    <w:rsid w:val="00E6504C"/>
    <w:rsid w:val="00E661EA"/>
    <w:rsid w:val="00E66391"/>
    <w:rsid w:val="00E6698B"/>
    <w:rsid w:val="00E6699B"/>
    <w:rsid w:val="00E670FE"/>
    <w:rsid w:val="00E674C1"/>
    <w:rsid w:val="00E676C9"/>
    <w:rsid w:val="00E67C83"/>
    <w:rsid w:val="00E67D30"/>
    <w:rsid w:val="00E70198"/>
    <w:rsid w:val="00E701DE"/>
    <w:rsid w:val="00E71765"/>
    <w:rsid w:val="00E71E42"/>
    <w:rsid w:val="00E7239B"/>
    <w:rsid w:val="00E72F7D"/>
    <w:rsid w:val="00E73684"/>
    <w:rsid w:val="00E73B4C"/>
    <w:rsid w:val="00E742B3"/>
    <w:rsid w:val="00E74353"/>
    <w:rsid w:val="00E7471C"/>
    <w:rsid w:val="00E74899"/>
    <w:rsid w:val="00E74AC4"/>
    <w:rsid w:val="00E75522"/>
    <w:rsid w:val="00E75612"/>
    <w:rsid w:val="00E762B6"/>
    <w:rsid w:val="00E76EF0"/>
    <w:rsid w:val="00E773BC"/>
    <w:rsid w:val="00E773CD"/>
    <w:rsid w:val="00E77899"/>
    <w:rsid w:val="00E8029F"/>
    <w:rsid w:val="00E80303"/>
    <w:rsid w:val="00E80C88"/>
    <w:rsid w:val="00E80CBA"/>
    <w:rsid w:val="00E81414"/>
    <w:rsid w:val="00E818C9"/>
    <w:rsid w:val="00E82C7C"/>
    <w:rsid w:val="00E8305C"/>
    <w:rsid w:val="00E83525"/>
    <w:rsid w:val="00E8365A"/>
    <w:rsid w:val="00E84AA5"/>
    <w:rsid w:val="00E8503D"/>
    <w:rsid w:val="00E8524C"/>
    <w:rsid w:val="00E8525F"/>
    <w:rsid w:val="00E86055"/>
    <w:rsid w:val="00E86590"/>
    <w:rsid w:val="00E865BB"/>
    <w:rsid w:val="00E871B9"/>
    <w:rsid w:val="00E87766"/>
    <w:rsid w:val="00E878A1"/>
    <w:rsid w:val="00E90294"/>
    <w:rsid w:val="00E91248"/>
    <w:rsid w:val="00E92183"/>
    <w:rsid w:val="00E9221B"/>
    <w:rsid w:val="00E92FA1"/>
    <w:rsid w:val="00E945EE"/>
    <w:rsid w:val="00E95536"/>
    <w:rsid w:val="00E9571B"/>
    <w:rsid w:val="00E95D10"/>
    <w:rsid w:val="00E964FB"/>
    <w:rsid w:val="00E96F4A"/>
    <w:rsid w:val="00E975DA"/>
    <w:rsid w:val="00E9788B"/>
    <w:rsid w:val="00EA06A5"/>
    <w:rsid w:val="00EA0FE5"/>
    <w:rsid w:val="00EA218A"/>
    <w:rsid w:val="00EA2417"/>
    <w:rsid w:val="00EA3145"/>
    <w:rsid w:val="00EA338B"/>
    <w:rsid w:val="00EA33D2"/>
    <w:rsid w:val="00EA35C1"/>
    <w:rsid w:val="00EA396C"/>
    <w:rsid w:val="00EA3A46"/>
    <w:rsid w:val="00EA3D2B"/>
    <w:rsid w:val="00EA4070"/>
    <w:rsid w:val="00EA44D6"/>
    <w:rsid w:val="00EA4A68"/>
    <w:rsid w:val="00EA50A1"/>
    <w:rsid w:val="00EA5448"/>
    <w:rsid w:val="00EA55BA"/>
    <w:rsid w:val="00EA5C1C"/>
    <w:rsid w:val="00EA75E6"/>
    <w:rsid w:val="00EA77E2"/>
    <w:rsid w:val="00EB0637"/>
    <w:rsid w:val="00EB1560"/>
    <w:rsid w:val="00EB2550"/>
    <w:rsid w:val="00EB2CCB"/>
    <w:rsid w:val="00EB3A29"/>
    <w:rsid w:val="00EB43D4"/>
    <w:rsid w:val="00EB455E"/>
    <w:rsid w:val="00EB5094"/>
    <w:rsid w:val="00EB64CF"/>
    <w:rsid w:val="00EB660A"/>
    <w:rsid w:val="00EB6F32"/>
    <w:rsid w:val="00EB78FF"/>
    <w:rsid w:val="00EB7D10"/>
    <w:rsid w:val="00EC01F6"/>
    <w:rsid w:val="00EC1960"/>
    <w:rsid w:val="00EC1BBF"/>
    <w:rsid w:val="00EC1EAF"/>
    <w:rsid w:val="00EC1EC5"/>
    <w:rsid w:val="00EC2D77"/>
    <w:rsid w:val="00EC4CCF"/>
    <w:rsid w:val="00EC4EE7"/>
    <w:rsid w:val="00EC51FD"/>
    <w:rsid w:val="00EC534E"/>
    <w:rsid w:val="00EC567D"/>
    <w:rsid w:val="00EC5C03"/>
    <w:rsid w:val="00EC5DC2"/>
    <w:rsid w:val="00EC5E3D"/>
    <w:rsid w:val="00EC615E"/>
    <w:rsid w:val="00EC6A66"/>
    <w:rsid w:val="00EC74D9"/>
    <w:rsid w:val="00EC74EF"/>
    <w:rsid w:val="00EC76C4"/>
    <w:rsid w:val="00ED092D"/>
    <w:rsid w:val="00ED2390"/>
    <w:rsid w:val="00ED2984"/>
    <w:rsid w:val="00ED3132"/>
    <w:rsid w:val="00ED4644"/>
    <w:rsid w:val="00ED4BE8"/>
    <w:rsid w:val="00ED75DD"/>
    <w:rsid w:val="00ED7840"/>
    <w:rsid w:val="00ED7B2E"/>
    <w:rsid w:val="00EE1765"/>
    <w:rsid w:val="00EE2568"/>
    <w:rsid w:val="00EE2938"/>
    <w:rsid w:val="00EE2E40"/>
    <w:rsid w:val="00EE2EB4"/>
    <w:rsid w:val="00EE31BF"/>
    <w:rsid w:val="00EE500F"/>
    <w:rsid w:val="00EE5577"/>
    <w:rsid w:val="00EE58CA"/>
    <w:rsid w:val="00EE5B15"/>
    <w:rsid w:val="00EE5E1B"/>
    <w:rsid w:val="00EE6389"/>
    <w:rsid w:val="00EE63B5"/>
    <w:rsid w:val="00EE7EC0"/>
    <w:rsid w:val="00EF082B"/>
    <w:rsid w:val="00EF0A38"/>
    <w:rsid w:val="00EF0F96"/>
    <w:rsid w:val="00EF25C0"/>
    <w:rsid w:val="00EF2A31"/>
    <w:rsid w:val="00EF2D0F"/>
    <w:rsid w:val="00EF313C"/>
    <w:rsid w:val="00EF3A13"/>
    <w:rsid w:val="00EF3EA6"/>
    <w:rsid w:val="00EF4083"/>
    <w:rsid w:val="00EF48FC"/>
    <w:rsid w:val="00EF4A10"/>
    <w:rsid w:val="00EF5228"/>
    <w:rsid w:val="00EF5738"/>
    <w:rsid w:val="00EF5AC7"/>
    <w:rsid w:val="00EF5D5B"/>
    <w:rsid w:val="00EF6059"/>
    <w:rsid w:val="00EF6186"/>
    <w:rsid w:val="00EF631B"/>
    <w:rsid w:val="00EF6629"/>
    <w:rsid w:val="00EF68A3"/>
    <w:rsid w:val="00EF6E57"/>
    <w:rsid w:val="00EF6EF0"/>
    <w:rsid w:val="00EF738C"/>
    <w:rsid w:val="00F0010E"/>
    <w:rsid w:val="00F013EB"/>
    <w:rsid w:val="00F017B4"/>
    <w:rsid w:val="00F02515"/>
    <w:rsid w:val="00F026BA"/>
    <w:rsid w:val="00F02991"/>
    <w:rsid w:val="00F02AD5"/>
    <w:rsid w:val="00F03279"/>
    <w:rsid w:val="00F033D9"/>
    <w:rsid w:val="00F03AFC"/>
    <w:rsid w:val="00F03B19"/>
    <w:rsid w:val="00F04A1D"/>
    <w:rsid w:val="00F067A2"/>
    <w:rsid w:val="00F069B5"/>
    <w:rsid w:val="00F07172"/>
    <w:rsid w:val="00F10994"/>
    <w:rsid w:val="00F11CF3"/>
    <w:rsid w:val="00F12ADD"/>
    <w:rsid w:val="00F132CE"/>
    <w:rsid w:val="00F14734"/>
    <w:rsid w:val="00F15096"/>
    <w:rsid w:val="00F15268"/>
    <w:rsid w:val="00F15499"/>
    <w:rsid w:val="00F1582C"/>
    <w:rsid w:val="00F16431"/>
    <w:rsid w:val="00F16C86"/>
    <w:rsid w:val="00F16D90"/>
    <w:rsid w:val="00F1728A"/>
    <w:rsid w:val="00F20276"/>
    <w:rsid w:val="00F20DB8"/>
    <w:rsid w:val="00F21E14"/>
    <w:rsid w:val="00F22F9B"/>
    <w:rsid w:val="00F2310D"/>
    <w:rsid w:val="00F2411A"/>
    <w:rsid w:val="00F242B7"/>
    <w:rsid w:val="00F24A90"/>
    <w:rsid w:val="00F25ADE"/>
    <w:rsid w:val="00F25F88"/>
    <w:rsid w:val="00F26985"/>
    <w:rsid w:val="00F26FB6"/>
    <w:rsid w:val="00F27B84"/>
    <w:rsid w:val="00F30705"/>
    <w:rsid w:val="00F30ABC"/>
    <w:rsid w:val="00F30B98"/>
    <w:rsid w:val="00F3167A"/>
    <w:rsid w:val="00F31DD0"/>
    <w:rsid w:val="00F32567"/>
    <w:rsid w:val="00F342E9"/>
    <w:rsid w:val="00F34358"/>
    <w:rsid w:val="00F34755"/>
    <w:rsid w:val="00F34951"/>
    <w:rsid w:val="00F34D38"/>
    <w:rsid w:val="00F34E02"/>
    <w:rsid w:val="00F35C9C"/>
    <w:rsid w:val="00F3639F"/>
    <w:rsid w:val="00F364D9"/>
    <w:rsid w:val="00F36B10"/>
    <w:rsid w:val="00F36D1A"/>
    <w:rsid w:val="00F37B1A"/>
    <w:rsid w:val="00F40A82"/>
    <w:rsid w:val="00F40D53"/>
    <w:rsid w:val="00F41820"/>
    <w:rsid w:val="00F427FE"/>
    <w:rsid w:val="00F431AB"/>
    <w:rsid w:val="00F43573"/>
    <w:rsid w:val="00F437A8"/>
    <w:rsid w:val="00F43A11"/>
    <w:rsid w:val="00F43BD8"/>
    <w:rsid w:val="00F43DF3"/>
    <w:rsid w:val="00F44677"/>
    <w:rsid w:val="00F45046"/>
    <w:rsid w:val="00F46800"/>
    <w:rsid w:val="00F46E0E"/>
    <w:rsid w:val="00F504DB"/>
    <w:rsid w:val="00F51CBD"/>
    <w:rsid w:val="00F52B42"/>
    <w:rsid w:val="00F53255"/>
    <w:rsid w:val="00F54652"/>
    <w:rsid w:val="00F5511A"/>
    <w:rsid w:val="00F553C7"/>
    <w:rsid w:val="00F55461"/>
    <w:rsid w:val="00F5589B"/>
    <w:rsid w:val="00F56625"/>
    <w:rsid w:val="00F5671D"/>
    <w:rsid w:val="00F56BCB"/>
    <w:rsid w:val="00F56FA7"/>
    <w:rsid w:val="00F5751D"/>
    <w:rsid w:val="00F57BA9"/>
    <w:rsid w:val="00F57CE6"/>
    <w:rsid w:val="00F6005A"/>
    <w:rsid w:val="00F60098"/>
    <w:rsid w:val="00F606A5"/>
    <w:rsid w:val="00F609BA"/>
    <w:rsid w:val="00F62558"/>
    <w:rsid w:val="00F6275D"/>
    <w:rsid w:val="00F63221"/>
    <w:rsid w:val="00F63FD3"/>
    <w:rsid w:val="00F64665"/>
    <w:rsid w:val="00F64C7F"/>
    <w:rsid w:val="00F64DE3"/>
    <w:rsid w:val="00F65058"/>
    <w:rsid w:val="00F65FD9"/>
    <w:rsid w:val="00F6638A"/>
    <w:rsid w:val="00F665FF"/>
    <w:rsid w:val="00F666F4"/>
    <w:rsid w:val="00F67F85"/>
    <w:rsid w:val="00F702E1"/>
    <w:rsid w:val="00F70317"/>
    <w:rsid w:val="00F70A97"/>
    <w:rsid w:val="00F75537"/>
    <w:rsid w:val="00F75F80"/>
    <w:rsid w:val="00F76037"/>
    <w:rsid w:val="00F765A2"/>
    <w:rsid w:val="00F76A7E"/>
    <w:rsid w:val="00F7714D"/>
    <w:rsid w:val="00F811EE"/>
    <w:rsid w:val="00F81574"/>
    <w:rsid w:val="00F81AC6"/>
    <w:rsid w:val="00F81E05"/>
    <w:rsid w:val="00F82971"/>
    <w:rsid w:val="00F82DD8"/>
    <w:rsid w:val="00F82DE6"/>
    <w:rsid w:val="00F8346C"/>
    <w:rsid w:val="00F83592"/>
    <w:rsid w:val="00F838FD"/>
    <w:rsid w:val="00F83C00"/>
    <w:rsid w:val="00F83CBB"/>
    <w:rsid w:val="00F840DB"/>
    <w:rsid w:val="00F84125"/>
    <w:rsid w:val="00F84797"/>
    <w:rsid w:val="00F848EA"/>
    <w:rsid w:val="00F84FD1"/>
    <w:rsid w:val="00F858EC"/>
    <w:rsid w:val="00F8749A"/>
    <w:rsid w:val="00F87805"/>
    <w:rsid w:val="00F87C86"/>
    <w:rsid w:val="00F87C87"/>
    <w:rsid w:val="00F90564"/>
    <w:rsid w:val="00F90DAD"/>
    <w:rsid w:val="00F90E0A"/>
    <w:rsid w:val="00F925A0"/>
    <w:rsid w:val="00F94249"/>
    <w:rsid w:val="00F94473"/>
    <w:rsid w:val="00F95B2D"/>
    <w:rsid w:val="00F96642"/>
    <w:rsid w:val="00F96884"/>
    <w:rsid w:val="00F97BA9"/>
    <w:rsid w:val="00F97C46"/>
    <w:rsid w:val="00FA0134"/>
    <w:rsid w:val="00FA09CD"/>
    <w:rsid w:val="00FA0A6D"/>
    <w:rsid w:val="00FA0B3B"/>
    <w:rsid w:val="00FA0E7A"/>
    <w:rsid w:val="00FA12BB"/>
    <w:rsid w:val="00FA14AF"/>
    <w:rsid w:val="00FA18B9"/>
    <w:rsid w:val="00FA1B22"/>
    <w:rsid w:val="00FA39EB"/>
    <w:rsid w:val="00FA4094"/>
    <w:rsid w:val="00FA4287"/>
    <w:rsid w:val="00FA4F9C"/>
    <w:rsid w:val="00FA52FA"/>
    <w:rsid w:val="00FA578B"/>
    <w:rsid w:val="00FA79B6"/>
    <w:rsid w:val="00FB0608"/>
    <w:rsid w:val="00FB107C"/>
    <w:rsid w:val="00FB17D0"/>
    <w:rsid w:val="00FB1D33"/>
    <w:rsid w:val="00FB27C0"/>
    <w:rsid w:val="00FB2CF0"/>
    <w:rsid w:val="00FB375C"/>
    <w:rsid w:val="00FB38C3"/>
    <w:rsid w:val="00FB4282"/>
    <w:rsid w:val="00FB4FDA"/>
    <w:rsid w:val="00FB5789"/>
    <w:rsid w:val="00FB5A25"/>
    <w:rsid w:val="00FB5D52"/>
    <w:rsid w:val="00FB5DFE"/>
    <w:rsid w:val="00FB6521"/>
    <w:rsid w:val="00FB681B"/>
    <w:rsid w:val="00FB6BED"/>
    <w:rsid w:val="00FB7026"/>
    <w:rsid w:val="00FB7654"/>
    <w:rsid w:val="00FB7868"/>
    <w:rsid w:val="00FC06DA"/>
    <w:rsid w:val="00FC19BF"/>
    <w:rsid w:val="00FC33D4"/>
    <w:rsid w:val="00FC46E9"/>
    <w:rsid w:val="00FC56A0"/>
    <w:rsid w:val="00FC636E"/>
    <w:rsid w:val="00FC667B"/>
    <w:rsid w:val="00FC7A9D"/>
    <w:rsid w:val="00FD018D"/>
    <w:rsid w:val="00FD09AA"/>
    <w:rsid w:val="00FD133C"/>
    <w:rsid w:val="00FD2166"/>
    <w:rsid w:val="00FD2747"/>
    <w:rsid w:val="00FD2EA7"/>
    <w:rsid w:val="00FD407F"/>
    <w:rsid w:val="00FD46B7"/>
    <w:rsid w:val="00FD5AF5"/>
    <w:rsid w:val="00FD6663"/>
    <w:rsid w:val="00FD6F57"/>
    <w:rsid w:val="00FD6FC2"/>
    <w:rsid w:val="00FD7643"/>
    <w:rsid w:val="00FE02A7"/>
    <w:rsid w:val="00FE060A"/>
    <w:rsid w:val="00FE0907"/>
    <w:rsid w:val="00FE0DDB"/>
    <w:rsid w:val="00FE0F70"/>
    <w:rsid w:val="00FE2E4A"/>
    <w:rsid w:val="00FE3503"/>
    <w:rsid w:val="00FE3915"/>
    <w:rsid w:val="00FE4086"/>
    <w:rsid w:val="00FE408B"/>
    <w:rsid w:val="00FE43DD"/>
    <w:rsid w:val="00FE51AD"/>
    <w:rsid w:val="00FE63ED"/>
    <w:rsid w:val="00FE6B1E"/>
    <w:rsid w:val="00FE7784"/>
    <w:rsid w:val="00FE7B6A"/>
    <w:rsid w:val="00FE7CCE"/>
    <w:rsid w:val="00FF042C"/>
    <w:rsid w:val="00FF1247"/>
    <w:rsid w:val="00FF1279"/>
    <w:rsid w:val="00FF1424"/>
    <w:rsid w:val="00FF15D9"/>
    <w:rsid w:val="00FF1EB9"/>
    <w:rsid w:val="00FF1FCF"/>
    <w:rsid w:val="00FF33BD"/>
    <w:rsid w:val="00FF37EB"/>
    <w:rsid w:val="00FF4380"/>
    <w:rsid w:val="00FF4E1B"/>
    <w:rsid w:val="00FF5635"/>
    <w:rsid w:val="00FF56BB"/>
    <w:rsid w:val="00FF5CCB"/>
    <w:rsid w:val="00FF5E1B"/>
    <w:rsid w:val="00FF5F9B"/>
    <w:rsid w:val="00FF65AA"/>
    <w:rsid w:val="00FF713F"/>
    <w:rsid w:val="00FF76AA"/>
    <w:rsid w:val="00FF7812"/>
    <w:rsid w:val="00FF7E0E"/>
    <w:rsid w:val="00FF7FEB"/>
    <w:rsid w:val="0102056D"/>
    <w:rsid w:val="011E2E62"/>
    <w:rsid w:val="011F2241"/>
    <w:rsid w:val="01277E8A"/>
    <w:rsid w:val="020A5D4C"/>
    <w:rsid w:val="02B5000F"/>
    <w:rsid w:val="03452AE9"/>
    <w:rsid w:val="037E03A3"/>
    <w:rsid w:val="038551C9"/>
    <w:rsid w:val="03961996"/>
    <w:rsid w:val="039675F5"/>
    <w:rsid w:val="043B0D50"/>
    <w:rsid w:val="046216BA"/>
    <w:rsid w:val="04A248F4"/>
    <w:rsid w:val="04C43427"/>
    <w:rsid w:val="04C67021"/>
    <w:rsid w:val="05740868"/>
    <w:rsid w:val="05802BB6"/>
    <w:rsid w:val="05B618B9"/>
    <w:rsid w:val="066718AB"/>
    <w:rsid w:val="06A36B0D"/>
    <w:rsid w:val="06D65299"/>
    <w:rsid w:val="06DD2034"/>
    <w:rsid w:val="075C3019"/>
    <w:rsid w:val="076D459C"/>
    <w:rsid w:val="077C3274"/>
    <w:rsid w:val="077C55D1"/>
    <w:rsid w:val="07EC2859"/>
    <w:rsid w:val="082E64E7"/>
    <w:rsid w:val="08556409"/>
    <w:rsid w:val="08795CDF"/>
    <w:rsid w:val="089C6FC9"/>
    <w:rsid w:val="08AC4CDD"/>
    <w:rsid w:val="08CF694B"/>
    <w:rsid w:val="08D92838"/>
    <w:rsid w:val="08DF64FD"/>
    <w:rsid w:val="092F55E2"/>
    <w:rsid w:val="097E237C"/>
    <w:rsid w:val="09B0069C"/>
    <w:rsid w:val="09CD27F9"/>
    <w:rsid w:val="0A1246B0"/>
    <w:rsid w:val="0A325A05"/>
    <w:rsid w:val="0A590862"/>
    <w:rsid w:val="0ACF035A"/>
    <w:rsid w:val="0ADE5638"/>
    <w:rsid w:val="0AFF4BDA"/>
    <w:rsid w:val="0B825893"/>
    <w:rsid w:val="0BF74F7F"/>
    <w:rsid w:val="0C110571"/>
    <w:rsid w:val="0C2A491D"/>
    <w:rsid w:val="0C341FC1"/>
    <w:rsid w:val="0C556838"/>
    <w:rsid w:val="0CAC102A"/>
    <w:rsid w:val="0CC57AAC"/>
    <w:rsid w:val="0CED286F"/>
    <w:rsid w:val="0DDD5932"/>
    <w:rsid w:val="0DE94562"/>
    <w:rsid w:val="0E7224F4"/>
    <w:rsid w:val="0E731789"/>
    <w:rsid w:val="0E9373DB"/>
    <w:rsid w:val="0EBE6B74"/>
    <w:rsid w:val="0F4B2ABC"/>
    <w:rsid w:val="0F60269E"/>
    <w:rsid w:val="0F7B4AA5"/>
    <w:rsid w:val="0FF62C94"/>
    <w:rsid w:val="0FFE63B1"/>
    <w:rsid w:val="100D2051"/>
    <w:rsid w:val="109A1E84"/>
    <w:rsid w:val="10AF47F9"/>
    <w:rsid w:val="1103736B"/>
    <w:rsid w:val="1121402F"/>
    <w:rsid w:val="11822426"/>
    <w:rsid w:val="12153535"/>
    <w:rsid w:val="129561AF"/>
    <w:rsid w:val="129C7513"/>
    <w:rsid w:val="12EF5302"/>
    <w:rsid w:val="137E45A7"/>
    <w:rsid w:val="13AF488D"/>
    <w:rsid w:val="13F75229"/>
    <w:rsid w:val="1423284F"/>
    <w:rsid w:val="1460209E"/>
    <w:rsid w:val="147967AC"/>
    <w:rsid w:val="1493412E"/>
    <w:rsid w:val="14A37D80"/>
    <w:rsid w:val="14BC34EF"/>
    <w:rsid w:val="15212F01"/>
    <w:rsid w:val="155932A1"/>
    <w:rsid w:val="1590122B"/>
    <w:rsid w:val="15F01B5B"/>
    <w:rsid w:val="161E5900"/>
    <w:rsid w:val="16211259"/>
    <w:rsid w:val="16631CDD"/>
    <w:rsid w:val="16C13215"/>
    <w:rsid w:val="179170D8"/>
    <w:rsid w:val="17A26A25"/>
    <w:rsid w:val="17B52174"/>
    <w:rsid w:val="17CD0F7D"/>
    <w:rsid w:val="17E502CE"/>
    <w:rsid w:val="17EE27FC"/>
    <w:rsid w:val="183B5E57"/>
    <w:rsid w:val="186B4D76"/>
    <w:rsid w:val="18814F1B"/>
    <w:rsid w:val="18931F83"/>
    <w:rsid w:val="18A00BF0"/>
    <w:rsid w:val="18B55DF2"/>
    <w:rsid w:val="192612FB"/>
    <w:rsid w:val="1934003B"/>
    <w:rsid w:val="194846E6"/>
    <w:rsid w:val="197922F7"/>
    <w:rsid w:val="1A345047"/>
    <w:rsid w:val="1A96485A"/>
    <w:rsid w:val="1B106E28"/>
    <w:rsid w:val="1B3C7D1B"/>
    <w:rsid w:val="1B65221A"/>
    <w:rsid w:val="1C1635FC"/>
    <w:rsid w:val="1C5B7A73"/>
    <w:rsid w:val="1D65403C"/>
    <w:rsid w:val="1DD64003"/>
    <w:rsid w:val="1E0A5972"/>
    <w:rsid w:val="1E1C799B"/>
    <w:rsid w:val="1E342C0B"/>
    <w:rsid w:val="1E465AD2"/>
    <w:rsid w:val="1E8F2069"/>
    <w:rsid w:val="1E93426A"/>
    <w:rsid w:val="1EE5690C"/>
    <w:rsid w:val="1EEF6381"/>
    <w:rsid w:val="1F12322A"/>
    <w:rsid w:val="1F4C5822"/>
    <w:rsid w:val="1F636435"/>
    <w:rsid w:val="1F9341C8"/>
    <w:rsid w:val="1FAB1E61"/>
    <w:rsid w:val="1FC92BA5"/>
    <w:rsid w:val="1FCE19AF"/>
    <w:rsid w:val="2024490C"/>
    <w:rsid w:val="203A65B9"/>
    <w:rsid w:val="204E0345"/>
    <w:rsid w:val="20813509"/>
    <w:rsid w:val="20BB1301"/>
    <w:rsid w:val="20C266CC"/>
    <w:rsid w:val="211A5BB2"/>
    <w:rsid w:val="21565101"/>
    <w:rsid w:val="21626CE6"/>
    <w:rsid w:val="21FB0C4C"/>
    <w:rsid w:val="221B2518"/>
    <w:rsid w:val="222E4219"/>
    <w:rsid w:val="226C5D20"/>
    <w:rsid w:val="228F3E5C"/>
    <w:rsid w:val="22CA5D0F"/>
    <w:rsid w:val="232755A7"/>
    <w:rsid w:val="23477518"/>
    <w:rsid w:val="238E0BC2"/>
    <w:rsid w:val="23E1493B"/>
    <w:rsid w:val="23E67E1F"/>
    <w:rsid w:val="244B6CB6"/>
    <w:rsid w:val="24585316"/>
    <w:rsid w:val="24C34EE6"/>
    <w:rsid w:val="24DF5CAD"/>
    <w:rsid w:val="253C29B0"/>
    <w:rsid w:val="25DC1770"/>
    <w:rsid w:val="25E66FE8"/>
    <w:rsid w:val="25EC0D13"/>
    <w:rsid w:val="265875AF"/>
    <w:rsid w:val="271027F6"/>
    <w:rsid w:val="272C6D1C"/>
    <w:rsid w:val="279B2995"/>
    <w:rsid w:val="279E2C79"/>
    <w:rsid w:val="27A036F1"/>
    <w:rsid w:val="27A51B9F"/>
    <w:rsid w:val="27FF2C9B"/>
    <w:rsid w:val="2822394C"/>
    <w:rsid w:val="2823569B"/>
    <w:rsid w:val="282A20E3"/>
    <w:rsid w:val="288A64B6"/>
    <w:rsid w:val="28B61017"/>
    <w:rsid w:val="29564012"/>
    <w:rsid w:val="295D0AFD"/>
    <w:rsid w:val="296E3259"/>
    <w:rsid w:val="2A412EE4"/>
    <w:rsid w:val="2A5B5A8E"/>
    <w:rsid w:val="2AF451D1"/>
    <w:rsid w:val="2B7C3C88"/>
    <w:rsid w:val="2BA07B6A"/>
    <w:rsid w:val="2BC02970"/>
    <w:rsid w:val="2BDE5804"/>
    <w:rsid w:val="2C1477F2"/>
    <w:rsid w:val="2CBB5787"/>
    <w:rsid w:val="2D280C41"/>
    <w:rsid w:val="2D6A48E8"/>
    <w:rsid w:val="2DAA0F50"/>
    <w:rsid w:val="2DBE22D5"/>
    <w:rsid w:val="2E323636"/>
    <w:rsid w:val="2EAD5A52"/>
    <w:rsid w:val="2F146714"/>
    <w:rsid w:val="2FB93D2F"/>
    <w:rsid w:val="2FC93E3F"/>
    <w:rsid w:val="2FD77C10"/>
    <w:rsid w:val="300D0079"/>
    <w:rsid w:val="301D15CB"/>
    <w:rsid w:val="30355937"/>
    <w:rsid w:val="30470005"/>
    <w:rsid w:val="30496DE1"/>
    <w:rsid w:val="30D30992"/>
    <w:rsid w:val="30F8610C"/>
    <w:rsid w:val="30FA58DB"/>
    <w:rsid w:val="31055018"/>
    <w:rsid w:val="310C5E0D"/>
    <w:rsid w:val="31140406"/>
    <w:rsid w:val="31185968"/>
    <w:rsid w:val="312D2A21"/>
    <w:rsid w:val="31A46A23"/>
    <w:rsid w:val="326F75CD"/>
    <w:rsid w:val="32770B1B"/>
    <w:rsid w:val="32A9627B"/>
    <w:rsid w:val="32B52708"/>
    <w:rsid w:val="32BF2071"/>
    <w:rsid w:val="32D070CD"/>
    <w:rsid w:val="32EA1A08"/>
    <w:rsid w:val="32FD3812"/>
    <w:rsid w:val="331352EA"/>
    <w:rsid w:val="33432B67"/>
    <w:rsid w:val="335C36A1"/>
    <w:rsid w:val="33C50CA5"/>
    <w:rsid w:val="340336A8"/>
    <w:rsid w:val="342A0338"/>
    <w:rsid w:val="34617C74"/>
    <w:rsid w:val="34B17910"/>
    <w:rsid w:val="34C52E96"/>
    <w:rsid w:val="34D11327"/>
    <w:rsid w:val="34E05F1C"/>
    <w:rsid w:val="3546655F"/>
    <w:rsid w:val="35D81352"/>
    <w:rsid w:val="35E4705C"/>
    <w:rsid w:val="361D565F"/>
    <w:rsid w:val="36C52312"/>
    <w:rsid w:val="373B7BFD"/>
    <w:rsid w:val="374509AD"/>
    <w:rsid w:val="37D46845"/>
    <w:rsid w:val="38194998"/>
    <w:rsid w:val="38342AB1"/>
    <w:rsid w:val="38392EAB"/>
    <w:rsid w:val="384046A1"/>
    <w:rsid w:val="38A43CF9"/>
    <w:rsid w:val="38AD0849"/>
    <w:rsid w:val="38BD48F2"/>
    <w:rsid w:val="39617891"/>
    <w:rsid w:val="3A067EA1"/>
    <w:rsid w:val="3A486C36"/>
    <w:rsid w:val="3AE70700"/>
    <w:rsid w:val="3B3661F5"/>
    <w:rsid w:val="3B7E0F0C"/>
    <w:rsid w:val="3B8902A4"/>
    <w:rsid w:val="3BE24270"/>
    <w:rsid w:val="3C1C6AC8"/>
    <w:rsid w:val="3C226D09"/>
    <w:rsid w:val="3C5A0645"/>
    <w:rsid w:val="3C827476"/>
    <w:rsid w:val="3C87302D"/>
    <w:rsid w:val="3CC26F4F"/>
    <w:rsid w:val="3CE029CD"/>
    <w:rsid w:val="3CED6A8E"/>
    <w:rsid w:val="3CFA12E4"/>
    <w:rsid w:val="3D4432B9"/>
    <w:rsid w:val="3D464614"/>
    <w:rsid w:val="3D9D233E"/>
    <w:rsid w:val="3DB10E3D"/>
    <w:rsid w:val="3DF1488A"/>
    <w:rsid w:val="3E7508AD"/>
    <w:rsid w:val="3ECE7523"/>
    <w:rsid w:val="3ED62AFA"/>
    <w:rsid w:val="3F8B53EE"/>
    <w:rsid w:val="3F8E0B73"/>
    <w:rsid w:val="40396777"/>
    <w:rsid w:val="408F1C3A"/>
    <w:rsid w:val="40BA0206"/>
    <w:rsid w:val="40C85A97"/>
    <w:rsid w:val="410B5FBF"/>
    <w:rsid w:val="41AD0CB7"/>
    <w:rsid w:val="41E87DD0"/>
    <w:rsid w:val="42027E97"/>
    <w:rsid w:val="42606B06"/>
    <w:rsid w:val="43290F81"/>
    <w:rsid w:val="43A82CDB"/>
    <w:rsid w:val="43C22576"/>
    <w:rsid w:val="4455672B"/>
    <w:rsid w:val="447E01D5"/>
    <w:rsid w:val="44806007"/>
    <w:rsid w:val="45011F3B"/>
    <w:rsid w:val="45A26669"/>
    <w:rsid w:val="45AB26EB"/>
    <w:rsid w:val="45DF2D55"/>
    <w:rsid w:val="4610110D"/>
    <w:rsid w:val="46334F2A"/>
    <w:rsid w:val="46615259"/>
    <w:rsid w:val="46E8019D"/>
    <w:rsid w:val="47326849"/>
    <w:rsid w:val="475D1C53"/>
    <w:rsid w:val="48262C5B"/>
    <w:rsid w:val="48525643"/>
    <w:rsid w:val="48AA4771"/>
    <w:rsid w:val="48CC2F44"/>
    <w:rsid w:val="48F4741A"/>
    <w:rsid w:val="493A60B0"/>
    <w:rsid w:val="496D3209"/>
    <w:rsid w:val="4975333A"/>
    <w:rsid w:val="49C5695D"/>
    <w:rsid w:val="4A336868"/>
    <w:rsid w:val="4A3E07BA"/>
    <w:rsid w:val="4A3E6E39"/>
    <w:rsid w:val="4A503AC6"/>
    <w:rsid w:val="4A5F146A"/>
    <w:rsid w:val="4A607D86"/>
    <w:rsid w:val="4B031DFB"/>
    <w:rsid w:val="4BA06880"/>
    <w:rsid w:val="4D290AB8"/>
    <w:rsid w:val="4D454015"/>
    <w:rsid w:val="4DBB330E"/>
    <w:rsid w:val="4DEA38ED"/>
    <w:rsid w:val="4E101FD0"/>
    <w:rsid w:val="4E2A6B45"/>
    <w:rsid w:val="4E724C57"/>
    <w:rsid w:val="4EBE4772"/>
    <w:rsid w:val="4F4A491F"/>
    <w:rsid w:val="4F837C44"/>
    <w:rsid w:val="4F9B1C42"/>
    <w:rsid w:val="4FB10E46"/>
    <w:rsid w:val="503D5AE1"/>
    <w:rsid w:val="50AF1C7A"/>
    <w:rsid w:val="50DA6BAD"/>
    <w:rsid w:val="510D2C53"/>
    <w:rsid w:val="51207C10"/>
    <w:rsid w:val="516D002B"/>
    <w:rsid w:val="51866AE5"/>
    <w:rsid w:val="519B7F4E"/>
    <w:rsid w:val="51C4796A"/>
    <w:rsid w:val="522D0BD9"/>
    <w:rsid w:val="52BF4FF1"/>
    <w:rsid w:val="52FB1C38"/>
    <w:rsid w:val="53135852"/>
    <w:rsid w:val="533918DD"/>
    <w:rsid w:val="53443E15"/>
    <w:rsid w:val="53CB3FFF"/>
    <w:rsid w:val="53D126A6"/>
    <w:rsid w:val="540F3684"/>
    <w:rsid w:val="548A2920"/>
    <w:rsid w:val="54D7201F"/>
    <w:rsid w:val="56912DB4"/>
    <w:rsid w:val="56951575"/>
    <w:rsid w:val="57613107"/>
    <w:rsid w:val="577F3F9C"/>
    <w:rsid w:val="57E15509"/>
    <w:rsid w:val="57E230E4"/>
    <w:rsid w:val="58002381"/>
    <w:rsid w:val="582E2721"/>
    <w:rsid w:val="5893636B"/>
    <w:rsid w:val="58D308C8"/>
    <w:rsid w:val="591D4820"/>
    <w:rsid w:val="593A45DB"/>
    <w:rsid w:val="59A5397E"/>
    <w:rsid w:val="59E7754E"/>
    <w:rsid w:val="5A024CD1"/>
    <w:rsid w:val="5A202807"/>
    <w:rsid w:val="5A6E68F9"/>
    <w:rsid w:val="5B6C38FF"/>
    <w:rsid w:val="5B8976BF"/>
    <w:rsid w:val="5B9A2D9D"/>
    <w:rsid w:val="5C1C7A4A"/>
    <w:rsid w:val="5C280763"/>
    <w:rsid w:val="5C942BE5"/>
    <w:rsid w:val="5D531EFD"/>
    <w:rsid w:val="5D6A53FF"/>
    <w:rsid w:val="5D706898"/>
    <w:rsid w:val="5F2B2E16"/>
    <w:rsid w:val="5F9D2987"/>
    <w:rsid w:val="5FB46387"/>
    <w:rsid w:val="5FF4789E"/>
    <w:rsid w:val="602B622F"/>
    <w:rsid w:val="60514D91"/>
    <w:rsid w:val="608B293D"/>
    <w:rsid w:val="60BA35C6"/>
    <w:rsid w:val="619E5DCF"/>
    <w:rsid w:val="61B21C36"/>
    <w:rsid w:val="62C5327E"/>
    <w:rsid w:val="62FC5933"/>
    <w:rsid w:val="632C2020"/>
    <w:rsid w:val="63620340"/>
    <w:rsid w:val="6383296F"/>
    <w:rsid w:val="63AB03F7"/>
    <w:rsid w:val="63C3763D"/>
    <w:rsid w:val="640F3CFE"/>
    <w:rsid w:val="641A0C23"/>
    <w:rsid w:val="641A41AD"/>
    <w:rsid w:val="64763169"/>
    <w:rsid w:val="64AD1BF1"/>
    <w:rsid w:val="64CF5A0B"/>
    <w:rsid w:val="64DB6A39"/>
    <w:rsid w:val="656D1B73"/>
    <w:rsid w:val="65A47148"/>
    <w:rsid w:val="662762D4"/>
    <w:rsid w:val="666C0D4B"/>
    <w:rsid w:val="666C63F6"/>
    <w:rsid w:val="66940D1A"/>
    <w:rsid w:val="66A91E9D"/>
    <w:rsid w:val="66F67D9A"/>
    <w:rsid w:val="66F85875"/>
    <w:rsid w:val="682E13C6"/>
    <w:rsid w:val="687D19CD"/>
    <w:rsid w:val="68995298"/>
    <w:rsid w:val="69216DD4"/>
    <w:rsid w:val="69D42AE0"/>
    <w:rsid w:val="6A13722A"/>
    <w:rsid w:val="6A392541"/>
    <w:rsid w:val="6A3D2376"/>
    <w:rsid w:val="6ACB5BA2"/>
    <w:rsid w:val="6B176D6E"/>
    <w:rsid w:val="6BA30D01"/>
    <w:rsid w:val="6BA95A90"/>
    <w:rsid w:val="6BF96A21"/>
    <w:rsid w:val="6C096DCC"/>
    <w:rsid w:val="6C565FE4"/>
    <w:rsid w:val="6CD834B8"/>
    <w:rsid w:val="6E057E42"/>
    <w:rsid w:val="6E310808"/>
    <w:rsid w:val="6E6762A4"/>
    <w:rsid w:val="6EA91C0A"/>
    <w:rsid w:val="6EB80C4D"/>
    <w:rsid w:val="6F30580F"/>
    <w:rsid w:val="6F4530FC"/>
    <w:rsid w:val="6F500EE2"/>
    <w:rsid w:val="6FD95A45"/>
    <w:rsid w:val="7055748A"/>
    <w:rsid w:val="70B913E6"/>
    <w:rsid w:val="70E5796C"/>
    <w:rsid w:val="711F20CE"/>
    <w:rsid w:val="713715B8"/>
    <w:rsid w:val="7138470F"/>
    <w:rsid w:val="713956B1"/>
    <w:rsid w:val="71CB75BA"/>
    <w:rsid w:val="72852FC7"/>
    <w:rsid w:val="72C90D4E"/>
    <w:rsid w:val="72FF108F"/>
    <w:rsid w:val="734027A8"/>
    <w:rsid w:val="738A0B3C"/>
    <w:rsid w:val="739A46BF"/>
    <w:rsid w:val="73FA7235"/>
    <w:rsid w:val="74063402"/>
    <w:rsid w:val="74334782"/>
    <w:rsid w:val="744F52AB"/>
    <w:rsid w:val="748B3236"/>
    <w:rsid w:val="74B67DD4"/>
    <w:rsid w:val="74EE1561"/>
    <w:rsid w:val="755169EF"/>
    <w:rsid w:val="75E22E8A"/>
    <w:rsid w:val="75F129B4"/>
    <w:rsid w:val="7679065D"/>
    <w:rsid w:val="76CB17F6"/>
    <w:rsid w:val="7721298F"/>
    <w:rsid w:val="777A1B17"/>
    <w:rsid w:val="77D64E77"/>
    <w:rsid w:val="7856695F"/>
    <w:rsid w:val="78571A01"/>
    <w:rsid w:val="78CC348C"/>
    <w:rsid w:val="78EE6016"/>
    <w:rsid w:val="78FA71FB"/>
    <w:rsid w:val="79574FA6"/>
    <w:rsid w:val="7A1E54D4"/>
    <w:rsid w:val="7A2D3234"/>
    <w:rsid w:val="7A431658"/>
    <w:rsid w:val="7A462013"/>
    <w:rsid w:val="7A484167"/>
    <w:rsid w:val="7A5842B8"/>
    <w:rsid w:val="7AC835E8"/>
    <w:rsid w:val="7AE861A5"/>
    <w:rsid w:val="7B081DAD"/>
    <w:rsid w:val="7B463DE9"/>
    <w:rsid w:val="7B855107"/>
    <w:rsid w:val="7B8B1D6F"/>
    <w:rsid w:val="7CCE0554"/>
    <w:rsid w:val="7D932839"/>
    <w:rsid w:val="7DB34D75"/>
    <w:rsid w:val="7DDE01A2"/>
    <w:rsid w:val="7E4D5189"/>
    <w:rsid w:val="7EAB1E6D"/>
    <w:rsid w:val="7F620EC6"/>
    <w:rsid w:val="7F875CA9"/>
    <w:rsid w:val="7FDA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qFormat="1"/>
    <w:lsdException w:name="annotation reference" w:uiPriority="0" w:qFormat="1"/>
    <w:lsdException w:name="line number" w:semiHidden="1"/>
    <w:lsdException w:name="page number" w:qFormat="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uiPriority="0" w:qFormat="1"/>
    <w:lsdException w:name="Body Text 3" w:qFormat="1"/>
    <w:lsdException w:name="Body Text Indent 2" w:semiHidden="1"/>
    <w:lsdException w:name="Body Text Indent 3" w:semiHidden="1"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9">
    <w:name w:val="Normal"/>
    <w:qFormat/>
    <w:rsid w:val="00F44677"/>
    <w:pPr>
      <w:widowControl w:val="0"/>
      <w:spacing w:line="360" w:lineRule="auto"/>
      <w:jc w:val="both"/>
    </w:pPr>
    <w:rPr>
      <w:rFonts w:cstheme="minorBidi"/>
      <w:kern w:val="2"/>
      <w:sz w:val="21"/>
      <w:szCs w:val="22"/>
    </w:rPr>
  </w:style>
  <w:style w:type="paragraph" w:styleId="1">
    <w:name w:val="heading 1"/>
    <w:basedOn w:val="a9"/>
    <w:next w:val="a9"/>
    <w:link w:val="1Char"/>
    <w:uiPriority w:val="9"/>
    <w:qFormat/>
    <w:rsid w:val="00F44677"/>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9"/>
    <w:next w:val="a9"/>
    <w:link w:val="2Char"/>
    <w:uiPriority w:val="9"/>
    <w:unhideWhenUsed/>
    <w:qFormat/>
    <w:rsid w:val="00F44677"/>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9"/>
    <w:next w:val="a9"/>
    <w:link w:val="3Char"/>
    <w:uiPriority w:val="9"/>
    <w:unhideWhenUsed/>
    <w:qFormat/>
    <w:rsid w:val="00F44677"/>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9"/>
    <w:next w:val="a9"/>
    <w:link w:val="4Char"/>
    <w:uiPriority w:val="9"/>
    <w:unhideWhenUsed/>
    <w:qFormat/>
    <w:rsid w:val="00F44677"/>
    <w:pPr>
      <w:keepNext/>
      <w:keepLines/>
      <w:spacing w:line="376" w:lineRule="auto"/>
      <w:ind w:left="864" w:hanging="864"/>
      <w:outlineLvl w:val="3"/>
    </w:pPr>
    <w:rPr>
      <w:rFonts w:ascii="Cambria" w:hAnsi="Cambria" w:cs="宋体"/>
      <w:bCs/>
      <w:szCs w:val="28"/>
    </w:rPr>
  </w:style>
  <w:style w:type="paragraph" w:styleId="5">
    <w:name w:val="heading 5"/>
    <w:basedOn w:val="a9"/>
    <w:next w:val="a9"/>
    <w:link w:val="5Char"/>
    <w:uiPriority w:val="9"/>
    <w:unhideWhenUsed/>
    <w:qFormat/>
    <w:rsid w:val="00F44677"/>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9"/>
    <w:next w:val="a9"/>
    <w:link w:val="6Char"/>
    <w:uiPriority w:val="9"/>
    <w:unhideWhenUsed/>
    <w:qFormat/>
    <w:rsid w:val="00F44677"/>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9"/>
    <w:next w:val="a9"/>
    <w:link w:val="7Char"/>
    <w:uiPriority w:val="9"/>
    <w:unhideWhenUsed/>
    <w:qFormat/>
    <w:rsid w:val="00F44677"/>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9"/>
    <w:next w:val="a9"/>
    <w:link w:val="8Char"/>
    <w:uiPriority w:val="9"/>
    <w:unhideWhenUsed/>
    <w:qFormat/>
    <w:rsid w:val="00F44677"/>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9"/>
    <w:next w:val="a9"/>
    <w:link w:val="9Char"/>
    <w:uiPriority w:val="9"/>
    <w:unhideWhenUsed/>
    <w:qFormat/>
    <w:rsid w:val="00F44677"/>
    <w:pPr>
      <w:keepNext/>
      <w:keepLines/>
      <w:spacing w:before="240" w:after="64" w:line="319" w:lineRule="auto"/>
      <w:ind w:left="1584" w:firstLineChars="200" w:hanging="1584"/>
      <w:outlineLvl w:val="8"/>
    </w:pPr>
    <w:rPr>
      <w:rFonts w:ascii="Cambria" w:hAnsi="Cambria" w:cs="Times New Roman"/>
      <w:szCs w:val="21"/>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70">
    <w:name w:val="toc 7"/>
    <w:basedOn w:val="a9"/>
    <w:next w:val="a9"/>
    <w:uiPriority w:val="39"/>
    <w:unhideWhenUsed/>
    <w:qFormat/>
    <w:rsid w:val="00F44677"/>
    <w:pPr>
      <w:spacing w:line="240" w:lineRule="auto"/>
      <w:ind w:leftChars="1200" w:left="2520"/>
    </w:pPr>
    <w:rPr>
      <w:rFonts w:asciiTheme="minorHAnsi" w:eastAsiaTheme="minorEastAsia" w:hAnsiTheme="minorHAnsi"/>
    </w:rPr>
  </w:style>
  <w:style w:type="paragraph" w:styleId="ad">
    <w:name w:val="caption"/>
    <w:basedOn w:val="a9"/>
    <w:next w:val="a9"/>
    <w:uiPriority w:val="35"/>
    <w:unhideWhenUsed/>
    <w:qFormat/>
    <w:rsid w:val="00F44677"/>
    <w:pPr>
      <w:widowControl/>
      <w:jc w:val="left"/>
    </w:pPr>
    <w:rPr>
      <w:rFonts w:ascii="等线 Light" w:eastAsia="黑体" w:hAnsi="等线 Light" w:cs="Times New Roman"/>
      <w:kern w:val="0"/>
      <w:sz w:val="20"/>
      <w:szCs w:val="20"/>
    </w:rPr>
  </w:style>
  <w:style w:type="paragraph" w:styleId="ae">
    <w:name w:val="Document Map"/>
    <w:basedOn w:val="a9"/>
    <w:link w:val="Char"/>
    <w:uiPriority w:val="99"/>
    <w:unhideWhenUsed/>
    <w:qFormat/>
    <w:rsid w:val="00F44677"/>
    <w:pPr>
      <w:widowControl/>
      <w:jc w:val="left"/>
    </w:pPr>
    <w:rPr>
      <w:rFonts w:ascii="宋体" w:cs="Times New Roman"/>
      <w:kern w:val="0"/>
      <w:sz w:val="18"/>
      <w:szCs w:val="18"/>
    </w:rPr>
  </w:style>
  <w:style w:type="paragraph" w:styleId="af">
    <w:name w:val="annotation text"/>
    <w:basedOn w:val="a9"/>
    <w:link w:val="Char0"/>
    <w:uiPriority w:val="99"/>
    <w:unhideWhenUsed/>
    <w:qFormat/>
    <w:rsid w:val="00F44677"/>
    <w:pPr>
      <w:widowControl/>
      <w:spacing w:line="240" w:lineRule="auto"/>
      <w:jc w:val="left"/>
    </w:pPr>
    <w:rPr>
      <w:rFonts w:eastAsiaTheme="minorEastAsia" w:cs="Times New Roman"/>
      <w:kern w:val="0"/>
      <w:sz w:val="22"/>
    </w:rPr>
  </w:style>
  <w:style w:type="paragraph" w:styleId="30">
    <w:name w:val="Body Text 3"/>
    <w:basedOn w:val="a9"/>
    <w:link w:val="3Char0"/>
    <w:uiPriority w:val="99"/>
    <w:unhideWhenUsed/>
    <w:qFormat/>
    <w:rsid w:val="00F44677"/>
    <w:pPr>
      <w:spacing w:after="120"/>
    </w:pPr>
    <w:rPr>
      <w:sz w:val="16"/>
      <w:szCs w:val="16"/>
    </w:rPr>
  </w:style>
  <w:style w:type="paragraph" w:styleId="af0">
    <w:name w:val="Body Text"/>
    <w:basedOn w:val="a9"/>
    <w:next w:val="a9"/>
    <w:link w:val="Char1"/>
    <w:uiPriority w:val="99"/>
    <w:unhideWhenUsed/>
    <w:qFormat/>
    <w:rsid w:val="00F44677"/>
    <w:pPr>
      <w:widowControl/>
      <w:spacing w:after="120"/>
      <w:jc w:val="left"/>
    </w:pPr>
    <w:rPr>
      <w:rFonts w:cs="Times New Roman"/>
      <w:kern w:val="0"/>
    </w:rPr>
  </w:style>
  <w:style w:type="paragraph" w:styleId="af1">
    <w:name w:val="Body Text Indent"/>
    <w:basedOn w:val="a9"/>
    <w:qFormat/>
    <w:rsid w:val="00F44677"/>
    <w:pPr>
      <w:spacing w:line="240" w:lineRule="auto"/>
      <w:ind w:firstLine="360"/>
      <w:jc w:val="left"/>
    </w:pPr>
    <w:rPr>
      <w:rFonts w:eastAsia="方正楷体"/>
      <w:kern w:val="0"/>
      <w:sz w:val="20"/>
      <w:szCs w:val="24"/>
    </w:rPr>
  </w:style>
  <w:style w:type="paragraph" w:styleId="50">
    <w:name w:val="toc 5"/>
    <w:basedOn w:val="a9"/>
    <w:next w:val="a9"/>
    <w:uiPriority w:val="39"/>
    <w:unhideWhenUsed/>
    <w:qFormat/>
    <w:rsid w:val="00F44677"/>
    <w:pPr>
      <w:spacing w:line="240" w:lineRule="auto"/>
      <w:ind w:leftChars="800" w:left="1680"/>
    </w:pPr>
    <w:rPr>
      <w:rFonts w:asciiTheme="minorHAnsi" w:eastAsiaTheme="minorEastAsia" w:hAnsiTheme="minorHAnsi"/>
    </w:rPr>
  </w:style>
  <w:style w:type="paragraph" w:styleId="31">
    <w:name w:val="toc 3"/>
    <w:basedOn w:val="a9"/>
    <w:next w:val="a9"/>
    <w:uiPriority w:val="39"/>
    <w:unhideWhenUsed/>
    <w:qFormat/>
    <w:rsid w:val="00F44677"/>
    <w:pPr>
      <w:widowControl/>
      <w:spacing w:after="100" w:line="276" w:lineRule="auto"/>
      <w:ind w:left="440"/>
      <w:jc w:val="left"/>
    </w:pPr>
    <w:rPr>
      <w:rFonts w:asciiTheme="minorHAnsi" w:eastAsiaTheme="minorEastAsia" w:hAnsiTheme="minorHAnsi"/>
      <w:kern w:val="0"/>
      <w:sz w:val="22"/>
    </w:rPr>
  </w:style>
  <w:style w:type="paragraph" w:styleId="af2">
    <w:name w:val="Plain Text"/>
    <w:basedOn w:val="a9"/>
    <w:link w:val="Char2"/>
    <w:qFormat/>
    <w:rsid w:val="00F44677"/>
    <w:pPr>
      <w:spacing w:line="240" w:lineRule="auto"/>
      <w:ind w:firstLineChars="200" w:firstLine="200"/>
    </w:pPr>
    <w:rPr>
      <w:rFonts w:ascii="宋体" w:eastAsia="仿宋_GB2312" w:hAnsi="Courier New" w:cs="Courier New"/>
      <w:szCs w:val="21"/>
    </w:rPr>
  </w:style>
  <w:style w:type="paragraph" w:styleId="80">
    <w:name w:val="toc 8"/>
    <w:basedOn w:val="a9"/>
    <w:next w:val="a9"/>
    <w:uiPriority w:val="39"/>
    <w:unhideWhenUsed/>
    <w:qFormat/>
    <w:rsid w:val="00F44677"/>
    <w:pPr>
      <w:spacing w:line="240" w:lineRule="auto"/>
      <w:ind w:leftChars="1400" w:left="2940"/>
    </w:pPr>
    <w:rPr>
      <w:rFonts w:asciiTheme="minorHAnsi" w:eastAsiaTheme="minorEastAsia" w:hAnsiTheme="minorHAnsi"/>
    </w:rPr>
  </w:style>
  <w:style w:type="paragraph" w:styleId="af3">
    <w:name w:val="Date"/>
    <w:basedOn w:val="a9"/>
    <w:next w:val="a9"/>
    <w:link w:val="Char3"/>
    <w:uiPriority w:val="99"/>
    <w:unhideWhenUsed/>
    <w:qFormat/>
    <w:rsid w:val="00F44677"/>
    <w:pPr>
      <w:ind w:leftChars="2500" w:left="100"/>
    </w:pPr>
    <w:rPr>
      <w:rFonts w:ascii="等线" w:hAnsi="等线" w:cs="Times New Roman"/>
    </w:rPr>
  </w:style>
  <w:style w:type="paragraph" w:styleId="af4">
    <w:name w:val="endnote text"/>
    <w:basedOn w:val="a9"/>
    <w:link w:val="Char4"/>
    <w:uiPriority w:val="99"/>
    <w:semiHidden/>
    <w:unhideWhenUsed/>
    <w:qFormat/>
    <w:rsid w:val="00F44677"/>
    <w:pPr>
      <w:snapToGrid w:val="0"/>
      <w:jc w:val="left"/>
    </w:pPr>
  </w:style>
  <w:style w:type="paragraph" w:styleId="af5">
    <w:name w:val="Balloon Text"/>
    <w:basedOn w:val="a9"/>
    <w:link w:val="Char5"/>
    <w:uiPriority w:val="99"/>
    <w:unhideWhenUsed/>
    <w:qFormat/>
    <w:rsid w:val="00F44677"/>
    <w:pPr>
      <w:spacing w:line="240" w:lineRule="auto"/>
    </w:pPr>
    <w:rPr>
      <w:sz w:val="18"/>
      <w:szCs w:val="18"/>
    </w:rPr>
  </w:style>
  <w:style w:type="paragraph" w:styleId="af6">
    <w:name w:val="footer"/>
    <w:basedOn w:val="a9"/>
    <w:link w:val="Char6"/>
    <w:uiPriority w:val="99"/>
    <w:unhideWhenUsed/>
    <w:qFormat/>
    <w:rsid w:val="00F44677"/>
    <w:pPr>
      <w:tabs>
        <w:tab w:val="center" w:pos="4153"/>
        <w:tab w:val="right" w:pos="8306"/>
      </w:tabs>
      <w:snapToGrid w:val="0"/>
      <w:spacing w:line="240" w:lineRule="auto"/>
      <w:jc w:val="left"/>
    </w:pPr>
    <w:rPr>
      <w:sz w:val="18"/>
      <w:szCs w:val="18"/>
    </w:rPr>
  </w:style>
  <w:style w:type="paragraph" w:styleId="af7">
    <w:name w:val="header"/>
    <w:basedOn w:val="a9"/>
    <w:link w:val="Char7"/>
    <w:uiPriority w:val="99"/>
    <w:unhideWhenUsed/>
    <w:qFormat/>
    <w:rsid w:val="00F44677"/>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9"/>
    <w:next w:val="a9"/>
    <w:uiPriority w:val="39"/>
    <w:unhideWhenUsed/>
    <w:qFormat/>
    <w:rsid w:val="00F44677"/>
    <w:pPr>
      <w:widowControl/>
      <w:spacing w:after="100" w:line="276" w:lineRule="auto"/>
      <w:jc w:val="left"/>
    </w:pPr>
    <w:rPr>
      <w:rFonts w:asciiTheme="minorHAnsi" w:eastAsiaTheme="minorEastAsia" w:hAnsiTheme="minorHAnsi"/>
      <w:kern w:val="0"/>
      <w:sz w:val="22"/>
    </w:rPr>
  </w:style>
  <w:style w:type="paragraph" w:styleId="40">
    <w:name w:val="toc 4"/>
    <w:basedOn w:val="a9"/>
    <w:next w:val="a9"/>
    <w:uiPriority w:val="39"/>
    <w:unhideWhenUsed/>
    <w:qFormat/>
    <w:rsid w:val="00F44677"/>
    <w:pPr>
      <w:spacing w:line="240" w:lineRule="auto"/>
      <w:ind w:leftChars="600" w:left="1260"/>
    </w:pPr>
    <w:rPr>
      <w:rFonts w:asciiTheme="minorHAnsi" w:eastAsiaTheme="minorEastAsia" w:hAnsiTheme="minorHAnsi"/>
    </w:rPr>
  </w:style>
  <w:style w:type="paragraph" w:styleId="af8">
    <w:name w:val="footnote text"/>
    <w:basedOn w:val="a9"/>
    <w:link w:val="Char8"/>
    <w:uiPriority w:val="99"/>
    <w:semiHidden/>
    <w:unhideWhenUsed/>
    <w:qFormat/>
    <w:rsid w:val="00F44677"/>
    <w:pPr>
      <w:snapToGrid w:val="0"/>
      <w:jc w:val="left"/>
    </w:pPr>
    <w:rPr>
      <w:sz w:val="18"/>
      <w:szCs w:val="18"/>
    </w:rPr>
  </w:style>
  <w:style w:type="paragraph" w:styleId="60">
    <w:name w:val="toc 6"/>
    <w:basedOn w:val="a9"/>
    <w:next w:val="a9"/>
    <w:uiPriority w:val="39"/>
    <w:unhideWhenUsed/>
    <w:qFormat/>
    <w:rsid w:val="00F44677"/>
    <w:pPr>
      <w:spacing w:line="240" w:lineRule="auto"/>
      <w:ind w:leftChars="1000" w:left="2100"/>
    </w:pPr>
    <w:rPr>
      <w:rFonts w:asciiTheme="minorHAnsi" w:eastAsiaTheme="minorEastAsia" w:hAnsiTheme="minorHAnsi"/>
    </w:rPr>
  </w:style>
  <w:style w:type="paragraph" w:styleId="32">
    <w:name w:val="Body Text Indent 3"/>
    <w:basedOn w:val="a9"/>
    <w:link w:val="3Char1"/>
    <w:uiPriority w:val="99"/>
    <w:semiHidden/>
    <w:unhideWhenUsed/>
    <w:qFormat/>
    <w:rsid w:val="00F44677"/>
    <w:pPr>
      <w:spacing w:after="120"/>
      <w:ind w:leftChars="200" w:left="420"/>
    </w:pPr>
    <w:rPr>
      <w:sz w:val="16"/>
      <w:szCs w:val="16"/>
    </w:rPr>
  </w:style>
  <w:style w:type="paragraph" w:styleId="20">
    <w:name w:val="toc 2"/>
    <w:basedOn w:val="a9"/>
    <w:next w:val="a9"/>
    <w:uiPriority w:val="39"/>
    <w:unhideWhenUsed/>
    <w:qFormat/>
    <w:rsid w:val="00F44677"/>
    <w:pPr>
      <w:widowControl/>
      <w:spacing w:after="100" w:line="276" w:lineRule="auto"/>
      <w:ind w:left="220"/>
      <w:jc w:val="left"/>
    </w:pPr>
    <w:rPr>
      <w:rFonts w:asciiTheme="minorHAnsi" w:eastAsiaTheme="minorEastAsia" w:hAnsiTheme="minorHAnsi"/>
      <w:kern w:val="0"/>
      <w:sz w:val="22"/>
    </w:rPr>
  </w:style>
  <w:style w:type="paragraph" w:styleId="90">
    <w:name w:val="toc 9"/>
    <w:basedOn w:val="a9"/>
    <w:next w:val="a9"/>
    <w:uiPriority w:val="39"/>
    <w:unhideWhenUsed/>
    <w:qFormat/>
    <w:rsid w:val="00F44677"/>
    <w:pPr>
      <w:spacing w:line="240" w:lineRule="auto"/>
      <w:ind w:leftChars="1600" w:left="3360"/>
    </w:pPr>
    <w:rPr>
      <w:rFonts w:asciiTheme="minorHAnsi" w:eastAsiaTheme="minorEastAsia" w:hAnsiTheme="minorHAnsi"/>
    </w:rPr>
  </w:style>
  <w:style w:type="paragraph" w:styleId="21">
    <w:name w:val="Body Text 2"/>
    <w:basedOn w:val="a9"/>
    <w:link w:val="2Char0"/>
    <w:unhideWhenUsed/>
    <w:qFormat/>
    <w:rsid w:val="00F44677"/>
    <w:pPr>
      <w:spacing w:after="120" w:line="480" w:lineRule="auto"/>
    </w:pPr>
    <w:rPr>
      <w:rFonts w:ascii="宋体" w:hAnsi="宋体" w:cs="Times New Roman"/>
      <w:szCs w:val="24"/>
    </w:rPr>
  </w:style>
  <w:style w:type="paragraph" w:styleId="af9">
    <w:name w:val="Normal (Web)"/>
    <w:basedOn w:val="a9"/>
    <w:uiPriority w:val="99"/>
    <w:unhideWhenUsed/>
    <w:qFormat/>
    <w:rsid w:val="00F44677"/>
    <w:rPr>
      <w:rFonts w:ascii="Calibri" w:hAnsi="Calibri" w:cs="Times New Roman"/>
      <w:sz w:val="24"/>
      <w:szCs w:val="24"/>
    </w:rPr>
  </w:style>
  <w:style w:type="paragraph" w:styleId="afa">
    <w:name w:val="Title"/>
    <w:basedOn w:val="a9"/>
    <w:next w:val="a9"/>
    <w:link w:val="Char9"/>
    <w:uiPriority w:val="10"/>
    <w:qFormat/>
    <w:rsid w:val="00F44677"/>
    <w:pPr>
      <w:spacing w:before="240" w:after="60"/>
      <w:ind w:firstLineChars="200" w:firstLine="200"/>
      <w:jc w:val="center"/>
      <w:outlineLvl w:val="0"/>
    </w:pPr>
    <w:rPr>
      <w:rFonts w:ascii="Cambria" w:eastAsia="黑体" w:hAnsi="Cambria" w:cs="Times New Roman"/>
      <w:bCs/>
      <w:sz w:val="32"/>
      <w:szCs w:val="32"/>
    </w:rPr>
  </w:style>
  <w:style w:type="paragraph" w:styleId="afb">
    <w:name w:val="annotation subject"/>
    <w:basedOn w:val="af"/>
    <w:next w:val="af"/>
    <w:link w:val="Chara"/>
    <w:uiPriority w:val="99"/>
    <w:unhideWhenUsed/>
    <w:qFormat/>
    <w:rsid w:val="00F44677"/>
    <w:pPr>
      <w:widowControl w:val="0"/>
      <w:spacing w:line="360" w:lineRule="auto"/>
    </w:pPr>
    <w:rPr>
      <w:rFonts w:eastAsia="宋体" w:cstheme="minorBidi"/>
      <w:b/>
      <w:bCs/>
      <w:kern w:val="2"/>
      <w:sz w:val="21"/>
    </w:rPr>
  </w:style>
  <w:style w:type="table" w:styleId="afc">
    <w:name w:val="Table Grid"/>
    <w:basedOn w:val="ab"/>
    <w:uiPriority w:val="59"/>
    <w:qFormat/>
    <w:rsid w:val="00F44677"/>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ndnote reference"/>
    <w:basedOn w:val="aa"/>
    <w:uiPriority w:val="99"/>
    <w:semiHidden/>
    <w:unhideWhenUsed/>
    <w:qFormat/>
    <w:rsid w:val="00F44677"/>
    <w:rPr>
      <w:vertAlign w:val="superscript"/>
    </w:rPr>
  </w:style>
  <w:style w:type="character" w:styleId="afe">
    <w:name w:val="page number"/>
    <w:basedOn w:val="aa"/>
    <w:uiPriority w:val="99"/>
    <w:unhideWhenUsed/>
    <w:qFormat/>
    <w:rsid w:val="00F44677"/>
  </w:style>
  <w:style w:type="character" w:styleId="aff">
    <w:name w:val="Hyperlink"/>
    <w:basedOn w:val="aa"/>
    <w:uiPriority w:val="99"/>
    <w:unhideWhenUsed/>
    <w:qFormat/>
    <w:rsid w:val="00F44677"/>
    <w:rPr>
      <w:color w:val="0563C1" w:themeColor="hyperlink"/>
      <w:u w:val="single"/>
    </w:rPr>
  </w:style>
  <w:style w:type="character" w:styleId="aff0">
    <w:name w:val="annotation reference"/>
    <w:basedOn w:val="aa"/>
    <w:unhideWhenUsed/>
    <w:qFormat/>
    <w:rsid w:val="00F44677"/>
    <w:rPr>
      <w:sz w:val="21"/>
      <w:szCs w:val="21"/>
    </w:rPr>
  </w:style>
  <w:style w:type="character" w:styleId="aff1">
    <w:name w:val="footnote reference"/>
    <w:basedOn w:val="aa"/>
    <w:uiPriority w:val="99"/>
    <w:semiHidden/>
    <w:unhideWhenUsed/>
    <w:qFormat/>
    <w:rsid w:val="00F44677"/>
    <w:rPr>
      <w:vertAlign w:val="superscript"/>
    </w:rPr>
  </w:style>
  <w:style w:type="character" w:customStyle="1" w:styleId="1Char">
    <w:name w:val="标题 1 Char"/>
    <w:basedOn w:val="aa"/>
    <w:link w:val="1"/>
    <w:uiPriority w:val="9"/>
    <w:qFormat/>
    <w:rsid w:val="00F44677"/>
    <w:rPr>
      <w:rFonts w:ascii="Times New Roman" w:hAnsi="Times New Roman" w:cs="Times New Roman"/>
      <w:b/>
      <w:bCs/>
      <w:kern w:val="44"/>
      <w:sz w:val="44"/>
      <w:szCs w:val="44"/>
    </w:rPr>
  </w:style>
  <w:style w:type="character" w:customStyle="1" w:styleId="2Char">
    <w:name w:val="标题 2 Char"/>
    <w:basedOn w:val="aa"/>
    <w:link w:val="2"/>
    <w:uiPriority w:val="9"/>
    <w:qFormat/>
    <w:rsid w:val="00F44677"/>
    <w:rPr>
      <w:rFonts w:asciiTheme="majorHAnsi" w:eastAsiaTheme="majorEastAsia" w:hAnsiTheme="majorHAnsi" w:cstheme="majorBidi"/>
      <w:b/>
      <w:bCs/>
      <w:kern w:val="0"/>
      <w:sz w:val="32"/>
      <w:szCs w:val="32"/>
    </w:rPr>
  </w:style>
  <w:style w:type="character" w:customStyle="1" w:styleId="3Char">
    <w:name w:val="标题 3 Char"/>
    <w:basedOn w:val="aa"/>
    <w:link w:val="3"/>
    <w:uiPriority w:val="9"/>
    <w:qFormat/>
    <w:rsid w:val="00F44677"/>
    <w:rPr>
      <w:rFonts w:ascii="Times New Roman" w:hAnsi="Times New Roman" w:cs="Times New Roman"/>
      <w:b/>
      <w:bCs/>
      <w:kern w:val="0"/>
      <w:sz w:val="32"/>
      <w:szCs w:val="32"/>
    </w:rPr>
  </w:style>
  <w:style w:type="character" w:customStyle="1" w:styleId="4Char">
    <w:name w:val="标题 4 Char"/>
    <w:basedOn w:val="aa"/>
    <w:link w:val="4"/>
    <w:uiPriority w:val="9"/>
    <w:qFormat/>
    <w:rsid w:val="00F44677"/>
    <w:rPr>
      <w:rFonts w:ascii="Cambria" w:eastAsia="宋体" w:hAnsi="Cambria" w:cs="宋体"/>
      <w:bCs/>
      <w:szCs w:val="28"/>
    </w:rPr>
  </w:style>
  <w:style w:type="character" w:customStyle="1" w:styleId="5Char">
    <w:name w:val="标题 5 Char"/>
    <w:basedOn w:val="aa"/>
    <w:link w:val="5"/>
    <w:uiPriority w:val="9"/>
    <w:qFormat/>
    <w:rsid w:val="00F44677"/>
    <w:rPr>
      <w:rFonts w:ascii="Calibri" w:eastAsia="宋体" w:hAnsi="Calibri" w:cs="Times New Roman"/>
      <w:b/>
      <w:bCs/>
      <w:sz w:val="28"/>
      <w:szCs w:val="28"/>
    </w:rPr>
  </w:style>
  <w:style w:type="character" w:customStyle="1" w:styleId="6Char">
    <w:name w:val="标题 6 Char"/>
    <w:basedOn w:val="aa"/>
    <w:link w:val="6"/>
    <w:uiPriority w:val="9"/>
    <w:qFormat/>
    <w:rsid w:val="00F44677"/>
    <w:rPr>
      <w:rFonts w:ascii="Cambria" w:eastAsia="宋体" w:hAnsi="Cambria" w:cs="宋体"/>
      <w:b/>
      <w:bCs/>
      <w:sz w:val="24"/>
      <w:szCs w:val="24"/>
    </w:rPr>
  </w:style>
  <w:style w:type="character" w:customStyle="1" w:styleId="7Char">
    <w:name w:val="标题 7 Char"/>
    <w:basedOn w:val="aa"/>
    <w:link w:val="7"/>
    <w:uiPriority w:val="9"/>
    <w:qFormat/>
    <w:rsid w:val="00F44677"/>
    <w:rPr>
      <w:rFonts w:ascii="Calibri" w:eastAsia="宋体" w:hAnsi="Calibri" w:cs="Times New Roman"/>
      <w:b/>
      <w:bCs/>
      <w:sz w:val="24"/>
      <w:szCs w:val="24"/>
    </w:rPr>
  </w:style>
  <w:style w:type="character" w:customStyle="1" w:styleId="8Char">
    <w:name w:val="标题 8 Char"/>
    <w:basedOn w:val="aa"/>
    <w:link w:val="8"/>
    <w:uiPriority w:val="9"/>
    <w:qFormat/>
    <w:rsid w:val="00F44677"/>
    <w:rPr>
      <w:rFonts w:ascii="Cambria" w:eastAsia="宋体" w:hAnsi="Cambria" w:cs="Times New Roman"/>
      <w:sz w:val="24"/>
      <w:szCs w:val="24"/>
    </w:rPr>
  </w:style>
  <w:style w:type="character" w:customStyle="1" w:styleId="9Char">
    <w:name w:val="标题 9 Char"/>
    <w:basedOn w:val="aa"/>
    <w:link w:val="9"/>
    <w:uiPriority w:val="9"/>
    <w:qFormat/>
    <w:rsid w:val="00F44677"/>
    <w:rPr>
      <w:rFonts w:ascii="Cambria" w:eastAsia="宋体" w:hAnsi="Cambria" w:cs="Times New Roman"/>
      <w:szCs w:val="21"/>
    </w:rPr>
  </w:style>
  <w:style w:type="character" w:customStyle="1" w:styleId="Char">
    <w:name w:val="文档结构图 Char"/>
    <w:basedOn w:val="aa"/>
    <w:link w:val="ae"/>
    <w:uiPriority w:val="99"/>
    <w:qFormat/>
    <w:rsid w:val="00F44677"/>
    <w:rPr>
      <w:rFonts w:ascii="宋体" w:eastAsia="宋体" w:hAnsi="Times New Roman" w:cs="Times New Roman"/>
      <w:kern w:val="0"/>
      <w:sz w:val="18"/>
      <w:szCs w:val="18"/>
    </w:rPr>
  </w:style>
  <w:style w:type="character" w:customStyle="1" w:styleId="Char0">
    <w:name w:val="批注文字 Char"/>
    <w:basedOn w:val="aa"/>
    <w:link w:val="af"/>
    <w:uiPriority w:val="99"/>
    <w:qFormat/>
    <w:rsid w:val="00F44677"/>
    <w:rPr>
      <w:rFonts w:ascii="Times New Roman" w:hAnsi="Times New Roman" w:cs="Times New Roman"/>
      <w:kern w:val="0"/>
      <w:sz w:val="22"/>
    </w:rPr>
  </w:style>
  <w:style w:type="character" w:customStyle="1" w:styleId="3Char0">
    <w:name w:val="正文文本 3 Char"/>
    <w:basedOn w:val="aa"/>
    <w:link w:val="30"/>
    <w:uiPriority w:val="99"/>
    <w:qFormat/>
    <w:rsid w:val="00F44677"/>
    <w:rPr>
      <w:rFonts w:cstheme="minorBidi"/>
      <w:kern w:val="2"/>
      <w:sz w:val="16"/>
      <w:szCs w:val="16"/>
    </w:rPr>
  </w:style>
  <w:style w:type="character" w:customStyle="1" w:styleId="Char1">
    <w:name w:val="正文文本 Char"/>
    <w:basedOn w:val="aa"/>
    <w:link w:val="af0"/>
    <w:uiPriority w:val="99"/>
    <w:semiHidden/>
    <w:qFormat/>
    <w:rsid w:val="00F44677"/>
    <w:rPr>
      <w:rFonts w:ascii="Times New Roman" w:eastAsia="宋体" w:hAnsi="Times New Roman" w:cs="Times New Roman"/>
      <w:kern w:val="0"/>
    </w:rPr>
  </w:style>
  <w:style w:type="character" w:customStyle="1" w:styleId="Char2">
    <w:name w:val="纯文本 Char"/>
    <w:basedOn w:val="aa"/>
    <w:link w:val="af2"/>
    <w:qFormat/>
    <w:rsid w:val="00F44677"/>
    <w:rPr>
      <w:rFonts w:ascii="宋体" w:eastAsia="仿宋_GB2312" w:hAnsi="Courier New" w:cs="Courier New"/>
      <w:szCs w:val="21"/>
    </w:rPr>
  </w:style>
  <w:style w:type="character" w:customStyle="1" w:styleId="Char3">
    <w:name w:val="日期 Char"/>
    <w:basedOn w:val="aa"/>
    <w:link w:val="af3"/>
    <w:uiPriority w:val="99"/>
    <w:qFormat/>
    <w:rsid w:val="00F44677"/>
    <w:rPr>
      <w:rFonts w:ascii="等线" w:eastAsia="宋体" w:hAnsi="等线" w:cs="Times New Roman"/>
    </w:rPr>
  </w:style>
  <w:style w:type="character" w:customStyle="1" w:styleId="Char5">
    <w:name w:val="批注框文本 Char"/>
    <w:basedOn w:val="aa"/>
    <w:link w:val="af5"/>
    <w:uiPriority w:val="99"/>
    <w:semiHidden/>
    <w:qFormat/>
    <w:rsid w:val="00F44677"/>
    <w:rPr>
      <w:rFonts w:ascii="Times New Roman" w:eastAsia="宋体" w:hAnsi="Times New Roman"/>
      <w:sz w:val="18"/>
      <w:szCs w:val="18"/>
    </w:rPr>
  </w:style>
  <w:style w:type="character" w:customStyle="1" w:styleId="Char6">
    <w:name w:val="页脚 Char"/>
    <w:basedOn w:val="aa"/>
    <w:link w:val="af6"/>
    <w:uiPriority w:val="99"/>
    <w:qFormat/>
    <w:rsid w:val="00F44677"/>
    <w:rPr>
      <w:rFonts w:ascii="Times New Roman" w:eastAsia="宋体" w:hAnsi="Times New Roman"/>
      <w:sz w:val="18"/>
      <w:szCs w:val="18"/>
    </w:rPr>
  </w:style>
  <w:style w:type="character" w:customStyle="1" w:styleId="Char7">
    <w:name w:val="页眉 Char"/>
    <w:basedOn w:val="aa"/>
    <w:link w:val="af7"/>
    <w:uiPriority w:val="99"/>
    <w:qFormat/>
    <w:rsid w:val="00F44677"/>
    <w:rPr>
      <w:rFonts w:ascii="Times New Roman" w:eastAsia="宋体" w:hAnsi="Times New Roman"/>
      <w:sz w:val="18"/>
      <w:szCs w:val="18"/>
    </w:rPr>
  </w:style>
  <w:style w:type="character" w:customStyle="1" w:styleId="3Char1">
    <w:name w:val="正文文本缩进 3 Char"/>
    <w:basedOn w:val="aa"/>
    <w:link w:val="32"/>
    <w:uiPriority w:val="99"/>
    <w:semiHidden/>
    <w:qFormat/>
    <w:rsid w:val="00F44677"/>
    <w:rPr>
      <w:rFonts w:cstheme="minorBidi"/>
      <w:kern w:val="2"/>
      <w:sz w:val="16"/>
      <w:szCs w:val="16"/>
    </w:rPr>
  </w:style>
  <w:style w:type="character" w:customStyle="1" w:styleId="2Char0">
    <w:name w:val="正文文本 2 Char"/>
    <w:basedOn w:val="aa"/>
    <w:link w:val="21"/>
    <w:qFormat/>
    <w:rsid w:val="00F44677"/>
    <w:rPr>
      <w:rFonts w:ascii="宋体" w:eastAsia="宋体" w:hAnsi="宋体" w:cs="Times New Roman"/>
      <w:szCs w:val="24"/>
    </w:rPr>
  </w:style>
  <w:style w:type="character" w:customStyle="1" w:styleId="Char9">
    <w:name w:val="标题 Char"/>
    <w:basedOn w:val="aa"/>
    <w:link w:val="afa"/>
    <w:uiPriority w:val="10"/>
    <w:qFormat/>
    <w:rsid w:val="00F44677"/>
    <w:rPr>
      <w:rFonts w:ascii="Cambria" w:eastAsia="黑体" w:hAnsi="Cambria" w:cs="Times New Roman"/>
      <w:bCs/>
      <w:sz w:val="32"/>
      <w:szCs w:val="32"/>
    </w:rPr>
  </w:style>
  <w:style w:type="character" w:customStyle="1" w:styleId="Chara">
    <w:name w:val="批注主题 Char"/>
    <w:basedOn w:val="Char0"/>
    <w:link w:val="afb"/>
    <w:uiPriority w:val="99"/>
    <w:semiHidden/>
    <w:qFormat/>
    <w:rsid w:val="00F44677"/>
    <w:rPr>
      <w:rFonts w:ascii="Times New Roman" w:eastAsia="宋体" w:hAnsi="Times New Roman" w:cs="Times New Roman"/>
      <w:b/>
      <w:bCs/>
      <w:kern w:val="0"/>
      <w:sz w:val="22"/>
    </w:rPr>
  </w:style>
  <w:style w:type="paragraph" w:customStyle="1" w:styleId="aff2">
    <w:name w:val="正文 含缩进"/>
    <w:basedOn w:val="a9"/>
    <w:link w:val="Charb"/>
    <w:qFormat/>
    <w:rsid w:val="00F44677"/>
    <w:pPr>
      <w:ind w:firstLineChars="202" w:firstLine="424"/>
      <w:jc w:val="left"/>
    </w:pPr>
  </w:style>
  <w:style w:type="character" w:customStyle="1" w:styleId="Charb">
    <w:name w:val="正文 含缩进 Char"/>
    <w:basedOn w:val="aa"/>
    <w:link w:val="aff2"/>
    <w:qFormat/>
    <w:rsid w:val="00F44677"/>
    <w:rPr>
      <w:rFonts w:ascii="Times New Roman" w:eastAsia="宋体" w:hAnsi="Times New Roman"/>
    </w:rPr>
  </w:style>
  <w:style w:type="paragraph" w:styleId="aff3">
    <w:name w:val="List Paragraph"/>
    <w:basedOn w:val="a9"/>
    <w:uiPriority w:val="34"/>
    <w:qFormat/>
    <w:rsid w:val="00F44677"/>
    <w:pPr>
      <w:ind w:firstLineChars="200" w:firstLine="420"/>
    </w:pPr>
  </w:style>
  <w:style w:type="character" w:customStyle="1" w:styleId="3-Char">
    <w:name w:val="3级标题-大项 Char"/>
    <w:basedOn w:val="aa"/>
    <w:link w:val="3-"/>
    <w:qFormat/>
    <w:locked/>
    <w:rsid w:val="00F44677"/>
    <w:rPr>
      <w:rFonts w:eastAsia="宋体"/>
      <w:b/>
      <w:bCs/>
      <w:sz w:val="28"/>
      <w:szCs w:val="32"/>
    </w:rPr>
  </w:style>
  <w:style w:type="paragraph" w:customStyle="1" w:styleId="3-">
    <w:name w:val="3级标题-大项"/>
    <w:basedOn w:val="3"/>
    <w:link w:val="3-Char"/>
    <w:qFormat/>
    <w:rsid w:val="00F44677"/>
    <w:pPr>
      <w:widowControl w:val="0"/>
      <w:spacing w:before="0" w:after="0" w:line="360" w:lineRule="auto"/>
      <w:jc w:val="both"/>
    </w:pPr>
    <w:rPr>
      <w:rFonts w:asciiTheme="minorHAnsi" w:eastAsia="宋体" w:hAnsiTheme="minorHAnsi" w:cstheme="minorBidi"/>
      <w:kern w:val="2"/>
      <w:sz w:val="28"/>
    </w:rPr>
  </w:style>
  <w:style w:type="paragraph" w:customStyle="1" w:styleId="TOC1">
    <w:name w:val="TOC 标题1"/>
    <w:basedOn w:val="1"/>
    <w:next w:val="a9"/>
    <w:uiPriority w:val="39"/>
    <w:semiHidden/>
    <w:unhideWhenUsed/>
    <w:qFormat/>
    <w:rsid w:val="00F44677"/>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1">
    <w:name w:val="未处理的提及1"/>
    <w:basedOn w:val="aa"/>
    <w:uiPriority w:val="99"/>
    <w:unhideWhenUsed/>
    <w:qFormat/>
    <w:rsid w:val="00F44677"/>
    <w:rPr>
      <w:color w:val="808080"/>
      <w:shd w:val="clear" w:color="auto" w:fill="E6E6E6"/>
    </w:rPr>
  </w:style>
  <w:style w:type="paragraph" w:customStyle="1" w:styleId="12">
    <w:name w:val="列出段落1"/>
    <w:basedOn w:val="a9"/>
    <w:qFormat/>
    <w:rsid w:val="00F44677"/>
    <w:pPr>
      <w:widowControl/>
      <w:ind w:firstLineChars="200" w:firstLine="420"/>
      <w:jc w:val="left"/>
    </w:pPr>
    <w:rPr>
      <w:rFonts w:cs="Times New Roman"/>
      <w:kern w:val="0"/>
    </w:rPr>
  </w:style>
  <w:style w:type="paragraph" w:customStyle="1" w:styleId="13">
    <w:name w:val="无间隔1"/>
    <w:uiPriority w:val="1"/>
    <w:qFormat/>
    <w:rsid w:val="00F44677"/>
    <w:rPr>
      <w:rFonts w:eastAsia="等线"/>
      <w:sz w:val="22"/>
      <w:szCs w:val="22"/>
    </w:rPr>
  </w:style>
  <w:style w:type="character" w:customStyle="1" w:styleId="Charc">
    <w:name w:val="段 Char"/>
    <w:link w:val="aff4"/>
    <w:qFormat/>
    <w:locked/>
    <w:rsid w:val="00F44677"/>
    <w:rPr>
      <w:rFonts w:ascii="宋体" w:eastAsia="宋体" w:hAnsi="宋体"/>
      <w:szCs w:val="21"/>
    </w:rPr>
  </w:style>
  <w:style w:type="paragraph" w:customStyle="1" w:styleId="aff4">
    <w:name w:val="段"/>
    <w:next w:val="a9"/>
    <w:link w:val="Charc"/>
    <w:qFormat/>
    <w:rsid w:val="00F44677"/>
    <w:pPr>
      <w:ind w:firstLineChars="200" w:firstLine="200"/>
      <w:jc w:val="both"/>
    </w:pPr>
    <w:rPr>
      <w:rFonts w:ascii="宋体" w:hAnsi="宋体" w:cstheme="minorBidi"/>
      <w:kern w:val="2"/>
      <w:sz w:val="21"/>
      <w:szCs w:val="21"/>
    </w:rPr>
  </w:style>
  <w:style w:type="paragraph" w:customStyle="1" w:styleId="a8">
    <w:name w:val="正文表标题"/>
    <w:next w:val="aff4"/>
    <w:qFormat/>
    <w:rsid w:val="00F44677"/>
    <w:pPr>
      <w:numPr>
        <w:numId w:val="1"/>
      </w:numPr>
      <w:spacing w:beforeLines="50"/>
      <w:jc w:val="center"/>
    </w:pPr>
    <w:rPr>
      <w:rFonts w:ascii="黑体" w:eastAsia="黑体"/>
      <w:sz w:val="21"/>
    </w:rPr>
  </w:style>
  <w:style w:type="paragraph" w:customStyle="1" w:styleId="a0">
    <w:name w:val="一级条标题"/>
    <w:next w:val="aff4"/>
    <w:qFormat/>
    <w:rsid w:val="00F44677"/>
    <w:pPr>
      <w:numPr>
        <w:ilvl w:val="1"/>
        <w:numId w:val="2"/>
      </w:numPr>
      <w:spacing w:beforeLines="50"/>
      <w:outlineLvl w:val="2"/>
    </w:pPr>
    <w:rPr>
      <w:rFonts w:ascii="黑体" w:eastAsia="黑体"/>
      <w:sz w:val="21"/>
      <w:szCs w:val="21"/>
    </w:rPr>
  </w:style>
  <w:style w:type="paragraph" w:customStyle="1" w:styleId="a">
    <w:name w:val="章标题"/>
    <w:next w:val="aff4"/>
    <w:qFormat/>
    <w:rsid w:val="00F44677"/>
    <w:pPr>
      <w:numPr>
        <w:numId w:val="2"/>
      </w:numPr>
      <w:spacing w:beforeLines="100"/>
      <w:jc w:val="both"/>
      <w:outlineLvl w:val="1"/>
    </w:pPr>
    <w:rPr>
      <w:rFonts w:ascii="黑体" w:eastAsia="黑体"/>
      <w:sz w:val="21"/>
    </w:rPr>
  </w:style>
  <w:style w:type="paragraph" w:customStyle="1" w:styleId="a1">
    <w:name w:val="二级条标题"/>
    <w:basedOn w:val="a0"/>
    <w:next w:val="aff4"/>
    <w:qFormat/>
    <w:rsid w:val="00F44677"/>
    <w:pPr>
      <w:numPr>
        <w:ilvl w:val="2"/>
      </w:numPr>
      <w:spacing w:afterLines="50"/>
      <w:outlineLvl w:val="3"/>
    </w:pPr>
  </w:style>
  <w:style w:type="paragraph" w:customStyle="1" w:styleId="a2">
    <w:name w:val="三级条标题"/>
    <w:basedOn w:val="a1"/>
    <w:next w:val="aff4"/>
    <w:qFormat/>
    <w:rsid w:val="00F44677"/>
    <w:pPr>
      <w:numPr>
        <w:ilvl w:val="3"/>
      </w:numPr>
      <w:outlineLvl w:val="4"/>
    </w:pPr>
  </w:style>
  <w:style w:type="paragraph" w:customStyle="1" w:styleId="a3">
    <w:name w:val="四级条标题"/>
    <w:basedOn w:val="a2"/>
    <w:next w:val="aff4"/>
    <w:qFormat/>
    <w:rsid w:val="00F44677"/>
    <w:pPr>
      <w:numPr>
        <w:ilvl w:val="4"/>
      </w:numPr>
      <w:outlineLvl w:val="5"/>
    </w:pPr>
  </w:style>
  <w:style w:type="paragraph" w:customStyle="1" w:styleId="a4">
    <w:name w:val="五级条标题"/>
    <w:basedOn w:val="a3"/>
    <w:next w:val="aff4"/>
    <w:qFormat/>
    <w:rsid w:val="00F44677"/>
    <w:pPr>
      <w:numPr>
        <w:ilvl w:val="5"/>
      </w:numPr>
      <w:outlineLvl w:val="6"/>
    </w:pPr>
  </w:style>
  <w:style w:type="paragraph" w:customStyle="1" w:styleId="aff5">
    <w:name w:val="二级无"/>
    <w:basedOn w:val="a1"/>
    <w:qFormat/>
    <w:rsid w:val="00F44677"/>
    <w:pPr>
      <w:spacing w:beforeLines="0" w:afterLines="0"/>
    </w:pPr>
    <w:rPr>
      <w:rFonts w:ascii="宋体" w:eastAsia="宋体"/>
    </w:rPr>
  </w:style>
  <w:style w:type="paragraph" w:customStyle="1" w:styleId="a6">
    <w:name w:val="数字编号列项（二级）"/>
    <w:qFormat/>
    <w:rsid w:val="00F44677"/>
    <w:pPr>
      <w:numPr>
        <w:ilvl w:val="1"/>
        <w:numId w:val="3"/>
      </w:numPr>
      <w:jc w:val="both"/>
    </w:pPr>
    <w:rPr>
      <w:rFonts w:ascii="宋体"/>
      <w:sz w:val="21"/>
    </w:rPr>
  </w:style>
  <w:style w:type="paragraph" w:customStyle="1" w:styleId="a5">
    <w:name w:val="字母编号列项（一级）"/>
    <w:qFormat/>
    <w:rsid w:val="00F44677"/>
    <w:pPr>
      <w:numPr>
        <w:numId w:val="3"/>
      </w:numPr>
      <w:jc w:val="both"/>
    </w:pPr>
    <w:rPr>
      <w:rFonts w:ascii="宋体"/>
      <w:sz w:val="21"/>
    </w:rPr>
  </w:style>
  <w:style w:type="paragraph" w:customStyle="1" w:styleId="a7">
    <w:name w:val="编号列项（三级）"/>
    <w:qFormat/>
    <w:rsid w:val="00F44677"/>
    <w:pPr>
      <w:numPr>
        <w:ilvl w:val="2"/>
        <w:numId w:val="3"/>
      </w:numPr>
    </w:pPr>
    <w:rPr>
      <w:rFonts w:ascii="宋体"/>
      <w:sz w:val="21"/>
    </w:rPr>
  </w:style>
  <w:style w:type="paragraph" w:customStyle="1" w:styleId="biaogewenzi">
    <w:name w:val="biaogewenzi"/>
    <w:basedOn w:val="a9"/>
    <w:qFormat/>
    <w:rsid w:val="00F44677"/>
    <w:pPr>
      <w:widowControl/>
      <w:spacing w:line="240" w:lineRule="auto"/>
      <w:jc w:val="left"/>
    </w:pPr>
    <w:rPr>
      <w:rFonts w:ascii="Calibri" w:hAnsi="Calibri" w:cs="宋体"/>
      <w:kern w:val="0"/>
      <w:szCs w:val="21"/>
    </w:rPr>
  </w:style>
  <w:style w:type="character" w:customStyle="1" w:styleId="210">
    <w:name w:val="正文文本 2 字符1"/>
    <w:basedOn w:val="aa"/>
    <w:uiPriority w:val="99"/>
    <w:semiHidden/>
    <w:qFormat/>
    <w:rsid w:val="00F44677"/>
    <w:rPr>
      <w:rFonts w:ascii="Times New Roman" w:eastAsia="宋体" w:hAnsi="Times New Roman"/>
    </w:rPr>
  </w:style>
  <w:style w:type="paragraph" w:customStyle="1" w:styleId="aff6">
    <w:name w:val="基准页眉样式"/>
    <w:basedOn w:val="af0"/>
    <w:qFormat/>
    <w:rsid w:val="00F44677"/>
    <w:pPr>
      <w:widowControl w:val="0"/>
      <w:spacing w:after="0" w:line="240" w:lineRule="auto"/>
      <w:jc w:val="center"/>
    </w:pPr>
    <w:rPr>
      <w:kern w:val="2"/>
      <w:szCs w:val="20"/>
    </w:rPr>
  </w:style>
  <w:style w:type="paragraph" w:customStyle="1" w:styleId="14">
    <w:name w:val="修订1"/>
    <w:hidden/>
    <w:uiPriority w:val="99"/>
    <w:semiHidden/>
    <w:qFormat/>
    <w:rsid w:val="00F44677"/>
    <w:rPr>
      <w:rFonts w:cstheme="minorBidi"/>
      <w:kern w:val="2"/>
      <w:sz w:val="21"/>
      <w:szCs w:val="22"/>
    </w:rPr>
  </w:style>
  <w:style w:type="paragraph" w:customStyle="1" w:styleId="-11">
    <w:name w:val="彩色列表 - 强调文字颜色 11"/>
    <w:basedOn w:val="a9"/>
    <w:uiPriority w:val="34"/>
    <w:qFormat/>
    <w:rsid w:val="00F44677"/>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
    <w:next w:val="a9"/>
    <w:uiPriority w:val="39"/>
    <w:unhideWhenUsed/>
    <w:qFormat/>
    <w:rsid w:val="00F44677"/>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9"/>
    <w:uiPriority w:val="34"/>
    <w:qFormat/>
    <w:rsid w:val="00F44677"/>
    <w:pPr>
      <w:widowControl/>
      <w:ind w:firstLineChars="200" w:firstLine="420"/>
      <w:jc w:val="left"/>
    </w:pPr>
    <w:rPr>
      <w:rFonts w:cs="Times New Roman"/>
      <w:kern w:val="0"/>
    </w:rPr>
  </w:style>
  <w:style w:type="character" w:customStyle="1" w:styleId="22">
    <w:name w:val="未处理的提及2"/>
    <w:basedOn w:val="aa"/>
    <w:uiPriority w:val="99"/>
    <w:semiHidden/>
    <w:unhideWhenUsed/>
    <w:qFormat/>
    <w:rsid w:val="00F44677"/>
    <w:rPr>
      <w:color w:val="808080"/>
      <w:shd w:val="clear" w:color="auto" w:fill="E6E6E6"/>
    </w:rPr>
  </w:style>
  <w:style w:type="paragraph" w:customStyle="1" w:styleId="Normal0">
    <w:name w:val="Normal_0"/>
    <w:qFormat/>
    <w:rsid w:val="00F44677"/>
    <w:rPr>
      <w:rFonts w:eastAsiaTheme="minorEastAsia"/>
      <w:sz w:val="24"/>
      <w:szCs w:val="24"/>
    </w:rPr>
  </w:style>
  <w:style w:type="paragraph" w:customStyle="1" w:styleId="Normal1">
    <w:name w:val="Normal_1"/>
    <w:qFormat/>
    <w:rsid w:val="00F44677"/>
    <w:rPr>
      <w:rFonts w:eastAsia="Times New Roman"/>
      <w:sz w:val="24"/>
      <w:szCs w:val="24"/>
    </w:rPr>
  </w:style>
  <w:style w:type="paragraph" w:customStyle="1" w:styleId="23">
    <w:name w:val="修订2"/>
    <w:hidden/>
    <w:uiPriority w:val="99"/>
    <w:semiHidden/>
    <w:qFormat/>
    <w:rsid w:val="00F44677"/>
    <w:rPr>
      <w:rFonts w:cstheme="minorBidi"/>
      <w:kern w:val="2"/>
      <w:sz w:val="21"/>
      <w:szCs w:val="22"/>
    </w:rPr>
  </w:style>
  <w:style w:type="character" w:customStyle="1" w:styleId="33">
    <w:name w:val="未处理的提及3"/>
    <w:basedOn w:val="aa"/>
    <w:uiPriority w:val="99"/>
    <w:semiHidden/>
    <w:unhideWhenUsed/>
    <w:qFormat/>
    <w:rsid w:val="00F44677"/>
    <w:rPr>
      <w:color w:val="605E5C"/>
      <w:shd w:val="clear" w:color="auto" w:fill="E1DFDD"/>
    </w:rPr>
  </w:style>
  <w:style w:type="paragraph" w:customStyle="1" w:styleId="34">
    <w:name w:val="修订3"/>
    <w:hidden/>
    <w:uiPriority w:val="99"/>
    <w:semiHidden/>
    <w:qFormat/>
    <w:rsid w:val="00F44677"/>
    <w:rPr>
      <w:rFonts w:cstheme="minorBidi"/>
      <w:kern w:val="2"/>
      <w:sz w:val="21"/>
      <w:szCs w:val="22"/>
    </w:rPr>
  </w:style>
  <w:style w:type="character" w:customStyle="1" w:styleId="41">
    <w:name w:val="未处理的提及4"/>
    <w:basedOn w:val="aa"/>
    <w:uiPriority w:val="99"/>
    <w:semiHidden/>
    <w:unhideWhenUsed/>
    <w:qFormat/>
    <w:rsid w:val="00F44677"/>
    <w:rPr>
      <w:color w:val="605E5C"/>
      <w:shd w:val="clear" w:color="auto" w:fill="E1DFDD"/>
    </w:rPr>
  </w:style>
  <w:style w:type="paragraph" w:customStyle="1" w:styleId="42">
    <w:name w:val="修订4"/>
    <w:hidden/>
    <w:uiPriority w:val="99"/>
    <w:semiHidden/>
    <w:qFormat/>
    <w:rsid w:val="00F44677"/>
    <w:rPr>
      <w:rFonts w:cstheme="minorBidi"/>
      <w:kern w:val="2"/>
      <w:sz w:val="21"/>
      <w:szCs w:val="22"/>
    </w:rPr>
  </w:style>
  <w:style w:type="character" w:customStyle="1" w:styleId="51">
    <w:name w:val="未处理的提及5"/>
    <w:basedOn w:val="aa"/>
    <w:uiPriority w:val="99"/>
    <w:semiHidden/>
    <w:unhideWhenUsed/>
    <w:qFormat/>
    <w:rsid w:val="00F44677"/>
    <w:rPr>
      <w:color w:val="605E5C"/>
      <w:shd w:val="clear" w:color="auto" w:fill="E1DFDD"/>
    </w:rPr>
  </w:style>
  <w:style w:type="paragraph" w:customStyle="1" w:styleId="52">
    <w:name w:val="修订5"/>
    <w:hidden/>
    <w:uiPriority w:val="99"/>
    <w:semiHidden/>
    <w:qFormat/>
    <w:rsid w:val="00F44677"/>
    <w:rPr>
      <w:rFonts w:cstheme="minorBidi"/>
      <w:kern w:val="2"/>
      <w:sz w:val="21"/>
      <w:szCs w:val="22"/>
    </w:rPr>
  </w:style>
  <w:style w:type="character" w:customStyle="1" w:styleId="61">
    <w:name w:val="未处理的提及6"/>
    <w:basedOn w:val="aa"/>
    <w:uiPriority w:val="99"/>
    <w:semiHidden/>
    <w:unhideWhenUsed/>
    <w:qFormat/>
    <w:rsid w:val="00F44677"/>
    <w:rPr>
      <w:color w:val="605E5C"/>
      <w:shd w:val="clear" w:color="auto" w:fill="E1DFDD"/>
    </w:rPr>
  </w:style>
  <w:style w:type="paragraph" w:customStyle="1" w:styleId="62">
    <w:name w:val="修订6"/>
    <w:hidden/>
    <w:uiPriority w:val="99"/>
    <w:semiHidden/>
    <w:qFormat/>
    <w:rsid w:val="00F44677"/>
    <w:rPr>
      <w:rFonts w:cstheme="minorBidi"/>
      <w:kern w:val="2"/>
      <w:sz w:val="21"/>
      <w:szCs w:val="22"/>
    </w:rPr>
  </w:style>
  <w:style w:type="character" w:customStyle="1" w:styleId="71">
    <w:name w:val="未处理的提及7"/>
    <w:basedOn w:val="aa"/>
    <w:uiPriority w:val="99"/>
    <w:semiHidden/>
    <w:unhideWhenUsed/>
    <w:qFormat/>
    <w:rsid w:val="00F44677"/>
    <w:rPr>
      <w:color w:val="605E5C"/>
      <w:shd w:val="clear" w:color="auto" w:fill="E1DFDD"/>
    </w:rPr>
  </w:style>
  <w:style w:type="paragraph" w:customStyle="1" w:styleId="72">
    <w:name w:val="修订7"/>
    <w:hidden/>
    <w:uiPriority w:val="99"/>
    <w:semiHidden/>
    <w:qFormat/>
    <w:rsid w:val="00F44677"/>
    <w:rPr>
      <w:rFonts w:cstheme="minorBidi"/>
      <w:kern w:val="2"/>
      <w:sz w:val="21"/>
      <w:szCs w:val="22"/>
    </w:rPr>
  </w:style>
  <w:style w:type="character" w:customStyle="1" w:styleId="81">
    <w:name w:val="未处理的提及8"/>
    <w:basedOn w:val="aa"/>
    <w:uiPriority w:val="99"/>
    <w:semiHidden/>
    <w:unhideWhenUsed/>
    <w:qFormat/>
    <w:rsid w:val="00F44677"/>
    <w:rPr>
      <w:color w:val="605E5C"/>
      <w:shd w:val="clear" w:color="auto" w:fill="E1DFDD"/>
    </w:rPr>
  </w:style>
  <w:style w:type="character" w:customStyle="1" w:styleId="91">
    <w:name w:val="未处理的提及9"/>
    <w:basedOn w:val="aa"/>
    <w:uiPriority w:val="99"/>
    <w:semiHidden/>
    <w:unhideWhenUsed/>
    <w:qFormat/>
    <w:rsid w:val="00F44677"/>
    <w:rPr>
      <w:color w:val="605E5C"/>
      <w:shd w:val="clear" w:color="auto" w:fill="E1DFDD"/>
    </w:rPr>
  </w:style>
  <w:style w:type="character" w:customStyle="1" w:styleId="100">
    <w:name w:val="未处理的提及10"/>
    <w:basedOn w:val="aa"/>
    <w:uiPriority w:val="99"/>
    <w:semiHidden/>
    <w:unhideWhenUsed/>
    <w:qFormat/>
    <w:rsid w:val="00F44677"/>
    <w:rPr>
      <w:color w:val="605E5C"/>
      <w:shd w:val="clear" w:color="auto" w:fill="E1DFDD"/>
    </w:rPr>
  </w:style>
  <w:style w:type="character" w:customStyle="1" w:styleId="Char4">
    <w:name w:val="尾注文本 Char"/>
    <w:basedOn w:val="aa"/>
    <w:link w:val="af4"/>
    <w:uiPriority w:val="99"/>
    <w:semiHidden/>
    <w:qFormat/>
    <w:rsid w:val="00F44677"/>
    <w:rPr>
      <w:rFonts w:cstheme="minorBidi"/>
      <w:kern w:val="2"/>
      <w:sz w:val="21"/>
      <w:szCs w:val="22"/>
    </w:rPr>
  </w:style>
  <w:style w:type="character" w:customStyle="1" w:styleId="NormalCharacter">
    <w:name w:val="NormalCharacter"/>
    <w:semiHidden/>
    <w:qFormat/>
    <w:rsid w:val="00F44677"/>
  </w:style>
  <w:style w:type="character" w:customStyle="1" w:styleId="111">
    <w:name w:val="未处理的提及11"/>
    <w:basedOn w:val="aa"/>
    <w:uiPriority w:val="99"/>
    <w:semiHidden/>
    <w:unhideWhenUsed/>
    <w:qFormat/>
    <w:rsid w:val="00F44677"/>
    <w:rPr>
      <w:color w:val="605E5C"/>
      <w:shd w:val="clear" w:color="auto" w:fill="E1DFDD"/>
    </w:rPr>
  </w:style>
  <w:style w:type="character" w:customStyle="1" w:styleId="Char8">
    <w:name w:val="脚注文本 Char"/>
    <w:basedOn w:val="aa"/>
    <w:link w:val="af8"/>
    <w:uiPriority w:val="99"/>
    <w:semiHidden/>
    <w:qFormat/>
    <w:rsid w:val="00F44677"/>
    <w:rPr>
      <w:rFonts w:cstheme="minorBidi"/>
      <w:kern w:val="2"/>
      <w:sz w:val="18"/>
      <w:szCs w:val="18"/>
    </w:rPr>
  </w:style>
  <w:style w:type="character" w:customStyle="1" w:styleId="120">
    <w:name w:val="未处理的提及12"/>
    <w:basedOn w:val="aa"/>
    <w:uiPriority w:val="99"/>
    <w:semiHidden/>
    <w:unhideWhenUsed/>
    <w:qFormat/>
    <w:rsid w:val="00F44677"/>
    <w:rPr>
      <w:color w:val="605E5C"/>
      <w:shd w:val="clear" w:color="auto" w:fill="E1DFDD"/>
    </w:rPr>
  </w:style>
  <w:style w:type="paragraph" w:customStyle="1" w:styleId="82">
    <w:name w:val="修订8"/>
    <w:hidden/>
    <w:uiPriority w:val="99"/>
    <w:semiHidden/>
    <w:qFormat/>
    <w:rsid w:val="00F44677"/>
    <w:rPr>
      <w:rFonts w:cstheme="minorBidi"/>
      <w:kern w:val="2"/>
      <w:sz w:val="21"/>
      <w:szCs w:val="22"/>
    </w:rPr>
  </w:style>
  <w:style w:type="paragraph" w:customStyle="1" w:styleId="101">
    <w:name w:val="标题 1_0"/>
    <w:basedOn w:val="24"/>
    <w:next w:val="24"/>
    <w:qFormat/>
    <w:rsid w:val="00F44677"/>
    <w:pPr>
      <w:keepNext/>
      <w:keepLines/>
      <w:jc w:val="center"/>
      <w:outlineLvl w:val="0"/>
    </w:pPr>
    <w:rPr>
      <w:rFonts w:ascii="Calibri" w:eastAsia="华文中宋" w:hAnsi="Calibri" w:cs="Times New Roman"/>
      <w:b/>
      <w:bCs/>
      <w:kern w:val="44"/>
      <w:sz w:val="44"/>
      <w:szCs w:val="44"/>
    </w:rPr>
  </w:style>
  <w:style w:type="paragraph" w:customStyle="1" w:styleId="24">
    <w:name w:val="正文_2"/>
    <w:qFormat/>
    <w:rsid w:val="00F44677"/>
    <w:pPr>
      <w:widowControl w:val="0"/>
      <w:jc w:val="both"/>
    </w:pPr>
    <w:rPr>
      <w:rFonts w:ascii="宋体" w:hAnsi="宋体" w:cs="Calibri"/>
      <w:kern w:val="2"/>
      <w:sz w:val="21"/>
      <w:szCs w:val="21"/>
    </w:rPr>
  </w:style>
  <w:style w:type="character" w:customStyle="1" w:styleId="font31">
    <w:name w:val="font31"/>
    <w:basedOn w:val="aa"/>
    <w:qFormat/>
    <w:rsid w:val="00F44677"/>
    <w:rPr>
      <w:rFonts w:ascii="Times New Roman" w:hAnsi="Times New Roman" w:cs="Times New Roman"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78165591@qq.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tianyancha.com/company/334068157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97BB8-E39D-4CEC-809A-0C9F37BB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85</Pages>
  <Words>7719</Words>
  <Characters>44000</Characters>
  <Application>Microsoft Office Word</Application>
  <DocSecurity>0</DocSecurity>
  <Lines>366</Lines>
  <Paragraphs>103</Paragraphs>
  <ScaleCrop>false</ScaleCrop>
  <Company>微软中国</Company>
  <LinksUpToDate>false</LinksUpToDate>
  <CharactersWithSpaces>51616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xtzj</cp:lastModifiedBy>
  <cp:revision>206</cp:revision>
  <cp:lastPrinted>2022-04-02T03:18:00Z</cp:lastPrinted>
  <dcterms:created xsi:type="dcterms:W3CDTF">2022-03-15T04:16:00Z</dcterms:created>
  <dcterms:modified xsi:type="dcterms:W3CDTF">2025-12-26T07:31:00Z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144FF7B0AA5944F497E91B27F6714984</vt:lpwstr>
  </property>
  <property fmtid="{D5CDD505-2E9C-101B-9397-08002B2CF9AE}" pid="4" name="KSOTemplateDocerSaveRecord">
    <vt:lpwstr>eyJoZGlkIjoiMzE0ZThmNjhmYTc1YzBlZGM1ZmJkYmVlNTM3OTRiMDcifQ==</vt:lpwstr>
  </property>
</Properties>
</file>