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0E1B27">
      <w:pPr>
        <w:jc w:val="center"/>
        <w:rPr>
          <w:rFonts w:hint="default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投标人可根据招标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文件中的评审细则及标准按需提供服务实施方案，并加盖公章，不提供不得分。</w:t>
      </w:r>
    </w:p>
    <w:p w14:paraId="0E2B55F7">
      <w:pPr>
        <w:jc w:val="center"/>
        <w:rPr>
          <w:rFonts w:hint="default" w:eastAsiaTheme="minor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C02990"/>
    <w:rsid w:val="18216C7F"/>
    <w:rsid w:val="300840F5"/>
    <w:rsid w:val="3FC02990"/>
    <w:rsid w:val="68A94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49</Characters>
  <Lines>0</Lines>
  <Paragraphs>0</Paragraphs>
  <TotalTime>0</TotalTime>
  <ScaleCrop>false</ScaleCrop>
  <LinksUpToDate>false</LinksUpToDate>
  <CharactersWithSpaces>49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2025-04-14T09:42:00Z</dcterms:created>
  <dc:creator>简若</dc:creator>
  <cp:lastModifiedBy>爱二货的俊秀</cp:lastModifiedBy>
  <dcterms:modified xsi:type="dcterms:W3CDTF">2025-12-25T08:28:03Z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BC09D6764A984759B3E90B00A121911A_11</vt:lpwstr>
  </property>
  <property fmtid="{D5CDD505-2E9C-101B-9397-08002B2CF9AE}" pid="4" name="KSOTemplateDocerSaveRecord">
    <vt:lpwstr>eyJoZGlkIjoiMmM4NWYwNmM0YzljNGU2YzE2OTQxM2I0N2ZjYjhkMDAiLCJ1c2VySWQiOiIyOTg1Mjk2ODQifQ==</vt:lpwstr>
  </property>
</Properties>
</file>