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0015A">
      <w:pPr>
        <w:spacing w:line="360" w:lineRule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附件：</w:t>
      </w:r>
    </w:p>
    <w:p w14:paraId="78EBB5B9">
      <w:pPr>
        <w:spacing w:line="720" w:lineRule="auto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eastAsia="zh-CN"/>
        </w:rPr>
        <w:t>安仁县</w:t>
      </w:r>
      <w:r>
        <w:rPr>
          <w:rFonts w:hint="eastAsia"/>
          <w:b/>
          <w:bCs/>
          <w:sz w:val="44"/>
          <w:szCs w:val="44"/>
        </w:rPr>
        <w:t>消防救援大队灭四害、白蚁、蛇、蜈蚣方案</w:t>
      </w:r>
    </w:p>
    <w:p w14:paraId="6D0DAADC">
      <w:pPr>
        <w:spacing w:line="360" w:lineRule="auto"/>
        <w:rPr>
          <w:sz w:val="24"/>
        </w:rPr>
      </w:pPr>
    </w:p>
    <w:p w14:paraId="0EF25F54">
      <w:pPr>
        <w:spacing w:line="360" w:lineRule="auto"/>
        <w:ind w:firstLine="482" w:firstLineChars="200"/>
        <w:rPr>
          <w:b/>
          <w:sz w:val="24"/>
        </w:rPr>
      </w:pPr>
    </w:p>
    <w:p w14:paraId="18232F5B">
      <w:pPr>
        <w:spacing w:line="360" w:lineRule="auto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一、基本情况及治理要求</w:t>
      </w:r>
    </w:p>
    <w:p w14:paraId="1A6B2D4A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1．名称：郴州市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安仁县</w:t>
      </w:r>
      <w:r>
        <w:rPr>
          <w:rFonts w:hint="eastAsia" w:ascii="仿宋" w:hAnsi="仿宋" w:eastAsia="仿宋" w:cs="仿宋"/>
          <w:sz w:val="32"/>
          <w:szCs w:val="32"/>
        </w:rPr>
        <w:t>消防救援大队</w:t>
      </w:r>
    </w:p>
    <w:p w14:paraId="17F3FB79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2．地址：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安仁县八一东路</w:t>
      </w:r>
    </w:p>
    <w:p w14:paraId="78ED9391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3．要求：提供城市卫生灭四害、白蚁、蛇、蜈蚣的防制系统服务。</w:t>
      </w:r>
    </w:p>
    <w:p w14:paraId="6F535AAE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4．消杀范围：院区</w:t>
      </w:r>
    </w:p>
    <w:p w14:paraId="72AD3A60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5．方案目的：</w:t>
      </w:r>
    </w:p>
    <w:p w14:paraId="5A8CCF25">
      <w:pPr>
        <w:spacing w:line="360" w:lineRule="auto"/>
        <w:ind w:left="315" w:leftChars="15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（1）提供符合单位实际情况的灭鼠、灭蚊蝇方案，提高灭鼠、灭蚊蝇防治效率，巩固防治效果。</w:t>
      </w:r>
    </w:p>
    <w:p w14:paraId="0877A52B">
      <w:pPr>
        <w:spacing w:line="360" w:lineRule="auto"/>
        <w:ind w:left="424" w:leftChars="202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（2）做好所辖范围内的环境治理和保持工作，避免老鼠、蚊蝇出现，控制老鼠、蚊蝇的孳生繁殖和扩散。</w:t>
      </w:r>
    </w:p>
    <w:p w14:paraId="74692DFE">
      <w:pPr>
        <w:spacing w:line="5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二、根据大队实际特制定灭鼠、灭蚊蝇具体措施如下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609D9F79">
      <w:pPr>
        <w:spacing w:line="500" w:lineRule="exact"/>
        <w:ind w:firstLine="472" w:firstLineChars="147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灭鼠</w:t>
      </w:r>
    </w:p>
    <w:p w14:paraId="7ACD4379">
      <w:pPr>
        <w:spacing w:line="360" w:lineRule="auto"/>
        <w:ind w:firstLine="479" w:firstLineChars="149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1、环境防治</w:t>
      </w:r>
    </w:p>
    <w:p w14:paraId="1EEE384F">
      <w:pPr>
        <w:spacing w:line="360" w:lineRule="auto"/>
        <w:ind w:left="315" w:leftChars="15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通往室外的孔、洞、缝隙尽量堵死，抹平，封严,对可能隐匿老鼠的场所进行清理。</w:t>
      </w:r>
    </w:p>
    <w:p w14:paraId="124A2810">
      <w:pPr>
        <w:spacing w:line="360" w:lineRule="auto"/>
        <w:ind w:firstLine="482" w:firstLineChars="15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2、器械及物理防治</w:t>
      </w:r>
    </w:p>
    <w:p w14:paraId="26A355CD">
      <w:pPr>
        <w:spacing w:line="360" w:lineRule="auto"/>
        <w:ind w:firstLine="480" w:firstLineChars="15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鼠笼、鼠夹、鼠板、电子灭鼠等方式。</w:t>
      </w:r>
    </w:p>
    <w:p w14:paraId="4E42A15C">
      <w:pPr>
        <w:spacing w:line="360" w:lineRule="auto"/>
        <w:ind w:firstLine="482" w:firstLineChars="15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3、化学防治（每月一次）</w:t>
      </w:r>
    </w:p>
    <w:p w14:paraId="218BD263">
      <w:pPr>
        <w:spacing w:line="360" w:lineRule="auto"/>
        <w:ind w:firstLine="480" w:firstLineChars="15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不同等级药物处理。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         </w:t>
      </w:r>
    </w:p>
    <w:p w14:paraId="2EFCD380">
      <w:pPr>
        <w:spacing w:line="360" w:lineRule="auto"/>
        <w:ind w:firstLine="482" w:firstLineChars="15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老鼠消杀每月选择以上三种防治方法的综合办法，具体措施依情况而定。</w:t>
      </w:r>
    </w:p>
    <w:p w14:paraId="796E294B">
      <w:pPr>
        <w:spacing w:line="360" w:lineRule="auto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4、鼠害防治</w:t>
      </w:r>
    </w:p>
    <w:p w14:paraId="5CFCD0B0">
      <w:pPr>
        <w:spacing w:line="360" w:lineRule="auto"/>
        <w:ind w:left="525" w:leftChars="25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(1)  降低鼠密度：在进场初期确定鼠密度情况之下采用物理方法把密度降低。</w:t>
      </w:r>
    </w:p>
    <w:p w14:paraId="1980B7B7">
      <w:pPr>
        <w:spacing w:line="360" w:lineRule="auto"/>
        <w:ind w:left="580" w:leftChars="200" w:hanging="160" w:hangingChars="5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（2）防止老鼠入侵：在所有区域进行鼠药或器械投放，使用毒饵站布成防线。以达到将老鼠封堵在外部的目的。</w:t>
      </w:r>
    </w:p>
    <w:p w14:paraId="5088BDB4">
      <w:pPr>
        <w:spacing w:line="360" w:lineRule="auto"/>
        <w:ind w:left="580" w:leftChars="200" w:hanging="160" w:hangingChars="5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（3）定期维护：随时注意环境变化和老鼠新入侵途径，定期派员检查，发现新鼠道、新洞口及时采取措施堵塞。并定时检查鼠药消耗情况，定期补足鼠药，以达到控制鼠情的目的。</w:t>
      </w:r>
    </w:p>
    <w:p w14:paraId="5D7D87A8">
      <w:pPr>
        <w:spacing w:line="360" w:lineRule="auto"/>
        <w:ind w:left="580" w:leftChars="200" w:hanging="160" w:hangingChars="5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（4）具体实施：目标区域各类建筑物内外围内投放环保型卫生类腊块、饵剂，按计划进行定点布设。</w:t>
      </w:r>
    </w:p>
    <w:p w14:paraId="4C6B1173">
      <w:pPr>
        <w:spacing w:line="360" w:lineRule="auto"/>
        <w:ind w:firstLine="643" w:firstLineChars="20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灭蚊蝇</w:t>
      </w:r>
    </w:p>
    <w:p w14:paraId="19C92CB5">
      <w:pPr>
        <w:pStyle w:val="11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室内蚊蝇防治</w:t>
      </w:r>
    </w:p>
    <w:p w14:paraId="7BAB1A79">
      <w:pPr>
        <w:pStyle w:val="11"/>
        <w:spacing w:line="360" w:lineRule="auto"/>
        <w:ind w:left="857" w:firstLine="0" w:firstLineChars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室内的滞留喷洒将药剂用水稀释到推存剂量，喷洒在室内墙壁及天花板上，当蚊蝇进入室内，停息在墙面上时，便会接触到杀虫剂而被杀死。</w:t>
      </w:r>
    </w:p>
    <w:p w14:paraId="2B300114">
      <w:pPr>
        <w:pStyle w:val="11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室外蚊蝇防治</w:t>
      </w:r>
    </w:p>
    <w:p w14:paraId="1736BA8B">
      <w:pPr>
        <w:pStyle w:val="11"/>
        <w:spacing w:line="360" w:lineRule="auto"/>
        <w:ind w:left="857" w:firstLine="0" w:firstLineChars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室外的滞留喷洒将药剂用水稀释到推存剂量，在建筑周边蚊蝇藏身栖息的地方，如背风、阴暗潮湿的角落，局部的绿植、灌木等进行喷洒。</w:t>
      </w:r>
    </w:p>
    <w:p w14:paraId="2125983B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301CB38C">
      <w:pPr>
        <w:bidi w:val="0"/>
        <w:rPr>
          <w:rFonts w:hint="eastAsia" w:ascii="Calibri" w:hAnsi="Calibri" w:eastAsia="宋体" w:cs="宋体"/>
          <w:kern w:val="2"/>
          <w:sz w:val="21"/>
          <w:szCs w:val="22"/>
          <w:lang w:val="en-US" w:eastAsia="zh-CN" w:bidi="ar-SA"/>
        </w:rPr>
      </w:pPr>
      <w:bookmarkStart w:id="0" w:name="_GoBack"/>
      <w:bookmarkEnd w:id="0"/>
    </w:p>
    <w:p w14:paraId="2BDCB34E">
      <w:pPr>
        <w:bidi w:val="0"/>
        <w:rPr>
          <w:rFonts w:hint="eastAsia"/>
          <w:lang w:val="en-US" w:eastAsia="zh-CN"/>
        </w:rPr>
      </w:pPr>
    </w:p>
    <w:p w14:paraId="21B33EE2">
      <w:pPr>
        <w:bidi w:val="0"/>
        <w:rPr>
          <w:rFonts w:hint="eastAsia"/>
          <w:lang w:val="en-US" w:eastAsia="zh-CN"/>
        </w:rPr>
      </w:pPr>
    </w:p>
    <w:p w14:paraId="7A9C1FDA">
      <w:pPr>
        <w:bidi w:val="0"/>
        <w:rPr>
          <w:rFonts w:hint="eastAsia"/>
          <w:lang w:val="en-US" w:eastAsia="zh-CN"/>
        </w:rPr>
      </w:pPr>
    </w:p>
    <w:p w14:paraId="4AA882CB">
      <w:pPr>
        <w:bidi w:val="0"/>
        <w:rPr>
          <w:rFonts w:hint="eastAsia"/>
          <w:lang w:val="en-US" w:eastAsia="zh-CN"/>
        </w:rPr>
      </w:pPr>
    </w:p>
    <w:p w14:paraId="37AFBDB1">
      <w:pPr>
        <w:bidi w:val="0"/>
        <w:rPr>
          <w:rFonts w:hint="eastAsia"/>
          <w:lang w:val="en-US" w:eastAsia="zh-CN"/>
        </w:rPr>
      </w:pPr>
    </w:p>
    <w:p w14:paraId="5C70F8A0">
      <w:pPr>
        <w:bidi w:val="0"/>
        <w:rPr>
          <w:rFonts w:hint="eastAsia"/>
          <w:lang w:val="en-US" w:eastAsia="zh-CN"/>
        </w:rPr>
      </w:pPr>
    </w:p>
    <w:p w14:paraId="08A7BE13">
      <w:pPr>
        <w:bidi w:val="0"/>
        <w:rPr>
          <w:rFonts w:hint="eastAsia"/>
          <w:lang w:val="en-US" w:eastAsia="zh-CN"/>
        </w:rPr>
      </w:pPr>
    </w:p>
    <w:p w14:paraId="4DDCDC35">
      <w:pPr>
        <w:bidi w:val="0"/>
        <w:rPr>
          <w:rFonts w:hint="eastAsia"/>
          <w:lang w:val="en-US" w:eastAsia="zh-CN"/>
        </w:rPr>
      </w:pPr>
    </w:p>
    <w:p w14:paraId="7827E004">
      <w:pPr>
        <w:bidi w:val="0"/>
        <w:rPr>
          <w:rFonts w:hint="eastAsia"/>
          <w:lang w:val="en-US" w:eastAsia="zh-CN"/>
        </w:rPr>
      </w:pPr>
    </w:p>
    <w:p w14:paraId="447CF997">
      <w:pPr>
        <w:tabs>
          <w:tab w:val="left" w:pos="3628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E55E1E"/>
    <w:multiLevelType w:val="multilevel"/>
    <w:tmpl w:val="5DE55E1E"/>
    <w:lvl w:ilvl="0" w:tentative="0">
      <w:start w:val="1"/>
      <w:numFmt w:val="decimal"/>
      <w:lvlText w:val="%1、"/>
      <w:lvlJc w:val="left"/>
      <w:pPr>
        <w:ind w:left="857" w:hanging="37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2" w:hanging="420"/>
      </w:pPr>
    </w:lvl>
    <w:lvl w:ilvl="2" w:tentative="0">
      <w:start w:val="1"/>
      <w:numFmt w:val="lowerRoman"/>
      <w:lvlText w:val="%3."/>
      <w:lvlJc w:val="right"/>
      <w:pPr>
        <w:ind w:left="1742" w:hanging="420"/>
      </w:pPr>
    </w:lvl>
    <w:lvl w:ilvl="3" w:tentative="0">
      <w:start w:val="1"/>
      <w:numFmt w:val="decimal"/>
      <w:lvlText w:val="%4."/>
      <w:lvlJc w:val="left"/>
      <w:pPr>
        <w:ind w:left="2162" w:hanging="420"/>
      </w:pPr>
    </w:lvl>
    <w:lvl w:ilvl="4" w:tentative="0">
      <w:start w:val="1"/>
      <w:numFmt w:val="lowerLetter"/>
      <w:lvlText w:val="%5)"/>
      <w:lvlJc w:val="left"/>
      <w:pPr>
        <w:ind w:left="2582" w:hanging="420"/>
      </w:pPr>
    </w:lvl>
    <w:lvl w:ilvl="5" w:tentative="0">
      <w:start w:val="1"/>
      <w:numFmt w:val="lowerRoman"/>
      <w:lvlText w:val="%6."/>
      <w:lvlJc w:val="right"/>
      <w:pPr>
        <w:ind w:left="3002" w:hanging="420"/>
      </w:pPr>
    </w:lvl>
    <w:lvl w:ilvl="6" w:tentative="0">
      <w:start w:val="1"/>
      <w:numFmt w:val="decimal"/>
      <w:lvlText w:val="%7."/>
      <w:lvlJc w:val="left"/>
      <w:pPr>
        <w:ind w:left="3422" w:hanging="420"/>
      </w:pPr>
    </w:lvl>
    <w:lvl w:ilvl="7" w:tentative="0">
      <w:start w:val="1"/>
      <w:numFmt w:val="lowerLetter"/>
      <w:lvlText w:val="%8)"/>
      <w:lvlJc w:val="left"/>
      <w:pPr>
        <w:ind w:left="3842" w:hanging="420"/>
      </w:pPr>
    </w:lvl>
    <w:lvl w:ilvl="8" w:tentative="0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2NDBiODA4ZDZkOTZlMjkwNTAyYWNkMjAzOTZmYWMifQ=="/>
  </w:docVars>
  <w:rsids>
    <w:rsidRoot w:val="00D97C2A"/>
    <w:rsid w:val="00112A35"/>
    <w:rsid w:val="003A3663"/>
    <w:rsid w:val="00A03F17"/>
    <w:rsid w:val="00AF68C8"/>
    <w:rsid w:val="00CA31A7"/>
    <w:rsid w:val="00D97C2A"/>
    <w:rsid w:val="00DB353B"/>
    <w:rsid w:val="14B7657F"/>
    <w:rsid w:val="278A4123"/>
    <w:rsid w:val="28DC25F4"/>
    <w:rsid w:val="3A037F9E"/>
    <w:rsid w:val="3B6C69F9"/>
    <w:rsid w:val="3CE60F00"/>
    <w:rsid w:val="3F9D61EE"/>
    <w:rsid w:val="497E3B0F"/>
    <w:rsid w:val="500E4151"/>
    <w:rsid w:val="51874608"/>
    <w:rsid w:val="51FD5DB0"/>
    <w:rsid w:val="5CF056A9"/>
    <w:rsid w:val="5F646B58"/>
    <w:rsid w:val="631B21A4"/>
    <w:rsid w:val="65AB66C0"/>
    <w:rsid w:val="694115A2"/>
    <w:rsid w:val="707F2C23"/>
    <w:rsid w:val="7C15268D"/>
    <w:rsid w:val="7F2F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qFormat/>
    <w:uiPriority w:val="0"/>
    <w:rPr>
      <w:rFonts w:ascii="宋体" w:hAnsi="Courier New"/>
      <w:szCs w:val="20"/>
    </w:rPr>
  </w:style>
  <w:style w:type="paragraph" w:styleId="3">
    <w:name w:val="Balloon Text"/>
    <w:basedOn w:val="1"/>
    <w:link w:val="9"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basedOn w:val="7"/>
    <w:link w:val="4"/>
    <w:qFormat/>
    <w:uiPriority w:val="0"/>
    <w:rPr>
      <w:sz w:val="18"/>
      <w:szCs w:val="18"/>
    </w:rPr>
  </w:style>
  <w:style w:type="character" w:customStyle="1" w:styleId="9">
    <w:name w:val="批注框文本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纯文本 Char"/>
    <w:basedOn w:val="7"/>
    <w:link w:val="2"/>
    <w:qFormat/>
    <w:uiPriority w:val="0"/>
    <w:rPr>
      <w:rFonts w:ascii="宋体" w:hAnsi="Courier New"/>
      <w:szCs w:val="20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7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2ECB9C2-1C6C-4D50-8894-80943DD6A7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812</Words>
  <Characters>828</Characters>
  <Lines>6</Lines>
  <Paragraphs>1</Paragraphs>
  <TotalTime>240</TotalTime>
  <ScaleCrop>false</ScaleCrop>
  <LinksUpToDate>false</LinksUpToDate>
  <CharactersWithSpaces>842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2009-02-17T07:22:00Z</dcterms:created>
  <dc:creator>Administrator</dc:creator>
  <cp:lastModifiedBy>WPS_1687679574</cp:lastModifiedBy>
  <cp:lastPrinted>2022-05-20T03:54:00Z</cp:lastPrinted>
  <dcterms:modified xsi:type="dcterms:W3CDTF">2025-11-25T03:46:25Z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28B7FCEAE5654C7CAD5448171FB5F257_13</vt:lpwstr>
  </property>
  <property fmtid="{D5CDD505-2E9C-101B-9397-08002B2CF9AE}" pid="4" name="KSOTemplateDocerSaveRecord">
    <vt:lpwstr>eyJoZGlkIjoiYWY2NDBiODA4ZDZkOTZlMjkwNTAyYWNkMjAzOTZmYWMiLCJ1c2VySWQiOiIxNTA5OTYyNDQyIn0=</vt:lpwstr>
  </property>
</Properties>
</file>