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B5CA1">
      <w:pPr>
        <w:spacing w:line="540" w:lineRule="exact"/>
        <w:jc w:val="center"/>
        <w:rPr>
          <w:rFonts w:hint="eastAsia" w:ascii="方正仿宋_GBK" w:hAnsi="方正仿宋_GBK" w:eastAsia="方正仿宋_GBK" w:cs="方正仿宋_GBK"/>
          <w:b/>
          <w:bCs/>
          <w:sz w:val="44"/>
          <w:szCs w:val="44"/>
          <w:lang w:val="en-US" w:eastAsia="zh-CN"/>
        </w:rPr>
      </w:pPr>
      <w:r>
        <w:rPr>
          <w:rFonts w:hint="eastAsia" w:ascii="方正仿宋_GBK" w:hAnsi="方正仿宋_GBK" w:eastAsia="方正仿宋_GBK" w:cs="方正仿宋_GBK"/>
          <w:b/>
          <w:bCs/>
          <w:sz w:val="44"/>
          <w:szCs w:val="44"/>
          <w:lang w:val="en-US" w:eastAsia="zh-CN"/>
        </w:rPr>
        <w:t>虎溪街道防蚊灭蚊服务竞采公告</w:t>
      </w:r>
    </w:p>
    <w:p w14:paraId="27BEFD04">
      <w:pPr>
        <w:snapToGrid w:val="0"/>
        <w:spacing w:line="360" w:lineRule="auto"/>
        <w:jc w:val="center"/>
        <w:outlineLvl w:val="0"/>
        <w:rPr>
          <w:rFonts w:hint="eastAsia"/>
          <w:color w:val="auto"/>
          <w:sz w:val="36"/>
          <w:szCs w:val="30"/>
          <w:highlight w:val="none"/>
        </w:rPr>
      </w:pPr>
      <w:bookmarkStart w:id="0" w:name="_Toc20617"/>
    </w:p>
    <w:p w14:paraId="6527A42D">
      <w:pPr>
        <w:snapToGrid w:val="0"/>
        <w:spacing w:line="360" w:lineRule="auto"/>
        <w:jc w:val="center"/>
        <w:outlineLvl w:val="0"/>
        <w:rPr>
          <w:rFonts w:hint="eastAsia"/>
        </w:rPr>
      </w:pPr>
      <w:r>
        <w:rPr>
          <w:rFonts w:hint="eastAsia"/>
          <w:color w:val="auto"/>
          <w:sz w:val="36"/>
          <w:szCs w:val="30"/>
          <w:highlight w:val="none"/>
        </w:rPr>
        <w:t xml:space="preserve">第一篇 </w:t>
      </w:r>
      <w:r>
        <w:rPr>
          <w:rFonts w:hint="eastAsia"/>
          <w:color w:val="auto"/>
          <w:sz w:val="36"/>
          <w:szCs w:val="30"/>
          <w:highlight w:val="none"/>
          <w:lang w:eastAsia="zh-CN"/>
        </w:rPr>
        <w:t>竞采</w:t>
      </w:r>
      <w:r>
        <w:rPr>
          <w:rFonts w:hint="eastAsia"/>
          <w:color w:val="auto"/>
          <w:sz w:val="36"/>
          <w:szCs w:val="30"/>
          <w:highlight w:val="none"/>
        </w:rPr>
        <w:t>邀请书</w:t>
      </w:r>
      <w:bookmarkEnd w:id="0"/>
    </w:p>
    <w:p w14:paraId="166C0D72">
      <w:pPr>
        <w:spacing w:line="240" w:lineRule="auto"/>
        <w:ind w:left="0" w:leftChars="0"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沙坪坝区人民政府虎溪街道办事处对虎溪街道防蚊灭蚊服务项目</w:t>
      </w:r>
      <w:r>
        <w:rPr>
          <w:rFonts w:hint="eastAsia" w:ascii="方正仿宋_GBK" w:hAnsi="方正仿宋_GBK" w:eastAsia="方正仿宋_GBK" w:cs="方正仿宋_GBK"/>
          <w:color w:val="auto"/>
          <w:sz w:val="28"/>
          <w:szCs w:val="28"/>
          <w:highlight w:val="none"/>
        </w:rPr>
        <w:t>进行</w:t>
      </w:r>
      <w:r>
        <w:rPr>
          <w:rFonts w:hint="eastAsia" w:ascii="方正仿宋_GBK" w:hAnsi="方正仿宋_GBK" w:eastAsia="方正仿宋_GBK" w:cs="方正仿宋_GBK"/>
          <w:color w:val="auto"/>
          <w:sz w:val="28"/>
          <w:szCs w:val="28"/>
          <w:highlight w:val="none"/>
          <w:lang w:val="en-US" w:eastAsia="zh-CN"/>
        </w:rPr>
        <w:t>网上</w:t>
      </w:r>
      <w:r>
        <w:rPr>
          <w:rFonts w:hint="eastAsia" w:ascii="方正仿宋_GBK" w:hAnsi="方正仿宋_GBK" w:eastAsia="方正仿宋_GBK" w:cs="方正仿宋_GBK"/>
          <w:color w:val="auto"/>
          <w:sz w:val="28"/>
          <w:szCs w:val="28"/>
          <w:highlight w:val="none"/>
          <w:lang w:eastAsia="zh-CN"/>
        </w:rPr>
        <w:t>竞采，</w:t>
      </w:r>
      <w:r>
        <w:rPr>
          <w:rFonts w:hint="eastAsia" w:ascii="方正仿宋_GBK" w:hAnsi="方正仿宋_GBK" w:eastAsia="方正仿宋_GBK" w:cs="方正仿宋_GBK"/>
          <w:color w:val="auto"/>
          <w:sz w:val="28"/>
          <w:szCs w:val="28"/>
          <w:highlight w:val="none"/>
        </w:rPr>
        <w:t>欢迎有资格的供应商前来参与投标。</w:t>
      </w:r>
    </w:p>
    <w:p w14:paraId="5ED241FE">
      <w:pPr>
        <w:pStyle w:val="5"/>
        <w:spacing w:before="0" w:after="0" w:line="360" w:lineRule="auto"/>
        <w:ind w:firstLine="562" w:firstLineChars="200"/>
        <w:outlineLvl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eastAsia="zh-CN"/>
        </w:rPr>
        <w:t>竞采</w:t>
      </w:r>
      <w:r>
        <w:rPr>
          <w:rFonts w:hint="eastAsia" w:ascii="方正仿宋_GBK" w:hAnsi="方正仿宋_GBK" w:eastAsia="方正仿宋_GBK" w:cs="方正仿宋_GBK"/>
          <w:color w:val="auto"/>
          <w:sz w:val="28"/>
          <w:szCs w:val="28"/>
          <w:highlight w:val="none"/>
        </w:rPr>
        <w:t>采购内容</w:t>
      </w:r>
    </w:p>
    <w:tbl>
      <w:tblPr>
        <w:tblStyle w:val="10"/>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2370"/>
        <w:gridCol w:w="1536"/>
        <w:gridCol w:w="2397"/>
      </w:tblGrid>
      <w:tr w14:paraId="3017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029" w:type="dxa"/>
            <w:tcBorders>
              <w:top w:val="single" w:color="auto" w:sz="4" w:space="0"/>
              <w:left w:val="single" w:color="auto" w:sz="4" w:space="0"/>
              <w:right w:val="single" w:color="auto" w:sz="4" w:space="0"/>
            </w:tcBorders>
            <w:vAlign w:val="center"/>
          </w:tcPr>
          <w:p w14:paraId="3BA4D196">
            <w:pPr>
              <w:spacing w:line="360" w:lineRule="auto"/>
              <w:jc w:val="center"/>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项目名称</w:t>
            </w:r>
          </w:p>
        </w:tc>
        <w:tc>
          <w:tcPr>
            <w:tcW w:w="2370" w:type="dxa"/>
            <w:tcBorders>
              <w:top w:val="single" w:color="auto" w:sz="4" w:space="0"/>
              <w:left w:val="single" w:color="auto" w:sz="4" w:space="0"/>
              <w:right w:val="single" w:color="auto" w:sz="4" w:space="0"/>
            </w:tcBorders>
            <w:vAlign w:val="center"/>
          </w:tcPr>
          <w:p w14:paraId="196DD980">
            <w:pPr>
              <w:spacing w:line="360" w:lineRule="auto"/>
              <w:jc w:val="center"/>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采购预算（元）</w:t>
            </w:r>
          </w:p>
        </w:tc>
        <w:tc>
          <w:tcPr>
            <w:tcW w:w="1536" w:type="dxa"/>
            <w:tcBorders>
              <w:top w:val="single" w:color="auto" w:sz="4" w:space="0"/>
              <w:left w:val="single" w:color="auto" w:sz="4" w:space="0"/>
              <w:right w:val="single" w:color="auto" w:sz="4" w:space="0"/>
            </w:tcBorders>
            <w:vAlign w:val="center"/>
          </w:tcPr>
          <w:p w14:paraId="5EB7970A">
            <w:pPr>
              <w:spacing w:line="360" w:lineRule="auto"/>
              <w:jc w:val="center"/>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资金来源</w:t>
            </w:r>
          </w:p>
        </w:tc>
        <w:tc>
          <w:tcPr>
            <w:tcW w:w="2397" w:type="dxa"/>
            <w:tcBorders>
              <w:top w:val="single" w:color="auto" w:sz="4" w:space="0"/>
              <w:left w:val="single" w:color="auto" w:sz="4" w:space="0"/>
              <w:right w:val="single" w:color="auto" w:sz="4" w:space="0"/>
            </w:tcBorders>
            <w:vAlign w:val="center"/>
          </w:tcPr>
          <w:p w14:paraId="4DF754CB">
            <w:pPr>
              <w:spacing w:line="360" w:lineRule="auto"/>
              <w:jc w:val="center"/>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备注</w:t>
            </w:r>
          </w:p>
        </w:tc>
      </w:tr>
      <w:tr w14:paraId="77F4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029" w:type="dxa"/>
            <w:tcBorders>
              <w:top w:val="single" w:color="auto" w:sz="4" w:space="0"/>
              <w:left w:val="single" w:color="auto" w:sz="4" w:space="0"/>
              <w:right w:val="single" w:color="auto" w:sz="4" w:space="0"/>
            </w:tcBorders>
            <w:vAlign w:val="center"/>
          </w:tcPr>
          <w:p w14:paraId="14190167">
            <w:pPr>
              <w:spacing w:line="360" w:lineRule="auto"/>
              <w:jc w:val="center"/>
              <w:rPr>
                <w:rFonts w:hint="eastAsia" w:ascii="方正仿宋_GBK" w:hAnsi="方正仿宋_GBK" w:eastAsia="方正仿宋_GBK" w:cs="方正仿宋_GBK"/>
                <w:color w:val="auto"/>
                <w:sz w:val="28"/>
                <w:szCs w:val="28"/>
                <w:highlight w:val="none"/>
                <w:lang w:eastAsia="zh-CN"/>
              </w:rPr>
            </w:pPr>
            <w:bookmarkStart w:id="1" w:name="_Hlk344477914"/>
            <w:r>
              <w:rPr>
                <w:rFonts w:hint="eastAsia" w:ascii="方正仿宋_GBK" w:hAnsi="方正仿宋_GBK" w:eastAsia="方正仿宋_GBK" w:cs="方正仿宋_GBK"/>
                <w:color w:val="auto"/>
                <w:sz w:val="28"/>
                <w:szCs w:val="28"/>
                <w:highlight w:val="none"/>
                <w:lang w:val="en-US" w:eastAsia="zh-CN"/>
              </w:rPr>
              <w:t>虎溪街道防蚊灭蚊服务</w:t>
            </w:r>
          </w:p>
        </w:tc>
        <w:tc>
          <w:tcPr>
            <w:tcW w:w="2370" w:type="dxa"/>
            <w:tcBorders>
              <w:top w:val="single" w:color="auto" w:sz="4" w:space="0"/>
              <w:left w:val="single" w:color="auto" w:sz="4" w:space="0"/>
              <w:right w:val="single" w:color="auto" w:sz="4" w:space="0"/>
            </w:tcBorders>
            <w:shd w:val="clear" w:color="auto" w:fill="auto"/>
            <w:vAlign w:val="center"/>
          </w:tcPr>
          <w:p w14:paraId="3E831AF4">
            <w:pPr>
              <w:spacing w:line="360" w:lineRule="auto"/>
              <w:jc w:val="center"/>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按实际工作量据实结算</w:t>
            </w:r>
          </w:p>
        </w:tc>
        <w:tc>
          <w:tcPr>
            <w:tcW w:w="1536" w:type="dxa"/>
            <w:tcBorders>
              <w:top w:val="single" w:color="auto" w:sz="4" w:space="0"/>
              <w:left w:val="single" w:color="auto" w:sz="4" w:space="0"/>
              <w:right w:val="single" w:color="auto" w:sz="4" w:space="0"/>
            </w:tcBorders>
            <w:vAlign w:val="center"/>
          </w:tcPr>
          <w:p w14:paraId="527C8D3C">
            <w:pPr>
              <w:spacing w:line="360" w:lineRule="auto"/>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本级预算</w:t>
            </w:r>
          </w:p>
        </w:tc>
        <w:tc>
          <w:tcPr>
            <w:tcW w:w="2397" w:type="dxa"/>
            <w:tcBorders>
              <w:top w:val="single" w:color="auto" w:sz="4" w:space="0"/>
              <w:left w:val="single" w:color="auto" w:sz="4" w:space="0"/>
              <w:right w:val="single" w:color="auto" w:sz="4" w:space="0"/>
            </w:tcBorders>
            <w:vAlign w:val="center"/>
          </w:tcPr>
          <w:p w14:paraId="2CD2254E">
            <w:pPr>
              <w:spacing w:line="360" w:lineRule="auto"/>
              <w:jc w:val="center"/>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含人员、工具及药品</w:t>
            </w:r>
          </w:p>
        </w:tc>
      </w:tr>
      <w:bookmarkEnd w:id="1"/>
    </w:tbl>
    <w:p w14:paraId="31989DC8">
      <w:pPr>
        <w:pStyle w:val="5"/>
        <w:spacing w:before="0" w:after="0" w:line="360" w:lineRule="auto"/>
        <w:ind w:firstLine="562" w:firstLineChars="200"/>
        <w:outlineLvl w:val="0"/>
        <w:rPr>
          <w:rFonts w:hint="eastAsia" w:ascii="方正仿宋_GBK" w:hAnsi="方正仿宋_GBK" w:eastAsia="方正仿宋_GBK" w:cs="方正仿宋_GBK"/>
          <w:color w:val="auto"/>
          <w:sz w:val="28"/>
          <w:szCs w:val="28"/>
          <w:highlight w:val="none"/>
        </w:rPr>
      </w:pPr>
      <w:bookmarkStart w:id="2" w:name="_Toc15576"/>
      <w:bookmarkStart w:id="3" w:name="_Toc1790"/>
      <w:bookmarkStart w:id="4" w:name="_Toc19437"/>
      <w:bookmarkStart w:id="5" w:name="_Toc15727"/>
      <w:bookmarkStart w:id="6" w:name="_Toc22399"/>
      <w:bookmarkStart w:id="7" w:name="_Toc6462"/>
      <w:bookmarkStart w:id="8" w:name="_Toc25190"/>
      <w:bookmarkStart w:id="9" w:name="_Toc373860293"/>
      <w:bookmarkStart w:id="10" w:name="_Toc317775178"/>
      <w:r>
        <w:rPr>
          <w:rFonts w:hint="eastAsia" w:ascii="方正仿宋_GBK" w:hAnsi="方正仿宋_GBK" w:eastAsia="方正仿宋_GBK" w:cs="方正仿宋_GBK"/>
          <w:color w:val="auto"/>
          <w:sz w:val="28"/>
          <w:szCs w:val="28"/>
          <w:highlight w:val="none"/>
        </w:rPr>
        <w:t>二、</w:t>
      </w:r>
      <w:bookmarkEnd w:id="2"/>
      <w:bookmarkEnd w:id="3"/>
      <w:bookmarkEnd w:id="4"/>
      <w:bookmarkEnd w:id="5"/>
      <w:bookmarkEnd w:id="6"/>
      <w:bookmarkEnd w:id="7"/>
      <w:bookmarkEnd w:id="8"/>
      <w:r>
        <w:rPr>
          <w:rFonts w:hint="eastAsia" w:ascii="方正仿宋_GBK" w:hAnsi="方正仿宋_GBK" w:eastAsia="方正仿宋_GBK" w:cs="方正仿宋_GBK"/>
          <w:color w:val="auto"/>
          <w:sz w:val="28"/>
          <w:szCs w:val="28"/>
          <w:highlight w:val="none"/>
          <w:lang w:eastAsia="zh-CN"/>
        </w:rPr>
        <w:t>竞采</w:t>
      </w:r>
      <w:r>
        <w:rPr>
          <w:rFonts w:hint="eastAsia" w:ascii="方正仿宋_GBK" w:hAnsi="方正仿宋_GBK" w:eastAsia="方正仿宋_GBK" w:cs="方正仿宋_GBK"/>
          <w:color w:val="auto"/>
          <w:sz w:val="28"/>
          <w:szCs w:val="28"/>
          <w:highlight w:val="none"/>
        </w:rPr>
        <w:t>资格条件</w:t>
      </w:r>
    </w:p>
    <w:p w14:paraId="69832DDB">
      <w:pPr>
        <w:tabs>
          <w:tab w:val="left" w:pos="720"/>
        </w:tabs>
        <w:adjustRightInd w:val="0"/>
        <w:spacing w:line="360" w:lineRule="auto"/>
        <w:ind w:firstLine="560" w:firstLineChars="200"/>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（一）基本资格条件</w:t>
      </w:r>
    </w:p>
    <w:p w14:paraId="4C615DD2">
      <w:pPr>
        <w:tabs>
          <w:tab w:val="left" w:pos="720"/>
        </w:tabs>
        <w:adjustRightInd w:val="0"/>
        <w:spacing w:line="360" w:lineRule="auto"/>
        <w:ind w:firstLine="560" w:firstLineChars="20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（1）具有独立承担民事责任的能力；</w:t>
      </w:r>
      <w:bookmarkStart w:id="57" w:name="_GoBack"/>
      <w:bookmarkEnd w:id="57"/>
    </w:p>
    <w:p w14:paraId="785A96DB">
      <w:pPr>
        <w:tabs>
          <w:tab w:val="left" w:pos="720"/>
        </w:tabs>
        <w:adjustRightInd w:val="0"/>
        <w:spacing w:line="360" w:lineRule="auto"/>
        <w:ind w:firstLine="560" w:firstLineChars="20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（2）具有良好的商业信誉和健全的财务会计制度；</w:t>
      </w:r>
    </w:p>
    <w:p w14:paraId="008D7739">
      <w:pPr>
        <w:tabs>
          <w:tab w:val="left" w:pos="720"/>
        </w:tabs>
        <w:adjustRightInd w:val="0"/>
        <w:spacing w:line="360" w:lineRule="auto"/>
        <w:ind w:firstLine="560" w:firstLineChars="20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（3）具有履行合同所必需的设备和专业技术能力；</w:t>
      </w:r>
    </w:p>
    <w:p w14:paraId="66DA42AF">
      <w:pPr>
        <w:tabs>
          <w:tab w:val="left" w:pos="720"/>
        </w:tabs>
        <w:adjustRightInd w:val="0"/>
        <w:spacing w:line="360" w:lineRule="auto"/>
        <w:ind w:firstLine="560" w:firstLineChars="20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（4）有依法缴纳税收和社会保障资金的良好记录；</w:t>
      </w:r>
    </w:p>
    <w:p w14:paraId="148F9A7B">
      <w:pPr>
        <w:tabs>
          <w:tab w:val="left" w:pos="720"/>
        </w:tabs>
        <w:adjustRightInd w:val="0"/>
        <w:spacing w:line="360" w:lineRule="auto"/>
        <w:ind w:firstLine="560" w:firstLineChars="20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（5）参加政府采购活动前三年内，在经营活动中没有重大违法和不诚信记录等情况；</w:t>
      </w:r>
    </w:p>
    <w:p w14:paraId="4FC72581">
      <w:pPr>
        <w:tabs>
          <w:tab w:val="left" w:pos="720"/>
        </w:tabs>
        <w:adjustRightInd w:val="0"/>
        <w:spacing w:line="360" w:lineRule="auto"/>
        <w:ind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bCs/>
          <w:color w:val="auto"/>
          <w:sz w:val="28"/>
          <w:szCs w:val="28"/>
          <w:highlight w:val="none"/>
        </w:rPr>
        <w:t>（6）法律、行政法规规定的其他条件。</w:t>
      </w:r>
      <w:bookmarkEnd w:id="9"/>
      <w:bookmarkEnd w:id="10"/>
      <w:bookmarkStart w:id="11" w:name="_Toc6160"/>
      <w:bookmarkStart w:id="12" w:name="_Toc514962184"/>
      <w:bookmarkStart w:id="13" w:name="_Toc3475"/>
      <w:bookmarkStart w:id="14" w:name="_Toc9654"/>
      <w:bookmarkStart w:id="15" w:name="_Toc25886"/>
      <w:bookmarkStart w:id="16" w:name="_Toc20778"/>
      <w:bookmarkStart w:id="17" w:name="_Toc27955"/>
      <w:bookmarkStart w:id="18" w:name="_Toc11828"/>
      <w:bookmarkStart w:id="19" w:name="_Toc5085"/>
      <w:bookmarkStart w:id="20" w:name="_Toc9027"/>
      <w:bookmarkStart w:id="21" w:name="_Toc13969"/>
      <w:bookmarkStart w:id="22" w:name="_Toc14778"/>
      <w:bookmarkStart w:id="23" w:name="_Toc19730"/>
      <w:bookmarkStart w:id="24" w:name="_Toc15478"/>
      <w:bookmarkStart w:id="25" w:name="_Toc31315"/>
      <w:bookmarkStart w:id="26" w:name="_Toc25516"/>
    </w:p>
    <w:p w14:paraId="032BA6BB">
      <w:pPr>
        <w:tabs>
          <w:tab w:val="left" w:pos="720"/>
        </w:tabs>
        <w:adjustRightInd w:val="0"/>
        <w:spacing w:line="360" w:lineRule="auto"/>
        <w:ind w:firstLine="560" w:firstLineChars="20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（二）特定资格条件</w:t>
      </w:r>
    </w:p>
    <w:p w14:paraId="43CA5249">
      <w:pPr>
        <w:tabs>
          <w:tab w:val="left" w:pos="720"/>
        </w:tabs>
        <w:adjustRightInd w:val="0"/>
        <w:spacing w:line="360" w:lineRule="auto"/>
        <w:ind w:left="700" w:leftChars="200" w:hanging="280" w:hangingChars="10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（1）供应商须具有有效的《重庆市有害生物防制服务机构服务能力认定证》</w:t>
      </w:r>
    </w:p>
    <w:p w14:paraId="5F619737">
      <w:pPr>
        <w:tabs>
          <w:tab w:val="left" w:pos="720"/>
        </w:tabs>
        <w:adjustRightInd w:val="0"/>
        <w:spacing w:line="360" w:lineRule="auto"/>
        <w:ind w:left="630" w:leftChars="300" w:firstLine="560" w:firstLineChars="20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提供证书复印件并加盖供应商公章。</w:t>
      </w:r>
    </w:p>
    <w:p w14:paraId="552DE948">
      <w:pPr>
        <w:numPr>
          <w:ilvl w:val="0"/>
          <w:numId w:val="1"/>
        </w:numPr>
        <w:tabs>
          <w:tab w:val="left" w:pos="720"/>
        </w:tabs>
        <w:adjustRightInd w:val="0"/>
        <w:spacing w:line="360" w:lineRule="auto"/>
        <w:ind w:left="700" w:leftChars="200" w:hanging="280" w:hangingChars="10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供应商须具有有效的《有害生物防制服务机构服务能力证书A级》证书</w:t>
      </w:r>
    </w:p>
    <w:p w14:paraId="6DFC7D48">
      <w:pPr>
        <w:numPr>
          <w:ilvl w:val="0"/>
          <w:numId w:val="0"/>
        </w:numPr>
        <w:tabs>
          <w:tab w:val="left" w:pos="720"/>
        </w:tabs>
        <w:adjustRightInd w:val="0"/>
        <w:spacing w:line="360" w:lineRule="auto"/>
        <w:ind w:firstLine="1120" w:firstLineChars="400"/>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提供证书复印件并加盖供应商公章。</w:t>
      </w:r>
    </w:p>
    <w:p w14:paraId="1361C6A3">
      <w:pPr>
        <w:tabs>
          <w:tab w:val="left" w:pos="6300"/>
        </w:tabs>
        <w:spacing w:line="360" w:lineRule="auto"/>
        <w:ind w:firstLine="562" w:firstLineChars="200"/>
        <w:outlineLvl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color w:val="auto"/>
          <w:sz w:val="28"/>
          <w:szCs w:val="28"/>
          <w:highlight w:val="none"/>
        </w:rPr>
        <w:t>三、报名要求及投标、</w:t>
      </w:r>
      <w:r>
        <w:rPr>
          <w:rFonts w:hint="eastAsia" w:ascii="方正仿宋_GBK" w:hAnsi="方正仿宋_GBK" w:eastAsia="方正仿宋_GBK" w:cs="方正仿宋_GBK"/>
          <w:b/>
          <w:color w:val="auto"/>
          <w:sz w:val="28"/>
          <w:szCs w:val="28"/>
          <w:highlight w:val="none"/>
          <w:lang w:eastAsia="zh-CN"/>
        </w:rPr>
        <w:t>竞采</w:t>
      </w:r>
      <w:r>
        <w:rPr>
          <w:rFonts w:hint="eastAsia" w:ascii="方正仿宋_GBK" w:hAnsi="方正仿宋_GBK" w:eastAsia="方正仿宋_GBK" w:cs="方正仿宋_GBK"/>
          <w:b/>
          <w:color w:val="auto"/>
          <w:sz w:val="28"/>
          <w:szCs w:val="28"/>
          <w:highlight w:val="none"/>
        </w:rPr>
        <w:t>有关说明</w:t>
      </w:r>
    </w:p>
    <w:p w14:paraId="2A3B7968">
      <w:pPr>
        <w:numPr>
          <w:ilvl w:val="0"/>
          <w:numId w:val="2"/>
        </w:num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投标、</w:t>
      </w:r>
      <w:r>
        <w:rPr>
          <w:rFonts w:hint="eastAsia" w:ascii="方正仿宋_GBK" w:hAnsi="方正仿宋_GBK" w:eastAsia="方正仿宋_GBK" w:cs="方正仿宋_GBK"/>
          <w:color w:val="auto"/>
          <w:sz w:val="28"/>
          <w:szCs w:val="28"/>
          <w:highlight w:val="none"/>
          <w:lang w:eastAsia="zh-CN"/>
        </w:rPr>
        <w:t>竞采</w:t>
      </w:r>
      <w:r>
        <w:rPr>
          <w:rFonts w:hint="eastAsia" w:ascii="方正仿宋_GBK" w:hAnsi="方正仿宋_GBK" w:eastAsia="方正仿宋_GBK" w:cs="方正仿宋_GBK"/>
          <w:color w:val="auto"/>
          <w:sz w:val="28"/>
          <w:szCs w:val="28"/>
          <w:highlight w:val="none"/>
        </w:rPr>
        <w:t>有关说明</w:t>
      </w:r>
      <w:r>
        <w:rPr>
          <w:rFonts w:hint="eastAsia" w:ascii="方正仿宋_GBK" w:hAnsi="方正仿宋_GBK" w:eastAsia="方正仿宋_GBK" w:cs="方正仿宋_GBK"/>
          <w:color w:val="auto"/>
          <w:sz w:val="28"/>
          <w:szCs w:val="28"/>
          <w:highlight w:val="none"/>
          <w:lang w:eastAsia="zh-CN"/>
        </w:rPr>
        <w:t>：</w:t>
      </w:r>
    </w:p>
    <w:p w14:paraId="5E9D192B">
      <w:pPr>
        <w:wordWrap w:val="0"/>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1、供应商线上报名、报价时需上传盖章后的电子文档一份。</w:t>
      </w:r>
    </w:p>
    <w:p w14:paraId="232BDAC3">
      <w:pPr>
        <w:wordWrap w:val="0"/>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、投标保证金：无。</w:t>
      </w:r>
    </w:p>
    <w:p w14:paraId="6E5D88F2">
      <w:pPr>
        <w:wordWrap w:val="0"/>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、联合体：本项目不接受联合体参与</w:t>
      </w:r>
      <w:r>
        <w:rPr>
          <w:rFonts w:hint="eastAsia" w:ascii="方正仿宋_GBK" w:hAnsi="方正仿宋_GBK" w:eastAsia="方正仿宋_GBK" w:cs="方正仿宋_GBK"/>
          <w:color w:val="auto"/>
          <w:sz w:val="28"/>
          <w:szCs w:val="28"/>
          <w:highlight w:val="none"/>
          <w:lang w:eastAsia="zh-CN"/>
        </w:rPr>
        <w:t>竞采</w:t>
      </w:r>
      <w:r>
        <w:rPr>
          <w:rFonts w:hint="eastAsia" w:ascii="方正仿宋_GBK" w:hAnsi="方正仿宋_GBK" w:eastAsia="方正仿宋_GBK" w:cs="方正仿宋_GBK"/>
          <w:color w:val="auto"/>
          <w:sz w:val="28"/>
          <w:szCs w:val="28"/>
          <w:highlight w:val="none"/>
        </w:rPr>
        <w:t>。</w:t>
      </w:r>
    </w:p>
    <w:p w14:paraId="76138AEF">
      <w:pPr>
        <w:wordWrap w:val="0"/>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竞采</w:t>
      </w:r>
      <w:r>
        <w:rPr>
          <w:rFonts w:hint="eastAsia" w:ascii="方正仿宋_GBK" w:hAnsi="方正仿宋_GBK" w:eastAsia="方正仿宋_GBK" w:cs="方正仿宋_GBK"/>
          <w:color w:val="auto"/>
          <w:sz w:val="28"/>
          <w:szCs w:val="28"/>
          <w:highlight w:val="none"/>
        </w:rPr>
        <w:t>有效期：响应文件及有关承诺文件有效期为提交响应文件截止时间起</w:t>
      </w:r>
      <w:r>
        <w:rPr>
          <w:rFonts w:hint="eastAsia" w:ascii="方正仿宋_GBK" w:hAnsi="方正仿宋_GBK" w:eastAsia="方正仿宋_GBK" w:cs="方正仿宋_GBK"/>
          <w:color w:val="auto"/>
          <w:sz w:val="28"/>
          <w:szCs w:val="28"/>
          <w:highlight w:val="none"/>
          <w:lang w:val="en-US" w:eastAsia="zh-CN"/>
        </w:rPr>
        <w:t>18</w:t>
      </w:r>
      <w:r>
        <w:rPr>
          <w:rFonts w:hint="eastAsia" w:ascii="方正仿宋_GBK" w:hAnsi="方正仿宋_GBK" w:eastAsia="方正仿宋_GBK" w:cs="方正仿宋_GBK"/>
          <w:color w:val="auto"/>
          <w:sz w:val="28"/>
          <w:szCs w:val="28"/>
          <w:highlight w:val="none"/>
        </w:rPr>
        <w:t>0天。</w:t>
      </w:r>
    </w:p>
    <w:p w14:paraId="6C3A49B1">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（二）线上报名时间：报价开始时间为</w:t>
      </w:r>
      <w:r>
        <w:rPr>
          <w:rFonts w:hint="eastAsia" w:ascii="方正仿宋_GBK" w:hAnsi="方正仿宋_GBK" w:eastAsia="方正仿宋_GBK" w:cs="方正仿宋_GBK"/>
          <w:b/>
          <w:bCs/>
          <w:color w:val="auto"/>
          <w:sz w:val="28"/>
          <w:szCs w:val="28"/>
          <w:highlight w:val="none"/>
        </w:rPr>
        <w:t>202</w:t>
      </w:r>
      <w:r>
        <w:rPr>
          <w:rFonts w:hint="eastAsia" w:ascii="方正仿宋_GBK" w:hAnsi="方正仿宋_GBK" w:eastAsia="方正仿宋_GBK" w:cs="方正仿宋_GBK"/>
          <w:b/>
          <w:bCs/>
          <w:color w:val="auto"/>
          <w:sz w:val="28"/>
          <w:szCs w:val="28"/>
          <w:highlight w:val="none"/>
          <w:lang w:val="en-US" w:eastAsia="zh-CN"/>
        </w:rPr>
        <w:t>5</w:t>
      </w:r>
      <w:r>
        <w:rPr>
          <w:rFonts w:hint="eastAsia" w:ascii="方正仿宋_GBK" w:hAnsi="方正仿宋_GBK" w:eastAsia="方正仿宋_GBK" w:cs="方正仿宋_GBK"/>
          <w:b/>
          <w:bCs/>
          <w:color w:val="auto"/>
          <w:sz w:val="28"/>
          <w:szCs w:val="28"/>
          <w:highlight w:val="none"/>
        </w:rPr>
        <w:t>年</w:t>
      </w:r>
      <w:r>
        <w:rPr>
          <w:rFonts w:hint="eastAsia" w:ascii="方正仿宋_GBK" w:hAnsi="方正仿宋_GBK" w:eastAsia="方正仿宋_GBK" w:cs="方正仿宋_GBK"/>
          <w:b/>
          <w:bCs/>
          <w:color w:val="auto"/>
          <w:sz w:val="28"/>
          <w:szCs w:val="28"/>
          <w:highlight w:val="none"/>
          <w:lang w:val="en-US" w:eastAsia="zh-CN"/>
        </w:rPr>
        <w:t xml:space="preserve"> 9 </w:t>
      </w:r>
      <w:r>
        <w:rPr>
          <w:rFonts w:hint="eastAsia" w:ascii="方正仿宋_GBK" w:hAnsi="方正仿宋_GBK" w:eastAsia="方正仿宋_GBK" w:cs="方正仿宋_GBK"/>
          <w:b/>
          <w:bCs/>
          <w:color w:val="auto"/>
          <w:sz w:val="28"/>
          <w:szCs w:val="28"/>
          <w:highlight w:val="none"/>
        </w:rPr>
        <w:t>月</w:t>
      </w:r>
      <w:r>
        <w:rPr>
          <w:rFonts w:hint="eastAsia" w:ascii="方正仿宋_GBK" w:hAnsi="方正仿宋_GBK" w:eastAsia="方正仿宋_GBK" w:cs="方正仿宋_GBK"/>
          <w:b/>
          <w:bCs/>
          <w:color w:val="auto"/>
          <w:sz w:val="28"/>
          <w:szCs w:val="28"/>
          <w:highlight w:val="none"/>
          <w:lang w:val="en-US" w:eastAsia="zh-CN"/>
        </w:rPr>
        <w:t xml:space="preserve"> 28  </w:t>
      </w:r>
      <w:r>
        <w:rPr>
          <w:rFonts w:hint="eastAsia" w:ascii="方正仿宋_GBK" w:hAnsi="方正仿宋_GBK" w:eastAsia="方正仿宋_GBK" w:cs="方正仿宋_GBK"/>
          <w:b/>
          <w:bCs/>
          <w:color w:val="auto"/>
          <w:sz w:val="28"/>
          <w:szCs w:val="28"/>
          <w:highlight w:val="none"/>
        </w:rPr>
        <w:t>日</w:t>
      </w:r>
      <w:r>
        <w:rPr>
          <w:rFonts w:hint="eastAsia" w:ascii="方正仿宋_GBK" w:hAnsi="方正仿宋_GBK" w:eastAsia="方正仿宋_GBK" w:cs="方正仿宋_GBK"/>
          <w:b/>
          <w:bCs/>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，报名截止时间为</w:t>
      </w:r>
      <w:r>
        <w:rPr>
          <w:rFonts w:hint="eastAsia" w:ascii="方正仿宋_GBK" w:hAnsi="方正仿宋_GBK" w:eastAsia="方正仿宋_GBK" w:cs="方正仿宋_GBK"/>
          <w:b/>
          <w:color w:val="auto"/>
          <w:sz w:val="28"/>
          <w:szCs w:val="28"/>
          <w:highlight w:val="none"/>
        </w:rPr>
        <w:t>202</w:t>
      </w:r>
      <w:r>
        <w:rPr>
          <w:rFonts w:hint="eastAsia" w:ascii="方正仿宋_GBK" w:hAnsi="方正仿宋_GBK" w:eastAsia="方正仿宋_GBK" w:cs="方正仿宋_GBK"/>
          <w:b/>
          <w:color w:val="auto"/>
          <w:sz w:val="28"/>
          <w:szCs w:val="28"/>
          <w:highlight w:val="none"/>
          <w:lang w:val="en-US" w:eastAsia="zh-CN"/>
        </w:rPr>
        <w:t>5</w:t>
      </w:r>
      <w:r>
        <w:rPr>
          <w:rFonts w:hint="eastAsia" w:ascii="方正仿宋_GBK" w:hAnsi="方正仿宋_GBK" w:eastAsia="方正仿宋_GBK" w:cs="方正仿宋_GBK"/>
          <w:b/>
          <w:color w:val="auto"/>
          <w:sz w:val="28"/>
          <w:szCs w:val="28"/>
          <w:highlight w:val="none"/>
        </w:rPr>
        <w:t>年</w:t>
      </w:r>
      <w:r>
        <w:rPr>
          <w:rFonts w:hint="eastAsia" w:ascii="方正仿宋_GBK" w:hAnsi="方正仿宋_GBK" w:eastAsia="方正仿宋_GBK" w:cs="方正仿宋_GBK"/>
          <w:b/>
          <w:color w:val="auto"/>
          <w:sz w:val="28"/>
          <w:szCs w:val="28"/>
          <w:highlight w:val="none"/>
          <w:lang w:val="en-US" w:eastAsia="zh-CN"/>
        </w:rPr>
        <w:t xml:space="preserve"> 9  </w:t>
      </w:r>
      <w:r>
        <w:rPr>
          <w:rFonts w:hint="eastAsia" w:ascii="方正仿宋_GBK" w:hAnsi="方正仿宋_GBK" w:eastAsia="方正仿宋_GBK" w:cs="方正仿宋_GBK"/>
          <w:b/>
          <w:color w:val="auto"/>
          <w:sz w:val="28"/>
          <w:szCs w:val="28"/>
          <w:highlight w:val="none"/>
        </w:rPr>
        <w:t>月</w:t>
      </w:r>
      <w:r>
        <w:rPr>
          <w:rFonts w:hint="eastAsia" w:ascii="方正仿宋_GBK" w:hAnsi="方正仿宋_GBK" w:eastAsia="方正仿宋_GBK" w:cs="方正仿宋_GBK"/>
          <w:b/>
          <w:color w:val="auto"/>
          <w:sz w:val="28"/>
          <w:szCs w:val="28"/>
          <w:highlight w:val="none"/>
          <w:lang w:val="en-US" w:eastAsia="zh-CN"/>
        </w:rPr>
        <w:t xml:space="preserve"> 28  </w:t>
      </w:r>
      <w:r>
        <w:rPr>
          <w:rFonts w:hint="eastAsia" w:ascii="方正仿宋_GBK" w:hAnsi="方正仿宋_GBK" w:eastAsia="方正仿宋_GBK" w:cs="方正仿宋_GBK"/>
          <w:b/>
          <w:color w:val="auto"/>
          <w:sz w:val="28"/>
          <w:szCs w:val="28"/>
          <w:highlight w:val="none"/>
        </w:rPr>
        <w:t>日</w:t>
      </w:r>
      <w:r>
        <w:rPr>
          <w:rFonts w:hint="eastAsia" w:ascii="方正仿宋_GBK" w:hAnsi="方正仿宋_GBK" w:eastAsia="方正仿宋_GBK" w:cs="方正仿宋_GBK"/>
          <w:color w:val="auto"/>
          <w:sz w:val="28"/>
          <w:szCs w:val="28"/>
          <w:highlight w:val="none"/>
        </w:rPr>
        <w:t>。</w:t>
      </w:r>
    </w:p>
    <w:p w14:paraId="0E013D15">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（三）线上报名要求</w:t>
      </w:r>
      <w:r>
        <w:rPr>
          <w:rFonts w:hint="eastAsia" w:ascii="方正仿宋_GBK" w:hAnsi="方正仿宋_GBK" w:eastAsia="方正仿宋_GBK" w:cs="方正仿宋_GBK"/>
          <w:color w:val="auto"/>
          <w:sz w:val="28"/>
          <w:szCs w:val="28"/>
          <w:highlight w:val="none"/>
          <w:lang w:eastAsia="zh-CN"/>
        </w:rPr>
        <w:t>：</w:t>
      </w:r>
    </w:p>
    <w:p w14:paraId="2AAE32EC">
      <w:pPr>
        <w:spacing w:line="36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1、按本项目规定的时间在重庆市政府采购云平台-网上竞采（https://xj.ccgp-chongqing.gov.cn/ge/）进行网上报名，未在规定时间内报名的供应商将失去成交供应商资格。</w:t>
      </w:r>
    </w:p>
    <w:p w14:paraId="0DD8AAD2">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fldChar w:fldCharType="begin"/>
      </w:r>
      <w:r>
        <w:rPr>
          <w:rFonts w:hint="eastAsia" w:ascii="方正仿宋_GBK" w:hAnsi="方正仿宋_GBK" w:eastAsia="方正仿宋_GBK" w:cs="方正仿宋_GBK"/>
          <w:color w:val="auto"/>
          <w:sz w:val="28"/>
          <w:szCs w:val="28"/>
          <w:highlight w:val="none"/>
        </w:rPr>
        <w:instrText xml:space="preserve"> HYPERLINK "mailto:2、在报名及询比文件发售时间内，供应商将《文件报名登记表》加盖供应商公章扫描后发送至324139206@qq.com（以邮件收到时间为准）完成报名。" </w:instrText>
      </w:r>
      <w:r>
        <w:rPr>
          <w:rFonts w:hint="eastAsia" w:ascii="方正仿宋_GBK" w:hAnsi="方正仿宋_GBK" w:eastAsia="方正仿宋_GBK" w:cs="方正仿宋_GBK"/>
          <w:color w:val="auto"/>
          <w:sz w:val="28"/>
          <w:szCs w:val="28"/>
          <w:highlight w:val="none"/>
        </w:rPr>
        <w:fldChar w:fldCharType="separate"/>
      </w:r>
      <w:r>
        <w:rPr>
          <w:rStyle w:val="13"/>
          <w:rFonts w:hint="eastAsia" w:ascii="方正仿宋_GBK" w:hAnsi="方正仿宋_GBK" w:eastAsia="方正仿宋_GBK" w:cs="方正仿宋_GBK"/>
          <w:color w:val="auto"/>
          <w:sz w:val="28"/>
          <w:szCs w:val="28"/>
          <w:highlight w:val="none"/>
        </w:rPr>
        <w:t>2、</w:t>
      </w:r>
      <w:r>
        <w:rPr>
          <w:rStyle w:val="13"/>
          <w:rFonts w:hint="eastAsia" w:ascii="方正仿宋_GBK" w:hAnsi="方正仿宋_GBK" w:eastAsia="方正仿宋_GBK" w:cs="方正仿宋_GBK"/>
          <w:color w:val="auto"/>
          <w:sz w:val="28"/>
          <w:szCs w:val="28"/>
          <w:highlight w:val="none"/>
        </w:rPr>
        <w:fldChar w:fldCharType="end"/>
      </w:r>
      <w:r>
        <w:rPr>
          <w:rFonts w:hint="eastAsia" w:ascii="方正仿宋_GBK" w:hAnsi="方正仿宋_GBK" w:eastAsia="方正仿宋_GBK" w:cs="方正仿宋_GBK"/>
          <w:color w:val="auto"/>
          <w:sz w:val="28"/>
          <w:szCs w:val="28"/>
          <w:highlight w:val="none"/>
        </w:rPr>
        <w:t>供应商线上报名、报价时需上传盖章后的电子文档响应文件一份。</w:t>
      </w:r>
    </w:p>
    <w:bookmarkEnd w:id="11"/>
    <w:bookmarkEnd w:id="12"/>
    <w:bookmarkEnd w:id="13"/>
    <w:bookmarkEnd w:id="14"/>
    <w:bookmarkEnd w:id="15"/>
    <w:bookmarkEnd w:id="16"/>
    <w:bookmarkEnd w:id="17"/>
    <w:bookmarkEnd w:id="18"/>
    <w:bookmarkEnd w:id="19"/>
    <w:p w14:paraId="3EC93345">
      <w:pPr>
        <w:pStyle w:val="5"/>
        <w:spacing w:before="0" w:after="0" w:line="360" w:lineRule="auto"/>
        <w:ind w:firstLine="562" w:firstLineChars="200"/>
        <w:outlineLvl w:val="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四、</w:t>
      </w:r>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28"/>
          <w:szCs w:val="28"/>
          <w:highlight w:val="none"/>
        </w:rPr>
        <w:t>其它有关规定</w:t>
      </w:r>
    </w:p>
    <w:p w14:paraId="5803D762">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1、凡有意参加</w:t>
      </w:r>
      <w:r>
        <w:rPr>
          <w:rFonts w:hint="eastAsia" w:ascii="方正仿宋_GBK" w:hAnsi="方正仿宋_GBK" w:eastAsia="方正仿宋_GBK" w:cs="方正仿宋_GBK"/>
          <w:color w:val="auto"/>
          <w:sz w:val="28"/>
          <w:szCs w:val="28"/>
          <w:highlight w:val="none"/>
          <w:lang w:eastAsia="zh-CN"/>
        </w:rPr>
        <w:t>竞采</w:t>
      </w:r>
      <w:r>
        <w:rPr>
          <w:rFonts w:hint="eastAsia" w:ascii="方正仿宋_GBK" w:hAnsi="方正仿宋_GBK" w:eastAsia="方正仿宋_GBK" w:cs="方正仿宋_GBK"/>
          <w:color w:val="auto"/>
          <w:sz w:val="28"/>
          <w:szCs w:val="28"/>
          <w:highlight w:val="none"/>
        </w:rPr>
        <w:t>的供应商，请于公告发布之日起至报名截止时间之前，在重庆市政府采购云平台·网上竞采（https://xj.ccgp-chongqing.gov.cn/ge/）上下载查看本项目需求文件以及变更公告等</w:t>
      </w:r>
      <w:r>
        <w:rPr>
          <w:rFonts w:hint="eastAsia" w:ascii="方正仿宋_GBK" w:hAnsi="方正仿宋_GBK" w:eastAsia="方正仿宋_GBK" w:cs="方正仿宋_GBK"/>
          <w:color w:val="auto"/>
          <w:sz w:val="28"/>
          <w:szCs w:val="28"/>
          <w:highlight w:val="none"/>
          <w:lang w:eastAsia="zh-CN"/>
        </w:rPr>
        <w:t>竞采</w:t>
      </w:r>
      <w:r>
        <w:rPr>
          <w:rFonts w:hint="eastAsia" w:ascii="方正仿宋_GBK" w:hAnsi="方正仿宋_GBK" w:eastAsia="方正仿宋_GBK" w:cs="方正仿宋_GBK"/>
          <w:color w:val="auto"/>
          <w:sz w:val="28"/>
          <w:szCs w:val="28"/>
          <w:highlight w:val="none"/>
        </w:rPr>
        <w:t>前公布的所有项目资料，无论供应商下载查看与否，均视为已知晓所有</w:t>
      </w:r>
      <w:r>
        <w:rPr>
          <w:rFonts w:hint="eastAsia" w:ascii="方正仿宋_GBK" w:hAnsi="方正仿宋_GBK" w:eastAsia="方正仿宋_GBK" w:cs="方正仿宋_GBK"/>
          <w:color w:val="auto"/>
          <w:sz w:val="28"/>
          <w:szCs w:val="28"/>
          <w:highlight w:val="none"/>
          <w:lang w:eastAsia="zh-CN"/>
        </w:rPr>
        <w:t>竞采</w:t>
      </w:r>
      <w:r>
        <w:rPr>
          <w:rFonts w:hint="eastAsia" w:ascii="方正仿宋_GBK" w:hAnsi="方正仿宋_GBK" w:eastAsia="方正仿宋_GBK" w:cs="方正仿宋_GBK"/>
          <w:color w:val="auto"/>
          <w:sz w:val="28"/>
          <w:szCs w:val="28"/>
          <w:highlight w:val="none"/>
        </w:rPr>
        <w:t>实质性要求内容。</w:t>
      </w:r>
    </w:p>
    <w:p w14:paraId="2C2D89CE">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2、供应商须在平台上报名并按要求上传响应文件，未按要求提供的为无效供应商。</w:t>
      </w:r>
    </w:p>
    <w:p w14:paraId="5E676CBF">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、无论</w:t>
      </w:r>
      <w:r>
        <w:rPr>
          <w:rFonts w:hint="eastAsia" w:ascii="方正仿宋_GBK" w:hAnsi="方正仿宋_GBK" w:eastAsia="方正仿宋_GBK" w:cs="方正仿宋_GBK"/>
          <w:color w:val="auto"/>
          <w:sz w:val="28"/>
          <w:szCs w:val="28"/>
          <w:highlight w:val="none"/>
          <w:lang w:eastAsia="zh-CN"/>
        </w:rPr>
        <w:t>竞采</w:t>
      </w:r>
      <w:r>
        <w:rPr>
          <w:rFonts w:hint="eastAsia" w:ascii="方正仿宋_GBK" w:hAnsi="方正仿宋_GBK" w:eastAsia="方正仿宋_GBK" w:cs="方正仿宋_GBK"/>
          <w:color w:val="auto"/>
          <w:sz w:val="28"/>
          <w:szCs w:val="28"/>
          <w:highlight w:val="none"/>
        </w:rPr>
        <w:t>结果如何，供应商参与本项目的所有费用均由自行承担。</w:t>
      </w:r>
    </w:p>
    <w:p w14:paraId="502600FD">
      <w:pPr>
        <w:adjustRightInd w:val="0"/>
        <w:spacing w:line="360" w:lineRule="auto"/>
        <w:ind w:firstLine="562" w:firstLineChars="200"/>
        <w:outlineLvl w:val="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五、联系方式</w:t>
      </w:r>
    </w:p>
    <w:p w14:paraId="4324E3A0">
      <w:pPr>
        <w:tabs>
          <w:tab w:val="left" w:pos="720"/>
        </w:tabs>
        <w:adjustRightInd w:val="0"/>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（一）采购人：</w:t>
      </w:r>
      <w:r>
        <w:rPr>
          <w:rFonts w:hint="eastAsia" w:ascii="方正仿宋_GBK" w:hAnsi="方正仿宋_GBK" w:eastAsia="方正仿宋_GBK" w:cs="方正仿宋_GBK"/>
          <w:color w:val="auto"/>
          <w:sz w:val="28"/>
          <w:szCs w:val="28"/>
          <w:highlight w:val="none"/>
          <w:lang w:eastAsia="zh-CN"/>
        </w:rPr>
        <w:t>重庆市沙坪坝区人民政府虎溪街道办事处</w:t>
      </w:r>
    </w:p>
    <w:p w14:paraId="149833D3">
      <w:pPr>
        <w:tabs>
          <w:tab w:val="left" w:pos="720"/>
        </w:tabs>
        <w:adjustRightInd w:val="0"/>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联系人：</w:t>
      </w:r>
      <w:r>
        <w:rPr>
          <w:rFonts w:hint="eastAsia" w:ascii="方正仿宋_GBK" w:hAnsi="方正仿宋_GBK" w:eastAsia="方正仿宋_GBK" w:cs="方正仿宋_GBK"/>
          <w:color w:val="auto"/>
          <w:sz w:val="28"/>
          <w:szCs w:val="28"/>
          <w:highlight w:val="none"/>
          <w:lang w:eastAsia="zh-CN"/>
        </w:rPr>
        <w:t>曹老师</w:t>
      </w:r>
    </w:p>
    <w:p w14:paraId="7B4E3E10">
      <w:pPr>
        <w:tabs>
          <w:tab w:val="left" w:pos="720"/>
        </w:tabs>
        <w:adjustRightInd w:val="0"/>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电  话：</w:t>
      </w:r>
      <w:r>
        <w:rPr>
          <w:rFonts w:hint="eastAsia" w:ascii="方正仿宋_GBK" w:hAnsi="方正仿宋_GBK" w:eastAsia="方正仿宋_GBK" w:cs="方正仿宋_GBK"/>
          <w:color w:val="auto"/>
          <w:sz w:val="28"/>
          <w:szCs w:val="28"/>
          <w:highlight w:val="none"/>
          <w:lang w:val="en-US" w:eastAsia="zh-CN"/>
        </w:rPr>
        <w:t>023-61735565</w:t>
      </w:r>
    </w:p>
    <w:p w14:paraId="1D0D3C7B">
      <w:pPr>
        <w:tabs>
          <w:tab w:val="left" w:pos="720"/>
        </w:tabs>
        <w:adjustRightInd w:val="0"/>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地  址：</w:t>
      </w:r>
      <w:r>
        <w:rPr>
          <w:rFonts w:hint="eastAsia" w:ascii="方正仿宋_GBK" w:hAnsi="方正仿宋_GBK" w:eastAsia="方正仿宋_GBK" w:cs="方正仿宋_GBK"/>
          <w:color w:val="auto"/>
          <w:sz w:val="28"/>
          <w:szCs w:val="28"/>
          <w:highlight w:val="none"/>
          <w:lang w:val="en-US" w:eastAsia="zh-CN"/>
        </w:rPr>
        <w:t>重庆市</w:t>
      </w:r>
      <w:r>
        <w:rPr>
          <w:rFonts w:hint="eastAsia" w:ascii="方正仿宋_GBK" w:hAnsi="方正仿宋_GBK" w:eastAsia="方正仿宋_GBK" w:cs="方正仿宋_GBK"/>
          <w:color w:val="auto"/>
          <w:sz w:val="28"/>
          <w:szCs w:val="28"/>
          <w:highlight w:val="none"/>
          <w:lang w:eastAsia="zh-CN"/>
        </w:rPr>
        <w:t>沙坪坝区大学城北路</w:t>
      </w:r>
      <w:r>
        <w:rPr>
          <w:rFonts w:hint="eastAsia" w:ascii="方正仿宋_GBK" w:hAnsi="方正仿宋_GBK" w:eastAsia="方正仿宋_GBK" w:cs="方正仿宋_GBK"/>
          <w:color w:val="auto"/>
          <w:sz w:val="28"/>
          <w:szCs w:val="28"/>
          <w:highlight w:val="none"/>
          <w:lang w:val="en-US" w:eastAsia="zh-CN"/>
        </w:rPr>
        <w:t>68号</w:t>
      </w:r>
    </w:p>
    <w:p w14:paraId="0A2032EB">
      <w:pP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br w:type="page"/>
      </w:r>
    </w:p>
    <w:p w14:paraId="0E30BB3A">
      <w:pPr>
        <w:pStyle w:val="6"/>
        <w:numPr>
          <w:ilvl w:val="0"/>
          <w:numId w:val="3"/>
        </w:numPr>
        <w:spacing w:line="360" w:lineRule="auto"/>
        <w:jc w:val="center"/>
        <w:outlineLvl w:val="0"/>
        <w:rPr>
          <w:rFonts w:hint="eastAsia" w:ascii="方正仿宋_GBK" w:hAnsi="方正仿宋_GBK" w:eastAsia="方正仿宋_GBK" w:cs="方正仿宋_GBK"/>
          <w:color w:val="auto"/>
          <w:sz w:val="36"/>
          <w:szCs w:val="30"/>
          <w:highlight w:val="none"/>
        </w:rPr>
      </w:pPr>
      <w:bookmarkStart w:id="27" w:name="_Toc22334"/>
      <w:r>
        <w:rPr>
          <w:rFonts w:hint="eastAsia" w:ascii="方正仿宋_GBK" w:hAnsi="方正仿宋_GBK" w:eastAsia="方正仿宋_GBK" w:cs="方正仿宋_GBK"/>
          <w:color w:val="auto"/>
          <w:sz w:val="36"/>
          <w:szCs w:val="30"/>
          <w:highlight w:val="none"/>
        </w:rPr>
        <w:t xml:space="preserve"> 采购服务需求</w:t>
      </w:r>
      <w:bookmarkEnd w:id="27"/>
    </w:p>
    <w:p w14:paraId="60EFC149">
      <w:pPr>
        <w:pStyle w:val="5"/>
        <w:spacing w:before="0" w:after="0" w:line="360" w:lineRule="auto"/>
        <w:ind w:firstLine="280" w:firstLineChars="100"/>
        <w:outlineLvl w:val="0"/>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sz w:val="28"/>
          <w:szCs w:val="28"/>
        </w:rPr>
        <w:t>一、</w:t>
      </w:r>
      <w:r>
        <w:rPr>
          <w:rFonts w:hint="eastAsia" w:ascii="方正仿宋_GBK" w:hAnsi="方正仿宋_GBK" w:eastAsia="方正仿宋_GBK" w:cs="方正仿宋_GBK"/>
          <w:sz w:val="28"/>
          <w:szCs w:val="28"/>
        </w:rPr>
        <w:t>项目一览表</w:t>
      </w:r>
    </w:p>
    <w:tbl>
      <w:tblPr>
        <w:tblStyle w:val="10"/>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220"/>
        <w:gridCol w:w="3561"/>
        <w:gridCol w:w="2769"/>
      </w:tblGrid>
      <w:tr w14:paraId="0E8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64C92544">
            <w:pPr>
              <w:pStyle w:val="6"/>
              <w:tabs>
                <w:tab w:val="left" w:pos="426"/>
              </w:tabs>
              <w:jc w:val="center"/>
              <w:rPr>
                <w:rFonts w:hint="eastAsia" w:ascii="方正仿宋_GBK" w:hAnsi="方正仿宋_GBK" w:eastAsia="方正仿宋_GBK" w:cs="方正仿宋_GBK"/>
                <w:b/>
                <w:bCs/>
                <w:color w:val="000000" w:themeColor="text1"/>
                <w:sz w:val="28"/>
                <w:szCs w:val="28"/>
                <w14:textFill>
                  <w14:solidFill>
                    <w14:schemeClr w14:val="tx1"/>
                  </w14:solidFill>
                </w14:textFill>
              </w:rPr>
            </w:pPr>
            <w:bookmarkStart w:id="28" w:name="_Hlk191291796"/>
            <w:r>
              <w:rPr>
                <w:rFonts w:hint="eastAsia" w:ascii="方正仿宋_GBK" w:hAnsi="方正仿宋_GBK" w:eastAsia="方正仿宋_GBK" w:cs="方正仿宋_GBK"/>
                <w:b/>
                <w:bCs/>
                <w:color w:val="000000" w:themeColor="text1"/>
                <w:sz w:val="28"/>
                <w:szCs w:val="28"/>
                <w14:textFill>
                  <w14:solidFill>
                    <w14:schemeClr w14:val="tx1"/>
                  </w14:solidFill>
                </w14:textFill>
              </w:rPr>
              <w:t>序号</w:t>
            </w:r>
            <w:bookmarkEnd w:id="28"/>
          </w:p>
        </w:tc>
        <w:tc>
          <w:tcPr>
            <w:tcW w:w="2220" w:type="dxa"/>
            <w:tcBorders>
              <w:top w:val="single" w:color="auto" w:sz="4" w:space="0"/>
              <w:left w:val="nil"/>
              <w:bottom w:val="single" w:color="auto" w:sz="4" w:space="0"/>
              <w:right w:val="single" w:color="auto" w:sz="4" w:space="0"/>
            </w:tcBorders>
            <w:vAlign w:val="center"/>
          </w:tcPr>
          <w:p w14:paraId="1593DEA4">
            <w:pPr>
              <w:pStyle w:val="6"/>
              <w:tabs>
                <w:tab w:val="left" w:pos="426"/>
              </w:tabs>
              <w:jc w:val="center"/>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服务内容</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w:t>
            </w:r>
            <w:r>
              <w:rPr>
                <w:rFonts w:hint="eastAsia" w:ascii="方正仿宋_GBK" w:hAnsi="方正仿宋_GBK" w:eastAsia="方正仿宋_GBK" w:cs="方正仿宋_GBK"/>
                <w:b/>
                <w:bCs/>
                <w:color w:val="000000" w:themeColor="text1"/>
                <w:sz w:val="28"/>
                <w:szCs w:val="28"/>
                <w14:textFill>
                  <w14:solidFill>
                    <w14:schemeClr w14:val="tx1"/>
                  </w14:solidFill>
                </w14:textFill>
              </w:rPr>
              <w:t>名称</w:t>
            </w:r>
          </w:p>
        </w:tc>
        <w:tc>
          <w:tcPr>
            <w:tcW w:w="3561" w:type="dxa"/>
            <w:tcBorders>
              <w:top w:val="single" w:color="auto" w:sz="4" w:space="0"/>
              <w:left w:val="nil"/>
              <w:bottom w:val="single" w:color="auto" w:sz="4" w:space="0"/>
              <w:right w:val="single" w:color="auto" w:sz="4" w:space="0"/>
            </w:tcBorders>
            <w:vAlign w:val="center"/>
          </w:tcPr>
          <w:p w14:paraId="11A4E6BF">
            <w:pPr>
              <w:pStyle w:val="6"/>
              <w:tabs>
                <w:tab w:val="left" w:pos="426"/>
              </w:tabs>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最高限价</w:t>
            </w:r>
          </w:p>
        </w:tc>
        <w:tc>
          <w:tcPr>
            <w:tcW w:w="2769" w:type="dxa"/>
            <w:tcBorders>
              <w:top w:val="single" w:color="auto" w:sz="4" w:space="0"/>
              <w:left w:val="nil"/>
              <w:bottom w:val="single" w:color="auto" w:sz="4" w:space="0"/>
              <w:right w:val="single" w:color="auto" w:sz="4" w:space="0"/>
            </w:tcBorders>
            <w:vAlign w:val="center"/>
          </w:tcPr>
          <w:p w14:paraId="6D038363">
            <w:pPr>
              <w:pStyle w:val="6"/>
              <w:tabs>
                <w:tab w:val="left" w:pos="426"/>
              </w:tabs>
              <w:jc w:val="center"/>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备注</w:t>
            </w:r>
          </w:p>
        </w:tc>
      </w:tr>
      <w:tr w14:paraId="5C32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4AA9A531">
            <w:pPr>
              <w:pStyle w:val="6"/>
              <w:tabs>
                <w:tab w:val="left" w:pos="426"/>
              </w:tabs>
              <w:jc w:val="cente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w:t>
            </w:r>
          </w:p>
        </w:tc>
        <w:tc>
          <w:tcPr>
            <w:tcW w:w="2220" w:type="dxa"/>
            <w:tcBorders>
              <w:top w:val="single" w:color="auto" w:sz="4" w:space="0"/>
              <w:left w:val="nil"/>
              <w:bottom w:val="single" w:color="auto" w:sz="4" w:space="0"/>
              <w:right w:val="single" w:color="auto" w:sz="4" w:space="0"/>
            </w:tcBorders>
            <w:shd w:val="clear" w:color="auto" w:fill="auto"/>
            <w:vAlign w:val="center"/>
          </w:tcPr>
          <w:p w14:paraId="56FA920C">
            <w:pPr>
              <w:spacing w:line="360" w:lineRule="auto"/>
              <w:jc w:val="center"/>
              <w:rPr>
                <w:rFonts w:hint="eastAsia" w:ascii="方正仿宋_GBK" w:hAnsi="方正仿宋_GBK" w:eastAsia="方正仿宋_GBK" w:cs="方正仿宋_GBK"/>
                <w:color w:val="000000" w:themeColor="text1"/>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color w:val="auto"/>
                <w:sz w:val="28"/>
                <w:szCs w:val="28"/>
                <w:highlight w:val="none"/>
                <w:lang w:val="en-US" w:eastAsia="zh-CN"/>
              </w:rPr>
              <w:t>虎溪街道防蚊灭蚊服务</w:t>
            </w:r>
          </w:p>
        </w:tc>
        <w:tc>
          <w:tcPr>
            <w:tcW w:w="3561" w:type="dxa"/>
            <w:tcBorders>
              <w:top w:val="single" w:color="auto" w:sz="4" w:space="0"/>
              <w:left w:val="nil"/>
              <w:bottom w:val="single" w:color="auto" w:sz="4" w:space="0"/>
              <w:right w:val="single" w:color="auto" w:sz="4" w:space="0"/>
            </w:tcBorders>
            <w:vAlign w:val="center"/>
          </w:tcPr>
          <w:p w14:paraId="518765CC">
            <w:pPr>
              <w:keepNext w:val="0"/>
              <w:keepLines w:val="0"/>
              <w:widowControl/>
              <w:suppressLineNumbers w:val="0"/>
              <w:jc w:val="center"/>
              <w:textAlignment w:val="center"/>
              <w:rPr>
                <w:rFonts w:hint="default"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1500元/人.天</w:t>
            </w:r>
          </w:p>
        </w:tc>
        <w:tc>
          <w:tcPr>
            <w:tcW w:w="2769" w:type="dxa"/>
            <w:tcBorders>
              <w:top w:val="single" w:color="auto" w:sz="4" w:space="0"/>
              <w:left w:val="nil"/>
              <w:bottom w:val="single" w:color="auto" w:sz="4" w:space="0"/>
              <w:right w:val="single" w:color="auto" w:sz="4" w:space="0"/>
            </w:tcBorders>
            <w:vAlign w:val="center"/>
          </w:tcPr>
          <w:p w14:paraId="672FACE3">
            <w:pPr>
              <w:pStyle w:val="6"/>
              <w:tabs>
                <w:tab w:val="left" w:pos="426"/>
              </w:tabs>
              <w:jc w:val="center"/>
              <w:rPr>
                <w:rFonts w:hint="eastAsia" w:ascii="方正仿宋_GBK" w:hAnsi="方正仿宋_GBK" w:eastAsia="方正仿宋_GBK" w:cs="方正仿宋_GBK"/>
                <w:color w:val="000000" w:themeColor="text1"/>
                <w:kern w:val="0"/>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color w:val="auto"/>
                <w:sz w:val="28"/>
                <w:szCs w:val="28"/>
                <w:highlight w:val="none"/>
                <w:lang w:val="en-US" w:eastAsia="zh-CN"/>
              </w:rPr>
              <w:t>含人员、工具及药品</w:t>
            </w:r>
          </w:p>
        </w:tc>
      </w:tr>
      <w:tr w14:paraId="58AA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346" w:type="dxa"/>
            <w:gridSpan w:val="4"/>
            <w:tcBorders>
              <w:top w:val="single" w:color="auto" w:sz="4" w:space="0"/>
              <w:left w:val="single" w:color="auto" w:sz="4" w:space="0"/>
              <w:bottom w:val="single" w:color="auto" w:sz="4" w:space="0"/>
              <w:right w:val="single" w:color="auto" w:sz="4" w:space="0"/>
            </w:tcBorders>
            <w:vAlign w:val="center"/>
          </w:tcPr>
          <w:p w14:paraId="6D7E7433">
            <w:pPr>
              <w:pStyle w:val="15"/>
              <w:spacing w:before="71" w:after="0" w:afterAutospacing="0" w:line="221" w:lineRule="auto"/>
              <w:ind w:left="210" w:leftChars="100"/>
              <w:jc w:val="center"/>
              <w:rPr>
                <w:rFonts w:hint="eastAsia" w:ascii="方正仿宋_GBK" w:hAnsi="方正仿宋_GBK" w:eastAsia="方正仿宋_GBK" w:cs="方正仿宋_GBK"/>
                <w:color w:val="000000" w:themeColor="text1"/>
                <w:kern w:val="0"/>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lang w:val="en-US" w:eastAsia="zh-CN" w:bidi="ar-SA"/>
                <w14:textFill>
                  <w14:solidFill>
                    <w14:schemeClr w14:val="tx1"/>
                  </w14:solidFill>
                </w14:textFill>
              </w:rPr>
              <w:t xml:space="preserve">     先服务后结算付费，按实际工作量使用的服务份数结算费用。</w:t>
            </w:r>
          </w:p>
        </w:tc>
      </w:tr>
    </w:tbl>
    <w:p w14:paraId="45D223F4">
      <w:pPr>
        <w:pStyle w:val="5"/>
        <w:pageBreakBefore w:val="0"/>
        <w:kinsoku/>
        <w:wordWrap/>
        <w:overflowPunct/>
        <w:topLinePunct w:val="0"/>
        <w:autoSpaceDE/>
        <w:autoSpaceDN/>
        <w:bidi w:val="0"/>
        <w:adjustRightInd/>
        <w:snapToGrid/>
        <w:spacing w:after="0" w:afterAutospacing="0" w:line="240" w:lineRule="auto"/>
        <w:textAlignment w:val="auto"/>
        <w:rPr>
          <w:rStyle w:val="16"/>
          <w:rFonts w:hint="eastAsia" w:ascii="方正仿宋_GBK" w:hAnsi="方正仿宋_GBK" w:eastAsia="方正仿宋_GBK" w:cs="方正仿宋_GBK"/>
          <w:b/>
          <w:color w:val="auto"/>
          <w:sz w:val="28"/>
          <w:szCs w:val="28"/>
          <w:highlight w:val="none"/>
          <w:lang w:val="en-US"/>
        </w:rPr>
      </w:pPr>
      <w:bookmarkStart w:id="29" w:name="_Toc14165"/>
      <w:bookmarkStart w:id="30" w:name="_Toc429553121"/>
      <w:bookmarkStart w:id="31" w:name="_Toc429558962"/>
      <w:r>
        <w:rPr>
          <w:rStyle w:val="16"/>
          <w:rFonts w:hint="eastAsia" w:ascii="方正仿宋_GBK" w:hAnsi="方正仿宋_GBK" w:eastAsia="方正仿宋_GBK" w:cs="方正仿宋_GBK"/>
          <w:b/>
          <w:color w:val="auto"/>
          <w:sz w:val="28"/>
          <w:szCs w:val="28"/>
          <w:highlight w:val="none"/>
          <w:lang w:eastAsia="zh-CN"/>
        </w:rPr>
        <w:t>二</w:t>
      </w:r>
      <w:r>
        <w:rPr>
          <w:rStyle w:val="16"/>
          <w:rFonts w:hint="eastAsia" w:ascii="方正仿宋_GBK" w:hAnsi="方正仿宋_GBK" w:eastAsia="方正仿宋_GBK" w:cs="方正仿宋_GBK"/>
          <w:b/>
          <w:color w:val="auto"/>
          <w:sz w:val="28"/>
          <w:szCs w:val="28"/>
          <w:highlight w:val="none"/>
        </w:rPr>
        <w:t>、</w:t>
      </w:r>
      <w:r>
        <w:rPr>
          <w:rStyle w:val="16"/>
          <w:rFonts w:hint="eastAsia" w:ascii="方正仿宋_GBK" w:hAnsi="方正仿宋_GBK" w:eastAsia="方正仿宋_GBK" w:cs="方正仿宋_GBK"/>
          <w:b/>
          <w:color w:val="auto"/>
          <w:sz w:val="28"/>
          <w:szCs w:val="28"/>
          <w:highlight w:val="none"/>
          <w:lang w:eastAsia="zh-CN"/>
        </w:rPr>
        <w:t>竞采</w:t>
      </w:r>
      <w:r>
        <w:rPr>
          <w:rStyle w:val="16"/>
          <w:rFonts w:hint="eastAsia" w:ascii="方正仿宋_GBK" w:hAnsi="方正仿宋_GBK" w:eastAsia="方正仿宋_GBK" w:cs="方正仿宋_GBK"/>
          <w:b/>
          <w:color w:val="auto"/>
          <w:sz w:val="28"/>
          <w:szCs w:val="28"/>
          <w:highlight w:val="none"/>
        </w:rPr>
        <w:t>内容</w:t>
      </w:r>
      <w:bookmarkEnd w:id="29"/>
    </w:p>
    <w:p w14:paraId="17B950C7">
      <w:pPr>
        <w:spacing w:beforeAutospacing="0" w:afterAutospacing="0" w:line="360" w:lineRule="auto"/>
        <w:ind w:firstLine="560" w:firstLineChars="200"/>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（一）竞采内容</w:t>
      </w:r>
    </w:p>
    <w:p w14:paraId="07ED1DF2">
      <w:pPr>
        <w:pStyle w:val="17"/>
        <w:snapToGrid w:val="0"/>
        <w:spacing w:before="0" w:beforeAutospacing="0" w:after="0" w:afterAutospacing="0" w:line="300" w:lineRule="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1.项目名称：</w:t>
      </w:r>
      <w:r>
        <w:rPr>
          <w:rFonts w:hint="eastAsia" w:ascii="方正仿宋_GBK" w:hAnsi="方正仿宋_GBK" w:eastAsia="方正仿宋_GBK" w:cs="方正仿宋_GBK"/>
          <w:color w:val="auto"/>
          <w:sz w:val="28"/>
          <w:szCs w:val="28"/>
          <w:highlight w:val="none"/>
          <w:lang w:val="en-US" w:eastAsia="zh-CN"/>
        </w:rPr>
        <w:t>虎溪街道防蚊灭蚊服务</w:t>
      </w:r>
    </w:p>
    <w:p w14:paraId="503848E5">
      <w:pPr>
        <w:pStyle w:val="17"/>
        <w:snapToGrid/>
        <w:spacing w:before="0" w:beforeAutospacing="0" w:after="0" w:afterAutospacing="0" w:line="300" w:lineRule="auto"/>
        <w:ind w:right="263" w:rightChars="125"/>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2.项目地点：重庆市</w:t>
      </w:r>
      <w:r>
        <w:rPr>
          <w:rFonts w:hint="eastAsia" w:ascii="方正仿宋_GBK" w:hAnsi="方正仿宋_GBK" w:eastAsia="方正仿宋_GBK" w:cs="方正仿宋_GBK"/>
          <w:color w:val="auto"/>
          <w:sz w:val="28"/>
          <w:szCs w:val="28"/>
          <w:highlight w:val="none"/>
          <w:lang w:eastAsia="zh-CN"/>
        </w:rPr>
        <w:t>沙坪坝区人民政府虎溪街道办事处</w:t>
      </w:r>
    </w:p>
    <w:p w14:paraId="14FFBC2B">
      <w:pPr>
        <w:pStyle w:val="17"/>
        <w:snapToGrid w:val="0"/>
        <w:spacing w:before="0" w:beforeAutospacing="0" w:line="300" w:lineRule="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3.项目概况：当前正值蚊媒传播活跃期，加之人员流动增加，国内登革热、基孔肯雅热等蚊媒传染病疫情形势严峻，广东基孔肯雅热本地疫情的外溢病例仍在发生，我市局部出现本土登革热暴发疫情，存在境外境内双重输入及本土病例扩散风险。需进行相关服务采购，对虎溪街道各个社区进行防蚊灭蚊行动，针对每个社区消杀面积不同，工作时间约为3-5个小时/天，直至单个社区消杀完毕。包括出现疫情后的病人家、疾控框定的核心区内消杀服务，保障蚊媒密度3天内降到疾控要求的范围值内。</w:t>
      </w:r>
    </w:p>
    <w:p w14:paraId="60275162">
      <w:pPr>
        <w:numPr>
          <w:ilvl w:val="0"/>
          <w:numId w:val="0"/>
        </w:numPr>
        <w:spacing w:afterAutospacing="0" w:line="240" w:lineRule="auto"/>
        <w:ind w:firstLine="560" w:firstLineChars="200"/>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4.招标范围：具体以采购人提供的工程量清单、答疑资料、澄清资料、其他补遗资料等相关内容为准。</w:t>
      </w:r>
      <w:bookmarkStart w:id="32" w:name="_Toc8532"/>
    </w:p>
    <w:p w14:paraId="22F8E0FF">
      <w:pPr>
        <w:pStyle w:val="5"/>
        <w:pageBreakBefore w:val="0"/>
        <w:kinsoku/>
        <w:wordWrap/>
        <w:overflowPunct/>
        <w:topLinePunct w:val="0"/>
        <w:autoSpaceDE/>
        <w:autoSpaceDN/>
        <w:bidi w:val="0"/>
        <w:adjustRightInd/>
        <w:snapToGrid/>
        <w:spacing w:before="0" w:beforeAutospacing="0" w:after="0" w:afterAutospacing="0" w:line="240" w:lineRule="auto"/>
        <w:textAlignment w:val="auto"/>
        <w:rPr>
          <w:rStyle w:val="16"/>
          <w:rFonts w:hint="eastAsia" w:ascii="方正仿宋_GBK" w:hAnsi="方正仿宋_GBK" w:eastAsia="方正仿宋_GBK" w:cs="方正仿宋_GBK"/>
          <w:b/>
          <w:color w:val="auto"/>
          <w:sz w:val="28"/>
          <w:szCs w:val="28"/>
          <w:highlight w:val="none"/>
          <w:lang w:val="en-US" w:eastAsia="zh-CN"/>
        </w:rPr>
      </w:pPr>
      <w:r>
        <w:rPr>
          <w:rStyle w:val="16"/>
          <w:rFonts w:hint="eastAsia" w:ascii="方正仿宋_GBK" w:hAnsi="方正仿宋_GBK" w:eastAsia="方正仿宋_GBK" w:cs="方正仿宋_GBK"/>
          <w:b/>
          <w:color w:val="auto"/>
          <w:sz w:val="28"/>
          <w:szCs w:val="28"/>
          <w:highlight w:val="none"/>
          <w:lang w:val="en-US" w:eastAsia="zh-CN"/>
        </w:rPr>
        <w:t>三、其他要求</w:t>
      </w:r>
    </w:p>
    <w:p w14:paraId="66BA85BC">
      <w:pPr>
        <w:numPr>
          <w:ilvl w:val="0"/>
          <w:numId w:val="0"/>
        </w:numPr>
        <w:spacing w:beforeAutospacing="0" w:line="300" w:lineRule="auto"/>
        <w:ind w:firstLine="560" w:firstLineChars="200"/>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1、所需药物要求：灭蚊消杀应选用国家批准、低毒高效的卫生杀虫剂（农药登记证号WP开头），灭蚊幼：</w:t>
      </w:r>
      <w:r>
        <w:rPr>
          <w:rFonts w:hint="default" w:ascii="Arial" w:hAnsi="Arial" w:eastAsia="方正仿宋_GBK" w:cs="Arial"/>
          <w:color w:val="auto"/>
          <w:kern w:val="2"/>
          <w:sz w:val="28"/>
          <w:szCs w:val="28"/>
          <w:highlight w:val="none"/>
          <w:lang w:val="en-US" w:eastAsia="zh-CN" w:bidi="ar-SA"/>
        </w:rPr>
        <w:t>≥</w:t>
      </w:r>
      <w:r>
        <w:rPr>
          <w:rFonts w:hint="eastAsia" w:ascii="方正仿宋_GBK" w:hAnsi="方正仿宋_GBK" w:eastAsia="方正仿宋_GBK" w:cs="方正仿宋_GBK"/>
          <w:color w:val="auto"/>
          <w:kern w:val="2"/>
          <w:sz w:val="28"/>
          <w:szCs w:val="28"/>
          <w:highlight w:val="none"/>
          <w:lang w:val="en-US" w:eastAsia="zh-CN" w:bidi="ar-SA"/>
        </w:rPr>
        <w:t>5%倍硫磷颗粒剂；灭成蚊：</w:t>
      </w:r>
      <w:r>
        <w:rPr>
          <w:rFonts w:hint="default" w:ascii="Arial" w:hAnsi="Arial" w:eastAsia="方正仿宋_GBK" w:cs="Arial"/>
          <w:color w:val="auto"/>
          <w:kern w:val="2"/>
          <w:sz w:val="28"/>
          <w:szCs w:val="28"/>
          <w:highlight w:val="none"/>
          <w:lang w:val="en-US" w:eastAsia="zh-CN" w:bidi="ar-SA"/>
        </w:rPr>
        <w:t>≥</w:t>
      </w:r>
      <w:r>
        <w:rPr>
          <w:rFonts w:hint="eastAsia" w:ascii="方正仿宋_GBK" w:hAnsi="方正仿宋_GBK" w:eastAsia="方正仿宋_GBK" w:cs="方正仿宋_GBK"/>
          <w:color w:val="auto"/>
          <w:kern w:val="2"/>
          <w:sz w:val="28"/>
          <w:szCs w:val="28"/>
          <w:highlight w:val="none"/>
          <w:lang w:val="en-US" w:eastAsia="zh-CN" w:bidi="ar-SA"/>
        </w:rPr>
        <w:t>3.5%氯菊·四氟醚乳油；</w:t>
      </w:r>
      <w:r>
        <w:rPr>
          <w:rFonts w:hint="eastAsia" w:ascii="Arial" w:hAnsi="Arial" w:eastAsia="方正仿宋_GBK" w:cs="Arial"/>
          <w:color w:val="auto"/>
          <w:kern w:val="2"/>
          <w:sz w:val="28"/>
          <w:szCs w:val="28"/>
          <w:highlight w:val="none"/>
          <w:lang w:val="en-US" w:eastAsia="zh-CN" w:bidi="ar-SA"/>
        </w:rPr>
        <w:t>10.4%稀丙</w:t>
      </w:r>
      <w:r>
        <w:rPr>
          <w:rFonts w:hint="eastAsia" w:ascii="方正仿宋_GBK" w:hAnsi="方正仿宋_GBK" w:eastAsia="方正仿宋_GBK" w:cs="方正仿宋_GBK"/>
          <w:color w:val="auto"/>
          <w:kern w:val="2"/>
          <w:sz w:val="28"/>
          <w:szCs w:val="28"/>
          <w:highlight w:val="none"/>
          <w:lang w:val="en-US" w:eastAsia="zh-CN" w:bidi="ar-SA"/>
        </w:rPr>
        <w:t>·氯菊脂水乳剂</w:t>
      </w:r>
      <w:r>
        <w:rPr>
          <w:rFonts w:hint="eastAsia" w:ascii="Arial" w:hAnsi="Arial" w:eastAsia="方正仿宋_GBK" w:cs="Arial"/>
          <w:color w:val="auto"/>
          <w:kern w:val="2"/>
          <w:sz w:val="28"/>
          <w:szCs w:val="28"/>
          <w:highlight w:val="none"/>
          <w:lang w:val="en-US" w:eastAsia="zh-CN" w:bidi="ar-SA"/>
        </w:rPr>
        <w:t>；提供药品三证“即：</w:t>
      </w:r>
      <w:r>
        <w:rPr>
          <w:rFonts w:hint="eastAsia" w:ascii="方正仿宋_GBK" w:hAnsi="方正仿宋_GBK" w:eastAsia="方正仿宋_GBK" w:cs="方正仿宋_GBK"/>
          <w:color w:val="auto"/>
          <w:kern w:val="2"/>
          <w:sz w:val="28"/>
          <w:szCs w:val="28"/>
          <w:highlight w:val="none"/>
          <w:lang w:val="en-US" w:eastAsia="zh-CN" w:bidi="ar-SA"/>
        </w:rPr>
        <w:t xml:space="preserve">农药登记证、农药生产许可证书、技术监督部门备案的企业标准及厂家出具盖章的药品质量保证书”做好工作人员防护，确保防蚊灭蚊工作规范、安全、有效开展。 </w:t>
      </w:r>
    </w:p>
    <w:p w14:paraId="520DEB70">
      <w:pPr>
        <w:numPr>
          <w:ilvl w:val="0"/>
          <w:numId w:val="0"/>
        </w:numPr>
        <w:spacing w:line="300" w:lineRule="auto"/>
        <w:ind w:firstLine="560" w:firstLineChars="200"/>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2、按照区卫健委《关于开展全区统一灭蚊消杀爱国卫生运动有关事项的通知》、区疾控《关于开展镇街登革热、基孔肯雅热等虫媒传染病防控工作督导的通知》和《卫健委关于每周布雷图监测指数工作提示函》相关工作要求，结算时据实计量，采购人有权根据项目实际情况对量进行增减，供应商须无条件接受增减情况，不得以任何理由要求索赔。</w:t>
      </w:r>
    </w:p>
    <w:p w14:paraId="034B0136">
      <w:pP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br w:type="page"/>
      </w:r>
    </w:p>
    <w:p w14:paraId="275B91A7">
      <w:pPr>
        <w:pStyle w:val="6"/>
        <w:numPr>
          <w:ilvl w:val="0"/>
          <w:numId w:val="3"/>
        </w:numPr>
        <w:spacing w:line="360" w:lineRule="auto"/>
        <w:jc w:val="center"/>
        <w:outlineLvl w:val="0"/>
        <w:rPr>
          <w:rFonts w:hint="eastAsia" w:ascii="方正仿宋_GBK" w:hAnsi="方正仿宋_GBK" w:eastAsia="方正仿宋_GBK" w:cs="方正仿宋_GBK"/>
          <w:b/>
          <w:bCs/>
          <w:color w:val="auto"/>
          <w:sz w:val="36"/>
          <w:szCs w:val="30"/>
          <w:highlight w:val="none"/>
        </w:rPr>
      </w:pPr>
      <w:bookmarkStart w:id="33" w:name="_Toc11991"/>
      <w:r>
        <w:rPr>
          <w:rFonts w:hint="eastAsia" w:ascii="方正仿宋_GBK" w:hAnsi="方正仿宋_GBK" w:eastAsia="方正仿宋_GBK" w:cs="方正仿宋_GBK"/>
          <w:b/>
          <w:bCs/>
          <w:color w:val="auto"/>
          <w:sz w:val="36"/>
          <w:szCs w:val="30"/>
          <w:highlight w:val="none"/>
        </w:rPr>
        <w:t>采购商务需求</w:t>
      </w:r>
      <w:bookmarkEnd w:id="33"/>
      <w:r>
        <w:rPr>
          <w:rFonts w:hint="eastAsia" w:ascii="方正仿宋_GBK" w:hAnsi="方正仿宋_GBK" w:eastAsia="方正仿宋_GBK" w:cs="方正仿宋_GBK"/>
          <w:b/>
          <w:bCs/>
          <w:color w:val="auto"/>
          <w:sz w:val="36"/>
          <w:szCs w:val="30"/>
          <w:highlight w:val="none"/>
          <w:lang w:val="en-US" w:eastAsia="zh-CN"/>
        </w:rPr>
        <w:t xml:space="preserve"> </w:t>
      </w:r>
    </w:p>
    <w:p w14:paraId="345E1658">
      <w:pPr>
        <w:pStyle w:val="4"/>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0"/>
        <w:rPr>
          <w:rFonts w:hint="eastAsia" w:ascii="方正仿宋_GBK" w:hAnsi="方正仿宋_GBK" w:eastAsia="方正仿宋_GBK" w:cs="方正仿宋_GBK"/>
          <w:b w:val="0"/>
          <w:color w:val="000000" w:themeColor="text1"/>
          <w:sz w:val="28"/>
          <w:szCs w:val="28"/>
          <w:highlight w:val="none"/>
          <w:lang w:val="en-US" w:eastAsia="zh-CN" w:bidi="ar-SA"/>
          <w14:textFill>
            <w14:solidFill>
              <w14:schemeClr w14:val="tx1"/>
            </w14:solidFill>
          </w14:textFill>
        </w:rPr>
      </w:pPr>
      <w:bookmarkStart w:id="34" w:name="_Toc267320049"/>
      <w:bookmarkStart w:id="35" w:name="_Toc429558964"/>
      <w:bookmarkStart w:id="36" w:name="_Toc423596041"/>
      <w:bookmarkStart w:id="37" w:name="_Toc106023250"/>
      <w:bookmarkStart w:id="38" w:name="_Toc28563"/>
      <w:bookmarkStart w:id="39" w:name="_Toc267320051"/>
      <w:bookmarkStart w:id="40" w:name="_Toc73003434"/>
      <w:r>
        <w:rPr>
          <w:rFonts w:hint="eastAsia" w:ascii="方正仿宋_GBK" w:hAnsi="方正仿宋_GBK" w:eastAsia="方正仿宋_GBK" w:cs="方正仿宋_GBK"/>
          <w:b w:val="0"/>
          <w:color w:val="auto"/>
          <w:sz w:val="28"/>
          <w:szCs w:val="28"/>
          <w:highlight w:val="none"/>
          <w:lang w:val="en-US" w:eastAsia="zh-CN" w:bidi="ar-SA"/>
        </w:rPr>
        <w:t>一</w:t>
      </w:r>
      <w:r>
        <w:rPr>
          <w:rFonts w:hint="eastAsia" w:ascii="方正仿宋_GBK" w:hAnsi="方正仿宋_GBK" w:eastAsia="方正仿宋_GBK" w:cs="方正仿宋_GBK"/>
          <w:b w:val="0"/>
          <w:color w:val="000000" w:themeColor="text1"/>
          <w:sz w:val="28"/>
          <w:szCs w:val="28"/>
          <w:highlight w:val="none"/>
          <w:lang w:val="en-US" w:eastAsia="zh-CN" w:bidi="ar-SA"/>
          <w14:textFill>
            <w14:solidFill>
              <w14:schemeClr w14:val="tx1"/>
            </w14:solidFill>
          </w14:textFill>
        </w:rPr>
        <w:t>、工期、服务地点及验收方式</w:t>
      </w:r>
      <w:bookmarkEnd w:id="34"/>
      <w:bookmarkEnd w:id="35"/>
      <w:bookmarkEnd w:id="36"/>
      <w:bookmarkEnd w:id="37"/>
    </w:p>
    <w:p w14:paraId="375800CD">
      <w:pPr>
        <w:pStyle w:val="2"/>
        <w:keepNext w:val="0"/>
        <w:keepLines w:val="0"/>
        <w:pageBreakBefore w:val="0"/>
        <w:widowControl w:val="0"/>
        <w:kinsoku/>
        <w:wordWrap/>
        <w:overflowPunct/>
        <w:topLinePunct w:val="0"/>
        <w:autoSpaceDE/>
        <w:autoSpaceDN/>
        <w:bidi w:val="0"/>
        <w:adjustRightInd/>
        <w:spacing w:line="560" w:lineRule="exact"/>
        <w:ind w:firstLine="560" w:firstLineChars="200"/>
        <w:jc w:val="both"/>
        <w:textAlignment w:val="auto"/>
        <w:rPr>
          <w:rFonts w:hint="eastAsia" w:ascii="方正仿宋_GBK" w:hAnsi="方正仿宋_GBK" w:eastAsia="方正仿宋_GBK" w:cs="方正仿宋_GBK"/>
          <w:b w:val="0"/>
          <w:color w:val="000000" w:themeColor="text1"/>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b w:val="0"/>
          <w:color w:val="000000" w:themeColor="text1"/>
          <w:sz w:val="28"/>
          <w:szCs w:val="28"/>
          <w:highlight w:val="none"/>
          <w:lang w:val="en-US" w:eastAsia="zh-CN" w:bidi="ar-SA"/>
          <w14:textFill>
            <w14:solidFill>
              <w14:schemeClr w14:val="tx1"/>
            </w14:solidFill>
          </w14:textFill>
        </w:rPr>
        <w:t>（一）工期：开始消杀时间自签订合同之日起，结束消杀时间根据区卫生健康委、区疾控中心等部门相关工作要求为准。</w:t>
      </w:r>
    </w:p>
    <w:p w14:paraId="7BB87B93">
      <w:pPr>
        <w:pageBreakBefore w:val="0"/>
        <w:widowControl/>
        <w:kinsoku/>
        <w:wordWrap/>
        <w:overflowPunct/>
        <w:topLinePunct w:val="0"/>
        <w:autoSpaceDE/>
        <w:autoSpaceDN/>
        <w:bidi w:val="0"/>
        <w:adjustRightInd/>
        <w:snapToGrid/>
        <w:spacing w:line="360" w:lineRule="auto"/>
        <w:ind w:firstLine="560" w:firstLineChars="200"/>
        <w:jc w:val="both"/>
        <w:textAlignment w:val="auto"/>
        <w:outlineLvl w:val="1"/>
        <w:rPr>
          <w:rFonts w:hint="eastAsia" w:ascii="方正仿宋_GBK" w:hAnsi="方正仿宋_GBK" w:eastAsia="方正仿宋_GBK" w:cs="方正仿宋_GBK"/>
          <w:b w:val="0"/>
          <w:color w:val="000000" w:themeColor="text1"/>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b w:val="0"/>
          <w:color w:val="000000" w:themeColor="text1"/>
          <w:sz w:val="28"/>
          <w:szCs w:val="28"/>
          <w:highlight w:val="none"/>
          <w:lang w:val="en-US" w:eastAsia="zh-CN" w:bidi="ar-SA"/>
          <w14:textFill>
            <w14:solidFill>
              <w14:schemeClr w14:val="tx1"/>
            </w14:solidFill>
          </w14:textFill>
        </w:rPr>
        <w:t>（二）服务地点</w:t>
      </w:r>
    </w:p>
    <w:p w14:paraId="1CF26F86">
      <w:pPr>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方正仿宋_GBK" w:hAnsi="方正仿宋_GBK" w:eastAsia="方正仿宋_GBK" w:cs="方正仿宋_GBK"/>
          <w:b w:val="0"/>
          <w:color w:val="000000" w:themeColor="text1"/>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b w:val="0"/>
          <w:color w:val="000000" w:themeColor="text1"/>
          <w:sz w:val="28"/>
          <w:szCs w:val="28"/>
          <w:highlight w:val="none"/>
          <w:lang w:val="en-US" w:eastAsia="zh-CN" w:bidi="ar-SA"/>
          <w14:textFill>
            <w14:solidFill>
              <w14:schemeClr w14:val="tx1"/>
            </w14:solidFill>
          </w14:textFill>
        </w:rPr>
        <w:t>重庆市</w:t>
      </w:r>
      <w:r>
        <w:rPr>
          <w:rFonts w:hint="eastAsia" w:ascii="方正仿宋_GBK" w:hAnsi="方正仿宋_GBK" w:eastAsia="方正仿宋_GBK" w:cs="方正仿宋_GBK"/>
          <w:color w:val="auto"/>
          <w:sz w:val="28"/>
          <w:szCs w:val="28"/>
          <w:highlight w:val="none"/>
          <w:lang w:eastAsia="zh-CN"/>
        </w:rPr>
        <w:t>沙坪坝区人民政府虎溪街道</w:t>
      </w:r>
      <w:r>
        <w:rPr>
          <w:rFonts w:hint="eastAsia" w:ascii="方正仿宋_GBK" w:hAnsi="方正仿宋_GBK" w:eastAsia="方正仿宋_GBK" w:cs="方正仿宋_GBK"/>
          <w:b w:val="0"/>
          <w:color w:val="000000" w:themeColor="text1"/>
          <w:sz w:val="28"/>
          <w:szCs w:val="28"/>
          <w:highlight w:val="none"/>
          <w:lang w:val="en-US" w:eastAsia="zh-CN" w:bidi="ar-SA"/>
          <w14:textFill>
            <w14:solidFill>
              <w14:schemeClr w14:val="tx1"/>
            </w14:solidFill>
          </w14:textFill>
        </w:rPr>
        <w:t>辖区外环境。</w:t>
      </w:r>
    </w:p>
    <w:p w14:paraId="2699333F">
      <w:pPr>
        <w:pageBreakBefore w:val="0"/>
        <w:widowControl/>
        <w:kinsoku/>
        <w:wordWrap/>
        <w:overflowPunct/>
        <w:topLinePunct w:val="0"/>
        <w:autoSpaceDE/>
        <w:autoSpaceDN/>
        <w:bidi w:val="0"/>
        <w:adjustRightInd/>
        <w:snapToGrid/>
        <w:spacing w:line="360" w:lineRule="auto"/>
        <w:ind w:firstLine="560" w:firstLineChars="200"/>
        <w:jc w:val="both"/>
        <w:textAlignment w:val="auto"/>
        <w:outlineLvl w:val="1"/>
        <w:rPr>
          <w:rFonts w:hint="eastAsia" w:ascii="方正仿宋_GBK" w:hAnsi="方正仿宋_GBK" w:eastAsia="方正仿宋_GBK" w:cs="方正仿宋_GBK"/>
          <w:b w:val="0"/>
          <w:color w:val="000000" w:themeColor="text1"/>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b w:val="0"/>
          <w:color w:val="000000" w:themeColor="text1"/>
          <w:sz w:val="28"/>
          <w:szCs w:val="28"/>
          <w:highlight w:val="none"/>
          <w:lang w:val="en-US" w:eastAsia="zh-CN" w:bidi="ar-SA"/>
          <w14:textFill>
            <w14:solidFill>
              <w14:schemeClr w14:val="tx1"/>
            </w14:solidFill>
          </w14:textFill>
        </w:rPr>
        <w:t>（三）验收方式</w:t>
      </w:r>
    </w:p>
    <w:p w14:paraId="26F9ADD8">
      <w:pPr>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方正仿宋_GBK" w:hAnsi="方正仿宋_GBK" w:eastAsia="方正仿宋_GBK" w:cs="方正仿宋_GBK"/>
          <w:b w:val="0"/>
          <w:color w:val="auto"/>
          <w:sz w:val="28"/>
          <w:szCs w:val="28"/>
          <w:highlight w:val="none"/>
          <w:lang w:val="en-US" w:eastAsia="zh-CN" w:bidi="ar-SA"/>
        </w:rPr>
      </w:pPr>
      <w:r>
        <w:rPr>
          <w:rFonts w:hint="eastAsia" w:ascii="方正仿宋_GBK" w:hAnsi="方正仿宋_GBK" w:eastAsia="方正仿宋_GBK" w:cs="方正仿宋_GBK"/>
          <w:b w:val="0"/>
          <w:color w:val="auto"/>
          <w:sz w:val="28"/>
          <w:szCs w:val="28"/>
          <w:highlight w:val="none"/>
          <w:lang w:val="en-US" w:eastAsia="zh-CN" w:bidi="ar-SA"/>
        </w:rPr>
        <w:t>1. 中标人安排人员实地验收成果</w:t>
      </w:r>
    </w:p>
    <w:p w14:paraId="55AB7088">
      <w:pPr>
        <w:pStyle w:val="4"/>
        <w:pageBreakBefore w:val="0"/>
        <w:widowControl/>
        <w:kinsoku/>
        <w:wordWrap/>
        <w:overflowPunct/>
        <w:topLinePunct w:val="0"/>
        <w:autoSpaceDE/>
        <w:autoSpaceDN/>
        <w:bidi w:val="0"/>
        <w:adjustRightInd/>
        <w:snapToGrid/>
        <w:spacing w:before="0" w:after="0" w:line="360" w:lineRule="auto"/>
        <w:ind w:firstLine="560" w:firstLineChars="200"/>
        <w:jc w:val="both"/>
        <w:textAlignment w:val="auto"/>
        <w:outlineLvl w:val="0"/>
        <w:rPr>
          <w:rFonts w:hint="eastAsia" w:ascii="方正仿宋_GBK" w:hAnsi="方正仿宋_GBK" w:eastAsia="方正仿宋_GBK" w:cs="方正仿宋_GBK"/>
          <w:b w:val="0"/>
          <w:color w:val="auto"/>
          <w:sz w:val="28"/>
          <w:szCs w:val="28"/>
          <w:highlight w:val="none"/>
          <w:lang w:val="en-US" w:eastAsia="zh-CN" w:bidi="ar-SA"/>
        </w:rPr>
      </w:pPr>
      <w:bookmarkStart w:id="41" w:name="_Toc423596042"/>
      <w:bookmarkStart w:id="42" w:name="_Toc106023251"/>
      <w:bookmarkStart w:id="43" w:name="_Toc429558965"/>
      <w:r>
        <w:rPr>
          <w:rFonts w:hint="eastAsia" w:ascii="方正仿宋_GBK" w:hAnsi="方正仿宋_GBK" w:eastAsia="方正仿宋_GBK" w:cs="方正仿宋_GBK"/>
          <w:b w:val="0"/>
          <w:color w:val="auto"/>
          <w:sz w:val="28"/>
          <w:szCs w:val="28"/>
          <w:highlight w:val="none"/>
          <w:lang w:val="en-US" w:eastAsia="zh-CN" w:bidi="ar-SA"/>
        </w:rPr>
        <w:t>二、报价要求</w:t>
      </w:r>
      <w:bookmarkEnd w:id="41"/>
      <w:bookmarkEnd w:id="42"/>
      <w:bookmarkEnd w:id="43"/>
    </w:p>
    <w:p w14:paraId="07A32349">
      <w:pPr>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方正仿宋_GBK" w:hAnsi="方正仿宋_GBK" w:eastAsia="方正仿宋_GBK" w:cs="方正仿宋_GBK"/>
          <w:b w:val="0"/>
          <w:color w:val="auto"/>
          <w:sz w:val="28"/>
          <w:szCs w:val="28"/>
          <w:highlight w:val="none"/>
          <w:lang w:val="en-US" w:eastAsia="zh-CN" w:bidi="ar-SA"/>
        </w:rPr>
      </w:pPr>
      <w:r>
        <w:rPr>
          <w:rFonts w:hint="eastAsia" w:ascii="方正仿宋_GBK" w:hAnsi="方正仿宋_GBK" w:eastAsia="方正仿宋_GBK" w:cs="方正仿宋_GBK"/>
          <w:b w:val="0"/>
          <w:color w:val="auto"/>
          <w:sz w:val="28"/>
          <w:szCs w:val="28"/>
          <w:highlight w:val="none"/>
          <w:lang w:val="en-US" w:eastAsia="zh-CN" w:bidi="ar-SA"/>
        </w:rPr>
        <w:t>1.本项目报价包括但不限于:服务人员劳务(工资)费、工伤风险金、人员管理费、税费等所有费用。因供应商自身原因造成漏报、少报皆由其自行承担责任，采购人不再补偿。</w:t>
      </w:r>
    </w:p>
    <w:p w14:paraId="7FEA0D5F">
      <w:pPr>
        <w:pageBreakBefore w:val="0"/>
        <w:widowControl/>
        <w:kinsoku/>
        <w:wordWrap/>
        <w:overflowPunct/>
        <w:topLinePunct w:val="0"/>
        <w:autoSpaceDE/>
        <w:autoSpaceDN/>
        <w:bidi w:val="0"/>
        <w:adjustRightInd/>
        <w:snapToGrid/>
        <w:spacing w:line="360" w:lineRule="auto"/>
        <w:ind w:firstLine="560" w:firstLineChars="200"/>
        <w:jc w:val="both"/>
        <w:textAlignment w:val="auto"/>
        <w:outlineLvl w:val="0"/>
        <w:rPr>
          <w:rFonts w:hint="eastAsia" w:ascii="方正仿宋_GBK" w:hAnsi="方正仿宋_GBK" w:eastAsia="方正仿宋_GBK" w:cs="方正仿宋_GBK"/>
          <w:b w:val="0"/>
          <w:color w:val="auto"/>
          <w:sz w:val="28"/>
          <w:szCs w:val="28"/>
          <w:highlight w:val="none"/>
          <w:lang w:val="en-US" w:eastAsia="zh-CN" w:bidi="ar-SA"/>
        </w:rPr>
      </w:pPr>
      <w:r>
        <w:rPr>
          <w:rFonts w:hint="eastAsia" w:ascii="方正仿宋_GBK" w:hAnsi="方正仿宋_GBK" w:eastAsia="方正仿宋_GBK" w:cs="方正仿宋_GBK"/>
          <w:b w:val="0"/>
          <w:color w:val="auto"/>
          <w:sz w:val="28"/>
          <w:szCs w:val="28"/>
          <w:highlight w:val="none"/>
          <w:lang w:val="en-US" w:eastAsia="zh-CN" w:bidi="ar-SA"/>
        </w:rPr>
        <w:t>三、付款方式</w:t>
      </w:r>
      <w:bookmarkEnd w:id="38"/>
      <w:bookmarkEnd w:id="39"/>
      <w:bookmarkEnd w:id="40"/>
    </w:p>
    <w:p w14:paraId="25270DD0">
      <w:pPr>
        <w:pageBreakBefore w:val="0"/>
        <w:widowControl/>
        <w:kinsoku/>
        <w:wordWrap/>
        <w:overflowPunct/>
        <w:topLinePunct w:val="0"/>
        <w:autoSpaceDE/>
        <w:autoSpaceDN/>
        <w:bidi w:val="0"/>
        <w:adjustRightInd/>
        <w:snapToGrid/>
        <w:spacing w:line="360" w:lineRule="auto"/>
        <w:ind w:firstLine="560" w:firstLineChars="200"/>
        <w:jc w:val="both"/>
        <w:textAlignment w:val="auto"/>
        <w:outlineLvl w:val="0"/>
        <w:rPr>
          <w:rFonts w:hint="eastAsia" w:ascii="方正仿宋_GBK" w:hAnsi="方正仿宋_GBK" w:eastAsia="方正仿宋_GBK" w:cs="方正仿宋_GBK"/>
          <w:b w:val="0"/>
          <w:color w:val="auto"/>
          <w:sz w:val="28"/>
          <w:szCs w:val="28"/>
          <w:highlight w:val="none"/>
          <w:lang w:val="en-US" w:eastAsia="zh-CN" w:bidi="ar-SA"/>
        </w:rPr>
      </w:pPr>
      <w:bookmarkStart w:id="44" w:name="_Toc267320052"/>
      <w:bookmarkStart w:id="45" w:name="_Toc73003435"/>
      <w:bookmarkStart w:id="46" w:name="_Toc5137"/>
      <w:r>
        <w:rPr>
          <w:rFonts w:hint="eastAsia" w:ascii="方正仿宋_GBK" w:hAnsi="方正仿宋_GBK" w:eastAsia="方正仿宋_GBK" w:cs="方正仿宋_GBK"/>
          <w:b w:val="0"/>
          <w:color w:val="auto"/>
          <w:sz w:val="28"/>
          <w:szCs w:val="28"/>
          <w:highlight w:val="none"/>
          <w:lang w:val="en-US" w:eastAsia="zh-CN" w:bidi="ar-SA"/>
        </w:rPr>
        <w:t xml:space="preserve">本项目实行据实计量结算，成交之后，单价不予进行任何调整。对于因成交供应商自身原因致使质量不合格以及需要返工的工程，采购人将不予计量。 </w:t>
      </w:r>
    </w:p>
    <w:p w14:paraId="0AF6F7DB">
      <w:pPr>
        <w:pageBreakBefore w:val="0"/>
        <w:widowControl/>
        <w:kinsoku/>
        <w:wordWrap/>
        <w:overflowPunct/>
        <w:topLinePunct w:val="0"/>
        <w:autoSpaceDE/>
        <w:autoSpaceDN/>
        <w:bidi w:val="0"/>
        <w:adjustRightInd/>
        <w:snapToGrid/>
        <w:spacing w:line="360" w:lineRule="auto"/>
        <w:ind w:firstLine="560" w:firstLineChars="200"/>
        <w:jc w:val="both"/>
        <w:textAlignment w:val="auto"/>
        <w:outlineLvl w:val="0"/>
        <w:rPr>
          <w:rFonts w:hint="eastAsia" w:ascii="方正仿宋_GBK" w:hAnsi="方正仿宋_GBK" w:eastAsia="方正仿宋_GBK" w:cs="方正仿宋_GBK"/>
          <w:b w:val="0"/>
          <w:color w:val="auto"/>
          <w:sz w:val="28"/>
          <w:szCs w:val="28"/>
          <w:highlight w:val="none"/>
          <w:lang w:val="en-US" w:eastAsia="zh-CN" w:bidi="ar-SA"/>
        </w:rPr>
      </w:pPr>
      <w:r>
        <w:rPr>
          <w:rFonts w:hint="eastAsia" w:ascii="方正仿宋_GBK" w:hAnsi="方正仿宋_GBK" w:eastAsia="方正仿宋_GBK" w:cs="方正仿宋_GBK"/>
          <w:b w:val="0"/>
          <w:color w:val="auto"/>
          <w:sz w:val="28"/>
          <w:szCs w:val="28"/>
          <w:highlight w:val="none"/>
          <w:lang w:val="en-US" w:eastAsia="zh-CN" w:bidi="ar-SA"/>
        </w:rPr>
        <w:t>四、知识产权</w:t>
      </w:r>
      <w:bookmarkEnd w:id="44"/>
      <w:bookmarkEnd w:id="45"/>
      <w:bookmarkEnd w:id="46"/>
    </w:p>
    <w:p w14:paraId="570D0F9B">
      <w:pPr>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方正仿宋_GBK" w:hAnsi="方正仿宋_GBK" w:eastAsia="方正仿宋_GBK" w:cs="方正仿宋_GBK"/>
          <w:b w:val="0"/>
          <w:color w:val="auto"/>
          <w:sz w:val="28"/>
          <w:szCs w:val="28"/>
          <w:highlight w:val="none"/>
          <w:lang w:val="en-US" w:eastAsia="zh-CN" w:bidi="ar-SA"/>
        </w:rPr>
      </w:pPr>
      <w:r>
        <w:rPr>
          <w:rFonts w:hint="eastAsia" w:ascii="方正仿宋_GBK" w:hAnsi="方正仿宋_GBK" w:eastAsia="方正仿宋_GBK" w:cs="方正仿宋_GBK"/>
          <w:b w:val="0"/>
          <w:color w:val="auto"/>
          <w:sz w:val="28"/>
          <w:szCs w:val="28"/>
          <w:highlight w:val="none"/>
          <w:lang w:val="en-US" w:eastAsia="zh-CN" w:bidi="ar-SA"/>
        </w:rPr>
        <w:t>采购人在中华人民共和国境内使用投标人提供的货物及服务时免受第三方提出的侵犯其专利权或其它知识产权的起诉。如果第三方提出侵权指控，中标人应承担由此而引起的一切法律责任和费用。</w:t>
      </w:r>
    </w:p>
    <w:p w14:paraId="4D1D6F0B">
      <w:pPr>
        <w:pageBreakBefore w:val="0"/>
        <w:widowControl/>
        <w:kinsoku/>
        <w:wordWrap/>
        <w:overflowPunct/>
        <w:topLinePunct w:val="0"/>
        <w:autoSpaceDE/>
        <w:autoSpaceDN/>
        <w:bidi w:val="0"/>
        <w:adjustRightInd/>
        <w:snapToGrid/>
        <w:spacing w:line="360" w:lineRule="auto"/>
        <w:ind w:firstLine="560" w:firstLineChars="200"/>
        <w:jc w:val="both"/>
        <w:textAlignment w:val="auto"/>
        <w:outlineLvl w:val="0"/>
        <w:rPr>
          <w:rFonts w:hint="eastAsia" w:ascii="方正仿宋_GBK" w:hAnsi="方正仿宋_GBK" w:eastAsia="方正仿宋_GBK" w:cs="方正仿宋_GBK"/>
          <w:b w:val="0"/>
          <w:color w:val="auto"/>
          <w:sz w:val="28"/>
          <w:szCs w:val="28"/>
          <w:highlight w:val="none"/>
          <w:lang w:val="en-US" w:eastAsia="zh-CN" w:bidi="ar-SA"/>
        </w:rPr>
      </w:pPr>
      <w:bookmarkStart w:id="47" w:name="_Toc423596045"/>
      <w:bookmarkStart w:id="48" w:name="_Toc267320053"/>
      <w:bookmarkStart w:id="49" w:name="_Toc106023255"/>
      <w:bookmarkStart w:id="50" w:name="_Toc429558969"/>
      <w:r>
        <w:rPr>
          <w:rFonts w:hint="eastAsia" w:ascii="方正仿宋_GBK" w:hAnsi="方正仿宋_GBK" w:eastAsia="方正仿宋_GBK" w:cs="方正仿宋_GBK"/>
          <w:b w:val="0"/>
          <w:color w:val="auto"/>
          <w:sz w:val="28"/>
          <w:szCs w:val="28"/>
          <w:highlight w:val="none"/>
          <w:lang w:val="en-US" w:eastAsia="zh-CN" w:bidi="ar-SA"/>
        </w:rPr>
        <w:t>五、培训</w:t>
      </w:r>
      <w:bookmarkEnd w:id="47"/>
      <w:bookmarkEnd w:id="48"/>
      <w:bookmarkEnd w:id="49"/>
      <w:bookmarkEnd w:id="50"/>
    </w:p>
    <w:p w14:paraId="59A23E07">
      <w:pPr>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color w:val="auto"/>
          <w:sz w:val="28"/>
          <w:szCs w:val="28"/>
          <w:highlight w:val="none"/>
          <w:lang w:val="en-US" w:eastAsia="zh-CN" w:bidi="ar-SA"/>
        </w:rPr>
      </w:pPr>
      <w:r>
        <w:rPr>
          <w:rFonts w:hint="eastAsia" w:ascii="方正仿宋_GBK" w:hAnsi="方正仿宋_GBK" w:eastAsia="方正仿宋_GBK" w:cs="方正仿宋_GBK"/>
          <w:b w:val="0"/>
          <w:color w:val="auto"/>
          <w:sz w:val="28"/>
          <w:szCs w:val="28"/>
          <w:highlight w:val="none"/>
          <w:lang w:val="en-US" w:eastAsia="zh-CN" w:bidi="ar-SA"/>
        </w:rPr>
        <w:t>中标人应对其配备的工作人员进行岗前培训，确保所有人员能够正常开展工作，达到要求的服务质量。</w:t>
      </w:r>
    </w:p>
    <w:p w14:paraId="44001BA0">
      <w:pPr>
        <w:pageBreakBefore w:val="0"/>
        <w:widowControl/>
        <w:kinsoku/>
        <w:wordWrap/>
        <w:overflowPunct/>
        <w:topLinePunct w:val="0"/>
        <w:autoSpaceDE/>
        <w:autoSpaceDN/>
        <w:bidi w:val="0"/>
        <w:adjustRightInd/>
        <w:snapToGrid/>
        <w:spacing w:line="360" w:lineRule="auto"/>
        <w:ind w:firstLine="560" w:firstLineChars="200"/>
        <w:textAlignment w:val="auto"/>
        <w:outlineLvl w:val="0"/>
        <w:rPr>
          <w:rFonts w:hint="eastAsia" w:ascii="方正仿宋_GBK" w:hAnsi="方正仿宋_GBK" w:eastAsia="方正仿宋_GBK" w:cs="方正仿宋_GBK"/>
          <w:b w:val="0"/>
          <w:color w:val="auto"/>
          <w:sz w:val="28"/>
          <w:szCs w:val="28"/>
          <w:highlight w:val="none"/>
          <w:lang w:val="en-US" w:eastAsia="zh-CN" w:bidi="ar-SA"/>
        </w:rPr>
      </w:pPr>
      <w:bookmarkStart w:id="51" w:name="_Toc423596046"/>
      <w:bookmarkStart w:id="52" w:name="_Toc106023257"/>
      <w:bookmarkStart w:id="53" w:name="_Toc267320054"/>
      <w:bookmarkStart w:id="54" w:name="_Toc429558970"/>
      <w:r>
        <w:rPr>
          <w:rFonts w:hint="eastAsia" w:ascii="方正仿宋_GBK" w:hAnsi="方正仿宋_GBK" w:eastAsia="方正仿宋_GBK" w:cs="方正仿宋_GBK"/>
          <w:b w:val="0"/>
          <w:color w:val="auto"/>
          <w:sz w:val="28"/>
          <w:szCs w:val="28"/>
          <w:highlight w:val="none"/>
          <w:lang w:val="en-US" w:eastAsia="zh-CN" w:bidi="ar-SA"/>
        </w:rPr>
        <w:t>六、其他</w:t>
      </w:r>
      <w:bookmarkEnd w:id="51"/>
      <w:bookmarkEnd w:id="52"/>
      <w:bookmarkEnd w:id="53"/>
      <w:bookmarkEnd w:id="54"/>
    </w:p>
    <w:p w14:paraId="6FEB496A">
      <w:pPr>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color w:val="auto"/>
          <w:sz w:val="28"/>
          <w:szCs w:val="28"/>
          <w:highlight w:val="none"/>
          <w:lang w:val="en-US" w:eastAsia="zh-CN" w:bidi="ar-SA"/>
        </w:rPr>
      </w:pPr>
      <w:r>
        <w:rPr>
          <w:rFonts w:hint="eastAsia" w:ascii="方正仿宋_GBK" w:hAnsi="方正仿宋_GBK" w:eastAsia="方正仿宋_GBK" w:cs="方正仿宋_GBK"/>
          <w:b w:val="0"/>
          <w:color w:val="auto"/>
          <w:sz w:val="28"/>
          <w:szCs w:val="28"/>
          <w:highlight w:val="none"/>
          <w:lang w:val="en-US" w:eastAsia="zh-CN" w:bidi="ar-SA"/>
        </w:rPr>
        <w:t>（一）投标人必须在投标文件中对以上条款和服务承诺明确列出，承诺内容必须达到本篇及招标文件其他条款的要求。</w:t>
      </w:r>
    </w:p>
    <w:p w14:paraId="2162C67D">
      <w:pPr>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b w:val="0"/>
          <w:color w:val="auto"/>
          <w:sz w:val="28"/>
          <w:szCs w:val="28"/>
          <w:highlight w:val="none"/>
          <w:lang w:val="en-US" w:eastAsia="zh-CN" w:bidi="ar-SA"/>
        </w:rPr>
      </w:pPr>
      <w:r>
        <w:rPr>
          <w:rFonts w:hint="eastAsia" w:ascii="方正仿宋_GBK" w:hAnsi="方正仿宋_GBK" w:eastAsia="方正仿宋_GBK" w:cs="方正仿宋_GBK"/>
          <w:b w:val="0"/>
          <w:color w:val="auto"/>
          <w:sz w:val="28"/>
          <w:szCs w:val="28"/>
          <w:highlight w:val="none"/>
          <w:lang w:val="en-US" w:eastAsia="zh-CN" w:bidi="ar-SA"/>
        </w:rPr>
        <w:t>（二）其他未尽事宜由甲乙双方在采购合同中详细约定。</w:t>
      </w:r>
    </w:p>
    <w:p w14:paraId="734C8D46">
      <w:pPr>
        <w:rPr>
          <w:rFonts w:hint="eastAsia" w:ascii="方正仿宋_GBK" w:hAnsi="方正仿宋_GBK" w:eastAsia="方正仿宋_GBK" w:cs="方正仿宋_GBK"/>
          <w:b w:val="0"/>
          <w:color w:val="auto"/>
          <w:sz w:val="28"/>
          <w:szCs w:val="28"/>
          <w:highlight w:val="none"/>
          <w:lang w:val="en-US" w:eastAsia="zh-CN" w:bidi="ar-SA"/>
        </w:rPr>
      </w:pPr>
      <w:r>
        <w:rPr>
          <w:rFonts w:hint="eastAsia" w:ascii="方正仿宋_GBK" w:hAnsi="方正仿宋_GBK" w:eastAsia="方正仿宋_GBK" w:cs="方正仿宋_GBK"/>
          <w:b w:val="0"/>
          <w:color w:val="auto"/>
          <w:sz w:val="28"/>
          <w:szCs w:val="28"/>
          <w:highlight w:val="none"/>
          <w:lang w:val="en-US" w:eastAsia="zh-CN" w:bidi="ar-SA"/>
        </w:rPr>
        <w:br w:type="page"/>
      </w:r>
    </w:p>
    <w:p w14:paraId="666DAAA2">
      <w:pPr>
        <w:pStyle w:val="6"/>
        <w:numPr>
          <w:ilvl w:val="0"/>
          <w:numId w:val="0"/>
        </w:numPr>
        <w:spacing w:line="360" w:lineRule="auto"/>
        <w:jc w:val="center"/>
        <w:outlineLvl w:val="0"/>
        <w:rPr>
          <w:rFonts w:hint="eastAsia" w:ascii="方正仿宋_GBK" w:hAnsi="方正仿宋_GBK" w:eastAsia="方正仿宋_GBK" w:cs="方正仿宋_GBK"/>
          <w:b/>
          <w:bCs/>
          <w:color w:val="auto"/>
          <w:sz w:val="36"/>
          <w:szCs w:val="30"/>
          <w:highlight w:val="none"/>
        </w:rPr>
      </w:pPr>
      <w:r>
        <w:rPr>
          <w:rFonts w:hint="eastAsia" w:ascii="方正仿宋_GBK" w:hAnsi="方正仿宋_GBK" w:eastAsia="方正仿宋_GBK" w:cs="方正仿宋_GBK"/>
          <w:b/>
          <w:bCs/>
          <w:color w:val="auto"/>
          <w:sz w:val="36"/>
          <w:szCs w:val="30"/>
          <w:highlight w:val="none"/>
        </w:rPr>
        <w:t>第</w:t>
      </w:r>
      <w:r>
        <w:rPr>
          <w:rFonts w:hint="eastAsia" w:ascii="方正仿宋_GBK" w:hAnsi="方正仿宋_GBK" w:eastAsia="方正仿宋_GBK" w:cs="方正仿宋_GBK"/>
          <w:b/>
          <w:bCs/>
          <w:color w:val="auto"/>
          <w:sz w:val="36"/>
          <w:szCs w:val="30"/>
          <w:highlight w:val="none"/>
          <w:lang w:eastAsia="zh-CN"/>
        </w:rPr>
        <w:t>四</w:t>
      </w:r>
      <w:r>
        <w:rPr>
          <w:rFonts w:hint="eastAsia" w:ascii="方正仿宋_GBK" w:hAnsi="方正仿宋_GBK" w:eastAsia="方正仿宋_GBK" w:cs="方正仿宋_GBK"/>
          <w:b/>
          <w:bCs/>
          <w:color w:val="auto"/>
          <w:sz w:val="36"/>
          <w:szCs w:val="30"/>
          <w:highlight w:val="none"/>
        </w:rPr>
        <w:t>篇 响应文件格式</w:t>
      </w:r>
    </w:p>
    <w:bookmarkEnd w:id="30"/>
    <w:bookmarkEnd w:id="31"/>
    <w:bookmarkEnd w:id="32"/>
    <w:p w14:paraId="1EECA177">
      <w:pPr>
        <w:tabs>
          <w:tab w:val="left" w:pos="6300"/>
        </w:tabs>
        <w:snapToGrid w:val="0"/>
        <w:spacing w:line="240" w:lineRule="auto"/>
        <w:ind w:firstLine="0" w:firstLineChars="0"/>
        <w:outlineLvl w:val="1"/>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lang w:eastAsia="zh-CN"/>
        </w:rPr>
        <w:t>一、</w:t>
      </w:r>
      <w:r>
        <w:rPr>
          <w:rFonts w:hint="eastAsia" w:ascii="方正仿宋_GBK" w:hAnsi="方正仿宋_GBK" w:eastAsia="方正仿宋_GBK" w:cs="方正仿宋_GBK"/>
          <w:bCs/>
          <w:color w:val="auto"/>
          <w:sz w:val="24"/>
          <w:szCs w:val="24"/>
          <w:highlight w:val="none"/>
        </w:rPr>
        <w:t>报价函</w:t>
      </w:r>
    </w:p>
    <w:p w14:paraId="2A9025F9">
      <w:pPr>
        <w:tabs>
          <w:tab w:val="left" w:pos="6300"/>
        </w:tabs>
        <w:snapToGrid w:val="0"/>
        <w:spacing w:line="360" w:lineRule="auto"/>
        <w:jc w:val="center"/>
        <w:outlineLvl w:val="9"/>
        <w:rPr>
          <w:rFonts w:hint="eastAsia" w:ascii="方正仿宋_GBK" w:hAnsi="方正仿宋_GBK" w:eastAsia="方正仿宋_GBK" w:cs="方正仿宋_GBK"/>
          <w:b/>
          <w:color w:val="auto"/>
          <w:sz w:val="24"/>
          <w:szCs w:val="24"/>
          <w:highlight w:val="none"/>
        </w:rPr>
      </w:pPr>
      <w:bookmarkStart w:id="55" w:name="_Toc12910"/>
      <w:r>
        <w:rPr>
          <w:rFonts w:hint="eastAsia" w:ascii="方正仿宋_GBK" w:hAnsi="方正仿宋_GBK" w:eastAsia="方正仿宋_GBK" w:cs="方正仿宋_GBK"/>
          <w:b/>
          <w:color w:val="auto"/>
          <w:sz w:val="24"/>
          <w:szCs w:val="24"/>
          <w:highlight w:val="none"/>
        </w:rPr>
        <w:t>报价函</w:t>
      </w:r>
      <w:bookmarkEnd w:id="55"/>
    </w:p>
    <w:p w14:paraId="37B82E8B">
      <w:pPr>
        <w:tabs>
          <w:tab w:val="left" w:pos="6300"/>
        </w:tabs>
        <w:snapToGrid w:val="0"/>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（采购人名称）</w:t>
      </w:r>
      <w:r>
        <w:rPr>
          <w:rFonts w:hint="eastAsia" w:ascii="方正仿宋_GBK" w:hAnsi="方正仿宋_GBK" w:eastAsia="方正仿宋_GBK" w:cs="方正仿宋_GBK"/>
          <w:color w:val="auto"/>
          <w:sz w:val="24"/>
          <w:szCs w:val="24"/>
          <w:highlight w:val="none"/>
        </w:rPr>
        <w:t>：</w:t>
      </w:r>
    </w:p>
    <w:p w14:paraId="03419010">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我方收到____________________________（项目名称）的</w:t>
      </w:r>
      <w:r>
        <w:rPr>
          <w:rFonts w:hint="eastAsia" w:ascii="方正仿宋_GBK" w:hAnsi="方正仿宋_GBK" w:eastAsia="方正仿宋_GBK" w:cs="方正仿宋_GBK"/>
          <w:color w:val="auto"/>
          <w:sz w:val="24"/>
          <w:szCs w:val="24"/>
          <w:highlight w:val="none"/>
          <w:lang w:eastAsia="zh-CN"/>
        </w:rPr>
        <w:t>竞采</w:t>
      </w:r>
      <w:r>
        <w:rPr>
          <w:rFonts w:hint="eastAsia" w:ascii="方正仿宋_GBK" w:hAnsi="方正仿宋_GBK" w:eastAsia="方正仿宋_GBK" w:cs="方正仿宋_GBK"/>
          <w:color w:val="auto"/>
          <w:sz w:val="24"/>
          <w:szCs w:val="24"/>
          <w:highlight w:val="none"/>
        </w:rPr>
        <w:t>采购文件，经详细研究，决定参加该项目的</w:t>
      </w:r>
      <w:r>
        <w:rPr>
          <w:rFonts w:hint="eastAsia" w:ascii="方正仿宋_GBK" w:hAnsi="方正仿宋_GBK" w:eastAsia="方正仿宋_GBK" w:cs="方正仿宋_GBK"/>
          <w:color w:val="auto"/>
          <w:sz w:val="24"/>
          <w:szCs w:val="24"/>
          <w:highlight w:val="none"/>
          <w:lang w:eastAsia="zh-CN"/>
        </w:rPr>
        <w:t>竞采</w:t>
      </w:r>
      <w:r>
        <w:rPr>
          <w:rFonts w:hint="eastAsia" w:ascii="方正仿宋_GBK" w:hAnsi="方正仿宋_GBK" w:eastAsia="方正仿宋_GBK" w:cs="方正仿宋_GBK"/>
          <w:color w:val="auto"/>
          <w:sz w:val="24"/>
          <w:szCs w:val="24"/>
          <w:highlight w:val="none"/>
        </w:rPr>
        <w:t>。</w:t>
      </w:r>
    </w:p>
    <w:p w14:paraId="06E937EA">
      <w:pPr>
        <w:tabs>
          <w:tab w:val="left" w:pos="6300"/>
        </w:tabs>
        <w:snapToGrid w:val="0"/>
        <w:spacing w:line="360" w:lineRule="auto"/>
        <w:ind w:left="10" w:leftChars="5" w:firstLine="458" w:firstLineChars="191"/>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1、愿意按照</w:t>
      </w:r>
      <w:r>
        <w:rPr>
          <w:rFonts w:hint="eastAsia" w:ascii="方正仿宋_GBK" w:hAnsi="方正仿宋_GBK" w:eastAsia="方正仿宋_GBK" w:cs="方正仿宋_GBK"/>
          <w:color w:val="auto"/>
          <w:sz w:val="24"/>
          <w:szCs w:val="24"/>
          <w:highlight w:val="none"/>
          <w:lang w:eastAsia="zh-CN"/>
        </w:rPr>
        <w:t>竞采</w:t>
      </w:r>
      <w:r>
        <w:rPr>
          <w:rFonts w:hint="eastAsia" w:ascii="方正仿宋_GBK" w:hAnsi="方正仿宋_GBK" w:eastAsia="方正仿宋_GBK" w:cs="方正仿宋_GBK"/>
          <w:color w:val="auto"/>
          <w:sz w:val="24"/>
          <w:szCs w:val="24"/>
          <w:highlight w:val="none"/>
        </w:rPr>
        <w:t>采购文件中的一切要求，提供本项目的技术服务，报价为人民币</w:t>
      </w:r>
      <w:r>
        <w:rPr>
          <w:rFonts w:hint="eastAsia" w:ascii="方正仿宋_GBK" w:hAnsi="方正仿宋_GBK" w:eastAsia="方正仿宋_GBK" w:cs="方正仿宋_GBK"/>
          <w:color w:val="auto"/>
          <w:sz w:val="24"/>
          <w:szCs w:val="24"/>
          <w:highlight w:val="none"/>
          <w:u w:val="single"/>
        </w:rPr>
        <w:t>大写：     元整</w:t>
      </w:r>
      <w:r>
        <w:rPr>
          <w:rFonts w:hint="eastAsia" w:ascii="方正仿宋_GBK" w:hAnsi="方正仿宋_GBK" w:eastAsia="方正仿宋_GBK" w:cs="方正仿宋_GBK"/>
          <w:color w:val="auto"/>
          <w:sz w:val="24"/>
          <w:szCs w:val="24"/>
          <w:highlight w:val="none"/>
        </w:rPr>
        <w:t>；人民币</w:t>
      </w:r>
      <w:r>
        <w:rPr>
          <w:rFonts w:hint="eastAsia" w:ascii="方正仿宋_GBK" w:hAnsi="方正仿宋_GBK" w:eastAsia="方正仿宋_GBK" w:cs="方正仿宋_GBK"/>
          <w:color w:val="auto"/>
          <w:sz w:val="24"/>
          <w:szCs w:val="24"/>
          <w:highlight w:val="none"/>
          <w:u w:val="single"/>
        </w:rPr>
        <w:t>小写：    元</w:t>
      </w:r>
      <w:r>
        <w:rPr>
          <w:rFonts w:hint="eastAsia" w:ascii="方正仿宋_GBK" w:hAnsi="方正仿宋_GBK" w:eastAsia="方正仿宋_GBK" w:cs="方正仿宋_GBK"/>
          <w:color w:val="auto"/>
          <w:sz w:val="24"/>
          <w:szCs w:val="24"/>
          <w:highlight w:val="none"/>
        </w:rPr>
        <w:t>。</w:t>
      </w:r>
    </w:p>
    <w:p w14:paraId="329809ED">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2、我方现提交的响应文件为：响应文件电子文档壹份</w:t>
      </w:r>
      <w:r>
        <w:rPr>
          <w:rFonts w:hint="eastAsia" w:ascii="方正仿宋_GBK" w:hAnsi="方正仿宋_GBK" w:eastAsia="方正仿宋_GBK" w:cs="方正仿宋_GBK"/>
          <w:color w:val="auto"/>
          <w:sz w:val="24"/>
          <w:szCs w:val="24"/>
          <w:highlight w:val="none"/>
          <w:lang w:eastAsia="zh-CN"/>
        </w:rPr>
        <w:t>。</w:t>
      </w:r>
    </w:p>
    <w:p w14:paraId="469CD330">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3、我方承诺：本次</w:t>
      </w:r>
      <w:r>
        <w:rPr>
          <w:rFonts w:hint="eastAsia" w:ascii="方正仿宋_GBK" w:hAnsi="方正仿宋_GBK" w:eastAsia="方正仿宋_GBK" w:cs="方正仿宋_GBK"/>
          <w:color w:val="auto"/>
          <w:sz w:val="24"/>
          <w:szCs w:val="24"/>
          <w:highlight w:val="none"/>
          <w:lang w:eastAsia="zh-CN"/>
        </w:rPr>
        <w:t>竞采</w:t>
      </w:r>
      <w:r>
        <w:rPr>
          <w:rFonts w:hint="eastAsia" w:ascii="方正仿宋_GBK" w:hAnsi="方正仿宋_GBK" w:eastAsia="方正仿宋_GBK" w:cs="方正仿宋_GBK"/>
          <w:color w:val="auto"/>
          <w:sz w:val="24"/>
          <w:szCs w:val="24"/>
          <w:highlight w:val="none"/>
        </w:rPr>
        <w:t>的有效期为</w:t>
      </w:r>
      <w:r>
        <w:rPr>
          <w:rFonts w:hint="eastAsia" w:ascii="方正仿宋_GBK" w:hAnsi="方正仿宋_GBK" w:eastAsia="方正仿宋_GBK" w:cs="方正仿宋_GBK"/>
          <w:color w:val="auto"/>
          <w:sz w:val="24"/>
          <w:szCs w:val="24"/>
          <w:highlight w:val="none"/>
          <w:lang w:eastAsia="zh-CN"/>
        </w:rPr>
        <w:t>180天</w:t>
      </w:r>
      <w:r>
        <w:rPr>
          <w:rFonts w:hint="eastAsia" w:ascii="方正仿宋_GBK" w:hAnsi="方正仿宋_GBK" w:eastAsia="方正仿宋_GBK" w:cs="方正仿宋_GBK"/>
          <w:color w:val="auto"/>
          <w:sz w:val="24"/>
          <w:szCs w:val="24"/>
          <w:highlight w:val="none"/>
        </w:rPr>
        <w:t>。</w:t>
      </w:r>
    </w:p>
    <w:p w14:paraId="45542DE0">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4、我方完全理解和接受贵方</w:t>
      </w:r>
      <w:r>
        <w:rPr>
          <w:rFonts w:hint="eastAsia" w:ascii="方正仿宋_GBK" w:hAnsi="方正仿宋_GBK" w:eastAsia="方正仿宋_GBK" w:cs="方正仿宋_GBK"/>
          <w:color w:val="auto"/>
          <w:sz w:val="24"/>
          <w:szCs w:val="24"/>
          <w:highlight w:val="none"/>
          <w:lang w:eastAsia="zh-CN"/>
        </w:rPr>
        <w:t>竞采</w:t>
      </w:r>
      <w:r>
        <w:rPr>
          <w:rFonts w:hint="eastAsia" w:ascii="方正仿宋_GBK" w:hAnsi="方正仿宋_GBK" w:eastAsia="方正仿宋_GBK" w:cs="方正仿宋_GBK"/>
          <w:color w:val="auto"/>
          <w:sz w:val="24"/>
          <w:szCs w:val="24"/>
          <w:highlight w:val="none"/>
        </w:rPr>
        <w:t>采购文件的一切规定和要求及评审办法。</w:t>
      </w:r>
    </w:p>
    <w:p w14:paraId="61FE67F6">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5、在整个</w:t>
      </w:r>
      <w:r>
        <w:rPr>
          <w:rFonts w:hint="eastAsia" w:ascii="方正仿宋_GBK" w:hAnsi="方正仿宋_GBK" w:eastAsia="方正仿宋_GBK" w:cs="方正仿宋_GBK"/>
          <w:color w:val="auto"/>
          <w:sz w:val="24"/>
          <w:szCs w:val="24"/>
          <w:highlight w:val="none"/>
          <w:lang w:eastAsia="zh-CN"/>
        </w:rPr>
        <w:t>竞采</w:t>
      </w:r>
      <w:r>
        <w:rPr>
          <w:rFonts w:hint="eastAsia" w:ascii="方正仿宋_GBK" w:hAnsi="方正仿宋_GBK" w:eastAsia="方正仿宋_GBK" w:cs="方正仿宋_GBK"/>
          <w:color w:val="auto"/>
          <w:sz w:val="24"/>
          <w:szCs w:val="24"/>
          <w:highlight w:val="none"/>
        </w:rPr>
        <w:t>采购过程中，我方若有违规行为，接受按照重庆市政府采购·云平台规定给予惩罚。</w:t>
      </w:r>
    </w:p>
    <w:p w14:paraId="60062F72">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6、我方若中选，将按照</w:t>
      </w:r>
      <w:r>
        <w:rPr>
          <w:rFonts w:hint="eastAsia" w:ascii="方正仿宋_GBK" w:hAnsi="方正仿宋_GBK" w:eastAsia="方正仿宋_GBK" w:cs="方正仿宋_GBK"/>
          <w:color w:val="auto"/>
          <w:sz w:val="24"/>
          <w:szCs w:val="24"/>
          <w:highlight w:val="none"/>
          <w:lang w:eastAsia="zh-CN"/>
        </w:rPr>
        <w:t>竞采</w:t>
      </w:r>
      <w:r>
        <w:rPr>
          <w:rFonts w:hint="eastAsia" w:ascii="方正仿宋_GBK" w:hAnsi="方正仿宋_GBK" w:eastAsia="方正仿宋_GBK" w:cs="方正仿宋_GBK"/>
          <w:color w:val="auto"/>
          <w:sz w:val="24"/>
          <w:szCs w:val="24"/>
          <w:highlight w:val="none"/>
        </w:rPr>
        <w:t>结果签订合同，并且严格履行合同义务。本承诺函将成为合同不可分割的一部分，与合同具有同等的法律效力。</w:t>
      </w:r>
    </w:p>
    <w:p w14:paraId="4487E7AA">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7、我方理解，最低报价不是成交的唯一条件。</w:t>
      </w:r>
    </w:p>
    <w:p w14:paraId="1606AC2C">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p>
    <w:p w14:paraId="66D97F4B">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p>
    <w:p w14:paraId="25DF8162">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p>
    <w:p w14:paraId="3454BF8C">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p>
    <w:p w14:paraId="1CFC995B">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供应商名称（公章）：</w:t>
      </w:r>
    </w:p>
    <w:p w14:paraId="767AA671">
      <w:pPr>
        <w:snapToGrid w:val="0"/>
        <w:spacing w:line="360" w:lineRule="auto"/>
        <w:ind w:firstLine="480" w:firstLineChars="200"/>
        <w:rPr>
          <w:rFonts w:hint="eastAsia" w:ascii="方正仿宋_GBK" w:hAnsi="方正仿宋_GBK" w:eastAsia="方正仿宋_GBK" w:cs="方正仿宋_GBK"/>
          <w:color w:val="auto"/>
          <w:sz w:val="24"/>
          <w:szCs w:val="24"/>
          <w:highlight w:val="none"/>
        </w:rPr>
        <w:sectPr>
          <w:pgSz w:w="11907" w:h="16840"/>
          <w:pgMar w:top="1440" w:right="1417" w:bottom="1440" w:left="1701" w:header="851" w:footer="992" w:gutter="0"/>
          <w:pgNumType w:fmt="numberInDash" w:start="1"/>
          <w:cols w:space="720" w:num="1"/>
          <w:docGrid w:linePitch="380" w:charSpace="-5735"/>
        </w:sectPr>
      </w:pPr>
      <w:r>
        <w:rPr>
          <w:rFonts w:hint="eastAsia" w:ascii="方正仿宋_GBK" w:hAnsi="方正仿宋_GBK" w:eastAsia="方正仿宋_GBK" w:cs="方正仿宋_GBK"/>
          <w:color w:val="auto"/>
          <w:sz w:val="24"/>
          <w:szCs w:val="24"/>
          <w:highlight w:val="none"/>
        </w:rPr>
        <w:t xml:space="preserve">                                             年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月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日</w:t>
      </w:r>
    </w:p>
    <w:p w14:paraId="419EECC2">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Cs/>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法定代表人身份证明书（格式）</w:t>
      </w:r>
    </w:p>
    <w:p w14:paraId="1134F05A">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p>
    <w:p w14:paraId="429A990F">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招标项目名称：</w:t>
      </w:r>
      <w:r>
        <w:rPr>
          <w:rFonts w:hint="eastAsia" w:ascii="方正仿宋_GBK" w:hAnsi="方正仿宋_GBK" w:eastAsia="方正仿宋_GBK" w:cs="方正仿宋_GBK"/>
          <w:color w:val="auto"/>
          <w:sz w:val="24"/>
          <w:szCs w:val="24"/>
          <w:highlight w:val="none"/>
          <w:u w:val="single"/>
        </w:rPr>
        <w:t xml:space="preserve">                                                </w:t>
      </w:r>
    </w:p>
    <w:p w14:paraId="4D52214C">
      <w:pPr>
        <w:tabs>
          <w:tab w:val="left" w:pos="6300"/>
        </w:tabs>
        <w:snapToGrid w:val="0"/>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（采购人名称）：</w:t>
      </w:r>
    </w:p>
    <w:p w14:paraId="54080B97">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（法定代表人姓名）在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（投标人名称）任</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（职务名称）职务，是（投标人名称）</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的法定代表人。</w:t>
      </w:r>
    </w:p>
    <w:p w14:paraId="1654A8D2">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p>
    <w:p w14:paraId="0CCFDDDF">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特此证明。</w:t>
      </w:r>
    </w:p>
    <w:p w14:paraId="22B97C2E">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p>
    <w:p w14:paraId="75C71F12">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p>
    <w:p w14:paraId="42CEEA74">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投标人：</w:t>
      </w:r>
    </w:p>
    <w:p w14:paraId="014CDD67">
      <w:pPr>
        <w:tabs>
          <w:tab w:val="left" w:pos="6300"/>
        </w:tabs>
        <w:snapToGrid w:val="0"/>
        <w:spacing w:line="360" w:lineRule="auto"/>
        <w:ind w:firstLine="4080" w:firstLineChars="17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（投标人公章）</w:t>
      </w:r>
    </w:p>
    <w:p w14:paraId="7B3D68C3">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5CF63AA9">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法定代表人电话：XXXXXXX      电子邮箱：XXXXXX@XXXXX（若授权他人办理并签署投标文件的可不填写）</w:t>
      </w:r>
    </w:p>
    <w:p w14:paraId="18F09D5E">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（附：法定代表人身份证正反面复印件）</w:t>
      </w:r>
    </w:p>
    <w:p w14:paraId="5D398572">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049DD680">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法定代表人授权委托书（格式）</w:t>
      </w:r>
    </w:p>
    <w:p w14:paraId="655AE5FC">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26D519E5">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招标项目名称：</w:t>
      </w:r>
      <w:r>
        <w:rPr>
          <w:rFonts w:hint="eastAsia" w:ascii="方正仿宋_GBK" w:hAnsi="方正仿宋_GBK" w:eastAsia="方正仿宋_GBK" w:cs="方正仿宋_GBK"/>
          <w:color w:val="auto"/>
          <w:sz w:val="24"/>
          <w:szCs w:val="24"/>
          <w:highlight w:val="none"/>
          <w:u w:val="single"/>
        </w:rPr>
        <w:t xml:space="preserve">                                                </w:t>
      </w:r>
    </w:p>
    <w:p w14:paraId="529B9539">
      <w:pPr>
        <w:tabs>
          <w:tab w:val="left" w:pos="6300"/>
        </w:tabs>
        <w:snapToGrid w:val="0"/>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（采购人名称）：</w:t>
      </w:r>
    </w:p>
    <w:p w14:paraId="151BFA27">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（投标人法定代表人名称）是</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（投标人名称）的法定代表人，特授权</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（被授权人姓名及身份证代码）代表我单位全权办理上述项目的投标、谈判、签约等具体工作，并签署全部有关文件、协议及合同。</w:t>
      </w:r>
    </w:p>
    <w:p w14:paraId="3C88C179">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我单位对被授权人的签署负全部责任。</w:t>
      </w:r>
    </w:p>
    <w:p w14:paraId="073A4FB8">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在撤销授权的书面通知以前，本授权书一直有效。被授权人在授权书有效期内签署的所有文件不因授权的撤销而失效。</w:t>
      </w:r>
    </w:p>
    <w:p w14:paraId="6E68EF1F">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p>
    <w:p w14:paraId="0BDC4CB0">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被授权人：                  投标人法定代表人：</w:t>
      </w:r>
    </w:p>
    <w:p w14:paraId="68A5534E">
      <w:pPr>
        <w:tabs>
          <w:tab w:val="left" w:pos="6300"/>
        </w:tabs>
        <w:snapToGrid w:val="0"/>
        <w:spacing w:line="360" w:lineRule="auto"/>
        <w:ind w:firstLine="240" w:firstLineChars="1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（签署或盖章）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（签署或盖章）</w:t>
      </w:r>
    </w:p>
    <w:p w14:paraId="24BFFA52">
      <w:pPr>
        <w:tabs>
          <w:tab w:val="left" w:pos="6300"/>
        </w:tabs>
        <w:snapToGrid w:val="0"/>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（附：被授权人身份证正反面复印件）</w:t>
      </w:r>
    </w:p>
    <w:p w14:paraId="4E93EF32">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398C5FB9">
      <w:pPr>
        <w:tabs>
          <w:tab w:val="left" w:pos="6300"/>
        </w:tabs>
        <w:snapToGrid w:val="0"/>
        <w:spacing w:line="360" w:lineRule="auto"/>
        <w:ind w:right="480" w:firstLine="57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（投标人公章）</w:t>
      </w:r>
    </w:p>
    <w:p w14:paraId="46C3CD4C">
      <w:pPr>
        <w:tabs>
          <w:tab w:val="left" w:pos="6300"/>
        </w:tabs>
        <w:snapToGrid w:val="0"/>
        <w:spacing w:line="360" w:lineRule="auto"/>
        <w:ind w:right="480" w:firstLine="57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年   月   日</w:t>
      </w:r>
    </w:p>
    <w:p w14:paraId="03A01D91">
      <w:pPr>
        <w:tabs>
          <w:tab w:val="left" w:pos="6300"/>
        </w:tabs>
        <w:snapToGrid w:val="0"/>
        <w:spacing w:line="360" w:lineRule="auto"/>
        <w:ind w:right="720" w:firstLine="570"/>
        <w:jc w:val="right"/>
        <w:rPr>
          <w:rFonts w:hint="eastAsia" w:ascii="方正仿宋_GBK" w:hAnsi="方正仿宋_GBK" w:eastAsia="方正仿宋_GBK" w:cs="方正仿宋_GBK"/>
          <w:color w:val="auto"/>
          <w:sz w:val="24"/>
          <w:szCs w:val="24"/>
          <w:highlight w:val="none"/>
        </w:rPr>
      </w:pPr>
    </w:p>
    <w:p w14:paraId="5A15068E">
      <w:pPr>
        <w:tabs>
          <w:tab w:val="left" w:pos="6300"/>
        </w:tabs>
        <w:snapToGrid w:val="0"/>
        <w:spacing w:line="360" w:lineRule="auto"/>
        <w:ind w:right="480"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被授权人电话：XXXXXXX     电子邮箱：XXXXXX@XXXXX（若法定代表人办理并签署投标文件的可不填写）</w:t>
      </w:r>
    </w:p>
    <w:p w14:paraId="4691FA25">
      <w:pPr>
        <w:tabs>
          <w:tab w:val="left" w:pos="6300"/>
        </w:tabs>
        <w:snapToGrid w:val="0"/>
        <w:spacing w:line="360" w:lineRule="auto"/>
        <w:ind w:right="480"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w:t>
      </w:r>
    </w:p>
    <w:p w14:paraId="34C564B6">
      <w:pPr>
        <w:tabs>
          <w:tab w:val="left" w:pos="6300"/>
        </w:tabs>
        <w:snapToGrid w:val="0"/>
        <w:spacing w:line="360" w:lineRule="auto"/>
        <w:ind w:right="480"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1.若为法定代表人办理并签署投标文件的，不提供此文件。</w:t>
      </w:r>
    </w:p>
    <w:p w14:paraId="6760A4F4">
      <w:pPr>
        <w:pStyle w:val="2"/>
        <w:rPr>
          <w:rFonts w:hint="eastAsia"/>
        </w:rPr>
      </w:pPr>
      <w:r>
        <w:rPr>
          <w:rFonts w:hint="eastAsia" w:ascii="方正仿宋_GBK" w:hAnsi="方正仿宋_GBK" w:eastAsia="方正仿宋_GBK" w:cs="方正仿宋_GBK"/>
          <w:color w:val="auto"/>
          <w:sz w:val="24"/>
          <w:szCs w:val="24"/>
          <w:highlight w:val="none"/>
        </w:rPr>
        <w:br w:type="column"/>
      </w:r>
    </w:p>
    <w:p w14:paraId="3AD208A5">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四、</w:t>
      </w:r>
      <w:r>
        <w:rPr>
          <w:rFonts w:hint="eastAsia" w:ascii="方正仿宋_GBK" w:hAnsi="方正仿宋_GBK" w:eastAsia="方正仿宋_GBK" w:cs="方正仿宋_GBK"/>
          <w:color w:val="auto"/>
          <w:sz w:val="24"/>
          <w:szCs w:val="24"/>
          <w:highlight w:val="none"/>
        </w:rPr>
        <w:t>基本资格条件承诺函</w:t>
      </w:r>
    </w:p>
    <w:p w14:paraId="20D9242F">
      <w:pPr>
        <w:spacing w:line="360" w:lineRule="auto"/>
        <w:ind w:firstLine="480" w:firstLineChars="200"/>
        <w:jc w:val="center"/>
        <w:outlineLvl w:val="9"/>
        <w:rPr>
          <w:rFonts w:hint="eastAsia" w:ascii="方正仿宋_GBK" w:hAnsi="方正仿宋_GBK" w:eastAsia="方正仿宋_GBK" w:cs="方正仿宋_GBK"/>
          <w:color w:val="auto"/>
          <w:sz w:val="24"/>
          <w:szCs w:val="24"/>
          <w:highlight w:val="none"/>
        </w:rPr>
      </w:pPr>
      <w:bookmarkStart w:id="56" w:name="_Toc4500"/>
      <w:r>
        <w:rPr>
          <w:rFonts w:hint="eastAsia" w:ascii="方正仿宋_GBK" w:hAnsi="方正仿宋_GBK" w:eastAsia="方正仿宋_GBK" w:cs="方正仿宋_GBK"/>
          <w:color w:val="auto"/>
          <w:sz w:val="24"/>
          <w:szCs w:val="24"/>
          <w:highlight w:val="none"/>
        </w:rPr>
        <w:t>基本资格条件承诺函</w:t>
      </w:r>
      <w:bookmarkEnd w:id="56"/>
    </w:p>
    <w:p w14:paraId="7BDF1A06">
      <w:pPr>
        <w:tabs>
          <w:tab w:val="left" w:pos="6300"/>
        </w:tabs>
        <w:snapToGrid w:val="0"/>
        <w:spacing w:line="360" w:lineRule="auto"/>
        <w:rPr>
          <w:rFonts w:hint="eastAsia" w:ascii="方正仿宋_GBK" w:hAnsi="方正仿宋_GBK" w:eastAsia="方正仿宋_GBK" w:cs="方正仿宋_GBK"/>
          <w:color w:val="auto"/>
          <w:sz w:val="24"/>
          <w:szCs w:val="24"/>
          <w:highlight w:val="none"/>
        </w:rPr>
      </w:pPr>
    </w:p>
    <w:p w14:paraId="097E0C62">
      <w:pPr>
        <w:tabs>
          <w:tab w:val="left" w:pos="6300"/>
        </w:tabs>
        <w:snapToGrid w:val="0"/>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（采购人名称）：</w:t>
      </w:r>
    </w:p>
    <w:p w14:paraId="62471E93">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（投标人名称）郑重承诺：</w:t>
      </w:r>
    </w:p>
    <w:p w14:paraId="59D1B9A1">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szCs w:val="24"/>
          <w:highlight w:val="none"/>
          <w:lang w:val="zh-CN"/>
        </w:rPr>
        <w:t>有依法缴纳税收和社会保障金的良好记录</w:t>
      </w:r>
      <w:r>
        <w:rPr>
          <w:rFonts w:hint="eastAsia" w:ascii="方正仿宋_GBK" w:hAnsi="方正仿宋_GBK" w:eastAsia="方正仿宋_GBK" w:cs="方正仿宋_GBK"/>
          <w:color w:val="auto"/>
          <w:sz w:val="24"/>
          <w:szCs w:val="24"/>
          <w:highlight w:val="none"/>
        </w:rPr>
        <w:t>，参加本项目采购活动前三年内无重大违法活动记录。</w:t>
      </w:r>
    </w:p>
    <w:p w14:paraId="26252A94">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59ED3EC">
      <w:pPr>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737114B9">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我方对以上承诺负全部法律责任。</w:t>
      </w:r>
    </w:p>
    <w:p w14:paraId="4066AC75">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特此承诺。</w:t>
      </w:r>
    </w:p>
    <w:p w14:paraId="51F072E2">
      <w:pPr>
        <w:tabs>
          <w:tab w:val="left" w:pos="6300"/>
        </w:tabs>
        <w:snapToGrid w:val="0"/>
        <w:spacing w:line="360" w:lineRule="auto"/>
        <w:rPr>
          <w:rFonts w:hint="eastAsia" w:ascii="方正仿宋_GBK" w:hAnsi="方正仿宋_GBK" w:eastAsia="方正仿宋_GBK" w:cs="方正仿宋_GBK"/>
          <w:color w:val="auto"/>
          <w:sz w:val="24"/>
          <w:szCs w:val="24"/>
          <w:highlight w:val="none"/>
        </w:rPr>
      </w:pPr>
    </w:p>
    <w:p w14:paraId="4C72D336">
      <w:pPr>
        <w:tabs>
          <w:tab w:val="left" w:pos="6300"/>
        </w:tabs>
        <w:snapToGrid w:val="0"/>
        <w:spacing w:line="360" w:lineRule="auto"/>
        <w:ind w:right="424" w:firstLine="57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（投标人公章）</w:t>
      </w:r>
    </w:p>
    <w:p w14:paraId="5CC9EFC0">
      <w:pPr>
        <w:tabs>
          <w:tab w:val="left" w:pos="6300"/>
        </w:tabs>
        <w:snapToGrid w:val="0"/>
        <w:spacing w:line="360" w:lineRule="auto"/>
        <w:ind w:right="424" w:firstLine="57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18C9C684">
      <w:pPr>
        <w:tabs>
          <w:tab w:val="left" w:pos="6300"/>
        </w:tabs>
        <w:snapToGrid w:val="0"/>
        <w:spacing w:line="360" w:lineRule="auto"/>
        <w:rPr>
          <w:rFonts w:hint="eastAsia" w:ascii="方正仿宋_GBK" w:hAnsi="方正仿宋_GBK" w:eastAsia="方正仿宋_GBK" w:cs="方正仿宋_GBK"/>
          <w:color w:val="auto"/>
          <w:sz w:val="24"/>
          <w:szCs w:val="24"/>
          <w:highlight w:val="none"/>
        </w:rPr>
      </w:pPr>
    </w:p>
    <w:p w14:paraId="01B62E7C">
      <w:pPr>
        <w:tabs>
          <w:tab w:val="left" w:pos="6300"/>
        </w:tabs>
        <w:snapToGrid w:val="0"/>
        <w:spacing w:line="360" w:lineRule="auto"/>
        <w:ind w:firstLine="570"/>
        <w:rPr>
          <w:rFonts w:hint="eastAsia" w:ascii="方正仿宋_GBK" w:hAnsi="方正仿宋_GBK" w:eastAsia="方正仿宋_GBK" w:cs="方正仿宋_GBK"/>
          <w:color w:val="auto"/>
          <w:sz w:val="24"/>
          <w:szCs w:val="24"/>
          <w:highlight w:val="none"/>
        </w:rPr>
      </w:pPr>
    </w:p>
    <w:p w14:paraId="20B9BA11">
      <w:pPr>
        <w:tabs>
          <w:tab w:val="left" w:pos="6300"/>
        </w:tabs>
        <w:snapToGrid w:val="0"/>
        <w:spacing w:line="240" w:lineRule="auto"/>
        <w:ind w:firstLine="0" w:firstLineChars="0"/>
        <w:outlineLvl w:val="1"/>
        <w:rPr>
          <w:rFonts w:hint="eastAsia" w:ascii="方正仿宋_GBK" w:hAnsi="方正仿宋_GBK" w:eastAsia="方正仿宋_GBK" w:cs="方正仿宋_GBK"/>
          <w:bCs/>
          <w:color w:val="auto"/>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C8E20F-6B17-4C6D-BE2F-A50ABCF2D4D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decorative"/>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2" w:fontKey="{48767735-4488-4AE7-8A28-5193742632F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DAE0"/>
    <w:multiLevelType w:val="singleLevel"/>
    <w:tmpl w:val="90F6DAE0"/>
    <w:lvl w:ilvl="0" w:tentative="0">
      <w:start w:val="2"/>
      <w:numFmt w:val="decimal"/>
      <w:suff w:val="nothing"/>
      <w:lvlText w:val="（%1）"/>
      <w:lvlJc w:val="left"/>
    </w:lvl>
  </w:abstractNum>
  <w:abstractNum w:abstractNumId="1">
    <w:nsid w:val="C19C99A4"/>
    <w:multiLevelType w:val="singleLevel"/>
    <w:tmpl w:val="C19C99A4"/>
    <w:lvl w:ilvl="0" w:tentative="0">
      <w:start w:val="1"/>
      <w:numFmt w:val="chineseCounting"/>
      <w:suff w:val="nothing"/>
      <w:lvlText w:val="（%1）"/>
      <w:lvlJc w:val="left"/>
      <w:pPr>
        <w:ind w:left="273"/>
      </w:pPr>
      <w:rPr>
        <w:rFonts w:hint="eastAsia"/>
      </w:rPr>
    </w:lvl>
  </w:abstractNum>
  <w:abstractNum w:abstractNumId="2">
    <w:nsid w:val="FC4D922B"/>
    <w:multiLevelType w:val="singleLevel"/>
    <w:tmpl w:val="FC4D922B"/>
    <w:lvl w:ilvl="0" w:tentative="0">
      <w:start w:val="2"/>
      <w:numFmt w:val="chineseCounting"/>
      <w:suff w:val="space"/>
      <w:lvlText w:val="第%1篇"/>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E0628"/>
    <w:rsid w:val="00041C5C"/>
    <w:rsid w:val="003D30E9"/>
    <w:rsid w:val="00500674"/>
    <w:rsid w:val="00600AAF"/>
    <w:rsid w:val="0075030D"/>
    <w:rsid w:val="007552F9"/>
    <w:rsid w:val="00921465"/>
    <w:rsid w:val="00972298"/>
    <w:rsid w:val="00A11AEA"/>
    <w:rsid w:val="00B947A1"/>
    <w:rsid w:val="00DF2870"/>
    <w:rsid w:val="00E45D47"/>
    <w:rsid w:val="010124AD"/>
    <w:rsid w:val="01075DA7"/>
    <w:rsid w:val="013114E5"/>
    <w:rsid w:val="013D67BB"/>
    <w:rsid w:val="01867D87"/>
    <w:rsid w:val="019C5D0F"/>
    <w:rsid w:val="01B93DDA"/>
    <w:rsid w:val="01BB229B"/>
    <w:rsid w:val="01DA1A44"/>
    <w:rsid w:val="01F83AC4"/>
    <w:rsid w:val="01FF3CC0"/>
    <w:rsid w:val="021221CD"/>
    <w:rsid w:val="02193710"/>
    <w:rsid w:val="0237485B"/>
    <w:rsid w:val="024C290A"/>
    <w:rsid w:val="024F3F0F"/>
    <w:rsid w:val="02B329DF"/>
    <w:rsid w:val="02B71853"/>
    <w:rsid w:val="02C51017"/>
    <w:rsid w:val="02D7531C"/>
    <w:rsid w:val="02DE236F"/>
    <w:rsid w:val="02EB5AB2"/>
    <w:rsid w:val="02F23A93"/>
    <w:rsid w:val="03011C22"/>
    <w:rsid w:val="030A1973"/>
    <w:rsid w:val="03253A62"/>
    <w:rsid w:val="036D4304"/>
    <w:rsid w:val="036E5325"/>
    <w:rsid w:val="03944A3B"/>
    <w:rsid w:val="03C7269A"/>
    <w:rsid w:val="03C91FE2"/>
    <w:rsid w:val="03D45707"/>
    <w:rsid w:val="03F32044"/>
    <w:rsid w:val="03F536A4"/>
    <w:rsid w:val="03FE24D8"/>
    <w:rsid w:val="04252C0A"/>
    <w:rsid w:val="0434391F"/>
    <w:rsid w:val="047C0668"/>
    <w:rsid w:val="048255BE"/>
    <w:rsid w:val="04862A11"/>
    <w:rsid w:val="04EA1534"/>
    <w:rsid w:val="04EF4E51"/>
    <w:rsid w:val="050F4C61"/>
    <w:rsid w:val="052E4F59"/>
    <w:rsid w:val="05365E86"/>
    <w:rsid w:val="054D36C9"/>
    <w:rsid w:val="055D51D1"/>
    <w:rsid w:val="05724542"/>
    <w:rsid w:val="05734F1C"/>
    <w:rsid w:val="058765E0"/>
    <w:rsid w:val="05906BE7"/>
    <w:rsid w:val="05961C6E"/>
    <w:rsid w:val="05AB6B7D"/>
    <w:rsid w:val="05DE0C26"/>
    <w:rsid w:val="06090EEA"/>
    <w:rsid w:val="060F54D5"/>
    <w:rsid w:val="062628F9"/>
    <w:rsid w:val="06643F16"/>
    <w:rsid w:val="06800360"/>
    <w:rsid w:val="06A04B7A"/>
    <w:rsid w:val="06A53D71"/>
    <w:rsid w:val="06DE7722"/>
    <w:rsid w:val="06E840BC"/>
    <w:rsid w:val="06ED05BE"/>
    <w:rsid w:val="06F83DBF"/>
    <w:rsid w:val="07297045"/>
    <w:rsid w:val="074C0B4B"/>
    <w:rsid w:val="07785A8C"/>
    <w:rsid w:val="079763A8"/>
    <w:rsid w:val="07A52E93"/>
    <w:rsid w:val="07B43973"/>
    <w:rsid w:val="07EA281E"/>
    <w:rsid w:val="08145CFA"/>
    <w:rsid w:val="081B2A9F"/>
    <w:rsid w:val="083A05E6"/>
    <w:rsid w:val="083C5CDE"/>
    <w:rsid w:val="084A2F77"/>
    <w:rsid w:val="087641E6"/>
    <w:rsid w:val="089712EF"/>
    <w:rsid w:val="08A66F16"/>
    <w:rsid w:val="08C87D28"/>
    <w:rsid w:val="08C96FAA"/>
    <w:rsid w:val="08E103C0"/>
    <w:rsid w:val="090D6567"/>
    <w:rsid w:val="090F1F6A"/>
    <w:rsid w:val="093331B4"/>
    <w:rsid w:val="095A3D94"/>
    <w:rsid w:val="09640DE9"/>
    <w:rsid w:val="098F00C8"/>
    <w:rsid w:val="09AE1848"/>
    <w:rsid w:val="09B05CBD"/>
    <w:rsid w:val="09F11961"/>
    <w:rsid w:val="0A4D1DA8"/>
    <w:rsid w:val="0A653A99"/>
    <w:rsid w:val="0A6C2ACA"/>
    <w:rsid w:val="0A883F07"/>
    <w:rsid w:val="0A9D32E0"/>
    <w:rsid w:val="0A9E1B5A"/>
    <w:rsid w:val="0A9F1475"/>
    <w:rsid w:val="0AB77D01"/>
    <w:rsid w:val="0AC45471"/>
    <w:rsid w:val="0AC70F02"/>
    <w:rsid w:val="0ACE09EB"/>
    <w:rsid w:val="0B3214C1"/>
    <w:rsid w:val="0B522EA1"/>
    <w:rsid w:val="0B555A13"/>
    <w:rsid w:val="0B811CEE"/>
    <w:rsid w:val="0B8B71C3"/>
    <w:rsid w:val="0B8E2544"/>
    <w:rsid w:val="0BA80D70"/>
    <w:rsid w:val="0BAC734A"/>
    <w:rsid w:val="0BBF23DF"/>
    <w:rsid w:val="0C0A0ABE"/>
    <w:rsid w:val="0C112327"/>
    <w:rsid w:val="0C1D1B03"/>
    <w:rsid w:val="0C3D4819"/>
    <w:rsid w:val="0C4F29E9"/>
    <w:rsid w:val="0C517E1F"/>
    <w:rsid w:val="0C5E5BC5"/>
    <w:rsid w:val="0C75641A"/>
    <w:rsid w:val="0C7B14B6"/>
    <w:rsid w:val="0C8A30A1"/>
    <w:rsid w:val="0C9638D0"/>
    <w:rsid w:val="0CAA64EB"/>
    <w:rsid w:val="0CC02B43"/>
    <w:rsid w:val="0CC67F09"/>
    <w:rsid w:val="0CF91BBF"/>
    <w:rsid w:val="0D1255D2"/>
    <w:rsid w:val="0D1B1452"/>
    <w:rsid w:val="0D22621F"/>
    <w:rsid w:val="0D295A09"/>
    <w:rsid w:val="0D4157C8"/>
    <w:rsid w:val="0D604BA3"/>
    <w:rsid w:val="0D6B46DC"/>
    <w:rsid w:val="0D6C3AF2"/>
    <w:rsid w:val="0DAD2D33"/>
    <w:rsid w:val="0DB9379B"/>
    <w:rsid w:val="0DF40F40"/>
    <w:rsid w:val="0DF84AF7"/>
    <w:rsid w:val="0E0807A2"/>
    <w:rsid w:val="0E4863A4"/>
    <w:rsid w:val="0E4C1950"/>
    <w:rsid w:val="0E6F03B6"/>
    <w:rsid w:val="0E930028"/>
    <w:rsid w:val="0ED159F9"/>
    <w:rsid w:val="0F2C56E8"/>
    <w:rsid w:val="0F4612DC"/>
    <w:rsid w:val="0F6A02F5"/>
    <w:rsid w:val="0F7562C9"/>
    <w:rsid w:val="0F813BFA"/>
    <w:rsid w:val="0F9964CF"/>
    <w:rsid w:val="0FB61921"/>
    <w:rsid w:val="0FC1371E"/>
    <w:rsid w:val="0FC42309"/>
    <w:rsid w:val="0FD60A9F"/>
    <w:rsid w:val="0FE719F1"/>
    <w:rsid w:val="0FFE05C3"/>
    <w:rsid w:val="101D41B1"/>
    <w:rsid w:val="1031006A"/>
    <w:rsid w:val="10696300"/>
    <w:rsid w:val="10760898"/>
    <w:rsid w:val="10910DA7"/>
    <w:rsid w:val="10914422"/>
    <w:rsid w:val="10CA359D"/>
    <w:rsid w:val="110A3020"/>
    <w:rsid w:val="111128F5"/>
    <w:rsid w:val="11182CD3"/>
    <w:rsid w:val="118C59C0"/>
    <w:rsid w:val="119E6C9D"/>
    <w:rsid w:val="11A82BCA"/>
    <w:rsid w:val="11B20EF8"/>
    <w:rsid w:val="11B22C9C"/>
    <w:rsid w:val="11B60B5D"/>
    <w:rsid w:val="11E40E60"/>
    <w:rsid w:val="11EF1519"/>
    <w:rsid w:val="11F8715B"/>
    <w:rsid w:val="11FB0FF4"/>
    <w:rsid w:val="120C2605"/>
    <w:rsid w:val="12100A09"/>
    <w:rsid w:val="123B0CB0"/>
    <w:rsid w:val="123E71F5"/>
    <w:rsid w:val="12895BB6"/>
    <w:rsid w:val="12C100EC"/>
    <w:rsid w:val="12C118A2"/>
    <w:rsid w:val="12C2338C"/>
    <w:rsid w:val="12D401C2"/>
    <w:rsid w:val="12E17A1B"/>
    <w:rsid w:val="12E453F0"/>
    <w:rsid w:val="12EA67AB"/>
    <w:rsid w:val="12ED6676"/>
    <w:rsid w:val="130A368B"/>
    <w:rsid w:val="134F0C27"/>
    <w:rsid w:val="13885648"/>
    <w:rsid w:val="13935C46"/>
    <w:rsid w:val="13A64714"/>
    <w:rsid w:val="13A762E6"/>
    <w:rsid w:val="13B22D06"/>
    <w:rsid w:val="13C365F5"/>
    <w:rsid w:val="13C80B4C"/>
    <w:rsid w:val="13ED69EA"/>
    <w:rsid w:val="13F56411"/>
    <w:rsid w:val="141F377E"/>
    <w:rsid w:val="14210151"/>
    <w:rsid w:val="142B6340"/>
    <w:rsid w:val="146C6F3B"/>
    <w:rsid w:val="146D7456"/>
    <w:rsid w:val="146E0C46"/>
    <w:rsid w:val="1471323E"/>
    <w:rsid w:val="1480301B"/>
    <w:rsid w:val="14845329"/>
    <w:rsid w:val="14A76939"/>
    <w:rsid w:val="14CE300D"/>
    <w:rsid w:val="14F51E98"/>
    <w:rsid w:val="153D20CF"/>
    <w:rsid w:val="154163EF"/>
    <w:rsid w:val="1544432C"/>
    <w:rsid w:val="15467AB1"/>
    <w:rsid w:val="157620F0"/>
    <w:rsid w:val="157C03B7"/>
    <w:rsid w:val="158F0A6B"/>
    <w:rsid w:val="15B15D7F"/>
    <w:rsid w:val="15D44BDF"/>
    <w:rsid w:val="15D7079A"/>
    <w:rsid w:val="15FC7801"/>
    <w:rsid w:val="16661ABC"/>
    <w:rsid w:val="16AD4139"/>
    <w:rsid w:val="16B74444"/>
    <w:rsid w:val="16BE4000"/>
    <w:rsid w:val="16DA03DA"/>
    <w:rsid w:val="16EC14CA"/>
    <w:rsid w:val="16EF312B"/>
    <w:rsid w:val="17036D7D"/>
    <w:rsid w:val="1761533A"/>
    <w:rsid w:val="17BA3ABF"/>
    <w:rsid w:val="17C4646C"/>
    <w:rsid w:val="17D062A2"/>
    <w:rsid w:val="180770F4"/>
    <w:rsid w:val="181F7DFC"/>
    <w:rsid w:val="18283735"/>
    <w:rsid w:val="186A3BEE"/>
    <w:rsid w:val="18A1191C"/>
    <w:rsid w:val="18DC0902"/>
    <w:rsid w:val="19085455"/>
    <w:rsid w:val="19740853"/>
    <w:rsid w:val="197C59C9"/>
    <w:rsid w:val="19832B2C"/>
    <w:rsid w:val="19874EEF"/>
    <w:rsid w:val="19964D4E"/>
    <w:rsid w:val="19A027D8"/>
    <w:rsid w:val="19A77B47"/>
    <w:rsid w:val="19D67E41"/>
    <w:rsid w:val="1A0B4F9C"/>
    <w:rsid w:val="1A146DA9"/>
    <w:rsid w:val="1A17013B"/>
    <w:rsid w:val="1A234714"/>
    <w:rsid w:val="1A4E3C77"/>
    <w:rsid w:val="1A8D241C"/>
    <w:rsid w:val="1A9367FA"/>
    <w:rsid w:val="1AE023C4"/>
    <w:rsid w:val="1AF17BED"/>
    <w:rsid w:val="1B170F1B"/>
    <w:rsid w:val="1B2B322D"/>
    <w:rsid w:val="1B400BEB"/>
    <w:rsid w:val="1B4F2E19"/>
    <w:rsid w:val="1B7D4166"/>
    <w:rsid w:val="1B882EAB"/>
    <w:rsid w:val="1BD17FDB"/>
    <w:rsid w:val="1C0B06E0"/>
    <w:rsid w:val="1C1D7C35"/>
    <w:rsid w:val="1C400D15"/>
    <w:rsid w:val="1C4028E3"/>
    <w:rsid w:val="1C493FB9"/>
    <w:rsid w:val="1C812A35"/>
    <w:rsid w:val="1C831A96"/>
    <w:rsid w:val="1C8515B1"/>
    <w:rsid w:val="1C8C3319"/>
    <w:rsid w:val="1D2423AE"/>
    <w:rsid w:val="1D26664D"/>
    <w:rsid w:val="1D4644E4"/>
    <w:rsid w:val="1D4C6F16"/>
    <w:rsid w:val="1D75731B"/>
    <w:rsid w:val="1D883D8B"/>
    <w:rsid w:val="1D922FFD"/>
    <w:rsid w:val="1D99319B"/>
    <w:rsid w:val="1DBD1BC2"/>
    <w:rsid w:val="1DD15D6D"/>
    <w:rsid w:val="1DD32BB1"/>
    <w:rsid w:val="1DF93971"/>
    <w:rsid w:val="1E0724DE"/>
    <w:rsid w:val="1E213B3C"/>
    <w:rsid w:val="1E3A1839"/>
    <w:rsid w:val="1E631AAE"/>
    <w:rsid w:val="1EBE7BE5"/>
    <w:rsid w:val="1EC07D46"/>
    <w:rsid w:val="1F1B022D"/>
    <w:rsid w:val="1F3F22CF"/>
    <w:rsid w:val="1F615F1B"/>
    <w:rsid w:val="1F6253A9"/>
    <w:rsid w:val="1F6629DB"/>
    <w:rsid w:val="1F722797"/>
    <w:rsid w:val="1F8D2FF2"/>
    <w:rsid w:val="1FBA5649"/>
    <w:rsid w:val="1FF136A4"/>
    <w:rsid w:val="1FF701C9"/>
    <w:rsid w:val="2023474C"/>
    <w:rsid w:val="202C118A"/>
    <w:rsid w:val="20585945"/>
    <w:rsid w:val="206241DD"/>
    <w:rsid w:val="20965896"/>
    <w:rsid w:val="20A04CC4"/>
    <w:rsid w:val="20A248A9"/>
    <w:rsid w:val="20B55529"/>
    <w:rsid w:val="20B94401"/>
    <w:rsid w:val="20BE7417"/>
    <w:rsid w:val="20D74618"/>
    <w:rsid w:val="20E23249"/>
    <w:rsid w:val="20E63BF1"/>
    <w:rsid w:val="20FF28B5"/>
    <w:rsid w:val="21101664"/>
    <w:rsid w:val="21331FE3"/>
    <w:rsid w:val="21351554"/>
    <w:rsid w:val="21510DE8"/>
    <w:rsid w:val="21560FA5"/>
    <w:rsid w:val="21BA6BEA"/>
    <w:rsid w:val="21DF1C8B"/>
    <w:rsid w:val="21E26648"/>
    <w:rsid w:val="22045925"/>
    <w:rsid w:val="2225106B"/>
    <w:rsid w:val="222B22DF"/>
    <w:rsid w:val="223945FD"/>
    <w:rsid w:val="2269283D"/>
    <w:rsid w:val="229535C5"/>
    <w:rsid w:val="229B2009"/>
    <w:rsid w:val="22D26BEF"/>
    <w:rsid w:val="22D62580"/>
    <w:rsid w:val="22F04097"/>
    <w:rsid w:val="235B1FDE"/>
    <w:rsid w:val="23810EDD"/>
    <w:rsid w:val="238E70C5"/>
    <w:rsid w:val="23B12A7E"/>
    <w:rsid w:val="23B13639"/>
    <w:rsid w:val="23C22F90"/>
    <w:rsid w:val="23D3390C"/>
    <w:rsid w:val="23F10297"/>
    <w:rsid w:val="241B2E8A"/>
    <w:rsid w:val="24356341"/>
    <w:rsid w:val="243F094F"/>
    <w:rsid w:val="2451023D"/>
    <w:rsid w:val="24710680"/>
    <w:rsid w:val="249C1F0A"/>
    <w:rsid w:val="24B75E3C"/>
    <w:rsid w:val="24BE3D9A"/>
    <w:rsid w:val="24C01624"/>
    <w:rsid w:val="24C746AE"/>
    <w:rsid w:val="24E24709"/>
    <w:rsid w:val="24EF3DF4"/>
    <w:rsid w:val="25081603"/>
    <w:rsid w:val="251400E6"/>
    <w:rsid w:val="257F6701"/>
    <w:rsid w:val="2593238C"/>
    <w:rsid w:val="259A2571"/>
    <w:rsid w:val="25D27A87"/>
    <w:rsid w:val="25F55CCC"/>
    <w:rsid w:val="262620AA"/>
    <w:rsid w:val="264354A6"/>
    <w:rsid w:val="2644143F"/>
    <w:rsid w:val="26491261"/>
    <w:rsid w:val="269428BF"/>
    <w:rsid w:val="26AA1403"/>
    <w:rsid w:val="26C3515B"/>
    <w:rsid w:val="26C75317"/>
    <w:rsid w:val="27280EF5"/>
    <w:rsid w:val="27A63088"/>
    <w:rsid w:val="27BA0E2E"/>
    <w:rsid w:val="27D35EB1"/>
    <w:rsid w:val="27E77D5F"/>
    <w:rsid w:val="27ED48BD"/>
    <w:rsid w:val="27F87F06"/>
    <w:rsid w:val="28392EF7"/>
    <w:rsid w:val="285F1F00"/>
    <w:rsid w:val="28757B85"/>
    <w:rsid w:val="2880224C"/>
    <w:rsid w:val="289D5248"/>
    <w:rsid w:val="28A0067F"/>
    <w:rsid w:val="28A26ECF"/>
    <w:rsid w:val="28D548BE"/>
    <w:rsid w:val="28DA594C"/>
    <w:rsid w:val="29056FAC"/>
    <w:rsid w:val="29077E8A"/>
    <w:rsid w:val="292D280A"/>
    <w:rsid w:val="29611BD8"/>
    <w:rsid w:val="29A20082"/>
    <w:rsid w:val="29B42066"/>
    <w:rsid w:val="29C9442F"/>
    <w:rsid w:val="29FA4C7A"/>
    <w:rsid w:val="2A1B596A"/>
    <w:rsid w:val="2A2B55A2"/>
    <w:rsid w:val="2A3B5ED1"/>
    <w:rsid w:val="2A4E401D"/>
    <w:rsid w:val="2A6862E7"/>
    <w:rsid w:val="2A72023E"/>
    <w:rsid w:val="2A783147"/>
    <w:rsid w:val="2A8974F7"/>
    <w:rsid w:val="2AA27C52"/>
    <w:rsid w:val="2AB30865"/>
    <w:rsid w:val="2AEC6132"/>
    <w:rsid w:val="2AF22976"/>
    <w:rsid w:val="2B2F431E"/>
    <w:rsid w:val="2B8662E2"/>
    <w:rsid w:val="2B916AF1"/>
    <w:rsid w:val="2BD26B1A"/>
    <w:rsid w:val="2BE14C82"/>
    <w:rsid w:val="2BFE4A73"/>
    <w:rsid w:val="2C055950"/>
    <w:rsid w:val="2C1E0452"/>
    <w:rsid w:val="2C287E8D"/>
    <w:rsid w:val="2C3520E1"/>
    <w:rsid w:val="2C363B9C"/>
    <w:rsid w:val="2C434D16"/>
    <w:rsid w:val="2C94779B"/>
    <w:rsid w:val="2CA03EF0"/>
    <w:rsid w:val="2CA663D0"/>
    <w:rsid w:val="2CB50B96"/>
    <w:rsid w:val="2CDB7174"/>
    <w:rsid w:val="2D132F70"/>
    <w:rsid w:val="2D26533B"/>
    <w:rsid w:val="2D32796D"/>
    <w:rsid w:val="2D5339F6"/>
    <w:rsid w:val="2D6C69F6"/>
    <w:rsid w:val="2D7251CA"/>
    <w:rsid w:val="2D7B673B"/>
    <w:rsid w:val="2D827660"/>
    <w:rsid w:val="2D8E2AA6"/>
    <w:rsid w:val="2DBB6384"/>
    <w:rsid w:val="2DC029E2"/>
    <w:rsid w:val="2DC662A4"/>
    <w:rsid w:val="2DDB3E0B"/>
    <w:rsid w:val="2DF20043"/>
    <w:rsid w:val="2E6D0088"/>
    <w:rsid w:val="2E7E26A4"/>
    <w:rsid w:val="2E9E2094"/>
    <w:rsid w:val="2EA00F03"/>
    <w:rsid w:val="2EB042E9"/>
    <w:rsid w:val="2EC82B2D"/>
    <w:rsid w:val="2ECF76C4"/>
    <w:rsid w:val="2EE2636C"/>
    <w:rsid w:val="2EF33736"/>
    <w:rsid w:val="2F042E97"/>
    <w:rsid w:val="2F2F0CC4"/>
    <w:rsid w:val="2F3A783E"/>
    <w:rsid w:val="2F4C44DA"/>
    <w:rsid w:val="2F5B01FF"/>
    <w:rsid w:val="2F7714FD"/>
    <w:rsid w:val="2F8E4519"/>
    <w:rsid w:val="2F9551E0"/>
    <w:rsid w:val="2F9C7A72"/>
    <w:rsid w:val="2FBF1B5A"/>
    <w:rsid w:val="2FD2691E"/>
    <w:rsid w:val="2FD34022"/>
    <w:rsid w:val="2FDA5B37"/>
    <w:rsid w:val="2FDC7A6C"/>
    <w:rsid w:val="2FF94152"/>
    <w:rsid w:val="30033040"/>
    <w:rsid w:val="300F5586"/>
    <w:rsid w:val="3021794F"/>
    <w:rsid w:val="30833439"/>
    <w:rsid w:val="30931992"/>
    <w:rsid w:val="30C47A53"/>
    <w:rsid w:val="30CA34A3"/>
    <w:rsid w:val="30D540BA"/>
    <w:rsid w:val="311307D8"/>
    <w:rsid w:val="31176113"/>
    <w:rsid w:val="311E508C"/>
    <w:rsid w:val="312C07D6"/>
    <w:rsid w:val="313B185E"/>
    <w:rsid w:val="314B4A15"/>
    <w:rsid w:val="3167669D"/>
    <w:rsid w:val="318175AD"/>
    <w:rsid w:val="31A97324"/>
    <w:rsid w:val="31CC7473"/>
    <w:rsid w:val="31CD2E9D"/>
    <w:rsid w:val="31D3151F"/>
    <w:rsid w:val="31D822EB"/>
    <w:rsid w:val="31F91C02"/>
    <w:rsid w:val="32082083"/>
    <w:rsid w:val="322B715C"/>
    <w:rsid w:val="325748D3"/>
    <w:rsid w:val="325B7557"/>
    <w:rsid w:val="3276142C"/>
    <w:rsid w:val="32781CEE"/>
    <w:rsid w:val="32871618"/>
    <w:rsid w:val="32AA6D5E"/>
    <w:rsid w:val="32CE5523"/>
    <w:rsid w:val="32E3516D"/>
    <w:rsid w:val="32E429F9"/>
    <w:rsid w:val="32F26B65"/>
    <w:rsid w:val="32F91964"/>
    <w:rsid w:val="330045CF"/>
    <w:rsid w:val="33762A9E"/>
    <w:rsid w:val="33781D8D"/>
    <w:rsid w:val="337C4B21"/>
    <w:rsid w:val="338B7A68"/>
    <w:rsid w:val="33942BA8"/>
    <w:rsid w:val="33951F95"/>
    <w:rsid w:val="33AF71CE"/>
    <w:rsid w:val="33E27B19"/>
    <w:rsid w:val="33E33141"/>
    <w:rsid w:val="33EF6A8D"/>
    <w:rsid w:val="343B7E07"/>
    <w:rsid w:val="34414789"/>
    <w:rsid w:val="345C0A53"/>
    <w:rsid w:val="349C453A"/>
    <w:rsid w:val="34C52022"/>
    <w:rsid w:val="34D24E58"/>
    <w:rsid w:val="357A5941"/>
    <w:rsid w:val="357B15C8"/>
    <w:rsid w:val="35935B22"/>
    <w:rsid w:val="35991152"/>
    <w:rsid w:val="35D133B4"/>
    <w:rsid w:val="35EE4A9E"/>
    <w:rsid w:val="35F60ABE"/>
    <w:rsid w:val="366D2E4A"/>
    <w:rsid w:val="3673520F"/>
    <w:rsid w:val="368B59BF"/>
    <w:rsid w:val="36B10B60"/>
    <w:rsid w:val="36C02381"/>
    <w:rsid w:val="36C756CD"/>
    <w:rsid w:val="36D50B92"/>
    <w:rsid w:val="36DA37E4"/>
    <w:rsid w:val="36F37A1E"/>
    <w:rsid w:val="37042324"/>
    <w:rsid w:val="371D7096"/>
    <w:rsid w:val="373F21E6"/>
    <w:rsid w:val="374B07F5"/>
    <w:rsid w:val="37732837"/>
    <w:rsid w:val="37A85F89"/>
    <w:rsid w:val="37B708B4"/>
    <w:rsid w:val="37BF3598"/>
    <w:rsid w:val="37C51A7F"/>
    <w:rsid w:val="37D7761C"/>
    <w:rsid w:val="37FB504E"/>
    <w:rsid w:val="38021F6D"/>
    <w:rsid w:val="38475F6C"/>
    <w:rsid w:val="38751F61"/>
    <w:rsid w:val="387F48B3"/>
    <w:rsid w:val="38876E67"/>
    <w:rsid w:val="38BB73AC"/>
    <w:rsid w:val="38CB4EE3"/>
    <w:rsid w:val="38E37F7F"/>
    <w:rsid w:val="38F377DD"/>
    <w:rsid w:val="3907151D"/>
    <w:rsid w:val="390A1584"/>
    <w:rsid w:val="391D536E"/>
    <w:rsid w:val="39336F3A"/>
    <w:rsid w:val="395327A8"/>
    <w:rsid w:val="39621FEE"/>
    <w:rsid w:val="398129DC"/>
    <w:rsid w:val="3983253B"/>
    <w:rsid w:val="39AB5EF1"/>
    <w:rsid w:val="39B663EF"/>
    <w:rsid w:val="3A1541A0"/>
    <w:rsid w:val="3A2D7E41"/>
    <w:rsid w:val="3A3D3616"/>
    <w:rsid w:val="3A611E2A"/>
    <w:rsid w:val="3A67008C"/>
    <w:rsid w:val="3A701FDF"/>
    <w:rsid w:val="3A7F0C45"/>
    <w:rsid w:val="3A861841"/>
    <w:rsid w:val="3A88167E"/>
    <w:rsid w:val="3A8B7354"/>
    <w:rsid w:val="3AC8795C"/>
    <w:rsid w:val="3AF47239"/>
    <w:rsid w:val="3B0152AD"/>
    <w:rsid w:val="3B183417"/>
    <w:rsid w:val="3B192560"/>
    <w:rsid w:val="3B280DCE"/>
    <w:rsid w:val="3B6502A0"/>
    <w:rsid w:val="3BBD6B59"/>
    <w:rsid w:val="3BCB7E3F"/>
    <w:rsid w:val="3BDE7DC8"/>
    <w:rsid w:val="3BEA775A"/>
    <w:rsid w:val="3C0B0F84"/>
    <w:rsid w:val="3C4F0CFC"/>
    <w:rsid w:val="3C5C02B5"/>
    <w:rsid w:val="3C613DEB"/>
    <w:rsid w:val="3C6F0E5B"/>
    <w:rsid w:val="3C9D33B7"/>
    <w:rsid w:val="3CAD4DB9"/>
    <w:rsid w:val="3CBE3A7F"/>
    <w:rsid w:val="3CD766E5"/>
    <w:rsid w:val="3CD7789A"/>
    <w:rsid w:val="3CFF026A"/>
    <w:rsid w:val="3D0C418C"/>
    <w:rsid w:val="3D0C7F51"/>
    <w:rsid w:val="3D276B0C"/>
    <w:rsid w:val="3D341520"/>
    <w:rsid w:val="3D557858"/>
    <w:rsid w:val="3D7C6EA2"/>
    <w:rsid w:val="3D7F1D65"/>
    <w:rsid w:val="3DAA7CE2"/>
    <w:rsid w:val="3DAB323F"/>
    <w:rsid w:val="3DD16E21"/>
    <w:rsid w:val="3DE5694F"/>
    <w:rsid w:val="3E0D0597"/>
    <w:rsid w:val="3E14408B"/>
    <w:rsid w:val="3E23429B"/>
    <w:rsid w:val="3E345592"/>
    <w:rsid w:val="3E504BC0"/>
    <w:rsid w:val="3E5223D2"/>
    <w:rsid w:val="3E6376E8"/>
    <w:rsid w:val="3E645837"/>
    <w:rsid w:val="3E9030A8"/>
    <w:rsid w:val="3E913B8B"/>
    <w:rsid w:val="3E9C6958"/>
    <w:rsid w:val="3EA35A13"/>
    <w:rsid w:val="3EB16163"/>
    <w:rsid w:val="3EBA46B2"/>
    <w:rsid w:val="3ED12125"/>
    <w:rsid w:val="3EDE00ED"/>
    <w:rsid w:val="3EEC586B"/>
    <w:rsid w:val="3EEE2BA0"/>
    <w:rsid w:val="3EF71464"/>
    <w:rsid w:val="3F0A5753"/>
    <w:rsid w:val="3F1A43D0"/>
    <w:rsid w:val="3F1C3926"/>
    <w:rsid w:val="3F205647"/>
    <w:rsid w:val="3F4B3C7F"/>
    <w:rsid w:val="3FA105F9"/>
    <w:rsid w:val="3FAB4334"/>
    <w:rsid w:val="3FC156B4"/>
    <w:rsid w:val="3FD74E11"/>
    <w:rsid w:val="3FE02D0F"/>
    <w:rsid w:val="403722FC"/>
    <w:rsid w:val="403F13AA"/>
    <w:rsid w:val="404655F4"/>
    <w:rsid w:val="40613438"/>
    <w:rsid w:val="40A628F3"/>
    <w:rsid w:val="40FA6B36"/>
    <w:rsid w:val="410B6424"/>
    <w:rsid w:val="411341B5"/>
    <w:rsid w:val="411A3A48"/>
    <w:rsid w:val="41473B2A"/>
    <w:rsid w:val="415113E9"/>
    <w:rsid w:val="41543BAB"/>
    <w:rsid w:val="41843547"/>
    <w:rsid w:val="418F2C9E"/>
    <w:rsid w:val="419870FD"/>
    <w:rsid w:val="419A7A48"/>
    <w:rsid w:val="41A1789F"/>
    <w:rsid w:val="41A72D52"/>
    <w:rsid w:val="41AD4ADF"/>
    <w:rsid w:val="41BA7F25"/>
    <w:rsid w:val="41E46A19"/>
    <w:rsid w:val="41F11059"/>
    <w:rsid w:val="41F30C5E"/>
    <w:rsid w:val="41F376C4"/>
    <w:rsid w:val="42127CBF"/>
    <w:rsid w:val="42251A81"/>
    <w:rsid w:val="423C255A"/>
    <w:rsid w:val="42773D56"/>
    <w:rsid w:val="42AD45EB"/>
    <w:rsid w:val="42AE7BD6"/>
    <w:rsid w:val="42C03A27"/>
    <w:rsid w:val="42E553DA"/>
    <w:rsid w:val="42F76D28"/>
    <w:rsid w:val="432E5581"/>
    <w:rsid w:val="43573B72"/>
    <w:rsid w:val="4386466B"/>
    <w:rsid w:val="43D3656F"/>
    <w:rsid w:val="43D6771B"/>
    <w:rsid w:val="43FA493C"/>
    <w:rsid w:val="440E5888"/>
    <w:rsid w:val="441C375D"/>
    <w:rsid w:val="44224D10"/>
    <w:rsid w:val="442426AF"/>
    <w:rsid w:val="44524B5D"/>
    <w:rsid w:val="445B27AE"/>
    <w:rsid w:val="44852EB7"/>
    <w:rsid w:val="448B7EA9"/>
    <w:rsid w:val="44A953ED"/>
    <w:rsid w:val="44AD188A"/>
    <w:rsid w:val="44BA5114"/>
    <w:rsid w:val="44D96C00"/>
    <w:rsid w:val="44E1041E"/>
    <w:rsid w:val="44FB42D6"/>
    <w:rsid w:val="44FB66F2"/>
    <w:rsid w:val="450D1270"/>
    <w:rsid w:val="45563D3A"/>
    <w:rsid w:val="45AA30C3"/>
    <w:rsid w:val="45F35616"/>
    <w:rsid w:val="45F47266"/>
    <w:rsid w:val="45FC25B7"/>
    <w:rsid w:val="461010AF"/>
    <w:rsid w:val="462127C5"/>
    <w:rsid w:val="463428CD"/>
    <w:rsid w:val="463A6717"/>
    <w:rsid w:val="46502BB2"/>
    <w:rsid w:val="467318E5"/>
    <w:rsid w:val="467F2147"/>
    <w:rsid w:val="46815265"/>
    <w:rsid w:val="469F440B"/>
    <w:rsid w:val="46A43582"/>
    <w:rsid w:val="46A62746"/>
    <w:rsid w:val="46AB1B90"/>
    <w:rsid w:val="46BC2623"/>
    <w:rsid w:val="47050677"/>
    <w:rsid w:val="471E2A98"/>
    <w:rsid w:val="472F393F"/>
    <w:rsid w:val="4744742A"/>
    <w:rsid w:val="474B0F8C"/>
    <w:rsid w:val="476D11DA"/>
    <w:rsid w:val="47764501"/>
    <w:rsid w:val="47805C8B"/>
    <w:rsid w:val="47A5309E"/>
    <w:rsid w:val="47BF1A68"/>
    <w:rsid w:val="47D43B64"/>
    <w:rsid w:val="47DB053E"/>
    <w:rsid w:val="4802712E"/>
    <w:rsid w:val="48391C7D"/>
    <w:rsid w:val="483C5912"/>
    <w:rsid w:val="483D3EDC"/>
    <w:rsid w:val="48416C21"/>
    <w:rsid w:val="486F46D1"/>
    <w:rsid w:val="48905F1D"/>
    <w:rsid w:val="48A65133"/>
    <w:rsid w:val="48AC0534"/>
    <w:rsid w:val="48EB7F8E"/>
    <w:rsid w:val="48FF56B5"/>
    <w:rsid w:val="490D01A3"/>
    <w:rsid w:val="490D55EE"/>
    <w:rsid w:val="496576EC"/>
    <w:rsid w:val="49AF1C94"/>
    <w:rsid w:val="49D2358C"/>
    <w:rsid w:val="49F10E3E"/>
    <w:rsid w:val="49FD75F2"/>
    <w:rsid w:val="4A263FD1"/>
    <w:rsid w:val="4A2B07ED"/>
    <w:rsid w:val="4A2B41A3"/>
    <w:rsid w:val="4A4C7F93"/>
    <w:rsid w:val="4A510FD0"/>
    <w:rsid w:val="4A572452"/>
    <w:rsid w:val="4A601CDE"/>
    <w:rsid w:val="4A605BE3"/>
    <w:rsid w:val="4A637B31"/>
    <w:rsid w:val="4A716BE4"/>
    <w:rsid w:val="4A866385"/>
    <w:rsid w:val="4A870DBF"/>
    <w:rsid w:val="4A89244B"/>
    <w:rsid w:val="4AC2009D"/>
    <w:rsid w:val="4AFA1581"/>
    <w:rsid w:val="4B0460C2"/>
    <w:rsid w:val="4B1D5C70"/>
    <w:rsid w:val="4B3F73B3"/>
    <w:rsid w:val="4B467E2E"/>
    <w:rsid w:val="4B4B10CC"/>
    <w:rsid w:val="4B51196D"/>
    <w:rsid w:val="4B803DED"/>
    <w:rsid w:val="4BA744D8"/>
    <w:rsid w:val="4BD01279"/>
    <w:rsid w:val="4BF62F45"/>
    <w:rsid w:val="4BFB2549"/>
    <w:rsid w:val="4C0052A8"/>
    <w:rsid w:val="4C043FFC"/>
    <w:rsid w:val="4C245558"/>
    <w:rsid w:val="4C290AB4"/>
    <w:rsid w:val="4C677B69"/>
    <w:rsid w:val="4C8C453D"/>
    <w:rsid w:val="4CA91668"/>
    <w:rsid w:val="4CAF4771"/>
    <w:rsid w:val="4CB43FAD"/>
    <w:rsid w:val="4CB93F3C"/>
    <w:rsid w:val="4CE9749F"/>
    <w:rsid w:val="4CFC368D"/>
    <w:rsid w:val="4CFD04C0"/>
    <w:rsid w:val="4D00530B"/>
    <w:rsid w:val="4D0E4740"/>
    <w:rsid w:val="4D166BFB"/>
    <w:rsid w:val="4D2A0D8C"/>
    <w:rsid w:val="4D3A74DD"/>
    <w:rsid w:val="4D3B0E5C"/>
    <w:rsid w:val="4D553FCD"/>
    <w:rsid w:val="4D6F47BC"/>
    <w:rsid w:val="4D8D3F80"/>
    <w:rsid w:val="4DA41AD9"/>
    <w:rsid w:val="4DEC0078"/>
    <w:rsid w:val="4E011A1C"/>
    <w:rsid w:val="4E204362"/>
    <w:rsid w:val="4E2B6898"/>
    <w:rsid w:val="4E350E8C"/>
    <w:rsid w:val="4E497981"/>
    <w:rsid w:val="4E920901"/>
    <w:rsid w:val="4E921181"/>
    <w:rsid w:val="4EA37DDD"/>
    <w:rsid w:val="4EA63B68"/>
    <w:rsid w:val="4EBD63D9"/>
    <w:rsid w:val="4EC72A30"/>
    <w:rsid w:val="4ED90C90"/>
    <w:rsid w:val="4EDB19AD"/>
    <w:rsid w:val="4F331744"/>
    <w:rsid w:val="4F4312FE"/>
    <w:rsid w:val="4F461B87"/>
    <w:rsid w:val="4F4E15BB"/>
    <w:rsid w:val="4F5D042D"/>
    <w:rsid w:val="4F6E14F6"/>
    <w:rsid w:val="4F8A0E1A"/>
    <w:rsid w:val="4F8D264E"/>
    <w:rsid w:val="4F910D03"/>
    <w:rsid w:val="4F9125EA"/>
    <w:rsid w:val="4FA6570E"/>
    <w:rsid w:val="4FAD4625"/>
    <w:rsid w:val="4FF43069"/>
    <w:rsid w:val="50164A4E"/>
    <w:rsid w:val="505F32DD"/>
    <w:rsid w:val="506B6A5C"/>
    <w:rsid w:val="50865D5E"/>
    <w:rsid w:val="50C26A3A"/>
    <w:rsid w:val="50E61009"/>
    <w:rsid w:val="512867E5"/>
    <w:rsid w:val="512C63FE"/>
    <w:rsid w:val="51336998"/>
    <w:rsid w:val="513868DC"/>
    <w:rsid w:val="5147752E"/>
    <w:rsid w:val="516C005A"/>
    <w:rsid w:val="516C29E6"/>
    <w:rsid w:val="519C23F8"/>
    <w:rsid w:val="51A250A8"/>
    <w:rsid w:val="51A47CC2"/>
    <w:rsid w:val="524A35BE"/>
    <w:rsid w:val="52B57617"/>
    <w:rsid w:val="52EE3AEB"/>
    <w:rsid w:val="52F4041B"/>
    <w:rsid w:val="52F6596A"/>
    <w:rsid w:val="530F7F6D"/>
    <w:rsid w:val="532B0099"/>
    <w:rsid w:val="53495D5A"/>
    <w:rsid w:val="53697D07"/>
    <w:rsid w:val="537B3224"/>
    <w:rsid w:val="538C3CE8"/>
    <w:rsid w:val="53C00BD0"/>
    <w:rsid w:val="53DB750F"/>
    <w:rsid w:val="53DD25DC"/>
    <w:rsid w:val="53E82D81"/>
    <w:rsid w:val="53FF35BB"/>
    <w:rsid w:val="54217CD3"/>
    <w:rsid w:val="543134A7"/>
    <w:rsid w:val="5442671C"/>
    <w:rsid w:val="544B6071"/>
    <w:rsid w:val="54971E11"/>
    <w:rsid w:val="54AF37E7"/>
    <w:rsid w:val="54B06602"/>
    <w:rsid w:val="550A1D74"/>
    <w:rsid w:val="550D6D05"/>
    <w:rsid w:val="551C3843"/>
    <w:rsid w:val="555A52BD"/>
    <w:rsid w:val="5586587B"/>
    <w:rsid w:val="55B242D5"/>
    <w:rsid w:val="55C47363"/>
    <w:rsid w:val="55EA65E0"/>
    <w:rsid w:val="55FE21C1"/>
    <w:rsid w:val="560A5BBE"/>
    <w:rsid w:val="560B6494"/>
    <w:rsid w:val="562646BC"/>
    <w:rsid w:val="56381F80"/>
    <w:rsid w:val="563B4494"/>
    <w:rsid w:val="565918EC"/>
    <w:rsid w:val="565F19E1"/>
    <w:rsid w:val="5668483D"/>
    <w:rsid w:val="56781A8A"/>
    <w:rsid w:val="56C20659"/>
    <w:rsid w:val="56ED4966"/>
    <w:rsid w:val="57056F38"/>
    <w:rsid w:val="570F3967"/>
    <w:rsid w:val="57353BD0"/>
    <w:rsid w:val="573A2259"/>
    <w:rsid w:val="574300F7"/>
    <w:rsid w:val="57566242"/>
    <w:rsid w:val="577844F6"/>
    <w:rsid w:val="578251F7"/>
    <w:rsid w:val="57BD7163"/>
    <w:rsid w:val="57D001AF"/>
    <w:rsid w:val="58150145"/>
    <w:rsid w:val="582876FF"/>
    <w:rsid w:val="582D6AF2"/>
    <w:rsid w:val="58352A0C"/>
    <w:rsid w:val="58696240"/>
    <w:rsid w:val="58A877B9"/>
    <w:rsid w:val="58B03DDC"/>
    <w:rsid w:val="58B53A5D"/>
    <w:rsid w:val="58D077E7"/>
    <w:rsid w:val="58E6179C"/>
    <w:rsid w:val="591913FF"/>
    <w:rsid w:val="591A33A0"/>
    <w:rsid w:val="591B6CB5"/>
    <w:rsid w:val="59232F54"/>
    <w:rsid w:val="593C3F59"/>
    <w:rsid w:val="59460D98"/>
    <w:rsid w:val="595C77AC"/>
    <w:rsid w:val="596372AD"/>
    <w:rsid w:val="59665BC3"/>
    <w:rsid w:val="59857B70"/>
    <w:rsid w:val="59CC37AF"/>
    <w:rsid w:val="59D21921"/>
    <w:rsid w:val="59FB0624"/>
    <w:rsid w:val="5A1330EF"/>
    <w:rsid w:val="5A2A5783"/>
    <w:rsid w:val="5A821568"/>
    <w:rsid w:val="5A843868"/>
    <w:rsid w:val="5A892FA6"/>
    <w:rsid w:val="5A924C07"/>
    <w:rsid w:val="5AC340FE"/>
    <w:rsid w:val="5ADB6703"/>
    <w:rsid w:val="5B120B1E"/>
    <w:rsid w:val="5B45708B"/>
    <w:rsid w:val="5B70239D"/>
    <w:rsid w:val="5BA14997"/>
    <w:rsid w:val="5BC06A1B"/>
    <w:rsid w:val="5BC36EC7"/>
    <w:rsid w:val="5BD06474"/>
    <w:rsid w:val="5BF45C07"/>
    <w:rsid w:val="5C114BDD"/>
    <w:rsid w:val="5C1677DB"/>
    <w:rsid w:val="5C581FBF"/>
    <w:rsid w:val="5C5F7E43"/>
    <w:rsid w:val="5C8B64BC"/>
    <w:rsid w:val="5C997E6B"/>
    <w:rsid w:val="5CA126F0"/>
    <w:rsid w:val="5CAB0866"/>
    <w:rsid w:val="5CE145C5"/>
    <w:rsid w:val="5CE432E1"/>
    <w:rsid w:val="5D0E3006"/>
    <w:rsid w:val="5D16436B"/>
    <w:rsid w:val="5D5E6E1F"/>
    <w:rsid w:val="5D691F08"/>
    <w:rsid w:val="5D7A69C9"/>
    <w:rsid w:val="5D7E2BA6"/>
    <w:rsid w:val="5D887817"/>
    <w:rsid w:val="5D8F211A"/>
    <w:rsid w:val="5D965F5D"/>
    <w:rsid w:val="5D976B9E"/>
    <w:rsid w:val="5D9E4ECE"/>
    <w:rsid w:val="5DA00263"/>
    <w:rsid w:val="5DA744FA"/>
    <w:rsid w:val="5DC26BF4"/>
    <w:rsid w:val="5DF608F4"/>
    <w:rsid w:val="5E10268B"/>
    <w:rsid w:val="5E177DE0"/>
    <w:rsid w:val="5E1A4BAE"/>
    <w:rsid w:val="5E273D3F"/>
    <w:rsid w:val="5E5D7CDE"/>
    <w:rsid w:val="5E66526C"/>
    <w:rsid w:val="5E68392C"/>
    <w:rsid w:val="5E791A8C"/>
    <w:rsid w:val="5E9C4119"/>
    <w:rsid w:val="5EA05662"/>
    <w:rsid w:val="5ED33A9B"/>
    <w:rsid w:val="5EF2196F"/>
    <w:rsid w:val="5EFE2F55"/>
    <w:rsid w:val="5F1812F2"/>
    <w:rsid w:val="5F241AB8"/>
    <w:rsid w:val="5F49147D"/>
    <w:rsid w:val="5F5B52DE"/>
    <w:rsid w:val="5F832057"/>
    <w:rsid w:val="5F891D84"/>
    <w:rsid w:val="5FA76117"/>
    <w:rsid w:val="5FAE1CC6"/>
    <w:rsid w:val="5FE47D53"/>
    <w:rsid w:val="60185F9E"/>
    <w:rsid w:val="602718D7"/>
    <w:rsid w:val="606128DF"/>
    <w:rsid w:val="60711723"/>
    <w:rsid w:val="608A18FC"/>
    <w:rsid w:val="60906F95"/>
    <w:rsid w:val="609F20C1"/>
    <w:rsid w:val="60BA05AE"/>
    <w:rsid w:val="60BB592A"/>
    <w:rsid w:val="60F861FE"/>
    <w:rsid w:val="61112BDD"/>
    <w:rsid w:val="612430AC"/>
    <w:rsid w:val="614303FE"/>
    <w:rsid w:val="614D072B"/>
    <w:rsid w:val="61511C28"/>
    <w:rsid w:val="615F12CF"/>
    <w:rsid w:val="617A2DB8"/>
    <w:rsid w:val="618A26ED"/>
    <w:rsid w:val="61A7023E"/>
    <w:rsid w:val="61B9689C"/>
    <w:rsid w:val="61D5316D"/>
    <w:rsid w:val="61E74AB6"/>
    <w:rsid w:val="61E82EC9"/>
    <w:rsid w:val="61E90204"/>
    <w:rsid w:val="61F67420"/>
    <w:rsid w:val="62126120"/>
    <w:rsid w:val="622046A2"/>
    <w:rsid w:val="623F7002"/>
    <w:rsid w:val="624E5DC9"/>
    <w:rsid w:val="62853FB3"/>
    <w:rsid w:val="628D047F"/>
    <w:rsid w:val="62953DA0"/>
    <w:rsid w:val="629557C7"/>
    <w:rsid w:val="62D538BB"/>
    <w:rsid w:val="62E56736"/>
    <w:rsid w:val="630B1987"/>
    <w:rsid w:val="631638F1"/>
    <w:rsid w:val="632437F2"/>
    <w:rsid w:val="632C12F1"/>
    <w:rsid w:val="634C42F2"/>
    <w:rsid w:val="635516C2"/>
    <w:rsid w:val="636C6D95"/>
    <w:rsid w:val="637B7F8C"/>
    <w:rsid w:val="637E4F16"/>
    <w:rsid w:val="638D4BD9"/>
    <w:rsid w:val="63A002B1"/>
    <w:rsid w:val="63AA0301"/>
    <w:rsid w:val="63BE1B1A"/>
    <w:rsid w:val="63D00F1C"/>
    <w:rsid w:val="63EB6585"/>
    <w:rsid w:val="63FD1C35"/>
    <w:rsid w:val="640B5F92"/>
    <w:rsid w:val="6428003E"/>
    <w:rsid w:val="643E2611"/>
    <w:rsid w:val="64415699"/>
    <w:rsid w:val="648D53F1"/>
    <w:rsid w:val="64923178"/>
    <w:rsid w:val="649B56A2"/>
    <w:rsid w:val="649E2E9C"/>
    <w:rsid w:val="64A25426"/>
    <w:rsid w:val="65067D77"/>
    <w:rsid w:val="651F58CB"/>
    <w:rsid w:val="65373EC5"/>
    <w:rsid w:val="65494DCA"/>
    <w:rsid w:val="656B5A0F"/>
    <w:rsid w:val="657D111C"/>
    <w:rsid w:val="658B4B3C"/>
    <w:rsid w:val="658D0109"/>
    <w:rsid w:val="659430BE"/>
    <w:rsid w:val="65BE2E68"/>
    <w:rsid w:val="65C11BB1"/>
    <w:rsid w:val="65D10F3A"/>
    <w:rsid w:val="65DF321D"/>
    <w:rsid w:val="660A3C4E"/>
    <w:rsid w:val="66645C7D"/>
    <w:rsid w:val="66724962"/>
    <w:rsid w:val="668D0115"/>
    <w:rsid w:val="66B4785D"/>
    <w:rsid w:val="66DF4EA4"/>
    <w:rsid w:val="66E149A0"/>
    <w:rsid w:val="66EE6DC2"/>
    <w:rsid w:val="66F630F1"/>
    <w:rsid w:val="670F7ECE"/>
    <w:rsid w:val="67204A42"/>
    <w:rsid w:val="6725268E"/>
    <w:rsid w:val="672C5512"/>
    <w:rsid w:val="674F7E39"/>
    <w:rsid w:val="67624B03"/>
    <w:rsid w:val="67624DB0"/>
    <w:rsid w:val="67646130"/>
    <w:rsid w:val="676A5EF8"/>
    <w:rsid w:val="67B012C5"/>
    <w:rsid w:val="67D21EB4"/>
    <w:rsid w:val="684018DB"/>
    <w:rsid w:val="6864526E"/>
    <w:rsid w:val="686B015E"/>
    <w:rsid w:val="68BA763F"/>
    <w:rsid w:val="68C10846"/>
    <w:rsid w:val="6918452C"/>
    <w:rsid w:val="69327E69"/>
    <w:rsid w:val="69692A62"/>
    <w:rsid w:val="697E2E67"/>
    <w:rsid w:val="69B45279"/>
    <w:rsid w:val="69C77755"/>
    <w:rsid w:val="69D432DB"/>
    <w:rsid w:val="69D60493"/>
    <w:rsid w:val="69D87225"/>
    <w:rsid w:val="69EF4302"/>
    <w:rsid w:val="69F34C3D"/>
    <w:rsid w:val="6A007A45"/>
    <w:rsid w:val="6A090085"/>
    <w:rsid w:val="6A2079E9"/>
    <w:rsid w:val="6A281B79"/>
    <w:rsid w:val="6A351A00"/>
    <w:rsid w:val="6A387C38"/>
    <w:rsid w:val="6A392188"/>
    <w:rsid w:val="6A6B5F2F"/>
    <w:rsid w:val="6A766F2B"/>
    <w:rsid w:val="6A957B6A"/>
    <w:rsid w:val="6AA704EB"/>
    <w:rsid w:val="6AC63455"/>
    <w:rsid w:val="6AC639DE"/>
    <w:rsid w:val="6ACF00A3"/>
    <w:rsid w:val="6AD17338"/>
    <w:rsid w:val="6AD51746"/>
    <w:rsid w:val="6AD70DD6"/>
    <w:rsid w:val="6ADA1BEE"/>
    <w:rsid w:val="6AE11F8C"/>
    <w:rsid w:val="6AF178AE"/>
    <w:rsid w:val="6B143C94"/>
    <w:rsid w:val="6B204735"/>
    <w:rsid w:val="6B225DB2"/>
    <w:rsid w:val="6B2B10FC"/>
    <w:rsid w:val="6B6B705F"/>
    <w:rsid w:val="6B93058F"/>
    <w:rsid w:val="6B9809F2"/>
    <w:rsid w:val="6BA44E8D"/>
    <w:rsid w:val="6BD14084"/>
    <w:rsid w:val="6BDD1760"/>
    <w:rsid w:val="6C183485"/>
    <w:rsid w:val="6C3146C0"/>
    <w:rsid w:val="6C336C95"/>
    <w:rsid w:val="6C37058E"/>
    <w:rsid w:val="6C591C13"/>
    <w:rsid w:val="6C6D215A"/>
    <w:rsid w:val="6C834F84"/>
    <w:rsid w:val="6C921E1C"/>
    <w:rsid w:val="6C9C6BCA"/>
    <w:rsid w:val="6CA36573"/>
    <w:rsid w:val="6CA915F2"/>
    <w:rsid w:val="6CC306DD"/>
    <w:rsid w:val="6CC64C70"/>
    <w:rsid w:val="6D107F60"/>
    <w:rsid w:val="6D437A0F"/>
    <w:rsid w:val="6D5E01F1"/>
    <w:rsid w:val="6D66281A"/>
    <w:rsid w:val="6D6A212E"/>
    <w:rsid w:val="6D7328FD"/>
    <w:rsid w:val="6D8B30A5"/>
    <w:rsid w:val="6DA87F16"/>
    <w:rsid w:val="6DCB410E"/>
    <w:rsid w:val="6DD601AC"/>
    <w:rsid w:val="6DDB5ACE"/>
    <w:rsid w:val="6DF83BAA"/>
    <w:rsid w:val="6E18462D"/>
    <w:rsid w:val="6E2544C9"/>
    <w:rsid w:val="6E2808F8"/>
    <w:rsid w:val="6E3245A7"/>
    <w:rsid w:val="6E370AE0"/>
    <w:rsid w:val="6E7407C4"/>
    <w:rsid w:val="6E8E5E3B"/>
    <w:rsid w:val="6E981B9E"/>
    <w:rsid w:val="6EAD7443"/>
    <w:rsid w:val="6ECE037E"/>
    <w:rsid w:val="6EF0221C"/>
    <w:rsid w:val="6F027E10"/>
    <w:rsid w:val="6F20498D"/>
    <w:rsid w:val="6F311598"/>
    <w:rsid w:val="6F417304"/>
    <w:rsid w:val="6F561258"/>
    <w:rsid w:val="6F7E373A"/>
    <w:rsid w:val="6F7E743F"/>
    <w:rsid w:val="6F937D25"/>
    <w:rsid w:val="6F97687E"/>
    <w:rsid w:val="6FB32F91"/>
    <w:rsid w:val="6FBC4E9C"/>
    <w:rsid w:val="6FBF5C1A"/>
    <w:rsid w:val="6FC211D4"/>
    <w:rsid w:val="6FD33CF4"/>
    <w:rsid w:val="701674DD"/>
    <w:rsid w:val="702007EB"/>
    <w:rsid w:val="7041710D"/>
    <w:rsid w:val="70501FB9"/>
    <w:rsid w:val="707F4FE4"/>
    <w:rsid w:val="70A01ED1"/>
    <w:rsid w:val="70A63F5A"/>
    <w:rsid w:val="70DA52DC"/>
    <w:rsid w:val="71010812"/>
    <w:rsid w:val="71406A24"/>
    <w:rsid w:val="714E02B7"/>
    <w:rsid w:val="71540AC7"/>
    <w:rsid w:val="717F7B0F"/>
    <w:rsid w:val="71A43A76"/>
    <w:rsid w:val="724C277C"/>
    <w:rsid w:val="72564748"/>
    <w:rsid w:val="726079C7"/>
    <w:rsid w:val="72745391"/>
    <w:rsid w:val="728F5F33"/>
    <w:rsid w:val="72AB095E"/>
    <w:rsid w:val="72BE0628"/>
    <w:rsid w:val="72CD2DCF"/>
    <w:rsid w:val="72FC0EED"/>
    <w:rsid w:val="731350AF"/>
    <w:rsid w:val="731A5AF1"/>
    <w:rsid w:val="732473CE"/>
    <w:rsid w:val="7340670A"/>
    <w:rsid w:val="73482220"/>
    <w:rsid w:val="73CF623A"/>
    <w:rsid w:val="73DD2014"/>
    <w:rsid w:val="73EF2ECE"/>
    <w:rsid w:val="73F43702"/>
    <w:rsid w:val="7406081A"/>
    <w:rsid w:val="74130062"/>
    <w:rsid w:val="743C4D89"/>
    <w:rsid w:val="743C570F"/>
    <w:rsid w:val="748D26B1"/>
    <w:rsid w:val="74984AB5"/>
    <w:rsid w:val="74A34DF0"/>
    <w:rsid w:val="74AB00FF"/>
    <w:rsid w:val="74AD1698"/>
    <w:rsid w:val="74BC7795"/>
    <w:rsid w:val="74BD39F0"/>
    <w:rsid w:val="74EB1F51"/>
    <w:rsid w:val="7513076D"/>
    <w:rsid w:val="751B3C81"/>
    <w:rsid w:val="753859E5"/>
    <w:rsid w:val="75431FB1"/>
    <w:rsid w:val="754B4EDC"/>
    <w:rsid w:val="759143FC"/>
    <w:rsid w:val="759A3EB1"/>
    <w:rsid w:val="75A22F5F"/>
    <w:rsid w:val="75A715F5"/>
    <w:rsid w:val="75B82A2E"/>
    <w:rsid w:val="75C837B5"/>
    <w:rsid w:val="75EE2095"/>
    <w:rsid w:val="75F21829"/>
    <w:rsid w:val="76064D60"/>
    <w:rsid w:val="76285E02"/>
    <w:rsid w:val="76442B3A"/>
    <w:rsid w:val="766E500A"/>
    <w:rsid w:val="76AD2DA1"/>
    <w:rsid w:val="770521C8"/>
    <w:rsid w:val="77067A69"/>
    <w:rsid w:val="772E3E8F"/>
    <w:rsid w:val="77400385"/>
    <w:rsid w:val="77506829"/>
    <w:rsid w:val="775F2E4B"/>
    <w:rsid w:val="77643AD7"/>
    <w:rsid w:val="779818AF"/>
    <w:rsid w:val="779F3F1B"/>
    <w:rsid w:val="77D85E1E"/>
    <w:rsid w:val="77DB578E"/>
    <w:rsid w:val="782D53F8"/>
    <w:rsid w:val="785C7996"/>
    <w:rsid w:val="786B674A"/>
    <w:rsid w:val="786F759C"/>
    <w:rsid w:val="78750DBA"/>
    <w:rsid w:val="78751434"/>
    <w:rsid w:val="7876718D"/>
    <w:rsid w:val="788602FC"/>
    <w:rsid w:val="789261A5"/>
    <w:rsid w:val="78B95FCF"/>
    <w:rsid w:val="78BA0FB1"/>
    <w:rsid w:val="78BF32BE"/>
    <w:rsid w:val="78D10D28"/>
    <w:rsid w:val="78D11102"/>
    <w:rsid w:val="78D40A87"/>
    <w:rsid w:val="78FE0BA8"/>
    <w:rsid w:val="793F6E5F"/>
    <w:rsid w:val="79571DDF"/>
    <w:rsid w:val="7964539A"/>
    <w:rsid w:val="796A4519"/>
    <w:rsid w:val="797906DE"/>
    <w:rsid w:val="79912B54"/>
    <w:rsid w:val="799B527B"/>
    <w:rsid w:val="79A66BB8"/>
    <w:rsid w:val="79CC1941"/>
    <w:rsid w:val="79E94B1D"/>
    <w:rsid w:val="7A0E1CD5"/>
    <w:rsid w:val="7A2D1B9B"/>
    <w:rsid w:val="7A74774E"/>
    <w:rsid w:val="7AA35CD5"/>
    <w:rsid w:val="7AAD0B43"/>
    <w:rsid w:val="7AAE705D"/>
    <w:rsid w:val="7AC01929"/>
    <w:rsid w:val="7AE74DEC"/>
    <w:rsid w:val="7B126AE6"/>
    <w:rsid w:val="7B194BF0"/>
    <w:rsid w:val="7B1F06A7"/>
    <w:rsid w:val="7B36411A"/>
    <w:rsid w:val="7B5B1D86"/>
    <w:rsid w:val="7B5D4AE3"/>
    <w:rsid w:val="7BCD6173"/>
    <w:rsid w:val="7BFF0E51"/>
    <w:rsid w:val="7C191B37"/>
    <w:rsid w:val="7C635289"/>
    <w:rsid w:val="7C7633DC"/>
    <w:rsid w:val="7C922E59"/>
    <w:rsid w:val="7C932978"/>
    <w:rsid w:val="7CAE06B0"/>
    <w:rsid w:val="7CD46164"/>
    <w:rsid w:val="7CE7571A"/>
    <w:rsid w:val="7CEC705B"/>
    <w:rsid w:val="7D4740A7"/>
    <w:rsid w:val="7D616121"/>
    <w:rsid w:val="7D64409A"/>
    <w:rsid w:val="7D893742"/>
    <w:rsid w:val="7D9478D7"/>
    <w:rsid w:val="7DA91BD5"/>
    <w:rsid w:val="7DB15D14"/>
    <w:rsid w:val="7DB232B4"/>
    <w:rsid w:val="7DEF0883"/>
    <w:rsid w:val="7E014AB7"/>
    <w:rsid w:val="7E1A475A"/>
    <w:rsid w:val="7E261922"/>
    <w:rsid w:val="7E291345"/>
    <w:rsid w:val="7E4E2680"/>
    <w:rsid w:val="7E7858DF"/>
    <w:rsid w:val="7E93366B"/>
    <w:rsid w:val="7E980570"/>
    <w:rsid w:val="7EFE728E"/>
    <w:rsid w:val="7F6236D7"/>
    <w:rsid w:val="7F680191"/>
    <w:rsid w:val="7F69044D"/>
    <w:rsid w:val="7F9A4052"/>
    <w:rsid w:val="7FB51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widowControl w:val="0"/>
      <w:adjustRightInd w:val="0"/>
      <w:snapToGrid w:val="0"/>
      <w:spacing w:before="20" w:beforeLines="20" w:after="20" w:afterLines="20" w:line="380" w:lineRule="atLeast"/>
      <w:ind w:left="0" w:right="0" w:firstLine="140" w:firstLineChars="140"/>
      <w:outlineLvl w:val="1"/>
    </w:pPr>
    <w:rPr>
      <w:rFonts w:ascii="宋体" w:hAnsi="宋体" w:eastAsia="黑体" w:cs="Times New Roman"/>
      <w:b/>
      <w:bCs/>
      <w:kern w:val="2"/>
      <w:sz w:val="30"/>
      <w:szCs w:val="24"/>
      <w:lang w:val="en-US" w:eastAsia="zh-CN" w:bidi="ar-SA"/>
    </w:rPr>
  </w:style>
  <w:style w:type="paragraph" w:styleId="5">
    <w:name w:val="heading 3"/>
    <w:basedOn w:val="1"/>
    <w:next w:val="1"/>
    <w:link w:val="16"/>
    <w:qFormat/>
    <w:uiPriority w:val="0"/>
    <w:pPr>
      <w:keepNext/>
      <w:keepLines/>
      <w:spacing w:before="260" w:after="26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6">
    <w:name w:val="Body Text"/>
    <w:basedOn w:val="1"/>
    <w:next w:val="1"/>
    <w:qFormat/>
    <w:uiPriority w:val="0"/>
    <w:pPr>
      <w:spacing w:after="120"/>
    </w:pPr>
  </w:style>
  <w:style w:type="paragraph" w:styleId="7">
    <w:name w:val="toc 5"/>
    <w:basedOn w:val="1"/>
    <w:next w:val="1"/>
    <w:qFormat/>
    <w:uiPriority w:val="0"/>
    <w:pPr>
      <w:ind w:left="1680" w:leftChars="800"/>
    </w:pPr>
  </w:style>
  <w:style w:type="paragraph" w:styleId="8">
    <w:name w:val="Balloon Text"/>
    <w:basedOn w:val="1"/>
    <w:qFormat/>
    <w:uiPriority w:val="0"/>
    <w:rPr>
      <w:sz w:val="18"/>
      <w:szCs w:val="18"/>
    </w:rPr>
  </w:style>
  <w:style w:type="paragraph" w:styleId="9">
    <w:name w:val="List"/>
    <w:basedOn w:val="1"/>
    <w:semiHidden/>
    <w:qFormat/>
    <w:uiPriority w:val="0"/>
    <w:pPr>
      <w:ind w:left="200" w:hanging="200" w:hanging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333333"/>
      <w:u w:val="none"/>
    </w:rPr>
  </w:style>
  <w:style w:type="paragraph" w:customStyle="1" w:styleId="14">
    <w:name w:val="正文（缩进）"/>
    <w:basedOn w:val="1"/>
    <w:qFormat/>
    <w:uiPriority w:val="0"/>
    <w:pPr>
      <w:spacing w:before="50" w:beforeLines="50" w:after="50" w:afterLines="50"/>
      <w:ind w:firstLine="200" w:firstLineChars="200"/>
    </w:pPr>
    <w:rPr>
      <w:rFonts w:ascii="Calibri" w:hAnsi="Calibri"/>
      <w:sz w:val="21"/>
    </w:rPr>
  </w:style>
  <w:style w:type="paragraph" w:customStyle="1" w:styleId="15">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16">
    <w:name w:val="标题 3 Char"/>
    <w:basedOn w:val="12"/>
    <w:link w:val="5"/>
    <w:qFormat/>
    <w:uiPriority w:val="0"/>
    <w:rPr>
      <w:b/>
      <w:sz w:val="32"/>
    </w:rPr>
  </w:style>
  <w:style w:type="paragraph" w:customStyle="1" w:styleId="17">
    <w:name w:val="电建正文"/>
    <w:basedOn w:val="18"/>
    <w:qFormat/>
    <w:uiPriority w:val="0"/>
    <w:pPr>
      <w:tabs>
        <w:tab w:val="left" w:pos="720"/>
      </w:tabs>
      <w:spacing w:line="360" w:lineRule="auto"/>
      <w:ind w:firstLine="200" w:firstLineChars="200"/>
    </w:pPr>
    <w:rPr>
      <w:rFonts w:ascii="Tahoma" w:hAnsi="Tahoma"/>
      <w:sz w:val="24"/>
    </w:rPr>
  </w:style>
  <w:style w:type="paragraph" w:customStyle="1" w:styleId="18">
    <w:name w:val="List First"/>
    <w:basedOn w:val="9"/>
    <w:next w:val="9"/>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kjkj</Company>
  <Pages>11</Pages>
  <Words>3237</Words>
  <Characters>3456</Characters>
  <Lines>0</Lines>
  <Paragraphs>0</Paragraphs>
  <TotalTime>16</TotalTime>
  <ScaleCrop>false</ScaleCrop>
  <LinksUpToDate>false</LinksUpToDate>
  <CharactersWithSpaces>4085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2025-02-20T06:09:00Z</dcterms:created>
  <dc:creator>Administrator</dc:creator>
  <cp:lastModifiedBy>becklme</cp:lastModifiedBy>
  <cp:lastPrinted>2025-03-20T07:26:00Z</cp:lastPrinted>
  <dcterms:modified xsi:type="dcterms:W3CDTF">2025-09-24T01:57:29Z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eyJoZGlkIjoiNTZiMjEzNzI3ZjcxODNlMDA4YWEwNzgxMjgxMjViNGUiLCJ1c2VySWQiOiIyODExMTQ3MDkifQ==</vt:lpwstr>
  </property>
  <property fmtid="{D5CDD505-2E9C-101B-9397-08002B2CF9AE}" pid="4" name="ICV">
    <vt:lpwstr>CAE841BEA63E43A5A5556692F2B41699_12</vt:lpwstr>
  </property>
</Properties>
</file>