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70D6F01">
      <w:pPr>
        <w:jc w:val="center"/>
      </w:pPr>
      <w:r>
        <w:rPr>
          <w:rFonts w:hint="eastAsia" w:ascii="宋体" w:hAnsi="宋体"/>
          <w:sz w:val="32"/>
          <w:szCs w:val="32"/>
        </w:rPr>
        <w:t>重庆市第十一中学校202</w:t>
      </w:r>
      <w:r>
        <w:rPr>
          <w:rFonts w:hint="eastAsia" w:ascii="宋体" w:hAnsi="宋体"/>
          <w:sz w:val="32"/>
          <w:szCs w:val="32"/>
          <w:lang w:val="en-US" w:eastAsia="zh-CN"/>
        </w:rPr>
        <w:t>5-2026学年度</w:t>
      </w:r>
      <w:r>
        <w:rPr>
          <w:rFonts w:hint="eastAsia" w:ascii="宋体" w:hAnsi="宋体"/>
          <w:sz w:val="32"/>
          <w:szCs w:val="32"/>
        </w:rPr>
        <w:t>病媒生物防制</w:t>
      </w:r>
      <w:r>
        <w:rPr>
          <w:sz w:val="32"/>
          <w:szCs w:val="32"/>
        </w:rPr>
        <w:t>（灭四害）</w:t>
      </w:r>
    </w:p>
    <w:p w14:paraId="07AE35DD">
      <w:pPr>
        <w:jc w:val="center"/>
        <w:rPr>
          <w:rFonts w:ascii="宋体" w:hAnsi="宋体"/>
          <w:sz w:val="32"/>
          <w:szCs w:val="32"/>
        </w:rPr>
      </w:pPr>
      <w:r>
        <w:rPr>
          <w:rFonts w:hint="eastAsia" w:ascii="宋体" w:hAnsi="宋体"/>
          <w:sz w:val="32"/>
          <w:szCs w:val="32"/>
        </w:rPr>
        <w:t>竞采需求文件</w:t>
      </w:r>
    </w:p>
    <w:p w14:paraId="4B945253">
      <w:pPr>
        <w:ind w:firstLine="2400" w:firstLineChars="750"/>
        <w:rPr>
          <w:rFonts w:ascii="宋体" w:hAnsi="宋体"/>
          <w:sz w:val="32"/>
          <w:szCs w:val="32"/>
        </w:rPr>
      </w:pPr>
    </w:p>
    <w:p w14:paraId="3655AB23">
      <w:pPr>
        <w:ind w:firstLine="2400" w:firstLineChars="750"/>
        <w:rPr>
          <w:rFonts w:ascii="宋体" w:hAnsi="宋体"/>
          <w:sz w:val="32"/>
          <w:szCs w:val="32"/>
        </w:rPr>
      </w:pPr>
      <w:r>
        <w:rPr>
          <w:rFonts w:hint="eastAsia" w:ascii="宋体" w:hAnsi="宋体"/>
          <w:sz w:val="32"/>
          <w:szCs w:val="32"/>
        </w:rPr>
        <w:t xml:space="preserve">  202</w:t>
      </w:r>
      <w:r>
        <w:rPr>
          <w:rFonts w:hint="eastAsia" w:ascii="宋体" w:hAnsi="宋体"/>
          <w:sz w:val="32"/>
          <w:szCs w:val="32"/>
          <w:lang w:val="en-US" w:eastAsia="zh-CN"/>
        </w:rPr>
        <w:t>5</w:t>
      </w:r>
      <w:r>
        <w:rPr>
          <w:rFonts w:hint="eastAsia" w:ascii="宋体" w:hAnsi="宋体"/>
          <w:sz w:val="32"/>
          <w:szCs w:val="32"/>
        </w:rPr>
        <w:t>年8月</w:t>
      </w:r>
      <w:r>
        <w:rPr>
          <w:rFonts w:hint="eastAsia" w:ascii="宋体" w:hAnsi="宋体"/>
          <w:color w:val="000000" w:themeColor="text1"/>
          <w:sz w:val="32"/>
          <w:szCs w:val="32"/>
          <w14:textFill>
            <w14:solidFill>
              <w14:schemeClr w14:val="tx1"/>
            </w14:solidFill>
          </w14:textFill>
        </w:rPr>
        <w:t>2</w:t>
      </w:r>
      <w:r>
        <w:rPr>
          <w:rFonts w:hint="eastAsia" w:ascii="宋体" w:hAnsi="宋体"/>
          <w:color w:val="000000" w:themeColor="text1"/>
          <w:sz w:val="32"/>
          <w:szCs w:val="32"/>
          <w:lang w:val="en-US" w:eastAsia="zh-CN"/>
          <w14:textFill>
            <w14:solidFill>
              <w14:schemeClr w14:val="tx1"/>
            </w14:solidFill>
          </w14:textFill>
        </w:rPr>
        <w:t>7</w:t>
      </w:r>
      <w:r>
        <w:rPr>
          <w:rFonts w:hint="eastAsia" w:ascii="宋体" w:hAnsi="宋体"/>
          <w:sz w:val="32"/>
          <w:szCs w:val="32"/>
        </w:rPr>
        <w:t xml:space="preserve">日  </w:t>
      </w:r>
      <w:bookmarkStart w:id="0" w:name="_Toc7648"/>
      <w:bookmarkStart w:id="1" w:name="_Toc12680"/>
      <w:bookmarkStart w:id="2" w:name="_Toc521661359"/>
      <w:bookmarkStart w:id="3" w:name="_Toc4745"/>
      <w:bookmarkStart w:id="4" w:name="_Toc1363"/>
    </w:p>
    <w:p w14:paraId="08DA88FE">
      <w:pPr>
        <w:pStyle w:val="50"/>
        <w:rPr>
          <w:rFonts w:cs="宋体"/>
          <w:b/>
          <w:bCs/>
          <w:szCs w:val="24"/>
        </w:rPr>
      </w:pPr>
      <w:r>
        <w:rPr>
          <w:rFonts w:hint="eastAsia" w:cs="宋体"/>
          <w:b/>
          <w:bCs/>
          <w:szCs w:val="24"/>
        </w:rPr>
        <w:t>一、网上竞采（云平台）内容</w:t>
      </w:r>
    </w:p>
    <w:tbl>
      <w:tblPr>
        <w:tblStyle w:val="57"/>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14:paraId="0DDE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14:paraId="0B0BD9E8">
            <w:pPr>
              <w:widowControl/>
              <w:jc w:val="center"/>
              <w:rPr>
                <w:rFonts w:ascii="宋体" w:hAnsi="宋体" w:cs="宋体"/>
                <w:b/>
                <w:bCs/>
                <w:kern w:val="0"/>
                <w:sz w:val="24"/>
                <w:szCs w:val="24"/>
              </w:rPr>
            </w:pPr>
            <w:r>
              <w:rPr>
                <w:rFonts w:hint="eastAsia" w:ascii="宋体" w:hAnsi="宋体" w:cs="宋体"/>
                <w:b/>
                <w:bCs/>
                <w:kern w:val="0"/>
                <w:sz w:val="24"/>
                <w:szCs w:val="24"/>
              </w:rPr>
              <w:t>项目名称</w:t>
            </w:r>
          </w:p>
        </w:tc>
        <w:tc>
          <w:tcPr>
            <w:tcW w:w="1746" w:type="dxa"/>
            <w:tcBorders>
              <w:top w:val="single" w:color="auto" w:sz="4" w:space="0"/>
              <w:left w:val="single" w:color="auto" w:sz="4" w:space="0"/>
              <w:right w:val="single" w:color="auto" w:sz="4" w:space="0"/>
            </w:tcBorders>
            <w:vAlign w:val="center"/>
          </w:tcPr>
          <w:p w14:paraId="7843D37B">
            <w:pPr>
              <w:widowControl/>
              <w:jc w:val="center"/>
              <w:rPr>
                <w:rFonts w:ascii="宋体" w:hAnsi="宋体" w:cs="宋体"/>
                <w:b/>
                <w:bCs/>
                <w:kern w:val="0"/>
                <w:sz w:val="24"/>
                <w:szCs w:val="24"/>
              </w:rPr>
            </w:pPr>
            <w:r>
              <w:rPr>
                <w:rFonts w:hint="eastAsia" w:ascii="宋体" w:hAnsi="宋体" w:cs="宋体"/>
                <w:b/>
                <w:bCs/>
                <w:kern w:val="0"/>
                <w:sz w:val="24"/>
                <w:szCs w:val="24"/>
              </w:rPr>
              <w:t>采购预算</w:t>
            </w:r>
          </w:p>
          <w:p w14:paraId="0D7EE6FD">
            <w:pPr>
              <w:jc w:val="center"/>
              <w:rPr>
                <w:rFonts w:ascii="宋体" w:hAnsi="宋体" w:cs="宋体"/>
                <w:b/>
                <w:bCs/>
                <w:kern w:val="0"/>
                <w:sz w:val="24"/>
                <w:szCs w:val="24"/>
              </w:rPr>
            </w:pPr>
            <w:r>
              <w:rPr>
                <w:rFonts w:hint="eastAsia" w:ascii="宋体" w:hAnsi="宋体" w:cs="宋体"/>
                <w:b/>
                <w:bCs/>
                <w:kern w:val="0"/>
                <w:sz w:val="24"/>
                <w:szCs w:val="24"/>
              </w:rPr>
              <w:t>（元）</w:t>
            </w:r>
          </w:p>
        </w:tc>
        <w:tc>
          <w:tcPr>
            <w:tcW w:w="1903" w:type="dxa"/>
            <w:tcBorders>
              <w:top w:val="single" w:color="auto" w:sz="4" w:space="0"/>
              <w:left w:val="single" w:color="auto" w:sz="4" w:space="0"/>
              <w:right w:val="single" w:color="auto" w:sz="4" w:space="0"/>
            </w:tcBorders>
            <w:vAlign w:val="center"/>
          </w:tcPr>
          <w:p w14:paraId="498C56F4">
            <w:pPr>
              <w:jc w:val="center"/>
              <w:rPr>
                <w:rFonts w:ascii="宋体" w:hAnsi="宋体" w:cs="宋体"/>
                <w:b/>
                <w:bCs/>
                <w:kern w:val="0"/>
                <w:sz w:val="24"/>
                <w:szCs w:val="24"/>
              </w:rPr>
            </w:pPr>
            <w:r>
              <w:rPr>
                <w:rFonts w:hint="eastAsia" w:ascii="宋体" w:hAnsi="宋体" w:cs="宋体"/>
                <w:b/>
                <w:bCs/>
                <w:kern w:val="0"/>
                <w:sz w:val="24"/>
                <w:szCs w:val="24"/>
              </w:rPr>
              <w:t>资金来源</w:t>
            </w:r>
          </w:p>
        </w:tc>
        <w:tc>
          <w:tcPr>
            <w:tcW w:w="1231" w:type="dxa"/>
            <w:tcBorders>
              <w:top w:val="single" w:color="auto" w:sz="4" w:space="0"/>
              <w:left w:val="single" w:color="auto" w:sz="4" w:space="0"/>
              <w:right w:val="single" w:color="auto" w:sz="4" w:space="0"/>
            </w:tcBorders>
            <w:vAlign w:val="center"/>
          </w:tcPr>
          <w:p w14:paraId="46B590AC">
            <w:pPr>
              <w:jc w:val="center"/>
              <w:rPr>
                <w:rFonts w:ascii="宋体" w:hAnsi="宋体" w:cs="宋体"/>
                <w:b/>
                <w:bCs/>
                <w:kern w:val="0"/>
                <w:sz w:val="24"/>
                <w:szCs w:val="24"/>
              </w:rPr>
            </w:pPr>
            <w:r>
              <w:rPr>
                <w:rFonts w:hint="eastAsia" w:ascii="宋体" w:hAnsi="宋体" w:cs="宋体"/>
                <w:b/>
                <w:bCs/>
                <w:kern w:val="0"/>
                <w:sz w:val="24"/>
                <w:szCs w:val="24"/>
              </w:rPr>
              <w:t>备注</w:t>
            </w:r>
          </w:p>
        </w:tc>
      </w:tr>
      <w:tr w14:paraId="4F8A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14:paraId="1037602B">
            <w:pPr>
              <w:widowControl/>
              <w:jc w:val="center"/>
              <w:rPr>
                <w:rFonts w:ascii="宋体" w:hAnsi="宋体" w:cs="宋体"/>
                <w:color w:val="FF0000"/>
                <w:kern w:val="0"/>
                <w:szCs w:val="28"/>
              </w:rPr>
            </w:pPr>
            <w:r>
              <w:rPr>
                <w:rFonts w:hint="eastAsia" w:ascii="宋体" w:hAnsi="宋体"/>
                <w:bCs/>
                <w:szCs w:val="28"/>
              </w:rPr>
              <w:t>重庆市第十一中学校202</w:t>
            </w:r>
            <w:r>
              <w:rPr>
                <w:rFonts w:hint="eastAsia" w:ascii="宋体" w:hAnsi="宋体"/>
                <w:bCs/>
                <w:szCs w:val="28"/>
                <w:lang w:val="en-US" w:eastAsia="zh-CN"/>
              </w:rPr>
              <w:t>5-2026学</w:t>
            </w:r>
            <w:r>
              <w:rPr>
                <w:rFonts w:hint="eastAsia" w:ascii="宋体" w:hAnsi="宋体"/>
                <w:bCs/>
                <w:szCs w:val="28"/>
              </w:rPr>
              <w:t>年病媒生物防制</w:t>
            </w:r>
            <w:r>
              <w:t>（灭四害）</w:t>
            </w:r>
          </w:p>
        </w:tc>
        <w:tc>
          <w:tcPr>
            <w:tcW w:w="1746" w:type="dxa"/>
            <w:tcBorders>
              <w:top w:val="single" w:color="auto" w:sz="4" w:space="0"/>
              <w:left w:val="single" w:color="auto" w:sz="4" w:space="0"/>
              <w:right w:val="single" w:color="auto" w:sz="4" w:space="0"/>
            </w:tcBorders>
            <w:vAlign w:val="center"/>
          </w:tcPr>
          <w:p w14:paraId="782CA853">
            <w:pPr>
              <w:widowControl/>
              <w:jc w:val="center"/>
              <w:rPr>
                <w:rFonts w:ascii="宋体" w:hAnsi="宋体" w:cs="宋体"/>
                <w:kern w:val="0"/>
                <w:sz w:val="24"/>
                <w:szCs w:val="24"/>
              </w:rPr>
            </w:pPr>
            <w:r>
              <w:rPr>
                <w:rFonts w:hint="eastAsia" w:ascii="宋体" w:hAnsi="宋体" w:cs="宋体"/>
                <w:kern w:val="0"/>
                <w:sz w:val="24"/>
                <w:szCs w:val="24"/>
              </w:rPr>
              <w:t>4</w:t>
            </w:r>
            <w:r>
              <w:rPr>
                <w:rFonts w:hint="eastAsia" w:ascii="宋体" w:hAnsi="宋体" w:cs="宋体"/>
                <w:kern w:val="0"/>
                <w:sz w:val="24"/>
                <w:szCs w:val="24"/>
                <w:lang w:val="en-US" w:eastAsia="zh-CN"/>
              </w:rPr>
              <w:t>2</w:t>
            </w:r>
            <w:r>
              <w:rPr>
                <w:rFonts w:hint="eastAsia" w:ascii="宋体" w:hAnsi="宋体" w:cs="宋体"/>
                <w:kern w:val="0"/>
                <w:sz w:val="24"/>
                <w:szCs w:val="24"/>
              </w:rPr>
              <w:t>500</w:t>
            </w:r>
          </w:p>
        </w:tc>
        <w:tc>
          <w:tcPr>
            <w:tcW w:w="1903" w:type="dxa"/>
            <w:tcBorders>
              <w:top w:val="single" w:color="auto" w:sz="4" w:space="0"/>
              <w:left w:val="single" w:color="auto" w:sz="4" w:space="0"/>
              <w:right w:val="single" w:color="auto" w:sz="4" w:space="0"/>
            </w:tcBorders>
            <w:vAlign w:val="center"/>
          </w:tcPr>
          <w:p w14:paraId="487F49ED">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财政资金</w:t>
            </w:r>
          </w:p>
        </w:tc>
        <w:tc>
          <w:tcPr>
            <w:tcW w:w="1231" w:type="dxa"/>
            <w:tcBorders>
              <w:top w:val="single" w:color="auto" w:sz="4" w:space="0"/>
              <w:left w:val="single" w:color="auto" w:sz="4" w:space="0"/>
              <w:right w:val="single" w:color="auto" w:sz="4" w:space="0"/>
            </w:tcBorders>
            <w:vAlign w:val="center"/>
          </w:tcPr>
          <w:p w14:paraId="2E141447">
            <w:pPr>
              <w:rPr>
                <w:rFonts w:ascii="宋体" w:hAnsi="宋体" w:cs="宋体"/>
                <w:b/>
                <w:sz w:val="24"/>
                <w:szCs w:val="24"/>
              </w:rPr>
            </w:pPr>
          </w:p>
        </w:tc>
      </w:tr>
    </w:tbl>
    <w:p w14:paraId="7832047F">
      <w:pPr>
        <w:pStyle w:val="50"/>
        <w:rPr>
          <w:rFonts w:cs="宋体"/>
          <w:b/>
          <w:bCs/>
          <w:szCs w:val="24"/>
        </w:rPr>
      </w:pPr>
      <w:r>
        <w:rPr>
          <w:rFonts w:hint="eastAsia" w:cs="宋体"/>
          <w:b/>
          <w:bCs/>
          <w:szCs w:val="24"/>
        </w:rPr>
        <w:t>二、网上竞采（云平台）资格条件</w:t>
      </w:r>
      <w:bookmarkStart w:id="5" w:name="_GoBack"/>
      <w:bookmarkEnd w:id="5"/>
    </w:p>
    <w:p w14:paraId="608B51B6">
      <w:pPr>
        <w:pStyle w:val="50"/>
        <w:rPr>
          <w:rFonts w:cs="微软雅黑"/>
          <w:color w:val="000000"/>
          <w:szCs w:val="24"/>
        </w:rPr>
      </w:pPr>
      <w:r>
        <w:rPr>
          <w:rFonts w:hint="eastAsia" w:cs="微软雅黑"/>
          <w:color w:val="000000"/>
          <w:szCs w:val="24"/>
        </w:rPr>
        <w:t>（一）基本资格条件</w:t>
      </w:r>
    </w:p>
    <w:p w14:paraId="75C7E97B">
      <w:pPr>
        <w:pStyle w:val="50"/>
        <w:rPr>
          <w:rFonts w:cs="微软雅黑"/>
          <w:color w:val="000000"/>
          <w:szCs w:val="24"/>
        </w:rPr>
      </w:pPr>
      <w:r>
        <w:rPr>
          <w:rFonts w:hint="eastAsia" w:cs="微软雅黑"/>
          <w:color w:val="000000"/>
          <w:szCs w:val="24"/>
        </w:rPr>
        <w:t>1、中华人民共和国境内注册的独立法人，具有独立承担民事责任的能力，具有工商行政管理部门核发的法人营业执照；（提供</w:t>
      </w:r>
      <w:r>
        <w:rPr>
          <w:rFonts w:hint="eastAsia"/>
          <w:szCs w:val="24"/>
        </w:rPr>
        <w:t>法人营业执照</w:t>
      </w:r>
      <w:r>
        <w:rPr>
          <w:rFonts w:hint="eastAsia" w:cs="微软雅黑"/>
          <w:color w:val="000000"/>
          <w:szCs w:val="24"/>
        </w:rPr>
        <w:t>）</w:t>
      </w:r>
    </w:p>
    <w:p w14:paraId="5063A9E6">
      <w:pPr>
        <w:tabs>
          <w:tab w:val="left" w:pos="6300"/>
        </w:tabs>
        <w:snapToGrid w:val="0"/>
        <w:spacing w:line="360" w:lineRule="auto"/>
        <w:rPr>
          <w:rFonts w:cs="微软雅黑"/>
          <w:color w:val="000000"/>
          <w:szCs w:val="24"/>
        </w:rPr>
      </w:pPr>
      <w:r>
        <w:rPr>
          <w:rFonts w:hint="eastAsia" w:ascii="宋体" w:hAnsi="宋体" w:cs="微软雅黑"/>
          <w:color w:val="000000"/>
          <w:sz w:val="24"/>
          <w:szCs w:val="24"/>
        </w:rPr>
        <w:t>2、具有良好的商业信誉和健全的财务会计制度（提供诚信声明）</w:t>
      </w:r>
      <w:r>
        <w:rPr>
          <w:rFonts w:hint="eastAsia" w:cs="微软雅黑"/>
          <w:color w:val="000000"/>
          <w:szCs w:val="24"/>
        </w:rPr>
        <w:t>；</w:t>
      </w:r>
    </w:p>
    <w:p w14:paraId="7BCC0A3D">
      <w:pPr>
        <w:pStyle w:val="50"/>
        <w:rPr>
          <w:rFonts w:cs="微软雅黑"/>
          <w:color w:val="000000"/>
          <w:szCs w:val="24"/>
        </w:rPr>
      </w:pPr>
      <w:r>
        <w:rPr>
          <w:rFonts w:hint="eastAsia" w:cs="微软雅黑"/>
          <w:color w:val="000000"/>
          <w:szCs w:val="24"/>
        </w:rPr>
        <w:t>3、具有履行合同所必须的设备和专业技术能力（提供设备清单及至少2位从业人员的执业证书）；</w:t>
      </w:r>
    </w:p>
    <w:p w14:paraId="5AE02AAA">
      <w:pPr>
        <w:pStyle w:val="50"/>
        <w:rPr>
          <w:rFonts w:cs="微软雅黑"/>
          <w:color w:val="000000"/>
          <w:szCs w:val="24"/>
        </w:rPr>
      </w:pPr>
      <w:r>
        <w:rPr>
          <w:rFonts w:hint="eastAsia" w:cs="微软雅黑"/>
          <w:color w:val="000000"/>
          <w:szCs w:val="24"/>
        </w:rPr>
        <w:t>4、有依法缴纳税收和社会保障资金的良好记录（提供诚信声明）；</w:t>
      </w:r>
    </w:p>
    <w:p w14:paraId="2E2B0E28">
      <w:pPr>
        <w:tabs>
          <w:tab w:val="left" w:pos="6300"/>
        </w:tabs>
        <w:snapToGrid w:val="0"/>
        <w:spacing w:line="360" w:lineRule="auto"/>
        <w:rPr>
          <w:rFonts w:cs="微软雅黑"/>
          <w:color w:val="000000"/>
          <w:szCs w:val="24"/>
        </w:rPr>
      </w:pPr>
      <w:r>
        <w:rPr>
          <w:rFonts w:hint="eastAsia" w:ascii="宋体" w:hAnsi="宋体" w:cs="微软雅黑"/>
          <w:color w:val="000000"/>
          <w:sz w:val="24"/>
          <w:szCs w:val="24"/>
        </w:rPr>
        <w:t>5、参加政府采购活动至开标前，在经营活动中没有重大违法记录</w:t>
      </w:r>
      <w:r>
        <w:rPr>
          <w:rFonts w:hint="eastAsia" w:cs="微软雅黑"/>
          <w:color w:val="000000"/>
          <w:szCs w:val="24"/>
        </w:rPr>
        <w:t>；（</w:t>
      </w:r>
      <w:r>
        <w:rPr>
          <w:rFonts w:hint="eastAsia" w:ascii="宋体" w:hAnsi="宋体"/>
          <w:sz w:val="24"/>
          <w:szCs w:val="24"/>
        </w:rPr>
        <w:t>通过 “信用中国”网站(www.creditchina.gov.cn)、"中国政府采购网"(www.ccgp.gov.cn)等渠道查询供应商信用记录资料。以投标前3个工作日内的网站打印件为准。）</w:t>
      </w:r>
    </w:p>
    <w:p w14:paraId="60458131">
      <w:pPr>
        <w:pStyle w:val="50"/>
        <w:rPr>
          <w:rFonts w:cs="微软雅黑"/>
          <w:color w:val="000000"/>
          <w:szCs w:val="24"/>
        </w:rPr>
      </w:pPr>
      <w:r>
        <w:rPr>
          <w:rFonts w:hint="eastAsia" w:cs="微软雅黑"/>
          <w:color w:val="000000"/>
          <w:szCs w:val="24"/>
        </w:rPr>
        <w:t>（二）特定资格条件</w:t>
      </w:r>
    </w:p>
    <w:p w14:paraId="1F40FFF7">
      <w:pPr>
        <w:pStyle w:val="50"/>
        <w:rPr>
          <w:rFonts w:cs="微软雅黑"/>
          <w:color w:val="000000"/>
          <w:szCs w:val="24"/>
        </w:rPr>
      </w:pPr>
      <w:r>
        <w:rPr>
          <w:rFonts w:hint="eastAsia" w:cs="微软雅黑"/>
          <w:color w:val="000000"/>
          <w:szCs w:val="24"/>
        </w:rPr>
        <w:t>1、重庆有害生物防制协会服务机构A级资质、中国卫生有害生物防制协会服务机构A级资质（需提供资质证书原件扫描件）。</w:t>
      </w:r>
    </w:p>
    <w:p w14:paraId="095C64C4">
      <w:pPr>
        <w:pStyle w:val="50"/>
        <w:rPr>
          <w:rFonts w:cs="微软雅黑"/>
          <w:szCs w:val="24"/>
        </w:rPr>
      </w:pPr>
      <w:r>
        <w:rPr>
          <w:rFonts w:hint="eastAsia" w:cs="微软雅黑"/>
          <w:color w:val="000000"/>
          <w:szCs w:val="24"/>
        </w:rPr>
        <w:t>2、供应商需提供</w:t>
      </w:r>
      <w:r>
        <w:rPr>
          <w:rFonts w:hint="eastAsia" w:cs="微软雅黑"/>
          <w:szCs w:val="24"/>
        </w:rPr>
        <w:t>以下</w:t>
      </w:r>
      <w:r>
        <w:rPr>
          <w:rFonts w:hint="eastAsia" w:cs="微软雅黑"/>
          <w:color w:val="000000"/>
          <w:szCs w:val="24"/>
        </w:rPr>
        <w:t>消杀用药“三证”（农药登记证、生产许可证、生产标准）、检测报告书</w:t>
      </w:r>
      <w:r>
        <w:rPr>
          <w:rFonts w:hint="eastAsia" w:cs="微软雅黑"/>
          <w:szCs w:val="24"/>
        </w:rPr>
        <w:t>且达到下表中相应的</w:t>
      </w:r>
      <w:r>
        <w:rPr>
          <w:rFonts w:hint="eastAsia" w:cs="宋体"/>
          <w:szCs w:val="24"/>
        </w:rPr>
        <w:t>主要技术参数要求</w:t>
      </w:r>
      <w:r>
        <w:rPr>
          <w:rFonts w:hint="eastAsia" w:cs="微软雅黑"/>
          <w:szCs w:val="24"/>
        </w:rPr>
        <w:t>，未</w:t>
      </w:r>
      <w:r>
        <w:rPr>
          <w:rFonts w:hint="eastAsia" w:cs="微软雅黑"/>
          <w:color w:val="000000"/>
          <w:szCs w:val="24"/>
        </w:rPr>
        <w:t>提供或提供不全的其投标无效</w:t>
      </w:r>
      <w:r>
        <w:rPr>
          <w:rFonts w:hint="eastAsia" w:cs="微软雅黑"/>
          <w:szCs w:val="24"/>
        </w:rPr>
        <w:t>（需提供“三证” 、检测报告书原件扫描件或盖鲜章的复印件或扫描件）。</w:t>
      </w:r>
    </w:p>
    <w:p w14:paraId="2E165DE8">
      <w:pPr>
        <w:pStyle w:val="50"/>
        <w:rPr>
          <w:rFonts w:cs="宋体"/>
          <w:bCs/>
          <w:szCs w:val="24"/>
        </w:rPr>
      </w:pPr>
      <w:r>
        <w:rPr>
          <w:rFonts w:hint="eastAsia" w:cs="宋体"/>
          <w:bCs/>
          <w:szCs w:val="24"/>
        </w:rPr>
        <w:t>3、供应商需提供近三年内该公司完成过对公共设施和场所进行病媒生物防制（灭四害）的合同扫描件上传到投标文件内。</w:t>
      </w:r>
    </w:p>
    <w:p w14:paraId="149E0EA4">
      <w:pPr>
        <w:pStyle w:val="50"/>
        <w:rPr>
          <w:rFonts w:cs="宋体"/>
          <w:b/>
          <w:bCs/>
          <w:szCs w:val="24"/>
        </w:rPr>
      </w:pPr>
    </w:p>
    <w:p w14:paraId="596D692B">
      <w:pPr>
        <w:pStyle w:val="50"/>
        <w:rPr>
          <w:rFonts w:cs="宋体"/>
          <w:b/>
          <w:bCs/>
          <w:szCs w:val="24"/>
        </w:rPr>
      </w:pPr>
    </w:p>
    <w:p w14:paraId="236DB50B">
      <w:pPr>
        <w:snapToGrid w:val="0"/>
        <w:spacing w:line="400" w:lineRule="exac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药品要求</w:t>
      </w:r>
    </w:p>
    <w:tbl>
      <w:tblPr>
        <w:tblStyle w:val="57"/>
        <w:tblpPr w:leftFromText="180" w:rightFromText="180" w:vertAnchor="text" w:horzAnchor="page" w:tblpXSpec="center" w:tblpY="132"/>
        <w:tblOverlap w:val="never"/>
        <w:tblW w:w="89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907"/>
        <w:gridCol w:w="1310"/>
        <w:gridCol w:w="4859"/>
      </w:tblGrid>
      <w:tr w14:paraId="360D7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39FAB8A0">
            <w:pPr>
              <w:spacing w:line="440" w:lineRule="exact"/>
              <w:rPr>
                <w:rFonts w:ascii="宋体" w:hAnsi="宋体" w:cs="宋体"/>
                <w:sz w:val="24"/>
                <w:szCs w:val="24"/>
              </w:rPr>
            </w:pPr>
            <w:r>
              <w:rPr>
                <w:rFonts w:hint="eastAsia" w:ascii="宋体" w:hAnsi="宋体" w:cs="宋体"/>
                <w:sz w:val="24"/>
                <w:szCs w:val="24"/>
              </w:rPr>
              <w:t>编号</w:t>
            </w:r>
          </w:p>
        </w:tc>
        <w:tc>
          <w:tcPr>
            <w:tcW w:w="1907" w:type="dxa"/>
            <w:vAlign w:val="center"/>
          </w:tcPr>
          <w:p w14:paraId="796864A8">
            <w:pPr>
              <w:spacing w:line="440" w:lineRule="exact"/>
              <w:ind w:firstLine="319" w:firstLineChars="133"/>
              <w:rPr>
                <w:rFonts w:ascii="宋体" w:hAnsi="宋体" w:cs="宋体"/>
                <w:sz w:val="24"/>
                <w:szCs w:val="24"/>
              </w:rPr>
            </w:pPr>
            <w:r>
              <w:rPr>
                <w:rFonts w:hint="eastAsia" w:ascii="宋体" w:hAnsi="宋体" w:cs="宋体"/>
                <w:sz w:val="24"/>
                <w:szCs w:val="24"/>
              </w:rPr>
              <w:t>药品名称</w:t>
            </w:r>
          </w:p>
        </w:tc>
        <w:tc>
          <w:tcPr>
            <w:tcW w:w="1310" w:type="dxa"/>
            <w:vAlign w:val="center"/>
          </w:tcPr>
          <w:p w14:paraId="26A2F74D">
            <w:pPr>
              <w:spacing w:line="440" w:lineRule="exact"/>
              <w:ind w:firstLine="319" w:firstLineChars="133"/>
              <w:rPr>
                <w:rFonts w:ascii="宋体" w:hAnsi="宋体" w:cs="宋体"/>
                <w:sz w:val="24"/>
                <w:szCs w:val="24"/>
              </w:rPr>
            </w:pPr>
            <w:r>
              <w:rPr>
                <w:rFonts w:hint="eastAsia" w:ascii="宋体" w:hAnsi="宋体" w:cs="宋体"/>
                <w:sz w:val="24"/>
                <w:szCs w:val="24"/>
              </w:rPr>
              <w:t>用途</w:t>
            </w:r>
          </w:p>
        </w:tc>
        <w:tc>
          <w:tcPr>
            <w:tcW w:w="4859" w:type="dxa"/>
            <w:vAlign w:val="center"/>
          </w:tcPr>
          <w:p w14:paraId="01160A2C">
            <w:pPr>
              <w:spacing w:line="440" w:lineRule="exact"/>
              <w:rPr>
                <w:rFonts w:ascii="宋体" w:hAnsi="宋体" w:cs="宋体"/>
                <w:sz w:val="24"/>
                <w:szCs w:val="24"/>
              </w:rPr>
            </w:pPr>
            <w:r>
              <w:rPr>
                <w:rFonts w:hint="eastAsia" w:ascii="宋体" w:hAnsi="宋体" w:cs="宋体"/>
                <w:sz w:val="24"/>
                <w:szCs w:val="24"/>
              </w:rPr>
              <w:t>主要技术参数要求</w:t>
            </w:r>
          </w:p>
        </w:tc>
      </w:tr>
      <w:tr w14:paraId="09BB8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jc w:val="center"/>
        </w:trPr>
        <w:tc>
          <w:tcPr>
            <w:tcW w:w="851" w:type="dxa"/>
            <w:vAlign w:val="center"/>
          </w:tcPr>
          <w:p w14:paraId="39CCF2BE">
            <w:pPr>
              <w:spacing w:line="440" w:lineRule="exact"/>
              <w:ind w:firstLine="319" w:firstLineChars="133"/>
              <w:rPr>
                <w:rFonts w:ascii="宋体" w:hAnsi="宋体" w:cs="宋体"/>
                <w:sz w:val="24"/>
                <w:szCs w:val="24"/>
              </w:rPr>
            </w:pPr>
            <w:r>
              <w:rPr>
                <w:rFonts w:hint="eastAsia" w:ascii="宋体" w:hAnsi="宋体" w:cs="宋体"/>
                <w:sz w:val="24"/>
                <w:szCs w:val="24"/>
              </w:rPr>
              <w:t>1</w:t>
            </w:r>
          </w:p>
        </w:tc>
        <w:tc>
          <w:tcPr>
            <w:tcW w:w="1907" w:type="dxa"/>
            <w:vAlign w:val="center"/>
          </w:tcPr>
          <w:p w14:paraId="377F4C36">
            <w:pPr>
              <w:spacing w:line="440" w:lineRule="exact"/>
              <w:ind w:firstLine="120" w:firstLineChars="50"/>
              <w:rPr>
                <w:rFonts w:ascii="宋体" w:hAnsi="宋体" w:cs="宋体"/>
                <w:sz w:val="24"/>
                <w:szCs w:val="24"/>
              </w:rPr>
            </w:pPr>
            <w:r>
              <w:rPr>
                <w:rFonts w:hint="eastAsia" w:ascii="宋体" w:hAnsi="宋体" w:cs="宋体"/>
                <w:sz w:val="24"/>
                <w:szCs w:val="24"/>
              </w:rPr>
              <w:t>0.005％氟鼠灵饵剂</w:t>
            </w:r>
          </w:p>
        </w:tc>
        <w:tc>
          <w:tcPr>
            <w:tcW w:w="1310" w:type="dxa"/>
            <w:vAlign w:val="center"/>
          </w:tcPr>
          <w:p w14:paraId="74155AE3">
            <w:pPr>
              <w:spacing w:line="440" w:lineRule="exact"/>
              <w:ind w:firstLine="120" w:firstLineChars="50"/>
              <w:rPr>
                <w:rFonts w:ascii="宋体" w:hAnsi="宋体" w:cs="宋体"/>
                <w:sz w:val="24"/>
                <w:szCs w:val="24"/>
              </w:rPr>
            </w:pPr>
            <w:r>
              <w:rPr>
                <w:rFonts w:hint="eastAsia" w:ascii="宋体" w:hAnsi="宋体" w:cs="宋体"/>
                <w:sz w:val="24"/>
                <w:szCs w:val="24"/>
              </w:rPr>
              <w:t>灭鼠</w:t>
            </w:r>
          </w:p>
        </w:tc>
        <w:tc>
          <w:tcPr>
            <w:tcW w:w="4859" w:type="dxa"/>
            <w:vAlign w:val="center"/>
          </w:tcPr>
          <w:p w14:paraId="6A175FC9">
            <w:pPr>
              <w:spacing w:line="440" w:lineRule="exact"/>
              <w:ind w:firstLine="120" w:firstLineChars="50"/>
              <w:rPr>
                <w:rFonts w:ascii="宋体" w:hAnsi="宋体" w:cs="宋体"/>
                <w:sz w:val="24"/>
                <w:szCs w:val="24"/>
              </w:rPr>
            </w:pPr>
            <w:r>
              <w:rPr>
                <w:rFonts w:hint="eastAsia" w:ascii="宋体" w:hAnsi="宋体" w:cs="宋体"/>
                <w:sz w:val="24"/>
                <w:szCs w:val="24"/>
              </w:rPr>
              <w:t>1、有效成分及含量：氟鼠灵0.005%：</w:t>
            </w:r>
          </w:p>
          <w:p w14:paraId="78DBDAC8">
            <w:pPr>
              <w:spacing w:line="440" w:lineRule="exact"/>
              <w:ind w:firstLine="120" w:firstLineChars="50"/>
              <w:rPr>
                <w:rFonts w:ascii="宋体" w:hAnsi="宋体" w:cs="宋体"/>
                <w:sz w:val="24"/>
                <w:szCs w:val="24"/>
              </w:rPr>
            </w:pPr>
            <w:r>
              <w:rPr>
                <w:rFonts w:hint="eastAsia" w:ascii="宋体" w:hAnsi="宋体" w:cs="宋体"/>
                <w:sz w:val="24"/>
                <w:szCs w:val="24"/>
              </w:rPr>
              <w:t>2、剂型：饵剂</w:t>
            </w:r>
          </w:p>
          <w:p w14:paraId="20B8D081">
            <w:pPr>
              <w:spacing w:line="440" w:lineRule="exact"/>
              <w:ind w:firstLine="120" w:firstLineChars="50"/>
              <w:rPr>
                <w:rFonts w:ascii="宋体" w:hAnsi="宋体" w:cs="宋体"/>
                <w:sz w:val="24"/>
                <w:szCs w:val="24"/>
              </w:rPr>
            </w:pPr>
            <w:r>
              <w:rPr>
                <w:rFonts w:hint="eastAsia" w:ascii="宋体" w:hAnsi="宋体" w:cs="宋体"/>
                <w:sz w:val="24"/>
                <w:szCs w:val="24"/>
              </w:rPr>
              <w:t xml:space="preserve">3、有效期不少于18个月                        </w:t>
            </w:r>
          </w:p>
        </w:tc>
      </w:tr>
      <w:tr w14:paraId="6A19E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61910B3E">
            <w:pPr>
              <w:spacing w:line="440" w:lineRule="exact"/>
              <w:ind w:firstLine="319" w:firstLineChars="133"/>
              <w:rPr>
                <w:rFonts w:ascii="宋体" w:hAnsi="宋体" w:cs="宋体"/>
                <w:color w:val="000000"/>
                <w:sz w:val="24"/>
                <w:szCs w:val="24"/>
              </w:rPr>
            </w:pPr>
            <w:r>
              <w:rPr>
                <w:rFonts w:hint="eastAsia" w:ascii="宋体" w:hAnsi="宋体" w:cs="宋体"/>
                <w:color w:val="000000"/>
                <w:sz w:val="24"/>
                <w:szCs w:val="24"/>
              </w:rPr>
              <w:t>2</w:t>
            </w:r>
          </w:p>
        </w:tc>
        <w:tc>
          <w:tcPr>
            <w:tcW w:w="1907" w:type="dxa"/>
            <w:vAlign w:val="center"/>
          </w:tcPr>
          <w:p w14:paraId="73FB48C2">
            <w:pPr>
              <w:spacing w:line="440" w:lineRule="exact"/>
              <w:ind w:firstLine="120" w:firstLineChars="50"/>
              <w:rPr>
                <w:rFonts w:ascii="宋体" w:hAnsi="宋体" w:cs="宋体"/>
                <w:sz w:val="24"/>
                <w:szCs w:val="24"/>
              </w:rPr>
            </w:pPr>
          </w:p>
          <w:p w14:paraId="218D2D0F">
            <w:pPr>
              <w:spacing w:line="440" w:lineRule="exact"/>
              <w:ind w:firstLine="120" w:firstLineChars="50"/>
              <w:rPr>
                <w:rFonts w:ascii="宋体" w:hAnsi="宋体" w:cs="宋体"/>
                <w:sz w:val="24"/>
                <w:szCs w:val="24"/>
              </w:rPr>
            </w:pPr>
            <w:r>
              <w:rPr>
                <w:rFonts w:hint="eastAsia" w:ascii="宋体" w:hAnsi="宋体" w:cs="宋体"/>
                <w:sz w:val="24"/>
                <w:szCs w:val="24"/>
              </w:rPr>
              <w:t>氯氟醚·氯菊酯</w:t>
            </w:r>
          </w:p>
          <w:p w14:paraId="4D442761">
            <w:pPr>
              <w:spacing w:line="440" w:lineRule="exact"/>
              <w:rPr>
                <w:rFonts w:ascii="宋体" w:hAnsi="宋体" w:cs="宋体"/>
                <w:sz w:val="24"/>
                <w:szCs w:val="24"/>
              </w:rPr>
            </w:pPr>
          </w:p>
        </w:tc>
        <w:tc>
          <w:tcPr>
            <w:tcW w:w="1310" w:type="dxa"/>
            <w:vAlign w:val="center"/>
          </w:tcPr>
          <w:p w14:paraId="0B355357">
            <w:pPr>
              <w:spacing w:line="440" w:lineRule="exact"/>
              <w:ind w:firstLine="120" w:firstLineChars="50"/>
              <w:rPr>
                <w:rFonts w:ascii="宋体" w:hAnsi="宋体" w:cs="宋体"/>
                <w:sz w:val="24"/>
                <w:szCs w:val="24"/>
              </w:rPr>
            </w:pPr>
            <w:r>
              <w:rPr>
                <w:rFonts w:hint="eastAsia" w:ascii="宋体" w:hAnsi="宋体" w:cs="宋体"/>
                <w:sz w:val="24"/>
                <w:szCs w:val="24"/>
              </w:rPr>
              <w:t>灭蚊蝇</w:t>
            </w:r>
          </w:p>
        </w:tc>
        <w:tc>
          <w:tcPr>
            <w:tcW w:w="4859" w:type="dxa"/>
            <w:vAlign w:val="center"/>
          </w:tcPr>
          <w:p w14:paraId="68169CE6">
            <w:pPr>
              <w:spacing w:line="440" w:lineRule="exact"/>
              <w:rPr>
                <w:rFonts w:ascii="宋体" w:hAnsi="宋体" w:cs="宋体"/>
                <w:sz w:val="24"/>
                <w:szCs w:val="24"/>
              </w:rPr>
            </w:pPr>
            <w:r>
              <w:rPr>
                <w:rFonts w:hint="eastAsia" w:ascii="宋体" w:hAnsi="宋体" w:cs="宋体"/>
                <w:sz w:val="24"/>
                <w:szCs w:val="24"/>
              </w:rPr>
              <w:t xml:space="preserve">1、有效成份含量：≥10% 氯氟醚菊酯复配剂 </w:t>
            </w:r>
          </w:p>
          <w:p w14:paraId="22C58FE6">
            <w:pPr>
              <w:spacing w:line="440" w:lineRule="exact"/>
              <w:rPr>
                <w:rFonts w:ascii="宋体" w:hAnsi="宋体" w:cs="宋体"/>
                <w:sz w:val="24"/>
                <w:szCs w:val="24"/>
              </w:rPr>
            </w:pPr>
            <w:r>
              <w:rPr>
                <w:rFonts w:hint="eastAsia" w:ascii="宋体" w:hAnsi="宋体" w:cs="宋体"/>
                <w:sz w:val="24"/>
                <w:szCs w:val="24"/>
              </w:rPr>
              <w:t>2、剂型：水乳剂</w:t>
            </w:r>
          </w:p>
          <w:p w14:paraId="0C019C17">
            <w:pPr>
              <w:spacing w:line="440" w:lineRule="exact"/>
              <w:rPr>
                <w:rFonts w:ascii="宋体" w:hAnsi="宋体" w:cs="宋体"/>
                <w:sz w:val="24"/>
                <w:szCs w:val="24"/>
              </w:rPr>
            </w:pPr>
            <w:r>
              <w:rPr>
                <w:rFonts w:hint="eastAsia" w:ascii="宋体" w:hAnsi="宋体" w:cs="宋体"/>
                <w:sz w:val="24"/>
                <w:szCs w:val="24"/>
              </w:rPr>
              <w:t>3、有效期不少于18个月</w:t>
            </w:r>
          </w:p>
        </w:tc>
      </w:tr>
      <w:tr w14:paraId="326A6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5D7370B0">
            <w:pPr>
              <w:spacing w:line="440" w:lineRule="exact"/>
              <w:ind w:firstLine="319" w:firstLineChars="133"/>
              <w:rPr>
                <w:rFonts w:ascii="宋体" w:hAnsi="宋体" w:cs="宋体"/>
                <w:sz w:val="24"/>
                <w:szCs w:val="24"/>
              </w:rPr>
            </w:pPr>
            <w:r>
              <w:rPr>
                <w:rFonts w:hint="eastAsia" w:ascii="宋体" w:hAnsi="宋体" w:cs="宋体"/>
                <w:sz w:val="24"/>
                <w:szCs w:val="24"/>
              </w:rPr>
              <w:t>3</w:t>
            </w:r>
          </w:p>
        </w:tc>
        <w:tc>
          <w:tcPr>
            <w:tcW w:w="1907" w:type="dxa"/>
            <w:vAlign w:val="center"/>
          </w:tcPr>
          <w:p w14:paraId="7C63723C">
            <w:pPr>
              <w:spacing w:line="440" w:lineRule="exact"/>
              <w:rPr>
                <w:rFonts w:ascii="宋体" w:hAnsi="宋体" w:cs="宋体"/>
                <w:sz w:val="24"/>
                <w:szCs w:val="24"/>
              </w:rPr>
            </w:pPr>
          </w:p>
          <w:p w14:paraId="395D259F">
            <w:pPr>
              <w:spacing w:line="440" w:lineRule="exact"/>
              <w:rPr>
                <w:rFonts w:ascii="宋体" w:hAnsi="宋体" w:cs="宋体"/>
                <w:sz w:val="24"/>
                <w:szCs w:val="24"/>
              </w:rPr>
            </w:pPr>
            <w:r>
              <w:rPr>
                <w:rFonts w:hint="eastAsia" w:ascii="宋体" w:hAnsi="宋体" w:cs="宋体"/>
                <w:sz w:val="24"/>
                <w:szCs w:val="24"/>
              </w:rPr>
              <w:t>杀蟑胶饵</w:t>
            </w:r>
          </w:p>
          <w:p w14:paraId="04FE0C1A">
            <w:pPr>
              <w:spacing w:line="440" w:lineRule="exact"/>
              <w:rPr>
                <w:rFonts w:ascii="宋体" w:hAnsi="宋体" w:cs="宋体"/>
                <w:sz w:val="24"/>
                <w:szCs w:val="24"/>
              </w:rPr>
            </w:pPr>
          </w:p>
        </w:tc>
        <w:tc>
          <w:tcPr>
            <w:tcW w:w="1310" w:type="dxa"/>
            <w:vAlign w:val="center"/>
          </w:tcPr>
          <w:p w14:paraId="7CA6C978">
            <w:pPr>
              <w:spacing w:line="440" w:lineRule="exact"/>
              <w:ind w:firstLine="120" w:firstLineChars="50"/>
              <w:rPr>
                <w:rFonts w:ascii="宋体" w:hAnsi="宋体" w:cs="宋体"/>
                <w:sz w:val="24"/>
                <w:szCs w:val="24"/>
              </w:rPr>
            </w:pPr>
            <w:r>
              <w:rPr>
                <w:rFonts w:hint="eastAsia" w:ascii="宋体" w:hAnsi="宋体" w:cs="宋体"/>
                <w:sz w:val="24"/>
                <w:szCs w:val="24"/>
              </w:rPr>
              <w:t>灭蟑螂</w:t>
            </w:r>
          </w:p>
        </w:tc>
        <w:tc>
          <w:tcPr>
            <w:tcW w:w="4859" w:type="dxa"/>
            <w:vAlign w:val="center"/>
          </w:tcPr>
          <w:p w14:paraId="5E12DA78">
            <w:pPr>
              <w:numPr>
                <w:ilvl w:val="0"/>
                <w:numId w:val="12"/>
              </w:numPr>
              <w:spacing w:line="440" w:lineRule="exact"/>
              <w:rPr>
                <w:rFonts w:ascii="宋体" w:hAnsi="宋体" w:cs="宋体"/>
                <w:sz w:val="24"/>
                <w:szCs w:val="24"/>
              </w:rPr>
            </w:pPr>
            <w:r>
              <w:rPr>
                <w:rFonts w:hint="eastAsia" w:ascii="宋体" w:hAnsi="宋体" w:cs="宋体"/>
                <w:sz w:val="24"/>
                <w:szCs w:val="24"/>
              </w:rPr>
              <w:t>有效成分含量：≥0.5%</w:t>
            </w:r>
            <w:r>
              <w:rPr>
                <w:rFonts w:ascii="微软雅黑" w:hAnsi="微软雅黑" w:eastAsia="微软雅黑" w:cs="微软雅黑"/>
                <w:color w:val="000000"/>
                <w:sz w:val="27"/>
                <w:szCs w:val="27"/>
              </w:rPr>
              <w:t> </w:t>
            </w:r>
            <w:r>
              <w:rPr>
                <w:rFonts w:hint="eastAsia" w:ascii="宋体" w:hAnsi="宋体" w:cs="宋体"/>
                <w:sz w:val="24"/>
                <w:szCs w:val="24"/>
              </w:rPr>
              <w:t>呋虫胺   </w:t>
            </w:r>
          </w:p>
          <w:p w14:paraId="00250707">
            <w:pPr>
              <w:numPr>
                <w:ilvl w:val="0"/>
                <w:numId w:val="12"/>
              </w:numPr>
              <w:spacing w:line="440" w:lineRule="exact"/>
              <w:rPr>
                <w:rFonts w:ascii="宋体" w:hAnsi="宋体" w:cs="宋体"/>
                <w:sz w:val="24"/>
                <w:szCs w:val="24"/>
              </w:rPr>
            </w:pPr>
            <w:r>
              <w:rPr>
                <w:rFonts w:hint="eastAsia" w:ascii="宋体" w:hAnsi="宋体" w:cs="宋体"/>
                <w:sz w:val="24"/>
                <w:szCs w:val="24"/>
              </w:rPr>
              <w:t>剂型：胶饵</w:t>
            </w:r>
          </w:p>
          <w:p w14:paraId="664B60B0">
            <w:pPr>
              <w:numPr>
                <w:ilvl w:val="0"/>
                <w:numId w:val="12"/>
              </w:numPr>
              <w:spacing w:line="440" w:lineRule="exact"/>
              <w:rPr>
                <w:rFonts w:ascii="宋体" w:hAnsi="宋体" w:cs="宋体"/>
                <w:sz w:val="24"/>
                <w:szCs w:val="24"/>
              </w:rPr>
            </w:pPr>
            <w:r>
              <w:rPr>
                <w:rFonts w:hint="eastAsia" w:ascii="宋体" w:hAnsi="宋体" w:cs="宋体"/>
                <w:sz w:val="24"/>
                <w:szCs w:val="24"/>
              </w:rPr>
              <w:t>有效期不少于18个月</w:t>
            </w:r>
          </w:p>
        </w:tc>
      </w:tr>
      <w:tr w14:paraId="399EB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851" w:type="dxa"/>
            <w:vAlign w:val="center"/>
          </w:tcPr>
          <w:p w14:paraId="0C96E632">
            <w:pPr>
              <w:spacing w:line="440" w:lineRule="exact"/>
              <w:ind w:firstLine="319" w:firstLineChars="133"/>
              <w:rPr>
                <w:rFonts w:ascii="宋体" w:hAnsi="宋体" w:cs="宋体"/>
                <w:sz w:val="24"/>
                <w:szCs w:val="24"/>
              </w:rPr>
            </w:pPr>
            <w:r>
              <w:rPr>
                <w:rFonts w:hint="eastAsia" w:ascii="宋体" w:hAnsi="宋体" w:cs="宋体"/>
                <w:sz w:val="24"/>
                <w:szCs w:val="24"/>
              </w:rPr>
              <w:t>4</w:t>
            </w:r>
          </w:p>
        </w:tc>
        <w:tc>
          <w:tcPr>
            <w:tcW w:w="1907" w:type="dxa"/>
            <w:vAlign w:val="center"/>
          </w:tcPr>
          <w:p w14:paraId="5149FA06">
            <w:pPr>
              <w:spacing w:line="440" w:lineRule="exact"/>
              <w:rPr>
                <w:rFonts w:ascii="宋体" w:hAnsi="宋体" w:cs="宋体"/>
                <w:sz w:val="24"/>
                <w:szCs w:val="24"/>
              </w:rPr>
            </w:pPr>
            <w:r>
              <w:rPr>
                <w:rFonts w:hint="eastAsia" w:ascii="宋体" w:hAnsi="宋体" w:cs="宋体"/>
                <w:sz w:val="24"/>
                <w:szCs w:val="24"/>
              </w:rPr>
              <w:t>5%吡丙醚·倍硫磷颗粒剂</w:t>
            </w:r>
          </w:p>
        </w:tc>
        <w:tc>
          <w:tcPr>
            <w:tcW w:w="1310" w:type="dxa"/>
            <w:vAlign w:val="center"/>
          </w:tcPr>
          <w:p w14:paraId="605E8068">
            <w:pPr>
              <w:spacing w:line="440" w:lineRule="exact"/>
              <w:ind w:firstLine="120" w:firstLineChars="50"/>
              <w:rPr>
                <w:rFonts w:ascii="宋体" w:hAnsi="宋体" w:cs="宋体"/>
                <w:sz w:val="24"/>
                <w:szCs w:val="24"/>
              </w:rPr>
            </w:pPr>
            <w:r>
              <w:rPr>
                <w:rFonts w:hint="eastAsia" w:ascii="宋体" w:hAnsi="宋体" w:cs="宋体"/>
                <w:sz w:val="24"/>
                <w:szCs w:val="24"/>
              </w:rPr>
              <w:t>灭蚊幼</w:t>
            </w:r>
          </w:p>
        </w:tc>
        <w:tc>
          <w:tcPr>
            <w:tcW w:w="4859" w:type="dxa"/>
            <w:vAlign w:val="center"/>
          </w:tcPr>
          <w:p w14:paraId="4EB5D38F">
            <w:pPr>
              <w:spacing w:line="440" w:lineRule="exact"/>
              <w:rPr>
                <w:rFonts w:ascii="宋体" w:hAnsi="宋体" w:cs="宋体"/>
                <w:sz w:val="24"/>
                <w:szCs w:val="24"/>
              </w:rPr>
            </w:pPr>
            <w:r>
              <w:rPr>
                <w:rFonts w:hint="eastAsia" w:ascii="宋体" w:hAnsi="宋体" w:cs="宋体"/>
                <w:sz w:val="24"/>
                <w:szCs w:val="24"/>
              </w:rPr>
              <w:t>1、有效成份含量：5%吡丙醚·倍硫磷</w:t>
            </w:r>
          </w:p>
          <w:p w14:paraId="4460DFE1">
            <w:pPr>
              <w:spacing w:line="440" w:lineRule="exact"/>
              <w:rPr>
                <w:rFonts w:ascii="宋体" w:hAnsi="宋体" w:cs="宋体"/>
                <w:sz w:val="24"/>
                <w:szCs w:val="24"/>
              </w:rPr>
            </w:pPr>
            <w:r>
              <w:rPr>
                <w:rFonts w:hint="eastAsia" w:ascii="宋体" w:hAnsi="宋体" w:cs="宋体"/>
                <w:sz w:val="24"/>
                <w:szCs w:val="24"/>
              </w:rPr>
              <w:t>2、剂型：颗粒剂</w:t>
            </w:r>
          </w:p>
          <w:p w14:paraId="4E1FE34B">
            <w:pPr>
              <w:spacing w:line="440" w:lineRule="exact"/>
              <w:rPr>
                <w:rFonts w:ascii="宋体" w:hAnsi="宋体" w:cs="宋体"/>
                <w:sz w:val="24"/>
                <w:szCs w:val="24"/>
              </w:rPr>
            </w:pPr>
            <w:r>
              <w:rPr>
                <w:rFonts w:hint="eastAsia" w:ascii="宋体" w:hAnsi="宋体" w:cs="宋体"/>
                <w:sz w:val="24"/>
                <w:szCs w:val="24"/>
              </w:rPr>
              <w:t>3、有效期不少于18个月</w:t>
            </w:r>
          </w:p>
        </w:tc>
      </w:tr>
    </w:tbl>
    <w:p w14:paraId="5A0EC65F">
      <w:pPr>
        <w:pStyle w:val="50"/>
        <w:rPr>
          <w:rFonts w:cs="宋体"/>
          <w:b/>
          <w:bCs/>
          <w:szCs w:val="24"/>
        </w:rPr>
      </w:pPr>
    </w:p>
    <w:p w14:paraId="24DD1EB3">
      <w:pPr>
        <w:pStyle w:val="50"/>
        <w:rPr>
          <w:rFonts w:cs="宋体"/>
          <w:b/>
          <w:bCs/>
          <w:szCs w:val="24"/>
        </w:rPr>
      </w:pPr>
      <w:r>
        <w:rPr>
          <w:rFonts w:hint="eastAsia" w:cs="宋体"/>
          <w:b/>
          <w:bCs/>
          <w:szCs w:val="24"/>
        </w:rPr>
        <w:t>三、采购服务内容</w:t>
      </w:r>
    </w:p>
    <w:p w14:paraId="65F3EDCE">
      <w:pPr>
        <w:widowControl/>
        <w:ind w:firstLine="480" w:firstLineChars="200"/>
        <w:jc w:val="left"/>
        <w:rPr>
          <w:rFonts w:ascii="宋体" w:hAnsi="宋体" w:cs="宋体"/>
          <w:color w:val="000000"/>
          <w:kern w:val="0"/>
          <w:sz w:val="24"/>
          <w:szCs w:val="24"/>
        </w:rPr>
      </w:pPr>
      <w:r>
        <w:rPr>
          <w:rFonts w:hint="eastAsia" w:ascii="宋体" w:hAnsi="宋体"/>
          <w:sz w:val="24"/>
        </w:rPr>
        <w:t>校本部占地面积104545多平方米，建筑面积约58659.8平方米。具体要求如下：</w:t>
      </w:r>
    </w:p>
    <w:p w14:paraId="623D3EED">
      <w:pPr>
        <w:widowControl/>
        <w:jc w:val="left"/>
        <w:rPr>
          <w:rFonts w:ascii="宋体" w:hAnsi="宋体" w:cs="宋体"/>
          <w:color w:val="000000"/>
          <w:kern w:val="0"/>
          <w:sz w:val="24"/>
          <w:szCs w:val="24"/>
        </w:rPr>
      </w:pPr>
    </w:p>
    <w:p w14:paraId="585CFEBF">
      <w:pPr>
        <w:widowControl/>
        <w:jc w:val="left"/>
        <w:rPr>
          <w:rFonts w:ascii="宋体" w:hAnsi="宋体" w:cs="宋体"/>
          <w:color w:val="000000"/>
          <w:kern w:val="0"/>
          <w:sz w:val="24"/>
          <w:szCs w:val="24"/>
        </w:rPr>
      </w:pPr>
      <w:r>
        <w:rPr>
          <w:rFonts w:hint="eastAsia" w:ascii="宋体" w:hAnsi="宋体" w:cs="宋体"/>
          <w:color w:val="000000"/>
          <w:kern w:val="0"/>
          <w:sz w:val="24"/>
          <w:szCs w:val="24"/>
        </w:rPr>
        <w:t>（一）老鼠</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1926"/>
        <w:gridCol w:w="1925"/>
        <w:gridCol w:w="1926"/>
        <w:gridCol w:w="1926"/>
      </w:tblGrid>
      <w:tr w14:paraId="0811F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925" w:type="dxa"/>
            <w:shd w:val="clear" w:color="auto" w:fill="auto"/>
            <w:noWrap/>
            <w:vAlign w:val="center"/>
          </w:tcPr>
          <w:p w14:paraId="7BAD0005">
            <w:pPr>
              <w:widowControl/>
              <w:ind w:firstLine="236" w:firstLineChars="98"/>
              <w:rPr>
                <w:rFonts w:ascii="宋体" w:hAnsi="宋体" w:cs="宋体"/>
                <w:b/>
                <w:color w:val="000000"/>
                <w:kern w:val="0"/>
                <w:sz w:val="24"/>
                <w:szCs w:val="24"/>
              </w:rPr>
            </w:pPr>
            <w:r>
              <w:rPr>
                <w:rFonts w:hint="eastAsia" w:ascii="宋体" w:hAnsi="宋体" w:cs="宋体"/>
                <w:b/>
                <w:color w:val="000000"/>
                <w:kern w:val="0"/>
                <w:sz w:val="24"/>
                <w:szCs w:val="24"/>
              </w:rPr>
              <w:t>控制原理</w:t>
            </w:r>
          </w:p>
        </w:tc>
        <w:tc>
          <w:tcPr>
            <w:tcW w:w="1926" w:type="dxa"/>
            <w:shd w:val="clear" w:color="auto" w:fill="auto"/>
            <w:noWrap/>
            <w:vAlign w:val="center"/>
          </w:tcPr>
          <w:p w14:paraId="36782676">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区域</w:t>
            </w:r>
          </w:p>
        </w:tc>
        <w:tc>
          <w:tcPr>
            <w:tcW w:w="1925" w:type="dxa"/>
            <w:shd w:val="clear" w:color="auto" w:fill="auto"/>
            <w:noWrap/>
            <w:vAlign w:val="center"/>
          </w:tcPr>
          <w:p w14:paraId="7433870B">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具体措施</w:t>
            </w:r>
          </w:p>
        </w:tc>
        <w:tc>
          <w:tcPr>
            <w:tcW w:w="1926" w:type="dxa"/>
            <w:shd w:val="clear" w:color="auto" w:fill="auto"/>
            <w:noWrap/>
            <w:vAlign w:val="center"/>
          </w:tcPr>
          <w:p w14:paraId="3761E49C">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服务频次</w:t>
            </w:r>
          </w:p>
        </w:tc>
        <w:tc>
          <w:tcPr>
            <w:tcW w:w="1926" w:type="dxa"/>
            <w:shd w:val="clear" w:color="auto" w:fill="auto"/>
            <w:noWrap/>
            <w:vAlign w:val="center"/>
          </w:tcPr>
          <w:p w14:paraId="194FB57E">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资料</w:t>
            </w:r>
          </w:p>
        </w:tc>
      </w:tr>
      <w:tr w14:paraId="1497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925" w:type="dxa"/>
            <w:shd w:val="clear" w:color="auto" w:fill="auto"/>
            <w:noWrap/>
            <w:vAlign w:val="center"/>
          </w:tcPr>
          <w:p w14:paraId="078DA587">
            <w:pPr>
              <w:widowControl/>
              <w:jc w:val="left"/>
              <w:rPr>
                <w:rFonts w:ascii="宋体" w:hAnsi="宋体" w:cs="宋体"/>
                <w:color w:val="000000"/>
                <w:kern w:val="0"/>
                <w:sz w:val="24"/>
                <w:szCs w:val="24"/>
              </w:rPr>
            </w:pPr>
            <w:r>
              <w:rPr>
                <w:rFonts w:hint="eastAsia" w:ascii="宋体" w:hAnsi="宋体" w:cs="宋体"/>
                <w:color w:val="000000"/>
                <w:kern w:val="0"/>
                <w:sz w:val="24"/>
                <w:szCs w:val="24"/>
              </w:rPr>
              <w:t>1、周围环境：绿化带、下水道、食堂、学生寝室等都是老鼠活动频繁的场所</w:t>
            </w:r>
          </w:p>
        </w:tc>
        <w:tc>
          <w:tcPr>
            <w:tcW w:w="1926" w:type="dxa"/>
            <w:shd w:val="clear" w:color="auto" w:fill="auto"/>
            <w:noWrap/>
            <w:vAlign w:val="center"/>
          </w:tcPr>
          <w:p w14:paraId="64748366">
            <w:pPr>
              <w:autoSpaceDE w:val="0"/>
              <w:autoSpaceDN w:val="0"/>
              <w:adjustRightInd w:val="0"/>
              <w:jc w:val="left"/>
              <w:rPr>
                <w:rFonts w:ascii="宋体" w:hAnsi="宋体" w:cs="MicrosoftYaHei"/>
                <w:kern w:val="0"/>
                <w:sz w:val="24"/>
                <w:szCs w:val="24"/>
              </w:rPr>
            </w:pPr>
            <w:r>
              <w:rPr>
                <w:rFonts w:hint="eastAsia" w:ascii="宋体" w:hAnsi="宋体" w:cs="MicrosoftYaHei"/>
                <w:kern w:val="0"/>
                <w:sz w:val="24"/>
                <w:szCs w:val="24"/>
              </w:rPr>
              <w:t>建筑物外墙裙</w:t>
            </w:r>
          </w:p>
          <w:p w14:paraId="1DE73135">
            <w:pPr>
              <w:widowControl/>
              <w:rPr>
                <w:rFonts w:ascii="宋体" w:hAnsi="宋体" w:cs="宋体"/>
                <w:color w:val="000000"/>
                <w:kern w:val="0"/>
                <w:sz w:val="24"/>
                <w:szCs w:val="24"/>
              </w:rPr>
            </w:pPr>
            <w:r>
              <w:rPr>
                <w:rFonts w:hint="eastAsia" w:ascii="宋体" w:hAnsi="宋体" w:cs="MicrosoftYaHei"/>
                <w:kern w:val="0"/>
                <w:sz w:val="24"/>
                <w:szCs w:val="24"/>
              </w:rPr>
              <w:t>绿化带周围</w:t>
            </w:r>
          </w:p>
        </w:tc>
        <w:tc>
          <w:tcPr>
            <w:tcW w:w="1925" w:type="dxa"/>
            <w:shd w:val="clear" w:color="auto" w:fill="auto"/>
            <w:noWrap/>
            <w:vAlign w:val="center"/>
          </w:tcPr>
          <w:p w14:paraId="6CD4969D">
            <w:pPr>
              <w:autoSpaceDE w:val="0"/>
              <w:autoSpaceDN w:val="0"/>
              <w:adjustRightInd w:val="0"/>
              <w:jc w:val="left"/>
              <w:rPr>
                <w:rFonts w:ascii="宋体" w:hAnsi="宋体" w:cs="宋体"/>
                <w:color w:val="000000"/>
                <w:kern w:val="0"/>
                <w:sz w:val="24"/>
                <w:szCs w:val="24"/>
              </w:rPr>
            </w:pPr>
            <w:r>
              <w:rPr>
                <w:rFonts w:hint="eastAsia" w:ascii="宋体" w:hAnsi="宋体" w:cs="MicrosoftYaHei"/>
                <w:kern w:val="0"/>
                <w:sz w:val="24"/>
                <w:szCs w:val="24"/>
              </w:rPr>
              <w:t>安装全天候固定式诱饵站，维护、检查进行边缘区域预防。</w:t>
            </w:r>
          </w:p>
        </w:tc>
        <w:tc>
          <w:tcPr>
            <w:tcW w:w="1926" w:type="dxa"/>
            <w:shd w:val="clear" w:color="auto" w:fill="auto"/>
            <w:noWrap/>
            <w:vAlign w:val="center"/>
          </w:tcPr>
          <w:p w14:paraId="0F971D90">
            <w:pPr>
              <w:autoSpaceDE w:val="0"/>
              <w:autoSpaceDN w:val="0"/>
              <w:adjustRightInd w:val="0"/>
              <w:jc w:val="left"/>
              <w:rPr>
                <w:rFonts w:ascii="宋体" w:hAnsi="宋体" w:cs="MicrosoftYaHei"/>
                <w:kern w:val="0"/>
                <w:sz w:val="24"/>
                <w:szCs w:val="24"/>
              </w:rPr>
            </w:pPr>
            <w:r>
              <w:rPr>
                <w:rFonts w:hint="eastAsia" w:ascii="宋体" w:hAnsi="宋体" w:cs="MicrosoftYaHei"/>
                <w:kern w:val="0"/>
                <w:sz w:val="24"/>
                <w:szCs w:val="24"/>
              </w:rPr>
              <w:t>每月全面覆盖</w:t>
            </w:r>
            <w:r>
              <w:rPr>
                <w:rFonts w:ascii="宋体" w:hAnsi="宋体" w:cs="MicrosoftYaHei"/>
                <w:kern w:val="0"/>
                <w:sz w:val="24"/>
                <w:szCs w:val="24"/>
              </w:rPr>
              <w:t xml:space="preserve">1 </w:t>
            </w:r>
            <w:r>
              <w:rPr>
                <w:rFonts w:hint="eastAsia" w:ascii="宋体" w:hAnsi="宋体" w:cs="MicrosoftYaHei"/>
                <w:kern w:val="0"/>
                <w:sz w:val="24"/>
                <w:szCs w:val="24"/>
              </w:rPr>
              <w:t>次</w:t>
            </w:r>
          </w:p>
          <w:p w14:paraId="525F4EA4">
            <w:pPr>
              <w:widowControl/>
              <w:jc w:val="center"/>
              <w:rPr>
                <w:rFonts w:ascii="宋体" w:hAnsi="宋体" w:cs="宋体"/>
                <w:color w:val="000000"/>
                <w:kern w:val="0"/>
                <w:sz w:val="24"/>
                <w:szCs w:val="24"/>
              </w:rPr>
            </w:pPr>
            <w:r>
              <w:rPr>
                <w:rFonts w:hint="eastAsia" w:ascii="宋体" w:hAnsi="宋体" w:cs="MicrosoftYaHei"/>
                <w:kern w:val="0"/>
                <w:sz w:val="24"/>
                <w:szCs w:val="24"/>
              </w:rPr>
              <w:t>每月重点跟进3次</w:t>
            </w:r>
          </w:p>
        </w:tc>
        <w:tc>
          <w:tcPr>
            <w:tcW w:w="1926" w:type="dxa"/>
            <w:shd w:val="clear" w:color="auto" w:fill="auto"/>
            <w:noWrap/>
            <w:vAlign w:val="center"/>
          </w:tcPr>
          <w:p w14:paraId="190B8DB0">
            <w:pPr>
              <w:autoSpaceDE w:val="0"/>
              <w:autoSpaceDN w:val="0"/>
              <w:adjustRightInd w:val="0"/>
              <w:jc w:val="left"/>
              <w:rPr>
                <w:rFonts w:ascii="宋体" w:hAnsi="宋体" w:cs="MicrosoftYaHei"/>
                <w:kern w:val="0"/>
                <w:sz w:val="24"/>
                <w:szCs w:val="24"/>
              </w:rPr>
            </w:pPr>
            <w:r>
              <w:rPr>
                <w:rFonts w:hint="eastAsia" w:ascii="宋体" w:hAnsi="宋体" w:cs="MicrosoftYaHei"/>
                <w:kern w:val="0"/>
                <w:sz w:val="24"/>
                <w:szCs w:val="24"/>
              </w:rPr>
              <w:t>现场服务报告</w:t>
            </w:r>
          </w:p>
          <w:p w14:paraId="515F8038">
            <w:pPr>
              <w:jc w:val="left"/>
              <w:rPr>
                <w:rFonts w:ascii="宋体" w:hAnsi="宋体" w:cs="宋体"/>
                <w:color w:val="000000"/>
                <w:sz w:val="24"/>
                <w:szCs w:val="24"/>
              </w:rPr>
            </w:pPr>
            <w:r>
              <w:rPr>
                <w:rFonts w:hint="eastAsia" w:ascii="宋体" w:hAnsi="宋体" w:cs="MicrosoftYaHei"/>
                <w:kern w:val="0"/>
                <w:sz w:val="24"/>
                <w:szCs w:val="24"/>
              </w:rPr>
              <w:t>鼠控设施布置图</w:t>
            </w:r>
          </w:p>
        </w:tc>
      </w:tr>
      <w:tr w14:paraId="3848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925" w:type="dxa"/>
            <w:shd w:val="clear" w:color="auto" w:fill="auto"/>
            <w:noWrap/>
            <w:vAlign w:val="center"/>
          </w:tcPr>
          <w:p w14:paraId="1187560D">
            <w:pPr>
              <w:autoSpaceDE w:val="0"/>
              <w:autoSpaceDN w:val="0"/>
              <w:adjustRightInd w:val="0"/>
              <w:jc w:val="left"/>
              <w:rPr>
                <w:rFonts w:ascii="宋体" w:hAnsi="宋体" w:cs="宋体"/>
                <w:color w:val="000000"/>
                <w:kern w:val="0"/>
                <w:sz w:val="24"/>
                <w:szCs w:val="24"/>
              </w:rPr>
            </w:pPr>
            <w:r>
              <w:rPr>
                <w:rFonts w:ascii="宋体" w:hAnsi="宋体" w:cs="MicrosoftYaHei"/>
                <w:kern w:val="0"/>
                <w:sz w:val="24"/>
                <w:szCs w:val="24"/>
              </w:rPr>
              <w:t>2</w:t>
            </w:r>
            <w:r>
              <w:rPr>
                <w:rFonts w:hint="eastAsia" w:ascii="宋体" w:hAnsi="宋体" w:cs="MicrosoftYaHei"/>
                <w:kern w:val="0"/>
                <w:sz w:val="24"/>
                <w:szCs w:val="24"/>
              </w:rPr>
              <w:t>、鼠类活动的动态性，流窜鼠的入侵。鼠类可在</w:t>
            </w:r>
            <w:r>
              <w:rPr>
                <w:rFonts w:ascii="宋体" w:hAnsi="宋体" w:cs="MicrosoftYaHei"/>
                <w:kern w:val="0"/>
                <w:sz w:val="24"/>
                <w:szCs w:val="24"/>
              </w:rPr>
              <w:t xml:space="preserve">0.6cm </w:t>
            </w:r>
            <w:r>
              <w:rPr>
                <w:rFonts w:hint="eastAsia" w:ascii="宋体" w:hAnsi="宋体" w:cs="MicrosoftYaHei"/>
                <w:kern w:val="0"/>
                <w:sz w:val="24"/>
                <w:szCs w:val="24"/>
              </w:rPr>
              <w:t>的缝隙中穿梭</w:t>
            </w:r>
          </w:p>
        </w:tc>
        <w:tc>
          <w:tcPr>
            <w:tcW w:w="1926" w:type="dxa"/>
            <w:shd w:val="clear" w:color="auto" w:fill="auto"/>
            <w:noWrap/>
            <w:vAlign w:val="center"/>
          </w:tcPr>
          <w:p w14:paraId="30D10BDE">
            <w:pPr>
              <w:autoSpaceDE w:val="0"/>
              <w:autoSpaceDN w:val="0"/>
              <w:adjustRightInd w:val="0"/>
              <w:jc w:val="left"/>
              <w:rPr>
                <w:rFonts w:ascii="宋体" w:hAnsi="宋体" w:cs="MicrosoftYaHei"/>
                <w:kern w:val="0"/>
                <w:sz w:val="24"/>
                <w:szCs w:val="24"/>
              </w:rPr>
            </w:pPr>
            <w:r>
              <w:rPr>
                <w:rFonts w:hint="eastAsia" w:ascii="宋体" w:hAnsi="宋体" w:cs="MicrosoftYaHei"/>
                <w:kern w:val="0"/>
                <w:sz w:val="24"/>
                <w:szCs w:val="24"/>
              </w:rPr>
              <w:t>天花板、线管、管</w:t>
            </w:r>
          </w:p>
          <w:p w14:paraId="09025770">
            <w:pPr>
              <w:autoSpaceDE w:val="0"/>
              <w:autoSpaceDN w:val="0"/>
              <w:adjustRightInd w:val="0"/>
              <w:jc w:val="left"/>
              <w:rPr>
                <w:rFonts w:ascii="宋体" w:hAnsi="宋体" w:cs="MicrosoftYaHei"/>
                <w:kern w:val="0"/>
                <w:sz w:val="24"/>
                <w:szCs w:val="24"/>
              </w:rPr>
            </w:pPr>
            <w:r>
              <w:rPr>
                <w:rFonts w:hint="eastAsia" w:ascii="宋体" w:hAnsi="宋体" w:cs="MicrosoftYaHei"/>
                <w:kern w:val="0"/>
                <w:sz w:val="24"/>
                <w:szCs w:val="24"/>
              </w:rPr>
              <w:t>道井、强弱电井等</w:t>
            </w:r>
          </w:p>
          <w:p w14:paraId="76E08BBD">
            <w:pPr>
              <w:widowControl/>
              <w:jc w:val="left"/>
              <w:rPr>
                <w:rFonts w:ascii="宋体" w:hAnsi="宋体" w:cs="宋体"/>
                <w:color w:val="000000"/>
                <w:kern w:val="0"/>
                <w:sz w:val="24"/>
                <w:szCs w:val="24"/>
              </w:rPr>
            </w:pPr>
            <w:r>
              <w:rPr>
                <w:rFonts w:hint="eastAsia" w:ascii="宋体" w:hAnsi="宋体" w:cs="MicrosoftYaHei"/>
                <w:kern w:val="0"/>
                <w:sz w:val="24"/>
                <w:szCs w:val="24"/>
              </w:rPr>
              <w:t>室内的内部治理区域</w:t>
            </w:r>
          </w:p>
        </w:tc>
        <w:tc>
          <w:tcPr>
            <w:tcW w:w="1925" w:type="dxa"/>
            <w:shd w:val="clear" w:color="auto" w:fill="auto"/>
            <w:noWrap/>
            <w:vAlign w:val="center"/>
          </w:tcPr>
          <w:p w14:paraId="74F203AA">
            <w:pPr>
              <w:autoSpaceDE w:val="0"/>
              <w:autoSpaceDN w:val="0"/>
              <w:adjustRightInd w:val="0"/>
              <w:jc w:val="left"/>
              <w:rPr>
                <w:rFonts w:ascii="宋体" w:hAnsi="宋体" w:cs="宋体"/>
                <w:color w:val="000000"/>
                <w:kern w:val="0"/>
                <w:sz w:val="24"/>
                <w:szCs w:val="24"/>
              </w:rPr>
            </w:pPr>
            <w:r>
              <w:rPr>
                <w:rFonts w:hint="eastAsia" w:ascii="宋体" w:hAnsi="宋体" w:cs="MicrosoftYaHei"/>
                <w:kern w:val="0"/>
                <w:sz w:val="24"/>
                <w:szCs w:val="24"/>
              </w:rPr>
              <w:t>环境巡查，提出封、堵、修补等预防性建议。</w:t>
            </w:r>
          </w:p>
        </w:tc>
        <w:tc>
          <w:tcPr>
            <w:tcW w:w="1926" w:type="dxa"/>
            <w:shd w:val="clear" w:color="auto" w:fill="auto"/>
            <w:noWrap/>
            <w:vAlign w:val="center"/>
          </w:tcPr>
          <w:p w14:paraId="51D6839A">
            <w:pPr>
              <w:widowControl/>
              <w:jc w:val="center"/>
              <w:rPr>
                <w:rFonts w:ascii="宋体" w:hAnsi="宋体" w:cs="宋体"/>
                <w:color w:val="000000"/>
                <w:kern w:val="0"/>
                <w:sz w:val="24"/>
                <w:szCs w:val="24"/>
              </w:rPr>
            </w:pPr>
            <w:r>
              <w:rPr>
                <w:rFonts w:hint="eastAsia" w:ascii="宋体" w:hAnsi="宋体" w:cs="宋体"/>
                <w:color w:val="000000"/>
                <w:kern w:val="0"/>
                <w:sz w:val="24"/>
                <w:szCs w:val="24"/>
              </w:rPr>
              <w:t>每月3次</w:t>
            </w:r>
          </w:p>
        </w:tc>
        <w:tc>
          <w:tcPr>
            <w:tcW w:w="1926" w:type="dxa"/>
            <w:shd w:val="clear" w:color="auto" w:fill="auto"/>
            <w:noWrap/>
            <w:vAlign w:val="center"/>
          </w:tcPr>
          <w:p w14:paraId="5B15B2FC">
            <w:pPr>
              <w:jc w:val="left"/>
              <w:rPr>
                <w:rFonts w:ascii="宋体" w:hAnsi="宋体" w:cs="宋体"/>
                <w:color w:val="000000"/>
                <w:sz w:val="24"/>
                <w:szCs w:val="24"/>
              </w:rPr>
            </w:pPr>
            <w:r>
              <w:rPr>
                <w:rFonts w:hint="eastAsia" w:ascii="宋体" w:hAnsi="宋体" w:cs="MicrosoftYaHei"/>
                <w:kern w:val="0"/>
                <w:sz w:val="24"/>
                <w:szCs w:val="24"/>
              </w:rPr>
              <w:t>勘查建议报告</w:t>
            </w:r>
          </w:p>
        </w:tc>
      </w:tr>
      <w:tr w14:paraId="5F7F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925" w:type="dxa"/>
            <w:shd w:val="clear" w:color="auto" w:fill="auto"/>
            <w:noWrap/>
            <w:vAlign w:val="center"/>
          </w:tcPr>
          <w:p w14:paraId="4510E713">
            <w:pPr>
              <w:autoSpaceDE w:val="0"/>
              <w:autoSpaceDN w:val="0"/>
              <w:adjustRightInd w:val="0"/>
              <w:jc w:val="left"/>
              <w:rPr>
                <w:rFonts w:ascii="宋体" w:hAnsi="宋体" w:cs="宋体"/>
                <w:color w:val="000000"/>
                <w:kern w:val="0"/>
                <w:sz w:val="24"/>
                <w:szCs w:val="24"/>
              </w:rPr>
            </w:pPr>
            <w:r>
              <w:rPr>
                <w:rFonts w:ascii="宋体" w:hAnsi="宋体" w:cs="MicrosoftYaHei"/>
                <w:kern w:val="0"/>
                <w:sz w:val="24"/>
                <w:szCs w:val="24"/>
              </w:rPr>
              <w:t>3</w:t>
            </w:r>
            <w:r>
              <w:rPr>
                <w:rFonts w:hint="eastAsia" w:ascii="宋体" w:hAnsi="宋体" w:cs="MicrosoftYaHei"/>
                <w:kern w:val="0"/>
                <w:sz w:val="24"/>
                <w:szCs w:val="24"/>
              </w:rPr>
              <w:t>、鼠类觅食习性和常侵袭的室内区域</w:t>
            </w:r>
          </w:p>
        </w:tc>
        <w:tc>
          <w:tcPr>
            <w:tcW w:w="1926" w:type="dxa"/>
            <w:shd w:val="clear" w:color="auto" w:fill="auto"/>
            <w:noWrap/>
            <w:vAlign w:val="center"/>
          </w:tcPr>
          <w:p w14:paraId="0F142193">
            <w:pPr>
              <w:autoSpaceDE w:val="0"/>
              <w:autoSpaceDN w:val="0"/>
              <w:adjustRightInd w:val="0"/>
              <w:jc w:val="left"/>
              <w:rPr>
                <w:rFonts w:ascii="宋体" w:hAnsi="宋体" w:cs="宋体"/>
                <w:color w:val="000000"/>
                <w:kern w:val="0"/>
                <w:sz w:val="24"/>
                <w:szCs w:val="24"/>
              </w:rPr>
            </w:pPr>
            <w:r>
              <w:rPr>
                <w:rFonts w:hint="eastAsia" w:ascii="宋体" w:hAnsi="宋体" w:cs="MicrosoftYaHei"/>
                <w:kern w:val="0"/>
                <w:sz w:val="24"/>
                <w:szCs w:val="24"/>
              </w:rPr>
              <w:t>食堂区域、垃圾点、楼层管道、强弱电井、机房等</w:t>
            </w:r>
          </w:p>
        </w:tc>
        <w:tc>
          <w:tcPr>
            <w:tcW w:w="1925" w:type="dxa"/>
            <w:shd w:val="clear" w:color="auto" w:fill="auto"/>
            <w:noWrap/>
            <w:vAlign w:val="center"/>
          </w:tcPr>
          <w:p w14:paraId="6EFA92FF">
            <w:pPr>
              <w:autoSpaceDE w:val="0"/>
              <w:autoSpaceDN w:val="0"/>
              <w:adjustRightInd w:val="0"/>
              <w:jc w:val="left"/>
              <w:rPr>
                <w:rFonts w:ascii="宋体" w:hAnsi="宋体" w:cs="宋体"/>
                <w:color w:val="000000"/>
                <w:kern w:val="0"/>
                <w:sz w:val="24"/>
                <w:szCs w:val="24"/>
              </w:rPr>
            </w:pPr>
            <w:r>
              <w:rPr>
                <w:rFonts w:hint="eastAsia" w:ascii="宋体" w:hAnsi="宋体" w:cs="MicrosoftYaHei"/>
                <w:kern w:val="0"/>
                <w:sz w:val="24"/>
                <w:szCs w:val="24"/>
              </w:rPr>
              <w:t>放置物理捕鼠点。</w:t>
            </w:r>
          </w:p>
        </w:tc>
        <w:tc>
          <w:tcPr>
            <w:tcW w:w="1926" w:type="dxa"/>
            <w:shd w:val="clear" w:color="auto" w:fill="auto"/>
            <w:noWrap/>
            <w:vAlign w:val="center"/>
          </w:tcPr>
          <w:p w14:paraId="53449852">
            <w:pPr>
              <w:autoSpaceDE w:val="0"/>
              <w:autoSpaceDN w:val="0"/>
              <w:adjustRightInd w:val="0"/>
              <w:jc w:val="left"/>
              <w:rPr>
                <w:rFonts w:ascii="宋体" w:hAnsi="宋体" w:cs="MicrosoftYaHei"/>
                <w:kern w:val="0"/>
                <w:sz w:val="24"/>
                <w:szCs w:val="24"/>
              </w:rPr>
            </w:pPr>
            <w:r>
              <w:rPr>
                <w:rFonts w:hint="eastAsia" w:ascii="宋体" w:hAnsi="宋体" w:cs="MicrosoftYaHei"/>
                <w:kern w:val="0"/>
                <w:sz w:val="24"/>
                <w:szCs w:val="24"/>
              </w:rPr>
              <w:t>每月全面覆盖</w:t>
            </w:r>
          </w:p>
          <w:p w14:paraId="7C1E471D">
            <w:pPr>
              <w:autoSpaceDE w:val="0"/>
              <w:autoSpaceDN w:val="0"/>
              <w:adjustRightInd w:val="0"/>
              <w:jc w:val="left"/>
              <w:rPr>
                <w:rFonts w:ascii="宋体" w:hAnsi="宋体" w:cs="宋体"/>
                <w:color w:val="000000"/>
                <w:kern w:val="0"/>
                <w:sz w:val="24"/>
                <w:szCs w:val="24"/>
              </w:rPr>
            </w:pPr>
            <w:r>
              <w:rPr>
                <w:rFonts w:hint="eastAsia" w:ascii="宋体" w:hAnsi="宋体" w:cs="MicrosoftYaHei"/>
                <w:kern w:val="0"/>
                <w:sz w:val="24"/>
                <w:szCs w:val="24"/>
              </w:rPr>
              <w:t>两次；每月重点跟进</w:t>
            </w:r>
            <w:r>
              <w:rPr>
                <w:rFonts w:ascii="宋体" w:hAnsi="宋体" w:cs="MicrosoftYaHei"/>
                <w:kern w:val="0"/>
                <w:sz w:val="24"/>
                <w:szCs w:val="24"/>
              </w:rPr>
              <w:t xml:space="preserve">3 </w:t>
            </w:r>
            <w:r>
              <w:rPr>
                <w:rFonts w:hint="eastAsia" w:ascii="宋体" w:hAnsi="宋体" w:cs="MicrosoftYaHei"/>
                <w:kern w:val="0"/>
                <w:sz w:val="24"/>
                <w:szCs w:val="24"/>
              </w:rPr>
              <w:t>次</w:t>
            </w:r>
          </w:p>
        </w:tc>
        <w:tc>
          <w:tcPr>
            <w:tcW w:w="1926" w:type="dxa"/>
            <w:shd w:val="clear" w:color="auto" w:fill="auto"/>
            <w:noWrap/>
            <w:vAlign w:val="center"/>
          </w:tcPr>
          <w:p w14:paraId="41B73126">
            <w:pPr>
              <w:autoSpaceDE w:val="0"/>
              <w:autoSpaceDN w:val="0"/>
              <w:adjustRightInd w:val="0"/>
              <w:jc w:val="left"/>
              <w:rPr>
                <w:rFonts w:ascii="宋体" w:hAnsi="宋体" w:cs="MicrosoftYaHei"/>
                <w:kern w:val="0"/>
                <w:sz w:val="24"/>
                <w:szCs w:val="24"/>
              </w:rPr>
            </w:pPr>
            <w:r>
              <w:rPr>
                <w:rFonts w:hint="eastAsia" w:ascii="宋体" w:hAnsi="宋体" w:cs="MicrosoftYaHei"/>
                <w:kern w:val="0"/>
                <w:sz w:val="24"/>
                <w:szCs w:val="24"/>
              </w:rPr>
              <w:t>现场服务报告；</w:t>
            </w:r>
          </w:p>
          <w:p w14:paraId="384A5560">
            <w:pPr>
              <w:jc w:val="left"/>
              <w:rPr>
                <w:rFonts w:ascii="宋体" w:hAnsi="宋体" w:cs="宋体"/>
                <w:color w:val="000000"/>
                <w:sz w:val="24"/>
                <w:szCs w:val="24"/>
              </w:rPr>
            </w:pPr>
            <w:r>
              <w:rPr>
                <w:rFonts w:hint="eastAsia" w:ascii="宋体" w:hAnsi="宋体" w:cs="MicrosoftYaHei"/>
                <w:kern w:val="0"/>
                <w:sz w:val="24"/>
                <w:szCs w:val="24"/>
              </w:rPr>
              <w:t>鼠控设施布置图。</w:t>
            </w:r>
          </w:p>
        </w:tc>
      </w:tr>
      <w:tr w14:paraId="5731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925" w:type="dxa"/>
            <w:shd w:val="clear" w:color="auto" w:fill="auto"/>
            <w:noWrap/>
            <w:vAlign w:val="center"/>
          </w:tcPr>
          <w:p w14:paraId="17972DFE">
            <w:pPr>
              <w:autoSpaceDE w:val="0"/>
              <w:autoSpaceDN w:val="0"/>
              <w:adjustRightInd w:val="0"/>
              <w:jc w:val="left"/>
              <w:rPr>
                <w:rFonts w:ascii="宋体" w:hAnsi="宋体" w:cs="宋体"/>
                <w:color w:val="000000"/>
                <w:kern w:val="0"/>
                <w:sz w:val="24"/>
                <w:szCs w:val="24"/>
              </w:rPr>
            </w:pPr>
            <w:r>
              <w:rPr>
                <w:rFonts w:ascii="宋体" w:hAnsi="宋体" w:cs="MicrosoftYaHei"/>
                <w:kern w:val="0"/>
                <w:sz w:val="24"/>
                <w:szCs w:val="24"/>
              </w:rPr>
              <w:t>4</w:t>
            </w:r>
            <w:r>
              <w:rPr>
                <w:rFonts w:hint="eastAsia" w:ascii="宋体" w:hAnsi="宋体" w:cs="MicrosoftYaHei"/>
                <w:kern w:val="0"/>
                <w:sz w:val="24"/>
                <w:szCs w:val="24"/>
              </w:rPr>
              <w:t>，鼠类的季节性迁移：春季由室内迁往室外；秋季由室外迁入室内。</w:t>
            </w:r>
          </w:p>
        </w:tc>
        <w:tc>
          <w:tcPr>
            <w:tcW w:w="1926" w:type="dxa"/>
            <w:shd w:val="clear" w:color="auto" w:fill="auto"/>
            <w:noWrap/>
            <w:vAlign w:val="center"/>
          </w:tcPr>
          <w:p w14:paraId="12E014E1">
            <w:pPr>
              <w:widowControl/>
              <w:jc w:val="left"/>
              <w:rPr>
                <w:rFonts w:ascii="宋体" w:hAnsi="宋体" w:cs="宋体"/>
                <w:color w:val="000000"/>
                <w:kern w:val="0"/>
                <w:sz w:val="24"/>
                <w:szCs w:val="24"/>
              </w:rPr>
            </w:pPr>
            <w:r>
              <w:rPr>
                <w:rFonts w:hint="eastAsia" w:ascii="宋体" w:hAnsi="宋体" w:cs="MicrosoftYaHei"/>
                <w:kern w:val="0"/>
                <w:sz w:val="24"/>
                <w:szCs w:val="24"/>
              </w:rPr>
              <w:t>建筑结构密闭性检查</w:t>
            </w:r>
          </w:p>
        </w:tc>
        <w:tc>
          <w:tcPr>
            <w:tcW w:w="1925" w:type="dxa"/>
            <w:shd w:val="clear" w:color="auto" w:fill="auto"/>
            <w:noWrap/>
            <w:vAlign w:val="center"/>
          </w:tcPr>
          <w:p w14:paraId="4AD96801">
            <w:pPr>
              <w:autoSpaceDE w:val="0"/>
              <w:autoSpaceDN w:val="0"/>
              <w:adjustRightInd w:val="0"/>
              <w:jc w:val="left"/>
              <w:rPr>
                <w:rFonts w:ascii="宋体" w:hAnsi="宋体" w:cs="宋体"/>
                <w:color w:val="000000"/>
                <w:kern w:val="0"/>
                <w:sz w:val="24"/>
                <w:szCs w:val="24"/>
              </w:rPr>
            </w:pPr>
            <w:r>
              <w:rPr>
                <w:rFonts w:hint="eastAsia" w:ascii="宋体" w:hAnsi="宋体" w:cs="MicrosoftYaHei"/>
                <w:kern w:val="0"/>
                <w:sz w:val="24"/>
                <w:szCs w:val="24"/>
              </w:rPr>
              <w:t>全面环境检查，查找防鼠漏洞。</w:t>
            </w:r>
          </w:p>
        </w:tc>
        <w:tc>
          <w:tcPr>
            <w:tcW w:w="1926" w:type="dxa"/>
            <w:shd w:val="clear" w:color="auto" w:fill="auto"/>
            <w:noWrap/>
            <w:vAlign w:val="center"/>
          </w:tcPr>
          <w:p w14:paraId="765886AE">
            <w:pPr>
              <w:autoSpaceDE w:val="0"/>
              <w:autoSpaceDN w:val="0"/>
              <w:adjustRightInd w:val="0"/>
              <w:jc w:val="left"/>
              <w:rPr>
                <w:rFonts w:ascii="宋体" w:hAnsi="宋体" w:cs="宋体"/>
                <w:color w:val="000000"/>
                <w:kern w:val="0"/>
                <w:sz w:val="24"/>
                <w:szCs w:val="24"/>
              </w:rPr>
            </w:pPr>
            <w:r>
              <w:rPr>
                <w:rFonts w:hint="eastAsia" w:ascii="宋体" w:hAnsi="宋体" w:cs="MicrosoftYaHei"/>
                <w:kern w:val="0"/>
                <w:sz w:val="24"/>
                <w:szCs w:val="24"/>
              </w:rPr>
              <w:t>每年</w:t>
            </w:r>
            <w:r>
              <w:rPr>
                <w:rFonts w:ascii="宋体" w:hAnsi="宋体" w:cs="MicrosoftYaHei"/>
                <w:kern w:val="0"/>
                <w:sz w:val="24"/>
                <w:szCs w:val="24"/>
              </w:rPr>
              <w:t xml:space="preserve">3 </w:t>
            </w:r>
            <w:r>
              <w:rPr>
                <w:rFonts w:hint="eastAsia" w:ascii="宋体" w:hAnsi="宋体" w:cs="MicrosoftYaHei"/>
                <w:kern w:val="0"/>
                <w:sz w:val="24"/>
                <w:szCs w:val="24"/>
              </w:rPr>
              <w:t>月、</w:t>
            </w:r>
            <w:r>
              <w:rPr>
                <w:rFonts w:ascii="宋体" w:hAnsi="宋体" w:cs="MicrosoftYaHei"/>
                <w:kern w:val="0"/>
                <w:sz w:val="24"/>
                <w:szCs w:val="24"/>
              </w:rPr>
              <w:t>10</w:t>
            </w:r>
            <w:r>
              <w:rPr>
                <w:rFonts w:hint="eastAsia" w:ascii="宋体" w:hAnsi="宋体" w:cs="MicrosoftYaHei"/>
                <w:kern w:val="0"/>
                <w:sz w:val="24"/>
                <w:szCs w:val="24"/>
              </w:rPr>
              <w:t>月各一次，遇拆建可增加频次</w:t>
            </w:r>
          </w:p>
        </w:tc>
        <w:tc>
          <w:tcPr>
            <w:tcW w:w="1926" w:type="dxa"/>
            <w:shd w:val="clear" w:color="auto" w:fill="auto"/>
            <w:noWrap/>
            <w:vAlign w:val="center"/>
          </w:tcPr>
          <w:p w14:paraId="21AE95BA">
            <w:pPr>
              <w:autoSpaceDE w:val="0"/>
              <w:autoSpaceDN w:val="0"/>
              <w:adjustRightInd w:val="0"/>
              <w:jc w:val="left"/>
              <w:rPr>
                <w:rFonts w:ascii="宋体" w:hAnsi="宋体" w:cs="宋体"/>
                <w:color w:val="000000"/>
                <w:sz w:val="24"/>
                <w:szCs w:val="24"/>
              </w:rPr>
            </w:pPr>
            <w:r>
              <w:rPr>
                <w:rFonts w:hint="eastAsia" w:ascii="宋体" w:hAnsi="宋体" w:cs="MicrosoftYaHei"/>
                <w:kern w:val="0"/>
                <w:sz w:val="24"/>
                <w:szCs w:val="24"/>
              </w:rPr>
              <w:t>环境检查报告，内附照片详细说明及建议</w:t>
            </w:r>
          </w:p>
        </w:tc>
      </w:tr>
      <w:tr w14:paraId="3F58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25" w:type="dxa"/>
            <w:shd w:val="clear" w:color="auto" w:fill="auto"/>
            <w:noWrap/>
            <w:vAlign w:val="center"/>
          </w:tcPr>
          <w:p w14:paraId="0E7F8E49">
            <w:pPr>
              <w:autoSpaceDE w:val="0"/>
              <w:autoSpaceDN w:val="0"/>
              <w:adjustRightInd w:val="0"/>
              <w:jc w:val="left"/>
              <w:rPr>
                <w:rFonts w:ascii="宋体" w:hAnsi="宋体" w:cs="MicrosoftYaHei"/>
                <w:kern w:val="0"/>
                <w:sz w:val="24"/>
                <w:szCs w:val="24"/>
              </w:rPr>
            </w:pPr>
            <w:r>
              <w:rPr>
                <w:rFonts w:ascii="宋体" w:hAnsi="宋体" w:cs="MicrosoftYaHei"/>
                <w:kern w:val="0"/>
                <w:sz w:val="24"/>
                <w:szCs w:val="24"/>
              </w:rPr>
              <w:t>5</w:t>
            </w:r>
            <w:r>
              <w:rPr>
                <w:rFonts w:hint="eastAsia" w:ascii="宋体" w:hAnsi="宋体" w:cs="MicrosoftYaHei"/>
                <w:kern w:val="0"/>
                <w:sz w:val="24"/>
                <w:szCs w:val="24"/>
              </w:rPr>
              <w:t>、鼠类高密度区域、活动频繁的区域和季节</w:t>
            </w:r>
          </w:p>
        </w:tc>
        <w:tc>
          <w:tcPr>
            <w:tcW w:w="1926" w:type="dxa"/>
            <w:shd w:val="clear" w:color="auto" w:fill="auto"/>
            <w:noWrap/>
            <w:vAlign w:val="center"/>
          </w:tcPr>
          <w:p w14:paraId="6103B154">
            <w:pPr>
              <w:widowControl/>
              <w:jc w:val="left"/>
              <w:rPr>
                <w:rFonts w:ascii="宋体" w:hAnsi="宋体" w:cs="MicrosoftYaHei"/>
                <w:kern w:val="0"/>
                <w:sz w:val="24"/>
                <w:szCs w:val="24"/>
              </w:rPr>
            </w:pPr>
            <w:r>
              <w:rPr>
                <w:rFonts w:hint="eastAsia" w:ascii="宋体" w:hAnsi="宋体" w:cs="MicrosoftYaHei"/>
                <w:kern w:val="0"/>
                <w:sz w:val="24"/>
                <w:szCs w:val="24"/>
              </w:rPr>
              <w:t>针对特殊位置</w:t>
            </w:r>
          </w:p>
        </w:tc>
        <w:tc>
          <w:tcPr>
            <w:tcW w:w="1925" w:type="dxa"/>
            <w:shd w:val="clear" w:color="auto" w:fill="auto"/>
            <w:noWrap/>
            <w:vAlign w:val="center"/>
          </w:tcPr>
          <w:p w14:paraId="07B87867">
            <w:pPr>
              <w:autoSpaceDE w:val="0"/>
              <w:autoSpaceDN w:val="0"/>
              <w:adjustRightInd w:val="0"/>
              <w:jc w:val="left"/>
              <w:rPr>
                <w:rFonts w:ascii="宋体" w:hAnsi="宋体" w:cs="MicrosoftYaHei"/>
                <w:kern w:val="0"/>
                <w:sz w:val="24"/>
                <w:szCs w:val="24"/>
              </w:rPr>
            </w:pPr>
            <w:r>
              <w:rPr>
                <w:rFonts w:hint="eastAsia" w:ascii="宋体" w:hAnsi="宋体" w:cs="MicrosoftYaHei"/>
                <w:kern w:val="0"/>
                <w:sz w:val="24"/>
                <w:szCs w:val="24"/>
              </w:rPr>
              <w:t>室外投放低毒长效的诱饵</w:t>
            </w:r>
          </w:p>
        </w:tc>
        <w:tc>
          <w:tcPr>
            <w:tcW w:w="1926" w:type="dxa"/>
            <w:shd w:val="clear" w:color="auto" w:fill="auto"/>
            <w:noWrap/>
            <w:vAlign w:val="center"/>
          </w:tcPr>
          <w:p w14:paraId="7C809845">
            <w:pPr>
              <w:autoSpaceDE w:val="0"/>
              <w:autoSpaceDN w:val="0"/>
              <w:adjustRightInd w:val="0"/>
              <w:jc w:val="left"/>
              <w:rPr>
                <w:rFonts w:ascii="宋体" w:hAnsi="宋体" w:cs="MicrosoftYaHei"/>
                <w:kern w:val="0"/>
                <w:sz w:val="24"/>
                <w:szCs w:val="24"/>
              </w:rPr>
            </w:pPr>
            <w:r>
              <w:rPr>
                <w:rFonts w:hint="eastAsia" w:ascii="宋体" w:hAnsi="宋体" w:cs="MicrosoftYaHei"/>
                <w:kern w:val="0"/>
                <w:sz w:val="24"/>
                <w:szCs w:val="24"/>
              </w:rPr>
              <w:t>每月3次</w:t>
            </w:r>
          </w:p>
        </w:tc>
        <w:tc>
          <w:tcPr>
            <w:tcW w:w="1926" w:type="dxa"/>
            <w:shd w:val="clear" w:color="auto" w:fill="auto"/>
            <w:noWrap/>
            <w:vAlign w:val="center"/>
          </w:tcPr>
          <w:p w14:paraId="027F3733">
            <w:pPr>
              <w:autoSpaceDE w:val="0"/>
              <w:autoSpaceDN w:val="0"/>
              <w:adjustRightInd w:val="0"/>
              <w:jc w:val="left"/>
              <w:rPr>
                <w:rFonts w:ascii="宋体" w:hAnsi="宋体" w:cs="MicrosoftYaHei"/>
                <w:kern w:val="0"/>
                <w:sz w:val="24"/>
                <w:szCs w:val="24"/>
              </w:rPr>
            </w:pPr>
            <w:r>
              <w:rPr>
                <w:rFonts w:hint="eastAsia" w:ascii="宋体" w:hAnsi="宋体" w:cs="MicrosoftYaHei"/>
                <w:kern w:val="0"/>
                <w:sz w:val="24"/>
                <w:szCs w:val="24"/>
              </w:rPr>
              <w:t>现场服务报告</w:t>
            </w:r>
          </w:p>
        </w:tc>
      </w:tr>
      <w:tr w14:paraId="5172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25" w:type="dxa"/>
            <w:shd w:val="clear" w:color="auto" w:fill="auto"/>
            <w:noWrap/>
            <w:vAlign w:val="center"/>
          </w:tcPr>
          <w:p w14:paraId="114F6920">
            <w:pPr>
              <w:autoSpaceDE w:val="0"/>
              <w:autoSpaceDN w:val="0"/>
              <w:adjustRightInd w:val="0"/>
              <w:jc w:val="left"/>
              <w:rPr>
                <w:rFonts w:ascii="宋体" w:hAnsi="宋体" w:cs="MicrosoftYaHei"/>
                <w:kern w:val="0"/>
                <w:sz w:val="24"/>
                <w:szCs w:val="24"/>
              </w:rPr>
            </w:pPr>
            <w:r>
              <w:rPr>
                <w:rFonts w:hint="eastAsia" w:ascii="宋体" w:hAnsi="宋体" w:cs="MicrosoftYaHei"/>
                <w:kern w:val="0"/>
                <w:sz w:val="24"/>
                <w:szCs w:val="24"/>
              </w:rPr>
              <w:t>鼠盒标准</w:t>
            </w:r>
          </w:p>
        </w:tc>
        <w:tc>
          <w:tcPr>
            <w:tcW w:w="7703" w:type="dxa"/>
            <w:gridSpan w:val="4"/>
            <w:shd w:val="clear" w:color="auto" w:fill="auto"/>
            <w:noWrap/>
            <w:vAlign w:val="center"/>
          </w:tcPr>
          <w:p w14:paraId="023B58DD">
            <w:pPr>
              <w:autoSpaceDE w:val="0"/>
              <w:autoSpaceDN w:val="0"/>
              <w:adjustRightInd w:val="0"/>
              <w:jc w:val="left"/>
              <w:rPr>
                <w:rFonts w:ascii="宋体" w:hAnsi="宋体" w:cs="MicrosoftYaHei"/>
                <w:kern w:val="0"/>
                <w:sz w:val="24"/>
                <w:szCs w:val="24"/>
              </w:rPr>
            </w:pPr>
            <w:r>
              <w:rPr>
                <w:rFonts w:hint="eastAsia" w:ascii="宋体" w:hAnsi="宋体" w:cs="MicrosoftYaHei"/>
                <w:kern w:val="0"/>
                <w:sz w:val="24"/>
                <w:szCs w:val="24"/>
              </w:rPr>
              <w:t>根据具体情况，设置毒饵站的位置，毒饵站要求，一般长度应大于25㎝，选择隐蔽处、沿墙根摆放，不宜放置局部低洼处，避免被雨水浸泡。</w:t>
            </w:r>
          </w:p>
        </w:tc>
      </w:tr>
      <w:tr w14:paraId="2AA5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925" w:type="dxa"/>
            <w:shd w:val="clear" w:color="auto" w:fill="auto"/>
            <w:noWrap/>
            <w:vAlign w:val="center"/>
          </w:tcPr>
          <w:p w14:paraId="75B3132B">
            <w:pPr>
              <w:autoSpaceDE w:val="0"/>
              <w:autoSpaceDN w:val="0"/>
              <w:adjustRightInd w:val="0"/>
              <w:jc w:val="left"/>
              <w:rPr>
                <w:rFonts w:ascii="宋体" w:hAnsi="宋体" w:cs="MicrosoftYaHei"/>
                <w:kern w:val="0"/>
                <w:sz w:val="24"/>
                <w:szCs w:val="24"/>
              </w:rPr>
            </w:pPr>
            <w:r>
              <w:rPr>
                <w:rFonts w:hint="eastAsia" w:ascii="宋体" w:hAnsi="宋体" w:cs="MicrosoftYaHei"/>
                <w:kern w:val="0"/>
                <w:sz w:val="24"/>
                <w:szCs w:val="24"/>
              </w:rPr>
              <w:t>灭鼠毒饵</w:t>
            </w:r>
          </w:p>
        </w:tc>
        <w:tc>
          <w:tcPr>
            <w:tcW w:w="7703" w:type="dxa"/>
            <w:gridSpan w:val="4"/>
            <w:shd w:val="clear" w:color="auto" w:fill="auto"/>
            <w:noWrap/>
            <w:vAlign w:val="center"/>
          </w:tcPr>
          <w:p w14:paraId="4EB249C6">
            <w:pPr>
              <w:autoSpaceDE w:val="0"/>
              <w:autoSpaceDN w:val="0"/>
              <w:adjustRightInd w:val="0"/>
              <w:jc w:val="left"/>
              <w:rPr>
                <w:rFonts w:ascii="宋体" w:hAnsi="宋体" w:cs="MicrosoftYaHei"/>
                <w:kern w:val="0"/>
                <w:sz w:val="24"/>
                <w:szCs w:val="24"/>
              </w:rPr>
            </w:pPr>
            <w:r>
              <w:rPr>
                <w:rFonts w:hint="eastAsia" w:ascii="宋体" w:hAnsi="宋体" w:cs="MicrosoftYaHei"/>
                <w:kern w:val="0"/>
                <w:sz w:val="24"/>
                <w:szCs w:val="24"/>
              </w:rPr>
              <w:t>盒内使用第二代搞凝血药剂混合毒饵，保持毒饵新鲜与量足，使鼠饵盒能够持续保持药效与作用。</w:t>
            </w:r>
          </w:p>
        </w:tc>
      </w:tr>
      <w:tr w14:paraId="4CC6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925" w:type="dxa"/>
            <w:shd w:val="clear" w:color="auto" w:fill="auto"/>
            <w:noWrap/>
            <w:vAlign w:val="center"/>
          </w:tcPr>
          <w:p w14:paraId="5BAF3E7D">
            <w:pPr>
              <w:autoSpaceDE w:val="0"/>
              <w:autoSpaceDN w:val="0"/>
              <w:adjustRightInd w:val="0"/>
              <w:jc w:val="left"/>
              <w:rPr>
                <w:rFonts w:ascii="宋体" w:hAnsi="宋体" w:cs="MicrosoftYaHei"/>
                <w:kern w:val="0"/>
                <w:sz w:val="24"/>
                <w:szCs w:val="24"/>
              </w:rPr>
            </w:pPr>
            <w:r>
              <w:rPr>
                <w:rFonts w:hint="eastAsia" w:ascii="宋体" w:hAnsi="宋体" w:cs="MicrosoftYaHei"/>
                <w:kern w:val="0"/>
                <w:sz w:val="24"/>
                <w:szCs w:val="24"/>
              </w:rPr>
              <w:t>警示标志</w:t>
            </w:r>
          </w:p>
        </w:tc>
        <w:tc>
          <w:tcPr>
            <w:tcW w:w="7703" w:type="dxa"/>
            <w:gridSpan w:val="4"/>
            <w:shd w:val="clear" w:color="auto" w:fill="auto"/>
            <w:noWrap/>
            <w:vAlign w:val="center"/>
          </w:tcPr>
          <w:p w14:paraId="09A62121">
            <w:pPr>
              <w:autoSpaceDE w:val="0"/>
              <w:autoSpaceDN w:val="0"/>
              <w:adjustRightInd w:val="0"/>
              <w:jc w:val="left"/>
              <w:rPr>
                <w:rFonts w:ascii="宋体" w:hAnsi="宋体" w:cs="MicrosoftYaHei"/>
                <w:kern w:val="0"/>
                <w:sz w:val="24"/>
                <w:szCs w:val="24"/>
              </w:rPr>
            </w:pPr>
            <w:r>
              <w:rPr>
                <w:rFonts w:hint="eastAsia" w:ascii="宋体" w:hAnsi="宋体" w:cs="MicrosoftYaHei"/>
                <w:kern w:val="0"/>
                <w:sz w:val="24"/>
                <w:szCs w:val="24"/>
              </w:rPr>
              <w:t>毒饵站上或设置点上方</w:t>
            </w:r>
            <w:r>
              <w:rPr>
                <w:rFonts w:ascii="宋体" w:hAnsi="宋体" w:cs="MicrosoftYaHei"/>
                <w:kern w:val="0"/>
                <w:sz w:val="24"/>
                <w:szCs w:val="24"/>
              </w:rPr>
              <w:t xml:space="preserve">30cm </w:t>
            </w:r>
            <w:r>
              <w:rPr>
                <w:rFonts w:hint="eastAsia" w:ascii="宋体" w:hAnsi="宋体" w:cs="MicrosoftYaHei"/>
                <w:kern w:val="0"/>
                <w:sz w:val="24"/>
                <w:szCs w:val="24"/>
              </w:rPr>
              <w:t>处，应贴有警示标识，区域内有服务提供方的信息和联系方式；供应急时或其它特殊情况下，服务方能及时提供处理应急特殊相关问题。</w:t>
            </w:r>
          </w:p>
        </w:tc>
      </w:tr>
      <w:tr w14:paraId="41C2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925" w:type="dxa"/>
            <w:shd w:val="clear" w:color="auto" w:fill="auto"/>
            <w:noWrap/>
            <w:vAlign w:val="center"/>
          </w:tcPr>
          <w:p w14:paraId="5327E269">
            <w:pPr>
              <w:autoSpaceDE w:val="0"/>
              <w:autoSpaceDN w:val="0"/>
              <w:adjustRightInd w:val="0"/>
              <w:jc w:val="left"/>
              <w:rPr>
                <w:rFonts w:ascii="宋体" w:hAnsi="宋体" w:cs="MicrosoftYaHei"/>
                <w:kern w:val="0"/>
                <w:sz w:val="24"/>
                <w:szCs w:val="24"/>
              </w:rPr>
            </w:pPr>
            <w:r>
              <w:rPr>
                <w:rFonts w:hint="eastAsia" w:ascii="宋体" w:hAnsi="宋体" w:cs="MicrosoftYaHei"/>
                <w:kern w:val="0"/>
                <w:sz w:val="24"/>
                <w:szCs w:val="24"/>
              </w:rPr>
              <w:t>每月检查</w:t>
            </w:r>
          </w:p>
        </w:tc>
        <w:tc>
          <w:tcPr>
            <w:tcW w:w="7703" w:type="dxa"/>
            <w:gridSpan w:val="4"/>
            <w:shd w:val="clear" w:color="auto" w:fill="auto"/>
            <w:noWrap/>
            <w:vAlign w:val="center"/>
          </w:tcPr>
          <w:p w14:paraId="7E9E93B3">
            <w:pPr>
              <w:autoSpaceDE w:val="0"/>
              <w:autoSpaceDN w:val="0"/>
              <w:adjustRightInd w:val="0"/>
              <w:jc w:val="left"/>
              <w:rPr>
                <w:rFonts w:ascii="宋体" w:hAnsi="宋体" w:cs="MicrosoftYaHei"/>
                <w:kern w:val="0"/>
                <w:sz w:val="24"/>
                <w:szCs w:val="24"/>
              </w:rPr>
            </w:pPr>
            <w:r>
              <w:rPr>
                <w:rFonts w:hint="eastAsia" w:ascii="宋体" w:hAnsi="宋体" w:cs="MicrosoftYaHei"/>
                <w:kern w:val="0"/>
                <w:sz w:val="24"/>
                <w:szCs w:val="24"/>
              </w:rPr>
              <w:t>每月检查灭鼠毒饵站</w:t>
            </w:r>
            <w:r>
              <w:rPr>
                <w:rFonts w:ascii="宋体" w:hAnsi="宋体" w:cs="MicrosoftYaHei"/>
                <w:kern w:val="0"/>
                <w:sz w:val="24"/>
                <w:szCs w:val="24"/>
              </w:rPr>
              <w:t xml:space="preserve">3 </w:t>
            </w:r>
            <w:r>
              <w:rPr>
                <w:rFonts w:hint="eastAsia" w:ascii="宋体" w:hAnsi="宋体" w:cs="MicrosoftYaHei"/>
                <w:kern w:val="0"/>
                <w:sz w:val="24"/>
                <w:szCs w:val="24"/>
              </w:rPr>
              <w:t>次，检查鼠饵消耗情况，补充盗食鼠饵，更换霉变诱饵。检查、补充、更换鼠饵有记录、检查毒饵站是否有损坏、消失。</w:t>
            </w:r>
          </w:p>
        </w:tc>
      </w:tr>
    </w:tbl>
    <w:p w14:paraId="2DC28DFF">
      <w:pPr>
        <w:autoSpaceDE w:val="0"/>
        <w:autoSpaceDN w:val="0"/>
        <w:adjustRightInd w:val="0"/>
        <w:spacing w:line="360" w:lineRule="auto"/>
        <w:jc w:val="left"/>
        <w:rPr>
          <w:rFonts w:ascii="宋体" w:hAnsi="宋体" w:cs="MicrosoftYaHei"/>
          <w:b/>
          <w:kern w:val="0"/>
          <w:sz w:val="24"/>
          <w:szCs w:val="24"/>
        </w:rPr>
      </w:pPr>
      <w:r>
        <w:rPr>
          <w:rFonts w:hint="eastAsia" w:ascii="宋体" w:hAnsi="宋体" w:cs="MicrosoftYaHei"/>
          <w:b/>
          <w:kern w:val="0"/>
          <w:sz w:val="24"/>
          <w:szCs w:val="24"/>
        </w:rPr>
        <w:t>特别说明：</w:t>
      </w:r>
    </w:p>
    <w:p w14:paraId="6815FB02">
      <w:pPr>
        <w:autoSpaceDE w:val="0"/>
        <w:autoSpaceDN w:val="0"/>
        <w:adjustRightInd w:val="0"/>
        <w:spacing w:line="360" w:lineRule="auto"/>
        <w:ind w:firstLine="480" w:firstLineChars="200"/>
        <w:jc w:val="left"/>
        <w:rPr>
          <w:rFonts w:ascii="宋体" w:hAnsi="宋体" w:cs="MicrosoftYaHei"/>
          <w:kern w:val="0"/>
          <w:sz w:val="24"/>
          <w:szCs w:val="24"/>
        </w:rPr>
      </w:pPr>
      <w:r>
        <w:rPr>
          <w:rFonts w:hint="eastAsia" w:ascii="宋体" w:hAnsi="宋体" w:cs="MicrosoftYaHei"/>
          <w:kern w:val="0"/>
          <w:sz w:val="24"/>
          <w:szCs w:val="24"/>
        </w:rPr>
        <w:t>1、固定式诱饵站：固定于地面、可锁闭、防止小孩及宠物误食。</w:t>
      </w:r>
    </w:p>
    <w:p w14:paraId="18DA8E0D">
      <w:pPr>
        <w:autoSpaceDE w:val="0"/>
        <w:autoSpaceDN w:val="0"/>
        <w:adjustRightInd w:val="0"/>
        <w:spacing w:line="360" w:lineRule="auto"/>
        <w:ind w:firstLine="480" w:firstLineChars="200"/>
        <w:jc w:val="left"/>
        <w:rPr>
          <w:rFonts w:ascii="宋体" w:hAnsi="宋体" w:cs="MicrosoftYaHei"/>
          <w:kern w:val="0"/>
          <w:sz w:val="24"/>
          <w:szCs w:val="24"/>
        </w:rPr>
      </w:pPr>
      <w:r>
        <w:rPr>
          <w:rFonts w:hint="eastAsia" w:ascii="宋体" w:hAnsi="宋体" w:cs="MicrosoftYaHei"/>
          <w:kern w:val="0"/>
          <w:sz w:val="24"/>
          <w:szCs w:val="24"/>
        </w:rPr>
        <w:t>2、安全原则：食品区域不使用化学杀鼠剂，防止与食品混淆，减少安全风险；</w:t>
      </w:r>
    </w:p>
    <w:p w14:paraId="6DD31571">
      <w:pPr>
        <w:autoSpaceDE w:val="0"/>
        <w:autoSpaceDN w:val="0"/>
        <w:adjustRightInd w:val="0"/>
        <w:spacing w:line="360" w:lineRule="auto"/>
        <w:ind w:firstLine="480" w:firstLineChars="200"/>
        <w:jc w:val="left"/>
        <w:rPr>
          <w:rFonts w:ascii="宋体" w:hAnsi="宋体" w:cs="MicrosoftYaHei"/>
          <w:kern w:val="0"/>
          <w:sz w:val="24"/>
          <w:szCs w:val="24"/>
        </w:rPr>
      </w:pPr>
      <w:r>
        <w:rPr>
          <w:rFonts w:hint="eastAsia" w:ascii="宋体" w:hAnsi="宋体" w:cs="MicrosoftYaHei"/>
          <w:kern w:val="0"/>
          <w:sz w:val="24"/>
          <w:szCs w:val="24"/>
        </w:rPr>
        <w:t>3、常年控制：鼠尸的产生是一个国际性的问题，药物致死的鼠及捕获的鼠都应及时的处置。服务的频率据此设定，能及时发现鼠尸及捕获的鼠类，以便进行处置，避免因鼠尸发臭造成的风险。</w:t>
      </w:r>
    </w:p>
    <w:p w14:paraId="3F411C3C">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w:t>
      </w:r>
      <w:r>
        <w:rPr>
          <w:rFonts w:hint="eastAsia" w:ascii="宋体" w:hAnsi="宋体" w:cs="MicrosoftYaHei"/>
          <w:kern w:val="0"/>
          <w:sz w:val="24"/>
          <w:szCs w:val="24"/>
        </w:rPr>
        <w:t>国标《</w:t>
      </w:r>
      <w:r>
        <w:rPr>
          <w:rFonts w:ascii="宋体" w:hAnsi="宋体" w:cs="MicrosoftYaHei"/>
          <w:kern w:val="0"/>
          <w:sz w:val="24"/>
          <w:szCs w:val="24"/>
        </w:rPr>
        <w:t xml:space="preserve">GB/T 27770-2011 </w:t>
      </w:r>
      <w:r>
        <w:rPr>
          <w:rFonts w:hint="eastAsia" w:ascii="宋体" w:hAnsi="宋体" w:cs="MicrosoftYaHei"/>
          <w:kern w:val="0"/>
          <w:sz w:val="24"/>
          <w:szCs w:val="24"/>
        </w:rPr>
        <w:t>病媒生物密度防治水平鼠类》规定的单位鼠密度防治标准</w:t>
      </w:r>
      <w:r>
        <w:rPr>
          <w:rFonts w:ascii="宋体" w:hAnsi="宋体" w:cs="MicrosoftYaHei"/>
          <w:kern w:val="0"/>
          <w:sz w:val="24"/>
          <w:szCs w:val="24"/>
        </w:rPr>
        <w:t xml:space="preserve">C </w:t>
      </w:r>
      <w:r>
        <w:rPr>
          <w:rFonts w:hint="eastAsia" w:ascii="宋体" w:hAnsi="宋体" w:cs="MicrosoftYaHei"/>
          <w:kern w:val="0"/>
          <w:sz w:val="24"/>
          <w:szCs w:val="24"/>
        </w:rPr>
        <w:t>级。</w:t>
      </w:r>
    </w:p>
    <w:p w14:paraId="648C01EC">
      <w:pPr>
        <w:widowControl/>
        <w:jc w:val="left"/>
        <w:rPr>
          <w:rFonts w:ascii="宋体" w:hAnsi="宋体" w:cs="宋体"/>
          <w:color w:val="000000"/>
          <w:kern w:val="0"/>
          <w:sz w:val="24"/>
          <w:szCs w:val="24"/>
        </w:rPr>
      </w:pPr>
    </w:p>
    <w:p w14:paraId="28EE36BA">
      <w:pPr>
        <w:widowControl/>
        <w:jc w:val="left"/>
        <w:rPr>
          <w:rFonts w:ascii="宋体" w:hAnsi="宋体" w:cs="宋体"/>
          <w:color w:val="000000"/>
          <w:kern w:val="0"/>
          <w:sz w:val="24"/>
          <w:szCs w:val="24"/>
        </w:rPr>
      </w:pPr>
      <w:r>
        <w:rPr>
          <w:rFonts w:hint="eastAsia" w:ascii="宋体" w:hAnsi="宋体" w:cs="宋体"/>
          <w:color w:val="000000"/>
          <w:kern w:val="0"/>
          <w:sz w:val="24"/>
          <w:szCs w:val="24"/>
        </w:rPr>
        <w:t>（二）蟑螂</w:t>
      </w:r>
    </w:p>
    <w:p w14:paraId="5A4FC163">
      <w:pPr>
        <w:widowControl/>
        <w:jc w:val="left"/>
        <w:rPr>
          <w:rFonts w:ascii="宋体" w:hAnsi="宋体" w:cs="宋体"/>
          <w:color w:val="000000"/>
          <w:kern w:val="0"/>
          <w:sz w:val="24"/>
          <w:szCs w:val="24"/>
        </w:rPr>
      </w:pP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1925"/>
        <w:gridCol w:w="1926"/>
        <w:gridCol w:w="1926"/>
        <w:gridCol w:w="1926"/>
      </w:tblGrid>
      <w:tr w14:paraId="4BDA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925" w:type="dxa"/>
            <w:shd w:val="clear" w:color="auto" w:fill="auto"/>
            <w:vAlign w:val="center"/>
          </w:tcPr>
          <w:p w14:paraId="021EE58C">
            <w:pPr>
              <w:jc w:val="center"/>
              <w:rPr>
                <w:rFonts w:ascii="宋体" w:hAnsi="宋体"/>
                <w:b/>
                <w:sz w:val="24"/>
                <w:szCs w:val="24"/>
              </w:rPr>
            </w:pPr>
            <w:r>
              <w:rPr>
                <w:rFonts w:hint="eastAsia" w:ascii="宋体" w:hAnsi="宋体"/>
                <w:b/>
                <w:sz w:val="24"/>
                <w:szCs w:val="24"/>
              </w:rPr>
              <w:t>控制原理</w:t>
            </w:r>
          </w:p>
        </w:tc>
        <w:tc>
          <w:tcPr>
            <w:tcW w:w="1925" w:type="dxa"/>
            <w:shd w:val="clear" w:color="auto" w:fill="auto"/>
            <w:vAlign w:val="center"/>
          </w:tcPr>
          <w:p w14:paraId="42E674BF">
            <w:pPr>
              <w:jc w:val="center"/>
              <w:rPr>
                <w:rFonts w:ascii="宋体" w:hAnsi="宋体"/>
                <w:b/>
                <w:sz w:val="24"/>
                <w:szCs w:val="24"/>
              </w:rPr>
            </w:pPr>
            <w:r>
              <w:rPr>
                <w:rFonts w:hint="eastAsia" w:ascii="宋体" w:hAnsi="宋体"/>
                <w:b/>
                <w:sz w:val="24"/>
                <w:szCs w:val="24"/>
              </w:rPr>
              <w:t>区域</w:t>
            </w:r>
          </w:p>
        </w:tc>
        <w:tc>
          <w:tcPr>
            <w:tcW w:w="1926" w:type="dxa"/>
            <w:shd w:val="clear" w:color="auto" w:fill="auto"/>
            <w:vAlign w:val="center"/>
          </w:tcPr>
          <w:p w14:paraId="7532146E">
            <w:pPr>
              <w:jc w:val="center"/>
              <w:rPr>
                <w:rFonts w:ascii="宋体" w:hAnsi="宋体"/>
                <w:b/>
                <w:sz w:val="24"/>
                <w:szCs w:val="24"/>
              </w:rPr>
            </w:pPr>
            <w:r>
              <w:rPr>
                <w:rFonts w:hint="eastAsia" w:ascii="宋体" w:hAnsi="宋体"/>
                <w:b/>
                <w:sz w:val="24"/>
                <w:szCs w:val="24"/>
              </w:rPr>
              <w:t>具体措施</w:t>
            </w:r>
          </w:p>
        </w:tc>
        <w:tc>
          <w:tcPr>
            <w:tcW w:w="1926" w:type="dxa"/>
            <w:shd w:val="clear" w:color="auto" w:fill="auto"/>
            <w:vAlign w:val="center"/>
          </w:tcPr>
          <w:p w14:paraId="29297A51">
            <w:pPr>
              <w:jc w:val="center"/>
              <w:rPr>
                <w:rFonts w:ascii="宋体" w:hAnsi="宋体"/>
                <w:b/>
                <w:sz w:val="24"/>
                <w:szCs w:val="24"/>
              </w:rPr>
            </w:pPr>
            <w:r>
              <w:rPr>
                <w:rFonts w:hint="eastAsia" w:ascii="宋体" w:hAnsi="宋体"/>
                <w:b/>
                <w:sz w:val="24"/>
                <w:szCs w:val="24"/>
              </w:rPr>
              <w:t>服务频次</w:t>
            </w:r>
          </w:p>
        </w:tc>
        <w:tc>
          <w:tcPr>
            <w:tcW w:w="1926" w:type="dxa"/>
            <w:shd w:val="clear" w:color="auto" w:fill="auto"/>
            <w:vAlign w:val="center"/>
          </w:tcPr>
          <w:p w14:paraId="7ABA7754">
            <w:pPr>
              <w:jc w:val="center"/>
              <w:rPr>
                <w:rFonts w:ascii="宋体" w:hAnsi="宋体"/>
                <w:b/>
                <w:sz w:val="24"/>
                <w:szCs w:val="24"/>
              </w:rPr>
            </w:pPr>
            <w:r>
              <w:rPr>
                <w:rFonts w:hint="eastAsia" w:ascii="宋体" w:hAnsi="宋体"/>
                <w:b/>
                <w:sz w:val="24"/>
                <w:szCs w:val="24"/>
              </w:rPr>
              <w:t>资料</w:t>
            </w:r>
          </w:p>
        </w:tc>
      </w:tr>
      <w:tr w14:paraId="5727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shd w:val="clear" w:color="auto" w:fill="auto"/>
            <w:vAlign w:val="center"/>
          </w:tcPr>
          <w:p w14:paraId="63DA934D">
            <w:pPr>
              <w:autoSpaceDE w:val="0"/>
              <w:autoSpaceDN w:val="0"/>
              <w:adjustRightInd w:val="0"/>
              <w:rPr>
                <w:rFonts w:ascii="宋体" w:hAnsi="宋体" w:cs="宋体"/>
                <w:color w:val="000000"/>
                <w:kern w:val="0"/>
                <w:sz w:val="24"/>
                <w:szCs w:val="24"/>
              </w:rPr>
            </w:pPr>
            <w:r>
              <w:rPr>
                <w:rFonts w:ascii="宋体" w:hAnsi="宋体" w:cs="MicrosoftYaHei"/>
                <w:kern w:val="0"/>
                <w:sz w:val="24"/>
                <w:szCs w:val="24"/>
              </w:rPr>
              <w:t>1</w:t>
            </w:r>
            <w:r>
              <w:rPr>
                <w:rFonts w:hint="eastAsia" w:ascii="宋体" w:hAnsi="宋体" w:cs="MicrosoftYaHei"/>
                <w:kern w:val="0"/>
                <w:sz w:val="24"/>
                <w:szCs w:val="24"/>
              </w:rPr>
              <w:t>、蟑螂的食物链</w:t>
            </w:r>
          </w:p>
        </w:tc>
        <w:tc>
          <w:tcPr>
            <w:tcW w:w="1925" w:type="dxa"/>
            <w:shd w:val="clear" w:color="auto" w:fill="auto"/>
            <w:vAlign w:val="center"/>
          </w:tcPr>
          <w:p w14:paraId="6DD4EE75">
            <w:pPr>
              <w:autoSpaceDE w:val="0"/>
              <w:autoSpaceDN w:val="0"/>
              <w:adjustRightInd w:val="0"/>
              <w:rPr>
                <w:rFonts w:ascii="宋体" w:hAnsi="宋体" w:cs="MicrosoftYaHei"/>
                <w:kern w:val="0"/>
                <w:sz w:val="24"/>
                <w:szCs w:val="24"/>
              </w:rPr>
            </w:pPr>
            <w:r>
              <w:rPr>
                <w:rFonts w:hint="eastAsia" w:ascii="宋体" w:hAnsi="宋体" w:cs="MicrosoftYaHei"/>
                <w:kern w:val="0"/>
                <w:sz w:val="24"/>
                <w:szCs w:val="24"/>
              </w:rPr>
              <w:t>办公教学区</w:t>
            </w:r>
          </w:p>
          <w:p w14:paraId="22EDE831">
            <w:pPr>
              <w:autoSpaceDE w:val="0"/>
              <w:autoSpaceDN w:val="0"/>
              <w:adjustRightInd w:val="0"/>
              <w:rPr>
                <w:rFonts w:ascii="宋体" w:hAnsi="宋体" w:cs="MicrosoftYaHei"/>
                <w:kern w:val="0"/>
                <w:sz w:val="24"/>
                <w:szCs w:val="24"/>
              </w:rPr>
            </w:pPr>
            <w:r>
              <w:rPr>
                <w:rFonts w:hint="eastAsia" w:ascii="宋体" w:hAnsi="宋体" w:cs="MicrosoftYaHei"/>
                <w:kern w:val="0"/>
                <w:sz w:val="24"/>
                <w:szCs w:val="24"/>
              </w:rPr>
              <w:t>垃圾区</w:t>
            </w:r>
          </w:p>
          <w:p w14:paraId="3FA573DF">
            <w:pPr>
              <w:widowControl/>
              <w:rPr>
                <w:rFonts w:ascii="宋体" w:hAnsi="宋体" w:cs="宋体"/>
                <w:color w:val="000000"/>
                <w:kern w:val="0"/>
                <w:sz w:val="24"/>
                <w:szCs w:val="24"/>
              </w:rPr>
            </w:pPr>
            <w:r>
              <w:rPr>
                <w:rFonts w:hint="eastAsia" w:ascii="宋体" w:hAnsi="宋体" w:cs="MicrosoftYaHei"/>
                <w:kern w:val="0"/>
                <w:sz w:val="24"/>
                <w:szCs w:val="24"/>
              </w:rPr>
              <w:t>食堂</w:t>
            </w:r>
          </w:p>
        </w:tc>
        <w:tc>
          <w:tcPr>
            <w:tcW w:w="1926" w:type="dxa"/>
            <w:shd w:val="clear" w:color="auto" w:fill="auto"/>
            <w:vAlign w:val="center"/>
          </w:tcPr>
          <w:p w14:paraId="5CAAC9AB">
            <w:pPr>
              <w:autoSpaceDE w:val="0"/>
              <w:autoSpaceDN w:val="0"/>
              <w:adjustRightInd w:val="0"/>
              <w:rPr>
                <w:rFonts w:ascii="宋体" w:hAnsi="宋体" w:cs="宋体"/>
                <w:color w:val="000000"/>
                <w:kern w:val="0"/>
                <w:sz w:val="24"/>
                <w:szCs w:val="24"/>
              </w:rPr>
            </w:pPr>
            <w:r>
              <w:rPr>
                <w:rFonts w:hint="eastAsia" w:ascii="宋体" w:hAnsi="宋体" w:cs="MicrosoftYaHei"/>
                <w:kern w:val="0"/>
                <w:sz w:val="24"/>
                <w:szCs w:val="24"/>
              </w:rPr>
              <w:t>通过检查确定活动情况和种群密度；使用低毒、安全、清洁的胶饵进行处理。</w:t>
            </w:r>
          </w:p>
        </w:tc>
        <w:tc>
          <w:tcPr>
            <w:tcW w:w="1926" w:type="dxa"/>
            <w:shd w:val="clear" w:color="auto" w:fill="auto"/>
            <w:vAlign w:val="center"/>
          </w:tcPr>
          <w:p w14:paraId="5EF62822">
            <w:pPr>
              <w:autoSpaceDE w:val="0"/>
              <w:autoSpaceDN w:val="0"/>
              <w:adjustRightInd w:val="0"/>
              <w:rPr>
                <w:rFonts w:ascii="宋体" w:hAnsi="宋体" w:cs="MicrosoftYaHei"/>
                <w:kern w:val="0"/>
                <w:sz w:val="24"/>
                <w:szCs w:val="24"/>
              </w:rPr>
            </w:pPr>
            <w:r>
              <w:rPr>
                <w:rFonts w:hint="eastAsia" w:ascii="宋体" w:hAnsi="宋体" w:cs="MicrosoftYaHei"/>
                <w:kern w:val="0"/>
                <w:sz w:val="24"/>
                <w:szCs w:val="24"/>
              </w:rPr>
              <w:t>每月全面覆盖一</w:t>
            </w:r>
          </w:p>
          <w:p w14:paraId="4EEEE04C">
            <w:pPr>
              <w:autoSpaceDE w:val="0"/>
              <w:autoSpaceDN w:val="0"/>
              <w:adjustRightInd w:val="0"/>
              <w:rPr>
                <w:rFonts w:ascii="宋体" w:hAnsi="宋体" w:cs="宋体"/>
                <w:color w:val="000000"/>
                <w:kern w:val="0"/>
                <w:sz w:val="24"/>
                <w:szCs w:val="24"/>
              </w:rPr>
            </w:pPr>
            <w:r>
              <w:rPr>
                <w:rFonts w:hint="eastAsia" w:ascii="宋体" w:hAnsi="宋体" w:cs="MicrosoftYaHei"/>
                <w:kern w:val="0"/>
                <w:sz w:val="24"/>
                <w:szCs w:val="24"/>
              </w:rPr>
              <w:t>次；每月重点跟进</w:t>
            </w:r>
            <w:r>
              <w:rPr>
                <w:rFonts w:ascii="宋体" w:hAnsi="宋体" w:cs="MicrosoftYaHei"/>
                <w:kern w:val="0"/>
                <w:sz w:val="24"/>
                <w:szCs w:val="24"/>
              </w:rPr>
              <w:t xml:space="preserve">3 </w:t>
            </w:r>
            <w:r>
              <w:rPr>
                <w:rFonts w:hint="eastAsia" w:ascii="宋体" w:hAnsi="宋体" w:cs="MicrosoftYaHei"/>
                <w:kern w:val="0"/>
                <w:sz w:val="24"/>
                <w:szCs w:val="24"/>
              </w:rPr>
              <w:t>次</w:t>
            </w:r>
          </w:p>
        </w:tc>
        <w:tc>
          <w:tcPr>
            <w:tcW w:w="1926" w:type="dxa"/>
            <w:shd w:val="clear" w:color="auto" w:fill="auto"/>
            <w:vAlign w:val="center"/>
          </w:tcPr>
          <w:p w14:paraId="47A91CDA">
            <w:pPr>
              <w:widowControl/>
              <w:rPr>
                <w:rFonts w:ascii="宋体" w:hAnsi="宋体" w:cs="宋体"/>
                <w:color w:val="000000"/>
                <w:kern w:val="0"/>
                <w:sz w:val="24"/>
                <w:szCs w:val="24"/>
              </w:rPr>
            </w:pPr>
            <w:r>
              <w:rPr>
                <w:rFonts w:hint="eastAsia" w:ascii="宋体" w:hAnsi="宋体" w:cs="MicrosoftYaHei"/>
                <w:kern w:val="0"/>
                <w:sz w:val="24"/>
                <w:szCs w:val="24"/>
              </w:rPr>
              <w:t>现场服务报告</w:t>
            </w:r>
          </w:p>
        </w:tc>
      </w:tr>
      <w:tr w14:paraId="3A35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shd w:val="clear" w:color="auto" w:fill="auto"/>
            <w:vAlign w:val="center"/>
          </w:tcPr>
          <w:p w14:paraId="080A9535">
            <w:pPr>
              <w:autoSpaceDE w:val="0"/>
              <w:autoSpaceDN w:val="0"/>
              <w:adjustRightInd w:val="0"/>
              <w:rPr>
                <w:rFonts w:ascii="宋体" w:hAnsi="宋体" w:cs="宋体"/>
                <w:color w:val="000000"/>
                <w:kern w:val="0"/>
                <w:sz w:val="24"/>
                <w:szCs w:val="24"/>
              </w:rPr>
            </w:pPr>
            <w:r>
              <w:rPr>
                <w:rFonts w:ascii="宋体" w:hAnsi="宋体" w:cs="MicrosoftYaHei"/>
                <w:kern w:val="0"/>
                <w:sz w:val="24"/>
                <w:szCs w:val="24"/>
              </w:rPr>
              <w:t>2</w:t>
            </w:r>
            <w:r>
              <w:rPr>
                <w:rFonts w:hint="eastAsia" w:ascii="宋体" w:hAnsi="宋体" w:cs="MicrosoftYaHei"/>
                <w:kern w:val="0"/>
                <w:sz w:val="24"/>
                <w:szCs w:val="24"/>
              </w:rPr>
              <w:t>、蟑螂的被动迁移习性</w:t>
            </w:r>
          </w:p>
        </w:tc>
        <w:tc>
          <w:tcPr>
            <w:tcW w:w="1925" w:type="dxa"/>
            <w:shd w:val="clear" w:color="auto" w:fill="auto"/>
            <w:vAlign w:val="center"/>
          </w:tcPr>
          <w:p w14:paraId="5FE98C48">
            <w:pPr>
              <w:autoSpaceDE w:val="0"/>
              <w:autoSpaceDN w:val="0"/>
              <w:adjustRightInd w:val="0"/>
              <w:rPr>
                <w:rFonts w:ascii="宋体" w:hAnsi="宋体" w:cs="MicrosoftYaHei"/>
                <w:kern w:val="0"/>
                <w:sz w:val="24"/>
                <w:szCs w:val="24"/>
              </w:rPr>
            </w:pPr>
            <w:r>
              <w:rPr>
                <w:rFonts w:hint="eastAsia" w:ascii="宋体" w:hAnsi="宋体" w:cs="MicrosoftYaHei"/>
                <w:kern w:val="0"/>
                <w:sz w:val="24"/>
                <w:szCs w:val="24"/>
              </w:rPr>
              <w:t>通道口</w:t>
            </w:r>
          </w:p>
          <w:p w14:paraId="42289989">
            <w:pPr>
              <w:autoSpaceDE w:val="0"/>
              <w:autoSpaceDN w:val="0"/>
              <w:adjustRightInd w:val="0"/>
              <w:rPr>
                <w:rFonts w:ascii="宋体" w:hAnsi="宋体" w:cs="MicrosoftYaHei"/>
                <w:kern w:val="0"/>
                <w:sz w:val="24"/>
                <w:szCs w:val="24"/>
              </w:rPr>
            </w:pPr>
            <w:r>
              <w:rPr>
                <w:rFonts w:hint="eastAsia" w:ascii="宋体" w:hAnsi="宋体" w:cs="MicrosoftYaHei"/>
                <w:kern w:val="0"/>
                <w:sz w:val="24"/>
                <w:szCs w:val="24"/>
              </w:rPr>
              <w:t>食品堆放处</w:t>
            </w:r>
          </w:p>
          <w:p w14:paraId="1B740529">
            <w:pPr>
              <w:widowControl/>
              <w:rPr>
                <w:rFonts w:ascii="宋体" w:hAnsi="宋体" w:cs="宋体"/>
                <w:color w:val="000000"/>
                <w:kern w:val="0"/>
                <w:sz w:val="24"/>
                <w:szCs w:val="24"/>
              </w:rPr>
            </w:pPr>
            <w:r>
              <w:rPr>
                <w:rFonts w:hint="eastAsia" w:ascii="宋体" w:hAnsi="宋体" w:cs="MicrosoftYaHei"/>
                <w:kern w:val="0"/>
                <w:sz w:val="24"/>
                <w:szCs w:val="24"/>
              </w:rPr>
              <w:t>食堂区域</w:t>
            </w:r>
          </w:p>
        </w:tc>
        <w:tc>
          <w:tcPr>
            <w:tcW w:w="1926" w:type="dxa"/>
            <w:shd w:val="clear" w:color="auto" w:fill="auto"/>
            <w:vAlign w:val="center"/>
          </w:tcPr>
          <w:p w14:paraId="4454C25B">
            <w:pPr>
              <w:autoSpaceDE w:val="0"/>
              <w:autoSpaceDN w:val="0"/>
              <w:adjustRightInd w:val="0"/>
              <w:rPr>
                <w:rFonts w:ascii="宋体" w:hAnsi="宋体" w:cs="宋体"/>
                <w:color w:val="000000"/>
                <w:kern w:val="0"/>
                <w:sz w:val="24"/>
                <w:szCs w:val="24"/>
              </w:rPr>
            </w:pPr>
            <w:r>
              <w:rPr>
                <w:rFonts w:hint="eastAsia" w:ascii="宋体" w:hAnsi="宋体" w:cs="MicrosoftYaHei"/>
                <w:kern w:val="0"/>
                <w:sz w:val="24"/>
                <w:szCs w:val="24"/>
              </w:rPr>
              <w:t>一旦发现大量蟑螂通过货物、设备带入，则针对性的进行化学处理。</w:t>
            </w:r>
          </w:p>
        </w:tc>
        <w:tc>
          <w:tcPr>
            <w:tcW w:w="1926" w:type="dxa"/>
            <w:shd w:val="clear" w:color="auto" w:fill="auto"/>
            <w:vAlign w:val="center"/>
          </w:tcPr>
          <w:p w14:paraId="441F3CED">
            <w:pPr>
              <w:widowControl/>
              <w:rPr>
                <w:rFonts w:ascii="宋体" w:hAnsi="宋体" w:cs="宋体"/>
                <w:color w:val="000000"/>
                <w:kern w:val="0"/>
                <w:sz w:val="24"/>
                <w:szCs w:val="24"/>
              </w:rPr>
            </w:pPr>
            <w:r>
              <w:rPr>
                <w:rFonts w:hint="eastAsia" w:ascii="宋体" w:hAnsi="宋体" w:cs="MicrosoftYaHei"/>
                <w:kern w:val="0"/>
                <w:sz w:val="24"/>
                <w:szCs w:val="24"/>
              </w:rPr>
              <w:t>每月检查</w:t>
            </w:r>
            <w:r>
              <w:rPr>
                <w:rFonts w:ascii="宋体" w:hAnsi="宋体" w:cs="MicrosoftYaHei"/>
                <w:kern w:val="0"/>
                <w:sz w:val="24"/>
                <w:szCs w:val="24"/>
              </w:rPr>
              <w:t>3</w:t>
            </w:r>
            <w:r>
              <w:rPr>
                <w:rFonts w:hint="eastAsia" w:ascii="宋体" w:hAnsi="宋体" w:cs="MicrosoftYaHei"/>
                <w:kern w:val="0"/>
                <w:sz w:val="24"/>
                <w:szCs w:val="24"/>
              </w:rPr>
              <w:t>次</w:t>
            </w:r>
          </w:p>
        </w:tc>
        <w:tc>
          <w:tcPr>
            <w:tcW w:w="1926" w:type="dxa"/>
            <w:shd w:val="clear" w:color="auto" w:fill="auto"/>
            <w:vAlign w:val="center"/>
          </w:tcPr>
          <w:p w14:paraId="076C5F91">
            <w:pPr>
              <w:widowControl/>
              <w:rPr>
                <w:rFonts w:ascii="宋体" w:hAnsi="宋体" w:cs="宋体"/>
                <w:color w:val="000000"/>
                <w:kern w:val="0"/>
                <w:sz w:val="24"/>
                <w:szCs w:val="24"/>
              </w:rPr>
            </w:pPr>
            <w:r>
              <w:rPr>
                <w:rFonts w:hint="eastAsia" w:ascii="宋体" w:hAnsi="宋体" w:cs="MicrosoftYaHei"/>
                <w:kern w:val="0"/>
                <w:sz w:val="24"/>
                <w:szCs w:val="24"/>
              </w:rPr>
              <w:t>现场服务报告</w:t>
            </w:r>
          </w:p>
        </w:tc>
      </w:tr>
      <w:tr w14:paraId="62472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shd w:val="clear" w:color="auto" w:fill="auto"/>
            <w:vAlign w:val="center"/>
          </w:tcPr>
          <w:p w14:paraId="233CAD66">
            <w:pPr>
              <w:autoSpaceDE w:val="0"/>
              <w:autoSpaceDN w:val="0"/>
              <w:adjustRightInd w:val="0"/>
              <w:rPr>
                <w:rFonts w:ascii="宋体" w:hAnsi="宋体" w:cs="MicrosoftYaHei"/>
                <w:kern w:val="0"/>
                <w:sz w:val="24"/>
                <w:szCs w:val="24"/>
              </w:rPr>
            </w:pPr>
            <w:r>
              <w:rPr>
                <w:rFonts w:ascii="宋体" w:hAnsi="宋体" w:cs="MicrosoftYaHei"/>
                <w:kern w:val="0"/>
                <w:sz w:val="24"/>
                <w:szCs w:val="24"/>
              </w:rPr>
              <w:t>3</w:t>
            </w:r>
            <w:r>
              <w:rPr>
                <w:rFonts w:hint="eastAsia" w:ascii="宋体" w:hAnsi="宋体" w:cs="MicrosoftYaHei"/>
                <w:kern w:val="0"/>
                <w:sz w:val="24"/>
                <w:szCs w:val="24"/>
              </w:rPr>
              <w:t>、蟑螂喜好在</w:t>
            </w:r>
          </w:p>
          <w:p w14:paraId="3473AABD">
            <w:pPr>
              <w:autoSpaceDE w:val="0"/>
              <w:autoSpaceDN w:val="0"/>
              <w:adjustRightInd w:val="0"/>
              <w:rPr>
                <w:rFonts w:ascii="宋体" w:hAnsi="宋体" w:cs="宋体"/>
                <w:color w:val="000000"/>
                <w:kern w:val="0"/>
                <w:sz w:val="24"/>
                <w:szCs w:val="24"/>
              </w:rPr>
            </w:pPr>
            <w:r>
              <w:rPr>
                <w:rFonts w:hint="eastAsia" w:ascii="宋体" w:hAnsi="宋体" w:cs="MicrosoftYaHei"/>
                <w:kern w:val="0"/>
                <w:sz w:val="24"/>
                <w:szCs w:val="24"/>
              </w:rPr>
              <w:t>缝隙中活动、产卵</w:t>
            </w:r>
          </w:p>
        </w:tc>
        <w:tc>
          <w:tcPr>
            <w:tcW w:w="1925" w:type="dxa"/>
            <w:shd w:val="clear" w:color="auto" w:fill="auto"/>
            <w:vAlign w:val="center"/>
          </w:tcPr>
          <w:p w14:paraId="098089FE">
            <w:pPr>
              <w:widowControl/>
              <w:rPr>
                <w:rFonts w:ascii="宋体" w:hAnsi="宋体" w:cs="宋体"/>
                <w:color w:val="000000"/>
                <w:kern w:val="0"/>
                <w:sz w:val="24"/>
                <w:szCs w:val="24"/>
              </w:rPr>
            </w:pPr>
            <w:r>
              <w:rPr>
                <w:rFonts w:hint="eastAsia" w:ascii="宋体" w:hAnsi="宋体" w:cs="MicrosoftYaHei"/>
                <w:kern w:val="0"/>
                <w:sz w:val="24"/>
                <w:szCs w:val="24"/>
              </w:rPr>
              <w:t>以上所有区域</w:t>
            </w:r>
          </w:p>
        </w:tc>
        <w:tc>
          <w:tcPr>
            <w:tcW w:w="1926" w:type="dxa"/>
            <w:shd w:val="clear" w:color="auto" w:fill="auto"/>
            <w:vAlign w:val="center"/>
          </w:tcPr>
          <w:p w14:paraId="240254B7">
            <w:pPr>
              <w:autoSpaceDE w:val="0"/>
              <w:autoSpaceDN w:val="0"/>
              <w:adjustRightInd w:val="0"/>
              <w:rPr>
                <w:rFonts w:ascii="宋体" w:hAnsi="宋体" w:cs="MicrosoftYaHei"/>
                <w:kern w:val="0"/>
                <w:sz w:val="24"/>
                <w:szCs w:val="24"/>
              </w:rPr>
            </w:pPr>
            <w:r>
              <w:rPr>
                <w:rFonts w:hint="eastAsia" w:ascii="宋体" w:hAnsi="宋体" w:cs="MicrosoftYaHei"/>
                <w:kern w:val="0"/>
                <w:sz w:val="24"/>
                <w:szCs w:val="24"/>
              </w:rPr>
              <w:t>地面、墙面等的缝隙检查；地面、墙面等的卫生</w:t>
            </w:r>
          </w:p>
          <w:p w14:paraId="19ADEDBD">
            <w:pPr>
              <w:widowControl/>
              <w:rPr>
                <w:rFonts w:ascii="宋体" w:hAnsi="宋体" w:cs="宋体"/>
                <w:color w:val="000000"/>
                <w:kern w:val="0"/>
                <w:sz w:val="24"/>
                <w:szCs w:val="24"/>
              </w:rPr>
            </w:pPr>
            <w:r>
              <w:rPr>
                <w:rFonts w:hint="eastAsia" w:ascii="宋体" w:hAnsi="宋体" w:cs="MicrosoftYaHei"/>
                <w:kern w:val="0"/>
                <w:sz w:val="24"/>
                <w:szCs w:val="24"/>
              </w:rPr>
              <w:t>检查</w:t>
            </w:r>
          </w:p>
        </w:tc>
        <w:tc>
          <w:tcPr>
            <w:tcW w:w="1926" w:type="dxa"/>
            <w:shd w:val="clear" w:color="auto" w:fill="auto"/>
            <w:vAlign w:val="center"/>
          </w:tcPr>
          <w:p w14:paraId="7CF82C7D">
            <w:pPr>
              <w:widowControl/>
              <w:rPr>
                <w:rFonts w:ascii="宋体" w:hAnsi="宋体" w:cs="宋体"/>
                <w:color w:val="000000"/>
                <w:kern w:val="0"/>
                <w:sz w:val="24"/>
                <w:szCs w:val="24"/>
              </w:rPr>
            </w:pPr>
            <w:r>
              <w:rPr>
                <w:rFonts w:hint="eastAsia" w:ascii="宋体" w:hAnsi="宋体" w:cs="MicrosoftYaHei"/>
                <w:kern w:val="0"/>
                <w:sz w:val="24"/>
                <w:szCs w:val="24"/>
              </w:rPr>
              <w:t>每月检查</w:t>
            </w:r>
            <w:r>
              <w:rPr>
                <w:rFonts w:ascii="宋体" w:hAnsi="宋体" w:cs="MicrosoftYaHei"/>
                <w:kern w:val="0"/>
                <w:sz w:val="24"/>
                <w:szCs w:val="24"/>
              </w:rPr>
              <w:t>3</w:t>
            </w:r>
            <w:r>
              <w:rPr>
                <w:rFonts w:hint="eastAsia" w:ascii="宋体" w:hAnsi="宋体" w:cs="MicrosoftYaHei"/>
                <w:kern w:val="0"/>
                <w:sz w:val="24"/>
                <w:szCs w:val="24"/>
              </w:rPr>
              <w:t>次</w:t>
            </w:r>
          </w:p>
        </w:tc>
        <w:tc>
          <w:tcPr>
            <w:tcW w:w="1926" w:type="dxa"/>
            <w:shd w:val="clear" w:color="auto" w:fill="auto"/>
            <w:vAlign w:val="center"/>
          </w:tcPr>
          <w:p w14:paraId="6180BA95">
            <w:pPr>
              <w:widowControl/>
              <w:rPr>
                <w:rFonts w:ascii="宋体" w:hAnsi="宋体" w:cs="宋体"/>
                <w:color w:val="000000"/>
                <w:kern w:val="0"/>
                <w:sz w:val="24"/>
                <w:szCs w:val="24"/>
              </w:rPr>
            </w:pPr>
            <w:r>
              <w:rPr>
                <w:rFonts w:hint="eastAsia" w:ascii="宋体" w:hAnsi="宋体" w:cs="MicrosoftYaHei"/>
                <w:kern w:val="0"/>
                <w:sz w:val="24"/>
                <w:szCs w:val="24"/>
              </w:rPr>
              <w:t>现场服务报告</w:t>
            </w:r>
          </w:p>
        </w:tc>
      </w:tr>
    </w:tbl>
    <w:p w14:paraId="4DC6C1D7">
      <w:pPr>
        <w:autoSpaceDE w:val="0"/>
        <w:autoSpaceDN w:val="0"/>
        <w:adjustRightInd w:val="0"/>
        <w:spacing w:line="360" w:lineRule="auto"/>
        <w:jc w:val="left"/>
        <w:rPr>
          <w:rFonts w:ascii="宋体" w:hAnsi="宋体" w:cs="MicrosoftYaHei"/>
          <w:kern w:val="0"/>
          <w:sz w:val="24"/>
          <w:szCs w:val="24"/>
        </w:rPr>
      </w:pPr>
    </w:p>
    <w:p w14:paraId="4F45D3A3">
      <w:pPr>
        <w:autoSpaceDE w:val="0"/>
        <w:autoSpaceDN w:val="0"/>
        <w:adjustRightInd w:val="0"/>
        <w:spacing w:line="360" w:lineRule="auto"/>
        <w:jc w:val="left"/>
        <w:rPr>
          <w:rFonts w:ascii="宋体" w:hAnsi="宋体" w:cs="MicrosoftYaHei"/>
          <w:b/>
          <w:kern w:val="0"/>
          <w:sz w:val="24"/>
          <w:szCs w:val="24"/>
        </w:rPr>
      </w:pPr>
      <w:r>
        <w:rPr>
          <w:rFonts w:hint="eastAsia" w:ascii="宋体" w:hAnsi="宋体" w:cs="MicrosoftYaHei"/>
          <w:b/>
          <w:kern w:val="0"/>
          <w:sz w:val="24"/>
          <w:szCs w:val="24"/>
        </w:rPr>
        <w:t>特别说明：</w:t>
      </w:r>
    </w:p>
    <w:p w14:paraId="6CB1D80D">
      <w:pPr>
        <w:autoSpaceDE w:val="0"/>
        <w:autoSpaceDN w:val="0"/>
        <w:adjustRightInd w:val="0"/>
        <w:spacing w:line="360" w:lineRule="auto"/>
        <w:ind w:firstLine="480" w:firstLineChars="200"/>
        <w:jc w:val="left"/>
        <w:rPr>
          <w:rFonts w:ascii="宋体" w:hAnsi="宋体" w:cs="MicrosoftYaHei"/>
          <w:kern w:val="0"/>
          <w:sz w:val="24"/>
          <w:szCs w:val="24"/>
        </w:rPr>
      </w:pPr>
      <w:r>
        <w:rPr>
          <w:rFonts w:hint="eastAsia" w:ascii="宋体" w:hAnsi="宋体" w:cs="MicrosoftYaHei"/>
          <w:kern w:val="0"/>
          <w:sz w:val="24"/>
          <w:szCs w:val="24"/>
        </w:rPr>
        <w:t>1、处理方式：必须使用低毒、安全、清洁的胶饵进行处理。强调定期检查，减少化学喷剂对食品的污染。</w:t>
      </w:r>
    </w:p>
    <w:p w14:paraId="0A9D2EF4">
      <w:pPr>
        <w:autoSpaceDE w:val="0"/>
        <w:autoSpaceDN w:val="0"/>
        <w:adjustRightInd w:val="0"/>
        <w:spacing w:line="360" w:lineRule="auto"/>
        <w:ind w:firstLine="480" w:firstLineChars="200"/>
        <w:jc w:val="left"/>
        <w:rPr>
          <w:rFonts w:ascii="宋体" w:hAnsi="宋体" w:cs="MicrosoftYaHei"/>
          <w:kern w:val="0"/>
          <w:sz w:val="24"/>
          <w:szCs w:val="24"/>
        </w:rPr>
      </w:pPr>
      <w:r>
        <w:rPr>
          <w:rFonts w:hint="eastAsia" w:ascii="宋体" w:hAnsi="宋体" w:cs="MicrosoftYaHei"/>
          <w:kern w:val="0"/>
          <w:sz w:val="24"/>
          <w:szCs w:val="24"/>
        </w:rPr>
        <w:t>2、清除蟑迹及卵鞘：蟑螂在接触杀虫剂后往往有复苏现象，而任何杀虫剂对卵鞘无作用力，故需在清洁的同时，注意蟑尸和卵鞘的清除。</w:t>
      </w:r>
    </w:p>
    <w:p w14:paraId="326DB188">
      <w:pPr>
        <w:autoSpaceDE w:val="0"/>
        <w:autoSpaceDN w:val="0"/>
        <w:adjustRightInd w:val="0"/>
        <w:spacing w:line="360" w:lineRule="auto"/>
        <w:ind w:firstLine="480" w:firstLineChars="200"/>
        <w:jc w:val="left"/>
        <w:rPr>
          <w:rFonts w:ascii="宋体" w:hAnsi="宋体" w:cs="MicrosoftYaHei"/>
          <w:kern w:val="0"/>
          <w:sz w:val="24"/>
          <w:szCs w:val="24"/>
        </w:rPr>
      </w:pPr>
      <w:r>
        <w:rPr>
          <w:rFonts w:hint="eastAsia" w:ascii="宋体" w:hAnsi="宋体" w:cs="MicrosoftYaHei"/>
          <w:kern w:val="0"/>
          <w:sz w:val="24"/>
          <w:szCs w:val="24"/>
        </w:rPr>
        <w:t>3、强调配合：引发蟑螂的关键在于清洁卫生及物品堆放，良好的清洁卫生状况及整齐的物品摆放规范是降低虫害风险的有效，也是必要措施。</w:t>
      </w:r>
    </w:p>
    <w:p w14:paraId="40187C8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MicrosoftYaHei"/>
          <w:kern w:val="0"/>
          <w:sz w:val="24"/>
          <w:szCs w:val="24"/>
        </w:rPr>
        <w:t>4、国标《</w:t>
      </w:r>
      <w:r>
        <w:rPr>
          <w:rFonts w:ascii="宋体" w:hAnsi="宋体" w:cs="MicrosoftYaHei"/>
          <w:kern w:val="0"/>
          <w:sz w:val="24"/>
          <w:szCs w:val="24"/>
        </w:rPr>
        <w:t xml:space="preserve">GB/T 27773-2011 </w:t>
      </w:r>
      <w:r>
        <w:rPr>
          <w:rFonts w:hint="eastAsia" w:ascii="宋体" w:hAnsi="宋体" w:cs="MicrosoftYaHei"/>
          <w:kern w:val="0"/>
          <w:sz w:val="24"/>
          <w:szCs w:val="24"/>
        </w:rPr>
        <w:t>病媒生物密度防治水平蜚蠊》规定的单位鼠密度防治标准</w:t>
      </w:r>
      <w:r>
        <w:rPr>
          <w:rFonts w:ascii="宋体" w:hAnsi="宋体" w:cs="MicrosoftYaHei"/>
          <w:kern w:val="0"/>
          <w:sz w:val="24"/>
          <w:szCs w:val="24"/>
        </w:rPr>
        <w:t xml:space="preserve">C </w:t>
      </w:r>
      <w:r>
        <w:rPr>
          <w:rFonts w:hint="eastAsia" w:ascii="宋体" w:hAnsi="宋体" w:cs="MicrosoftYaHei"/>
          <w:kern w:val="0"/>
          <w:sz w:val="24"/>
          <w:szCs w:val="24"/>
        </w:rPr>
        <w:t>级。</w:t>
      </w:r>
    </w:p>
    <w:p w14:paraId="453CA195">
      <w:pPr>
        <w:widowControl/>
        <w:jc w:val="left"/>
        <w:rPr>
          <w:rFonts w:ascii="宋体" w:hAnsi="宋体" w:cs="宋体"/>
          <w:color w:val="000000"/>
          <w:kern w:val="0"/>
          <w:sz w:val="24"/>
          <w:szCs w:val="24"/>
        </w:rPr>
      </w:pPr>
    </w:p>
    <w:p w14:paraId="3F79C6AA">
      <w:pPr>
        <w:widowControl/>
        <w:jc w:val="left"/>
        <w:rPr>
          <w:rFonts w:ascii="宋体" w:hAnsi="宋体" w:cs="宋体"/>
          <w:color w:val="000000"/>
          <w:kern w:val="0"/>
          <w:sz w:val="24"/>
          <w:szCs w:val="24"/>
        </w:rPr>
      </w:pPr>
    </w:p>
    <w:p w14:paraId="28FC1FB1">
      <w:pPr>
        <w:widowControl/>
        <w:jc w:val="left"/>
        <w:rPr>
          <w:rFonts w:ascii="宋体" w:hAnsi="宋体" w:cs="宋体"/>
          <w:color w:val="000000"/>
          <w:kern w:val="0"/>
          <w:sz w:val="24"/>
          <w:szCs w:val="24"/>
        </w:rPr>
      </w:pPr>
    </w:p>
    <w:p w14:paraId="583A05D5">
      <w:pPr>
        <w:widowControl/>
        <w:jc w:val="left"/>
        <w:rPr>
          <w:rFonts w:ascii="宋体" w:hAnsi="宋体" w:cs="宋体"/>
          <w:color w:val="000000"/>
          <w:kern w:val="0"/>
          <w:sz w:val="24"/>
          <w:szCs w:val="24"/>
        </w:rPr>
      </w:pPr>
    </w:p>
    <w:p w14:paraId="2A421E0D">
      <w:pPr>
        <w:widowControl/>
        <w:jc w:val="left"/>
        <w:rPr>
          <w:rFonts w:ascii="宋体" w:hAnsi="宋体" w:cs="宋体"/>
          <w:color w:val="000000"/>
          <w:kern w:val="0"/>
          <w:sz w:val="24"/>
          <w:szCs w:val="24"/>
        </w:rPr>
      </w:pPr>
    </w:p>
    <w:p w14:paraId="417B4B70">
      <w:pPr>
        <w:widowControl/>
        <w:jc w:val="left"/>
        <w:rPr>
          <w:rFonts w:ascii="宋体" w:hAnsi="宋体" w:cs="宋体"/>
          <w:color w:val="000000"/>
          <w:kern w:val="0"/>
          <w:sz w:val="24"/>
          <w:szCs w:val="24"/>
        </w:rPr>
      </w:pPr>
    </w:p>
    <w:p w14:paraId="5412B316">
      <w:pPr>
        <w:widowControl/>
        <w:jc w:val="left"/>
        <w:rPr>
          <w:rFonts w:ascii="宋体" w:hAnsi="宋体" w:cs="宋体"/>
          <w:color w:val="000000"/>
          <w:kern w:val="0"/>
          <w:sz w:val="24"/>
          <w:szCs w:val="24"/>
        </w:rPr>
      </w:pPr>
    </w:p>
    <w:p w14:paraId="3B263127">
      <w:pPr>
        <w:widowControl/>
        <w:jc w:val="left"/>
        <w:rPr>
          <w:rFonts w:ascii="宋体" w:hAnsi="宋体" w:cs="宋体"/>
          <w:color w:val="000000"/>
          <w:kern w:val="0"/>
          <w:sz w:val="24"/>
          <w:szCs w:val="24"/>
        </w:rPr>
      </w:pPr>
    </w:p>
    <w:p w14:paraId="5CB60650">
      <w:pPr>
        <w:widowControl/>
        <w:jc w:val="left"/>
        <w:rPr>
          <w:rFonts w:ascii="宋体" w:hAnsi="宋体" w:cs="宋体"/>
          <w:color w:val="000000"/>
          <w:kern w:val="0"/>
          <w:sz w:val="24"/>
          <w:szCs w:val="24"/>
        </w:rPr>
      </w:pPr>
      <w:r>
        <w:rPr>
          <w:rFonts w:hint="eastAsia" w:ascii="宋体" w:hAnsi="宋体" w:cs="宋体"/>
          <w:color w:val="000000"/>
          <w:kern w:val="0"/>
          <w:sz w:val="24"/>
          <w:szCs w:val="24"/>
        </w:rPr>
        <w:t>（三）蚊、蝇</w:t>
      </w:r>
    </w:p>
    <w:p w14:paraId="3DF090E9">
      <w:pPr>
        <w:widowControl/>
        <w:jc w:val="center"/>
        <w:rPr>
          <w:rFonts w:ascii="宋体" w:hAnsi="宋体" w:cs="宋体"/>
          <w:color w:val="000000"/>
          <w:kern w:val="0"/>
          <w:sz w:val="24"/>
          <w:szCs w:val="24"/>
        </w:rPr>
      </w:pP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1925"/>
        <w:gridCol w:w="1926"/>
        <w:gridCol w:w="1926"/>
        <w:gridCol w:w="1926"/>
      </w:tblGrid>
      <w:tr w14:paraId="352B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925" w:type="dxa"/>
            <w:shd w:val="clear" w:color="auto" w:fill="auto"/>
            <w:vAlign w:val="center"/>
          </w:tcPr>
          <w:p w14:paraId="20496AB2">
            <w:pPr>
              <w:jc w:val="center"/>
              <w:rPr>
                <w:rFonts w:ascii="宋体" w:hAnsi="宋体"/>
                <w:sz w:val="24"/>
                <w:szCs w:val="24"/>
              </w:rPr>
            </w:pPr>
            <w:r>
              <w:rPr>
                <w:rFonts w:hint="eastAsia" w:ascii="宋体" w:hAnsi="宋体"/>
                <w:sz w:val="24"/>
                <w:szCs w:val="24"/>
              </w:rPr>
              <w:t>控制原理</w:t>
            </w:r>
          </w:p>
        </w:tc>
        <w:tc>
          <w:tcPr>
            <w:tcW w:w="1925" w:type="dxa"/>
            <w:shd w:val="clear" w:color="auto" w:fill="auto"/>
            <w:vAlign w:val="center"/>
          </w:tcPr>
          <w:p w14:paraId="10F7A5C8">
            <w:pPr>
              <w:jc w:val="center"/>
              <w:rPr>
                <w:rFonts w:ascii="宋体" w:hAnsi="宋体"/>
                <w:sz w:val="24"/>
                <w:szCs w:val="24"/>
              </w:rPr>
            </w:pPr>
            <w:r>
              <w:rPr>
                <w:rFonts w:hint="eastAsia" w:ascii="宋体" w:hAnsi="宋体"/>
                <w:sz w:val="24"/>
                <w:szCs w:val="24"/>
              </w:rPr>
              <w:t>区域</w:t>
            </w:r>
          </w:p>
        </w:tc>
        <w:tc>
          <w:tcPr>
            <w:tcW w:w="1926" w:type="dxa"/>
            <w:shd w:val="clear" w:color="auto" w:fill="auto"/>
            <w:vAlign w:val="center"/>
          </w:tcPr>
          <w:p w14:paraId="12B59C93">
            <w:pPr>
              <w:jc w:val="center"/>
              <w:rPr>
                <w:rFonts w:ascii="宋体" w:hAnsi="宋体"/>
                <w:sz w:val="24"/>
                <w:szCs w:val="24"/>
              </w:rPr>
            </w:pPr>
            <w:r>
              <w:rPr>
                <w:rFonts w:hint="eastAsia" w:ascii="宋体" w:hAnsi="宋体"/>
                <w:sz w:val="24"/>
                <w:szCs w:val="24"/>
              </w:rPr>
              <w:t>具体措施</w:t>
            </w:r>
          </w:p>
        </w:tc>
        <w:tc>
          <w:tcPr>
            <w:tcW w:w="1926" w:type="dxa"/>
            <w:shd w:val="clear" w:color="auto" w:fill="auto"/>
            <w:vAlign w:val="center"/>
          </w:tcPr>
          <w:p w14:paraId="74D09CFD">
            <w:pPr>
              <w:jc w:val="center"/>
              <w:rPr>
                <w:rFonts w:ascii="宋体" w:hAnsi="宋体"/>
                <w:sz w:val="24"/>
                <w:szCs w:val="24"/>
              </w:rPr>
            </w:pPr>
            <w:r>
              <w:rPr>
                <w:rFonts w:hint="eastAsia" w:ascii="宋体" w:hAnsi="宋体"/>
                <w:sz w:val="24"/>
                <w:szCs w:val="24"/>
              </w:rPr>
              <w:t>服务频次</w:t>
            </w:r>
          </w:p>
        </w:tc>
        <w:tc>
          <w:tcPr>
            <w:tcW w:w="1926" w:type="dxa"/>
            <w:shd w:val="clear" w:color="auto" w:fill="auto"/>
            <w:vAlign w:val="center"/>
          </w:tcPr>
          <w:p w14:paraId="00E93CF9">
            <w:pPr>
              <w:jc w:val="center"/>
              <w:rPr>
                <w:rFonts w:ascii="宋体" w:hAnsi="宋体"/>
                <w:sz w:val="24"/>
                <w:szCs w:val="24"/>
              </w:rPr>
            </w:pPr>
            <w:r>
              <w:rPr>
                <w:rFonts w:hint="eastAsia" w:ascii="宋体" w:hAnsi="宋体"/>
                <w:sz w:val="24"/>
                <w:szCs w:val="24"/>
              </w:rPr>
              <w:t>资料</w:t>
            </w:r>
          </w:p>
        </w:tc>
      </w:tr>
      <w:tr w14:paraId="4DA8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shd w:val="clear" w:color="auto" w:fill="auto"/>
            <w:vAlign w:val="center"/>
          </w:tcPr>
          <w:p w14:paraId="55151DDA">
            <w:pPr>
              <w:autoSpaceDE w:val="0"/>
              <w:autoSpaceDN w:val="0"/>
              <w:adjustRightInd w:val="0"/>
              <w:rPr>
                <w:rFonts w:ascii="宋体" w:hAnsi="宋体" w:cs="MicrosoftYaHei"/>
                <w:kern w:val="0"/>
                <w:sz w:val="24"/>
                <w:szCs w:val="24"/>
              </w:rPr>
            </w:pPr>
            <w:r>
              <w:rPr>
                <w:rFonts w:ascii="宋体" w:hAnsi="宋体" w:cs="MicrosoftYaHei"/>
                <w:kern w:val="0"/>
                <w:sz w:val="24"/>
                <w:szCs w:val="24"/>
              </w:rPr>
              <w:t>1</w:t>
            </w:r>
            <w:r>
              <w:rPr>
                <w:rFonts w:hint="eastAsia" w:ascii="宋体" w:hAnsi="宋体" w:cs="MicrosoftYaHei"/>
                <w:kern w:val="0"/>
                <w:sz w:val="24"/>
                <w:szCs w:val="24"/>
              </w:rPr>
              <w:t>、外部孳生、栖</w:t>
            </w:r>
          </w:p>
          <w:p w14:paraId="5F2B1179">
            <w:pPr>
              <w:autoSpaceDE w:val="0"/>
              <w:autoSpaceDN w:val="0"/>
              <w:adjustRightInd w:val="0"/>
              <w:rPr>
                <w:rFonts w:ascii="宋体" w:hAnsi="宋体" w:cs="MicrosoftYaHei"/>
                <w:kern w:val="0"/>
                <w:sz w:val="24"/>
                <w:szCs w:val="24"/>
              </w:rPr>
            </w:pPr>
            <w:r>
              <w:rPr>
                <w:rFonts w:hint="eastAsia" w:ascii="宋体" w:hAnsi="宋体" w:cs="MicrosoftYaHei"/>
                <w:kern w:val="0"/>
                <w:sz w:val="24"/>
                <w:szCs w:val="24"/>
              </w:rPr>
              <w:t>息的飞虫对室内</w:t>
            </w:r>
          </w:p>
          <w:p w14:paraId="3B4BB634">
            <w:pPr>
              <w:widowControl/>
              <w:rPr>
                <w:rFonts w:ascii="宋体" w:hAnsi="宋体" w:cs="宋体"/>
                <w:color w:val="000000"/>
                <w:kern w:val="0"/>
                <w:sz w:val="24"/>
                <w:szCs w:val="24"/>
              </w:rPr>
            </w:pPr>
            <w:r>
              <w:rPr>
                <w:rFonts w:hint="eastAsia" w:ascii="宋体" w:hAnsi="宋体" w:cs="MicrosoftYaHei"/>
                <w:kern w:val="0"/>
                <w:sz w:val="24"/>
                <w:szCs w:val="24"/>
              </w:rPr>
              <w:t>造成风险</w:t>
            </w:r>
          </w:p>
        </w:tc>
        <w:tc>
          <w:tcPr>
            <w:tcW w:w="1925" w:type="dxa"/>
            <w:shd w:val="clear" w:color="auto" w:fill="auto"/>
            <w:vAlign w:val="center"/>
          </w:tcPr>
          <w:p w14:paraId="63628CBE">
            <w:pPr>
              <w:autoSpaceDE w:val="0"/>
              <w:autoSpaceDN w:val="0"/>
              <w:adjustRightInd w:val="0"/>
              <w:rPr>
                <w:rFonts w:ascii="宋体" w:hAnsi="宋体" w:cs="宋体"/>
                <w:color w:val="000000"/>
                <w:kern w:val="0"/>
                <w:sz w:val="24"/>
                <w:szCs w:val="24"/>
              </w:rPr>
            </w:pPr>
            <w:r>
              <w:rPr>
                <w:rFonts w:hint="eastAsia" w:ascii="宋体" w:hAnsi="宋体" w:cs="MicrosoftYaHei"/>
                <w:kern w:val="0"/>
                <w:sz w:val="24"/>
                <w:szCs w:val="24"/>
              </w:rPr>
              <w:t>地沟、地漏、卫生间、下水道；建筑围墙周围的门框、窗框</w:t>
            </w:r>
          </w:p>
        </w:tc>
        <w:tc>
          <w:tcPr>
            <w:tcW w:w="1926" w:type="dxa"/>
            <w:shd w:val="clear" w:color="auto" w:fill="auto"/>
            <w:vAlign w:val="center"/>
          </w:tcPr>
          <w:p w14:paraId="406AC8F1">
            <w:pPr>
              <w:autoSpaceDE w:val="0"/>
              <w:autoSpaceDN w:val="0"/>
              <w:adjustRightInd w:val="0"/>
              <w:rPr>
                <w:rFonts w:ascii="宋体" w:hAnsi="宋体" w:cs="宋体"/>
                <w:color w:val="000000"/>
                <w:kern w:val="0"/>
                <w:sz w:val="24"/>
                <w:szCs w:val="24"/>
              </w:rPr>
            </w:pPr>
            <w:r>
              <w:rPr>
                <w:rFonts w:hint="eastAsia" w:ascii="宋体" w:hAnsi="宋体" w:cs="MicrosoftYaHei"/>
                <w:kern w:val="0"/>
                <w:sz w:val="24"/>
                <w:szCs w:val="24"/>
              </w:rPr>
              <w:t>现场检查，并根据实际情况投放缓释剂；使用滞留性药物喷洒</w:t>
            </w:r>
          </w:p>
        </w:tc>
        <w:tc>
          <w:tcPr>
            <w:tcW w:w="1926" w:type="dxa"/>
            <w:shd w:val="clear" w:color="auto" w:fill="auto"/>
            <w:vAlign w:val="center"/>
          </w:tcPr>
          <w:p w14:paraId="5BB338C6">
            <w:pPr>
              <w:widowControl/>
              <w:rPr>
                <w:rFonts w:ascii="宋体" w:hAnsi="宋体" w:cs="宋体"/>
                <w:color w:val="000000"/>
                <w:kern w:val="0"/>
                <w:sz w:val="24"/>
                <w:szCs w:val="24"/>
              </w:rPr>
            </w:pPr>
            <w:r>
              <w:rPr>
                <w:rFonts w:hint="eastAsia" w:ascii="宋体" w:hAnsi="宋体" w:cs="MicrosoftYaHei"/>
                <w:kern w:val="0"/>
                <w:sz w:val="24"/>
                <w:szCs w:val="24"/>
              </w:rPr>
              <w:t>每月</w:t>
            </w:r>
            <w:r>
              <w:rPr>
                <w:rFonts w:ascii="宋体" w:hAnsi="宋体" w:cs="MicrosoftYaHei"/>
                <w:kern w:val="0"/>
                <w:sz w:val="24"/>
                <w:szCs w:val="24"/>
              </w:rPr>
              <w:t>3</w:t>
            </w:r>
            <w:r>
              <w:rPr>
                <w:rFonts w:hint="eastAsia" w:ascii="宋体" w:hAnsi="宋体" w:cs="MicrosoftYaHei"/>
                <w:kern w:val="0"/>
                <w:sz w:val="24"/>
                <w:szCs w:val="24"/>
              </w:rPr>
              <w:t>次</w:t>
            </w:r>
          </w:p>
        </w:tc>
        <w:tc>
          <w:tcPr>
            <w:tcW w:w="1926" w:type="dxa"/>
            <w:shd w:val="clear" w:color="auto" w:fill="auto"/>
            <w:vAlign w:val="center"/>
          </w:tcPr>
          <w:p w14:paraId="38A63F78">
            <w:pPr>
              <w:widowControl/>
              <w:rPr>
                <w:rFonts w:ascii="宋体" w:hAnsi="宋体" w:cs="宋体"/>
                <w:color w:val="000000"/>
                <w:kern w:val="0"/>
                <w:sz w:val="24"/>
                <w:szCs w:val="24"/>
              </w:rPr>
            </w:pPr>
            <w:r>
              <w:rPr>
                <w:rFonts w:hint="eastAsia" w:ascii="宋体" w:hAnsi="宋体" w:cs="MicrosoftYaHei"/>
                <w:kern w:val="0"/>
                <w:sz w:val="24"/>
                <w:szCs w:val="24"/>
              </w:rPr>
              <w:t>现场服务报告</w:t>
            </w:r>
          </w:p>
        </w:tc>
      </w:tr>
      <w:tr w14:paraId="6B92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shd w:val="clear" w:color="auto" w:fill="auto"/>
            <w:vAlign w:val="center"/>
          </w:tcPr>
          <w:p w14:paraId="360D882B">
            <w:pPr>
              <w:autoSpaceDE w:val="0"/>
              <w:autoSpaceDN w:val="0"/>
              <w:adjustRightInd w:val="0"/>
              <w:rPr>
                <w:rFonts w:ascii="宋体" w:hAnsi="宋体" w:cs="MicrosoftYaHei"/>
                <w:kern w:val="0"/>
                <w:sz w:val="24"/>
                <w:szCs w:val="24"/>
              </w:rPr>
            </w:pPr>
            <w:r>
              <w:rPr>
                <w:rFonts w:ascii="宋体" w:hAnsi="宋体" w:cs="MicrosoftYaHei"/>
                <w:kern w:val="0"/>
                <w:sz w:val="24"/>
                <w:szCs w:val="24"/>
              </w:rPr>
              <w:t>2</w:t>
            </w:r>
            <w:r>
              <w:rPr>
                <w:rFonts w:hint="eastAsia" w:ascii="宋体" w:hAnsi="宋体" w:cs="MicrosoftYaHei"/>
                <w:kern w:val="0"/>
                <w:sz w:val="24"/>
                <w:szCs w:val="24"/>
              </w:rPr>
              <w:t>、飞虫的内部</w:t>
            </w:r>
          </w:p>
          <w:p w14:paraId="2E89FDB9">
            <w:pPr>
              <w:widowControl/>
              <w:rPr>
                <w:rFonts w:ascii="宋体" w:hAnsi="宋体" w:cs="宋体"/>
                <w:color w:val="000000"/>
                <w:kern w:val="0"/>
                <w:sz w:val="24"/>
                <w:szCs w:val="24"/>
              </w:rPr>
            </w:pPr>
            <w:r>
              <w:rPr>
                <w:rFonts w:hint="eastAsia" w:ascii="宋体" w:hAnsi="宋体" w:cs="MicrosoftYaHei"/>
                <w:kern w:val="0"/>
                <w:sz w:val="24"/>
                <w:szCs w:val="24"/>
              </w:rPr>
              <w:t>孳生、栖息</w:t>
            </w:r>
          </w:p>
        </w:tc>
        <w:tc>
          <w:tcPr>
            <w:tcW w:w="1925" w:type="dxa"/>
            <w:shd w:val="clear" w:color="auto" w:fill="auto"/>
            <w:vAlign w:val="center"/>
          </w:tcPr>
          <w:p w14:paraId="4C015E7E">
            <w:pPr>
              <w:autoSpaceDE w:val="0"/>
              <w:autoSpaceDN w:val="0"/>
              <w:adjustRightInd w:val="0"/>
              <w:rPr>
                <w:rFonts w:ascii="宋体" w:hAnsi="宋体" w:cs="宋体"/>
                <w:color w:val="000000"/>
                <w:kern w:val="0"/>
                <w:sz w:val="24"/>
                <w:szCs w:val="24"/>
              </w:rPr>
            </w:pPr>
            <w:r>
              <w:rPr>
                <w:rFonts w:hint="eastAsia" w:ascii="宋体" w:hAnsi="宋体" w:cs="MicrosoftYaHei"/>
                <w:kern w:val="0"/>
                <w:sz w:val="24"/>
                <w:szCs w:val="24"/>
              </w:rPr>
              <w:t>地沟、地漏、下水道、卫生间、垃圾通道、垃圾点、通道、办公、教学区域</w:t>
            </w:r>
          </w:p>
        </w:tc>
        <w:tc>
          <w:tcPr>
            <w:tcW w:w="1926" w:type="dxa"/>
            <w:shd w:val="clear" w:color="auto" w:fill="auto"/>
            <w:vAlign w:val="center"/>
          </w:tcPr>
          <w:p w14:paraId="2E7127D4">
            <w:pPr>
              <w:autoSpaceDE w:val="0"/>
              <w:autoSpaceDN w:val="0"/>
              <w:adjustRightInd w:val="0"/>
              <w:rPr>
                <w:rFonts w:ascii="宋体" w:hAnsi="宋体" w:cs="MicrosoftYaHei"/>
                <w:kern w:val="0"/>
                <w:sz w:val="24"/>
                <w:szCs w:val="24"/>
              </w:rPr>
            </w:pPr>
            <w:r>
              <w:rPr>
                <w:rFonts w:hint="eastAsia" w:ascii="宋体" w:hAnsi="宋体" w:cs="MicrosoftYaHei"/>
                <w:kern w:val="0"/>
                <w:sz w:val="24"/>
                <w:szCs w:val="24"/>
              </w:rPr>
              <w:t>每年将定期进</w:t>
            </w:r>
          </w:p>
          <w:p w14:paraId="40B40B9F">
            <w:pPr>
              <w:autoSpaceDE w:val="0"/>
              <w:autoSpaceDN w:val="0"/>
              <w:adjustRightInd w:val="0"/>
              <w:rPr>
                <w:rFonts w:ascii="宋体" w:hAnsi="宋体" w:cs="MicrosoftYaHei"/>
                <w:kern w:val="0"/>
                <w:sz w:val="24"/>
                <w:szCs w:val="24"/>
              </w:rPr>
            </w:pPr>
            <w:r>
              <w:rPr>
                <w:rFonts w:hint="eastAsia" w:ascii="宋体" w:hAnsi="宋体" w:cs="MicrosoftYaHei"/>
                <w:kern w:val="0"/>
                <w:sz w:val="24"/>
                <w:szCs w:val="24"/>
              </w:rPr>
              <w:t>行滞留性药物</w:t>
            </w:r>
          </w:p>
          <w:p w14:paraId="5FF731F5">
            <w:pPr>
              <w:widowControl/>
              <w:rPr>
                <w:rFonts w:ascii="宋体" w:hAnsi="宋体" w:cs="宋体"/>
                <w:color w:val="000000"/>
                <w:kern w:val="0"/>
                <w:sz w:val="24"/>
                <w:szCs w:val="24"/>
              </w:rPr>
            </w:pPr>
            <w:r>
              <w:rPr>
                <w:rFonts w:hint="eastAsia" w:ascii="宋体" w:hAnsi="宋体" w:cs="MicrosoftYaHei"/>
                <w:kern w:val="0"/>
                <w:sz w:val="24"/>
                <w:szCs w:val="24"/>
              </w:rPr>
              <w:t>喷洒</w:t>
            </w:r>
          </w:p>
        </w:tc>
        <w:tc>
          <w:tcPr>
            <w:tcW w:w="1926" w:type="dxa"/>
            <w:shd w:val="clear" w:color="auto" w:fill="auto"/>
            <w:vAlign w:val="center"/>
          </w:tcPr>
          <w:p w14:paraId="7E111EC2">
            <w:pPr>
              <w:widowControl/>
              <w:rPr>
                <w:rFonts w:ascii="宋体" w:hAnsi="宋体" w:cs="宋体"/>
                <w:color w:val="000000"/>
                <w:kern w:val="0"/>
                <w:sz w:val="24"/>
                <w:szCs w:val="24"/>
              </w:rPr>
            </w:pPr>
            <w:r>
              <w:rPr>
                <w:rFonts w:hint="eastAsia" w:ascii="宋体" w:hAnsi="宋体" w:cs="MicrosoftYaHei"/>
                <w:kern w:val="0"/>
                <w:sz w:val="24"/>
                <w:szCs w:val="24"/>
              </w:rPr>
              <w:t>每月</w:t>
            </w:r>
            <w:r>
              <w:rPr>
                <w:rFonts w:ascii="宋体" w:hAnsi="宋体" w:cs="MicrosoftYaHei"/>
                <w:kern w:val="0"/>
                <w:sz w:val="24"/>
                <w:szCs w:val="24"/>
              </w:rPr>
              <w:t>2</w:t>
            </w:r>
            <w:r>
              <w:rPr>
                <w:rFonts w:hint="eastAsia" w:ascii="宋体" w:hAnsi="宋体" w:cs="MicrosoftYaHei"/>
                <w:kern w:val="0"/>
                <w:sz w:val="24"/>
                <w:szCs w:val="24"/>
              </w:rPr>
              <w:t>次</w:t>
            </w:r>
          </w:p>
        </w:tc>
        <w:tc>
          <w:tcPr>
            <w:tcW w:w="1926" w:type="dxa"/>
            <w:shd w:val="clear" w:color="auto" w:fill="auto"/>
            <w:vAlign w:val="center"/>
          </w:tcPr>
          <w:p w14:paraId="681B7770">
            <w:pPr>
              <w:widowControl/>
              <w:rPr>
                <w:rFonts w:ascii="宋体" w:hAnsi="宋体" w:cs="宋体"/>
                <w:color w:val="000000"/>
                <w:kern w:val="0"/>
                <w:sz w:val="24"/>
                <w:szCs w:val="24"/>
              </w:rPr>
            </w:pPr>
            <w:r>
              <w:rPr>
                <w:rFonts w:hint="eastAsia" w:ascii="宋体" w:hAnsi="宋体" w:cs="MicrosoftYaHei"/>
                <w:kern w:val="0"/>
                <w:sz w:val="24"/>
                <w:szCs w:val="24"/>
              </w:rPr>
              <w:t>现场服务报告</w:t>
            </w:r>
          </w:p>
        </w:tc>
      </w:tr>
      <w:tr w14:paraId="536F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shd w:val="clear" w:color="auto" w:fill="auto"/>
            <w:vAlign w:val="center"/>
          </w:tcPr>
          <w:p w14:paraId="020ACDEF">
            <w:pPr>
              <w:autoSpaceDE w:val="0"/>
              <w:autoSpaceDN w:val="0"/>
              <w:adjustRightInd w:val="0"/>
              <w:rPr>
                <w:rFonts w:ascii="宋体" w:hAnsi="宋体" w:cs="宋体"/>
                <w:color w:val="000000"/>
                <w:kern w:val="0"/>
                <w:sz w:val="24"/>
                <w:szCs w:val="24"/>
              </w:rPr>
            </w:pPr>
            <w:r>
              <w:rPr>
                <w:rFonts w:ascii="宋体" w:hAnsi="宋体" w:cs="MicrosoftYaHei"/>
                <w:kern w:val="0"/>
                <w:sz w:val="24"/>
                <w:szCs w:val="24"/>
              </w:rPr>
              <w:t>3</w:t>
            </w:r>
            <w:r>
              <w:rPr>
                <w:rFonts w:hint="eastAsia" w:ascii="宋体" w:hAnsi="宋体" w:cs="MicrosoftYaHei"/>
                <w:kern w:val="0"/>
                <w:sz w:val="24"/>
                <w:szCs w:val="24"/>
              </w:rPr>
              <w:t>、飞虫大部分是通过门、窗、或墙上的缝隙及漏洞进入室内的。</w:t>
            </w:r>
          </w:p>
        </w:tc>
        <w:tc>
          <w:tcPr>
            <w:tcW w:w="1925" w:type="dxa"/>
            <w:shd w:val="clear" w:color="auto" w:fill="auto"/>
            <w:vAlign w:val="center"/>
          </w:tcPr>
          <w:p w14:paraId="5821501D">
            <w:pPr>
              <w:widowControl/>
              <w:rPr>
                <w:rFonts w:ascii="宋体" w:hAnsi="宋体" w:cs="宋体"/>
                <w:color w:val="000000"/>
                <w:kern w:val="0"/>
                <w:sz w:val="24"/>
                <w:szCs w:val="24"/>
              </w:rPr>
            </w:pPr>
            <w:r>
              <w:rPr>
                <w:rFonts w:hint="eastAsia" w:ascii="宋体" w:hAnsi="宋体" w:cs="MicrosoftYaHei"/>
                <w:kern w:val="0"/>
                <w:sz w:val="24"/>
                <w:szCs w:val="24"/>
              </w:rPr>
              <w:t>门、窗、墙缝等</w:t>
            </w:r>
          </w:p>
        </w:tc>
        <w:tc>
          <w:tcPr>
            <w:tcW w:w="1926" w:type="dxa"/>
            <w:shd w:val="clear" w:color="auto" w:fill="auto"/>
            <w:vAlign w:val="center"/>
          </w:tcPr>
          <w:p w14:paraId="26797311">
            <w:pPr>
              <w:autoSpaceDE w:val="0"/>
              <w:autoSpaceDN w:val="0"/>
              <w:adjustRightInd w:val="0"/>
              <w:rPr>
                <w:rFonts w:ascii="宋体" w:hAnsi="宋体" w:cs="MicrosoftYaHei"/>
                <w:kern w:val="0"/>
                <w:sz w:val="24"/>
                <w:szCs w:val="24"/>
              </w:rPr>
            </w:pPr>
            <w:r>
              <w:rPr>
                <w:rFonts w:hint="eastAsia" w:ascii="宋体" w:hAnsi="宋体" w:cs="MicrosoftYaHei"/>
                <w:kern w:val="0"/>
                <w:sz w:val="24"/>
                <w:szCs w:val="24"/>
              </w:rPr>
              <w:t>封闭性、功能性</w:t>
            </w:r>
          </w:p>
          <w:p w14:paraId="3D782A6B">
            <w:pPr>
              <w:autoSpaceDE w:val="0"/>
              <w:autoSpaceDN w:val="0"/>
              <w:adjustRightInd w:val="0"/>
              <w:rPr>
                <w:rFonts w:ascii="宋体" w:hAnsi="宋体" w:cs="MicrosoftYaHei"/>
                <w:kern w:val="0"/>
                <w:sz w:val="24"/>
                <w:szCs w:val="24"/>
              </w:rPr>
            </w:pPr>
            <w:r>
              <w:rPr>
                <w:rFonts w:hint="eastAsia" w:ascii="宋体" w:hAnsi="宋体" w:cs="MicrosoftYaHei"/>
                <w:kern w:val="0"/>
                <w:sz w:val="24"/>
                <w:szCs w:val="24"/>
              </w:rPr>
              <w:t>检查：纱门窗、</w:t>
            </w:r>
          </w:p>
          <w:p w14:paraId="15846A10">
            <w:pPr>
              <w:autoSpaceDE w:val="0"/>
              <w:autoSpaceDN w:val="0"/>
              <w:adjustRightInd w:val="0"/>
              <w:rPr>
                <w:rFonts w:ascii="宋体" w:hAnsi="宋体" w:cs="MicrosoftYaHei"/>
                <w:kern w:val="0"/>
                <w:sz w:val="24"/>
                <w:szCs w:val="24"/>
              </w:rPr>
            </w:pPr>
            <w:r>
              <w:rPr>
                <w:rFonts w:hint="eastAsia" w:ascii="宋体" w:hAnsi="宋体" w:cs="MicrosoftYaHei"/>
                <w:kern w:val="0"/>
                <w:sz w:val="24"/>
                <w:szCs w:val="24"/>
              </w:rPr>
              <w:t>缝隙、漏洞、灭</w:t>
            </w:r>
          </w:p>
          <w:p w14:paraId="5B4DB2DB">
            <w:pPr>
              <w:widowControl/>
              <w:rPr>
                <w:rFonts w:ascii="宋体" w:hAnsi="宋体" w:cs="宋体"/>
                <w:color w:val="000000"/>
                <w:kern w:val="0"/>
                <w:sz w:val="24"/>
                <w:szCs w:val="24"/>
              </w:rPr>
            </w:pPr>
            <w:r>
              <w:rPr>
                <w:rFonts w:hint="eastAsia" w:ascii="宋体" w:hAnsi="宋体" w:cs="MicrosoftYaHei"/>
                <w:kern w:val="0"/>
                <w:sz w:val="24"/>
                <w:szCs w:val="24"/>
              </w:rPr>
              <w:t>蝇灯等</w:t>
            </w:r>
          </w:p>
        </w:tc>
        <w:tc>
          <w:tcPr>
            <w:tcW w:w="1926" w:type="dxa"/>
            <w:shd w:val="clear" w:color="auto" w:fill="auto"/>
            <w:vAlign w:val="center"/>
          </w:tcPr>
          <w:p w14:paraId="49B21E20">
            <w:pPr>
              <w:widowControl/>
              <w:rPr>
                <w:rFonts w:ascii="宋体" w:hAnsi="宋体" w:cs="宋体"/>
                <w:color w:val="000000"/>
                <w:kern w:val="0"/>
                <w:sz w:val="24"/>
                <w:szCs w:val="24"/>
              </w:rPr>
            </w:pPr>
            <w:r>
              <w:rPr>
                <w:rFonts w:hint="eastAsia" w:ascii="宋体" w:hAnsi="宋体" w:cs="MicrosoftYaHei"/>
                <w:kern w:val="0"/>
                <w:sz w:val="24"/>
                <w:szCs w:val="24"/>
              </w:rPr>
              <w:t>每月</w:t>
            </w:r>
            <w:r>
              <w:rPr>
                <w:rFonts w:ascii="宋体" w:hAnsi="宋体" w:cs="MicrosoftYaHei"/>
                <w:kern w:val="0"/>
                <w:sz w:val="24"/>
                <w:szCs w:val="24"/>
              </w:rPr>
              <w:t>3</w:t>
            </w:r>
            <w:r>
              <w:rPr>
                <w:rFonts w:hint="eastAsia" w:ascii="宋体" w:hAnsi="宋体" w:cs="MicrosoftYaHei"/>
                <w:kern w:val="0"/>
                <w:sz w:val="24"/>
                <w:szCs w:val="24"/>
              </w:rPr>
              <w:t>次</w:t>
            </w:r>
          </w:p>
        </w:tc>
        <w:tc>
          <w:tcPr>
            <w:tcW w:w="1926" w:type="dxa"/>
            <w:shd w:val="clear" w:color="auto" w:fill="auto"/>
            <w:vAlign w:val="center"/>
          </w:tcPr>
          <w:p w14:paraId="49DFF099">
            <w:pPr>
              <w:widowControl/>
              <w:rPr>
                <w:rFonts w:ascii="宋体" w:hAnsi="宋体" w:cs="宋体"/>
                <w:color w:val="000000"/>
                <w:kern w:val="0"/>
                <w:sz w:val="24"/>
                <w:szCs w:val="24"/>
              </w:rPr>
            </w:pPr>
            <w:r>
              <w:rPr>
                <w:rFonts w:hint="eastAsia" w:ascii="宋体" w:hAnsi="宋体" w:cs="MicrosoftYaHei"/>
                <w:kern w:val="0"/>
                <w:sz w:val="24"/>
                <w:szCs w:val="24"/>
              </w:rPr>
              <w:t>现场服务报告</w:t>
            </w:r>
          </w:p>
        </w:tc>
      </w:tr>
      <w:tr w14:paraId="4335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shd w:val="clear" w:color="auto" w:fill="auto"/>
            <w:vAlign w:val="center"/>
          </w:tcPr>
          <w:p w14:paraId="09CE85E4">
            <w:pPr>
              <w:autoSpaceDE w:val="0"/>
              <w:autoSpaceDN w:val="0"/>
              <w:adjustRightInd w:val="0"/>
              <w:rPr>
                <w:rFonts w:ascii="宋体" w:hAnsi="宋体" w:cs="MicrosoftYaHei"/>
                <w:kern w:val="0"/>
                <w:sz w:val="24"/>
                <w:szCs w:val="24"/>
              </w:rPr>
            </w:pPr>
            <w:r>
              <w:rPr>
                <w:rFonts w:ascii="宋体" w:hAnsi="宋体" w:cs="MicrosoftYaHei"/>
                <w:kern w:val="0"/>
                <w:sz w:val="24"/>
                <w:szCs w:val="24"/>
              </w:rPr>
              <w:t>4</w:t>
            </w:r>
            <w:r>
              <w:rPr>
                <w:rFonts w:hint="eastAsia" w:ascii="宋体" w:hAnsi="宋体" w:cs="MicrosoftYaHei"/>
                <w:kern w:val="0"/>
                <w:sz w:val="24"/>
                <w:szCs w:val="24"/>
              </w:rPr>
              <w:t>、清洁问题会</w:t>
            </w:r>
          </w:p>
          <w:p w14:paraId="386BBC19">
            <w:pPr>
              <w:autoSpaceDE w:val="0"/>
              <w:autoSpaceDN w:val="0"/>
              <w:adjustRightInd w:val="0"/>
              <w:rPr>
                <w:rFonts w:ascii="宋体" w:hAnsi="宋体" w:cs="MicrosoftYaHei"/>
                <w:kern w:val="0"/>
                <w:sz w:val="24"/>
                <w:szCs w:val="24"/>
              </w:rPr>
            </w:pPr>
            <w:r>
              <w:rPr>
                <w:rFonts w:hint="eastAsia" w:ascii="宋体" w:hAnsi="宋体" w:cs="MicrosoftYaHei"/>
                <w:kern w:val="0"/>
                <w:sz w:val="24"/>
                <w:szCs w:val="24"/>
              </w:rPr>
              <w:t>导致孳生蝇类、</w:t>
            </w:r>
          </w:p>
          <w:p w14:paraId="7AEB5F18">
            <w:pPr>
              <w:autoSpaceDE w:val="0"/>
              <w:autoSpaceDN w:val="0"/>
              <w:adjustRightInd w:val="0"/>
              <w:rPr>
                <w:rFonts w:ascii="宋体" w:hAnsi="宋体" w:cs="MicrosoftYaHei"/>
                <w:kern w:val="0"/>
                <w:sz w:val="24"/>
                <w:szCs w:val="24"/>
              </w:rPr>
            </w:pPr>
            <w:r>
              <w:rPr>
                <w:rFonts w:hint="eastAsia" w:ascii="宋体" w:hAnsi="宋体" w:cs="MicrosoftYaHei"/>
                <w:kern w:val="0"/>
                <w:sz w:val="24"/>
                <w:szCs w:val="24"/>
              </w:rPr>
              <w:t>蚊类、蛾蚋等飞</w:t>
            </w:r>
          </w:p>
          <w:p w14:paraId="07ED5E9F">
            <w:pPr>
              <w:widowControl/>
              <w:rPr>
                <w:rFonts w:ascii="宋体" w:hAnsi="宋体" w:cs="宋体"/>
                <w:color w:val="000000"/>
                <w:kern w:val="0"/>
                <w:sz w:val="24"/>
                <w:szCs w:val="24"/>
              </w:rPr>
            </w:pPr>
            <w:r>
              <w:rPr>
                <w:rFonts w:hint="eastAsia" w:ascii="宋体" w:hAnsi="宋体" w:cs="MicrosoftYaHei"/>
                <w:kern w:val="0"/>
                <w:sz w:val="24"/>
                <w:szCs w:val="24"/>
              </w:rPr>
              <w:t>虫。</w:t>
            </w:r>
          </w:p>
        </w:tc>
        <w:tc>
          <w:tcPr>
            <w:tcW w:w="1925" w:type="dxa"/>
            <w:shd w:val="clear" w:color="auto" w:fill="auto"/>
            <w:vAlign w:val="center"/>
          </w:tcPr>
          <w:p w14:paraId="575ACF86">
            <w:pPr>
              <w:autoSpaceDE w:val="0"/>
              <w:autoSpaceDN w:val="0"/>
              <w:adjustRightInd w:val="0"/>
              <w:rPr>
                <w:rFonts w:ascii="宋体" w:hAnsi="宋体" w:cs="宋体"/>
                <w:color w:val="000000"/>
                <w:kern w:val="0"/>
                <w:sz w:val="24"/>
                <w:szCs w:val="24"/>
              </w:rPr>
            </w:pPr>
            <w:r>
              <w:rPr>
                <w:rFonts w:hint="eastAsia" w:ascii="宋体" w:hAnsi="宋体" w:cs="MicrosoftYaHei"/>
                <w:kern w:val="0"/>
                <w:sz w:val="24"/>
                <w:szCs w:val="24"/>
              </w:rPr>
              <w:t>垃圾点、食堂内部和各区域角落等</w:t>
            </w:r>
          </w:p>
        </w:tc>
        <w:tc>
          <w:tcPr>
            <w:tcW w:w="1926" w:type="dxa"/>
            <w:shd w:val="clear" w:color="auto" w:fill="auto"/>
            <w:vAlign w:val="center"/>
          </w:tcPr>
          <w:p w14:paraId="609F7323">
            <w:pPr>
              <w:autoSpaceDE w:val="0"/>
              <w:autoSpaceDN w:val="0"/>
              <w:adjustRightInd w:val="0"/>
              <w:rPr>
                <w:rFonts w:ascii="宋体" w:hAnsi="宋体" w:cs="MicrosoftYaHei"/>
                <w:kern w:val="0"/>
                <w:sz w:val="24"/>
                <w:szCs w:val="24"/>
              </w:rPr>
            </w:pPr>
            <w:r>
              <w:rPr>
                <w:rFonts w:hint="eastAsia" w:ascii="宋体" w:hAnsi="宋体" w:cs="MicrosoftYaHei"/>
                <w:kern w:val="0"/>
                <w:sz w:val="24"/>
                <w:szCs w:val="24"/>
              </w:rPr>
              <w:t>清洁卫生检查：</w:t>
            </w:r>
          </w:p>
          <w:p w14:paraId="739D133C">
            <w:pPr>
              <w:widowControl/>
              <w:rPr>
                <w:rFonts w:ascii="宋体" w:hAnsi="宋体" w:cs="宋体"/>
                <w:color w:val="000000"/>
                <w:kern w:val="0"/>
                <w:sz w:val="24"/>
                <w:szCs w:val="24"/>
              </w:rPr>
            </w:pPr>
            <w:r>
              <w:rPr>
                <w:rFonts w:hint="eastAsia" w:ascii="宋体" w:hAnsi="宋体" w:cs="MicrosoftYaHei"/>
                <w:kern w:val="0"/>
                <w:sz w:val="24"/>
                <w:szCs w:val="24"/>
              </w:rPr>
              <w:t>地漏、地沟等</w:t>
            </w:r>
          </w:p>
        </w:tc>
        <w:tc>
          <w:tcPr>
            <w:tcW w:w="1926" w:type="dxa"/>
            <w:shd w:val="clear" w:color="auto" w:fill="auto"/>
            <w:vAlign w:val="center"/>
          </w:tcPr>
          <w:p w14:paraId="5E2E5DB8">
            <w:pPr>
              <w:widowControl/>
              <w:rPr>
                <w:rFonts w:ascii="宋体" w:hAnsi="宋体" w:cs="宋体"/>
                <w:color w:val="000000"/>
                <w:kern w:val="0"/>
                <w:sz w:val="24"/>
                <w:szCs w:val="24"/>
              </w:rPr>
            </w:pPr>
            <w:r>
              <w:rPr>
                <w:rFonts w:hint="eastAsia" w:ascii="宋体" w:hAnsi="宋体" w:cs="MicrosoftYaHei"/>
                <w:kern w:val="0"/>
                <w:sz w:val="24"/>
                <w:szCs w:val="24"/>
              </w:rPr>
              <w:t>每月</w:t>
            </w:r>
            <w:r>
              <w:rPr>
                <w:rFonts w:ascii="宋体" w:hAnsi="宋体" w:cs="MicrosoftYaHei"/>
                <w:kern w:val="0"/>
                <w:sz w:val="24"/>
                <w:szCs w:val="24"/>
              </w:rPr>
              <w:t>2</w:t>
            </w:r>
            <w:r>
              <w:rPr>
                <w:rFonts w:hint="eastAsia" w:ascii="宋体" w:hAnsi="宋体" w:cs="MicrosoftYaHei"/>
                <w:kern w:val="0"/>
                <w:sz w:val="24"/>
                <w:szCs w:val="24"/>
              </w:rPr>
              <w:t>次</w:t>
            </w:r>
          </w:p>
        </w:tc>
        <w:tc>
          <w:tcPr>
            <w:tcW w:w="1926" w:type="dxa"/>
            <w:shd w:val="clear" w:color="auto" w:fill="auto"/>
            <w:vAlign w:val="center"/>
          </w:tcPr>
          <w:p w14:paraId="2925F672">
            <w:pPr>
              <w:widowControl/>
              <w:rPr>
                <w:rFonts w:ascii="宋体" w:hAnsi="宋体" w:cs="宋体"/>
                <w:color w:val="000000"/>
                <w:kern w:val="0"/>
                <w:sz w:val="24"/>
                <w:szCs w:val="24"/>
              </w:rPr>
            </w:pPr>
            <w:r>
              <w:rPr>
                <w:rFonts w:hint="eastAsia" w:ascii="宋体" w:hAnsi="宋体" w:cs="MicrosoftYaHei"/>
                <w:kern w:val="0"/>
                <w:sz w:val="24"/>
                <w:szCs w:val="24"/>
              </w:rPr>
              <w:t>现场服务报告</w:t>
            </w:r>
          </w:p>
        </w:tc>
      </w:tr>
      <w:tr w14:paraId="009C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shd w:val="clear" w:color="auto" w:fill="auto"/>
            <w:vAlign w:val="center"/>
          </w:tcPr>
          <w:p w14:paraId="49564D3E">
            <w:pPr>
              <w:autoSpaceDE w:val="0"/>
              <w:autoSpaceDN w:val="0"/>
              <w:adjustRightInd w:val="0"/>
              <w:rPr>
                <w:rFonts w:ascii="宋体" w:hAnsi="宋体" w:cs="MicrosoftYaHei"/>
                <w:kern w:val="0"/>
                <w:sz w:val="24"/>
                <w:szCs w:val="24"/>
              </w:rPr>
            </w:pPr>
            <w:r>
              <w:rPr>
                <w:rFonts w:ascii="宋体" w:hAnsi="宋体" w:cs="MicrosoftYaHei"/>
                <w:kern w:val="0"/>
                <w:sz w:val="24"/>
                <w:szCs w:val="24"/>
              </w:rPr>
              <w:t>5</w:t>
            </w:r>
            <w:r>
              <w:rPr>
                <w:rFonts w:hint="eastAsia" w:ascii="宋体" w:hAnsi="宋体" w:cs="MicrosoftYaHei"/>
                <w:kern w:val="0"/>
                <w:sz w:val="24"/>
                <w:szCs w:val="24"/>
              </w:rPr>
              <w:t>、主要入侵口、</w:t>
            </w:r>
          </w:p>
          <w:p w14:paraId="40FBCB5A">
            <w:pPr>
              <w:widowControl/>
              <w:rPr>
                <w:rFonts w:ascii="宋体" w:hAnsi="宋体" w:cs="宋体"/>
                <w:color w:val="000000"/>
                <w:kern w:val="0"/>
                <w:sz w:val="24"/>
                <w:szCs w:val="24"/>
              </w:rPr>
            </w:pPr>
            <w:r>
              <w:rPr>
                <w:rFonts w:hint="eastAsia" w:ascii="宋体" w:hAnsi="宋体" w:cs="MicrosoftYaHei"/>
                <w:kern w:val="0"/>
                <w:sz w:val="24"/>
                <w:szCs w:val="24"/>
              </w:rPr>
              <w:t>吸引源的管理。</w:t>
            </w:r>
          </w:p>
        </w:tc>
        <w:tc>
          <w:tcPr>
            <w:tcW w:w="1925" w:type="dxa"/>
            <w:shd w:val="clear" w:color="auto" w:fill="auto"/>
            <w:vAlign w:val="center"/>
          </w:tcPr>
          <w:p w14:paraId="7A45AC2A">
            <w:pPr>
              <w:autoSpaceDE w:val="0"/>
              <w:autoSpaceDN w:val="0"/>
              <w:adjustRightInd w:val="0"/>
              <w:rPr>
                <w:rFonts w:ascii="宋体" w:hAnsi="宋体" w:cs="MicrosoftYaHei"/>
                <w:kern w:val="0"/>
                <w:sz w:val="24"/>
                <w:szCs w:val="24"/>
              </w:rPr>
            </w:pPr>
            <w:r>
              <w:rPr>
                <w:rFonts w:hint="eastAsia" w:ascii="宋体" w:hAnsi="宋体" w:cs="MicrosoftYaHei"/>
                <w:kern w:val="0"/>
                <w:sz w:val="24"/>
                <w:szCs w:val="24"/>
              </w:rPr>
              <w:t>办公教学区域</w:t>
            </w:r>
          </w:p>
          <w:p w14:paraId="63A626B4">
            <w:pPr>
              <w:autoSpaceDE w:val="0"/>
              <w:autoSpaceDN w:val="0"/>
              <w:adjustRightInd w:val="0"/>
              <w:rPr>
                <w:rFonts w:ascii="宋体" w:hAnsi="宋体" w:cs="MicrosoftYaHei"/>
                <w:kern w:val="0"/>
                <w:sz w:val="24"/>
                <w:szCs w:val="24"/>
              </w:rPr>
            </w:pPr>
            <w:r>
              <w:rPr>
                <w:rFonts w:hint="eastAsia" w:ascii="宋体" w:hAnsi="宋体" w:cs="MicrosoftYaHei"/>
                <w:kern w:val="0"/>
                <w:sz w:val="24"/>
                <w:szCs w:val="24"/>
              </w:rPr>
              <w:t>就餐区域</w:t>
            </w:r>
          </w:p>
          <w:p w14:paraId="6D4C60AE">
            <w:pPr>
              <w:widowControl/>
              <w:rPr>
                <w:rFonts w:ascii="宋体" w:hAnsi="宋体" w:cs="宋体"/>
                <w:color w:val="000000"/>
                <w:kern w:val="0"/>
                <w:sz w:val="24"/>
                <w:szCs w:val="24"/>
              </w:rPr>
            </w:pPr>
            <w:r>
              <w:rPr>
                <w:rFonts w:hint="eastAsia" w:ascii="宋体" w:hAnsi="宋体" w:cs="MicrosoftYaHei"/>
                <w:kern w:val="0"/>
                <w:sz w:val="24"/>
                <w:szCs w:val="24"/>
              </w:rPr>
              <w:t>垃圾通道</w:t>
            </w:r>
          </w:p>
        </w:tc>
        <w:tc>
          <w:tcPr>
            <w:tcW w:w="1926" w:type="dxa"/>
            <w:shd w:val="clear" w:color="auto" w:fill="auto"/>
            <w:vAlign w:val="center"/>
          </w:tcPr>
          <w:p w14:paraId="78C7FBCF">
            <w:pPr>
              <w:autoSpaceDE w:val="0"/>
              <w:autoSpaceDN w:val="0"/>
              <w:adjustRightInd w:val="0"/>
              <w:rPr>
                <w:rFonts w:ascii="宋体" w:hAnsi="宋体" w:cs="MicrosoftYaHei"/>
                <w:kern w:val="0"/>
                <w:sz w:val="24"/>
                <w:szCs w:val="24"/>
              </w:rPr>
            </w:pPr>
            <w:r>
              <w:rPr>
                <w:rFonts w:hint="eastAsia" w:ascii="宋体" w:hAnsi="宋体" w:cs="MicrosoftYaHei"/>
                <w:kern w:val="0"/>
                <w:sz w:val="24"/>
                <w:szCs w:val="24"/>
              </w:rPr>
              <w:t>安装粘捕式灭蝇灯（合作方提</w:t>
            </w:r>
          </w:p>
          <w:p w14:paraId="191F1C22">
            <w:pPr>
              <w:widowControl/>
              <w:rPr>
                <w:rFonts w:ascii="宋体" w:hAnsi="宋体" w:cs="宋体"/>
                <w:color w:val="000000"/>
                <w:kern w:val="0"/>
                <w:sz w:val="24"/>
                <w:szCs w:val="24"/>
              </w:rPr>
            </w:pPr>
            <w:r>
              <w:rPr>
                <w:rFonts w:hint="eastAsia" w:ascii="宋体" w:hAnsi="宋体" w:cs="MicrosoftYaHei"/>
                <w:kern w:val="0"/>
                <w:sz w:val="24"/>
                <w:szCs w:val="24"/>
              </w:rPr>
              <w:t>供）</w:t>
            </w:r>
          </w:p>
        </w:tc>
        <w:tc>
          <w:tcPr>
            <w:tcW w:w="1926" w:type="dxa"/>
            <w:shd w:val="clear" w:color="auto" w:fill="auto"/>
            <w:vAlign w:val="center"/>
          </w:tcPr>
          <w:p w14:paraId="27BEAC21">
            <w:pPr>
              <w:widowControl/>
              <w:rPr>
                <w:rFonts w:ascii="宋体" w:hAnsi="宋体" w:cs="宋体"/>
                <w:color w:val="000000"/>
                <w:kern w:val="0"/>
                <w:sz w:val="24"/>
                <w:szCs w:val="24"/>
              </w:rPr>
            </w:pPr>
            <w:r>
              <w:rPr>
                <w:rFonts w:hint="eastAsia" w:ascii="宋体" w:hAnsi="宋体" w:cs="MicrosoftYaHei"/>
                <w:kern w:val="0"/>
                <w:sz w:val="24"/>
                <w:szCs w:val="24"/>
              </w:rPr>
              <w:t>每月</w:t>
            </w:r>
            <w:r>
              <w:rPr>
                <w:rFonts w:ascii="宋体" w:hAnsi="宋体" w:cs="MicrosoftYaHei"/>
                <w:kern w:val="0"/>
                <w:sz w:val="24"/>
                <w:szCs w:val="24"/>
              </w:rPr>
              <w:t>3</w:t>
            </w:r>
            <w:r>
              <w:rPr>
                <w:rFonts w:hint="eastAsia" w:ascii="宋体" w:hAnsi="宋体" w:cs="MicrosoftYaHei"/>
                <w:kern w:val="0"/>
                <w:sz w:val="24"/>
                <w:szCs w:val="24"/>
              </w:rPr>
              <w:t>次</w:t>
            </w:r>
          </w:p>
        </w:tc>
        <w:tc>
          <w:tcPr>
            <w:tcW w:w="1926" w:type="dxa"/>
            <w:shd w:val="clear" w:color="auto" w:fill="auto"/>
            <w:vAlign w:val="center"/>
          </w:tcPr>
          <w:p w14:paraId="2057ABF3">
            <w:pPr>
              <w:widowControl/>
              <w:rPr>
                <w:rFonts w:ascii="宋体" w:hAnsi="宋体" w:cs="宋体"/>
                <w:color w:val="000000"/>
                <w:kern w:val="0"/>
                <w:sz w:val="24"/>
                <w:szCs w:val="24"/>
              </w:rPr>
            </w:pPr>
            <w:r>
              <w:rPr>
                <w:rFonts w:hint="eastAsia" w:ascii="宋体" w:hAnsi="宋体" w:cs="MicrosoftYaHei"/>
                <w:kern w:val="0"/>
                <w:sz w:val="24"/>
                <w:szCs w:val="24"/>
              </w:rPr>
              <w:t>现场服务报告</w:t>
            </w:r>
          </w:p>
        </w:tc>
      </w:tr>
    </w:tbl>
    <w:p w14:paraId="67E8434C">
      <w:pPr>
        <w:widowControl/>
        <w:jc w:val="center"/>
        <w:rPr>
          <w:rFonts w:ascii="宋体" w:hAnsi="宋体" w:cs="宋体"/>
          <w:color w:val="000000"/>
          <w:kern w:val="0"/>
          <w:sz w:val="24"/>
          <w:szCs w:val="24"/>
        </w:rPr>
      </w:pPr>
    </w:p>
    <w:p w14:paraId="7B072543">
      <w:pPr>
        <w:autoSpaceDE w:val="0"/>
        <w:autoSpaceDN w:val="0"/>
        <w:adjustRightInd w:val="0"/>
        <w:spacing w:line="360" w:lineRule="auto"/>
        <w:jc w:val="left"/>
        <w:rPr>
          <w:rFonts w:ascii="宋体" w:hAnsi="宋体" w:cs="MicrosoftYaHei"/>
          <w:b/>
          <w:kern w:val="0"/>
          <w:sz w:val="24"/>
          <w:szCs w:val="24"/>
        </w:rPr>
      </w:pPr>
      <w:r>
        <w:rPr>
          <w:rFonts w:hint="eastAsia" w:ascii="宋体" w:hAnsi="宋体" w:cs="MicrosoftYaHei"/>
          <w:b/>
          <w:kern w:val="0"/>
          <w:sz w:val="24"/>
          <w:szCs w:val="24"/>
        </w:rPr>
        <w:t>特别说明：</w:t>
      </w:r>
    </w:p>
    <w:p w14:paraId="1DD9092E">
      <w:pPr>
        <w:autoSpaceDE w:val="0"/>
        <w:autoSpaceDN w:val="0"/>
        <w:adjustRightInd w:val="0"/>
        <w:spacing w:line="360" w:lineRule="auto"/>
        <w:ind w:firstLine="470" w:firstLineChars="196"/>
        <w:jc w:val="left"/>
        <w:rPr>
          <w:rFonts w:ascii="宋体" w:hAnsi="宋体" w:cs="MicrosoftYaHei"/>
          <w:kern w:val="0"/>
          <w:sz w:val="24"/>
          <w:szCs w:val="24"/>
        </w:rPr>
      </w:pPr>
      <w:r>
        <w:rPr>
          <w:rFonts w:hint="eastAsia" w:ascii="宋体" w:hAnsi="宋体" w:cs="MicrosoftYaHei"/>
          <w:kern w:val="0"/>
          <w:sz w:val="24"/>
          <w:szCs w:val="24"/>
        </w:rPr>
        <w:t>1、孳生地控制：孳生地的控制是飞虫控制的根本，故定期对孳生地的检查和处理能有效的预防飞虫的孳生，减少飞虫的密度。孳生地可能为：积水、积垢、食物残渣、粪便、腐败物、动物尸体（如死鼠）等。</w:t>
      </w:r>
    </w:p>
    <w:p w14:paraId="34A9A563">
      <w:pPr>
        <w:autoSpaceDE w:val="0"/>
        <w:autoSpaceDN w:val="0"/>
        <w:adjustRightInd w:val="0"/>
        <w:spacing w:line="360" w:lineRule="auto"/>
        <w:ind w:firstLine="480" w:firstLineChars="200"/>
        <w:jc w:val="left"/>
        <w:rPr>
          <w:rFonts w:ascii="宋体" w:hAnsi="宋体" w:cs="MicrosoftYaHei"/>
          <w:kern w:val="0"/>
          <w:sz w:val="24"/>
          <w:szCs w:val="24"/>
        </w:rPr>
      </w:pPr>
      <w:r>
        <w:rPr>
          <w:rFonts w:hint="eastAsia" w:ascii="宋体" w:hAnsi="宋体" w:cs="MicrosoftYaHei"/>
          <w:kern w:val="0"/>
          <w:sz w:val="24"/>
          <w:szCs w:val="24"/>
        </w:rPr>
        <w:t>2、季节性：根据本地气候规律，</w:t>
      </w:r>
      <w:r>
        <w:rPr>
          <w:rFonts w:ascii="宋体" w:hAnsi="宋体" w:cs="MicrosoftYaHei"/>
          <w:kern w:val="0"/>
          <w:sz w:val="24"/>
          <w:szCs w:val="24"/>
        </w:rPr>
        <w:t xml:space="preserve">4-11 </w:t>
      </w:r>
      <w:r>
        <w:rPr>
          <w:rFonts w:hint="eastAsia" w:ascii="宋体" w:hAnsi="宋体" w:cs="MicrosoftYaHei"/>
          <w:kern w:val="0"/>
          <w:sz w:val="24"/>
          <w:szCs w:val="24"/>
        </w:rPr>
        <w:t>月为飞虫高发季节，故预防飞虫需从</w:t>
      </w:r>
      <w:r>
        <w:rPr>
          <w:rFonts w:ascii="宋体" w:hAnsi="宋体" w:cs="MicrosoftYaHei"/>
          <w:kern w:val="0"/>
          <w:sz w:val="24"/>
          <w:szCs w:val="24"/>
        </w:rPr>
        <w:t xml:space="preserve">3 </w:t>
      </w:r>
      <w:r>
        <w:rPr>
          <w:rFonts w:hint="eastAsia" w:ascii="宋体" w:hAnsi="宋体" w:cs="MicrosoftYaHei"/>
          <w:kern w:val="0"/>
          <w:sz w:val="24"/>
          <w:szCs w:val="24"/>
        </w:rPr>
        <w:t>月开始，治理飞虫需持续至</w:t>
      </w:r>
      <w:r>
        <w:rPr>
          <w:rFonts w:ascii="宋体" w:hAnsi="宋体" w:cs="MicrosoftYaHei"/>
          <w:kern w:val="0"/>
          <w:sz w:val="24"/>
          <w:szCs w:val="24"/>
        </w:rPr>
        <w:t xml:space="preserve">11 </w:t>
      </w:r>
      <w:r>
        <w:rPr>
          <w:rFonts w:hint="eastAsia" w:ascii="宋体" w:hAnsi="宋体" w:cs="MicrosoftYaHei"/>
          <w:kern w:val="0"/>
          <w:sz w:val="24"/>
          <w:szCs w:val="24"/>
        </w:rPr>
        <w:t>月。</w:t>
      </w:r>
    </w:p>
    <w:p w14:paraId="4A6CCFAB">
      <w:pPr>
        <w:autoSpaceDE w:val="0"/>
        <w:autoSpaceDN w:val="0"/>
        <w:adjustRightInd w:val="0"/>
        <w:spacing w:line="360" w:lineRule="auto"/>
        <w:ind w:firstLine="480" w:firstLineChars="200"/>
        <w:jc w:val="left"/>
        <w:rPr>
          <w:rFonts w:ascii="宋体" w:hAnsi="宋体" w:cs="MicrosoftYaHei"/>
          <w:kern w:val="0"/>
          <w:sz w:val="24"/>
          <w:szCs w:val="24"/>
        </w:rPr>
      </w:pPr>
      <w:r>
        <w:rPr>
          <w:rFonts w:hint="eastAsia" w:ascii="宋体" w:hAnsi="宋体" w:cs="MicrosoftYaHei"/>
          <w:kern w:val="0"/>
          <w:sz w:val="24"/>
          <w:szCs w:val="24"/>
        </w:rPr>
        <w:t>4、国标《</w:t>
      </w:r>
      <w:r>
        <w:rPr>
          <w:rFonts w:ascii="宋体" w:hAnsi="宋体" w:cs="MicrosoftYaHei"/>
          <w:kern w:val="0"/>
          <w:sz w:val="24"/>
          <w:szCs w:val="24"/>
        </w:rPr>
        <w:t xml:space="preserve">GB/T 27771-2011 </w:t>
      </w:r>
      <w:r>
        <w:rPr>
          <w:rFonts w:hint="eastAsia" w:ascii="宋体" w:hAnsi="宋体" w:cs="MicrosoftYaHei"/>
          <w:kern w:val="0"/>
          <w:sz w:val="24"/>
          <w:szCs w:val="24"/>
        </w:rPr>
        <w:t>病媒生物密度防治水平蚊虫》规定的单位鼠密度防治标准</w:t>
      </w:r>
      <w:r>
        <w:rPr>
          <w:rFonts w:ascii="宋体" w:hAnsi="宋体" w:cs="MicrosoftYaHei"/>
          <w:kern w:val="0"/>
          <w:sz w:val="24"/>
          <w:szCs w:val="24"/>
        </w:rPr>
        <w:t xml:space="preserve">C </w:t>
      </w:r>
      <w:r>
        <w:rPr>
          <w:rFonts w:hint="eastAsia" w:ascii="宋体" w:hAnsi="宋体" w:cs="MicrosoftYaHei"/>
          <w:kern w:val="0"/>
          <w:sz w:val="24"/>
          <w:szCs w:val="24"/>
        </w:rPr>
        <w:t>级。</w:t>
      </w:r>
    </w:p>
    <w:p w14:paraId="70AB727B">
      <w:pPr>
        <w:autoSpaceDE w:val="0"/>
        <w:autoSpaceDN w:val="0"/>
        <w:adjustRightInd w:val="0"/>
        <w:spacing w:line="360" w:lineRule="auto"/>
        <w:ind w:firstLine="480" w:firstLineChars="200"/>
        <w:jc w:val="left"/>
        <w:rPr>
          <w:rFonts w:ascii="宋体" w:hAnsi="宋体" w:cs="宋体"/>
          <w:b/>
          <w:bCs/>
          <w:sz w:val="24"/>
          <w:szCs w:val="24"/>
        </w:rPr>
      </w:pPr>
      <w:r>
        <w:rPr>
          <w:rFonts w:hint="eastAsia" w:ascii="宋体" w:hAnsi="宋体" w:cs="MicrosoftYaHei"/>
          <w:kern w:val="0"/>
          <w:sz w:val="24"/>
          <w:szCs w:val="24"/>
        </w:rPr>
        <w:t>5、国标《</w:t>
      </w:r>
      <w:r>
        <w:rPr>
          <w:rFonts w:ascii="宋体" w:hAnsi="宋体" w:cs="MicrosoftYaHei"/>
          <w:kern w:val="0"/>
          <w:sz w:val="24"/>
          <w:szCs w:val="24"/>
        </w:rPr>
        <w:t xml:space="preserve">GB/T 27772-2011 </w:t>
      </w:r>
      <w:r>
        <w:rPr>
          <w:rFonts w:hint="eastAsia" w:ascii="宋体" w:hAnsi="宋体" w:cs="MicrosoftYaHei"/>
          <w:kern w:val="0"/>
          <w:sz w:val="24"/>
          <w:szCs w:val="24"/>
        </w:rPr>
        <w:t>病媒生物密度防治水平蝇类》规定的单位鼠密度防治标准</w:t>
      </w:r>
      <w:r>
        <w:rPr>
          <w:rFonts w:ascii="宋体" w:hAnsi="宋体" w:cs="MicrosoftYaHei"/>
          <w:kern w:val="0"/>
          <w:sz w:val="24"/>
          <w:szCs w:val="24"/>
        </w:rPr>
        <w:t>C</w:t>
      </w:r>
      <w:r>
        <w:rPr>
          <w:rFonts w:hint="eastAsia" w:ascii="宋体" w:hAnsi="宋体" w:cs="MicrosoftYaHei"/>
          <w:kern w:val="0"/>
          <w:sz w:val="24"/>
          <w:szCs w:val="24"/>
        </w:rPr>
        <w:t>级。</w:t>
      </w:r>
    </w:p>
    <w:p w14:paraId="58711F31">
      <w:pPr>
        <w:snapToGrid w:val="0"/>
        <w:spacing w:line="360" w:lineRule="auto"/>
        <w:rPr>
          <w:rFonts w:ascii="宋体" w:hAnsi="宋体" w:cs="宋体"/>
          <w:b/>
          <w:bCs/>
          <w:sz w:val="24"/>
          <w:szCs w:val="24"/>
        </w:rPr>
      </w:pPr>
      <w:r>
        <w:rPr>
          <w:rFonts w:hint="eastAsia" w:ascii="宋体" w:hAnsi="宋体" w:cs="宋体"/>
          <w:b/>
          <w:bCs/>
          <w:sz w:val="24"/>
          <w:szCs w:val="24"/>
        </w:rPr>
        <w:t>四、服务期</w:t>
      </w:r>
    </w:p>
    <w:p w14:paraId="664D7A13">
      <w:pPr>
        <w:snapToGrid w:val="0"/>
        <w:spacing w:line="360" w:lineRule="auto"/>
        <w:ind w:firstLine="420"/>
        <w:rPr>
          <w:rFonts w:ascii="宋体" w:hAnsi="宋体" w:cs="宋体"/>
          <w:color w:val="FF0000"/>
          <w:sz w:val="24"/>
          <w:szCs w:val="24"/>
        </w:rPr>
      </w:pPr>
      <w:r>
        <w:rPr>
          <w:rFonts w:hint="eastAsia" w:ascii="宋体" w:hAnsi="宋体" w:cs="宋体"/>
          <w:sz w:val="24"/>
          <w:szCs w:val="24"/>
        </w:rPr>
        <w:t>自合同签订之日起</w:t>
      </w:r>
      <w:r>
        <w:rPr>
          <w:rFonts w:hint="eastAsia" w:ascii="宋体" w:hAnsi="宋体" w:cs="宋体"/>
          <w:sz w:val="24"/>
          <w:szCs w:val="24"/>
          <w:u w:val="single"/>
        </w:rPr>
        <w:t>365</w:t>
      </w:r>
      <w:r>
        <w:rPr>
          <w:rFonts w:hint="eastAsia" w:ascii="宋体" w:hAnsi="宋体" w:cs="宋体"/>
          <w:sz w:val="24"/>
          <w:szCs w:val="24"/>
        </w:rPr>
        <w:t>天。</w:t>
      </w:r>
    </w:p>
    <w:p w14:paraId="6482EA17">
      <w:pPr>
        <w:snapToGrid w:val="0"/>
        <w:spacing w:line="360" w:lineRule="auto"/>
        <w:rPr>
          <w:rFonts w:ascii="宋体" w:hAnsi="宋体" w:cs="宋体"/>
          <w:b/>
          <w:bCs/>
          <w:sz w:val="24"/>
          <w:szCs w:val="24"/>
        </w:rPr>
      </w:pPr>
      <w:r>
        <w:rPr>
          <w:rFonts w:hint="eastAsia" w:ascii="宋体" w:hAnsi="宋体" w:cs="宋体"/>
          <w:b/>
          <w:bCs/>
          <w:sz w:val="24"/>
          <w:szCs w:val="24"/>
        </w:rPr>
        <w:t>五、付款方式</w:t>
      </w:r>
    </w:p>
    <w:p w14:paraId="73679A9C">
      <w:pPr>
        <w:snapToGrid w:val="0"/>
        <w:spacing w:line="360" w:lineRule="auto"/>
        <w:ind w:firstLine="420"/>
        <w:rPr>
          <w:rFonts w:ascii="宋体" w:hAnsi="宋体"/>
          <w:sz w:val="24"/>
        </w:rPr>
      </w:pPr>
      <w:r>
        <w:rPr>
          <w:rFonts w:hint="eastAsia" w:ascii="宋体" w:hAnsi="宋体"/>
          <w:sz w:val="24"/>
        </w:rPr>
        <w:t>本次采购合同期一年，合同款分两次转账支付。第一次付款在合同签订后的一个月内支付总款的70%，第二次在合同到期后一个月内支付总款的30%。</w:t>
      </w:r>
    </w:p>
    <w:p w14:paraId="55763C37">
      <w:pPr>
        <w:snapToGrid w:val="0"/>
        <w:spacing w:line="360" w:lineRule="auto"/>
        <w:rPr>
          <w:rFonts w:ascii="宋体" w:hAnsi="宋体" w:cs="宋体"/>
          <w:b/>
          <w:bCs/>
          <w:sz w:val="24"/>
          <w:szCs w:val="24"/>
        </w:rPr>
      </w:pPr>
      <w:r>
        <w:rPr>
          <w:rFonts w:hint="eastAsia" w:ascii="宋体" w:hAnsi="宋体" w:cs="宋体"/>
          <w:b/>
          <w:bCs/>
          <w:sz w:val="24"/>
          <w:szCs w:val="24"/>
        </w:rPr>
        <w:t>六、联系方式</w:t>
      </w:r>
    </w:p>
    <w:p w14:paraId="06494505">
      <w:pPr>
        <w:snapToGrid w:val="0"/>
        <w:rPr>
          <w:rFonts w:ascii="宋体" w:hAnsi="宋体" w:cs="宋体"/>
          <w:sz w:val="24"/>
          <w:szCs w:val="24"/>
        </w:rPr>
      </w:pPr>
      <w:r>
        <w:rPr>
          <w:rFonts w:hint="eastAsia" w:ascii="宋体" w:hAnsi="宋体" w:cs="宋体"/>
          <w:sz w:val="24"/>
          <w:szCs w:val="24"/>
        </w:rPr>
        <w:t xml:space="preserve">    采购人：重庆市第十一中学校 </w:t>
      </w:r>
    </w:p>
    <w:p w14:paraId="10658558">
      <w:pPr>
        <w:snapToGrid w:val="0"/>
        <w:ind w:firstLine="480" w:firstLineChars="200"/>
        <w:rPr>
          <w:rFonts w:ascii="宋体" w:hAnsi="宋体" w:cs="宋体"/>
          <w:sz w:val="24"/>
          <w:szCs w:val="24"/>
        </w:rPr>
      </w:pPr>
      <w:r>
        <w:rPr>
          <w:rFonts w:hint="eastAsia" w:ascii="宋体" w:hAnsi="宋体" w:cs="宋体"/>
          <w:sz w:val="24"/>
          <w:szCs w:val="24"/>
        </w:rPr>
        <w:t xml:space="preserve">联系人：叶老师 </w:t>
      </w:r>
    </w:p>
    <w:p w14:paraId="6FE4F71F">
      <w:pPr>
        <w:snapToGrid w:val="0"/>
        <w:ind w:firstLine="480" w:firstLineChars="200"/>
        <w:rPr>
          <w:rFonts w:ascii="宋体" w:hAnsi="宋体" w:cs="宋体"/>
          <w:sz w:val="24"/>
          <w:szCs w:val="24"/>
        </w:rPr>
      </w:pPr>
      <w:r>
        <w:rPr>
          <w:rFonts w:hint="eastAsia" w:ascii="宋体" w:hAnsi="宋体" w:cs="宋体"/>
          <w:sz w:val="24"/>
          <w:szCs w:val="24"/>
        </w:rPr>
        <w:t>电  话：023-62501437</w:t>
      </w:r>
    </w:p>
    <w:p w14:paraId="254AEFD9">
      <w:pPr>
        <w:snapToGrid w:val="0"/>
        <w:ind w:firstLine="480" w:firstLineChars="200"/>
        <w:rPr>
          <w:rFonts w:ascii="宋体" w:hAnsi="宋体"/>
          <w:bCs/>
          <w:sz w:val="24"/>
        </w:rPr>
      </w:pPr>
      <w:r>
        <w:rPr>
          <w:rFonts w:hint="eastAsia" w:ascii="宋体" w:hAnsi="宋体" w:cs="宋体"/>
          <w:sz w:val="24"/>
          <w:szCs w:val="24"/>
        </w:rPr>
        <w:t>地  址：重庆市南岸区</w:t>
      </w:r>
      <w:r>
        <w:rPr>
          <w:rFonts w:hint="eastAsia" w:ascii="宋体" w:hAnsi="宋体"/>
          <w:bCs/>
          <w:sz w:val="24"/>
        </w:rPr>
        <w:t>弹子石一村159号</w:t>
      </w:r>
    </w:p>
    <w:p w14:paraId="794E645D">
      <w:pPr>
        <w:snapToGrid w:val="0"/>
        <w:spacing w:line="360" w:lineRule="auto"/>
        <w:rPr>
          <w:rFonts w:ascii="宋体" w:hAnsi="宋体" w:cs="宋体"/>
          <w:b/>
          <w:bCs/>
          <w:sz w:val="24"/>
          <w:szCs w:val="24"/>
        </w:rPr>
      </w:pPr>
      <w:r>
        <w:rPr>
          <w:rFonts w:hint="eastAsia" w:ascii="宋体" w:hAnsi="宋体" w:cs="宋体"/>
          <w:b/>
          <w:bCs/>
          <w:sz w:val="24"/>
          <w:szCs w:val="24"/>
        </w:rPr>
        <w:t>七、其它有关规定</w:t>
      </w:r>
    </w:p>
    <w:p w14:paraId="480BA87C">
      <w:pPr>
        <w:spacing w:line="312" w:lineRule="auto"/>
        <w:ind w:firstLine="480" w:firstLineChars="200"/>
        <w:rPr>
          <w:rFonts w:ascii="宋体" w:hAnsi="宋体" w:cs="宋体"/>
          <w:sz w:val="24"/>
          <w:szCs w:val="24"/>
        </w:rPr>
      </w:pPr>
      <w:r>
        <w:rPr>
          <w:rFonts w:hint="eastAsia" w:ascii="宋体" w:hAnsi="宋体" w:cs="宋体"/>
          <w:sz w:val="24"/>
          <w:szCs w:val="24"/>
        </w:rPr>
        <w:t>1、凡有意参加网上竞采（云平台）的供应商，请于公告发布之日起至报名截止时间之前，在重庆市政府采购云平台·网上竞采（云平台）上下载查看本项目需求文件以及变更公告等网上竞采（云平台）前公布的所有项目资料，无论供应商下载查看与否，均视为已知晓所有网上竞采（云平台）实质性要求内容。</w:t>
      </w:r>
    </w:p>
    <w:p w14:paraId="7F883727">
      <w:pPr>
        <w:spacing w:line="312" w:lineRule="auto"/>
        <w:ind w:firstLine="480" w:firstLineChars="200"/>
        <w:rPr>
          <w:rFonts w:ascii="宋体" w:hAnsi="宋体" w:cs="宋体"/>
          <w:sz w:val="24"/>
          <w:szCs w:val="24"/>
        </w:rPr>
      </w:pPr>
      <w:r>
        <w:rPr>
          <w:rFonts w:hint="eastAsia" w:ascii="宋体" w:hAnsi="宋体" w:cs="宋体"/>
          <w:sz w:val="24"/>
          <w:szCs w:val="24"/>
        </w:rPr>
        <w:t>2、供应商须在平台上报名并按要求上传响应文件，未按要求提供的为无效供应商。</w:t>
      </w:r>
    </w:p>
    <w:p w14:paraId="5925C508">
      <w:pPr>
        <w:spacing w:line="312" w:lineRule="auto"/>
        <w:ind w:firstLine="480" w:firstLineChars="200"/>
        <w:rPr>
          <w:rFonts w:ascii="宋体" w:hAnsi="宋体" w:cs="宋体"/>
          <w:sz w:val="24"/>
          <w:szCs w:val="24"/>
        </w:rPr>
      </w:pPr>
      <w:r>
        <w:rPr>
          <w:rFonts w:hint="eastAsia" w:ascii="宋体" w:hAnsi="宋体" w:cs="宋体"/>
          <w:sz w:val="24"/>
          <w:szCs w:val="24"/>
        </w:rPr>
        <w:t>3、无论网上竞采（云平台）结果如何，供应商参与本项目的所有费用均由自行承担。</w:t>
      </w:r>
    </w:p>
    <w:p w14:paraId="0A7158BC">
      <w:pPr>
        <w:snapToGrid w:val="0"/>
        <w:spacing w:line="360" w:lineRule="auto"/>
        <w:rPr>
          <w:rFonts w:ascii="宋体" w:hAnsi="宋体" w:cs="宋体"/>
          <w:b/>
          <w:bCs/>
          <w:sz w:val="24"/>
          <w:szCs w:val="24"/>
        </w:rPr>
      </w:pPr>
      <w:r>
        <w:rPr>
          <w:rFonts w:hint="eastAsia" w:ascii="宋体" w:hAnsi="宋体" w:cs="宋体"/>
          <w:b/>
          <w:bCs/>
          <w:sz w:val="24"/>
          <w:szCs w:val="24"/>
        </w:rPr>
        <w:t>八、评选方法</w:t>
      </w:r>
    </w:p>
    <w:p w14:paraId="24AD4BD3">
      <w:pPr>
        <w:snapToGrid w:val="0"/>
        <w:spacing w:line="360" w:lineRule="auto"/>
        <w:ind w:firstLine="420"/>
        <w:rPr>
          <w:rFonts w:ascii="宋体" w:hAnsi="宋体" w:cs="宋体"/>
          <w:sz w:val="24"/>
          <w:szCs w:val="24"/>
        </w:rPr>
      </w:pPr>
      <w:r>
        <w:rPr>
          <w:rFonts w:hint="eastAsia" w:ascii="宋体" w:hAnsi="宋体" w:cs="宋体"/>
          <w:sz w:val="24"/>
          <w:szCs w:val="24"/>
        </w:rPr>
        <w:t>最低价评审法。已入围评审的报价供应商，选择报价最低的成为成交供应商；未入围的报名供应商不参与评审。如果报价相同，则按照投标时间靠前的有效供应商中选。</w:t>
      </w:r>
    </w:p>
    <w:p w14:paraId="03C14BD5">
      <w:pPr>
        <w:snapToGrid w:val="0"/>
        <w:spacing w:line="360" w:lineRule="auto"/>
        <w:rPr>
          <w:rFonts w:ascii="宋体" w:hAnsi="宋体" w:cs="宋体"/>
          <w:b/>
          <w:bCs/>
          <w:sz w:val="24"/>
          <w:szCs w:val="24"/>
        </w:rPr>
      </w:pPr>
      <w:r>
        <w:rPr>
          <w:rFonts w:hint="eastAsia" w:ascii="宋体" w:hAnsi="宋体" w:cs="宋体"/>
          <w:b/>
          <w:bCs/>
          <w:sz w:val="24"/>
          <w:szCs w:val="24"/>
        </w:rPr>
        <w:t>九、其他</w:t>
      </w:r>
    </w:p>
    <w:p w14:paraId="044EA7AA">
      <w:pPr>
        <w:spacing w:line="312" w:lineRule="auto"/>
        <w:ind w:firstLine="480" w:firstLineChars="20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14:paraId="3339AB8E">
      <w:pPr>
        <w:spacing w:line="312" w:lineRule="auto"/>
        <w:ind w:firstLine="480" w:firstLineChars="200"/>
        <w:rPr>
          <w:rFonts w:ascii="宋体" w:hAnsi="宋体" w:cs="宋体"/>
          <w:sz w:val="24"/>
          <w:szCs w:val="24"/>
        </w:rPr>
      </w:pPr>
      <w:r>
        <w:rPr>
          <w:rFonts w:hint="eastAsia" w:ascii="宋体" w:hAnsi="宋体" w:cs="宋体"/>
          <w:sz w:val="24"/>
          <w:szCs w:val="24"/>
        </w:rPr>
        <w:t>2、其他未尽事宜由供需双方在采购合同中详细约定。</w:t>
      </w:r>
    </w:p>
    <w:p w14:paraId="70F31E26">
      <w:pPr>
        <w:spacing w:line="312" w:lineRule="auto"/>
        <w:rPr>
          <w:rFonts w:ascii="宋体" w:hAnsi="宋体" w:cs="宋体"/>
          <w:b/>
          <w:bCs/>
          <w:sz w:val="24"/>
          <w:szCs w:val="24"/>
        </w:rPr>
      </w:pPr>
      <w:r>
        <w:rPr>
          <w:rFonts w:hint="eastAsia" w:ascii="宋体" w:hAnsi="宋体" w:cs="宋体"/>
          <w:b/>
          <w:bCs/>
          <w:sz w:val="24"/>
          <w:szCs w:val="24"/>
        </w:rPr>
        <w:t>十、供应商提交响应文件</w:t>
      </w:r>
    </w:p>
    <w:p w14:paraId="5C04E906">
      <w:pPr>
        <w:spacing w:line="312" w:lineRule="auto"/>
        <w:ind w:firstLine="480" w:firstLineChars="200"/>
        <w:rPr>
          <w:rFonts w:ascii="宋体" w:hAnsi="宋体" w:cs="宋体"/>
          <w:sz w:val="24"/>
          <w:szCs w:val="24"/>
        </w:rPr>
      </w:pPr>
      <w:r>
        <w:rPr>
          <w:rFonts w:hint="eastAsia" w:ascii="宋体" w:hAnsi="宋体" w:cs="宋体"/>
          <w:sz w:val="24"/>
          <w:szCs w:val="24"/>
        </w:rPr>
        <w:t>1、供应商线上报名、报价时需上传盖章后的电子文档一份。</w:t>
      </w:r>
    </w:p>
    <w:p w14:paraId="02C5F6FF">
      <w:pPr>
        <w:spacing w:line="312" w:lineRule="auto"/>
        <w:ind w:firstLine="480" w:firstLineChars="200"/>
        <w:rPr>
          <w:rFonts w:ascii="宋体" w:hAnsi="宋体" w:cs="宋体"/>
          <w:sz w:val="24"/>
          <w:szCs w:val="24"/>
        </w:rPr>
      </w:pPr>
      <w:r>
        <w:rPr>
          <w:rFonts w:hint="eastAsia" w:ascii="宋体" w:hAnsi="宋体" w:cs="宋体"/>
          <w:sz w:val="24"/>
          <w:szCs w:val="24"/>
        </w:rPr>
        <w:t>2、采购人将以平台的线上资料作为评判依据，供应商对上传资料的真实负责。</w:t>
      </w:r>
    </w:p>
    <w:p w14:paraId="6FAEBE1F">
      <w:pPr>
        <w:spacing w:line="312" w:lineRule="auto"/>
        <w:ind w:firstLine="480" w:firstLineChars="200"/>
        <w:rPr>
          <w:rFonts w:ascii="宋体" w:hAnsi="宋体" w:cs="宋体"/>
          <w:sz w:val="24"/>
          <w:szCs w:val="24"/>
        </w:rPr>
      </w:pPr>
      <w:r>
        <w:rPr>
          <w:rFonts w:hint="eastAsia" w:ascii="宋体" w:hAnsi="宋体" w:cs="宋体"/>
          <w:sz w:val="24"/>
          <w:szCs w:val="24"/>
        </w:rPr>
        <w:t>3、供应商制作的响应文件电子文档，须按照要求制作，规定签字、盖章的地方必须按其规定签字、盖章，未按要求制作响应文件的进行废标处理。</w:t>
      </w:r>
    </w:p>
    <w:p w14:paraId="161204DC">
      <w:pPr>
        <w:jc w:val="left"/>
        <w:rPr>
          <w:rFonts w:ascii="宋体" w:hAnsi="宋体" w:cs="宋体"/>
          <w:sz w:val="24"/>
          <w:szCs w:val="24"/>
        </w:rPr>
      </w:pPr>
      <w:r>
        <w:rPr>
          <w:rFonts w:hint="eastAsia" w:ascii="宋体" w:hAnsi="宋体" w:cs="宋体"/>
          <w:sz w:val="24"/>
          <w:szCs w:val="24"/>
        </w:rPr>
        <w:br w:type="page"/>
      </w:r>
    </w:p>
    <w:p w14:paraId="24B6B1C0">
      <w:pPr>
        <w:spacing w:line="312" w:lineRule="auto"/>
        <w:jc w:val="center"/>
        <w:rPr>
          <w:rFonts w:ascii="宋体" w:hAnsi="宋体" w:cs="宋体"/>
          <w:b/>
          <w:szCs w:val="28"/>
        </w:rPr>
      </w:pPr>
      <w:r>
        <w:rPr>
          <w:rFonts w:hint="eastAsia" w:ascii="宋体" w:hAnsi="宋体" w:cs="宋体"/>
          <w:b/>
          <w:szCs w:val="28"/>
        </w:rPr>
        <w:t>供应商编制响应文件要求</w:t>
      </w:r>
    </w:p>
    <w:p w14:paraId="1432E351">
      <w:pPr>
        <w:spacing w:line="312" w:lineRule="auto"/>
        <w:rPr>
          <w:rFonts w:ascii="宋体" w:hAnsi="宋体" w:cs="宋体"/>
          <w:b/>
          <w:color w:val="FF0000"/>
          <w:szCs w:val="28"/>
        </w:rPr>
      </w:pPr>
      <w:r>
        <w:rPr>
          <w:rFonts w:hint="eastAsia" w:ascii="宋体" w:hAnsi="宋体" w:cs="宋体"/>
          <w:b/>
          <w:color w:val="FF0000"/>
          <w:szCs w:val="28"/>
        </w:rPr>
        <w:t>特别提示：</w:t>
      </w:r>
    </w:p>
    <w:p w14:paraId="6A3AAF13">
      <w:pPr>
        <w:pStyle w:val="251"/>
        <w:numPr>
          <w:ilvl w:val="0"/>
          <w:numId w:val="13"/>
        </w:numPr>
        <w:spacing w:line="312" w:lineRule="auto"/>
        <w:ind w:firstLineChars="0"/>
        <w:rPr>
          <w:rFonts w:ascii="宋体" w:hAnsi="宋体" w:cs="宋体"/>
          <w:b/>
          <w:color w:val="FF0000"/>
          <w:szCs w:val="28"/>
        </w:rPr>
      </w:pPr>
      <w:r>
        <w:rPr>
          <w:rFonts w:hint="eastAsia" w:ascii="宋体" w:hAnsi="宋体" w:cs="宋体"/>
          <w:b/>
          <w:color w:val="FF0000"/>
          <w:szCs w:val="28"/>
        </w:rPr>
        <w:t>响应文件（含询比资格条件）必须用PDF文件且必须做在一个文件里；</w:t>
      </w:r>
    </w:p>
    <w:p w14:paraId="6DF7B65A">
      <w:pPr>
        <w:pStyle w:val="251"/>
        <w:numPr>
          <w:ilvl w:val="0"/>
          <w:numId w:val="13"/>
        </w:numPr>
        <w:spacing w:line="312" w:lineRule="auto"/>
        <w:ind w:firstLineChars="0"/>
        <w:rPr>
          <w:rFonts w:ascii="宋体" w:hAnsi="宋体" w:cs="宋体"/>
          <w:b/>
          <w:color w:val="FF0000"/>
          <w:szCs w:val="28"/>
        </w:rPr>
      </w:pPr>
      <w:r>
        <w:rPr>
          <w:rFonts w:hint="eastAsia" w:ascii="宋体" w:hAnsi="宋体" w:cs="宋体"/>
          <w:b/>
          <w:color w:val="FF0000"/>
          <w:szCs w:val="28"/>
        </w:rPr>
        <w:t>响应文件必须按以下顺序分五部分依次制作且完整，否则视为不通过。</w:t>
      </w:r>
    </w:p>
    <w:p w14:paraId="2EDA78E7">
      <w:pPr>
        <w:numPr>
          <w:ilvl w:val="0"/>
          <w:numId w:val="14"/>
        </w:numPr>
        <w:spacing w:line="312" w:lineRule="auto"/>
        <w:rPr>
          <w:rFonts w:ascii="宋体" w:hAnsi="宋体" w:cs="宋体"/>
          <w:b/>
          <w:sz w:val="24"/>
          <w:szCs w:val="24"/>
        </w:rPr>
      </w:pPr>
      <w:r>
        <w:rPr>
          <w:rFonts w:hint="eastAsia" w:ascii="宋体" w:hAnsi="宋体" w:cs="宋体"/>
          <w:b/>
          <w:sz w:val="24"/>
          <w:szCs w:val="24"/>
        </w:rPr>
        <w:t>报价</w:t>
      </w:r>
    </w:p>
    <w:p w14:paraId="3DB127FF">
      <w:pPr>
        <w:tabs>
          <w:tab w:val="left" w:pos="6300"/>
        </w:tabs>
        <w:snapToGrid w:val="0"/>
        <w:spacing w:line="312" w:lineRule="auto"/>
        <w:ind w:firstLine="480" w:firstLineChars="200"/>
        <w:rPr>
          <w:rFonts w:ascii="宋体" w:hAnsi="宋体" w:cs="宋体"/>
          <w:bCs/>
          <w:sz w:val="24"/>
          <w:szCs w:val="24"/>
        </w:rPr>
      </w:pPr>
      <w:r>
        <w:rPr>
          <w:rFonts w:hint="eastAsia" w:ascii="宋体" w:hAnsi="宋体" w:cs="宋体"/>
          <w:bCs/>
          <w:sz w:val="24"/>
          <w:szCs w:val="24"/>
        </w:rPr>
        <w:t>（一）报价函</w:t>
      </w:r>
    </w:p>
    <w:p w14:paraId="56DA1BA9">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rPr>
        <w:t>报价函</w:t>
      </w:r>
    </w:p>
    <w:p w14:paraId="33DCE928">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14:paraId="32F38646">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我方收到____________________________（项目名称）的网上竞采（云平台）文件，经详细研究，决定参加该项目的询比。</w:t>
      </w:r>
    </w:p>
    <w:p w14:paraId="2CB8BCF8">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1、愿意按照网上竞采（云平台）文件中的一切要求，提供本项目的技术服务，报价为人民币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14:paraId="14FC834A">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14:paraId="54CCB68E">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3、我方承诺：本次网上竞采（云平台）有效期为90天。</w:t>
      </w:r>
    </w:p>
    <w:p w14:paraId="0AAA4D72">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4、我方完全理解和接受贵方网上竞采（云平台）文件的一切规定和要求及评审办法。</w:t>
      </w:r>
    </w:p>
    <w:p w14:paraId="20C02F39">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5、在整个询比</w:t>
      </w:r>
      <w:r>
        <w:rPr>
          <w:rFonts w:ascii="宋体" w:hAnsi="宋体" w:cs="宋体"/>
          <w:sz w:val="24"/>
          <w:szCs w:val="24"/>
        </w:rPr>
        <w:t>采购</w:t>
      </w:r>
      <w:r>
        <w:rPr>
          <w:rFonts w:hint="eastAsia" w:ascii="宋体" w:hAnsi="宋体" w:cs="宋体"/>
          <w:sz w:val="24"/>
          <w:szCs w:val="24"/>
        </w:rPr>
        <w:t>过程中，我方若有违规行为，接受按照重庆市政府采购·云平台规定给予惩罚。</w:t>
      </w:r>
    </w:p>
    <w:p w14:paraId="04C3CAE4">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6、我方若中选，将按照网上竞采（云平台）结果签订合同，并且严格履行合同义务。本承诺函将成为合同不可分割的一部分，与合同具有同等的法律效力。</w:t>
      </w:r>
    </w:p>
    <w:p w14:paraId="4DDED5C2">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14:paraId="104A1B07">
      <w:pPr>
        <w:tabs>
          <w:tab w:val="left" w:pos="6300"/>
        </w:tabs>
        <w:snapToGrid w:val="0"/>
        <w:spacing w:line="360" w:lineRule="auto"/>
        <w:ind w:firstLine="570"/>
        <w:rPr>
          <w:rFonts w:ascii="宋体" w:hAnsi="宋体" w:cs="宋体"/>
          <w:sz w:val="24"/>
          <w:szCs w:val="24"/>
        </w:rPr>
      </w:pPr>
    </w:p>
    <w:p w14:paraId="020234E6">
      <w:pPr>
        <w:tabs>
          <w:tab w:val="left" w:pos="6300"/>
        </w:tabs>
        <w:snapToGrid w:val="0"/>
        <w:spacing w:line="360" w:lineRule="auto"/>
        <w:ind w:firstLine="570"/>
        <w:rPr>
          <w:rFonts w:ascii="宋体" w:hAnsi="宋体" w:cs="宋体"/>
          <w:sz w:val="24"/>
          <w:szCs w:val="24"/>
        </w:rPr>
      </w:pPr>
    </w:p>
    <w:p w14:paraId="3C7BEC47">
      <w:pPr>
        <w:tabs>
          <w:tab w:val="left" w:pos="6300"/>
        </w:tabs>
        <w:snapToGrid w:val="0"/>
        <w:spacing w:line="360" w:lineRule="auto"/>
        <w:ind w:firstLine="570"/>
        <w:rPr>
          <w:rFonts w:ascii="宋体" w:hAnsi="宋体" w:cs="宋体"/>
          <w:sz w:val="24"/>
          <w:szCs w:val="24"/>
        </w:rPr>
      </w:pPr>
    </w:p>
    <w:p w14:paraId="6BCF3AF0">
      <w:pPr>
        <w:tabs>
          <w:tab w:val="left" w:pos="6300"/>
        </w:tabs>
        <w:snapToGrid w:val="0"/>
        <w:spacing w:line="360" w:lineRule="auto"/>
        <w:ind w:firstLine="570"/>
        <w:rPr>
          <w:rFonts w:ascii="宋体" w:hAnsi="宋体" w:cs="宋体"/>
          <w:sz w:val="24"/>
          <w:szCs w:val="24"/>
        </w:rPr>
      </w:pPr>
    </w:p>
    <w:p w14:paraId="1168DE2A">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14:paraId="4CC724B4">
      <w:pPr>
        <w:snapToGrid w:val="0"/>
        <w:spacing w:line="360" w:lineRule="auto"/>
        <w:ind w:firstLine="480" w:firstLineChars="200"/>
        <w:rPr>
          <w:rFonts w:ascii="宋体" w:hAnsi="宋体" w:cs="宋体"/>
          <w:sz w:val="24"/>
          <w:szCs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sz w:val="24"/>
          <w:szCs w:val="24"/>
        </w:rPr>
        <w:t xml:space="preserve">                                                  年   月   日</w:t>
      </w:r>
    </w:p>
    <w:p w14:paraId="44B003B1">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（二）明细报价表</w:t>
      </w:r>
    </w:p>
    <w:p w14:paraId="7225D62E">
      <w:pPr>
        <w:tabs>
          <w:tab w:val="left" w:pos="2975"/>
          <w:tab w:val="center" w:pos="4765"/>
        </w:tabs>
        <w:spacing w:line="312" w:lineRule="auto"/>
        <w:jc w:val="left"/>
        <w:rPr>
          <w:rFonts w:ascii="宋体" w:hAnsi="宋体" w:cs="宋体"/>
          <w:b/>
          <w:szCs w:val="28"/>
        </w:rPr>
      </w:pPr>
      <w:r>
        <w:rPr>
          <w:rFonts w:hint="eastAsia" w:ascii="宋体" w:hAnsi="宋体" w:cs="宋体"/>
          <w:b/>
          <w:szCs w:val="28"/>
        </w:rPr>
        <w:tab/>
      </w:r>
      <w:r>
        <w:rPr>
          <w:rFonts w:hint="eastAsia" w:ascii="宋体" w:hAnsi="宋体" w:cs="宋体"/>
          <w:b/>
          <w:szCs w:val="28"/>
        </w:rPr>
        <w:tab/>
      </w:r>
      <w:r>
        <w:rPr>
          <w:rFonts w:hint="eastAsia" w:ascii="宋体" w:hAnsi="宋体" w:cs="宋体"/>
          <w:b/>
          <w:szCs w:val="28"/>
        </w:rPr>
        <w:t>明细报价表</w:t>
      </w:r>
    </w:p>
    <w:tbl>
      <w:tblPr>
        <w:tblStyle w:val="57"/>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7C42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14:paraId="5936270F">
            <w:pPr>
              <w:jc w:val="center"/>
              <w:rPr>
                <w:rFonts w:ascii="宋体" w:hAnsi="宋体" w:cs="宋体"/>
                <w:b/>
                <w:sz w:val="21"/>
                <w:szCs w:val="21"/>
              </w:rPr>
            </w:pPr>
            <w:r>
              <w:rPr>
                <w:rFonts w:hint="eastAsia" w:ascii="宋体" w:hAnsi="宋体" w:cs="宋体"/>
                <w:b/>
                <w:sz w:val="21"/>
                <w:szCs w:val="21"/>
              </w:rPr>
              <w:t>序号</w:t>
            </w:r>
          </w:p>
        </w:tc>
        <w:tc>
          <w:tcPr>
            <w:tcW w:w="1695" w:type="dxa"/>
            <w:vAlign w:val="center"/>
          </w:tcPr>
          <w:p w14:paraId="51002E93">
            <w:pPr>
              <w:jc w:val="center"/>
              <w:rPr>
                <w:rFonts w:ascii="宋体" w:hAnsi="宋体" w:cs="宋体"/>
                <w:b/>
                <w:sz w:val="21"/>
                <w:szCs w:val="21"/>
              </w:rPr>
            </w:pPr>
            <w:r>
              <w:rPr>
                <w:rFonts w:hint="eastAsia" w:ascii="宋体" w:hAnsi="宋体" w:cs="宋体"/>
                <w:b/>
                <w:sz w:val="21"/>
                <w:szCs w:val="21"/>
              </w:rPr>
              <w:t>名称</w:t>
            </w:r>
          </w:p>
        </w:tc>
        <w:tc>
          <w:tcPr>
            <w:tcW w:w="3404" w:type="dxa"/>
            <w:vAlign w:val="center"/>
          </w:tcPr>
          <w:p w14:paraId="6F1A14EC">
            <w:pPr>
              <w:jc w:val="center"/>
              <w:rPr>
                <w:rFonts w:ascii="宋体" w:hAnsi="宋体" w:cs="宋体"/>
                <w:b/>
                <w:sz w:val="21"/>
                <w:szCs w:val="21"/>
              </w:rPr>
            </w:pPr>
            <w:r>
              <w:rPr>
                <w:rFonts w:hint="eastAsia" w:ascii="宋体" w:hAnsi="宋体" w:cs="宋体"/>
                <w:b/>
                <w:sz w:val="21"/>
                <w:szCs w:val="21"/>
              </w:rPr>
              <w:t>相关信息</w:t>
            </w:r>
          </w:p>
        </w:tc>
        <w:tc>
          <w:tcPr>
            <w:tcW w:w="1344" w:type="dxa"/>
            <w:vAlign w:val="center"/>
          </w:tcPr>
          <w:p w14:paraId="50BA13BB">
            <w:pPr>
              <w:jc w:val="center"/>
              <w:rPr>
                <w:rFonts w:ascii="宋体" w:hAnsi="宋体" w:cs="宋体"/>
                <w:b/>
                <w:sz w:val="21"/>
                <w:szCs w:val="21"/>
              </w:rPr>
            </w:pPr>
            <w:r>
              <w:rPr>
                <w:rFonts w:hint="eastAsia" w:ascii="宋体" w:hAnsi="宋体" w:cs="宋体"/>
                <w:b/>
                <w:sz w:val="21"/>
                <w:szCs w:val="21"/>
              </w:rPr>
              <w:t>数量</w:t>
            </w:r>
          </w:p>
        </w:tc>
        <w:tc>
          <w:tcPr>
            <w:tcW w:w="1344" w:type="dxa"/>
            <w:vAlign w:val="center"/>
          </w:tcPr>
          <w:p w14:paraId="6FF18920">
            <w:pPr>
              <w:jc w:val="center"/>
              <w:rPr>
                <w:rFonts w:ascii="宋体" w:hAnsi="宋体" w:cs="宋体"/>
                <w:b/>
                <w:sz w:val="21"/>
                <w:szCs w:val="21"/>
              </w:rPr>
            </w:pPr>
            <w:r>
              <w:rPr>
                <w:rFonts w:hint="eastAsia" w:ascii="宋体" w:hAnsi="宋体" w:cs="宋体"/>
                <w:b/>
                <w:sz w:val="21"/>
                <w:szCs w:val="21"/>
              </w:rPr>
              <w:t>单价</w:t>
            </w:r>
          </w:p>
        </w:tc>
        <w:tc>
          <w:tcPr>
            <w:tcW w:w="1344" w:type="dxa"/>
            <w:vAlign w:val="center"/>
          </w:tcPr>
          <w:p w14:paraId="38FE361B">
            <w:pPr>
              <w:jc w:val="center"/>
              <w:rPr>
                <w:rFonts w:ascii="宋体" w:hAnsi="宋体" w:cs="宋体"/>
                <w:b/>
                <w:sz w:val="21"/>
                <w:szCs w:val="21"/>
              </w:rPr>
            </w:pPr>
            <w:r>
              <w:rPr>
                <w:rFonts w:hint="eastAsia" w:ascii="宋体" w:hAnsi="宋体" w:cs="宋体"/>
                <w:b/>
                <w:sz w:val="21"/>
                <w:szCs w:val="21"/>
              </w:rPr>
              <w:t>合计</w:t>
            </w:r>
          </w:p>
        </w:tc>
      </w:tr>
      <w:tr w14:paraId="1994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1BCF3ED">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2111</w:t>
            </w:r>
          </w:p>
        </w:tc>
        <w:tc>
          <w:tcPr>
            <w:tcW w:w="1695" w:type="dxa"/>
            <w:vAlign w:val="center"/>
          </w:tcPr>
          <w:p w14:paraId="05F2713B">
            <w:pPr>
              <w:jc w:val="center"/>
              <w:rPr>
                <w:rFonts w:ascii="宋体" w:hAnsi="宋体" w:cs="宋体"/>
                <w:sz w:val="21"/>
                <w:szCs w:val="21"/>
              </w:rPr>
            </w:pPr>
          </w:p>
        </w:tc>
        <w:tc>
          <w:tcPr>
            <w:tcW w:w="3404" w:type="dxa"/>
          </w:tcPr>
          <w:p w14:paraId="0800C0C0">
            <w:pPr>
              <w:jc w:val="center"/>
              <w:rPr>
                <w:rFonts w:ascii="宋体" w:hAnsi="宋体" w:cs="宋体"/>
                <w:sz w:val="21"/>
                <w:szCs w:val="21"/>
              </w:rPr>
            </w:pPr>
          </w:p>
        </w:tc>
        <w:tc>
          <w:tcPr>
            <w:tcW w:w="1344" w:type="dxa"/>
            <w:vAlign w:val="center"/>
          </w:tcPr>
          <w:p w14:paraId="45DB737A">
            <w:pPr>
              <w:jc w:val="center"/>
              <w:rPr>
                <w:rFonts w:ascii="宋体" w:hAnsi="宋体" w:cs="宋体"/>
                <w:sz w:val="21"/>
                <w:szCs w:val="21"/>
              </w:rPr>
            </w:pPr>
          </w:p>
        </w:tc>
        <w:tc>
          <w:tcPr>
            <w:tcW w:w="1344" w:type="dxa"/>
          </w:tcPr>
          <w:p w14:paraId="54F3A1A2">
            <w:pPr>
              <w:jc w:val="center"/>
              <w:rPr>
                <w:rFonts w:ascii="宋体" w:hAnsi="宋体" w:cs="宋体"/>
                <w:sz w:val="21"/>
                <w:szCs w:val="21"/>
              </w:rPr>
            </w:pPr>
          </w:p>
        </w:tc>
        <w:tc>
          <w:tcPr>
            <w:tcW w:w="1344" w:type="dxa"/>
          </w:tcPr>
          <w:p w14:paraId="3E21DB72">
            <w:pPr>
              <w:jc w:val="center"/>
              <w:rPr>
                <w:rFonts w:ascii="宋体" w:hAnsi="宋体" w:cs="宋体"/>
                <w:sz w:val="21"/>
                <w:szCs w:val="21"/>
              </w:rPr>
            </w:pPr>
          </w:p>
        </w:tc>
      </w:tr>
      <w:tr w14:paraId="4F44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FBEA019">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22</w:t>
            </w:r>
          </w:p>
        </w:tc>
        <w:tc>
          <w:tcPr>
            <w:tcW w:w="1695" w:type="dxa"/>
            <w:vAlign w:val="center"/>
          </w:tcPr>
          <w:p w14:paraId="12450BD7">
            <w:pPr>
              <w:jc w:val="center"/>
              <w:rPr>
                <w:rFonts w:ascii="宋体" w:hAnsi="宋体" w:cs="宋体"/>
                <w:sz w:val="21"/>
                <w:szCs w:val="21"/>
              </w:rPr>
            </w:pPr>
          </w:p>
        </w:tc>
        <w:tc>
          <w:tcPr>
            <w:tcW w:w="3404" w:type="dxa"/>
          </w:tcPr>
          <w:p w14:paraId="4CD53E54">
            <w:pPr>
              <w:jc w:val="center"/>
              <w:rPr>
                <w:rFonts w:ascii="宋体" w:hAnsi="宋体" w:cs="宋体"/>
                <w:sz w:val="21"/>
                <w:szCs w:val="21"/>
              </w:rPr>
            </w:pPr>
          </w:p>
        </w:tc>
        <w:tc>
          <w:tcPr>
            <w:tcW w:w="1344" w:type="dxa"/>
            <w:vAlign w:val="center"/>
          </w:tcPr>
          <w:p w14:paraId="5900E6DE">
            <w:pPr>
              <w:jc w:val="center"/>
              <w:rPr>
                <w:rFonts w:ascii="宋体" w:hAnsi="宋体" w:cs="宋体"/>
                <w:sz w:val="21"/>
                <w:szCs w:val="21"/>
              </w:rPr>
            </w:pPr>
          </w:p>
        </w:tc>
        <w:tc>
          <w:tcPr>
            <w:tcW w:w="1344" w:type="dxa"/>
          </w:tcPr>
          <w:p w14:paraId="13C00FAA">
            <w:pPr>
              <w:jc w:val="center"/>
              <w:rPr>
                <w:rFonts w:ascii="宋体" w:hAnsi="宋体" w:cs="宋体"/>
                <w:sz w:val="21"/>
                <w:szCs w:val="21"/>
              </w:rPr>
            </w:pPr>
          </w:p>
        </w:tc>
        <w:tc>
          <w:tcPr>
            <w:tcW w:w="1344" w:type="dxa"/>
          </w:tcPr>
          <w:p w14:paraId="7278290F">
            <w:pPr>
              <w:jc w:val="center"/>
              <w:rPr>
                <w:rFonts w:ascii="宋体" w:hAnsi="宋体" w:cs="宋体"/>
                <w:sz w:val="21"/>
                <w:szCs w:val="21"/>
              </w:rPr>
            </w:pPr>
          </w:p>
        </w:tc>
      </w:tr>
      <w:tr w14:paraId="51B1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55BFCBA1">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13</w:t>
            </w:r>
          </w:p>
        </w:tc>
        <w:tc>
          <w:tcPr>
            <w:tcW w:w="1695" w:type="dxa"/>
            <w:vAlign w:val="center"/>
          </w:tcPr>
          <w:p w14:paraId="0BCDC278">
            <w:pPr>
              <w:jc w:val="center"/>
              <w:rPr>
                <w:rFonts w:ascii="宋体" w:hAnsi="宋体" w:cs="宋体"/>
                <w:sz w:val="21"/>
                <w:szCs w:val="21"/>
              </w:rPr>
            </w:pPr>
          </w:p>
        </w:tc>
        <w:tc>
          <w:tcPr>
            <w:tcW w:w="3404" w:type="dxa"/>
          </w:tcPr>
          <w:p w14:paraId="19DD40EB">
            <w:pPr>
              <w:jc w:val="center"/>
              <w:rPr>
                <w:rFonts w:ascii="宋体" w:hAnsi="宋体" w:cs="宋体"/>
                <w:sz w:val="21"/>
                <w:szCs w:val="21"/>
              </w:rPr>
            </w:pPr>
          </w:p>
        </w:tc>
        <w:tc>
          <w:tcPr>
            <w:tcW w:w="1344" w:type="dxa"/>
            <w:vAlign w:val="center"/>
          </w:tcPr>
          <w:p w14:paraId="11F32D20">
            <w:pPr>
              <w:jc w:val="center"/>
              <w:rPr>
                <w:rFonts w:ascii="宋体" w:hAnsi="宋体" w:cs="宋体"/>
                <w:sz w:val="21"/>
                <w:szCs w:val="21"/>
              </w:rPr>
            </w:pPr>
          </w:p>
        </w:tc>
        <w:tc>
          <w:tcPr>
            <w:tcW w:w="1344" w:type="dxa"/>
          </w:tcPr>
          <w:p w14:paraId="1A0B34FE">
            <w:pPr>
              <w:jc w:val="center"/>
              <w:rPr>
                <w:rFonts w:ascii="宋体" w:hAnsi="宋体" w:cs="宋体"/>
                <w:sz w:val="21"/>
                <w:szCs w:val="21"/>
              </w:rPr>
            </w:pPr>
          </w:p>
        </w:tc>
        <w:tc>
          <w:tcPr>
            <w:tcW w:w="1344" w:type="dxa"/>
          </w:tcPr>
          <w:p w14:paraId="190F2702">
            <w:pPr>
              <w:jc w:val="center"/>
              <w:rPr>
                <w:rFonts w:ascii="宋体" w:hAnsi="宋体" w:cs="宋体"/>
                <w:sz w:val="21"/>
                <w:szCs w:val="21"/>
              </w:rPr>
            </w:pPr>
          </w:p>
        </w:tc>
      </w:tr>
      <w:tr w14:paraId="0849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5A398E67">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4</w:t>
            </w:r>
          </w:p>
        </w:tc>
        <w:tc>
          <w:tcPr>
            <w:tcW w:w="1695" w:type="dxa"/>
            <w:vAlign w:val="center"/>
          </w:tcPr>
          <w:p w14:paraId="6AD473BE">
            <w:pPr>
              <w:jc w:val="center"/>
              <w:rPr>
                <w:rFonts w:ascii="宋体" w:hAnsi="宋体" w:cs="宋体"/>
                <w:sz w:val="21"/>
                <w:szCs w:val="21"/>
              </w:rPr>
            </w:pPr>
          </w:p>
        </w:tc>
        <w:tc>
          <w:tcPr>
            <w:tcW w:w="3404" w:type="dxa"/>
          </w:tcPr>
          <w:p w14:paraId="490B18A0">
            <w:pPr>
              <w:jc w:val="center"/>
              <w:rPr>
                <w:rFonts w:ascii="宋体" w:hAnsi="宋体" w:cs="宋体"/>
                <w:sz w:val="21"/>
                <w:szCs w:val="21"/>
              </w:rPr>
            </w:pPr>
          </w:p>
        </w:tc>
        <w:tc>
          <w:tcPr>
            <w:tcW w:w="1344" w:type="dxa"/>
            <w:vAlign w:val="center"/>
          </w:tcPr>
          <w:p w14:paraId="534F4294">
            <w:pPr>
              <w:jc w:val="center"/>
              <w:rPr>
                <w:rFonts w:ascii="宋体" w:hAnsi="宋体" w:cs="宋体"/>
                <w:sz w:val="21"/>
                <w:szCs w:val="21"/>
              </w:rPr>
            </w:pPr>
          </w:p>
        </w:tc>
        <w:tc>
          <w:tcPr>
            <w:tcW w:w="1344" w:type="dxa"/>
          </w:tcPr>
          <w:p w14:paraId="3FBD5DD1">
            <w:pPr>
              <w:jc w:val="center"/>
              <w:rPr>
                <w:rFonts w:ascii="宋体" w:hAnsi="宋体" w:cs="宋体"/>
                <w:sz w:val="21"/>
                <w:szCs w:val="21"/>
              </w:rPr>
            </w:pPr>
          </w:p>
        </w:tc>
        <w:tc>
          <w:tcPr>
            <w:tcW w:w="1344" w:type="dxa"/>
          </w:tcPr>
          <w:p w14:paraId="08CF46AA">
            <w:pPr>
              <w:jc w:val="center"/>
              <w:rPr>
                <w:rFonts w:ascii="宋体" w:hAnsi="宋体" w:cs="宋体"/>
                <w:sz w:val="21"/>
                <w:szCs w:val="21"/>
              </w:rPr>
            </w:pPr>
          </w:p>
        </w:tc>
      </w:tr>
      <w:tr w14:paraId="4210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DFF1BBA">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5</w:t>
            </w:r>
          </w:p>
        </w:tc>
        <w:tc>
          <w:tcPr>
            <w:tcW w:w="1695" w:type="dxa"/>
            <w:vAlign w:val="center"/>
          </w:tcPr>
          <w:p w14:paraId="3E75D93B">
            <w:pPr>
              <w:jc w:val="center"/>
              <w:rPr>
                <w:rFonts w:ascii="宋体" w:hAnsi="宋体" w:cs="宋体"/>
                <w:sz w:val="21"/>
                <w:szCs w:val="21"/>
              </w:rPr>
            </w:pPr>
          </w:p>
        </w:tc>
        <w:tc>
          <w:tcPr>
            <w:tcW w:w="3404" w:type="dxa"/>
          </w:tcPr>
          <w:p w14:paraId="5F14FD30">
            <w:pPr>
              <w:jc w:val="center"/>
              <w:rPr>
                <w:rFonts w:ascii="宋体" w:hAnsi="宋体" w:cs="宋体"/>
                <w:sz w:val="21"/>
                <w:szCs w:val="21"/>
              </w:rPr>
            </w:pPr>
          </w:p>
        </w:tc>
        <w:tc>
          <w:tcPr>
            <w:tcW w:w="1344" w:type="dxa"/>
            <w:vAlign w:val="center"/>
          </w:tcPr>
          <w:p w14:paraId="3AD5EAA8">
            <w:pPr>
              <w:jc w:val="center"/>
              <w:rPr>
                <w:rFonts w:ascii="宋体" w:hAnsi="宋体" w:cs="宋体"/>
                <w:sz w:val="21"/>
                <w:szCs w:val="21"/>
              </w:rPr>
            </w:pPr>
          </w:p>
        </w:tc>
        <w:tc>
          <w:tcPr>
            <w:tcW w:w="1344" w:type="dxa"/>
          </w:tcPr>
          <w:p w14:paraId="7E1212A8">
            <w:pPr>
              <w:jc w:val="center"/>
              <w:rPr>
                <w:rFonts w:ascii="宋体" w:hAnsi="宋体" w:cs="宋体"/>
                <w:sz w:val="21"/>
                <w:szCs w:val="21"/>
              </w:rPr>
            </w:pPr>
          </w:p>
        </w:tc>
        <w:tc>
          <w:tcPr>
            <w:tcW w:w="1344" w:type="dxa"/>
          </w:tcPr>
          <w:p w14:paraId="28A471DD">
            <w:pPr>
              <w:jc w:val="center"/>
              <w:rPr>
                <w:rFonts w:ascii="宋体" w:hAnsi="宋体" w:cs="宋体"/>
                <w:sz w:val="21"/>
                <w:szCs w:val="21"/>
              </w:rPr>
            </w:pPr>
          </w:p>
        </w:tc>
      </w:tr>
      <w:tr w14:paraId="2E98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3188759">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6</w:t>
            </w:r>
          </w:p>
        </w:tc>
        <w:tc>
          <w:tcPr>
            <w:tcW w:w="1695" w:type="dxa"/>
            <w:vAlign w:val="center"/>
          </w:tcPr>
          <w:p w14:paraId="57A99B35">
            <w:pPr>
              <w:jc w:val="center"/>
              <w:rPr>
                <w:rFonts w:ascii="宋体" w:hAnsi="宋体" w:cs="宋体"/>
                <w:sz w:val="21"/>
                <w:szCs w:val="21"/>
              </w:rPr>
            </w:pPr>
          </w:p>
        </w:tc>
        <w:tc>
          <w:tcPr>
            <w:tcW w:w="3404" w:type="dxa"/>
          </w:tcPr>
          <w:p w14:paraId="18C8ED9C">
            <w:pPr>
              <w:jc w:val="center"/>
              <w:rPr>
                <w:rFonts w:ascii="宋体" w:hAnsi="宋体" w:cs="宋体"/>
                <w:sz w:val="21"/>
                <w:szCs w:val="21"/>
              </w:rPr>
            </w:pPr>
          </w:p>
        </w:tc>
        <w:tc>
          <w:tcPr>
            <w:tcW w:w="1344" w:type="dxa"/>
            <w:vAlign w:val="center"/>
          </w:tcPr>
          <w:p w14:paraId="2D92026B">
            <w:pPr>
              <w:jc w:val="center"/>
              <w:rPr>
                <w:rFonts w:ascii="宋体" w:hAnsi="宋体" w:cs="宋体"/>
                <w:sz w:val="21"/>
                <w:szCs w:val="21"/>
              </w:rPr>
            </w:pPr>
          </w:p>
        </w:tc>
        <w:tc>
          <w:tcPr>
            <w:tcW w:w="1344" w:type="dxa"/>
          </w:tcPr>
          <w:p w14:paraId="579F1CE7">
            <w:pPr>
              <w:jc w:val="center"/>
              <w:rPr>
                <w:rFonts w:ascii="宋体" w:hAnsi="宋体" w:cs="宋体"/>
                <w:sz w:val="21"/>
                <w:szCs w:val="21"/>
              </w:rPr>
            </w:pPr>
          </w:p>
        </w:tc>
        <w:tc>
          <w:tcPr>
            <w:tcW w:w="1344" w:type="dxa"/>
          </w:tcPr>
          <w:p w14:paraId="7B642EB7">
            <w:pPr>
              <w:jc w:val="center"/>
              <w:rPr>
                <w:rFonts w:ascii="宋体" w:hAnsi="宋体" w:cs="宋体"/>
                <w:sz w:val="21"/>
                <w:szCs w:val="21"/>
              </w:rPr>
            </w:pPr>
          </w:p>
        </w:tc>
      </w:tr>
      <w:tr w14:paraId="51D7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813BFEA">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7</w:t>
            </w:r>
          </w:p>
        </w:tc>
        <w:tc>
          <w:tcPr>
            <w:tcW w:w="1695" w:type="dxa"/>
            <w:vAlign w:val="center"/>
          </w:tcPr>
          <w:p w14:paraId="2AD2DF06">
            <w:pPr>
              <w:jc w:val="center"/>
              <w:rPr>
                <w:rFonts w:ascii="宋体" w:hAnsi="宋体" w:cs="宋体"/>
                <w:sz w:val="21"/>
                <w:szCs w:val="21"/>
              </w:rPr>
            </w:pPr>
          </w:p>
        </w:tc>
        <w:tc>
          <w:tcPr>
            <w:tcW w:w="3404" w:type="dxa"/>
          </w:tcPr>
          <w:p w14:paraId="1324894C">
            <w:pPr>
              <w:jc w:val="center"/>
              <w:rPr>
                <w:rFonts w:ascii="宋体" w:hAnsi="宋体" w:cs="宋体"/>
                <w:sz w:val="21"/>
                <w:szCs w:val="21"/>
              </w:rPr>
            </w:pPr>
          </w:p>
        </w:tc>
        <w:tc>
          <w:tcPr>
            <w:tcW w:w="1344" w:type="dxa"/>
            <w:vAlign w:val="center"/>
          </w:tcPr>
          <w:p w14:paraId="2A097669">
            <w:pPr>
              <w:jc w:val="center"/>
              <w:rPr>
                <w:rFonts w:ascii="宋体" w:hAnsi="宋体" w:cs="宋体"/>
                <w:sz w:val="21"/>
                <w:szCs w:val="21"/>
              </w:rPr>
            </w:pPr>
          </w:p>
        </w:tc>
        <w:tc>
          <w:tcPr>
            <w:tcW w:w="1344" w:type="dxa"/>
          </w:tcPr>
          <w:p w14:paraId="599AA5CA">
            <w:pPr>
              <w:jc w:val="center"/>
              <w:rPr>
                <w:rFonts w:ascii="宋体" w:hAnsi="宋体" w:cs="宋体"/>
                <w:sz w:val="21"/>
                <w:szCs w:val="21"/>
              </w:rPr>
            </w:pPr>
          </w:p>
        </w:tc>
        <w:tc>
          <w:tcPr>
            <w:tcW w:w="1344" w:type="dxa"/>
          </w:tcPr>
          <w:p w14:paraId="3F29EF04">
            <w:pPr>
              <w:jc w:val="center"/>
              <w:rPr>
                <w:rFonts w:ascii="宋体" w:hAnsi="宋体" w:cs="宋体"/>
                <w:sz w:val="21"/>
                <w:szCs w:val="21"/>
              </w:rPr>
            </w:pPr>
          </w:p>
        </w:tc>
      </w:tr>
      <w:tr w14:paraId="44F4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5AE2A81">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8</w:t>
            </w:r>
          </w:p>
        </w:tc>
        <w:tc>
          <w:tcPr>
            <w:tcW w:w="1695" w:type="dxa"/>
            <w:vAlign w:val="center"/>
          </w:tcPr>
          <w:p w14:paraId="4A698E37">
            <w:pPr>
              <w:jc w:val="center"/>
              <w:rPr>
                <w:rFonts w:ascii="宋体" w:hAnsi="宋体" w:cs="宋体"/>
                <w:sz w:val="21"/>
                <w:szCs w:val="21"/>
              </w:rPr>
            </w:pPr>
            <w:r>
              <w:rPr>
                <w:rFonts w:hint="eastAsia" w:ascii="宋体" w:hAnsi="宋体" w:cs="宋体"/>
                <w:sz w:val="21"/>
                <w:szCs w:val="21"/>
              </w:rPr>
              <w:t>人工费</w:t>
            </w:r>
          </w:p>
        </w:tc>
        <w:tc>
          <w:tcPr>
            <w:tcW w:w="3404" w:type="dxa"/>
          </w:tcPr>
          <w:p w14:paraId="333B32F6">
            <w:pPr>
              <w:jc w:val="center"/>
              <w:rPr>
                <w:rFonts w:ascii="宋体" w:hAnsi="宋体" w:cs="宋体"/>
                <w:sz w:val="21"/>
                <w:szCs w:val="21"/>
              </w:rPr>
            </w:pPr>
          </w:p>
        </w:tc>
        <w:tc>
          <w:tcPr>
            <w:tcW w:w="1344" w:type="dxa"/>
            <w:vAlign w:val="center"/>
          </w:tcPr>
          <w:p w14:paraId="1C152431">
            <w:pPr>
              <w:jc w:val="center"/>
              <w:rPr>
                <w:rFonts w:ascii="宋体" w:hAnsi="宋体" w:cs="宋体"/>
                <w:sz w:val="21"/>
                <w:szCs w:val="21"/>
              </w:rPr>
            </w:pPr>
            <w:r>
              <w:rPr>
                <w:rFonts w:hint="eastAsia" w:ascii="宋体" w:hAnsi="宋体" w:cs="宋体"/>
                <w:sz w:val="21"/>
                <w:szCs w:val="21"/>
              </w:rPr>
              <w:t>/</w:t>
            </w:r>
          </w:p>
        </w:tc>
        <w:tc>
          <w:tcPr>
            <w:tcW w:w="1344" w:type="dxa"/>
          </w:tcPr>
          <w:p w14:paraId="35775530">
            <w:pPr>
              <w:jc w:val="center"/>
              <w:rPr>
                <w:rFonts w:ascii="宋体" w:hAnsi="宋体" w:cs="宋体"/>
                <w:sz w:val="21"/>
                <w:szCs w:val="21"/>
              </w:rPr>
            </w:pPr>
          </w:p>
        </w:tc>
        <w:tc>
          <w:tcPr>
            <w:tcW w:w="1344" w:type="dxa"/>
          </w:tcPr>
          <w:p w14:paraId="4624BF1D">
            <w:pPr>
              <w:jc w:val="center"/>
              <w:rPr>
                <w:rFonts w:ascii="宋体" w:hAnsi="宋体" w:cs="宋体"/>
                <w:sz w:val="21"/>
                <w:szCs w:val="21"/>
              </w:rPr>
            </w:pPr>
          </w:p>
        </w:tc>
      </w:tr>
      <w:tr w14:paraId="0B0E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206255AA">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9</w:t>
            </w:r>
          </w:p>
        </w:tc>
        <w:tc>
          <w:tcPr>
            <w:tcW w:w="1695" w:type="dxa"/>
            <w:vAlign w:val="center"/>
          </w:tcPr>
          <w:p w14:paraId="5F9564A3">
            <w:pPr>
              <w:jc w:val="center"/>
              <w:rPr>
                <w:rFonts w:ascii="宋体" w:hAnsi="宋体" w:cs="宋体"/>
                <w:sz w:val="21"/>
                <w:szCs w:val="21"/>
              </w:rPr>
            </w:pPr>
            <w:r>
              <w:rPr>
                <w:rFonts w:hint="eastAsia" w:ascii="宋体" w:hAnsi="宋体" w:cs="宋体"/>
                <w:sz w:val="21"/>
                <w:szCs w:val="21"/>
              </w:rPr>
              <w:t>各种税费</w:t>
            </w:r>
          </w:p>
        </w:tc>
        <w:tc>
          <w:tcPr>
            <w:tcW w:w="3404" w:type="dxa"/>
          </w:tcPr>
          <w:p w14:paraId="7EFF1349">
            <w:pPr>
              <w:jc w:val="center"/>
              <w:rPr>
                <w:rFonts w:ascii="宋体" w:hAnsi="宋体" w:cs="宋体"/>
                <w:sz w:val="21"/>
                <w:szCs w:val="21"/>
              </w:rPr>
            </w:pPr>
          </w:p>
        </w:tc>
        <w:tc>
          <w:tcPr>
            <w:tcW w:w="1344" w:type="dxa"/>
            <w:vAlign w:val="center"/>
          </w:tcPr>
          <w:p w14:paraId="4F540F01">
            <w:pPr>
              <w:jc w:val="center"/>
              <w:rPr>
                <w:rFonts w:ascii="宋体" w:hAnsi="宋体" w:cs="宋体"/>
                <w:sz w:val="21"/>
                <w:szCs w:val="21"/>
              </w:rPr>
            </w:pPr>
            <w:r>
              <w:rPr>
                <w:rFonts w:hint="eastAsia" w:ascii="宋体" w:hAnsi="宋体" w:cs="宋体"/>
                <w:sz w:val="21"/>
                <w:szCs w:val="21"/>
              </w:rPr>
              <w:t>/</w:t>
            </w:r>
          </w:p>
        </w:tc>
        <w:tc>
          <w:tcPr>
            <w:tcW w:w="1344" w:type="dxa"/>
          </w:tcPr>
          <w:p w14:paraId="18A715C1">
            <w:pPr>
              <w:jc w:val="center"/>
              <w:rPr>
                <w:rFonts w:ascii="宋体" w:hAnsi="宋体" w:cs="宋体"/>
                <w:sz w:val="21"/>
                <w:szCs w:val="21"/>
              </w:rPr>
            </w:pPr>
          </w:p>
        </w:tc>
        <w:tc>
          <w:tcPr>
            <w:tcW w:w="1344" w:type="dxa"/>
          </w:tcPr>
          <w:p w14:paraId="031934D0">
            <w:pPr>
              <w:jc w:val="center"/>
              <w:rPr>
                <w:rFonts w:ascii="宋体" w:hAnsi="宋体" w:cs="宋体"/>
                <w:sz w:val="21"/>
                <w:szCs w:val="21"/>
              </w:rPr>
            </w:pPr>
          </w:p>
        </w:tc>
      </w:tr>
      <w:tr w14:paraId="6B81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E0582F1">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10</w:t>
            </w:r>
          </w:p>
        </w:tc>
        <w:tc>
          <w:tcPr>
            <w:tcW w:w="1695" w:type="dxa"/>
            <w:vAlign w:val="center"/>
          </w:tcPr>
          <w:p w14:paraId="17136524">
            <w:pPr>
              <w:jc w:val="center"/>
              <w:rPr>
                <w:rFonts w:ascii="宋体" w:hAnsi="宋体" w:cs="宋体"/>
                <w:sz w:val="21"/>
                <w:szCs w:val="21"/>
              </w:rPr>
            </w:pPr>
            <w:r>
              <w:rPr>
                <w:rFonts w:hint="eastAsia" w:ascii="宋体" w:hAnsi="宋体" w:cs="宋体"/>
                <w:sz w:val="21"/>
                <w:szCs w:val="21"/>
              </w:rPr>
              <w:t>其他费用</w:t>
            </w:r>
          </w:p>
        </w:tc>
        <w:tc>
          <w:tcPr>
            <w:tcW w:w="3404" w:type="dxa"/>
          </w:tcPr>
          <w:p w14:paraId="78438A76">
            <w:pPr>
              <w:jc w:val="center"/>
              <w:rPr>
                <w:rFonts w:ascii="宋体" w:hAnsi="宋体" w:cs="宋体"/>
                <w:sz w:val="21"/>
                <w:szCs w:val="21"/>
              </w:rPr>
            </w:pPr>
          </w:p>
        </w:tc>
        <w:tc>
          <w:tcPr>
            <w:tcW w:w="1344" w:type="dxa"/>
            <w:vAlign w:val="center"/>
          </w:tcPr>
          <w:p w14:paraId="42CE0506">
            <w:pPr>
              <w:jc w:val="center"/>
              <w:rPr>
                <w:rFonts w:ascii="宋体" w:hAnsi="宋体" w:cs="宋体"/>
                <w:sz w:val="21"/>
                <w:szCs w:val="21"/>
              </w:rPr>
            </w:pPr>
            <w:r>
              <w:rPr>
                <w:rFonts w:hint="eastAsia" w:ascii="宋体" w:hAnsi="宋体" w:cs="宋体"/>
                <w:sz w:val="21"/>
                <w:szCs w:val="21"/>
              </w:rPr>
              <w:t>/</w:t>
            </w:r>
          </w:p>
        </w:tc>
        <w:tc>
          <w:tcPr>
            <w:tcW w:w="1344" w:type="dxa"/>
          </w:tcPr>
          <w:p w14:paraId="10DEA822">
            <w:pPr>
              <w:jc w:val="center"/>
              <w:rPr>
                <w:rFonts w:ascii="宋体" w:hAnsi="宋体" w:cs="宋体"/>
                <w:sz w:val="21"/>
                <w:szCs w:val="21"/>
              </w:rPr>
            </w:pPr>
          </w:p>
        </w:tc>
        <w:tc>
          <w:tcPr>
            <w:tcW w:w="1344" w:type="dxa"/>
          </w:tcPr>
          <w:p w14:paraId="7E31F086">
            <w:pPr>
              <w:jc w:val="center"/>
              <w:rPr>
                <w:rFonts w:ascii="宋体" w:hAnsi="宋体" w:cs="宋体"/>
                <w:sz w:val="21"/>
                <w:szCs w:val="21"/>
              </w:rPr>
            </w:pPr>
          </w:p>
        </w:tc>
      </w:tr>
      <w:tr w14:paraId="3D12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43EB77BB">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11</w:t>
            </w:r>
          </w:p>
        </w:tc>
        <w:tc>
          <w:tcPr>
            <w:tcW w:w="1695" w:type="dxa"/>
            <w:vAlign w:val="center"/>
          </w:tcPr>
          <w:p w14:paraId="60277CCF">
            <w:pPr>
              <w:jc w:val="center"/>
              <w:rPr>
                <w:rFonts w:ascii="宋体" w:hAnsi="宋体" w:cs="宋体"/>
                <w:sz w:val="21"/>
                <w:szCs w:val="21"/>
              </w:rPr>
            </w:pPr>
            <w:r>
              <w:rPr>
                <w:rFonts w:hint="eastAsia" w:ascii="宋体" w:hAnsi="宋体" w:cs="宋体"/>
                <w:sz w:val="21"/>
                <w:szCs w:val="21"/>
              </w:rPr>
              <w:t>……</w:t>
            </w:r>
          </w:p>
        </w:tc>
        <w:tc>
          <w:tcPr>
            <w:tcW w:w="3404" w:type="dxa"/>
          </w:tcPr>
          <w:p w14:paraId="76008D20">
            <w:pPr>
              <w:jc w:val="center"/>
              <w:rPr>
                <w:rFonts w:ascii="宋体" w:hAnsi="宋体" w:cs="宋体"/>
                <w:sz w:val="21"/>
                <w:szCs w:val="21"/>
              </w:rPr>
            </w:pPr>
          </w:p>
        </w:tc>
        <w:tc>
          <w:tcPr>
            <w:tcW w:w="1344" w:type="dxa"/>
            <w:vAlign w:val="center"/>
          </w:tcPr>
          <w:p w14:paraId="353B6FCF">
            <w:pPr>
              <w:jc w:val="center"/>
              <w:rPr>
                <w:rFonts w:ascii="宋体" w:hAnsi="宋体" w:cs="宋体"/>
                <w:sz w:val="21"/>
                <w:szCs w:val="21"/>
              </w:rPr>
            </w:pPr>
            <w:r>
              <w:rPr>
                <w:rFonts w:hint="eastAsia" w:ascii="宋体" w:hAnsi="宋体" w:cs="宋体"/>
                <w:sz w:val="21"/>
                <w:szCs w:val="21"/>
              </w:rPr>
              <w:t>/</w:t>
            </w:r>
          </w:p>
        </w:tc>
        <w:tc>
          <w:tcPr>
            <w:tcW w:w="1344" w:type="dxa"/>
          </w:tcPr>
          <w:p w14:paraId="0F798DA6">
            <w:pPr>
              <w:jc w:val="center"/>
              <w:rPr>
                <w:rFonts w:ascii="宋体" w:hAnsi="宋体" w:cs="宋体"/>
                <w:sz w:val="21"/>
                <w:szCs w:val="21"/>
              </w:rPr>
            </w:pPr>
          </w:p>
        </w:tc>
        <w:tc>
          <w:tcPr>
            <w:tcW w:w="1344" w:type="dxa"/>
          </w:tcPr>
          <w:p w14:paraId="5403F0FC">
            <w:pPr>
              <w:jc w:val="center"/>
              <w:rPr>
                <w:rFonts w:ascii="宋体" w:hAnsi="宋体" w:cs="宋体"/>
                <w:sz w:val="21"/>
                <w:szCs w:val="21"/>
              </w:rPr>
            </w:pPr>
          </w:p>
        </w:tc>
      </w:tr>
      <w:tr w14:paraId="2A87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5154289">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12</w:t>
            </w:r>
          </w:p>
        </w:tc>
        <w:tc>
          <w:tcPr>
            <w:tcW w:w="1695" w:type="dxa"/>
            <w:vAlign w:val="center"/>
          </w:tcPr>
          <w:p w14:paraId="1C672830">
            <w:pPr>
              <w:jc w:val="center"/>
              <w:rPr>
                <w:rFonts w:ascii="宋体" w:hAnsi="宋体" w:cs="宋体"/>
                <w:sz w:val="21"/>
                <w:szCs w:val="21"/>
              </w:rPr>
            </w:pPr>
            <w:r>
              <w:rPr>
                <w:rFonts w:hint="eastAsia" w:ascii="宋体" w:hAnsi="宋体" w:cs="宋体"/>
                <w:sz w:val="21"/>
                <w:szCs w:val="21"/>
              </w:rPr>
              <w:t>总计</w:t>
            </w:r>
          </w:p>
        </w:tc>
        <w:tc>
          <w:tcPr>
            <w:tcW w:w="7436" w:type="dxa"/>
            <w:gridSpan w:val="4"/>
          </w:tcPr>
          <w:p w14:paraId="286C5534">
            <w:pPr>
              <w:rPr>
                <w:rFonts w:ascii="宋体" w:hAnsi="宋体" w:cs="宋体"/>
                <w:sz w:val="21"/>
                <w:szCs w:val="21"/>
              </w:rPr>
            </w:pPr>
          </w:p>
        </w:tc>
      </w:tr>
    </w:tbl>
    <w:p w14:paraId="1E4B8787">
      <w:pPr>
        <w:snapToGrid w:val="0"/>
        <w:spacing w:line="312" w:lineRule="auto"/>
        <w:ind w:firstLine="480" w:firstLineChars="200"/>
        <w:rPr>
          <w:rFonts w:ascii="宋体" w:hAnsi="宋体" w:cs="宋体"/>
          <w:sz w:val="24"/>
          <w:szCs w:val="28"/>
        </w:rPr>
      </w:pPr>
    </w:p>
    <w:p w14:paraId="4884870D">
      <w:pPr>
        <w:snapToGrid w:val="0"/>
        <w:spacing w:line="312" w:lineRule="auto"/>
        <w:ind w:firstLine="480" w:firstLineChars="200"/>
        <w:rPr>
          <w:rFonts w:ascii="宋体" w:hAnsi="宋体" w:cs="宋体"/>
          <w:sz w:val="24"/>
          <w:szCs w:val="28"/>
        </w:rPr>
      </w:pPr>
    </w:p>
    <w:p w14:paraId="622EA14A">
      <w:pPr>
        <w:snapToGrid w:val="0"/>
        <w:spacing w:line="312" w:lineRule="auto"/>
        <w:rPr>
          <w:rFonts w:ascii="宋体" w:hAnsi="宋体" w:cs="宋体"/>
          <w:sz w:val="24"/>
          <w:szCs w:val="28"/>
        </w:rPr>
      </w:pPr>
      <w:r>
        <w:rPr>
          <w:rFonts w:hint="eastAsia" w:ascii="宋体" w:hAnsi="宋体" w:cs="宋体"/>
          <w:sz w:val="24"/>
          <w:szCs w:val="28"/>
        </w:rPr>
        <w:t>注：本表可根据项目实际情况调整，并逐页盖章。</w:t>
      </w:r>
    </w:p>
    <w:p w14:paraId="4A6D9CDB">
      <w:pPr>
        <w:pStyle w:val="37"/>
        <w:spacing w:line="312" w:lineRule="auto"/>
        <w:ind w:firstLine="480"/>
        <w:rPr>
          <w:rFonts w:ascii="宋体" w:hAnsi="宋体" w:cs="宋体"/>
          <w:sz w:val="24"/>
          <w:szCs w:val="24"/>
        </w:rPr>
      </w:pPr>
    </w:p>
    <w:p w14:paraId="24886F05">
      <w:pPr>
        <w:pStyle w:val="37"/>
        <w:spacing w:line="312" w:lineRule="auto"/>
        <w:ind w:firstLine="480"/>
        <w:rPr>
          <w:rFonts w:ascii="宋体" w:hAnsi="宋体" w:cs="宋体"/>
        </w:rPr>
      </w:pPr>
    </w:p>
    <w:p w14:paraId="23AB024E">
      <w:pPr>
        <w:spacing w:line="312" w:lineRule="auto"/>
        <w:rPr>
          <w:rFonts w:ascii="宋体" w:hAnsi="宋体" w:cs="宋体"/>
        </w:rPr>
      </w:pPr>
    </w:p>
    <w:p w14:paraId="39A7CC1B">
      <w:pPr>
        <w:spacing w:line="312" w:lineRule="auto"/>
        <w:rPr>
          <w:rFonts w:ascii="宋体" w:hAnsi="宋体" w:cs="宋体"/>
        </w:rPr>
      </w:pPr>
      <w:r>
        <w:rPr>
          <w:rFonts w:hint="eastAsia" w:ascii="宋体" w:hAnsi="宋体" w:cs="宋体"/>
          <w:sz w:val="24"/>
          <w:szCs w:val="24"/>
        </w:rPr>
        <w:t xml:space="preserve">                                                   供应商名称（公章）：</w:t>
      </w:r>
    </w:p>
    <w:p w14:paraId="71C222DF">
      <w:pPr>
        <w:spacing w:line="312" w:lineRule="auto"/>
        <w:ind w:right="480" w:firstLine="6480" w:firstLineChars="2700"/>
        <w:rPr>
          <w:rFonts w:ascii="宋体" w:hAnsi="宋体" w:cs="宋体"/>
          <w:sz w:val="24"/>
          <w:szCs w:val="24"/>
        </w:rPr>
      </w:pPr>
      <w:r>
        <w:rPr>
          <w:rFonts w:hint="eastAsia" w:ascii="宋体" w:hAnsi="宋体" w:cs="宋体"/>
          <w:sz w:val="24"/>
          <w:szCs w:val="24"/>
        </w:rPr>
        <w:t>年     月    日</w:t>
      </w:r>
    </w:p>
    <w:p w14:paraId="224E2949">
      <w:pPr>
        <w:spacing w:line="312" w:lineRule="auto"/>
        <w:ind w:firstLine="420"/>
        <w:rPr>
          <w:rFonts w:ascii="宋体" w:hAnsi="宋体" w:cs="宋体"/>
          <w:b/>
          <w:szCs w:val="28"/>
        </w:rPr>
      </w:pPr>
    </w:p>
    <w:p w14:paraId="3A33F991">
      <w:pPr>
        <w:spacing w:line="312" w:lineRule="auto"/>
        <w:rPr>
          <w:rFonts w:ascii="宋体" w:hAnsi="宋体" w:cs="宋体"/>
          <w:b/>
          <w:szCs w:val="28"/>
        </w:rPr>
      </w:pPr>
    </w:p>
    <w:p w14:paraId="7B48715A">
      <w:pPr>
        <w:spacing w:line="312" w:lineRule="auto"/>
        <w:rPr>
          <w:rFonts w:ascii="宋体" w:hAnsi="宋体" w:cs="宋体"/>
          <w:b/>
          <w:szCs w:val="28"/>
        </w:rPr>
      </w:pPr>
    </w:p>
    <w:p w14:paraId="74D431EE">
      <w:pPr>
        <w:spacing w:line="312" w:lineRule="auto"/>
        <w:ind w:firstLine="480" w:firstLineChars="200"/>
        <w:rPr>
          <w:rFonts w:ascii="宋体" w:hAnsi="宋体" w:cs="宋体"/>
          <w:color w:val="FF0000"/>
          <w:sz w:val="24"/>
          <w:szCs w:val="24"/>
        </w:rPr>
      </w:pPr>
    </w:p>
    <w:p w14:paraId="0D7AB820">
      <w:pPr>
        <w:spacing w:line="312" w:lineRule="auto"/>
        <w:ind w:firstLine="480" w:firstLineChars="200"/>
        <w:rPr>
          <w:rFonts w:ascii="宋体" w:hAnsi="宋体" w:cs="宋体"/>
          <w:color w:val="FF0000"/>
          <w:sz w:val="24"/>
          <w:szCs w:val="24"/>
        </w:rPr>
        <w:sectPr>
          <w:headerReference r:id="rId4" w:type="default"/>
          <w:footerReference r:id="rId5" w:type="default"/>
          <w:pgSz w:w="11907" w:h="16840"/>
          <w:pgMar w:top="1134" w:right="1418" w:bottom="1134" w:left="1418" w:header="964" w:footer="992" w:gutter="0"/>
          <w:pgNumType w:fmt="numberInDash"/>
          <w:cols w:space="720" w:num="1"/>
          <w:docGrid w:linePitch="312" w:charSpace="0"/>
        </w:sectPr>
      </w:pPr>
    </w:p>
    <w:p w14:paraId="34927AD4">
      <w:pPr>
        <w:numPr>
          <w:ilvl w:val="0"/>
          <w:numId w:val="14"/>
        </w:numPr>
        <w:spacing w:line="312" w:lineRule="auto"/>
        <w:rPr>
          <w:rFonts w:ascii="宋体" w:hAnsi="宋体" w:cs="宋体"/>
          <w:b/>
          <w:sz w:val="24"/>
          <w:szCs w:val="24"/>
        </w:rPr>
      </w:pPr>
      <w:r>
        <w:rPr>
          <w:rFonts w:hint="eastAsia" w:ascii="宋体" w:hAnsi="宋体" w:cs="宋体"/>
          <w:b/>
          <w:sz w:val="24"/>
          <w:szCs w:val="24"/>
        </w:rPr>
        <w:t>服务方案</w:t>
      </w:r>
    </w:p>
    <w:p w14:paraId="05A219D8">
      <w:pPr>
        <w:spacing w:line="312" w:lineRule="auto"/>
        <w:jc w:val="center"/>
        <w:rPr>
          <w:rFonts w:ascii="宋体" w:hAnsi="宋体" w:cs="宋体"/>
          <w:b/>
          <w:i/>
          <w:iCs/>
          <w:sz w:val="24"/>
          <w:szCs w:val="24"/>
          <w:u w:val="single"/>
        </w:rPr>
      </w:pPr>
      <w:r>
        <w:rPr>
          <w:rFonts w:hint="eastAsia" w:ascii="宋体" w:hAnsi="宋体" w:cs="宋体"/>
          <w:i/>
          <w:iCs/>
          <w:sz w:val="24"/>
          <w:szCs w:val="24"/>
          <w:u w:val="single"/>
        </w:rPr>
        <w:t>服务方案（格式自定）</w:t>
      </w:r>
    </w:p>
    <w:p w14:paraId="2430180A">
      <w:pPr>
        <w:spacing w:line="312" w:lineRule="auto"/>
        <w:rPr>
          <w:rFonts w:ascii="宋体" w:hAnsi="宋体" w:cs="宋体"/>
          <w:b/>
          <w:sz w:val="24"/>
          <w:szCs w:val="24"/>
        </w:rPr>
      </w:pPr>
    </w:p>
    <w:p w14:paraId="506AF5FF">
      <w:pPr>
        <w:pStyle w:val="4"/>
        <w:spacing w:before="0" w:after="0" w:line="360" w:lineRule="auto"/>
        <w:jc w:val="left"/>
        <w:rPr>
          <w:rFonts w:ascii="宋体" w:hAnsi="宋体" w:cs="宋体"/>
          <w:sz w:val="24"/>
          <w:szCs w:val="24"/>
        </w:rPr>
      </w:pPr>
    </w:p>
    <w:p w14:paraId="7274759C">
      <w:pPr>
        <w:pStyle w:val="4"/>
        <w:numPr>
          <w:ilvl w:val="0"/>
          <w:numId w:val="14"/>
        </w:numPr>
        <w:spacing w:before="0" w:after="0" w:line="360" w:lineRule="auto"/>
        <w:jc w:val="left"/>
        <w:rPr>
          <w:rFonts w:ascii="宋体" w:hAnsi="宋体" w:cs="宋体"/>
          <w:sz w:val="24"/>
          <w:szCs w:val="24"/>
        </w:rPr>
      </w:pPr>
      <w:r>
        <w:rPr>
          <w:rFonts w:hint="eastAsia" w:ascii="宋体" w:hAnsi="宋体" w:cs="宋体"/>
          <w:sz w:val="24"/>
          <w:szCs w:val="24"/>
        </w:rPr>
        <w:t>资格条件及其他</w:t>
      </w:r>
    </w:p>
    <w:p w14:paraId="2AF4675B">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按照采购文件要求提供扫描件</w:t>
      </w:r>
    </w:p>
    <w:p w14:paraId="2193EF93"/>
    <w:p w14:paraId="45B6B529">
      <w:pPr>
        <w:pStyle w:val="4"/>
        <w:spacing w:before="0" w:after="0" w:line="312" w:lineRule="auto"/>
        <w:rPr>
          <w:rFonts w:ascii="宋体" w:hAnsi="宋体" w:cs="宋体"/>
          <w:sz w:val="24"/>
          <w:szCs w:val="24"/>
        </w:rPr>
      </w:pPr>
    </w:p>
    <w:p w14:paraId="66B519AB">
      <w:pPr>
        <w:pStyle w:val="4"/>
        <w:spacing w:before="0" w:after="0" w:line="312" w:lineRule="auto"/>
        <w:rPr>
          <w:rFonts w:ascii="宋体" w:hAnsi="宋体" w:cs="宋体"/>
          <w:sz w:val="28"/>
          <w:szCs w:val="28"/>
        </w:rPr>
      </w:pPr>
      <w:r>
        <w:rPr>
          <w:rFonts w:hint="eastAsia" w:ascii="宋体" w:hAnsi="宋体" w:cs="宋体"/>
          <w:sz w:val="24"/>
          <w:szCs w:val="24"/>
        </w:rPr>
        <w:t>四、其</w:t>
      </w:r>
      <w:r>
        <w:rPr>
          <w:rFonts w:hint="eastAsia" w:ascii="宋体" w:hAnsi="宋体" w:cs="宋体"/>
          <w:sz w:val="28"/>
          <w:szCs w:val="28"/>
        </w:rPr>
        <w:t>他应提供的资料</w:t>
      </w:r>
    </w:p>
    <w:p w14:paraId="65C963ED">
      <w:pPr>
        <w:tabs>
          <w:tab w:val="left" w:pos="6300"/>
        </w:tabs>
        <w:snapToGrid w:val="0"/>
        <w:spacing w:line="312" w:lineRule="auto"/>
        <w:rPr>
          <w:rFonts w:ascii="宋体" w:hAnsi="宋体" w:cs="宋体"/>
          <w:sz w:val="24"/>
          <w:szCs w:val="24"/>
        </w:rPr>
      </w:pPr>
      <w:r>
        <w:rPr>
          <w:rFonts w:hint="eastAsia" w:ascii="宋体" w:hAnsi="宋体" w:cs="宋体"/>
          <w:sz w:val="24"/>
          <w:szCs w:val="24"/>
        </w:rPr>
        <w:t>（一）其他资料</w:t>
      </w:r>
    </w:p>
    <w:p w14:paraId="552CF19D">
      <w:r>
        <w:rPr>
          <w:rFonts w:hint="eastAsia" w:ascii="宋体" w:hAnsi="宋体" w:cs="宋体"/>
          <w:sz w:val="24"/>
          <w:szCs w:val="24"/>
        </w:rPr>
        <w:t>1、其他与项目有关的资料（自附）：供应商总体情况介绍、其他与本项目有关的资料等。</w:t>
      </w:r>
    </w:p>
    <w:p w14:paraId="5C2E2C5B">
      <w:pPr>
        <w:tabs>
          <w:tab w:val="left" w:pos="6300"/>
        </w:tabs>
        <w:snapToGrid w:val="0"/>
        <w:spacing w:line="312" w:lineRule="auto"/>
        <w:rPr>
          <w:rFonts w:ascii="宋体" w:hAnsi="宋体" w:cs="宋体"/>
          <w:b/>
          <w:bCs/>
          <w:sz w:val="24"/>
          <w:szCs w:val="24"/>
        </w:rPr>
      </w:pPr>
    </w:p>
    <w:p w14:paraId="44561FE5">
      <w:pPr>
        <w:tabs>
          <w:tab w:val="left" w:pos="6300"/>
        </w:tabs>
        <w:snapToGrid w:val="0"/>
        <w:spacing w:line="312" w:lineRule="auto"/>
        <w:rPr>
          <w:rFonts w:ascii="宋体" w:hAnsi="宋体" w:cs="宋体"/>
          <w:b/>
          <w:bCs/>
          <w:sz w:val="24"/>
          <w:szCs w:val="24"/>
        </w:rPr>
      </w:pPr>
    </w:p>
    <w:p w14:paraId="3EDFD477">
      <w:pPr>
        <w:rPr>
          <w:rFonts w:ascii="宋体" w:hAnsi="宋体" w:cs="宋体"/>
          <w:b/>
          <w:bCs/>
          <w:sz w:val="24"/>
          <w:szCs w:val="24"/>
        </w:rPr>
      </w:pPr>
      <w:r>
        <w:rPr>
          <w:rFonts w:hint="eastAsia" w:ascii="宋体" w:hAnsi="宋体" w:cs="宋体"/>
          <w:b/>
          <w:bCs/>
          <w:sz w:val="24"/>
          <w:szCs w:val="24"/>
        </w:rPr>
        <w:br w:type="page"/>
      </w:r>
    </w:p>
    <w:p w14:paraId="6CDF2479">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rPr>
        <w:t>五、</w:t>
      </w:r>
      <w:bookmarkEnd w:id="0"/>
      <w:bookmarkEnd w:id="1"/>
      <w:bookmarkEnd w:id="2"/>
      <w:bookmarkEnd w:id="3"/>
      <w:bookmarkEnd w:id="4"/>
      <w:r>
        <w:rPr>
          <w:rFonts w:hint="eastAsia" w:ascii="宋体" w:hAnsi="宋体" w:cs="宋体"/>
          <w:b/>
          <w:bCs/>
          <w:sz w:val="24"/>
          <w:szCs w:val="24"/>
        </w:rPr>
        <w:t>法定代表人授权委托书（格式）/法定代表人（格式）（二选一）</w:t>
      </w:r>
    </w:p>
    <w:p w14:paraId="10A191CC">
      <w:pPr>
        <w:tabs>
          <w:tab w:val="left" w:pos="6300"/>
        </w:tabs>
        <w:snapToGrid w:val="0"/>
        <w:spacing w:line="312" w:lineRule="auto"/>
        <w:jc w:val="center"/>
        <w:rPr>
          <w:rFonts w:ascii="宋体" w:hAnsi="宋体" w:cs="宋体"/>
          <w:sz w:val="24"/>
          <w:szCs w:val="24"/>
        </w:rPr>
      </w:pPr>
    </w:p>
    <w:p w14:paraId="0F7597CF">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法定代表人授权委托书</w:t>
      </w:r>
    </w:p>
    <w:p w14:paraId="6A47A102">
      <w:pPr>
        <w:tabs>
          <w:tab w:val="left" w:pos="6300"/>
        </w:tabs>
        <w:snapToGrid w:val="0"/>
        <w:spacing w:line="312" w:lineRule="auto"/>
        <w:rPr>
          <w:rFonts w:ascii="宋体" w:hAnsi="宋体" w:cs="宋体"/>
          <w:sz w:val="24"/>
          <w:szCs w:val="24"/>
        </w:rPr>
      </w:pPr>
      <w:r>
        <w:rPr>
          <w:rFonts w:hint="eastAsia" w:ascii="宋体" w:hAnsi="宋体" w:cs="宋体"/>
          <w:sz w:val="24"/>
          <w:szCs w:val="24"/>
        </w:rPr>
        <w:t>致：（采购人名称）：</w:t>
      </w:r>
    </w:p>
    <w:p w14:paraId="2F3F4DE2">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（法定代表人名称）是（供应商名称）的法定代表人，特授权（被授权人姓名及身份证代码）电话代表我单位全权办理上述项目的询比、签约等具体工作，并签署全部有关文件、协议及合同。</w:t>
      </w:r>
    </w:p>
    <w:p w14:paraId="420362E8">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14:paraId="207BBB6D">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14:paraId="40478C47">
      <w:pPr>
        <w:tabs>
          <w:tab w:val="left" w:pos="6300"/>
        </w:tabs>
        <w:snapToGrid w:val="0"/>
        <w:spacing w:line="312" w:lineRule="auto"/>
        <w:ind w:firstLine="570"/>
        <w:rPr>
          <w:rFonts w:ascii="宋体" w:hAnsi="宋体" w:cs="宋体"/>
          <w:sz w:val="24"/>
          <w:szCs w:val="24"/>
        </w:rPr>
      </w:pPr>
    </w:p>
    <w:p w14:paraId="10AF1696">
      <w:pPr>
        <w:tabs>
          <w:tab w:val="left" w:pos="6300"/>
        </w:tabs>
        <w:snapToGrid w:val="0"/>
        <w:spacing w:line="312" w:lineRule="auto"/>
        <w:ind w:firstLine="570"/>
        <w:rPr>
          <w:rFonts w:ascii="宋体" w:hAnsi="宋体" w:cs="宋体"/>
          <w:sz w:val="24"/>
          <w:szCs w:val="24"/>
        </w:rPr>
      </w:pPr>
    </w:p>
    <w:p w14:paraId="1EBB5B0A">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14:paraId="4744EAAC">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14:paraId="321CD4DC">
      <w:pPr>
        <w:tabs>
          <w:tab w:val="left" w:pos="6300"/>
        </w:tabs>
        <w:snapToGrid w:val="0"/>
        <w:spacing w:line="312" w:lineRule="auto"/>
        <w:ind w:firstLine="570"/>
        <w:rPr>
          <w:rFonts w:ascii="宋体" w:hAnsi="宋体" w:cs="宋体"/>
          <w:sz w:val="24"/>
          <w:szCs w:val="24"/>
        </w:rPr>
      </w:pPr>
    </w:p>
    <w:p w14:paraId="3CB24AFA">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14:paraId="5EBE7B26">
      <w:pPr>
        <w:tabs>
          <w:tab w:val="left" w:pos="6300"/>
        </w:tabs>
        <w:snapToGrid w:val="0"/>
        <w:spacing w:line="312" w:lineRule="auto"/>
        <w:ind w:firstLine="570"/>
        <w:rPr>
          <w:rFonts w:ascii="宋体" w:hAnsi="宋体" w:cs="宋体"/>
          <w:sz w:val="24"/>
          <w:szCs w:val="24"/>
        </w:rPr>
      </w:pPr>
    </w:p>
    <w:p w14:paraId="3422906D">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供应商名称（公章）</w:t>
      </w:r>
    </w:p>
    <w:p w14:paraId="09051E42">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14:paraId="03D6085A">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14:paraId="243F4661">
      <w:pPr>
        <w:tabs>
          <w:tab w:val="left" w:pos="6300"/>
        </w:tabs>
        <w:snapToGrid w:val="0"/>
        <w:spacing w:line="312" w:lineRule="auto"/>
        <w:ind w:right="-1"/>
        <w:rPr>
          <w:rFonts w:ascii="宋体" w:hAnsi="宋体" w:cs="宋体"/>
          <w:sz w:val="24"/>
          <w:szCs w:val="24"/>
        </w:rPr>
      </w:pPr>
    </w:p>
    <w:p w14:paraId="21681801">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法定代表人证明</w:t>
      </w:r>
    </w:p>
    <w:p w14:paraId="027996B2">
      <w:pPr>
        <w:tabs>
          <w:tab w:val="left" w:pos="6300"/>
        </w:tabs>
        <w:snapToGrid w:val="0"/>
        <w:spacing w:line="312" w:lineRule="auto"/>
        <w:rPr>
          <w:rFonts w:ascii="宋体" w:hAnsi="宋体" w:cs="宋体"/>
          <w:sz w:val="24"/>
          <w:szCs w:val="24"/>
        </w:rPr>
      </w:pPr>
      <w:r>
        <w:rPr>
          <w:rFonts w:hint="eastAsia" w:ascii="宋体" w:hAnsi="宋体" w:cs="宋体"/>
          <w:sz w:val="24"/>
          <w:szCs w:val="24"/>
        </w:rPr>
        <w:t>致：（采购人名称）：</w:t>
      </w:r>
    </w:p>
    <w:p w14:paraId="0537E0DF">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（法定代表人名称及身份证代码）是（供应商名称）的法定代表人，电话代表我单位全权办理上述项目的询比、签约等具体工作，并签署全部有关文件、协议及合同。签字负全部责任。</w:t>
      </w:r>
    </w:p>
    <w:p w14:paraId="4CACAF08">
      <w:pPr>
        <w:tabs>
          <w:tab w:val="left" w:pos="6300"/>
        </w:tabs>
        <w:snapToGrid w:val="0"/>
        <w:spacing w:line="312" w:lineRule="auto"/>
        <w:ind w:firstLine="570"/>
        <w:rPr>
          <w:rFonts w:ascii="宋体" w:hAnsi="宋体" w:cs="宋体"/>
          <w:sz w:val="24"/>
          <w:szCs w:val="24"/>
        </w:rPr>
      </w:pPr>
    </w:p>
    <w:p w14:paraId="393071D2">
      <w:pPr>
        <w:tabs>
          <w:tab w:val="left" w:pos="6300"/>
        </w:tabs>
        <w:snapToGrid w:val="0"/>
        <w:spacing w:line="312" w:lineRule="auto"/>
        <w:ind w:firstLine="570"/>
        <w:rPr>
          <w:rFonts w:ascii="宋体" w:hAnsi="宋体" w:cs="宋体"/>
          <w:sz w:val="24"/>
          <w:szCs w:val="24"/>
        </w:rPr>
      </w:pPr>
    </w:p>
    <w:p w14:paraId="31E89B6F">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法定代表人（签字或盖章）： 供应商名称（公章）</w:t>
      </w:r>
    </w:p>
    <w:p w14:paraId="24F4C583">
      <w:pPr>
        <w:tabs>
          <w:tab w:val="left" w:pos="6300"/>
        </w:tabs>
        <w:snapToGrid w:val="0"/>
        <w:spacing w:line="312" w:lineRule="auto"/>
        <w:ind w:right="360" w:firstLine="570"/>
        <w:jc w:val="right"/>
        <w:rPr>
          <w:rFonts w:ascii="宋体" w:hAnsi="宋体" w:cs="宋体"/>
          <w:sz w:val="24"/>
          <w:szCs w:val="24"/>
        </w:rPr>
      </w:pPr>
      <w:r>
        <w:rPr>
          <w:rFonts w:hint="eastAsia" w:ascii="宋体" w:hAnsi="宋体" w:cs="宋体"/>
          <w:sz w:val="24"/>
          <w:szCs w:val="24"/>
        </w:rPr>
        <w:t>年   月   日</w:t>
      </w:r>
    </w:p>
    <w:p w14:paraId="54B16D8E">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（附：法定代表人身份证正反面复印件）</w:t>
      </w:r>
    </w:p>
    <w:p w14:paraId="136A3353">
      <w:pPr>
        <w:tabs>
          <w:tab w:val="left" w:pos="6300"/>
        </w:tabs>
        <w:snapToGrid w:val="0"/>
        <w:spacing w:line="312" w:lineRule="auto"/>
        <w:ind w:firstLine="570"/>
        <w:rPr>
          <w:rFonts w:ascii="宋体" w:hAnsi="宋体" w:cs="宋体"/>
          <w:sz w:val="24"/>
          <w:szCs w:val="24"/>
        </w:rPr>
      </w:pPr>
    </w:p>
    <w:p w14:paraId="27A2A209">
      <w:pPr>
        <w:tabs>
          <w:tab w:val="left" w:pos="6300"/>
        </w:tabs>
        <w:snapToGrid w:val="0"/>
        <w:spacing w:line="312" w:lineRule="auto"/>
        <w:ind w:firstLine="570"/>
        <w:rPr>
          <w:rFonts w:ascii="宋体" w:hAnsi="宋体" w:cs="宋体"/>
          <w:sz w:val="24"/>
          <w:szCs w:val="24"/>
        </w:rPr>
      </w:pPr>
    </w:p>
    <w:p w14:paraId="2DD31423">
      <w:pPr>
        <w:tabs>
          <w:tab w:val="left" w:pos="6300"/>
        </w:tabs>
        <w:snapToGrid w:val="0"/>
        <w:spacing w:line="312" w:lineRule="auto"/>
        <w:rPr>
          <w:rFonts w:ascii="宋体" w:hAnsi="宋体" w:cs="宋体"/>
          <w:sz w:val="24"/>
          <w:szCs w:val="24"/>
        </w:rPr>
      </w:pPr>
    </w:p>
    <w:p w14:paraId="7F0205E1">
      <w:pPr>
        <w:tabs>
          <w:tab w:val="left" w:pos="6300"/>
        </w:tabs>
        <w:snapToGrid w:val="0"/>
        <w:spacing w:line="312" w:lineRule="auto"/>
        <w:ind w:right="480" w:firstLine="570"/>
        <w:jc w:val="center"/>
        <w:rPr>
          <w:rFonts w:ascii="宋体" w:hAnsi="宋体" w:cs="宋体"/>
          <w:sz w:val="24"/>
          <w:szCs w:val="24"/>
        </w:rPr>
      </w:pPr>
      <w:r>
        <w:rPr>
          <w:rFonts w:hint="eastAsia" w:ascii="宋体" w:hAnsi="宋体" w:cs="宋体"/>
          <w:sz w:val="24"/>
          <w:szCs w:val="24"/>
        </w:rPr>
        <w:t>（结束）</w:t>
      </w:r>
    </w:p>
    <w:sectPr>
      <w:headerReference r:id="rId6" w:type="default"/>
      <w:footerReference r:id="rId7"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微软雅黑 Light">
    <w:altName w:val="黑体"/>
    <w:panose1 w:val="00000000000000000000"/>
    <w:charset w:val="86"/>
    <w:family w:val="auto"/>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0FC3D">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18415" b="4445"/>
              <wp:wrapNone/>
              <wp:docPr id="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0B428B2D">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8bMdIAAAADAQAADwAAAAAAAAABACAAAAAi&#10;AAAAZHJzL2Rvd25yZXYueG1sUEsBAhQAFAAAAAgAh07iQJtIjpEQAgAAEAQAAA4AAAAAAAAAAQAg&#10;AAAAIQEAAGRycy9lMm9Eb2MueG1sUEsFBgAAAAAGAAYAWQEAAKMFAAAAAA==&#10;">
              <v:fill on="f" focussize="0,0"/>
              <v:stroke on="f"/>
              <v:imagedata o:title=""/>
              <o:lock v:ext="edit" aspectratio="f"/>
              <v:textbox inset="0mm,0mm,0mm,0mm" style="mso-fit-shape-to-text:t;">
                <w:txbxContent>
                  <w:p w14:paraId="0B428B2D">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85D6B">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18415" b="4445"/>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23787D70">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o5gIMQ8CAAAQBAAADgAAAAAAAAABACAA&#10;AAAhAQAAZHJzL2Uyb0RvYy54bWxQSwUGAAAAAAYABgBZAQAAogUAAAAA&#10;">
              <v:fill on="f" focussize="0,0"/>
              <v:stroke on="f"/>
              <v:imagedata o:title=""/>
              <o:lock v:ext="edit" aspectratio="f"/>
              <v:textbox inset="0mm,0mm,0mm,0mm" style="mso-fit-shape-to-text:t;">
                <w:txbxContent>
                  <w:p w14:paraId="23787D70">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AB2CE">
    <w:pPr>
      <w:pStyle w:val="3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47650" cy="131445"/>
              <wp:effectExtent l="0" t="0" r="0" b="1905"/>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a:effectLst/>
                    </wps:spPr>
                    <wps:txbx>
                      <w:txbxContent>
                        <w:p w14:paraId="24D9C96C">
                          <w:pPr>
                            <w:pStyle w:val="35"/>
                          </w:pPr>
                          <w:r>
                            <w:rPr>
                              <w:rFonts w:hint="eastAsia"/>
                            </w:rPr>
                            <w:fldChar w:fldCharType="begin"/>
                          </w:r>
                          <w:r>
                            <w:rPr>
                              <w:rFonts w:hint="eastAsia"/>
                            </w:rPr>
                            <w:instrText xml:space="preserve"> PAGE  \* MERGEFORMAT </w:instrText>
                          </w:r>
                          <w:r>
                            <w:rPr>
                              <w:rFonts w:hint="eastAsia"/>
                            </w:rPr>
                            <w:fldChar w:fldCharType="separate"/>
                          </w:r>
                          <w:r>
                            <w:t>- 10 -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9.5pt;mso-position-horizontal:center;mso-position-horizontal-relative:margin;mso-wrap-style:none;z-index:251661312;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&#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sUjg0AAAAAMBAAAPAAAAAAAAAAEAIAAAACIAAABk&#10;cnMvZG93bnJldi54bWxQSwECFAAUAAAACACHTuJAwQe2Kg4CAAARBAAADgAAAAAAAAABACAAAAAf&#10;AQAAZHJzL2Uyb0RvYy54bWxQSwUGAAAAAAYABgBZAQAAnwUAAAAA&#10;">
              <v:fill on="f" focussize="0,0"/>
              <v:stroke on="f"/>
              <v:imagedata o:title=""/>
              <o:lock v:ext="edit" aspectratio="f"/>
              <v:textbox inset="0mm,0mm,0mm,0mm" style="mso-fit-shape-to-text:t;">
                <w:txbxContent>
                  <w:p w14:paraId="24D9C96C">
                    <w:pPr>
                      <w:pStyle w:val="35"/>
                    </w:pPr>
                    <w:r>
                      <w:rPr>
                        <w:rFonts w:hint="eastAsia"/>
                      </w:rPr>
                      <w:fldChar w:fldCharType="begin"/>
                    </w:r>
                    <w:r>
                      <w:rPr>
                        <w:rFonts w:hint="eastAsia"/>
                      </w:rPr>
                      <w:instrText xml:space="preserve"> PAGE  \* MERGEFORMAT </w:instrText>
                    </w:r>
                    <w:r>
                      <w:rPr>
                        <w:rFonts w:hint="eastAsia"/>
                      </w:rPr>
                      <w:fldChar w:fldCharType="separate"/>
                    </w:r>
                    <w:r>
                      <w:t>- 10 -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9506B">
    <w:pPr>
      <w:pStyle w:val="3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5E898">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4"/>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7">
    <w:nsid w:val="00000012"/>
    <w:multiLevelType w:val="multilevel"/>
    <w:tmpl w:val="00000012"/>
    <w:lvl w:ilvl="0" w:tentative="0">
      <w:start w:val="1"/>
      <w:numFmt w:val="bullet"/>
      <w:pStyle w:val="13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9">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0">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25D0BC6"/>
    <w:multiLevelType w:val="singleLevel"/>
    <w:tmpl w:val="225D0BC6"/>
    <w:lvl w:ilvl="0" w:tentative="0">
      <w:start w:val="1"/>
      <w:numFmt w:val="decimal"/>
      <w:suff w:val="nothing"/>
      <w:lvlText w:val="%1、"/>
      <w:lvlJc w:val="left"/>
    </w:lvl>
  </w:abstractNum>
  <w:abstractNum w:abstractNumId="12">
    <w:nsid w:val="22B11F7D"/>
    <w:multiLevelType w:val="multilevel"/>
    <w:tmpl w:val="22B11F7D"/>
    <w:lvl w:ilvl="0" w:tentative="0">
      <w:start w:val="1"/>
      <w:numFmt w:val="decimal"/>
      <w:lvlText w:val="%1."/>
      <w:lvlJc w:val="left"/>
      <w:pPr>
        <w:ind w:left="930" w:hanging="360"/>
      </w:pPr>
      <w:rPr>
        <w:rFonts w:hint="default"/>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13">
    <w:nsid w:val="64F7617D"/>
    <w:multiLevelType w:val="singleLevel"/>
    <w:tmpl w:val="64F7617D"/>
    <w:lvl w:ilvl="0" w:tentative="0">
      <w:start w:val="1"/>
      <w:numFmt w:val="chineseCounting"/>
      <w:suff w:val="nothing"/>
      <w:lvlText w:val="%1、"/>
      <w:lvlJc w:val="left"/>
      <w:rPr>
        <w:rFonts w:hint="eastAsia"/>
      </w:rPr>
    </w:lvl>
  </w:abstractNum>
  <w:num w:numId="1">
    <w:abstractNumId w:val="6"/>
  </w:num>
  <w:num w:numId="2">
    <w:abstractNumId w:val="3"/>
  </w:num>
  <w:num w:numId="3">
    <w:abstractNumId w:val="8"/>
  </w:num>
  <w:num w:numId="4">
    <w:abstractNumId w:val="5"/>
  </w:num>
  <w:num w:numId="5">
    <w:abstractNumId w:val="1"/>
  </w:num>
  <w:num w:numId="6">
    <w:abstractNumId w:val="7"/>
  </w:num>
  <w:num w:numId="7">
    <w:abstractNumId w:val="9"/>
  </w:num>
  <w:num w:numId="8">
    <w:abstractNumId w:val="2"/>
  </w:num>
  <w:num w:numId="9">
    <w:abstractNumId w:val="10"/>
  </w:num>
  <w:num w:numId="10">
    <w:abstractNumId w:val="0"/>
  </w:num>
  <w:num w:numId="11">
    <w:abstractNumId w:val="4"/>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MzMyYmFiYjdjZjE4NmE0OWE3YjY3MjNhMGNhMjgifQ=="/>
  </w:docVars>
  <w:rsids>
    <w:rsidRoot w:val="00172A27"/>
    <w:rsid w:val="00001BE6"/>
    <w:rsid w:val="0000475B"/>
    <w:rsid w:val="000144C9"/>
    <w:rsid w:val="0002088C"/>
    <w:rsid w:val="000320BE"/>
    <w:rsid w:val="00033DAB"/>
    <w:rsid w:val="000342CA"/>
    <w:rsid w:val="000370BC"/>
    <w:rsid w:val="00042D13"/>
    <w:rsid w:val="0004580C"/>
    <w:rsid w:val="00047B62"/>
    <w:rsid w:val="00052C08"/>
    <w:rsid w:val="00056A6E"/>
    <w:rsid w:val="000614BA"/>
    <w:rsid w:val="0008422C"/>
    <w:rsid w:val="00084C93"/>
    <w:rsid w:val="000D15AB"/>
    <w:rsid w:val="000E232C"/>
    <w:rsid w:val="000E3326"/>
    <w:rsid w:val="000E6055"/>
    <w:rsid w:val="001062AD"/>
    <w:rsid w:val="0011647C"/>
    <w:rsid w:val="00116BB6"/>
    <w:rsid w:val="00117275"/>
    <w:rsid w:val="001173E3"/>
    <w:rsid w:val="001306AD"/>
    <w:rsid w:val="001434CB"/>
    <w:rsid w:val="001435CF"/>
    <w:rsid w:val="001445A2"/>
    <w:rsid w:val="0015070D"/>
    <w:rsid w:val="0015334B"/>
    <w:rsid w:val="001540F1"/>
    <w:rsid w:val="0015525F"/>
    <w:rsid w:val="00164EB9"/>
    <w:rsid w:val="00165915"/>
    <w:rsid w:val="00166EEA"/>
    <w:rsid w:val="00172A27"/>
    <w:rsid w:val="001765E3"/>
    <w:rsid w:val="001829E7"/>
    <w:rsid w:val="00192985"/>
    <w:rsid w:val="00192DCB"/>
    <w:rsid w:val="001A3E64"/>
    <w:rsid w:val="001B1B56"/>
    <w:rsid w:val="001D0A7F"/>
    <w:rsid w:val="001D0F82"/>
    <w:rsid w:val="001E018B"/>
    <w:rsid w:val="001E7D8F"/>
    <w:rsid w:val="001F74AE"/>
    <w:rsid w:val="002122FC"/>
    <w:rsid w:val="0021327B"/>
    <w:rsid w:val="0021595A"/>
    <w:rsid w:val="0022074A"/>
    <w:rsid w:val="00223B9B"/>
    <w:rsid w:val="002255D5"/>
    <w:rsid w:val="0022691C"/>
    <w:rsid w:val="00226A1A"/>
    <w:rsid w:val="002676F5"/>
    <w:rsid w:val="00297EC4"/>
    <w:rsid w:val="002B0676"/>
    <w:rsid w:val="002C7EDF"/>
    <w:rsid w:val="002E1B77"/>
    <w:rsid w:val="002F2847"/>
    <w:rsid w:val="002F5C86"/>
    <w:rsid w:val="00313FC6"/>
    <w:rsid w:val="00314FE1"/>
    <w:rsid w:val="00316DF3"/>
    <w:rsid w:val="003236F0"/>
    <w:rsid w:val="00326331"/>
    <w:rsid w:val="00330491"/>
    <w:rsid w:val="003332D6"/>
    <w:rsid w:val="0033562A"/>
    <w:rsid w:val="003453EB"/>
    <w:rsid w:val="003609C0"/>
    <w:rsid w:val="003876E3"/>
    <w:rsid w:val="003878EB"/>
    <w:rsid w:val="003A0967"/>
    <w:rsid w:val="003B28D4"/>
    <w:rsid w:val="003B48D3"/>
    <w:rsid w:val="003D7E49"/>
    <w:rsid w:val="003E69B4"/>
    <w:rsid w:val="003E7CAB"/>
    <w:rsid w:val="003F7078"/>
    <w:rsid w:val="00413418"/>
    <w:rsid w:val="00415960"/>
    <w:rsid w:val="00421287"/>
    <w:rsid w:val="00425087"/>
    <w:rsid w:val="0043243B"/>
    <w:rsid w:val="00434109"/>
    <w:rsid w:val="0044680D"/>
    <w:rsid w:val="00452021"/>
    <w:rsid w:val="00453E5E"/>
    <w:rsid w:val="00460545"/>
    <w:rsid w:val="00471704"/>
    <w:rsid w:val="004822B3"/>
    <w:rsid w:val="00493794"/>
    <w:rsid w:val="00495D1A"/>
    <w:rsid w:val="0049754E"/>
    <w:rsid w:val="004A1198"/>
    <w:rsid w:val="004A2061"/>
    <w:rsid w:val="004A6CE1"/>
    <w:rsid w:val="004B103F"/>
    <w:rsid w:val="004B4D5B"/>
    <w:rsid w:val="004C55B8"/>
    <w:rsid w:val="004F129F"/>
    <w:rsid w:val="00507899"/>
    <w:rsid w:val="005106F8"/>
    <w:rsid w:val="00521F48"/>
    <w:rsid w:val="0053097D"/>
    <w:rsid w:val="00531162"/>
    <w:rsid w:val="00537A61"/>
    <w:rsid w:val="00544AC9"/>
    <w:rsid w:val="0055266E"/>
    <w:rsid w:val="0055762B"/>
    <w:rsid w:val="00562F84"/>
    <w:rsid w:val="00580744"/>
    <w:rsid w:val="005C530A"/>
    <w:rsid w:val="005C7A84"/>
    <w:rsid w:val="005D3DF5"/>
    <w:rsid w:val="005E298A"/>
    <w:rsid w:val="005F04D4"/>
    <w:rsid w:val="005F22A3"/>
    <w:rsid w:val="00625F79"/>
    <w:rsid w:val="00630C59"/>
    <w:rsid w:val="00643888"/>
    <w:rsid w:val="006452FB"/>
    <w:rsid w:val="0065313C"/>
    <w:rsid w:val="00664DC0"/>
    <w:rsid w:val="00667424"/>
    <w:rsid w:val="00667DF3"/>
    <w:rsid w:val="00675CDE"/>
    <w:rsid w:val="006802F3"/>
    <w:rsid w:val="006810B1"/>
    <w:rsid w:val="00686378"/>
    <w:rsid w:val="006942A5"/>
    <w:rsid w:val="006A2801"/>
    <w:rsid w:val="006A3401"/>
    <w:rsid w:val="006C353F"/>
    <w:rsid w:val="006C7CD3"/>
    <w:rsid w:val="00707B97"/>
    <w:rsid w:val="00723BC4"/>
    <w:rsid w:val="00731090"/>
    <w:rsid w:val="00737318"/>
    <w:rsid w:val="00737AD5"/>
    <w:rsid w:val="007442A0"/>
    <w:rsid w:val="007474A8"/>
    <w:rsid w:val="0075034E"/>
    <w:rsid w:val="00755658"/>
    <w:rsid w:val="007624F2"/>
    <w:rsid w:val="00764888"/>
    <w:rsid w:val="00764963"/>
    <w:rsid w:val="00773049"/>
    <w:rsid w:val="00791D34"/>
    <w:rsid w:val="00794A8C"/>
    <w:rsid w:val="007A3A16"/>
    <w:rsid w:val="007B5ECC"/>
    <w:rsid w:val="007D2979"/>
    <w:rsid w:val="007D57AF"/>
    <w:rsid w:val="007E13BD"/>
    <w:rsid w:val="007E1D36"/>
    <w:rsid w:val="007E259C"/>
    <w:rsid w:val="007F2A53"/>
    <w:rsid w:val="00817EA2"/>
    <w:rsid w:val="00850072"/>
    <w:rsid w:val="00854CC0"/>
    <w:rsid w:val="00854ED3"/>
    <w:rsid w:val="00872901"/>
    <w:rsid w:val="00880D1A"/>
    <w:rsid w:val="008825DA"/>
    <w:rsid w:val="00884AF6"/>
    <w:rsid w:val="00891004"/>
    <w:rsid w:val="00894E75"/>
    <w:rsid w:val="008A501A"/>
    <w:rsid w:val="008F3680"/>
    <w:rsid w:val="009014D0"/>
    <w:rsid w:val="009261F0"/>
    <w:rsid w:val="009302D1"/>
    <w:rsid w:val="00936181"/>
    <w:rsid w:val="00936197"/>
    <w:rsid w:val="00940646"/>
    <w:rsid w:val="009415FC"/>
    <w:rsid w:val="00953B6C"/>
    <w:rsid w:val="009570EF"/>
    <w:rsid w:val="00962AED"/>
    <w:rsid w:val="009710AF"/>
    <w:rsid w:val="0097589B"/>
    <w:rsid w:val="0098514A"/>
    <w:rsid w:val="0099728C"/>
    <w:rsid w:val="009A317C"/>
    <w:rsid w:val="009A770F"/>
    <w:rsid w:val="009B4011"/>
    <w:rsid w:val="009B5C25"/>
    <w:rsid w:val="009C25EB"/>
    <w:rsid w:val="009C273F"/>
    <w:rsid w:val="009E62CD"/>
    <w:rsid w:val="00A051C7"/>
    <w:rsid w:val="00A06259"/>
    <w:rsid w:val="00A21A6B"/>
    <w:rsid w:val="00A22D62"/>
    <w:rsid w:val="00A276F3"/>
    <w:rsid w:val="00A3078D"/>
    <w:rsid w:val="00A31E74"/>
    <w:rsid w:val="00A31E99"/>
    <w:rsid w:val="00A42D25"/>
    <w:rsid w:val="00A56F1E"/>
    <w:rsid w:val="00A614CD"/>
    <w:rsid w:val="00A7650E"/>
    <w:rsid w:val="00A9133B"/>
    <w:rsid w:val="00AA0E36"/>
    <w:rsid w:val="00AB0AF2"/>
    <w:rsid w:val="00AB2B64"/>
    <w:rsid w:val="00AC755D"/>
    <w:rsid w:val="00AE4633"/>
    <w:rsid w:val="00AF3E34"/>
    <w:rsid w:val="00AF7FEF"/>
    <w:rsid w:val="00B000A7"/>
    <w:rsid w:val="00B01F29"/>
    <w:rsid w:val="00B1500D"/>
    <w:rsid w:val="00B21405"/>
    <w:rsid w:val="00B3337A"/>
    <w:rsid w:val="00B43130"/>
    <w:rsid w:val="00B43355"/>
    <w:rsid w:val="00B46174"/>
    <w:rsid w:val="00B47F90"/>
    <w:rsid w:val="00B52F42"/>
    <w:rsid w:val="00B60CC0"/>
    <w:rsid w:val="00B60F1F"/>
    <w:rsid w:val="00B730A8"/>
    <w:rsid w:val="00B822CE"/>
    <w:rsid w:val="00BA1F2C"/>
    <w:rsid w:val="00BB3E0F"/>
    <w:rsid w:val="00BB3F7A"/>
    <w:rsid w:val="00BC0DD3"/>
    <w:rsid w:val="00BC4CA6"/>
    <w:rsid w:val="00BD1C2E"/>
    <w:rsid w:val="00BD5A39"/>
    <w:rsid w:val="00BE289F"/>
    <w:rsid w:val="00BF23A8"/>
    <w:rsid w:val="00BF580C"/>
    <w:rsid w:val="00BF771D"/>
    <w:rsid w:val="00C14479"/>
    <w:rsid w:val="00C17CC8"/>
    <w:rsid w:val="00C34570"/>
    <w:rsid w:val="00C47840"/>
    <w:rsid w:val="00C515C2"/>
    <w:rsid w:val="00C6681A"/>
    <w:rsid w:val="00C66DDD"/>
    <w:rsid w:val="00C7719A"/>
    <w:rsid w:val="00C83661"/>
    <w:rsid w:val="00C909A2"/>
    <w:rsid w:val="00CB395B"/>
    <w:rsid w:val="00CB72CE"/>
    <w:rsid w:val="00CC15A7"/>
    <w:rsid w:val="00CC4F85"/>
    <w:rsid w:val="00CD0D93"/>
    <w:rsid w:val="00CD410E"/>
    <w:rsid w:val="00CD444E"/>
    <w:rsid w:val="00CE1B1F"/>
    <w:rsid w:val="00CF353A"/>
    <w:rsid w:val="00D0407C"/>
    <w:rsid w:val="00D21D58"/>
    <w:rsid w:val="00D226A5"/>
    <w:rsid w:val="00D2377C"/>
    <w:rsid w:val="00D40159"/>
    <w:rsid w:val="00D858CC"/>
    <w:rsid w:val="00DA4850"/>
    <w:rsid w:val="00DA6CB3"/>
    <w:rsid w:val="00DC4455"/>
    <w:rsid w:val="00DC5232"/>
    <w:rsid w:val="00DD5071"/>
    <w:rsid w:val="00DF02E6"/>
    <w:rsid w:val="00DF3182"/>
    <w:rsid w:val="00E2740B"/>
    <w:rsid w:val="00E36537"/>
    <w:rsid w:val="00E40564"/>
    <w:rsid w:val="00E409C0"/>
    <w:rsid w:val="00E45B7C"/>
    <w:rsid w:val="00E46A0A"/>
    <w:rsid w:val="00E54E2D"/>
    <w:rsid w:val="00E56E49"/>
    <w:rsid w:val="00E670E8"/>
    <w:rsid w:val="00E71830"/>
    <w:rsid w:val="00E863F1"/>
    <w:rsid w:val="00E90390"/>
    <w:rsid w:val="00ED2A7F"/>
    <w:rsid w:val="00ED6923"/>
    <w:rsid w:val="00EE1422"/>
    <w:rsid w:val="00EE5472"/>
    <w:rsid w:val="00EF28CA"/>
    <w:rsid w:val="00F10101"/>
    <w:rsid w:val="00F13936"/>
    <w:rsid w:val="00F147A4"/>
    <w:rsid w:val="00F17840"/>
    <w:rsid w:val="00F201AF"/>
    <w:rsid w:val="00F54A37"/>
    <w:rsid w:val="00F82D05"/>
    <w:rsid w:val="00F91500"/>
    <w:rsid w:val="00FC7767"/>
    <w:rsid w:val="00FD14FB"/>
    <w:rsid w:val="00FD2836"/>
    <w:rsid w:val="00FD73D6"/>
    <w:rsid w:val="00FE5FB0"/>
    <w:rsid w:val="00FF3E4E"/>
    <w:rsid w:val="00FF4434"/>
    <w:rsid w:val="035872FA"/>
    <w:rsid w:val="07610150"/>
    <w:rsid w:val="08ED3546"/>
    <w:rsid w:val="0BAA1613"/>
    <w:rsid w:val="0EFE3F6B"/>
    <w:rsid w:val="101E0686"/>
    <w:rsid w:val="1C0E01AF"/>
    <w:rsid w:val="294A756A"/>
    <w:rsid w:val="2A9A00C1"/>
    <w:rsid w:val="31D874D8"/>
    <w:rsid w:val="348D54A8"/>
    <w:rsid w:val="34CC3626"/>
    <w:rsid w:val="39D961DF"/>
    <w:rsid w:val="3B516920"/>
    <w:rsid w:val="3EDB7D99"/>
    <w:rsid w:val="3FCD46EF"/>
    <w:rsid w:val="411B1F4A"/>
    <w:rsid w:val="43260821"/>
    <w:rsid w:val="45FB04BF"/>
    <w:rsid w:val="48476CE2"/>
    <w:rsid w:val="4BC9209C"/>
    <w:rsid w:val="4DC61D9C"/>
    <w:rsid w:val="4E99569F"/>
    <w:rsid w:val="532E13F3"/>
    <w:rsid w:val="57454837"/>
    <w:rsid w:val="59B34DFE"/>
    <w:rsid w:val="5A9515D1"/>
    <w:rsid w:val="5B8C0E98"/>
    <w:rsid w:val="628A72C2"/>
    <w:rsid w:val="639635F7"/>
    <w:rsid w:val="65F91B55"/>
    <w:rsid w:val="67B15328"/>
    <w:rsid w:val="69A30F9C"/>
    <w:rsid w:val="70910DE3"/>
    <w:rsid w:val="71287CA7"/>
    <w:rsid w:val="7183443D"/>
    <w:rsid w:val="751E519F"/>
    <w:rsid w:val="76DB3120"/>
    <w:rsid w:val="7927265A"/>
    <w:rsid w:val="7B214D90"/>
    <w:rsid w:val="7DAB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92"/>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6"/>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uiPriority w:val="1"/>
  </w:style>
  <w:style w:type="table" w:default="1" w:styleId="57">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4"/>
    <w:qFormat/>
    <w:uiPriority w:val="0"/>
    <w:pPr>
      <w:adjustRightInd w:val="0"/>
      <w:spacing w:line="360" w:lineRule="atLeast"/>
      <w:jc w:val="left"/>
      <w:textAlignment w:val="baseline"/>
    </w:pPr>
    <w:rPr>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8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8"/>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08"/>
    <w:qFormat/>
    <w:uiPriority w:val="0"/>
  </w:style>
  <w:style w:type="paragraph" w:styleId="33">
    <w:name w:val="Body Text Indent 2"/>
    <w:basedOn w:val="1"/>
    <w:link w:val="70"/>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4"/>
    <w:qFormat/>
    <w:uiPriority w:val="0"/>
    <w:pPr>
      <w:tabs>
        <w:tab w:val="center" w:pos="4153"/>
        <w:tab w:val="right" w:pos="8306"/>
      </w:tabs>
      <w:snapToGrid w:val="0"/>
      <w:jc w:val="left"/>
    </w:pPr>
    <w:rPr>
      <w:sz w:val="18"/>
    </w:rPr>
  </w:style>
  <w:style w:type="paragraph" w:styleId="36">
    <w:name w:val="header"/>
    <w:basedOn w:val="1"/>
    <w:link w:val="110"/>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8"/>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3"/>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80"/>
    <w:qFormat/>
    <w:uiPriority w:val="0"/>
    <w:pPr>
      <w:spacing w:after="120" w:line="240" w:lineRule="auto"/>
      <w:ind w:left="420" w:leftChars="200" w:firstLine="420" w:firstLineChars="20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Char Char6"/>
    <w:qFormat/>
    <w:uiPriority w:val="0"/>
    <w:rPr>
      <w:rFonts w:ascii="仿宋_GB2312" w:eastAsia="仿宋_GB2312"/>
      <w:kern w:val="2"/>
      <w:sz w:val="32"/>
    </w:rPr>
  </w:style>
  <w:style w:type="character" w:customStyle="1" w:styleId="68">
    <w:name w:val="脚注文本 Char"/>
    <w:link w:val="40"/>
    <w:qFormat/>
    <w:uiPriority w:val="0"/>
    <w:rPr>
      <w:kern w:val="2"/>
      <w:sz w:val="18"/>
    </w:rPr>
  </w:style>
  <w:style w:type="character" w:customStyle="1" w:styleId="69">
    <w:name w:val="Char Char2"/>
    <w:qFormat/>
    <w:uiPriority w:val="0"/>
    <w:rPr>
      <w:rFonts w:eastAsia="宋体"/>
      <w:kern w:val="2"/>
      <w:sz w:val="18"/>
      <w:lang w:val="en-US" w:eastAsia="zh-CN"/>
    </w:rPr>
  </w:style>
  <w:style w:type="character" w:customStyle="1" w:styleId="70">
    <w:name w:val="正文文本缩进 2 Char"/>
    <w:link w:val="33"/>
    <w:qFormat/>
    <w:uiPriority w:val="0"/>
    <w:rPr>
      <w:kern w:val="2"/>
      <w:sz w:val="28"/>
    </w:rPr>
  </w:style>
  <w:style w:type="character" w:customStyle="1" w:styleId="71">
    <w:name w:val="Char Char"/>
    <w:qFormat/>
    <w:uiPriority w:val="0"/>
    <w:rPr>
      <w:rFonts w:ascii="宋体" w:hAnsi="宋体" w:eastAsia="宋体"/>
      <w:kern w:val="2"/>
      <w:sz w:val="24"/>
      <w:lang w:val="en-US" w:eastAsia="zh-CN" w:bidi="ar-SA"/>
    </w:rPr>
  </w:style>
  <w:style w:type="character" w:customStyle="1" w:styleId="72">
    <w:name w:val="Table Text Char"/>
    <w:qFormat/>
    <w:uiPriority w:val="0"/>
    <w:rPr>
      <w:rFonts w:ascii="Arial" w:hAnsi="Arial"/>
      <w:kern w:val="2"/>
      <w:sz w:val="18"/>
      <w:lang w:val="en-US" w:eastAsia="zh-CN" w:bidi="ar-SA"/>
    </w:rPr>
  </w:style>
  <w:style w:type="character" w:customStyle="1" w:styleId="73">
    <w:name w:val="批注主题 Char"/>
    <w:basedOn w:val="74"/>
    <w:link w:val="54"/>
    <w:qFormat/>
    <w:uiPriority w:val="0"/>
    <w:rPr>
      <w:sz w:val="24"/>
    </w:rPr>
  </w:style>
  <w:style w:type="character" w:customStyle="1" w:styleId="74">
    <w:name w:val="批注文字 Char"/>
    <w:link w:val="19"/>
    <w:qFormat/>
    <w:uiPriority w:val="0"/>
    <w:rPr>
      <w:sz w:val="24"/>
    </w:rPr>
  </w:style>
  <w:style w:type="character" w:customStyle="1" w:styleId="75">
    <w:name w:val="标书正文:  0.74 厘米 Char1"/>
    <w:qFormat/>
    <w:uiPriority w:val="0"/>
    <w:rPr>
      <w:rFonts w:eastAsia="宋体"/>
      <w:kern w:val="2"/>
      <w:sz w:val="24"/>
      <w:lang w:val="en-US" w:eastAsia="zh-CN"/>
    </w:rPr>
  </w:style>
  <w:style w:type="character" w:customStyle="1" w:styleId="76">
    <w:name w:val="Char Char11"/>
    <w:qFormat/>
    <w:uiPriority w:val="0"/>
    <w:rPr>
      <w:rFonts w:ascii="宋体"/>
      <w:kern w:val="2"/>
      <w:sz w:val="28"/>
    </w:rPr>
  </w:style>
  <w:style w:type="character" w:customStyle="1" w:styleId="77">
    <w:name w:val="Char Char7"/>
    <w:qFormat/>
    <w:uiPriority w:val="0"/>
    <w:rPr>
      <w:rFonts w:ascii="宋体" w:hAnsi="宋体" w:eastAsia="宋体"/>
      <w:kern w:val="2"/>
      <w:sz w:val="28"/>
    </w:rPr>
  </w:style>
  <w:style w:type="character" w:customStyle="1" w:styleId="78">
    <w:name w:val="文字 Char"/>
    <w:qFormat/>
    <w:uiPriority w:val="0"/>
    <w:rPr>
      <w:rFonts w:ascii="宋体"/>
      <w:kern w:val="2"/>
      <w:sz w:val="28"/>
    </w:rPr>
  </w:style>
  <w:style w:type="character" w:customStyle="1" w:styleId="79">
    <w:name w:val="Char Char5"/>
    <w:qFormat/>
    <w:uiPriority w:val="0"/>
    <w:rPr>
      <w:rFonts w:ascii="Arial" w:hAnsi="Arial" w:eastAsia="宋体"/>
      <w:b/>
      <w:smallCaps/>
      <w:kern w:val="28"/>
      <w:sz w:val="36"/>
      <w:lang w:val="en-US" w:eastAsia="en-US"/>
    </w:rPr>
  </w:style>
  <w:style w:type="character" w:customStyle="1" w:styleId="80">
    <w:name w:val="正文首行缩进 2 Char"/>
    <w:basedOn w:val="81"/>
    <w:link w:val="56"/>
    <w:qFormat/>
    <w:uiPriority w:val="0"/>
    <w:rPr>
      <w:kern w:val="2"/>
      <w:sz w:val="44"/>
    </w:rPr>
  </w:style>
  <w:style w:type="character" w:customStyle="1" w:styleId="81">
    <w:name w:val="正文文本缩进 Char"/>
    <w:link w:val="23"/>
    <w:qFormat/>
    <w:uiPriority w:val="0"/>
    <w:rPr>
      <w:kern w:val="2"/>
      <w:sz w:val="44"/>
    </w:rPr>
  </w:style>
  <w:style w:type="character" w:customStyle="1" w:styleId="82">
    <w:name w:val="font61"/>
    <w:qFormat/>
    <w:uiPriority w:val="0"/>
    <w:rPr>
      <w:rFonts w:hint="eastAsia" w:ascii="微软雅黑" w:hAnsi="微软雅黑" w:eastAsia="微软雅黑" w:cs="微软雅黑"/>
      <w:color w:val="000000"/>
      <w:sz w:val="24"/>
      <w:szCs w:val="24"/>
      <w:u w:val="none"/>
    </w:rPr>
  </w:style>
  <w:style w:type="character" w:customStyle="1" w:styleId="83">
    <w:name w:val="title_emph1"/>
    <w:qFormat/>
    <w:uiPriority w:val="0"/>
    <w:rPr>
      <w:rFonts w:hint="default" w:ascii="Arial" w:hAnsi="Arial"/>
      <w:b/>
      <w:sz w:val="20"/>
    </w:rPr>
  </w:style>
  <w:style w:type="character" w:customStyle="1" w:styleId="84">
    <w:name w:val="页脚 Char"/>
    <w:link w:val="35"/>
    <w:qFormat/>
    <w:uiPriority w:val="99"/>
    <w:rPr>
      <w:kern w:val="2"/>
      <w:sz w:val="18"/>
    </w:rPr>
  </w:style>
  <w:style w:type="character" w:customStyle="1" w:styleId="85">
    <w:name w:val="Comment Text Char"/>
    <w:semiHidden/>
    <w:qFormat/>
    <w:locked/>
    <w:uiPriority w:val="0"/>
    <w:rPr>
      <w:rFonts w:ascii="Times New Roman" w:hAnsi="Times New Roman" w:cs="Times New Roman"/>
      <w:sz w:val="20"/>
      <w:szCs w:val="20"/>
    </w:rPr>
  </w:style>
  <w:style w:type="character" w:customStyle="1" w:styleId="86">
    <w:name w:val="v151"/>
    <w:qFormat/>
    <w:uiPriority w:val="0"/>
    <w:rPr>
      <w:sz w:val="18"/>
    </w:rPr>
  </w:style>
  <w:style w:type="character" w:customStyle="1" w:styleId="87">
    <w:name w:val="font1"/>
    <w:qFormat/>
    <w:uiPriority w:val="0"/>
    <w:rPr>
      <w:color w:val="000000"/>
      <w:sz w:val="18"/>
    </w:rPr>
  </w:style>
  <w:style w:type="character" w:customStyle="1" w:styleId="88">
    <w:name w:val="纯文本 Char"/>
    <w:link w:val="30"/>
    <w:qFormat/>
    <w:locked/>
    <w:uiPriority w:val="99"/>
    <w:rPr>
      <w:rFonts w:ascii="宋体" w:hAnsi="Courier New"/>
      <w:kern w:val="2"/>
      <w:sz w:val="21"/>
    </w:rPr>
  </w:style>
  <w:style w:type="character" w:customStyle="1" w:styleId="89">
    <w:name w:val="Char Char Char Char Char Char Char Char Char"/>
    <w:qFormat/>
    <w:uiPriority w:val="0"/>
    <w:rPr>
      <w:rFonts w:ascii="宋体" w:hAnsi="宋体" w:eastAsia="宋体"/>
      <w:kern w:val="2"/>
      <w:sz w:val="24"/>
      <w:lang w:val="en-US" w:eastAsia="zh-CN" w:bidi="ar-SA"/>
    </w:rPr>
  </w:style>
  <w:style w:type="character" w:customStyle="1" w:styleId="90">
    <w:name w:val="Table Text Char Char Char Char"/>
    <w:link w:val="91"/>
    <w:qFormat/>
    <w:uiPriority w:val="0"/>
    <w:rPr>
      <w:rFonts w:ascii="Arial" w:hAnsi="Arial"/>
      <w:kern w:val="2"/>
      <w:sz w:val="18"/>
      <w:lang w:val="en-US" w:eastAsia="zh-CN" w:bidi="ar-SA"/>
    </w:rPr>
  </w:style>
  <w:style w:type="paragraph" w:customStyle="1" w:styleId="91">
    <w:name w:val="Table Text"/>
    <w:link w:val="90"/>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标题 2 Char"/>
    <w:link w:val="3"/>
    <w:qFormat/>
    <w:uiPriority w:val="0"/>
    <w:rPr>
      <w:rFonts w:ascii="Arial" w:hAnsi="Arial" w:eastAsia="黑体"/>
      <w:b/>
      <w:kern w:val="2"/>
      <w:sz w:val="32"/>
    </w:rPr>
  </w:style>
  <w:style w:type="character" w:customStyle="1" w:styleId="93">
    <w:name w:val="H2 Char"/>
    <w:qFormat/>
    <w:uiPriority w:val="0"/>
    <w:rPr>
      <w:rFonts w:ascii="Arial" w:hAnsi="Arial" w:eastAsia="宋体"/>
      <w:kern w:val="2"/>
      <w:sz w:val="28"/>
      <w:lang w:val="en-US" w:eastAsia="zh-CN"/>
    </w:rPr>
  </w:style>
  <w:style w:type="character" w:customStyle="1" w:styleId="94">
    <w:name w:val="top-det1"/>
    <w:qFormat/>
    <w:uiPriority w:val="0"/>
    <w:rPr>
      <w:b/>
      <w:color w:val="000000"/>
    </w:rPr>
  </w:style>
  <w:style w:type="character" w:customStyle="1" w:styleId="95">
    <w:name w:val="批注文字 字符"/>
    <w:qFormat/>
    <w:uiPriority w:val="0"/>
    <w:rPr>
      <w:sz w:val="24"/>
    </w:rPr>
  </w:style>
  <w:style w:type="character" w:customStyle="1" w:styleId="96">
    <w:name w:val="标题 3 Char"/>
    <w:link w:val="4"/>
    <w:qFormat/>
    <w:uiPriority w:val="0"/>
    <w:rPr>
      <w:rFonts w:eastAsia="宋体"/>
      <w:b/>
      <w:kern w:val="2"/>
      <w:sz w:val="32"/>
      <w:lang w:val="en-US" w:eastAsia="zh-CN"/>
    </w:rPr>
  </w:style>
  <w:style w:type="character" w:customStyle="1" w:styleId="97">
    <w:name w:val="crowed11"/>
    <w:qFormat/>
    <w:uiPriority w:val="0"/>
    <w:rPr>
      <w:rFonts w:hint="default"/>
      <w:sz w:val="24"/>
    </w:rPr>
  </w:style>
  <w:style w:type="character" w:customStyle="1" w:styleId="98">
    <w:name w:val="Table Text Char1 Char"/>
    <w:qFormat/>
    <w:uiPriority w:val="0"/>
    <w:rPr>
      <w:rFonts w:ascii="Arial" w:hAnsi="Arial"/>
      <w:kern w:val="2"/>
      <w:sz w:val="18"/>
      <w:lang w:val="en-US" w:eastAsia="zh-CN" w:bidi="ar-SA"/>
    </w:rPr>
  </w:style>
  <w:style w:type="character" w:customStyle="1" w:styleId="99">
    <w:name w:val="标题 2 字符"/>
    <w:qFormat/>
    <w:uiPriority w:val="99"/>
    <w:rPr>
      <w:rFonts w:ascii="Arial" w:hAnsi="Arial" w:eastAsia="黑体"/>
      <w:b/>
      <w:kern w:val="2"/>
      <w:sz w:val="32"/>
    </w:rPr>
  </w:style>
  <w:style w:type="character" w:customStyle="1" w:styleId="100">
    <w:name w:val="Table Heading Char Char"/>
    <w:qFormat/>
    <w:uiPriority w:val="0"/>
    <w:rPr>
      <w:rFonts w:ascii="Arial" w:hAnsi="Arial" w:eastAsia="黑体"/>
      <w:kern w:val="2"/>
      <w:sz w:val="18"/>
      <w:lang w:val="en-US" w:eastAsia="zh-CN"/>
    </w:rPr>
  </w:style>
  <w:style w:type="character" w:customStyle="1" w:styleId="101">
    <w:name w:val="文字 Char Char"/>
    <w:link w:val="102"/>
    <w:qFormat/>
    <w:uiPriority w:val="0"/>
    <w:rPr>
      <w:rFonts w:ascii="宋体"/>
      <w:kern w:val="2"/>
      <w:sz w:val="28"/>
    </w:rPr>
  </w:style>
  <w:style w:type="paragraph" w:customStyle="1" w:styleId="102">
    <w:name w:val="文字"/>
    <w:basedOn w:val="1"/>
    <w:link w:val="101"/>
    <w:qFormat/>
    <w:uiPriority w:val="0"/>
    <w:pPr>
      <w:tabs>
        <w:tab w:val="left" w:pos="8520"/>
      </w:tabs>
      <w:spacing w:line="312" w:lineRule="auto"/>
      <w:ind w:right="-210" w:firstLine="556"/>
    </w:pPr>
    <w:rPr>
      <w:rFonts w:ascii="宋体"/>
    </w:rPr>
  </w:style>
  <w:style w:type="character" w:customStyle="1" w:styleId="103">
    <w:name w:val="样式 宋体"/>
    <w:qFormat/>
    <w:uiPriority w:val="0"/>
    <w:rPr>
      <w:rFonts w:ascii="宋体" w:hAnsi="宋体" w:eastAsia="宋体"/>
      <w:sz w:val="28"/>
    </w:rPr>
  </w:style>
  <w:style w:type="character" w:customStyle="1" w:styleId="104">
    <w:name w:val="正文 + 三号 Char"/>
    <w:qFormat/>
    <w:uiPriority w:val="0"/>
    <w:rPr>
      <w:rFonts w:eastAsia="宋体"/>
      <w:kern w:val="2"/>
      <w:sz w:val="21"/>
      <w:lang w:val="en-US" w:eastAsia="zh-CN"/>
    </w:rPr>
  </w:style>
  <w:style w:type="character" w:customStyle="1" w:styleId="105">
    <w:name w:val="小 Char"/>
    <w:qFormat/>
    <w:uiPriority w:val="0"/>
    <w:rPr>
      <w:rFonts w:ascii="宋体" w:hAnsi="Courier New" w:eastAsia="宋体"/>
      <w:kern w:val="2"/>
      <w:sz w:val="21"/>
      <w:lang w:val="en-US" w:eastAsia="zh-CN" w:bidi="ar-SA"/>
    </w:rPr>
  </w:style>
  <w:style w:type="character" w:customStyle="1" w:styleId="106">
    <w:name w:val="标题 3 字符"/>
    <w:qFormat/>
    <w:uiPriority w:val="0"/>
    <w:rPr>
      <w:rFonts w:eastAsia="宋体"/>
      <w:b/>
      <w:kern w:val="2"/>
      <w:sz w:val="32"/>
      <w:lang w:val="en-US" w:eastAsia="zh-CN"/>
    </w:rPr>
  </w:style>
  <w:style w:type="character" w:customStyle="1" w:styleId="107">
    <w:name w:val="content-white1"/>
    <w:qFormat/>
    <w:uiPriority w:val="0"/>
    <w:rPr>
      <w:color w:val="auto"/>
      <w:sz w:val="18"/>
      <w:u w:val="none"/>
    </w:rPr>
  </w:style>
  <w:style w:type="character" w:customStyle="1" w:styleId="108">
    <w:name w:val="日期 Char"/>
    <w:link w:val="32"/>
    <w:qFormat/>
    <w:uiPriority w:val="0"/>
    <w:rPr>
      <w:kern w:val="2"/>
      <w:sz w:val="28"/>
    </w:rPr>
  </w:style>
  <w:style w:type="character" w:customStyle="1" w:styleId="109">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0">
    <w:name w:val="页眉 Char"/>
    <w:link w:val="36"/>
    <w:qFormat/>
    <w:uiPriority w:val="99"/>
    <w:rPr>
      <w:kern w:val="2"/>
      <w:sz w:val="18"/>
    </w:rPr>
  </w:style>
  <w:style w:type="character" w:customStyle="1" w:styleId="111">
    <w:name w:val="Char Char4"/>
    <w:qFormat/>
    <w:uiPriority w:val="0"/>
    <w:rPr>
      <w:rFonts w:eastAsia="宋体"/>
      <w:b/>
      <w:kern w:val="2"/>
      <w:sz w:val="21"/>
      <w:lang w:val="en-US" w:eastAsia="zh-CN"/>
    </w:rPr>
  </w:style>
  <w:style w:type="character" w:customStyle="1" w:styleId="112">
    <w:name w:val="未命名11"/>
    <w:qFormat/>
    <w:uiPriority w:val="0"/>
    <w:rPr>
      <w:color w:val="77FFFF"/>
      <w:sz w:val="24"/>
    </w:rPr>
  </w:style>
  <w:style w:type="character" w:customStyle="1" w:styleId="113">
    <w:name w:val="font21"/>
    <w:qFormat/>
    <w:uiPriority w:val="0"/>
    <w:rPr>
      <w:rFonts w:hint="default" w:ascii="Times New Roman" w:hAnsi="Times New Roman" w:cs="Times New Roman"/>
      <w:color w:val="000000"/>
      <w:sz w:val="24"/>
      <w:szCs w:val="24"/>
      <w:u w:val="none"/>
    </w:rPr>
  </w:style>
  <w:style w:type="character" w:customStyle="1" w:styleId="114">
    <w:name w:val="Char Char3"/>
    <w:qFormat/>
    <w:uiPriority w:val="0"/>
    <w:rPr>
      <w:rFonts w:eastAsia="宋体"/>
      <w:kern w:val="2"/>
      <w:sz w:val="18"/>
      <w:lang w:val="en-US" w:eastAsia="zh-CN"/>
    </w:rPr>
  </w:style>
  <w:style w:type="character" w:customStyle="1" w:styleId="115">
    <w:name w:val="Table Text Char1 Char Char"/>
    <w:qFormat/>
    <w:uiPriority w:val="0"/>
    <w:rPr>
      <w:rFonts w:ascii="Arial" w:hAnsi="Arial"/>
      <w:kern w:val="2"/>
      <w:sz w:val="18"/>
      <w:lang w:val="en-US" w:eastAsia="zh-CN" w:bidi="ar-SA"/>
    </w:rPr>
  </w:style>
  <w:style w:type="paragraph" w:customStyle="1" w:styleId="116">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8">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19">
    <w:name w:val="内容标题"/>
    <w:basedOn w:val="17"/>
    <w:qFormat/>
    <w:uiPriority w:val="0"/>
    <w:rPr>
      <w:rFonts w:ascii="Tahoma" w:hAnsi="Tahoma"/>
      <w:sz w:val="24"/>
    </w:rPr>
  </w:style>
  <w:style w:type="paragraph" w:customStyle="1" w:styleId="12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3">
    <w:name w:val="样式 宋体 五号 行距: 单倍行距"/>
    <w:basedOn w:val="1"/>
    <w:qFormat/>
    <w:uiPriority w:val="0"/>
    <w:pPr>
      <w:adjustRightInd w:val="0"/>
      <w:jc w:val="left"/>
    </w:pPr>
    <w:rPr>
      <w:rFonts w:ascii="宋体" w:hAnsi="宋体"/>
      <w:kern w:val="0"/>
      <w:sz w:val="21"/>
    </w:rPr>
  </w:style>
  <w:style w:type="paragraph" w:customStyle="1" w:styleId="124">
    <w:name w:val="正文表格"/>
    <w:basedOn w:val="1"/>
    <w:qFormat/>
    <w:uiPriority w:val="0"/>
    <w:pPr>
      <w:adjustRightInd w:val="0"/>
      <w:spacing w:before="40" w:after="40"/>
    </w:pPr>
    <w:rPr>
      <w:sz w:val="24"/>
    </w:rPr>
  </w:style>
  <w:style w:type="paragraph" w:customStyle="1" w:styleId="125">
    <w:name w:val="Char1 Char Char Char"/>
    <w:basedOn w:val="1"/>
    <w:qFormat/>
    <w:uiPriority w:val="0"/>
    <w:rPr>
      <w:rFonts w:ascii="Tahoma" w:hAnsi="Tahoma"/>
      <w:sz w:val="24"/>
    </w:rPr>
  </w:style>
  <w:style w:type="paragraph" w:customStyle="1" w:styleId="126">
    <w:name w:val="af"/>
    <w:basedOn w:val="1"/>
    <w:qFormat/>
    <w:uiPriority w:val="0"/>
    <w:pPr>
      <w:widowControl/>
      <w:spacing w:line="300" w:lineRule="atLeast"/>
      <w:jc w:val="left"/>
    </w:pPr>
    <w:rPr>
      <w:rFonts w:ascii="宋体" w:hAnsi="宋体"/>
      <w:kern w:val="0"/>
      <w:sz w:val="18"/>
    </w:rPr>
  </w:style>
  <w:style w:type="paragraph" w:customStyle="1" w:styleId="127">
    <w:name w:val="Title - Revision"/>
    <w:basedOn w:val="53"/>
    <w:qFormat/>
    <w:uiPriority w:val="0"/>
    <w:pPr>
      <w:spacing w:before="720"/>
    </w:pPr>
  </w:style>
  <w:style w:type="paragraph" w:customStyle="1" w:styleId="128">
    <w:name w:val="1.正文"/>
    <w:basedOn w:val="1"/>
    <w:qFormat/>
    <w:uiPriority w:val="0"/>
    <w:pPr>
      <w:spacing w:line="360" w:lineRule="auto"/>
      <w:ind w:left="540" w:leftChars="225" w:firstLine="540" w:firstLineChars="225"/>
    </w:pPr>
    <w:rPr>
      <w:sz w:val="24"/>
    </w:rPr>
  </w:style>
  <w:style w:type="paragraph" w:customStyle="1" w:styleId="129">
    <w:name w:val="Title - Date"/>
    <w:basedOn w:val="53"/>
    <w:next w:val="1"/>
    <w:qFormat/>
    <w:uiPriority w:val="0"/>
    <w:pPr>
      <w:spacing w:before="240" w:after="720"/>
    </w:pPr>
    <w:rPr>
      <w:sz w:val="28"/>
    </w:rPr>
  </w:style>
  <w:style w:type="paragraph" w:customStyle="1" w:styleId="130">
    <w:name w:val="00"/>
    <w:basedOn w:val="1"/>
    <w:qFormat/>
    <w:uiPriority w:val="0"/>
    <w:pPr>
      <w:autoSpaceDE w:val="0"/>
      <w:autoSpaceDN w:val="0"/>
      <w:adjustRightInd w:val="0"/>
      <w:jc w:val="left"/>
    </w:pPr>
    <w:rPr>
      <w:rFonts w:ascii="黑体" w:eastAsia="黑体"/>
      <w:b/>
      <w:kern w:val="0"/>
      <w:sz w:val="20"/>
    </w:rPr>
  </w:style>
  <w:style w:type="paragraph" w:customStyle="1" w:styleId="131">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3">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4">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5">
    <w:name w:val="正文文本缩进 21"/>
    <w:basedOn w:val="1"/>
    <w:qFormat/>
    <w:uiPriority w:val="0"/>
    <w:pPr>
      <w:adjustRightInd w:val="0"/>
      <w:spacing w:before="120"/>
      <w:ind w:firstLine="420"/>
      <w:textAlignment w:val="baseline"/>
    </w:pPr>
    <w:rPr>
      <w:sz w:val="24"/>
    </w:rPr>
  </w:style>
  <w:style w:type="paragraph" w:customStyle="1" w:styleId="13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8">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39">
    <w:name w:val="标准正文"/>
    <w:basedOn w:val="23"/>
    <w:qFormat/>
    <w:uiPriority w:val="0"/>
    <w:pPr>
      <w:spacing w:before="60" w:after="60" w:line="360" w:lineRule="auto"/>
      <w:ind w:left="0" w:firstLine="482"/>
    </w:pPr>
    <w:rPr>
      <w:rFonts w:ascii="Arial" w:hAnsi="Arial"/>
      <w:sz w:val="24"/>
    </w:rPr>
  </w:style>
  <w:style w:type="paragraph" w:customStyle="1" w:styleId="14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1">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sz w:val="21"/>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sz w:val="21"/>
    </w:rPr>
  </w:style>
  <w:style w:type="paragraph" w:customStyle="1" w:styleId="161">
    <w:name w:val="列表项目"/>
    <w:basedOn w:val="1"/>
    <w:qFormat/>
    <w:uiPriority w:val="0"/>
    <w:pPr>
      <w:tabs>
        <w:tab w:val="left" w:pos="420"/>
      </w:tabs>
      <w:spacing w:line="288" w:lineRule="auto"/>
      <w:ind w:left="840" w:leftChars="200" w:hanging="420" w:hangingChars="200"/>
    </w:pPr>
    <w:rPr>
      <w:sz w:val="21"/>
    </w:rPr>
  </w:style>
  <w:style w:type="paragraph" w:customStyle="1" w:styleId="162">
    <w:name w:val="列出段落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2"/>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69">
    <w:name w:val="1"/>
    <w:basedOn w:val="1"/>
    <w:next w:val="30"/>
    <w:qFormat/>
    <w:uiPriority w:val="0"/>
    <w:rPr>
      <w:rFonts w:ascii="宋体" w:hAnsi="Courier New"/>
      <w:sz w:val="21"/>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 w:val="21"/>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rPr>
      <w:sz w:val="21"/>
    </w:rPr>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Lines="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sz w:val="21"/>
    </w:rPr>
  </w:style>
  <w:style w:type="paragraph" w:customStyle="1" w:styleId="19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rPr>
      <w:sz w:val="21"/>
    </w:rPr>
  </w:style>
  <w:style w:type="paragraph" w:customStyle="1" w:styleId="201">
    <w:name w:val="Style Heading 3h3Heading 3 - oldLevel 3 HeadH3level_3PIM 3se..."/>
    <w:basedOn w:val="4"/>
    <w:qFormat/>
    <w:uiPriority w:val="0"/>
    <w:pPr>
      <w:tabs>
        <w:tab w:val="left" w:pos="709"/>
        <w:tab w:val="left" w:pos="1620"/>
      </w:tabs>
      <w:ind w:left="1620" w:hanging="360"/>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qFormat/>
    <w:uiPriority w:val="0"/>
    <w:pPr>
      <w:numPr>
        <w:ilvl w:val="0"/>
        <w:numId w:val="9"/>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rPr>
      <w:sz w:val="21"/>
    </w:rPr>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rPr>
      <w:sz w:val="21"/>
    </w:rPr>
  </w:style>
  <w:style w:type="paragraph" w:customStyle="1" w:styleId="228">
    <w:name w:val="摘要"/>
    <w:basedOn w:val="1"/>
    <w:next w:val="3"/>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1">
    <w:name w:val="Table Contents"/>
    <w:basedOn w:val="22"/>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rPr>
      <w:sz w:val="21"/>
    </w:rPr>
  </w:style>
  <w:style w:type="paragraph" w:customStyle="1" w:styleId="236">
    <w:name w:val="Char Char Char Char Char Char Char1"/>
    <w:basedOn w:val="17"/>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sz w:val="21"/>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1"/>
      </w:numPr>
      <w:spacing w:line="360" w:lineRule="auto"/>
    </w:pPr>
    <w:rPr>
      <w:rFonts w:eastAsia="仿宋_GB2312"/>
    </w:rPr>
  </w:style>
  <w:style w:type="paragraph" w:customStyle="1" w:styleId="250">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styleId="25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36927E-6EF3-4FE4-BDF7-186F66D5B584}">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10</Pages>
  <Words>4343</Words>
  <Characters>4620</Characters>
  <Lines>38</Lines>
  <Paragraphs>10</Paragraphs>
  <TotalTime>60</TotalTime>
  <ScaleCrop>false</ScaleCrop>
  <LinksUpToDate>false</LinksUpToDate>
  <CharactersWithSpaces>4934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2024-08-26T02:51:00Z</dcterms:created>
  <dc:creator>罗成</dc:creator>
  <cp:lastModifiedBy>老叶</cp:lastModifiedBy>
  <cp:lastPrinted>2018-08-06T08:28:00Z</cp:lastPrinted>
  <dcterms:modified xsi:type="dcterms:W3CDTF">2025-08-27T01:28:54Z</dcterms:modified>
  <dc:title>竞争性谈判文件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8D8C53F4B4CA40A49BB88CCFA39E2310_13</vt:lpwstr>
  </property>
  <property fmtid="{D5CDD505-2E9C-101B-9397-08002B2CF9AE}" pid="4" name="KSOTemplateDocerSaveRecord">
    <vt:lpwstr>eyJoZGlkIjoiYTU2NDQ3NDkwMmM2MWU3MWVmNTkwOGZhMTM2OWJlYWUiLCJ1c2VySWQiOiIyMTM5NTQxNjMifQ==</vt:lpwstr>
  </property>
</Properties>
</file>