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AC52E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73EF336B">
      <w:pPr>
        <w:rPr>
          <w:rFonts w:hint="eastAsia"/>
          <w:sz w:val="32"/>
          <w:szCs w:val="32"/>
        </w:rPr>
      </w:pPr>
    </w:p>
    <w:p w14:paraId="2BB6E82D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333333"/>
          <w:kern w:val="0"/>
          <w:sz w:val="36"/>
          <w:szCs w:val="36"/>
          <w:shd w:val="clear" w:color="auto" w:fill="FFFFFF"/>
          <w:lang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333333"/>
          <w:kern w:val="0"/>
          <w:sz w:val="36"/>
          <w:szCs w:val="36"/>
          <w:shd w:val="clear" w:color="auto" w:fill="FFFFFF"/>
          <w:lang w:eastAsia="zh-CN" w:bidi="ar"/>
        </w:rPr>
        <w:t>资格条件承诺函</w:t>
      </w:r>
    </w:p>
    <w:p w14:paraId="3EEF647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8034F36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（采购单位/采购代理机构名称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）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712C161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（供应商名称）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符合《中华人民共和国政府采购法》第二十二条第一款第（二）项、第（三）项、第（四）项、第（五）项规定条件，具体包括：</w:t>
      </w:r>
    </w:p>
    <w:p w14:paraId="494A44E8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1、有依法缴纳税收和社会保障资金的良好记录；</w:t>
      </w:r>
    </w:p>
    <w:p w14:paraId="4E4084EA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2、具有良好的商业信誉和健全的财务会计制度；</w:t>
      </w:r>
    </w:p>
    <w:p w14:paraId="06560F0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3、具有履行合同所必需的设备和专业技术能力；</w:t>
      </w:r>
    </w:p>
    <w:p w14:paraId="136B830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4、参加政府采购活动前三年内，在经营活动中没有重大违法记录。</w:t>
      </w:r>
    </w:p>
    <w:p w14:paraId="1DB0BBC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我方愿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7E7E500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9B126B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C1C7A47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6C51C68E">
      <w:pPr>
        <w:ind w:firstLine="640" w:firstLineChars="200"/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年  月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MDFhOGE3MTQ0ZGQwMTY2NTQwOGRiNDQ4ZmQ1ZDUifQ=="/>
  </w:docVars>
  <w:rsids>
    <w:rsidRoot w:val="00000000"/>
    <w:rsid w:val="07B47B1E"/>
    <w:rsid w:val="153C1680"/>
    <w:rsid w:val="45F11042"/>
    <w:rsid w:val="491318CA"/>
    <w:rsid w:val="7248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298</Characters>
  <Lines>0</Lines>
  <Paragraphs>0</Paragraphs>
  <TotalTime>0</TotalTime>
  <ScaleCrop>false</ScaleCrop>
  <LinksUpToDate>false</LinksUpToDate>
  <CharactersWithSpaces>336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2023-01-17T09:02:00Z</dcterms:created>
  <dc:creator>Administrator</dc:creator>
  <cp:lastModifiedBy>S</cp:lastModifiedBy>
  <dcterms:modified xsi:type="dcterms:W3CDTF">2025-08-06T03:41:08Z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58D35CD5AA8640AFB13FFDBB007CD50E</vt:lpwstr>
  </property>
  <property fmtid="{D5CDD505-2E9C-101B-9397-08002B2CF9AE}" pid="4" name="KSOTemplateDocerSaveRecord">
    <vt:lpwstr>eyJoZGlkIjoiYTdhNzgzMGUxZmFlM2YwZmNhZjMwMmY2M2E5ZmNkODAiLCJ1c2VySWQiOiIyNTc0Mzg5NTYifQ==</vt:lpwstr>
  </property>
</Properties>
</file>