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49E2">
      <w:pPr>
        <w:jc w:val="both"/>
        <w:rPr>
          <w:rFonts w:hint="eastAsia" w:ascii="黑体" w:hAnsi="黑体" w:eastAsia="黑体" w:cs="宋体"/>
          <w:color w:val="000000"/>
          <w:kern w:val="0"/>
          <w:sz w:val="32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44"/>
          <w:u w:val="none"/>
          <w:shd w:val="clear" w:color="auto" w:fill="FFFFFF"/>
          <w:lang w:val="en-US" w:eastAsia="zh-CN"/>
        </w:rPr>
        <w:t>附件1</w:t>
      </w:r>
    </w:p>
    <w:p w14:paraId="094867D2">
      <w:pPr>
        <w:widowControl/>
        <w:shd w:val="clear" w:color="auto" w:fill="FFFFFF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  <w:t>来宾市202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  <w:t>年农业防灾减灾和水利救灾资金（防灾减灾第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  <w:t>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lang w:val="en-US" w:eastAsia="zh-CN"/>
        </w:rPr>
        <w:t>红火蚁防控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  <w:t>项目采购报价函</w:t>
      </w:r>
    </w:p>
    <w:p w14:paraId="16DA2A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来宾市农业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生态植保站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p w14:paraId="1EA896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经我方详细研究，决定参加该采购的报价。愿意按照询价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公告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要求参与贵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站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组织的来宾市2025年农业防灾减灾和水利救灾资金（防灾减灾第三批）红火蚁防控项目采购的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公开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询价投标。</w:t>
      </w:r>
    </w:p>
    <w:p w14:paraId="44CD5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现我方正式提交营业执照、法定代表人授权书、身份证复印件、资格证明材料等资料，并正式投标报价，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总报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价人民币     元（大写：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元），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该报价为我方真实、独立应价。具</w:t>
      </w:r>
      <w:r>
        <w:rPr>
          <w:rFonts w:ascii="仿宋_GB2312" w:hAnsi="宋体" w:eastAsia="仿宋_GB2312" w:cs="宋体"/>
          <w:kern w:val="0"/>
          <w:sz w:val="30"/>
          <w:szCs w:val="30"/>
        </w:rPr>
        <w:t>体报价明细如下：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75"/>
        <w:gridCol w:w="1182"/>
        <w:gridCol w:w="1065"/>
        <w:gridCol w:w="1188"/>
        <w:gridCol w:w="2127"/>
        <w:gridCol w:w="945"/>
        <w:gridCol w:w="1177"/>
      </w:tblGrid>
      <w:tr w14:paraId="7D0D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 w14:paraId="0523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 w14:paraId="169C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内容</w:t>
            </w:r>
          </w:p>
        </w:tc>
        <w:tc>
          <w:tcPr>
            <w:tcW w:w="1182" w:type="dxa"/>
            <w:vAlign w:val="center"/>
          </w:tcPr>
          <w:p w14:paraId="722A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品牌</w:t>
            </w:r>
          </w:p>
        </w:tc>
        <w:tc>
          <w:tcPr>
            <w:tcW w:w="1065" w:type="dxa"/>
            <w:vAlign w:val="center"/>
          </w:tcPr>
          <w:p w14:paraId="39D5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产地</w:t>
            </w:r>
          </w:p>
        </w:tc>
        <w:tc>
          <w:tcPr>
            <w:tcW w:w="1188" w:type="dxa"/>
            <w:vAlign w:val="center"/>
          </w:tcPr>
          <w:p w14:paraId="75741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  <w:p w14:paraId="73AAB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2127" w:type="dxa"/>
            <w:vAlign w:val="center"/>
          </w:tcPr>
          <w:p w14:paraId="410E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</w:rPr>
              <w:t>性能或型号规格及技术指标</w:t>
            </w:r>
          </w:p>
        </w:tc>
        <w:tc>
          <w:tcPr>
            <w:tcW w:w="945" w:type="dxa"/>
            <w:vAlign w:val="center"/>
          </w:tcPr>
          <w:p w14:paraId="5384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单价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（元）</w:t>
            </w:r>
          </w:p>
        </w:tc>
        <w:tc>
          <w:tcPr>
            <w:tcW w:w="1177" w:type="dxa"/>
            <w:vAlign w:val="center"/>
          </w:tcPr>
          <w:p w14:paraId="6D97C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单项</w:t>
            </w:r>
          </w:p>
          <w:p w14:paraId="4B61F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合价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（元）</w:t>
            </w:r>
          </w:p>
        </w:tc>
      </w:tr>
      <w:tr w14:paraId="7FFE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 w14:paraId="1247A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0F4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1CFC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3CBE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10B2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2D225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A63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32B8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51E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 w14:paraId="3291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1C16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4CE6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6157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5B6D5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7A98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0051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68C6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E48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 w14:paraId="3E7F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DA9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6C01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26742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23B2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01E2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1E1A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40BB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7DB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 w14:paraId="7CE1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79CB7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2891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C88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463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7A49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015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 w14:paraId="30ED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B6D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1" w:type="dxa"/>
            <w:gridSpan w:val="8"/>
            <w:vAlign w:val="top"/>
          </w:tcPr>
          <w:p w14:paraId="21A2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40"/>
                <w:u w:val="singl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总报价（人民币大写）：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￥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元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）</w:t>
            </w:r>
          </w:p>
        </w:tc>
      </w:tr>
    </w:tbl>
    <w:p w14:paraId="2D31334E">
      <w:pPr>
        <w:widowControl/>
        <w:shd w:val="clear" w:color="auto" w:fill="FFFFFF"/>
        <w:spacing w:line="500" w:lineRule="exact"/>
        <w:ind w:firstLine="600"/>
        <w:jc w:val="left"/>
        <w:rPr>
          <w:rFonts w:hint="default" w:ascii="黑体" w:hAnsi="黑体" w:eastAsia="黑体" w:cs="宋体"/>
          <w:color w:val="000000"/>
          <w:kern w:val="0"/>
          <w:sz w:val="32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我方如果中标，将与贵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站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签订正式合同，保证履行询价公告及正式合同中的全部责任和义务，按质、按量、按期完成上述文件中的全部任务。</w:t>
      </w:r>
    </w:p>
    <w:p w14:paraId="3FC778DD">
      <w:pPr>
        <w:pStyle w:val="2"/>
        <w:spacing w:line="440" w:lineRule="exact"/>
        <w:ind w:firstLine="1680" w:firstLineChars="600"/>
        <w:rPr>
          <w:rFonts w:hint="eastAsia" w:ascii="仿宋_GB2312" w:hAnsi="黑体" w:eastAsia="仿宋_GB2312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3B8B256B">
      <w:pPr>
        <w:pStyle w:val="2"/>
        <w:spacing w:line="240" w:lineRule="auto"/>
        <w:ind w:firstLine="1680" w:firstLineChars="600"/>
        <w:rPr>
          <w:rFonts w:hint="eastAsia" w:ascii="仿宋_GB2312" w:hAnsi="黑体" w:eastAsia="仿宋_GB2312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黑体" w:eastAsia="仿宋_GB2312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法定代表人(负责人)或授权代表（签名）：                </w:t>
      </w:r>
    </w:p>
    <w:p w14:paraId="6BC3B496">
      <w:pPr>
        <w:pStyle w:val="2"/>
        <w:spacing w:line="240" w:lineRule="auto"/>
        <w:ind w:firstLine="4900" w:firstLineChars="1750"/>
        <w:rPr>
          <w:rFonts w:hint="eastAsia" w:ascii="仿宋_GB2312" w:hAnsi="黑体" w:eastAsia="仿宋_GB2312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黑体" w:eastAsia="仿宋_GB2312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供应商（公章）：                                      </w:t>
      </w:r>
    </w:p>
    <w:p w14:paraId="0EF79358">
      <w:pPr>
        <w:spacing w:line="240" w:lineRule="auto"/>
        <w:ind w:firstLine="4900" w:firstLineChars="1750"/>
        <w:rPr>
          <w:rFonts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日期：    年    月    日</w:t>
      </w:r>
    </w:p>
    <w:p w14:paraId="6B88BA0E">
      <w:pPr>
        <w:jc w:val="right"/>
        <w:rPr>
          <w:rFonts w:hint="default" w:ascii="黑体" w:hAnsi="黑体" w:eastAsia="黑体" w:cs="宋体"/>
          <w:color w:val="000000"/>
          <w:kern w:val="0"/>
          <w:sz w:val="32"/>
          <w:szCs w:val="44"/>
          <w:u w:val="none"/>
          <w:shd w:val="clear" w:color="auto" w:fill="FFFFFF"/>
          <w:lang w:val="en-US" w:eastAsia="zh-CN"/>
        </w:rPr>
      </w:pPr>
    </w:p>
    <w:p w14:paraId="50BD93EA">
      <w:pPr>
        <w:jc w:val="both"/>
        <w:rPr>
          <w:rFonts w:hint="eastAsia" w:ascii="黑体" w:hAnsi="黑体" w:eastAsia="黑体" w:cs="宋体"/>
          <w:color w:val="000000"/>
          <w:kern w:val="0"/>
          <w:sz w:val="32"/>
          <w:szCs w:val="44"/>
          <w:u w:val="none"/>
          <w:shd w:val="clear" w:color="auto" w:fill="FFFFFF"/>
          <w:lang w:val="en-US" w:eastAsia="zh-CN"/>
        </w:rPr>
      </w:pPr>
    </w:p>
    <w:p w14:paraId="6FF6C918">
      <w:pPr>
        <w:jc w:val="both"/>
        <w:rPr>
          <w:rFonts w:hint="eastAsia" w:ascii="黑体" w:hAnsi="黑体" w:eastAsia="黑体" w:cs="宋体"/>
          <w:color w:val="000000"/>
          <w:kern w:val="0"/>
          <w:sz w:val="32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44"/>
          <w:u w:val="none"/>
          <w:shd w:val="clear" w:color="auto" w:fill="FFFFFF"/>
          <w:lang w:val="en-US" w:eastAsia="zh-CN"/>
        </w:rPr>
        <w:t>附件2</w:t>
      </w:r>
    </w:p>
    <w:p w14:paraId="0CC45E90">
      <w:pPr>
        <w:widowControl/>
        <w:shd w:val="clear" w:color="auto" w:fill="FFFFFF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  <w:t>符合《中华人民共和国政府采购法》第二十二条规定承诺函</w:t>
      </w:r>
    </w:p>
    <w:p w14:paraId="409EC65A">
      <w:pPr>
        <w:rPr>
          <w:rFonts w:hint="eastAsia"/>
        </w:rPr>
      </w:pPr>
    </w:p>
    <w:p w14:paraId="7C53168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致来宾市农业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生态植保站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6C43F8D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我单位参加来宾市2025年农业防灾减灾和水利救灾资金（防灾减灾第三批）红火蚁防控项目的采购活动，现郑重做出承诺如下：</w:t>
      </w:r>
    </w:p>
    <w:p w14:paraId="7714682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我单位满足《中华人民共和国政府采购法》第二十二条规定：</w:t>
      </w:r>
    </w:p>
    <w:p w14:paraId="6E8F051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(一)具有独立承担民事责任的能力；</w:t>
      </w:r>
    </w:p>
    <w:p w14:paraId="4C7FF69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(二)具有良好的商业信誉和健全的财务会计制度；</w:t>
      </w:r>
    </w:p>
    <w:p w14:paraId="6D472E7D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(三)具有履行合同所必需的设备和专业技术能力；</w:t>
      </w:r>
    </w:p>
    <w:p w14:paraId="7906BCA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(四)有依法缴纳税收和社会保障资金的良好记录；</w:t>
      </w:r>
    </w:p>
    <w:p w14:paraId="17080D0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(五)参加政府采购活动前三年内，在经营活动中没有重大违法记录；</w:t>
      </w:r>
    </w:p>
    <w:p w14:paraId="3D240311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(六)法律、行政法规规定的其他条件。</w:t>
      </w:r>
    </w:p>
    <w:p w14:paraId="5EC9B25F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如违反以上承诺，本单位愿承担一切法律责任。</w:t>
      </w:r>
    </w:p>
    <w:p w14:paraId="1E161DEC">
      <w:pPr>
        <w:rPr>
          <w:rFonts w:hint="eastAsia" w:ascii="仿宋" w:hAnsi="仿宋" w:eastAsia="仿宋" w:cs="仿宋"/>
          <w:sz w:val="30"/>
          <w:szCs w:val="30"/>
        </w:rPr>
      </w:pPr>
    </w:p>
    <w:p w14:paraId="60979392">
      <w:pPr>
        <w:ind w:firstLine="2400" w:firstLineChars="8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供应商名称(盖章):</w:t>
      </w:r>
    </w:p>
    <w:p w14:paraId="357FC85C">
      <w:pPr>
        <w:rPr>
          <w:rFonts w:hint="eastAsia" w:ascii="仿宋" w:hAnsi="仿宋" w:eastAsia="仿宋" w:cs="仿宋"/>
          <w:sz w:val="30"/>
          <w:szCs w:val="30"/>
        </w:rPr>
      </w:pPr>
    </w:p>
    <w:p w14:paraId="5EBB8203"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法定代表人或授权代表(签字或盖章):</w:t>
      </w:r>
    </w:p>
    <w:p w14:paraId="40215894">
      <w:pPr>
        <w:ind w:firstLine="3900" w:firstLineChars="1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日</w:t>
      </w:r>
    </w:p>
    <w:p w14:paraId="1969038A">
      <w:pPr>
        <w:jc w:val="both"/>
        <w:rPr>
          <w:rFonts w:hint="default" w:ascii="黑体" w:hAnsi="黑体" w:eastAsia="黑体" w:cs="宋体"/>
          <w:color w:val="000000"/>
          <w:kern w:val="0"/>
          <w:sz w:val="32"/>
          <w:szCs w:val="44"/>
          <w:u w:val="none"/>
          <w:shd w:val="clear" w:color="auto" w:fill="FFFFFF"/>
          <w:lang w:val="en-US" w:eastAsia="zh-CN"/>
        </w:rPr>
      </w:pPr>
    </w:p>
    <w:p w14:paraId="263FEB29">
      <w:bookmarkStart w:id="0" w:name="_GoBack"/>
      <w:bookmarkEnd w:id="0"/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2025-07-23T01:21:58Z</dcterms:created>
  <dc:creator>Administrator</dc:creator>
  <cp:lastModifiedBy>Anything</cp:lastModifiedBy>
  <dcterms:modified xsi:type="dcterms:W3CDTF">2025-07-23T01:22:03Z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eyJoZGlkIjoiMTg0MmExYjY2N2EwMGRhNWJjOGZmZTQwODkyNmFhOTgiLCJ1c2VySWQiOiIyMTg0MDM4MzgifQ==</vt:lpwstr>
  </property>
  <property fmtid="{D5CDD505-2E9C-101B-9397-08002B2CF9AE}" pid="4" name="ICV">
    <vt:lpwstr>AE3DD8E3023F42A7AB0BD688EC70F6DB_12</vt:lpwstr>
  </property>
</Properties>
</file>