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04EFB"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项目需求</w:t>
      </w:r>
    </w:p>
    <w:p w14:paraId="3EDC734B"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36531F3A"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项目名称：宝鸡市陈仓区2024年省级林草改革资金有害生物防治项目(二次)</w:t>
      </w:r>
    </w:p>
    <w:p w14:paraId="736E0899">
      <w:pPr>
        <w:spacing w:line="360" w:lineRule="auto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采购单位：宝鸡市陈仓区国有冯家河林场</w:t>
      </w:r>
    </w:p>
    <w:p w14:paraId="286F3B08"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项目内容：林业有害生物防治服务；</w:t>
      </w:r>
    </w:p>
    <w:p w14:paraId="52EA4F8B">
      <w:pPr>
        <w:spacing w:line="360" w:lineRule="auto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服务期限：2025年12月30日前完成。</w:t>
      </w:r>
      <w:bookmarkStart w:id="0" w:name="_GoBack"/>
      <w:bookmarkEnd w:id="0"/>
    </w:p>
    <w:p w14:paraId="151FFF6D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7A2C6D"/>
    <w:rsid w:val="75EF6AC9"/>
    <w:rsid w:val="7736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2025-07-16T07:12:36Z</dcterms:created>
  <dc:creator>Administrator</dc:creator>
  <cp:lastModifiedBy>WPS_1647492124</cp:lastModifiedBy>
  <dcterms:modified xsi:type="dcterms:W3CDTF">2025-07-16T07:17:39Z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eyJoZGlkIjoiZjU1OTg3MDFiZDBlODQ4NTI5ZGNjMDFlYzg2NTcxYTciLCJ1c2VySWQiOiIxMzQxNDAwODA4In0=</vt:lpwstr>
  </property>
  <property fmtid="{D5CDD505-2E9C-101B-9397-08002B2CF9AE}" pid="4" name="ICV">
    <vt:lpwstr>6C8BCED7E1464D4CBAEA99A35706EBDB_12</vt:lpwstr>
  </property>
</Properties>
</file>