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4C4B5">
      <w:pPr>
        <w:spacing w:line="400" w:lineRule="exact"/>
        <w:jc w:val="center"/>
        <w:rPr>
          <w:rFonts w:hint="eastAsia" w:asciiTheme="minorEastAsia" w:hAnsiTheme="minorEastAsia" w:cstheme="minorEastAsia"/>
          <w:b/>
          <w:color w:val="auto"/>
          <w:spacing w:val="0"/>
          <w:sz w:val="28"/>
          <w:szCs w:val="28"/>
          <w:highlight w:val="none"/>
        </w:rPr>
      </w:pPr>
      <w:r>
        <w:rPr>
          <w:rFonts w:hint="eastAsia" w:asciiTheme="minorEastAsia" w:hAnsiTheme="minorEastAsia" w:cstheme="minorEastAsia"/>
          <w:b/>
          <w:color w:val="auto"/>
          <w:spacing w:val="0"/>
          <w:sz w:val="28"/>
          <w:szCs w:val="28"/>
          <w:highlight w:val="none"/>
          <w:lang w:val="en-US" w:eastAsia="zh-CN"/>
        </w:rPr>
        <w:t>2025年体育公园、创业公园</w:t>
      </w:r>
      <w:r>
        <w:rPr>
          <w:rFonts w:hint="eastAsia" w:asciiTheme="minorEastAsia" w:hAnsiTheme="minorEastAsia" w:cstheme="minorEastAsia"/>
          <w:b/>
          <w:color w:val="auto"/>
          <w:spacing w:val="0"/>
          <w:sz w:val="28"/>
          <w:szCs w:val="28"/>
          <w:highlight w:val="none"/>
        </w:rPr>
        <w:t>等</w:t>
      </w:r>
      <w:r>
        <w:rPr>
          <w:rFonts w:hint="eastAsia" w:asciiTheme="minorEastAsia" w:hAnsiTheme="minorEastAsia" w:cstheme="minorEastAsia"/>
          <w:b/>
          <w:color w:val="auto"/>
          <w:spacing w:val="0"/>
          <w:sz w:val="28"/>
          <w:szCs w:val="28"/>
          <w:highlight w:val="none"/>
          <w:lang w:val="en-US" w:eastAsia="zh-CN"/>
        </w:rPr>
        <w:t>17</w:t>
      </w:r>
      <w:r>
        <w:rPr>
          <w:rFonts w:hint="eastAsia" w:asciiTheme="minorEastAsia" w:hAnsiTheme="minorEastAsia" w:cstheme="minorEastAsia"/>
          <w:b/>
          <w:color w:val="auto"/>
          <w:spacing w:val="0"/>
          <w:sz w:val="28"/>
          <w:szCs w:val="28"/>
          <w:highlight w:val="none"/>
        </w:rPr>
        <w:t>个公园除四害</w:t>
      </w:r>
      <w:r>
        <w:rPr>
          <w:rFonts w:hint="eastAsia" w:asciiTheme="minorEastAsia" w:hAnsiTheme="minorEastAsia" w:cstheme="minorEastAsia"/>
          <w:b/>
          <w:color w:val="auto"/>
          <w:spacing w:val="0"/>
          <w:sz w:val="28"/>
          <w:szCs w:val="28"/>
          <w:highlight w:val="none"/>
          <w:lang w:val="en-US" w:eastAsia="zh-CN"/>
        </w:rPr>
        <w:t>及白蚁</w:t>
      </w:r>
      <w:r>
        <w:rPr>
          <w:rFonts w:hint="eastAsia" w:asciiTheme="minorEastAsia" w:hAnsiTheme="minorEastAsia" w:cstheme="minorEastAsia"/>
          <w:b/>
          <w:color w:val="auto"/>
          <w:spacing w:val="0"/>
          <w:sz w:val="28"/>
          <w:szCs w:val="28"/>
          <w:highlight w:val="none"/>
        </w:rPr>
        <w:t>防治服务项目</w:t>
      </w:r>
    </w:p>
    <w:p w14:paraId="122B82FF">
      <w:pPr>
        <w:spacing w:line="400" w:lineRule="exact"/>
        <w:jc w:val="center"/>
        <w:rPr>
          <w:rFonts w:asciiTheme="minorEastAsia" w:hAnsiTheme="minorEastAsia" w:cstheme="minorEastAsia"/>
          <w:b/>
          <w:color w:val="auto"/>
          <w:spacing w:val="0"/>
          <w:sz w:val="28"/>
          <w:szCs w:val="28"/>
          <w:highlight w:val="none"/>
        </w:rPr>
      </w:pPr>
      <w:r>
        <w:rPr>
          <w:rFonts w:hint="eastAsia" w:asciiTheme="minorEastAsia" w:hAnsiTheme="minorEastAsia" w:cstheme="minorEastAsia"/>
          <w:b/>
          <w:color w:val="auto"/>
          <w:spacing w:val="0"/>
          <w:sz w:val="28"/>
          <w:szCs w:val="28"/>
          <w:highlight w:val="none"/>
        </w:rPr>
        <w:t>投标报价明细表</w:t>
      </w:r>
    </w:p>
    <w:tbl>
      <w:tblPr>
        <w:tblStyle w:val="20"/>
        <w:tblW w:w="567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55"/>
        <w:gridCol w:w="1581"/>
        <w:gridCol w:w="797"/>
        <w:gridCol w:w="579"/>
        <w:gridCol w:w="960"/>
        <w:gridCol w:w="1044"/>
        <w:gridCol w:w="765"/>
        <w:gridCol w:w="855"/>
        <w:gridCol w:w="1080"/>
        <w:gridCol w:w="1182"/>
        <w:gridCol w:w="1237"/>
      </w:tblGrid>
      <w:tr w14:paraId="6C5CD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38" w:hRule="atLeast"/>
          <w:jc w:val="center"/>
        </w:trPr>
        <w:tc>
          <w:tcPr>
            <w:tcW w:w="215" w:type="pct"/>
            <w:vMerge w:val="restart"/>
            <w:tcBorders>
              <w:tl2br w:val="nil"/>
              <w:tr2bl w:val="nil"/>
            </w:tcBorders>
            <w:shd w:val="clear" w:color="auto" w:fill="D7D7D7"/>
            <w:vAlign w:val="center"/>
          </w:tcPr>
          <w:p w14:paraId="37EBAD0C">
            <w:pPr>
              <w:spacing w:line="240" w:lineRule="exact"/>
              <w:jc w:val="center"/>
              <w:rPr>
                <w:rFonts w:asciiTheme="minorEastAsia" w:hAnsiTheme="minorEastAsia" w:cstheme="minorEastAsia"/>
                <w:color w:val="auto"/>
                <w:sz w:val="18"/>
                <w:szCs w:val="18"/>
                <w:highlight w:val="none"/>
              </w:rPr>
            </w:pPr>
            <w:r>
              <w:rPr>
                <w:rFonts w:hint="eastAsia" w:asciiTheme="minorEastAsia" w:hAnsiTheme="minorEastAsia" w:cstheme="minorEastAsia"/>
                <w:b/>
                <w:color w:val="auto"/>
                <w:sz w:val="18"/>
                <w:szCs w:val="18"/>
                <w:highlight w:val="none"/>
              </w:rPr>
              <w:t>序号</w:t>
            </w:r>
          </w:p>
        </w:tc>
        <w:tc>
          <w:tcPr>
            <w:tcW w:w="750" w:type="pct"/>
            <w:vMerge w:val="restart"/>
            <w:tcBorders>
              <w:tl2br w:val="nil"/>
              <w:tr2bl w:val="nil"/>
            </w:tcBorders>
            <w:shd w:val="clear" w:color="auto" w:fill="D7D7D7"/>
            <w:vAlign w:val="center"/>
          </w:tcPr>
          <w:p w14:paraId="7E788009">
            <w:pPr>
              <w:spacing w:line="240" w:lineRule="exact"/>
              <w:jc w:val="center"/>
              <w:rPr>
                <w:rFonts w:hint="eastAsia" w:asciiTheme="minorEastAsia" w:hAnsiTheme="minorEastAsia" w:cstheme="minorEastAsia"/>
                <w:b/>
                <w:color w:val="auto"/>
                <w:sz w:val="18"/>
                <w:szCs w:val="18"/>
                <w:highlight w:val="none"/>
              </w:rPr>
            </w:pPr>
            <w:r>
              <w:rPr>
                <w:rFonts w:hint="eastAsia" w:asciiTheme="minorEastAsia" w:hAnsiTheme="minorEastAsia" w:cstheme="minorEastAsia"/>
                <w:b/>
                <w:color w:val="auto"/>
                <w:sz w:val="18"/>
                <w:szCs w:val="18"/>
                <w:highlight w:val="none"/>
              </w:rPr>
              <w:t>公园名称</w:t>
            </w:r>
          </w:p>
        </w:tc>
        <w:tc>
          <w:tcPr>
            <w:tcW w:w="1604" w:type="pct"/>
            <w:gridSpan w:val="4"/>
            <w:tcBorders>
              <w:tl2br w:val="nil"/>
              <w:tr2bl w:val="nil"/>
            </w:tcBorders>
            <w:shd w:val="clear" w:color="auto" w:fill="D7D7D7"/>
            <w:vAlign w:val="center"/>
          </w:tcPr>
          <w:p w14:paraId="53431953">
            <w:pPr>
              <w:spacing w:line="240" w:lineRule="exact"/>
              <w:jc w:val="center"/>
              <w:rPr>
                <w:rFonts w:hint="eastAsia" w:asciiTheme="minorEastAsia" w:hAnsiTheme="minorEastAsia" w:eastAsiaTheme="minorEastAsia" w:cstheme="minorEastAsia"/>
                <w:b/>
                <w:color w:val="auto"/>
                <w:sz w:val="18"/>
                <w:szCs w:val="18"/>
                <w:highlight w:val="none"/>
                <w:lang w:val="en-US" w:eastAsia="zh-CN"/>
              </w:rPr>
            </w:pPr>
            <w:r>
              <w:rPr>
                <w:rFonts w:hint="eastAsia" w:asciiTheme="minorEastAsia" w:hAnsiTheme="minorEastAsia" w:cstheme="minorEastAsia"/>
                <w:b/>
                <w:color w:val="auto"/>
                <w:sz w:val="18"/>
                <w:szCs w:val="18"/>
                <w:highlight w:val="none"/>
                <w:lang w:val="en-US" w:eastAsia="zh-CN"/>
              </w:rPr>
              <w:t>除四害</w:t>
            </w:r>
          </w:p>
        </w:tc>
        <w:tc>
          <w:tcPr>
            <w:tcW w:w="1281" w:type="pct"/>
            <w:gridSpan w:val="3"/>
            <w:tcBorders>
              <w:tl2br w:val="nil"/>
              <w:tr2bl w:val="nil"/>
            </w:tcBorders>
            <w:shd w:val="clear" w:color="auto" w:fill="D7D7D7"/>
            <w:vAlign w:val="center"/>
          </w:tcPr>
          <w:p w14:paraId="49F06A61">
            <w:pPr>
              <w:spacing w:line="240" w:lineRule="exact"/>
              <w:jc w:val="center"/>
              <w:rPr>
                <w:rFonts w:hint="eastAsia" w:asciiTheme="minorEastAsia" w:hAnsiTheme="minorEastAsia" w:cstheme="minorEastAsia"/>
                <w:b/>
                <w:color w:val="auto"/>
                <w:sz w:val="18"/>
                <w:szCs w:val="18"/>
                <w:highlight w:val="none"/>
                <w:lang w:val="en-US" w:eastAsia="zh-CN"/>
              </w:rPr>
            </w:pPr>
            <w:r>
              <w:rPr>
                <w:rFonts w:hint="eastAsia" w:asciiTheme="minorEastAsia" w:hAnsiTheme="minorEastAsia" w:cstheme="minorEastAsia"/>
                <w:b/>
                <w:color w:val="auto"/>
                <w:sz w:val="18"/>
                <w:szCs w:val="18"/>
                <w:highlight w:val="none"/>
                <w:lang w:val="en-US" w:eastAsia="zh-CN"/>
              </w:rPr>
              <w:t>白蚁防治</w:t>
            </w:r>
          </w:p>
        </w:tc>
        <w:tc>
          <w:tcPr>
            <w:tcW w:w="560" w:type="pct"/>
            <w:vMerge w:val="restart"/>
            <w:tcBorders>
              <w:tl2br w:val="nil"/>
              <w:tr2bl w:val="nil"/>
            </w:tcBorders>
            <w:shd w:val="clear" w:color="auto" w:fill="D7D7D7"/>
            <w:vAlign w:val="center"/>
          </w:tcPr>
          <w:p w14:paraId="4FC5FEFE">
            <w:pPr>
              <w:spacing w:line="240" w:lineRule="exact"/>
              <w:jc w:val="center"/>
              <w:rPr>
                <w:rFonts w:hint="eastAsia" w:asciiTheme="minorEastAsia" w:hAnsiTheme="minorEastAsia" w:cstheme="minorEastAsia"/>
                <w:b/>
                <w:color w:val="auto"/>
                <w:sz w:val="18"/>
                <w:szCs w:val="18"/>
                <w:highlight w:val="none"/>
              </w:rPr>
            </w:pPr>
            <w:r>
              <w:rPr>
                <w:rFonts w:hint="eastAsia" w:asciiTheme="minorEastAsia" w:hAnsiTheme="minorEastAsia" w:cstheme="minorEastAsia"/>
                <w:b/>
                <w:color w:val="auto"/>
                <w:sz w:val="18"/>
                <w:szCs w:val="18"/>
                <w:highlight w:val="none"/>
                <w:lang w:val="en-US" w:eastAsia="zh-CN"/>
              </w:rPr>
              <w:t>投标综合合</w:t>
            </w:r>
            <w:r>
              <w:rPr>
                <w:rFonts w:hint="eastAsia" w:asciiTheme="minorEastAsia" w:hAnsiTheme="minorEastAsia" w:cstheme="minorEastAsia"/>
                <w:b/>
                <w:color w:val="auto"/>
                <w:sz w:val="18"/>
                <w:szCs w:val="18"/>
                <w:highlight w:val="none"/>
              </w:rPr>
              <w:t>价（元/年）</w:t>
            </w:r>
          </w:p>
        </w:tc>
        <w:tc>
          <w:tcPr>
            <w:tcW w:w="587" w:type="pct"/>
            <w:vMerge w:val="restart"/>
            <w:tcBorders>
              <w:tl2br w:val="nil"/>
              <w:tr2bl w:val="nil"/>
            </w:tcBorders>
            <w:shd w:val="clear" w:color="auto" w:fill="D7D7D7"/>
            <w:vAlign w:val="center"/>
          </w:tcPr>
          <w:p w14:paraId="1756FDF8">
            <w:pPr>
              <w:spacing w:line="240" w:lineRule="exact"/>
              <w:jc w:val="center"/>
              <w:rPr>
                <w:rFonts w:asciiTheme="minorEastAsia" w:hAnsiTheme="minorEastAsia" w:cstheme="minorEastAsia"/>
                <w:color w:val="auto"/>
                <w:sz w:val="18"/>
                <w:szCs w:val="18"/>
                <w:highlight w:val="none"/>
              </w:rPr>
            </w:pPr>
            <w:r>
              <w:rPr>
                <w:rFonts w:hint="eastAsia" w:asciiTheme="minorEastAsia" w:hAnsiTheme="minorEastAsia" w:cstheme="minorEastAsia"/>
                <w:b/>
                <w:color w:val="auto"/>
                <w:sz w:val="18"/>
                <w:szCs w:val="18"/>
                <w:highlight w:val="none"/>
              </w:rPr>
              <w:t>备注</w:t>
            </w:r>
          </w:p>
        </w:tc>
      </w:tr>
      <w:tr w14:paraId="22526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7" w:hRule="atLeast"/>
          <w:jc w:val="center"/>
        </w:trPr>
        <w:tc>
          <w:tcPr>
            <w:tcW w:w="215" w:type="pct"/>
            <w:vMerge w:val="continue"/>
            <w:tcBorders>
              <w:tl2br w:val="nil"/>
              <w:tr2bl w:val="nil"/>
            </w:tcBorders>
            <w:shd w:val="clear" w:color="auto" w:fill="D7D7D7"/>
            <w:vAlign w:val="center"/>
          </w:tcPr>
          <w:p w14:paraId="524E831A">
            <w:pPr>
              <w:jc w:val="center"/>
              <w:rPr>
                <w:rFonts w:asciiTheme="minorEastAsia" w:hAnsiTheme="minorEastAsia" w:cstheme="minorEastAsia"/>
                <w:color w:val="auto"/>
                <w:szCs w:val="21"/>
                <w:highlight w:val="none"/>
              </w:rPr>
            </w:pPr>
          </w:p>
        </w:tc>
        <w:tc>
          <w:tcPr>
            <w:tcW w:w="750" w:type="pct"/>
            <w:vMerge w:val="continue"/>
            <w:tcBorders>
              <w:tl2br w:val="nil"/>
              <w:tr2bl w:val="nil"/>
            </w:tcBorders>
            <w:shd w:val="clear" w:color="auto" w:fill="D7D7D7"/>
            <w:vAlign w:val="center"/>
          </w:tcPr>
          <w:p w14:paraId="2BCA693C">
            <w:pPr>
              <w:jc w:val="center"/>
              <w:rPr>
                <w:rFonts w:hint="eastAsia" w:asciiTheme="minorEastAsia" w:hAnsiTheme="minorEastAsia" w:cstheme="minorEastAsia"/>
                <w:b/>
                <w:color w:val="auto"/>
                <w:szCs w:val="21"/>
                <w:highlight w:val="none"/>
              </w:rPr>
            </w:pPr>
          </w:p>
        </w:tc>
        <w:tc>
          <w:tcPr>
            <w:tcW w:w="378" w:type="pct"/>
            <w:tcBorders>
              <w:tl2br w:val="nil"/>
              <w:tr2bl w:val="nil"/>
            </w:tcBorders>
            <w:shd w:val="clear" w:color="auto" w:fill="D7D7D7"/>
            <w:vAlign w:val="center"/>
          </w:tcPr>
          <w:p w14:paraId="2CFB40E2">
            <w:pPr>
              <w:spacing w:line="240" w:lineRule="exact"/>
              <w:jc w:val="center"/>
              <w:rPr>
                <w:rFonts w:asciiTheme="minorEastAsia" w:hAnsiTheme="minorEastAsia" w:cstheme="minorEastAsia"/>
                <w:color w:val="auto"/>
                <w:sz w:val="18"/>
                <w:szCs w:val="18"/>
                <w:highlight w:val="none"/>
              </w:rPr>
            </w:pPr>
            <w:r>
              <w:rPr>
                <w:rFonts w:hint="eastAsia" w:asciiTheme="minorEastAsia" w:hAnsiTheme="minorEastAsia" w:cstheme="minorEastAsia"/>
                <w:b/>
                <w:color w:val="auto"/>
                <w:sz w:val="18"/>
                <w:szCs w:val="18"/>
                <w:highlight w:val="none"/>
              </w:rPr>
              <w:t>消杀面积（㎡）</w:t>
            </w:r>
          </w:p>
        </w:tc>
        <w:tc>
          <w:tcPr>
            <w:tcW w:w="274" w:type="pct"/>
            <w:tcBorders>
              <w:tl2br w:val="nil"/>
              <w:tr2bl w:val="nil"/>
            </w:tcBorders>
            <w:shd w:val="clear" w:color="auto" w:fill="D7D7D7"/>
            <w:vAlign w:val="center"/>
          </w:tcPr>
          <w:p w14:paraId="0F314D27">
            <w:pPr>
              <w:spacing w:line="240" w:lineRule="exact"/>
              <w:jc w:val="center"/>
              <w:rPr>
                <w:rFonts w:asciiTheme="minorEastAsia" w:hAnsiTheme="minorEastAsia" w:cstheme="minorEastAsia"/>
                <w:color w:val="auto"/>
                <w:sz w:val="18"/>
                <w:szCs w:val="18"/>
                <w:highlight w:val="none"/>
              </w:rPr>
            </w:pPr>
            <w:r>
              <w:rPr>
                <w:rFonts w:hint="eastAsia" w:asciiTheme="minorEastAsia" w:hAnsiTheme="minorEastAsia" w:cstheme="minorEastAsia"/>
                <w:b/>
                <w:color w:val="auto"/>
                <w:sz w:val="18"/>
                <w:szCs w:val="18"/>
                <w:highlight w:val="none"/>
              </w:rPr>
              <w:t>消杀次数（次/年）</w:t>
            </w:r>
          </w:p>
        </w:tc>
        <w:tc>
          <w:tcPr>
            <w:tcW w:w="455" w:type="pct"/>
            <w:tcBorders>
              <w:tl2br w:val="nil"/>
              <w:tr2bl w:val="nil"/>
            </w:tcBorders>
            <w:shd w:val="clear" w:color="auto" w:fill="D7D7D7"/>
            <w:vAlign w:val="center"/>
          </w:tcPr>
          <w:p w14:paraId="26488E92">
            <w:pPr>
              <w:spacing w:line="240" w:lineRule="exact"/>
              <w:jc w:val="center"/>
              <w:rPr>
                <w:rFonts w:asciiTheme="minorEastAsia" w:hAnsiTheme="minorEastAsia" w:cstheme="minorEastAsia"/>
                <w:color w:val="auto"/>
                <w:sz w:val="18"/>
                <w:szCs w:val="18"/>
                <w:highlight w:val="none"/>
              </w:rPr>
            </w:pPr>
            <w:r>
              <w:rPr>
                <w:rFonts w:hint="eastAsia" w:asciiTheme="minorEastAsia" w:hAnsiTheme="minorEastAsia" w:cstheme="minorEastAsia"/>
                <w:b/>
                <w:color w:val="auto"/>
                <w:sz w:val="18"/>
                <w:szCs w:val="18"/>
                <w:highlight w:val="none"/>
                <w:lang w:val="en-US" w:eastAsia="zh-CN"/>
              </w:rPr>
              <w:t>投标综合</w:t>
            </w:r>
            <w:r>
              <w:rPr>
                <w:rFonts w:hint="eastAsia" w:asciiTheme="minorEastAsia" w:hAnsiTheme="minorEastAsia" w:cstheme="minorEastAsia"/>
                <w:b/>
                <w:color w:val="auto"/>
                <w:sz w:val="18"/>
                <w:szCs w:val="18"/>
                <w:highlight w:val="none"/>
              </w:rPr>
              <w:t>单价（元/㎡/月/次）</w:t>
            </w:r>
          </w:p>
        </w:tc>
        <w:tc>
          <w:tcPr>
            <w:tcW w:w="495" w:type="pct"/>
            <w:tcBorders>
              <w:tl2br w:val="nil"/>
              <w:tr2bl w:val="nil"/>
            </w:tcBorders>
            <w:shd w:val="clear" w:color="auto" w:fill="D7D7D7"/>
            <w:vAlign w:val="center"/>
          </w:tcPr>
          <w:p w14:paraId="2C2E2FC4">
            <w:pPr>
              <w:spacing w:line="240" w:lineRule="exact"/>
              <w:jc w:val="center"/>
              <w:rPr>
                <w:rFonts w:asciiTheme="minorEastAsia" w:hAnsiTheme="minorEastAsia" w:cstheme="minorEastAsia"/>
                <w:color w:val="auto"/>
                <w:sz w:val="18"/>
                <w:szCs w:val="18"/>
                <w:highlight w:val="none"/>
              </w:rPr>
            </w:pPr>
            <w:r>
              <w:rPr>
                <w:rFonts w:hint="eastAsia" w:asciiTheme="minorEastAsia" w:hAnsiTheme="minorEastAsia" w:cstheme="minorEastAsia"/>
                <w:b/>
                <w:color w:val="auto"/>
                <w:sz w:val="18"/>
                <w:szCs w:val="18"/>
                <w:highlight w:val="none"/>
                <w:lang w:val="en-US" w:eastAsia="zh-CN"/>
              </w:rPr>
              <w:t>投标综合合</w:t>
            </w:r>
            <w:r>
              <w:rPr>
                <w:rFonts w:hint="eastAsia" w:asciiTheme="minorEastAsia" w:hAnsiTheme="minorEastAsia" w:cstheme="minorEastAsia"/>
                <w:b/>
                <w:color w:val="auto"/>
                <w:sz w:val="18"/>
                <w:szCs w:val="18"/>
                <w:highlight w:val="none"/>
              </w:rPr>
              <w:t>价（元/年）</w:t>
            </w:r>
          </w:p>
        </w:tc>
        <w:tc>
          <w:tcPr>
            <w:tcW w:w="363" w:type="pct"/>
            <w:tcBorders>
              <w:tl2br w:val="nil"/>
              <w:tr2bl w:val="nil"/>
            </w:tcBorders>
            <w:shd w:val="clear" w:color="auto" w:fill="D7D7D7"/>
            <w:vAlign w:val="center"/>
          </w:tcPr>
          <w:p w14:paraId="0410B90A">
            <w:pPr>
              <w:spacing w:line="240" w:lineRule="exact"/>
              <w:jc w:val="center"/>
              <w:rPr>
                <w:rFonts w:hint="default" w:asciiTheme="minorEastAsia" w:hAnsiTheme="minorEastAsia" w:eastAsiaTheme="minorEastAsia" w:cstheme="minorEastAsia"/>
                <w:b/>
                <w:color w:val="auto"/>
                <w:sz w:val="18"/>
                <w:szCs w:val="18"/>
                <w:highlight w:val="none"/>
                <w:lang w:val="en-US" w:eastAsia="zh-CN"/>
              </w:rPr>
            </w:pPr>
            <w:r>
              <w:rPr>
                <w:rFonts w:hint="eastAsia" w:asciiTheme="minorEastAsia" w:hAnsiTheme="minorEastAsia" w:cstheme="minorEastAsia"/>
                <w:b/>
                <w:color w:val="auto"/>
                <w:sz w:val="18"/>
                <w:szCs w:val="18"/>
                <w:highlight w:val="none"/>
                <w:lang w:val="en-US" w:eastAsia="zh-CN"/>
              </w:rPr>
              <w:t>防治面积</w:t>
            </w:r>
            <w:r>
              <w:rPr>
                <w:rFonts w:hint="eastAsia" w:asciiTheme="minorEastAsia" w:hAnsiTheme="minorEastAsia" w:cstheme="minorEastAsia"/>
                <w:b/>
                <w:color w:val="auto"/>
                <w:sz w:val="18"/>
                <w:szCs w:val="18"/>
                <w:highlight w:val="none"/>
              </w:rPr>
              <w:t>（㎡）</w:t>
            </w:r>
          </w:p>
        </w:tc>
        <w:tc>
          <w:tcPr>
            <w:tcW w:w="405" w:type="pct"/>
            <w:tcBorders>
              <w:tl2br w:val="nil"/>
              <w:tr2bl w:val="nil"/>
            </w:tcBorders>
            <w:shd w:val="clear" w:color="auto" w:fill="D7D7D7"/>
            <w:vAlign w:val="center"/>
          </w:tcPr>
          <w:p w14:paraId="0AC40995">
            <w:pPr>
              <w:spacing w:line="240" w:lineRule="exact"/>
              <w:jc w:val="center"/>
              <w:rPr>
                <w:rFonts w:hint="eastAsia" w:asciiTheme="minorEastAsia" w:hAnsiTheme="minorEastAsia" w:cstheme="minorEastAsia"/>
                <w:b/>
                <w:color w:val="auto"/>
                <w:sz w:val="18"/>
                <w:szCs w:val="18"/>
                <w:highlight w:val="none"/>
              </w:rPr>
            </w:pPr>
            <w:r>
              <w:rPr>
                <w:rFonts w:hint="eastAsia" w:asciiTheme="minorEastAsia" w:hAnsiTheme="minorEastAsia" w:cstheme="minorEastAsia"/>
                <w:b/>
                <w:color w:val="auto"/>
                <w:sz w:val="18"/>
                <w:szCs w:val="18"/>
                <w:highlight w:val="none"/>
                <w:lang w:val="en-US" w:eastAsia="zh-CN"/>
              </w:rPr>
              <w:t>投标综合</w:t>
            </w:r>
            <w:r>
              <w:rPr>
                <w:rFonts w:hint="eastAsia" w:asciiTheme="minorEastAsia" w:hAnsiTheme="minorEastAsia" w:cstheme="minorEastAsia"/>
                <w:b/>
                <w:color w:val="auto"/>
                <w:sz w:val="18"/>
                <w:szCs w:val="18"/>
                <w:highlight w:val="none"/>
              </w:rPr>
              <w:t>单价（元/㎡/</w:t>
            </w:r>
            <w:r>
              <w:rPr>
                <w:rFonts w:hint="eastAsia" w:asciiTheme="minorEastAsia" w:hAnsiTheme="minorEastAsia" w:cstheme="minorEastAsia"/>
                <w:b/>
                <w:color w:val="auto"/>
                <w:sz w:val="18"/>
                <w:szCs w:val="18"/>
                <w:highlight w:val="none"/>
                <w:lang w:val="en-US" w:eastAsia="zh-CN"/>
              </w:rPr>
              <w:t>年</w:t>
            </w:r>
            <w:r>
              <w:rPr>
                <w:rFonts w:hint="eastAsia" w:asciiTheme="minorEastAsia" w:hAnsiTheme="minorEastAsia" w:cstheme="minorEastAsia"/>
                <w:b/>
                <w:color w:val="auto"/>
                <w:sz w:val="18"/>
                <w:szCs w:val="18"/>
                <w:highlight w:val="none"/>
              </w:rPr>
              <w:t>）</w:t>
            </w:r>
          </w:p>
        </w:tc>
        <w:tc>
          <w:tcPr>
            <w:tcW w:w="512" w:type="pct"/>
            <w:tcBorders>
              <w:tl2br w:val="nil"/>
              <w:tr2bl w:val="nil"/>
            </w:tcBorders>
            <w:shd w:val="clear" w:color="auto" w:fill="D7D7D7"/>
            <w:vAlign w:val="center"/>
          </w:tcPr>
          <w:p w14:paraId="76DD9F45">
            <w:pPr>
              <w:spacing w:line="240" w:lineRule="exact"/>
              <w:jc w:val="center"/>
              <w:rPr>
                <w:rFonts w:hint="eastAsia" w:asciiTheme="minorEastAsia" w:hAnsiTheme="minorEastAsia" w:cstheme="minorEastAsia"/>
                <w:b/>
                <w:color w:val="auto"/>
                <w:sz w:val="18"/>
                <w:szCs w:val="18"/>
                <w:highlight w:val="none"/>
              </w:rPr>
            </w:pPr>
            <w:r>
              <w:rPr>
                <w:rFonts w:hint="eastAsia" w:asciiTheme="minorEastAsia" w:hAnsiTheme="minorEastAsia" w:cstheme="minorEastAsia"/>
                <w:b/>
                <w:color w:val="auto"/>
                <w:sz w:val="18"/>
                <w:szCs w:val="18"/>
                <w:highlight w:val="none"/>
                <w:lang w:val="en-US" w:eastAsia="zh-CN"/>
              </w:rPr>
              <w:t>投标综合合</w:t>
            </w:r>
            <w:r>
              <w:rPr>
                <w:rFonts w:hint="eastAsia" w:asciiTheme="minorEastAsia" w:hAnsiTheme="minorEastAsia" w:cstheme="minorEastAsia"/>
                <w:b/>
                <w:color w:val="auto"/>
                <w:sz w:val="18"/>
                <w:szCs w:val="18"/>
                <w:highlight w:val="none"/>
              </w:rPr>
              <w:t>价（元/年）</w:t>
            </w:r>
          </w:p>
        </w:tc>
        <w:tc>
          <w:tcPr>
            <w:tcW w:w="560" w:type="pct"/>
            <w:vMerge w:val="continue"/>
            <w:tcBorders>
              <w:tl2br w:val="nil"/>
              <w:tr2bl w:val="nil"/>
            </w:tcBorders>
            <w:shd w:val="clear" w:color="auto" w:fill="D7D7D7"/>
            <w:vAlign w:val="center"/>
          </w:tcPr>
          <w:p w14:paraId="2BA359E1">
            <w:pPr>
              <w:jc w:val="center"/>
              <w:rPr>
                <w:rFonts w:hint="eastAsia" w:asciiTheme="minorEastAsia" w:hAnsiTheme="minorEastAsia" w:cstheme="minorEastAsia"/>
                <w:b/>
                <w:color w:val="auto"/>
                <w:szCs w:val="21"/>
                <w:highlight w:val="none"/>
              </w:rPr>
            </w:pPr>
          </w:p>
        </w:tc>
        <w:tc>
          <w:tcPr>
            <w:tcW w:w="587" w:type="pct"/>
            <w:vMerge w:val="continue"/>
            <w:tcBorders>
              <w:tl2br w:val="nil"/>
              <w:tr2bl w:val="nil"/>
            </w:tcBorders>
            <w:shd w:val="clear" w:color="auto" w:fill="D7D7D7"/>
            <w:vAlign w:val="center"/>
          </w:tcPr>
          <w:p w14:paraId="4375FB5B">
            <w:pPr>
              <w:jc w:val="center"/>
              <w:rPr>
                <w:rFonts w:asciiTheme="minorEastAsia" w:hAnsiTheme="minorEastAsia" w:cstheme="minorEastAsia"/>
                <w:color w:val="auto"/>
                <w:szCs w:val="21"/>
                <w:highlight w:val="none"/>
              </w:rPr>
            </w:pPr>
          </w:p>
        </w:tc>
      </w:tr>
      <w:tr w14:paraId="16154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exact"/>
          <w:jc w:val="center"/>
        </w:trPr>
        <w:tc>
          <w:tcPr>
            <w:tcW w:w="215" w:type="pct"/>
            <w:tcBorders>
              <w:tl2br w:val="nil"/>
              <w:tr2bl w:val="nil"/>
            </w:tcBorders>
            <w:vAlign w:val="center"/>
          </w:tcPr>
          <w:p w14:paraId="11771D36">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1</w:t>
            </w:r>
          </w:p>
        </w:tc>
        <w:tc>
          <w:tcPr>
            <w:tcW w:w="750" w:type="pct"/>
            <w:tcBorders>
              <w:tl2br w:val="nil"/>
              <w:tr2bl w:val="nil"/>
            </w:tcBorders>
            <w:vAlign w:val="center"/>
          </w:tcPr>
          <w:p w14:paraId="2BCFABE6">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体育公园</w:t>
            </w:r>
          </w:p>
        </w:tc>
        <w:tc>
          <w:tcPr>
            <w:tcW w:w="378" w:type="pct"/>
            <w:tcBorders>
              <w:tl2br w:val="nil"/>
              <w:tr2bl w:val="nil"/>
            </w:tcBorders>
            <w:vAlign w:val="center"/>
          </w:tcPr>
          <w:p w14:paraId="7D505161">
            <w:pPr>
              <w:jc w:val="center"/>
              <w:textAlignment w:val="center"/>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cstheme="minorEastAsia"/>
                <w:color w:val="auto"/>
                <w:kern w:val="0"/>
                <w:sz w:val="18"/>
                <w:szCs w:val="18"/>
                <w:highlight w:val="none"/>
                <w:lang w:val="en-US" w:eastAsia="zh-CN" w:bidi="ar"/>
              </w:rPr>
              <w:t>7</w:t>
            </w:r>
            <w:r>
              <w:rPr>
                <w:rFonts w:hint="default" w:asciiTheme="minorEastAsia" w:hAnsiTheme="minorEastAsia" w:cstheme="minorEastAsia"/>
                <w:color w:val="auto"/>
                <w:kern w:val="0"/>
                <w:sz w:val="18"/>
                <w:szCs w:val="18"/>
                <w:highlight w:val="none"/>
                <w:lang w:val="en-US" w:eastAsia="zh-CN" w:bidi="ar"/>
              </w:rPr>
              <w:t>400</w:t>
            </w:r>
          </w:p>
        </w:tc>
        <w:tc>
          <w:tcPr>
            <w:tcW w:w="274" w:type="pct"/>
            <w:vMerge w:val="restart"/>
            <w:tcBorders>
              <w:tl2br w:val="nil"/>
              <w:tr2bl w:val="nil"/>
            </w:tcBorders>
            <w:vAlign w:val="center"/>
          </w:tcPr>
          <w:p w14:paraId="2990EB75">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40</w:t>
            </w:r>
          </w:p>
        </w:tc>
        <w:tc>
          <w:tcPr>
            <w:tcW w:w="455" w:type="pct"/>
            <w:vMerge w:val="restart"/>
            <w:tcBorders>
              <w:tl2br w:val="nil"/>
              <w:tr2bl w:val="nil"/>
            </w:tcBorders>
            <w:vAlign w:val="center"/>
          </w:tcPr>
          <w:p w14:paraId="36F1E911">
            <w:pPr>
              <w:jc w:val="center"/>
              <w:rPr>
                <w:rFonts w:hint="default" w:asciiTheme="minorEastAsia" w:hAnsiTheme="minorEastAsia" w:eastAsiaTheme="minorEastAsia" w:cstheme="minorEastAsia"/>
                <w:color w:val="auto"/>
                <w:sz w:val="18"/>
                <w:szCs w:val="18"/>
                <w:highlight w:val="none"/>
                <w:lang w:val="en-US" w:eastAsia="zh-CN"/>
              </w:rPr>
            </w:pPr>
          </w:p>
        </w:tc>
        <w:tc>
          <w:tcPr>
            <w:tcW w:w="495" w:type="pct"/>
            <w:tcBorders>
              <w:tl2br w:val="nil"/>
              <w:tr2bl w:val="nil"/>
            </w:tcBorders>
            <w:vAlign w:val="center"/>
          </w:tcPr>
          <w:p w14:paraId="2B0D6CE6">
            <w:pPr>
              <w:keepNext w:val="0"/>
              <w:keepLines w:val="0"/>
              <w:widowControl/>
              <w:suppressLineNumbers w:val="0"/>
              <w:spacing w:line="240" w:lineRule="auto"/>
              <w:jc w:val="right"/>
              <w:textAlignment w:val="center"/>
              <w:rPr>
                <w:rFonts w:hint="eastAsia" w:asciiTheme="minorEastAsia" w:hAnsiTheme="minorEastAsia" w:cstheme="minorEastAsia"/>
                <w:color w:val="auto"/>
                <w:kern w:val="0"/>
                <w:sz w:val="18"/>
                <w:szCs w:val="18"/>
                <w:highlight w:val="none"/>
                <w:lang w:bidi="ar"/>
              </w:rPr>
            </w:pPr>
          </w:p>
        </w:tc>
        <w:tc>
          <w:tcPr>
            <w:tcW w:w="363" w:type="pct"/>
            <w:tcBorders>
              <w:tl2br w:val="nil"/>
              <w:tr2bl w:val="nil"/>
            </w:tcBorders>
            <w:vAlign w:val="center"/>
          </w:tcPr>
          <w:p w14:paraId="359C2F22">
            <w:pPr>
              <w:jc w:val="center"/>
              <w:textAlignment w:val="center"/>
              <w:rPr>
                <w:rFonts w:hint="eastAsia"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44400</w:t>
            </w:r>
          </w:p>
        </w:tc>
        <w:tc>
          <w:tcPr>
            <w:tcW w:w="405" w:type="pct"/>
            <w:vMerge w:val="restart"/>
            <w:tcBorders>
              <w:tl2br w:val="nil"/>
              <w:tr2bl w:val="nil"/>
            </w:tcBorders>
            <w:vAlign w:val="center"/>
          </w:tcPr>
          <w:p w14:paraId="4300A3FD">
            <w:pPr>
              <w:jc w:val="center"/>
              <w:rPr>
                <w:rFonts w:hint="default" w:asciiTheme="minorEastAsia" w:hAnsiTheme="minorEastAsia" w:eastAsiaTheme="minorEastAsia" w:cstheme="minorEastAsia"/>
                <w:color w:val="auto"/>
                <w:sz w:val="18"/>
                <w:szCs w:val="18"/>
                <w:highlight w:val="none"/>
                <w:lang w:val="en-US" w:eastAsia="zh-CN"/>
              </w:rPr>
            </w:pPr>
          </w:p>
        </w:tc>
        <w:tc>
          <w:tcPr>
            <w:tcW w:w="512" w:type="pct"/>
            <w:tcBorders>
              <w:tl2br w:val="nil"/>
              <w:tr2bl w:val="nil"/>
            </w:tcBorders>
            <w:vAlign w:val="center"/>
          </w:tcPr>
          <w:p w14:paraId="35B07BBF">
            <w:pPr>
              <w:keepNext w:val="0"/>
              <w:keepLines w:val="0"/>
              <w:widowControl/>
              <w:suppressLineNumbers w:val="0"/>
              <w:jc w:val="right"/>
              <w:textAlignment w:val="center"/>
              <w:rPr>
                <w:rFonts w:hint="eastAsia" w:asciiTheme="minorEastAsia" w:hAnsiTheme="minorEastAsia" w:cstheme="minorEastAsia"/>
                <w:color w:val="auto"/>
                <w:kern w:val="0"/>
                <w:sz w:val="18"/>
                <w:szCs w:val="18"/>
                <w:highlight w:val="none"/>
                <w:u w:val="none"/>
                <w:lang w:bidi="ar"/>
              </w:rPr>
            </w:pPr>
          </w:p>
        </w:tc>
        <w:tc>
          <w:tcPr>
            <w:tcW w:w="560" w:type="pct"/>
            <w:tcBorders>
              <w:tl2br w:val="nil"/>
              <w:tr2bl w:val="nil"/>
            </w:tcBorders>
            <w:vAlign w:val="center"/>
          </w:tcPr>
          <w:p w14:paraId="104C5916">
            <w:pPr>
              <w:widowControl/>
              <w:spacing w:line="240" w:lineRule="auto"/>
              <w:jc w:val="right"/>
              <w:textAlignment w:val="center"/>
              <w:rPr>
                <w:rFonts w:hint="eastAsia" w:asciiTheme="minorEastAsia" w:hAnsiTheme="minorEastAsia" w:cstheme="minorEastAsia"/>
                <w:color w:val="auto"/>
                <w:kern w:val="0"/>
                <w:sz w:val="18"/>
                <w:szCs w:val="18"/>
                <w:highlight w:val="none"/>
                <w:u w:val="none"/>
                <w:lang w:val="en-US" w:eastAsia="zh-CN" w:bidi="ar"/>
              </w:rPr>
            </w:pPr>
          </w:p>
        </w:tc>
        <w:tc>
          <w:tcPr>
            <w:tcW w:w="587" w:type="pct"/>
            <w:tcBorders>
              <w:tl2br w:val="nil"/>
              <w:tr2bl w:val="nil"/>
            </w:tcBorders>
            <w:vAlign w:val="center"/>
          </w:tcPr>
          <w:p w14:paraId="64BBDAA9">
            <w:pPr>
              <w:rPr>
                <w:color w:val="auto"/>
                <w:highlight w:val="none"/>
              </w:rPr>
            </w:pPr>
          </w:p>
          <w:p w14:paraId="695F1EBB">
            <w:pPr>
              <w:spacing w:line="240" w:lineRule="exact"/>
              <w:jc w:val="left"/>
              <w:rPr>
                <w:rFonts w:hint="eastAsia" w:asciiTheme="minorEastAsia" w:hAnsiTheme="minorEastAsia" w:eastAsiaTheme="minorEastAsia" w:cstheme="minorEastAsia"/>
                <w:color w:val="auto"/>
                <w:sz w:val="18"/>
                <w:szCs w:val="18"/>
                <w:highlight w:val="none"/>
                <w:lang w:val="en-US" w:eastAsia="zh-CN"/>
              </w:rPr>
            </w:pPr>
          </w:p>
        </w:tc>
      </w:tr>
      <w:tr w14:paraId="027B4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88" w:hRule="exact"/>
          <w:jc w:val="center"/>
        </w:trPr>
        <w:tc>
          <w:tcPr>
            <w:tcW w:w="215" w:type="pct"/>
            <w:tcBorders>
              <w:tl2br w:val="nil"/>
              <w:tr2bl w:val="nil"/>
            </w:tcBorders>
            <w:vAlign w:val="center"/>
          </w:tcPr>
          <w:p w14:paraId="37C842E1">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2</w:t>
            </w:r>
          </w:p>
        </w:tc>
        <w:tc>
          <w:tcPr>
            <w:tcW w:w="750" w:type="pct"/>
            <w:tcBorders>
              <w:tl2br w:val="nil"/>
              <w:tr2bl w:val="nil"/>
            </w:tcBorders>
            <w:vAlign w:val="center"/>
          </w:tcPr>
          <w:p w14:paraId="4658A074">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玉树公园</w:t>
            </w:r>
          </w:p>
        </w:tc>
        <w:tc>
          <w:tcPr>
            <w:tcW w:w="378" w:type="pct"/>
            <w:tcBorders>
              <w:tl2br w:val="nil"/>
              <w:tr2bl w:val="nil"/>
            </w:tcBorders>
            <w:vAlign w:val="center"/>
          </w:tcPr>
          <w:p w14:paraId="47EBB171">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9400</w:t>
            </w:r>
          </w:p>
        </w:tc>
        <w:tc>
          <w:tcPr>
            <w:tcW w:w="274" w:type="pct"/>
            <w:vMerge w:val="continue"/>
            <w:tcBorders>
              <w:tl2br w:val="nil"/>
              <w:tr2bl w:val="nil"/>
            </w:tcBorders>
            <w:vAlign w:val="center"/>
          </w:tcPr>
          <w:p w14:paraId="66DD7545">
            <w:pPr>
              <w:jc w:val="center"/>
              <w:rPr>
                <w:rFonts w:asciiTheme="minorEastAsia" w:hAnsiTheme="minorEastAsia" w:cstheme="minorEastAsia"/>
                <w:color w:val="auto"/>
                <w:sz w:val="18"/>
                <w:szCs w:val="18"/>
                <w:highlight w:val="none"/>
              </w:rPr>
            </w:pPr>
          </w:p>
        </w:tc>
        <w:tc>
          <w:tcPr>
            <w:tcW w:w="455" w:type="pct"/>
            <w:vMerge w:val="continue"/>
            <w:tcBorders>
              <w:tl2br w:val="nil"/>
              <w:tr2bl w:val="nil"/>
            </w:tcBorders>
            <w:vAlign w:val="center"/>
          </w:tcPr>
          <w:p w14:paraId="2545B8E8">
            <w:pPr>
              <w:jc w:val="center"/>
              <w:rPr>
                <w:rFonts w:asciiTheme="minorEastAsia" w:hAnsiTheme="minorEastAsia" w:cstheme="minorEastAsia"/>
                <w:color w:val="auto"/>
                <w:sz w:val="18"/>
                <w:szCs w:val="18"/>
                <w:highlight w:val="none"/>
              </w:rPr>
            </w:pPr>
          </w:p>
        </w:tc>
        <w:tc>
          <w:tcPr>
            <w:tcW w:w="495" w:type="pct"/>
            <w:tcBorders>
              <w:tl2br w:val="nil"/>
              <w:tr2bl w:val="nil"/>
            </w:tcBorders>
            <w:vAlign w:val="center"/>
          </w:tcPr>
          <w:p w14:paraId="1ED52EC3">
            <w:pPr>
              <w:keepNext w:val="0"/>
              <w:keepLines w:val="0"/>
              <w:widowControl/>
              <w:suppressLineNumbers w:val="0"/>
              <w:spacing w:line="240" w:lineRule="auto"/>
              <w:jc w:val="right"/>
              <w:textAlignment w:val="center"/>
              <w:rPr>
                <w:rFonts w:hint="eastAsia" w:asciiTheme="minorEastAsia" w:hAnsiTheme="minorEastAsia" w:cstheme="minorEastAsia"/>
                <w:color w:val="auto"/>
                <w:kern w:val="0"/>
                <w:sz w:val="18"/>
                <w:szCs w:val="18"/>
                <w:highlight w:val="none"/>
                <w:lang w:bidi="ar"/>
              </w:rPr>
            </w:pPr>
          </w:p>
        </w:tc>
        <w:tc>
          <w:tcPr>
            <w:tcW w:w="363" w:type="pct"/>
            <w:tcBorders>
              <w:tl2br w:val="nil"/>
              <w:tr2bl w:val="nil"/>
            </w:tcBorders>
            <w:vAlign w:val="center"/>
          </w:tcPr>
          <w:p w14:paraId="3554A934">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56400</w:t>
            </w:r>
          </w:p>
        </w:tc>
        <w:tc>
          <w:tcPr>
            <w:tcW w:w="405" w:type="pct"/>
            <w:vMerge w:val="continue"/>
            <w:tcBorders>
              <w:tl2br w:val="nil"/>
              <w:tr2bl w:val="nil"/>
            </w:tcBorders>
          </w:tcPr>
          <w:p w14:paraId="3D4B825D">
            <w:pPr>
              <w:jc w:val="left"/>
              <w:rPr>
                <w:rFonts w:asciiTheme="minorEastAsia" w:hAnsiTheme="minorEastAsia" w:cstheme="minorEastAsia"/>
                <w:color w:val="auto"/>
                <w:sz w:val="18"/>
                <w:szCs w:val="18"/>
                <w:highlight w:val="none"/>
              </w:rPr>
            </w:pPr>
          </w:p>
        </w:tc>
        <w:tc>
          <w:tcPr>
            <w:tcW w:w="512" w:type="pct"/>
            <w:tcBorders>
              <w:tl2br w:val="nil"/>
              <w:tr2bl w:val="nil"/>
            </w:tcBorders>
            <w:vAlign w:val="center"/>
          </w:tcPr>
          <w:p w14:paraId="7A067487">
            <w:pPr>
              <w:keepNext w:val="0"/>
              <w:keepLines w:val="0"/>
              <w:widowControl/>
              <w:suppressLineNumbers w:val="0"/>
              <w:jc w:val="right"/>
              <w:textAlignment w:val="center"/>
              <w:rPr>
                <w:rFonts w:hint="eastAsia" w:asciiTheme="minorEastAsia" w:hAnsiTheme="minorEastAsia" w:cstheme="minorEastAsia"/>
                <w:color w:val="auto"/>
                <w:kern w:val="0"/>
                <w:sz w:val="18"/>
                <w:szCs w:val="18"/>
                <w:highlight w:val="none"/>
                <w:u w:val="none"/>
                <w:lang w:bidi="ar"/>
              </w:rPr>
            </w:pPr>
          </w:p>
        </w:tc>
        <w:tc>
          <w:tcPr>
            <w:tcW w:w="560" w:type="pct"/>
            <w:tcBorders>
              <w:tl2br w:val="nil"/>
              <w:tr2bl w:val="nil"/>
            </w:tcBorders>
            <w:vAlign w:val="center"/>
          </w:tcPr>
          <w:p w14:paraId="72E3EF77">
            <w:pPr>
              <w:widowControl/>
              <w:jc w:val="right"/>
              <w:textAlignment w:val="center"/>
              <w:rPr>
                <w:rFonts w:hint="eastAsia" w:asciiTheme="minorEastAsia" w:hAnsiTheme="minorEastAsia" w:cstheme="minorEastAsia"/>
                <w:color w:val="auto"/>
                <w:kern w:val="0"/>
                <w:sz w:val="18"/>
                <w:szCs w:val="18"/>
                <w:highlight w:val="none"/>
                <w:u w:val="none"/>
                <w:lang w:bidi="ar"/>
              </w:rPr>
            </w:pPr>
          </w:p>
        </w:tc>
        <w:tc>
          <w:tcPr>
            <w:tcW w:w="587" w:type="pct"/>
            <w:tcBorders>
              <w:tl2br w:val="nil"/>
              <w:tr2bl w:val="nil"/>
            </w:tcBorders>
          </w:tcPr>
          <w:p w14:paraId="280E80AE">
            <w:pPr>
              <w:spacing w:line="220" w:lineRule="exact"/>
              <w:jc w:val="left"/>
              <w:rPr>
                <w:rFonts w:asciiTheme="minorEastAsia" w:hAnsiTheme="minorEastAsia" w:cstheme="minorEastAsia"/>
                <w:color w:val="auto"/>
                <w:sz w:val="15"/>
                <w:szCs w:val="15"/>
                <w:highlight w:val="none"/>
              </w:rPr>
            </w:pPr>
            <w:r>
              <w:rPr>
                <w:rFonts w:hint="eastAsia" w:asciiTheme="minorEastAsia" w:hAnsiTheme="minorEastAsia" w:cstheme="minorEastAsia"/>
                <w:b w:val="0"/>
                <w:bCs w:val="0"/>
                <w:color w:val="auto"/>
                <w:kern w:val="0"/>
                <w:sz w:val="15"/>
                <w:szCs w:val="15"/>
                <w:highlight w:val="none"/>
                <w:lang w:val="en-US" w:eastAsia="zh-CN" w:bidi="ar"/>
              </w:rPr>
              <w:t>含预计增加除四害消杀面积900</w:t>
            </w:r>
            <w:r>
              <w:rPr>
                <w:rFonts w:hint="eastAsia" w:asciiTheme="minorEastAsia" w:hAnsiTheme="minorEastAsia" w:cstheme="minorEastAsia"/>
                <w:b w:val="0"/>
                <w:bCs w:val="0"/>
                <w:color w:val="auto"/>
                <w:kern w:val="0"/>
                <w:sz w:val="15"/>
                <w:szCs w:val="15"/>
                <w:highlight w:val="none"/>
                <w:lang w:bidi="ar"/>
              </w:rPr>
              <w:t>㎡</w:t>
            </w:r>
            <w:r>
              <w:rPr>
                <w:rFonts w:hint="eastAsia" w:asciiTheme="minorEastAsia" w:hAnsiTheme="minorEastAsia" w:cstheme="minorEastAsia"/>
                <w:b w:val="0"/>
                <w:bCs w:val="0"/>
                <w:color w:val="auto"/>
                <w:kern w:val="0"/>
                <w:sz w:val="15"/>
                <w:szCs w:val="15"/>
                <w:highlight w:val="none"/>
                <w:lang w:eastAsia="zh-CN" w:bidi="ar"/>
              </w:rPr>
              <w:t>、</w:t>
            </w:r>
            <w:r>
              <w:rPr>
                <w:rFonts w:hint="eastAsia" w:asciiTheme="minorEastAsia" w:hAnsiTheme="minorEastAsia" w:cstheme="minorEastAsia"/>
                <w:b w:val="0"/>
                <w:bCs w:val="0"/>
                <w:color w:val="auto"/>
                <w:kern w:val="0"/>
                <w:sz w:val="15"/>
                <w:szCs w:val="15"/>
                <w:highlight w:val="none"/>
                <w:lang w:val="en-US" w:eastAsia="zh-CN" w:bidi="ar"/>
              </w:rPr>
              <w:t>白蚁防治面积5400</w:t>
            </w:r>
            <w:r>
              <w:rPr>
                <w:rFonts w:hint="eastAsia" w:asciiTheme="minorEastAsia" w:hAnsiTheme="minorEastAsia" w:cstheme="minorEastAsia"/>
                <w:b w:val="0"/>
                <w:bCs w:val="0"/>
                <w:color w:val="auto"/>
                <w:kern w:val="0"/>
                <w:sz w:val="15"/>
                <w:szCs w:val="15"/>
                <w:highlight w:val="none"/>
                <w:lang w:bidi="ar"/>
              </w:rPr>
              <w:t>㎡</w:t>
            </w:r>
            <w:r>
              <w:rPr>
                <w:rFonts w:hint="eastAsia" w:asciiTheme="minorEastAsia" w:hAnsiTheme="minorEastAsia" w:cstheme="minorEastAsia"/>
                <w:b w:val="0"/>
                <w:bCs w:val="0"/>
                <w:color w:val="auto"/>
                <w:kern w:val="0"/>
                <w:sz w:val="15"/>
                <w:szCs w:val="15"/>
                <w:highlight w:val="none"/>
                <w:lang w:eastAsia="zh-CN" w:bidi="ar"/>
              </w:rPr>
              <w:t>。</w:t>
            </w:r>
          </w:p>
        </w:tc>
      </w:tr>
      <w:tr w14:paraId="640A7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17" w:hRule="exact"/>
          <w:jc w:val="center"/>
        </w:trPr>
        <w:tc>
          <w:tcPr>
            <w:tcW w:w="215" w:type="pct"/>
            <w:tcBorders>
              <w:tl2br w:val="nil"/>
              <w:tr2bl w:val="nil"/>
            </w:tcBorders>
            <w:vAlign w:val="center"/>
          </w:tcPr>
          <w:p w14:paraId="48D810A7">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3</w:t>
            </w:r>
          </w:p>
        </w:tc>
        <w:tc>
          <w:tcPr>
            <w:tcW w:w="750" w:type="pct"/>
            <w:tcBorders>
              <w:tl2br w:val="nil"/>
              <w:tr2bl w:val="nil"/>
            </w:tcBorders>
            <w:vAlign w:val="center"/>
          </w:tcPr>
          <w:p w14:paraId="4D513FC7">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牛角岭公园</w:t>
            </w:r>
          </w:p>
        </w:tc>
        <w:tc>
          <w:tcPr>
            <w:tcW w:w="378" w:type="pct"/>
            <w:tcBorders>
              <w:tl2br w:val="nil"/>
              <w:tr2bl w:val="nil"/>
            </w:tcBorders>
            <w:vAlign w:val="center"/>
          </w:tcPr>
          <w:p w14:paraId="3AADA514">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5100</w:t>
            </w:r>
          </w:p>
        </w:tc>
        <w:tc>
          <w:tcPr>
            <w:tcW w:w="274" w:type="pct"/>
            <w:vMerge w:val="continue"/>
            <w:tcBorders>
              <w:tl2br w:val="nil"/>
              <w:tr2bl w:val="nil"/>
            </w:tcBorders>
            <w:vAlign w:val="center"/>
          </w:tcPr>
          <w:p w14:paraId="3E4426B2">
            <w:pPr>
              <w:jc w:val="center"/>
              <w:rPr>
                <w:rFonts w:asciiTheme="minorEastAsia" w:hAnsiTheme="minorEastAsia" w:cstheme="minorEastAsia"/>
                <w:color w:val="auto"/>
                <w:sz w:val="18"/>
                <w:szCs w:val="18"/>
                <w:highlight w:val="none"/>
              </w:rPr>
            </w:pPr>
          </w:p>
        </w:tc>
        <w:tc>
          <w:tcPr>
            <w:tcW w:w="455" w:type="pct"/>
            <w:vMerge w:val="continue"/>
            <w:tcBorders>
              <w:tl2br w:val="nil"/>
              <w:tr2bl w:val="nil"/>
            </w:tcBorders>
            <w:vAlign w:val="center"/>
          </w:tcPr>
          <w:p w14:paraId="6687A2E0">
            <w:pPr>
              <w:jc w:val="center"/>
              <w:rPr>
                <w:rFonts w:asciiTheme="minorEastAsia" w:hAnsiTheme="minorEastAsia" w:cstheme="minorEastAsia"/>
                <w:color w:val="auto"/>
                <w:sz w:val="18"/>
                <w:szCs w:val="18"/>
                <w:highlight w:val="none"/>
              </w:rPr>
            </w:pPr>
          </w:p>
        </w:tc>
        <w:tc>
          <w:tcPr>
            <w:tcW w:w="495" w:type="pct"/>
            <w:tcBorders>
              <w:tl2br w:val="nil"/>
              <w:tr2bl w:val="nil"/>
            </w:tcBorders>
            <w:vAlign w:val="center"/>
          </w:tcPr>
          <w:p w14:paraId="79C52C8A">
            <w:pPr>
              <w:keepNext w:val="0"/>
              <w:keepLines w:val="0"/>
              <w:widowControl/>
              <w:suppressLineNumbers w:val="0"/>
              <w:spacing w:line="240" w:lineRule="auto"/>
              <w:jc w:val="right"/>
              <w:textAlignment w:val="center"/>
              <w:rPr>
                <w:rFonts w:hint="eastAsia" w:asciiTheme="minorEastAsia" w:hAnsiTheme="minorEastAsia" w:cstheme="minorEastAsia"/>
                <w:color w:val="auto"/>
                <w:kern w:val="0"/>
                <w:sz w:val="18"/>
                <w:szCs w:val="18"/>
                <w:highlight w:val="none"/>
                <w:lang w:bidi="ar"/>
              </w:rPr>
            </w:pPr>
          </w:p>
        </w:tc>
        <w:tc>
          <w:tcPr>
            <w:tcW w:w="363" w:type="pct"/>
            <w:tcBorders>
              <w:tl2br w:val="nil"/>
              <w:tr2bl w:val="nil"/>
            </w:tcBorders>
            <w:vAlign w:val="center"/>
          </w:tcPr>
          <w:p w14:paraId="354422BF">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29400</w:t>
            </w:r>
          </w:p>
        </w:tc>
        <w:tc>
          <w:tcPr>
            <w:tcW w:w="405" w:type="pct"/>
            <w:vMerge w:val="continue"/>
            <w:tcBorders>
              <w:tl2br w:val="nil"/>
              <w:tr2bl w:val="nil"/>
            </w:tcBorders>
          </w:tcPr>
          <w:p w14:paraId="234EA0A9">
            <w:pPr>
              <w:jc w:val="left"/>
              <w:rPr>
                <w:rFonts w:asciiTheme="minorEastAsia" w:hAnsiTheme="minorEastAsia" w:cstheme="minorEastAsia"/>
                <w:color w:val="auto"/>
                <w:sz w:val="18"/>
                <w:szCs w:val="18"/>
                <w:highlight w:val="none"/>
              </w:rPr>
            </w:pPr>
          </w:p>
        </w:tc>
        <w:tc>
          <w:tcPr>
            <w:tcW w:w="512" w:type="pct"/>
            <w:tcBorders>
              <w:tl2br w:val="nil"/>
              <w:tr2bl w:val="nil"/>
            </w:tcBorders>
            <w:vAlign w:val="center"/>
          </w:tcPr>
          <w:p w14:paraId="40FF9860">
            <w:pPr>
              <w:keepNext w:val="0"/>
              <w:keepLines w:val="0"/>
              <w:widowControl/>
              <w:suppressLineNumbers w:val="0"/>
              <w:jc w:val="right"/>
              <w:textAlignment w:val="center"/>
              <w:rPr>
                <w:rFonts w:hint="eastAsia" w:asciiTheme="minorEastAsia" w:hAnsiTheme="minorEastAsia" w:cstheme="minorEastAsia"/>
                <w:color w:val="auto"/>
                <w:kern w:val="0"/>
                <w:sz w:val="18"/>
                <w:szCs w:val="18"/>
                <w:highlight w:val="none"/>
                <w:u w:val="none"/>
                <w:lang w:bidi="ar"/>
              </w:rPr>
            </w:pPr>
          </w:p>
        </w:tc>
        <w:tc>
          <w:tcPr>
            <w:tcW w:w="560" w:type="pct"/>
            <w:tcBorders>
              <w:tl2br w:val="nil"/>
              <w:tr2bl w:val="nil"/>
            </w:tcBorders>
            <w:vAlign w:val="center"/>
          </w:tcPr>
          <w:p w14:paraId="24C191D5">
            <w:pPr>
              <w:widowControl/>
              <w:jc w:val="right"/>
              <w:textAlignment w:val="center"/>
              <w:rPr>
                <w:rFonts w:hint="eastAsia" w:asciiTheme="minorEastAsia" w:hAnsiTheme="minorEastAsia" w:cstheme="minorEastAsia"/>
                <w:color w:val="auto"/>
                <w:kern w:val="0"/>
                <w:sz w:val="18"/>
                <w:szCs w:val="18"/>
                <w:highlight w:val="none"/>
                <w:u w:val="none"/>
                <w:lang w:bidi="ar"/>
              </w:rPr>
            </w:pPr>
          </w:p>
        </w:tc>
        <w:tc>
          <w:tcPr>
            <w:tcW w:w="587" w:type="pct"/>
            <w:tcBorders>
              <w:tl2br w:val="nil"/>
              <w:tr2bl w:val="nil"/>
            </w:tcBorders>
          </w:tcPr>
          <w:p w14:paraId="39D399D3">
            <w:pPr>
              <w:spacing w:line="220" w:lineRule="exact"/>
              <w:jc w:val="left"/>
              <w:rPr>
                <w:rFonts w:asciiTheme="minorEastAsia" w:hAnsiTheme="minorEastAsia" w:cstheme="minorEastAsia"/>
                <w:color w:val="auto"/>
                <w:sz w:val="15"/>
                <w:szCs w:val="15"/>
                <w:highlight w:val="none"/>
              </w:rPr>
            </w:pPr>
            <w:r>
              <w:rPr>
                <w:rFonts w:hint="eastAsia" w:asciiTheme="minorEastAsia" w:hAnsiTheme="minorEastAsia" w:cstheme="minorEastAsia"/>
                <w:b w:val="0"/>
                <w:bCs w:val="0"/>
                <w:color w:val="auto"/>
                <w:kern w:val="0"/>
                <w:sz w:val="15"/>
                <w:szCs w:val="15"/>
                <w:highlight w:val="none"/>
                <w:lang w:val="en-US" w:eastAsia="zh-CN" w:bidi="ar"/>
              </w:rPr>
              <w:t>含预计增加除四害消杀面积400</w:t>
            </w:r>
            <w:r>
              <w:rPr>
                <w:rFonts w:hint="eastAsia" w:asciiTheme="minorEastAsia" w:hAnsiTheme="minorEastAsia" w:cstheme="minorEastAsia"/>
                <w:b w:val="0"/>
                <w:bCs w:val="0"/>
                <w:color w:val="auto"/>
                <w:kern w:val="0"/>
                <w:sz w:val="15"/>
                <w:szCs w:val="15"/>
                <w:highlight w:val="none"/>
                <w:lang w:bidi="ar"/>
              </w:rPr>
              <w:t>㎡</w:t>
            </w:r>
            <w:r>
              <w:rPr>
                <w:rFonts w:hint="eastAsia" w:asciiTheme="minorEastAsia" w:hAnsiTheme="minorEastAsia" w:cstheme="minorEastAsia"/>
                <w:b w:val="0"/>
                <w:bCs w:val="0"/>
                <w:color w:val="auto"/>
                <w:kern w:val="0"/>
                <w:sz w:val="15"/>
                <w:szCs w:val="15"/>
                <w:highlight w:val="none"/>
                <w:lang w:eastAsia="zh-CN" w:bidi="ar"/>
              </w:rPr>
              <w:t>、</w:t>
            </w:r>
            <w:r>
              <w:rPr>
                <w:rFonts w:hint="eastAsia" w:asciiTheme="minorEastAsia" w:hAnsiTheme="minorEastAsia" w:cstheme="minorEastAsia"/>
                <w:b w:val="0"/>
                <w:bCs w:val="0"/>
                <w:color w:val="auto"/>
                <w:kern w:val="0"/>
                <w:sz w:val="15"/>
                <w:szCs w:val="15"/>
                <w:highlight w:val="none"/>
                <w:lang w:val="en-US" w:eastAsia="zh-CN" w:bidi="ar"/>
              </w:rPr>
              <w:t>白蚁防治面积2400</w:t>
            </w:r>
            <w:r>
              <w:rPr>
                <w:rFonts w:hint="eastAsia" w:asciiTheme="minorEastAsia" w:hAnsiTheme="minorEastAsia" w:cstheme="minorEastAsia"/>
                <w:b w:val="0"/>
                <w:bCs w:val="0"/>
                <w:color w:val="auto"/>
                <w:kern w:val="0"/>
                <w:sz w:val="15"/>
                <w:szCs w:val="15"/>
                <w:highlight w:val="none"/>
                <w:lang w:bidi="ar"/>
              </w:rPr>
              <w:t>㎡</w:t>
            </w:r>
            <w:r>
              <w:rPr>
                <w:rFonts w:hint="eastAsia" w:asciiTheme="minorEastAsia" w:hAnsiTheme="minorEastAsia" w:cstheme="minorEastAsia"/>
                <w:b w:val="0"/>
                <w:bCs w:val="0"/>
                <w:color w:val="auto"/>
                <w:kern w:val="0"/>
                <w:sz w:val="15"/>
                <w:szCs w:val="15"/>
                <w:highlight w:val="none"/>
                <w:lang w:eastAsia="zh-CN" w:bidi="ar"/>
              </w:rPr>
              <w:t>。</w:t>
            </w:r>
          </w:p>
        </w:tc>
      </w:tr>
      <w:tr w14:paraId="59086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exact"/>
          <w:jc w:val="center"/>
        </w:trPr>
        <w:tc>
          <w:tcPr>
            <w:tcW w:w="215" w:type="pct"/>
            <w:tcBorders>
              <w:tl2br w:val="nil"/>
              <w:tr2bl w:val="nil"/>
            </w:tcBorders>
            <w:vAlign w:val="center"/>
          </w:tcPr>
          <w:p w14:paraId="785221FE">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4</w:t>
            </w:r>
          </w:p>
        </w:tc>
        <w:tc>
          <w:tcPr>
            <w:tcW w:w="750" w:type="pct"/>
            <w:tcBorders>
              <w:tl2br w:val="nil"/>
              <w:tr2bl w:val="nil"/>
            </w:tcBorders>
            <w:vAlign w:val="center"/>
          </w:tcPr>
          <w:p w14:paraId="6BDC4AC2">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绿轴广场</w:t>
            </w:r>
          </w:p>
        </w:tc>
        <w:tc>
          <w:tcPr>
            <w:tcW w:w="378" w:type="pct"/>
            <w:tcBorders>
              <w:tl2br w:val="nil"/>
              <w:tr2bl w:val="nil"/>
            </w:tcBorders>
            <w:vAlign w:val="center"/>
          </w:tcPr>
          <w:p w14:paraId="479A5EEA">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3400</w:t>
            </w:r>
          </w:p>
        </w:tc>
        <w:tc>
          <w:tcPr>
            <w:tcW w:w="274" w:type="pct"/>
            <w:vMerge w:val="continue"/>
            <w:tcBorders>
              <w:tl2br w:val="nil"/>
              <w:tr2bl w:val="nil"/>
            </w:tcBorders>
            <w:vAlign w:val="center"/>
          </w:tcPr>
          <w:p w14:paraId="266FCA3A">
            <w:pPr>
              <w:jc w:val="center"/>
              <w:rPr>
                <w:rFonts w:asciiTheme="minorEastAsia" w:hAnsiTheme="minorEastAsia" w:cstheme="minorEastAsia"/>
                <w:color w:val="auto"/>
                <w:sz w:val="18"/>
                <w:szCs w:val="18"/>
                <w:highlight w:val="none"/>
              </w:rPr>
            </w:pPr>
          </w:p>
        </w:tc>
        <w:tc>
          <w:tcPr>
            <w:tcW w:w="455" w:type="pct"/>
            <w:vMerge w:val="continue"/>
            <w:tcBorders>
              <w:tl2br w:val="nil"/>
              <w:tr2bl w:val="nil"/>
            </w:tcBorders>
            <w:vAlign w:val="center"/>
          </w:tcPr>
          <w:p w14:paraId="5A7BA26D">
            <w:pPr>
              <w:jc w:val="center"/>
              <w:rPr>
                <w:rFonts w:asciiTheme="minorEastAsia" w:hAnsiTheme="minorEastAsia" w:cstheme="minorEastAsia"/>
                <w:color w:val="auto"/>
                <w:sz w:val="18"/>
                <w:szCs w:val="18"/>
                <w:highlight w:val="none"/>
              </w:rPr>
            </w:pPr>
          </w:p>
        </w:tc>
        <w:tc>
          <w:tcPr>
            <w:tcW w:w="495" w:type="pct"/>
            <w:tcBorders>
              <w:tl2br w:val="nil"/>
              <w:tr2bl w:val="nil"/>
            </w:tcBorders>
            <w:vAlign w:val="center"/>
          </w:tcPr>
          <w:p w14:paraId="1D9C68E5">
            <w:pPr>
              <w:keepNext w:val="0"/>
              <w:keepLines w:val="0"/>
              <w:widowControl/>
              <w:suppressLineNumbers w:val="0"/>
              <w:spacing w:line="240" w:lineRule="auto"/>
              <w:jc w:val="right"/>
              <w:textAlignment w:val="center"/>
              <w:rPr>
                <w:rFonts w:hint="eastAsia" w:asciiTheme="minorEastAsia" w:hAnsiTheme="minorEastAsia" w:cstheme="minorEastAsia"/>
                <w:color w:val="auto"/>
                <w:kern w:val="0"/>
                <w:sz w:val="18"/>
                <w:szCs w:val="18"/>
                <w:highlight w:val="none"/>
                <w:lang w:bidi="ar"/>
              </w:rPr>
            </w:pPr>
          </w:p>
        </w:tc>
        <w:tc>
          <w:tcPr>
            <w:tcW w:w="363" w:type="pct"/>
            <w:tcBorders>
              <w:tl2br w:val="nil"/>
              <w:tr2bl w:val="nil"/>
            </w:tcBorders>
            <w:vAlign w:val="center"/>
          </w:tcPr>
          <w:p w14:paraId="58454CC3">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20400</w:t>
            </w:r>
          </w:p>
        </w:tc>
        <w:tc>
          <w:tcPr>
            <w:tcW w:w="405" w:type="pct"/>
            <w:vMerge w:val="continue"/>
            <w:tcBorders>
              <w:tl2br w:val="nil"/>
              <w:tr2bl w:val="nil"/>
            </w:tcBorders>
          </w:tcPr>
          <w:p w14:paraId="0FF67D2F">
            <w:pPr>
              <w:jc w:val="left"/>
              <w:rPr>
                <w:rFonts w:asciiTheme="minorEastAsia" w:hAnsiTheme="minorEastAsia" w:cstheme="minorEastAsia"/>
                <w:color w:val="auto"/>
                <w:sz w:val="18"/>
                <w:szCs w:val="18"/>
                <w:highlight w:val="none"/>
              </w:rPr>
            </w:pPr>
          </w:p>
        </w:tc>
        <w:tc>
          <w:tcPr>
            <w:tcW w:w="512" w:type="pct"/>
            <w:tcBorders>
              <w:tl2br w:val="nil"/>
              <w:tr2bl w:val="nil"/>
            </w:tcBorders>
            <w:vAlign w:val="center"/>
          </w:tcPr>
          <w:p w14:paraId="6FA70A4E">
            <w:pPr>
              <w:keepNext w:val="0"/>
              <w:keepLines w:val="0"/>
              <w:widowControl/>
              <w:suppressLineNumbers w:val="0"/>
              <w:jc w:val="right"/>
              <w:textAlignment w:val="center"/>
              <w:rPr>
                <w:rFonts w:hint="eastAsia" w:asciiTheme="minorEastAsia" w:hAnsiTheme="minorEastAsia" w:cstheme="minorEastAsia"/>
                <w:color w:val="auto"/>
                <w:kern w:val="0"/>
                <w:sz w:val="18"/>
                <w:szCs w:val="18"/>
                <w:highlight w:val="none"/>
                <w:u w:val="none"/>
                <w:lang w:bidi="ar"/>
              </w:rPr>
            </w:pPr>
          </w:p>
        </w:tc>
        <w:tc>
          <w:tcPr>
            <w:tcW w:w="560" w:type="pct"/>
            <w:tcBorders>
              <w:tl2br w:val="nil"/>
              <w:tr2bl w:val="nil"/>
            </w:tcBorders>
            <w:vAlign w:val="center"/>
          </w:tcPr>
          <w:p w14:paraId="2D210721">
            <w:pPr>
              <w:widowControl/>
              <w:jc w:val="right"/>
              <w:textAlignment w:val="center"/>
              <w:rPr>
                <w:rFonts w:hint="eastAsia" w:asciiTheme="minorEastAsia" w:hAnsiTheme="minorEastAsia" w:cstheme="minorEastAsia"/>
                <w:color w:val="auto"/>
                <w:kern w:val="0"/>
                <w:sz w:val="18"/>
                <w:szCs w:val="18"/>
                <w:highlight w:val="none"/>
                <w:u w:val="none"/>
                <w:lang w:bidi="ar"/>
              </w:rPr>
            </w:pPr>
          </w:p>
        </w:tc>
        <w:tc>
          <w:tcPr>
            <w:tcW w:w="587" w:type="pct"/>
            <w:tcBorders>
              <w:tl2br w:val="nil"/>
              <w:tr2bl w:val="nil"/>
            </w:tcBorders>
          </w:tcPr>
          <w:p w14:paraId="6E3FADD6">
            <w:pPr>
              <w:spacing w:line="220" w:lineRule="exact"/>
              <w:jc w:val="left"/>
              <w:rPr>
                <w:rFonts w:asciiTheme="minorEastAsia" w:hAnsiTheme="minorEastAsia" w:cstheme="minorEastAsia"/>
                <w:color w:val="auto"/>
                <w:szCs w:val="21"/>
                <w:highlight w:val="none"/>
              </w:rPr>
            </w:pPr>
          </w:p>
        </w:tc>
      </w:tr>
      <w:tr w14:paraId="4CD70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exact"/>
          <w:jc w:val="center"/>
        </w:trPr>
        <w:tc>
          <w:tcPr>
            <w:tcW w:w="215" w:type="pct"/>
            <w:tcBorders>
              <w:tl2br w:val="nil"/>
              <w:tr2bl w:val="nil"/>
            </w:tcBorders>
            <w:vAlign w:val="center"/>
          </w:tcPr>
          <w:p w14:paraId="30AB8074">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5</w:t>
            </w:r>
          </w:p>
        </w:tc>
        <w:tc>
          <w:tcPr>
            <w:tcW w:w="750" w:type="pct"/>
            <w:tcBorders>
              <w:tl2br w:val="nil"/>
              <w:tr2bl w:val="nil"/>
            </w:tcBorders>
            <w:vAlign w:val="center"/>
          </w:tcPr>
          <w:p w14:paraId="23D71836">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狮子岭公园</w:t>
            </w:r>
          </w:p>
        </w:tc>
        <w:tc>
          <w:tcPr>
            <w:tcW w:w="378" w:type="pct"/>
            <w:tcBorders>
              <w:tl2br w:val="nil"/>
              <w:tr2bl w:val="nil"/>
            </w:tcBorders>
            <w:vAlign w:val="center"/>
          </w:tcPr>
          <w:p w14:paraId="0193CE83">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4300</w:t>
            </w:r>
          </w:p>
        </w:tc>
        <w:tc>
          <w:tcPr>
            <w:tcW w:w="274" w:type="pct"/>
            <w:vMerge w:val="continue"/>
            <w:tcBorders>
              <w:tl2br w:val="nil"/>
              <w:tr2bl w:val="nil"/>
            </w:tcBorders>
            <w:vAlign w:val="center"/>
          </w:tcPr>
          <w:p w14:paraId="74879800">
            <w:pPr>
              <w:jc w:val="center"/>
              <w:rPr>
                <w:rFonts w:asciiTheme="minorEastAsia" w:hAnsiTheme="minorEastAsia" w:cstheme="minorEastAsia"/>
                <w:color w:val="auto"/>
                <w:sz w:val="18"/>
                <w:szCs w:val="18"/>
                <w:highlight w:val="none"/>
              </w:rPr>
            </w:pPr>
          </w:p>
        </w:tc>
        <w:tc>
          <w:tcPr>
            <w:tcW w:w="455" w:type="pct"/>
            <w:vMerge w:val="continue"/>
            <w:tcBorders>
              <w:tl2br w:val="nil"/>
              <w:tr2bl w:val="nil"/>
            </w:tcBorders>
            <w:vAlign w:val="center"/>
          </w:tcPr>
          <w:p w14:paraId="407FAE95">
            <w:pPr>
              <w:jc w:val="center"/>
              <w:rPr>
                <w:rFonts w:asciiTheme="minorEastAsia" w:hAnsiTheme="minorEastAsia" w:cstheme="minorEastAsia"/>
                <w:color w:val="auto"/>
                <w:sz w:val="18"/>
                <w:szCs w:val="18"/>
                <w:highlight w:val="none"/>
              </w:rPr>
            </w:pPr>
          </w:p>
        </w:tc>
        <w:tc>
          <w:tcPr>
            <w:tcW w:w="495" w:type="pct"/>
            <w:tcBorders>
              <w:tl2br w:val="nil"/>
              <w:tr2bl w:val="nil"/>
            </w:tcBorders>
            <w:vAlign w:val="center"/>
          </w:tcPr>
          <w:p w14:paraId="41389500">
            <w:pPr>
              <w:keepNext w:val="0"/>
              <w:keepLines w:val="0"/>
              <w:widowControl/>
              <w:suppressLineNumbers w:val="0"/>
              <w:spacing w:line="240" w:lineRule="auto"/>
              <w:jc w:val="right"/>
              <w:textAlignment w:val="center"/>
              <w:rPr>
                <w:rFonts w:hint="eastAsia" w:asciiTheme="minorEastAsia" w:hAnsiTheme="minorEastAsia" w:cstheme="minorEastAsia"/>
                <w:color w:val="auto"/>
                <w:kern w:val="0"/>
                <w:sz w:val="18"/>
                <w:szCs w:val="18"/>
                <w:highlight w:val="none"/>
                <w:lang w:bidi="ar"/>
              </w:rPr>
            </w:pPr>
          </w:p>
        </w:tc>
        <w:tc>
          <w:tcPr>
            <w:tcW w:w="363" w:type="pct"/>
            <w:tcBorders>
              <w:tl2br w:val="nil"/>
              <w:tr2bl w:val="nil"/>
            </w:tcBorders>
            <w:vAlign w:val="center"/>
          </w:tcPr>
          <w:p w14:paraId="664CAA2B">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25800</w:t>
            </w:r>
          </w:p>
        </w:tc>
        <w:tc>
          <w:tcPr>
            <w:tcW w:w="405" w:type="pct"/>
            <w:vMerge w:val="continue"/>
            <w:tcBorders>
              <w:tl2br w:val="nil"/>
              <w:tr2bl w:val="nil"/>
            </w:tcBorders>
          </w:tcPr>
          <w:p w14:paraId="71AEC5F7">
            <w:pPr>
              <w:jc w:val="left"/>
              <w:rPr>
                <w:rFonts w:asciiTheme="minorEastAsia" w:hAnsiTheme="minorEastAsia" w:cstheme="minorEastAsia"/>
                <w:color w:val="auto"/>
                <w:sz w:val="18"/>
                <w:szCs w:val="18"/>
                <w:highlight w:val="none"/>
              </w:rPr>
            </w:pPr>
          </w:p>
        </w:tc>
        <w:tc>
          <w:tcPr>
            <w:tcW w:w="512" w:type="pct"/>
            <w:tcBorders>
              <w:tl2br w:val="nil"/>
              <w:tr2bl w:val="nil"/>
            </w:tcBorders>
            <w:vAlign w:val="center"/>
          </w:tcPr>
          <w:p w14:paraId="4C73E220">
            <w:pPr>
              <w:keepNext w:val="0"/>
              <w:keepLines w:val="0"/>
              <w:widowControl/>
              <w:suppressLineNumbers w:val="0"/>
              <w:jc w:val="right"/>
              <w:textAlignment w:val="center"/>
              <w:rPr>
                <w:rFonts w:hint="eastAsia" w:asciiTheme="minorEastAsia" w:hAnsiTheme="minorEastAsia" w:cstheme="minorEastAsia"/>
                <w:color w:val="auto"/>
                <w:kern w:val="0"/>
                <w:sz w:val="18"/>
                <w:szCs w:val="18"/>
                <w:highlight w:val="none"/>
                <w:u w:val="none"/>
                <w:lang w:bidi="ar"/>
              </w:rPr>
            </w:pPr>
          </w:p>
        </w:tc>
        <w:tc>
          <w:tcPr>
            <w:tcW w:w="560" w:type="pct"/>
            <w:tcBorders>
              <w:tl2br w:val="nil"/>
              <w:tr2bl w:val="nil"/>
            </w:tcBorders>
            <w:vAlign w:val="center"/>
          </w:tcPr>
          <w:p w14:paraId="32EEA203">
            <w:pPr>
              <w:widowControl/>
              <w:jc w:val="right"/>
              <w:textAlignment w:val="center"/>
              <w:rPr>
                <w:rFonts w:hint="eastAsia" w:asciiTheme="minorEastAsia" w:hAnsiTheme="minorEastAsia" w:cstheme="minorEastAsia"/>
                <w:color w:val="auto"/>
                <w:kern w:val="0"/>
                <w:sz w:val="18"/>
                <w:szCs w:val="18"/>
                <w:highlight w:val="none"/>
                <w:u w:val="none"/>
                <w:lang w:bidi="ar"/>
              </w:rPr>
            </w:pPr>
          </w:p>
        </w:tc>
        <w:tc>
          <w:tcPr>
            <w:tcW w:w="587" w:type="pct"/>
            <w:tcBorders>
              <w:tl2br w:val="nil"/>
              <w:tr2bl w:val="nil"/>
            </w:tcBorders>
          </w:tcPr>
          <w:p w14:paraId="2E953E7F">
            <w:pPr>
              <w:spacing w:line="220" w:lineRule="exact"/>
              <w:jc w:val="left"/>
              <w:rPr>
                <w:rFonts w:asciiTheme="minorEastAsia" w:hAnsiTheme="minorEastAsia" w:cstheme="minorEastAsia"/>
                <w:color w:val="auto"/>
                <w:szCs w:val="21"/>
                <w:highlight w:val="none"/>
              </w:rPr>
            </w:pPr>
          </w:p>
        </w:tc>
      </w:tr>
      <w:tr w14:paraId="5C3B1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exact"/>
          <w:jc w:val="center"/>
        </w:trPr>
        <w:tc>
          <w:tcPr>
            <w:tcW w:w="215" w:type="pct"/>
            <w:tcBorders>
              <w:tl2br w:val="nil"/>
              <w:tr2bl w:val="nil"/>
            </w:tcBorders>
            <w:vAlign w:val="center"/>
          </w:tcPr>
          <w:p w14:paraId="0FE46F89">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6</w:t>
            </w:r>
          </w:p>
        </w:tc>
        <w:tc>
          <w:tcPr>
            <w:tcW w:w="750" w:type="pct"/>
            <w:tcBorders>
              <w:tl2br w:val="nil"/>
              <w:tr2bl w:val="nil"/>
            </w:tcBorders>
            <w:vAlign w:val="center"/>
          </w:tcPr>
          <w:p w14:paraId="2E544655">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边岗岭公园</w:t>
            </w:r>
          </w:p>
        </w:tc>
        <w:tc>
          <w:tcPr>
            <w:tcW w:w="378" w:type="pct"/>
            <w:tcBorders>
              <w:tl2br w:val="nil"/>
              <w:tr2bl w:val="nil"/>
            </w:tcBorders>
            <w:vAlign w:val="center"/>
          </w:tcPr>
          <w:p w14:paraId="12ECE23D">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1400</w:t>
            </w:r>
          </w:p>
        </w:tc>
        <w:tc>
          <w:tcPr>
            <w:tcW w:w="274" w:type="pct"/>
            <w:vMerge w:val="continue"/>
            <w:tcBorders>
              <w:tl2br w:val="nil"/>
              <w:tr2bl w:val="nil"/>
            </w:tcBorders>
            <w:vAlign w:val="center"/>
          </w:tcPr>
          <w:p w14:paraId="29EA2C79">
            <w:pPr>
              <w:jc w:val="center"/>
              <w:rPr>
                <w:rFonts w:asciiTheme="minorEastAsia" w:hAnsiTheme="minorEastAsia" w:cstheme="minorEastAsia"/>
                <w:color w:val="auto"/>
                <w:sz w:val="18"/>
                <w:szCs w:val="18"/>
                <w:highlight w:val="none"/>
              </w:rPr>
            </w:pPr>
          </w:p>
        </w:tc>
        <w:tc>
          <w:tcPr>
            <w:tcW w:w="455" w:type="pct"/>
            <w:vMerge w:val="continue"/>
            <w:tcBorders>
              <w:tl2br w:val="nil"/>
              <w:tr2bl w:val="nil"/>
            </w:tcBorders>
            <w:vAlign w:val="center"/>
          </w:tcPr>
          <w:p w14:paraId="2F4104D6">
            <w:pPr>
              <w:jc w:val="center"/>
              <w:rPr>
                <w:rFonts w:asciiTheme="minorEastAsia" w:hAnsiTheme="minorEastAsia" w:cstheme="minorEastAsia"/>
                <w:color w:val="auto"/>
                <w:sz w:val="18"/>
                <w:szCs w:val="18"/>
                <w:highlight w:val="none"/>
              </w:rPr>
            </w:pPr>
          </w:p>
        </w:tc>
        <w:tc>
          <w:tcPr>
            <w:tcW w:w="495" w:type="pct"/>
            <w:tcBorders>
              <w:tl2br w:val="nil"/>
              <w:tr2bl w:val="nil"/>
            </w:tcBorders>
            <w:vAlign w:val="center"/>
          </w:tcPr>
          <w:p w14:paraId="0B07AFD1">
            <w:pPr>
              <w:keepNext w:val="0"/>
              <w:keepLines w:val="0"/>
              <w:widowControl/>
              <w:suppressLineNumbers w:val="0"/>
              <w:spacing w:line="240" w:lineRule="auto"/>
              <w:jc w:val="right"/>
              <w:textAlignment w:val="center"/>
              <w:rPr>
                <w:rFonts w:hint="eastAsia" w:asciiTheme="minorEastAsia" w:hAnsiTheme="minorEastAsia" w:cstheme="minorEastAsia"/>
                <w:color w:val="auto"/>
                <w:kern w:val="0"/>
                <w:sz w:val="18"/>
                <w:szCs w:val="18"/>
                <w:highlight w:val="none"/>
                <w:lang w:bidi="ar"/>
              </w:rPr>
            </w:pPr>
          </w:p>
        </w:tc>
        <w:tc>
          <w:tcPr>
            <w:tcW w:w="363" w:type="pct"/>
            <w:tcBorders>
              <w:tl2br w:val="nil"/>
              <w:tr2bl w:val="nil"/>
            </w:tcBorders>
            <w:vAlign w:val="center"/>
          </w:tcPr>
          <w:p w14:paraId="5260794F">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8400</w:t>
            </w:r>
          </w:p>
        </w:tc>
        <w:tc>
          <w:tcPr>
            <w:tcW w:w="405" w:type="pct"/>
            <w:vMerge w:val="continue"/>
            <w:tcBorders>
              <w:tl2br w:val="nil"/>
              <w:tr2bl w:val="nil"/>
            </w:tcBorders>
          </w:tcPr>
          <w:p w14:paraId="564D853C">
            <w:pPr>
              <w:jc w:val="left"/>
              <w:rPr>
                <w:rFonts w:asciiTheme="minorEastAsia" w:hAnsiTheme="minorEastAsia" w:cstheme="minorEastAsia"/>
                <w:color w:val="auto"/>
                <w:sz w:val="18"/>
                <w:szCs w:val="18"/>
                <w:highlight w:val="none"/>
              </w:rPr>
            </w:pPr>
          </w:p>
        </w:tc>
        <w:tc>
          <w:tcPr>
            <w:tcW w:w="512" w:type="pct"/>
            <w:tcBorders>
              <w:tl2br w:val="nil"/>
              <w:tr2bl w:val="nil"/>
            </w:tcBorders>
            <w:vAlign w:val="center"/>
          </w:tcPr>
          <w:p w14:paraId="5C3801BD">
            <w:pPr>
              <w:keepNext w:val="0"/>
              <w:keepLines w:val="0"/>
              <w:widowControl/>
              <w:suppressLineNumbers w:val="0"/>
              <w:jc w:val="right"/>
              <w:textAlignment w:val="center"/>
              <w:rPr>
                <w:rFonts w:hint="eastAsia" w:asciiTheme="minorEastAsia" w:hAnsiTheme="minorEastAsia" w:cstheme="minorEastAsia"/>
                <w:color w:val="auto"/>
                <w:kern w:val="0"/>
                <w:sz w:val="18"/>
                <w:szCs w:val="18"/>
                <w:highlight w:val="none"/>
                <w:u w:val="none"/>
                <w:lang w:bidi="ar"/>
              </w:rPr>
            </w:pPr>
          </w:p>
        </w:tc>
        <w:tc>
          <w:tcPr>
            <w:tcW w:w="560" w:type="pct"/>
            <w:tcBorders>
              <w:tl2br w:val="nil"/>
              <w:tr2bl w:val="nil"/>
            </w:tcBorders>
            <w:vAlign w:val="center"/>
          </w:tcPr>
          <w:p w14:paraId="64CB5E27">
            <w:pPr>
              <w:widowControl/>
              <w:jc w:val="right"/>
              <w:textAlignment w:val="center"/>
              <w:rPr>
                <w:rFonts w:hint="eastAsia" w:asciiTheme="minorEastAsia" w:hAnsiTheme="minorEastAsia" w:cstheme="minorEastAsia"/>
                <w:color w:val="auto"/>
                <w:kern w:val="0"/>
                <w:sz w:val="18"/>
                <w:szCs w:val="18"/>
                <w:highlight w:val="none"/>
                <w:u w:val="none"/>
                <w:lang w:bidi="ar"/>
              </w:rPr>
            </w:pPr>
          </w:p>
        </w:tc>
        <w:tc>
          <w:tcPr>
            <w:tcW w:w="587" w:type="pct"/>
            <w:tcBorders>
              <w:tl2br w:val="nil"/>
              <w:tr2bl w:val="nil"/>
            </w:tcBorders>
          </w:tcPr>
          <w:p w14:paraId="4D4D472D">
            <w:pPr>
              <w:spacing w:line="220" w:lineRule="exact"/>
              <w:jc w:val="left"/>
              <w:rPr>
                <w:rFonts w:asciiTheme="minorEastAsia" w:hAnsiTheme="minorEastAsia" w:cstheme="minorEastAsia"/>
                <w:color w:val="auto"/>
                <w:szCs w:val="21"/>
                <w:highlight w:val="none"/>
              </w:rPr>
            </w:pPr>
          </w:p>
        </w:tc>
      </w:tr>
      <w:tr w14:paraId="6268D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exact"/>
          <w:jc w:val="center"/>
        </w:trPr>
        <w:tc>
          <w:tcPr>
            <w:tcW w:w="215" w:type="pct"/>
            <w:tcBorders>
              <w:tl2br w:val="nil"/>
              <w:tr2bl w:val="nil"/>
            </w:tcBorders>
            <w:vAlign w:val="center"/>
          </w:tcPr>
          <w:p w14:paraId="170549F2">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7</w:t>
            </w:r>
          </w:p>
        </w:tc>
        <w:tc>
          <w:tcPr>
            <w:tcW w:w="750" w:type="pct"/>
            <w:tcBorders>
              <w:tl2br w:val="nil"/>
              <w:tr2bl w:val="nil"/>
            </w:tcBorders>
            <w:vAlign w:val="center"/>
          </w:tcPr>
          <w:p w14:paraId="47D6345E">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创业公园</w:t>
            </w:r>
          </w:p>
        </w:tc>
        <w:tc>
          <w:tcPr>
            <w:tcW w:w="378" w:type="pct"/>
            <w:tcBorders>
              <w:tl2br w:val="nil"/>
              <w:tr2bl w:val="nil"/>
            </w:tcBorders>
            <w:vAlign w:val="center"/>
          </w:tcPr>
          <w:p w14:paraId="762CD129">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9100</w:t>
            </w:r>
          </w:p>
        </w:tc>
        <w:tc>
          <w:tcPr>
            <w:tcW w:w="274" w:type="pct"/>
            <w:vMerge w:val="continue"/>
            <w:tcBorders>
              <w:tl2br w:val="nil"/>
              <w:tr2bl w:val="nil"/>
            </w:tcBorders>
            <w:vAlign w:val="center"/>
          </w:tcPr>
          <w:p w14:paraId="65E21EB8">
            <w:pPr>
              <w:jc w:val="center"/>
              <w:rPr>
                <w:rFonts w:asciiTheme="minorEastAsia" w:hAnsiTheme="minorEastAsia" w:cstheme="minorEastAsia"/>
                <w:color w:val="auto"/>
                <w:sz w:val="18"/>
                <w:szCs w:val="18"/>
                <w:highlight w:val="none"/>
              </w:rPr>
            </w:pPr>
          </w:p>
        </w:tc>
        <w:tc>
          <w:tcPr>
            <w:tcW w:w="455" w:type="pct"/>
            <w:vMerge w:val="continue"/>
            <w:tcBorders>
              <w:tl2br w:val="nil"/>
              <w:tr2bl w:val="nil"/>
            </w:tcBorders>
            <w:vAlign w:val="center"/>
          </w:tcPr>
          <w:p w14:paraId="41C7DA5D">
            <w:pPr>
              <w:jc w:val="center"/>
              <w:rPr>
                <w:rFonts w:asciiTheme="minorEastAsia" w:hAnsiTheme="minorEastAsia" w:cstheme="minorEastAsia"/>
                <w:color w:val="auto"/>
                <w:sz w:val="18"/>
                <w:szCs w:val="18"/>
                <w:highlight w:val="none"/>
              </w:rPr>
            </w:pPr>
          </w:p>
        </w:tc>
        <w:tc>
          <w:tcPr>
            <w:tcW w:w="495" w:type="pct"/>
            <w:tcBorders>
              <w:tl2br w:val="nil"/>
              <w:tr2bl w:val="nil"/>
            </w:tcBorders>
            <w:vAlign w:val="center"/>
          </w:tcPr>
          <w:p w14:paraId="02DE44B4">
            <w:pPr>
              <w:keepNext w:val="0"/>
              <w:keepLines w:val="0"/>
              <w:widowControl/>
              <w:suppressLineNumbers w:val="0"/>
              <w:spacing w:line="240" w:lineRule="auto"/>
              <w:jc w:val="right"/>
              <w:textAlignment w:val="center"/>
              <w:rPr>
                <w:rFonts w:hint="eastAsia" w:asciiTheme="minorEastAsia" w:hAnsiTheme="minorEastAsia" w:cstheme="minorEastAsia"/>
                <w:color w:val="auto"/>
                <w:kern w:val="0"/>
                <w:sz w:val="18"/>
                <w:szCs w:val="18"/>
                <w:highlight w:val="none"/>
                <w:lang w:bidi="ar"/>
              </w:rPr>
            </w:pPr>
          </w:p>
        </w:tc>
        <w:tc>
          <w:tcPr>
            <w:tcW w:w="363" w:type="pct"/>
            <w:tcBorders>
              <w:tl2br w:val="nil"/>
              <w:tr2bl w:val="nil"/>
            </w:tcBorders>
            <w:vAlign w:val="center"/>
          </w:tcPr>
          <w:p w14:paraId="4CB56786">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54600</w:t>
            </w:r>
          </w:p>
        </w:tc>
        <w:tc>
          <w:tcPr>
            <w:tcW w:w="405" w:type="pct"/>
            <w:vMerge w:val="continue"/>
            <w:tcBorders>
              <w:tl2br w:val="nil"/>
              <w:tr2bl w:val="nil"/>
            </w:tcBorders>
          </w:tcPr>
          <w:p w14:paraId="1AB2B1EB">
            <w:pPr>
              <w:jc w:val="left"/>
              <w:rPr>
                <w:rFonts w:asciiTheme="minorEastAsia" w:hAnsiTheme="minorEastAsia" w:cstheme="minorEastAsia"/>
                <w:color w:val="auto"/>
                <w:sz w:val="18"/>
                <w:szCs w:val="18"/>
                <w:highlight w:val="none"/>
              </w:rPr>
            </w:pPr>
          </w:p>
        </w:tc>
        <w:tc>
          <w:tcPr>
            <w:tcW w:w="512" w:type="pct"/>
            <w:tcBorders>
              <w:tl2br w:val="nil"/>
              <w:tr2bl w:val="nil"/>
            </w:tcBorders>
            <w:vAlign w:val="center"/>
          </w:tcPr>
          <w:p w14:paraId="1C99CD63">
            <w:pPr>
              <w:keepNext w:val="0"/>
              <w:keepLines w:val="0"/>
              <w:widowControl/>
              <w:suppressLineNumbers w:val="0"/>
              <w:jc w:val="right"/>
              <w:textAlignment w:val="center"/>
              <w:rPr>
                <w:rFonts w:hint="eastAsia" w:asciiTheme="minorEastAsia" w:hAnsiTheme="minorEastAsia" w:cstheme="minorEastAsia"/>
                <w:color w:val="auto"/>
                <w:kern w:val="0"/>
                <w:sz w:val="18"/>
                <w:szCs w:val="18"/>
                <w:highlight w:val="none"/>
                <w:u w:val="none"/>
                <w:lang w:bidi="ar"/>
              </w:rPr>
            </w:pPr>
          </w:p>
        </w:tc>
        <w:tc>
          <w:tcPr>
            <w:tcW w:w="560" w:type="pct"/>
            <w:tcBorders>
              <w:tl2br w:val="nil"/>
              <w:tr2bl w:val="nil"/>
            </w:tcBorders>
            <w:vAlign w:val="center"/>
          </w:tcPr>
          <w:p w14:paraId="6AA86A96">
            <w:pPr>
              <w:widowControl/>
              <w:jc w:val="right"/>
              <w:textAlignment w:val="center"/>
              <w:rPr>
                <w:rFonts w:hint="eastAsia" w:asciiTheme="minorEastAsia" w:hAnsiTheme="minorEastAsia" w:cstheme="minorEastAsia"/>
                <w:color w:val="auto"/>
                <w:kern w:val="0"/>
                <w:sz w:val="18"/>
                <w:szCs w:val="18"/>
                <w:highlight w:val="none"/>
                <w:u w:val="none"/>
                <w:lang w:bidi="ar"/>
              </w:rPr>
            </w:pPr>
          </w:p>
        </w:tc>
        <w:tc>
          <w:tcPr>
            <w:tcW w:w="587" w:type="pct"/>
            <w:tcBorders>
              <w:tl2br w:val="nil"/>
              <w:tr2bl w:val="nil"/>
            </w:tcBorders>
          </w:tcPr>
          <w:p w14:paraId="39B828A2">
            <w:pPr>
              <w:spacing w:line="220" w:lineRule="exact"/>
              <w:jc w:val="left"/>
              <w:rPr>
                <w:rFonts w:asciiTheme="minorEastAsia" w:hAnsiTheme="minorEastAsia" w:cstheme="minorEastAsia"/>
                <w:color w:val="auto"/>
                <w:szCs w:val="21"/>
                <w:highlight w:val="none"/>
              </w:rPr>
            </w:pPr>
          </w:p>
        </w:tc>
      </w:tr>
      <w:tr w14:paraId="03141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exact"/>
          <w:jc w:val="center"/>
        </w:trPr>
        <w:tc>
          <w:tcPr>
            <w:tcW w:w="215" w:type="pct"/>
            <w:tcBorders>
              <w:tl2br w:val="nil"/>
              <w:tr2bl w:val="nil"/>
            </w:tcBorders>
            <w:vAlign w:val="center"/>
          </w:tcPr>
          <w:p w14:paraId="5234C1D8">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8</w:t>
            </w:r>
          </w:p>
        </w:tc>
        <w:tc>
          <w:tcPr>
            <w:tcW w:w="750" w:type="pct"/>
            <w:tcBorders>
              <w:tl2br w:val="nil"/>
              <w:tr2bl w:val="nil"/>
            </w:tcBorders>
            <w:vAlign w:val="center"/>
          </w:tcPr>
          <w:p w14:paraId="685872BB">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市民广场二期</w:t>
            </w:r>
          </w:p>
        </w:tc>
        <w:tc>
          <w:tcPr>
            <w:tcW w:w="378" w:type="pct"/>
            <w:tcBorders>
              <w:tl2br w:val="nil"/>
              <w:tr2bl w:val="nil"/>
            </w:tcBorders>
            <w:vAlign w:val="center"/>
          </w:tcPr>
          <w:p w14:paraId="4C9F42B5">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8000</w:t>
            </w:r>
          </w:p>
        </w:tc>
        <w:tc>
          <w:tcPr>
            <w:tcW w:w="274" w:type="pct"/>
            <w:vMerge w:val="continue"/>
            <w:tcBorders>
              <w:tl2br w:val="nil"/>
              <w:tr2bl w:val="nil"/>
            </w:tcBorders>
            <w:vAlign w:val="center"/>
          </w:tcPr>
          <w:p w14:paraId="579F8D27">
            <w:pPr>
              <w:jc w:val="center"/>
              <w:rPr>
                <w:rFonts w:asciiTheme="minorEastAsia" w:hAnsiTheme="minorEastAsia" w:cstheme="minorEastAsia"/>
                <w:color w:val="auto"/>
                <w:sz w:val="18"/>
                <w:szCs w:val="18"/>
                <w:highlight w:val="none"/>
              </w:rPr>
            </w:pPr>
          </w:p>
        </w:tc>
        <w:tc>
          <w:tcPr>
            <w:tcW w:w="455" w:type="pct"/>
            <w:vMerge w:val="continue"/>
            <w:tcBorders>
              <w:tl2br w:val="nil"/>
              <w:tr2bl w:val="nil"/>
            </w:tcBorders>
            <w:vAlign w:val="center"/>
          </w:tcPr>
          <w:p w14:paraId="5CEF9CC4">
            <w:pPr>
              <w:jc w:val="center"/>
              <w:rPr>
                <w:rFonts w:asciiTheme="minorEastAsia" w:hAnsiTheme="minorEastAsia" w:cstheme="minorEastAsia"/>
                <w:color w:val="auto"/>
                <w:sz w:val="18"/>
                <w:szCs w:val="18"/>
                <w:highlight w:val="none"/>
              </w:rPr>
            </w:pPr>
          </w:p>
        </w:tc>
        <w:tc>
          <w:tcPr>
            <w:tcW w:w="495" w:type="pct"/>
            <w:tcBorders>
              <w:tl2br w:val="nil"/>
              <w:tr2bl w:val="nil"/>
            </w:tcBorders>
            <w:vAlign w:val="center"/>
          </w:tcPr>
          <w:p w14:paraId="1A4D8ADB">
            <w:pPr>
              <w:keepNext w:val="0"/>
              <w:keepLines w:val="0"/>
              <w:widowControl/>
              <w:suppressLineNumbers w:val="0"/>
              <w:spacing w:line="240" w:lineRule="auto"/>
              <w:jc w:val="right"/>
              <w:textAlignment w:val="center"/>
              <w:rPr>
                <w:rFonts w:hint="eastAsia" w:asciiTheme="minorEastAsia" w:hAnsiTheme="minorEastAsia" w:cstheme="minorEastAsia"/>
                <w:color w:val="auto"/>
                <w:kern w:val="0"/>
                <w:sz w:val="18"/>
                <w:szCs w:val="18"/>
                <w:highlight w:val="none"/>
                <w:lang w:bidi="ar"/>
              </w:rPr>
            </w:pPr>
          </w:p>
        </w:tc>
        <w:tc>
          <w:tcPr>
            <w:tcW w:w="363" w:type="pct"/>
            <w:tcBorders>
              <w:tl2br w:val="nil"/>
              <w:tr2bl w:val="nil"/>
            </w:tcBorders>
            <w:vAlign w:val="center"/>
          </w:tcPr>
          <w:p w14:paraId="1E035FAD">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48000</w:t>
            </w:r>
          </w:p>
        </w:tc>
        <w:tc>
          <w:tcPr>
            <w:tcW w:w="405" w:type="pct"/>
            <w:vMerge w:val="continue"/>
            <w:tcBorders>
              <w:tl2br w:val="nil"/>
              <w:tr2bl w:val="nil"/>
            </w:tcBorders>
          </w:tcPr>
          <w:p w14:paraId="64A9C7F0">
            <w:pPr>
              <w:jc w:val="left"/>
              <w:rPr>
                <w:rFonts w:asciiTheme="minorEastAsia" w:hAnsiTheme="minorEastAsia" w:cstheme="minorEastAsia"/>
                <w:color w:val="auto"/>
                <w:sz w:val="18"/>
                <w:szCs w:val="18"/>
                <w:highlight w:val="none"/>
              </w:rPr>
            </w:pPr>
          </w:p>
        </w:tc>
        <w:tc>
          <w:tcPr>
            <w:tcW w:w="512" w:type="pct"/>
            <w:tcBorders>
              <w:tl2br w:val="nil"/>
              <w:tr2bl w:val="nil"/>
            </w:tcBorders>
            <w:vAlign w:val="center"/>
          </w:tcPr>
          <w:p w14:paraId="11FF210D">
            <w:pPr>
              <w:keepNext w:val="0"/>
              <w:keepLines w:val="0"/>
              <w:widowControl/>
              <w:suppressLineNumbers w:val="0"/>
              <w:jc w:val="right"/>
              <w:textAlignment w:val="center"/>
              <w:rPr>
                <w:rFonts w:hint="eastAsia" w:asciiTheme="minorEastAsia" w:hAnsiTheme="minorEastAsia" w:cstheme="minorEastAsia"/>
                <w:color w:val="auto"/>
                <w:kern w:val="0"/>
                <w:sz w:val="18"/>
                <w:szCs w:val="18"/>
                <w:highlight w:val="none"/>
                <w:u w:val="none"/>
                <w:lang w:bidi="ar"/>
              </w:rPr>
            </w:pPr>
          </w:p>
        </w:tc>
        <w:tc>
          <w:tcPr>
            <w:tcW w:w="560" w:type="pct"/>
            <w:tcBorders>
              <w:tl2br w:val="nil"/>
              <w:tr2bl w:val="nil"/>
            </w:tcBorders>
            <w:vAlign w:val="center"/>
          </w:tcPr>
          <w:p w14:paraId="5B897D83">
            <w:pPr>
              <w:widowControl/>
              <w:jc w:val="right"/>
              <w:textAlignment w:val="center"/>
              <w:rPr>
                <w:rFonts w:hint="eastAsia" w:asciiTheme="minorEastAsia" w:hAnsiTheme="minorEastAsia" w:cstheme="minorEastAsia"/>
                <w:color w:val="auto"/>
                <w:kern w:val="0"/>
                <w:sz w:val="18"/>
                <w:szCs w:val="18"/>
                <w:highlight w:val="none"/>
                <w:u w:val="none"/>
                <w:lang w:bidi="ar"/>
              </w:rPr>
            </w:pPr>
          </w:p>
        </w:tc>
        <w:tc>
          <w:tcPr>
            <w:tcW w:w="587" w:type="pct"/>
            <w:tcBorders>
              <w:tl2br w:val="nil"/>
              <w:tr2bl w:val="nil"/>
            </w:tcBorders>
          </w:tcPr>
          <w:p w14:paraId="10EF86E8">
            <w:pPr>
              <w:spacing w:line="220" w:lineRule="exact"/>
              <w:jc w:val="left"/>
              <w:rPr>
                <w:rFonts w:asciiTheme="minorEastAsia" w:hAnsiTheme="minorEastAsia" w:cstheme="minorEastAsia"/>
                <w:color w:val="auto"/>
                <w:szCs w:val="21"/>
                <w:highlight w:val="none"/>
              </w:rPr>
            </w:pPr>
          </w:p>
        </w:tc>
      </w:tr>
      <w:tr w14:paraId="6BB0D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exact"/>
          <w:jc w:val="center"/>
        </w:trPr>
        <w:tc>
          <w:tcPr>
            <w:tcW w:w="215" w:type="pct"/>
            <w:tcBorders>
              <w:tl2br w:val="nil"/>
              <w:tr2bl w:val="nil"/>
            </w:tcBorders>
            <w:vAlign w:val="center"/>
          </w:tcPr>
          <w:p w14:paraId="5CD1E6CF">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9</w:t>
            </w:r>
          </w:p>
        </w:tc>
        <w:tc>
          <w:tcPr>
            <w:tcW w:w="750" w:type="pct"/>
            <w:tcBorders>
              <w:tl2br w:val="nil"/>
              <w:tr2bl w:val="nil"/>
            </w:tcBorders>
            <w:vAlign w:val="center"/>
          </w:tcPr>
          <w:p w14:paraId="41434C3E">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盈翠公园</w:t>
            </w:r>
          </w:p>
        </w:tc>
        <w:tc>
          <w:tcPr>
            <w:tcW w:w="378" w:type="pct"/>
            <w:tcBorders>
              <w:tl2br w:val="nil"/>
              <w:tr2bl w:val="nil"/>
            </w:tcBorders>
            <w:vAlign w:val="center"/>
          </w:tcPr>
          <w:p w14:paraId="4DDC19CE">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10000</w:t>
            </w:r>
          </w:p>
        </w:tc>
        <w:tc>
          <w:tcPr>
            <w:tcW w:w="274" w:type="pct"/>
            <w:vMerge w:val="continue"/>
            <w:tcBorders>
              <w:tl2br w:val="nil"/>
              <w:tr2bl w:val="nil"/>
            </w:tcBorders>
            <w:vAlign w:val="center"/>
          </w:tcPr>
          <w:p w14:paraId="35F2BC3A">
            <w:pPr>
              <w:jc w:val="center"/>
              <w:rPr>
                <w:rFonts w:asciiTheme="minorEastAsia" w:hAnsiTheme="minorEastAsia" w:cstheme="minorEastAsia"/>
                <w:color w:val="auto"/>
                <w:sz w:val="18"/>
                <w:szCs w:val="18"/>
                <w:highlight w:val="none"/>
              </w:rPr>
            </w:pPr>
          </w:p>
        </w:tc>
        <w:tc>
          <w:tcPr>
            <w:tcW w:w="455" w:type="pct"/>
            <w:vMerge w:val="continue"/>
            <w:tcBorders>
              <w:tl2br w:val="nil"/>
              <w:tr2bl w:val="nil"/>
            </w:tcBorders>
            <w:vAlign w:val="center"/>
          </w:tcPr>
          <w:p w14:paraId="0E693744">
            <w:pPr>
              <w:jc w:val="center"/>
              <w:rPr>
                <w:rFonts w:asciiTheme="minorEastAsia" w:hAnsiTheme="minorEastAsia" w:cstheme="minorEastAsia"/>
                <w:color w:val="auto"/>
                <w:sz w:val="18"/>
                <w:szCs w:val="18"/>
                <w:highlight w:val="none"/>
              </w:rPr>
            </w:pPr>
          </w:p>
        </w:tc>
        <w:tc>
          <w:tcPr>
            <w:tcW w:w="495" w:type="pct"/>
            <w:tcBorders>
              <w:tl2br w:val="nil"/>
              <w:tr2bl w:val="nil"/>
            </w:tcBorders>
            <w:vAlign w:val="center"/>
          </w:tcPr>
          <w:p w14:paraId="01A4A0C5">
            <w:pPr>
              <w:keepNext w:val="0"/>
              <w:keepLines w:val="0"/>
              <w:widowControl/>
              <w:suppressLineNumbers w:val="0"/>
              <w:spacing w:line="240" w:lineRule="auto"/>
              <w:jc w:val="right"/>
              <w:textAlignment w:val="center"/>
              <w:rPr>
                <w:rFonts w:hint="eastAsia" w:asciiTheme="minorEastAsia" w:hAnsiTheme="minorEastAsia" w:cstheme="minorEastAsia"/>
                <w:color w:val="auto"/>
                <w:kern w:val="0"/>
                <w:sz w:val="18"/>
                <w:szCs w:val="18"/>
                <w:highlight w:val="none"/>
                <w:lang w:bidi="ar"/>
              </w:rPr>
            </w:pPr>
          </w:p>
        </w:tc>
        <w:tc>
          <w:tcPr>
            <w:tcW w:w="363" w:type="pct"/>
            <w:tcBorders>
              <w:tl2br w:val="nil"/>
              <w:tr2bl w:val="nil"/>
            </w:tcBorders>
            <w:vAlign w:val="center"/>
          </w:tcPr>
          <w:p w14:paraId="373D1833">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60000</w:t>
            </w:r>
          </w:p>
        </w:tc>
        <w:tc>
          <w:tcPr>
            <w:tcW w:w="405" w:type="pct"/>
            <w:vMerge w:val="continue"/>
            <w:tcBorders>
              <w:tl2br w:val="nil"/>
              <w:tr2bl w:val="nil"/>
            </w:tcBorders>
          </w:tcPr>
          <w:p w14:paraId="65382DC0">
            <w:pPr>
              <w:jc w:val="left"/>
              <w:rPr>
                <w:rFonts w:asciiTheme="minorEastAsia" w:hAnsiTheme="minorEastAsia" w:cstheme="minorEastAsia"/>
                <w:color w:val="auto"/>
                <w:sz w:val="18"/>
                <w:szCs w:val="18"/>
                <w:highlight w:val="none"/>
              </w:rPr>
            </w:pPr>
          </w:p>
        </w:tc>
        <w:tc>
          <w:tcPr>
            <w:tcW w:w="512" w:type="pct"/>
            <w:tcBorders>
              <w:tl2br w:val="nil"/>
              <w:tr2bl w:val="nil"/>
            </w:tcBorders>
            <w:vAlign w:val="center"/>
          </w:tcPr>
          <w:p w14:paraId="15E2F4D3">
            <w:pPr>
              <w:keepNext w:val="0"/>
              <w:keepLines w:val="0"/>
              <w:widowControl/>
              <w:suppressLineNumbers w:val="0"/>
              <w:jc w:val="right"/>
              <w:textAlignment w:val="center"/>
              <w:rPr>
                <w:rFonts w:hint="eastAsia" w:asciiTheme="minorEastAsia" w:hAnsiTheme="minorEastAsia" w:cstheme="minorEastAsia"/>
                <w:color w:val="auto"/>
                <w:kern w:val="0"/>
                <w:sz w:val="18"/>
                <w:szCs w:val="18"/>
                <w:highlight w:val="none"/>
                <w:u w:val="none"/>
                <w:lang w:bidi="ar"/>
              </w:rPr>
            </w:pPr>
          </w:p>
        </w:tc>
        <w:tc>
          <w:tcPr>
            <w:tcW w:w="560" w:type="pct"/>
            <w:tcBorders>
              <w:tl2br w:val="nil"/>
              <w:tr2bl w:val="nil"/>
            </w:tcBorders>
            <w:vAlign w:val="center"/>
          </w:tcPr>
          <w:p w14:paraId="626C5E2A">
            <w:pPr>
              <w:widowControl/>
              <w:jc w:val="right"/>
              <w:textAlignment w:val="center"/>
              <w:rPr>
                <w:rFonts w:hint="eastAsia" w:asciiTheme="minorEastAsia" w:hAnsiTheme="minorEastAsia" w:cstheme="minorEastAsia"/>
                <w:color w:val="auto"/>
                <w:kern w:val="0"/>
                <w:sz w:val="18"/>
                <w:szCs w:val="18"/>
                <w:highlight w:val="none"/>
                <w:u w:val="none"/>
                <w:lang w:bidi="ar"/>
              </w:rPr>
            </w:pPr>
          </w:p>
        </w:tc>
        <w:tc>
          <w:tcPr>
            <w:tcW w:w="587" w:type="pct"/>
            <w:tcBorders>
              <w:tl2br w:val="nil"/>
              <w:tr2bl w:val="nil"/>
            </w:tcBorders>
          </w:tcPr>
          <w:p w14:paraId="2F7EB88C">
            <w:pPr>
              <w:spacing w:line="220" w:lineRule="exact"/>
              <w:jc w:val="left"/>
              <w:rPr>
                <w:rFonts w:asciiTheme="minorEastAsia" w:hAnsiTheme="minorEastAsia" w:cstheme="minorEastAsia"/>
                <w:color w:val="auto"/>
                <w:szCs w:val="21"/>
                <w:highlight w:val="none"/>
              </w:rPr>
            </w:pPr>
          </w:p>
        </w:tc>
      </w:tr>
      <w:tr w14:paraId="615F1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exact"/>
          <w:jc w:val="center"/>
        </w:trPr>
        <w:tc>
          <w:tcPr>
            <w:tcW w:w="215" w:type="pct"/>
            <w:tcBorders>
              <w:tl2br w:val="nil"/>
              <w:tr2bl w:val="nil"/>
            </w:tcBorders>
            <w:vAlign w:val="center"/>
          </w:tcPr>
          <w:p w14:paraId="7C6C8D32">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10</w:t>
            </w:r>
          </w:p>
        </w:tc>
        <w:tc>
          <w:tcPr>
            <w:tcW w:w="750" w:type="pct"/>
            <w:tcBorders>
              <w:tl2br w:val="nil"/>
              <w:tr2bl w:val="nil"/>
            </w:tcBorders>
            <w:vAlign w:val="center"/>
          </w:tcPr>
          <w:p w14:paraId="660B6A54">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善坑顶公园</w:t>
            </w:r>
          </w:p>
        </w:tc>
        <w:tc>
          <w:tcPr>
            <w:tcW w:w="378" w:type="pct"/>
            <w:tcBorders>
              <w:tl2br w:val="nil"/>
              <w:tr2bl w:val="nil"/>
            </w:tcBorders>
            <w:vAlign w:val="center"/>
          </w:tcPr>
          <w:p w14:paraId="41D1D2BA">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8100</w:t>
            </w:r>
          </w:p>
        </w:tc>
        <w:tc>
          <w:tcPr>
            <w:tcW w:w="274" w:type="pct"/>
            <w:vMerge w:val="continue"/>
            <w:tcBorders>
              <w:tl2br w:val="nil"/>
              <w:tr2bl w:val="nil"/>
            </w:tcBorders>
            <w:vAlign w:val="center"/>
          </w:tcPr>
          <w:p w14:paraId="3934A4F0">
            <w:pPr>
              <w:jc w:val="center"/>
              <w:rPr>
                <w:rFonts w:asciiTheme="minorEastAsia" w:hAnsiTheme="minorEastAsia" w:cstheme="minorEastAsia"/>
                <w:color w:val="auto"/>
                <w:sz w:val="18"/>
                <w:szCs w:val="18"/>
                <w:highlight w:val="none"/>
              </w:rPr>
            </w:pPr>
          </w:p>
        </w:tc>
        <w:tc>
          <w:tcPr>
            <w:tcW w:w="455" w:type="pct"/>
            <w:vMerge w:val="continue"/>
            <w:tcBorders>
              <w:tl2br w:val="nil"/>
              <w:tr2bl w:val="nil"/>
            </w:tcBorders>
            <w:vAlign w:val="center"/>
          </w:tcPr>
          <w:p w14:paraId="599664DF">
            <w:pPr>
              <w:jc w:val="center"/>
              <w:rPr>
                <w:rFonts w:asciiTheme="minorEastAsia" w:hAnsiTheme="minorEastAsia" w:cstheme="minorEastAsia"/>
                <w:color w:val="auto"/>
                <w:sz w:val="18"/>
                <w:szCs w:val="18"/>
                <w:highlight w:val="none"/>
              </w:rPr>
            </w:pPr>
          </w:p>
        </w:tc>
        <w:tc>
          <w:tcPr>
            <w:tcW w:w="495" w:type="pct"/>
            <w:tcBorders>
              <w:tl2br w:val="nil"/>
              <w:tr2bl w:val="nil"/>
            </w:tcBorders>
            <w:vAlign w:val="center"/>
          </w:tcPr>
          <w:p w14:paraId="3DE33BF7">
            <w:pPr>
              <w:keepNext w:val="0"/>
              <w:keepLines w:val="0"/>
              <w:widowControl/>
              <w:suppressLineNumbers w:val="0"/>
              <w:spacing w:line="240" w:lineRule="auto"/>
              <w:jc w:val="right"/>
              <w:textAlignment w:val="center"/>
              <w:rPr>
                <w:rFonts w:hint="eastAsia" w:asciiTheme="minorEastAsia" w:hAnsiTheme="minorEastAsia" w:cstheme="minorEastAsia"/>
                <w:color w:val="auto"/>
                <w:kern w:val="0"/>
                <w:sz w:val="18"/>
                <w:szCs w:val="18"/>
                <w:highlight w:val="none"/>
                <w:lang w:bidi="ar"/>
              </w:rPr>
            </w:pPr>
          </w:p>
        </w:tc>
        <w:tc>
          <w:tcPr>
            <w:tcW w:w="363" w:type="pct"/>
            <w:tcBorders>
              <w:tl2br w:val="nil"/>
              <w:tr2bl w:val="nil"/>
            </w:tcBorders>
            <w:vAlign w:val="center"/>
          </w:tcPr>
          <w:p w14:paraId="557F37B3">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48600</w:t>
            </w:r>
          </w:p>
        </w:tc>
        <w:tc>
          <w:tcPr>
            <w:tcW w:w="405" w:type="pct"/>
            <w:vMerge w:val="continue"/>
            <w:tcBorders>
              <w:tl2br w:val="nil"/>
              <w:tr2bl w:val="nil"/>
            </w:tcBorders>
          </w:tcPr>
          <w:p w14:paraId="6B8380E2">
            <w:pPr>
              <w:jc w:val="left"/>
              <w:rPr>
                <w:rFonts w:asciiTheme="minorEastAsia" w:hAnsiTheme="minorEastAsia" w:cstheme="minorEastAsia"/>
                <w:color w:val="auto"/>
                <w:sz w:val="18"/>
                <w:szCs w:val="18"/>
                <w:highlight w:val="none"/>
              </w:rPr>
            </w:pPr>
          </w:p>
        </w:tc>
        <w:tc>
          <w:tcPr>
            <w:tcW w:w="512" w:type="pct"/>
            <w:tcBorders>
              <w:tl2br w:val="nil"/>
              <w:tr2bl w:val="nil"/>
            </w:tcBorders>
            <w:vAlign w:val="center"/>
          </w:tcPr>
          <w:p w14:paraId="4021D3BC">
            <w:pPr>
              <w:keepNext w:val="0"/>
              <w:keepLines w:val="0"/>
              <w:widowControl/>
              <w:suppressLineNumbers w:val="0"/>
              <w:jc w:val="right"/>
              <w:textAlignment w:val="center"/>
              <w:rPr>
                <w:rFonts w:hint="eastAsia" w:asciiTheme="minorEastAsia" w:hAnsiTheme="minorEastAsia" w:cstheme="minorEastAsia"/>
                <w:color w:val="auto"/>
                <w:kern w:val="0"/>
                <w:sz w:val="18"/>
                <w:szCs w:val="18"/>
                <w:highlight w:val="none"/>
                <w:u w:val="none"/>
                <w:lang w:bidi="ar"/>
              </w:rPr>
            </w:pPr>
          </w:p>
        </w:tc>
        <w:tc>
          <w:tcPr>
            <w:tcW w:w="560" w:type="pct"/>
            <w:tcBorders>
              <w:tl2br w:val="nil"/>
              <w:tr2bl w:val="nil"/>
            </w:tcBorders>
            <w:vAlign w:val="center"/>
          </w:tcPr>
          <w:p w14:paraId="7B749A80">
            <w:pPr>
              <w:widowControl/>
              <w:jc w:val="right"/>
              <w:textAlignment w:val="center"/>
              <w:rPr>
                <w:rFonts w:hint="eastAsia" w:asciiTheme="minorEastAsia" w:hAnsiTheme="minorEastAsia" w:cstheme="minorEastAsia"/>
                <w:color w:val="auto"/>
                <w:kern w:val="0"/>
                <w:sz w:val="18"/>
                <w:szCs w:val="18"/>
                <w:highlight w:val="none"/>
                <w:u w:val="none"/>
                <w:lang w:bidi="ar"/>
              </w:rPr>
            </w:pPr>
          </w:p>
        </w:tc>
        <w:tc>
          <w:tcPr>
            <w:tcW w:w="587" w:type="pct"/>
            <w:tcBorders>
              <w:tl2br w:val="nil"/>
              <w:tr2bl w:val="nil"/>
            </w:tcBorders>
          </w:tcPr>
          <w:p w14:paraId="22511B22">
            <w:pPr>
              <w:spacing w:line="220" w:lineRule="exact"/>
              <w:jc w:val="left"/>
              <w:rPr>
                <w:rFonts w:asciiTheme="minorEastAsia" w:hAnsiTheme="minorEastAsia" w:cstheme="minorEastAsia"/>
                <w:color w:val="auto"/>
                <w:szCs w:val="21"/>
                <w:highlight w:val="none"/>
              </w:rPr>
            </w:pPr>
          </w:p>
        </w:tc>
      </w:tr>
      <w:tr w14:paraId="40F99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exact"/>
          <w:jc w:val="center"/>
        </w:trPr>
        <w:tc>
          <w:tcPr>
            <w:tcW w:w="215" w:type="pct"/>
            <w:tcBorders>
              <w:tl2br w:val="nil"/>
              <w:tr2bl w:val="nil"/>
            </w:tcBorders>
            <w:vAlign w:val="center"/>
          </w:tcPr>
          <w:p w14:paraId="4286F54F">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11</w:t>
            </w:r>
          </w:p>
        </w:tc>
        <w:tc>
          <w:tcPr>
            <w:tcW w:w="750" w:type="pct"/>
            <w:tcBorders>
              <w:tl2br w:val="nil"/>
              <w:tr2bl w:val="nil"/>
            </w:tcBorders>
            <w:vAlign w:val="center"/>
          </w:tcPr>
          <w:p w14:paraId="5253E6CA">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发展公园</w:t>
            </w:r>
          </w:p>
        </w:tc>
        <w:tc>
          <w:tcPr>
            <w:tcW w:w="378" w:type="pct"/>
            <w:tcBorders>
              <w:tl2br w:val="nil"/>
              <w:tr2bl w:val="nil"/>
            </w:tcBorders>
            <w:vAlign w:val="center"/>
          </w:tcPr>
          <w:p w14:paraId="53367ABE">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5100</w:t>
            </w:r>
          </w:p>
        </w:tc>
        <w:tc>
          <w:tcPr>
            <w:tcW w:w="274" w:type="pct"/>
            <w:vMerge w:val="continue"/>
            <w:tcBorders>
              <w:tl2br w:val="nil"/>
              <w:tr2bl w:val="nil"/>
            </w:tcBorders>
            <w:vAlign w:val="center"/>
          </w:tcPr>
          <w:p w14:paraId="05C07BA6">
            <w:pPr>
              <w:jc w:val="center"/>
              <w:rPr>
                <w:rFonts w:asciiTheme="minorEastAsia" w:hAnsiTheme="minorEastAsia" w:cstheme="minorEastAsia"/>
                <w:color w:val="auto"/>
                <w:sz w:val="18"/>
                <w:szCs w:val="18"/>
                <w:highlight w:val="none"/>
              </w:rPr>
            </w:pPr>
          </w:p>
        </w:tc>
        <w:tc>
          <w:tcPr>
            <w:tcW w:w="455" w:type="pct"/>
            <w:vMerge w:val="continue"/>
            <w:tcBorders>
              <w:tl2br w:val="nil"/>
              <w:tr2bl w:val="nil"/>
            </w:tcBorders>
            <w:vAlign w:val="center"/>
          </w:tcPr>
          <w:p w14:paraId="4C11C920">
            <w:pPr>
              <w:jc w:val="center"/>
              <w:rPr>
                <w:rFonts w:asciiTheme="minorEastAsia" w:hAnsiTheme="minorEastAsia" w:cstheme="minorEastAsia"/>
                <w:color w:val="auto"/>
                <w:sz w:val="18"/>
                <w:szCs w:val="18"/>
                <w:highlight w:val="none"/>
              </w:rPr>
            </w:pPr>
          </w:p>
        </w:tc>
        <w:tc>
          <w:tcPr>
            <w:tcW w:w="495" w:type="pct"/>
            <w:tcBorders>
              <w:tl2br w:val="nil"/>
              <w:tr2bl w:val="nil"/>
            </w:tcBorders>
            <w:vAlign w:val="center"/>
          </w:tcPr>
          <w:p w14:paraId="0B73522B">
            <w:pPr>
              <w:keepNext w:val="0"/>
              <w:keepLines w:val="0"/>
              <w:widowControl/>
              <w:suppressLineNumbers w:val="0"/>
              <w:spacing w:line="240" w:lineRule="auto"/>
              <w:jc w:val="right"/>
              <w:textAlignment w:val="center"/>
              <w:rPr>
                <w:rFonts w:hint="eastAsia" w:asciiTheme="minorEastAsia" w:hAnsiTheme="minorEastAsia" w:cstheme="minorEastAsia"/>
                <w:color w:val="auto"/>
                <w:kern w:val="0"/>
                <w:sz w:val="18"/>
                <w:szCs w:val="18"/>
                <w:highlight w:val="none"/>
                <w:lang w:bidi="ar"/>
              </w:rPr>
            </w:pPr>
          </w:p>
        </w:tc>
        <w:tc>
          <w:tcPr>
            <w:tcW w:w="363" w:type="pct"/>
            <w:tcBorders>
              <w:tl2br w:val="nil"/>
              <w:tr2bl w:val="nil"/>
            </w:tcBorders>
            <w:vAlign w:val="center"/>
          </w:tcPr>
          <w:p w14:paraId="77D06D14">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30600</w:t>
            </w:r>
          </w:p>
        </w:tc>
        <w:tc>
          <w:tcPr>
            <w:tcW w:w="405" w:type="pct"/>
            <w:vMerge w:val="continue"/>
            <w:tcBorders>
              <w:tl2br w:val="nil"/>
              <w:tr2bl w:val="nil"/>
            </w:tcBorders>
          </w:tcPr>
          <w:p w14:paraId="381770B0">
            <w:pPr>
              <w:jc w:val="left"/>
              <w:rPr>
                <w:rFonts w:asciiTheme="minorEastAsia" w:hAnsiTheme="minorEastAsia" w:cstheme="minorEastAsia"/>
                <w:color w:val="auto"/>
                <w:sz w:val="18"/>
                <w:szCs w:val="18"/>
                <w:highlight w:val="none"/>
              </w:rPr>
            </w:pPr>
          </w:p>
        </w:tc>
        <w:tc>
          <w:tcPr>
            <w:tcW w:w="512" w:type="pct"/>
            <w:tcBorders>
              <w:tl2br w:val="nil"/>
              <w:tr2bl w:val="nil"/>
            </w:tcBorders>
            <w:vAlign w:val="center"/>
          </w:tcPr>
          <w:p w14:paraId="4A552DB1">
            <w:pPr>
              <w:keepNext w:val="0"/>
              <w:keepLines w:val="0"/>
              <w:widowControl/>
              <w:suppressLineNumbers w:val="0"/>
              <w:jc w:val="right"/>
              <w:textAlignment w:val="center"/>
              <w:rPr>
                <w:rFonts w:hint="eastAsia" w:asciiTheme="minorEastAsia" w:hAnsiTheme="minorEastAsia" w:cstheme="minorEastAsia"/>
                <w:color w:val="auto"/>
                <w:kern w:val="0"/>
                <w:sz w:val="18"/>
                <w:szCs w:val="18"/>
                <w:highlight w:val="none"/>
                <w:u w:val="none"/>
                <w:lang w:bidi="ar"/>
              </w:rPr>
            </w:pPr>
          </w:p>
        </w:tc>
        <w:tc>
          <w:tcPr>
            <w:tcW w:w="560" w:type="pct"/>
            <w:tcBorders>
              <w:tl2br w:val="nil"/>
              <w:tr2bl w:val="nil"/>
            </w:tcBorders>
            <w:vAlign w:val="center"/>
          </w:tcPr>
          <w:p w14:paraId="0C30A029">
            <w:pPr>
              <w:widowControl/>
              <w:jc w:val="right"/>
              <w:textAlignment w:val="center"/>
              <w:rPr>
                <w:rFonts w:hint="eastAsia" w:asciiTheme="minorEastAsia" w:hAnsiTheme="minorEastAsia" w:cstheme="minorEastAsia"/>
                <w:color w:val="auto"/>
                <w:kern w:val="0"/>
                <w:sz w:val="18"/>
                <w:szCs w:val="18"/>
                <w:highlight w:val="none"/>
                <w:u w:val="none"/>
                <w:lang w:bidi="ar"/>
              </w:rPr>
            </w:pPr>
          </w:p>
        </w:tc>
        <w:tc>
          <w:tcPr>
            <w:tcW w:w="587" w:type="pct"/>
            <w:tcBorders>
              <w:tl2br w:val="nil"/>
              <w:tr2bl w:val="nil"/>
            </w:tcBorders>
          </w:tcPr>
          <w:p w14:paraId="58681F35">
            <w:pPr>
              <w:spacing w:line="220" w:lineRule="exact"/>
              <w:jc w:val="left"/>
              <w:rPr>
                <w:rFonts w:asciiTheme="minorEastAsia" w:hAnsiTheme="minorEastAsia" w:cstheme="minorEastAsia"/>
                <w:color w:val="auto"/>
                <w:szCs w:val="21"/>
                <w:highlight w:val="none"/>
              </w:rPr>
            </w:pPr>
          </w:p>
        </w:tc>
      </w:tr>
      <w:tr w14:paraId="687C0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exact"/>
          <w:jc w:val="center"/>
        </w:trPr>
        <w:tc>
          <w:tcPr>
            <w:tcW w:w="215" w:type="pct"/>
            <w:tcBorders>
              <w:tl2br w:val="nil"/>
              <w:tr2bl w:val="nil"/>
            </w:tcBorders>
            <w:vAlign w:val="center"/>
          </w:tcPr>
          <w:p w14:paraId="592C17AA">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12</w:t>
            </w:r>
          </w:p>
        </w:tc>
        <w:tc>
          <w:tcPr>
            <w:tcW w:w="750" w:type="pct"/>
            <w:tcBorders>
              <w:tl2br w:val="nil"/>
              <w:tr2bl w:val="nil"/>
            </w:tcBorders>
            <w:vAlign w:val="center"/>
          </w:tcPr>
          <w:p w14:paraId="1694D3BD">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萝岗儿童公园</w:t>
            </w:r>
          </w:p>
        </w:tc>
        <w:tc>
          <w:tcPr>
            <w:tcW w:w="378" w:type="pct"/>
            <w:tcBorders>
              <w:tl2br w:val="nil"/>
              <w:tr2bl w:val="nil"/>
            </w:tcBorders>
            <w:vAlign w:val="center"/>
          </w:tcPr>
          <w:p w14:paraId="211778DE">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4100</w:t>
            </w:r>
          </w:p>
        </w:tc>
        <w:tc>
          <w:tcPr>
            <w:tcW w:w="274" w:type="pct"/>
            <w:vMerge w:val="continue"/>
            <w:tcBorders>
              <w:tl2br w:val="nil"/>
              <w:tr2bl w:val="nil"/>
            </w:tcBorders>
            <w:vAlign w:val="center"/>
          </w:tcPr>
          <w:p w14:paraId="78D5337E">
            <w:pPr>
              <w:jc w:val="center"/>
              <w:rPr>
                <w:rFonts w:asciiTheme="minorEastAsia" w:hAnsiTheme="minorEastAsia" w:cstheme="minorEastAsia"/>
                <w:color w:val="auto"/>
                <w:sz w:val="18"/>
                <w:szCs w:val="18"/>
                <w:highlight w:val="none"/>
              </w:rPr>
            </w:pPr>
          </w:p>
        </w:tc>
        <w:tc>
          <w:tcPr>
            <w:tcW w:w="455" w:type="pct"/>
            <w:vMerge w:val="continue"/>
            <w:tcBorders>
              <w:tl2br w:val="nil"/>
              <w:tr2bl w:val="nil"/>
            </w:tcBorders>
            <w:vAlign w:val="center"/>
          </w:tcPr>
          <w:p w14:paraId="5BAFCAB4">
            <w:pPr>
              <w:jc w:val="center"/>
              <w:rPr>
                <w:rFonts w:asciiTheme="minorEastAsia" w:hAnsiTheme="minorEastAsia" w:cstheme="minorEastAsia"/>
                <w:color w:val="auto"/>
                <w:sz w:val="18"/>
                <w:szCs w:val="18"/>
                <w:highlight w:val="none"/>
              </w:rPr>
            </w:pPr>
          </w:p>
        </w:tc>
        <w:tc>
          <w:tcPr>
            <w:tcW w:w="495" w:type="pct"/>
            <w:tcBorders>
              <w:tl2br w:val="nil"/>
              <w:tr2bl w:val="nil"/>
            </w:tcBorders>
            <w:vAlign w:val="center"/>
          </w:tcPr>
          <w:p w14:paraId="3B287C00">
            <w:pPr>
              <w:keepNext w:val="0"/>
              <w:keepLines w:val="0"/>
              <w:widowControl/>
              <w:suppressLineNumbers w:val="0"/>
              <w:spacing w:line="240" w:lineRule="auto"/>
              <w:jc w:val="right"/>
              <w:textAlignment w:val="center"/>
              <w:rPr>
                <w:rFonts w:hint="eastAsia" w:asciiTheme="minorEastAsia" w:hAnsiTheme="minorEastAsia" w:cstheme="minorEastAsia"/>
                <w:color w:val="auto"/>
                <w:kern w:val="0"/>
                <w:sz w:val="18"/>
                <w:szCs w:val="18"/>
                <w:highlight w:val="none"/>
                <w:lang w:bidi="ar"/>
              </w:rPr>
            </w:pPr>
          </w:p>
        </w:tc>
        <w:tc>
          <w:tcPr>
            <w:tcW w:w="363" w:type="pct"/>
            <w:tcBorders>
              <w:tl2br w:val="nil"/>
              <w:tr2bl w:val="nil"/>
            </w:tcBorders>
            <w:vAlign w:val="center"/>
          </w:tcPr>
          <w:p w14:paraId="161D1F49">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24600</w:t>
            </w:r>
          </w:p>
        </w:tc>
        <w:tc>
          <w:tcPr>
            <w:tcW w:w="405" w:type="pct"/>
            <w:vMerge w:val="continue"/>
            <w:tcBorders>
              <w:tl2br w:val="nil"/>
              <w:tr2bl w:val="nil"/>
            </w:tcBorders>
          </w:tcPr>
          <w:p w14:paraId="6C6DE2E5">
            <w:pPr>
              <w:jc w:val="left"/>
              <w:rPr>
                <w:rFonts w:asciiTheme="minorEastAsia" w:hAnsiTheme="minorEastAsia" w:cstheme="minorEastAsia"/>
                <w:color w:val="auto"/>
                <w:sz w:val="18"/>
                <w:szCs w:val="18"/>
                <w:highlight w:val="none"/>
              </w:rPr>
            </w:pPr>
          </w:p>
        </w:tc>
        <w:tc>
          <w:tcPr>
            <w:tcW w:w="512" w:type="pct"/>
            <w:tcBorders>
              <w:tl2br w:val="nil"/>
              <w:tr2bl w:val="nil"/>
            </w:tcBorders>
            <w:vAlign w:val="center"/>
          </w:tcPr>
          <w:p w14:paraId="5E7FA03C">
            <w:pPr>
              <w:keepNext w:val="0"/>
              <w:keepLines w:val="0"/>
              <w:widowControl/>
              <w:suppressLineNumbers w:val="0"/>
              <w:jc w:val="right"/>
              <w:textAlignment w:val="center"/>
              <w:rPr>
                <w:rFonts w:hint="eastAsia" w:asciiTheme="minorEastAsia" w:hAnsiTheme="minorEastAsia" w:cstheme="minorEastAsia"/>
                <w:color w:val="auto"/>
                <w:kern w:val="0"/>
                <w:sz w:val="18"/>
                <w:szCs w:val="18"/>
                <w:highlight w:val="none"/>
                <w:u w:val="none"/>
                <w:lang w:bidi="ar"/>
              </w:rPr>
            </w:pPr>
          </w:p>
        </w:tc>
        <w:tc>
          <w:tcPr>
            <w:tcW w:w="560" w:type="pct"/>
            <w:tcBorders>
              <w:tl2br w:val="nil"/>
              <w:tr2bl w:val="nil"/>
            </w:tcBorders>
            <w:vAlign w:val="center"/>
          </w:tcPr>
          <w:p w14:paraId="64AB6F29">
            <w:pPr>
              <w:widowControl/>
              <w:jc w:val="right"/>
              <w:textAlignment w:val="center"/>
              <w:rPr>
                <w:rFonts w:hint="eastAsia" w:asciiTheme="minorEastAsia" w:hAnsiTheme="minorEastAsia" w:cstheme="minorEastAsia"/>
                <w:color w:val="auto"/>
                <w:kern w:val="0"/>
                <w:sz w:val="18"/>
                <w:szCs w:val="18"/>
                <w:highlight w:val="none"/>
                <w:u w:val="none"/>
                <w:lang w:bidi="ar"/>
              </w:rPr>
            </w:pPr>
          </w:p>
        </w:tc>
        <w:tc>
          <w:tcPr>
            <w:tcW w:w="587" w:type="pct"/>
            <w:tcBorders>
              <w:tl2br w:val="nil"/>
              <w:tr2bl w:val="nil"/>
            </w:tcBorders>
          </w:tcPr>
          <w:p w14:paraId="6B39CBF1">
            <w:pPr>
              <w:spacing w:line="220" w:lineRule="exact"/>
              <w:jc w:val="left"/>
              <w:rPr>
                <w:rFonts w:asciiTheme="minorEastAsia" w:hAnsiTheme="minorEastAsia" w:cstheme="minorEastAsia"/>
                <w:color w:val="auto"/>
                <w:szCs w:val="21"/>
                <w:highlight w:val="none"/>
              </w:rPr>
            </w:pPr>
          </w:p>
        </w:tc>
      </w:tr>
      <w:tr w14:paraId="7D378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85" w:hRule="exact"/>
          <w:jc w:val="center"/>
        </w:trPr>
        <w:tc>
          <w:tcPr>
            <w:tcW w:w="215" w:type="pct"/>
            <w:tcBorders>
              <w:tl2br w:val="nil"/>
              <w:tr2bl w:val="nil"/>
            </w:tcBorders>
            <w:vAlign w:val="center"/>
          </w:tcPr>
          <w:p w14:paraId="43DEF1A1">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13</w:t>
            </w:r>
          </w:p>
        </w:tc>
        <w:tc>
          <w:tcPr>
            <w:tcW w:w="750" w:type="pct"/>
            <w:tcBorders>
              <w:tl2br w:val="nil"/>
              <w:tr2bl w:val="nil"/>
            </w:tcBorders>
            <w:vAlign w:val="center"/>
          </w:tcPr>
          <w:p w14:paraId="5E84D070">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香雪公园(含玉岩书院外围）</w:t>
            </w:r>
          </w:p>
        </w:tc>
        <w:tc>
          <w:tcPr>
            <w:tcW w:w="378" w:type="pct"/>
            <w:tcBorders>
              <w:tl2br w:val="nil"/>
              <w:tr2bl w:val="nil"/>
            </w:tcBorders>
            <w:vAlign w:val="center"/>
          </w:tcPr>
          <w:p w14:paraId="7CB64ECA">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23830</w:t>
            </w:r>
          </w:p>
        </w:tc>
        <w:tc>
          <w:tcPr>
            <w:tcW w:w="274" w:type="pct"/>
            <w:vMerge w:val="continue"/>
            <w:tcBorders>
              <w:tl2br w:val="nil"/>
              <w:tr2bl w:val="nil"/>
            </w:tcBorders>
            <w:vAlign w:val="center"/>
          </w:tcPr>
          <w:p w14:paraId="18D59B95">
            <w:pPr>
              <w:jc w:val="center"/>
              <w:rPr>
                <w:rFonts w:asciiTheme="minorEastAsia" w:hAnsiTheme="minorEastAsia" w:cstheme="minorEastAsia"/>
                <w:color w:val="auto"/>
                <w:sz w:val="18"/>
                <w:szCs w:val="18"/>
                <w:highlight w:val="none"/>
              </w:rPr>
            </w:pPr>
          </w:p>
        </w:tc>
        <w:tc>
          <w:tcPr>
            <w:tcW w:w="455" w:type="pct"/>
            <w:vMerge w:val="continue"/>
            <w:tcBorders>
              <w:tl2br w:val="nil"/>
              <w:tr2bl w:val="nil"/>
            </w:tcBorders>
            <w:vAlign w:val="center"/>
          </w:tcPr>
          <w:p w14:paraId="6F3CB849">
            <w:pPr>
              <w:jc w:val="center"/>
              <w:rPr>
                <w:rFonts w:asciiTheme="minorEastAsia" w:hAnsiTheme="minorEastAsia" w:cstheme="minorEastAsia"/>
                <w:color w:val="auto"/>
                <w:sz w:val="18"/>
                <w:szCs w:val="18"/>
                <w:highlight w:val="none"/>
              </w:rPr>
            </w:pPr>
          </w:p>
        </w:tc>
        <w:tc>
          <w:tcPr>
            <w:tcW w:w="495" w:type="pct"/>
            <w:tcBorders>
              <w:tl2br w:val="nil"/>
              <w:tr2bl w:val="nil"/>
            </w:tcBorders>
            <w:vAlign w:val="center"/>
          </w:tcPr>
          <w:p w14:paraId="2B7CFE17">
            <w:pPr>
              <w:keepNext w:val="0"/>
              <w:keepLines w:val="0"/>
              <w:widowControl/>
              <w:suppressLineNumbers w:val="0"/>
              <w:spacing w:line="240" w:lineRule="auto"/>
              <w:jc w:val="right"/>
              <w:textAlignment w:val="center"/>
              <w:rPr>
                <w:rFonts w:hint="eastAsia" w:asciiTheme="minorEastAsia" w:hAnsiTheme="minorEastAsia" w:cstheme="minorEastAsia"/>
                <w:color w:val="auto"/>
                <w:kern w:val="0"/>
                <w:sz w:val="18"/>
                <w:szCs w:val="18"/>
                <w:highlight w:val="none"/>
                <w:lang w:bidi="ar"/>
              </w:rPr>
            </w:pPr>
          </w:p>
        </w:tc>
        <w:tc>
          <w:tcPr>
            <w:tcW w:w="363" w:type="pct"/>
            <w:tcBorders>
              <w:tl2br w:val="nil"/>
              <w:tr2bl w:val="nil"/>
            </w:tcBorders>
            <w:vAlign w:val="center"/>
          </w:tcPr>
          <w:p w14:paraId="7DFF2399">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142980</w:t>
            </w:r>
          </w:p>
        </w:tc>
        <w:tc>
          <w:tcPr>
            <w:tcW w:w="405" w:type="pct"/>
            <w:vMerge w:val="continue"/>
            <w:tcBorders>
              <w:tl2br w:val="nil"/>
              <w:tr2bl w:val="nil"/>
            </w:tcBorders>
          </w:tcPr>
          <w:p w14:paraId="005EAE28">
            <w:pPr>
              <w:jc w:val="left"/>
              <w:rPr>
                <w:rFonts w:asciiTheme="minorEastAsia" w:hAnsiTheme="minorEastAsia" w:cstheme="minorEastAsia"/>
                <w:color w:val="auto"/>
                <w:sz w:val="18"/>
                <w:szCs w:val="18"/>
                <w:highlight w:val="none"/>
              </w:rPr>
            </w:pPr>
          </w:p>
        </w:tc>
        <w:tc>
          <w:tcPr>
            <w:tcW w:w="512" w:type="pct"/>
            <w:tcBorders>
              <w:tl2br w:val="nil"/>
              <w:tr2bl w:val="nil"/>
            </w:tcBorders>
            <w:vAlign w:val="center"/>
          </w:tcPr>
          <w:p w14:paraId="67FDBAE5">
            <w:pPr>
              <w:keepNext w:val="0"/>
              <w:keepLines w:val="0"/>
              <w:widowControl/>
              <w:suppressLineNumbers w:val="0"/>
              <w:jc w:val="right"/>
              <w:textAlignment w:val="center"/>
              <w:rPr>
                <w:rFonts w:hint="eastAsia" w:asciiTheme="minorEastAsia" w:hAnsiTheme="minorEastAsia" w:cstheme="minorEastAsia"/>
                <w:color w:val="auto"/>
                <w:kern w:val="0"/>
                <w:sz w:val="18"/>
                <w:szCs w:val="18"/>
                <w:highlight w:val="none"/>
                <w:u w:val="none"/>
                <w:lang w:bidi="ar"/>
              </w:rPr>
            </w:pPr>
          </w:p>
        </w:tc>
        <w:tc>
          <w:tcPr>
            <w:tcW w:w="560" w:type="pct"/>
            <w:tcBorders>
              <w:tl2br w:val="nil"/>
              <w:tr2bl w:val="nil"/>
            </w:tcBorders>
            <w:vAlign w:val="center"/>
          </w:tcPr>
          <w:p w14:paraId="0FFCB36E">
            <w:pPr>
              <w:widowControl/>
              <w:jc w:val="right"/>
              <w:textAlignment w:val="center"/>
              <w:rPr>
                <w:rFonts w:hint="eastAsia" w:asciiTheme="minorEastAsia" w:hAnsiTheme="minorEastAsia" w:cstheme="minorEastAsia"/>
                <w:color w:val="auto"/>
                <w:kern w:val="0"/>
                <w:sz w:val="18"/>
                <w:szCs w:val="18"/>
                <w:highlight w:val="none"/>
                <w:u w:val="none"/>
                <w:lang w:bidi="ar"/>
              </w:rPr>
            </w:pPr>
          </w:p>
        </w:tc>
        <w:tc>
          <w:tcPr>
            <w:tcW w:w="587" w:type="pct"/>
            <w:tcBorders>
              <w:tl2br w:val="nil"/>
              <w:tr2bl w:val="nil"/>
            </w:tcBorders>
          </w:tcPr>
          <w:p w14:paraId="710A7ECA">
            <w:pPr>
              <w:spacing w:line="220" w:lineRule="exact"/>
              <w:jc w:val="left"/>
              <w:rPr>
                <w:rFonts w:hint="eastAsia" w:asciiTheme="minorEastAsia" w:hAnsiTheme="minorEastAsia" w:cstheme="minorEastAsia"/>
                <w:color w:val="auto"/>
                <w:kern w:val="0"/>
                <w:sz w:val="15"/>
                <w:szCs w:val="15"/>
                <w:highlight w:val="none"/>
                <w:lang w:bidi="ar"/>
              </w:rPr>
            </w:pPr>
            <w:r>
              <w:rPr>
                <w:rFonts w:hint="eastAsia" w:asciiTheme="minorEastAsia" w:hAnsiTheme="minorEastAsia" w:cstheme="minorEastAsia"/>
                <w:b w:val="0"/>
                <w:bCs w:val="0"/>
                <w:color w:val="auto"/>
                <w:kern w:val="0"/>
                <w:sz w:val="15"/>
                <w:szCs w:val="15"/>
                <w:highlight w:val="none"/>
                <w:lang w:val="en-US" w:eastAsia="zh-CN" w:bidi="ar"/>
              </w:rPr>
              <w:t>含预计增加除四害消杀面积830</w:t>
            </w:r>
            <w:r>
              <w:rPr>
                <w:rFonts w:hint="eastAsia" w:asciiTheme="minorEastAsia" w:hAnsiTheme="minorEastAsia" w:cstheme="minorEastAsia"/>
                <w:b w:val="0"/>
                <w:bCs w:val="0"/>
                <w:color w:val="auto"/>
                <w:kern w:val="0"/>
                <w:sz w:val="15"/>
                <w:szCs w:val="15"/>
                <w:highlight w:val="none"/>
                <w:lang w:bidi="ar"/>
              </w:rPr>
              <w:t>㎡</w:t>
            </w:r>
            <w:r>
              <w:rPr>
                <w:rFonts w:hint="eastAsia" w:asciiTheme="minorEastAsia" w:hAnsiTheme="minorEastAsia" w:cstheme="minorEastAsia"/>
                <w:b w:val="0"/>
                <w:bCs w:val="0"/>
                <w:color w:val="auto"/>
                <w:kern w:val="0"/>
                <w:sz w:val="15"/>
                <w:szCs w:val="15"/>
                <w:highlight w:val="none"/>
                <w:lang w:eastAsia="zh-CN" w:bidi="ar"/>
              </w:rPr>
              <w:t>、</w:t>
            </w:r>
            <w:r>
              <w:rPr>
                <w:rFonts w:hint="eastAsia" w:asciiTheme="minorEastAsia" w:hAnsiTheme="minorEastAsia" w:cstheme="minorEastAsia"/>
                <w:b w:val="0"/>
                <w:bCs w:val="0"/>
                <w:color w:val="auto"/>
                <w:kern w:val="0"/>
                <w:sz w:val="15"/>
                <w:szCs w:val="15"/>
                <w:highlight w:val="none"/>
                <w:lang w:val="en-US" w:eastAsia="zh-CN" w:bidi="ar"/>
              </w:rPr>
              <w:t>白蚁防治面积4980</w:t>
            </w:r>
            <w:r>
              <w:rPr>
                <w:rFonts w:hint="eastAsia" w:asciiTheme="minorEastAsia" w:hAnsiTheme="minorEastAsia" w:cstheme="minorEastAsia"/>
                <w:b w:val="0"/>
                <w:bCs w:val="0"/>
                <w:color w:val="auto"/>
                <w:kern w:val="0"/>
                <w:sz w:val="15"/>
                <w:szCs w:val="15"/>
                <w:highlight w:val="none"/>
                <w:lang w:bidi="ar"/>
              </w:rPr>
              <w:t>㎡</w:t>
            </w:r>
            <w:r>
              <w:rPr>
                <w:rFonts w:hint="eastAsia" w:asciiTheme="minorEastAsia" w:hAnsiTheme="minorEastAsia" w:cstheme="minorEastAsia"/>
                <w:b w:val="0"/>
                <w:bCs w:val="0"/>
                <w:color w:val="auto"/>
                <w:kern w:val="0"/>
                <w:sz w:val="15"/>
                <w:szCs w:val="15"/>
                <w:highlight w:val="none"/>
                <w:lang w:eastAsia="zh-CN" w:bidi="ar"/>
              </w:rPr>
              <w:t>。</w:t>
            </w:r>
          </w:p>
        </w:tc>
      </w:tr>
      <w:tr w14:paraId="6B5BA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exact"/>
          <w:jc w:val="center"/>
        </w:trPr>
        <w:tc>
          <w:tcPr>
            <w:tcW w:w="215" w:type="pct"/>
            <w:tcBorders>
              <w:tl2br w:val="nil"/>
              <w:tr2bl w:val="nil"/>
            </w:tcBorders>
            <w:vAlign w:val="center"/>
          </w:tcPr>
          <w:p w14:paraId="66C16024">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14</w:t>
            </w:r>
          </w:p>
        </w:tc>
        <w:tc>
          <w:tcPr>
            <w:tcW w:w="750" w:type="pct"/>
            <w:tcBorders>
              <w:tl2br w:val="nil"/>
              <w:tr2bl w:val="nil"/>
            </w:tcBorders>
            <w:vAlign w:val="center"/>
          </w:tcPr>
          <w:p w14:paraId="66F75261">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创新公园</w:t>
            </w:r>
          </w:p>
        </w:tc>
        <w:tc>
          <w:tcPr>
            <w:tcW w:w="378" w:type="pct"/>
            <w:tcBorders>
              <w:tl2br w:val="nil"/>
              <w:tr2bl w:val="nil"/>
            </w:tcBorders>
            <w:vAlign w:val="center"/>
          </w:tcPr>
          <w:p w14:paraId="084AE983">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17700</w:t>
            </w:r>
          </w:p>
        </w:tc>
        <w:tc>
          <w:tcPr>
            <w:tcW w:w="274" w:type="pct"/>
            <w:vMerge w:val="continue"/>
            <w:tcBorders>
              <w:tl2br w:val="nil"/>
              <w:tr2bl w:val="nil"/>
            </w:tcBorders>
            <w:vAlign w:val="center"/>
          </w:tcPr>
          <w:p w14:paraId="50E9A09F">
            <w:pPr>
              <w:jc w:val="center"/>
              <w:rPr>
                <w:rFonts w:asciiTheme="minorEastAsia" w:hAnsiTheme="minorEastAsia" w:cstheme="minorEastAsia"/>
                <w:color w:val="auto"/>
                <w:sz w:val="18"/>
                <w:szCs w:val="18"/>
                <w:highlight w:val="none"/>
              </w:rPr>
            </w:pPr>
          </w:p>
        </w:tc>
        <w:tc>
          <w:tcPr>
            <w:tcW w:w="455" w:type="pct"/>
            <w:vMerge w:val="continue"/>
            <w:tcBorders>
              <w:tl2br w:val="nil"/>
              <w:tr2bl w:val="nil"/>
            </w:tcBorders>
            <w:vAlign w:val="center"/>
          </w:tcPr>
          <w:p w14:paraId="28B0A6A6">
            <w:pPr>
              <w:jc w:val="center"/>
              <w:rPr>
                <w:rFonts w:asciiTheme="minorEastAsia" w:hAnsiTheme="minorEastAsia" w:cstheme="minorEastAsia"/>
                <w:color w:val="auto"/>
                <w:sz w:val="18"/>
                <w:szCs w:val="18"/>
                <w:highlight w:val="none"/>
              </w:rPr>
            </w:pPr>
          </w:p>
        </w:tc>
        <w:tc>
          <w:tcPr>
            <w:tcW w:w="495" w:type="pct"/>
            <w:tcBorders>
              <w:tl2br w:val="nil"/>
              <w:tr2bl w:val="nil"/>
            </w:tcBorders>
            <w:vAlign w:val="center"/>
          </w:tcPr>
          <w:p w14:paraId="05BEEF00">
            <w:pPr>
              <w:keepNext w:val="0"/>
              <w:keepLines w:val="0"/>
              <w:widowControl/>
              <w:suppressLineNumbers w:val="0"/>
              <w:spacing w:line="240" w:lineRule="auto"/>
              <w:jc w:val="right"/>
              <w:textAlignment w:val="center"/>
              <w:rPr>
                <w:rFonts w:hint="eastAsia" w:asciiTheme="minorEastAsia" w:hAnsiTheme="minorEastAsia" w:cstheme="minorEastAsia"/>
                <w:color w:val="auto"/>
                <w:kern w:val="0"/>
                <w:sz w:val="18"/>
                <w:szCs w:val="18"/>
                <w:highlight w:val="none"/>
                <w:lang w:bidi="ar"/>
              </w:rPr>
            </w:pPr>
          </w:p>
        </w:tc>
        <w:tc>
          <w:tcPr>
            <w:tcW w:w="363" w:type="pct"/>
            <w:tcBorders>
              <w:tl2br w:val="nil"/>
              <w:tr2bl w:val="nil"/>
            </w:tcBorders>
            <w:vAlign w:val="center"/>
          </w:tcPr>
          <w:p w14:paraId="4560B264">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106200</w:t>
            </w:r>
          </w:p>
        </w:tc>
        <w:tc>
          <w:tcPr>
            <w:tcW w:w="405" w:type="pct"/>
            <w:vMerge w:val="continue"/>
            <w:tcBorders>
              <w:tl2br w:val="nil"/>
              <w:tr2bl w:val="nil"/>
            </w:tcBorders>
          </w:tcPr>
          <w:p w14:paraId="4023B49C">
            <w:pPr>
              <w:jc w:val="left"/>
              <w:rPr>
                <w:rFonts w:asciiTheme="minorEastAsia" w:hAnsiTheme="minorEastAsia" w:cstheme="minorEastAsia"/>
                <w:color w:val="auto"/>
                <w:sz w:val="18"/>
                <w:szCs w:val="18"/>
                <w:highlight w:val="none"/>
              </w:rPr>
            </w:pPr>
          </w:p>
        </w:tc>
        <w:tc>
          <w:tcPr>
            <w:tcW w:w="512" w:type="pct"/>
            <w:tcBorders>
              <w:tl2br w:val="nil"/>
              <w:tr2bl w:val="nil"/>
            </w:tcBorders>
            <w:vAlign w:val="center"/>
          </w:tcPr>
          <w:p w14:paraId="04A64046">
            <w:pPr>
              <w:keepNext w:val="0"/>
              <w:keepLines w:val="0"/>
              <w:widowControl/>
              <w:suppressLineNumbers w:val="0"/>
              <w:jc w:val="right"/>
              <w:textAlignment w:val="center"/>
              <w:rPr>
                <w:rFonts w:hint="eastAsia" w:asciiTheme="minorEastAsia" w:hAnsiTheme="minorEastAsia" w:cstheme="minorEastAsia"/>
                <w:color w:val="auto"/>
                <w:kern w:val="0"/>
                <w:sz w:val="18"/>
                <w:szCs w:val="18"/>
                <w:highlight w:val="none"/>
                <w:u w:val="none"/>
                <w:lang w:bidi="ar"/>
              </w:rPr>
            </w:pPr>
          </w:p>
        </w:tc>
        <w:tc>
          <w:tcPr>
            <w:tcW w:w="560" w:type="pct"/>
            <w:tcBorders>
              <w:tl2br w:val="nil"/>
              <w:tr2bl w:val="nil"/>
            </w:tcBorders>
            <w:vAlign w:val="center"/>
          </w:tcPr>
          <w:p w14:paraId="1868C5F2">
            <w:pPr>
              <w:widowControl/>
              <w:jc w:val="right"/>
              <w:textAlignment w:val="center"/>
              <w:rPr>
                <w:rFonts w:hint="eastAsia" w:asciiTheme="minorEastAsia" w:hAnsiTheme="minorEastAsia" w:cstheme="minorEastAsia"/>
                <w:color w:val="auto"/>
                <w:kern w:val="0"/>
                <w:sz w:val="18"/>
                <w:szCs w:val="18"/>
                <w:highlight w:val="none"/>
                <w:u w:val="none"/>
                <w:lang w:bidi="ar"/>
              </w:rPr>
            </w:pPr>
          </w:p>
        </w:tc>
        <w:tc>
          <w:tcPr>
            <w:tcW w:w="587" w:type="pct"/>
            <w:tcBorders>
              <w:tl2br w:val="nil"/>
              <w:tr2bl w:val="nil"/>
            </w:tcBorders>
          </w:tcPr>
          <w:p w14:paraId="5DBC7179">
            <w:pPr>
              <w:jc w:val="left"/>
              <w:rPr>
                <w:rFonts w:asciiTheme="minorEastAsia" w:hAnsiTheme="minorEastAsia" w:cstheme="minorEastAsia"/>
                <w:color w:val="auto"/>
                <w:szCs w:val="21"/>
                <w:highlight w:val="none"/>
              </w:rPr>
            </w:pPr>
          </w:p>
        </w:tc>
      </w:tr>
      <w:tr w14:paraId="5E94B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exact"/>
          <w:jc w:val="center"/>
        </w:trPr>
        <w:tc>
          <w:tcPr>
            <w:tcW w:w="215" w:type="pct"/>
            <w:tcBorders>
              <w:tl2br w:val="nil"/>
              <w:tr2bl w:val="nil"/>
            </w:tcBorders>
            <w:vAlign w:val="center"/>
          </w:tcPr>
          <w:p w14:paraId="57EA3D76">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15</w:t>
            </w:r>
          </w:p>
        </w:tc>
        <w:tc>
          <w:tcPr>
            <w:tcW w:w="750" w:type="pct"/>
            <w:tcBorders>
              <w:tl2br w:val="nil"/>
              <w:tr2bl w:val="nil"/>
            </w:tcBorders>
            <w:vAlign w:val="center"/>
          </w:tcPr>
          <w:p w14:paraId="70074243">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生物岛水墨园</w:t>
            </w:r>
          </w:p>
        </w:tc>
        <w:tc>
          <w:tcPr>
            <w:tcW w:w="378" w:type="pct"/>
            <w:tcBorders>
              <w:tl2br w:val="nil"/>
              <w:tr2bl w:val="nil"/>
            </w:tcBorders>
            <w:vAlign w:val="center"/>
          </w:tcPr>
          <w:p w14:paraId="235C19F1">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7800</w:t>
            </w:r>
          </w:p>
        </w:tc>
        <w:tc>
          <w:tcPr>
            <w:tcW w:w="274" w:type="pct"/>
            <w:vMerge w:val="continue"/>
            <w:tcBorders>
              <w:tl2br w:val="nil"/>
              <w:tr2bl w:val="nil"/>
            </w:tcBorders>
            <w:vAlign w:val="center"/>
          </w:tcPr>
          <w:p w14:paraId="55B25441">
            <w:pPr>
              <w:jc w:val="center"/>
              <w:rPr>
                <w:rFonts w:asciiTheme="minorEastAsia" w:hAnsiTheme="minorEastAsia" w:cstheme="minorEastAsia"/>
                <w:color w:val="auto"/>
                <w:sz w:val="18"/>
                <w:szCs w:val="18"/>
                <w:highlight w:val="none"/>
              </w:rPr>
            </w:pPr>
          </w:p>
        </w:tc>
        <w:tc>
          <w:tcPr>
            <w:tcW w:w="455" w:type="pct"/>
            <w:vMerge w:val="continue"/>
            <w:tcBorders>
              <w:tl2br w:val="nil"/>
              <w:tr2bl w:val="nil"/>
            </w:tcBorders>
            <w:vAlign w:val="center"/>
          </w:tcPr>
          <w:p w14:paraId="6C0B59F6">
            <w:pPr>
              <w:jc w:val="center"/>
              <w:rPr>
                <w:rFonts w:asciiTheme="minorEastAsia" w:hAnsiTheme="minorEastAsia" w:cstheme="minorEastAsia"/>
                <w:color w:val="auto"/>
                <w:sz w:val="18"/>
                <w:szCs w:val="18"/>
                <w:highlight w:val="none"/>
              </w:rPr>
            </w:pPr>
          </w:p>
        </w:tc>
        <w:tc>
          <w:tcPr>
            <w:tcW w:w="495" w:type="pct"/>
            <w:tcBorders>
              <w:tl2br w:val="nil"/>
              <w:tr2bl w:val="nil"/>
            </w:tcBorders>
            <w:vAlign w:val="center"/>
          </w:tcPr>
          <w:p w14:paraId="74940110">
            <w:pPr>
              <w:keepNext w:val="0"/>
              <w:keepLines w:val="0"/>
              <w:widowControl/>
              <w:suppressLineNumbers w:val="0"/>
              <w:spacing w:line="240" w:lineRule="auto"/>
              <w:jc w:val="right"/>
              <w:textAlignment w:val="center"/>
              <w:rPr>
                <w:rFonts w:hint="eastAsia" w:asciiTheme="minorEastAsia" w:hAnsiTheme="minorEastAsia" w:cstheme="minorEastAsia"/>
                <w:color w:val="auto"/>
                <w:kern w:val="0"/>
                <w:sz w:val="18"/>
                <w:szCs w:val="18"/>
                <w:highlight w:val="none"/>
                <w:lang w:bidi="ar"/>
              </w:rPr>
            </w:pPr>
          </w:p>
        </w:tc>
        <w:tc>
          <w:tcPr>
            <w:tcW w:w="363" w:type="pct"/>
            <w:tcBorders>
              <w:tl2br w:val="nil"/>
              <w:tr2bl w:val="nil"/>
            </w:tcBorders>
            <w:vAlign w:val="center"/>
          </w:tcPr>
          <w:p w14:paraId="1A726ED1">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45600</w:t>
            </w:r>
          </w:p>
        </w:tc>
        <w:tc>
          <w:tcPr>
            <w:tcW w:w="405" w:type="pct"/>
            <w:vMerge w:val="continue"/>
            <w:tcBorders>
              <w:tl2br w:val="nil"/>
              <w:tr2bl w:val="nil"/>
            </w:tcBorders>
          </w:tcPr>
          <w:p w14:paraId="28F42711">
            <w:pPr>
              <w:jc w:val="left"/>
              <w:rPr>
                <w:rFonts w:asciiTheme="minorEastAsia" w:hAnsiTheme="minorEastAsia" w:cstheme="minorEastAsia"/>
                <w:color w:val="auto"/>
                <w:sz w:val="18"/>
                <w:szCs w:val="18"/>
                <w:highlight w:val="none"/>
              </w:rPr>
            </w:pPr>
          </w:p>
        </w:tc>
        <w:tc>
          <w:tcPr>
            <w:tcW w:w="512" w:type="pct"/>
            <w:tcBorders>
              <w:tl2br w:val="nil"/>
              <w:tr2bl w:val="nil"/>
            </w:tcBorders>
            <w:vAlign w:val="center"/>
          </w:tcPr>
          <w:p w14:paraId="735911DB">
            <w:pPr>
              <w:keepNext w:val="0"/>
              <w:keepLines w:val="0"/>
              <w:widowControl/>
              <w:suppressLineNumbers w:val="0"/>
              <w:jc w:val="right"/>
              <w:textAlignment w:val="center"/>
              <w:rPr>
                <w:rFonts w:hint="eastAsia" w:asciiTheme="minorEastAsia" w:hAnsiTheme="minorEastAsia" w:cstheme="minorEastAsia"/>
                <w:color w:val="auto"/>
                <w:kern w:val="0"/>
                <w:sz w:val="18"/>
                <w:szCs w:val="18"/>
                <w:highlight w:val="none"/>
                <w:u w:val="none"/>
                <w:lang w:bidi="ar"/>
              </w:rPr>
            </w:pPr>
          </w:p>
        </w:tc>
        <w:tc>
          <w:tcPr>
            <w:tcW w:w="560" w:type="pct"/>
            <w:tcBorders>
              <w:tl2br w:val="nil"/>
              <w:tr2bl w:val="nil"/>
            </w:tcBorders>
            <w:vAlign w:val="center"/>
          </w:tcPr>
          <w:p w14:paraId="07DAD699">
            <w:pPr>
              <w:widowControl/>
              <w:jc w:val="right"/>
              <w:textAlignment w:val="center"/>
              <w:rPr>
                <w:rFonts w:hint="eastAsia" w:asciiTheme="minorEastAsia" w:hAnsiTheme="minorEastAsia" w:cstheme="minorEastAsia"/>
                <w:color w:val="auto"/>
                <w:kern w:val="0"/>
                <w:sz w:val="18"/>
                <w:szCs w:val="18"/>
                <w:highlight w:val="none"/>
                <w:u w:val="none"/>
                <w:lang w:bidi="ar"/>
              </w:rPr>
            </w:pPr>
          </w:p>
        </w:tc>
        <w:tc>
          <w:tcPr>
            <w:tcW w:w="587" w:type="pct"/>
            <w:tcBorders>
              <w:tl2br w:val="nil"/>
              <w:tr2bl w:val="nil"/>
            </w:tcBorders>
          </w:tcPr>
          <w:p w14:paraId="010E98E3">
            <w:pPr>
              <w:jc w:val="left"/>
              <w:rPr>
                <w:rFonts w:asciiTheme="minorEastAsia" w:hAnsiTheme="minorEastAsia" w:cstheme="minorEastAsia"/>
                <w:color w:val="auto"/>
                <w:szCs w:val="21"/>
                <w:highlight w:val="none"/>
              </w:rPr>
            </w:pPr>
          </w:p>
        </w:tc>
      </w:tr>
      <w:tr w14:paraId="56B95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exact"/>
          <w:jc w:val="center"/>
        </w:trPr>
        <w:tc>
          <w:tcPr>
            <w:tcW w:w="215" w:type="pct"/>
            <w:tcBorders>
              <w:tl2br w:val="nil"/>
              <w:tr2bl w:val="nil"/>
            </w:tcBorders>
            <w:vAlign w:val="center"/>
          </w:tcPr>
          <w:p w14:paraId="08FBAEFE">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16</w:t>
            </w:r>
          </w:p>
        </w:tc>
        <w:tc>
          <w:tcPr>
            <w:tcW w:w="750" w:type="pct"/>
            <w:tcBorders>
              <w:tl2br w:val="nil"/>
              <w:tr2bl w:val="nil"/>
            </w:tcBorders>
            <w:vAlign w:val="center"/>
          </w:tcPr>
          <w:p w14:paraId="675D1554">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生物岛叠翠园</w:t>
            </w:r>
          </w:p>
        </w:tc>
        <w:tc>
          <w:tcPr>
            <w:tcW w:w="378" w:type="pct"/>
            <w:tcBorders>
              <w:tl2br w:val="nil"/>
              <w:tr2bl w:val="nil"/>
            </w:tcBorders>
            <w:vAlign w:val="center"/>
          </w:tcPr>
          <w:p w14:paraId="1FE6C1EA">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4700</w:t>
            </w:r>
          </w:p>
        </w:tc>
        <w:tc>
          <w:tcPr>
            <w:tcW w:w="274" w:type="pct"/>
            <w:vMerge w:val="continue"/>
            <w:tcBorders>
              <w:tl2br w:val="nil"/>
              <w:tr2bl w:val="nil"/>
            </w:tcBorders>
            <w:vAlign w:val="center"/>
          </w:tcPr>
          <w:p w14:paraId="394E537B">
            <w:pPr>
              <w:jc w:val="center"/>
              <w:rPr>
                <w:rFonts w:asciiTheme="minorEastAsia" w:hAnsiTheme="minorEastAsia" w:cstheme="minorEastAsia"/>
                <w:color w:val="auto"/>
                <w:sz w:val="18"/>
                <w:szCs w:val="18"/>
                <w:highlight w:val="none"/>
              </w:rPr>
            </w:pPr>
          </w:p>
        </w:tc>
        <w:tc>
          <w:tcPr>
            <w:tcW w:w="455" w:type="pct"/>
            <w:vMerge w:val="continue"/>
            <w:tcBorders>
              <w:tl2br w:val="nil"/>
              <w:tr2bl w:val="nil"/>
            </w:tcBorders>
            <w:vAlign w:val="center"/>
          </w:tcPr>
          <w:p w14:paraId="6C20E879">
            <w:pPr>
              <w:jc w:val="center"/>
              <w:rPr>
                <w:rFonts w:asciiTheme="minorEastAsia" w:hAnsiTheme="minorEastAsia" w:cstheme="minorEastAsia"/>
                <w:color w:val="auto"/>
                <w:sz w:val="18"/>
                <w:szCs w:val="18"/>
                <w:highlight w:val="none"/>
              </w:rPr>
            </w:pPr>
          </w:p>
        </w:tc>
        <w:tc>
          <w:tcPr>
            <w:tcW w:w="495" w:type="pct"/>
            <w:tcBorders>
              <w:tl2br w:val="nil"/>
              <w:tr2bl w:val="nil"/>
            </w:tcBorders>
            <w:vAlign w:val="center"/>
          </w:tcPr>
          <w:p w14:paraId="2E23FA01">
            <w:pPr>
              <w:keepNext w:val="0"/>
              <w:keepLines w:val="0"/>
              <w:widowControl/>
              <w:suppressLineNumbers w:val="0"/>
              <w:spacing w:line="240" w:lineRule="auto"/>
              <w:jc w:val="right"/>
              <w:textAlignment w:val="center"/>
              <w:rPr>
                <w:rFonts w:hint="eastAsia" w:asciiTheme="minorEastAsia" w:hAnsiTheme="minorEastAsia" w:cstheme="minorEastAsia"/>
                <w:color w:val="auto"/>
                <w:kern w:val="0"/>
                <w:sz w:val="18"/>
                <w:szCs w:val="18"/>
                <w:highlight w:val="none"/>
                <w:lang w:bidi="ar"/>
              </w:rPr>
            </w:pPr>
          </w:p>
        </w:tc>
        <w:tc>
          <w:tcPr>
            <w:tcW w:w="363" w:type="pct"/>
            <w:tcBorders>
              <w:tl2br w:val="nil"/>
              <w:tr2bl w:val="nil"/>
            </w:tcBorders>
            <w:vAlign w:val="center"/>
          </w:tcPr>
          <w:p w14:paraId="58B7D256">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26400</w:t>
            </w:r>
          </w:p>
        </w:tc>
        <w:tc>
          <w:tcPr>
            <w:tcW w:w="405" w:type="pct"/>
            <w:vMerge w:val="continue"/>
            <w:tcBorders>
              <w:tl2br w:val="nil"/>
              <w:tr2bl w:val="nil"/>
            </w:tcBorders>
          </w:tcPr>
          <w:p w14:paraId="32F9D174">
            <w:pPr>
              <w:jc w:val="left"/>
              <w:rPr>
                <w:rFonts w:asciiTheme="minorEastAsia" w:hAnsiTheme="minorEastAsia" w:cstheme="minorEastAsia"/>
                <w:color w:val="auto"/>
                <w:sz w:val="18"/>
                <w:szCs w:val="18"/>
                <w:highlight w:val="none"/>
              </w:rPr>
            </w:pPr>
          </w:p>
        </w:tc>
        <w:tc>
          <w:tcPr>
            <w:tcW w:w="512" w:type="pct"/>
            <w:tcBorders>
              <w:tl2br w:val="nil"/>
              <w:tr2bl w:val="nil"/>
            </w:tcBorders>
            <w:vAlign w:val="center"/>
          </w:tcPr>
          <w:p w14:paraId="24C290E1">
            <w:pPr>
              <w:keepNext w:val="0"/>
              <w:keepLines w:val="0"/>
              <w:widowControl/>
              <w:suppressLineNumbers w:val="0"/>
              <w:jc w:val="right"/>
              <w:textAlignment w:val="center"/>
              <w:rPr>
                <w:rFonts w:hint="eastAsia" w:asciiTheme="minorEastAsia" w:hAnsiTheme="minorEastAsia" w:cstheme="minorEastAsia"/>
                <w:color w:val="auto"/>
                <w:kern w:val="0"/>
                <w:sz w:val="18"/>
                <w:szCs w:val="18"/>
                <w:highlight w:val="none"/>
                <w:u w:val="none"/>
                <w:lang w:bidi="ar"/>
              </w:rPr>
            </w:pPr>
          </w:p>
        </w:tc>
        <w:tc>
          <w:tcPr>
            <w:tcW w:w="560" w:type="pct"/>
            <w:tcBorders>
              <w:tl2br w:val="nil"/>
              <w:tr2bl w:val="nil"/>
            </w:tcBorders>
            <w:vAlign w:val="center"/>
          </w:tcPr>
          <w:p w14:paraId="410DE205">
            <w:pPr>
              <w:widowControl/>
              <w:jc w:val="right"/>
              <w:textAlignment w:val="center"/>
              <w:rPr>
                <w:rFonts w:hint="eastAsia" w:asciiTheme="minorEastAsia" w:hAnsiTheme="minorEastAsia" w:cstheme="minorEastAsia"/>
                <w:color w:val="auto"/>
                <w:kern w:val="0"/>
                <w:sz w:val="18"/>
                <w:szCs w:val="18"/>
                <w:highlight w:val="none"/>
                <w:u w:val="none"/>
                <w:lang w:bidi="ar"/>
              </w:rPr>
            </w:pPr>
          </w:p>
        </w:tc>
        <w:tc>
          <w:tcPr>
            <w:tcW w:w="587" w:type="pct"/>
            <w:tcBorders>
              <w:tl2br w:val="nil"/>
              <w:tr2bl w:val="nil"/>
            </w:tcBorders>
          </w:tcPr>
          <w:p w14:paraId="5818DBC6">
            <w:pPr>
              <w:jc w:val="left"/>
              <w:rPr>
                <w:rFonts w:asciiTheme="minorEastAsia" w:hAnsiTheme="minorEastAsia" w:cstheme="minorEastAsia"/>
                <w:color w:val="auto"/>
                <w:szCs w:val="21"/>
                <w:highlight w:val="none"/>
              </w:rPr>
            </w:pPr>
          </w:p>
        </w:tc>
      </w:tr>
      <w:tr w14:paraId="7ABC6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exact"/>
          <w:jc w:val="center"/>
        </w:trPr>
        <w:tc>
          <w:tcPr>
            <w:tcW w:w="215" w:type="pct"/>
            <w:tcBorders>
              <w:tl2br w:val="nil"/>
              <w:tr2bl w:val="nil"/>
            </w:tcBorders>
            <w:vAlign w:val="center"/>
          </w:tcPr>
          <w:p w14:paraId="7EC901A3">
            <w:pPr>
              <w:jc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18"/>
                <w:szCs w:val="18"/>
                <w:highlight w:val="none"/>
              </w:rPr>
              <w:t>17</w:t>
            </w:r>
          </w:p>
        </w:tc>
        <w:tc>
          <w:tcPr>
            <w:tcW w:w="750" w:type="pct"/>
            <w:tcBorders>
              <w:tl2br w:val="nil"/>
              <w:tr2bl w:val="nil"/>
            </w:tcBorders>
            <w:vAlign w:val="center"/>
          </w:tcPr>
          <w:p w14:paraId="0BE8A24F">
            <w:pPr>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bidi="ar"/>
              </w:rPr>
              <w:t>生物岛南山公园</w:t>
            </w:r>
          </w:p>
        </w:tc>
        <w:tc>
          <w:tcPr>
            <w:tcW w:w="378" w:type="pct"/>
            <w:tcBorders>
              <w:tl2br w:val="nil"/>
              <w:tr2bl w:val="nil"/>
            </w:tcBorders>
            <w:vAlign w:val="center"/>
          </w:tcPr>
          <w:p w14:paraId="2D55534E">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5800</w:t>
            </w:r>
          </w:p>
        </w:tc>
        <w:tc>
          <w:tcPr>
            <w:tcW w:w="274" w:type="pct"/>
            <w:vMerge w:val="continue"/>
            <w:tcBorders>
              <w:tl2br w:val="nil"/>
              <w:tr2bl w:val="nil"/>
            </w:tcBorders>
            <w:vAlign w:val="center"/>
          </w:tcPr>
          <w:p w14:paraId="20BC14CD">
            <w:pPr>
              <w:jc w:val="center"/>
              <w:rPr>
                <w:rFonts w:asciiTheme="minorEastAsia" w:hAnsiTheme="minorEastAsia" w:cstheme="minorEastAsia"/>
                <w:color w:val="auto"/>
                <w:sz w:val="18"/>
                <w:szCs w:val="18"/>
                <w:highlight w:val="none"/>
              </w:rPr>
            </w:pPr>
          </w:p>
        </w:tc>
        <w:tc>
          <w:tcPr>
            <w:tcW w:w="455" w:type="pct"/>
            <w:vMerge w:val="continue"/>
            <w:tcBorders>
              <w:tl2br w:val="nil"/>
              <w:tr2bl w:val="nil"/>
            </w:tcBorders>
            <w:vAlign w:val="center"/>
          </w:tcPr>
          <w:p w14:paraId="21A280D9">
            <w:pPr>
              <w:jc w:val="center"/>
              <w:rPr>
                <w:rFonts w:asciiTheme="minorEastAsia" w:hAnsiTheme="minorEastAsia" w:cstheme="minorEastAsia"/>
                <w:color w:val="auto"/>
                <w:sz w:val="18"/>
                <w:szCs w:val="18"/>
                <w:highlight w:val="none"/>
              </w:rPr>
            </w:pPr>
          </w:p>
        </w:tc>
        <w:tc>
          <w:tcPr>
            <w:tcW w:w="495" w:type="pct"/>
            <w:tcBorders>
              <w:tl2br w:val="nil"/>
              <w:tr2bl w:val="nil"/>
            </w:tcBorders>
            <w:vAlign w:val="center"/>
          </w:tcPr>
          <w:p w14:paraId="323ACBC0">
            <w:pPr>
              <w:keepNext w:val="0"/>
              <w:keepLines w:val="0"/>
              <w:widowControl/>
              <w:suppressLineNumbers w:val="0"/>
              <w:spacing w:line="240" w:lineRule="auto"/>
              <w:jc w:val="right"/>
              <w:textAlignment w:val="center"/>
              <w:rPr>
                <w:rFonts w:hint="eastAsia" w:asciiTheme="minorEastAsia" w:hAnsiTheme="minorEastAsia" w:cstheme="minorEastAsia"/>
                <w:color w:val="auto"/>
                <w:kern w:val="0"/>
                <w:sz w:val="18"/>
                <w:szCs w:val="18"/>
                <w:highlight w:val="none"/>
                <w:lang w:bidi="ar"/>
              </w:rPr>
            </w:pPr>
          </w:p>
        </w:tc>
        <w:tc>
          <w:tcPr>
            <w:tcW w:w="363" w:type="pct"/>
            <w:tcBorders>
              <w:tl2br w:val="nil"/>
              <w:tr2bl w:val="nil"/>
            </w:tcBorders>
            <w:vAlign w:val="center"/>
          </w:tcPr>
          <w:p w14:paraId="7D6CC9DC">
            <w:pPr>
              <w:keepNext w:val="0"/>
              <w:keepLines w:val="0"/>
              <w:widowControl/>
              <w:suppressLineNumbers w:val="0"/>
              <w:jc w:val="center"/>
              <w:textAlignment w:val="center"/>
              <w:rPr>
                <w:rFonts w:asciiTheme="minorEastAsia" w:hAnsiTheme="minorEastAsia" w:cstheme="minorEastAsia"/>
                <w:color w:val="auto"/>
                <w:sz w:val="18"/>
                <w:szCs w:val="18"/>
                <w:highlight w:val="none"/>
              </w:rPr>
            </w:pPr>
            <w:r>
              <w:rPr>
                <w:rFonts w:hint="eastAsia" w:asciiTheme="minorEastAsia" w:hAnsiTheme="minorEastAsia" w:cstheme="minorEastAsia"/>
                <w:i w:val="0"/>
                <w:iCs w:val="0"/>
                <w:color w:val="auto"/>
                <w:kern w:val="0"/>
                <w:sz w:val="18"/>
                <w:szCs w:val="18"/>
                <w:highlight w:val="none"/>
                <w:u w:val="none"/>
                <w:lang w:val="en-US" w:eastAsia="zh-CN" w:bidi="ar"/>
              </w:rPr>
              <w:t>34800</w:t>
            </w:r>
          </w:p>
        </w:tc>
        <w:tc>
          <w:tcPr>
            <w:tcW w:w="405" w:type="pct"/>
            <w:vMerge w:val="continue"/>
            <w:tcBorders>
              <w:tl2br w:val="nil"/>
              <w:tr2bl w:val="nil"/>
            </w:tcBorders>
          </w:tcPr>
          <w:p w14:paraId="7DAD1627">
            <w:pPr>
              <w:jc w:val="left"/>
              <w:rPr>
                <w:rFonts w:asciiTheme="minorEastAsia" w:hAnsiTheme="minorEastAsia" w:cstheme="minorEastAsia"/>
                <w:color w:val="auto"/>
                <w:sz w:val="18"/>
                <w:szCs w:val="18"/>
                <w:highlight w:val="none"/>
              </w:rPr>
            </w:pPr>
          </w:p>
        </w:tc>
        <w:tc>
          <w:tcPr>
            <w:tcW w:w="512" w:type="pct"/>
            <w:tcBorders>
              <w:tl2br w:val="nil"/>
              <w:tr2bl w:val="nil"/>
            </w:tcBorders>
            <w:vAlign w:val="center"/>
          </w:tcPr>
          <w:p w14:paraId="06FDC59F">
            <w:pPr>
              <w:keepNext w:val="0"/>
              <w:keepLines w:val="0"/>
              <w:widowControl/>
              <w:suppressLineNumbers w:val="0"/>
              <w:jc w:val="right"/>
              <w:textAlignment w:val="center"/>
              <w:rPr>
                <w:rFonts w:hint="eastAsia" w:asciiTheme="minorEastAsia" w:hAnsiTheme="minorEastAsia" w:cstheme="minorEastAsia"/>
                <w:color w:val="auto"/>
                <w:kern w:val="0"/>
                <w:sz w:val="18"/>
                <w:szCs w:val="18"/>
                <w:highlight w:val="none"/>
                <w:u w:val="none"/>
                <w:lang w:bidi="ar"/>
              </w:rPr>
            </w:pPr>
          </w:p>
        </w:tc>
        <w:tc>
          <w:tcPr>
            <w:tcW w:w="560" w:type="pct"/>
            <w:tcBorders>
              <w:tl2br w:val="nil"/>
              <w:tr2bl w:val="nil"/>
            </w:tcBorders>
            <w:vAlign w:val="center"/>
          </w:tcPr>
          <w:p w14:paraId="4ACDD1DF">
            <w:pPr>
              <w:widowControl/>
              <w:jc w:val="right"/>
              <w:textAlignment w:val="center"/>
              <w:rPr>
                <w:rFonts w:hint="eastAsia" w:asciiTheme="minorEastAsia" w:hAnsiTheme="minorEastAsia" w:cstheme="minorEastAsia"/>
                <w:color w:val="auto"/>
                <w:kern w:val="0"/>
                <w:sz w:val="18"/>
                <w:szCs w:val="18"/>
                <w:highlight w:val="none"/>
                <w:u w:val="none"/>
                <w:lang w:bidi="ar"/>
              </w:rPr>
            </w:pPr>
          </w:p>
        </w:tc>
        <w:tc>
          <w:tcPr>
            <w:tcW w:w="587" w:type="pct"/>
            <w:tcBorders>
              <w:tl2br w:val="nil"/>
              <w:tr2bl w:val="nil"/>
            </w:tcBorders>
          </w:tcPr>
          <w:p w14:paraId="5E7EDF86">
            <w:pPr>
              <w:jc w:val="left"/>
              <w:rPr>
                <w:rFonts w:asciiTheme="minorEastAsia" w:hAnsiTheme="minorEastAsia" w:cstheme="minorEastAsia"/>
                <w:color w:val="auto"/>
                <w:szCs w:val="21"/>
                <w:highlight w:val="none"/>
              </w:rPr>
            </w:pPr>
          </w:p>
        </w:tc>
      </w:tr>
      <w:tr w14:paraId="117D4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exact"/>
          <w:jc w:val="center"/>
        </w:trPr>
        <w:tc>
          <w:tcPr>
            <w:tcW w:w="966" w:type="pct"/>
            <w:gridSpan w:val="2"/>
            <w:tcBorders>
              <w:tl2br w:val="nil"/>
              <w:tr2bl w:val="nil"/>
            </w:tcBorders>
            <w:vAlign w:val="center"/>
          </w:tcPr>
          <w:p w14:paraId="5C67B335">
            <w:pPr>
              <w:widowControl/>
              <w:jc w:val="center"/>
              <w:textAlignment w:val="center"/>
              <w:rPr>
                <w:rFonts w:asciiTheme="minorEastAsia" w:hAnsiTheme="minorEastAsia" w:cstheme="minorEastAsia"/>
                <w:color w:val="auto"/>
                <w:kern w:val="0"/>
                <w:sz w:val="18"/>
                <w:szCs w:val="18"/>
                <w:highlight w:val="none"/>
                <w:lang w:bidi="ar"/>
              </w:rPr>
            </w:pPr>
            <w:r>
              <w:rPr>
                <w:rFonts w:hint="eastAsia" w:asciiTheme="minorEastAsia" w:hAnsiTheme="minorEastAsia" w:cstheme="minorEastAsia"/>
                <w:b/>
                <w:bCs/>
                <w:color w:val="auto"/>
                <w:kern w:val="0"/>
                <w:sz w:val="18"/>
                <w:szCs w:val="18"/>
                <w:highlight w:val="none"/>
                <w:lang w:bidi="ar"/>
              </w:rPr>
              <w:t>合  计</w:t>
            </w:r>
          </w:p>
        </w:tc>
        <w:tc>
          <w:tcPr>
            <w:tcW w:w="378" w:type="pct"/>
            <w:tcBorders>
              <w:tl2br w:val="nil"/>
              <w:tr2bl w:val="nil"/>
            </w:tcBorders>
            <w:vAlign w:val="center"/>
          </w:tcPr>
          <w:p w14:paraId="2716F5B3">
            <w:pPr>
              <w:keepNext w:val="0"/>
              <w:keepLines w:val="0"/>
              <w:widowControl/>
              <w:suppressLineNumbers w:val="0"/>
              <w:jc w:val="center"/>
              <w:textAlignment w:val="center"/>
              <w:rPr>
                <w:rFonts w:asciiTheme="minorEastAsia" w:hAnsiTheme="minorEastAsia" w:cstheme="minorEastAsia"/>
                <w:b/>
                <w:bCs/>
                <w:color w:val="auto"/>
                <w:kern w:val="0"/>
                <w:sz w:val="18"/>
                <w:szCs w:val="18"/>
                <w:highlight w:val="none"/>
                <w:lang w:bidi="ar"/>
              </w:rPr>
            </w:pPr>
            <w:r>
              <w:rPr>
                <w:rFonts w:hint="eastAsia" w:asciiTheme="minorEastAsia" w:hAnsiTheme="minorEastAsia" w:cstheme="minorEastAsia"/>
                <w:b/>
                <w:bCs/>
                <w:i w:val="0"/>
                <w:iCs w:val="0"/>
                <w:color w:val="auto"/>
                <w:kern w:val="0"/>
                <w:sz w:val="18"/>
                <w:szCs w:val="18"/>
                <w:highlight w:val="none"/>
                <w:u w:val="none"/>
                <w:lang w:val="en-US" w:eastAsia="zh-CN" w:bidi="ar"/>
              </w:rPr>
              <w:t>135230</w:t>
            </w:r>
          </w:p>
        </w:tc>
        <w:tc>
          <w:tcPr>
            <w:tcW w:w="274" w:type="pct"/>
            <w:tcBorders>
              <w:tl2br w:val="nil"/>
              <w:tr2bl w:val="nil"/>
            </w:tcBorders>
            <w:vAlign w:val="center"/>
          </w:tcPr>
          <w:p w14:paraId="3D73257D">
            <w:pPr>
              <w:jc w:val="center"/>
              <w:rPr>
                <w:rFonts w:asciiTheme="minorEastAsia" w:hAnsiTheme="minorEastAsia" w:cstheme="minorEastAsia"/>
                <w:b/>
                <w:bCs/>
                <w:color w:val="auto"/>
                <w:sz w:val="18"/>
                <w:szCs w:val="18"/>
                <w:highlight w:val="none"/>
              </w:rPr>
            </w:pPr>
            <w:r>
              <w:rPr>
                <w:rFonts w:hint="eastAsia" w:asciiTheme="minorEastAsia" w:hAnsiTheme="minorEastAsia" w:cstheme="minorEastAsia"/>
                <w:b/>
                <w:bCs/>
                <w:color w:val="auto"/>
                <w:sz w:val="18"/>
                <w:szCs w:val="18"/>
                <w:highlight w:val="none"/>
              </w:rPr>
              <w:t>40</w:t>
            </w:r>
          </w:p>
        </w:tc>
        <w:tc>
          <w:tcPr>
            <w:tcW w:w="455" w:type="pct"/>
            <w:tcBorders>
              <w:tl2br w:val="nil"/>
              <w:tr2bl w:val="nil"/>
            </w:tcBorders>
            <w:vAlign w:val="center"/>
          </w:tcPr>
          <w:p w14:paraId="033DBE31">
            <w:pPr>
              <w:jc w:val="center"/>
              <w:rPr>
                <w:rFonts w:hint="default" w:asciiTheme="minorEastAsia" w:hAnsiTheme="minorEastAsia" w:eastAsiaTheme="minorEastAsia" w:cstheme="minorEastAsia"/>
                <w:b/>
                <w:bCs/>
                <w:color w:val="auto"/>
                <w:sz w:val="18"/>
                <w:szCs w:val="18"/>
                <w:highlight w:val="none"/>
                <w:lang w:val="en-US" w:eastAsia="zh-CN"/>
              </w:rPr>
            </w:pPr>
          </w:p>
        </w:tc>
        <w:tc>
          <w:tcPr>
            <w:tcW w:w="495" w:type="pct"/>
            <w:tcBorders>
              <w:tl2br w:val="nil"/>
              <w:tr2bl w:val="nil"/>
            </w:tcBorders>
            <w:vAlign w:val="center"/>
          </w:tcPr>
          <w:p w14:paraId="4D57ABA9">
            <w:pPr>
              <w:keepNext w:val="0"/>
              <w:keepLines w:val="0"/>
              <w:widowControl/>
              <w:suppressLineNumbers w:val="0"/>
              <w:spacing w:line="240" w:lineRule="auto"/>
              <w:jc w:val="right"/>
              <w:textAlignment w:val="center"/>
              <w:rPr>
                <w:rFonts w:hint="eastAsia" w:asciiTheme="minorEastAsia" w:hAnsiTheme="minorEastAsia" w:cstheme="minorEastAsia"/>
                <w:b/>
                <w:bCs/>
                <w:color w:val="auto"/>
                <w:kern w:val="0"/>
                <w:sz w:val="18"/>
                <w:szCs w:val="18"/>
                <w:highlight w:val="none"/>
                <w:lang w:bidi="ar"/>
              </w:rPr>
            </w:pPr>
          </w:p>
        </w:tc>
        <w:tc>
          <w:tcPr>
            <w:tcW w:w="363" w:type="pct"/>
            <w:tcBorders>
              <w:tl2br w:val="nil"/>
              <w:tr2bl w:val="nil"/>
            </w:tcBorders>
            <w:vAlign w:val="center"/>
          </w:tcPr>
          <w:p w14:paraId="01E45D06">
            <w:pPr>
              <w:keepNext w:val="0"/>
              <w:keepLines w:val="0"/>
              <w:widowControl/>
              <w:suppressLineNumbers w:val="0"/>
              <w:jc w:val="center"/>
              <w:textAlignment w:val="center"/>
              <w:rPr>
                <w:rFonts w:hint="eastAsia" w:asciiTheme="minorEastAsia" w:hAnsiTheme="minorEastAsia" w:cstheme="minorEastAsia"/>
                <w:b/>
                <w:bCs/>
                <w:color w:val="auto"/>
                <w:sz w:val="18"/>
                <w:szCs w:val="18"/>
                <w:highlight w:val="none"/>
              </w:rPr>
            </w:pPr>
            <w:r>
              <w:rPr>
                <w:rFonts w:hint="eastAsia" w:asciiTheme="minorEastAsia" w:hAnsiTheme="minorEastAsia" w:cstheme="minorEastAsia"/>
                <w:b/>
                <w:bCs/>
                <w:i w:val="0"/>
                <w:iCs w:val="0"/>
                <w:color w:val="auto"/>
                <w:kern w:val="0"/>
                <w:sz w:val="18"/>
                <w:szCs w:val="18"/>
                <w:highlight w:val="none"/>
                <w:u w:val="none"/>
                <w:lang w:val="en-US" w:eastAsia="zh-CN" w:bidi="ar"/>
              </w:rPr>
              <w:t>807180</w:t>
            </w:r>
          </w:p>
        </w:tc>
        <w:tc>
          <w:tcPr>
            <w:tcW w:w="405" w:type="pct"/>
            <w:tcBorders>
              <w:tl2br w:val="nil"/>
              <w:tr2bl w:val="nil"/>
            </w:tcBorders>
            <w:vAlign w:val="center"/>
          </w:tcPr>
          <w:p w14:paraId="20664154">
            <w:pPr>
              <w:jc w:val="center"/>
              <w:rPr>
                <w:rFonts w:hint="default" w:asciiTheme="minorEastAsia" w:hAnsiTheme="minorEastAsia" w:eastAsiaTheme="minorEastAsia" w:cstheme="minorEastAsia"/>
                <w:b/>
                <w:bCs/>
                <w:color w:val="auto"/>
                <w:sz w:val="18"/>
                <w:szCs w:val="18"/>
                <w:highlight w:val="none"/>
                <w:lang w:val="en-US" w:eastAsia="zh-CN"/>
              </w:rPr>
            </w:pPr>
          </w:p>
        </w:tc>
        <w:tc>
          <w:tcPr>
            <w:tcW w:w="512" w:type="pct"/>
            <w:tcBorders>
              <w:tl2br w:val="nil"/>
              <w:tr2bl w:val="nil"/>
            </w:tcBorders>
            <w:vAlign w:val="center"/>
          </w:tcPr>
          <w:p w14:paraId="15C4A516">
            <w:pPr>
              <w:keepNext w:val="0"/>
              <w:keepLines w:val="0"/>
              <w:widowControl/>
              <w:suppressLineNumbers w:val="0"/>
              <w:jc w:val="right"/>
              <w:textAlignment w:val="center"/>
              <w:rPr>
                <w:rFonts w:hint="eastAsia" w:asciiTheme="minorEastAsia" w:hAnsiTheme="minorEastAsia" w:cstheme="minorEastAsia"/>
                <w:b/>
                <w:bCs/>
                <w:color w:val="auto"/>
                <w:kern w:val="0"/>
                <w:sz w:val="18"/>
                <w:szCs w:val="18"/>
                <w:highlight w:val="none"/>
                <w:u w:val="none"/>
                <w:lang w:bidi="ar"/>
              </w:rPr>
            </w:pPr>
          </w:p>
        </w:tc>
        <w:tc>
          <w:tcPr>
            <w:tcW w:w="560" w:type="pct"/>
            <w:tcBorders>
              <w:tl2br w:val="nil"/>
              <w:tr2bl w:val="nil"/>
            </w:tcBorders>
            <w:vAlign w:val="center"/>
          </w:tcPr>
          <w:p w14:paraId="6A81FA41">
            <w:pPr>
              <w:widowControl/>
              <w:jc w:val="right"/>
              <w:textAlignment w:val="center"/>
              <w:rPr>
                <w:rFonts w:hint="eastAsia" w:asciiTheme="minorEastAsia" w:hAnsiTheme="minorEastAsia" w:cstheme="minorEastAsia"/>
                <w:b/>
                <w:bCs/>
                <w:color w:val="auto"/>
                <w:kern w:val="0"/>
                <w:sz w:val="18"/>
                <w:szCs w:val="18"/>
                <w:highlight w:val="none"/>
                <w:u w:val="none"/>
                <w:lang w:bidi="ar"/>
              </w:rPr>
            </w:pPr>
          </w:p>
        </w:tc>
        <w:tc>
          <w:tcPr>
            <w:tcW w:w="587" w:type="pct"/>
            <w:tcBorders>
              <w:tl2br w:val="nil"/>
              <w:tr2bl w:val="nil"/>
            </w:tcBorders>
            <w:vAlign w:val="center"/>
          </w:tcPr>
          <w:p w14:paraId="6F15D4E2">
            <w:pPr>
              <w:jc w:val="center"/>
              <w:rPr>
                <w:rFonts w:asciiTheme="minorEastAsia" w:hAnsiTheme="minorEastAsia" w:cstheme="minorEastAsia"/>
                <w:b/>
                <w:bCs/>
                <w:color w:val="auto"/>
                <w:sz w:val="18"/>
                <w:szCs w:val="18"/>
                <w:highlight w:val="none"/>
              </w:rPr>
            </w:pPr>
          </w:p>
        </w:tc>
      </w:tr>
      <w:tr w14:paraId="13A8A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exact"/>
          <w:jc w:val="center"/>
        </w:trPr>
        <w:tc>
          <w:tcPr>
            <w:tcW w:w="966" w:type="pct"/>
            <w:gridSpan w:val="2"/>
            <w:tcBorders>
              <w:tl2br w:val="nil"/>
              <w:tr2bl w:val="nil"/>
            </w:tcBorders>
            <w:vAlign w:val="center"/>
          </w:tcPr>
          <w:p w14:paraId="3C2E0BCC">
            <w:pPr>
              <w:widowControl/>
              <w:jc w:val="center"/>
              <w:textAlignment w:val="center"/>
              <w:rPr>
                <w:rFonts w:asciiTheme="minorEastAsia" w:hAnsiTheme="minorEastAsia" w:cstheme="minorEastAsia"/>
                <w:b/>
                <w:bCs/>
                <w:color w:val="auto"/>
                <w:kern w:val="0"/>
                <w:sz w:val="18"/>
                <w:szCs w:val="18"/>
                <w:highlight w:val="none"/>
                <w:lang w:bidi="ar"/>
              </w:rPr>
            </w:pPr>
            <w:r>
              <w:rPr>
                <w:rFonts w:hint="eastAsia" w:asciiTheme="minorEastAsia" w:hAnsiTheme="minorEastAsia" w:cstheme="minorEastAsia"/>
                <w:b/>
                <w:bCs/>
                <w:color w:val="auto"/>
                <w:sz w:val="18"/>
                <w:szCs w:val="18"/>
                <w:highlight w:val="none"/>
              </w:rPr>
              <w:t>年度</w:t>
            </w:r>
            <w:r>
              <w:rPr>
                <w:rFonts w:hint="eastAsia" w:asciiTheme="minorEastAsia" w:hAnsiTheme="minorEastAsia" w:cstheme="minorEastAsia"/>
                <w:b/>
                <w:bCs/>
                <w:color w:val="auto"/>
                <w:sz w:val="18"/>
                <w:szCs w:val="18"/>
                <w:highlight w:val="none"/>
                <w:lang w:val="en-US" w:eastAsia="zh-CN"/>
              </w:rPr>
              <w:t>费用</w:t>
            </w:r>
            <w:r>
              <w:rPr>
                <w:rFonts w:hint="eastAsia" w:asciiTheme="minorEastAsia" w:hAnsiTheme="minorEastAsia" w:cstheme="minorEastAsia"/>
                <w:b/>
                <w:bCs/>
                <w:color w:val="auto"/>
                <w:sz w:val="18"/>
                <w:szCs w:val="18"/>
                <w:highlight w:val="none"/>
              </w:rPr>
              <w:t>合计（元）</w:t>
            </w:r>
          </w:p>
        </w:tc>
        <w:tc>
          <w:tcPr>
            <w:tcW w:w="3446" w:type="pct"/>
            <w:gridSpan w:val="8"/>
            <w:tcBorders>
              <w:right w:val="single" w:color="auto" w:sz="4" w:space="0"/>
              <w:tl2br w:val="nil"/>
              <w:tr2bl w:val="nil"/>
            </w:tcBorders>
            <w:vAlign w:val="center"/>
          </w:tcPr>
          <w:p w14:paraId="75F33C1E">
            <w:pPr>
              <w:jc w:val="center"/>
              <w:rPr>
                <w:rFonts w:asciiTheme="minorEastAsia" w:hAnsiTheme="minorEastAsia" w:cstheme="minorEastAsia"/>
                <w:b/>
                <w:bCs/>
                <w:color w:val="auto"/>
                <w:sz w:val="18"/>
                <w:szCs w:val="18"/>
                <w:highlight w:val="none"/>
              </w:rPr>
            </w:pPr>
          </w:p>
        </w:tc>
        <w:tc>
          <w:tcPr>
            <w:tcW w:w="587" w:type="pct"/>
            <w:tcBorders>
              <w:left w:val="single" w:color="auto" w:sz="4" w:space="0"/>
              <w:tl2br w:val="nil"/>
              <w:tr2bl w:val="nil"/>
            </w:tcBorders>
            <w:vAlign w:val="center"/>
          </w:tcPr>
          <w:p w14:paraId="20B112D5">
            <w:pPr>
              <w:jc w:val="center"/>
              <w:rPr>
                <w:rFonts w:hint="eastAsia" w:asciiTheme="minorEastAsia" w:hAnsiTheme="minorEastAsia" w:cstheme="minorEastAsia"/>
                <w:b/>
                <w:bCs/>
                <w:color w:val="auto"/>
                <w:sz w:val="18"/>
                <w:szCs w:val="18"/>
                <w:highlight w:val="none"/>
              </w:rPr>
            </w:pPr>
            <w:bookmarkStart w:id="0" w:name="_GoBack"/>
            <w:bookmarkEnd w:id="0"/>
          </w:p>
        </w:tc>
      </w:tr>
      <w:tr w14:paraId="68B17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exact"/>
          <w:jc w:val="center"/>
        </w:trPr>
        <w:tc>
          <w:tcPr>
            <w:tcW w:w="966" w:type="pct"/>
            <w:gridSpan w:val="2"/>
            <w:tcBorders>
              <w:tl2br w:val="nil"/>
              <w:tr2bl w:val="nil"/>
            </w:tcBorders>
            <w:vAlign w:val="center"/>
          </w:tcPr>
          <w:p w14:paraId="14289227">
            <w:pPr>
              <w:widowControl/>
              <w:jc w:val="center"/>
              <w:textAlignment w:val="center"/>
              <w:rPr>
                <w:rFonts w:asciiTheme="minorEastAsia" w:hAnsiTheme="minorEastAsia" w:cstheme="minorEastAsia"/>
                <w:b/>
                <w:bCs/>
                <w:color w:val="auto"/>
                <w:kern w:val="0"/>
                <w:sz w:val="18"/>
                <w:szCs w:val="18"/>
                <w:highlight w:val="none"/>
                <w:lang w:bidi="ar"/>
              </w:rPr>
            </w:pPr>
            <w:r>
              <w:rPr>
                <w:rFonts w:hint="eastAsia" w:asciiTheme="minorEastAsia" w:hAnsiTheme="minorEastAsia" w:cstheme="minorEastAsia"/>
                <w:b/>
                <w:bCs/>
                <w:color w:val="auto"/>
                <w:sz w:val="18"/>
                <w:szCs w:val="18"/>
                <w:highlight w:val="none"/>
              </w:rPr>
              <w:t>二年</w:t>
            </w:r>
            <w:r>
              <w:rPr>
                <w:rFonts w:hint="eastAsia" w:asciiTheme="minorEastAsia" w:hAnsiTheme="minorEastAsia" w:cstheme="minorEastAsia"/>
                <w:b/>
                <w:bCs/>
                <w:color w:val="auto"/>
                <w:sz w:val="18"/>
                <w:szCs w:val="18"/>
                <w:highlight w:val="none"/>
                <w:lang w:val="en-US" w:eastAsia="zh-CN"/>
              </w:rPr>
              <w:t>费用</w:t>
            </w:r>
            <w:r>
              <w:rPr>
                <w:rFonts w:hint="eastAsia" w:asciiTheme="minorEastAsia" w:hAnsiTheme="minorEastAsia" w:cstheme="minorEastAsia"/>
                <w:b/>
                <w:bCs/>
                <w:color w:val="auto"/>
                <w:sz w:val="18"/>
                <w:szCs w:val="18"/>
                <w:highlight w:val="none"/>
              </w:rPr>
              <w:t>合计（元）</w:t>
            </w:r>
          </w:p>
        </w:tc>
        <w:tc>
          <w:tcPr>
            <w:tcW w:w="3446" w:type="pct"/>
            <w:gridSpan w:val="8"/>
            <w:tcBorders>
              <w:right w:val="single" w:color="auto" w:sz="4" w:space="0"/>
              <w:tl2br w:val="nil"/>
              <w:tr2bl w:val="nil"/>
            </w:tcBorders>
            <w:vAlign w:val="center"/>
          </w:tcPr>
          <w:p w14:paraId="4C5F4AA8">
            <w:pPr>
              <w:jc w:val="center"/>
              <w:rPr>
                <w:rFonts w:hint="default" w:asciiTheme="minorEastAsia" w:hAnsiTheme="minorEastAsia" w:eastAsiaTheme="minorEastAsia" w:cstheme="minorEastAsia"/>
                <w:b/>
                <w:bCs/>
                <w:color w:val="auto"/>
                <w:sz w:val="18"/>
                <w:szCs w:val="18"/>
                <w:highlight w:val="none"/>
                <w:lang w:val="en-US" w:eastAsia="zh-CN"/>
              </w:rPr>
            </w:pPr>
          </w:p>
        </w:tc>
        <w:tc>
          <w:tcPr>
            <w:tcW w:w="587" w:type="pct"/>
            <w:tcBorders>
              <w:left w:val="single" w:color="auto" w:sz="4" w:space="0"/>
              <w:tl2br w:val="nil"/>
              <w:tr2bl w:val="nil"/>
            </w:tcBorders>
            <w:vAlign w:val="center"/>
          </w:tcPr>
          <w:p w14:paraId="3F2E01F0">
            <w:pPr>
              <w:jc w:val="center"/>
              <w:rPr>
                <w:rFonts w:hint="eastAsia" w:asciiTheme="minorEastAsia" w:hAnsiTheme="minorEastAsia" w:cstheme="minorEastAsia"/>
                <w:b/>
                <w:bCs/>
                <w:color w:val="auto"/>
                <w:sz w:val="18"/>
                <w:szCs w:val="18"/>
                <w:highlight w:val="none"/>
              </w:rPr>
            </w:pPr>
          </w:p>
        </w:tc>
      </w:tr>
    </w:tbl>
    <w:p w14:paraId="5F1458C4">
      <w:pPr>
        <w:spacing w:line="300" w:lineRule="exact"/>
        <w:ind w:left="632" w:hanging="542" w:hangingChars="300"/>
        <w:jc w:val="left"/>
        <w:rPr>
          <w:rFonts w:hint="eastAsia" w:asciiTheme="minorEastAsia" w:hAnsiTheme="minorEastAsia" w:cstheme="minorEastAsia"/>
          <w:b/>
          <w:color w:val="auto"/>
          <w:sz w:val="18"/>
          <w:szCs w:val="18"/>
          <w:highlight w:val="none"/>
        </w:rPr>
      </w:pPr>
      <w:r>
        <w:rPr>
          <w:rFonts w:hint="eastAsia" w:asciiTheme="minorEastAsia" w:hAnsiTheme="minorEastAsia" w:cstheme="minorEastAsia"/>
          <w:b/>
          <w:color w:val="auto"/>
          <w:sz w:val="18"/>
          <w:szCs w:val="18"/>
          <w:highlight w:val="none"/>
        </w:rPr>
        <w:t>注：</w:t>
      </w:r>
      <w:r>
        <w:rPr>
          <w:rFonts w:hint="eastAsia" w:asciiTheme="minorEastAsia" w:hAnsiTheme="minorEastAsia" w:eastAsiaTheme="minorEastAsia" w:cstheme="minorEastAsia"/>
          <w:b/>
          <w:bCs/>
          <w:color w:val="auto"/>
          <w:sz w:val="18"/>
          <w:szCs w:val="18"/>
          <w:highlight w:val="none"/>
          <w:lang w:val="en-US" w:eastAsia="zh-CN"/>
        </w:rPr>
        <w:t>1.除四害：</w:t>
      </w:r>
      <w:r>
        <w:rPr>
          <w:rFonts w:hint="eastAsia" w:asciiTheme="minorEastAsia" w:hAnsiTheme="minorEastAsia" w:eastAsiaTheme="minorEastAsia" w:cstheme="minorEastAsia"/>
          <w:b/>
          <w:bCs/>
          <w:color w:val="auto"/>
          <w:sz w:val="18"/>
          <w:szCs w:val="18"/>
          <w:highlight w:val="none"/>
        </w:rPr>
        <w:t>1-3月份、12月份每月至少安排消杀2次，合计8次；4-11月份每月至少安排消杀4次，合计32次；全年安排消杀不少于40次</w:t>
      </w:r>
      <w:r>
        <w:rPr>
          <w:rFonts w:hint="eastAsia" w:asciiTheme="minorEastAsia" w:hAnsiTheme="minorEastAsia" w:cstheme="minorEastAsia"/>
          <w:b/>
          <w:bCs/>
          <w:color w:val="auto"/>
          <w:sz w:val="18"/>
          <w:szCs w:val="18"/>
          <w:highlight w:val="none"/>
          <w:lang w:eastAsia="zh-CN"/>
        </w:rPr>
        <w:t>。</w:t>
      </w:r>
      <w:r>
        <w:rPr>
          <w:rFonts w:hint="eastAsia" w:asciiTheme="minorEastAsia" w:hAnsiTheme="minorEastAsia" w:eastAsiaTheme="minorEastAsia" w:cstheme="minorEastAsia"/>
          <w:b/>
          <w:bCs/>
          <w:color w:val="auto"/>
          <w:sz w:val="18"/>
          <w:szCs w:val="18"/>
          <w:highlight w:val="none"/>
          <w:lang w:val="en-US" w:eastAsia="zh-CN"/>
        </w:rPr>
        <w:t>白蚁防治：</w:t>
      </w:r>
      <w:r>
        <w:rPr>
          <w:rFonts w:hint="eastAsia" w:asciiTheme="minorEastAsia" w:hAnsiTheme="minorEastAsia" w:eastAsiaTheme="minorEastAsia" w:cstheme="minorEastAsia"/>
          <w:b/>
          <w:bCs/>
          <w:i w:val="0"/>
          <w:color w:val="auto"/>
          <w:kern w:val="2"/>
          <w:sz w:val="18"/>
          <w:szCs w:val="18"/>
          <w:highlight w:val="none"/>
          <w:u w:val="none"/>
          <w:lang w:val="en-US" w:eastAsia="zh-CN" w:bidi="ar"/>
        </w:rPr>
        <w:t>全园蚁害巡检及监控防治每周不少于1次，每月不少于4次，全年不少于48次</w:t>
      </w:r>
      <w:r>
        <w:rPr>
          <w:rFonts w:hint="eastAsia" w:asciiTheme="minorEastAsia" w:hAnsiTheme="minorEastAsia" w:cstheme="minorEastAsia"/>
          <w:b/>
          <w:bCs/>
          <w:i w:val="0"/>
          <w:color w:val="auto"/>
          <w:kern w:val="2"/>
          <w:sz w:val="18"/>
          <w:szCs w:val="18"/>
          <w:highlight w:val="none"/>
          <w:u w:val="none"/>
          <w:lang w:val="en-US" w:eastAsia="zh-CN" w:bidi="ar"/>
        </w:rPr>
        <w:t>。</w:t>
      </w:r>
      <w:r>
        <w:rPr>
          <w:rFonts w:hint="eastAsia" w:asciiTheme="minorEastAsia" w:hAnsiTheme="minorEastAsia" w:eastAsiaTheme="minorEastAsia" w:cstheme="minorEastAsia"/>
          <w:b/>
          <w:bCs/>
          <w:i w:val="0"/>
          <w:color w:val="auto"/>
          <w:kern w:val="2"/>
          <w:sz w:val="18"/>
          <w:szCs w:val="18"/>
          <w:highlight w:val="none"/>
          <w:u w:val="none"/>
          <w:lang w:val="en-US" w:eastAsia="zh-CN" w:bidi="ar"/>
        </w:rPr>
        <w:t>除四害及白蚁防治具体消杀防治次数可由采购人视实际情况需要作出适当调整。</w:t>
      </w:r>
    </w:p>
    <w:p w14:paraId="6D014E2C">
      <w:pPr>
        <w:spacing w:line="300" w:lineRule="exact"/>
        <w:ind w:left="538" w:leftChars="170" w:hanging="181" w:hangingChars="100"/>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cstheme="minorEastAsia"/>
          <w:b/>
          <w:color w:val="auto"/>
          <w:sz w:val="18"/>
          <w:szCs w:val="18"/>
          <w:highlight w:val="none"/>
          <w:lang w:val="en-US" w:eastAsia="zh-CN"/>
        </w:rPr>
        <w:t>2</w:t>
      </w:r>
      <w:r>
        <w:rPr>
          <w:rFonts w:hint="eastAsia" w:asciiTheme="minorEastAsia" w:hAnsiTheme="minorEastAsia" w:cstheme="minorEastAsia"/>
          <w:b/>
          <w:color w:val="auto"/>
          <w:sz w:val="18"/>
          <w:szCs w:val="18"/>
          <w:highlight w:val="none"/>
        </w:rPr>
        <w:t>.投标人投标</w:t>
      </w:r>
      <w:r>
        <w:rPr>
          <w:rFonts w:hint="eastAsia" w:asciiTheme="minorEastAsia" w:hAnsiTheme="minorEastAsia" w:cstheme="minorEastAsia"/>
          <w:b/>
          <w:color w:val="auto"/>
          <w:sz w:val="18"/>
          <w:szCs w:val="18"/>
          <w:highlight w:val="none"/>
          <w:lang w:val="en-US" w:eastAsia="zh-CN"/>
        </w:rPr>
        <w:t>综合</w:t>
      </w:r>
      <w:r>
        <w:rPr>
          <w:rFonts w:hint="eastAsia" w:asciiTheme="minorEastAsia" w:hAnsiTheme="minorEastAsia" w:cstheme="minorEastAsia"/>
          <w:b/>
          <w:color w:val="auto"/>
          <w:sz w:val="18"/>
          <w:szCs w:val="18"/>
          <w:highlight w:val="none"/>
        </w:rPr>
        <w:t>单价不得超过项目服务清单中的</w:t>
      </w:r>
      <w:r>
        <w:rPr>
          <w:rFonts w:hint="eastAsia" w:asciiTheme="minorEastAsia" w:hAnsiTheme="minorEastAsia" w:cstheme="minorEastAsia"/>
          <w:b/>
          <w:color w:val="auto"/>
          <w:sz w:val="18"/>
          <w:szCs w:val="18"/>
          <w:highlight w:val="none"/>
          <w:lang w:val="en-US" w:eastAsia="zh-CN"/>
        </w:rPr>
        <w:t>综合</w:t>
      </w:r>
      <w:r>
        <w:rPr>
          <w:rFonts w:hint="eastAsia" w:asciiTheme="minorEastAsia" w:hAnsiTheme="minorEastAsia" w:cstheme="minorEastAsia"/>
          <w:b/>
          <w:color w:val="auto"/>
          <w:sz w:val="18"/>
          <w:szCs w:val="18"/>
          <w:highlight w:val="none"/>
        </w:rPr>
        <w:t>单价最高限价，投标总价（二年费用合计）不得超过采购预算</w:t>
      </w:r>
      <w:r>
        <w:rPr>
          <w:rFonts w:hint="eastAsia" w:asciiTheme="minorEastAsia" w:hAnsiTheme="minorEastAsia" w:cstheme="minorEastAsia"/>
          <w:b/>
          <w:bCs/>
          <w:color w:val="auto"/>
          <w:kern w:val="0"/>
          <w:sz w:val="18"/>
          <w:szCs w:val="18"/>
          <w:highlight w:val="none"/>
          <w:lang w:val="en-US" w:eastAsia="zh-CN" w:bidi="ar"/>
        </w:rPr>
        <w:t>2959076.96</w:t>
      </w:r>
      <w:r>
        <w:rPr>
          <w:rFonts w:hint="eastAsia" w:asciiTheme="minorEastAsia" w:hAnsiTheme="minorEastAsia" w:cstheme="minorEastAsia"/>
          <w:b/>
          <w:color w:val="auto"/>
          <w:sz w:val="18"/>
          <w:szCs w:val="18"/>
          <w:highlight w:val="none"/>
        </w:rPr>
        <w:t>元</w:t>
      </w:r>
      <w:r>
        <w:rPr>
          <w:rFonts w:hint="eastAsia" w:asciiTheme="minorEastAsia" w:hAnsiTheme="minorEastAsia" w:eastAsiaTheme="minorEastAsia" w:cstheme="minorEastAsia"/>
          <w:b/>
          <w:bCs/>
          <w:color w:val="auto"/>
          <w:sz w:val="18"/>
          <w:szCs w:val="18"/>
          <w:highlight w:val="none"/>
          <w:lang w:val="en-US" w:eastAsia="zh-CN"/>
        </w:rPr>
        <w:t>，</w:t>
      </w:r>
      <w:r>
        <w:rPr>
          <w:rFonts w:hint="eastAsia" w:asciiTheme="minorEastAsia" w:hAnsiTheme="minorEastAsia" w:eastAsiaTheme="minorEastAsia" w:cstheme="minorEastAsia"/>
          <w:b/>
          <w:bCs/>
          <w:color w:val="auto"/>
          <w:sz w:val="18"/>
          <w:szCs w:val="18"/>
          <w:highlight w:val="none"/>
        </w:rPr>
        <w:t>否则将被视为无效投标</w:t>
      </w:r>
      <w:r>
        <w:rPr>
          <w:rFonts w:hint="eastAsia" w:asciiTheme="minorEastAsia" w:hAnsiTheme="minorEastAsia" w:eastAsiaTheme="minorEastAsia" w:cstheme="minorEastAsia"/>
          <w:b/>
          <w:bCs/>
          <w:color w:val="auto"/>
          <w:sz w:val="18"/>
          <w:szCs w:val="18"/>
          <w:highlight w:val="none"/>
          <w:lang w:eastAsia="zh-CN"/>
        </w:rPr>
        <w:t>。</w:t>
      </w:r>
    </w:p>
    <w:p w14:paraId="0380EF05">
      <w:pPr>
        <w:spacing w:line="300" w:lineRule="exact"/>
        <w:ind w:left="538" w:leftChars="170" w:hanging="181" w:hangingChars="100"/>
        <w:jc w:val="left"/>
        <w:rPr>
          <w:rFonts w:asciiTheme="minorEastAsia" w:hAnsiTheme="minorEastAsia" w:cstheme="minorEastAsia"/>
          <w:b/>
          <w:color w:val="auto"/>
          <w:sz w:val="18"/>
          <w:szCs w:val="18"/>
          <w:highlight w:val="none"/>
        </w:rPr>
      </w:pPr>
      <w:r>
        <w:rPr>
          <w:rFonts w:hint="eastAsia" w:asciiTheme="minorEastAsia" w:hAnsiTheme="minorEastAsia" w:cstheme="minorEastAsia"/>
          <w:b/>
          <w:color w:val="auto"/>
          <w:sz w:val="18"/>
          <w:szCs w:val="18"/>
          <w:highlight w:val="none"/>
          <w:lang w:val="en-US" w:eastAsia="zh-CN"/>
        </w:rPr>
        <w:t>3</w:t>
      </w:r>
      <w:r>
        <w:rPr>
          <w:rFonts w:hint="eastAsia" w:asciiTheme="minorEastAsia" w:hAnsiTheme="minorEastAsia" w:cstheme="minorEastAsia"/>
          <w:b/>
          <w:color w:val="auto"/>
          <w:sz w:val="18"/>
          <w:szCs w:val="18"/>
          <w:highlight w:val="none"/>
        </w:rPr>
        <w:t>.以上投标报价为投标人中标后合同履行期间的实际结算依据，如有缺项、漏项，视为投标报价中已包含相关费用，采购人无须另外支付任何费用。</w:t>
      </w:r>
    </w:p>
    <w:p w14:paraId="184C1781">
      <w:pPr>
        <w:rPr>
          <w:color w:val="auto"/>
          <w:highlight w:val="none"/>
        </w:rPr>
      </w:pPr>
    </w:p>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F477C">
    <w:pPr>
      <w:pStyle w:val="13"/>
      <w:jc w:val="center"/>
    </w:pPr>
  </w:p>
  <w:p w14:paraId="3F827C9B">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mRmM2FkNmRjZTFlMTE1MDljZDk3ZTBmYTQzZjQifQ=="/>
  </w:docVars>
  <w:rsids>
    <w:rsidRoot w:val="11E12A7B"/>
    <w:rsid w:val="00015137"/>
    <w:rsid w:val="00035EAF"/>
    <w:rsid w:val="00071C8A"/>
    <w:rsid w:val="00085CA2"/>
    <w:rsid w:val="000B29DC"/>
    <w:rsid w:val="000D426C"/>
    <w:rsid w:val="000E3EDC"/>
    <w:rsid w:val="00114B27"/>
    <w:rsid w:val="0013391D"/>
    <w:rsid w:val="0015518B"/>
    <w:rsid w:val="001844F9"/>
    <w:rsid w:val="001856E7"/>
    <w:rsid w:val="001B53FC"/>
    <w:rsid w:val="001F52D0"/>
    <w:rsid w:val="00217F08"/>
    <w:rsid w:val="00237C1F"/>
    <w:rsid w:val="00247D00"/>
    <w:rsid w:val="00247EF0"/>
    <w:rsid w:val="00250169"/>
    <w:rsid w:val="0026517E"/>
    <w:rsid w:val="002700FC"/>
    <w:rsid w:val="00282075"/>
    <w:rsid w:val="00296429"/>
    <w:rsid w:val="002D3DF4"/>
    <w:rsid w:val="002E1F56"/>
    <w:rsid w:val="00305B36"/>
    <w:rsid w:val="00310DE2"/>
    <w:rsid w:val="00327B2B"/>
    <w:rsid w:val="00340F6C"/>
    <w:rsid w:val="00342CE7"/>
    <w:rsid w:val="0036392B"/>
    <w:rsid w:val="00370F62"/>
    <w:rsid w:val="00377610"/>
    <w:rsid w:val="003E32DD"/>
    <w:rsid w:val="0040576F"/>
    <w:rsid w:val="00442888"/>
    <w:rsid w:val="00442E4B"/>
    <w:rsid w:val="004515A3"/>
    <w:rsid w:val="004522B3"/>
    <w:rsid w:val="004869D1"/>
    <w:rsid w:val="004922F5"/>
    <w:rsid w:val="004A4150"/>
    <w:rsid w:val="004C32BF"/>
    <w:rsid w:val="004D6DAF"/>
    <w:rsid w:val="005140D2"/>
    <w:rsid w:val="005839DB"/>
    <w:rsid w:val="005A4579"/>
    <w:rsid w:val="005B278A"/>
    <w:rsid w:val="005B3BCD"/>
    <w:rsid w:val="005D1C58"/>
    <w:rsid w:val="005E197E"/>
    <w:rsid w:val="005F7AF4"/>
    <w:rsid w:val="00602AE9"/>
    <w:rsid w:val="00615EA9"/>
    <w:rsid w:val="00623440"/>
    <w:rsid w:val="0063392B"/>
    <w:rsid w:val="00640A2C"/>
    <w:rsid w:val="0067747B"/>
    <w:rsid w:val="00685203"/>
    <w:rsid w:val="006A07A1"/>
    <w:rsid w:val="006B38A1"/>
    <w:rsid w:val="006C0D23"/>
    <w:rsid w:val="006D01E9"/>
    <w:rsid w:val="006D3422"/>
    <w:rsid w:val="006F6634"/>
    <w:rsid w:val="007002D2"/>
    <w:rsid w:val="00725F14"/>
    <w:rsid w:val="0072602B"/>
    <w:rsid w:val="00755D27"/>
    <w:rsid w:val="00766018"/>
    <w:rsid w:val="007669B7"/>
    <w:rsid w:val="00785C4C"/>
    <w:rsid w:val="007B73BF"/>
    <w:rsid w:val="007D23B0"/>
    <w:rsid w:val="007D5F49"/>
    <w:rsid w:val="007E2047"/>
    <w:rsid w:val="007E2730"/>
    <w:rsid w:val="0086428E"/>
    <w:rsid w:val="00865AD0"/>
    <w:rsid w:val="008B6E2C"/>
    <w:rsid w:val="008F3D00"/>
    <w:rsid w:val="008F70AE"/>
    <w:rsid w:val="00906F74"/>
    <w:rsid w:val="0091558C"/>
    <w:rsid w:val="00916B01"/>
    <w:rsid w:val="00920007"/>
    <w:rsid w:val="009206DC"/>
    <w:rsid w:val="009210FB"/>
    <w:rsid w:val="009665C6"/>
    <w:rsid w:val="0098164F"/>
    <w:rsid w:val="00990BD9"/>
    <w:rsid w:val="0099366B"/>
    <w:rsid w:val="009E2680"/>
    <w:rsid w:val="009E3F43"/>
    <w:rsid w:val="00A03A36"/>
    <w:rsid w:val="00A03C06"/>
    <w:rsid w:val="00A04582"/>
    <w:rsid w:val="00A14A51"/>
    <w:rsid w:val="00A27B37"/>
    <w:rsid w:val="00A34268"/>
    <w:rsid w:val="00A566A7"/>
    <w:rsid w:val="00A6701A"/>
    <w:rsid w:val="00AD030F"/>
    <w:rsid w:val="00AF3CE7"/>
    <w:rsid w:val="00B03559"/>
    <w:rsid w:val="00B31353"/>
    <w:rsid w:val="00B44104"/>
    <w:rsid w:val="00B456EA"/>
    <w:rsid w:val="00B5087A"/>
    <w:rsid w:val="00B534E0"/>
    <w:rsid w:val="00B771A8"/>
    <w:rsid w:val="00BE2632"/>
    <w:rsid w:val="00BF5F47"/>
    <w:rsid w:val="00C16429"/>
    <w:rsid w:val="00C36EE2"/>
    <w:rsid w:val="00C5082E"/>
    <w:rsid w:val="00C6603F"/>
    <w:rsid w:val="00C757AB"/>
    <w:rsid w:val="00C8232C"/>
    <w:rsid w:val="00D06D24"/>
    <w:rsid w:val="00D07BB6"/>
    <w:rsid w:val="00D12BE2"/>
    <w:rsid w:val="00D1682B"/>
    <w:rsid w:val="00D53BEB"/>
    <w:rsid w:val="00D559C7"/>
    <w:rsid w:val="00D6190D"/>
    <w:rsid w:val="00D73DFC"/>
    <w:rsid w:val="00D74026"/>
    <w:rsid w:val="00D86470"/>
    <w:rsid w:val="00D91FB1"/>
    <w:rsid w:val="00D97E0B"/>
    <w:rsid w:val="00DA21D4"/>
    <w:rsid w:val="00DB6B7E"/>
    <w:rsid w:val="00DF337B"/>
    <w:rsid w:val="00DF78BA"/>
    <w:rsid w:val="00E10C6A"/>
    <w:rsid w:val="00E2138C"/>
    <w:rsid w:val="00E27BC0"/>
    <w:rsid w:val="00E35F1F"/>
    <w:rsid w:val="00E41934"/>
    <w:rsid w:val="00E61501"/>
    <w:rsid w:val="00E7059C"/>
    <w:rsid w:val="00E718A6"/>
    <w:rsid w:val="00E873CA"/>
    <w:rsid w:val="00E96407"/>
    <w:rsid w:val="00EB68B8"/>
    <w:rsid w:val="00EB7DEC"/>
    <w:rsid w:val="00ED230B"/>
    <w:rsid w:val="00ED3E86"/>
    <w:rsid w:val="00EF04FF"/>
    <w:rsid w:val="00EF356E"/>
    <w:rsid w:val="00F20183"/>
    <w:rsid w:val="00F52939"/>
    <w:rsid w:val="00F5655B"/>
    <w:rsid w:val="00F84DE2"/>
    <w:rsid w:val="00FC5011"/>
    <w:rsid w:val="00FE5DE6"/>
    <w:rsid w:val="018A7FAF"/>
    <w:rsid w:val="01A165F6"/>
    <w:rsid w:val="01FB4CED"/>
    <w:rsid w:val="02586680"/>
    <w:rsid w:val="036B2365"/>
    <w:rsid w:val="037263B1"/>
    <w:rsid w:val="04401A8F"/>
    <w:rsid w:val="044D4242"/>
    <w:rsid w:val="045E5049"/>
    <w:rsid w:val="04983434"/>
    <w:rsid w:val="04A171B4"/>
    <w:rsid w:val="04D12249"/>
    <w:rsid w:val="052E1339"/>
    <w:rsid w:val="059418A7"/>
    <w:rsid w:val="05E212A7"/>
    <w:rsid w:val="06065F44"/>
    <w:rsid w:val="06236104"/>
    <w:rsid w:val="063E35E9"/>
    <w:rsid w:val="066549B3"/>
    <w:rsid w:val="067A27D3"/>
    <w:rsid w:val="0694637E"/>
    <w:rsid w:val="069D609F"/>
    <w:rsid w:val="06BF278F"/>
    <w:rsid w:val="06C60956"/>
    <w:rsid w:val="0708462E"/>
    <w:rsid w:val="07855CF1"/>
    <w:rsid w:val="07856D53"/>
    <w:rsid w:val="07C75CCF"/>
    <w:rsid w:val="0886486E"/>
    <w:rsid w:val="08A21557"/>
    <w:rsid w:val="08EA55B4"/>
    <w:rsid w:val="08ED07A7"/>
    <w:rsid w:val="0909117E"/>
    <w:rsid w:val="09384D93"/>
    <w:rsid w:val="09543927"/>
    <w:rsid w:val="09700DA1"/>
    <w:rsid w:val="09906F7B"/>
    <w:rsid w:val="09934627"/>
    <w:rsid w:val="09C54272"/>
    <w:rsid w:val="0A0224A5"/>
    <w:rsid w:val="0A682714"/>
    <w:rsid w:val="0A700BAD"/>
    <w:rsid w:val="0AB2002B"/>
    <w:rsid w:val="0AB67741"/>
    <w:rsid w:val="0AF8325D"/>
    <w:rsid w:val="0B6D1C7B"/>
    <w:rsid w:val="0B9D5C78"/>
    <w:rsid w:val="0BC85F3D"/>
    <w:rsid w:val="0C19397A"/>
    <w:rsid w:val="0C6A400C"/>
    <w:rsid w:val="0C9914B3"/>
    <w:rsid w:val="0CB55059"/>
    <w:rsid w:val="0CF03123"/>
    <w:rsid w:val="0D094574"/>
    <w:rsid w:val="0D1317B9"/>
    <w:rsid w:val="0D1E2122"/>
    <w:rsid w:val="0DE740F7"/>
    <w:rsid w:val="0E015C66"/>
    <w:rsid w:val="0E223689"/>
    <w:rsid w:val="0E536DC4"/>
    <w:rsid w:val="0E5B4980"/>
    <w:rsid w:val="0EB81C90"/>
    <w:rsid w:val="0F492010"/>
    <w:rsid w:val="10023959"/>
    <w:rsid w:val="10322FA8"/>
    <w:rsid w:val="103B35A5"/>
    <w:rsid w:val="106707C2"/>
    <w:rsid w:val="106720A1"/>
    <w:rsid w:val="108256D1"/>
    <w:rsid w:val="10A371A1"/>
    <w:rsid w:val="11046BB4"/>
    <w:rsid w:val="114E11E1"/>
    <w:rsid w:val="115E1855"/>
    <w:rsid w:val="115F23BD"/>
    <w:rsid w:val="11E12A7B"/>
    <w:rsid w:val="12016F84"/>
    <w:rsid w:val="124302EA"/>
    <w:rsid w:val="12916877"/>
    <w:rsid w:val="12CA70C4"/>
    <w:rsid w:val="12E94AAB"/>
    <w:rsid w:val="130235B6"/>
    <w:rsid w:val="13422916"/>
    <w:rsid w:val="139047C9"/>
    <w:rsid w:val="13D92434"/>
    <w:rsid w:val="13E21459"/>
    <w:rsid w:val="13F57959"/>
    <w:rsid w:val="14235B6B"/>
    <w:rsid w:val="14527D6A"/>
    <w:rsid w:val="14B0691B"/>
    <w:rsid w:val="14B27F79"/>
    <w:rsid w:val="15167979"/>
    <w:rsid w:val="154B582C"/>
    <w:rsid w:val="1550600E"/>
    <w:rsid w:val="156F64AB"/>
    <w:rsid w:val="15762BC5"/>
    <w:rsid w:val="1606695E"/>
    <w:rsid w:val="161B3470"/>
    <w:rsid w:val="164B5A59"/>
    <w:rsid w:val="167B5A68"/>
    <w:rsid w:val="168C56AE"/>
    <w:rsid w:val="16930DFE"/>
    <w:rsid w:val="16AC25F2"/>
    <w:rsid w:val="16B95973"/>
    <w:rsid w:val="16F6314B"/>
    <w:rsid w:val="175260F8"/>
    <w:rsid w:val="177B28C0"/>
    <w:rsid w:val="17F41062"/>
    <w:rsid w:val="18174416"/>
    <w:rsid w:val="183473EA"/>
    <w:rsid w:val="1861372C"/>
    <w:rsid w:val="186B1290"/>
    <w:rsid w:val="18853C5B"/>
    <w:rsid w:val="18884966"/>
    <w:rsid w:val="189C1D14"/>
    <w:rsid w:val="18AE2C8A"/>
    <w:rsid w:val="18BF660E"/>
    <w:rsid w:val="18F758A8"/>
    <w:rsid w:val="194D70E6"/>
    <w:rsid w:val="19C750A4"/>
    <w:rsid w:val="19CC5E9A"/>
    <w:rsid w:val="1A4843A4"/>
    <w:rsid w:val="1AAB3995"/>
    <w:rsid w:val="1AE261B4"/>
    <w:rsid w:val="1AE959E2"/>
    <w:rsid w:val="1AF14A5C"/>
    <w:rsid w:val="1BA4752D"/>
    <w:rsid w:val="1C7A08C2"/>
    <w:rsid w:val="1D005C37"/>
    <w:rsid w:val="1D1D7A38"/>
    <w:rsid w:val="1D5B4007"/>
    <w:rsid w:val="1D5C6A5F"/>
    <w:rsid w:val="1E3D659C"/>
    <w:rsid w:val="1E671F37"/>
    <w:rsid w:val="1E764B1B"/>
    <w:rsid w:val="1E7D626C"/>
    <w:rsid w:val="1EBC18F9"/>
    <w:rsid w:val="1EE43305"/>
    <w:rsid w:val="1F14674F"/>
    <w:rsid w:val="1F835371"/>
    <w:rsid w:val="1FA46C0F"/>
    <w:rsid w:val="1FA76005"/>
    <w:rsid w:val="1FB82FBC"/>
    <w:rsid w:val="2001639E"/>
    <w:rsid w:val="208B6172"/>
    <w:rsid w:val="20CD13DD"/>
    <w:rsid w:val="20D60B15"/>
    <w:rsid w:val="22443EDF"/>
    <w:rsid w:val="22446527"/>
    <w:rsid w:val="225F5DFE"/>
    <w:rsid w:val="22B30E7C"/>
    <w:rsid w:val="22B87FD8"/>
    <w:rsid w:val="23420D2B"/>
    <w:rsid w:val="23563407"/>
    <w:rsid w:val="24015A29"/>
    <w:rsid w:val="24127442"/>
    <w:rsid w:val="24342A09"/>
    <w:rsid w:val="243617B4"/>
    <w:rsid w:val="24423FEB"/>
    <w:rsid w:val="245A5A8A"/>
    <w:rsid w:val="24811577"/>
    <w:rsid w:val="248F4E23"/>
    <w:rsid w:val="25066DC3"/>
    <w:rsid w:val="25117213"/>
    <w:rsid w:val="25992D5E"/>
    <w:rsid w:val="25AA754B"/>
    <w:rsid w:val="25B67A9F"/>
    <w:rsid w:val="26CB5DD5"/>
    <w:rsid w:val="26E464EE"/>
    <w:rsid w:val="270075A9"/>
    <w:rsid w:val="27084EF8"/>
    <w:rsid w:val="27281043"/>
    <w:rsid w:val="279B50CF"/>
    <w:rsid w:val="279F703D"/>
    <w:rsid w:val="27CD7BE7"/>
    <w:rsid w:val="27F12983"/>
    <w:rsid w:val="28450B1C"/>
    <w:rsid w:val="2877191C"/>
    <w:rsid w:val="287C0AB6"/>
    <w:rsid w:val="28B374B2"/>
    <w:rsid w:val="28BE0B39"/>
    <w:rsid w:val="29471D69"/>
    <w:rsid w:val="294F03A2"/>
    <w:rsid w:val="29651BDA"/>
    <w:rsid w:val="29753834"/>
    <w:rsid w:val="298E25E9"/>
    <w:rsid w:val="29ED5841"/>
    <w:rsid w:val="2A021468"/>
    <w:rsid w:val="2A337438"/>
    <w:rsid w:val="2A857D9F"/>
    <w:rsid w:val="2ABC3E41"/>
    <w:rsid w:val="2AC902D6"/>
    <w:rsid w:val="2B3D56D3"/>
    <w:rsid w:val="2B510DA8"/>
    <w:rsid w:val="2B6A24A9"/>
    <w:rsid w:val="2BAF6093"/>
    <w:rsid w:val="2BE25EB7"/>
    <w:rsid w:val="2BEF56F1"/>
    <w:rsid w:val="2C7C4FC9"/>
    <w:rsid w:val="2CAC1F14"/>
    <w:rsid w:val="2CDF5AA3"/>
    <w:rsid w:val="2D323F34"/>
    <w:rsid w:val="2D5309B9"/>
    <w:rsid w:val="2D714483"/>
    <w:rsid w:val="2D8517B5"/>
    <w:rsid w:val="2DC806F6"/>
    <w:rsid w:val="2DD230EA"/>
    <w:rsid w:val="2DEA4E13"/>
    <w:rsid w:val="2E0B66D2"/>
    <w:rsid w:val="2E1348A7"/>
    <w:rsid w:val="2E1B7BAF"/>
    <w:rsid w:val="2E240A15"/>
    <w:rsid w:val="2E293BF2"/>
    <w:rsid w:val="2E62000B"/>
    <w:rsid w:val="2E690E19"/>
    <w:rsid w:val="2E730AF8"/>
    <w:rsid w:val="2E7946E1"/>
    <w:rsid w:val="2E83282E"/>
    <w:rsid w:val="2EA214C3"/>
    <w:rsid w:val="2EB059DD"/>
    <w:rsid w:val="2EBE2B29"/>
    <w:rsid w:val="2FC30FB0"/>
    <w:rsid w:val="30275EF6"/>
    <w:rsid w:val="30317872"/>
    <w:rsid w:val="303E4087"/>
    <w:rsid w:val="30686E65"/>
    <w:rsid w:val="3092369F"/>
    <w:rsid w:val="30C626ED"/>
    <w:rsid w:val="312157F9"/>
    <w:rsid w:val="312D625C"/>
    <w:rsid w:val="319A7EA5"/>
    <w:rsid w:val="31A74402"/>
    <w:rsid w:val="31B91F28"/>
    <w:rsid w:val="31C148CF"/>
    <w:rsid w:val="31F152F9"/>
    <w:rsid w:val="321D5B0E"/>
    <w:rsid w:val="325021F1"/>
    <w:rsid w:val="32A5689D"/>
    <w:rsid w:val="32B22CAE"/>
    <w:rsid w:val="32DE11F7"/>
    <w:rsid w:val="33327D6F"/>
    <w:rsid w:val="33721590"/>
    <w:rsid w:val="33EA5972"/>
    <w:rsid w:val="34116756"/>
    <w:rsid w:val="344D359B"/>
    <w:rsid w:val="34E64262"/>
    <w:rsid w:val="35122F7C"/>
    <w:rsid w:val="35800340"/>
    <w:rsid w:val="35821FEB"/>
    <w:rsid w:val="358A6C68"/>
    <w:rsid w:val="3595556A"/>
    <w:rsid w:val="35DD2025"/>
    <w:rsid w:val="365318C2"/>
    <w:rsid w:val="366859E7"/>
    <w:rsid w:val="36F15A81"/>
    <w:rsid w:val="370564BE"/>
    <w:rsid w:val="37421EAA"/>
    <w:rsid w:val="37520DB2"/>
    <w:rsid w:val="37537A5E"/>
    <w:rsid w:val="37A3626E"/>
    <w:rsid w:val="37C93460"/>
    <w:rsid w:val="380746A1"/>
    <w:rsid w:val="387078AA"/>
    <w:rsid w:val="38796AD2"/>
    <w:rsid w:val="38F756FF"/>
    <w:rsid w:val="39232013"/>
    <w:rsid w:val="39A83193"/>
    <w:rsid w:val="39D50010"/>
    <w:rsid w:val="39DE55EC"/>
    <w:rsid w:val="39E81035"/>
    <w:rsid w:val="39F24F5E"/>
    <w:rsid w:val="39F83534"/>
    <w:rsid w:val="3A100A68"/>
    <w:rsid w:val="3A693A16"/>
    <w:rsid w:val="3A7206CF"/>
    <w:rsid w:val="3ADD023E"/>
    <w:rsid w:val="3AE5042D"/>
    <w:rsid w:val="3AF10365"/>
    <w:rsid w:val="3BC21D02"/>
    <w:rsid w:val="3C097B5D"/>
    <w:rsid w:val="3C416C9A"/>
    <w:rsid w:val="3CD265DC"/>
    <w:rsid w:val="3D1B42BF"/>
    <w:rsid w:val="3D1F73D2"/>
    <w:rsid w:val="3D2157BE"/>
    <w:rsid w:val="3D6762B1"/>
    <w:rsid w:val="3D7B7B59"/>
    <w:rsid w:val="3DCA316E"/>
    <w:rsid w:val="3E3E76F5"/>
    <w:rsid w:val="3E4C214F"/>
    <w:rsid w:val="3E8F0EF3"/>
    <w:rsid w:val="3E8F2413"/>
    <w:rsid w:val="3EB14E1A"/>
    <w:rsid w:val="3EB56D56"/>
    <w:rsid w:val="3F060C43"/>
    <w:rsid w:val="3F487AD0"/>
    <w:rsid w:val="3FA2028C"/>
    <w:rsid w:val="3FC340E8"/>
    <w:rsid w:val="3FDC5E71"/>
    <w:rsid w:val="3FE86B66"/>
    <w:rsid w:val="3FF365BD"/>
    <w:rsid w:val="400E6014"/>
    <w:rsid w:val="40824980"/>
    <w:rsid w:val="40C560C9"/>
    <w:rsid w:val="40D009CB"/>
    <w:rsid w:val="410341C3"/>
    <w:rsid w:val="41140732"/>
    <w:rsid w:val="416830A7"/>
    <w:rsid w:val="417A7165"/>
    <w:rsid w:val="418F1B67"/>
    <w:rsid w:val="41C10603"/>
    <w:rsid w:val="41CC3817"/>
    <w:rsid w:val="41EF00CF"/>
    <w:rsid w:val="41FF1C5A"/>
    <w:rsid w:val="42552F6F"/>
    <w:rsid w:val="42F11CEF"/>
    <w:rsid w:val="431F4ACD"/>
    <w:rsid w:val="43475CC9"/>
    <w:rsid w:val="43D301FB"/>
    <w:rsid w:val="43E01E39"/>
    <w:rsid w:val="43EE0986"/>
    <w:rsid w:val="442F1BE8"/>
    <w:rsid w:val="444435A3"/>
    <w:rsid w:val="448C3A72"/>
    <w:rsid w:val="454278F1"/>
    <w:rsid w:val="45587917"/>
    <w:rsid w:val="455F7B5C"/>
    <w:rsid w:val="456D0D2A"/>
    <w:rsid w:val="4576204A"/>
    <w:rsid w:val="45817BAF"/>
    <w:rsid w:val="45BC4C87"/>
    <w:rsid w:val="45E515C0"/>
    <w:rsid w:val="460348D1"/>
    <w:rsid w:val="4642009F"/>
    <w:rsid w:val="46683168"/>
    <w:rsid w:val="4675319D"/>
    <w:rsid w:val="468C204F"/>
    <w:rsid w:val="46990ADE"/>
    <w:rsid w:val="477079CB"/>
    <w:rsid w:val="47945280"/>
    <w:rsid w:val="47A63E44"/>
    <w:rsid w:val="47EA63EC"/>
    <w:rsid w:val="47EB610D"/>
    <w:rsid w:val="47F423D8"/>
    <w:rsid w:val="48B819A3"/>
    <w:rsid w:val="48DB4AA9"/>
    <w:rsid w:val="48ED494B"/>
    <w:rsid w:val="49036FED"/>
    <w:rsid w:val="49110202"/>
    <w:rsid w:val="49263FB8"/>
    <w:rsid w:val="49792E71"/>
    <w:rsid w:val="499325B7"/>
    <w:rsid w:val="49E910B2"/>
    <w:rsid w:val="4A37271C"/>
    <w:rsid w:val="4A377DA8"/>
    <w:rsid w:val="4A713C19"/>
    <w:rsid w:val="4A80148D"/>
    <w:rsid w:val="4A8E316B"/>
    <w:rsid w:val="4AAA6DF3"/>
    <w:rsid w:val="4AAE449F"/>
    <w:rsid w:val="4AD741DF"/>
    <w:rsid w:val="4B1E3A65"/>
    <w:rsid w:val="4B5A2436"/>
    <w:rsid w:val="4B8361CE"/>
    <w:rsid w:val="4B853EEB"/>
    <w:rsid w:val="4B9418B0"/>
    <w:rsid w:val="4BC3510A"/>
    <w:rsid w:val="4C0C2716"/>
    <w:rsid w:val="4D1A319C"/>
    <w:rsid w:val="4D3B093B"/>
    <w:rsid w:val="4DD94F3B"/>
    <w:rsid w:val="4DFA3769"/>
    <w:rsid w:val="4DFD24E8"/>
    <w:rsid w:val="4E122C77"/>
    <w:rsid w:val="4E6B0F21"/>
    <w:rsid w:val="4E72272D"/>
    <w:rsid w:val="4EA079E9"/>
    <w:rsid w:val="4EA117DF"/>
    <w:rsid w:val="4EC45088"/>
    <w:rsid w:val="4EE057EA"/>
    <w:rsid w:val="4F1162B1"/>
    <w:rsid w:val="4F191CA6"/>
    <w:rsid w:val="4F5F58F8"/>
    <w:rsid w:val="4F85460A"/>
    <w:rsid w:val="4F8A4299"/>
    <w:rsid w:val="4FEA1278"/>
    <w:rsid w:val="500844B4"/>
    <w:rsid w:val="501A148C"/>
    <w:rsid w:val="504B4FF2"/>
    <w:rsid w:val="50A94EA5"/>
    <w:rsid w:val="50D10A84"/>
    <w:rsid w:val="511224B5"/>
    <w:rsid w:val="517E110F"/>
    <w:rsid w:val="5189069F"/>
    <w:rsid w:val="51B551F3"/>
    <w:rsid w:val="51C413B8"/>
    <w:rsid w:val="51D24833"/>
    <w:rsid w:val="51D30F95"/>
    <w:rsid w:val="520914C1"/>
    <w:rsid w:val="525865A2"/>
    <w:rsid w:val="528A0632"/>
    <w:rsid w:val="52D27478"/>
    <w:rsid w:val="52DA3EBA"/>
    <w:rsid w:val="52E0046C"/>
    <w:rsid w:val="53122F15"/>
    <w:rsid w:val="53171497"/>
    <w:rsid w:val="533F6CB7"/>
    <w:rsid w:val="53E77764"/>
    <w:rsid w:val="545C5C12"/>
    <w:rsid w:val="548D6C65"/>
    <w:rsid w:val="54CE27AD"/>
    <w:rsid w:val="54E401DB"/>
    <w:rsid w:val="552B44F1"/>
    <w:rsid w:val="554677D9"/>
    <w:rsid w:val="55522AFC"/>
    <w:rsid w:val="558F0131"/>
    <w:rsid w:val="55AA79C5"/>
    <w:rsid w:val="56055A6E"/>
    <w:rsid w:val="562561D6"/>
    <w:rsid w:val="56B21DB4"/>
    <w:rsid w:val="56F06135"/>
    <w:rsid w:val="573D5FBD"/>
    <w:rsid w:val="575D3B93"/>
    <w:rsid w:val="577A4959"/>
    <w:rsid w:val="57AF134F"/>
    <w:rsid w:val="57D840E8"/>
    <w:rsid w:val="57EC1B4E"/>
    <w:rsid w:val="581C127C"/>
    <w:rsid w:val="584B64EC"/>
    <w:rsid w:val="585C1BDE"/>
    <w:rsid w:val="58854424"/>
    <w:rsid w:val="58CE0D6F"/>
    <w:rsid w:val="590F29CB"/>
    <w:rsid w:val="59273B76"/>
    <w:rsid w:val="592B51AD"/>
    <w:rsid w:val="593F0A05"/>
    <w:rsid w:val="594202DE"/>
    <w:rsid w:val="596F0E2A"/>
    <w:rsid w:val="59751451"/>
    <w:rsid w:val="599B68F5"/>
    <w:rsid w:val="59F07386"/>
    <w:rsid w:val="59FF67EE"/>
    <w:rsid w:val="5A0E5DE0"/>
    <w:rsid w:val="5A1F0435"/>
    <w:rsid w:val="5A235084"/>
    <w:rsid w:val="5A3C46F5"/>
    <w:rsid w:val="5A4017D1"/>
    <w:rsid w:val="5A4402C1"/>
    <w:rsid w:val="5ABD46C0"/>
    <w:rsid w:val="5BB154D8"/>
    <w:rsid w:val="5BC63529"/>
    <w:rsid w:val="5CB34849"/>
    <w:rsid w:val="5D1B4AB5"/>
    <w:rsid w:val="5D8B75E3"/>
    <w:rsid w:val="5DA30F4D"/>
    <w:rsid w:val="5DDE7440"/>
    <w:rsid w:val="5DFA7E7C"/>
    <w:rsid w:val="5E1F1E84"/>
    <w:rsid w:val="5E35086E"/>
    <w:rsid w:val="5E401C44"/>
    <w:rsid w:val="5E53354E"/>
    <w:rsid w:val="5E6F0723"/>
    <w:rsid w:val="5E892FE8"/>
    <w:rsid w:val="5E982E2B"/>
    <w:rsid w:val="5EDB7D4B"/>
    <w:rsid w:val="5F1A7A93"/>
    <w:rsid w:val="5F7F607B"/>
    <w:rsid w:val="606D4C38"/>
    <w:rsid w:val="60C14149"/>
    <w:rsid w:val="60C325BB"/>
    <w:rsid w:val="60D57105"/>
    <w:rsid w:val="610E7EEB"/>
    <w:rsid w:val="614874FD"/>
    <w:rsid w:val="61834A0A"/>
    <w:rsid w:val="62182F2F"/>
    <w:rsid w:val="62C836D7"/>
    <w:rsid w:val="62E62FCC"/>
    <w:rsid w:val="630C29AB"/>
    <w:rsid w:val="63265B95"/>
    <w:rsid w:val="633B67FA"/>
    <w:rsid w:val="633D48A9"/>
    <w:rsid w:val="637114CE"/>
    <w:rsid w:val="637F39F2"/>
    <w:rsid w:val="63800A47"/>
    <w:rsid w:val="63F1680E"/>
    <w:rsid w:val="64404A09"/>
    <w:rsid w:val="644A708D"/>
    <w:rsid w:val="65361AD9"/>
    <w:rsid w:val="653A0A2E"/>
    <w:rsid w:val="65AD50C6"/>
    <w:rsid w:val="66515F3B"/>
    <w:rsid w:val="66534B4F"/>
    <w:rsid w:val="6676027A"/>
    <w:rsid w:val="66E71F92"/>
    <w:rsid w:val="673133E2"/>
    <w:rsid w:val="6752014A"/>
    <w:rsid w:val="68491E2C"/>
    <w:rsid w:val="68774A82"/>
    <w:rsid w:val="687A2458"/>
    <w:rsid w:val="6913408D"/>
    <w:rsid w:val="69220C1B"/>
    <w:rsid w:val="6A606808"/>
    <w:rsid w:val="6A993B7E"/>
    <w:rsid w:val="6AE44587"/>
    <w:rsid w:val="6B1636BA"/>
    <w:rsid w:val="6B570057"/>
    <w:rsid w:val="6B953D74"/>
    <w:rsid w:val="6BB90C34"/>
    <w:rsid w:val="6C3752D9"/>
    <w:rsid w:val="6C442861"/>
    <w:rsid w:val="6C5E0D78"/>
    <w:rsid w:val="6CB07C62"/>
    <w:rsid w:val="6CE34D27"/>
    <w:rsid w:val="6CF910A7"/>
    <w:rsid w:val="6D246053"/>
    <w:rsid w:val="6D2925CC"/>
    <w:rsid w:val="6E430F8E"/>
    <w:rsid w:val="6E654E01"/>
    <w:rsid w:val="6EB60D27"/>
    <w:rsid w:val="6EEE0EF4"/>
    <w:rsid w:val="6F0B2293"/>
    <w:rsid w:val="6F406071"/>
    <w:rsid w:val="6F7245B8"/>
    <w:rsid w:val="6FBF2B2B"/>
    <w:rsid w:val="6FD81118"/>
    <w:rsid w:val="70A02B99"/>
    <w:rsid w:val="70AC29E5"/>
    <w:rsid w:val="70E31B48"/>
    <w:rsid w:val="713578F2"/>
    <w:rsid w:val="713C4D48"/>
    <w:rsid w:val="717E2EDA"/>
    <w:rsid w:val="7189025F"/>
    <w:rsid w:val="71943B66"/>
    <w:rsid w:val="719E0FA6"/>
    <w:rsid w:val="71B12097"/>
    <w:rsid w:val="72343C73"/>
    <w:rsid w:val="727D540D"/>
    <w:rsid w:val="72B23BF7"/>
    <w:rsid w:val="72D71C15"/>
    <w:rsid w:val="73076EFF"/>
    <w:rsid w:val="73255342"/>
    <w:rsid w:val="733B7BE5"/>
    <w:rsid w:val="73537AB4"/>
    <w:rsid w:val="73CF2561"/>
    <w:rsid w:val="73F75BE3"/>
    <w:rsid w:val="74845DC8"/>
    <w:rsid w:val="74873603"/>
    <w:rsid w:val="75B55D42"/>
    <w:rsid w:val="75EE7244"/>
    <w:rsid w:val="763277F4"/>
    <w:rsid w:val="76E4046B"/>
    <w:rsid w:val="76EB45B4"/>
    <w:rsid w:val="774A0255"/>
    <w:rsid w:val="77AA35BB"/>
    <w:rsid w:val="77FA183B"/>
    <w:rsid w:val="780D0A56"/>
    <w:rsid w:val="784F6509"/>
    <w:rsid w:val="78554A08"/>
    <w:rsid w:val="786613EC"/>
    <w:rsid w:val="78726685"/>
    <w:rsid w:val="78732FF0"/>
    <w:rsid w:val="78B86B4F"/>
    <w:rsid w:val="78F532BA"/>
    <w:rsid w:val="792B06DC"/>
    <w:rsid w:val="799960B8"/>
    <w:rsid w:val="79C008CD"/>
    <w:rsid w:val="79DF2EAF"/>
    <w:rsid w:val="7A0F0E07"/>
    <w:rsid w:val="7A155044"/>
    <w:rsid w:val="7B1C1F1F"/>
    <w:rsid w:val="7B32679C"/>
    <w:rsid w:val="7B417B0C"/>
    <w:rsid w:val="7B4E56EA"/>
    <w:rsid w:val="7B5B1C98"/>
    <w:rsid w:val="7C2B3EE1"/>
    <w:rsid w:val="7C7B34CB"/>
    <w:rsid w:val="7C7C42CD"/>
    <w:rsid w:val="7C94698E"/>
    <w:rsid w:val="7C9A47CA"/>
    <w:rsid w:val="7CA22A3C"/>
    <w:rsid w:val="7CEC511F"/>
    <w:rsid w:val="7D611F37"/>
    <w:rsid w:val="7DD70390"/>
    <w:rsid w:val="7DE77322"/>
    <w:rsid w:val="7DF43CC6"/>
    <w:rsid w:val="7DF756E5"/>
    <w:rsid w:val="7E344145"/>
    <w:rsid w:val="7E6E15FC"/>
    <w:rsid w:val="7E8F37F6"/>
    <w:rsid w:val="7EB45EFD"/>
    <w:rsid w:val="7F496E87"/>
    <w:rsid w:val="7F665174"/>
    <w:rsid w:val="7F6D5794"/>
    <w:rsid w:val="7F7B6CCA"/>
    <w:rsid w:val="7FB331E7"/>
    <w:rsid w:val="7FD66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spacing w:line="360" w:lineRule="auto"/>
      <w:ind w:right="-209" w:rightChars="-209"/>
      <w:jc w:val="center"/>
      <w:outlineLvl w:val="0"/>
    </w:pPr>
    <w:rPr>
      <w:rFonts w:ascii="宋体" w:hAnsi="Times New Roman" w:eastAsia="宋体" w:cs="Times New Roman"/>
      <w:b/>
      <w:bCs/>
      <w:sz w:val="48"/>
      <w:szCs w:val="24"/>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4"/>
    <w:basedOn w:val="1"/>
    <w:next w:val="1"/>
    <w:qFormat/>
    <w:uiPriority w:val="1"/>
    <w:pPr>
      <w:ind w:left="87"/>
      <w:outlineLvl w:val="3"/>
    </w:pPr>
    <w:rPr>
      <w:rFonts w:ascii="宋体" w:hAnsi="宋体" w:eastAsia="宋体"/>
      <w:sz w:val="35"/>
      <w:szCs w:val="35"/>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widowControl/>
      <w:ind w:firstLine="420"/>
      <w:jc w:val="left"/>
    </w:pPr>
    <w:rPr>
      <w:rFonts w:ascii="Times New Roman" w:hAnsi="Times New Roman" w:eastAsia="宋体"/>
      <w:kern w:val="0"/>
      <w:sz w:val="20"/>
      <w:szCs w:val="20"/>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annotation text"/>
    <w:basedOn w:val="1"/>
    <w:link w:val="46"/>
    <w:qFormat/>
    <w:uiPriority w:val="0"/>
    <w:pPr>
      <w:jc w:val="left"/>
    </w:pPr>
  </w:style>
  <w:style w:type="paragraph" w:styleId="8">
    <w:name w:val="Body Text"/>
    <w:basedOn w:val="1"/>
    <w:next w:val="9"/>
    <w:qFormat/>
    <w:uiPriority w:val="0"/>
    <w:pPr>
      <w:spacing w:line="360" w:lineRule="auto"/>
      <w:jc w:val="center"/>
    </w:pPr>
    <w:rPr>
      <w:b/>
      <w:sz w:val="72"/>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paragraph" w:styleId="10">
    <w:name w:val="Body Text Indent"/>
    <w:basedOn w:val="1"/>
    <w:semiHidden/>
    <w:unhideWhenUsed/>
    <w:qFormat/>
    <w:uiPriority w:val="99"/>
    <w:pPr>
      <w:spacing w:after="120"/>
      <w:ind w:left="420" w:leftChars="200"/>
    </w:pPr>
  </w:style>
  <w:style w:type="paragraph" w:styleId="11">
    <w:name w:val="Plain Text"/>
    <w:basedOn w:val="1"/>
    <w:qFormat/>
    <w:uiPriority w:val="0"/>
    <w:rPr>
      <w:rFonts w:ascii="宋体" w:hAnsi="Courier New" w:eastAsia="宋体"/>
      <w:kern w:val="0"/>
      <w:sz w:val="20"/>
      <w:szCs w:val="20"/>
    </w:rPr>
  </w:style>
  <w:style w:type="paragraph" w:styleId="12">
    <w:name w:val="Balloon Text"/>
    <w:basedOn w:val="1"/>
    <w:link w:val="35"/>
    <w:qFormat/>
    <w:uiPriority w:val="0"/>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rPr>
      <w:rFonts w:ascii="Times New Roman" w:hAnsi="Times New Roman" w:eastAsia="宋体" w:cs="Times New Roman"/>
      <w:szCs w:val="24"/>
    </w:rPr>
  </w:style>
  <w:style w:type="paragraph" w:styleId="16">
    <w:name w:val="Normal (Web)"/>
    <w:basedOn w:val="1"/>
    <w:qFormat/>
    <w:uiPriority w:val="0"/>
    <w:pPr>
      <w:widowControl/>
      <w:spacing w:before="100" w:beforeAutospacing="1" w:after="100" w:afterAutospacing="1"/>
      <w:jc w:val="left"/>
    </w:pPr>
    <w:rPr>
      <w:rFonts w:ascii="宋体" w:hAnsi="Times New Roman" w:eastAsia="宋体" w:cs="Times New Roman"/>
      <w:kern w:val="0"/>
      <w:sz w:val="24"/>
      <w:szCs w:val="24"/>
    </w:rPr>
  </w:style>
  <w:style w:type="paragraph" w:styleId="17">
    <w:name w:val="annotation subject"/>
    <w:basedOn w:val="7"/>
    <w:next w:val="7"/>
    <w:link w:val="47"/>
    <w:qFormat/>
    <w:uiPriority w:val="0"/>
    <w:rPr>
      <w:b/>
      <w:bCs/>
    </w:rPr>
  </w:style>
  <w:style w:type="paragraph" w:styleId="18">
    <w:name w:val="Body Text First Indent"/>
    <w:basedOn w:val="8"/>
    <w:qFormat/>
    <w:uiPriority w:val="0"/>
    <w:pPr>
      <w:spacing w:after="120" w:line="240" w:lineRule="auto"/>
      <w:ind w:firstLine="420" w:firstLineChars="100"/>
      <w:jc w:val="both"/>
    </w:pPr>
    <w:rPr>
      <w:b w:val="0"/>
      <w:sz w:val="21"/>
    </w:rPr>
  </w:style>
  <w:style w:type="paragraph" w:styleId="19">
    <w:name w:val="Body Text First Indent 2"/>
    <w:basedOn w:val="10"/>
    <w:semiHidden/>
    <w:unhideWhenUsed/>
    <w:qFormat/>
    <w:uiPriority w:val="99"/>
    <w:pPr>
      <w:ind w:firstLine="420" w:firstLineChars="200"/>
    </w:pPr>
  </w:style>
  <w:style w:type="table" w:styleId="21">
    <w:name w:val="Table Grid"/>
    <w:basedOn w:val="2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Emphasis"/>
    <w:basedOn w:val="22"/>
    <w:qFormat/>
    <w:uiPriority w:val="20"/>
    <w:rPr>
      <w:i/>
      <w:iCs/>
    </w:rPr>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正文1"/>
    <w:basedOn w:val="1"/>
    <w:next w:val="1"/>
    <w:qFormat/>
    <w:uiPriority w:val="0"/>
    <w:pPr>
      <w:spacing w:line="300" w:lineRule="auto"/>
      <w:ind w:firstLine="200" w:firstLineChars="200"/>
    </w:pPr>
    <w:rPr>
      <w:sz w:val="24"/>
    </w:rPr>
  </w:style>
  <w:style w:type="paragraph" w:customStyle="1" w:styleId="27">
    <w:name w:val="正文正"/>
    <w:basedOn w:val="1"/>
    <w:qFormat/>
    <w:uiPriority w:val="99"/>
    <w:pPr>
      <w:spacing w:line="560" w:lineRule="exact"/>
      <w:ind w:firstLine="561"/>
    </w:pPr>
    <w:rPr>
      <w:rFonts w:ascii="Calibri" w:hAnsi="Calibri"/>
      <w:sz w:val="28"/>
    </w:rPr>
  </w:style>
  <w:style w:type="character" w:customStyle="1" w:styleId="28">
    <w:name w:val="页眉 Char"/>
    <w:basedOn w:val="22"/>
    <w:link w:val="14"/>
    <w:qFormat/>
    <w:uiPriority w:val="0"/>
    <w:rPr>
      <w:rFonts w:asciiTheme="minorHAnsi" w:hAnsiTheme="minorHAnsi" w:eastAsiaTheme="minorEastAsia" w:cstheme="minorBidi"/>
      <w:kern w:val="2"/>
      <w:sz w:val="18"/>
      <w:szCs w:val="18"/>
    </w:rPr>
  </w:style>
  <w:style w:type="character" w:customStyle="1" w:styleId="29">
    <w:name w:val="页脚 Char"/>
    <w:basedOn w:val="22"/>
    <w:link w:val="13"/>
    <w:qFormat/>
    <w:uiPriority w:val="99"/>
    <w:rPr>
      <w:rFonts w:asciiTheme="minorHAnsi" w:hAnsiTheme="minorHAnsi" w:eastAsiaTheme="minorEastAsia" w:cstheme="minorBidi"/>
      <w:kern w:val="2"/>
      <w:sz w:val="18"/>
      <w:szCs w:val="18"/>
    </w:rPr>
  </w:style>
  <w:style w:type="paragraph" w:customStyle="1" w:styleId="30">
    <w:name w:val="Table Paragraph"/>
    <w:basedOn w:val="1"/>
    <w:qFormat/>
    <w:uiPriority w:val="1"/>
  </w:style>
  <w:style w:type="paragraph" w:customStyle="1" w:styleId="3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32">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标题 2_0"/>
    <w:basedOn w:val="33"/>
    <w:next w:val="33"/>
    <w:qFormat/>
    <w:uiPriority w:val="0"/>
    <w:pPr>
      <w:keepNext/>
      <w:keepLines/>
      <w:adjustRightInd w:val="0"/>
      <w:spacing w:beforeLines="20" w:afterLines="20" w:line="360" w:lineRule="auto"/>
      <w:outlineLvl w:val="1"/>
    </w:pPr>
    <w:rPr>
      <w:rFonts w:ascii="宋体" w:hAnsi="宋体"/>
      <w:b/>
      <w:kern w:val="0"/>
      <w:sz w:val="30"/>
      <w:szCs w:val="20"/>
    </w:rPr>
  </w:style>
  <w:style w:type="character" w:customStyle="1" w:styleId="35">
    <w:name w:val="批注框文本 Char"/>
    <w:basedOn w:val="22"/>
    <w:link w:val="12"/>
    <w:qFormat/>
    <w:uiPriority w:val="0"/>
    <w:rPr>
      <w:rFonts w:asciiTheme="minorHAnsi" w:hAnsiTheme="minorHAnsi" w:eastAsiaTheme="minorEastAsia" w:cstheme="minorBidi"/>
      <w:kern w:val="2"/>
      <w:sz w:val="18"/>
      <w:szCs w:val="18"/>
    </w:rPr>
  </w:style>
  <w:style w:type="paragraph" w:customStyle="1" w:styleId="36">
    <w:name w:val="正文_0_0"/>
    <w:basedOn w:val="37"/>
    <w:next w:val="42"/>
    <w:qFormat/>
    <w:uiPriority w:val="0"/>
  </w:style>
  <w:style w:type="paragraph" w:customStyle="1" w:styleId="37">
    <w:name w:val="正文_1"/>
    <w:next w:val="3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缩进_0"/>
    <w:basedOn w:val="39"/>
    <w:qFormat/>
    <w:uiPriority w:val="0"/>
    <w:pPr>
      <w:widowControl/>
      <w:ind w:firstLine="420"/>
      <w:jc w:val="left"/>
    </w:pPr>
    <w:rPr>
      <w:kern w:val="0"/>
      <w:sz w:val="20"/>
      <w:szCs w:val="20"/>
    </w:rPr>
  </w:style>
  <w:style w:type="paragraph" w:customStyle="1" w:styleId="39">
    <w:name w:val="正文_2"/>
    <w:next w:val="4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首行缩进_0"/>
    <w:basedOn w:val="41"/>
    <w:qFormat/>
    <w:uiPriority w:val="0"/>
    <w:pPr>
      <w:spacing w:line="312" w:lineRule="auto"/>
      <w:ind w:firstLine="420"/>
    </w:pPr>
    <w:rPr>
      <w:kern w:val="0"/>
      <w:sz w:val="20"/>
    </w:rPr>
  </w:style>
  <w:style w:type="paragraph" w:customStyle="1" w:styleId="41">
    <w:name w:val="正文文本_0"/>
    <w:basedOn w:val="39"/>
    <w:qFormat/>
    <w:uiPriority w:val="0"/>
    <w:pPr>
      <w:spacing w:after="120"/>
    </w:pPr>
  </w:style>
  <w:style w:type="paragraph" w:customStyle="1" w:styleId="42">
    <w:name w:val="正文缩进_0_0"/>
    <w:basedOn w:val="36"/>
    <w:qFormat/>
    <w:uiPriority w:val="0"/>
    <w:pPr>
      <w:widowControl/>
      <w:ind w:firstLine="420"/>
      <w:jc w:val="left"/>
    </w:pPr>
    <w:rPr>
      <w:rFonts w:ascii="Calibri" w:hAnsi="Calibri"/>
      <w:kern w:val="0"/>
      <w:sz w:val="20"/>
    </w:rPr>
  </w:style>
  <w:style w:type="character" w:customStyle="1" w:styleId="43">
    <w:name w:val="font01"/>
    <w:basedOn w:val="22"/>
    <w:qFormat/>
    <w:uiPriority w:val="0"/>
    <w:rPr>
      <w:rFonts w:hint="eastAsia" w:ascii="宋体" w:hAnsi="宋体" w:eastAsia="宋体" w:cs="宋体"/>
      <w:color w:val="000000"/>
      <w:sz w:val="22"/>
      <w:szCs w:val="22"/>
      <w:u w:val="none"/>
    </w:rPr>
  </w:style>
  <w:style w:type="paragraph" w:styleId="44">
    <w:name w:val="List Paragraph"/>
    <w:basedOn w:val="1"/>
    <w:qFormat/>
    <w:uiPriority w:val="99"/>
    <w:pPr>
      <w:ind w:firstLine="420" w:firstLineChars="200"/>
    </w:pPr>
  </w:style>
  <w:style w:type="paragraph" w:customStyle="1" w:styleId="45">
    <w:name w:val="正文 A"/>
    <w:qFormat/>
    <w:uiPriority w:val="0"/>
    <w:pPr>
      <w:framePr w:wrap="around" w:vAnchor="margin" w:hAnchor="text" w:y="1"/>
    </w:pPr>
    <w:rPr>
      <w:rFonts w:ascii="Tahoma" w:hAnsi="Tahoma" w:eastAsia="Tahoma" w:cs="Tahoma"/>
      <w:color w:val="000000"/>
      <w:sz w:val="21"/>
      <w:szCs w:val="21"/>
      <w:u w:color="000000"/>
      <w:lang w:val="en-US" w:eastAsia="zh-CN" w:bidi="ar-SA"/>
    </w:rPr>
  </w:style>
  <w:style w:type="character" w:customStyle="1" w:styleId="46">
    <w:name w:val="批注文字 Char"/>
    <w:basedOn w:val="22"/>
    <w:link w:val="7"/>
    <w:qFormat/>
    <w:uiPriority w:val="0"/>
    <w:rPr>
      <w:rFonts w:asciiTheme="minorHAnsi" w:hAnsiTheme="minorHAnsi" w:eastAsiaTheme="minorEastAsia" w:cstheme="minorBidi"/>
      <w:kern w:val="2"/>
      <w:sz w:val="21"/>
      <w:szCs w:val="22"/>
    </w:rPr>
  </w:style>
  <w:style w:type="character" w:customStyle="1" w:styleId="47">
    <w:name w:val="批注主题 Char"/>
    <w:basedOn w:val="46"/>
    <w:link w:val="17"/>
    <w:qFormat/>
    <w:uiPriority w:val="0"/>
    <w:rPr>
      <w:rFonts w:asciiTheme="minorHAnsi" w:hAnsiTheme="minorHAnsi" w:eastAsiaTheme="minorEastAsia" w:cstheme="minorBidi"/>
      <w:b/>
      <w:bCs/>
      <w:kern w:val="2"/>
      <w:sz w:val="21"/>
      <w:szCs w:val="22"/>
    </w:rPr>
  </w:style>
  <w:style w:type="paragraph" w:customStyle="1" w:styleId="4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13635</Words>
  <Characters>14763</Characters>
  <Lines>90</Lines>
  <Paragraphs>25</Paragraphs>
  <TotalTime>100</TotalTime>
  <ScaleCrop>false</ScaleCrop>
  <LinksUpToDate>false</LinksUpToDate>
  <CharactersWithSpaces>14780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2020-11-25T01:15:00Z</dcterms:created>
  <dc:creator>Administrator</dc:creator>
  <cp:lastModifiedBy>邓恩婷</cp:lastModifiedBy>
  <cp:lastPrinted>2024-03-08T02:09:00Z</cp:lastPrinted>
  <dcterms:modified xsi:type="dcterms:W3CDTF">2025-04-08T09:40:20Z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806AF1DD9F254A58BAA2D7FE1AD7192E_13</vt:lpwstr>
  </property>
  <property fmtid="{D5CDD505-2E9C-101B-9397-08002B2CF9AE}" pid="4" name="KSOTemplateDocerSaveRecord">
    <vt:lpwstr>eyJoZGlkIjoiOGQzNjhjOWYyY2NiZDM1NDNhNjZkN2EzMTVhOTNlNjciLCJ1c2VySWQiOiIxNTU1MTE4MzEwIn0=</vt:lpwstr>
  </property>
</Properties>
</file>