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28100">
      <w:pPr>
        <w:pStyle w:val="6"/>
        <w:jc w:val="center"/>
        <w:outlineLvl w:val="0"/>
        <w:rPr>
          <w:rFonts w:hint="eastAsia" w:hAnsi="宋体" w:cs="宋体"/>
          <w:b/>
          <w:bCs/>
          <w:color w:val="auto"/>
          <w:sz w:val="36"/>
          <w:highlight w:val="none"/>
        </w:rPr>
      </w:pPr>
      <w:r>
        <w:rPr>
          <w:rFonts w:hint="eastAsia" w:hAnsi="宋体" w:cs="宋体"/>
          <w:b/>
          <w:color w:val="auto"/>
          <w:sz w:val="36"/>
          <w:highlight w:val="none"/>
        </w:rPr>
        <w:t>采购公告</w:t>
      </w:r>
    </w:p>
    <w:p w14:paraId="38A9CB69">
      <w:pPr>
        <w:spacing w:line="336" w:lineRule="auto"/>
        <w:ind w:firstLine="480" w:firstLineChars="200"/>
        <w:rPr>
          <w:rFonts w:hint="eastAsia" w:ascii="宋体" w:hAnsi="宋体" w:cs="宋体"/>
          <w:color w:val="auto"/>
          <w:sz w:val="24"/>
          <w:highlight w:val="none"/>
        </w:rPr>
      </w:pPr>
    </w:p>
    <w:p w14:paraId="7639A03E">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受</w:t>
      </w:r>
      <w:r>
        <w:rPr>
          <w:rFonts w:hint="eastAsia" w:ascii="宋体" w:hAnsi="宋体" w:cs="宋体"/>
          <w:color w:val="auto"/>
          <w:sz w:val="24"/>
          <w:highlight w:val="none"/>
          <w:lang w:eastAsia="zh-CN"/>
        </w:rPr>
        <w:t>将乐县农业农村局</w:t>
      </w:r>
      <w:r>
        <w:rPr>
          <w:rFonts w:hint="eastAsia" w:ascii="宋体" w:hAnsi="宋体" w:cs="宋体"/>
          <w:color w:val="auto"/>
          <w:sz w:val="24"/>
          <w:highlight w:val="none"/>
        </w:rPr>
        <w:t>的委托，</w:t>
      </w:r>
      <w:r>
        <w:rPr>
          <w:rFonts w:hint="eastAsia" w:ascii="宋体" w:hAnsi="宋体" w:cs="宋体"/>
          <w:color w:val="auto"/>
          <w:sz w:val="24"/>
          <w:highlight w:val="none"/>
          <w:lang w:eastAsia="zh-CN"/>
        </w:rPr>
        <w:t>福建省亿达工程咨询有限公司</w:t>
      </w:r>
      <w:r>
        <w:rPr>
          <w:rFonts w:hint="eastAsia" w:ascii="宋体" w:hAnsi="宋体" w:cs="宋体"/>
          <w:color w:val="auto"/>
          <w:sz w:val="24"/>
          <w:highlight w:val="none"/>
        </w:rPr>
        <w:t>对招标编号为</w:t>
      </w:r>
      <w:r>
        <w:rPr>
          <w:rFonts w:hint="eastAsia" w:ascii="宋体" w:hAnsi="宋体" w:cs="宋体"/>
          <w:color w:val="auto"/>
          <w:sz w:val="24"/>
          <w:highlight w:val="none"/>
          <w:lang w:eastAsia="zh-CN"/>
        </w:rPr>
        <w:t>亿达将招【2024】030号</w:t>
      </w:r>
      <w:r>
        <w:rPr>
          <w:rFonts w:hint="eastAsia" w:ascii="宋体" w:hAnsi="宋体" w:cs="宋体"/>
          <w:color w:val="auto"/>
          <w:sz w:val="24"/>
          <w:highlight w:val="none"/>
        </w:rPr>
        <w:t>的</w:t>
      </w:r>
      <w:r>
        <w:rPr>
          <w:rFonts w:hint="eastAsia" w:ascii="宋体" w:hAnsi="宋体" w:cs="宋体"/>
          <w:bCs/>
          <w:color w:val="auto"/>
          <w:sz w:val="24"/>
          <w:highlight w:val="none"/>
          <w:lang w:eastAsia="zh-CN"/>
        </w:rPr>
        <w:t>2024年将乐县红火蚁专业化防治项目</w:t>
      </w:r>
      <w:r>
        <w:rPr>
          <w:rFonts w:hint="eastAsia" w:ascii="宋体" w:hAnsi="宋体" w:cs="宋体"/>
          <w:color w:val="auto"/>
          <w:sz w:val="24"/>
          <w:highlight w:val="none"/>
        </w:rPr>
        <w:t>进行竞争性磋商，现欢迎供应商前来参与磋商。</w:t>
      </w:r>
    </w:p>
    <w:p w14:paraId="356EB6E9">
      <w:pPr>
        <w:spacing w:line="336"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1.招标编号：</w:t>
      </w:r>
      <w:r>
        <w:rPr>
          <w:rFonts w:hint="eastAsia" w:ascii="宋体" w:hAnsi="宋体" w:cs="宋体"/>
          <w:color w:val="auto"/>
          <w:sz w:val="24"/>
          <w:highlight w:val="none"/>
          <w:lang w:eastAsia="zh-CN"/>
        </w:rPr>
        <w:t>亿达将招【2024】030号</w:t>
      </w:r>
    </w:p>
    <w:p w14:paraId="3BFB3089">
      <w:pPr>
        <w:tabs>
          <w:tab w:val="center" w:pos="900"/>
          <w:tab w:val="center" w:pos="1080"/>
        </w:tabs>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2.招标项目内容：</w:t>
      </w:r>
      <w:r>
        <w:rPr>
          <w:rFonts w:hint="eastAsia" w:ascii="宋体" w:hAnsi="宋体" w:cs="宋体"/>
          <w:color w:val="auto"/>
          <w:sz w:val="24"/>
          <w:highlight w:val="none"/>
          <w:lang w:eastAsia="zh-CN"/>
        </w:rPr>
        <w:t>2024年将乐县红火蚁专业化防治项目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779"/>
        <w:gridCol w:w="3394"/>
        <w:gridCol w:w="1033"/>
        <w:gridCol w:w="2439"/>
        <w:gridCol w:w="1032"/>
        <w:gridCol w:w="456"/>
      </w:tblGrid>
      <w:tr w14:paraId="0F73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0F2629C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合同包号</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9EB962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品目号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F70448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064B2D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4F7FBA0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预算金额</w:t>
            </w:r>
          </w:p>
          <w:p w14:paraId="17EBD2D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（最高限价）</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460F583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主要技术规格</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6914EF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6907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2" w:type="dxa"/>
            <w:tcBorders>
              <w:top w:val="single" w:color="auto" w:sz="4" w:space="0"/>
              <w:left w:val="single" w:color="auto" w:sz="4" w:space="0"/>
              <w:right w:val="single" w:color="auto" w:sz="4" w:space="0"/>
            </w:tcBorders>
            <w:noWrap w:val="0"/>
            <w:vAlign w:val="center"/>
          </w:tcPr>
          <w:p w14:paraId="0CDC4C5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包1</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C4FDD3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9AD66CD">
            <w:pPr>
              <w:widowControl/>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2024年将乐县红火蚁专业化防治项目</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7B0BA3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1项</w:t>
            </w:r>
          </w:p>
        </w:tc>
        <w:tc>
          <w:tcPr>
            <w:tcW w:w="2445" w:type="dxa"/>
            <w:tcBorders>
              <w:top w:val="single" w:color="auto" w:sz="4" w:space="0"/>
              <w:left w:val="single" w:color="auto" w:sz="4" w:space="0"/>
              <w:right w:val="single" w:color="auto" w:sz="4" w:space="0"/>
            </w:tcBorders>
            <w:noWrap w:val="0"/>
            <w:vAlign w:val="center"/>
          </w:tcPr>
          <w:p w14:paraId="0463D5B2">
            <w:pPr>
              <w:spacing w:line="360" w:lineRule="auto"/>
              <w:jc w:val="center"/>
              <w:rPr>
                <w:rFonts w:hint="eastAsia" w:ascii="宋体" w:hAnsi="宋体" w:eastAsia="宋体" w:cs="宋体"/>
                <w:color w:val="auto"/>
                <w:sz w:val="24"/>
                <w:highlight w:val="none"/>
                <w:lang w:eastAsia="zh-CN"/>
              </w:rPr>
            </w:pPr>
            <w:r>
              <w:rPr>
                <w:rFonts w:hint="eastAsia" w:ascii="宋体" w:hAnsi="宋体" w:cs="宋体"/>
                <w:kern w:val="0"/>
                <w:sz w:val="24"/>
                <w:lang w:eastAsia="zh-CN"/>
              </w:rPr>
              <w:t>370000</w:t>
            </w:r>
            <w:r>
              <w:rPr>
                <w:rFonts w:hint="eastAsia" w:ascii="宋体" w:hAnsi="宋体"/>
                <w:bCs/>
                <w:color w:val="auto"/>
                <w:sz w:val="24"/>
                <w:highlight w:val="none"/>
                <w:lang w:eastAsia="zh-CN"/>
              </w:rPr>
              <w:t>元</w:t>
            </w:r>
          </w:p>
        </w:tc>
        <w:tc>
          <w:tcPr>
            <w:tcW w:w="1034" w:type="dxa"/>
            <w:tcBorders>
              <w:top w:val="single" w:color="auto" w:sz="4" w:space="0"/>
              <w:left w:val="single" w:color="auto" w:sz="4" w:space="0"/>
              <w:right w:val="single" w:color="auto" w:sz="4" w:space="0"/>
            </w:tcBorders>
            <w:noWrap w:val="0"/>
            <w:vAlign w:val="center"/>
          </w:tcPr>
          <w:p w14:paraId="6B43125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详见第三章</w:t>
            </w:r>
          </w:p>
        </w:tc>
        <w:tc>
          <w:tcPr>
            <w:tcW w:w="0" w:type="auto"/>
            <w:tcBorders>
              <w:top w:val="single" w:color="auto" w:sz="4" w:space="0"/>
              <w:left w:val="single" w:color="auto" w:sz="4" w:space="0"/>
              <w:right w:val="single" w:color="auto" w:sz="4" w:space="0"/>
            </w:tcBorders>
            <w:noWrap w:val="0"/>
            <w:vAlign w:val="center"/>
          </w:tcPr>
          <w:p w14:paraId="1BE58856">
            <w:pPr>
              <w:spacing w:line="360" w:lineRule="auto"/>
              <w:jc w:val="center"/>
              <w:rPr>
                <w:rFonts w:hint="eastAsia" w:ascii="宋体" w:hAnsi="宋体" w:cs="宋体"/>
                <w:color w:val="auto"/>
                <w:sz w:val="24"/>
                <w:highlight w:val="none"/>
              </w:rPr>
            </w:pPr>
          </w:p>
        </w:tc>
      </w:tr>
    </w:tbl>
    <w:p w14:paraId="01C5BE6F">
      <w:pPr>
        <w:tabs>
          <w:tab w:val="center" w:pos="900"/>
          <w:tab w:val="center" w:pos="1080"/>
        </w:tabs>
        <w:spacing w:line="336"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3.报名时间及地点：</w:t>
      </w:r>
      <w:r>
        <w:rPr>
          <w:rFonts w:hint="eastAsia" w:ascii="宋体" w:hAnsi="宋体" w:cs="宋体"/>
          <w:bCs/>
          <w:color w:val="auto"/>
          <w:sz w:val="24"/>
          <w:highlight w:val="none"/>
        </w:rPr>
        <w:t>符合条件的合格投标方可从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日</w:t>
      </w:r>
      <w:r>
        <w:rPr>
          <w:rFonts w:hint="eastAsia" w:ascii="宋体" w:hAnsi="宋体" w:cs="宋体"/>
          <w:bCs/>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none"/>
          <w:lang w:val="en-US" w:eastAsia="zh-CN"/>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期间</w:t>
      </w:r>
      <w:r>
        <w:rPr>
          <w:rFonts w:hint="eastAsia" w:ascii="宋体" w:hAnsi="宋体" w:cs="宋体"/>
          <w:bCs/>
          <w:color w:val="auto"/>
          <w:sz w:val="24"/>
          <w:highlight w:val="none"/>
        </w:rPr>
        <w:t>（节假日除外），</w:t>
      </w:r>
      <w:r>
        <w:rPr>
          <w:rFonts w:hint="eastAsia" w:ascii="宋体" w:hAnsi="宋体" w:cs="宋体"/>
          <w:bCs/>
          <w:color w:val="auto"/>
          <w:sz w:val="24"/>
          <w:highlight w:val="none"/>
          <w:lang w:val="en-US" w:eastAsia="zh-CN"/>
        </w:rPr>
        <w:t>于</w:t>
      </w:r>
      <w:r>
        <w:rPr>
          <w:rFonts w:hint="eastAsia" w:ascii="宋体" w:hAnsi="宋体" w:cs="宋体"/>
          <w:bCs/>
          <w:color w:val="auto"/>
          <w:sz w:val="24"/>
          <w:highlight w:val="none"/>
        </w:rPr>
        <w:t>每天8:00—12:00、14:30—17:00（北京时间）到</w:t>
      </w:r>
      <w:r>
        <w:rPr>
          <w:rFonts w:hint="eastAsia" w:ascii="宋体" w:hAnsi="宋体" w:cs="宋体"/>
          <w:color w:val="auto"/>
          <w:sz w:val="24"/>
          <w:highlight w:val="none"/>
          <w:lang w:eastAsia="zh-CN"/>
        </w:rPr>
        <w:t>福建省亿达工程咨询有限公司</w:t>
      </w:r>
      <w:r>
        <w:rPr>
          <w:rFonts w:hint="eastAsia" w:ascii="宋体" w:hAnsi="宋体" w:cs="宋体"/>
          <w:color w:val="auto"/>
          <w:sz w:val="24"/>
          <w:highlight w:val="none"/>
        </w:rPr>
        <w:t>（地址：</w:t>
      </w:r>
      <w:r>
        <w:rPr>
          <w:rFonts w:hint="eastAsia" w:ascii="宋体" w:hAnsi="宋体" w:cs="宋体"/>
          <w:color w:val="auto"/>
          <w:sz w:val="24"/>
          <w:highlight w:val="none"/>
          <w:lang w:eastAsia="zh-CN"/>
        </w:rPr>
        <w:t>将乐县水南镇华虹科技大厦11层</w:t>
      </w:r>
      <w:r>
        <w:rPr>
          <w:rFonts w:hint="eastAsia" w:ascii="宋体" w:hAnsi="宋体" w:cs="宋体"/>
          <w:color w:val="auto"/>
          <w:sz w:val="24"/>
          <w:highlight w:val="none"/>
        </w:rPr>
        <w:t>）</w:t>
      </w:r>
      <w:r>
        <w:rPr>
          <w:rFonts w:hint="eastAsia" w:ascii="宋体" w:hAnsi="宋体" w:cs="宋体"/>
          <w:bCs/>
          <w:color w:val="auto"/>
          <w:sz w:val="24"/>
          <w:highlight w:val="none"/>
        </w:rPr>
        <w:t>登记</w:t>
      </w:r>
      <w:r>
        <w:rPr>
          <w:rFonts w:hint="eastAsia" w:ascii="宋体" w:hAnsi="宋体" w:cs="宋体"/>
          <w:color w:val="auto"/>
          <w:sz w:val="24"/>
          <w:highlight w:val="none"/>
        </w:rPr>
        <w:t>报名，</w:t>
      </w:r>
      <w:r>
        <w:rPr>
          <w:rFonts w:hint="eastAsia" w:ascii="宋体" w:hAnsi="宋体" w:cs="宋体"/>
          <w:color w:val="auto"/>
          <w:kern w:val="0"/>
          <w:sz w:val="24"/>
          <w:highlight w:val="none"/>
        </w:rPr>
        <w:t>招标文件及其他资料每份合同包售价</w:t>
      </w:r>
      <w:r>
        <w:rPr>
          <w:rFonts w:hint="eastAsia" w:ascii="宋体" w:hAnsi="宋体" w:cs="宋体"/>
          <w:color w:val="auto"/>
          <w:kern w:val="0"/>
          <w:sz w:val="24"/>
          <w:highlight w:val="none"/>
          <w:lang w:val="en-US" w:eastAsia="zh-CN"/>
        </w:rPr>
        <w:t>300</w:t>
      </w:r>
      <w:r>
        <w:rPr>
          <w:rFonts w:hint="eastAsia" w:ascii="宋体" w:hAnsi="宋体" w:cs="宋体"/>
          <w:color w:val="auto"/>
          <w:kern w:val="0"/>
          <w:sz w:val="24"/>
          <w:highlight w:val="none"/>
        </w:rPr>
        <w:t>元人民币，</w:t>
      </w:r>
      <w:r>
        <w:rPr>
          <w:rFonts w:hint="eastAsia" w:ascii="宋体" w:hAnsi="宋体" w:cs="宋体"/>
          <w:color w:val="auto"/>
          <w:spacing w:val="-4"/>
          <w:kern w:val="0"/>
          <w:sz w:val="24"/>
          <w:highlight w:val="none"/>
        </w:rPr>
        <w:t>售后不退。</w:t>
      </w:r>
      <w:r>
        <w:rPr>
          <w:rFonts w:hint="eastAsia" w:ascii="宋体" w:hAnsi="宋体" w:cs="宋体"/>
          <w:color w:val="auto"/>
          <w:kern w:val="0"/>
          <w:sz w:val="24"/>
          <w:highlight w:val="none"/>
        </w:rPr>
        <w:t>逾期未购买招标文件的投标方视为放弃投标</w:t>
      </w:r>
      <w:r>
        <w:rPr>
          <w:rFonts w:hint="eastAsia" w:ascii="宋体" w:hAnsi="宋体" w:cs="宋体"/>
          <w:bCs/>
          <w:color w:val="auto"/>
          <w:sz w:val="24"/>
          <w:highlight w:val="none"/>
        </w:rPr>
        <w:t>。</w:t>
      </w:r>
    </w:p>
    <w:p w14:paraId="7B62D797">
      <w:pPr>
        <w:spacing w:line="336" w:lineRule="auto"/>
        <w:ind w:firstLine="480" w:firstLineChars="200"/>
        <w:outlineLvl w:val="1"/>
        <w:rPr>
          <w:rFonts w:hint="eastAsia" w:hAnsi="宋体" w:cs="宋体"/>
          <w:color w:val="auto"/>
          <w:sz w:val="24"/>
          <w:szCs w:val="24"/>
          <w:highlight w:val="none"/>
        </w:rPr>
      </w:pPr>
      <w:r>
        <w:rPr>
          <w:rFonts w:hint="eastAsia" w:ascii="宋体" w:hAnsi="宋体" w:cs="宋体"/>
          <w:color w:val="auto"/>
          <w:sz w:val="24"/>
          <w:highlight w:val="none"/>
        </w:rPr>
        <w:t xml:space="preserve">4.投标人资格： </w:t>
      </w:r>
      <w:r>
        <w:rPr>
          <w:rFonts w:hint="eastAsia" w:hAnsi="宋体" w:cs="宋体"/>
          <w:color w:val="auto"/>
          <w:sz w:val="24"/>
          <w:highlight w:val="none"/>
        </w:rPr>
        <w:t>投标人应具备《中华人民共和国政府采购法》第二十二条第一款规定的条件，并提供下列证明材料：</w:t>
      </w:r>
    </w:p>
    <w:p w14:paraId="48E9625E">
      <w:pPr>
        <w:pStyle w:val="3"/>
        <w:spacing w:line="336"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highlight w:val="none"/>
        </w:rPr>
        <w:t>投标人必须具有相应的营业范围 (1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2、投标人提供的相应证明材料复印件均应符合：内容完整、清晰、整洁，并由投标人</w:t>
      </w:r>
      <w:r>
        <w:rPr>
          <w:rFonts w:hint="eastAsia" w:hAnsi="宋体" w:cs="宋体"/>
          <w:color w:val="auto"/>
          <w:sz w:val="24"/>
          <w:highlight w:val="none"/>
          <w:lang w:val="en-US" w:eastAsia="zh-CN"/>
        </w:rPr>
        <w:t>在其提交的证明材料复印件上</w:t>
      </w:r>
      <w:r>
        <w:rPr>
          <w:rFonts w:hint="eastAsia" w:hAnsi="宋体" w:cs="宋体"/>
          <w:color w:val="auto"/>
          <w:sz w:val="24"/>
          <w:highlight w:val="none"/>
        </w:rPr>
        <w:t>加盖其单位公章)</w:t>
      </w:r>
      <w:r>
        <w:rPr>
          <w:rFonts w:hint="eastAsia" w:hAnsi="宋体" w:cs="宋体"/>
          <w:color w:val="auto"/>
          <w:sz w:val="24"/>
          <w:szCs w:val="24"/>
          <w:highlight w:val="none"/>
        </w:rPr>
        <w:t>；</w:t>
      </w:r>
    </w:p>
    <w:p w14:paraId="2C8C510F">
      <w:pPr>
        <w:pStyle w:val="3"/>
        <w:spacing w:line="336"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highlight w:val="none"/>
        </w:rPr>
        <w:t>投标人必须提供参加政府采购活动前3年内在经营活动中没有重大违法记录的书面声明，近3年内在经营活动中无行贿犯罪记录的书面声明；</w:t>
      </w:r>
      <w:r>
        <w:rPr>
          <w:rFonts w:hint="eastAsia"/>
          <w:color w:val="auto"/>
          <w:sz w:val="24"/>
          <w:szCs w:val="24"/>
          <w:highlight w:val="none"/>
          <w:lang w:val="en-US" w:eastAsia="zh-CN"/>
        </w:rPr>
        <w:t>书面声明上应当加盖投标单位的公章；</w:t>
      </w:r>
    </w:p>
    <w:p w14:paraId="08F17E45">
      <w:pPr>
        <w:pStyle w:val="3"/>
        <w:spacing w:line="336"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highlight w:val="none"/>
        </w:rPr>
        <w:t>具有履行合同所必需的设备和专业技术能力；</w:t>
      </w:r>
    </w:p>
    <w:p w14:paraId="7ED41E74">
      <w:pPr>
        <w:pStyle w:val="3"/>
        <w:spacing w:line="336"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（4）本项目不接受联合体投标；</w:t>
      </w:r>
    </w:p>
    <w:p w14:paraId="75DA662C">
      <w:pPr>
        <w:pStyle w:val="3"/>
        <w:spacing w:line="336"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根据财库〔2016〕125号文件规定，投标人不得被列入失信被执行人、重大税收违法案件当事人名单、政府采购严重违法失信行为记录名单，投标人须提供在本项目招标公告发布后，投标截止时间前，通过“信用中国”网站（www.creditchina.gov.cn）和中国政府采购网（www.ccgp.gov.cn）查询其上述信用记录的信用信息查询结果网页打印件或截图并盖章（均须注明网址）。</w:t>
      </w:r>
    </w:p>
    <w:p w14:paraId="444E4793">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5.法定代表人参加投标时需随身携带本人身份证原件及加盖公章</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营业执照复印件、身份证复印件，授权代表参加投标时需随身携带本人身份证原件及法人的授权委托书</w:t>
      </w:r>
      <w:r>
        <w:rPr>
          <w:rFonts w:hint="eastAsia" w:ascii="宋体" w:hAnsi="宋体" w:cs="宋体"/>
          <w:color w:val="auto"/>
          <w:sz w:val="24"/>
          <w:highlight w:val="none"/>
          <w:lang w:val="en-US" w:eastAsia="zh-CN"/>
        </w:rPr>
        <w:t>原件</w:t>
      </w:r>
      <w:r>
        <w:rPr>
          <w:rFonts w:hint="eastAsia" w:ascii="宋体" w:hAnsi="宋体" w:cs="宋体"/>
          <w:color w:val="auto"/>
          <w:sz w:val="24"/>
          <w:highlight w:val="none"/>
        </w:rPr>
        <w:t>。</w:t>
      </w:r>
    </w:p>
    <w:p w14:paraId="625CEEED">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接受投标文件截止时间：</w:t>
      </w:r>
      <w:r>
        <w:rPr>
          <w:rFonts w:hint="eastAsia" w:ascii="宋体" w:hAnsi="宋体" w:cs="宋体"/>
          <w:color w:val="auto"/>
          <w:sz w:val="24"/>
          <w:highlight w:val="none"/>
          <w:lang w:val="en-US" w:eastAsia="zh-CN"/>
        </w:rPr>
        <w:t>截止至</w:t>
      </w:r>
      <w:r>
        <w:rPr>
          <w:rFonts w:hint="eastAsia" w:ascii="宋体" w:hAnsi="宋体" w:cs="宋体"/>
          <w:b/>
          <w:bCs/>
          <w:color w:val="auto"/>
          <w:sz w:val="24"/>
          <w:highlight w:val="none"/>
          <w:u w:val="single"/>
          <w:lang w:eastAsia="zh-CN"/>
        </w:rPr>
        <w:t>2024年9月14日</w:t>
      </w:r>
      <w:r>
        <w:rPr>
          <w:rFonts w:hint="eastAsia" w:ascii="宋体" w:hAnsi="宋体" w:eastAsia="宋体" w:cs="宋体"/>
          <w:b/>
          <w:bCs/>
          <w:color w:val="auto"/>
          <w:sz w:val="24"/>
          <w:highlight w:val="none"/>
          <w:u w:val="single"/>
          <w:lang w:eastAsia="zh-CN"/>
        </w:rPr>
        <w:t>09时30分</w:t>
      </w:r>
      <w:r>
        <w:rPr>
          <w:rFonts w:hint="eastAsia" w:ascii="宋体" w:hAnsi="宋体" w:cs="宋体"/>
          <w:b/>
          <w:bCs/>
          <w:color w:val="auto"/>
          <w:sz w:val="24"/>
          <w:highlight w:val="none"/>
          <w:u w:val="single"/>
        </w:rPr>
        <w:t>（北京时间）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投标人应当将</w:t>
      </w:r>
      <w:r>
        <w:rPr>
          <w:rFonts w:hint="eastAsia" w:ascii="宋体" w:hAnsi="宋体" w:cs="宋体"/>
          <w:color w:val="auto"/>
          <w:sz w:val="24"/>
          <w:highlight w:val="none"/>
        </w:rPr>
        <w:t>纸质投标文件密封后于投标截止时间之前派专人送达，逾期</w:t>
      </w:r>
      <w:r>
        <w:rPr>
          <w:rFonts w:hint="eastAsia" w:ascii="宋体" w:hAnsi="宋体" w:cs="宋体"/>
          <w:color w:val="auto"/>
          <w:sz w:val="24"/>
          <w:highlight w:val="none"/>
          <w:lang w:val="en-US" w:eastAsia="zh-CN"/>
        </w:rPr>
        <w:t>送达</w:t>
      </w:r>
      <w:r>
        <w:rPr>
          <w:rFonts w:hint="eastAsia" w:ascii="宋体" w:hAnsi="宋体" w:cs="宋体"/>
          <w:color w:val="auto"/>
          <w:sz w:val="24"/>
          <w:highlight w:val="none"/>
        </w:rPr>
        <w:t>、不符合规定的投标文件</w:t>
      </w:r>
      <w:r>
        <w:rPr>
          <w:rFonts w:hint="eastAsia" w:ascii="宋体" w:hAnsi="宋体" w:cs="宋体"/>
          <w:color w:val="auto"/>
          <w:sz w:val="24"/>
          <w:highlight w:val="none"/>
          <w:lang w:val="en-US" w:eastAsia="zh-CN"/>
        </w:rPr>
        <w:t>均</w:t>
      </w:r>
      <w:r>
        <w:rPr>
          <w:rFonts w:hint="eastAsia" w:ascii="宋体" w:hAnsi="宋体" w:cs="宋体"/>
          <w:color w:val="auto"/>
          <w:sz w:val="24"/>
          <w:highlight w:val="none"/>
        </w:rPr>
        <w:t>将被拒绝投标。</w:t>
      </w:r>
    </w:p>
    <w:p w14:paraId="0854003B">
      <w:pPr>
        <w:spacing w:line="336" w:lineRule="auto"/>
        <w:ind w:firstLine="480" w:firstLineChars="200"/>
        <w:rPr>
          <w:rFonts w:hint="default" w:ascii="宋体" w:hAnsi="宋体" w:eastAsia="宋体" w:cs="宋体"/>
          <w:bCs/>
          <w:color w:val="auto"/>
          <w:sz w:val="24"/>
          <w:highlight w:val="none"/>
          <w:u w:val="double"/>
          <w:lang w:val="en-US" w:eastAsia="zh-CN"/>
        </w:rPr>
      </w:pPr>
      <w:r>
        <w:rPr>
          <w:rFonts w:hint="eastAsia" w:ascii="宋体" w:hAnsi="宋体" w:cs="宋体"/>
          <w:color w:val="auto"/>
          <w:sz w:val="24"/>
          <w:highlight w:val="none"/>
        </w:rPr>
        <w:t>7.开标时间及地点：</w:t>
      </w:r>
      <w:r>
        <w:rPr>
          <w:rFonts w:hint="eastAsia" w:ascii="宋体" w:hAnsi="宋体" w:cs="宋体"/>
          <w:b/>
          <w:bCs/>
          <w:color w:val="auto"/>
          <w:sz w:val="24"/>
          <w:highlight w:val="none"/>
          <w:u w:val="single"/>
          <w:lang w:eastAsia="zh-CN"/>
        </w:rPr>
        <w:t>2024年9月14日</w:t>
      </w:r>
      <w:r>
        <w:rPr>
          <w:rFonts w:hint="eastAsia" w:ascii="宋体" w:hAnsi="宋体" w:eastAsia="宋体" w:cs="宋体"/>
          <w:b/>
          <w:bCs/>
          <w:color w:val="auto"/>
          <w:sz w:val="24"/>
          <w:highlight w:val="none"/>
          <w:u w:val="single"/>
          <w:lang w:eastAsia="zh-CN"/>
        </w:rPr>
        <w:t>09时30分</w:t>
      </w:r>
      <w:r>
        <w:rPr>
          <w:rFonts w:hint="eastAsia" w:ascii="宋体" w:hAnsi="宋体" w:cs="宋体"/>
          <w:b w:val="0"/>
          <w:bCs w:val="0"/>
          <w:color w:val="auto"/>
          <w:sz w:val="24"/>
          <w:highlight w:val="none"/>
          <w:u w:val="none"/>
        </w:rPr>
        <w:t>（北京时间）、</w:t>
      </w:r>
      <w:r>
        <w:rPr>
          <w:rFonts w:hint="eastAsia" w:ascii="宋体" w:hAnsi="宋体" w:cs="宋体"/>
          <w:b w:val="0"/>
          <w:bCs w:val="0"/>
          <w:color w:val="auto"/>
          <w:sz w:val="24"/>
          <w:highlight w:val="none"/>
          <w:u w:val="none"/>
          <w:lang w:eastAsia="zh-CN"/>
        </w:rPr>
        <w:t>福建省亿达工程咨询有限公司</w:t>
      </w:r>
      <w:r>
        <w:rPr>
          <w:rFonts w:hint="eastAsia" w:ascii="宋体" w:hAnsi="宋体" w:cs="宋体"/>
          <w:b w:val="0"/>
          <w:bCs w:val="0"/>
          <w:color w:val="auto"/>
          <w:sz w:val="24"/>
          <w:highlight w:val="none"/>
          <w:u w:val="none"/>
        </w:rPr>
        <w:t>会议室（</w:t>
      </w:r>
      <w:r>
        <w:rPr>
          <w:rFonts w:hint="eastAsia" w:ascii="宋体" w:hAnsi="宋体" w:cs="宋体"/>
          <w:b w:val="0"/>
          <w:bCs w:val="0"/>
          <w:color w:val="auto"/>
          <w:sz w:val="24"/>
          <w:highlight w:val="none"/>
          <w:u w:val="none"/>
          <w:lang w:eastAsia="zh-CN"/>
        </w:rPr>
        <w:t>将乐县水南镇华虹科技大厦11层</w:t>
      </w:r>
      <w:r>
        <w:rPr>
          <w:rFonts w:hint="eastAsia" w:ascii="宋体" w:hAnsi="宋体" w:cs="宋体"/>
          <w:b w:val="0"/>
          <w:bCs w:val="0"/>
          <w:color w:val="auto"/>
          <w:sz w:val="24"/>
          <w:highlight w:val="none"/>
          <w:u w:val="none"/>
        </w:rPr>
        <w:t>）</w:t>
      </w:r>
    </w:p>
    <w:p w14:paraId="0C7EB18B">
      <w:pPr>
        <w:spacing w:line="336"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8.</w:t>
      </w:r>
      <w:r>
        <w:rPr>
          <w:rFonts w:hint="eastAsia" w:ascii="宋体" w:hAnsi="宋体" w:cs="宋体"/>
          <w:color w:val="auto"/>
          <w:kern w:val="0"/>
          <w:sz w:val="24"/>
          <w:highlight w:val="none"/>
        </w:rPr>
        <w:t>根据《中华人民共和国政府采购法》第五十二条规定，供应商认为采购文件、采购过程和中标、成交结果使自己的权益受到损害的，可以在得知或者应知其权益受到损害之日起七个工作日内，以书面形式（法人有效签署的原件并加盖公章）向采购人或本公司提出质疑，口头质疑不予接受。</w:t>
      </w:r>
    </w:p>
    <w:p w14:paraId="0117D36C">
      <w:pPr>
        <w:widowControl/>
        <w:spacing w:line="336" w:lineRule="auto"/>
        <w:ind w:firstLine="480" w:firstLineChars="200"/>
        <w:jc w:val="left"/>
        <w:outlineLvl w:val="1"/>
        <w:rPr>
          <w:rFonts w:hint="eastAsia" w:ascii="宋体" w:hAnsi="宋体" w:cs="宋体"/>
          <w:color w:val="auto"/>
          <w:kern w:val="0"/>
          <w:sz w:val="24"/>
          <w:highlight w:val="none"/>
        </w:rPr>
      </w:pPr>
      <w:r>
        <w:rPr>
          <w:rFonts w:hint="eastAsia" w:ascii="宋体" w:hAnsi="宋体" w:cs="宋体"/>
          <w:color w:val="auto"/>
          <w:sz w:val="24"/>
          <w:highlight w:val="none"/>
        </w:rPr>
        <w:t>9.磋商</w:t>
      </w:r>
      <w:r>
        <w:rPr>
          <w:rFonts w:hint="eastAsia" w:ascii="宋体" w:hAnsi="宋体" w:cs="宋体"/>
          <w:color w:val="auto"/>
          <w:kern w:val="0"/>
          <w:sz w:val="24"/>
          <w:highlight w:val="none"/>
        </w:rPr>
        <w:t>保证金：</w:t>
      </w:r>
    </w:p>
    <w:p w14:paraId="4050A868">
      <w:pPr>
        <w:widowControl/>
        <w:spacing w:line="336"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9</w:t>
      </w:r>
      <w:r>
        <w:rPr>
          <w:rFonts w:hint="eastAsia" w:ascii="宋体" w:hAnsi="宋体" w:cs="宋体"/>
          <w:color w:val="auto"/>
          <w:kern w:val="0"/>
          <w:sz w:val="24"/>
          <w:highlight w:val="none"/>
        </w:rPr>
        <w:t>.1</w:t>
      </w:r>
      <w:r>
        <w:rPr>
          <w:rFonts w:hint="eastAsia" w:ascii="宋体" w:hAnsi="宋体" w:cs="宋体"/>
          <w:color w:val="auto"/>
          <w:sz w:val="24"/>
          <w:highlight w:val="none"/>
        </w:rPr>
        <w:t>磋商</w:t>
      </w:r>
      <w:r>
        <w:rPr>
          <w:rFonts w:hint="eastAsia" w:ascii="宋体" w:hAnsi="宋体" w:cs="宋体"/>
          <w:color w:val="auto"/>
          <w:kern w:val="0"/>
          <w:sz w:val="24"/>
          <w:highlight w:val="none"/>
        </w:rPr>
        <w:t>保证金数额：</w:t>
      </w:r>
      <w:r>
        <w:rPr>
          <w:rFonts w:hint="eastAsia" w:ascii="宋体" w:hAnsi="宋体" w:cs="宋体"/>
          <w:color w:val="000000"/>
          <w:kern w:val="0"/>
          <w:sz w:val="24"/>
          <w:szCs w:val="24"/>
          <w:u w:val="single"/>
          <w:lang w:val="en-US" w:eastAsia="zh-CN" w:bidi="ar"/>
        </w:rPr>
        <w:t>柒</w:t>
      </w:r>
      <w:r>
        <w:rPr>
          <w:rFonts w:hint="eastAsia" w:ascii="宋体" w:hAnsi="宋体" w:eastAsia="宋体" w:cs="宋体"/>
          <w:color w:val="000000"/>
          <w:kern w:val="0"/>
          <w:sz w:val="24"/>
          <w:szCs w:val="24"/>
          <w:u w:val="single"/>
          <w:lang w:val="en-US" w:eastAsia="zh-CN" w:bidi="ar"/>
        </w:rPr>
        <w:t>仟元整（￥</w:t>
      </w:r>
      <w:r>
        <w:rPr>
          <w:rFonts w:hint="eastAsia" w:ascii="宋体" w:hAnsi="宋体" w:cs="宋体"/>
          <w:color w:val="000000"/>
          <w:kern w:val="0"/>
          <w:sz w:val="24"/>
          <w:szCs w:val="24"/>
          <w:u w:val="single"/>
          <w:lang w:val="en-US" w:eastAsia="zh-CN" w:bidi="ar"/>
        </w:rPr>
        <w:t>70</w:t>
      </w:r>
      <w:r>
        <w:rPr>
          <w:rFonts w:hint="eastAsia" w:ascii="宋体" w:hAnsi="宋体" w:eastAsia="宋体" w:cs="宋体"/>
          <w:color w:val="000000"/>
          <w:kern w:val="0"/>
          <w:sz w:val="24"/>
          <w:szCs w:val="24"/>
          <w:u w:val="single"/>
          <w:lang w:val="en-US" w:eastAsia="zh-CN" w:bidi="ar"/>
        </w:rPr>
        <w:t>00.00）</w:t>
      </w:r>
      <w:r>
        <w:rPr>
          <w:rFonts w:hint="eastAsia" w:ascii="宋体" w:hAnsi="宋体" w:cs="宋体"/>
          <w:color w:val="auto"/>
          <w:kern w:val="0"/>
          <w:sz w:val="24"/>
          <w:highlight w:val="none"/>
        </w:rPr>
        <w:t>；</w:t>
      </w:r>
    </w:p>
    <w:p w14:paraId="4B1A6256">
      <w:pPr>
        <w:widowControl/>
        <w:spacing w:line="336"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9</w:t>
      </w:r>
      <w:r>
        <w:rPr>
          <w:rFonts w:hint="eastAsia" w:ascii="宋体" w:hAnsi="宋体" w:cs="宋体"/>
          <w:color w:val="auto"/>
          <w:kern w:val="0"/>
          <w:sz w:val="24"/>
          <w:highlight w:val="none"/>
        </w:rPr>
        <w:t>.2</w:t>
      </w:r>
      <w:r>
        <w:rPr>
          <w:rFonts w:hint="eastAsia" w:ascii="宋体" w:hAnsi="宋体" w:cs="宋体"/>
          <w:color w:val="auto"/>
          <w:sz w:val="24"/>
          <w:highlight w:val="none"/>
        </w:rPr>
        <w:t>磋商</w:t>
      </w:r>
      <w:r>
        <w:rPr>
          <w:rFonts w:hint="eastAsia" w:ascii="宋体" w:hAnsi="宋体" w:cs="宋体"/>
          <w:color w:val="auto"/>
          <w:kern w:val="0"/>
          <w:sz w:val="24"/>
          <w:highlight w:val="none"/>
        </w:rPr>
        <w:t>保证金提交方式</w:t>
      </w:r>
      <w:r>
        <w:rPr>
          <w:rFonts w:hint="eastAsia" w:ascii="宋体" w:hAnsi="宋体" w:cs="宋体"/>
          <w:color w:val="auto"/>
          <w:kern w:val="0"/>
          <w:sz w:val="24"/>
          <w:highlight w:val="none"/>
          <w:lang w:eastAsia="zh-CN"/>
        </w:rPr>
        <w:t>：</w:t>
      </w:r>
      <w:r>
        <w:rPr>
          <w:rFonts w:hint="eastAsia" w:ascii="宋体" w:hAnsi="宋体" w:eastAsia="宋体" w:cs="宋体"/>
          <w:color w:val="000000"/>
          <w:kern w:val="0"/>
          <w:sz w:val="24"/>
          <w:szCs w:val="24"/>
          <w:u w:val="single"/>
          <w:lang w:val="en-US" w:eastAsia="zh-CN" w:bidi="ar"/>
        </w:rPr>
        <w:t>现金的方式与投标文件同时递交。包封袋自备，并于包封袋封面注明项目名称及投标单位名称，密封口须加盖投标人公章或授权委托人签字</w:t>
      </w:r>
      <w:r>
        <w:rPr>
          <w:rFonts w:hint="eastAsia" w:ascii="宋体" w:hAnsi="宋体" w:cs="宋体"/>
          <w:color w:val="auto"/>
          <w:kern w:val="0"/>
          <w:sz w:val="24"/>
          <w:highlight w:val="none"/>
        </w:rPr>
        <w:t>；</w:t>
      </w:r>
    </w:p>
    <w:p w14:paraId="3DC44350">
      <w:pPr>
        <w:widowControl/>
        <w:spacing w:line="336"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9</w:t>
      </w:r>
      <w:r>
        <w:rPr>
          <w:rFonts w:hint="eastAsia" w:ascii="宋体" w:hAnsi="宋体" w:cs="宋体"/>
          <w:color w:val="auto"/>
          <w:kern w:val="0"/>
          <w:sz w:val="24"/>
          <w:highlight w:val="none"/>
        </w:rPr>
        <w:t>.3</w:t>
      </w:r>
      <w:r>
        <w:rPr>
          <w:rFonts w:hint="eastAsia" w:ascii="宋体" w:hAnsi="宋体" w:cs="宋体"/>
          <w:color w:val="auto"/>
          <w:sz w:val="24"/>
          <w:highlight w:val="none"/>
        </w:rPr>
        <w:t>磋商</w:t>
      </w:r>
      <w:r>
        <w:rPr>
          <w:rFonts w:hint="eastAsia" w:ascii="宋体" w:hAnsi="宋体" w:cs="宋体"/>
          <w:color w:val="auto"/>
          <w:kern w:val="0"/>
          <w:sz w:val="24"/>
          <w:highlight w:val="none"/>
        </w:rPr>
        <w:t>保证金缴纳截止时间：</w:t>
      </w:r>
      <w:r>
        <w:rPr>
          <w:rFonts w:hint="eastAsia" w:ascii="宋体" w:hAnsi="宋体" w:eastAsia="宋体" w:cs="宋体"/>
          <w:color w:val="000000"/>
          <w:kern w:val="0"/>
          <w:sz w:val="24"/>
          <w:szCs w:val="24"/>
          <w:u w:val="single"/>
          <w:lang w:val="en-US" w:eastAsia="zh-CN" w:bidi="ar"/>
        </w:rPr>
        <w:t>投标截止时间前</w:t>
      </w:r>
      <w:r>
        <w:rPr>
          <w:rFonts w:hint="eastAsia" w:ascii="宋体" w:hAnsi="宋体" w:cs="宋体"/>
          <w:color w:val="auto"/>
          <w:kern w:val="0"/>
          <w:sz w:val="24"/>
          <w:highlight w:val="none"/>
        </w:rPr>
        <w:t>；</w:t>
      </w:r>
    </w:p>
    <w:p w14:paraId="29527041">
      <w:pPr>
        <w:widowControl/>
        <w:spacing w:line="336"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9.4</w:t>
      </w:r>
      <w:r>
        <w:rPr>
          <w:rFonts w:hint="eastAsia" w:ascii="宋体" w:hAnsi="宋体" w:cs="宋体"/>
          <w:color w:val="auto"/>
          <w:sz w:val="24"/>
          <w:highlight w:val="none"/>
        </w:rPr>
        <w:t>磋商</w:t>
      </w:r>
      <w:r>
        <w:rPr>
          <w:rFonts w:hint="eastAsia" w:ascii="宋体" w:hAnsi="宋体" w:cs="宋体"/>
          <w:color w:val="auto"/>
          <w:kern w:val="0"/>
          <w:sz w:val="24"/>
          <w:highlight w:val="none"/>
        </w:rPr>
        <w:t>保证金提交方式：投标企业应于投标截止时间之前以现金包封的方式提交到开标现场，包封袋</w:t>
      </w:r>
      <w:r>
        <w:rPr>
          <w:rFonts w:hint="eastAsia" w:ascii="宋体" w:hAnsi="宋体" w:cs="宋体"/>
          <w:color w:val="auto"/>
          <w:kern w:val="0"/>
          <w:sz w:val="24"/>
          <w:highlight w:val="none"/>
          <w:lang w:val="en-US" w:eastAsia="zh-CN"/>
        </w:rPr>
        <w:t>由投标企业</w:t>
      </w:r>
      <w:r>
        <w:rPr>
          <w:rFonts w:hint="eastAsia" w:ascii="宋体" w:hAnsi="宋体" w:cs="宋体"/>
          <w:color w:val="auto"/>
          <w:kern w:val="0"/>
          <w:sz w:val="24"/>
          <w:highlight w:val="none"/>
        </w:rPr>
        <w:t>自备，并于包封袋封面注明</w:t>
      </w:r>
      <w:r>
        <w:rPr>
          <w:rFonts w:hint="eastAsia" w:ascii="宋体" w:hAnsi="宋体" w:cs="宋体"/>
          <w:color w:val="auto"/>
          <w:kern w:val="0"/>
          <w:sz w:val="24"/>
          <w:highlight w:val="none"/>
          <w:lang w:val="en-US" w:eastAsia="zh-CN"/>
        </w:rPr>
        <w:t>投标</w:t>
      </w:r>
      <w:r>
        <w:rPr>
          <w:rFonts w:hint="eastAsia" w:ascii="宋体" w:hAnsi="宋体" w:cs="宋体"/>
          <w:color w:val="auto"/>
          <w:kern w:val="0"/>
          <w:sz w:val="24"/>
          <w:highlight w:val="none"/>
        </w:rPr>
        <w:t>项目名称及投标单位名称，密封口须加盖投标人公章。</w:t>
      </w:r>
    </w:p>
    <w:p w14:paraId="149921F8">
      <w:pPr>
        <w:spacing w:line="336"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10.联系方式：</w:t>
      </w:r>
    </w:p>
    <w:p w14:paraId="1CE4C0E5">
      <w:pPr>
        <w:pStyle w:val="2"/>
        <w:snapToGrid w:val="0"/>
        <w:spacing w:line="336" w:lineRule="auto"/>
        <w:ind w:firstLine="480" w:firstLineChars="200"/>
        <w:outlineLvl w:val="0"/>
        <w:rPr>
          <w:rFonts w:hint="eastAsia" w:ascii="宋体" w:hAnsi="宋体" w:eastAsia="宋体" w:cs="宋体"/>
          <w:color w:val="auto"/>
          <w:sz w:val="24"/>
          <w:highlight w:val="none"/>
          <w:lang w:eastAsia="zh-CN"/>
        </w:rPr>
      </w:pPr>
      <w:bookmarkStart w:id="0" w:name="_Toc13309365"/>
      <w:bookmarkStart w:id="1" w:name="_Toc374616229"/>
      <w:bookmarkStart w:id="2" w:name="_Toc63471353"/>
      <w:bookmarkStart w:id="3" w:name="_Toc49663093"/>
      <w:bookmarkStart w:id="4" w:name="_Toc296602417"/>
      <w:r>
        <w:rPr>
          <w:rFonts w:hint="eastAsia" w:ascii="宋体" w:hAnsi="宋体" w:cs="宋体"/>
          <w:color w:val="auto"/>
          <w:sz w:val="24"/>
          <w:highlight w:val="none"/>
        </w:rPr>
        <w:t>采购人：</w:t>
      </w:r>
      <w:r>
        <w:rPr>
          <w:rFonts w:hint="eastAsia" w:ascii="宋体" w:hAnsi="宋体" w:cs="宋体"/>
          <w:color w:val="auto"/>
          <w:sz w:val="24"/>
          <w:highlight w:val="none"/>
          <w:u w:val="single"/>
          <w:lang w:eastAsia="zh-CN"/>
        </w:rPr>
        <w:t>将乐县农业农村局</w:t>
      </w:r>
    </w:p>
    <w:p w14:paraId="5BCFD657">
      <w:pPr>
        <w:pStyle w:val="2"/>
        <w:snapToGrid w:val="0"/>
        <w:spacing w:line="33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将乐县水南镇三华南路38号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p>
    <w:p w14:paraId="1D697456">
      <w:pPr>
        <w:pStyle w:val="2"/>
        <w:snapToGrid w:val="0"/>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黄女士</w:t>
      </w:r>
      <w:r>
        <w:rPr>
          <w:rFonts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lang w:eastAsia="zh-CN"/>
        </w:rPr>
        <w:t>15259843336</w:t>
      </w:r>
      <w:r>
        <w:rPr>
          <w:rFonts w:hint="eastAsia" w:ascii="宋体" w:hAnsi="宋体" w:cs="宋体"/>
          <w:color w:val="auto"/>
          <w:sz w:val="24"/>
          <w:highlight w:val="none"/>
          <w:u w:val="single"/>
        </w:rPr>
        <w:t xml:space="preserve">  </w:t>
      </w:r>
    </w:p>
    <w:p w14:paraId="13914AF2">
      <w:pPr>
        <w:pStyle w:val="2"/>
        <w:snapToGrid w:val="0"/>
        <w:spacing w:line="336" w:lineRule="auto"/>
        <w:ind w:firstLine="480" w:firstLineChars="200"/>
        <w:rPr>
          <w:rFonts w:hint="eastAsia" w:ascii="宋体" w:hAnsi="宋体" w:cs="宋体"/>
          <w:color w:val="auto"/>
          <w:sz w:val="24"/>
          <w:highlight w:val="none"/>
        </w:rPr>
      </w:pPr>
    </w:p>
    <w:p w14:paraId="1AEA261F">
      <w:pPr>
        <w:pStyle w:val="2"/>
        <w:snapToGrid w:val="0"/>
        <w:spacing w:line="33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u w:val="single"/>
          <w:lang w:eastAsia="zh-CN"/>
        </w:rPr>
        <w:t>福建省亿达工程咨询有限公司 </w:t>
      </w:r>
      <w:r>
        <w:rPr>
          <w:rFonts w:hint="eastAsia" w:ascii="宋体" w:hAnsi="宋体" w:cs="宋体"/>
          <w:color w:val="auto"/>
          <w:sz w:val="24"/>
          <w:highlight w:val="none"/>
          <w:u w:val="single"/>
        </w:rPr>
        <w:t xml:space="preserve">   </w:t>
      </w:r>
    </w:p>
    <w:p w14:paraId="6817B6B8">
      <w:pPr>
        <w:pStyle w:val="2"/>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bCs/>
          <w:color w:val="auto"/>
          <w:sz w:val="24"/>
          <w:szCs w:val="24"/>
          <w:highlight w:val="none"/>
          <w:u w:val="single"/>
          <w:lang w:eastAsia="zh-CN"/>
        </w:rPr>
        <w:t>将乐县水南镇华虹科技大厦11层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p>
    <w:p w14:paraId="6AAA794B">
      <w:pPr>
        <w:pStyle w:val="2"/>
        <w:snapToGrid w:val="0"/>
        <w:spacing w:line="360" w:lineRule="auto"/>
        <w:ind w:firstLine="480" w:firstLineChars="200"/>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小冯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lang w:eastAsia="zh-CN"/>
        </w:rPr>
        <w:t>13507570532</w:t>
      </w:r>
      <w:r>
        <w:rPr>
          <w:rFonts w:hint="eastAsia" w:ascii="宋体" w:hAnsi="宋体" w:cs="宋体"/>
          <w:color w:val="auto"/>
          <w:sz w:val="24"/>
          <w:highlight w:val="none"/>
          <w:u w:val="single"/>
        </w:rPr>
        <w:t xml:space="preserve"> </w:t>
      </w:r>
      <w:bookmarkEnd w:id="0"/>
      <w:bookmarkEnd w:id="1"/>
      <w:bookmarkEnd w:id="2"/>
      <w:bookmarkEnd w:id="3"/>
      <w:bookmarkEnd w:id="4"/>
      <w:bookmarkStart w:id="5" w:name="_GoBack"/>
      <w:bookmarkEnd w:id="5"/>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MDE0YjY0YWEzMGE2ZWViZWFlNjljNDdjNzU3ZWQifQ=="/>
  </w:docVars>
  <w:rsids>
    <w:rsidRoot w:val="773724AA"/>
    <w:rsid w:val="7737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Plain Text"/>
    <w:basedOn w:val="1"/>
    <w:qFormat/>
    <w:uiPriority w:val="0"/>
    <w:rPr>
      <w:rFonts w:ascii="宋体" w:hAnsi="Courier New"/>
      <w:szCs w:val="20"/>
    </w:rPr>
  </w:style>
  <w:style w:type="paragraph" w:customStyle="1" w:styleId="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2024-09-01T23:13:00Z</dcterms:created>
  <dc:creator>冯冯冯</dc:creator>
  <cp:lastModifiedBy>冯冯冯</cp:lastModifiedBy>
  <dcterms:modified xsi:type="dcterms:W3CDTF">2024-09-01T23:14:24Z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33B49A1CE1744BFDA654AC5140A281C4_11</vt:lpwstr>
  </property>
</Properties>
</file>