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D8F21">
      <w:pPr>
        <w:pStyle w:val="2"/>
        <w:rPr>
          <w:rFonts w:ascii="宋体" w:hAnsi="宋体" w:eastAsia="宋体" w:cs="宋体"/>
          <w:b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sz w:val="20"/>
          <w:szCs w:val="20"/>
        </w:rPr>
        <w:t>因招标文件前文中的格式为自动生成格式，与实际报价需求不符。为保证投标报价清晰合理，现对招标文件“格式三：《分项报价表》”进行澄清说明，各投标单位《分项报价表》以此格式为准。</w:t>
      </w:r>
    </w:p>
    <w:p w14:paraId="3065260C">
      <w:pPr>
        <w:pStyle w:val="2"/>
        <w:rPr>
          <w:rFonts w:ascii="宋体" w:hAnsi="宋体" w:eastAsia="宋体" w:cs="宋体"/>
          <w:b w:val="0"/>
          <w:sz w:val="20"/>
          <w:szCs w:val="20"/>
        </w:rPr>
      </w:pPr>
    </w:p>
    <w:p w14:paraId="160557E7">
      <w:pPr>
        <w:pStyle w:val="2"/>
        <w:jc w:val="center"/>
        <w:rPr>
          <w:rFonts w:hint="default" w:ascii="宋体" w:hAnsi="宋体" w:eastAsia="宋体" w:cs="宋体"/>
          <w:bCs/>
          <w:spacing w:val="9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Cs/>
          <w:spacing w:val="9"/>
          <w:kern w:val="0"/>
          <w:sz w:val="20"/>
          <w:szCs w:val="20"/>
        </w:rPr>
        <w:t>分项报价表</w:t>
      </w:r>
    </w:p>
    <w:p w14:paraId="117ED50E">
      <w:pPr>
        <w:overflowPunct w:val="0"/>
        <w:spacing w:line="360" w:lineRule="auto"/>
        <w:ind w:left="399" w:leftChars="190" w:right="25" w:firstLine="16" w:firstLineChars="8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采购项目编号：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GZSY2024-017C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</w:p>
    <w:p w14:paraId="374171DA">
      <w:pPr>
        <w:overflowPunct w:val="0"/>
        <w:spacing w:line="360" w:lineRule="auto"/>
        <w:ind w:left="399" w:leftChars="190" w:right="25" w:firstLine="16" w:firstLineChars="8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项目名称：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广州市南沙区黄阁镇病媒生物防制综合服务项目</w:t>
      </w:r>
    </w:p>
    <w:p w14:paraId="75C305E4">
      <w:pPr>
        <w:overflowPunct w:val="0"/>
        <w:spacing w:line="360" w:lineRule="auto"/>
        <w:ind w:right="25" w:firstLine="418" w:firstLineChars="209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响应供应商名称：</w:t>
      </w:r>
    </w:p>
    <w:p w14:paraId="3C585DE6">
      <w:pPr>
        <w:rPr>
          <w:rFonts w:ascii="宋体" w:hAnsi="宋体" w:eastAsia="宋体" w:cs="宋体"/>
        </w:rPr>
      </w:pPr>
    </w:p>
    <w:tbl>
      <w:tblPr>
        <w:tblStyle w:val="4"/>
        <w:tblW w:w="9789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1432"/>
        <w:gridCol w:w="680"/>
        <w:gridCol w:w="1069"/>
        <w:gridCol w:w="725"/>
        <w:gridCol w:w="1114"/>
        <w:gridCol w:w="1582"/>
        <w:gridCol w:w="1827"/>
      </w:tblGrid>
      <w:tr w14:paraId="4D94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  <w:noWrap w:val="0"/>
            <w:vAlign w:val="center"/>
          </w:tcPr>
          <w:p w14:paraId="6B7F072A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680" w:type="dxa"/>
            <w:noWrap w:val="0"/>
            <w:vAlign w:val="center"/>
          </w:tcPr>
          <w:p w14:paraId="6BAAD82D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36CD9DC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服务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680" w:type="dxa"/>
            <w:noWrap w:val="0"/>
            <w:vAlign w:val="center"/>
          </w:tcPr>
          <w:p w14:paraId="6E7DA23C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069" w:type="dxa"/>
            <w:noWrap w:val="0"/>
            <w:vAlign w:val="center"/>
          </w:tcPr>
          <w:p w14:paraId="46573053">
            <w:pPr>
              <w:widowControl w:val="0"/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合价限价（万元）</w:t>
            </w:r>
          </w:p>
        </w:tc>
        <w:tc>
          <w:tcPr>
            <w:tcW w:w="725" w:type="dxa"/>
            <w:noWrap w:val="0"/>
            <w:vAlign w:val="center"/>
          </w:tcPr>
          <w:p w14:paraId="1A1C1B92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114" w:type="dxa"/>
            <w:noWrap w:val="0"/>
            <w:vAlign w:val="center"/>
          </w:tcPr>
          <w:p w14:paraId="7C255710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单价</w:t>
            </w:r>
          </w:p>
          <w:p w14:paraId="5B206E9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元）</w:t>
            </w:r>
          </w:p>
        </w:tc>
        <w:tc>
          <w:tcPr>
            <w:tcW w:w="1582" w:type="dxa"/>
            <w:noWrap w:val="0"/>
            <w:vAlign w:val="center"/>
          </w:tcPr>
          <w:p w14:paraId="7F973634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项目合计</w:t>
            </w:r>
          </w:p>
          <w:p w14:paraId="5407FC4C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(万元）</w:t>
            </w:r>
          </w:p>
        </w:tc>
        <w:tc>
          <w:tcPr>
            <w:tcW w:w="1827" w:type="dxa"/>
            <w:noWrap w:val="0"/>
            <w:vAlign w:val="center"/>
          </w:tcPr>
          <w:p w14:paraId="74CD8D82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28E8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680" w:type="dxa"/>
            <w:vMerge w:val="restart"/>
            <w:noWrap w:val="0"/>
            <w:vAlign w:val="center"/>
          </w:tcPr>
          <w:p w14:paraId="419CB346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主要服务项目</w:t>
            </w:r>
          </w:p>
        </w:tc>
        <w:tc>
          <w:tcPr>
            <w:tcW w:w="680" w:type="dxa"/>
            <w:noWrap w:val="0"/>
            <w:vAlign w:val="center"/>
          </w:tcPr>
          <w:p w14:paraId="01A61D00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 w14:paraId="1B98162F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蚊媒密度监测服务</w:t>
            </w:r>
          </w:p>
        </w:tc>
        <w:tc>
          <w:tcPr>
            <w:tcW w:w="680" w:type="dxa"/>
            <w:noWrap w:val="0"/>
            <w:vAlign w:val="center"/>
          </w:tcPr>
          <w:p w14:paraId="3C593D2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年</w:t>
            </w:r>
          </w:p>
        </w:tc>
        <w:tc>
          <w:tcPr>
            <w:tcW w:w="1069" w:type="dxa"/>
            <w:noWrap w:val="0"/>
            <w:vAlign w:val="center"/>
          </w:tcPr>
          <w:p w14:paraId="6234E459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73.50</w:t>
            </w:r>
          </w:p>
        </w:tc>
        <w:tc>
          <w:tcPr>
            <w:tcW w:w="725" w:type="dxa"/>
            <w:noWrap w:val="0"/>
            <w:vAlign w:val="center"/>
          </w:tcPr>
          <w:p w14:paraId="69F8190B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 w14:paraId="33490AE9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91DB6D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504D782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每年监测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次数应不少于225次，超过225次的费用从应急蚊媒密度监测服务中支出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42DA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" w:type="dxa"/>
            <w:vMerge w:val="continue"/>
            <w:noWrap w:val="0"/>
            <w:vAlign w:val="center"/>
          </w:tcPr>
          <w:p w14:paraId="2CD9863A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 w14:paraId="7A3F404B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32" w:type="dxa"/>
            <w:noWrap w:val="0"/>
            <w:vAlign w:val="center"/>
          </w:tcPr>
          <w:p w14:paraId="0E5C0A7A">
            <w:pPr>
              <w:widowControl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科学消杀指导服务</w:t>
            </w:r>
          </w:p>
        </w:tc>
        <w:tc>
          <w:tcPr>
            <w:tcW w:w="680" w:type="dxa"/>
            <w:noWrap w:val="0"/>
            <w:vAlign w:val="center"/>
          </w:tcPr>
          <w:p w14:paraId="350AB75E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年</w:t>
            </w:r>
          </w:p>
        </w:tc>
        <w:tc>
          <w:tcPr>
            <w:tcW w:w="1069" w:type="dxa"/>
            <w:noWrap w:val="0"/>
            <w:vAlign w:val="center"/>
          </w:tcPr>
          <w:p w14:paraId="504712E4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4.50</w:t>
            </w:r>
          </w:p>
        </w:tc>
        <w:tc>
          <w:tcPr>
            <w:tcW w:w="725" w:type="dxa"/>
            <w:noWrap w:val="0"/>
            <w:vAlign w:val="center"/>
          </w:tcPr>
          <w:p w14:paraId="023BFC5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 w14:paraId="21A11468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4B41C26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084A9708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每年消杀指导不少于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12B0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" w:type="dxa"/>
            <w:vMerge w:val="continue"/>
            <w:noWrap w:val="0"/>
            <w:vAlign w:val="center"/>
          </w:tcPr>
          <w:p w14:paraId="59DBD63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 w14:paraId="63B536D2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32" w:type="dxa"/>
            <w:noWrap w:val="0"/>
            <w:vAlign w:val="center"/>
          </w:tcPr>
          <w:p w14:paraId="54465A0A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病媒生物防制基础服务</w:t>
            </w:r>
          </w:p>
        </w:tc>
        <w:tc>
          <w:tcPr>
            <w:tcW w:w="680" w:type="dxa"/>
            <w:noWrap w:val="0"/>
            <w:vAlign w:val="center"/>
          </w:tcPr>
          <w:p w14:paraId="3C1E67DE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年</w:t>
            </w:r>
          </w:p>
        </w:tc>
        <w:tc>
          <w:tcPr>
            <w:tcW w:w="1069" w:type="dxa"/>
            <w:noWrap w:val="0"/>
            <w:vAlign w:val="center"/>
          </w:tcPr>
          <w:p w14:paraId="6846A7CD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90.00</w:t>
            </w:r>
          </w:p>
        </w:tc>
        <w:tc>
          <w:tcPr>
            <w:tcW w:w="725" w:type="dxa"/>
            <w:noWrap w:val="0"/>
            <w:vAlign w:val="center"/>
          </w:tcPr>
          <w:p w14:paraId="0BE8FDF6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 w14:paraId="7AC9595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2FD62507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30CA80EB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5496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680" w:type="dxa"/>
            <w:vMerge w:val="restart"/>
            <w:noWrap w:val="0"/>
            <w:vAlign w:val="center"/>
          </w:tcPr>
          <w:p w14:paraId="752462CB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机动费项目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 w14:paraId="5B32FD2A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32" w:type="dxa"/>
            <w:vMerge w:val="restart"/>
            <w:noWrap w:val="0"/>
            <w:vAlign w:val="center"/>
          </w:tcPr>
          <w:p w14:paraId="058DA956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疫点应急消杀服务</w:t>
            </w:r>
          </w:p>
        </w:tc>
        <w:tc>
          <w:tcPr>
            <w:tcW w:w="680" w:type="dxa"/>
            <w:noWrap w:val="0"/>
            <w:vAlign w:val="center"/>
          </w:tcPr>
          <w:p w14:paraId="0197AFF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 w14:paraId="7AD01095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153.00</w:t>
            </w:r>
          </w:p>
          <w:p w14:paraId="2189D908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（非竞争费用）</w:t>
            </w:r>
          </w:p>
        </w:tc>
        <w:tc>
          <w:tcPr>
            <w:tcW w:w="725" w:type="dxa"/>
            <w:noWrap w:val="0"/>
            <w:vAlign w:val="center"/>
          </w:tcPr>
          <w:p w14:paraId="3E82103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noWrap w:val="0"/>
            <w:vAlign w:val="center"/>
          </w:tcPr>
          <w:p w14:paraId="09CCA18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2.55</w:t>
            </w:r>
          </w:p>
        </w:tc>
        <w:tc>
          <w:tcPr>
            <w:tcW w:w="1582" w:type="dxa"/>
            <w:noWrap w:val="0"/>
            <w:vAlign w:val="center"/>
          </w:tcPr>
          <w:p w14:paraId="6B6A3063">
            <w:pPr>
              <w:widowControl w:val="0"/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按实际发生的疫点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、疑似疫点和消杀演练的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消杀数量结算</w:t>
            </w:r>
          </w:p>
        </w:tc>
        <w:tc>
          <w:tcPr>
            <w:tcW w:w="1827" w:type="dxa"/>
            <w:vMerge w:val="restart"/>
            <w:noWrap w:val="0"/>
            <w:vAlign w:val="center"/>
          </w:tcPr>
          <w:p w14:paraId="39B0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从机动费用153万元中支出，无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发生服务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不产生费用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 w14:paraId="1000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680" w:type="dxa"/>
            <w:vMerge w:val="continue"/>
            <w:noWrap w:val="0"/>
            <w:vAlign w:val="center"/>
          </w:tcPr>
          <w:p w14:paraId="69B9BEC8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tcBorders/>
            <w:noWrap w:val="0"/>
            <w:vAlign w:val="center"/>
          </w:tcPr>
          <w:p w14:paraId="2613D621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tcBorders/>
            <w:noWrap w:val="0"/>
            <w:vAlign w:val="center"/>
          </w:tcPr>
          <w:p w14:paraId="5F970D6F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 w14:paraId="435DCEC1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  <w:tc>
          <w:tcPr>
            <w:tcW w:w="1069" w:type="dxa"/>
            <w:vMerge w:val="continue"/>
            <w:noWrap w:val="0"/>
            <w:vAlign w:val="center"/>
          </w:tcPr>
          <w:p w14:paraId="6EEDD80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C6273CA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noWrap w:val="0"/>
            <w:vAlign w:val="center"/>
          </w:tcPr>
          <w:p w14:paraId="36898CA7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582" w:type="dxa"/>
            <w:noWrap w:val="0"/>
            <w:vAlign w:val="center"/>
          </w:tcPr>
          <w:p w14:paraId="395F47B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按实际发生的高危区域消杀次数结算</w:t>
            </w:r>
          </w:p>
        </w:tc>
        <w:tc>
          <w:tcPr>
            <w:tcW w:w="1827" w:type="dxa"/>
            <w:vMerge w:val="continue"/>
            <w:noWrap w:val="0"/>
            <w:vAlign w:val="center"/>
          </w:tcPr>
          <w:p w14:paraId="7C37A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811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exact"/>
        </w:trPr>
        <w:tc>
          <w:tcPr>
            <w:tcW w:w="680" w:type="dxa"/>
            <w:vMerge w:val="continue"/>
            <w:noWrap w:val="0"/>
            <w:vAlign w:val="center"/>
          </w:tcPr>
          <w:p w14:paraId="05E8A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 w14:paraId="17D2D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32" w:type="dxa"/>
            <w:noWrap w:val="0"/>
            <w:vAlign w:val="center"/>
          </w:tcPr>
          <w:p w14:paraId="5B61F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应急蚊媒密度监测服务</w:t>
            </w:r>
          </w:p>
        </w:tc>
        <w:tc>
          <w:tcPr>
            <w:tcW w:w="680" w:type="dxa"/>
            <w:noWrap w:val="0"/>
            <w:vAlign w:val="center"/>
          </w:tcPr>
          <w:p w14:paraId="0557887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次</w:t>
            </w:r>
          </w:p>
        </w:tc>
        <w:tc>
          <w:tcPr>
            <w:tcW w:w="1069" w:type="dxa"/>
            <w:vMerge w:val="continue"/>
            <w:noWrap w:val="0"/>
            <w:vAlign w:val="center"/>
          </w:tcPr>
          <w:p w14:paraId="7DBDC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14DE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4" w:type="dxa"/>
            <w:noWrap w:val="0"/>
            <w:vAlign w:val="center"/>
          </w:tcPr>
          <w:p w14:paraId="1394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参照蚊媒密度监测服务每次费用务每次费用</w:t>
            </w:r>
          </w:p>
        </w:tc>
        <w:tc>
          <w:tcPr>
            <w:tcW w:w="1582" w:type="dxa"/>
            <w:noWrap w:val="0"/>
            <w:vAlign w:val="center"/>
          </w:tcPr>
          <w:p w14:paraId="64682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按实际发生的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蚊媒密度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监测数量结算</w:t>
            </w:r>
          </w:p>
        </w:tc>
        <w:tc>
          <w:tcPr>
            <w:tcW w:w="1827" w:type="dxa"/>
            <w:vMerge w:val="continue"/>
            <w:noWrap w:val="0"/>
            <w:vAlign w:val="center"/>
          </w:tcPr>
          <w:p w14:paraId="5AE06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BFE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680" w:type="dxa"/>
            <w:vMerge w:val="continue"/>
            <w:noWrap w:val="0"/>
            <w:vAlign w:val="center"/>
          </w:tcPr>
          <w:p w14:paraId="22453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 w14:paraId="1D681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32" w:type="dxa"/>
            <w:noWrap w:val="0"/>
            <w:vAlign w:val="center"/>
          </w:tcPr>
          <w:p w14:paraId="2D4F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其他临时性病媒生物防制服务</w:t>
            </w:r>
          </w:p>
        </w:tc>
        <w:tc>
          <w:tcPr>
            <w:tcW w:w="680" w:type="dxa"/>
            <w:noWrap w:val="0"/>
            <w:vAlign w:val="center"/>
          </w:tcPr>
          <w:p w14:paraId="2CF0D1EA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69" w:type="dxa"/>
            <w:vMerge w:val="continue"/>
            <w:noWrap w:val="0"/>
            <w:vAlign w:val="center"/>
          </w:tcPr>
          <w:p w14:paraId="6309E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05BB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14" w:type="dxa"/>
            <w:noWrap w:val="0"/>
            <w:vAlign w:val="center"/>
          </w:tcPr>
          <w:p w14:paraId="22D40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82" w:type="dxa"/>
            <w:noWrap w:val="0"/>
            <w:vAlign w:val="center"/>
          </w:tcPr>
          <w:p w14:paraId="38CB5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据实结算</w:t>
            </w:r>
          </w:p>
        </w:tc>
        <w:tc>
          <w:tcPr>
            <w:tcW w:w="1827" w:type="dxa"/>
            <w:vMerge w:val="continue"/>
            <w:noWrap w:val="0"/>
            <w:vAlign w:val="center"/>
          </w:tcPr>
          <w:p w14:paraId="59D9D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818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680" w:type="dxa"/>
            <w:noWrap w:val="0"/>
            <w:vAlign w:val="center"/>
          </w:tcPr>
          <w:p w14:paraId="06C86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700" w:type="dxa"/>
            <w:gridSpan w:val="6"/>
            <w:noWrap w:val="0"/>
            <w:vAlign w:val="center"/>
          </w:tcPr>
          <w:p w14:paraId="1E11C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总价</w:t>
            </w:r>
            <w:bookmarkStart w:id="0" w:name="_GoBack"/>
            <w:bookmarkEnd w:id="0"/>
          </w:p>
        </w:tc>
        <w:tc>
          <w:tcPr>
            <w:tcW w:w="1582" w:type="dxa"/>
            <w:noWrap w:val="0"/>
            <w:vAlign w:val="center"/>
          </w:tcPr>
          <w:p w14:paraId="14197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5F287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总价=1（合计）+2（合计）+3（合计）+机动费153万（非竞争费用）</w:t>
            </w:r>
          </w:p>
        </w:tc>
      </w:tr>
    </w:tbl>
    <w:p w14:paraId="717AC95A">
      <w:pPr>
        <w:overflowPunct w:val="0"/>
        <w:spacing w:line="360" w:lineRule="auto"/>
        <w:ind w:right="25"/>
        <w:rPr>
          <w:rFonts w:hint="eastAsia" w:ascii="宋体" w:hAnsi="宋体" w:eastAsia="宋体" w:cs="宋体"/>
          <w:sz w:val="20"/>
          <w:szCs w:val="20"/>
        </w:rPr>
      </w:pPr>
    </w:p>
    <w:p w14:paraId="789C378E">
      <w:pPr>
        <w:overflowPunct w:val="0"/>
        <w:spacing w:line="360" w:lineRule="auto"/>
        <w:ind w:right="23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小数点后保留两位有效数字</w:t>
      </w:r>
    </w:p>
    <w:p w14:paraId="4E27DB70">
      <w:pPr>
        <w:overflowPunct w:val="0"/>
        <w:spacing w:line="360" w:lineRule="auto"/>
        <w:ind w:left="0" w:leftChars="0" w:right="25" w:firstLine="5258" w:firstLineChars="2629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投标人签章：__________________</w:t>
      </w:r>
    </w:p>
    <w:p w14:paraId="43010736">
      <w:pPr>
        <w:overflowPunct w:val="0"/>
        <w:spacing w:line="360" w:lineRule="auto"/>
        <w:ind w:left="0" w:leftChars="0" w:right="25" w:firstLine="5258" w:firstLineChars="2629"/>
      </w:pPr>
      <w:r>
        <w:rPr>
          <w:rFonts w:hint="eastAsia" w:ascii="宋体" w:hAnsi="宋体" w:eastAsia="宋体" w:cs="宋体"/>
          <w:sz w:val="20"/>
          <w:szCs w:val="20"/>
        </w:rPr>
        <w:t>日期：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0"/>
          <w:szCs w:val="20"/>
        </w:rPr>
        <w:t>年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FlMzNhYmVmY2NiNDU1Nzk0ZTI0Yzc3OWU3YWQifQ=="/>
  </w:docVars>
  <w:rsids>
    <w:rsidRoot w:val="5E854E25"/>
    <w:rsid w:val="01342E92"/>
    <w:rsid w:val="0B424B21"/>
    <w:rsid w:val="12407C53"/>
    <w:rsid w:val="14022C95"/>
    <w:rsid w:val="17136475"/>
    <w:rsid w:val="1C88542C"/>
    <w:rsid w:val="24373A75"/>
    <w:rsid w:val="270B2065"/>
    <w:rsid w:val="29EC29E9"/>
    <w:rsid w:val="2B556E10"/>
    <w:rsid w:val="2DA20DBE"/>
    <w:rsid w:val="2F870FDB"/>
    <w:rsid w:val="319F28BB"/>
    <w:rsid w:val="34590FED"/>
    <w:rsid w:val="36C32157"/>
    <w:rsid w:val="407D1FB4"/>
    <w:rsid w:val="47E14837"/>
    <w:rsid w:val="4B4450E9"/>
    <w:rsid w:val="599C6198"/>
    <w:rsid w:val="5E854E25"/>
    <w:rsid w:val="60CE5D1C"/>
    <w:rsid w:val="70172AAF"/>
    <w:rsid w:val="70D541ED"/>
    <w:rsid w:val="71713685"/>
    <w:rsid w:val="744476D0"/>
    <w:rsid w:val="79F66656"/>
    <w:rsid w:val="7E6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tLeast"/>
    </w:pPr>
    <w:rPr>
      <w:rFonts w:ascii="楷体_GB2312" w:eastAsia="楷体_GB2312"/>
      <w:b/>
      <w:kern w:val="2"/>
      <w:sz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506</Characters>
  <Lines>0</Lines>
  <Paragraphs>0</Paragraphs>
  <TotalTime>0</TotalTime>
  <ScaleCrop>false</ScaleCrop>
  <LinksUpToDate>false</LinksUpToDate>
  <CharactersWithSpaces>515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2022-02-10T07:36:00Z</dcterms:created>
  <dc:creator>123</dc:creator>
  <cp:lastModifiedBy>djsfj</cp:lastModifiedBy>
  <dcterms:modified xsi:type="dcterms:W3CDTF">2024-08-09T07:39:11Z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E79EEB7D7A7244FBB5CDD087258B67C5</vt:lpwstr>
  </property>
</Properties>
</file>