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C9091">
      <w:pPr>
        <w:spacing w:before="10" w:after="0" w:line="110" w:lineRule="exact"/>
        <w:ind w:left="110" w:leftChars="50" w:right="110" w:rightChars="50"/>
        <w:rPr>
          <w:rFonts w:ascii="仿宋" w:hAnsi="仿宋" w:eastAsia="仿宋" w:cs="仿宋"/>
          <w:b/>
          <w:bCs/>
          <w:sz w:val="32"/>
          <w:szCs w:val="32"/>
          <w:lang w:eastAsia="zh-CN"/>
        </w:rPr>
      </w:pPr>
      <w:r>
        <w:rPr>
          <w:rFonts w:hint="eastAsia" w:ascii="仿宋" w:hAnsi="仿宋" w:eastAsia="仿宋" w:cs="仿宋"/>
          <w:b/>
          <w:bCs/>
          <w:sz w:val="32"/>
          <w:szCs w:val="32"/>
          <w:lang w:eastAsia="zh-CN"/>
        </w:rPr>
        <w:t xml:space="preserve"> </w:t>
      </w:r>
    </w:p>
    <w:p w14:paraId="676EB8BB">
      <w:pPr>
        <w:spacing w:after="0" w:line="360" w:lineRule="auto"/>
        <w:ind w:left="110" w:leftChars="50" w:right="110" w:rightChars="50"/>
        <w:jc w:val="center"/>
        <w:rPr>
          <w:rFonts w:ascii="仿宋" w:hAnsi="仿宋" w:eastAsia="仿宋" w:cs="仿宋"/>
          <w:b/>
          <w:bCs/>
          <w:sz w:val="56"/>
          <w:szCs w:val="96"/>
          <w:lang w:eastAsia="zh-CN"/>
        </w:rPr>
      </w:pPr>
      <w:r>
        <w:rPr>
          <w:rFonts w:hint="eastAsia" w:ascii="仿宋" w:hAnsi="仿宋" w:eastAsia="仿宋" w:cs="仿宋"/>
          <w:b/>
          <w:bCs/>
          <w:sz w:val="56"/>
          <w:szCs w:val="96"/>
          <w:lang w:eastAsia="zh-CN"/>
        </w:rPr>
        <w:t>山东中医药大学附属医院2024灭蟑螂消杀服务</w:t>
      </w:r>
    </w:p>
    <w:p w14:paraId="0A2A5743">
      <w:pPr>
        <w:tabs>
          <w:tab w:val="left" w:pos="4540"/>
        </w:tabs>
        <w:spacing w:after="0" w:line="240" w:lineRule="auto"/>
        <w:ind w:left="110" w:leftChars="50" w:right="110" w:rightChars="50"/>
        <w:jc w:val="center"/>
        <w:rPr>
          <w:rFonts w:ascii="仿宋" w:hAnsi="仿宋" w:eastAsia="仿宋" w:cs="仿宋"/>
          <w:b/>
          <w:bCs/>
          <w:sz w:val="56"/>
          <w:szCs w:val="96"/>
          <w:lang w:eastAsia="zh-CN"/>
        </w:rPr>
      </w:pPr>
    </w:p>
    <w:p w14:paraId="36CC732A">
      <w:pPr>
        <w:tabs>
          <w:tab w:val="left" w:pos="4540"/>
        </w:tabs>
        <w:spacing w:after="0" w:line="240" w:lineRule="auto"/>
        <w:ind w:left="110" w:leftChars="50" w:right="110" w:rightChars="50"/>
        <w:jc w:val="center"/>
        <w:rPr>
          <w:lang w:eastAsia="zh-CN"/>
        </w:rPr>
      </w:pPr>
      <w:r>
        <w:rPr>
          <w:rFonts w:hint="eastAsia" w:ascii="仿宋" w:hAnsi="仿宋" w:eastAsia="仿宋" w:cs="仿宋"/>
          <w:b/>
          <w:bCs/>
          <w:sz w:val="96"/>
          <w:szCs w:val="96"/>
          <w:lang w:eastAsia="zh-CN"/>
        </w:rPr>
        <w:t>竞争性谈判</w:t>
      </w:r>
      <w:r>
        <w:rPr>
          <w:rFonts w:ascii="仿宋" w:hAnsi="仿宋" w:eastAsia="仿宋" w:cs="仿宋"/>
          <w:b/>
          <w:bCs/>
          <w:sz w:val="96"/>
          <w:szCs w:val="96"/>
          <w:lang w:eastAsia="zh-CN"/>
        </w:rPr>
        <w:t>文件</w:t>
      </w:r>
    </w:p>
    <w:p w14:paraId="4BD1766D">
      <w:pPr>
        <w:spacing w:after="0" w:line="200" w:lineRule="exact"/>
        <w:ind w:right="110" w:rightChars="50"/>
        <w:rPr>
          <w:sz w:val="20"/>
          <w:szCs w:val="20"/>
          <w:lang w:eastAsia="zh-CN"/>
        </w:rPr>
      </w:pPr>
    </w:p>
    <w:p w14:paraId="5CF30896">
      <w:pPr>
        <w:spacing w:after="0" w:line="200" w:lineRule="exact"/>
        <w:ind w:left="110" w:leftChars="50" w:right="110" w:rightChars="50"/>
        <w:rPr>
          <w:sz w:val="20"/>
          <w:szCs w:val="20"/>
          <w:lang w:eastAsia="zh-CN"/>
        </w:rPr>
      </w:pPr>
    </w:p>
    <w:p w14:paraId="4D4FF292">
      <w:pPr>
        <w:spacing w:after="0" w:line="200" w:lineRule="exact"/>
        <w:ind w:left="110" w:leftChars="50" w:right="110" w:rightChars="50"/>
        <w:rPr>
          <w:sz w:val="20"/>
          <w:szCs w:val="20"/>
          <w:lang w:eastAsia="zh-CN"/>
        </w:rPr>
      </w:pPr>
    </w:p>
    <w:p w14:paraId="6ED79085">
      <w:pPr>
        <w:spacing w:after="0" w:line="240" w:lineRule="auto"/>
        <w:ind w:left="110" w:leftChars="50" w:right="110" w:rightChars="50"/>
        <w:rPr>
          <w:rFonts w:ascii="Times New Roman" w:hAnsi="Times New Roman" w:eastAsia="Times New Roman" w:cs="Times New Roman"/>
          <w:sz w:val="20"/>
          <w:szCs w:val="20"/>
          <w:lang w:eastAsia="zh-CN"/>
        </w:rPr>
      </w:pPr>
    </w:p>
    <w:p w14:paraId="10C27438">
      <w:pPr>
        <w:spacing w:after="0" w:line="200" w:lineRule="exact"/>
        <w:ind w:left="110" w:leftChars="50" w:right="110" w:rightChars="50"/>
        <w:rPr>
          <w:sz w:val="20"/>
          <w:szCs w:val="20"/>
          <w:lang w:eastAsia="zh-CN"/>
        </w:rPr>
      </w:pPr>
    </w:p>
    <w:p w14:paraId="1A10A7F0">
      <w:pPr>
        <w:spacing w:after="0" w:line="200" w:lineRule="exact"/>
        <w:ind w:left="110" w:leftChars="50" w:right="110" w:rightChars="50"/>
        <w:rPr>
          <w:sz w:val="20"/>
          <w:szCs w:val="20"/>
          <w:lang w:eastAsia="zh-CN"/>
        </w:rPr>
      </w:pPr>
    </w:p>
    <w:p w14:paraId="6FDE6B1B">
      <w:pPr>
        <w:spacing w:after="0" w:line="200" w:lineRule="exact"/>
        <w:ind w:left="110" w:leftChars="50" w:right="110" w:rightChars="50"/>
        <w:rPr>
          <w:sz w:val="20"/>
          <w:szCs w:val="20"/>
          <w:lang w:eastAsia="zh-CN"/>
        </w:rPr>
      </w:pPr>
    </w:p>
    <w:p w14:paraId="6342F888">
      <w:pPr>
        <w:spacing w:after="0" w:line="200" w:lineRule="exact"/>
        <w:ind w:left="110" w:leftChars="50" w:right="110" w:rightChars="50"/>
        <w:rPr>
          <w:sz w:val="20"/>
          <w:szCs w:val="20"/>
          <w:lang w:eastAsia="zh-CN"/>
        </w:rPr>
      </w:pPr>
    </w:p>
    <w:p w14:paraId="573C1F00">
      <w:pPr>
        <w:spacing w:after="0" w:line="200" w:lineRule="exact"/>
        <w:ind w:left="110" w:leftChars="50" w:right="110" w:rightChars="50"/>
        <w:rPr>
          <w:sz w:val="20"/>
          <w:szCs w:val="20"/>
          <w:lang w:eastAsia="zh-CN"/>
        </w:rPr>
      </w:pPr>
    </w:p>
    <w:p w14:paraId="28983827">
      <w:pPr>
        <w:pStyle w:val="17"/>
        <w:ind w:left="440"/>
        <w:rPr>
          <w:sz w:val="20"/>
          <w:szCs w:val="20"/>
          <w:lang w:eastAsia="zh-CN"/>
        </w:rPr>
      </w:pPr>
    </w:p>
    <w:p w14:paraId="707FBFF0">
      <w:pPr>
        <w:rPr>
          <w:lang w:eastAsia="zh-CN"/>
        </w:rPr>
      </w:pPr>
    </w:p>
    <w:p w14:paraId="1DA690B5">
      <w:pPr>
        <w:spacing w:before="17" w:after="0" w:line="200" w:lineRule="exact"/>
        <w:ind w:left="110" w:leftChars="50" w:right="110" w:rightChars="50"/>
        <w:rPr>
          <w:b/>
          <w:bCs/>
          <w:sz w:val="20"/>
          <w:szCs w:val="20"/>
          <w:lang w:eastAsia="zh-CN"/>
        </w:rPr>
      </w:pPr>
    </w:p>
    <w:p w14:paraId="286956DF">
      <w:pPr>
        <w:tabs>
          <w:tab w:val="left" w:pos="2400"/>
        </w:tabs>
        <w:spacing w:after="0" w:line="316" w:lineRule="auto"/>
        <w:ind w:left="110" w:leftChars="50" w:right="110" w:rightChars="50" w:firstLine="1734" w:firstLineChars="550"/>
        <w:rPr>
          <w:rFonts w:ascii="仿宋" w:hAnsi="仿宋" w:eastAsia="仿宋" w:cs="仿宋"/>
          <w:b/>
          <w:bCs/>
          <w:sz w:val="32"/>
          <w:szCs w:val="32"/>
          <w:lang w:eastAsia="zh-CN"/>
        </w:rPr>
      </w:pPr>
      <w:r>
        <w:rPr>
          <w:rFonts w:hint="eastAsia" w:ascii="仿宋" w:hAnsi="仿宋" w:eastAsia="仿宋" w:cs="仿宋"/>
          <w:b/>
          <w:bCs/>
          <w:spacing w:val="-3"/>
          <w:sz w:val="32"/>
          <w:szCs w:val="32"/>
          <w:lang w:eastAsia="zh-CN"/>
        </w:rPr>
        <w:t>采 购</w:t>
      </w:r>
      <w:r>
        <w:rPr>
          <w:rFonts w:ascii="仿宋" w:hAnsi="仿宋" w:eastAsia="仿宋" w:cs="仿宋"/>
          <w:b/>
          <w:bCs/>
          <w:spacing w:val="-3"/>
          <w:sz w:val="32"/>
          <w:szCs w:val="32"/>
          <w:lang w:eastAsia="zh-CN"/>
        </w:rPr>
        <w:t xml:space="preserve"> </w:t>
      </w:r>
      <w:r>
        <w:rPr>
          <w:rFonts w:ascii="仿宋" w:hAnsi="仿宋" w:eastAsia="仿宋" w:cs="仿宋"/>
          <w:b/>
          <w:bCs/>
          <w:spacing w:val="2"/>
          <w:sz w:val="32"/>
          <w:szCs w:val="32"/>
          <w:lang w:eastAsia="zh-CN"/>
        </w:rPr>
        <w:t>人</w:t>
      </w:r>
      <w:r>
        <w:rPr>
          <w:rFonts w:ascii="仿宋" w:hAnsi="仿宋" w:eastAsia="仿宋" w:cs="仿宋"/>
          <w:b/>
          <w:bCs/>
          <w:sz w:val="32"/>
          <w:szCs w:val="32"/>
          <w:lang w:eastAsia="zh-CN"/>
        </w:rPr>
        <w:t>：山东中医药大学附属医院</w:t>
      </w:r>
    </w:p>
    <w:p w14:paraId="20BB521D">
      <w:pPr>
        <w:tabs>
          <w:tab w:val="left" w:pos="2400"/>
        </w:tabs>
        <w:spacing w:after="0" w:line="316" w:lineRule="auto"/>
        <w:ind w:right="110" w:rightChars="50" w:firstLine="1928" w:firstLineChars="600"/>
        <w:rPr>
          <w:rFonts w:ascii="仿宋" w:hAnsi="仿宋" w:eastAsia="仿宋" w:cs="仿宋"/>
          <w:b/>
          <w:bCs/>
          <w:sz w:val="32"/>
          <w:szCs w:val="32"/>
          <w:lang w:eastAsia="zh-CN"/>
        </w:rPr>
      </w:pPr>
      <w:r>
        <w:rPr>
          <w:rFonts w:ascii="仿宋" w:hAnsi="仿宋" w:eastAsia="仿宋" w:cs="仿宋"/>
          <w:b/>
          <w:bCs/>
          <w:sz w:val="32"/>
          <w:szCs w:val="32"/>
          <w:lang w:eastAsia="zh-CN"/>
        </w:rPr>
        <w:t>日</w:t>
      </w:r>
      <w:r>
        <w:rPr>
          <w:rFonts w:hint="eastAsia" w:ascii="仿宋" w:hAnsi="仿宋" w:eastAsia="仿宋" w:cs="仿宋"/>
          <w:b/>
          <w:bCs/>
          <w:sz w:val="32"/>
          <w:szCs w:val="32"/>
          <w:lang w:eastAsia="zh-CN"/>
        </w:rPr>
        <w:t xml:space="preserve">   </w:t>
      </w:r>
      <w:r>
        <w:rPr>
          <w:rFonts w:ascii="仿宋" w:hAnsi="仿宋" w:eastAsia="仿宋" w:cs="仿宋"/>
          <w:b/>
          <w:bCs/>
          <w:spacing w:val="2"/>
          <w:sz w:val="32"/>
          <w:szCs w:val="32"/>
          <w:lang w:eastAsia="zh-CN"/>
        </w:rPr>
        <w:t>期</w:t>
      </w:r>
      <w:r>
        <w:rPr>
          <w:rFonts w:ascii="仿宋" w:hAnsi="仿宋" w:eastAsia="仿宋" w:cs="仿宋"/>
          <w:b/>
          <w:bCs/>
          <w:sz w:val="32"/>
          <w:szCs w:val="32"/>
          <w:lang w:eastAsia="zh-CN"/>
        </w:rPr>
        <w:t>：二</w:t>
      </w:r>
      <w:r>
        <w:rPr>
          <w:rFonts w:hint="eastAsia" w:ascii="仿宋" w:hAnsi="仿宋" w:eastAsia="仿宋" w:cs="仿宋"/>
          <w:b/>
          <w:bCs/>
          <w:sz w:val="32"/>
          <w:szCs w:val="32"/>
          <w:lang w:eastAsia="zh-CN"/>
        </w:rPr>
        <w:t>零二四年七</w:t>
      </w:r>
      <w:r>
        <w:rPr>
          <w:rFonts w:ascii="仿宋" w:hAnsi="仿宋" w:eastAsia="仿宋" w:cs="仿宋"/>
          <w:b/>
          <w:bCs/>
          <w:sz w:val="32"/>
          <w:szCs w:val="32"/>
          <w:lang w:eastAsia="zh-CN"/>
        </w:rPr>
        <w:t>月</w:t>
      </w:r>
    </w:p>
    <w:p w14:paraId="76C48FA7">
      <w:pPr>
        <w:spacing w:after="0" w:line="316" w:lineRule="auto"/>
        <w:ind w:left="110" w:leftChars="50" w:right="110" w:rightChars="50"/>
        <w:rPr>
          <w:rFonts w:ascii="仿宋" w:hAnsi="仿宋" w:eastAsia="仿宋" w:cs="仿宋"/>
          <w:sz w:val="32"/>
          <w:szCs w:val="32"/>
          <w:lang w:eastAsia="zh-CN"/>
        </w:rPr>
      </w:pPr>
    </w:p>
    <w:p w14:paraId="60DC0065">
      <w:pPr>
        <w:pStyle w:val="4"/>
        <w:rPr>
          <w:lang w:eastAsia="zh-CN"/>
        </w:rPr>
        <w:sectPr>
          <w:type w:val="continuous"/>
          <w:pgSz w:w="12240" w:h="15840"/>
          <w:pgMar w:top="1480" w:right="1720" w:bottom="280" w:left="1720" w:header="720" w:footer="720" w:gutter="0"/>
          <w:cols w:space="720" w:num="1"/>
        </w:sectPr>
      </w:pPr>
    </w:p>
    <w:p w14:paraId="4DA6423A">
      <w:pPr>
        <w:spacing w:after="0" w:line="456" w:lineRule="exact"/>
        <w:ind w:left="110" w:leftChars="50" w:right="110" w:rightChars="50"/>
        <w:jc w:val="center"/>
        <w:rPr>
          <w:rFonts w:ascii="仿宋" w:hAnsi="仿宋" w:eastAsia="仿宋" w:cs="仿宋"/>
          <w:b/>
          <w:bCs/>
          <w:position w:val="-3"/>
          <w:sz w:val="44"/>
          <w:szCs w:val="44"/>
          <w:lang w:eastAsia="zh-CN"/>
        </w:rPr>
      </w:pPr>
      <w:r>
        <w:rPr>
          <w:rFonts w:hint="eastAsia" w:ascii="仿宋" w:hAnsi="仿宋" w:eastAsia="仿宋" w:cs="仿宋"/>
          <w:b/>
          <w:bCs/>
          <w:position w:val="-3"/>
          <w:sz w:val="44"/>
          <w:szCs w:val="44"/>
          <w:lang w:eastAsia="zh-CN"/>
        </w:rPr>
        <w:t>第一章 谈判文件</w:t>
      </w:r>
    </w:p>
    <w:p w14:paraId="56DED94A">
      <w:pPr>
        <w:spacing w:before="8" w:after="0" w:line="200" w:lineRule="exact"/>
        <w:ind w:left="110" w:leftChars="50" w:right="110" w:rightChars="50"/>
        <w:rPr>
          <w:sz w:val="20"/>
          <w:szCs w:val="20"/>
          <w:lang w:eastAsia="zh-CN"/>
        </w:rPr>
      </w:pPr>
    </w:p>
    <w:p w14:paraId="24F596DF">
      <w:pPr>
        <w:spacing w:after="0" w:line="240" w:lineRule="auto"/>
        <w:ind w:left="110" w:leftChars="50" w:right="110" w:rightChars="50" w:firstLine="540"/>
        <w:jc w:val="both"/>
        <w:rPr>
          <w:rFonts w:ascii="仿宋" w:hAnsi="仿宋" w:eastAsia="仿宋" w:cs="仿宋"/>
          <w:sz w:val="28"/>
          <w:szCs w:val="28"/>
          <w:lang w:eastAsia="zh-CN"/>
        </w:rPr>
      </w:pPr>
      <w:r>
        <w:rPr>
          <w:rFonts w:hint="eastAsia" w:ascii="仿宋" w:hAnsi="仿宋" w:eastAsia="仿宋" w:cs="仿宋"/>
          <w:spacing w:val="2"/>
          <w:sz w:val="28"/>
          <w:szCs w:val="28"/>
          <w:lang w:eastAsia="zh-CN"/>
        </w:rPr>
        <w:t>响应</w:t>
      </w:r>
      <w:r>
        <w:rPr>
          <w:rFonts w:ascii="仿宋" w:hAnsi="仿宋" w:eastAsia="仿宋" w:cs="仿宋"/>
          <w:spacing w:val="2"/>
          <w:sz w:val="28"/>
          <w:szCs w:val="28"/>
          <w:lang w:eastAsia="zh-CN"/>
        </w:rPr>
        <w:t>人</w:t>
      </w:r>
      <w:r>
        <w:rPr>
          <w:rFonts w:ascii="仿宋" w:hAnsi="仿宋" w:eastAsia="仿宋" w:cs="仿宋"/>
          <w:sz w:val="28"/>
          <w:szCs w:val="28"/>
          <w:lang w:eastAsia="zh-CN"/>
        </w:rPr>
        <w:t>应</w:t>
      </w:r>
      <w:r>
        <w:rPr>
          <w:rFonts w:ascii="仿宋" w:hAnsi="仿宋" w:eastAsia="仿宋" w:cs="仿宋"/>
          <w:spacing w:val="2"/>
          <w:sz w:val="28"/>
          <w:szCs w:val="28"/>
          <w:lang w:eastAsia="zh-CN"/>
        </w:rPr>
        <w:t>仔细</w:t>
      </w:r>
      <w:r>
        <w:rPr>
          <w:rFonts w:ascii="仿宋" w:hAnsi="仿宋" w:eastAsia="仿宋" w:cs="仿宋"/>
          <w:sz w:val="28"/>
          <w:szCs w:val="28"/>
          <w:lang w:eastAsia="zh-CN"/>
        </w:rPr>
        <w:t>阅</w:t>
      </w:r>
      <w:r>
        <w:rPr>
          <w:rFonts w:ascii="仿宋" w:hAnsi="仿宋" w:eastAsia="仿宋" w:cs="仿宋"/>
          <w:spacing w:val="2"/>
          <w:sz w:val="28"/>
          <w:szCs w:val="28"/>
          <w:lang w:eastAsia="zh-CN"/>
        </w:rPr>
        <w:t>读</w:t>
      </w:r>
      <w:r>
        <w:rPr>
          <w:rFonts w:ascii="仿宋" w:hAnsi="仿宋" w:eastAsia="仿宋" w:cs="仿宋"/>
          <w:sz w:val="28"/>
          <w:szCs w:val="28"/>
          <w:lang w:eastAsia="zh-CN"/>
        </w:rPr>
        <w:t>本</w:t>
      </w:r>
      <w:r>
        <w:rPr>
          <w:rFonts w:hint="eastAsia" w:ascii="仿宋" w:hAnsi="仿宋" w:eastAsia="仿宋" w:cs="仿宋"/>
          <w:sz w:val="28"/>
          <w:szCs w:val="28"/>
          <w:lang w:eastAsia="zh-CN"/>
        </w:rPr>
        <w:t>谈判</w:t>
      </w:r>
      <w:r>
        <w:rPr>
          <w:rFonts w:ascii="仿宋" w:hAnsi="仿宋" w:eastAsia="仿宋" w:cs="仿宋"/>
          <w:spacing w:val="2"/>
          <w:sz w:val="28"/>
          <w:szCs w:val="28"/>
          <w:lang w:eastAsia="zh-CN"/>
        </w:rPr>
        <w:t>文件</w:t>
      </w:r>
      <w:r>
        <w:rPr>
          <w:rFonts w:ascii="仿宋" w:hAnsi="仿宋" w:eastAsia="仿宋" w:cs="仿宋"/>
          <w:sz w:val="28"/>
          <w:szCs w:val="28"/>
          <w:lang w:eastAsia="zh-CN"/>
        </w:rPr>
        <w:t>的</w:t>
      </w:r>
      <w:r>
        <w:rPr>
          <w:rFonts w:ascii="仿宋" w:hAnsi="仿宋" w:eastAsia="仿宋" w:cs="仿宋"/>
          <w:spacing w:val="2"/>
          <w:sz w:val="28"/>
          <w:szCs w:val="28"/>
          <w:lang w:eastAsia="zh-CN"/>
        </w:rPr>
        <w:t>所有</w:t>
      </w:r>
      <w:r>
        <w:rPr>
          <w:rFonts w:ascii="仿宋" w:hAnsi="仿宋" w:eastAsia="仿宋" w:cs="仿宋"/>
          <w:sz w:val="28"/>
          <w:szCs w:val="28"/>
          <w:lang w:eastAsia="zh-CN"/>
        </w:rPr>
        <w:t>内</w:t>
      </w:r>
      <w:r>
        <w:rPr>
          <w:rFonts w:ascii="仿宋" w:hAnsi="仿宋" w:eastAsia="仿宋" w:cs="仿宋"/>
          <w:spacing w:val="2"/>
          <w:sz w:val="28"/>
          <w:szCs w:val="28"/>
          <w:lang w:eastAsia="zh-CN"/>
        </w:rPr>
        <w:t>容</w:t>
      </w:r>
      <w:r>
        <w:rPr>
          <w:rFonts w:ascii="仿宋" w:hAnsi="仿宋" w:eastAsia="仿宋" w:cs="仿宋"/>
          <w:sz w:val="28"/>
          <w:szCs w:val="28"/>
          <w:lang w:eastAsia="zh-CN"/>
        </w:rPr>
        <w:t>（包</w:t>
      </w:r>
      <w:r>
        <w:rPr>
          <w:rFonts w:ascii="仿宋" w:hAnsi="仿宋" w:eastAsia="仿宋" w:cs="仿宋"/>
          <w:spacing w:val="2"/>
          <w:sz w:val="28"/>
          <w:szCs w:val="28"/>
          <w:lang w:eastAsia="zh-CN"/>
        </w:rPr>
        <w:t>括答疑</w:t>
      </w:r>
      <w:r>
        <w:rPr>
          <w:rFonts w:ascii="仿宋" w:hAnsi="仿宋" w:eastAsia="仿宋" w:cs="仿宋"/>
          <w:sz w:val="28"/>
          <w:szCs w:val="28"/>
          <w:lang w:eastAsia="zh-CN"/>
        </w:rPr>
        <w:t>、</w:t>
      </w:r>
      <w:r>
        <w:rPr>
          <w:rFonts w:ascii="仿宋" w:hAnsi="仿宋" w:eastAsia="仿宋" w:cs="仿宋"/>
          <w:spacing w:val="2"/>
          <w:sz w:val="28"/>
          <w:szCs w:val="28"/>
          <w:lang w:eastAsia="zh-CN"/>
        </w:rPr>
        <w:t>补充</w:t>
      </w:r>
      <w:r>
        <w:rPr>
          <w:rFonts w:ascii="仿宋" w:hAnsi="仿宋" w:eastAsia="仿宋" w:cs="仿宋"/>
          <w:sz w:val="28"/>
          <w:szCs w:val="28"/>
          <w:lang w:eastAsia="zh-CN"/>
        </w:rPr>
        <w:t>、</w:t>
      </w:r>
      <w:r>
        <w:rPr>
          <w:rFonts w:ascii="仿宋" w:hAnsi="仿宋" w:eastAsia="仿宋" w:cs="仿宋"/>
          <w:spacing w:val="2"/>
          <w:sz w:val="28"/>
          <w:szCs w:val="28"/>
          <w:lang w:eastAsia="zh-CN"/>
        </w:rPr>
        <w:t>澄</w:t>
      </w:r>
      <w:r>
        <w:rPr>
          <w:rFonts w:ascii="仿宋" w:hAnsi="仿宋" w:eastAsia="仿宋" w:cs="仿宋"/>
          <w:sz w:val="28"/>
          <w:szCs w:val="28"/>
          <w:lang w:eastAsia="zh-CN"/>
        </w:rPr>
        <w:t>清以</w:t>
      </w:r>
      <w:r>
        <w:rPr>
          <w:rFonts w:ascii="仿宋" w:hAnsi="仿宋" w:eastAsia="仿宋" w:cs="仿宋"/>
          <w:spacing w:val="2"/>
          <w:sz w:val="28"/>
          <w:szCs w:val="28"/>
          <w:lang w:eastAsia="zh-CN"/>
        </w:rPr>
        <w:t>及修改</w:t>
      </w:r>
      <w:r>
        <w:rPr>
          <w:rFonts w:ascii="仿宋" w:hAnsi="仿宋" w:eastAsia="仿宋" w:cs="仿宋"/>
          <w:sz w:val="28"/>
          <w:szCs w:val="28"/>
          <w:lang w:eastAsia="zh-CN"/>
        </w:rPr>
        <w:t>等</w:t>
      </w:r>
      <w:r>
        <w:rPr>
          <w:rFonts w:ascii="仿宋" w:hAnsi="仿宋" w:eastAsia="仿宋" w:cs="仿宋"/>
          <w:spacing w:val="-118"/>
          <w:sz w:val="28"/>
          <w:szCs w:val="28"/>
          <w:lang w:eastAsia="zh-CN"/>
        </w:rPr>
        <w:t>）</w:t>
      </w:r>
      <w:r>
        <w:rPr>
          <w:rFonts w:ascii="仿宋" w:hAnsi="仿宋" w:eastAsia="仿宋" w:cs="仿宋"/>
          <w:spacing w:val="2"/>
          <w:sz w:val="28"/>
          <w:szCs w:val="28"/>
          <w:lang w:eastAsia="zh-CN"/>
        </w:rPr>
        <w:t>，</w:t>
      </w:r>
      <w:r>
        <w:rPr>
          <w:rFonts w:ascii="仿宋" w:hAnsi="仿宋" w:eastAsia="仿宋" w:cs="仿宋"/>
          <w:sz w:val="28"/>
          <w:szCs w:val="28"/>
          <w:lang w:eastAsia="zh-CN"/>
        </w:rPr>
        <w:t>按</w:t>
      </w:r>
      <w:r>
        <w:rPr>
          <w:rFonts w:ascii="仿宋" w:hAnsi="仿宋" w:eastAsia="仿宋" w:cs="仿宋"/>
          <w:spacing w:val="2"/>
          <w:sz w:val="28"/>
          <w:szCs w:val="28"/>
          <w:lang w:eastAsia="zh-CN"/>
        </w:rPr>
        <w:t>照</w:t>
      </w:r>
      <w:r>
        <w:rPr>
          <w:rFonts w:hint="eastAsia" w:ascii="仿宋" w:hAnsi="仿宋" w:eastAsia="仿宋" w:cs="仿宋"/>
          <w:spacing w:val="2"/>
          <w:sz w:val="28"/>
          <w:szCs w:val="28"/>
          <w:lang w:eastAsia="zh-CN"/>
        </w:rPr>
        <w:t>采购</w:t>
      </w:r>
      <w:r>
        <w:rPr>
          <w:rFonts w:ascii="仿宋" w:hAnsi="仿宋" w:eastAsia="仿宋" w:cs="仿宋"/>
          <w:sz w:val="28"/>
          <w:szCs w:val="28"/>
          <w:lang w:eastAsia="zh-CN"/>
        </w:rPr>
        <w:t>文件要求以及格式编制</w:t>
      </w:r>
      <w:r>
        <w:rPr>
          <w:rFonts w:hint="eastAsia" w:ascii="仿宋" w:hAnsi="仿宋" w:eastAsia="仿宋" w:cs="仿宋"/>
          <w:sz w:val="28"/>
          <w:szCs w:val="28"/>
          <w:lang w:eastAsia="zh-CN"/>
        </w:rPr>
        <w:t>谈判相应</w:t>
      </w:r>
      <w:r>
        <w:rPr>
          <w:rFonts w:ascii="仿宋" w:hAnsi="仿宋" w:eastAsia="仿宋" w:cs="仿宋"/>
          <w:sz w:val="28"/>
          <w:szCs w:val="28"/>
          <w:lang w:eastAsia="zh-CN"/>
        </w:rPr>
        <w:t>文件，并保证其真实性，否则</w:t>
      </w:r>
      <w:r>
        <w:rPr>
          <w:rFonts w:hint="eastAsia" w:ascii="仿宋" w:hAnsi="仿宋" w:eastAsia="仿宋" w:cs="仿宋"/>
          <w:sz w:val="28"/>
          <w:szCs w:val="28"/>
          <w:lang w:eastAsia="zh-CN"/>
        </w:rPr>
        <w:t>产生</w:t>
      </w:r>
      <w:r>
        <w:rPr>
          <w:rFonts w:ascii="仿宋" w:hAnsi="仿宋" w:eastAsia="仿宋" w:cs="仿宋"/>
          <w:sz w:val="28"/>
          <w:szCs w:val="28"/>
          <w:lang w:eastAsia="zh-CN"/>
        </w:rPr>
        <w:t>一切后果</w:t>
      </w:r>
      <w:r>
        <w:rPr>
          <w:rFonts w:hint="eastAsia" w:ascii="仿宋" w:hAnsi="仿宋" w:eastAsia="仿宋" w:cs="仿宋"/>
          <w:sz w:val="28"/>
          <w:szCs w:val="28"/>
          <w:lang w:eastAsia="zh-CN"/>
        </w:rPr>
        <w:t>由投标人自行承担</w:t>
      </w:r>
      <w:r>
        <w:rPr>
          <w:rFonts w:ascii="仿宋" w:hAnsi="仿宋" w:eastAsia="仿宋" w:cs="仿宋"/>
          <w:sz w:val="28"/>
          <w:szCs w:val="28"/>
          <w:lang w:eastAsia="zh-CN"/>
        </w:rPr>
        <w:t>。</w:t>
      </w:r>
    </w:p>
    <w:p w14:paraId="7B774E43">
      <w:pPr>
        <w:numPr>
          <w:ilvl w:val="0"/>
          <w:numId w:val="1"/>
        </w:numPr>
        <w:spacing w:after="0" w:line="240" w:lineRule="auto"/>
        <w:ind w:left="110" w:leftChars="50" w:right="110" w:rightChars="50" w:firstLine="480"/>
        <w:rPr>
          <w:lang w:eastAsia="zh-CN"/>
        </w:rPr>
      </w:pPr>
      <w:r>
        <w:rPr>
          <w:rFonts w:hint="eastAsia" w:ascii="仿宋" w:hAnsi="仿宋" w:eastAsia="仿宋" w:cs="仿宋"/>
          <w:b/>
          <w:bCs/>
          <w:sz w:val="28"/>
          <w:szCs w:val="28"/>
          <w:lang w:eastAsia="zh-CN"/>
        </w:rPr>
        <w:t>供应商须知</w:t>
      </w:r>
    </w:p>
    <w:tbl>
      <w:tblPr>
        <w:tblStyle w:val="18"/>
        <w:tblW w:w="5099" w:type="pct"/>
        <w:jc w:val="center"/>
        <w:tblLayout w:type="autofit"/>
        <w:tblCellMar>
          <w:top w:w="0" w:type="dxa"/>
          <w:left w:w="0" w:type="dxa"/>
          <w:bottom w:w="0" w:type="dxa"/>
          <w:right w:w="0" w:type="dxa"/>
        </w:tblCellMar>
      </w:tblPr>
      <w:tblGrid>
        <w:gridCol w:w="695"/>
        <w:gridCol w:w="1432"/>
        <w:gridCol w:w="6354"/>
      </w:tblGrid>
      <w:tr w14:paraId="58DB14B2">
        <w:tblPrEx>
          <w:tblCellMar>
            <w:top w:w="0" w:type="dxa"/>
            <w:left w:w="0" w:type="dxa"/>
            <w:bottom w:w="0" w:type="dxa"/>
            <w:right w:w="0" w:type="dxa"/>
          </w:tblCellMar>
        </w:tblPrEx>
        <w:trPr>
          <w:trHeight w:val="641" w:hRule="exact"/>
          <w:jc w:val="center"/>
        </w:trPr>
        <w:tc>
          <w:tcPr>
            <w:tcW w:w="410" w:type="pct"/>
            <w:tcBorders>
              <w:top w:val="single" w:color="000000" w:sz="4" w:space="0"/>
              <w:left w:val="single" w:color="000000" w:sz="4" w:space="0"/>
              <w:bottom w:val="single" w:color="000000" w:sz="4" w:space="0"/>
              <w:right w:val="single" w:color="000000" w:sz="4" w:space="0"/>
            </w:tcBorders>
            <w:vAlign w:val="center"/>
          </w:tcPr>
          <w:p w14:paraId="42E5299B">
            <w:pPr>
              <w:spacing w:after="0" w:line="240" w:lineRule="auto"/>
              <w:ind w:left="110" w:leftChars="50" w:right="110" w:rightChars="50"/>
              <w:jc w:val="center"/>
              <w:rPr>
                <w:rFonts w:ascii="仿宋" w:hAnsi="仿宋" w:eastAsia="仿宋" w:cs="仿宋"/>
                <w:sz w:val="24"/>
                <w:szCs w:val="24"/>
              </w:rPr>
            </w:pPr>
            <w:r>
              <w:rPr>
                <w:rFonts w:ascii="仿宋" w:hAnsi="仿宋" w:eastAsia="仿宋" w:cs="仿宋"/>
                <w:spacing w:val="2"/>
                <w:sz w:val="24"/>
                <w:szCs w:val="24"/>
              </w:rPr>
              <w:t>序号</w:t>
            </w:r>
          </w:p>
        </w:tc>
        <w:tc>
          <w:tcPr>
            <w:tcW w:w="844" w:type="pct"/>
            <w:tcBorders>
              <w:top w:val="single" w:color="000000" w:sz="4" w:space="0"/>
              <w:left w:val="single" w:color="000000" w:sz="4" w:space="0"/>
              <w:bottom w:val="single" w:color="000000" w:sz="4" w:space="0"/>
              <w:right w:val="single" w:color="000000" w:sz="4" w:space="0"/>
            </w:tcBorders>
            <w:vAlign w:val="center"/>
          </w:tcPr>
          <w:p w14:paraId="23F46156">
            <w:pPr>
              <w:spacing w:after="0" w:line="240" w:lineRule="auto"/>
              <w:ind w:left="110" w:leftChars="50" w:right="110" w:rightChars="50"/>
              <w:jc w:val="center"/>
              <w:rPr>
                <w:rFonts w:ascii="仿宋" w:hAnsi="仿宋" w:eastAsia="仿宋" w:cs="仿宋"/>
                <w:sz w:val="24"/>
                <w:szCs w:val="24"/>
              </w:rPr>
            </w:pPr>
            <w:r>
              <w:rPr>
                <w:rFonts w:ascii="仿宋" w:hAnsi="仿宋" w:eastAsia="仿宋" w:cs="仿宋"/>
                <w:spacing w:val="2"/>
                <w:sz w:val="24"/>
                <w:szCs w:val="24"/>
              </w:rPr>
              <w:t>条</w:t>
            </w:r>
            <w:r>
              <w:rPr>
                <w:rFonts w:ascii="仿宋" w:hAnsi="仿宋" w:eastAsia="仿宋" w:cs="仿宋"/>
                <w:sz w:val="24"/>
                <w:szCs w:val="24"/>
              </w:rPr>
              <w:t>款</w:t>
            </w:r>
            <w:r>
              <w:rPr>
                <w:rFonts w:ascii="仿宋" w:hAnsi="仿宋" w:eastAsia="仿宋" w:cs="仿宋"/>
                <w:spacing w:val="2"/>
                <w:sz w:val="24"/>
                <w:szCs w:val="24"/>
              </w:rPr>
              <w:t>名</w:t>
            </w:r>
            <w:r>
              <w:rPr>
                <w:rFonts w:ascii="仿宋" w:hAnsi="仿宋" w:eastAsia="仿宋" w:cs="仿宋"/>
                <w:sz w:val="24"/>
                <w:szCs w:val="24"/>
              </w:rPr>
              <w:t>称</w:t>
            </w:r>
          </w:p>
        </w:tc>
        <w:tc>
          <w:tcPr>
            <w:tcW w:w="3745" w:type="pct"/>
            <w:tcBorders>
              <w:top w:val="single" w:color="000000" w:sz="4" w:space="0"/>
              <w:left w:val="single" w:color="000000" w:sz="4" w:space="0"/>
              <w:bottom w:val="single" w:color="000000" w:sz="4" w:space="0"/>
              <w:right w:val="single" w:color="000000" w:sz="4" w:space="0"/>
            </w:tcBorders>
            <w:vAlign w:val="center"/>
          </w:tcPr>
          <w:p w14:paraId="1E1660A2">
            <w:pPr>
              <w:spacing w:after="0" w:line="240" w:lineRule="auto"/>
              <w:ind w:left="110" w:leftChars="50" w:right="110" w:rightChars="50"/>
              <w:jc w:val="center"/>
              <w:rPr>
                <w:rFonts w:ascii="仿宋" w:hAnsi="仿宋" w:eastAsia="仿宋" w:cs="仿宋"/>
                <w:sz w:val="24"/>
                <w:szCs w:val="24"/>
              </w:rPr>
            </w:pPr>
            <w:r>
              <w:rPr>
                <w:rFonts w:ascii="仿宋" w:hAnsi="仿宋" w:eastAsia="仿宋" w:cs="仿宋"/>
                <w:spacing w:val="2"/>
                <w:sz w:val="24"/>
                <w:szCs w:val="24"/>
              </w:rPr>
              <w:t>内</w:t>
            </w:r>
            <w:r>
              <w:rPr>
                <w:rFonts w:ascii="仿宋" w:hAnsi="仿宋" w:eastAsia="仿宋" w:cs="仿宋"/>
                <w:sz w:val="24"/>
                <w:szCs w:val="24"/>
              </w:rPr>
              <w:t>容</w:t>
            </w:r>
            <w:r>
              <w:rPr>
                <w:rFonts w:ascii="仿宋" w:hAnsi="仿宋" w:eastAsia="仿宋" w:cs="仿宋"/>
                <w:spacing w:val="2"/>
                <w:sz w:val="24"/>
                <w:szCs w:val="24"/>
              </w:rPr>
              <w:t>以</w:t>
            </w:r>
            <w:r>
              <w:rPr>
                <w:rFonts w:ascii="仿宋" w:hAnsi="仿宋" w:eastAsia="仿宋" w:cs="仿宋"/>
                <w:sz w:val="24"/>
                <w:szCs w:val="24"/>
              </w:rPr>
              <w:t>及要求</w:t>
            </w:r>
          </w:p>
        </w:tc>
      </w:tr>
      <w:tr w14:paraId="5B609C2A">
        <w:tblPrEx>
          <w:tblCellMar>
            <w:top w:w="0" w:type="dxa"/>
            <w:left w:w="0" w:type="dxa"/>
            <w:bottom w:w="0" w:type="dxa"/>
            <w:right w:w="0" w:type="dxa"/>
          </w:tblCellMar>
        </w:tblPrEx>
        <w:trPr>
          <w:trHeight w:val="8234" w:hRule="exact"/>
          <w:jc w:val="center"/>
        </w:trPr>
        <w:tc>
          <w:tcPr>
            <w:tcW w:w="410" w:type="pct"/>
            <w:tcBorders>
              <w:top w:val="single" w:color="000000" w:sz="4" w:space="0"/>
              <w:left w:val="single" w:color="000000" w:sz="4" w:space="0"/>
              <w:right w:val="single" w:color="000000" w:sz="4" w:space="0"/>
            </w:tcBorders>
            <w:vAlign w:val="center"/>
          </w:tcPr>
          <w:p w14:paraId="65A1FFF2">
            <w:pPr>
              <w:spacing w:after="0" w:line="240" w:lineRule="auto"/>
              <w:ind w:right="110" w:rightChars="50"/>
              <w:jc w:val="center"/>
              <w:rPr>
                <w:rFonts w:ascii="仿宋" w:hAnsi="仿宋" w:eastAsia="仿宋" w:cs="仿宋"/>
                <w:sz w:val="24"/>
                <w:szCs w:val="24"/>
              </w:rPr>
            </w:pPr>
            <w:r>
              <w:rPr>
                <w:rFonts w:ascii="仿宋" w:hAnsi="仿宋" w:eastAsia="仿宋" w:cs="仿宋"/>
                <w:sz w:val="24"/>
                <w:szCs w:val="24"/>
              </w:rPr>
              <w:t>1</w:t>
            </w:r>
          </w:p>
        </w:tc>
        <w:tc>
          <w:tcPr>
            <w:tcW w:w="844" w:type="pct"/>
            <w:tcBorders>
              <w:top w:val="single" w:color="000000" w:sz="4" w:space="0"/>
              <w:left w:val="single" w:color="000000" w:sz="4" w:space="0"/>
              <w:right w:val="single" w:color="000000" w:sz="4" w:space="0"/>
            </w:tcBorders>
            <w:vAlign w:val="center"/>
          </w:tcPr>
          <w:p w14:paraId="081F5472">
            <w:pPr>
              <w:spacing w:after="0" w:line="240" w:lineRule="auto"/>
              <w:ind w:right="110" w:rightChars="50"/>
              <w:jc w:val="center"/>
              <w:rPr>
                <w:rFonts w:ascii="仿宋" w:hAnsi="仿宋" w:eastAsia="仿宋" w:cs="仿宋"/>
                <w:sz w:val="24"/>
                <w:szCs w:val="24"/>
              </w:rPr>
            </w:pPr>
            <w:r>
              <w:rPr>
                <w:rFonts w:ascii="仿宋" w:hAnsi="仿宋" w:eastAsia="仿宋" w:cs="仿宋"/>
                <w:sz w:val="24"/>
                <w:szCs w:val="24"/>
              </w:rPr>
              <w:t>综合说明</w:t>
            </w:r>
          </w:p>
        </w:tc>
        <w:tc>
          <w:tcPr>
            <w:tcW w:w="3745" w:type="pct"/>
            <w:tcBorders>
              <w:top w:val="single" w:color="000000" w:sz="4" w:space="0"/>
              <w:left w:val="single" w:color="000000" w:sz="4" w:space="0"/>
              <w:bottom w:val="single" w:color="000000" w:sz="4" w:space="0"/>
              <w:right w:val="single" w:color="000000" w:sz="4" w:space="0"/>
            </w:tcBorders>
          </w:tcPr>
          <w:p w14:paraId="79BC9FBB">
            <w:pPr>
              <w:spacing w:after="0" w:line="300" w:lineRule="auto"/>
              <w:ind w:right="110" w:rightChars="50"/>
              <w:rPr>
                <w:rFonts w:ascii="仿宋" w:hAnsi="仿宋" w:eastAsia="仿宋" w:cs="仿宋"/>
                <w:sz w:val="24"/>
                <w:szCs w:val="24"/>
                <w:lang w:eastAsia="zh-CN"/>
              </w:rPr>
            </w:pPr>
            <w:r>
              <w:rPr>
                <w:rFonts w:hint="eastAsia" w:ascii="仿宋" w:hAnsi="仿宋" w:eastAsia="仿宋" w:cs="仿宋"/>
                <w:sz w:val="24"/>
                <w:szCs w:val="24"/>
                <w:lang w:eastAsia="zh-CN"/>
              </w:rPr>
              <w:t>1.项目名称：山东中医药大学附属医院2024灭蟑螂消杀服务</w:t>
            </w:r>
          </w:p>
          <w:p w14:paraId="630D3FBA">
            <w:pPr>
              <w:spacing w:after="0" w:line="300" w:lineRule="auto"/>
              <w:ind w:right="110" w:rightChars="50"/>
              <w:rPr>
                <w:rFonts w:ascii="仿宋" w:hAnsi="仿宋" w:eastAsia="仿宋" w:cs="仿宋"/>
                <w:b/>
                <w:bCs/>
                <w:sz w:val="24"/>
                <w:szCs w:val="24"/>
                <w:lang w:eastAsia="zh-CN"/>
              </w:rPr>
            </w:pPr>
            <w:r>
              <w:rPr>
                <w:rFonts w:hint="eastAsia" w:ascii="仿宋" w:hAnsi="仿宋" w:eastAsia="仿宋" w:cs="仿宋"/>
                <w:sz w:val="24"/>
                <w:szCs w:val="24"/>
                <w:lang w:eastAsia="zh-CN"/>
              </w:rPr>
              <w:t>2.项目地点：</w:t>
            </w:r>
            <w:r>
              <w:rPr>
                <w:rFonts w:hint="eastAsia" w:ascii="仿宋" w:hAnsi="仿宋" w:eastAsia="仿宋" w:cs="仿宋"/>
                <w:b/>
                <w:bCs/>
                <w:sz w:val="24"/>
                <w:szCs w:val="24"/>
                <w:lang w:eastAsia="zh-CN"/>
              </w:rPr>
              <w:t>两院区室内环境和两院区外环境</w:t>
            </w:r>
          </w:p>
          <w:p w14:paraId="375068E8">
            <w:pPr>
              <w:spacing w:after="0" w:line="300" w:lineRule="auto"/>
              <w:ind w:right="110" w:rightChars="50"/>
              <w:rPr>
                <w:rFonts w:ascii="仿宋" w:hAnsi="仿宋" w:eastAsia="仿宋" w:cs="仿宋"/>
                <w:sz w:val="24"/>
                <w:szCs w:val="24"/>
                <w:lang w:eastAsia="zh-CN"/>
              </w:rPr>
            </w:pPr>
            <w:r>
              <w:rPr>
                <w:rFonts w:hint="eastAsia" w:ascii="仿宋" w:hAnsi="仿宋" w:eastAsia="仿宋" w:cs="仿宋"/>
                <w:sz w:val="24"/>
                <w:szCs w:val="24"/>
                <w:lang w:eastAsia="zh-CN"/>
              </w:rPr>
              <w:t>3.项目概况：灭蟑螂消杀服务</w:t>
            </w:r>
          </w:p>
          <w:p w14:paraId="134B4BE0">
            <w:pPr>
              <w:spacing w:after="0" w:line="300" w:lineRule="auto"/>
              <w:ind w:left="110" w:leftChars="50" w:right="110" w:rightChars="50"/>
              <w:rPr>
                <w:rFonts w:ascii="仿宋" w:hAnsi="仿宋" w:eastAsia="仿宋" w:cs="仿宋"/>
                <w:sz w:val="24"/>
                <w:szCs w:val="24"/>
                <w:lang w:eastAsia="zh-CN"/>
              </w:rPr>
            </w:pPr>
            <w:r>
              <w:rPr>
                <w:rFonts w:hint="eastAsia" w:ascii="仿宋" w:hAnsi="仿宋" w:eastAsia="仿宋" w:cs="仿宋"/>
                <w:sz w:val="24"/>
                <w:szCs w:val="24"/>
                <w:lang w:eastAsia="zh-CN"/>
              </w:rPr>
              <w:t>4.服务期限：</w:t>
            </w:r>
            <w:r>
              <w:rPr>
                <w:rFonts w:hint="eastAsia" w:ascii="仿宋" w:hAnsi="仿宋" w:eastAsia="仿宋" w:cs="仿宋"/>
                <w:b/>
                <w:bCs/>
                <w:sz w:val="24"/>
                <w:szCs w:val="24"/>
                <w:lang w:eastAsia="zh-CN"/>
              </w:rPr>
              <w:t>3年</w:t>
            </w:r>
            <w:r>
              <w:rPr>
                <w:rFonts w:hint="eastAsia" w:ascii="仿宋" w:hAnsi="仿宋" w:eastAsia="仿宋" w:cs="仿宋"/>
                <w:sz w:val="24"/>
                <w:szCs w:val="24"/>
                <w:lang w:eastAsia="zh-CN"/>
              </w:rPr>
              <w:t>。</w:t>
            </w:r>
          </w:p>
          <w:p w14:paraId="2D707306">
            <w:pPr>
              <w:spacing w:after="0" w:line="300" w:lineRule="auto"/>
              <w:ind w:left="110" w:leftChars="50" w:right="110" w:rightChars="50"/>
              <w:rPr>
                <w:rFonts w:hint="eastAsia" w:ascii="仿宋" w:hAnsi="仿宋" w:eastAsia="仿宋" w:cs="仿宋"/>
                <w:sz w:val="24"/>
                <w:szCs w:val="24"/>
                <w:lang w:eastAsia="zh-CN"/>
              </w:rPr>
            </w:pPr>
            <w:r>
              <w:rPr>
                <w:rFonts w:hint="eastAsia" w:ascii="仿宋" w:hAnsi="仿宋" w:eastAsia="仿宋" w:cs="仿宋"/>
                <w:sz w:val="24"/>
                <w:szCs w:val="24"/>
                <w:lang w:eastAsia="zh-CN"/>
              </w:rPr>
              <w:t>5.质量要求：</w:t>
            </w:r>
            <w:r>
              <w:rPr>
                <w:rFonts w:ascii="仿宋" w:hAnsi="仿宋" w:eastAsia="仿宋" w:cs="仿宋"/>
                <w:sz w:val="24"/>
                <w:szCs w:val="24"/>
                <w:lang w:eastAsia="zh-CN"/>
              </w:rPr>
              <w:t xml:space="preserve"> </w:t>
            </w:r>
            <w:r>
              <w:rPr>
                <w:rFonts w:hint="eastAsia" w:ascii="仿宋" w:hAnsi="仿宋" w:eastAsia="仿宋" w:cs="仿宋"/>
                <w:sz w:val="24"/>
                <w:szCs w:val="24"/>
                <w:lang w:eastAsia="zh-CN"/>
              </w:rPr>
              <w:t>按照医院要求</w:t>
            </w:r>
          </w:p>
          <w:p w14:paraId="6CBDD1CA">
            <w:pPr>
              <w:spacing w:after="0" w:line="300" w:lineRule="auto"/>
              <w:ind w:left="110" w:leftChars="50" w:right="110" w:rightChars="50"/>
              <w:rPr>
                <w:rFonts w:ascii="仿宋" w:hAnsi="仿宋" w:eastAsia="仿宋" w:cs="仿宋"/>
                <w:sz w:val="24"/>
                <w:szCs w:val="24"/>
                <w:lang w:eastAsia="zh-CN"/>
              </w:rPr>
            </w:pPr>
            <w:r>
              <w:rPr>
                <w:rFonts w:hint="eastAsia" w:ascii="仿宋" w:hAnsi="仿宋" w:eastAsia="仿宋" w:cs="仿宋"/>
                <w:sz w:val="24"/>
                <w:szCs w:val="24"/>
                <w:lang w:eastAsia="zh-CN"/>
              </w:rPr>
              <w:t>6.供应商资格要求</w:t>
            </w:r>
          </w:p>
          <w:p w14:paraId="0FB4CD76">
            <w:pPr>
              <w:spacing w:after="0" w:line="300" w:lineRule="auto"/>
              <w:ind w:right="110" w:rightChars="50"/>
              <w:rPr>
                <w:rFonts w:ascii="仿宋" w:hAnsi="仿宋" w:eastAsia="仿宋" w:cs="仿宋"/>
                <w:sz w:val="24"/>
                <w:szCs w:val="24"/>
                <w:lang w:eastAsia="zh-CN"/>
              </w:rPr>
            </w:pPr>
            <w:r>
              <w:rPr>
                <w:rFonts w:hint="eastAsia" w:ascii="仿宋" w:hAnsi="仿宋" w:eastAsia="仿宋" w:cs="仿宋"/>
                <w:sz w:val="24"/>
                <w:szCs w:val="24"/>
                <w:lang w:eastAsia="zh-CN"/>
              </w:rPr>
              <w:t>（1）供应商应具备《政府采购法》第二十二条规定的条件；</w:t>
            </w:r>
          </w:p>
          <w:p w14:paraId="4352C1A5">
            <w:pPr>
              <w:spacing w:after="0" w:line="300" w:lineRule="auto"/>
              <w:ind w:right="110" w:rightChars="50"/>
              <w:rPr>
                <w:rFonts w:ascii="仿宋" w:hAnsi="仿宋" w:eastAsia="仿宋" w:cs="仿宋"/>
                <w:sz w:val="24"/>
                <w:szCs w:val="24"/>
                <w:highlight w:val="yellow"/>
                <w:lang w:eastAsia="zh-CN"/>
              </w:rPr>
            </w:pPr>
            <w:r>
              <w:rPr>
                <w:rFonts w:hint="eastAsia" w:ascii="仿宋" w:hAnsi="仿宋" w:eastAsia="仿宋" w:cs="仿宋"/>
                <w:sz w:val="24"/>
                <w:szCs w:val="24"/>
                <w:highlight w:val="yellow"/>
                <w:lang w:eastAsia="zh-CN"/>
              </w:rPr>
              <w:t>（2）投标人须在中华人民共和国境内合法注册，具有独立法人资格，具有合法有效的营业执照；</w:t>
            </w:r>
          </w:p>
          <w:p w14:paraId="156945AB">
            <w:pPr>
              <w:spacing w:after="0" w:line="300" w:lineRule="auto"/>
              <w:ind w:right="110" w:rightChars="50"/>
              <w:rPr>
                <w:rFonts w:ascii="仿宋" w:hAnsi="仿宋" w:eastAsia="仿宋" w:cs="仿宋"/>
                <w:sz w:val="24"/>
                <w:szCs w:val="24"/>
                <w:highlight w:val="yellow"/>
                <w:lang w:eastAsia="zh-CN"/>
              </w:rPr>
            </w:pPr>
            <w:r>
              <w:rPr>
                <w:rFonts w:hint="eastAsia" w:ascii="仿宋" w:hAnsi="仿宋" w:eastAsia="仿宋" w:cs="仿宋"/>
                <w:sz w:val="24"/>
                <w:szCs w:val="24"/>
                <w:highlight w:val="yellow"/>
                <w:lang w:eastAsia="zh-CN"/>
              </w:rPr>
              <w:t>（3）必须持有《中华人民共和国有害生物防治员职业资格证书》或其他资格证书；消杀人员必须经过职业培训。消杀人员熟悉卫生杀虫器械使用。</w:t>
            </w:r>
          </w:p>
          <w:p w14:paraId="69672F25">
            <w:pPr>
              <w:pStyle w:val="17"/>
              <w:ind w:left="0" w:leftChars="0" w:firstLine="0"/>
              <w:rPr>
                <w:lang w:eastAsia="zh-CN"/>
              </w:rPr>
            </w:pPr>
            <w:r>
              <w:rPr>
                <w:rFonts w:hint="eastAsia" w:ascii="仿宋" w:hAnsi="仿宋" w:eastAsia="仿宋" w:cs="仿宋"/>
                <w:sz w:val="24"/>
                <w:szCs w:val="24"/>
                <w:lang w:eastAsia="zh-CN"/>
              </w:rPr>
              <w:t>（4）供应商未被列入“信用中国”网站(www.creditchina.gov.cn)失信被执行人、重大税收违法案件当事人名单、政府采购严重违法失信行为记录名单；不处于中国政府采购网(www.ccgp.gov.cn)“政府采购严重违法失信行为信息记录”中的禁止参加政府采购活动期间</w:t>
            </w:r>
          </w:p>
          <w:p w14:paraId="2989EAF6">
            <w:pPr>
              <w:spacing w:after="0" w:line="300" w:lineRule="auto"/>
              <w:ind w:right="110" w:rightChars="50"/>
              <w:rPr>
                <w:rFonts w:ascii="仿宋" w:hAnsi="仿宋" w:eastAsia="仿宋" w:cs="仿宋"/>
                <w:sz w:val="24"/>
                <w:szCs w:val="24"/>
                <w:lang w:eastAsia="zh-CN"/>
              </w:rPr>
            </w:pPr>
            <w:r>
              <w:rPr>
                <w:rFonts w:hint="eastAsia" w:ascii="仿宋" w:hAnsi="仿宋" w:eastAsia="仿宋" w:cs="仿宋"/>
                <w:sz w:val="24"/>
                <w:szCs w:val="24"/>
                <w:lang w:eastAsia="zh-CN"/>
              </w:rPr>
              <w:t>（5）本项目不接受联合体投标。</w:t>
            </w:r>
          </w:p>
          <w:p w14:paraId="77BE74D2">
            <w:pPr>
              <w:spacing w:after="0" w:line="300" w:lineRule="auto"/>
              <w:ind w:left="110" w:leftChars="50" w:right="110" w:rightChars="50"/>
              <w:rPr>
                <w:lang w:eastAsia="zh-CN"/>
              </w:rPr>
            </w:pPr>
          </w:p>
        </w:tc>
      </w:tr>
      <w:tr w14:paraId="566148FC">
        <w:tblPrEx>
          <w:tblCellMar>
            <w:top w:w="0" w:type="dxa"/>
            <w:left w:w="0" w:type="dxa"/>
            <w:bottom w:w="0" w:type="dxa"/>
            <w:right w:w="0" w:type="dxa"/>
          </w:tblCellMar>
        </w:tblPrEx>
        <w:trPr>
          <w:trHeight w:val="538" w:hRule="exact"/>
          <w:jc w:val="center"/>
        </w:trPr>
        <w:tc>
          <w:tcPr>
            <w:tcW w:w="410" w:type="pct"/>
            <w:tcBorders>
              <w:top w:val="single" w:color="000000" w:sz="4" w:space="0"/>
              <w:left w:val="single" w:color="000000" w:sz="4" w:space="0"/>
              <w:bottom w:val="single" w:color="000000" w:sz="4" w:space="0"/>
              <w:right w:val="single" w:color="000000" w:sz="4" w:space="0"/>
            </w:tcBorders>
            <w:vAlign w:val="center"/>
          </w:tcPr>
          <w:p w14:paraId="1BD46F7A">
            <w:pPr>
              <w:spacing w:after="0" w:line="240" w:lineRule="auto"/>
              <w:ind w:left="110" w:leftChars="50" w:right="110" w:rightChars="50"/>
              <w:jc w:val="center"/>
              <w:rPr>
                <w:rFonts w:ascii="仿宋" w:hAnsi="仿宋" w:eastAsia="仿宋" w:cs="仿宋"/>
                <w:sz w:val="24"/>
                <w:szCs w:val="24"/>
              </w:rPr>
            </w:pPr>
            <w:r>
              <w:rPr>
                <w:rFonts w:ascii="仿宋" w:hAnsi="仿宋" w:eastAsia="仿宋" w:cs="仿宋"/>
                <w:sz w:val="24"/>
                <w:szCs w:val="24"/>
              </w:rPr>
              <w:t>2</w:t>
            </w:r>
          </w:p>
        </w:tc>
        <w:tc>
          <w:tcPr>
            <w:tcW w:w="844" w:type="pct"/>
            <w:tcBorders>
              <w:top w:val="single" w:color="000000" w:sz="4" w:space="0"/>
              <w:left w:val="single" w:color="000000" w:sz="4" w:space="0"/>
              <w:bottom w:val="single" w:color="000000" w:sz="4" w:space="0"/>
              <w:right w:val="single" w:color="000000" w:sz="4" w:space="0"/>
            </w:tcBorders>
            <w:vAlign w:val="center"/>
          </w:tcPr>
          <w:p w14:paraId="7DEBE546">
            <w:pPr>
              <w:spacing w:after="0" w:line="240" w:lineRule="auto"/>
              <w:ind w:left="110" w:leftChars="50" w:right="110" w:rightChars="50"/>
              <w:jc w:val="center"/>
              <w:rPr>
                <w:rFonts w:ascii="仿宋" w:hAnsi="仿宋" w:eastAsia="仿宋" w:cs="仿宋"/>
                <w:sz w:val="24"/>
                <w:szCs w:val="24"/>
              </w:rPr>
            </w:pPr>
            <w:r>
              <w:rPr>
                <w:rFonts w:hint="eastAsia" w:ascii="仿宋" w:hAnsi="仿宋" w:eastAsia="仿宋" w:cs="仿宋"/>
                <w:sz w:val="24"/>
                <w:szCs w:val="24"/>
                <w:lang w:eastAsia="zh-CN"/>
              </w:rPr>
              <w:t>采购</w:t>
            </w:r>
            <w:r>
              <w:rPr>
                <w:rFonts w:ascii="仿宋" w:hAnsi="仿宋" w:eastAsia="仿宋" w:cs="仿宋"/>
                <w:sz w:val="24"/>
                <w:szCs w:val="24"/>
              </w:rPr>
              <w:t>方式</w:t>
            </w:r>
          </w:p>
        </w:tc>
        <w:tc>
          <w:tcPr>
            <w:tcW w:w="3745" w:type="pct"/>
            <w:tcBorders>
              <w:top w:val="single" w:color="000000" w:sz="4" w:space="0"/>
              <w:left w:val="single" w:color="000000" w:sz="4" w:space="0"/>
              <w:bottom w:val="single" w:color="000000" w:sz="4" w:space="0"/>
              <w:right w:val="single" w:color="000000" w:sz="4" w:space="0"/>
            </w:tcBorders>
            <w:vAlign w:val="center"/>
          </w:tcPr>
          <w:p w14:paraId="127BBB33">
            <w:pPr>
              <w:spacing w:after="0" w:line="240" w:lineRule="auto"/>
              <w:ind w:left="110" w:leftChars="50" w:right="110" w:rightChars="50"/>
              <w:jc w:val="center"/>
              <w:rPr>
                <w:rFonts w:ascii="仿宋" w:hAnsi="仿宋" w:eastAsia="仿宋" w:cs="仿宋"/>
                <w:sz w:val="24"/>
                <w:szCs w:val="24"/>
                <w:lang w:eastAsia="zh-CN"/>
              </w:rPr>
            </w:pPr>
            <w:r>
              <w:rPr>
                <w:rFonts w:hint="eastAsia" w:ascii="仿宋" w:hAnsi="仿宋" w:eastAsia="仿宋" w:cs="仿宋"/>
                <w:sz w:val="24"/>
                <w:szCs w:val="24"/>
                <w:lang w:eastAsia="zh-CN"/>
              </w:rPr>
              <w:t>竞争性谈判</w:t>
            </w:r>
          </w:p>
        </w:tc>
      </w:tr>
      <w:tr w14:paraId="69457865">
        <w:tblPrEx>
          <w:tblCellMar>
            <w:top w:w="0" w:type="dxa"/>
            <w:left w:w="0" w:type="dxa"/>
            <w:bottom w:w="0" w:type="dxa"/>
            <w:right w:w="0" w:type="dxa"/>
          </w:tblCellMar>
        </w:tblPrEx>
        <w:trPr>
          <w:trHeight w:val="568" w:hRule="exact"/>
          <w:jc w:val="center"/>
        </w:trPr>
        <w:tc>
          <w:tcPr>
            <w:tcW w:w="410" w:type="pct"/>
            <w:tcBorders>
              <w:top w:val="single" w:color="000000" w:sz="4" w:space="0"/>
              <w:left w:val="single" w:color="000000" w:sz="4" w:space="0"/>
              <w:bottom w:val="single" w:color="000000" w:sz="4" w:space="0"/>
              <w:right w:val="single" w:color="000000" w:sz="4" w:space="0"/>
            </w:tcBorders>
            <w:vAlign w:val="center"/>
          </w:tcPr>
          <w:p w14:paraId="3FC2E6E8">
            <w:pPr>
              <w:spacing w:after="0" w:line="240" w:lineRule="auto"/>
              <w:ind w:left="110" w:leftChars="50" w:right="110" w:rightChars="50"/>
              <w:jc w:val="center"/>
              <w:rPr>
                <w:rFonts w:ascii="仿宋" w:hAnsi="仿宋" w:eastAsia="仿宋" w:cs="仿宋"/>
                <w:sz w:val="24"/>
                <w:szCs w:val="24"/>
              </w:rPr>
            </w:pPr>
            <w:r>
              <w:rPr>
                <w:rFonts w:ascii="仿宋" w:hAnsi="仿宋" w:eastAsia="仿宋" w:cs="仿宋"/>
                <w:position w:val="-2"/>
                <w:sz w:val="24"/>
                <w:szCs w:val="24"/>
              </w:rPr>
              <w:t>3</w:t>
            </w:r>
          </w:p>
        </w:tc>
        <w:tc>
          <w:tcPr>
            <w:tcW w:w="844" w:type="pct"/>
            <w:tcBorders>
              <w:top w:val="single" w:color="000000" w:sz="4" w:space="0"/>
              <w:left w:val="single" w:color="000000" w:sz="4" w:space="0"/>
              <w:bottom w:val="single" w:color="000000" w:sz="4" w:space="0"/>
              <w:right w:val="single" w:color="000000" w:sz="4" w:space="0"/>
            </w:tcBorders>
            <w:vAlign w:val="center"/>
          </w:tcPr>
          <w:p w14:paraId="46817A7F">
            <w:pPr>
              <w:spacing w:after="0" w:line="240" w:lineRule="auto"/>
              <w:ind w:left="110" w:leftChars="50" w:right="110" w:rightChars="50"/>
              <w:jc w:val="center"/>
              <w:rPr>
                <w:rFonts w:ascii="仿宋" w:hAnsi="仿宋" w:eastAsia="仿宋" w:cs="仿宋"/>
                <w:sz w:val="24"/>
                <w:szCs w:val="24"/>
              </w:rPr>
            </w:pPr>
            <w:r>
              <w:rPr>
                <w:rFonts w:ascii="仿宋" w:hAnsi="仿宋" w:eastAsia="仿宋" w:cs="仿宋"/>
                <w:position w:val="-2"/>
                <w:sz w:val="24"/>
                <w:szCs w:val="24"/>
              </w:rPr>
              <w:t>资金来源</w:t>
            </w:r>
          </w:p>
        </w:tc>
        <w:tc>
          <w:tcPr>
            <w:tcW w:w="3745" w:type="pct"/>
            <w:tcBorders>
              <w:top w:val="single" w:color="000000" w:sz="4" w:space="0"/>
              <w:left w:val="single" w:color="000000" w:sz="4" w:space="0"/>
              <w:bottom w:val="single" w:color="000000" w:sz="4" w:space="0"/>
              <w:right w:val="single" w:color="000000" w:sz="4" w:space="0"/>
            </w:tcBorders>
            <w:vAlign w:val="center"/>
          </w:tcPr>
          <w:p w14:paraId="1AB34411">
            <w:pPr>
              <w:spacing w:after="0" w:line="240" w:lineRule="auto"/>
              <w:ind w:left="110" w:leftChars="50" w:right="110" w:rightChars="50"/>
              <w:jc w:val="center"/>
              <w:rPr>
                <w:rFonts w:ascii="仿宋" w:hAnsi="仿宋" w:eastAsia="仿宋" w:cs="仿宋"/>
                <w:sz w:val="24"/>
                <w:szCs w:val="24"/>
              </w:rPr>
            </w:pPr>
            <w:r>
              <w:rPr>
                <w:rFonts w:hint="eastAsia" w:ascii="仿宋" w:hAnsi="仿宋" w:eastAsia="仿宋" w:cs="仿宋"/>
                <w:position w:val="-2"/>
                <w:sz w:val="24"/>
                <w:szCs w:val="24"/>
                <w:lang w:eastAsia="zh-CN"/>
              </w:rPr>
              <w:t>自筹</w:t>
            </w:r>
            <w:r>
              <w:rPr>
                <w:rFonts w:ascii="仿宋" w:hAnsi="仿宋" w:eastAsia="仿宋" w:cs="仿宋"/>
                <w:position w:val="-2"/>
                <w:sz w:val="24"/>
                <w:szCs w:val="24"/>
              </w:rPr>
              <w:t>资金</w:t>
            </w:r>
          </w:p>
        </w:tc>
      </w:tr>
      <w:tr w14:paraId="7B71B6F0">
        <w:tblPrEx>
          <w:tblCellMar>
            <w:top w:w="0" w:type="dxa"/>
            <w:left w:w="0" w:type="dxa"/>
            <w:bottom w:w="0" w:type="dxa"/>
            <w:right w:w="0" w:type="dxa"/>
          </w:tblCellMar>
        </w:tblPrEx>
        <w:trPr>
          <w:trHeight w:val="847" w:hRule="exact"/>
          <w:jc w:val="center"/>
        </w:trPr>
        <w:tc>
          <w:tcPr>
            <w:tcW w:w="410" w:type="pct"/>
            <w:tcBorders>
              <w:top w:val="single" w:color="000000" w:sz="4" w:space="0"/>
              <w:left w:val="single" w:color="000000" w:sz="4" w:space="0"/>
              <w:bottom w:val="single" w:color="000000" w:sz="4" w:space="0"/>
              <w:right w:val="single" w:color="000000" w:sz="4" w:space="0"/>
            </w:tcBorders>
            <w:vAlign w:val="center"/>
          </w:tcPr>
          <w:p w14:paraId="465DF71F">
            <w:pPr>
              <w:spacing w:after="0" w:line="240" w:lineRule="auto"/>
              <w:ind w:left="110" w:leftChars="50" w:right="110" w:rightChars="50"/>
              <w:jc w:val="center"/>
              <w:rPr>
                <w:rFonts w:ascii="仿宋" w:hAnsi="仿宋" w:eastAsia="仿宋" w:cs="仿宋"/>
                <w:sz w:val="24"/>
                <w:szCs w:val="24"/>
              </w:rPr>
            </w:pPr>
            <w:r>
              <w:rPr>
                <w:rFonts w:ascii="仿宋" w:hAnsi="仿宋" w:eastAsia="仿宋" w:cs="仿宋"/>
                <w:position w:val="-2"/>
                <w:sz w:val="24"/>
                <w:szCs w:val="24"/>
              </w:rPr>
              <w:t>4</w:t>
            </w:r>
          </w:p>
        </w:tc>
        <w:tc>
          <w:tcPr>
            <w:tcW w:w="844" w:type="pct"/>
            <w:tcBorders>
              <w:top w:val="single" w:color="000000" w:sz="4" w:space="0"/>
              <w:left w:val="single" w:color="000000" w:sz="4" w:space="0"/>
              <w:bottom w:val="single" w:color="000000" w:sz="4" w:space="0"/>
              <w:right w:val="single" w:color="000000" w:sz="4" w:space="0"/>
            </w:tcBorders>
            <w:vAlign w:val="center"/>
          </w:tcPr>
          <w:p w14:paraId="10AD972B">
            <w:pPr>
              <w:spacing w:after="0" w:line="240" w:lineRule="auto"/>
              <w:ind w:left="110" w:leftChars="50" w:right="110" w:rightChars="50"/>
              <w:jc w:val="center"/>
              <w:rPr>
                <w:rFonts w:ascii="仿宋" w:hAnsi="仿宋" w:eastAsia="仿宋" w:cs="仿宋"/>
                <w:sz w:val="24"/>
                <w:szCs w:val="24"/>
              </w:rPr>
            </w:pPr>
            <w:r>
              <w:rPr>
                <w:rFonts w:ascii="仿宋" w:hAnsi="仿宋" w:eastAsia="仿宋" w:cs="仿宋"/>
                <w:position w:val="-2"/>
                <w:sz w:val="24"/>
                <w:szCs w:val="24"/>
              </w:rPr>
              <w:t>资格审查方式</w:t>
            </w:r>
          </w:p>
        </w:tc>
        <w:tc>
          <w:tcPr>
            <w:tcW w:w="3745" w:type="pct"/>
            <w:tcBorders>
              <w:top w:val="single" w:color="000000" w:sz="4" w:space="0"/>
              <w:left w:val="single" w:color="000000" w:sz="4" w:space="0"/>
              <w:bottom w:val="single" w:color="000000" w:sz="4" w:space="0"/>
              <w:right w:val="single" w:color="000000" w:sz="4" w:space="0"/>
            </w:tcBorders>
            <w:vAlign w:val="center"/>
          </w:tcPr>
          <w:p w14:paraId="533E42CE">
            <w:pPr>
              <w:spacing w:after="0" w:line="240" w:lineRule="auto"/>
              <w:ind w:left="110" w:leftChars="50" w:right="110" w:rightChars="50"/>
              <w:jc w:val="center"/>
              <w:rPr>
                <w:rFonts w:ascii="仿宋" w:hAnsi="仿宋" w:eastAsia="仿宋" w:cs="仿宋"/>
                <w:spacing w:val="-1"/>
              </w:rPr>
            </w:pPr>
            <w:r>
              <w:rPr>
                <w:rFonts w:hint="eastAsia" w:ascii="仿宋" w:hAnsi="仿宋" w:eastAsia="仿宋" w:cs="仿宋"/>
                <w:spacing w:val="-1"/>
                <w:sz w:val="24"/>
                <w:szCs w:val="24"/>
                <w:lang w:eastAsia="zh-CN"/>
              </w:rPr>
              <w:t>现场审查</w:t>
            </w:r>
          </w:p>
        </w:tc>
      </w:tr>
      <w:tr w14:paraId="2C5965E9">
        <w:tblPrEx>
          <w:tblCellMar>
            <w:top w:w="0" w:type="dxa"/>
            <w:left w:w="0" w:type="dxa"/>
            <w:bottom w:w="0" w:type="dxa"/>
            <w:right w:w="0" w:type="dxa"/>
          </w:tblCellMar>
        </w:tblPrEx>
        <w:trPr>
          <w:trHeight w:val="3165" w:hRule="exact"/>
          <w:jc w:val="center"/>
        </w:trPr>
        <w:tc>
          <w:tcPr>
            <w:tcW w:w="410" w:type="pct"/>
            <w:tcBorders>
              <w:top w:val="single" w:color="000000" w:sz="4" w:space="0"/>
              <w:left w:val="single" w:color="000000" w:sz="4" w:space="0"/>
              <w:bottom w:val="single" w:color="000000" w:sz="4" w:space="0"/>
              <w:right w:val="single" w:color="000000" w:sz="4" w:space="0"/>
            </w:tcBorders>
            <w:vAlign w:val="center"/>
          </w:tcPr>
          <w:p w14:paraId="4B05D6BF">
            <w:pPr>
              <w:spacing w:after="0" w:line="240" w:lineRule="auto"/>
              <w:ind w:right="110" w:rightChars="50"/>
              <w:jc w:val="center"/>
              <w:rPr>
                <w:rFonts w:ascii="仿宋" w:hAnsi="仿宋" w:eastAsia="仿宋" w:cs="仿宋"/>
                <w:sz w:val="24"/>
                <w:szCs w:val="24"/>
                <w:lang w:eastAsia="zh-CN"/>
              </w:rPr>
            </w:pPr>
            <w:r>
              <w:rPr>
                <w:rFonts w:hint="eastAsia" w:ascii="仿宋" w:hAnsi="仿宋" w:eastAsia="仿宋" w:cs="仿宋"/>
                <w:sz w:val="24"/>
                <w:szCs w:val="24"/>
                <w:lang w:eastAsia="zh-CN"/>
              </w:rPr>
              <w:t>5</w:t>
            </w:r>
          </w:p>
        </w:tc>
        <w:tc>
          <w:tcPr>
            <w:tcW w:w="844" w:type="pct"/>
            <w:tcBorders>
              <w:top w:val="single" w:color="000000" w:sz="4" w:space="0"/>
              <w:left w:val="single" w:color="000000" w:sz="4" w:space="0"/>
              <w:bottom w:val="single" w:color="000000" w:sz="4" w:space="0"/>
              <w:right w:val="single" w:color="000000" w:sz="4" w:space="0"/>
            </w:tcBorders>
            <w:vAlign w:val="center"/>
          </w:tcPr>
          <w:p w14:paraId="750CEDE9">
            <w:pPr>
              <w:spacing w:after="0" w:line="240" w:lineRule="auto"/>
              <w:ind w:right="110" w:rightChars="50"/>
              <w:jc w:val="center"/>
              <w:rPr>
                <w:rFonts w:ascii="仿宋" w:hAnsi="仿宋" w:eastAsia="仿宋" w:cs="仿宋"/>
                <w:sz w:val="24"/>
                <w:szCs w:val="24"/>
              </w:rPr>
            </w:pPr>
            <w:r>
              <w:rPr>
                <w:rFonts w:hint="eastAsia" w:ascii="仿宋" w:hAnsi="仿宋" w:eastAsia="仿宋" w:cs="仿宋"/>
                <w:position w:val="-1"/>
                <w:sz w:val="24"/>
                <w:szCs w:val="24"/>
                <w:lang w:eastAsia="zh-CN"/>
              </w:rPr>
              <w:t>谈判响应</w:t>
            </w:r>
            <w:r>
              <w:rPr>
                <w:rFonts w:ascii="仿宋" w:hAnsi="仿宋" w:eastAsia="仿宋" w:cs="仿宋"/>
                <w:sz w:val="24"/>
                <w:szCs w:val="24"/>
              </w:rPr>
              <w:t>文件份数</w:t>
            </w:r>
          </w:p>
        </w:tc>
        <w:tc>
          <w:tcPr>
            <w:tcW w:w="3745" w:type="pct"/>
            <w:tcBorders>
              <w:top w:val="single" w:color="000000" w:sz="4" w:space="0"/>
              <w:left w:val="single" w:color="000000" w:sz="4" w:space="0"/>
              <w:bottom w:val="single" w:color="000000" w:sz="4" w:space="0"/>
              <w:right w:val="single" w:color="000000" w:sz="4" w:space="0"/>
            </w:tcBorders>
          </w:tcPr>
          <w:p w14:paraId="1CEA2260">
            <w:pPr>
              <w:spacing w:after="0" w:line="240" w:lineRule="auto"/>
              <w:ind w:right="110" w:rightChars="50"/>
              <w:rPr>
                <w:rFonts w:ascii="仿宋" w:hAnsi="仿宋" w:eastAsia="仿宋" w:cs="仿宋"/>
                <w:position w:val="-1"/>
                <w:sz w:val="24"/>
                <w:szCs w:val="24"/>
                <w:lang w:eastAsia="zh-CN"/>
              </w:rPr>
            </w:pPr>
            <w:r>
              <w:rPr>
                <w:rFonts w:hint="eastAsia" w:ascii="仿宋" w:hAnsi="仿宋" w:eastAsia="仿宋" w:cs="仿宋"/>
                <w:position w:val="-1"/>
                <w:sz w:val="24"/>
                <w:szCs w:val="24"/>
                <w:lang w:eastAsia="zh-CN"/>
              </w:rPr>
              <w:t>1、正本一份，副本三份，胶装成册。</w:t>
            </w:r>
          </w:p>
          <w:p w14:paraId="42901F95">
            <w:pPr>
              <w:spacing w:after="0" w:line="240" w:lineRule="auto"/>
              <w:ind w:right="110" w:rightChars="50"/>
              <w:rPr>
                <w:rFonts w:ascii="仿宋" w:hAnsi="仿宋" w:eastAsia="仿宋" w:cs="仿宋"/>
                <w:position w:val="-1"/>
                <w:sz w:val="24"/>
                <w:szCs w:val="24"/>
                <w:lang w:eastAsia="zh-CN"/>
              </w:rPr>
            </w:pPr>
            <w:r>
              <w:rPr>
                <w:rFonts w:hint="eastAsia" w:ascii="仿宋" w:hAnsi="仿宋" w:eastAsia="仿宋" w:cs="仿宋"/>
                <w:position w:val="-1"/>
                <w:sz w:val="24"/>
                <w:szCs w:val="24"/>
                <w:lang w:eastAsia="zh-CN"/>
              </w:rPr>
              <w:t>递交：响应文件纸质版在开标当天开始之前递交。供应商应将响应文件正本、副本、报价一览表、二次报价单分别密封。</w:t>
            </w:r>
          </w:p>
          <w:p w14:paraId="1F0AAD72">
            <w:pPr>
              <w:spacing w:after="0" w:line="240" w:lineRule="auto"/>
              <w:ind w:right="110" w:rightChars="50"/>
              <w:rPr>
                <w:rFonts w:ascii="仿宋" w:hAnsi="仿宋" w:eastAsia="仿宋" w:cs="仿宋"/>
                <w:position w:val="-1"/>
                <w:sz w:val="24"/>
                <w:szCs w:val="24"/>
                <w:lang w:eastAsia="zh-CN"/>
              </w:rPr>
            </w:pPr>
            <w:r>
              <w:rPr>
                <w:rFonts w:hint="eastAsia" w:ascii="仿宋" w:hAnsi="仿宋" w:eastAsia="仿宋" w:cs="仿宋"/>
                <w:position w:val="-1"/>
                <w:sz w:val="24"/>
                <w:szCs w:val="24"/>
                <w:lang w:eastAsia="zh-CN"/>
              </w:rPr>
              <w:t>注：所有副本密封在一个包封内，供应商需在每一份响应文件要注明“正本”或“副本”字样，一旦正本和副本有差异，以正本为准。</w:t>
            </w:r>
          </w:p>
          <w:p w14:paraId="5C19C077">
            <w:pPr>
              <w:spacing w:after="0" w:line="240" w:lineRule="auto"/>
              <w:ind w:right="110" w:rightChars="50"/>
              <w:rPr>
                <w:rFonts w:ascii="仿宋" w:hAnsi="仿宋" w:eastAsia="仿宋" w:cs="仿宋"/>
                <w:position w:val="-1"/>
                <w:sz w:val="24"/>
                <w:szCs w:val="24"/>
                <w:lang w:eastAsia="zh-CN"/>
              </w:rPr>
            </w:pPr>
            <w:r>
              <w:rPr>
                <w:rFonts w:hint="eastAsia" w:ascii="仿宋" w:hAnsi="仿宋" w:eastAsia="仿宋" w:cs="仿宋"/>
                <w:position w:val="-1"/>
                <w:sz w:val="24"/>
                <w:szCs w:val="24"/>
                <w:lang w:eastAsia="zh-CN"/>
              </w:rPr>
              <w:t>2、组成响应文件的各项文件均应遵守本规定，不符合本条规定的予以无效投标处理。</w:t>
            </w:r>
          </w:p>
        </w:tc>
      </w:tr>
      <w:tr w14:paraId="77CF3C3C">
        <w:tblPrEx>
          <w:tblCellMar>
            <w:top w:w="0" w:type="dxa"/>
            <w:left w:w="0" w:type="dxa"/>
            <w:bottom w:w="0" w:type="dxa"/>
            <w:right w:w="0" w:type="dxa"/>
          </w:tblCellMar>
        </w:tblPrEx>
        <w:trPr>
          <w:trHeight w:val="1048" w:hRule="exact"/>
          <w:jc w:val="center"/>
        </w:trPr>
        <w:tc>
          <w:tcPr>
            <w:tcW w:w="410" w:type="pct"/>
            <w:tcBorders>
              <w:top w:val="single" w:color="000000" w:sz="4" w:space="0"/>
              <w:left w:val="single" w:color="000000" w:sz="4" w:space="0"/>
              <w:bottom w:val="single" w:color="000000" w:sz="4" w:space="0"/>
              <w:right w:val="single" w:color="000000" w:sz="4" w:space="0"/>
            </w:tcBorders>
            <w:vAlign w:val="center"/>
          </w:tcPr>
          <w:p w14:paraId="5A163779">
            <w:pPr>
              <w:spacing w:after="0" w:line="240" w:lineRule="auto"/>
              <w:ind w:left="110" w:leftChars="50" w:right="110" w:rightChars="50"/>
              <w:jc w:val="center"/>
              <w:rPr>
                <w:rFonts w:ascii="仿宋" w:hAnsi="仿宋" w:eastAsia="仿宋" w:cs="仿宋"/>
                <w:sz w:val="24"/>
                <w:szCs w:val="24"/>
                <w:lang w:eastAsia="zh-CN"/>
              </w:rPr>
            </w:pPr>
            <w:r>
              <w:rPr>
                <w:rFonts w:hint="eastAsia" w:ascii="仿宋" w:hAnsi="仿宋" w:eastAsia="仿宋" w:cs="仿宋"/>
                <w:sz w:val="24"/>
                <w:szCs w:val="24"/>
                <w:lang w:eastAsia="zh-CN"/>
              </w:rPr>
              <w:t>6</w:t>
            </w:r>
          </w:p>
        </w:tc>
        <w:tc>
          <w:tcPr>
            <w:tcW w:w="844" w:type="pct"/>
            <w:tcBorders>
              <w:top w:val="single" w:color="000000" w:sz="4" w:space="0"/>
              <w:left w:val="single" w:color="000000" w:sz="4" w:space="0"/>
              <w:bottom w:val="single" w:color="000000" w:sz="4" w:space="0"/>
              <w:right w:val="single" w:color="000000" w:sz="4" w:space="0"/>
            </w:tcBorders>
            <w:vAlign w:val="center"/>
          </w:tcPr>
          <w:p w14:paraId="1813C533">
            <w:pPr>
              <w:spacing w:after="0" w:line="240" w:lineRule="auto"/>
              <w:ind w:right="110" w:rightChars="50"/>
              <w:jc w:val="center"/>
              <w:rPr>
                <w:rFonts w:ascii="仿宋" w:hAnsi="仿宋" w:eastAsia="仿宋" w:cs="仿宋"/>
                <w:sz w:val="24"/>
                <w:szCs w:val="24"/>
              </w:rPr>
            </w:pPr>
            <w:r>
              <w:rPr>
                <w:rFonts w:ascii="仿宋" w:hAnsi="仿宋" w:eastAsia="仿宋" w:cs="仿宋"/>
                <w:spacing w:val="12"/>
                <w:sz w:val="24"/>
                <w:szCs w:val="24"/>
              </w:rPr>
              <w:t>踏勘现场</w:t>
            </w:r>
          </w:p>
        </w:tc>
        <w:tc>
          <w:tcPr>
            <w:tcW w:w="3745" w:type="pct"/>
            <w:tcBorders>
              <w:top w:val="single" w:color="000000" w:sz="4" w:space="0"/>
              <w:left w:val="single" w:color="000000" w:sz="4" w:space="0"/>
              <w:bottom w:val="single" w:color="000000" w:sz="4" w:space="0"/>
              <w:right w:val="single" w:color="000000" w:sz="4" w:space="0"/>
            </w:tcBorders>
            <w:vAlign w:val="center"/>
          </w:tcPr>
          <w:p w14:paraId="0C579A33">
            <w:pPr>
              <w:spacing w:after="0" w:line="240" w:lineRule="auto"/>
              <w:ind w:right="110" w:rightChars="50"/>
              <w:rPr>
                <w:rFonts w:ascii="仿宋" w:hAnsi="仿宋" w:eastAsia="仿宋" w:cs="仿宋"/>
                <w:sz w:val="24"/>
                <w:szCs w:val="24"/>
                <w:lang w:eastAsia="zh-CN"/>
              </w:rPr>
            </w:pPr>
            <w:r>
              <w:rPr>
                <w:rFonts w:ascii="仿宋" w:hAnsi="仿宋" w:eastAsia="仿宋" w:cs="仿宋"/>
                <w:spacing w:val="2"/>
                <w:position w:val="-1"/>
                <w:sz w:val="24"/>
                <w:szCs w:val="24"/>
                <w:lang w:eastAsia="zh-CN"/>
              </w:rPr>
              <w:t>踏勘方式：</w:t>
            </w:r>
            <w:r>
              <w:rPr>
                <w:rFonts w:hint="eastAsia" w:ascii="仿宋" w:hAnsi="仿宋" w:eastAsia="仿宋" w:cs="仿宋"/>
                <w:spacing w:val="2"/>
                <w:position w:val="-1"/>
                <w:sz w:val="24"/>
                <w:szCs w:val="24"/>
                <w:lang w:eastAsia="zh-CN"/>
              </w:rPr>
              <w:t>自行踏勘</w:t>
            </w:r>
          </w:p>
        </w:tc>
      </w:tr>
      <w:tr w14:paraId="599ABE90">
        <w:tblPrEx>
          <w:tblCellMar>
            <w:top w:w="0" w:type="dxa"/>
            <w:left w:w="0" w:type="dxa"/>
            <w:bottom w:w="0" w:type="dxa"/>
            <w:right w:w="0" w:type="dxa"/>
          </w:tblCellMar>
        </w:tblPrEx>
        <w:trPr>
          <w:trHeight w:val="1366" w:hRule="exact"/>
          <w:jc w:val="center"/>
        </w:trPr>
        <w:tc>
          <w:tcPr>
            <w:tcW w:w="410" w:type="pct"/>
            <w:tcBorders>
              <w:top w:val="single" w:color="000000" w:sz="4" w:space="0"/>
              <w:left w:val="single" w:color="000000" w:sz="4" w:space="0"/>
              <w:bottom w:val="single" w:color="000000" w:sz="4" w:space="0"/>
              <w:right w:val="single" w:color="000000" w:sz="4" w:space="0"/>
            </w:tcBorders>
            <w:vAlign w:val="center"/>
          </w:tcPr>
          <w:p w14:paraId="61EB3BAA">
            <w:pPr>
              <w:spacing w:after="0" w:line="240" w:lineRule="auto"/>
              <w:ind w:right="110" w:rightChars="50"/>
              <w:jc w:val="center"/>
              <w:rPr>
                <w:rFonts w:ascii="仿宋" w:hAnsi="仿宋" w:eastAsia="仿宋" w:cs="仿宋"/>
                <w:sz w:val="24"/>
                <w:szCs w:val="24"/>
                <w:lang w:eastAsia="zh-CN"/>
              </w:rPr>
            </w:pPr>
            <w:r>
              <w:rPr>
                <w:rFonts w:hint="eastAsia" w:ascii="仿宋" w:hAnsi="仿宋" w:eastAsia="仿宋" w:cs="仿宋"/>
                <w:sz w:val="24"/>
                <w:szCs w:val="24"/>
                <w:lang w:eastAsia="zh-CN"/>
              </w:rPr>
              <w:t>7</w:t>
            </w:r>
          </w:p>
        </w:tc>
        <w:tc>
          <w:tcPr>
            <w:tcW w:w="844" w:type="pct"/>
            <w:tcBorders>
              <w:top w:val="single" w:color="000000" w:sz="4" w:space="0"/>
              <w:left w:val="single" w:color="000000" w:sz="4" w:space="0"/>
              <w:bottom w:val="single" w:color="000000" w:sz="4" w:space="0"/>
              <w:right w:val="single" w:color="000000" w:sz="4" w:space="0"/>
            </w:tcBorders>
            <w:vAlign w:val="center"/>
          </w:tcPr>
          <w:p w14:paraId="4240DE3E">
            <w:pPr>
              <w:spacing w:after="0" w:line="240" w:lineRule="auto"/>
              <w:ind w:right="110" w:rightChars="50"/>
              <w:jc w:val="center"/>
              <w:rPr>
                <w:rFonts w:ascii="仿宋" w:hAnsi="仿宋" w:eastAsia="仿宋" w:cs="仿宋"/>
                <w:sz w:val="24"/>
                <w:szCs w:val="24"/>
                <w:lang w:eastAsia="zh-CN"/>
              </w:rPr>
            </w:pPr>
            <w:r>
              <w:rPr>
                <w:rFonts w:ascii="仿宋" w:hAnsi="仿宋" w:eastAsia="仿宋" w:cs="仿宋"/>
                <w:sz w:val="24"/>
                <w:szCs w:val="24"/>
                <w:lang w:eastAsia="zh-CN"/>
              </w:rPr>
              <w:t>递交</w:t>
            </w:r>
            <w:r>
              <w:rPr>
                <w:rFonts w:hint="eastAsia" w:ascii="仿宋" w:hAnsi="仿宋" w:eastAsia="仿宋" w:cs="仿宋"/>
                <w:position w:val="-1"/>
                <w:sz w:val="24"/>
                <w:szCs w:val="24"/>
                <w:lang w:eastAsia="zh-CN"/>
              </w:rPr>
              <w:t>谈判相应</w:t>
            </w:r>
            <w:r>
              <w:rPr>
                <w:rFonts w:ascii="仿宋" w:hAnsi="仿宋" w:eastAsia="仿宋" w:cs="仿宋"/>
                <w:sz w:val="24"/>
                <w:szCs w:val="24"/>
                <w:lang w:eastAsia="zh-CN"/>
              </w:rPr>
              <w:t>文件时间以及地点</w:t>
            </w:r>
          </w:p>
        </w:tc>
        <w:tc>
          <w:tcPr>
            <w:tcW w:w="3745" w:type="pct"/>
            <w:tcBorders>
              <w:top w:val="single" w:color="000000" w:sz="4" w:space="0"/>
              <w:left w:val="single" w:color="000000" w:sz="4" w:space="0"/>
              <w:bottom w:val="single" w:color="000000" w:sz="4" w:space="0"/>
              <w:right w:val="single" w:color="000000" w:sz="4" w:space="0"/>
            </w:tcBorders>
          </w:tcPr>
          <w:p w14:paraId="5001AA5E">
            <w:pPr>
              <w:spacing w:after="0" w:line="240" w:lineRule="auto"/>
              <w:ind w:right="110" w:rightChars="50"/>
              <w:rPr>
                <w:rFonts w:ascii="仿宋" w:hAnsi="仿宋" w:eastAsia="仿宋" w:cs="仿宋"/>
                <w:spacing w:val="2"/>
                <w:position w:val="-1"/>
                <w:sz w:val="24"/>
                <w:szCs w:val="24"/>
                <w:lang w:eastAsia="zh-CN"/>
              </w:rPr>
            </w:pPr>
            <w:r>
              <w:rPr>
                <w:rFonts w:ascii="仿宋" w:hAnsi="仿宋" w:eastAsia="仿宋" w:cs="仿宋"/>
                <w:spacing w:val="2"/>
                <w:position w:val="-1"/>
                <w:sz w:val="24"/>
                <w:szCs w:val="24"/>
                <w:lang w:eastAsia="zh-CN"/>
              </w:rPr>
              <w:t>递交时间：</w:t>
            </w:r>
            <w:r>
              <w:rPr>
                <w:rFonts w:hint="eastAsia" w:ascii="仿宋" w:hAnsi="仿宋" w:eastAsia="仿宋" w:cs="仿宋"/>
                <w:spacing w:val="2"/>
                <w:position w:val="-1"/>
                <w:sz w:val="24"/>
                <w:szCs w:val="24"/>
                <w:lang w:eastAsia="zh-CN"/>
              </w:rPr>
              <w:t>谈判开始之前</w:t>
            </w:r>
          </w:p>
          <w:p w14:paraId="248EAC49">
            <w:pPr>
              <w:spacing w:after="0" w:line="240" w:lineRule="auto"/>
              <w:ind w:right="110" w:rightChars="50"/>
              <w:rPr>
                <w:rFonts w:ascii="仿宋" w:hAnsi="仿宋" w:eastAsia="仿宋" w:cs="仿宋"/>
                <w:spacing w:val="2"/>
                <w:position w:val="-1"/>
                <w:sz w:val="24"/>
                <w:szCs w:val="24"/>
                <w:lang w:eastAsia="zh-CN"/>
              </w:rPr>
            </w:pPr>
            <w:r>
              <w:rPr>
                <w:rFonts w:ascii="仿宋" w:hAnsi="仿宋" w:eastAsia="仿宋" w:cs="仿宋"/>
                <w:spacing w:val="2"/>
                <w:position w:val="-1"/>
                <w:sz w:val="24"/>
                <w:szCs w:val="24"/>
                <w:lang w:eastAsia="zh-CN"/>
              </w:rPr>
              <w:t>递交地点：</w:t>
            </w:r>
            <w:r>
              <w:rPr>
                <w:rFonts w:hint="eastAsia" w:ascii="仿宋" w:hAnsi="仿宋" w:eastAsia="仿宋" w:cs="仿宋"/>
                <w:spacing w:val="2"/>
                <w:position w:val="-1"/>
                <w:sz w:val="24"/>
                <w:szCs w:val="24"/>
                <w:lang w:eastAsia="zh-CN"/>
              </w:rPr>
              <w:t>济南市历下区经十路1 6 3 6 9号山东中医药大学附属医院图书馆楼2楼评标室</w:t>
            </w:r>
          </w:p>
          <w:p w14:paraId="1E4B1472">
            <w:pPr>
              <w:spacing w:after="0" w:line="240" w:lineRule="auto"/>
              <w:ind w:left="110" w:leftChars="50" w:right="110" w:rightChars="50"/>
              <w:rPr>
                <w:rFonts w:ascii="仿宋" w:hAnsi="仿宋" w:eastAsia="仿宋" w:cs="仿宋"/>
                <w:sz w:val="24"/>
                <w:szCs w:val="24"/>
                <w:lang w:eastAsia="zh-CN"/>
              </w:rPr>
            </w:pPr>
          </w:p>
        </w:tc>
      </w:tr>
      <w:tr w14:paraId="405C258F">
        <w:tblPrEx>
          <w:tblCellMar>
            <w:top w:w="0" w:type="dxa"/>
            <w:left w:w="0" w:type="dxa"/>
            <w:bottom w:w="0" w:type="dxa"/>
            <w:right w:w="0" w:type="dxa"/>
          </w:tblCellMar>
        </w:tblPrEx>
        <w:trPr>
          <w:trHeight w:val="1690" w:hRule="exact"/>
          <w:jc w:val="center"/>
        </w:trPr>
        <w:tc>
          <w:tcPr>
            <w:tcW w:w="410" w:type="pct"/>
            <w:tcBorders>
              <w:top w:val="single" w:color="000000" w:sz="4" w:space="0"/>
              <w:left w:val="single" w:color="000000" w:sz="4" w:space="0"/>
              <w:bottom w:val="single" w:color="000000" w:sz="4" w:space="0"/>
              <w:right w:val="single" w:color="000000" w:sz="4" w:space="0"/>
            </w:tcBorders>
            <w:vAlign w:val="center"/>
          </w:tcPr>
          <w:p w14:paraId="14245427">
            <w:pPr>
              <w:spacing w:after="0" w:line="240" w:lineRule="auto"/>
              <w:ind w:right="110" w:rightChars="50"/>
              <w:jc w:val="center"/>
              <w:rPr>
                <w:rFonts w:ascii="仿宋" w:hAnsi="仿宋" w:eastAsia="仿宋" w:cs="仿宋"/>
                <w:sz w:val="24"/>
                <w:szCs w:val="24"/>
                <w:lang w:eastAsia="zh-CN"/>
              </w:rPr>
            </w:pPr>
            <w:r>
              <w:rPr>
                <w:rFonts w:hint="eastAsia" w:ascii="仿宋" w:hAnsi="仿宋" w:eastAsia="仿宋" w:cs="仿宋"/>
                <w:sz w:val="24"/>
                <w:szCs w:val="24"/>
                <w:lang w:eastAsia="zh-CN"/>
              </w:rPr>
              <w:t>8</w:t>
            </w:r>
          </w:p>
        </w:tc>
        <w:tc>
          <w:tcPr>
            <w:tcW w:w="844" w:type="pct"/>
            <w:tcBorders>
              <w:top w:val="single" w:color="000000" w:sz="4" w:space="0"/>
              <w:left w:val="single" w:color="000000" w:sz="4" w:space="0"/>
              <w:bottom w:val="single" w:color="000000" w:sz="4" w:space="0"/>
              <w:right w:val="single" w:color="000000" w:sz="4" w:space="0"/>
            </w:tcBorders>
            <w:vAlign w:val="center"/>
          </w:tcPr>
          <w:p w14:paraId="3FDE2A61">
            <w:pPr>
              <w:spacing w:after="0" w:line="240" w:lineRule="auto"/>
              <w:ind w:right="110" w:rightChars="50"/>
              <w:jc w:val="center"/>
              <w:rPr>
                <w:rFonts w:ascii="仿宋" w:hAnsi="仿宋" w:eastAsia="仿宋" w:cs="仿宋"/>
                <w:sz w:val="24"/>
                <w:szCs w:val="24"/>
                <w:lang w:eastAsia="zh-CN"/>
              </w:rPr>
            </w:pPr>
            <w:r>
              <w:rPr>
                <w:rFonts w:ascii="仿宋" w:hAnsi="仿宋" w:eastAsia="仿宋" w:cs="仿宋"/>
                <w:sz w:val="24"/>
                <w:szCs w:val="24"/>
              </w:rPr>
              <w:t>采购预算</w:t>
            </w:r>
          </w:p>
        </w:tc>
        <w:tc>
          <w:tcPr>
            <w:tcW w:w="3745" w:type="pct"/>
            <w:tcBorders>
              <w:top w:val="single" w:color="000000" w:sz="4" w:space="0"/>
              <w:left w:val="single" w:color="000000" w:sz="4" w:space="0"/>
              <w:bottom w:val="single" w:color="000000" w:sz="4" w:space="0"/>
              <w:right w:val="single" w:color="000000" w:sz="4" w:space="0"/>
            </w:tcBorders>
            <w:vAlign w:val="center"/>
          </w:tcPr>
          <w:p w14:paraId="1ACB19BA">
            <w:pPr>
              <w:spacing w:after="0" w:line="240" w:lineRule="auto"/>
              <w:ind w:left="110" w:leftChars="50" w:right="110" w:rightChars="50"/>
              <w:rPr>
                <w:rFonts w:ascii="仿宋" w:hAnsi="仿宋" w:eastAsia="仿宋" w:cs="仿宋"/>
                <w:sz w:val="24"/>
                <w:szCs w:val="24"/>
                <w:lang w:eastAsia="zh-CN"/>
              </w:rPr>
            </w:pPr>
            <w:r>
              <w:rPr>
                <w:rFonts w:ascii="仿宋" w:hAnsi="仿宋" w:eastAsia="仿宋" w:cs="仿宋"/>
                <w:position w:val="-1"/>
                <w:sz w:val="24"/>
                <w:szCs w:val="24"/>
                <w:lang w:eastAsia="zh-CN"/>
              </w:rPr>
              <w:t>本项目采购预算为：</w:t>
            </w:r>
            <w:r>
              <w:rPr>
                <w:rFonts w:hint="eastAsia" w:ascii="仿宋" w:hAnsi="仿宋" w:eastAsia="仿宋" w:cs="仿宋"/>
                <w:position w:val="-1"/>
                <w:sz w:val="24"/>
                <w:szCs w:val="24"/>
                <w:lang w:eastAsia="zh-CN"/>
              </w:rPr>
              <w:t>本项目最高投标限额为</w:t>
            </w:r>
            <w:r>
              <w:rPr>
                <w:rFonts w:ascii="仿宋" w:hAnsi="仿宋" w:eastAsia="仿宋" w:cs="仿宋"/>
                <w:position w:val="-1"/>
                <w:sz w:val="24"/>
                <w:szCs w:val="24"/>
                <w:highlight w:val="yellow"/>
                <w:lang w:eastAsia="zh-CN"/>
              </w:rPr>
              <w:t>2.76</w:t>
            </w:r>
            <w:r>
              <w:rPr>
                <w:rFonts w:hint="eastAsia" w:ascii="仿宋" w:hAnsi="仿宋" w:eastAsia="仿宋" w:cs="仿宋"/>
                <w:position w:val="-1"/>
                <w:sz w:val="24"/>
                <w:szCs w:val="24"/>
                <w:highlight w:val="yellow"/>
                <w:lang w:eastAsia="zh-CN"/>
              </w:rPr>
              <w:t>万元/年</w:t>
            </w:r>
            <w:r>
              <w:rPr>
                <w:rFonts w:hint="eastAsia" w:ascii="仿宋" w:hAnsi="仿宋" w:eastAsia="仿宋" w:cs="仿宋"/>
                <w:position w:val="-1"/>
                <w:sz w:val="24"/>
                <w:szCs w:val="24"/>
                <w:lang w:eastAsia="zh-CN"/>
              </w:rPr>
              <w:t>；</w:t>
            </w:r>
          </w:p>
          <w:p w14:paraId="14D9D2E5">
            <w:pPr>
              <w:spacing w:after="0" w:line="240" w:lineRule="auto"/>
              <w:ind w:left="110" w:leftChars="50" w:right="110" w:rightChars="50"/>
              <w:rPr>
                <w:sz w:val="11"/>
                <w:szCs w:val="11"/>
                <w:lang w:eastAsia="zh-CN"/>
              </w:rPr>
            </w:pPr>
          </w:p>
          <w:p w14:paraId="4F4A3BCB">
            <w:pPr>
              <w:spacing w:after="0" w:line="240" w:lineRule="auto"/>
              <w:ind w:left="110" w:leftChars="50" w:right="110" w:rightChars="50"/>
              <w:jc w:val="both"/>
              <w:rPr>
                <w:rFonts w:ascii="仿宋" w:hAnsi="仿宋" w:eastAsia="仿宋" w:cs="仿宋"/>
                <w:sz w:val="24"/>
                <w:szCs w:val="24"/>
                <w:lang w:eastAsia="zh-CN"/>
              </w:rPr>
            </w:pPr>
            <w:r>
              <w:rPr>
                <w:rFonts w:hint="eastAsia" w:ascii="仿宋" w:hAnsi="仿宋" w:eastAsia="仿宋" w:cs="仿宋"/>
                <w:position w:val="-1"/>
                <w:sz w:val="24"/>
                <w:szCs w:val="24"/>
                <w:lang w:eastAsia="zh-CN"/>
              </w:rPr>
              <w:t>响应</w:t>
            </w:r>
            <w:r>
              <w:rPr>
                <w:rFonts w:ascii="仿宋" w:hAnsi="仿宋" w:eastAsia="仿宋" w:cs="仿宋"/>
                <w:spacing w:val="2"/>
                <w:sz w:val="24"/>
                <w:szCs w:val="24"/>
                <w:lang w:eastAsia="zh-CN"/>
              </w:rPr>
              <w:t>人</w:t>
            </w:r>
            <w:r>
              <w:rPr>
                <w:rFonts w:ascii="仿宋" w:hAnsi="仿宋" w:eastAsia="仿宋" w:cs="仿宋"/>
                <w:sz w:val="24"/>
                <w:szCs w:val="24"/>
                <w:lang w:eastAsia="zh-CN"/>
              </w:rPr>
              <w:t>的</w:t>
            </w:r>
            <w:r>
              <w:rPr>
                <w:rFonts w:hint="eastAsia" w:ascii="仿宋" w:hAnsi="仿宋" w:eastAsia="仿宋" w:cs="仿宋"/>
                <w:position w:val="-1"/>
                <w:sz w:val="24"/>
                <w:szCs w:val="24"/>
                <w:lang w:eastAsia="zh-CN"/>
              </w:rPr>
              <w:t>磋商</w:t>
            </w:r>
            <w:r>
              <w:rPr>
                <w:rFonts w:ascii="仿宋" w:hAnsi="仿宋" w:eastAsia="仿宋" w:cs="仿宋"/>
                <w:sz w:val="24"/>
                <w:szCs w:val="24"/>
                <w:lang w:eastAsia="zh-CN"/>
              </w:rPr>
              <w:t>总</w:t>
            </w:r>
            <w:r>
              <w:rPr>
                <w:rFonts w:ascii="仿宋" w:hAnsi="仿宋" w:eastAsia="仿宋" w:cs="仿宋"/>
                <w:spacing w:val="2"/>
                <w:sz w:val="24"/>
                <w:szCs w:val="24"/>
                <w:lang w:eastAsia="zh-CN"/>
              </w:rPr>
              <w:t>报</w:t>
            </w:r>
            <w:r>
              <w:rPr>
                <w:rFonts w:ascii="仿宋" w:hAnsi="仿宋" w:eastAsia="仿宋" w:cs="仿宋"/>
                <w:sz w:val="24"/>
                <w:szCs w:val="24"/>
                <w:lang w:eastAsia="zh-CN"/>
              </w:rPr>
              <w:t>价不</w:t>
            </w:r>
            <w:r>
              <w:rPr>
                <w:rFonts w:ascii="仿宋" w:hAnsi="仿宋" w:eastAsia="仿宋" w:cs="仿宋"/>
                <w:spacing w:val="2"/>
                <w:sz w:val="24"/>
                <w:szCs w:val="24"/>
                <w:lang w:eastAsia="zh-CN"/>
              </w:rPr>
              <w:t>得</w:t>
            </w:r>
            <w:r>
              <w:rPr>
                <w:rFonts w:ascii="仿宋" w:hAnsi="仿宋" w:eastAsia="仿宋" w:cs="仿宋"/>
                <w:sz w:val="24"/>
                <w:szCs w:val="24"/>
                <w:lang w:eastAsia="zh-CN"/>
              </w:rPr>
              <w:t>超</w:t>
            </w:r>
            <w:r>
              <w:rPr>
                <w:rFonts w:ascii="仿宋" w:hAnsi="仿宋" w:eastAsia="仿宋" w:cs="仿宋"/>
                <w:spacing w:val="2"/>
                <w:sz w:val="24"/>
                <w:szCs w:val="24"/>
                <w:lang w:eastAsia="zh-CN"/>
              </w:rPr>
              <w:t>过采</w:t>
            </w:r>
            <w:r>
              <w:rPr>
                <w:rFonts w:ascii="仿宋" w:hAnsi="仿宋" w:eastAsia="仿宋" w:cs="仿宋"/>
                <w:sz w:val="24"/>
                <w:szCs w:val="24"/>
                <w:lang w:eastAsia="zh-CN"/>
              </w:rPr>
              <w:t>购</w:t>
            </w:r>
            <w:r>
              <w:rPr>
                <w:rFonts w:ascii="仿宋" w:hAnsi="仿宋" w:eastAsia="仿宋" w:cs="仿宋"/>
                <w:spacing w:val="2"/>
                <w:sz w:val="24"/>
                <w:szCs w:val="24"/>
                <w:lang w:eastAsia="zh-CN"/>
              </w:rPr>
              <w:t>预</w:t>
            </w:r>
            <w:r>
              <w:rPr>
                <w:rFonts w:ascii="仿宋" w:hAnsi="仿宋" w:eastAsia="仿宋" w:cs="仿宋"/>
                <w:sz w:val="24"/>
                <w:szCs w:val="24"/>
                <w:lang w:eastAsia="zh-CN"/>
              </w:rPr>
              <w:t>算</w:t>
            </w:r>
            <w:r>
              <w:rPr>
                <w:rFonts w:ascii="仿宋" w:hAnsi="仿宋" w:eastAsia="仿宋" w:cs="仿宋"/>
                <w:spacing w:val="-17"/>
                <w:sz w:val="24"/>
                <w:szCs w:val="24"/>
                <w:lang w:eastAsia="zh-CN"/>
              </w:rPr>
              <w:t>，</w:t>
            </w:r>
            <w:r>
              <w:rPr>
                <w:rFonts w:ascii="仿宋" w:hAnsi="仿宋" w:eastAsia="仿宋" w:cs="仿宋"/>
                <w:spacing w:val="2"/>
                <w:sz w:val="24"/>
                <w:szCs w:val="24"/>
                <w:lang w:eastAsia="zh-CN"/>
              </w:rPr>
              <w:t>否</w:t>
            </w:r>
            <w:r>
              <w:rPr>
                <w:rFonts w:ascii="仿宋" w:hAnsi="仿宋" w:eastAsia="仿宋" w:cs="仿宋"/>
                <w:sz w:val="24"/>
                <w:szCs w:val="24"/>
                <w:lang w:eastAsia="zh-CN"/>
              </w:rPr>
              <w:t>则</w:t>
            </w:r>
            <w:r>
              <w:rPr>
                <w:rFonts w:ascii="仿宋" w:hAnsi="仿宋" w:eastAsia="仿宋" w:cs="仿宋"/>
                <w:spacing w:val="2"/>
                <w:sz w:val="24"/>
                <w:szCs w:val="24"/>
                <w:lang w:eastAsia="zh-CN"/>
              </w:rPr>
              <w:t>其</w:t>
            </w:r>
            <w:r>
              <w:rPr>
                <w:rFonts w:hint="eastAsia" w:ascii="仿宋" w:hAnsi="仿宋" w:eastAsia="仿宋" w:cs="仿宋"/>
                <w:spacing w:val="2"/>
                <w:sz w:val="24"/>
                <w:szCs w:val="24"/>
                <w:lang w:eastAsia="zh-CN"/>
              </w:rPr>
              <w:t>磋商响应</w:t>
            </w:r>
            <w:r>
              <w:rPr>
                <w:rFonts w:ascii="仿宋" w:hAnsi="仿宋" w:eastAsia="仿宋" w:cs="仿宋"/>
                <w:spacing w:val="2"/>
                <w:sz w:val="24"/>
                <w:szCs w:val="24"/>
                <w:lang w:eastAsia="zh-CN"/>
              </w:rPr>
              <w:t>无</w:t>
            </w:r>
            <w:r>
              <w:rPr>
                <w:rFonts w:ascii="仿宋" w:hAnsi="仿宋" w:eastAsia="仿宋" w:cs="仿宋"/>
                <w:sz w:val="24"/>
                <w:szCs w:val="24"/>
                <w:lang w:eastAsia="zh-CN"/>
              </w:rPr>
              <w:t>效</w:t>
            </w:r>
          </w:p>
        </w:tc>
      </w:tr>
      <w:tr w14:paraId="5C78C94E">
        <w:tblPrEx>
          <w:tblCellMar>
            <w:top w:w="0" w:type="dxa"/>
            <w:left w:w="0" w:type="dxa"/>
            <w:bottom w:w="0" w:type="dxa"/>
            <w:right w:w="0" w:type="dxa"/>
          </w:tblCellMar>
        </w:tblPrEx>
        <w:trPr>
          <w:trHeight w:val="1135" w:hRule="exact"/>
          <w:jc w:val="center"/>
        </w:trPr>
        <w:tc>
          <w:tcPr>
            <w:tcW w:w="410" w:type="pct"/>
            <w:tcBorders>
              <w:top w:val="single" w:color="000000" w:sz="4" w:space="0"/>
              <w:left w:val="single" w:color="000000" w:sz="4" w:space="0"/>
              <w:bottom w:val="single" w:color="000000" w:sz="4" w:space="0"/>
              <w:right w:val="single" w:color="000000" w:sz="4" w:space="0"/>
            </w:tcBorders>
            <w:vAlign w:val="center"/>
          </w:tcPr>
          <w:p w14:paraId="520C6DC5">
            <w:pPr>
              <w:spacing w:after="0" w:line="240" w:lineRule="auto"/>
              <w:ind w:right="110" w:rightChars="50"/>
              <w:jc w:val="center"/>
              <w:rPr>
                <w:rFonts w:ascii="仿宋" w:hAnsi="仿宋" w:eastAsia="仿宋" w:cs="仿宋"/>
                <w:sz w:val="24"/>
                <w:szCs w:val="24"/>
                <w:lang w:eastAsia="zh-CN"/>
              </w:rPr>
            </w:pPr>
            <w:r>
              <w:rPr>
                <w:rFonts w:hint="eastAsia" w:ascii="仿宋" w:hAnsi="仿宋" w:eastAsia="仿宋" w:cs="仿宋"/>
                <w:sz w:val="24"/>
                <w:szCs w:val="24"/>
                <w:lang w:eastAsia="zh-CN"/>
              </w:rPr>
              <w:t>9</w:t>
            </w:r>
          </w:p>
        </w:tc>
        <w:tc>
          <w:tcPr>
            <w:tcW w:w="844" w:type="pct"/>
            <w:tcBorders>
              <w:top w:val="single" w:color="000000" w:sz="4" w:space="0"/>
              <w:left w:val="single" w:color="000000" w:sz="4" w:space="0"/>
              <w:bottom w:val="single" w:color="000000" w:sz="4" w:space="0"/>
              <w:right w:val="single" w:color="000000" w:sz="4" w:space="0"/>
            </w:tcBorders>
            <w:vAlign w:val="center"/>
          </w:tcPr>
          <w:p w14:paraId="11ECE14F">
            <w:pPr>
              <w:spacing w:after="0" w:line="240" w:lineRule="auto"/>
              <w:ind w:left="110" w:leftChars="50" w:right="110" w:rightChars="50"/>
              <w:jc w:val="center"/>
              <w:rPr>
                <w:sz w:val="10"/>
                <w:szCs w:val="10"/>
              </w:rPr>
            </w:pPr>
          </w:p>
          <w:p w14:paraId="70675FE8">
            <w:pPr>
              <w:spacing w:after="0" w:line="240" w:lineRule="auto"/>
              <w:ind w:left="110" w:leftChars="50" w:right="110" w:rightChars="50"/>
              <w:jc w:val="center"/>
              <w:rPr>
                <w:rFonts w:ascii="仿宋" w:hAnsi="仿宋" w:eastAsia="仿宋" w:cs="仿宋"/>
                <w:sz w:val="24"/>
                <w:szCs w:val="24"/>
                <w:lang w:eastAsia="zh-CN"/>
              </w:rPr>
            </w:pPr>
            <w:r>
              <w:rPr>
                <w:rFonts w:hint="eastAsia" w:ascii="仿宋" w:hAnsi="仿宋" w:eastAsia="仿宋" w:cs="仿宋"/>
                <w:position w:val="-1"/>
                <w:sz w:val="24"/>
                <w:szCs w:val="24"/>
                <w:lang w:eastAsia="zh-CN"/>
              </w:rPr>
              <w:t>谈判响应</w:t>
            </w:r>
            <w:r>
              <w:rPr>
                <w:rFonts w:ascii="仿宋" w:hAnsi="仿宋" w:eastAsia="仿宋" w:cs="仿宋"/>
                <w:sz w:val="24"/>
                <w:szCs w:val="24"/>
              </w:rPr>
              <w:t>密封</w:t>
            </w:r>
            <w:r>
              <w:rPr>
                <w:rFonts w:hint="eastAsia" w:ascii="仿宋" w:hAnsi="仿宋" w:eastAsia="仿宋" w:cs="仿宋"/>
                <w:sz w:val="24"/>
                <w:szCs w:val="24"/>
                <w:lang w:eastAsia="zh-CN"/>
              </w:rPr>
              <w:t>性检查</w:t>
            </w:r>
          </w:p>
        </w:tc>
        <w:tc>
          <w:tcPr>
            <w:tcW w:w="3745" w:type="pct"/>
            <w:tcBorders>
              <w:top w:val="single" w:color="000000" w:sz="4" w:space="0"/>
              <w:left w:val="single" w:color="000000" w:sz="4" w:space="0"/>
              <w:bottom w:val="single" w:color="000000" w:sz="4" w:space="0"/>
              <w:right w:val="single" w:color="000000" w:sz="4" w:space="0"/>
            </w:tcBorders>
            <w:vAlign w:val="center"/>
          </w:tcPr>
          <w:p w14:paraId="7793C64C">
            <w:pPr>
              <w:spacing w:after="0" w:line="240" w:lineRule="auto"/>
              <w:ind w:left="110" w:leftChars="50" w:right="110" w:rightChars="50"/>
              <w:jc w:val="center"/>
              <w:rPr>
                <w:sz w:val="10"/>
                <w:szCs w:val="10"/>
                <w:lang w:eastAsia="zh-CN"/>
              </w:rPr>
            </w:pPr>
          </w:p>
          <w:p w14:paraId="0F8294F7">
            <w:pPr>
              <w:spacing w:after="0" w:line="240" w:lineRule="auto"/>
              <w:ind w:left="110" w:leftChars="50" w:right="110" w:rightChars="50"/>
              <w:jc w:val="both"/>
              <w:rPr>
                <w:rFonts w:ascii="仿宋" w:hAnsi="仿宋" w:eastAsia="仿宋" w:cs="仿宋"/>
                <w:sz w:val="24"/>
                <w:szCs w:val="24"/>
                <w:lang w:eastAsia="zh-CN"/>
              </w:rPr>
            </w:pPr>
            <w:r>
              <w:rPr>
                <w:rFonts w:ascii="仿宋" w:hAnsi="仿宋" w:eastAsia="仿宋" w:cs="仿宋"/>
                <w:sz w:val="24"/>
                <w:szCs w:val="24"/>
                <w:lang w:eastAsia="zh-CN"/>
              </w:rPr>
              <w:t>由</w:t>
            </w:r>
            <w:r>
              <w:rPr>
                <w:rFonts w:hint="eastAsia" w:ascii="仿宋" w:hAnsi="仿宋" w:eastAsia="仿宋" w:cs="仿宋"/>
                <w:sz w:val="24"/>
                <w:szCs w:val="24"/>
                <w:lang w:eastAsia="zh-CN"/>
              </w:rPr>
              <w:t>采购</w:t>
            </w:r>
            <w:r>
              <w:rPr>
                <w:rFonts w:ascii="仿宋" w:hAnsi="仿宋" w:eastAsia="仿宋" w:cs="仿宋"/>
                <w:sz w:val="24"/>
                <w:szCs w:val="24"/>
                <w:lang w:eastAsia="zh-CN"/>
              </w:rPr>
              <w:t>监督人、</w:t>
            </w:r>
            <w:r>
              <w:rPr>
                <w:rFonts w:hint="eastAsia" w:ascii="仿宋" w:hAnsi="仿宋" w:eastAsia="仿宋" w:cs="仿宋"/>
                <w:position w:val="-1"/>
                <w:sz w:val="24"/>
                <w:szCs w:val="24"/>
                <w:lang w:eastAsia="zh-CN"/>
              </w:rPr>
              <w:t>谈判响应</w:t>
            </w:r>
            <w:r>
              <w:rPr>
                <w:rFonts w:ascii="仿宋" w:hAnsi="仿宋" w:eastAsia="仿宋" w:cs="仿宋"/>
                <w:sz w:val="24"/>
                <w:szCs w:val="24"/>
                <w:lang w:eastAsia="zh-CN"/>
              </w:rPr>
              <w:t>人查验。</w:t>
            </w:r>
          </w:p>
        </w:tc>
      </w:tr>
      <w:tr w14:paraId="4500E73D">
        <w:tblPrEx>
          <w:tblCellMar>
            <w:top w:w="0" w:type="dxa"/>
            <w:left w:w="0" w:type="dxa"/>
            <w:bottom w:w="0" w:type="dxa"/>
            <w:right w:w="0" w:type="dxa"/>
          </w:tblCellMar>
        </w:tblPrEx>
        <w:trPr>
          <w:trHeight w:val="954" w:hRule="exact"/>
          <w:jc w:val="center"/>
        </w:trPr>
        <w:tc>
          <w:tcPr>
            <w:tcW w:w="410" w:type="pct"/>
            <w:tcBorders>
              <w:top w:val="single" w:color="000000" w:sz="4" w:space="0"/>
              <w:left w:val="single" w:color="000000" w:sz="4" w:space="0"/>
              <w:bottom w:val="single" w:color="000000" w:sz="4" w:space="0"/>
              <w:right w:val="single" w:color="000000" w:sz="4" w:space="0"/>
            </w:tcBorders>
            <w:vAlign w:val="center"/>
          </w:tcPr>
          <w:p w14:paraId="626FEA29">
            <w:pPr>
              <w:spacing w:after="0" w:line="240" w:lineRule="auto"/>
              <w:ind w:left="110" w:leftChars="50" w:right="110" w:rightChars="50"/>
              <w:jc w:val="center"/>
              <w:rPr>
                <w:rFonts w:ascii="仿宋" w:hAnsi="仿宋" w:eastAsia="仿宋" w:cs="仿宋"/>
                <w:sz w:val="24"/>
                <w:szCs w:val="24"/>
                <w:lang w:eastAsia="zh-CN"/>
              </w:rPr>
            </w:pPr>
            <w:r>
              <w:rPr>
                <w:rFonts w:ascii="仿宋" w:hAnsi="仿宋" w:eastAsia="仿宋" w:cs="仿宋"/>
                <w:sz w:val="24"/>
                <w:szCs w:val="24"/>
              </w:rPr>
              <w:t>1</w:t>
            </w:r>
            <w:r>
              <w:rPr>
                <w:rFonts w:hint="eastAsia" w:ascii="仿宋" w:hAnsi="仿宋" w:eastAsia="仿宋" w:cs="仿宋"/>
                <w:sz w:val="24"/>
                <w:szCs w:val="24"/>
                <w:lang w:eastAsia="zh-CN"/>
              </w:rPr>
              <w:t>0</w:t>
            </w:r>
          </w:p>
        </w:tc>
        <w:tc>
          <w:tcPr>
            <w:tcW w:w="844" w:type="pct"/>
            <w:tcBorders>
              <w:top w:val="single" w:color="000000" w:sz="4" w:space="0"/>
              <w:left w:val="single" w:color="000000" w:sz="4" w:space="0"/>
              <w:bottom w:val="single" w:color="000000" w:sz="4" w:space="0"/>
              <w:right w:val="single" w:color="000000" w:sz="4" w:space="0"/>
            </w:tcBorders>
            <w:vAlign w:val="center"/>
          </w:tcPr>
          <w:p w14:paraId="13B6CAA7">
            <w:pPr>
              <w:spacing w:after="0" w:line="240" w:lineRule="auto"/>
              <w:ind w:left="110" w:leftChars="50" w:right="110" w:rightChars="50"/>
              <w:jc w:val="center"/>
              <w:rPr>
                <w:rFonts w:ascii="仿宋" w:hAnsi="仿宋" w:eastAsia="仿宋" w:cs="仿宋"/>
                <w:sz w:val="24"/>
                <w:szCs w:val="24"/>
              </w:rPr>
            </w:pPr>
            <w:r>
              <w:rPr>
                <w:rFonts w:ascii="仿宋" w:hAnsi="仿宋" w:eastAsia="仿宋" w:cs="仿宋"/>
                <w:sz w:val="24"/>
                <w:szCs w:val="24"/>
              </w:rPr>
              <w:t>唱标顺序</w:t>
            </w:r>
          </w:p>
        </w:tc>
        <w:tc>
          <w:tcPr>
            <w:tcW w:w="3745" w:type="pct"/>
            <w:tcBorders>
              <w:top w:val="single" w:color="000000" w:sz="4" w:space="0"/>
              <w:left w:val="single" w:color="000000" w:sz="4" w:space="0"/>
              <w:bottom w:val="single" w:color="000000" w:sz="4" w:space="0"/>
              <w:right w:val="single" w:color="000000" w:sz="4" w:space="0"/>
            </w:tcBorders>
            <w:vAlign w:val="center"/>
          </w:tcPr>
          <w:p w14:paraId="39E06E9C">
            <w:pPr>
              <w:spacing w:after="0" w:line="240" w:lineRule="auto"/>
              <w:ind w:left="110" w:leftChars="50" w:right="110" w:rightChars="50"/>
              <w:jc w:val="both"/>
              <w:rPr>
                <w:rFonts w:ascii="仿宋" w:hAnsi="仿宋" w:eastAsia="仿宋" w:cs="仿宋"/>
                <w:sz w:val="24"/>
                <w:szCs w:val="24"/>
                <w:lang w:eastAsia="zh-CN"/>
              </w:rPr>
            </w:pPr>
            <w:r>
              <w:rPr>
                <w:rFonts w:ascii="仿宋" w:hAnsi="仿宋" w:eastAsia="仿宋" w:cs="仿宋"/>
                <w:sz w:val="24"/>
                <w:szCs w:val="24"/>
                <w:lang w:eastAsia="zh-CN"/>
              </w:rPr>
              <w:t>按照</w:t>
            </w:r>
            <w:r>
              <w:rPr>
                <w:rFonts w:hint="eastAsia" w:ascii="仿宋" w:hAnsi="仿宋" w:eastAsia="仿宋" w:cs="仿宋"/>
                <w:position w:val="-1"/>
                <w:sz w:val="24"/>
                <w:szCs w:val="24"/>
                <w:lang w:eastAsia="zh-CN"/>
              </w:rPr>
              <w:t>谈判响应</w:t>
            </w:r>
            <w:r>
              <w:rPr>
                <w:rFonts w:ascii="仿宋" w:hAnsi="仿宋" w:eastAsia="仿宋" w:cs="仿宋"/>
                <w:sz w:val="24"/>
                <w:szCs w:val="24"/>
                <w:lang w:eastAsia="zh-CN"/>
              </w:rPr>
              <w:t>人递交投标文件</w:t>
            </w:r>
            <w:r>
              <w:rPr>
                <w:rFonts w:hint="eastAsia" w:ascii="仿宋" w:hAnsi="仿宋" w:eastAsia="仿宋" w:cs="仿宋"/>
                <w:sz w:val="24"/>
                <w:szCs w:val="24"/>
                <w:lang w:eastAsia="zh-CN"/>
              </w:rPr>
              <w:t>随机</w:t>
            </w:r>
            <w:r>
              <w:rPr>
                <w:rFonts w:ascii="仿宋" w:hAnsi="仿宋" w:eastAsia="仿宋" w:cs="仿宋"/>
                <w:sz w:val="24"/>
                <w:szCs w:val="24"/>
                <w:lang w:eastAsia="zh-CN"/>
              </w:rPr>
              <w:t>顺序进行。</w:t>
            </w:r>
          </w:p>
        </w:tc>
      </w:tr>
      <w:tr w14:paraId="6C9C2FF9">
        <w:tblPrEx>
          <w:tblCellMar>
            <w:top w:w="0" w:type="dxa"/>
            <w:left w:w="0" w:type="dxa"/>
            <w:bottom w:w="0" w:type="dxa"/>
            <w:right w:w="0" w:type="dxa"/>
          </w:tblCellMar>
        </w:tblPrEx>
        <w:trPr>
          <w:trHeight w:val="954" w:hRule="exact"/>
          <w:jc w:val="center"/>
        </w:trPr>
        <w:tc>
          <w:tcPr>
            <w:tcW w:w="410" w:type="pct"/>
            <w:tcBorders>
              <w:top w:val="single" w:color="000000" w:sz="4" w:space="0"/>
              <w:left w:val="single" w:color="000000" w:sz="4" w:space="0"/>
              <w:bottom w:val="single" w:color="000000" w:sz="4" w:space="0"/>
              <w:right w:val="single" w:color="000000" w:sz="4" w:space="0"/>
            </w:tcBorders>
            <w:vAlign w:val="center"/>
          </w:tcPr>
          <w:p w14:paraId="5EC75CED">
            <w:pPr>
              <w:spacing w:after="0" w:line="240" w:lineRule="auto"/>
              <w:ind w:left="110" w:leftChars="50" w:right="110" w:rightChars="50"/>
              <w:jc w:val="center"/>
              <w:rPr>
                <w:rFonts w:ascii="仿宋" w:hAnsi="仿宋" w:eastAsia="仿宋" w:cs="仿宋"/>
                <w:sz w:val="24"/>
                <w:szCs w:val="24"/>
                <w:lang w:eastAsia="zh-CN"/>
              </w:rPr>
            </w:pPr>
            <w:r>
              <w:rPr>
                <w:rFonts w:hint="eastAsia" w:ascii="仿宋" w:hAnsi="仿宋" w:eastAsia="仿宋" w:cs="仿宋"/>
                <w:sz w:val="24"/>
                <w:szCs w:val="24"/>
                <w:lang w:eastAsia="zh-CN"/>
              </w:rPr>
              <w:t>11</w:t>
            </w:r>
          </w:p>
        </w:tc>
        <w:tc>
          <w:tcPr>
            <w:tcW w:w="844" w:type="pct"/>
            <w:tcBorders>
              <w:top w:val="single" w:color="000000" w:sz="4" w:space="0"/>
              <w:left w:val="single" w:color="000000" w:sz="4" w:space="0"/>
              <w:bottom w:val="single" w:color="000000" w:sz="4" w:space="0"/>
              <w:right w:val="single" w:color="000000" w:sz="4" w:space="0"/>
            </w:tcBorders>
            <w:vAlign w:val="center"/>
          </w:tcPr>
          <w:p w14:paraId="7C99FA00">
            <w:pPr>
              <w:spacing w:after="0" w:line="240" w:lineRule="auto"/>
              <w:ind w:left="110" w:leftChars="50" w:right="110" w:rightChars="50"/>
              <w:jc w:val="center"/>
              <w:rPr>
                <w:rFonts w:ascii="仿宋" w:hAnsi="仿宋" w:eastAsia="仿宋" w:cs="仿宋"/>
                <w:sz w:val="24"/>
                <w:szCs w:val="24"/>
                <w:lang w:eastAsia="zh-CN"/>
              </w:rPr>
            </w:pPr>
            <w:r>
              <w:rPr>
                <w:rFonts w:hint="eastAsia" w:ascii="仿宋" w:hAnsi="仿宋" w:eastAsia="仿宋" w:cs="仿宋"/>
                <w:sz w:val="24"/>
                <w:szCs w:val="24"/>
                <w:lang w:eastAsia="zh-CN"/>
              </w:rPr>
              <w:t>投标有效期</w:t>
            </w:r>
          </w:p>
        </w:tc>
        <w:tc>
          <w:tcPr>
            <w:tcW w:w="3745" w:type="pct"/>
            <w:tcBorders>
              <w:top w:val="single" w:color="000000" w:sz="4" w:space="0"/>
              <w:left w:val="single" w:color="000000" w:sz="4" w:space="0"/>
              <w:bottom w:val="single" w:color="000000" w:sz="4" w:space="0"/>
              <w:right w:val="single" w:color="000000" w:sz="4" w:space="0"/>
            </w:tcBorders>
            <w:vAlign w:val="center"/>
          </w:tcPr>
          <w:p w14:paraId="67BE4497">
            <w:pPr>
              <w:spacing w:after="0" w:line="240" w:lineRule="auto"/>
              <w:ind w:left="110" w:leftChars="50" w:right="110" w:rightChars="50"/>
              <w:jc w:val="both"/>
              <w:rPr>
                <w:rFonts w:ascii="仿宋" w:hAnsi="仿宋" w:eastAsia="仿宋" w:cs="仿宋"/>
                <w:sz w:val="24"/>
                <w:szCs w:val="24"/>
                <w:lang w:eastAsia="zh-CN"/>
              </w:rPr>
            </w:pPr>
            <w:r>
              <w:rPr>
                <w:rFonts w:hint="eastAsia" w:ascii="仿宋" w:hAnsi="仿宋" w:eastAsia="仿宋" w:cs="仿宋"/>
                <w:bCs/>
                <w:sz w:val="24"/>
              </w:rPr>
              <w:t>自开标之日起90日</w:t>
            </w:r>
          </w:p>
        </w:tc>
      </w:tr>
      <w:tr w14:paraId="07C93428">
        <w:tblPrEx>
          <w:tblCellMar>
            <w:top w:w="0" w:type="dxa"/>
            <w:left w:w="0" w:type="dxa"/>
            <w:bottom w:w="0" w:type="dxa"/>
            <w:right w:w="0" w:type="dxa"/>
          </w:tblCellMar>
        </w:tblPrEx>
        <w:trPr>
          <w:trHeight w:val="954" w:hRule="exact"/>
          <w:jc w:val="center"/>
        </w:trPr>
        <w:tc>
          <w:tcPr>
            <w:tcW w:w="410" w:type="pct"/>
            <w:tcBorders>
              <w:top w:val="single" w:color="000000" w:sz="4" w:space="0"/>
              <w:left w:val="single" w:color="000000" w:sz="4" w:space="0"/>
              <w:bottom w:val="single" w:color="000000" w:sz="4" w:space="0"/>
              <w:right w:val="single" w:color="000000" w:sz="4" w:space="0"/>
            </w:tcBorders>
            <w:vAlign w:val="center"/>
          </w:tcPr>
          <w:p w14:paraId="056D9DB3">
            <w:pPr>
              <w:spacing w:after="0" w:line="240" w:lineRule="auto"/>
              <w:ind w:left="110" w:leftChars="50" w:right="110" w:rightChars="50"/>
              <w:jc w:val="center"/>
              <w:rPr>
                <w:rFonts w:ascii="仿宋" w:hAnsi="仿宋" w:eastAsia="仿宋" w:cs="仿宋"/>
                <w:sz w:val="24"/>
                <w:szCs w:val="24"/>
                <w:lang w:eastAsia="zh-CN"/>
              </w:rPr>
            </w:pPr>
            <w:r>
              <w:rPr>
                <w:rFonts w:hint="eastAsia" w:ascii="仿宋" w:hAnsi="仿宋" w:eastAsia="仿宋" w:cs="仿宋"/>
                <w:sz w:val="24"/>
                <w:szCs w:val="24"/>
                <w:lang w:eastAsia="zh-CN"/>
              </w:rPr>
              <w:t>12</w:t>
            </w:r>
          </w:p>
        </w:tc>
        <w:tc>
          <w:tcPr>
            <w:tcW w:w="844" w:type="pct"/>
            <w:tcBorders>
              <w:top w:val="single" w:color="000000" w:sz="4" w:space="0"/>
              <w:left w:val="single" w:color="000000" w:sz="4" w:space="0"/>
              <w:bottom w:val="single" w:color="000000" w:sz="4" w:space="0"/>
              <w:right w:val="single" w:color="000000" w:sz="4" w:space="0"/>
            </w:tcBorders>
            <w:vAlign w:val="center"/>
          </w:tcPr>
          <w:p w14:paraId="1869D65A">
            <w:pPr>
              <w:spacing w:after="0" w:line="240" w:lineRule="auto"/>
              <w:ind w:left="110" w:leftChars="50" w:right="110" w:rightChars="50"/>
              <w:jc w:val="center"/>
              <w:rPr>
                <w:rFonts w:ascii="仿宋" w:hAnsi="仿宋" w:eastAsia="仿宋" w:cs="仿宋"/>
                <w:sz w:val="24"/>
                <w:szCs w:val="24"/>
                <w:lang w:eastAsia="zh-CN"/>
              </w:rPr>
            </w:pPr>
            <w:r>
              <w:rPr>
                <w:rFonts w:hint="eastAsia" w:ascii="仿宋" w:hAnsi="仿宋" w:eastAsia="仿宋" w:cs="仿宋"/>
                <w:sz w:val="24"/>
                <w:szCs w:val="24"/>
                <w:lang w:eastAsia="zh-CN"/>
              </w:rPr>
              <w:t>付款方式</w:t>
            </w:r>
          </w:p>
        </w:tc>
        <w:tc>
          <w:tcPr>
            <w:tcW w:w="3745" w:type="pct"/>
            <w:tcBorders>
              <w:top w:val="single" w:color="000000" w:sz="4" w:space="0"/>
              <w:left w:val="single" w:color="000000" w:sz="4" w:space="0"/>
              <w:bottom w:val="single" w:color="000000" w:sz="4" w:space="0"/>
              <w:right w:val="single" w:color="000000" w:sz="4" w:space="0"/>
            </w:tcBorders>
            <w:vAlign w:val="center"/>
          </w:tcPr>
          <w:p w14:paraId="00000CB6">
            <w:pPr>
              <w:spacing w:after="0" w:line="240" w:lineRule="auto"/>
              <w:ind w:left="110" w:leftChars="50" w:right="110" w:rightChars="50"/>
              <w:jc w:val="both"/>
              <w:rPr>
                <w:rFonts w:ascii="仿宋" w:hAnsi="仿宋" w:eastAsia="仿宋" w:cs="仿宋"/>
                <w:bCs/>
                <w:sz w:val="24"/>
                <w:lang w:eastAsia="zh-CN"/>
              </w:rPr>
            </w:pPr>
            <w:r>
              <w:rPr>
                <w:rFonts w:hint="eastAsia" w:ascii="仿宋" w:hAnsi="仿宋" w:eastAsia="仿宋" w:cs="仿宋"/>
                <w:color w:val="000000"/>
                <w:sz w:val="24"/>
                <w:szCs w:val="24"/>
                <w:highlight w:val="yellow"/>
                <w:lang w:eastAsia="zh-CN"/>
              </w:rPr>
              <w:t>按年度付款，</w:t>
            </w:r>
            <w:r>
              <w:rPr>
                <w:rFonts w:ascii="仿宋" w:hAnsi="仿宋" w:eastAsia="仿宋" w:cs="仿宋"/>
                <w:color w:val="000000"/>
                <w:sz w:val="24"/>
                <w:szCs w:val="24"/>
                <w:highlight w:val="yellow"/>
                <w:lang w:eastAsia="zh-CN"/>
              </w:rPr>
              <w:t>服务</w:t>
            </w:r>
            <w:r>
              <w:rPr>
                <w:rFonts w:hint="eastAsia" w:ascii="仿宋" w:hAnsi="仿宋" w:eastAsia="仿宋" w:cs="仿宋"/>
                <w:color w:val="000000"/>
                <w:sz w:val="24"/>
                <w:szCs w:val="24"/>
                <w:highlight w:val="yellow"/>
                <w:lang w:eastAsia="zh-CN"/>
              </w:rPr>
              <w:t>完成</w:t>
            </w:r>
            <w:r>
              <w:rPr>
                <w:rFonts w:ascii="仿宋" w:hAnsi="仿宋" w:eastAsia="仿宋" w:cs="仿宋"/>
                <w:color w:val="000000"/>
                <w:sz w:val="24"/>
                <w:szCs w:val="24"/>
                <w:highlight w:val="yellow"/>
                <w:lang w:eastAsia="zh-CN"/>
              </w:rPr>
              <w:t>验收合格，一次性</w:t>
            </w:r>
            <w:r>
              <w:rPr>
                <w:rFonts w:hint="eastAsia" w:ascii="仿宋" w:hAnsi="仿宋" w:eastAsia="仿宋" w:cs="仿宋"/>
                <w:color w:val="000000"/>
                <w:sz w:val="24"/>
                <w:szCs w:val="24"/>
                <w:highlight w:val="yellow"/>
                <w:lang w:eastAsia="zh-CN"/>
              </w:rPr>
              <w:t>付清年度服务费用</w:t>
            </w:r>
            <w:bookmarkStart w:id="3" w:name="_GoBack"/>
            <w:bookmarkEnd w:id="3"/>
          </w:p>
        </w:tc>
      </w:tr>
    </w:tbl>
    <w:p w14:paraId="4148CDFF">
      <w:pPr>
        <w:numPr>
          <w:ilvl w:val="0"/>
          <w:numId w:val="2"/>
        </w:numPr>
        <w:spacing w:line="520" w:lineRule="exact"/>
        <w:ind w:firstLine="720"/>
        <w:jc w:val="both"/>
        <w:rPr>
          <w:b/>
          <w:sz w:val="24"/>
          <w:lang w:eastAsia="zh-CN"/>
        </w:rPr>
      </w:pPr>
      <w:r>
        <w:rPr>
          <w:rFonts w:hint="eastAsia"/>
          <w:b/>
          <w:sz w:val="24"/>
          <w:lang w:eastAsia="zh-CN"/>
        </w:rPr>
        <w:t>响应文件的组成及注意事项</w:t>
      </w:r>
    </w:p>
    <w:p w14:paraId="487239C2">
      <w:pPr>
        <w:spacing w:after="0" w:line="520" w:lineRule="exact"/>
        <w:ind w:left="110" w:leftChars="50" w:right="110" w:rightChars="50" w:firstLine="719"/>
        <w:rPr>
          <w:rFonts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lang w:eastAsia="zh-CN"/>
        </w:rPr>
        <w:t>1.谈判报价</w:t>
      </w:r>
    </w:p>
    <w:p w14:paraId="34729F83">
      <w:pPr>
        <w:spacing w:after="0" w:line="520" w:lineRule="exact"/>
        <w:ind w:left="110" w:leftChars="50" w:right="110" w:rightChars="50" w:firstLine="719"/>
        <w:rPr>
          <w:rFonts w:ascii="仿宋" w:hAnsi="仿宋" w:eastAsia="仿宋" w:cs="仿宋"/>
          <w:sz w:val="28"/>
          <w:szCs w:val="32"/>
          <w:lang w:eastAsia="zh-CN"/>
        </w:rPr>
      </w:pPr>
      <w:r>
        <w:rPr>
          <w:rFonts w:hint="eastAsia" w:ascii="仿宋" w:hAnsi="仿宋" w:eastAsia="仿宋" w:cs="仿宋"/>
          <w:color w:val="000000"/>
          <w:sz w:val="28"/>
          <w:szCs w:val="28"/>
          <w:shd w:val="clear" w:color="auto" w:fill="FFFFFF"/>
          <w:lang w:eastAsia="zh-CN"/>
        </w:rPr>
        <w:t>本次磋商非一次性报价，二次报价单为现场填写，需提前准备盖章，单独密封。</w:t>
      </w:r>
    </w:p>
    <w:p w14:paraId="51F3412C">
      <w:pPr>
        <w:pStyle w:val="17"/>
        <w:spacing w:line="520" w:lineRule="exact"/>
        <w:ind w:left="440"/>
        <w:rPr>
          <w:rFonts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lang w:eastAsia="zh-CN"/>
        </w:rPr>
        <w:t>2.投标人资格条件：</w:t>
      </w:r>
      <w:r>
        <w:rPr>
          <w:rFonts w:hint="eastAsia" w:ascii="仿宋" w:hAnsi="仿宋" w:eastAsia="仿宋" w:cs="仿宋"/>
          <w:color w:val="000000"/>
          <w:sz w:val="28"/>
          <w:szCs w:val="28"/>
          <w:highlight w:val="yellow"/>
          <w:shd w:val="clear" w:color="auto" w:fill="FFFFFF"/>
          <w:lang w:eastAsia="zh-CN"/>
        </w:rPr>
        <w:t>开标现场需提供营业执照副本、授权委托书、近一年依法缴纳税收证明、财务状况报告（提供最近一年财务状况报告或财务报表复印件加盖公章）、近一年依法缴纳社会保障资金证明的相关材料、信用查询记录、采购文件要求或供应商认为必要的相关证书或证明材料。</w:t>
      </w:r>
    </w:p>
    <w:p w14:paraId="4EFFC141">
      <w:pPr>
        <w:ind w:firstLine="1405" w:firstLineChars="500"/>
        <w:rPr>
          <w:sz w:val="28"/>
          <w:szCs w:val="28"/>
          <w:u w:val="single"/>
          <w:lang w:eastAsia="zh-CN"/>
        </w:rPr>
      </w:pPr>
      <w:r>
        <w:rPr>
          <w:rFonts w:hint="eastAsia" w:ascii="仿宋" w:hAnsi="仿宋" w:eastAsia="仿宋" w:cs="仿宋"/>
          <w:b/>
          <w:sz w:val="28"/>
          <w:szCs w:val="28"/>
          <w:u w:val="single"/>
          <w:lang w:eastAsia="zh-CN"/>
        </w:rPr>
        <w:t>★</w:t>
      </w:r>
      <w:r>
        <w:rPr>
          <w:rFonts w:hint="eastAsia" w:ascii="仿宋" w:hAnsi="仿宋" w:eastAsia="仿宋" w:cs="仿宋"/>
          <w:b/>
          <w:color w:val="000000"/>
          <w:sz w:val="28"/>
          <w:szCs w:val="28"/>
          <w:u w:val="single"/>
          <w:lang w:eastAsia="zh-CN"/>
        </w:rPr>
        <w:t>注：以上证明文件均需复印件加盖公章。资格审查未通过，不进入下一步评审。</w:t>
      </w:r>
    </w:p>
    <w:p w14:paraId="17CC4694">
      <w:pPr>
        <w:pStyle w:val="17"/>
        <w:spacing w:line="520" w:lineRule="exact"/>
        <w:ind w:left="440"/>
        <w:rPr>
          <w:rFonts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lang w:eastAsia="zh-CN"/>
        </w:rPr>
        <w:t>3.投标语言及计量单位</w:t>
      </w:r>
    </w:p>
    <w:p w14:paraId="216B1D8D">
      <w:pPr>
        <w:pStyle w:val="17"/>
        <w:spacing w:line="520" w:lineRule="exact"/>
        <w:ind w:left="440"/>
        <w:rPr>
          <w:rFonts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lang w:eastAsia="zh-CN"/>
        </w:rPr>
        <w:t>3.1投标人和代理招标人就招投标交换的文件和来往信函使用中文。</w:t>
      </w:r>
    </w:p>
    <w:p w14:paraId="455AAB31">
      <w:pPr>
        <w:pStyle w:val="17"/>
        <w:spacing w:line="520" w:lineRule="exact"/>
        <w:ind w:left="440"/>
        <w:rPr>
          <w:rFonts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lang w:eastAsia="zh-CN"/>
        </w:rPr>
        <w:t>3.2除招标文件的技术规格中另有规定外，投标文件中所使用的计量单位应使用中华人民共和国法定计量单位。</w:t>
      </w:r>
    </w:p>
    <w:p w14:paraId="5835E0FB">
      <w:pPr>
        <w:pStyle w:val="17"/>
        <w:spacing w:line="520" w:lineRule="exact"/>
        <w:ind w:left="440"/>
        <w:rPr>
          <w:rFonts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lang w:eastAsia="zh-CN"/>
        </w:rPr>
        <w:t>4.投标文件组成</w:t>
      </w:r>
    </w:p>
    <w:p w14:paraId="56A265B3">
      <w:pPr>
        <w:pStyle w:val="17"/>
        <w:spacing w:line="520" w:lineRule="exact"/>
        <w:ind w:left="440"/>
        <w:rPr>
          <w:rFonts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lang w:eastAsia="zh-CN"/>
        </w:rPr>
        <w:t>投标文件包括商务文件、技术文件、资格资质证明文件。</w:t>
      </w:r>
    </w:p>
    <w:p w14:paraId="4B91C6AC">
      <w:pPr>
        <w:pStyle w:val="17"/>
        <w:spacing w:line="520" w:lineRule="exact"/>
        <w:ind w:left="440"/>
        <w:rPr>
          <w:rFonts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lang w:eastAsia="zh-CN"/>
        </w:rPr>
        <w:t xml:space="preserve">4.1商务文件 </w:t>
      </w:r>
    </w:p>
    <w:p w14:paraId="5CBB5854">
      <w:pPr>
        <w:pStyle w:val="17"/>
        <w:spacing w:line="520" w:lineRule="exact"/>
        <w:ind w:left="440"/>
        <w:rPr>
          <w:rFonts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lang w:eastAsia="zh-CN"/>
        </w:rPr>
        <w:t>1)投标函（附件一）；</w:t>
      </w:r>
    </w:p>
    <w:p w14:paraId="3A73F264">
      <w:pPr>
        <w:pStyle w:val="17"/>
        <w:spacing w:line="520" w:lineRule="exact"/>
        <w:ind w:left="440"/>
        <w:rPr>
          <w:rFonts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lang w:eastAsia="zh-CN"/>
        </w:rPr>
        <w:t>2)报价表（附件二）；</w:t>
      </w:r>
    </w:p>
    <w:p w14:paraId="00248919">
      <w:pPr>
        <w:pStyle w:val="17"/>
        <w:spacing w:line="520" w:lineRule="exact"/>
        <w:ind w:left="440"/>
        <w:rPr>
          <w:rFonts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lang w:eastAsia="zh-CN"/>
        </w:rPr>
        <w:t>3) 法定代表人授权委托书（附件三）；</w:t>
      </w:r>
    </w:p>
    <w:p w14:paraId="75ABC845">
      <w:pPr>
        <w:pStyle w:val="17"/>
        <w:spacing w:line="520" w:lineRule="exact"/>
        <w:ind w:left="440"/>
        <w:rPr>
          <w:rFonts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lang w:eastAsia="zh-CN"/>
        </w:rPr>
        <w:t>4）供应商基本情况（附件四）；</w:t>
      </w:r>
    </w:p>
    <w:p w14:paraId="0F98D8AE">
      <w:pPr>
        <w:pStyle w:val="17"/>
        <w:spacing w:line="520" w:lineRule="exact"/>
        <w:ind w:left="440"/>
        <w:rPr>
          <w:rFonts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lang w:eastAsia="zh-CN"/>
        </w:rPr>
        <w:t>5）同类业绩一览表，后附相关合同复印件（附件五）；</w:t>
      </w:r>
    </w:p>
    <w:p w14:paraId="7549A433">
      <w:pPr>
        <w:pStyle w:val="17"/>
        <w:spacing w:line="520" w:lineRule="exact"/>
        <w:ind w:left="440"/>
        <w:rPr>
          <w:rFonts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lang w:eastAsia="zh-CN"/>
        </w:rPr>
        <w:t>6）商务偏离表</w:t>
      </w:r>
    </w:p>
    <w:p w14:paraId="2A1C9404">
      <w:pPr>
        <w:pStyle w:val="17"/>
        <w:spacing w:line="520" w:lineRule="exact"/>
        <w:ind w:left="440"/>
        <w:rPr>
          <w:rFonts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lang w:eastAsia="zh-CN"/>
        </w:rPr>
        <w:t>4.2技术文件</w:t>
      </w:r>
    </w:p>
    <w:p w14:paraId="6A50768E">
      <w:pPr>
        <w:pStyle w:val="17"/>
        <w:spacing w:line="520" w:lineRule="exact"/>
        <w:ind w:left="440"/>
        <w:rPr>
          <w:rFonts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lang w:eastAsia="zh-CN"/>
        </w:rPr>
        <w:t>1) 实施方案、技术服务和售后服务承诺；</w:t>
      </w:r>
    </w:p>
    <w:p w14:paraId="0DA3C0A2">
      <w:pPr>
        <w:pStyle w:val="17"/>
        <w:spacing w:line="520" w:lineRule="exact"/>
        <w:ind w:left="440"/>
        <w:rPr>
          <w:rFonts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lang w:eastAsia="zh-CN"/>
        </w:rPr>
        <w:t>2）技术偏离表；</w:t>
      </w:r>
    </w:p>
    <w:p w14:paraId="1183A725">
      <w:pPr>
        <w:pStyle w:val="17"/>
        <w:spacing w:line="520" w:lineRule="exact"/>
        <w:ind w:left="440"/>
        <w:rPr>
          <w:rFonts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lang w:eastAsia="zh-CN"/>
        </w:rPr>
        <w:t>3）投标人的承诺</w:t>
      </w:r>
    </w:p>
    <w:p w14:paraId="0EC1E436">
      <w:pPr>
        <w:pStyle w:val="17"/>
        <w:spacing w:line="520" w:lineRule="exact"/>
        <w:ind w:left="440"/>
        <w:rPr>
          <w:rFonts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lang w:eastAsia="zh-CN"/>
        </w:rPr>
        <w:t>4）投标人认为需要加以说明的其他内容。</w:t>
      </w:r>
    </w:p>
    <w:p w14:paraId="5D1EA858">
      <w:pPr>
        <w:rPr>
          <w:rFonts w:ascii="仿宋" w:hAnsi="仿宋" w:eastAsia="仿宋" w:cs="仿宋"/>
          <w:b/>
          <w:bCs/>
          <w:color w:val="000000"/>
          <w:sz w:val="28"/>
          <w:szCs w:val="28"/>
          <w:shd w:val="clear" w:color="auto" w:fill="FFFFFF"/>
          <w:lang w:eastAsia="zh-CN"/>
        </w:rPr>
      </w:pPr>
      <w:r>
        <w:rPr>
          <w:rFonts w:hint="eastAsia" w:ascii="仿宋" w:hAnsi="仿宋" w:eastAsia="仿宋" w:cs="仿宋"/>
          <w:b/>
          <w:bCs/>
          <w:color w:val="000000"/>
          <w:sz w:val="28"/>
          <w:szCs w:val="28"/>
          <w:shd w:val="clear" w:color="auto" w:fill="FFFFFF"/>
          <w:lang w:eastAsia="zh-CN"/>
        </w:rPr>
        <w:t>三、具体要求</w:t>
      </w:r>
    </w:p>
    <w:p w14:paraId="4B88BB2C">
      <w:pPr>
        <w:numPr>
          <w:ilvl w:val="0"/>
          <w:numId w:val="3"/>
        </w:numPr>
        <w:spacing w:after="0" w:line="240" w:lineRule="auto"/>
        <w:jc w:val="both"/>
        <w:rPr>
          <w:rFonts w:ascii="宋体" w:hAnsi="宋体" w:eastAsia="宋体" w:cs="黑体"/>
          <w:b/>
          <w:kern w:val="2"/>
          <w:sz w:val="28"/>
          <w:szCs w:val="28"/>
          <w:lang w:eastAsia="zh-CN"/>
        </w:rPr>
      </w:pPr>
      <w:r>
        <w:rPr>
          <w:rFonts w:hint="eastAsia" w:ascii="宋体" w:hAnsi="宋体" w:eastAsia="宋体" w:cs="黑体"/>
          <w:b/>
          <w:kern w:val="2"/>
          <w:sz w:val="28"/>
          <w:szCs w:val="28"/>
          <w:lang w:eastAsia="zh-CN"/>
        </w:rPr>
        <w:t>服务消杀范围</w:t>
      </w:r>
    </w:p>
    <w:p w14:paraId="634C7746">
      <w:pPr>
        <w:spacing w:after="0" w:line="240" w:lineRule="auto"/>
        <w:ind w:left="562"/>
        <w:jc w:val="both"/>
        <w:rPr>
          <w:rFonts w:ascii="仿宋" w:hAnsi="仿宋" w:eastAsia="仿宋" w:cs="仿宋"/>
          <w:b/>
          <w:bCs/>
          <w:color w:val="000000"/>
          <w:kern w:val="2"/>
          <w:sz w:val="28"/>
          <w:szCs w:val="28"/>
          <w:lang w:eastAsia="zh-CN"/>
        </w:rPr>
      </w:pPr>
      <w:r>
        <w:rPr>
          <w:rFonts w:hint="eastAsia" w:ascii="仿宋" w:hAnsi="仿宋" w:eastAsia="仿宋" w:cs="仿宋"/>
          <w:b/>
          <w:bCs/>
          <w:color w:val="000000"/>
          <w:kern w:val="2"/>
          <w:sz w:val="28"/>
          <w:szCs w:val="28"/>
          <w:lang w:eastAsia="zh-CN"/>
        </w:rPr>
        <w:t>（一）两院区室内环境</w:t>
      </w:r>
    </w:p>
    <w:p w14:paraId="580428E4">
      <w:pPr>
        <w:spacing w:after="0" w:line="240" w:lineRule="auto"/>
        <w:ind w:firstLine="560" w:firstLineChars="200"/>
        <w:jc w:val="both"/>
        <w:rPr>
          <w:rFonts w:ascii="仿宋" w:hAnsi="仿宋" w:eastAsia="仿宋" w:cs="仿宋"/>
          <w:color w:val="000000"/>
          <w:kern w:val="2"/>
          <w:sz w:val="28"/>
          <w:szCs w:val="28"/>
          <w:lang w:eastAsia="zh-CN"/>
        </w:rPr>
      </w:pPr>
      <w:r>
        <w:rPr>
          <w:rFonts w:hint="eastAsia" w:ascii="仿宋" w:hAnsi="仿宋" w:eastAsia="仿宋" w:cs="仿宋"/>
          <w:color w:val="000000"/>
          <w:kern w:val="2"/>
          <w:sz w:val="28"/>
          <w:szCs w:val="28"/>
          <w:lang w:eastAsia="zh-CN"/>
        </w:rPr>
        <w:t>千佛山院区、趵突泉院区，所有建筑物内</w:t>
      </w:r>
      <w:r>
        <w:rPr>
          <w:rFonts w:ascii="仿宋" w:hAnsi="仿宋" w:eastAsia="仿宋" w:cs="仿宋"/>
          <w:color w:val="000000"/>
          <w:kern w:val="2"/>
          <w:sz w:val="28"/>
          <w:szCs w:val="28"/>
          <w:lang w:eastAsia="zh-CN"/>
        </w:rPr>
        <w:t>房间、</w:t>
      </w:r>
      <w:r>
        <w:rPr>
          <w:rFonts w:hint="eastAsia" w:ascii="仿宋" w:hAnsi="仿宋" w:eastAsia="仿宋" w:cs="仿宋"/>
          <w:kern w:val="2"/>
          <w:sz w:val="28"/>
          <w:szCs w:val="28"/>
          <w:lang w:eastAsia="zh-CN"/>
        </w:rPr>
        <w:t>卫生间、洗刷间等。</w:t>
      </w:r>
      <w:r>
        <w:rPr>
          <w:rFonts w:hint="eastAsia" w:ascii="仿宋" w:hAnsi="仿宋" w:eastAsia="仿宋" w:cs="仿宋"/>
          <w:color w:val="000000"/>
          <w:kern w:val="2"/>
          <w:sz w:val="28"/>
          <w:szCs w:val="28"/>
          <w:lang w:eastAsia="zh-CN"/>
        </w:rPr>
        <w:t>注：门诊、病房、办公楼，必须使用超低毒，降解快，对环境友好药品，或采取物理治理措施。门诊、病房区域消杀作业前应先咨询护士长，造成不良后果须承担相应法律责任。</w:t>
      </w:r>
    </w:p>
    <w:p w14:paraId="5D090BD1">
      <w:pPr>
        <w:spacing w:after="120" w:line="240" w:lineRule="auto"/>
        <w:jc w:val="both"/>
        <w:rPr>
          <w:rFonts w:ascii="仿宋_GB2312" w:hAnsi="Calibri" w:eastAsia="仿宋_GB2312" w:cs="Times New Roman"/>
          <w:b/>
          <w:kern w:val="2"/>
          <w:sz w:val="28"/>
          <w:szCs w:val="24"/>
          <w:lang w:eastAsia="zh-CN"/>
        </w:rPr>
      </w:pPr>
      <w:r>
        <w:rPr>
          <w:rFonts w:hint="eastAsia" w:ascii="仿宋_GB2312" w:hAnsi="Calibri" w:eastAsia="仿宋_GB2312" w:cs="Times New Roman"/>
          <w:b/>
          <w:kern w:val="2"/>
          <w:sz w:val="28"/>
          <w:szCs w:val="24"/>
          <w:lang w:eastAsia="zh-CN"/>
        </w:rPr>
        <w:t>（二）两院区室外环境</w:t>
      </w:r>
    </w:p>
    <w:p w14:paraId="2E9E279F">
      <w:pPr>
        <w:spacing w:after="0" w:line="240" w:lineRule="auto"/>
        <w:ind w:firstLine="570"/>
        <w:jc w:val="both"/>
        <w:rPr>
          <w:rFonts w:ascii="仿宋" w:hAnsi="仿宋" w:eastAsia="仿宋" w:cs="仿宋"/>
          <w:color w:val="000000"/>
          <w:kern w:val="2"/>
          <w:sz w:val="28"/>
          <w:szCs w:val="28"/>
          <w:lang w:eastAsia="zh-CN"/>
        </w:rPr>
      </w:pPr>
      <w:r>
        <w:rPr>
          <w:rFonts w:hint="eastAsia" w:ascii="仿宋" w:hAnsi="仿宋" w:eastAsia="仿宋" w:cs="仿宋"/>
          <w:color w:val="000000"/>
          <w:kern w:val="2"/>
          <w:sz w:val="28"/>
          <w:szCs w:val="28"/>
          <w:lang w:eastAsia="zh-CN"/>
        </w:rPr>
        <w:t>千佛山院区、趵突泉院区，雨水井、污水井、停车场。</w:t>
      </w:r>
      <w:r>
        <w:rPr>
          <w:rFonts w:hint="eastAsia" w:ascii="仿宋" w:hAnsi="仿宋" w:eastAsia="仿宋" w:cs="仿宋"/>
          <w:b/>
          <w:bCs/>
          <w:kern w:val="2"/>
          <w:sz w:val="28"/>
          <w:szCs w:val="28"/>
          <w:lang w:eastAsia="zh-CN"/>
        </w:rPr>
        <w:t>包括但不限于以上范围。</w:t>
      </w:r>
    </w:p>
    <w:p w14:paraId="15412218">
      <w:pPr>
        <w:spacing w:after="0" w:line="240" w:lineRule="auto"/>
        <w:jc w:val="both"/>
        <w:rPr>
          <w:rFonts w:ascii="仿宋" w:hAnsi="仿宋" w:eastAsia="仿宋" w:cs="仿宋"/>
          <w:b/>
          <w:bCs/>
          <w:kern w:val="2"/>
          <w:sz w:val="28"/>
          <w:szCs w:val="28"/>
          <w:lang w:eastAsia="zh-CN"/>
        </w:rPr>
      </w:pPr>
      <w:r>
        <w:rPr>
          <w:rFonts w:hint="eastAsia" w:ascii="宋体" w:hAnsi="宋体" w:eastAsia="宋体" w:cs="黑体"/>
          <w:b/>
          <w:kern w:val="2"/>
          <w:sz w:val="28"/>
          <w:szCs w:val="28"/>
          <w:lang w:eastAsia="zh-CN"/>
        </w:rPr>
        <w:t>二、灭蟑螂消杀合同用药</w:t>
      </w:r>
    </w:p>
    <w:p w14:paraId="77631F38">
      <w:pPr>
        <w:spacing w:after="0" w:line="240" w:lineRule="auto"/>
        <w:ind w:firstLine="560" w:firstLineChars="200"/>
        <w:jc w:val="both"/>
        <w:rPr>
          <w:rFonts w:ascii="仿宋" w:hAnsi="仿宋" w:eastAsia="仿宋" w:cs="仿宋"/>
          <w:kern w:val="2"/>
          <w:sz w:val="28"/>
          <w:szCs w:val="28"/>
          <w:lang w:eastAsia="zh-CN"/>
        </w:rPr>
      </w:pPr>
      <w:r>
        <w:rPr>
          <w:rFonts w:hint="eastAsia" w:ascii="仿宋" w:hAnsi="仿宋" w:eastAsia="仿宋" w:cs="仿宋"/>
          <w:kern w:val="2"/>
          <w:sz w:val="28"/>
          <w:szCs w:val="28"/>
          <w:lang w:eastAsia="zh-CN"/>
        </w:rPr>
        <w:t>（一）饵剂：氟虫腈。防治对象：蟑螂。</w:t>
      </w:r>
    </w:p>
    <w:p w14:paraId="09AB4EFA">
      <w:pPr>
        <w:spacing w:after="120" w:line="240" w:lineRule="auto"/>
        <w:ind w:firstLine="560" w:firstLineChars="200"/>
        <w:jc w:val="both"/>
        <w:rPr>
          <w:rFonts w:ascii="仿宋_GB2312" w:hAnsi="Calibri" w:eastAsia="仿宋" w:cs="Times New Roman"/>
          <w:kern w:val="2"/>
          <w:sz w:val="28"/>
          <w:szCs w:val="24"/>
          <w:lang w:eastAsia="zh-CN"/>
        </w:rPr>
      </w:pPr>
      <w:r>
        <w:rPr>
          <w:rFonts w:hint="eastAsia" w:ascii="仿宋" w:hAnsi="仿宋" w:eastAsia="仿宋" w:cs="仿宋"/>
          <w:kern w:val="2"/>
          <w:sz w:val="28"/>
          <w:szCs w:val="28"/>
          <w:lang w:eastAsia="zh-CN"/>
        </w:rPr>
        <w:t>（二）可溶粒剂：呋虫胺。防止对象：蟑螂。</w:t>
      </w:r>
    </w:p>
    <w:p w14:paraId="76615BE6">
      <w:pPr>
        <w:spacing w:after="0" w:line="240" w:lineRule="auto"/>
        <w:ind w:firstLine="560" w:firstLineChars="200"/>
        <w:jc w:val="both"/>
        <w:rPr>
          <w:rFonts w:ascii="仿宋" w:hAnsi="仿宋" w:eastAsia="仿宋" w:cs="仿宋"/>
          <w:kern w:val="2"/>
          <w:sz w:val="28"/>
          <w:szCs w:val="28"/>
          <w:lang w:eastAsia="zh-CN"/>
        </w:rPr>
      </w:pPr>
      <w:r>
        <w:rPr>
          <w:rFonts w:hint="eastAsia" w:ascii="仿宋" w:hAnsi="仿宋" w:eastAsia="仿宋" w:cs="仿宋"/>
          <w:kern w:val="2"/>
          <w:sz w:val="28"/>
          <w:szCs w:val="28"/>
          <w:lang w:eastAsia="zh-CN"/>
        </w:rPr>
        <w:t>（三）微囊悬浮剂：高效氟氯氰、氟氯醚。防治对象：飞虫、蟑螂。</w:t>
      </w:r>
    </w:p>
    <w:p w14:paraId="4B69FE67">
      <w:pPr>
        <w:spacing w:after="0" w:line="240" w:lineRule="auto"/>
        <w:ind w:firstLine="560" w:firstLineChars="200"/>
        <w:jc w:val="both"/>
        <w:rPr>
          <w:rFonts w:ascii="黑体" w:hAnsi="黑体" w:eastAsia="黑体" w:cs="黑体"/>
          <w:kern w:val="2"/>
          <w:sz w:val="28"/>
          <w:szCs w:val="28"/>
          <w:lang w:eastAsia="zh-CN"/>
        </w:rPr>
      </w:pPr>
      <w:r>
        <w:rPr>
          <w:rFonts w:hint="eastAsia" w:ascii="仿宋" w:hAnsi="仿宋" w:eastAsia="仿宋" w:cs="仿宋"/>
          <w:kern w:val="2"/>
          <w:sz w:val="28"/>
          <w:szCs w:val="28"/>
          <w:lang w:eastAsia="zh-CN"/>
        </w:rPr>
        <w:t>（注：以上所有药品都含有药品三证及检验报告，且需由乙方向甲方提供上述文件和药物样品备案。成交后三天内，成交人须提供药品制造商上述证件复印件(加盖药品制造商单位公章)及该项目使用药品生产厂家本批次药品质量保证函原件或复印件加盖公章）。</w:t>
      </w:r>
    </w:p>
    <w:p w14:paraId="476BA342">
      <w:pPr>
        <w:spacing w:after="0" w:line="240" w:lineRule="auto"/>
        <w:jc w:val="both"/>
        <w:rPr>
          <w:rFonts w:ascii="黑体" w:hAnsi="黑体" w:eastAsia="黑体" w:cs="黑体"/>
          <w:kern w:val="2"/>
          <w:sz w:val="30"/>
          <w:szCs w:val="30"/>
          <w:lang w:eastAsia="zh-CN"/>
        </w:rPr>
      </w:pPr>
      <w:r>
        <w:rPr>
          <w:rFonts w:hint="eastAsia" w:ascii="宋体" w:hAnsi="宋体" w:eastAsia="宋体" w:cs="黑体"/>
          <w:b/>
          <w:kern w:val="2"/>
          <w:sz w:val="28"/>
          <w:szCs w:val="28"/>
          <w:lang w:eastAsia="zh-CN"/>
        </w:rPr>
        <w:t>三、灭蟑螂所用器械</w:t>
      </w:r>
    </w:p>
    <w:p w14:paraId="62826B8A">
      <w:pPr>
        <w:spacing w:after="0" w:line="240" w:lineRule="auto"/>
        <w:ind w:firstLine="600" w:firstLineChars="200"/>
        <w:jc w:val="both"/>
        <w:rPr>
          <w:rFonts w:ascii="仿宋" w:hAnsi="仿宋" w:eastAsia="仿宋" w:cs="仿宋"/>
          <w:kern w:val="2"/>
          <w:sz w:val="30"/>
          <w:szCs w:val="30"/>
          <w:lang w:eastAsia="zh-CN"/>
        </w:rPr>
      </w:pPr>
      <w:r>
        <w:rPr>
          <w:rFonts w:hint="eastAsia" w:ascii="仿宋" w:hAnsi="仿宋" w:eastAsia="仿宋" w:cs="仿宋"/>
          <w:kern w:val="2"/>
          <w:sz w:val="30"/>
          <w:szCs w:val="30"/>
          <w:lang w:eastAsia="zh-CN"/>
        </w:rPr>
        <w:t>须有设备检查、实验合格证，存在缺陷设备不得进入消杀场所</w:t>
      </w:r>
    </w:p>
    <w:p w14:paraId="2F99B93F">
      <w:pPr>
        <w:spacing w:after="0" w:line="240" w:lineRule="auto"/>
        <w:jc w:val="both"/>
        <w:rPr>
          <w:rFonts w:ascii="宋体" w:hAnsi="宋体" w:eastAsia="宋体" w:cs="黑体"/>
          <w:b/>
          <w:kern w:val="2"/>
          <w:sz w:val="28"/>
          <w:szCs w:val="28"/>
          <w:lang w:eastAsia="zh-CN"/>
        </w:rPr>
      </w:pPr>
      <w:r>
        <w:rPr>
          <w:rFonts w:hint="eastAsia" w:ascii="宋体" w:hAnsi="宋体" w:eastAsia="宋体" w:cs="黑体"/>
          <w:b/>
          <w:kern w:val="2"/>
          <w:sz w:val="28"/>
          <w:szCs w:val="28"/>
          <w:lang w:eastAsia="zh-CN"/>
        </w:rPr>
        <w:t>四、蟑螂消杀人员标椎要求</w:t>
      </w:r>
    </w:p>
    <w:p w14:paraId="7AAFFDE7">
      <w:pPr>
        <w:spacing w:after="0" w:line="240" w:lineRule="auto"/>
        <w:ind w:firstLine="600" w:firstLineChars="200"/>
        <w:jc w:val="both"/>
        <w:rPr>
          <w:rFonts w:ascii="仿宋" w:hAnsi="仿宋" w:eastAsia="仿宋" w:cs="仿宋"/>
          <w:kern w:val="2"/>
          <w:sz w:val="30"/>
          <w:szCs w:val="30"/>
          <w:lang w:eastAsia="zh-CN"/>
        </w:rPr>
      </w:pPr>
      <w:r>
        <w:rPr>
          <w:rFonts w:hint="eastAsia" w:ascii="仿宋" w:hAnsi="仿宋" w:eastAsia="仿宋" w:cs="仿宋"/>
          <w:kern w:val="2"/>
          <w:sz w:val="30"/>
          <w:szCs w:val="30"/>
          <w:lang w:eastAsia="zh-CN"/>
        </w:rPr>
        <w:t>（一）蟑螂消杀人员必须经过职业培训。</w:t>
      </w:r>
    </w:p>
    <w:p w14:paraId="13175D73">
      <w:pPr>
        <w:spacing w:after="0" w:line="240" w:lineRule="auto"/>
        <w:ind w:firstLine="600" w:firstLineChars="200"/>
        <w:jc w:val="both"/>
        <w:rPr>
          <w:rFonts w:ascii="仿宋" w:hAnsi="仿宋" w:eastAsia="仿宋" w:cs="仿宋"/>
          <w:kern w:val="2"/>
          <w:sz w:val="30"/>
          <w:szCs w:val="30"/>
          <w:lang w:eastAsia="zh-CN"/>
        </w:rPr>
      </w:pPr>
      <w:r>
        <w:rPr>
          <w:rFonts w:hint="eastAsia" w:ascii="仿宋" w:hAnsi="仿宋" w:eastAsia="仿宋" w:cs="仿宋"/>
          <w:kern w:val="2"/>
          <w:sz w:val="30"/>
          <w:szCs w:val="30"/>
          <w:lang w:eastAsia="zh-CN"/>
        </w:rPr>
        <w:t>（二）消杀人员熟悉卫生杀虫器械使用。</w:t>
      </w:r>
    </w:p>
    <w:p w14:paraId="6C3CFF58">
      <w:pPr>
        <w:spacing w:after="0" w:line="240" w:lineRule="auto"/>
        <w:ind w:firstLine="600" w:firstLineChars="200"/>
        <w:jc w:val="both"/>
        <w:rPr>
          <w:rFonts w:ascii="仿宋" w:hAnsi="仿宋" w:eastAsia="仿宋" w:cs="仿宋"/>
          <w:kern w:val="2"/>
          <w:sz w:val="30"/>
          <w:szCs w:val="30"/>
          <w:lang w:eastAsia="zh-CN"/>
        </w:rPr>
      </w:pPr>
      <w:r>
        <w:rPr>
          <w:rFonts w:hint="eastAsia" w:ascii="仿宋" w:hAnsi="仿宋" w:eastAsia="仿宋" w:cs="仿宋"/>
          <w:kern w:val="2"/>
          <w:sz w:val="30"/>
          <w:szCs w:val="30"/>
          <w:lang w:eastAsia="zh-CN"/>
        </w:rPr>
        <w:t>（三）熟知所用药物说明书上的注意事项和急救措施。</w:t>
      </w:r>
    </w:p>
    <w:p w14:paraId="690504CD">
      <w:pPr>
        <w:spacing w:after="0" w:line="240" w:lineRule="auto"/>
        <w:ind w:firstLine="600" w:firstLineChars="200"/>
        <w:jc w:val="both"/>
        <w:rPr>
          <w:rFonts w:ascii="仿宋" w:hAnsi="仿宋" w:eastAsia="仿宋" w:cs="仿宋"/>
          <w:kern w:val="2"/>
          <w:sz w:val="30"/>
          <w:szCs w:val="30"/>
          <w:lang w:eastAsia="zh-CN"/>
        </w:rPr>
      </w:pPr>
      <w:r>
        <w:rPr>
          <w:rFonts w:hint="eastAsia" w:ascii="仿宋" w:hAnsi="仿宋" w:eastAsia="仿宋" w:cs="仿宋"/>
          <w:kern w:val="2"/>
          <w:sz w:val="30"/>
          <w:szCs w:val="30"/>
          <w:lang w:eastAsia="zh-CN"/>
        </w:rPr>
        <w:t>（四）必须持有《中华人民共和国有害生物防治员职业资格证书》。</w:t>
      </w:r>
    </w:p>
    <w:p w14:paraId="740AB740">
      <w:pPr>
        <w:spacing w:after="0" w:line="240" w:lineRule="auto"/>
        <w:ind w:firstLine="600" w:firstLineChars="200"/>
        <w:jc w:val="both"/>
        <w:rPr>
          <w:rFonts w:ascii="仿宋" w:hAnsi="仿宋" w:eastAsia="仿宋" w:cs="仿宋"/>
          <w:kern w:val="2"/>
          <w:sz w:val="30"/>
          <w:szCs w:val="30"/>
          <w:lang w:eastAsia="zh-CN"/>
        </w:rPr>
      </w:pPr>
      <w:r>
        <w:rPr>
          <w:rFonts w:hint="eastAsia" w:ascii="仿宋" w:hAnsi="仿宋" w:eastAsia="仿宋" w:cs="仿宋"/>
          <w:kern w:val="2"/>
          <w:sz w:val="30"/>
          <w:szCs w:val="30"/>
          <w:lang w:eastAsia="zh-CN"/>
        </w:rPr>
        <w:t>（注：乙方需向甲方提供中华人民共和国有害生物防治员职业资格证书人员职业资格证书复印件向甲方备案）</w:t>
      </w:r>
    </w:p>
    <w:p w14:paraId="7B7C42BA">
      <w:pPr>
        <w:spacing w:after="0" w:line="240" w:lineRule="auto"/>
        <w:jc w:val="both"/>
        <w:rPr>
          <w:rFonts w:ascii="宋体" w:hAnsi="宋体" w:eastAsia="宋体" w:cs="黑体"/>
          <w:b/>
          <w:kern w:val="2"/>
          <w:sz w:val="28"/>
          <w:szCs w:val="28"/>
          <w:lang w:eastAsia="zh-CN"/>
        </w:rPr>
      </w:pPr>
      <w:r>
        <w:rPr>
          <w:rFonts w:hint="eastAsia" w:ascii="宋体" w:hAnsi="宋体" w:eastAsia="宋体" w:cs="黑体"/>
          <w:b/>
          <w:kern w:val="2"/>
          <w:sz w:val="28"/>
          <w:szCs w:val="28"/>
          <w:lang w:eastAsia="zh-CN"/>
        </w:rPr>
        <w:t>五、防治时间：</w:t>
      </w:r>
    </w:p>
    <w:p w14:paraId="3A5EFE34">
      <w:pPr>
        <w:spacing w:after="0" w:line="240" w:lineRule="auto"/>
        <w:ind w:firstLine="640" w:firstLineChars="200"/>
        <w:jc w:val="both"/>
        <w:rPr>
          <w:rFonts w:ascii="仿宋" w:hAnsi="仿宋" w:eastAsia="仿宋" w:cs="仿宋"/>
          <w:bCs/>
          <w:kern w:val="2"/>
          <w:sz w:val="32"/>
          <w:szCs w:val="32"/>
          <w:lang w:eastAsia="zh-CN"/>
        </w:rPr>
      </w:pPr>
      <w:r>
        <w:rPr>
          <w:rFonts w:hint="eastAsia" w:ascii="仿宋" w:hAnsi="仿宋" w:eastAsia="仿宋" w:cs="仿宋"/>
          <w:bCs/>
          <w:kern w:val="2"/>
          <w:sz w:val="32"/>
          <w:szCs w:val="32"/>
          <w:lang w:eastAsia="zh-CN"/>
        </w:rPr>
        <w:t>1次/月定期对东、西两个院区进行全方位防治消杀，根据科室发现蟑螂或飞虫及上报情况，开展不定期日常零星区域的防治消杀处理。</w:t>
      </w:r>
    </w:p>
    <w:p w14:paraId="6A577E2A">
      <w:pPr>
        <w:spacing w:after="0" w:line="240" w:lineRule="auto"/>
        <w:jc w:val="both"/>
        <w:rPr>
          <w:rFonts w:ascii="宋体" w:hAnsi="宋体" w:eastAsia="宋体" w:cs="黑体"/>
          <w:b/>
          <w:kern w:val="2"/>
          <w:sz w:val="28"/>
          <w:szCs w:val="28"/>
          <w:lang w:eastAsia="zh-CN"/>
        </w:rPr>
      </w:pPr>
      <w:r>
        <w:rPr>
          <w:rFonts w:hint="eastAsia" w:ascii="宋体" w:hAnsi="宋体" w:eastAsia="宋体" w:cs="黑体"/>
          <w:b/>
          <w:kern w:val="2"/>
          <w:sz w:val="28"/>
          <w:szCs w:val="28"/>
          <w:lang w:eastAsia="zh-CN"/>
        </w:rPr>
        <w:t>六、防治方案:</w:t>
      </w:r>
    </w:p>
    <w:p w14:paraId="622E4719">
      <w:pPr>
        <w:spacing w:after="0" w:line="240" w:lineRule="auto"/>
        <w:ind w:firstLine="640" w:firstLineChars="200"/>
        <w:jc w:val="both"/>
        <w:rPr>
          <w:rFonts w:ascii="仿宋" w:hAnsi="仿宋" w:eastAsia="仿宋" w:cs="仿宋"/>
          <w:bCs/>
          <w:kern w:val="2"/>
          <w:sz w:val="32"/>
          <w:szCs w:val="32"/>
          <w:lang w:eastAsia="zh-CN"/>
        </w:rPr>
      </w:pPr>
      <w:r>
        <w:rPr>
          <w:rFonts w:hint="eastAsia" w:ascii="仿宋" w:hAnsi="仿宋" w:eastAsia="仿宋" w:cs="仿宋"/>
          <w:bCs/>
          <w:kern w:val="2"/>
          <w:sz w:val="32"/>
          <w:szCs w:val="32"/>
          <w:lang w:eastAsia="zh-CN"/>
        </w:rPr>
        <w:t>防治害虫采用预防为主，综合防治的方法。</w:t>
      </w:r>
    </w:p>
    <w:p w14:paraId="4E10A6DB">
      <w:pPr>
        <w:spacing w:after="0" w:line="240" w:lineRule="auto"/>
        <w:jc w:val="both"/>
        <w:rPr>
          <w:rFonts w:ascii="宋体" w:hAnsi="宋体" w:eastAsia="宋体" w:cs="黑体"/>
          <w:b/>
          <w:kern w:val="2"/>
          <w:sz w:val="28"/>
          <w:szCs w:val="28"/>
          <w:lang w:eastAsia="zh-CN"/>
        </w:rPr>
      </w:pPr>
      <w:r>
        <w:rPr>
          <w:rFonts w:hint="eastAsia" w:ascii="宋体" w:hAnsi="宋体" w:eastAsia="宋体" w:cs="黑体"/>
          <w:b/>
          <w:kern w:val="2"/>
          <w:sz w:val="28"/>
          <w:szCs w:val="28"/>
          <w:lang w:eastAsia="zh-CN"/>
        </w:rPr>
        <w:t>七、服务期限：</w:t>
      </w:r>
    </w:p>
    <w:p w14:paraId="72EC28F1">
      <w:pPr>
        <w:spacing w:after="0" w:line="240" w:lineRule="auto"/>
        <w:ind w:firstLine="630"/>
        <w:jc w:val="both"/>
        <w:rPr>
          <w:rFonts w:ascii="仿宋" w:hAnsi="仿宋" w:eastAsia="仿宋" w:cs="仿宋"/>
          <w:bCs/>
          <w:kern w:val="2"/>
          <w:sz w:val="32"/>
          <w:szCs w:val="32"/>
          <w:lang w:eastAsia="zh-CN"/>
        </w:rPr>
      </w:pPr>
      <w:r>
        <w:rPr>
          <w:rFonts w:hint="eastAsia" w:ascii="仿宋" w:hAnsi="仿宋" w:eastAsia="仿宋" w:cs="仿宋"/>
          <w:bCs/>
          <w:kern w:val="2"/>
          <w:sz w:val="32"/>
          <w:szCs w:val="32"/>
          <w:lang w:eastAsia="zh-CN"/>
        </w:rPr>
        <w:t xml:space="preserve"> </w:t>
      </w:r>
      <w:r>
        <w:rPr>
          <w:rFonts w:ascii="仿宋" w:hAnsi="仿宋" w:eastAsia="仿宋" w:cs="仿宋"/>
          <w:bCs/>
          <w:kern w:val="2"/>
          <w:sz w:val="32"/>
          <w:szCs w:val="32"/>
          <w:lang w:eastAsia="zh-CN"/>
        </w:rPr>
        <w:t>3年。</w:t>
      </w:r>
    </w:p>
    <w:p w14:paraId="58AFBBB2">
      <w:pPr>
        <w:spacing w:after="0" w:line="240" w:lineRule="auto"/>
        <w:jc w:val="both"/>
        <w:rPr>
          <w:rFonts w:ascii="仿宋_GB2312" w:hAnsi="Calibri" w:eastAsia="仿宋_GB2312" w:cs="Times New Roman"/>
          <w:kern w:val="2"/>
          <w:sz w:val="28"/>
          <w:szCs w:val="24"/>
          <w:lang w:eastAsia="zh-CN"/>
        </w:rPr>
      </w:pPr>
    </w:p>
    <w:p w14:paraId="037D6266">
      <w:pPr>
        <w:rPr>
          <w:lang w:eastAsia="zh-CN"/>
        </w:rPr>
      </w:pPr>
    </w:p>
    <w:p w14:paraId="5C37DF03">
      <w:pPr>
        <w:spacing w:after="0" w:line="456" w:lineRule="exact"/>
        <w:ind w:right="110" w:rightChars="50"/>
        <w:jc w:val="center"/>
        <w:rPr>
          <w:rFonts w:ascii="仿宋" w:hAnsi="仿宋" w:eastAsia="仿宋" w:cs="仿宋"/>
          <w:b/>
          <w:bCs/>
          <w:spacing w:val="2"/>
          <w:position w:val="-3"/>
          <w:sz w:val="44"/>
          <w:szCs w:val="44"/>
          <w:lang w:eastAsia="zh-CN"/>
        </w:rPr>
      </w:pPr>
      <w:r>
        <w:rPr>
          <w:rFonts w:hint="eastAsia" w:ascii="仿宋" w:hAnsi="仿宋" w:eastAsia="仿宋" w:cs="仿宋"/>
          <w:b/>
          <w:bCs/>
          <w:spacing w:val="2"/>
          <w:position w:val="-3"/>
          <w:sz w:val="44"/>
          <w:szCs w:val="44"/>
          <w:lang w:eastAsia="zh-CN"/>
        </w:rPr>
        <w:t>第二章  评标细则</w:t>
      </w:r>
    </w:p>
    <w:p w14:paraId="509B90FE">
      <w:pPr>
        <w:rPr>
          <w:rFonts w:ascii="仿宋" w:hAnsi="仿宋" w:eastAsia="仿宋" w:cs="仿宋"/>
          <w:b/>
          <w:bCs/>
          <w:sz w:val="28"/>
          <w:szCs w:val="28"/>
          <w:lang w:eastAsia="zh-CN"/>
        </w:rPr>
      </w:pPr>
      <w:r>
        <w:rPr>
          <w:rFonts w:hint="eastAsia" w:ascii="仿宋" w:hAnsi="仿宋" w:eastAsia="仿宋" w:cs="仿宋"/>
          <w:b/>
          <w:bCs/>
          <w:sz w:val="28"/>
          <w:szCs w:val="28"/>
          <w:lang w:eastAsia="zh-CN"/>
        </w:rPr>
        <w:t>一、初步审查属于无效投标的条款：</w:t>
      </w:r>
    </w:p>
    <w:p w14:paraId="284CEA1E">
      <w:pPr>
        <w:rPr>
          <w:rFonts w:ascii="仿宋" w:hAnsi="仿宋" w:eastAsia="仿宋" w:cs="仿宋"/>
          <w:sz w:val="28"/>
          <w:szCs w:val="28"/>
          <w:lang w:eastAsia="zh-CN"/>
        </w:rPr>
      </w:pPr>
      <w:r>
        <w:rPr>
          <w:rFonts w:hint="eastAsia" w:ascii="仿宋" w:hAnsi="仿宋" w:eastAsia="仿宋" w:cs="仿宋"/>
          <w:sz w:val="28"/>
          <w:szCs w:val="28"/>
          <w:lang w:eastAsia="zh-CN"/>
        </w:rPr>
        <w:t>响应文件有以下情况之一的，在资格性和符合性审查时按无效报价处理，不得进入详细评审阶段：</w:t>
      </w:r>
    </w:p>
    <w:p w14:paraId="6F9A326B">
      <w:pPr>
        <w:rPr>
          <w:rFonts w:ascii="仿宋" w:hAnsi="仿宋" w:eastAsia="仿宋" w:cs="仿宋"/>
          <w:sz w:val="28"/>
          <w:szCs w:val="28"/>
          <w:lang w:eastAsia="zh-CN"/>
        </w:rPr>
      </w:pPr>
      <w:r>
        <w:rPr>
          <w:rFonts w:hint="eastAsia" w:ascii="仿宋" w:hAnsi="仿宋" w:eastAsia="仿宋" w:cs="仿宋"/>
          <w:sz w:val="28"/>
          <w:szCs w:val="28"/>
          <w:lang w:eastAsia="zh-CN"/>
        </w:rPr>
        <w:t>1、未按采购文件规定要求编制、装订、密封、签署、盖章的；</w:t>
      </w:r>
    </w:p>
    <w:p w14:paraId="0B8D0C9A">
      <w:pPr>
        <w:rPr>
          <w:rFonts w:ascii="仿宋" w:hAnsi="仿宋" w:eastAsia="仿宋" w:cs="仿宋"/>
          <w:sz w:val="28"/>
          <w:szCs w:val="28"/>
          <w:lang w:eastAsia="zh-CN"/>
        </w:rPr>
      </w:pPr>
      <w:r>
        <w:rPr>
          <w:rFonts w:hint="eastAsia" w:ascii="仿宋" w:hAnsi="仿宋" w:eastAsia="仿宋" w:cs="仿宋"/>
          <w:sz w:val="28"/>
          <w:szCs w:val="28"/>
          <w:lang w:eastAsia="zh-CN"/>
        </w:rPr>
        <w:t>2、单独密封的报价一览表未按规定签署、盖章的；</w:t>
      </w:r>
    </w:p>
    <w:p w14:paraId="68C1967C">
      <w:pPr>
        <w:rPr>
          <w:rFonts w:ascii="仿宋" w:hAnsi="仿宋" w:eastAsia="仿宋" w:cs="仿宋"/>
          <w:sz w:val="28"/>
          <w:szCs w:val="28"/>
          <w:lang w:eastAsia="zh-CN"/>
        </w:rPr>
      </w:pPr>
      <w:r>
        <w:rPr>
          <w:rFonts w:hint="eastAsia" w:ascii="仿宋" w:hAnsi="仿宋" w:eastAsia="仿宋" w:cs="仿宋"/>
          <w:sz w:val="28"/>
          <w:szCs w:val="28"/>
          <w:lang w:eastAsia="zh-CN"/>
        </w:rPr>
        <w:t>3、响应文件正副本未分，且内容不一致的；</w:t>
      </w:r>
    </w:p>
    <w:p w14:paraId="4FCC0826">
      <w:pPr>
        <w:rPr>
          <w:rFonts w:ascii="仿宋" w:hAnsi="仿宋" w:eastAsia="仿宋" w:cs="仿宋"/>
          <w:sz w:val="28"/>
          <w:szCs w:val="28"/>
          <w:lang w:eastAsia="zh-CN"/>
        </w:rPr>
      </w:pPr>
      <w:r>
        <w:rPr>
          <w:rFonts w:hint="eastAsia" w:ascii="仿宋" w:hAnsi="仿宋" w:eastAsia="仿宋" w:cs="仿宋"/>
          <w:sz w:val="28"/>
          <w:szCs w:val="28"/>
          <w:lang w:eastAsia="zh-CN"/>
        </w:rPr>
        <w:t>4、报价有效期不满足采购文件要求的；</w:t>
      </w:r>
    </w:p>
    <w:p w14:paraId="5C6E09D6">
      <w:pPr>
        <w:rPr>
          <w:rFonts w:ascii="仿宋" w:hAnsi="仿宋" w:eastAsia="仿宋" w:cs="仿宋"/>
          <w:sz w:val="28"/>
          <w:szCs w:val="28"/>
          <w:lang w:eastAsia="zh-CN"/>
        </w:rPr>
      </w:pPr>
      <w:r>
        <w:rPr>
          <w:rFonts w:hint="eastAsia" w:ascii="仿宋" w:hAnsi="仿宋" w:eastAsia="仿宋" w:cs="仿宋"/>
          <w:sz w:val="28"/>
          <w:szCs w:val="28"/>
          <w:lang w:eastAsia="zh-CN"/>
        </w:rPr>
        <w:t>5、未按采购文件要求报价的；</w:t>
      </w:r>
    </w:p>
    <w:p w14:paraId="4FEC7EE7">
      <w:pPr>
        <w:rPr>
          <w:rFonts w:ascii="仿宋" w:hAnsi="仿宋" w:eastAsia="仿宋" w:cs="仿宋"/>
          <w:sz w:val="28"/>
          <w:szCs w:val="28"/>
          <w:lang w:eastAsia="zh-CN"/>
        </w:rPr>
      </w:pPr>
      <w:r>
        <w:rPr>
          <w:rFonts w:hint="eastAsia" w:ascii="仿宋" w:hAnsi="仿宋" w:eastAsia="仿宋" w:cs="仿宋"/>
          <w:sz w:val="28"/>
          <w:szCs w:val="28"/>
          <w:lang w:eastAsia="zh-CN"/>
        </w:rPr>
        <w:t>6、报价超出项目预算的；</w:t>
      </w:r>
    </w:p>
    <w:p w14:paraId="7DD00472">
      <w:pPr>
        <w:pStyle w:val="2"/>
        <w:rPr>
          <w:lang w:eastAsia="zh-CN"/>
        </w:rPr>
      </w:pPr>
      <w:r>
        <w:rPr>
          <w:rFonts w:hint="eastAsia" w:ascii="仿宋" w:hAnsi="仿宋" w:eastAsia="仿宋" w:cs="仿宋"/>
          <w:sz w:val="28"/>
          <w:szCs w:val="28"/>
          <w:lang w:eastAsia="zh-CN"/>
        </w:rPr>
        <w:t>7、不提供招标文件要求的任何形式技术资料的；</w:t>
      </w:r>
    </w:p>
    <w:p w14:paraId="3E223513">
      <w:pPr>
        <w:rPr>
          <w:rFonts w:ascii="仿宋" w:hAnsi="仿宋" w:eastAsia="仿宋" w:cs="仿宋"/>
          <w:sz w:val="28"/>
          <w:szCs w:val="28"/>
          <w:lang w:eastAsia="zh-CN"/>
        </w:rPr>
      </w:pPr>
      <w:r>
        <w:rPr>
          <w:rFonts w:hint="eastAsia" w:ascii="仿宋" w:hAnsi="仿宋" w:eastAsia="仿宋" w:cs="仿宋"/>
          <w:sz w:val="28"/>
          <w:szCs w:val="28"/>
          <w:lang w:eastAsia="zh-CN"/>
        </w:rPr>
        <w:t>8、不符合法律、法规和谈判文件中规定的其他实质性要求的。</w:t>
      </w:r>
    </w:p>
    <w:p w14:paraId="7C771223">
      <w:pPr>
        <w:rPr>
          <w:rFonts w:ascii="仿宋" w:hAnsi="仿宋" w:eastAsia="仿宋" w:cs="仿宋"/>
          <w:b/>
          <w:bCs/>
          <w:sz w:val="28"/>
          <w:szCs w:val="28"/>
          <w:lang w:eastAsia="zh-CN"/>
        </w:rPr>
      </w:pPr>
      <w:r>
        <w:rPr>
          <w:rFonts w:hint="eastAsia" w:ascii="仿宋" w:hAnsi="仿宋" w:eastAsia="仿宋" w:cs="仿宋"/>
          <w:b/>
          <w:bCs/>
          <w:sz w:val="28"/>
          <w:szCs w:val="28"/>
          <w:lang w:eastAsia="zh-CN"/>
        </w:rPr>
        <w:t>二、评审办法</w:t>
      </w:r>
    </w:p>
    <w:p w14:paraId="4A800900">
      <w:pPr>
        <w:rPr>
          <w:rFonts w:ascii="仿宋" w:hAnsi="仿宋" w:eastAsia="仿宋" w:cs="仿宋"/>
          <w:sz w:val="28"/>
          <w:szCs w:val="28"/>
          <w:lang w:eastAsia="zh-CN"/>
        </w:rPr>
      </w:pPr>
      <w:r>
        <w:rPr>
          <w:rFonts w:hint="eastAsia" w:ascii="仿宋" w:hAnsi="仿宋" w:eastAsia="仿宋" w:cs="仿宋"/>
          <w:sz w:val="28"/>
          <w:szCs w:val="28"/>
          <w:lang w:eastAsia="zh-CN"/>
        </w:rPr>
        <w:t>本次评标采用最低评标价法。对满足谈判文件实质性要求且报价最低的供应商为中标候选人，采购人根据评标报告从中标候选人中直接确定一名中标供应商。。</w:t>
      </w:r>
    </w:p>
    <w:p w14:paraId="58751EEB">
      <w:pPr>
        <w:rPr>
          <w:rFonts w:ascii="仿宋" w:hAnsi="仿宋" w:eastAsia="仿宋" w:cs="仿宋"/>
          <w:b/>
          <w:bCs/>
          <w:color w:val="0000FF"/>
          <w:spacing w:val="2"/>
          <w:position w:val="-3"/>
          <w:sz w:val="44"/>
          <w:szCs w:val="44"/>
          <w:lang w:eastAsia="zh-CN"/>
        </w:rPr>
      </w:pPr>
      <w:r>
        <w:rPr>
          <w:rFonts w:hint="eastAsia" w:ascii="仿宋" w:hAnsi="仿宋" w:eastAsia="仿宋" w:cs="仿宋"/>
          <w:b/>
          <w:bCs/>
          <w:color w:val="0000FF"/>
          <w:spacing w:val="2"/>
          <w:position w:val="-3"/>
          <w:sz w:val="44"/>
          <w:szCs w:val="44"/>
          <w:lang w:eastAsia="zh-CN"/>
        </w:rPr>
        <w:br w:type="page"/>
      </w:r>
    </w:p>
    <w:p w14:paraId="230B9B58">
      <w:pPr>
        <w:spacing w:after="0" w:line="480" w:lineRule="exact"/>
        <w:jc w:val="center"/>
        <w:rPr>
          <w:rFonts w:ascii="Calibri" w:hAnsi="Calibri" w:eastAsia="宋体" w:cs="Times New Roman"/>
          <w:b/>
          <w:kern w:val="2"/>
          <w:sz w:val="40"/>
          <w:szCs w:val="40"/>
          <w:lang w:eastAsia="zh-CN"/>
        </w:rPr>
      </w:pPr>
      <w:r>
        <w:rPr>
          <w:rFonts w:hint="eastAsia" w:ascii="仿宋" w:hAnsi="仿宋" w:eastAsia="仿宋" w:cs="仿宋"/>
          <w:b/>
          <w:bCs/>
          <w:spacing w:val="2"/>
          <w:position w:val="-3"/>
          <w:sz w:val="44"/>
          <w:szCs w:val="44"/>
          <w:lang w:eastAsia="zh-CN"/>
        </w:rPr>
        <w:t>第三章  合同格式</w:t>
      </w:r>
    </w:p>
    <w:p w14:paraId="2C1B85A4">
      <w:pPr>
        <w:rPr>
          <w:rFonts w:ascii="仿宋" w:hAnsi="仿宋" w:eastAsia="仿宋" w:cs="仿宋"/>
          <w:color w:val="000000"/>
          <w:sz w:val="28"/>
          <w:szCs w:val="28"/>
          <w:shd w:val="clear" w:color="auto" w:fill="FFFFFF"/>
          <w:lang w:eastAsia="zh-CN"/>
        </w:rPr>
      </w:pPr>
    </w:p>
    <w:p w14:paraId="71C560D6">
      <w:pPr>
        <w:ind w:firstLine="840" w:firstLineChars="300"/>
        <w:rPr>
          <w:rFonts w:ascii="仿宋" w:hAnsi="仿宋" w:eastAsia="仿宋" w:cs="仿宋"/>
          <w:color w:val="000000"/>
          <w:sz w:val="28"/>
          <w:szCs w:val="28"/>
          <w:shd w:val="clear" w:color="auto" w:fill="FFFFFF"/>
          <w:lang w:eastAsia="zh-CN"/>
        </w:rPr>
      </w:pPr>
    </w:p>
    <w:p w14:paraId="154D93B1">
      <w:pPr>
        <w:ind w:firstLine="840" w:firstLineChars="300"/>
        <w:rPr>
          <w:rFonts w:ascii="仿宋" w:hAnsi="仿宋" w:eastAsia="仿宋" w:cs="仿宋"/>
          <w:color w:val="000000"/>
          <w:sz w:val="28"/>
          <w:szCs w:val="28"/>
          <w:shd w:val="clear" w:color="auto" w:fill="FFFFFF"/>
          <w:lang w:eastAsia="zh-CN"/>
        </w:rPr>
      </w:pPr>
    </w:p>
    <w:p w14:paraId="0B8595EB">
      <w:pPr>
        <w:rPr>
          <w:rFonts w:ascii="仿宋" w:hAnsi="仿宋" w:eastAsia="仿宋" w:cs="仿宋"/>
          <w:b/>
          <w:bCs/>
          <w:spacing w:val="2"/>
          <w:position w:val="-3"/>
          <w:sz w:val="44"/>
          <w:szCs w:val="44"/>
          <w:lang w:eastAsia="zh-CN"/>
        </w:rPr>
      </w:pPr>
      <w:r>
        <w:rPr>
          <w:rFonts w:hint="eastAsia" w:ascii="仿宋" w:hAnsi="仿宋" w:eastAsia="仿宋" w:cs="仿宋"/>
          <w:b/>
          <w:bCs/>
          <w:spacing w:val="2"/>
          <w:position w:val="-3"/>
          <w:sz w:val="44"/>
          <w:szCs w:val="44"/>
          <w:lang w:eastAsia="zh-CN"/>
        </w:rPr>
        <w:br w:type="page"/>
      </w:r>
    </w:p>
    <w:p w14:paraId="77C20C69">
      <w:pPr>
        <w:pStyle w:val="7"/>
      </w:pPr>
    </w:p>
    <w:p w14:paraId="60842F56">
      <w:pPr>
        <w:rPr>
          <w:rFonts w:ascii="仿宋" w:hAnsi="仿宋" w:eastAsia="仿宋" w:cs="仿宋"/>
          <w:b/>
          <w:bCs/>
          <w:spacing w:val="2"/>
          <w:position w:val="-3"/>
          <w:sz w:val="44"/>
          <w:szCs w:val="44"/>
          <w:lang w:eastAsia="zh-CN"/>
        </w:rPr>
      </w:pPr>
    </w:p>
    <w:p w14:paraId="5522F168">
      <w:pPr>
        <w:pStyle w:val="17"/>
        <w:ind w:left="440"/>
        <w:rPr>
          <w:lang w:eastAsia="zh-CN"/>
        </w:rPr>
      </w:pPr>
    </w:p>
    <w:p w14:paraId="2F667324">
      <w:pPr>
        <w:spacing w:after="0" w:line="480" w:lineRule="exact"/>
        <w:jc w:val="center"/>
        <w:rPr>
          <w:rFonts w:ascii="Calibri" w:hAnsi="Calibri" w:eastAsia="宋体" w:cs="Times New Roman"/>
          <w:b/>
          <w:kern w:val="2"/>
          <w:sz w:val="40"/>
          <w:szCs w:val="40"/>
          <w:lang w:eastAsia="zh-CN"/>
        </w:rPr>
      </w:pPr>
      <w:r>
        <w:rPr>
          <w:rFonts w:hint="eastAsia" w:ascii="仿宋" w:hAnsi="仿宋" w:eastAsia="仿宋" w:cs="仿宋"/>
          <w:b/>
          <w:bCs/>
          <w:spacing w:val="2"/>
          <w:position w:val="-3"/>
          <w:sz w:val="44"/>
          <w:szCs w:val="44"/>
          <w:lang w:eastAsia="zh-CN"/>
        </w:rPr>
        <w:t>第四章  响应文件格式</w:t>
      </w:r>
    </w:p>
    <w:p w14:paraId="6637D2EA">
      <w:pPr>
        <w:spacing w:after="0" w:line="360" w:lineRule="auto"/>
        <w:jc w:val="center"/>
        <w:rPr>
          <w:rFonts w:ascii="宋体" w:hAnsi="宋体" w:eastAsia="宋体" w:cs="宋体"/>
          <w:b/>
          <w:kern w:val="2"/>
          <w:sz w:val="32"/>
          <w:szCs w:val="32"/>
          <w:lang w:eastAsia="zh-CN"/>
        </w:rPr>
      </w:pPr>
    </w:p>
    <w:p w14:paraId="0D116318">
      <w:pPr>
        <w:spacing w:after="0" w:line="360" w:lineRule="auto"/>
        <w:jc w:val="both"/>
        <w:rPr>
          <w:rFonts w:ascii="宋体" w:hAnsi="宋体" w:eastAsia="宋体" w:cs="宋体"/>
          <w:b/>
          <w:kern w:val="2"/>
          <w:sz w:val="32"/>
          <w:szCs w:val="32"/>
          <w:lang w:eastAsia="zh-CN"/>
        </w:rPr>
      </w:pPr>
      <w:r>
        <w:rPr>
          <w:rFonts w:hint="eastAsia" w:ascii="宋体" w:hAnsi="宋体" w:eastAsia="宋体" w:cs="宋体"/>
          <w:b/>
          <w:kern w:val="2"/>
          <w:sz w:val="32"/>
          <w:szCs w:val="32"/>
          <w:lang w:eastAsia="zh-CN"/>
        </w:rPr>
        <w:t>附件1：</w:t>
      </w:r>
    </w:p>
    <w:p w14:paraId="753FDB67">
      <w:pPr>
        <w:spacing w:after="0" w:line="360" w:lineRule="auto"/>
        <w:jc w:val="center"/>
        <w:rPr>
          <w:rFonts w:ascii="宋体" w:hAnsi="Calibri" w:eastAsia="宋体" w:cs="宋体"/>
          <w:b/>
          <w:kern w:val="2"/>
          <w:sz w:val="32"/>
          <w:szCs w:val="32"/>
          <w:lang w:eastAsia="zh-CN"/>
        </w:rPr>
      </w:pPr>
      <w:r>
        <w:rPr>
          <w:rFonts w:hint="eastAsia" w:ascii="宋体" w:hAnsi="宋体" w:eastAsia="宋体" w:cs="宋体"/>
          <w:b/>
          <w:kern w:val="2"/>
          <w:sz w:val="32"/>
          <w:szCs w:val="32"/>
          <w:lang w:eastAsia="zh-CN"/>
        </w:rPr>
        <w:t>响应文件</w:t>
      </w:r>
    </w:p>
    <w:p w14:paraId="200C6EBB">
      <w:pPr>
        <w:adjustRightInd w:val="0"/>
        <w:spacing w:after="0" w:line="360" w:lineRule="auto"/>
        <w:jc w:val="both"/>
        <w:textAlignment w:val="baseline"/>
        <w:rPr>
          <w:rFonts w:ascii="宋体" w:hAnsi="Calibri" w:eastAsia="宋体" w:cs="宋体"/>
          <w:b/>
          <w:bCs/>
          <w:kern w:val="2"/>
          <w:sz w:val="32"/>
          <w:szCs w:val="32"/>
          <w:lang w:eastAsia="zh-CN"/>
        </w:rPr>
      </w:pPr>
      <w:r>
        <w:rPr>
          <w:rFonts w:hint="eastAsia" w:ascii="宋体" w:hAnsi="Calibri" w:eastAsia="宋体" w:cs="宋体"/>
          <w:b/>
          <w:bCs/>
          <w:kern w:val="2"/>
          <w:sz w:val="32"/>
          <w:szCs w:val="32"/>
          <w:lang w:eastAsia="zh-CN"/>
        </w:rPr>
        <w:t xml:space="preserve">                      （密封）</w:t>
      </w:r>
    </w:p>
    <w:p w14:paraId="3C45ED05">
      <w:pPr>
        <w:adjustRightInd w:val="0"/>
        <w:spacing w:after="0" w:line="360" w:lineRule="auto"/>
        <w:ind w:left="2570" w:hanging="2570" w:hangingChars="800"/>
        <w:jc w:val="center"/>
        <w:textAlignment w:val="baseline"/>
        <w:rPr>
          <w:rFonts w:ascii="宋体" w:hAnsi="宋体" w:eastAsia="宋体" w:cs="宋体"/>
          <w:b/>
          <w:bCs/>
          <w:kern w:val="2"/>
          <w:sz w:val="32"/>
          <w:szCs w:val="32"/>
          <w:lang w:eastAsia="zh-CN"/>
        </w:rPr>
      </w:pPr>
      <w:r>
        <w:rPr>
          <w:rFonts w:hint="eastAsia" w:ascii="宋体" w:hAnsi="宋体" w:eastAsia="宋体" w:cs="宋体"/>
          <w:b/>
          <w:bCs/>
          <w:kern w:val="2"/>
          <w:sz w:val="32"/>
          <w:szCs w:val="32"/>
          <w:lang w:eastAsia="zh-CN"/>
        </w:rPr>
        <w:t>项目名称：     山东中医药大学附属医院2024灭蟑螂消杀服务</w:t>
      </w:r>
    </w:p>
    <w:p w14:paraId="624175CC">
      <w:pPr>
        <w:adjustRightInd w:val="0"/>
        <w:spacing w:after="0" w:line="360" w:lineRule="auto"/>
        <w:ind w:left="2570" w:hanging="2570" w:hangingChars="800"/>
        <w:textAlignment w:val="baseline"/>
        <w:rPr>
          <w:rFonts w:ascii="宋体" w:hAnsi="Calibri" w:eastAsia="宋体" w:cs="宋体"/>
          <w:b/>
          <w:kern w:val="2"/>
          <w:sz w:val="32"/>
          <w:szCs w:val="32"/>
          <w:lang w:eastAsia="zh-CN"/>
        </w:rPr>
      </w:pPr>
      <w:r>
        <w:rPr>
          <w:rFonts w:hint="eastAsia" w:ascii="宋体" w:hAnsi="宋体" w:eastAsia="宋体" w:cs="宋体"/>
          <w:b/>
          <w:bCs/>
          <w:kern w:val="2"/>
          <w:sz w:val="32"/>
          <w:szCs w:val="32"/>
          <w:lang w:eastAsia="zh-CN"/>
        </w:rPr>
        <w:t>供应商名称</w:t>
      </w:r>
      <w:r>
        <w:rPr>
          <w:rFonts w:hint="eastAsia" w:ascii="宋体" w:hAnsi="宋体" w:eastAsia="宋体" w:cs="宋体"/>
          <w:b/>
          <w:kern w:val="2"/>
          <w:sz w:val="32"/>
          <w:szCs w:val="32"/>
          <w:lang w:eastAsia="zh-CN"/>
        </w:rPr>
        <w:t>：</w:t>
      </w:r>
    </w:p>
    <w:p w14:paraId="727BFF09">
      <w:pPr>
        <w:adjustRightInd w:val="0"/>
        <w:spacing w:after="0" w:line="360" w:lineRule="auto"/>
        <w:jc w:val="both"/>
        <w:textAlignment w:val="baseline"/>
        <w:rPr>
          <w:rFonts w:ascii="宋体" w:hAnsi="Calibri" w:eastAsia="宋体" w:cs="宋体"/>
          <w:b/>
          <w:kern w:val="2"/>
          <w:sz w:val="32"/>
          <w:szCs w:val="32"/>
          <w:lang w:eastAsia="zh-CN"/>
        </w:rPr>
      </w:pPr>
    </w:p>
    <w:p w14:paraId="1CDE96BE">
      <w:pPr>
        <w:adjustRightInd w:val="0"/>
        <w:spacing w:after="0" w:line="360" w:lineRule="auto"/>
        <w:jc w:val="both"/>
        <w:textAlignment w:val="baseline"/>
        <w:rPr>
          <w:rFonts w:ascii="宋体" w:hAnsi="Calibri" w:eastAsia="宋体" w:cs="宋体"/>
          <w:b/>
          <w:kern w:val="2"/>
          <w:sz w:val="32"/>
          <w:szCs w:val="32"/>
          <w:lang w:eastAsia="zh-CN"/>
        </w:rPr>
      </w:pPr>
    </w:p>
    <w:p w14:paraId="4D7BBC18">
      <w:pPr>
        <w:spacing w:after="0" w:line="360" w:lineRule="auto"/>
        <w:ind w:firstLine="643"/>
        <w:jc w:val="center"/>
        <w:rPr>
          <w:rFonts w:ascii="宋体" w:hAnsi="Calibri" w:eastAsia="宋体" w:cs="宋体"/>
          <w:b/>
          <w:kern w:val="2"/>
          <w:sz w:val="32"/>
          <w:szCs w:val="32"/>
          <w:lang w:eastAsia="zh-CN"/>
        </w:rPr>
      </w:pPr>
      <w:r>
        <w:rPr>
          <w:rFonts w:hint="eastAsia" w:ascii="宋体" w:hAnsi="宋体" w:eastAsia="宋体" w:cs="宋体"/>
          <w:b/>
          <w:kern w:val="2"/>
          <w:sz w:val="32"/>
          <w:szCs w:val="32"/>
          <w:lang w:eastAsia="zh-CN"/>
        </w:rPr>
        <w:t>供应商：</w:t>
      </w:r>
      <w:r>
        <w:rPr>
          <w:rFonts w:ascii="宋体" w:hAnsi="宋体" w:eastAsia="宋体" w:cs="宋体"/>
          <w:kern w:val="2"/>
          <w:sz w:val="32"/>
          <w:szCs w:val="32"/>
          <w:u w:val="single"/>
          <w:lang w:eastAsia="zh-CN"/>
        </w:rPr>
        <w:t xml:space="preserve">       </w:t>
      </w:r>
      <w:r>
        <w:rPr>
          <w:rFonts w:hint="eastAsia" w:ascii="宋体" w:hAnsi="宋体" w:eastAsia="宋体" w:cs="宋体"/>
          <w:b/>
          <w:kern w:val="2"/>
          <w:sz w:val="32"/>
          <w:szCs w:val="32"/>
          <w:lang w:eastAsia="zh-CN"/>
        </w:rPr>
        <w:t>（公章）</w:t>
      </w:r>
    </w:p>
    <w:p w14:paraId="41922163">
      <w:pPr>
        <w:spacing w:after="0" w:line="360" w:lineRule="auto"/>
        <w:ind w:firstLine="643"/>
        <w:jc w:val="center"/>
        <w:rPr>
          <w:rFonts w:ascii="宋体" w:hAnsi="Calibri" w:eastAsia="宋体" w:cs="宋体"/>
          <w:b/>
          <w:kern w:val="2"/>
          <w:sz w:val="32"/>
          <w:szCs w:val="32"/>
          <w:lang w:eastAsia="zh-CN"/>
        </w:rPr>
      </w:pPr>
      <w:r>
        <w:rPr>
          <w:rFonts w:hint="eastAsia" w:ascii="宋体" w:hAnsi="宋体" w:eastAsia="宋体" w:cs="宋体"/>
          <w:b/>
          <w:kern w:val="2"/>
          <w:sz w:val="32"/>
          <w:szCs w:val="32"/>
          <w:lang w:eastAsia="zh-CN"/>
        </w:rPr>
        <w:t>法定代表人或委托代理人：</w:t>
      </w:r>
      <w:r>
        <w:rPr>
          <w:rFonts w:ascii="宋体" w:hAnsi="宋体" w:eastAsia="宋体" w:cs="宋体"/>
          <w:kern w:val="2"/>
          <w:sz w:val="32"/>
          <w:szCs w:val="32"/>
          <w:u w:val="single"/>
          <w:lang w:eastAsia="zh-CN"/>
        </w:rPr>
        <w:t xml:space="preserve">       </w:t>
      </w:r>
      <w:r>
        <w:rPr>
          <w:rFonts w:hint="eastAsia" w:ascii="宋体" w:hAnsi="宋体" w:eastAsia="宋体" w:cs="宋体"/>
          <w:b/>
          <w:kern w:val="2"/>
          <w:sz w:val="32"/>
          <w:szCs w:val="32"/>
          <w:lang w:eastAsia="zh-CN"/>
        </w:rPr>
        <w:t>（签字或盖章）</w:t>
      </w:r>
    </w:p>
    <w:p w14:paraId="5CFB8833">
      <w:pPr>
        <w:wordWrap w:val="0"/>
        <w:spacing w:after="0" w:line="360" w:lineRule="auto"/>
        <w:jc w:val="center"/>
        <w:rPr>
          <w:rFonts w:ascii="宋体" w:hAnsi="Calibri" w:eastAsia="宋体" w:cs="宋体"/>
          <w:b/>
          <w:kern w:val="2"/>
          <w:sz w:val="32"/>
          <w:szCs w:val="32"/>
          <w:lang w:eastAsia="zh-CN"/>
        </w:rPr>
      </w:pPr>
      <w:r>
        <w:rPr>
          <w:rFonts w:hint="eastAsia" w:ascii="宋体" w:hAnsi="宋体" w:eastAsia="宋体" w:cs="宋体"/>
          <w:b/>
          <w:kern w:val="2"/>
          <w:sz w:val="32"/>
          <w:szCs w:val="32"/>
          <w:lang w:eastAsia="zh-CN"/>
        </w:rPr>
        <w:t>年</w:t>
      </w:r>
      <w:r>
        <w:rPr>
          <w:rFonts w:ascii="宋体" w:hAnsi="宋体" w:eastAsia="宋体" w:cs="宋体"/>
          <w:b/>
          <w:kern w:val="2"/>
          <w:sz w:val="32"/>
          <w:szCs w:val="32"/>
          <w:lang w:eastAsia="zh-CN"/>
        </w:rPr>
        <w:t xml:space="preserve">   </w:t>
      </w:r>
      <w:r>
        <w:rPr>
          <w:rFonts w:hint="eastAsia" w:ascii="宋体" w:hAnsi="宋体" w:eastAsia="宋体" w:cs="宋体"/>
          <w:b/>
          <w:kern w:val="2"/>
          <w:sz w:val="32"/>
          <w:szCs w:val="32"/>
          <w:lang w:eastAsia="zh-CN"/>
        </w:rPr>
        <w:t>月</w:t>
      </w:r>
      <w:r>
        <w:rPr>
          <w:rFonts w:ascii="宋体" w:hAnsi="宋体" w:eastAsia="宋体" w:cs="宋体"/>
          <w:b/>
          <w:kern w:val="2"/>
          <w:sz w:val="32"/>
          <w:szCs w:val="32"/>
          <w:lang w:eastAsia="zh-CN"/>
        </w:rPr>
        <w:t xml:space="preserve">  </w:t>
      </w:r>
      <w:r>
        <w:rPr>
          <w:rFonts w:hint="eastAsia" w:ascii="宋体" w:hAnsi="宋体" w:eastAsia="宋体" w:cs="宋体"/>
          <w:b/>
          <w:kern w:val="2"/>
          <w:sz w:val="32"/>
          <w:szCs w:val="32"/>
          <w:lang w:eastAsia="zh-CN"/>
        </w:rPr>
        <w:t xml:space="preserve"> 日</w:t>
      </w:r>
    </w:p>
    <w:p w14:paraId="4B1FC881">
      <w:pPr>
        <w:spacing w:line="480" w:lineRule="exact"/>
        <w:rPr>
          <w:b/>
          <w:sz w:val="32"/>
          <w:szCs w:val="32"/>
          <w:lang w:eastAsia="zh-CN"/>
        </w:rPr>
      </w:pPr>
    </w:p>
    <w:p w14:paraId="6832C855">
      <w:pPr>
        <w:pStyle w:val="17"/>
        <w:ind w:left="440"/>
        <w:rPr>
          <w:lang w:eastAsia="zh-CN"/>
        </w:rPr>
        <w:sectPr>
          <w:pgSz w:w="11906" w:h="16838"/>
          <w:pgMar w:top="1440" w:right="1800" w:bottom="1440" w:left="1800" w:header="851" w:footer="992" w:gutter="0"/>
          <w:cols w:space="425" w:num="1"/>
          <w:docGrid w:type="lines" w:linePitch="312" w:charSpace="0"/>
        </w:sectPr>
      </w:pPr>
    </w:p>
    <w:p w14:paraId="61000489">
      <w:pPr>
        <w:pStyle w:val="10"/>
        <w:spacing w:after="0"/>
        <w:outlineLvl w:val="1"/>
        <w:rPr>
          <w:rFonts w:ascii="宋体" w:hAnsi="宋体"/>
          <w:sz w:val="28"/>
          <w:szCs w:val="28"/>
        </w:rPr>
      </w:pPr>
      <w:bookmarkStart w:id="0" w:name="_Toc497494685"/>
      <w:bookmarkStart w:id="1" w:name="_Toc35260209"/>
      <w:r>
        <w:rPr>
          <w:rFonts w:hint="eastAsia" w:ascii="宋体" w:hAnsi="宋体"/>
          <w:b/>
          <w:bCs/>
          <w:sz w:val="28"/>
          <w:szCs w:val="28"/>
        </w:rPr>
        <w:t>附件一</w:t>
      </w:r>
      <w:r>
        <w:rPr>
          <w:rFonts w:hint="eastAsia" w:ascii="宋体" w:hAnsi="宋体"/>
          <w:sz w:val="28"/>
          <w:szCs w:val="28"/>
        </w:rPr>
        <w:t>:</w:t>
      </w:r>
      <w:bookmarkEnd w:id="0"/>
      <w:bookmarkEnd w:id="1"/>
    </w:p>
    <w:p w14:paraId="67FBBCCB">
      <w:pPr>
        <w:pStyle w:val="10"/>
        <w:spacing w:after="0" w:line="460" w:lineRule="exact"/>
        <w:jc w:val="center"/>
        <w:rPr>
          <w:rFonts w:ascii="宋体" w:hAnsi="宋体"/>
          <w:b/>
          <w:sz w:val="32"/>
        </w:rPr>
      </w:pPr>
      <w:r>
        <w:rPr>
          <w:rFonts w:hint="eastAsia" w:ascii="宋体" w:hAnsi="宋体"/>
          <w:b/>
          <w:sz w:val="32"/>
        </w:rPr>
        <w:t>投   标   函</w:t>
      </w:r>
    </w:p>
    <w:p w14:paraId="7EF76282">
      <w:pPr>
        <w:spacing w:after="120" w:line="520" w:lineRule="exact"/>
        <w:ind w:left="440" w:leftChars="200"/>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山东中医药大学附属医院：</w:t>
      </w:r>
    </w:p>
    <w:p w14:paraId="2B16287A">
      <w:pPr>
        <w:spacing w:after="120" w:line="440" w:lineRule="exact"/>
        <w:ind w:left="440" w:leftChars="200" w:firstLine="480"/>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经研究，我们决定参加</w:t>
      </w:r>
      <w:r>
        <w:rPr>
          <w:rFonts w:hint="eastAsia" w:ascii="宋体" w:hAnsi="宋体" w:eastAsia="宋体" w:cs="Times New Roman"/>
          <w:kern w:val="2"/>
          <w:sz w:val="24"/>
          <w:szCs w:val="24"/>
          <w:u w:val="single"/>
          <w:lang w:eastAsia="zh-CN"/>
        </w:rPr>
        <w:t xml:space="preserve">           （项目名称）</w:t>
      </w:r>
      <w:r>
        <w:rPr>
          <w:rFonts w:hint="eastAsia" w:ascii="宋体" w:hAnsi="宋体" w:eastAsia="宋体" w:cs="Times New Roman"/>
          <w:kern w:val="2"/>
          <w:sz w:val="24"/>
          <w:szCs w:val="24"/>
          <w:lang w:eastAsia="zh-CN"/>
        </w:rPr>
        <w:t>的投标活动并提交投标文件。为此，我方郑重声明以下诸点，并负法律责任。</w:t>
      </w:r>
    </w:p>
    <w:p w14:paraId="7246106F">
      <w:pPr>
        <w:spacing w:after="120" w:line="440" w:lineRule="exact"/>
        <w:ind w:left="440" w:leftChars="200"/>
        <w:rPr>
          <w:rFonts w:ascii="宋体" w:hAnsi="宋体" w:eastAsia="宋体" w:cs="Times New Roman"/>
          <w:kern w:val="2"/>
          <w:sz w:val="24"/>
          <w:szCs w:val="24"/>
          <w:lang w:eastAsia="zh-CN"/>
        </w:rPr>
      </w:pPr>
      <w:r>
        <w:rPr>
          <w:rFonts w:ascii="宋体" w:hAnsi="宋体" w:eastAsia="宋体" w:cs="Times New Roman"/>
          <w:kern w:val="2"/>
          <w:sz w:val="24"/>
          <w:szCs w:val="24"/>
          <w:lang w:eastAsia="zh-CN"/>
        </w:rPr>
        <w:t>1</w:t>
      </w:r>
      <w:r>
        <w:rPr>
          <w:rFonts w:hint="eastAsia" w:ascii="宋体" w:hAnsi="宋体" w:eastAsia="宋体" w:cs="Times New Roman"/>
          <w:kern w:val="2"/>
          <w:sz w:val="24"/>
          <w:szCs w:val="24"/>
          <w:lang w:eastAsia="zh-CN"/>
        </w:rPr>
        <w:t>、我方提交的投标文件，正本一份，副本叁份，。</w:t>
      </w:r>
    </w:p>
    <w:p w14:paraId="5E759EBB">
      <w:pPr>
        <w:spacing w:after="120" w:line="440" w:lineRule="exact"/>
        <w:ind w:left="440" w:leftChars="200"/>
        <w:rPr>
          <w:rFonts w:ascii="宋体" w:hAnsi="宋体" w:eastAsia="宋体" w:cs="Times New Roman"/>
          <w:kern w:val="2"/>
          <w:sz w:val="24"/>
          <w:szCs w:val="24"/>
          <w:lang w:eastAsia="zh-CN"/>
        </w:rPr>
      </w:pPr>
      <w:r>
        <w:rPr>
          <w:rFonts w:ascii="宋体" w:hAnsi="宋体" w:eastAsia="宋体" w:cs="Times New Roman"/>
          <w:kern w:val="2"/>
          <w:sz w:val="24"/>
          <w:szCs w:val="24"/>
          <w:lang w:eastAsia="zh-CN"/>
        </w:rPr>
        <w:t>2</w:t>
      </w:r>
      <w:r>
        <w:rPr>
          <w:rFonts w:hint="eastAsia" w:ascii="宋体" w:hAnsi="宋体" w:eastAsia="宋体" w:cs="Times New Roman"/>
          <w:kern w:val="2"/>
          <w:sz w:val="24"/>
          <w:szCs w:val="24"/>
          <w:lang w:eastAsia="zh-CN"/>
        </w:rPr>
        <w:t>、如果我们的投标文件被接受，我们将履行招标文件中规定的每一项要求，并按我们投标文件中的承诺按期、按质、按量提供货物。</w:t>
      </w:r>
    </w:p>
    <w:p w14:paraId="55B98143">
      <w:pPr>
        <w:spacing w:after="120" w:line="440" w:lineRule="exact"/>
        <w:ind w:left="440" w:leftChars="200"/>
        <w:rPr>
          <w:rFonts w:ascii="宋体" w:hAnsi="宋体" w:eastAsia="宋体" w:cs="Times New Roman"/>
          <w:kern w:val="2"/>
          <w:sz w:val="24"/>
          <w:szCs w:val="24"/>
          <w:lang w:eastAsia="zh-CN"/>
        </w:rPr>
      </w:pPr>
      <w:r>
        <w:rPr>
          <w:rFonts w:ascii="宋体" w:hAnsi="宋体" w:eastAsia="宋体" w:cs="Times New Roman"/>
          <w:kern w:val="2"/>
          <w:sz w:val="24"/>
          <w:szCs w:val="24"/>
          <w:lang w:eastAsia="zh-CN"/>
        </w:rPr>
        <w:t>3</w:t>
      </w:r>
      <w:r>
        <w:rPr>
          <w:rFonts w:hint="eastAsia" w:ascii="宋体" w:hAnsi="宋体" w:eastAsia="宋体" w:cs="Times New Roman"/>
          <w:kern w:val="2"/>
          <w:sz w:val="24"/>
          <w:szCs w:val="24"/>
          <w:lang w:eastAsia="zh-CN"/>
        </w:rPr>
        <w:t>、我们理解，最低报价不是中标的唯一条件，你们有选择中标供应商的权力。</w:t>
      </w:r>
    </w:p>
    <w:p w14:paraId="39F4EA91">
      <w:pPr>
        <w:spacing w:after="120" w:line="440" w:lineRule="exact"/>
        <w:ind w:left="440" w:leftChars="200"/>
        <w:rPr>
          <w:rFonts w:ascii="宋体" w:hAnsi="宋体" w:eastAsia="宋体" w:cs="Times New Roman"/>
          <w:kern w:val="2"/>
          <w:sz w:val="24"/>
          <w:szCs w:val="24"/>
          <w:lang w:eastAsia="zh-CN"/>
        </w:rPr>
      </w:pPr>
      <w:r>
        <w:rPr>
          <w:rFonts w:ascii="宋体" w:hAnsi="宋体" w:eastAsia="宋体" w:cs="Times New Roman"/>
          <w:kern w:val="2"/>
          <w:sz w:val="24"/>
          <w:szCs w:val="24"/>
          <w:lang w:eastAsia="zh-CN"/>
        </w:rPr>
        <w:t>4</w:t>
      </w:r>
      <w:r>
        <w:rPr>
          <w:rFonts w:hint="eastAsia" w:ascii="宋体" w:hAnsi="宋体" w:eastAsia="宋体" w:cs="Times New Roman"/>
          <w:kern w:val="2"/>
          <w:sz w:val="24"/>
          <w:szCs w:val="24"/>
          <w:lang w:eastAsia="zh-CN"/>
        </w:rPr>
        <w:t>、我方愿按《中华人民共和国民法典》履行自己的全部责任。</w:t>
      </w:r>
    </w:p>
    <w:p w14:paraId="604E3919">
      <w:pPr>
        <w:spacing w:after="120" w:line="440" w:lineRule="exact"/>
        <w:ind w:left="440" w:leftChars="200"/>
        <w:rPr>
          <w:rFonts w:ascii="宋体" w:hAnsi="宋体" w:eastAsia="宋体" w:cs="Times New Roman"/>
          <w:kern w:val="2"/>
          <w:sz w:val="24"/>
          <w:szCs w:val="24"/>
          <w:lang w:eastAsia="zh-CN"/>
        </w:rPr>
      </w:pPr>
      <w:r>
        <w:rPr>
          <w:rFonts w:ascii="宋体" w:hAnsi="宋体" w:eastAsia="宋体" w:cs="Times New Roman"/>
          <w:kern w:val="2"/>
          <w:sz w:val="24"/>
          <w:szCs w:val="24"/>
          <w:lang w:eastAsia="zh-CN"/>
        </w:rPr>
        <w:t>5</w:t>
      </w:r>
      <w:r>
        <w:rPr>
          <w:rFonts w:hint="eastAsia" w:ascii="宋体" w:hAnsi="宋体" w:eastAsia="宋体" w:cs="Times New Roman"/>
          <w:kern w:val="2"/>
          <w:sz w:val="24"/>
          <w:szCs w:val="24"/>
          <w:lang w:eastAsia="zh-CN"/>
        </w:rPr>
        <w:t>、我们同意按招标文件规定，遵守本项目招标的各项规定。</w:t>
      </w:r>
    </w:p>
    <w:p w14:paraId="017F4670">
      <w:pPr>
        <w:spacing w:after="120" w:line="440" w:lineRule="exact"/>
        <w:ind w:left="440" w:leftChars="200"/>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6、我方若未成为中标供应商，贵院有权不做任何解释。</w:t>
      </w:r>
    </w:p>
    <w:p w14:paraId="08B0CDBD">
      <w:pPr>
        <w:spacing w:after="120" w:line="440" w:lineRule="exact"/>
        <w:ind w:left="440" w:leftChars="200"/>
        <w:rPr>
          <w:rFonts w:ascii="宋体" w:hAnsi="宋体" w:eastAsia="宋体" w:cs="Times New Roman"/>
          <w:kern w:val="2"/>
          <w:sz w:val="24"/>
          <w:szCs w:val="24"/>
          <w:lang w:eastAsia="zh-CN"/>
        </w:rPr>
      </w:pPr>
      <w:r>
        <w:rPr>
          <w:rFonts w:ascii="宋体" w:hAnsi="宋体" w:eastAsia="宋体" w:cs="Times New Roman"/>
          <w:kern w:val="2"/>
          <w:sz w:val="24"/>
          <w:szCs w:val="24"/>
          <w:lang w:eastAsia="zh-CN"/>
        </w:rPr>
        <w:t>7</w:t>
      </w:r>
      <w:r>
        <w:rPr>
          <w:rFonts w:hint="eastAsia" w:ascii="宋体" w:hAnsi="宋体" w:eastAsia="宋体" w:cs="Times New Roman"/>
          <w:kern w:val="2"/>
          <w:sz w:val="24"/>
          <w:szCs w:val="24"/>
          <w:lang w:eastAsia="zh-CN"/>
        </w:rPr>
        <w:t>、我方的投标文件自开标之日起有效期为   日。</w:t>
      </w:r>
    </w:p>
    <w:p w14:paraId="20F6E91A">
      <w:pPr>
        <w:pStyle w:val="10"/>
        <w:spacing w:after="0" w:line="440" w:lineRule="exact"/>
        <w:ind w:left="-2" w:firstLine="480"/>
        <w:rPr>
          <w:rFonts w:ascii="宋体" w:hAnsi="宋体"/>
          <w:sz w:val="24"/>
        </w:rPr>
      </w:pPr>
      <w:r>
        <w:rPr>
          <w:rFonts w:ascii="宋体" w:hAnsi="宋体"/>
          <w:sz w:val="24"/>
        </w:rPr>
        <w:t>8</w:t>
      </w:r>
      <w:r>
        <w:rPr>
          <w:rFonts w:hint="eastAsia" w:ascii="宋体" w:hAnsi="宋体"/>
          <w:sz w:val="24"/>
        </w:rPr>
        <w:t>、与本投标有关的一切正式往来通讯请寄：</w:t>
      </w:r>
    </w:p>
    <w:p w14:paraId="02F82BE2">
      <w:pPr>
        <w:pStyle w:val="10"/>
        <w:spacing w:after="0" w:line="460" w:lineRule="exact"/>
        <w:ind w:left="598" w:leftChars="272" w:firstLine="382"/>
        <w:rPr>
          <w:rFonts w:ascii="宋体" w:hAnsi="宋体"/>
          <w:sz w:val="24"/>
        </w:rPr>
      </w:pPr>
    </w:p>
    <w:p w14:paraId="5B492107">
      <w:pPr>
        <w:pStyle w:val="10"/>
        <w:spacing w:after="0" w:line="460" w:lineRule="exact"/>
        <w:ind w:firstLine="480" w:firstLineChars="200"/>
        <w:rPr>
          <w:rFonts w:ascii="宋体" w:hAnsi="宋体"/>
          <w:sz w:val="24"/>
        </w:rPr>
      </w:pPr>
      <w:r>
        <w:rPr>
          <w:rFonts w:hint="eastAsia" w:ascii="宋体" w:hAnsi="宋体"/>
          <w:sz w:val="24"/>
        </w:rPr>
        <w:t>投标人代表姓名、职务（印刷体）：</w:t>
      </w:r>
    </w:p>
    <w:p w14:paraId="4BD62F42">
      <w:pPr>
        <w:pStyle w:val="10"/>
        <w:spacing w:after="0" w:line="460" w:lineRule="exact"/>
        <w:ind w:firstLine="480" w:firstLineChars="200"/>
        <w:rPr>
          <w:rFonts w:ascii="宋体" w:hAnsi="宋体"/>
          <w:sz w:val="24"/>
        </w:rPr>
      </w:pPr>
      <w:r>
        <w:rPr>
          <w:rFonts w:hint="eastAsia" w:ascii="宋体" w:hAnsi="宋体"/>
          <w:sz w:val="24"/>
        </w:rPr>
        <w:t>投标人单位全称（公章）</w:t>
      </w:r>
    </w:p>
    <w:p w14:paraId="69FAA8AB">
      <w:pPr>
        <w:pStyle w:val="10"/>
        <w:spacing w:after="0" w:line="460" w:lineRule="exact"/>
        <w:ind w:firstLine="480" w:firstLineChars="200"/>
        <w:rPr>
          <w:rFonts w:ascii="宋体" w:hAnsi="宋体"/>
          <w:sz w:val="24"/>
        </w:rPr>
      </w:pPr>
      <w:r>
        <w:rPr>
          <w:rFonts w:hint="eastAsia" w:ascii="宋体" w:hAnsi="宋体"/>
          <w:sz w:val="24"/>
        </w:rPr>
        <w:t>法定代表人或授权代理人签字：</w:t>
      </w:r>
    </w:p>
    <w:p w14:paraId="4DD18262">
      <w:pPr>
        <w:pStyle w:val="10"/>
        <w:spacing w:after="0" w:line="460" w:lineRule="exact"/>
        <w:ind w:firstLine="480" w:firstLineChars="200"/>
        <w:rPr>
          <w:rFonts w:ascii="宋体" w:hAnsi="宋体"/>
          <w:sz w:val="24"/>
        </w:rPr>
      </w:pPr>
      <w:r>
        <w:rPr>
          <w:rFonts w:hint="eastAsia" w:ascii="宋体" w:hAnsi="宋体"/>
          <w:sz w:val="24"/>
        </w:rPr>
        <w:t>地    址：</w:t>
      </w:r>
    </w:p>
    <w:p w14:paraId="7D94D53F">
      <w:pPr>
        <w:pStyle w:val="10"/>
        <w:spacing w:after="0" w:line="460" w:lineRule="exact"/>
        <w:ind w:firstLine="480" w:firstLineChars="200"/>
        <w:rPr>
          <w:rFonts w:ascii="宋体" w:hAnsi="宋体"/>
          <w:sz w:val="24"/>
        </w:rPr>
      </w:pPr>
      <w:r>
        <w:rPr>
          <w:rFonts w:hint="eastAsia" w:ascii="宋体" w:hAnsi="宋体"/>
          <w:sz w:val="24"/>
        </w:rPr>
        <w:t>邮政编码：</w:t>
      </w:r>
    </w:p>
    <w:p w14:paraId="55ED2919">
      <w:pPr>
        <w:pStyle w:val="10"/>
        <w:spacing w:after="0" w:line="460" w:lineRule="exact"/>
        <w:ind w:firstLine="480" w:firstLineChars="200"/>
        <w:rPr>
          <w:rFonts w:ascii="宋体" w:hAnsi="宋体"/>
          <w:sz w:val="24"/>
        </w:rPr>
      </w:pPr>
      <w:r>
        <w:rPr>
          <w:rFonts w:hint="eastAsia" w:ascii="宋体" w:hAnsi="宋体"/>
          <w:sz w:val="24"/>
        </w:rPr>
        <w:t>手    机：</w:t>
      </w:r>
    </w:p>
    <w:p w14:paraId="3FAA32F8">
      <w:pPr>
        <w:pStyle w:val="10"/>
        <w:spacing w:after="0" w:line="460" w:lineRule="exact"/>
        <w:ind w:firstLine="480" w:firstLineChars="200"/>
        <w:rPr>
          <w:rFonts w:ascii="宋体" w:hAnsi="宋体"/>
          <w:sz w:val="24"/>
        </w:rPr>
      </w:pPr>
      <w:r>
        <w:rPr>
          <w:rFonts w:hint="eastAsia" w:ascii="宋体" w:hAnsi="宋体"/>
          <w:sz w:val="24"/>
        </w:rPr>
        <w:t>电子邮箱：</w:t>
      </w:r>
    </w:p>
    <w:p w14:paraId="45DEB214">
      <w:pPr>
        <w:pStyle w:val="10"/>
        <w:spacing w:after="0" w:line="460" w:lineRule="exact"/>
        <w:ind w:firstLine="480" w:firstLineChars="200"/>
        <w:rPr>
          <w:rFonts w:ascii="宋体" w:hAnsi="宋体"/>
          <w:sz w:val="24"/>
        </w:rPr>
      </w:pPr>
      <w:r>
        <w:rPr>
          <w:rFonts w:hint="eastAsia" w:ascii="宋体" w:hAnsi="宋体"/>
          <w:sz w:val="24"/>
        </w:rPr>
        <w:t>传    真：</w:t>
      </w:r>
    </w:p>
    <w:p w14:paraId="4626BA6C">
      <w:pPr>
        <w:spacing w:after="0" w:line="480" w:lineRule="exact"/>
        <w:ind w:firstLine="6240" w:firstLineChars="2600"/>
        <w:jc w:val="both"/>
        <w:rPr>
          <w:rFonts w:ascii="Calibri" w:hAnsi="Calibri" w:eastAsia="宋体" w:cs="Times New Roman"/>
          <w:b/>
          <w:kern w:val="2"/>
          <w:sz w:val="32"/>
          <w:szCs w:val="32"/>
          <w:lang w:eastAsia="zh-CN"/>
        </w:rPr>
      </w:pPr>
      <w:r>
        <w:rPr>
          <w:rFonts w:hint="eastAsia" w:ascii="宋体" w:hAnsi="宋体" w:eastAsia="宋体" w:cs="Times New Roman"/>
          <w:sz w:val="24"/>
          <w:lang w:eastAsia="zh-CN"/>
        </w:rPr>
        <w:t>年   月   日</w:t>
      </w:r>
    </w:p>
    <w:p w14:paraId="043CAF0F">
      <w:pPr>
        <w:spacing w:after="0" w:line="480" w:lineRule="exact"/>
        <w:jc w:val="both"/>
        <w:rPr>
          <w:rFonts w:ascii="Calibri" w:hAnsi="Calibri" w:eastAsia="宋体" w:cs="Times New Roman"/>
          <w:b/>
          <w:kern w:val="2"/>
          <w:sz w:val="32"/>
          <w:szCs w:val="32"/>
          <w:lang w:eastAsia="zh-CN"/>
        </w:rPr>
      </w:pPr>
    </w:p>
    <w:p w14:paraId="131DAF1D">
      <w:pPr>
        <w:rPr>
          <w:lang w:eastAsia="zh-CN"/>
        </w:rPr>
        <w:sectPr>
          <w:headerReference r:id="rId5" w:type="default"/>
          <w:footerReference r:id="rId6" w:type="default"/>
          <w:pgSz w:w="12240" w:h="15840"/>
          <w:pgMar w:top="1440" w:right="1803" w:bottom="1440" w:left="1803" w:header="1482" w:footer="501" w:gutter="0"/>
          <w:cols w:space="720" w:num="1"/>
        </w:sectPr>
      </w:pPr>
    </w:p>
    <w:p w14:paraId="0054B667">
      <w:pPr>
        <w:spacing w:after="0" w:line="480" w:lineRule="exact"/>
        <w:jc w:val="both"/>
        <w:rPr>
          <w:rFonts w:ascii="Calibri" w:hAnsi="Calibri" w:eastAsia="宋体" w:cs="Times New Roman"/>
          <w:b/>
          <w:kern w:val="2"/>
          <w:sz w:val="32"/>
          <w:szCs w:val="32"/>
          <w:lang w:eastAsia="zh-CN"/>
        </w:rPr>
      </w:pPr>
      <w:r>
        <w:rPr>
          <w:rFonts w:hint="eastAsia" w:ascii="Calibri" w:hAnsi="Calibri" w:eastAsia="宋体" w:cs="Times New Roman"/>
          <w:b/>
          <w:kern w:val="2"/>
          <w:sz w:val="32"/>
          <w:szCs w:val="32"/>
          <w:lang w:eastAsia="zh-CN"/>
        </w:rPr>
        <w:t>附件二：</w:t>
      </w:r>
    </w:p>
    <w:p w14:paraId="4C028580">
      <w:pPr>
        <w:spacing w:after="0" w:line="480" w:lineRule="exact"/>
        <w:jc w:val="both"/>
        <w:rPr>
          <w:rFonts w:ascii="Calibri" w:hAnsi="Calibri" w:eastAsia="宋体" w:cs="Times New Roman"/>
          <w:b/>
          <w:kern w:val="2"/>
          <w:sz w:val="24"/>
          <w:szCs w:val="24"/>
          <w:lang w:eastAsia="zh-CN"/>
        </w:rPr>
      </w:pPr>
    </w:p>
    <w:p w14:paraId="095E2899">
      <w:pPr>
        <w:spacing w:after="0" w:line="480" w:lineRule="exact"/>
        <w:ind w:firstLine="3759" w:firstLineChars="1560"/>
        <w:jc w:val="both"/>
        <w:rPr>
          <w:rFonts w:ascii="Calibri" w:hAnsi="Calibri" w:eastAsia="宋体" w:cs="Times New Roman"/>
          <w:b/>
          <w:kern w:val="2"/>
          <w:sz w:val="24"/>
          <w:szCs w:val="24"/>
          <w:lang w:eastAsia="zh-CN"/>
        </w:rPr>
      </w:pPr>
      <w:r>
        <w:rPr>
          <w:rFonts w:hint="eastAsia" w:ascii="Calibri" w:hAnsi="Calibri" w:eastAsia="宋体" w:cs="Times New Roman"/>
          <w:b/>
          <w:kern w:val="2"/>
          <w:sz w:val="24"/>
          <w:szCs w:val="24"/>
          <w:lang w:eastAsia="zh-CN"/>
        </w:rPr>
        <w:t>报价表</w:t>
      </w:r>
    </w:p>
    <w:tbl>
      <w:tblPr>
        <w:tblStyle w:val="18"/>
        <w:tblW w:w="8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853"/>
        <w:gridCol w:w="3738"/>
      </w:tblGrid>
      <w:tr w14:paraId="0E0A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4428" w:type="dxa"/>
            <w:gridSpan w:val="2"/>
            <w:vAlign w:val="center"/>
          </w:tcPr>
          <w:p w14:paraId="46301229">
            <w:pPr>
              <w:spacing w:line="320" w:lineRule="exact"/>
              <w:jc w:val="center"/>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供应商</w:t>
            </w:r>
            <w:r>
              <w:rPr>
                <w:rFonts w:ascii="Times New Roman" w:hAnsi="Times New Roman" w:eastAsia="宋体" w:cs="Times New Roman"/>
                <w:kern w:val="2"/>
                <w:sz w:val="21"/>
                <w:szCs w:val="21"/>
                <w:lang w:eastAsia="zh-CN"/>
              </w:rPr>
              <w:t>名称</w:t>
            </w:r>
            <w:r>
              <w:rPr>
                <w:rFonts w:hint="eastAsia" w:ascii="Times New Roman" w:hAnsi="Times New Roman" w:eastAsia="宋体" w:cs="Times New Roman"/>
                <w:kern w:val="2"/>
                <w:sz w:val="21"/>
                <w:szCs w:val="21"/>
                <w:lang w:eastAsia="zh-CN"/>
              </w:rPr>
              <w:t>：</w:t>
            </w:r>
          </w:p>
        </w:tc>
        <w:tc>
          <w:tcPr>
            <w:tcW w:w="3738" w:type="dxa"/>
            <w:vAlign w:val="center"/>
          </w:tcPr>
          <w:p w14:paraId="76A28ABF">
            <w:pPr>
              <w:spacing w:line="320" w:lineRule="exact"/>
              <w:jc w:val="center"/>
              <w:rPr>
                <w:rFonts w:ascii="Times New Roman" w:hAnsi="Times New Roman" w:eastAsia="宋体" w:cs="Times New Roman"/>
                <w:kern w:val="2"/>
                <w:sz w:val="21"/>
                <w:szCs w:val="21"/>
                <w:lang w:eastAsia="zh-CN"/>
              </w:rPr>
            </w:pPr>
          </w:p>
        </w:tc>
      </w:tr>
      <w:tr w14:paraId="679F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5" w:type="dxa"/>
            <w:vAlign w:val="center"/>
          </w:tcPr>
          <w:p w14:paraId="597A6F00">
            <w:pPr>
              <w:spacing w:line="320" w:lineRule="exact"/>
              <w:jc w:val="center"/>
              <w:rPr>
                <w:rFonts w:ascii="Times New Roman" w:hAnsi="Times New Roman" w:eastAsia="宋体" w:cs="Times New Roman"/>
                <w:kern w:val="2"/>
                <w:sz w:val="21"/>
                <w:szCs w:val="21"/>
                <w:lang w:eastAsia="zh-CN"/>
              </w:rPr>
            </w:pPr>
            <w:r>
              <w:rPr>
                <w:rFonts w:ascii="Times New Roman" w:hAnsi="Times New Roman" w:eastAsia="宋体" w:cs="Times New Roman"/>
                <w:kern w:val="2"/>
                <w:sz w:val="21"/>
                <w:szCs w:val="21"/>
                <w:lang w:eastAsia="zh-CN"/>
              </w:rPr>
              <w:t>报价</w:t>
            </w:r>
            <w:r>
              <w:rPr>
                <w:rFonts w:hint="eastAsia" w:ascii="Times New Roman" w:hAnsi="Times New Roman" w:eastAsia="宋体" w:cs="Times New Roman"/>
                <w:kern w:val="2"/>
                <w:sz w:val="21"/>
                <w:szCs w:val="21"/>
                <w:lang w:eastAsia="zh-CN"/>
              </w:rPr>
              <w:t>（元）</w:t>
            </w:r>
          </w:p>
        </w:tc>
        <w:tc>
          <w:tcPr>
            <w:tcW w:w="2853" w:type="dxa"/>
            <w:vAlign w:val="center"/>
          </w:tcPr>
          <w:p w14:paraId="57416A2C">
            <w:pPr>
              <w:spacing w:line="320" w:lineRule="exact"/>
              <w:jc w:val="both"/>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小写：</w:t>
            </w:r>
          </w:p>
        </w:tc>
        <w:tc>
          <w:tcPr>
            <w:tcW w:w="3738" w:type="dxa"/>
            <w:tcBorders>
              <w:bottom w:val="nil"/>
            </w:tcBorders>
            <w:vAlign w:val="center"/>
          </w:tcPr>
          <w:p w14:paraId="65C79052">
            <w:pPr>
              <w:spacing w:after="0" w:line="320" w:lineRule="exact"/>
              <w:jc w:val="both"/>
              <w:rPr>
                <w:rFonts w:ascii="Calibri" w:hAnsi="Calibri" w:eastAsia="宋体" w:cs="Times New Roman"/>
                <w:kern w:val="2"/>
                <w:sz w:val="21"/>
                <w:szCs w:val="21"/>
                <w:lang w:eastAsia="zh-CN"/>
              </w:rPr>
            </w:pPr>
            <w:r>
              <w:rPr>
                <w:rFonts w:hint="eastAsia" w:ascii="Calibri" w:hAnsi="Calibri" w:eastAsia="宋体" w:cs="Times New Roman"/>
                <w:kern w:val="2"/>
                <w:sz w:val="21"/>
                <w:szCs w:val="21"/>
                <w:lang w:eastAsia="zh-CN"/>
              </w:rPr>
              <w:t>大写：</w:t>
            </w:r>
          </w:p>
        </w:tc>
      </w:tr>
      <w:tr w14:paraId="1CA1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4428" w:type="dxa"/>
            <w:gridSpan w:val="2"/>
            <w:vAlign w:val="center"/>
          </w:tcPr>
          <w:p w14:paraId="3ADA7212">
            <w:pPr>
              <w:spacing w:line="320" w:lineRule="exact"/>
              <w:jc w:val="center"/>
              <w:rPr>
                <w:rFonts w:ascii="Times New Roman" w:hAnsi="Times New Roman" w:eastAsia="宋体" w:cs="Times New Roman"/>
                <w:kern w:val="2"/>
                <w:sz w:val="21"/>
                <w:szCs w:val="21"/>
                <w:lang w:eastAsia="zh-CN"/>
              </w:rPr>
            </w:pPr>
            <w:r>
              <w:rPr>
                <w:rFonts w:ascii="Times New Roman" w:hAnsi="Times New Roman" w:eastAsia="宋体" w:cs="Times New Roman"/>
                <w:kern w:val="2"/>
                <w:sz w:val="21"/>
                <w:szCs w:val="21"/>
                <w:lang w:eastAsia="zh-CN"/>
              </w:rPr>
              <w:t>对</w:t>
            </w:r>
            <w:r>
              <w:rPr>
                <w:rFonts w:hint="eastAsia" w:ascii="Times New Roman" w:hAnsi="Times New Roman" w:eastAsia="宋体" w:cs="Times New Roman"/>
                <w:kern w:val="2"/>
                <w:sz w:val="21"/>
                <w:szCs w:val="21"/>
                <w:lang w:eastAsia="zh-CN"/>
              </w:rPr>
              <w:t>谈判</w:t>
            </w:r>
            <w:r>
              <w:rPr>
                <w:rFonts w:ascii="Times New Roman" w:hAnsi="Times New Roman" w:eastAsia="宋体" w:cs="Times New Roman"/>
                <w:kern w:val="2"/>
                <w:sz w:val="21"/>
                <w:szCs w:val="21"/>
                <w:lang w:eastAsia="zh-CN"/>
              </w:rPr>
              <w:t>文件的认同程度</w:t>
            </w:r>
            <w:r>
              <w:rPr>
                <w:rFonts w:hint="eastAsia" w:ascii="Times New Roman" w:hAnsi="Times New Roman" w:eastAsia="宋体" w:cs="Times New Roman"/>
                <w:kern w:val="2"/>
                <w:sz w:val="21"/>
                <w:szCs w:val="21"/>
                <w:lang w:eastAsia="zh-CN"/>
              </w:rPr>
              <w:t>声明：</w:t>
            </w:r>
          </w:p>
        </w:tc>
        <w:tc>
          <w:tcPr>
            <w:tcW w:w="3738" w:type="dxa"/>
            <w:vAlign w:val="center"/>
          </w:tcPr>
          <w:p w14:paraId="08D74C52">
            <w:pPr>
              <w:spacing w:line="320" w:lineRule="exact"/>
              <w:jc w:val="center"/>
              <w:rPr>
                <w:rFonts w:ascii="Times New Roman" w:hAnsi="Times New Roman" w:eastAsia="宋体" w:cs="Times New Roman"/>
                <w:kern w:val="2"/>
                <w:sz w:val="21"/>
                <w:szCs w:val="21"/>
                <w:lang w:eastAsia="zh-CN"/>
              </w:rPr>
            </w:pPr>
          </w:p>
        </w:tc>
      </w:tr>
      <w:tr w14:paraId="0E28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4428" w:type="dxa"/>
            <w:gridSpan w:val="2"/>
            <w:vAlign w:val="center"/>
          </w:tcPr>
          <w:p w14:paraId="5D0B996A">
            <w:pPr>
              <w:spacing w:line="320" w:lineRule="exact"/>
              <w:jc w:val="center"/>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供应商法定代表人或授权代表</w:t>
            </w:r>
          </w:p>
          <w:p w14:paraId="1010FB9C">
            <w:pPr>
              <w:spacing w:line="320" w:lineRule="exact"/>
              <w:jc w:val="center"/>
              <w:rPr>
                <w:rFonts w:ascii="Times New Roman" w:hAnsi="Times New Roman" w:eastAsia="宋体" w:cs="Times New Roman"/>
                <w:kern w:val="2"/>
                <w:sz w:val="21"/>
                <w:szCs w:val="21"/>
                <w:lang w:eastAsia="zh-CN"/>
              </w:rPr>
            </w:pPr>
            <w:r>
              <w:rPr>
                <w:rFonts w:ascii="Times New Roman" w:hAnsi="Times New Roman" w:eastAsia="宋体" w:cs="Times New Roman"/>
                <w:kern w:val="2"/>
                <w:sz w:val="21"/>
                <w:szCs w:val="21"/>
                <w:lang w:eastAsia="zh-CN"/>
              </w:rPr>
              <w:t>现场确认签名</w:t>
            </w:r>
          </w:p>
        </w:tc>
        <w:tc>
          <w:tcPr>
            <w:tcW w:w="3738" w:type="dxa"/>
            <w:vAlign w:val="center"/>
          </w:tcPr>
          <w:p w14:paraId="69D52D46">
            <w:pPr>
              <w:spacing w:line="320" w:lineRule="exact"/>
              <w:jc w:val="center"/>
              <w:rPr>
                <w:rFonts w:ascii="Times New Roman" w:hAnsi="Times New Roman" w:eastAsia="宋体" w:cs="Times New Roman"/>
                <w:kern w:val="2"/>
                <w:sz w:val="21"/>
                <w:szCs w:val="21"/>
                <w:lang w:eastAsia="zh-CN"/>
              </w:rPr>
            </w:pPr>
          </w:p>
        </w:tc>
      </w:tr>
      <w:tr w14:paraId="1CD5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4428" w:type="dxa"/>
            <w:gridSpan w:val="2"/>
            <w:vAlign w:val="center"/>
          </w:tcPr>
          <w:p w14:paraId="7755C41A">
            <w:pPr>
              <w:spacing w:line="320" w:lineRule="exact"/>
              <w:jc w:val="center"/>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其他承诺及需要说明的事项：</w:t>
            </w:r>
          </w:p>
        </w:tc>
        <w:tc>
          <w:tcPr>
            <w:tcW w:w="3738" w:type="dxa"/>
            <w:vAlign w:val="center"/>
          </w:tcPr>
          <w:p w14:paraId="0D791641">
            <w:pPr>
              <w:spacing w:line="320" w:lineRule="exact"/>
              <w:jc w:val="center"/>
              <w:rPr>
                <w:rFonts w:ascii="Times New Roman" w:hAnsi="Times New Roman" w:eastAsia="宋体" w:cs="Times New Roman"/>
                <w:kern w:val="2"/>
                <w:sz w:val="21"/>
                <w:szCs w:val="21"/>
                <w:lang w:eastAsia="zh-CN"/>
              </w:rPr>
            </w:pPr>
          </w:p>
        </w:tc>
      </w:tr>
    </w:tbl>
    <w:p w14:paraId="0F80C33A">
      <w:pPr>
        <w:spacing w:after="0" w:line="240" w:lineRule="auto"/>
        <w:ind w:right="240"/>
        <w:jc w:val="right"/>
        <w:rPr>
          <w:rFonts w:ascii="仿宋_GB2312" w:hAnsi="宋体" w:eastAsia="仿宋_GB2312" w:cs="Times New Roman"/>
          <w:kern w:val="2"/>
          <w:sz w:val="24"/>
          <w:szCs w:val="24"/>
          <w:lang w:eastAsia="zh-CN"/>
        </w:rPr>
      </w:pPr>
    </w:p>
    <w:p w14:paraId="2696F3C3">
      <w:pPr>
        <w:spacing w:after="0" w:line="240" w:lineRule="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供应商：（章）                 法定代表人或其委托代理人：（签字或盖章）</w:t>
      </w:r>
    </w:p>
    <w:p w14:paraId="5143CB7A">
      <w:pPr>
        <w:spacing w:after="0" w:line="240" w:lineRule="auto"/>
        <w:rPr>
          <w:rFonts w:ascii="宋体" w:hAnsi="宋体" w:eastAsia="宋体" w:cs="Times New Roman"/>
          <w:kern w:val="2"/>
          <w:sz w:val="24"/>
          <w:szCs w:val="24"/>
          <w:lang w:eastAsia="zh-CN"/>
        </w:rPr>
      </w:pPr>
    </w:p>
    <w:p w14:paraId="3EC9FEEE">
      <w:pPr>
        <w:spacing w:after="0" w:line="240" w:lineRule="auto"/>
        <w:jc w:val="right"/>
        <w:rPr>
          <w:rFonts w:ascii="宋体" w:hAnsi="宋体" w:eastAsia="宋体" w:cs="Times New Roman"/>
          <w:kern w:val="2"/>
          <w:sz w:val="24"/>
          <w:szCs w:val="24"/>
          <w:u w:val="single"/>
          <w:lang w:eastAsia="zh-CN"/>
        </w:rPr>
      </w:pPr>
      <w:r>
        <w:rPr>
          <w:rFonts w:hint="eastAsia" w:ascii="宋体" w:hAnsi="宋体" w:eastAsia="宋体" w:cs="Times New Roman"/>
          <w:kern w:val="2"/>
          <w:sz w:val="24"/>
          <w:szCs w:val="24"/>
          <w:lang w:eastAsia="zh-CN"/>
        </w:rPr>
        <w:t xml:space="preserve">                                </w:t>
      </w:r>
      <w:r>
        <w:rPr>
          <w:rFonts w:hint="eastAsia" w:ascii="宋体" w:hAnsi="宋体" w:eastAsia="宋体" w:cs="Times New Roman"/>
          <w:kern w:val="2"/>
          <w:sz w:val="24"/>
          <w:szCs w:val="24"/>
          <w:u w:val="single"/>
          <w:lang w:eastAsia="zh-CN"/>
        </w:rPr>
        <w:t>日 期：   年    月     日</w:t>
      </w:r>
    </w:p>
    <w:p w14:paraId="589ED481">
      <w:pPr>
        <w:spacing w:after="0" w:line="240" w:lineRule="auto"/>
        <w:jc w:val="right"/>
        <w:rPr>
          <w:rFonts w:ascii="仿宋_GB2312" w:hAnsi="宋体" w:eastAsia="仿宋_GB2312" w:cs="Times New Roman"/>
          <w:kern w:val="2"/>
          <w:sz w:val="24"/>
          <w:szCs w:val="24"/>
          <w:u w:val="single"/>
          <w:lang w:eastAsia="zh-CN"/>
        </w:rPr>
      </w:pPr>
    </w:p>
    <w:p w14:paraId="4CBC74CA">
      <w:pPr>
        <w:spacing w:after="0" w:line="240" w:lineRule="auto"/>
        <w:jc w:val="both"/>
        <w:rPr>
          <w:rFonts w:ascii="Calibri" w:hAnsi="Calibri" w:eastAsia="宋体" w:cs="Times New Roman"/>
          <w:kern w:val="2"/>
          <w:sz w:val="21"/>
          <w:szCs w:val="24"/>
          <w:lang w:eastAsia="zh-CN"/>
        </w:rPr>
      </w:pPr>
      <w:r>
        <w:rPr>
          <w:rFonts w:ascii="Calibri" w:hAnsi="Calibri" w:eastAsia="宋体" w:cs="Times New Roman"/>
          <w:kern w:val="2"/>
          <w:sz w:val="21"/>
          <w:szCs w:val="24"/>
          <w:lang w:eastAsia="zh-CN"/>
        </w:rPr>
        <w:br w:type="page"/>
      </w:r>
    </w:p>
    <w:p w14:paraId="25ADA360">
      <w:pPr>
        <w:spacing w:line="480" w:lineRule="exact"/>
        <w:jc w:val="both"/>
        <w:rPr>
          <w:rFonts w:ascii="Times New Roman" w:hAnsi="Times New Roman" w:eastAsia="宋体" w:cs="Times New Roman"/>
          <w:b/>
          <w:kern w:val="2"/>
          <w:sz w:val="24"/>
          <w:szCs w:val="24"/>
          <w:lang w:eastAsia="zh-CN"/>
        </w:rPr>
      </w:pPr>
      <w:r>
        <w:rPr>
          <w:rFonts w:ascii="Times New Roman" w:hAnsi="Times New Roman" w:eastAsia="宋体" w:cs="Times New Roman"/>
          <w:b/>
          <w:bCs/>
          <w:kern w:val="2"/>
          <w:sz w:val="24"/>
          <w:szCs w:val="24"/>
          <w:lang w:eastAsia="zh-CN"/>
        </w:rPr>
        <w:t>注：</w:t>
      </w:r>
      <w:r>
        <w:rPr>
          <w:rFonts w:hint="eastAsia" w:ascii="Times New Roman" w:hAnsi="Times New Roman" w:eastAsia="宋体" w:cs="Times New Roman"/>
          <w:b/>
          <w:kern w:val="2"/>
          <w:sz w:val="24"/>
          <w:szCs w:val="24"/>
          <w:lang w:eastAsia="zh-CN"/>
        </w:rPr>
        <w:t>二次报价单为现场填写，需提前准备盖章，单独密封</w:t>
      </w:r>
      <w:r>
        <w:rPr>
          <w:rFonts w:ascii="Times New Roman" w:hAnsi="Times New Roman" w:eastAsia="宋体" w:cs="Times New Roman"/>
          <w:b/>
          <w:kern w:val="2"/>
          <w:sz w:val="24"/>
          <w:szCs w:val="24"/>
          <w:lang w:eastAsia="zh-CN"/>
        </w:rPr>
        <w:t>。</w:t>
      </w:r>
    </w:p>
    <w:p w14:paraId="68F24D5B">
      <w:pPr>
        <w:spacing w:after="0" w:line="480" w:lineRule="exact"/>
        <w:jc w:val="both"/>
        <w:rPr>
          <w:rFonts w:ascii="Calibri" w:hAnsi="Calibri" w:eastAsia="宋体" w:cs="Times New Roman"/>
          <w:b/>
          <w:kern w:val="2"/>
          <w:sz w:val="24"/>
          <w:szCs w:val="24"/>
          <w:lang w:eastAsia="zh-CN"/>
        </w:rPr>
      </w:pPr>
    </w:p>
    <w:p w14:paraId="6437FF51">
      <w:pPr>
        <w:spacing w:after="0" w:line="480" w:lineRule="exact"/>
        <w:ind w:firstLine="3759" w:firstLineChars="1560"/>
        <w:jc w:val="both"/>
        <w:rPr>
          <w:rFonts w:ascii="Calibri" w:hAnsi="Calibri" w:eastAsia="宋体" w:cs="Times New Roman"/>
          <w:b/>
          <w:kern w:val="2"/>
          <w:sz w:val="24"/>
          <w:szCs w:val="24"/>
          <w:lang w:eastAsia="zh-CN"/>
        </w:rPr>
      </w:pPr>
    </w:p>
    <w:p w14:paraId="5979C6A9">
      <w:pPr>
        <w:spacing w:after="0" w:line="480" w:lineRule="exact"/>
        <w:ind w:firstLine="3759" w:firstLineChars="1560"/>
        <w:jc w:val="both"/>
        <w:rPr>
          <w:rFonts w:ascii="Calibri" w:hAnsi="Calibri" w:eastAsia="宋体" w:cs="Times New Roman"/>
          <w:b/>
          <w:kern w:val="2"/>
          <w:sz w:val="24"/>
          <w:szCs w:val="24"/>
          <w:lang w:eastAsia="zh-CN"/>
        </w:rPr>
      </w:pPr>
      <w:r>
        <w:rPr>
          <w:rFonts w:hint="eastAsia" w:ascii="Calibri" w:hAnsi="Calibri" w:eastAsia="宋体" w:cs="Times New Roman"/>
          <w:b/>
          <w:kern w:val="2"/>
          <w:sz w:val="24"/>
          <w:szCs w:val="24"/>
          <w:lang w:eastAsia="zh-CN"/>
        </w:rPr>
        <w:t>二次报价单</w:t>
      </w:r>
    </w:p>
    <w:tbl>
      <w:tblPr>
        <w:tblStyle w:val="18"/>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853"/>
        <w:gridCol w:w="4305"/>
      </w:tblGrid>
      <w:tr w14:paraId="39D8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4428" w:type="dxa"/>
            <w:gridSpan w:val="2"/>
            <w:vAlign w:val="center"/>
          </w:tcPr>
          <w:p w14:paraId="751597AB">
            <w:pPr>
              <w:spacing w:line="320" w:lineRule="exact"/>
              <w:jc w:val="center"/>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供应商</w:t>
            </w:r>
            <w:r>
              <w:rPr>
                <w:rFonts w:ascii="Times New Roman" w:hAnsi="Times New Roman" w:eastAsia="宋体" w:cs="Times New Roman"/>
                <w:kern w:val="2"/>
                <w:sz w:val="21"/>
                <w:szCs w:val="21"/>
                <w:lang w:eastAsia="zh-CN"/>
              </w:rPr>
              <w:t>名称</w:t>
            </w:r>
            <w:r>
              <w:rPr>
                <w:rFonts w:hint="eastAsia" w:ascii="Times New Roman" w:hAnsi="Times New Roman" w:eastAsia="宋体" w:cs="Times New Roman"/>
                <w:kern w:val="2"/>
                <w:sz w:val="21"/>
                <w:szCs w:val="21"/>
                <w:lang w:eastAsia="zh-CN"/>
              </w:rPr>
              <w:t>：</w:t>
            </w:r>
          </w:p>
        </w:tc>
        <w:tc>
          <w:tcPr>
            <w:tcW w:w="4305" w:type="dxa"/>
            <w:vAlign w:val="center"/>
          </w:tcPr>
          <w:p w14:paraId="1382B4C2">
            <w:pPr>
              <w:spacing w:line="320" w:lineRule="exact"/>
              <w:jc w:val="center"/>
              <w:rPr>
                <w:rFonts w:ascii="Times New Roman" w:hAnsi="Times New Roman" w:eastAsia="宋体" w:cs="Times New Roman"/>
                <w:kern w:val="2"/>
                <w:sz w:val="21"/>
                <w:szCs w:val="21"/>
                <w:lang w:eastAsia="zh-CN"/>
              </w:rPr>
            </w:pPr>
          </w:p>
        </w:tc>
      </w:tr>
      <w:tr w14:paraId="58B6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5" w:type="dxa"/>
            <w:vAlign w:val="center"/>
          </w:tcPr>
          <w:p w14:paraId="2FF2439B">
            <w:pPr>
              <w:spacing w:line="320" w:lineRule="exact"/>
              <w:jc w:val="center"/>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二次</w:t>
            </w:r>
            <w:r>
              <w:rPr>
                <w:rFonts w:ascii="Times New Roman" w:hAnsi="Times New Roman" w:eastAsia="宋体" w:cs="Times New Roman"/>
                <w:kern w:val="2"/>
                <w:sz w:val="21"/>
                <w:szCs w:val="21"/>
                <w:lang w:eastAsia="zh-CN"/>
              </w:rPr>
              <w:t>报价</w:t>
            </w:r>
            <w:r>
              <w:rPr>
                <w:rFonts w:hint="eastAsia" w:ascii="Times New Roman" w:hAnsi="Times New Roman" w:eastAsia="宋体" w:cs="Times New Roman"/>
                <w:kern w:val="2"/>
                <w:sz w:val="21"/>
                <w:szCs w:val="21"/>
                <w:lang w:eastAsia="zh-CN"/>
              </w:rPr>
              <w:t>（元）</w:t>
            </w:r>
          </w:p>
        </w:tc>
        <w:tc>
          <w:tcPr>
            <w:tcW w:w="2853" w:type="dxa"/>
            <w:vAlign w:val="center"/>
          </w:tcPr>
          <w:p w14:paraId="5CDCC95A">
            <w:pPr>
              <w:spacing w:line="320" w:lineRule="exact"/>
              <w:jc w:val="both"/>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小写：</w:t>
            </w:r>
          </w:p>
        </w:tc>
        <w:tc>
          <w:tcPr>
            <w:tcW w:w="4305" w:type="dxa"/>
            <w:tcBorders>
              <w:bottom w:val="nil"/>
            </w:tcBorders>
            <w:vAlign w:val="center"/>
          </w:tcPr>
          <w:p w14:paraId="22F29586">
            <w:pPr>
              <w:spacing w:after="0" w:line="320" w:lineRule="exact"/>
              <w:jc w:val="both"/>
              <w:rPr>
                <w:rFonts w:ascii="Calibri" w:hAnsi="Calibri" w:eastAsia="宋体" w:cs="Times New Roman"/>
                <w:kern w:val="2"/>
                <w:sz w:val="21"/>
                <w:szCs w:val="21"/>
                <w:lang w:eastAsia="zh-CN"/>
              </w:rPr>
            </w:pPr>
            <w:r>
              <w:rPr>
                <w:rFonts w:hint="eastAsia" w:ascii="Calibri" w:hAnsi="Calibri" w:eastAsia="宋体" w:cs="Times New Roman"/>
                <w:kern w:val="2"/>
                <w:sz w:val="21"/>
                <w:szCs w:val="21"/>
                <w:lang w:eastAsia="zh-CN"/>
              </w:rPr>
              <w:t>大写：</w:t>
            </w:r>
          </w:p>
        </w:tc>
      </w:tr>
      <w:tr w14:paraId="2FC3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4428" w:type="dxa"/>
            <w:gridSpan w:val="2"/>
            <w:vAlign w:val="center"/>
          </w:tcPr>
          <w:p w14:paraId="609F854D">
            <w:pPr>
              <w:spacing w:line="320" w:lineRule="exact"/>
              <w:jc w:val="center"/>
              <w:rPr>
                <w:rFonts w:ascii="Times New Roman" w:hAnsi="Times New Roman" w:eastAsia="宋体" w:cs="Times New Roman"/>
                <w:kern w:val="2"/>
                <w:sz w:val="21"/>
                <w:szCs w:val="21"/>
                <w:lang w:eastAsia="zh-CN"/>
              </w:rPr>
            </w:pPr>
            <w:r>
              <w:rPr>
                <w:rFonts w:ascii="Times New Roman" w:hAnsi="Times New Roman" w:eastAsia="宋体" w:cs="Times New Roman"/>
                <w:kern w:val="2"/>
                <w:sz w:val="21"/>
                <w:szCs w:val="21"/>
                <w:lang w:eastAsia="zh-CN"/>
              </w:rPr>
              <w:t>对</w:t>
            </w:r>
            <w:r>
              <w:rPr>
                <w:rFonts w:hint="eastAsia" w:ascii="Times New Roman" w:hAnsi="Times New Roman" w:eastAsia="宋体" w:cs="Times New Roman"/>
                <w:kern w:val="2"/>
                <w:sz w:val="21"/>
                <w:szCs w:val="21"/>
                <w:lang w:eastAsia="zh-CN"/>
              </w:rPr>
              <w:t>谈判</w:t>
            </w:r>
            <w:r>
              <w:rPr>
                <w:rFonts w:ascii="Times New Roman" w:hAnsi="Times New Roman" w:eastAsia="宋体" w:cs="Times New Roman"/>
                <w:kern w:val="2"/>
                <w:sz w:val="21"/>
                <w:szCs w:val="21"/>
                <w:lang w:eastAsia="zh-CN"/>
              </w:rPr>
              <w:t>文件的认同程度</w:t>
            </w:r>
            <w:r>
              <w:rPr>
                <w:rFonts w:hint="eastAsia" w:ascii="Times New Roman" w:hAnsi="Times New Roman" w:eastAsia="宋体" w:cs="Times New Roman"/>
                <w:kern w:val="2"/>
                <w:sz w:val="21"/>
                <w:szCs w:val="21"/>
                <w:lang w:eastAsia="zh-CN"/>
              </w:rPr>
              <w:t>声明</w:t>
            </w:r>
          </w:p>
        </w:tc>
        <w:tc>
          <w:tcPr>
            <w:tcW w:w="4305" w:type="dxa"/>
            <w:vAlign w:val="center"/>
          </w:tcPr>
          <w:p w14:paraId="5FDE037A">
            <w:pPr>
              <w:spacing w:line="320" w:lineRule="exact"/>
              <w:jc w:val="center"/>
              <w:rPr>
                <w:rFonts w:ascii="Times New Roman" w:hAnsi="Times New Roman" w:eastAsia="宋体" w:cs="Times New Roman"/>
                <w:kern w:val="2"/>
                <w:sz w:val="21"/>
                <w:szCs w:val="21"/>
                <w:lang w:eastAsia="zh-CN"/>
              </w:rPr>
            </w:pPr>
          </w:p>
        </w:tc>
      </w:tr>
      <w:tr w14:paraId="2A0D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4428" w:type="dxa"/>
            <w:gridSpan w:val="2"/>
            <w:vAlign w:val="center"/>
          </w:tcPr>
          <w:p w14:paraId="4D1A03A0">
            <w:pPr>
              <w:spacing w:line="320" w:lineRule="exact"/>
              <w:jc w:val="center"/>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供应商法定代表人或授权代表</w:t>
            </w:r>
          </w:p>
          <w:p w14:paraId="650AB9B4">
            <w:pPr>
              <w:spacing w:line="320" w:lineRule="exact"/>
              <w:jc w:val="center"/>
              <w:rPr>
                <w:rFonts w:ascii="Times New Roman" w:hAnsi="Times New Roman" w:eastAsia="宋体" w:cs="Times New Roman"/>
                <w:kern w:val="2"/>
                <w:sz w:val="21"/>
                <w:szCs w:val="21"/>
                <w:lang w:eastAsia="zh-CN"/>
              </w:rPr>
            </w:pPr>
            <w:r>
              <w:rPr>
                <w:rFonts w:ascii="Times New Roman" w:hAnsi="Times New Roman" w:eastAsia="宋体" w:cs="Times New Roman"/>
                <w:kern w:val="2"/>
                <w:sz w:val="21"/>
                <w:szCs w:val="21"/>
                <w:lang w:eastAsia="zh-CN"/>
              </w:rPr>
              <w:t>现场确认签名</w:t>
            </w:r>
          </w:p>
        </w:tc>
        <w:tc>
          <w:tcPr>
            <w:tcW w:w="4305" w:type="dxa"/>
            <w:vAlign w:val="center"/>
          </w:tcPr>
          <w:p w14:paraId="4E6ADE45">
            <w:pPr>
              <w:spacing w:line="320" w:lineRule="exact"/>
              <w:jc w:val="center"/>
              <w:rPr>
                <w:rFonts w:ascii="Times New Roman" w:hAnsi="Times New Roman" w:eastAsia="宋体" w:cs="Times New Roman"/>
                <w:kern w:val="2"/>
                <w:sz w:val="21"/>
                <w:szCs w:val="21"/>
                <w:lang w:eastAsia="zh-CN"/>
              </w:rPr>
            </w:pPr>
          </w:p>
        </w:tc>
      </w:tr>
      <w:tr w14:paraId="10B4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4428" w:type="dxa"/>
            <w:gridSpan w:val="2"/>
            <w:vAlign w:val="center"/>
          </w:tcPr>
          <w:p w14:paraId="24FB40B2">
            <w:pPr>
              <w:spacing w:line="320" w:lineRule="exact"/>
              <w:jc w:val="center"/>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其他承诺及需要说明的事项：</w:t>
            </w:r>
          </w:p>
        </w:tc>
        <w:tc>
          <w:tcPr>
            <w:tcW w:w="4305" w:type="dxa"/>
            <w:vAlign w:val="center"/>
          </w:tcPr>
          <w:p w14:paraId="573FB367">
            <w:pPr>
              <w:spacing w:line="320" w:lineRule="exact"/>
              <w:jc w:val="center"/>
              <w:rPr>
                <w:rFonts w:ascii="Times New Roman" w:hAnsi="Times New Roman" w:eastAsia="宋体" w:cs="Times New Roman"/>
                <w:kern w:val="2"/>
                <w:sz w:val="21"/>
                <w:szCs w:val="21"/>
                <w:lang w:eastAsia="zh-CN"/>
              </w:rPr>
            </w:pPr>
          </w:p>
        </w:tc>
      </w:tr>
    </w:tbl>
    <w:p w14:paraId="435FACC5">
      <w:pPr>
        <w:spacing w:after="0" w:line="240" w:lineRule="auto"/>
        <w:jc w:val="right"/>
        <w:rPr>
          <w:rFonts w:ascii="仿宋_GB2312" w:hAnsi="宋体" w:eastAsia="仿宋_GB2312" w:cs="Times New Roman"/>
          <w:kern w:val="2"/>
          <w:sz w:val="24"/>
          <w:szCs w:val="24"/>
          <w:lang w:eastAsia="zh-CN"/>
        </w:rPr>
      </w:pPr>
    </w:p>
    <w:p w14:paraId="17078443">
      <w:pPr>
        <w:spacing w:after="0" w:line="240" w:lineRule="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供应商：（章）                 法定代表人或其委托代理人：（签字或盖章）</w:t>
      </w:r>
    </w:p>
    <w:p w14:paraId="6FD9425B">
      <w:pPr>
        <w:spacing w:after="0" w:line="240" w:lineRule="auto"/>
        <w:rPr>
          <w:rFonts w:ascii="宋体" w:hAnsi="宋体" w:eastAsia="宋体" w:cs="Times New Roman"/>
          <w:kern w:val="2"/>
          <w:sz w:val="24"/>
          <w:szCs w:val="24"/>
          <w:lang w:eastAsia="zh-CN"/>
        </w:rPr>
      </w:pPr>
    </w:p>
    <w:p w14:paraId="56DB7500">
      <w:pPr>
        <w:spacing w:after="0" w:line="240" w:lineRule="auto"/>
        <w:rPr>
          <w:rFonts w:ascii="宋体" w:hAnsi="宋体" w:eastAsia="宋体" w:cs="Times New Roman"/>
          <w:kern w:val="2"/>
          <w:sz w:val="24"/>
          <w:szCs w:val="24"/>
          <w:lang w:eastAsia="zh-CN"/>
        </w:rPr>
      </w:pPr>
    </w:p>
    <w:p w14:paraId="0E244215">
      <w:pPr>
        <w:spacing w:after="0" w:line="240" w:lineRule="auto"/>
        <w:jc w:val="right"/>
        <w:rPr>
          <w:rFonts w:ascii="宋体" w:hAnsi="宋体" w:eastAsia="宋体" w:cs="Times New Roman"/>
          <w:kern w:val="2"/>
          <w:sz w:val="24"/>
          <w:szCs w:val="24"/>
          <w:u w:val="single"/>
          <w:lang w:eastAsia="zh-CN"/>
        </w:rPr>
      </w:pPr>
      <w:r>
        <w:rPr>
          <w:rFonts w:hint="eastAsia" w:ascii="宋体" w:hAnsi="宋体" w:eastAsia="宋体" w:cs="Times New Roman"/>
          <w:kern w:val="2"/>
          <w:sz w:val="24"/>
          <w:szCs w:val="24"/>
          <w:lang w:eastAsia="zh-CN"/>
        </w:rPr>
        <w:t xml:space="preserve">                                    </w:t>
      </w:r>
      <w:r>
        <w:rPr>
          <w:rFonts w:hint="eastAsia" w:ascii="宋体" w:hAnsi="宋体" w:eastAsia="宋体" w:cs="Times New Roman"/>
          <w:kern w:val="2"/>
          <w:sz w:val="24"/>
          <w:szCs w:val="24"/>
          <w:u w:val="single"/>
          <w:lang w:eastAsia="zh-CN"/>
        </w:rPr>
        <w:t>日 期：   年    月     日</w:t>
      </w:r>
    </w:p>
    <w:p w14:paraId="4B029D96">
      <w:pPr>
        <w:spacing w:line="480" w:lineRule="exact"/>
        <w:jc w:val="both"/>
        <w:rPr>
          <w:rFonts w:ascii="Times New Roman" w:hAnsi="Times New Roman" w:eastAsia="宋体" w:cs="Times New Roman"/>
          <w:b/>
          <w:kern w:val="2"/>
          <w:sz w:val="24"/>
          <w:szCs w:val="24"/>
          <w:lang w:eastAsia="zh-CN"/>
        </w:rPr>
      </w:pPr>
      <w:r>
        <w:rPr>
          <w:rFonts w:ascii="Times New Roman" w:hAnsi="Times New Roman" w:eastAsia="宋体" w:cs="Times New Roman"/>
          <w:b/>
          <w:bCs/>
          <w:kern w:val="2"/>
          <w:sz w:val="24"/>
          <w:szCs w:val="24"/>
          <w:lang w:eastAsia="zh-CN"/>
        </w:rPr>
        <w:t>注：</w:t>
      </w:r>
      <w:r>
        <w:rPr>
          <w:rFonts w:hint="eastAsia" w:ascii="Times New Roman" w:hAnsi="Times New Roman" w:eastAsia="宋体" w:cs="Times New Roman"/>
          <w:b/>
          <w:kern w:val="2"/>
          <w:sz w:val="24"/>
          <w:szCs w:val="24"/>
          <w:lang w:eastAsia="zh-CN"/>
        </w:rPr>
        <w:t>二次报价单为现场填写，需提前准备盖章，单独密封</w:t>
      </w:r>
      <w:r>
        <w:rPr>
          <w:rFonts w:ascii="Times New Roman" w:hAnsi="Times New Roman" w:eastAsia="宋体" w:cs="Times New Roman"/>
          <w:b/>
          <w:kern w:val="2"/>
          <w:sz w:val="24"/>
          <w:szCs w:val="24"/>
          <w:lang w:eastAsia="zh-CN"/>
        </w:rPr>
        <w:t>。</w:t>
      </w:r>
    </w:p>
    <w:p w14:paraId="7CB48442">
      <w:pPr>
        <w:spacing w:line="480" w:lineRule="exact"/>
        <w:ind w:firstLine="520"/>
        <w:jc w:val="both"/>
        <w:rPr>
          <w:rFonts w:ascii="Times New Roman" w:hAnsi="Times New Roman" w:eastAsia="宋体" w:cs="Times New Roman"/>
          <w:b/>
          <w:kern w:val="2"/>
          <w:sz w:val="24"/>
          <w:szCs w:val="24"/>
          <w:lang w:eastAsia="zh-CN"/>
        </w:rPr>
      </w:pPr>
    </w:p>
    <w:p w14:paraId="4877581C">
      <w:pPr>
        <w:spacing w:after="0" w:line="240" w:lineRule="auto"/>
        <w:jc w:val="both"/>
        <w:rPr>
          <w:rFonts w:ascii="黑体" w:hAnsi="黑体" w:eastAsia="宋体" w:cs="Times New Roman"/>
          <w:kern w:val="2"/>
          <w:sz w:val="30"/>
          <w:szCs w:val="30"/>
          <w:lang w:eastAsia="zh-CN"/>
        </w:rPr>
      </w:pPr>
      <w:r>
        <w:rPr>
          <w:rFonts w:ascii="黑体" w:hAnsi="黑体" w:eastAsia="宋体" w:cs="Times New Roman"/>
          <w:kern w:val="2"/>
          <w:sz w:val="30"/>
          <w:szCs w:val="30"/>
          <w:lang w:eastAsia="zh-CN"/>
        </w:rPr>
        <w:br w:type="page"/>
      </w:r>
    </w:p>
    <w:p w14:paraId="0CF4D72C">
      <w:pPr>
        <w:keepNext/>
        <w:keepLines/>
        <w:spacing w:line="600" w:lineRule="exact"/>
        <w:outlineLvl w:val="1"/>
        <w:rPr>
          <w:rFonts w:ascii="宋体" w:hAnsi="宋体" w:eastAsia="宋体" w:cs="宋体"/>
          <w:b/>
          <w:bCs/>
          <w:kern w:val="2"/>
          <w:sz w:val="32"/>
          <w:szCs w:val="32"/>
          <w:lang w:eastAsia="zh-CN"/>
        </w:rPr>
      </w:pPr>
      <w:r>
        <w:rPr>
          <w:rFonts w:hint="eastAsia" w:ascii="宋体" w:hAnsi="宋体" w:eastAsia="宋体" w:cs="宋体"/>
          <w:b/>
          <w:bCs/>
          <w:kern w:val="2"/>
          <w:sz w:val="32"/>
          <w:szCs w:val="32"/>
          <w:lang w:eastAsia="zh-CN"/>
        </w:rPr>
        <w:t>附件三：</w:t>
      </w:r>
    </w:p>
    <w:p w14:paraId="1CC76A54">
      <w:pPr>
        <w:keepNext/>
        <w:keepLines/>
        <w:spacing w:line="600" w:lineRule="exact"/>
        <w:ind w:left="720" w:firstLine="2789" w:firstLineChars="926"/>
        <w:jc w:val="both"/>
        <w:outlineLvl w:val="1"/>
        <w:rPr>
          <w:rFonts w:ascii="黑体" w:hAnsi="黑体" w:eastAsia="黑体" w:cs="Times New Roman"/>
          <w:b/>
          <w:bCs/>
          <w:kern w:val="2"/>
          <w:sz w:val="30"/>
          <w:szCs w:val="30"/>
          <w:lang w:eastAsia="zh-CN"/>
        </w:rPr>
      </w:pPr>
      <w:r>
        <w:rPr>
          <w:rFonts w:ascii="黑体" w:hAnsi="黑体" w:eastAsia="黑体" w:cs="Times New Roman"/>
          <w:b/>
          <w:bCs/>
          <w:kern w:val="2"/>
          <w:sz w:val="30"/>
          <w:szCs w:val="30"/>
          <w:lang w:eastAsia="zh-CN"/>
        </w:rPr>
        <w:t>授权委托书</w:t>
      </w:r>
    </w:p>
    <w:p w14:paraId="018B023D">
      <w:pPr>
        <w:topLinePunct/>
        <w:spacing w:after="0" w:line="480" w:lineRule="exact"/>
        <w:ind w:firstLine="1908" w:firstLineChars="795"/>
        <w:jc w:val="both"/>
        <w:rPr>
          <w:rFonts w:ascii="Calibri" w:hAnsi="Calibri" w:eastAsia="宋体" w:cs="Times New Roman"/>
          <w:kern w:val="2"/>
          <w:sz w:val="24"/>
          <w:szCs w:val="24"/>
          <w:lang w:eastAsia="zh-CN"/>
        </w:rPr>
      </w:pPr>
    </w:p>
    <w:p w14:paraId="2CEF069D">
      <w:pPr>
        <w:adjustRightInd w:val="0"/>
        <w:snapToGrid w:val="0"/>
        <w:spacing w:after="0" w:line="360" w:lineRule="auto"/>
        <w:ind w:firstLine="2884" w:firstLineChars="1197"/>
        <w:jc w:val="both"/>
        <w:rPr>
          <w:rFonts w:ascii="宋体" w:hAnsi="宋体" w:eastAsia="宋体" w:cs="Times New Roman"/>
          <w:color w:val="000000"/>
          <w:kern w:val="2"/>
          <w:sz w:val="21"/>
          <w:szCs w:val="24"/>
          <w:lang w:eastAsia="zh-CN"/>
        </w:rPr>
      </w:pPr>
      <w:r>
        <w:rPr>
          <w:rFonts w:hint="eastAsia" w:ascii="Calibri" w:hAnsi="宋体" w:eastAsia="宋体" w:cs="Times New Roman"/>
          <w:b/>
          <w:color w:val="000000"/>
          <w:kern w:val="2"/>
          <w:sz w:val="24"/>
          <w:szCs w:val="24"/>
          <w:lang w:eastAsia="zh-CN"/>
        </w:rPr>
        <w:t>法定代表人证明书（格式）</w:t>
      </w:r>
    </w:p>
    <w:p w14:paraId="602A3718">
      <w:pPr>
        <w:wordWrap w:val="0"/>
        <w:adjustRightInd w:val="0"/>
        <w:snapToGrid w:val="0"/>
        <w:spacing w:line="360" w:lineRule="auto"/>
        <w:ind w:firstLine="1848" w:firstLineChars="880"/>
        <w:jc w:val="both"/>
        <w:rPr>
          <w:rFonts w:ascii="宋体" w:hAnsi="宋体" w:eastAsia="宋体" w:cs="Times New Roman"/>
          <w:color w:val="000000"/>
          <w:kern w:val="2"/>
          <w:sz w:val="21"/>
          <w:szCs w:val="24"/>
          <w:lang w:eastAsia="zh-CN"/>
        </w:rPr>
      </w:pPr>
    </w:p>
    <w:p w14:paraId="29C70066">
      <w:pPr>
        <w:wordWrap w:val="0"/>
        <w:adjustRightInd w:val="0"/>
        <w:snapToGrid w:val="0"/>
        <w:spacing w:line="360" w:lineRule="auto"/>
        <w:jc w:val="both"/>
        <w:rPr>
          <w:rFonts w:ascii="宋体" w:hAnsi="宋体" w:eastAsia="宋体" w:cs="Times New Roman"/>
          <w:color w:val="000000"/>
          <w:kern w:val="2"/>
          <w:sz w:val="21"/>
          <w:szCs w:val="24"/>
          <w:u w:val="single"/>
          <w:lang w:eastAsia="zh-CN"/>
        </w:rPr>
      </w:pPr>
      <w:r>
        <w:rPr>
          <w:rFonts w:hint="eastAsia" w:ascii="宋体" w:hAnsi="宋体" w:eastAsia="宋体" w:cs="Times New Roman"/>
          <w:color w:val="000000"/>
          <w:kern w:val="2"/>
          <w:sz w:val="21"/>
          <w:szCs w:val="24"/>
          <w:lang w:eastAsia="zh-CN"/>
        </w:rPr>
        <w:t>单位名称：</w:t>
      </w:r>
      <w:r>
        <w:rPr>
          <w:rFonts w:hint="eastAsia" w:ascii="宋体" w:hAnsi="宋体" w:eastAsia="宋体" w:cs="Times New Roman"/>
          <w:color w:val="000000"/>
          <w:kern w:val="2"/>
          <w:sz w:val="21"/>
          <w:szCs w:val="24"/>
          <w:u w:val="single"/>
          <w:lang w:eastAsia="zh-CN"/>
        </w:rPr>
        <w:t xml:space="preserve">                                                      </w:t>
      </w:r>
    </w:p>
    <w:p w14:paraId="3E6AF1CE">
      <w:pPr>
        <w:wordWrap w:val="0"/>
        <w:adjustRightInd w:val="0"/>
        <w:snapToGrid w:val="0"/>
        <w:spacing w:line="360" w:lineRule="auto"/>
        <w:jc w:val="both"/>
        <w:rPr>
          <w:rFonts w:ascii="宋体" w:hAnsi="宋体" w:eastAsia="宋体" w:cs="Times New Roman"/>
          <w:color w:val="000000"/>
          <w:kern w:val="2"/>
          <w:sz w:val="21"/>
          <w:szCs w:val="24"/>
          <w:u w:val="single"/>
          <w:lang w:eastAsia="zh-CN"/>
        </w:rPr>
      </w:pPr>
      <w:r>
        <w:rPr>
          <w:rFonts w:hint="eastAsia" w:ascii="宋体" w:hAnsi="宋体" w:eastAsia="宋体" w:cs="Times New Roman"/>
          <w:color w:val="000000"/>
          <w:kern w:val="2"/>
          <w:sz w:val="21"/>
          <w:szCs w:val="24"/>
          <w:lang w:eastAsia="zh-CN"/>
        </w:rPr>
        <w:t>地    址：</w:t>
      </w:r>
      <w:r>
        <w:rPr>
          <w:rFonts w:hint="eastAsia" w:ascii="宋体" w:hAnsi="宋体" w:eastAsia="宋体" w:cs="Times New Roman"/>
          <w:color w:val="000000"/>
          <w:kern w:val="2"/>
          <w:sz w:val="21"/>
          <w:szCs w:val="24"/>
          <w:u w:val="single"/>
          <w:lang w:eastAsia="zh-CN"/>
        </w:rPr>
        <w:t xml:space="preserve">                                                      </w:t>
      </w:r>
    </w:p>
    <w:p w14:paraId="41E082DB">
      <w:pPr>
        <w:wordWrap w:val="0"/>
        <w:adjustRightInd w:val="0"/>
        <w:snapToGrid w:val="0"/>
        <w:spacing w:line="360" w:lineRule="auto"/>
        <w:jc w:val="both"/>
        <w:rPr>
          <w:rFonts w:ascii="宋体" w:hAnsi="宋体" w:eastAsia="宋体" w:cs="Times New Roman"/>
          <w:color w:val="000000"/>
          <w:kern w:val="2"/>
          <w:sz w:val="21"/>
          <w:szCs w:val="24"/>
          <w:u w:val="single"/>
          <w:lang w:eastAsia="zh-CN"/>
        </w:rPr>
      </w:pPr>
      <w:r>
        <w:rPr>
          <w:rFonts w:hint="eastAsia" w:ascii="宋体" w:hAnsi="宋体" w:eastAsia="宋体" w:cs="Times New Roman"/>
          <w:color w:val="000000"/>
          <w:kern w:val="2"/>
          <w:sz w:val="21"/>
          <w:szCs w:val="24"/>
          <w:lang w:eastAsia="zh-CN"/>
        </w:rPr>
        <w:t>姓名：</w:t>
      </w:r>
      <w:r>
        <w:rPr>
          <w:rFonts w:hint="eastAsia" w:ascii="宋体" w:hAnsi="宋体" w:eastAsia="宋体" w:cs="Times New Roman"/>
          <w:color w:val="000000"/>
          <w:kern w:val="2"/>
          <w:sz w:val="21"/>
          <w:szCs w:val="24"/>
          <w:u w:val="single"/>
          <w:lang w:eastAsia="zh-CN"/>
        </w:rPr>
        <w:t xml:space="preserve">            </w:t>
      </w:r>
      <w:r>
        <w:rPr>
          <w:rFonts w:hint="eastAsia" w:ascii="宋体" w:hAnsi="宋体" w:eastAsia="宋体" w:cs="Times New Roman"/>
          <w:color w:val="000000"/>
          <w:kern w:val="2"/>
          <w:sz w:val="21"/>
          <w:szCs w:val="24"/>
          <w:lang w:eastAsia="zh-CN"/>
        </w:rPr>
        <w:t xml:space="preserve"> 性别：</w:t>
      </w:r>
      <w:r>
        <w:rPr>
          <w:rFonts w:hint="eastAsia" w:ascii="宋体" w:hAnsi="宋体" w:eastAsia="宋体" w:cs="Times New Roman"/>
          <w:color w:val="000000"/>
          <w:kern w:val="2"/>
          <w:sz w:val="21"/>
          <w:szCs w:val="24"/>
          <w:u w:val="single"/>
          <w:lang w:eastAsia="zh-CN"/>
        </w:rPr>
        <w:t xml:space="preserve">    </w:t>
      </w:r>
      <w:r>
        <w:rPr>
          <w:rFonts w:hint="eastAsia" w:ascii="宋体" w:hAnsi="宋体" w:eastAsia="宋体" w:cs="Times New Roman"/>
          <w:color w:val="000000"/>
          <w:kern w:val="2"/>
          <w:sz w:val="21"/>
          <w:szCs w:val="24"/>
          <w:lang w:eastAsia="zh-CN"/>
        </w:rPr>
        <w:t xml:space="preserve"> 年龄：</w:t>
      </w:r>
      <w:r>
        <w:rPr>
          <w:rFonts w:hint="eastAsia" w:ascii="宋体" w:hAnsi="宋体" w:eastAsia="宋体" w:cs="Times New Roman"/>
          <w:color w:val="000000"/>
          <w:kern w:val="2"/>
          <w:sz w:val="21"/>
          <w:szCs w:val="24"/>
          <w:u w:val="single"/>
          <w:lang w:eastAsia="zh-CN"/>
        </w:rPr>
        <w:t xml:space="preserve">      </w:t>
      </w:r>
      <w:r>
        <w:rPr>
          <w:rFonts w:hint="eastAsia" w:ascii="宋体" w:hAnsi="宋体" w:eastAsia="宋体" w:cs="Times New Roman"/>
          <w:color w:val="000000"/>
          <w:kern w:val="2"/>
          <w:sz w:val="21"/>
          <w:szCs w:val="24"/>
          <w:lang w:eastAsia="zh-CN"/>
        </w:rPr>
        <w:t xml:space="preserve"> 职务：</w:t>
      </w:r>
      <w:r>
        <w:rPr>
          <w:rFonts w:hint="eastAsia" w:ascii="宋体" w:hAnsi="宋体" w:eastAsia="宋体" w:cs="Times New Roman"/>
          <w:color w:val="000000"/>
          <w:kern w:val="2"/>
          <w:sz w:val="21"/>
          <w:szCs w:val="24"/>
          <w:u w:val="single"/>
          <w:lang w:eastAsia="zh-CN"/>
        </w:rPr>
        <w:t xml:space="preserve">               </w:t>
      </w:r>
    </w:p>
    <w:p w14:paraId="25BDDCBF">
      <w:pPr>
        <w:wordWrap w:val="0"/>
        <w:adjustRightInd w:val="0"/>
        <w:snapToGrid w:val="0"/>
        <w:spacing w:line="360" w:lineRule="auto"/>
        <w:jc w:val="both"/>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系</w:t>
      </w:r>
      <w:r>
        <w:rPr>
          <w:rFonts w:hint="eastAsia" w:ascii="宋体" w:hAnsi="宋体" w:eastAsia="宋体" w:cs="Times New Roman"/>
          <w:color w:val="000000"/>
          <w:kern w:val="2"/>
          <w:sz w:val="21"/>
          <w:szCs w:val="24"/>
          <w:u w:val="single"/>
          <w:lang w:eastAsia="zh-CN"/>
        </w:rPr>
        <w:t xml:space="preserve">                                               </w:t>
      </w:r>
      <w:r>
        <w:rPr>
          <w:rFonts w:hint="eastAsia" w:ascii="宋体" w:hAnsi="宋体" w:eastAsia="宋体" w:cs="Times New Roman"/>
          <w:color w:val="000000"/>
          <w:kern w:val="2"/>
          <w:sz w:val="21"/>
          <w:szCs w:val="24"/>
          <w:lang w:eastAsia="zh-CN"/>
        </w:rPr>
        <w:t>的法定代表人。</w:t>
      </w:r>
    </w:p>
    <w:p w14:paraId="1C726743">
      <w:pPr>
        <w:wordWrap w:val="0"/>
        <w:adjustRightInd w:val="0"/>
        <w:snapToGrid w:val="0"/>
        <w:spacing w:line="360" w:lineRule="auto"/>
        <w:jc w:val="both"/>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特此证明。</w:t>
      </w:r>
    </w:p>
    <w:p w14:paraId="17D537E7">
      <w:pPr>
        <w:wordWrap w:val="0"/>
        <w:adjustRightInd w:val="0"/>
        <w:snapToGrid w:val="0"/>
        <w:spacing w:line="360" w:lineRule="auto"/>
        <w:jc w:val="both"/>
        <w:rPr>
          <w:rFonts w:ascii="宋体" w:hAnsi="宋体" w:eastAsia="宋体" w:cs="Times New Roman"/>
          <w:color w:val="000000"/>
          <w:kern w:val="2"/>
          <w:sz w:val="21"/>
          <w:szCs w:val="24"/>
          <w:u w:val="single"/>
          <w:lang w:eastAsia="zh-CN"/>
        </w:rPr>
      </w:pPr>
      <w:r>
        <w:rPr>
          <w:rFonts w:hint="eastAsia" w:ascii="宋体" w:hAnsi="宋体" w:eastAsia="宋体" w:cs="Times New Roman"/>
          <w:color w:val="000000"/>
          <w:kern w:val="2"/>
          <w:sz w:val="21"/>
          <w:szCs w:val="24"/>
          <w:lang w:eastAsia="zh-CN"/>
        </w:rPr>
        <w:t>供应商(盖章)：</w:t>
      </w:r>
      <w:r>
        <w:rPr>
          <w:rFonts w:hint="eastAsia" w:ascii="宋体" w:hAnsi="宋体" w:eastAsia="宋体" w:cs="Times New Roman"/>
          <w:color w:val="000000"/>
          <w:kern w:val="2"/>
          <w:sz w:val="21"/>
          <w:szCs w:val="24"/>
          <w:u w:val="single"/>
          <w:lang w:eastAsia="zh-CN"/>
        </w:rPr>
        <w:t xml:space="preserve">                                 </w:t>
      </w:r>
    </w:p>
    <w:p w14:paraId="17937950">
      <w:pPr>
        <w:wordWrap w:val="0"/>
        <w:adjustRightInd w:val="0"/>
        <w:snapToGrid w:val="0"/>
        <w:spacing w:line="360" w:lineRule="auto"/>
        <w:jc w:val="both"/>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日         期：</w:t>
      </w:r>
      <w:r>
        <w:rPr>
          <w:rFonts w:hint="eastAsia" w:ascii="宋体" w:hAnsi="宋体" w:eastAsia="宋体" w:cs="Times New Roman"/>
          <w:color w:val="000000"/>
          <w:kern w:val="2"/>
          <w:sz w:val="21"/>
          <w:szCs w:val="24"/>
          <w:u w:val="single"/>
          <w:lang w:eastAsia="zh-CN"/>
        </w:rPr>
        <w:t xml:space="preserve">           </w:t>
      </w:r>
      <w:r>
        <w:rPr>
          <w:rFonts w:hint="eastAsia" w:ascii="宋体" w:hAnsi="宋体" w:eastAsia="宋体" w:cs="Times New Roman"/>
          <w:color w:val="000000"/>
          <w:kern w:val="2"/>
          <w:sz w:val="21"/>
          <w:szCs w:val="24"/>
          <w:lang w:eastAsia="zh-CN"/>
        </w:rPr>
        <w:t>年</w:t>
      </w:r>
      <w:r>
        <w:rPr>
          <w:rFonts w:hint="eastAsia" w:ascii="宋体" w:hAnsi="宋体" w:eastAsia="宋体" w:cs="Times New Roman"/>
          <w:color w:val="000000"/>
          <w:kern w:val="2"/>
          <w:sz w:val="21"/>
          <w:szCs w:val="24"/>
          <w:u w:val="single"/>
          <w:lang w:eastAsia="zh-CN"/>
        </w:rPr>
        <w:t xml:space="preserve">        </w:t>
      </w:r>
      <w:r>
        <w:rPr>
          <w:rFonts w:hint="eastAsia" w:ascii="宋体" w:hAnsi="宋体" w:eastAsia="宋体" w:cs="Times New Roman"/>
          <w:color w:val="000000"/>
          <w:kern w:val="2"/>
          <w:sz w:val="21"/>
          <w:szCs w:val="24"/>
          <w:lang w:eastAsia="zh-CN"/>
        </w:rPr>
        <w:t>月</w:t>
      </w:r>
      <w:r>
        <w:rPr>
          <w:rFonts w:hint="eastAsia" w:ascii="宋体" w:hAnsi="宋体" w:eastAsia="宋体" w:cs="Times New Roman"/>
          <w:color w:val="000000"/>
          <w:kern w:val="2"/>
          <w:sz w:val="21"/>
          <w:szCs w:val="24"/>
          <w:u w:val="single"/>
          <w:lang w:eastAsia="zh-CN"/>
        </w:rPr>
        <w:t xml:space="preserve">        </w:t>
      </w:r>
      <w:r>
        <w:rPr>
          <w:rFonts w:hint="eastAsia" w:ascii="宋体" w:hAnsi="宋体" w:eastAsia="宋体" w:cs="Times New Roman"/>
          <w:color w:val="000000"/>
          <w:kern w:val="2"/>
          <w:sz w:val="21"/>
          <w:szCs w:val="24"/>
          <w:lang w:eastAsia="zh-CN"/>
        </w:rPr>
        <w:t>日</w:t>
      </w:r>
    </w:p>
    <w:p w14:paraId="5926E784">
      <w:pPr>
        <w:wordWrap w:val="0"/>
        <w:adjustRightInd w:val="0"/>
        <w:snapToGrid w:val="0"/>
        <w:spacing w:line="360" w:lineRule="auto"/>
        <w:ind w:left="133" w:firstLine="2683" w:firstLineChars="1118"/>
        <w:jc w:val="both"/>
        <w:rPr>
          <w:rFonts w:ascii="宋体" w:hAnsi="宋体" w:eastAsia="宋体" w:cs="Times New Roman"/>
          <w:color w:val="000000"/>
          <w:kern w:val="2"/>
          <w:sz w:val="24"/>
          <w:szCs w:val="24"/>
          <w:lang w:eastAsia="zh-CN"/>
        </w:rPr>
      </w:pPr>
    </w:p>
    <w:p w14:paraId="0808EA4F">
      <w:pPr>
        <w:spacing w:after="0" w:line="240" w:lineRule="auto"/>
        <w:ind w:left="720" w:firstLine="3195" w:firstLineChars="1326"/>
        <w:jc w:val="both"/>
        <w:rPr>
          <w:rFonts w:ascii="Calibri" w:hAnsi="Calibri" w:eastAsia="宋体" w:cs="Times New Roman"/>
          <w:b/>
          <w:kern w:val="2"/>
          <w:sz w:val="24"/>
          <w:szCs w:val="24"/>
          <w:lang w:eastAsia="zh-CN"/>
        </w:rPr>
      </w:pPr>
      <w:r>
        <w:rPr>
          <w:rFonts w:hint="eastAsia" w:ascii="Calibri" w:hAnsi="Calibri" w:eastAsia="宋体" w:cs="Times New Roman"/>
          <w:b/>
          <w:kern w:val="2"/>
          <w:sz w:val="24"/>
          <w:szCs w:val="24"/>
          <w:lang w:eastAsia="zh-CN"/>
        </w:rPr>
        <w:t>授 权 委 托 书</w:t>
      </w:r>
    </w:p>
    <w:p w14:paraId="3D875F9A">
      <w:pPr>
        <w:spacing w:after="0" w:line="240" w:lineRule="auto"/>
        <w:jc w:val="both"/>
        <w:rPr>
          <w:rFonts w:ascii="Calibri" w:hAnsi="Calibri" w:eastAsia="宋体" w:cs="Times New Roman"/>
          <w:kern w:val="2"/>
          <w:sz w:val="21"/>
          <w:lang w:eastAsia="zh-CN"/>
        </w:rPr>
      </w:pPr>
      <w:r>
        <w:rPr>
          <w:rFonts w:hint="eastAsia" w:ascii="Calibri" w:hAnsi="Calibri" w:eastAsia="宋体" w:cs="Times New Roman"/>
          <w:kern w:val="2"/>
          <w:sz w:val="21"/>
          <w:u w:val="single"/>
          <w:lang w:eastAsia="zh-CN"/>
        </w:rPr>
        <w:t>山东中医药大学附属医院</w:t>
      </w:r>
      <w:r>
        <w:rPr>
          <w:rFonts w:hint="eastAsia" w:ascii="Calibri" w:hAnsi="Calibri" w:eastAsia="宋体" w:cs="Times New Roman"/>
          <w:kern w:val="2"/>
          <w:sz w:val="21"/>
          <w:lang w:eastAsia="zh-CN"/>
        </w:rPr>
        <w:t>:</w:t>
      </w:r>
    </w:p>
    <w:p w14:paraId="17301E87">
      <w:pPr>
        <w:spacing w:after="0" w:line="240" w:lineRule="auto"/>
        <w:ind w:left="720" w:firstLine="720"/>
        <w:jc w:val="both"/>
        <w:rPr>
          <w:rFonts w:ascii="Calibri" w:hAnsi="Calibri" w:eastAsia="宋体" w:cs="Times New Roman"/>
          <w:kern w:val="2"/>
          <w:sz w:val="21"/>
          <w:lang w:eastAsia="zh-CN"/>
        </w:rPr>
      </w:pPr>
    </w:p>
    <w:p w14:paraId="782E72AB">
      <w:pPr>
        <w:spacing w:after="0" w:line="240" w:lineRule="auto"/>
        <w:jc w:val="both"/>
        <w:rPr>
          <w:rFonts w:ascii="Calibri" w:hAnsi="Calibri" w:eastAsia="宋体" w:cs="Times New Roman"/>
          <w:kern w:val="2"/>
          <w:sz w:val="21"/>
          <w:lang w:eastAsia="zh-CN"/>
        </w:rPr>
      </w:pPr>
      <w:r>
        <w:rPr>
          <w:rFonts w:hint="eastAsia" w:ascii="Calibri" w:hAnsi="Calibri" w:eastAsia="宋体" w:cs="Times New Roman"/>
          <w:kern w:val="2"/>
          <w:sz w:val="21"/>
          <w:lang w:eastAsia="zh-CN"/>
        </w:rPr>
        <w:t>现委托</w:t>
      </w:r>
      <w:r>
        <w:rPr>
          <w:rFonts w:hint="eastAsia" w:ascii="Calibri" w:hAnsi="Calibri" w:eastAsia="宋体" w:cs="Times New Roman"/>
          <w:kern w:val="2"/>
          <w:sz w:val="21"/>
          <w:u w:val="single"/>
          <w:lang w:eastAsia="zh-CN"/>
        </w:rPr>
        <w:t xml:space="preserve">           </w:t>
      </w:r>
      <w:r>
        <w:rPr>
          <w:rFonts w:hint="eastAsia" w:ascii="Calibri" w:hAnsi="Calibri" w:eastAsia="宋体" w:cs="Times New Roman"/>
          <w:kern w:val="2"/>
          <w:sz w:val="21"/>
          <w:lang w:eastAsia="zh-CN"/>
        </w:rPr>
        <w:t>等</w:t>
      </w:r>
      <w:r>
        <w:rPr>
          <w:rFonts w:hint="eastAsia" w:ascii="Calibri" w:hAnsi="Calibri" w:eastAsia="宋体" w:cs="Times New Roman"/>
          <w:kern w:val="2"/>
          <w:sz w:val="21"/>
          <w:u w:val="single"/>
          <w:lang w:eastAsia="zh-CN"/>
        </w:rPr>
        <w:t xml:space="preserve">         </w:t>
      </w:r>
      <w:r>
        <w:rPr>
          <w:rFonts w:hint="eastAsia" w:ascii="Calibri" w:hAnsi="Calibri" w:eastAsia="宋体" w:cs="Times New Roman"/>
          <w:kern w:val="2"/>
          <w:sz w:val="21"/>
          <w:lang w:eastAsia="zh-CN"/>
        </w:rPr>
        <w:t>位同志为我公司受托人到</w:t>
      </w:r>
      <w:r>
        <w:rPr>
          <w:rFonts w:hint="eastAsia" w:ascii="Calibri" w:hAnsi="Calibri" w:eastAsia="宋体" w:cs="Times New Roman"/>
          <w:kern w:val="2"/>
          <w:sz w:val="21"/>
          <w:u w:val="single"/>
          <w:lang w:eastAsia="zh-CN"/>
        </w:rPr>
        <w:t xml:space="preserve">                                     </w:t>
      </w:r>
      <w:r>
        <w:rPr>
          <w:rFonts w:hint="eastAsia" w:ascii="Calibri" w:hAnsi="Calibri" w:eastAsia="宋体" w:cs="Times New Roman"/>
          <w:kern w:val="2"/>
          <w:sz w:val="21"/>
          <w:lang w:eastAsia="zh-CN"/>
        </w:rPr>
        <w:t>办理</w:t>
      </w:r>
      <w:r>
        <w:rPr>
          <w:rFonts w:hint="eastAsia" w:ascii="Calibri" w:hAnsi="Calibri" w:eastAsia="宋体" w:cs="Times New Roman"/>
          <w:kern w:val="2"/>
          <w:sz w:val="21"/>
          <w:u w:val="single"/>
          <w:lang w:eastAsia="zh-CN"/>
        </w:rPr>
        <w:t xml:space="preserve">                                          </w:t>
      </w:r>
      <w:r>
        <w:rPr>
          <w:rFonts w:hint="eastAsia" w:ascii="Calibri" w:hAnsi="Calibri" w:eastAsia="宋体" w:cs="Times New Roman"/>
          <w:kern w:val="2"/>
          <w:sz w:val="21"/>
          <w:lang w:eastAsia="zh-CN"/>
        </w:rPr>
        <w:t>事项，代理权限为</w:t>
      </w:r>
      <w:r>
        <w:rPr>
          <w:rFonts w:hint="eastAsia" w:ascii="Calibri" w:hAnsi="Calibri" w:eastAsia="宋体" w:cs="Times New Roman"/>
          <w:kern w:val="2"/>
          <w:sz w:val="21"/>
          <w:u w:val="single"/>
          <w:lang w:eastAsia="zh-CN"/>
        </w:rPr>
        <w:t xml:space="preserve">                                       </w:t>
      </w:r>
      <w:r>
        <w:rPr>
          <w:rFonts w:hint="eastAsia" w:ascii="Calibri" w:hAnsi="Calibri" w:eastAsia="宋体" w:cs="Times New Roman"/>
          <w:kern w:val="2"/>
          <w:sz w:val="21"/>
          <w:lang w:eastAsia="zh-CN"/>
        </w:rPr>
        <w:t>，受托期间为</w:t>
      </w:r>
      <w:r>
        <w:rPr>
          <w:rFonts w:hint="eastAsia" w:ascii="Calibri" w:hAnsi="Calibri" w:eastAsia="宋体" w:cs="Times New Roman"/>
          <w:kern w:val="2"/>
          <w:sz w:val="21"/>
          <w:u w:val="single"/>
          <w:lang w:eastAsia="zh-CN"/>
        </w:rPr>
        <w:t xml:space="preserve">             </w:t>
      </w:r>
      <w:r>
        <w:rPr>
          <w:rFonts w:hint="eastAsia" w:ascii="Calibri" w:hAnsi="Calibri" w:eastAsia="宋体" w:cs="Times New Roman"/>
          <w:kern w:val="2"/>
          <w:sz w:val="21"/>
          <w:lang w:eastAsia="zh-CN"/>
        </w:rPr>
        <w:t>年</w:t>
      </w:r>
      <w:r>
        <w:rPr>
          <w:rFonts w:hint="eastAsia" w:ascii="Calibri" w:hAnsi="Calibri" w:eastAsia="宋体" w:cs="Times New Roman"/>
          <w:kern w:val="2"/>
          <w:sz w:val="21"/>
          <w:u w:val="single"/>
          <w:lang w:eastAsia="zh-CN"/>
        </w:rPr>
        <w:t xml:space="preserve">             </w:t>
      </w:r>
      <w:r>
        <w:rPr>
          <w:rFonts w:hint="eastAsia" w:ascii="Calibri" w:hAnsi="Calibri" w:eastAsia="宋体" w:cs="Times New Roman"/>
          <w:kern w:val="2"/>
          <w:sz w:val="21"/>
          <w:lang w:eastAsia="zh-CN"/>
        </w:rPr>
        <w:t>月</w:t>
      </w:r>
      <w:r>
        <w:rPr>
          <w:rFonts w:hint="eastAsia" w:ascii="Calibri" w:hAnsi="Calibri" w:eastAsia="宋体" w:cs="Times New Roman"/>
          <w:kern w:val="2"/>
          <w:sz w:val="21"/>
          <w:u w:val="single"/>
          <w:lang w:eastAsia="zh-CN"/>
        </w:rPr>
        <w:t xml:space="preserve">              </w:t>
      </w:r>
      <w:r>
        <w:rPr>
          <w:rFonts w:hint="eastAsia" w:ascii="Calibri" w:hAnsi="Calibri" w:eastAsia="宋体" w:cs="Times New Roman"/>
          <w:kern w:val="2"/>
          <w:sz w:val="21"/>
          <w:lang w:eastAsia="zh-CN"/>
        </w:rPr>
        <w:t>日至</w:t>
      </w:r>
      <w:r>
        <w:rPr>
          <w:rFonts w:hint="eastAsia" w:ascii="Calibri" w:hAnsi="Calibri" w:eastAsia="宋体" w:cs="Times New Roman"/>
          <w:kern w:val="2"/>
          <w:sz w:val="21"/>
          <w:u w:val="single"/>
          <w:lang w:eastAsia="zh-CN"/>
        </w:rPr>
        <w:t xml:space="preserve">              </w:t>
      </w:r>
      <w:r>
        <w:rPr>
          <w:rFonts w:hint="eastAsia" w:ascii="Calibri" w:hAnsi="Calibri" w:eastAsia="宋体" w:cs="Times New Roman"/>
          <w:kern w:val="2"/>
          <w:sz w:val="21"/>
          <w:lang w:eastAsia="zh-CN"/>
        </w:rPr>
        <w:t>年</w:t>
      </w:r>
      <w:r>
        <w:rPr>
          <w:rFonts w:hint="eastAsia" w:ascii="Calibri" w:hAnsi="Calibri" w:eastAsia="宋体" w:cs="Times New Roman"/>
          <w:kern w:val="2"/>
          <w:sz w:val="21"/>
          <w:u w:val="single"/>
          <w:lang w:eastAsia="zh-CN"/>
        </w:rPr>
        <w:t xml:space="preserve">            </w:t>
      </w:r>
      <w:r>
        <w:rPr>
          <w:rFonts w:hint="eastAsia" w:ascii="Calibri" w:hAnsi="Calibri" w:eastAsia="宋体" w:cs="Times New Roman"/>
          <w:kern w:val="2"/>
          <w:sz w:val="21"/>
          <w:lang w:eastAsia="zh-CN"/>
        </w:rPr>
        <w:t>月</w:t>
      </w:r>
      <w:r>
        <w:rPr>
          <w:rFonts w:hint="eastAsia" w:ascii="Calibri" w:hAnsi="Calibri" w:eastAsia="宋体" w:cs="Times New Roman"/>
          <w:kern w:val="2"/>
          <w:sz w:val="21"/>
          <w:u w:val="single"/>
          <w:lang w:eastAsia="zh-CN"/>
        </w:rPr>
        <w:t xml:space="preserve">           </w:t>
      </w:r>
      <w:r>
        <w:rPr>
          <w:rFonts w:hint="eastAsia" w:ascii="Calibri" w:hAnsi="Calibri" w:eastAsia="宋体" w:cs="Times New Roman"/>
          <w:kern w:val="2"/>
          <w:sz w:val="21"/>
          <w:lang w:eastAsia="zh-CN"/>
        </w:rPr>
        <w:t>日。</w:t>
      </w:r>
    </w:p>
    <w:p w14:paraId="5CD8CDCA">
      <w:pPr>
        <w:spacing w:after="0" w:line="240" w:lineRule="auto"/>
        <w:ind w:left="720" w:firstLine="720"/>
        <w:jc w:val="both"/>
        <w:rPr>
          <w:rFonts w:ascii="Calibri" w:hAnsi="Calibri" w:eastAsia="宋体" w:cs="Times New Roman"/>
          <w:kern w:val="2"/>
          <w:sz w:val="21"/>
          <w:lang w:eastAsia="zh-CN"/>
        </w:rPr>
      </w:pPr>
    </w:p>
    <w:p w14:paraId="27C4E26A">
      <w:pPr>
        <w:spacing w:after="0" w:line="240" w:lineRule="auto"/>
        <w:jc w:val="both"/>
        <w:rPr>
          <w:rFonts w:ascii="Calibri" w:hAnsi="Calibri" w:eastAsia="宋体" w:cs="Times New Roman"/>
          <w:kern w:val="2"/>
          <w:sz w:val="21"/>
          <w:lang w:eastAsia="zh-CN"/>
        </w:rPr>
      </w:pPr>
      <w:r>
        <w:rPr>
          <w:rFonts w:hint="eastAsia" w:ascii="Calibri" w:hAnsi="Calibri" w:eastAsia="宋体" w:cs="Times New Roman"/>
          <w:kern w:val="2"/>
          <w:sz w:val="21"/>
          <w:lang w:eastAsia="zh-CN"/>
        </w:rPr>
        <w:t>委托人：               （签名或盖章）</w:t>
      </w:r>
    </w:p>
    <w:p w14:paraId="152B9055">
      <w:pPr>
        <w:spacing w:after="0" w:line="240" w:lineRule="auto"/>
        <w:jc w:val="both"/>
        <w:rPr>
          <w:rFonts w:ascii="Calibri" w:hAnsi="Calibri" w:eastAsia="宋体" w:cs="Times New Roman"/>
          <w:kern w:val="2"/>
          <w:sz w:val="21"/>
          <w:lang w:eastAsia="zh-CN"/>
        </w:rPr>
      </w:pPr>
      <w:r>
        <w:rPr>
          <w:rFonts w:hint="eastAsia" w:ascii="Calibri" w:hAnsi="Calibri" w:eastAsia="宋体" w:cs="Times New Roman"/>
          <w:kern w:val="2"/>
          <w:sz w:val="21"/>
          <w:lang w:eastAsia="zh-CN"/>
        </w:rPr>
        <w:t>日期：    年    月    日</w:t>
      </w:r>
    </w:p>
    <w:p w14:paraId="295C1DD4">
      <w:pPr>
        <w:spacing w:after="0" w:line="240" w:lineRule="auto"/>
        <w:ind w:left="720" w:firstLine="720"/>
        <w:jc w:val="both"/>
        <w:rPr>
          <w:rFonts w:ascii="Calibri" w:hAnsi="Calibri" w:eastAsia="宋体" w:cs="Times New Roman"/>
          <w:kern w:val="2"/>
          <w:sz w:val="21"/>
          <w:lang w:eastAsia="zh-CN"/>
        </w:rPr>
      </w:pPr>
    </w:p>
    <w:p w14:paraId="1715571B">
      <w:pPr>
        <w:spacing w:after="0" w:line="240" w:lineRule="auto"/>
        <w:jc w:val="both"/>
        <w:rPr>
          <w:rFonts w:ascii="Calibri" w:hAnsi="Calibri" w:eastAsia="宋体" w:cs="Times New Roman"/>
          <w:kern w:val="2"/>
          <w:sz w:val="21"/>
          <w:lang w:eastAsia="zh-CN"/>
        </w:rPr>
      </w:pPr>
      <w:r>
        <w:rPr>
          <w:rFonts w:hint="eastAsia" w:ascii="Calibri" w:hAnsi="Calibri" w:eastAsia="宋体" w:cs="Times New Roman"/>
          <w:kern w:val="2"/>
          <w:sz w:val="21"/>
          <w:lang w:eastAsia="zh-CN"/>
        </w:rPr>
        <w:t>受托人：                      身份证件号码：</w:t>
      </w:r>
    </w:p>
    <w:p w14:paraId="7C6EEF5B">
      <w:pPr>
        <w:spacing w:after="0" w:line="240" w:lineRule="auto"/>
        <w:jc w:val="both"/>
        <w:rPr>
          <w:rFonts w:ascii="Calibri" w:hAnsi="Calibri" w:eastAsia="宋体" w:cs="Times New Roman"/>
          <w:kern w:val="2"/>
          <w:sz w:val="21"/>
          <w:lang w:eastAsia="zh-CN"/>
        </w:rPr>
      </w:pPr>
      <w:r>
        <w:rPr>
          <w:rFonts w:ascii="Calibri" w:hAnsi="Calibri" w:eastAsia="宋体" w:cs="Times New Roman"/>
          <w:kern w:val="2"/>
          <w:sz w:val="21"/>
          <w:szCs w:val="24"/>
          <w:lang w:eastAsia="zh-CN"/>
        </w:rPr>
        <w:pict>
          <v:shape id="_x0000_s1028" o:spid="_x0000_s1028" o:spt="176" type="#_x0000_t176" style="position:absolute;left:0pt;margin-left:136.45pt;margin-top:7.5pt;height:116.3pt;width:251.25pt;z-index:251660288;v-text-anchor:middle;mso-width-relative:page;mso-height-relative:page;" fillcolor="#5B9BD5" filled="t" stroked="t" coordsize="21600,21600" o:gfxdata="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OBvzRrYAAAACgEAAA8AAAAA&#10;AAAAAQAgAAAAIgAAAGRycy9kb3ducmV2LnhtbFBLAQIUABQAAAAIAIdO4kCOpvtyvwIAAGEFAAAO&#10;AAAAAAAAAAEAIAAAACcBAABkcnMvZTJvRG9jLnhtbFBLBQYAAAAABgAGAFkBAABYBgAAAAA=&#10;">
            <v:path/>
            <v:fill on="t" focussize="0,0"/>
            <v:stroke weight="1pt" color="#41719C" joinstyle="miter"/>
            <v:imagedata o:title=""/>
            <o:lock v:ext="edit"/>
            <v:textbox>
              <w:txbxContent>
                <w:p w14:paraId="03EFE8CB">
                  <w:pPr>
                    <w:spacing w:after="0" w:line="240" w:lineRule="auto"/>
                    <w:jc w:val="center"/>
                    <w:rPr>
                      <w:rFonts w:ascii="Calibri" w:hAnsi="Calibri" w:eastAsia="宋体" w:cs="Times New Roman"/>
                      <w:kern w:val="2"/>
                      <w:sz w:val="21"/>
                      <w:szCs w:val="24"/>
                      <w:lang w:eastAsia="zh-CN"/>
                    </w:rPr>
                  </w:pPr>
                  <w:r>
                    <w:rPr>
                      <w:rFonts w:hint="eastAsia" w:ascii="Calibri" w:hAnsi="Calibri" w:eastAsia="宋体" w:cs="Times New Roman"/>
                      <w:kern w:val="2"/>
                      <w:sz w:val="21"/>
                      <w:szCs w:val="24"/>
                      <w:lang w:eastAsia="zh-CN"/>
                    </w:rPr>
                    <w:t>身份证复印件</w:t>
                  </w:r>
                </w:p>
              </w:txbxContent>
            </v:textbox>
          </v:shape>
        </w:pict>
      </w:r>
      <w:r>
        <w:rPr>
          <w:rFonts w:hint="eastAsia" w:ascii="Calibri" w:hAnsi="Calibri" w:eastAsia="宋体" w:cs="Times New Roman"/>
          <w:kern w:val="2"/>
          <w:sz w:val="21"/>
          <w:lang w:eastAsia="zh-CN"/>
        </w:rPr>
        <w:t>联 系 电 话：</w:t>
      </w:r>
    </w:p>
    <w:p w14:paraId="7130D6D7">
      <w:pPr>
        <w:spacing w:after="0" w:line="240" w:lineRule="auto"/>
        <w:jc w:val="both"/>
        <w:rPr>
          <w:rFonts w:ascii="Calibri" w:hAnsi="Calibri" w:eastAsia="宋体" w:cs="Times New Roman"/>
          <w:kern w:val="2"/>
          <w:sz w:val="21"/>
          <w:lang w:eastAsia="zh-CN"/>
        </w:rPr>
      </w:pPr>
      <w:r>
        <w:rPr>
          <w:rFonts w:hint="eastAsia" w:ascii="Calibri" w:hAnsi="Calibri" w:eastAsia="宋体" w:cs="Times New Roman"/>
          <w:kern w:val="2"/>
          <w:sz w:val="21"/>
          <w:lang w:eastAsia="zh-CN"/>
        </w:rPr>
        <w:t>受托人身份证复印件：</w:t>
      </w:r>
    </w:p>
    <w:p w14:paraId="3711A0C2">
      <w:pPr>
        <w:spacing w:after="0" w:line="480" w:lineRule="exact"/>
        <w:ind w:left="720" w:firstLine="720"/>
        <w:jc w:val="center"/>
        <w:rPr>
          <w:rFonts w:ascii="黑体" w:hAnsi="黑体" w:eastAsia="黑体" w:cs="Times New Roman"/>
          <w:sz w:val="28"/>
          <w:szCs w:val="28"/>
          <w:lang w:eastAsia="zh-CN"/>
        </w:rPr>
      </w:pPr>
      <w:r>
        <w:rPr>
          <w:rFonts w:ascii="Calibri" w:hAnsi="Calibri" w:eastAsia="宋体" w:cs="Times New Roman"/>
          <w:kern w:val="2"/>
          <w:sz w:val="21"/>
          <w:szCs w:val="24"/>
          <w:lang w:eastAsia="zh-CN"/>
        </w:rPr>
        <w:pict>
          <v:roundrect id="_x0000_s1027" o:spid="_x0000_s1027" o:spt="2" style="position:absolute;left:0pt;margin-left:101.65pt;margin-top:583.9pt;height:255.75pt;width:398.25pt;z-index:251660288;v-text-anchor:middle;mso-width-relative:page;mso-height-relative:page;" fillcolor="#ACA899" filled="t" stroked="t" coordsize="21600,21600" arcsize="0.166666666666667" o:gfxdata="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Y60dR9QAAAANAQAADwAAAAAAAAABACAAAAAiAAAAZHJzL2Rvd25y&#10;ZXYueG1sUEsBAhQAFAAAAAgAh07iQGYXoRE7AgAAcgQAAA4AAAAAAAAAAQAgAAAAIwEAAGRycy9l&#10;Mm9Eb2MueG1sUEsFBgAAAAAGAAYAWQEAANAFAAAAAA==&#10;">
            <v:path/>
            <v:fill on="t" focussize="0,0"/>
            <v:stroke weight="0.25pt" color="#2274CE"/>
            <v:imagedata o:title=""/>
            <o:lock v:ext="edit"/>
            <v:textbox>
              <w:txbxContent>
                <w:p w14:paraId="355F4EFE">
                  <w:pPr>
                    <w:spacing w:after="0" w:line="240" w:lineRule="auto"/>
                    <w:jc w:val="center"/>
                    <w:rPr>
                      <w:rFonts w:ascii="Calibri" w:hAnsi="Calibri" w:eastAsia="宋体" w:cs="Times New Roman"/>
                      <w:kern w:val="2"/>
                      <w:sz w:val="21"/>
                      <w:szCs w:val="24"/>
                      <w:lang w:eastAsia="zh-CN"/>
                    </w:rPr>
                  </w:pPr>
                  <w:r>
                    <w:rPr>
                      <w:rFonts w:hint="eastAsia" w:ascii="Calibri" w:hAnsi="Calibri" w:eastAsia="宋体" w:cs="Times New Roman"/>
                      <w:kern w:val="2"/>
                      <w:sz w:val="21"/>
                      <w:szCs w:val="24"/>
                      <w:lang w:eastAsia="zh-CN"/>
                    </w:rPr>
                    <w:t>（粘贴）</w:t>
                  </w:r>
                </w:p>
              </w:txbxContent>
            </v:textbox>
          </v:roundrect>
        </w:pict>
      </w:r>
      <w:r>
        <w:rPr>
          <w:rFonts w:ascii="Calibri" w:hAnsi="Calibri" w:eastAsia="宋体" w:cs="Times New Roman"/>
          <w:kern w:val="2"/>
          <w:sz w:val="21"/>
          <w:szCs w:val="24"/>
          <w:lang w:eastAsia="zh-CN"/>
        </w:rPr>
        <w:pict>
          <v:roundrect id="_x0000_s1026" o:spid="_x0000_s1026" o:spt="2" style="position:absolute;left:0pt;margin-left:89.65pt;margin-top:571.9pt;height:255.75pt;width:398.25pt;z-index:251659264;v-text-anchor:middle;mso-width-relative:page;mso-height-relative:page;" fillcolor="#ACA899" filled="t" stroked="t" coordsize="21600,21600" arcsize="0.166666666666667" o:gfxdata="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hbuUfVAAAADQEAAA8AAAAAAAAAAQAgAAAAIgAAAGRycy9kb3du&#10;cmV2LnhtbFBLAQIUABQAAAAIAIdO4kA9sxw8OwIAAHQEAAAOAAAAAAAAAAEAIAAAACQBAABkcnMv&#10;ZTJvRG9jLnhtbFBLBQYAAAAABgAGAFkBAADRBQAAAAA=&#10;">
            <v:path/>
            <v:fill on="t" focussize="0,0"/>
            <v:stroke weight="0.25pt" color="#2274CE"/>
            <v:imagedata o:title=""/>
            <o:lock v:ext="edit"/>
            <v:textbox>
              <w:txbxContent>
                <w:p w14:paraId="7598BCAF">
                  <w:pPr>
                    <w:spacing w:after="0" w:line="240" w:lineRule="auto"/>
                    <w:jc w:val="center"/>
                    <w:rPr>
                      <w:rFonts w:ascii="Calibri" w:hAnsi="Calibri" w:eastAsia="宋体" w:cs="Times New Roman"/>
                      <w:kern w:val="2"/>
                      <w:sz w:val="21"/>
                      <w:szCs w:val="24"/>
                      <w:lang w:eastAsia="zh-CN"/>
                    </w:rPr>
                  </w:pPr>
                  <w:r>
                    <w:rPr>
                      <w:rFonts w:hint="eastAsia" w:ascii="Calibri" w:hAnsi="Calibri" w:eastAsia="宋体" w:cs="Times New Roman"/>
                      <w:kern w:val="2"/>
                      <w:sz w:val="21"/>
                      <w:szCs w:val="24"/>
                      <w:lang w:eastAsia="zh-CN"/>
                    </w:rPr>
                    <w:t>（粘贴）</w:t>
                  </w:r>
                </w:p>
              </w:txbxContent>
            </v:textbox>
          </v:roundrect>
        </w:pict>
      </w:r>
    </w:p>
    <w:p w14:paraId="642C27C0">
      <w:pPr>
        <w:spacing w:after="0" w:line="480" w:lineRule="exact"/>
        <w:jc w:val="both"/>
        <w:rPr>
          <w:rFonts w:ascii="黑体" w:hAnsi="黑体" w:eastAsia="黑体" w:cs="Times New Roman"/>
          <w:sz w:val="28"/>
          <w:szCs w:val="28"/>
          <w:lang w:eastAsia="zh-CN"/>
        </w:rPr>
      </w:pPr>
    </w:p>
    <w:p w14:paraId="6EFAD550">
      <w:pPr>
        <w:spacing w:after="0" w:line="480" w:lineRule="exact"/>
        <w:jc w:val="both"/>
        <w:rPr>
          <w:rFonts w:ascii="黑体" w:hAnsi="黑体" w:eastAsia="黑体" w:cs="Times New Roman"/>
          <w:sz w:val="28"/>
          <w:szCs w:val="28"/>
          <w:lang w:eastAsia="zh-CN"/>
        </w:rPr>
      </w:pPr>
    </w:p>
    <w:p w14:paraId="3DC06B41">
      <w:pPr>
        <w:keepNext/>
        <w:keepLines/>
        <w:wordWrap w:val="0"/>
        <w:adjustRightInd w:val="0"/>
        <w:snapToGrid w:val="0"/>
        <w:spacing w:after="0" w:line="360" w:lineRule="auto"/>
        <w:outlineLvl w:val="2"/>
        <w:rPr>
          <w:rFonts w:ascii="宋体" w:hAnsi="宋体" w:eastAsia="宋体" w:cs="Times New Roman"/>
          <w:b/>
          <w:bCs/>
          <w:color w:val="000000"/>
          <w:kern w:val="2"/>
          <w:sz w:val="32"/>
          <w:szCs w:val="32"/>
          <w:lang w:eastAsia="zh-CN"/>
        </w:rPr>
      </w:pPr>
      <w:r>
        <w:rPr>
          <w:rFonts w:hint="eastAsia" w:ascii="宋体" w:hAnsi="宋体" w:eastAsia="宋体" w:cs="Times New Roman"/>
          <w:b/>
          <w:bCs/>
          <w:color w:val="000000"/>
          <w:kern w:val="2"/>
          <w:sz w:val="32"/>
          <w:szCs w:val="32"/>
          <w:lang w:eastAsia="zh-CN"/>
        </w:rPr>
        <w:t>附件四：</w:t>
      </w:r>
    </w:p>
    <w:p w14:paraId="1F371BBD">
      <w:pPr>
        <w:keepNext/>
        <w:keepLines/>
        <w:wordWrap w:val="0"/>
        <w:adjustRightInd w:val="0"/>
        <w:snapToGrid w:val="0"/>
        <w:spacing w:after="0" w:line="360" w:lineRule="auto"/>
        <w:jc w:val="center"/>
        <w:outlineLvl w:val="2"/>
        <w:rPr>
          <w:rFonts w:ascii="宋体" w:hAnsi="宋体" w:eastAsia="宋体" w:cs="Times New Roman"/>
          <w:bCs/>
          <w:color w:val="000000"/>
          <w:kern w:val="2"/>
          <w:sz w:val="24"/>
          <w:szCs w:val="32"/>
          <w:lang w:eastAsia="zh-CN"/>
        </w:rPr>
      </w:pPr>
      <w:r>
        <w:rPr>
          <w:rFonts w:hint="eastAsia" w:ascii="宋体" w:hAnsi="宋体" w:eastAsia="宋体" w:cs="Times New Roman"/>
          <w:b/>
          <w:bCs/>
          <w:color w:val="000000"/>
          <w:kern w:val="2"/>
          <w:sz w:val="24"/>
          <w:szCs w:val="32"/>
          <w:lang w:eastAsia="zh-CN"/>
        </w:rPr>
        <w:t>供应商基本情况表</w:t>
      </w:r>
    </w:p>
    <w:p w14:paraId="67815B93">
      <w:pPr>
        <w:wordWrap w:val="0"/>
        <w:adjustRightInd w:val="0"/>
        <w:snapToGrid w:val="0"/>
        <w:spacing w:after="0" w:line="360" w:lineRule="auto"/>
        <w:ind w:firstLine="420" w:firstLineChars="200"/>
        <w:jc w:val="both"/>
        <w:rPr>
          <w:rFonts w:ascii="宋体" w:hAnsi="宋体" w:eastAsia="宋体" w:cs="Arial"/>
          <w:color w:val="000000"/>
          <w:kern w:val="2"/>
          <w:sz w:val="21"/>
          <w:szCs w:val="24"/>
          <w:lang w:eastAsia="zh-CN"/>
        </w:rPr>
      </w:pPr>
      <w:r>
        <w:rPr>
          <w:rFonts w:hint="eastAsia" w:ascii="宋体" w:hAnsi="宋体" w:eastAsia="宋体" w:cs="Arial"/>
          <w:color w:val="000000"/>
          <w:kern w:val="2"/>
          <w:sz w:val="21"/>
          <w:szCs w:val="24"/>
          <w:lang w:eastAsia="zh-CN"/>
        </w:rPr>
        <w:t>一．公司基本情况</w:t>
      </w:r>
    </w:p>
    <w:p w14:paraId="4F93ED6B">
      <w:pPr>
        <w:wordWrap w:val="0"/>
        <w:adjustRightInd w:val="0"/>
        <w:snapToGrid w:val="0"/>
        <w:spacing w:after="0" w:line="360" w:lineRule="auto"/>
        <w:ind w:firstLine="567" w:firstLineChars="270"/>
        <w:jc w:val="both"/>
        <w:rPr>
          <w:rFonts w:ascii="宋体" w:hAnsi="宋体" w:eastAsia="宋体" w:cs="Arial"/>
          <w:color w:val="000000"/>
          <w:kern w:val="2"/>
          <w:sz w:val="21"/>
          <w:szCs w:val="24"/>
          <w:u w:val="single"/>
          <w:lang w:eastAsia="zh-CN"/>
        </w:rPr>
      </w:pPr>
      <w:r>
        <w:rPr>
          <w:rFonts w:hint="eastAsia" w:ascii="宋体" w:hAnsi="宋体" w:eastAsia="宋体" w:cs="Arial"/>
          <w:color w:val="000000"/>
          <w:kern w:val="2"/>
          <w:sz w:val="21"/>
          <w:szCs w:val="24"/>
          <w:lang w:eastAsia="zh-CN"/>
        </w:rPr>
        <w:t>1、公司名称：</w:t>
      </w:r>
      <w:r>
        <w:rPr>
          <w:rFonts w:hint="eastAsia" w:ascii="宋体" w:hAnsi="宋体" w:eastAsia="宋体" w:cs="Arial"/>
          <w:color w:val="000000"/>
          <w:kern w:val="2"/>
          <w:sz w:val="21"/>
          <w:szCs w:val="24"/>
          <w:u w:val="single"/>
          <w:lang w:eastAsia="zh-CN"/>
        </w:rPr>
        <w:t xml:space="preserve">                              </w:t>
      </w:r>
      <w:r>
        <w:rPr>
          <w:rFonts w:hint="eastAsia" w:ascii="宋体" w:hAnsi="宋体" w:eastAsia="宋体" w:cs="Arial"/>
          <w:color w:val="000000"/>
          <w:kern w:val="2"/>
          <w:sz w:val="21"/>
          <w:szCs w:val="24"/>
          <w:lang w:eastAsia="zh-CN"/>
        </w:rPr>
        <w:t xml:space="preserve">  电话号码：</w:t>
      </w:r>
      <w:r>
        <w:rPr>
          <w:rFonts w:hint="eastAsia" w:ascii="宋体" w:hAnsi="宋体" w:eastAsia="宋体" w:cs="Arial"/>
          <w:color w:val="000000"/>
          <w:kern w:val="2"/>
          <w:sz w:val="21"/>
          <w:szCs w:val="24"/>
          <w:u w:val="single"/>
          <w:lang w:eastAsia="zh-CN"/>
        </w:rPr>
        <w:t xml:space="preserve">       　   </w:t>
      </w:r>
    </w:p>
    <w:p w14:paraId="6F5143E2">
      <w:pPr>
        <w:wordWrap w:val="0"/>
        <w:adjustRightInd w:val="0"/>
        <w:snapToGrid w:val="0"/>
        <w:spacing w:after="0" w:line="360" w:lineRule="auto"/>
        <w:ind w:firstLine="567" w:firstLineChars="270"/>
        <w:jc w:val="both"/>
        <w:rPr>
          <w:rFonts w:ascii="宋体" w:hAnsi="宋体" w:eastAsia="宋体" w:cs="Arial"/>
          <w:color w:val="000000"/>
          <w:kern w:val="2"/>
          <w:sz w:val="21"/>
          <w:szCs w:val="24"/>
          <w:u w:val="single"/>
          <w:lang w:eastAsia="zh-CN"/>
        </w:rPr>
      </w:pPr>
      <w:r>
        <w:rPr>
          <w:rFonts w:hint="eastAsia" w:ascii="宋体" w:hAnsi="宋体" w:eastAsia="宋体" w:cs="Arial"/>
          <w:color w:val="000000"/>
          <w:kern w:val="2"/>
          <w:sz w:val="21"/>
          <w:szCs w:val="24"/>
          <w:lang w:eastAsia="zh-CN"/>
        </w:rPr>
        <w:t>2、地    址：</w:t>
      </w:r>
      <w:r>
        <w:rPr>
          <w:rFonts w:hint="eastAsia" w:ascii="宋体" w:hAnsi="宋体" w:eastAsia="宋体" w:cs="Arial"/>
          <w:color w:val="000000"/>
          <w:kern w:val="2"/>
          <w:sz w:val="21"/>
          <w:szCs w:val="24"/>
          <w:u w:val="single"/>
          <w:lang w:eastAsia="zh-CN"/>
        </w:rPr>
        <w:t xml:space="preserve">                              </w:t>
      </w:r>
      <w:r>
        <w:rPr>
          <w:rFonts w:hint="eastAsia" w:ascii="宋体" w:hAnsi="宋体" w:eastAsia="宋体" w:cs="Arial"/>
          <w:color w:val="000000"/>
          <w:kern w:val="2"/>
          <w:sz w:val="21"/>
          <w:szCs w:val="24"/>
          <w:lang w:eastAsia="zh-CN"/>
        </w:rPr>
        <w:t xml:space="preserve">  传    真：</w:t>
      </w:r>
      <w:r>
        <w:rPr>
          <w:rFonts w:hint="eastAsia" w:ascii="宋体" w:hAnsi="宋体" w:eastAsia="宋体" w:cs="Arial"/>
          <w:color w:val="000000"/>
          <w:kern w:val="2"/>
          <w:sz w:val="21"/>
          <w:szCs w:val="24"/>
          <w:u w:val="single"/>
          <w:lang w:eastAsia="zh-CN"/>
        </w:rPr>
        <w:t xml:space="preserve">        　  </w:t>
      </w:r>
    </w:p>
    <w:p w14:paraId="5B98FA41">
      <w:pPr>
        <w:wordWrap w:val="0"/>
        <w:adjustRightInd w:val="0"/>
        <w:snapToGrid w:val="0"/>
        <w:spacing w:after="0" w:line="360" w:lineRule="auto"/>
        <w:ind w:firstLine="567" w:firstLineChars="270"/>
        <w:jc w:val="both"/>
        <w:rPr>
          <w:rFonts w:ascii="宋体" w:hAnsi="宋体" w:eastAsia="宋体" w:cs="Arial"/>
          <w:color w:val="000000"/>
          <w:kern w:val="2"/>
          <w:sz w:val="21"/>
          <w:szCs w:val="24"/>
          <w:u w:val="single"/>
          <w:lang w:eastAsia="zh-CN"/>
        </w:rPr>
      </w:pPr>
      <w:r>
        <w:rPr>
          <w:rFonts w:hint="eastAsia" w:ascii="宋体" w:hAnsi="宋体" w:eastAsia="宋体" w:cs="Arial"/>
          <w:color w:val="000000"/>
          <w:kern w:val="2"/>
          <w:sz w:val="21"/>
          <w:szCs w:val="24"/>
          <w:lang w:eastAsia="zh-CN"/>
        </w:rPr>
        <w:t>3、注册资金：</w:t>
      </w:r>
      <w:r>
        <w:rPr>
          <w:rFonts w:hint="eastAsia" w:ascii="宋体" w:hAnsi="宋体" w:eastAsia="宋体" w:cs="Arial"/>
          <w:color w:val="000000"/>
          <w:kern w:val="2"/>
          <w:sz w:val="21"/>
          <w:szCs w:val="24"/>
          <w:u w:val="single"/>
          <w:lang w:eastAsia="zh-CN"/>
        </w:rPr>
        <w:t xml:space="preserve">                              </w:t>
      </w:r>
      <w:r>
        <w:rPr>
          <w:rFonts w:hint="eastAsia" w:ascii="宋体" w:hAnsi="宋体" w:eastAsia="宋体" w:cs="Arial"/>
          <w:color w:val="000000"/>
          <w:kern w:val="2"/>
          <w:sz w:val="21"/>
          <w:szCs w:val="24"/>
          <w:lang w:eastAsia="zh-CN"/>
        </w:rPr>
        <w:t xml:space="preserve">  注册/成立时间：</w:t>
      </w:r>
      <w:r>
        <w:rPr>
          <w:rFonts w:hint="eastAsia" w:ascii="宋体" w:hAnsi="宋体" w:eastAsia="宋体" w:cs="Arial"/>
          <w:color w:val="000000"/>
          <w:kern w:val="2"/>
          <w:sz w:val="21"/>
          <w:szCs w:val="24"/>
          <w:u w:val="single"/>
          <w:lang w:eastAsia="zh-CN"/>
        </w:rPr>
        <w:t xml:space="preserve">       　   </w:t>
      </w:r>
    </w:p>
    <w:p w14:paraId="75120BD8">
      <w:pPr>
        <w:wordWrap w:val="0"/>
        <w:adjustRightInd w:val="0"/>
        <w:snapToGrid w:val="0"/>
        <w:spacing w:after="0" w:line="360" w:lineRule="auto"/>
        <w:ind w:firstLine="567" w:firstLineChars="270"/>
        <w:jc w:val="both"/>
        <w:rPr>
          <w:rFonts w:ascii="宋体" w:hAnsi="宋体" w:eastAsia="宋体" w:cs="Arial"/>
          <w:color w:val="000000"/>
          <w:kern w:val="2"/>
          <w:sz w:val="21"/>
          <w:szCs w:val="24"/>
          <w:u w:val="single"/>
          <w:lang w:eastAsia="zh-CN"/>
        </w:rPr>
      </w:pPr>
      <w:r>
        <w:rPr>
          <w:rFonts w:hint="eastAsia" w:ascii="宋体" w:hAnsi="宋体" w:eastAsia="宋体" w:cs="Arial"/>
          <w:color w:val="000000"/>
          <w:kern w:val="2"/>
          <w:sz w:val="21"/>
          <w:szCs w:val="24"/>
          <w:lang w:eastAsia="zh-CN"/>
        </w:rPr>
        <w:t>4、经营范围：</w:t>
      </w:r>
      <w:r>
        <w:rPr>
          <w:rFonts w:hint="eastAsia" w:ascii="宋体" w:hAnsi="宋体" w:eastAsia="宋体" w:cs="Arial"/>
          <w:color w:val="000000"/>
          <w:kern w:val="2"/>
          <w:sz w:val="21"/>
          <w:szCs w:val="24"/>
          <w:u w:val="single"/>
          <w:lang w:eastAsia="zh-CN"/>
        </w:rPr>
        <w:t xml:space="preserve">         　           </w:t>
      </w:r>
    </w:p>
    <w:p w14:paraId="53A2666E">
      <w:pPr>
        <w:wordWrap w:val="0"/>
        <w:adjustRightInd w:val="0"/>
        <w:snapToGrid w:val="0"/>
        <w:spacing w:after="0" w:line="360" w:lineRule="auto"/>
        <w:ind w:firstLine="567" w:firstLineChars="270"/>
        <w:jc w:val="both"/>
        <w:rPr>
          <w:rFonts w:ascii="宋体" w:hAnsi="宋体" w:eastAsia="宋体" w:cs="Arial"/>
          <w:color w:val="000000"/>
          <w:kern w:val="2"/>
          <w:sz w:val="21"/>
          <w:szCs w:val="24"/>
          <w:lang w:eastAsia="zh-CN"/>
        </w:rPr>
      </w:pPr>
      <w:r>
        <w:rPr>
          <w:rFonts w:hint="eastAsia" w:ascii="宋体" w:hAnsi="宋体" w:eastAsia="宋体" w:cs="Arial"/>
          <w:color w:val="000000"/>
          <w:kern w:val="2"/>
          <w:sz w:val="21"/>
          <w:szCs w:val="24"/>
          <w:lang w:eastAsia="zh-CN"/>
        </w:rPr>
        <w:t>5、营业执照：（附营业执照副本的复印件加盖公章）</w:t>
      </w:r>
    </w:p>
    <w:p w14:paraId="5416B1CE">
      <w:pPr>
        <w:wordWrap w:val="0"/>
        <w:adjustRightInd w:val="0"/>
        <w:snapToGrid w:val="0"/>
        <w:spacing w:after="0" w:line="360" w:lineRule="auto"/>
        <w:ind w:firstLine="567" w:firstLineChars="270"/>
        <w:jc w:val="both"/>
        <w:rPr>
          <w:rFonts w:ascii="宋体" w:hAnsi="宋体" w:eastAsia="宋体" w:cs="Arial"/>
          <w:color w:val="000000"/>
          <w:kern w:val="2"/>
          <w:sz w:val="21"/>
          <w:szCs w:val="24"/>
          <w:lang w:eastAsia="zh-CN"/>
        </w:rPr>
      </w:pPr>
      <w:r>
        <w:rPr>
          <w:rFonts w:hint="eastAsia" w:ascii="宋体" w:hAnsi="宋体" w:eastAsia="宋体" w:cs="Arial"/>
          <w:color w:val="000000"/>
          <w:kern w:val="2"/>
          <w:sz w:val="21"/>
          <w:szCs w:val="24"/>
          <w:lang w:eastAsia="zh-CN"/>
        </w:rPr>
        <w:t>6、公司简介：（自行描述）</w:t>
      </w:r>
    </w:p>
    <w:p w14:paraId="768FD62D">
      <w:pPr>
        <w:wordWrap w:val="0"/>
        <w:adjustRightInd w:val="0"/>
        <w:snapToGrid w:val="0"/>
        <w:spacing w:after="0" w:line="360" w:lineRule="auto"/>
        <w:ind w:firstLine="567" w:firstLineChars="270"/>
        <w:jc w:val="both"/>
        <w:rPr>
          <w:rFonts w:ascii="宋体" w:hAnsi="宋体" w:eastAsia="宋体" w:cs="Arial"/>
          <w:color w:val="000000"/>
          <w:kern w:val="2"/>
          <w:sz w:val="21"/>
          <w:szCs w:val="24"/>
          <w:lang w:eastAsia="zh-CN"/>
        </w:rPr>
      </w:pPr>
      <w:r>
        <w:rPr>
          <w:rFonts w:hint="eastAsia" w:ascii="宋体" w:hAnsi="宋体" w:eastAsia="宋体" w:cs="Arial"/>
          <w:color w:val="000000"/>
          <w:kern w:val="2"/>
          <w:sz w:val="21"/>
          <w:szCs w:val="24"/>
          <w:lang w:eastAsia="zh-CN"/>
        </w:rPr>
        <w:t>7、公司财务情况：(以会计师事务所出具的年度审计报表为准)</w:t>
      </w:r>
    </w:p>
    <w:tbl>
      <w:tblPr>
        <w:tblStyle w:val="18"/>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795"/>
        <w:gridCol w:w="2795"/>
        <w:gridCol w:w="2795"/>
      </w:tblGrid>
      <w:tr w14:paraId="40AE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895" w:type="dxa"/>
            <w:tcBorders>
              <w:top w:val="single" w:color="auto" w:sz="4" w:space="0"/>
              <w:left w:val="single" w:color="auto" w:sz="4" w:space="0"/>
              <w:bottom w:val="single" w:color="auto" w:sz="4" w:space="0"/>
              <w:right w:val="single" w:color="auto" w:sz="4" w:space="0"/>
            </w:tcBorders>
            <w:vAlign w:val="center"/>
          </w:tcPr>
          <w:p w14:paraId="1DEE063A">
            <w:pPr>
              <w:wordWrap w:val="0"/>
              <w:adjustRightInd w:val="0"/>
              <w:snapToGrid w:val="0"/>
              <w:spacing w:after="0" w:line="360" w:lineRule="auto"/>
              <w:jc w:val="center"/>
              <w:rPr>
                <w:rFonts w:ascii="宋体" w:hAnsi="宋体" w:eastAsia="宋体" w:cs="Arial"/>
                <w:color w:val="000000"/>
                <w:kern w:val="2"/>
                <w:sz w:val="21"/>
                <w:szCs w:val="24"/>
                <w:lang w:eastAsia="zh-CN"/>
              </w:rPr>
            </w:pPr>
            <w:r>
              <w:rPr>
                <w:rFonts w:hint="eastAsia" w:ascii="宋体" w:hAnsi="宋体" w:eastAsia="宋体" w:cs="Arial"/>
                <w:color w:val="000000"/>
                <w:kern w:val="2"/>
                <w:sz w:val="21"/>
                <w:szCs w:val="24"/>
                <w:lang w:eastAsia="zh-CN"/>
              </w:rPr>
              <w:t>年份</w:t>
            </w:r>
          </w:p>
        </w:tc>
        <w:tc>
          <w:tcPr>
            <w:tcW w:w="2795" w:type="dxa"/>
            <w:tcBorders>
              <w:top w:val="single" w:color="auto" w:sz="4" w:space="0"/>
              <w:left w:val="single" w:color="auto" w:sz="4" w:space="0"/>
              <w:bottom w:val="single" w:color="auto" w:sz="4" w:space="0"/>
              <w:right w:val="single" w:color="auto" w:sz="4" w:space="0"/>
            </w:tcBorders>
            <w:vAlign w:val="center"/>
          </w:tcPr>
          <w:p w14:paraId="39FFFC49">
            <w:pPr>
              <w:wordWrap w:val="0"/>
              <w:adjustRightInd w:val="0"/>
              <w:snapToGrid w:val="0"/>
              <w:spacing w:after="0" w:line="360" w:lineRule="auto"/>
              <w:jc w:val="center"/>
              <w:rPr>
                <w:rFonts w:ascii="宋体" w:hAnsi="宋体" w:eastAsia="宋体" w:cs="Arial"/>
                <w:color w:val="000000"/>
                <w:kern w:val="2"/>
                <w:sz w:val="21"/>
                <w:szCs w:val="24"/>
                <w:lang w:eastAsia="zh-CN"/>
              </w:rPr>
            </w:pPr>
            <w:r>
              <w:rPr>
                <w:rFonts w:hint="eastAsia" w:ascii="宋体" w:hAnsi="宋体" w:eastAsia="宋体" w:cs="Arial"/>
                <w:color w:val="000000"/>
                <w:kern w:val="2"/>
                <w:sz w:val="21"/>
                <w:szCs w:val="24"/>
                <w:lang w:eastAsia="zh-CN"/>
              </w:rPr>
              <w:t>年营业总额</w:t>
            </w:r>
          </w:p>
        </w:tc>
        <w:tc>
          <w:tcPr>
            <w:tcW w:w="2795" w:type="dxa"/>
            <w:tcBorders>
              <w:top w:val="single" w:color="auto" w:sz="4" w:space="0"/>
              <w:left w:val="single" w:color="auto" w:sz="4" w:space="0"/>
              <w:bottom w:val="single" w:color="auto" w:sz="4" w:space="0"/>
              <w:right w:val="single" w:color="auto" w:sz="4" w:space="0"/>
            </w:tcBorders>
            <w:vAlign w:val="center"/>
          </w:tcPr>
          <w:p w14:paraId="58E4379C">
            <w:pPr>
              <w:wordWrap w:val="0"/>
              <w:adjustRightInd w:val="0"/>
              <w:snapToGrid w:val="0"/>
              <w:spacing w:after="0" w:line="360" w:lineRule="auto"/>
              <w:jc w:val="center"/>
              <w:rPr>
                <w:rFonts w:ascii="宋体" w:hAnsi="宋体" w:eastAsia="宋体" w:cs="Arial"/>
                <w:color w:val="000000"/>
                <w:kern w:val="2"/>
                <w:sz w:val="21"/>
                <w:szCs w:val="24"/>
                <w:lang w:eastAsia="zh-CN"/>
              </w:rPr>
            </w:pPr>
            <w:r>
              <w:rPr>
                <w:rFonts w:hint="eastAsia" w:ascii="宋体" w:hAnsi="宋体" w:eastAsia="宋体" w:cs="Arial"/>
                <w:color w:val="000000"/>
                <w:kern w:val="2"/>
                <w:sz w:val="21"/>
                <w:szCs w:val="24"/>
                <w:lang w:eastAsia="zh-CN"/>
              </w:rPr>
              <w:t>净利润</w:t>
            </w:r>
          </w:p>
        </w:tc>
        <w:tc>
          <w:tcPr>
            <w:tcW w:w="2795" w:type="dxa"/>
            <w:tcBorders>
              <w:top w:val="single" w:color="auto" w:sz="4" w:space="0"/>
              <w:left w:val="single" w:color="auto" w:sz="4" w:space="0"/>
              <w:bottom w:val="single" w:color="auto" w:sz="4" w:space="0"/>
              <w:right w:val="single" w:color="auto" w:sz="4" w:space="0"/>
            </w:tcBorders>
            <w:vAlign w:val="center"/>
          </w:tcPr>
          <w:p w14:paraId="2E067A0B">
            <w:pPr>
              <w:wordWrap w:val="0"/>
              <w:adjustRightInd w:val="0"/>
              <w:snapToGrid w:val="0"/>
              <w:spacing w:after="0" w:line="360" w:lineRule="auto"/>
              <w:jc w:val="both"/>
              <w:rPr>
                <w:rFonts w:ascii="宋体" w:hAnsi="宋体" w:eastAsia="宋体" w:cs="Arial"/>
                <w:color w:val="000000"/>
                <w:kern w:val="2"/>
                <w:sz w:val="21"/>
                <w:szCs w:val="24"/>
                <w:lang w:eastAsia="zh-CN"/>
              </w:rPr>
            </w:pPr>
            <w:r>
              <w:rPr>
                <w:rFonts w:hint="eastAsia" w:ascii="宋体" w:hAnsi="宋体" w:eastAsia="宋体" w:cs="Arial"/>
                <w:color w:val="000000"/>
                <w:kern w:val="2"/>
                <w:sz w:val="21"/>
                <w:szCs w:val="24"/>
                <w:lang w:eastAsia="zh-CN"/>
              </w:rPr>
              <w:t>资产负债率</w:t>
            </w:r>
          </w:p>
        </w:tc>
      </w:tr>
      <w:tr w14:paraId="6955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FCD39C1">
            <w:pPr>
              <w:wordWrap w:val="0"/>
              <w:adjustRightInd w:val="0"/>
              <w:snapToGrid w:val="0"/>
              <w:spacing w:after="0" w:line="360" w:lineRule="auto"/>
              <w:jc w:val="center"/>
              <w:rPr>
                <w:rFonts w:ascii="宋体" w:hAnsi="宋体" w:eastAsia="宋体" w:cs="Arial"/>
                <w:color w:val="000000"/>
                <w:kern w:val="2"/>
                <w:sz w:val="21"/>
                <w:szCs w:val="24"/>
                <w:lang w:eastAsia="zh-CN"/>
              </w:rPr>
            </w:pPr>
          </w:p>
        </w:tc>
        <w:tc>
          <w:tcPr>
            <w:tcW w:w="2795" w:type="dxa"/>
            <w:tcBorders>
              <w:top w:val="single" w:color="auto" w:sz="4" w:space="0"/>
              <w:left w:val="single" w:color="auto" w:sz="4" w:space="0"/>
              <w:bottom w:val="single" w:color="auto" w:sz="4" w:space="0"/>
              <w:right w:val="single" w:color="auto" w:sz="4" w:space="0"/>
            </w:tcBorders>
            <w:vAlign w:val="center"/>
          </w:tcPr>
          <w:p w14:paraId="287AFC21">
            <w:pPr>
              <w:wordWrap w:val="0"/>
              <w:adjustRightInd w:val="0"/>
              <w:snapToGrid w:val="0"/>
              <w:spacing w:after="0" w:line="360" w:lineRule="auto"/>
              <w:jc w:val="center"/>
              <w:rPr>
                <w:rFonts w:ascii="宋体" w:hAnsi="宋体" w:eastAsia="宋体" w:cs="Arial"/>
                <w:color w:val="000000"/>
                <w:kern w:val="2"/>
                <w:sz w:val="21"/>
                <w:szCs w:val="24"/>
                <w:lang w:eastAsia="zh-CN"/>
              </w:rPr>
            </w:pPr>
          </w:p>
        </w:tc>
        <w:tc>
          <w:tcPr>
            <w:tcW w:w="2795" w:type="dxa"/>
            <w:tcBorders>
              <w:top w:val="single" w:color="auto" w:sz="4" w:space="0"/>
              <w:left w:val="single" w:color="auto" w:sz="4" w:space="0"/>
              <w:bottom w:val="single" w:color="auto" w:sz="4" w:space="0"/>
              <w:right w:val="single" w:color="auto" w:sz="4" w:space="0"/>
            </w:tcBorders>
            <w:vAlign w:val="center"/>
          </w:tcPr>
          <w:p w14:paraId="610613D0">
            <w:pPr>
              <w:wordWrap w:val="0"/>
              <w:adjustRightInd w:val="0"/>
              <w:snapToGrid w:val="0"/>
              <w:spacing w:after="0" w:line="360" w:lineRule="auto"/>
              <w:jc w:val="center"/>
              <w:rPr>
                <w:rFonts w:ascii="宋体" w:hAnsi="宋体" w:eastAsia="宋体" w:cs="Arial"/>
                <w:color w:val="000000"/>
                <w:kern w:val="2"/>
                <w:sz w:val="21"/>
                <w:szCs w:val="24"/>
                <w:lang w:eastAsia="zh-CN"/>
              </w:rPr>
            </w:pPr>
          </w:p>
        </w:tc>
        <w:tc>
          <w:tcPr>
            <w:tcW w:w="2795" w:type="dxa"/>
            <w:tcBorders>
              <w:top w:val="single" w:color="auto" w:sz="4" w:space="0"/>
              <w:left w:val="single" w:color="auto" w:sz="4" w:space="0"/>
              <w:bottom w:val="single" w:color="auto" w:sz="4" w:space="0"/>
              <w:right w:val="single" w:color="auto" w:sz="4" w:space="0"/>
            </w:tcBorders>
            <w:vAlign w:val="center"/>
          </w:tcPr>
          <w:p w14:paraId="2C371B9F">
            <w:pPr>
              <w:wordWrap w:val="0"/>
              <w:adjustRightInd w:val="0"/>
              <w:snapToGrid w:val="0"/>
              <w:spacing w:after="0" w:line="360" w:lineRule="auto"/>
              <w:jc w:val="center"/>
              <w:rPr>
                <w:rFonts w:ascii="宋体" w:hAnsi="宋体" w:eastAsia="宋体" w:cs="Arial"/>
                <w:color w:val="000000"/>
                <w:kern w:val="2"/>
                <w:sz w:val="21"/>
                <w:szCs w:val="24"/>
                <w:lang w:eastAsia="zh-CN"/>
              </w:rPr>
            </w:pPr>
          </w:p>
        </w:tc>
      </w:tr>
    </w:tbl>
    <w:p w14:paraId="13D31C25">
      <w:pPr>
        <w:wordWrap w:val="0"/>
        <w:adjustRightInd w:val="0"/>
        <w:snapToGrid w:val="0"/>
        <w:spacing w:after="0" w:line="360" w:lineRule="auto"/>
        <w:jc w:val="both"/>
        <w:rPr>
          <w:rFonts w:ascii="宋体" w:hAnsi="宋体" w:eastAsia="宋体" w:cs="Arial"/>
          <w:color w:val="000000"/>
          <w:kern w:val="2"/>
          <w:sz w:val="21"/>
          <w:szCs w:val="24"/>
          <w:lang w:eastAsia="zh-CN"/>
        </w:rPr>
      </w:pPr>
    </w:p>
    <w:p w14:paraId="5829280A">
      <w:pPr>
        <w:wordWrap w:val="0"/>
        <w:adjustRightInd w:val="0"/>
        <w:snapToGrid w:val="0"/>
        <w:spacing w:after="0" w:line="360" w:lineRule="auto"/>
        <w:jc w:val="both"/>
        <w:rPr>
          <w:rFonts w:ascii="宋体" w:hAnsi="宋体" w:eastAsia="宋体" w:cs="Arial"/>
          <w:color w:val="000000"/>
          <w:kern w:val="2"/>
          <w:sz w:val="21"/>
          <w:szCs w:val="24"/>
          <w:lang w:eastAsia="zh-CN"/>
        </w:rPr>
      </w:pPr>
      <w:r>
        <w:rPr>
          <w:rFonts w:hint="eastAsia" w:ascii="宋体" w:hAnsi="宋体" w:eastAsia="宋体" w:cs="Arial"/>
          <w:color w:val="000000"/>
          <w:kern w:val="2"/>
          <w:sz w:val="21"/>
          <w:szCs w:val="24"/>
          <w:lang w:eastAsia="zh-CN"/>
        </w:rPr>
        <w:t>二．供应商获得国家有关部门颁发的资质、荣誉证书等：</w:t>
      </w:r>
    </w:p>
    <w:tbl>
      <w:tblPr>
        <w:tblStyle w:val="18"/>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22"/>
        <w:gridCol w:w="2322"/>
        <w:gridCol w:w="2322"/>
      </w:tblGrid>
      <w:tr w14:paraId="0BF1A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321" w:type="dxa"/>
            <w:tcBorders>
              <w:top w:val="single" w:color="auto" w:sz="4" w:space="0"/>
              <w:left w:val="single" w:color="auto" w:sz="4" w:space="0"/>
              <w:bottom w:val="single" w:color="auto" w:sz="4" w:space="0"/>
              <w:right w:val="single" w:color="auto" w:sz="4" w:space="0"/>
            </w:tcBorders>
          </w:tcPr>
          <w:p w14:paraId="3BB223E7">
            <w:pPr>
              <w:wordWrap w:val="0"/>
              <w:adjustRightInd w:val="0"/>
              <w:snapToGrid w:val="0"/>
              <w:spacing w:after="0" w:line="360" w:lineRule="auto"/>
              <w:jc w:val="center"/>
              <w:rPr>
                <w:rFonts w:ascii="宋体" w:hAnsi="宋体" w:eastAsia="宋体" w:cs="Arial"/>
                <w:color w:val="000000"/>
                <w:kern w:val="2"/>
                <w:sz w:val="21"/>
                <w:szCs w:val="24"/>
                <w:lang w:eastAsia="zh-CN"/>
              </w:rPr>
            </w:pPr>
            <w:r>
              <w:rPr>
                <w:rFonts w:hint="eastAsia" w:ascii="宋体" w:hAnsi="宋体" w:eastAsia="宋体" w:cs="Arial"/>
                <w:color w:val="000000"/>
                <w:kern w:val="2"/>
                <w:sz w:val="21"/>
                <w:szCs w:val="24"/>
                <w:lang w:eastAsia="zh-CN"/>
              </w:rPr>
              <w:t xml:space="preserve">  证书名称</w:t>
            </w:r>
          </w:p>
        </w:tc>
        <w:tc>
          <w:tcPr>
            <w:tcW w:w="2322" w:type="dxa"/>
            <w:tcBorders>
              <w:top w:val="single" w:color="auto" w:sz="4" w:space="0"/>
              <w:left w:val="single" w:color="auto" w:sz="4" w:space="0"/>
              <w:bottom w:val="single" w:color="auto" w:sz="4" w:space="0"/>
              <w:right w:val="single" w:color="auto" w:sz="4" w:space="0"/>
            </w:tcBorders>
          </w:tcPr>
          <w:p w14:paraId="19E703C6">
            <w:pPr>
              <w:wordWrap w:val="0"/>
              <w:adjustRightInd w:val="0"/>
              <w:snapToGrid w:val="0"/>
              <w:spacing w:after="0" w:line="360" w:lineRule="auto"/>
              <w:jc w:val="center"/>
              <w:rPr>
                <w:rFonts w:ascii="宋体" w:hAnsi="宋体" w:eastAsia="宋体" w:cs="Arial"/>
                <w:color w:val="000000"/>
                <w:kern w:val="2"/>
                <w:sz w:val="21"/>
                <w:szCs w:val="24"/>
                <w:lang w:eastAsia="zh-CN"/>
              </w:rPr>
            </w:pPr>
            <w:r>
              <w:rPr>
                <w:rFonts w:hint="eastAsia" w:ascii="宋体" w:hAnsi="宋体" w:eastAsia="宋体" w:cs="Arial"/>
                <w:color w:val="000000"/>
                <w:kern w:val="2"/>
                <w:sz w:val="21"/>
                <w:szCs w:val="24"/>
                <w:lang w:eastAsia="zh-CN"/>
              </w:rPr>
              <w:t>发证单位</w:t>
            </w:r>
          </w:p>
        </w:tc>
        <w:tc>
          <w:tcPr>
            <w:tcW w:w="2322" w:type="dxa"/>
            <w:tcBorders>
              <w:top w:val="single" w:color="auto" w:sz="4" w:space="0"/>
              <w:left w:val="single" w:color="auto" w:sz="4" w:space="0"/>
              <w:bottom w:val="single" w:color="auto" w:sz="4" w:space="0"/>
              <w:right w:val="single" w:color="auto" w:sz="4" w:space="0"/>
            </w:tcBorders>
          </w:tcPr>
          <w:p w14:paraId="0F3E2346">
            <w:pPr>
              <w:wordWrap w:val="0"/>
              <w:adjustRightInd w:val="0"/>
              <w:snapToGrid w:val="0"/>
              <w:spacing w:after="0" w:line="360" w:lineRule="auto"/>
              <w:jc w:val="center"/>
              <w:rPr>
                <w:rFonts w:ascii="宋体" w:hAnsi="宋体" w:eastAsia="宋体" w:cs="Arial"/>
                <w:color w:val="000000"/>
                <w:kern w:val="2"/>
                <w:sz w:val="21"/>
                <w:szCs w:val="24"/>
                <w:lang w:eastAsia="zh-CN"/>
              </w:rPr>
            </w:pPr>
            <w:r>
              <w:rPr>
                <w:rFonts w:hint="eastAsia" w:ascii="宋体" w:hAnsi="宋体" w:eastAsia="宋体" w:cs="Arial"/>
                <w:color w:val="000000"/>
                <w:kern w:val="2"/>
                <w:sz w:val="21"/>
                <w:szCs w:val="24"/>
                <w:lang w:eastAsia="zh-CN"/>
              </w:rPr>
              <w:t>证书等级</w:t>
            </w:r>
          </w:p>
        </w:tc>
        <w:tc>
          <w:tcPr>
            <w:tcW w:w="2322" w:type="dxa"/>
            <w:tcBorders>
              <w:top w:val="single" w:color="auto" w:sz="4" w:space="0"/>
              <w:left w:val="single" w:color="auto" w:sz="4" w:space="0"/>
              <w:bottom w:val="single" w:color="auto" w:sz="4" w:space="0"/>
              <w:right w:val="single" w:color="auto" w:sz="4" w:space="0"/>
            </w:tcBorders>
          </w:tcPr>
          <w:p w14:paraId="7C85C577">
            <w:pPr>
              <w:wordWrap w:val="0"/>
              <w:adjustRightInd w:val="0"/>
              <w:snapToGrid w:val="0"/>
              <w:spacing w:after="0" w:line="360" w:lineRule="auto"/>
              <w:jc w:val="center"/>
              <w:rPr>
                <w:rFonts w:ascii="宋体" w:hAnsi="宋体" w:eastAsia="宋体" w:cs="Arial"/>
                <w:color w:val="000000"/>
                <w:kern w:val="2"/>
                <w:sz w:val="21"/>
                <w:szCs w:val="24"/>
                <w:lang w:eastAsia="zh-CN"/>
              </w:rPr>
            </w:pPr>
            <w:r>
              <w:rPr>
                <w:rFonts w:hint="eastAsia" w:ascii="宋体" w:hAnsi="宋体" w:eastAsia="宋体" w:cs="Arial"/>
                <w:color w:val="000000"/>
                <w:kern w:val="2"/>
                <w:sz w:val="21"/>
                <w:szCs w:val="24"/>
                <w:lang w:eastAsia="zh-CN"/>
              </w:rPr>
              <w:t>证书有效期</w:t>
            </w:r>
          </w:p>
        </w:tc>
      </w:tr>
      <w:tr w14:paraId="0A6A6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tcPr>
          <w:p w14:paraId="445A9965">
            <w:pPr>
              <w:wordWrap w:val="0"/>
              <w:adjustRightInd w:val="0"/>
              <w:snapToGrid w:val="0"/>
              <w:spacing w:after="0" w:line="360" w:lineRule="auto"/>
              <w:jc w:val="center"/>
              <w:rPr>
                <w:rFonts w:ascii="宋体" w:hAnsi="宋体" w:eastAsia="宋体" w:cs="Arial"/>
                <w:color w:val="000000"/>
                <w:kern w:val="2"/>
                <w:sz w:val="21"/>
                <w:szCs w:val="24"/>
                <w:lang w:eastAsia="zh-CN"/>
              </w:rPr>
            </w:pPr>
          </w:p>
        </w:tc>
        <w:tc>
          <w:tcPr>
            <w:tcW w:w="2322" w:type="dxa"/>
            <w:tcBorders>
              <w:top w:val="single" w:color="auto" w:sz="4" w:space="0"/>
              <w:left w:val="single" w:color="auto" w:sz="4" w:space="0"/>
              <w:bottom w:val="single" w:color="auto" w:sz="4" w:space="0"/>
              <w:right w:val="single" w:color="auto" w:sz="4" w:space="0"/>
            </w:tcBorders>
          </w:tcPr>
          <w:p w14:paraId="749DEA5E">
            <w:pPr>
              <w:wordWrap w:val="0"/>
              <w:adjustRightInd w:val="0"/>
              <w:snapToGrid w:val="0"/>
              <w:spacing w:after="0" w:line="360" w:lineRule="auto"/>
              <w:jc w:val="center"/>
              <w:rPr>
                <w:rFonts w:ascii="宋体" w:hAnsi="宋体" w:eastAsia="宋体" w:cs="Arial"/>
                <w:color w:val="000000"/>
                <w:kern w:val="2"/>
                <w:sz w:val="21"/>
                <w:szCs w:val="24"/>
                <w:lang w:eastAsia="zh-CN"/>
              </w:rPr>
            </w:pPr>
          </w:p>
        </w:tc>
        <w:tc>
          <w:tcPr>
            <w:tcW w:w="2322" w:type="dxa"/>
            <w:tcBorders>
              <w:top w:val="single" w:color="auto" w:sz="4" w:space="0"/>
              <w:left w:val="single" w:color="auto" w:sz="4" w:space="0"/>
              <w:bottom w:val="single" w:color="auto" w:sz="4" w:space="0"/>
              <w:right w:val="single" w:color="auto" w:sz="4" w:space="0"/>
            </w:tcBorders>
          </w:tcPr>
          <w:p w14:paraId="5544220A">
            <w:pPr>
              <w:wordWrap w:val="0"/>
              <w:adjustRightInd w:val="0"/>
              <w:snapToGrid w:val="0"/>
              <w:spacing w:after="0" w:line="360" w:lineRule="auto"/>
              <w:jc w:val="center"/>
              <w:rPr>
                <w:rFonts w:ascii="宋体" w:hAnsi="宋体" w:eastAsia="宋体" w:cs="Arial"/>
                <w:color w:val="000000"/>
                <w:kern w:val="2"/>
                <w:sz w:val="21"/>
                <w:szCs w:val="24"/>
                <w:lang w:eastAsia="zh-CN"/>
              </w:rPr>
            </w:pPr>
          </w:p>
        </w:tc>
        <w:tc>
          <w:tcPr>
            <w:tcW w:w="2322" w:type="dxa"/>
            <w:tcBorders>
              <w:top w:val="single" w:color="auto" w:sz="4" w:space="0"/>
              <w:left w:val="single" w:color="auto" w:sz="4" w:space="0"/>
              <w:bottom w:val="single" w:color="auto" w:sz="4" w:space="0"/>
              <w:right w:val="single" w:color="auto" w:sz="4" w:space="0"/>
            </w:tcBorders>
          </w:tcPr>
          <w:p w14:paraId="322B60AA">
            <w:pPr>
              <w:wordWrap w:val="0"/>
              <w:adjustRightInd w:val="0"/>
              <w:snapToGrid w:val="0"/>
              <w:spacing w:after="0" w:line="360" w:lineRule="auto"/>
              <w:jc w:val="center"/>
              <w:rPr>
                <w:rFonts w:ascii="宋体" w:hAnsi="宋体" w:eastAsia="宋体" w:cs="Arial"/>
                <w:color w:val="000000"/>
                <w:kern w:val="2"/>
                <w:sz w:val="21"/>
                <w:szCs w:val="24"/>
                <w:lang w:eastAsia="zh-CN"/>
              </w:rPr>
            </w:pPr>
          </w:p>
        </w:tc>
      </w:tr>
      <w:tr w14:paraId="3491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tcPr>
          <w:p w14:paraId="0A0585C2">
            <w:pPr>
              <w:wordWrap w:val="0"/>
              <w:adjustRightInd w:val="0"/>
              <w:snapToGrid w:val="0"/>
              <w:spacing w:after="0" w:line="360" w:lineRule="auto"/>
              <w:jc w:val="center"/>
              <w:rPr>
                <w:rFonts w:ascii="宋体" w:hAnsi="宋体" w:eastAsia="宋体" w:cs="Arial"/>
                <w:color w:val="000000"/>
                <w:kern w:val="2"/>
                <w:sz w:val="21"/>
                <w:szCs w:val="24"/>
                <w:lang w:eastAsia="zh-CN"/>
              </w:rPr>
            </w:pPr>
          </w:p>
        </w:tc>
        <w:tc>
          <w:tcPr>
            <w:tcW w:w="2322" w:type="dxa"/>
            <w:tcBorders>
              <w:top w:val="single" w:color="auto" w:sz="4" w:space="0"/>
              <w:left w:val="single" w:color="auto" w:sz="4" w:space="0"/>
              <w:bottom w:val="single" w:color="auto" w:sz="4" w:space="0"/>
              <w:right w:val="single" w:color="auto" w:sz="4" w:space="0"/>
            </w:tcBorders>
          </w:tcPr>
          <w:p w14:paraId="396B74FD">
            <w:pPr>
              <w:wordWrap w:val="0"/>
              <w:adjustRightInd w:val="0"/>
              <w:snapToGrid w:val="0"/>
              <w:spacing w:after="0" w:line="360" w:lineRule="auto"/>
              <w:jc w:val="center"/>
              <w:rPr>
                <w:rFonts w:ascii="宋体" w:hAnsi="宋体" w:eastAsia="宋体" w:cs="Arial"/>
                <w:color w:val="000000"/>
                <w:kern w:val="2"/>
                <w:sz w:val="21"/>
                <w:szCs w:val="24"/>
                <w:lang w:eastAsia="zh-CN"/>
              </w:rPr>
            </w:pPr>
          </w:p>
        </w:tc>
        <w:tc>
          <w:tcPr>
            <w:tcW w:w="2322" w:type="dxa"/>
            <w:tcBorders>
              <w:top w:val="single" w:color="auto" w:sz="4" w:space="0"/>
              <w:left w:val="single" w:color="auto" w:sz="4" w:space="0"/>
              <w:bottom w:val="single" w:color="auto" w:sz="4" w:space="0"/>
              <w:right w:val="single" w:color="auto" w:sz="4" w:space="0"/>
            </w:tcBorders>
          </w:tcPr>
          <w:p w14:paraId="51F311C6">
            <w:pPr>
              <w:wordWrap w:val="0"/>
              <w:adjustRightInd w:val="0"/>
              <w:snapToGrid w:val="0"/>
              <w:spacing w:after="0" w:line="360" w:lineRule="auto"/>
              <w:jc w:val="center"/>
              <w:rPr>
                <w:rFonts w:ascii="宋体" w:hAnsi="宋体" w:eastAsia="宋体" w:cs="Arial"/>
                <w:color w:val="000000"/>
                <w:kern w:val="2"/>
                <w:sz w:val="21"/>
                <w:szCs w:val="24"/>
                <w:lang w:eastAsia="zh-CN"/>
              </w:rPr>
            </w:pPr>
          </w:p>
        </w:tc>
        <w:tc>
          <w:tcPr>
            <w:tcW w:w="2322" w:type="dxa"/>
            <w:tcBorders>
              <w:top w:val="single" w:color="auto" w:sz="4" w:space="0"/>
              <w:left w:val="single" w:color="auto" w:sz="4" w:space="0"/>
              <w:bottom w:val="single" w:color="auto" w:sz="4" w:space="0"/>
              <w:right w:val="single" w:color="auto" w:sz="4" w:space="0"/>
            </w:tcBorders>
          </w:tcPr>
          <w:p w14:paraId="5DAB962D">
            <w:pPr>
              <w:wordWrap w:val="0"/>
              <w:adjustRightInd w:val="0"/>
              <w:snapToGrid w:val="0"/>
              <w:spacing w:after="0" w:line="360" w:lineRule="auto"/>
              <w:jc w:val="center"/>
              <w:rPr>
                <w:rFonts w:ascii="宋体" w:hAnsi="宋体" w:eastAsia="宋体" w:cs="Arial"/>
                <w:color w:val="000000"/>
                <w:kern w:val="2"/>
                <w:sz w:val="21"/>
                <w:szCs w:val="24"/>
                <w:lang w:eastAsia="zh-CN"/>
              </w:rPr>
            </w:pPr>
          </w:p>
        </w:tc>
      </w:tr>
      <w:tr w14:paraId="28609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tcPr>
          <w:p w14:paraId="3E02DEA2">
            <w:pPr>
              <w:wordWrap w:val="0"/>
              <w:adjustRightInd w:val="0"/>
              <w:snapToGrid w:val="0"/>
              <w:spacing w:after="0" w:line="360" w:lineRule="auto"/>
              <w:jc w:val="center"/>
              <w:rPr>
                <w:rFonts w:ascii="宋体" w:hAnsi="宋体" w:eastAsia="宋体" w:cs="Arial"/>
                <w:color w:val="000000"/>
                <w:kern w:val="2"/>
                <w:sz w:val="21"/>
                <w:szCs w:val="24"/>
                <w:lang w:eastAsia="zh-CN"/>
              </w:rPr>
            </w:pPr>
          </w:p>
        </w:tc>
        <w:tc>
          <w:tcPr>
            <w:tcW w:w="2322" w:type="dxa"/>
            <w:tcBorders>
              <w:top w:val="single" w:color="auto" w:sz="4" w:space="0"/>
              <w:left w:val="single" w:color="auto" w:sz="4" w:space="0"/>
              <w:bottom w:val="single" w:color="auto" w:sz="4" w:space="0"/>
              <w:right w:val="single" w:color="auto" w:sz="4" w:space="0"/>
            </w:tcBorders>
          </w:tcPr>
          <w:p w14:paraId="5EEDDF0E">
            <w:pPr>
              <w:wordWrap w:val="0"/>
              <w:adjustRightInd w:val="0"/>
              <w:snapToGrid w:val="0"/>
              <w:spacing w:after="0" w:line="360" w:lineRule="auto"/>
              <w:jc w:val="center"/>
              <w:rPr>
                <w:rFonts w:ascii="宋体" w:hAnsi="宋体" w:eastAsia="宋体" w:cs="Arial"/>
                <w:color w:val="000000"/>
                <w:kern w:val="2"/>
                <w:sz w:val="21"/>
                <w:szCs w:val="24"/>
                <w:lang w:eastAsia="zh-CN"/>
              </w:rPr>
            </w:pPr>
          </w:p>
        </w:tc>
        <w:tc>
          <w:tcPr>
            <w:tcW w:w="2322" w:type="dxa"/>
            <w:tcBorders>
              <w:top w:val="single" w:color="auto" w:sz="4" w:space="0"/>
              <w:left w:val="single" w:color="auto" w:sz="4" w:space="0"/>
              <w:bottom w:val="single" w:color="auto" w:sz="4" w:space="0"/>
              <w:right w:val="single" w:color="auto" w:sz="4" w:space="0"/>
            </w:tcBorders>
          </w:tcPr>
          <w:p w14:paraId="2A273C36">
            <w:pPr>
              <w:wordWrap w:val="0"/>
              <w:adjustRightInd w:val="0"/>
              <w:snapToGrid w:val="0"/>
              <w:spacing w:after="0" w:line="360" w:lineRule="auto"/>
              <w:jc w:val="center"/>
              <w:rPr>
                <w:rFonts w:ascii="宋体" w:hAnsi="宋体" w:eastAsia="宋体" w:cs="Arial"/>
                <w:color w:val="000000"/>
                <w:kern w:val="2"/>
                <w:sz w:val="21"/>
                <w:szCs w:val="24"/>
                <w:lang w:eastAsia="zh-CN"/>
              </w:rPr>
            </w:pPr>
          </w:p>
        </w:tc>
        <w:tc>
          <w:tcPr>
            <w:tcW w:w="2322" w:type="dxa"/>
            <w:tcBorders>
              <w:top w:val="single" w:color="auto" w:sz="4" w:space="0"/>
              <w:left w:val="single" w:color="auto" w:sz="4" w:space="0"/>
              <w:bottom w:val="single" w:color="auto" w:sz="4" w:space="0"/>
              <w:right w:val="single" w:color="auto" w:sz="4" w:space="0"/>
            </w:tcBorders>
          </w:tcPr>
          <w:p w14:paraId="6D3A82BF">
            <w:pPr>
              <w:wordWrap w:val="0"/>
              <w:adjustRightInd w:val="0"/>
              <w:snapToGrid w:val="0"/>
              <w:spacing w:after="0" w:line="360" w:lineRule="auto"/>
              <w:jc w:val="center"/>
              <w:rPr>
                <w:rFonts w:ascii="宋体" w:hAnsi="宋体" w:eastAsia="宋体" w:cs="Arial"/>
                <w:color w:val="000000"/>
                <w:kern w:val="2"/>
                <w:sz w:val="21"/>
                <w:szCs w:val="24"/>
                <w:lang w:eastAsia="zh-CN"/>
              </w:rPr>
            </w:pPr>
          </w:p>
        </w:tc>
      </w:tr>
    </w:tbl>
    <w:p w14:paraId="77C42FE3">
      <w:pPr>
        <w:wordWrap w:val="0"/>
        <w:adjustRightInd w:val="0"/>
        <w:snapToGrid w:val="0"/>
        <w:spacing w:after="0" w:line="360" w:lineRule="auto"/>
        <w:ind w:firstLine="497" w:firstLineChars="237"/>
        <w:jc w:val="both"/>
        <w:rPr>
          <w:rFonts w:ascii="宋体" w:hAnsi="宋体" w:eastAsia="宋体" w:cs="Arial"/>
          <w:color w:val="000000"/>
          <w:kern w:val="2"/>
          <w:sz w:val="21"/>
          <w:szCs w:val="24"/>
          <w:lang w:eastAsia="zh-CN"/>
        </w:rPr>
      </w:pPr>
      <w:r>
        <w:rPr>
          <w:rFonts w:hint="eastAsia" w:ascii="宋体" w:hAnsi="宋体" w:eastAsia="宋体" w:cs="Arial"/>
          <w:color w:val="000000"/>
          <w:kern w:val="2"/>
          <w:sz w:val="21"/>
          <w:szCs w:val="24"/>
          <w:lang w:eastAsia="zh-CN"/>
        </w:rPr>
        <w:t>我/我们声明以上所述是正确无误的，您有权进行您认为必要的所有调查。</w:t>
      </w:r>
    </w:p>
    <w:p w14:paraId="520B040A">
      <w:pPr>
        <w:wordWrap w:val="0"/>
        <w:adjustRightInd w:val="0"/>
        <w:snapToGrid w:val="0"/>
        <w:spacing w:after="0" w:line="360" w:lineRule="auto"/>
        <w:ind w:firstLine="422" w:firstLineChars="200"/>
        <w:jc w:val="both"/>
        <w:rPr>
          <w:rFonts w:ascii="宋体" w:hAnsi="宋体" w:eastAsia="宋体" w:cs="Times New Roman"/>
          <w:b/>
          <w:color w:val="000000"/>
          <w:kern w:val="2"/>
          <w:sz w:val="21"/>
          <w:szCs w:val="24"/>
          <w:lang w:eastAsia="zh-CN"/>
        </w:rPr>
      </w:pPr>
    </w:p>
    <w:p w14:paraId="64B17E19">
      <w:pPr>
        <w:adjustRightInd w:val="0"/>
        <w:snapToGrid w:val="0"/>
        <w:spacing w:after="0" w:line="360" w:lineRule="auto"/>
        <w:jc w:val="both"/>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供应商名称：</w:t>
      </w:r>
      <w:r>
        <w:rPr>
          <w:rFonts w:hint="eastAsia" w:ascii="宋体" w:hAnsi="宋体" w:eastAsia="宋体" w:cs="Times New Roman"/>
          <w:color w:val="000000"/>
          <w:kern w:val="2"/>
          <w:sz w:val="21"/>
          <w:szCs w:val="24"/>
          <w:u w:val="single"/>
          <w:lang w:eastAsia="zh-CN"/>
        </w:rPr>
        <w:t xml:space="preserve">                                      </w:t>
      </w:r>
      <w:r>
        <w:rPr>
          <w:rFonts w:hint="eastAsia" w:ascii="宋体" w:hAnsi="宋体" w:eastAsia="宋体" w:cs="Times New Roman"/>
          <w:color w:val="000000"/>
          <w:kern w:val="2"/>
          <w:sz w:val="21"/>
          <w:szCs w:val="24"/>
          <w:lang w:eastAsia="zh-CN"/>
        </w:rPr>
        <w:t>（加盖公章）</w:t>
      </w:r>
    </w:p>
    <w:p w14:paraId="32AE67B4">
      <w:pPr>
        <w:adjustRightInd w:val="0"/>
        <w:snapToGrid w:val="0"/>
        <w:spacing w:after="0" w:line="360" w:lineRule="auto"/>
        <w:jc w:val="both"/>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法定代表人签名</w:t>
      </w:r>
      <w:r>
        <w:rPr>
          <w:rFonts w:hint="eastAsia" w:ascii="宋体" w:hAnsi="宋体" w:eastAsia="宋体" w:cs="Times New Roman"/>
          <w:bCs/>
          <w:color w:val="000000"/>
          <w:kern w:val="2"/>
          <w:sz w:val="21"/>
          <w:szCs w:val="24"/>
          <w:lang w:eastAsia="zh-CN"/>
        </w:rPr>
        <w:t>（或其委托的全权代表人）</w:t>
      </w:r>
      <w:r>
        <w:rPr>
          <w:rFonts w:hint="eastAsia" w:ascii="宋体" w:hAnsi="宋体" w:eastAsia="宋体" w:cs="Times New Roman"/>
          <w:color w:val="000000"/>
          <w:kern w:val="2"/>
          <w:sz w:val="21"/>
          <w:szCs w:val="24"/>
          <w:lang w:eastAsia="zh-CN"/>
        </w:rPr>
        <w:t>：</w:t>
      </w:r>
      <w:r>
        <w:rPr>
          <w:rFonts w:hint="eastAsia" w:ascii="宋体" w:hAnsi="宋体" w:eastAsia="宋体" w:cs="Times New Roman"/>
          <w:color w:val="000000"/>
          <w:kern w:val="2"/>
          <w:sz w:val="21"/>
          <w:szCs w:val="24"/>
          <w:u w:val="single"/>
          <w:lang w:eastAsia="zh-CN"/>
        </w:rPr>
        <w:t xml:space="preserve">           </w:t>
      </w:r>
    </w:p>
    <w:p w14:paraId="573E5EE8">
      <w:pPr>
        <w:adjustRightInd w:val="0"/>
        <w:snapToGrid w:val="0"/>
        <w:spacing w:after="0" w:line="360" w:lineRule="auto"/>
        <w:jc w:val="both"/>
        <w:rPr>
          <w:rFonts w:ascii="宋体" w:hAnsi="宋体" w:eastAsia="宋体" w:cs="Times New Roman"/>
          <w:b/>
          <w:bCs/>
          <w:color w:val="000000"/>
          <w:kern w:val="2"/>
          <w:sz w:val="21"/>
          <w:szCs w:val="24"/>
          <w:lang w:eastAsia="zh-CN"/>
        </w:rPr>
      </w:pPr>
      <w:r>
        <w:rPr>
          <w:rFonts w:hint="eastAsia" w:ascii="宋体" w:hAnsi="宋体" w:eastAsia="宋体" w:cs="Times New Roman"/>
          <w:color w:val="000000"/>
          <w:kern w:val="2"/>
          <w:sz w:val="21"/>
          <w:szCs w:val="24"/>
          <w:lang w:eastAsia="zh-CN"/>
        </w:rPr>
        <w:t>日期：</w:t>
      </w:r>
      <w:r>
        <w:rPr>
          <w:rFonts w:hint="eastAsia" w:ascii="宋体" w:hAnsi="宋体" w:eastAsia="宋体" w:cs="Times New Roman"/>
          <w:color w:val="000000"/>
          <w:kern w:val="2"/>
          <w:sz w:val="21"/>
          <w:szCs w:val="24"/>
          <w:u w:val="single"/>
          <w:lang w:eastAsia="zh-CN"/>
        </w:rPr>
        <w:t xml:space="preserve">    </w:t>
      </w:r>
      <w:r>
        <w:rPr>
          <w:rFonts w:hint="eastAsia" w:ascii="宋体" w:hAnsi="宋体" w:eastAsia="宋体" w:cs="Times New Roman"/>
          <w:color w:val="000000"/>
          <w:kern w:val="2"/>
          <w:sz w:val="21"/>
          <w:szCs w:val="24"/>
          <w:lang w:eastAsia="zh-CN"/>
        </w:rPr>
        <w:t>年</w:t>
      </w:r>
      <w:r>
        <w:rPr>
          <w:rFonts w:hint="eastAsia" w:ascii="宋体" w:hAnsi="宋体" w:eastAsia="宋体" w:cs="Times New Roman"/>
          <w:color w:val="000000"/>
          <w:kern w:val="2"/>
          <w:sz w:val="21"/>
          <w:szCs w:val="24"/>
          <w:u w:val="single"/>
          <w:lang w:eastAsia="zh-CN"/>
        </w:rPr>
        <w:t xml:space="preserve">   </w:t>
      </w:r>
      <w:r>
        <w:rPr>
          <w:rFonts w:hint="eastAsia" w:ascii="宋体" w:hAnsi="宋体" w:eastAsia="宋体" w:cs="Times New Roman"/>
          <w:color w:val="000000"/>
          <w:kern w:val="2"/>
          <w:sz w:val="21"/>
          <w:szCs w:val="24"/>
          <w:lang w:eastAsia="zh-CN"/>
        </w:rPr>
        <w:t>月</w:t>
      </w:r>
      <w:r>
        <w:rPr>
          <w:rFonts w:hint="eastAsia" w:ascii="宋体" w:hAnsi="宋体" w:eastAsia="宋体" w:cs="Times New Roman"/>
          <w:color w:val="000000"/>
          <w:kern w:val="2"/>
          <w:sz w:val="21"/>
          <w:szCs w:val="24"/>
          <w:u w:val="single"/>
          <w:lang w:eastAsia="zh-CN"/>
        </w:rPr>
        <w:t xml:space="preserve">   </w:t>
      </w:r>
      <w:r>
        <w:rPr>
          <w:rFonts w:hint="eastAsia" w:ascii="宋体" w:hAnsi="宋体" w:eastAsia="宋体" w:cs="Times New Roman"/>
          <w:color w:val="000000"/>
          <w:kern w:val="2"/>
          <w:sz w:val="21"/>
          <w:szCs w:val="24"/>
          <w:lang w:eastAsia="zh-CN"/>
        </w:rPr>
        <w:t>日</w:t>
      </w:r>
    </w:p>
    <w:p w14:paraId="0C5EDA76">
      <w:pPr>
        <w:wordWrap w:val="0"/>
        <w:adjustRightInd w:val="0"/>
        <w:snapToGrid w:val="0"/>
        <w:spacing w:after="0" w:line="360" w:lineRule="auto"/>
        <w:jc w:val="both"/>
        <w:rPr>
          <w:rFonts w:ascii="宋体" w:hAnsi="宋体" w:eastAsia="宋体" w:cs="Times New Roman"/>
          <w:color w:val="000000"/>
          <w:kern w:val="2"/>
          <w:sz w:val="21"/>
          <w:szCs w:val="24"/>
          <w:lang w:eastAsia="zh-CN"/>
        </w:rPr>
      </w:pPr>
    </w:p>
    <w:p w14:paraId="41174A48">
      <w:pPr>
        <w:wordWrap w:val="0"/>
        <w:adjustRightInd w:val="0"/>
        <w:snapToGrid w:val="0"/>
        <w:spacing w:after="0" w:line="360" w:lineRule="auto"/>
        <w:jc w:val="both"/>
        <w:rPr>
          <w:rFonts w:ascii="宋体" w:hAnsi="宋体" w:eastAsia="宋体" w:cs="Times New Roman"/>
          <w:color w:val="000000"/>
          <w:kern w:val="2"/>
          <w:sz w:val="21"/>
          <w:szCs w:val="24"/>
          <w:lang w:eastAsia="zh-CN"/>
        </w:rPr>
      </w:pPr>
      <w:r>
        <w:rPr>
          <w:rFonts w:ascii="宋体" w:hAnsi="宋体" w:eastAsia="宋体" w:cs="Times New Roman"/>
          <w:color w:val="000000"/>
          <w:kern w:val="2"/>
          <w:sz w:val="21"/>
          <w:szCs w:val="24"/>
          <w:lang w:eastAsia="zh-CN"/>
        </w:rPr>
        <w:br w:type="page"/>
      </w:r>
    </w:p>
    <w:p w14:paraId="0F5C6A57">
      <w:pPr>
        <w:keepNext/>
        <w:keepLines/>
        <w:wordWrap w:val="0"/>
        <w:adjustRightInd w:val="0"/>
        <w:snapToGrid w:val="0"/>
        <w:spacing w:after="0" w:line="360" w:lineRule="auto"/>
        <w:outlineLvl w:val="2"/>
        <w:rPr>
          <w:rFonts w:ascii="宋体" w:hAnsi="宋体" w:eastAsia="宋体" w:cs="Times New Roman"/>
          <w:b/>
          <w:bCs/>
          <w:color w:val="000000"/>
          <w:kern w:val="2"/>
          <w:sz w:val="32"/>
          <w:szCs w:val="32"/>
          <w:lang w:eastAsia="zh-CN"/>
        </w:rPr>
      </w:pPr>
      <w:r>
        <w:rPr>
          <w:rFonts w:hint="eastAsia" w:ascii="宋体" w:hAnsi="宋体" w:eastAsia="宋体" w:cs="Times New Roman"/>
          <w:b/>
          <w:bCs/>
          <w:color w:val="000000"/>
          <w:kern w:val="2"/>
          <w:sz w:val="32"/>
          <w:szCs w:val="32"/>
          <w:lang w:eastAsia="zh-CN"/>
        </w:rPr>
        <w:t xml:space="preserve">附件五：  </w:t>
      </w:r>
    </w:p>
    <w:p w14:paraId="34BE2969">
      <w:pPr>
        <w:wordWrap w:val="0"/>
        <w:adjustRightInd w:val="0"/>
        <w:snapToGrid w:val="0"/>
        <w:spacing w:after="0" w:line="360" w:lineRule="auto"/>
        <w:jc w:val="both"/>
        <w:rPr>
          <w:rFonts w:ascii="宋体" w:hAnsi="宋体" w:eastAsia="宋体" w:cs="Times New Roman"/>
          <w:b/>
          <w:bCs/>
          <w:color w:val="000000"/>
          <w:kern w:val="2"/>
          <w:sz w:val="32"/>
          <w:szCs w:val="32"/>
          <w:lang w:eastAsia="zh-CN"/>
        </w:rPr>
      </w:pPr>
    </w:p>
    <w:p w14:paraId="101D326E">
      <w:pPr>
        <w:keepNext/>
        <w:keepLines/>
        <w:wordWrap w:val="0"/>
        <w:adjustRightInd w:val="0"/>
        <w:snapToGrid w:val="0"/>
        <w:spacing w:after="0" w:line="360" w:lineRule="auto"/>
        <w:jc w:val="center"/>
        <w:outlineLvl w:val="2"/>
        <w:rPr>
          <w:rFonts w:ascii="宋体" w:hAnsi="宋体" w:eastAsia="宋体" w:cs="Times New Roman"/>
          <w:b/>
          <w:bCs/>
          <w:color w:val="000000"/>
          <w:kern w:val="2"/>
          <w:sz w:val="24"/>
          <w:szCs w:val="21"/>
          <w:lang w:eastAsia="zh-CN"/>
        </w:rPr>
      </w:pPr>
      <w:r>
        <w:rPr>
          <w:rFonts w:hint="eastAsia" w:ascii="宋体" w:hAnsi="宋体" w:eastAsia="宋体" w:cs="Times New Roman"/>
          <w:b/>
          <w:bCs/>
          <w:color w:val="000000"/>
          <w:kern w:val="2"/>
          <w:sz w:val="24"/>
          <w:szCs w:val="21"/>
          <w:lang w:eastAsia="zh-CN"/>
        </w:rPr>
        <w:t xml:space="preserve">  近三年同类项目经验一览表</w:t>
      </w:r>
    </w:p>
    <w:p w14:paraId="25C0AFB8">
      <w:pPr>
        <w:wordWrap w:val="0"/>
        <w:adjustRightInd w:val="0"/>
        <w:snapToGrid w:val="0"/>
        <w:spacing w:after="0" w:line="360" w:lineRule="auto"/>
        <w:jc w:val="both"/>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 xml:space="preserve">项目名称：                                   </w:t>
      </w:r>
    </w:p>
    <w:tbl>
      <w:tblPr>
        <w:tblStyle w:val="18"/>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35"/>
        <w:gridCol w:w="1136"/>
        <w:gridCol w:w="1135"/>
        <w:gridCol w:w="1135"/>
        <w:gridCol w:w="1136"/>
        <w:gridCol w:w="1135"/>
        <w:gridCol w:w="1136"/>
      </w:tblGrid>
      <w:tr w14:paraId="1C25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54418100">
            <w:pPr>
              <w:wordWrap w:val="0"/>
              <w:adjustRightInd w:val="0"/>
              <w:snapToGrid w:val="0"/>
              <w:spacing w:after="0" w:line="360" w:lineRule="auto"/>
              <w:jc w:val="center"/>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序号</w:t>
            </w:r>
          </w:p>
        </w:tc>
        <w:tc>
          <w:tcPr>
            <w:tcW w:w="1135" w:type="dxa"/>
            <w:tcBorders>
              <w:top w:val="single" w:color="auto" w:sz="4" w:space="0"/>
              <w:left w:val="single" w:color="auto" w:sz="4" w:space="0"/>
              <w:bottom w:val="single" w:color="auto" w:sz="4" w:space="0"/>
              <w:right w:val="single" w:color="auto" w:sz="4" w:space="0"/>
            </w:tcBorders>
            <w:vAlign w:val="center"/>
          </w:tcPr>
          <w:p w14:paraId="3DC82AC9">
            <w:pPr>
              <w:wordWrap w:val="0"/>
              <w:adjustRightInd w:val="0"/>
              <w:snapToGrid w:val="0"/>
              <w:spacing w:after="0" w:line="360" w:lineRule="auto"/>
              <w:jc w:val="center"/>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用户</w:t>
            </w:r>
          </w:p>
          <w:p w14:paraId="127C5CA0">
            <w:pPr>
              <w:wordWrap w:val="0"/>
              <w:adjustRightInd w:val="0"/>
              <w:snapToGrid w:val="0"/>
              <w:spacing w:after="0" w:line="360" w:lineRule="auto"/>
              <w:jc w:val="center"/>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单位</w:t>
            </w:r>
          </w:p>
        </w:tc>
        <w:tc>
          <w:tcPr>
            <w:tcW w:w="1136" w:type="dxa"/>
            <w:tcBorders>
              <w:top w:val="single" w:color="auto" w:sz="4" w:space="0"/>
              <w:left w:val="single" w:color="auto" w:sz="4" w:space="0"/>
              <w:bottom w:val="single" w:color="auto" w:sz="4" w:space="0"/>
              <w:right w:val="single" w:color="auto" w:sz="4" w:space="0"/>
            </w:tcBorders>
            <w:vAlign w:val="center"/>
          </w:tcPr>
          <w:p w14:paraId="2DD2EA14">
            <w:pPr>
              <w:wordWrap w:val="0"/>
              <w:adjustRightInd w:val="0"/>
              <w:snapToGrid w:val="0"/>
              <w:spacing w:after="0" w:line="360" w:lineRule="auto"/>
              <w:jc w:val="center"/>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项目</w:t>
            </w:r>
          </w:p>
          <w:p w14:paraId="1DC50129">
            <w:pPr>
              <w:wordWrap w:val="0"/>
              <w:adjustRightInd w:val="0"/>
              <w:snapToGrid w:val="0"/>
              <w:spacing w:after="0" w:line="360" w:lineRule="auto"/>
              <w:jc w:val="center"/>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名称</w:t>
            </w:r>
          </w:p>
        </w:tc>
        <w:tc>
          <w:tcPr>
            <w:tcW w:w="1135" w:type="dxa"/>
            <w:tcBorders>
              <w:top w:val="single" w:color="auto" w:sz="4" w:space="0"/>
              <w:left w:val="single" w:color="auto" w:sz="4" w:space="0"/>
              <w:bottom w:val="single" w:color="auto" w:sz="4" w:space="0"/>
              <w:right w:val="single" w:color="auto" w:sz="4" w:space="0"/>
            </w:tcBorders>
            <w:vAlign w:val="center"/>
          </w:tcPr>
          <w:p w14:paraId="25DFBD64">
            <w:pPr>
              <w:wordWrap w:val="0"/>
              <w:adjustRightInd w:val="0"/>
              <w:snapToGrid w:val="0"/>
              <w:spacing w:after="0" w:line="360" w:lineRule="auto"/>
              <w:jc w:val="center"/>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时间</w:t>
            </w:r>
          </w:p>
        </w:tc>
        <w:tc>
          <w:tcPr>
            <w:tcW w:w="1135" w:type="dxa"/>
            <w:tcBorders>
              <w:top w:val="single" w:color="auto" w:sz="4" w:space="0"/>
              <w:left w:val="single" w:color="auto" w:sz="4" w:space="0"/>
              <w:bottom w:val="single" w:color="auto" w:sz="4" w:space="0"/>
              <w:right w:val="single" w:color="auto" w:sz="4" w:space="0"/>
            </w:tcBorders>
            <w:vAlign w:val="center"/>
          </w:tcPr>
          <w:p w14:paraId="604EA6F9">
            <w:pPr>
              <w:wordWrap w:val="0"/>
              <w:adjustRightInd w:val="0"/>
              <w:snapToGrid w:val="0"/>
              <w:spacing w:after="0" w:line="360" w:lineRule="auto"/>
              <w:jc w:val="center"/>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规模</w:t>
            </w:r>
          </w:p>
          <w:p w14:paraId="64345631">
            <w:pPr>
              <w:wordWrap w:val="0"/>
              <w:adjustRightInd w:val="0"/>
              <w:snapToGrid w:val="0"/>
              <w:spacing w:after="0" w:line="360" w:lineRule="auto"/>
              <w:jc w:val="center"/>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（金额）</w:t>
            </w:r>
          </w:p>
        </w:tc>
        <w:tc>
          <w:tcPr>
            <w:tcW w:w="1136" w:type="dxa"/>
            <w:tcBorders>
              <w:top w:val="single" w:color="auto" w:sz="4" w:space="0"/>
              <w:left w:val="single" w:color="auto" w:sz="4" w:space="0"/>
              <w:bottom w:val="single" w:color="auto" w:sz="4" w:space="0"/>
              <w:right w:val="single" w:color="auto" w:sz="4" w:space="0"/>
            </w:tcBorders>
            <w:vAlign w:val="center"/>
          </w:tcPr>
          <w:p w14:paraId="49E87B2D">
            <w:pPr>
              <w:wordWrap w:val="0"/>
              <w:adjustRightInd w:val="0"/>
              <w:snapToGrid w:val="0"/>
              <w:spacing w:after="0" w:line="360" w:lineRule="auto"/>
              <w:jc w:val="center"/>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完成的工作内容</w:t>
            </w:r>
          </w:p>
        </w:tc>
        <w:tc>
          <w:tcPr>
            <w:tcW w:w="1135" w:type="dxa"/>
            <w:tcBorders>
              <w:top w:val="single" w:color="auto" w:sz="4" w:space="0"/>
              <w:left w:val="single" w:color="auto" w:sz="4" w:space="0"/>
              <w:bottom w:val="single" w:color="auto" w:sz="4" w:space="0"/>
              <w:right w:val="single" w:color="auto" w:sz="4" w:space="0"/>
            </w:tcBorders>
            <w:vAlign w:val="center"/>
          </w:tcPr>
          <w:p w14:paraId="4B882B94">
            <w:pPr>
              <w:wordWrap w:val="0"/>
              <w:adjustRightInd w:val="0"/>
              <w:snapToGrid w:val="0"/>
              <w:spacing w:after="0" w:line="360" w:lineRule="auto"/>
              <w:jc w:val="center"/>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联系人</w:t>
            </w:r>
          </w:p>
        </w:tc>
        <w:tc>
          <w:tcPr>
            <w:tcW w:w="1136" w:type="dxa"/>
            <w:tcBorders>
              <w:top w:val="single" w:color="auto" w:sz="4" w:space="0"/>
              <w:left w:val="single" w:color="auto" w:sz="4" w:space="0"/>
              <w:bottom w:val="single" w:color="auto" w:sz="4" w:space="0"/>
              <w:right w:val="single" w:color="auto" w:sz="4" w:space="0"/>
            </w:tcBorders>
            <w:vAlign w:val="center"/>
          </w:tcPr>
          <w:p w14:paraId="5C6CC734">
            <w:pPr>
              <w:wordWrap w:val="0"/>
              <w:adjustRightInd w:val="0"/>
              <w:snapToGrid w:val="0"/>
              <w:spacing w:after="0" w:line="360" w:lineRule="auto"/>
              <w:jc w:val="center"/>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联系电话</w:t>
            </w:r>
          </w:p>
        </w:tc>
      </w:tr>
      <w:tr w14:paraId="123A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35" w:type="dxa"/>
            <w:tcBorders>
              <w:top w:val="single" w:color="auto" w:sz="4" w:space="0"/>
              <w:left w:val="single" w:color="auto" w:sz="4" w:space="0"/>
              <w:bottom w:val="single" w:color="auto" w:sz="4" w:space="0"/>
              <w:right w:val="single" w:color="auto" w:sz="4" w:space="0"/>
            </w:tcBorders>
          </w:tcPr>
          <w:p w14:paraId="54BBCB67">
            <w:pPr>
              <w:wordWrap w:val="0"/>
              <w:adjustRightInd w:val="0"/>
              <w:snapToGrid w:val="0"/>
              <w:spacing w:after="0" w:line="360" w:lineRule="auto"/>
              <w:jc w:val="both"/>
              <w:rPr>
                <w:rFonts w:ascii="宋体" w:hAnsi="宋体" w:eastAsia="宋体" w:cs="Times New Roman"/>
                <w:color w:val="000000"/>
                <w:kern w:val="2"/>
                <w:sz w:val="21"/>
                <w:szCs w:val="24"/>
                <w:lang w:eastAsia="zh-CN"/>
              </w:rPr>
            </w:pPr>
          </w:p>
        </w:tc>
        <w:tc>
          <w:tcPr>
            <w:tcW w:w="1135" w:type="dxa"/>
            <w:tcBorders>
              <w:top w:val="single" w:color="auto" w:sz="4" w:space="0"/>
              <w:left w:val="single" w:color="auto" w:sz="4" w:space="0"/>
              <w:bottom w:val="single" w:color="auto" w:sz="4" w:space="0"/>
              <w:right w:val="single" w:color="auto" w:sz="4" w:space="0"/>
            </w:tcBorders>
          </w:tcPr>
          <w:p w14:paraId="0AF7D262">
            <w:pPr>
              <w:wordWrap w:val="0"/>
              <w:adjustRightInd w:val="0"/>
              <w:snapToGrid w:val="0"/>
              <w:spacing w:after="0" w:line="360" w:lineRule="auto"/>
              <w:jc w:val="both"/>
              <w:rPr>
                <w:rFonts w:ascii="宋体" w:hAnsi="宋体" w:eastAsia="宋体" w:cs="Times New Roman"/>
                <w:color w:val="000000"/>
                <w:kern w:val="2"/>
                <w:sz w:val="21"/>
                <w:szCs w:val="24"/>
                <w:lang w:eastAsia="zh-CN"/>
              </w:rPr>
            </w:pPr>
          </w:p>
        </w:tc>
        <w:tc>
          <w:tcPr>
            <w:tcW w:w="1136" w:type="dxa"/>
            <w:tcBorders>
              <w:top w:val="single" w:color="auto" w:sz="4" w:space="0"/>
              <w:left w:val="single" w:color="auto" w:sz="4" w:space="0"/>
              <w:bottom w:val="single" w:color="auto" w:sz="4" w:space="0"/>
              <w:right w:val="single" w:color="auto" w:sz="4" w:space="0"/>
            </w:tcBorders>
          </w:tcPr>
          <w:p w14:paraId="3C7EBADC">
            <w:pPr>
              <w:wordWrap w:val="0"/>
              <w:adjustRightInd w:val="0"/>
              <w:snapToGrid w:val="0"/>
              <w:spacing w:after="0" w:line="360" w:lineRule="auto"/>
              <w:jc w:val="both"/>
              <w:rPr>
                <w:rFonts w:ascii="宋体" w:hAnsi="宋体" w:eastAsia="宋体" w:cs="Times New Roman"/>
                <w:color w:val="000000"/>
                <w:kern w:val="2"/>
                <w:sz w:val="21"/>
                <w:szCs w:val="24"/>
                <w:lang w:eastAsia="zh-CN"/>
              </w:rPr>
            </w:pPr>
          </w:p>
        </w:tc>
        <w:tc>
          <w:tcPr>
            <w:tcW w:w="1135" w:type="dxa"/>
            <w:tcBorders>
              <w:top w:val="single" w:color="auto" w:sz="4" w:space="0"/>
              <w:left w:val="single" w:color="auto" w:sz="4" w:space="0"/>
              <w:bottom w:val="single" w:color="auto" w:sz="4" w:space="0"/>
              <w:right w:val="single" w:color="auto" w:sz="4" w:space="0"/>
            </w:tcBorders>
          </w:tcPr>
          <w:p w14:paraId="3E3187EA">
            <w:pPr>
              <w:wordWrap w:val="0"/>
              <w:adjustRightInd w:val="0"/>
              <w:snapToGrid w:val="0"/>
              <w:spacing w:after="0" w:line="360" w:lineRule="auto"/>
              <w:jc w:val="both"/>
              <w:rPr>
                <w:rFonts w:ascii="宋体" w:hAnsi="宋体" w:eastAsia="宋体" w:cs="Times New Roman"/>
                <w:color w:val="000000"/>
                <w:kern w:val="2"/>
                <w:sz w:val="21"/>
                <w:szCs w:val="24"/>
                <w:lang w:eastAsia="zh-CN"/>
              </w:rPr>
            </w:pPr>
          </w:p>
        </w:tc>
        <w:tc>
          <w:tcPr>
            <w:tcW w:w="1135" w:type="dxa"/>
            <w:tcBorders>
              <w:top w:val="single" w:color="auto" w:sz="4" w:space="0"/>
              <w:left w:val="single" w:color="auto" w:sz="4" w:space="0"/>
              <w:bottom w:val="single" w:color="auto" w:sz="4" w:space="0"/>
              <w:right w:val="single" w:color="auto" w:sz="4" w:space="0"/>
            </w:tcBorders>
          </w:tcPr>
          <w:p w14:paraId="35652C58">
            <w:pPr>
              <w:wordWrap w:val="0"/>
              <w:adjustRightInd w:val="0"/>
              <w:snapToGrid w:val="0"/>
              <w:spacing w:after="0" w:line="360" w:lineRule="auto"/>
              <w:jc w:val="both"/>
              <w:rPr>
                <w:rFonts w:ascii="宋体" w:hAnsi="宋体" w:eastAsia="宋体" w:cs="Times New Roman"/>
                <w:color w:val="000000"/>
                <w:kern w:val="2"/>
                <w:sz w:val="21"/>
                <w:szCs w:val="24"/>
                <w:lang w:eastAsia="zh-CN"/>
              </w:rPr>
            </w:pPr>
          </w:p>
        </w:tc>
        <w:tc>
          <w:tcPr>
            <w:tcW w:w="1136" w:type="dxa"/>
            <w:tcBorders>
              <w:top w:val="single" w:color="auto" w:sz="4" w:space="0"/>
              <w:left w:val="single" w:color="auto" w:sz="4" w:space="0"/>
              <w:bottom w:val="single" w:color="auto" w:sz="4" w:space="0"/>
              <w:right w:val="single" w:color="auto" w:sz="4" w:space="0"/>
            </w:tcBorders>
          </w:tcPr>
          <w:p w14:paraId="400A15C1">
            <w:pPr>
              <w:wordWrap w:val="0"/>
              <w:adjustRightInd w:val="0"/>
              <w:snapToGrid w:val="0"/>
              <w:spacing w:after="0" w:line="360" w:lineRule="auto"/>
              <w:jc w:val="both"/>
              <w:rPr>
                <w:rFonts w:ascii="宋体" w:hAnsi="宋体" w:eastAsia="宋体" w:cs="Times New Roman"/>
                <w:color w:val="000000"/>
                <w:kern w:val="2"/>
                <w:sz w:val="21"/>
                <w:szCs w:val="24"/>
                <w:lang w:eastAsia="zh-CN"/>
              </w:rPr>
            </w:pPr>
          </w:p>
        </w:tc>
        <w:tc>
          <w:tcPr>
            <w:tcW w:w="1135" w:type="dxa"/>
            <w:tcBorders>
              <w:top w:val="single" w:color="auto" w:sz="4" w:space="0"/>
              <w:left w:val="single" w:color="auto" w:sz="4" w:space="0"/>
              <w:bottom w:val="single" w:color="auto" w:sz="4" w:space="0"/>
              <w:right w:val="single" w:color="auto" w:sz="4" w:space="0"/>
            </w:tcBorders>
          </w:tcPr>
          <w:p w14:paraId="05E73803">
            <w:pPr>
              <w:wordWrap w:val="0"/>
              <w:adjustRightInd w:val="0"/>
              <w:snapToGrid w:val="0"/>
              <w:spacing w:after="0" w:line="360" w:lineRule="auto"/>
              <w:jc w:val="both"/>
              <w:rPr>
                <w:rFonts w:ascii="宋体" w:hAnsi="宋体" w:eastAsia="宋体" w:cs="Times New Roman"/>
                <w:color w:val="000000"/>
                <w:kern w:val="2"/>
                <w:sz w:val="21"/>
                <w:szCs w:val="24"/>
                <w:lang w:eastAsia="zh-CN"/>
              </w:rPr>
            </w:pPr>
          </w:p>
        </w:tc>
        <w:tc>
          <w:tcPr>
            <w:tcW w:w="1136" w:type="dxa"/>
            <w:tcBorders>
              <w:top w:val="single" w:color="auto" w:sz="4" w:space="0"/>
              <w:left w:val="single" w:color="auto" w:sz="4" w:space="0"/>
              <w:bottom w:val="single" w:color="auto" w:sz="4" w:space="0"/>
              <w:right w:val="single" w:color="auto" w:sz="4" w:space="0"/>
            </w:tcBorders>
          </w:tcPr>
          <w:p w14:paraId="13B86A5D">
            <w:pPr>
              <w:wordWrap w:val="0"/>
              <w:adjustRightInd w:val="0"/>
              <w:snapToGrid w:val="0"/>
              <w:spacing w:after="0" w:line="360" w:lineRule="auto"/>
              <w:jc w:val="both"/>
              <w:rPr>
                <w:rFonts w:ascii="宋体" w:hAnsi="宋体" w:eastAsia="宋体" w:cs="Times New Roman"/>
                <w:color w:val="000000"/>
                <w:kern w:val="2"/>
                <w:sz w:val="21"/>
                <w:szCs w:val="24"/>
                <w:lang w:eastAsia="zh-CN"/>
              </w:rPr>
            </w:pPr>
          </w:p>
        </w:tc>
      </w:tr>
      <w:tr w14:paraId="70CBF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35" w:type="dxa"/>
            <w:tcBorders>
              <w:top w:val="single" w:color="auto" w:sz="4" w:space="0"/>
              <w:left w:val="single" w:color="auto" w:sz="4" w:space="0"/>
              <w:bottom w:val="single" w:color="auto" w:sz="4" w:space="0"/>
              <w:right w:val="single" w:color="auto" w:sz="4" w:space="0"/>
            </w:tcBorders>
          </w:tcPr>
          <w:p w14:paraId="0EADC25B">
            <w:pPr>
              <w:wordWrap w:val="0"/>
              <w:adjustRightInd w:val="0"/>
              <w:snapToGrid w:val="0"/>
              <w:spacing w:after="0" w:line="360" w:lineRule="auto"/>
              <w:jc w:val="both"/>
              <w:rPr>
                <w:rFonts w:ascii="宋体" w:hAnsi="宋体" w:eastAsia="宋体" w:cs="Times New Roman"/>
                <w:color w:val="000000"/>
                <w:kern w:val="2"/>
                <w:sz w:val="21"/>
                <w:szCs w:val="24"/>
                <w:lang w:eastAsia="zh-CN"/>
              </w:rPr>
            </w:pPr>
          </w:p>
        </w:tc>
        <w:tc>
          <w:tcPr>
            <w:tcW w:w="1135" w:type="dxa"/>
            <w:tcBorders>
              <w:top w:val="single" w:color="auto" w:sz="4" w:space="0"/>
              <w:left w:val="single" w:color="auto" w:sz="4" w:space="0"/>
              <w:bottom w:val="single" w:color="auto" w:sz="4" w:space="0"/>
              <w:right w:val="single" w:color="auto" w:sz="4" w:space="0"/>
            </w:tcBorders>
          </w:tcPr>
          <w:p w14:paraId="3A032409">
            <w:pPr>
              <w:wordWrap w:val="0"/>
              <w:adjustRightInd w:val="0"/>
              <w:snapToGrid w:val="0"/>
              <w:spacing w:after="0" w:line="360" w:lineRule="auto"/>
              <w:jc w:val="both"/>
              <w:rPr>
                <w:rFonts w:ascii="宋体" w:hAnsi="宋体" w:eastAsia="宋体" w:cs="Times New Roman"/>
                <w:color w:val="000000"/>
                <w:kern w:val="2"/>
                <w:sz w:val="21"/>
                <w:szCs w:val="24"/>
                <w:lang w:eastAsia="zh-CN"/>
              </w:rPr>
            </w:pPr>
          </w:p>
        </w:tc>
        <w:tc>
          <w:tcPr>
            <w:tcW w:w="1136" w:type="dxa"/>
            <w:tcBorders>
              <w:top w:val="single" w:color="auto" w:sz="4" w:space="0"/>
              <w:left w:val="single" w:color="auto" w:sz="4" w:space="0"/>
              <w:bottom w:val="single" w:color="auto" w:sz="4" w:space="0"/>
              <w:right w:val="single" w:color="auto" w:sz="4" w:space="0"/>
            </w:tcBorders>
          </w:tcPr>
          <w:p w14:paraId="2E18D243">
            <w:pPr>
              <w:wordWrap w:val="0"/>
              <w:adjustRightInd w:val="0"/>
              <w:snapToGrid w:val="0"/>
              <w:spacing w:after="0" w:line="360" w:lineRule="auto"/>
              <w:jc w:val="both"/>
              <w:rPr>
                <w:rFonts w:ascii="宋体" w:hAnsi="宋体" w:eastAsia="宋体" w:cs="Times New Roman"/>
                <w:color w:val="000000"/>
                <w:kern w:val="2"/>
                <w:sz w:val="21"/>
                <w:szCs w:val="24"/>
                <w:lang w:eastAsia="zh-CN"/>
              </w:rPr>
            </w:pPr>
          </w:p>
        </w:tc>
        <w:tc>
          <w:tcPr>
            <w:tcW w:w="1135" w:type="dxa"/>
            <w:tcBorders>
              <w:top w:val="single" w:color="auto" w:sz="4" w:space="0"/>
              <w:left w:val="single" w:color="auto" w:sz="4" w:space="0"/>
              <w:bottom w:val="single" w:color="auto" w:sz="4" w:space="0"/>
              <w:right w:val="single" w:color="auto" w:sz="4" w:space="0"/>
            </w:tcBorders>
          </w:tcPr>
          <w:p w14:paraId="62056343">
            <w:pPr>
              <w:wordWrap w:val="0"/>
              <w:adjustRightInd w:val="0"/>
              <w:snapToGrid w:val="0"/>
              <w:spacing w:after="0" w:line="360" w:lineRule="auto"/>
              <w:jc w:val="both"/>
              <w:rPr>
                <w:rFonts w:ascii="宋体" w:hAnsi="宋体" w:eastAsia="宋体" w:cs="Times New Roman"/>
                <w:color w:val="000000"/>
                <w:kern w:val="2"/>
                <w:sz w:val="21"/>
                <w:szCs w:val="24"/>
                <w:lang w:eastAsia="zh-CN"/>
              </w:rPr>
            </w:pPr>
          </w:p>
        </w:tc>
        <w:tc>
          <w:tcPr>
            <w:tcW w:w="1135" w:type="dxa"/>
            <w:tcBorders>
              <w:top w:val="single" w:color="auto" w:sz="4" w:space="0"/>
              <w:left w:val="single" w:color="auto" w:sz="4" w:space="0"/>
              <w:bottom w:val="single" w:color="auto" w:sz="4" w:space="0"/>
              <w:right w:val="single" w:color="auto" w:sz="4" w:space="0"/>
            </w:tcBorders>
          </w:tcPr>
          <w:p w14:paraId="7BAB7BA8">
            <w:pPr>
              <w:wordWrap w:val="0"/>
              <w:adjustRightInd w:val="0"/>
              <w:snapToGrid w:val="0"/>
              <w:spacing w:after="0" w:line="360" w:lineRule="auto"/>
              <w:jc w:val="both"/>
              <w:rPr>
                <w:rFonts w:ascii="宋体" w:hAnsi="宋体" w:eastAsia="宋体" w:cs="Times New Roman"/>
                <w:color w:val="000000"/>
                <w:kern w:val="2"/>
                <w:sz w:val="21"/>
                <w:szCs w:val="24"/>
                <w:lang w:eastAsia="zh-CN"/>
              </w:rPr>
            </w:pPr>
          </w:p>
        </w:tc>
        <w:tc>
          <w:tcPr>
            <w:tcW w:w="1136" w:type="dxa"/>
            <w:tcBorders>
              <w:top w:val="single" w:color="auto" w:sz="4" w:space="0"/>
              <w:left w:val="single" w:color="auto" w:sz="4" w:space="0"/>
              <w:bottom w:val="single" w:color="auto" w:sz="4" w:space="0"/>
              <w:right w:val="single" w:color="auto" w:sz="4" w:space="0"/>
            </w:tcBorders>
          </w:tcPr>
          <w:p w14:paraId="460D7036">
            <w:pPr>
              <w:wordWrap w:val="0"/>
              <w:adjustRightInd w:val="0"/>
              <w:snapToGrid w:val="0"/>
              <w:spacing w:after="0" w:line="360" w:lineRule="auto"/>
              <w:jc w:val="both"/>
              <w:rPr>
                <w:rFonts w:ascii="宋体" w:hAnsi="宋体" w:eastAsia="宋体" w:cs="Times New Roman"/>
                <w:color w:val="000000"/>
                <w:kern w:val="2"/>
                <w:sz w:val="21"/>
                <w:szCs w:val="24"/>
                <w:lang w:eastAsia="zh-CN"/>
              </w:rPr>
            </w:pPr>
          </w:p>
        </w:tc>
        <w:tc>
          <w:tcPr>
            <w:tcW w:w="1135" w:type="dxa"/>
            <w:tcBorders>
              <w:top w:val="single" w:color="auto" w:sz="4" w:space="0"/>
              <w:left w:val="single" w:color="auto" w:sz="4" w:space="0"/>
              <w:bottom w:val="single" w:color="auto" w:sz="4" w:space="0"/>
              <w:right w:val="single" w:color="auto" w:sz="4" w:space="0"/>
            </w:tcBorders>
          </w:tcPr>
          <w:p w14:paraId="658EF702">
            <w:pPr>
              <w:wordWrap w:val="0"/>
              <w:adjustRightInd w:val="0"/>
              <w:snapToGrid w:val="0"/>
              <w:spacing w:after="0" w:line="360" w:lineRule="auto"/>
              <w:jc w:val="both"/>
              <w:rPr>
                <w:rFonts w:ascii="宋体" w:hAnsi="宋体" w:eastAsia="宋体" w:cs="Times New Roman"/>
                <w:color w:val="000000"/>
                <w:kern w:val="2"/>
                <w:sz w:val="21"/>
                <w:szCs w:val="24"/>
                <w:lang w:eastAsia="zh-CN"/>
              </w:rPr>
            </w:pPr>
          </w:p>
        </w:tc>
        <w:tc>
          <w:tcPr>
            <w:tcW w:w="1136" w:type="dxa"/>
            <w:tcBorders>
              <w:top w:val="single" w:color="auto" w:sz="4" w:space="0"/>
              <w:left w:val="single" w:color="auto" w:sz="4" w:space="0"/>
              <w:bottom w:val="single" w:color="auto" w:sz="4" w:space="0"/>
              <w:right w:val="single" w:color="auto" w:sz="4" w:space="0"/>
            </w:tcBorders>
          </w:tcPr>
          <w:p w14:paraId="521A95E3">
            <w:pPr>
              <w:wordWrap w:val="0"/>
              <w:adjustRightInd w:val="0"/>
              <w:snapToGrid w:val="0"/>
              <w:spacing w:after="0" w:line="360" w:lineRule="auto"/>
              <w:jc w:val="both"/>
              <w:rPr>
                <w:rFonts w:ascii="宋体" w:hAnsi="宋体" w:eastAsia="宋体" w:cs="Times New Roman"/>
                <w:color w:val="000000"/>
                <w:kern w:val="2"/>
                <w:sz w:val="21"/>
                <w:szCs w:val="24"/>
                <w:lang w:eastAsia="zh-CN"/>
              </w:rPr>
            </w:pPr>
          </w:p>
        </w:tc>
      </w:tr>
    </w:tbl>
    <w:p w14:paraId="76187FCC">
      <w:pPr>
        <w:wordWrap w:val="0"/>
        <w:adjustRightInd w:val="0"/>
        <w:snapToGrid w:val="0"/>
        <w:spacing w:after="0" w:line="360" w:lineRule="auto"/>
        <w:ind w:firstLine="567" w:firstLineChars="270"/>
        <w:jc w:val="both"/>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备注：</w:t>
      </w:r>
    </w:p>
    <w:p w14:paraId="62EE4BFA">
      <w:pPr>
        <w:wordWrap w:val="0"/>
        <w:adjustRightInd w:val="0"/>
        <w:snapToGrid w:val="0"/>
        <w:spacing w:after="0" w:line="360" w:lineRule="auto"/>
        <w:ind w:firstLine="567" w:firstLineChars="270"/>
        <w:jc w:val="both"/>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1、此表可延长；</w:t>
      </w:r>
    </w:p>
    <w:p w14:paraId="1616E94E">
      <w:pPr>
        <w:wordWrap w:val="0"/>
        <w:adjustRightInd w:val="0"/>
        <w:snapToGrid w:val="0"/>
        <w:spacing w:after="0" w:line="360" w:lineRule="auto"/>
        <w:ind w:firstLine="567" w:firstLineChars="270"/>
        <w:jc w:val="both"/>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2、附</w:t>
      </w:r>
      <w:r>
        <w:rPr>
          <w:rFonts w:hint="eastAsia" w:ascii="宋体" w:hAnsi="宋体" w:eastAsia="宋体" w:cs="Times New Roman"/>
          <w:color w:val="000000"/>
          <w:kern w:val="2"/>
          <w:sz w:val="21"/>
          <w:szCs w:val="21"/>
          <w:lang w:eastAsia="zh-CN"/>
        </w:rPr>
        <w:t>中标通知书或合同关键页（期限、金额、签订日期等）复印件加盖公章</w:t>
      </w:r>
      <w:r>
        <w:rPr>
          <w:rFonts w:hint="eastAsia" w:ascii="宋体" w:hAnsi="宋体" w:eastAsia="宋体" w:cs="Times New Roman"/>
          <w:color w:val="000000"/>
          <w:kern w:val="2"/>
          <w:sz w:val="21"/>
          <w:szCs w:val="24"/>
          <w:lang w:eastAsia="zh-CN"/>
        </w:rPr>
        <w:t>；</w:t>
      </w:r>
    </w:p>
    <w:p w14:paraId="7D6EA231">
      <w:pPr>
        <w:wordWrap w:val="0"/>
        <w:adjustRightInd w:val="0"/>
        <w:snapToGrid w:val="0"/>
        <w:spacing w:after="0" w:line="360" w:lineRule="auto"/>
        <w:ind w:firstLine="567" w:firstLineChars="270"/>
        <w:jc w:val="both"/>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3、此表如有虚假项目，将导致废标。</w:t>
      </w:r>
    </w:p>
    <w:p w14:paraId="5B2E9454">
      <w:pPr>
        <w:wordWrap w:val="0"/>
        <w:spacing w:after="0" w:line="240" w:lineRule="auto"/>
        <w:ind w:firstLine="567" w:firstLineChars="270"/>
        <w:jc w:val="both"/>
        <w:rPr>
          <w:rFonts w:ascii="Calibri" w:hAnsi="Calibri"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4、</w:t>
      </w:r>
      <w:r>
        <w:rPr>
          <w:rFonts w:hint="eastAsia" w:ascii="Calibri" w:hAnsi="Calibri" w:eastAsia="宋体" w:cs="Times New Roman"/>
          <w:color w:val="000000"/>
          <w:kern w:val="2"/>
          <w:sz w:val="21"/>
          <w:szCs w:val="24"/>
          <w:lang w:eastAsia="zh-CN"/>
        </w:rPr>
        <w:t>附以上业绩的合同复印件，以及</w:t>
      </w:r>
      <w:r>
        <w:rPr>
          <w:rFonts w:hint="eastAsia" w:ascii="Calibri" w:hAnsi="Calibri" w:eastAsia="宋体" w:cs="Times New Roman"/>
          <w:bCs/>
          <w:color w:val="000000"/>
          <w:kern w:val="2"/>
          <w:sz w:val="21"/>
          <w:szCs w:val="24"/>
          <w:lang w:eastAsia="zh-CN"/>
        </w:rPr>
        <w:t>用户证明或用户评价意见</w:t>
      </w:r>
      <w:r>
        <w:rPr>
          <w:rFonts w:hint="eastAsia" w:ascii="Calibri" w:hAnsi="Calibri" w:eastAsia="宋体" w:cs="Times New Roman"/>
          <w:color w:val="000000"/>
          <w:kern w:val="2"/>
          <w:sz w:val="21"/>
          <w:szCs w:val="24"/>
          <w:lang w:eastAsia="zh-CN"/>
        </w:rPr>
        <w:t>（若有）。</w:t>
      </w:r>
    </w:p>
    <w:p w14:paraId="7722AB8D">
      <w:pPr>
        <w:wordWrap w:val="0"/>
        <w:adjustRightInd w:val="0"/>
        <w:snapToGrid w:val="0"/>
        <w:spacing w:after="0" w:line="360" w:lineRule="auto"/>
        <w:jc w:val="both"/>
        <w:rPr>
          <w:rFonts w:ascii="宋体" w:hAnsi="宋体" w:eastAsia="宋体" w:cs="Times New Roman"/>
          <w:b/>
          <w:color w:val="000000"/>
          <w:kern w:val="2"/>
          <w:sz w:val="21"/>
          <w:szCs w:val="24"/>
          <w:lang w:eastAsia="zh-CN"/>
        </w:rPr>
      </w:pPr>
    </w:p>
    <w:p w14:paraId="1E44CD36">
      <w:pPr>
        <w:adjustRightInd w:val="0"/>
        <w:snapToGrid w:val="0"/>
        <w:spacing w:after="0" w:line="360" w:lineRule="auto"/>
        <w:jc w:val="both"/>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 xml:space="preserve">   供应商名称：</w:t>
      </w:r>
      <w:r>
        <w:rPr>
          <w:rFonts w:hint="eastAsia" w:ascii="宋体" w:hAnsi="宋体" w:eastAsia="宋体" w:cs="Times New Roman"/>
          <w:color w:val="000000"/>
          <w:kern w:val="2"/>
          <w:sz w:val="21"/>
          <w:szCs w:val="24"/>
          <w:u w:val="single"/>
          <w:lang w:eastAsia="zh-CN"/>
        </w:rPr>
        <w:t xml:space="preserve">                                      </w:t>
      </w:r>
      <w:r>
        <w:rPr>
          <w:rFonts w:hint="eastAsia" w:ascii="宋体" w:hAnsi="宋体" w:eastAsia="宋体" w:cs="Times New Roman"/>
          <w:color w:val="000000"/>
          <w:kern w:val="2"/>
          <w:sz w:val="21"/>
          <w:szCs w:val="24"/>
          <w:lang w:eastAsia="zh-CN"/>
        </w:rPr>
        <w:t>（加盖公章）</w:t>
      </w:r>
    </w:p>
    <w:p w14:paraId="7A8213E4">
      <w:pPr>
        <w:adjustRightInd w:val="0"/>
        <w:snapToGrid w:val="0"/>
        <w:spacing w:after="0" w:line="360" w:lineRule="auto"/>
        <w:jc w:val="both"/>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 xml:space="preserve">   法定代表人签名</w:t>
      </w:r>
      <w:r>
        <w:rPr>
          <w:rFonts w:hint="eastAsia" w:ascii="宋体" w:hAnsi="宋体" w:eastAsia="宋体" w:cs="Times New Roman"/>
          <w:bCs/>
          <w:color w:val="000000"/>
          <w:kern w:val="2"/>
          <w:sz w:val="21"/>
          <w:szCs w:val="24"/>
          <w:lang w:eastAsia="zh-CN"/>
        </w:rPr>
        <w:t>（或其委托的全权代表人）</w:t>
      </w:r>
      <w:r>
        <w:rPr>
          <w:rFonts w:hint="eastAsia" w:ascii="宋体" w:hAnsi="宋体" w:eastAsia="宋体" w:cs="Times New Roman"/>
          <w:color w:val="000000"/>
          <w:kern w:val="2"/>
          <w:sz w:val="21"/>
          <w:szCs w:val="24"/>
          <w:lang w:eastAsia="zh-CN"/>
        </w:rPr>
        <w:t>：</w:t>
      </w:r>
      <w:r>
        <w:rPr>
          <w:rFonts w:hint="eastAsia" w:ascii="宋体" w:hAnsi="宋体" w:eastAsia="宋体" w:cs="Times New Roman"/>
          <w:color w:val="000000"/>
          <w:kern w:val="2"/>
          <w:sz w:val="21"/>
          <w:szCs w:val="24"/>
          <w:u w:val="single"/>
          <w:lang w:eastAsia="zh-CN"/>
        </w:rPr>
        <w:t xml:space="preserve">           </w:t>
      </w:r>
    </w:p>
    <w:p w14:paraId="76254C34">
      <w:pPr>
        <w:adjustRightInd w:val="0"/>
        <w:snapToGrid w:val="0"/>
        <w:spacing w:after="0" w:line="360" w:lineRule="auto"/>
        <w:jc w:val="both"/>
        <w:rPr>
          <w:rFonts w:ascii="宋体" w:hAnsi="宋体" w:eastAsia="宋体" w:cs="Times New Roman"/>
          <w:b/>
          <w:bCs/>
          <w:color w:val="000000"/>
          <w:kern w:val="2"/>
          <w:sz w:val="21"/>
          <w:szCs w:val="24"/>
          <w:lang w:eastAsia="zh-CN"/>
        </w:rPr>
      </w:pPr>
      <w:r>
        <w:rPr>
          <w:rFonts w:hint="eastAsia" w:ascii="宋体" w:hAnsi="宋体" w:eastAsia="宋体" w:cs="Times New Roman"/>
          <w:color w:val="000000"/>
          <w:kern w:val="2"/>
          <w:sz w:val="21"/>
          <w:szCs w:val="24"/>
          <w:lang w:eastAsia="zh-CN"/>
        </w:rPr>
        <w:t xml:space="preserve">   日期：</w:t>
      </w:r>
      <w:r>
        <w:rPr>
          <w:rFonts w:hint="eastAsia" w:ascii="宋体" w:hAnsi="宋体" w:eastAsia="宋体" w:cs="Times New Roman"/>
          <w:color w:val="000000"/>
          <w:kern w:val="2"/>
          <w:sz w:val="21"/>
          <w:szCs w:val="24"/>
          <w:u w:val="single"/>
          <w:lang w:eastAsia="zh-CN"/>
        </w:rPr>
        <w:t xml:space="preserve">    </w:t>
      </w:r>
      <w:r>
        <w:rPr>
          <w:rFonts w:hint="eastAsia" w:ascii="宋体" w:hAnsi="宋体" w:eastAsia="宋体" w:cs="Times New Roman"/>
          <w:color w:val="000000"/>
          <w:kern w:val="2"/>
          <w:sz w:val="21"/>
          <w:szCs w:val="24"/>
          <w:lang w:eastAsia="zh-CN"/>
        </w:rPr>
        <w:t>年</w:t>
      </w:r>
      <w:r>
        <w:rPr>
          <w:rFonts w:hint="eastAsia" w:ascii="宋体" w:hAnsi="宋体" w:eastAsia="宋体" w:cs="Times New Roman"/>
          <w:color w:val="000000"/>
          <w:kern w:val="2"/>
          <w:sz w:val="21"/>
          <w:szCs w:val="24"/>
          <w:u w:val="single"/>
          <w:lang w:eastAsia="zh-CN"/>
        </w:rPr>
        <w:t xml:space="preserve">   </w:t>
      </w:r>
      <w:r>
        <w:rPr>
          <w:rFonts w:hint="eastAsia" w:ascii="宋体" w:hAnsi="宋体" w:eastAsia="宋体" w:cs="Times New Roman"/>
          <w:color w:val="000000"/>
          <w:kern w:val="2"/>
          <w:sz w:val="21"/>
          <w:szCs w:val="24"/>
          <w:lang w:eastAsia="zh-CN"/>
        </w:rPr>
        <w:t>月</w:t>
      </w:r>
      <w:r>
        <w:rPr>
          <w:rFonts w:hint="eastAsia" w:ascii="宋体" w:hAnsi="宋体" w:eastAsia="宋体" w:cs="Times New Roman"/>
          <w:color w:val="000000"/>
          <w:kern w:val="2"/>
          <w:sz w:val="21"/>
          <w:szCs w:val="24"/>
          <w:u w:val="single"/>
          <w:lang w:eastAsia="zh-CN"/>
        </w:rPr>
        <w:t xml:space="preserve">   </w:t>
      </w:r>
      <w:r>
        <w:rPr>
          <w:rFonts w:hint="eastAsia" w:ascii="宋体" w:hAnsi="宋体" w:eastAsia="宋体" w:cs="Times New Roman"/>
          <w:color w:val="000000"/>
          <w:kern w:val="2"/>
          <w:sz w:val="21"/>
          <w:szCs w:val="24"/>
          <w:lang w:eastAsia="zh-CN"/>
        </w:rPr>
        <w:t>日</w:t>
      </w:r>
    </w:p>
    <w:p w14:paraId="523DF7C9">
      <w:pPr>
        <w:wordWrap w:val="0"/>
        <w:adjustRightInd w:val="0"/>
        <w:snapToGrid w:val="0"/>
        <w:spacing w:after="0" w:line="360" w:lineRule="auto"/>
        <w:rPr>
          <w:rFonts w:ascii="宋体" w:hAnsi="宋体" w:eastAsia="宋体" w:cs="Times New Roman"/>
          <w:b/>
          <w:bCs/>
          <w:color w:val="000000"/>
          <w:kern w:val="2"/>
          <w:sz w:val="24"/>
          <w:szCs w:val="21"/>
          <w:lang w:eastAsia="zh-CN"/>
        </w:rPr>
      </w:pPr>
      <w:r>
        <w:rPr>
          <w:rFonts w:ascii="宋体" w:hAnsi="宋体" w:eastAsia="宋体" w:cs="Times New Roman"/>
          <w:b/>
          <w:bCs/>
          <w:color w:val="000000"/>
          <w:kern w:val="2"/>
          <w:sz w:val="24"/>
          <w:szCs w:val="21"/>
          <w:lang w:eastAsia="zh-CN"/>
        </w:rPr>
        <w:br w:type="page"/>
      </w:r>
      <w:r>
        <w:rPr>
          <w:rFonts w:hint="eastAsia" w:ascii="宋体" w:hAnsi="宋体" w:eastAsia="宋体" w:cs="Times New Roman"/>
          <w:b/>
          <w:bCs/>
          <w:color w:val="000000"/>
          <w:kern w:val="2"/>
          <w:szCs w:val="32"/>
          <w:lang w:eastAsia="zh-CN"/>
        </w:rPr>
        <w:t xml:space="preserve">附件六： </w:t>
      </w:r>
      <w:r>
        <w:rPr>
          <w:rFonts w:hint="eastAsia" w:ascii="宋体" w:hAnsi="宋体" w:eastAsia="宋体" w:cs="Times New Roman"/>
          <w:b/>
          <w:bCs/>
          <w:color w:val="000000"/>
          <w:kern w:val="2"/>
          <w:sz w:val="24"/>
          <w:szCs w:val="21"/>
          <w:lang w:eastAsia="zh-CN"/>
        </w:rPr>
        <w:t xml:space="preserve"> </w:t>
      </w:r>
    </w:p>
    <w:p w14:paraId="27E3A987">
      <w:pPr>
        <w:widowControl/>
        <w:spacing w:after="160" w:line="240" w:lineRule="exact"/>
        <w:rPr>
          <w:rFonts w:ascii="Verdana" w:hAnsi="Verdana" w:eastAsia="仿宋_GB2312" w:cs="Times New Roman"/>
          <w:sz w:val="24"/>
          <w:szCs w:val="24"/>
          <w:lang w:eastAsia="zh-CN"/>
        </w:rPr>
      </w:pPr>
    </w:p>
    <w:p w14:paraId="173AC1BF">
      <w:pPr>
        <w:keepNext/>
        <w:keepLines/>
        <w:wordWrap w:val="0"/>
        <w:adjustRightInd w:val="0"/>
        <w:snapToGrid w:val="0"/>
        <w:spacing w:after="0" w:line="360" w:lineRule="auto"/>
        <w:jc w:val="center"/>
        <w:outlineLvl w:val="2"/>
        <w:rPr>
          <w:rFonts w:ascii="宋体" w:hAnsi="宋体" w:eastAsia="宋体" w:cs="Times New Roman"/>
          <w:b/>
          <w:bCs/>
          <w:color w:val="000000"/>
          <w:kern w:val="2"/>
          <w:sz w:val="24"/>
          <w:szCs w:val="21"/>
          <w:lang w:eastAsia="zh-CN"/>
        </w:rPr>
      </w:pPr>
      <w:r>
        <w:rPr>
          <w:rFonts w:hint="eastAsia" w:ascii="宋体" w:hAnsi="宋体" w:eastAsia="宋体" w:cs="Times New Roman"/>
          <w:b/>
          <w:bCs/>
          <w:color w:val="000000"/>
          <w:kern w:val="2"/>
          <w:sz w:val="24"/>
          <w:szCs w:val="21"/>
          <w:lang w:eastAsia="zh-CN"/>
        </w:rPr>
        <w:t xml:space="preserve">  拟派项目负责人及其他服务人员情况表</w:t>
      </w:r>
    </w:p>
    <w:p w14:paraId="16A5341F">
      <w:pPr>
        <w:wordWrap w:val="0"/>
        <w:adjustRightInd w:val="0"/>
        <w:snapToGrid w:val="0"/>
        <w:spacing w:after="0" w:line="360" w:lineRule="auto"/>
        <w:ind w:firstLine="540"/>
        <w:jc w:val="both"/>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 xml:space="preserve">项目名称：                                   </w:t>
      </w:r>
    </w:p>
    <w:tbl>
      <w:tblPr>
        <w:tblStyle w:val="18"/>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830"/>
        <w:gridCol w:w="831"/>
        <w:gridCol w:w="830"/>
        <w:gridCol w:w="831"/>
        <w:gridCol w:w="831"/>
        <w:gridCol w:w="1426"/>
        <w:gridCol w:w="1427"/>
        <w:gridCol w:w="1427"/>
      </w:tblGrid>
      <w:tr w14:paraId="0F2C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80" w:type="dxa"/>
            <w:vMerge w:val="restart"/>
            <w:tcBorders>
              <w:top w:val="single" w:color="auto" w:sz="4" w:space="0"/>
              <w:left w:val="single" w:color="auto" w:sz="4" w:space="0"/>
              <w:right w:val="single" w:color="auto" w:sz="4" w:space="0"/>
            </w:tcBorders>
            <w:vAlign w:val="center"/>
          </w:tcPr>
          <w:p w14:paraId="1B1E4687">
            <w:pPr>
              <w:wordWrap w:val="0"/>
              <w:adjustRightInd w:val="0"/>
              <w:snapToGrid w:val="0"/>
              <w:spacing w:after="0" w:line="360" w:lineRule="auto"/>
              <w:jc w:val="center"/>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序号</w:t>
            </w:r>
          </w:p>
        </w:tc>
        <w:tc>
          <w:tcPr>
            <w:tcW w:w="830" w:type="dxa"/>
            <w:vMerge w:val="restart"/>
            <w:tcBorders>
              <w:top w:val="single" w:color="auto" w:sz="4" w:space="0"/>
              <w:left w:val="single" w:color="auto" w:sz="4" w:space="0"/>
              <w:right w:val="single" w:color="auto" w:sz="4" w:space="0"/>
            </w:tcBorders>
            <w:vAlign w:val="center"/>
          </w:tcPr>
          <w:p w14:paraId="1E44C708">
            <w:pPr>
              <w:wordWrap w:val="0"/>
              <w:adjustRightInd w:val="0"/>
              <w:snapToGrid w:val="0"/>
              <w:spacing w:after="0" w:line="360" w:lineRule="auto"/>
              <w:jc w:val="center"/>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姓名</w:t>
            </w:r>
          </w:p>
        </w:tc>
        <w:tc>
          <w:tcPr>
            <w:tcW w:w="831" w:type="dxa"/>
            <w:vMerge w:val="restart"/>
            <w:tcBorders>
              <w:top w:val="single" w:color="auto" w:sz="4" w:space="0"/>
              <w:left w:val="single" w:color="auto" w:sz="4" w:space="0"/>
              <w:right w:val="single" w:color="auto" w:sz="4" w:space="0"/>
            </w:tcBorders>
            <w:vAlign w:val="center"/>
          </w:tcPr>
          <w:p w14:paraId="5F0397B4">
            <w:pPr>
              <w:wordWrap w:val="0"/>
              <w:adjustRightInd w:val="0"/>
              <w:snapToGrid w:val="0"/>
              <w:spacing w:after="0" w:line="360" w:lineRule="auto"/>
              <w:jc w:val="center"/>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职务</w:t>
            </w:r>
          </w:p>
        </w:tc>
        <w:tc>
          <w:tcPr>
            <w:tcW w:w="830" w:type="dxa"/>
            <w:vMerge w:val="restart"/>
            <w:tcBorders>
              <w:top w:val="single" w:color="auto" w:sz="4" w:space="0"/>
              <w:left w:val="single" w:color="auto" w:sz="4" w:space="0"/>
              <w:right w:val="single" w:color="auto" w:sz="4" w:space="0"/>
            </w:tcBorders>
            <w:vAlign w:val="center"/>
          </w:tcPr>
          <w:p w14:paraId="7DE3F9E6">
            <w:pPr>
              <w:wordWrap w:val="0"/>
              <w:adjustRightInd w:val="0"/>
              <w:snapToGrid w:val="0"/>
              <w:spacing w:after="0" w:line="360" w:lineRule="auto"/>
              <w:jc w:val="center"/>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职称</w:t>
            </w:r>
          </w:p>
        </w:tc>
        <w:tc>
          <w:tcPr>
            <w:tcW w:w="831" w:type="dxa"/>
            <w:vMerge w:val="restart"/>
            <w:tcBorders>
              <w:top w:val="single" w:color="auto" w:sz="4" w:space="0"/>
              <w:left w:val="single" w:color="auto" w:sz="4" w:space="0"/>
              <w:right w:val="single" w:color="auto" w:sz="4" w:space="0"/>
            </w:tcBorders>
            <w:vAlign w:val="center"/>
          </w:tcPr>
          <w:p w14:paraId="6ACE7189">
            <w:pPr>
              <w:wordWrap w:val="0"/>
              <w:adjustRightInd w:val="0"/>
              <w:snapToGrid w:val="0"/>
              <w:spacing w:after="0" w:line="360" w:lineRule="auto"/>
              <w:jc w:val="center"/>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从业年限</w:t>
            </w:r>
          </w:p>
        </w:tc>
        <w:tc>
          <w:tcPr>
            <w:tcW w:w="831" w:type="dxa"/>
            <w:vMerge w:val="restart"/>
            <w:tcBorders>
              <w:top w:val="single" w:color="auto" w:sz="4" w:space="0"/>
              <w:left w:val="single" w:color="auto" w:sz="4" w:space="0"/>
              <w:right w:val="single" w:color="auto" w:sz="4" w:space="0"/>
            </w:tcBorders>
            <w:vAlign w:val="center"/>
          </w:tcPr>
          <w:p w14:paraId="1FE42363">
            <w:pPr>
              <w:wordWrap w:val="0"/>
              <w:adjustRightInd w:val="0"/>
              <w:snapToGrid w:val="0"/>
              <w:spacing w:after="0" w:line="360" w:lineRule="auto"/>
              <w:jc w:val="center"/>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1"/>
                <w:lang w:eastAsia="zh-CN"/>
              </w:rPr>
              <w:t>业绩</w:t>
            </w:r>
          </w:p>
        </w:tc>
        <w:tc>
          <w:tcPr>
            <w:tcW w:w="4280" w:type="dxa"/>
            <w:gridSpan w:val="3"/>
            <w:tcBorders>
              <w:top w:val="single" w:color="auto" w:sz="4" w:space="0"/>
              <w:left w:val="single" w:color="auto" w:sz="4" w:space="0"/>
              <w:bottom w:val="single" w:color="auto" w:sz="4" w:space="0"/>
              <w:right w:val="single" w:color="auto" w:sz="4" w:space="0"/>
            </w:tcBorders>
            <w:vAlign w:val="center"/>
          </w:tcPr>
          <w:p w14:paraId="02DC64F9">
            <w:pPr>
              <w:wordWrap w:val="0"/>
              <w:adjustRightInd w:val="0"/>
              <w:snapToGrid w:val="0"/>
              <w:spacing w:after="0" w:line="360" w:lineRule="auto"/>
              <w:jc w:val="center"/>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1"/>
                <w:lang w:eastAsia="zh-CN"/>
              </w:rPr>
              <w:t>执业资格证书</w:t>
            </w:r>
          </w:p>
        </w:tc>
      </w:tr>
      <w:tr w14:paraId="0B16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80" w:type="dxa"/>
            <w:vMerge w:val="continue"/>
            <w:tcBorders>
              <w:left w:val="single" w:color="auto" w:sz="4" w:space="0"/>
              <w:bottom w:val="single" w:color="auto" w:sz="4" w:space="0"/>
              <w:right w:val="single" w:color="auto" w:sz="4" w:space="0"/>
            </w:tcBorders>
            <w:vAlign w:val="center"/>
          </w:tcPr>
          <w:p w14:paraId="123201FF">
            <w:pPr>
              <w:wordWrap w:val="0"/>
              <w:adjustRightInd w:val="0"/>
              <w:snapToGrid w:val="0"/>
              <w:spacing w:after="0" w:line="360" w:lineRule="auto"/>
              <w:jc w:val="center"/>
              <w:rPr>
                <w:rFonts w:ascii="宋体" w:hAnsi="宋体" w:eastAsia="宋体" w:cs="Times New Roman"/>
                <w:color w:val="000000"/>
                <w:kern w:val="2"/>
                <w:sz w:val="21"/>
                <w:szCs w:val="24"/>
                <w:lang w:eastAsia="zh-CN"/>
              </w:rPr>
            </w:pPr>
          </w:p>
        </w:tc>
        <w:tc>
          <w:tcPr>
            <w:tcW w:w="830" w:type="dxa"/>
            <w:vMerge w:val="continue"/>
            <w:tcBorders>
              <w:left w:val="single" w:color="auto" w:sz="4" w:space="0"/>
              <w:bottom w:val="single" w:color="auto" w:sz="4" w:space="0"/>
              <w:right w:val="single" w:color="auto" w:sz="4" w:space="0"/>
            </w:tcBorders>
            <w:vAlign w:val="center"/>
          </w:tcPr>
          <w:p w14:paraId="389CBE68">
            <w:pPr>
              <w:wordWrap w:val="0"/>
              <w:adjustRightInd w:val="0"/>
              <w:snapToGrid w:val="0"/>
              <w:spacing w:after="0" w:line="360" w:lineRule="auto"/>
              <w:jc w:val="center"/>
              <w:rPr>
                <w:rFonts w:ascii="宋体" w:hAnsi="宋体" w:eastAsia="宋体" w:cs="Times New Roman"/>
                <w:color w:val="000000"/>
                <w:kern w:val="2"/>
                <w:sz w:val="21"/>
                <w:szCs w:val="24"/>
                <w:lang w:eastAsia="zh-CN"/>
              </w:rPr>
            </w:pPr>
          </w:p>
        </w:tc>
        <w:tc>
          <w:tcPr>
            <w:tcW w:w="831" w:type="dxa"/>
            <w:vMerge w:val="continue"/>
            <w:tcBorders>
              <w:left w:val="single" w:color="auto" w:sz="4" w:space="0"/>
              <w:bottom w:val="single" w:color="auto" w:sz="4" w:space="0"/>
              <w:right w:val="single" w:color="auto" w:sz="4" w:space="0"/>
            </w:tcBorders>
            <w:vAlign w:val="center"/>
          </w:tcPr>
          <w:p w14:paraId="1A3C7E3B">
            <w:pPr>
              <w:wordWrap w:val="0"/>
              <w:adjustRightInd w:val="0"/>
              <w:snapToGrid w:val="0"/>
              <w:spacing w:after="0" w:line="360" w:lineRule="auto"/>
              <w:jc w:val="center"/>
              <w:rPr>
                <w:rFonts w:ascii="宋体" w:hAnsi="宋体" w:eastAsia="宋体" w:cs="Times New Roman"/>
                <w:color w:val="000000"/>
                <w:kern w:val="2"/>
                <w:sz w:val="21"/>
                <w:szCs w:val="24"/>
                <w:lang w:eastAsia="zh-CN"/>
              </w:rPr>
            </w:pPr>
          </w:p>
        </w:tc>
        <w:tc>
          <w:tcPr>
            <w:tcW w:w="830" w:type="dxa"/>
            <w:vMerge w:val="continue"/>
            <w:tcBorders>
              <w:left w:val="single" w:color="auto" w:sz="4" w:space="0"/>
              <w:bottom w:val="single" w:color="auto" w:sz="4" w:space="0"/>
              <w:right w:val="single" w:color="auto" w:sz="4" w:space="0"/>
            </w:tcBorders>
            <w:vAlign w:val="center"/>
          </w:tcPr>
          <w:p w14:paraId="6B4BA38D">
            <w:pPr>
              <w:wordWrap w:val="0"/>
              <w:adjustRightInd w:val="0"/>
              <w:snapToGrid w:val="0"/>
              <w:spacing w:after="0" w:line="360" w:lineRule="auto"/>
              <w:jc w:val="center"/>
              <w:rPr>
                <w:rFonts w:ascii="宋体" w:hAnsi="宋体" w:eastAsia="宋体" w:cs="Times New Roman"/>
                <w:color w:val="000000"/>
                <w:kern w:val="2"/>
                <w:sz w:val="21"/>
                <w:szCs w:val="24"/>
                <w:lang w:eastAsia="zh-CN"/>
              </w:rPr>
            </w:pPr>
          </w:p>
        </w:tc>
        <w:tc>
          <w:tcPr>
            <w:tcW w:w="831" w:type="dxa"/>
            <w:vMerge w:val="continue"/>
            <w:tcBorders>
              <w:left w:val="single" w:color="auto" w:sz="4" w:space="0"/>
              <w:bottom w:val="single" w:color="auto" w:sz="4" w:space="0"/>
              <w:right w:val="single" w:color="auto" w:sz="4" w:space="0"/>
            </w:tcBorders>
            <w:vAlign w:val="center"/>
          </w:tcPr>
          <w:p w14:paraId="6AFE68A1">
            <w:pPr>
              <w:wordWrap w:val="0"/>
              <w:adjustRightInd w:val="0"/>
              <w:snapToGrid w:val="0"/>
              <w:spacing w:after="0" w:line="360" w:lineRule="auto"/>
              <w:jc w:val="center"/>
              <w:rPr>
                <w:rFonts w:ascii="宋体" w:hAnsi="宋体" w:eastAsia="宋体" w:cs="Times New Roman"/>
                <w:color w:val="000000"/>
                <w:kern w:val="2"/>
                <w:sz w:val="21"/>
                <w:szCs w:val="24"/>
                <w:lang w:eastAsia="zh-CN"/>
              </w:rPr>
            </w:pPr>
          </w:p>
        </w:tc>
        <w:tc>
          <w:tcPr>
            <w:tcW w:w="831" w:type="dxa"/>
            <w:vMerge w:val="continue"/>
            <w:tcBorders>
              <w:left w:val="single" w:color="auto" w:sz="4" w:space="0"/>
              <w:bottom w:val="single" w:color="auto" w:sz="4" w:space="0"/>
              <w:right w:val="single" w:color="auto" w:sz="4" w:space="0"/>
            </w:tcBorders>
            <w:vAlign w:val="center"/>
          </w:tcPr>
          <w:p w14:paraId="0CD21DBF">
            <w:pPr>
              <w:wordWrap w:val="0"/>
              <w:adjustRightInd w:val="0"/>
              <w:snapToGrid w:val="0"/>
              <w:spacing w:after="0" w:line="360" w:lineRule="auto"/>
              <w:jc w:val="center"/>
              <w:rPr>
                <w:rFonts w:ascii="宋体" w:hAnsi="宋体" w:eastAsia="宋体" w:cs="Times New Roman"/>
                <w:color w:val="000000"/>
                <w:kern w:val="2"/>
                <w:sz w:val="21"/>
                <w:szCs w:val="24"/>
                <w:lang w:eastAsia="zh-CN"/>
              </w:rPr>
            </w:pPr>
          </w:p>
        </w:tc>
        <w:tc>
          <w:tcPr>
            <w:tcW w:w="1426" w:type="dxa"/>
            <w:tcBorders>
              <w:top w:val="single" w:color="auto" w:sz="4" w:space="0"/>
              <w:left w:val="single" w:color="auto" w:sz="4" w:space="0"/>
              <w:bottom w:val="single" w:color="auto" w:sz="4" w:space="0"/>
              <w:right w:val="single" w:color="auto" w:sz="4" w:space="0"/>
            </w:tcBorders>
            <w:vAlign w:val="center"/>
          </w:tcPr>
          <w:p w14:paraId="1B3AA3F7">
            <w:pPr>
              <w:wordWrap w:val="0"/>
              <w:adjustRightInd w:val="0"/>
              <w:snapToGrid w:val="0"/>
              <w:spacing w:after="0" w:line="360" w:lineRule="auto"/>
              <w:jc w:val="center"/>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证书名称</w:t>
            </w:r>
          </w:p>
        </w:tc>
        <w:tc>
          <w:tcPr>
            <w:tcW w:w="1427" w:type="dxa"/>
            <w:tcBorders>
              <w:top w:val="single" w:color="auto" w:sz="4" w:space="0"/>
              <w:left w:val="single" w:color="auto" w:sz="4" w:space="0"/>
              <w:bottom w:val="single" w:color="auto" w:sz="4" w:space="0"/>
              <w:right w:val="single" w:color="auto" w:sz="4" w:space="0"/>
            </w:tcBorders>
            <w:vAlign w:val="center"/>
          </w:tcPr>
          <w:p w14:paraId="11B75F96">
            <w:pPr>
              <w:wordWrap w:val="0"/>
              <w:adjustRightInd w:val="0"/>
              <w:snapToGrid w:val="0"/>
              <w:spacing w:after="0" w:line="360" w:lineRule="auto"/>
              <w:jc w:val="center"/>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级别</w:t>
            </w:r>
          </w:p>
        </w:tc>
        <w:tc>
          <w:tcPr>
            <w:tcW w:w="1427" w:type="dxa"/>
            <w:tcBorders>
              <w:top w:val="single" w:color="auto" w:sz="4" w:space="0"/>
              <w:left w:val="single" w:color="auto" w:sz="4" w:space="0"/>
              <w:bottom w:val="single" w:color="auto" w:sz="4" w:space="0"/>
              <w:right w:val="single" w:color="auto" w:sz="4" w:space="0"/>
            </w:tcBorders>
            <w:vAlign w:val="center"/>
          </w:tcPr>
          <w:p w14:paraId="28D0B6BD">
            <w:pPr>
              <w:wordWrap w:val="0"/>
              <w:adjustRightInd w:val="0"/>
              <w:snapToGrid w:val="0"/>
              <w:spacing w:after="0" w:line="360" w:lineRule="auto"/>
              <w:jc w:val="center"/>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专业</w:t>
            </w:r>
          </w:p>
        </w:tc>
      </w:tr>
      <w:tr w14:paraId="0E63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0" w:type="dxa"/>
            <w:tcBorders>
              <w:top w:val="single" w:color="auto" w:sz="4" w:space="0"/>
              <w:left w:val="single" w:color="auto" w:sz="4" w:space="0"/>
              <w:bottom w:val="single" w:color="auto" w:sz="4" w:space="0"/>
              <w:right w:val="single" w:color="auto" w:sz="4" w:space="0"/>
            </w:tcBorders>
          </w:tcPr>
          <w:p w14:paraId="79457D8C">
            <w:pPr>
              <w:wordWrap w:val="0"/>
              <w:adjustRightInd w:val="0"/>
              <w:snapToGrid w:val="0"/>
              <w:spacing w:after="0" w:line="360" w:lineRule="auto"/>
              <w:jc w:val="both"/>
              <w:rPr>
                <w:rFonts w:ascii="宋体" w:hAnsi="宋体" w:eastAsia="宋体" w:cs="Times New Roman"/>
                <w:color w:val="000000"/>
                <w:kern w:val="2"/>
                <w:sz w:val="21"/>
                <w:szCs w:val="24"/>
                <w:lang w:eastAsia="zh-CN"/>
              </w:rPr>
            </w:pPr>
          </w:p>
        </w:tc>
        <w:tc>
          <w:tcPr>
            <w:tcW w:w="830" w:type="dxa"/>
            <w:tcBorders>
              <w:top w:val="single" w:color="auto" w:sz="4" w:space="0"/>
              <w:left w:val="single" w:color="auto" w:sz="4" w:space="0"/>
              <w:bottom w:val="single" w:color="auto" w:sz="4" w:space="0"/>
              <w:right w:val="single" w:color="auto" w:sz="4" w:space="0"/>
            </w:tcBorders>
          </w:tcPr>
          <w:p w14:paraId="74D7D8A4">
            <w:pPr>
              <w:wordWrap w:val="0"/>
              <w:adjustRightInd w:val="0"/>
              <w:snapToGrid w:val="0"/>
              <w:spacing w:after="0" w:line="360" w:lineRule="auto"/>
              <w:jc w:val="both"/>
              <w:rPr>
                <w:rFonts w:ascii="宋体" w:hAnsi="宋体" w:eastAsia="宋体" w:cs="Times New Roman"/>
                <w:color w:val="000000"/>
                <w:kern w:val="2"/>
                <w:sz w:val="21"/>
                <w:szCs w:val="24"/>
                <w:lang w:eastAsia="zh-CN"/>
              </w:rPr>
            </w:pPr>
          </w:p>
        </w:tc>
        <w:tc>
          <w:tcPr>
            <w:tcW w:w="831" w:type="dxa"/>
            <w:tcBorders>
              <w:top w:val="single" w:color="auto" w:sz="4" w:space="0"/>
              <w:left w:val="single" w:color="auto" w:sz="4" w:space="0"/>
              <w:bottom w:val="single" w:color="auto" w:sz="4" w:space="0"/>
              <w:right w:val="single" w:color="auto" w:sz="4" w:space="0"/>
            </w:tcBorders>
          </w:tcPr>
          <w:p w14:paraId="62EC2D81">
            <w:pPr>
              <w:wordWrap w:val="0"/>
              <w:adjustRightInd w:val="0"/>
              <w:snapToGrid w:val="0"/>
              <w:spacing w:after="0" w:line="360" w:lineRule="auto"/>
              <w:jc w:val="both"/>
              <w:rPr>
                <w:rFonts w:ascii="宋体" w:hAnsi="宋体" w:eastAsia="宋体" w:cs="Times New Roman"/>
                <w:color w:val="000000"/>
                <w:kern w:val="2"/>
                <w:sz w:val="21"/>
                <w:szCs w:val="24"/>
                <w:lang w:eastAsia="zh-CN"/>
              </w:rPr>
            </w:pPr>
          </w:p>
        </w:tc>
        <w:tc>
          <w:tcPr>
            <w:tcW w:w="830" w:type="dxa"/>
            <w:tcBorders>
              <w:top w:val="single" w:color="auto" w:sz="4" w:space="0"/>
              <w:left w:val="single" w:color="auto" w:sz="4" w:space="0"/>
              <w:bottom w:val="single" w:color="auto" w:sz="4" w:space="0"/>
              <w:right w:val="single" w:color="auto" w:sz="4" w:space="0"/>
            </w:tcBorders>
          </w:tcPr>
          <w:p w14:paraId="251C05E0">
            <w:pPr>
              <w:wordWrap w:val="0"/>
              <w:adjustRightInd w:val="0"/>
              <w:snapToGrid w:val="0"/>
              <w:spacing w:after="0" w:line="360" w:lineRule="auto"/>
              <w:jc w:val="both"/>
              <w:rPr>
                <w:rFonts w:ascii="宋体" w:hAnsi="宋体" w:eastAsia="宋体" w:cs="Times New Roman"/>
                <w:color w:val="000000"/>
                <w:kern w:val="2"/>
                <w:sz w:val="21"/>
                <w:szCs w:val="24"/>
                <w:lang w:eastAsia="zh-CN"/>
              </w:rPr>
            </w:pPr>
          </w:p>
        </w:tc>
        <w:tc>
          <w:tcPr>
            <w:tcW w:w="831" w:type="dxa"/>
            <w:tcBorders>
              <w:top w:val="single" w:color="auto" w:sz="4" w:space="0"/>
              <w:left w:val="single" w:color="auto" w:sz="4" w:space="0"/>
              <w:bottom w:val="single" w:color="auto" w:sz="4" w:space="0"/>
              <w:right w:val="single" w:color="auto" w:sz="4" w:space="0"/>
            </w:tcBorders>
          </w:tcPr>
          <w:p w14:paraId="42E5219E">
            <w:pPr>
              <w:wordWrap w:val="0"/>
              <w:adjustRightInd w:val="0"/>
              <w:snapToGrid w:val="0"/>
              <w:spacing w:after="0" w:line="360" w:lineRule="auto"/>
              <w:jc w:val="both"/>
              <w:rPr>
                <w:rFonts w:ascii="宋体" w:hAnsi="宋体" w:eastAsia="宋体" w:cs="Times New Roman"/>
                <w:color w:val="000000"/>
                <w:kern w:val="2"/>
                <w:sz w:val="21"/>
                <w:szCs w:val="24"/>
                <w:lang w:eastAsia="zh-CN"/>
              </w:rPr>
            </w:pPr>
          </w:p>
        </w:tc>
        <w:tc>
          <w:tcPr>
            <w:tcW w:w="831" w:type="dxa"/>
            <w:tcBorders>
              <w:top w:val="single" w:color="auto" w:sz="4" w:space="0"/>
              <w:left w:val="single" w:color="auto" w:sz="4" w:space="0"/>
              <w:bottom w:val="single" w:color="auto" w:sz="4" w:space="0"/>
              <w:right w:val="single" w:color="auto" w:sz="4" w:space="0"/>
            </w:tcBorders>
          </w:tcPr>
          <w:p w14:paraId="2EC28B3B">
            <w:pPr>
              <w:wordWrap w:val="0"/>
              <w:adjustRightInd w:val="0"/>
              <w:snapToGrid w:val="0"/>
              <w:spacing w:after="0" w:line="360" w:lineRule="auto"/>
              <w:jc w:val="both"/>
              <w:rPr>
                <w:rFonts w:ascii="宋体" w:hAnsi="宋体" w:eastAsia="宋体" w:cs="Times New Roman"/>
                <w:color w:val="000000"/>
                <w:kern w:val="2"/>
                <w:sz w:val="21"/>
                <w:szCs w:val="24"/>
                <w:lang w:eastAsia="zh-CN"/>
              </w:rPr>
            </w:pPr>
          </w:p>
        </w:tc>
        <w:tc>
          <w:tcPr>
            <w:tcW w:w="1426" w:type="dxa"/>
            <w:tcBorders>
              <w:top w:val="single" w:color="auto" w:sz="4" w:space="0"/>
              <w:left w:val="single" w:color="auto" w:sz="4" w:space="0"/>
              <w:bottom w:val="single" w:color="auto" w:sz="4" w:space="0"/>
              <w:right w:val="single" w:color="auto" w:sz="4" w:space="0"/>
            </w:tcBorders>
          </w:tcPr>
          <w:p w14:paraId="7DCC34A4">
            <w:pPr>
              <w:wordWrap w:val="0"/>
              <w:adjustRightInd w:val="0"/>
              <w:snapToGrid w:val="0"/>
              <w:spacing w:after="0" w:line="360" w:lineRule="auto"/>
              <w:jc w:val="both"/>
              <w:rPr>
                <w:rFonts w:ascii="宋体" w:hAnsi="宋体" w:eastAsia="宋体" w:cs="Times New Roman"/>
                <w:color w:val="000000"/>
                <w:kern w:val="2"/>
                <w:sz w:val="21"/>
                <w:szCs w:val="24"/>
                <w:lang w:eastAsia="zh-CN"/>
              </w:rPr>
            </w:pPr>
          </w:p>
        </w:tc>
        <w:tc>
          <w:tcPr>
            <w:tcW w:w="1427" w:type="dxa"/>
            <w:tcBorders>
              <w:top w:val="single" w:color="auto" w:sz="4" w:space="0"/>
              <w:left w:val="single" w:color="auto" w:sz="4" w:space="0"/>
              <w:bottom w:val="single" w:color="auto" w:sz="4" w:space="0"/>
              <w:right w:val="single" w:color="auto" w:sz="4" w:space="0"/>
            </w:tcBorders>
          </w:tcPr>
          <w:p w14:paraId="786D1FF2">
            <w:pPr>
              <w:wordWrap w:val="0"/>
              <w:adjustRightInd w:val="0"/>
              <w:snapToGrid w:val="0"/>
              <w:spacing w:after="0" w:line="360" w:lineRule="auto"/>
              <w:jc w:val="both"/>
              <w:rPr>
                <w:rFonts w:ascii="宋体" w:hAnsi="宋体" w:eastAsia="宋体" w:cs="Times New Roman"/>
                <w:color w:val="000000"/>
                <w:kern w:val="2"/>
                <w:sz w:val="21"/>
                <w:szCs w:val="24"/>
                <w:lang w:eastAsia="zh-CN"/>
              </w:rPr>
            </w:pPr>
          </w:p>
        </w:tc>
        <w:tc>
          <w:tcPr>
            <w:tcW w:w="1427" w:type="dxa"/>
            <w:tcBorders>
              <w:top w:val="single" w:color="auto" w:sz="4" w:space="0"/>
              <w:left w:val="single" w:color="auto" w:sz="4" w:space="0"/>
              <w:bottom w:val="single" w:color="auto" w:sz="4" w:space="0"/>
              <w:right w:val="single" w:color="auto" w:sz="4" w:space="0"/>
            </w:tcBorders>
          </w:tcPr>
          <w:p w14:paraId="08F39AD2">
            <w:pPr>
              <w:wordWrap w:val="0"/>
              <w:adjustRightInd w:val="0"/>
              <w:snapToGrid w:val="0"/>
              <w:spacing w:after="0" w:line="360" w:lineRule="auto"/>
              <w:jc w:val="both"/>
              <w:rPr>
                <w:rFonts w:ascii="宋体" w:hAnsi="宋体" w:eastAsia="宋体" w:cs="Times New Roman"/>
                <w:color w:val="000000"/>
                <w:kern w:val="2"/>
                <w:sz w:val="21"/>
                <w:szCs w:val="24"/>
                <w:lang w:eastAsia="zh-CN"/>
              </w:rPr>
            </w:pPr>
          </w:p>
        </w:tc>
      </w:tr>
      <w:tr w14:paraId="7D58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0" w:type="dxa"/>
            <w:tcBorders>
              <w:top w:val="single" w:color="auto" w:sz="4" w:space="0"/>
              <w:left w:val="single" w:color="auto" w:sz="4" w:space="0"/>
              <w:bottom w:val="single" w:color="auto" w:sz="4" w:space="0"/>
              <w:right w:val="single" w:color="auto" w:sz="4" w:space="0"/>
            </w:tcBorders>
          </w:tcPr>
          <w:p w14:paraId="75CBE5A1">
            <w:pPr>
              <w:wordWrap w:val="0"/>
              <w:adjustRightInd w:val="0"/>
              <w:snapToGrid w:val="0"/>
              <w:spacing w:after="0" w:line="360" w:lineRule="auto"/>
              <w:jc w:val="both"/>
              <w:rPr>
                <w:rFonts w:ascii="宋体" w:hAnsi="宋体" w:eastAsia="宋体" w:cs="Times New Roman"/>
                <w:color w:val="000000"/>
                <w:kern w:val="2"/>
                <w:sz w:val="21"/>
                <w:szCs w:val="24"/>
                <w:lang w:eastAsia="zh-CN"/>
              </w:rPr>
            </w:pPr>
          </w:p>
        </w:tc>
        <w:tc>
          <w:tcPr>
            <w:tcW w:w="830" w:type="dxa"/>
            <w:tcBorders>
              <w:top w:val="single" w:color="auto" w:sz="4" w:space="0"/>
              <w:left w:val="single" w:color="auto" w:sz="4" w:space="0"/>
              <w:bottom w:val="single" w:color="auto" w:sz="4" w:space="0"/>
              <w:right w:val="single" w:color="auto" w:sz="4" w:space="0"/>
            </w:tcBorders>
          </w:tcPr>
          <w:p w14:paraId="0F241997">
            <w:pPr>
              <w:wordWrap w:val="0"/>
              <w:adjustRightInd w:val="0"/>
              <w:snapToGrid w:val="0"/>
              <w:spacing w:after="0" w:line="360" w:lineRule="auto"/>
              <w:jc w:val="both"/>
              <w:rPr>
                <w:rFonts w:ascii="宋体" w:hAnsi="宋体" w:eastAsia="宋体" w:cs="Times New Roman"/>
                <w:color w:val="000000"/>
                <w:kern w:val="2"/>
                <w:sz w:val="21"/>
                <w:szCs w:val="24"/>
                <w:lang w:eastAsia="zh-CN"/>
              </w:rPr>
            </w:pPr>
          </w:p>
        </w:tc>
        <w:tc>
          <w:tcPr>
            <w:tcW w:w="831" w:type="dxa"/>
            <w:tcBorders>
              <w:top w:val="single" w:color="auto" w:sz="4" w:space="0"/>
              <w:left w:val="single" w:color="auto" w:sz="4" w:space="0"/>
              <w:bottom w:val="single" w:color="auto" w:sz="4" w:space="0"/>
              <w:right w:val="single" w:color="auto" w:sz="4" w:space="0"/>
            </w:tcBorders>
          </w:tcPr>
          <w:p w14:paraId="03C63D8B">
            <w:pPr>
              <w:wordWrap w:val="0"/>
              <w:adjustRightInd w:val="0"/>
              <w:snapToGrid w:val="0"/>
              <w:spacing w:after="0" w:line="360" w:lineRule="auto"/>
              <w:jc w:val="both"/>
              <w:rPr>
                <w:rFonts w:ascii="宋体" w:hAnsi="宋体" w:eastAsia="宋体" w:cs="Times New Roman"/>
                <w:color w:val="000000"/>
                <w:kern w:val="2"/>
                <w:sz w:val="21"/>
                <w:szCs w:val="24"/>
                <w:lang w:eastAsia="zh-CN"/>
              </w:rPr>
            </w:pPr>
          </w:p>
        </w:tc>
        <w:tc>
          <w:tcPr>
            <w:tcW w:w="830" w:type="dxa"/>
            <w:tcBorders>
              <w:top w:val="single" w:color="auto" w:sz="4" w:space="0"/>
              <w:left w:val="single" w:color="auto" w:sz="4" w:space="0"/>
              <w:bottom w:val="single" w:color="auto" w:sz="4" w:space="0"/>
              <w:right w:val="single" w:color="auto" w:sz="4" w:space="0"/>
            </w:tcBorders>
          </w:tcPr>
          <w:p w14:paraId="12C47E33">
            <w:pPr>
              <w:wordWrap w:val="0"/>
              <w:adjustRightInd w:val="0"/>
              <w:snapToGrid w:val="0"/>
              <w:spacing w:after="0" w:line="360" w:lineRule="auto"/>
              <w:jc w:val="both"/>
              <w:rPr>
                <w:rFonts w:ascii="宋体" w:hAnsi="宋体" w:eastAsia="宋体" w:cs="Times New Roman"/>
                <w:color w:val="000000"/>
                <w:kern w:val="2"/>
                <w:sz w:val="21"/>
                <w:szCs w:val="24"/>
                <w:lang w:eastAsia="zh-CN"/>
              </w:rPr>
            </w:pPr>
          </w:p>
        </w:tc>
        <w:tc>
          <w:tcPr>
            <w:tcW w:w="831" w:type="dxa"/>
            <w:tcBorders>
              <w:top w:val="single" w:color="auto" w:sz="4" w:space="0"/>
              <w:left w:val="single" w:color="auto" w:sz="4" w:space="0"/>
              <w:bottom w:val="single" w:color="auto" w:sz="4" w:space="0"/>
              <w:right w:val="single" w:color="auto" w:sz="4" w:space="0"/>
            </w:tcBorders>
          </w:tcPr>
          <w:p w14:paraId="1BBABCD1">
            <w:pPr>
              <w:wordWrap w:val="0"/>
              <w:adjustRightInd w:val="0"/>
              <w:snapToGrid w:val="0"/>
              <w:spacing w:after="0" w:line="360" w:lineRule="auto"/>
              <w:jc w:val="both"/>
              <w:rPr>
                <w:rFonts w:ascii="宋体" w:hAnsi="宋体" w:eastAsia="宋体" w:cs="Times New Roman"/>
                <w:color w:val="000000"/>
                <w:kern w:val="2"/>
                <w:sz w:val="21"/>
                <w:szCs w:val="24"/>
                <w:lang w:eastAsia="zh-CN"/>
              </w:rPr>
            </w:pPr>
          </w:p>
        </w:tc>
        <w:tc>
          <w:tcPr>
            <w:tcW w:w="831" w:type="dxa"/>
            <w:tcBorders>
              <w:top w:val="single" w:color="auto" w:sz="4" w:space="0"/>
              <w:left w:val="single" w:color="auto" w:sz="4" w:space="0"/>
              <w:bottom w:val="single" w:color="auto" w:sz="4" w:space="0"/>
              <w:right w:val="single" w:color="auto" w:sz="4" w:space="0"/>
            </w:tcBorders>
          </w:tcPr>
          <w:p w14:paraId="33AFB821">
            <w:pPr>
              <w:wordWrap w:val="0"/>
              <w:adjustRightInd w:val="0"/>
              <w:snapToGrid w:val="0"/>
              <w:spacing w:after="0" w:line="360" w:lineRule="auto"/>
              <w:jc w:val="both"/>
              <w:rPr>
                <w:rFonts w:ascii="宋体" w:hAnsi="宋体" w:eastAsia="宋体" w:cs="Times New Roman"/>
                <w:color w:val="000000"/>
                <w:kern w:val="2"/>
                <w:sz w:val="21"/>
                <w:szCs w:val="24"/>
                <w:lang w:eastAsia="zh-CN"/>
              </w:rPr>
            </w:pPr>
          </w:p>
        </w:tc>
        <w:tc>
          <w:tcPr>
            <w:tcW w:w="1426" w:type="dxa"/>
            <w:tcBorders>
              <w:top w:val="single" w:color="auto" w:sz="4" w:space="0"/>
              <w:left w:val="single" w:color="auto" w:sz="4" w:space="0"/>
              <w:bottom w:val="single" w:color="auto" w:sz="4" w:space="0"/>
              <w:right w:val="single" w:color="auto" w:sz="4" w:space="0"/>
            </w:tcBorders>
          </w:tcPr>
          <w:p w14:paraId="7DCBF97E">
            <w:pPr>
              <w:wordWrap w:val="0"/>
              <w:adjustRightInd w:val="0"/>
              <w:snapToGrid w:val="0"/>
              <w:spacing w:after="0" w:line="360" w:lineRule="auto"/>
              <w:jc w:val="both"/>
              <w:rPr>
                <w:rFonts w:ascii="宋体" w:hAnsi="宋体" w:eastAsia="宋体" w:cs="Times New Roman"/>
                <w:color w:val="000000"/>
                <w:kern w:val="2"/>
                <w:sz w:val="21"/>
                <w:szCs w:val="24"/>
                <w:lang w:eastAsia="zh-CN"/>
              </w:rPr>
            </w:pPr>
          </w:p>
        </w:tc>
        <w:tc>
          <w:tcPr>
            <w:tcW w:w="1427" w:type="dxa"/>
            <w:tcBorders>
              <w:top w:val="single" w:color="auto" w:sz="4" w:space="0"/>
              <w:left w:val="single" w:color="auto" w:sz="4" w:space="0"/>
              <w:bottom w:val="single" w:color="auto" w:sz="4" w:space="0"/>
              <w:right w:val="single" w:color="auto" w:sz="4" w:space="0"/>
            </w:tcBorders>
          </w:tcPr>
          <w:p w14:paraId="026C6634">
            <w:pPr>
              <w:wordWrap w:val="0"/>
              <w:adjustRightInd w:val="0"/>
              <w:snapToGrid w:val="0"/>
              <w:spacing w:after="0" w:line="360" w:lineRule="auto"/>
              <w:jc w:val="both"/>
              <w:rPr>
                <w:rFonts w:ascii="宋体" w:hAnsi="宋体" w:eastAsia="宋体" w:cs="Times New Roman"/>
                <w:color w:val="000000"/>
                <w:kern w:val="2"/>
                <w:sz w:val="21"/>
                <w:szCs w:val="24"/>
                <w:lang w:eastAsia="zh-CN"/>
              </w:rPr>
            </w:pPr>
          </w:p>
        </w:tc>
        <w:tc>
          <w:tcPr>
            <w:tcW w:w="1427" w:type="dxa"/>
            <w:tcBorders>
              <w:top w:val="single" w:color="auto" w:sz="4" w:space="0"/>
              <w:left w:val="single" w:color="auto" w:sz="4" w:space="0"/>
              <w:bottom w:val="single" w:color="auto" w:sz="4" w:space="0"/>
              <w:right w:val="single" w:color="auto" w:sz="4" w:space="0"/>
            </w:tcBorders>
          </w:tcPr>
          <w:p w14:paraId="27559C0D">
            <w:pPr>
              <w:wordWrap w:val="0"/>
              <w:adjustRightInd w:val="0"/>
              <w:snapToGrid w:val="0"/>
              <w:spacing w:after="0" w:line="360" w:lineRule="auto"/>
              <w:jc w:val="both"/>
              <w:rPr>
                <w:rFonts w:ascii="宋体" w:hAnsi="宋体" w:eastAsia="宋体" w:cs="Times New Roman"/>
                <w:color w:val="000000"/>
                <w:kern w:val="2"/>
                <w:sz w:val="21"/>
                <w:szCs w:val="24"/>
                <w:lang w:eastAsia="zh-CN"/>
              </w:rPr>
            </w:pPr>
          </w:p>
        </w:tc>
      </w:tr>
    </w:tbl>
    <w:p w14:paraId="63CBD25F">
      <w:pPr>
        <w:wordWrap w:val="0"/>
        <w:adjustRightInd w:val="0"/>
        <w:snapToGrid w:val="0"/>
        <w:spacing w:after="0" w:line="360" w:lineRule="auto"/>
        <w:jc w:val="both"/>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注：1、此表可延长；</w:t>
      </w:r>
    </w:p>
    <w:p w14:paraId="616846EA">
      <w:pPr>
        <w:wordWrap w:val="0"/>
        <w:adjustRightInd w:val="0"/>
        <w:snapToGrid w:val="0"/>
        <w:spacing w:after="0" w:line="360" w:lineRule="auto"/>
        <w:ind w:firstLine="420" w:firstLineChars="200"/>
        <w:jc w:val="both"/>
        <w:rPr>
          <w:rFonts w:ascii="宋体" w:hAnsi="宋体" w:eastAsia="宋体" w:cs="Times New Roman"/>
          <w:color w:val="000000"/>
          <w:kern w:val="2"/>
          <w:sz w:val="21"/>
          <w:szCs w:val="24"/>
          <w:lang w:eastAsia="zh-CN"/>
        </w:rPr>
      </w:pPr>
      <w:r>
        <w:rPr>
          <w:rFonts w:hint="eastAsia" w:ascii="宋体" w:hAnsi="宋体" w:eastAsia="宋体" w:cs="Times New Roman"/>
          <w:color w:val="000000"/>
          <w:kern w:val="2"/>
          <w:sz w:val="21"/>
          <w:szCs w:val="24"/>
          <w:lang w:eastAsia="zh-CN"/>
        </w:rPr>
        <w:t>2、附相关人员</w:t>
      </w:r>
      <w:r>
        <w:rPr>
          <w:rFonts w:hint="eastAsia" w:ascii="宋体" w:hAnsi="宋体" w:eastAsia="宋体" w:cs="Times New Roman"/>
          <w:color w:val="000000"/>
          <w:kern w:val="2"/>
          <w:sz w:val="21"/>
          <w:szCs w:val="21"/>
          <w:lang w:eastAsia="zh-CN"/>
        </w:rPr>
        <w:t>资格证书</w:t>
      </w:r>
      <w:r>
        <w:rPr>
          <w:rFonts w:hint="eastAsia" w:ascii="宋体" w:hAnsi="宋体" w:eastAsia="宋体" w:cs="Times New Roman"/>
          <w:color w:val="000000"/>
          <w:kern w:val="2"/>
          <w:sz w:val="21"/>
          <w:szCs w:val="24"/>
          <w:lang w:eastAsia="zh-CN"/>
        </w:rPr>
        <w:t>复印件（加盖公章）。</w:t>
      </w:r>
    </w:p>
    <w:p w14:paraId="37ACA267">
      <w:pPr>
        <w:wordWrap w:val="0"/>
        <w:adjustRightInd w:val="0"/>
        <w:snapToGrid w:val="0"/>
        <w:spacing w:after="0" w:line="360" w:lineRule="auto"/>
        <w:jc w:val="both"/>
        <w:rPr>
          <w:rFonts w:ascii="宋体" w:hAnsi="宋体" w:eastAsia="宋体" w:cs="Arial"/>
          <w:b/>
          <w:bCs/>
          <w:color w:val="000000"/>
          <w:kern w:val="2"/>
          <w:sz w:val="24"/>
          <w:szCs w:val="24"/>
          <w:lang w:eastAsia="zh-CN"/>
        </w:rPr>
      </w:pPr>
    </w:p>
    <w:p w14:paraId="5772C07A">
      <w:pPr>
        <w:wordWrap w:val="0"/>
        <w:adjustRightInd w:val="0"/>
        <w:snapToGrid w:val="0"/>
        <w:spacing w:after="0" w:line="360" w:lineRule="auto"/>
        <w:jc w:val="both"/>
        <w:rPr>
          <w:rFonts w:ascii="宋体" w:hAnsi="宋体" w:eastAsia="宋体" w:cs="Times New Roman"/>
          <w:color w:val="000000"/>
          <w:kern w:val="2"/>
          <w:sz w:val="21"/>
          <w:szCs w:val="21"/>
          <w:lang w:eastAsia="zh-CN"/>
        </w:rPr>
      </w:pPr>
      <w:r>
        <w:rPr>
          <w:rFonts w:hint="eastAsia" w:ascii="宋体" w:hAnsi="宋体" w:eastAsia="宋体" w:cs="Times New Roman"/>
          <w:color w:val="000000"/>
          <w:kern w:val="2"/>
          <w:sz w:val="21"/>
          <w:szCs w:val="21"/>
          <w:lang w:eastAsia="zh-CN"/>
        </w:rPr>
        <w:t>供应商名称：</w:t>
      </w:r>
      <w:r>
        <w:rPr>
          <w:rFonts w:hint="eastAsia" w:ascii="宋体" w:hAnsi="宋体" w:eastAsia="宋体" w:cs="Times New Roman"/>
          <w:color w:val="000000"/>
          <w:kern w:val="2"/>
          <w:sz w:val="21"/>
          <w:szCs w:val="21"/>
          <w:u w:val="single"/>
          <w:lang w:eastAsia="zh-CN"/>
        </w:rPr>
        <w:t xml:space="preserve">                                      </w:t>
      </w:r>
      <w:r>
        <w:rPr>
          <w:rFonts w:hint="eastAsia" w:ascii="宋体" w:hAnsi="宋体" w:eastAsia="宋体" w:cs="Times New Roman"/>
          <w:color w:val="000000"/>
          <w:kern w:val="2"/>
          <w:sz w:val="21"/>
          <w:szCs w:val="21"/>
          <w:lang w:eastAsia="zh-CN"/>
        </w:rPr>
        <w:t>（加盖公章）</w:t>
      </w:r>
    </w:p>
    <w:p w14:paraId="30EA8B23">
      <w:pPr>
        <w:wordWrap w:val="0"/>
        <w:adjustRightInd w:val="0"/>
        <w:snapToGrid w:val="0"/>
        <w:spacing w:after="0" w:line="360" w:lineRule="auto"/>
        <w:jc w:val="both"/>
        <w:rPr>
          <w:rFonts w:ascii="宋体" w:hAnsi="宋体" w:eastAsia="宋体" w:cs="Times New Roman"/>
          <w:color w:val="000000"/>
          <w:kern w:val="2"/>
          <w:sz w:val="21"/>
          <w:szCs w:val="21"/>
          <w:lang w:eastAsia="zh-CN"/>
        </w:rPr>
      </w:pPr>
      <w:r>
        <w:rPr>
          <w:rFonts w:hint="eastAsia" w:ascii="宋体" w:hAnsi="宋体" w:eastAsia="宋体" w:cs="Times New Roman"/>
          <w:color w:val="000000"/>
          <w:kern w:val="2"/>
          <w:sz w:val="21"/>
          <w:szCs w:val="21"/>
          <w:lang w:eastAsia="zh-CN"/>
        </w:rPr>
        <w:t>法定代表人签名（或其委托的全权代表人）：</w:t>
      </w:r>
      <w:r>
        <w:rPr>
          <w:rFonts w:hint="eastAsia" w:ascii="宋体" w:hAnsi="宋体" w:eastAsia="宋体" w:cs="Times New Roman"/>
          <w:color w:val="000000"/>
          <w:kern w:val="2"/>
          <w:sz w:val="21"/>
          <w:szCs w:val="21"/>
          <w:u w:val="single"/>
          <w:lang w:eastAsia="zh-CN"/>
        </w:rPr>
        <w:t xml:space="preserve">           </w:t>
      </w:r>
    </w:p>
    <w:p w14:paraId="3E8940C9">
      <w:pPr>
        <w:spacing w:after="0" w:line="480" w:lineRule="exact"/>
        <w:jc w:val="both"/>
        <w:rPr>
          <w:rFonts w:ascii="黑体" w:hAnsi="黑体" w:eastAsia="黑体" w:cs="Times New Roman"/>
          <w:sz w:val="28"/>
          <w:szCs w:val="28"/>
          <w:lang w:eastAsia="zh-CN"/>
        </w:rPr>
      </w:pPr>
      <w:r>
        <w:rPr>
          <w:rFonts w:hint="eastAsia" w:ascii="宋体" w:hAnsi="宋体" w:eastAsia="宋体" w:cs="Times New Roman"/>
          <w:color w:val="000000"/>
          <w:kern w:val="2"/>
          <w:sz w:val="21"/>
          <w:szCs w:val="24"/>
          <w:lang w:eastAsia="zh-CN"/>
        </w:rPr>
        <w:t>日期：</w:t>
      </w:r>
      <w:r>
        <w:rPr>
          <w:rFonts w:hint="eastAsia" w:ascii="宋体" w:hAnsi="宋体" w:eastAsia="宋体" w:cs="Times New Roman"/>
          <w:color w:val="000000"/>
          <w:kern w:val="2"/>
          <w:sz w:val="21"/>
          <w:szCs w:val="24"/>
          <w:u w:val="single"/>
          <w:lang w:eastAsia="zh-CN"/>
        </w:rPr>
        <w:t xml:space="preserve">    </w:t>
      </w:r>
      <w:r>
        <w:rPr>
          <w:rFonts w:hint="eastAsia" w:ascii="宋体" w:hAnsi="宋体" w:eastAsia="宋体" w:cs="Times New Roman"/>
          <w:color w:val="000000"/>
          <w:kern w:val="2"/>
          <w:sz w:val="21"/>
          <w:szCs w:val="24"/>
          <w:lang w:eastAsia="zh-CN"/>
        </w:rPr>
        <w:t>年</w:t>
      </w:r>
      <w:r>
        <w:rPr>
          <w:rFonts w:hint="eastAsia" w:ascii="宋体" w:hAnsi="宋体" w:eastAsia="宋体" w:cs="Times New Roman"/>
          <w:color w:val="000000"/>
          <w:kern w:val="2"/>
          <w:sz w:val="21"/>
          <w:szCs w:val="24"/>
          <w:u w:val="single"/>
          <w:lang w:eastAsia="zh-CN"/>
        </w:rPr>
        <w:t xml:space="preserve">   </w:t>
      </w:r>
      <w:r>
        <w:rPr>
          <w:rFonts w:hint="eastAsia" w:ascii="宋体" w:hAnsi="宋体" w:eastAsia="宋体" w:cs="Times New Roman"/>
          <w:color w:val="000000"/>
          <w:kern w:val="2"/>
          <w:sz w:val="21"/>
          <w:szCs w:val="24"/>
          <w:lang w:eastAsia="zh-CN"/>
        </w:rPr>
        <w:t>月</w:t>
      </w:r>
      <w:r>
        <w:rPr>
          <w:rFonts w:hint="eastAsia" w:ascii="宋体" w:hAnsi="宋体" w:eastAsia="宋体" w:cs="Times New Roman"/>
          <w:color w:val="000000"/>
          <w:kern w:val="2"/>
          <w:sz w:val="21"/>
          <w:szCs w:val="24"/>
          <w:u w:val="single"/>
          <w:lang w:eastAsia="zh-CN"/>
        </w:rPr>
        <w:t xml:space="preserve">   </w:t>
      </w:r>
      <w:r>
        <w:rPr>
          <w:rFonts w:hint="eastAsia" w:ascii="宋体" w:hAnsi="宋体" w:eastAsia="宋体" w:cs="Times New Roman"/>
          <w:color w:val="000000"/>
          <w:kern w:val="2"/>
          <w:sz w:val="21"/>
          <w:szCs w:val="24"/>
          <w:lang w:eastAsia="zh-CN"/>
        </w:rPr>
        <w:t>日</w:t>
      </w:r>
    </w:p>
    <w:p w14:paraId="41096F88">
      <w:pPr>
        <w:rPr>
          <w:rFonts w:ascii="黑体" w:hAnsi="黑体" w:eastAsia="黑体" w:cs="Times New Roman"/>
          <w:sz w:val="28"/>
          <w:szCs w:val="28"/>
          <w:lang w:eastAsia="zh-CN"/>
        </w:rPr>
      </w:pPr>
      <w:r>
        <w:rPr>
          <w:rFonts w:ascii="黑体" w:hAnsi="黑体" w:eastAsia="黑体" w:cs="Times New Roman"/>
          <w:sz w:val="28"/>
          <w:szCs w:val="28"/>
          <w:lang w:eastAsia="zh-CN"/>
        </w:rPr>
        <w:br w:type="page"/>
      </w:r>
    </w:p>
    <w:p w14:paraId="5156FB37">
      <w:pPr>
        <w:wordWrap w:val="0"/>
        <w:adjustRightInd w:val="0"/>
        <w:snapToGrid w:val="0"/>
        <w:spacing w:line="360" w:lineRule="auto"/>
        <w:rPr>
          <w:rFonts w:ascii="宋体" w:hAnsi="宋体" w:eastAsia="宋体" w:cs="Times New Roman"/>
          <w:b/>
          <w:bCs/>
          <w:color w:val="000000"/>
          <w:kern w:val="2"/>
          <w:sz w:val="32"/>
          <w:szCs w:val="32"/>
          <w:lang w:eastAsia="zh-CN"/>
        </w:rPr>
      </w:pPr>
      <w:r>
        <w:rPr>
          <w:rFonts w:hint="eastAsia" w:ascii="宋体" w:hAnsi="宋体" w:eastAsia="宋体" w:cs="Times New Roman"/>
          <w:b/>
          <w:bCs/>
          <w:color w:val="000000"/>
          <w:kern w:val="2"/>
          <w:sz w:val="32"/>
          <w:szCs w:val="32"/>
          <w:lang w:eastAsia="zh-CN"/>
        </w:rPr>
        <w:t>附件七：</w:t>
      </w:r>
    </w:p>
    <w:p w14:paraId="0D54AFE8">
      <w:pPr>
        <w:spacing w:after="120"/>
        <w:rPr>
          <w:rFonts w:ascii="Times New Roman" w:hAnsi="Times New Roman" w:eastAsia="宋体"/>
          <w:sz w:val="21"/>
          <w:u w:val="single"/>
          <w:lang w:eastAsia="zh-CN"/>
        </w:rPr>
      </w:pPr>
      <w:r>
        <w:rPr>
          <w:rFonts w:hint="eastAsia" w:ascii="Times New Roman" w:hAnsi="Times New Roman" w:eastAsia="宋体"/>
          <w:sz w:val="21"/>
          <w:lang w:eastAsia="zh-CN"/>
        </w:rPr>
        <w:t>项目名称：</w:t>
      </w:r>
      <w:r>
        <w:rPr>
          <w:rFonts w:hint="eastAsia" w:ascii="Times New Roman" w:hAnsi="Times New Roman" w:eastAsia="宋体"/>
          <w:sz w:val="21"/>
          <w:u w:val="single"/>
          <w:lang w:eastAsia="zh-CN"/>
        </w:rPr>
        <w:t xml:space="preserve">                                                            </w:t>
      </w:r>
    </w:p>
    <w:p w14:paraId="54F69CFE">
      <w:pPr>
        <w:wordWrap w:val="0"/>
        <w:adjustRightInd w:val="0"/>
        <w:snapToGrid w:val="0"/>
        <w:spacing w:line="360" w:lineRule="auto"/>
        <w:jc w:val="center"/>
        <w:rPr>
          <w:rFonts w:ascii="宋体" w:hAnsi="宋体" w:eastAsia="宋体" w:cs="Times New Roman"/>
          <w:b/>
          <w:bCs/>
          <w:color w:val="000000"/>
          <w:kern w:val="2"/>
          <w:sz w:val="32"/>
          <w:szCs w:val="32"/>
          <w:lang w:eastAsia="zh-CN"/>
        </w:rPr>
      </w:pPr>
      <w:r>
        <w:rPr>
          <w:rFonts w:hint="eastAsia" w:ascii="宋体" w:hAnsi="宋体" w:eastAsia="宋体" w:cs="Times New Roman"/>
          <w:b/>
          <w:bCs/>
          <w:color w:val="000000"/>
          <w:kern w:val="2"/>
          <w:sz w:val="32"/>
          <w:szCs w:val="32"/>
          <w:lang w:eastAsia="zh-CN"/>
        </w:rPr>
        <w:t>技术偏离表</w:t>
      </w:r>
    </w:p>
    <w:tbl>
      <w:tblPr>
        <w:tblStyle w:val="18"/>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469"/>
        <w:gridCol w:w="1594"/>
        <w:gridCol w:w="1592"/>
        <w:gridCol w:w="1460"/>
        <w:gridCol w:w="1462"/>
        <w:gridCol w:w="1341"/>
      </w:tblGrid>
      <w:tr w14:paraId="1464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39" w:type="dxa"/>
            <w:vAlign w:val="center"/>
          </w:tcPr>
          <w:p w14:paraId="4656AFE6">
            <w:pPr>
              <w:tabs>
                <w:tab w:val="left" w:pos="1337"/>
              </w:tabs>
              <w:jc w:val="center"/>
              <w:rPr>
                <w:rFonts w:ascii="宋体" w:hAnsi="宋体"/>
                <w:bCs/>
                <w:sz w:val="24"/>
              </w:rPr>
            </w:pPr>
            <w:r>
              <w:rPr>
                <w:rFonts w:hint="eastAsia" w:ascii="宋体" w:hAnsi="宋体"/>
                <w:bCs/>
                <w:sz w:val="24"/>
              </w:rPr>
              <w:t>序号</w:t>
            </w:r>
          </w:p>
        </w:tc>
        <w:tc>
          <w:tcPr>
            <w:tcW w:w="1469" w:type="dxa"/>
            <w:vAlign w:val="center"/>
          </w:tcPr>
          <w:p w14:paraId="2EBA68CD">
            <w:pPr>
              <w:tabs>
                <w:tab w:val="left" w:pos="1337"/>
              </w:tabs>
              <w:jc w:val="center"/>
              <w:rPr>
                <w:rFonts w:ascii="宋体" w:hAnsi="宋体"/>
                <w:bCs/>
                <w:sz w:val="24"/>
              </w:rPr>
            </w:pPr>
            <w:r>
              <w:rPr>
                <w:rFonts w:hint="eastAsia" w:ascii="宋体" w:hAnsi="宋体"/>
                <w:bCs/>
                <w:sz w:val="24"/>
              </w:rPr>
              <w:t>采购文件</w:t>
            </w:r>
          </w:p>
          <w:p w14:paraId="53B2D293">
            <w:pPr>
              <w:tabs>
                <w:tab w:val="left" w:pos="1337"/>
              </w:tabs>
              <w:jc w:val="center"/>
              <w:rPr>
                <w:rFonts w:ascii="宋体" w:hAnsi="宋体"/>
                <w:bCs/>
                <w:sz w:val="24"/>
              </w:rPr>
            </w:pPr>
            <w:r>
              <w:rPr>
                <w:rFonts w:hint="eastAsia" w:ascii="宋体" w:hAnsi="宋体"/>
                <w:bCs/>
                <w:sz w:val="24"/>
              </w:rPr>
              <w:t>条目号</w:t>
            </w:r>
          </w:p>
        </w:tc>
        <w:tc>
          <w:tcPr>
            <w:tcW w:w="1594" w:type="dxa"/>
            <w:vAlign w:val="center"/>
          </w:tcPr>
          <w:p w14:paraId="40165D07">
            <w:pPr>
              <w:tabs>
                <w:tab w:val="left" w:pos="1337"/>
              </w:tabs>
              <w:jc w:val="center"/>
              <w:rPr>
                <w:rFonts w:ascii="宋体" w:hAnsi="宋体"/>
                <w:bCs/>
                <w:sz w:val="24"/>
              </w:rPr>
            </w:pPr>
            <w:r>
              <w:rPr>
                <w:rFonts w:hint="eastAsia" w:ascii="宋体" w:hAnsi="宋体"/>
                <w:bCs/>
                <w:sz w:val="24"/>
              </w:rPr>
              <w:t>采购文件</w:t>
            </w:r>
          </w:p>
          <w:p w14:paraId="46DAAD1A">
            <w:pPr>
              <w:tabs>
                <w:tab w:val="left" w:pos="1337"/>
              </w:tabs>
              <w:jc w:val="center"/>
              <w:rPr>
                <w:rFonts w:ascii="宋体" w:hAnsi="宋体"/>
                <w:bCs/>
                <w:sz w:val="24"/>
              </w:rPr>
            </w:pPr>
            <w:r>
              <w:rPr>
                <w:rFonts w:hint="eastAsia" w:ascii="宋体" w:hAnsi="宋体"/>
                <w:bCs/>
                <w:sz w:val="24"/>
              </w:rPr>
              <w:t>要求</w:t>
            </w:r>
          </w:p>
        </w:tc>
        <w:tc>
          <w:tcPr>
            <w:tcW w:w="1592" w:type="dxa"/>
            <w:vAlign w:val="center"/>
          </w:tcPr>
          <w:p w14:paraId="401ABB7E">
            <w:pPr>
              <w:tabs>
                <w:tab w:val="left" w:pos="1337"/>
              </w:tabs>
              <w:jc w:val="center"/>
              <w:rPr>
                <w:rFonts w:ascii="宋体" w:hAnsi="宋体"/>
                <w:bCs/>
                <w:sz w:val="24"/>
              </w:rPr>
            </w:pPr>
            <w:r>
              <w:rPr>
                <w:rFonts w:hint="eastAsia" w:ascii="宋体" w:hAnsi="宋体"/>
                <w:bCs/>
                <w:sz w:val="24"/>
              </w:rPr>
              <w:t>响应文件</w:t>
            </w:r>
          </w:p>
          <w:p w14:paraId="4E384042">
            <w:pPr>
              <w:tabs>
                <w:tab w:val="left" w:pos="1337"/>
              </w:tabs>
              <w:jc w:val="center"/>
              <w:rPr>
                <w:rFonts w:ascii="宋体" w:hAnsi="宋体"/>
                <w:bCs/>
                <w:sz w:val="24"/>
              </w:rPr>
            </w:pPr>
            <w:r>
              <w:rPr>
                <w:rFonts w:hint="eastAsia" w:ascii="宋体" w:hAnsi="宋体"/>
                <w:bCs/>
                <w:sz w:val="24"/>
              </w:rPr>
              <w:t>实际情况</w:t>
            </w:r>
          </w:p>
        </w:tc>
        <w:tc>
          <w:tcPr>
            <w:tcW w:w="1460" w:type="dxa"/>
            <w:vAlign w:val="center"/>
          </w:tcPr>
          <w:p w14:paraId="6C2BC72A">
            <w:pPr>
              <w:tabs>
                <w:tab w:val="left" w:pos="1337"/>
              </w:tabs>
              <w:jc w:val="center"/>
              <w:rPr>
                <w:rFonts w:ascii="宋体" w:hAnsi="宋体"/>
                <w:bCs/>
                <w:sz w:val="24"/>
              </w:rPr>
            </w:pPr>
            <w:r>
              <w:rPr>
                <w:rFonts w:hint="eastAsia" w:ascii="宋体" w:hAnsi="宋体"/>
                <w:bCs/>
                <w:sz w:val="24"/>
              </w:rPr>
              <w:t>响应文件对应的页码</w:t>
            </w:r>
          </w:p>
        </w:tc>
        <w:tc>
          <w:tcPr>
            <w:tcW w:w="1462" w:type="dxa"/>
            <w:vAlign w:val="center"/>
          </w:tcPr>
          <w:p w14:paraId="180041C2">
            <w:pPr>
              <w:tabs>
                <w:tab w:val="left" w:pos="1337"/>
              </w:tabs>
              <w:jc w:val="center"/>
              <w:rPr>
                <w:rFonts w:ascii="宋体" w:hAnsi="宋体"/>
                <w:bCs/>
                <w:sz w:val="24"/>
              </w:rPr>
            </w:pPr>
            <w:r>
              <w:rPr>
                <w:rFonts w:hint="eastAsia" w:ascii="宋体" w:hAnsi="宋体"/>
                <w:bCs/>
                <w:sz w:val="24"/>
              </w:rPr>
              <w:t>偏差内容</w:t>
            </w:r>
          </w:p>
        </w:tc>
        <w:tc>
          <w:tcPr>
            <w:tcW w:w="1341" w:type="dxa"/>
            <w:vAlign w:val="center"/>
          </w:tcPr>
          <w:p w14:paraId="6FE543B4">
            <w:pPr>
              <w:tabs>
                <w:tab w:val="left" w:pos="1337"/>
              </w:tabs>
              <w:jc w:val="center"/>
              <w:rPr>
                <w:rFonts w:ascii="宋体" w:hAnsi="宋体"/>
                <w:bCs/>
                <w:sz w:val="24"/>
              </w:rPr>
            </w:pPr>
            <w:r>
              <w:rPr>
                <w:rFonts w:hint="eastAsia" w:ascii="宋体" w:hAnsi="宋体"/>
                <w:bCs/>
                <w:sz w:val="24"/>
              </w:rPr>
              <w:t>备注</w:t>
            </w:r>
          </w:p>
        </w:tc>
      </w:tr>
      <w:tr w14:paraId="06F7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39" w:type="dxa"/>
            <w:vAlign w:val="center"/>
          </w:tcPr>
          <w:p w14:paraId="4808E0B8">
            <w:pPr>
              <w:tabs>
                <w:tab w:val="left" w:pos="1337"/>
              </w:tabs>
              <w:jc w:val="center"/>
              <w:rPr>
                <w:rFonts w:ascii="宋体" w:hAnsi="宋体"/>
                <w:sz w:val="24"/>
              </w:rPr>
            </w:pPr>
          </w:p>
        </w:tc>
        <w:tc>
          <w:tcPr>
            <w:tcW w:w="1469" w:type="dxa"/>
            <w:vAlign w:val="center"/>
          </w:tcPr>
          <w:p w14:paraId="6286CBB9">
            <w:pPr>
              <w:tabs>
                <w:tab w:val="left" w:pos="1337"/>
              </w:tabs>
              <w:jc w:val="center"/>
              <w:rPr>
                <w:rFonts w:ascii="宋体" w:hAnsi="宋体"/>
                <w:sz w:val="24"/>
              </w:rPr>
            </w:pPr>
          </w:p>
        </w:tc>
        <w:tc>
          <w:tcPr>
            <w:tcW w:w="1594" w:type="dxa"/>
            <w:vAlign w:val="center"/>
          </w:tcPr>
          <w:p w14:paraId="2F7CC449">
            <w:pPr>
              <w:tabs>
                <w:tab w:val="left" w:pos="1337"/>
              </w:tabs>
              <w:jc w:val="center"/>
              <w:rPr>
                <w:rFonts w:ascii="宋体" w:hAnsi="宋体"/>
                <w:sz w:val="24"/>
              </w:rPr>
            </w:pPr>
          </w:p>
        </w:tc>
        <w:tc>
          <w:tcPr>
            <w:tcW w:w="1592" w:type="dxa"/>
            <w:vAlign w:val="center"/>
          </w:tcPr>
          <w:p w14:paraId="01EF3ACE">
            <w:pPr>
              <w:tabs>
                <w:tab w:val="left" w:pos="1337"/>
              </w:tabs>
              <w:jc w:val="center"/>
              <w:rPr>
                <w:rFonts w:ascii="宋体" w:hAnsi="宋体"/>
                <w:sz w:val="24"/>
              </w:rPr>
            </w:pPr>
          </w:p>
        </w:tc>
        <w:tc>
          <w:tcPr>
            <w:tcW w:w="1460" w:type="dxa"/>
            <w:vAlign w:val="center"/>
          </w:tcPr>
          <w:p w14:paraId="4BFFACA5">
            <w:pPr>
              <w:tabs>
                <w:tab w:val="left" w:pos="1337"/>
              </w:tabs>
              <w:jc w:val="center"/>
              <w:rPr>
                <w:rFonts w:ascii="宋体" w:hAnsi="宋体"/>
                <w:sz w:val="24"/>
              </w:rPr>
            </w:pPr>
          </w:p>
        </w:tc>
        <w:tc>
          <w:tcPr>
            <w:tcW w:w="1462" w:type="dxa"/>
            <w:vAlign w:val="center"/>
          </w:tcPr>
          <w:p w14:paraId="535B9998">
            <w:pPr>
              <w:tabs>
                <w:tab w:val="left" w:pos="1337"/>
              </w:tabs>
              <w:jc w:val="center"/>
              <w:rPr>
                <w:rFonts w:ascii="宋体" w:hAnsi="宋体"/>
                <w:sz w:val="24"/>
              </w:rPr>
            </w:pPr>
          </w:p>
        </w:tc>
        <w:tc>
          <w:tcPr>
            <w:tcW w:w="1341" w:type="dxa"/>
            <w:vAlign w:val="center"/>
          </w:tcPr>
          <w:p w14:paraId="37B1544F">
            <w:pPr>
              <w:tabs>
                <w:tab w:val="left" w:pos="1337"/>
              </w:tabs>
              <w:jc w:val="center"/>
              <w:rPr>
                <w:rFonts w:ascii="宋体" w:hAnsi="宋体"/>
                <w:sz w:val="24"/>
              </w:rPr>
            </w:pPr>
          </w:p>
        </w:tc>
      </w:tr>
      <w:tr w14:paraId="3AD5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39" w:type="dxa"/>
            <w:vAlign w:val="center"/>
          </w:tcPr>
          <w:p w14:paraId="4427B42F">
            <w:pPr>
              <w:tabs>
                <w:tab w:val="left" w:pos="1337"/>
              </w:tabs>
              <w:jc w:val="center"/>
              <w:rPr>
                <w:rFonts w:ascii="宋体" w:hAnsi="宋体"/>
                <w:sz w:val="24"/>
              </w:rPr>
            </w:pPr>
          </w:p>
        </w:tc>
        <w:tc>
          <w:tcPr>
            <w:tcW w:w="1469" w:type="dxa"/>
            <w:vAlign w:val="center"/>
          </w:tcPr>
          <w:p w14:paraId="26FEC682">
            <w:pPr>
              <w:tabs>
                <w:tab w:val="left" w:pos="1337"/>
              </w:tabs>
              <w:jc w:val="center"/>
              <w:rPr>
                <w:rFonts w:ascii="宋体" w:hAnsi="宋体"/>
                <w:sz w:val="24"/>
              </w:rPr>
            </w:pPr>
          </w:p>
        </w:tc>
        <w:tc>
          <w:tcPr>
            <w:tcW w:w="1594" w:type="dxa"/>
            <w:vAlign w:val="center"/>
          </w:tcPr>
          <w:p w14:paraId="79D56C25">
            <w:pPr>
              <w:tabs>
                <w:tab w:val="left" w:pos="1337"/>
              </w:tabs>
              <w:jc w:val="center"/>
              <w:rPr>
                <w:rFonts w:ascii="宋体" w:hAnsi="宋体"/>
                <w:sz w:val="24"/>
              </w:rPr>
            </w:pPr>
          </w:p>
        </w:tc>
        <w:tc>
          <w:tcPr>
            <w:tcW w:w="1592" w:type="dxa"/>
            <w:vAlign w:val="center"/>
          </w:tcPr>
          <w:p w14:paraId="37A95CD8">
            <w:pPr>
              <w:tabs>
                <w:tab w:val="left" w:pos="1337"/>
              </w:tabs>
              <w:jc w:val="center"/>
              <w:rPr>
                <w:rFonts w:ascii="宋体" w:hAnsi="宋体"/>
                <w:sz w:val="24"/>
              </w:rPr>
            </w:pPr>
          </w:p>
        </w:tc>
        <w:tc>
          <w:tcPr>
            <w:tcW w:w="1460" w:type="dxa"/>
            <w:vAlign w:val="center"/>
          </w:tcPr>
          <w:p w14:paraId="25A0A92F">
            <w:pPr>
              <w:tabs>
                <w:tab w:val="left" w:pos="1337"/>
              </w:tabs>
              <w:jc w:val="center"/>
              <w:rPr>
                <w:rFonts w:ascii="宋体" w:hAnsi="宋体"/>
                <w:sz w:val="24"/>
              </w:rPr>
            </w:pPr>
          </w:p>
        </w:tc>
        <w:tc>
          <w:tcPr>
            <w:tcW w:w="1462" w:type="dxa"/>
            <w:vAlign w:val="center"/>
          </w:tcPr>
          <w:p w14:paraId="1FAFC80B">
            <w:pPr>
              <w:tabs>
                <w:tab w:val="left" w:pos="1337"/>
              </w:tabs>
              <w:jc w:val="center"/>
              <w:rPr>
                <w:rFonts w:ascii="宋体" w:hAnsi="宋体"/>
                <w:sz w:val="24"/>
              </w:rPr>
            </w:pPr>
          </w:p>
        </w:tc>
        <w:tc>
          <w:tcPr>
            <w:tcW w:w="1341" w:type="dxa"/>
            <w:vAlign w:val="center"/>
          </w:tcPr>
          <w:p w14:paraId="316AEE38">
            <w:pPr>
              <w:tabs>
                <w:tab w:val="left" w:pos="1337"/>
              </w:tabs>
              <w:jc w:val="center"/>
              <w:rPr>
                <w:rFonts w:ascii="宋体" w:hAnsi="宋体"/>
                <w:sz w:val="24"/>
              </w:rPr>
            </w:pPr>
          </w:p>
        </w:tc>
      </w:tr>
      <w:tr w14:paraId="637D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vAlign w:val="center"/>
          </w:tcPr>
          <w:p w14:paraId="0B749307">
            <w:pPr>
              <w:tabs>
                <w:tab w:val="left" w:pos="1337"/>
              </w:tabs>
              <w:jc w:val="center"/>
              <w:rPr>
                <w:rFonts w:ascii="宋体" w:hAnsi="宋体"/>
                <w:sz w:val="24"/>
              </w:rPr>
            </w:pPr>
          </w:p>
        </w:tc>
        <w:tc>
          <w:tcPr>
            <w:tcW w:w="1469" w:type="dxa"/>
            <w:vAlign w:val="center"/>
          </w:tcPr>
          <w:p w14:paraId="4401CFAA">
            <w:pPr>
              <w:tabs>
                <w:tab w:val="left" w:pos="1337"/>
              </w:tabs>
              <w:jc w:val="center"/>
              <w:rPr>
                <w:rFonts w:ascii="宋体" w:hAnsi="宋体"/>
                <w:sz w:val="24"/>
              </w:rPr>
            </w:pPr>
          </w:p>
        </w:tc>
        <w:tc>
          <w:tcPr>
            <w:tcW w:w="1594" w:type="dxa"/>
            <w:vAlign w:val="center"/>
          </w:tcPr>
          <w:p w14:paraId="52E87D63">
            <w:pPr>
              <w:tabs>
                <w:tab w:val="left" w:pos="1337"/>
              </w:tabs>
              <w:jc w:val="center"/>
              <w:rPr>
                <w:rFonts w:ascii="宋体" w:hAnsi="宋体"/>
                <w:sz w:val="24"/>
              </w:rPr>
            </w:pPr>
          </w:p>
        </w:tc>
        <w:tc>
          <w:tcPr>
            <w:tcW w:w="1592" w:type="dxa"/>
            <w:vAlign w:val="center"/>
          </w:tcPr>
          <w:p w14:paraId="6EE3D2A1">
            <w:pPr>
              <w:tabs>
                <w:tab w:val="left" w:pos="1337"/>
              </w:tabs>
              <w:jc w:val="center"/>
              <w:rPr>
                <w:rFonts w:ascii="宋体" w:hAnsi="宋体"/>
                <w:sz w:val="24"/>
              </w:rPr>
            </w:pPr>
          </w:p>
        </w:tc>
        <w:tc>
          <w:tcPr>
            <w:tcW w:w="1460" w:type="dxa"/>
            <w:vAlign w:val="center"/>
          </w:tcPr>
          <w:p w14:paraId="367D2DA1">
            <w:pPr>
              <w:tabs>
                <w:tab w:val="left" w:pos="1337"/>
              </w:tabs>
              <w:jc w:val="center"/>
              <w:rPr>
                <w:rFonts w:ascii="宋体" w:hAnsi="宋体"/>
                <w:sz w:val="24"/>
              </w:rPr>
            </w:pPr>
          </w:p>
        </w:tc>
        <w:tc>
          <w:tcPr>
            <w:tcW w:w="1462" w:type="dxa"/>
            <w:vAlign w:val="center"/>
          </w:tcPr>
          <w:p w14:paraId="21112CF3">
            <w:pPr>
              <w:tabs>
                <w:tab w:val="left" w:pos="1337"/>
              </w:tabs>
              <w:jc w:val="center"/>
              <w:rPr>
                <w:rFonts w:ascii="宋体" w:hAnsi="宋体"/>
                <w:sz w:val="24"/>
              </w:rPr>
            </w:pPr>
          </w:p>
        </w:tc>
        <w:tc>
          <w:tcPr>
            <w:tcW w:w="1341" w:type="dxa"/>
            <w:vAlign w:val="center"/>
          </w:tcPr>
          <w:p w14:paraId="46777B09">
            <w:pPr>
              <w:tabs>
                <w:tab w:val="left" w:pos="1337"/>
              </w:tabs>
              <w:jc w:val="center"/>
              <w:rPr>
                <w:rFonts w:ascii="宋体" w:hAnsi="宋体"/>
                <w:sz w:val="24"/>
              </w:rPr>
            </w:pPr>
          </w:p>
        </w:tc>
      </w:tr>
      <w:tr w14:paraId="0B29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vAlign w:val="center"/>
          </w:tcPr>
          <w:p w14:paraId="0656FBFE">
            <w:pPr>
              <w:tabs>
                <w:tab w:val="left" w:pos="1337"/>
              </w:tabs>
              <w:jc w:val="center"/>
              <w:rPr>
                <w:rFonts w:ascii="宋体" w:hAnsi="宋体"/>
                <w:sz w:val="24"/>
              </w:rPr>
            </w:pPr>
          </w:p>
        </w:tc>
        <w:tc>
          <w:tcPr>
            <w:tcW w:w="1469" w:type="dxa"/>
            <w:vAlign w:val="center"/>
          </w:tcPr>
          <w:p w14:paraId="2D57EB05">
            <w:pPr>
              <w:tabs>
                <w:tab w:val="left" w:pos="1337"/>
              </w:tabs>
              <w:jc w:val="center"/>
              <w:rPr>
                <w:rFonts w:ascii="宋体" w:hAnsi="宋体"/>
                <w:sz w:val="24"/>
              </w:rPr>
            </w:pPr>
          </w:p>
        </w:tc>
        <w:tc>
          <w:tcPr>
            <w:tcW w:w="1594" w:type="dxa"/>
            <w:vAlign w:val="center"/>
          </w:tcPr>
          <w:p w14:paraId="66941057">
            <w:pPr>
              <w:tabs>
                <w:tab w:val="left" w:pos="1337"/>
              </w:tabs>
              <w:jc w:val="center"/>
              <w:rPr>
                <w:rFonts w:ascii="宋体" w:hAnsi="宋体"/>
                <w:sz w:val="24"/>
              </w:rPr>
            </w:pPr>
          </w:p>
        </w:tc>
        <w:tc>
          <w:tcPr>
            <w:tcW w:w="1592" w:type="dxa"/>
            <w:vAlign w:val="center"/>
          </w:tcPr>
          <w:p w14:paraId="21319657">
            <w:pPr>
              <w:tabs>
                <w:tab w:val="left" w:pos="1337"/>
              </w:tabs>
              <w:jc w:val="center"/>
              <w:rPr>
                <w:rFonts w:ascii="宋体" w:hAnsi="宋体"/>
                <w:sz w:val="24"/>
              </w:rPr>
            </w:pPr>
          </w:p>
        </w:tc>
        <w:tc>
          <w:tcPr>
            <w:tcW w:w="1460" w:type="dxa"/>
            <w:vAlign w:val="center"/>
          </w:tcPr>
          <w:p w14:paraId="5B89D4D8">
            <w:pPr>
              <w:tabs>
                <w:tab w:val="left" w:pos="1337"/>
              </w:tabs>
              <w:jc w:val="center"/>
              <w:rPr>
                <w:rFonts w:ascii="宋体" w:hAnsi="宋体"/>
                <w:sz w:val="24"/>
              </w:rPr>
            </w:pPr>
          </w:p>
        </w:tc>
        <w:tc>
          <w:tcPr>
            <w:tcW w:w="1462" w:type="dxa"/>
            <w:vAlign w:val="center"/>
          </w:tcPr>
          <w:p w14:paraId="7EEC9314">
            <w:pPr>
              <w:tabs>
                <w:tab w:val="left" w:pos="1337"/>
              </w:tabs>
              <w:jc w:val="center"/>
              <w:rPr>
                <w:rFonts w:ascii="宋体" w:hAnsi="宋体"/>
                <w:sz w:val="24"/>
              </w:rPr>
            </w:pPr>
          </w:p>
        </w:tc>
        <w:tc>
          <w:tcPr>
            <w:tcW w:w="1341" w:type="dxa"/>
            <w:vAlign w:val="center"/>
          </w:tcPr>
          <w:p w14:paraId="536E1059">
            <w:pPr>
              <w:tabs>
                <w:tab w:val="left" w:pos="1337"/>
              </w:tabs>
              <w:jc w:val="center"/>
              <w:rPr>
                <w:rFonts w:ascii="宋体" w:hAnsi="宋体"/>
                <w:sz w:val="24"/>
              </w:rPr>
            </w:pPr>
          </w:p>
        </w:tc>
      </w:tr>
      <w:tr w14:paraId="3BCA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vAlign w:val="center"/>
          </w:tcPr>
          <w:p w14:paraId="4C10F6FD">
            <w:pPr>
              <w:tabs>
                <w:tab w:val="left" w:pos="1337"/>
              </w:tabs>
              <w:jc w:val="center"/>
              <w:rPr>
                <w:rFonts w:ascii="宋体" w:hAnsi="宋体"/>
                <w:sz w:val="24"/>
              </w:rPr>
            </w:pPr>
          </w:p>
        </w:tc>
        <w:tc>
          <w:tcPr>
            <w:tcW w:w="1469" w:type="dxa"/>
            <w:vAlign w:val="center"/>
          </w:tcPr>
          <w:p w14:paraId="4BFB8E10">
            <w:pPr>
              <w:tabs>
                <w:tab w:val="left" w:pos="1337"/>
              </w:tabs>
              <w:jc w:val="center"/>
              <w:rPr>
                <w:rFonts w:ascii="宋体" w:hAnsi="宋体"/>
                <w:sz w:val="24"/>
              </w:rPr>
            </w:pPr>
          </w:p>
        </w:tc>
        <w:tc>
          <w:tcPr>
            <w:tcW w:w="1594" w:type="dxa"/>
            <w:vAlign w:val="center"/>
          </w:tcPr>
          <w:p w14:paraId="409B4A86">
            <w:pPr>
              <w:tabs>
                <w:tab w:val="left" w:pos="1337"/>
              </w:tabs>
              <w:jc w:val="center"/>
              <w:rPr>
                <w:rFonts w:ascii="宋体" w:hAnsi="宋体"/>
                <w:sz w:val="24"/>
              </w:rPr>
            </w:pPr>
          </w:p>
        </w:tc>
        <w:tc>
          <w:tcPr>
            <w:tcW w:w="1592" w:type="dxa"/>
            <w:vAlign w:val="center"/>
          </w:tcPr>
          <w:p w14:paraId="00F5B11B">
            <w:pPr>
              <w:tabs>
                <w:tab w:val="left" w:pos="1337"/>
              </w:tabs>
              <w:jc w:val="center"/>
              <w:rPr>
                <w:rFonts w:ascii="宋体" w:hAnsi="宋体"/>
                <w:sz w:val="24"/>
              </w:rPr>
            </w:pPr>
          </w:p>
        </w:tc>
        <w:tc>
          <w:tcPr>
            <w:tcW w:w="1460" w:type="dxa"/>
            <w:vAlign w:val="center"/>
          </w:tcPr>
          <w:p w14:paraId="34D558ED">
            <w:pPr>
              <w:tabs>
                <w:tab w:val="left" w:pos="1337"/>
              </w:tabs>
              <w:jc w:val="center"/>
              <w:rPr>
                <w:rFonts w:ascii="宋体" w:hAnsi="宋体"/>
                <w:sz w:val="24"/>
              </w:rPr>
            </w:pPr>
          </w:p>
        </w:tc>
        <w:tc>
          <w:tcPr>
            <w:tcW w:w="1462" w:type="dxa"/>
            <w:vAlign w:val="center"/>
          </w:tcPr>
          <w:p w14:paraId="16C08335">
            <w:pPr>
              <w:tabs>
                <w:tab w:val="left" w:pos="1337"/>
              </w:tabs>
              <w:jc w:val="center"/>
              <w:rPr>
                <w:rFonts w:ascii="宋体" w:hAnsi="宋体"/>
                <w:sz w:val="24"/>
              </w:rPr>
            </w:pPr>
          </w:p>
        </w:tc>
        <w:tc>
          <w:tcPr>
            <w:tcW w:w="1341" w:type="dxa"/>
            <w:vAlign w:val="center"/>
          </w:tcPr>
          <w:p w14:paraId="06F8FDD4">
            <w:pPr>
              <w:tabs>
                <w:tab w:val="left" w:pos="1337"/>
              </w:tabs>
              <w:jc w:val="center"/>
              <w:rPr>
                <w:rFonts w:ascii="宋体" w:hAnsi="宋体"/>
                <w:sz w:val="24"/>
              </w:rPr>
            </w:pPr>
          </w:p>
        </w:tc>
      </w:tr>
      <w:tr w14:paraId="1806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vAlign w:val="center"/>
          </w:tcPr>
          <w:p w14:paraId="45BC525B">
            <w:pPr>
              <w:tabs>
                <w:tab w:val="left" w:pos="1337"/>
              </w:tabs>
              <w:jc w:val="center"/>
              <w:rPr>
                <w:rFonts w:ascii="宋体" w:hAnsi="宋体"/>
                <w:sz w:val="24"/>
              </w:rPr>
            </w:pPr>
          </w:p>
        </w:tc>
        <w:tc>
          <w:tcPr>
            <w:tcW w:w="1469" w:type="dxa"/>
            <w:vAlign w:val="center"/>
          </w:tcPr>
          <w:p w14:paraId="23296400">
            <w:pPr>
              <w:tabs>
                <w:tab w:val="left" w:pos="1337"/>
              </w:tabs>
              <w:jc w:val="center"/>
              <w:rPr>
                <w:rFonts w:ascii="宋体" w:hAnsi="宋体"/>
                <w:sz w:val="24"/>
              </w:rPr>
            </w:pPr>
          </w:p>
        </w:tc>
        <w:tc>
          <w:tcPr>
            <w:tcW w:w="1594" w:type="dxa"/>
            <w:vAlign w:val="center"/>
          </w:tcPr>
          <w:p w14:paraId="463074AC">
            <w:pPr>
              <w:tabs>
                <w:tab w:val="left" w:pos="1337"/>
              </w:tabs>
              <w:jc w:val="center"/>
              <w:rPr>
                <w:rFonts w:ascii="宋体" w:hAnsi="宋体"/>
                <w:sz w:val="24"/>
              </w:rPr>
            </w:pPr>
          </w:p>
        </w:tc>
        <w:tc>
          <w:tcPr>
            <w:tcW w:w="1592" w:type="dxa"/>
            <w:vAlign w:val="center"/>
          </w:tcPr>
          <w:p w14:paraId="3C971CF1">
            <w:pPr>
              <w:tabs>
                <w:tab w:val="left" w:pos="1337"/>
              </w:tabs>
              <w:jc w:val="center"/>
              <w:rPr>
                <w:rFonts w:ascii="宋体" w:hAnsi="宋体"/>
                <w:sz w:val="24"/>
              </w:rPr>
            </w:pPr>
          </w:p>
        </w:tc>
        <w:tc>
          <w:tcPr>
            <w:tcW w:w="1460" w:type="dxa"/>
            <w:vAlign w:val="center"/>
          </w:tcPr>
          <w:p w14:paraId="64A98D61">
            <w:pPr>
              <w:tabs>
                <w:tab w:val="left" w:pos="1337"/>
              </w:tabs>
              <w:jc w:val="center"/>
              <w:rPr>
                <w:rFonts w:ascii="宋体" w:hAnsi="宋体"/>
                <w:sz w:val="24"/>
              </w:rPr>
            </w:pPr>
          </w:p>
        </w:tc>
        <w:tc>
          <w:tcPr>
            <w:tcW w:w="1462" w:type="dxa"/>
            <w:vAlign w:val="center"/>
          </w:tcPr>
          <w:p w14:paraId="38E98AD1">
            <w:pPr>
              <w:tabs>
                <w:tab w:val="left" w:pos="1337"/>
              </w:tabs>
              <w:jc w:val="center"/>
              <w:rPr>
                <w:rFonts w:ascii="宋体" w:hAnsi="宋体"/>
                <w:sz w:val="24"/>
              </w:rPr>
            </w:pPr>
          </w:p>
        </w:tc>
        <w:tc>
          <w:tcPr>
            <w:tcW w:w="1341" w:type="dxa"/>
            <w:vAlign w:val="center"/>
          </w:tcPr>
          <w:p w14:paraId="1FCB0F1F">
            <w:pPr>
              <w:tabs>
                <w:tab w:val="left" w:pos="1337"/>
              </w:tabs>
              <w:jc w:val="center"/>
              <w:rPr>
                <w:rFonts w:ascii="宋体" w:hAnsi="宋体"/>
                <w:sz w:val="24"/>
              </w:rPr>
            </w:pPr>
          </w:p>
        </w:tc>
      </w:tr>
    </w:tbl>
    <w:p w14:paraId="17BC0663">
      <w:pPr>
        <w:spacing w:line="360" w:lineRule="exact"/>
        <w:rPr>
          <w:rFonts w:ascii="宋体"/>
          <w:sz w:val="21"/>
          <w:szCs w:val="20"/>
          <w:lang w:eastAsia="zh-CN"/>
        </w:rPr>
      </w:pPr>
      <w:r>
        <w:rPr>
          <w:rFonts w:hint="eastAsia" w:ascii="宋体" w:hAnsi="宋体"/>
          <w:sz w:val="21"/>
          <w:szCs w:val="20"/>
          <w:lang w:eastAsia="zh-CN"/>
        </w:rPr>
        <w:t>说明：①请填写采购文件已列明并要求供应商响应的如付款方式、交货期、质保期、培训方式、售后服务等商务条款，并逐一作出承诺。</w:t>
      </w:r>
    </w:p>
    <w:p w14:paraId="0232C2C4">
      <w:pPr>
        <w:spacing w:line="360" w:lineRule="exact"/>
        <w:ind w:firstLine="420" w:firstLineChars="200"/>
        <w:rPr>
          <w:rFonts w:ascii="宋体" w:hAnsi="宋体"/>
          <w:sz w:val="21"/>
          <w:szCs w:val="20"/>
          <w:u w:val="single"/>
          <w:lang w:eastAsia="zh-CN"/>
        </w:rPr>
      </w:pPr>
      <w:r>
        <w:rPr>
          <w:rFonts w:hint="eastAsia" w:ascii="宋体" w:hAnsi="宋体"/>
          <w:sz w:val="21"/>
          <w:szCs w:val="20"/>
          <w:lang w:eastAsia="zh-CN"/>
        </w:rPr>
        <w:t>②请供应商在填写本表时，对应采购文件要求如实填写</w:t>
      </w:r>
      <w:r>
        <w:rPr>
          <w:rFonts w:ascii="宋体"/>
          <w:sz w:val="21"/>
          <w:szCs w:val="20"/>
          <w:lang w:eastAsia="zh-CN"/>
        </w:rPr>
        <w:t>,</w:t>
      </w:r>
      <w:r>
        <w:rPr>
          <w:rFonts w:hint="eastAsia" w:ascii="宋体"/>
          <w:sz w:val="21"/>
          <w:szCs w:val="20"/>
          <w:lang w:eastAsia="zh-CN"/>
        </w:rPr>
        <w:t>并必须用具体数字或文字来表述，不能复制采购文件要求或仅填写“（不）偏离”或虚假应标。</w:t>
      </w:r>
      <w:r>
        <w:rPr>
          <w:rFonts w:hint="eastAsia" w:ascii="宋体" w:hAnsi="宋体"/>
          <w:sz w:val="21"/>
          <w:szCs w:val="20"/>
          <w:lang w:eastAsia="zh-CN"/>
        </w:rPr>
        <w:t>若供应商自行承诺的售后服务承诺与此表不一致的，则谈判小组有权作出不利于供应商的认定。</w:t>
      </w:r>
    </w:p>
    <w:p w14:paraId="506232AB">
      <w:pPr>
        <w:spacing w:line="360" w:lineRule="exact"/>
        <w:ind w:right="187"/>
        <w:rPr>
          <w:rFonts w:ascii="宋体" w:hAnsi="宋体"/>
          <w:bCs/>
          <w:sz w:val="21"/>
          <w:szCs w:val="20"/>
          <w:u w:val="single"/>
          <w:lang w:eastAsia="zh-CN"/>
        </w:rPr>
      </w:pPr>
      <w:r>
        <w:rPr>
          <w:rFonts w:hint="eastAsia" w:ascii="宋体" w:hAnsi="宋体"/>
          <w:sz w:val="21"/>
          <w:szCs w:val="20"/>
          <w:lang w:eastAsia="zh-CN"/>
        </w:rPr>
        <w:t>供应商单位全称</w:t>
      </w:r>
      <w:r>
        <w:rPr>
          <w:rFonts w:hint="eastAsia" w:ascii="宋体" w:hAnsi="宋体"/>
          <w:bCs/>
          <w:sz w:val="21"/>
          <w:szCs w:val="20"/>
          <w:lang w:eastAsia="zh-CN"/>
        </w:rPr>
        <w:t>（公章）：</w:t>
      </w:r>
      <w:r>
        <w:rPr>
          <w:rFonts w:ascii="宋体" w:hAnsi="宋体"/>
          <w:bCs/>
          <w:sz w:val="21"/>
          <w:szCs w:val="20"/>
          <w:u w:val="single"/>
          <w:lang w:eastAsia="zh-CN"/>
        </w:rPr>
        <w:t xml:space="preserve">               </w:t>
      </w:r>
    </w:p>
    <w:p w14:paraId="0E8A0406">
      <w:pPr>
        <w:spacing w:line="300" w:lineRule="exact"/>
        <w:ind w:right="187"/>
        <w:rPr>
          <w:rFonts w:ascii="宋体" w:hAnsi="宋体"/>
          <w:b/>
          <w:bCs/>
          <w:sz w:val="21"/>
          <w:szCs w:val="20"/>
          <w:lang w:eastAsia="zh-CN"/>
        </w:rPr>
      </w:pPr>
      <w:r>
        <w:rPr>
          <w:rFonts w:hint="eastAsia" w:ascii="宋体" w:hAnsi="宋体"/>
          <w:bCs/>
          <w:sz w:val="21"/>
          <w:szCs w:val="20"/>
          <w:lang w:eastAsia="zh-CN"/>
        </w:rPr>
        <w:t>法定代表人或授权代理人</w:t>
      </w:r>
      <w:r>
        <w:rPr>
          <w:rFonts w:hint="eastAsia" w:ascii="宋体" w:hAnsi="宋体"/>
          <w:sz w:val="21"/>
          <w:szCs w:val="20"/>
          <w:lang w:eastAsia="zh-CN"/>
        </w:rPr>
        <w:t>签字或盖章</w:t>
      </w:r>
      <w:r>
        <w:rPr>
          <w:rFonts w:hint="eastAsia" w:ascii="宋体" w:hAnsi="宋体"/>
          <w:bCs/>
          <w:sz w:val="21"/>
          <w:szCs w:val="20"/>
          <w:lang w:eastAsia="zh-CN"/>
        </w:rPr>
        <w:t>：</w:t>
      </w:r>
      <w:r>
        <w:rPr>
          <w:rFonts w:ascii="宋体" w:hAnsi="宋体"/>
          <w:bCs/>
          <w:sz w:val="21"/>
          <w:szCs w:val="20"/>
          <w:u w:val="single"/>
          <w:lang w:eastAsia="zh-CN"/>
        </w:rPr>
        <w:t xml:space="preserve">       </w:t>
      </w:r>
      <w:r>
        <w:rPr>
          <w:rFonts w:ascii="宋体" w:hAnsi="宋体"/>
          <w:bCs/>
          <w:sz w:val="21"/>
          <w:szCs w:val="20"/>
          <w:lang w:eastAsia="zh-CN"/>
        </w:rPr>
        <w:t xml:space="preserve">     </w:t>
      </w:r>
    </w:p>
    <w:p w14:paraId="4C7D0B09">
      <w:pPr>
        <w:spacing w:after="120" w:line="240" w:lineRule="auto"/>
        <w:jc w:val="right"/>
        <w:rPr>
          <w:rFonts w:ascii="宋体" w:hAnsi="宋体" w:eastAsia="宋体"/>
          <w:b/>
          <w:sz w:val="20"/>
          <w:szCs w:val="21"/>
          <w:lang w:eastAsia="zh-CN"/>
        </w:rPr>
      </w:pPr>
      <w:r>
        <w:rPr>
          <w:rFonts w:hint="eastAsia" w:ascii="宋体" w:hAnsi="宋体" w:eastAsia="宋体"/>
          <w:sz w:val="20"/>
          <w:szCs w:val="21"/>
          <w:lang w:eastAsia="zh-CN"/>
        </w:rPr>
        <w:t>年</w:t>
      </w:r>
      <w:r>
        <w:rPr>
          <w:rFonts w:ascii="宋体" w:hAnsi="宋体" w:eastAsia="宋体"/>
          <w:sz w:val="20"/>
          <w:szCs w:val="21"/>
          <w:lang w:eastAsia="zh-CN"/>
        </w:rPr>
        <w:t xml:space="preserve">  </w:t>
      </w:r>
      <w:r>
        <w:rPr>
          <w:rFonts w:hint="eastAsia" w:ascii="宋体" w:hAnsi="宋体" w:eastAsia="宋体"/>
          <w:sz w:val="20"/>
          <w:szCs w:val="21"/>
          <w:lang w:eastAsia="zh-CN"/>
        </w:rPr>
        <w:t>月</w:t>
      </w:r>
      <w:r>
        <w:rPr>
          <w:rFonts w:ascii="宋体" w:hAnsi="宋体" w:eastAsia="宋体"/>
          <w:sz w:val="20"/>
          <w:szCs w:val="21"/>
          <w:lang w:eastAsia="zh-CN"/>
        </w:rPr>
        <w:t xml:space="preserve">  </w:t>
      </w:r>
      <w:r>
        <w:rPr>
          <w:rFonts w:hint="eastAsia" w:ascii="宋体" w:hAnsi="宋体" w:eastAsia="宋体"/>
          <w:sz w:val="20"/>
          <w:szCs w:val="21"/>
          <w:lang w:eastAsia="zh-CN"/>
        </w:rPr>
        <w:t>日</w:t>
      </w:r>
    </w:p>
    <w:p w14:paraId="333D6E3A">
      <w:pPr>
        <w:rPr>
          <w:lang w:eastAsia="zh-CN"/>
        </w:rPr>
      </w:pPr>
      <w:r>
        <w:rPr>
          <w:lang w:eastAsia="zh-CN"/>
        </w:rPr>
        <w:br w:type="page"/>
      </w:r>
    </w:p>
    <w:p w14:paraId="2C0272E5">
      <w:pPr>
        <w:wordWrap w:val="0"/>
        <w:adjustRightInd w:val="0"/>
        <w:snapToGrid w:val="0"/>
        <w:spacing w:line="360" w:lineRule="auto"/>
        <w:rPr>
          <w:rFonts w:ascii="宋体" w:hAnsi="宋体" w:eastAsia="宋体" w:cs="Times New Roman"/>
          <w:b/>
          <w:bCs/>
          <w:color w:val="000000"/>
          <w:kern w:val="2"/>
          <w:sz w:val="32"/>
          <w:szCs w:val="32"/>
          <w:lang w:eastAsia="zh-CN"/>
        </w:rPr>
      </w:pPr>
      <w:r>
        <w:rPr>
          <w:rFonts w:hint="eastAsia" w:ascii="宋体" w:hAnsi="宋体" w:eastAsia="宋体" w:cs="Times New Roman"/>
          <w:b/>
          <w:bCs/>
          <w:color w:val="000000"/>
          <w:kern w:val="2"/>
          <w:sz w:val="32"/>
          <w:szCs w:val="32"/>
          <w:lang w:eastAsia="zh-CN"/>
        </w:rPr>
        <w:t>附件八：</w:t>
      </w:r>
    </w:p>
    <w:p w14:paraId="0DA9C5BE">
      <w:pPr>
        <w:spacing w:after="120"/>
        <w:ind w:left="440" w:leftChars="200" w:firstLine="420"/>
        <w:rPr>
          <w:rFonts w:ascii="Times New Roman" w:hAnsi="Times New Roman" w:eastAsia="宋体"/>
          <w:sz w:val="21"/>
          <w:lang w:eastAsia="zh-CN"/>
        </w:rPr>
      </w:pPr>
    </w:p>
    <w:p w14:paraId="3118E1CA">
      <w:pPr>
        <w:spacing w:after="120"/>
        <w:rPr>
          <w:rFonts w:ascii="Times New Roman" w:hAnsi="Times New Roman" w:eastAsia="宋体"/>
          <w:sz w:val="21"/>
          <w:u w:val="single"/>
          <w:lang w:eastAsia="zh-CN"/>
        </w:rPr>
      </w:pPr>
      <w:r>
        <w:rPr>
          <w:rFonts w:hint="eastAsia" w:ascii="Times New Roman" w:hAnsi="Times New Roman" w:eastAsia="宋体"/>
          <w:sz w:val="21"/>
          <w:lang w:eastAsia="zh-CN"/>
        </w:rPr>
        <w:t>项目名称：</w:t>
      </w:r>
      <w:r>
        <w:rPr>
          <w:rFonts w:hint="eastAsia" w:ascii="Times New Roman" w:hAnsi="Times New Roman" w:eastAsia="宋体"/>
          <w:sz w:val="21"/>
          <w:u w:val="single"/>
          <w:lang w:eastAsia="zh-CN"/>
        </w:rPr>
        <w:t xml:space="preserve">                                                            </w:t>
      </w:r>
    </w:p>
    <w:p w14:paraId="20EE2635">
      <w:pPr>
        <w:wordWrap w:val="0"/>
        <w:adjustRightInd w:val="0"/>
        <w:snapToGrid w:val="0"/>
        <w:spacing w:line="360" w:lineRule="auto"/>
        <w:jc w:val="center"/>
        <w:rPr>
          <w:rFonts w:ascii="宋体" w:hAnsi="宋体" w:eastAsia="宋体" w:cs="Times New Roman"/>
          <w:b/>
          <w:bCs/>
          <w:color w:val="000000"/>
          <w:kern w:val="2"/>
          <w:sz w:val="32"/>
          <w:szCs w:val="32"/>
          <w:lang w:eastAsia="zh-CN"/>
        </w:rPr>
      </w:pPr>
      <w:r>
        <w:rPr>
          <w:rFonts w:hint="eastAsia" w:ascii="宋体" w:hAnsi="宋体" w:eastAsia="宋体" w:cs="Times New Roman"/>
          <w:b/>
          <w:bCs/>
          <w:color w:val="000000"/>
          <w:kern w:val="2"/>
          <w:sz w:val="32"/>
          <w:szCs w:val="32"/>
          <w:lang w:eastAsia="zh-CN"/>
        </w:rPr>
        <w:t>商务偏离表</w:t>
      </w:r>
    </w:p>
    <w:tbl>
      <w:tblPr>
        <w:tblStyle w:val="18"/>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469"/>
        <w:gridCol w:w="1594"/>
        <w:gridCol w:w="1592"/>
        <w:gridCol w:w="1460"/>
        <w:gridCol w:w="1462"/>
        <w:gridCol w:w="1341"/>
      </w:tblGrid>
      <w:tr w14:paraId="4165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39" w:type="dxa"/>
            <w:vAlign w:val="center"/>
          </w:tcPr>
          <w:p w14:paraId="6059D20E">
            <w:pPr>
              <w:tabs>
                <w:tab w:val="left" w:pos="1337"/>
              </w:tabs>
              <w:jc w:val="center"/>
              <w:rPr>
                <w:rFonts w:ascii="宋体" w:hAnsi="宋体"/>
                <w:bCs/>
                <w:sz w:val="24"/>
              </w:rPr>
            </w:pPr>
            <w:r>
              <w:rPr>
                <w:rFonts w:hint="eastAsia" w:ascii="宋体" w:hAnsi="宋体"/>
                <w:bCs/>
                <w:sz w:val="24"/>
              </w:rPr>
              <w:t>序号</w:t>
            </w:r>
          </w:p>
        </w:tc>
        <w:tc>
          <w:tcPr>
            <w:tcW w:w="1469" w:type="dxa"/>
            <w:vAlign w:val="center"/>
          </w:tcPr>
          <w:p w14:paraId="63617ECC">
            <w:pPr>
              <w:tabs>
                <w:tab w:val="left" w:pos="1337"/>
              </w:tabs>
              <w:jc w:val="center"/>
              <w:rPr>
                <w:rFonts w:ascii="宋体" w:hAnsi="宋体"/>
                <w:bCs/>
                <w:sz w:val="24"/>
              </w:rPr>
            </w:pPr>
            <w:r>
              <w:rPr>
                <w:rFonts w:hint="eastAsia" w:ascii="宋体" w:hAnsi="宋体"/>
                <w:bCs/>
                <w:sz w:val="24"/>
              </w:rPr>
              <w:t>采购文件</w:t>
            </w:r>
          </w:p>
          <w:p w14:paraId="058069E3">
            <w:pPr>
              <w:tabs>
                <w:tab w:val="left" w:pos="1337"/>
              </w:tabs>
              <w:jc w:val="center"/>
              <w:rPr>
                <w:rFonts w:ascii="宋体" w:hAnsi="宋体"/>
                <w:bCs/>
                <w:sz w:val="24"/>
              </w:rPr>
            </w:pPr>
            <w:r>
              <w:rPr>
                <w:rFonts w:hint="eastAsia" w:ascii="宋体" w:hAnsi="宋体"/>
                <w:bCs/>
                <w:sz w:val="24"/>
              </w:rPr>
              <w:t>条目号</w:t>
            </w:r>
          </w:p>
        </w:tc>
        <w:tc>
          <w:tcPr>
            <w:tcW w:w="1594" w:type="dxa"/>
            <w:vAlign w:val="center"/>
          </w:tcPr>
          <w:p w14:paraId="222190AE">
            <w:pPr>
              <w:tabs>
                <w:tab w:val="left" w:pos="1337"/>
              </w:tabs>
              <w:jc w:val="center"/>
              <w:rPr>
                <w:rFonts w:ascii="宋体" w:hAnsi="宋体"/>
                <w:bCs/>
                <w:sz w:val="24"/>
              </w:rPr>
            </w:pPr>
            <w:r>
              <w:rPr>
                <w:rFonts w:hint="eastAsia" w:ascii="宋体" w:hAnsi="宋体"/>
                <w:bCs/>
                <w:sz w:val="24"/>
              </w:rPr>
              <w:t>采购文件</w:t>
            </w:r>
          </w:p>
          <w:p w14:paraId="12B20C4B">
            <w:pPr>
              <w:tabs>
                <w:tab w:val="left" w:pos="1337"/>
              </w:tabs>
              <w:jc w:val="center"/>
              <w:rPr>
                <w:rFonts w:ascii="宋体" w:hAnsi="宋体"/>
                <w:bCs/>
                <w:sz w:val="24"/>
              </w:rPr>
            </w:pPr>
            <w:r>
              <w:rPr>
                <w:rFonts w:hint="eastAsia" w:ascii="宋体" w:hAnsi="宋体"/>
                <w:bCs/>
                <w:sz w:val="24"/>
              </w:rPr>
              <w:t>要求</w:t>
            </w:r>
          </w:p>
        </w:tc>
        <w:tc>
          <w:tcPr>
            <w:tcW w:w="1592" w:type="dxa"/>
            <w:vAlign w:val="center"/>
          </w:tcPr>
          <w:p w14:paraId="187314AF">
            <w:pPr>
              <w:tabs>
                <w:tab w:val="left" w:pos="1337"/>
              </w:tabs>
              <w:jc w:val="center"/>
              <w:rPr>
                <w:rFonts w:ascii="宋体" w:hAnsi="宋体"/>
                <w:bCs/>
                <w:sz w:val="24"/>
              </w:rPr>
            </w:pPr>
            <w:r>
              <w:rPr>
                <w:rFonts w:hint="eastAsia" w:ascii="宋体" w:hAnsi="宋体"/>
                <w:bCs/>
                <w:sz w:val="24"/>
              </w:rPr>
              <w:t>响应文件</w:t>
            </w:r>
          </w:p>
          <w:p w14:paraId="2B384A64">
            <w:pPr>
              <w:tabs>
                <w:tab w:val="left" w:pos="1337"/>
              </w:tabs>
              <w:jc w:val="center"/>
              <w:rPr>
                <w:rFonts w:ascii="宋体" w:hAnsi="宋体"/>
                <w:bCs/>
                <w:sz w:val="24"/>
              </w:rPr>
            </w:pPr>
            <w:r>
              <w:rPr>
                <w:rFonts w:hint="eastAsia" w:ascii="宋体" w:hAnsi="宋体"/>
                <w:bCs/>
                <w:sz w:val="24"/>
              </w:rPr>
              <w:t>实际情况</w:t>
            </w:r>
          </w:p>
        </w:tc>
        <w:tc>
          <w:tcPr>
            <w:tcW w:w="1460" w:type="dxa"/>
            <w:vAlign w:val="center"/>
          </w:tcPr>
          <w:p w14:paraId="7EAA4BB0">
            <w:pPr>
              <w:tabs>
                <w:tab w:val="left" w:pos="1337"/>
              </w:tabs>
              <w:jc w:val="center"/>
              <w:rPr>
                <w:rFonts w:ascii="宋体" w:hAnsi="宋体"/>
                <w:bCs/>
                <w:sz w:val="24"/>
              </w:rPr>
            </w:pPr>
            <w:r>
              <w:rPr>
                <w:rFonts w:hint="eastAsia" w:ascii="宋体" w:hAnsi="宋体"/>
                <w:bCs/>
                <w:sz w:val="24"/>
              </w:rPr>
              <w:t>响应文件对应的页码</w:t>
            </w:r>
          </w:p>
        </w:tc>
        <w:tc>
          <w:tcPr>
            <w:tcW w:w="1462" w:type="dxa"/>
            <w:vAlign w:val="center"/>
          </w:tcPr>
          <w:p w14:paraId="03D976C1">
            <w:pPr>
              <w:tabs>
                <w:tab w:val="left" w:pos="1337"/>
              </w:tabs>
              <w:jc w:val="center"/>
              <w:rPr>
                <w:rFonts w:ascii="宋体" w:hAnsi="宋体"/>
                <w:bCs/>
                <w:sz w:val="24"/>
              </w:rPr>
            </w:pPr>
            <w:r>
              <w:rPr>
                <w:rFonts w:hint="eastAsia" w:ascii="宋体" w:hAnsi="宋体"/>
                <w:bCs/>
                <w:sz w:val="24"/>
              </w:rPr>
              <w:t>偏差内容</w:t>
            </w:r>
          </w:p>
        </w:tc>
        <w:tc>
          <w:tcPr>
            <w:tcW w:w="1341" w:type="dxa"/>
            <w:vAlign w:val="center"/>
          </w:tcPr>
          <w:p w14:paraId="023681CF">
            <w:pPr>
              <w:tabs>
                <w:tab w:val="left" w:pos="1337"/>
              </w:tabs>
              <w:jc w:val="center"/>
              <w:rPr>
                <w:rFonts w:ascii="宋体" w:hAnsi="宋体"/>
                <w:bCs/>
                <w:sz w:val="24"/>
              </w:rPr>
            </w:pPr>
            <w:r>
              <w:rPr>
                <w:rFonts w:hint="eastAsia" w:ascii="宋体" w:hAnsi="宋体"/>
                <w:bCs/>
                <w:sz w:val="24"/>
              </w:rPr>
              <w:t>备注</w:t>
            </w:r>
          </w:p>
        </w:tc>
      </w:tr>
      <w:tr w14:paraId="24D7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39" w:type="dxa"/>
            <w:vAlign w:val="center"/>
          </w:tcPr>
          <w:p w14:paraId="18F692F9">
            <w:pPr>
              <w:tabs>
                <w:tab w:val="left" w:pos="1337"/>
              </w:tabs>
              <w:jc w:val="center"/>
              <w:rPr>
                <w:rFonts w:ascii="宋体" w:hAnsi="宋体"/>
                <w:sz w:val="24"/>
              </w:rPr>
            </w:pPr>
          </w:p>
        </w:tc>
        <w:tc>
          <w:tcPr>
            <w:tcW w:w="1469" w:type="dxa"/>
            <w:vAlign w:val="center"/>
          </w:tcPr>
          <w:p w14:paraId="52685F55">
            <w:pPr>
              <w:tabs>
                <w:tab w:val="left" w:pos="1337"/>
              </w:tabs>
              <w:jc w:val="center"/>
              <w:rPr>
                <w:rFonts w:ascii="宋体" w:hAnsi="宋体"/>
                <w:sz w:val="24"/>
              </w:rPr>
            </w:pPr>
          </w:p>
        </w:tc>
        <w:tc>
          <w:tcPr>
            <w:tcW w:w="1594" w:type="dxa"/>
            <w:vAlign w:val="center"/>
          </w:tcPr>
          <w:p w14:paraId="288BF397">
            <w:pPr>
              <w:tabs>
                <w:tab w:val="left" w:pos="1337"/>
              </w:tabs>
              <w:jc w:val="center"/>
              <w:rPr>
                <w:rFonts w:ascii="宋体" w:hAnsi="宋体"/>
                <w:sz w:val="24"/>
              </w:rPr>
            </w:pPr>
          </w:p>
        </w:tc>
        <w:tc>
          <w:tcPr>
            <w:tcW w:w="1592" w:type="dxa"/>
            <w:vAlign w:val="center"/>
          </w:tcPr>
          <w:p w14:paraId="4366394A">
            <w:pPr>
              <w:tabs>
                <w:tab w:val="left" w:pos="1337"/>
              </w:tabs>
              <w:jc w:val="center"/>
              <w:rPr>
                <w:rFonts w:ascii="宋体" w:hAnsi="宋体"/>
                <w:sz w:val="24"/>
              </w:rPr>
            </w:pPr>
          </w:p>
        </w:tc>
        <w:tc>
          <w:tcPr>
            <w:tcW w:w="1460" w:type="dxa"/>
            <w:vAlign w:val="center"/>
          </w:tcPr>
          <w:p w14:paraId="4B37F537">
            <w:pPr>
              <w:tabs>
                <w:tab w:val="left" w:pos="1337"/>
              </w:tabs>
              <w:jc w:val="center"/>
              <w:rPr>
                <w:rFonts w:ascii="宋体" w:hAnsi="宋体"/>
                <w:sz w:val="24"/>
              </w:rPr>
            </w:pPr>
          </w:p>
        </w:tc>
        <w:tc>
          <w:tcPr>
            <w:tcW w:w="1462" w:type="dxa"/>
            <w:vAlign w:val="center"/>
          </w:tcPr>
          <w:p w14:paraId="7BCFC653">
            <w:pPr>
              <w:tabs>
                <w:tab w:val="left" w:pos="1337"/>
              </w:tabs>
              <w:jc w:val="center"/>
              <w:rPr>
                <w:rFonts w:ascii="宋体" w:hAnsi="宋体"/>
                <w:sz w:val="24"/>
              </w:rPr>
            </w:pPr>
          </w:p>
        </w:tc>
        <w:tc>
          <w:tcPr>
            <w:tcW w:w="1341" w:type="dxa"/>
            <w:vAlign w:val="center"/>
          </w:tcPr>
          <w:p w14:paraId="1A96858E">
            <w:pPr>
              <w:tabs>
                <w:tab w:val="left" w:pos="1337"/>
              </w:tabs>
              <w:jc w:val="center"/>
              <w:rPr>
                <w:rFonts w:ascii="宋体" w:hAnsi="宋体"/>
                <w:sz w:val="24"/>
              </w:rPr>
            </w:pPr>
          </w:p>
        </w:tc>
      </w:tr>
      <w:tr w14:paraId="7B0F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39" w:type="dxa"/>
            <w:vAlign w:val="center"/>
          </w:tcPr>
          <w:p w14:paraId="09212B5E">
            <w:pPr>
              <w:tabs>
                <w:tab w:val="left" w:pos="1337"/>
              </w:tabs>
              <w:jc w:val="center"/>
              <w:rPr>
                <w:rFonts w:ascii="宋体" w:hAnsi="宋体"/>
                <w:sz w:val="24"/>
              </w:rPr>
            </w:pPr>
          </w:p>
        </w:tc>
        <w:tc>
          <w:tcPr>
            <w:tcW w:w="1469" w:type="dxa"/>
            <w:vAlign w:val="center"/>
          </w:tcPr>
          <w:p w14:paraId="43A09AB2">
            <w:pPr>
              <w:tabs>
                <w:tab w:val="left" w:pos="1337"/>
              </w:tabs>
              <w:jc w:val="center"/>
              <w:rPr>
                <w:rFonts w:ascii="宋体" w:hAnsi="宋体"/>
                <w:sz w:val="24"/>
              </w:rPr>
            </w:pPr>
          </w:p>
        </w:tc>
        <w:tc>
          <w:tcPr>
            <w:tcW w:w="1594" w:type="dxa"/>
            <w:vAlign w:val="center"/>
          </w:tcPr>
          <w:p w14:paraId="36658ABC">
            <w:pPr>
              <w:tabs>
                <w:tab w:val="left" w:pos="1337"/>
              </w:tabs>
              <w:jc w:val="center"/>
              <w:rPr>
                <w:rFonts w:ascii="宋体" w:hAnsi="宋体"/>
                <w:sz w:val="24"/>
              </w:rPr>
            </w:pPr>
          </w:p>
        </w:tc>
        <w:tc>
          <w:tcPr>
            <w:tcW w:w="1592" w:type="dxa"/>
            <w:vAlign w:val="center"/>
          </w:tcPr>
          <w:p w14:paraId="64C8CEBF">
            <w:pPr>
              <w:tabs>
                <w:tab w:val="left" w:pos="1337"/>
              </w:tabs>
              <w:jc w:val="center"/>
              <w:rPr>
                <w:rFonts w:ascii="宋体" w:hAnsi="宋体"/>
                <w:sz w:val="24"/>
              </w:rPr>
            </w:pPr>
          </w:p>
        </w:tc>
        <w:tc>
          <w:tcPr>
            <w:tcW w:w="1460" w:type="dxa"/>
            <w:vAlign w:val="center"/>
          </w:tcPr>
          <w:p w14:paraId="42C9B748">
            <w:pPr>
              <w:tabs>
                <w:tab w:val="left" w:pos="1337"/>
              </w:tabs>
              <w:jc w:val="center"/>
              <w:rPr>
                <w:rFonts w:ascii="宋体" w:hAnsi="宋体"/>
                <w:sz w:val="24"/>
              </w:rPr>
            </w:pPr>
          </w:p>
        </w:tc>
        <w:tc>
          <w:tcPr>
            <w:tcW w:w="1462" w:type="dxa"/>
            <w:vAlign w:val="center"/>
          </w:tcPr>
          <w:p w14:paraId="38D8501A">
            <w:pPr>
              <w:tabs>
                <w:tab w:val="left" w:pos="1337"/>
              </w:tabs>
              <w:jc w:val="center"/>
              <w:rPr>
                <w:rFonts w:ascii="宋体" w:hAnsi="宋体"/>
                <w:sz w:val="24"/>
              </w:rPr>
            </w:pPr>
          </w:p>
        </w:tc>
        <w:tc>
          <w:tcPr>
            <w:tcW w:w="1341" w:type="dxa"/>
            <w:vAlign w:val="center"/>
          </w:tcPr>
          <w:p w14:paraId="15AE5318">
            <w:pPr>
              <w:tabs>
                <w:tab w:val="left" w:pos="1337"/>
              </w:tabs>
              <w:jc w:val="center"/>
              <w:rPr>
                <w:rFonts w:ascii="宋体" w:hAnsi="宋体"/>
                <w:sz w:val="24"/>
              </w:rPr>
            </w:pPr>
          </w:p>
        </w:tc>
      </w:tr>
      <w:tr w14:paraId="1A9D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vAlign w:val="center"/>
          </w:tcPr>
          <w:p w14:paraId="1B41E7FB">
            <w:pPr>
              <w:tabs>
                <w:tab w:val="left" w:pos="1337"/>
              </w:tabs>
              <w:jc w:val="center"/>
              <w:rPr>
                <w:rFonts w:ascii="宋体" w:hAnsi="宋体"/>
                <w:sz w:val="24"/>
              </w:rPr>
            </w:pPr>
          </w:p>
        </w:tc>
        <w:tc>
          <w:tcPr>
            <w:tcW w:w="1469" w:type="dxa"/>
            <w:vAlign w:val="center"/>
          </w:tcPr>
          <w:p w14:paraId="074244FF">
            <w:pPr>
              <w:tabs>
                <w:tab w:val="left" w:pos="1337"/>
              </w:tabs>
              <w:jc w:val="center"/>
              <w:rPr>
                <w:rFonts w:ascii="宋体" w:hAnsi="宋体"/>
                <w:sz w:val="24"/>
              </w:rPr>
            </w:pPr>
          </w:p>
        </w:tc>
        <w:tc>
          <w:tcPr>
            <w:tcW w:w="1594" w:type="dxa"/>
            <w:vAlign w:val="center"/>
          </w:tcPr>
          <w:p w14:paraId="3444332C">
            <w:pPr>
              <w:tabs>
                <w:tab w:val="left" w:pos="1337"/>
              </w:tabs>
              <w:jc w:val="center"/>
              <w:rPr>
                <w:rFonts w:ascii="宋体" w:hAnsi="宋体"/>
                <w:sz w:val="24"/>
              </w:rPr>
            </w:pPr>
          </w:p>
        </w:tc>
        <w:tc>
          <w:tcPr>
            <w:tcW w:w="1592" w:type="dxa"/>
            <w:vAlign w:val="center"/>
          </w:tcPr>
          <w:p w14:paraId="38E019BB">
            <w:pPr>
              <w:tabs>
                <w:tab w:val="left" w:pos="1337"/>
              </w:tabs>
              <w:jc w:val="center"/>
              <w:rPr>
                <w:rFonts w:ascii="宋体" w:hAnsi="宋体"/>
                <w:sz w:val="24"/>
              </w:rPr>
            </w:pPr>
          </w:p>
        </w:tc>
        <w:tc>
          <w:tcPr>
            <w:tcW w:w="1460" w:type="dxa"/>
            <w:vAlign w:val="center"/>
          </w:tcPr>
          <w:p w14:paraId="0DEB7681">
            <w:pPr>
              <w:tabs>
                <w:tab w:val="left" w:pos="1337"/>
              </w:tabs>
              <w:jc w:val="center"/>
              <w:rPr>
                <w:rFonts w:ascii="宋体" w:hAnsi="宋体"/>
                <w:sz w:val="24"/>
              </w:rPr>
            </w:pPr>
          </w:p>
        </w:tc>
        <w:tc>
          <w:tcPr>
            <w:tcW w:w="1462" w:type="dxa"/>
            <w:vAlign w:val="center"/>
          </w:tcPr>
          <w:p w14:paraId="15AF51B6">
            <w:pPr>
              <w:tabs>
                <w:tab w:val="left" w:pos="1337"/>
              </w:tabs>
              <w:jc w:val="center"/>
              <w:rPr>
                <w:rFonts w:ascii="宋体" w:hAnsi="宋体"/>
                <w:sz w:val="24"/>
              </w:rPr>
            </w:pPr>
          </w:p>
        </w:tc>
        <w:tc>
          <w:tcPr>
            <w:tcW w:w="1341" w:type="dxa"/>
            <w:vAlign w:val="center"/>
          </w:tcPr>
          <w:p w14:paraId="30610599">
            <w:pPr>
              <w:tabs>
                <w:tab w:val="left" w:pos="1337"/>
              </w:tabs>
              <w:jc w:val="center"/>
              <w:rPr>
                <w:rFonts w:ascii="宋体" w:hAnsi="宋体"/>
                <w:sz w:val="24"/>
              </w:rPr>
            </w:pPr>
          </w:p>
        </w:tc>
      </w:tr>
      <w:tr w14:paraId="5BFB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vAlign w:val="center"/>
          </w:tcPr>
          <w:p w14:paraId="1B046EAE">
            <w:pPr>
              <w:tabs>
                <w:tab w:val="left" w:pos="1337"/>
              </w:tabs>
              <w:jc w:val="center"/>
              <w:rPr>
                <w:rFonts w:ascii="宋体" w:hAnsi="宋体"/>
                <w:sz w:val="24"/>
              </w:rPr>
            </w:pPr>
          </w:p>
        </w:tc>
        <w:tc>
          <w:tcPr>
            <w:tcW w:w="1469" w:type="dxa"/>
            <w:vAlign w:val="center"/>
          </w:tcPr>
          <w:p w14:paraId="4784D1AC">
            <w:pPr>
              <w:tabs>
                <w:tab w:val="left" w:pos="1337"/>
              </w:tabs>
              <w:jc w:val="center"/>
              <w:rPr>
                <w:rFonts w:ascii="宋体" w:hAnsi="宋体"/>
                <w:sz w:val="24"/>
              </w:rPr>
            </w:pPr>
          </w:p>
        </w:tc>
        <w:tc>
          <w:tcPr>
            <w:tcW w:w="1594" w:type="dxa"/>
            <w:vAlign w:val="center"/>
          </w:tcPr>
          <w:p w14:paraId="1A0AB93B">
            <w:pPr>
              <w:tabs>
                <w:tab w:val="left" w:pos="1337"/>
              </w:tabs>
              <w:jc w:val="center"/>
              <w:rPr>
                <w:rFonts w:ascii="宋体" w:hAnsi="宋体"/>
                <w:sz w:val="24"/>
              </w:rPr>
            </w:pPr>
          </w:p>
        </w:tc>
        <w:tc>
          <w:tcPr>
            <w:tcW w:w="1592" w:type="dxa"/>
            <w:vAlign w:val="center"/>
          </w:tcPr>
          <w:p w14:paraId="116A6A0B">
            <w:pPr>
              <w:tabs>
                <w:tab w:val="left" w:pos="1337"/>
              </w:tabs>
              <w:jc w:val="center"/>
              <w:rPr>
                <w:rFonts w:ascii="宋体" w:hAnsi="宋体"/>
                <w:sz w:val="24"/>
              </w:rPr>
            </w:pPr>
          </w:p>
        </w:tc>
        <w:tc>
          <w:tcPr>
            <w:tcW w:w="1460" w:type="dxa"/>
            <w:vAlign w:val="center"/>
          </w:tcPr>
          <w:p w14:paraId="339CBF13">
            <w:pPr>
              <w:tabs>
                <w:tab w:val="left" w:pos="1337"/>
              </w:tabs>
              <w:jc w:val="center"/>
              <w:rPr>
                <w:rFonts w:ascii="宋体" w:hAnsi="宋体"/>
                <w:sz w:val="24"/>
              </w:rPr>
            </w:pPr>
          </w:p>
        </w:tc>
        <w:tc>
          <w:tcPr>
            <w:tcW w:w="1462" w:type="dxa"/>
            <w:vAlign w:val="center"/>
          </w:tcPr>
          <w:p w14:paraId="100E0649">
            <w:pPr>
              <w:tabs>
                <w:tab w:val="left" w:pos="1337"/>
              </w:tabs>
              <w:jc w:val="center"/>
              <w:rPr>
                <w:rFonts w:ascii="宋体" w:hAnsi="宋体"/>
                <w:sz w:val="24"/>
              </w:rPr>
            </w:pPr>
          </w:p>
        </w:tc>
        <w:tc>
          <w:tcPr>
            <w:tcW w:w="1341" w:type="dxa"/>
            <w:vAlign w:val="center"/>
          </w:tcPr>
          <w:p w14:paraId="1796C873">
            <w:pPr>
              <w:tabs>
                <w:tab w:val="left" w:pos="1337"/>
              </w:tabs>
              <w:jc w:val="center"/>
              <w:rPr>
                <w:rFonts w:ascii="宋体" w:hAnsi="宋体"/>
                <w:sz w:val="24"/>
              </w:rPr>
            </w:pPr>
          </w:p>
        </w:tc>
      </w:tr>
      <w:tr w14:paraId="1E8B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vAlign w:val="center"/>
          </w:tcPr>
          <w:p w14:paraId="6FD5CDFE">
            <w:pPr>
              <w:tabs>
                <w:tab w:val="left" w:pos="1337"/>
              </w:tabs>
              <w:jc w:val="center"/>
              <w:rPr>
                <w:rFonts w:ascii="宋体" w:hAnsi="宋体"/>
                <w:sz w:val="24"/>
              </w:rPr>
            </w:pPr>
          </w:p>
        </w:tc>
        <w:tc>
          <w:tcPr>
            <w:tcW w:w="1469" w:type="dxa"/>
            <w:vAlign w:val="center"/>
          </w:tcPr>
          <w:p w14:paraId="6458619C">
            <w:pPr>
              <w:tabs>
                <w:tab w:val="left" w:pos="1337"/>
              </w:tabs>
              <w:jc w:val="center"/>
              <w:rPr>
                <w:rFonts w:ascii="宋体" w:hAnsi="宋体"/>
                <w:sz w:val="24"/>
              </w:rPr>
            </w:pPr>
          </w:p>
        </w:tc>
        <w:tc>
          <w:tcPr>
            <w:tcW w:w="1594" w:type="dxa"/>
            <w:vAlign w:val="center"/>
          </w:tcPr>
          <w:p w14:paraId="3A8D255B">
            <w:pPr>
              <w:tabs>
                <w:tab w:val="left" w:pos="1337"/>
              </w:tabs>
              <w:jc w:val="center"/>
              <w:rPr>
                <w:rFonts w:ascii="宋体" w:hAnsi="宋体"/>
                <w:sz w:val="24"/>
              </w:rPr>
            </w:pPr>
          </w:p>
        </w:tc>
        <w:tc>
          <w:tcPr>
            <w:tcW w:w="1592" w:type="dxa"/>
            <w:vAlign w:val="center"/>
          </w:tcPr>
          <w:p w14:paraId="772426F6">
            <w:pPr>
              <w:tabs>
                <w:tab w:val="left" w:pos="1337"/>
              </w:tabs>
              <w:jc w:val="center"/>
              <w:rPr>
                <w:rFonts w:ascii="宋体" w:hAnsi="宋体"/>
                <w:sz w:val="24"/>
              </w:rPr>
            </w:pPr>
          </w:p>
        </w:tc>
        <w:tc>
          <w:tcPr>
            <w:tcW w:w="1460" w:type="dxa"/>
            <w:vAlign w:val="center"/>
          </w:tcPr>
          <w:p w14:paraId="5BB8B90F">
            <w:pPr>
              <w:tabs>
                <w:tab w:val="left" w:pos="1337"/>
              </w:tabs>
              <w:jc w:val="center"/>
              <w:rPr>
                <w:rFonts w:ascii="宋体" w:hAnsi="宋体"/>
                <w:sz w:val="24"/>
              </w:rPr>
            </w:pPr>
          </w:p>
        </w:tc>
        <w:tc>
          <w:tcPr>
            <w:tcW w:w="1462" w:type="dxa"/>
            <w:vAlign w:val="center"/>
          </w:tcPr>
          <w:p w14:paraId="75E907E7">
            <w:pPr>
              <w:tabs>
                <w:tab w:val="left" w:pos="1337"/>
              </w:tabs>
              <w:jc w:val="center"/>
              <w:rPr>
                <w:rFonts w:ascii="宋体" w:hAnsi="宋体"/>
                <w:sz w:val="24"/>
              </w:rPr>
            </w:pPr>
          </w:p>
        </w:tc>
        <w:tc>
          <w:tcPr>
            <w:tcW w:w="1341" w:type="dxa"/>
            <w:vAlign w:val="center"/>
          </w:tcPr>
          <w:p w14:paraId="0C8A6993">
            <w:pPr>
              <w:tabs>
                <w:tab w:val="left" w:pos="1337"/>
              </w:tabs>
              <w:jc w:val="center"/>
              <w:rPr>
                <w:rFonts w:ascii="宋体" w:hAnsi="宋体"/>
                <w:sz w:val="24"/>
              </w:rPr>
            </w:pPr>
          </w:p>
        </w:tc>
      </w:tr>
      <w:tr w14:paraId="6FEA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vAlign w:val="center"/>
          </w:tcPr>
          <w:p w14:paraId="2DDFFF2E">
            <w:pPr>
              <w:tabs>
                <w:tab w:val="left" w:pos="1337"/>
              </w:tabs>
              <w:jc w:val="center"/>
              <w:rPr>
                <w:rFonts w:ascii="宋体" w:hAnsi="宋体"/>
                <w:sz w:val="24"/>
              </w:rPr>
            </w:pPr>
          </w:p>
        </w:tc>
        <w:tc>
          <w:tcPr>
            <w:tcW w:w="1469" w:type="dxa"/>
            <w:vAlign w:val="center"/>
          </w:tcPr>
          <w:p w14:paraId="2B2F8777">
            <w:pPr>
              <w:tabs>
                <w:tab w:val="left" w:pos="1337"/>
              </w:tabs>
              <w:jc w:val="center"/>
              <w:rPr>
                <w:rFonts w:ascii="宋体" w:hAnsi="宋体"/>
                <w:sz w:val="24"/>
              </w:rPr>
            </w:pPr>
          </w:p>
        </w:tc>
        <w:tc>
          <w:tcPr>
            <w:tcW w:w="1594" w:type="dxa"/>
            <w:vAlign w:val="center"/>
          </w:tcPr>
          <w:p w14:paraId="373A1239">
            <w:pPr>
              <w:tabs>
                <w:tab w:val="left" w:pos="1337"/>
              </w:tabs>
              <w:jc w:val="center"/>
              <w:rPr>
                <w:rFonts w:ascii="宋体" w:hAnsi="宋体"/>
                <w:sz w:val="24"/>
              </w:rPr>
            </w:pPr>
          </w:p>
        </w:tc>
        <w:tc>
          <w:tcPr>
            <w:tcW w:w="1592" w:type="dxa"/>
            <w:vAlign w:val="center"/>
          </w:tcPr>
          <w:p w14:paraId="10E446EB">
            <w:pPr>
              <w:tabs>
                <w:tab w:val="left" w:pos="1337"/>
              </w:tabs>
              <w:jc w:val="center"/>
              <w:rPr>
                <w:rFonts w:ascii="宋体" w:hAnsi="宋体"/>
                <w:sz w:val="24"/>
              </w:rPr>
            </w:pPr>
          </w:p>
        </w:tc>
        <w:tc>
          <w:tcPr>
            <w:tcW w:w="1460" w:type="dxa"/>
            <w:vAlign w:val="center"/>
          </w:tcPr>
          <w:p w14:paraId="1F0E228A">
            <w:pPr>
              <w:tabs>
                <w:tab w:val="left" w:pos="1337"/>
              </w:tabs>
              <w:jc w:val="center"/>
              <w:rPr>
                <w:rFonts w:ascii="宋体" w:hAnsi="宋体"/>
                <w:sz w:val="24"/>
              </w:rPr>
            </w:pPr>
          </w:p>
        </w:tc>
        <w:tc>
          <w:tcPr>
            <w:tcW w:w="1462" w:type="dxa"/>
            <w:vAlign w:val="center"/>
          </w:tcPr>
          <w:p w14:paraId="11A4A3F5">
            <w:pPr>
              <w:tabs>
                <w:tab w:val="left" w:pos="1337"/>
              </w:tabs>
              <w:jc w:val="center"/>
              <w:rPr>
                <w:rFonts w:ascii="宋体" w:hAnsi="宋体"/>
                <w:sz w:val="24"/>
              </w:rPr>
            </w:pPr>
          </w:p>
        </w:tc>
        <w:tc>
          <w:tcPr>
            <w:tcW w:w="1341" w:type="dxa"/>
            <w:vAlign w:val="center"/>
          </w:tcPr>
          <w:p w14:paraId="4F805F7E">
            <w:pPr>
              <w:tabs>
                <w:tab w:val="left" w:pos="1337"/>
              </w:tabs>
              <w:jc w:val="center"/>
              <w:rPr>
                <w:rFonts w:ascii="宋体" w:hAnsi="宋体"/>
                <w:sz w:val="24"/>
              </w:rPr>
            </w:pPr>
          </w:p>
        </w:tc>
      </w:tr>
    </w:tbl>
    <w:p w14:paraId="018AA87B">
      <w:pPr>
        <w:spacing w:line="360" w:lineRule="exact"/>
        <w:rPr>
          <w:rFonts w:ascii="宋体"/>
          <w:sz w:val="21"/>
          <w:szCs w:val="20"/>
          <w:lang w:eastAsia="zh-CN"/>
        </w:rPr>
      </w:pPr>
      <w:r>
        <w:rPr>
          <w:rFonts w:hint="eastAsia" w:ascii="宋体" w:hAnsi="宋体"/>
          <w:sz w:val="21"/>
          <w:szCs w:val="20"/>
          <w:lang w:eastAsia="zh-CN"/>
        </w:rPr>
        <w:t>说明：①请填写采购文件已列明并要求供应商响应的如付款方式、交货期、质保期、培训方式、售后服务等商务条款，并逐一作出承诺。</w:t>
      </w:r>
    </w:p>
    <w:p w14:paraId="75972FE3">
      <w:pPr>
        <w:spacing w:line="360" w:lineRule="exact"/>
        <w:ind w:firstLine="420" w:firstLineChars="200"/>
        <w:rPr>
          <w:rFonts w:ascii="宋体" w:hAnsi="宋体"/>
          <w:sz w:val="21"/>
          <w:szCs w:val="20"/>
          <w:u w:val="single"/>
          <w:lang w:eastAsia="zh-CN"/>
        </w:rPr>
      </w:pPr>
      <w:r>
        <w:rPr>
          <w:rFonts w:hint="eastAsia" w:ascii="宋体" w:hAnsi="宋体"/>
          <w:sz w:val="21"/>
          <w:szCs w:val="20"/>
          <w:lang w:eastAsia="zh-CN"/>
        </w:rPr>
        <w:t>②请供应商在填写本表时，对应采购文件要求如实填写</w:t>
      </w:r>
      <w:r>
        <w:rPr>
          <w:rFonts w:ascii="宋体"/>
          <w:sz w:val="21"/>
          <w:szCs w:val="20"/>
          <w:lang w:eastAsia="zh-CN"/>
        </w:rPr>
        <w:t>,</w:t>
      </w:r>
      <w:r>
        <w:rPr>
          <w:rFonts w:hint="eastAsia" w:ascii="宋体"/>
          <w:sz w:val="21"/>
          <w:szCs w:val="20"/>
          <w:lang w:eastAsia="zh-CN"/>
        </w:rPr>
        <w:t>并必须用具体数字或文字来表述，不能复制采购文件要求或仅填写“（不）偏离”或虚假应标。</w:t>
      </w:r>
      <w:r>
        <w:rPr>
          <w:rFonts w:hint="eastAsia" w:ascii="宋体" w:hAnsi="宋体"/>
          <w:sz w:val="21"/>
          <w:szCs w:val="20"/>
          <w:lang w:eastAsia="zh-CN"/>
        </w:rPr>
        <w:t>若供应商自行承诺的售后服务承诺与此表不一致的，则谈判小组有权作出不利于供应商的认定。</w:t>
      </w:r>
    </w:p>
    <w:p w14:paraId="12312505">
      <w:pPr>
        <w:spacing w:line="360" w:lineRule="exact"/>
        <w:ind w:right="187"/>
        <w:rPr>
          <w:rFonts w:ascii="宋体" w:hAnsi="宋体"/>
          <w:bCs/>
          <w:sz w:val="21"/>
          <w:szCs w:val="20"/>
          <w:u w:val="single"/>
          <w:lang w:eastAsia="zh-CN"/>
        </w:rPr>
      </w:pPr>
      <w:r>
        <w:rPr>
          <w:rFonts w:hint="eastAsia" w:ascii="宋体" w:hAnsi="宋体"/>
          <w:sz w:val="21"/>
          <w:szCs w:val="20"/>
          <w:lang w:eastAsia="zh-CN"/>
        </w:rPr>
        <w:t>供应商单位全称</w:t>
      </w:r>
      <w:r>
        <w:rPr>
          <w:rFonts w:hint="eastAsia" w:ascii="宋体" w:hAnsi="宋体"/>
          <w:bCs/>
          <w:sz w:val="21"/>
          <w:szCs w:val="20"/>
          <w:lang w:eastAsia="zh-CN"/>
        </w:rPr>
        <w:t>（公章）：</w:t>
      </w:r>
      <w:r>
        <w:rPr>
          <w:rFonts w:ascii="宋体" w:hAnsi="宋体"/>
          <w:bCs/>
          <w:sz w:val="21"/>
          <w:szCs w:val="20"/>
          <w:u w:val="single"/>
          <w:lang w:eastAsia="zh-CN"/>
        </w:rPr>
        <w:t xml:space="preserve">               </w:t>
      </w:r>
    </w:p>
    <w:p w14:paraId="4DCB338A">
      <w:pPr>
        <w:spacing w:line="300" w:lineRule="exact"/>
        <w:ind w:right="187"/>
        <w:rPr>
          <w:rFonts w:ascii="宋体" w:hAnsi="宋体"/>
          <w:b/>
          <w:bCs/>
          <w:sz w:val="21"/>
          <w:szCs w:val="20"/>
          <w:lang w:eastAsia="zh-CN"/>
        </w:rPr>
      </w:pPr>
      <w:r>
        <w:rPr>
          <w:rFonts w:hint="eastAsia" w:ascii="宋体" w:hAnsi="宋体"/>
          <w:bCs/>
          <w:sz w:val="21"/>
          <w:szCs w:val="20"/>
          <w:lang w:eastAsia="zh-CN"/>
        </w:rPr>
        <w:t>法定代表人或授权代理人</w:t>
      </w:r>
      <w:r>
        <w:rPr>
          <w:rFonts w:hint="eastAsia" w:ascii="宋体" w:hAnsi="宋体"/>
          <w:sz w:val="21"/>
          <w:szCs w:val="20"/>
          <w:lang w:eastAsia="zh-CN"/>
        </w:rPr>
        <w:t>签字或盖章</w:t>
      </w:r>
      <w:r>
        <w:rPr>
          <w:rFonts w:hint="eastAsia" w:ascii="宋体" w:hAnsi="宋体"/>
          <w:bCs/>
          <w:sz w:val="21"/>
          <w:szCs w:val="20"/>
          <w:lang w:eastAsia="zh-CN"/>
        </w:rPr>
        <w:t>：</w:t>
      </w:r>
      <w:r>
        <w:rPr>
          <w:rFonts w:ascii="宋体" w:hAnsi="宋体"/>
          <w:bCs/>
          <w:sz w:val="21"/>
          <w:szCs w:val="20"/>
          <w:u w:val="single"/>
          <w:lang w:eastAsia="zh-CN"/>
        </w:rPr>
        <w:t xml:space="preserve">       </w:t>
      </w:r>
      <w:r>
        <w:rPr>
          <w:rFonts w:ascii="宋体" w:hAnsi="宋体"/>
          <w:bCs/>
          <w:sz w:val="21"/>
          <w:szCs w:val="20"/>
          <w:lang w:eastAsia="zh-CN"/>
        </w:rPr>
        <w:t xml:space="preserve">     </w:t>
      </w:r>
    </w:p>
    <w:p w14:paraId="7220C3F0">
      <w:pPr>
        <w:spacing w:after="120" w:line="240" w:lineRule="auto"/>
        <w:jc w:val="right"/>
        <w:rPr>
          <w:rFonts w:ascii="宋体" w:hAnsi="宋体" w:eastAsia="宋体"/>
          <w:b/>
          <w:sz w:val="20"/>
          <w:szCs w:val="21"/>
          <w:lang w:eastAsia="zh-CN"/>
        </w:rPr>
      </w:pPr>
      <w:r>
        <w:rPr>
          <w:rFonts w:hint="eastAsia" w:ascii="宋体" w:hAnsi="宋体" w:eastAsia="宋体"/>
          <w:sz w:val="20"/>
          <w:szCs w:val="21"/>
          <w:lang w:eastAsia="zh-CN"/>
        </w:rPr>
        <w:t>年</w:t>
      </w:r>
      <w:r>
        <w:rPr>
          <w:rFonts w:ascii="宋体" w:hAnsi="宋体" w:eastAsia="宋体"/>
          <w:sz w:val="20"/>
          <w:szCs w:val="21"/>
          <w:lang w:eastAsia="zh-CN"/>
        </w:rPr>
        <w:t xml:space="preserve">  </w:t>
      </w:r>
      <w:r>
        <w:rPr>
          <w:rFonts w:hint="eastAsia" w:ascii="宋体" w:hAnsi="宋体" w:eastAsia="宋体"/>
          <w:sz w:val="20"/>
          <w:szCs w:val="21"/>
          <w:lang w:eastAsia="zh-CN"/>
        </w:rPr>
        <w:t>月</w:t>
      </w:r>
      <w:r>
        <w:rPr>
          <w:rFonts w:ascii="宋体" w:hAnsi="宋体" w:eastAsia="宋体"/>
          <w:sz w:val="20"/>
          <w:szCs w:val="21"/>
          <w:lang w:eastAsia="zh-CN"/>
        </w:rPr>
        <w:t xml:space="preserve">  </w:t>
      </w:r>
      <w:r>
        <w:rPr>
          <w:rFonts w:hint="eastAsia" w:ascii="宋体" w:hAnsi="宋体" w:eastAsia="宋体"/>
          <w:sz w:val="20"/>
          <w:szCs w:val="21"/>
          <w:lang w:eastAsia="zh-CN"/>
        </w:rPr>
        <w:t>日</w:t>
      </w:r>
    </w:p>
    <w:p w14:paraId="0C0034FD">
      <w:pPr>
        <w:rPr>
          <w:lang w:eastAsia="zh-CN"/>
        </w:rPr>
      </w:pPr>
    </w:p>
    <w:p w14:paraId="6EBC6FB5">
      <w:pPr>
        <w:spacing w:after="0" w:line="500" w:lineRule="exact"/>
        <w:jc w:val="both"/>
        <w:rPr>
          <w:rFonts w:ascii="Arial" w:hAnsi="Arial" w:eastAsia="宋体" w:cs="Times New Roman"/>
          <w:b/>
          <w:sz w:val="21"/>
          <w:szCs w:val="20"/>
          <w:lang w:eastAsia="zh-CN"/>
        </w:rPr>
      </w:pPr>
      <w:bookmarkStart w:id="2" w:name="_Toc26737"/>
      <w:r>
        <w:rPr>
          <w:rFonts w:hint="eastAsia" w:ascii="宋体" w:hAnsi="宋体" w:eastAsia="宋体" w:cs="Times New Roman"/>
          <w:b/>
          <w:bCs/>
          <w:color w:val="000000"/>
          <w:kern w:val="2"/>
          <w:sz w:val="32"/>
          <w:szCs w:val="32"/>
          <w:lang w:eastAsia="zh-CN"/>
        </w:rPr>
        <w:t>附件九</w:t>
      </w:r>
      <w:r>
        <w:rPr>
          <w:rFonts w:hint="eastAsia" w:ascii="Arial" w:hAnsi="Arial" w:eastAsia="仿宋" w:cs="Times New Roman"/>
          <w:b/>
          <w:sz w:val="28"/>
          <w:szCs w:val="20"/>
          <w:lang w:eastAsia="zh-CN"/>
        </w:rPr>
        <w:t>、</w:t>
      </w:r>
    </w:p>
    <w:bookmarkEnd w:id="2"/>
    <w:p w14:paraId="0DC5BC46">
      <w:pPr>
        <w:spacing w:before="120" w:after="120" w:line="240" w:lineRule="auto"/>
        <w:jc w:val="center"/>
        <w:rPr>
          <w:rFonts w:ascii="仿宋" w:hAnsi="仿宋" w:eastAsia="仿宋" w:cs="仿宋"/>
          <w:b/>
          <w:bCs/>
          <w:kern w:val="2"/>
          <w:sz w:val="28"/>
          <w:szCs w:val="28"/>
          <w:lang w:val="en-GB" w:eastAsia="zh-CN"/>
        </w:rPr>
      </w:pPr>
      <w:r>
        <w:rPr>
          <w:rFonts w:hint="eastAsia" w:ascii="仿宋" w:hAnsi="仿宋" w:eastAsia="仿宋" w:cs="仿宋"/>
          <w:b/>
          <w:bCs/>
          <w:kern w:val="2"/>
          <w:sz w:val="28"/>
          <w:szCs w:val="28"/>
          <w:lang w:eastAsia="zh-CN"/>
        </w:rPr>
        <w:t>10、</w:t>
      </w:r>
      <w:r>
        <w:rPr>
          <w:rFonts w:hint="eastAsia" w:ascii="仿宋" w:hAnsi="仿宋" w:eastAsia="仿宋" w:cs="仿宋"/>
          <w:b/>
          <w:bCs/>
          <w:kern w:val="2"/>
          <w:sz w:val="28"/>
          <w:szCs w:val="28"/>
          <w:lang w:val="en-GB" w:eastAsia="zh-CN"/>
        </w:rPr>
        <w:t>踏勘现场登记表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7"/>
        <w:gridCol w:w="7067"/>
      </w:tblGrid>
      <w:tr w14:paraId="30C1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787" w:type="dxa"/>
            <w:vAlign w:val="center"/>
          </w:tcPr>
          <w:p w14:paraId="3F004F55">
            <w:pPr>
              <w:spacing w:after="0" w:line="400" w:lineRule="exact"/>
              <w:jc w:val="center"/>
              <w:rPr>
                <w:rFonts w:ascii="仿宋" w:hAnsi="仿宋" w:eastAsia="仿宋" w:cs="Times New Roman"/>
                <w:kern w:val="2"/>
                <w:sz w:val="28"/>
                <w:szCs w:val="28"/>
                <w:lang w:val="en-GB" w:eastAsia="zh-CN"/>
              </w:rPr>
            </w:pPr>
            <w:r>
              <w:rPr>
                <w:rFonts w:hint="eastAsia" w:ascii="仿宋" w:hAnsi="仿宋" w:eastAsia="仿宋" w:cs="Times New Roman"/>
                <w:kern w:val="2"/>
                <w:sz w:val="28"/>
                <w:szCs w:val="28"/>
                <w:lang w:val="en-GB" w:eastAsia="zh-CN"/>
              </w:rPr>
              <w:t>项目名称及编号</w:t>
            </w:r>
          </w:p>
        </w:tc>
        <w:tc>
          <w:tcPr>
            <w:tcW w:w="7067" w:type="dxa"/>
          </w:tcPr>
          <w:p w14:paraId="7BCFB12B">
            <w:pPr>
              <w:spacing w:before="360" w:beforeLines="150" w:after="360" w:afterLines="150" w:line="400" w:lineRule="exact"/>
              <w:rPr>
                <w:rFonts w:ascii="仿宋" w:hAnsi="仿宋" w:eastAsia="仿宋" w:cs="Times New Roman"/>
                <w:kern w:val="2"/>
                <w:sz w:val="28"/>
                <w:szCs w:val="28"/>
                <w:lang w:eastAsia="zh-CN"/>
              </w:rPr>
            </w:pPr>
            <w:r>
              <w:rPr>
                <w:rFonts w:hint="eastAsia" w:ascii="仿宋" w:hAnsi="仿宋" w:eastAsia="仿宋" w:cs="Times New Roman"/>
                <w:kern w:val="2"/>
                <w:sz w:val="28"/>
                <w:szCs w:val="28"/>
                <w:lang w:val="en-GB" w:eastAsia="zh-CN"/>
              </w:rPr>
              <w:t>项目编号：</w:t>
            </w:r>
          </w:p>
          <w:p w14:paraId="6FEAB6DD">
            <w:pPr>
              <w:spacing w:before="360" w:beforeLines="150" w:after="360" w:afterLines="150" w:line="400" w:lineRule="exact"/>
              <w:rPr>
                <w:rFonts w:ascii="仿宋" w:hAnsi="仿宋" w:eastAsia="仿宋" w:cs="Times New Roman"/>
                <w:kern w:val="2"/>
                <w:sz w:val="28"/>
                <w:szCs w:val="28"/>
                <w:lang w:val="en-GB" w:eastAsia="zh-CN"/>
              </w:rPr>
            </w:pPr>
            <w:r>
              <w:rPr>
                <w:rFonts w:hint="eastAsia" w:ascii="仿宋" w:hAnsi="仿宋" w:eastAsia="仿宋" w:cs="Times New Roman"/>
                <w:kern w:val="2"/>
                <w:sz w:val="28"/>
                <w:szCs w:val="28"/>
                <w:lang w:val="en-GB" w:eastAsia="zh-CN"/>
              </w:rPr>
              <w:t>项目名称：</w:t>
            </w:r>
            <w:r>
              <w:rPr>
                <w:rFonts w:hint="eastAsia" w:ascii="仿宋" w:hAnsi="仿宋" w:eastAsia="仿宋" w:cs="Times New Roman"/>
                <w:kern w:val="2"/>
                <w:sz w:val="28"/>
                <w:szCs w:val="28"/>
                <w:lang w:eastAsia="zh-CN"/>
              </w:rPr>
              <w:t xml:space="preserve"> </w:t>
            </w:r>
          </w:p>
        </w:tc>
      </w:tr>
      <w:tr w14:paraId="65BC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787" w:type="dxa"/>
            <w:vAlign w:val="center"/>
          </w:tcPr>
          <w:p w14:paraId="3BF2F51F">
            <w:pPr>
              <w:spacing w:after="0" w:line="400" w:lineRule="exact"/>
              <w:jc w:val="center"/>
              <w:rPr>
                <w:rFonts w:ascii="仿宋" w:hAnsi="仿宋" w:eastAsia="仿宋" w:cs="Times New Roman"/>
                <w:kern w:val="2"/>
                <w:sz w:val="28"/>
                <w:szCs w:val="28"/>
                <w:lang w:val="en-GB" w:eastAsia="zh-CN"/>
              </w:rPr>
            </w:pPr>
            <w:r>
              <w:rPr>
                <w:rFonts w:hint="eastAsia" w:ascii="仿宋" w:hAnsi="仿宋" w:eastAsia="仿宋" w:cs="Times New Roman"/>
                <w:kern w:val="2"/>
                <w:sz w:val="28"/>
                <w:szCs w:val="28"/>
                <w:lang w:val="en-GB" w:eastAsia="zh-CN"/>
              </w:rPr>
              <w:t>供应商名称（盖章）</w:t>
            </w:r>
          </w:p>
        </w:tc>
        <w:tc>
          <w:tcPr>
            <w:tcW w:w="7067" w:type="dxa"/>
            <w:vAlign w:val="center"/>
          </w:tcPr>
          <w:p w14:paraId="776AB526">
            <w:pPr>
              <w:spacing w:after="0" w:line="400" w:lineRule="exact"/>
              <w:jc w:val="both"/>
              <w:rPr>
                <w:rFonts w:ascii="仿宋" w:hAnsi="仿宋" w:eastAsia="仿宋" w:cs="Times New Roman"/>
                <w:kern w:val="2"/>
                <w:sz w:val="28"/>
                <w:szCs w:val="28"/>
                <w:lang w:val="en-GB" w:eastAsia="zh-CN"/>
              </w:rPr>
            </w:pPr>
          </w:p>
        </w:tc>
      </w:tr>
      <w:tr w14:paraId="16D4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787" w:type="dxa"/>
            <w:vAlign w:val="center"/>
          </w:tcPr>
          <w:p w14:paraId="062616FE">
            <w:pPr>
              <w:spacing w:after="0" w:line="400" w:lineRule="exact"/>
              <w:jc w:val="center"/>
              <w:rPr>
                <w:rFonts w:ascii="仿宋" w:hAnsi="仿宋" w:eastAsia="仿宋" w:cs="Times New Roman"/>
                <w:kern w:val="2"/>
                <w:sz w:val="28"/>
                <w:szCs w:val="28"/>
                <w:lang w:val="en-GB" w:eastAsia="zh-CN"/>
              </w:rPr>
            </w:pPr>
            <w:r>
              <w:rPr>
                <w:rFonts w:hint="eastAsia" w:ascii="仿宋" w:hAnsi="仿宋" w:eastAsia="仿宋" w:cs="Times New Roman"/>
                <w:kern w:val="2"/>
                <w:sz w:val="28"/>
                <w:szCs w:val="28"/>
                <w:lang w:val="en-GB" w:eastAsia="zh-CN"/>
              </w:rPr>
              <w:t>供应商授权代表签字</w:t>
            </w:r>
          </w:p>
        </w:tc>
        <w:tc>
          <w:tcPr>
            <w:tcW w:w="7067" w:type="dxa"/>
            <w:vAlign w:val="center"/>
          </w:tcPr>
          <w:p w14:paraId="7A84A138">
            <w:pPr>
              <w:spacing w:after="0" w:line="400" w:lineRule="exact"/>
              <w:jc w:val="both"/>
              <w:rPr>
                <w:rFonts w:ascii="仿宋" w:hAnsi="仿宋" w:eastAsia="仿宋" w:cs="Times New Roman"/>
                <w:kern w:val="2"/>
                <w:sz w:val="28"/>
                <w:szCs w:val="28"/>
                <w:lang w:val="en-GB" w:eastAsia="zh-CN"/>
              </w:rPr>
            </w:pPr>
          </w:p>
        </w:tc>
      </w:tr>
      <w:tr w14:paraId="3F42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787" w:type="dxa"/>
            <w:vAlign w:val="center"/>
          </w:tcPr>
          <w:p w14:paraId="44BE8755">
            <w:pPr>
              <w:spacing w:after="0" w:line="400" w:lineRule="exact"/>
              <w:jc w:val="center"/>
              <w:rPr>
                <w:rFonts w:ascii="仿宋" w:hAnsi="仿宋" w:eastAsia="仿宋" w:cs="Times New Roman"/>
                <w:kern w:val="2"/>
                <w:sz w:val="28"/>
                <w:szCs w:val="28"/>
                <w:lang w:val="en-GB" w:eastAsia="zh-CN"/>
              </w:rPr>
            </w:pPr>
            <w:r>
              <w:rPr>
                <w:rFonts w:hint="eastAsia" w:ascii="仿宋" w:hAnsi="仿宋" w:eastAsia="仿宋" w:cs="Times New Roman"/>
                <w:kern w:val="2"/>
                <w:sz w:val="28"/>
                <w:szCs w:val="28"/>
                <w:lang w:val="en-GB" w:eastAsia="zh-CN"/>
              </w:rPr>
              <w:t>采购人代表签字确认</w:t>
            </w:r>
          </w:p>
        </w:tc>
        <w:tc>
          <w:tcPr>
            <w:tcW w:w="7067" w:type="dxa"/>
            <w:vAlign w:val="center"/>
          </w:tcPr>
          <w:p w14:paraId="151330B5">
            <w:pPr>
              <w:spacing w:after="0" w:line="400" w:lineRule="exact"/>
              <w:jc w:val="both"/>
              <w:rPr>
                <w:rFonts w:ascii="仿宋" w:hAnsi="仿宋" w:eastAsia="仿宋" w:cs="Times New Roman"/>
                <w:kern w:val="2"/>
                <w:sz w:val="28"/>
                <w:szCs w:val="28"/>
                <w:lang w:val="en-GB" w:eastAsia="zh-CN"/>
              </w:rPr>
            </w:pPr>
          </w:p>
        </w:tc>
      </w:tr>
    </w:tbl>
    <w:p w14:paraId="5C20F577">
      <w:pPr>
        <w:spacing w:after="0" w:line="500" w:lineRule="exact"/>
        <w:rPr>
          <w:rFonts w:ascii="仿宋" w:hAnsi="仿宋" w:eastAsia="仿宋" w:cs="Times New Roman"/>
          <w:kern w:val="2"/>
          <w:sz w:val="28"/>
          <w:szCs w:val="28"/>
          <w:lang w:val="en-GB" w:eastAsia="zh-CN"/>
        </w:rPr>
      </w:pPr>
    </w:p>
    <w:p w14:paraId="376A132E">
      <w:pPr>
        <w:spacing w:after="0" w:line="500" w:lineRule="exact"/>
        <w:rPr>
          <w:rFonts w:ascii="仿宋" w:hAnsi="仿宋" w:eastAsia="仿宋" w:cs="Times New Roman"/>
          <w:kern w:val="2"/>
          <w:sz w:val="28"/>
          <w:szCs w:val="28"/>
          <w:lang w:val="en-GB" w:eastAsia="zh-CN"/>
        </w:rPr>
      </w:pPr>
      <w:r>
        <w:rPr>
          <w:rFonts w:ascii="仿宋" w:hAnsi="仿宋" w:eastAsia="仿宋" w:cs="Times New Roman"/>
          <w:kern w:val="2"/>
          <w:sz w:val="28"/>
          <w:szCs w:val="28"/>
          <w:lang w:val="en-GB" w:eastAsia="zh-CN"/>
        </w:rPr>
        <w:t>………………………………………………………………………………</w:t>
      </w:r>
    </w:p>
    <w:p w14:paraId="1FF38033">
      <w:pPr>
        <w:spacing w:after="0" w:line="240" w:lineRule="auto"/>
        <w:jc w:val="center"/>
        <w:rPr>
          <w:rFonts w:ascii="仿宋" w:hAnsi="仿宋" w:eastAsia="仿宋" w:cs="Times New Roman"/>
          <w:b/>
          <w:kern w:val="2"/>
          <w:sz w:val="18"/>
          <w:szCs w:val="18"/>
          <w:lang w:val="en-GB" w:eastAsia="zh-CN"/>
        </w:rPr>
      </w:pPr>
    </w:p>
    <w:p w14:paraId="7942DCE5">
      <w:pPr>
        <w:spacing w:after="100" w:afterAutospacing="1" w:line="240" w:lineRule="auto"/>
        <w:jc w:val="center"/>
        <w:rPr>
          <w:rFonts w:ascii="仿宋" w:hAnsi="仿宋" w:eastAsia="仿宋" w:cs="Times New Roman"/>
          <w:b/>
          <w:kern w:val="2"/>
          <w:sz w:val="32"/>
          <w:szCs w:val="32"/>
          <w:lang w:val="en-GB" w:eastAsia="zh-CN"/>
        </w:rPr>
      </w:pPr>
      <w:r>
        <w:rPr>
          <w:rFonts w:hint="eastAsia" w:ascii="仿宋" w:hAnsi="仿宋" w:eastAsia="仿宋" w:cs="Times New Roman"/>
          <w:b/>
          <w:kern w:val="2"/>
          <w:sz w:val="32"/>
          <w:szCs w:val="32"/>
          <w:lang w:val="en-GB" w:eastAsia="zh-CN"/>
        </w:rPr>
        <w:t>踏勘现场登记表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7"/>
        <w:gridCol w:w="7067"/>
      </w:tblGrid>
      <w:tr w14:paraId="34B25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787" w:type="dxa"/>
            <w:vAlign w:val="center"/>
          </w:tcPr>
          <w:p w14:paraId="0535ECD6">
            <w:pPr>
              <w:spacing w:after="0" w:line="400" w:lineRule="exact"/>
              <w:jc w:val="center"/>
              <w:rPr>
                <w:rFonts w:ascii="仿宋" w:hAnsi="仿宋" w:eastAsia="仿宋" w:cs="Times New Roman"/>
                <w:kern w:val="2"/>
                <w:sz w:val="28"/>
                <w:szCs w:val="28"/>
                <w:lang w:val="en-GB" w:eastAsia="zh-CN"/>
              </w:rPr>
            </w:pPr>
            <w:r>
              <w:rPr>
                <w:rFonts w:hint="eastAsia" w:ascii="仿宋" w:hAnsi="仿宋" w:eastAsia="仿宋" w:cs="Times New Roman"/>
                <w:kern w:val="2"/>
                <w:sz w:val="28"/>
                <w:szCs w:val="28"/>
                <w:lang w:val="en-GB" w:eastAsia="zh-CN"/>
              </w:rPr>
              <w:t>项目名称及编号</w:t>
            </w:r>
          </w:p>
        </w:tc>
        <w:tc>
          <w:tcPr>
            <w:tcW w:w="7067" w:type="dxa"/>
          </w:tcPr>
          <w:p w14:paraId="686E5C26">
            <w:pPr>
              <w:spacing w:before="360" w:beforeLines="150" w:after="360" w:afterLines="150" w:line="400" w:lineRule="exact"/>
              <w:rPr>
                <w:rFonts w:ascii="仿宋" w:hAnsi="仿宋" w:eastAsia="仿宋" w:cs="Times New Roman"/>
                <w:kern w:val="2"/>
                <w:sz w:val="28"/>
                <w:szCs w:val="28"/>
                <w:lang w:eastAsia="zh-CN"/>
              </w:rPr>
            </w:pPr>
            <w:r>
              <w:rPr>
                <w:rFonts w:hint="eastAsia" w:ascii="仿宋" w:hAnsi="仿宋" w:eastAsia="仿宋" w:cs="Times New Roman"/>
                <w:kern w:val="2"/>
                <w:sz w:val="28"/>
                <w:szCs w:val="28"/>
                <w:lang w:val="en-GB" w:eastAsia="zh-CN"/>
              </w:rPr>
              <w:t>项目编号：</w:t>
            </w:r>
          </w:p>
          <w:p w14:paraId="6D82391B">
            <w:pPr>
              <w:spacing w:before="360" w:beforeLines="150" w:after="360" w:afterLines="150" w:line="400" w:lineRule="exact"/>
              <w:rPr>
                <w:rFonts w:ascii="仿宋" w:hAnsi="仿宋" w:eastAsia="仿宋" w:cs="Times New Roman"/>
                <w:kern w:val="2"/>
                <w:sz w:val="28"/>
                <w:szCs w:val="28"/>
                <w:lang w:val="en-GB" w:eastAsia="zh-CN"/>
              </w:rPr>
            </w:pPr>
            <w:r>
              <w:rPr>
                <w:rFonts w:hint="eastAsia" w:ascii="仿宋" w:hAnsi="仿宋" w:eastAsia="仿宋" w:cs="Times New Roman"/>
                <w:kern w:val="2"/>
                <w:sz w:val="28"/>
                <w:szCs w:val="28"/>
                <w:lang w:val="en-GB" w:eastAsia="zh-CN"/>
              </w:rPr>
              <w:t>项目名称：</w:t>
            </w:r>
            <w:r>
              <w:rPr>
                <w:rFonts w:hint="eastAsia" w:ascii="仿宋" w:hAnsi="仿宋" w:eastAsia="仿宋" w:cs="Times New Roman"/>
                <w:kern w:val="2"/>
                <w:sz w:val="28"/>
                <w:szCs w:val="28"/>
                <w:lang w:eastAsia="zh-CN"/>
              </w:rPr>
              <w:t xml:space="preserve"> </w:t>
            </w:r>
          </w:p>
        </w:tc>
      </w:tr>
      <w:tr w14:paraId="6CAF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787" w:type="dxa"/>
            <w:vAlign w:val="center"/>
          </w:tcPr>
          <w:p w14:paraId="47B0FCAE">
            <w:pPr>
              <w:spacing w:after="0" w:line="400" w:lineRule="exact"/>
              <w:jc w:val="center"/>
              <w:rPr>
                <w:rFonts w:ascii="仿宋" w:hAnsi="仿宋" w:eastAsia="仿宋" w:cs="Times New Roman"/>
                <w:kern w:val="2"/>
                <w:sz w:val="28"/>
                <w:szCs w:val="28"/>
                <w:lang w:val="en-GB" w:eastAsia="zh-CN"/>
              </w:rPr>
            </w:pPr>
            <w:r>
              <w:rPr>
                <w:rFonts w:hint="eastAsia" w:ascii="仿宋" w:hAnsi="仿宋" w:eastAsia="仿宋" w:cs="Times New Roman"/>
                <w:kern w:val="2"/>
                <w:sz w:val="28"/>
                <w:szCs w:val="28"/>
                <w:lang w:val="en-GB" w:eastAsia="zh-CN"/>
              </w:rPr>
              <w:t>供应商名称（盖章）</w:t>
            </w:r>
          </w:p>
        </w:tc>
        <w:tc>
          <w:tcPr>
            <w:tcW w:w="7067" w:type="dxa"/>
            <w:vAlign w:val="center"/>
          </w:tcPr>
          <w:p w14:paraId="7C17334C">
            <w:pPr>
              <w:spacing w:after="0" w:line="400" w:lineRule="exact"/>
              <w:jc w:val="both"/>
              <w:rPr>
                <w:rFonts w:ascii="仿宋" w:hAnsi="仿宋" w:eastAsia="仿宋" w:cs="Times New Roman"/>
                <w:kern w:val="2"/>
                <w:sz w:val="28"/>
                <w:szCs w:val="28"/>
                <w:lang w:val="en-GB" w:eastAsia="zh-CN"/>
              </w:rPr>
            </w:pPr>
          </w:p>
        </w:tc>
      </w:tr>
      <w:tr w14:paraId="1A6F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787" w:type="dxa"/>
            <w:vAlign w:val="center"/>
          </w:tcPr>
          <w:p w14:paraId="71E9D21D">
            <w:pPr>
              <w:spacing w:after="0" w:line="400" w:lineRule="exact"/>
              <w:jc w:val="center"/>
              <w:rPr>
                <w:rFonts w:ascii="仿宋" w:hAnsi="仿宋" w:eastAsia="仿宋" w:cs="Times New Roman"/>
                <w:kern w:val="2"/>
                <w:sz w:val="28"/>
                <w:szCs w:val="28"/>
                <w:lang w:val="en-GB" w:eastAsia="zh-CN"/>
              </w:rPr>
            </w:pPr>
            <w:r>
              <w:rPr>
                <w:rFonts w:hint="eastAsia" w:ascii="仿宋" w:hAnsi="仿宋" w:eastAsia="仿宋" w:cs="Times New Roman"/>
                <w:kern w:val="2"/>
                <w:sz w:val="28"/>
                <w:szCs w:val="28"/>
                <w:lang w:val="en-GB" w:eastAsia="zh-CN"/>
              </w:rPr>
              <w:t>供应商授权代表签字</w:t>
            </w:r>
          </w:p>
        </w:tc>
        <w:tc>
          <w:tcPr>
            <w:tcW w:w="7067" w:type="dxa"/>
            <w:vAlign w:val="center"/>
          </w:tcPr>
          <w:p w14:paraId="74C79E87">
            <w:pPr>
              <w:spacing w:after="0" w:line="400" w:lineRule="exact"/>
              <w:jc w:val="both"/>
              <w:rPr>
                <w:rFonts w:ascii="仿宋" w:hAnsi="仿宋" w:eastAsia="仿宋" w:cs="Times New Roman"/>
                <w:kern w:val="2"/>
                <w:sz w:val="28"/>
                <w:szCs w:val="28"/>
                <w:lang w:val="en-GB" w:eastAsia="zh-CN"/>
              </w:rPr>
            </w:pPr>
          </w:p>
        </w:tc>
      </w:tr>
      <w:tr w14:paraId="0601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787" w:type="dxa"/>
            <w:vAlign w:val="center"/>
          </w:tcPr>
          <w:p w14:paraId="48606276">
            <w:pPr>
              <w:spacing w:after="0" w:line="400" w:lineRule="exact"/>
              <w:jc w:val="center"/>
              <w:rPr>
                <w:rFonts w:ascii="仿宋" w:hAnsi="仿宋" w:eastAsia="仿宋" w:cs="Times New Roman"/>
                <w:kern w:val="2"/>
                <w:sz w:val="28"/>
                <w:szCs w:val="28"/>
                <w:lang w:val="en-GB" w:eastAsia="zh-CN"/>
              </w:rPr>
            </w:pPr>
            <w:r>
              <w:rPr>
                <w:rFonts w:hint="eastAsia" w:ascii="仿宋" w:hAnsi="仿宋" w:eastAsia="仿宋" w:cs="Times New Roman"/>
                <w:kern w:val="2"/>
                <w:sz w:val="28"/>
                <w:szCs w:val="28"/>
                <w:lang w:val="en-GB" w:eastAsia="zh-CN"/>
              </w:rPr>
              <w:t>采购人代表签字确认</w:t>
            </w:r>
          </w:p>
        </w:tc>
        <w:tc>
          <w:tcPr>
            <w:tcW w:w="7067" w:type="dxa"/>
            <w:vAlign w:val="center"/>
          </w:tcPr>
          <w:p w14:paraId="683531BB">
            <w:pPr>
              <w:spacing w:after="0" w:line="400" w:lineRule="exact"/>
              <w:jc w:val="both"/>
              <w:rPr>
                <w:rFonts w:ascii="仿宋" w:hAnsi="仿宋" w:eastAsia="仿宋" w:cs="Times New Roman"/>
                <w:kern w:val="2"/>
                <w:sz w:val="28"/>
                <w:szCs w:val="28"/>
                <w:lang w:val="en-GB" w:eastAsia="zh-CN"/>
              </w:rPr>
            </w:pPr>
          </w:p>
        </w:tc>
      </w:tr>
    </w:tbl>
    <w:p w14:paraId="1798C150">
      <w:pPr>
        <w:spacing w:after="0" w:line="500" w:lineRule="exact"/>
        <w:rPr>
          <w:rFonts w:ascii="仿宋" w:hAnsi="仿宋" w:eastAsia="仿宋" w:cs="Times New Roman"/>
          <w:kern w:val="2"/>
          <w:sz w:val="24"/>
          <w:szCs w:val="24"/>
          <w:lang w:val="en-GB" w:eastAsia="zh-CN"/>
        </w:rPr>
      </w:pPr>
      <w:r>
        <w:rPr>
          <w:rFonts w:hint="eastAsia" w:ascii="仿宋" w:hAnsi="仿宋" w:eastAsia="仿宋" w:cs="Times New Roman"/>
          <w:kern w:val="2"/>
          <w:sz w:val="24"/>
          <w:szCs w:val="24"/>
          <w:lang w:val="en-GB" w:eastAsia="zh-CN"/>
        </w:rPr>
        <w:t>说明：如需踏勘的项目，供应商自行打印该表，盖章签字。踏勘时带到现场，采购人代表签字确认后，沿分割线裁开，采购人与供应商各一份。供应商将留存的登记表复印件装订到响应文件中。</w:t>
      </w:r>
    </w:p>
    <w:p w14:paraId="15C8A214">
      <w:pPr>
        <w:pStyle w:val="7"/>
      </w:pPr>
    </w:p>
    <w:sectPr>
      <w:headerReference r:id="rId7" w:type="default"/>
      <w:footerReference r:id="rId8" w:type="default"/>
      <w:pgSz w:w="12240" w:h="15840"/>
      <w:pgMar w:top="1440" w:right="1803" w:bottom="1440" w:left="1803" w:header="907" w:footer="50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E8A1D">
    <w:pPr>
      <w:spacing w:after="0" w:line="10" w:lineRule="exact"/>
      <w:rPr>
        <w:sz w:val="4"/>
        <w:szCs w:val="4"/>
      </w:rPr>
    </w:pPr>
    <w:r>
      <w:rPr>
        <w:lang w:eastAsia="zh-CN"/>
      </w:rPr>
      <w:pict>
        <v:shape id="文本框 1025" o:spid="_x0000_s3074" o:spt="202" type="#_x0000_t202" style="position:absolute;left:0pt;margin-left:299.5pt;margin-top:745.95pt;height:11pt;width:13.1pt;mso-position-horizontal-relative:page;mso-position-vertical-relative:page;z-index:-251654144;mso-width-relative:page;mso-height-relative:page;" filled="f" stroked="f" coordsize="21600,21600" o:gfxdata="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aPMVtsAAAANAQAADwAAAAAAAAABACAAAAAiAAAAZHJzL2Rvd25yZXYueG1s&#10;UEsBAhQAFAAAAAgAh07iQK8TI5+8AQAAdAMAAA4AAAAAAAAAAQAgAAAAKgEAAGRycy9lMm9Eb2Mu&#10;eG1sUEsFBgAAAAAGAAYAWQEAAFgFAAAAAA==&#10;">
          <v:path/>
          <v:fill on="f" focussize="0,0"/>
          <v:stroke on="f" joinstyle="miter"/>
          <v:imagedata o:title=""/>
          <o:lock v:ext="edit"/>
          <v:textbox inset="0mm,0mm,0mm,0mm">
            <w:txbxContent>
              <w:p w14:paraId="2CCFB42C">
                <w:pPr>
                  <w:spacing w:after="0" w:line="204" w:lineRule="exact"/>
                  <w:ind w:left="40" w:right="-20"/>
                  <w:rPr>
                    <w:rFonts w:ascii="Times New Roman" w:hAnsi="Times New Roman" w:eastAsia="Times New Roman" w:cs="Times New Roman"/>
                    <w:sz w:val="18"/>
                    <w:szCs w:val="18"/>
                  </w:rPr>
                </w:pPr>
                <w:r>
                  <w:fldChar w:fldCharType="begin"/>
                </w:r>
                <w:r>
                  <w:rPr>
                    <w:rFonts w:ascii="Times New Roman" w:hAnsi="Times New Roman" w:eastAsia="Times New Roman" w:cs="Times New Roman"/>
                    <w:sz w:val="18"/>
                    <w:szCs w:val="18"/>
                  </w:rPr>
                  <w:instrText xml:space="preserve"> PAGE </w:instrText>
                </w:r>
                <w:r>
                  <w:fldChar w:fldCharType="separate"/>
                </w:r>
                <w:r>
                  <w:rPr>
                    <w:rFonts w:ascii="Times New Roman" w:hAnsi="Times New Roman" w:eastAsia="Times New Roman" w:cs="Times New Roman"/>
                    <w:sz w:val="18"/>
                    <w:szCs w:val="18"/>
                  </w:rPr>
                  <w:t>11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21675">
    <w:pPr>
      <w:spacing w:after="0" w:line="10" w:lineRule="exact"/>
      <w:rPr>
        <w:sz w:val="4"/>
        <w:szCs w:val="4"/>
      </w:rPr>
    </w:pPr>
    <w:r>
      <w:pict>
        <v:shape id="_x0000_s3073" o:spid="_x0000_s3073" o:spt="202" type="#_x0000_t202" style="position:absolute;left:0pt;margin-left:299.5pt;margin-top:745.95pt;height:11pt;width:13.1pt;mso-position-horizontal-relative:page;mso-position-vertical-relative:page;z-index:-251653120;mso-width-relative:page;mso-height-relative:page;" filled="f" stroked="f" coordsize="21600,21600" o:gfxdata="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WjzFbbAAAADQEAAA8AAAAAAAAAAQAgAAAAIgAAAGRycy9kb3ducmV2Lnht&#10;bFBLAQIUABQAAAAIAIdO4kAIq6GEvQEAAHQDAAAOAAAAAAAAAAEAIAAAACoBAABkcnMvZTJvRG9j&#10;LnhtbFBLBQYAAAAABgAGAFkBAABZBQAAAAA=&#10;">
          <v:path/>
          <v:fill on="f" focussize="0,0"/>
          <v:stroke on="f" joinstyle="miter"/>
          <v:imagedata o:title=""/>
          <o:lock v:ext="edit"/>
          <v:textbox inset="0mm,0mm,0mm,0mm">
            <w:txbxContent>
              <w:p w14:paraId="2BDAFC02">
                <w:pPr>
                  <w:spacing w:after="0" w:line="204" w:lineRule="exact"/>
                  <w:ind w:left="40" w:right="-20"/>
                  <w:rPr>
                    <w:rFonts w:ascii="Times New Roman" w:hAnsi="Times New Roman" w:eastAsia="Times New Roman" w:cs="Times New Roman"/>
                    <w:sz w:val="18"/>
                    <w:szCs w:val="18"/>
                  </w:rPr>
                </w:pPr>
                <w:r>
                  <w:fldChar w:fldCharType="begin"/>
                </w:r>
                <w:r>
                  <w:rPr>
                    <w:rFonts w:ascii="Times New Roman" w:hAnsi="Times New Roman" w:eastAsia="Times New Roman" w:cs="Times New Roman"/>
                    <w:sz w:val="18"/>
                    <w:szCs w:val="18"/>
                  </w:rPr>
                  <w:instrText xml:space="preserve"> PAGE </w:instrText>
                </w:r>
                <w:r>
                  <w:fldChar w:fldCharType="separate"/>
                </w:r>
                <w:r>
                  <w:rPr>
                    <w:rFonts w:ascii="Times New Roman" w:hAnsi="Times New Roman" w:eastAsia="Times New Roman" w:cs="Times New Roman"/>
                    <w:sz w:val="18"/>
                    <w:szCs w:val="18"/>
                  </w:rPr>
                  <w:t>18</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1F803">
    <w:pPr>
      <w:spacing w:after="0" w:line="200" w:lineRule="exact"/>
      <w:rPr>
        <w:sz w:val="20"/>
        <w:szCs w:val="20"/>
        <w:lang w:eastAsia="zh-CN"/>
      </w:rPr>
    </w:pPr>
    <w:r>
      <w:rPr>
        <w:lang w:eastAsia="zh-CN"/>
      </w:rPr>
      <w:pict>
        <v:shape id="文本框 1026" o:spid="_x0000_s2050" o:spt="202" type="#_x0000_t202" style="position:absolute;left:0pt;margin-left:53pt;margin-top:73.1pt;height:16.05pt;width:58.05pt;mso-position-horizontal-relative:page;mso-position-vertical-relative:page;z-index:-251655168;mso-width-relative:page;mso-height-relative:page;" filled="f" stroked="f" coordsize="21600,21600" o:gfxdata="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NZr9vZAAAACwEAAA8AAAAAAAAAAQAgAAAAIgAAAGRycy9kb3ducmV2LnhtbFBL&#10;AQIUABQAAAAIAIdO4kArme9RvAEAAHQDAAAOAAAAAAAAAAEAIAAAACgBAABkcnMvZTJvRG9jLnht&#10;bFBLBQYAAAAABgAGAFkBAABWBQAAAAA=&#10;">
          <v:path/>
          <v:fill on="f" focussize="0,0"/>
          <v:stroke on="f" joinstyle="miter"/>
          <v:imagedata o:title=""/>
          <o:lock v:ext="edit"/>
          <v:textbox inset="0mm,0mm,0mm,0mm">
            <w:txbxContent>
              <w:p w14:paraId="2CB61BF7">
                <w:pPr>
                  <w:spacing w:after="0" w:line="301" w:lineRule="exact"/>
                  <w:ind w:left="20" w:right="-62"/>
                  <w:rPr>
                    <w:rFonts w:ascii="仿宋" w:hAnsi="仿宋" w:eastAsia="仿宋" w:cs="仿宋"/>
                    <w:sz w:val="28"/>
                    <w:szCs w:val="28"/>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2A4ED">
    <w:pPr>
      <w:pStyle w:val="15"/>
      <w:pBdr>
        <w:bottom w:val="none" w:color="auto" w:sz="0" w:space="1"/>
      </w:pBdr>
      <w:jc w:val="both"/>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D0DFE"/>
    <w:multiLevelType w:val="singleLevel"/>
    <w:tmpl w:val="62ED0DFE"/>
    <w:lvl w:ilvl="0" w:tentative="0">
      <w:start w:val="1"/>
      <w:numFmt w:val="chineseCounting"/>
      <w:suff w:val="nothing"/>
      <w:lvlText w:val="%1、"/>
      <w:lvlJc w:val="left"/>
      <w:rPr>
        <w:rFonts w:hint="eastAsia"/>
      </w:rPr>
    </w:lvl>
  </w:abstractNum>
  <w:abstractNum w:abstractNumId="1">
    <w:nsid w:val="70D31C94"/>
    <w:multiLevelType w:val="multilevel"/>
    <w:tmpl w:val="70D31C9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DF3C13"/>
    <w:multiLevelType w:val="singleLevel"/>
    <w:tmpl w:val="7CDF3C13"/>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2,3"/>
    </o:shapelayout>
  </w:hdrShapeDefaults>
  <w:footnotePr>
    <w:footnote w:id="0"/>
    <w:footnote w:id="1"/>
  </w:footnotePr>
  <w:endnotePr>
    <w:endnote w:id="0"/>
    <w:endnote w:id="1"/>
  </w:endnotePr>
  <w:compat>
    <w:ulTrailSpace/>
    <w:doNotExpandShiftReturn/>
    <w:useFELayout/>
    <w:compatSetting w:name="compatibilityMode" w:uri="http://schemas.microsoft.com/office/word" w:val="12"/>
  </w:compat>
  <w:docVars>
    <w:docVar w:name="commondata" w:val="eyJoZGlkIjoiYWQyNzM5NThlMjM2NDYzNjdkNzkzZjJmOTJhMmFjNDQifQ=="/>
  </w:docVars>
  <w:rsids>
    <w:rsidRoot w:val="00B50647"/>
    <w:rsid w:val="00063BF5"/>
    <w:rsid w:val="000A6BAB"/>
    <w:rsid w:val="000B66BC"/>
    <w:rsid w:val="000D25C1"/>
    <w:rsid w:val="000E0225"/>
    <w:rsid w:val="000F4EFA"/>
    <w:rsid w:val="001227D9"/>
    <w:rsid w:val="0014120F"/>
    <w:rsid w:val="001828DC"/>
    <w:rsid w:val="001C6989"/>
    <w:rsid w:val="001D2AA5"/>
    <w:rsid w:val="001E08D5"/>
    <w:rsid w:val="001F20B9"/>
    <w:rsid w:val="002061CC"/>
    <w:rsid w:val="002832D5"/>
    <w:rsid w:val="002A1043"/>
    <w:rsid w:val="002B1426"/>
    <w:rsid w:val="002D55E8"/>
    <w:rsid w:val="0032405B"/>
    <w:rsid w:val="00334973"/>
    <w:rsid w:val="00334DED"/>
    <w:rsid w:val="00347A1B"/>
    <w:rsid w:val="00367382"/>
    <w:rsid w:val="00385FD7"/>
    <w:rsid w:val="003C12D2"/>
    <w:rsid w:val="003E2A2B"/>
    <w:rsid w:val="00410A41"/>
    <w:rsid w:val="00434B2C"/>
    <w:rsid w:val="00452F69"/>
    <w:rsid w:val="004C362A"/>
    <w:rsid w:val="004D5D3E"/>
    <w:rsid w:val="004D6E94"/>
    <w:rsid w:val="00524092"/>
    <w:rsid w:val="00547EE9"/>
    <w:rsid w:val="00553ACE"/>
    <w:rsid w:val="005604C3"/>
    <w:rsid w:val="005C5344"/>
    <w:rsid w:val="00677E01"/>
    <w:rsid w:val="006A073B"/>
    <w:rsid w:val="006B7BAB"/>
    <w:rsid w:val="00742199"/>
    <w:rsid w:val="00757581"/>
    <w:rsid w:val="007916EF"/>
    <w:rsid w:val="007A0A64"/>
    <w:rsid w:val="007A3398"/>
    <w:rsid w:val="007F1A9C"/>
    <w:rsid w:val="00802F11"/>
    <w:rsid w:val="00890348"/>
    <w:rsid w:val="008B418E"/>
    <w:rsid w:val="008D62D2"/>
    <w:rsid w:val="008E78C1"/>
    <w:rsid w:val="00947D13"/>
    <w:rsid w:val="0095264A"/>
    <w:rsid w:val="0096120E"/>
    <w:rsid w:val="00997C96"/>
    <w:rsid w:val="009A540D"/>
    <w:rsid w:val="009E4B37"/>
    <w:rsid w:val="00A97321"/>
    <w:rsid w:val="00AB2FEA"/>
    <w:rsid w:val="00AC51B3"/>
    <w:rsid w:val="00AE6A67"/>
    <w:rsid w:val="00AF0A8C"/>
    <w:rsid w:val="00B05E0A"/>
    <w:rsid w:val="00B132BD"/>
    <w:rsid w:val="00B50647"/>
    <w:rsid w:val="00B810EE"/>
    <w:rsid w:val="00B978AF"/>
    <w:rsid w:val="00BA4C8E"/>
    <w:rsid w:val="00BF1464"/>
    <w:rsid w:val="00C4726C"/>
    <w:rsid w:val="00C74FAA"/>
    <w:rsid w:val="00CE49C3"/>
    <w:rsid w:val="00D225ED"/>
    <w:rsid w:val="00D5136D"/>
    <w:rsid w:val="00DA5056"/>
    <w:rsid w:val="00DD0293"/>
    <w:rsid w:val="00DD1AD5"/>
    <w:rsid w:val="00DE1829"/>
    <w:rsid w:val="00E14887"/>
    <w:rsid w:val="00E72948"/>
    <w:rsid w:val="00EA42CC"/>
    <w:rsid w:val="00EA7168"/>
    <w:rsid w:val="00EC358A"/>
    <w:rsid w:val="00EE1785"/>
    <w:rsid w:val="00EF03E9"/>
    <w:rsid w:val="00EF3673"/>
    <w:rsid w:val="00F15FF3"/>
    <w:rsid w:val="00F64102"/>
    <w:rsid w:val="00F85573"/>
    <w:rsid w:val="00F903E8"/>
    <w:rsid w:val="00FB2280"/>
    <w:rsid w:val="00FF584B"/>
    <w:rsid w:val="0152428E"/>
    <w:rsid w:val="01E1416A"/>
    <w:rsid w:val="02AE4C63"/>
    <w:rsid w:val="02B82428"/>
    <w:rsid w:val="032C7E7A"/>
    <w:rsid w:val="03B81346"/>
    <w:rsid w:val="03E37758"/>
    <w:rsid w:val="049A75EE"/>
    <w:rsid w:val="06C573E8"/>
    <w:rsid w:val="07713BE0"/>
    <w:rsid w:val="07BD7E09"/>
    <w:rsid w:val="08335B2C"/>
    <w:rsid w:val="08E77189"/>
    <w:rsid w:val="08FA17D5"/>
    <w:rsid w:val="092729D8"/>
    <w:rsid w:val="09D546E3"/>
    <w:rsid w:val="09E17AED"/>
    <w:rsid w:val="0A277D8D"/>
    <w:rsid w:val="0A7F0A12"/>
    <w:rsid w:val="0AC12224"/>
    <w:rsid w:val="0ADC57F1"/>
    <w:rsid w:val="0BC2649C"/>
    <w:rsid w:val="0C4B7B96"/>
    <w:rsid w:val="0C6C2A21"/>
    <w:rsid w:val="0C98151D"/>
    <w:rsid w:val="0D2F25A8"/>
    <w:rsid w:val="0D7E069D"/>
    <w:rsid w:val="0D9D2A40"/>
    <w:rsid w:val="0DEA1CEC"/>
    <w:rsid w:val="0E7F5A8E"/>
    <w:rsid w:val="0EE84ED6"/>
    <w:rsid w:val="0FAC3940"/>
    <w:rsid w:val="0FC43782"/>
    <w:rsid w:val="101D3E9D"/>
    <w:rsid w:val="10D36364"/>
    <w:rsid w:val="11376C0B"/>
    <w:rsid w:val="1253150A"/>
    <w:rsid w:val="13F9115A"/>
    <w:rsid w:val="14750C9D"/>
    <w:rsid w:val="14902603"/>
    <w:rsid w:val="162200BB"/>
    <w:rsid w:val="16AD792D"/>
    <w:rsid w:val="16CC0CA6"/>
    <w:rsid w:val="17012438"/>
    <w:rsid w:val="170D500B"/>
    <w:rsid w:val="17F9553B"/>
    <w:rsid w:val="18360D5A"/>
    <w:rsid w:val="185450D3"/>
    <w:rsid w:val="185A28FC"/>
    <w:rsid w:val="18B0603D"/>
    <w:rsid w:val="1982070E"/>
    <w:rsid w:val="19C7284C"/>
    <w:rsid w:val="19CB09F4"/>
    <w:rsid w:val="1B281CBA"/>
    <w:rsid w:val="1B5D41AC"/>
    <w:rsid w:val="1B88623E"/>
    <w:rsid w:val="1C0D56B3"/>
    <w:rsid w:val="1C8E3E24"/>
    <w:rsid w:val="1DF21A6B"/>
    <w:rsid w:val="1EB2571C"/>
    <w:rsid w:val="1F6021CB"/>
    <w:rsid w:val="1F696585"/>
    <w:rsid w:val="20C947E8"/>
    <w:rsid w:val="20F8736B"/>
    <w:rsid w:val="210F00C5"/>
    <w:rsid w:val="231946FA"/>
    <w:rsid w:val="23B11B7F"/>
    <w:rsid w:val="251F02BC"/>
    <w:rsid w:val="252118D7"/>
    <w:rsid w:val="257A527C"/>
    <w:rsid w:val="25A905D2"/>
    <w:rsid w:val="26411278"/>
    <w:rsid w:val="26B34532"/>
    <w:rsid w:val="2702115A"/>
    <w:rsid w:val="279311F9"/>
    <w:rsid w:val="27A83136"/>
    <w:rsid w:val="27DA4A35"/>
    <w:rsid w:val="29737C2F"/>
    <w:rsid w:val="2A0558AF"/>
    <w:rsid w:val="2A3160FD"/>
    <w:rsid w:val="2A5F38C8"/>
    <w:rsid w:val="2A61261D"/>
    <w:rsid w:val="2B44071E"/>
    <w:rsid w:val="2B9056C9"/>
    <w:rsid w:val="2C0B4B0B"/>
    <w:rsid w:val="2C487F7D"/>
    <w:rsid w:val="2CB42950"/>
    <w:rsid w:val="2CBE35AA"/>
    <w:rsid w:val="2CF8005B"/>
    <w:rsid w:val="2DA1464B"/>
    <w:rsid w:val="2DB95E38"/>
    <w:rsid w:val="2E395901"/>
    <w:rsid w:val="2E3A6B55"/>
    <w:rsid w:val="2E4C2A72"/>
    <w:rsid w:val="2F457CBE"/>
    <w:rsid w:val="2F471105"/>
    <w:rsid w:val="2F4E7F97"/>
    <w:rsid w:val="307C747C"/>
    <w:rsid w:val="30A64C8F"/>
    <w:rsid w:val="30C90956"/>
    <w:rsid w:val="30E374BF"/>
    <w:rsid w:val="30F567E6"/>
    <w:rsid w:val="313051D7"/>
    <w:rsid w:val="31B1129B"/>
    <w:rsid w:val="31C721A4"/>
    <w:rsid w:val="320A5AD7"/>
    <w:rsid w:val="325437E9"/>
    <w:rsid w:val="328A5E4A"/>
    <w:rsid w:val="337E171B"/>
    <w:rsid w:val="33A52227"/>
    <w:rsid w:val="34265029"/>
    <w:rsid w:val="34994113"/>
    <w:rsid w:val="349E67BB"/>
    <w:rsid w:val="34DB64DB"/>
    <w:rsid w:val="35E02906"/>
    <w:rsid w:val="360251BF"/>
    <w:rsid w:val="36050DBC"/>
    <w:rsid w:val="365945F6"/>
    <w:rsid w:val="36E66058"/>
    <w:rsid w:val="377667F0"/>
    <w:rsid w:val="397570D8"/>
    <w:rsid w:val="39785C09"/>
    <w:rsid w:val="3AB71E21"/>
    <w:rsid w:val="3B163FF6"/>
    <w:rsid w:val="3D9D4AE6"/>
    <w:rsid w:val="3DB808F3"/>
    <w:rsid w:val="3DFA5D01"/>
    <w:rsid w:val="3E151F8E"/>
    <w:rsid w:val="3E313974"/>
    <w:rsid w:val="3ECC41C5"/>
    <w:rsid w:val="42B079E5"/>
    <w:rsid w:val="435828C2"/>
    <w:rsid w:val="44203ACC"/>
    <w:rsid w:val="442A5EFB"/>
    <w:rsid w:val="44380D22"/>
    <w:rsid w:val="447F2317"/>
    <w:rsid w:val="448D3F19"/>
    <w:rsid w:val="44D769BD"/>
    <w:rsid w:val="44FC229D"/>
    <w:rsid w:val="45435A20"/>
    <w:rsid w:val="45C85CA1"/>
    <w:rsid w:val="45C941DA"/>
    <w:rsid w:val="45DD16F6"/>
    <w:rsid w:val="46F72A9E"/>
    <w:rsid w:val="473A0256"/>
    <w:rsid w:val="4870012D"/>
    <w:rsid w:val="48AA5072"/>
    <w:rsid w:val="48F74EE5"/>
    <w:rsid w:val="4A8451FA"/>
    <w:rsid w:val="4AC42AE0"/>
    <w:rsid w:val="4ACC0FD1"/>
    <w:rsid w:val="4AF234FC"/>
    <w:rsid w:val="4AFB3BF1"/>
    <w:rsid w:val="4BDA25E4"/>
    <w:rsid w:val="4C430D05"/>
    <w:rsid w:val="4C5375C2"/>
    <w:rsid w:val="4C8D6DF6"/>
    <w:rsid w:val="4D6351C6"/>
    <w:rsid w:val="4D77621D"/>
    <w:rsid w:val="4EB742B5"/>
    <w:rsid w:val="4F475D0F"/>
    <w:rsid w:val="4F971F4A"/>
    <w:rsid w:val="50483F82"/>
    <w:rsid w:val="50B43C08"/>
    <w:rsid w:val="51E976BA"/>
    <w:rsid w:val="52635A0F"/>
    <w:rsid w:val="531912E2"/>
    <w:rsid w:val="53410111"/>
    <w:rsid w:val="545C405A"/>
    <w:rsid w:val="55930DD3"/>
    <w:rsid w:val="55EF551D"/>
    <w:rsid w:val="560E1A66"/>
    <w:rsid w:val="561012D2"/>
    <w:rsid w:val="57121B16"/>
    <w:rsid w:val="57712D99"/>
    <w:rsid w:val="57917359"/>
    <w:rsid w:val="57F652B9"/>
    <w:rsid w:val="580A1A3A"/>
    <w:rsid w:val="58423739"/>
    <w:rsid w:val="58715DED"/>
    <w:rsid w:val="595606CF"/>
    <w:rsid w:val="5A054ED5"/>
    <w:rsid w:val="5A18175F"/>
    <w:rsid w:val="5A6769AC"/>
    <w:rsid w:val="5ADE340E"/>
    <w:rsid w:val="5BB94EF8"/>
    <w:rsid w:val="5BC84B61"/>
    <w:rsid w:val="5BD25387"/>
    <w:rsid w:val="5C4C34E9"/>
    <w:rsid w:val="5CA83F3F"/>
    <w:rsid w:val="5DF92F0E"/>
    <w:rsid w:val="5E640B8D"/>
    <w:rsid w:val="5E814FE4"/>
    <w:rsid w:val="5F0F5B79"/>
    <w:rsid w:val="5F6B4B75"/>
    <w:rsid w:val="5F7539F1"/>
    <w:rsid w:val="5FB37BC2"/>
    <w:rsid w:val="632B0EC4"/>
    <w:rsid w:val="636B2184"/>
    <w:rsid w:val="64656D9B"/>
    <w:rsid w:val="64932E8B"/>
    <w:rsid w:val="655615A0"/>
    <w:rsid w:val="661A6DC3"/>
    <w:rsid w:val="66C91B0B"/>
    <w:rsid w:val="66E03E98"/>
    <w:rsid w:val="68422340"/>
    <w:rsid w:val="68AB02C6"/>
    <w:rsid w:val="68CF266E"/>
    <w:rsid w:val="693841C3"/>
    <w:rsid w:val="69844C98"/>
    <w:rsid w:val="6AC106B1"/>
    <w:rsid w:val="6AC1330C"/>
    <w:rsid w:val="6AE312C4"/>
    <w:rsid w:val="6B403306"/>
    <w:rsid w:val="6B527AD4"/>
    <w:rsid w:val="6B777D05"/>
    <w:rsid w:val="6C37647D"/>
    <w:rsid w:val="6C4A7B50"/>
    <w:rsid w:val="6C4D2927"/>
    <w:rsid w:val="6C922D25"/>
    <w:rsid w:val="6CF276AB"/>
    <w:rsid w:val="6E3F23BA"/>
    <w:rsid w:val="6F8566EC"/>
    <w:rsid w:val="703E0165"/>
    <w:rsid w:val="706E55A4"/>
    <w:rsid w:val="708161A0"/>
    <w:rsid w:val="70841696"/>
    <w:rsid w:val="710836C4"/>
    <w:rsid w:val="73780BD6"/>
    <w:rsid w:val="745F1A53"/>
    <w:rsid w:val="74C7414F"/>
    <w:rsid w:val="759D00FA"/>
    <w:rsid w:val="75FE0322"/>
    <w:rsid w:val="767B78C2"/>
    <w:rsid w:val="769504CB"/>
    <w:rsid w:val="76B26FBB"/>
    <w:rsid w:val="76CF1595"/>
    <w:rsid w:val="771049DC"/>
    <w:rsid w:val="772D1D61"/>
    <w:rsid w:val="773C684F"/>
    <w:rsid w:val="7748432B"/>
    <w:rsid w:val="77792EB3"/>
    <w:rsid w:val="77C46292"/>
    <w:rsid w:val="78782A9D"/>
    <w:rsid w:val="78A94D97"/>
    <w:rsid w:val="79086212"/>
    <w:rsid w:val="79582634"/>
    <w:rsid w:val="79836664"/>
    <w:rsid w:val="7A3E2386"/>
    <w:rsid w:val="7A444E62"/>
    <w:rsid w:val="7ADC5813"/>
    <w:rsid w:val="7B3C2EEE"/>
    <w:rsid w:val="7B40496A"/>
    <w:rsid w:val="7B6C1815"/>
    <w:rsid w:val="7C377D6F"/>
    <w:rsid w:val="7C676FF2"/>
    <w:rsid w:val="7CB60E8D"/>
    <w:rsid w:val="7CB749F6"/>
    <w:rsid w:val="7D111AC8"/>
    <w:rsid w:val="7D1379B6"/>
    <w:rsid w:val="7D3A0024"/>
    <w:rsid w:val="7D4D158C"/>
    <w:rsid w:val="7DB06301"/>
    <w:rsid w:val="7DB841CF"/>
    <w:rsid w:val="7FB0743A"/>
    <w:rsid w:val="7FC851C7"/>
    <w:rsid w:val="7FD34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qFormat/>
    <w:uiPriority w:val="9"/>
    <w:pPr>
      <w:keepNext/>
      <w:keepLines/>
      <w:spacing w:line="576" w:lineRule="auto"/>
      <w:outlineLvl w:val="0"/>
    </w:pPr>
    <w:rPr>
      <w:b/>
      <w:kern w:val="44"/>
      <w:sz w:val="44"/>
    </w:rPr>
  </w:style>
  <w:style w:type="paragraph" w:styleId="4">
    <w:name w:val="heading 2"/>
    <w:basedOn w:val="1"/>
    <w:next w:val="5"/>
    <w:link w:val="29"/>
    <w:qFormat/>
    <w:uiPriority w:val="0"/>
    <w:pPr>
      <w:keepNext/>
      <w:keepLines/>
      <w:spacing w:line="416" w:lineRule="auto"/>
      <w:outlineLvl w:val="1"/>
    </w:pPr>
    <w:rPr>
      <w:rFonts w:ascii="Arial" w:hAnsi="Arial" w:eastAsia="黑体"/>
      <w:b/>
      <w:bCs/>
      <w:sz w:val="32"/>
      <w:szCs w:val="32"/>
    </w:rPr>
  </w:style>
  <w:style w:type="paragraph" w:styleId="6">
    <w:name w:val="heading 3"/>
    <w:basedOn w:val="1"/>
    <w:next w:val="1"/>
    <w:unhideWhenUsed/>
    <w:qFormat/>
    <w:uiPriority w:val="9"/>
    <w:pPr>
      <w:keepNext/>
      <w:keepLines/>
      <w:spacing w:line="413" w:lineRule="auto"/>
      <w:outlineLvl w:val="2"/>
    </w:pPr>
    <w:rPr>
      <w:b/>
      <w:sz w:val="32"/>
    </w:rPr>
  </w:style>
  <w:style w:type="paragraph" w:styleId="7">
    <w:name w:val="heading 4"/>
    <w:basedOn w:val="1"/>
    <w:next w:val="1"/>
    <w:link w:val="23"/>
    <w:qFormat/>
    <w:uiPriority w:val="0"/>
    <w:pPr>
      <w:keepNext/>
      <w:keepLines/>
      <w:spacing w:after="0" w:line="360" w:lineRule="auto"/>
      <w:jc w:val="both"/>
      <w:outlineLvl w:val="3"/>
    </w:pPr>
    <w:rPr>
      <w:rFonts w:ascii="Arial" w:hAnsi="Arial" w:eastAsia="宋体" w:cs="Times New Roman"/>
      <w:b/>
      <w:bCs/>
      <w:kern w:val="2"/>
      <w:sz w:val="21"/>
      <w:szCs w:val="28"/>
      <w:lang w:eastAsia="zh-CN"/>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5">
    <w:name w:val="Normal Indent"/>
    <w:unhideWhenUsed/>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 w:type="paragraph" w:styleId="8">
    <w:name w:val="List 3"/>
    <w:qFormat/>
    <w:uiPriority w:val="0"/>
    <w:pPr>
      <w:widowControl w:val="0"/>
      <w:ind w:left="100" w:leftChars="400" w:hanging="200" w:hangingChars="200"/>
      <w:jc w:val="both"/>
    </w:pPr>
    <w:rPr>
      <w:rFonts w:ascii="Times New Roman" w:hAnsi="Times New Roman" w:eastAsia="宋体" w:cs="Times New Roman"/>
      <w:kern w:val="2"/>
      <w:sz w:val="21"/>
      <w:szCs w:val="24"/>
      <w:lang w:val="en-US" w:eastAsia="zh-CN" w:bidi="ar-SA"/>
    </w:rPr>
  </w:style>
  <w:style w:type="paragraph" w:styleId="9">
    <w:name w:val="annotation text"/>
    <w:basedOn w:val="1"/>
    <w:link w:val="30"/>
    <w:semiHidden/>
    <w:unhideWhenUsed/>
    <w:uiPriority w:val="99"/>
  </w:style>
  <w:style w:type="paragraph" w:styleId="10">
    <w:name w:val="Body Text"/>
    <w:qFormat/>
    <w:uiPriority w:val="0"/>
    <w:pPr>
      <w:widowControl w:val="0"/>
      <w:spacing w:after="120"/>
      <w:jc w:val="both"/>
    </w:pPr>
    <w:rPr>
      <w:rFonts w:ascii="Times New Roman" w:hAnsi="Times New Roman" w:eastAsia="宋体" w:cs="Times New Roman"/>
      <w:szCs w:val="24"/>
      <w:lang w:val="en-US" w:eastAsia="zh-CN" w:bidi="ar-SA"/>
    </w:rPr>
  </w:style>
  <w:style w:type="paragraph" w:styleId="11">
    <w:name w:val="Body Text Indent"/>
    <w:basedOn w:val="1"/>
    <w:unhideWhenUsed/>
    <w:qFormat/>
    <w:uiPriority w:val="99"/>
    <w:pPr>
      <w:spacing w:after="120"/>
      <w:ind w:left="420" w:leftChars="200"/>
    </w:pPr>
    <w:rPr>
      <w:rFonts w:ascii="Times New Roman" w:hAnsi="Times New Roman" w:eastAsia="宋体"/>
      <w:sz w:val="21"/>
    </w:rPr>
  </w:style>
  <w:style w:type="paragraph" w:styleId="12">
    <w:name w:val="Body Text Indent 2"/>
    <w:basedOn w:val="1"/>
    <w:qFormat/>
    <w:uiPriority w:val="0"/>
    <w:pPr>
      <w:ind w:firstLine="752" w:firstLineChars="235"/>
    </w:pPr>
    <w:rPr>
      <w:rFonts w:eastAsia="仿宋_GB2312"/>
      <w:sz w:val="32"/>
    </w:rPr>
  </w:style>
  <w:style w:type="paragraph" w:styleId="13">
    <w:name w:val="Balloon Text"/>
    <w:basedOn w:val="1"/>
    <w:link w:val="32"/>
    <w:semiHidden/>
    <w:unhideWhenUsed/>
    <w:uiPriority w:val="99"/>
    <w:pPr>
      <w:spacing w:after="0" w:line="240" w:lineRule="auto"/>
    </w:pPr>
    <w:rPr>
      <w:sz w:val="18"/>
      <w:szCs w:val="18"/>
    </w:rPr>
  </w:style>
  <w:style w:type="paragraph" w:styleId="14">
    <w:name w:val="footer"/>
    <w:basedOn w:val="1"/>
    <w:link w:val="27"/>
    <w:unhideWhenUsed/>
    <w:qFormat/>
    <w:uiPriority w:val="99"/>
    <w:pPr>
      <w:tabs>
        <w:tab w:val="center" w:pos="4153"/>
        <w:tab w:val="right" w:pos="8306"/>
      </w:tabs>
      <w:snapToGrid w:val="0"/>
      <w:spacing w:line="240" w:lineRule="auto"/>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6">
    <w:name w:val="annotation subject"/>
    <w:basedOn w:val="9"/>
    <w:next w:val="9"/>
    <w:link w:val="31"/>
    <w:semiHidden/>
    <w:unhideWhenUsed/>
    <w:uiPriority w:val="99"/>
    <w:rPr>
      <w:b/>
      <w:bCs/>
    </w:rPr>
  </w:style>
  <w:style w:type="paragraph" w:styleId="17">
    <w:name w:val="Body Text First Indent 2"/>
    <w:basedOn w:val="11"/>
    <w:next w:val="1"/>
    <w:qFormat/>
    <w:uiPriority w:val="0"/>
    <w:pPr>
      <w:ind w:firstLine="420"/>
    </w:p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000FF" w:themeColor="hyperlink"/>
      <w:u w:val="single"/>
    </w:rPr>
  </w:style>
  <w:style w:type="character" w:styleId="22">
    <w:name w:val="annotation reference"/>
    <w:basedOn w:val="20"/>
    <w:semiHidden/>
    <w:unhideWhenUsed/>
    <w:qFormat/>
    <w:uiPriority w:val="99"/>
    <w:rPr>
      <w:sz w:val="21"/>
      <w:szCs w:val="21"/>
    </w:rPr>
  </w:style>
  <w:style w:type="character" w:customStyle="1" w:styleId="23">
    <w:name w:val="标题 4 字符"/>
    <w:basedOn w:val="20"/>
    <w:link w:val="7"/>
    <w:qFormat/>
    <w:uiPriority w:val="0"/>
    <w:rPr>
      <w:rFonts w:ascii="Arial" w:hAnsi="Arial" w:eastAsia="宋体" w:cs="Times New Roman"/>
      <w:b/>
      <w:bCs/>
      <w:kern w:val="2"/>
      <w:sz w:val="21"/>
      <w:szCs w:val="28"/>
      <w:lang w:eastAsia="zh-CN"/>
    </w:rPr>
  </w:style>
  <w:style w:type="paragraph" w:customStyle="1" w:styleId="24">
    <w:name w:val="Char Char Char Char"/>
    <w:basedOn w:val="1"/>
    <w:qFormat/>
    <w:uiPriority w:val="0"/>
    <w:pPr>
      <w:spacing w:after="0" w:line="360" w:lineRule="auto"/>
      <w:ind w:firstLine="200" w:firstLineChars="200"/>
      <w:jc w:val="both"/>
    </w:pPr>
    <w:rPr>
      <w:rFonts w:ascii="宋体" w:hAnsi="宋体" w:eastAsia="宋体" w:cs="宋体"/>
      <w:bCs/>
      <w:kern w:val="2"/>
      <w:sz w:val="24"/>
      <w:szCs w:val="24"/>
      <w:lang w:eastAsia="zh-CN"/>
    </w:rPr>
  </w:style>
  <w:style w:type="paragraph" w:customStyle="1" w:styleId="25">
    <w:name w:val="Blockquote"/>
    <w:basedOn w:val="1"/>
    <w:qFormat/>
    <w:uiPriority w:val="0"/>
    <w:pPr>
      <w:autoSpaceDE w:val="0"/>
      <w:autoSpaceDN w:val="0"/>
      <w:adjustRightInd w:val="0"/>
      <w:spacing w:before="100" w:after="100" w:line="240" w:lineRule="auto"/>
      <w:ind w:left="360" w:right="360"/>
    </w:pPr>
    <w:rPr>
      <w:rFonts w:ascii="Times New Roman" w:hAnsi="Times New Roman" w:eastAsia="宋体" w:cs="Times New Roman"/>
      <w:sz w:val="24"/>
      <w:szCs w:val="20"/>
      <w:lang w:eastAsia="zh-CN"/>
    </w:rPr>
  </w:style>
  <w:style w:type="character" w:customStyle="1" w:styleId="26">
    <w:name w:val="页眉 字符"/>
    <w:basedOn w:val="20"/>
    <w:link w:val="15"/>
    <w:semiHidden/>
    <w:qFormat/>
    <w:uiPriority w:val="99"/>
    <w:rPr>
      <w:sz w:val="18"/>
      <w:szCs w:val="18"/>
    </w:rPr>
  </w:style>
  <w:style w:type="character" w:customStyle="1" w:styleId="27">
    <w:name w:val="页脚 字符"/>
    <w:basedOn w:val="20"/>
    <w:link w:val="14"/>
    <w:semiHidden/>
    <w:qFormat/>
    <w:uiPriority w:val="99"/>
    <w:rPr>
      <w:sz w:val="18"/>
      <w:szCs w:val="18"/>
    </w:rPr>
  </w:style>
  <w:style w:type="paragraph" w:customStyle="1" w:styleId="28">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29">
    <w:name w:val="标题 2 字符"/>
    <w:link w:val="4"/>
    <w:qFormat/>
    <w:uiPriority w:val="0"/>
    <w:rPr>
      <w:rFonts w:ascii="Arial" w:hAnsi="Arial" w:eastAsia="黑体"/>
      <w:b/>
      <w:bCs/>
      <w:sz w:val="32"/>
      <w:szCs w:val="32"/>
    </w:rPr>
  </w:style>
  <w:style w:type="character" w:customStyle="1" w:styleId="30">
    <w:name w:val="批注文字 字符"/>
    <w:basedOn w:val="20"/>
    <w:link w:val="9"/>
    <w:semiHidden/>
    <w:qFormat/>
    <w:uiPriority w:val="99"/>
    <w:rPr>
      <w:rFonts w:asciiTheme="minorHAnsi" w:hAnsiTheme="minorHAnsi" w:eastAsiaTheme="minorEastAsia" w:cstheme="minorBidi"/>
      <w:sz w:val="22"/>
      <w:szCs w:val="22"/>
      <w:lang w:eastAsia="en-US"/>
    </w:rPr>
  </w:style>
  <w:style w:type="character" w:customStyle="1" w:styleId="31">
    <w:name w:val="批注主题 字符"/>
    <w:basedOn w:val="30"/>
    <w:link w:val="16"/>
    <w:semiHidden/>
    <w:qFormat/>
    <w:uiPriority w:val="99"/>
    <w:rPr>
      <w:rFonts w:asciiTheme="minorHAnsi" w:hAnsiTheme="minorHAnsi" w:eastAsiaTheme="minorEastAsia" w:cstheme="minorBidi"/>
      <w:b/>
      <w:bCs/>
      <w:sz w:val="22"/>
      <w:szCs w:val="22"/>
      <w:lang w:eastAsia="en-US"/>
    </w:rPr>
  </w:style>
  <w:style w:type="character" w:customStyle="1" w:styleId="32">
    <w:name w:val="批注框文本 字符"/>
    <w:basedOn w:val="20"/>
    <w:link w:val="13"/>
    <w:semiHidden/>
    <w:qFormat/>
    <w:uiPriority w:val="99"/>
    <w:rPr>
      <w:rFonts w:asciiTheme="minorHAnsi" w:hAnsiTheme="minorHAnsi" w:eastAsiaTheme="minorEastAsia" w:cstheme="minorBidi"/>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3074"/>
    <customShpInfo spid="_x0000_s3073"/>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D09B08-0582-4EC1-A8F8-8F97AECF19F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4534</Words>
  <Characters>4615</Characters>
  <Lines>46</Lines>
  <Paragraphs>13</Paragraphs>
  <TotalTime>101</TotalTime>
  <ScaleCrop>false</ScaleCrop>
  <LinksUpToDate>false</LinksUpToDate>
  <CharactersWithSpaces>5998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2017-07-18T11:39:00Z</dcterms:created>
  <dc:creator>SDWM</dc:creator>
  <cp:lastModifiedBy>Administrator</cp:lastModifiedBy>
  <cp:lastPrinted>2021-01-15T01:14:00Z</cp:lastPrinted>
  <dcterms:modified xsi:type="dcterms:W3CDTF">2024-07-23T00:24:21Z</dcterms:modified>
  <dc:title>项目</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2017-07-17T00:00:00Z</vt:filetime>
  </property>
  <property fmtid="{D5CDD505-2E9C-101B-9397-08002B2CF9AE}" pid="3" name="LastSaved">
    <vt:filetime>2017-07-18T00:00:00Z</vt:filetime>
  </property>
  <property fmtid="{D5CDD505-2E9C-101B-9397-08002B2CF9AE}" pid="4" name="KSOProductBuildVer">
    <vt:lpwstr>2052-12.1.0.17147</vt:lpwstr>
  </property>
  <property fmtid="{D5CDD505-2E9C-101B-9397-08002B2CF9AE}" pid="5" name="ICV">
    <vt:lpwstr>BBF67C290F8E49D3A5AEC658CD9D560A</vt:lpwstr>
  </property>
</Properties>
</file>