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技术、服务及其他要求</w:t>
      </w:r>
    </w:p>
    <w:p>
      <w:pPr>
        <w:pStyle w:val="4"/>
        <w:ind w:firstLine="480"/>
        <w:jc w:val="left"/>
      </w:pPr>
      <w:r>
        <w:t>（注：本章的技术、服务及其他要求中，带“★”的要求为实质性要求。采购人、代理机构应当根据项目实际要求合理设定，并在第五章符合性审查中明确响应要求。）</w:t>
      </w:r>
    </w:p>
    <w:p>
      <w:pPr>
        <w:pStyle w:val="4"/>
        <w:jc w:val="left"/>
        <w:outlineLvl w:val="2"/>
      </w:pPr>
      <w:r>
        <w:rPr>
          <w:b/>
          <w:sz w:val="28"/>
        </w:rPr>
        <w:t>3.1.采购项目概况</w:t>
      </w:r>
    </w:p>
    <w:p>
      <w:pPr>
        <w:pStyle w:val="4"/>
        <w:ind w:firstLine="480"/>
        <w:jc w:val="left"/>
      </w:pPr>
      <w:r>
        <w:rPr>
          <w:rFonts w:ascii="宋体" w:hAnsi="宋体" w:eastAsia="宋体" w:cs="宋体"/>
          <w:b/>
          <w:sz w:val="24"/>
        </w:rPr>
        <w:t>3.1.1项目背景</w:t>
      </w:r>
    </w:p>
    <w:p>
      <w:pPr>
        <w:pStyle w:val="4"/>
        <w:ind w:firstLine="520"/>
        <w:jc w:val="left"/>
      </w:pPr>
      <w:r>
        <w:rPr>
          <w:rFonts w:ascii="宋体" w:hAnsi="宋体" w:eastAsia="宋体" w:cs="宋体"/>
          <w:sz w:val="24"/>
        </w:rPr>
        <w:t>对全区106座小型水库，32.37km堤防进行白蚁危害普查后，发现有白蚁危害小型水库83座,共计危害处数218处（主巢218个，副巢2060个），其中白蚁一级危害水库19座，白蚁二级危害水库23座，白蚁三级危害水库41座；无白蚁危害小型水库23座。有白蚁危害堤坝0.9km，无白蚁危害堤防29.16km。</w:t>
      </w:r>
    </w:p>
    <w:p>
      <w:pPr>
        <w:pStyle w:val="4"/>
        <w:ind w:firstLine="520"/>
        <w:jc w:val="left"/>
      </w:pPr>
      <w:r>
        <w:rPr>
          <w:rFonts w:ascii="宋体" w:hAnsi="宋体" w:eastAsia="宋体" w:cs="宋体"/>
          <w:sz w:val="24"/>
        </w:rPr>
        <w:t>结合目前具体情况本次拟对全区普查发现白蚁危害的81座水库大坝主体及周边区域214处主巢，2060处副巢等白蚁危害进防治。</w:t>
      </w:r>
    </w:p>
    <w:p>
      <w:pPr>
        <w:pStyle w:val="4"/>
        <w:ind w:firstLine="480"/>
        <w:jc w:val="both"/>
        <w:outlineLvl w:val="1"/>
      </w:pPr>
      <w:r>
        <w:rPr>
          <w:rFonts w:ascii="宋体" w:hAnsi="宋体" w:eastAsia="宋体" w:cs="宋体"/>
          <w:b/>
          <w:sz w:val="24"/>
        </w:rPr>
        <w:t>3.1.2防治目的</w:t>
      </w:r>
    </w:p>
    <w:p>
      <w:pPr>
        <w:pStyle w:val="4"/>
        <w:ind w:firstLine="480"/>
        <w:jc w:val="both"/>
      </w:pPr>
      <w:r>
        <w:rPr>
          <w:rFonts w:ascii="宋体" w:hAnsi="宋体" w:eastAsia="宋体" w:cs="宋体"/>
          <w:sz w:val="24"/>
        </w:rPr>
        <w:t>根据坝体自身危害现状，结合白蚁的生物学，生态学特征，根据水库前期白蚁调查情况，通过人工开挖，灭蚁防蚁，彻底清除坝体现存蚁患，清除蚁巢在坝体内形成的空腔，清除蚁道在坝体内形成的渗水通道，防止汛期水位上涨，坝体发生渗漏、管涌、塌陷等险情；再通过坝体施药、投放诱杀药包、隔离沟开挖回填治理方法，彻底杀灭残余白蚁，防止坝体产生新的白蚁危害，为大坝安全运行提供保障。</w:t>
      </w:r>
    </w:p>
    <w:p>
      <w:pPr>
        <w:pStyle w:val="4"/>
        <w:jc w:val="left"/>
        <w:outlineLvl w:val="2"/>
      </w:pPr>
      <w:r>
        <w:rPr>
          <w:b/>
          <w:sz w:val="28"/>
        </w:rPr>
        <w:t>3.2.采购内容</w:t>
      </w:r>
    </w:p>
    <w:p>
      <w:pPr>
        <w:pStyle w:val="4"/>
        <w:jc w:val="left"/>
      </w:pPr>
      <w:r>
        <w:t>采购包1：</w:t>
      </w:r>
    </w:p>
    <w:p>
      <w:pPr>
        <w:pStyle w:val="4"/>
        <w:jc w:val="left"/>
      </w:pPr>
      <w:r>
        <w:t>采购包预算金额（元）: 800,000.00</w:t>
      </w:r>
    </w:p>
    <w:p>
      <w:pPr>
        <w:pStyle w:val="4"/>
        <w:jc w:val="left"/>
      </w:pPr>
      <w:r>
        <w:t>采购包最高限价（元）: 740,719.04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2"/>
        <w:gridCol w:w="777"/>
        <w:gridCol w:w="799"/>
        <w:gridCol w:w="1026"/>
        <w:gridCol w:w="1128"/>
        <w:gridCol w:w="777"/>
        <w:gridCol w:w="777"/>
        <w:gridCol w:w="777"/>
        <w:gridCol w:w="777"/>
        <w:gridCol w:w="616"/>
        <w:gridCol w:w="6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center"/>
            </w:pPr>
            <w:r>
              <w:t>序号</w:t>
            </w:r>
          </w:p>
        </w:tc>
        <w:tc>
          <w:tcPr>
            <w:tcW w:w="821" w:type="dxa"/>
          </w:tcPr>
          <w:p>
            <w:pPr>
              <w:pStyle w:val="4"/>
              <w:jc w:val="center"/>
            </w:pPr>
            <w:r>
              <w:t>采购品目名称</w:t>
            </w:r>
          </w:p>
        </w:tc>
        <w:tc>
          <w:tcPr>
            <w:tcW w:w="821" w:type="dxa"/>
          </w:tcPr>
          <w:p>
            <w:pPr>
              <w:pStyle w:val="4"/>
              <w:jc w:val="center"/>
            </w:pPr>
            <w:r>
              <w:t>标的名称</w:t>
            </w:r>
          </w:p>
        </w:tc>
        <w:tc>
          <w:tcPr>
            <w:tcW w:w="821" w:type="dxa"/>
          </w:tcPr>
          <w:p>
            <w:pPr>
              <w:pStyle w:val="4"/>
              <w:jc w:val="center"/>
            </w:pPr>
            <w:r>
              <w:t>数量</w:t>
            </w:r>
            <w:r>
              <w:br w:type="textWrapping"/>
            </w:r>
            <w:r>
              <w:t>(计量单位)</w:t>
            </w:r>
          </w:p>
        </w:tc>
        <w:tc>
          <w:tcPr>
            <w:tcW w:w="821" w:type="dxa"/>
          </w:tcPr>
          <w:p>
            <w:pPr>
              <w:pStyle w:val="4"/>
              <w:jc w:val="center"/>
            </w:pPr>
            <w:r>
              <w:t>标的金额 （元）</w:t>
            </w:r>
          </w:p>
        </w:tc>
        <w:tc>
          <w:tcPr>
            <w:tcW w:w="821" w:type="dxa"/>
          </w:tcPr>
          <w:p>
            <w:pPr>
              <w:pStyle w:val="4"/>
              <w:jc w:val="center"/>
            </w:pPr>
            <w:r>
              <w:t>所属行业</w:t>
            </w:r>
          </w:p>
        </w:tc>
        <w:tc>
          <w:tcPr>
            <w:tcW w:w="821" w:type="dxa"/>
          </w:tcPr>
          <w:p>
            <w:pPr>
              <w:pStyle w:val="4"/>
              <w:jc w:val="center"/>
            </w:pPr>
            <w:r>
              <w:t>是否涉及核心产品</w:t>
            </w:r>
          </w:p>
        </w:tc>
        <w:tc>
          <w:tcPr>
            <w:tcW w:w="821" w:type="dxa"/>
          </w:tcPr>
          <w:p>
            <w:pPr>
              <w:pStyle w:val="4"/>
              <w:jc w:val="center"/>
            </w:pPr>
            <w:r>
              <w:t>是否涉及采购进口产品</w:t>
            </w:r>
          </w:p>
        </w:tc>
        <w:tc>
          <w:tcPr>
            <w:tcW w:w="821" w:type="dxa"/>
          </w:tcPr>
          <w:p>
            <w:pPr>
              <w:pStyle w:val="4"/>
              <w:jc w:val="center"/>
            </w:pPr>
            <w:r>
              <w:t>是否涉及强制采购节能产品</w:t>
            </w:r>
          </w:p>
        </w:tc>
        <w:tc>
          <w:tcPr>
            <w:tcW w:w="639" w:type="dxa"/>
          </w:tcPr>
          <w:p>
            <w:pPr>
              <w:pStyle w:val="4"/>
              <w:jc w:val="center"/>
            </w:pPr>
            <w:r>
              <w:t>是否涉及优先采购节能产品</w:t>
            </w:r>
          </w:p>
        </w:tc>
        <w:tc>
          <w:tcPr>
            <w:tcW w:w="639" w:type="dxa"/>
          </w:tcPr>
          <w:p>
            <w:pPr>
              <w:pStyle w:val="4"/>
              <w:jc w:val="center"/>
            </w:pPr>
            <w:r>
              <w:t>是否涉及优先采购环境标志产品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1</w:t>
            </w:r>
          </w:p>
        </w:tc>
        <w:tc>
          <w:tcPr>
            <w:tcW w:w="821" w:type="dxa"/>
          </w:tcPr>
          <w:p>
            <w:pPr>
              <w:pStyle w:val="4"/>
              <w:jc w:val="left"/>
            </w:pPr>
            <w:r>
              <w:t>其他水利管理服务</w:t>
            </w:r>
          </w:p>
        </w:tc>
        <w:tc>
          <w:tcPr>
            <w:tcW w:w="821" w:type="dxa"/>
          </w:tcPr>
          <w:p>
            <w:pPr>
              <w:pStyle w:val="4"/>
              <w:jc w:val="left"/>
            </w:pPr>
            <w:r>
              <w:t>主巢（一对）</w:t>
            </w:r>
          </w:p>
        </w:tc>
        <w:tc>
          <w:tcPr>
            <w:tcW w:w="821" w:type="dxa"/>
          </w:tcPr>
          <w:p>
            <w:pPr>
              <w:pStyle w:val="4"/>
              <w:jc w:val="right"/>
            </w:pPr>
            <w:r>
              <w:t>102.00（个）</w:t>
            </w:r>
          </w:p>
        </w:tc>
        <w:tc>
          <w:tcPr>
            <w:tcW w:w="821" w:type="dxa"/>
          </w:tcPr>
          <w:p>
            <w:pPr>
              <w:pStyle w:val="4"/>
              <w:jc w:val="right"/>
            </w:pPr>
            <w:r>
              <w:t>81,600.00</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2</w:t>
            </w:r>
          </w:p>
        </w:tc>
        <w:tc>
          <w:tcPr>
            <w:tcW w:w="821" w:type="dxa"/>
          </w:tcPr>
          <w:p>
            <w:pPr>
              <w:pStyle w:val="4"/>
              <w:jc w:val="left"/>
            </w:pPr>
            <w:r>
              <w:t>其他水利管理服务</w:t>
            </w:r>
          </w:p>
        </w:tc>
        <w:tc>
          <w:tcPr>
            <w:tcW w:w="821" w:type="dxa"/>
          </w:tcPr>
          <w:p>
            <w:pPr>
              <w:pStyle w:val="4"/>
              <w:jc w:val="left"/>
            </w:pPr>
            <w:r>
              <w:t>副巢</w:t>
            </w:r>
          </w:p>
        </w:tc>
        <w:tc>
          <w:tcPr>
            <w:tcW w:w="821" w:type="dxa"/>
          </w:tcPr>
          <w:p>
            <w:pPr>
              <w:pStyle w:val="4"/>
              <w:jc w:val="right"/>
            </w:pPr>
            <w:r>
              <w:t>946.00（个）</w:t>
            </w:r>
          </w:p>
        </w:tc>
        <w:tc>
          <w:tcPr>
            <w:tcW w:w="821" w:type="dxa"/>
          </w:tcPr>
          <w:p>
            <w:pPr>
              <w:pStyle w:val="4"/>
              <w:jc w:val="right"/>
            </w:pPr>
            <w:r>
              <w:t>208,120.00</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3</w:t>
            </w:r>
          </w:p>
        </w:tc>
        <w:tc>
          <w:tcPr>
            <w:tcW w:w="821" w:type="dxa"/>
          </w:tcPr>
          <w:p>
            <w:pPr>
              <w:pStyle w:val="4"/>
              <w:jc w:val="left"/>
            </w:pPr>
            <w:r>
              <w:t>其他水利管理服务</w:t>
            </w:r>
          </w:p>
        </w:tc>
        <w:tc>
          <w:tcPr>
            <w:tcW w:w="821" w:type="dxa"/>
          </w:tcPr>
          <w:p>
            <w:pPr>
              <w:pStyle w:val="4"/>
              <w:jc w:val="left"/>
            </w:pPr>
            <w:r>
              <w:t>打孔灌药</w:t>
            </w:r>
          </w:p>
        </w:tc>
        <w:tc>
          <w:tcPr>
            <w:tcW w:w="821" w:type="dxa"/>
          </w:tcPr>
          <w:p>
            <w:pPr>
              <w:pStyle w:val="4"/>
              <w:jc w:val="right"/>
            </w:pPr>
            <w:r>
              <w:t>28,483.00（个）</w:t>
            </w:r>
          </w:p>
        </w:tc>
        <w:tc>
          <w:tcPr>
            <w:tcW w:w="821" w:type="dxa"/>
          </w:tcPr>
          <w:p>
            <w:pPr>
              <w:pStyle w:val="4"/>
              <w:jc w:val="right"/>
            </w:pPr>
            <w:r>
              <w:t>113,932.00</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4</w:t>
            </w:r>
          </w:p>
        </w:tc>
        <w:tc>
          <w:tcPr>
            <w:tcW w:w="821" w:type="dxa"/>
          </w:tcPr>
          <w:p>
            <w:pPr>
              <w:pStyle w:val="4"/>
              <w:jc w:val="left"/>
            </w:pPr>
            <w:r>
              <w:t>其他水利管理服务</w:t>
            </w:r>
          </w:p>
        </w:tc>
        <w:tc>
          <w:tcPr>
            <w:tcW w:w="821" w:type="dxa"/>
          </w:tcPr>
          <w:p>
            <w:pPr>
              <w:pStyle w:val="4"/>
              <w:jc w:val="left"/>
            </w:pPr>
            <w:r>
              <w:t>埋设诱杀包</w:t>
            </w:r>
          </w:p>
        </w:tc>
        <w:tc>
          <w:tcPr>
            <w:tcW w:w="821" w:type="dxa"/>
          </w:tcPr>
          <w:p>
            <w:pPr>
              <w:pStyle w:val="4"/>
              <w:jc w:val="right"/>
            </w:pPr>
            <w:r>
              <w:t>23,738.00（包）</w:t>
            </w:r>
          </w:p>
        </w:tc>
        <w:tc>
          <w:tcPr>
            <w:tcW w:w="821" w:type="dxa"/>
          </w:tcPr>
          <w:p>
            <w:pPr>
              <w:pStyle w:val="4"/>
              <w:jc w:val="right"/>
            </w:pPr>
            <w:r>
              <w:t>118,690.00</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5</w:t>
            </w:r>
          </w:p>
        </w:tc>
        <w:tc>
          <w:tcPr>
            <w:tcW w:w="821" w:type="dxa"/>
          </w:tcPr>
          <w:p>
            <w:pPr>
              <w:pStyle w:val="4"/>
              <w:jc w:val="left"/>
            </w:pPr>
            <w:r>
              <w:t>其他水利管理服务</w:t>
            </w:r>
          </w:p>
        </w:tc>
        <w:tc>
          <w:tcPr>
            <w:tcW w:w="821" w:type="dxa"/>
          </w:tcPr>
          <w:p>
            <w:pPr>
              <w:pStyle w:val="4"/>
              <w:jc w:val="left"/>
            </w:pPr>
            <w:r>
              <w:t>坝面施药（含坝肩周边）</w:t>
            </w:r>
          </w:p>
        </w:tc>
        <w:tc>
          <w:tcPr>
            <w:tcW w:w="821" w:type="dxa"/>
          </w:tcPr>
          <w:p>
            <w:pPr>
              <w:pStyle w:val="4"/>
              <w:jc w:val="right"/>
            </w:pPr>
            <w:r>
              <w:t>71,211.02（平方米）</w:t>
            </w:r>
          </w:p>
        </w:tc>
        <w:tc>
          <w:tcPr>
            <w:tcW w:w="821" w:type="dxa"/>
          </w:tcPr>
          <w:p>
            <w:pPr>
              <w:pStyle w:val="4"/>
              <w:jc w:val="right"/>
            </w:pPr>
            <w:r>
              <w:t>142,422.04</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6</w:t>
            </w:r>
          </w:p>
        </w:tc>
        <w:tc>
          <w:tcPr>
            <w:tcW w:w="821" w:type="dxa"/>
          </w:tcPr>
          <w:p>
            <w:pPr>
              <w:pStyle w:val="4"/>
              <w:jc w:val="left"/>
            </w:pPr>
            <w:r>
              <w:t>其他水利管理服务</w:t>
            </w:r>
          </w:p>
        </w:tc>
        <w:tc>
          <w:tcPr>
            <w:tcW w:w="821" w:type="dxa"/>
          </w:tcPr>
          <w:p>
            <w:pPr>
              <w:pStyle w:val="4"/>
              <w:jc w:val="left"/>
            </w:pPr>
            <w:r>
              <w:t>毒土隔离沟</w:t>
            </w:r>
          </w:p>
        </w:tc>
        <w:tc>
          <w:tcPr>
            <w:tcW w:w="821" w:type="dxa"/>
          </w:tcPr>
          <w:p>
            <w:pPr>
              <w:pStyle w:val="4"/>
              <w:jc w:val="right"/>
            </w:pPr>
            <w:r>
              <w:t>1,381.00（米）</w:t>
            </w:r>
          </w:p>
        </w:tc>
        <w:tc>
          <w:tcPr>
            <w:tcW w:w="821" w:type="dxa"/>
          </w:tcPr>
          <w:p>
            <w:pPr>
              <w:pStyle w:val="4"/>
              <w:jc w:val="right"/>
            </w:pPr>
            <w:r>
              <w:t>75,955.00</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bl>
    <w:p>
      <w:pPr>
        <w:pStyle w:val="4"/>
        <w:jc w:val="left"/>
      </w:pPr>
      <w:r>
        <w:t>采购包2：</w:t>
      </w:r>
    </w:p>
    <w:p>
      <w:pPr>
        <w:pStyle w:val="4"/>
        <w:jc w:val="left"/>
      </w:pPr>
      <w:r>
        <w:t>采购包预算金额（元）: 800,000.00</w:t>
      </w:r>
    </w:p>
    <w:p>
      <w:pPr>
        <w:pStyle w:val="4"/>
        <w:jc w:val="left"/>
      </w:pPr>
      <w:r>
        <w:t>采购包最高限价（元）: 749,794.94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2"/>
        <w:gridCol w:w="777"/>
        <w:gridCol w:w="799"/>
        <w:gridCol w:w="1026"/>
        <w:gridCol w:w="1128"/>
        <w:gridCol w:w="777"/>
        <w:gridCol w:w="777"/>
        <w:gridCol w:w="777"/>
        <w:gridCol w:w="777"/>
        <w:gridCol w:w="616"/>
        <w:gridCol w:w="6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center"/>
            </w:pPr>
            <w:r>
              <w:t>序号</w:t>
            </w:r>
          </w:p>
        </w:tc>
        <w:tc>
          <w:tcPr>
            <w:tcW w:w="821" w:type="dxa"/>
          </w:tcPr>
          <w:p>
            <w:pPr>
              <w:pStyle w:val="4"/>
              <w:jc w:val="center"/>
            </w:pPr>
            <w:r>
              <w:t>采购品目名称</w:t>
            </w:r>
          </w:p>
        </w:tc>
        <w:tc>
          <w:tcPr>
            <w:tcW w:w="821" w:type="dxa"/>
          </w:tcPr>
          <w:p>
            <w:pPr>
              <w:pStyle w:val="4"/>
              <w:jc w:val="center"/>
            </w:pPr>
            <w:r>
              <w:t>标的名称</w:t>
            </w:r>
          </w:p>
        </w:tc>
        <w:tc>
          <w:tcPr>
            <w:tcW w:w="821" w:type="dxa"/>
          </w:tcPr>
          <w:p>
            <w:pPr>
              <w:pStyle w:val="4"/>
              <w:jc w:val="center"/>
            </w:pPr>
            <w:r>
              <w:t>数量</w:t>
            </w:r>
            <w:r>
              <w:br w:type="textWrapping"/>
            </w:r>
            <w:r>
              <w:t>(计量单位)</w:t>
            </w:r>
          </w:p>
        </w:tc>
        <w:tc>
          <w:tcPr>
            <w:tcW w:w="821" w:type="dxa"/>
          </w:tcPr>
          <w:p>
            <w:pPr>
              <w:pStyle w:val="4"/>
              <w:jc w:val="center"/>
            </w:pPr>
            <w:r>
              <w:t>标的金额 （元）</w:t>
            </w:r>
          </w:p>
        </w:tc>
        <w:tc>
          <w:tcPr>
            <w:tcW w:w="821" w:type="dxa"/>
          </w:tcPr>
          <w:p>
            <w:pPr>
              <w:pStyle w:val="4"/>
              <w:jc w:val="center"/>
            </w:pPr>
            <w:r>
              <w:t>所属行业</w:t>
            </w:r>
          </w:p>
        </w:tc>
        <w:tc>
          <w:tcPr>
            <w:tcW w:w="821" w:type="dxa"/>
          </w:tcPr>
          <w:p>
            <w:pPr>
              <w:pStyle w:val="4"/>
              <w:jc w:val="center"/>
            </w:pPr>
            <w:r>
              <w:t>是否涉及核心产品</w:t>
            </w:r>
          </w:p>
        </w:tc>
        <w:tc>
          <w:tcPr>
            <w:tcW w:w="821" w:type="dxa"/>
          </w:tcPr>
          <w:p>
            <w:pPr>
              <w:pStyle w:val="4"/>
              <w:jc w:val="center"/>
            </w:pPr>
            <w:r>
              <w:t>是否涉及采购进口产品</w:t>
            </w:r>
          </w:p>
        </w:tc>
        <w:tc>
          <w:tcPr>
            <w:tcW w:w="821" w:type="dxa"/>
          </w:tcPr>
          <w:p>
            <w:pPr>
              <w:pStyle w:val="4"/>
              <w:jc w:val="center"/>
            </w:pPr>
            <w:r>
              <w:t>是否涉及强制采购节能产品</w:t>
            </w:r>
          </w:p>
        </w:tc>
        <w:tc>
          <w:tcPr>
            <w:tcW w:w="639" w:type="dxa"/>
          </w:tcPr>
          <w:p>
            <w:pPr>
              <w:pStyle w:val="4"/>
              <w:jc w:val="center"/>
            </w:pPr>
            <w:r>
              <w:t>是否涉及优先采购节能产品</w:t>
            </w:r>
          </w:p>
        </w:tc>
        <w:tc>
          <w:tcPr>
            <w:tcW w:w="639" w:type="dxa"/>
          </w:tcPr>
          <w:p>
            <w:pPr>
              <w:pStyle w:val="4"/>
              <w:jc w:val="center"/>
            </w:pPr>
            <w:r>
              <w:t>是否涉及优先采购环境标志产品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1</w:t>
            </w:r>
          </w:p>
        </w:tc>
        <w:tc>
          <w:tcPr>
            <w:tcW w:w="821" w:type="dxa"/>
          </w:tcPr>
          <w:p>
            <w:pPr>
              <w:pStyle w:val="4"/>
              <w:jc w:val="left"/>
            </w:pPr>
            <w:r>
              <w:t>其他水利管理服务</w:t>
            </w:r>
          </w:p>
        </w:tc>
        <w:tc>
          <w:tcPr>
            <w:tcW w:w="821" w:type="dxa"/>
          </w:tcPr>
          <w:p>
            <w:pPr>
              <w:pStyle w:val="4"/>
              <w:jc w:val="left"/>
            </w:pPr>
            <w:r>
              <w:t>主巢（一对）</w:t>
            </w:r>
          </w:p>
        </w:tc>
        <w:tc>
          <w:tcPr>
            <w:tcW w:w="821" w:type="dxa"/>
          </w:tcPr>
          <w:p>
            <w:pPr>
              <w:pStyle w:val="4"/>
              <w:jc w:val="right"/>
            </w:pPr>
            <w:r>
              <w:t>112.00（个）</w:t>
            </w:r>
          </w:p>
        </w:tc>
        <w:tc>
          <w:tcPr>
            <w:tcW w:w="821" w:type="dxa"/>
          </w:tcPr>
          <w:p>
            <w:pPr>
              <w:pStyle w:val="4"/>
              <w:jc w:val="right"/>
            </w:pPr>
            <w:r>
              <w:t>89,600.00</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2</w:t>
            </w:r>
          </w:p>
        </w:tc>
        <w:tc>
          <w:tcPr>
            <w:tcW w:w="821" w:type="dxa"/>
          </w:tcPr>
          <w:p>
            <w:pPr>
              <w:pStyle w:val="4"/>
              <w:jc w:val="left"/>
            </w:pPr>
            <w:r>
              <w:t>其他水利管理服务</w:t>
            </w:r>
          </w:p>
        </w:tc>
        <w:tc>
          <w:tcPr>
            <w:tcW w:w="821" w:type="dxa"/>
          </w:tcPr>
          <w:p>
            <w:pPr>
              <w:pStyle w:val="4"/>
              <w:jc w:val="left"/>
            </w:pPr>
            <w:r>
              <w:t>副巢</w:t>
            </w:r>
          </w:p>
        </w:tc>
        <w:tc>
          <w:tcPr>
            <w:tcW w:w="821" w:type="dxa"/>
          </w:tcPr>
          <w:p>
            <w:pPr>
              <w:pStyle w:val="4"/>
              <w:jc w:val="right"/>
            </w:pPr>
            <w:r>
              <w:t>1,091.00（个）</w:t>
            </w:r>
          </w:p>
        </w:tc>
        <w:tc>
          <w:tcPr>
            <w:tcW w:w="821" w:type="dxa"/>
          </w:tcPr>
          <w:p>
            <w:pPr>
              <w:pStyle w:val="4"/>
              <w:jc w:val="right"/>
            </w:pPr>
            <w:r>
              <w:t>240,020.00</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3</w:t>
            </w:r>
          </w:p>
        </w:tc>
        <w:tc>
          <w:tcPr>
            <w:tcW w:w="821" w:type="dxa"/>
          </w:tcPr>
          <w:p>
            <w:pPr>
              <w:pStyle w:val="4"/>
              <w:jc w:val="left"/>
            </w:pPr>
            <w:r>
              <w:t>其他水利管理服务</w:t>
            </w:r>
          </w:p>
        </w:tc>
        <w:tc>
          <w:tcPr>
            <w:tcW w:w="821" w:type="dxa"/>
          </w:tcPr>
          <w:p>
            <w:pPr>
              <w:pStyle w:val="4"/>
              <w:jc w:val="left"/>
            </w:pPr>
            <w:r>
              <w:t>打孔灌药</w:t>
            </w:r>
          </w:p>
        </w:tc>
        <w:tc>
          <w:tcPr>
            <w:tcW w:w="821" w:type="dxa"/>
          </w:tcPr>
          <w:p>
            <w:pPr>
              <w:pStyle w:val="4"/>
              <w:jc w:val="right"/>
            </w:pPr>
            <w:r>
              <w:t>25,829.00（个）</w:t>
            </w:r>
          </w:p>
        </w:tc>
        <w:tc>
          <w:tcPr>
            <w:tcW w:w="821" w:type="dxa"/>
          </w:tcPr>
          <w:p>
            <w:pPr>
              <w:pStyle w:val="4"/>
              <w:jc w:val="right"/>
            </w:pPr>
            <w:r>
              <w:t>103,316.00</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4</w:t>
            </w:r>
          </w:p>
        </w:tc>
        <w:tc>
          <w:tcPr>
            <w:tcW w:w="821" w:type="dxa"/>
          </w:tcPr>
          <w:p>
            <w:pPr>
              <w:pStyle w:val="4"/>
              <w:jc w:val="left"/>
            </w:pPr>
            <w:r>
              <w:t>其他水利管理服务</w:t>
            </w:r>
          </w:p>
        </w:tc>
        <w:tc>
          <w:tcPr>
            <w:tcW w:w="821" w:type="dxa"/>
          </w:tcPr>
          <w:p>
            <w:pPr>
              <w:pStyle w:val="4"/>
              <w:jc w:val="left"/>
            </w:pPr>
            <w:r>
              <w:t>埋设诱杀包</w:t>
            </w:r>
          </w:p>
        </w:tc>
        <w:tc>
          <w:tcPr>
            <w:tcW w:w="821" w:type="dxa"/>
          </w:tcPr>
          <w:p>
            <w:pPr>
              <w:pStyle w:val="4"/>
              <w:jc w:val="right"/>
            </w:pPr>
            <w:r>
              <w:t>21,526.00（包）</w:t>
            </w:r>
          </w:p>
        </w:tc>
        <w:tc>
          <w:tcPr>
            <w:tcW w:w="821" w:type="dxa"/>
          </w:tcPr>
          <w:p>
            <w:pPr>
              <w:pStyle w:val="4"/>
              <w:jc w:val="right"/>
            </w:pPr>
            <w:r>
              <w:t>107,630.00</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5</w:t>
            </w:r>
          </w:p>
        </w:tc>
        <w:tc>
          <w:tcPr>
            <w:tcW w:w="821" w:type="dxa"/>
          </w:tcPr>
          <w:p>
            <w:pPr>
              <w:pStyle w:val="4"/>
              <w:jc w:val="left"/>
            </w:pPr>
            <w:r>
              <w:t>其他水利管理服务</w:t>
            </w:r>
          </w:p>
        </w:tc>
        <w:tc>
          <w:tcPr>
            <w:tcW w:w="821" w:type="dxa"/>
          </w:tcPr>
          <w:p>
            <w:pPr>
              <w:pStyle w:val="4"/>
              <w:jc w:val="left"/>
            </w:pPr>
            <w:r>
              <w:t>坝面施药（含坝肩周边）</w:t>
            </w:r>
          </w:p>
        </w:tc>
        <w:tc>
          <w:tcPr>
            <w:tcW w:w="821" w:type="dxa"/>
          </w:tcPr>
          <w:p>
            <w:pPr>
              <w:pStyle w:val="4"/>
              <w:jc w:val="right"/>
            </w:pPr>
            <w:r>
              <w:t>64,574.47（平方米）</w:t>
            </w:r>
          </w:p>
        </w:tc>
        <w:tc>
          <w:tcPr>
            <w:tcW w:w="821" w:type="dxa"/>
          </w:tcPr>
          <w:p>
            <w:pPr>
              <w:pStyle w:val="4"/>
              <w:jc w:val="right"/>
            </w:pPr>
            <w:r>
              <w:t>129,148.94</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6</w:t>
            </w:r>
          </w:p>
        </w:tc>
        <w:tc>
          <w:tcPr>
            <w:tcW w:w="821" w:type="dxa"/>
          </w:tcPr>
          <w:p>
            <w:pPr>
              <w:pStyle w:val="4"/>
              <w:jc w:val="left"/>
            </w:pPr>
            <w:r>
              <w:t>其他水利管理服务</w:t>
            </w:r>
          </w:p>
        </w:tc>
        <w:tc>
          <w:tcPr>
            <w:tcW w:w="821" w:type="dxa"/>
          </w:tcPr>
          <w:p>
            <w:pPr>
              <w:pStyle w:val="4"/>
              <w:jc w:val="left"/>
            </w:pPr>
            <w:r>
              <w:t>毒土隔离沟</w:t>
            </w:r>
          </w:p>
        </w:tc>
        <w:tc>
          <w:tcPr>
            <w:tcW w:w="821" w:type="dxa"/>
          </w:tcPr>
          <w:p>
            <w:pPr>
              <w:pStyle w:val="4"/>
              <w:jc w:val="right"/>
            </w:pPr>
            <w:r>
              <w:t>1,456.00（米）</w:t>
            </w:r>
          </w:p>
        </w:tc>
        <w:tc>
          <w:tcPr>
            <w:tcW w:w="821" w:type="dxa"/>
          </w:tcPr>
          <w:p>
            <w:pPr>
              <w:pStyle w:val="4"/>
              <w:jc w:val="right"/>
            </w:pPr>
            <w:r>
              <w:t>80,080.00</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bl>
    <w:p>
      <w:pPr>
        <w:pStyle w:val="4"/>
        <w:ind w:firstLine="480"/>
        <w:jc w:val="left"/>
        <w:outlineLvl w:val="3"/>
      </w:pPr>
      <w:r>
        <w:rPr>
          <w:b/>
          <w:sz w:val="24"/>
        </w:rPr>
        <w:t>报价要求</w:t>
      </w:r>
    </w:p>
    <w:p>
      <w:pPr>
        <w:pStyle w:val="4"/>
        <w:jc w:val="left"/>
      </w:pPr>
      <w:r>
        <w:t>采购包1：</w:t>
      </w:r>
    </w:p>
    <w:tbl>
      <w:tblPr>
        <w:tblStyle w:val="2"/>
        <w:tblW w:w="865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1"/>
        <w:gridCol w:w="1519"/>
        <w:gridCol w:w="1063"/>
        <w:gridCol w:w="1215"/>
        <w:gridCol w:w="1215"/>
        <w:gridCol w:w="1012"/>
        <w:gridCol w:w="17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2" w:hRule="atLeast"/>
        </w:trPr>
        <w:tc>
          <w:tcPr>
            <w:tcW w:w="911" w:type="dxa"/>
          </w:tcPr>
          <w:p>
            <w:pPr>
              <w:pStyle w:val="4"/>
              <w:jc w:val="center"/>
            </w:pPr>
            <w:r>
              <w:t>序号</w:t>
            </w:r>
          </w:p>
        </w:tc>
        <w:tc>
          <w:tcPr>
            <w:tcW w:w="1519" w:type="dxa"/>
          </w:tcPr>
          <w:p>
            <w:pPr>
              <w:pStyle w:val="4"/>
              <w:jc w:val="center"/>
            </w:pPr>
            <w:r>
              <w:t>报价内容</w:t>
            </w:r>
          </w:p>
        </w:tc>
        <w:tc>
          <w:tcPr>
            <w:tcW w:w="1063" w:type="dxa"/>
          </w:tcPr>
          <w:p>
            <w:pPr>
              <w:pStyle w:val="4"/>
              <w:jc w:val="center"/>
            </w:pPr>
            <w:r>
              <w:t>数量</w:t>
            </w:r>
          </w:p>
        </w:tc>
        <w:tc>
          <w:tcPr>
            <w:tcW w:w="1215" w:type="dxa"/>
          </w:tcPr>
          <w:p>
            <w:pPr>
              <w:pStyle w:val="4"/>
              <w:jc w:val="center"/>
            </w:pPr>
            <w:r>
              <w:t>单价</w:t>
            </w:r>
          </w:p>
        </w:tc>
        <w:tc>
          <w:tcPr>
            <w:tcW w:w="1215" w:type="dxa"/>
          </w:tcPr>
          <w:p>
            <w:pPr>
              <w:pStyle w:val="4"/>
              <w:jc w:val="center"/>
            </w:pPr>
            <w:r>
              <w:t>最高限价</w:t>
            </w:r>
          </w:p>
        </w:tc>
        <w:tc>
          <w:tcPr>
            <w:tcW w:w="1012" w:type="dxa"/>
          </w:tcPr>
          <w:p>
            <w:pPr>
              <w:pStyle w:val="4"/>
              <w:jc w:val="center"/>
            </w:pPr>
            <w:r>
              <w:t>价款形式</w:t>
            </w:r>
          </w:p>
        </w:tc>
        <w:tc>
          <w:tcPr>
            <w:tcW w:w="1721" w:type="dxa"/>
          </w:tcPr>
          <w:p>
            <w:pPr>
              <w:pStyle w:val="4"/>
              <w:jc w:val="center"/>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2" w:hRule="atLeast"/>
        </w:trPr>
        <w:tc>
          <w:tcPr>
            <w:tcW w:w="911" w:type="dxa"/>
          </w:tcPr>
          <w:p>
            <w:pPr>
              <w:pStyle w:val="4"/>
              <w:jc w:val="left"/>
            </w:pPr>
            <w:r>
              <w:t>1</w:t>
            </w:r>
          </w:p>
        </w:tc>
        <w:tc>
          <w:tcPr>
            <w:tcW w:w="1519" w:type="dxa"/>
          </w:tcPr>
          <w:p>
            <w:pPr>
              <w:pStyle w:val="4"/>
              <w:jc w:val="left"/>
            </w:pPr>
            <w:r>
              <w:t>主巢（一对）</w:t>
            </w:r>
          </w:p>
        </w:tc>
        <w:tc>
          <w:tcPr>
            <w:tcW w:w="1063" w:type="dxa"/>
          </w:tcPr>
          <w:p>
            <w:pPr>
              <w:pStyle w:val="4"/>
              <w:jc w:val="right"/>
            </w:pPr>
            <w:r>
              <w:t>102.00（个）</w:t>
            </w:r>
          </w:p>
        </w:tc>
        <w:tc>
          <w:tcPr>
            <w:tcW w:w="1215" w:type="dxa"/>
          </w:tcPr>
          <w:p>
            <w:pPr>
              <w:pStyle w:val="4"/>
              <w:jc w:val="right"/>
            </w:pPr>
            <w:r>
              <w:t>800.00（元）</w:t>
            </w:r>
          </w:p>
        </w:tc>
        <w:tc>
          <w:tcPr>
            <w:tcW w:w="1215" w:type="dxa"/>
          </w:tcPr>
          <w:p>
            <w:pPr>
              <w:pStyle w:val="4"/>
              <w:jc w:val="right"/>
            </w:pPr>
            <w:r>
              <w:t>81,600.00</w:t>
            </w:r>
          </w:p>
        </w:tc>
        <w:tc>
          <w:tcPr>
            <w:tcW w:w="1012" w:type="dxa"/>
          </w:tcPr>
          <w:p>
            <w:pPr>
              <w:pStyle w:val="4"/>
              <w:jc w:val="left"/>
            </w:pPr>
            <w:r>
              <w:t>总价</w:t>
            </w:r>
          </w:p>
        </w:tc>
        <w:tc>
          <w:tcPr>
            <w:tcW w:w="1721" w:type="dxa"/>
          </w:tcPr>
          <w:p>
            <w:pPr>
              <w:pStyle w:val="4"/>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2" w:hRule="atLeast"/>
        </w:trPr>
        <w:tc>
          <w:tcPr>
            <w:tcW w:w="911" w:type="dxa"/>
          </w:tcPr>
          <w:p>
            <w:pPr>
              <w:pStyle w:val="4"/>
              <w:jc w:val="left"/>
            </w:pPr>
            <w:r>
              <w:t>2</w:t>
            </w:r>
          </w:p>
        </w:tc>
        <w:tc>
          <w:tcPr>
            <w:tcW w:w="1519" w:type="dxa"/>
          </w:tcPr>
          <w:p>
            <w:pPr>
              <w:pStyle w:val="4"/>
              <w:jc w:val="left"/>
            </w:pPr>
            <w:r>
              <w:t>副巢</w:t>
            </w:r>
          </w:p>
        </w:tc>
        <w:tc>
          <w:tcPr>
            <w:tcW w:w="1063" w:type="dxa"/>
          </w:tcPr>
          <w:p>
            <w:pPr>
              <w:pStyle w:val="4"/>
              <w:jc w:val="right"/>
            </w:pPr>
            <w:r>
              <w:t>946.00（个）</w:t>
            </w:r>
          </w:p>
        </w:tc>
        <w:tc>
          <w:tcPr>
            <w:tcW w:w="1215" w:type="dxa"/>
          </w:tcPr>
          <w:p>
            <w:pPr>
              <w:pStyle w:val="4"/>
              <w:jc w:val="right"/>
            </w:pPr>
            <w:r>
              <w:t>220.00（元）</w:t>
            </w:r>
          </w:p>
        </w:tc>
        <w:tc>
          <w:tcPr>
            <w:tcW w:w="1215" w:type="dxa"/>
          </w:tcPr>
          <w:p>
            <w:pPr>
              <w:pStyle w:val="4"/>
              <w:jc w:val="right"/>
            </w:pPr>
            <w:r>
              <w:t>208,120.00</w:t>
            </w:r>
          </w:p>
        </w:tc>
        <w:tc>
          <w:tcPr>
            <w:tcW w:w="1012" w:type="dxa"/>
          </w:tcPr>
          <w:p>
            <w:pPr>
              <w:pStyle w:val="4"/>
              <w:jc w:val="left"/>
            </w:pPr>
            <w:r>
              <w:t>总价</w:t>
            </w:r>
          </w:p>
        </w:tc>
        <w:tc>
          <w:tcPr>
            <w:tcW w:w="1721" w:type="dxa"/>
          </w:tcPr>
          <w:p>
            <w:pPr>
              <w:pStyle w:val="4"/>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2" w:hRule="atLeast"/>
        </w:trPr>
        <w:tc>
          <w:tcPr>
            <w:tcW w:w="911" w:type="dxa"/>
          </w:tcPr>
          <w:p>
            <w:pPr>
              <w:pStyle w:val="4"/>
              <w:jc w:val="left"/>
            </w:pPr>
            <w:r>
              <w:t>3</w:t>
            </w:r>
          </w:p>
        </w:tc>
        <w:tc>
          <w:tcPr>
            <w:tcW w:w="1519" w:type="dxa"/>
          </w:tcPr>
          <w:p>
            <w:pPr>
              <w:pStyle w:val="4"/>
              <w:jc w:val="left"/>
            </w:pPr>
            <w:r>
              <w:t>打孔灌药</w:t>
            </w:r>
          </w:p>
        </w:tc>
        <w:tc>
          <w:tcPr>
            <w:tcW w:w="1063" w:type="dxa"/>
          </w:tcPr>
          <w:p>
            <w:pPr>
              <w:pStyle w:val="4"/>
              <w:jc w:val="right"/>
            </w:pPr>
            <w:r>
              <w:t>28,483.00（个）</w:t>
            </w:r>
          </w:p>
        </w:tc>
        <w:tc>
          <w:tcPr>
            <w:tcW w:w="1215" w:type="dxa"/>
          </w:tcPr>
          <w:p>
            <w:pPr>
              <w:pStyle w:val="4"/>
              <w:jc w:val="right"/>
            </w:pPr>
            <w:r>
              <w:t>4.00（元）</w:t>
            </w:r>
          </w:p>
        </w:tc>
        <w:tc>
          <w:tcPr>
            <w:tcW w:w="1215" w:type="dxa"/>
          </w:tcPr>
          <w:p>
            <w:pPr>
              <w:pStyle w:val="4"/>
              <w:jc w:val="right"/>
            </w:pPr>
            <w:r>
              <w:t>113,932.00</w:t>
            </w:r>
          </w:p>
        </w:tc>
        <w:tc>
          <w:tcPr>
            <w:tcW w:w="1012" w:type="dxa"/>
          </w:tcPr>
          <w:p>
            <w:pPr>
              <w:pStyle w:val="4"/>
              <w:jc w:val="left"/>
            </w:pPr>
            <w:r>
              <w:t>总价</w:t>
            </w:r>
          </w:p>
        </w:tc>
        <w:tc>
          <w:tcPr>
            <w:tcW w:w="1721" w:type="dxa"/>
          </w:tcPr>
          <w:p>
            <w:pPr>
              <w:pStyle w:val="4"/>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2" w:hRule="atLeast"/>
        </w:trPr>
        <w:tc>
          <w:tcPr>
            <w:tcW w:w="911" w:type="dxa"/>
          </w:tcPr>
          <w:p>
            <w:pPr>
              <w:pStyle w:val="4"/>
              <w:jc w:val="left"/>
            </w:pPr>
            <w:r>
              <w:t>4</w:t>
            </w:r>
          </w:p>
        </w:tc>
        <w:tc>
          <w:tcPr>
            <w:tcW w:w="1519" w:type="dxa"/>
          </w:tcPr>
          <w:p>
            <w:pPr>
              <w:pStyle w:val="4"/>
              <w:jc w:val="left"/>
            </w:pPr>
            <w:r>
              <w:t>埋设诱杀包</w:t>
            </w:r>
          </w:p>
        </w:tc>
        <w:tc>
          <w:tcPr>
            <w:tcW w:w="1063" w:type="dxa"/>
          </w:tcPr>
          <w:p>
            <w:pPr>
              <w:pStyle w:val="4"/>
              <w:jc w:val="right"/>
            </w:pPr>
            <w:r>
              <w:t>23,738.00（包）</w:t>
            </w:r>
          </w:p>
        </w:tc>
        <w:tc>
          <w:tcPr>
            <w:tcW w:w="1215" w:type="dxa"/>
          </w:tcPr>
          <w:p>
            <w:pPr>
              <w:pStyle w:val="4"/>
              <w:jc w:val="right"/>
            </w:pPr>
            <w:r>
              <w:t>5.00（元）</w:t>
            </w:r>
          </w:p>
        </w:tc>
        <w:tc>
          <w:tcPr>
            <w:tcW w:w="1215" w:type="dxa"/>
          </w:tcPr>
          <w:p>
            <w:pPr>
              <w:pStyle w:val="4"/>
              <w:jc w:val="right"/>
            </w:pPr>
            <w:r>
              <w:t>118,690.00</w:t>
            </w:r>
          </w:p>
        </w:tc>
        <w:tc>
          <w:tcPr>
            <w:tcW w:w="1012" w:type="dxa"/>
          </w:tcPr>
          <w:p>
            <w:pPr>
              <w:pStyle w:val="4"/>
              <w:jc w:val="left"/>
            </w:pPr>
            <w:r>
              <w:t>总价</w:t>
            </w:r>
          </w:p>
        </w:tc>
        <w:tc>
          <w:tcPr>
            <w:tcW w:w="1721" w:type="dxa"/>
          </w:tcPr>
          <w:p>
            <w:pPr>
              <w:pStyle w:val="4"/>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5" w:hRule="atLeast"/>
        </w:trPr>
        <w:tc>
          <w:tcPr>
            <w:tcW w:w="911" w:type="dxa"/>
          </w:tcPr>
          <w:p>
            <w:pPr>
              <w:pStyle w:val="4"/>
              <w:jc w:val="left"/>
            </w:pPr>
            <w:r>
              <w:t>5</w:t>
            </w:r>
          </w:p>
        </w:tc>
        <w:tc>
          <w:tcPr>
            <w:tcW w:w="1519" w:type="dxa"/>
          </w:tcPr>
          <w:p>
            <w:pPr>
              <w:pStyle w:val="4"/>
              <w:jc w:val="left"/>
            </w:pPr>
            <w:r>
              <w:t>坝面施药（含坝肩周边）</w:t>
            </w:r>
          </w:p>
        </w:tc>
        <w:tc>
          <w:tcPr>
            <w:tcW w:w="1063" w:type="dxa"/>
          </w:tcPr>
          <w:p>
            <w:pPr>
              <w:pStyle w:val="4"/>
              <w:jc w:val="right"/>
            </w:pPr>
            <w:r>
              <w:t>71,211.02（平方米）</w:t>
            </w:r>
          </w:p>
        </w:tc>
        <w:tc>
          <w:tcPr>
            <w:tcW w:w="1215" w:type="dxa"/>
          </w:tcPr>
          <w:p>
            <w:pPr>
              <w:pStyle w:val="4"/>
              <w:jc w:val="right"/>
            </w:pPr>
            <w:r>
              <w:t>2.00（元）</w:t>
            </w:r>
          </w:p>
        </w:tc>
        <w:tc>
          <w:tcPr>
            <w:tcW w:w="1215" w:type="dxa"/>
          </w:tcPr>
          <w:p>
            <w:pPr>
              <w:pStyle w:val="4"/>
              <w:jc w:val="right"/>
            </w:pPr>
            <w:r>
              <w:t>142,422.04</w:t>
            </w:r>
          </w:p>
        </w:tc>
        <w:tc>
          <w:tcPr>
            <w:tcW w:w="1012" w:type="dxa"/>
          </w:tcPr>
          <w:p>
            <w:pPr>
              <w:pStyle w:val="4"/>
              <w:jc w:val="left"/>
            </w:pPr>
            <w:r>
              <w:t>总价</w:t>
            </w:r>
          </w:p>
        </w:tc>
        <w:tc>
          <w:tcPr>
            <w:tcW w:w="1721" w:type="dxa"/>
          </w:tcPr>
          <w:p>
            <w:pPr>
              <w:pStyle w:val="4"/>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6" w:hRule="atLeast"/>
        </w:trPr>
        <w:tc>
          <w:tcPr>
            <w:tcW w:w="911" w:type="dxa"/>
          </w:tcPr>
          <w:p>
            <w:pPr>
              <w:pStyle w:val="4"/>
              <w:jc w:val="left"/>
            </w:pPr>
            <w:r>
              <w:t>6</w:t>
            </w:r>
          </w:p>
        </w:tc>
        <w:tc>
          <w:tcPr>
            <w:tcW w:w="1519" w:type="dxa"/>
          </w:tcPr>
          <w:p>
            <w:pPr>
              <w:pStyle w:val="4"/>
              <w:jc w:val="left"/>
            </w:pPr>
            <w:r>
              <w:t>毒土隔离沟</w:t>
            </w:r>
          </w:p>
        </w:tc>
        <w:tc>
          <w:tcPr>
            <w:tcW w:w="1063" w:type="dxa"/>
          </w:tcPr>
          <w:p>
            <w:pPr>
              <w:pStyle w:val="4"/>
              <w:jc w:val="right"/>
            </w:pPr>
            <w:r>
              <w:t>1,381.00（米）</w:t>
            </w:r>
          </w:p>
        </w:tc>
        <w:tc>
          <w:tcPr>
            <w:tcW w:w="1215" w:type="dxa"/>
          </w:tcPr>
          <w:p>
            <w:pPr>
              <w:pStyle w:val="4"/>
              <w:jc w:val="right"/>
            </w:pPr>
            <w:r>
              <w:t>55.00（元）</w:t>
            </w:r>
          </w:p>
        </w:tc>
        <w:tc>
          <w:tcPr>
            <w:tcW w:w="1215" w:type="dxa"/>
          </w:tcPr>
          <w:p>
            <w:pPr>
              <w:pStyle w:val="4"/>
              <w:jc w:val="right"/>
            </w:pPr>
            <w:r>
              <w:t>75,955.00</w:t>
            </w:r>
          </w:p>
        </w:tc>
        <w:tc>
          <w:tcPr>
            <w:tcW w:w="1012" w:type="dxa"/>
          </w:tcPr>
          <w:p>
            <w:pPr>
              <w:pStyle w:val="4"/>
              <w:jc w:val="left"/>
            </w:pPr>
            <w:r>
              <w:t>总价</w:t>
            </w:r>
          </w:p>
        </w:tc>
        <w:tc>
          <w:tcPr>
            <w:tcW w:w="1721" w:type="dxa"/>
          </w:tcPr>
          <w:p>
            <w:pPr>
              <w:pStyle w:val="4"/>
              <w:jc w:val="left"/>
            </w:pPr>
            <w:r>
              <w:t>无</w:t>
            </w:r>
          </w:p>
        </w:tc>
      </w:tr>
    </w:tbl>
    <w:p>
      <w:pPr>
        <w:pStyle w:val="4"/>
        <w:jc w:val="left"/>
      </w:pPr>
      <w:r>
        <w:t>采购包2：</w:t>
      </w:r>
    </w:p>
    <w:tbl>
      <w:tblPr>
        <w:tblStyle w:val="2"/>
        <w:tblW w:w="865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1"/>
        <w:gridCol w:w="1519"/>
        <w:gridCol w:w="1063"/>
        <w:gridCol w:w="1215"/>
        <w:gridCol w:w="1215"/>
        <w:gridCol w:w="1012"/>
        <w:gridCol w:w="17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911" w:type="dxa"/>
          </w:tcPr>
          <w:p>
            <w:pPr>
              <w:pStyle w:val="4"/>
              <w:jc w:val="center"/>
            </w:pPr>
            <w:r>
              <w:t>序号</w:t>
            </w:r>
          </w:p>
        </w:tc>
        <w:tc>
          <w:tcPr>
            <w:tcW w:w="1519" w:type="dxa"/>
          </w:tcPr>
          <w:p>
            <w:pPr>
              <w:pStyle w:val="4"/>
              <w:jc w:val="center"/>
            </w:pPr>
            <w:r>
              <w:t>报价内容</w:t>
            </w:r>
          </w:p>
        </w:tc>
        <w:tc>
          <w:tcPr>
            <w:tcW w:w="1063" w:type="dxa"/>
          </w:tcPr>
          <w:p>
            <w:pPr>
              <w:pStyle w:val="4"/>
              <w:jc w:val="center"/>
            </w:pPr>
            <w:r>
              <w:t>数量</w:t>
            </w:r>
          </w:p>
        </w:tc>
        <w:tc>
          <w:tcPr>
            <w:tcW w:w="1215" w:type="dxa"/>
          </w:tcPr>
          <w:p>
            <w:pPr>
              <w:pStyle w:val="4"/>
              <w:jc w:val="center"/>
            </w:pPr>
            <w:r>
              <w:t>单价</w:t>
            </w:r>
          </w:p>
        </w:tc>
        <w:tc>
          <w:tcPr>
            <w:tcW w:w="1215" w:type="dxa"/>
          </w:tcPr>
          <w:p>
            <w:pPr>
              <w:pStyle w:val="4"/>
              <w:jc w:val="center"/>
            </w:pPr>
            <w:r>
              <w:t>最高限价</w:t>
            </w:r>
          </w:p>
        </w:tc>
        <w:tc>
          <w:tcPr>
            <w:tcW w:w="1012" w:type="dxa"/>
          </w:tcPr>
          <w:p>
            <w:pPr>
              <w:pStyle w:val="4"/>
              <w:jc w:val="center"/>
            </w:pPr>
            <w:r>
              <w:t>价款形式</w:t>
            </w:r>
          </w:p>
        </w:tc>
        <w:tc>
          <w:tcPr>
            <w:tcW w:w="1721" w:type="dxa"/>
          </w:tcPr>
          <w:p>
            <w:pPr>
              <w:pStyle w:val="4"/>
              <w:jc w:val="center"/>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911" w:type="dxa"/>
          </w:tcPr>
          <w:p>
            <w:pPr>
              <w:pStyle w:val="4"/>
              <w:jc w:val="left"/>
            </w:pPr>
            <w:r>
              <w:t>1</w:t>
            </w:r>
          </w:p>
        </w:tc>
        <w:tc>
          <w:tcPr>
            <w:tcW w:w="1519" w:type="dxa"/>
          </w:tcPr>
          <w:p>
            <w:pPr>
              <w:pStyle w:val="4"/>
              <w:jc w:val="left"/>
            </w:pPr>
            <w:r>
              <w:t>主巢（一对）</w:t>
            </w:r>
          </w:p>
        </w:tc>
        <w:tc>
          <w:tcPr>
            <w:tcW w:w="1063" w:type="dxa"/>
          </w:tcPr>
          <w:p>
            <w:pPr>
              <w:pStyle w:val="4"/>
              <w:jc w:val="right"/>
            </w:pPr>
            <w:r>
              <w:t>112.00（个）</w:t>
            </w:r>
          </w:p>
        </w:tc>
        <w:tc>
          <w:tcPr>
            <w:tcW w:w="1215" w:type="dxa"/>
          </w:tcPr>
          <w:p>
            <w:pPr>
              <w:pStyle w:val="4"/>
              <w:jc w:val="right"/>
            </w:pPr>
            <w:r>
              <w:t>800.00（元）</w:t>
            </w:r>
          </w:p>
        </w:tc>
        <w:tc>
          <w:tcPr>
            <w:tcW w:w="1215" w:type="dxa"/>
          </w:tcPr>
          <w:p>
            <w:pPr>
              <w:pStyle w:val="4"/>
              <w:jc w:val="right"/>
            </w:pPr>
            <w:r>
              <w:t>89,600.00</w:t>
            </w:r>
          </w:p>
        </w:tc>
        <w:tc>
          <w:tcPr>
            <w:tcW w:w="1012" w:type="dxa"/>
          </w:tcPr>
          <w:p>
            <w:pPr>
              <w:pStyle w:val="4"/>
              <w:jc w:val="left"/>
            </w:pPr>
            <w:r>
              <w:t>总价</w:t>
            </w:r>
          </w:p>
        </w:tc>
        <w:tc>
          <w:tcPr>
            <w:tcW w:w="1721" w:type="dxa"/>
          </w:tcPr>
          <w:p>
            <w:pPr>
              <w:pStyle w:val="4"/>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911" w:type="dxa"/>
          </w:tcPr>
          <w:p>
            <w:pPr>
              <w:pStyle w:val="4"/>
              <w:jc w:val="left"/>
            </w:pPr>
            <w:r>
              <w:t>2</w:t>
            </w:r>
          </w:p>
        </w:tc>
        <w:tc>
          <w:tcPr>
            <w:tcW w:w="1519" w:type="dxa"/>
          </w:tcPr>
          <w:p>
            <w:pPr>
              <w:pStyle w:val="4"/>
              <w:jc w:val="left"/>
            </w:pPr>
            <w:r>
              <w:t>副巢</w:t>
            </w:r>
          </w:p>
        </w:tc>
        <w:tc>
          <w:tcPr>
            <w:tcW w:w="1063" w:type="dxa"/>
          </w:tcPr>
          <w:p>
            <w:pPr>
              <w:pStyle w:val="4"/>
              <w:jc w:val="right"/>
            </w:pPr>
            <w:r>
              <w:t>1,091.00（个）</w:t>
            </w:r>
          </w:p>
        </w:tc>
        <w:tc>
          <w:tcPr>
            <w:tcW w:w="1215" w:type="dxa"/>
          </w:tcPr>
          <w:p>
            <w:pPr>
              <w:pStyle w:val="4"/>
              <w:jc w:val="right"/>
            </w:pPr>
            <w:r>
              <w:t>220.00（元）</w:t>
            </w:r>
          </w:p>
        </w:tc>
        <w:tc>
          <w:tcPr>
            <w:tcW w:w="1215" w:type="dxa"/>
          </w:tcPr>
          <w:p>
            <w:pPr>
              <w:pStyle w:val="4"/>
              <w:jc w:val="right"/>
            </w:pPr>
            <w:r>
              <w:t>240,020.00</w:t>
            </w:r>
          </w:p>
        </w:tc>
        <w:tc>
          <w:tcPr>
            <w:tcW w:w="1012" w:type="dxa"/>
          </w:tcPr>
          <w:p>
            <w:pPr>
              <w:pStyle w:val="4"/>
              <w:jc w:val="left"/>
            </w:pPr>
            <w:r>
              <w:t>总价</w:t>
            </w:r>
          </w:p>
        </w:tc>
        <w:tc>
          <w:tcPr>
            <w:tcW w:w="1721" w:type="dxa"/>
          </w:tcPr>
          <w:p>
            <w:pPr>
              <w:pStyle w:val="4"/>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911" w:type="dxa"/>
          </w:tcPr>
          <w:p>
            <w:pPr>
              <w:pStyle w:val="4"/>
              <w:jc w:val="left"/>
            </w:pPr>
            <w:r>
              <w:t>3</w:t>
            </w:r>
          </w:p>
        </w:tc>
        <w:tc>
          <w:tcPr>
            <w:tcW w:w="1519" w:type="dxa"/>
          </w:tcPr>
          <w:p>
            <w:pPr>
              <w:pStyle w:val="4"/>
              <w:jc w:val="left"/>
            </w:pPr>
            <w:r>
              <w:t>打孔灌药</w:t>
            </w:r>
          </w:p>
        </w:tc>
        <w:tc>
          <w:tcPr>
            <w:tcW w:w="1063" w:type="dxa"/>
          </w:tcPr>
          <w:p>
            <w:pPr>
              <w:pStyle w:val="4"/>
              <w:jc w:val="right"/>
            </w:pPr>
            <w:r>
              <w:t>25,829.00（个）</w:t>
            </w:r>
          </w:p>
        </w:tc>
        <w:tc>
          <w:tcPr>
            <w:tcW w:w="1215" w:type="dxa"/>
          </w:tcPr>
          <w:p>
            <w:pPr>
              <w:pStyle w:val="4"/>
              <w:jc w:val="right"/>
            </w:pPr>
            <w:r>
              <w:t>4.00（元）</w:t>
            </w:r>
          </w:p>
        </w:tc>
        <w:tc>
          <w:tcPr>
            <w:tcW w:w="1215" w:type="dxa"/>
          </w:tcPr>
          <w:p>
            <w:pPr>
              <w:pStyle w:val="4"/>
              <w:jc w:val="right"/>
            </w:pPr>
            <w:r>
              <w:t>103,316.00</w:t>
            </w:r>
          </w:p>
        </w:tc>
        <w:tc>
          <w:tcPr>
            <w:tcW w:w="1012" w:type="dxa"/>
          </w:tcPr>
          <w:p>
            <w:pPr>
              <w:pStyle w:val="4"/>
              <w:jc w:val="left"/>
            </w:pPr>
            <w:r>
              <w:t>总价</w:t>
            </w:r>
          </w:p>
        </w:tc>
        <w:tc>
          <w:tcPr>
            <w:tcW w:w="1721" w:type="dxa"/>
          </w:tcPr>
          <w:p>
            <w:pPr>
              <w:pStyle w:val="4"/>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911" w:type="dxa"/>
          </w:tcPr>
          <w:p>
            <w:pPr>
              <w:pStyle w:val="4"/>
              <w:jc w:val="left"/>
            </w:pPr>
            <w:r>
              <w:t>4</w:t>
            </w:r>
          </w:p>
        </w:tc>
        <w:tc>
          <w:tcPr>
            <w:tcW w:w="1519" w:type="dxa"/>
          </w:tcPr>
          <w:p>
            <w:pPr>
              <w:pStyle w:val="4"/>
              <w:jc w:val="left"/>
            </w:pPr>
            <w:r>
              <w:t>埋设诱杀包</w:t>
            </w:r>
          </w:p>
        </w:tc>
        <w:tc>
          <w:tcPr>
            <w:tcW w:w="1063" w:type="dxa"/>
          </w:tcPr>
          <w:p>
            <w:pPr>
              <w:pStyle w:val="4"/>
              <w:jc w:val="right"/>
            </w:pPr>
            <w:r>
              <w:t>21,526.00（包）</w:t>
            </w:r>
          </w:p>
        </w:tc>
        <w:tc>
          <w:tcPr>
            <w:tcW w:w="1215" w:type="dxa"/>
          </w:tcPr>
          <w:p>
            <w:pPr>
              <w:pStyle w:val="4"/>
              <w:jc w:val="right"/>
            </w:pPr>
            <w:r>
              <w:t>5.00（元）</w:t>
            </w:r>
          </w:p>
        </w:tc>
        <w:tc>
          <w:tcPr>
            <w:tcW w:w="1215" w:type="dxa"/>
          </w:tcPr>
          <w:p>
            <w:pPr>
              <w:pStyle w:val="4"/>
              <w:jc w:val="right"/>
            </w:pPr>
            <w:r>
              <w:t>107,630.00</w:t>
            </w:r>
          </w:p>
        </w:tc>
        <w:tc>
          <w:tcPr>
            <w:tcW w:w="1012" w:type="dxa"/>
          </w:tcPr>
          <w:p>
            <w:pPr>
              <w:pStyle w:val="4"/>
              <w:jc w:val="left"/>
            </w:pPr>
            <w:r>
              <w:t>总价</w:t>
            </w:r>
          </w:p>
        </w:tc>
        <w:tc>
          <w:tcPr>
            <w:tcW w:w="1721" w:type="dxa"/>
          </w:tcPr>
          <w:p>
            <w:pPr>
              <w:pStyle w:val="4"/>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5" w:hRule="atLeast"/>
        </w:trPr>
        <w:tc>
          <w:tcPr>
            <w:tcW w:w="911" w:type="dxa"/>
          </w:tcPr>
          <w:p>
            <w:pPr>
              <w:pStyle w:val="4"/>
              <w:jc w:val="left"/>
            </w:pPr>
            <w:r>
              <w:t>5</w:t>
            </w:r>
          </w:p>
        </w:tc>
        <w:tc>
          <w:tcPr>
            <w:tcW w:w="1519" w:type="dxa"/>
          </w:tcPr>
          <w:p>
            <w:pPr>
              <w:pStyle w:val="4"/>
              <w:jc w:val="left"/>
            </w:pPr>
            <w:r>
              <w:t>坝面施药（含坝肩周边）</w:t>
            </w:r>
          </w:p>
        </w:tc>
        <w:tc>
          <w:tcPr>
            <w:tcW w:w="1063" w:type="dxa"/>
          </w:tcPr>
          <w:p>
            <w:pPr>
              <w:pStyle w:val="4"/>
              <w:jc w:val="right"/>
            </w:pPr>
            <w:r>
              <w:t>64,574.47（平方米）</w:t>
            </w:r>
          </w:p>
        </w:tc>
        <w:tc>
          <w:tcPr>
            <w:tcW w:w="1215" w:type="dxa"/>
          </w:tcPr>
          <w:p>
            <w:pPr>
              <w:pStyle w:val="4"/>
              <w:jc w:val="right"/>
            </w:pPr>
            <w:r>
              <w:t>2.00（元）</w:t>
            </w:r>
          </w:p>
        </w:tc>
        <w:tc>
          <w:tcPr>
            <w:tcW w:w="1215" w:type="dxa"/>
          </w:tcPr>
          <w:p>
            <w:pPr>
              <w:pStyle w:val="4"/>
              <w:jc w:val="right"/>
            </w:pPr>
            <w:r>
              <w:t>129,148.94</w:t>
            </w:r>
          </w:p>
        </w:tc>
        <w:tc>
          <w:tcPr>
            <w:tcW w:w="1012" w:type="dxa"/>
          </w:tcPr>
          <w:p>
            <w:pPr>
              <w:pStyle w:val="4"/>
              <w:jc w:val="left"/>
            </w:pPr>
            <w:r>
              <w:t>总价</w:t>
            </w:r>
          </w:p>
        </w:tc>
        <w:tc>
          <w:tcPr>
            <w:tcW w:w="1721" w:type="dxa"/>
          </w:tcPr>
          <w:p>
            <w:pPr>
              <w:pStyle w:val="4"/>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6" w:hRule="atLeast"/>
        </w:trPr>
        <w:tc>
          <w:tcPr>
            <w:tcW w:w="911" w:type="dxa"/>
          </w:tcPr>
          <w:p>
            <w:pPr>
              <w:pStyle w:val="4"/>
              <w:jc w:val="left"/>
            </w:pPr>
            <w:r>
              <w:t>6</w:t>
            </w:r>
          </w:p>
        </w:tc>
        <w:tc>
          <w:tcPr>
            <w:tcW w:w="1519" w:type="dxa"/>
          </w:tcPr>
          <w:p>
            <w:pPr>
              <w:pStyle w:val="4"/>
              <w:jc w:val="left"/>
            </w:pPr>
            <w:r>
              <w:t>毒土隔离沟</w:t>
            </w:r>
          </w:p>
        </w:tc>
        <w:tc>
          <w:tcPr>
            <w:tcW w:w="1063" w:type="dxa"/>
          </w:tcPr>
          <w:p>
            <w:pPr>
              <w:pStyle w:val="4"/>
              <w:jc w:val="right"/>
            </w:pPr>
            <w:r>
              <w:t>1,456.00（米）</w:t>
            </w:r>
          </w:p>
        </w:tc>
        <w:tc>
          <w:tcPr>
            <w:tcW w:w="1215" w:type="dxa"/>
          </w:tcPr>
          <w:p>
            <w:pPr>
              <w:pStyle w:val="4"/>
              <w:jc w:val="right"/>
            </w:pPr>
            <w:r>
              <w:t>55.00（元）</w:t>
            </w:r>
          </w:p>
        </w:tc>
        <w:tc>
          <w:tcPr>
            <w:tcW w:w="1215" w:type="dxa"/>
          </w:tcPr>
          <w:p>
            <w:pPr>
              <w:pStyle w:val="4"/>
              <w:jc w:val="right"/>
            </w:pPr>
            <w:r>
              <w:t>80,080.00</w:t>
            </w:r>
          </w:p>
        </w:tc>
        <w:tc>
          <w:tcPr>
            <w:tcW w:w="1012" w:type="dxa"/>
          </w:tcPr>
          <w:p>
            <w:pPr>
              <w:pStyle w:val="4"/>
              <w:jc w:val="left"/>
            </w:pPr>
            <w:r>
              <w:t>总价</w:t>
            </w:r>
          </w:p>
        </w:tc>
        <w:tc>
          <w:tcPr>
            <w:tcW w:w="1721" w:type="dxa"/>
          </w:tcPr>
          <w:p>
            <w:pPr>
              <w:pStyle w:val="4"/>
              <w:jc w:val="left"/>
            </w:pPr>
            <w:r>
              <w:t>无</w:t>
            </w:r>
          </w:p>
        </w:tc>
      </w:tr>
    </w:tbl>
    <w:p>
      <w:pPr>
        <w:pStyle w:val="4"/>
        <w:ind w:firstLine="480"/>
        <w:jc w:val="left"/>
      </w:pPr>
      <w:r>
        <w:t>★注：供应商响应产品应当明确品牌和规格型号并指向唯一产品，不能指向唯一产品的，应通过报价表备注栏补充说明。</w:t>
      </w:r>
    </w:p>
    <w:p>
      <w:pPr>
        <w:pStyle w:val="4"/>
        <w:ind w:firstLine="480"/>
        <w:jc w:val="left"/>
        <w:outlineLvl w:val="3"/>
      </w:pPr>
      <w:r>
        <w:rPr>
          <w:b/>
          <w:sz w:val="24"/>
        </w:rPr>
        <w:t>本项目涉及采购进口产品：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jc w:val="left"/>
      </w:pPr>
      <w: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★注：不涉及采购进口产品时，供应商不得提供进口产品进行响应；涉及采购进口产品时，如国产产品满足采购需求，也可提供国产产品进行响应。</w:t>
      </w:r>
    </w:p>
    <w:p>
      <w:pPr>
        <w:pStyle w:val="4"/>
        <w:ind w:firstLine="480"/>
        <w:jc w:val="left"/>
        <w:outlineLvl w:val="3"/>
      </w:pPr>
      <w:r>
        <w:rPr>
          <w:b/>
          <w:sz w:val="24"/>
        </w:rPr>
        <w:t>本项目涉及强制采购节能产品：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jc w:val="left"/>
      </w:pPr>
      <w: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pPr>
        <w:pStyle w:val="4"/>
        <w:ind w:firstLine="480"/>
        <w:jc w:val="left"/>
      </w:pPr>
      <w:r>
        <w:rPr>
          <w:b/>
        </w:rPr>
        <w:t>本项目涉及优先采购节能产品：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jc w:val="left"/>
      </w:pPr>
      <w: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4"/>
        <w:ind w:firstLine="480"/>
        <w:jc w:val="left"/>
        <w:outlineLvl w:val="3"/>
      </w:pPr>
      <w:r>
        <w:rPr>
          <w:b/>
          <w:sz w:val="24"/>
        </w:rPr>
        <w:t>本项目涉及优先采购环境标志产品：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jc w:val="left"/>
      </w:pPr>
      <w: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4"/>
        <w:jc w:val="left"/>
        <w:outlineLvl w:val="2"/>
      </w:pPr>
      <w:r>
        <w:rPr>
          <w:b/>
          <w:sz w:val="28"/>
        </w:rPr>
        <w:t>3.3.技术要求</w:t>
      </w:r>
    </w:p>
    <w:p>
      <w:pPr>
        <w:pStyle w:val="4"/>
        <w:jc w:val="left"/>
      </w:pPr>
      <w:r>
        <w:t>采购包1：</w:t>
      </w:r>
    </w:p>
    <w:p>
      <w:pPr>
        <w:pStyle w:val="4"/>
        <w:jc w:val="left"/>
      </w:pPr>
      <w:r>
        <w:t>标的名称：主巢（一对）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020"/>
        <w:gridCol w:w="67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4"/>
              <w:jc w:val="left"/>
            </w:pPr>
            <w:r>
              <w:t>序号</w:t>
            </w:r>
          </w:p>
        </w:tc>
        <w:tc>
          <w:tcPr>
            <w:tcW w:w="1020" w:type="dxa"/>
          </w:tcPr>
          <w:p>
            <w:pPr>
              <w:pStyle w:val="4"/>
              <w:jc w:val="left"/>
            </w:pPr>
            <w:r>
              <w:t>符号标识</w:t>
            </w:r>
          </w:p>
        </w:tc>
        <w:tc>
          <w:tcPr>
            <w:tcW w:w="6793"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4"/>
              <w:jc w:val="left"/>
            </w:pPr>
            <w:r>
              <w:t>1</w:t>
            </w:r>
          </w:p>
        </w:tc>
        <w:tc>
          <w:tcPr>
            <w:tcW w:w="1020" w:type="dxa"/>
          </w:tcPr>
          <w:p/>
        </w:tc>
        <w:tc>
          <w:tcPr>
            <w:tcW w:w="6793" w:type="dxa"/>
          </w:tcPr>
          <w:p>
            <w:pPr>
              <w:pStyle w:val="4"/>
              <w:jc w:val="both"/>
            </w:pPr>
            <w:r>
              <w:rPr>
                <w:rFonts w:ascii="仿宋" w:hAnsi="仿宋" w:eastAsia="仿宋" w:cs="仿宋"/>
                <w:b/>
                <w:sz w:val="24"/>
              </w:rPr>
              <w:t>采购项目内容</w:t>
            </w:r>
          </w:p>
          <w:p>
            <w:pPr>
              <w:pStyle w:val="4"/>
              <w:ind w:firstLine="482"/>
              <w:jc w:val="both"/>
            </w:pPr>
            <w:r>
              <w:rPr>
                <w:rFonts w:ascii="仿宋" w:hAnsi="仿宋" w:eastAsia="仿宋" w:cs="仿宋"/>
                <w:b/>
                <w:sz w:val="24"/>
              </w:rPr>
              <w:t>一、项目概述</w:t>
            </w:r>
          </w:p>
          <w:p>
            <w:pPr>
              <w:pStyle w:val="4"/>
              <w:ind w:firstLine="482"/>
              <w:jc w:val="both"/>
            </w:pPr>
            <w:r>
              <w:rPr>
                <w:rFonts w:ascii="仿宋" w:hAnsi="仿宋" w:eastAsia="仿宋" w:cs="仿宋"/>
                <w:b/>
                <w:sz w:val="24"/>
              </w:rPr>
              <w:t>（一）项目背景</w:t>
            </w:r>
          </w:p>
          <w:p>
            <w:pPr>
              <w:pStyle w:val="4"/>
              <w:ind w:firstLine="520"/>
              <w:jc w:val="left"/>
            </w:pPr>
            <w:r>
              <w:rPr>
                <w:rFonts w:ascii="仿宋" w:hAnsi="仿宋" w:eastAsia="仿宋" w:cs="仿宋"/>
                <w:sz w:val="24"/>
              </w:rPr>
              <w:t>对全区106座小型水库，32.37km堤防进行白蚁危害普查后，发现有白蚁危害小型水库83座,共计危害处数218处（主巢218个，副巢2060个），其中白蚁危害Ⅰ级水库19座，白蚁危害Ⅱ级水库23座，白蚁危害Ⅲ级水库41座；无白蚁危害小型水库23座。有白蚁危害堤坝0.9km，无白蚁危害堤防29.16km。</w:t>
            </w:r>
          </w:p>
          <w:p>
            <w:pPr>
              <w:pStyle w:val="4"/>
              <w:ind w:firstLine="520"/>
              <w:jc w:val="left"/>
            </w:pPr>
            <w:r>
              <w:rPr>
                <w:rFonts w:ascii="仿宋" w:hAnsi="仿宋" w:eastAsia="仿宋" w:cs="仿宋"/>
                <w:sz w:val="24"/>
              </w:rPr>
              <w:t>结合目前具体情况本次拟对全区普查发现白蚁危害的81座水库大坝主体及周边区域214处主巢，2060处副巢等白蚁危害进防治。</w:t>
            </w:r>
          </w:p>
          <w:p>
            <w:pPr>
              <w:pStyle w:val="4"/>
              <w:jc w:val="both"/>
              <w:outlineLvl w:val="1"/>
            </w:pPr>
            <w:r>
              <w:rPr>
                <w:rFonts w:ascii="仿宋" w:hAnsi="仿宋" w:eastAsia="仿宋" w:cs="仿宋"/>
                <w:b/>
                <w:sz w:val="24"/>
              </w:rPr>
              <w:t>（二）防治目的</w:t>
            </w:r>
          </w:p>
          <w:p>
            <w:pPr>
              <w:pStyle w:val="4"/>
              <w:ind w:firstLine="480"/>
              <w:jc w:val="both"/>
            </w:pPr>
            <w:r>
              <w:rPr>
                <w:rFonts w:ascii="仿宋" w:hAnsi="仿宋" w:eastAsia="仿宋" w:cs="仿宋"/>
                <w:sz w:val="24"/>
              </w:rPr>
              <w:t>根据坝体自身危害现状，结合白蚁的生物学，生态学特征，根据水库前期白蚁调查情况，通过人工开挖，灭蚁防蚁，彻底清除坝体现存蚁患，清除蚁巢在坝体内形成的空腔，清除蚁道在坝体内形成的渗水通道，防止汛期水位上涨，坝体发生渗漏、管涌、塌陷等险情；再通过坝体施药、投放诱杀药包、隔离沟开挖回填治理方法，彻底杀灭残余白蚁，防止坝体产生新的白蚁危害，为大坝安全运行提供保障。</w:t>
            </w:r>
          </w:p>
          <w:p>
            <w:pPr>
              <w:pStyle w:val="4"/>
              <w:ind w:firstLine="482"/>
              <w:jc w:val="both"/>
            </w:pPr>
            <w:r>
              <w:rPr>
                <w:rFonts w:ascii="仿宋" w:hAnsi="仿宋" w:eastAsia="仿宋" w:cs="仿宋"/>
                <w:b/>
                <w:sz w:val="24"/>
              </w:rPr>
              <w:t>二、技术、服务要求</w:t>
            </w:r>
          </w:p>
          <w:p>
            <w:pPr>
              <w:pStyle w:val="4"/>
              <w:ind w:firstLine="482"/>
              <w:jc w:val="left"/>
            </w:pPr>
            <w:r>
              <w:rPr>
                <w:rFonts w:ascii="仿宋" w:hAnsi="仿宋" w:eastAsia="仿宋" w:cs="仿宋"/>
                <w:b/>
                <w:sz w:val="24"/>
              </w:rPr>
              <w:t>（一）服务内容</w:t>
            </w:r>
          </w:p>
          <w:p>
            <w:pPr>
              <w:pStyle w:val="4"/>
              <w:ind w:firstLine="723"/>
              <w:jc w:val="left"/>
            </w:pPr>
            <w:r>
              <w:rPr>
                <w:rFonts w:ascii="仿宋" w:hAnsi="仿宋" w:eastAsia="仿宋" w:cs="仿宋"/>
                <w:b/>
                <w:sz w:val="24"/>
              </w:rPr>
              <w:t>采购包1：</w:t>
            </w:r>
          </w:p>
          <w:p>
            <w:pPr>
              <w:pStyle w:val="4"/>
              <w:ind w:firstLine="720"/>
              <w:jc w:val="both"/>
            </w:pPr>
            <w:r>
              <w:rPr>
                <w:rFonts w:ascii="仿宋" w:hAnsi="仿宋" w:eastAsia="仿宋" w:cs="仿宋"/>
                <w:sz w:val="24"/>
              </w:rPr>
              <w:t>1.水库白蚁防治总工程量清单表：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69"/>
              <w:gridCol w:w="2007"/>
              <w:gridCol w:w="855"/>
              <w:gridCol w:w="1335"/>
              <w:gridCol w:w="145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7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color w:val="000000"/>
                      <w:sz w:val="24"/>
                    </w:rPr>
                    <w:t>序号</w:t>
                  </w:r>
                </w:p>
              </w:tc>
              <w:tc>
                <w:tcPr>
                  <w:tcW w:w="20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color w:val="000000"/>
                      <w:sz w:val="24"/>
                    </w:rPr>
                    <w:t>项目</w:t>
                  </w:r>
                </w:p>
              </w:tc>
              <w:tc>
                <w:tcPr>
                  <w:tcW w:w="8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color w:val="000000"/>
                      <w:sz w:val="24"/>
                    </w:rPr>
                    <w:t>单位</w:t>
                  </w:r>
                </w:p>
              </w:tc>
              <w:tc>
                <w:tcPr>
                  <w:tcW w:w="13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color w:val="000000"/>
                      <w:sz w:val="24"/>
                    </w:rPr>
                    <w:t>工程量</w:t>
                  </w:r>
                </w:p>
              </w:tc>
              <w:tc>
                <w:tcPr>
                  <w:tcW w:w="14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color w:val="000000"/>
                      <w:sz w:val="24"/>
                    </w:rPr>
                    <w:t>单价最高限价（元）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7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1</w:t>
                  </w:r>
                </w:p>
              </w:tc>
              <w:tc>
                <w:tcPr>
                  <w:tcW w:w="20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主巢（一对）</w:t>
                  </w:r>
                </w:p>
              </w:tc>
              <w:tc>
                <w:tcPr>
                  <w:tcW w:w="8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个</w:t>
                  </w:r>
                </w:p>
              </w:tc>
              <w:tc>
                <w:tcPr>
                  <w:tcW w:w="13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102</w:t>
                  </w:r>
                </w:p>
              </w:tc>
              <w:tc>
                <w:tcPr>
                  <w:tcW w:w="1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800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2</w:t>
                  </w:r>
                </w:p>
              </w:tc>
              <w:tc>
                <w:tcPr>
                  <w:tcW w:w="20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副巢</w:t>
                  </w:r>
                </w:p>
              </w:tc>
              <w:tc>
                <w:tcPr>
                  <w:tcW w:w="8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个</w:t>
                  </w:r>
                </w:p>
              </w:tc>
              <w:tc>
                <w:tcPr>
                  <w:tcW w:w="13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946</w:t>
                  </w:r>
                </w:p>
              </w:tc>
              <w:tc>
                <w:tcPr>
                  <w:tcW w:w="1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220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7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3</w:t>
                  </w:r>
                </w:p>
              </w:tc>
              <w:tc>
                <w:tcPr>
                  <w:tcW w:w="20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打孔灌药</w:t>
                  </w:r>
                </w:p>
              </w:tc>
              <w:tc>
                <w:tcPr>
                  <w:tcW w:w="8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个</w:t>
                  </w:r>
                </w:p>
              </w:tc>
              <w:tc>
                <w:tcPr>
                  <w:tcW w:w="13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28483</w:t>
                  </w:r>
                </w:p>
              </w:tc>
              <w:tc>
                <w:tcPr>
                  <w:tcW w:w="1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4</w:t>
                  </w:r>
                </w:p>
              </w:tc>
              <w:tc>
                <w:tcPr>
                  <w:tcW w:w="20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埋设诱杀包</w:t>
                  </w:r>
                </w:p>
              </w:tc>
              <w:tc>
                <w:tcPr>
                  <w:tcW w:w="8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包</w:t>
                  </w:r>
                </w:p>
              </w:tc>
              <w:tc>
                <w:tcPr>
                  <w:tcW w:w="13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23738</w:t>
                  </w:r>
                </w:p>
              </w:tc>
              <w:tc>
                <w:tcPr>
                  <w:tcW w:w="1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5</w:t>
                  </w:r>
                </w:p>
              </w:tc>
              <w:tc>
                <w:tcPr>
                  <w:tcW w:w="20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坝面施药（含坝肩周边）</w:t>
                  </w:r>
                </w:p>
              </w:tc>
              <w:tc>
                <w:tcPr>
                  <w:tcW w:w="8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m</w:t>
                  </w:r>
                  <w:r>
                    <w:rPr>
                      <w:rFonts w:ascii="仿宋" w:hAnsi="仿宋" w:eastAsia="仿宋" w:cs="仿宋"/>
                      <w:color w:val="000000"/>
                      <w:sz w:val="24"/>
                      <w:vertAlign w:val="superscript"/>
                    </w:rPr>
                    <w:t>2</w:t>
                  </w:r>
                </w:p>
              </w:tc>
              <w:tc>
                <w:tcPr>
                  <w:tcW w:w="13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71211.02</w:t>
                  </w:r>
                </w:p>
              </w:tc>
              <w:tc>
                <w:tcPr>
                  <w:tcW w:w="1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6</w:t>
                  </w:r>
                </w:p>
              </w:tc>
              <w:tc>
                <w:tcPr>
                  <w:tcW w:w="20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毒土隔离沟</w:t>
                  </w:r>
                </w:p>
              </w:tc>
              <w:tc>
                <w:tcPr>
                  <w:tcW w:w="8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m</w:t>
                  </w:r>
                </w:p>
              </w:tc>
              <w:tc>
                <w:tcPr>
                  <w:tcW w:w="13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1381</w:t>
                  </w:r>
                </w:p>
              </w:tc>
              <w:tc>
                <w:tcPr>
                  <w:tcW w:w="1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55</w:t>
                  </w:r>
                </w:p>
              </w:tc>
            </w:tr>
          </w:tbl>
          <w:p>
            <w:pPr>
              <w:pStyle w:val="4"/>
              <w:ind w:firstLine="720"/>
              <w:jc w:val="both"/>
            </w:pPr>
            <w:r>
              <w:rPr>
                <w:rFonts w:ascii="仿宋" w:hAnsi="仿宋" w:eastAsia="仿宋" w:cs="仿宋"/>
                <w:sz w:val="24"/>
              </w:rPr>
              <w:t>2.具体整治水库清单如下：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89"/>
              <w:gridCol w:w="2685"/>
              <w:gridCol w:w="1555"/>
              <w:gridCol w:w="108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4"/>
                    </w:rPr>
                    <w:t>序号</w:t>
                  </w:r>
                </w:p>
              </w:tc>
              <w:tc>
                <w:tcPr>
                  <w:tcW w:w="26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4"/>
                    </w:rPr>
                    <w:t>水库名称</w:t>
                  </w:r>
                </w:p>
              </w:tc>
              <w:tc>
                <w:tcPr>
                  <w:tcW w:w="155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4"/>
                    </w:rPr>
                    <w:t>单位</w:t>
                  </w:r>
                </w:p>
              </w:tc>
              <w:tc>
                <w:tcPr>
                  <w:tcW w:w="10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狮子沟水库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白果树水库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老河沟水库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4</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双寨水库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5</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白花溪水库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6</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向阳水库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7</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茅芋沟水库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8</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莲花山水库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9</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潮水洞水库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10</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铜包（梁永）水库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11</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胜利水库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12</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高峰水库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13</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靴儿岩水库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14</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龟田沟水库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15</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杉树沟水库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16</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黑翁潭水库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17</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向家沟水库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18</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战备水库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19</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莲花水库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20</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新房湾水库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21</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黑潭水库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22</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战斗水库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23</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石峡子水库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24</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东风（曾口）水库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25</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宝珠水库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26</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插旗水库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27</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书台水库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28</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团结水库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29</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黄垭水库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30</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乌龙洞水库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31</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康村水库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32</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永红水库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33</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三花溪水库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34</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盘龙湾水库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35</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朝阳水库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36</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二郎沟水库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37</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马家湾水库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38</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大垭水库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39</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吞口湾水库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40</w:t>
                  </w:r>
                </w:p>
              </w:tc>
              <w:tc>
                <w:tcPr>
                  <w:tcW w:w="26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葫芦水库</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bl>
          <w:p>
            <w:pPr>
              <w:pStyle w:val="4"/>
              <w:jc w:val="both"/>
            </w:pPr>
            <w:r>
              <w:rPr>
                <w:rFonts w:ascii="仿宋" w:hAnsi="仿宋" w:eastAsia="仿宋" w:cs="仿宋"/>
                <w:b/>
                <w:sz w:val="24"/>
              </w:rPr>
              <w:t>（二）服务要求</w:t>
            </w:r>
          </w:p>
          <w:p>
            <w:pPr>
              <w:pStyle w:val="4"/>
              <w:spacing w:before="45"/>
              <w:jc w:val="left"/>
              <w:outlineLvl w:val="3"/>
            </w:pPr>
            <w:r>
              <w:rPr>
                <w:rFonts w:ascii="仿宋" w:hAnsi="仿宋" w:eastAsia="仿宋" w:cs="仿宋"/>
                <w:b/>
                <w:color w:val="000000"/>
                <w:sz w:val="24"/>
              </w:rPr>
              <w:t>1.第一阶段：消灭现存白蚁。</w:t>
            </w:r>
          </w:p>
          <w:p>
            <w:pPr>
              <w:pStyle w:val="4"/>
              <w:spacing w:before="240"/>
              <w:ind w:left="165"/>
              <w:jc w:val="left"/>
              <w:outlineLvl w:val="5"/>
            </w:pPr>
            <w:r>
              <w:rPr>
                <w:rFonts w:ascii="仿宋" w:hAnsi="仿宋" w:eastAsia="仿宋" w:cs="仿宋"/>
                <w:b/>
                <w:color w:val="000000"/>
                <w:sz w:val="24"/>
              </w:rPr>
              <w:t>1.1清除现存白蚁窝巢，进行人工挖巢治理</w:t>
            </w:r>
          </w:p>
          <w:p>
            <w:pPr>
              <w:pStyle w:val="4"/>
              <w:spacing w:before="210"/>
              <w:ind w:right="345" w:firstLine="480"/>
              <w:jc w:val="both"/>
            </w:pPr>
            <w:r>
              <w:rPr>
                <w:rFonts w:ascii="仿宋" w:hAnsi="仿宋" w:eastAsia="仿宋" w:cs="仿宋"/>
                <w:color w:val="000000"/>
                <w:sz w:val="24"/>
              </w:rPr>
              <w:t>因白蚁生活具有一定的规律性，它均栖息在黏性土质里，并建有固定的巢穴，蚁巢不仅是白蚁生活的的大本营，更是声息繁殖的中心。采取以下方式清除堤防现存蚁患：</w:t>
            </w:r>
          </w:p>
          <w:p>
            <w:pPr>
              <w:pStyle w:val="4"/>
              <w:spacing w:before="45"/>
              <w:ind w:right="345" w:firstLine="480"/>
              <w:jc w:val="both"/>
            </w:pPr>
            <w:r>
              <w:rPr>
                <w:rFonts w:ascii="仿宋" w:hAnsi="仿宋" w:eastAsia="仿宋" w:cs="仿宋"/>
                <w:color w:val="000000"/>
                <w:sz w:val="24"/>
              </w:rPr>
              <w:t>挖巢：通过有丰富实际治理经验的技术人员先下后上、先重点后面的原则寻找蚁巢，凡有木材与枯草的地方都不能放过。在寻找蚁巢的过程中必须详细了解白蚁的危害史和分群情况，如曾有大量有翅繁殖蚁飞出的部位，那么大致附近就有蚁巢。根据白蚁外出活动取食时所修建的泥线或分飞孔跟踪开挖，开沟取路，然后根据蚁道分布和走向跟踪挖出主巢，捕捉蚁王、蚁后，清理完周边副巢。</w:t>
            </w:r>
          </w:p>
          <w:p>
            <w:pPr>
              <w:pStyle w:val="4"/>
              <w:spacing w:before="45"/>
              <w:ind w:right="345" w:firstLine="480"/>
              <w:jc w:val="both"/>
            </w:pPr>
            <w:r>
              <w:rPr>
                <w:rFonts w:ascii="仿宋" w:hAnsi="仿宋" w:eastAsia="仿宋" w:cs="仿宋"/>
                <w:color w:val="000000"/>
                <w:sz w:val="24"/>
              </w:rPr>
              <w:t>巢内施药：清除主、副巢后，及时对巢内进行施药，彻底杀灭残余白蚁。</w:t>
            </w:r>
          </w:p>
          <w:p>
            <w:pPr>
              <w:pStyle w:val="4"/>
              <w:spacing w:before="45"/>
              <w:ind w:right="345" w:firstLine="480"/>
              <w:jc w:val="both"/>
            </w:pPr>
            <w:r>
              <w:rPr>
                <w:rFonts w:ascii="仿宋" w:hAnsi="仿宋" w:eastAsia="仿宋" w:cs="仿宋"/>
                <w:color w:val="000000"/>
                <w:sz w:val="24"/>
              </w:rPr>
              <w:t>回填夯实：最后对所挖槽腔进行夯实回填处理，恢复坝体原貌。人工挖巢能直接有效的消灭蚁巢繁殖蚁，使蚁群失去繁衍能力，清除菌圃能使蚁群失去栖息地的大本营。</w:t>
            </w:r>
          </w:p>
          <w:p>
            <w:pPr>
              <w:pStyle w:val="4"/>
              <w:spacing w:before="45"/>
              <w:ind w:right="345" w:firstLine="482"/>
              <w:jc w:val="both"/>
            </w:pPr>
            <w:r>
              <w:rPr>
                <w:rFonts w:ascii="仿宋" w:hAnsi="仿宋" w:eastAsia="仿宋" w:cs="仿宋"/>
                <w:b/>
                <w:color w:val="000000"/>
                <w:sz w:val="24"/>
              </w:rPr>
              <w:t>1.2施工位置</w:t>
            </w:r>
          </w:p>
          <w:p>
            <w:pPr>
              <w:pStyle w:val="4"/>
              <w:spacing w:before="45"/>
              <w:ind w:right="345" w:firstLine="480"/>
              <w:jc w:val="both"/>
            </w:pPr>
            <w:r>
              <w:rPr>
                <w:rFonts w:ascii="仿宋" w:hAnsi="仿宋" w:eastAsia="仿宋" w:cs="仿宋"/>
                <w:color w:val="000000"/>
                <w:sz w:val="24"/>
              </w:rPr>
              <w:t>水库大坝坝体（包括迎水坡正常水位线以上、坝顶、背水坡）及两边坝体与坝肩交接处50m范围内，堤防为护堤地以外 50m。</w:t>
            </w:r>
          </w:p>
          <w:p>
            <w:pPr>
              <w:pStyle w:val="4"/>
              <w:spacing w:before="45"/>
              <w:ind w:left="165"/>
              <w:jc w:val="left"/>
              <w:outlineLvl w:val="5"/>
            </w:pPr>
            <w:r>
              <w:rPr>
                <w:rFonts w:ascii="仿宋" w:hAnsi="仿宋" w:eastAsia="仿宋" w:cs="仿宋"/>
                <w:b/>
                <w:color w:val="000000"/>
                <w:sz w:val="24"/>
              </w:rPr>
              <w:t>1.3技术要求</w:t>
            </w:r>
          </w:p>
          <w:p>
            <w:pPr>
              <w:pStyle w:val="4"/>
              <w:spacing w:before="45"/>
              <w:ind w:left="165"/>
              <w:jc w:val="left"/>
              <w:outlineLvl w:val="5"/>
            </w:pPr>
            <w:r>
              <w:rPr>
                <w:rFonts w:ascii="仿宋" w:hAnsi="仿宋" w:eastAsia="仿宋" w:cs="仿宋"/>
                <w:b/>
                <w:color w:val="000000"/>
                <w:sz w:val="24"/>
              </w:rPr>
              <w:t>治理需在无雨天进行久旱久雨均不宜开挖，对坝体及周边范围内白蚁主巢进行挖除后，对周边的副巢必须清除干净，主副巢必须进行药杀处理，回填必须采用原坝体土质分层打夯严实（每20 公分夯实一次），同时在挖巢的过程中要随时注意做好防护，防止滑坡、塌方等安全事故发生。找巢方法及开挖可参考一下几种方法：</w:t>
            </w:r>
          </w:p>
          <w:p>
            <w:pPr>
              <w:pStyle w:val="4"/>
              <w:spacing w:before="45"/>
              <w:ind w:left="165"/>
              <w:jc w:val="left"/>
              <w:outlineLvl w:val="5"/>
            </w:pPr>
            <w:r>
              <w:rPr>
                <w:rFonts w:ascii="仿宋" w:hAnsi="仿宋" w:eastAsia="仿宋" w:cs="仿宋"/>
                <w:b/>
                <w:color w:val="000000"/>
                <w:sz w:val="24"/>
              </w:rPr>
              <w:t>利用“常现区”找巢：在蚁巢的上方或附近的坡面，具有一块直径3m左右的白蚁活动区域，被称之为常现区。从开春白蚁开始活动起，每隔半月检查一次，如多次检查发现某一区域都有白蚁活动迹象，则此区域为“常现区”。</w:t>
            </w:r>
          </w:p>
          <w:p>
            <w:pPr>
              <w:pStyle w:val="4"/>
              <w:ind w:firstLine="480"/>
              <w:jc w:val="both"/>
            </w:pPr>
            <w:r>
              <w:rPr>
                <w:rFonts w:ascii="仿宋" w:hAnsi="仿宋" w:eastAsia="仿宋" w:cs="仿宋"/>
                <w:color w:val="000000"/>
                <w:sz w:val="24"/>
              </w:rPr>
              <w:t>根据分飞孔找巢：分飞孔是成年蚁巢的象征，幼年巢是不会出现分飞孔的。分飞孔有蚁路直接与主巢相通，因此找到分飞孔也就等于找到了主巢。分飞孔数量一般为几个到几十个。</w:t>
            </w:r>
          </w:p>
          <w:p>
            <w:pPr>
              <w:pStyle w:val="4"/>
              <w:ind w:firstLine="480"/>
              <w:jc w:val="both"/>
            </w:pPr>
            <w:r>
              <w:rPr>
                <w:rFonts w:ascii="仿宋" w:hAnsi="仿宋" w:eastAsia="仿宋" w:cs="仿宋"/>
                <w:color w:val="000000"/>
                <w:sz w:val="24"/>
              </w:rPr>
              <w:t>设引诱装置找巢：在白蚁活动的季节，在工程上用诱集粧、诱集坑、诱集箱、诱集堆、白蚁监控站等便可诱集到大量的白蚁，形成较大的蚁路。当发现诱集到大量白蚁时，便可在其下发破土挖出主路进而追挖主巢。</w:t>
            </w:r>
          </w:p>
          <w:p>
            <w:pPr>
              <w:pStyle w:val="4"/>
              <w:ind w:firstLine="480"/>
              <w:jc w:val="both"/>
            </w:pPr>
            <w:r>
              <w:rPr>
                <w:rFonts w:ascii="仿宋" w:hAnsi="仿宋" w:eastAsia="仿宋" w:cs="仿宋"/>
                <w:color w:val="000000"/>
                <w:sz w:val="24"/>
              </w:rPr>
              <w:t>利用真菌指示物找巢：黑翅土白蚁的菌圃（蚁巢）上，能产生鸡枞菌，三踏菌等多种可食菌，从土中长出地面，在其主路附近，又能生长出鸡枞花，而死亡巢上方则长出鹿角菌。</w:t>
            </w:r>
          </w:p>
          <w:p>
            <w:pPr>
              <w:pStyle w:val="4"/>
              <w:ind w:firstLine="480"/>
              <w:jc w:val="both"/>
            </w:pPr>
            <w:r>
              <w:rPr>
                <w:rFonts w:ascii="仿宋" w:hAnsi="仿宋" w:eastAsia="仿宋" w:cs="仿宋"/>
                <w:color w:val="000000"/>
                <w:sz w:val="24"/>
              </w:rPr>
              <w:t>挖沟截道法：白蚁在大坝表面活动迹象较少时，可在大坝背水坡正常水位铲草刨土找巢。黑翅土白蚁蚁巢的分布规律在其土坎、土梗、草地高处，林道拐弯、山嘴、山坳、山坡流水两侧起峰处等地段，在这些地段（地方），发现白蚁活动的迹象，当即铲草刨土，多能找到主路，甚至可以点窝挖巢。</w:t>
            </w:r>
          </w:p>
          <w:p>
            <w:pPr>
              <w:pStyle w:val="4"/>
              <w:spacing w:before="45"/>
              <w:ind w:right="345" w:firstLine="480"/>
              <w:jc w:val="both"/>
            </w:pPr>
            <w:r>
              <w:rPr>
                <w:rFonts w:ascii="仿宋" w:hAnsi="仿宋" w:eastAsia="仿宋" w:cs="仿宋"/>
                <w:color w:val="000000"/>
                <w:sz w:val="24"/>
              </w:rPr>
              <w:t>人工开挖主、副巢：(必须以抓到蚁王、蚁后一对为一主巢，只抓住一个，不计量，不进入结算。并清理出所有副巢，白蚁主巢是白蚁活动、发展、繁殖的地方，通过白蚁的泥被、泥线，找出蚁道挖出蚁巢及主副巢并抓出蚁王、蚁后，用专用的灭白蚁防治药剂吡虫啉对巢内进行灭杀处理，并回填夯实。）</w:t>
            </w:r>
          </w:p>
          <w:p>
            <w:pPr>
              <w:pStyle w:val="4"/>
              <w:spacing w:before="45"/>
              <w:ind w:left="165"/>
              <w:jc w:val="left"/>
              <w:outlineLvl w:val="5"/>
            </w:pPr>
            <w:r>
              <w:rPr>
                <w:rFonts w:ascii="仿宋" w:hAnsi="仿宋" w:eastAsia="仿宋" w:cs="仿宋"/>
                <w:b/>
                <w:color w:val="000000"/>
                <w:sz w:val="24"/>
              </w:rPr>
              <w:t>1.3治理时间</w:t>
            </w:r>
          </w:p>
          <w:p>
            <w:pPr>
              <w:pStyle w:val="4"/>
              <w:spacing w:before="210"/>
              <w:ind w:right="345" w:firstLine="480"/>
              <w:jc w:val="both"/>
            </w:pPr>
            <w:r>
              <w:rPr>
                <w:rFonts w:ascii="仿宋" w:hAnsi="仿宋" w:eastAsia="仿宋" w:cs="仿宋"/>
                <w:color w:val="000000"/>
                <w:sz w:val="24"/>
              </w:rPr>
              <w:t>因白蚁挖巢治理主要是依据白蚁外露迹象而进行开挖的一种灭治工作，所以开挖时间在除险加固工程其它项目之前，避免因坝体表面遭破坏导致挖巢不彻底现象。</w:t>
            </w:r>
          </w:p>
          <w:p>
            <w:pPr>
              <w:pStyle w:val="4"/>
              <w:spacing w:before="45"/>
              <w:jc w:val="left"/>
              <w:outlineLvl w:val="3"/>
            </w:pPr>
            <w:r>
              <w:rPr>
                <w:rFonts w:ascii="仿宋" w:hAnsi="仿宋" w:eastAsia="仿宋" w:cs="仿宋"/>
                <w:b/>
                <w:color w:val="000000"/>
                <w:sz w:val="24"/>
              </w:rPr>
              <w:t>2.第二阶段：防止白蚁再次入侵</w:t>
            </w:r>
          </w:p>
          <w:p>
            <w:pPr>
              <w:pStyle w:val="4"/>
              <w:spacing w:before="255"/>
              <w:ind w:left="165"/>
              <w:jc w:val="left"/>
              <w:outlineLvl w:val="5"/>
            </w:pPr>
            <w:r>
              <w:rPr>
                <w:rFonts w:ascii="仿宋" w:hAnsi="仿宋" w:eastAsia="仿宋" w:cs="仿宋"/>
                <w:b/>
                <w:color w:val="000000"/>
                <w:sz w:val="24"/>
              </w:rPr>
              <w:t>2.1药物综合防治</w:t>
            </w:r>
          </w:p>
          <w:p>
            <w:pPr>
              <w:pStyle w:val="4"/>
              <w:spacing w:before="210"/>
              <w:ind w:right="345" w:firstLine="480"/>
              <w:jc w:val="both"/>
            </w:pPr>
            <w:r>
              <w:rPr>
                <w:rFonts w:ascii="仿宋" w:hAnsi="仿宋" w:eastAsia="仿宋" w:cs="仿宋"/>
                <w:color w:val="000000"/>
                <w:sz w:val="24"/>
              </w:rPr>
              <w:t>水库坝体挖巢完工后，对坝体表面系统的进行药物处理，让坝表浅土层形成一个广泛的地下药物屏障，能有效预防大坝遭受白蚁二次危害。</w:t>
            </w:r>
          </w:p>
          <w:p>
            <w:pPr>
              <w:pStyle w:val="4"/>
              <w:spacing w:before="45"/>
              <w:ind w:right="345" w:firstLine="480"/>
              <w:jc w:val="both"/>
            </w:pPr>
            <w:r>
              <w:rPr>
                <w:rFonts w:ascii="仿宋" w:hAnsi="仿宋" w:eastAsia="仿宋" w:cs="仿宋"/>
                <w:color w:val="000000"/>
                <w:sz w:val="24"/>
              </w:rPr>
              <w:t>（1）投放诱杀药包：在水库大坝两端连接周山投放诱杀药包，诱杀包投放密度为3㎡/1 个，有新生白蚁的需要加大投放密度。（其主要原料为白蚁喜食的纤维物质和白蚁专用药剂经过特区工艺加工配制而成，具有高效、低毒、无臭等特点。）</w:t>
            </w:r>
          </w:p>
          <w:p>
            <w:pPr>
              <w:pStyle w:val="4"/>
              <w:spacing w:before="60"/>
              <w:ind w:right="345" w:firstLine="480"/>
              <w:jc w:val="both"/>
            </w:pPr>
            <w:r>
              <w:rPr>
                <w:rFonts w:ascii="仿宋" w:hAnsi="仿宋" w:eastAsia="仿宋" w:cs="仿宋"/>
                <w:color w:val="000000"/>
                <w:sz w:val="24"/>
              </w:rPr>
              <w:t>（2）隔离沟开挖回填：沿坝体背水坡两边坝肩与山体交接处开挖隔离沟，其沟深一般不少于30cm、沟宽不少于 30cm，然后每回填 10cm 喷一次药，直至填满夯实（注：隔离沟长度，应结合水库坝肩地理环境而定），保证所回填土方中含药量不低于 100g/m</w:t>
            </w:r>
            <w:r>
              <w:rPr>
                <w:rFonts w:ascii="仿宋" w:hAnsi="仿宋" w:eastAsia="仿宋" w:cs="仿宋"/>
                <w:color w:val="000000"/>
                <w:sz w:val="24"/>
                <w:vertAlign w:val="superscript"/>
              </w:rPr>
              <w:t>3</w:t>
            </w:r>
            <w:r>
              <w:rPr>
                <w:rFonts w:ascii="仿宋" w:hAnsi="仿宋" w:eastAsia="仿宋" w:cs="仿宋"/>
                <w:color w:val="000000"/>
                <w:sz w:val="24"/>
              </w:rPr>
              <w:t>。阻止周边白蚁因上坝取食、吸水而群体转移坝体建巢现象产生。</w:t>
            </w:r>
          </w:p>
          <w:p>
            <w:pPr>
              <w:pStyle w:val="4"/>
              <w:spacing w:before="45"/>
              <w:ind w:right="480" w:firstLine="480"/>
              <w:jc w:val="both"/>
            </w:pPr>
            <w:r>
              <w:rPr>
                <w:rFonts w:ascii="仿宋" w:hAnsi="仿宋" w:eastAsia="仿宋" w:cs="仿宋"/>
                <w:color w:val="000000"/>
                <w:sz w:val="24"/>
              </w:rPr>
              <w:t>（3）坝面打孔灌药：对大坝迎水坡水位线以上、坝顶及背水坡部位采用机械或人工钢锥进行打孔，按梅花桩布孔，孔距1.0m-1.5m,其规格为孔深不少于30-50cm，孔径不少于3cm，每孔投放白蚁防治药剂后用土封口，让药物渗透融入坝体浅土层，形成有效地药物屏障。有效地毒杀白蚁，同时预防白蚁再次入侵。</w:t>
            </w:r>
          </w:p>
          <w:p>
            <w:pPr>
              <w:pStyle w:val="4"/>
              <w:spacing w:before="60"/>
              <w:ind w:right="345" w:firstLine="480"/>
              <w:jc w:val="both"/>
            </w:pPr>
            <w:r>
              <w:rPr>
                <w:rFonts w:ascii="仿宋" w:hAnsi="仿宋" w:eastAsia="仿宋" w:cs="仿宋"/>
                <w:color w:val="000000"/>
                <w:sz w:val="24"/>
              </w:rPr>
              <w:t>（4）坝面表层药物处理：采用“10%吡虫啉悬浮剂”浓度液（1：200）对坝体表面进行全面的喷洒，施药时保证坝体不留空白，有效地杀灭坝体新生群体。</w:t>
            </w:r>
          </w:p>
          <w:p>
            <w:pPr>
              <w:pStyle w:val="4"/>
              <w:spacing w:before="45"/>
              <w:ind w:left="165"/>
              <w:jc w:val="left"/>
              <w:outlineLvl w:val="5"/>
            </w:pPr>
            <w:r>
              <w:rPr>
                <w:rFonts w:ascii="仿宋" w:hAnsi="仿宋" w:eastAsia="仿宋" w:cs="仿宋"/>
                <w:b/>
                <w:color w:val="000000"/>
                <w:sz w:val="24"/>
              </w:rPr>
              <w:t>2.2施工位置</w:t>
            </w:r>
          </w:p>
          <w:p>
            <w:pPr>
              <w:pStyle w:val="4"/>
              <w:spacing w:before="45"/>
              <w:ind w:left="165"/>
              <w:jc w:val="left"/>
              <w:outlineLvl w:val="5"/>
            </w:pPr>
            <w:r>
              <w:rPr>
                <w:rFonts w:ascii="仿宋" w:hAnsi="仿宋" w:eastAsia="仿宋" w:cs="仿宋"/>
                <w:b/>
                <w:color w:val="000000"/>
                <w:sz w:val="24"/>
              </w:rPr>
              <w:t>水库大坝坝体（包括迎水坡正常水位线以上、坝顶、背水坡）范围内，堤防护堤地。</w:t>
            </w:r>
          </w:p>
          <w:p>
            <w:pPr>
              <w:pStyle w:val="4"/>
              <w:spacing w:before="45"/>
              <w:ind w:firstLine="482"/>
              <w:jc w:val="both"/>
            </w:pPr>
            <w:r>
              <w:rPr>
                <w:rFonts w:ascii="仿宋" w:hAnsi="仿宋" w:eastAsia="仿宋" w:cs="仿宋"/>
                <w:b/>
                <w:color w:val="000000"/>
                <w:sz w:val="24"/>
              </w:rPr>
              <w:t>2.3技术要求</w:t>
            </w:r>
          </w:p>
          <w:p>
            <w:pPr>
              <w:pStyle w:val="4"/>
              <w:spacing w:before="45"/>
              <w:ind w:firstLine="480"/>
              <w:jc w:val="both"/>
            </w:pPr>
            <w:r>
              <w:rPr>
                <w:rFonts w:ascii="仿宋" w:hAnsi="仿宋" w:eastAsia="仿宋" w:cs="仿宋"/>
                <w:color w:val="000000"/>
                <w:sz w:val="24"/>
              </w:rPr>
              <w:t>（1）钻孔时需铅直，避免串孔，封孔要密实；</w:t>
            </w:r>
          </w:p>
          <w:p>
            <w:pPr>
              <w:pStyle w:val="4"/>
              <w:spacing w:before="45"/>
              <w:ind w:firstLine="480"/>
              <w:jc w:val="both"/>
            </w:pPr>
            <w:r>
              <w:rPr>
                <w:rFonts w:ascii="仿宋" w:hAnsi="仿宋" w:eastAsia="仿宋" w:cs="仿宋"/>
                <w:color w:val="000000"/>
                <w:sz w:val="24"/>
              </w:rPr>
              <w:t>（2）喷洒药物必须环保、高效低毒、对人畜、水生生物无害，符合国家环保要求，水源保护地谨慎使用要求，确保水质安全；</w:t>
            </w:r>
          </w:p>
          <w:p>
            <w:pPr>
              <w:pStyle w:val="4"/>
              <w:spacing w:before="240"/>
              <w:ind w:firstLine="480"/>
              <w:jc w:val="both"/>
            </w:pPr>
            <w:r>
              <w:rPr>
                <w:rFonts w:ascii="仿宋" w:hAnsi="仿宋" w:eastAsia="仿宋" w:cs="仿宋"/>
                <w:color w:val="000000"/>
                <w:sz w:val="24"/>
              </w:rPr>
              <w:t>（3）施用药物时，按规定佩带防护用具；</w:t>
            </w:r>
          </w:p>
          <w:p>
            <w:pPr>
              <w:pStyle w:val="4"/>
              <w:spacing w:before="240"/>
              <w:ind w:firstLine="480"/>
              <w:jc w:val="both"/>
            </w:pPr>
            <w:r>
              <w:rPr>
                <w:rFonts w:ascii="仿宋" w:hAnsi="仿宋" w:eastAsia="仿宋" w:cs="仿宋"/>
                <w:color w:val="000000"/>
                <w:sz w:val="24"/>
              </w:rPr>
              <w:t>（4）药物施工时，不准吸烟，施工完毕必须洗手，洗脸；</w:t>
            </w:r>
          </w:p>
          <w:p>
            <w:pPr>
              <w:pStyle w:val="4"/>
              <w:spacing w:before="240"/>
              <w:ind w:firstLine="480"/>
              <w:jc w:val="both"/>
            </w:pPr>
            <w:r>
              <w:rPr>
                <w:rFonts w:ascii="仿宋" w:hAnsi="仿宋" w:eastAsia="仿宋" w:cs="仿宋"/>
                <w:color w:val="000000"/>
                <w:sz w:val="24"/>
              </w:rPr>
              <w:t>（5）施药时确保无遗漏。</w:t>
            </w:r>
          </w:p>
          <w:p>
            <w:pPr>
              <w:pStyle w:val="4"/>
              <w:spacing w:before="225"/>
              <w:ind w:left="165"/>
              <w:jc w:val="left"/>
              <w:outlineLvl w:val="5"/>
            </w:pPr>
            <w:r>
              <w:rPr>
                <w:rFonts w:ascii="仿宋" w:hAnsi="仿宋" w:eastAsia="仿宋" w:cs="仿宋"/>
                <w:b/>
                <w:color w:val="000000"/>
                <w:sz w:val="24"/>
              </w:rPr>
              <w:t>2.4施工时间安排</w:t>
            </w:r>
          </w:p>
          <w:p>
            <w:pPr>
              <w:pStyle w:val="4"/>
              <w:spacing w:before="45"/>
              <w:ind w:firstLine="480"/>
              <w:jc w:val="both"/>
            </w:pPr>
            <w:r>
              <w:rPr>
                <w:rFonts w:ascii="仿宋" w:hAnsi="仿宋" w:eastAsia="仿宋" w:cs="仿宋"/>
                <w:color w:val="000000"/>
                <w:sz w:val="24"/>
              </w:rPr>
              <w:t>综合施药时间安排在坝体坡面整理基本成型之后进行（土建部分）；保证药物不因其它工程产生流失、疏漏现象，保证药物防治效果。</w:t>
            </w:r>
          </w:p>
          <w:p>
            <w:pPr>
              <w:pStyle w:val="4"/>
              <w:ind w:firstLine="482"/>
              <w:jc w:val="both"/>
            </w:pPr>
            <w:r>
              <w:rPr>
                <w:rFonts w:ascii="仿宋" w:hAnsi="仿宋" w:eastAsia="仿宋" w:cs="仿宋"/>
                <w:b/>
                <w:color w:val="000000"/>
                <w:sz w:val="24"/>
              </w:rPr>
              <w:t>3.完工资料要求</w:t>
            </w:r>
          </w:p>
          <w:p>
            <w:pPr>
              <w:pStyle w:val="4"/>
              <w:ind w:firstLine="480"/>
              <w:jc w:val="both"/>
            </w:pPr>
            <w:r>
              <w:rPr>
                <w:rFonts w:ascii="仿宋" w:hAnsi="仿宋" w:eastAsia="仿宋" w:cs="仿宋"/>
                <w:color w:val="000000"/>
                <w:sz w:val="24"/>
              </w:rPr>
              <w:t>在项目完成后，供应商向采购人提供3套项目资料，并根据采购人代表、水库（堤防）运行管理单位要求提交其它相关资料。其它相关资料视政府和行业主管部门的要求，在完工前14天由采购人代表书面通知要补充的资料。资料保证完善，（包括项目验收申请、项目合同、管理工作报告、现场施工签证单、现场施工照片、完工结算表、白蚁防治药物证、白蚁防治资质证书等）待完工后制定成册交付采购人。</w:t>
            </w:r>
          </w:p>
          <w:p>
            <w:pPr>
              <w:pStyle w:val="4"/>
              <w:ind w:left="420"/>
              <w:jc w:val="both"/>
            </w:pPr>
            <w:r>
              <w:rPr>
                <w:rFonts w:ascii="仿宋" w:hAnsi="仿宋" w:eastAsia="仿宋" w:cs="仿宋"/>
                <w:b/>
                <w:color w:val="000000"/>
                <w:sz w:val="24"/>
              </w:rPr>
              <w:t>4.归档要求</w:t>
            </w:r>
          </w:p>
          <w:p>
            <w:pPr>
              <w:pStyle w:val="4"/>
              <w:ind w:firstLine="480"/>
              <w:jc w:val="both"/>
            </w:pPr>
            <w:r>
              <w:rPr>
                <w:rFonts w:ascii="仿宋" w:hAnsi="仿宋" w:eastAsia="仿宋" w:cs="仿宋"/>
                <w:color w:val="000000"/>
                <w:sz w:val="24"/>
              </w:rPr>
              <w:t>所提供验收资料符合有关要求，并保证在规定的时间内将档案资料移交给采购人。</w:t>
            </w:r>
          </w:p>
          <w:p>
            <w:pPr>
              <w:pStyle w:val="4"/>
              <w:ind w:left="420"/>
              <w:jc w:val="both"/>
            </w:pPr>
            <w:r>
              <w:rPr>
                <w:rFonts w:ascii="仿宋" w:hAnsi="仿宋" w:eastAsia="仿宋" w:cs="仿宋"/>
                <w:b/>
                <w:color w:val="000000"/>
                <w:sz w:val="24"/>
              </w:rPr>
              <w:t>5.质量保证及后期服务</w:t>
            </w:r>
          </w:p>
          <w:p>
            <w:pPr>
              <w:pStyle w:val="4"/>
              <w:jc w:val="both"/>
            </w:pPr>
            <w:r>
              <w:rPr>
                <w:rFonts w:ascii="仿宋" w:hAnsi="仿宋" w:eastAsia="仿宋" w:cs="仿宋"/>
                <w:color w:val="000000"/>
                <w:sz w:val="24"/>
              </w:rPr>
              <w:t>为了保证</w:t>
            </w:r>
            <w:r>
              <w:rPr>
                <w:rFonts w:ascii="仿宋" w:hAnsi="仿宋" w:eastAsia="仿宋" w:cs="仿宋"/>
                <w:sz w:val="24"/>
              </w:rPr>
              <w:t>服务</w:t>
            </w:r>
            <w:r>
              <w:rPr>
                <w:rFonts w:ascii="仿宋" w:hAnsi="仿宋" w:eastAsia="仿宋" w:cs="仿宋"/>
                <w:color w:val="000000"/>
                <w:sz w:val="24"/>
              </w:rPr>
              <w:t>质量，供应商需采取售后跟踪服务，提供技术咨询，在质保期（3年）内进行复查一次如发现个别地方仍然存在蚁患，及时进行防治。</w:t>
            </w:r>
          </w:p>
        </w:tc>
      </w:tr>
    </w:tbl>
    <w:p>
      <w:pPr>
        <w:pStyle w:val="4"/>
        <w:jc w:val="left"/>
      </w:pPr>
      <w:r>
        <w:t>标的名称：副巢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2769" w:type="dxa"/>
          </w:tcPr>
          <w:p>
            <w:pPr>
              <w:pStyle w:val="4"/>
              <w:jc w:val="left"/>
            </w:pPr>
            <w:r>
              <w:t>符号标识</w:t>
            </w:r>
          </w:p>
        </w:tc>
        <w:tc>
          <w:tcPr>
            <w:tcW w:w="2769"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2769" w:type="dxa"/>
          </w:tcPr>
          <w:p/>
        </w:tc>
        <w:tc>
          <w:tcPr>
            <w:tcW w:w="2769" w:type="dxa"/>
          </w:tcPr>
          <w:p>
            <w:pPr>
              <w:pStyle w:val="4"/>
              <w:jc w:val="left"/>
            </w:pPr>
            <w:r>
              <w:rPr>
                <w:rFonts w:ascii="宋体" w:hAnsi="宋体" w:eastAsia="宋体" w:cs="宋体"/>
                <w:sz w:val="24"/>
              </w:rPr>
              <w:t>详见主巢（一对）</w:t>
            </w:r>
            <w:r>
              <w:rPr>
                <w:rFonts w:ascii="宋体" w:hAnsi="宋体" w:eastAsia="宋体" w:cs="宋体"/>
                <w:color w:val="000000"/>
                <w:sz w:val="24"/>
              </w:rPr>
              <w:t>的技术参数与性能指标</w:t>
            </w:r>
          </w:p>
        </w:tc>
      </w:tr>
    </w:tbl>
    <w:p>
      <w:pPr>
        <w:pStyle w:val="4"/>
        <w:jc w:val="left"/>
      </w:pPr>
      <w:r>
        <w:t>标的名称：打孔灌药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2769" w:type="dxa"/>
          </w:tcPr>
          <w:p>
            <w:pPr>
              <w:pStyle w:val="4"/>
              <w:jc w:val="left"/>
            </w:pPr>
            <w:r>
              <w:t>符号标识</w:t>
            </w:r>
          </w:p>
        </w:tc>
        <w:tc>
          <w:tcPr>
            <w:tcW w:w="2769"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2769" w:type="dxa"/>
          </w:tcPr>
          <w:p/>
        </w:tc>
        <w:tc>
          <w:tcPr>
            <w:tcW w:w="2769" w:type="dxa"/>
          </w:tcPr>
          <w:p>
            <w:pPr>
              <w:pStyle w:val="4"/>
              <w:jc w:val="left"/>
            </w:pPr>
            <w:r>
              <w:rPr>
                <w:rFonts w:ascii="宋体" w:hAnsi="宋体" w:eastAsia="宋体" w:cs="宋体"/>
                <w:sz w:val="24"/>
              </w:rPr>
              <w:t>详见主巢（一对）</w:t>
            </w:r>
            <w:r>
              <w:rPr>
                <w:rFonts w:ascii="宋体" w:hAnsi="宋体" w:eastAsia="宋体" w:cs="宋体"/>
                <w:color w:val="000000"/>
                <w:sz w:val="24"/>
              </w:rPr>
              <w:t>的技术参数与性能指标</w:t>
            </w:r>
          </w:p>
        </w:tc>
      </w:tr>
    </w:tbl>
    <w:p>
      <w:pPr>
        <w:pStyle w:val="4"/>
        <w:jc w:val="left"/>
      </w:pPr>
      <w:r>
        <w:t>标的名称：埋设诱杀包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2769" w:type="dxa"/>
          </w:tcPr>
          <w:p>
            <w:pPr>
              <w:pStyle w:val="4"/>
              <w:jc w:val="left"/>
            </w:pPr>
            <w:r>
              <w:t>符号标识</w:t>
            </w:r>
          </w:p>
        </w:tc>
        <w:tc>
          <w:tcPr>
            <w:tcW w:w="2769"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2769" w:type="dxa"/>
          </w:tcPr>
          <w:p/>
        </w:tc>
        <w:tc>
          <w:tcPr>
            <w:tcW w:w="2769" w:type="dxa"/>
          </w:tcPr>
          <w:p>
            <w:pPr>
              <w:pStyle w:val="4"/>
              <w:jc w:val="left"/>
            </w:pPr>
            <w:r>
              <w:rPr>
                <w:rFonts w:ascii="宋体" w:hAnsi="宋体" w:eastAsia="宋体" w:cs="宋体"/>
                <w:sz w:val="24"/>
              </w:rPr>
              <w:t>详见主巢（一对）</w:t>
            </w:r>
            <w:r>
              <w:rPr>
                <w:rFonts w:ascii="宋体" w:hAnsi="宋体" w:eastAsia="宋体" w:cs="宋体"/>
                <w:color w:val="000000"/>
                <w:sz w:val="24"/>
              </w:rPr>
              <w:t>的技术参数与性能指标</w:t>
            </w:r>
          </w:p>
        </w:tc>
      </w:tr>
    </w:tbl>
    <w:p>
      <w:pPr>
        <w:pStyle w:val="4"/>
        <w:jc w:val="left"/>
      </w:pPr>
      <w:r>
        <w:t>标的名称：坝面施药（含坝肩周边）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2769" w:type="dxa"/>
          </w:tcPr>
          <w:p>
            <w:pPr>
              <w:pStyle w:val="4"/>
              <w:jc w:val="left"/>
            </w:pPr>
            <w:r>
              <w:t>符号标识</w:t>
            </w:r>
          </w:p>
        </w:tc>
        <w:tc>
          <w:tcPr>
            <w:tcW w:w="2769"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2769" w:type="dxa"/>
          </w:tcPr>
          <w:p/>
        </w:tc>
        <w:tc>
          <w:tcPr>
            <w:tcW w:w="2769" w:type="dxa"/>
          </w:tcPr>
          <w:p>
            <w:pPr>
              <w:pStyle w:val="4"/>
              <w:jc w:val="left"/>
            </w:pPr>
            <w:r>
              <w:rPr>
                <w:rFonts w:ascii="宋体" w:hAnsi="宋体" w:eastAsia="宋体" w:cs="宋体"/>
                <w:sz w:val="24"/>
              </w:rPr>
              <w:t>详见主巢（一对）</w:t>
            </w:r>
            <w:r>
              <w:rPr>
                <w:rFonts w:ascii="宋体" w:hAnsi="宋体" w:eastAsia="宋体" w:cs="宋体"/>
                <w:color w:val="000000"/>
                <w:sz w:val="24"/>
              </w:rPr>
              <w:t>的技术参数与性能指标</w:t>
            </w:r>
          </w:p>
        </w:tc>
      </w:tr>
    </w:tbl>
    <w:p>
      <w:pPr>
        <w:pStyle w:val="4"/>
        <w:jc w:val="left"/>
      </w:pPr>
      <w:r>
        <w:t>标的名称：毒土隔离沟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2769" w:type="dxa"/>
          </w:tcPr>
          <w:p>
            <w:pPr>
              <w:pStyle w:val="4"/>
              <w:jc w:val="left"/>
            </w:pPr>
            <w:r>
              <w:t>符号标识</w:t>
            </w:r>
          </w:p>
        </w:tc>
        <w:tc>
          <w:tcPr>
            <w:tcW w:w="2769"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2769" w:type="dxa"/>
          </w:tcPr>
          <w:p/>
        </w:tc>
        <w:tc>
          <w:tcPr>
            <w:tcW w:w="2769" w:type="dxa"/>
          </w:tcPr>
          <w:p>
            <w:pPr>
              <w:pStyle w:val="4"/>
              <w:jc w:val="left"/>
            </w:pPr>
            <w:r>
              <w:rPr>
                <w:rFonts w:ascii="宋体" w:hAnsi="宋体" w:eastAsia="宋体" w:cs="宋体"/>
                <w:sz w:val="24"/>
              </w:rPr>
              <w:t>详见主巢（一对）</w:t>
            </w:r>
            <w:r>
              <w:rPr>
                <w:rFonts w:ascii="宋体" w:hAnsi="宋体" w:eastAsia="宋体" w:cs="宋体"/>
                <w:color w:val="000000"/>
                <w:sz w:val="24"/>
              </w:rPr>
              <w:t>的技术参数与性能指标</w:t>
            </w:r>
          </w:p>
        </w:tc>
      </w:tr>
    </w:tbl>
    <w:p>
      <w:pPr>
        <w:pStyle w:val="4"/>
        <w:jc w:val="left"/>
      </w:pPr>
      <w:r>
        <w:t>采购包2：</w:t>
      </w:r>
    </w:p>
    <w:p>
      <w:pPr>
        <w:pStyle w:val="4"/>
        <w:jc w:val="left"/>
      </w:pPr>
      <w:r>
        <w:t>标的名称：主巢（一对）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4"/>
        <w:gridCol w:w="1035"/>
        <w:gridCol w:w="67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4" w:type="dxa"/>
          </w:tcPr>
          <w:p>
            <w:pPr>
              <w:pStyle w:val="4"/>
              <w:jc w:val="left"/>
            </w:pPr>
            <w:r>
              <w:t>序号</w:t>
            </w:r>
          </w:p>
        </w:tc>
        <w:tc>
          <w:tcPr>
            <w:tcW w:w="1035" w:type="dxa"/>
          </w:tcPr>
          <w:p>
            <w:pPr>
              <w:pStyle w:val="4"/>
              <w:jc w:val="left"/>
            </w:pPr>
            <w:r>
              <w:t>符号标识</w:t>
            </w:r>
          </w:p>
        </w:tc>
        <w:tc>
          <w:tcPr>
            <w:tcW w:w="6793"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4" w:type="dxa"/>
          </w:tcPr>
          <w:p>
            <w:pPr>
              <w:pStyle w:val="4"/>
              <w:jc w:val="left"/>
            </w:pPr>
            <w:r>
              <w:t>1</w:t>
            </w:r>
          </w:p>
        </w:tc>
        <w:tc>
          <w:tcPr>
            <w:tcW w:w="1035" w:type="dxa"/>
          </w:tcPr>
          <w:p/>
        </w:tc>
        <w:tc>
          <w:tcPr>
            <w:tcW w:w="6793" w:type="dxa"/>
          </w:tcPr>
          <w:p>
            <w:pPr>
              <w:pStyle w:val="4"/>
              <w:jc w:val="both"/>
            </w:pPr>
            <w:r>
              <w:rPr>
                <w:rFonts w:ascii="仿宋" w:hAnsi="仿宋" w:eastAsia="仿宋" w:cs="仿宋"/>
                <w:b/>
                <w:sz w:val="24"/>
              </w:rPr>
              <w:t>采购项目内容</w:t>
            </w:r>
          </w:p>
          <w:p>
            <w:pPr>
              <w:pStyle w:val="4"/>
              <w:ind w:firstLine="482"/>
              <w:jc w:val="both"/>
            </w:pPr>
            <w:r>
              <w:rPr>
                <w:rFonts w:ascii="仿宋" w:hAnsi="仿宋" w:eastAsia="仿宋" w:cs="仿宋"/>
                <w:b/>
                <w:sz w:val="24"/>
              </w:rPr>
              <w:t>一、项目概述</w:t>
            </w:r>
          </w:p>
          <w:p>
            <w:pPr>
              <w:pStyle w:val="4"/>
              <w:ind w:firstLine="482"/>
              <w:jc w:val="both"/>
            </w:pPr>
            <w:r>
              <w:rPr>
                <w:rFonts w:ascii="仿宋" w:hAnsi="仿宋" w:eastAsia="仿宋" w:cs="仿宋"/>
                <w:b/>
                <w:sz w:val="24"/>
              </w:rPr>
              <w:t>（一）项目背景</w:t>
            </w:r>
          </w:p>
          <w:p>
            <w:pPr>
              <w:pStyle w:val="4"/>
              <w:ind w:firstLine="520"/>
              <w:jc w:val="left"/>
            </w:pPr>
            <w:r>
              <w:rPr>
                <w:rFonts w:ascii="仿宋" w:hAnsi="仿宋" w:eastAsia="仿宋" w:cs="仿宋"/>
                <w:sz w:val="24"/>
              </w:rPr>
              <w:t>对全区106座小型水库，32.37km堤防进行白蚁危害普查后，发现有白蚁危害小型水库83座,共计危害处数218处（主巢218个，副巢2060个），其中白蚁危害Ⅰ级水库19座，白蚁危害Ⅱ级水库23座，白蚁危害Ⅲ级水库41座；无白蚁危害小型水库23座。有白蚁危害堤坝0.9km，无白蚁危害堤防29.16km。</w:t>
            </w:r>
          </w:p>
          <w:p>
            <w:pPr>
              <w:pStyle w:val="4"/>
              <w:ind w:firstLine="520"/>
              <w:jc w:val="left"/>
            </w:pPr>
            <w:r>
              <w:rPr>
                <w:rFonts w:ascii="仿宋" w:hAnsi="仿宋" w:eastAsia="仿宋" w:cs="仿宋"/>
                <w:sz w:val="24"/>
              </w:rPr>
              <w:t>结合目前具体情况本次拟对全区普查发现白蚁危害的81座水库大坝主体及周边区域214处主巢，2060处副巢等白蚁危害进防治。</w:t>
            </w:r>
          </w:p>
          <w:p>
            <w:pPr>
              <w:pStyle w:val="4"/>
              <w:jc w:val="both"/>
              <w:outlineLvl w:val="1"/>
            </w:pPr>
            <w:r>
              <w:rPr>
                <w:rFonts w:ascii="仿宋" w:hAnsi="仿宋" w:eastAsia="仿宋" w:cs="仿宋"/>
                <w:b/>
                <w:sz w:val="24"/>
              </w:rPr>
              <w:t>（二）防治目的</w:t>
            </w:r>
          </w:p>
          <w:p>
            <w:pPr>
              <w:pStyle w:val="4"/>
              <w:ind w:firstLine="480"/>
              <w:jc w:val="both"/>
            </w:pPr>
            <w:r>
              <w:rPr>
                <w:rFonts w:ascii="仿宋" w:hAnsi="仿宋" w:eastAsia="仿宋" w:cs="仿宋"/>
                <w:sz w:val="24"/>
              </w:rPr>
              <w:t>根据坝体自身危害现状，结合白蚁的生物学，生态学特征，根据水库前期白蚁调查情况，通过人工开挖，灭蚁防蚁，彻底清除坝体现存蚁患，清除蚁巢在坝体内形成的空腔，清除蚁道在坝体内形成的渗水通道，防止汛期水位上涨，坝体发生渗漏、管涌、塌陷等险情；再通过坝体施药、投放诱杀药包、隔离沟开挖回填治理方法，彻底杀灭残余白蚁，防止坝体产生新的白蚁危害，为大坝安全运行提供保障。</w:t>
            </w:r>
          </w:p>
          <w:p>
            <w:pPr>
              <w:pStyle w:val="4"/>
              <w:ind w:firstLine="482"/>
              <w:jc w:val="both"/>
            </w:pPr>
            <w:r>
              <w:rPr>
                <w:rFonts w:ascii="仿宋" w:hAnsi="仿宋" w:eastAsia="仿宋" w:cs="仿宋"/>
                <w:b/>
                <w:sz w:val="24"/>
              </w:rPr>
              <w:t>二、技术、服务要求</w:t>
            </w:r>
          </w:p>
          <w:p>
            <w:pPr>
              <w:pStyle w:val="4"/>
              <w:ind w:firstLine="482"/>
              <w:jc w:val="left"/>
            </w:pPr>
            <w:r>
              <w:rPr>
                <w:rFonts w:ascii="仿宋" w:hAnsi="仿宋" w:eastAsia="仿宋" w:cs="仿宋"/>
                <w:b/>
                <w:sz w:val="24"/>
              </w:rPr>
              <w:t>（一）服务内容</w:t>
            </w:r>
          </w:p>
          <w:p>
            <w:pPr>
              <w:pStyle w:val="4"/>
              <w:ind w:firstLine="482"/>
              <w:jc w:val="left"/>
            </w:pPr>
            <w:r>
              <w:t xml:space="preserve"> </w:t>
            </w:r>
          </w:p>
          <w:p>
            <w:pPr>
              <w:pStyle w:val="4"/>
              <w:ind w:firstLine="482"/>
              <w:jc w:val="both"/>
            </w:pPr>
            <w:r>
              <w:rPr>
                <w:rFonts w:ascii="仿宋" w:hAnsi="仿宋" w:eastAsia="仿宋" w:cs="仿宋"/>
                <w:b/>
                <w:sz w:val="24"/>
              </w:rPr>
              <w:t>采购包2：</w:t>
            </w:r>
          </w:p>
          <w:p>
            <w:pPr>
              <w:pStyle w:val="4"/>
              <w:ind w:firstLine="720"/>
              <w:jc w:val="both"/>
            </w:pPr>
            <w:r>
              <w:rPr>
                <w:rFonts w:ascii="仿宋" w:hAnsi="仿宋" w:eastAsia="仿宋" w:cs="仿宋"/>
                <w:sz w:val="24"/>
              </w:rPr>
              <w:t>1.水库白蚁防治总工程量清单表：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82"/>
              <w:gridCol w:w="2189"/>
              <w:gridCol w:w="900"/>
              <w:gridCol w:w="1350"/>
              <w:gridCol w:w="125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7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color w:val="000000"/>
                      <w:sz w:val="24"/>
                    </w:rPr>
                    <w:t>序号</w:t>
                  </w:r>
                </w:p>
              </w:tc>
              <w:tc>
                <w:tcPr>
                  <w:tcW w:w="21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color w:val="000000"/>
                      <w:sz w:val="24"/>
                    </w:rPr>
                    <w:t>项目</w:t>
                  </w:r>
                </w:p>
              </w:tc>
              <w:tc>
                <w:tcPr>
                  <w:tcW w:w="9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color w:val="000000"/>
                      <w:sz w:val="24"/>
                    </w:rPr>
                    <w:t>单位</w:t>
                  </w:r>
                </w:p>
              </w:tc>
              <w:tc>
                <w:tcPr>
                  <w:tcW w:w="13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color w:val="000000"/>
                      <w:sz w:val="24"/>
                    </w:rPr>
                    <w:t>工程量</w:t>
                  </w:r>
                </w:p>
              </w:tc>
              <w:tc>
                <w:tcPr>
                  <w:tcW w:w="12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color w:val="000000"/>
                      <w:sz w:val="24"/>
                    </w:rPr>
                    <w:t>单价最高限价（元）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1</w:t>
                  </w:r>
                </w:p>
              </w:tc>
              <w:tc>
                <w:tcPr>
                  <w:tcW w:w="21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主巢（一对）</w:t>
                  </w:r>
                </w:p>
              </w:tc>
              <w:tc>
                <w:tcPr>
                  <w:tcW w:w="9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个</w:t>
                  </w:r>
                </w:p>
              </w:tc>
              <w:tc>
                <w:tcPr>
                  <w:tcW w:w="13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112</w:t>
                  </w:r>
                </w:p>
              </w:tc>
              <w:tc>
                <w:tcPr>
                  <w:tcW w:w="1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800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2</w:t>
                  </w:r>
                </w:p>
              </w:tc>
              <w:tc>
                <w:tcPr>
                  <w:tcW w:w="21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副巢</w:t>
                  </w:r>
                </w:p>
              </w:tc>
              <w:tc>
                <w:tcPr>
                  <w:tcW w:w="9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个</w:t>
                  </w:r>
                </w:p>
              </w:tc>
              <w:tc>
                <w:tcPr>
                  <w:tcW w:w="13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1091</w:t>
                  </w:r>
                </w:p>
              </w:tc>
              <w:tc>
                <w:tcPr>
                  <w:tcW w:w="1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220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3</w:t>
                  </w:r>
                </w:p>
              </w:tc>
              <w:tc>
                <w:tcPr>
                  <w:tcW w:w="21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打孔灌药</w:t>
                  </w:r>
                </w:p>
              </w:tc>
              <w:tc>
                <w:tcPr>
                  <w:tcW w:w="9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个</w:t>
                  </w:r>
                </w:p>
              </w:tc>
              <w:tc>
                <w:tcPr>
                  <w:tcW w:w="13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25829</w:t>
                  </w:r>
                </w:p>
              </w:tc>
              <w:tc>
                <w:tcPr>
                  <w:tcW w:w="1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4</w:t>
                  </w:r>
                </w:p>
              </w:tc>
              <w:tc>
                <w:tcPr>
                  <w:tcW w:w="21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埋设诱杀包</w:t>
                  </w:r>
                </w:p>
              </w:tc>
              <w:tc>
                <w:tcPr>
                  <w:tcW w:w="9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包</w:t>
                  </w:r>
                </w:p>
              </w:tc>
              <w:tc>
                <w:tcPr>
                  <w:tcW w:w="13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21526</w:t>
                  </w:r>
                </w:p>
              </w:tc>
              <w:tc>
                <w:tcPr>
                  <w:tcW w:w="1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5</w:t>
                  </w:r>
                </w:p>
              </w:tc>
              <w:tc>
                <w:tcPr>
                  <w:tcW w:w="21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坝面施药（含坝肩周边）</w:t>
                  </w:r>
                </w:p>
              </w:tc>
              <w:tc>
                <w:tcPr>
                  <w:tcW w:w="9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m</w:t>
                  </w:r>
                  <w:r>
                    <w:rPr>
                      <w:rFonts w:ascii="仿宋" w:hAnsi="仿宋" w:eastAsia="仿宋" w:cs="仿宋"/>
                      <w:color w:val="000000"/>
                      <w:sz w:val="24"/>
                      <w:vertAlign w:val="superscript"/>
                    </w:rPr>
                    <w:t>2</w:t>
                  </w:r>
                </w:p>
              </w:tc>
              <w:tc>
                <w:tcPr>
                  <w:tcW w:w="13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64574.47</w:t>
                  </w:r>
                </w:p>
              </w:tc>
              <w:tc>
                <w:tcPr>
                  <w:tcW w:w="1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6</w:t>
                  </w:r>
                </w:p>
              </w:tc>
              <w:tc>
                <w:tcPr>
                  <w:tcW w:w="21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毒土隔离沟</w:t>
                  </w:r>
                </w:p>
              </w:tc>
              <w:tc>
                <w:tcPr>
                  <w:tcW w:w="9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m</w:t>
                  </w:r>
                </w:p>
              </w:tc>
              <w:tc>
                <w:tcPr>
                  <w:tcW w:w="13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1456</w:t>
                  </w:r>
                </w:p>
              </w:tc>
              <w:tc>
                <w:tcPr>
                  <w:tcW w:w="1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55</w:t>
                  </w:r>
                </w:p>
              </w:tc>
            </w:tr>
          </w:tbl>
          <w:p>
            <w:pPr>
              <w:pStyle w:val="4"/>
              <w:ind w:firstLine="720"/>
              <w:jc w:val="both"/>
            </w:pPr>
            <w:r>
              <w:rPr>
                <w:rFonts w:ascii="仿宋" w:hAnsi="仿宋" w:eastAsia="仿宋" w:cs="仿宋"/>
                <w:sz w:val="24"/>
              </w:rPr>
              <w:t>2.具体整治水库清单如下：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32"/>
              <w:gridCol w:w="2945"/>
              <w:gridCol w:w="1230"/>
              <w:gridCol w:w="113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4"/>
                    </w:rPr>
                    <w:t>序号</w:t>
                  </w:r>
                </w:p>
              </w:tc>
              <w:tc>
                <w:tcPr>
                  <w:tcW w:w="29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4"/>
                    </w:rPr>
                    <w:t>水库名称</w:t>
                  </w:r>
                </w:p>
              </w:tc>
              <w:tc>
                <w:tcPr>
                  <w:tcW w:w="12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4"/>
                    </w:rPr>
                    <w:t>单位</w:t>
                  </w:r>
                </w:p>
              </w:tc>
              <w:tc>
                <w:tcPr>
                  <w:tcW w:w="11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玉堂水库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铜包水库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江北水库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4</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秧田沟水库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5</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东溪沟水库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6</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古楼水库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7</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瑶湾水库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8</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水磨河水库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9</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韩家湾水库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10</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群英水库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11</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杨家湾水库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12</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跃进水库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13</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联合（清江）水库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14</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红旗水库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15</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店子水库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16</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青玉水库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17</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解放水库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18</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天井水库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19</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响滩水库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20</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大排水库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21</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青龙水库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22</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云盘水库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23</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东风（大和）水库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24</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王家湾水库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25</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星光水库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26</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柏垭水库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27</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罗家沟水库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28</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龙洞沟水库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29</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明月水库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30</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黄粱水库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31</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马观桥</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32</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邬家湾水库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33</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猪市沟水库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34</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联谊水库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35</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大梁沟水库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36</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朱岩滩水库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37</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渔笋沟水库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38</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联合（鼎山）水库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39</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向家湾水库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40</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纸厂河水库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41</w:t>
                  </w:r>
                </w:p>
              </w:tc>
              <w:tc>
                <w:tcPr>
                  <w:tcW w:w="2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双花水库</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11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r>
          </w:tbl>
          <w:p>
            <w:pPr>
              <w:pStyle w:val="4"/>
              <w:jc w:val="both"/>
            </w:pPr>
            <w:r>
              <w:rPr>
                <w:rFonts w:ascii="仿宋" w:hAnsi="仿宋" w:eastAsia="仿宋" w:cs="仿宋"/>
                <w:b/>
                <w:sz w:val="24"/>
              </w:rPr>
              <w:t>（二）服务要求</w:t>
            </w:r>
          </w:p>
          <w:p>
            <w:pPr>
              <w:pStyle w:val="4"/>
              <w:spacing w:before="45"/>
              <w:jc w:val="left"/>
              <w:outlineLvl w:val="3"/>
            </w:pPr>
            <w:r>
              <w:rPr>
                <w:rFonts w:ascii="仿宋" w:hAnsi="仿宋" w:eastAsia="仿宋" w:cs="仿宋"/>
                <w:b/>
                <w:color w:val="000000"/>
                <w:sz w:val="24"/>
              </w:rPr>
              <w:t>1.第一阶段：消灭现存白蚁。</w:t>
            </w:r>
          </w:p>
          <w:p>
            <w:pPr>
              <w:pStyle w:val="4"/>
              <w:spacing w:before="240"/>
              <w:ind w:left="165"/>
              <w:jc w:val="left"/>
              <w:outlineLvl w:val="5"/>
            </w:pPr>
            <w:r>
              <w:rPr>
                <w:rFonts w:ascii="仿宋" w:hAnsi="仿宋" w:eastAsia="仿宋" w:cs="仿宋"/>
                <w:b/>
                <w:color w:val="000000"/>
                <w:sz w:val="24"/>
              </w:rPr>
              <w:t>1.1清除现存白蚁窝巢，进行人工挖巢治理</w:t>
            </w:r>
          </w:p>
          <w:p>
            <w:pPr>
              <w:pStyle w:val="4"/>
              <w:spacing w:before="210"/>
              <w:ind w:right="345" w:firstLine="480"/>
              <w:jc w:val="both"/>
            </w:pPr>
            <w:r>
              <w:rPr>
                <w:rFonts w:ascii="仿宋" w:hAnsi="仿宋" w:eastAsia="仿宋" w:cs="仿宋"/>
                <w:color w:val="000000"/>
                <w:sz w:val="24"/>
              </w:rPr>
              <w:t>因白蚁生活具有一定的规律性，它均栖息在黏性土质里，并建有固定的巢穴，蚁巢不仅是白蚁生活的的大本营，更是声息繁殖的中心。采取以下方式清除堤防现存蚁患：</w:t>
            </w:r>
          </w:p>
          <w:p>
            <w:pPr>
              <w:pStyle w:val="4"/>
              <w:spacing w:before="45"/>
              <w:ind w:right="345" w:firstLine="480"/>
              <w:jc w:val="both"/>
            </w:pPr>
            <w:r>
              <w:rPr>
                <w:rFonts w:ascii="仿宋" w:hAnsi="仿宋" w:eastAsia="仿宋" w:cs="仿宋"/>
                <w:color w:val="000000"/>
                <w:sz w:val="24"/>
              </w:rPr>
              <w:t>挖巢：通过有丰富实际治理经验的技术人员先下后上、先重点后面的原则寻找蚁巢，凡有木材与枯草的地方都不能放过。在寻找蚁巢的过程中必须详细了解白蚁的危害史和分群情况，如曾有大量有翅繁殖蚁飞出的部位，那么大致附近就有蚁巢。根据白蚁外出活动取食时所修建的泥线或分飞孔跟踪开挖，开沟取路，然后根据蚁道分布和走向跟踪挖出主巢，捕捉蚁王、蚁后，清理完周边副巢。</w:t>
            </w:r>
          </w:p>
          <w:p>
            <w:pPr>
              <w:pStyle w:val="4"/>
              <w:spacing w:before="45"/>
              <w:ind w:right="345" w:firstLine="480"/>
              <w:jc w:val="both"/>
            </w:pPr>
            <w:r>
              <w:rPr>
                <w:rFonts w:ascii="仿宋" w:hAnsi="仿宋" w:eastAsia="仿宋" w:cs="仿宋"/>
                <w:color w:val="000000"/>
                <w:sz w:val="24"/>
              </w:rPr>
              <w:t>巢内施药：清除主、副巢后，及时对巢内进行施药，彻底杀灭残余白蚁。</w:t>
            </w:r>
          </w:p>
          <w:p>
            <w:pPr>
              <w:pStyle w:val="4"/>
              <w:spacing w:before="45"/>
              <w:ind w:right="345" w:firstLine="480"/>
              <w:jc w:val="both"/>
            </w:pPr>
            <w:r>
              <w:rPr>
                <w:rFonts w:ascii="仿宋" w:hAnsi="仿宋" w:eastAsia="仿宋" w:cs="仿宋"/>
                <w:color w:val="000000"/>
                <w:sz w:val="24"/>
              </w:rPr>
              <w:t>回填夯实：最后对所挖槽腔进行夯实回填处理，恢复坝体原貌。人工挖巢能直接有效的消灭蚁巢繁殖蚁，使蚁群失去繁衍能力，清除菌圃能使蚁群失去栖息地的大本营。</w:t>
            </w:r>
          </w:p>
          <w:p>
            <w:pPr>
              <w:pStyle w:val="4"/>
              <w:spacing w:before="45"/>
              <w:ind w:right="345" w:firstLine="482"/>
              <w:jc w:val="both"/>
            </w:pPr>
            <w:r>
              <w:rPr>
                <w:rFonts w:ascii="仿宋" w:hAnsi="仿宋" w:eastAsia="仿宋" w:cs="仿宋"/>
                <w:b/>
                <w:color w:val="000000"/>
                <w:sz w:val="24"/>
              </w:rPr>
              <w:t>1.2施工位置</w:t>
            </w:r>
          </w:p>
          <w:p>
            <w:pPr>
              <w:pStyle w:val="4"/>
              <w:spacing w:before="45"/>
              <w:ind w:right="345" w:firstLine="480"/>
              <w:jc w:val="both"/>
            </w:pPr>
            <w:r>
              <w:rPr>
                <w:rFonts w:ascii="仿宋" w:hAnsi="仿宋" w:eastAsia="仿宋" w:cs="仿宋"/>
                <w:color w:val="000000"/>
                <w:sz w:val="24"/>
              </w:rPr>
              <w:t>水库大坝坝体（包括迎水坡正常水位线以上、坝顶、背水坡）及两边坝体与坝肩交接处50m范围内，堤防为护堤地以外 50m。</w:t>
            </w:r>
          </w:p>
          <w:p>
            <w:pPr>
              <w:pStyle w:val="4"/>
              <w:spacing w:before="45"/>
              <w:ind w:left="165"/>
              <w:jc w:val="left"/>
              <w:outlineLvl w:val="5"/>
            </w:pPr>
            <w:r>
              <w:rPr>
                <w:rFonts w:ascii="仿宋" w:hAnsi="仿宋" w:eastAsia="仿宋" w:cs="仿宋"/>
                <w:b/>
                <w:color w:val="000000"/>
                <w:sz w:val="24"/>
              </w:rPr>
              <w:t>1.3技术要求</w:t>
            </w:r>
          </w:p>
          <w:p>
            <w:pPr>
              <w:pStyle w:val="4"/>
              <w:spacing w:before="45"/>
              <w:ind w:left="165"/>
              <w:jc w:val="left"/>
              <w:outlineLvl w:val="5"/>
            </w:pPr>
            <w:r>
              <w:rPr>
                <w:rFonts w:ascii="仿宋" w:hAnsi="仿宋" w:eastAsia="仿宋" w:cs="仿宋"/>
                <w:b/>
                <w:color w:val="000000"/>
                <w:sz w:val="24"/>
              </w:rPr>
              <w:t>治理需在无雨天进行久旱久雨均不宜开挖，对坝体及周边范围内白蚁主巢进行挖除后，对周边的副巢必须清除干净，主副巢必须进行药杀处理，回填必须采用原坝体土质分层打夯严实（每20 公分夯实一次），同时在挖巢的过程中要随时注意做好防护，防止滑坡、塌方等安全事故发生。找巢方法及开挖可参考一下几种方法：</w:t>
            </w:r>
          </w:p>
          <w:p>
            <w:pPr>
              <w:pStyle w:val="4"/>
              <w:spacing w:before="45"/>
              <w:ind w:left="165"/>
              <w:jc w:val="left"/>
              <w:outlineLvl w:val="5"/>
            </w:pPr>
            <w:r>
              <w:rPr>
                <w:rFonts w:ascii="仿宋" w:hAnsi="仿宋" w:eastAsia="仿宋" w:cs="仿宋"/>
                <w:b/>
                <w:color w:val="000000"/>
                <w:sz w:val="24"/>
              </w:rPr>
              <w:t>利用“常现区”找巢：在蚁巢的上方或附近的坡面，具有一块直径3m左右的白蚁活动区域，被称之为常现区。从开春白蚁开始活动起，每隔半月检查一次，如多次检查发现某一区域都有白蚁活动迹象，则此区域为“常现区”。</w:t>
            </w:r>
          </w:p>
          <w:p>
            <w:pPr>
              <w:pStyle w:val="4"/>
              <w:ind w:firstLine="480"/>
              <w:jc w:val="both"/>
            </w:pPr>
            <w:r>
              <w:rPr>
                <w:rFonts w:ascii="仿宋" w:hAnsi="仿宋" w:eastAsia="仿宋" w:cs="仿宋"/>
                <w:color w:val="000000"/>
                <w:sz w:val="24"/>
              </w:rPr>
              <w:t>根据分飞孔找巢：分飞孔是成年蚁巢的象征，幼年巢是不会出现分飞孔的。分飞孔有蚁路直接与主巢相通，因此找到分飞孔也就等于找到了主巢。分飞孔数量一般为几个到几十个。</w:t>
            </w:r>
          </w:p>
          <w:p>
            <w:pPr>
              <w:pStyle w:val="4"/>
              <w:ind w:firstLine="480"/>
              <w:jc w:val="both"/>
            </w:pPr>
            <w:r>
              <w:rPr>
                <w:rFonts w:ascii="仿宋" w:hAnsi="仿宋" w:eastAsia="仿宋" w:cs="仿宋"/>
                <w:color w:val="000000"/>
                <w:sz w:val="24"/>
              </w:rPr>
              <w:t>设引诱装置找巢：在白蚁活动的季节，在工程上用诱集粧、诱集坑、诱集箱、诱集堆、白蚁监控站等便可诱集到大量的白蚁，形成较大的蚁路。当发现诱集到大量白蚁时，便可在其下发破土挖出主路进而追挖主巢。</w:t>
            </w:r>
          </w:p>
          <w:p>
            <w:pPr>
              <w:pStyle w:val="4"/>
              <w:ind w:firstLine="480"/>
              <w:jc w:val="both"/>
            </w:pPr>
            <w:r>
              <w:rPr>
                <w:rFonts w:ascii="仿宋" w:hAnsi="仿宋" w:eastAsia="仿宋" w:cs="仿宋"/>
                <w:color w:val="000000"/>
                <w:sz w:val="24"/>
              </w:rPr>
              <w:t>利用真菌指示物找巢：黑翅土白蚁的菌圃（蚁巢）上，能产生鸡枞菌，三踏菌等多种可食菌，从土中长出地面，在其主路附近，又能生长出鸡枞花，而死亡巢上方则长出鹿角菌。</w:t>
            </w:r>
          </w:p>
          <w:p>
            <w:pPr>
              <w:pStyle w:val="4"/>
              <w:ind w:firstLine="480"/>
              <w:jc w:val="both"/>
            </w:pPr>
            <w:r>
              <w:rPr>
                <w:rFonts w:ascii="仿宋" w:hAnsi="仿宋" w:eastAsia="仿宋" w:cs="仿宋"/>
                <w:color w:val="000000"/>
                <w:sz w:val="24"/>
              </w:rPr>
              <w:t>挖沟截道法：白蚁在大坝表面活动迹象较少时，可在大坝背水坡正常水位铲草刨土找巢。黑翅土白蚁蚁巢的分布规律在其土坎、土梗、草地高处，林道拐弯、山嘴、山坳、山坡流水两侧起峰处等地段，在这些地段（地方），发现白蚁活动的迹象，当即铲草刨土，多能找到主路，甚至可以点窝挖巢。</w:t>
            </w:r>
          </w:p>
          <w:p>
            <w:pPr>
              <w:pStyle w:val="4"/>
              <w:spacing w:before="45"/>
              <w:ind w:right="345" w:firstLine="480"/>
              <w:jc w:val="both"/>
            </w:pPr>
            <w:r>
              <w:rPr>
                <w:rFonts w:ascii="仿宋" w:hAnsi="仿宋" w:eastAsia="仿宋" w:cs="仿宋"/>
                <w:color w:val="000000"/>
                <w:sz w:val="24"/>
              </w:rPr>
              <w:t>人工开挖主、副巢：(必须以抓到蚁王、蚁后一对为一主巢，只抓住一个，不计量，不进入结算。并清理出所有副巢，白蚁主巢是白蚁活动、发展、繁殖的地方，通过白蚁的泥被、泥线，找出蚁道挖出蚁巢及主副巢并抓出蚁王、蚁后，用专用的灭白蚁防治药剂吡虫啉对巢内进行灭杀处理，并回填夯实。）</w:t>
            </w:r>
          </w:p>
          <w:p>
            <w:pPr>
              <w:pStyle w:val="4"/>
              <w:spacing w:before="45"/>
              <w:ind w:left="165"/>
              <w:jc w:val="left"/>
              <w:outlineLvl w:val="5"/>
            </w:pPr>
            <w:r>
              <w:rPr>
                <w:rFonts w:ascii="仿宋" w:hAnsi="仿宋" w:eastAsia="仿宋" w:cs="仿宋"/>
                <w:b/>
                <w:color w:val="000000"/>
                <w:sz w:val="24"/>
              </w:rPr>
              <w:t>1.3治理时间</w:t>
            </w:r>
          </w:p>
          <w:p>
            <w:pPr>
              <w:pStyle w:val="4"/>
              <w:spacing w:before="210"/>
              <w:ind w:right="345" w:firstLine="480"/>
              <w:jc w:val="both"/>
            </w:pPr>
            <w:r>
              <w:rPr>
                <w:rFonts w:ascii="仿宋" w:hAnsi="仿宋" w:eastAsia="仿宋" w:cs="仿宋"/>
                <w:color w:val="000000"/>
                <w:sz w:val="24"/>
              </w:rPr>
              <w:t>因白蚁挖巢治理主要是依据白蚁外露迹象而进行开挖的一种灭治工作，所以开挖时间在除险加固工程其它项目之前，避免因坝体表面遭破坏导致挖巢不彻底现象。</w:t>
            </w:r>
          </w:p>
          <w:p>
            <w:pPr>
              <w:pStyle w:val="4"/>
              <w:spacing w:before="45"/>
              <w:jc w:val="left"/>
              <w:outlineLvl w:val="3"/>
            </w:pPr>
            <w:r>
              <w:rPr>
                <w:rFonts w:ascii="仿宋" w:hAnsi="仿宋" w:eastAsia="仿宋" w:cs="仿宋"/>
                <w:b/>
                <w:color w:val="000000"/>
                <w:sz w:val="24"/>
              </w:rPr>
              <w:t>2.第二阶段：防止白蚁再次入侵</w:t>
            </w:r>
          </w:p>
          <w:p>
            <w:pPr>
              <w:pStyle w:val="4"/>
              <w:spacing w:before="255"/>
              <w:ind w:left="165"/>
              <w:jc w:val="left"/>
              <w:outlineLvl w:val="5"/>
            </w:pPr>
            <w:r>
              <w:rPr>
                <w:rFonts w:ascii="仿宋" w:hAnsi="仿宋" w:eastAsia="仿宋" w:cs="仿宋"/>
                <w:b/>
                <w:color w:val="000000"/>
                <w:sz w:val="24"/>
              </w:rPr>
              <w:t>2.1药物综合防治</w:t>
            </w:r>
          </w:p>
          <w:p>
            <w:pPr>
              <w:pStyle w:val="4"/>
              <w:spacing w:before="210"/>
              <w:ind w:right="345" w:firstLine="480"/>
              <w:jc w:val="both"/>
            </w:pPr>
            <w:r>
              <w:rPr>
                <w:rFonts w:ascii="仿宋" w:hAnsi="仿宋" w:eastAsia="仿宋" w:cs="仿宋"/>
                <w:color w:val="000000"/>
                <w:sz w:val="24"/>
              </w:rPr>
              <w:t>水库坝体挖巢完工后，对坝体表面系统的进行药物处理，让坝表浅土层形成一个广泛的地下药物屏障，能有效预防大坝遭受白蚁二次危害。</w:t>
            </w:r>
          </w:p>
          <w:p>
            <w:pPr>
              <w:pStyle w:val="4"/>
              <w:spacing w:before="45"/>
              <w:ind w:right="345" w:firstLine="480"/>
              <w:jc w:val="both"/>
            </w:pPr>
            <w:r>
              <w:rPr>
                <w:rFonts w:ascii="仿宋" w:hAnsi="仿宋" w:eastAsia="仿宋" w:cs="仿宋"/>
                <w:color w:val="000000"/>
                <w:sz w:val="24"/>
              </w:rPr>
              <w:t>（1）投放诱杀药包：在水库大坝两端连接周山投放诱杀药包，诱杀包投放密度为3㎡/1 个，有新生白蚁的需要加大投放密度。（其主要原料为白蚁喜食的纤维物质和白蚁专用药剂经过特区工艺加工配制而成，具有高效、低毒、无臭等特点。）</w:t>
            </w:r>
          </w:p>
          <w:p>
            <w:pPr>
              <w:pStyle w:val="4"/>
              <w:spacing w:before="60"/>
              <w:ind w:right="345" w:firstLine="480"/>
              <w:jc w:val="both"/>
            </w:pPr>
            <w:r>
              <w:rPr>
                <w:rFonts w:ascii="仿宋" w:hAnsi="仿宋" w:eastAsia="仿宋" w:cs="仿宋"/>
                <w:color w:val="000000"/>
                <w:sz w:val="24"/>
              </w:rPr>
              <w:t>（2）隔离沟开挖回填：沿坝体背水坡两边坝肩与山体交接处开挖隔离沟，其沟深一般不少于30cm、沟宽不少于 30cm，然后每回填 10cm 喷一次药，直至填满夯实（注：隔离沟长度，应结合水库坝肩地理环境而定），保证所回填土方中含药量不低于 100g/m</w:t>
            </w:r>
            <w:r>
              <w:rPr>
                <w:rFonts w:ascii="仿宋" w:hAnsi="仿宋" w:eastAsia="仿宋" w:cs="仿宋"/>
                <w:color w:val="000000"/>
                <w:sz w:val="24"/>
                <w:vertAlign w:val="superscript"/>
              </w:rPr>
              <w:t>3</w:t>
            </w:r>
            <w:r>
              <w:rPr>
                <w:rFonts w:ascii="仿宋" w:hAnsi="仿宋" w:eastAsia="仿宋" w:cs="仿宋"/>
                <w:color w:val="000000"/>
                <w:sz w:val="24"/>
              </w:rPr>
              <w:t>。阻止周边白蚁因上坝取食、吸水而群体转移坝体建巢现象产生。</w:t>
            </w:r>
          </w:p>
          <w:p>
            <w:pPr>
              <w:pStyle w:val="4"/>
              <w:spacing w:before="45"/>
              <w:ind w:right="480" w:firstLine="480"/>
              <w:jc w:val="both"/>
            </w:pPr>
            <w:r>
              <w:rPr>
                <w:rFonts w:ascii="仿宋" w:hAnsi="仿宋" w:eastAsia="仿宋" w:cs="仿宋"/>
                <w:color w:val="000000"/>
                <w:sz w:val="24"/>
              </w:rPr>
              <w:t>（3）坝面打孔灌药：对大坝迎水坡水位线以上、坝顶及背水坡部位采用机械或人工钢锥进行打孔，按梅花桩布孔，孔距1.0m-1.5m,其规格为孔深不少于30-50cm，孔径不少于3cm，每孔投放白蚁防治药剂后用土封口，让药物渗透融入坝体浅土层，形成有效地药物屏障。有效地毒杀白蚁，同时预防白蚁再次入侵。</w:t>
            </w:r>
          </w:p>
          <w:p>
            <w:pPr>
              <w:pStyle w:val="4"/>
              <w:spacing w:before="60"/>
              <w:ind w:right="345" w:firstLine="480"/>
              <w:jc w:val="both"/>
            </w:pPr>
            <w:r>
              <w:rPr>
                <w:rFonts w:ascii="仿宋" w:hAnsi="仿宋" w:eastAsia="仿宋" w:cs="仿宋"/>
                <w:color w:val="000000"/>
                <w:sz w:val="24"/>
              </w:rPr>
              <w:t>（4）坝面表层药物处理：采用“10%吡虫啉悬浮剂”浓度液（1：200）对坝体表面进行全面的喷洒，施药时保证坝体不留空白，有效地杀灭坝体新生群体。</w:t>
            </w:r>
          </w:p>
          <w:p>
            <w:pPr>
              <w:pStyle w:val="4"/>
              <w:spacing w:before="45"/>
              <w:ind w:left="165"/>
              <w:jc w:val="left"/>
              <w:outlineLvl w:val="5"/>
            </w:pPr>
            <w:r>
              <w:rPr>
                <w:rFonts w:ascii="仿宋" w:hAnsi="仿宋" w:eastAsia="仿宋" w:cs="仿宋"/>
                <w:b/>
                <w:color w:val="000000"/>
                <w:sz w:val="24"/>
              </w:rPr>
              <w:t>2.2施工位置</w:t>
            </w:r>
          </w:p>
          <w:p>
            <w:pPr>
              <w:pStyle w:val="4"/>
              <w:spacing w:before="45"/>
              <w:ind w:left="165"/>
              <w:jc w:val="left"/>
              <w:outlineLvl w:val="5"/>
            </w:pPr>
            <w:r>
              <w:rPr>
                <w:rFonts w:ascii="仿宋" w:hAnsi="仿宋" w:eastAsia="仿宋" w:cs="仿宋"/>
                <w:b/>
                <w:color w:val="000000"/>
                <w:sz w:val="24"/>
              </w:rPr>
              <w:t>水库大坝坝体（包括迎水坡正常水位线以上、坝顶、背水坡）范围内，堤防护堤地。</w:t>
            </w:r>
          </w:p>
          <w:p>
            <w:pPr>
              <w:pStyle w:val="4"/>
              <w:spacing w:before="45"/>
              <w:ind w:firstLine="482"/>
              <w:jc w:val="both"/>
            </w:pPr>
            <w:r>
              <w:rPr>
                <w:rFonts w:ascii="仿宋" w:hAnsi="仿宋" w:eastAsia="仿宋" w:cs="仿宋"/>
                <w:b/>
                <w:color w:val="000000"/>
                <w:sz w:val="24"/>
              </w:rPr>
              <w:t>2.3技术要求</w:t>
            </w:r>
          </w:p>
          <w:p>
            <w:pPr>
              <w:pStyle w:val="4"/>
              <w:spacing w:before="45"/>
              <w:ind w:firstLine="480"/>
              <w:jc w:val="both"/>
            </w:pPr>
            <w:r>
              <w:rPr>
                <w:rFonts w:ascii="仿宋" w:hAnsi="仿宋" w:eastAsia="仿宋" w:cs="仿宋"/>
                <w:color w:val="000000"/>
                <w:sz w:val="24"/>
              </w:rPr>
              <w:t>（1）钻孔时需铅直，避免串孔，封孔要密实；</w:t>
            </w:r>
          </w:p>
          <w:p>
            <w:pPr>
              <w:pStyle w:val="4"/>
              <w:spacing w:before="45"/>
              <w:ind w:firstLine="480"/>
              <w:jc w:val="both"/>
            </w:pPr>
            <w:r>
              <w:rPr>
                <w:rFonts w:ascii="仿宋" w:hAnsi="仿宋" w:eastAsia="仿宋" w:cs="仿宋"/>
                <w:color w:val="000000"/>
                <w:sz w:val="24"/>
              </w:rPr>
              <w:t>（2）喷洒药物必须环保、高效低毒、对人畜、水生生物无害，符合国家环保要求，水源保护地谨慎使用要求，确保水质安全；</w:t>
            </w:r>
          </w:p>
          <w:p>
            <w:pPr>
              <w:pStyle w:val="4"/>
              <w:spacing w:before="240"/>
              <w:ind w:firstLine="480"/>
              <w:jc w:val="both"/>
            </w:pPr>
            <w:r>
              <w:rPr>
                <w:rFonts w:ascii="仿宋" w:hAnsi="仿宋" w:eastAsia="仿宋" w:cs="仿宋"/>
                <w:color w:val="000000"/>
                <w:sz w:val="24"/>
              </w:rPr>
              <w:t>（3）施用药物时，按规定佩带防护用具；</w:t>
            </w:r>
          </w:p>
          <w:p>
            <w:pPr>
              <w:pStyle w:val="4"/>
              <w:spacing w:before="240"/>
              <w:ind w:firstLine="480"/>
              <w:jc w:val="both"/>
            </w:pPr>
            <w:r>
              <w:rPr>
                <w:rFonts w:ascii="仿宋" w:hAnsi="仿宋" w:eastAsia="仿宋" w:cs="仿宋"/>
                <w:color w:val="000000"/>
                <w:sz w:val="24"/>
              </w:rPr>
              <w:t>（4）药物施工时，不准吸烟，施工完毕必须洗手，洗脸；</w:t>
            </w:r>
          </w:p>
          <w:p>
            <w:pPr>
              <w:pStyle w:val="4"/>
              <w:spacing w:before="240"/>
              <w:ind w:firstLine="480"/>
              <w:jc w:val="both"/>
            </w:pPr>
            <w:r>
              <w:rPr>
                <w:rFonts w:ascii="仿宋" w:hAnsi="仿宋" w:eastAsia="仿宋" w:cs="仿宋"/>
                <w:color w:val="000000"/>
                <w:sz w:val="24"/>
              </w:rPr>
              <w:t>（5）施药时确保无遗漏。</w:t>
            </w:r>
          </w:p>
          <w:p>
            <w:pPr>
              <w:pStyle w:val="4"/>
              <w:spacing w:before="225"/>
              <w:ind w:left="165"/>
              <w:jc w:val="left"/>
              <w:outlineLvl w:val="5"/>
            </w:pPr>
            <w:r>
              <w:rPr>
                <w:rFonts w:ascii="仿宋" w:hAnsi="仿宋" w:eastAsia="仿宋" w:cs="仿宋"/>
                <w:b/>
                <w:color w:val="000000"/>
                <w:sz w:val="24"/>
              </w:rPr>
              <w:t>2.4施工时间安排</w:t>
            </w:r>
          </w:p>
          <w:p>
            <w:pPr>
              <w:pStyle w:val="4"/>
              <w:spacing w:before="45"/>
              <w:ind w:firstLine="480"/>
              <w:jc w:val="both"/>
            </w:pPr>
            <w:r>
              <w:rPr>
                <w:rFonts w:ascii="仿宋" w:hAnsi="仿宋" w:eastAsia="仿宋" w:cs="仿宋"/>
                <w:color w:val="000000"/>
                <w:sz w:val="24"/>
              </w:rPr>
              <w:t>综合施药时间安排在坝体坡面整理基本成型之后进行（土建部分）；保证药物不因其它工程产生流失、疏漏现象，保证药物防治效果。</w:t>
            </w:r>
          </w:p>
          <w:p>
            <w:pPr>
              <w:pStyle w:val="4"/>
              <w:ind w:firstLine="482"/>
              <w:jc w:val="both"/>
            </w:pPr>
            <w:r>
              <w:rPr>
                <w:rFonts w:ascii="仿宋" w:hAnsi="仿宋" w:eastAsia="仿宋" w:cs="仿宋"/>
                <w:b/>
                <w:color w:val="000000"/>
                <w:sz w:val="24"/>
              </w:rPr>
              <w:t>3.完工资料要求</w:t>
            </w:r>
          </w:p>
          <w:p>
            <w:pPr>
              <w:pStyle w:val="4"/>
              <w:ind w:firstLine="480"/>
              <w:jc w:val="both"/>
            </w:pPr>
            <w:r>
              <w:rPr>
                <w:rFonts w:ascii="仿宋" w:hAnsi="仿宋" w:eastAsia="仿宋" w:cs="仿宋"/>
                <w:color w:val="000000"/>
                <w:sz w:val="24"/>
              </w:rPr>
              <w:t>在项目完成后，供应商向采购人提供3套项目资料，并根据采购人代表、水库（堤防）运行管理单位要求提交其它相关资料。其它相关资料视政府和行业主管部门的要求，在完工前14天由采购人代表书面通知要补充的资料。资料保证完善，（包括项目验收申请、项目合同、管理工作报告、现场施工签证单、现场施工照片、完工结算表、白蚁防治药物证、白蚁防治资质证书等）待完工后制定成册交付采购人。</w:t>
            </w:r>
          </w:p>
          <w:p>
            <w:pPr>
              <w:pStyle w:val="4"/>
              <w:ind w:left="420"/>
              <w:jc w:val="both"/>
            </w:pPr>
            <w:r>
              <w:rPr>
                <w:rFonts w:ascii="仿宋" w:hAnsi="仿宋" w:eastAsia="仿宋" w:cs="仿宋"/>
                <w:b/>
                <w:color w:val="000000"/>
                <w:sz w:val="24"/>
              </w:rPr>
              <w:t>4.归档要求</w:t>
            </w:r>
          </w:p>
          <w:p>
            <w:pPr>
              <w:pStyle w:val="4"/>
              <w:ind w:firstLine="480"/>
              <w:jc w:val="both"/>
            </w:pPr>
            <w:r>
              <w:rPr>
                <w:rFonts w:ascii="仿宋" w:hAnsi="仿宋" w:eastAsia="仿宋" w:cs="仿宋"/>
                <w:color w:val="000000"/>
                <w:sz w:val="24"/>
              </w:rPr>
              <w:t>所提供验收资料符合有关要求，并保证在规定的时间内将档案资料移交给采购人。</w:t>
            </w:r>
          </w:p>
          <w:p>
            <w:pPr>
              <w:pStyle w:val="4"/>
              <w:ind w:left="420"/>
              <w:jc w:val="both"/>
            </w:pPr>
            <w:r>
              <w:rPr>
                <w:rFonts w:ascii="仿宋" w:hAnsi="仿宋" w:eastAsia="仿宋" w:cs="仿宋"/>
                <w:b/>
                <w:color w:val="000000"/>
                <w:sz w:val="24"/>
              </w:rPr>
              <w:t>5.质量保证及后期服务</w:t>
            </w:r>
          </w:p>
          <w:p>
            <w:pPr>
              <w:pStyle w:val="4"/>
              <w:jc w:val="both"/>
            </w:pPr>
            <w:r>
              <w:rPr>
                <w:rFonts w:ascii="仿宋" w:hAnsi="仿宋" w:eastAsia="仿宋" w:cs="仿宋"/>
                <w:color w:val="000000"/>
                <w:sz w:val="24"/>
              </w:rPr>
              <w:t>为了保证</w:t>
            </w:r>
            <w:r>
              <w:rPr>
                <w:rFonts w:ascii="仿宋" w:hAnsi="仿宋" w:eastAsia="仿宋" w:cs="仿宋"/>
                <w:sz w:val="24"/>
              </w:rPr>
              <w:t>服务</w:t>
            </w:r>
            <w:r>
              <w:rPr>
                <w:rFonts w:ascii="仿宋" w:hAnsi="仿宋" w:eastAsia="仿宋" w:cs="仿宋"/>
                <w:color w:val="000000"/>
                <w:sz w:val="24"/>
              </w:rPr>
              <w:t>质量，供应商需采取售后跟踪服务，提供技术咨询，在质保期（3年）内进行复查一次如发现个别地方仍然存在蚁患，及时进行防治。</w:t>
            </w:r>
          </w:p>
        </w:tc>
      </w:tr>
    </w:tbl>
    <w:p>
      <w:pPr>
        <w:pStyle w:val="4"/>
        <w:jc w:val="left"/>
      </w:pPr>
      <w:r>
        <w:t>标的名称：副巢</w:t>
      </w:r>
    </w:p>
    <w:tbl>
      <w:tblPr>
        <w:tblStyle w:val="2"/>
        <w:tblW w:w="856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1885"/>
        <w:gridCol w:w="39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1885" w:type="dxa"/>
          </w:tcPr>
          <w:p>
            <w:pPr>
              <w:pStyle w:val="4"/>
              <w:jc w:val="left"/>
            </w:pPr>
            <w:r>
              <w:t>符号标识</w:t>
            </w:r>
          </w:p>
        </w:tc>
        <w:tc>
          <w:tcPr>
            <w:tcW w:w="3915"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1885" w:type="dxa"/>
          </w:tcPr>
          <w:p/>
        </w:tc>
        <w:tc>
          <w:tcPr>
            <w:tcW w:w="3915" w:type="dxa"/>
          </w:tcPr>
          <w:p>
            <w:pPr>
              <w:pStyle w:val="4"/>
              <w:jc w:val="left"/>
            </w:pPr>
            <w:r>
              <w:t>详见主巢（一对）的技术参数与性能指标</w:t>
            </w:r>
          </w:p>
        </w:tc>
      </w:tr>
    </w:tbl>
    <w:p>
      <w:pPr>
        <w:pStyle w:val="4"/>
        <w:jc w:val="left"/>
      </w:pPr>
      <w:r>
        <w:t>标的名称：打孔灌药</w:t>
      </w:r>
    </w:p>
    <w:tbl>
      <w:tblPr>
        <w:tblStyle w:val="2"/>
        <w:tblW w:w="856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1855"/>
        <w:gridCol w:w="39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1855" w:type="dxa"/>
          </w:tcPr>
          <w:p>
            <w:pPr>
              <w:pStyle w:val="4"/>
              <w:jc w:val="left"/>
            </w:pPr>
            <w:r>
              <w:t>符号标识</w:t>
            </w:r>
          </w:p>
        </w:tc>
        <w:tc>
          <w:tcPr>
            <w:tcW w:w="3945"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1855" w:type="dxa"/>
          </w:tcPr>
          <w:p/>
        </w:tc>
        <w:tc>
          <w:tcPr>
            <w:tcW w:w="3945" w:type="dxa"/>
          </w:tcPr>
          <w:p>
            <w:pPr>
              <w:pStyle w:val="4"/>
              <w:jc w:val="left"/>
            </w:pPr>
            <w:r>
              <w:t>详见主巢（一对）的技术参数与性能指标</w:t>
            </w:r>
          </w:p>
        </w:tc>
      </w:tr>
    </w:tbl>
    <w:p>
      <w:pPr>
        <w:pStyle w:val="4"/>
        <w:jc w:val="left"/>
      </w:pPr>
      <w:r>
        <w:t>标的名称：埋设诱杀包</w:t>
      </w:r>
    </w:p>
    <w:tbl>
      <w:tblPr>
        <w:tblStyle w:val="2"/>
        <w:tblW w:w="859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1855"/>
        <w:gridCol w:w="39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1855" w:type="dxa"/>
          </w:tcPr>
          <w:p>
            <w:pPr>
              <w:pStyle w:val="4"/>
              <w:jc w:val="left"/>
            </w:pPr>
            <w:r>
              <w:t>符号标识</w:t>
            </w:r>
          </w:p>
        </w:tc>
        <w:tc>
          <w:tcPr>
            <w:tcW w:w="3975"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1855" w:type="dxa"/>
          </w:tcPr>
          <w:p/>
        </w:tc>
        <w:tc>
          <w:tcPr>
            <w:tcW w:w="3975" w:type="dxa"/>
          </w:tcPr>
          <w:p>
            <w:pPr>
              <w:pStyle w:val="4"/>
              <w:jc w:val="left"/>
            </w:pPr>
            <w:r>
              <w:t>详见主巢（一对）的技术参数与性能指标</w:t>
            </w:r>
          </w:p>
        </w:tc>
      </w:tr>
    </w:tbl>
    <w:p>
      <w:pPr>
        <w:pStyle w:val="4"/>
        <w:jc w:val="left"/>
      </w:pPr>
      <w:r>
        <w:t>标的名称：坝面施药（含坝肩周边）</w:t>
      </w:r>
    </w:p>
    <w:tbl>
      <w:tblPr>
        <w:tblStyle w:val="2"/>
        <w:tblW w:w="859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1840"/>
        <w:gridCol w:w="39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1840" w:type="dxa"/>
          </w:tcPr>
          <w:p>
            <w:pPr>
              <w:pStyle w:val="4"/>
              <w:jc w:val="left"/>
            </w:pPr>
            <w:r>
              <w:t>符号标识</w:t>
            </w:r>
          </w:p>
        </w:tc>
        <w:tc>
          <w:tcPr>
            <w:tcW w:w="3990"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1840" w:type="dxa"/>
          </w:tcPr>
          <w:p/>
        </w:tc>
        <w:tc>
          <w:tcPr>
            <w:tcW w:w="3990" w:type="dxa"/>
          </w:tcPr>
          <w:p>
            <w:pPr>
              <w:pStyle w:val="4"/>
              <w:jc w:val="left"/>
            </w:pPr>
            <w:r>
              <w:t>详见主巢（一对）的技术参数与性能指标</w:t>
            </w:r>
          </w:p>
        </w:tc>
      </w:tr>
    </w:tbl>
    <w:p>
      <w:pPr>
        <w:pStyle w:val="4"/>
        <w:jc w:val="left"/>
      </w:pPr>
      <w:r>
        <w:t>标的名称：毒土隔离沟</w:t>
      </w:r>
    </w:p>
    <w:tbl>
      <w:tblPr>
        <w:tblStyle w:val="2"/>
        <w:tblW w:w="859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1840"/>
        <w:gridCol w:w="39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1840" w:type="dxa"/>
          </w:tcPr>
          <w:p>
            <w:pPr>
              <w:pStyle w:val="4"/>
              <w:jc w:val="left"/>
            </w:pPr>
            <w:r>
              <w:t>符号标识</w:t>
            </w:r>
          </w:p>
        </w:tc>
        <w:tc>
          <w:tcPr>
            <w:tcW w:w="3990"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1840" w:type="dxa"/>
          </w:tcPr>
          <w:p/>
        </w:tc>
        <w:tc>
          <w:tcPr>
            <w:tcW w:w="3990" w:type="dxa"/>
          </w:tcPr>
          <w:p>
            <w:pPr>
              <w:pStyle w:val="4"/>
              <w:jc w:val="left"/>
            </w:pPr>
            <w:r>
              <w:t>详见主巢（一对）的技术参数与性能指标</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ZWM2YjllNmViNTMzZjU3YzUzZWJlOTFmM2ViMDcifQ=="/>
  </w:docVars>
  <w:rsids>
    <w:rsidRoot w:val="00000000"/>
    <w:rsid w:val="6E2E6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         别说话</cp:lastModifiedBy>
  <dcterms:modified xsi:type="dcterms:W3CDTF">2024-07-16T07:07:02Z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359B08529B46423AA2D117BC68FFDD0F_12</vt:lpwstr>
  </property>
</Properties>
</file>