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outlineLvl w:val="1"/>
      </w:pPr>
      <w:r>
        <w:rPr>
          <w:b/>
          <w:sz w:val="36"/>
        </w:rPr>
        <w:t>技术、服务及其他要求</w:t>
      </w:r>
    </w:p>
    <w:p>
      <w:pPr>
        <w:pStyle w:val="4"/>
        <w:ind w:firstLine="480"/>
        <w:jc w:val="left"/>
      </w:pPr>
      <w:r>
        <w:t>（注：本章的技术、服务及其他要求中，带“★”的要求为实质性要求。采购人、代理机构应当根据项目实际要求合理设定，并在第五章符合性审查中明确响应要求。）</w:t>
      </w:r>
    </w:p>
    <w:p>
      <w:pPr>
        <w:pStyle w:val="4"/>
        <w:jc w:val="left"/>
        <w:outlineLvl w:val="2"/>
      </w:pPr>
      <w:r>
        <w:rPr>
          <w:b/>
          <w:sz w:val="28"/>
        </w:rPr>
        <w:t>3.1.采购项目概况</w:t>
      </w:r>
    </w:p>
    <w:p>
      <w:pPr>
        <w:pStyle w:val="4"/>
        <w:ind w:firstLine="480"/>
        <w:jc w:val="left"/>
      </w:pPr>
      <w:r>
        <w:t>档案低温杀虫消毒室和档案低温消杀修复室</w:t>
      </w:r>
    </w:p>
    <w:p>
      <w:pPr>
        <w:pStyle w:val="4"/>
        <w:jc w:val="left"/>
        <w:outlineLvl w:val="2"/>
      </w:pPr>
      <w:r>
        <w:rPr>
          <w:b/>
          <w:sz w:val="28"/>
        </w:rPr>
        <w:t>3.2.采购内容</w:t>
      </w:r>
    </w:p>
    <w:p>
      <w:pPr>
        <w:pStyle w:val="4"/>
        <w:jc w:val="left"/>
      </w:pPr>
      <w:r>
        <w:t>采购包1：</w:t>
      </w:r>
    </w:p>
    <w:p>
      <w:pPr>
        <w:pStyle w:val="4"/>
        <w:jc w:val="left"/>
      </w:pPr>
      <w:r>
        <w:t>采购包预算金额（元）: 600,000.00</w:t>
      </w:r>
    </w:p>
    <w:p>
      <w:pPr>
        <w:pStyle w:val="4"/>
        <w:jc w:val="left"/>
      </w:pPr>
      <w:r>
        <w:t>采购包最高限价（元）: 600,000.00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809"/>
        <w:gridCol w:w="809"/>
        <w:gridCol w:w="821"/>
        <w:gridCol w:w="1128"/>
        <w:gridCol w:w="809"/>
        <w:gridCol w:w="809"/>
        <w:gridCol w:w="809"/>
        <w:gridCol w:w="809"/>
        <w:gridCol w:w="632"/>
        <w:gridCol w:w="63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pStyle w:val="4"/>
              <w:jc w:val="center"/>
            </w:pPr>
            <w:r>
              <w:t>序号</w:t>
            </w:r>
          </w:p>
        </w:tc>
        <w:tc>
          <w:tcPr>
            <w:tcW w:w="821" w:type="dxa"/>
          </w:tcPr>
          <w:p>
            <w:pPr>
              <w:pStyle w:val="4"/>
              <w:jc w:val="center"/>
            </w:pPr>
            <w:r>
              <w:t>采购品目名称</w:t>
            </w:r>
          </w:p>
        </w:tc>
        <w:tc>
          <w:tcPr>
            <w:tcW w:w="821" w:type="dxa"/>
          </w:tcPr>
          <w:p>
            <w:pPr>
              <w:pStyle w:val="4"/>
              <w:jc w:val="center"/>
            </w:pPr>
            <w:r>
              <w:t>标的名称</w:t>
            </w:r>
          </w:p>
        </w:tc>
        <w:tc>
          <w:tcPr>
            <w:tcW w:w="821" w:type="dxa"/>
          </w:tcPr>
          <w:p>
            <w:pPr>
              <w:pStyle w:val="4"/>
              <w:jc w:val="center"/>
            </w:pPr>
            <w:r>
              <w:t>数量</w:t>
            </w:r>
            <w:r>
              <w:br w:type="textWrapping"/>
            </w:r>
            <w:r>
              <w:t>(计量单位)</w:t>
            </w:r>
          </w:p>
        </w:tc>
        <w:tc>
          <w:tcPr>
            <w:tcW w:w="821" w:type="dxa"/>
          </w:tcPr>
          <w:p>
            <w:pPr>
              <w:pStyle w:val="4"/>
              <w:jc w:val="center"/>
            </w:pPr>
            <w:r>
              <w:t>标的金额 （元）</w:t>
            </w:r>
          </w:p>
        </w:tc>
        <w:tc>
          <w:tcPr>
            <w:tcW w:w="821" w:type="dxa"/>
          </w:tcPr>
          <w:p>
            <w:pPr>
              <w:pStyle w:val="4"/>
              <w:jc w:val="center"/>
            </w:pPr>
            <w:r>
              <w:t>所属行业</w:t>
            </w:r>
          </w:p>
        </w:tc>
        <w:tc>
          <w:tcPr>
            <w:tcW w:w="821" w:type="dxa"/>
          </w:tcPr>
          <w:p>
            <w:pPr>
              <w:pStyle w:val="4"/>
              <w:jc w:val="center"/>
            </w:pPr>
            <w:r>
              <w:t>是否涉及核心产品</w:t>
            </w:r>
          </w:p>
        </w:tc>
        <w:tc>
          <w:tcPr>
            <w:tcW w:w="821" w:type="dxa"/>
          </w:tcPr>
          <w:p>
            <w:pPr>
              <w:pStyle w:val="4"/>
              <w:jc w:val="center"/>
            </w:pPr>
            <w:r>
              <w:t>是否涉及采购进口产品</w:t>
            </w:r>
          </w:p>
        </w:tc>
        <w:tc>
          <w:tcPr>
            <w:tcW w:w="821" w:type="dxa"/>
          </w:tcPr>
          <w:p>
            <w:pPr>
              <w:pStyle w:val="4"/>
              <w:jc w:val="center"/>
            </w:pPr>
            <w:r>
              <w:t>是否涉及强制采购节能产品</w:t>
            </w:r>
          </w:p>
        </w:tc>
        <w:tc>
          <w:tcPr>
            <w:tcW w:w="639" w:type="dxa"/>
          </w:tcPr>
          <w:p>
            <w:pPr>
              <w:pStyle w:val="4"/>
              <w:jc w:val="center"/>
            </w:pPr>
            <w:r>
              <w:t>是否涉及优先采购节能产品</w:t>
            </w:r>
          </w:p>
        </w:tc>
        <w:tc>
          <w:tcPr>
            <w:tcW w:w="639" w:type="dxa"/>
          </w:tcPr>
          <w:p>
            <w:pPr>
              <w:pStyle w:val="4"/>
              <w:jc w:val="center"/>
            </w:pPr>
            <w:r>
              <w:t>是否涉及优先采购环境标志产品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pStyle w:val="4"/>
              <w:jc w:val="left"/>
            </w:pPr>
            <w:r>
              <w:t>1</w:t>
            </w:r>
          </w:p>
        </w:tc>
        <w:tc>
          <w:tcPr>
            <w:tcW w:w="821" w:type="dxa"/>
          </w:tcPr>
          <w:p>
            <w:pPr>
              <w:pStyle w:val="4"/>
              <w:jc w:val="left"/>
            </w:pPr>
            <w:r>
              <w:t>其他图书档案消毒设备</w:t>
            </w:r>
          </w:p>
        </w:tc>
        <w:tc>
          <w:tcPr>
            <w:tcW w:w="821" w:type="dxa"/>
          </w:tcPr>
          <w:p>
            <w:pPr>
              <w:pStyle w:val="4"/>
              <w:jc w:val="left"/>
            </w:pPr>
            <w:r>
              <w:t>档案低温杀虫消毒室</w:t>
            </w:r>
          </w:p>
        </w:tc>
        <w:tc>
          <w:tcPr>
            <w:tcW w:w="821" w:type="dxa"/>
          </w:tcPr>
          <w:p>
            <w:pPr>
              <w:pStyle w:val="4"/>
              <w:jc w:val="right"/>
            </w:pPr>
            <w:r>
              <w:t>1.00（套）</w:t>
            </w:r>
          </w:p>
        </w:tc>
        <w:tc>
          <w:tcPr>
            <w:tcW w:w="821" w:type="dxa"/>
          </w:tcPr>
          <w:p>
            <w:pPr>
              <w:pStyle w:val="4"/>
              <w:jc w:val="right"/>
            </w:pPr>
            <w:r>
              <w:t>220,000.00</w:t>
            </w:r>
          </w:p>
        </w:tc>
        <w:tc>
          <w:tcPr>
            <w:tcW w:w="821" w:type="dxa"/>
          </w:tcPr>
          <w:p>
            <w:pPr>
              <w:pStyle w:val="4"/>
              <w:jc w:val="left"/>
            </w:pPr>
            <w:r>
              <w:t>工业</w:t>
            </w:r>
          </w:p>
        </w:tc>
        <w:tc>
          <w:tcPr>
            <w:tcW w:w="821" w:type="dxa"/>
          </w:tcPr>
          <w:p>
            <w:pPr>
              <w:pStyle w:val="4"/>
              <w:jc w:val="left"/>
            </w:pPr>
            <w:r>
              <w:t>是</w:t>
            </w:r>
          </w:p>
        </w:tc>
        <w:tc>
          <w:tcPr>
            <w:tcW w:w="821" w:type="dxa"/>
          </w:tcPr>
          <w:p>
            <w:pPr>
              <w:pStyle w:val="4"/>
              <w:jc w:val="left"/>
            </w:pPr>
            <w:r>
              <w:t>否</w:t>
            </w:r>
          </w:p>
        </w:tc>
        <w:tc>
          <w:tcPr>
            <w:tcW w:w="821" w:type="dxa"/>
          </w:tcPr>
          <w:p>
            <w:pPr>
              <w:pStyle w:val="4"/>
              <w:jc w:val="left"/>
            </w:pPr>
            <w:r>
              <w:t>否</w:t>
            </w:r>
          </w:p>
        </w:tc>
        <w:tc>
          <w:tcPr>
            <w:tcW w:w="639" w:type="dxa"/>
          </w:tcPr>
          <w:p>
            <w:pPr>
              <w:pStyle w:val="4"/>
              <w:jc w:val="left"/>
            </w:pPr>
            <w:r>
              <w:t>否</w:t>
            </w:r>
          </w:p>
        </w:tc>
        <w:tc>
          <w:tcPr>
            <w:tcW w:w="639" w:type="dxa"/>
          </w:tcPr>
          <w:p>
            <w:pPr>
              <w:pStyle w:val="4"/>
              <w:jc w:val="left"/>
            </w:pPr>
            <w:r>
              <w:t>否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pStyle w:val="4"/>
              <w:jc w:val="left"/>
            </w:pPr>
            <w:r>
              <w:t>2</w:t>
            </w:r>
          </w:p>
        </w:tc>
        <w:tc>
          <w:tcPr>
            <w:tcW w:w="821" w:type="dxa"/>
          </w:tcPr>
          <w:p>
            <w:pPr>
              <w:pStyle w:val="4"/>
              <w:jc w:val="left"/>
            </w:pPr>
            <w:r>
              <w:t>其他图书档案消毒设备</w:t>
            </w:r>
          </w:p>
        </w:tc>
        <w:tc>
          <w:tcPr>
            <w:tcW w:w="821" w:type="dxa"/>
          </w:tcPr>
          <w:p>
            <w:pPr>
              <w:pStyle w:val="4"/>
              <w:jc w:val="left"/>
            </w:pPr>
            <w:r>
              <w:t>档案低温消杀修复室</w:t>
            </w:r>
          </w:p>
        </w:tc>
        <w:tc>
          <w:tcPr>
            <w:tcW w:w="821" w:type="dxa"/>
          </w:tcPr>
          <w:p>
            <w:pPr>
              <w:pStyle w:val="4"/>
              <w:jc w:val="right"/>
            </w:pPr>
            <w:r>
              <w:t>1.00（套）</w:t>
            </w:r>
          </w:p>
        </w:tc>
        <w:tc>
          <w:tcPr>
            <w:tcW w:w="821" w:type="dxa"/>
          </w:tcPr>
          <w:p>
            <w:pPr>
              <w:pStyle w:val="4"/>
              <w:jc w:val="right"/>
            </w:pPr>
            <w:r>
              <w:t>380,000.00</w:t>
            </w:r>
          </w:p>
        </w:tc>
        <w:tc>
          <w:tcPr>
            <w:tcW w:w="821" w:type="dxa"/>
          </w:tcPr>
          <w:p>
            <w:pPr>
              <w:pStyle w:val="4"/>
              <w:jc w:val="left"/>
            </w:pPr>
            <w:r>
              <w:t>工业</w:t>
            </w:r>
          </w:p>
        </w:tc>
        <w:tc>
          <w:tcPr>
            <w:tcW w:w="821" w:type="dxa"/>
          </w:tcPr>
          <w:p>
            <w:pPr>
              <w:pStyle w:val="4"/>
              <w:jc w:val="left"/>
            </w:pPr>
            <w:r>
              <w:t>是</w:t>
            </w:r>
          </w:p>
        </w:tc>
        <w:tc>
          <w:tcPr>
            <w:tcW w:w="821" w:type="dxa"/>
          </w:tcPr>
          <w:p>
            <w:pPr>
              <w:pStyle w:val="4"/>
              <w:jc w:val="left"/>
            </w:pPr>
            <w:r>
              <w:t>否</w:t>
            </w:r>
          </w:p>
        </w:tc>
        <w:tc>
          <w:tcPr>
            <w:tcW w:w="821" w:type="dxa"/>
          </w:tcPr>
          <w:p>
            <w:pPr>
              <w:pStyle w:val="4"/>
              <w:jc w:val="left"/>
            </w:pPr>
            <w:r>
              <w:t>否</w:t>
            </w:r>
          </w:p>
        </w:tc>
        <w:tc>
          <w:tcPr>
            <w:tcW w:w="639" w:type="dxa"/>
          </w:tcPr>
          <w:p>
            <w:pPr>
              <w:pStyle w:val="4"/>
              <w:jc w:val="left"/>
            </w:pPr>
            <w:r>
              <w:t>否</w:t>
            </w:r>
          </w:p>
        </w:tc>
        <w:tc>
          <w:tcPr>
            <w:tcW w:w="639" w:type="dxa"/>
          </w:tcPr>
          <w:p>
            <w:pPr>
              <w:pStyle w:val="4"/>
              <w:jc w:val="left"/>
            </w:pPr>
            <w:r>
              <w:t>否</w:t>
            </w:r>
          </w:p>
        </w:tc>
      </w:tr>
    </w:tbl>
    <w:p>
      <w:pPr>
        <w:pStyle w:val="4"/>
        <w:ind w:firstLine="480"/>
        <w:jc w:val="left"/>
        <w:outlineLvl w:val="3"/>
      </w:pPr>
      <w:r>
        <w:rPr>
          <w:b/>
          <w:sz w:val="24"/>
        </w:rPr>
        <w:t>报价要求</w:t>
      </w:r>
    </w:p>
    <w:p>
      <w:pPr>
        <w:pStyle w:val="4"/>
        <w:jc w:val="left"/>
      </w:pPr>
      <w:r>
        <w:t>采购包1：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466"/>
        <w:gridCol w:w="977"/>
        <w:gridCol w:w="1173"/>
        <w:gridCol w:w="1173"/>
        <w:gridCol w:w="977"/>
        <w:gridCol w:w="166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pStyle w:val="4"/>
              <w:jc w:val="center"/>
            </w:pPr>
            <w:r>
              <w:t>序号</w:t>
            </w:r>
          </w:p>
        </w:tc>
        <w:tc>
          <w:tcPr>
            <w:tcW w:w="1466" w:type="dxa"/>
          </w:tcPr>
          <w:p>
            <w:pPr>
              <w:pStyle w:val="4"/>
              <w:jc w:val="center"/>
            </w:pPr>
            <w:r>
              <w:t>报价内容</w:t>
            </w:r>
          </w:p>
        </w:tc>
        <w:tc>
          <w:tcPr>
            <w:tcW w:w="977" w:type="dxa"/>
          </w:tcPr>
          <w:p>
            <w:pPr>
              <w:pStyle w:val="4"/>
              <w:jc w:val="center"/>
            </w:pPr>
            <w:r>
              <w:t>数量</w:t>
            </w:r>
          </w:p>
        </w:tc>
        <w:tc>
          <w:tcPr>
            <w:tcW w:w="1173" w:type="dxa"/>
          </w:tcPr>
          <w:p>
            <w:pPr>
              <w:pStyle w:val="4"/>
              <w:jc w:val="center"/>
            </w:pPr>
            <w:r>
              <w:t>单价</w:t>
            </w:r>
          </w:p>
        </w:tc>
        <w:tc>
          <w:tcPr>
            <w:tcW w:w="1173" w:type="dxa"/>
          </w:tcPr>
          <w:p>
            <w:pPr>
              <w:pStyle w:val="4"/>
              <w:jc w:val="center"/>
            </w:pPr>
            <w:r>
              <w:t>最高限价</w:t>
            </w:r>
          </w:p>
        </w:tc>
        <w:tc>
          <w:tcPr>
            <w:tcW w:w="977" w:type="dxa"/>
          </w:tcPr>
          <w:p>
            <w:pPr>
              <w:pStyle w:val="4"/>
              <w:jc w:val="center"/>
            </w:pPr>
            <w:r>
              <w:t>价款形式</w:t>
            </w:r>
          </w:p>
        </w:tc>
        <w:tc>
          <w:tcPr>
            <w:tcW w:w="1661" w:type="dxa"/>
          </w:tcPr>
          <w:p>
            <w:pPr>
              <w:pStyle w:val="4"/>
              <w:jc w:val="center"/>
            </w:pPr>
            <w:r>
              <w:t>报价说明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pStyle w:val="4"/>
              <w:jc w:val="left"/>
            </w:pPr>
            <w:r>
              <w:t>1</w:t>
            </w:r>
          </w:p>
        </w:tc>
        <w:tc>
          <w:tcPr>
            <w:tcW w:w="1466" w:type="dxa"/>
          </w:tcPr>
          <w:p>
            <w:pPr>
              <w:pStyle w:val="4"/>
              <w:jc w:val="left"/>
            </w:pPr>
            <w:r>
              <w:t>档案低温杀虫消毒室</w:t>
            </w:r>
          </w:p>
        </w:tc>
        <w:tc>
          <w:tcPr>
            <w:tcW w:w="977" w:type="dxa"/>
          </w:tcPr>
          <w:p>
            <w:pPr>
              <w:pStyle w:val="4"/>
              <w:jc w:val="right"/>
            </w:pPr>
            <w:r>
              <w:t>1.00（套）</w:t>
            </w:r>
          </w:p>
        </w:tc>
        <w:tc>
          <w:tcPr>
            <w:tcW w:w="1173" w:type="dxa"/>
          </w:tcPr>
          <w:p>
            <w:pPr>
              <w:pStyle w:val="4"/>
              <w:jc w:val="right"/>
            </w:pPr>
            <w:r>
              <w:t>220,000.00（元）</w:t>
            </w:r>
          </w:p>
        </w:tc>
        <w:tc>
          <w:tcPr>
            <w:tcW w:w="1173" w:type="dxa"/>
          </w:tcPr>
          <w:p>
            <w:pPr>
              <w:pStyle w:val="4"/>
              <w:jc w:val="right"/>
            </w:pPr>
            <w:r>
              <w:t>220,000.00</w:t>
            </w:r>
          </w:p>
        </w:tc>
        <w:tc>
          <w:tcPr>
            <w:tcW w:w="977" w:type="dxa"/>
          </w:tcPr>
          <w:p>
            <w:pPr>
              <w:pStyle w:val="4"/>
              <w:jc w:val="left"/>
            </w:pPr>
            <w:r>
              <w:t>总价</w:t>
            </w:r>
          </w:p>
        </w:tc>
        <w:tc>
          <w:tcPr>
            <w:tcW w:w="1661" w:type="dxa"/>
          </w:tcPr>
          <w:p>
            <w:pPr>
              <w:pStyle w:val="4"/>
              <w:jc w:val="left"/>
            </w:pPr>
            <w:r>
              <w:t>无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pStyle w:val="4"/>
              <w:jc w:val="left"/>
            </w:pPr>
            <w:r>
              <w:t>2</w:t>
            </w:r>
          </w:p>
        </w:tc>
        <w:tc>
          <w:tcPr>
            <w:tcW w:w="1466" w:type="dxa"/>
          </w:tcPr>
          <w:p>
            <w:pPr>
              <w:pStyle w:val="4"/>
              <w:jc w:val="left"/>
            </w:pPr>
            <w:r>
              <w:t>档案低温消杀修复室</w:t>
            </w:r>
          </w:p>
        </w:tc>
        <w:tc>
          <w:tcPr>
            <w:tcW w:w="977" w:type="dxa"/>
          </w:tcPr>
          <w:p>
            <w:pPr>
              <w:pStyle w:val="4"/>
              <w:jc w:val="right"/>
            </w:pPr>
            <w:r>
              <w:t>1.00（套）</w:t>
            </w:r>
          </w:p>
        </w:tc>
        <w:tc>
          <w:tcPr>
            <w:tcW w:w="1173" w:type="dxa"/>
          </w:tcPr>
          <w:p>
            <w:pPr>
              <w:pStyle w:val="4"/>
              <w:jc w:val="right"/>
            </w:pPr>
            <w:r>
              <w:t>380,000.00（元）</w:t>
            </w:r>
          </w:p>
        </w:tc>
        <w:tc>
          <w:tcPr>
            <w:tcW w:w="1173" w:type="dxa"/>
          </w:tcPr>
          <w:p>
            <w:pPr>
              <w:pStyle w:val="4"/>
              <w:jc w:val="right"/>
            </w:pPr>
            <w:r>
              <w:t>380,000.00</w:t>
            </w:r>
          </w:p>
        </w:tc>
        <w:tc>
          <w:tcPr>
            <w:tcW w:w="977" w:type="dxa"/>
          </w:tcPr>
          <w:p>
            <w:pPr>
              <w:pStyle w:val="4"/>
              <w:jc w:val="left"/>
            </w:pPr>
            <w:r>
              <w:t>总价</w:t>
            </w:r>
          </w:p>
        </w:tc>
        <w:tc>
          <w:tcPr>
            <w:tcW w:w="1661" w:type="dxa"/>
          </w:tcPr>
          <w:p>
            <w:pPr>
              <w:pStyle w:val="4"/>
              <w:jc w:val="left"/>
            </w:pPr>
            <w:r>
              <w:t>无</w:t>
            </w:r>
          </w:p>
        </w:tc>
      </w:tr>
    </w:tbl>
    <w:p>
      <w:pPr>
        <w:pStyle w:val="4"/>
        <w:ind w:firstLine="480"/>
        <w:jc w:val="left"/>
      </w:pPr>
      <w:r>
        <w:t>★注：供应商响应产品应当明确品牌和规格型号并指向唯一产品，不能指向唯一产品的，应通过报价表备注栏补充说明。</w:t>
      </w:r>
    </w:p>
    <w:p>
      <w:pPr>
        <w:pStyle w:val="4"/>
        <w:ind w:firstLine="480"/>
        <w:jc w:val="left"/>
        <w:outlineLvl w:val="3"/>
      </w:pPr>
      <w:r>
        <w:rPr>
          <w:b/>
          <w:sz w:val="24"/>
        </w:rPr>
        <w:t>本项目涉及核心产品：</w:t>
      </w:r>
    </w:p>
    <w:p>
      <w:pPr>
        <w:pStyle w:val="4"/>
        <w:jc w:val="left"/>
      </w:pPr>
      <w:r>
        <w:t>采购包1：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492"/>
        <w:gridCol w:w="2492"/>
        <w:gridCol w:w="249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pStyle w:val="4"/>
              <w:jc w:val="center"/>
            </w:pPr>
            <w:r>
              <w:t>序号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t>采购品目名称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t>标的名称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t>产品名称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pStyle w:val="4"/>
              <w:jc w:val="left"/>
            </w:pPr>
            <w:r>
              <w:t>1</w:t>
            </w:r>
          </w:p>
        </w:tc>
        <w:tc>
          <w:tcPr>
            <w:tcW w:w="2492" w:type="dxa"/>
          </w:tcPr>
          <w:p>
            <w:pPr>
              <w:pStyle w:val="4"/>
              <w:jc w:val="left"/>
            </w:pPr>
            <w:r>
              <w:t>其他图书档案消毒设备</w:t>
            </w:r>
          </w:p>
        </w:tc>
        <w:tc>
          <w:tcPr>
            <w:tcW w:w="2492" w:type="dxa"/>
          </w:tcPr>
          <w:p>
            <w:pPr>
              <w:pStyle w:val="4"/>
              <w:jc w:val="left"/>
            </w:pPr>
            <w:r>
              <w:t>档案低温杀虫消毒室</w:t>
            </w:r>
          </w:p>
        </w:tc>
        <w:tc>
          <w:tcPr>
            <w:tcW w:w="2492" w:type="dxa"/>
          </w:tcPr>
          <w:p>
            <w:pPr>
              <w:pStyle w:val="4"/>
              <w:jc w:val="left"/>
            </w:pPr>
            <w:r>
              <w:t>档案低温杀虫消毒室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pStyle w:val="4"/>
              <w:jc w:val="left"/>
            </w:pPr>
            <w:r>
              <w:t>2</w:t>
            </w:r>
          </w:p>
        </w:tc>
        <w:tc>
          <w:tcPr>
            <w:tcW w:w="2492" w:type="dxa"/>
          </w:tcPr>
          <w:p>
            <w:pPr>
              <w:pStyle w:val="4"/>
              <w:jc w:val="left"/>
            </w:pPr>
            <w:r>
              <w:t>其他图书档案消毒设备</w:t>
            </w:r>
          </w:p>
        </w:tc>
        <w:tc>
          <w:tcPr>
            <w:tcW w:w="2492" w:type="dxa"/>
          </w:tcPr>
          <w:p>
            <w:pPr>
              <w:pStyle w:val="4"/>
              <w:jc w:val="left"/>
            </w:pPr>
            <w:r>
              <w:t>档案低温消杀修复室</w:t>
            </w:r>
          </w:p>
        </w:tc>
        <w:tc>
          <w:tcPr>
            <w:tcW w:w="2492" w:type="dxa"/>
          </w:tcPr>
          <w:p>
            <w:pPr>
              <w:pStyle w:val="4"/>
              <w:jc w:val="left"/>
            </w:pPr>
            <w:r>
              <w:t>档案低温消杀修复室</w:t>
            </w:r>
          </w:p>
        </w:tc>
      </w:tr>
    </w:tbl>
    <w:p>
      <w:pPr>
        <w:pStyle w:val="4"/>
        <w:ind w:firstLine="480"/>
        <w:jc w:val="left"/>
      </w:pPr>
      <w:r>
        <w:t>注：涉及核心产品的，具体评审规定见第五章。</w:t>
      </w:r>
    </w:p>
    <w:p>
      <w:pPr>
        <w:pStyle w:val="4"/>
        <w:ind w:firstLine="480"/>
        <w:jc w:val="left"/>
        <w:outlineLvl w:val="3"/>
      </w:pPr>
      <w:r>
        <w:rPr>
          <w:b/>
          <w:sz w:val="24"/>
        </w:rPr>
        <w:t>本项目涉及采购进口产品：</w:t>
      </w:r>
    </w:p>
    <w:p>
      <w:pPr>
        <w:pStyle w:val="4"/>
        <w:jc w:val="left"/>
      </w:pPr>
      <w:r>
        <w:t>采购包1：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492"/>
        <w:gridCol w:w="2492"/>
        <w:gridCol w:w="249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31" w:type="dxa"/>
          </w:tcPr>
          <w:p>
            <w:pPr>
              <w:pStyle w:val="4"/>
              <w:jc w:val="center"/>
            </w:pPr>
            <w:r>
              <w:t>序号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t>采购品目名称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t>标的名称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t>产品名称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7" w:type="dxa"/>
            <w:gridSpan w:val="4"/>
          </w:tcPr>
          <w:p>
            <w:pPr>
              <w:pStyle w:val="4"/>
              <w:jc w:val="center"/>
            </w:pPr>
            <w:r>
              <w:t>不涉及</w:t>
            </w:r>
          </w:p>
        </w:tc>
      </w:tr>
    </w:tbl>
    <w:p>
      <w:pPr>
        <w:pStyle w:val="4"/>
        <w:ind w:firstLine="480"/>
        <w:jc w:val="left"/>
      </w:pPr>
      <w:r>
        <w:t>★注：不涉及采购进口产品时，供应商不得提供进口产品进行响应；涉及采购进口产品时，如国产产品满足采购需求，也可提供国产产品进行响应。</w:t>
      </w:r>
    </w:p>
    <w:p>
      <w:pPr>
        <w:pStyle w:val="4"/>
        <w:ind w:firstLine="480"/>
        <w:jc w:val="left"/>
        <w:outlineLvl w:val="3"/>
      </w:pPr>
      <w:r>
        <w:rPr>
          <w:b/>
          <w:sz w:val="24"/>
        </w:rPr>
        <w:t>本项目涉及强制采购节能产品：</w:t>
      </w:r>
    </w:p>
    <w:p>
      <w:pPr>
        <w:pStyle w:val="4"/>
        <w:jc w:val="left"/>
      </w:pPr>
      <w:r>
        <w:t>采购包1：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492"/>
        <w:gridCol w:w="2492"/>
        <w:gridCol w:w="249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pStyle w:val="4"/>
              <w:jc w:val="center"/>
            </w:pPr>
            <w:r>
              <w:t>序号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t>采购品目名称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t>标的名称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t>产品名称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7" w:type="dxa"/>
            <w:gridSpan w:val="4"/>
          </w:tcPr>
          <w:p>
            <w:pPr>
              <w:pStyle w:val="4"/>
              <w:jc w:val="center"/>
            </w:pPr>
            <w:r>
              <w:t>不涉及</w:t>
            </w:r>
          </w:p>
        </w:tc>
      </w:tr>
    </w:tbl>
    <w:p>
      <w:pPr>
        <w:pStyle w:val="4"/>
        <w:ind w:firstLine="480"/>
        <w:jc w:val="left"/>
      </w:pPr>
      <w:r>
        <w:t>注：响应产品属于《节能产品政府采购品目清单》中政府强制采购的产品，投标人应当提供由国家确定的认证机构出具的、处于有效期之内的节能产品认证证书的原件扫描件，或“全国认证认可信息公共服务平台”（http://cx.cnca.cn）的认证信息截图，否则作无效投标处理。具体要求详见第五章符合性审查表。</w:t>
      </w:r>
    </w:p>
    <w:p>
      <w:pPr>
        <w:pStyle w:val="4"/>
        <w:ind w:firstLine="480"/>
        <w:jc w:val="left"/>
      </w:pPr>
      <w:r>
        <w:rPr>
          <w:b/>
        </w:rPr>
        <w:t>本项目涉及优先采购节能产品：</w:t>
      </w:r>
    </w:p>
    <w:p>
      <w:pPr>
        <w:pStyle w:val="4"/>
        <w:jc w:val="left"/>
      </w:pPr>
      <w:r>
        <w:t>采购包1：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492"/>
        <w:gridCol w:w="2492"/>
        <w:gridCol w:w="249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pStyle w:val="4"/>
              <w:jc w:val="center"/>
            </w:pPr>
            <w:r>
              <w:t>序号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t>采购品目名称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t>标的名称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t>产品名称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7" w:type="dxa"/>
            <w:gridSpan w:val="4"/>
          </w:tcPr>
          <w:p>
            <w:pPr>
              <w:pStyle w:val="4"/>
              <w:jc w:val="center"/>
            </w:pPr>
            <w:r>
              <w:t>不涉及</w:t>
            </w:r>
          </w:p>
        </w:tc>
      </w:tr>
    </w:tbl>
    <w:p>
      <w:pPr>
        <w:pStyle w:val="4"/>
        <w:ind w:firstLine="480"/>
        <w:jc w:val="left"/>
      </w:pPr>
      <w:r>
        <w:t>注：响应产品属于《节能产品政府采购品目清单》中优先采购的产品，投标人提供由国家确定的认证机构出具的、处于有效期之内的节能产品认证证书的原件扫描件，或“全国认证认可信息公共服务平台”（http://cx.cnca.cn）的认证信息截图，可以享受优先采购政策。具体要求详见第五章规定。</w:t>
      </w:r>
    </w:p>
    <w:p>
      <w:pPr>
        <w:pStyle w:val="4"/>
        <w:ind w:firstLine="480"/>
        <w:jc w:val="left"/>
        <w:outlineLvl w:val="3"/>
      </w:pPr>
      <w:r>
        <w:rPr>
          <w:b/>
          <w:sz w:val="24"/>
        </w:rPr>
        <w:t>本项目涉及优先采购环境标志产品：</w:t>
      </w:r>
    </w:p>
    <w:p>
      <w:pPr>
        <w:pStyle w:val="4"/>
        <w:jc w:val="left"/>
      </w:pPr>
      <w:r>
        <w:t>采购包1：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492"/>
        <w:gridCol w:w="2492"/>
        <w:gridCol w:w="249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pStyle w:val="4"/>
              <w:jc w:val="center"/>
            </w:pPr>
            <w:r>
              <w:t>序号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t>采购品目名称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t>标的名称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t>产品名称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7" w:type="dxa"/>
            <w:gridSpan w:val="4"/>
          </w:tcPr>
          <w:p>
            <w:pPr>
              <w:pStyle w:val="4"/>
              <w:jc w:val="center"/>
            </w:pPr>
            <w:r>
              <w:t>不涉及</w:t>
            </w:r>
          </w:p>
        </w:tc>
      </w:tr>
    </w:tbl>
    <w:p>
      <w:pPr>
        <w:pStyle w:val="4"/>
        <w:ind w:firstLine="480"/>
        <w:jc w:val="left"/>
      </w:pPr>
      <w:r>
        <w:t>注：响应产品属于《环境标志产品政府采购品目清单》中的产品，投标人提供由国家确定的认证机构出具的、处于有效期之内的环境标志产品认证证书的原件扫描件，或“全国认证认可信息公共服务平台”（http://cx.cnca.cn）的认证信息截图，可以享受优先采购政策。具体要求详见第五章规定。</w:t>
      </w:r>
    </w:p>
    <w:p>
      <w:pPr>
        <w:pStyle w:val="4"/>
        <w:jc w:val="left"/>
        <w:outlineLvl w:val="2"/>
      </w:pPr>
      <w:r>
        <w:rPr>
          <w:b/>
          <w:sz w:val="28"/>
        </w:rPr>
        <w:t>3.3.技术要求</w:t>
      </w:r>
    </w:p>
    <w:p>
      <w:pPr>
        <w:pStyle w:val="4"/>
        <w:jc w:val="left"/>
      </w:pPr>
      <w:r>
        <w:t>采购包1：</w:t>
      </w:r>
    </w:p>
    <w:p>
      <w:pPr>
        <w:pStyle w:val="4"/>
        <w:jc w:val="left"/>
      </w:pPr>
      <w:r>
        <w:t>标的名称：档案低温杀虫消毒室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287"/>
        <w:gridCol w:w="640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</w:tcPr>
          <w:p>
            <w:pPr>
              <w:pStyle w:val="4"/>
              <w:jc w:val="left"/>
            </w:pPr>
            <w:r>
              <w:t>序号</w:t>
            </w:r>
          </w:p>
        </w:tc>
        <w:tc>
          <w:tcPr>
            <w:tcW w:w="1287" w:type="dxa"/>
          </w:tcPr>
          <w:p>
            <w:pPr>
              <w:pStyle w:val="4"/>
              <w:jc w:val="left"/>
            </w:pPr>
            <w:r>
              <w:t>符号标识</w:t>
            </w:r>
          </w:p>
        </w:tc>
        <w:tc>
          <w:tcPr>
            <w:tcW w:w="6402" w:type="dxa"/>
          </w:tcPr>
          <w:p>
            <w:pPr>
              <w:pStyle w:val="4"/>
              <w:jc w:val="left"/>
            </w:pPr>
            <w:r>
              <w:t>技术参数与性能指标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</w:tcPr>
          <w:p>
            <w:pPr>
              <w:pStyle w:val="4"/>
              <w:jc w:val="left"/>
            </w:pPr>
            <w:r>
              <w:t>1</w:t>
            </w:r>
          </w:p>
        </w:tc>
        <w:tc>
          <w:tcPr>
            <w:tcW w:w="1287" w:type="dxa"/>
          </w:tcPr>
          <w:p/>
        </w:tc>
        <w:tc>
          <w:tcPr>
            <w:tcW w:w="6402" w:type="dxa"/>
          </w:tcPr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b/>
                <w:sz w:val="24"/>
              </w:rPr>
              <w:t>一、档案低温杀虫消毒室技术参数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1.规格：40m³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2.档案消杀量：1500盒/次（档案厚度5cm/盒）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▲3.消杀温度：≤-35℃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▲4.消杀湿度：≤60%RH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5.消杀温度精度：±2℃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6.消杀湿度精度：±5%RH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7.消杀前置干燥度（相当于相对湿度）：≤60%RH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8.消杀后置干燥度（相当于相对湿度）：≤60%RH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b/>
                <w:sz w:val="24"/>
              </w:rPr>
              <w:t>二、配套消杀监测系统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1.工作温度量程：-100～100℃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2.工作湿度量程：0～100%RH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3.温度测量精度：±0.1℃以内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4.湿度测量精度：±0.8%RH以内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5.曲线记录功能，具有电池保护的RAM，可保存设备的设定值、采集数据及采集时刻的时间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6.附属功能：故障报警及原因、提示功能、上下限保护功能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7.数据传输：可外部导出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8.通讯接口：RS232\RS485\TTL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b/>
                <w:sz w:val="24"/>
              </w:rPr>
              <w:t>三、配套档案专用推车架（16台）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1.规格：L600×W400×H1500mm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2.层数：4层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3.在-35℃的条件下，荷载≥100kg时不变形、不开裂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4.材质：不锈钢</w:t>
            </w:r>
          </w:p>
        </w:tc>
      </w:tr>
    </w:tbl>
    <w:p>
      <w:pPr>
        <w:pStyle w:val="4"/>
        <w:jc w:val="left"/>
      </w:pPr>
      <w:r>
        <w:t>标的名称：档案低温消杀修复室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300"/>
        <w:gridCol w:w="636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pStyle w:val="4"/>
              <w:jc w:val="left"/>
            </w:pPr>
            <w:r>
              <w:t>序号</w:t>
            </w:r>
          </w:p>
        </w:tc>
        <w:tc>
          <w:tcPr>
            <w:tcW w:w="1300" w:type="dxa"/>
          </w:tcPr>
          <w:p>
            <w:pPr>
              <w:pStyle w:val="4"/>
              <w:jc w:val="left"/>
            </w:pPr>
            <w:r>
              <w:t>符号标识</w:t>
            </w:r>
          </w:p>
        </w:tc>
        <w:tc>
          <w:tcPr>
            <w:tcW w:w="6364" w:type="dxa"/>
          </w:tcPr>
          <w:p>
            <w:pPr>
              <w:pStyle w:val="4"/>
              <w:jc w:val="left"/>
            </w:pPr>
            <w:r>
              <w:t>技术参数与性能指标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pStyle w:val="4"/>
              <w:jc w:val="left"/>
            </w:pPr>
            <w:r>
              <w:t>1</w:t>
            </w:r>
          </w:p>
        </w:tc>
        <w:tc>
          <w:tcPr>
            <w:tcW w:w="1300" w:type="dxa"/>
          </w:tcPr>
          <w:p/>
        </w:tc>
        <w:tc>
          <w:tcPr>
            <w:tcW w:w="6364" w:type="dxa"/>
          </w:tcPr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b/>
                <w:sz w:val="24"/>
              </w:rPr>
              <w:t>一、档案低温消杀修复室（两用：含档案低温消杀功能和受灾档案修复功能）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1.规格：10m³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2.档案消杀量：500盒/次（档案厚度5cm/盒）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▲3.消杀温度：≤-35℃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▲4.消杀湿度：≤60%RH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5.消杀温度精度：±2℃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6</w:t>
            </w:r>
            <w:r>
              <w:rPr>
                <w:rFonts w:ascii="宋体" w:hAnsi="宋体" w:eastAsia="宋体" w:cs="宋体"/>
                <w:sz w:val="30"/>
              </w:rPr>
              <w:t>.</w:t>
            </w:r>
            <w:r>
              <w:rPr>
                <w:rFonts w:ascii="宋体" w:hAnsi="宋体" w:eastAsia="宋体" w:cs="宋体"/>
                <w:sz w:val="24"/>
              </w:rPr>
              <w:t>消杀湿度精度：±5%RH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7</w:t>
            </w:r>
            <w:r>
              <w:rPr>
                <w:rFonts w:ascii="宋体" w:hAnsi="宋体" w:eastAsia="宋体" w:cs="宋体"/>
                <w:sz w:val="30"/>
              </w:rPr>
              <w:t>.</w:t>
            </w:r>
            <w:r>
              <w:rPr>
                <w:rFonts w:ascii="宋体" w:hAnsi="宋体" w:eastAsia="宋体" w:cs="宋体"/>
                <w:sz w:val="24"/>
              </w:rPr>
              <w:t>消杀前置干燥度（相当于相对湿度）：≤60%RH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8</w:t>
            </w:r>
            <w:r>
              <w:rPr>
                <w:rFonts w:ascii="宋体" w:hAnsi="宋体" w:eastAsia="宋体" w:cs="宋体"/>
                <w:sz w:val="30"/>
              </w:rPr>
              <w:t>.</w:t>
            </w:r>
            <w:r>
              <w:rPr>
                <w:rFonts w:ascii="宋体" w:hAnsi="宋体" w:eastAsia="宋体" w:cs="宋体"/>
                <w:sz w:val="24"/>
              </w:rPr>
              <w:t>消杀后置干燥度（相当于相对湿度）：≤60%RH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b/>
                <w:sz w:val="24"/>
              </w:rPr>
              <w:t>二、修复技术参数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1.规格：10m³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2.档案修复量：800卷/次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▲3.档案修复温度：≤20℃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▲4.档案修复干燥度（相当于相对湿度）：≤40%RH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5.修复温度精度：±2℃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6.修复湿度精度：±5%RH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b/>
                <w:sz w:val="24"/>
              </w:rPr>
              <w:t>三、配套消杀修复监测系统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1</w:t>
            </w:r>
            <w:r>
              <w:rPr>
                <w:rFonts w:ascii="宋体" w:hAnsi="宋体" w:eastAsia="宋体" w:cs="宋体"/>
                <w:sz w:val="30"/>
              </w:rPr>
              <w:t>.</w:t>
            </w:r>
            <w:r>
              <w:rPr>
                <w:rFonts w:ascii="宋体" w:hAnsi="宋体" w:eastAsia="宋体" w:cs="宋体"/>
                <w:sz w:val="24"/>
              </w:rPr>
              <w:t>工作温度量程：-100～100℃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2</w:t>
            </w:r>
            <w:r>
              <w:rPr>
                <w:rFonts w:ascii="宋体" w:hAnsi="宋体" w:eastAsia="宋体" w:cs="宋体"/>
                <w:sz w:val="30"/>
              </w:rPr>
              <w:t>.</w:t>
            </w:r>
            <w:r>
              <w:rPr>
                <w:rFonts w:ascii="宋体" w:hAnsi="宋体" w:eastAsia="宋体" w:cs="宋体"/>
                <w:sz w:val="24"/>
              </w:rPr>
              <w:t>工作湿度量程：0～100%RH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3</w:t>
            </w:r>
            <w:r>
              <w:rPr>
                <w:rFonts w:ascii="宋体" w:hAnsi="宋体" w:eastAsia="宋体" w:cs="宋体"/>
                <w:sz w:val="30"/>
              </w:rPr>
              <w:t>.</w:t>
            </w:r>
            <w:r>
              <w:rPr>
                <w:rFonts w:ascii="宋体" w:hAnsi="宋体" w:eastAsia="宋体" w:cs="宋体"/>
                <w:sz w:val="24"/>
              </w:rPr>
              <w:t>温度测量精度：±0.1℃以内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4</w:t>
            </w:r>
            <w:r>
              <w:rPr>
                <w:rFonts w:ascii="宋体" w:hAnsi="宋体" w:eastAsia="宋体" w:cs="宋体"/>
                <w:sz w:val="30"/>
              </w:rPr>
              <w:t>.</w:t>
            </w:r>
            <w:r>
              <w:rPr>
                <w:rFonts w:ascii="宋体" w:hAnsi="宋体" w:eastAsia="宋体" w:cs="宋体"/>
                <w:sz w:val="24"/>
              </w:rPr>
              <w:t>湿度测量精度：±0.8%RH以内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5</w:t>
            </w:r>
            <w:r>
              <w:rPr>
                <w:rFonts w:ascii="宋体" w:hAnsi="宋体" w:eastAsia="宋体" w:cs="宋体"/>
                <w:sz w:val="30"/>
              </w:rPr>
              <w:t>.</w:t>
            </w:r>
            <w:r>
              <w:rPr>
                <w:rFonts w:ascii="宋体" w:hAnsi="宋体" w:eastAsia="宋体" w:cs="宋体"/>
                <w:sz w:val="24"/>
              </w:rPr>
              <w:t>曲线记录功能，具有电池保护的RAM，可保存设备的设定值、采集数据及采集时刻的时间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6</w:t>
            </w:r>
            <w:r>
              <w:rPr>
                <w:rFonts w:ascii="宋体" w:hAnsi="宋体" w:eastAsia="宋体" w:cs="宋体"/>
                <w:sz w:val="30"/>
              </w:rPr>
              <w:t>.</w:t>
            </w:r>
            <w:r>
              <w:rPr>
                <w:rFonts w:ascii="宋体" w:hAnsi="宋体" w:eastAsia="宋体" w:cs="宋体"/>
                <w:sz w:val="24"/>
              </w:rPr>
              <w:t>附属功能：故障报警及原因、提示功能、上下限保护功能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7</w:t>
            </w:r>
            <w:r>
              <w:rPr>
                <w:rFonts w:ascii="宋体" w:hAnsi="宋体" w:eastAsia="宋体" w:cs="宋体"/>
                <w:sz w:val="30"/>
              </w:rPr>
              <w:t>.</w:t>
            </w:r>
            <w:r>
              <w:rPr>
                <w:rFonts w:ascii="宋体" w:hAnsi="宋体" w:eastAsia="宋体" w:cs="宋体"/>
                <w:sz w:val="24"/>
              </w:rPr>
              <w:t>数据传输：可外部导出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8</w:t>
            </w:r>
            <w:r>
              <w:rPr>
                <w:rFonts w:ascii="宋体" w:hAnsi="宋体" w:eastAsia="宋体" w:cs="宋体"/>
                <w:sz w:val="30"/>
              </w:rPr>
              <w:t>.</w:t>
            </w:r>
            <w:r>
              <w:rPr>
                <w:rFonts w:ascii="宋体" w:hAnsi="宋体" w:eastAsia="宋体" w:cs="宋体"/>
                <w:sz w:val="24"/>
              </w:rPr>
              <w:t>通讯接口：RS232\RS485\TTL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b/>
                <w:sz w:val="24"/>
              </w:rPr>
              <w:t>四、配套消杀专用推车架（4台）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1.规格：L600×W400×H1500mm 4层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2.在-35℃的条件下，荷载≥100kg时不变形、不开裂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3.材质：不锈钢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b/>
                <w:sz w:val="24"/>
              </w:rPr>
              <w:t>五、配套修复专用推车架（4台）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1.规格：L1100×W730×H1500mm 50层</w:t>
            </w:r>
          </w:p>
        </w:tc>
      </w:tr>
    </w:tbl>
    <w:p>
      <w:pPr>
        <w:pStyle w:val="4"/>
        <w:jc w:val="left"/>
        <w:outlineLvl w:val="2"/>
      </w:pPr>
      <w:r>
        <w:rPr>
          <w:b/>
          <w:sz w:val="28"/>
        </w:rPr>
        <w:t>3.4.服务要求</w:t>
      </w:r>
    </w:p>
    <w:p>
      <w:pPr>
        <w:pStyle w:val="4"/>
        <w:jc w:val="left"/>
        <w:outlineLvl w:val="3"/>
      </w:pPr>
      <w:r>
        <w:rPr>
          <w:b/>
          <w:sz w:val="24"/>
        </w:rPr>
        <w:t>3.4.1.服务内容要求</w:t>
      </w:r>
    </w:p>
    <w:p>
      <w:pPr>
        <w:pStyle w:val="4"/>
        <w:jc w:val="left"/>
      </w:pPr>
      <w:r>
        <w:t>采购包1：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288"/>
        <w:gridCol w:w="1625"/>
        <w:gridCol w:w="473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>
            <w:pPr>
              <w:pStyle w:val="4"/>
              <w:jc w:val="left"/>
            </w:pPr>
            <w:r>
              <w:t xml:space="preserve"> 序号</w:t>
            </w:r>
          </w:p>
        </w:tc>
        <w:tc>
          <w:tcPr>
            <w:tcW w:w="1288" w:type="dxa"/>
          </w:tcPr>
          <w:p>
            <w:pPr>
              <w:pStyle w:val="4"/>
              <w:jc w:val="left"/>
            </w:pPr>
            <w:r>
              <w:t xml:space="preserve"> 符号标识</w:t>
            </w:r>
          </w:p>
        </w:tc>
        <w:tc>
          <w:tcPr>
            <w:tcW w:w="1625" w:type="dxa"/>
          </w:tcPr>
          <w:p>
            <w:pPr>
              <w:pStyle w:val="4"/>
              <w:jc w:val="left"/>
            </w:pPr>
            <w:r>
              <w:t xml:space="preserve"> 要求名称</w:t>
            </w:r>
          </w:p>
        </w:tc>
        <w:tc>
          <w:tcPr>
            <w:tcW w:w="4736" w:type="dxa"/>
          </w:tcPr>
          <w:p>
            <w:pPr>
              <w:pStyle w:val="4"/>
              <w:jc w:val="left"/>
            </w:pPr>
            <w:r>
              <w:t xml:space="preserve"> 要求内容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>
            <w:pPr>
              <w:pStyle w:val="4"/>
              <w:jc w:val="left"/>
            </w:pPr>
            <w:r>
              <w:t>1</w:t>
            </w:r>
          </w:p>
        </w:tc>
        <w:tc>
          <w:tcPr>
            <w:tcW w:w="1288" w:type="dxa"/>
          </w:tcPr>
          <w:p/>
        </w:tc>
        <w:tc>
          <w:tcPr>
            <w:tcW w:w="1625" w:type="dxa"/>
          </w:tcPr>
          <w:p>
            <w:pPr>
              <w:pStyle w:val="4"/>
              <w:jc w:val="left"/>
            </w:pPr>
            <w:r>
              <w:t>本项目整体要求</w:t>
            </w:r>
          </w:p>
        </w:tc>
        <w:tc>
          <w:tcPr>
            <w:tcW w:w="4736" w:type="dxa"/>
          </w:tcPr>
          <w:p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sz w:val="24"/>
              </w:rPr>
              <w:t>一、项目技术标准及规范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1.DA/T35-2017  《档案虫霉防治一般规则》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2.DA/T84-2019  《档案馆应急管理规范》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b/>
                <w:sz w:val="24"/>
              </w:rPr>
              <w:t>二、功能需求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b/>
                <w:sz w:val="24"/>
              </w:rPr>
              <w:t>（一）档案低温杀虫消毒功能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1.档案害虫杀灭率：全部杀灭档案中的害虫（成虫、幼虫、虫卵、虫蛹），档案害虫杀灭率100%。（提供第三方检测机构出具的档案害虫防治效果测试报告佐证）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▲2.档案无损消杀功能：具有温湿度协调控制技术，在消杀温度为≤-35℃低温状态下，消杀湿度控制在≤60%RH范围内，不潮湿，确保档案不受损。（提供国家法定计量检定机构出具的检测报告佐证）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3.档案防潮功能：要求具有防潮保护功能，档案低温消杀过程不得出现结霜、结冰和滴水现象。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4.档案均匀消杀功能：要求具有均匀消杀功能，对档案进行全方位、立体式消杀，不得有消杀死角和盲区。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5.智能控制功能：“一键启机”，全程无人化管理，操作简单。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6.安全与环保：档案低温杀虫消毒，对档案无损、对人体无害、对环境无污染。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b/>
                <w:sz w:val="24"/>
              </w:rPr>
              <w:t>（二）受灾档案修复功能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▲1.受灾档案修复功能：低温干燥修复受灾档案，修复温度为≤20℃，修复湿度（干燥）为≤40%RH，达到无损害修复受灾档案的要求。（提供国家法定计量检定机构出具的检测报告佐证）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2.保护档案功能：在档案修复过程中，保护档案不受任何物理及化学因素的损害,确保档案的字迹、抗张强度、耐折度、耐破度、撕裂度及PH值理化性能指标不受影响。（提供第三方检测机构出具的纸张性能检测报告佐证）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3.快速抢救功能：能快速抢救受灾档案，抢救修复时间为≤24h。（提供第三方检测机构出具的检验报告佐证）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4.修复效果：受灾档案的字迹在低温干燥条件下不渗化、不扩散、不走油，保护档案记录信息的完整，能恢复档案的原貌。（提供第三方检测机构出具的检验报告佐证）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5.智能控制功能：“一键启机”，操作简单。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6.安全与环保：受灾档案低温修复，对档案无损、对人体无害、对环境无污染。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b/>
                <w:sz w:val="24"/>
              </w:rPr>
              <w:t>（三）监测功能及要求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1.档案低温杀虫消毒室和档案消杀修复室运行状态及温湿度实时显示，具有故障报警、历史数据记录功能。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 xml:space="preserve">2.带有USB接口，可连接外部设备，显示生成或打印温湿度数据记录曲线或图表。  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b/>
                <w:sz w:val="24"/>
              </w:rPr>
              <w:t>★三、电力要求</w:t>
            </w:r>
          </w:p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中标人须根据采购人的安排将设备安装到指定地点，做好电力供应和安装场地整理等工作，确保设备安装使用的安全性与便捷性。</w:t>
            </w:r>
          </w:p>
          <w:p>
            <w:pPr>
              <w:pStyle w:val="4"/>
              <w:jc w:val="left"/>
            </w:pPr>
          </w:p>
        </w:tc>
      </w:tr>
    </w:tbl>
    <w:p>
      <w:pPr>
        <w:pStyle w:val="4"/>
        <w:jc w:val="left"/>
        <w:outlineLvl w:val="3"/>
      </w:pPr>
      <w:r>
        <w:rPr>
          <w:b/>
          <w:sz w:val="24"/>
        </w:rPr>
        <w:t>3.4.2.商务要求</w:t>
      </w:r>
    </w:p>
    <w:p>
      <w:pPr>
        <w:pStyle w:val="4"/>
        <w:jc w:val="left"/>
      </w:pPr>
      <w:r>
        <w:t>采购包1：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237"/>
        <w:gridCol w:w="1613"/>
        <w:gridCol w:w="476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>
            <w:pPr>
              <w:pStyle w:val="4"/>
              <w:jc w:val="left"/>
            </w:pPr>
            <w:r>
              <w:t>序号</w:t>
            </w:r>
          </w:p>
        </w:tc>
        <w:tc>
          <w:tcPr>
            <w:tcW w:w="1237" w:type="dxa"/>
          </w:tcPr>
          <w:p>
            <w:pPr>
              <w:pStyle w:val="4"/>
              <w:jc w:val="left"/>
            </w:pPr>
            <w:r>
              <w:t>符号标识</w:t>
            </w:r>
          </w:p>
        </w:tc>
        <w:tc>
          <w:tcPr>
            <w:tcW w:w="1613" w:type="dxa"/>
          </w:tcPr>
          <w:p>
            <w:pPr>
              <w:pStyle w:val="4"/>
              <w:jc w:val="left"/>
            </w:pPr>
            <w:r>
              <w:t>商务要求名称</w:t>
            </w:r>
          </w:p>
        </w:tc>
        <w:tc>
          <w:tcPr>
            <w:tcW w:w="4761" w:type="dxa"/>
          </w:tcPr>
          <w:p>
            <w:pPr>
              <w:pStyle w:val="4"/>
              <w:jc w:val="left"/>
            </w:pPr>
            <w:r>
              <w:t>商务要求内容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>
            <w:pPr>
              <w:pStyle w:val="4"/>
              <w:jc w:val="left"/>
            </w:pPr>
            <w:r>
              <w:t>1</w:t>
            </w:r>
          </w:p>
        </w:tc>
        <w:tc>
          <w:tcPr>
            <w:tcW w:w="1237" w:type="dxa"/>
          </w:tcPr>
          <w:p>
            <w:pPr>
              <w:pStyle w:val="4"/>
              <w:jc w:val="left"/>
            </w:pPr>
            <w:r>
              <w:t>★</w:t>
            </w:r>
          </w:p>
        </w:tc>
        <w:tc>
          <w:tcPr>
            <w:tcW w:w="1613" w:type="dxa"/>
          </w:tcPr>
          <w:p>
            <w:pPr>
              <w:pStyle w:val="4"/>
              <w:jc w:val="left"/>
            </w:pPr>
            <w:r>
              <w:t>交货时间</w:t>
            </w:r>
          </w:p>
        </w:tc>
        <w:tc>
          <w:tcPr>
            <w:tcW w:w="4761" w:type="dxa"/>
          </w:tcPr>
          <w:p>
            <w:pPr>
              <w:pStyle w:val="4"/>
              <w:jc w:val="left"/>
            </w:pPr>
            <w:r>
              <w:t>合同签订后40日内安装调试完毕，并能正常运行。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>
            <w:pPr>
              <w:pStyle w:val="4"/>
              <w:jc w:val="left"/>
            </w:pPr>
            <w:r>
              <w:t>2</w:t>
            </w:r>
          </w:p>
        </w:tc>
        <w:tc>
          <w:tcPr>
            <w:tcW w:w="1237" w:type="dxa"/>
          </w:tcPr>
          <w:p>
            <w:pPr>
              <w:pStyle w:val="4"/>
              <w:jc w:val="left"/>
            </w:pPr>
            <w:r>
              <w:t>★</w:t>
            </w:r>
          </w:p>
        </w:tc>
        <w:tc>
          <w:tcPr>
            <w:tcW w:w="1613" w:type="dxa"/>
          </w:tcPr>
          <w:p>
            <w:pPr>
              <w:pStyle w:val="4"/>
              <w:jc w:val="left"/>
            </w:pPr>
            <w:r>
              <w:t>交货地点</w:t>
            </w:r>
          </w:p>
        </w:tc>
        <w:tc>
          <w:tcPr>
            <w:tcW w:w="4761" w:type="dxa"/>
          </w:tcPr>
          <w:p>
            <w:pPr>
              <w:pStyle w:val="4"/>
              <w:jc w:val="left"/>
            </w:pPr>
            <w:r>
              <w:t>成都市档案馆（成都市高新区天仁路260号）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>
            <w:pPr>
              <w:pStyle w:val="4"/>
              <w:jc w:val="left"/>
            </w:pPr>
            <w:r>
              <w:t>3</w:t>
            </w:r>
          </w:p>
        </w:tc>
        <w:tc>
          <w:tcPr>
            <w:tcW w:w="1237" w:type="dxa"/>
          </w:tcPr>
          <w:p>
            <w:pPr>
              <w:pStyle w:val="4"/>
              <w:jc w:val="left"/>
            </w:pPr>
            <w:r>
              <w:t>★</w:t>
            </w:r>
          </w:p>
        </w:tc>
        <w:tc>
          <w:tcPr>
            <w:tcW w:w="1613" w:type="dxa"/>
          </w:tcPr>
          <w:p>
            <w:pPr>
              <w:pStyle w:val="4"/>
              <w:jc w:val="left"/>
            </w:pPr>
            <w:r>
              <w:t>支付方式</w:t>
            </w:r>
          </w:p>
        </w:tc>
        <w:tc>
          <w:tcPr>
            <w:tcW w:w="4761" w:type="dxa"/>
          </w:tcPr>
          <w:p>
            <w:pPr>
              <w:pStyle w:val="4"/>
              <w:jc w:val="left"/>
            </w:pPr>
            <w:r>
              <w:t>分期付款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>
            <w:pPr>
              <w:pStyle w:val="4"/>
              <w:jc w:val="left"/>
            </w:pPr>
            <w:r>
              <w:t>4</w:t>
            </w:r>
          </w:p>
        </w:tc>
        <w:tc>
          <w:tcPr>
            <w:tcW w:w="1237" w:type="dxa"/>
          </w:tcPr>
          <w:p>
            <w:pPr>
              <w:pStyle w:val="4"/>
              <w:jc w:val="left"/>
            </w:pPr>
            <w:r>
              <w:t>★</w:t>
            </w:r>
          </w:p>
        </w:tc>
        <w:tc>
          <w:tcPr>
            <w:tcW w:w="1613" w:type="dxa"/>
          </w:tcPr>
          <w:p>
            <w:pPr>
              <w:pStyle w:val="4"/>
              <w:jc w:val="left"/>
            </w:pPr>
            <w:r>
              <w:t>支付约定</w:t>
            </w:r>
          </w:p>
        </w:tc>
        <w:tc>
          <w:tcPr>
            <w:tcW w:w="4761" w:type="dxa"/>
          </w:tcPr>
          <w:p>
            <w:pPr>
              <w:pStyle w:val="4"/>
              <w:jc w:val="left"/>
            </w:pPr>
            <w:r>
              <w:t>1、 预付款：合同签订生效后，采购人在收到中标人出具的正规有效等额增值税专用发票后，达到付款条件起10日内，支付合同总金额的40.00%</w:t>
            </w:r>
          </w:p>
          <w:p>
            <w:pPr>
              <w:pStyle w:val="4"/>
              <w:jc w:val="left"/>
            </w:pPr>
            <w:r>
              <w:t>2、尾款：中标人在完成全部项目任务并经采购人验收合格后，出具正规有效等额增值税专用发票后 ，达到付款条件起10日内，支付合同总金额的60.00%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>
            <w:pPr>
              <w:pStyle w:val="4"/>
              <w:jc w:val="left"/>
            </w:pPr>
            <w:r>
              <w:t>5</w:t>
            </w:r>
          </w:p>
        </w:tc>
        <w:tc>
          <w:tcPr>
            <w:tcW w:w="1237" w:type="dxa"/>
          </w:tcPr>
          <w:p>
            <w:pPr>
              <w:pStyle w:val="4"/>
              <w:jc w:val="left"/>
            </w:pPr>
            <w:r>
              <w:t>★</w:t>
            </w:r>
          </w:p>
        </w:tc>
        <w:tc>
          <w:tcPr>
            <w:tcW w:w="1613" w:type="dxa"/>
          </w:tcPr>
          <w:p>
            <w:pPr>
              <w:pStyle w:val="4"/>
              <w:jc w:val="left"/>
            </w:pPr>
            <w:r>
              <w:t>验收、交付标准和方法</w:t>
            </w:r>
          </w:p>
        </w:tc>
        <w:tc>
          <w:tcPr>
            <w:tcW w:w="4761" w:type="dxa"/>
          </w:tcPr>
          <w:p>
            <w:pPr>
              <w:pStyle w:val="4"/>
              <w:jc w:val="left"/>
            </w:pPr>
            <w:r>
              <w:t>采购包1： 1）验收组织方式：自行验收 2）是否邀请本项目的其他供应商：否 3）是否邀请专家：否 4）是否邀请服务对象：否 5）是否邀请第三方检测机构：否 6）履约验收程序：一次性验收 7）履约验收时间：供应商提出验收申请之日起 ，达到验收条件起 20 日内，验收合同总金额的100.00%； 8）验收组织的其他事项：履约验收各条款间有不一致时，按较高标准进行。 9）技术履约验收内容：对货物是否符合招标文件要求及投标文件响应内容、产品说明书（如涉及）等进行技术验收。 10）商务履约验收内容：按投标文件响应商务内容验收。 11）履约验收标准：按国家相关法律、行业标准验收。 12）履约验收其他事项：货物经过双方检验,应满足以下条件时，货物应符合投标文件技术规格书的要求，性能满足要求，验收内容包括设备核对、功能验收及技术指标验收。中标人按照合同规定提供全部产品及完整的技术资料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>
            <w:pPr>
              <w:pStyle w:val="4"/>
              <w:jc w:val="left"/>
            </w:pPr>
            <w:r>
              <w:t>6</w:t>
            </w:r>
          </w:p>
        </w:tc>
        <w:tc>
          <w:tcPr>
            <w:tcW w:w="1237" w:type="dxa"/>
          </w:tcPr>
          <w:p>
            <w:pPr>
              <w:pStyle w:val="4"/>
              <w:jc w:val="left"/>
            </w:pPr>
            <w:r>
              <w:t>★</w:t>
            </w:r>
          </w:p>
        </w:tc>
        <w:tc>
          <w:tcPr>
            <w:tcW w:w="1613" w:type="dxa"/>
          </w:tcPr>
          <w:p>
            <w:pPr>
              <w:pStyle w:val="4"/>
              <w:jc w:val="left"/>
            </w:pPr>
            <w:r>
              <w:t>包装方式及运输</w:t>
            </w:r>
          </w:p>
        </w:tc>
        <w:tc>
          <w:tcPr>
            <w:tcW w:w="4761" w:type="dxa"/>
          </w:tcPr>
          <w:p>
            <w:pPr>
              <w:pStyle w:val="4"/>
              <w:jc w:val="left"/>
            </w:pPr>
            <w:r>
              <w:t>涉及的商品包装和快递包装，均应符合《商品包装政府采购需求标准（试行）》《快递包装政府采购需求标准（试行）》的要求，包装应适应于远距离运输、防潮、防震、防锈和防野蛮装卸，以确保货物安全无损运抵指定地点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>
            <w:pPr>
              <w:pStyle w:val="4"/>
              <w:jc w:val="left"/>
            </w:pPr>
            <w:r>
              <w:t>7</w:t>
            </w:r>
          </w:p>
        </w:tc>
        <w:tc>
          <w:tcPr>
            <w:tcW w:w="1237" w:type="dxa"/>
          </w:tcPr>
          <w:p/>
        </w:tc>
        <w:tc>
          <w:tcPr>
            <w:tcW w:w="1613" w:type="dxa"/>
          </w:tcPr>
          <w:p>
            <w:pPr>
              <w:pStyle w:val="4"/>
              <w:jc w:val="left"/>
            </w:pPr>
            <w:r>
              <w:t>质量保修范围和保修期</w:t>
            </w:r>
          </w:p>
        </w:tc>
        <w:tc>
          <w:tcPr>
            <w:tcW w:w="4761" w:type="dxa"/>
          </w:tcPr>
          <w:p>
            <w:pPr>
              <w:pStyle w:val="4"/>
              <w:jc w:val="left"/>
            </w:pPr>
            <w:r>
              <w:t>/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>
            <w:pPr>
              <w:pStyle w:val="4"/>
              <w:jc w:val="left"/>
            </w:pPr>
            <w:r>
              <w:t>8</w:t>
            </w:r>
          </w:p>
        </w:tc>
        <w:tc>
          <w:tcPr>
            <w:tcW w:w="1237" w:type="dxa"/>
          </w:tcPr>
          <w:p/>
        </w:tc>
        <w:tc>
          <w:tcPr>
            <w:tcW w:w="1613" w:type="dxa"/>
          </w:tcPr>
          <w:p>
            <w:pPr>
              <w:pStyle w:val="4"/>
              <w:jc w:val="left"/>
            </w:pPr>
            <w:r>
              <w:t>违约责任与解决争议的方法</w:t>
            </w:r>
          </w:p>
        </w:tc>
        <w:tc>
          <w:tcPr>
            <w:tcW w:w="4761" w:type="dxa"/>
          </w:tcPr>
          <w:p>
            <w:pPr>
              <w:pStyle w:val="4"/>
              <w:jc w:val="left"/>
            </w:pPr>
            <w:r>
              <w:t>/</w:t>
            </w:r>
          </w:p>
        </w:tc>
      </w:tr>
    </w:tbl>
    <w:p>
      <w:pPr>
        <w:pStyle w:val="4"/>
        <w:jc w:val="left"/>
        <w:outlineLvl w:val="2"/>
      </w:pPr>
      <w:r>
        <w:rPr>
          <w:b/>
          <w:sz w:val="28"/>
        </w:rPr>
        <w:t>3.5.其他要求</w:t>
      </w:r>
    </w:p>
    <w:p>
      <w:pPr>
        <w:pStyle w:val="4"/>
        <w:jc w:val="left"/>
      </w:pPr>
      <w:r>
        <w:t>★售后服务： 1.技术培训：安装调试完成后，中标人应为采购人提供培训服务，并指派专人负责与采购人联系售后服务事宜，主要培训内容为货物的基本结构、主要部件的构造，日常使用操作、保养与管理、常见故障的排除、紧急情况的处理等，如采购人未使用过同类型货物，中标人还需就货物的功能对采购人进行相应的技术培训，培训地点主要在货物安装现场或由双方约定。 2.质保期：质量保证期最低三年；质保期自采购人在验收合格之日起计算。 3.产品质量：质保期内，中标人负责对其提供的货物实行包修、包换、包退、包维护保养，不再收取任何费用，但不可抗力（如火灾、雷击等）造成的故障除外。期满后可同时提供终身（有偿）维修保养服务。 4.在质保期内，中标人须对所提供的设备每半年做定期检查和保养。 5.提供完整的产品技术资料（如使用说明书、合格证），提供完整设备培训服务，保证受训人员能够熟练操作所有设备。并根据采购人需要，为采购人提供培训后的相关技术资料。 6.其他服务要求：1）电话咨询。中标人应当为采购人提供终身术支持电话服务，解答采购人在使用过程中遇到的问题，及时为采购人提出解决问题的建议；2）现场响应。采购人遇到使用技术问题，电话咨询不能解决的，中标人应48小时内到现场进行处理，确保产品正常工作。 7.由中标人承担的设备运输、安装调试。 8.中标人交货时应将所提供设备、用户手册、产品合格证、保修手册、有关图纸、资料及配件、随机工具等一并交付给采购人。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YTU4YmU2YmE1N2IyMGYzZDZjYmNiODFiZjhlNDkifQ=="/>
  </w:docVars>
  <w:rsids>
    <w:rsidRoot w:val="00000000"/>
    <w:rsid w:val="0A7E044A"/>
    <w:rsid w:val="0E3D6E69"/>
    <w:rsid w:val="11ED1F3A"/>
    <w:rsid w:val="143C066D"/>
    <w:rsid w:val="153D48C8"/>
    <w:rsid w:val="1D1B22F0"/>
    <w:rsid w:val="222C5EC1"/>
    <w:rsid w:val="260E7F2A"/>
    <w:rsid w:val="29C46C35"/>
    <w:rsid w:val="2BF16339"/>
    <w:rsid w:val="2FFD1F7E"/>
    <w:rsid w:val="32473EDA"/>
    <w:rsid w:val="34C9479B"/>
    <w:rsid w:val="3A5448D9"/>
    <w:rsid w:val="3DB81AE6"/>
    <w:rsid w:val="402330F0"/>
    <w:rsid w:val="40ED02F1"/>
    <w:rsid w:val="48F51987"/>
    <w:rsid w:val="4A44659E"/>
    <w:rsid w:val="4AF65483"/>
    <w:rsid w:val="4B0A21E6"/>
    <w:rsid w:val="55E0078B"/>
    <w:rsid w:val="579B1D6A"/>
    <w:rsid w:val="5C7B0443"/>
    <w:rsid w:val="5D257628"/>
    <w:rsid w:val="67551B8A"/>
    <w:rsid w:val="68B80580"/>
    <w:rsid w:val="69E73F44"/>
    <w:rsid w:val="6D734CB5"/>
    <w:rsid w:val="6DF53A4A"/>
    <w:rsid w:val="744D6F78"/>
    <w:rsid w:val="7C6E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2024-04-29T01:47:00Z</dcterms:created>
  <dc:creator>Administrator</dc:creator>
  <cp:lastModifiedBy>雨寒</cp:lastModifiedBy>
  <dcterms:modified xsi:type="dcterms:W3CDTF">2024-07-10T02:00:20Z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DEE22C9E052B4E45BC66137F6FD85F50_12</vt:lpwstr>
  </property>
</Properties>
</file>