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9C" w:rsidRPr="00F56909" w:rsidRDefault="00C6189C">
      <w:pPr>
        <w:rPr>
          <w:rFonts w:ascii="黑体" w:eastAsia="黑体" w:hAnsi="黑体" w:cs="黑体"/>
          <w:b/>
          <w:bCs/>
          <w:sz w:val="24"/>
        </w:rPr>
      </w:pPr>
    </w:p>
    <w:p w:rsidR="00F56909" w:rsidRPr="00F56909" w:rsidRDefault="00F56909">
      <w:pPr>
        <w:rPr>
          <w:sz w:val="24"/>
        </w:rPr>
      </w:pPr>
    </w:p>
    <w:p w:rsidR="00C6189C" w:rsidRDefault="00C6189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资格条件</w:t>
      </w:r>
      <w:bookmarkStart w:id="0" w:name="_Hlk132977021"/>
      <w:r>
        <w:rPr>
          <w:rFonts w:hint="eastAsia"/>
          <w:b/>
          <w:bCs/>
          <w:sz w:val="44"/>
          <w:szCs w:val="44"/>
        </w:rPr>
        <w:t>承诺</w:t>
      </w:r>
      <w:bookmarkEnd w:id="0"/>
      <w:r>
        <w:rPr>
          <w:rFonts w:hint="eastAsia"/>
          <w:b/>
          <w:bCs/>
          <w:sz w:val="44"/>
          <w:szCs w:val="44"/>
        </w:rPr>
        <w:t>函</w:t>
      </w:r>
    </w:p>
    <w:p w:rsidR="00C6189C" w:rsidRDefault="00C6189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（样张）</w:t>
      </w:r>
      <w:bookmarkStart w:id="1" w:name="_GoBack"/>
      <w:bookmarkEnd w:id="1"/>
    </w:p>
    <w:p w:rsidR="00C6189C" w:rsidRDefault="00C6189C">
      <w:pPr>
        <w:rPr>
          <w:rFonts w:ascii="仿宋_GB2312" w:eastAsia="仿宋_GB2312" w:hAnsi="仿宋_GB2312" w:cs="仿宋_GB2312"/>
          <w:sz w:val="32"/>
          <w:szCs w:val="32"/>
        </w:rPr>
      </w:pPr>
    </w:p>
    <w:p w:rsidR="00C6189C" w:rsidRDefault="00C618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</w:t>
      </w:r>
      <w:r w:rsidR="00574DA5" w:rsidRPr="00574DA5">
        <w:rPr>
          <w:rFonts w:ascii="仿宋_GB2312" w:eastAsia="仿宋_GB2312" w:hAnsi="仿宋_GB2312" w:cs="仿宋_GB2312" w:hint="eastAsia"/>
          <w:color w:val="00B0F0"/>
          <w:sz w:val="32"/>
          <w:szCs w:val="32"/>
          <w:u w:val="single"/>
        </w:rPr>
        <w:t xml:space="preserve"> </w:t>
      </w:r>
      <w:r w:rsidR="00574DA5" w:rsidRPr="00574DA5">
        <w:rPr>
          <w:rFonts w:ascii="仿宋_GB2312" w:eastAsia="仿宋_GB2312" w:hAnsi="仿宋_GB2312" w:cs="仿宋_GB2312"/>
          <w:color w:val="00B0F0"/>
          <w:sz w:val="32"/>
          <w:szCs w:val="32"/>
          <w:u w:val="single"/>
        </w:rPr>
        <w:t xml:space="preserve"> </w:t>
      </w:r>
      <w:r w:rsidRPr="00574DA5">
        <w:rPr>
          <w:rFonts w:ascii="仿宋_GB2312" w:eastAsia="仿宋_GB2312" w:hAnsi="仿宋_GB2312" w:cs="仿宋_GB2312" w:hint="eastAsia"/>
          <w:color w:val="00B0F0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符合《中华人民共和国政府采购法》第二十二条第一款第（二）项、第（三）项、第（四）项、第（五）项规定条件，具体包括：</w:t>
      </w:r>
    </w:p>
    <w:p w:rsidR="00C6189C" w:rsidRDefault="00C618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1.具有良好的商业信誉和健全的财务会计制度；</w:t>
      </w:r>
    </w:p>
    <w:p w:rsidR="00C6189C" w:rsidRDefault="00C618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2.具有履行合同所必需的设备和专业技术能力；</w:t>
      </w:r>
    </w:p>
    <w:p w:rsidR="00C6189C" w:rsidRDefault="00C618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3.具有依法缴纳税收和社会保障资金的良好记录；</w:t>
      </w:r>
    </w:p>
    <w:p w:rsidR="00C6189C" w:rsidRDefault="00C618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4.参加政府采购活动前三年内，在经营活动中没有重大违法记录。</w:t>
      </w:r>
    </w:p>
    <w:p w:rsidR="00C6189C" w:rsidRDefault="00C618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 w:rsidR="00C6189C" w:rsidRDefault="00C618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C6189C" w:rsidRDefault="00C618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6189C" w:rsidRDefault="00C618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6189C" w:rsidRDefault="00C6189C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:rsidR="00C6189C" w:rsidRDefault="00C6189C" w:rsidP="00F56909">
      <w:pPr>
        <w:ind w:firstLineChars="1816" w:firstLine="581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C6189C">
      <w:pgSz w:w="11906" w:h="16838"/>
      <w:pgMar w:top="1440" w:right="1587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D6" w:rsidRDefault="00C85BD6" w:rsidP="00433962">
      <w:r>
        <w:separator/>
      </w:r>
    </w:p>
  </w:endnote>
  <w:endnote w:type="continuationSeparator" w:id="0">
    <w:p w:rsidR="00C85BD6" w:rsidRDefault="00C85BD6" w:rsidP="0043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D6" w:rsidRDefault="00C85BD6" w:rsidP="00433962">
      <w:r>
        <w:separator/>
      </w:r>
    </w:p>
  </w:footnote>
  <w:footnote w:type="continuationSeparator" w:id="0">
    <w:p w:rsidR="00C85BD6" w:rsidRDefault="00C85BD6" w:rsidP="0043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62"/>
    <w:rsid w:val="00433962"/>
    <w:rsid w:val="174CC2D4"/>
    <w:rsid w:val="3BBDF9F6"/>
    <w:rsid w:val="3EAB0813"/>
    <w:rsid w:val="5BF959C0"/>
    <w:rsid w:val="5DFFA5D4"/>
    <w:rsid w:val="6F5159BF"/>
    <w:rsid w:val="6FFBBA20"/>
    <w:rsid w:val="7CAB40C6"/>
    <w:rsid w:val="7EFFCE4E"/>
    <w:rsid w:val="97B771C2"/>
    <w:rsid w:val="AFBF24C5"/>
    <w:rsid w:val="BB7BC9A6"/>
    <w:rsid w:val="CB743773"/>
    <w:rsid w:val="D5BF1DB3"/>
    <w:rsid w:val="D7F79B33"/>
    <w:rsid w:val="F5177CCD"/>
    <w:rsid w:val="F5FF8504"/>
    <w:rsid w:val="F9F7295E"/>
    <w:rsid w:val="FEFF4896"/>
    <w:rsid w:val="FFBF575F"/>
    <w:rsid w:val="0021692B"/>
    <w:rsid w:val="002C07F8"/>
    <w:rsid w:val="00367936"/>
    <w:rsid w:val="00433962"/>
    <w:rsid w:val="00574DA5"/>
    <w:rsid w:val="0091370A"/>
    <w:rsid w:val="009C610B"/>
    <w:rsid w:val="00C16C4A"/>
    <w:rsid w:val="00C6189C"/>
    <w:rsid w:val="00C85BD6"/>
    <w:rsid w:val="00C91677"/>
    <w:rsid w:val="00E85AB3"/>
    <w:rsid w:val="00ED2A03"/>
    <w:rsid w:val="00F5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4">
    <w:name w:val="header"/>
    <w:basedOn w:val="a"/>
    <w:link w:val="Char"/>
    <w:rsid w:val="0043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33962"/>
    <w:rPr>
      <w:kern w:val="2"/>
      <w:sz w:val="18"/>
      <w:szCs w:val="18"/>
    </w:rPr>
  </w:style>
  <w:style w:type="paragraph" w:styleId="a5">
    <w:name w:val="footer"/>
    <w:basedOn w:val="a"/>
    <w:link w:val="Char0"/>
    <w:rsid w:val="0043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33962"/>
    <w:rPr>
      <w:kern w:val="2"/>
      <w:sz w:val="18"/>
      <w:szCs w:val="18"/>
    </w:rPr>
  </w:style>
  <w:style w:type="paragraph" w:styleId="a6">
    <w:name w:val="Balloon Text"/>
    <w:basedOn w:val="a"/>
    <w:link w:val="Char1"/>
    <w:rsid w:val="00E85AB3"/>
    <w:rPr>
      <w:sz w:val="18"/>
      <w:szCs w:val="18"/>
    </w:rPr>
  </w:style>
  <w:style w:type="character" w:customStyle="1" w:styleId="Char1">
    <w:name w:val="批注框文本 Char"/>
    <w:basedOn w:val="a0"/>
    <w:link w:val="a6"/>
    <w:rsid w:val="00E85A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4">
    <w:name w:val="header"/>
    <w:basedOn w:val="a"/>
    <w:link w:val="Char"/>
    <w:rsid w:val="0043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33962"/>
    <w:rPr>
      <w:kern w:val="2"/>
      <w:sz w:val="18"/>
      <w:szCs w:val="18"/>
    </w:rPr>
  </w:style>
  <w:style w:type="paragraph" w:styleId="a5">
    <w:name w:val="footer"/>
    <w:basedOn w:val="a"/>
    <w:link w:val="Char0"/>
    <w:rsid w:val="0043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33962"/>
    <w:rPr>
      <w:kern w:val="2"/>
      <w:sz w:val="18"/>
      <w:szCs w:val="18"/>
    </w:rPr>
  </w:style>
  <w:style w:type="paragraph" w:styleId="a6">
    <w:name w:val="Balloon Text"/>
    <w:basedOn w:val="a"/>
    <w:link w:val="Char1"/>
    <w:rsid w:val="00E85AB3"/>
    <w:rPr>
      <w:sz w:val="18"/>
      <w:szCs w:val="18"/>
    </w:rPr>
  </w:style>
  <w:style w:type="character" w:customStyle="1" w:styleId="Char1">
    <w:name w:val="批注框文本 Char"/>
    <w:basedOn w:val="a0"/>
    <w:link w:val="a6"/>
    <w:rsid w:val="00E85A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cp:lastModifiedBy>Administrator</cp:lastModifiedBy>
  <cp:revision>4</cp:revision>
  <dcterms:created xsi:type="dcterms:W3CDTF">2023-05-24T06:45:00Z</dcterms:created>
  <dcterms:modified xsi:type="dcterms:W3CDTF">2024-04-15T04:02:00Z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