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报价函</w:t>
      </w:r>
    </w:p>
    <w:p>
      <w:pPr>
        <w:adjustRightInd w:val="0"/>
        <w:snapToGrid w:val="0"/>
        <w:spacing w:line="460" w:lineRule="exact"/>
        <w:ind w:firstLine="64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屏山县恒轩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建设投资有限公司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-167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贵公司关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于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屏山县现代农业产业科技创新园（一期）项目白蚁防治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询价公告</w:t>
      </w:r>
      <w:r>
        <w:rPr>
          <w:rFonts w:hint="eastAsia" w:ascii="仿宋" w:hAnsi="仿宋" w:eastAsia="仿宋" w:cs="仿宋"/>
          <w:kern w:val="0"/>
          <w:sz w:val="32"/>
          <w:szCs w:val="32"/>
        </w:rPr>
        <w:t>已获悉，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并全面了解和响应公告所有内容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我公司愿意以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金额¥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元/㎡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报价作为该项目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白蚁防治服务费用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且承诺将严格按照工作内容和工期要求完成白蚁防治工作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XXXXXXXXXXX公司（盖章）</w:t>
      </w:r>
    </w:p>
    <w:p>
      <w:pPr>
        <w:adjustRightInd w:val="0"/>
        <w:snapToGrid w:val="0"/>
        <w:spacing w:line="460" w:lineRule="exact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zc1YTA3NTNjZDJlMmRlOWZjZDBhN2FjMmI5YWIifQ=="/>
  </w:docVars>
  <w:rsids>
    <w:rsidRoot w:val="579A48E1"/>
    <w:rsid w:val="579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2024-04-10T08:56:00Z</dcterms:created>
  <dc:creator>温梓希</dc:creator>
  <cp:lastModifiedBy>温梓希</cp:lastModifiedBy>
  <dcterms:modified xsi:type="dcterms:W3CDTF">2024-04-10T08:57:07Z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F6568B469BFE46369BF36D86441D7046_11</vt:lpwstr>
  </property>
</Properties>
</file>