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30" w:rsidRDefault="005538C8">
      <w:pPr>
        <w:ind w:left="4840" w:hangingChars="1100" w:hanging="4840"/>
        <w:jc w:val="center"/>
        <w:rPr>
          <w:rFonts w:ascii="黑体" w:eastAsia="黑体" w:hAnsi="黑体"/>
          <w:sz w:val="44"/>
          <w:szCs w:val="44"/>
        </w:rPr>
      </w:pPr>
      <w:r>
        <w:rPr>
          <w:rFonts w:ascii="黑体" w:eastAsia="黑体" w:hAnsi="黑体" w:hint="eastAsia"/>
          <w:sz w:val="44"/>
          <w:szCs w:val="44"/>
        </w:rPr>
        <w:t>邵阳市宝庆精神病医院</w:t>
      </w:r>
    </w:p>
    <w:p w:rsidR="00F86C30" w:rsidRDefault="005538C8">
      <w:pPr>
        <w:ind w:left="4840" w:hangingChars="1100" w:hanging="4840"/>
        <w:jc w:val="center"/>
        <w:rPr>
          <w:rFonts w:ascii="黑体" w:eastAsia="黑体" w:hAnsi="黑体"/>
          <w:sz w:val="44"/>
          <w:szCs w:val="44"/>
        </w:rPr>
      </w:pPr>
      <w:r>
        <w:rPr>
          <w:rFonts w:ascii="黑体" w:eastAsia="黑体" w:hAnsi="黑体" w:hint="eastAsia"/>
          <w:sz w:val="44"/>
          <w:szCs w:val="44"/>
        </w:rPr>
        <w:t>病媒生物及白蚁防治服务采购需求</w:t>
      </w:r>
    </w:p>
    <w:p w:rsidR="00F86C30" w:rsidRDefault="005538C8">
      <w:pPr>
        <w:ind w:firstLineChars="200" w:firstLine="482"/>
        <w:rPr>
          <w:rFonts w:ascii="仿宋" w:eastAsia="仿宋" w:hAnsi="仿宋"/>
          <w:b/>
          <w:sz w:val="24"/>
        </w:rPr>
      </w:pPr>
      <w:r>
        <w:rPr>
          <w:rFonts w:ascii="仿宋" w:eastAsia="仿宋" w:hAnsi="仿宋" w:hint="eastAsia"/>
          <w:b/>
          <w:sz w:val="24"/>
        </w:rPr>
        <w:t>一、项目概况</w:t>
      </w:r>
    </w:p>
    <w:p w:rsidR="00F86C30" w:rsidRDefault="005538C8">
      <w:pPr>
        <w:ind w:firstLineChars="200" w:firstLine="480"/>
        <w:rPr>
          <w:rFonts w:ascii="仿宋" w:eastAsia="仿宋" w:hAnsi="仿宋"/>
          <w:sz w:val="24"/>
        </w:rPr>
      </w:pPr>
      <w:r>
        <w:rPr>
          <w:rFonts w:ascii="仿宋" w:eastAsia="仿宋" w:hAnsi="仿宋" w:hint="eastAsia"/>
          <w:sz w:val="24"/>
        </w:rPr>
        <w:t>服务地点:邵阳市宝庆精神病医院内</w:t>
      </w:r>
    </w:p>
    <w:p w:rsidR="00F86C30" w:rsidRDefault="005538C8">
      <w:pPr>
        <w:ind w:firstLineChars="200" w:firstLine="480"/>
        <w:rPr>
          <w:rFonts w:ascii="仿宋" w:eastAsia="仿宋" w:hAnsi="仿宋"/>
          <w:sz w:val="24"/>
        </w:rPr>
      </w:pPr>
      <w:r>
        <w:rPr>
          <w:rFonts w:ascii="仿宋" w:eastAsia="仿宋" w:hAnsi="仿宋" w:hint="eastAsia"/>
          <w:sz w:val="24"/>
        </w:rPr>
        <w:t>服务范围:通过开展春冬季灭鼠、白蚁，夏秋季灭蚊蝇及重点场所应急消杀，有效降低医院内四害及白蚁密度。确保达到国家C级以上标准。</w:t>
      </w:r>
    </w:p>
    <w:p w:rsidR="00F86C30" w:rsidRDefault="005538C8">
      <w:pPr>
        <w:ind w:firstLineChars="200" w:firstLine="482"/>
        <w:rPr>
          <w:rFonts w:ascii="仿宋" w:eastAsia="仿宋" w:hAnsi="仿宋"/>
          <w:b/>
          <w:sz w:val="24"/>
        </w:rPr>
      </w:pPr>
      <w:r>
        <w:rPr>
          <w:rFonts w:ascii="仿宋" w:eastAsia="仿宋" w:hAnsi="仿宋" w:hint="eastAsia"/>
          <w:b/>
          <w:sz w:val="24"/>
        </w:rPr>
        <w:t>二、项目概述</w:t>
      </w:r>
    </w:p>
    <w:p w:rsidR="00F86C30" w:rsidRDefault="005538C8">
      <w:pPr>
        <w:ind w:firstLineChars="200" w:firstLine="480"/>
        <w:rPr>
          <w:rFonts w:ascii="仿宋" w:eastAsia="仿宋" w:hAnsi="仿宋"/>
          <w:sz w:val="24"/>
        </w:rPr>
      </w:pPr>
      <w:r>
        <w:rPr>
          <w:rFonts w:ascii="仿宋" w:eastAsia="仿宋" w:hAnsi="仿宋" w:hint="eastAsia"/>
          <w:sz w:val="24"/>
        </w:rPr>
        <w:t>对邵阳市宝庆精神病医院内的公共绿地、地下空间、地下管井、垃圾桶、公厕、垃圾中转站、水体及辖区内其他公共场所等地的蟑、鼠、蚊、蝇、白蚁防治以及孳生的治理。</w:t>
      </w:r>
    </w:p>
    <w:p w:rsidR="00F86C30" w:rsidRDefault="005538C8">
      <w:pPr>
        <w:ind w:firstLineChars="200" w:firstLine="482"/>
        <w:rPr>
          <w:rFonts w:ascii="仿宋" w:eastAsia="仿宋" w:hAnsi="仿宋"/>
          <w:b/>
          <w:sz w:val="24"/>
        </w:rPr>
      </w:pPr>
      <w:r>
        <w:rPr>
          <w:rFonts w:ascii="仿宋" w:eastAsia="仿宋" w:hAnsi="仿宋" w:hint="eastAsia"/>
          <w:b/>
          <w:sz w:val="24"/>
        </w:rPr>
        <w:t>三、投标控制价：人民币贰万元（</w:t>
      </w:r>
      <w:r>
        <w:rPr>
          <w:rFonts w:ascii="Arial" w:eastAsia="仿宋" w:hAnsi="Arial" w:cs="Arial"/>
          <w:b/>
          <w:color w:val="222222"/>
          <w:sz w:val="28"/>
          <w:szCs w:val="28"/>
          <w:shd w:val="clear" w:color="auto" w:fill="FFFFFF"/>
        </w:rPr>
        <w:t>¥</w:t>
      </w:r>
      <w:r>
        <w:rPr>
          <w:rFonts w:ascii="Arial" w:eastAsia="仿宋" w:hAnsi="Arial" w:cs="Arial" w:hint="eastAsia"/>
          <w:b/>
          <w:color w:val="222222"/>
          <w:sz w:val="28"/>
          <w:szCs w:val="28"/>
          <w:shd w:val="clear" w:color="auto" w:fill="FFFFFF"/>
        </w:rPr>
        <w:t>20000.00</w:t>
      </w:r>
      <w:r w:rsidR="00556234">
        <w:rPr>
          <w:rFonts w:ascii="Arial" w:eastAsia="仿宋" w:hAnsi="Arial" w:cs="Arial" w:hint="eastAsia"/>
          <w:b/>
          <w:color w:val="222222"/>
          <w:sz w:val="28"/>
          <w:szCs w:val="28"/>
          <w:shd w:val="clear" w:color="auto" w:fill="FFFFFF"/>
        </w:rPr>
        <w:t>元</w:t>
      </w:r>
      <w:r>
        <w:rPr>
          <w:rFonts w:ascii="仿宋" w:eastAsia="仿宋" w:hAnsi="仿宋" w:hint="eastAsia"/>
          <w:b/>
          <w:sz w:val="24"/>
        </w:rPr>
        <w:t>）</w:t>
      </w:r>
    </w:p>
    <w:p w:rsidR="00F86C30" w:rsidRDefault="005538C8">
      <w:pPr>
        <w:ind w:firstLineChars="200" w:firstLine="482"/>
        <w:rPr>
          <w:rFonts w:ascii="仿宋" w:eastAsia="仿宋" w:hAnsi="仿宋"/>
          <w:b/>
          <w:sz w:val="24"/>
        </w:rPr>
      </w:pPr>
      <w:r>
        <w:rPr>
          <w:rFonts w:ascii="仿宋" w:eastAsia="仿宋" w:hAnsi="仿宋" w:hint="eastAsia"/>
          <w:b/>
          <w:sz w:val="24"/>
        </w:rPr>
        <w:t>四、服务范围及内容</w:t>
      </w:r>
    </w:p>
    <w:p w:rsidR="00F86C30" w:rsidRDefault="005538C8">
      <w:pPr>
        <w:ind w:firstLineChars="200" w:firstLine="480"/>
        <w:rPr>
          <w:rFonts w:ascii="仿宋" w:eastAsia="仿宋" w:hAnsi="仿宋"/>
          <w:sz w:val="24"/>
        </w:rPr>
      </w:pPr>
      <w:r>
        <w:rPr>
          <w:rFonts w:ascii="仿宋" w:eastAsia="仿宋" w:hAnsi="仿宋" w:hint="eastAsia"/>
          <w:sz w:val="24"/>
        </w:rPr>
        <w:t>服务范围:病媒生物防治、重点点位督导检查、整改及技术指导,配合创文、创卫提供资料等工作全部内容。</w:t>
      </w:r>
    </w:p>
    <w:p w:rsidR="00F86C30" w:rsidRDefault="005538C8">
      <w:pPr>
        <w:ind w:firstLineChars="200" w:firstLine="480"/>
        <w:rPr>
          <w:rFonts w:ascii="仿宋" w:eastAsia="仿宋" w:hAnsi="仿宋"/>
          <w:sz w:val="24"/>
        </w:rPr>
      </w:pPr>
      <w:r>
        <w:rPr>
          <w:rFonts w:ascii="仿宋" w:eastAsia="仿宋" w:hAnsi="仿宋" w:hint="eastAsia"/>
          <w:sz w:val="24"/>
        </w:rPr>
        <w:t>服务内容:现拟委托专业防治公司在邵阳市宝庆精神病医院内开展病媒生物防治(除四害)工作,通过监测、检查、综合防治,消除鼠、蚊、蝇、蟑、白蚁及其他突发性病媒生物的危害,达到国家病媒生物防治创文、创卫标准。</w:t>
      </w:r>
    </w:p>
    <w:p w:rsidR="00F86C30" w:rsidRDefault="005538C8">
      <w:pPr>
        <w:ind w:firstLineChars="200" w:firstLine="480"/>
        <w:rPr>
          <w:rFonts w:ascii="仿宋" w:eastAsia="仿宋" w:hAnsi="仿宋"/>
          <w:sz w:val="24"/>
        </w:rPr>
      </w:pPr>
      <w:r>
        <w:rPr>
          <w:rFonts w:ascii="仿宋" w:eastAsia="仿宋" w:hAnsi="仿宋" w:hint="eastAsia"/>
          <w:sz w:val="24"/>
        </w:rPr>
        <w:t>服务期限：12个月</w:t>
      </w:r>
    </w:p>
    <w:p w:rsidR="00F86C30" w:rsidRDefault="005538C8">
      <w:pPr>
        <w:ind w:firstLineChars="200" w:firstLine="482"/>
        <w:rPr>
          <w:rFonts w:ascii="仿宋" w:eastAsia="仿宋" w:hAnsi="仿宋"/>
          <w:b/>
          <w:sz w:val="24"/>
        </w:rPr>
      </w:pPr>
      <w:r>
        <w:rPr>
          <w:rFonts w:ascii="仿宋" w:eastAsia="仿宋" w:hAnsi="仿宋" w:hint="eastAsia"/>
          <w:b/>
          <w:sz w:val="24"/>
        </w:rPr>
        <w:t>五、防制范围</w:t>
      </w:r>
    </w:p>
    <w:p w:rsidR="00F86C30" w:rsidRDefault="005538C8">
      <w:pPr>
        <w:ind w:firstLineChars="200" w:firstLine="480"/>
        <w:rPr>
          <w:rFonts w:ascii="仿宋" w:eastAsia="仿宋" w:hAnsi="仿宋"/>
          <w:sz w:val="24"/>
        </w:rPr>
      </w:pPr>
      <w:r>
        <w:rPr>
          <w:rFonts w:ascii="仿宋" w:eastAsia="仿宋" w:hAnsi="仿宋" w:hint="eastAsia"/>
          <w:sz w:val="24"/>
        </w:rPr>
        <w:t>1.按照病媒生物防制检查项目及国标要求,做到邵阳市宝庆精神病医院内病媒生物防治全覆盖、质量达标的要求,依据国家相关标准,本项目的病媒生物防制工作内容包括:</w:t>
      </w:r>
    </w:p>
    <w:p w:rsidR="00F86C30" w:rsidRDefault="005538C8">
      <w:pPr>
        <w:ind w:firstLineChars="200" w:firstLine="480"/>
        <w:rPr>
          <w:rFonts w:ascii="仿宋" w:eastAsia="仿宋" w:hAnsi="仿宋"/>
          <w:sz w:val="24"/>
        </w:rPr>
      </w:pPr>
      <w:r>
        <w:rPr>
          <w:rFonts w:ascii="仿宋" w:eastAsia="仿宋" w:hAnsi="仿宋" w:hint="eastAsia"/>
          <w:sz w:val="24"/>
        </w:rPr>
        <w:t>(一)公共区域病媒生物防治</w:t>
      </w:r>
    </w:p>
    <w:p w:rsidR="00F86C30" w:rsidRDefault="005538C8">
      <w:pPr>
        <w:ind w:firstLineChars="200" w:firstLine="480"/>
        <w:rPr>
          <w:rFonts w:ascii="仿宋" w:eastAsia="仿宋" w:hAnsi="仿宋"/>
          <w:sz w:val="24"/>
        </w:rPr>
      </w:pPr>
      <w:r>
        <w:rPr>
          <w:rFonts w:ascii="仿宋" w:eastAsia="仿宋" w:hAnsi="仿宋" w:hint="eastAsia"/>
          <w:sz w:val="24"/>
        </w:rPr>
        <w:t>(二)室内重点场所（含病房、办公室、会议室、仓库）病媒生物督导检查及防治。</w:t>
      </w:r>
    </w:p>
    <w:p w:rsidR="00F86C30" w:rsidRDefault="005538C8">
      <w:pPr>
        <w:ind w:firstLineChars="200" w:firstLine="480"/>
        <w:rPr>
          <w:rFonts w:ascii="仿宋" w:eastAsia="仿宋" w:hAnsi="仿宋"/>
          <w:sz w:val="24"/>
        </w:rPr>
      </w:pPr>
      <w:r>
        <w:rPr>
          <w:rFonts w:ascii="仿宋" w:eastAsia="仿宋" w:hAnsi="仿宋" w:hint="eastAsia"/>
          <w:sz w:val="24"/>
        </w:rPr>
        <w:t>(三)院内病媒生物密度监测与效果评估</w:t>
      </w:r>
    </w:p>
    <w:p w:rsidR="00F86C30" w:rsidRDefault="005538C8">
      <w:pPr>
        <w:ind w:firstLineChars="200" w:firstLine="480"/>
        <w:rPr>
          <w:rFonts w:ascii="仿宋" w:eastAsia="仿宋" w:hAnsi="仿宋"/>
          <w:sz w:val="24"/>
        </w:rPr>
      </w:pPr>
      <w:r>
        <w:rPr>
          <w:rFonts w:ascii="仿宋" w:eastAsia="仿宋" w:hAnsi="仿宋" w:hint="eastAsia"/>
          <w:sz w:val="24"/>
        </w:rPr>
        <w:t>(四)创文、创卫病媒生物相关档案资料整理与撰写</w:t>
      </w:r>
    </w:p>
    <w:p w:rsidR="00F86C30" w:rsidRDefault="005538C8">
      <w:pPr>
        <w:ind w:firstLineChars="200" w:firstLine="480"/>
        <w:rPr>
          <w:rFonts w:ascii="仿宋" w:eastAsia="仿宋" w:hAnsi="仿宋"/>
          <w:sz w:val="24"/>
        </w:rPr>
      </w:pPr>
      <w:r>
        <w:rPr>
          <w:rFonts w:ascii="仿宋" w:eastAsia="仿宋" w:hAnsi="仿宋" w:hint="eastAsia"/>
          <w:sz w:val="24"/>
        </w:rPr>
        <w:t>2.防控防治主要对象为:蚊、蝇、鼠、蟑、白蚁。</w:t>
      </w:r>
    </w:p>
    <w:p w:rsidR="00F86C30" w:rsidRDefault="005538C8">
      <w:pPr>
        <w:ind w:firstLineChars="200" w:firstLine="482"/>
        <w:rPr>
          <w:rFonts w:ascii="仿宋" w:eastAsia="仿宋" w:hAnsi="仿宋"/>
          <w:b/>
          <w:sz w:val="24"/>
        </w:rPr>
      </w:pPr>
      <w:r>
        <w:rPr>
          <w:rFonts w:ascii="仿宋" w:eastAsia="仿宋" w:hAnsi="仿宋" w:hint="eastAsia"/>
          <w:b/>
          <w:sz w:val="24"/>
        </w:rPr>
        <w:t>六、防制时间安排</w:t>
      </w:r>
    </w:p>
    <w:p w:rsidR="00F86C30" w:rsidRDefault="005538C8">
      <w:pPr>
        <w:ind w:firstLineChars="200" w:firstLine="480"/>
        <w:rPr>
          <w:rFonts w:ascii="仿宋" w:eastAsia="仿宋" w:hAnsi="仿宋"/>
          <w:sz w:val="24"/>
        </w:rPr>
      </w:pPr>
      <w:r>
        <w:rPr>
          <w:rFonts w:ascii="仿宋" w:eastAsia="仿宋" w:hAnsi="仿宋" w:hint="eastAsia"/>
          <w:sz w:val="24"/>
        </w:rPr>
        <w:t>整体服务期:自合同签订之日起至消杀轮次全部结束。</w:t>
      </w:r>
    </w:p>
    <w:p w:rsidR="00F86C30" w:rsidRDefault="005538C8">
      <w:pPr>
        <w:ind w:firstLineChars="200" w:firstLine="480"/>
        <w:rPr>
          <w:rFonts w:ascii="仿宋" w:eastAsia="仿宋" w:hAnsi="仿宋"/>
          <w:sz w:val="24"/>
        </w:rPr>
      </w:pPr>
      <w:r>
        <w:rPr>
          <w:rFonts w:ascii="仿宋" w:eastAsia="仿宋" w:hAnsi="仿宋" w:hint="eastAsia"/>
          <w:sz w:val="24"/>
        </w:rPr>
        <w:t>(一)公共区域病媒生物防制</w:t>
      </w:r>
    </w:p>
    <w:p w:rsidR="00F86C30" w:rsidRDefault="005538C8">
      <w:pPr>
        <w:ind w:firstLineChars="200" w:firstLine="480"/>
        <w:rPr>
          <w:rFonts w:ascii="仿宋" w:eastAsia="仿宋" w:hAnsi="仿宋"/>
          <w:sz w:val="24"/>
        </w:rPr>
      </w:pPr>
      <w:r>
        <w:rPr>
          <w:rFonts w:ascii="仿宋" w:eastAsia="仿宋" w:hAnsi="仿宋" w:hint="eastAsia"/>
          <w:sz w:val="24"/>
        </w:rPr>
        <w:t>自服务开始,分别开展鼠、蟑、越冬蚊虫、白蚁的防治,每月至少2次,</w:t>
      </w:r>
      <w:r w:rsidR="007F3F01">
        <w:rPr>
          <w:rFonts w:ascii="仿宋" w:eastAsia="仿宋" w:hAnsi="仿宋" w:hint="eastAsia"/>
          <w:sz w:val="24"/>
        </w:rPr>
        <w:t>根据实际情况增加次数，</w:t>
      </w:r>
      <w:r w:rsidR="00FC3B4C">
        <w:rPr>
          <w:rFonts w:ascii="仿宋" w:eastAsia="仿宋" w:hAnsi="仿宋" w:hint="eastAsia"/>
          <w:sz w:val="24"/>
        </w:rPr>
        <w:t>采购人</w:t>
      </w:r>
      <w:r w:rsidR="00145D35">
        <w:rPr>
          <w:rFonts w:ascii="仿宋" w:eastAsia="仿宋" w:hAnsi="仿宋" w:hint="eastAsia"/>
          <w:sz w:val="24"/>
        </w:rPr>
        <w:t>不</w:t>
      </w:r>
      <w:r w:rsidR="00FC3B4C">
        <w:rPr>
          <w:rFonts w:ascii="仿宋" w:eastAsia="仿宋" w:hAnsi="仿宋" w:hint="eastAsia"/>
          <w:sz w:val="24"/>
        </w:rPr>
        <w:t>额外增加费用。</w:t>
      </w:r>
    </w:p>
    <w:p w:rsidR="00F86C30" w:rsidRDefault="005538C8">
      <w:pPr>
        <w:ind w:firstLineChars="200" w:firstLine="480"/>
        <w:rPr>
          <w:rFonts w:ascii="仿宋" w:eastAsia="仿宋" w:hAnsi="仿宋"/>
          <w:sz w:val="24"/>
        </w:rPr>
      </w:pPr>
      <w:r>
        <w:rPr>
          <w:rFonts w:ascii="仿宋" w:eastAsia="仿宋" w:hAnsi="仿宋" w:hint="eastAsia"/>
          <w:sz w:val="24"/>
        </w:rPr>
        <w:t xml:space="preserve"> (二)室内重点场所病媒生物督导检查</w:t>
      </w:r>
    </w:p>
    <w:p w:rsidR="00F86C30" w:rsidRDefault="005538C8">
      <w:pPr>
        <w:ind w:firstLineChars="200" w:firstLine="480"/>
        <w:rPr>
          <w:rFonts w:ascii="仿宋" w:eastAsia="仿宋" w:hAnsi="仿宋"/>
          <w:sz w:val="24"/>
        </w:rPr>
      </w:pPr>
      <w:r>
        <w:rPr>
          <w:rFonts w:ascii="仿宋" w:eastAsia="仿宋" w:hAnsi="仿宋" w:hint="eastAsia"/>
          <w:sz w:val="24"/>
        </w:rPr>
        <w:t>自服务开始,每季度不少于1次针对蚊、蝇、鼠、蟑、白蚁的督导检查工作,总体不少于4次。</w:t>
      </w:r>
    </w:p>
    <w:p w:rsidR="00F86C30" w:rsidRDefault="005538C8">
      <w:pPr>
        <w:ind w:firstLineChars="200" w:firstLine="480"/>
        <w:rPr>
          <w:rFonts w:ascii="仿宋" w:eastAsia="仿宋" w:hAnsi="仿宋"/>
          <w:sz w:val="24"/>
        </w:rPr>
      </w:pPr>
      <w:r>
        <w:rPr>
          <w:rFonts w:ascii="仿宋" w:eastAsia="仿宋" w:hAnsi="仿宋" w:hint="eastAsia"/>
          <w:sz w:val="24"/>
        </w:rPr>
        <w:t>(三)辖区病媒生物密度监测与效果评估</w:t>
      </w:r>
    </w:p>
    <w:p w:rsidR="00F86C30" w:rsidRDefault="005538C8">
      <w:pPr>
        <w:ind w:firstLineChars="200" w:firstLine="480"/>
        <w:rPr>
          <w:rFonts w:ascii="仿宋" w:eastAsia="仿宋" w:hAnsi="仿宋"/>
          <w:sz w:val="24"/>
        </w:rPr>
      </w:pPr>
      <w:r>
        <w:rPr>
          <w:rFonts w:ascii="仿宋" w:eastAsia="仿宋" w:hAnsi="仿宋" w:hint="eastAsia"/>
          <w:sz w:val="24"/>
        </w:rPr>
        <w:t>根据病媒生物繁殖季节规律,全年定期开展病媒生物密度监测与效果评估工作,主要节点分为3个节点，即:春季统一-灭鼠、白蚁，夏季统-灭蚊蝇、冬季统-灭鼠、白蚁，以及创文、创卫明察和暗访前1月等重要节点。具体时间为:自服务开始,每年不少于4轮监测与评估。监测与评估场所分为:公共区域和重点场所</w:t>
      </w:r>
      <w:r>
        <w:rPr>
          <w:rFonts w:ascii="仿宋" w:eastAsia="仿宋" w:hAnsi="仿宋" w:hint="eastAsia"/>
          <w:sz w:val="24"/>
        </w:rPr>
        <w:lastRenderedPageBreak/>
        <w:t>2大类。</w:t>
      </w:r>
    </w:p>
    <w:p w:rsidR="00F86C30" w:rsidRDefault="00F86C30">
      <w:pPr>
        <w:ind w:firstLineChars="200" w:firstLine="480"/>
        <w:rPr>
          <w:rFonts w:ascii="仿宋" w:eastAsia="仿宋" w:hAnsi="仿宋"/>
          <w:sz w:val="24"/>
        </w:rPr>
      </w:pPr>
    </w:p>
    <w:p w:rsidR="00F86C30" w:rsidRDefault="005538C8">
      <w:pPr>
        <w:ind w:firstLineChars="200" w:firstLine="480"/>
        <w:rPr>
          <w:rFonts w:ascii="仿宋" w:eastAsia="仿宋" w:hAnsi="仿宋"/>
          <w:sz w:val="24"/>
        </w:rPr>
      </w:pPr>
      <w:r>
        <w:rPr>
          <w:rFonts w:ascii="仿宋" w:eastAsia="仿宋" w:hAnsi="仿宋" w:hint="eastAsia"/>
          <w:sz w:val="24"/>
        </w:rPr>
        <w:t>(五)创卫病媒生物相关档案整理</w:t>
      </w:r>
    </w:p>
    <w:p w:rsidR="00F86C30" w:rsidRDefault="005538C8">
      <w:pPr>
        <w:ind w:firstLineChars="200" w:firstLine="480"/>
        <w:rPr>
          <w:rFonts w:ascii="仿宋" w:eastAsia="仿宋" w:hAnsi="仿宋"/>
          <w:sz w:val="24"/>
        </w:rPr>
      </w:pPr>
      <w:r>
        <w:rPr>
          <w:rFonts w:ascii="仿宋" w:eastAsia="仿宋" w:hAnsi="仿宋" w:hint="eastAsia"/>
          <w:sz w:val="24"/>
        </w:rPr>
        <w:t>确保合作期间,将合作年限范围内所有创文、创卫病媒生物及白蚁相关档案整理完善,协助整理创文、创卫档案。</w:t>
      </w:r>
    </w:p>
    <w:p w:rsidR="00F86C30" w:rsidRDefault="005538C8">
      <w:pPr>
        <w:ind w:firstLineChars="200" w:firstLine="482"/>
        <w:rPr>
          <w:rFonts w:ascii="仿宋" w:eastAsia="仿宋" w:hAnsi="仿宋"/>
          <w:b/>
          <w:sz w:val="24"/>
        </w:rPr>
      </w:pPr>
      <w:r>
        <w:rPr>
          <w:rFonts w:ascii="仿宋" w:eastAsia="仿宋" w:hAnsi="仿宋" w:hint="eastAsia"/>
          <w:b/>
          <w:sz w:val="24"/>
        </w:rPr>
        <w:t>七、药械要求</w:t>
      </w:r>
    </w:p>
    <w:p w:rsidR="00F86C30" w:rsidRDefault="005538C8">
      <w:pPr>
        <w:ind w:firstLineChars="200" w:firstLine="480"/>
        <w:rPr>
          <w:rFonts w:ascii="仿宋" w:eastAsia="仿宋" w:hAnsi="仿宋"/>
          <w:sz w:val="24"/>
        </w:rPr>
      </w:pPr>
      <w:r>
        <w:rPr>
          <w:rFonts w:ascii="仿宋" w:eastAsia="仿宋" w:hAnsi="仿宋" w:hint="eastAsia"/>
          <w:sz w:val="24"/>
        </w:rPr>
        <w:t>所使用药剂及辅助材料必须符合国家环保、安全等有关规定及合格产品,严禁使用违禁、淘汰、过期药物。并采用合理、科学的用药策略,选用优质的药剂有效成分,符合剂型要求和施药方式,防止产生抗药性,达到最佳防制效果。</w:t>
      </w:r>
    </w:p>
    <w:p w:rsidR="00F86C30" w:rsidRDefault="005538C8">
      <w:pPr>
        <w:ind w:firstLineChars="200" w:firstLine="482"/>
        <w:rPr>
          <w:rFonts w:ascii="仿宋" w:eastAsia="仿宋" w:hAnsi="仿宋"/>
          <w:b/>
          <w:sz w:val="24"/>
        </w:rPr>
      </w:pPr>
      <w:r>
        <w:rPr>
          <w:rFonts w:ascii="仿宋" w:eastAsia="仿宋" w:hAnsi="仿宋" w:hint="eastAsia"/>
          <w:b/>
          <w:sz w:val="24"/>
        </w:rPr>
        <w:t>八、防治控制标准</w:t>
      </w:r>
    </w:p>
    <w:p w:rsidR="00F86C30" w:rsidRDefault="005538C8">
      <w:pPr>
        <w:ind w:firstLineChars="200" w:firstLine="480"/>
        <w:rPr>
          <w:rFonts w:ascii="仿宋" w:eastAsia="仿宋" w:hAnsi="仿宋"/>
          <w:sz w:val="24"/>
        </w:rPr>
      </w:pPr>
      <w:r>
        <w:rPr>
          <w:rFonts w:ascii="仿宋" w:eastAsia="仿宋" w:hAnsi="仿宋" w:hint="eastAsia"/>
          <w:sz w:val="24"/>
        </w:rPr>
        <w:t>该项目控制指标达到国标《病媒生物密度控制水平》C级以上要求。具体防制标准指标为:</w:t>
      </w:r>
    </w:p>
    <w:p w:rsidR="00F86C30" w:rsidRDefault="005538C8">
      <w:pPr>
        <w:ind w:firstLineChars="200" w:firstLine="480"/>
        <w:rPr>
          <w:rFonts w:ascii="仿宋" w:eastAsia="仿宋" w:hAnsi="仿宋"/>
          <w:sz w:val="24"/>
        </w:rPr>
      </w:pPr>
      <w:r>
        <w:rPr>
          <w:rFonts w:ascii="仿宋" w:eastAsia="仿宋" w:hAnsi="仿宋" w:hint="eastAsia"/>
          <w:sz w:val="24"/>
        </w:rPr>
        <w:t>1.鼠类标准</w:t>
      </w:r>
    </w:p>
    <w:p w:rsidR="00F86C30" w:rsidRDefault="005538C8">
      <w:pPr>
        <w:ind w:firstLineChars="200" w:firstLine="480"/>
        <w:rPr>
          <w:rFonts w:ascii="仿宋" w:eastAsia="仿宋" w:hAnsi="仿宋"/>
          <w:sz w:val="24"/>
        </w:rPr>
      </w:pPr>
      <w:r>
        <w:rPr>
          <w:rFonts w:ascii="仿宋" w:eastAsia="仿宋" w:hAnsi="仿宋" w:hint="eastAsia"/>
          <w:sz w:val="24"/>
        </w:rPr>
        <w:t>(1)室内鼠迹阳性率小于或等于5% ;</w:t>
      </w:r>
    </w:p>
    <w:p w:rsidR="00F86C30" w:rsidRDefault="005538C8">
      <w:pPr>
        <w:ind w:firstLineChars="200" w:firstLine="480"/>
        <w:rPr>
          <w:rFonts w:ascii="仿宋" w:eastAsia="仿宋" w:hAnsi="仿宋"/>
          <w:sz w:val="24"/>
        </w:rPr>
      </w:pPr>
      <w:r>
        <w:rPr>
          <w:rFonts w:ascii="仿宋" w:eastAsia="仿宋" w:hAnsi="仿宋" w:hint="eastAsia"/>
          <w:sz w:val="24"/>
        </w:rPr>
        <w:t>(2)外环境鼠密度路径指数小于或等于5 。</w:t>
      </w:r>
    </w:p>
    <w:p w:rsidR="00F86C30" w:rsidRDefault="005538C8">
      <w:pPr>
        <w:ind w:firstLineChars="200" w:firstLine="480"/>
        <w:rPr>
          <w:rFonts w:ascii="仿宋" w:eastAsia="仿宋" w:hAnsi="仿宋"/>
          <w:sz w:val="24"/>
        </w:rPr>
      </w:pPr>
      <w:r>
        <w:rPr>
          <w:rFonts w:ascii="仿宋" w:eastAsia="仿宋" w:hAnsi="仿宋" w:hint="eastAsia"/>
          <w:sz w:val="24"/>
        </w:rPr>
        <w:t>2.蚊类标准</w:t>
      </w:r>
    </w:p>
    <w:p w:rsidR="00F86C30" w:rsidRDefault="005538C8">
      <w:pPr>
        <w:ind w:firstLineChars="200" w:firstLine="480"/>
        <w:rPr>
          <w:rFonts w:ascii="仿宋" w:eastAsia="仿宋" w:hAnsi="仿宋"/>
          <w:sz w:val="24"/>
        </w:rPr>
      </w:pPr>
      <w:r>
        <w:rPr>
          <w:rFonts w:ascii="仿宋" w:eastAsia="仿宋" w:hAnsi="仿宋" w:hint="eastAsia"/>
          <w:sz w:val="24"/>
        </w:rPr>
        <w:t>(1)小型积水蚊虫路径指数小于或等于0.8 ;</w:t>
      </w:r>
    </w:p>
    <w:p w:rsidR="00F86C30" w:rsidRDefault="005538C8">
      <w:pPr>
        <w:ind w:firstLineChars="200" w:firstLine="480"/>
        <w:rPr>
          <w:rFonts w:ascii="仿宋" w:eastAsia="仿宋" w:hAnsi="仿宋"/>
          <w:sz w:val="24"/>
        </w:rPr>
      </w:pPr>
      <w:r>
        <w:rPr>
          <w:rFonts w:ascii="仿宋" w:eastAsia="仿宋" w:hAnsi="仿宋" w:hint="eastAsia"/>
          <w:sz w:val="24"/>
        </w:rPr>
        <w:t>(2)大型积水蚊虫采样勺指数小于或等于5%,平均每阳性勺少于8只蚊虫幼虫和蛹;</w:t>
      </w:r>
    </w:p>
    <w:p w:rsidR="00F86C30" w:rsidRDefault="005538C8">
      <w:pPr>
        <w:ind w:firstLineChars="200" w:firstLine="480"/>
        <w:rPr>
          <w:rFonts w:ascii="仿宋" w:eastAsia="仿宋" w:hAnsi="仿宋"/>
          <w:sz w:val="24"/>
        </w:rPr>
      </w:pPr>
      <w:r>
        <w:rPr>
          <w:rFonts w:ascii="仿宋" w:eastAsia="仿宋" w:hAnsi="仿宋" w:hint="eastAsia"/>
          <w:sz w:val="24"/>
        </w:rPr>
        <w:t>(3)外环境蚊虫停落指数小于或等于1.5。</w:t>
      </w:r>
    </w:p>
    <w:p w:rsidR="00F86C30" w:rsidRDefault="005538C8">
      <w:pPr>
        <w:ind w:firstLineChars="200" w:firstLine="480"/>
        <w:rPr>
          <w:rFonts w:ascii="仿宋" w:eastAsia="仿宋" w:hAnsi="仿宋"/>
          <w:sz w:val="24"/>
        </w:rPr>
      </w:pPr>
      <w:r>
        <w:rPr>
          <w:rFonts w:ascii="仿宋" w:eastAsia="仿宋" w:hAnsi="仿宋" w:hint="eastAsia"/>
          <w:sz w:val="24"/>
        </w:rPr>
        <w:t>3.蝇类标准.</w:t>
      </w:r>
    </w:p>
    <w:p w:rsidR="00F86C30" w:rsidRDefault="005538C8">
      <w:pPr>
        <w:ind w:firstLineChars="200" w:firstLine="480"/>
        <w:rPr>
          <w:rFonts w:ascii="仿宋" w:eastAsia="仿宋" w:hAnsi="仿宋"/>
          <w:sz w:val="24"/>
        </w:rPr>
      </w:pPr>
      <w:r>
        <w:rPr>
          <w:rFonts w:ascii="仿宋" w:eastAsia="仿宋" w:hAnsi="仿宋" w:hint="eastAsia"/>
          <w:sz w:val="24"/>
        </w:rPr>
        <w:t>(1)生产销售直接入口食品的场所不得有蝇,室内不得有蝇类孳生地;</w:t>
      </w:r>
    </w:p>
    <w:p w:rsidR="00F86C30" w:rsidRDefault="005538C8">
      <w:pPr>
        <w:ind w:firstLineChars="200" w:firstLine="480"/>
        <w:rPr>
          <w:rFonts w:ascii="仿宋" w:eastAsia="仿宋" w:hAnsi="仿宋"/>
          <w:sz w:val="24"/>
        </w:rPr>
      </w:pPr>
      <w:r>
        <w:rPr>
          <w:rFonts w:ascii="仿宋" w:eastAsia="仿宋" w:hAnsi="仿宋" w:hint="eastAsia"/>
          <w:sz w:val="24"/>
        </w:rPr>
        <w:t>(2)室内有蝇房间阳性率小于或等于9% ,阳性间蝇密度小于或等于3只间;</w:t>
      </w:r>
    </w:p>
    <w:p w:rsidR="00F86C30" w:rsidRDefault="005538C8">
      <w:pPr>
        <w:ind w:firstLineChars="200" w:firstLine="480"/>
        <w:rPr>
          <w:rFonts w:ascii="仿宋" w:eastAsia="仿宋" w:hAnsi="仿宋"/>
          <w:sz w:val="24"/>
        </w:rPr>
      </w:pPr>
      <w:r>
        <w:rPr>
          <w:rFonts w:ascii="仿宋" w:eastAsia="仿宋" w:hAnsi="仿宋" w:hint="eastAsia"/>
          <w:sz w:val="24"/>
        </w:rPr>
        <w:t>(3)室外蝇类孳生地阳性率小于或等于5% ;</w:t>
      </w:r>
    </w:p>
    <w:p w:rsidR="00F86C30" w:rsidRDefault="005538C8">
      <w:pPr>
        <w:ind w:firstLineChars="200" w:firstLine="480"/>
        <w:rPr>
          <w:rFonts w:ascii="仿宋" w:eastAsia="仿宋" w:hAnsi="仿宋"/>
          <w:sz w:val="24"/>
        </w:rPr>
      </w:pPr>
      <w:r>
        <w:rPr>
          <w:rFonts w:ascii="仿宋" w:eastAsia="仿宋" w:hAnsi="仿宋" w:hint="eastAsia"/>
          <w:sz w:val="24"/>
        </w:rPr>
        <w:t>4.蟑螂标准</w:t>
      </w:r>
    </w:p>
    <w:p w:rsidR="00F86C30" w:rsidRDefault="005538C8">
      <w:pPr>
        <w:ind w:firstLineChars="200" w:firstLine="480"/>
        <w:rPr>
          <w:rFonts w:ascii="仿宋" w:eastAsia="仿宋" w:hAnsi="仿宋"/>
          <w:sz w:val="24"/>
        </w:rPr>
      </w:pPr>
      <w:r>
        <w:rPr>
          <w:rFonts w:ascii="仿宋" w:eastAsia="仿宋" w:hAnsi="仿宋" w:hint="eastAsia"/>
          <w:sz w:val="24"/>
        </w:rPr>
        <w:t>(1)蟑螂成若虫侵害率小于或等于5% ;平均每阳性间(处)成若虫小蠊小于或等于10只,大蠊小于或等于5只;</w:t>
      </w:r>
    </w:p>
    <w:p w:rsidR="00F86C30" w:rsidRDefault="005538C8">
      <w:pPr>
        <w:ind w:firstLineChars="200" w:firstLine="480"/>
        <w:rPr>
          <w:rFonts w:ascii="仿宋" w:eastAsia="仿宋" w:hAnsi="仿宋"/>
          <w:sz w:val="24"/>
        </w:rPr>
      </w:pPr>
      <w:r>
        <w:rPr>
          <w:rFonts w:ascii="仿宋" w:eastAsia="仿宋" w:hAnsi="仿宋" w:hint="eastAsia"/>
          <w:sz w:val="24"/>
        </w:rPr>
        <w:t>(2)蟑螂卵鞘查获率小于或等于3% ,平均每阳性间(处)卵鞘数小于或等于8只;</w:t>
      </w:r>
    </w:p>
    <w:p w:rsidR="00F86C30" w:rsidRDefault="005538C8">
      <w:pPr>
        <w:ind w:firstLineChars="200" w:firstLine="480"/>
        <w:rPr>
          <w:rFonts w:ascii="仿宋" w:eastAsia="仿宋" w:hAnsi="仿宋"/>
          <w:sz w:val="24"/>
        </w:rPr>
      </w:pPr>
      <w:r>
        <w:rPr>
          <w:rFonts w:ascii="仿宋" w:eastAsia="仿宋" w:hAnsi="仿宋" w:hint="eastAsia"/>
          <w:sz w:val="24"/>
        </w:rPr>
        <w:t>(3)蟑迹(蟑螂的尸体、残尸、空卵鞘壳、粪便等)查获率小于或等于7%。</w:t>
      </w:r>
    </w:p>
    <w:p w:rsidR="00F86C30" w:rsidRDefault="005538C8">
      <w:pPr>
        <w:ind w:firstLineChars="200" w:firstLine="480"/>
        <w:rPr>
          <w:rFonts w:ascii="仿宋" w:eastAsia="仿宋" w:hAnsi="仿宋"/>
          <w:sz w:val="24"/>
        </w:rPr>
      </w:pPr>
      <w:r>
        <w:rPr>
          <w:rFonts w:ascii="仿宋" w:eastAsia="仿宋" w:hAnsi="仿宋" w:hint="eastAsia"/>
          <w:sz w:val="24"/>
        </w:rPr>
        <w:t>4、白蚁标准</w:t>
      </w:r>
    </w:p>
    <w:p w:rsidR="00F86C30" w:rsidRDefault="005538C8">
      <w:pPr>
        <w:ind w:firstLineChars="200" w:firstLine="480"/>
        <w:rPr>
          <w:rFonts w:ascii="仿宋" w:eastAsia="仿宋" w:hAnsi="仿宋"/>
          <w:sz w:val="24"/>
        </w:rPr>
      </w:pPr>
      <w:r>
        <w:rPr>
          <w:rFonts w:ascii="仿宋" w:eastAsia="仿宋" w:hAnsi="仿宋" w:hint="eastAsia"/>
          <w:sz w:val="24"/>
        </w:rPr>
        <w:t>白蚁防治应遵循“预防为主、综合治理”的原则。采取物理防治，化学防治的方法，确保院内白蚁状况得到控制并逐步减少白蚁密度，确保合同期内无树木或成片的绿化因白蚁危害而死亡，确保不发生因白蚁危害造成建筑物受损或其他经济损失等情况。</w:t>
      </w:r>
    </w:p>
    <w:p w:rsidR="00F86C30" w:rsidRDefault="005538C8">
      <w:pPr>
        <w:ind w:firstLineChars="200" w:firstLine="482"/>
        <w:rPr>
          <w:rFonts w:ascii="仿宋" w:eastAsia="仿宋" w:hAnsi="仿宋"/>
          <w:b/>
          <w:sz w:val="24"/>
        </w:rPr>
      </w:pPr>
      <w:r>
        <w:rPr>
          <w:rFonts w:ascii="仿宋" w:eastAsia="仿宋" w:hAnsi="仿宋" w:hint="eastAsia"/>
          <w:b/>
          <w:sz w:val="24"/>
        </w:rPr>
        <w:t>九、信息收集报送</w:t>
      </w:r>
    </w:p>
    <w:p w:rsidR="00F86C30" w:rsidRDefault="005538C8">
      <w:pPr>
        <w:ind w:firstLineChars="200" w:firstLine="480"/>
        <w:rPr>
          <w:rFonts w:ascii="仿宋" w:eastAsia="仿宋" w:hAnsi="仿宋"/>
          <w:sz w:val="24"/>
        </w:rPr>
      </w:pPr>
      <w:r>
        <w:rPr>
          <w:rFonts w:ascii="仿宋" w:eastAsia="仿宋" w:hAnsi="仿宋" w:hint="eastAsia"/>
          <w:sz w:val="24"/>
        </w:rPr>
        <w:t>（1）每轮作业结束,应进行小结并报送采购人;</w:t>
      </w:r>
    </w:p>
    <w:p w:rsidR="00F86C30" w:rsidRDefault="005538C8">
      <w:pPr>
        <w:ind w:firstLineChars="200" w:firstLine="480"/>
        <w:rPr>
          <w:rFonts w:ascii="仿宋" w:eastAsia="仿宋" w:hAnsi="仿宋"/>
          <w:sz w:val="24"/>
        </w:rPr>
      </w:pPr>
      <w:r>
        <w:rPr>
          <w:rFonts w:ascii="仿宋" w:eastAsia="仿宋" w:hAnsi="仿宋" w:hint="eastAsia"/>
          <w:sz w:val="24"/>
        </w:rPr>
        <w:t>（2）服务期满后将作业记录(或复印件)、照片(电子版)、相关资料及项目执行情况总结报告整理装订,报采购人。</w:t>
      </w:r>
    </w:p>
    <w:p w:rsidR="00F86C30" w:rsidRDefault="005538C8">
      <w:pPr>
        <w:ind w:firstLineChars="196" w:firstLine="472"/>
        <w:jc w:val="left"/>
        <w:rPr>
          <w:rFonts w:ascii="仿宋" w:eastAsia="仿宋" w:hAnsi="仿宋"/>
          <w:b/>
          <w:sz w:val="24"/>
        </w:rPr>
      </w:pPr>
      <w:r>
        <w:rPr>
          <w:rFonts w:ascii="仿宋" w:eastAsia="仿宋" w:hAnsi="仿宋" w:hint="eastAsia"/>
          <w:b/>
          <w:sz w:val="24"/>
        </w:rPr>
        <w:t>十、付款方式</w:t>
      </w:r>
    </w:p>
    <w:p w:rsidR="00F86C30" w:rsidRDefault="00AD4A05">
      <w:pPr>
        <w:snapToGrid w:val="0"/>
        <w:spacing w:line="400" w:lineRule="exact"/>
        <w:ind w:firstLineChars="200" w:firstLine="480"/>
        <w:rPr>
          <w:rFonts w:ascii="仿宋" w:eastAsia="仿宋" w:hAnsi="仿宋"/>
          <w:sz w:val="24"/>
        </w:rPr>
      </w:pPr>
      <w:r>
        <w:rPr>
          <w:rFonts w:ascii="仿宋" w:eastAsia="仿宋" w:hAnsi="仿宋" w:hint="eastAsia"/>
          <w:sz w:val="24"/>
        </w:rPr>
        <w:t>服务期满且防治控制标准达到第八条标准采购人支付成交价100%的服务费</w:t>
      </w:r>
      <w:r w:rsidR="005538C8">
        <w:rPr>
          <w:rFonts w:ascii="仿宋" w:eastAsia="仿宋" w:hAnsi="仿宋" w:hint="eastAsia"/>
          <w:sz w:val="24"/>
        </w:rPr>
        <w:t xml:space="preserve">。 </w:t>
      </w:r>
    </w:p>
    <w:p w:rsidR="00F86C30" w:rsidRDefault="005538C8">
      <w:pPr>
        <w:ind w:firstLineChars="196" w:firstLine="472"/>
        <w:jc w:val="left"/>
        <w:rPr>
          <w:rFonts w:ascii="仿宋" w:eastAsia="仿宋" w:hAnsi="仿宋"/>
          <w:b/>
          <w:sz w:val="24"/>
        </w:rPr>
      </w:pPr>
      <w:r>
        <w:rPr>
          <w:rFonts w:ascii="仿宋" w:eastAsia="仿宋" w:hAnsi="仿宋" w:hint="eastAsia"/>
          <w:b/>
          <w:sz w:val="24"/>
        </w:rPr>
        <w:t>十一、违约责任</w:t>
      </w:r>
    </w:p>
    <w:p w:rsidR="00F86C30" w:rsidRDefault="005538C8">
      <w:pPr>
        <w:ind w:firstLineChars="200" w:firstLine="480"/>
        <w:jc w:val="left"/>
        <w:rPr>
          <w:rFonts w:ascii="仿宋" w:eastAsia="仿宋" w:hAnsi="仿宋"/>
          <w:sz w:val="24"/>
        </w:rPr>
      </w:pPr>
      <w:r>
        <w:rPr>
          <w:rFonts w:ascii="仿宋" w:eastAsia="仿宋" w:hAnsi="仿宋" w:hint="eastAsia"/>
          <w:sz w:val="24"/>
        </w:rPr>
        <w:t>（1）如拟成交供应商不能按时提供服务的，采购人将根据逾期情况进行处理，逾期5天仍不能履约的，采购人有权拒绝支付当季度服务费，有权单方面解</w:t>
      </w:r>
      <w:r>
        <w:rPr>
          <w:rFonts w:ascii="仿宋" w:eastAsia="仿宋" w:hAnsi="仿宋" w:hint="eastAsia"/>
          <w:sz w:val="24"/>
        </w:rPr>
        <w:lastRenderedPageBreak/>
        <w:t>除合同，同时保留追究由此给采购人造成损失责任的权力。</w:t>
      </w:r>
    </w:p>
    <w:p w:rsidR="00F86C30" w:rsidRDefault="005538C8">
      <w:pPr>
        <w:ind w:firstLineChars="200" w:firstLine="480"/>
        <w:jc w:val="left"/>
        <w:rPr>
          <w:rFonts w:ascii="仿宋" w:eastAsia="仿宋" w:hAnsi="仿宋"/>
          <w:sz w:val="24"/>
        </w:rPr>
      </w:pPr>
      <w:r>
        <w:rPr>
          <w:rFonts w:ascii="仿宋" w:eastAsia="仿宋" w:hAnsi="仿宋" w:hint="eastAsia"/>
          <w:sz w:val="24"/>
        </w:rPr>
        <w:t>（2）若拟成交供应商所供服务或货物不符合合同及采购文件要求的质量、服务标准的或履约过程中有违约行为的，采购人有权拒绝支付服务费，有权单方面解除合同，同时保留追究由此给采购人造成损失责任的权力。</w:t>
      </w:r>
    </w:p>
    <w:p w:rsidR="00F86C30" w:rsidRDefault="005538C8">
      <w:pPr>
        <w:ind w:firstLineChars="200" w:firstLine="480"/>
        <w:jc w:val="left"/>
        <w:rPr>
          <w:rFonts w:ascii="仿宋" w:eastAsia="仿宋" w:hAnsi="仿宋"/>
          <w:sz w:val="24"/>
        </w:rPr>
      </w:pPr>
      <w:r>
        <w:rPr>
          <w:rFonts w:ascii="仿宋" w:eastAsia="仿宋" w:hAnsi="仿宋" w:hint="eastAsia"/>
          <w:sz w:val="24"/>
        </w:rPr>
        <w:t>（3）拟成交供应商在服务过程中，若有违反国家法律、法规及地方政策行为不论是否给采购人造成负面影响，采购人都有权拒绝支付服务费，有权单方面解除合同，同时保留追究由此给采购人造成损失责任的权力。</w:t>
      </w:r>
    </w:p>
    <w:p w:rsidR="00F86C30" w:rsidRDefault="005538C8">
      <w:pPr>
        <w:ind w:firstLineChars="200" w:firstLine="480"/>
        <w:jc w:val="left"/>
        <w:rPr>
          <w:rFonts w:ascii="仿宋" w:eastAsia="仿宋" w:hAnsi="仿宋"/>
          <w:sz w:val="24"/>
        </w:rPr>
      </w:pPr>
      <w:r>
        <w:rPr>
          <w:rFonts w:ascii="仿宋" w:eastAsia="仿宋" w:hAnsi="仿宋" w:hint="eastAsia"/>
          <w:sz w:val="24"/>
        </w:rPr>
        <w:t>（4）其他违约责任按照《</w:t>
      </w:r>
      <w:hyperlink r:id="rId7" w:tgtFrame="https://baike.baidu.com/item/%E4%B8%AD%E5%8D%8E%E4%BA%BA%E6%B0%91%E5%85%B1%E5%92%8C%E5%9B%BD%E5%90%88%E5%90%8C%E6%B3%95/_blank" w:history="1">
        <w:r>
          <w:rPr>
            <w:rFonts w:ascii="仿宋" w:eastAsia="仿宋" w:hAnsi="仿宋" w:hint="eastAsia"/>
            <w:sz w:val="24"/>
          </w:rPr>
          <w:t>中华人民共和国民法典</w:t>
        </w:r>
      </w:hyperlink>
      <w:r>
        <w:rPr>
          <w:rFonts w:ascii="仿宋" w:eastAsia="仿宋" w:hAnsi="仿宋" w:hint="eastAsia"/>
          <w:sz w:val="24"/>
        </w:rPr>
        <w:t>》、《中华人民共和国产品质量法》等相关条款执行。</w:t>
      </w:r>
    </w:p>
    <w:p w:rsidR="00F86C30" w:rsidRDefault="005538C8">
      <w:pPr>
        <w:ind w:firstLineChars="196" w:firstLine="472"/>
        <w:jc w:val="left"/>
        <w:rPr>
          <w:rFonts w:ascii="仿宋" w:eastAsia="仿宋" w:hAnsi="仿宋"/>
          <w:b/>
          <w:sz w:val="24"/>
        </w:rPr>
      </w:pPr>
      <w:r>
        <w:rPr>
          <w:rFonts w:ascii="仿宋" w:eastAsia="仿宋" w:hAnsi="仿宋" w:hint="eastAsia"/>
          <w:b/>
          <w:sz w:val="24"/>
        </w:rPr>
        <w:t>十二、项目联系人</w:t>
      </w:r>
    </w:p>
    <w:p w:rsidR="00F86C30" w:rsidRDefault="005538C8">
      <w:pPr>
        <w:ind w:firstLineChars="200" w:firstLine="480"/>
        <w:jc w:val="left"/>
        <w:rPr>
          <w:rFonts w:ascii="仿宋" w:eastAsia="仿宋" w:hAnsi="仿宋"/>
          <w:sz w:val="24"/>
        </w:rPr>
      </w:pPr>
      <w:r>
        <w:rPr>
          <w:rFonts w:ascii="仿宋" w:eastAsia="仿宋" w:hAnsi="仿宋" w:hint="eastAsia"/>
          <w:sz w:val="24"/>
        </w:rPr>
        <w:t>黎先生,电话：</w:t>
      </w:r>
      <w:bookmarkStart w:id="0" w:name="_GoBack"/>
      <w:bookmarkEnd w:id="0"/>
      <w:r w:rsidR="00747E25">
        <w:rPr>
          <w:rFonts w:ascii="仿宋" w:eastAsia="仿宋" w:hAnsi="仿宋" w:hint="eastAsia"/>
          <w:sz w:val="24"/>
        </w:rPr>
        <w:t>07395282129</w:t>
      </w:r>
    </w:p>
    <w:p w:rsidR="00F86C30" w:rsidRDefault="005538C8">
      <w:pPr>
        <w:ind w:firstLineChars="196" w:firstLine="472"/>
        <w:jc w:val="left"/>
        <w:rPr>
          <w:rFonts w:ascii="仿宋" w:eastAsia="仿宋" w:hAnsi="仿宋"/>
          <w:b/>
          <w:sz w:val="24"/>
        </w:rPr>
      </w:pPr>
      <w:r>
        <w:rPr>
          <w:rFonts w:ascii="仿宋" w:eastAsia="仿宋" w:hAnsi="仿宋" w:hint="eastAsia"/>
          <w:b/>
          <w:sz w:val="24"/>
        </w:rPr>
        <w:t>十三、供应商资格条件</w:t>
      </w:r>
    </w:p>
    <w:p w:rsidR="00F86C30" w:rsidRDefault="005538C8">
      <w:pPr>
        <w:ind w:firstLineChars="150" w:firstLine="360"/>
        <w:jc w:val="left"/>
        <w:rPr>
          <w:rFonts w:ascii="仿宋" w:eastAsia="仿宋" w:hAnsi="仿宋"/>
          <w:sz w:val="24"/>
        </w:rPr>
      </w:pPr>
      <w:r>
        <w:rPr>
          <w:rFonts w:ascii="仿宋" w:eastAsia="仿宋" w:hAnsi="仿宋" w:hint="eastAsia"/>
          <w:sz w:val="24"/>
        </w:rPr>
        <w:t xml:space="preserve">（1）供应商基本资格条件：供应商需具备《中华人民共和国政府采购法》第二十二条规定的基本资格条件。 </w:t>
      </w:r>
    </w:p>
    <w:p w:rsidR="00F86C30" w:rsidRPr="004C1146" w:rsidRDefault="005538C8" w:rsidP="004C1146">
      <w:pPr>
        <w:ind w:firstLineChars="150" w:firstLine="360"/>
        <w:jc w:val="left"/>
        <w:rPr>
          <w:rFonts w:ascii="仿宋" w:eastAsia="仿宋" w:hAnsi="仿宋"/>
          <w:sz w:val="24"/>
        </w:rPr>
      </w:pPr>
      <w:r>
        <w:rPr>
          <w:rFonts w:ascii="仿宋" w:eastAsia="仿宋" w:hAnsi="仿宋" w:hint="eastAsia"/>
          <w:sz w:val="24"/>
        </w:rPr>
        <w:t>（2）供应商特定资格条件：</w:t>
      </w:r>
      <w:r w:rsidR="004C1146">
        <w:rPr>
          <w:rFonts w:ascii="仿宋" w:eastAsia="仿宋" w:hAnsi="仿宋" w:hint="eastAsia"/>
          <w:sz w:val="24"/>
        </w:rPr>
        <w:t>供应商经营范围应包含：</w:t>
      </w:r>
      <w:r w:rsidR="004C1146" w:rsidRPr="005A6446">
        <w:rPr>
          <w:rFonts w:ascii="仿宋" w:eastAsia="仿宋" w:hAnsi="仿宋" w:hint="eastAsia"/>
          <w:sz w:val="24"/>
        </w:rPr>
        <w:t>病媒生物防治或有害生物防治</w:t>
      </w:r>
      <w:r w:rsidR="004C1146">
        <w:rPr>
          <w:rFonts w:ascii="仿宋" w:eastAsia="仿宋" w:hAnsi="仿宋" w:hint="eastAsia"/>
          <w:sz w:val="24"/>
        </w:rPr>
        <w:t>。</w:t>
      </w:r>
    </w:p>
    <w:p w:rsidR="00F86C30" w:rsidRDefault="005538C8">
      <w:pPr>
        <w:ind w:firstLineChars="196" w:firstLine="472"/>
        <w:jc w:val="left"/>
        <w:rPr>
          <w:rFonts w:ascii="仿宋" w:eastAsia="仿宋" w:hAnsi="仿宋"/>
          <w:b/>
          <w:sz w:val="24"/>
        </w:rPr>
      </w:pPr>
      <w:r>
        <w:rPr>
          <w:rFonts w:ascii="仿宋" w:eastAsia="仿宋" w:hAnsi="仿宋" w:hint="eastAsia"/>
          <w:b/>
          <w:sz w:val="24"/>
        </w:rPr>
        <w:t>十四、供应商报价有关规定</w:t>
      </w:r>
    </w:p>
    <w:p w:rsidR="00F86C30" w:rsidRDefault="005538C8">
      <w:pPr>
        <w:ind w:firstLineChars="196" w:firstLine="472"/>
        <w:jc w:val="left"/>
        <w:rPr>
          <w:rFonts w:ascii="仿宋" w:eastAsia="仿宋" w:hAnsi="仿宋"/>
          <w:b/>
          <w:bCs/>
          <w:sz w:val="24"/>
        </w:rPr>
      </w:pPr>
      <w:r>
        <w:rPr>
          <w:rFonts w:ascii="仿宋" w:eastAsia="仿宋" w:hAnsi="仿宋" w:hint="eastAsia"/>
          <w:b/>
          <w:sz w:val="24"/>
        </w:rPr>
        <w:t>（1）</w:t>
      </w:r>
      <w:r>
        <w:rPr>
          <w:rFonts w:ascii="仿宋" w:eastAsia="仿宋" w:hAnsi="仿宋" w:hint="eastAsia"/>
          <w:b/>
          <w:bCs/>
          <w:sz w:val="24"/>
        </w:rPr>
        <w:t>本项目不接受联合体参与投标（报价），</w:t>
      </w:r>
      <w:r>
        <w:rPr>
          <w:rFonts w:ascii="仿宋" w:eastAsia="仿宋" w:hAnsi="仿宋" w:hint="eastAsia"/>
          <w:b/>
          <w:sz w:val="24"/>
        </w:rPr>
        <w:t>否则报价无效。</w:t>
      </w:r>
    </w:p>
    <w:p w:rsidR="00F86C30" w:rsidRDefault="005538C8">
      <w:pPr>
        <w:ind w:firstLineChars="196" w:firstLine="472"/>
        <w:jc w:val="left"/>
        <w:rPr>
          <w:rFonts w:ascii="仿宋" w:eastAsia="仿宋" w:hAnsi="仿宋" w:hint="eastAsia"/>
          <w:b/>
          <w:bCs/>
          <w:sz w:val="24"/>
        </w:rPr>
      </w:pPr>
      <w:r>
        <w:rPr>
          <w:rFonts w:ascii="仿宋" w:eastAsia="仿宋" w:hAnsi="仿宋" w:hint="eastAsia"/>
          <w:b/>
          <w:bCs/>
          <w:sz w:val="24"/>
        </w:rPr>
        <w:t>（2）本项目不接受合同分包、转包，</w:t>
      </w:r>
      <w:r>
        <w:rPr>
          <w:rFonts w:ascii="仿宋" w:eastAsia="仿宋" w:hAnsi="仿宋" w:hint="eastAsia"/>
          <w:b/>
          <w:sz w:val="24"/>
        </w:rPr>
        <w:t>否则报价无效</w:t>
      </w:r>
      <w:r>
        <w:rPr>
          <w:rFonts w:ascii="仿宋" w:eastAsia="仿宋" w:hAnsi="仿宋" w:hint="eastAsia"/>
          <w:b/>
          <w:bCs/>
          <w:sz w:val="24"/>
        </w:rPr>
        <w:t>。</w:t>
      </w:r>
    </w:p>
    <w:p w:rsidR="00057803" w:rsidRDefault="00057803">
      <w:pPr>
        <w:ind w:firstLineChars="196" w:firstLine="472"/>
        <w:jc w:val="left"/>
        <w:rPr>
          <w:rFonts w:ascii="仿宋" w:eastAsia="仿宋" w:hAnsi="仿宋"/>
          <w:b/>
          <w:sz w:val="24"/>
        </w:rPr>
      </w:pPr>
      <w:r>
        <w:rPr>
          <w:rFonts w:ascii="仿宋" w:eastAsia="仿宋" w:hAnsi="仿宋" w:hint="eastAsia"/>
          <w:b/>
          <w:bCs/>
          <w:sz w:val="24"/>
        </w:rPr>
        <w:t>（3）</w:t>
      </w:r>
      <w:r w:rsidRPr="00057803">
        <w:rPr>
          <w:rFonts w:ascii="仿宋" w:eastAsia="仿宋" w:hAnsi="仿宋" w:hint="eastAsia"/>
          <w:b/>
          <w:bCs/>
          <w:sz w:val="24"/>
        </w:rPr>
        <w:t>未尽事宜，供应商可来电咨询或来现场查看咨询，供应商未咨询的视为已经了解本项目的需求与责任。</w:t>
      </w:r>
    </w:p>
    <w:p w:rsidR="00F86C30" w:rsidRDefault="005538C8">
      <w:pPr>
        <w:ind w:firstLineChars="196" w:firstLine="472"/>
        <w:jc w:val="left"/>
        <w:rPr>
          <w:rFonts w:ascii="仿宋" w:eastAsia="仿宋" w:hAnsi="仿宋"/>
          <w:b/>
          <w:sz w:val="24"/>
        </w:rPr>
      </w:pPr>
      <w:r>
        <w:rPr>
          <w:rFonts w:ascii="仿宋" w:eastAsia="仿宋" w:hAnsi="仿宋" w:hint="eastAsia"/>
          <w:b/>
          <w:sz w:val="24"/>
        </w:rPr>
        <w:t>十五、响应附件要求</w:t>
      </w:r>
    </w:p>
    <w:p w:rsidR="00F86C30" w:rsidRDefault="005538C8">
      <w:pPr>
        <w:ind w:firstLineChars="250" w:firstLine="600"/>
        <w:jc w:val="left"/>
        <w:rPr>
          <w:rFonts w:ascii="仿宋" w:eastAsia="仿宋" w:hAnsi="仿宋"/>
          <w:sz w:val="24"/>
        </w:rPr>
      </w:pPr>
      <w:r>
        <w:rPr>
          <w:rFonts w:ascii="仿宋" w:eastAsia="仿宋" w:hAnsi="仿宋" w:hint="eastAsia"/>
          <w:sz w:val="24"/>
        </w:rPr>
        <w:t>供应商报价时必须上传以下响应附件，否则报价无效。</w:t>
      </w:r>
    </w:p>
    <w:p w:rsidR="005A6446" w:rsidRDefault="005A6446" w:rsidP="005A6446">
      <w:pPr>
        <w:ind w:firstLineChars="200" w:firstLine="480"/>
        <w:jc w:val="left"/>
        <w:rPr>
          <w:rFonts w:ascii="仿宋" w:eastAsia="仿宋" w:hAnsi="仿宋"/>
          <w:sz w:val="24"/>
        </w:rPr>
      </w:pPr>
      <w:r>
        <w:rPr>
          <w:rFonts w:ascii="仿宋" w:eastAsia="仿宋" w:hAnsi="仿宋" w:hint="eastAsia"/>
          <w:bCs/>
          <w:sz w:val="24"/>
        </w:rPr>
        <w:t>（1）</w:t>
      </w:r>
      <w:r w:rsidR="00AF596B">
        <w:rPr>
          <w:rFonts w:ascii="仿宋" w:eastAsia="仿宋" w:hAnsi="仿宋" w:hint="eastAsia"/>
          <w:sz w:val="24"/>
        </w:rPr>
        <w:t>上传</w:t>
      </w:r>
      <w:r w:rsidRPr="005A6446">
        <w:rPr>
          <w:rFonts w:ascii="仿宋" w:eastAsia="仿宋" w:hAnsi="仿宋" w:hint="eastAsia"/>
          <w:sz w:val="24"/>
        </w:rPr>
        <w:t>三证合一的营业执照</w:t>
      </w:r>
      <w:r w:rsidR="00AF596B">
        <w:rPr>
          <w:rFonts w:ascii="仿宋" w:eastAsia="仿宋" w:hAnsi="仿宋" w:hint="eastAsia"/>
          <w:sz w:val="24"/>
        </w:rPr>
        <w:t>扫描件</w:t>
      </w:r>
      <w:r w:rsidR="001455C4">
        <w:rPr>
          <w:rFonts w:ascii="仿宋" w:eastAsia="仿宋" w:hAnsi="仿宋" w:hint="eastAsia"/>
          <w:sz w:val="24"/>
        </w:rPr>
        <w:t>。</w:t>
      </w:r>
    </w:p>
    <w:p w:rsidR="00CE692B" w:rsidRDefault="005538C8">
      <w:pPr>
        <w:ind w:firstLineChars="200" w:firstLine="480"/>
        <w:jc w:val="left"/>
        <w:rPr>
          <w:rFonts w:ascii="仿宋" w:eastAsia="仿宋" w:hAnsi="仿宋"/>
          <w:bCs/>
          <w:sz w:val="24"/>
        </w:rPr>
      </w:pPr>
      <w:r>
        <w:rPr>
          <w:rFonts w:ascii="仿宋" w:eastAsia="仿宋" w:hAnsi="仿宋" w:hint="eastAsia"/>
          <w:bCs/>
          <w:sz w:val="24"/>
        </w:rPr>
        <w:t>（</w:t>
      </w:r>
      <w:r w:rsidR="005A6446">
        <w:rPr>
          <w:rFonts w:ascii="仿宋" w:eastAsia="仿宋" w:hAnsi="仿宋" w:hint="eastAsia"/>
          <w:bCs/>
          <w:sz w:val="24"/>
        </w:rPr>
        <w:t>2</w:t>
      </w:r>
      <w:r>
        <w:rPr>
          <w:rFonts w:ascii="仿宋" w:eastAsia="仿宋" w:hAnsi="仿宋" w:hint="eastAsia"/>
          <w:bCs/>
          <w:sz w:val="24"/>
        </w:rPr>
        <w:t>）公司</w:t>
      </w:r>
      <w:r>
        <w:rPr>
          <w:rFonts w:ascii="仿宋" w:eastAsia="仿宋" w:hAnsi="仿宋"/>
          <w:bCs/>
          <w:sz w:val="24"/>
        </w:rPr>
        <w:t>法定代表人身份证</w:t>
      </w:r>
      <w:r w:rsidR="00145D35">
        <w:rPr>
          <w:rFonts w:ascii="仿宋" w:eastAsia="仿宋" w:hAnsi="仿宋" w:hint="eastAsia"/>
          <w:bCs/>
          <w:sz w:val="24"/>
        </w:rPr>
        <w:t>扫描件</w:t>
      </w:r>
      <w:r w:rsidR="00CE692B">
        <w:rPr>
          <w:rFonts w:ascii="仿宋" w:eastAsia="仿宋" w:hAnsi="仿宋"/>
          <w:bCs/>
          <w:sz w:val="24"/>
        </w:rPr>
        <w:t>；</w:t>
      </w:r>
      <w:r w:rsidR="00AF596B">
        <w:rPr>
          <w:rFonts w:ascii="仿宋" w:eastAsia="仿宋" w:hAnsi="仿宋"/>
          <w:bCs/>
          <w:sz w:val="24"/>
        </w:rPr>
        <w:t>委托代理人</w:t>
      </w:r>
      <w:r w:rsidR="00996372">
        <w:rPr>
          <w:rFonts w:ascii="仿宋" w:eastAsia="仿宋" w:hAnsi="仿宋"/>
          <w:bCs/>
          <w:sz w:val="24"/>
        </w:rPr>
        <w:t>响应</w:t>
      </w:r>
      <w:r w:rsidR="00CE692B">
        <w:rPr>
          <w:rFonts w:ascii="仿宋" w:eastAsia="仿宋" w:hAnsi="仿宋" w:hint="eastAsia"/>
          <w:bCs/>
          <w:sz w:val="24"/>
        </w:rPr>
        <w:t>时</w:t>
      </w:r>
      <w:r w:rsidR="00AF596B">
        <w:rPr>
          <w:rFonts w:ascii="仿宋" w:eastAsia="仿宋" w:hAnsi="仿宋"/>
          <w:bCs/>
          <w:sz w:val="24"/>
        </w:rPr>
        <w:t>须</w:t>
      </w:r>
      <w:r w:rsidR="00996372">
        <w:rPr>
          <w:rFonts w:ascii="仿宋" w:eastAsia="仿宋" w:hAnsi="仿宋" w:hint="eastAsia"/>
          <w:bCs/>
          <w:sz w:val="24"/>
        </w:rPr>
        <w:t>上传</w:t>
      </w:r>
      <w:r w:rsidR="00996372">
        <w:rPr>
          <w:rFonts w:ascii="仿宋" w:eastAsia="仿宋" w:hAnsi="仿宋"/>
          <w:bCs/>
          <w:sz w:val="24"/>
        </w:rPr>
        <w:t>委托函、公司法人身份证</w:t>
      </w:r>
      <w:r w:rsidR="00145D35">
        <w:rPr>
          <w:rFonts w:ascii="仿宋" w:eastAsia="仿宋" w:hAnsi="仿宋"/>
          <w:bCs/>
          <w:sz w:val="24"/>
        </w:rPr>
        <w:t>扫描件</w:t>
      </w:r>
      <w:r w:rsidR="00996372">
        <w:rPr>
          <w:rFonts w:ascii="仿宋" w:eastAsia="仿宋" w:hAnsi="仿宋"/>
          <w:bCs/>
          <w:sz w:val="24"/>
        </w:rPr>
        <w:t>、代理人</w:t>
      </w:r>
      <w:r w:rsidR="00145D35">
        <w:rPr>
          <w:rFonts w:ascii="仿宋" w:eastAsia="仿宋" w:hAnsi="仿宋"/>
          <w:bCs/>
          <w:sz w:val="24"/>
        </w:rPr>
        <w:t>身份证扫描件</w:t>
      </w:r>
      <w:r w:rsidR="00200034">
        <w:rPr>
          <w:rFonts w:ascii="仿宋" w:eastAsia="仿宋" w:hAnsi="仿宋"/>
          <w:bCs/>
          <w:sz w:val="24"/>
        </w:rPr>
        <w:t>。</w:t>
      </w:r>
    </w:p>
    <w:p w:rsidR="00F86C30" w:rsidRDefault="005538C8">
      <w:pPr>
        <w:ind w:firstLineChars="200" w:firstLine="480"/>
        <w:jc w:val="left"/>
        <w:rPr>
          <w:rFonts w:ascii="仿宋" w:eastAsia="仿宋" w:hAnsi="仿宋"/>
          <w:bCs/>
          <w:sz w:val="24"/>
        </w:rPr>
      </w:pPr>
      <w:r>
        <w:rPr>
          <w:rFonts w:ascii="仿宋" w:eastAsia="仿宋" w:hAnsi="仿宋" w:hint="eastAsia"/>
          <w:bCs/>
          <w:sz w:val="24"/>
        </w:rPr>
        <w:t>（</w:t>
      </w:r>
      <w:r w:rsidR="005A6446">
        <w:rPr>
          <w:rFonts w:ascii="仿宋" w:eastAsia="仿宋" w:hAnsi="仿宋" w:hint="eastAsia"/>
          <w:bCs/>
          <w:sz w:val="24"/>
        </w:rPr>
        <w:t>3</w:t>
      </w:r>
      <w:r>
        <w:rPr>
          <w:rFonts w:ascii="仿宋" w:eastAsia="仿宋" w:hAnsi="仿宋" w:hint="eastAsia"/>
          <w:bCs/>
          <w:sz w:val="24"/>
        </w:rPr>
        <w:t>）</w:t>
      </w:r>
      <w:r w:rsidR="00CE692B">
        <w:rPr>
          <w:rFonts w:ascii="仿宋" w:eastAsia="仿宋" w:hAnsi="仿宋"/>
          <w:bCs/>
          <w:sz w:val="24"/>
        </w:rPr>
        <w:t>在人员、技术、资金、设备方面必须具有响应的能力，须</w:t>
      </w:r>
      <w:r>
        <w:rPr>
          <w:rFonts w:ascii="仿宋" w:eastAsia="仿宋" w:hAnsi="仿宋"/>
          <w:bCs/>
          <w:sz w:val="24"/>
        </w:rPr>
        <w:t>签订承诺书并</w:t>
      </w:r>
      <w:r w:rsidR="00037D01">
        <w:rPr>
          <w:rFonts w:ascii="仿宋" w:eastAsia="仿宋" w:hAnsi="仿宋"/>
          <w:bCs/>
          <w:sz w:val="24"/>
        </w:rPr>
        <w:t>上传扫描件</w:t>
      </w:r>
      <w:r>
        <w:rPr>
          <w:rFonts w:ascii="仿宋" w:eastAsia="仿宋" w:hAnsi="仿宋"/>
          <w:bCs/>
          <w:sz w:val="24"/>
        </w:rPr>
        <w:t xml:space="preserve">。 </w:t>
      </w:r>
    </w:p>
    <w:p w:rsidR="00F86C30" w:rsidRPr="00B836D2" w:rsidRDefault="005538C8" w:rsidP="00B836D2">
      <w:pPr>
        <w:ind w:firstLineChars="200" w:firstLine="480"/>
        <w:jc w:val="left"/>
        <w:rPr>
          <w:rFonts w:ascii="仿宋" w:eastAsia="仿宋" w:hAnsi="仿宋"/>
          <w:bCs/>
          <w:sz w:val="24"/>
        </w:rPr>
      </w:pPr>
      <w:r>
        <w:rPr>
          <w:rFonts w:ascii="仿宋" w:eastAsia="仿宋" w:hAnsi="仿宋" w:hint="eastAsia"/>
          <w:bCs/>
          <w:sz w:val="24"/>
        </w:rPr>
        <w:t>（</w:t>
      </w:r>
      <w:r w:rsidR="005A6446">
        <w:rPr>
          <w:rFonts w:ascii="仿宋" w:eastAsia="仿宋" w:hAnsi="仿宋" w:hint="eastAsia"/>
          <w:bCs/>
          <w:sz w:val="24"/>
        </w:rPr>
        <w:t>4</w:t>
      </w:r>
      <w:r>
        <w:rPr>
          <w:rFonts w:ascii="仿宋" w:eastAsia="仿宋" w:hAnsi="仿宋" w:hint="eastAsia"/>
          <w:bCs/>
          <w:sz w:val="24"/>
        </w:rPr>
        <w:t>）</w:t>
      </w:r>
      <w:r w:rsidR="00CE692B">
        <w:rPr>
          <w:rFonts w:ascii="仿宋" w:eastAsia="仿宋" w:hAnsi="仿宋" w:hint="eastAsia"/>
          <w:bCs/>
          <w:sz w:val="24"/>
        </w:rPr>
        <w:t>供应商</w:t>
      </w:r>
      <w:r w:rsidR="00CE692B">
        <w:rPr>
          <w:rFonts w:ascii="仿宋" w:eastAsia="仿宋" w:hAnsi="仿宋"/>
          <w:bCs/>
          <w:sz w:val="24"/>
        </w:rPr>
        <w:t>在</w:t>
      </w:r>
      <w:r w:rsidR="00832FFF">
        <w:rPr>
          <w:rFonts w:ascii="仿宋" w:eastAsia="仿宋" w:hAnsi="仿宋"/>
          <w:bCs/>
          <w:sz w:val="24"/>
        </w:rPr>
        <w:t>经营活动中</w:t>
      </w:r>
      <w:r w:rsidR="00CE692B">
        <w:rPr>
          <w:rFonts w:ascii="仿宋" w:eastAsia="仿宋" w:hAnsi="仿宋" w:hint="eastAsia"/>
          <w:bCs/>
          <w:sz w:val="24"/>
        </w:rPr>
        <w:t>无</w:t>
      </w:r>
      <w:r w:rsidR="00832FFF">
        <w:rPr>
          <w:rFonts w:ascii="仿宋" w:eastAsia="仿宋" w:hAnsi="仿宋"/>
          <w:bCs/>
          <w:sz w:val="24"/>
        </w:rPr>
        <w:t>重大违法记录</w:t>
      </w:r>
      <w:r w:rsidR="00AF596B">
        <w:rPr>
          <w:rFonts w:ascii="仿宋" w:eastAsia="仿宋" w:hAnsi="仿宋"/>
          <w:bCs/>
          <w:sz w:val="24"/>
        </w:rPr>
        <w:t>的佐证材料：</w:t>
      </w:r>
      <w:r w:rsidR="00AF596B">
        <w:rPr>
          <w:rFonts w:ascii="仿宋" w:eastAsia="仿宋" w:hAnsi="仿宋" w:hint="eastAsia"/>
          <w:bCs/>
          <w:sz w:val="24"/>
        </w:rPr>
        <w:t>1、</w:t>
      </w:r>
      <w:r w:rsidR="00832FFF">
        <w:rPr>
          <w:rFonts w:ascii="仿宋" w:eastAsia="仿宋" w:hAnsi="仿宋" w:hint="eastAsia"/>
          <w:bCs/>
          <w:sz w:val="24"/>
        </w:rPr>
        <w:t>“信用中国”网站（</w:t>
      </w:r>
      <w:r w:rsidR="00832FFF" w:rsidRPr="00832FFF">
        <w:rPr>
          <w:rFonts w:ascii="仿宋" w:eastAsia="仿宋" w:hAnsi="仿宋"/>
          <w:bCs/>
          <w:sz w:val="24"/>
        </w:rPr>
        <w:t>https://www.creditchina.gov.cn/</w:t>
      </w:r>
      <w:r w:rsidR="00832FFF">
        <w:rPr>
          <w:rFonts w:ascii="仿宋" w:eastAsia="仿宋" w:hAnsi="仿宋" w:hint="eastAsia"/>
          <w:bCs/>
          <w:sz w:val="24"/>
        </w:rPr>
        <w:t>）下载</w:t>
      </w:r>
      <w:r w:rsidR="00B836D2">
        <w:rPr>
          <w:rFonts w:ascii="仿宋" w:eastAsia="仿宋" w:hAnsi="仿宋" w:hint="eastAsia"/>
          <w:bCs/>
          <w:sz w:val="24"/>
        </w:rPr>
        <w:t>的有</w:t>
      </w:r>
      <w:r w:rsidR="00832FFF">
        <w:rPr>
          <w:rFonts w:ascii="仿宋" w:eastAsia="仿宋" w:hAnsi="仿宋" w:hint="eastAsia"/>
          <w:bCs/>
          <w:sz w:val="24"/>
        </w:rPr>
        <w:t>二维码</w:t>
      </w:r>
      <w:r w:rsidR="00B836D2">
        <w:rPr>
          <w:rFonts w:ascii="仿宋" w:eastAsia="仿宋" w:hAnsi="仿宋" w:hint="eastAsia"/>
          <w:bCs/>
          <w:sz w:val="24"/>
        </w:rPr>
        <w:t>可查</w:t>
      </w:r>
      <w:r w:rsidR="00832FFF">
        <w:rPr>
          <w:rFonts w:ascii="仿宋" w:eastAsia="仿宋" w:hAnsi="仿宋" w:hint="eastAsia"/>
          <w:bCs/>
          <w:sz w:val="24"/>
        </w:rPr>
        <w:t>的信用报告</w:t>
      </w:r>
      <w:r w:rsidR="00AF596B">
        <w:rPr>
          <w:rFonts w:ascii="仿宋" w:eastAsia="仿宋" w:hAnsi="仿宋" w:hint="eastAsia"/>
          <w:bCs/>
          <w:sz w:val="24"/>
        </w:rPr>
        <w:t>；2、</w:t>
      </w:r>
      <w:r w:rsidR="00832FFF">
        <w:rPr>
          <w:rFonts w:ascii="仿宋" w:eastAsia="仿宋" w:hAnsi="仿宋" w:hint="eastAsia"/>
          <w:bCs/>
          <w:sz w:val="24"/>
        </w:rPr>
        <w:t>“中国政府采购网”网站（</w:t>
      </w:r>
      <w:r w:rsidR="00832FFF" w:rsidRPr="00832FFF">
        <w:rPr>
          <w:rFonts w:ascii="仿宋" w:eastAsia="仿宋" w:hAnsi="仿宋"/>
          <w:bCs/>
          <w:sz w:val="24"/>
        </w:rPr>
        <w:t>https://www.ccgp.gov.cn/</w:t>
      </w:r>
      <w:r w:rsidR="00832FFF">
        <w:rPr>
          <w:rFonts w:ascii="仿宋" w:eastAsia="仿宋" w:hAnsi="仿宋" w:hint="eastAsia"/>
          <w:bCs/>
          <w:sz w:val="24"/>
        </w:rPr>
        <w:t>）查询“政府采购严重违法失信行为</w:t>
      </w:r>
      <w:r w:rsidR="00B836D2">
        <w:rPr>
          <w:rFonts w:ascii="仿宋" w:eastAsia="仿宋" w:hAnsi="仿宋" w:hint="eastAsia"/>
          <w:bCs/>
          <w:sz w:val="24"/>
        </w:rPr>
        <w:t>信息记录</w:t>
      </w:r>
      <w:r w:rsidR="00832FFF">
        <w:rPr>
          <w:rFonts w:ascii="仿宋" w:eastAsia="仿宋" w:hAnsi="仿宋" w:hint="eastAsia"/>
          <w:bCs/>
          <w:sz w:val="24"/>
        </w:rPr>
        <w:t>”</w:t>
      </w:r>
      <w:r w:rsidR="00B836D2">
        <w:rPr>
          <w:rFonts w:ascii="仿宋" w:eastAsia="仿宋" w:hAnsi="仿宋" w:hint="eastAsia"/>
          <w:bCs/>
          <w:sz w:val="24"/>
        </w:rPr>
        <w:t>查询截图</w:t>
      </w:r>
      <w:r>
        <w:rPr>
          <w:rFonts w:ascii="仿宋" w:eastAsia="仿宋" w:hAnsi="仿宋"/>
          <w:bCs/>
          <w:sz w:val="24"/>
        </w:rPr>
        <w:t>。</w:t>
      </w:r>
    </w:p>
    <w:sectPr w:rsidR="00F86C30" w:rsidRPr="00B836D2" w:rsidSect="00F86C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C58" w:rsidRDefault="004B1C58" w:rsidP="00F86C30">
      <w:r>
        <w:separator/>
      </w:r>
    </w:p>
  </w:endnote>
  <w:endnote w:type="continuationSeparator" w:id="1">
    <w:p w:rsidR="004B1C58" w:rsidRDefault="004B1C58" w:rsidP="00F86C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30" w:rsidRDefault="002F1501">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86C30" w:rsidRDefault="002F1501">
                <w:pPr>
                  <w:pStyle w:val="a3"/>
                </w:pPr>
                <w:r>
                  <w:fldChar w:fldCharType="begin"/>
                </w:r>
                <w:r w:rsidR="005538C8">
                  <w:instrText xml:space="preserve"> PAGE  \* MERGEFORMAT </w:instrText>
                </w:r>
                <w:r>
                  <w:fldChar w:fldCharType="separate"/>
                </w:r>
                <w:r w:rsidR="0005780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C58" w:rsidRDefault="004B1C58" w:rsidP="00F86C30">
      <w:r>
        <w:separator/>
      </w:r>
    </w:p>
  </w:footnote>
  <w:footnote w:type="continuationSeparator" w:id="1">
    <w:p w:rsidR="004B1C58" w:rsidRDefault="004B1C58" w:rsidP="00F86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NjZjFhMzZhZjU3NzhhN2ZmMWY5NmNiOTk4ZWZjYTIifQ=="/>
  </w:docVars>
  <w:rsids>
    <w:rsidRoot w:val="1EFA27AB"/>
    <w:rsid w:val="00037D01"/>
    <w:rsid w:val="00057803"/>
    <w:rsid w:val="001455C4"/>
    <w:rsid w:val="00145D35"/>
    <w:rsid w:val="00200034"/>
    <w:rsid w:val="00200A2E"/>
    <w:rsid w:val="00284135"/>
    <w:rsid w:val="002F1501"/>
    <w:rsid w:val="002F5AF5"/>
    <w:rsid w:val="003E0C80"/>
    <w:rsid w:val="00427BF1"/>
    <w:rsid w:val="00480AD3"/>
    <w:rsid w:val="004B1C58"/>
    <w:rsid w:val="004C1146"/>
    <w:rsid w:val="004D6C9D"/>
    <w:rsid w:val="005538C8"/>
    <w:rsid w:val="00556234"/>
    <w:rsid w:val="005A6446"/>
    <w:rsid w:val="006674AD"/>
    <w:rsid w:val="00747E25"/>
    <w:rsid w:val="007F3F01"/>
    <w:rsid w:val="00832FFF"/>
    <w:rsid w:val="009539DD"/>
    <w:rsid w:val="00980EC3"/>
    <w:rsid w:val="00996372"/>
    <w:rsid w:val="00AB3F4D"/>
    <w:rsid w:val="00AD4A05"/>
    <w:rsid w:val="00AF596B"/>
    <w:rsid w:val="00B836D2"/>
    <w:rsid w:val="00CE692B"/>
    <w:rsid w:val="00E8451D"/>
    <w:rsid w:val="00EC739B"/>
    <w:rsid w:val="00F13E32"/>
    <w:rsid w:val="00F343D5"/>
    <w:rsid w:val="00F4265B"/>
    <w:rsid w:val="00F86C30"/>
    <w:rsid w:val="00FA6FDD"/>
    <w:rsid w:val="00FC3B4C"/>
    <w:rsid w:val="1EFA27AB"/>
    <w:rsid w:val="1F9C6B7D"/>
    <w:rsid w:val="66D342FF"/>
    <w:rsid w:val="6BA83CF0"/>
    <w:rsid w:val="70880B21"/>
    <w:rsid w:val="7EFA4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C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6C30"/>
    <w:pPr>
      <w:tabs>
        <w:tab w:val="center" w:pos="4153"/>
        <w:tab w:val="right" w:pos="8306"/>
      </w:tabs>
      <w:snapToGrid w:val="0"/>
      <w:jc w:val="left"/>
    </w:pPr>
    <w:rPr>
      <w:sz w:val="18"/>
    </w:rPr>
  </w:style>
  <w:style w:type="paragraph" w:styleId="a4">
    <w:name w:val="header"/>
    <w:basedOn w:val="a"/>
    <w:autoRedefine/>
    <w:qFormat/>
    <w:rsid w:val="00F86C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autoRedefine/>
    <w:qFormat/>
    <w:rsid w:val="00F86C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4%B8%AD%E5%8D%8E%E4%BA%BA%E6%B0%91%E5%85%B1%E5%92%8C%E5%9B%BD%E6%B0%91%E6%B3%95%E5%85%B8/19435116?fromModule=lemma_in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443</Words>
  <Characters>2528</Characters>
  <Application>Microsoft Office Word</Application>
  <DocSecurity>0</DocSecurity>
  <Lines>21</Lines>
  <Paragraphs>5</Paragraphs>
  <ScaleCrop>false</ScaleCrop>
  <Company>HP Inc.</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Alex</cp:lastModifiedBy>
  <cp:revision>26</cp:revision>
  <dcterms:created xsi:type="dcterms:W3CDTF">2023-11-23T03:34:00Z</dcterms:created>
  <dcterms:modified xsi:type="dcterms:W3CDTF">2024-04-09T03:27:00Z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F02BB14F79A54353A59715E4398F7361_11</vt:lpwstr>
  </property>
</Properties>
</file>