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报价函</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（参考模板）</w:t>
      </w:r>
    </w:p>
    <w:p>
      <w:pPr>
        <w:jc w:val="both"/>
        <w:rPr>
          <w:rFonts w:hint="default" w:ascii="仿宋_GB2312" w:hAnsi="仿宋_GB2312" w:eastAsia="仿宋_GB2312" w:cs="仿宋_GB2312"/>
          <w:b w:val="0"/>
          <w:bCs w:val="0"/>
          <w:sz w:val="32"/>
          <w:szCs w:val="32"/>
          <w:u w:val="single"/>
          <w:lang w:val="en-US" w:eastAsia="zh-CN"/>
        </w:rPr>
      </w:pPr>
    </w:p>
    <w:tbl>
      <w:tblPr>
        <w:tblStyle w:val="3"/>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615"/>
        <w:gridCol w:w="231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序号</w:t>
            </w:r>
          </w:p>
        </w:tc>
        <w:tc>
          <w:tcPr>
            <w:tcW w:w="3615" w:type="dxa"/>
          </w:tcPr>
          <w:p>
            <w:pPr>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项目</w:t>
            </w:r>
          </w:p>
        </w:tc>
        <w:tc>
          <w:tcPr>
            <w:tcW w:w="2310" w:type="dxa"/>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报价下浮率（</w:t>
            </w:r>
            <w:r>
              <w:rPr>
                <w:rFonts w:hint="eastAsia" w:ascii="仿宋_GB2312" w:hAnsi="仿宋_GB2312" w:eastAsia="仿宋_GB2312" w:cs="仿宋_GB2312"/>
                <w:b w:val="0"/>
                <w:bCs w:val="0"/>
                <w:sz w:val="28"/>
                <w:szCs w:val="28"/>
                <w:vertAlign w:val="baseline"/>
                <w:lang w:val="en-US" w:eastAsia="zh-CN"/>
              </w:rPr>
              <w:t>%）</w:t>
            </w:r>
          </w:p>
        </w:tc>
        <w:tc>
          <w:tcPr>
            <w:tcW w:w="1785" w:type="dxa"/>
          </w:tcPr>
          <w:p>
            <w:pPr>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3615" w:type="dxa"/>
            <w:vAlign w:val="center"/>
          </w:tcPr>
          <w:p>
            <w:pPr>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云安区小型水库白蚁等害堤动物日常检查和堤防白蚁等害堤动物日常检查项目采购代理服务</w:t>
            </w:r>
          </w:p>
        </w:tc>
        <w:tc>
          <w:tcPr>
            <w:tcW w:w="2310" w:type="dxa"/>
            <w:vAlign w:val="center"/>
          </w:tcPr>
          <w:p>
            <w:pPr>
              <w:jc w:val="center"/>
              <w:rPr>
                <w:rFonts w:hint="eastAsia" w:ascii="仿宋_GB2312" w:hAnsi="仿宋_GB2312" w:eastAsia="仿宋_GB2312" w:cs="仿宋_GB2312"/>
                <w:b w:val="0"/>
                <w:bCs w:val="0"/>
                <w:sz w:val="28"/>
                <w:szCs w:val="28"/>
                <w:vertAlign w:val="baseline"/>
                <w:lang w:eastAsia="zh-CN"/>
              </w:rPr>
            </w:pPr>
          </w:p>
        </w:tc>
        <w:tc>
          <w:tcPr>
            <w:tcW w:w="1785" w:type="dxa"/>
            <w:vAlign w:val="center"/>
          </w:tcPr>
          <w:p>
            <w:pPr>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按合同要求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4" w:type="dxa"/>
            <w:gridSpan w:val="4"/>
          </w:tcPr>
          <w:p>
            <w:pPr>
              <w:ind w:firstLine="560" w:firstLineChars="200"/>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eastAsia="zh-CN"/>
              </w:rPr>
              <w:t>备注：云安区小型水库白蚁等害堤动物日常检查和堤防白蚁等害堤动物日常检查项目</w:t>
            </w:r>
            <w:r>
              <w:rPr>
                <w:rFonts w:hint="eastAsia" w:ascii="仿宋_GB2312" w:hAnsi="仿宋_GB2312" w:eastAsia="仿宋_GB2312" w:cs="仿宋_GB2312"/>
                <w:b w:val="0"/>
                <w:bCs w:val="0"/>
                <w:i w:val="0"/>
                <w:iCs w:val="0"/>
                <w:caps w:val="0"/>
                <w:color w:val="333333"/>
                <w:spacing w:val="0"/>
                <w:sz w:val="28"/>
                <w:szCs w:val="28"/>
                <w:shd w:val="clear" w:fill="FFFFFF"/>
                <w:lang w:val="en-US" w:eastAsia="zh-CN"/>
              </w:rPr>
              <w:t>采购代理</w:t>
            </w:r>
            <w:r>
              <w:rPr>
                <w:rFonts w:hint="eastAsia" w:ascii="仿宋_GB2312" w:hAnsi="仿宋_GB2312" w:eastAsia="仿宋_GB2312" w:cs="仿宋_GB2312"/>
                <w:b w:val="0"/>
                <w:bCs w:val="0"/>
                <w:sz w:val="28"/>
                <w:szCs w:val="28"/>
                <w:u w:val="none"/>
              </w:rPr>
              <w:t>收费标准参照《国家发展计划委员会颁发的&lt;招标代理服务收费管理暂行办法&gt;》（计价格[2002]1980号）及国家发展改革委</w:t>
            </w:r>
            <w:r>
              <w:rPr>
                <w:rFonts w:hint="eastAsia" w:ascii="仿宋_GB2312" w:hAnsi="仿宋_GB2312" w:eastAsia="仿宋_GB2312" w:cs="仿宋_GB2312"/>
                <w:b w:val="0"/>
                <w:bCs w:val="0"/>
                <w:sz w:val="28"/>
                <w:szCs w:val="28"/>
                <w:u w:val="none"/>
                <w:lang w:eastAsia="zh-CN"/>
              </w:rPr>
              <w:t>《</w:t>
            </w:r>
            <w:r>
              <w:rPr>
                <w:rFonts w:hint="eastAsia" w:ascii="仿宋_GB2312" w:hAnsi="仿宋_GB2312" w:eastAsia="仿宋_GB2312" w:cs="仿宋_GB2312"/>
                <w:b w:val="0"/>
                <w:bCs w:val="0"/>
                <w:sz w:val="28"/>
                <w:szCs w:val="28"/>
                <w:u w:val="none"/>
              </w:rPr>
              <w:t>关于降低部分建设项目收费标准规范收费行为等有关问题的通知</w:t>
            </w:r>
            <w:r>
              <w:rPr>
                <w:rFonts w:hint="eastAsia" w:ascii="仿宋_GB2312" w:hAnsi="仿宋_GB2312" w:eastAsia="仿宋_GB2312" w:cs="仿宋_GB2312"/>
                <w:b w:val="0"/>
                <w:bCs w:val="0"/>
                <w:sz w:val="28"/>
                <w:szCs w:val="28"/>
                <w:u w:val="none"/>
                <w:lang w:eastAsia="zh-CN"/>
              </w:rPr>
              <w:t>》（</w:t>
            </w:r>
            <w:r>
              <w:rPr>
                <w:rFonts w:hint="eastAsia" w:ascii="仿宋_GB2312" w:hAnsi="仿宋_GB2312" w:eastAsia="仿宋_GB2312" w:cs="仿宋_GB2312"/>
                <w:b w:val="0"/>
                <w:bCs w:val="0"/>
                <w:sz w:val="28"/>
                <w:szCs w:val="28"/>
                <w:u w:val="none"/>
              </w:rPr>
              <w:t>发改价格[2011]534号</w:t>
            </w:r>
            <w:r>
              <w:rPr>
                <w:rFonts w:hint="eastAsia" w:ascii="仿宋_GB2312" w:hAnsi="仿宋_GB2312" w:eastAsia="仿宋_GB2312" w:cs="仿宋_GB2312"/>
                <w:b w:val="0"/>
                <w:bCs w:val="0"/>
                <w:sz w:val="28"/>
                <w:szCs w:val="28"/>
                <w:u w:val="none"/>
                <w:lang w:eastAsia="zh-CN"/>
              </w:rPr>
              <w:t>）</w:t>
            </w:r>
            <w:r>
              <w:rPr>
                <w:rFonts w:hint="eastAsia" w:ascii="仿宋_GB2312" w:hAnsi="仿宋_GB2312" w:eastAsia="仿宋_GB2312" w:cs="仿宋_GB2312"/>
                <w:b w:val="0"/>
                <w:bCs w:val="0"/>
                <w:sz w:val="28"/>
                <w:szCs w:val="28"/>
                <w:u w:val="none"/>
              </w:rPr>
              <w:t>和国家发展改革委办公厅</w:t>
            </w:r>
            <w:r>
              <w:rPr>
                <w:rFonts w:hint="eastAsia" w:ascii="仿宋_GB2312" w:hAnsi="仿宋_GB2312" w:eastAsia="仿宋_GB2312" w:cs="仿宋_GB2312"/>
                <w:b w:val="0"/>
                <w:bCs w:val="0"/>
                <w:sz w:val="28"/>
                <w:szCs w:val="28"/>
                <w:u w:val="none"/>
                <w:lang w:eastAsia="zh-CN"/>
              </w:rPr>
              <w:t>《</w:t>
            </w:r>
            <w:r>
              <w:rPr>
                <w:rFonts w:hint="eastAsia" w:ascii="仿宋_GB2312" w:hAnsi="仿宋_GB2312" w:eastAsia="仿宋_GB2312" w:cs="仿宋_GB2312"/>
                <w:b w:val="0"/>
                <w:bCs w:val="0"/>
                <w:sz w:val="28"/>
                <w:szCs w:val="28"/>
                <w:u w:val="none"/>
              </w:rPr>
              <w:t>关于招标代理服务收费有关问题的通知</w:t>
            </w:r>
            <w:r>
              <w:rPr>
                <w:rFonts w:hint="eastAsia" w:ascii="仿宋_GB2312" w:hAnsi="仿宋_GB2312" w:eastAsia="仿宋_GB2312" w:cs="仿宋_GB2312"/>
                <w:b w:val="0"/>
                <w:bCs w:val="0"/>
                <w:sz w:val="28"/>
                <w:szCs w:val="28"/>
                <w:u w:val="none"/>
                <w:lang w:eastAsia="zh-CN"/>
              </w:rPr>
              <w:t>》（</w:t>
            </w:r>
            <w:r>
              <w:rPr>
                <w:rFonts w:hint="eastAsia" w:ascii="仿宋_GB2312" w:hAnsi="仿宋_GB2312" w:eastAsia="仿宋_GB2312" w:cs="仿宋_GB2312"/>
                <w:b w:val="0"/>
                <w:bCs w:val="0"/>
                <w:sz w:val="28"/>
                <w:szCs w:val="28"/>
                <w:u w:val="none"/>
              </w:rPr>
              <w:t>发改办价格[2003]857号</w:t>
            </w:r>
            <w:r>
              <w:rPr>
                <w:rFonts w:hint="eastAsia" w:ascii="仿宋_GB2312" w:hAnsi="仿宋_GB2312" w:eastAsia="仿宋_GB2312" w:cs="仿宋_GB2312"/>
                <w:b w:val="0"/>
                <w:bCs w:val="0"/>
                <w:sz w:val="28"/>
                <w:szCs w:val="28"/>
                <w:u w:val="none"/>
                <w:lang w:eastAsia="zh-CN"/>
              </w:rPr>
              <w:t>）等</w:t>
            </w:r>
            <w:r>
              <w:rPr>
                <w:rFonts w:hint="eastAsia" w:ascii="仿宋_GB2312" w:hAnsi="仿宋_GB2312" w:eastAsia="仿宋_GB2312" w:cs="仿宋_GB2312"/>
                <w:b w:val="0"/>
                <w:bCs w:val="0"/>
                <w:sz w:val="28"/>
                <w:szCs w:val="28"/>
                <w:u w:val="none"/>
              </w:rPr>
              <w:t>文件规定</w:t>
            </w:r>
            <w:r>
              <w:rPr>
                <w:rFonts w:hint="eastAsia" w:ascii="仿宋_GB2312" w:hAnsi="仿宋_GB2312" w:eastAsia="仿宋_GB2312" w:cs="仿宋_GB2312"/>
                <w:b w:val="0"/>
                <w:bCs w:val="0"/>
                <w:sz w:val="28"/>
                <w:szCs w:val="28"/>
                <w:u w:val="none"/>
                <w:lang w:eastAsia="zh-CN"/>
              </w:rPr>
              <w:t>，以下浮率形式进行，该项目采购代理费计费标准以项目采购代理服务控制价</w:t>
            </w:r>
            <w:r>
              <w:rPr>
                <w:rFonts w:hint="eastAsia" w:ascii="仿宋_GB2312" w:hAnsi="仿宋_GB2312" w:eastAsia="仿宋_GB2312" w:cs="仿宋_GB2312"/>
                <w:b w:val="0"/>
                <w:bCs w:val="0"/>
                <w:sz w:val="28"/>
                <w:szCs w:val="28"/>
                <w:u w:val="none"/>
                <w:lang w:val="en-US" w:eastAsia="zh-CN"/>
              </w:rPr>
              <w:t>*（1-中选单位下浮率）为准。</w:t>
            </w:r>
            <w:bookmarkStart w:id="0" w:name="_GoBack"/>
            <w:bookmarkEnd w:id="0"/>
          </w:p>
        </w:tc>
      </w:tr>
    </w:tbl>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ind w:firstLine="2240" w:firstLineChars="7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报价人（公章）：</w:t>
      </w:r>
    </w:p>
    <w:p>
      <w:p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法定代表人或</w:t>
      </w:r>
      <w:r>
        <w:rPr>
          <w:rFonts w:hint="eastAsia" w:ascii="仿宋_GB2312" w:hAnsi="仿宋_GB2312" w:eastAsia="仿宋_GB2312" w:cs="仿宋_GB2312"/>
          <w:sz w:val="32"/>
          <w:szCs w:val="32"/>
        </w:rPr>
        <w:t>授权代表</w:t>
      </w:r>
      <w:r>
        <w:rPr>
          <w:rFonts w:hint="eastAsia" w:ascii="仿宋_GB2312" w:hAnsi="仿宋_GB2312" w:eastAsia="仿宋_GB2312" w:cs="仿宋_GB2312"/>
          <w:b w:val="0"/>
          <w:bCs w:val="0"/>
          <w:sz w:val="32"/>
          <w:szCs w:val="32"/>
          <w:lang w:eastAsia="zh-CN"/>
        </w:rPr>
        <w:t>人（签字）：</w:t>
      </w:r>
    </w:p>
    <w:p>
      <w:pPr>
        <w:ind w:firstLine="2240" w:firstLineChars="7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日期：</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mJkYmMwN2I0NTlhMWUzNDFmMGQzMTIwYTY4ZDMifQ=="/>
  </w:docVars>
  <w:rsids>
    <w:rsidRoot w:val="75B308DF"/>
    <w:rsid w:val="05B40D57"/>
    <w:rsid w:val="15BD1974"/>
    <w:rsid w:val="18365A0D"/>
    <w:rsid w:val="32FD73FC"/>
    <w:rsid w:val="41960536"/>
    <w:rsid w:val="4A3B7F7D"/>
    <w:rsid w:val="4EBB2C6D"/>
    <w:rsid w:val="558354A5"/>
    <w:rsid w:val="62B57482"/>
    <w:rsid w:val="67642FCA"/>
    <w:rsid w:val="67E234EA"/>
    <w:rsid w:val="75B308DF"/>
    <w:rsid w:val="7945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2023-09-20T00:38:00Z</dcterms:created>
  <dc:creator>谭燕</dc:creator>
  <cp:lastModifiedBy>Administrator</cp:lastModifiedBy>
  <cp:lastPrinted>2023-09-20T01:35:00Z</cp:lastPrinted>
  <dcterms:modified xsi:type="dcterms:W3CDTF">2024-03-25T08:20:05Z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151340B100254EF3B954200D04F91A03_11</vt:lpwstr>
  </property>
</Properties>
</file>