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FB" w:rsidRDefault="00EA6DFB">
      <w:pPr>
        <w:snapToGrid w:val="0"/>
        <w:spacing w:beforeLines="50" w:before="156"/>
        <w:jc w:val="center"/>
        <w:rPr>
          <w:rFonts w:ascii="宋体" w:eastAsia="宋体" w:hAnsi="宋体" w:cs="宋体"/>
          <w:b/>
          <w:color w:val="000000" w:themeColor="text1"/>
          <w:sz w:val="84"/>
          <w:szCs w:val="84"/>
        </w:rPr>
      </w:pPr>
    </w:p>
    <w:p w:rsidR="00EA6DFB" w:rsidRDefault="00EA6DFB">
      <w:pPr>
        <w:snapToGrid w:val="0"/>
        <w:spacing w:beforeLines="50" w:before="156"/>
        <w:jc w:val="center"/>
        <w:rPr>
          <w:rFonts w:ascii="宋体" w:eastAsia="宋体" w:hAnsi="宋体" w:cs="宋体"/>
          <w:b/>
          <w:color w:val="000000" w:themeColor="text1"/>
          <w:sz w:val="84"/>
          <w:szCs w:val="84"/>
        </w:rPr>
      </w:pPr>
    </w:p>
    <w:p w:rsidR="00EA6DFB" w:rsidRDefault="00B94C47">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EA6DFB" w:rsidRDefault="00EA6DFB">
      <w:pPr>
        <w:spacing w:line="360" w:lineRule="auto"/>
        <w:jc w:val="center"/>
        <w:rPr>
          <w:rFonts w:ascii="宋体" w:eastAsia="宋体" w:hAnsi="宋体" w:cs="宋体"/>
          <w:b/>
          <w:bCs/>
          <w:color w:val="000000" w:themeColor="text1"/>
          <w:sz w:val="24"/>
          <w:szCs w:val="24"/>
        </w:rPr>
      </w:pPr>
    </w:p>
    <w:p w:rsidR="00EA6DFB" w:rsidRDefault="00EA6DFB">
      <w:pPr>
        <w:spacing w:line="360" w:lineRule="auto"/>
        <w:rPr>
          <w:rFonts w:ascii="宋体" w:eastAsia="宋体" w:hAnsi="宋体" w:cs="宋体"/>
          <w:color w:val="000000" w:themeColor="text1"/>
          <w:sz w:val="30"/>
          <w:szCs w:val="30"/>
        </w:rPr>
      </w:pPr>
    </w:p>
    <w:p w:rsidR="00EA6DFB" w:rsidRDefault="00EA6DFB">
      <w:pPr>
        <w:spacing w:line="360" w:lineRule="auto"/>
        <w:rPr>
          <w:rFonts w:ascii="宋体" w:eastAsia="宋体" w:hAnsi="宋体" w:cs="宋体"/>
          <w:color w:val="000000" w:themeColor="text1"/>
          <w:sz w:val="30"/>
          <w:szCs w:val="30"/>
        </w:rPr>
      </w:pPr>
    </w:p>
    <w:p w:rsidR="00EA6DFB" w:rsidRDefault="00EA6DFB">
      <w:pPr>
        <w:spacing w:line="360" w:lineRule="auto"/>
        <w:rPr>
          <w:rFonts w:ascii="宋体" w:eastAsia="宋体" w:hAnsi="宋体" w:cs="宋体"/>
          <w:color w:val="000000" w:themeColor="text1"/>
          <w:sz w:val="30"/>
          <w:szCs w:val="30"/>
        </w:rPr>
      </w:pPr>
    </w:p>
    <w:p w:rsidR="00EA6DFB" w:rsidRDefault="00EA6DFB">
      <w:pPr>
        <w:spacing w:line="360" w:lineRule="auto"/>
        <w:rPr>
          <w:rFonts w:ascii="宋体" w:eastAsia="宋体" w:hAnsi="宋体" w:cs="宋体"/>
          <w:color w:val="000000" w:themeColor="text1"/>
          <w:sz w:val="30"/>
          <w:szCs w:val="30"/>
        </w:rPr>
      </w:pPr>
    </w:p>
    <w:p w:rsidR="00EA6DFB" w:rsidRDefault="00B94C47">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EA6DFB" w:rsidRDefault="00B94C47">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病媒生物科委托第三方监测蚊媒密度2.20</w:t>
      </w:r>
    </w:p>
    <w:p w:rsidR="00EA6DFB" w:rsidRDefault="00EA6DFB">
      <w:pPr>
        <w:snapToGrid w:val="0"/>
        <w:spacing w:beforeLines="50" w:before="156" w:afterLines="50" w:after="156" w:line="360" w:lineRule="auto"/>
        <w:jc w:val="center"/>
        <w:rPr>
          <w:rFonts w:ascii="宋体" w:eastAsia="宋体" w:hAnsi="宋体" w:cs="宋体"/>
          <w:color w:val="000000" w:themeColor="text1"/>
          <w:sz w:val="30"/>
          <w:szCs w:val="30"/>
        </w:rPr>
      </w:pPr>
    </w:p>
    <w:p w:rsidR="00EA6DFB" w:rsidRDefault="00EA6DFB">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EA6DFB" w:rsidRDefault="00EA6DFB">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EA6DFB" w:rsidRDefault="00B94C47">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佛山市三水</w:t>
      </w:r>
      <w:proofErr w:type="gramStart"/>
      <w:r>
        <w:rPr>
          <w:rFonts w:ascii="宋体" w:eastAsia="宋体" w:hAnsi="宋体" w:cs="宋体" w:hint="eastAsia"/>
          <w:b/>
          <w:bCs/>
          <w:color w:val="000000" w:themeColor="text1"/>
          <w:sz w:val="28"/>
          <w:szCs w:val="32"/>
        </w:rPr>
        <w:t>区疾病</w:t>
      </w:r>
      <w:proofErr w:type="gramEnd"/>
      <w:r>
        <w:rPr>
          <w:rFonts w:ascii="宋体" w:eastAsia="宋体" w:hAnsi="宋体" w:cs="宋体" w:hint="eastAsia"/>
          <w:b/>
          <w:bCs/>
          <w:color w:val="000000" w:themeColor="text1"/>
          <w:sz w:val="28"/>
          <w:szCs w:val="32"/>
        </w:rPr>
        <w:t>预防控制中心</w:t>
      </w:r>
    </w:p>
    <w:p w:rsidR="00EA6DFB" w:rsidRDefault="00B94C47">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rsidR="00EA6DFB" w:rsidRDefault="00B94C47">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二〇二四年二月</w:t>
      </w:r>
    </w:p>
    <w:p w:rsidR="00EA6DFB" w:rsidRDefault="00B94C47">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EA6DFB" w:rsidRDefault="00B94C47">
      <w:pPr>
        <w:pStyle w:val="ae"/>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rsidR="00EA6DFB" w:rsidRDefault="00B94C47">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本项目通过云采链线上采购一体化平台进行竞价，</w:t>
      </w:r>
      <w:r w:rsidR="008908B2">
        <w:rPr>
          <w:rFonts w:ascii="宋体" w:eastAsia="宋体" w:hAnsi="宋体" w:cs="宋体" w:hint="eastAsia"/>
          <w:color w:val="000000" w:themeColor="text1"/>
          <w:szCs w:val="21"/>
        </w:rPr>
        <w:t>受邀</w:t>
      </w:r>
      <w:bookmarkStart w:id="0" w:name="_GoBack"/>
      <w:bookmarkEnd w:id="0"/>
      <w:r>
        <w:rPr>
          <w:rFonts w:ascii="宋体" w:eastAsia="宋体" w:hAnsi="宋体" w:cs="宋体" w:hint="eastAsia"/>
          <w:color w:val="000000" w:themeColor="text1"/>
          <w:szCs w:val="21"/>
        </w:rPr>
        <w:t>参与竞价的供应商必须登录平台进行注册，注册成功后方可参与项目竞价。</w:t>
      </w:r>
    </w:p>
    <w:p w:rsidR="00EA6DFB" w:rsidRDefault="00B94C47">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EA6DFB" w:rsidRDefault="00B94C47">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EA6DFB" w:rsidRDefault="00B94C47">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rsidR="00EA6DFB" w:rsidRDefault="00B94C47">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EA6DFB" w:rsidRDefault="00B94C47">
      <w:pPr>
        <w:pStyle w:val="af6"/>
        <w:numPr>
          <w:ilvl w:val="0"/>
          <w:numId w:val="3"/>
        </w:numPr>
        <w:spacing w:line="360" w:lineRule="auto"/>
        <w:ind w:left="420" w:firstLineChars="0" w:hanging="420"/>
        <w:rPr>
          <w:rFonts w:ascii="宋体" w:eastAsia="宋体" w:hAnsi="宋体" w:cs="宋体"/>
          <w:b/>
          <w:color w:val="000000" w:themeColor="text1"/>
        </w:rPr>
      </w:pPr>
      <w:r>
        <w:rPr>
          <w:rStyle w:val="af2"/>
          <w:rFonts w:ascii="宋体" w:eastAsia="宋体" w:hAnsi="宋体" w:cs="宋体" w:hint="eastAsia"/>
          <w:bCs w:val="0"/>
          <w:color w:val="000000" w:themeColor="text1"/>
        </w:rPr>
        <w:t>竞价说明</w:t>
      </w:r>
    </w:p>
    <w:p w:rsidR="00EA6DFB" w:rsidRDefault="00B94C47">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供应商需对用户需求书的所有条款进行整体响应，用户需求书条款若有一条负偏离或不响应，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rsidR="00EA6DFB" w:rsidRDefault="00B94C47">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EA6DFB" w:rsidRDefault="00B94C47">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EA6DFB" w:rsidRDefault="00B94C47">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rsidR="00EA6DFB" w:rsidRDefault="00B94C47">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EA6DFB" w:rsidRDefault="00B94C47">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rsidR="00EA6DFB" w:rsidRDefault="00B94C47">
      <w:pPr>
        <w:pStyle w:val="af6"/>
        <w:numPr>
          <w:ilvl w:val="0"/>
          <w:numId w:val="3"/>
        </w:numPr>
        <w:spacing w:line="360" w:lineRule="auto"/>
        <w:ind w:left="420" w:firstLineChars="0" w:hanging="420"/>
        <w:rPr>
          <w:rStyle w:val="af2"/>
          <w:rFonts w:ascii="宋体" w:eastAsia="宋体" w:hAnsi="宋体" w:cs="宋体"/>
          <w:bCs w:val="0"/>
        </w:rPr>
      </w:pPr>
      <w:r>
        <w:rPr>
          <w:rStyle w:val="af2"/>
          <w:rFonts w:ascii="宋体" w:eastAsia="宋体" w:hAnsi="宋体" w:cs="宋体" w:hint="eastAsia"/>
          <w:bCs w:val="0"/>
        </w:rPr>
        <w:t>报名要求</w:t>
      </w:r>
      <w:r>
        <w:rPr>
          <w:rStyle w:val="af2"/>
          <w:rFonts w:ascii="宋体" w:eastAsia="宋体" w:hAnsi="宋体" w:cs="宋体" w:hint="eastAsia"/>
          <w:b w:val="0"/>
        </w:rPr>
        <w:t>（参与竞价的供应商资质要求: 报名时需要提供以下</w:t>
      </w:r>
      <w:r>
        <w:rPr>
          <w:rStyle w:val="af2"/>
          <w:rFonts w:ascii="宋体" w:eastAsia="宋体" w:hAnsi="宋体" w:cs="宋体" w:hint="eastAsia"/>
          <w:bCs w:val="0"/>
          <w:u w:val="single"/>
        </w:rPr>
        <w:t>盖章</w:t>
      </w:r>
      <w:r>
        <w:rPr>
          <w:rStyle w:val="af2"/>
          <w:rFonts w:ascii="宋体" w:eastAsia="宋体" w:hAnsi="宋体" w:cs="宋体" w:hint="eastAsia"/>
          <w:b w:val="0"/>
        </w:rPr>
        <w:t>资料，并对上传的报名文件资料承担责任）</w:t>
      </w:r>
    </w:p>
    <w:p w:rsidR="00EA6DFB" w:rsidRDefault="00B94C47">
      <w:pPr>
        <w:pStyle w:val="af6"/>
        <w:widowControl/>
        <w:numPr>
          <w:ilvl w:val="0"/>
          <w:numId w:val="6"/>
        </w:numPr>
        <w:spacing w:line="360" w:lineRule="auto"/>
        <w:ind w:left="840" w:firstLineChars="0" w:hanging="420"/>
        <w:jc w:val="left"/>
        <w:rPr>
          <w:rFonts w:ascii="宋体" w:eastAsia="宋体" w:hAnsi="宋体" w:cs="宋体"/>
          <w:bCs/>
          <w:szCs w:val="20"/>
        </w:rPr>
      </w:pPr>
      <w:r>
        <w:rPr>
          <w:rFonts w:ascii="宋体" w:eastAsia="宋体" w:hAnsi="宋体" w:cs="宋体" w:hint="eastAsia"/>
          <w:bCs/>
          <w:szCs w:val="20"/>
        </w:rPr>
        <w:t>供应商须是在中华人民共和国境内注册的能独立承担民事责任的法人公司或其他组织（提供营业执照证明文件）；</w:t>
      </w:r>
    </w:p>
    <w:p w:rsidR="00EA6DFB" w:rsidRDefault="00B94C47">
      <w:pPr>
        <w:pStyle w:val="af6"/>
        <w:widowControl/>
        <w:numPr>
          <w:ilvl w:val="0"/>
          <w:numId w:val="6"/>
        </w:numPr>
        <w:spacing w:line="360" w:lineRule="auto"/>
        <w:ind w:left="840" w:firstLineChars="0" w:hanging="420"/>
        <w:jc w:val="left"/>
        <w:rPr>
          <w:rFonts w:ascii="宋体" w:eastAsia="宋体" w:hAnsi="宋体" w:cs="宋体"/>
          <w:bCs/>
          <w:szCs w:val="20"/>
        </w:rPr>
      </w:pPr>
      <w:r>
        <w:rPr>
          <w:rFonts w:ascii="宋体" w:eastAsia="宋体" w:hAnsi="宋体" w:cs="宋体" w:hint="eastAsia"/>
          <w:bCs/>
          <w:szCs w:val="20"/>
          <w:lang w:bidi="ar"/>
        </w:rPr>
        <w:t>经办人如是法定代表人，需提供法定代表人证明书及法定代表人身份证复印件；经办人如是供应商授权代表，需提供法定代表人授权委托书及授权代表身份证复印件（须随附法定代表人证明书），</w:t>
      </w:r>
      <w:r>
        <w:rPr>
          <w:rFonts w:ascii="宋体" w:eastAsia="宋体" w:hAnsi="宋体" w:cs="宋体" w:hint="eastAsia"/>
          <w:b/>
          <w:szCs w:val="20"/>
          <w:lang w:bidi="ar"/>
        </w:rPr>
        <w:t>格式详见附件</w:t>
      </w:r>
      <w:r>
        <w:rPr>
          <w:rFonts w:ascii="宋体" w:eastAsia="宋体" w:hAnsi="宋体" w:cs="宋体" w:hint="eastAsia"/>
          <w:bCs/>
          <w:szCs w:val="20"/>
          <w:lang w:bidi="ar"/>
        </w:rPr>
        <w:t>；</w:t>
      </w:r>
    </w:p>
    <w:p w:rsidR="00EA6DFB" w:rsidRDefault="00B94C47">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供应</w:t>
      </w:r>
      <w:proofErr w:type="gramStart"/>
      <w:r>
        <w:rPr>
          <w:rFonts w:ascii="宋体" w:eastAsia="宋体" w:hAnsi="宋体" w:cs="宋体" w:hint="eastAsia"/>
          <w:color w:val="000000" w:themeColor="text1"/>
          <w:kern w:val="0"/>
          <w:szCs w:val="20"/>
        </w:rPr>
        <w:t>商符合</w:t>
      </w:r>
      <w:proofErr w:type="gramEnd"/>
      <w:r>
        <w:rPr>
          <w:rFonts w:ascii="宋体" w:eastAsia="宋体" w:hAnsi="宋体" w:cs="宋体" w:hint="eastAsia"/>
          <w:color w:val="000000" w:themeColor="text1"/>
          <w:kern w:val="0"/>
          <w:szCs w:val="20"/>
        </w:rPr>
        <w:t>《中华人民共和国政府采购法》第二十二条规定；（提供《供应商资格声明函》，格式见附件）；</w:t>
      </w:r>
    </w:p>
    <w:p w:rsidR="00EA6DFB" w:rsidRDefault="00B94C47">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本项目用户需求的条款、内容及要求的，提供用户需求书响应声明函即可</w:t>
      </w:r>
      <w:r>
        <w:rPr>
          <w:rFonts w:ascii="宋体" w:eastAsia="宋体" w:hAnsi="宋体" w:cs="宋体" w:hint="eastAsia"/>
          <w:b/>
          <w:color w:val="000000" w:themeColor="text1"/>
          <w:kern w:val="0"/>
          <w:szCs w:val="21"/>
        </w:rPr>
        <w:t>，格式详见附件；</w:t>
      </w:r>
    </w:p>
    <w:p w:rsidR="00EA6DFB" w:rsidRDefault="00B94C47">
      <w:pPr>
        <w:pStyle w:val="af6"/>
        <w:numPr>
          <w:ilvl w:val="0"/>
          <w:numId w:val="3"/>
        </w:numPr>
        <w:spacing w:line="360" w:lineRule="auto"/>
        <w:ind w:left="420" w:firstLineChars="0" w:hanging="420"/>
        <w:rPr>
          <w:rStyle w:val="af2"/>
          <w:rFonts w:ascii="宋体" w:eastAsia="宋体" w:hAnsi="宋体" w:cs="宋体"/>
          <w:bCs w:val="0"/>
          <w:color w:val="000000" w:themeColor="text1"/>
        </w:rPr>
      </w:pPr>
      <w:r>
        <w:rPr>
          <w:rStyle w:val="af2"/>
          <w:rFonts w:ascii="宋体" w:eastAsia="宋体" w:hAnsi="宋体" w:cs="宋体" w:hint="eastAsia"/>
          <w:bCs w:val="0"/>
          <w:color w:val="000000" w:themeColor="text1"/>
        </w:rPr>
        <w:lastRenderedPageBreak/>
        <w:t>报价要求</w:t>
      </w:r>
      <w:r>
        <w:rPr>
          <w:rStyle w:val="af2"/>
          <w:rFonts w:ascii="宋体" w:eastAsia="宋体" w:hAnsi="宋体" w:cs="宋体" w:hint="eastAsia"/>
          <w:color w:val="000000" w:themeColor="text1"/>
          <w:szCs w:val="21"/>
        </w:rPr>
        <w:t>（</w:t>
      </w:r>
      <w:r>
        <w:rPr>
          <w:rStyle w:val="af2"/>
          <w:rFonts w:ascii="宋体" w:eastAsia="宋体" w:hAnsi="宋体" w:cs="宋体" w:hint="eastAsia"/>
          <w:b w:val="0"/>
          <w:color w:val="000000" w:themeColor="text1"/>
          <w:szCs w:val="21"/>
        </w:rPr>
        <w:t>报价时需要提供以下</w:t>
      </w:r>
      <w:r>
        <w:rPr>
          <w:rStyle w:val="af2"/>
          <w:rFonts w:ascii="宋体" w:eastAsia="宋体" w:hAnsi="宋体" w:cs="宋体" w:hint="eastAsia"/>
          <w:color w:val="000000" w:themeColor="text1"/>
          <w:szCs w:val="21"/>
          <w:u w:val="double"/>
        </w:rPr>
        <w:t>盖章</w:t>
      </w:r>
      <w:r>
        <w:rPr>
          <w:rStyle w:val="af2"/>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2"/>
          <w:rFonts w:ascii="宋体" w:eastAsia="宋体" w:hAnsi="宋体" w:cs="宋体" w:hint="eastAsia"/>
          <w:color w:val="000000" w:themeColor="text1"/>
          <w:szCs w:val="21"/>
        </w:rPr>
        <w:t>）</w:t>
      </w:r>
    </w:p>
    <w:p w:rsidR="00EA6DFB" w:rsidRDefault="00B94C47">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EA6DFB" w:rsidRDefault="00B94C47">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EA6DFB" w:rsidRDefault="00B94C47">
      <w:pPr>
        <w:pStyle w:val="af6"/>
        <w:numPr>
          <w:ilvl w:val="0"/>
          <w:numId w:val="3"/>
        </w:numPr>
        <w:spacing w:line="360" w:lineRule="auto"/>
        <w:ind w:left="420" w:firstLineChars="0" w:hanging="420"/>
        <w:rPr>
          <w:rStyle w:val="af2"/>
          <w:rFonts w:ascii="宋体" w:eastAsia="宋体" w:hAnsi="宋体" w:cs="宋体"/>
          <w:bCs w:val="0"/>
          <w:color w:val="000000" w:themeColor="text1"/>
        </w:rPr>
      </w:pPr>
      <w:r>
        <w:rPr>
          <w:rStyle w:val="af2"/>
          <w:rFonts w:ascii="宋体" w:eastAsia="宋体" w:hAnsi="宋体" w:cs="宋体" w:hint="eastAsia"/>
          <w:bCs w:val="0"/>
          <w:color w:val="000000" w:themeColor="text1"/>
        </w:rPr>
        <w:t>确定成交候选人</w:t>
      </w:r>
    </w:p>
    <w:p w:rsidR="00EA6DFB" w:rsidRDefault="00B94C47">
      <w:pPr>
        <w:pStyle w:val="af6"/>
        <w:numPr>
          <w:ilvl w:val="0"/>
          <w:numId w:val="8"/>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本项目以最低价成交的方式确定成交供应商。报价时间截止后，系统按报价（经价格核准后的价格）由低到高顺序排列，</w:t>
      </w:r>
      <w:r>
        <w:rPr>
          <w:rFonts w:ascii="宋体" w:eastAsia="宋体" w:hAnsi="宋体" w:cs="宋体" w:hint="eastAsia"/>
          <w:color w:val="000000" w:themeColor="text1"/>
        </w:rPr>
        <w:t>报价最低的为第一成交候选人，报价相同的，按报价时间在前的为第一成交候选人；</w:t>
      </w:r>
      <w:r>
        <w:rPr>
          <w:rFonts w:ascii="宋体" w:eastAsia="宋体" w:hAnsi="宋体" w:cs="宋体" w:hint="eastAsia"/>
          <w:color w:val="000000" w:themeColor="text1"/>
          <w:szCs w:val="21"/>
        </w:rPr>
        <w:t>报价次低的为第二成交候选人，以此类推</w:t>
      </w:r>
      <w:r>
        <w:rPr>
          <w:rFonts w:ascii="宋体" w:eastAsia="宋体" w:hAnsi="宋体" w:cs="宋体" w:hint="eastAsia"/>
          <w:color w:val="000000" w:themeColor="text1"/>
        </w:rPr>
        <w:t>。</w:t>
      </w:r>
    </w:p>
    <w:p w:rsidR="00EA6DFB" w:rsidRDefault="00B94C47">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EA6DFB" w:rsidRDefault="00B94C47">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rsidR="00EA6DFB" w:rsidRDefault="00B94C47">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rsidR="00EA6DFB" w:rsidRDefault="00B94C47">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rsidR="00EA6DFB" w:rsidRDefault="00B94C47">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rsidR="00EA6DFB" w:rsidRDefault="00B94C47">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EA6DFB" w:rsidRDefault="00B94C47">
      <w:pPr>
        <w:pStyle w:val="ad"/>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EA6DFB" w:rsidRDefault="00B94C47">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EA6DFB" w:rsidRDefault="00B94C47">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EA6DFB" w:rsidRDefault="00B94C47">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EA6DFB" w:rsidRDefault="00B94C47">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EA6DFB" w:rsidRDefault="00B94C47">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不同供应商使用同一IP地址参与竞价；</w:t>
      </w:r>
    </w:p>
    <w:p w:rsidR="00EA6DFB" w:rsidRDefault="00B94C47">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EA6DFB" w:rsidRDefault="00B94C47">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EA6DFB" w:rsidRDefault="00B94C47">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EA6DFB" w:rsidRDefault="00B94C47">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EA6DFB" w:rsidRDefault="00B94C47">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EA6DFB" w:rsidRDefault="00B94C47">
      <w:pPr>
        <w:pStyle w:val="af6"/>
        <w:numPr>
          <w:ilvl w:val="0"/>
          <w:numId w:val="11"/>
        </w:numPr>
        <w:spacing w:line="360" w:lineRule="auto"/>
        <w:ind w:leftChars="200" w:left="840" w:firstLineChars="0" w:hanging="420"/>
        <w:rPr>
          <w:rFonts w:ascii="宋体" w:eastAsia="宋体" w:hAnsi="宋体" w:cs="宋体"/>
          <w:sz w:val="20"/>
          <w:szCs w:val="21"/>
        </w:rPr>
      </w:pPr>
      <w:r>
        <w:rPr>
          <w:rFonts w:ascii="宋体" w:eastAsia="宋体" w:hAnsi="宋体" w:cs="宋体" w:hint="eastAsia"/>
          <w:szCs w:val="21"/>
          <w:lang w:bidi="ar"/>
        </w:rPr>
        <w:t>报价供应商不足3家，本次竞价活动失败；</w:t>
      </w:r>
    </w:p>
    <w:p w:rsidR="00EA6DFB" w:rsidRDefault="00B94C47">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rsidR="00EA6DFB" w:rsidRDefault="00B94C47">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rsidR="00EA6DFB" w:rsidRDefault="00B94C47">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EA6DFB" w:rsidRDefault="00B94C47">
      <w:pPr>
        <w:spacing w:line="375" w:lineRule="auto"/>
        <w:ind w:left="840" w:hanging="420"/>
      </w:pPr>
      <w:r>
        <w:rPr>
          <w:rFonts w:ascii="宋体" w:eastAsia="宋体" w:hAnsi="宋体" w:cs="宋体"/>
          <w:color w:val="000000"/>
          <w:szCs w:val="21"/>
        </w:rPr>
        <w:t>1．成交供应商须向平台服务商</w:t>
      </w:r>
      <w:proofErr w:type="gramStart"/>
      <w:r>
        <w:rPr>
          <w:rFonts w:ascii="宋体" w:eastAsia="宋体" w:hAnsi="宋体" w:cs="宋体"/>
          <w:color w:val="000000"/>
          <w:szCs w:val="21"/>
        </w:rPr>
        <w:t>云采链线上</w:t>
      </w:r>
      <w:proofErr w:type="gramEnd"/>
      <w:r>
        <w:rPr>
          <w:rFonts w:ascii="宋体" w:eastAsia="宋体" w:hAnsi="宋体" w:cs="宋体"/>
          <w:color w:val="000000"/>
          <w:szCs w:val="21"/>
        </w:rPr>
        <w:t>采购一体化平台缴纳平台使用费，金额为成交金额的1.5%（四舍五入取整数）。</w:t>
      </w:r>
    </w:p>
    <w:p w:rsidR="00EA6DFB" w:rsidRDefault="00B94C47">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rsidR="00EA6DFB" w:rsidRDefault="00B94C47">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rsidR="00EA6DFB" w:rsidRDefault="00B94C47">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rsidR="00EA6DFB" w:rsidRDefault="00B94C47">
      <w:pPr>
        <w:pStyle w:val="ad"/>
        <w:spacing w:before="0" w:beforeAutospacing="0" w:after="0" w:afterAutospacing="0" w:line="360" w:lineRule="auto"/>
        <w:ind w:left="420"/>
        <w:rPr>
          <w:color w:val="000000" w:themeColor="text1"/>
        </w:rPr>
      </w:pPr>
      <w:proofErr w:type="gramStart"/>
      <w:r>
        <w:rPr>
          <w:rFonts w:hint="eastAsia"/>
          <w:color w:val="000000" w:themeColor="text1"/>
          <w:sz w:val="21"/>
          <w:szCs w:val="21"/>
        </w:rPr>
        <w:t>扫码关注微信公众号</w:t>
      </w:r>
      <w:proofErr w:type="gramEnd"/>
      <w:r>
        <w:rPr>
          <w:rFonts w:hint="eastAsia"/>
          <w:color w:val="000000" w:themeColor="text1"/>
          <w:sz w:val="21"/>
          <w:szCs w:val="21"/>
        </w:rPr>
        <w:t>“</w:t>
      </w:r>
      <w:proofErr w:type="gramStart"/>
      <w:r>
        <w:rPr>
          <w:rFonts w:hint="eastAsia"/>
          <w:color w:val="000000" w:themeColor="text1"/>
          <w:sz w:val="21"/>
          <w:szCs w:val="21"/>
        </w:rPr>
        <w:t>云采</w:t>
      </w:r>
      <w:proofErr w:type="gramEnd"/>
      <w:r>
        <w:rPr>
          <w:rFonts w:hint="eastAsia"/>
          <w:color w:val="000000" w:themeColor="text1"/>
          <w:sz w:val="21"/>
          <w:szCs w:val="21"/>
        </w:rPr>
        <w:t>链互联服务平台”，即可在线咨询相关事项。</w:t>
      </w:r>
    </w:p>
    <w:p w:rsidR="00EA6DFB" w:rsidRDefault="00B94C47">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EA6DFB" w:rsidRDefault="00B94C47">
      <w:pPr>
        <w:rPr>
          <w:rFonts w:ascii="宋体" w:eastAsia="宋体" w:hAnsi="宋体" w:cs="宋体"/>
          <w:color w:val="000000" w:themeColor="text1"/>
        </w:rPr>
      </w:pPr>
      <w:r>
        <w:rPr>
          <w:rFonts w:ascii="宋体" w:eastAsia="宋体" w:hAnsi="宋体" w:cs="宋体" w:hint="eastAsia"/>
          <w:color w:val="000000" w:themeColor="text1"/>
        </w:rPr>
        <w:br w:type="page"/>
      </w:r>
    </w:p>
    <w:p w:rsidR="00EA6DFB" w:rsidRDefault="00B94C47">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用户需求书</w:t>
      </w:r>
    </w:p>
    <w:p w:rsidR="00EA6DFB" w:rsidRDefault="00B94C47">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EA6DFB" w:rsidRDefault="00B94C47">
      <w:pPr>
        <w:numPr>
          <w:ilvl w:val="0"/>
          <w:numId w:val="12"/>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rsidR="00EA6DFB" w:rsidRDefault="00B94C47">
      <w:pPr>
        <w:pStyle w:val="a8"/>
        <w:numPr>
          <w:ilvl w:val="0"/>
          <w:numId w:val="13"/>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3"/>
        <w:gridCol w:w="1135"/>
        <w:gridCol w:w="2285"/>
        <w:gridCol w:w="2016"/>
      </w:tblGrid>
      <w:tr w:rsidR="00EA6DFB" w:rsidTr="00A95A05">
        <w:trPr>
          <w:trHeight w:val="737"/>
          <w:jc w:val="center"/>
        </w:trPr>
        <w:tc>
          <w:tcPr>
            <w:tcW w:w="1810" w:type="pct"/>
            <w:tcBorders>
              <w:top w:val="single" w:sz="12" w:space="0" w:color="auto"/>
              <w:bottom w:val="single" w:sz="2" w:space="0" w:color="auto"/>
            </w:tcBorders>
            <w:shd w:val="clear" w:color="auto" w:fill="EEECE1"/>
            <w:vAlign w:val="center"/>
          </w:tcPr>
          <w:p w:rsidR="00EA6DFB" w:rsidRDefault="00B94C47">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666" w:type="pct"/>
            <w:tcBorders>
              <w:top w:val="single" w:sz="12" w:space="0" w:color="auto"/>
              <w:bottom w:val="single" w:sz="2" w:space="0" w:color="auto"/>
            </w:tcBorders>
            <w:shd w:val="clear" w:color="auto" w:fill="EEECE1"/>
            <w:vAlign w:val="center"/>
          </w:tcPr>
          <w:p w:rsidR="00EA6DFB" w:rsidRDefault="00B94C47">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1341" w:type="pct"/>
            <w:tcBorders>
              <w:top w:val="single" w:sz="12" w:space="0" w:color="auto"/>
              <w:bottom w:val="single" w:sz="2" w:space="0" w:color="auto"/>
            </w:tcBorders>
            <w:shd w:val="clear" w:color="auto" w:fill="EEECE1"/>
            <w:vAlign w:val="center"/>
          </w:tcPr>
          <w:p w:rsidR="00EA6DFB" w:rsidRDefault="00B94C47">
            <w:pPr>
              <w:spacing w:line="360" w:lineRule="auto"/>
              <w:jc w:val="center"/>
              <w:rPr>
                <w:rFonts w:ascii="宋体" w:eastAsia="宋体" w:hAnsi="宋体" w:cs="宋体"/>
                <w:b/>
                <w:color w:val="000000" w:themeColor="text1"/>
                <w:szCs w:val="21"/>
              </w:rPr>
            </w:pPr>
            <w:r>
              <w:rPr>
                <w:rFonts w:ascii="宋体" w:eastAsia="宋体" w:hAnsi="宋体" w:hint="eastAsia"/>
                <w:b/>
                <w:bCs/>
                <w:szCs w:val="21"/>
              </w:rPr>
              <w:t>监测时间</w:t>
            </w:r>
          </w:p>
        </w:tc>
        <w:tc>
          <w:tcPr>
            <w:tcW w:w="1183" w:type="pct"/>
            <w:tcBorders>
              <w:top w:val="single" w:sz="12" w:space="0" w:color="auto"/>
              <w:bottom w:val="single" w:sz="2" w:space="0" w:color="auto"/>
            </w:tcBorders>
            <w:shd w:val="clear" w:color="auto" w:fill="EEECE1"/>
            <w:vAlign w:val="center"/>
          </w:tcPr>
          <w:p w:rsidR="00EA6DFB" w:rsidRDefault="00B94C47">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最高限价</w:t>
            </w:r>
          </w:p>
        </w:tc>
      </w:tr>
      <w:tr w:rsidR="00EA6DFB" w:rsidTr="00A95A05">
        <w:trPr>
          <w:trHeight w:val="737"/>
          <w:jc w:val="center"/>
        </w:trPr>
        <w:tc>
          <w:tcPr>
            <w:tcW w:w="1810" w:type="pct"/>
            <w:tcBorders>
              <w:top w:val="single" w:sz="2" w:space="0" w:color="auto"/>
              <w:bottom w:val="single" w:sz="2" w:space="0" w:color="auto"/>
            </w:tcBorders>
            <w:vAlign w:val="center"/>
          </w:tcPr>
          <w:p w:rsidR="00EA6DFB" w:rsidRDefault="00B94C47">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病媒生物科委托第三方监测蚊媒密度2.20</w:t>
            </w:r>
          </w:p>
        </w:tc>
        <w:tc>
          <w:tcPr>
            <w:tcW w:w="666" w:type="pct"/>
            <w:tcBorders>
              <w:top w:val="single" w:sz="2" w:space="0" w:color="auto"/>
              <w:bottom w:val="single" w:sz="2" w:space="0" w:color="auto"/>
            </w:tcBorders>
            <w:vAlign w:val="center"/>
          </w:tcPr>
          <w:p w:rsidR="00EA6DFB" w:rsidRDefault="00B94C47">
            <w:pPr>
              <w:spacing w:line="360" w:lineRule="auto"/>
              <w:jc w:val="center"/>
              <w:rPr>
                <w:rFonts w:ascii="宋体" w:eastAsia="宋体" w:hAnsi="宋体" w:cs="宋体"/>
                <w:color w:val="000000" w:themeColor="text1"/>
                <w:szCs w:val="21"/>
              </w:rPr>
            </w:pPr>
            <w:r>
              <w:rPr>
                <w:rFonts w:ascii="宋体" w:eastAsia="宋体" w:hAnsi="宋体" w:cs="宋体" w:hint="eastAsia"/>
                <w:szCs w:val="21"/>
              </w:rPr>
              <w:t>1项</w:t>
            </w:r>
          </w:p>
        </w:tc>
        <w:tc>
          <w:tcPr>
            <w:tcW w:w="1341" w:type="pct"/>
            <w:tcBorders>
              <w:top w:val="single" w:sz="2" w:space="0" w:color="auto"/>
              <w:bottom w:val="single" w:sz="2" w:space="0" w:color="auto"/>
            </w:tcBorders>
            <w:vAlign w:val="center"/>
          </w:tcPr>
          <w:p w:rsidR="00EA6DFB" w:rsidRDefault="00B94C47">
            <w:pPr>
              <w:pStyle w:val="af9"/>
              <w:spacing w:line="360" w:lineRule="auto"/>
              <w:ind w:rightChars="-39" w:right="-82" w:hanging="54"/>
              <w:rPr>
                <w:rFonts w:ascii="宋体" w:hAnsi="宋体" w:cs="宋体"/>
                <w:snapToGrid/>
                <w:color w:val="000000" w:themeColor="text1"/>
                <w:spacing w:val="0"/>
                <w:kern w:val="2"/>
                <w:sz w:val="21"/>
                <w:szCs w:val="21"/>
              </w:rPr>
            </w:pPr>
            <w:r>
              <w:rPr>
                <w:rFonts w:ascii="宋体" w:hAnsi="宋体" w:cs="宋体"/>
                <w:snapToGrid/>
                <w:color w:val="000000" w:themeColor="text1"/>
                <w:spacing w:val="0"/>
                <w:kern w:val="2"/>
                <w:sz w:val="21"/>
                <w:szCs w:val="21"/>
              </w:rPr>
              <w:t>2024年</w:t>
            </w:r>
            <w:r>
              <w:rPr>
                <w:rFonts w:ascii="宋体" w:hAnsi="宋体" w:cs="宋体" w:hint="eastAsia"/>
                <w:snapToGrid/>
                <w:color w:val="000000" w:themeColor="text1"/>
                <w:spacing w:val="0"/>
                <w:kern w:val="2"/>
                <w:sz w:val="21"/>
                <w:szCs w:val="21"/>
              </w:rPr>
              <w:t>3</w:t>
            </w:r>
            <w:r>
              <w:rPr>
                <w:rFonts w:ascii="宋体" w:hAnsi="宋体" w:cs="宋体"/>
                <w:snapToGrid/>
                <w:color w:val="000000" w:themeColor="text1"/>
                <w:spacing w:val="0"/>
                <w:kern w:val="2"/>
                <w:sz w:val="21"/>
                <w:szCs w:val="21"/>
              </w:rPr>
              <w:t>月-12月</w:t>
            </w:r>
          </w:p>
        </w:tc>
        <w:tc>
          <w:tcPr>
            <w:tcW w:w="1183" w:type="pct"/>
            <w:tcBorders>
              <w:top w:val="single" w:sz="2" w:space="0" w:color="auto"/>
              <w:bottom w:val="single" w:sz="2" w:space="0" w:color="auto"/>
            </w:tcBorders>
            <w:vAlign w:val="center"/>
          </w:tcPr>
          <w:p w:rsidR="00EA6DFB" w:rsidRDefault="00B94C47">
            <w:pPr>
              <w:jc w:val="center"/>
            </w:pPr>
            <w:r>
              <w:rPr>
                <w:rFonts w:ascii="宋体" w:eastAsia="宋体" w:hAnsi="宋体" w:cs="宋体" w:hint="eastAsia"/>
                <w:color w:val="000000" w:themeColor="text1"/>
                <w:szCs w:val="21"/>
              </w:rPr>
              <w:t>人民币</w:t>
            </w:r>
            <w:r>
              <w:rPr>
                <w:rFonts w:ascii="宋体" w:eastAsia="宋体" w:hAnsi="宋体" w:cs="宋体"/>
                <w:color w:val="000000" w:themeColor="text1"/>
                <w:szCs w:val="21"/>
              </w:rPr>
              <w:t>41000</w:t>
            </w:r>
            <w:r>
              <w:rPr>
                <w:rFonts w:ascii="宋体" w:eastAsia="宋体" w:hAnsi="宋体" w:cs="宋体" w:hint="eastAsia"/>
                <w:color w:val="000000" w:themeColor="text1"/>
                <w:szCs w:val="21"/>
              </w:rPr>
              <w:t>元</w:t>
            </w:r>
          </w:p>
        </w:tc>
      </w:tr>
    </w:tbl>
    <w:p w:rsidR="00EA6DFB" w:rsidRDefault="00B94C47">
      <w:pPr>
        <w:pStyle w:val="a8"/>
        <w:numPr>
          <w:ilvl w:val="0"/>
          <w:numId w:val="13"/>
        </w:numPr>
        <w:adjustRightInd w:val="0"/>
        <w:snapToGrid w:val="0"/>
        <w:spacing w:line="360" w:lineRule="auto"/>
        <w:rPr>
          <w:rFonts w:hAnsi="宋体"/>
          <w:b/>
          <w:bCs/>
          <w:sz w:val="21"/>
        </w:rPr>
      </w:pPr>
      <w:r>
        <w:rPr>
          <w:rFonts w:hAnsi="宋体" w:hint="eastAsia"/>
          <w:b/>
          <w:bCs/>
          <w:sz w:val="21"/>
        </w:rPr>
        <w:t>项目内容</w:t>
      </w:r>
    </w:p>
    <w:p w:rsidR="00EA6DFB" w:rsidRPr="00A95A05" w:rsidRDefault="00B94C47">
      <w:pPr>
        <w:pStyle w:val="p0"/>
        <w:widowControl w:val="0"/>
        <w:autoSpaceDN w:val="0"/>
        <w:spacing w:line="360" w:lineRule="auto"/>
        <w:ind w:firstLine="640"/>
        <w:rPr>
          <w:rFonts w:ascii="宋体" w:hAnsi="宋体"/>
        </w:rPr>
      </w:pPr>
      <w:r>
        <w:rPr>
          <w:rFonts w:ascii="宋体" w:hAnsi="宋体"/>
          <w:color w:val="000000"/>
        </w:rPr>
        <w:t>根据《广东省病</w:t>
      </w:r>
      <w:r w:rsidRPr="00A95A05">
        <w:rPr>
          <w:rFonts w:ascii="宋体" w:hAnsi="宋体"/>
        </w:rPr>
        <w:t>媒生物监测实施方案》《广东省媒介伊蚊密度强化监测方案》《佛山市病媒生物强化监测工作方案》及《广东省爱国卫生工作条例》（2019年1月1日起施行）等文件精神和要求，结合</w:t>
      </w:r>
      <w:r w:rsidRPr="00A95A05">
        <w:rPr>
          <w:rFonts w:ascii="宋体" w:hAnsi="宋体" w:hint="eastAsia"/>
        </w:rPr>
        <w:t>三水</w:t>
      </w:r>
      <w:r w:rsidRPr="00A95A05">
        <w:rPr>
          <w:rFonts w:ascii="宋体" w:hAnsi="宋体"/>
        </w:rPr>
        <w:t>区实际情况，</w:t>
      </w:r>
      <w:proofErr w:type="gramStart"/>
      <w:r w:rsidRPr="00A95A05">
        <w:rPr>
          <w:rFonts w:ascii="宋体" w:hAnsi="宋体"/>
        </w:rPr>
        <w:t>特制定此方案</w:t>
      </w:r>
      <w:proofErr w:type="gramEnd"/>
      <w:r w:rsidRPr="00A95A05">
        <w:rPr>
          <w:rFonts w:ascii="宋体" w:hAnsi="宋体"/>
        </w:rPr>
        <w:t>。</w:t>
      </w:r>
    </w:p>
    <w:p w:rsidR="00EA6DFB" w:rsidRPr="00A95A05" w:rsidRDefault="00B94C47">
      <w:pPr>
        <w:pStyle w:val="a8"/>
        <w:numPr>
          <w:ilvl w:val="0"/>
          <w:numId w:val="13"/>
        </w:numPr>
        <w:adjustRightInd w:val="0"/>
        <w:snapToGrid w:val="0"/>
        <w:spacing w:line="360" w:lineRule="auto"/>
        <w:rPr>
          <w:rFonts w:hAnsi="宋体"/>
          <w:b/>
          <w:bCs/>
          <w:sz w:val="21"/>
        </w:rPr>
      </w:pPr>
      <w:r w:rsidRPr="00A95A05">
        <w:rPr>
          <w:rFonts w:hAnsi="宋体" w:hint="eastAsia"/>
          <w:b/>
          <w:bCs/>
          <w:sz w:val="21"/>
        </w:rPr>
        <w:t>项目目的</w:t>
      </w:r>
    </w:p>
    <w:p w:rsidR="00EA6DFB" w:rsidRPr="00A95A05" w:rsidRDefault="00B94C47">
      <w:pPr>
        <w:pStyle w:val="p0"/>
        <w:widowControl w:val="0"/>
        <w:autoSpaceDN w:val="0"/>
        <w:spacing w:line="360" w:lineRule="auto"/>
        <w:ind w:firstLine="640"/>
        <w:rPr>
          <w:rFonts w:ascii="宋体" w:hAnsi="宋体"/>
        </w:rPr>
      </w:pPr>
      <w:r w:rsidRPr="00A95A05">
        <w:rPr>
          <w:rFonts w:ascii="宋体" w:hAnsi="宋体" w:hint="eastAsia"/>
        </w:rPr>
        <w:t>（一）</w:t>
      </w:r>
      <w:r w:rsidRPr="00A95A05">
        <w:rPr>
          <w:rFonts w:ascii="宋体" w:hAnsi="宋体"/>
        </w:rPr>
        <w:t>开展病媒生物种群分布、密度和</w:t>
      </w:r>
      <w:proofErr w:type="gramStart"/>
      <w:r w:rsidRPr="00A95A05">
        <w:rPr>
          <w:rFonts w:ascii="宋体" w:hAnsi="宋体"/>
        </w:rPr>
        <w:t>蚊、</w:t>
      </w:r>
      <w:proofErr w:type="gramEnd"/>
      <w:r w:rsidRPr="00A95A05">
        <w:rPr>
          <w:rFonts w:ascii="宋体" w:hAnsi="宋体"/>
        </w:rPr>
        <w:t>蝇、</w:t>
      </w:r>
      <w:proofErr w:type="gramStart"/>
      <w:r w:rsidRPr="00A95A05">
        <w:rPr>
          <w:rFonts w:ascii="宋体" w:hAnsi="宋体"/>
        </w:rPr>
        <w:t>蟑</w:t>
      </w:r>
      <w:proofErr w:type="gramEnd"/>
      <w:r w:rsidRPr="00A95A05">
        <w:rPr>
          <w:rFonts w:ascii="宋体" w:hAnsi="宋体"/>
        </w:rPr>
        <w:t>抗药性监测，完善病媒生物监控网络，消除病媒生物及其孳生条件，确保将病媒生物密度控制在国家规定的标准范围内。</w:t>
      </w:r>
    </w:p>
    <w:p w:rsidR="00EA6DFB" w:rsidRPr="00A95A05" w:rsidRDefault="00B94C47">
      <w:pPr>
        <w:pStyle w:val="p0"/>
        <w:widowControl w:val="0"/>
        <w:autoSpaceDN w:val="0"/>
        <w:spacing w:line="360" w:lineRule="auto"/>
        <w:ind w:firstLine="640"/>
        <w:rPr>
          <w:rFonts w:ascii="宋体" w:hAnsi="宋体"/>
        </w:rPr>
      </w:pPr>
      <w:r w:rsidRPr="00A95A05">
        <w:rPr>
          <w:rFonts w:ascii="宋体" w:hAnsi="宋体" w:hint="eastAsia"/>
        </w:rPr>
        <w:t>（二）</w:t>
      </w:r>
      <w:r w:rsidRPr="00A95A05">
        <w:rPr>
          <w:rFonts w:ascii="宋体" w:hAnsi="宋体"/>
        </w:rPr>
        <w:t>监控登革热、</w:t>
      </w:r>
      <w:proofErr w:type="gramStart"/>
      <w:r w:rsidRPr="00A95A05">
        <w:rPr>
          <w:rFonts w:ascii="宋体" w:hAnsi="宋体"/>
        </w:rPr>
        <w:t>基孔肯雅热</w:t>
      </w:r>
      <w:proofErr w:type="gramEnd"/>
      <w:r w:rsidRPr="00A95A05">
        <w:rPr>
          <w:rFonts w:ascii="宋体" w:hAnsi="宋体"/>
        </w:rPr>
        <w:t>等重点蚊媒传染病发生的风险和隐患，及时采取防控措施。</w:t>
      </w:r>
    </w:p>
    <w:p w:rsidR="00EA6DFB" w:rsidRPr="00A95A05" w:rsidRDefault="00B94C47">
      <w:pPr>
        <w:pStyle w:val="p0"/>
        <w:widowControl w:val="0"/>
        <w:autoSpaceDN w:val="0"/>
        <w:spacing w:line="360" w:lineRule="auto"/>
        <w:ind w:firstLine="640"/>
        <w:rPr>
          <w:rFonts w:ascii="宋体" w:hAnsi="宋体"/>
        </w:rPr>
      </w:pPr>
      <w:r w:rsidRPr="00A95A05">
        <w:rPr>
          <w:rFonts w:ascii="宋体" w:hAnsi="宋体" w:hint="eastAsia"/>
        </w:rPr>
        <w:t>（三）</w:t>
      </w:r>
      <w:r w:rsidRPr="00A95A05">
        <w:rPr>
          <w:rFonts w:ascii="宋体" w:hAnsi="宋体"/>
        </w:rPr>
        <w:t>进一步巩固覆盖全区、各镇（街）、所有村（居）以及机关、企业事业单位、工地等重点场所的蚊媒监控网络和长效管理工作制度。</w:t>
      </w:r>
    </w:p>
    <w:p w:rsidR="00EA6DFB" w:rsidRPr="00A95A05" w:rsidRDefault="00B94C47">
      <w:pPr>
        <w:pStyle w:val="p0"/>
        <w:widowControl w:val="0"/>
        <w:autoSpaceDN w:val="0"/>
        <w:spacing w:line="360" w:lineRule="auto"/>
        <w:ind w:firstLine="640"/>
        <w:rPr>
          <w:rFonts w:ascii="宋体" w:hAnsi="宋体"/>
        </w:rPr>
      </w:pPr>
      <w:r w:rsidRPr="00A95A05">
        <w:rPr>
          <w:rFonts w:ascii="宋体" w:hAnsi="宋体" w:hint="eastAsia"/>
        </w:rPr>
        <w:t>（四）</w:t>
      </w:r>
      <w:r w:rsidRPr="00A95A05">
        <w:rPr>
          <w:rFonts w:ascii="宋体" w:hAnsi="宋体"/>
        </w:rPr>
        <w:t>逐步完善病媒生物风险评估、风险报告和</w:t>
      </w:r>
      <w:proofErr w:type="gramStart"/>
      <w:r w:rsidRPr="00A95A05">
        <w:rPr>
          <w:rFonts w:ascii="宋体" w:hAnsi="宋体"/>
        </w:rPr>
        <w:t>蚊媒</w:t>
      </w:r>
      <w:proofErr w:type="gramEnd"/>
      <w:r w:rsidRPr="00A95A05">
        <w:rPr>
          <w:rFonts w:ascii="宋体" w:hAnsi="宋体"/>
        </w:rPr>
        <w:t>为重点的病媒生物控制效果评价工作机制</w:t>
      </w:r>
      <w:r w:rsidRPr="00A95A05">
        <w:rPr>
          <w:rFonts w:ascii="宋体" w:hAnsi="宋体" w:hint="eastAsia"/>
          <w:shd w:val="clear" w:color="auto" w:fill="FFFFFF"/>
        </w:rPr>
        <w:t>。</w:t>
      </w:r>
    </w:p>
    <w:p w:rsidR="00EA6DFB" w:rsidRPr="00A95A05" w:rsidRDefault="00B94C47">
      <w:pPr>
        <w:pStyle w:val="a8"/>
        <w:numPr>
          <w:ilvl w:val="0"/>
          <w:numId w:val="13"/>
        </w:numPr>
        <w:adjustRightInd w:val="0"/>
        <w:snapToGrid w:val="0"/>
        <w:spacing w:line="360" w:lineRule="auto"/>
        <w:rPr>
          <w:rFonts w:hAnsi="宋体"/>
          <w:b/>
          <w:bCs/>
          <w:sz w:val="21"/>
        </w:rPr>
      </w:pPr>
      <w:r w:rsidRPr="00A95A05">
        <w:rPr>
          <w:rFonts w:hAnsi="宋体" w:hint="eastAsia"/>
          <w:b/>
          <w:bCs/>
          <w:sz w:val="21"/>
        </w:rPr>
        <w:t>监测时间</w:t>
      </w:r>
    </w:p>
    <w:p w:rsidR="00EA6DFB" w:rsidRPr="00A95A05" w:rsidRDefault="00B94C47">
      <w:pPr>
        <w:autoSpaceDN w:val="0"/>
        <w:spacing w:line="360" w:lineRule="auto"/>
        <w:ind w:firstLineChars="200" w:firstLine="420"/>
        <w:rPr>
          <w:rFonts w:ascii="宋体" w:eastAsia="宋体" w:hAnsi="宋体"/>
          <w:szCs w:val="21"/>
        </w:rPr>
      </w:pPr>
      <w:r w:rsidRPr="00A95A05">
        <w:rPr>
          <w:rFonts w:ascii="宋体" w:eastAsia="宋体" w:hAnsi="宋体"/>
          <w:szCs w:val="21"/>
        </w:rPr>
        <w:t>2024年</w:t>
      </w:r>
      <w:r w:rsidRPr="00A95A05">
        <w:rPr>
          <w:rFonts w:ascii="宋体" w:eastAsia="宋体" w:hAnsi="宋体" w:hint="eastAsia"/>
          <w:szCs w:val="21"/>
        </w:rPr>
        <w:t>3</w:t>
      </w:r>
      <w:r w:rsidRPr="00A95A05">
        <w:rPr>
          <w:rFonts w:ascii="宋体" w:eastAsia="宋体" w:hAnsi="宋体"/>
          <w:szCs w:val="21"/>
        </w:rPr>
        <w:t>月-12月。</w:t>
      </w:r>
    </w:p>
    <w:p w:rsidR="00EA6DFB" w:rsidRDefault="00B94C47">
      <w:pPr>
        <w:pStyle w:val="a8"/>
        <w:numPr>
          <w:ilvl w:val="0"/>
          <w:numId w:val="13"/>
        </w:numPr>
        <w:adjustRightInd w:val="0"/>
        <w:snapToGrid w:val="0"/>
        <w:spacing w:line="360" w:lineRule="auto"/>
        <w:rPr>
          <w:rFonts w:hAnsi="宋体"/>
          <w:b/>
          <w:bCs/>
          <w:sz w:val="21"/>
        </w:rPr>
      </w:pPr>
      <w:r>
        <w:rPr>
          <w:rFonts w:hAnsi="宋体" w:hint="eastAsia"/>
          <w:b/>
          <w:bCs/>
          <w:sz w:val="21"/>
        </w:rPr>
        <w:t>监测范围及监测点</w:t>
      </w:r>
    </w:p>
    <w:p w:rsidR="00EA6DFB" w:rsidRDefault="00B94C47">
      <w:pPr>
        <w:autoSpaceDN w:val="0"/>
        <w:spacing w:line="360" w:lineRule="auto"/>
        <w:ind w:firstLineChars="200" w:firstLine="420"/>
        <w:rPr>
          <w:rFonts w:ascii="宋体" w:eastAsia="宋体" w:hAnsi="宋体"/>
          <w:szCs w:val="21"/>
        </w:rPr>
      </w:pPr>
      <w:r>
        <w:rPr>
          <w:rFonts w:ascii="宋体" w:eastAsia="宋体" w:hAnsi="宋体" w:hint="eastAsia"/>
          <w:szCs w:val="21"/>
        </w:rPr>
        <w:t>（一）飞行监测</w:t>
      </w:r>
    </w:p>
    <w:p w:rsidR="00EA6DFB" w:rsidRDefault="00B94C47">
      <w:pPr>
        <w:autoSpaceDN w:val="0"/>
        <w:spacing w:line="360" w:lineRule="auto"/>
        <w:ind w:firstLineChars="200" w:firstLine="420"/>
        <w:rPr>
          <w:rFonts w:ascii="宋体" w:eastAsia="宋体" w:hAnsi="宋体"/>
          <w:szCs w:val="21"/>
        </w:rPr>
      </w:pPr>
      <w:r>
        <w:rPr>
          <w:rFonts w:ascii="宋体" w:eastAsia="宋体" w:hAnsi="宋体"/>
          <w:szCs w:val="21"/>
        </w:rPr>
        <w:t>对三水区7个镇（街道）开展飞行监测和控制效果评价，具体监测点如下表：</w:t>
      </w:r>
    </w:p>
    <w:tbl>
      <w:tblPr>
        <w:tblW w:w="89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3600"/>
        <w:gridCol w:w="1845"/>
        <w:gridCol w:w="2175"/>
      </w:tblGrid>
      <w:tr w:rsidR="00EA6DFB">
        <w:tc>
          <w:tcPr>
            <w:tcW w:w="1294" w:type="dxa"/>
            <w:tcBorders>
              <w:top w:val="single" w:sz="4" w:space="0" w:color="auto"/>
              <w:left w:val="single" w:sz="4" w:space="0" w:color="auto"/>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b/>
                <w:bCs/>
                <w:szCs w:val="21"/>
              </w:rPr>
            </w:pPr>
            <w:r>
              <w:rPr>
                <w:rFonts w:ascii="宋体" w:eastAsia="宋体" w:hAnsi="宋体" w:hint="eastAsia"/>
                <w:b/>
                <w:bCs/>
                <w:szCs w:val="21"/>
              </w:rPr>
              <w:t>镇街</w:t>
            </w:r>
          </w:p>
        </w:tc>
        <w:tc>
          <w:tcPr>
            <w:tcW w:w="3600"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b/>
                <w:bCs/>
                <w:szCs w:val="21"/>
              </w:rPr>
            </w:pPr>
            <w:r>
              <w:rPr>
                <w:rFonts w:ascii="宋体" w:eastAsia="宋体" w:hAnsi="宋体" w:hint="eastAsia"/>
                <w:b/>
                <w:bCs/>
                <w:szCs w:val="21"/>
              </w:rPr>
              <w:t>村居</w:t>
            </w:r>
          </w:p>
        </w:tc>
        <w:tc>
          <w:tcPr>
            <w:tcW w:w="184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b/>
                <w:bCs/>
                <w:szCs w:val="21"/>
              </w:rPr>
            </w:pPr>
            <w:r>
              <w:rPr>
                <w:rFonts w:ascii="宋体" w:eastAsia="宋体" w:hAnsi="宋体" w:hint="eastAsia"/>
                <w:b/>
                <w:bCs/>
                <w:szCs w:val="21"/>
              </w:rPr>
              <w:t>备选监测点</w:t>
            </w:r>
          </w:p>
        </w:tc>
        <w:tc>
          <w:tcPr>
            <w:tcW w:w="217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b/>
                <w:bCs/>
                <w:szCs w:val="21"/>
              </w:rPr>
            </w:pPr>
            <w:r>
              <w:rPr>
                <w:rFonts w:ascii="宋体" w:eastAsia="宋体" w:hAnsi="宋体" w:hint="eastAsia"/>
                <w:b/>
                <w:bCs/>
                <w:szCs w:val="21"/>
              </w:rPr>
              <w:t>实际监测点</w:t>
            </w:r>
          </w:p>
        </w:tc>
      </w:tr>
      <w:tr w:rsidR="00EA6DFB">
        <w:tc>
          <w:tcPr>
            <w:tcW w:w="1294" w:type="dxa"/>
            <w:tcBorders>
              <w:top w:val="single" w:sz="4" w:space="0" w:color="auto"/>
              <w:left w:val="single" w:sz="4" w:space="0" w:color="auto"/>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西南</w:t>
            </w:r>
          </w:p>
        </w:tc>
        <w:tc>
          <w:tcPr>
            <w:tcW w:w="3600"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沙头、文锋东、文锋西、云秀、康华、园林、桥头、㘵心、河口、北江社区</w:t>
            </w:r>
          </w:p>
        </w:tc>
        <w:tc>
          <w:tcPr>
            <w:tcW w:w="184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10</w:t>
            </w:r>
          </w:p>
        </w:tc>
        <w:tc>
          <w:tcPr>
            <w:tcW w:w="217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6</w:t>
            </w:r>
          </w:p>
        </w:tc>
      </w:tr>
      <w:tr w:rsidR="00EA6DFB">
        <w:tc>
          <w:tcPr>
            <w:tcW w:w="1294" w:type="dxa"/>
            <w:tcBorders>
              <w:top w:val="single" w:sz="4" w:space="0" w:color="auto"/>
              <w:left w:val="single" w:sz="4" w:space="0" w:color="auto"/>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lastRenderedPageBreak/>
              <w:t>云东海</w:t>
            </w:r>
          </w:p>
        </w:tc>
        <w:tc>
          <w:tcPr>
            <w:tcW w:w="3600"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云东海社区、横涌、高丰、杨梅</w:t>
            </w:r>
          </w:p>
        </w:tc>
        <w:tc>
          <w:tcPr>
            <w:tcW w:w="184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4</w:t>
            </w:r>
          </w:p>
        </w:tc>
        <w:tc>
          <w:tcPr>
            <w:tcW w:w="217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2</w:t>
            </w:r>
          </w:p>
        </w:tc>
      </w:tr>
      <w:tr w:rsidR="00EA6DFB">
        <w:tc>
          <w:tcPr>
            <w:tcW w:w="1294" w:type="dxa"/>
            <w:tcBorders>
              <w:top w:val="single" w:sz="4" w:space="0" w:color="auto"/>
              <w:left w:val="single" w:sz="4" w:space="0" w:color="auto"/>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白</w:t>
            </w:r>
            <w:proofErr w:type="gramStart"/>
            <w:r>
              <w:rPr>
                <w:rFonts w:ascii="宋体" w:eastAsia="宋体" w:hAnsi="宋体" w:hint="eastAsia"/>
                <w:szCs w:val="21"/>
              </w:rPr>
              <w:t>坭</w:t>
            </w:r>
            <w:proofErr w:type="gramEnd"/>
          </w:p>
        </w:tc>
        <w:tc>
          <w:tcPr>
            <w:tcW w:w="3600"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proofErr w:type="gramStart"/>
            <w:r>
              <w:rPr>
                <w:rFonts w:ascii="宋体" w:eastAsia="宋体" w:hAnsi="宋体" w:hint="eastAsia"/>
                <w:szCs w:val="21"/>
              </w:rPr>
              <w:t>富景社区</w:t>
            </w:r>
            <w:proofErr w:type="gramEnd"/>
          </w:p>
        </w:tc>
        <w:tc>
          <w:tcPr>
            <w:tcW w:w="184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1</w:t>
            </w:r>
          </w:p>
        </w:tc>
        <w:tc>
          <w:tcPr>
            <w:tcW w:w="217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1</w:t>
            </w:r>
          </w:p>
        </w:tc>
      </w:tr>
      <w:tr w:rsidR="00EA6DFB">
        <w:tc>
          <w:tcPr>
            <w:tcW w:w="1294" w:type="dxa"/>
            <w:tcBorders>
              <w:top w:val="single" w:sz="4" w:space="0" w:color="auto"/>
              <w:left w:val="single" w:sz="4" w:space="0" w:color="auto"/>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乐平</w:t>
            </w:r>
          </w:p>
        </w:tc>
        <w:tc>
          <w:tcPr>
            <w:tcW w:w="3600"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乐平、南边、范湖、三江</w:t>
            </w:r>
          </w:p>
        </w:tc>
        <w:tc>
          <w:tcPr>
            <w:tcW w:w="184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4</w:t>
            </w:r>
          </w:p>
        </w:tc>
        <w:tc>
          <w:tcPr>
            <w:tcW w:w="217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2</w:t>
            </w:r>
          </w:p>
        </w:tc>
      </w:tr>
      <w:tr w:rsidR="00EA6DFB">
        <w:tc>
          <w:tcPr>
            <w:tcW w:w="1294" w:type="dxa"/>
            <w:tcBorders>
              <w:top w:val="single" w:sz="4" w:space="0" w:color="auto"/>
              <w:left w:val="single" w:sz="4" w:space="0" w:color="auto"/>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芦</w:t>
            </w:r>
            <w:proofErr w:type="gramStart"/>
            <w:r>
              <w:rPr>
                <w:rFonts w:ascii="宋体" w:eastAsia="宋体" w:hAnsi="宋体" w:hint="eastAsia"/>
                <w:szCs w:val="21"/>
              </w:rPr>
              <w:t>苞</w:t>
            </w:r>
            <w:proofErr w:type="gramEnd"/>
          </w:p>
        </w:tc>
        <w:tc>
          <w:tcPr>
            <w:tcW w:w="3600"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芦</w:t>
            </w:r>
            <w:proofErr w:type="gramStart"/>
            <w:r>
              <w:rPr>
                <w:rFonts w:ascii="宋体" w:eastAsia="宋体" w:hAnsi="宋体" w:hint="eastAsia"/>
                <w:szCs w:val="21"/>
              </w:rPr>
              <w:t>苞</w:t>
            </w:r>
            <w:proofErr w:type="gramEnd"/>
            <w:r>
              <w:rPr>
                <w:rFonts w:ascii="宋体" w:eastAsia="宋体" w:hAnsi="宋体" w:hint="eastAsia"/>
                <w:szCs w:val="21"/>
              </w:rPr>
              <w:t>社区</w:t>
            </w:r>
          </w:p>
        </w:tc>
        <w:tc>
          <w:tcPr>
            <w:tcW w:w="184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1</w:t>
            </w:r>
          </w:p>
        </w:tc>
        <w:tc>
          <w:tcPr>
            <w:tcW w:w="217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1</w:t>
            </w:r>
          </w:p>
        </w:tc>
      </w:tr>
      <w:tr w:rsidR="00EA6DFB">
        <w:tc>
          <w:tcPr>
            <w:tcW w:w="1294" w:type="dxa"/>
            <w:tcBorders>
              <w:top w:val="single" w:sz="4" w:space="0" w:color="auto"/>
              <w:left w:val="single" w:sz="4" w:space="0" w:color="auto"/>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大塘</w:t>
            </w:r>
          </w:p>
        </w:tc>
        <w:tc>
          <w:tcPr>
            <w:tcW w:w="3600"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大塘圩、大㘵沙</w:t>
            </w:r>
          </w:p>
        </w:tc>
        <w:tc>
          <w:tcPr>
            <w:tcW w:w="184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2</w:t>
            </w:r>
          </w:p>
        </w:tc>
        <w:tc>
          <w:tcPr>
            <w:tcW w:w="217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1</w:t>
            </w:r>
          </w:p>
        </w:tc>
      </w:tr>
      <w:tr w:rsidR="00EA6DFB">
        <w:tc>
          <w:tcPr>
            <w:tcW w:w="1294" w:type="dxa"/>
            <w:tcBorders>
              <w:top w:val="single" w:sz="4" w:space="0" w:color="auto"/>
              <w:left w:val="single" w:sz="4" w:space="0" w:color="auto"/>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南山</w:t>
            </w:r>
          </w:p>
        </w:tc>
        <w:tc>
          <w:tcPr>
            <w:tcW w:w="3600"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漫江、六和</w:t>
            </w:r>
          </w:p>
        </w:tc>
        <w:tc>
          <w:tcPr>
            <w:tcW w:w="184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2</w:t>
            </w:r>
          </w:p>
        </w:tc>
        <w:tc>
          <w:tcPr>
            <w:tcW w:w="217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1</w:t>
            </w:r>
          </w:p>
        </w:tc>
      </w:tr>
      <w:tr w:rsidR="00EA6DFB">
        <w:tc>
          <w:tcPr>
            <w:tcW w:w="1294" w:type="dxa"/>
            <w:tcBorders>
              <w:top w:val="single" w:sz="4" w:space="0" w:color="auto"/>
              <w:left w:val="single" w:sz="4" w:space="0" w:color="auto"/>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合计</w:t>
            </w:r>
          </w:p>
        </w:tc>
        <w:tc>
          <w:tcPr>
            <w:tcW w:w="3600"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w:t>
            </w:r>
          </w:p>
        </w:tc>
        <w:tc>
          <w:tcPr>
            <w:tcW w:w="184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24</w:t>
            </w:r>
          </w:p>
        </w:tc>
        <w:tc>
          <w:tcPr>
            <w:tcW w:w="2175" w:type="dxa"/>
            <w:tcBorders>
              <w:top w:val="single" w:sz="4" w:space="0" w:color="auto"/>
              <w:left w:val="nil"/>
              <w:bottom w:val="single" w:sz="4" w:space="0" w:color="auto"/>
              <w:right w:val="single" w:sz="4" w:space="0" w:color="auto"/>
            </w:tcBorders>
            <w:vAlign w:val="center"/>
          </w:tcPr>
          <w:p w:rsidR="00EA6DFB" w:rsidRDefault="00B94C47">
            <w:pPr>
              <w:autoSpaceDN w:val="0"/>
              <w:spacing w:line="360" w:lineRule="auto"/>
              <w:jc w:val="center"/>
              <w:rPr>
                <w:rFonts w:ascii="宋体" w:eastAsia="宋体" w:hAnsi="宋体"/>
                <w:szCs w:val="21"/>
              </w:rPr>
            </w:pPr>
            <w:r>
              <w:rPr>
                <w:rFonts w:ascii="宋体" w:eastAsia="宋体" w:hAnsi="宋体" w:hint="eastAsia"/>
                <w:szCs w:val="21"/>
              </w:rPr>
              <w:t>14</w:t>
            </w:r>
          </w:p>
        </w:tc>
      </w:tr>
    </w:tbl>
    <w:p w:rsidR="00EA6DFB" w:rsidRDefault="00B94C47">
      <w:pPr>
        <w:autoSpaceDN w:val="0"/>
        <w:spacing w:line="360" w:lineRule="auto"/>
        <w:ind w:firstLineChars="200" w:firstLine="420"/>
        <w:rPr>
          <w:rFonts w:ascii="宋体" w:eastAsia="宋体" w:hAnsi="宋体" w:cs="Times New Roman"/>
          <w:szCs w:val="21"/>
        </w:rPr>
      </w:pPr>
      <w:r>
        <w:rPr>
          <w:rFonts w:ascii="宋体" w:eastAsia="宋体" w:hAnsi="宋体" w:hint="eastAsia"/>
          <w:szCs w:val="21"/>
        </w:rPr>
        <w:t>（二）应急监测</w:t>
      </w:r>
    </w:p>
    <w:p w:rsidR="00EA6DFB" w:rsidRDefault="00B94C47">
      <w:pPr>
        <w:autoSpaceDN w:val="0"/>
        <w:spacing w:line="360" w:lineRule="auto"/>
        <w:ind w:firstLineChars="200" w:firstLine="420"/>
        <w:rPr>
          <w:rFonts w:ascii="宋体" w:eastAsia="宋体" w:hAnsi="宋体"/>
          <w:szCs w:val="21"/>
        </w:rPr>
      </w:pPr>
      <w:r>
        <w:rPr>
          <w:rFonts w:ascii="宋体" w:eastAsia="宋体" w:hAnsi="宋体"/>
          <w:szCs w:val="21"/>
        </w:rPr>
        <w:t>根据疫情形势和防控需要开展应急监测：采用布雷图指数和</w:t>
      </w:r>
      <w:proofErr w:type="gramStart"/>
      <w:r>
        <w:rPr>
          <w:rFonts w:ascii="宋体" w:eastAsia="宋体" w:hAnsi="宋体"/>
          <w:szCs w:val="21"/>
        </w:rPr>
        <w:t>诱</w:t>
      </w:r>
      <w:proofErr w:type="gramEnd"/>
      <w:r>
        <w:rPr>
          <w:rFonts w:ascii="宋体" w:eastAsia="宋体" w:hAnsi="宋体"/>
          <w:szCs w:val="21"/>
        </w:rPr>
        <w:t>蚊</w:t>
      </w:r>
      <w:proofErr w:type="gramStart"/>
      <w:r>
        <w:rPr>
          <w:rFonts w:ascii="宋体" w:eastAsia="宋体" w:hAnsi="宋体"/>
          <w:szCs w:val="21"/>
        </w:rPr>
        <w:t>诱</w:t>
      </w:r>
      <w:proofErr w:type="gramEnd"/>
      <w:r>
        <w:rPr>
          <w:rFonts w:ascii="宋体" w:eastAsia="宋体" w:hAnsi="宋体"/>
          <w:szCs w:val="21"/>
        </w:rPr>
        <w:t>卵器指数监测法为主。</w:t>
      </w:r>
    </w:p>
    <w:p w:rsidR="00EA6DFB" w:rsidRDefault="00B94C47">
      <w:pPr>
        <w:pStyle w:val="a8"/>
        <w:numPr>
          <w:ilvl w:val="0"/>
          <w:numId w:val="13"/>
        </w:numPr>
        <w:adjustRightInd w:val="0"/>
        <w:snapToGrid w:val="0"/>
        <w:spacing w:line="360" w:lineRule="auto"/>
        <w:rPr>
          <w:rFonts w:hAnsi="宋体"/>
          <w:b/>
          <w:bCs/>
          <w:sz w:val="21"/>
        </w:rPr>
      </w:pPr>
      <w:r>
        <w:rPr>
          <w:rFonts w:hAnsi="宋体" w:hint="eastAsia"/>
          <w:b/>
          <w:bCs/>
          <w:sz w:val="21"/>
        </w:rPr>
        <w:t>工作指标及要求</w:t>
      </w:r>
    </w:p>
    <w:p w:rsidR="00EA6DFB" w:rsidRDefault="00B94C47">
      <w:pPr>
        <w:autoSpaceDN w:val="0"/>
        <w:spacing w:line="360" w:lineRule="auto"/>
        <w:ind w:firstLineChars="200" w:firstLine="420"/>
        <w:rPr>
          <w:rFonts w:ascii="宋体" w:eastAsia="宋体" w:hAnsi="宋体"/>
          <w:szCs w:val="21"/>
        </w:rPr>
      </w:pPr>
      <w:r>
        <w:rPr>
          <w:rFonts w:ascii="宋体" w:eastAsia="宋体" w:hAnsi="宋体"/>
          <w:szCs w:val="21"/>
        </w:rPr>
        <w:t>每个监测点按监测要求，分别采用</w:t>
      </w:r>
      <w:r>
        <w:rPr>
          <w:rFonts w:ascii="宋体" w:eastAsia="宋体" w:hAnsi="宋体"/>
          <w:bCs/>
          <w:szCs w:val="21"/>
        </w:rPr>
        <w:t>布雷图指数（BI）</w:t>
      </w:r>
      <w:r>
        <w:rPr>
          <w:rFonts w:ascii="宋体" w:eastAsia="宋体" w:hAnsi="宋体"/>
          <w:szCs w:val="21"/>
        </w:rPr>
        <w:t>监测法</w:t>
      </w:r>
      <w:r>
        <w:rPr>
          <w:rFonts w:ascii="宋体" w:eastAsia="宋体" w:hAnsi="宋体"/>
          <w:color w:val="000000"/>
          <w:szCs w:val="21"/>
        </w:rPr>
        <w:t>、路径指数（RI）</w:t>
      </w:r>
      <w:r>
        <w:rPr>
          <w:rFonts w:ascii="宋体" w:eastAsia="宋体" w:hAnsi="宋体"/>
          <w:szCs w:val="21"/>
        </w:rPr>
        <w:t>监测法</w:t>
      </w:r>
      <w:r>
        <w:rPr>
          <w:rFonts w:ascii="宋体" w:eastAsia="宋体" w:hAnsi="宋体"/>
          <w:color w:val="000000"/>
          <w:szCs w:val="21"/>
        </w:rPr>
        <w:t>、</w:t>
      </w:r>
      <w:proofErr w:type="gramStart"/>
      <w:r>
        <w:rPr>
          <w:rFonts w:ascii="宋体" w:eastAsia="宋体" w:hAnsi="宋体"/>
          <w:bCs/>
          <w:szCs w:val="21"/>
        </w:rPr>
        <w:t>诱</w:t>
      </w:r>
      <w:proofErr w:type="gramEnd"/>
      <w:r>
        <w:rPr>
          <w:rFonts w:ascii="宋体" w:eastAsia="宋体" w:hAnsi="宋体"/>
          <w:bCs/>
          <w:szCs w:val="21"/>
        </w:rPr>
        <w:t>蚊</w:t>
      </w:r>
      <w:proofErr w:type="gramStart"/>
      <w:r>
        <w:rPr>
          <w:rFonts w:ascii="宋体" w:eastAsia="宋体" w:hAnsi="宋体"/>
          <w:bCs/>
          <w:szCs w:val="21"/>
        </w:rPr>
        <w:t>诱</w:t>
      </w:r>
      <w:proofErr w:type="gramEnd"/>
      <w:r>
        <w:rPr>
          <w:rFonts w:ascii="宋体" w:eastAsia="宋体" w:hAnsi="宋体"/>
          <w:bCs/>
          <w:szCs w:val="21"/>
        </w:rPr>
        <w:t>卵器指数（MOI）</w:t>
      </w:r>
      <w:r>
        <w:rPr>
          <w:rFonts w:ascii="宋体" w:eastAsia="宋体" w:hAnsi="宋体"/>
          <w:szCs w:val="21"/>
        </w:rPr>
        <w:t>监测法，</w:t>
      </w:r>
      <w:r>
        <w:rPr>
          <w:rFonts w:ascii="宋体" w:eastAsia="宋体" w:hAnsi="宋体"/>
          <w:color w:val="000000"/>
          <w:szCs w:val="21"/>
        </w:rPr>
        <w:t>具体指标及要求：</w:t>
      </w:r>
    </w:p>
    <w:p w:rsidR="00EA6DFB" w:rsidRDefault="00B94C47">
      <w:pPr>
        <w:autoSpaceDN w:val="0"/>
        <w:spacing w:line="360" w:lineRule="auto"/>
        <w:ind w:firstLineChars="200" w:firstLine="420"/>
        <w:rPr>
          <w:rFonts w:ascii="宋体" w:eastAsia="宋体" w:hAnsi="宋体" w:cs="楷体_GB2312"/>
          <w:szCs w:val="21"/>
        </w:rPr>
      </w:pPr>
      <w:r>
        <w:rPr>
          <w:rFonts w:ascii="宋体" w:eastAsia="宋体" w:hAnsi="宋体" w:hint="eastAsia"/>
          <w:bCs/>
          <w:szCs w:val="21"/>
        </w:rPr>
        <w:t>（一）布雷图指数（BI）</w:t>
      </w:r>
      <w:r>
        <w:rPr>
          <w:rFonts w:ascii="宋体" w:eastAsia="宋体" w:hAnsi="宋体" w:hint="eastAsia"/>
          <w:szCs w:val="21"/>
        </w:rPr>
        <w:t>监测法</w:t>
      </w:r>
      <w:r w:rsidR="0017567E">
        <w:rPr>
          <w:rFonts w:ascii="宋体" w:eastAsia="宋体" w:hAnsi="宋体" w:cs="宋体" w:hint="eastAsia"/>
          <w:color w:val="000000"/>
          <w:kern w:val="0"/>
          <w:szCs w:val="21"/>
        </w:rPr>
        <w:t>：</w:t>
      </w:r>
      <w:r>
        <w:rPr>
          <w:rFonts w:ascii="宋体" w:eastAsia="宋体" w:hAnsi="宋体"/>
          <w:szCs w:val="21"/>
        </w:rPr>
        <w:t>3-11月共9个月，每季度14个监测点，项目总</w:t>
      </w:r>
      <w:r>
        <w:rPr>
          <w:rFonts w:ascii="宋体" w:eastAsia="宋体" w:hAnsi="宋体" w:cs="宋体"/>
          <w:color w:val="000000"/>
          <w:kern w:val="0"/>
          <w:szCs w:val="21"/>
        </w:rPr>
        <w:t>监测点不少于42个。</w:t>
      </w:r>
      <w:r>
        <w:rPr>
          <w:rFonts w:ascii="宋体" w:eastAsia="宋体" w:hAnsi="宋体"/>
          <w:szCs w:val="21"/>
        </w:rPr>
        <w:t>重点在新旧居民区、物业管理小区、城中村、城乡结合部等区域选择监测点开展监测，每个监测点每次入户不少于60户。</w:t>
      </w:r>
    </w:p>
    <w:p w:rsidR="00EA6DFB" w:rsidRDefault="00B94C47">
      <w:pPr>
        <w:pStyle w:val="New"/>
        <w:autoSpaceDN w:val="0"/>
        <w:spacing w:line="360" w:lineRule="auto"/>
        <w:ind w:firstLineChars="200" w:firstLine="420"/>
        <w:rPr>
          <w:rFonts w:ascii="宋体" w:hAnsi="宋体"/>
          <w:color w:val="000000"/>
        </w:rPr>
      </w:pPr>
      <w:r>
        <w:rPr>
          <w:rFonts w:ascii="宋体" w:hAnsi="宋体" w:hint="eastAsia"/>
        </w:rPr>
        <w:t>（二）路径指数（RI）监测法</w:t>
      </w:r>
      <w:r w:rsidR="0017567E">
        <w:rPr>
          <w:rFonts w:ascii="宋体" w:hAnsi="宋体" w:cs="宋体" w:hint="eastAsia"/>
          <w:color w:val="000000"/>
          <w:kern w:val="0"/>
        </w:rPr>
        <w:t>：</w:t>
      </w:r>
      <w:r>
        <w:rPr>
          <w:rFonts w:ascii="宋体" w:hAnsi="宋体"/>
        </w:rPr>
        <w:t>3-11月共9个月，每季度14个监测点，项目总</w:t>
      </w:r>
      <w:r>
        <w:rPr>
          <w:rFonts w:ascii="宋体" w:hAnsi="宋体" w:cs="宋体"/>
          <w:color w:val="000000"/>
          <w:kern w:val="0"/>
        </w:rPr>
        <w:t>监测点不少于42个。</w:t>
      </w:r>
      <w:r>
        <w:rPr>
          <w:rFonts w:ascii="宋体" w:hAnsi="宋体"/>
        </w:rPr>
        <w:t>重点调查新旧居民区、物业管理小区、公园广场、市场周边、花店花场、废品收购场所、建筑工地、待建地、自建房小型工地等，每次选择3—4个类型场所，每个监测点总调查路径不少于2000米</w:t>
      </w:r>
      <w:r>
        <w:rPr>
          <w:rFonts w:ascii="宋体" w:hAnsi="宋体"/>
          <w:color w:val="000000"/>
        </w:rPr>
        <w:t xml:space="preserve">。 </w:t>
      </w:r>
    </w:p>
    <w:p w:rsidR="00EA6DFB" w:rsidRDefault="00B94C47">
      <w:pPr>
        <w:pStyle w:val="New"/>
        <w:autoSpaceDN w:val="0"/>
        <w:spacing w:line="360" w:lineRule="auto"/>
        <w:ind w:firstLineChars="200" w:firstLine="420"/>
        <w:rPr>
          <w:rFonts w:ascii="宋体" w:hAnsi="宋体"/>
        </w:rPr>
      </w:pPr>
      <w:r>
        <w:rPr>
          <w:rFonts w:ascii="宋体" w:hAnsi="宋体"/>
        </w:rPr>
        <w:t>在蚊媒路径指数调查的同时，发现存在蚊媒孳生风险等环境卫生问题时，及时拍照记录，并</w:t>
      </w:r>
      <w:proofErr w:type="gramStart"/>
      <w:r>
        <w:rPr>
          <w:rFonts w:ascii="宋体" w:hAnsi="宋体"/>
        </w:rPr>
        <w:t>反馈区爱卫股督促</w:t>
      </w:r>
      <w:proofErr w:type="gramEnd"/>
      <w:r>
        <w:rPr>
          <w:rFonts w:ascii="宋体" w:hAnsi="宋体"/>
        </w:rPr>
        <w:t>相关部门落实整治。</w:t>
      </w:r>
    </w:p>
    <w:p w:rsidR="00EA6DFB" w:rsidRDefault="00B94C47">
      <w:pPr>
        <w:pStyle w:val="New"/>
        <w:autoSpaceDN w:val="0"/>
        <w:spacing w:line="360" w:lineRule="auto"/>
        <w:ind w:firstLineChars="200" w:firstLine="420"/>
        <w:rPr>
          <w:rFonts w:ascii="宋体" w:hAnsi="宋体"/>
        </w:rPr>
      </w:pPr>
      <w:r>
        <w:rPr>
          <w:rFonts w:ascii="宋体" w:hAnsi="宋体" w:hint="eastAsia"/>
        </w:rPr>
        <w:t>（三）</w:t>
      </w:r>
      <w:proofErr w:type="gramStart"/>
      <w:r>
        <w:rPr>
          <w:rFonts w:ascii="宋体" w:hAnsi="宋体" w:hint="eastAsia"/>
          <w:bCs/>
        </w:rPr>
        <w:t>诱</w:t>
      </w:r>
      <w:proofErr w:type="gramEnd"/>
      <w:r>
        <w:rPr>
          <w:rFonts w:ascii="宋体" w:hAnsi="宋体" w:hint="eastAsia"/>
          <w:bCs/>
        </w:rPr>
        <w:t>蚊</w:t>
      </w:r>
      <w:proofErr w:type="gramStart"/>
      <w:r>
        <w:rPr>
          <w:rFonts w:ascii="宋体" w:hAnsi="宋体" w:hint="eastAsia"/>
          <w:bCs/>
        </w:rPr>
        <w:t>诱</w:t>
      </w:r>
      <w:proofErr w:type="gramEnd"/>
      <w:r>
        <w:rPr>
          <w:rFonts w:ascii="宋体" w:hAnsi="宋体" w:hint="eastAsia"/>
          <w:bCs/>
        </w:rPr>
        <w:t>卵器指数（MOI）</w:t>
      </w:r>
      <w:r>
        <w:rPr>
          <w:rFonts w:ascii="宋体" w:hAnsi="宋体" w:hint="eastAsia"/>
        </w:rPr>
        <w:t>监测法</w:t>
      </w:r>
      <w:r w:rsidR="0017567E">
        <w:rPr>
          <w:rFonts w:ascii="宋体" w:hAnsi="宋体" w:cs="宋体" w:hint="eastAsia"/>
          <w:color w:val="000000"/>
          <w:kern w:val="0"/>
        </w:rPr>
        <w:t>：</w:t>
      </w:r>
      <w:r>
        <w:rPr>
          <w:rFonts w:ascii="宋体" w:hAnsi="宋体"/>
        </w:rPr>
        <w:t>3-11月，每季度7个监测点，项目总</w:t>
      </w:r>
      <w:r>
        <w:rPr>
          <w:rFonts w:ascii="宋体" w:hAnsi="宋体" w:cs="宋体"/>
          <w:color w:val="000000"/>
          <w:kern w:val="0"/>
        </w:rPr>
        <w:t>监测点不少于21个。</w:t>
      </w:r>
      <w:r>
        <w:rPr>
          <w:rFonts w:ascii="宋体" w:hAnsi="宋体"/>
        </w:rPr>
        <w:t>重点加强对外环境</w:t>
      </w:r>
      <w:proofErr w:type="gramStart"/>
      <w:r>
        <w:rPr>
          <w:rFonts w:ascii="宋体" w:hAnsi="宋体"/>
        </w:rPr>
        <w:t>成蚊消杀</w:t>
      </w:r>
      <w:proofErr w:type="gramEnd"/>
      <w:r>
        <w:rPr>
          <w:rFonts w:ascii="宋体" w:hAnsi="宋体"/>
        </w:rPr>
        <w:t>效果的调查，监测时间与其他各项监测同步进行，每个监测点布设</w:t>
      </w:r>
      <w:proofErr w:type="gramStart"/>
      <w:r>
        <w:rPr>
          <w:rFonts w:ascii="宋体" w:hAnsi="宋体"/>
        </w:rPr>
        <w:t>诱</w:t>
      </w:r>
      <w:proofErr w:type="gramEnd"/>
      <w:r>
        <w:rPr>
          <w:rFonts w:ascii="宋体" w:hAnsi="宋体"/>
        </w:rPr>
        <w:t>蚊</w:t>
      </w:r>
      <w:proofErr w:type="gramStart"/>
      <w:r>
        <w:rPr>
          <w:rFonts w:ascii="宋体" w:hAnsi="宋体"/>
        </w:rPr>
        <w:t>诱</w:t>
      </w:r>
      <w:proofErr w:type="gramEnd"/>
      <w:r>
        <w:rPr>
          <w:rFonts w:ascii="宋体" w:hAnsi="宋体"/>
        </w:rPr>
        <w:t xml:space="preserve">卵器不少于60个，第4天回收。 </w:t>
      </w:r>
    </w:p>
    <w:p w:rsidR="00EA6DFB" w:rsidRDefault="00B94C47">
      <w:pPr>
        <w:autoSpaceDN w:val="0"/>
        <w:spacing w:line="360" w:lineRule="auto"/>
        <w:ind w:firstLineChars="200" w:firstLine="420"/>
        <w:rPr>
          <w:rFonts w:ascii="宋体" w:eastAsia="宋体" w:hAnsi="宋体" w:cs="宋体"/>
          <w:color w:val="000000"/>
          <w:kern w:val="0"/>
          <w:szCs w:val="21"/>
        </w:rPr>
      </w:pPr>
      <w:r>
        <w:rPr>
          <w:rFonts w:ascii="宋体" w:eastAsia="宋体" w:hAnsi="宋体" w:hint="eastAsia"/>
          <w:szCs w:val="21"/>
        </w:rPr>
        <w:t>（四）</w:t>
      </w:r>
      <w:r>
        <w:rPr>
          <w:rFonts w:ascii="宋体" w:eastAsia="宋体" w:hAnsi="宋体" w:hint="eastAsia"/>
          <w:color w:val="000000"/>
          <w:kern w:val="0"/>
          <w:szCs w:val="21"/>
        </w:rPr>
        <w:t>蚊虫收集送检</w:t>
      </w:r>
      <w:r w:rsidR="0017567E">
        <w:rPr>
          <w:rFonts w:ascii="宋体" w:eastAsia="宋体" w:hAnsi="宋体" w:cs="宋体" w:hint="eastAsia"/>
          <w:color w:val="000000"/>
          <w:kern w:val="0"/>
          <w:szCs w:val="21"/>
        </w:rPr>
        <w:t>：</w:t>
      </w:r>
      <w:r>
        <w:rPr>
          <w:rFonts w:ascii="宋体" w:eastAsia="宋体" w:hAnsi="宋体" w:cs="宋体"/>
          <w:color w:val="000000"/>
          <w:kern w:val="0"/>
          <w:szCs w:val="21"/>
        </w:rPr>
        <w:t>在6-9月，结合</w:t>
      </w:r>
      <w:r>
        <w:rPr>
          <w:rFonts w:ascii="宋体" w:eastAsia="宋体" w:hAnsi="宋体"/>
          <w:bCs/>
          <w:szCs w:val="21"/>
        </w:rPr>
        <w:t>布雷图指数（BI）和</w:t>
      </w:r>
      <w:proofErr w:type="gramStart"/>
      <w:r>
        <w:rPr>
          <w:rFonts w:ascii="宋体" w:eastAsia="宋体" w:hAnsi="宋体"/>
          <w:bCs/>
          <w:szCs w:val="21"/>
        </w:rPr>
        <w:t>诱</w:t>
      </w:r>
      <w:proofErr w:type="gramEnd"/>
      <w:r>
        <w:rPr>
          <w:rFonts w:ascii="宋体" w:eastAsia="宋体" w:hAnsi="宋体"/>
          <w:bCs/>
          <w:szCs w:val="21"/>
        </w:rPr>
        <w:t>蚊</w:t>
      </w:r>
      <w:proofErr w:type="gramStart"/>
      <w:r>
        <w:rPr>
          <w:rFonts w:ascii="宋体" w:eastAsia="宋体" w:hAnsi="宋体"/>
          <w:bCs/>
          <w:szCs w:val="21"/>
        </w:rPr>
        <w:t>诱</w:t>
      </w:r>
      <w:proofErr w:type="gramEnd"/>
      <w:r>
        <w:rPr>
          <w:rFonts w:ascii="宋体" w:eastAsia="宋体" w:hAnsi="宋体"/>
          <w:bCs/>
          <w:szCs w:val="21"/>
        </w:rPr>
        <w:t>卵器</w:t>
      </w:r>
      <w:r>
        <w:rPr>
          <w:rFonts w:ascii="宋体" w:eastAsia="宋体" w:hAnsi="宋体"/>
          <w:szCs w:val="21"/>
        </w:rPr>
        <w:t>监测，</w:t>
      </w:r>
      <w:r>
        <w:rPr>
          <w:rFonts w:ascii="宋体" w:eastAsia="宋体" w:hAnsi="宋体" w:cs="宋体"/>
          <w:color w:val="000000"/>
          <w:kern w:val="0"/>
          <w:szCs w:val="21"/>
        </w:rPr>
        <w:t>每月1次，共8次，收集</w:t>
      </w:r>
      <w:proofErr w:type="gramStart"/>
      <w:r>
        <w:rPr>
          <w:rFonts w:ascii="宋体" w:eastAsia="宋体" w:hAnsi="宋体" w:cs="宋体"/>
          <w:color w:val="000000"/>
          <w:kern w:val="0"/>
          <w:szCs w:val="21"/>
        </w:rPr>
        <w:t>蚊</w:t>
      </w:r>
      <w:proofErr w:type="gramEnd"/>
      <w:r>
        <w:rPr>
          <w:rFonts w:ascii="宋体" w:eastAsia="宋体" w:hAnsi="宋体" w:cs="宋体"/>
          <w:color w:val="000000"/>
          <w:kern w:val="0"/>
          <w:szCs w:val="21"/>
        </w:rPr>
        <w:t>幼虫送</w:t>
      </w:r>
      <w:proofErr w:type="gramStart"/>
      <w:r>
        <w:rPr>
          <w:rFonts w:ascii="宋体" w:eastAsia="宋体" w:hAnsi="宋体" w:cs="宋体"/>
          <w:color w:val="000000"/>
          <w:kern w:val="0"/>
          <w:szCs w:val="21"/>
        </w:rPr>
        <w:t>区疾控中</w:t>
      </w:r>
      <w:proofErr w:type="gramEnd"/>
      <w:r>
        <w:rPr>
          <w:rFonts w:ascii="宋体" w:eastAsia="宋体" w:hAnsi="宋体" w:cs="宋体"/>
          <w:color w:val="000000"/>
          <w:kern w:val="0"/>
          <w:szCs w:val="21"/>
        </w:rPr>
        <w:t>心病</w:t>
      </w:r>
      <w:proofErr w:type="gramStart"/>
      <w:r>
        <w:rPr>
          <w:rFonts w:ascii="宋体" w:eastAsia="宋体" w:hAnsi="宋体" w:cs="宋体"/>
          <w:color w:val="000000"/>
          <w:kern w:val="0"/>
          <w:szCs w:val="21"/>
        </w:rPr>
        <w:t>媒</w:t>
      </w:r>
      <w:proofErr w:type="gramEnd"/>
      <w:r>
        <w:rPr>
          <w:rFonts w:ascii="宋体" w:eastAsia="宋体" w:hAnsi="宋体" w:cs="宋体"/>
          <w:color w:val="000000"/>
          <w:kern w:val="0"/>
          <w:szCs w:val="21"/>
        </w:rPr>
        <w:t>实验室。</w:t>
      </w:r>
    </w:p>
    <w:p w:rsidR="00EA6DFB" w:rsidRDefault="00B94C47">
      <w:pPr>
        <w:pStyle w:val="a8"/>
        <w:numPr>
          <w:ilvl w:val="0"/>
          <w:numId w:val="13"/>
        </w:numPr>
        <w:adjustRightInd w:val="0"/>
        <w:snapToGrid w:val="0"/>
        <w:spacing w:line="360" w:lineRule="auto"/>
        <w:rPr>
          <w:rFonts w:hAnsi="宋体"/>
          <w:b/>
          <w:bCs/>
          <w:sz w:val="21"/>
        </w:rPr>
      </w:pPr>
      <w:r>
        <w:rPr>
          <w:rFonts w:hAnsi="宋体" w:hint="eastAsia"/>
          <w:b/>
          <w:bCs/>
          <w:sz w:val="21"/>
        </w:rPr>
        <w:t>鼠、蝇、</w:t>
      </w:r>
      <w:proofErr w:type="gramStart"/>
      <w:r>
        <w:rPr>
          <w:rFonts w:hAnsi="宋体" w:hint="eastAsia"/>
          <w:b/>
          <w:bCs/>
          <w:sz w:val="21"/>
        </w:rPr>
        <w:t>蟑</w:t>
      </w:r>
      <w:proofErr w:type="gramEnd"/>
      <w:r>
        <w:rPr>
          <w:rFonts w:hAnsi="宋体" w:hint="eastAsia"/>
          <w:b/>
          <w:bCs/>
          <w:sz w:val="21"/>
        </w:rPr>
        <w:t>密度监测及控制效果评价</w:t>
      </w:r>
    </w:p>
    <w:p w:rsidR="00EA6DFB" w:rsidRDefault="00B94C47">
      <w:pPr>
        <w:autoSpaceDN w:val="0"/>
        <w:spacing w:line="360" w:lineRule="auto"/>
        <w:ind w:firstLineChars="200" w:firstLine="420"/>
        <w:rPr>
          <w:rFonts w:ascii="宋体" w:eastAsia="宋体" w:hAnsi="宋体" w:cs="Times New Roman"/>
          <w:szCs w:val="21"/>
        </w:rPr>
      </w:pPr>
      <w:r>
        <w:rPr>
          <w:rFonts w:ascii="宋体" w:eastAsia="宋体" w:hAnsi="宋体" w:hint="eastAsia"/>
          <w:szCs w:val="21"/>
        </w:rPr>
        <w:t>（一）鼠密度监测</w:t>
      </w:r>
    </w:p>
    <w:p w:rsidR="00EA6DFB" w:rsidRDefault="00B94C47">
      <w:pPr>
        <w:autoSpaceDN w:val="0"/>
        <w:spacing w:line="360" w:lineRule="auto"/>
        <w:ind w:firstLineChars="200" w:firstLine="420"/>
        <w:rPr>
          <w:rFonts w:ascii="宋体" w:eastAsia="宋体" w:hAnsi="宋体" w:cs="楷体_GB2312"/>
          <w:szCs w:val="21"/>
        </w:rPr>
      </w:pPr>
      <w:r>
        <w:rPr>
          <w:rFonts w:ascii="宋体" w:eastAsia="宋体" w:hAnsi="宋体" w:cs="楷体_GB2312"/>
          <w:szCs w:val="21"/>
        </w:rPr>
        <w:t>对一个居民区、一间重点行业（餐饮、食品制售）和一个农村自然村实施监测，采用</w:t>
      </w:r>
      <w:proofErr w:type="gramStart"/>
      <w:r>
        <w:rPr>
          <w:rFonts w:ascii="宋体" w:eastAsia="宋体" w:hAnsi="宋体" w:cs="楷体_GB2312"/>
          <w:szCs w:val="21"/>
        </w:rPr>
        <w:t>笼夜法</w:t>
      </w:r>
      <w:proofErr w:type="gramEnd"/>
      <w:r>
        <w:rPr>
          <w:rFonts w:ascii="宋体" w:eastAsia="宋体" w:hAnsi="宋体" w:cs="楷体_GB2312"/>
          <w:szCs w:val="21"/>
        </w:rPr>
        <w:t>，常年开展，每月一次。</w:t>
      </w:r>
    </w:p>
    <w:p w:rsidR="00EA6DFB" w:rsidRDefault="00B94C47">
      <w:pPr>
        <w:numPr>
          <w:ilvl w:val="0"/>
          <w:numId w:val="14"/>
        </w:numPr>
        <w:autoSpaceDN w:val="0"/>
        <w:spacing w:line="360" w:lineRule="auto"/>
        <w:ind w:firstLineChars="200" w:firstLine="420"/>
        <w:rPr>
          <w:rFonts w:ascii="宋体" w:eastAsia="宋体" w:hAnsi="宋体" w:cs="Times New Roman"/>
          <w:szCs w:val="21"/>
        </w:rPr>
      </w:pPr>
      <w:proofErr w:type="gramStart"/>
      <w:r>
        <w:rPr>
          <w:rFonts w:ascii="宋体" w:eastAsia="宋体" w:hAnsi="宋体" w:hint="eastAsia"/>
          <w:szCs w:val="21"/>
        </w:rPr>
        <w:lastRenderedPageBreak/>
        <w:t>蝇</w:t>
      </w:r>
      <w:proofErr w:type="gramEnd"/>
      <w:r>
        <w:rPr>
          <w:rFonts w:ascii="宋体" w:eastAsia="宋体" w:hAnsi="宋体" w:hint="eastAsia"/>
          <w:szCs w:val="21"/>
        </w:rPr>
        <w:t>密度监测</w:t>
      </w:r>
    </w:p>
    <w:p w:rsidR="00EA6DFB" w:rsidRDefault="00B94C47">
      <w:pPr>
        <w:autoSpaceDN w:val="0"/>
        <w:spacing w:line="360" w:lineRule="auto"/>
        <w:ind w:firstLineChars="200" w:firstLine="420"/>
        <w:rPr>
          <w:rFonts w:ascii="宋体" w:eastAsia="宋体" w:hAnsi="宋体" w:cs="楷体_GB2312"/>
          <w:szCs w:val="21"/>
        </w:rPr>
      </w:pPr>
      <w:r>
        <w:rPr>
          <w:rFonts w:ascii="宋体" w:eastAsia="宋体" w:hAnsi="宋体" w:cs="楷体_GB2312"/>
          <w:szCs w:val="21"/>
        </w:rPr>
        <w:t>至少对一间农贸市场、2处餐饮外环境、1处绿化带和一个居民区实施监测，采用笼</w:t>
      </w:r>
      <w:proofErr w:type="gramStart"/>
      <w:r>
        <w:rPr>
          <w:rFonts w:ascii="宋体" w:eastAsia="宋体" w:hAnsi="宋体" w:cs="楷体_GB2312"/>
          <w:szCs w:val="21"/>
        </w:rPr>
        <w:t>诱</w:t>
      </w:r>
      <w:proofErr w:type="gramEnd"/>
      <w:r>
        <w:rPr>
          <w:rFonts w:ascii="宋体" w:eastAsia="宋体" w:hAnsi="宋体" w:cs="楷体_GB2312"/>
          <w:szCs w:val="21"/>
        </w:rPr>
        <w:t>法，常年开展，每月一次。</w:t>
      </w:r>
    </w:p>
    <w:p w:rsidR="00EA6DFB" w:rsidRDefault="00B94C47">
      <w:pPr>
        <w:numPr>
          <w:ilvl w:val="0"/>
          <w:numId w:val="14"/>
        </w:numPr>
        <w:autoSpaceDN w:val="0"/>
        <w:spacing w:line="360" w:lineRule="auto"/>
        <w:ind w:firstLineChars="200" w:firstLine="420"/>
        <w:rPr>
          <w:rFonts w:ascii="宋体" w:eastAsia="宋体" w:hAnsi="宋体" w:cs="Times New Roman"/>
          <w:szCs w:val="21"/>
        </w:rPr>
      </w:pPr>
      <w:r>
        <w:rPr>
          <w:rFonts w:ascii="宋体" w:eastAsia="宋体" w:hAnsi="宋体" w:hint="eastAsia"/>
          <w:szCs w:val="21"/>
        </w:rPr>
        <w:t>蟑螂密度监测</w:t>
      </w:r>
    </w:p>
    <w:p w:rsidR="00EA6DFB" w:rsidRDefault="00B94C47">
      <w:pPr>
        <w:autoSpaceDN w:val="0"/>
        <w:spacing w:line="360" w:lineRule="auto"/>
        <w:ind w:firstLineChars="200" w:firstLine="420"/>
        <w:rPr>
          <w:rFonts w:ascii="宋体" w:eastAsia="宋体" w:hAnsi="宋体" w:cs="楷体_GB2312"/>
          <w:szCs w:val="21"/>
        </w:rPr>
      </w:pPr>
      <w:r>
        <w:rPr>
          <w:rFonts w:ascii="宋体" w:eastAsia="宋体" w:hAnsi="宋体" w:cs="楷体_GB2312"/>
          <w:szCs w:val="21"/>
        </w:rPr>
        <w:t>至少对一间农贸市场、1家宾馆、1处餐饮外环境、1间超市、1间医院和1个居民区实施监测，采用粘捕法，常年开展每月一次</w:t>
      </w:r>
      <w:r w:rsidR="00683DF3">
        <w:rPr>
          <w:rFonts w:ascii="宋体" w:eastAsia="宋体" w:hAnsi="宋体" w:cs="楷体_GB2312"/>
          <w:szCs w:val="21"/>
        </w:rPr>
        <w:t>。</w:t>
      </w:r>
    </w:p>
    <w:p w:rsidR="00EA6DFB" w:rsidRDefault="00B94C47">
      <w:pPr>
        <w:pStyle w:val="a8"/>
        <w:numPr>
          <w:ilvl w:val="0"/>
          <w:numId w:val="13"/>
        </w:numPr>
        <w:adjustRightInd w:val="0"/>
        <w:snapToGrid w:val="0"/>
        <w:spacing w:line="360" w:lineRule="auto"/>
        <w:rPr>
          <w:rFonts w:hAnsi="宋体"/>
          <w:b/>
          <w:bCs/>
          <w:sz w:val="21"/>
        </w:rPr>
      </w:pPr>
      <w:r>
        <w:rPr>
          <w:rFonts w:hAnsi="宋体" w:hint="eastAsia"/>
          <w:b/>
          <w:bCs/>
          <w:sz w:val="21"/>
        </w:rPr>
        <w:t>监测工作质量要求</w:t>
      </w:r>
    </w:p>
    <w:p w:rsidR="00EA6DFB" w:rsidRDefault="00B94C47">
      <w:pPr>
        <w:pStyle w:val="New"/>
        <w:autoSpaceDN w:val="0"/>
        <w:spacing w:line="360" w:lineRule="auto"/>
        <w:ind w:firstLineChars="200" w:firstLine="420"/>
        <w:rPr>
          <w:rFonts w:ascii="宋体" w:hAnsi="宋体"/>
        </w:rPr>
      </w:pPr>
      <w:r>
        <w:rPr>
          <w:rFonts w:ascii="宋体" w:hAnsi="宋体" w:hint="eastAsia"/>
        </w:rPr>
        <w:t>（一）布雷图指数</w:t>
      </w:r>
      <w:r>
        <w:rPr>
          <w:rFonts w:ascii="宋体" w:hAnsi="宋体" w:hint="eastAsia"/>
          <w:bCs/>
        </w:rPr>
        <w:t>（BI）</w:t>
      </w:r>
      <w:r>
        <w:rPr>
          <w:rFonts w:ascii="宋体" w:hAnsi="宋体" w:hint="eastAsia"/>
        </w:rPr>
        <w:t>调查</w:t>
      </w:r>
      <w:r w:rsidR="00A95A05">
        <w:rPr>
          <w:rFonts w:ascii="宋体" w:hAnsi="宋体"/>
          <w:bCs/>
        </w:rPr>
        <w:t>：</w:t>
      </w:r>
      <w:r>
        <w:rPr>
          <w:rFonts w:ascii="宋体" w:hAnsi="宋体"/>
          <w:bCs/>
        </w:rPr>
        <w:t>调查人员应亮证上岗，并尽量争取在村（居）人员陪同下开展调查，调查过程应做到详尽，</w:t>
      </w:r>
      <w:proofErr w:type="gramStart"/>
      <w:r>
        <w:rPr>
          <w:rFonts w:ascii="宋体" w:hAnsi="宋体"/>
          <w:bCs/>
        </w:rPr>
        <w:t>不</w:t>
      </w:r>
      <w:proofErr w:type="gramEnd"/>
      <w:r>
        <w:rPr>
          <w:rFonts w:ascii="宋体" w:hAnsi="宋体"/>
          <w:bCs/>
        </w:rPr>
        <w:t>漏检任何积水点，发现阳性点应做好现场处理，并开展科普宣传，指导户主增强灭蚊防病意识。对有蚊幼虫收集要求的监测点，应按要求做好收集送检工作。</w:t>
      </w:r>
    </w:p>
    <w:p w:rsidR="00EA6DFB" w:rsidRDefault="00B94C47">
      <w:pPr>
        <w:pStyle w:val="New"/>
        <w:autoSpaceDN w:val="0"/>
        <w:spacing w:line="360" w:lineRule="auto"/>
        <w:ind w:firstLineChars="200" w:firstLine="420"/>
        <w:rPr>
          <w:rFonts w:ascii="宋体" w:hAnsi="宋体"/>
        </w:rPr>
      </w:pPr>
      <w:r>
        <w:rPr>
          <w:rFonts w:ascii="宋体" w:hAnsi="宋体" w:hint="eastAsia"/>
        </w:rPr>
        <w:t>（二）路径指数</w:t>
      </w:r>
      <w:r>
        <w:rPr>
          <w:rFonts w:ascii="宋体" w:hAnsi="宋体" w:hint="eastAsia"/>
          <w:color w:val="000000"/>
        </w:rPr>
        <w:t>（RI）</w:t>
      </w:r>
      <w:r>
        <w:rPr>
          <w:rFonts w:ascii="宋体" w:hAnsi="宋体" w:hint="eastAsia"/>
        </w:rPr>
        <w:t>调查</w:t>
      </w:r>
      <w:r w:rsidR="00A95A05">
        <w:rPr>
          <w:rFonts w:ascii="宋体" w:hAnsi="宋体" w:hint="eastAsia"/>
        </w:rPr>
        <w:t>：</w:t>
      </w:r>
      <w:r>
        <w:rPr>
          <w:rFonts w:ascii="宋体" w:hAnsi="宋体"/>
        </w:rPr>
        <w:t>应兼顾多种样本类型，在调查区域1000米直径范围内开展监测，每个监测点总调查路径不少于2000米，调查过程应注重外环境小型积水样本的检查、记录和处置。在调查过程中，发现环境问题应实时图片记录和现场记录，及时反馈。</w:t>
      </w:r>
    </w:p>
    <w:p w:rsidR="00EA6DFB" w:rsidRDefault="00B94C47">
      <w:pPr>
        <w:pStyle w:val="New"/>
        <w:autoSpaceDN w:val="0"/>
        <w:spacing w:line="360" w:lineRule="auto"/>
        <w:ind w:firstLineChars="200" w:firstLine="420"/>
        <w:rPr>
          <w:rFonts w:ascii="宋体" w:hAnsi="宋体"/>
        </w:rPr>
      </w:pPr>
      <w:r>
        <w:rPr>
          <w:rFonts w:ascii="宋体" w:hAnsi="宋体" w:hint="eastAsia"/>
        </w:rPr>
        <w:t>（三）</w:t>
      </w:r>
      <w:proofErr w:type="gramStart"/>
      <w:r>
        <w:rPr>
          <w:rFonts w:ascii="宋体" w:hAnsi="宋体" w:hint="eastAsia"/>
          <w:color w:val="000000"/>
          <w:kern w:val="0"/>
        </w:rPr>
        <w:t>诱</w:t>
      </w:r>
      <w:proofErr w:type="gramEnd"/>
      <w:r>
        <w:rPr>
          <w:rFonts w:ascii="宋体" w:hAnsi="宋体" w:hint="eastAsia"/>
          <w:color w:val="000000"/>
          <w:kern w:val="0"/>
        </w:rPr>
        <w:t>蚊</w:t>
      </w:r>
      <w:proofErr w:type="gramStart"/>
      <w:r>
        <w:rPr>
          <w:rFonts w:ascii="宋体" w:hAnsi="宋体" w:hint="eastAsia"/>
          <w:color w:val="000000"/>
          <w:kern w:val="0"/>
        </w:rPr>
        <w:t>诱</w:t>
      </w:r>
      <w:proofErr w:type="gramEnd"/>
      <w:r>
        <w:rPr>
          <w:rFonts w:ascii="宋体" w:hAnsi="宋体" w:hint="eastAsia"/>
          <w:color w:val="000000"/>
          <w:kern w:val="0"/>
        </w:rPr>
        <w:t>卵器指数（</w:t>
      </w:r>
      <w:r>
        <w:rPr>
          <w:rFonts w:ascii="宋体" w:hAnsi="宋体" w:hint="eastAsia"/>
          <w:bCs/>
        </w:rPr>
        <w:t>MOI</w:t>
      </w:r>
      <w:r>
        <w:rPr>
          <w:rFonts w:ascii="宋体" w:hAnsi="宋体" w:hint="eastAsia"/>
          <w:color w:val="000000"/>
          <w:kern w:val="0"/>
        </w:rPr>
        <w:t>）监测</w:t>
      </w:r>
      <w:r w:rsidR="00A95A05">
        <w:rPr>
          <w:rFonts w:ascii="宋体" w:hAnsi="宋体" w:cs="宋体" w:hint="eastAsia"/>
          <w:color w:val="000000"/>
          <w:kern w:val="0"/>
        </w:rPr>
        <w:t>：</w:t>
      </w:r>
      <w:r>
        <w:rPr>
          <w:rFonts w:ascii="宋体" w:hAnsi="宋体"/>
        </w:rPr>
        <w:t>重点评价外环境蚊虫消杀效果，每月对指定监测点开展监测，每监测点布放至少60个</w:t>
      </w:r>
      <w:proofErr w:type="gramStart"/>
      <w:r>
        <w:rPr>
          <w:rFonts w:ascii="宋体" w:hAnsi="宋体"/>
        </w:rPr>
        <w:t>诱</w:t>
      </w:r>
      <w:proofErr w:type="gramEnd"/>
      <w:r>
        <w:rPr>
          <w:rFonts w:ascii="宋体" w:hAnsi="宋体"/>
        </w:rPr>
        <w:t>蚊</w:t>
      </w:r>
      <w:proofErr w:type="gramStart"/>
      <w:r>
        <w:rPr>
          <w:rFonts w:ascii="宋体" w:hAnsi="宋体"/>
        </w:rPr>
        <w:t>诱</w:t>
      </w:r>
      <w:proofErr w:type="gramEnd"/>
      <w:r>
        <w:rPr>
          <w:rFonts w:ascii="宋体" w:hAnsi="宋体"/>
        </w:rPr>
        <w:t>卵器，每隔20—25米布放一只，连续放置四天后收回，检查诱捕的</w:t>
      </w:r>
      <w:proofErr w:type="gramStart"/>
      <w:r>
        <w:rPr>
          <w:rFonts w:ascii="宋体" w:hAnsi="宋体"/>
        </w:rPr>
        <w:t>成虫</w:t>
      </w:r>
      <w:r>
        <w:rPr>
          <w:rFonts w:ascii="宋体" w:hAnsi="宋体"/>
        </w:rPr>
        <w:t>及蚊卵</w:t>
      </w:r>
      <w:proofErr w:type="gramEnd"/>
      <w:r>
        <w:rPr>
          <w:rFonts w:ascii="宋体" w:hAnsi="宋体"/>
        </w:rPr>
        <w:t>，并按要求做好记录。</w:t>
      </w:r>
    </w:p>
    <w:p w:rsidR="00EA6DFB" w:rsidRDefault="00B94C47">
      <w:pPr>
        <w:autoSpaceDN w:val="0"/>
        <w:spacing w:line="360" w:lineRule="auto"/>
        <w:ind w:firstLineChars="200" w:firstLine="420"/>
        <w:rPr>
          <w:rFonts w:ascii="宋体" w:eastAsia="宋体" w:hAnsi="宋体" w:cs="楷体_GB2312"/>
          <w:szCs w:val="21"/>
        </w:rPr>
      </w:pPr>
      <w:r>
        <w:rPr>
          <w:rFonts w:ascii="宋体" w:eastAsia="宋体" w:hAnsi="宋体" w:hint="eastAsia"/>
          <w:szCs w:val="21"/>
        </w:rPr>
        <w:t>（四）监测报告</w:t>
      </w:r>
      <w:r>
        <w:rPr>
          <w:rFonts w:ascii="宋体" w:eastAsia="宋体" w:hAnsi="宋体" w:cs="楷体_GB2312" w:hint="eastAsia"/>
          <w:szCs w:val="21"/>
        </w:rPr>
        <w:t>：</w:t>
      </w:r>
      <w:r>
        <w:rPr>
          <w:rFonts w:ascii="宋体" w:eastAsia="宋体" w:hAnsi="宋体" w:cs="楷体_GB2312"/>
          <w:szCs w:val="21"/>
        </w:rPr>
        <w:t>每季度对7个镇（街道）14个监测点开展监测，各项指标统一填写监测用表，监测过程发现问题应及时反馈区卫健局，对时效性较强的监测内容按时报送。监测完成后7天内，以书面形式向</w:t>
      </w:r>
      <w:proofErr w:type="gramStart"/>
      <w:r>
        <w:rPr>
          <w:rFonts w:ascii="宋体" w:eastAsia="宋体" w:hAnsi="宋体" w:cs="楷体_GB2312"/>
          <w:szCs w:val="21"/>
        </w:rPr>
        <w:t>市疾</w:t>
      </w:r>
      <w:r>
        <w:rPr>
          <w:rFonts w:ascii="宋体" w:eastAsia="宋体" w:hAnsi="宋体" w:cs="楷体_GB2312"/>
          <w:szCs w:val="21"/>
        </w:rPr>
        <w:t>控中心</w:t>
      </w:r>
      <w:proofErr w:type="gramEnd"/>
      <w:r>
        <w:rPr>
          <w:rFonts w:ascii="宋体" w:eastAsia="宋体" w:hAnsi="宋体" w:cs="楷体_GB2312"/>
          <w:szCs w:val="21"/>
        </w:rPr>
        <w:t>、区卫健报告，每月25日前完成当月监测工作，但</w:t>
      </w:r>
      <w:proofErr w:type="gramStart"/>
      <w:r>
        <w:rPr>
          <w:rFonts w:ascii="宋体" w:eastAsia="宋体" w:hAnsi="宋体" w:cs="楷体_GB2312"/>
          <w:szCs w:val="21"/>
        </w:rPr>
        <w:t>遇不可</w:t>
      </w:r>
      <w:proofErr w:type="gramEnd"/>
      <w:r>
        <w:rPr>
          <w:rFonts w:ascii="宋体" w:eastAsia="宋体" w:hAnsi="宋体" w:cs="楷体_GB2312"/>
          <w:szCs w:val="21"/>
        </w:rPr>
        <w:t>预料因素或极端天气而影响工作时，可适当顺延调整。</w:t>
      </w:r>
    </w:p>
    <w:p w:rsidR="00EA6DFB" w:rsidRDefault="00B94C47">
      <w:pPr>
        <w:pStyle w:val="a8"/>
        <w:numPr>
          <w:ilvl w:val="0"/>
          <w:numId w:val="13"/>
        </w:numPr>
        <w:adjustRightInd w:val="0"/>
        <w:snapToGrid w:val="0"/>
        <w:spacing w:line="360" w:lineRule="auto"/>
        <w:rPr>
          <w:rFonts w:hAnsi="宋体"/>
          <w:b/>
          <w:bCs/>
          <w:sz w:val="21"/>
        </w:rPr>
      </w:pPr>
      <w:r>
        <w:rPr>
          <w:rFonts w:hAnsi="宋体"/>
          <w:b/>
          <w:bCs/>
          <w:sz w:val="21"/>
        </w:rPr>
        <w:t>付款方式</w:t>
      </w:r>
    </w:p>
    <w:p w:rsidR="00EA6DFB" w:rsidRDefault="00B94C47">
      <w:pPr>
        <w:pStyle w:val="New"/>
        <w:spacing w:line="360" w:lineRule="auto"/>
        <w:ind w:firstLineChars="200" w:firstLine="420"/>
        <w:rPr>
          <w:rFonts w:ascii="宋体" w:hAnsi="宋体" w:cs="仿宋_GB2312"/>
        </w:rPr>
      </w:pPr>
      <w:r>
        <w:rPr>
          <w:rFonts w:ascii="宋体" w:hAnsi="宋体" w:cs="仿宋_GB2312" w:hint="eastAsia"/>
        </w:rPr>
        <w:t>1、签订协议在财政资金划拨到账后_</w:t>
      </w:r>
      <w:r w:rsidRPr="00A95A05">
        <w:rPr>
          <w:rFonts w:ascii="宋体" w:hAnsi="宋体" w:cs="仿宋_GB2312" w:hint="eastAsia"/>
          <w:u w:val="single"/>
        </w:rPr>
        <w:t>15_</w:t>
      </w:r>
      <w:r>
        <w:rPr>
          <w:rFonts w:ascii="宋体" w:hAnsi="宋体" w:cs="仿宋_GB2312" w:hint="eastAsia"/>
        </w:rPr>
        <w:t>日内支付</w:t>
      </w:r>
      <w:r>
        <w:rPr>
          <w:rFonts w:ascii="宋体" w:hAnsi="宋体" w:cs="仿宋_GB2312" w:hint="eastAsia"/>
          <w:u w:val="single"/>
        </w:rPr>
        <w:t>_50_</w:t>
      </w:r>
      <w:r>
        <w:rPr>
          <w:rFonts w:ascii="宋体" w:hAnsi="宋体" w:cs="仿宋_GB2312" w:hint="eastAsia"/>
        </w:rPr>
        <w:t>_%项目款；工作开展</w:t>
      </w:r>
      <w:r w:rsidRPr="00A95A05">
        <w:rPr>
          <w:rFonts w:ascii="宋体" w:hAnsi="宋体" w:cs="仿宋_GB2312" w:hint="eastAsia"/>
          <w:u w:val="single"/>
        </w:rPr>
        <w:t>_5</w:t>
      </w:r>
      <w:r>
        <w:rPr>
          <w:rFonts w:ascii="宋体" w:hAnsi="宋体" w:cs="仿宋_GB2312" w:hint="eastAsia"/>
        </w:rPr>
        <w:t>_</w:t>
      </w:r>
      <w:proofErr w:type="gramStart"/>
      <w:r>
        <w:rPr>
          <w:rFonts w:ascii="宋体" w:hAnsi="宋体" w:cs="仿宋_GB2312" w:hint="eastAsia"/>
        </w:rPr>
        <w:t>个</w:t>
      </w:r>
      <w:proofErr w:type="gramEnd"/>
      <w:r>
        <w:rPr>
          <w:rFonts w:ascii="宋体" w:hAnsi="宋体" w:cs="仿宋_GB2312" w:hint="eastAsia"/>
        </w:rPr>
        <w:t>月后支付</w:t>
      </w:r>
      <w:r w:rsidRPr="00A95A05">
        <w:rPr>
          <w:rFonts w:ascii="宋体" w:hAnsi="宋体" w:cs="仿宋_GB2312" w:hint="eastAsia"/>
          <w:u w:val="single"/>
        </w:rPr>
        <w:t>_45</w:t>
      </w:r>
      <w:r>
        <w:rPr>
          <w:rFonts w:ascii="宋体" w:hAnsi="宋体" w:cs="仿宋_GB2312" w:hint="eastAsia"/>
        </w:rPr>
        <w:t>__%的款项，项目结束并通过验收后，支付余下的__</w:t>
      </w:r>
      <w:r w:rsidRPr="00A95A05">
        <w:rPr>
          <w:rFonts w:ascii="宋体" w:hAnsi="宋体" w:cs="仿宋_GB2312" w:hint="eastAsia"/>
          <w:u w:val="single"/>
        </w:rPr>
        <w:t>5</w:t>
      </w:r>
      <w:r>
        <w:rPr>
          <w:rFonts w:ascii="宋体" w:hAnsi="宋体" w:cs="仿宋_GB2312" w:hint="eastAsia"/>
        </w:rPr>
        <w:t>_%项目款。</w:t>
      </w:r>
    </w:p>
    <w:p w:rsidR="00EA6DFB" w:rsidRDefault="00B94C47">
      <w:pPr>
        <w:snapToGrid w:val="0"/>
        <w:spacing w:line="360" w:lineRule="auto"/>
        <w:ind w:firstLineChars="200" w:firstLine="420"/>
        <w:rPr>
          <w:rFonts w:ascii="宋体" w:hAnsi="Courier New" w:cs="Calibri"/>
          <w:bCs/>
          <w:kern w:val="0"/>
        </w:rPr>
      </w:pPr>
      <w:r>
        <w:rPr>
          <w:rFonts w:ascii="宋体" w:hAnsi="宋体" w:hint="eastAsia"/>
          <w:bCs/>
          <w:kern w:val="0"/>
        </w:rPr>
        <w:t>2、成交人凭以下有效文件与采购人结算：</w:t>
      </w:r>
    </w:p>
    <w:p w:rsidR="00EA6DFB" w:rsidRDefault="00B94C47">
      <w:pPr>
        <w:snapToGrid w:val="0"/>
        <w:spacing w:line="360" w:lineRule="auto"/>
        <w:ind w:firstLineChars="150" w:firstLine="315"/>
        <w:rPr>
          <w:rFonts w:ascii="宋体" w:hAnsi="宋体"/>
        </w:rPr>
      </w:pPr>
      <w:r>
        <w:rPr>
          <w:rFonts w:ascii="宋体" w:hAnsi="宋体" w:hint="eastAsia"/>
        </w:rPr>
        <w:t>（1）合同；</w:t>
      </w:r>
    </w:p>
    <w:p w:rsidR="00EA6DFB" w:rsidRDefault="00B94C47">
      <w:pPr>
        <w:snapToGrid w:val="0"/>
        <w:spacing w:line="360" w:lineRule="auto"/>
        <w:ind w:firstLineChars="150" w:firstLine="315"/>
        <w:rPr>
          <w:rFonts w:ascii="宋体" w:hAnsi="宋体"/>
        </w:rPr>
      </w:pPr>
      <w:r>
        <w:rPr>
          <w:rFonts w:ascii="宋体" w:hAnsi="宋体" w:hint="eastAsia"/>
        </w:rPr>
        <w:t>（2）成交人开具的正式发票；</w:t>
      </w:r>
    </w:p>
    <w:p w:rsidR="00EA6DFB" w:rsidRDefault="00B94C47">
      <w:pPr>
        <w:snapToGrid w:val="0"/>
        <w:spacing w:line="360" w:lineRule="auto"/>
        <w:ind w:firstLineChars="150" w:firstLine="315"/>
        <w:rPr>
          <w:rFonts w:ascii="宋体" w:hAnsi="宋体"/>
        </w:rPr>
      </w:pPr>
      <w:r>
        <w:rPr>
          <w:rFonts w:ascii="宋体" w:hAnsi="宋体" w:hint="eastAsia"/>
        </w:rPr>
        <w:t>（3）验收报告（加盖采购人公章）；</w:t>
      </w:r>
    </w:p>
    <w:p w:rsidR="00EA6DFB" w:rsidRDefault="00B94C47">
      <w:pPr>
        <w:snapToGrid w:val="0"/>
        <w:spacing w:line="360" w:lineRule="auto"/>
        <w:ind w:firstLineChars="150" w:firstLine="315"/>
        <w:rPr>
          <w:rFonts w:ascii="宋体" w:hAnsi="宋体"/>
        </w:rPr>
      </w:pPr>
      <w:r>
        <w:rPr>
          <w:rFonts w:ascii="宋体" w:hAnsi="宋体" w:hint="eastAsia"/>
        </w:rPr>
        <w:t>（4）成交通知书。</w:t>
      </w:r>
      <w:r>
        <w:rPr>
          <w:rFonts w:ascii="宋体" w:hAnsi="宋体" w:hint="eastAsia"/>
        </w:rPr>
        <w:tab/>
      </w:r>
    </w:p>
    <w:p w:rsidR="00EA6DFB" w:rsidRDefault="00EA6DFB">
      <w:pPr>
        <w:pStyle w:val="a8"/>
        <w:tabs>
          <w:tab w:val="left" w:pos="540"/>
        </w:tabs>
        <w:adjustRightInd w:val="0"/>
        <w:snapToGrid w:val="0"/>
        <w:spacing w:line="360" w:lineRule="auto"/>
        <w:rPr>
          <w:rFonts w:hAnsi="宋体" w:cs="宋体"/>
          <w:b/>
          <w:bCs/>
          <w:color w:val="000000"/>
          <w:sz w:val="21"/>
        </w:rPr>
      </w:pPr>
    </w:p>
    <w:p w:rsidR="00EA6DFB" w:rsidRDefault="00EA6DFB">
      <w:pPr>
        <w:snapToGrid w:val="0"/>
        <w:spacing w:line="360" w:lineRule="auto"/>
        <w:rPr>
          <w:rFonts w:ascii="宋体" w:eastAsia="宋体" w:hAnsi="宋体" w:cs="宋体"/>
          <w:b/>
          <w:color w:val="000000" w:themeColor="text1"/>
        </w:rPr>
      </w:pPr>
    </w:p>
    <w:p w:rsidR="00EA6DFB" w:rsidRDefault="00B94C47">
      <w:pPr>
        <w:pStyle w:val="ae"/>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rsidR="00EA6DFB" w:rsidRDefault="00B94C47">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p w:rsidR="00EA6DFB" w:rsidRDefault="00EA6DFB">
      <w:pPr>
        <w:tabs>
          <w:tab w:val="left" w:pos="7740"/>
        </w:tabs>
        <w:adjustRightInd w:val="0"/>
        <w:snapToGrid w:val="0"/>
        <w:spacing w:line="360" w:lineRule="auto"/>
        <w:rPr>
          <w:rFonts w:ascii="宋体" w:eastAsia="宋体" w:hAnsi="宋体" w:cs="宋体"/>
          <w:color w:val="000000" w:themeColor="text1"/>
          <w:szCs w:val="21"/>
        </w:rPr>
      </w:pPr>
    </w:p>
    <w:p w:rsidR="00EA6DFB" w:rsidRDefault="00B94C47">
      <w:pPr>
        <w:tabs>
          <w:tab w:val="left" w:pos="7740"/>
        </w:tabs>
        <w:adjustRightInd w:val="0"/>
        <w:snapToGrid w:val="0"/>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385"/>
        <w:gridCol w:w="1126"/>
        <w:gridCol w:w="1069"/>
        <w:gridCol w:w="1674"/>
        <w:gridCol w:w="915"/>
      </w:tblGrid>
      <w:tr w:rsidR="00EA6DFB">
        <w:trPr>
          <w:trHeight w:val="68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B94C47">
            <w:pPr>
              <w:jc w:val="center"/>
              <w:rPr>
                <w:rFonts w:ascii="宋体" w:eastAsia="宋体" w:hAnsi="宋体" w:cs="Calibri"/>
                <w:b/>
                <w:color w:val="000000"/>
                <w:szCs w:val="21"/>
              </w:rPr>
            </w:pPr>
            <w:r>
              <w:rPr>
                <w:rFonts w:ascii="宋体" w:hAnsi="宋体" w:hint="eastAsia"/>
                <w:b/>
                <w:color w:val="000000"/>
              </w:rPr>
              <w:t>序号</w:t>
            </w:r>
          </w:p>
        </w:tc>
        <w:tc>
          <w:tcPr>
            <w:tcW w:w="3385"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B94C47">
            <w:pPr>
              <w:jc w:val="center"/>
              <w:rPr>
                <w:rFonts w:ascii="宋体" w:eastAsia="宋体" w:hAnsi="宋体" w:cs="Calibri"/>
                <w:b/>
                <w:color w:val="000000"/>
                <w:szCs w:val="21"/>
              </w:rPr>
            </w:pPr>
            <w:r>
              <w:rPr>
                <w:rFonts w:ascii="宋体" w:hAnsi="宋体" w:hint="eastAsia"/>
                <w:b/>
                <w:color w:val="000000"/>
              </w:rPr>
              <w:t>项目名称</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B94C47">
            <w:pPr>
              <w:jc w:val="center"/>
              <w:rPr>
                <w:rFonts w:ascii="宋体" w:eastAsia="宋体" w:hAnsi="宋体" w:cs="Calibri"/>
                <w:b/>
                <w:color w:val="000000"/>
                <w:szCs w:val="21"/>
              </w:rPr>
            </w:pPr>
            <w:r>
              <w:rPr>
                <w:rFonts w:ascii="宋体" w:hAnsi="宋体" w:hint="eastAsia"/>
                <w:b/>
                <w:color w:val="000000"/>
              </w:rPr>
              <w:t>单位</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B94C47">
            <w:pPr>
              <w:jc w:val="center"/>
              <w:rPr>
                <w:rFonts w:ascii="宋体" w:eastAsia="宋体" w:hAnsi="宋体" w:cs="Calibri"/>
                <w:b/>
                <w:color w:val="000000"/>
                <w:szCs w:val="21"/>
              </w:rPr>
            </w:pPr>
            <w:r>
              <w:rPr>
                <w:rFonts w:ascii="宋体" w:hAnsi="宋体" w:hint="eastAsia"/>
                <w:b/>
                <w:color w:val="000000"/>
              </w:rPr>
              <w:t>数量</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B94C47">
            <w:pPr>
              <w:jc w:val="center"/>
              <w:rPr>
                <w:rFonts w:ascii="宋体" w:eastAsia="宋体" w:hAnsi="宋体" w:cs="Calibri"/>
                <w:b/>
                <w:color w:val="000000"/>
                <w:szCs w:val="21"/>
              </w:rPr>
            </w:pPr>
            <w:r>
              <w:rPr>
                <w:rFonts w:ascii="宋体" w:hAnsi="宋体" w:hint="eastAsia"/>
                <w:b/>
                <w:color w:val="000000"/>
              </w:rPr>
              <w:t>总价报价（元）</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B94C47">
            <w:pPr>
              <w:jc w:val="center"/>
              <w:rPr>
                <w:rFonts w:ascii="宋体" w:eastAsia="宋体" w:hAnsi="宋体" w:cs="Calibri"/>
                <w:b/>
                <w:color w:val="000000"/>
                <w:szCs w:val="21"/>
              </w:rPr>
            </w:pPr>
            <w:r>
              <w:rPr>
                <w:rFonts w:ascii="宋体" w:hAnsi="宋体" w:hint="eastAsia"/>
                <w:b/>
                <w:color w:val="000000"/>
              </w:rPr>
              <w:t>备注</w:t>
            </w:r>
          </w:p>
        </w:tc>
      </w:tr>
      <w:tr w:rsidR="00EA6DFB">
        <w:trPr>
          <w:trHeight w:val="81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B94C47">
            <w:pPr>
              <w:jc w:val="center"/>
              <w:rPr>
                <w:rFonts w:ascii="宋体" w:eastAsia="宋体" w:hAnsi="宋体" w:cs="Calibri"/>
                <w:color w:val="000000"/>
                <w:szCs w:val="21"/>
              </w:rPr>
            </w:pPr>
            <w:r>
              <w:rPr>
                <w:rFonts w:ascii="宋体" w:hAnsi="宋体" w:hint="eastAsia"/>
                <w:color w:val="000000"/>
              </w:rPr>
              <w:t>1</w:t>
            </w:r>
          </w:p>
        </w:tc>
        <w:tc>
          <w:tcPr>
            <w:tcW w:w="3385"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B94C47">
            <w:pPr>
              <w:jc w:val="center"/>
              <w:rPr>
                <w:rFonts w:ascii="宋体" w:eastAsia="宋体" w:hAnsi="宋体" w:cs="Calibri"/>
                <w:color w:val="000000"/>
                <w:szCs w:val="21"/>
              </w:rPr>
            </w:pPr>
            <w:r>
              <w:rPr>
                <w:rFonts w:ascii="宋体" w:eastAsia="宋体" w:hAnsi="宋体" w:cs="宋体" w:hint="eastAsia"/>
                <w:color w:val="000000" w:themeColor="text1"/>
                <w:szCs w:val="21"/>
              </w:rPr>
              <w:t>病媒生物科委托第三方监测蚊媒密度2.20</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B94C47">
            <w:pPr>
              <w:jc w:val="center"/>
              <w:rPr>
                <w:rFonts w:ascii="宋体" w:eastAsia="宋体" w:hAnsi="宋体" w:cs="Calibri"/>
                <w:color w:val="000000"/>
                <w:szCs w:val="21"/>
              </w:rPr>
            </w:pPr>
            <w:r>
              <w:rPr>
                <w:rFonts w:ascii="宋体" w:hAnsi="宋体" w:hint="eastAsia"/>
                <w:color w:val="000000"/>
              </w:rPr>
              <w:t>项</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B94C47">
            <w:pPr>
              <w:jc w:val="center"/>
              <w:rPr>
                <w:rFonts w:ascii="宋体" w:eastAsia="宋体" w:hAnsi="宋体" w:cs="Calibri"/>
                <w:color w:val="000000"/>
                <w:szCs w:val="21"/>
              </w:rPr>
            </w:pPr>
            <w:r>
              <w:rPr>
                <w:rFonts w:ascii="宋体" w:hAnsi="宋体" w:hint="eastAsia"/>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EA6DFB">
            <w:pPr>
              <w:jc w:val="left"/>
              <w:rPr>
                <w:rFonts w:ascii="宋体" w:eastAsia="宋体" w:hAnsi="宋体" w:cs="Calibri"/>
                <w:color w:val="000000"/>
                <w:szCs w:val="21"/>
              </w:rPr>
            </w:pP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rsidR="00EA6DFB" w:rsidRDefault="00EA6DFB">
            <w:pPr>
              <w:jc w:val="left"/>
              <w:rPr>
                <w:rFonts w:ascii="宋体" w:eastAsia="宋体" w:hAnsi="宋体" w:cs="Calibri"/>
                <w:color w:val="000000"/>
                <w:szCs w:val="21"/>
              </w:rPr>
            </w:pPr>
          </w:p>
        </w:tc>
      </w:tr>
    </w:tbl>
    <w:p w:rsidR="00EA6DFB" w:rsidRDefault="00EA6DFB">
      <w:pPr>
        <w:tabs>
          <w:tab w:val="left" w:pos="7740"/>
        </w:tabs>
        <w:adjustRightInd w:val="0"/>
        <w:snapToGrid w:val="0"/>
        <w:spacing w:line="360" w:lineRule="auto"/>
        <w:rPr>
          <w:rFonts w:ascii="宋体" w:eastAsia="宋体" w:hAnsi="宋体" w:cs="宋体"/>
          <w:color w:val="000000" w:themeColor="text1"/>
          <w:szCs w:val="21"/>
        </w:rPr>
      </w:pPr>
    </w:p>
    <w:p w:rsidR="00EA6DFB" w:rsidRDefault="00B94C47">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EA6DFB" w:rsidRDefault="00B94C47">
      <w:pPr>
        <w:pStyle w:val="ad"/>
        <w:numPr>
          <w:ilvl w:val="0"/>
          <w:numId w:val="15"/>
        </w:numPr>
        <w:shd w:val="clear" w:color="auto" w:fill="FFFFFF"/>
        <w:spacing w:before="0" w:beforeAutospacing="0" w:after="0" w:afterAutospacing="0" w:line="360" w:lineRule="auto"/>
        <w:rPr>
          <w:b/>
          <w:bCs/>
          <w:color w:val="000000" w:themeColor="text1"/>
          <w:sz w:val="21"/>
          <w:szCs w:val="21"/>
          <w:u w:val="single"/>
        </w:rPr>
      </w:pPr>
      <w:r>
        <w:rPr>
          <w:rFonts w:hint="eastAsia"/>
          <w:b/>
          <w:bCs/>
          <w:color w:val="000000" w:themeColor="text1"/>
          <w:sz w:val="21"/>
          <w:szCs w:val="21"/>
          <w:u w:val="single"/>
        </w:rPr>
        <w:t>计划单价（若有）仅参考，响应供应商请根据市场价进行报价，合计不超项目预算即可！</w:t>
      </w:r>
    </w:p>
    <w:p w:rsidR="00EA6DFB" w:rsidRDefault="00B94C47">
      <w:pPr>
        <w:pStyle w:val="ad"/>
        <w:numPr>
          <w:ilvl w:val="0"/>
          <w:numId w:val="15"/>
        </w:numPr>
        <w:shd w:val="clear" w:color="auto" w:fill="FFFFFF"/>
        <w:spacing w:before="0" w:beforeAutospacing="0" w:after="0" w:afterAutospacing="0" w:line="360"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EA6DFB" w:rsidRDefault="00B94C47">
      <w:pPr>
        <w:pStyle w:val="ad"/>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EA6DFB" w:rsidRDefault="00B94C47">
      <w:pPr>
        <w:pStyle w:val="ad"/>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EA6DFB" w:rsidRDefault="00EA6DFB">
      <w:pPr>
        <w:wordWrap w:val="0"/>
        <w:spacing w:line="360" w:lineRule="auto"/>
        <w:ind w:right="218"/>
        <w:jc w:val="right"/>
        <w:rPr>
          <w:rFonts w:ascii="宋体" w:eastAsia="宋体" w:hAnsi="宋体" w:cs="宋体"/>
          <w:color w:val="000000" w:themeColor="text1"/>
          <w:spacing w:val="4"/>
          <w:szCs w:val="21"/>
        </w:rPr>
      </w:pPr>
    </w:p>
    <w:p w:rsidR="00EA6DFB" w:rsidRDefault="00B94C47">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EA6DFB" w:rsidRDefault="00EA6DFB">
      <w:pPr>
        <w:spacing w:line="360" w:lineRule="auto"/>
        <w:ind w:right="218"/>
        <w:jc w:val="right"/>
        <w:rPr>
          <w:rFonts w:ascii="宋体" w:eastAsia="宋体" w:hAnsi="宋体" w:cs="宋体"/>
          <w:color w:val="000000" w:themeColor="text1"/>
          <w:spacing w:val="4"/>
          <w:szCs w:val="21"/>
          <w:u w:val="single"/>
        </w:rPr>
      </w:pPr>
    </w:p>
    <w:p w:rsidR="00EA6DFB" w:rsidRDefault="00B94C47">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EA6DFB" w:rsidRDefault="00EA6DFB">
      <w:pPr>
        <w:spacing w:line="360" w:lineRule="auto"/>
        <w:jc w:val="center"/>
        <w:rPr>
          <w:rFonts w:ascii="宋体" w:eastAsia="宋体" w:hAnsi="宋体" w:cs="宋体"/>
          <w:color w:val="000000" w:themeColor="text1"/>
          <w:spacing w:val="4"/>
          <w:szCs w:val="21"/>
          <w:u w:val="single"/>
        </w:rPr>
      </w:pPr>
    </w:p>
    <w:p w:rsidR="00EA6DFB" w:rsidRDefault="00B94C47">
      <w:r>
        <w:br w:type="page"/>
      </w:r>
    </w:p>
    <w:p w:rsidR="00EA6DFB" w:rsidRDefault="00B94C47">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用户需求书响应声明函</w:t>
      </w:r>
    </w:p>
    <w:p w:rsidR="00EA6DFB" w:rsidRDefault="00B94C47">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致：佛山市三水</w:t>
      </w:r>
      <w:proofErr w:type="gramStart"/>
      <w:r>
        <w:rPr>
          <w:rFonts w:ascii="宋体" w:eastAsia="宋体" w:hAnsi="宋体" w:cs="宋体" w:hint="eastAsia"/>
          <w:b/>
          <w:color w:val="000000" w:themeColor="text1"/>
          <w:szCs w:val="21"/>
        </w:rPr>
        <w:t>区疾病</w:t>
      </w:r>
      <w:proofErr w:type="gramEnd"/>
      <w:r>
        <w:rPr>
          <w:rFonts w:ascii="宋体" w:eastAsia="宋体" w:hAnsi="宋体" w:cs="宋体" w:hint="eastAsia"/>
          <w:b/>
          <w:color w:val="000000" w:themeColor="text1"/>
          <w:szCs w:val="21"/>
        </w:rPr>
        <w:t>预防控制中心、</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rsidR="00EA6DFB" w:rsidRDefault="00EA6DFB">
      <w:pPr>
        <w:spacing w:line="360" w:lineRule="auto"/>
        <w:rPr>
          <w:rFonts w:ascii="宋体" w:eastAsia="宋体" w:hAnsi="宋体" w:cs="宋体"/>
          <w:color w:val="000000" w:themeColor="text1"/>
          <w:lang w:val="zh-CN"/>
        </w:rPr>
      </w:pPr>
    </w:p>
    <w:p w:rsidR="00EA6DFB" w:rsidRDefault="00B94C47">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病媒生物科委托第三方监测蚊媒密度2.20</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EA6DFB" w:rsidRDefault="00B94C47">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EA6DFB" w:rsidRDefault="00B94C47">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EA6DFB" w:rsidRDefault="00B94C47">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EA6DFB" w:rsidRDefault="00B94C47">
      <w:pPr>
        <w:pStyle w:val="af6"/>
        <w:numPr>
          <w:ilvl w:val="0"/>
          <w:numId w:val="16"/>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EA6DFB" w:rsidRDefault="00B94C47">
      <w:pPr>
        <w:pStyle w:val="af6"/>
        <w:numPr>
          <w:ilvl w:val="0"/>
          <w:numId w:val="16"/>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EA6DFB" w:rsidRDefault="00EA6DFB">
      <w:pPr>
        <w:widowControl/>
        <w:spacing w:line="360" w:lineRule="auto"/>
        <w:jc w:val="left"/>
        <w:rPr>
          <w:rFonts w:ascii="宋体" w:eastAsia="宋体" w:hAnsi="宋体" w:cs="宋体"/>
          <w:b/>
          <w:bCs/>
          <w:color w:val="000000" w:themeColor="text1"/>
          <w:kern w:val="0"/>
          <w:sz w:val="32"/>
          <w:szCs w:val="32"/>
        </w:rPr>
      </w:pPr>
    </w:p>
    <w:p w:rsidR="00EA6DFB" w:rsidRDefault="00B94C47">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EA6DFB" w:rsidRDefault="00EA6DFB">
      <w:pPr>
        <w:spacing w:line="360" w:lineRule="auto"/>
        <w:ind w:firstLineChars="50" w:firstLine="105"/>
        <w:jc w:val="right"/>
        <w:rPr>
          <w:rFonts w:ascii="宋体" w:eastAsia="宋体" w:hAnsi="宋体" w:cs="宋体"/>
          <w:color w:val="000000" w:themeColor="text1"/>
          <w:szCs w:val="21"/>
          <w:u w:val="single"/>
        </w:rPr>
      </w:pPr>
    </w:p>
    <w:p w:rsidR="00EA6DFB" w:rsidRDefault="00B94C47">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EA6DFB" w:rsidRDefault="00EA6DFB">
      <w:pPr>
        <w:widowControl/>
        <w:spacing w:line="360" w:lineRule="auto"/>
        <w:jc w:val="right"/>
        <w:rPr>
          <w:rFonts w:ascii="宋体" w:eastAsia="宋体" w:hAnsi="宋体" w:cs="宋体"/>
          <w:b/>
          <w:bCs/>
          <w:color w:val="000000" w:themeColor="text1"/>
          <w:kern w:val="0"/>
          <w:sz w:val="32"/>
          <w:szCs w:val="32"/>
          <w:lang w:val="zh-CN"/>
        </w:rPr>
      </w:pPr>
    </w:p>
    <w:p w:rsidR="00EA6DFB" w:rsidRDefault="00EA6DFB">
      <w:pPr>
        <w:spacing w:line="360" w:lineRule="auto"/>
        <w:rPr>
          <w:rFonts w:ascii="宋体" w:eastAsia="宋体" w:hAnsi="宋体" w:cs="宋体"/>
          <w:color w:val="000000" w:themeColor="text1"/>
        </w:rPr>
      </w:pPr>
    </w:p>
    <w:p w:rsidR="00EA6DFB" w:rsidRDefault="00B94C47">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EA6DFB" w:rsidRDefault="00B94C47">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rsidR="00EA6DFB" w:rsidRDefault="00EA6DFB">
      <w:pPr>
        <w:rPr>
          <w:rFonts w:ascii="宋体" w:eastAsia="宋体" w:hAnsi="宋体" w:cs="宋体"/>
          <w:b/>
          <w:color w:val="000000" w:themeColor="text1"/>
          <w:szCs w:val="24"/>
        </w:rPr>
      </w:pPr>
    </w:p>
    <w:p w:rsidR="00EA6DFB" w:rsidRDefault="00B94C47">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佛山市三水</w:t>
      </w:r>
      <w:proofErr w:type="gramStart"/>
      <w:r>
        <w:rPr>
          <w:rFonts w:ascii="宋体" w:eastAsia="宋体" w:hAnsi="宋体" w:cs="宋体" w:hint="eastAsia"/>
          <w:b/>
          <w:color w:val="000000" w:themeColor="text1"/>
          <w:szCs w:val="24"/>
        </w:rPr>
        <w:t>区疾病</w:t>
      </w:r>
      <w:proofErr w:type="gramEnd"/>
      <w:r>
        <w:rPr>
          <w:rFonts w:ascii="宋体" w:eastAsia="宋体" w:hAnsi="宋体" w:cs="宋体" w:hint="eastAsia"/>
          <w:b/>
          <w:color w:val="000000" w:themeColor="text1"/>
          <w:szCs w:val="24"/>
        </w:rPr>
        <w:t>预防控制中心、</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rsidR="00EA6DFB" w:rsidRDefault="00EA6DFB">
      <w:pPr>
        <w:rPr>
          <w:rFonts w:ascii="宋体" w:eastAsia="宋体" w:hAnsi="宋体" w:cs="宋体"/>
          <w:b/>
          <w:color w:val="000000" w:themeColor="text1"/>
          <w:szCs w:val="24"/>
        </w:rPr>
      </w:pPr>
    </w:p>
    <w:p w:rsidR="00EA6DFB" w:rsidRDefault="00B94C47">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病媒生物科委托第三方监测蚊媒密度2.20</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EA6DFB" w:rsidRDefault="00B94C47">
      <w:pPr>
        <w:numPr>
          <w:ilvl w:val="0"/>
          <w:numId w:val="17"/>
        </w:numPr>
        <w:snapToGrid w:val="0"/>
        <w:spacing w:line="360" w:lineRule="auto"/>
        <w:rPr>
          <w:rFonts w:ascii="宋体" w:eastAsia="宋体" w:hAnsi="宋体" w:cs="宋体"/>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rsidR="00EA6DFB" w:rsidRDefault="00B94C47">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（一）具有独立承担民事责任的能力；</w:t>
      </w:r>
    </w:p>
    <w:p w:rsidR="00EA6DFB" w:rsidRDefault="00B94C47">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（二）具有良好的商业信誉和健全的财务会计制度； </w:t>
      </w:r>
    </w:p>
    <w:p w:rsidR="00EA6DFB" w:rsidRDefault="00B94C47">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rsidR="00EA6DFB" w:rsidRDefault="00B94C47">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rsidR="00EA6DFB" w:rsidRDefault="00B94C47">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rsidR="00EA6DFB" w:rsidRDefault="00B94C47">
      <w:pPr>
        <w:widowControl/>
        <w:spacing w:line="360" w:lineRule="auto"/>
        <w:ind w:firstLine="36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（六）法律、行政法规规定的其他条件。</w:t>
      </w:r>
    </w:p>
    <w:p w:rsidR="00EA6DFB" w:rsidRDefault="00B94C47">
      <w:pPr>
        <w:numPr>
          <w:ilvl w:val="0"/>
          <w:numId w:val="17"/>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本公司（企业）具有本次采购项目供货及服务能力。</w:t>
      </w:r>
    </w:p>
    <w:p w:rsidR="00EA6DFB" w:rsidRDefault="00B94C47">
      <w:pPr>
        <w:numPr>
          <w:ilvl w:val="0"/>
          <w:numId w:val="17"/>
        </w:numPr>
        <w:snapToGrid w:val="0"/>
        <w:spacing w:line="360" w:lineRule="auto"/>
        <w:rPr>
          <w:rFonts w:ascii="宋体" w:eastAsia="宋体" w:hAnsi="宋体" w:cs="宋体"/>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rsidR="00EA6DFB" w:rsidRDefault="00B94C47">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rsidR="00EA6DFB" w:rsidRDefault="00B94C47">
      <w:pPr>
        <w:spacing w:line="360" w:lineRule="auto"/>
        <w:ind w:firstLine="420"/>
        <w:rPr>
          <w:rFonts w:ascii="宋体" w:eastAsia="宋体" w:hAnsi="宋体" w:cs="宋体"/>
          <w:color w:val="000000" w:themeColor="text1"/>
          <w:szCs w:val="24"/>
        </w:rPr>
      </w:pPr>
      <w:r>
        <w:rPr>
          <w:rFonts w:ascii="宋体" w:eastAsia="宋体" w:hAnsi="宋体" w:cs="宋体" w:hint="eastAsia"/>
          <w:color w:val="000000" w:themeColor="text1"/>
          <w:szCs w:val="24"/>
        </w:rPr>
        <w:t>特此声明！</w:t>
      </w:r>
    </w:p>
    <w:p w:rsidR="00EA6DFB" w:rsidRDefault="00B94C47">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EA6DFB" w:rsidRDefault="00B94C47">
      <w:pPr>
        <w:pStyle w:val="af6"/>
        <w:numPr>
          <w:ilvl w:val="0"/>
          <w:numId w:val="18"/>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EA6DFB" w:rsidRDefault="00B94C47">
      <w:pPr>
        <w:pStyle w:val="af6"/>
        <w:numPr>
          <w:ilvl w:val="0"/>
          <w:numId w:val="18"/>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EA6DFB" w:rsidRDefault="00B94C47">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EA6DFB" w:rsidRDefault="00B94C47">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EA6DFB" w:rsidRDefault="00B94C47">
      <w:pPr>
        <w:spacing w:line="360" w:lineRule="auto"/>
        <w:rPr>
          <w:rFonts w:ascii="宋体" w:eastAsia="宋体" w:hAnsi="宋体" w:cs="宋体"/>
          <w:color w:val="000000" w:themeColor="text1"/>
        </w:rPr>
      </w:pPr>
      <w:r>
        <w:rPr>
          <w:rFonts w:ascii="宋体" w:eastAsia="宋体" w:hAnsi="宋体" w:cs="宋体" w:hint="eastAsia"/>
          <w:color w:val="000000" w:themeColor="text1"/>
        </w:rPr>
        <w:br w:type="page"/>
      </w:r>
    </w:p>
    <w:p w:rsidR="00EA6DFB" w:rsidRDefault="00B94C47">
      <w:pPr>
        <w:pStyle w:val="2"/>
        <w:pageBreakBefore/>
        <w:adjustRightInd w:val="0"/>
        <w:snapToGrid w:val="0"/>
        <w:spacing w:before="0" w:after="0" w:line="360" w:lineRule="auto"/>
        <w:jc w:val="center"/>
        <w:rPr>
          <w:rFonts w:ascii="宋体" w:eastAsia="宋体" w:hAnsi="宋体" w:cs="宋体"/>
          <w:b w:val="0"/>
          <w:color w:val="000000" w:themeColor="text1"/>
        </w:rPr>
      </w:pPr>
      <w:r>
        <w:rPr>
          <w:rFonts w:ascii="宋体" w:eastAsia="宋体" w:hAnsi="宋体" w:cs="宋体" w:hint="eastAsia"/>
          <w:b w:val="0"/>
          <w:color w:val="000000" w:themeColor="text1"/>
        </w:rPr>
        <w:lastRenderedPageBreak/>
        <w:t>法定代表人授权委托书</w:t>
      </w:r>
    </w:p>
    <w:p w:rsidR="00EA6DFB" w:rsidRDefault="00B94C47">
      <w:pPr>
        <w:pStyle w:val="a8"/>
        <w:spacing w:line="360" w:lineRule="auto"/>
        <w:ind w:firstLineChars="200" w:firstLine="420"/>
        <w:rPr>
          <w:rFonts w:hAnsi="宋体" w:cs="宋体"/>
          <w:color w:val="000000" w:themeColor="text1"/>
          <w:sz w:val="21"/>
        </w:rPr>
      </w:pPr>
      <w:r>
        <w:rPr>
          <w:rFonts w:hAnsi="宋体" w:cs="宋体" w:hint="eastAsia"/>
          <w:color w:val="000000" w:themeColor="text1"/>
          <w:sz w:val="21"/>
        </w:rPr>
        <w:t>本授权委托书声明：注册于</w:t>
      </w:r>
      <w:r>
        <w:rPr>
          <w:rFonts w:hAnsi="宋体" w:cs="宋体" w:hint="eastAsia"/>
          <w:color w:val="000000" w:themeColor="text1"/>
          <w:sz w:val="21"/>
          <w:u w:val="single"/>
        </w:rPr>
        <w:t xml:space="preserve"> （供应商地址）  </w:t>
      </w:r>
      <w:r>
        <w:rPr>
          <w:rFonts w:hAnsi="宋体" w:cs="宋体" w:hint="eastAsia"/>
          <w:color w:val="000000" w:themeColor="text1"/>
          <w:sz w:val="21"/>
        </w:rPr>
        <w:t>的</w:t>
      </w:r>
      <w:r>
        <w:rPr>
          <w:rFonts w:hAnsi="宋体" w:cs="宋体" w:hint="eastAsia"/>
          <w:color w:val="000000" w:themeColor="text1"/>
          <w:sz w:val="21"/>
          <w:u w:val="single"/>
        </w:rPr>
        <w:t xml:space="preserve">  （供应商名称）    </w:t>
      </w:r>
      <w:r>
        <w:rPr>
          <w:rFonts w:hAnsi="宋体" w:cs="宋体" w:hint="eastAsia"/>
          <w:color w:val="000000" w:themeColor="text1"/>
          <w:sz w:val="21"/>
        </w:rPr>
        <w:t>在下面签名的</w:t>
      </w:r>
      <w:r>
        <w:rPr>
          <w:rFonts w:hAnsi="宋体" w:cs="宋体" w:hint="eastAsia"/>
          <w:color w:val="000000" w:themeColor="text1"/>
          <w:sz w:val="21"/>
          <w:u w:val="single"/>
        </w:rPr>
        <w:t>（法定代表人姓名、职务）</w:t>
      </w:r>
      <w:r>
        <w:rPr>
          <w:rFonts w:hAnsi="宋体" w:cs="宋体" w:hint="eastAsia"/>
          <w:color w:val="000000" w:themeColor="text1"/>
          <w:sz w:val="21"/>
        </w:rPr>
        <w:t>在此授权本公司</w:t>
      </w:r>
      <w:r>
        <w:rPr>
          <w:rFonts w:hAnsi="宋体" w:cs="宋体" w:hint="eastAsia"/>
          <w:color w:val="000000" w:themeColor="text1"/>
          <w:sz w:val="21"/>
          <w:u w:val="single"/>
        </w:rPr>
        <w:t>（被授权人姓名、职务）</w:t>
      </w:r>
      <w:r>
        <w:rPr>
          <w:rFonts w:hAnsi="宋体" w:cs="宋体" w:hint="eastAsia"/>
          <w:color w:val="000000" w:themeColor="text1"/>
          <w:sz w:val="21"/>
        </w:rPr>
        <w:t>作为我公司的合法代理人，就</w:t>
      </w:r>
      <w:r>
        <w:rPr>
          <w:rFonts w:hAnsi="宋体" w:cs="宋体" w:hint="eastAsia"/>
          <w:b/>
          <w:bCs/>
          <w:color w:val="000000" w:themeColor="text1"/>
          <w:sz w:val="21"/>
          <w:u w:val="single"/>
        </w:rPr>
        <w:t>病媒生物科委托第三方监测蚊媒密度2.20</w:t>
      </w:r>
      <w:r>
        <w:rPr>
          <w:rFonts w:hAnsi="宋体" w:cs="宋体" w:hint="eastAsia"/>
          <w:color w:val="000000" w:themeColor="text1"/>
          <w:sz w:val="21"/>
        </w:rPr>
        <w:t>的竞价采购活动，采购合同的签订、执行、完成和售后服务，作为供应商代表以我方的名义处理一切与之有关的事务。</w:t>
      </w:r>
    </w:p>
    <w:p w:rsidR="00EA6DFB" w:rsidRDefault="00B94C47">
      <w:pPr>
        <w:pStyle w:val="a8"/>
        <w:spacing w:line="360" w:lineRule="auto"/>
        <w:ind w:firstLineChars="200" w:firstLine="420"/>
        <w:rPr>
          <w:rFonts w:hAnsi="宋体" w:cs="宋体"/>
          <w:color w:val="000000" w:themeColor="text1"/>
          <w:sz w:val="21"/>
        </w:rPr>
      </w:pPr>
      <w:r>
        <w:rPr>
          <w:rFonts w:hAnsi="宋体" w:cs="宋体" w:hint="eastAsia"/>
          <w:color w:val="000000" w:themeColor="text1"/>
          <w:sz w:val="21"/>
        </w:rPr>
        <w:t>被授权人（供应商授权代表）无转委托权限。</w:t>
      </w:r>
    </w:p>
    <w:p w:rsidR="00EA6DFB" w:rsidRDefault="00B94C47">
      <w:pPr>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本授权书自法定代表人签字之日起生效，特此声明。</w:t>
      </w:r>
    </w:p>
    <w:p w:rsidR="00EA6DFB" w:rsidRDefault="00B94C47">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随附1、《法定代表人证明书》；</w:t>
      </w:r>
    </w:p>
    <w:p w:rsidR="00EA6DFB" w:rsidRDefault="00EA6DFB">
      <w:pPr>
        <w:spacing w:line="360" w:lineRule="auto"/>
        <w:rPr>
          <w:rFonts w:ascii="宋体" w:eastAsia="宋体" w:hAnsi="宋体" w:cs="宋体"/>
          <w:color w:val="000000" w:themeColor="text1"/>
          <w:szCs w:val="21"/>
        </w:rPr>
      </w:pPr>
    </w:p>
    <w:p w:rsidR="00EA6DFB" w:rsidRDefault="00B94C47">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供应商名称（盖公章）：</w:t>
      </w:r>
    </w:p>
    <w:p w:rsidR="00EA6DFB" w:rsidRDefault="00B94C47">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地      址：</w:t>
      </w:r>
    </w:p>
    <w:p w:rsidR="00EA6DFB" w:rsidRDefault="00B94C47">
      <w:pPr>
        <w:tabs>
          <w:tab w:val="left" w:pos="3780"/>
        </w:tabs>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法定代表人（签字或盖章）：                         签字日期：</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年</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日</w:t>
      </w:r>
    </w:p>
    <w:p w:rsidR="00EA6DFB" w:rsidRDefault="00B94C47">
      <w:pPr>
        <w:spacing w:line="360" w:lineRule="auto"/>
        <w:rPr>
          <w:rFonts w:ascii="宋体" w:eastAsia="宋体" w:hAnsi="宋体" w:cs="宋体"/>
          <w:color w:val="000000" w:themeColor="text1"/>
          <w:szCs w:val="21"/>
        </w:rPr>
      </w:pPr>
      <w:r>
        <w:rPr>
          <w:rFonts w:ascii="宋体" w:eastAsia="宋体" w:hAnsi="宋体" w:cs="宋体" w:hint="eastAsia"/>
          <w:noProof/>
          <w:color w:val="000000" w:themeColor="text1"/>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A6DFB" w:rsidRDefault="00B94C47">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A6DFB" w:rsidRDefault="00B94C47">
                              <w:pPr>
                                <w:jc w:val="center"/>
                              </w:pPr>
                              <w:r>
                                <w:rPr>
                                  <w:rFonts w:hint="eastAsia"/>
                                </w:rPr>
                                <w:t>身份证（反面）</w:t>
                              </w:r>
                            </w:p>
                            <w:p w:rsidR="00EA6DFB" w:rsidRDefault="00EA6DFB"/>
                          </w:txbxContent>
                        </wps:txbx>
                        <wps:bodyPr upright="1"/>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rsidR="00EA6DFB" w:rsidRDefault="00EA6DFB">
      <w:pPr>
        <w:spacing w:line="360" w:lineRule="auto"/>
        <w:rPr>
          <w:rFonts w:ascii="宋体" w:eastAsia="宋体" w:hAnsi="宋体" w:cs="宋体"/>
          <w:color w:val="000000" w:themeColor="text1"/>
          <w:szCs w:val="21"/>
        </w:rPr>
      </w:pPr>
    </w:p>
    <w:p w:rsidR="00EA6DFB" w:rsidRDefault="00EA6DFB">
      <w:pPr>
        <w:spacing w:line="360" w:lineRule="auto"/>
        <w:rPr>
          <w:rFonts w:ascii="宋体" w:eastAsia="宋体" w:hAnsi="宋体" w:cs="宋体"/>
          <w:color w:val="000000" w:themeColor="text1"/>
          <w:szCs w:val="21"/>
        </w:rPr>
      </w:pPr>
    </w:p>
    <w:p w:rsidR="00EA6DFB" w:rsidRDefault="00EA6DFB">
      <w:pPr>
        <w:spacing w:line="360" w:lineRule="auto"/>
        <w:rPr>
          <w:rFonts w:ascii="宋体" w:eastAsia="宋体" w:hAnsi="宋体" w:cs="宋体"/>
          <w:color w:val="000000" w:themeColor="text1"/>
          <w:szCs w:val="21"/>
        </w:rPr>
      </w:pPr>
    </w:p>
    <w:p w:rsidR="00EA6DFB" w:rsidRDefault="00EA6DFB">
      <w:pPr>
        <w:spacing w:line="360" w:lineRule="auto"/>
        <w:rPr>
          <w:rFonts w:ascii="宋体" w:eastAsia="宋体" w:hAnsi="宋体" w:cs="宋体"/>
          <w:color w:val="000000" w:themeColor="text1"/>
          <w:szCs w:val="21"/>
        </w:rPr>
      </w:pPr>
    </w:p>
    <w:p w:rsidR="00EA6DFB" w:rsidRDefault="00EA6DFB">
      <w:pPr>
        <w:spacing w:line="360" w:lineRule="auto"/>
        <w:rPr>
          <w:rFonts w:ascii="宋体" w:eastAsia="宋体" w:hAnsi="宋体" w:cs="宋体"/>
          <w:color w:val="000000" w:themeColor="text1"/>
          <w:szCs w:val="21"/>
        </w:rPr>
      </w:pPr>
    </w:p>
    <w:p w:rsidR="00EA6DFB" w:rsidRDefault="00EA6DFB">
      <w:pPr>
        <w:spacing w:line="360" w:lineRule="auto"/>
        <w:rPr>
          <w:rFonts w:ascii="宋体" w:eastAsia="宋体" w:hAnsi="宋体" w:cs="宋体"/>
          <w:color w:val="000000" w:themeColor="text1"/>
          <w:szCs w:val="21"/>
        </w:rPr>
      </w:pPr>
    </w:p>
    <w:p w:rsidR="00EA6DFB" w:rsidRDefault="00B94C47">
      <w:pPr>
        <w:spacing w:line="360" w:lineRule="auto"/>
        <w:rPr>
          <w:rFonts w:ascii="宋体" w:eastAsia="宋体" w:hAnsi="宋体" w:cs="宋体"/>
          <w:color w:val="000000" w:themeColor="text1"/>
        </w:rPr>
      </w:pPr>
      <w:r>
        <w:rPr>
          <w:rFonts w:ascii="宋体" w:eastAsia="宋体" w:hAnsi="宋体" w:cs="宋体" w:hint="eastAsia"/>
          <w:color w:val="000000" w:themeColor="text1"/>
          <w:szCs w:val="21"/>
        </w:rPr>
        <w:br w:type="page"/>
      </w:r>
    </w:p>
    <w:p w:rsidR="00EA6DFB" w:rsidRDefault="00B94C47">
      <w:pPr>
        <w:pStyle w:val="2"/>
        <w:adjustRightInd w:val="0"/>
        <w:snapToGrid w:val="0"/>
        <w:spacing w:before="0" w:after="0" w:line="360" w:lineRule="auto"/>
        <w:jc w:val="center"/>
        <w:rPr>
          <w:rFonts w:ascii="宋体" w:eastAsia="宋体" w:hAnsi="宋体" w:cs="宋体"/>
          <w:b w:val="0"/>
          <w:color w:val="000000" w:themeColor="text1"/>
        </w:rPr>
      </w:pPr>
      <w:r>
        <w:rPr>
          <w:rFonts w:ascii="宋体" w:eastAsia="宋体" w:hAnsi="宋体" w:cs="宋体" w:hint="eastAsia"/>
          <w:b w:val="0"/>
          <w:color w:val="000000" w:themeColor="text1"/>
        </w:rPr>
        <w:lastRenderedPageBreak/>
        <w:t>法定代表人证明书</w:t>
      </w:r>
    </w:p>
    <w:p w:rsidR="00EA6DFB" w:rsidRDefault="00B94C47">
      <w:pPr>
        <w:tabs>
          <w:tab w:val="left" w:pos="900"/>
        </w:tabs>
        <w:spacing w:line="480" w:lineRule="auto"/>
        <w:ind w:firstLineChars="450" w:firstLine="945"/>
        <w:rPr>
          <w:rFonts w:ascii="宋体" w:eastAsia="宋体" w:hAnsi="宋体" w:cs="宋体"/>
          <w:color w:val="000000" w:themeColor="text1"/>
          <w:szCs w:val="21"/>
        </w:rPr>
      </w:pP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同志，现任我单位</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职务，为法定代表人，特此证明。</w:t>
      </w:r>
    </w:p>
    <w:p w:rsidR="00EA6DFB" w:rsidRDefault="00B94C47">
      <w:pPr>
        <w:spacing w:line="48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本证明书自签发之日起生效，有效期与本公司参与竞价的文件中标注的有效期相同。</w:t>
      </w:r>
    </w:p>
    <w:p w:rsidR="00EA6DFB" w:rsidRDefault="00B94C47">
      <w:pPr>
        <w:spacing w:line="48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附：</w:t>
      </w:r>
    </w:p>
    <w:p w:rsidR="00EA6DFB" w:rsidRDefault="00B94C47">
      <w:pPr>
        <w:spacing w:line="480" w:lineRule="auto"/>
        <w:ind w:firstLineChars="400" w:firstLine="840"/>
        <w:rPr>
          <w:rFonts w:ascii="宋体" w:eastAsia="宋体" w:hAnsi="宋体" w:cs="宋体"/>
          <w:color w:val="000000" w:themeColor="text1"/>
          <w:szCs w:val="21"/>
        </w:rPr>
      </w:pPr>
      <w:r>
        <w:rPr>
          <w:rFonts w:ascii="宋体" w:eastAsia="宋体" w:hAnsi="宋体" w:cs="宋体" w:hint="eastAsia"/>
          <w:color w:val="000000" w:themeColor="text1"/>
          <w:szCs w:val="21"/>
        </w:rPr>
        <w:t xml:space="preserve">营业执照（注册号）：                       </w:t>
      </w:r>
    </w:p>
    <w:p w:rsidR="00EA6DFB" w:rsidRDefault="00B94C47">
      <w:pPr>
        <w:spacing w:line="480" w:lineRule="auto"/>
        <w:ind w:firstLineChars="400" w:firstLine="840"/>
        <w:rPr>
          <w:rFonts w:ascii="宋体" w:eastAsia="宋体" w:hAnsi="宋体" w:cs="宋体"/>
          <w:color w:val="000000" w:themeColor="text1"/>
          <w:szCs w:val="21"/>
        </w:rPr>
      </w:pPr>
      <w:r>
        <w:rPr>
          <w:rFonts w:ascii="宋体" w:eastAsia="宋体" w:hAnsi="宋体" w:cs="宋体" w:hint="eastAsia"/>
          <w:color w:val="000000" w:themeColor="text1"/>
          <w:szCs w:val="21"/>
        </w:rPr>
        <w:t>经济性质：</w:t>
      </w:r>
    </w:p>
    <w:p w:rsidR="00EA6DFB" w:rsidRDefault="00B94C47">
      <w:pPr>
        <w:spacing w:line="480" w:lineRule="auto"/>
        <w:ind w:firstLineChars="400" w:firstLine="840"/>
        <w:rPr>
          <w:rFonts w:ascii="宋体" w:eastAsia="宋体" w:hAnsi="宋体" w:cs="宋体"/>
          <w:color w:val="000000" w:themeColor="text1"/>
          <w:szCs w:val="21"/>
        </w:rPr>
      </w:pPr>
      <w:r>
        <w:rPr>
          <w:rFonts w:ascii="宋体" w:eastAsia="宋体" w:hAnsi="宋体" w:cs="宋体" w:hint="eastAsia"/>
          <w:color w:val="000000" w:themeColor="text1"/>
          <w:szCs w:val="21"/>
        </w:rPr>
        <w:t>主营（产）：</w:t>
      </w:r>
    </w:p>
    <w:p w:rsidR="00EA6DFB" w:rsidRDefault="00B94C47">
      <w:pPr>
        <w:spacing w:line="480" w:lineRule="auto"/>
        <w:ind w:firstLineChars="400" w:firstLine="840"/>
        <w:rPr>
          <w:rFonts w:ascii="宋体" w:eastAsia="宋体" w:hAnsi="宋体" w:cs="宋体"/>
          <w:color w:val="000000" w:themeColor="text1"/>
          <w:szCs w:val="21"/>
        </w:rPr>
      </w:pPr>
      <w:r>
        <w:rPr>
          <w:rFonts w:ascii="宋体" w:eastAsia="宋体" w:hAnsi="宋体" w:cs="宋体" w:hint="eastAsia"/>
          <w:color w:val="000000" w:themeColor="text1"/>
          <w:szCs w:val="21"/>
        </w:rPr>
        <w:t>兼营（产）：</w:t>
      </w:r>
    </w:p>
    <w:p w:rsidR="00EA6DFB" w:rsidRDefault="00B94C47">
      <w:pPr>
        <w:spacing w:line="480" w:lineRule="auto"/>
        <w:ind w:firstLineChars="400" w:firstLine="840"/>
        <w:rPr>
          <w:rFonts w:ascii="宋体" w:eastAsia="宋体" w:hAnsi="宋体" w:cs="宋体"/>
          <w:color w:val="000000" w:themeColor="text1"/>
          <w:szCs w:val="21"/>
        </w:rPr>
      </w:pPr>
      <w:r>
        <w:rPr>
          <w:rFonts w:ascii="宋体" w:eastAsia="宋体" w:hAnsi="宋体" w:cs="宋体" w:hint="eastAsia"/>
          <w:noProof/>
          <w:color w:val="000000" w:themeColor="text1"/>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A6DFB" w:rsidRDefault="00B94C47">
                              <w:pPr>
                                <w:jc w:val="center"/>
                              </w:pPr>
                              <w:r>
                                <w:rPr>
                                  <w:rFonts w:hint="eastAsia"/>
                                </w:rPr>
                                <w:t>身份证（正面）</w:t>
                              </w:r>
                            </w:p>
                            <w:p w:rsidR="00EA6DFB" w:rsidRDefault="00EA6DFB">
                              <w:pPr>
                                <w:ind w:firstLineChars="500" w:firstLine="105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A6DFB" w:rsidRDefault="00B94C47">
                              <w:pPr>
                                <w:jc w:val="center"/>
                              </w:pPr>
                              <w:r>
                                <w:rPr>
                                  <w:rFonts w:hint="eastAsia"/>
                                </w:rPr>
                                <w:t>身份证（反面）</w:t>
                              </w:r>
                            </w:p>
                            <w:p w:rsidR="00EA6DFB" w:rsidRDefault="00EA6DFB">
                              <w:pPr>
                                <w:ind w:firstLineChars="500" w:firstLine="1050"/>
                              </w:pPr>
                            </w:p>
                          </w:txbxContent>
                        </wps:txbx>
                        <wps:bodyPr upright="1"/>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rsidR="00EA6DFB" w:rsidRDefault="00EA6DFB">
      <w:pPr>
        <w:spacing w:line="500" w:lineRule="exact"/>
        <w:rPr>
          <w:rFonts w:ascii="宋体" w:eastAsia="宋体" w:hAnsi="宋体" w:cs="宋体"/>
          <w:b/>
          <w:bCs/>
          <w:color w:val="000000" w:themeColor="text1"/>
          <w:szCs w:val="21"/>
        </w:rPr>
      </w:pPr>
    </w:p>
    <w:p w:rsidR="00EA6DFB" w:rsidRDefault="00EA6DFB">
      <w:pPr>
        <w:spacing w:line="500" w:lineRule="exact"/>
        <w:rPr>
          <w:rFonts w:ascii="宋体" w:eastAsia="宋体" w:hAnsi="宋体" w:cs="宋体"/>
          <w:b/>
          <w:bCs/>
          <w:color w:val="000000" w:themeColor="text1"/>
          <w:szCs w:val="21"/>
        </w:rPr>
      </w:pPr>
    </w:p>
    <w:p w:rsidR="00EA6DFB" w:rsidRDefault="00EA6DFB">
      <w:pPr>
        <w:spacing w:line="500" w:lineRule="exact"/>
        <w:rPr>
          <w:rFonts w:ascii="宋体" w:eastAsia="宋体" w:hAnsi="宋体" w:cs="宋体"/>
          <w:b/>
          <w:bCs/>
          <w:color w:val="000000" w:themeColor="text1"/>
        </w:rPr>
      </w:pPr>
    </w:p>
    <w:p w:rsidR="00EA6DFB" w:rsidRDefault="00EA6DFB">
      <w:pPr>
        <w:spacing w:line="500" w:lineRule="exact"/>
        <w:rPr>
          <w:rFonts w:ascii="宋体" w:eastAsia="宋体" w:hAnsi="宋体" w:cs="宋体"/>
          <w:b/>
          <w:bCs/>
          <w:color w:val="000000" w:themeColor="text1"/>
        </w:rPr>
      </w:pPr>
    </w:p>
    <w:p w:rsidR="00EA6DFB" w:rsidRDefault="00EA6DFB">
      <w:pPr>
        <w:spacing w:line="500" w:lineRule="exact"/>
        <w:rPr>
          <w:rFonts w:ascii="宋体" w:eastAsia="宋体" w:hAnsi="宋体" w:cs="宋体"/>
          <w:b/>
          <w:bCs/>
          <w:color w:val="000000" w:themeColor="text1"/>
        </w:rPr>
      </w:pPr>
    </w:p>
    <w:p w:rsidR="00EA6DFB" w:rsidRDefault="00EA6DFB">
      <w:pPr>
        <w:spacing w:line="500" w:lineRule="exact"/>
        <w:rPr>
          <w:rFonts w:ascii="宋体" w:eastAsia="宋体" w:hAnsi="宋体" w:cs="宋体"/>
          <w:b/>
          <w:bCs/>
          <w:color w:val="000000" w:themeColor="text1"/>
        </w:rPr>
      </w:pPr>
    </w:p>
    <w:p w:rsidR="00EA6DFB" w:rsidRDefault="00B94C47">
      <w:pPr>
        <w:spacing w:line="500" w:lineRule="exact"/>
        <w:rPr>
          <w:rFonts w:ascii="宋体" w:eastAsia="宋体" w:hAnsi="宋体" w:cs="宋体"/>
          <w:b/>
          <w:bCs/>
          <w:color w:val="000000" w:themeColor="text1"/>
        </w:rPr>
      </w:pPr>
      <w:r>
        <w:rPr>
          <w:rFonts w:ascii="宋体" w:eastAsia="宋体" w:hAnsi="宋体" w:cs="宋体" w:hint="eastAsia"/>
          <w:b/>
          <w:bCs/>
          <w:color w:val="000000" w:themeColor="text1"/>
        </w:rPr>
        <w:t xml:space="preserve">                         </w:t>
      </w:r>
    </w:p>
    <w:p w:rsidR="00EA6DFB" w:rsidRDefault="00B94C47">
      <w:pPr>
        <w:spacing w:line="500" w:lineRule="exact"/>
        <w:rPr>
          <w:rFonts w:ascii="宋体" w:eastAsia="宋体" w:hAnsi="宋体" w:cs="宋体"/>
          <w:color w:val="000000" w:themeColor="text1"/>
          <w:szCs w:val="21"/>
        </w:rPr>
      </w:pPr>
      <w:r>
        <w:rPr>
          <w:rFonts w:ascii="宋体" w:eastAsia="宋体" w:hAnsi="宋体" w:cs="宋体" w:hint="eastAsia"/>
          <w:b/>
          <w:bCs/>
          <w:color w:val="000000" w:themeColor="text1"/>
        </w:rPr>
        <w:t xml:space="preserve">                                </w:t>
      </w:r>
      <w:r>
        <w:rPr>
          <w:rFonts w:ascii="宋体" w:eastAsia="宋体" w:hAnsi="宋体" w:cs="宋体" w:hint="eastAsia"/>
          <w:b/>
          <w:bCs/>
          <w:color w:val="000000" w:themeColor="text1"/>
          <w:szCs w:val="21"/>
        </w:rPr>
        <w:t xml:space="preserve">            </w:t>
      </w:r>
      <w:r>
        <w:rPr>
          <w:rFonts w:ascii="宋体" w:eastAsia="宋体" w:hAnsi="宋体" w:cs="宋体" w:hint="eastAsia"/>
          <w:color w:val="000000" w:themeColor="text1"/>
          <w:szCs w:val="21"/>
        </w:rPr>
        <w:t>供应商名称：（盖公章）：</w:t>
      </w:r>
    </w:p>
    <w:p w:rsidR="00EA6DFB" w:rsidRDefault="00B94C47">
      <w:pPr>
        <w:spacing w:line="500" w:lineRule="exac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地址：</w:t>
      </w:r>
    </w:p>
    <w:p w:rsidR="00EA6DFB" w:rsidRDefault="00B94C47">
      <w:pPr>
        <w:spacing w:line="5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日期：</w:t>
      </w:r>
    </w:p>
    <w:p w:rsidR="00EA6DFB" w:rsidRDefault="00EA6DFB"/>
    <w:sectPr w:rsidR="00EA6DFB">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062247"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D2" w:rsidRDefault="002872D2">
      <w:r>
        <w:separator/>
      </w:r>
    </w:p>
  </w:endnote>
  <w:endnote w:type="continuationSeparator" w:id="0">
    <w:p w:rsidR="002872D2" w:rsidRDefault="0028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D2" w:rsidRDefault="002872D2">
      <w:r>
        <w:separator/>
      </w:r>
    </w:p>
  </w:footnote>
  <w:footnote w:type="continuationSeparator" w:id="0">
    <w:p w:rsidR="002872D2" w:rsidRDefault="0028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B" w:rsidRDefault="00B94C4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B" w:rsidRDefault="00B94C47">
    <w:pPr>
      <w:pStyle w:val="ab"/>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2">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3">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4">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5">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nsid w:val="26B47B5C"/>
    <w:multiLevelType w:val="multilevel"/>
    <w:tmpl w:val="26B47B5C"/>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4">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6">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6"/>
  </w:num>
  <w:num w:numId="3">
    <w:abstractNumId w:val="4"/>
  </w:num>
  <w:num w:numId="4">
    <w:abstractNumId w:val="13"/>
  </w:num>
  <w:num w:numId="5">
    <w:abstractNumId w:val="2"/>
  </w:num>
  <w:num w:numId="6">
    <w:abstractNumId w:val="7"/>
  </w:num>
  <w:num w:numId="7">
    <w:abstractNumId w:val="8"/>
  </w:num>
  <w:num w:numId="8">
    <w:abstractNumId w:val="15"/>
  </w:num>
  <w:num w:numId="9">
    <w:abstractNumId w:val="9"/>
  </w:num>
  <w:num w:numId="10">
    <w:abstractNumId w:val="3"/>
  </w:num>
  <w:num w:numId="11">
    <w:abstractNumId w:val="0"/>
  </w:num>
  <w:num w:numId="12">
    <w:abstractNumId w:val="11"/>
  </w:num>
  <w:num w:numId="13">
    <w:abstractNumId w:val="5"/>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1"/>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OWZjMjE3M2JjMDEyNWNiNTAxNzZmMzg0YWZkNmI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67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872D2"/>
    <w:rsid w:val="002920CA"/>
    <w:rsid w:val="002A1D82"/>
    <w:rsid w:val="002A1FE5"/>
    <w:rsid w:val="002A50F6"/>
    <w:rsid w:val="002B2992"/>
    <w:rsid w:val="002B4DF8"/>
    <w:rsid w:val="002B6EEB"/>
    <w:rsid w:val="002B7D38"/>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0C19"/>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83DF3"/>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526A"/>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A4DFC"/>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908B2"/>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4AF"/>
    <w:rsid w:val="00A258AD"/>
    <w:rsid w:val="00A30C64"/>
    <w:rsid w:val="00A35A63"/>
    <w:rsid w:val="00A444BF"/>
    <w:rsid w:val="00A45A6D"/>
    <w:rsid w:val="00A82740"/>
    <w:rsid w:val="00A95A05"/>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010D"/>
    <w:rsid w:val="00B85FC9"/>
    <w:rsid w:val="00B94C47"/>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8653B"/>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A6DFB"/>
    <w:rsid w:val="00EB3E5D"/>
    <w:rsid w:val="00EC6A4D"/>
    <w:rsid w:val="00EC6B71"/>
    <w:rsid w:val="00EC79CF"/>
    <w:rsid w:val="00ED3362"/>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4515C3"/>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7B5235"/>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470EBA"/>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A9593D"/>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unhideWhenUsed/>
    <w:qFormat/>
    <w:pPr>
      <w:jc w:val="left"/>
    </w:pPr>
    <w:rPr>
      <w:rFonts w:ascii="Times New Roman" w:eastAsia="宋体" w:hAnsi="Times New Roman" w:cs="Times New Roman"/>
      <w:szCs w:val="24"/>
    </w:rPr>
  </w:style>
  <w:style w:type="paragraph" w:styleId="a5">
    <w:name w:val="Body Text"/>
    <w:basedOn w:val="a"/>
    <w:link w:val="Char"/>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Char2"/>
    <w:uiPriority w:val="99"/>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uiPriority w:val="99"/>
    <w:semiHidden/>
    <w:unhideWhenUsed/>
    <w:qFormat/>
    <w:rPr>
      <w:b/>
      <w:bCs/>
    </w:rPr>
  </w:style>
  <w:style w:type="paragraph" w:styleId="af0">
    <w:name w:val="Body Text First Indent"/>
    <w:basedOn w:val="a5"/>
    <w:link w:val="Char9"/>
    <w:uiPriority w:val="99"/>
    <w:semiHidden/>
    <w:unhideWhenUsed/>
    <w:qFormat/>
    <w:pPr>
      <w:ind w:firstLineChars="100" w:firstLine="420"/>
    </w:pPr>
    <w:rPr>
      <w:rFonts w:ascii="Calibri" w:eastAsia="宋体" w:hAnsi="Calibri" w:cs="Times New Roman"/>
    </w:rPr>
  </w:style>
  <w:style w:type="paragraph" w:styleId="21">
    <w:name w:val="Body Text First Indent 2"/>
    <w:basedOn w:val="a6"/>
    <w:next w:val="a"/>
    <w:link w:val="2Char"/>
    <w:uiPriority w:val="99"/>
    <w:semiHidden/>
    <w:unhideWhenUsed/>
    <w:qFormat/>
    <w:pPr>
      <w:ind w:firstLineChars="200" w:firstLine="420"/>
    </w:p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Pr>
      <w:b/>
      <w:bCs/>
    </w:rPr>
  </w:style>
  <w:style w:type="character" w:styleId="af3">
    <w:name w:val="annotation reference"/>
    <w:basedOn w:val="a0"/>
    <w:unhideWhenUsed/>
    <w:qFormat/>
    <w:rPr>
      <w:sz w:val="21"/>
      <w:szCs w:val="21"/>
    </w:r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34"/>
    <w:qFormat/>
    <w:pPr>
      <w:ind w:firstLineChars="200" w:firstLine="420"/>
    </w:pPr>
  </w:style>
  <w:style w:type="character" w:customStyle="1" w:styleId="af7">
    <w:name w:val="批注文字 字符"/>
    <w:basedOn w:val="a0"/>
    <w:qFormat/>
  </w:style>
  <w:style w:type="character" w:customStyle="1" w:styleId="Char3">
    <w:name w:val="批注框文本 Char"/>
    <w:basedOn w:val="a0"/>
    <w:link w:val="a9"/>
    <w:uiPriority w:val="99"/>
    <w:semiHidden/>
    <w:qFormat/>
    <w:rPr>
      <w:sz w:val="18"/>
      <w:szCs w:val="18"/>
    </w:rPr>
  </w:style>
  <w:style w:type="character" w:customStyle="1" w:styleId="Char8">
    <w:name w:val="批注主题 Char"/>
    <w:basedOn w:val="af7"/>
    <w:link w:val="af"/>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c">
    <w:name w:val="纯文本 Char"/>
    <w:basedOn w:val="a0"/>
    <w:uiPriority w:val="99"/>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d">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a"/>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8"/>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e"/>
    <w:qFormat/>
    <w:rPr>
      <w:rFonts w:ascii="Cambria" w:eastAsia="Cambria" w:hAnsi="Cambria" w:cs="Times New Roman" w:hint="default"/>
      <w:b/>
      <w:bCs/>
      <w:kern w:val="2"/>
      <w:sz w:val="32"/>
      <w:szCs w:val="32"/>
    </w:rPr>
  </w:style>
  <w:style w:type="character" w:customStyle="1" w:styleId="Char6">
    <w:name w:val="脚注文本 Char"/>
    <w:basedOn w:val="a0"/>
    <w:link w:val="ac"/>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7">
    <w:name w:val="普通(网站) Char"/>
    <w:basedOn w:val="a0"/>
    <w:link w:val="ad"/>
    <w:qFormat/>
    <w:rPr>
      <w:rFonts w:ascii="宋体" w:eastAsia="宋体" w:hAnsi="宋体" w:cs="宋体" w:hint="eastAsia"/>
      <w:sz w:val="24"/>
      <w:szCs w:val="24"/>
    </w:rPr>
  </w:style>
  <w:style w:type="character" w:customStyle="1" w:styleId="Char0">
    <w:name w:val="正文文本缩进 Char"/>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
    <w:name w:val="正文文本 Char"/>
    <w:basedOn w:val="a0"/>
    <w:link w:val="a5"/>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9">
    <w:name w:val="正文首行缩进 Char"/>
    <w:link w:val="af0"/>
    <w:qFormat/>
    <w:rPr>
      <w:rFonts w:ascii="Calibri" w:eastAsia="楷体_GB2312" w:hAnsi="Calibri" w:cs="Calibri" w:hint="default"/>
      <w:kern w:val="2"/>
      <w:sz w:val="32"/>
      <w:szCs w:val="22"/>
    </w:rPr>
  </w:style>
  <w:style w:type="character" w:customStyle="1" w:styleId="Chare">
    <w:name w:val="表格文字 Char"/>
    <w:basedOn w:val="a0"/>
    <w:link w:val="aff"/>
    <w:qFormat/>
    <w:rPr>
      <w:bCs/>
      <w:spacing w:val="10"/>
      <w:sz w:val="24"/>
    </w:rPr>
  </w:style>
  <w:style w:type="paragraph" w:customStyle="1" w:styleId="aff">
    <w:name w:val="表格文字"/>
    <w:basedOn w:val="a"/>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5">
    <w:name w:val="页眉 Char"/>
    <w:basedOn w:val="a0"/>
    <w:link w:val="ab"/>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New">
    <w:name w:val="正文 New"/>
    <w:basedOn w:val="a"/>
    <w:qFormat/>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unhideWhenUsed/>
    <w:qFormat/>
    <w:pPr>
      <w:jc w:val="left"/>
    </w:pPr>
    <w:rPr>
      <w:rFonts w:ascii="Times New Roman" w:eastAsia="宋体" w:hAnsi="Times New Roman" w:cs="Times New Roman"/>
      <w:szCs w:val="24"/>
    </w:rPr>
  </w:style>
  <w:style w:type="paragraph" w:styleId="a5">
    <w:name w:val="Body Text"/>
    <w:basedOn w:val="a"/>
    <w:link w:val="Char"/>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Char2"/>
    <w:uiPriority w:val="99"/>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uiPriority w:val="99"/>
    <w:semiHidden/>
    <w:unhideWhenUsed/>
    <w:qFormat/>
    <w:rPr>
      <w:b/>
      <w:bCs/>
    </w:rPr>
  </w:style>
  <w:style w:type="paragraph" w:styleId="af0">
    <w:name w:val="Body Text First Indent"/>
    <w:basedOn w:val="a5"/>
    <w:link w:val="Char9"/>
    <w:uiPriority w:val="99"/>
    <w:semiHidden/>
    <w:unhideWhenUsed/>
    <w:qFormat/>
    <w:pPr>
      <w:ind w:firstLineChars="100" w:firstLine="420"/>
    </w:pPr>
    <w:rPr>
      <w:rFonts w:ascii="Calibri" w:eastAsia="宋体" w:hAnsi="Calibri" w:cs="Times New Roman"/>
    </w:rPr>
  </w:style>
  <w:style w:type="paragraph" w:styleId="21">
    <w:name w:val="Body Text First Indent 2"/>
    <w:basedOn w:val="a6"/>
    <w:next w:val="a"/>
    <w:link w:val="2Char"/>
    <w:uiPriority w:val="99"/>
    <w:semiHidden/>
    <w:unhideWhenUsed/>
    <w:qFormat/>
    <w:pPr>
      <w:ind w:firstLineChars="200" w:firstLine="420"/>
    </w:p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Pr>
      <w:b/>
      <w:bCs/>
    </w:rPr>
  </w:style>
  <w:style w:type="character" w:styleId="af3">
    <w:name w:val="annotation reference"/>
    <w:basedOn w:val="a0"/>
    <w:unhideWhenUsed/>
    <w:qFormat/>
    <w:rPr>
      <w:sz w:val="21"/>
      <w:szCs w:val="21"/>
    </w:r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34"/>
    <w:qFormat/>
    <w:pPr>
      <w:ind w:firstLineChars="200" w:firstLine="420"/>
    </w:pPr>
  </w:style>
  <w:style w:type="character" w:customStyle="1" w:styleId="af7">
    <w:name w:val="批注文字 字符"/>
    <w:basedOn w:val="a0"/>
    <w:qFormat/>
  </w:style>
  <w:style w:type="character" w:customStyle="1" w:styleId="Char3">
    <w:name w:val="批注框文本 Char"/>
    <w:basedOn w:val="a0"/>
    <w:link w:val="a9"/>
    <w:uiPriority w:val="99"/>
    <w:semiHidden/>
    <w:qFormat/>
    <w:rPr>
      <w:sz w:val="18"/>
      <w:szCs w:val="18"/>
    </w:rPr>
  </w:style>
  <w:style w:type="character" w:customStyle="1" w:styleId="Char8">
    <w:name w:val="批注主题 Char"/>
    <w:basedOn w:val="af7"/>
    <w:link w:val="af"/>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c">
    <w:name w:val="纯文本 Char"/>
    <w:basedOn w:val="a0"/>
    <w:uiPriority w:val="99"/>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d">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a"/>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8"/>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e"/>
    <w:qFormat/>
    <w:rPr>
      <w:rFonts w:ascii="Cambria" w:eastAsia="Cambria" w:hAnsi="Cambria" w:cs="Times New Roman" w:hint="default"/>
      <w:b/>
      <w:bCs/>
      <w:kern w:val="2"/>
      <w:sz w:val="32"/>
      <w:szCs w:val="32"/>
    </w:rPr>
  </w:style>
  <w:style w:type="character" w:customStyle="1" w:styleId="Char6">
    <w:name w:val="脚注文本 Char"/>
    <w:basedOn w:val="a0"/>
    <w:link w:val="ac"/>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7">
    <w:name w:val="普通(网站) Char"/>
    <w:basedOn w:val="a0"/>
    <w:link w:val="ad"/>
    <w:qFormat/>
    <w:rPr>
      <w:rFonts w:ascii="宋体" w:eastAsia="宋体" w:hAnsi="宋体" w:cs="宋体" w:hint="eastAsia"/>
      <w:sz w:val="24"/>
      <w:szCs w:val="24"/>
    </w:rPr>
  </w:style>
  <w:style w:type="character" w:customStyle="1" w:styleId="Char0">
    <w:name w:val="正文文本缩进 Char"/>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
    <w:name w:val="正文文本 Char"/>
    <w:basedOn w:val="a0"/>
    <w:link w:val="a5"/>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9">
    <w:name w:val="正文首行缩进 Char"/>
    <w:link w:val="af0"/>
    <w:qFormat/>
    <w:rPr>
      <w:rFonts w:ascii="Calibri" w:eastAsia="楷体_GB2312" w:hAnsi="Calibri" w:cs="Calibri" w:hint="default"/>
      <w:kern w:val="2"/>
      <w:sz w:val="32"/>
      <w:szCs w:val="22"/>
    </w:rPr>
  </w:style>
  <w:style w:type="character" w:customStyle="1" w:styleId="Chare">
    <w:name w:val="表格文字 Char"/>
    <w:basedOn w:val="a0"/>
    <w:link w:val="aff"/>
    <w:qFormat/>
    <w:rPr>
      <w:bCs/>
      <w:spacing w:val="10"/>
      <w:sz w:val="24"/>
    </w:rPr>
  </w:style>
  <w:style w:type="paragraph" w:customStyle="1" w:styleId="aff">
    <w:name w:val="表格文字"/>
    <w:basedOn w:val="a"/>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5">
    <w:name w:val="页眉 Char"/>
    <w:basedOn w:val="a0"/>
    <w:link w:val="ab"/>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New">
    <w:name w:val="正文 New"/>
    <w:basedOn w:val="a"/>
    <w:qFormat/>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1047</Words>
  <Characters>5972</Characters>
  <Application>Microsoft Office Word</Application>
  <DocSecurity>0</DocSecurity>
  <Lines>49</Lines>
  <Paragraphs>14</Paragraphs>
  <ScaleCrop>false</ScaleCrop>
  <Company>Sky123.Org</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cp:revision>
  <cp:lastPrinted>2018-10-16T04:01:00Z</cp:lastPrinted>
  <dcterms:created xsi:type="dcterms:W3CDTF">2024-02-26T03:15:00Z</dcterms:created>
  <dcterms:modified xsi:type="dcterms:W3CDTF">2024-02-26T03:19:00Z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170E7FD22252424CA59B9371807A874C</vt:lpwstr>
  </property>
</Properties>
</file>