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DD53C" w14:textId="77777777" w:rsidR="00781023" w:rsidRDefault="00781023">
      <w:pPr>
        <w:tabs>
          <w:tab w:val="left" w:pos="420"/>
          <w:tab w:val="left" w:pos="6660"/>
        </w:tabs>
        <w:spacing w:line="1600" w:lineRule="atLeast"/>
        <w:rPr>
          <w:rFonts w:ascii="仿宋" w:eastAsia="仿宋" w:hAnsi="仿宋" w:cs="仿宋"/>
          <w:b/>
          <w:color w:val="000000"/>
          <w:sz w:val="72"/>
          <w:szCs w:val="72"/>
        </w:rPr>
      </w:pPr>
    </w:p>
    <w:p w14:paraId="092A38F0" w14:textId="77777777" w:rsidR="00781023" w:rsidRDefault="00781023">
      <w:pPr>
        <w:tabs>
          <w:tab w:val="left" w:pos="420"/>
          <w:tab w:val="left" w:pos="6660"/>
        </w:tabs>
        <w:spacing w:line="1600" w:lineRule="atLeast"/>
        <w:jc w:val="center"/>
        <w:rPr>
          <w:rFonts w:ascii="仿宋" w:eastAsia="仿宋" w:hAnsi="仿宋" w:cs="仿宋"/>
          <w:b/>
          <w:color w:val="000000"/>
          <w:sz w:val="72"/>
          <w:szCs w:val="72"/>
        </w:rPr>
      </w:pPr>
      <w:r>
        <w:rPr>
          <w:rFonts w:ascii="仿宋" w:eastAsia="仿宋" w:hAnsi="仿宋" w:cs="仿宋" w:hint="eastAsia"/>
          <w:b/>
          <w:color w:val="000000"/>
          <w:sz w:val="72"/>
          <w:szCs w:val="72"/>
        </w:rPr>
        <w:t>惠州市第一人民医院</w:t>
      </w:r>
    </w:p>
    <w:p w14:paraId="33D7165F" w14:textId="77777777" w:rsidR="00781023" w:rsidRDefault="00781023">
      <w:pPr>
        <w:tabs>
          <w:tab w:val="left" w:pos="420"/>
          <w:tab w:val="left" w:pos="6660"/>
        </w:tabs>
        <w:spacing w:line="1600" w:lineRule="atLeast"/>
        <w:jc w:val="center"/>
        <w:rPr>
          <w:rFonts w:ascii="仿宋" w:eastAsia="仿宋" w:hAnsi="仿宋" w:cs="仿宋"/>
          <w:b/>
          <w:color w:val="000000"/>
          <w:sz w:val="72"/>
          <w:szCs w:val="72"/>
        </w:rPr>
      </w:pPr>
      <w:r>
        <w:rPr>
          <w:rFonts w:ascii="仿宋" w:eastAsia="仿宋" w:hAnsi="仿宋" w:cs="仿宋" w:hint="eastAsia"/>
          <w:b/>
          <w:color w:val="000000"/>
          <w:sz w:val="72"/>
          <w:szCs w:val="72"/>
        </w:rPr>
        <w:t>院内比选文件</w:t>
      </w:r>
    </w:p>
    <w:p w14:paraId="5D82036A" w14:textId="77777777" w:rsidR="00781023" w:rsidRDefault="00781023">
      <w:pPr>
        <w:spacing w:line="500" w:lineRule="exact"/>
        <w:jc w:val="center"/>
        <w:rPr>
          <w:rFonts w:ascii="仿宋" w:eastAsia="仿宋" w:hAnsi="仿宋" w:cs="仿宋"/>
          <w:bCs/>
          <w:color w:val="000000"/>
          <w:sz w:val="28"/>
          <w:szCs w:val="28"/>
        </w:rPr>
      </w:pPr>
    </w:p>
    <w:p w14:paraId="5FC9EF98" w14:textId="77777777" w:rsidR="00781023" w:rsidRDefault="00781023">
      <w:pPr>
        <w:spacing w:line="500" w:lineRule="exact"/>
        <w:jc w:val="center"/>
        <w:rPr>
          <w:rFonts w:ascii="仿宋" w:eastAsia="仿宋" w:hAnsi="仿宋" w:cs="仿宋"/>
          <w:bCs/>
          <w:color w:val="000000"/>
          <w:sz w:val="28"/>
          <w:szCs w:val="28"/>
        </w:rPr>
      </w:pPr>
    </w:p>
    <w:p w14:paraId="60F97E3F" w14:textId="2910CC7D" w:rsidR="00781023" w:rsidRDefault="00781023">
      <w:pPr>
        <w:spacing w:line="500" w:lineRule="exact"/>
        <w:jc w:val="center"/>
        <w:rPr>
          <w:rFonts w:ascii="仿宋" w:eastAsia="仿宋" w:hAnsi="仿宋" w:cs="仿宋"/>
          <w:b/>
          <w:color w:val="000000"/>
          <w:sz w:val="28"/>
          <w:szCs w:val="28"/>
        </w:rPr>
      </w:pPr>
      <w:r>
        <w:rPr>
          <w:rFonts w:ascii="仿宋" w:eastAsia="仿宋" w:hAnsi="仿宋" w:cs="仿宋" w:hint="eastAsia"/>
          <w:b/>
          <w:color w:val="000000"/>
          <w:sz w:val="28"/>
          <w:szCs w:val="28"/>
        </w:rPr>
        <w:t>项目编号：</w:t>
      </w:r>
      <w:r w:rsidR="00520E50">
        <w:rPr>
          <w:rFonts w:ascii="仿宋" w:eastAsia="仿宋" w:hAnsi="仿宋" w:cs="仿宋"/>
          <w:b/>
          <w:color w:val="000000"/>
          <w:sz w:val="28"/>
          <w:szCs w:val="28"/>
        </w:rPr>
        <w:t>HQB-FW-20230014</w:t>
      </w:r>
    </w:p>
    <w:p w14:paraId="5E6D2388" w14:textId="62AA8B3A" w:rsidR="00781023" w:rsidRDefault="00781023">
      <w:pPr>
        <w:spacing w:line="500" w:lineRule="exact"/>
        <w:jc w:val="center"/>
        <w:rPr>
          <w:rFonts w:ascii="仿宋" w:eastAsia="仿宋" w:hAnsi="仿宋" w:cs="仿宋"/>
          <w:b/>
          <w:color w:val="000000"/>
          <w:sz w:val="28"/>
          <w:szCs w:val="28"/>
        </w:rPr>
      </w:pPr>
      <w:r>
        <w:rPr>
          <w:rFonts w:ascii="仿宋" w:eastAsia="仿宋" w:hAnsi="仿宋" w:cs="仿宋" w:hint="eastAsia"/>
          <w:b/>
          <w:color w:val="000000"/>
          <w:sz w:val="28"/>
          <w:szCs w:val="28"/>
        </w:rPr>
        <w:t>项目名称：</w:t>
      </w:r>
      <w:r w:rsidR="00520E50">
        <w:rPr>
          <w:rFonts w:ascii="仿宋" w:eastAsia="仿宋" w:hAnsi="仿宋" w:cs="仿宋" w:hint="eastAsia"/>
          <w:b/>
          <w:color w:val="000000"/>
          <w:sz w:val="28"/>
          <w:szCs w:val="28"/>
        </w:rPr>
        <w:t>病媒生物防制(除四害)服务</w:t>
      </w:r>
    </w:p>
    <w:p w14:paraId="1BF900C9" w14:textId="77777777" w:rsidR="00781023" w:rsidRDefault="00781023">
      <w:pPr>
        <w:jc w:val="center"/>
        <w:rPr>
          <w:rFonts w:ascii="仿宋" w:eastAsia="仿宋" w:hAnsi="仿宋" w:cs="仿宋"/>
          <w:b/>
          <w:color w:val="000000"/>
          <w:sz w:val="32"/>
          <w:szCs w:val="32"/>
        </w:rPr>
      </w:pPr>
    </w:p>
    <w:p w14:paraId="3A9FD378" w14:textId="77777777" w:rsidR="00781023" w:rsidRDefault="00781023">
      <w:pPr>
        <w:jc w:val="center"/>
        <w:rPr>
          <w:rFonts w:ascii="仿宋" w:eastAsia="仿宋" w:hAnsi="仿宋" w:cs="仿宋"/>
          <w:b/>
          <w:color w:val="000000"/>
          <w:sz w:val="32"/>
          <w:szCs w:val="32"/>
        </w:rPr>
      </w:pPr>
    </w:p>
    <w:p w14:paraId="20808221" w14:textId="77777777" w:rsidR="00781023" w:rsidRDefault="00781023">
      <w:pPr>
        <w:jc w:val="center"/>
        <w:rPr>
          <w:rFonts w:ascii="仿宋" w:eastAsia="仿宋" w:hAnsi="仿宋" w:cs="仿宋"/>
          <w:b/>
          <w:color w:val="000000"/>
          <w:sz w:val="32"/>
          <w:szCs w:val="32"/>
        </w:rPr>
      </w:pPr>
    </w:p>
    <w:p w14:paraId="7D0CF62A" w14:textId="77777777" w:rsidR="00781023" w:rsidRDefault="00781023">
      <w:pPr>
        <w:jc w:val="center"/>
        <w:rPr>
          <w:rFonts w:ascii="仿宋" w:eastAsia="仿宋" w:hAnsi="仿宋" w:cs="仿宋"/>
          <w:b/>
          <w:color w:val="000000"/>
          <w:sz w:val="32"/>
          <w:szCs w:val="32"/>
        </w:rPr>
      </w:pPr>
    </w:p>
    <w:p w14:paraId="754CA2B7" w14:textId="77777777" w:rsidR="00781023" w:rsidRDefault="00781023">
      <w:pPr>
        <w:jc w:val="center"/>
        <w:rPr>
          <w:rFonts w:ascii="仿宋" w:eastAsia="仿宋" w:hAnsi="仿宋" w:cs="仿宋"/>
          <w:b/>
          <w:color w:val="000000"/>
          <w:sz w:val="32"/>
          <w:szCs w:val="32"/>
        </w:rPr>
      </w:pPr>
    </w:p>
    <w:p w14:paraId="180B3142" w14:textId="77777777" w:rsidR="00781023" w:rsidRDefault="00781023">
      <w:pPr>
        <w:jc w:val="center"/>
        <w:rPr>
          <w:rFonts w:ascii="仿宋" w:eastAsia="仿宋" w:hAnsi="仿宋" w:cs="仿宋"/>
          <w:b/>
          <w:color w:val="000000"/>
          <w:sz w:val="32"/>
          <w:szCs w:val="32"/>
        </w:rPr>
      </w:pPr>
    </w:p>
    <w:p w14:paraId="006D5E50" w14:textId="77777777" w:rsidR="00781023" w:rsidRDefault="00781023">
      <w:pPr>
        <w:jc w:val="center"/>
        <w:rPr>
          <w:rFonts w:ascii="仿宋" w:eastAsia="仿宋" w:hAnsi="仿宋" w:cs="仿宋"/>
          <w:b/>
          <w:color w:val="000000"/>
          <w:sz w:val="32"/>
          <w:szCs w:val="32"/>
        </w:rPr>
      </w:pPr>
    </w:p>
    <w:p w14:paraId="7EC7D26A" w14:textId="77777777" w:rsidR="00781023" w:rsidRDefault="00781023">
      <w:pPr>
        <w:jc w:val="center"/>
        <w:rPr>
          <w:rFonts w:ascii="仿宋" w:eastAsia="仿宋" w:hAnsi="仿宋" w:cs="仿宋"/>
          <w:b/>
          <w:color w:val="000000"/>
          <w:sz w:val="32"/>
          <w:szCs w:val="32"/>
        </w:rPr>
      </w:pPr>
      <w:r>
        <w:rPr>
          <w:rFonts w:ascii="仿宋" w:eastAsia="仿宋" w:hAnsi="仿宋" w:cs="仿宋" w:hint="eastAsia"/>
          <w:b/>
          <w:color w:val="000000"/>
          <w:sz w:val="32"/>
          <w:szCs w:val="32"/>
        </w:rPr>
        <w:t>采供部编制</w:t>
      </w:r>
    </w:p>
    <w:p w14:paraId="52E024EB" w14:textId="77777777" w:rsidR="00781023" w:rsidRDefault="00781023">
      <w:pPr>
        <w:rPr>
          <w:rFonts w:ascii="仿宋" w:eastAsia="仿宋" w:hAnsi="仿宋" w:cs="仿宋"/>
          <w:b/>
          <w:bCs/>
          <w:color w:val="000000"/>
          <w:sz w:val="52"/>
          <w:szCs w:val="52"/>
        </w:rPr>
        <w:sectPr w:rsidR="00781023">
          <w:headerReference w:type="default" r:id="rId7"/>
          <w:pgSz w:w="11906" w:h="16838"/>
          <w:pgMar w:top="1440" w:right="1746" w:bottom="1440" w:left="1746" w:header="851" w:footer="992" w:gutter="0"/>
          <w:cols w:space="720"/>
          <w:docGrid w:type="lines" w:linePitch="312"/>
        </w:sectPr>
      </w:pPr>
    </w:p>
    <w:p w14:paraId="7BF52CD9" w14:textId="77777777" w:rsidR="00781023" w:rsidRDefault="00781023">
      <w:pPr>
        <w:jc w:val="center"/>
        <w:rPr>
          <w:rFonts w:ascii="仿宋" w:eastAsia="仿宋" w:hAnsi="仿宋" w:cs="仿宋"/>
          <w:b/>
          <w:bCs/>
          <w:caps/>
          <w:color w:val="000000"/>
          <w:sz w:val="28"/>
          <w:szCs w:val="28"/>
        </w:rPr>
      </w:pPr>
      <w:r>
        <w:rPr>
          <w:rFonts w:ascii="仿宋" w:eastAsia="仿宋" w:hAnsi="仿宋" w:cs="仿宋" w:hint="eastAsia"/>
          <w:b/>
          <w:bCs/>
          <w:color w:val="000000"/>
          <w:sz w:val="52"/>
          <w:szCs w:val="52"/>
        </w:rPr>
        <w:lastRenderedPageBreak/>
        <w:t>目      录</w:t>
      </w:r>
      <w:r>
        <w:rPr>
          <w:rFonts w:ascii="仿宋" w:eastAsia="仿宋" w:hAnsi="仿宋" w:cs="仿宋" w:hint="eastAsia"/>
          <w:b/>
          <w:bCs/>
          <w:caps/>
          <w:color w:val="000000"/>
          <w:sz w:val="52"/>
          <w:szCs w:val="52"/>
        </w:rPr>
        <w:br/>
      </w:r>
    </w:p>
    <w:p w14:paraId="07C68D1A" w14:textId="77777777" w:rsidR="00781023" w:rsidRDefault="00781023">
      <w:pPr>
        <w:pStyle w:val="11"/>
        <w:tabs>
          <w:tab w:val="right" w:leader="dot" w:pos="9174"/>
        </w:tabs>
        <w:spacing w:line="360" w:lineRule="auto"/>
        <w:rPr>
          <w:rFonts w:ascii="仿宋" w:eastAsia="仿宋" w:hAnsi="仿宋" w:cs="仿宋"/>
          <w:b/>
          <w:bCs/>
          <w:color w:val="000000"/>
          <w:sz w:val="36"/>
          <w:szCs w:val="36"/>
        </w:rPr>
      </w:pPr>
      <w:r>
        <w:rPr>
          <w:rFonts w:ascii="仿宋" w:eastAsia="仿宋" w:hAnsi="仿宋" w:cs="仿宋" w:hint="eastAsia"/>
          <w:b/>
          <w:bCs/>
          <w:color w:val="000000"/>
          <w:sz w:val="36"/>
          <w:szCs w:val="36"/>
        </w:rPr>
        <w:t>第一部分  比选邀请函</w:t>
      </w:r>
    </w:p>
    <w:p w14:paraId="671FD31E" w14:textId="77777777" w:rsidR="00781023" w:rsidRDefault="00781023">
      <w:pPr>
        <w:rPr>
          <w:rFonts w:ascii="仿宋" w:eastAsia="仿宋" w:hAnsi="仿宋" w:cs="仿宋"/>
          <w:b/>
          <w:bCs/>
          <w:color w:val="000000"/>
          <w:sz w:val="36"/>
          <w:szCs w:val="36"/>
        </w:rPr>
      </w:pPr>
    </w:p>
    <w:p w14:paraId="4AF31A56" w14:textId="77777777" w:rsidR="00781023" w:rsidRDefault="00781023">
      <w:pPr>
        <w:rPr>
          <w:rFonts w:ascii="仿宋" w:eastAsia="仿宋" w:hAnsi="仿宋" w:cs="仿宋"/>
          <w:b/>
          <w:bCs/>
          <w:color w:val="000000"/>
          <w:sz w:val="36"/>
          <w:szCs w:val="36"/>
        </w:rPr>
      </w:pPr>
      <w:r>
        <w:rPr>
          <w:rFonts w:ascii="仿宋" w:eastAsia="仿宋" w:hAnsi="仿宋" w:cs="仿宋" w:hint="eastAsia"/>
          <w:b/>
          <w:bCs/>
          <w:color w:val="000000"/>
          <w:sz w:val="36"/>
          <w:szCs w:val="36"/>
        </w:rPr>
        <w:t>第二部分  采购项目内容</w:t>
      </w:r>
    </w:p>
    <w:p w14:paraId="6B46396B" w14:textId="77777777" w:rsidR="00781023" w:rsidRDefault="00781023">
      <w:pPr>
        <w:rPr>
          <w:rFonts w:ascii="仿宋" w:eastAsia="仿宋" w:hAnsi="仿宋" w:cs="仿宋"/>
          <w:b/>
          <w:bCs/>
          <w:color w:val="000000"/>
          <w:sz w:val="36"/>
          <w:szCs w:val="36"/>
        </w:rPr>
      </w:pPr>
    </w:p>
    <w:p w14:paraId="0015B875" w14:textId="77777777" w:rsidR="00781023" w:rsidRDefault="00781023">
      <w:pPr>
        <w:rPr>
          <w:rFonts w:ascii="仿宋" w:eastAsia="仿宋" w:hAnsi="仿宋" w:cs="仿宋"/>
          <w:b/>
          <w:bCs/>
          <w:color w:val="000000"/>
          <w:sz w:val="36"/>
          <w:szCs w:val="36"/>
        </w:rPr>
      </w:pPr>
      <w:r>
        <w:rPr>
          <w:rFonts w:ascii="仿宋" w:eastAsia="仿宋" w:hAnsi="仿宋" w:cs="仿宋" w:hint="eastAsia"/>
          <w:b/>
          <w:bCs/>
          <w:color w:val="000000"/>
          <w:sz w:val="36"/>
          <w:szCs w:val="36"/>
        </w:rPr>
        <w:t>第三部分  供应商须知</w:t>
      </w:r>
    </w:p>
    <w:p w14:paraId="5C521A46" w14:textId="77777777" w:rsidR="00781023" w:rsidRDefault="00781023">
      <w:pPr>
        <w:rPr>
          <w:rFonts w:ascii="仿宋" w:eastAsia="仿宋" w:hAnsi="仿宋" w:cs="仿宋"/>
          <w:b/>
          <w:bCs/>
          <w:color w:val="000000"/>
          <w:sz w:val="36"/>
          <w:szCs w:val="36"/>
        </w:rPr>
      </w:pPr>
    </w:p>
    <w:p w14:paraId="54C6CAFE" w14:textId="77777777" w:rsidR="00781023" w:rsidRDefault="00781023">
      <w:pPr>
        <w:rPr>
          <w:rFonts w:ascii="仿宋" w:eastAsia="仿宋" w:hAnsi="仿宋" w:cs="仿宋"/>
          <w:b/>
          <w:bCs/>
          <w:color w:val="000000"/>
          <w:sz w:val="36"/>
          <w:szCs w:val="36"/>
        </w:rPr>
      </w:pPr>
      <w:r>
        <w:rPr>
          <w:rFonts w:ascii="仿宋" w:eastAsia="仿宋" w:hAnsi="仿宋" w:cs="仿宋" w:hint="eastAsia"/>
          <w:b/>
          <w:bCs/>
          <w:color w:val="000000"/>
          <w:sz w:val="36"/>
          <w:szCs w:val="36"/>
        </w:rPr>
        <w:t>第四部分  合同书格式</w:t>
      </w:r>
    </w:p>
    <w:p w14:paraId="69665866" w14:textId="77777777" w:rsidR="00781023" w:rsidRDefault="00781023">
      <w:pPr>
        <w:rPr>
          <w:rFonts w:ascii="仿宋" w:eastAsia="仿宋" w:hAnsi="仿宋" w:cs="仿宋"/>
          <w:b/>
          <w:bCs/>
          <w:color w:val="000000"/>
          <w:sz w:val="36"/>
          <w:szCs w:val="36"/>
        </w:rPr>
      </w:pPr>
    </w:p>
    <w:p w14:paraId="165A3100" w14:textId="77777777" w:rsidR="00781023" w:rsidRDefault="00781023">
      <w:pPr>
        <w:rPr>
          <w:rFonts w:ascii="仿宋" w:eastAsia="仿宋" w:hAnsi="仿宋" w:cs="仿宋"/>
          <w:b/>
          <w:bCs/>
          <w:color w:val="000000"/>
          <w:sz w:val="36"/>
          <w:szCs w:val="36"/>
        </w:rPr>
      </w:pPr>
      <w:r>
        <w:rPr>
          <w:rFonts w:ascii="仿宋" w:eastAsia="仿宋" w:hAnsi="仿宋" w:cs="仿宋" w:hint="eastAsia"/>
          <w:b/>
          <w:bCs/>
          <w:color w:val="000000"/>
          <w:sz w:val="36"/>
          <w:szCs w:val="36"/>
        </w:rPr>
        <w:t>第五部分  响应文件格式</w:t>
      </w:r>
    </w:p>
    <w:p w14:paraId="1D168EB7" w14:textId="77777777" w:rsidR="00781023" w:rsidRDefault="00781023">
      <w:pPr>
        <w:jc w:val="center"/>
        <w:rPr>
          <w:rFonts w:ascii="仿宋" w:eastAsia="仿宋" w:hAnsi="仿宋" w:cs="仿宋"/>
          <w:b/>
          <w:color w:val="000000"/>
          <w:sz w:val="32"/>
          <w:szCs w:val="32"/>
        </w:rPr>
      </w:pPr>
    </w:p>
    <w:p w14:paraId="056DC16D" w14:textId="77777777" w:rsidR="00781023" w:rsidRDefault="00781023">
      <w:pPr>
        <w:jc w:val="center"/>
        <w:rPr>
          <w:rFonts w:ascii="仿宋" w:eastAsia="仿宋" w:hAnsi="仿宋" w:cs="仿宋"/>
          <w:b/>
          <w:color w:val="000000"/>
          <w:sz w:val="32"/>
          <w:szCs w:val="32"/>
        </w:rPr>
      </w:pPr>
    </w:p>
    <w:p w14:paraId="5EA215E3" w14:textId="77777777" w:rsidR="00781023" w:rsidRDefault="00781023">
      <w:pPr>
        <w:jc w:val="center"/>
        <w:rPr>
          <w:rFonts w:ascii="仿宋" w:eastAsia="仿宋" w:hAnsi="仿宋" w:cs="仿宋"/>
          <w:b/>
          <w:color w:val="000000"/>
          <w:sz w:val="32"/>
          <w:szCs w:val="32"/>
        </w:rPr>
      </w:pPr>
    </w:p>
    <w:p w14:paraId="0B2E9483" w14:textId="77777777" w:rsidR="00781023" w:rsidRDefault="00781023">
      <w:pPr>
        <w:jc w:val="center"/>
        <w:rPr>
          <w:rFonts w:ascii="仿宋" w:eastAsia="仿宋" w:hAnsi="仿宋" w:cs="仿宋"/>
          <w:b/>
          <w:color w:val="000000"/>
          <w:sz w:val="32"/>
          <w:szCs w:val="32"/>
        </w:rPr>
      </w:pPr>
    </w:p>
    <w:p w14:paraId="15042069" w14:textId="77777777" w:rsidR="00781023" w:rsidRDefault="00781023">
      <w:pPr>
        <w:jc w:val="center"/>
        <w:rPr>
          <w:rFonts w:ascii="仿宋" w:eastAsia="仿宋" w:hAnsi="仿宋" w:cs="仿宋"/>
          <w:b/>
          <w:color w:val="000000"/>
          <w:sz w:val="32"/>
          <w:szCs w:val="32"/>
        </w:rPr>
      </w:pPr>
    </w:p>
    <w:p w14:paraId="5A5C262C" w14:textId="77777777" w:rsidR="00781023" w:rsidRDefault="00781023">
      <w:pPr>
        <w:jc w:val="center"/>
        <w:rPr>
          <w:rFonts w:ascii="仿宋" w:eastAsia="仿宋" w:hAnsi="仿宋" w:cs="仿宋"/>
          <w:b/>
          <w:color w:val="000000"/>
          <w:sz w:val="32"/>
          <w:szCs w:val="32"/>
        </w:rPr>
      </w:pPr>
    </w:p>
    <w:p w14:paraId="1C315182" w14:textId="77777777" w:rsidR="00781023" w:rsidRDefault="00781023">
      <w:pPr>
        <w:spacing w:line="360" w:lineRule="auto"/>
        <w:rPr>
          <w:rFonts w:ascii="仿宋" w:eastAsia="仿宋" w:hAnsi="仿宋" w:cs="仿宋"/>
          <w:b/>
          <w:color w:val="000000"/>
          <w:kern w:val="0"/>
          <w:sz w:val="28"/>
          <w:szCs w:val="28"/>
        </w:rPr>
        <w:sectPr w:rsidR="00781023">
          <w:footerReference w:type="default" r:id="rId8"/>
          <w:pgSz w:w="11906" w:h="16838"/>
          <w:pgMar w:top="1440" w:right="1800" w:bottom="1440" w:left="1800" w:header="851" w:footer="992" w:gutter="0"/>
          <w:pgNumType w:start="1"/>
          <w:cols w:space="720"/>
          <w:docGrid w:type="lines" w:linePitch="312"/>
        </w:sectPr>
      </w:pPr>
    </w:p>
    <w:p w14:paraId="2B10B4CE" w14:textId="77777777" w:rsidR="00781023" w:rsidRDefault="00781023">
      <w:pPr>
        <w:spacing w:line="420" w:lineRule="exact"/>
        <w:jc w:val="center"/>
        <w:rPr>
          <w:rFonts w:ascii="仿宋" w:eastAsia="仿宋" w:hAnsi="仿宋" w:cs="仿宋"/>
          <w:b/>
          <w:color w:val="000000"/>
          <w:kern w:val="0"/>
          <w:sz w:val="28"/>
          <w:szCs w:val="28"/>
        </w:rPr>
      </w:pPr>
      <w:r>
        <w:rPr>
          <w:rFonts w:ascii="仿宋" w:eastAsia="仿宋" w:hAnsi="仿宋" w:cs="仿宋" w:hint="eastAsia"/>
          <w:b/>
          <w:color w:val="000000"/>
          <w:kern w:val="0"/>
          <w:sz w:val="28"/>
          <w:szCs w:val="28"/>
        </w:rPr>
        <w:lastRenderedPageBreak/>
        <w:t>第一部分 比选邀请函</w:t>
      </w:r>
    </w:p>
    <w:p w14:paraId="3AF50EBD" w14:textId="77777777" w:rsidR="00781023" w:rsidRDefault="00781023">
      <w:pPr>
        <w:spacing w:line="420" w:lineRule="exact"/>
        <w:rPr>
          <w:rFonts w:ascii="仿宋" w:eastAsia="仿宋" w:hAnsi="仿宋" w:cs="仿宋"/>
          <w:color w:val="000000"/>
          <w:kern w:val="0"/>
          <w:sz w:val="24"/>
        </w:rPr>
      </w:pPr>
      <w:r>
        <w:rPr>
          <w:rFonts w:ascii="仿宋" w:eastAsia="仿宋" w:hAnsi="仿宋" w:cs="仿宋" w:hint="eastAsia"/>
          <w:color w:val="000000"/>
          <w:kern w:val="0"/>
          <w:sz w:val="24"/>
        </w:rPr>
        <w:t>各（潜在）供应商:</w:t>
      </w:r>
    </w:p>
    <w:p w14:paraId="66434292" w14:textId="2B21AD19" w:rsidR="00781023" w:rsidRDefault="000A78EB">
      <w:pPr>
        <w:spacing w:line="420" w:lineRule="exact"/>
        <w:ind w:firstLineChars="200" w:firstLine="480"/>
        <w:rPr>
          <w:rFonts w:ascii="仿宋" w:eastAsia="仿宋" w:hAnsi="仿宋" w:cs="仿宋"/>
          <w:color w:val="000000"/>
          <w:sz w:val="24"/>
          <w:u w:val="single"/>
        </w:rPr>
      </w:pPr>
      <w:r w:rsidRPr="000A78EB">
        <w:rPr>
          <w:rFonts w:ascii="仿宋" w:eastAsia="仿宋" w:hAnsi="仿宋" w:cs="仿宋" w:hint="eastAsia"/>
          <w:color w:val="000000"/>
          <w:sz w:val="24"/>
        </w:rPr>
        <w:t>惠州市第一人民医院</w:t>
      </w:r>
      <w:r w:rsidR="00520E50">
        <w:rPr>
          <w:rFonts w:ascii="仿宋" w:eastAsia="仿宋" w:hAnsi="仿宋" w:cs="仿宋" w:hint="eastAsia"/>
          <w:color w:val="000000"/>
          <w:sz w:val="24"/>
        </w:rPr>
        <w:t>就病媒生物防制(除四害)服务项目</w:t>
      </w:r>
      <w:r>
        <w:rPr>
          <w:rFonts w:ascii="仿宋" w:eastAsia="仿宋" w:hAnsi="仿宋" w:cs="仿宋" w:hint="eastAsia"/>
          <w:color w:val="000000"/>
          <w:sz w:val="24"/>
        </w:rPr>
        <w:t>进行</w:t>
      </w:r>
      <w:r w:rsidR="00781023">
        <w:rPr>
          <w:rFonts w:ascii="仿宋" w:eastAsia="仿宋" w:hAnsi="仿宋" w:cs="仿宋" w:hint="eastAsia"/>
          <w:color w:val="000000"/>
          <w:sz w:val="24"/>
        </w:rPr>
        <w:t>院内</w:t>
      </w:r>
      <w:r w:rsidR="00781023">
        <w:rPr>
          <w:rFonts w:ascii="仿宋" w:eastAsia="仿宋" w:hAnsi="仿宋" w:cs="仿宋" w:hint="eastAsia"/>
          <w:sz w:val="24"/>
        </w:rPr>
        <w:t>比选</w:t>
      </w:r>
      <w:r w:rsidR="00781023">
        <w:rPr>
          <w:rFonts w:ascii="仿宋" w:eastAsia="仿宋" w:hAnsi="仿宋" w:cs="仿宋" w:hint="eastAsia"/>
          <w:color w:val="000000"/>
          <w:sz w:val="24"/>
        </w:rPr>
        <w:t>采购，</w:t>
      </w:r>
      <w:r w:rsidR="00781023">
        <w:rPr>
          <w:rFonts w:ascii="仿宋" w:eastAsia="仿宋" w:hAnsi="仿宋" w:cs="仿宋" w:hint="eastAsia"/>
          <w:color w:val="000000"/>
          <w:sz w:val="24"/>
          <w:lang w:val="zh-CN"/>
        </w:rPr>
        <w:t>欢迎符合资格条件</w:t>
      </w:r>
      <w:r w:rsidR="00781023">
        <w:rPr>
          <w:rFonts w:ascii="仿宋" w:eastAsia="仿宋" w:hAnsi="仿宋" w:cs="仿宋" w:hint="eastAsia"/>
          <w:color w:val="000000"/>
          <w:sz w:val="24"/>
        </w:rPr>
        <w:t>的供应商参加。</w:t>
      </w:r>
    </w:p>
    <w:p w14:paraId="3D5DDA0B" w14:textId="7AD37FF3" w:rsidR="00781023" w:rsidRDefault="00781023">
      <w:pPr>
        <w:autoSpaceDE w:val="0"/>
        <w:autoSpaceDN w:val="0"/>
        <w:spacing w:line="440" w:lineRule="exact"/>
        <w:ind w:firstLineChars="200" w:firstLine="480"/>
        <w:rPr>
          <w:rFonts w:ascii="仿宋" w:eastAsia="仿宋" w:hAnsi="仿宋" w:cs="仿宋"/>
          <w:color w:val="000000"/>
          <w:sz w:val="24"/>
          <w:lang w:val="zh-CN"/>
        </w:rPr>
      </w:pPr>
      <w:r>
        <w:rPr>
          <w:rFonts w:ascii="仿宋" w:eastAsia="仿宋" w:hAnsi="仿宋" w:cs="仿宋" w:hint="eastAsia"/>
          <w:color w:val="000000"/>
          <w:sz w:val="24"/>
          <w:lang w:val="zh-CN"/>
        </w:rPr>
        <w:t>一、项目编号：</w:t>
      </w:r>
      <w:r w:rsidR="00520E50">
        <w:rPr>
          <w:rFonts w:ascii="仿宋" w:eastAsia="仿宋" w:hAnsi="仿宋" w:cs="仿宋"/>
          <w:color w:val="000000"/>
          <w:sz w:val="24"/>
          <w:lang w:val="zh-CN"/>
        </w:rPr>
        <w:t>HQB-FW-20230014</w:t>
      </w:r>
    </w:p>
    <w:p w14:paraId="5482AD43" w14:textId="348A093F" w:rsidR="00781023" w:rsidRDefault="00781023">
      <w:pPr>
        <w:autoSpaceDE w:val="0"/>
        <w:autoSpaceDN w:val="0"/>
        <w:spacing w:line="440" w:lineRule="exact"/>
        <w:ind w:firstLineChars="200" w:firstLine="480"/>
        <w:rPr>
          <w:rFonts w:ascii="仿宋" w:eastAsia="仿宋" w:hAnsi="仿宋" w:cs="仿宋"/>
          <w:color w:val="000000"/>
          <w:sz w:val="24"/>
          <w:lang w:val="zh-CN"/>
        </w:rPr>
      </w:pPr>
      <w:r>
        <w:rPr>
          <w:rFonts w:ascii="仿宋" w:eastAsia="仿宋" w:hAnsi="仿宋" w:cs="仿宋" w:hint="eastAsia"/>
          <w:color w:val="000000"/>
          <w:sz w:val="24"/>
          <w:lang w:val="zh-CN"/>
        </w:rPr>
        <w:t>二、项目名称：</w:t>
      </w:r>
      <w:r w:rsidR="00520E50">
        <w:rPr>
          <w:rFonts w:ascii="仿宋" w:eastAsia="仿宋" w:hAnsi="仿宋" w:cs="仿宋" w:hint="eastAsia"/>
          <w:color w:val="000000"/>
          <w:sz w:val="24"/>
          <w:lang w:val="zh-CN"/>
        </w:rPr>
        <w:t>病媒生物防制(除四害)服务</w:t>
      </w:r>
    </w:p>
    <w:p w14:paraId="343DD84E" w14:textId="77777777" w:rsidR="00781023" w:rsidRDefault="00781023">
      <w:pPr>
        <w:autoSpaceDE w:val="0"/>
        <w:autoSpaceDN w:val="0"/>
        <w:spacing w:line="440" w:lineRule="exact"/>
        <w:ind w:firstLineChars="200" w:firstLine="480"/>
        <w:rPr>
          <w:rFonts w:ascii="仿宋" w:eastAsia="仿宋" w:hAnsi="仿宋" w:cs="仿宋"/>
          <w:color w:val="000000"/>
          <w:sz w:val="24"/>
          <w:lang w:val="zh-CN"/>
        </w:rPr>
      </w:pPr>
      <w:r>
        <w:rPr>
          <w:rFonts w:ascii="仿宋" w:eastAsia="仿宋" w:hAnsi="仿宋" w:cs="仿宋" w:hint="eastAsia"/>
          <w:color w:val="000000"/>
          <w:sz w:val="24"/>
          <w:lang w:val="zh-CN"/>
        </w:rPr>
        <w:t>三、采购项目标的及预算：</w:t>
      </w:r>
    </w:p>
    <w:tbl>
      <w:tblPr>
        <w:tblW w:w="8805" w:type="dxa"/>
        <w:jc w:val="center"/>
        <w:tblLayout w:type="fixed"/>
        <w:tblLook w:val="0000" w:firstRow="0" w:lastRow="0" w:firstColumn="0" w:lastColumn="0" w:noHBand="0" w:noVBand="0"/>
      </w:tblPr>
      <w:tblGrid>
        <w:gridCol w:w="700"/>
        <w:gridCol w:w="2298"/>
        <w:gridCol w:w="1559"/>
        <w:gridCol w:w="2693"/>
        <w:gridCol w:w="1555"/>
      </w:tblGrid>
      <w:tr w:rsidR="00781023" w14:paraId="6BCD99A6" w14:textId="77777777" w:rsidTr="00E768FB">
        <w:trPr>
          <w:trHeight w:val="625"/>
          <w:jc w:val="center"/>
        </w:trPr>
        <w:tc>
          <w:tcPr>
            <w:tcW w:w="700" w:type="dxa"/>
            <w:tcBorders>
              <w:top w:val="single" w:sz="4" w:space="0" w:color="auto"/>
              <w:left w:val="single" w:sz="4" w:space="0" w:color="auto"/>
              <w:bottom w:val="single" w:sz="4" w:space="0" w:color="auto"/>
              <w:right w:val="single" w:sz="4" w:space="0" w:color="auto"/>
            </w:tcBorders>
            <w:vAlign w:val="center"/>
          </w:tcPr>
          <w:p w14:paraId="439FF091" w14:textId="77777777" w:rsidR="00781023" w:rsidRDefault="00781023">
            <w:pPr>
              <w:widowControl/>
              <w:jc w:val="center"/>
              <w:rPr>
                <w:rFonts w:ascii="仿宋" w:eastAsia="仿宋" w:hAnsi="仿宋" w:cs="仿宋"/>
                <w:kern w:val="0"/>
                <w:sz w:val="24"/>
              </w:rPr>
            </w:pPr>
            <w:r>
              <w:rPr>
                <w:rFonts w:ascii="仿宋" w:eastAsia="仿宋" w:hAnsi="仿宋" w:cs="仿宋" w:hint="eastAsia"/>
                <w:kern w:val="0"/>
                <w:sz w:val="24"/>
              </w:rPr>
              <w:t>序号</w:t>
            </w:r>
          </w:p>
        </w:tc>
        <w:tc>
          <w:tcPr>
            <w:tcW w:w="2298" w:type="dxa"/>
            <w:tcBorders>
              <w:top w:val="single" w:sz="4" w:space="0" w:color="auto"/>
              <w:left w:val="single" w:sz="4" w:space="0" w:color="auto"/>
              <w:bottom w:val="single" w:sz="4" w:space="0" w:color="auto"/>
              <w:right w:val="single" w:sz="4" w:space="0" w:color="auto"/>
            </w:tcBorders>
            <w:vAlign w:val="center"/>
          </w:tcPr>
          <w:p w14:paraId="69DCC869" w14:textId="0048F272" w:rsidR="00781023" w:rsidRDefault="00520E50">
            <w:pPr>
              <w:widowControl/>
              <w:jc w:val="center"/>
              <w:rPr>
                <w:rFonts w:ascii="仿宋" w:eastAsia="仿宋" w:hAnsi="仿宋" w:cs="仿宋"/>
                <w:kern w:val="0"/>
                <w:sz w:val="24"/>
              </w:rPr>
            </w:pPr>
            <w:r w:rsidRPr="00520E50">
              <w:rPr>
                <w:rFonts w:ascii="仿宋" w:eastAsia="仿宋" w:hAnsi="仿宋" w:cs="仿宋" w:hint="eastAsia"/>
                <w:kern w:val="0"/>
                <w:sz w:val="24"/>
              </w:rPr>
              <w:t>服务</w:t>
            </w:r>
            <w:r w:rsidR="00781023">
              <w:rPr>
                <w:rFonts w:ascii="仿宋" w:eastAsia="仿宋" w:hAnsi="仿宋" w:cs="仿宋" w:hint="eastAsia"/>
                <w:kern w:val="0"/>
                <w:sz w:val="24"/>
              </w:rPr>
              <w:t>名称</w:t>
            </w:r>
          </w:p>
        </w:tc>
        <w:tc>
          <w:tcPr>
            <w:tcW w:w="1559" w:type="dxa"/>
            <w:tcBorders>
              <w:top w:val="single" w:sz="4" w:space="0" w:color="auto"/>
              <w:left w:val="single" w:sz="4" w:space="0" w:color="auto"/>
              <w:bottom w:val="single" w:sz="4" w:space="0" w:color="auto"/>
              <w:right w:val="single" w:sz="4" w:space="0" w:color="auto"/>
            </w:tcBorders>
            <w:vAlign w:val="center"/>
          </w:tcPr>
          <w:p w14:paraId="560146E6" w14:textId="77777777" w:rsidR="00781023" w:rsidRDefault="00781023">
            <w:pPr>
              <w:widowControl/>
              <w:jc w:val="center"/>
              <w:rPr>
                <w:rFonts w:ascii="仿宋" w:eastAsia="仿宋" w:hAnsi="仿宋" w:cs="仿宋"/>
                <w:kern w:val="0"/>
                <w:sz w:val="24"/>
              </w:rPr>
            </w:pPr>
            <w:r>
              <w:rPr>
                <w:rFonts w:ascii="仿宋" w:eastAsia="仿宋" w:hAnsi="仿宋" w:cs="仿宋" w:hint="eastAsia"/>
                <w:kern w:val="0"/>
                <w:sz w:val="24"/>
              </w:rPr>
              <w:t>服务期</w:t>
            </w:r>
          </w:p>
        </w:tc>
        <w:tc>
          <w:tcPr>
            <w:tcW w:w="2693" w:type="dxa"/>
            <w:tcBorders>
              <w:top w:val="single" w:sz="4" w:space="0" w:color="auto"/>
              <w:left w:val="single" w:sz="4" w:space="0" w:color="auto"/>
              <w:bottom w:val="single" w:sz="4" w:space="0" w:color="auto"/>
              <w:right w:val="single" w:sz="4" w:space="0" w:color="auto"/>
            </w:tcBorders>
            <w:vAlign w:val="center"/>
          </w:tcPr>
          <w:p w14:paraId="0A09CED5" w14:textId="14369E43" w:rsidR="00781023" w:rsidRDefault="00781023">
            <w:pPr>
              <w:widowControl/>
              <w:jc w:val="center"/>
              <w:rPr>
                <w:rFonts w:ascii="仿宋" w:eastAsia="仿宋" w:hAnsi="仿宋" w:cs="仿宋"/>
                <w:kern w:val="0"/>
                <w:sz w:val="24"/>
              </w:rPr>
            </w:pPr>
            <w:r>
              <w:rPr>
                <w:rFonts w:ascii="仿宋" w:eastAsia="仿宋" w:hAnsi="仿宋" w:cs="仿宋" w:hint="eastAsia"/>
                <w:kern w:val="0"/>
                <w:sz w:val="24"/>
              </w:rPr>
              <w:t>预算</w:t>
            </w:r>
            <w:r w:rsidR="00520E50">
              <w:rPr>
                <w:rFonts w:ascii="仿宋" w:eastAsia="仿宋" w:hAnsi="仿宋" w:cs="仿宋" w:hint="eastAsia"/>
                <w:kern w:val="0"/>
                <w:sz w:val="24"/>
              </w:rPr>
              <w:t>总</w:t>
            </w:r>
            <w:r>
              <w:rPr>
                <w:rFonts w:ascii="仿宋" w:eastAsia="仿宋" w:hAnsi="仿宋" w:cs="仿宋" w:hint="eastAsia"/>
                <w:kern w:val="0"/>
                <w:sz w:val="24"/>
              </w:rPr>
              <w:t>金额（元）</w:t>
            </w:r>
          </w:p>
        </w:tc>
        <w:tc>
          <w:tcPr>
            <w:tcW w:w="1555" w:type="dxa"/>
            <w:tcBorders>
              <w:top w:val="single" w:sz="4" w:space="0" w:color="auto"/>
              <w:left w:val="single" w:sz="4" w:space="0" w:color="auto"/>
              <w:bottom w:val="single" w:sz="4" w:space="0" w:color="auto"/>
              <w:right w:val="single" w:sz="4" w:space="0" w:color="auto"/>
            </w:tcBorders>
            <w:vAlign w:val="center"/>
          </w:tcPr>
          <w:p w14:paraId="35507CB9" w14:textId="77777777" w:rsidR="00781023" w:rsidRDefault="00781023">
            <w:pPr>
              <w:widowControl/>
              <w:jc w:val="center"/>
              <w:rPr>
                <w:rFonts w:ascii="仿宋" w:eastAsia="仿宋" w:hAnsi="仿宋" w:cs="仿宋"/>
                <w:kern w:val="0"/>
                <w:sz w:val="24"/>
              </w:rPr>
            </w:pPr>
            <w:r>
              <w:rPr>
                <w:rFonts w:ascii="仿宋" w:eastAsia="仿宋" w:hAnsi="仿宋" w:cs="仿宋" w:hint="eastAsia"/>
                <w:kern w:val="0"/>
                <w:sz w:val="24"/>
              </w:rPr>
              <w:t>备注</w:t>
            </w:r>
          </w:p>
        </w:tc>
      </w:tr>
      <w:tr w:rsidR="00781023" w14:paraId="64C8F408" w14:textId="77777777" w:rsidTr="00E768FB">
        <w:trPr>
          <w:trHeight w:val="598"/>
          <w:jc w:val="center"/>
        </w:trPr>
        <w:tc>
          <w:tcPr>
            <w:tcW w:w="700" w:type="dxa"/>
            <w:tcBorders>
              <w:top w:val="single" w:sz="4" w:space="0" w:color="auto"/>
              <w:left w:val="single" w:sz="4" w:space="0" w:color="auto"/>
              <w:bottom w:val="single" w:sz="4" w:space="0" w:color="auto"/>
              <w:right w:val="single" w:sz="4" w:space="0" w:color="auto"/>
            </w:tcBorders>
            <w:vAlign w:val="center"/>
          </w:tcPr>
          <w:p w14:paraId="498C6A58" w14:textId="77777777" w:rsidR="00781023" w:rsidRDefault="00781023">
            <w:pPr>
              <w:widowControl/>
              <w:jc w:val="center"/>
              <w:rPr>
                <w:rFonts w:ascii="仿宋" w:eastAsia="仿宋" w:hAnsi="仿宋" w:cs="仿宋"/>
                <w:kern w:val="0"/>
                <w:sz w:val="24"/>
              </w:rPr>
            </w:pPr>
            <w:r>
              <w:rPr>
                <w:rFonts w:ascii="仿宋" w:eastAsia="仿宋" w:hAnsi="仿宋" w:cs="仿宋" w:hint="eastAsia"/>
                <w:kern w:val="0"/>
                <w:sz w:val="24"/>
              </w:rPr>
              <w:t>1</w:t>
            </w:r>
          </w:p>
        </w:tc>
        <w:tc>
          <w:tcPr>
            <w:tcW w:w="2298" w:type="dxa"/>
            <w:tcBorders>
              <w:top w:val="single" w:sz="4" w:space="0" w:color="auto"/>
              <w:left w:val="single" w:sz="4" w:space="0" w:color="auto"/>
              <w:bottom w:val="single" w:sz="4" w:space="0" w:color="auto"/>
              <w:right w:val="single" w:sz="4" w:space="0" w:color="auto"/>
            </w:tcBorders>
            <w:vAlign w:val="center"/>
          </w:tcPr>
          <w:p w14:paraId="2AD88152" w14:textId="1D9D6E47" w:rsidR="00781023" w:rsidRDefault="00520E50">
            <w:pPr>
              <w:widowControl/>
              <w:jc w:val="center"/>
              <w:rPr>
                <w:rFonts w:ascii="仿宋" w:eastAsia="仿宋" w:hAnsi="仿宋" w:cs="宋体"/>
                <w:sz w:val="24"/>
              </w:rPr>
            </w:pPr>
            <w:r>
              <w:rPr>
                <w:rFonts w:ascii="仿宋" w:eastAsia="仿宋" w:hAnsi="仿宋" w:cs="宋体" w:hint="eastAsia"/>
                <w:sz w:val="24"/>
              </w:rPr>
              <w:t>病媒生物防制(除四害)服务</w:t>
            </w:r>
          </w:p>
        </w:tc>
        <w:tc>
          <w:tcPr>
            <w:tcW w:w="1559" w:type="dxa"/>
            <w:tcBorders>
              <w:top w:val="single" w:sz="4" w:space="0" w:color="auto"/>
              <w:left w:val="single" w:sz="4" w:space="0" w:color="auto"/>
              <w:bottom w:val="single" w:sz="4" w:space="0" w:color="auto"/>
              <w:right w:val="single" w:sz="4" w:space="0" w:color="auto"/>
            </w:tcBorders>
            <w:vAlign w:val="center"/>
          </w:tcPr>
          <w:p w14:paraId="4EE5E7FA" w14:textId="3E4180CD" w:rsidR="00781023" w:rsidRDefault="00520E50">
            <w:pPr>
              <w:widowControl/>
              <w:jc w:val="center"/>
              <w:rPr>
                <w:rFonts w:ascii="仿宋" w:eastAsia="仿宋" w:hAnsi="仿宋" w:cs="宋体"/>
                <w:sz w:val="24"/>
              </w:rPr>
            </w:pPr>
            <w:r>
              <w:rPr>
                <w:rFonts w:ascii="仿宋" w:eastAsia="仿宋" w:hAnsi="仿宋" w:cs="宋体"/>
                <w:sz w:val="24"/>
              </w:rPr>
              <w:t>2</w:t>
            </w:r>
            <w:r w:rsidR="00781023">
              <w:rPr>
                <w:rFonts w:ascii="仿宋" w:eastAsia="仿宋" w:hAnsi="仿宋" w:cs="宋体" w:hint="eastAsia"/>
                <w:sz w:val="24"/>
              </w:rPr>
              <w:t>年</w:t>
            </w:r>
          </w:p>
        </w:tc>
        <w:tc>
          <w:tcPr>
            <w:tcW w:w="2693" w:type="dxa"/>
            <w:tcBorders>
              <w:top w:val="single" w:sz="4" w:space="0" w:color="auto"/>
              <w:left w:val="single" w:sz="4" w:space="0" w:color="auto"/>
              <w:bottom w:val="single" w:sz="4" w:space="0" w:color="auto"/>
              <w:right w:val="single" w:sz="4" w:space="0" w:color="auto"/>
            </w:tcBorders>
            <w:vAlign w:val="center"/>
          </w:tcPr>
          <w:p w14:paraId="65013CB5" w14:textId="1C630397" w:rsidR="00781023" w:rsidRDefault="00520E50">
            <w:pPr>
              <w:widowControl/>
              <w:jc w:val="center"/>
              <w:rPr>
                <w:rFonts w:ascii="仿宋" w:eastAsia="仿宋" w:hAnsi="仿宋" w:cs="宋体"/>
                <w:sz w:val="24"/>
              </w:rPr>
            </w:pPr>
            <w:r w:rsidRPr="00520E50">
              <w:rPr>
                <w:rFonts w:ascii="仿宋" w:eastAsia="仿宋" w:hAnsi="仿宋" w:cs="宋体"/>
                <w:sz w:val="24"/>
              </w:rPr>
              <w:t>92903</w:t>
            </w:r>
          </w:p>
        </w:tc>
        <w:tc>
          <w:tcPr>
            <w:tcW w:w="1555" w:type="dxa"/>
            <w:tcBorders>
              <w:top w:val="single" w:sz="4" w:space="0" w:color="auto"/>
              <w:left w:val="single" w:sz="4" w:space="0" w:color="auto"/>
              <w:bottom w:val="single" w:sz="4" w:space="0" w:color="auto"/>
              <w:right w:val="single" w:sz="4" w:space="0" w:color="auto"/>
            </w:tcBorders>
            <w:vAlign w:val="center"/>
          </w:tcPr>
          <w:p w14:paraId="7B82D241" w14:textId="77777777" w:rsidR="00781023" w:rsidRDefault="00781023">
            <w:pPr>
              <w:widowControl/>
              <w:jc w:val="center"/>
              <w:rPr>
                <w:rFonts w:ascii="仿宋" w:eastAsia="仿宋" w:hAnsi="仿宋" w:cs="宋体"/>
                <w:sz w:val="24"/>
              </w:rPr>
            </w:pPr>
          </w:p>
        </w:tc>
      </w:tr>
    </w:tbl>
    <w:p w14:paraId="1C449CE1" w14:textId="0BED8751" w:rsidR="00781023" w:rsidRDefault="00781023">
      <w:pPr>
        <w:spacing w:line="420" w:lineRule="exact"/>
        <w:ind w:firstLineChars="200" w:firstLine="480"/>
        <w:rPr>
          <w:rFonts w:ascii="仿宋" w:eastAsia="仿宋" w:hAnsi="仿宋" w:cs="仿宋"/>
          <w:color w:val="000000"/>
          <w:sz w:val="24"/>
        </w:rPr>
      </w:pPr>
      <w:r>
        <w:rPr>
          <w:rFonts w:ascii="仿宋" w:eastAsia="仿宋" w:hAnsi="仿宋" w:cs="仿宋" w:hint="eastAsia"/>
          <w:color w:val="000000"/>
          <w:sz w:val="24"/>
        </w:rPr>
        <w:t>详细</w:t>
      </w:r>
      <w:r w:rsidR="002306E8">
        <w:rPr>
          <w:rFonts w:ascii="仿宋" w:eastAsia="仿宋" w:hAnsi="仿宋" w:cs="仿宋" w:hint="eastAsia"/>
          <w:color w:val="000000"/>
          <w:sz w:val="24"/>
        </w:rPr>
        <w:t>需求</w:t>
      </w:r>
      <w:r>
        <w:rPr>
          <w:rFonts w:ascii="仿宋" w:eastAsia="仿宋" w:hAnsi="仿宋" w:cs="仿宋" w:hint="eastAsia"/>
          <w:color w:val="000000"/>
          <w:sz w:val="24"/>
        </w:rPr>
        <w:t>请参阅比选文件中的采购项目内容。供应商必须对项目内全部内容进行报价，如有缺漏或超过采购预算，将导致报价无效。</w:t>
      </w:r>
    </w:p>
    <w:p w14:paraId="0F43230E" w14:textId="4D90A369" w:rsidR="00781023" w:rsidRDefault="00781023">
      <w:pPr>
        <w:spacing w:line="420" w:lineRule="exact"/>
        <w:ind w:firstLineChars="210" w:firstLine="504"/>
        <w:rPr>
          <w:rFonts w:ascii="仿宋" w:eastAsia="仿宋" w:hAnsi="仿宋" w:cs="仿宋"/>
          <w:color w:val="000000"/>
          <w:sz w:val="24"/>
        </w:rPr>
      </w:pPr>
      <w:r>
        <w:rPr>
          <w:rFonts w:ascii="仿宋" w:eastAsia="仿宋" w:hAnsi="仿宋" w:cs="仿宋" w:hint="eastAsia"/>
          <w:color w:val="000000"/>
          <w:sz w:val="24"/>
        </w:rPr>
        <w:t>四、</w:t>
      </w:r>
      <w:r>
        <w:rPr>
          <w:rFonts w:ascii="仿宋" w:eastAsia="仿宋" w:hAnsi="仿宋" w:cs="仿宋" w:hint="eastAsia"/>
          <w:sz w:val="24"/>
        </w:rPr>
        <w:t>符合资格的供应商应</w:t>
      </w:r>
      <w:r>
        <w:rPr>
          <w:rFonts w:ascii="仿宋" w:eastAsia="仿宋" w:hAnsi="仿宋" w:cs="仿宋" w:hint="eastAsia"/>
          <w:color w:val="000000"/>
          <w:sz w:val="24"/>
        </w:rPr>
        <w:t>当在202</w:t>
      </w:r>
      <w:r>
        <w:rPr>
          <w:rFonts w:ascii="仿宋" w:eastAsia="仿宋" w:hAnsi="仿宋" w:cs="仿宋"/>
          <w:color w:val="000000"/>
          <w:sz w:val="24"/>
        </w:rPr>
        <w:t>3</w:t>
      </w:r>
      <w:r>
        <w:rPr>
          <w:rFonts w:ascii="仿宋" w:eastAsia="仿宋" w:hAnsi="仿宋" w:cs="仿宋" w:hint="eastAsia"/>
          <w:color w:val="000000"/>
          <w:sz w:val="24"/>
        </w:rPr>
        <w:t>年</w:t>
      </w:r>
      <w:r w:rsidR="00CF63D9">
        <w:rPr>
          <w:rFonts w:ascii="仿宋" w:eastAsia="仿宋" w:hAnsi="仿宋" w:cs="仿宋"/>
          <w:color w:val="000000"/>
          <w:sz w:val="24"/>
        </w:rPr>
        <w:t>12</w:t>
      </w:r>
      <w:r>
        <w:rPr>
          <w:rFonts w:ascii="仿宋" w:eastAsia="仿宋" w:hAnsi="仿宋" w:cs="仿宋" w:hint="eastAsia"/>
          <w:color w:val="000000"/>
          <w:sz w:val="24"/>
        </w:rPr>
        <w:t>月</w:t>
      </w:r>
      <w:r w:rsidR="00043848">
        <w:rPr>
          <w:rFonts w:ascii="仿宋" w:eastAsia="仿宋" w:hAnsi="仿宋" w:cs="仿宋" w:hint="eastAsia"/>
          <w:color w:val="000000"/>
          <w:sz w:val="24"/>
        </w:rPr>
        <w:t>1</w:t>
      </w:r>
      <w:r w:rsidR="00043848">
        <w:rPr>
          <w:rFonts w:ascii="仿宋" w:eastAsia="仿宋" w:hAnsi="仿宋" w:cs="仿宋"/>
          <w:color w:val="000000"/>
          <w:sz w:val="24"/>
        </w:rPr>
        <w:t>4</w:t>
      </w:r>
      <w:r w:rsidR="004212BA">
        <w:rPr>
          <w:rFonts w:ascii="仿宋" w:eastAsia="仿宋" w:hAnsi="仿宋" w:cs="仿宋" w:hint="eastAsia"/>
          <w:color w:val="000000"/>
          <w:sz w:val="24"/>
        </w:rPr>
        <w:t>日</w:t>
      </w:r>
      <w:r>
        <w:rPr>
          <w:rFonts w:ascii="仿宋" w:eastAsia="仿宋" w:hAnsi="仿宋" w:cs="仿宋" w:hint="eastAsia"/>
          <w:color w:val="000000"/>
          <w:sz w:val="24"/>
        </w:rPr>
        <w:t>起至202</w:t>
      </w:r>
      <w:r>
        <w:rPr>
          <w:rFonts w:ascii="仿宋" w:eastAsia="仿宋" w:hAnsi="仿宋" w:cs="仿宋"/>
          <w:color w:val="000000"/>
          <w:sz w:val="24"/>
        </w:rPr>
        <w:t>3</w:t>
      </w:r>
      <w:r>
        <w:rPr>
          <w:rFonts w:ascii="仿宋" w:eastAsia="仿宋" w:hAnsi="仿宋" w:cs="仿宋" w:hint="eastAsia"/>
          <w:color w:val="000000"/>
          <w:sz w:val="24"/>
        </w:rPr>
        <w:t>年</w:t>
      </w:r>
      <w:r w:rsidR="00CF63D9">
        <w:rPr>
          <w:rFonts w:ascii="仿宋" w:eastAsia="仿宋" w:hAnsi="仿宋" w:cs="仿宋" w:hint="eastAsia"/>
          <w:color w:val="000000"/>
          <w:sz w:val="24"/>
        </w:rPr>
        <w:t>1</w:t>
      </w:r>
      <w:r w:rsidR="00CF63D9">
        <w:rPr>
          <w:rFonts w:ascii="仿宋" w:eastAsia="仿宋" w:hAnsi="仿宋" w:cs="仿宋"/>
          <w:color w:val="000000"/>
          <w:sz w:val="24"/>
        </w:rPr>
        <w:t>2</w:t>
      </w:r>
      <w:r>
        <w:rPr>
          <w:rFonts w:ascii="仿宋" w:eastAsia="仿宋" w:hAnsi="仿宋" w:cs="仿宋" w:hint="eastAsia"/>
          <w:color w:val="000000"/>
          <w:sz w:val="24"/>
        </w:rPr>
        <w:t>月</w:t>
      </w:r>
      <w:r w:rsidR="00043848">
        <w:rPr>
          <w:rFonts w:ascii="仿宋" w:eastAsia="仿宋" w:hAnsi="仿宋" w:cs="仿宋"/>
          <w:color w:val="000000"/>
          <w:sz w:val="24"/>
        </w:rPr>
        <w:t>20</w:t>
      </w:r>
      <w:r>
        <w:rPr>
          <w:rFonts w:ascii="仿宋" w:eastAsia="仿宋" w:hAnsi="仿宋" w:cs="仿宋" w:hint="eastAsia"/>
          <w:color w:val="000000"/>
          <w:sz w:val="24"/>
        </w:rPr>
        <w:t>日（上午08:00-12:00，下午14:30-17:30，法定节假日除外）到</w:t>
      </w:r>
      <w:r>
        <w:rPr>
          <w:rFonts w:ascii="仿宋" w:eastAsia="仿宋" w:hAnsi="仿宋" w:cs="仿宋" w:hint="eastAsia"/>
          <w:color w:val="000000"/>
          <w:sz w:val="24"/>
          <w:lang w:val="zh-CN"/>
        </w:rPr>
        <w:t>惠州市第一人民医院采供部报名，比选</w:t>
      </w:r>
      <w:r>
        <w:rPr>
          <w:rFonts w:ascii="仿宋" w:eastAsia="仿宋" w:hAnsi="仿宋" w:cs="仿宋" w:hint="eastAsia"/>
          <w:color w:val="000000"/>
          <w:sz w:val="24"/>
        </w:rPr>
        <w:t>文件请自行在官网招标采购公告中下载。</w:t>
      </w:r>
    </w:p>
    <w:p w14:paraId="1DA49639" w14:textId="4FDEC802" w:rsidR="00781023" w:rsidRDefault="00781023">
      <w:pPr>
        <w:spacing w:line="420" w:lineRule="exact"/>
        <w:ind w:firstLineChars="210" w:firstLine="504"/>
        <w:rPr>
          <w:rFonts w:ascii="仿宋" w:eastAsia="仿宋" w:hAnsi="仿宋" w:cs="仿宋"/>
          <w:color w:val="000000"/>
          <w:sz w:val="24"/>
        </w:rPr>
      </w:pPr>
      <w:r>
        <w:rPr>
          <w:rFonts w:ascii="仿宋" w:eastAsia="仿宋" w:hAnsi="仿宋" w:cs="仿宋" w:hint="eastAsia"/>
          <w:color w:val="000000"/>
          <w:sz w:val="24"/>
        </w:rPr>
        <w:t>五、响应文件递交截止时间：202</w:t>
      </w:r>
      <w:r>
        <w:rPr>
          <w:rFonts w:ascii="仿宋" w:eastAsia="仿宋" w:hAnsi="仿宋" w:cs="仿宋"/>
          <w:color w:val="000000"/>
          <w:sz w:val="24"/>
        </w:rPr>
        <w:t>3</w:t>
      </w:r>
      <w:r>
        <w:rPr>
          <w:rFonts w:ascii="仿宋" w:eastAsia="仿宋" w:hAnsi="仿宋" w:cs="仿宋" w:hint="eastAsia"/>
          <w:color w:val="000000"/>
          <w:sz w:val="24"/>
        </w:rPr>
        <w:t>年</w:t>
      </w:r>
      <w:r w:rsidR="00CF63D9">
        <w:rPr>
          <w:rFonts w:ascii="仿宋" w:eastAsia="仿宋" w:hAnsi="仿宋" w:cs="仿宋"/>
          <w:color w:val="000000"/>
          <w:sz w:val="24"/>
        </w:rPr>
        <w:t>12</w:t>
      </w:r>
      <w:r>
        <w:rPr>
          <w:rFonts w:ascii="仿宋" w:eastAsia="仿宋" w:hAnsi="仿宋" w:cs="仿宋" w:hint="eastAsia"/>
          <w:color w:val="000000"/>
          <w:sz w:val="24"/>
        </w:rPr>
        <w:t>月</w:t>
      </w:r>
      <w:r w:rsidR="00043848">
        <w:rPr>
          <w:rFonts w:ascii="仿宋" w:eastAsia="仿宋" w:hAnsi="仿宋" w:cs="仿宋"/>
          <w:color w:val="000000"/>
          <w:sz w:val="24"/>
        </w:rPr>
        <w:t>22</w:t>
      </w:r>
      <w:r>
        <w:rPr>
          <w:rFonts w:ascii="仿宋" w:eastAsia="仿宋" w:hAnsi="仿宋" w:cs="仿宋" w:hint="eastAsia"/>
          <w:color w:val="000000"/>
          <w:sz w:val="24"/>
        </w:rPr>
        <w:t>日</w:t>
      </w:r>
      <w:r>
        <w:rPr>
          <w:rFonts w:ascii="仿宋" w:eastAsia="仿宋" w:hAnsi="仿宋" w:cs="仿宋"/>
          <w:color w:val="000000"/>
          <w:sz w:val="24"/>
        </w:rPr>
        <w:t>9</w:t>
      </w:r>
      <w:r>
        <w:rPr>
          <w:rFonts w:ascii="仿宋" w:eastAsia="仿宋" w:hAnsi="仿宋" w:cs="仿宋" w:hint="eastAsia"/>
          <w:color w:val="000000"/>
          <w:sz w:val="24"/>
        </w:rPr>
        <w:t>时</w:t>
      </w:r>
      <w:r>
        <w:rPr>
          <w:rFonts w:ascii="仿宋" w:eastAsia="仿宋" w:hAnsi="仿宋" w:cs="仿宋"/>
          <w:color w:val="000000"/>
          <w:sz w:val="24"/>
        </w:rPr>
        <w:t>15</w:t>
      </w:r>
      <w:r>
        <w:rPr>
          <w:rFonts w:ascii="仿宋" w:eastAsia="仿宋" w:hAnsi="仿宋" w:cs="仿宋" w:hint="eastAsia"/>
          <w:color w:val="000000"/>
          <w:sz w:val="24"/>
        </w:rPr>
        <w:t>分（北京时间）</w:t>
      </w:r>
    </w:p>
    <w:p w14:paraId="4E23BCC8" w14:textId="77777777" w:rsidR="00781023" w:rsidRDefault="00781023">
      <w:pPr>
        <w:spacing w:line="420" w:lineRule="exact"/>
        <w:ind w:firstLineChars="210" w:firstLine="504"/>
        <w:rPr>
          <w:rFonts w:ascii="仿宋" w:eastAsia="仿宋" w:hAnsi="仿宋" w:cs="仿宋"/>
          <w:color w:val="000000"/>
          <w:sz w:val="24"/>
        </w:rPr>
      </w:pPr>
      <w:r>
        <w:rPr>
          <w:rFonts w:ascii="仿宋" w:eastAsia="仿宋" w:hAnsi="仿宋" w:cs="仿宋" w:hint="eastAsia"/>
          <w:color w:val="000000"/>
          <w:sz w:val="24"/>
        </w:rPr>
        <w:t>六、响应文件送达地点：</w:t>
      </w:r>
      <w:r>
        <w:rPr>
          <w:rFonts w:ascii="仿宋" w:eastAsia="仿宋" w:hAnsi="仿宋" w:cs="仿宋" w:hint="eastAsia"/>
          <w:color w:val="000000"/>
          <w:sz w:val="24"/>
          <w:lang w:val="zh-CN"/>
        </w:rPr>
        <w:t>惠州市惠城区</w:t>
      </w:r>
      <w:r>
        <w:rPr>
          <w:rFonts w:ascii="仿宋" w:eastAsia="仿宋" w:hAnsi="仿宋" w:cs="仿宋" w:hint="eastAsia"/>
          <w:color w:val="000000"/>
          <w:sz w:val="24"/>
        </w:rPr>
        <w:t>江北三新南路20号惠州市第一人民医院2号楼4楼采购室。</w:t>
      </w:r>
    </w:p>
    <w:p w14:paraId="4C0E27B6" w14:textId="55ACF916" w:rsidR="00781023" w:rsidRDefault="00781023">
      <w:pPr>
        <w:spacing w:line="420" w:lineRule="exact"/>
        <w:ind w:firstLineChars="210" w:firstLine="504"/>
        <w:rPr>
          <w:rFonts w:ascii="仿宋" w:eastAsia="仿宋" w:hAnsi="仿宋" w:cs="仿宋"/>
          <w:color w:val="000000"/>
          <w:sz w:val="24"/>
        </w:rPr>
      </w:pPr>
      <w:r>
        <w:rPr>
          <w:rFonts w:ascii="仿宋" w:eastAsia="仿宋" w:hAnsi="仿宋" w:cs="仿宋" w:hint="eastAsia"/>
          <w:color w:val="000000"/>
          <w:sz w:val="24"/>
        </w:rPr>
        <w:t>七、比选时间：202</w:t>
      </w:r>
      <w:r>
        <w:rPr>
          <w:rFonts w:ascii="仿宋" w:eastAsia="仿宋" w:hAnsi="仿宋" w:cs="仿宋"/>
          <w:color w:val="000000"/>
          <w:sz w:val="24"/>
        </w:rPr>
        <w:t>3</w:t>
      </w:r>
      <w:r>
        <w:rPr>
          <w:rFonts w:ascii="仿宋" w:eastAsia="仿宋" w:hAnsi="仿宋" w:cs="仿宋" w:hint="eastAsia"/>
          <w:color w:val="000000"/>
          <w:sz w:val="24"/>
        </w:rPr>
        <w:t>年</w:t>
      </w:r>
      <w:r w:rsidR="00CF63D9">
        <w:rPr>
          <w:rFonts w:ascii="仿宋" w:eastAsia="仿宋" w:hAnsi="仿宋" w:cs="仿宋"/>
          <w:color w:val="000000"/>
          <w:sz w:val="24"/>
        </w:rPr>
        <w:t>12</w:t>
      </w:r>
      <w:r>
        <w:rPr>
          <w:rFonts w:ascii="仿宋" w:eastAsia="仿宋" w:hAnsi="仿宋" w:cs="仿宋" w:hint="eastAsia"/>
          <w:color w:val="000000"/>
          <w:sz w:val="24"/>
        </w:rPr>
        <w:t>月</w:t>
      </w:r>
      <w:r w:rsidR="00043848">
        <w:rPr>
          <w:rFonts w:ascii="仿宋" w:eastAsia="仿宋" w:hAnsi="仿宋" w:cs="仿宋"/>
          <w:color w:val="000000"/>
          <w:sz w:val="24"/>
        </w:rPr>
        <w:t>22</w:t>
      </w:r>
      <w:r>
        <w:rPr>
          <w:rFonts w:ascii="仿宋" w:eastAsia="仿宋" w:hAnsi="仿宋" w:cs="仿宋" w:hint="eastAsia"/>
          <w:color w:val="000000"/>
          <w:sz w:val="24"/>
        </w:rPr>
        <w:t>日</w:t>
      </w:r>
      <w:r>
        <w:rPr>
          <w:rFonts w:ascii="仿宋" w:eastAsia="仿宋" w:hAnsi="仿宋" w:cs="仿宋"/>
          <w:color w:val="000000"/>
          <w:sz w:val="24"/>
        </w:rPr>
        <w:t>9</w:t>
      </w:r>
      <w:r>
        <w:rPr>
          <w:rFonts w:ascii="仿宋" w:eastAsia="仿宋" w:hAnsi="仿宋" w:cs="仿宋" w:hint="eastAsia"/>
          <w:color w:val="000000"/>
          <w:sz w:val="24"/>
        </w:rPr>
        <w:t>时2</w:t>
      </w:r>
      <w:r>
        <w:rPr>
          <w:rFonts w:ascii="仿宋" w:eastAsia="仿宋" w:hAnsi="仿宋" w:cs="仿宋"/>
          <w:color w:val="000000"/>
          <w:sz w:val="24"/>
        </w:rPr>
        <w:t>0</w:t>
      </w:r>
      <w:r>
        <w:rPr>
          <w:rFonts w:ascii="仿宋" w:eastAsia="仿宋" w:hAnsi="仿宋" w:cs="仿宋" w:hint="eastAsia"/>
          <w:color w:val="000000"/>
          <w:sz w:val="24"/>
        </w:rPr>
        <w:t>分（北京时间）</w:t>
      </w:r>
    </w:p>
    <w:p w14:paraId="56164FE7" w14:textId="77777777" w:rsidR="00781023" w:rsidRDefault="00781023">
      <w:pPr>
        <w:spacing w:line="420" w:lineRule="exact"/>
        <w:ind w:firstLineChars="210" w:firstLine="504"/>
        <w:rPr>
          <w:rFonts w:ascii="仿宋" w:eastAsia="仿宋" w:hAnsi="仿宋" w:cs="仿宋"/>
          <w:color w:val="000000"/>
          <w:sz w:val="24"/>
        </w:rPr>
      </w:pPr>
      <w:r>
        <w:rPr>
          <w:rFonts w:ascii="仿宋" w:eastAsia="仿宋" w:hAnsi="仿宋" w:cs="仿宋" w:hint="eastAsia"/>
          <w:color w:val="000000"/>
          <w:sz w:val="24"/>
        </w:rPr>
        <w:t>八、比选地点：</w:t>
      </w:r>
      <w:r>
        <w:rPr>
          <w:rFonts w:ascii="仿宋" w:eastAsia="仿宋" w:hAnsi="仿宋" w:cs="仿宋" w:hint="eastAsia"/>
          <w:color w:val="000000"/>
          <w:sz w:val="24"/>
          <w:lang w:val="zh-CN"/>
        </w:rPr>
        <w:t>惠州市惠城区</w:t>
      </w:r>
      <w:r>
        <w:rPr>
          <w:rFonts w:ascii="仿宋" w:eastAsia="仿宋" w:hAnsi="仿宋" w:cs="仿宋" w:hint="eastAsia"/>
          <w:color w:val="000000"/>
          <w:sz w:val="24"/>
        </w:rPr>
        <w:t xml:space="preserve">江北三新南路20号惠州市第一人民医院2号楼4楼采购室。 </w:t>
      </w:r>
    </w:p>
    <w:p w14:paraId="31042224" w14:textId="77777777" w:rsidR="00781023" w:rsidRDefault="00781023">
      <w:pPr>
        <w:spacing w:line="420" w:lineRule="exact"/>
        <w:rPr>
          <w:rFonts w:ascii="仿宋" w:eastAsia="仿宋" w:hAnsi="仿宋" w:cs="仿宋"/>
          <w:color w:val="000000"/>
          <w:sz w:val="24"/>
        </w:rPr>
      </w:pPr>
      <w:r>
        <w:rPr>
          <w:rFonts w:ascii="仿宋" w:eastAsia="仿宋" w:hAnsi="仿宋" w:cs="仿宋" w:hint="eastAsia"/>
          <w:color w:val="000000"/>
          <w:sz w:val="24"/>
        </w:rPr>
        <w:t>采购人：惠州市第一人民医院</w:t>
      </w:r>
    </w:p>
    <w:p w14:paraId="069E9506" w14:textId="77777777" w:rsidR="00781023" w:rsidRDefault="00781023">
      <w:pPr>
        <w:spacing w:line="420" w:lineRule="exact"/>
        <w:rPr>
          <w:rFonts w:ascii="仿宋" w:eastAsia="仿宋" w:hAnsi="仿宋" w:cs="仿宋"/>
          <w:color w:val="000000"/>
          <w:sz w:val="24"/>
        </w:rPr>
      </w:pPr>
      <w:r>
        <w:rPr>
          <w:rFonts w:ascii="仿宋" w:eastAsia="仿宋" w:hAnsi="仿宋" w:cs="仿宋" w:hint="eastAsia"/>
          <w:color w:val="000000"/>
          <w:sz w:val="24"/>
        </w:rPr>
        <w:t>联系人：杨先生                          电话：0752-288</w:t>
      </w:r>
      <w:r>
        <w:rPr>
          <w:rFonts w:ascii="仿宋" w:eastAsia="仿宋" w:hAnsi="仿宋" w:cs="仿宋"/>
          <w:color w:val="000000"/>
          <w:sz w:val="24"/>
        </w:rPr>
        <w:t>3434</w:t>
      </w:r>
    </w:p>
    <w:p w14:paraId="0CC7C7C5" w14:textId="77777777" w:rsidR="00781023" w:rsidRDefault="00781023">
      <w:pPr>
        <w:spacing w:line="420" w:lineRule="exact"/>
        <w:rPr>
          <w:rFonts w:ascii="仿宋" w:eastAsia="仿宋" w:hAnsi="仿宋" w:cs="仿宋"/>
          <w:color w:val="000000"/>
          <w:sz w:val="24"/>
          <w:lang w:val="zh-CN"/>
        </w:rPr>
      </w:pPr>
      <w:r>
        <w:rPr>
          <w:rFonts w:ascii="仿宋" w:eastAsia="仿宋" w:hAnsi="仿宋" w:cs="仿宋" w:hint="eastAsia"/>
          <w:color w:val="000000"/>
          <w:sz w:val="24"/>
          <w:lang w:val="zh-CN"/>
        </w:rPr>
        <w:t>联系地址：惠州市</w:t>
      </w:r>
      <w:r>
        <w:rPr>
          <w:rFonts w:ascii="仿宋" w:eastAsia="仿宋" w:hAnsi="仿宋" w:cs="仿宋" w:hint="eastAsia"/>
          <w:color w:val="000000"/>
          <w:sz w:val="24"/>
        </w:rPr>
        <w:t>江北三新南路20号</w:t>
      </w:r>
      <w:r>
        <w:rPr>
          <w:rFonts w:ascii="仿宋" w:eastAsia="仿宋" w:hAnsi="仿宋" w:cs="仿宋" w:hint="eastAsia"/>
          <w:color w:val="000000"/>
          <w:sz w:val="24"/>
          <w:lang w:val="zh-CN"/>
        </w:rPr>
        <w:t xml:space="preserve"> </w:t>
      </w:r>
      <w:r>
        <w:rPr>
          <w:rFonts w:ascii="仿宋" w:eastAsia="仿宋" w:hAnsi="仿宋" w:cs="仿宋" w:hint="eastAsia"/>
          <w:color w:val="000000"/>
          <w:sz w:val="24"/>
        </w:rPr>
        <w:t xml:space="preserve">      </w:t>
      </w:r>
      <w:r>
        <w:rPr>
          <w:rFonts w:ascii="仿宋" w:eastAsia="仿宋" w:hAnsi="仿宋" w:cs="仿宋" w:hint="eastAsia"/>
          <w:color w:val="000000"/>
          <w:sz w:val="24"/>
          <w:lang w:val="zh-CN"/>
        </w:rPr>
        <w:t>邮编：516001</w:t>
      </w:r>
    </w:p>
    <w:p w14:paraId="67479A12" w14:textId="77777777" w:rsidR="00781023" w:rsidRDefault="00781023">
      <w:pPr>
        <w:spacing w:line="420" w:lineRule="exact"/>
        <w:rPr>
          <w:rFonts w:ascii="仿宋" w:eastAsia="仿宋" w:hAnsi="仿宋" w:cs="仿宋"/>
          <w:color w:val="000000"/>
          <w:sz w:val="24"/>
        </w:rPr>
      </w:pPr>
    </w:p>
    <w:p w14:paraId="40EE85A5" w14:textId="77777777" w:rsidR="00781023" w:rsidRDefault="00781023">
      <w:pPr>
        <w:spacing w:line="360" w:lineRule="auto"/>
        <w:jc w:val="center"/>
        <w:rPr>
          <w:rFonts w:ascii="仿宋" w:eastAsia="仿宋" w:hAnsi="仿宋" w:cs="仿宋"/>
          <w:b/>
          <w:color w:val="000000"/>
          <w:sz w:val="28"/>
          <w:szCs w:val="28"/>
        </w:rPr>
      </w:pPr>
    </w:p>
    <w:p w14:paraId="1989F45E" w14:textId="77777777" w:rsidR="00781023" w:rsidRDefault="00781023">
      <w:pPr>
        <w:spacing w:line="360" w:lineRule="auto"/>
        <w:jc w:val="center"/>
        <w:rPr>
          <w:rFonts w:ascii="仿宋" w:eastAsia="仿宋" w:hAnsi="仿宋" w:cs="仿宋"/>
          <w:b/>
          <w:color w:val="000000"/>
          <w:sz w:val="28"/>
          <w:szCs w:val="28"/>
        </w:rPr>
      </w:pPr>
      <w:r>
        <w:rPr>
          <w:rFonts w:ascii="仿宋" w:eastAsia="仿宋" w:hAnsi="仿宋" w:cs="仿宋" w:hint="eastAsia"/>
          <w:b/>
          <w:color w:val="000000"/>
          <w:sz w:val="28"/>
          <w:szCs w:val="28"/>
        </w:rPr>
        <w:br w:type="page"/>
      </w:r>
      <w:r>
        <w:rPr>
          <w:rFonts w:ascii="仿宋" w:eastAsia="仿宋" w:hAnsi="仿宋" w:cs="仿宋" w:hint="eastAsia"/>
          <w:b/>
          <w:color w:val="000000"/>
          <w:sz w:val="28"/>
          <w:szCs w:val="28"/>
        </w:rPr>
        <w:lastRenderedPageBreak/>
        <w:t>第二部分　采购项目内容</w:t>
      </w:r>
    </w:p>
    <w:p w14:paraId="5C70836D" w14:textId="012F5217" w:rsidR="00781023" w:rsidRDefault="00FF74D4" w:rsidP="00FF74D4">
      <w:pPr>
        <w:spacing w:line="360" w:lineRule="auto"/>
        <w:ind w:left="482"/>
        <w:rPr>
          <w:rFonts w:ascii="仿宋" w:eastAsia="仿宋" w:hAnsi="仿宋" w:cs="仿宋"/>
          <w:b/>
          <w:bCs/>
          <w:color w:val="000000"/>
          <w:sz w:val="24"/>
        </w:rPr>
      </w:pPr>
      <w:r>
        <w:rPr>
          <w:rFonts w:ascii="仿宋" w:eastAsia="仿宋" w:hAnsi="仿宋" w:cs="仿宋" w:hint="eastAsia"/>
          <w:b/>
          <w:bCs/>
          <w:color w:val="000000"/>
          <w:sz w:val="24"/>
        </w:rPr>
        <w:t>一、</w:t>
      </w:r>
      <w:r w:rsidR="00781023">
        <w:rPr>
          <w:rFonts w:ascii="仿宋" w:eastAsia="仿宋" w:hAnsi="仿宋" w:cs="仿宋" w:hint="eastAsia"/>
          <w:b/>
          <w:bCs/>
          <w:color w:val="000000"/>
          <w:sz w:val="24"/>
        </w:rPr>
        <w:t>供应商资格要求</w:t>
      </w:r>
    </w:p>
    <w:p w14:paraId="636EDF29" w14:textId="67497F84" w:rsidR="00781023" w:rsidRDefault="00781023">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1</w:t>
      </w:r>
      <w:r w:rsidR="004F659A">
        <w:rPr>
          <w:rFonts w:ascii="仿宋" w:eastAsia="仿宋" w:hAnsi="仿宋" w:cs="仿宋" w:hint="eastAsia"/>
          <w:color w:val="000000"/>
          <w:sz w:val="24"/>
        </w:rPr>
        <w:t>.</w:t>
      </w:r>
      <w:r>
        <w:rPr>
          <w:rFonts w:ascii="仿宋" w:eastAsia="仿宋" w:hAnsi="仿宋" w:cs="仿宋" w:hint="eastAsia"/>
          <w:color w:val="000000"/>
          <w:sz w:val="24"/>
        </w:rPr>
        <w:t>在中国境内注册，在法律上、财务上独立，合法运作并独立于采购人的具有独立承担民事责任能力的法人、其他组织或自然人（提供营业执照等证明文件）</w:t>
      </w:r>
      <w:r w:rsidR="00674F27">
        <w:rPr>
          <w:rFonts w:ascii="仿宋" w:eastAsia="仿宋" w:hAnsi="仿宋" w:cs="仿宋" w:hint="eastAsia"/>
          <w:color w:val="000000"/>
          <w:sz w:val="24"/>
        </w:rPr>
        <w:t>；</w:t>
      </w:r>
    </w:p>
    <w:p w14:paraId="2F741DAF" w14:textId="3654D09D" w:rsidR="00781023" w:rsidRPr="004F659A" w:rsidRDefault="004F659A" w:rsidP="004F659A">
      <w:pPr>
        <w:spacing w:line="360" w:lineRule="auto"/>
        <w:ind w:firstLineChars="200" w:firstLine="480"/>
        <w:rPr>
          <w:rFonts w:ascii="仿宋" w:eastAsia="仿宋" w:hAnsi="仿宋" w:cs="仿宋"/>
          <w:color w:val="000000"/>
          <w:sz w:val="24"/>
        </w:rPr>
      </w:pPr>
      <w:r w:rsidRPr="004F659A">
        <w:rPr>
          <w:rFonts w:ascii="仿宋" w:eastAsia="仿宋" w:hAnsi="仿宋" w:cs="仿宋" w:hint="eastAsia"/>
          <w:color w:val="000000"/>
          <w:sz w:val="24"/>
        </w:rPr>
        <w:t>2.</w:t>
      </w:r>
      <w:r w:rsidR="00781023" w:rsidRPr="004F659A">
        <w:rPr>
          <w:rFonts w:ascii="仿宋" w:eastAsia="仿宋" w:hAnsi="仿宋" w:cs="仿宋" w:hint="eastAsia"/>
          <w:color w:val="000000"/>
          <w:sz w:val="24"/>
        </w:rPr>
        <w:t>具有履行合同所必需的设备和专业技术能力的证明材料（合同复印件）或书面声明（格式自拟）；</w:t>
      </w:r>
    </w:p>
    <w:p w14:paraId="610DFEB3" w14:textId="614339B2" w:rsidR="00781023" w:rsidRPr="00D237A3" w:rsidRDefault="00AD1724" w:rsidP="00D237A3">
      <w:pPr>
        <w:spacing w:line="360" w:lineRule="auto"/>
        <w:ind w:firstLineChars="200" w:firstLine="480"/>
        <w:rPr>
          <w:rFonts w:ascii="仿宋" w:eastAsia="仿宋" w:hAnsi="仿宋" w:cs="仿宋"/>
          <w:color w:val="000000"/>
          <w:sz w:val="24"/>
        </w:rPr>
      </w:pPr>
      <w:r>
        <w:rPr>
          <w:rFonts w:ascii="仿宋" w:eastAsia="仿宋" w:hAnsi="仿宋" w:cs="仿宋"/>
          <w:color w:val="000000"/>
          <w:sz w:val="24"/>
        </w:rPr>
        <w:t>3</w:t>
      </w:r>
      <w:r w:rsidR="004F659A">
        <w:rPr>
          <w:rFonts w:ascii="仿宋" w:eastAsia="仿宋" w:hAnsi="仿宋" w:cs="仿宋" w:hint="eastAsia"/>
          <w:color w:val="000000"/>
          <w:sz w:val="24"/>
        </w:rPr>
        <w:t>.</w:t>
      </w:r>
      <w:r w:rsidR="000A78EB" w:rsidRPr="000A78EB">
        <w:rPr>
          <w:rFonts w:ascii="仿宋" w:eastAsia="仿宋" w:hAnsi="仿宋" w:cs="仿宋" w:hint="eastAsia"/>
          <w:color w:val="000000"/>
          <w:sz w:val="24"/>
        </w:rPr>
        <w:t>2020年至2022年度内任意一年的年度财务报表(新成立公司提供成立至今的月或季度财务报表复印件)或银行出具的资信证明</w:t>
      </w:r>
      <w:r w:rsidR="00781023">
        <w:rPr>
          <w:rFonts w:ascii="仿宋" w:eastAsia="仿宋" w:hAnsi="仿宋" w:cs="仿宋" w:hint="eastAsia"/>
          <w:sz w:val="24"/>
        </w:rPr>
        <w:t>；</w:t>
      </w:r>
    </w:p>
    <w:p w14:paraId="70F0FFE7" w14:textId="1A4896B7" w:rsidR="00781023" w:rsidRDefault="00AD1724">
      <w:pPr>
        <w:spacing w:line="420" w:lineRule="exact"/>
        <w:ind w:firstLineChars="200" w:firstLine="480"/>
        <w:rPr>
          <w:rFonts w:ascii="仿宋" w:eastAsia="仿宋" w:hAnsi="仿宋" w:cs="仿宋"/>
          <w:color w:val="000000"/>
          <w:sz w:val="24"/>
          <w:lang w:bidi="ar"/>
        </w:rPr>
      </w:pPr>
      <w:r>
        <w:rPr>
          <w:rFonts w:ascii="仿宋" w:eastAsia="仿宋" w:hAnsi="仿宋" w:cs="仿宋"/>
          <w:color w:val="000000"/>
          <w:sz w:val="24"/>
        </w:rPr>
        <w:t>4</w:t>
      </w:r>
      <w:r w:rsidR="004F659A">
        <w:rPr>
          <w:rFonts w:ascii="仿宋" w:eastAsia="仿宋" w:hAnsi="仿宋" w:cs="仿宋" w:hint="eastAsia"/>
          <w:color w:val="000000"/>
          <w:sz w:val="24"/>
        </w:rPr>
        <w:t>.</w:t>
      </w:r>
      <w:r w:rsidR="00781023">
        <w:rPr>
          <w:rFonts w:ascii="仿宋" w:eastAsia="仿宋" w:hAnsi="仿宋" w:cs="仿宋" w:hint="eastAsia"/>
          <w:color w:val="000000"/>
          <w:sz w:val="24"/>
        </w:rPr>
        <w:t>响应供应商</w:t>
      </w:r>
      <w:r w:rsidR="00781023">
        <w:rPr>
          <w:rFonts w:ascii="仿宋" w:eastAsia="仿宋" w:hAnsi="仿宋" w:cs="仿宋" w:hint="eastAsia"/>
          <w:color w:val="000000"/>
          <w:sz w:val="24"/>
          <w:lang w:val="hr-HR"/>
        </w:rPr>
        <w:t>在近三年的经营活动中没有重大违法违规记录，</w:t>
      </w:r>
      <w:r w:rsidR="00781023">
        <w:rPr>
          <w:rFonts w:ascii="仿宋" w:eastAsia="仿宋" w:hAnsi="仿宋" w:cs="仿宋" w:hint="eastAsia"/>
          <w:color w:val="000000"/>
          <w:sz w:val="24"/>
          <w:lang w:bidi="ar"/>
        </w:rPr>
        <w:t>以国家企业信用信息公示系统/信用中国/中国政府采购网查询结果</w:t>
      </w:r>
      <w:r w:rsidR="00781023">
        <w:rPr>
          <w:rFonts w:ascii="仿宋" w:eastAsia="仿宋" w:hAnsi="仿宋" w:cs="仿宋" w:hint="eastAsia"/>
          <w:sz w:val="24"/>
        </w:rPr>
        <w:t>（提供查询截图）</w:t>
      </w:r>
      <w:r w:rsidR="00781023">
        <w:rPr>
          <w:rFonts w:ascii="仿宋" w:eastAsia="仿宋" w:hAnsi="仿宋" w:cs="仿宋" w:hint="eastAsia"/>
          <w:color w:val="000000"/>
          <w:sz w:val="24"/>
          <w:lang w:bidi="ar"/>
        </w:rPr>
        <w:t>及我院黑名单记录为准；</w:t>
      </w:r>
    </w:p>
    <w:p w14:paraId="689629D1" w14:textId="5935EB36" w:rsidR="00781023" w:rsidRDefault="00AD1724">
      <w:pPr>
        <w:spacing w:line="360" w:lineRule="auto"/>
        <w:ind w:firstLineChars="200" w:firstLine="480"/>
        <w:rPr>
          <w:rFonts w:eastAsia="仿宋"/>
        </w:rPr>
      </w:pPr>
      <w:r>
        <w:rPr>
          <w:rFonts w:ascii="仿宋" w:eastAsia="仿宋" w:hAnsi="仿宋" w:cs="仿宋"/>
          <w:color w:val="000000"/>
          <w:sz w:val="24"/>
        </w:rPr>
        <w:t>5</w:t>
      </w:r>
      <w:r w:rsidR="004F659A">
        <w:rPr>
          <w:rFonts w:ascii="仿宋" w:eastAsia="仿宋" w:hAnsi="仿宋" w:cs="仿宋" w:hint="eastAsia"/>
          <w:color w:val="000000"/>
          <w:sz w:val="24"/>
        </w:rPr>
        <w:t>.</w:t>
      </w:r>
      <w:r w:rsidR="00781023">
        <w:rPr>
          <w:rFonts w:ascii="仿宋" w:eastAsia="仿宋" w:hAnsi="仿宋" w:cs="仿宋" w:hint="eastAsia"/>
          <w:color w:val="000000"/>
          <w:sz w:val="24"/>
          <w:lang w:val="zh-CN"/>
        </w:rPr>
        <w:t>本项目不接受联合体参加比选，不允许响应供应商对各比选项目进行分包或转包(供应商出具声明函)；</w:t>
      </w:r>
    </w:p>
    <w:p w14:paraId="63CF1C27" w14:textId="470B197D" w:rsidR="00781023" w:rsidRDefault="00AD1724">
      <w:pPr>
        <w:spacing w:line="360" w:lineRule="auto"/>
        <w:ind w:firstLineChars="200" w:firstLine="480"/>
        <w:rPr>
          <w:rFonts w:eastAsia="仿宋"/>
        </w:rPr>
      </w:pPr>
      <w:r>
        <w:rPr>
          <w:rFonts w:ascii="仿宋" w:eastAsia="仿宋" w:hAnsi="仿宋" w:cs="仿宋"/>
          <w:color w:val="000000"/>
          <w:sz w:val="24"/>
        </w:rPr>
        <w:t>6</w:t>
      </w:r>
      <w:r w:rsidR="004F659A">
        <w:rPr>
          <w:rFonts w:ascii="仿宋" w:eastAsia="仿宋" w:hAnsi="仿宋" w:cs="仿宋" w:hint="eastAsia"/>
          <w:color w:val="000000"/>
          <w:sz w:val="24"/>
        </w:rPr>
        <w:t>.</w:t>
      </w:r>
      <w:r w:rsidR="00781023">
        <w:rPr>
          <w:rFonts w:ascii="仿宋" w:eastAsia="仿宋" w:hAnsi="仿宋" w:cs="仿宋" w:hint="eastAsia"/>
          <w:color w:val="000000"/>
          <w:sz w:val="24"/>
        </w:rPr>
        <w:t>已在采供部报名。</w:t>
      </w:r>
    </w:p>
    <w:p w14:paraId="1B77ED38" w14:textId="77777777" w:rsidR="00781023" w:rsidRDefault="00781023">
      <w:pPr>
        <w:autoSpaceDE w:val="0"/>
        <w:autoSpaceDN w:val="0"/>
        <w:spacing w:line="360" w:lineRule="auto"/>
        <w:ind w:firstLineChars="200" w:firstLine="482"/>
        <w:rPr>
          <w:rFonts w:ascii="仿宋" w:eastAsia="仿宋" w:hAnsi="仿宋" w:cs="仿宋"/>
          <w:b/>
          <w:bCs/>
          <w:color w:val="000000"/>
          <w:sz w:val="24"/>
          <w:lang w:val="zh-CN"/>
        </w:rPr>
      </w:pPr>
      <w:r>
        <w:rPr>
          <w:rFonts w:ascii="仿宋" w:eastAsia="仿宋" w:hAnsi="仿宋" w:cs="仿宋" w:hint="eastAsia"/>
          <w:b/>
          <w:bCs/>
          <w:color w:val="000000"/>
          <w:sz w:val="24"/>
          <w:lang w:val="zh-CN"/>
        </w:rPr>
        <w:t>响应供应商必须满足以上资格要求，如出现对任意一条不满足的，资格性审查将不通过</w:t>
      </w:r>
    </w:p>
    <w:p w14:paraId="62D44A25" w14:textId="2BA1DF10" w:rsidR="00781023" w:rsidRDefault="00FF74D4" w:rsidP="00FF74D4">
      <w:pPr>
        <w:spacing w:line="360" w:lineRule="auto"/>
        <w:ind w:left="482"/>
        <w:rPr>
          <w:rFonts w:ascii="仿宋" w:eastAsia="仿宋" w:hAnsi="仿宋" w:cs="仿宋"/>
          <w:b/>
          <w:bCs/>
          <w:color w:val="000000"/>
          <w:sz w:val="24"/>
        </w:rPr>
      </w:pPr>
      <w:r>
        <w:rPr>
          <w:rFonts w:ascii="仿宋" w:eastAsia="仿宋" w:hAnsi="仿宋" w:cs="仿宋" w:hint="eastAsia"/>
          <w:b/>
          <w:bCs/>
          <w:color w:val="000000"/>
          <w:sz w:val="24"/>
        </w:rPr>
        <w:t>二、</w:t>
      </w:r>
      <w:r w:rsidR="00781023">
        <w:rPr>
          <w:rFonts w:ascii="仿宋" w:eastAsia="仿宋" w:hAnsi="仿宋" w:cs="仿宋" w:hint="eastAsia"/>
          <w:b/>
          <w:bCs/>
          <w:color w:val="000000"/>
          <w:sz w:val="24"/>
        </w:rPr>
        <w:t>比选项目一览表</w:t>
      </w:r>
    </w:p>
    <w:p w14:paraId="052D4E41" w14:textId="77777777" w:rsidR="00781023" w:rsidRDefault="00781023">
      <w:pPr>
        <w:autoSpaceDE w:val="0"/>
        <w:autoSpaceDN w:val="0"/>
        <w:spacing w:line="360" w:lineRule="auto"/>
        <w:ind w:firstLineChars="200" w:firstLine="482"/>
        <w:rPr>
          <w:rFonts w:ascii="仿宋" w:eastAsia="仿宋" w:hAnsi="仿宋" w:cs="仿宋"/>
          <w:b/>
          <w:bCs/>
          <w:color w:val="000000"/>
          <w:sz w:val="24"/>
        </w:rPr>
      </w:pPr>
      <w:r>
        <w:rPr>
          <w:rFonts w:ascii="仿宋" w:eastAsia="仿宋" w:hAnsi="仿宋" w:cs="仿宋" w:hint="eastAsia"/>
          <w:b/>
          <w:bCs/>
          <w:color w:val="000000"/>
          <w:sz w:val="24"/>
        </w:rPr>
        <w:t>详见比选邀请函。</w:t>
      </w:r>
    </w:p>
    <w:p w14:paraId="361FBACD" w14:textId="77777777" w:rsidR="00781023" w:rsidRDefault="00781023">
      <w:pPr>
        <w:autoSpaceDE w:val="0"/>
        <w:autoSpaceDN w:val="0"/>
        <w:spacing w:line="440" w:lineRule="exact"/>
        <w:ind w:firstLineChars="200" w:firstLine="482"/>
        <w:rPr>
          <w:rFonts w:ascii="仿宋" w:eastAsia="仿宋" w:hAnsi="仿宋" w:cs="仿宋"/>
          <w:b/>
          <w:color w:val="000000"/>
          <w:sz w:val="24"/>
        </w:rPr>
      </w:pPr>
      <w:r>
        <w:rPr>
          <w:rFonts w:ascii="仿宋" w:eastAsia="仿宋" w:hAnsi="仿宋" w:cs="仿宋" w:hint="eastAsia"/>
          <w:b/>
          <w:color w:val="000000"/>
          <w:sz w:val="24"/>
        </w:rPr>
        <w:t>三、响应基本要求</w:t>
      </w:r>
    </w:p>
    <w:p w14:paraId="7A4E243C" w14:textId="77777777" w:rsidR="00781023" w:rsidRDefault="00781023">
      <w:pPr>
        <w:autoSpaceDE w:val="0"/>
        <w:autoSpaceDN w:val="0"/>
        <w:spacing w:line="360" w:lineRule="auto"/>
        <w:ind w:firstLineChars="200" w:firstLine="480"/>
        <w:rPr>
          <w:rFonts w:ascii="仿宋" w:eastAsia="仿宋" w:hAnsi="仿宋" w:cs="仿宋"/>
          <w:strike/>
          <w:color w:val="000000"/>
          <w:sz w:val="24"/>
        </w:rPr>
      </w:pPr>
      <w:r>
        <w:rPr>
          <w:rFonts w:ascii="仿宋" w:eastAsia="仿宋" w:hAnsi="仿宋" w:cs="仿宋" w:hint="eastAsia"/>
          <w:color w:val="000000"/>
          <w:sz w:val="24"/>
        </w:rPr>
        <w:t>1、本采购项目中标注★号的内容为实质性要求和条件，如果响应供应商所比选货物、服务与具体要求存在不响应或者负偏离，在符合性审查时将不予通过，响应无效。</w:t>
      </w:r>
    </w:p>
    <w:p w14:paraId="22D102DE" w14:textId="77777777" w:rsidR="00781023" w:rsidRDefault="00781023">
      <w:pPr>
        <w:autoSpaceDE w:val="0"/>
        <w:autoSpaceDN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2、本采购项目中标注</w:t>
      </w:r>
      <w:r>
        <w:rPr>
          <w:rFonts w:ascii="仿宋" w:eastAsia="仿宋" w:hAnsi="仿宋" w:cs="仿宋" w:hint="eastAsia"/>
          <w:b/>
          <w:color w:val="000000"/>
          <w:sz w:val="24"/>
          <w:lang w:val="hr-HR"/>
        </w:rPr>
        <w:t>▲</w:t>
      </w:r>
      <w:r>
        <w:rPr>
          <w:rFonts w:ascii="仿宋" w:eastAsia="仿宋" w:hAnsi="仿宋" w:cs="仿宋" w:hint="eastAsia"/>
          <w:color w:val="000000"/>
          <w:sz w:val="24"/>
        </w:rPr>
        <w:t>号的内容为择优要求和条件，负偏离或不响应▲号条款的响应供应商将影响综合得分。</w:t>
      </w:r>
    </w:p>
    <w:p w14:paraId="4767B5DF" w14:textId="77777777" w:rsidR="00781023" w:rsidRDefault="00781023">
      <w:pPr>
        <w:spacing w:line="360" w:lineRule="auto"/>
        <w:ind w:firstLine="480"/>
        <w:rPr>
          <w:rFonts w:ascii="仿宋" w:eastAsia="仿宋" w:hAnsi="仿宋" w:cs="仿宋"/>
          <w:sz w:val="24"/>
        </w:rPr>
      </w:pPr>
      <w:r>
        <w:rPr>
          <w:rFonts w:ascii="仿宋" w:eastAsia="仿宋" w:hAnsi="仿宋" w:cs="仿宋"/>
          <w:color w:val="000000"/>
          <w:sz w:val="24"/>
        </w:rPr>
        <w:t>3</w:t>
      </w:r>
      <w:r>
        <w:rPr>
          <w:rFonts w:ascii="仿宋" w:eastAsia="仿宋" w:hAnsi="仿宋" w:cs="仿宋" w:hint="eastAsia"/>
          <w:color w:val="000000"/>
          <w:sz w:val="24"/>
        </w:rPr>
        <w:t>、</w:t>
      </w:r>
      <w:r>
        <w:rPr>
          <w:rFonts w:ascii="仿宋" w:eastAsia="仿宋" w:hAnsi="仿宋" w:cs="仿宋" w:hint="eastAsia"/>
          <w:b/>
          <w:bCs/>
          <w:color w:val="FF0000"/>
          <w:kern w:val="0"/>
          <w:sz w:val="24"/>
        </w:rPr>
        <w:t>本项目要求中所出现的产品工艺、材料、设备或参照的型号、品牌仅作为参考建议，不作为限制性要求。“采购项目服务要求”中所列参数为最低要求，响应供应商应当提供相当于或优于比选文件参数的货物，</w:t>
      </w:r>
      <w:r>
        <w:rPr>
          <w:rFonts w:ascii="仿宋" w:eastAsia="仿宋" w:hAnsi="仿宋" w:cs="仿宋" w:hint="eastAsia"/>
          <w:sz w:val="24"/>
        </w:rPr>
        <w:t>至少应提供对主要技术参数的响应证明材料。</w:t>
      </w:r>
    </w:p>
    <w:p w14:paraId="70B900D4" w14:textId="77777777" w:rsidR="00781023" w:rsidRDefault="00781023">
      <w:pPr>
        <w:spacing w:line="360" w:lineRule="auto"/>
        <w:ind w:firstLine="480"/>
        <w:rPr>
          <w:rFonts w:ascii="仿宋" w:eastAsia="仿宋" w:hAnsi="仿宋" w:cs="仿宋"/>
          <w:color w:val="000000"/>
          <w:sz w:val="24"/>
        </w:rPr>
      </w:pPr>
      <w:r>
        <w:rPr>
          <w:rFonts w:ascii="仿宋" w:eastAsia="仿宋" w:hAnsi="仿宋" w:cs="仿宋"/>
          <w:color w:val="000000"/>
          <w:sz w:val="24"/>
        </w:rPr>
        <w:t>4</w:t>
      </w:r>
      <w:r>
        <w:rPr>
          <w:rFonts w:ascii="仿宋" w:eastAsia="仿宋" w:hAnsi="仿宋" w:cs="仿宋" w:hint="eastAsia"/>
          <w:color w:val="000000"/>
          <w:sz w:val="24"/>
        </w:rPr>
        <w:t>、响应供应商须提供独立密封的 “响应报价单”一份和“响应文件”四份，</w:t>
      </w:r>
      <w:r>
        <w:rPr>
          <w:rFonts w:ascii="仿宋" w:eastAsia="仿宋" w:hAnsi="仿宋" w:cs="仿宋" w:hint="eastAsia"/>
          <w:color w:val="000000"/>
          <w:sz w:val="24"/>
        </w:rPr>
        <w:lastRenderedPageBreak/>
        <w:t>否则其响应将被拒绝。</w:t>
      </w:r>
    </w:p>
    <w:p w14:paraId="6D2FF0F7" w14:textId="2C0BCCD8" w:rsidR="00FF74D4" w:rsidRDefault="00FF74D4" w:rsidP="00FF74D4">
      <w:pPr>
        <w:autoSpaceDE w:val="0"/>
        <w:autoSpaceDN w:val="0"/>
        <w:spacing w:line="440" w:lineRule="exact"/>
        <w:ind w:firstLineChars="200" w:firstLine="482"/>
        <w:rPr>
          <w:rFonts w:ascii="仿宋" w:eastAsia="仿宋" w:hAnsi="仿宋" w:cs="仿宋"/>
          <w:b/>
          <w:color w:val="000000"/>
          <w:sz w:val="24"/>
        </w:rPr>
      </w:pPr>
      <w:r w:rsidRPr="00FF74D4">
        <w:rPr>
          <w:rFonts w:ascii="仿宋" w:eastAsia="仿宋" w:hAnsi="仿宋" w:cs="仿宋" w:hint="eastAsia"/>
          <w:b/>
          <w:color w:val="000000"/>
          <w:sz w:val="24"/>
        </w:rPr>
        <w:t>四、采购项目概况：</w:t>
      </w:r>
    </w:p>
    <w:p w14:paraId="27484F4F" w14:textId="77777777" w:rsidR="00FF74D4" w:rsidRPr="009421D0" w:rsidRDefault="00FF74D4" w:rsidP="00FF74D4">
      <w:pPr>
        <w:spacing w:line="360" w:lineRule="auto"/>
        <w:ind w:firstLine="480"/>
        <w:rPr>
          <w:rFonts w:ascii="仿宋" w:eastAsia="仿宋" w:hAnsi="仿宋" w:cs="仿宋"/>
          <w:color w:val="000000"/>
          <w:sz w:val="24"/>
        </w:rPr>
      </w:pPr>
      <w:r w:rsidRPr="009421D0">
        <w:rPr>
          <w:rFonts w:ascii="仿宋" w:eastAsia="仿宋" w:hAnsi="仿宋" w:cs="仿宋" w:hint="eastAsia"/>
          <w:color w:val="000000"/>
          <w:sz w:val="24"/>
        </w:rPr>
        <w:t>惠州市第一人民医院总建筑面积约为13.7万平米，其中一期6.8万平方米，二期6.9万平方米。</w:t>
      </w:r>
    </w:p>
    <w:p w14:paraId="5BBE43E6" w14:textId="69293B1A" w:rsidR="00FF74D4" w:rsidRPr="00FF74D4" w:rsidRDefault="00FF74D4" w:rsidP="00FF74D4">
      <w:pPr>
        <w:spacing w:line="360" w:lineRule="auto"/>
        <w:ind w:firstLine="480"/>
        <w:rPr>
          <w:rFonts w:ascii="仿宋" w:eastAsia="仿宋" w:hAnsi="仿宋" w:cs="仿宋"/>
          <w:color w:val="000000"/>
          <w:sz w:val="24"/>
        </w:rPr>
      </w:pPr>
      <w:r w:rsidRPr="009421D0">
        <w:rPr>
          <w:rFonts w:ascii="仿宋" w:eastAsia="仿宋" w:hAnsi="仿宋" w:cs="仿宋" w:hint="eastAsia"/>
          <w:color w:val="000000"/>
          <w:sz w:val="24"/>
        </w:rPr>
        <w:t>服务范围：惠州市第一人民医院院区内建筑物内外的附属物、绿化带及其树木的病媒生物（是指能够将病原体从人或者其他动物传播给人的、危害人类健康的鼠、蚊、蝇、蟑螂、蚤类、白蚁等生物）防制。</w:t>
      </w:r>
    </w:p>
    <w:p w14:paraId="0461B689" w14:textId="78ABAD9A" w:rsidR="00781023" w:rsidRDefault="00FF74D4" w:rsidP="00FF74D4">
      <w:pPr>
        <w:autoSpaceDE w:val="0"/>
        <w:autoSpaceDN w:val="0"/>
        <w:spacing w:line="440" w:lineRule="exact"/>
        <w:ind w:firstLineChars="200" w:firstLine="482"/>
        <w:rPr>
          <w:rFonts w:ascii="仿宋" w:eastAsia="仿宋" w:hAnsi="仿宋" w:cs="仿宋"/>
          <w:b/>
          <w:color w:val="000000"/>
          <w:sz w:val="24"/>
        </w:rPr>
      </w:pPr>
      <w:r>
        <w:rPr>
          <w:rFonts w:ascii="仿宋" w:eastAsia="仿宋" w:hAnsi="仿宋" w:cs="仿宋" w:hint="eastAsia"/>
          <w:b/>
          <w:color w:val="000000"/>
          <w:sz w:val="24"/>
        </w:rPr>
        <w:t>五、</w:t>
      </w:r>
      <w:r w:rsidR="00781023">
        <w:rPr>
          <w:rFonts w:ascii="仿宋" w:eastAsia="仿宋" w:hAnsi="仿宋" w:cs="仿宋" w:hint="eastAsia"/>
          <w:b/>
          <w:color w:val="000000"/>
          <w:sz w:val="24"/>
        </w:rPr>
        <w:t>采购项目服务要求</w:t>
      </w:r>
    </w:p>
    <w:p w14:paraId="4B9FA44F" w14:textId="358EAA8B" w:rsidR="00FF74D4" w:rsidRPr="00FF74D4" w:rsidRDefault="00FF74D4" w:rsidP="00FF74D4">
      <w:pPr>
        <w:spacing w:line="360" w:lineRule="auto"/>
        <w:ind w:firstLine="480"/>
        <w:rPr>
          <w:rFonts w:ascii="仿宋" w:eastAsia="仿宋" w:hAnsi="仿宋" w:cs="仿宋"/>
          <w:color w:val="000000"/>
          <w:sz w:val="24"/>
        </w:rPr>
      </w:pPr>
      <w:r w:rsidRPr="00FF74D4">
        <w:rPr>
          <w:rFonts w:ascii="仿宋" w:eastAsia="仿宋" w:hAnsi="仿宋" w:cs="仿宋" w:hint="eastAsia"/>
          <w:color w:val="000000"/>
          <w:sz w:val="24"/>
        </w:rPr>
        <w:t>1、供应商应在</w:t>
      </w:r>
      <w:r>
        <w:rPr>
          <w:rFonts w:ascii="仿宋" w:eastAsia="仿宋" w:hAnsi="仿宋" w:cs="仿宋" w:hint="eastAsia"/>
          <w:color w:val="000000"/>
          <w:sz w:val="24"/>
        </w:rPr>
        <w:t>采购人</w:t>
      </w:r>
      <w:r w:rsidRPr="00FF74D4">
        <w:rPr>
          <w:rFonts w:ascii="仿宋" w:eastAsia="仿宋" w:hAnsi="仿宋" w:cs="仿宋" w:hint="eastAsia"/>
          <w:color w:val="000000"/>
          <w:sz w:val="24"/>
        </w:rPr>
        <w:t>的协助下，每季度开展查清“四害”“白蚁”情况，测定密度活动范围的行动，为除“四害”“白蚁防治”提供较为准确的依据，并给出分析报告，内容包含目前</w:t>
      </w:r>
      <w:r>
        <w:rPr>
          <w:rFonts w:ascii="仿宋" w:eastAsia="仿宋" w:hAnsi="仿宋" w:cs="仿宋" w:hint="eastAsia"/>
          <w:color w:val="000000"/>
          <w:sz w:val="24"/>
        </w:rPr>
        <w:t>医院四害、白蚁状况及下一步的方案，每季度给出书面的工作情况报告。</w:t>
      </w:r>
    </w:p>
    <w:p w14:paraId="57A8C257" w14:textId="278DA753" w:rsidR="00FF74D4" w:rsidRDefault="00FF74D4" w:rsidP="00FF74D4">
      <w:pPr>
        <w:spacing w:line="360" w:lineRule="auto"/>
        <w:ind w:firstLine="480"/>
        <w:rPr>
          <w:rFonts w:ascii="仿宋" w:eastAsia="仿宋" w:hAnsi="仿宋" w:cs="仿宋"/>
          <w:color w:val="000000"/>
          <w:sz w:val="24"/>
        </w:rPr>
      </w:pPr>
      <w:r w:rsidRPr="00FF74D4">
        <w:rPr>
          <w:rFonts w:ascii="仿宋" w:eastAsia="仿宋" w:hAnsi="仿宋" w:cs="仿宋" w:hint="eastAsia"/>
          <w:color w:val="000000"/>
          <w:sz w:val="24"/>
        </w:rPr>
        <w:t>2、为确保达到预期消杀效果，供应商应确保至少投入以下消杀设备：喷雾机、手动/电动喷粉枪、白蚁探测仪等。</w:t>
      </w:r>
    </w:p>
    <w:p w14:paraId="7AD3A914" w14:textId="087146F1" w:rsidR="00FF74D4" w:rsidRDefault="00FF74D4" w:rsidP="00106B80">
      <w:pPr>
        <w:spacing w:line="360" w:lineRule="auto"/>
        <w:ind w:firstLine="480"/>
        <w:rPr>
          <w:rFonts w:ascii="仿宋" w:eastAsia="仿宋" w:hAnsi="仿宋" w:cs="仿宋"/>
          <w:color w:val="000000"/>
          <w:sz w:val="24"/>
        </w:rPr>
      </w:pPr>
      <w:r w:rsidRPr="00FF74D4">
        <w:rPr>
          <w:rFonts w:ascii="仿宋" w:eastAsia="仿宋" w:hAnsi="仿宋" w:cs="仿宋" w:hint="eastAsia"/>
          <w:color w:val="000000"/>
          <w:sz w:val="24"/>
        </w:rPr>
        <w:t>★3、供应商应确保在人、畜安全的情况下开展相关工作。在开展相关工作活动时不准使用国家禁用</w:t>
      </w:r>
      <w:r>
        <w:rPr>
          <w:rFonts w:ascii="仿宋" w:eastAsia="仿宋" w:hAnsi="仿宋" w:cs="仿宋" w:hint="eastAsia"/>
          <w:color w:val="000000"/>
          <w:sz w:val="24"/>
        </w:rPr>
        <w:t>的药物，应以长效药物为主，且必须符合国家和省及市相关规定与标准。</w:t>
      </w:r>
    </w:p>
    <w:p w14:paraId="66A1C4F0" w14:textId="77777777" w:rsidR="00FF74D4" w:rsidRPr="00FF74D4" w:rsidRDefault="00FF74D4" w:rsidP="00FF74D4">
      <w:pPr>
        <w:spacing w:line="360" w:lineRule="auto"/>
        <w:ind w:firstLine="480"/>
        <w:rPr>
          <w:rFonts w:ascii="仿宋" w:eastAsia="仿宋" w:hAnsi="仿宋" w:cs="仿宋"/>
          <w:color w:val="000000"/>
          <w:sz w:val="24"/>
        </w:rPr>
      </w:pPr>
      <w:r w:rsidRPr="00FF74D4">
        <w:rPr>
          <w:rFonts w:ascii="仿宋" w:eastAsia="仿宋" w:hAnsi="仿宋" w:cs="仿宋" w:hint="eastAsia"/>
          <w:color w:val="000000"/>
          <w:sz w:val="24"/>
        </w:rPr>
        <w:t>灭鼠：每年4月至10月老鼠繁殖的高峰期，每月全院大范围投药次数不少于3次，其余月份全院大范围投药次数不少于2次，老鼠频繁出没的重点科室必须加强采取物理有效灭鼠方法（采用老鼠贴等）。</w:t>
      </w:r>
    </w:p>
    <w:p w14:paraId="670D2AA3" w14:textId="77777777" w:rsidR="00FF74D4" w:rsidRPr="00FF74D4" w:rsidRDefault="00FF74D4" w:rsidP="00FF74D4">
      <w:pPr>
        <w:spacing w:line="360" w:lineRule="auto"/>
        <w:ind w:firstLine="480"/>
        <w:rPr>
          <w:rFonts w:ascii="仿宋" w:eastAsia="仿宋" w:hAnsi="仿宋" w:cs="仿宋"/>
          <w:color w:val="000000"/>
          <w:sz w:val="24"/>
        </w:rPr>
      </w:pPr>
      <w:r w:rsidRPr="00FF74D4">
        <w:rPr>
          <w:rFonts w:ascii="仿宋" w:eastAsia="仿宋" w:hAnsi="仿宋" w:cs="仿宋" w:hint="eastAsia"/>
          <w:color w:val="000000"/>
          <w:sz w:val="24"/>
        </w:rPr>
        <w:t>灭蚊：根据季节特性高峰期主要出现在4月至10月，每月全院大范围消杀次数不少于3次，其余月份全院大范围消杀次数不少于2次。</w:t>
      </w:r>
    </w:p>
    <w:p w14:paraId="7F29AE4A" w14:textId="77777777" w:rsidR="00FF74D4" w:rsidRPr="00FF74D4" w:rsidRDefault="00FF74D4" w:rsidP="00FF74D4">
      <w:pPr>
        <w:spacing w:line="360" w:lineRule="auto"/>
        <w:ind w:firstLine="480"/>
        <w:rPr>
          <w:rFonts w:ascii="仿宋" w:eastAsia="仿宋" w:hAnsi="仿宋" w:cs="仿宋"/>
          <w:color w:val="000000"/>
          <w:sz w:val="24"/>
        </w:rPr>
      </w:pPr>
      <w:r w:rsidRPr="00FF74D4">
        <w:rPr>
          <w:rFonts w:ascii="仿宋" w:eastAsia="仿宋" w:hAnsi="仿宋" w:cs="仿宋" w:hint="eastAsia"/>
          <w:color w:val="000000"/>
          <w:sz w:val="24"/>
        </w:rPr>
        <w:t>灭蟑、灭蝇：化粪池，下水道 ，垃圾转运点等每月进行烟雾消杀灭蟑、灭蝇等。协助清理下水道的多处积水。每月全院大范围消杀次数不少于1次。</w:t>
      </w:r>
    </w:p>
    <w:p w14:paraId="7C0D270E" w14:textId="7D104F7B" w:rsidR="00FF74D4" w:rsidRDefault="00FF74D4" w:rsidP="00FF74D4">
      <w:pPr>
        <w:spacing w:line="360" w:lineRule="auto"/>
        <w:ind w:firstLine="480"/>
        <w:rPr>
          <w:rFonts w:ascii="仿宋" w:eastAsia="仿宋" w:hAnsi="仿宋" w:cs="仿宋"/>
          <w:color w:val="000000"/>
          <w:sz w:val="24"/>
        </w:rPr>
      </w:pPr>
      <w:r w:rsidRPr="00FF74D4">
        <w:rPr>
          <w:rFonts w:ascii="仿宋" w:eastAsia="仿宋" w:hAnsi="仿宋" w:cs="仿宋" w:hint="eastAsia"/>
          <w:color w:val="000000"/>
          <w:sz w:val="24"/>
        </w:rPr>
        <w:t>白蚁防治：每年4月至7月白蚁繁殖高峰期，针对不同场所的活体白蚁采用喷施隐性药粉、诱杀、熏杀、等方式进行白蚁灭治，每月不少于2次。每季度定期一次全面检查工作，使用全方位白蚁探测仪进行探查，全面查清白蚁危害隐患以进行针对性的处理，根据排查的情况做好登记，采取不同的灭治措施，最终达到防治目的。</w:t>
      </w:r>
    </w:p>
    <w:p w14:paraId="55E0EEE9" w14:textId="2F7AC747" w:rsidR="00FF74D4" w:rsidRPr="00FF74D4" w:rsidRDefault="00FF74D4" w:rsidP="00FF74D4">
      <w:pPr>
        <w:spacing w:line="360" w:lineRule="auto"/>
        <w:ind w:firstLine="480"/>
        <w:rPr>
          <w:rFonts w:ascii="仿宋" w:eastAsia="仿宋" w:hAnsi="仿宋" w:cs="仿宋"/>
          <w:color w:val="000000"/>
          <w:sz w:val="24"/>
        </w:rPr>
      </w:pPr>
      <w:r w:rsidRPr="00FF74D4">
        <w:rPr>
          <w:rFonts w:ascii="仿宋" w:eastAsia="仿宋" w:hAnsi="仿宋" w:cs="仿宋" w:hint="eastAsia"/>
          <w:color w:val="000000"/>
          <w:sz w:val="24"/>
        </w:rPr>
        <w:t>此外，供应商必须无条件配合采购人开展专项查杀（包括：科室提出要求的、</w:t>
      </w:r>
      <w:r w:rsidRPr="00FF74D4">
        <w:rPr>
          <w:rFonts w:ascii="仿宋" w:eastAsia="仿宋" w:hAnsi="仿宋" w:cs="仿宋" w:hint="eastAsia"/>
          <w:color w:val="000000"/>
          <w:sz w:val="24"/>
        </w:rPr>
        <w:lastRenderedPageBreak/>
        <w:t>传染病易发或高发期等）。</w:t>
      </w:r>
    </w:p>
    <w:p w14:paraId="313A5037" w14:textId="0F4E7266" w:rsidR="00FF74D4" w:rsidRPr="00FF74D4" w:rsidRDefault="00FF74D4" w:rsidP="00FF74D4">
      <w:pPr>
        <w:spacing w:line="360" w:lineRule="auto"/>
        <w:ind w:firstLine="480"/>
        <w:rPr>
          <w:rFonts w:ascii="仿宋" w:eastAsia="仿宋" w:hAnsi="仿宋" w:cs="仿宋"/>
          <w:color w:val="000000"/>
          <w:sz w:val="24"/>
        </w:rPr>
      </w:pPr>
      <w:r w:rsidRPr="00FF74D4">
        <w:rPr>
          <w:rFonts w:ascii="仿宋" w:eastAsia="仿宋" w:hAnsi="仿宋" w:cs="仿宋" w:hint="eastAsia"/>
          <w:color w:val="000000"/>
          <w:sz w:val="24"/>
        </w:rPr>
        <w:t>用药标准：供应商必须注重科学合理用药，不能使用假药、国家禁用的药物。</w:t>
      </w:r>
    </w:p>
    <w:p w14:paraId="3CAE1949" w14:textId="25241337" w:rsidR="00FF74D4" w:rsidRPr="00FF74D4" w:rsidRDefault="00FF74D4" w:rsidP="00FF74D4">
      <w:pPr>
        <w:spacing w:line="360" w:lineRule="auto"/>
        <w:ind w:firstLine="480"/>
        <w:rPr>
          <w:rFonts w:ascii="仿宋" w:eastAsia="仿宋" w:hAnsi="仿宋" w:cs="仿宋"/>
          <w:color w:val="000000"/>
          <w:sz w:val="24"/>
        </w:rPr>
      </w:pPr>
      <w:r w:rsidRPr="00FF74D4">
        <w:rPr>
          <w:rFonts w:ascii="仿宋" w:eastAsia="仿宋" w:hAnsi="仿宋" w:cs="仿宋" w:hint="eastAsia"/>
          <w:color w:val="000000"/>
          <w:sz w:val="24"/>
        </w:rPr>
        <w:t>以上所投产品的有效成分、含量、剂型不能低于国家/省/市规定的标准要求，必须具有农药“三证”（即农药登记证、农药生产许可证、农药产品标准证。须提供三证扫描件或复印件）。</w:t>
      </w:r>
    </w:p>
    <w:p w14:paraId="51FB8CFA" w14:textId="40B3F566" w:rsidR="0001305E" w:rsidRPr="0001305E" w:rsidRDefault="0001305E" w:rsidP="0001305E">
      <w:pPr>
        <w:spacing w:line="360" w:lineRule="auto"/>
        <w:ind w:firstLine="480"/>
        <w:rPr>
          <w:rFonts w:ascii="仿宋" w:eastAsia="仿宋" w:hAnsi="仿宋" w:cs="仿宋"/>
          <w:color w:val="000000"/>
          <w:sz w:val="24"/>
        </w:rPr>
      </w:pPr>
      <w:r w:rsidRPr="0001305E">
        <w:rPr>
          <w:rFonts w:ascii="仿宋" w:eastAsia="仿宋" w:hAnsi="仿宋" w:cs="仿宋" w:hint="eastAsia"/>
          <w:color w:val="000000"/>
          <w:sz w:val="24"/>
        </w:rPr>
        <w:t>4、</w:t>
      </w:r>
      <w:r w:rsidRPr="00FF74D4">
        <w:rPr>
          <w:rFonts w:ascii="仿宋" w:eastAsia="仿宋" w:hAnsi="仿宋" w:cs="仿宋" w:hint="eastAsia"/>
          <w:color w:val="000000"/>
          <w:sz w:val="24"/>
        </w:rPr>
        <w:t>供应商</w:t>
      </w:r>
      <w:r w:rsidRPr="0001305E">
        <w:rPr>
          <w:rFonts w:ascii="仿宋" w:eastAsia="仿宋" w:hAnsi="仿宋" w:cs="仿宋" w:hint="eastAsia"/>
          <w:color w:val="000000"/>
          <w:sz w:val="24"/>
        </w:rPr>
        <w:t>应文明施工，统一着装，佩带工作证，并维护现场的安全。服务过程中必须严格采取得当的安全防护措施，确保人身安全，如在服务过程中防护不当而发生事故、造成工作人员伤害及其他人员伤害，</w:t>
      </w:r>
      <w:r>
        <w:rPr>
          <w:rFonts w:ascii="仿宋" w:eastAsia="仿宋" w:hAnsi="仿宋" w:cs="仿宋" w:hint="eastAsia"/>
          <w:color w:val="000000"/>
          <w:sz w:val="24"/>
        </w:rPr>
        <w:t>成交</w:t>
      </w:r>
      <w:r w:rsidRPr="00FF74D4">
        <w:rPr>
          <w:rFonts w:ascii="仿宋" w:eastAsia="仿宋" w:hAnsi="仿宋" w:cs="仿宋" w:hint="eastAsia"/>
          <w:color w:val="000000"/>
          <w:sz w:val="24"/>
        </w:rPr>
        <w:t>供应商</w:t>
      </w:r>
      <w:r w:rsidRPr="0001305E">
        <w:rPr>
          <w:rFonts w:ascii="仿宋" w:eastAsia="仿宋" w:hAnsi="仿宋" w:cs="仿宋" w:hint="eastAsia"/>
          <w:color w:val="000000"/>
          <w:sz w:val="24"/>
        </w:rPr>
        <w:t>须承担全部责任，采购人不负任何责任。</w:t>
      </w:r>
    </w:p>
    <w:p w14:paraId="3A5C23BE" w14:textId="4BAB2BFE" w:rsidR="0001305E" w:rsidRPr="0001305E" w:rsidRDefault="0001305E" w:rsidP="0001305E">
      <w:pPr>
        <w:spacing w:line="360" w:lineRule="auto"/>
        <w:ind w:firstLine="480"/>
        <w:rPr>
          <w:rFonts w:ascii="仿宋" w:eastAsia="仿宋" w:hAnsi="仿宋" w:cs="仿宋"/>
          <w:color w:val="000000"/>
          <w:sz w:val="24"/>
        </w:rPr>
      </w:pPr>
      <w:r w:rsidRPr="0001305E">
        <w:rPr>
          <w:rFonts w:ascii="仿宋" w:eastAsia="仿宋" w:hAnsi="仿宋" w:cs="仿宋" w:hint="eastAsia"/>
          <w:color w:val="000000"/>
          <w:sz w:val="24"/>
        </w:rPr>
        <w:t>5、成交供应商负责对科室人员提供防“四害”科普知识。</w:t>
      </w:r>
    </w:p>
    <w:p w14:paraId="7BD41074" w14:textId="7C42CE8E" w:rsidR="0001305E" w:rsidRPr="0001305E" w:rsidRDefault="0001305E" w:rsidP="0001305E">
      <w:pPr>
        <w:spacing w:line="360" w:lineRule="auto"/>
        <w:ind w:firstLine="480"/>
        <w:rPr>
          <w:rFonts w:ascii="仿宋" w:eastAsia="仿宋" w:hAnsi="仿宋" w:cs="仿宋"/>
          <w:color w:val="000000"/>
          <w:sz w:val="24"/>
        </w:rPr>
      </w:pPr>
      <w:r w:rsidRPr="0001305E">
        <w:rPr>
          <w:rFonts w:ascii="仿宋" w:eastAsia="仿宋" w:hAnsi="仿宋" w:cs="仿宋" w:hint="eastAsia"/>
          <w:color w:val="000000"/>
          <w:sz w:val="24"/>
        </w:rPr>
        <w:t>6、成交供应商服务人员每次消杀服务完成后，需采购人</w:t>
      </w:r>
      <w:r w:rsidR="00BE4900">
        <w:rPr>
          <w:rFonts w:ascii="仿宋" w:eastAsia="仿宋" w:hAnsi="仿宋" w:cs="仿宋" w:hint="eastAsia"/>
          <w:color w:val="000000"/>
          <w:sz w:val="24"/>
        </w:rPr>
        <w:t>相关</w:t>
      </w:r>
      <w:r w:rsidRPr="0001305E">
        <w:rPr>
          <w:rFonts w:ascii="仿宋" w:eastAsia="仿宋" w:hAnsi="仿宋" w:cs="仿宋" w:hint="eastAsia"/>
          <w:color w:val="000000"/>
          <w:sz w:val="24"/>
        </w:rPr>
        <w:t>部门负责人当场确认签字为准。</w:t>
      </w:r>
    </w:p>
    <w:p w14:paraId="11882994" w14:textId="77777777" w:rsidR="0001305E" w:rsidRPr="0001305E" w:rsidRDefault="0001305E" w:rsidP="0001305E">
      <w:pPr>
        <w:spacing w:line="360" w:lineRule="auto"/>
        <w:ind w:firstLine="480"/>
        <w:rPr>
          <w:rFonts w:ascii="仿宋" w:eastAsia="仿宋" w:hAnsi="仿宋" w:cs="仿宋"/>
          <w:color w:val="000000"/>
          <w:sz w:val="24"/>
        </w:rPr>
      </w:pPr>
      <w:r w:rsidRPr="0001305E">
        <w:rPr>
          <w:rFonts w:ascii="仿宋" w:eastAsia="仿宋" w:hAnsi="仿宋" w:cs="仿宋" w:hint="eastAsia"/>
          <w:color w:val="000000"/>
          <w:sz w:val="24"/>
        </w:rPr>
        <w:t>7、病媒生物密度必须符合广东省省病媒生物预防控制标准。</w:t>
      </w:r>
    </w:p>
    <w:p w14:paraId="2FAFDAEC" w14:textId="233CC7DC" w:rsidR="0001305E" w:rsidRPr="0001305E" w:rsidRDefault="0001305E" w:rsidP="0001305E">
      <w:pPr>
        <w:spacing w:line="360" w:lineRule="auto"/>
        <w:ind w:firstLine="480"/>
        <w:rPr>
          <w:rFonts w:ascii="仿宋" w:eastAsia="仿宋" w:hAnsi="仿宋" w:cs="仿宋"/>
          <w:color w:val="000000"/>
          <w:sz w:val="24"/>
        </w:rPr>
      </w:pPr>
      <w:r w:rsidRPr="0001305E">
        <w:rPr>
          <w:rFonts w:ascii="仿宋" w:eastAsia="仿宋" w:hAnsi="仿宋" w:cs="仿宋" w:hint="eastAsia"/>
          <w:color w:val="000000"/>
          <w:sz w:val="24"/>
        </w:rPr>
        <w:t>8、协助</w:t>
      </w:r>
      <w:r>
        <w:rPr>
          <w:rFonts w:ascii="仿宋" w:eastAsia="仿宋" w:hAnsi="仿宋" w:cs="仿宋" w:hint="eastAsia"/>
          <w:color w:val="000000"/>
          <w:sz w:val="24"/>
        </w:rPr>
        <w:t>采购人</w:t>
      </w:r>
      <w:r w:rsidRPr="0001305E">
        <w:rPr>
          <w:rFonts w:ascii="仿宋" w:eastAsia="仿宋" w:hAnsi="仿宋" w:cs="仿宋" w:hint="eastAsia"/>
          <w:color w:val="000000"/>
          <w:sz w:val="24"/>
        </w:rPr>
        <w:t>做好迎接病媒生物防治工作，确保达标。</w:t>
      </w:r>
    </w:p>
    <w:p w14:paraId="086E6681" w14:textId="6244A094" w:rsidR="0001305E" w:rsidRPr="0001305E" w:rsidRDefault="0001305E" w:rsidP="0001305E">
      <w:pPr>
        <w:spacing w:line="360" w:lineRule="auto"/>
        <w:ind w:firstLine="480"/>
        <w:rPr>
          <w:rFonts w:ascii="仿宋" w:eastAsia="仿宋" w:hAnsi="仿宋" w:cs="仿宋"/>
          <w:color w:val="000000"/>
          <w:sz w:val="24"/>
        </w:rPr>
      </w:pPr>
      <w:r w:rsidRPr="0001305E">
        <w:rPr>
          <w:rFonts w:ascii="仿宋" w:eastAsia="仿宋" w:hAnsi="仿宋" w:cs="仿宋" w:hint="eastAsia"/>
          <w:color w:val="000000"/>
          <w:sz w:val="24"/>
        </w:rPr>
        <w:t>9、成交供应商所有服务人员必须配合采购人做好安全管理工作，严格遵守医院相关管理制度。定期做好人员安全培训工作，不得在院内吸烟、乱拉乱接电线、存放危险品、煮食、车辆乱停放等违反采购人安全管理的行为，一经发现采购人</w:t>
      </w:r>
      <w:r w:rsidR="0035568F">
        <w:rPr>
          <w:rFonts w:ascii="仿宋" w:eastAsia="仿宋" w:hAnsi="仿宋" w:cs="仿宋" w:hint="eastAsia"/>
          <w:color w:val="000000"/>
          <w:sz w:val="24"/>
        </w:rPr>
        <w:t>有权对违规行为进行扣罚，造成安全事故需赔偿损失并交执法部门处理。</w:t>
      </w:r>
    </w:p>
    <w:p w14:paraId="0E5F2361" w14:textId="77777777" w:rsidR="0001305E" w:rsidRPr="0001305E" w:rsidRDefault="0001305E" w:rsidP="0001305E">
      <w:pPr>
        <w:spacing w:line="360" w:lineRule="auto"/>
        <w:ind w:firstLine="480"/>
        <w:rPr>
          <w:rFonts w:ascii="仿宋" w:eastAsia="仿宋" w:hAnsi="仿宋" w:cs="仿宋"/>
          <w:color w:val="000000"/>
          <w:sz w:val="24"/>
        </w:rPr>
      </w:pPr>
      <w:r w:rsidRPr="0001305E">
        <w:rPr>
          <w:rFonts w:ascii="仿宋" w:eastAsia="仿宋" w:hAnsi="仿宋" w:cs="仿宋" w:hint="eastAsia"/>
          <w:color w:val="000000"/>
          <w:sz w:val="24"/>
        </w:rPr>
        <w:t>★10、科室反映“四害”疫情突发情况的紧急处理要求：1小时内响应，2小时内到达现场，4小时内解除疫情。</w:t>
      </w:r>
    </w:p>
    <w:p w14:paraId="72DD02C6" w14:textId="3514E192" w:rsidR="0001305E" w:rsidRPr="0001305E" w:rsidRDefault="0001305E" w:rsidP="0001305E">
      <w:pPr>
        <w:spacing w:line="360" w:lineRule="auto"/>
        <w:ind w:firstLine="480"/>
        <w:rPr>
          <w:rFonts w:ascii="仿宋" w:eastAsia="仿宋" w:hAnsi="仿宋" w:cs="仿宋"/>
          <w:color w:val="000000"/>
          <w:sz w:val="24"/>
        </w:rPr>
      </w:pPr>
      <w:r w:rsidRPr="0001305E">
        <w:rPr>
          <w:rFonts w:ascii="仿宋" w:eastAsia="仿宋" w:hAnsi="仿宋" w:cs="仿宋" w:hint="eastAsia"/>
          <w:color w:val="000000"/>
          <w:sz w:val="24"/>
        </w:rPr>
        <w:t>★11、成交供应商工作人员在开展除“四害”有偿服务时应严格履约服务，不得以任何方式和理由向</w:t>
      </w:r>
      <w:r>
        <w:rPr>
          <w:rFonts w:ascii="仿宋" w:eastAsia="仿宋" w:hAnsi="仿宋" w:cs="仿宋" w:hint="eastAsia"/>
          <w:color w:val="000000"/>
          <w:sz w:val="24"/>
        </w:rPr>
        <w:t>采购人</w:t>
      </w:r>
      <w:r w:rsidRPr="0001305E">
        <w:rPr>
          <w:rFonts w:ascii="仿宋" w:eastAsia="仿宋" w:hAnsi="仿宋" w:cs="仿宋" w:hint="eastAsia"/>
          <w:color w:val="000000"/>
          <w:sz w:val="24"/>
        </w:rPr>
        <w:t>索取财物或增加合同金额。</w:t>
      </w:r>
    </w:p>
    <w:p w14:paraId="3DC19575" w14:textId="4CBB6AED" w:rsidR="00781023" w:rsidRDefault="0035568F">
      <w:pPr>
        <w:spacing w:line="360" w:lineRule="auto"/>
        <w:ind w:firstLine="480"/>
        <w:rPr>
          <w:rFonts w:ascii="仿宋" w:eastAsia="仿宋" w:hAnsi="仿宋" w:cs="仿宋"/>
          <w:b/>
          <w:color w:val="000000"/>
          <w:sz w:val="24"/>
        </w:rPr>
      </w:pPr>
      <w:r>
        <w:rPr>
          <w:rFonts w:ascii="仿宋" w:eastAsia="仿宋" w:hAnsi="仿宋" w:cs="仿宋" w:hint="eastAsia"/>
          <w:b/>
          <w:color w:val="000000"/>
          <w:sz w:val="24"/>
        </w:rPr>
        <w:t>六</w:t>
      </w:r>
      <w:r w:rsidR="00781023">
        <w:rPr>
          <w:rFonts w:ascii="仿宋" w:eastAsia="仿宋" w:hAnsi="仿宋" w:cs="仿宋" w:hint="eastAsia"/>
          <w:b/>
          <w:color w:val="000000"/>
          <w:sz w:val="24"/>
        </w:rPr>
        <w:t>、采购项目商务要求</w:t>
      </w:r>
    </w:p>
    <w:p w14:paraId="468F8823" w14:textId="7C29CD23" w:rsidR="00781023" w:rsidRDefault="00781023">
      <w:pPr>
        <w:widowControl/>
        <w:spacing w:line="30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w:t>
      </w:r>
      <w:r>
        <w:rPr>
          <w:rFonts w:ascii="仿宋" w:eastAsia="仿宋" w:hAnsi="仿宋" w:cs="仿宋" w:hint="eastAsia"/>
          <w:sz w:val="24"/>
        </w:rPr>
        <w:t>1、服务期限：</w:t>
      </w:r>
      <w:r w:rsidR="00D32ECA" w:rsidRPr="00D32ECA">
        <w:rPr>
          <w:rFonts w:ascii="仿宋" w:eastAsia="仿宋" w:hAnsi="仿宋" w:cs="仿宋" w:hint="eastAsia"/>
          <w:sz w:val="24"/>
        </w:rPr>
        <w:t>自2024年2月1日至2026年1月31日止，2年。按合同考核不合格者采购人有权终止合同。</w:t>
      </w:r>
    </w:p>
    <w:p w14:paraId="0B66905E" w14:textId="77777777" w:rsidR="00781023" w:rsidRDefault="00781023">
      <w:pPr>
        <w:spacing w:line="360" w:lineRule="auto"/>
        <w:ind w:firstLineChars="200" w:firstLine="480"/>
        <w:rPr>
          <w:rFonts w:ascii="仿宋" w:eastAsia="仿宋" w:hAnsi="仿宋" w:cs="仿宋"/>
          <w:color w:val="000000"/>
          <w:sz w:val="24"/>
        </w:rPr>
      </w:pPr>
      <w:r>
        <w:rPr>
          <w:rFonts w:ascii="仿宋" w:eastAsia="仿宋" w:hAnsi="仿宋" w:cs="仿宋"/>
          <w:color w:val="000000"/>
          <w:sz w:val="24"/>
        </w:rPr>
        <w:t>2</w:t>
      </w:r>
      <w:r>
        <w:rPr>
          <w:rFonts w:ascii="仿宋" w:eastAsia="仿宋" w:hAnsi="仿宋" w:cs="仿宋" w:hint="eastAsia"/>
          <w:color w:val="000000"/>
          <w:sz w:val="24"/>
        </w:rPr>
        <w:t>、服务地点：采购人指定地点。</w:t>
      </w:r>
    </w:p>
    <w:p w14:paraId="78BD1DF8" w14:textId="6CEEF03F" w:rsidR="00781023" w:rsidRDefault="00781023">
      <w:pPr>
        <w:widowControl/>
        <w:spacing w:line="300" w:lineRule="auto"/>
        <w:ind w:firstLineChars="200" w:firstLine="480"/>
        <w:jc w:val="left"/>
        <w:rPr>
          <w:rFonts w:ascii="仿宋" w:eastAsia="仿宋" w:hAnsi="仿宋" w:cs="仿宋"/>
          <w:sz w:val="24"/>
        </w:rPr>
      </w:pPr>
      <w:r>
        <w:rPr>
          <w:rFonts w:ascii="仿宋" w:eastAsia="仿宋" w:hAnsi="仿宋" w:cs="仿宋"/>
          <w:sz w:val="24"/>
        </w:rPr>
        <w:t>3</w:t>
      </w:r>
      <w:r>
        <w:rPr>
          <w:rFonts w:ascii="仿宋" w:eastAsia="仿宋" w:hAnsi="仿宋" w:cs="仿宋" w:hint="eastAsia"/>
          <w:sz w:val="24"/>
        </w:rPr>
        <w:t>、报价要求：</w:t>
      </w:r>
      <w:r w:rsidR="0035568F">
        <w:rPr>
          <w:rFonts w:ascii="仿宋" w:eastAsia="仿宋" w:hAnsi="仿宋" w:cs="仿宋" w:hint="eastAsia"/>
          <w:sz w:val="24"/>
        </w:rPr>
        <w:t>服务</w:t>
      </w:r>
      <w:r w:rsidR="0035568F" w:rsidRPr="0035568F">
        <w:rPr>
          <w:rFonts w:ascii="仿宋" w:eastAsia="仿宋" w:hAnsi="仿宋" w:cs="仿宋" w:hint="eastAsia"/>
          <w:sz w:val="24"/>
        </w:rPr>
        <w:t>期内合同总价包干</w:t>
      </w:r>
      <w:r w:rsidR="0035568F">
        <w:rPr>
          <w:rFonts w:ascii="仿宋" w:eastAsia="仿宋" w:hAnsi="仿宋" w:cs="仿宋" w:hint="eastAsia"/>
          <w:sz w:val="24"/>
        </w:rPr>
        <w:t>。</w:t>
      </w:r>
      <w:r w:rsidR="0035568F" w:rsidRPr="0035568F">
        <w:rPr>
          <w:rFonts w:ascii="仿宋" w:eastAsia="仿宋" w:hAnsi="仿宋" w:cs="仿宋" w:hint="eastAsia"/>
          <w:sz w:val="24"/>
        </w:rPr>
        <w:t>报</w:t>
      </w:r>
      <w:r w:rsidR="0035568F">
        <w:rPr>
          <w:rFonts w:ascii="仿宋" w:eastAsia="仿宋" w:hAnsi="仿宋" w:cs="仿宋" w:hint="eastAsia"/>
          <w:sz w:val="24"/>
        </w:rPr>
        <w:t>价为包含储存、运输和投放等所有项目相关费用等，报价方案唯一。报价均不得高于预算价格，</w:t>
      </w:r>
      <w:r w:rsidR="0035568F" w:rsidRPr="0035568F">
        <w:rPr>
          <w:rFonts w:ascii="仿宋" w:eastAsia="仿宋" w:hAnsi="仿宋" w:cs="仿宋" w:hint="eastAsia"/>
          <w:sz w:val="24"/>
        </w:rPr>
        <w:t>报价高于</w:t>
      </w:r>
      <w:r w:rsidR="0035568F">
        <w:rPr>
          <w:rFonts w:ascii="仿宋" w:eastAsia="仿宋" w:hAnsi="仿宋" w:cs="仿宋" w:hint="eastAsia"/>
          <w:sz w:val="24"/>
        </w:rPr>
        <w:t>预算价按报价</w:t>
      </w:r>
      <w:r w:rsidR="0035568F" w:rsidRPr="0035568F">
        <w:rPr>
          <w:rFonts w:ascii="仿宋" w:eastAsia="仿宋" w:hAnsi="仿宋" w:cs="仿宋" w:hint="eastAsia"/>
          <w:sz w:val="24"/>
        </w:rPr>
        <w:t>无效处理。</w:t>
      </w:r>
    </w:p>
    <w:p w14:paraId="752F1671" w14:textId="77777777" w:rsidR="00781023" w:rsidRDefault="00781023">
      <w:pPr>
        <w:widowControl/>
        <w:spacing w:line="300" w:lineRule="auto"/>
        <w:ind w:firstLineChars="200" w:firstLine="480"/>
        <w:jc w:val="left"/>
        <w:rPr>
          <w:rFonts w:ascii="仿宋" w:eastAsia="仿宋" w:hAnsi="仿宋" w:cs="仿宋"/>
          <w:sz w:val="24"/>
        </w:rPr>
      </w:pPr>
      <w:r>
        <w:rPr>
          <w:rFonts w:ascii="仿宋" w:eastAsia="仿宋" w:hAnsi="仿宋" w:cs="仿宋"/>
          <w:sz w:val="24"/>
        </w:rPr>
        <w:t>4</w:t>
      </w:r>
      <w:r>
        <w:rPr>
          <w:rFonts w:ascii="仿宋" w:eastAsia="仿宋" w:hAnsi="仿宋" w:cs="仿宋" w:hint="eastAsia"/>
          <w:sz w:val="24"/>
        </w:rPr>
        <w:t>、经验要求：响应供应商企业在经营范围内，且近年来资信良好，履约能力强，没有违法记录。</w:t>
      </w:r>
    </w:p>
    <w:p w14:paraId="2A7CE59D" w14:textId="77777777" w:rsidR="00781023" w:rsidRDefault="00781023">
      <w:pPr>
        <w:widowControl/>
        <w:spacing w:line="360" w:lineRule="auto"/>
        <w:ind w:firstLineChars="200" w:firstLine="480"/>
        <w:jc w:val="left"/>
        <w:rPr>
          <w:rFonts w:ascii="仿宋" w:eastAsia="仿宋" w:hAnsi="仿宋" w:cs="仿宋"/>
          <w:bCs/>
          <w:color w:val="000000"/>
          <w:kern w:val="0"/>
          <w:sz w:val="24"/>
        </w:rPr>
      </w:pPr>
      <w:r>
        <w:rPr>
          <w:rFonts w:ascii="仿宋" w:eastAsia="仿宋" w:hAnsi="仿宋" w:cs="仿宋"/>
          <w:bCs/>
          <w:color w:val="000000"/>
          <w:kern w:val="0"/>
          <w:sz w:val="24"/>
        </w:rPr>
        <w:lastRenderedPageBreak/>
        <w:t>5</w:t>
      </w:r>
      <w:r>
        <w:rPr>
          <w:rFonts w:ascii="仿宋" w:eastAsia="仿宋" w:hAnsi="仿宋" w:cs="仿宋" w:hint="eastAsia"/>
          <w:bCs/>
          <w:color w:val="000000"/>
          <w:kern w:val="0"/>
          <w:sz w:val="24"/>
        </w:rPr>
        <w:t>、结算及付款：</w:t>
      </w:r>
    </w:p>
    <w:p w14:paraId="1851F92C" w14:textId="331D124A" w:rsidR="00151BA5" w:rsidRDefault="0035568F" w:rsidP="00151BA5">
      <w:pPr>
        <w:widowControl/>
        <w:spacing w:line="360" w:lineRule="auto"/>
        <w:ind w:firstLineChars="200" w:firstLine="480"/>
        <w:jc w:val="left"/>
        <w:rPr>
          <w:rFonts w:ascii="仿宋" w:eastAsia="仿宋" w:hAnsi="仿宋" w:cs="仿宋"/>
          <w:bCs/>
          <w:color w:val="000000"/>
          <w:kern w:val="0"/>
          <w:sz w:val="24"/>
        </w:rPr>
      </w:pPr>
      <w:r>
        <w:rPr>
          <w:rFonts w:ascii="仿宋" w:eastAsia="仿宋" w:hAnsi="仿宋" w:cs="仿宋" w:hint="eastAsia"/>
          <w:bCs/>
          <w:color w:val="000000"/>
          <w:kern w:val="0"/>
          <w:sz w:val="24"/>
        </w:rPr>
        <w:t>服务</w:t>
      </w:r>
      <w:r w:rsidRPr="0035568F">
        <w:rPr>
          <w:rFonts w:ascii="仿宋" w:eastAsia="仿宋" w:hAnsi="仿宋" w:cs="仿宋" w:hint="eastAsia"/>
          <w:bCs/>
          <w:color w:val="000000"/>
          <w:kern w:val="0"/>
          <w:sz w:val="24"/>
        </w:rPr>
        <w:t>费按季度支付，每服务满一个季度，</w:t>
      </w:r>
      <w:r>
        <w:rPr>
          <w:rFonts w:ascii="仿宋" w:eastAsia="仿宋" w:hAnsi="仿宋" w:cs="仿宋" w:hint="eastAsia"/>
          <w:bCs/>
          <w:color w:val="000000"/>
          <w:kern w:val="0"/>
          <w:sz w:val="24"/>
        </w:rPr>
        <w:t>成交供应商在次月</w:t>
      </w:r>
      <w:r w:rsidRPr="0035568F">
        <w:rPr>
          <w:rFonts w:ascii="仿宋" w:eastAsia="仿宋" w:hAnsi="仿宋" w:cs="仿宋" w:hint="eastAsia"/>
          <w:bCs/>
          <w:color w:val="000000"/>
          <w:kern w:val="0"/>
          <w:sz w:val="24"/>
        </w:rPr>
        <w:t>10</w:t>
      </w:r>
      <w:r>
        <w:rPr>
          <w:rFonts w:ascii="仿宋" w:eastAsia="仿宋" w:hAnsi="仿宋" w:cs="仿宋" w:hint="eastAsia"/>
          <w:bCs/>
          <w:color w:val="000000"/>
          <w:kern w:val="0"/>
          <w:sz w:val="24"/>
        </w:rPr>
        <w:t>日前向采购人</w:t>
      </w:r>
      <w:r w:rsidRPr="0035568F">
        <w:rPr>
          <w:rFonts w:ascii="仿宋" w:eastAsia="仿宋" w:hAnsi="仿宋" w:cs="仿宋" w:hint="eastAsia"/>
          <w:bCs/>
          <w:color w:val="000000"/>
          <w:kern w:val="0"/>
          <w:sz w:val="24"/>
        </w:rPr>
        <w:t>提供</w:t>
      </w:r>
      <w:r>
        <w:rPr>
          <w:rFonts w:ascii="仿宋" w:eastAsia="仿宋" w:hAnsi="仿宋" w:cs="仿宋" w:hint="eastAsia"/>
          <w:bCs/>
          <w:color w:val="000000"/>
          <w:kern w:val="0"/>
          <w:sz w:val="24"/>
        </w:rPr>
        <w:t>相应金额合法发票，采购人</w:t>
      </w:r>
      <w:r w:rsidRPr="0035568F">
        <w:rPr>
          <w:rFonts w:ascii="仿宋" w:eastAsia="仿宋" w:hAnsi="仿宋" w:cs="仿宋" w:hint="eastAsia"/>
          <w:bCs/>
          <w:color w:val="000000"/>
          <w:kern w:val="0"/>
          <w:sz w:val="24"/>
        </w:rPr>
        <w:t>在收到发票后</w:t>
      </w:r>
      <w:r>
        <w:rPr>
          <w:rFonts w:ascii="仿宋" w:eastAsia="仿宋" w:hAnsi="仿宋" w:cs="仿宋" w:hint="eastAsia"/>
          <w:bCs/>
          <w:color w:val="000000"/>
          <w:kern w:val="0"/>
          <w:sz w:val="24"/>
        </w:rPr>
        <w:t>1</w:t>
      </w:r>
      <w:r>
        <w:rPr>
          <w:rFonts w:ascii="仿宋" w:eastAsia="仿宋" w:hAnsi="仿宋" w:cs="仿宋"/>
          <w:bCs/>
          <w:color w:val="000000"/>
          <w:kern w:val="0"/>
          <w:sz w:val="24"/>
        </w:rPr>
        <w:t>5</w:t>
      </w:r>
      <w:r w:rsidRPr="0035568F">
        <w:rPr>
          <w:rFonts w:ascii="仿宋" w:eastAsia="仿宋" w:hAnsi="仿宋" w:cs="仿宋" w:hint="eastAsia"/>
          <w:bCs/>
          <w:color w:val="000000"/>
          <w:kern w:val="0"/>
          <w:sz w:val="24"/>
        </w:rPr>
        <w:t>日内向</w:t>
      </w:r>
      <w:r>
        <w:rPr>
          <w:rFonts w:ascii="仿宋" w:eastAsia="仿宋" w:hAnsi="仿宋" w:cs="仿宋" w:hint="eastAsia"/>
          <w:bCs/>
          <w:color w:val="000000"/>
          <w:kern w:val="0"/>
          <w:sz w:val="24"/>
        </w:rPr>
        <w:t>成交供应商</w:t>
      </w:r>
      <w:r w:rsidRPr="0035568F">
        <w:rPr>
          <w:rFonts w:ascii="仿宋" w:eastAsia="仿宋" w:hAnsi="仿宋" w:cs="仿宋" w:hint="eastAsia"/>
          <w:bCs/>
          <w:color w:val="000000"/>
          <w:kern w:val="0"/>
          <w:sz w:val="24"/>
        </w:rPr>
        <w:t>支付服务费。支付方式为银行转账支付。</w:t>
      </w:r>
    </w:p>
    <w:p w14:paraId="723C3FBA" w14:textId="77777777" w:rsidR="007673FB" w:rsidRPr="00CF63D9" w:rsidRDefault="00781023" w:rsidP="00CF63D9">
      <w:pPr>
        <w:widowControl/>
        <w:spacing w:line="360" w:lineRule="auto"/>
        <w:ind w:firstLineChars="200" w:firstLine="480"/>
        <w:jc w:val="left"/>
        <w:rPr>
          <w:rFonts w:ascii="仿宋" w:eastAsia="仿宋" w:hAnsi="仿宋" w:cs="仿宋"/>
          <w:bCs/>
          <w:color w:val="000000"/>
          <w:kern w:val="0"/>
          <w:sz w:val="24"/>
        </w:rPr>
      </w:pPr>
      <w:r w:rsidRPr="00CF63D9">
        <w:rPr>
          <w:rFonts w:ascii="仿宋" w:eastAsia="仿宋" w:hAnsi="仿宋" w:cs="仿宋"/>
          <w:bCs/>
          <w:color w:val="000000"/>
          <w:kern w:val="0"/>
          <w:sz w:val="24"/>
        </w:rPr>
        <w:t>6</w:t>
      </w:r>
      <w:r w:rsidRPr="00CF63D9">
        <w:rPr>
          <w:rFonts w:ascii="仿宋" w:eastAsia="仿宋" w:hAnsi="仿宋" w:cs="仿宋" w:hint="eastAsia"/>
          <w:bCs/>
          <w:color w:val="000000"/>
          <w:kern w:val="0"/>
          <w:sz w:val="24"/>
        </w:rPr>
        <w:t>、</w:t>
      </w:r>
      <w:r w:rsidR="007673FB" w:rsidRPr="00CF63D9">
        <w:rPr>
          <w:rFonts w:ascii="仿宋" w:eastAsia="仿宋" w:hAnsi="仿宋" w:cs="仿宋" w:hint="eastAsia"/>
          <w:bCs/>
          <w:color w:val="000000"/>
          <w:kern w:val="0"/>
          <w:sz w:val="24"/>
        </w:rPr>
        <w:t>月监管考核：</w:t>
      </w:r>
    </w:p>
    <w:p w14:paraId="1B5B6573" w14:textId="5C8C80E4" w:rsidR="007673FB" w:rsidRPr="00CF63D9" w:rsidRDefault="007673FB" w:rsidP="00CF63D9">
      <w:pPr>
        <w:widowControl/>
        <w:spacing w:line="360" w:lineRule="auto"/>
        <w:ind w:firstLineChars="200" w:firstLine="480"/>
        <w:jc w:val="left"/>
        <w:rPr>
          <w:rFonts w:ascii="仿宋" w:eastAsia="仿宋" w:hAnsi="仿宋" w:cs="仿宋"/>
          <w:bCs/>
          <w:color w:val="000000"/>
          <w:kern w:val="0"/>
          <w:sz w:val="24"/>
        </w:rPr>
      </w:pPr>
      <w:r w:rsidRPr="00CF63D9">
        <w:rPr>
          <w:rFonts w:ascii="仿宋" w:eastAsia="仿宋" w:hAnsi="仿宋" w:cs="仿宋" w:hint="eastAsia"/>
          <w:bCs/>
          <w:color w:val="000000"/>
          <w:kern w:val="0"/>
          <w:sz w:val="24"/>
        </w:rPr>
        <w:t>采购人按照比选文件、合同约定的服务标准及管理制度每月对成交供应商的服务进行综合评价（满分100分），若评价结果得分低于标准分值的，按照合同约定进行处罚。</w:t>
      </w:r>
    </w:p>
    <w:tbl>
      <w:tblPr>
        <w:tblW w:w="9268" w:type="dxa"/>
        <w:jc w:val="center"/>
        <w:tblLayout w:type="fixed"/>
        <w:tblLook w:val="04A0" w:firstRow="1" w:lastRow="0" w:firstColumn="1" w:lastColumn="0" w:noHBand="0" w:noVBand="1"/>
      </w:tblPr>
      <w:tblGrid>
        <w:gridCol w:w="763"/>
        <w:gridCol w:w="1516"/>
        <w:gridCol w:w="752"/>
        <w:gridCol w:w="2976"/>
        <w:gridCol w:w="3261"/>
      </w:tblGrid>
      <w:tr w:rsidR="007673FB" w14:paraId="199F9761" w14:textId="77777777" w:rsidTr="0023310B">
        <w:trPr>
          <w:trHeight w:val="402"/>
          <w:jc w:val="center"/>
        </w:trPr>
        <w:tc>
          <w:tcPr>
            <w:tcW w:w="763" w:type="dxa"/>
            <w:tcBorders>
              <w:top w:val="single" w:sz="4" w:space="0" w:color="auto"/>
              <w:left w:val="single" w:sz="4" w:space="0" w:color="auto"/>
              <w:bottom w:val="single" w:sz="4" w:space="0" w:color="auto"/>
              <w:right w:val="single" w:sz="4" w:space="0" w:color="auto"/>
            </w:tcBorders>
            <w:noWrap/>
            <w:vAlign w:val="center"/>
          </w:tcPr>
          <w:p w14:paraId="2708ECE6" w14:textId="77777777" w:rsidR="007673FB" w:rsidRDefault="007673FB" w:rsidP="0023310B">
            <w:pPr>
              <w:widowControl/>
              <w:jc w:val="center"/>
              <w:rPr>
                <w:rFonts w:ascii="仿宋" w:eastAsia="仿宋" w:hAnsi="仿宋" w:cs="仿宋"/>
                <w:sz w:val="24"/>
              </w:rPr>
            </w:pPr>
            <w:r>
              <w:rPr>
                <w:rFonts w:ascii="仿宋" w:eastAsia="仿宋" w:hAnsi="仿宋" w:cs="仿宋" w:hint="eastAsia"/>
                <w:sz w:val="24"/>
              </w:rPr>
              <w:t>项目</w:t>
            </w:r>
          </w:p>
        </w:tc>
        <w:tc>
          <w:tcPr>
            <w:tcW w:w="1516" w:type="dxa"/>
            <w:tcBorders>
              <w:top w:val="single" w:sz="4" w:space="0" w:color="auto"/>
              <w:left w:val="nil"/>
              <w:bottom w:val="single" w:sz="4" w:space="0" w:color="auto"/>
              <w:right w:val="single" w:sz="4" w:space="0" w:color="auto"/>
            </w:tcBorders>
            <w:noWrap/>
            <w:vAlign w:val="center"/>
          </w:tcPr>
          <w:p w14:paraId="1C750142" w14:textId="77777777" w:rsidR="007673FB" w:rsidRDefault="007673FB" w:rsidP="0023310B">
            <w:pPr>
              <w:widowControl/>
              <w:jc w:val="center"/>
              <w:rPr>
                <w:rFonts w:ascii="仿宋" w:eastAsia="仿宋" w:hAnsi="仿宋" w:cs="仿宋"/>
                <w:sz w:val="24"/>
              </w:rPr>
            </w:pPr>
            <w:r>
              <w:rPr>
                <w:rFonts w:ascii="仿宋" w:eastAsia="仿宋" w:hAnsi="仿宋" w:cs="仿宋" w:hint="eastAsia"/>
                <w:sz w:val="24"/>
              </w:rPr>
              <w:t>指标（分值）</w:t>
            </w:r>
          </w:p>
        </w:tc>
        <w:tc>
          <w:tcPr>
            <w:tcW w:w="752" w:type="dxa"/>
            <w:tcBorders>
              <w:top w:val="single" w:sz="4" w:space="0" w:color="auto"/>
              <w:left w:val="nil"/>
              <w:bottom w:val="single" w:sz="4" w:space="0" w:color="auto"/>
              <w:right w:val="single" w:sz="4" w:space="0" w:color="auto"/>
            </w:tcBorders>
            <w:noWrap/>
            <w:vAlign w:val="center"/>
          </w:tcPr>
          <w:p w14:paraId="4FBE0250" w14:textId="77777777" w:rsidR="007673FB" w:rsidRDefault="007673FB" w:rsidP="0023310B">
            <w:pPr>
              <w:widowControl/>
              <w:jc w:val="center"/>
              <w:rPr>
                <w:rFonts w:ascii="仿宋" w:eastAsia="仿宋" w:hAnsi="仿宋" w:cs="仿宋"/>
                <w:sz w:val="24"/>
              </w:rPr>
            </w:pPr>
            <w:r>
              <w:rPr>
                <w:rFonts w:ascii="仿宋" w:eastAsia="仿宋" w:hAnsi="仿宋" w:cs="仿宋" w:hint="eastAsia"/>
                <w:sz w:val="24"/>
              </w:rPr>
              <w:t>得分</w:t>
            </w:r>
          </w:p>
        </w:tc>
        <w:tc>
          <w:tcPr>
            <w:tcW w:w="2976" w:type="dxa"/>
            <w:tcBorders>
              <w:top w:val="single" w:sz="4" w:space="0" w:color="auto"/>
              <w:left w:val="nil"/>
              <w:bottom w:val="single" w:sz="4" w:space="0" w:color="auto"/>
              <w:right w:val="single" w:sz="4" w:space="0" w:color="auto"/>
            </w:tcBorders>
          </w:tcPr>
          <w:p w14:paraId="476B9FE3" w14:textId="77777777" w:rsidR="007673FB" w:rsidRDefault="007673FB" w:rsidP="0023310B">
            <w:pPr>
              <w:widowControl/>
              <w:jc w:val="center"/>
              <w:rPr>
                <w:rFonts w:ascii="仿宋" w:eastAsia="仿宋" w:hAnsi="仿宋" w:cs="仿宋"/>
                <w:sz w:val="24"/>
              </w:rPr>
            </w:pPr>
            <w:r>
              <w:rPr>
                <w:rFonts w:ascii="仿宋" w:eastAsia="仿宋" w:hAnsi="仿宋" w:cs="仿宋" w:hint="eastAsia"/>
                <w:sz w:val="24"/>
              </w:rPr>
              <w:t>具体考评内容</w:t>
            </w:r>
          </w:p>
        </w:tc>
        <w:tc>
          <w:tcPr>
            <w:tcW w:w="3261" w:type="dxa"/>
            <w:tcBorders>
              <w:top w:val="single" w:sz="4" w:space="0" w:color="auto"/>
              <w:left w:val="nil"/>
              <w:bottom w:val="single" w:sz="4" w:space="0" w:color="auto"/>
              <w:right w:val="single" w:sz="4" w:space="0" w:color="auto"/>
            </w:tcBorders>
          </w:tcPr>
          <w:p w14:paraId="06E1A5BA" w14:textId="77777777" w:rsidR="007673FB" w:rsidRDefault="007673FB" w:rsidP="0023310B">
            <w:pPr>
              <w:widowControl/>
              <w:jc w:val="center"/>
              <w:rPr>
                <w:rFonts w:ascii="仿宋" w:eastAsia="仿宋" w:hAnsi="仿宋" w:cs="仿宋"/>
                <w:sz w:val="24"/>
              </w:rPr>
            </w:pPr>
            <w:r>
              <w:rPr>
                <w:rFonts w:ascii="仿宋" w:eastAsia="仿宋" w:hAnsi="仿宋" w:cs="仿宋" w:hint="eastAsia"/>
                <w:sz w:val="24"/>
              </w:rPr>
              <w:t>备注</w:t>
            </w:r>
          </w:p>
        </w:tc>
      </w:tr>
      <w:tr w:rsidR="007673FB" w14:paraId="7CD65544" w14:textId="77777777" w:rsidTr="0023310B">
        <w:trPr>
          <w:trHeight w:val="402"/>
          <w:jc w:val="center"/>
        </w:trPr>
        <w:tc>
          <w:tcPr>
            <w:tcW w:w="763" w:type="dxa"/>
            <w:vMerge w:val="restart"/>
            <w:tcBorders>
              <w:top w:val="nil"/>
              <w:left w:val="single" w:sz="4" w:space="0" w:color="auto"/>
              <w:right w:val="single" w:sz="4" w:space="0" w:color="auto"/>
            </w:tcBorders>
            <w:noWrap/>
            <w:vAlign w:val="center"/>
          </w:tcPr>
          <w:p w14:paraId="1A7F30AB" w14:textId="77777777" w:rsidR="007673FB" w:rsidRDefault="007673FB" w:rsidP="0023310B">
            <w:pPr>
              <w:widowControl/>
              <w:jc w:val="center"/>
              <w:rPr>
                <w:rFonts w:ascii="仿宋" w:eastAsia="仿宋" w:hAnsi="仿宋" w:cs="仿宋"/>
                <w:sz w:val="24"/>
              </w:rPr>
            </w:pPr>
            <w:r>
              <w:rPr>
                <w:rFonts w:ascii="仿宋" w:eastAsia="仿宋" w:hAnsi="仿宋" w:cs="仿宋" w:hint="eastAsia"/>
                <w:sz w:val="24"/>
              </w:rPr>
              <w:t>除四害及白蚁防治服务</w:t>
            </w:r>
          </w:p>
        </w:tc>
        <w:tc>
          <w:tcPr>
            <w:tcW w:w="1516" w:type="dxa"/>
            <w:tcBorders>
              <w:top w:val="nil"/>
              <w:left w:val="nil"/>
              <w:bottom w:val="single" w:sz="4" w:space="0" w:color="auto"/>
              <w:right w:val="single" w:sz="4" w:space="0" w:color="auto"/>
            </w:tcBorders>
            <w:noWrap/>
            <w:vAlign w:val="center"/>
          </w:tcPr>
          <w:p w14:paraId="1C7ACE17" w14:textId="77777777" w:rsidR="007673FB" w:rsidRDefault="007673FB" w:rsidP="0023310B">
            <w:pPr>
              <w:widowControl/>
              <w:jc w:val="left"/>
              <w:rPr>
                <w:rFonts w:ascii="仿宋" w:eastAsia="仿宋" w:hAnsi="仿宋" w:cs="仿宋"/>
                <w:sz w:val="24"/>
              </w:rPr>
            </w:pPr>
            <w:r>
              <w:rPr>
                <w:rFonts w:ascii="仿宋" w:eastAsia="仿宋" w:hAnsi="仿宋" w:cs="仿宋" w:hint="eastAsia"/>
                <w:sz w:val="24"/>
              </w:rPr>
              <w:t>员工形象（10）</w:t>
            </w:r>
          </w:p>
        </w:tc>
        <w:tc>
          <w:tcPr>
            <w:tcW w:w="752" w:type="dxa"/>
            <w:tcBorders>
              <w:top w:val="nil"/>
              <w:left w:val="nil"/>
              <w:bottom w:val="single" w:sz="4" w:space="0" w:color="auto"/>
              <w:right w:val="single" w:sz="4" w:space="0" w:color="auto"/>
            </w:tcBorders>
            <w:noWrap/>
            <w:vAlign w:val="center"/>
          </w:tcPr>
          <w:p w14:paraId="2E410426" w14:textId="77777777" w:rsidR="007673FB" w:rsidRDefault="007673FB" w:rsidP="0023310B">
            <w:pPr>
              <w:widowControl/>
              <w:jc w:val="left"/>
              <w:rPr>
                <w:rFonts w:ascii="仿宋" w:eastAsia="仿宋" w:hAnsi="仿宋" w:cs="仿宋"/>
                <w:sz w:val="24"/>
              </w:rPr>
            </w:pPr>
            <w:r>
              <w:rPr>
                <w:rFonts w:ascii="仿宋" w:eastAsia="仿宋" w:hAnsi="仿宋" w:cs="仿宋" w:hint="eastAsia"/>
                <w:sz w:val="24"/>
              </w:rPr>
              <w:t xml:space="preserve">　</w:t>
            </w:r>
          </w:p>
        </w:tc>
        <w:tc>
          <w:tcPr>
            <w:tcW w:w="2976" w:type="dxa"/>
            <w:tcBorders>
              <w:top w:val="nil"/>
              <w:left w:val="nil"/>
              <w:bottom w:val="single" w:sz="4" w:space="0" w:color="auto"/>
              <w:right w:val="single" w:sz="4" w:space="0" w:color="auto"/>
            </w:tcBorders>
          </w:tcPr>
          <w:p w14:paraId="0F48FDB3" w14:textId="77777777" w:rsidR="007673FB" w:rsidRDefault="007673FB" w:rsidP="0023310B">
            <w:pPr>
              <w:widowControl/>
              <w:jc w:val="left"/>
              <w:rPr>
                <w:rFonts w:ascii="仿宋" w:eastAsia="仿宋" w:hAnsi="仿宋" w:cs="仿宋"/>
                <w:sz w:val="24"/>
              </w:rPr>
            </w:pPr>
            <w:r>
              <w:rPr>
                <w:rFonts w:ascii="仿宋" w:eastAsia="仿宋" w:hAnsi="仿宋" w:cs="仿宋" w:hint="eastAsia"/>
                <w:sz w:val="24"/>
              </w:rPr>
              <w:t>工程人员着工作装，衣着整洁，带工牌</w:t>
            </w:r>
          </w:p>
        </w:tc>
        <w:tc>
          <w:tcPr>
            <w:tcW w:w="3261" w:type="dxa"/>
            <w:tcBorders>
              <w:top w:val="nil"/>
              <w:left w:val="nil"/>
              <w:bottom w:val="single" w:sz="4" w:space="0" w:color="auto"/>
              <w:right w:val="single" w:sz="4" w:space="0" w:color="auto"/>
            </w:tcBorders>
          </w:tcPr>
          <w:p w14:paraId="7E3971F9" w14:textId="77777777" w:rsidR="007673FB" w:rsidRDefault="007673FB" w:rsidP="0023310B">
            <w:pPr>
              <w:widowControl/>
              <w:jc w:val="left"/>
              <w:rPr>
                <w:rFonts w:ascii="仿宋" w:eastAsia="仿宋" w:hAnsi="仿宋" w:cs="仿宋"/>
                <w:sz w:val="24"/>
              </w:rPr>
            </w:pPr>
            <w:r>
              <w:rPr>
                <w:rFonts w:ascii="仿宋" w:eastAsia="仿宋" w:hAnsi="仿宋" w:cs="仿宋" w:hint="eastAsia"/>
                <w:sz w:val="24"/>
              </w:rPr>
              <w:t>每发现一次员工形象未达到要求扣1分，扣完为止。</w:t>
            </w:r>
          </w:p>
        </w:tc>
      </w:tr>
      <w:tr w:rsidR="007673FB" w14:paraId="0C90E1BE" w14:textId="77777777" w:rsidTr="0023310B">
        <w:trPr>
          <w:trHeight w:val="707"/>
          <w:jc w:val="center"/>
        </w:trPr>
        <w:tc>
          <w:tcPr>
            <w:tcW w:w="763" w:type="dxa"/>
            <w:vMerge/>
            <w:tcBorders>
              <w:left w:val="single" w:sz="4" w:space="0" w:color="auto"/>
              <w:right w:val="single" w:sz="4" w:space="0" w:color="auto"/>
            </w:tcBorders>
            <w:vAlign w:val="center"/>
          </w:tcPr>
          <w:p w14:paraId="4591FCA0" w14:textId="77777777" w:rsidR="007673FB" w:rsidRDefault="007673FB" w:rsidP="0023310B">
            <w:pPr>
              <w:widowControl/>
              <w:jc w:val="left"/>
              <w:rPr>
                <w:rFonts w:ascii="仿宋" w:eastAsia="仿宋" w:hAnsi="仿宋" w:cs="仿宋"/>
                <w:sz w:val="24"/>
              </w:rPr>
            </w:pPr>
          </w:p>
        </w:tc>
        <w:tc>
          <w:tcPr>
            <w:tcW w:w="1516" w:type="dxa"/>
            <w:tcBorders>
              <w:top w:val="nil"/>
              <w:left w:val="nil"/>
              <w:bottom w:val="single" w:sz="4" w:space="0" w:color="auto"/>
              <w:right w:val="single" w:sz="4" w:space="0" w:color="auto"/>
            </w:tcBorders>
            <w:noWrap/>
            <w:vAlign w:val="center"/>
          </w:tcPr>
          <w:p w14:paraId="0C9567C3" w14:textId="77777777" w:rsidR="007673FB" w:rsidRDefault="007673FB" w:rsidP="0023310B">
            <w:pPr>
              <w:widowControl/>
              <w:jc w:val="left"/>
              <w:rPr>
                <w:rFonts w:ascii="仿宋" w:eastAsia="仿宋" w:hAnsi="仿宋" w:cs="仿宋"/>
                <w:sz w:val="24"/>
              </w:rPr>
            </w:pPr>
            <w:r>
              <w:rPr>
                <w:rFonts w:ascii="仿宋" w:eastAsia="仿宋" w:hAnsi="仿宋" w:cs="仿宋" w:hint="eastAsia"/>
                <w:sz w:val="24"/>
              </w:rPr>
              <w:t>方案与总结报告（20）</w:t>
            </w:r>
          </w:p>
        </w:tc>
        <w:tc>
          <w:tcPr>
            <w:tcW w:w="752" w:type="dxa"/>
            <w:tcBorders>
              <w:top w:val="nil"/>
              <w:left w:val="nil"/>
              <w:bottom w:val="single" w:sz="4" w:space="0" w:color="auto"/>
              <w:right w:val="single" w:sz="4" w:space="0" w:color="auto"/>
            </w:tcBorders>
            <w:noWrap/>
            <w:vAlign w:val="center"/>
          </w:tcPr>
          <w:p w14:paraId="5ABA4AF3" w14:textId="77777777" w:rsidR="007673FB" w:rsidRDefault="007673FB" w:rsidP="0023310B">
            <w:pPr>
              <w:widowControl/>
              <w:jc w:val="left"/>
              <w:rPr>
                <w:rFonts w:ascii="仿宋" w:eastAsia="仿宋" w:hAnsi="仿宋" w:cs="仿宋"/>
                <w:sz w:val="24"/>
              </w:rPr>
            </w:pPr>
          </w:p>
        </w:tc>
        <w:tc>
          <w:tcPr>
            <w:tcW w:w="2976" w:type="dxa"/>
            <w:tcBorders>
              <w:top w:val="nil"/>
              <w:left w:val="nil"/>
              <w:bottom w:val="single" w:sz="4" w:space="0" w:color="auto"/>
              <w:right w:val="single" w:sz="4" w:space="0" w:color="auto"/>
            </w:tcBorders>
          </w:tcPr>
          <w:p w14:paraId="37DA4570" w14:textId="77777777" w:rsidR="007673FB" w:rsidRDefault="007673FB" w:rsidP="0023310B">
            <w:pPr>
              <w:widowControl/>
              <w:jc w:val="left"/>
              <w:rPr>
                <w:rFonts w:ascii="仿宋" w:eastAsia="仿宋" w:hAnsi="仿宋" w:cs="仿宋"/>
                <w:sz w:val="24"/>
              </w:rPr>
            </w:pPr>
            <w:r>
              <w:rPr>
                <w:rFonts w:ascii="仿宋" w:eastAsia="仿宋" w:hAnsi="仿宋" w:cs="仿宋" w:hint="eastAsia"/>
                <w:sz w:val="24"/>
              </w:rPr>
              <w:t>1、每季度开展查清“四害”情况，测定密度活动范围的行动，为除“四害”提供较为准确的依据，并给出分析报告，内容包含目前医院“四害”状况及下一步的除“四害”方案。</w:t>
            </w:r>
          </w:p>
          <w:p w14:paraId="4BA6A883" w14:textId="77777777" w:rsidR="007673FB" w:rsidRDefault="007673FB" w:rsidP="0023310B">
            <w:pPr>
              <w:widowControl/>
              <w:jc w:val="left"/>
              <w:rPr>
                <w:rFonts w:ascii="仿宋" w:eastAsia="仿宋" w:hAnsi="仿宋" w:cs="仿宋"/>
                <w:sz w:val="24"/>
              </w:rPr>
            </w:pPr>
            <w:r>
              <w:rPr>
                <w:rFonts w:ascii="仿宋" w:eastAsia="仿宋" w:hAnsi="仿宋" w:cs="仿宋" w:hint="eastAsia"/>
                <w:sz w:val="24"/>
              </w:rPr>
              <w:t>2、每季度给出书面的上一季度的工作情况报告（附工作照片）。</w:t>
            </w:r>
          </w:p>
          <w:p w14:paraId="539B86BA" w14:textId="77777777" w:rsidR="007673FB" w:rsidRDefault="007673FB" w:rsidP="0023310B">
            <w:pPr>
              <w:widowControl/>
              <w:jc w:val="left"/>
              <w:rPr>
                <w:rFonts w:ascii="仿宋" w:eastAsia="仿宋" w:hAnsi="仿宋" w:cs="仿宋"/>
                <w:sz w:val="24"/>
              </w:rPr>
            </w:pPr>
            <w:r>
              <w:rPr>
                <w:rFonts w:ascii="仿宋" w:eastAsia="仿宋" w:hAnsi="仿宋" w:cs="仿宋" w:hint="eastAsia"/>
                <w:sz w:val="24"/>
              </w:rPr>
              <w:t>3、工作方案完全有效落实。</w:t>
            </w:r>
          </w:p>
        </w:tc>
        <w:tc>
          <w:tcPr>
            <w:tcW w:w="3261" w:type="dxa"/>
            <w:tcBorders>
              <w:top w:val="nil"/>
              <w:left w:val="nil"/>
              <w:bottom w:val="single" w:sz="4" w:space="0" w:color="auto"/>
              <w:right w:val="single" w:sz="4" w:space="0" w:color="auto"/>
            </w:tcBorders>
          </w:tcPr>
          <w:p w14:paraId="108C5EF2" w14:textId="77777777" w:rsidR="007673FB" w:rsidRDefault="007673FB" w:rsidP="0023310B">
            <w:pPr>
              <w:widowControl/>
              <w:jc w:val="left"/>
              <w:rPr>
                <w:rFonts w:ascii="仿宋" w:eastAsia="仿宋" w:hAnsi="仿宋" w:cs="仿宋"/>
                <w:sz w:val="24"/>
              </w:rPr>
            </w:pPr>
            <w:r>
              <w:rPr>
                <w:rFonts w:ascii="仿宋" w:eastAsia="仿宋" w:hAnsi="仿宋" w:cs="仿宋" w:hint="eastAsia"/>
                <w:sz w:val="24"/>
              </w:rPr>
              <w:t>缺少分析报告扣5分，扣完为止；</w:t>
            </w:r>
          </w:p>
          <w:p w14:paraId="7423276D" w14:textId="77777777" w:rsidR="007673FB" w:rsidRDefault="007673FB" w:rsidP="0023310B">
            <w:pPr>
              <w:widowControl/>
              <w:jc w:val="left"/>
              <w:rPr>
                <w:rFonts w:ascii="仿宋" w:eastAsia="仿宋" w:hAnsi="仿宋" w:cs="仿宋"/>
                <w:sz w:val="24"/>
              </w:rPr>
            </w:pPr>
            <w:r>
              <w:rPr>
                <w:rFonts w:ascii="仿宋" w:eastAsia="仿宋" w:hAnsi="仿宋" w:cs="仿宋" w:hint="eastAsia"/>
                <w:sz w:val="24"/>
              </w:rPr>
              <w:t>缺少工作情况报告扣5分，扣完为止；</w:t>
            </w:r>
          </w:p>
          <w:p w14:paraId="03AC85AD" w14:textId="77777777" w:rsidR="007673FB" w:rsidRDefault="007673FB" w:rsidP="0023310B">
            <w:pPr>
              <w:widowControl/>
              <w:jc w:val="left"/>
              <w:rPr>
                <w:rFonts w:ascii="仿宋" w:eastAsia="仿宋" w:hAnsi="仿宋" w:cs="仿宋"/>
                <w:sz w:val="24"/>
              </w:rPr>
            </w:pPr>
            <w:r>
              <w:rPr>
                <w:rFonts w:ascii="仿宋" w:eastAsia="仿宋" w:hAnsi="仿宋" w:cs="仿宋" w:hint="eastAsia"/>
                <w:sz w:val="24"/>
              </w:rPr>
              <w:t>每发现1项工作未落实扣2分，扣完为止。</w:t>
            </w:r>
          </w:p>
        </w:tc>
      </w:tr>
      <w:tr w:rsidR="007673FB" w14:paraId="2D53C92C" w14:textId="77777777" w:rsidTr="0023310B">
        <w:trPr>
          <w:trHeight w:val="402"/>
          <w:jc w:val="center"/>
        </w:trPr>
        <w:tc>
          <w:tcPr>
            <w:tcW w:w="763" w:type="dxa"/>
            <w:vMerge/>
            <w:tcBorders>
              <w:left w:val="single" w:sz="4" w:space="0" w:color="auto"/>
              <w:right w:val="single" w:sz="4" w:space="0" w:color="auto"/>
            </w:tcBorders>
            <w:vAlign w:val="center"/>
          </w:tcPr>
          <w:p w14:paraId="2D30E9BA" w14:textId="77777777" w:rsidR="007673FB" w:rsidRDefault="007673FB" w:rsidP="0023310B">
            <w:pPr>
              <w:widowControl/>
              <w:jc w:val="left"/>
              <w:rPr>
                <w:rFonts w:ascii="仿宋" w:eastAsia="仿宋" w:hAnsi="仿宋" w:cs="仿宋"/>
                <w:sz w:val="24"/>
              </w:rPr>
            </w:pPr>
          </w:p>
        </w:tc>
        <w:tc>
          <w:tcPr>
            <w:tcW w:w="1516" w:type="dxa"/>
            <w:tcBorders>
              <w:top w:val="nil"/>
              <w:left w:val="nil"/>
              <w:bottom w:val="single" w:sz="4" w:space="0" w:color="auto"/>
              <w:right w:val="single" w:sz="4" w:space="0" w:color="auto"/>
            </w:tcBorders>
            <w:noWrap/>
            <w:vAlign w:val="center"/>
          </w:tcPr>
          <w:p w14:paraId="488344C9" w14:textId="77777777" w:rsidR="007673FB" w:rsidRDefault="007673FB" w:rsidP="0023310B">
            <w:pPr>
              <w:widowControl/>
              <w:jc w:val="left"/>
              <w:rPr>
                <w:rFonts w:ascii="仿宋" w:eastAsia="仿宋" w:hAnsi="仿宋" w:cs="仿宋"/>
                <w:sz w:val="24"/>
              </w:rPr>
            </w:pPr>
            <w:r>
              <w:rPr>
                <w:rFonts w:ascii="仿宋" w:eastAsia="仿宋" w:hAnsi="仿宋" w:cs="仿宋" w:hint="eastAsia"/>
                <w:sz w:val="24"/>
              </w:rPr>
              <w:t>定期消杀（10）</w:t>
            </w:r>
          </w:p>
        </w:tc>
        <w:tc>
          <w:tcPr>
            <w:tcW w:w="752" w:type="dxa"/>
            <w:tcBorders>
              <w:top w:val="nil"/>
              <w:left w:val="nil"/>
              <w:bottom w:val="single" w:sz="4" w:space="0" w:color="auto"/>
              <w:right w:val="single" w:sz="4" w:space="0" w:color="auto"/>
            </w:tcBorders>
            <w:noWrap/>
            <w:vAlign w:val="center"/>
          </w:tcPr>
          <w:p w14:paraId="6EF2A00B" w14:textId="77777777" w:rsidR="007673FB" w:rsidRDefault="007673FB" w:rsidP="0023310B">
            <w:pPr>
              <w:widowControl/>
              <w:jc w:val="left"/>
              <w:rPr>
                <w:rFonts w:ascii="仿宋" w:eastAsia="仿宋" w:hAnsi="仿宋" w:cs="仿宋"/>
                <w:sz w:val="24"/>
              </w:rPr>
            </w:pPr>
            <w:r>
              <w:rPr>
                <w:rFonts w:ascii="仿宋" w:eastAsia="仿宋" w:hAnsi="仿宋" w:cs="仿宋" w:hint="eastAsia"/>
                <w:sz w:val="24"/>
              </w:rPr>
              <w:t xml:space="preserve">　</w:t>
            </w:r>
          </w:p>
        </w:tc>
        <w:tc>
          <w:tcPr>
            <w:tcW w:w="2976" w:type="dxa"/>
            <w:tcBorders>
              <w:top w:val="nil"/>
              <w:left w:val="nil"/>
              <w:bottom w:val="single" w:sz="4" w:space="0" w:color="auto"/>
              <w:right w:val="single" w:sz="4" w:space="0" w:color="auto"/>
            </w:tcBorders>
          </w:tcPr>
          <w:p w14:paraId="6CF2BBB5" w14:textId="12605C89" w:rsidR="007673FB" w:rsidRDefault="000D41A3" w:rsidP="0023310B">
            <w:pPr>
              <w:widowControl/>
              <w:jc w:val="left"/>
              <w:rPr>
                <w:rFonts w:ascii="仿宋" w:eastAsia="仿宋" w:hAnsi="仿宋" w:cs="仿宋"/>
                <w:sz w:val="24"/>
              </w:rPr>
            </w:pPr>
            <w:r>
              <w:rPr>
                <w:rFonts w:ascii="仿宋" w:eastAsia="仿宋" w:hAnsi="仿宋" w:cs="仿宋" w:hint="eastAsia"/>
                <w:sz w:val="24"/>
              </w:rPr>
              <w:t>按合同要求定期消杀</w:t>
            </w:r>
            <w:r w:rsidR="007673FB">
              <w:rPr>
                <w:rFonts w:ascii="仿宋" w:eastAsia="仿宋" w:hAnsi="仿宋" w:cs="仿宋" w:hint="eastAsia"/>
                <w:sz w:val="24"/>
              </w:rPr>
              <w:t>。</w:t>
            </w:r>
          </w:p>
        </w:tc>
        <w:tc>
          <w:tcPr>
            <w:tcW w:w="3261" w:type="dxa"/>
            <w:tcBorders>
              <w:top w:val="nil"/>
              <w:left w:val="nil"/>
              <w:bottom w:val="single" w:sz="4" w:space="0" w:color="auto"/>
              <w:right w:val="single" w:sz="4" w:space="0" w:color="auto"/>
            </w:tcBorders>
          </w:tcPr>
          <w:p w14:paraId="3717F661" w14:textId="77777777" w:rsidR="007673FB" w:rsidRDefault="007673FB" w:rsidP="0023310B">
            <w:pPr>
              <w:widowControl/>
              <w:jc w:val="left"/>
              <w:rPr>
                <w:rFonts w:ascii="仿宋" w:eastAsia="仿宋" w:hAnsi="仿宋" w:cs="仿宋"/>
                <w:sz w:val="24"/>
              </w:rPr>
            </w:pPr>
            <w:r>
              <w:rPr>
                <w:rFonts w:ascii="仿宋" w:eastAsia="仿宋" w:hAnsi="仿宋" w:cs="仿宋" w:hint="eastAsia"/>
                <w:sz w:val="24"/>
              </w:rPr>
              <w:t>每发现1次未实施的扣10分，扣完为止。</w:t>
            </w:r>
          </w:p>
        </w:tc>
      </w:tr>
      <w:tr w:rsidR="007673FB" w14:paraId="10773051" w14:textId="77777777" w:rsidTr="0023310B">
        <w:trPr>
          <w:trHeight w:val="402"/>
          <w:jc w:val="center"/>
        </w:trPr>
        <w:tc>
          <w:tcPr>
            <w:tcW w:w="763" w:type="dxa"/>
            <w:vMerge/>
            <w:tcBorders>
              <w:left w:val="single" w:sz="4" w:space="0" w:color="auto"/>
              <w:right w:val="single" w:sz="4" w:space="0" w:color="auto"/>
            </w:tcBorders>
            <w:vAlign w:val="center"/>
          </w:tcPr>
          <w:p w14:paraId="02595FF9" w14:textId="77777777" w:rsidR="007673FB" w:rsidRDefault="007673FB" w:rsidP="0023310B">
            <w:pPr>
              <w:widowControl/>
              <w:jc w:val="left"/>
              <w:rPr>
                <w:rFonts w:ascii="仿宋" w:eastAsia="仿宋" w:hAnsi="仿宋" w:cs="仿宋"/>
                <w:sz w:val="24"/>
              </w:rPr>
            </w:pPr>
          </w:p>
        </w:tc>
        <w:tc>
          <w:tcPr>
            <w:tcW w:w="1516" w:type="dxa"/>
            <w:tcBorders>
              <w:top w:val="nil"/>
              <w:left w:val="nil"/>
              <w:bottom w:val="single" w:sz="4" w:space="0" w:color="auto"/>
              <w:right w:val="single" w:sz="4" w:space="0" w:color="auto"/>
            </w:tcBorders>
            <w:noWrap/>
            <w:vAlign w:val="center"/>
          </w:tcPr>
          <w:p w14:paraId="39C395C5" w14:textId="77777777" w:rsidR="007673FB" w:rsidRDefault="007673FB" w:rsidP="0023310B">
            <w:pPr>
              <w:widowControl/>
              <w:jc w:val="left"/>
              <w:rPr>
                <w:rFonts w:ascii="仿宋" w:eastAsia="仿宋" w:hAnsi="仿宋" w:cs="仿宋"/>
                <w:sz w:val="24"/>
              </w:rPr>
            </w:pPr>
            <w:r>
              <w:rPr>
                <w:rFonts w:ascii="仿宋" w:eastAsia="仿宋" w:hAnsi="仿宋" w:cs="仿宋" w:hint="eastAsia"/>
                <w:sz w:val="24"/>
              </w:rPr>
              <w:t>使用药物（20）</w:t>
            </w:r>
          </w:p>
        </w:tc>
        <w:tc>
          <w:tcPr>
            <w:tcW w:w="752" w:type="dxa"/>
            <w:tcBorders>
              <w:top w:val="nil"/>
              <w:left w:val="nil"/>
              <w:bottom w:val="single" w:sz="4" w:space="0" w:color="auto"/>
              <w:right w:val="single" w:sz="4" w:space="0" w:color="auto"/>
            </w:tcBorders>
            <w:noWrap/>
            <w:vAlign w:val="center"/>
          </w:tcPr>
          <w:p w14:paraId="1F5576E5" w14:textId="77777777" w:rsidR="007673FB" w:rsidRDefault="007673FB" w:rsidP="0023310B">
            <w:pPr>
              <w:widowControl/>
              <w:jc w:val="left"/>
              <w:rPr>
                <w:rFonts w:ascii="仿宋" w:eastAsia="仿宋" w:hAnsi="仿宋" w:cs="仿宋"/>
                <w:sz w:val="24"/>
              </w:rPr>
            </w:pPr>
            <w:r>
              <w:rPr>
                <w:rFonts w:ascii="仿宋" w:eastAsia="仿宋" w:hAnsi="仿宋" w:cs="仿宋" w:hint="eastAsia"/>
                <w:sz w:val="24"/>
              </w:rPr>
              <w:t xml:space="preserve">　</w:t>
            </w:r>
          </w:p>
        </w:tc>
        <w:tc>
          <w:tcPr>
            <w:tcW w:w="2976" w:type="dxa"/>
            <w:tcBorders>
              <w:top w:val="nil"/>
              <w:left w:val="nil"/>
              <w:bottom w:val="single" w:sz="4" w:space="0" w:color="auto"/>
              <w:right w:val="single" w:sz="4" w:space="0" w:color="auto"/>
            </w:tcBorders>
          </w:tcPr>
          <w:p w14:paraId="2CBEEEE2" w14:textId="77777777" w:rsidR="007673FB" w:rsidRDefault="007673FB" w:rsidP="0023310B">
            <w:pPr>
              <w:widowControl/>
              <w:jc w:val="left"/>
              <w:rPr>
                <w:rFonts w:ascii="仿宋" w:eastAsia="仿宋" w:hAnsi="仿宋" w:cs="仿宋"/>
                <w:sz w:val="24"/>
              </w:rPr>
            </w:pPr>
            <w:r>
              <w:rPr>
                <w:rFonts w:ascii="仿宋" w:eastAsia="仿宋" w:hAnsi="仿宋" w:cs="仿宋" w:hint="eastAsia"/>
                <w:sz w:val="24"/>
              </w:rPr>
              <w:t>在开展除“四害”活动时不准使用国家禁用的药物。</w:t>
            </w:r>
          </w:p>
        </w:tc>
        <w:tc>
          <w:tcPr>
            <w:tcW w:w="3261" w:type="dxa"/>
            <w:tcBorders>
              <w:top w:val="nil"/>
              <w:left w:val="nil"/>
              <w:bottom w:val="single" w:sz="4" w:space="0" w:color="auto"/>
              <w:right w:val="single" w:sz="4" w:space="0" w:color="auto"/>
            </w:tcBorders>
          </w:tcPr>
          <w:p w14:paraId="33DF16B7" w14:textId="77777777" w:rsidR="007673FB" w:rsidRDefault="007673FB" w:rsidP="0023310B">
            <w:pPr>
              <w:widowControl/>
              <w:jc w:val="left"/>
              <w:rPr>
                <w:rFonts w:ascii="仿宋" w:eastAsia="仿宋" w:hAnsi="仿宋" w:cs="仿宋"/>
                <w:sz w:val="24"/>
              </w:rPr>
            </w:pPr>
            <w:r>
              <w:rPr>
                <w:rFonts w:ascii="仿宋" w:eastAsia="仿宋" w:hAnsi="仿宋" w:cs="仿宋" w:hint="eastAsia"/>
                <w:sz w:val="24"/>
              </w:rPr>
              <w:t>每发现1次不符合扣2分，扣完为止。</w:t>
            </w:r>
          </w:p>
        </w:tc>
      </w:tr>
      <w:tr w:rsidR="007673FB" w14:paraId="2622F23D" w14:textId="77777777" w:rsidTr="0023310B">
        <w:trPr>
          <w:trHeight w:val="402"/>
          <w:jc w:val="center"/>
        </w:trPr>
        <w:tc>
          <w:tcPr>
            <w:tcW w:w="763" w:type="dxa"/>
            <w:vMerge/>
            <w:tcBorders>
              <w:left w:val="single" w:sz="4" w:space="0" w:color="auto"/>
              <w:right w:val="single" w:sz="4" w:space="0" w:color="auto"/>
            </w:tcBorders>
            <w:vAlign w:val="center"/>
          </w:tcPr>
          <w:p w14:paraId="478551FE" w14:textId="77777777" w:rsidR="007673FB" w:rsidRDefault="007673FB" w:rsidP="0023310B">
            <w:pPr>
              <w:widowControl/>
              <w:jc w:val="left"/>
              <w:rPr>
                <w:rFonts w:ascii="仿宋" w:eastAsia="仿宋" w:hAnsi="仿宋" w:cs="仿宋"/>
                <w:sz w:val="24"/>
              </w:rPr>
            </w:pPr>
          </w:p>
        </w:tc>
        <w:tc>
          <w:tcPr>
            <w:tcW w:w="1516" w:type="dxa"/>
            <w:tcBorders>
              <w:top w:val="nil"/>
              <w:left w:val="nil"/>
              <w:bottom w:val="single" w:sz="4" w:space="0" w:color="auto"/>
              <w:right w:val="single" w:sz="4" w:space="0" w:color="auto"/>
            </w:tcBorders>
            <w:noWrap/>
            <w:vAlign w:val="center"/>
          </w:tcPr>
          <w:p w14:paraId="60A74A73" w14:textId="77777777" w:rsidR="007673FB" w:rsidRDefault="007673FB" w:rsidP="0023310B">
            <w:pPr>
              <w:widowControl/>
              <w:jc w:val="left"/>
              <w:rPr>
                <w:rFonts w:ascii="仿宋" w:eastAsia="仿宋" w:hAnsi="仿宋" w:cs="仿宋"/>
                <w:sz w:val="24"/>
              </w:rPr>
            </w:pPr>
            <w:r>
              <w:rPr>
                <w:rFonts w:ascii="仿宋" w:eastAsia="仿宋" w:hAnsi="仿宋" w:cs="仿宋" w:hint="eastAsia"/>
                <w:sz w:val="24"/>
              </w:rPr>
              <w:t>消杀标准（40）</w:t>
            </w:r>
          </w:p>
        </w:tc>
        <w:tc>
          <w:tcPr>
            <w:tcW w:w="752" w:type="dxa"/>
            <w:tcBorders>
              <w:top w:val="nil"/>
              <w:left w:val="nil"/>
              <w:bottom w:val="single" w:sz="4" w:space="0" w:color="auto"/>
              <w:right w:val="single" w:sz="4" w:space="0" w:color="auto"/>
            </w:tcBorders>
            <w:noWrap/>
            <w:vAlign w:val="center"/>
          </w:tcPr>
          <w:p w14:paraId="0CDFFB11" w14:textId="77777777" w:rsidR="007673FB" w:rsidRDefault="007673FB" w:rsidP="0023310B">
            <w:pPr>
              <w:widowControl/>
              <w:jc w:val="left"/>
              <w:rPr>
                <w:rFonts w:ascii="仿宋" w:eastAsia="仿宋" w:hAnsi="仿宋" w:cs="仿宋"/>
                <w:sz w:val="24"/>
              </w:rPr>
            </w:pPr>
          </w:p>
        </w:tc>
        <w:tc>
          <w:tcPr>
            <w:tcW w:w="2976" w:type="dxa"/>
            <w:tcBorders>
              <w:top w:val="nil"/>
              <w:left w:val="nil"/>
              <w:bottom w:val="single" w:sz="4" w:space="0" w:color="auto"/>
              <w:right w:val="single" w:sz="4" w:space="0" w:color="auto"/>
            </w:tcBorders>
          </w:tcPr>
          <w:p w14:paraId="07AF7420" w14:textId="77777777" w:rsidR="007673FB" w:rsidRDefault="007673FB" w:rsidP="0023310B">
            <w:pPr>
              <w:widowControl/>
              <w:jc w:val="left"/>
              <w:rPr>
                <w:rFonts w:ascii="仿宋" w:eastAsia="仿宋" w:hAnsi="仿宋" w:cs="仿宋"/>
                <w:sz w:val="24"/>
              </w:rPr>
            </w:pPr>
            <w:r>
              <w:rPr>
                <w:rFonts w:ascii="仿宋" w:eastAsia="仿宋" w:hAnsi="仿宋" w:cs="仿宋" w:hint="eastAsia"/>
                <w:sz w:val="24"/>
              </w:rPr>
              <w:t>服务区域的除“四害”工作达到省、市规定标准，主要有：</w:t>
            </w:r>
          </w:p>
          <w:p w14:paraId="7106A4E5" w14:textId="77777777" w:rsidR="007673FB" w:rsidRDefault="007673FB" w:rsidP="0023310B">
            <w:pPr>
              <w:widowControl/>
              <w:jc w:val="left"/>
              <w:rPr>
                <w:rFonts w:ascii="仿宋" w:eastAsia="仿宋" w:hAnsi="仿宋" w:cs="仿宋"/>
                <w:sz w:val="24"/>
              </w:rPr>
            </w:pPr>
            <w:r>
              <w:rPr>
                <w:rFonts w:ascii="仿宋" w:eastAsia="仿宋" w:hAnsi="仿宋" w:cs="仿宋" w:hint="eastAsia"/>
                <w:sz w:val="24"/>
              </w:rPr>
              <w:t>灭鼠标准：鼠密度不超过5%（粉迹法、目测法）。</w:t>
            </w:r>
          </w:p>
          <w:p w14:paraId="26F0EB04" w14:textId="77777777" w:rsidR="007673FB" w:rsidRDefault="007673FB" w:rsidP="0023310B">
            <w:pPr>
              <w:widowControl/>
              <w:jc w:val="left"/>
              <w:rPr>
                <w:rFonts w:ascii="仿宋" w:eastAsia="仿宋" w:hAnsi="仿宋" w:cs="仿宋"/>
                <w:sz w:val="24"/>
              </w:rPr>
            </w:pPr>
            <w:r>
              <w:rPr>
                <w:rFonts w:ascii="仿宋" w:eastAsia="仿宋" w:hAnsi="仿宋" w:cs="仿宋" w:hint="eastAsia"/>
                <w:sz w:val="24"/>
              </w:rPr>
              <w:t>灭蚊标准：积水中三龄幼虫或蛹的检测不超过3%。</w:t>
            </w:r>
          </w:p>
          <w:p w14:paraId="0374BBD1" w14:textId="77777777" w:rsidR="007673FB" w:rsidRDefault="007673FB" w:rsidP="0023310B">
            <w:pPr>
              <w:widowControl/>
              <w:jc w:val="left"/>
              <w:rPr>
                <w:rFonts w:ascii="仿宋" w:eastAsia="仿宋" w:hAnsi="仿宋" w:cs="仿宋"/>
                <w:sz w:val="24"/>
              </w:rPr>
            </w:pPr>
            <w:r>
              <w:rPr>
                <w:rFonts w:ascii="仿宋" w:eastAsia="仿宋" w:hAnsi="仿宋" w:cs="仿宋" w:hint="eastAsia"/>
                <w:sz w:val="24"/>
              </w:rPr>
              <w:t>灭蝇标准：蝇类孳生地三龄幼虫或蛹的检测不超过3%。</w:t>
            </w:r>
          </w:p>
          <w:p w14:paraId="3055FFB8" w14:textId="77777777" w:rsidR="007673FB" w:rsidRDefault="007673FB" w:rsidP="0023310B">
            <w:pPr>
              <w:widowControl/>
              <w:jc w:val="left"/>
              <w:rPr>
                <w:rFonts w:ascii="仿宋" w:eastAsia="仿宋" w:hAnsi="仿宋" w:cs="仿宋"/>
                <w:sz w:val="24"/>
              </w:rPr>
            </w:pPr>
            <w:r>
              <w:rPr>
                <w:rFonts w:ascii="仿宋" w:eastAsia="仿宋" w:hAnsi="仿宋" w:cs="仿宋" w:hint="eastAsia"/>
                <w:sz w:val="24"/>
              </w:rPr>
              <w:t>蟑螂标准：室内有蟑螂成虫或虫夹阳性房间不过3%，平均每间大蠊不超过5只，小蠊不超过10只。</w:t>
            </w:r>
          </w:p>
        </w:tc>
        <w:tc>
          <w:tcPr>
            <w:tcW w:w="3261" w:type="dxa"/>
            <w:tcBorders>
              <w:top w:val="nil"/>
              <w:left w:val="nil"/>
              <w:bottom w:val="single" w:sz="4" w:space="0" w:color="auto"/>
              <w:right w:val="single" w:sz="4" w:space="0" w:color="auto"/>
            </w:tcBorders>
          </w:tcPr>
          <w:p w14:paraId="6E3FF18F" w14:textId="77777777" w:rsidR="007673FB" w:rsidRDefault="007673FB" w:rsidP="0023310B">
            <w:pPr>
              <w:widowControl/>
              <w:jc w:val="left"/>
              <w:rPr>
                <w:rFonts w:ascii="仿宋" w:eastAsia="仿宋" w:hAnsi="仿宋" w:cs="仿宋"/>
                <w:sz w:val="24"/>
              </w:rPr>
            </w:pPr>
            <w:r>
              <w:rPr>
                <w:rFonts w:ascii="仿宋" w:eastAsia="仿宋" w:hAnsi="仿宋" w:cs="仿宋" w:hint="eastAsia"/>
                <w:sz w:val="24"/>
              </w:rPr>
              <w:t>每发现一例不符合扣1分，扣完为止。</w:t>
            </w:r>
          </w:p>
        </w:tc>
      </w:tr>
      <w:tr w:rsidR="007673FB" w14:paraId="6AAC756D" w14:textId="77777777" w:rsidTr="0023310B">
        <w:trPr>
          <w:trHeight w:val="402"/>
          <w:jc w:val="center"/>
        </w:trPr>
        <w:tc>
          <w:tcPr>
            <w:tcW w:w="763" w:type="dxa"/>
            <w:vMerge/>
            <w:tcBorders>
              <w:left w:val="single" w:sz="4" w:space="0" w:color="auto"/>
              <w:bottom w:val="single" w:sz="4" w:space="0" w:color="000000"/>
              <w:right w:val="single" w:sz="4" w:space="0" w:color="auto"/>
            </w:tcBorders>
            <w:vAlign w:val="center"/>
          </w:tcPr>
          <w:p w14:paraId="5BB20E14" w14:textId="77777777" w:rsidR="007673FB" w:rsidRDefault="007673FB" w:rsidP="0023310B">
            <w:pPr>
              <w:widowControl/>
              <w:jc w:val="left"/>
              <w:rPr>
                <w:rFonts w:ascii="仿宋" w:eastAsia="仿宋" w:hAnsi="仿宋" w:cs="仿宋"/>
                <w:sz w:val="24"/>
              </w:rPr>
            </w:pPr>
          </w:p>
        </w:tc>
        <w:tc>
          <w:tcPr>
            <w:tcW w:w="1516" w:type="dxa"/>
            <w:tcBorders>
              <w:top w:val="nil"/>
              <w:left w:val="nil"/>
              <w:bottom w:val="single" w:sz="4" w:space="0" w:color="auto"/>
              <w:right w:val="single" w:sz="4" w:space="0" w:color="auto"/>
            </w:tcBorders>
            <w:noWrap/>
            <w:vAlign w:val="center"/>
          </w:tcPr>
          <w:p w14:paraId="58D2F626" w14:textId="661FE9FC" w:rsidR="007673FB" w:rsidRDefault="007673FB" w:rsidP="0023310B">
            <w:pPr>
              <w:widowControl/>
              <w:jc w:val="left"/>
              <w:rPr>
                <w:rFonts w:ascii="仿宋" w:eastAsia="仿宋" w:hAnsi="仿宋" w:cs="仿宋"/>
                <w:sz w:val="24"/>
              </w:rPr>
            </w:pPr>
            <w:r>
              <w:rPr>
                <w:rFonts w:ascii="仿宋" w:eastAsia="仿宋" w:hAnsi="仿宋" w:cs="仿宋" w:hint="eastAsia"/>
                <w:sz w:val="24"/>
              </w:rPr>
              <w:t>投诉</w:t>
            </w:r>
          </w:p>
        </w:tc>
        <w:tc>
          <w:tcPr>
            <w:tcW w:w="752" w:type="dxa"/>
            <w:tcBorders>
              <w:top w:val="nil"/>
              <w:left w:val="nil"/>
              <w:bottom w:val="single" w:sz="4" w:space="0" w:color="auto"/>
              <w:right w:val="single" w:sz="4" w:space="0" w:color="auto"/>
            </w:tcBorders>
            <w:noWrap/>
            <w:vAlign w:val="center"/>
          </w:tcPr>
          <w:p w14:paraId="3039E453" w14:textId="77777777" w:rsidR="007673FB" w:rsidRDefault="007673FB" w:rsidP="0023310B">
            <w:pPr>
              <w:widowControl/>
              <w:jc w:val="left"/>
              <w:rPr>
                <w:rFonts w:ascii="仿宋" w:eastAsia="仿宋" w:hAnsi="仿宋" w:cs="仿宋"/>
                <w:sz w:val="24"/>
              </w:rPr>
            </w:pPr>
          </w:p>
        </w:tc>
        <w:tc>
          <w:tcPr>
            <w:tcW w:w="2976" w:type="dxa"/>
            <w:tcBorders>
              <w:top w:val="nil"/>
              <w:left w:val="nil"/>
              <w:bottom w:val="single" w:sz="4" w:space="0" w:color="auto"/>
              <w:right w:val="single" w:sz="4" w:space="0" w:color="auto"/>
            </w:tcBorders>
          </w:tcPr>
          <w:p w14:paraId="37F919CC" w14:textId="30744146" w:rsidR="007673FB" w:rsidRDefault="007673FB" w:rsidP="0023310B">
            <w:pPr>
              <w:widowControl/>
              <w:jc w:val="left"/>
              <w:rPr>
                <w:rFonts w:ascii="仿宋" w:eastAsia="仿宋" w:hAnsi="仿宋" w:cs="仿宋"/>
                <w:sz w:val="24"/>
              </w:rPr>
            </w:pPr>
            <w:r w:rsidRPr="007673FB">
              <w:rPr>
                <w:rFonts w:ascii="仿宋" w:eastAsia="仿宋" w:hAnsi="仿宋" w:cs="仿宋" w:hint="eastAsia"/>
                <w:sz w:val="24"/>
              </w:rPr>
              <w:t>每一单投诉视情节轻重扣分，扣1-10分。</w:t>
            </w:r>
          </w:p>
        </w:tc>
        <w:tc>
          <w:tcPr>
            <w:tcW w:w="3261" w:type="dxa"/>
            <w:tcBorders>
              <w:top w:val="nil"/>
              <w:left w:val="nil"/>
              <w:bottom w:val="single" w:sz="4" w:space="0" w:color="auto"/>
              <w:right w:val="single" w:sz="4" w:space="0" w:color="auto"/>
            </w:tcBorders>
          </w:tcPr>
          <w:p w14:paraId="6A5F722F" w14:textId="77777777" w:rsidR="007673FB" w:rsidRDefault="007673FB" w:rsidP="0023310B">
            <w:pPr>
              <w:widowControl/>
              <w:jc w:val="left"/>
              <w:rPr>
                <w:rFonts w:ascii="仿宋" w:eastAsia="仿宋" w:hAnsi="仿宋" w:cs="仿宋"/>
                <w:sz w:val="24"/>
              </w:rPr>
            </w:pPr>
          </w:p>
        </w:tc>
      </w:tr>
      <w:tr w:rsidR="007673FB" w14:paraId="618BEDB3" w14:textId="77777777" w:rsidTr="0023310B">
        <w:trPr>
          <w:trHeight w:val="1155"/>
          <w:jc w:val="center"/>
        </w:trPr>
        <w:tc>
          <w:tcPr>
            <w:tcW w:w="2279" w:type="dxa"/>
            <w:gridSpan w:val="2"/>
            <w:tcBorders>
              <w:top w:val="single" w:sz="4" w:space="0" w:color="auto"/>
              <w:left w:val="single" w:sz="4" w:space="0" w:color="auto"/>
              <w:bottom w:val="single" w:sz="4" w:space="0" w:color="auto"/>
              <w:right w:val="single" w:sz="4" w:space="0" w:color="000000"/>
            </w:tcBorders>
            <w:noWrap/>
            <w:vAlign w:val="center"/>
          </w:tcPr>
          <w:p w14:paraId="25B3C83B" w14:textId="77777777" w:rsidR="007673FB" w:rsidRDefault="007673FB" w:rsidP="0023310B">
            <w:pPr>
              <w:widowControl/>
              <w:jc w:val="center"/>
              <w:rPr>
                <w:rFonts w:ascii="仿宋" w:eastAsia="仿宋" w:hAnsi="仿宋" w:cs="仿宋"/>
                <w:sz w:val="24"/>
              </w:rPr>
            </w:pPr>
            <w:r>
              <w:rPr>
                <w:rFonts w:ascii="仿宋" w:eastAsia="仿宋" w:hAnsi="仿宋" w:cs="仿宋" w:hint="eastAsia"/>
                <w:sz w:val="24"/>
              </w:rPr>
              <w:lastRenderedPageBreak/>
              <w:t>总计</w:t>
            </w:r>
          </w:p>
        </w:tc>
        <w:tc>
          <w:tcPr>
            <w:tcW w:w="752" w:type="dxa"/>
            <w:tcBorders>
              <w:top w:val="nil"/>
              <w:left w:val="nil"/>
              <w:bottom w:val="single" w:sz="4" w:space="0" w:color="auto"/>
              <w:right w:val="single" w:sz="4" w:space="0" w:color="auto"/>
            </w:tcBorders>
            <w:noWrap/>
            <w:vAlign w:val="center"/>
          </w:tcPr>
          <w:p w14:paraId="7D155081" w14:textId="77777777" w:rsidR="007673FB" w:rsidRDefault="007673FB" w:rsidP="0023310B">
            <w:pPr>
              <w:widowControl/>
              <w:jc w:val="left"/>
              <w:rPr>
                <w:rFonts w:ascii="仿宋" w:eastAsia="仿宋" w:hAnsi="仿宋" w:cs="仿宋"/>
                <w:sz w:val="24"/>
              </w:rPr>
            </w:pPr>
          </w:p>
        </w:tc>
        <w:tc>
          <w:tcPr>
            <w:tcW w:w="6237" w:type="dxa"/>
            <w:gridSpan w:val="2"/>
            <w:tcBorders>
              <w:top w:val="nil"/>
              <w:left w:val="nil"/>
              <w:bottom w:val="single" w:sz="4" w:space="0" w:color="auto"/>
              <w:right w:val="single" w:sz="4" w:space="0" w:color="auto"/>
            </w:tcBorders>
          </w:tcPr>
          <w:p w14:paraId="35BE533C" w14:textId="7C225111" w:rsidR="007673FB" w:rsidRDefault="007673FB" w:rsidP="0023310B">
            <w:pPr>
              <w:widowControl/>
              <w:jc w:val="left"/>
              <w:rPr>
                <w:rFonts w:ascii="仿宋" w:eastAsia="仿宋" w:hAnsi="仿宋" w:cs="仿宋"/>
                <w:sz w:val="24"/>
              </w:rPr>
            </w:pPr>
          </w:p>
        </w:tc>
      </w:tr>
    </w:tbl>
    <w:p w14:paraId="136B21CA" w14:textId="42546C87" w:rsidR="00C223C2" w:rsidRDefault="00C223C2">
      <w:pPr>
        <w:spacing w:line="360" w:lineRule="auto"/>
        <w:ind w:firstLineChars="200" w:firstLine="480"/>
        <w:rPr>
          <w:rFonts w:ascii="仿宋" w:eastAsia="仿宋" w:hAnsi="仿宋" w:cs="仿宋"/>
          <w:color w:val="000000"/>
          <w:sz w:val="24"/>
        </w:rPr>
      </w:pPr>
      <w:r w:rsidRPr="00C223C2">
        <w:rPr>
          <w:rFonts w:ascii="仿宋" w:eastAsia="仿宋" w:hAnsi="仿宋" w:cs="仿宋" w:hint="eastAsia"/>
          <w:color w:val="000000"/>
          <w:sz w:val="24"/>
        </w:rPr>
        <w:t>说明：月度考核90分以上不扣款，月度考核低于90分，每分折合服务费100元。</w:t>
      </w:r>
    </w:p>
    <w:p w14:paraId="1192E176" w14:textId="4667B3D7" w:rsidR="00781023" w:rsidRDefault="007673FB">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7、</w:t>
      </w:r>
      <w:r w:rsidR="00781023">
        <w:rPr>
          <w:rFonts w:ascii="仿宋" w:eastAsia="仿宋" w:hAnsi="仿宋" w:cs="仿宋" w:hint="eastAsia"/>
          <w:color w:val="000000"/>
          <w:sz w:val="24"/>
        </w:rPr>
        <w:t>违约责任</w:t>
      </w:r>
    </w:p>
    <w:p w14:paraId="4AE02928" w14:textId="5CAC9C4C" w:rsidR="00781023" w:rsidRDefault="00781023" w:rsidP="00151BA5">
      <w:pPr>
        <w:spacing w:line="360" w:lineRule="auto"/>
        <w:ind w:firstLine="480"/>
        <w:rPr>
          <w:rFonts w:ascii="仿宋" w:eastAsia="仿宋" w:hAnsi="仿宋" w:cs="仿宋"/>
          <w:color w:val="000000"/>
          <w:sz w:val="24"/>
        </w:rPr>
      </w:pPr>
      <w:r>
        <w:rPr>
          <w:rFonts w:ascii="仿宋" w:eastAsia="仿宋" w:hAnsi="仿宋" w:cs="仿宋" w:hint="eastAsia"/>
          <w:color w:val="000000"/>
          <w:sz w:val="24"/>
        </w:rPr>
        <w:t>（</w:t>
      </w:r>
      <w:r>
        <w:rPr>
          <w:rFonts w:ascii="仿宋" w:eastAsia="仿宋" w:hAnsi="仿宋" w:cs="仿宋"/>
          <w:color w:val="000000"/>
          <w:sz w:val="24"/>
        </w:rPr>
        <w:t>1</w:t>
      </w:r>
      <w:r>
        <w:rPr>
          <w:rFonts w:ascii="仿宋" w:eastAsia="仿宋" w:hAnsi="仿宋" w:cs="仿宋" w:hint="eastAsia"/>
          <w:color w:val="000000"/>
          <w:sz w:val="24"/>
        </w:rPr>
        <w:t>）</w:t>
      </w:r>
      <w:r w:rsidR="00151BA5" w:rsidRPr="00151BA5">
        <w:rPr>
          <w:rFonts w:ascii="仿宋" w:eastAsia="仿宋" w:hAnsi="仿宋" w:cs="仿宋" w:hint="eastAsia"/>
          <w:color w:val="000000"/>
          <w:sz w:val="24"/>
        </w:rPr>
        <w:t>由于任何一方当事人的过错，造成合同不能履行或者不能完全履行的，由有过错的一方依法承担违约责任；如属各方当事人的过错，则根据各方当事人过错的实际情况，由各方当事人分别承担各自应负的违约责任。</w:t>
      </w:r>
    </w:p>
    <w:p w14:paraId="1497D3B4" w14:textId="6EEA125E" w:rsidR="00781023" w:rsidRDefault="00781023" w:rsidP="00151BA5">
      <w:pPr>
        <w:spacing w:line="360" w:lineRule="auto"/>
        <w:ind w:firstLine="480"/>
        <w:rPr>
          <w:rFonts w:ascii="仿宋" w:eastAsia="仿宋" w:hAnsi="仿宋" w:cs="仿宋"/>
          <w:color w:val="000000"/>
          <w:sz w:val="24"/>
        </w:rPr>
      </w:pPr>
      <w:r>
        <w:rPr>
          <w:rFonts w:ascii="仿宋" w:eastAsia="仿宋" w:hAnsi="仿宋" w:cs="仿宋" w:hint="eastAsia"/>
          <w:color w:val="000000"/>
          <w:sz w:val="24"/>
        </w:rPr>
        <w:t>（</w:t>
      </w:r>
      <w:r>
        <w:rPr>
          <w:rFonts w:ascii="仿宋" w:eastAsia="仿宋" w:hAnsi="仿宋" w:cs="仿宋"/>
          <w:color w:val="000000"/>
          <w:sz w:val="24"/>
        </w:rPr>
        <w:t>2</w:t>
      </w:r>
      <w:r>
        <w:rPr>
          <w:rFonts w:ascii="仿宋" w:eastAsia="仿宋" w:hAnsi="仿宋" w:cs="仿宋" w:hint="eastAsia"/>
          <w:color w:val="000000"/>
          <w:sz w:val="24"/>
        </w:rPr>
        <w:t>）</w:t>
      </w:r>
      <w:r w:rsidR="00151BA5" w:rsidRPr="00151BA5">
        <w:rPr>
          <w:rFonts w:ascii="仿宋" w:eastAsia="仿宋" w:hAnsi="仿宋" w:cs="仿宋" w:hint="eastAsia"/>
          <w:color w:val="000000"/>
          <w:sz w:val="24"/>
        </w:rPr>
        <w:t>若发生违约情形，违约方依法依约承担其相应法律责任后果，除非守约方同意终止本合同的，本合同仍须继续履行。</w:t>
      </w:r>
    </w:p>
    <w:p w14:paraId="3D1A27A9" w14:textId="329FA170" w:rsidR="007673FB" w:rsidRDefault="004E4130" w:rsidP="007673FB">
      <w:pPr>
        <w:spacing w:line="360" w:lineRule="auto"/>
        <w:ind w:firstLine="480"/>
        <w:rPr>
          <w:rFonts w:ascii="仿宋" w:eastAsia="仿宋" w:hAnsi="仿宋" w:cs="仿宋"/>
          <w:color w:val="000000"/>
          <w:sz w:val="24"/>
        </w:rPr>
      </w:pPr>
      <w:r>
        <w:rPr>
          <w:rFonts w:ascii="仿宋" w:eastAsia="仿宋" w:hAnsi="仿宋" w:cs="仿宋" w:hint="eastAsia"/>
          <w:color w:val="000000"/>
          <w:sz w:val="24"/>
        </w:rPr>
        <w:t>★（</w:t>
      </w:r>
      <w:r>
        <w:rPr>
          <w:rFonts w:ascii="仿宋" w:eastAsia="仿宋" w:hAnsi="仿宋" w:cs="仿宋"/>
          <w:color w:val="000000"/>
          <w:sz w:val="24"/>
        </w:rPr>
        <w:t>3</w:t>
      </w:r>
      <w:r w:rsidR="007673FB" w:rsidRPr="007673FB">
        <w:rPr>
          <w:rFonts w:ascii="仿宋" w:eastAsia="仿宋" w:hAnsi="仿宋" w:cs="仿宋" w:hint="eastAsia"/>
          <w:color w:val="000000"/>
          <w:sz w:val="24"/>
        </w:rPr>
        <w:t>）</w:t>
      </w:r>
      <w:r w:rsidR="00E445A1" w:rsidRPr="00E445A1">
        <w:rPr>
          <w:rFonts w:ascii="仿宋" w:eastAsia="仿宋" w:hAnsi="仿宋" w:cs="仿宋" w:hint="eastAsia"/>
          <w:color w:val="000000"/>
          <w:sz w:val="24"/>
        </w:rPr>
        <w:t>如有</w:t>
      </w:r>
      <w:r w:rsidR="007673FB" w:rsidRPr="007673FB">
        <w:rPr>
          <w:rFonts w:ascii="仿宋" w:eastAsia="仿宋" w:hAnsi="仿宋" w:cs="仿宋" w:hint="eastAsia"/>
          <w:color w:val="000000"/>
          <w:sz w:val="24"/>
        </w:rPr>
        <w:t>弄虚作假行为，一经发现</w:t>
      </w:r>
      <w:r w:rsidR="00E445A1">
        <w:rPr>
          <w:rFonts w:ascii="仿宋" w:eastAsia="仿宋" w:hAnsi="仿宋" w:cs="仿宋" w:hint="eastAsia"/>
          <w:color w:val="000000"/>
          <w:sz w:val="24"/>
        </w:rPr>
        <w:t>甲方</w:t>
      </w:r>
      <w:r w:rsidR="007673FB" w:rsidRPr="007673FB">
        <w:rPr>
          <w:rFonts w:ascii="仿宋" w:eastAsia="仿宋" w:hAnsi="仿宋" w:cs="仿宋" w:hint="eastAsia"/>
          <w:color w:val="000000"/>
          <w:sz w:val="24"/>
        </w:rPr>
        <w:t>有权终止合同并拒付余款。</w:t>
      </w:r>
    </w:p>
    <w:p w14:paraId="527F28F9" w14:textId="358055BA" w:rsidR="004E4130" w:rsidRPr="004E4130" w:rsidRDefault="00476D1F" w:rsidP="004E4130">
      <w:pPr>
        <w:spacing w:line="360" w:lineRule="auto"/>
        <w:ind w:firstLine="480"/>
        <w:rPr>
          <w:rFonts w:ascii="仿宋" w:eastAsia="仿宋" w:hAnsi="仿宋" w:cs="仿宋"/>
          <w:color w:val="000000"/>
          <w:sz w:val="24"/>
        </w:rPr>
      </w:pPr>
      <w:r w:rsidRPr="00476D1F">
        <w:rPr>
          <w:rFonts w:ascii="仿宋" w:eastAsia="仿宋" w:hAnsi="仿宋" w:cs="仿宋" w:hint="eastAsia"/>
          <w:color w:val="000000"/>
          <w:sz w:val="24"/>
        </w:rPr>
        <w:t>（</w:t>
      </w:r>
      <w:r>
        <w:rPr>
          <w:rFonts w:ascii="仿宋" w:eastAsia="仿宋" w:hAnsi="仿宋" w:cs="仿宋" w:hint="eastAsia"/>
          <w:color w:val="000000"/>
          <w:sz w:val="24"/>
        </w:rPr>
        <w:t>4</w:t>
      </w:r>
      <w:r w:rsidRPr="00476D1F">
        <w:rPr>
          <w:rFonts w:ascii="仿宋" w:eastAsia="仿宋" w:hAnsi="仿宋" w:cs="仿宋" w:hint="eastAsia"/>
          <w:color w:val="000000"/>
          <w:sz w:val="24"/>
        </w:rPr>
        <w:t>）</w:t>
      </w:r>
      <w:r w:rsidR="004E4130" w:rsidRPr="004E4130">
        <w:rPr>
          <w:rFonts w:ascii="仿宋" w:eastAsia="仿宋" w:hAnsi="仿宋" w:cs="仿宋" w:hint="eastAsia"/>
          <w:color w:val="000000"/>
          <w:sz w:val="24"/>
        </w:rPr>
        <w:t>属乙方服务范围的工作，未能在约定时限内完成或无法有效解决问题的，如：突发性的鼠情、虫情出现，甲方有权委托第三方实施“四害”防制服务，由此产生的相关费用从乙方的服务费中凭发票（或收据）实额扣除。</w:t>
      </w:r>
    </w:p>
    <w:p w14:paraId="69E0306F" w14:textId="3C489AA8" w:rsidR="004E4130" w:rsidRPr="004E4130" w:rsidRDefault="004E4130" w:rsidP="004E4130">
      <w:pPr>
        <w:spacing w:line="360" w:lineRule="auto"/>
        <w:ind w:firstLine="480"/>
        <w:rPr>
          <w:rFonts w:ascii="仿宋" w:eastAsia="仿宋" w:hAnsi="仿宋" w:cs="仿宋"/>
          <w:color w:val="000000"/>
          <w:sz w:val="24"/>
        </w:rPr>
      </w:pPr>
      <w:r>
        <w:rPr>
          <w:rFonts w:ascii="仿宋" w:eastAsia="仿宋" w:hAnsi="仿宋" w:cs="仿宋" w:hint="eastAsia"/>
          <w:color w:val="000000"/>
          <w:sz w:val="24"/>
        </w:rPr>
        <w:t>（</w:t>
      </w:r>
      <w:r w:rsidR="00476D1F">
        <w:rPr>
          <w:rFonts w:ascii="仿宋" w:eastAsia="仿宋" w:hAnsi="仿宋" w:cs="仿宋"/>
          <w:color w:val="000000"/>
          <w:sz w:val="24"/>
        </w:rPr>
        <w:t>5</w:t>
      </w:r>
      <w:r>
        <w:rPr>
          <w:rFonts w:ascii="仿宋" w:eastAsia="仿宋" w:hAnsi="仿宋" w:cs="仿宋" w:hint="eastAsia"/>
          <w:color w:val="000000"/>
          <w:sz w:val="24"/>
        </w:rPr>
        <w:t>）</w:t>
      </w:r>
      <w:r w:rsidRPr="004E4130">
        <w:rPr>
          <w:rFonts w:ascii="仿宋" w:eastAsia="仿宋" w:hAnsi="仿宋" w:cs="仿宋" w:hint="eastAsia"/>
          <w:color w:val="000000"/>
          <w:sz w:val="24"/>
        </w:rPr>
        <w:t>如经各级爱卫会主管部门监测，认为乙方对甲方进行的灭四害服务四害密度未达到《中华人民共和国国家标准病媒生物密度控制水平（GB/T27770-2001～GB/T27773-2011）》（鼠类、蚊虫、蝇类、蟑螂等）C级以上 ，甲方有权无条件单方解除本合同。</w:t>
      </w:r>
    </w:p>
    <w:p w14:paraId="47965CBB" w14:textId="1008273C" w:rsidR="004E4130" w:rsidRPr="004E4130" w:rsidRDefault="004E4130" w:rsidP="004E4130">
      <w:pPr>
        <w:spacing w:line="360" w:lineRule="auto"/>
        <w:ind w:firstLine="480"/>
        <w:rPr>
          <w:rFonts w:ascii="仿宋" w:eastAsia="仿宋" w:hAnsi="仿宋" w:cs="仿宋"/>
          <w:color w:val="000000"/>
          <w:sz w:val="24"/>
        </w:rPr>
      </w:pPr>
      <w:r w:rsidRPr="004E4130">
        <w:rPr>
          <w:rFonts w:ascii="仿宋" w:eastAsia="仿宋" w:hAnsi="仿宋" w:cs="仿宋" w:hint="eastAsia"/>
          <w:color w:val="000000"/>
          <w:sz w:val="24"/>
        </w:rPr>
        <w:t>（</w:t>
      </w:r>
      <w:r w:rsidR="00476D1F">
        <w:rPr>
          <w:rFonts w:ascii="仿宋" w:eastAsia="仿宋" w:hAnsi="仿宋" w:cs="仿宋"/>
          <w:color w:val="000000"/>
          <w:sz w:val="24"/>
        </w:rPr>
        <w:t>6</w:t>
      </w:r>
      <w:r w:rsidRPr="004E4130">
        <w:rPr>
          <w:rFonts w:ascii="仿宋" w:eastAsia="仿宋" w:hAnsi="仿宋" w:cs="仿宋" w:hint="eastAsia"/>
          <w:color w:val="000000"/>
          <w:sz w:val="24"/>
        </w:rPr>
        <w:t>）其它违约责任按《中华人民共和国民法典》处理。</w:t>
      </w:r>
    </w:p>
    <w:p w14:paraId="7801D637" w14:textId="77777777" w:rsidR="00781023" w:rsidRDefault="00781023">
      <w:pPr>
        <w:spacing w:line="360" w:lineRule="auto"/>
        <w:ind w:firstLineChars="200" w:firstLine="482"/>
        <w:rPr>
          <w:rFonts w:ascii="仿宋" w:eastAsia="仿宋" w:hAnsi="仿宋" w:cs="仿宋"/>
          <w:b/>
          <w:color w:val="000000"/>
          <w:sz w:val="28"/>
          <w:szCs w:val="28"/>
        </w:rPr>
      </w:pPr>
      <w:r>
        <w:rPr>
          <w:rFonts w:ascii="仿宋" w:eastAsia="仿宋" w:hAnsi="仿宋" w:cs="仿宋" w:hint="eastAsia"/>
          <w:b/>
          <w:color w:val="000000"/>
          <w:kern w:val="0"/>
          <w:sz w:val="24"/>
        </w:rPr>
        <w:t>注：上述条款中加</w:t>
      </w:r>
      <w:r>
        <w:rPr>
          <w:rFonts w:ascii="仿宋" w:eastAsia="仿宋" w:hAnsi="仿宋" w:cs="仿宋" w:hint="eastAsia"/>
          <w:color w:val="000000"/>
          <w:sz w:val="24"/>
        </w:rPr>
        <w:t>★</w:t>
      </w:r>
      <w:r>
        <w:rPr>
          <w:rFonts w:ascii="仿宋" w:eastAsia="仿宋" w:hAnsi="仿宋" w:cs="仿宋" w:hint="eastAsia"/>
          <w:b/>
          <w:color w:val="000000"/>
          <w:kern w:val="0"/>
          <w:sz w:val="24"/>
        </w:rPr>
        <w:t>号的为关键指标，供应商必须满足或优于比选文件的要求，并对应承诺，如出现不响应或不满足将作为响应无效处理。</w:t>
      </w:r>
    </w:p>
    <w:p w14:paraId="7983EC12" w14:textId="77777777" w:rsidR="00781023" w:rsidRDefault="00781023">
      <w:pPr>
        <w:spacing w:line="380" w:lineRule="exact"/>
        <w:jc w:val="center"/>
        <w:rPr>
          <w:rFonts w:ascii="仿宋" w:eastAsia="仿宋" w:hAnsi="仿宋" w:cs="仿宋"/>
          <w:b/>
          <w:color w:val="000000"/>
          <w:sz w:val="28"/>
          <w:szCs w:val="28"/>
        </w:rPr>
      </w:pPr>
      <w:r>
        <w:rPr>
          <w:rFonts w:ascii="仿宋" w:eastAsia="仿宋" w:hAnsi="仿宋" w:cs="仿宋"/>
          <w:b/>
          <w:color w:val="000000"/>
          <w:sz w:val="28"/>
          <w:szCs w:val="28"/>
        </w:rPr>
        <w:br w:type="page"/>
      </w:r>
      <w:r>
        <w:rPr>
          <w:rFonts w:ascii="仿宋" w:eastAsia="仿宋" w:hAnsi="仿宋" w:cs="仿宋" w:hint="eastAsia"/>
          <w:b/>
          <w:color w:val="000000"/>
          <w:sz w:val="28"/>
          <w:szCs w:val="28"/>
        </w:rPr>
        <w:lastRenderedPageBreak/>
        <w:t>第三部分  供应商须知</w:t>
      </w:r>
    </w:p>
    <w:p w14:paraId="5504648D" w14:textId="77777777" w:rsidR="00781023" w:rsidRDefault="00781023">
      <w:pPr>
        <w:pStyle w:val="af"/>
        <w:adjustRightInd w:val="0"/>
        <w:snapToGrid w:val="0"/>
        <w:spacing w:line="380" w:lineRule="exact"/>
        <w:rPr>
          <w:rFonts w:ascii="仿宋" w:eastAsia="仿宋" w:hAnsi="仿宋" w:cs="仿宋"/>
          <w:color w:val="000000"/>
          <w:sz w:val="28"/>
          <w:szCs w:val="28"/>
        </w:rPr>
      </w:pPr>
    </w:p>
    <w:p w14:paraId="2492525C" w14:textId="77777777" w:rsidR="00781023" w:rsidRDefault="00781023">
      <w:pPr>
        <w:pStyle w:val="af"/>
        <w:adjustRightInd w:val="0"/>
        <w:snapToGrid w:val="0"/>
        <w:spacing w:line="380" w:lineRule="exact"/>
        <w:ind w:firstLineChars="200" w:firstLine="482"/>
        <w:rPr>
          <w:rFonts w:ascii="仿宋" w:eastAsia="仿宋" w:hAnsi="仿宋" w:cs="仿宋"/>
          <w:b/>
          <w:color w:val="000000"/>
          <w:sz w:val="24"/>
          <w:szCs w:val="24"/>
        </w:rPr>
      </w:pPr>
      <w:r>
        <w:rPr>
          <w:rFonts w:ascii="仿宋" w:eastAsia="仿宋" w:hAnsi="仿宋" w:cs="仿宋" w:hint="eastAsia"/>
          <w:b/>
          <w:color w:val="000000"/>
          <w:sz w:val="24"/>
          <w:szCs w:val="24"/>
        </w:rPr>
        <w:t>一、说  明</w:t>
      </w:r>
    </w:p>
    <w:p w14:paraId="1C6E64CC" w14:textId="77777777" w:rsidR="00781023" w:rsidRDefault="00781023">
      <w:pPr>
        <w:pStyle w:val="af"/>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1、适用范围：本比选文件适用于本比选邀请函中所述项目的院内采购项目。</w:t>
      </w:r>
    </w:p>
    <w:p w14:paraId="521DA3A0" w14:textId="77777777" w:rsidR="00781023" w:rsidRDefault="00781023">
      <w:pPr>
        <w:pStyle w:val="af"/>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2、名称的定义</w:t>
      </w:r>
    </w:p>
    <w:p w14:paraId="561B0FD5" w14:textId="77777777" w:rsidR="00781023" w:rsidRDefault="00781023">
      <w:pPr>
        <w:pStyle w:val="af"/>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（1）“采购人”是指：</w:t>
      </w:r>
      <w:r>
        <w:rPr>
          <w:rFonts w:ascii="仿宋" w:eastAsia="仿宋" w:hAnsi="仿宋" w:cs="仿宋" w:hint="eastAsia"/>
          <w:color w:val="000000"/>
          <w:sz w:val="24"/>
          <w:szCs w:val="24"/>
          <w:u w:val="single"/>
        </w:rPr>
        <w:t>惠州市第一人民医院</w:t>
      </w:r>
      <w:r>
        <w:rPr>
          <w:rFonts w:ascii="仿宋" w:eastAsia="仿宋" w:hAnsi="仿宋" w:cs="仿宋" w:hint="eastAsia"/>
          <w:color w:val="000000"/>
          <w:sz w:val="24"/>
          <w:szCs w:val="24"/>
        </w:rPr>
        <w:t>。</w:t>
      </w:r>
    </w:p>
    <w:p w14:paraId="673B4EFE" w14:textId="77777777" w:rsidR="00781023" w:rsidRDefault="00781023">
      <w:pPr>
        <w:pStyle w:val="af"/>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（2）“监督部门”是指：</w:t>
      </w:r>
      <w:r>
        <w:rPr>
          <w:rFonts w:ascii="仿宋" w:eastAsia="仿宋" w:hAnsi="仿宋" w:cs="仿宋" w:hint="eastAsia"/>
          <w:color w:val="000000"/>
          <w:sz w:val="24"/>
          <w:szCs w:val="24"/>
          <w:u w:val="single"/>
        </w:rPr>
        <w:t>中共惠州市第一人民医院纪律检查委员会</w:t>
      </w:r>
      <w:r>
        <w:rPr>
          <w:rFonts w:ascii="仿宋" w:eastAsia="仿宋" w:hAnsi="仿宋" w:cs="仿宋" w:hint="eastAsia"/>
          <w:color w:val="000000"/>
          <w:sz w:val="24"/>
          <w:szCs w:val="24"/>
        </w:rPr>
        <w:t>。</w:t>
      </w:r>
    </w:p>
    <w:p w14:paraId="695266B3" w14:textId="77777777" w:rsidR="00781023" w:rsidRDefault="00781023">
      <w:pPr>
        <w:pStyle w:val="af"/>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 xml:space="preserve">（3）合格的响应供应商是指符合以下条件的： </w:t>
      </w:r>
    </w:p>
    <w:p w14:paraId="193AC79B" w14:textId="77777777" w:rsidR="00781023" w:rsidRDefault="00781023">
      <w:pPr>
        <w:pStyle w:val="af"/>
        <w:tabs>
          <w:tab w:val="left" w:pos="360"/>
        </w:tabs>
        <w:adjustRightInd w:val="0"/>
        <w:snapToGrid w:val="0"/>
        <w:spacing w:line="360" w:lineRule="auto"/>
        <w:ind w:firstLineChars="400" w:firstLine="960"/>
        <w:rPr>
          <w:rFonts w:ascii="仿宋" w:eastAsia="仿宋" w:hAnsi="仿宋" w:cs="仿宋"/>
          <w:snapToGrid w:val="0"/>
          <w:color w:val="000000"/>
          <w:kern w:val="0"/>
          <w:sz w:val="24"/>
          <w:szCs w:val="24"/>
        </w:rPr>
      </w:pPr>
      <w:r>
        <w:rPr>
          <w:rFonts w:ascii="仿宋" w:eastAsia="仿宋" w:hAnsi="仿宋" w:cs="仿宋" w:hint="eastAsia"/>
          <w:snapToGrid w:val="0"/>
          <w:color w:val="000000"/>
          <w:kern w:val="0"/>
          <w:sz w:val="24"/>
          <w:szCs w:val="24"/>
        </w:rPr>
        <w:t>1）符合比选文件规定的“供应商资格要求”；</w:t>
      </w:r>
    </w:p>
    <w:p w14:paraId="7F085255" w14:textId="77777777" w:rsidR="00781023" w:rsidRDefault="00781023">
      <w:pPr>
        <w:pStyle w:val="af"/>
        <w:adjustRightInd w:val="0"/>
        <w:snapToGrid w:val="0"/>
        <w:spacing w:line="360" w:lineRule="auto"/>
        <w:ind w:firstLineChars="400" w:firstLine="960"/>
        <w:rPr>
          <w:rFonts w:ascii="仿宋" w:eastAsia="仿宋" w:hAnsi="仿宋" w:cs="仿宋"/>
          <w:color w:val="000000"/>
          <w:sz w:val="24"/>
          <w:szCs w:val="24"/>
          <w:lang w:val="hr-HR"/>
        </w:rPr>
      </w:pPr>
      <w:r>
        <w:rPr>
          <w:rFonts w:ascii="仿宋" w:eastAsia="仿宋" w:hAnsi="仿宋" w:cs="仿宋" w:hint="eastAsia"/>
          <w:color w:val="000000"/>
          <w:kern w:val="0"/>
          <w:sz w:val="24"/>
          <w:szCs w:val="24"/>
        </w:rPr>
        <w:t>2）</w:t>
      </w:r>
      <w:r>
        <w:rPr>
          <w:rFonts w:ascii="仿宋" w:eastAsia="仿宋" w:hAnsi="仿宋" w:cs="仿宋" w:hint="eastAsia"/>
          <w:color w:val="000000"/>
          <w:sz w:val="24"/>
          <w:szCs w:val="24"/>
          <w:lang w:val="hr-HR"/>
        </w:rPr>
        <w:t>按要求进行了资格预审并通过；</w:t>
      </w:r>
    </w:p>
    <w:p w14:paraId="7D4B7C96" w14:textId="77777777" w:rsidR="00781023" w:rsidRDefault="00781023">
      <w:pPr>
        <w:pStyle w:val="af"/>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（4）“成交供应商”是指经法定程序确定并授予合同的响应供应商；</w:t>
      </w:r>
    </w:p>
    <w:p w14:paraId="53F7947B" w14:textId="77777777" w:rsidR="00781023" w:rsidRDefault="00781023">
      <w:pPr>
        <w:pStyle w:val="af"/>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3、合格的货物、工程和服务：</w:t>
      </w:r>
    </w:p>
    <w:p w14:paraId="5C08149D" w14:textId="77777777" w:rsidR="00781023" w:rsidRDefault="00781023">
      <w:pPr>
        <w:pStyle w:val="af"/>
        <w:adjustRightInd w:val="0"/>
        <w:snapToGrid w:val="0"/>
        <w:spacing w:line="360" w:lineRule="auto"/>
        <w:ind w:firstLineChars="200" w:firstLine="480"/>
        <w:rPr>
          <w:rFonts w:ascii="仿宋" w:eastAsia="仿宋" w:hAnsi="仿宋" w:cs="仿宋"/>
          <w:snapToGrid w:val="0"/>
          <w:color w:val="000000"/>
          <w:kern w:val="0"/>
          <w:sz w:val="24"/>
        </w:rPr>
      </w:pPr>
      <w:r>
        <w:rPr>
          <w:rFonts w:ascii="仿宋" w:eastAsia="仿宋" w:hAnsi="仿宋" w:cs="仿宋" w:hint="eastAsia"/>
          <w:color w:val="000000"/>
          <w:sz w:val="24"/>
        </w:rPr>
        <w:t>（1）“货物”是指响应供应商制造或组织符合比选文件要求的货物等。</w:t>
      </w:r>
      <w:r>
        <w:rPr>
          <w:rFonts w:ascii="仿宋" w:eastAsia="仿宋" w:hAnsi="仿宋" w:cs="仿宋" w:hint="eastAsia"/>
          <w:snapToGrid w:val="0"/>
          <w:color w:val="000000"/>
          <w:kern w:val="0"/>
          <w:sz w:val="24"/>
        </w:rPr>
        <w:t>响应的货物必须是其合法生产的符合国家有关标准要求的货物，并满足我院比选文件规定的规格、参数、质量、价格、有效期、售后服务等要求。</w:t>
      </w:r>
    </w:p>
    <w:p w14:paraId="3D0BB463" w14:textId="77777777" w:rsidR="00781023" w:rsidRDefault="00781023">
      <w:pPr>
        <w:pStyle w:val="af"/>
        <w:adjustRightInd w:val="0"/>
        <w:snapToGrid w:val="0"/>
        <w:spacing w:line="360" w:lineRule="auto"/>
        <w:ind w:firstLineChars="200" w:firstLine="480"/>
        <w:rPr>
          <w:rFonts w:ascii="仿宋" w:eastAsia="仿宋" w:hAnsi="仿宋" w:cs="仿宋"/>
          <w:snapToGrid w:val="0"/>
          <w:color w:val="000000"/>
          <w:kern w:val="0"/>
          <w:sz w:val="24"/>
        </w:rPr>
      </w:pPr>
      <w:r>
        <w:rPr>
          <w:rFonts w:ascii="仿宋" w:eastAsia="仿宋" w:hAnsi="仿宋" w:cs="仿宋" w:hint="eastAsia"/>
          <w:snapToGrid w:val="0"/>
          <w:color w:val="000000"/>
          <w:kern w:val="0"/>
          <w:sz w:val="24"/>
        </w:rPr>
        <w:t>（2）“工程”是指满足国家相关法律、法规、规章等规定，并符合本项目相关质量要求、安全文明施工要求的工程。</w:t>
      </w:r>
    </w:p>
    <w:p w14:paraId="0513FC48" w14:textId="77777777" w:rsidR="00781023" w:rsidRDefault="00781023">
      <w:pPr>
        <w:pStyle w:val="af"/>
        <w:adjustRightInd w:val="0"/>
        <w:snapToGrid w:val="0"/>
        <w:spacing w:line="360" w:lineRule="auto"/>
        <w:ind w:firstLineChars="200" w:firstLine="480"/>
        <w:rPr>
          <w:rFonts w:ascii="仿宋" w:eastAsia="仿宋" w:hAnsi="仿宋" w:cs="仿宋"/>
          <w:snapToGrid w:val="0"/>
          <w:color w:val="000000"/>
          <w:kern w:val="0"/>
          <w:sz w:val="24"/>
        </w:rPr>
      </w:pPr>
      <w:r>
        <w:rPr>
          <w:rFonts w:ascii="仿宋" w:eastAsia="仿宋" w:hAnsi="仿宋" w:cs="仿宋" w:hint="eastAsia"/>
          <w:snapToGrid w:val="0"/>
          <w:color w:val="000000"/>
          <w:kern w:val="0"/>
          <w:sz w:val="24"/>
        </w:rPr>
        <w:t>（3）“服务”是指除货物和工程以外的采购对象，其中包括：响应供应商需承担的运输、安装、技术支持、培训以及比选文件规定的其他服务。</w:t>
      </w:r>
    </w:p>
    <w:p w14:paraId="6AC2001D" w14:textId="77777777" w:rsidR="00781023" w:rsidRDefault="00781023">
      <w:pPr>
        <w:spacing w:line="360" w:lineRule="auto"/>
        <w:ind w:firstLineChars="200" w:firstLine="482"/>
        <w:rPr>
          <w:rFonts w:ascii="仿宋" w:eastAsia="仿宋" w:hAnsi="仿宋" w:cs="仿宋"/>
          <w:b/>
          <w:bCs/>
          <w:color w:val="000000"/>
          <w:sz w:val="24"/>
        </w:rPr>
      </w:pPr>
      <w:r>
        <w:rPr>
          <w:rFonts w:ascii="仿宋" w:eastAsia="仿宋" w:hAnsi="仿宋" w:cs="仿宋" w:hint="eastAsia"/>
          <w:b/>
          <w:bCs/>
          <w:color w:val="000000"/>
          <w:sz w:val="24"/>
        </w:rPr>
        <w:t>4、响应供应商不得恶意竞价。对于报价差异巨大（低于平均报价50%）的，评审小组有权要求响应供应商在规定的时间内提供相关证明材料，规定时间内不能提供材料或者无法证明的，评审小组有权裁定该报价是否为恶意竞价。恶意竞价的响应供应商将被取消成交资格，并列入黑名单，在此后三年内不得参与我院任何采买活动。如出现多家报价差异巨大（原则上为低于预算价30%的或成倍数下降的），评审小组有权对各报价进行核查判定是否报价合理并有权否决比选评审项目及要求预算价 发回重审。</w:t>
      </w:r>
    </w:p>
    <w:p w14:paraId="2F8B4DF3" w14:textId="77777777" w:rsidR="00781023" w:rsidRDefault="00781023">
      <w:pPr>
        <w:spacing w:line="360" w:lineRule="auto"/>
        <w:ind w:firstLineChars="200" w:firstLine="482"/>
        <w:rPr>
          <w:rFonts w:ascii="仿宋" w:eastAsia="仿宋" w:hAnsi="仿宋" w:cs="仿宋"/>
          <w:b/>
          <w:bCs/>
          <w:color w:val="000000"/>
          <w:sz w:val="24"/>
        </w:rPr>
      </w:pPr>
      <w:r>
        <w:rPr>
          <w:rFonts w:ascii="仿宋" w:eastAsia="仿宋" w:hAnsi="仿宋" w:cs="仿宋" w:hint="eastAsia"/>
          <w:b/>
          <w:bCs/>
          <w:color w:val="000000"/>
          <w:sz w:val="24"/>
        </w:rPr>
        <w:t>5、无效的报价认定</w:t>
      </w:r>
    </w:p>
    <w:p w14:paraId="0E3A2EF5" w14:textId="77777777" w:rsidR="00781023" w:rsidRDefault="00781023">
      <w:pPr>
        <w:pStyle w:val="af"/>
        <w:adjustRightInd w:val="0"/>
        <w:snapToGrid w:val="0"/>
        <w:spacing w:line="360" w:lineRule="auto"/>
        <w:ind w:firstLine="480"/>
        <w:rPr>
          <w:rFonts w:ascii="仿宋" w:eastAsia="仿宋" w:hAnsi="仿宋" w:cs="仿宋"/>
          <w:color w:val="000000"/>
          <w:sz w:val="24"/>
          <w:szCs w:val="24"/>
        </w:rPr>
      </w:pPr>
      <w:r>
        <w:rPr>
          <w:rFonts w:ascii="仿宋" w:eastAsia="仿宋" w:hAnsi="仿宋" w:cs="仿宋" w:hint="eastAsia"/>
          <w:color w:val="000000"/>
          <w:sz w:val="24"/>
          <w:szCs w:val="24"/>
        </w:rPr>
        <w:t xml:space="preserve">（1）报价文件没有有效签署的； </w:t>
      </w:r>
    </w:p>
    <w:p w14:paraId="69283203" w14:textId="77777777" w:rsidR="00781023" w:rsidRDefault="00781023">
      <w:pPr>
        <w:pStyle w:val="af"/>
        <w:adjustRightInd w:val="0"/>
        <w:snapToGrid w:val="0"/>
        <w:spacing w:line="360" w:lineRule="auto"/>
        <w:ind w:firstLine="480"/>
        <w:rPr>
          <w:rFonts w:ascii="仿宋" w:eastAsia="仿宋" w:hAnsi="仿宋" w:cs="仿宋"/>
          <w:color w:val="000000"/>
          <w:sz w:val="24"/>
          <w:szCs w:val="24"/>
        </w:rPr>
      </w:pPr>
      <w:r>
        <w:rPr>
          <w:rFonts w:ascii="仿宋" w:eastAsia="仿宋" w:hAnsi="仿宋" w:cs="仿宋" w:hint="eastAsia"/>
          <w:color w:val="000000"/>
          <w:sz w:val="24"/>
          <w:szCs w:val="24"/>
        </w:rPr>
        <w:t>（2）报价文件不响应评审小组评审时质疑提出的问题，且该问题将可能给采购人造成重大影响的；</w:t>
      </w:r>
    </w:p>
    <w:p w14:paraId="46138218" w14:textId="77777777" w:rsidR="00781023" w:rsidRDefault="00781023">
      <w:pPr>
        <w:pStyle w:val="af"/>
        <w:adjustRightInd w:val="0"/>
        <w:snapToGrid w:val="0"/>
        <w:spacing w:line="360" w:lineRule="auto"/>
        <w:ind w:firstLine="480"/>
        <w:rPr>
          <w:rFonts w:ascii="仿宋" w:eastAsia="仿宋" w:hAnsi="仿宋" w:cs="仿宋"/>
          <w:color w:val="000000"/>
          <w:sz w:val="24"/>
          <w:szCs w:val="24"/>
        </w:rPr>
      </w:pPr>
      <w:r>
        <w:rPr>
          <w:rFonts w:ascii="仿宋" w:eastAsia="仿宋" w:hAnsi="仿宋" w:cs="仿宋" w:hint="eastAsia"/>
          <w:color w:val="000000"/>
          <w:sz w:val="24"/>
          <w:szCs w:val="24"/>
        </w:rPr>
        <w:lastRenderedPageBreak/>
        <w:t>（3）报价文件的报价明显过低，可能低于其成本，而供应商又不能作出合理说明的；</w:t>
      </w:r>
    </w:p>
    <w:p w14:paraId="7572A6DC" w14:textId="77777777" w:rsidR="00781023" w:rsidRDefault="00781023">
      <w:pPr>
        <w:pStyle w:val="af"/>
        <w:adjustRightInd w:val="0"/>
        <w:snapToGrid w:val="0"/>
        <w:spacing w:line="360" w:lineRule="auto"/>
        <w:ind w:firstLine="480"/>
        <w:rPr>
          <w:rFonts w:ascii="仿宋" w:eastAsia="仿宋" w:hAnsi="仿宋" w:cs="仿宋"/>
          <w:color w:val="000000"/>
          <w:sz w:val="24"/>
          <w:szCs w:val="24"/>
        </w:rPr>
      </w:pPr>
      <w:r>
        <w:rPr>
          <w:rFonts w:ascii="仿宋" w:eastAsia="仿宋" w:hAnsi="仿宋" w:cs="仿宋" w:hint="eastAsia"/>
          <w:color w:val="000000"/>
          <w:sz w:val="24"/>
          <w:szCs w:val="24"/>
        </w:rPr>
        <w:t>（4）报价文件的总价超出采购预算且采购人不能接受的；</w:t>
      </w:r>
    </w:p>
    <w:p w14:paraId="4A784573" w14:textId="77777777" w:rsidR="00781023" w:rsidRDefault="00781023">
      <w:pPr>
        <w:pStyle w:val="af"/>
        <w:adjustRightInd w:val="0"/>
        <w:snapToGrid w:val="0"/>
        <w:spacing w:line="360" w:lineRule="auto"/>
        <w:ind w:firstLine="480"/>
        <w:rPr>
          <w:rFonts w:ascii="仿宋" w:eastAsia="仿宋" w:hAnsi="仿宋" w:cs="仿宋"/>
          <w:color w:val="000000"/>
          <w:sz w:val="24"/>
          <w:szCs w:val="24"/>
        </w:rPr>
      </w:pPr>
      <w:r>
        <w:rPr>
          <w:rFonts w:ascii="仿宋" w:eastAsia="仿宋" w:hAnsi="仿宋" w:cs="仿宋" w:hint="eastAsia"/>
          <w:color w:val="000000"/>
          <w:sz w:val="24"/>
          <w:szCs w:val="24"/>
        </w:rPr>
        <w:t>（5）报价文件附有采购人不能接受的条件的；</w:t>
      </w:r>
    </w:p>
    <w:p w14:paraId="030D2C9D" w14:textId="77777777" w:rsidR="00781023" w:rsidRDefault="00781023">
      <w:pPr>
        <w:pStyle w:val="af"/>
        <w:adjustRightInd w:val="0"/>
        <w:snapToGrid w:val="0"/>
        <w:spacing w:line="360" w:lineRule="auto"/>
        <w:ind w:firstLine="480"/>
        <w:rPr>
          <w:rFonts w:ascii="仿宋" w:eastAsia="仿宋" w:hAnsi="仿宋" w:cs="仿宋"/>
          <w:color w:val="000000"/>
          <w:sz w:val="24"/>
          <w:szCs w:val="24"/>
        </w:rPr>
      </w:pPr>
      <w:r>
        <w:rPr>
          <w:rFonts w:ascii="仿宋" w:eastAsia="仿宋" w:hAnsi="仿宋" w:cs="仿宋" w:hint="eastAsia"/>
          <w:color w:val="000000"/>
          <w:sz w:val="24"/>
          <w:szCs w:val="24"/>
        </w:rPr>
        <w:t>（6）评审小组认为本次报价不响应比选文件实质性要求的；</w:t>
      </w:r>
    </w:p>
    <w:p w14:paraId="2B7542BA" w14:textId="77777777" w:rsidR="00781023" w:rsidRDefault="00781023">
      <w:pPr>
        <w:pStyle w:val="af"/>
        <w:adjustRightInd w:val="0"/>
        <w:snapToGrid w:val="0"/>
        <w:spacing w:line="360" w:lineRule="auto"/>
        <w:ind w:firstLine="480"/>
        <w:rPr>
          <w:rFonts w:ascii="仿宋" w:eastAsia="仿宋" w:hAnsi="仿宋" w:cs="仿宋"/>
          <w:color w:val="000000"/>
          <w:sz w:val="24"/>
          <w:szCs w:val="24"/>
        </w:rPr>
      </w:pPr>
      <w:r>
        <w:rPr>
          <w:rFonts w:ascii="仿宋" w:eastAsia="仿宋" w:hAnsi="仿宋" w:cs="仿宋" w:hint="eastAsia"/>
          <w:color w:val="000000"/>
          <w:sz w:val="24"/>
          <w:szCs w:val="24"/>
        </w:rPr>
        <w:t>（7）其它评审小组一致认为应作为无效报价的。</w:t>
      </w:r>
    </w:p>
    <w:p w14:paraId="4C8D9C2F" w14:textId="77777777" w:rsidR="00781023" w:rsidRDefault="00781023">
      <w:pPr>
        <w:pStyle w:val="af"/>
        <w:adjustRightInd w:val="0"/>
        <w:snapToGrid w:val="0"/>
        <w:spacing w:line="360" w:lineRule="auto"/>
        <w:ind w:firstLine="480"/>
        <w:rPr>
          <w:rFonts w:ascii="仿宋" w:eastAsia="仿宋" w:hAnsi="仿宋" w:cs="仿宋"/>
          <w:b/>
          <w:bCs/>
          <w:color w:val="000000"/>
          <w:sz w:val="24"/>
          <w:szCs w:val="24"/>
        </w:rPr>
      </w:pPr>
      <w:r>
        <w:rPr>
          <w:rFonts w:ascii="仿宋" w:eastAsia="仿宋" w:hAnsi="仿宋" w:cs="仿宋" w:hint="eastAsia"/>
          <w:b/>
          <w:bCs/>
          <w:color w:val="000000"/>
          <w:sz w:val="24"/>
          <w:szCs w:val="24"/>
        </w:rPr>
        <w:t>8、有下列情形之一的，视为供应商互相串通报价，其报价响应无效：</w:t>
      </w:r>
    </w:p>
    <w:p w14:paraId="6FAD93E8" w14:textId="77777777" w:rsidR="00781023" w:rsidRDefault="00781023">
      <w:pPr>
        <w:pStyle w:val="af"/>
        <w:adjustRightInd w:val="0"/>
        <w:snapToGrid w:val="0"/>
        <w:spacing w:line="360" w:lineRule="auto"/>
        <w:ind w:firstLine="480"/>
        <w:rPr>
          <w:rFonts w:ascii="仿宋" w:eastAsia="仿宋" w:hAnsi="仿宋" w:cs="仿宋"/>
          <w:color w:val="000000"/>
          <w:sz w:val="24"/>
          <w:szCs w:val="24"/>
        </w:rPr>
      </w:pPr>
      <w:r>
        <w:rPr>
          <w:rFonts w:ascii="仿宋" w:eastAsia="仿宋" w:hAnsi="仿宋" w:cs="仿宋" w:hint="eastAsia"/>
          <w:color w:val="000000"/>
          <w:sz w:val="24"/>
          <w:szCs w:val="24"/>
        </w:rPr>
        <w:t>（1）不同供应商委托同一单位或个人办理报价事宜；</w:t>
      </w:r>
    </w:p>
    <w:p w14:paraId="71102D81" w14:textId="77777777" w:rsidR="00781023" w:rsidRDefault="00781023">
      <w:pPr>
        <w:pStyle w:val="af"/>
        <w:adjustRightInd w:val="0"/>
        <w:snapToGrid w:val="0"/>
        <w:spacing w:line="360" w:lineRule="auto"/>
        <w:ind w:firstLine="480"/>
        <w:rPr>
          <w:rFonts w:ascii="仿宋" w:eastAsia="仿宋" w:hAnsi="仿宋" w:cs="仿宋"/>
          <w:color w:val="000000"/>
          <w:sz w:val="24"/>
          <w:szCs w:val="24"/>
        </w:rPr>
      </w:pPr>
      <w:r>
        <w:rPr>
          <w:rFonts w:ascii="仿宋" w:eastAsia="仿宋" w:hAnsi="仿宋" w:cs="仿宋" w:hint="eastAsia"/>
          <w:color w:val="000000"/>
          <w:sz w:val="24"/>
          <w:szCs w:val="24"/>
        </w:rPr>
        <w:t>（2）不同供应商的报价文件出现同一公章或者签字的；</w:t>
      </w:r>
    </w:p>
    <w:p w14:paraId="14AEA261" w14:textId="77777777" w:rsidR="00781023" w:rsidRDefault="00781023">
      <w:pPr>
        <w:pStyle w:val="af"/>
        <w:adjustRightInd w:val="0"/>
        <w:snapToGrid w:val="0"/>
        <w:spacing w:line="360" w:lineRule="auto"/>
        <w:ind w:firstLine="480"/>
        <w:rPr>
          <w:rFonts w:ascii="仿宋" w:eastAsia="仿宋" w:hAnsi="仿宋" w:cs="仿宋"/>
          <w:color w:val="000000"/>
          <w:sz w:val="24"/>
          <w:szCs w:val="24"/>
        </w:rPr>
      </w:pPr>
      <w:r>
        <w:rPr>
          <w:rFonts w:ascii="仿宋" w:eastAsia="仿宋" w:hAnsi="仿宋" w:cs="仿宋" w:hint="eastAsia"/>
          <w:color w:val="000000"/>
          <w:sz w:val="24"/>
          <w:szCs w:val="24"/>
        </w:rPr>
        <w:t>（3）不同供应商的响应文件异常一致或者非比选文件格式要求，响应文件中出现错误字/词/句位置一致的，雷同内容达到20字及以上的；</w:t>
      </w:r>
    </w:p>
    <w:p w14:paraId="0A98281A" w14:textId="77777777" w:rsidR="00781023" w:rsidRDefault="00781023">
      <w:pPr>
        <w:pStyle w:val="af"/>
        <w:adjustRightInd w:val="0"/>
        <w:snapToGrid w:val="0"/>
        <w:spacing w:line="360" w:lineRule="auto"/>
        <w:ind w:firstLine="480"/>
        <w:rPr>
          <w:rFonts w:ascii="仿宋" w:eastAsia="仿宋" w:hAnsi="仿宋" w:cs="仿宋"/>
          <w:color w:val="000000"/>
          <w:sz w:val="24"/>
          <w:szCs w:val="24"/>
        </w:rPr>
      </w:pPr>
      <w:r>
        <w:rPr>
          <w:rFonts w:ascii="仿宋" w:eastAsia="仿宋" w:hAnsi="仿宋" w:cs="仿宋" w:hint="eastAsia"/>
          <w:color w:val="000000"/>
          <w:sz w:val="24"/>
          <w:szCs w:val="24"/>
        </w:rPr>
        <w:t>（4）不同供应商的响应文件载明的项目管理成员或者联系人员为同一人；</w:t>
      </w:r>
    </w:p>
    <w:p w14:paraId="0A471E27" w14:textId="77777777" w:rsidR="00781023" w:rsidRDefault="00781023">
      <w:pPr>
        <w:pStyle w:val="af"/>
        <w:adjustRightInd w:val="0"/>
        <w:snapToGrid w:val="0"/>
        <w:spacing w:line="360" w:lineRule="auto"/>
        <w:ind w:firstLine="480"/>
        <w:rPr>
          <w:rFonts w:ascii="仿宋" w:eastAsia="仿宋" w:hAnsi="仿宋" w:cs="仿宋"/>
          <w:color w:val="000000"/>
          <w:sz w:val="24"/>
          <w:szCs w:val="24"/>
        </w:rPr>
      </w:pPr>
      <w:r>
        <w:rPr>
          <w:rFonts w:ascii="仿宋" w:eastAsia="仿宋" w:hAnsi="仿宋" w:cs="仿宋" w:hint="eastAsia"/>
          <w:color w:val="000000"/>
          <w:sz w:val="24"/>
          <w:szCs w:val="24"/>
        </w:rPr>
        <w:t>（5）不同供应商的响应文件相互混装；</w:t>
      </w:r>
    </w:p>
    <w:p w14:paraId="655C7430" w14:textId="77777777" w:rsidR="00781023" w:rsidRDefault="00781023">
      <w:pPr>
        <w:pStyle w:val="af"/>
        <w:adjustRightInd w:val="0"/>
        <w:snapToGrid w:val="0"/>
        <w:spacing w:line="360" w:lineRule="auto"/>
        <w:ind w:firstLine="480"/>
        <w:rPr>
          <w:rFonts w:ascii="仿宋" w:eastAsia="仿宋" w:hAnsi="仿宋" w:cs="仿宋"/>
          <w:color w:val="000000"/>
          <w:sz w:val="24"/>
          <w:szCs w:val="24"/>
        </w:rPr>
      </w:pPr>
      <w:r>
        <w:rPr>
          <w:rFonts w:ascii="仿宋" w:eastAsia="仿宋" w:hAnsi="仿宋" w:cs="仿宋" w:hint="eastAsia"/>
          <w:color w:val="000000"/>
          <w:sz w:val="24"/>
          <w:szCs w:val="24"/>
        </w:rPr>
        <w:t>（6）法定代表人为同一个人的两个及两个以上法人，母公司、全资子公司及其控股公司或有共同股东组成或主要管理人员中有共同人员的。</w:t>
      </w:r>
    </w:p>
    <w:p w14:paraId="26E25438" w14:textId="77777777" w:rsidR="00781023" w:rsidRDefault="00781023">
      <w:pPr>
        <w:pStyle w:val="af"/>
        <w:adjustRightInd w:val="0"/>
        <w:snapToGrid w:val="0"/>
        <w:spacing w:line="360" w:lineRule="auto"/>
        <w:ind w:firstLine="480"/>
        <w:rPr>
          <w:rFonts w:ascii="仿宋" w:eastAsia="仿宋" w:hAnsi="仿宋" w:cs="仿宋"/>
          <w:b/>
          <w:bCs/>
          <w:color w:val="000000"/>
          <w:sz w:val="24"/>
          <w:szCs w:val="24"/>
        </w:rPr>
      </w:pPr>
      <w:r>
        <w:rPr>
          <w:rFonts w:ascii="仿宋" w:eastAsia="仿宋" w:hAnsi="仿宋" w:cs="仿宋" w:hint="eastAsia"/>
          <w:b/>
          <w:bCs/>
          <w:color w:val="000000"/>
          <w:sz w:val="24"/>
          <w:szCs w:val="24"/>
        </w:rPr>
        <w:t>9、供应商有下列弄虚作假的行为的，不得报名或响应无效：</w:t>
      </w:r>
    </w:p>
    <w:p w14:paraId="53C5A8B5" w14:textId="77777777" w:rsidR="00781023" w:rsidRDefault="00781023">
      <w:pPr>
        <w:pStyle w:val="af"/>
        <w:adjustRightInd w:val="0"/>
        <w:snapToGrid w:val="0"/>
        <w:spacing w:line="360" w:lineRule="auto"/>
        <w:ind w:firstLine="480"/>
        <w:rPr>
          <w:rFonts w:ascii="仿宋" w:eastAsia="仿宋" w:hAnsi="仿宋" w:cs="仿宋"/>
          <w:color w:val="000000"/>
          <w:sz w:val="24"/>
          <w:szCs w:val="24"/>
        </w:rPr>
      </w:pPr>
      <w:r>
        <w:rPr>
          <w:rFonts w:ascii="仿宋" w:eastAsia="仿宋" w:hAnsi="仿宋" w:cs="仿宋" w:hint="eastAsia"/>
          <w:color w:val="000000"/>
          <w:sz w:val="24"/>
          <w:szCs w:val="24"/>
        </w:rPr>
        <w:t>（1）使用伪造、变造的许可证件；</w:t>
      </w:r>
    </w:p>
    <w:p w14:paraId="60E602B7" w14:textId="77777777" w:rsidR="00781023" w:rsidRDefault="00781023">
      <w:pPr>
        <w:pStyle w:val="af"/>
        <w:adjustRightInd w:val="0"/>
        <w:snapToGrid w:val="0"/>
        <w:spacing w:line="360" w:lineRule="auto"/>
        <w:ind w:firstLine="480"/>
        <w:rPr>
          <w:rFonts w:ascii="仿宋" w:eastAsia="仿宋" w:hAnsi="仿宋" w:cs="仿宋"/>
          <w:color w:val="000000"/>
          <w:sz w:val="24"/>
          <w:szCs w:val="24"/>
        </w:rPr>
      </w:pPr>
      <w:r>
        <w:rPr>
          <w:rFonts w:ascii="仿宋" w:eastAsia="仿宋" w:hAnsi="仿宋" w:cs="仿宋" w:hint="eastAsia"/>
          <w:color w:val="000000"/>
          <w:sz w:val="24"/>
          <w:szCs w:val="24"/>
        </w:rPr>
        <w:t>（2）提供虚假的财务状况或者业绩；</w:t>
      </w:r>
    </w:p>
    <w:p w14:paraId="730313F3" w14:textId="77777777" w:rsidR="00781023" w:rsidRDefault="00781023">
      <w:pPr>
        <w:pStyle w:val="af"/>
        <w:adjustRightInd w:val="0"/>
        <w:snapToGrid w:val="0"/>
        <w:spacing w:line="360" w:lineRule="auto"/>
        <w:ind w:firstLine="480"/>
        <w:rPr>
          <w:rFonts w:ascii="仿宋" w:eastAsia="仿宋" w:hAnsi="仿宋" w:cs="仿宋"/>
          <w:color w:val="000000"/>
          <w:sz w:val="24"/>
          <w:szCs w:val="24"/>
        </w:rPr>
      </w:pPr>
      <w:r>
        <w:rPr>
          <w:rFonts w:ascii="仿宋" w:eastAsia="仿宋" w:hAnsi="仿宋" w:cs="仿宋" w:hint="eastAsia"/>
          <w:color w:val="000000"/>
          <w:sz w:val="24"/>
          <w:szCs w:val="24"/>
        </w:rPr>
        <w:t>（3）提供虚假的项目负责人或者主要技术人员简历、劳动关系证明；</w:t>
      </w:r>
    </w:p>
    <w:p w14:paraId="58213994" w14:textId="77777777" w:rsidR="00781023" w:rsidRDefault="00781023">
      <w:pPr>
        <w:pStyle w:val="af"/>
        <w:adjustRightInd w:val="0"/>
        <w:snapToGrid w:val="0"/>
        <w:spacing w:line="360" w:lineRule="auto"/>
        <w:ind w:firstLine="480"/>
        <w:rPr>
          <w:rFonts w:ascii="仿宋" w:eastAsia="仿宋" w:hAnsi="仿宋" w:cs="仿宋"/>
          <w:color w:val="000000"/>
          <w:sz w:val="24"/>
          <w:szCs w:val="24"/>
        </w:rPr>
      </w:pPr>
      <w:r>
        <w:rPr>
          <w:rFonts w:ascii="仿宋" w:eastAsia="仿宋" w:hAnsi="仿宋" w:cs="仿宋" w:hint="eastAsia"/>
          <w:color w:val="000000"/>
          <w:sz w:val="24"/>
          <w:szCs w:val="24"/>
        </w:rPr>
        <w:t>（4）提供虚假的信用状况；</w:t>
      </w:r>
    </w:p>
    <w:p w14:paraId="0DAAB69D" w14:textId="77777777" w:rsidR="00781023" w:rsidRDefault="00781023">
      <w:pPr>
        <w:pStyle w:val="af"/>
        <w:adjustRightInd w:val="0"/>
        <w:snapToGrid w:val="0"/>
        <w:spacing w:line="360" w:lineRule="auto"/>
        <w:ind w:firstLine="480"/>
        <w:rPr>
          <w:rFonts w:ascii="仿宋" w:eastAsia="仿宋" w:hAnsi="仿宋" w:cs="仿宋"/>
          <w:color w:val="000000"/>
          <w:sz w:val="24"/>
          <w:szCs w:val="24"/>
        </w:rPr>
      </w:pPr>
      <w:r>
        <w:rPr>
          <w:rFonts w:ascii="仿宋" w:eastAsia="仿宋" w:hAnsi="仿宋" w:cs="仿宋" w:hint="eastAsia"/>
          <w:color w:val="000000"/>
          <w:sz w:val="24"/>
          <w:szCs w:val="24"/>
        </w:rPr>
        <w:t>（5）其他弄虚作假的行为；</w:t>
      </w:r>
    </w:p>
    <w:p w14:paraId="692C6253" w14:textId="77777777" w:rsidR="00781023" w:rsidRDefault="00781023">
      <w:pPr>
        <w:pStyle w:val="af"/>
        <w:adjustRightInd w:val="0"/>
        <w:snapToGrid w:val="0"/>
        <w:spacing w:line="360" w:lineRule="auto"/>
        <w:ind w:firstLine="480"/>
        <w:rPr>
          <w:rFonts w:ascii="仿宋" w:eastAsia="仿宋" w:hAnsi="仿宋" w:cs="仿宋"/>
          <w:color w:val="000000"/>
          <w:sz w:val="24"/>
          <w:szCs w:val="24"/>
        </w:rPr>
      </w:pPr>
      <w:r>
        <w:rPr>
          <w:rFonts w:ascii="仿宋" w:eastAsia="仿宋" w:hAnsi="仿宋" w:cs="仿宋" w:hint="eastAsia"/>
          <w:color w:val="000000"/>
          <w:sz w:val="24"/>
          <w:szCs w:val="24"/>
        </w:rPr>
        <w:t>（6）响应文件或报价文件的签名为代签或冒签的；</w:t>
      </w:r>
    </w:p>
    <w:p w14:paraId="66C4FA51" w14:textId="77777777" w:rsidR="00781023" w:rsidRDefault="00781023">
      <w:pPr>
        <w:pStyle w:val="af"/>
        <w:adjustRightInd w:val="0"/>
        <w:snapToGrid w:val="0"/>
        <w:spacing w:line="360" w:lineRule="auto"/>
        <w:ind w:firstLine="480"/>
        <w:rPr>
          <w:rFonts w:ascii="仿宋" w:eastAsia="仿宋" w:hAnsi="仿宋" w:cs="仿宋"/>
          <w:color w:val="000000"/>
          <w:sz w:val="24"/>
          <w:szCs w:val="24"/>
          <w:highlight w:val="yellow"/>
        </w:rPr>
      </w:pPr>
      <w:r>
        <w:rPr>
          <w:rFonts w:ascii="仿宋" w:eastAsia="仿宋" w:hAnsi="仿宋" w:cs="仿宋" w:hint="eastAsia"/>
          <w:color w:val="000000"/>
          <w:sz w:val="24"/>
          <w:szCs w:val="24"/>
        </w:rPr>
        <w:t>（7）被授权人委托他人提交响应文件的，无委托书的。</w:t>
      </w:r>
    </w:p>
    <w:p w14:paraId="2DC3F268" w14:textId="77777777" w:rsidR="00781023" w:rsidRDefault="00781023">
      <w:pPr>
        <w:pStyle w:val="af"/>
        <w:adjustRightInd w:val="0"/>
        <w:snapToGrid w:val="0"/>
        <w:spacing w:line="360" w:lineRule="auto"/>
        <w:ind w:firstLine="480"/>
        <w:rPr>
          <w:rFonts w:ascii="仿宋" w:eastAsia="仿宋" w:hAnsi="仿宋" w:cs="仿宋"/>
          <w:b/>
          <w:color w:val="000000"/>
          <w:sz w:val="24"/>
          <w:szCs w:val="24"/>
        </w:rPr>
      </w:pPr>
      <w:r>
        <w:rPr>
          <w:rFonts w:ascii="仿宋" w:eastAsia="仿宋" w:hAnsi="仿宋" w:cs="仿宋" w:hint="eastAsia"/>
          <w:b/>
          <w:bCs/>
          <w:color w:val="000000"/>
          <w:sz w:val="24"/>
          <w:szCs w:val="24"/>
        </w:rPr>
        <w:t>10、“</w:t>
      </w:r>
      <w:r>
        <w:rPr>
          <w:rFonts w:ascii="仿宋" w:eastAsia="仿宋" w:hAnsi="仿宋" w:cs="仿宋" w:hint="eastAsia"/>
          <w:b/>
          <w:color w:val="000000"/>
          <w:sz w:val="24"/>
          <w:szCs w:val="24"/>
        </w:rPr>
        <w:t>★”号条款：必须实质响应的条款，响应供应商不可偏离，负偏离将导致技术分不得分，评审时认定为响应无效。“▲”号条款：可以偏离的响应条款，将影响响应供应商的</w:t>
      </w:r>
      <w:r>
        <w:rPr>
          <w:rFonts w:ascii="仿宋" w:eastAsia="仿宋" w:hAnsi="仿宋" w:cs="仿宋" w:hint="eastAsia"/>
          <w:b/>
          <w:bCs/>
          <w:color w:val="000000"/>
          <w:sz w:val="24"/>
          <w:szCs w:val="24"/>
        </w:rPr>
        <w:t>技术</w:t>
      </w:r>
      <w:r>
        <w:rPr>
          <w:rFonts w:ascii="仿宋" w:eastAsia="仿宋" w:hAnsi="仿宋" w:cs="仿宋" w:hint="eastAsia"/>
          <w:b/>
          <w:color w:val="000000"/>
          <w:sz w:val="24"/>
          <w:szCs w:val="24"/>
        </w:rPr>
        <w:t>得分。</w:t>
      </w:r>
    </w:p>
    <w:p w14:paraId="513758B8" w14:textId="77777777" w:rsidR="00781023" w:rsidRDefault="00781023">
      <w:pPr>
        <w:pStyle w:val="af"/>
        <w:adjustRightInd w:val="0"/>
        <w:snapToGrid w:val="0"/>
        <w:spacing w:line="360" w:lineRule="auto"/>
        <w:ind w:firstLine="480"/>
        <w:rPr>
          <w:rFonts w:ascii="仿宋" w:eastAsia="仿宋" w:hAnsi="仿宋" w:cs="仿宋"/>
          <w:b/>
          <w:color w:val="000000"/>
          <w:sz w:val="24"/>
          <w:szCs w:val="24"/>
        </w:rPr>
      </w:pPr>
      <w:r>
        <w:rPr>
          <w:rFonts w:ascii="仿宋" w:eastAsia="仿宋" w:hAnsi="仿宋" w:cs="仿宋" w:hint="eastAsia"/>
          <w:b/>
          <w:color w:val="000000"/>
          <w:sz w:val="24"/>
          <w:szCs w:val="24"/>
        </w:rPr>
        <w:t>11、响应文件自响应文件接收截止时点起，三个月内有效。</w:t>
      </w:r>
    </w:p>
    <w:p w14:paraId="53537BFC" w14:textId="77777777" w:rsidR="00781023" w:rsidRDefault="00781023">
      <w:pPr>
        <w:pStyle w:val="af"/>
        <w:adjustRightInd w:val="0"/>
        <w:snapToGrid w:val="0"/>
        <w:spacing w:line="360" w:lineRule="auto"/>
        <w:ind w:firstLine="480"/>
        <w:rPr>
          <w:rFonts w:ascii="仿宋" w:eastAsia="仿宋" w:hAnsi="仿宋" w:cs="仿宋"/>
          <w:b/>
          <w:color w:val="000000"/>
          <w:sz w:val="24"/>
          <w:szCs w:val="24"/>
        </w:rPr>
      </w:pPr>
      <w:r>
        <w:rPr>
          <w:rFonts w:ascii="仿宋" w:eastAsia="仿宋" w:hAnsi="仿宋" w:cs="仿宋" w:hint="eastAsia"/>
          <w:b/>
          <w:color w:val="000000"/>
          <w:sz w:val="24"/>
          <w:szCs w:val="24"/>
        </w:rPr>
        <w:t>12、以下情形，拒收响应文件：</w:t>
      </w:r>
    </w:p>
    <w:p w14:paraId="44C85707" w14:textId="77777777" w:rsidR="00781023" w:rsidRDefault="00781023">
      <w:pPr>
        <w:pStyle w:val="af"/>
        <w:adjustRightInd w:val="0"/>
        <w:snapToGrid w:val="0"/>
        <w:spacing w:line="360" w:lineRule="auto"/>
        <w:ind w:firstLine="480"/>
        <w:rPr>
          <w:rFonts w:ascii="仿宋" w:eastAsia="仿宋" w:hAnsi="仿宋" w:cs="仿宋"/>
          <w:bCs/>
          <w:color w:val="000000"/>
          <w:sz w:val="24"/>
          <w:szCs w:val="24"/>
        </w:rPr>
      </w:pPr>
      <w:r>
        <w:rPr>
          <w:rFonts w:ascii="仿宋" w:eastAsia="仿宋" w:hAnsi="仿宋" w:cs="仿宋" w:hint="eastAsia"/>
          <w:bCs/>
          <w:color w:val="000000"/>
          <w:sz w:val="24"/>
          <w:szCs w:val="24"/>
        </w:rPr>
        <w:t>（1）逾期送达；</w:t>
      </w:r>
    </w:p>
    <w:p w14:paraId="54BF7145" w14:textId="77777777" w:rsidR="00781023" w:rsidRDefault="00781023">
      <w:pPr>
        <w:pStyle w:val="af"/>
        <w:adjustRightInd w:val="0"/>
        <w:snapToGrid w:val="0"/>
        <w:spacing w:line="360" w:lineRule="auto"/>
        <w:ind w:firstLine="480"/>
        <w:rPr>
          <w:rFonts w:ascii="仿宋" w:eastAsia="仿宋" w:hAnsi="仿宋" w:cs="仿宋"/>
          <w:b/>
          <w:color w:val="000000"/>
          <w:sz w:val="24"/>
          <w:szCs w:val="24"/>
        </w:rPr>
      </w:pPr>
      <w:r>
        <w:rPr>
          <w:rFonts w:ascii="仿宋" w:eastAsia="仿宋" w:hAnsi="仿宋" w:cs="仿宋" w:hint="eastAsia"/>
          <w:bCs/>
          <w:color w:val="000000"/>
          <w:sz w:val="24"/>
          <w:szCs w:val="24"/>
        </w:rPr>
        <w:t>（2）未按比选文件要求密封。</w:t>
      </w:r>
    </w:p>
    <w:p w14:paraId="4F695A14" w14:textId="77777777" w:rsidR="00781023" w:rsidRDefault="00781023">
      <w:pPr>
        <w:pStyle w:val="af"/>
        <w:adjustRightInd w:val="0"/>
        <w:snapToGrid w:val="0"/>
        <w:spacing w:line="360" w:lineRule="auto"/>
        <w:ind w:firstLine="480"/>
        <w:rPr>
          <w:rFonts w:ascii="仿宋" w:eastAsia="仿宋" w:hAnsi="仿宋" w:cs="仿宋"/>
          <w:b/>
          <w:color w:val="000000"/>
          <w:sz w:val="24"/>
          <w:szCs w:val="24"/>
        </w:rPr>
      </w:pPr>
      <w:r>
        <w:rPr>
          <w:rFonts w:ascii="仿宋" w:eastAsia="仿宋" w:hAnsi="仿宋" w:cs="仿宋" w:hint="eastAsia"/>
          <w:b/>
          <w:color w:val="000000"/>
          <w:sz w:val="24"/>
          <w:szCs w:val="24"/>
        </w:rPr>
        <w:lastRenderedPageBreak/>
        <w:t>13、有下列情形，评审小组将否决其响应：</w:t>
      </w:r>
    </w:p>
    <w:p w14:paraId="17B18E54" w14:textId="77777777" w:rsidR="00781023" w:rsidRDefault="00781023">
      <w:pPr>
        <w:pStyle w:val="af"/>
        <w:adjustRightInd w:val="0"/>
        <w:snapToGrid w:val="0"/>
        <w:spacing w:line="360" w:lineRule="auto"/>
        <w:ind w:firstLine="481"/>
        <w:rPr>
          <w:rFonts w:ascii="仿宋" w:eastAsia="仿宋" w:hAnsi="仿宋" w:cs="仿宋"/>
          <w:bCs/>
          <w:color w:val="000000"/>
          <w:sz w:val="24"/>
          <w:szCs w:val="24"/>
        </w:rPr>
      </w:pPr>
      <w:r>
        <w:rPr>
          <w:rFonts w:ascii="仿宋" w:eastAsia="仿宋" w:hAnsi="仿宋" w:cs="仿宋" w:hint="eastAsia"/>
          <w:bCs/>
          <w:color w:val="000000"/>
          <w:sz w:val="24"/>
          <w:szCs w:val="24"/>
        </w:rPr>
        <w:t>（1）响应文件未经响应单位盖章和法人或单位负责人签字；</w:t>
      </w:r>
    </w:p>
    <w:p w14:paraId="11ADF6EC" w14:textId="77777777" w:rsidR="00781023" w:rsidRDefault="00781023">
      <w:pPr>
        <w:pStyle w:val="af"/>
        <w:adjustRightInd w:val="0"/>
        <w:snapToGrid w:val="0"/>
        <w:spacing w:line="360" w:lineRule="auto"/>
        <w:ind w:firstLine="481"/>
        <w:rPr>
          <w:rFonts w:ascii="仿宋" w:eastAsia="仿宋" w:hAnsi="仿宋" w:cs="仿宋"/>
          <w:bCs/>
          <w:color w:val="000000"/>
          <w:sz w:val="24"/>
          <w:szCs w:val="24"/>
        </w:rPr>
      </w:pPr>
      <w:r>
        <w:rPr>
          <w:rFonts w:ascii="仿宋" w:eastAsia="仿宋" w:hAnsi="仿宋" w:cs="仿宋" w:hint="eastAsia"/>
          <w:bCs/>
          <w:color w:val="000000"/>
          <w:sz w:val="24"/>
          <w:szCs w:val="24"/>
        </w:rPr>
        <w:t>（2）响应联合体没有提交共同响应协议；</w:t>
      </w:r>
    </w:p>
    <w:p w14:paraId="59E67D5F" w14:textId="77777777" w:rsidR="00781023" w:rsidRDefault="00781023">
      <w:pPr>
        <w:pStyle w:val="af"/>
        <w:adjustRightInd w:val="0"/>
        <w:snapToGrid w:val="0"/>
        <w:spacing w:line="360" w:lineRule="auto"/>
        <w:ind w:firstLine="481"/>
        <w:rPr>
          <w:rFonts w:ascii="仿宋" w:eastAsia="仿宋" w:hAnsi="仿宋" w:cs="仿宋"/>
          <w:bCs/>
          <w:color w:val="000000"/>
          <w:sz w:val="24"/>
          <w:szCs w:val="24"/>
        </w:rPr>
      </w:pPr>
      <w:r>
        <w:rPr>
          <w:rFonts w:ascii="仿宋" w:eastAsia="仿宋" w:hAnsi="仿宋" w:cs="仿宋" w:hint="eastAsia"/>
          <w:bCs/>
          <w:color w:val="000000"/>
          <w:sz w:val="24"/>
          <w:szCs w:val="24"/>
        </w:rPr>
        <w:t>（3）同一响应供应商提交两个以上不同的响应文件或者响应报价，比选文件要求提交备选响应的除外；</w:t>
      </w:r>
    </w:p>
    <w:p w14:paraId="7A6483D8" w14:textId="77777777" w:rsidR="00781023" w:rsidRDefault="00781023">
      <w:pPr>
        <w:pStyle w:val="af"/>
        <w:adjustRightInd w:val="0"/>
        <w:snapToGrid w:val="0"/>
        <w:spacing w:line="360" w:lineRule="auto"/>
        <w:ind w:firstLine="481"/>
        <w:rPr>
          <w:rFonts w:ascii="仿宋" w:eastAsia="仿宋" w:hAnsi="仿宋" w:cs="仿宋"/>
          <w:bCs/>
          <w:color w:val="000000"/>
          <w:sz w:val="24"/>
          <w:szCs w:val="24"/>
        </w:rPr>
      </w:pPr>
      <w:r>
        <w:rPr>
          <w:rFonts w:ascii="仿宋" w:eastAsia="仿宋" w:hAnsi="仿宋" w:cs="仿宋" w:hint="eastAsia"/>
          <w:bCs/>
          <w:color w:val="000000"/>
          <w:sz w:val="24"/>
          <w:szCs w:val="24"/>
        </w:rPr>
        <w:t>（4）响应报价低于成本或者高于比选最高响应限价/预算金额的；</w:t>
      </w:r>
    </w:p>
    <w:p w14:paraId="7D22E99B" w14:textId="77777777" w:rsidR="00781023" w:rsidRDefault="00781023">
      <w:pPr>
        <w:pStyle w:val="af"/>
        <w:adjustRightInd w:val="0"/>
        <w:snapToGrid w:val="0"/>
        <w:spacing w:line="360" w:lineRule="auto"/>
        <w:ind w:firstLine="481"/>
        <w:rPr>
          <w:rFonts w:ascii="仿宋" w:eastAsia="仿宋" w:hAnsi="仿宋" w:cs="仿宋"/>
          <w:bCs/>
          <w:color w:val="000000"/>
          <w:sz w:val="24"/>
          <w:szCs w:val="24"/>
        </w:rPr>
      </w:pPr>
      <w:r>
        <w:rPr>
          <w:rFonts w:ascii="仿宋" w:eastAsia="仿宋" w:hAnsi="仿宋" w:cs="仿宋" w:hint="eastAsia"/>
          <w:bCs/>
          <w:color w:val="000000"/>
          <w:sz w:val="24"/>
          <w:szCs w:val="24"/>
        </w:rPr>
        <w:t>（5）响应文件没有对比选文件的实质性要求和条件作出响应的，</w:t>
      </w:r>
      <w:r>
        <w:rPr>
          <w:rFonts w:ascii="仿宋" w:eastAsia="仿宋" w:hAnsi="仿宋" w:cs="仿宋" w:hint="eastAsia"/>
          <w:color w:val="000000"/>
          <w:sz w:val="24"/>
          <w:szCs w:val="24"/>
        </w:rPr>
        <w:t>评审小组认为明显不符合评审要求的技术规格、技术标准、采购数量；</w:t>
      </w:r>
    </w:p>
    <w:p w14:paraId="3F68CE21" w14:textId="77777777" w:rsidR="00781023" w:rsidRDefault="00781023">
      <w:pPr>
        <w:pStyle w:val="af"/>
        <w:adjustRightInd w:val="0"/>
        <w:snapToGrid w:val="0"/>
        <w:spacing w:line="360" w:lineRule="auto"/>
        <w:ind w:firstLine="481"/>
        <w:rPr>
          <w:rFonts w:ascii="仿宋" w:eastAsia="仿宋" w:hAnsi="仿宋" w:cs="仿宋"/>
          <w:bCs/>
          <w:color w:val="000000"/>
          <w:sz w:val="24"/>
          <w:szCs w:val="24"/>
        </w:rPr>
      </w:pPr>
      <w:r>
        <w:rPr>
          <w:rFonts w:ascii="仿宋" w:eastAsia="仿宋" w:hAnsi="仿宋" w:cs="仿宋" w:hint="eastAsia"/>
          <w:bCs/>
          <w:color w:val="000000"/>
          <w:sz w:val="24"/>
          <w:szCs w:val="24"/>
        </w:rPr>
        <w:t>（6）响应供应商有串通响应、弄虚作假等违法行为的；</w:t>
      </w:r>
    </w:p>
    <w:p w14:paraId="32B89457" w14:textId="77777777" w:rsidR="00781023" w:rsidRDefault="00781023">
      <w:pPr>
        <w:pStyle w:val="af"/>
        <w:adjustRightInd w:val="0"/>
        <w:snapToGrid w:val="0"/>
        <w:spacing w:line="360" w:lineRule="auto"/>
        <w:ind w:firstLine="481"/>
        <w:rPr>
          <w:rFonts w:ascii="仿宋" w:eastAsia="仿宋" w:hAnsi="仿宋" w:cs="仿宋"/>
          <w:bCs/>
          <w:color w:val="000000"/>
          <w:sz w:val="24"/>
          <w:szCs w:val="24"/>
        </w:rPr>
      </w:pPr>
      <w:r>
        <w:rPr>
          <w:rFonts w:ascii="仿宋" w:eastAsia="仿宋" w:hAnsi="仿宋" w:cs="仿宋" w:hint="eastAsia"/>
          <w:bCs/>
          <w:color w:val="000000"/>
          <w:sz w:val="24"/>
          <w:szCs w:val="24"/>
        </w:rPr>
        <w:t>（7）比选现场存在争议的。</w:t>
      </w:r>
    </w:p>
    <w:p w14:paraId="6E1FAAF7" w14:textId="77777777" w:rsidR="00781023" w:rsidRDefault="00781023">
      <w:pPr>
        <w:pStyle w:val="af"/>
        <w:adjustRightInd w:val="0"/>
        <w:snapToGrid w:val="0"/>
        <w:spacing w:line="360" w:lineRule="auto"/>
        <w:ind w:firstLine="481"/>
        <w:rPr>
          <w:rFonts w:ascii="仿宋" w:eastAsia="仿宋" w:hAnsi="仿宋" w:cs="仿宋"/>
          <w:b/>
          <w:color w:val="000000"/>
          <w:sz w:val="24"/>
          <w:szCs w:val="24"/>
        </w:rPr>
      </w:pPr>
      <w:r>
        <w:rPr>
          <w:rFonts w:ascii="仿宋" w:eastAsia="仿宋" w:hAnsi="仿宋" w:cs="仿宋" w:hint="eastAsia"/>
          <w:b/>
          <w:color w:val="000000"/>
          <w:sz w:val="24"/>
          <w:szCs w:val="24"/>
        </w:rPr>
        <w:t>14、供应商在参加比选过程中出现的以下不良行为的，将列入我院黑名单管理，在此后的三年内不得参与我院任何采买活动：</w:t>
      </w:r>
    </w:p>
    <w:p w14:paraId="4FEEAC02" w14:textId="77777777" w:rsidR="00781023" w:rsidRDefault="00781023">
      <w:pPr>
        <w:pStyle w:val="af"/>
        <w:adjustRightInd w:val="0"/>
        <w:snapToGrid w:val="0"/>
        <w:spacing w:line="360" w:lineRule="auto"/>
        <w:ind w:firstLine="481"/>
        <w:rPr>
          <w:rFonts w:ascii="仿宋" w:eastAsia="仿宋" w:hAnsi="仿宋" w:cs="仿宋"/>
          <w:bCs/>
          <w:color w:val="000000"/>
          <w:sz w:val="24"/>
          <w:szCs w:val="24"/>
        </w:rPr>
      </w:pPr>
      <w:r>
        <w:rPr>
          <w:rFonts w:ascii="仿宋" w:eastAsia="仿宋" w:hAnsi="仿宋" w:cs="仿宋" w:hint="eastAsia"/>
          <w:bCs/>
          <w:color w:val="000000"/>
          <w:sz w:val="24"/>
          <w:szCs w:val="24"/>
        </w:rPr>
        <w:t>（1）远低于成本价恶意竞价或提供虚假材料谋求成交的；</w:t>
      </w:r>
    </w:p>
    <w:p w14:paraId="1249A052" w14:textId="77777777" w:rsidR="00781023" w:rsidRDefault="00781023">
      <w:pPr>
        <w:pStyle w:val="af"/>
        <w:adjustRightInd w:val="0"/>
        <w:snapToGrid w:val="0"/>
        <w:spacing w:line="360" w:lineRule="auto"/>
        <w:ind w:firstLine="481"/>
        <w:rPr>
          <w:rFonts w:ascii="仿宋" w:eastAsia="仿宋" w:hAnsi="仿宋" w:cs="仿宋"/>
          <w:bCs/>
          <w:color w:val="000000"/>
          <w:sz w:val="24"/>
          <w:szCs w:val="24"/>
        </w:rPr>
      </w:pPr>
      <w:r>
        <w:rPr>
          <w:rFonts w:ascii="仿宋" w:eastAsia="仿宋" w:hAnsi="仿宋" w:cs="仿宋" w:hint="eastAsia"/>
          <w:bCs/>
          <w:color w:val="000000"/>
          <w:sz w:val="24"/>
          <w:szCs w:val="24"/>
        </w:rPr>
        <w:t>（2）采取不正当手段诋毁、排挤其他潜在供应商的；</w:t>
      </w:r>
    </w:p>
    <w:p w14:paraId="2D982A3B" w14:textId="77777777" w:rsidR="00781023" w:rsidRDefault="00781023">
      <w:pPr>
        <w:pStyle w:val="af"/>
        <w:adjustRightInd w:val="0"/>
        <w:snapToGrid w:val="0"/>
        <w:spacing w:line="360" w:lineRule="auto"/>
        <w:ind w:firstLine="481"/>
        <w:rPr>
          <w:rFonts w:ascii="仿宋" w:eastAsia="仿宋" w:hAnsi="仿宋" w:cs="仿宋"/>
          <w:bCs/>
          <w:color w:val="000000"/>
          <w:sz w:val="24"/>
          <w:szCs w:val="24"/>
        </w:rPr>
      </w:pPr>
      <w:r>
        <w:rPr>
          <w:rFonts w:ascii="仿宋" w:eastAsia="仿宋" w:hAnsi="仿宋" w:cs="仿宋" w:hint="eastAsia"/>
          <w:bCs/>
          <w:color w:val="000000"/>
          <w:sz w:val="24"/>
          <w:szCs w:val="24"/>
        </w:rPr>
        <w:t>（3）与其他潜在供应商恶意串通的；</w:t>
      </w:r>
    </w:p>
    <w:p w14:paraId="4198D500" w14:textId="77777777" w:rsidR="00781023" w:rsidRDefault="00781023">
      <w:pPr>
        <w:pStyle w:val="af"/>
        <w:adjustRightInd w:val="0"/>
        <w:snapToGrid w:val="0"/>
        <w:spacing w:line="360" w:lineRule="auto"/>
        <w:ind w:firstLine="481"/>
        <w:rPr>
          <w:rFonts w:ascii="仿宋" w:eastAsia="仿宋" w:hAnsi="仿宋" w:cs="仿宋"/>
          <w:bCs/>
          <w:color w:val="000000"/>
          <w:sz w:val="24"/>
          <w:szCs w:val="24"/>
        </w:rPr>
      </w:pPr>
      <w:r>
        <w:rPr>
          <w:rFonts w:ascii="仿宋" w:eastAsia="仿宋" w:hAnsi="仿宋" w:cs="仿宋" w:hint="eastAsia"/>
          <w:bCs/>
          <w:color w:val="000000"/>
          <w:sz w:val="24"/>
          <w:szCs w:val="24"/>
        </w:rPr>
        <w:t>（4）随意申请撤换或放弃成交结果的；</w:t>
      </w:r>
    </w:p>
    <w:p w14:paraId="1F304A5A" w14:textId="77777777" w:rsidR="00781023" w:rsidRDefault="00781023">
      <w:pPr>
        <w:pStyle w:val="af"/>
        <w:adjustRightInd w:val="0"/>
        <w:snapToGrid w:val="0"/>
        <w:spacing w:line="360" w:lineRule="auto"/>
        <w:ind w:firstLine="481"/>
        <w:rPr>
          <w:rFonts w:ascii="仿宋" w:eastAsia="仿宋" w:hAnsi="仿宋" w:cs="仿宋"/>
          <w:bCs/>
          <w:color w:val="000000"/>
          <w:sz w:val="24"/>
          <w:szCs w:val="24"/>
        </w:rPr>
      </w:pPr>
      <w:r>
        <w:rPr>
          <w:rFonts w:ascii="仿宋" w:eastAsia="仿宋" w:hAnsi="仿宋" w:cs="仿宋" w:hint="eastAsia"/>
          <w:bCs/>
          <w:color w:val="000000"/>
          <w:sz w:val="24"/>
          <w:szCs w:val="24"/>
        </w:rPr>
        <w:t>（5）成交后无正当理由拒绝或迟迟不签订采购合同的；</w:t>
      </w:r>
    </w:p>
    <w:p w14:paraId="1AA12102" w14:textId="77777777" w:rsidR="00781023" w:rsidRDefault="00781023">
      <w:pPr>
        <w:pStyle w:val="af"/>
        <w:adjustRightInd w:val="0"/>
        <w:snapToGrid w:val="0"/>
        <w:spacing w:line="360" w:lineRule="auto"/>
        <w:ind w:firstLine="481"/>
        <w:rPr>
          <w:rFonts w:ascii="仿宋" w:eastAsia="仿宋" w:hAnsi="仿宋" w:cs="仿宋"/>
          <w:bCs/>
          <w:color w:val="000000"/>
          <w:sz w:val="24"/>
          <w:szCs w:val="24"/>
        </w:rPr>
      </w:pPr>
      <w:r>
        <w:rPr>
          <w:rFonts w:ascii="仿宋" w:eastAsia="仿宋" w:hAnsi="仿宋" w:cs="仿宋" w:hint="eastAsia"/>
          <w:bCs/>
          <w:color w:val="000000"/>
          <w:sz w:val="24"/>
          <w:szCs w:val="24"/>
        </w:rPr>
        <w:t>（6）成交后，超过合同约定的供货（或服务）时间未按要求执行，给采购人造成损害的；</w:t>
      </w:r>
    </w:p>
    <w:p w14:paraId="327C1A0D" w14:textId="77777777" w:rsidR="00781023" w:rsidRDefault="00781023">
      <w:pPr>
        <w:pStyle w:val="af"/>
        <w:adjustRightInd w:val="0"/>
        <w:snapToGrid w:val="0"/>
        <w:spacing w:line="360" w:lineRule="auto"/>
        <w:ind w:firstLine="481"/>
        <w:rPr>
          <w:rFonts w:ascii="仿宋" w:eastAsia="仿宋" w:hAnsi="仿宋" w:cs="仿宋"/>
          <w:bCs/>
          <w:color w:val="000000"/>
          <w:sz w:val="24"/>
          <w:szCs w:val="24"/>
        </w:rPr>
      </w:pPr>
      <w:r>
        <w:rPr>
          <w:rFonts w:ascii="仿宋" w:eastAsia="仿宋" w:hAnsi="仿宋" w:cs="仿宋" w:hint="eastAsia"/>
          <w:bCs/>
          <w:color w:val="000000"/>
          <w:sz w:val="24"/>
          <w:szCs w:val="24"/>
        </w:rPr>
        <w:t>（7）在比选采购过程中，与相关部门协商谈判的；</w:t>
      </w:r>
    </w:p>
    <w:p w14:paraId="5E0033C5" w14:textId="77777777" w:rsidR="00781023" w:rsidRDefault="00781023">
      <w:pPr>
        <w:pStyle w:val="af"/>
        <w:adjustRightInd w:val="0"/>
        <w:snapToGrid w:val="0"/>
        <w:spacing w:line="360" w:lineRule="auto"/>
        <w:ind w:firstLine="481"/>
        <w:rPr>
          <w:rFonts w:ascii="仿宋" w:eastAsia="仿宋" w:hAnsi="仿宋" w:cs="仿宋"/>
          <w:bCs/>
          <w:color w:val="000000"/>
          <w:sz w:val="24"/>
          <w:szCs w:val="24"/>
        </w:rPr>
      </w:pPr>
      <w:r>
        <w:rPr>
          <w:rFonts w:ascii="仿宋" w:eastAsia="仿宋" w:hAnsi="仿宋" w:cs="仿宋" w:hint="eastAsia"/>
          <w:bCs/>
          <w:color w:val="000000"/>
          <w:sz w:val="24"/>
          <w:szCs w:val="24"/>
        </w:rPr>
        <w:t>（8）向医院涉及的相关部门行贿或者提供不正当利益的；</w:t>
      </w:r>
    </w:p>
    <w:p w14:paraId="48CEFE9B" w14:textId="77777777" w:rsidR="00781023" w:rsidRDefault="00781023">
      <w:pPr>
        <w:pStyle w:val="af"/>
        <w:adjustRightInd w:val="0"/>
        <w:snapToGrid w:val="0"/>
        <w:spacing w:line="360" w:lineRule="auto"/>
        <w:ind w:firstLine="481"/>
        <w:rPr>
          <w:rFonts w:ascii="仿宋" w:eastAsia="仿宋" w:hAnsi="仿宋" w:cs="仿宋"/>
          <w:bCs/>
          <w:color w:val="000000"/>
          <w:sz w:val="24"/>
          <w:szCs w:val="24"/>
        </w:rPr>
      </w:pPr>
      <w:r>
        <w:rPr>
          <w:rFonts w:ascii="仿宋" w:eastAsia="仿宋" w:hAnsi="仿宋" w:cs="仿宋" w:hint="eastAsia"/>
          <w:bCs/>
          <w:color w:val="000000"/>
          <w:sz w:val="24"/>
          <w:szCs w:val="24"/>
        </w:rPr>
        <w:t>（9）拒绝有关部门监督检查或者提供虚假情况的；</w:t>
      </w:r>
    </w:p>
    <w:p w14:paraId="480A6BAE" w14:textId="77777777" w:rsidR="00781023" w:rsidRDefault="00781023">
      <w:pPr>
        <w:pStyle w:val="af"/>
        <w:adjustRightInd w:val="0"/>
        <w:snapToGrid w:val="0"/>
        <w:spacing w:line="360" w:lineRule="auto"/>
        <w:ind w:firstLine="481"/>
        <w:rPr>
          <w:rFonts w:ascii="仿宋" w:eastAsia="仿宋" w:hAnsi="仿宋" w:cs="仿宋"/>
          <w:bCs/>
          <w:color w:val="000000"/>
          <w:sz w:val="24"/>
          <w:szCs w:val="24"/>
        </w:rPr>
      </w:pPr>
      <w:r>
        <w:rPr>
          <w:rFonts w:ascii="仿宋" w:eastAsia="仿宋" w:hAnsi="仿宋" w:cs="仿宋" w:hint="eastAsia"/>
          <w:bCs/>
          <w:color w:val="000000"/>
          <w:sz w:val="24"/>
          <w:szCs w:val="24"/>
        </w:rPr>
        <w:t>（10）无正当理由拒绝履行合同和有关承诺，或擅自变更、中止（终止）采购合同的；</w:t>
      </w:r>
    </w:p>
    <w:p w14:paraId="52D1D737" w14:textId="77777777" w:rsidR="00781023" w:rsidRDefault="00781023">
      <w:pPr>
        <w:pStyle w:val="af"/>
        <w:adjustRightInd w:val="0"/>
        <w:snapToGrid w:val="0"/>
        <w:spacing w:line="360" w:lineRule="auto"/>
        <w:ind w:firstLine="481"/>
        <w:rPr>
          <w:rFonts w:ascii="仿宋" w:eastAsia="仿宋" w:hAnsi="仿宋" w:cs="仿宋"/>
          <w:bCs/>
          <w:color w:val="000000"/>
          <w:sz w:val="24"/>
          <w:szCs w:val="24"/>
        </w:rPr>
      </w:pPr>
      <w:r>
        <w:rPr>
          <w:rFonts w:ascii="仿宋" w:eastAsia="仿宋" w:hAnsi="仿宋" w:cs="仿宋" w:hint="eastAsia"/>
          <w:bCs/>
          <w:color w:val="000000"/>
          <w:sz w:val="24"/>
          <w:szCs w:val="24"/>
        </w:rPr>
        <w:t>（11）提供假冒伪劣产品或走私物品的；</w:t>
      </w:r>
    </w:p>
    <w:p w14:paraId="573A2D20" w14:textId="77777777" w:rsidR="00781023" w:rsidRDefault="00781023">
      <w:pPr>
        <w:pStyle w:val="af"/>
        <w:adjustRightInd w:val="0"/>
        <w:snapToGrid w:val="0"/>
        <w:spacing w:line="360" w:lineRule="auto"/>
        <w:ind w:firstLine="481"/>
        <w:rPr>
          <w:rFonts w:ascii="仿宋" w:eastAsia="仿宋" w:hAnsi="仿宋" w:cs="仿宋"/>
          <w:bCs/>
          <w:color w:val="000000"/>
          <w:sz w:val="24"/>
          <w:szCs w:val="24"/>
        </w:rPr>
      </w:pPr>
      <w:r>
        <w:rPr>
          <w:rFonts w:ascii="仿宋" w:eastAsia="仿宋" w:hAnsi="仿宋" w:cs="仿宋" w:hint="eastAsia"/>
          <w:bCs/>
          <w:color w:val="000000"/>
          <w:sz w:val="24"/>
          <w:szCs w:val="24"/>
        </w:rPr>
        <w:t>（12）不遵守比选现场纪律，扰乱评审现场，影响采购活动继续进行的；</w:t>
      </w:r>
    </w:p>
    <w:p w14:paraId="6DE1FDCA" w14:textId="77777777" w:rsidR="00781023" w:rsidRDefault="00781023">
      <w:pPr>
        <w:pStyle w:val="af"/>
        <w:adjustRightInd w:val="0"/>
        <w:snapToGrid w:val="0"/>
        <w:spacing w:line="360" w:lineRule="auto"/>
        <w:ind w:firstLine="481"/>
        <w:rPr>
          <w:rFonts w:ascii="仿宋" w:eastAsia="仿宋" w:hAnsi="仿宋" w:cs="仿宋"/>
          <w:bCs/>
          <w:color w:val="000000"/>
          <w:sz w:val="24"/>
          <w:szCs w:val="24"/>
        </w:rPr>
      </w:pPr>
      <w:r>
        <w:rPr>
          <w:rFonts w:ascii="仿宋" w:eastAsia="仿宋" w:hAnsi="仿宋" w:cs="仿宋" w:hint="eastAsia"/>
          <w:bCs/>
          <w:color w:val="000000"/>
          <w:sz w:val="24"/>
          <w:szCs w:val="24"/>
        </w:rPr>
        <w:t>（13）采购后擅自撤回采购相应文件，影响采购活动继续进行的；</w:t>
      </w:r>
    </w:p>
    <w:p w14:paraId="11D20E12" w14:textId="77777777" w:rsidR="00781023" w:rsidRDefault="00781023">
      <w:pPr>
        <w:pStyle w:val="af"/>
        <w:adjustRightInd w:val="0"/>
        <w:snapToGrid w:val="0"/>
        <w:spacing w:line="360" w:lineRule="auto"/>
        <w:ind w:firstLine="481"/>
        <w:rPr>
          <w:rFonts w:ascii="仿宋" w:eastAsia="仿宋" w:hAnsi="仿宋" w:cs="仿宋"/>
          <w:bCs/>
          <w:color w:val="000000"/>
          <w:sz w:val="24"/>
          <w:szCs w:val="24"/>
        </w:rPr>
      </w:pPr>
      <w:r>
        <w:rPr>
          <w:rFonts w:ascii="仿宋" w:eastAsia="仿宋" w:hAnsi="仿宋" w:cs="仿宋" w:hint="eastAsia"/>
          <w:bCs/>
          <w:color w:val="000000"/>
          <w:sz w:val="24"/>
          <w:szCs w:val="24"/>
        </w:rPr>
        <w:t>（14）成交后，擅自将采购合同转包或分包给其他供应商的；</w:t>
      </w:r>
    </w:p>
    <w:p w14:paraId="42727A5E" w14:textId="77777777" w:rsidR="00781023" w:rsidRDefault="00781023">
      <w:pPr>
        <w:pStyle w:val="af"/>
        <w:adjustRightInd w:val="0"/>
        <w:snapToGrid w:val="0"/>
        <w:spacing w:line="360" w:lineRule="auto"/>
        <w:ind w:firstLine="481"/>
        <w:rPr>
          <w:rFonts w:ascii="仿宋" w:eastAsia="仿宋" w:hAnsi="仿宋" w:cs="仿宋"/>
          <w:bCs/>
          <w:color w:val="000000"/>
          <w:sz w:val="24"/>
          <w:szCs w:val="24"/>
        </w:rPr>
      </w:pPr>
      <w:r>
        <w:rPr>
          <w:rFonts w:ascii="仿宋" w:eastAsia="仿宋" w:hAnsi="仿宋" w:cs="仿宋" w:hint="eastAsia"/>
          <w:bCs/>
          <w:color w:val="000000"/>
          <w:sz w:val="24"/>
          <w:szCs w:val="24"/>
        </w:rPr>
        <w:t>（15）不按比选、响应文件的要求和承诺执行或擅自降低响应承诺的产品质量和售后服务或以次充好、偷工减料的；</w:t>
      </w:r>
    </w:p>
    <w:p w14:paraId="3CCD39F8" w14:textId="77777777" w:rsidR="00781023" w:rsidRDefault="00781023">
      <w:pPr>
        <w:pStyle w:val="af"/>
        <w:adjustRightInd w:val="0"/>
        <w:snapToGrid w:val="0"/>
        <w:spacing w:line="360" w:lineRule="auto"/>
        <w:ind w:firstLine="481"/>
        <w:rPr>
          <w:rFonts w:ascii="仿宋" w:eastAsia="仿宋" w:hAnsi="仿宋" w:cs="仿宋"/>
          <w:bCs/>
          <w:color w:val="000000"/>
          <w:sz w:val="24"/>
          <w:szCs w:val="24"/>
        </w:rPr>
      </w:pPr>
      <w:r>
        <w:rPr>
          <w:rFonts w:ascii="仿宋" w:eastAsia="仿宋" w:hAnsi="仿宋" w:cs="仿宋" w:hint="eastAsia"/>
          <w:bCs/>
          <w:color w:val="000000"/>
          <w:sz w:val="24"/>
          <w:szCs w:val="24"/>
        </w:rPr>
        <w:lastRenderedPageBreak/>
        <w:t>（16）实际提供的有关产品性能指标和技术服务能力明显低于采购响应文件时的承诺的；</w:t>
      </w:r>
    </w:p>
    <w:p w14:paraId="2835C66C" w14:textId="77777777" w:rsidR="00781023" w:rsidRDefault="00781023">
      <w:pPr>
        <w:pStyle w:val="af"/>
        <w:adjustRightInd w:val="0"/>
        <w:snapToGrid w:val="0"/>
        <w:spacing w:line="360" w:lineRule="auto"/>
        <w:ind w:firstLine="481"/>
        <w:rPr>
          <w:rFonts w:ascii="仿宋" w:eastAsia="仿宋" w:hAnsi="仿宋" w:cs="仿宋"/>
          <w:bCs/>
          <w:color w:val="000000"/>
          <w:sz w:val="24"/>
          <w:szCs w:val="24"/>
        </w:rPr>
      </w:pPr>
      <w:r>
        <w:rPr>
          <w:rFonts w:ascii="仿宋" w:eastAsia="仿宋" w:hAnsi="仿宋" w:cs="仿宋" w:hint="eastAsia"/>
          <w:bCs/>
          <w:color w:val="000000"/>
          <w:sz w:val="24"/>
          <w:szCs w:val="24"/>
        </w:rPr>
        <w:t>（17）2年内有一次以上投诉查无实据、捏造事实或者提供虚假投诉材料的；</w:t>
      </w:r>
    </w:p>
    <w:p w14:paraId="3209E338" w14:textId="77777777" w:rsidR="00781023" w:rsidRDefault="00781023">
      <w:pPr>
        <w:pStyle w:val="af"/>
        <w:adjustRightInd w:val="0"/>
        <w:snapToGrid w:val="0"/>
        <w:spacing w:line="360" w:lineRule="auto"/>
        <w:ind w:firstLine="481"/>
        <w:rPr>
          <w:rFonts w:ascii="仿宋" w:eastAsia="仿宋" w:hAnsi="仿宋" w:cs="仿宋"/>
          <w:bCs/>
          <w:color w:val="000000"/>
          <w:sz w:val="24"/>
          <w:szCs w:val="24"/>
        </w:rPr>
      </w:pPr>
      <w:r>
        <w:rPr>
          <w:rFonts w:ascii="仿宋" w:eastAsia="仿宋" w:hAnsi="仿宋" w:cs="仿宋" w:hint="eastAsia"/>
          <w:bCs/>
          <w:color w:val="000000"/>
          <w:sz w:val="24"/>
          <w:szCs w:val="24"/>
        </w:rPr>
        <w:t>（18）累计两次供应商履约诚信量化评价得分不合格的供应商的；</w:t>
      </w:r>
    </w:p>
    <w:p w14:paraId="405EA7D9" w14:textId="77777777" w:rsidR="00781023" w:rsidRDefault="00781023">
      <w:pPr>
        <w:pStyle w:val="af"/>
        <w:adjustRightInd w:val="0"/>
        <w:snapToGrid w:val="0"/>
        <w:spacing w:line="360" w:lineRule="auto"/>
        <w:ind w:firstLine="481"/>
        <w:rPr>
          <w:rFonts w:ascii="仿宋" w:eastAsia="仿宋" w:hAnsi="仿宋" w:cs="仿宋"/>
          <w:bCs/>
          <w:color w:val="000000"/>
          <w:sz w:val="24"/>
          <w:szCs w:val="24"/>
        </w:rPr>
      </w:pPr>
      <w:r>
        <w:rPr>
          <w:rFonts w:ascii="仿宋" w:eastAsia="仿宋" w:hAnsi="仿宋" w:cs="仿宋" w:hint="eastAsia"/>
          <w:bCs/>
          <w:color w:val="000000"/>
          <w:sz w:val="24"/>
          <w:szCs w:val="24"/>
        </w:rPr>
        <w:t>（19）2年内累计达两次报名成功后未按规定提前一天发函告知不参加比选的。</w:t>
      </w:r>
    </w:p>
    <w:p w14:paraId="0A59F4C5" w14:textId="77777777" w:rsidR="00781023" w:rsidRDefault="00781023">
      <w:pPr>
        <w:pStyle w:val="af"/>
        <w:adjustRightInd w:val="0"/>
        <w:snapToGrid w:val="0"/>
        <w:spacing w:line="360" w:lineRule="auto"/>
        <w:ind w:firstLine="481"/>
        <w:rPr>
          <w:rFonts w:ascii="仿宋" w:eastAsia="仿宋" w:hAnsi="仿宋" w:cs="仿宋"/>
          <w:b/>
          <w:color w:val="000000"/>
          <w:sz w:val="24"/>
          <w:szCs w:val="24"/>
        </w:rPr>
      </w:pPr>
      <w:r>
        <w:rPr>
          <w:rFonts w:ascii="仿宋" w:eastAsia="仿宋" w:hAnsi="仿宋" w:cs="仿宋" w:hint="eastAsia"/>
          <w:b/>
          <w:color w:val="000000"/>
          <w:sz w:val="24"/>
          <w:szCs w:val="24"/>
        </w:rPr>
        <w:t>15、响应供应商在响应比选文件中必须列出具体数值，如果响应供应商只注明“差不多”“接近”等不明确表述，或擅自修改比选文件的比选技术、商务等要求的将导致评审小组拒绝其响应。</w:t>
      </w:r>
    </w:p>
    <w:p w14:paraId="380FE13D" w14:textId="77777777" w:rsidR="00781023" w:rsidRDefault="00781023">
      <w:pPr>
        <w:pStyle w:val="af"/>
        <w:adjustRightInd w:val="0"/>
        <w:snapToGrid w:val="0"/>
        <w:spacing w:line="360" w:lineRule="auto"/>
        <w:ind w:firstLineChars="200" w:firstLine="482"/>
        <w:rPr>
          <w:rFonts w:ascii="仿宋" w:eastAsia="仿宋" w:hAnsi="仿宋" w:cs="仿宋"/>
          <w:b/>
          <w:bCs/>
          <w:color w:val="000000"/>
          <w:sz w:val="24"/>
        </w:rPr>
      </w:pPr>
      <w:r>
        <w:rPr>
          <w:rFonts w:ascii="仿宋" w:eastAsia="仿宋" w:hAnsi="仿宋" w:cs="仿宋" w:hint="eastAsia"/>
          <w:b/>
          <w:bCs/>
          <w:color w:val="000000"/>
          <w:sz w:val="24"/>
        </w:rPr>
        <w:t>二、比选文件</w:t>
      </w:r>
    </w:p>
    <w:p w14:paraId="5440B96D" w14:textId="77777777" w:rsidR="00781023" w:rsidRDefault="00781023">
      <w:pPr>
        <w:pStyle w:val="af"/>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1、比选文件由下列文件组成1) 比选邀请函；2) 采购项目内容；3) 供应商须知；4) 合同书格式；5) 响应文件格式 ；6) 在比选过程中由比选采购单位发出的修正和补充文件等。</w:t>
      </w:r>
    </w:p>
    <w:p w14:paraId="52166363" w14:textId="77777777" w:rsidR="00781023" w:rsidRDefault="00781023">
      <w:pPr>
        <w:pStyle w:val="af"/>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2、响应供应商应认真阅读、并充分理解比选文件的全部内容（包括所有的补充、修改内容、重要事项、格式、条款和技术规范、参数及要求等）。供应商没有按照比选文件要求提交全部资料，或者响应文件没有对比选文件在各方面都做出实质性响应是供应商的风险，有可能导致其响应被拒绝，或被认定为无效响应。</w:t>
      </w:r>
    </w:p>
    <w:p w14:paraId="3FEFB02C" w14:textId="77777777" w:rsidR="00781023" w:rsidRDefault="00781023">
      <w:pPr>
        <w:pStyle w:val="af"/>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3、比选文件的澄清或修改</w:t>
      </w:r>
    </w:p>
    <w:p w14:paraId="69464E57" w14:textId="77777777" w:rsidR="00781023" w:rsidRDefault="00781023">
      <w:pPr>
        <w:pStyle w:val="af"/>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（1）比选文件的澄清是指医院采供部对比选文件中的遗漏、错误、词义表达不清或对比较复杂的事项进行说明，回答供应商提出的各种问题。比选文件的修改是指采购人对比选文件中出现的错误进行修订。</w:t>
      </w:r>
    </w:p>
    <w:p w14:paraId="49384EF3" w14:textId="77777777" w:rsidR="00781023" w:rsidRDefault="00781023">
      <w:pPr>
        <w:pStyle w:val="af"/>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任何要求对比选文件进行澄清的供应商，均应在比选文件规定的比选截止时间3日之前以书面形式通知采供部，采供部对其收到的书面的对比选文件的澄清要求均以书面形式予以答复，同时将书面形式答复发给每个提交资格预审文件潜在供应商（答复中不包括问题的来源）。供应商在收到上述答复后，应立即向采供部回函确认。不足3日的，顺延提交资格预审文件或比选文件的截止时间。该答复作为比选文件的一部分，对供应商有约束力。</w:t>
      </w:r>
    </w:p>
    <w:p w14:paraId="103996F9" w14:textId="77777777" w:rsidR="00781023" w:rsidRDefault="00781023">
      <w:pPr>
        <w:pStyle w:val="af"/>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（3）比选文件的修改将在比选文件规定的比选截止时间3日之前由采供部以书面形式通知所有潜在（报名成功的）供应商，并对其具有约束力。供应商在</w:t>
      </w:r>
      <w:r>
        <w:rPr>
          <w:rFonts w:ascii="仿宋" w:eastAsia="仿宋" w:hAnsi="仿宋" w:cs="仿宋" w:hint="eastAsia"/>
          <w:color w:val="000000"/>
          <w:sz w:val="24"/>
          <w:szCs w:val="24"/>
        </w:rPr>
        <w:lastRenderedPageBreak/>
        <w:t>收到上述通知后，应立即向采供部回函确认。</w:t>
      </w:r>
    </w:p>
    <w:p w14:paraId="0C618801" w14:textId="77777777" w:rsidR="00781023" w:rsidRDefault="00781023">
      <w:pPr>
        <w:pStyle w:val="af"/>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4）在比选过程中，比选文件内容如有实质性的变更，比选小组应以书面形式通知所有参与比选的供应商。若供应商对此类实质性变更不予接受，可以要求退出比选且不会被计入不良行为，否则将被视为接受此变更并受其约束。</w:t>
      </w:r>
    </w:p>
    <w:p w14:paraId="14AB5506" w14:textId="77777777" w:rsidR="00781023" w:rsidRDefault="00781023">
      <w:pPr>
        <w:pStyle w:val="af"/>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（5）采购人可以视采购具体情况，延长比选截止时间，但至少应当在比选文件规定的比选截止时间3日前，并将变更时间书面通知所有已获取比选文件的潜在供应商。</w:t>
      </w:r>
    </w:p>
    <w:p w14:paraId="0BE985AC" w14:textId="5256FB2C" w:rsidR="00781023" w:rsidRDefault="00781023">
      <w:pPr>
        <w:pStyle w:val="af"/>
        <w:adjustRightInd w:val="0"/>
        <w:snapToGrid w:val="0"/>
        <w:spacing w:line="360" w:lineRule="auto"/>
        <w:ind w:firstLine="480"/>
        <w:rPr>
          <w:rFonts w:ascii="仿宋" w:eastAsia="仿宋" w:hAnsi="仿宋" w:cs="仿宋"/>
          <w:b/>
          <w:bCs/>
          <w:color w:val="000000"/>
          <w:sz w:val="24"/>
        </w:rPr>
      </w:pPr>
      <w:bookmarkStart w:id="0" w:name="OLE_LINK11"/>
      <w:r>
        <w:rPr>
          <w:rFonts w:ascii="仿宋" w:eastAsia="仿宋" w:hAnsi="仿宋" w:cs="仿宋" w:hint="eastAsia"/>
          <w:b/>
          <w:bCs/>
          <w:color w:val="000000"/>
          <w:sz w:val="24"/>
        </w:rPr>
        <w:t>4、供应商应在收到比选文件后，仔细阅读，有疑问的应在报名有效工作时间内提出质疑。在规定的时间内未对比选文件要求澄清或提出疑问的，我院将视其为无异议，不再接受对比选文件内容的质疑。</w:t>
      </w:r>
    </w:p>
    <w:p w14:paraId="18B9DDB2" w14:textId="77777777" w:rsidR="00781023" w:rsidRDefault="00781023">
      <w:pPr>
        <w:pStyle w:val="af"/>
        <w:adjustRightInd w:val="0"/>
        <w:snapToGrid w:val="0"/>
        <w:spacing w:line="360" w:lineRule="auto"/>
        <w:ind w:firstLine="480"/>
        <w:rPr>
          <w:rFonts w:ascii="仿宋" w:eastAsia="仿宋" w:hAnsi="仿宋" w:cs="仿宋"/>
          <w:b/>
          <w:bCs/>
          <w:color w:val="000000"/>
          <w:sz w:val="24"/>
        </w:rPr>
      </w:pPr>
      <w:r>
        <w:rPr>
          <w:rFonts w:ascii="仿宋" w:eastAsia="仿宋" w:hAnsi="仿宋" w:cs="仿宋" w:hint="eastAsia"/>
          <w:b/>
          <w:bCs/>
          <w:color w:val="000000"/>
          <w:sz w:val="24"/>
        </w:rPr>
        <w:t>5、要求供应商报名后应参加比选，报名后不参加比选的应在提交比选文件截止时间前一天前致函我院采供部说明情况。如未致函说明者，将记不良行为一次，2年累计达两次者将被列入黑名单。</w:t>
      </w:r>
    </w:p>
    <w:bookmarkEnd w:id="0"/>
    <w:p w14:paraId="2D7AB0B6" w14:textId="77777777" w:rsidR="00781023" w:rsidRDefault="00781023">
      <w:pPr>
        <w:pStyle w:val="af"/>
        <w:adjustRightInd w:val="0"/>
        <w:snapToGrid w:val="0"/>
        <w:spacing w:line="360" w:lineRule="auto"/>
        <w:ind w:firstLineChars="200" w:firstLine="482"/>
        <w:rPr>
          <w:rFonts w:ascii="仿宋" w:eastAsia="仿宋" w:hAnsi="仿宋" w:cs="仿宋"/>
          <w:color w:val="000000"/>
          <w:sz w:val="24"/>
          <w:szCs w:val="24"/>
        </w:rPr>
      </w:pPr>
      <w:r>
        <w:rPr>
          <w:rFonts w:ascii="仿宋" w:eastAsia="仿宋" w:hAnsi="仿宋" w:cs="仿宋" w:hint="eastAsia"/>
          <w:b/>
          <w:bCs/>
          <w:color w:val="000000"/>
          <w:sz w:val="24"/>
          <w:szCs w:val="24"/>
        </w:rPr>
        <w:t>三、响应文件的编制和数量</w:t>
      </w:r>
    </w:p>
    <w:p w14:paraId="56D9EEB0" w14:textId="77777777" w:rsidR="00781023" w:rsidRDefault="00781023">
      <w:pPr>
        <w:pStyle w:val="af"/>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1.比选的语言及计量</w:t>
      </w:r>
    </w:p>
    <w:p w14:paraId="01A6B51A" w14:textId="77777777" w:rsidR="00781023" w:rsidRDefault="00781023">
      <w:pPr>
        <w:pStyle w:val="af"/>
        <w:numPr>
          <w:ilvl w:val="0"/>
          <w:numId w:val="6"/>
        </w:numPr>
        <w:adjustRightInd w:val="0"/>
        <w:snapToGrid w:val="0"/>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供应商提交的响应文件以及供应商与采购人就有关比选的所有来往函电均应使用中文。供应商提交的支持文件或印刷的资料可以用另一种语言，但相应内容应附有中文翻译本，在解释响应文件的修改内容时以中文翻译本为准。对中文翻译有异议的，以权威机构的译本为准。</w:t>
      </w:r>
    </w:p>
    <w:p w14:paraId="737E4DC8" w14:textId="77777777" w:rsidR="00781023" w:rsidRDefault="00781023">
      <w:pPr>
        <w:pStyle w:val="af"/>
        <w:numPr>
          <w:ilvl w:val="0"/>
          <w:numId w:val="6"/>
        </w:numPr>
        <w:adjustRightInd w:val="0"/>
        <w:snapToGrid w:val="0"/>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除非比选文件中另有规定，供应商在响应文件中及其与采购单位的所有往来文件中的计量单位均应采用中华人民共和国法定计量单位。</w:t>
      </w:r>
    </w:p>
    <w:p w14:paraId="4F7AD95C" w14:textId="77777777" w:rsidR="00781023" w:rsidRDefault="00781023">
      <w:pPr>
        <w:pStyle w:val="af"/>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2.响应文件的构成应符合法律法规及比选文件的要求。</w:t>
      </w:r>
    </w:p>
    <w:p w14:paraId="36F16C6C" w14:textId="77777777" w:rsidR="00781023" w:rsidRDefault="00781023">
      <w:pPr>
        <w:pStyle w:val="af"/>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3.响应文件编制</w:t>
      </w:r>
    </w:p>
    <w:p w14:paraId="66D94871" w14:textId="77777777" w:rsidR="00781023" w:rsidRDefault="00781023">
      <w:pPr>
        <w:pStyle w:val="af"/>
        <w:numPr>
          <w:ilvl w:val="0"/>
          <w:numId w:val="7"/>
        </w:numPr>
        <w:adjustRightInd w:val="0"/>
        <w:snapToGrid w:val="0"/>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供应商对比选文件中多个包（组）进行响应的，其响应文件的编制应按每个包（组）的要求进行页码编制并分别装订和封装。供应商应当对响应文件进行装订，对未经装订的响应文件可能发生的文件散落或缺损，由此产生的后果由供应商承担。</w:t>
      </w:r>
    </w:p>
    <w:p w14:paraId="38BD15C1" w14:textId="77777777" w:rsidR="00781023" w:rsidRDefault="00781023">
      <w:pPr>
        <w:pStyle w:val="af"/>
        <w:numPr>
          <w:ilvl w:val="0"/>
          <w:numId w:val="7"/>
        </w:numPr>
        <w:adjustRightInd w:val="0"/>
        <w:snapToGrid w:val="0"/>
        <w:spacing w:line="360" w:lineRule="auto"/>
        <w:rPr>
          <w:rFonts w:ascii="仿宋" w:eastAsia="仿宋" w:hAnsi="仿宋" w:cs="仿宋"/>
          <w:color w:val="000000"/>
          <w:sz w:val="24"/>
          <w:szCs w:val="24"/>
          <w:u w:val="single"/>
        </w:rPr>
      </w:pPr>
      <w:r>
        <w:rPr>
          <w:rFonts w:ascii="仿宋" w:eastAsia="仿宋" w:hAnsi="仿宋" w:cs="仿宋" w:hint="eastAsia"/>
          <w:color w:val="000000"/>
          <w:sz w:val="24"/>
          <w:szCs w:val="24"/>
        </w:rPr>
        <w:t>响应供应商应完整、真实、准确的填写比选文件中规定的所有内容，对响应文件所提供的全部资料的真实性承担法律责任，并无条件接受我院采供部和监督管理小组等对其中任何资料进行核实的要求。供应商必须对响应文件所</w:t>
      </w:r>
      <w:r>
        <w:rPr>
          <w:rFonts w:ascii="仿宋" w:eastAsia="仿宋" w:hAnsi="仿宋" w:cs="仿宋" w:hint="eastAsia"/>
          <w:color w:val="000000"/>
          <w:sz w:val="24"/>
          <w:szCs w:val="24"/>
        </w:rPr>
        <w:lastRenderedPageBreak/>
        <w:t>提供的全部资料的真实性承担法律责任。</w:t>
      </w:r>
    </w:p>
    <w:p w14:paraId="48F86CDF" w14:textId="77777777" w:rsidR="00781023" w:rsidRDefault="00781023">
      <w:pPr>
        <w:pStyle w:val="af"/>
        <w:numPr>
          <w:ilvl w:val="0"/>
          <w:numId w:val="7"/>
        </w:numPr>
        <w:adjustRightInd w:val="0"/>
        <w:snapToGrid w:val="0"/>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如果因为供应商响应文件填报的内容不详，或没有提供比选文件中所要求的全部资料及数据，由此造成的后果，其责任由供应商承担。</w:t>
      </w:r>
    </w:p>
    <w:p w14:paraId="7D758618" w14:textId="77777777" w:rsidR="00781023" w:rsidRDefault="00781023">
      <w:pPr>
        <w:pStyle w:val="af"/>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4.比选报价</w:t>
      </w:r>
    </w:p>
    <w:p w14:paraId="20A633D1" w14:textId="77777777" w:rsidR="00781023" w:rsidRDefault="00781023">
      <w:pPr>
        <w:pStyle w:val="af"/>
        <w:numPr>
          <w:ilvl w:val="0"/>
          <w:numId w:val="8"/>
        </w:numPr>
        <w:adjustRightInd w:val="0"/>
        <w:snapToGrid w:val="0"/>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供应商所提供的货物和服务均应以人民币报价，若同时以人民币及外币报价的，以人民币报价为准。</w:t>
      </w:r>
    </w:p>
    <w:p w14:paraId="231E9E63" w14:textId="77777777" w:rsidR="00781023" w:rsidRDefault="00781023">
      <w:pPr>
        <w:pStyle w:val="af"/>
        <w:numPr>
          <w:ilvl w:val="0"/>
          <w:numId w:val="8"/>
        </w:numPr>
        <w:adjustRightInd w:val="0"/>
        <w:snapToGrid w:val="0"/>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供应商应按照采购文件“第二部分 采购项目内容”中规定的内容、责任范围以及合同条款进行报价，并按《报价单》确定的格式报出分项价格和总价。报价中不得包含采购文件要求以外的内容，否则在评审时不予核减。报价中也不得缺漏采购文件所要求的相应内容，否则将导致报价无效。</w:t>
      </w:r>
    </w:p>
    <w:p w14:paraId="68AEFE0D" w14:textId="77777777" w:rsidR="00781023" w:rsidRDefault="00781023">
      <w:pPr>
        <w:pStyle w:val="af"/>
        <w:numPr>
          <w:ilvl w:val="0"/>
          <w:numId w:val="8"/>
        </w:numPr>
        <w:adjustRightInd w:val="0"/>
        <w:snapToGrid w:val="0"/>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报价应为供应商完成本项目全部内容所需费用的含税价（包括但不限于人工、保险、伴随服务、拟投入工具及材料、各类税费以及采购合同包含的所有风险、责任等各项应有费用）。</w:t>
      </w:r>
    </w:p>
    <w:p w14:paraId="1C551A82" w14:textId="77777777" w:rsidR="00781023" w:rsidRDefault="00781023">
      <w:pPr>
        <w:pStyle w:val="af"/>
        <w:numPr>
          <w:ilvl w:val="0"/>
          <w:numId w:val="9"/>
        </w:numPr>
        <w:tabs>
          <w:tab w:val="left" w:pos="312"/>
        </w:tabs>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只允许供应商有一个响应方案，否则将被视为无效响应。（比选文件允许有备选方案的除外）。</w:t>
      </w:r>
    </w:p>
    <w:p w14:paraId="07E6A248" w14:textId="77777777" w:rsidR="00781023" w:rsidRDefault="00781023">
      <w:pPr>
        <w:pStyle w:val="af"/>
        <w:numPr>
          <w:ilvl w:val="0"/>
          <w:numId w:val="9"/>
        </w:numPr>
        <w:tabs>
          <w:tab w:val="left" w:pos="312"/>
        </w:tabs>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本项目不接受联合体比选。</w:t>
      </w:r>
    </w:p>
    <w:p w14:paraId="35EC4859" w14:textId="77777777" w:rsidR="00781023" w:rsidRDefault="00781023">
      <w:pPr>
        <w:pStyle w:val="af"/>
        <w:numPr>
          <w:ilvl w:val="0"/>
          <w:numId w:val="9"/>
        </w:numPr>
        <w:tabs>
          <w:tab w:val="left" w:pos="312"/>
        </w:tabs>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供应商资格证明文件</w:t>
      </w:r>
    </w:p>
    <w:p w14:paraId="44A04DE8" w14:textId="77777777" w:rsidR="00781023" w:rsidRDefault="00781023">
      <w:pPr>
        <w:pStyle w:val="af"/>
        <w:numPr>
          <w:ilvl w:val="0"/>
          <w:numId w:val="10"/>
        </w:numPr>
        <w:adjustRightInd w:val="0"/>
        <w:snapToGrid w:val="0"/>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供应商应按比选文件的要求，提交证明其有资格参加比选和成交后有履行合同能力的文件，并作为其响应文件的组成部分，包括但不限于《资格性及符合性审查表》中所列要求。</w:t>
      </w:r>
    </w:p>
    <w:p w14:paraId="54D9935F" w14:textId="77777777" w:rsidR="00781023" w:rsidRDefault="00781023">
      <w:pPr>
        <w:pStyle w:val="af"/>
        <w:numPr>
          <w:ilvl w:val="0"/>
          <w:numId w:val="10"/>
        </w:numPr>
        <w:adjustRightInd w:val="0"/>
        <w:snapToGrid w:val="0"/>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资格证明文件必须真实有效，复印件必须加盖单位印章。</w:t>
      </w:r>
    </w:p>
    <w:p w14:paraId="39F79867" w14:textId="1C741C07" w:rsidR="00781023" w:rsidRDefault="00781023">
      <w:pPr>
        <w:pStyle w:val="af"/>
        <w:adjustRightInd w:val="0"/>
        <w:snapToGrid w:val="0"/>
        <w:spacing w:line="360" w:lineRule="auto"/>
        <w:ind w:firstLineChars="200" w:firstLine="480"/>
        <w:rPr>
          <w:rFonts w:ascii="仿宋" w:eastAsia="仿宋" w:hAnsi="仿宋" w:cs="仿宋"/>
          <w:bCs/>
          <w:color w:val="000000"/>
          <w:sz w:val="24"/>
          <w:szCs w:val="24"/>
          <w:highlight w:val="yellow"/>
        </w:rPr>
      </w:pPr>
      <w:r>
        <w:rPr>
          <w:rFonts w:ascii="仿宋" w:eastAsia="仿宋" w:hAnsi="仿宋" w:cs="仿宋" w:hint="eastAsia"/>
          <w:bCs/>
          <w:color w:val="000000"/>
          <w:sz w:val="24"/>
          <w:szCs w:val="24"/>
          <w:highlight w:val="yellow"/>
        </w:rPr>
        <w:t>8.供应商应编制响应文件一式四份，其中正本一份和副本三份，响应文件的副本可采用正本的复印件。每本响应文件须清楚地标明“正本”、“副本”，否则响应无效。若副本与正本不符，以正本为准。响应文件密封在同一个文件袋内，报价单一份另外单独封装，响应的截止时点为202</w:t>
      </w:r>
      <w:r>
        <w:rPr>
          <w:rFonts w:ascii="仿宋" w:eastAsia="仿宋" w:hAnsi="仿宋" w:cs="仿宋"/>
          <w:bCs/>
          <w:color w:val="000000"/>
          <w:sz w:val="24"/>
          <w:szCs w:val="24"/>
          <w:highlight w:val="yellow"/>
        </w:rPr>
        <w:t>3</w:t>
      </w:r>
      <w:r>
        <w:rPr>
          <w:rFonts w:ascii="仿宋" w:eastAsia="仿宋" w:hAnsi="仿宋" w:cs="仿宋" w:hint="eastAsia"/>
          <w:bCs/>
          <w:color w:val="000000"/>
          <w:sz w:val="24"/>
          <w:szCs w:val="24"/>
          <w:highlight w:val="yellow"/>
        </w:rPr>
        <w:t>年</w:t>
      </w:r>
      <w:r w:rsidR="00CF63D9">
        <w:rPr>
          <w:rFonts w:ascii="仿宋" w:eastAsia="仿宋" w:hAnsi="仿宋" w:cs="仿宋"/>
          <w:bCs/>
          <w:color w:val="000000"/>
          <w:sz w:val="24"/>
          <w:szCs w:val="24"/>
          <w:highlight w:val="yellow"/>
        </w:rPr>
        <w:t>12</w:t>
      </w:r>
      <w:r>
        <w:rPr>
          <w:rFonts w:ascii="仿宋" w:eastAsia="仿宋" w:hAnsi="仿宋" w:cs="仿宋" w:hint="eastAsia"/>
          <w:bCs/>
          <w:color w:val="000000"/>
          <w:sz w:val="24"/>
          <w:szCs w:val="24"/>
          <w:highlight w:val="yellow"/>
        </w:rPr>
        <w:t>月</w:t>
      </w:r>
      <w:r w:rsidR="00043848">
        <w:rPr>
          <w:rFonts w:ascii="仿宋" w:eastAsia="仿宋" w:hAnsi="仿宋" w:cs="仿宋"/>
          <w:bCs/>
          <w:color w:val="000000"/>
          <w:sz w:val="24"/>
          <w:szCs w:val="24"/>
          <w:highlight w:val="yellow"/>
        </w:rPr>
        <w:t>22</w:t>
      </w:r>
      <w:bookmarkStart w:id="1" w:name="_GoBack"/>
      <w:bookmarkEnd w:id="1"/>
      <w:r>
        <w:rPr>
          <w:rFonts w:ascii="仿宋" w:eastAsia="仿宋" w:hAnsi="仿宋" w:cs="仿宋" w:hint="eastAsia"/>
          <w:bCs/>
          <w:color w:val="000000"/>
          <w:sz w:val="24"/>
          <w:szCs w:val="24"/>
          <w:highlight w:val="yellow"/>
        </w:rPr>
        <w:t>日</w:t>
      </w:r>
      <w:r>
        <w:rPr>
          <w:rFonts w:ascii="仿宋" w:eastAsia="仿宋" w:hAnsi="仿宋" w:cs="仿宋"/>
          <w:bCs/>
          <w:color w:val="000000"/>
          <w:sz w:val="24"/>
          <w:szCs w:val="24"/>
          <w:highlight w:val="yellow"/>
        </w:rPr>
        <w:t>9</w:t>
      </w:r>
      <w:r>
        <w:rPr>
          <w:rFonts w:ascii="仿宋" w:eastAsia="仿宋" w:hAnsi="仿宋" w:cs="仿宋" w:hint="eastAsia"/>
          <w:bCs/>
          <w:color w:val="000000"/>
          <w:sz w:val="24"/>
          <w:szCs w:val="24"/>
          <w:highlight w:val="yellow"/>
        </w:rPr>
        <w:t>时</w:t>
      </w:r>
      <w:r>
        <w:rPr>
          <w:rFonts w:ascii="仿宋" w:eastAsia="仿宋" w:hAnsi="仿宋" w:cs="仿宋"/>
          <w:bCs/>
          <w:color w:val="000000"/>
          <w:sz w:val="24"/>
          <w:szCs w:val="24"/>
          <w:highlight w:val="yellow"/>
        </w:rPr>
        <w:t>15</w:t>
      </w:r>
      <w:r>
        <w:rPr>
          <w:rFonts w:ascii="仿宋" w:eastAsia="仿宋" w:hAnsi="仿宋" w:cs="仿宋" w:hint="eastAsia"/>
          <w:bCs/>
          <w:color w:val="000000"/>
          <w:sz w:val="24"/>
          <w:szCs w:val="24"/>
          <w:highlight w:val="yellow"/>
        </w:rPr>
        <w:t>分（北京时间），超过截止时点后的响应视为响应无效。</w:t>
      </w:r>
    </w:p>
    <w:p w14:paraId="6A9E68AE" w14:textId="77777777" w:rsidR="00781023" w:rsidRDefault="00781023">
      <w:pPr>
        <w:pStyle w:val="af"/>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9.响应文件由法定代表人或经其正式授权的代表签字。授权代表须出具书面授权证明，法人证明及法人授权证明均应在响应文件中提供（格式见附件）。</w:t>
      </w:r>
    </w:p>
    <w:p w14:paraId="5A22BD11" w14:textId="77777777" w:rsidR="00781023" w:rsidRDefault="00781023">
      <w:pPr>
        <w:pStyle w:val="af"/>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10.</w:t>
      </w:r>
      <w:r>
        <w:rPr>
          <w:rFonts w:ascii="仿宋" w:eastAsia="仿宋" w:hAnsi="仿宋" w:cs="仿宋"/>
          <w:color w:val="000000"/>
          <w:sz w:val="24"/>
          <w:szCs w:val="24"/>
        </w:rPr>
        <w:t>响应文件中的任何重要的插字、涂改和增删，必须由法定代表人或经其正式授权的代表在旁边加盖公章或签字才有效。</w:t>
      </w:r>
    </w:p>
    <w:p w14:paraId="01BC1790" w14:textId="77777777" w:rsidR="00781023" w:rsidRDefault="00781023">
      <w:pPr>
        <w:pStyle w:val="af"/>
        <w:adjustRightInd w:val="0"/>
        <w:snapToGrid w:val="0"/>
        <w:spacing w:line="360" w:lineRule="auto"/>
        <w:ind w:firstLineChars="200" w:firstLine="482"/>
        <w:rPr>
          <w:rFonts w:ascii="仿宋" w:eastAsia="仿宋" w:hAnsi="仿宋" w:cs="仿宋"/>
          <w:b/>
          <w:color w:val="000000"/>
          <w:sz w:val="24"/>
          <w:szCs w:val="24"/>
        </w:rPr>
      </w:pPr>
      <w:r>
        <w:rPr>
          <w:rFonts w:ascii="仿宋" w:eastAsia="仿宋" w:hAnsi="仿宋" w:cs="仿宋" w:hint="eastAsia"/>
          <w:b/>
          <w:color w:val="000000"/>
          <w:sz w:val="24"/>
          <w:szCs w:val="24"/>
        </w:rPr>
        <w:lastRenderedPageBreak/>
        <w:t>四、响应文件的递交</w:t>
      </w:r>
    </w:p>
    <w:p w14:paraId="27E08F62" w14:textId="77777777" w:rsidR="00781023" w:rsidRDefault="00781023">
      <w:pPr>
        <w:pStyle w:val="af"/>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1.供应商应将《报价单》单独密封提交，并在信封上清晰标明“报价信封”字样。供应商应将响应文件密封包装。</w:t>
      </w:r>
    </w:p>
    <w:p w14:paraId="6CE9728D" w14:textId="77777777" w:rsidR="00781023" w:rsidRDefault="00781023">
      <w:pPr>
        <w:pStyle w:val="af"/>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2.响应的信封袋或者文件袋外包装上应注明采购项目名称、项目编号 “在（比选文件中规定的比选日期和时点）之前不得拆封”字样，封口处加盖公章。未按要求密封和标记的，我院对误投或提前启封概不负责。</w:t>
      </w:r>
    </w:p>
    <w:p w14:paraId="52DC74CC" w14:textId="77777777" w:rsidR="00781023" w:rsidRDefault="00781023">
      <w:pPr>
        <w:pStyle w:val="af"/>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3.采购单位在《比选邀请函》中规定的地点和响应截止时间之前接收响应文件，超过截止时间后的响应为无效响应，采购单位将拒绝接收。</w:t>
      </w:r>
    </w:p>
    <w:p w14:paraId="6E798D66" w14:textId="77777777" w:rsidR="00781023" w:rsidRDefault="00781023">
      <w:pPr>
        <w:pStyle w:val="af"/>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4.供应商在响应截止时间前，可以对所提交的响应文件进行补充、修改或撤回，但必须书面告知；补充、修改的内容应当按比选文件要求签署、盖章，并作为响应文件的组成部分。在响应截止时间后，供应商不得对其响应文件做任何修改和补充或</w:t>
      </w:r>
      <w:r>
        <w:rPr>
          <w:rFonts w:ascii="仿宋" w:eastAsia="仿宋" w:hAnsi="仿宋" w:cs="仿宋"/>
          <w:color w:val="000000"/>
          <w:sz w:val="24"/>
          <w:szCs w:val="24"/>
        </w:rPr>
        <w:t>撤回</w:t>
      </w:r>
      <w:r>
        <w:rPr>
          <w:rFonts w:ascii="仿宋" w:eastAsia="仿宋" w:hAnsi="仿宋" w:cs="仿宋" w:hint="eastAsia"/>
          <w:color w:val="000000"/>
          <w:sz w:val="24"/>
          <w:szCs w:val="24"/>
        </w:rPr>
        <w:t>。</w:t>
      </w:r>
    </w:p>
    <w:p w14:paraId="48327359" w14:textId="77777777" w:rsidR="00781023" w:rsidRDefault="00781023">
      <w:pPr>
        <w:pStyle w:val="af"/>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5.供应商所提交的响应文件在比选结束后，无论成交与否都不予退还。</w:t>
      </w:r>
    </w:p>
    <w:p w14:paraId="527FE962" w14:textId="77777777" w:rsidR="00781023" w:rsidRDefault="00781023">
      <w:pPr>
        <w:pStyle w:val="af"/>
        <w:adjustRightInd w:val="0"/>
        <w:snapToGrid w:val="0"/>
        <w:spacing w:line="360" w:lineRule="auto"/>
        <w:ind w:firstLineChars="200" w:firstLine="482"/>
        <w:rPr>
          <w:rFonts w:ascii="仿宋" w:eastAsia="仿宋" w:hAnsi="仿宋" w:cs="仿宋"/>
          <w:b/>
          <w:color w:val="000000"/>
          <w:sz w:val="24"/>
          <w:szCs w:val="24"/>
        </w:rPr>
      </w:pPr>
      <w:r>
        <w:rPr>
          <w:rFonts w:ascii="仿宋" w:eastAsia="仿宋" w:hAnsi="仿宋" w:cs="仿宋" w:hint="eastAsia"/>
          <w:b/>
          <w:color w:val="000000"/>
          <w:sz w:val="24"/>
          <w:szCs w:val="24"/>
        </w:rPr>
        <w:t>五、比选和确定成交候选供应商</w:t>
      </w:r>
    </w:p>
    <w:p w14:paraId="10293C75" w14:textId="77777777" w:rsidR="00781023" w:rsidRDefault="00781023">
      <w:pPr>
        <w:pStyle w:val="af"/>
        <w:adjustRightInd w:val="0"/>
        <w:snapToGrid w:val="0"/>
        <w:spacing w:line="360" w:lineRule="auto"/>
        <w:ind w:right="32" w:firstLineChars="200" w:firstLine="482"/>
        <w:rPr>
          <w:rFonts w:ascii="仿宋" w:eastAsia="仿宋" w:hAnsi="仿宋" w:cs="仿宋"/>
          <w:b/>
          <w:color w:val="000000"/>
          <w:sz w:val="24"/>
          <w:szCs w:val="24"/>
        </w:rPr>
      </w:pPr>
      <w:r>
        <w:rPr>
          <w:rFonts w:ascii="仿宋" w:eastAsia="仿宋" w:hAnsi="仿宋" w:cs="仿宋" w:hint="eastAsia"/>
          <w:b/>
          <w:color w:val="000000"/>
          <w:sz w:val="24"/>
          <w:szCs w:val="24"/>
        </w:rPr>
        <w:t>（一）比选</w:t>
      </w:r>
    </w:p>
    <w:p w14:paraId="1900FE8B" w14:textId="65B24E35" w:rsidR="00781023" w:rsidRDefault="00781023">
      <w:pPr>
        <w:pStyle w:val="af"/>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采供部在本比选文件规定的日期、时间和地点组织比选。参加比选的代表应签到以证明其出席,并出示有效身份证件以供查验。原则上要求法人或被授权人亲自前来参加比选。确因不可抗拒之原因，委托他人前来的，应出具授权委托书（含被授权人身份证复印件）并加盖公章，授权委托书必须具有法人签名，未签名无效。如缺少上述资料，按响应无效处理。</w:t>
      </w:r>
    </w:p>
    <w:p w14:paraId="5631CA26" w14:textId="77777777" w:rsidR="00781023" w:rsidRDefault="00781023">
      <w:pPr>
        <w:pStyle w:val="af"/>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供应商不参加现场比选的，视为无条件认同比选报价结果。</w:t>
      </w:r>
    </w:p>
    <w:p w14:paraId="4F2501B9" w14:textId="77777777" w:rsidR="00781023" w:rsidRDefault="00781023">
      <w:pPr>
        <w:pStyle w:val="af"/>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2、医院党委办公室选派监督代表参加比选现场监督，只负责监督不负责评审工作。</w:t>
      </w:r>
    </w:p>
    <w:p w14:paraId="59C001F4" w14:textId="77777777" w:rsidR="00781023" w:rsidRDefault="00781023">
      <w:pPr>
        <w:pStyle w:val="af"/>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3、在响应供应商见证下、医院监督代表验证文件的密封性，并由采供部工作人员现场宣读响应供应商名称、响应价格等实质内容。</w:t>
      </w:r>
    </w:p>
    <w:p w14:paraId="3617CF20" w14:textId="77777777" w:rsidR="00781023" w:rsidRDefault="00781023">
      <w:pPr>
        <w:pStyle w:val="af"/>
        <w:adjustRightInd w:val="0"/>
        <w:snapToGrid w:val="0"/>
        <w:spacing w:line="360" w:lineRule="auto"/>
        <w:ind w:right="32" w:firstLineChars="200" w:firstLine="482"/>
        <w:rPr>
          <w:rFonts w:ascii="仿宋" w:eastAsia="仿宋" w:hAnsi="仿宋" w:cs="仿宋"/>
          <w:b/>
          <w:color w:val="000000"/>
          <w:sz w:val="24"/>
          <w:szCs w:val="24"/>
        </w:rPr>
      </w:pPr>
      <w:r>
        <w:rPr>
          <w:rFonts w:ascii="仿宋" w:eastAsia="仿宋" w:hAnsi="仿宋" w:cs="仿宋" w:hint="eastAsia"/>
          <w:b/>
          <w:color w:val="000000"/>
          <w:sz w:val="24"/>
          <w:szCs w:val="24"/>
        </w:rPr>
        <w:t>（二）评审小组的组成</w:t>
      </w:r>
    </w:p>
    <w:p w14:paraId="4A71BE2A" w14:textId="77777777" w:rsidR="00781023" w:rsidRDefault="00781023">
      <w:pPr>
        <w:pStyle w:val="af"/>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1、评</w:t>
      </w:r>
      <w:bookmarkStart w:id="2" w:name="OLE_LINK6"/>
      <w:r>
        <w:rPr>
          <w:rFonts w:ascii="仿宋" w:eastAsia="仿宋" w:hAnsi="仿宋" w:cs="仿宋" w:hint="eastAsia"/>
          <w:color w:val="000000"/>
          <w:sz w:val="24"/>
          <w:szCs w:val="24"/>
        </w:rPr>
        <w:t>审</w:t>
      </w:r>
      <w:bookmarkEnd w:id="2"/>
      <w:r>
        <w:rPr>
          <w:rFonts w:ascii="仿宋" w:eastAsia="仿宋" w:hAnsi="仿宋" w:cs="仿宋" w:hint="eastAsia"/>
          <w:color w:val="000000"/>
          <w:sz w:val="24"/>
          <w:szCs w:val="24"/>
        </w:rPr>
        <w:t>小组</w:t>
      </w:r>
      <w:bookmarkStart w:id="3" w:name="OLE_LINK9"/>
      <w:r>
        <w:rPr>
          <w:rFonts w:ascii="仿宋" w:eastAsia="仿宋" w:hAnsi="仿宋" w:cs="仿宋" w:hint="eastAsia"/>
          <w:color w:val="000000"/>
          <w:sz w:val="24"/>
          <w:szCs w:val="24"/>
        </w:rPr>
        <w:t>按医院规定从专家库中随机抽取三名专家组成。</w:t>
      </w:r>
      <w:bookmarkEnd w:id="3"/>
      <w:r>
        <w:rPr>
          <w:rFonts w:ascii="仿宋" w:eastAsia="仿宋" w:hAnsi="仿宋" w:cs="仿宋" w:hint="eastAsia"/>
          <w:color w:val="000000"/>
          <w:sz w:val="24"/>
          <w:szCs w:val="24"/>
        </w:rPr>
        <w:t>评审小组将本着公平、公正、科学、择优的原则，严格按照医院的院内采购管理实施细则和比选文件的要求进行评审及推荐成交供应商。</w:t>
      </w:r>
    </w:p>
    <w:p w14:paraId="08992C4D" w14:textId="77777777" w:rsidR="00781023" w:rsidRDefault="00781023">
      <w:pPr>
        <w:pStyle w:val="af"/>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2、评审小组成员对需要共同认定的事项存在争议的，评审小组组长应当组</w:t>
      </w:r>
      <w:r>
        <w:rPr>
          <w:rFonts w:ascii="仿宋" w:eastAsia="仿宋" w:hAnsi="仿宋" w:cs="仿宋" w:hint="eastAsia"/>
          <w:color w:val="000000"/>
          <w:sz w:val="24"/>
          <w:szCs w:val="24"/>
        </w:rPr>
        <w:lastRenderedPageBreak/>
        <w:t>织评审成员讨论，按照少数服从多数的原则做出结论。持不同意见的评审小组成员应当在评审报告上签署不同意见并说明理由，否则视为同意。</w:t>
      </w:r>
    </w:p>
    <w:p w14:paraId="77452DAE" w14:textId="77777777" w:rsidR="00781023" w:rsidRDefault="00781023">
      <w:pPr>
        <w:pStyle w:val="af"/>
        <w:adjustRightInd w:val="0"/>
        <w:snapToGrid w:val="0"/>
        <w:spacing w:line="360" w:lineRule="auto"/>
        <w:ind w:firstLineChars="200" w:firstLine="482"/>
        <w:rPr>
          <w:rFonts w:ascii="仿宋" w:eastAsia="仿宋" w:hAnsi="仿宋" w:cs="仿宋"/>
          <w:b/>
          <w:color w:val="000000"/>
          <w:sz w:val="24"/>
          <w:szCs w:val="24"/>
        </w:rPr>
      </w:pPr>
      <w:r>
        <w:rPr>
          <w:rFonts w:ascii="仿宋" w:eastAsia="仿宋" w:hAnsi="仿宋" w:cs="仿宋" w:hint="eastAsia"/>
          <w:b/>
          <w:color w:val="000000"/>
          <w:sz w:val="24"/>
          <w:szCs w:val="24"/>
        </w:rPr>
        <w:t>（三）确定成交候选供应商</w:t>
      </w:r>
    </w:p>
    <w:p w14:paraId="33F676C1" w14:textId="77777777" w:rsidR="00781023" w:rsidRDefault="00781023">
      <w:pPr>
        <w:pStyle w:val="af"/>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1、评审小组认为比选文件的内容存在违反国家有关强制性规定的，应当停止评审并向采供部说明情况。</w:t>
      </w:r>
    </w:p>
    <w:p w14:paraId="11369E69" w14:textId="77777777" w:rsidR="00781023" w:rsidRDefault="00781023">
      <w:pPr>
        <w:pStyle w:val="af"/>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2、评审小组按照比选文件确定的评审方法、步骤、标准，对响应文件进行评审，提交书面评审报告，按照得分由高到低的顺序对响应供应商进行排名。</w:t>
      </w:r>
    </w:p>
    <w:p w14:paraId="7767E2E1" w14:textId="77777777" w:rsidR="00781023" w:rsidRDefault="00781023">
      <w:pPr>
        <w:pStyle w:val="af"/>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3、评审小组按照评审标准在评审报告中确定排名第一的响应供应商为成交供应商，并在评审报告上签字，对自己的评审意见承担法律责任。</w:t>
      </w:r>
    </w:p>
    <w:p w14:paraId="6777CF8A" w14:textId="77777777" w:rsidR="00781023" w:rsidRDefault="00781023">
      <w:pPr>
        <w:pStyle w:val="af"/>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4、成交供应商确定后，</w:t>
      </w:r>
      <w:r>
        <w:rPr>
          <w:rFonts w:ascii="仿宋" w:eastAsia="仿宋" w:hAnsi="仿宋" w:cs="仿宋" w:hint="eastAsia"/>
          <w:color w:val="FF0000"/>
          <w:sz w:val="24"/>
          <w:szCs w:val="24"/>
        </w:rPr>
        <w:t>我院采供部在医院官网上将结果进行公示，同时发出成交通知书，如质疑时间内对成交结果有质疑投诉且成立的，将重新调整公示信息和成交通知书。</w:t>
      </w:r>
      <w:r>
        <w:rPr>
          <w:rFonts w:ascii="仿宋" w:eastAsia="仿宋" w:hAnsi="仿宋" w:cs="仿宋" w:hint="eastAsia"/>
          <w:color w:val="000000"/>
          <w:sz w:val="24"/>
          <w:szCs w:val="24"/>
        </w:rPr>
        <w:t>成交供应商无正当理由不履行采购合同或放弃成交的，采购人可以确定排名第二的响应供应商为成交供应商或者重新比选。成交供应商无故放弃成交的，应当依法承担法律责任。</w:t>
      </w:r>
    </w:p>
    <w:p w14:paraId="7A61E06F" w14:textId="77777777" w:rsidR="00781023" w:rsidRDefault="00781023">
      <w:pPr>
        <w:pStyle w:val="af"/>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5、凡发现成交供应商有下列行为之一的，将移交涉监管部门依法处理。</w:t>
      </w:r>
    </w:p>
    <w:p w14:paraId="17EBF378" w14:textId="77777777" w:rsidR="00781023" w:rsidRDefault="00781023">
      <w:pPr>
        <w:pStyle w:val="af"/>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（1）提供虚假材料谋取成交的；</w:t>
      </w:r>
    </w:p>
    <w:p w14:paraId="51E800DC" w14:textId="77777777" w:rsidR="00781023" w:rsidRDefault="00781023">
      <w:pPr>
        <w:pStyle w:val="af"/>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（2）采取不正当手段诋毁、排挤其他供应商的；</w:t>
      </w:r>
    </w:p>
    <w:p w14:paraId="4C75CF96" w14:textId="77777777" w:rsidR="00781023" w:rsidRDefault="00781023">
      <w:pPr>
        <w:pStyle w:val="af"/>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（3）与采购人、其他供应商或者工作人员恶意串通的；</w:t>
      </w:r>
    </w:p>
    <w:p w14:paraId="5EA99B43" w14:textId="77777777" w:rsidR="00781023" w:rsidRDefault="00781023">
      <w:pPr>
        <w:pStyle w:val="af"/>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（4）向采购人、比选工作人员行贿或者提供其他不正当利益的；</w:t>
      </w:r>
    </w:p>
    <w:p w14:paraId="2BB63727" w14:textId="77777777" w:rsidR="00781023" w:rsidRDefault="00781023">
      <w:pPr>
        <w:pStyle w:val="af"/>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（5）拒绝有关部门监督检查或者提供虚假情况的；</w:t>
      </w:r>
    </w:p>
    <w:p w14:paraId="086E9688" w14:textId="77777777" w:rsidR="00781023" w:rsidRDefault="00781023">
      <w:pPr>
        <w:pStyle w:val="af"/>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（6）向评审委员会成员行贿或者提供其他不正当利益；</w:t>
      </w:r>
    </w:p>
    <w:p w14:paraId="15919E33" w14:textId="77777777" w:rsidR="00781023" w:rsidRDefault="00781023">
      <w:pPr>
        <w:pStyle w:val="af"/>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（7）成交后无正当理由拒不与采购人签订采购合同；</w:t>
      </w:r>
    </w:p>
    <w:p w14:paraId="0E6EC640" w14:textId="77777777" w:rsidR="00781023" w:rsidRDefault="00781023">
      <w:pPr>
        <w:pStyle w:val="af"/>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（8）未按照采购文件确定的事项签订采购合同；</w:t>
      </w:r>
    </w:p>
    <w:p w14:paraId="4AB82FCF" w14:textId="77777777" w:rsidR="00781023" w:rsidRDefault="00781023">
      <w:pPr>
        <w:pStyle w:val="af"/>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（9）将采购合同转包；</w:t>
      </w:r>
    </w:p>
    <w:p w14:paraId="170EF8A2" w14:textId="77777777" w:rsidR="00781023" w:rsidRDefault="00781023">
      <w:pPr>
        <w:pStyle w:val="af"/>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（10）提供假冒伪劣产品；</w:t>
      </w:r>
    </w:p>
    <w:p w14:paraId="34652FED" w14:textId="77777777" w:rsidR="00781023" w:rsidRDefault="00781023">
      <w:pPr>
        <w:pStyle w:val="af"/>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（11）擅自变更、中止或者终止采购合同；</w:t>
      </w:r>
    </w:p>
    <w:p w14:paraId="28EC5F1B" w14:textId="77777777" w:rsidR="00781023" w:rsidRDefault="00781023">
      <w:pPr>
        <w:pStyle w:val="af"/>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（12）有法律、法规规定的其他损害比选采购机构利益和社会公共利益情形的。</w:t>
      </w:r>
    </w:p>
    <w:p w14:paraId="0F0957A4" w14:textId="77777777" w:rsidR="00781023" w:rsidRDefault="00781023">
      <w:pPr>
        <w:pStyle w:val="af"/>
        <w:adjustRightInd w:val="0"/>
        <w:snapToGrid w:val="0"/>
        <w:spacing w:line="360" w:lineRule="auto"/>
        <w:ind w:firstLineChars="200" w:firstLine="482"/>
        <w:rPr>
          <w:rFonts w:ascii="仿宋" w:eastAsia="仿宋" w:hAnsi="仿宋" w:cs="仿宋"/>
          <w:b/>
          <w:color w:val="000000"/>
          <w:kern w:val="0"/>
          <w:sz w:val="24"/>
          <w:szCs w:val="24"/>
        </w:rPr>
      </w:pPr>
      <w:r>
        <w:rPr>
          <w:rFonts w:ascii="仿宋" w:eastAsia="仿宋" w:hAnsi="仿宋" w:cs="仿宋" w:hint="eastAsia"/>
          <w:b/>
          <w:color w:val="000000"/>
          <w:kern w:val="0"/>
          <w:sz w:val="24"/>
          <w:szCs w:val="24"/>
        </w:rPr>
        <w:t>六、评审</w:t>
      </w:r>
      <w:r>
        <w:rPr>
          <w:rFonts w:ascii="仿宋" w:eastAsia="仿宋" w:hAnsi="仿宋" w:cs="仿宋" w:hint="eastAsia"/>
          <w:b/>
          <w:color w:val="000000"/>
          <w:sz w:val="24"/>
          <w:szCs w:val="24"/>
        </w:rPr>
        <w:t>方法、步骤及标准</w:t>
      </w:r>
    </w:p>
    <w:p w14:paraId="7473F755" w14:textId="77777777" w:rsidR="00781023" w:rsidRDefault="00781023">
      <w:pPr>
        <w:pStyle w:val="af"/>
        <w:adjustRightInd w:val="0"/>
        <w:snapToGrid w:val="0"/>
        <w:spacing w:line="360" w:lineRule="auto"/>
        <w:ind w:firstLineChars="200" w:firstLine="482"/>
        <w:rPr>
          <w:rFonts w:ascii="仿宋" w:eastAsia="仿宋" w:hAnsi="仿宋" w:cs="仿宋"/>
          <w:b/>
          <w:color w:val="000000"/>
          <w:sz w:val="24"/>
          <w:szCs w:val="24"/>
        </w:rPr>
      </w:pPr>
      <w:r>
        <w:rPr>
          <w:rFonts w:ascii="仿宋" w:eastAsia="仿宋" w:hAnsi="仿宋" w:cs="仿宋" w:hint="eastAsia"/>
          <w:b/>
          <w:color w:val="000000"/>
          <w:sz w:val="24"/>
          <w:szCs w:val="24"/>
        </w:rPr>
        <w:t>（一）评审方法</w:t>
      </w:r>
    </w:p>
    <w:p w14:paraId="1FE46008" w14:textId="77777777" w:rsidR="00781023" w:rsidRDefault="00781023">
      <w:pPr>
        <w:pStyle w:val="af"/>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lastRenderedPageBreak/>
        <w:t>本次评审采用</w:t>
      </w:r>
      <w:r>
        <w:rPr>
          <w:rFonts w:ascii="仿宋" w:eastAsia="仿宋" w:hAnsi="仿宋" w:cs="仿宋" w:hint="eastAsia"/>
          <w:b/>
          <w:bCs/>
          <w:color w:val="000000"/>
          <w:sz w:val="24"/>
          <w:szCs w:val="24"/>
        </w:rPr>
        <w:t>综合评分法</w:t>
      </w:r>
      <w:r>
        <w:rPr>
          <w:rFonts w:ascii="仿宋" w:eastAsia="仿宋" w:hAnsi="仿宋" w:cs="仿宋" w:hint="eastAsia"/>
          <w:color w:val="000000"/>
          <w:sz w:val="24"/>
          <w:szCs w:val="24"/>
        </w:rPr>
        <w:t>。评审小组依据响应证明文件从商务评议、技术评议、价格评议和服务评议等方面按公正、科学、客观、平等竞争的要求进行综合评审,按评审综合得分由高到低确定成交供应商。</w:t>
      </w:r>
    </w:p>
    <w:p w14:paraId="1744D8F8" w14:textId="77777777" w:rsidR="00781023" w:rsidRDefault="00781023">
      <w:pPr>
        <w:pStyle w:val="af"/>
        <w:adjustRightInd w:val="0"/>
        <w:snapToGrid w:val="0"/>
        <w:spacing w:line="360" w:lineRule="auto"/>
        <w:ind w:firstLineChars="200" w:firstLine="482"/>
        <w:rPr>
          <w:rFonts w:ascii="仿宋" w:eastAsia="仿宋" w:hAnsi="仿宋" w:cs="仿宋"/>
          <w:b/>
          <w:color w:val="000000"/>
          <w:sz w:val="24"/>
          <w:szCs w:val="24"/>
        </w:rPr>
      </w:pPr>
      <w:r>
        <w:rPr>
          <w:rFonts w:ascii="仿宋" w:eastAsia="仿宋" w:hAnsi="仿宋" w:cs="仿宋" w:hint="eastAsia"/>
          <w:b/>
          <w:color w:val="000000"/>
          <w:sz w:val="24"/>
          <w:szCs w:val="24"/>
        </w:rPr>
        <w:t>(二)评审步骤</w:t>
      </w:r>
    </w:p>
    <w:p w14:paraId="47444F33" w14:textId="77777777" w:rsidR="00781023" w:rsidRDefault="00781023">
      <w:pPr>
        <w:pStyle w:val="af"/>
        <w:adjustRightInd w:val="0"/>
        <w:snapToGrid w:val="0"/>
        <w:spacing w:line="360" w:lineRule="auto"/>
        <w:ind w:right="32" w:firstLineChars="192" w:firstLine="463"/>
        <w:rPr>
          <w:rFonts w:ascii="仿宋" w:eastAsia="仿宋" w:hAnsi="仿宋" w:cs="仿宋"/>
          <w:b/>
          <w:color w:val="000000"/>
          <w:sz w:val="24"/>
          <w:szCs w:val="24"/>
        </w:rPr>
      </w:pPr>
      <w:r>
        <w:rPr>
          <w:rFonts w:ascii="仿宋" w:eastAsia="仿宋" w:hAnsi="仿宋" w:cs="仿宋" w:hint="eastAsia"/>
          <w:b/>
          <w:color w:val="000000"/>
          <w:sz w:val="24"/>
          <w:szCs w:val="24"/>
        </w:rPr>
        <w:t>1、宣读评审纪律。</w:t>
      </w:r>
    </w:p>
    <w:p w14:paraId="229F3EB5" w14:textId="77777777" w:rsidR="00781023" w:rsidRDefault="00781023">
      <w:pPr>
        <w:pStyle w:val="af"/>
        <w:adjustRightInd w:val="0"/>
        <w:snapToGrid w:val="0"/>
        <w:spacing w:line="360" w:lineRule="auto"/>
        <w:ind w:firstLineChars="192" w:firstLine="461"/>
        <w:rPr>
          <w:rFonts w:ascii="仿宋" w:eastAsia="仿宋" w:hAnsi="仿宋" w:cs="仿宋"/>
          <w:color w:val="000000"/>
          <w:sz w:val="24"/>
          <w:szCs w:val="24"/>
        </w:rPr>
      </w:pPr>
      <w:r>
        <w:rPr>
          <w:rFonts w:ascii="仿宋" w:eastAsia="仿宋" w:hAnsi="仿宋" w:cs="仿宋" w:hint="eastAsia"/>
          <w:color w:val="000000"/>
          <w:sz w:val="24"/>
          <w:szCs w:val="24"/>
        </w:rPr>
        <w:t>评审专家签到，监督代表核对评审专家与随机抽取的专家名单，监督代表核对无误后，采供部在评审开始前宣读评审纪律及比选文件说明。</w:t>
      </w:r>
    </w:p>
    <w:p w14:paraId="52355DCD" w14:textId="77777777" w:rsidR="00781023" w:rsidRDefault="00781023">
      <w:pPr>
        <w:autoSpaceDE w:val="0"/>
        <w:autoSpaceDN w:val="0"/>
        <w:adjustRightInd w:val="0"/>
        <w:snapToGrid w:val="0"/>
        <w:spacing w:line="360" w:lineRule="auto"/>
        <w:ind w:right="32" w:firstLineChars="192" w:firstLine="461"/>
        <w:rPr>
          <w:rFonts w:ascii="仿宋" w:eastAsia="仿宋" w:hAnsi="仿宋" w:cs="仿宋"/>
          <w:color w:val="000000"/>
          <w:kern w:val="0"/>
          <w:sz w:val="24"/>
        </w:rPr>
      </w:pPr>
      <w:r>
        <w:rPr>
          <w:rFonts w:ascii="仿宋" w:eastAsia="仿宋" w:hAnsi="仿宋" w:cs="仿宋" w:hint="eastAsia"/>
          <w:color w:val="000000"/>
          <w:sz w:val="24"/>
        </w:rPr>
        <w:t>2、</w:t>
      </w:r>
      <w:r>
        <w:rPr>
          <w:rFonts w:ascii="仿宋" w:eastAsia="仿宋" w:hAnsi="仿宋" w:cs="仿宋" w:hint="eastAsia"/>
          <w:color w:val="000000"/>
          <w:kern w:val="0"/>
          <w:sz w:val="24"/>
        </w:rPr>
        <w:t>评审专家有下列情形之一的，受到邀请应主动提出回避，采购当事人也可以要求该评审专家回避：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9"/>
        <w:gridCol w:w="8331"/>
      </w:tblGrid>
      <w:tr w:rsidR="00781023" w14:paraId="37BE2E1F" w14:textId="77777777">
        <w:trPr>
          <w:jc w:val="center"/>
        </w:trPr>
        <w:tc>
          <w:tcPr>
            <w:tcW w:w="859" w:type="dxa"/>
          </w:tcPr>
          <w:p w14:paraId="645C5637" w14:textId="77777777" w:rsidR="00781023" w:rsidRDefault="00781023">
            <w:pPr>
              <w:autoSpaceDE w:val="0"/>
              <w:autoSpaceDN w:val="0"/>
              <w:adjustRightInd w:val="0"/>
              <w:snapToGrid w:val="0"/>
              <w:ind w:right="32"/>
              <w:jc w:val="center"/>
              <w:rPr>
                <w:rFonts w:ascii="仿宋" w:eastAsia="仿宋" w:hAnsi="仿宋" w:cs="仿宋"/>
                <w:color w:val="000000"/>
                <w:kern w:val="0"/>
                <w:sz w:val="24"/>
              </w:rPr>
            </w:pPr>
            <w:r>
              <w:rPr>
                <w:rFonts w:ascii="仿宋" w:eastAsia="仿宋" w:hAnsi="仿宋" w:cs="仿宋" w:hint="eastAsia"/>
                <w:color w:val="000000"/>
                <w:kern w:val="0"/>
                <w:sz w:val="24"/>
              </w:rPr>
              <w:t>序号</w:t>
            </w:r>
          </w:p>
        </w:tc>
        <w:tc>
          <w:tcPr>
            <w:tcW w:w="8331" w:type="dxa"/>
          </w:tcPr>
          <w:p w14:paraId="45646687" w14:textId="77777777" w:rsidR="00781023" w:rsidRDefault="00781023">
            <w:pPr>
              <w:autoSpaceDE w:val="0"/>
              <w:autoSpaceDN w:val="0"/>
              <w:adjustRightInd w:val="0"/>
              <w:snapToGrid w:val="0"/>
              <w:ind w:right="32"/>
              <w:jc w:val="center"/>
              <w:rPr>
                <w:rFonts w:ascii="仿宋" w:eastAsia="仿宋" w:hAnsi="仿宋" w:cs="仿宋"/>
                <w:color w:val="000000"/>
                <w:kern w:val="0"/>
                <w:sz w:val="24"/>
              </w:rPr>
            </w:pPr>
            <w:r>
              <w:rPr>
                <w:rFonts w:ascii="仿宋" w:eastAsia="仿宋" w:hAnsi="仿宋" w:cs="仿宋" w:hint="eastAsia"/>
                <w:color w:val="000000"/>
                <w:kern w:val="0"/>
                <w:sz w:val="24"/>
              </w:rPr>
              <w:t>评审专家回避情形</w:t>
            </w:r>
          </w:p>
        </w:tc>
      </w:tr>
      <w:tr w:rsidR="00781023" w14:paraId="3F21786E" w14:textId="77777777">
        <w:trPr>
          <w:jc w:val="center"/>
        </w:trPr>
        <w:tc>
          <w:tcPr>
            <w:tcW w:w="859" w:type="dxa"/>
            <w:vAlign w:val="center"/>
          </w:tcPr>
          <w:p w14:paraId="15FC3661" w14:textId="77777777" w:rsidR="00781023" w:rsidRDefault="00781023">
            <w:pPr>
              <w:autoSpaceDE w:val="0"/>
              <w:autoSpaceDN w:val="0"/>
              <w:adjustRightInd w:val="0"/>
              <w:snapToGrid w:val="0"/>
              <w:ind w:right="32"/>
              <w:jc w:val="center"/>
              <w:rPr>
                <w:rFonts w:ascii="仿宋" w:eastAsia="仿宋" w:hAnsi="仿宋" w:cs="仿宋"/>
                <w:color w:val="000000"/>
                <w:kern w:val="0"/>
                <w:sz w:val="24"/>
              </w:rPr>
            </w:pPr>
            <w:r>
              <w:rPr>
                <w:rFonts w:ascii="仿宋" w:eastAsia="仿宋" w:hAnsi="仿宋" w:cs="仿宋" w:hint="eastAsia"/>
                <w:color w:val="000000"/>
                <w:kern w:val="0"/>
                <w:sz w:val="24"/>
              </w:rPr>
              <w:t>1</w:t>
            </w:r>
          </w:p>
        </w:tc>
        <w:tc>
          <w:tcPr>
            <w:tcW w:w="8331" w:type="dxa"/>
          </w:tcPr>
          <w:p w14:paraId="07BED5EC" w14:textId="77777777" w:rsidR="00781023" w:rsidRDefault="00781023">
            <w:pPr>
              <w:autoSpaceDE w:val="0"/>
              <w:autoSpaceDN w:val="0"/>
              <w:adjustRightInd w:val="0"/>
              <w:snapToGrid w:val="0"/>
              <w:ind w:right="32"/>
              <w:rPr>
                <w:rFonts w:ascii="仿宋" w:eastAsia="仿宋" w:hAnsi="仿宋" w:cs="仿宋"/>
                <w:color w:val="000000"/>
                <w:kern w:val="0"/>
                <w:sz w:val="24"/>
              </w:rPr>
            </w:pPr>
            <w:r>
              <w:rPr>
                <w:rFonts w:ascii="仿宋" w:eastAsia="仿宋" w:hAnsi="仿宋" w:cs="仿宋" w:hint="eastAsia"/>
                <w:color w:val="000000"/>
                <w:kern w:val="0"/>
                <w:sz w:val="24"/>
              </w:rPr>
              <w:t>现在或者在采购活动发生前三年内，与供应商存在雇佣关系；</w:t>
            </w:r>
          </w:p>
        </w:tc>
      </w:tr>
      <w:tr w:rsidR="00781023" w14:paraId="6F4EA77C" w14:textId="77777777">
        <w:trPr>
          <w:trHeight w:val="90"/>
          <w:jc w:val="center"/>
        </w:trPr>
        <w:tc>
          <w:tcPr>
            <w:tcW w:w="859" w:type="dxa"/>
            <w:vAlign w:val="center"/>
          </w:tcPr>
          <w:p w14:paraId="0215E88F" w14:textId="77777777" w:rsidR="00781023" w:rsidRDefault="00781023">
            <w:pPr>
              <w:autoSpaceDE w:val="0"/>
              <w:autoSpaceDN w:val="0"/>
              <w:adjustRightInd w:val="0"/>
              <w:snapToGrid w:val="0"/>
              <w:ind w:right="32"/>
              <w:jc w:val="center"/>
              <w:rPr>
                <w:rFonts w:ascii="仿宋" w:eastAsia="仿宋" w:hAnsi="仿宋" w:cs="仿宋"/>
                <w:color w:val="000000"/>
                <w:kern w:val="0"/>
                <w:sz w:val="24"/>
              </w:rPr>
            </w:pPr>
            <w:r>
              <w:rPr>
                <w:rFonts w:ascii="仿宋" w:eastAsia="仿宋" w:hAnsi="仿宋" w:cs="仿宋" w:hint="eastAsia"/>
                <w:color w:val="000000"/>
                <w:kern w:val="0"/>
                <w:sz w:val="24"/>
              </w:rPr>
              <w:t>2</w:t>
            </w:r>
          </w:p>
        </w:tc>
        <w:tc>
          <w:tcPr>
            <w:tcW w:w="8331" w:type="dxa"/>
          </w:tcPr>
          <w:p w14:paraId="1D876C33" w14:textId="77777777" w:rsidR="00781023" w:rsidRDefault="00781023">
            <w:pPr>
              <w:autoSpaceDE w:val="0"/>
              <w:autoSpaceDN w:val="0"/>
              <w:adjustRightInd w:val="0"/>
              <w:snapToGrid w:val="0"/>
              <w:ind w:right="32"/>
              <w:rPr>
                <w:rFonts w:ascii="仿宋" w:eastAsia="仿宋" w:hAnsi="仿宋" w:cs="仿宋"/>
                <w:color w:val="000000"/>
                <w:kern w:val="0"/>
                <w:sz w:val="24"/>
              </w:rPr>
            </w:pPr>
            <w:r>
              <w:rPr>
                <w:rFonts w:ascii="仿宋" w:eastAsia="仿宋" w:hAnsi="仿宋" w:cs="仿宋" w:hint="eastAsia"/>
                <w:color w:val="000000"/>
                <w:kern w:val="0"/>
                <w:sz w:val="24"/>
              </w:rPr>
              <w:t>现在或者在采购活动发生前三年内担任供应商的财务顾问、法律顾问或技术顾问；</w:t>
            </w:r>
          </w:p>
        </w:tc>
      </w:tr>
      <w:tr w:rsidR="00781023" w14:paraId="071F38A6" w14:textId="77777777">
        <w:trPr>
          <w:jc w:val="center"/>
        </w:trPr>
        <w:tc>
          <w:tcPr>
            <w:tcW w:w="859" w:type="dxa"/>
            <w:vAlign w:val="center"/>
          </w:tcPr>
          <w:p w14:paraId="377C316A" w14:textId="77777777" w:rsidR="00781023" w:rsidRDefault="00781023">
            <w:pPr>
              <w:autoSpaceDE w:val="0"/>
              <w:autoSpaceDN w:val="0"/>
              <w:adjustRightInd w:val="0"/>
              <w:snapToGrid w:val="0"/>
              <w:ind w:right="32"/>
              <w:jc w:val="center"/>
              <w:rPr>
                <w:rFonts w:ascii="仿宋" w:eastAsia="仿宋" w:hAnsi="仿宋" w:cs="仿宋"/>
                <w:color w:val="000000"/>
                <w:kern w:val="0"/>
                <w:sz w:val="24"/>
              </w:rPr>
            </w:pPr>
            <w:r>
              <w:rPr>
                <w:rFonts w:ascii="仿宋" w:eastAsia="仿宋" w:hAnsi="仿宋" w:cs="仿宋" w:hint="eastAsia"/>
                <w:color w:val="000000"/>
                <w:kern w:val="0"/>
                <w:sz w:val="24"/>
              </w:rPr>
              <w:t>3</w:t>
            </w:r>
          </w:p>
        </w:tc>
        <w:tc>
          <w:tcPr>
            <w:tcW w:w="8331" w:type="dxa"/>
          </w:tcPr>
          <w:p w14:paraId="3280829B" w14:textId="77777777" w:rsidR="00781023" w:rsidRDefault="00781023">
            <w:pPr>
              <w:autoSpaceDE w:val="0"/>
              <w:autoSpaceDN w:val="0"/>
              <w:adjustRightInd w:val="0"/>
              <w:snapToGrid w:val="0"/>
              <w:ind w:right="32"/>
              <w:rPr>
                <w:rFonts w:ascii="仿宋" w:eastAsia="仿宋" w:hAnsi="仿宋" w:cs="仿宋"/>
                <w:color w:val="000000"/>
                <w:kern w:val="0"/>
                <w:sz w:val="24"/>
              </w:rPr>
            </w:pPr>
            <w:r>
              <w:rPr>
                <w:rFonts w:ascii="仿宋" w:eastAsia="仿宋" w:hAnsi="仿宋" w:cs="仿宋" w:hint="eastAsia"/>
                <w:color w:val="000000"/>
                <w:kern w:val="0"/>
                <w:sz w:val="24"/>
              </w:rPr>
              <w:t>现在或者在采购活动发生前三年内是供应商的控股股东或者实际控制人；</w:t>
            </w:r>
          </w:p>
        </w:tc>
      </w:tr>
      <w:tr w:rsidR="00781023" w14:paraId="6D9B8825" w14:textId="77777777">
        <w:trPr>
          <w:jc w:val="center"/>
        </w:trPr>
        <w:tc>
          <w:tcPr>
            <w:tcW w:w="859" w:type="dxa"/>
            <w:vAlign w:val="center"/>
          </w:tcPr>
          <w:p w14:paraId="53CCDE98" w14:textId="77777777" w:rsidR="00781023" w:rsidRDefault="00781023">
            <w:pPr>
              <w:autoSpaceDE w:val="0"/>
              <w:autoSpaceDN w:val="0"/>
              <w:adjustRightInd w:val="0"/>
              <w:snapToGrid w:val="0"/>
              <w:ind w:right="32"/>
              <w:jc w:val="center"/>
              <w:rPr>
                <w:rFonts w:ascii="仿宋" w:eastAsia="仿宋" w:hAnsi="仿宋" w:cs="仿宋"/>
                <w:color w:val="000000"/>
                <w:kern w:val="0"/>
                <w:sz w:val="24"/>
              </w:rPr>
            </w:pPr>
            <w:r>
              <w:rPr>
                <w:rFonts w:ascii="仿宋" w:eastAsia="仿宋" w:hAnsi="仿宋" w:cs="仿宋" w:hint="eastAsia"/>
                <w:color w:val="000000"/>
                <w:kern w:val="0"/>
                <w:sz w:val="24"/>
              </w:rPr>
              <w:t>4</w:t>
            </w:r>
          </w:p>
        </w:tc>
        <w:tc>
          <w:tcPr>
            <w:tcW w:w="8331" w:type="dxa"/>
          </w:tcPr>
          <w:p w14:paraId="75844016" w14:textId="77777777" w:rsidR="00781023" w:rsidRDefault="00781023">
            <w:pPr>
              <w:autoSpaceDE w:val="0"/>
              <w:autoSpaceDN w:val="0"/>
              <w:adjustRightInd w:val="0"/>
              <w:snapToGrid w:val="0"/>
              <w:ind w:right="32"/>
              <w:rPr>
                <w:rFonts w:ascii="仿宋" w:eastAsia="仿宋" w:hAnsi="仿宋" w:cs="仿宋"/>
                <w:color w:val="000000"/>
                <w:kern w:val="0"/>
                <w:sz w:val="24"/>
              </w:rPr>
            </w:pPr>
            <w:r>
              <w:rPr>
                <w:rFonts w:ascii="仿宋" w:eastAsia="仿宋" w:hAnsi="仿宋" w:cs="仿宋" w:hint="eastAsia"/>
                <w:color w:val="000000"/>
                <w:kern w:val="0"/>
                <w:sz w:val="24"/>
              </w:rPr>
              <w:t>评审专家与参加该采购项目供应商发生过法律纠纷的；</w:t>
            </w:r>
          </w:p>
        </w:tc>
      </w:tr>
      <w:tr w:rsidR="00781023" w14:paraId="21246765" w14:textId="77777777">
        <w:trPr>
          <w:jc w:val="center"/>
        </w:trPr>
        <w:tc>
          <w:tcPr>
            <w:tcW w:w="859" w:type="dxa"/>
            <w:vAlign w:val="center"/>
          </w:tcPr>
          <w:p w14:paraId="02C2F2E6" w14:textId="77777777" w:rsidR="00781023" w:rsidRDefault="00781023">
            <w:pPr>
              <w:autoSpaceDE w:val="0"/>
              <w:autoSpaceDN w:val="0"/>
              <w:adjustRightInd w:val="0"/>
              <w:snapToGrid w:val="0"/>
              <w:ind w:right="32"/>
              <w:jc w:val="center"/>
              <w:rPr>
                <w:rFonts w:ascii="仿宋" w:eastAsia="仿宋" w:hAnsi="仿宋" w:cs="仿宋"/>
                <w:color w:val="000000"/>
                <w:kern w:val="0"/>
                <w:sz w:val="24"/>
              </w:rPr>
            </w:pPr>
            <w:r>
              <w:rPr>
                <w:rFonts w:ascii="仿宋" w:eastAsia="仿宋" w:hAnsi="仿宋" w:cs="仿宋" w:hint="eastAsia"/>
                <w:color w:val="000000"/>
                <w:kern w:val="0"/>
                <w:sz w:val="24"/>
              </w:rPr>
              <w:t>5</w:t>
            </w:r>
          </w:p>
        </w:tc>
        <w:tc>
          <w:tcPr>
            <w:tcW w:w="8331" w:type="dxa"/>
          </w:tcPr>
          <w:p w14:paraId="0BED13FC" w14:textId="77777777" w:rsidR="00781023" w:rsidRDefault="00781023">
            <w:pPr>
              <w:autoSpaceDE w:val="0"/>
              <w:autoSpaceDN w:val="0"/>
              <w:adjustRightInd w:val="0"/>
              <w:snapToGrid w:val="0"/>
              <w:ind w:right="32"/>
              <w:rPr>
                <w:rFonts w:ascii="仿宋" w:eastAsia="仿宋" w:hAnsi="仿宋" w:cs="仿宋"/>
                <w:color w:val="000000"/>
                <w:kern w:val="0"/>
                <w:sz w:val="24"/>
              </w:rPr>
            </w:pPr>
            <w:r>
              <w:rPr>
                <w:rFonts w:ascii="仿宋" w:eastAsia="仿宋" w:hAnsi="仿宋" w:cs="仿宋" w:hint="eastAsia"/>
                <w:color w:val="000000"/>
                <w:kern w:val="0"/>
                <w:sz w:val="24"/>
              </w:rPr>
              <w:t>与供应商的法定代表人或者负责人有直系血亲、三代以内旁系血亲及姻亲关系；</w:t>
            </w:r>
          </w:p>
        </w:tc>
      </w:tr>
      <w:tr w:rsidR="00781023" w14:paraId="7935763E" w14:textId="77777777">
        <w:trPr>
          <w:jc w:val="center"/>
        </w:trPr>
        <w:tc>
          <w:tcPr>
            <w:tcW w:w="859" w:type="dxa"/>
            <w:vAlign w:val="center"/>
          </w:tcPr>
          <w:p w14:paraId="0C9F44AF" w14:textId="77777777" w:rsidR="00781023" w:rsidRDefault="00781023">
            <w:pPr>
              <w:autoSpaceDE w:val="0"/>
              <w:autoSpaceDN w:val="0"/>
              <w:adjustRightInd w:val="0"/>
              <w:snapToGrid w:val="0"/>
              <w:ind w:right="32"/>
              <w:jc w:val="center"/>
              <w:rPr>
                <w:rFonts w:ascii="仿宋" w:eastAsia="仿宋" w:hAnsi="仿宋" w:cs="仿宋"/>
                <w:color w:val="000000"/>
                <w:kern w:val="0"/>
                <w:sz w:val="24"/>
              </w:rPr>
            </w:pPr>
            <w:r>
              <w:rPr>
                <w:rFonts w:ascii="仿宋" w:eastAsia="仿宋" w:hAnsi="仿宋" w:cs="仿宋" w:hint="eastAsia"/>
                <w:color w:val="000000"/>
                <w:kern w:val="0"/>
                <w:sz w:val="24"/>
              </w:rPr>
              <w:t>6</w:t>
            </w:r>
          </w:p>
        </w:tc>
        <w:tc>
          <w:tcPr>
            <w:tcW w:w="8331" w:type="dxa"/>
          </w:tcPr>
          <w:p w14:paraId="551A9E3D" w14:textId="77777777" w:rsidR="00781023" w:rsidRDefault="00781023">
            <w:pPr>
              <w:autoSpaceDE w:val="0"/>
              <w:autoSpaceDN w:val="0"/>
              <w:adjustRightInd w:val="0"/>
              <w:snapToGrid w:val="0"/>
              <w:ind w:right="32"/>
              <w:rPr>
                <w:rFonts w:ascii="仿宋" w:eastAsia="仿宋" w:hAnsi="仿宋" w:cs="仿宋"/>
                <w:color w:val="000000"/>
                <w:kern w:val="0"/>
                <w:sz w:val="24"/>
              </w:rPr>
            </w:pPr>
            <w:r>
              <w:rPr>
                <w:rFonts w:ascii="仿宋" w:eastAsia="仿宋" w:hAnsi="仿宋" w:cs="仿宋" w:hint="eastAsia"/>
                <w:color w:val="000000"/>
                <w:kern w:val="0"/>
                <w:sz w:val="24"/>
              </w:rPr>
              <w:t>评审小组中，同一任职科室评审专家超过二名的；</w:t>
            </w:r>
          </w:p>
        </w:tc>
      </w:tr>
      <w:tr w:rsidR="00781023" w14:paraId="7091ADEB" w14:textId="77777777">
        <w:trPr>
          <w:jc w:val="center"/>
        </w:trPr>
        <w:tc>
          <w:tcPr>
            <w:tcW w:w="859" w:type="dxa"/>
            <w:vAlign w:val="center"/>
          </w:tcPr>
          <w:p w14:paraId="13061639" w14:textId="77777777" w:rsidR="00781023" w:rsidRDefault="00781023">
            <w:pPr>
              <w:autoSpaceDE w:val="0"/>
              <w:autoSpaceDN w:val="0"/>
              <w:adjustRightInd w:val="0"/>
              <w:snapToGrid w:val="0"/>
              <w:ind w:right="32"/>
              <w:jc w:val="center"/>
              <w:rPr>
                <w:rFonts w:ascii="仿宋" w:eastAsia="仿宋" w:hAnsi="仿宋" w:cs="仿宋"/>
                <w:color w:val="000000"/>
                <w:kern w:val="0"/>
                <w:sz w:val="24"/>
              </w:rPr>
            </w:pPr>
            <w:r>
              <w:rPr>
                <w:rFonts w:ascii="仿宋" w:eastAsia="仿宋" w:hAnsi="仿宋" w:cs="仿宋" w:hint="eastAsia"/>
                <w:color w:val="000000"/>
                <w:kern w:val="0"/>
                <w:sz w:val="24"/>
              </w:rPr>
              <w:t>7</w:t>
            </w:r>
          </w:p>
        </w:tc>
        <w:tc>
          <w:tcPr>
            <w:tcW w:w="8331" w:type="dxa"/>
          </w:tcPr>
          <w:p w14:paraId="6B8F392F" w14:textId="77777777" w:rsidR="00781023" w:rsidRDefault="00781023">
            <w:pPr>
              <w:autoSpaceDE w:val="0"/>
              <w:autoSpaceDN w:val="0"/>
              <w:adjustRightInd w:val="0"/>
              <w:snapToGrid w:val="0"/>
              <w:ind w:right="32"/>
              <w:rPr>
                <w:rFonts w:ascii="仿宋" w:eastAsia="仿宋" w:hAnsi="仿宋" w:cs="仿宋"/>
                <w:color w:val="000000"/>
                <w:kern w:val="0"/>
                <w:sz w:val="24"/>
              </w:rPr>
            </w:pPr>
            <w:r>
              <w:rPr>
                <w:rFonts w:ascii="仿宋" w:eastAsia="仿宋" w:hAnsi="仿宋" w:cs="仿宋" w:hint="eastAsia"/>
                <w:color w:val="000000"/>
                <w:kern w:val="0"/>
                <w:sz w:val="24"/>
              </w:rPr>
              <w:t>参与比选文件或进口产品论证的（不含采购人代表）；</w:t>
            </w:r>
          </w:p>
        </w:tc>
      </w:tr>
      <w:tr w:rsidR="00781023" w14:paraId="6A4966F5" w14:textId="77777777">
        <w:trPr>
          <w:jc w:val="center"/>
        </w:trPr>
        <w:tc>
          <w:tcPr>
            <w:tcW w:w="859" w:type="dxa"/>
            <w:vAlign w:val="center"/>
          </w:tcPr>
          <w:p w14:paraId="1FC9F54D" w14:textId="77777777" w:rsidR="00781023" w:rsidRDefault="00781023">
            <w:pPr>
              <w:autoSpaceDE w:val="0"/>
              <w:autoSpaceDN w:val="0"/>
              <w:adjustRightInd w:val="0"/>
              <w:snapToGrid w:val="0"/>
              <w:ind w:right="32"/>
              <w:jc w:val="center"/>
              <w:rPr>
                <w:rFonts w:ascii="仿宋" w:eastAsia="仿宋" w:hAnsi="仿宋" w:cs="仿宋"/>
                <w:color w:val="000000"/>
                <w:kern w:val="0"/>
                <w:sz w:val="24"/>
              </w:rPr>
            </w:pPr>
            <w:r>
              <w:rPr>
                <w:rFonts w:ascii="仿宋" w:eastAsia="仿宋" w:hAnsi="仿宋" w:cs="仿宋" w:hint="eastAsia"/>
                <w:color w:val="000000"/>
                <w:kern w:val="0"/>
                <w:sz w:val="24"/>
              </w:rPr>
              <w:t>8</w:t>
            </w:r>
          </w:p>
        </w:tc>
        <w:tc>
          <w:tcPr>
            <w:tcW w:w="8331" w:type="dxa"/>
          </w:tcPr>
          <w:p w14:paraId="21D4583A" w14:textId="77777777" w:rsidR="00781023" w:rsidRDefault="00781023">
            <w:pPr>
              <w:autoSpaceDE w:val="0"/>
              <w:autoSpaceDN w:val="0"/>
              <w:adjustRightInd w:val="0"/>
              <w:snapToGrid w:val="0"/>
              <w:ind w:right="32"/>
              <w:rPr>
                <w:rFonts w:ascii="仿宋" w:eastAsia="仿宋" w:hAnsi="仿宋" w:cs="仿宋"/>
                <w:color w:val="000000"/>
                <w:kern w:val="0"/>
                <w:sz w:val="24"/>
              </w:rPr>
            </w:pPr>
            <w:r>
              <w:rPr>
                <w:rFonts w:ascii="仿宋" w:eastAsia="仿宋" w:hAnsi="仿宋" w:cs="仿宋" w:hint="eastAsia"/>
                <w:color w:val="000000"/>
                <w:kern w:val="0"/>
                <w:sz w:val="24"/>
              </w:rPr>
              <w:t>与供应商之间存在其他影响或可能影响政府采购活动依法进行的利害关系。</w:t>
            </w:r>
          </w:p>
        </w:tc>
      </w:tr>
      <w:tr w:rsidR="00781023" w14:paraId="5BBCF685" w14:textId="77777777">
        <w:trPr>
          <w:jc w:val="center"/>
        </w:trPr>
        <w:tc>
          <w:tcPr>
            <w:tcW w:w="859" w:type="dxa"/>
            <w:vAlign w:val="center"/>
          </w:tcPr>
          <w:p w14:paraId="1CFFC68F" w14:textId="77777777" w:rsidR="00781023" w:rsidRDefault="00781023">
            <w:pPr>
              <w:autoSpaceDE w:val="0"/>
              <w:autoSpaceDN w:val="0"/>
              <w:adjustRightInd w:val="0"/>
              <w:snapToGrid w:val="0"/>
              <w:ind w:right="32"/>
              <w:jc w:val="center"/>
              <w:rPr>
                <w:rFonts w:ascii="仿宋" w:eastAsia="仿宋" w:hAnsi="仿宋" w:cs="仿宋"/>
                <w:color w:val="000000"/>
                <w:kern w:val="0"/>
                <w:sz w:val="24"/>
              </w:rPr>
            </w:pPr>
            <w:r>
              <w:rPr>
                <w:rFonts w:ascii="仿宋" w:eastAsia="仿宋" w:hAnsi="仿宋" w:cs="仿宋" w:hint="eastAsia"/>
                <w:color w:val="000000"/>
                <w:kern w:val="0"/>
                <w:sz w:val="24"/>
              </w:rPr>
              <w:t>9</w:t>
            </w:r>
          </w:p>
        </w:tc>
        <w:tc>
          <w:tcPr>
            <w:tcW w:w="8331" w:type="dxa"/>
          </w:tcPr>
          <w:p w14:paraId="1B71119A" w14:textId="77777777" w:rsidR="00781023" w:rsidRDefault="00781023">
            <w:pPr>
              <w:autoSpaceDE w:val="0"/>
              <w:autoSpaceDN w:val="0"/>
              <w:adjustRightInd w:val="0"/>
              <w:snapToGrid w:val="0"/>
              <w:ind w:right="32"/>
              <w:rPr>
                <w:rFonts w:ascii="仿宋" w:eastAsia="仿宋" w:hAnsi="仿宋" w:cs="仿宋"/>
                <w:color w:val="000000"/>
                <w:kern w:val="0"/>
                <w:sz w:val="24"/>
              </w:rPr>
            </w:pPr>
            <w:r>
              <w:rPr>
                <w:rFonts w:ascii="仿宋" w:eastAsia="仿宋" w:hAnsi="仿宋" w:cs="仿宋" w:hint="eastAsia"/>
                <w:color w:val="000000"/>
                <w:kern w:val="0"/>
                <w:sz w:val="24"/>
              </w:rPr>
              <w:t>法律、法规、规章规定应当回避以及其他可能影响公正评审的。</w:t>
            </w:r>
          </w:p>
        </w:tc>
      </w:tr>
    </w:tbl>
    <w:p w14:paraId="7B4A2148" w14:textId="77777777" w:rsidR="00781023" w:rsidRDefault="00781023">
      <w:pPr>
        <w:autoSpaceDE w:val="0"/>
        <w:autoSpaceDN w:val="0"/>
        <w:adjustRightInd w:val="0"/>
        <w:snapToGrid w:val="0"/>
        <w:spacing w:line="360" w:lineRule="auto"/>
        <w:ind w:right="32" w:firstLineChars="192" w:firstLine="463"/>
        <w:rPr>
          <w:rFonts w:ascii="仿宋" w:eastAsia="仿宋" w:hAnsi="仿宋" w:cs="仿宋"/>
          <w:b/>
          <w:color w:val="000000"/>
          <w:sz w:val="24"/>
        </w:rPr>
      </w:pPr>
      <w:r>
        <w:rPr>
          <w:rFonts w:ascii="仿宋" w:eastAsia="仿宋" w:hAnsi="仿宋" w:cs="仿宋" w:hint="eastAsia"/>
          <w:b/>
          <w:color w:val="000000"/>
          <w:sz w:val="24"/>
        </w:rPr>
        <w:t>3、推荐评审小组组长</w:t>
      </w:r>
    </w:p>
    <w:p w14:paraId="65EBC69B" w14:textId="77777777" w:rsidR="00781023" w:rsidRDefault="00781023">
      <w:pPr>
        <w:autoSpaceDE w:val="0"/>
        <w:autoSpaceDN w:val="0"/>
        <w:adjustRightInd w:val="0"/>
        <w:snapToGrid w:val="0"/>
        <w:spacing w:line="360" w:lineRule="auto"/>
        <w:ind w:right="32" w:firstLineChars="191" w:firstLine="458"/>
        <w:rPr>
          <w:rFonts w:ascii="仿宋" w:eastAsia="仿宋" w:hAnsi="仿宋" w:cs="仿宋"/>
          <w:color w:val="000000"/>
          <w:kern w:val="0"/>
          <w:sz w:val="24"/>
        </w:rPr>
      </w:pPr>
      <w:r>
        <w:rPr>
          <w:rFonts w:ascii="仿宋" w:eastAsia="仿宋" w:hAnsi="仿宋" w:cs="仿宋" w:hint="eastAsia"/>
          <w:color w:val="000000"/>
          <w:kern w:val="0"/>
          <w:sz w:val="24"/>
        </w:rPr>
        <w:t>评审组按照少数服从多数的原则推荐组长。评</w:t>
      </w:r>
      <w:r>
        <w:rPr>
          <w:rFonts w:ascii="仿宋" w:eastAsia="仿宋" w:hAnsi="仿宋" w:cs="仿宋" w:hint="eastAsia"/>
          <w:color w:val="000000"/>
          <w:sz w:val="24"/>
        </w:rPr>
        <w:t>审</w:t>
      </w:r>
      <w:r>
        <w:rPr>
          <w:rFonts w:ascii="仿宋" w:eastAsia="仿宋" w:hAnsi="仿宋" w:cs="仿宋" w:hint="eastAsia"/>
          <w:color w:val="000000"/>
          <w:kern w:val="0"/>
          <w:sz w:val="24"/>
        </w:rPr>
        <w:t>小组成员在履行独立评审权利义务的同时，不得发表有失公正和不负责任的言论，不得相互串通和压制他人意见，不得将个人倾向性意见诱导、暗示或强加于他人认同。</w:t>
      </w:r>
    </w:p>
    <w:p w14:paraId="212F2777" w14:textId="77777777" w:rsidR="00781023" w:rsidRDefault="00781023">
      <w:pPr>
        <w:pStyle w:val="af"/>
        <w:adjustRightInd w:val="0"/>
        <w:snapToGrid w:val="0"/>
        <w:spacing w:line="360" w:lineRule="auto"/>
        <w:ind w:right="32" w:firstLineChars="191" w:firstLine="460"/>
        <w:rPr>
          <w:rFonts w:ascii="仿宋" w:eastAsia="仿宋" w:hAnsi="仿宋" w:cs="仿宋"/>
          <w:b/>
          <w:color w:val="000000"/>
          <w:sz w:val="24"/>
          <w:szCs w:val="24"/>
        </w:rPr>
      </w:pPr>
      <w:bookmarkStart w:id="4" w:name="OLE_LINK5"/>
      <w:r>
        <w:rPr>
          <w:rFonts w:ascii="仿宋" w:eastAsia="仿宋" w:hAnsi="仿宋" w:cs="仿宋" w:hint="eastAsia"/>
          <w:b/>
          <w:color w:val="000000"/>
          <w:sz w:val="24"/>
          <w:szCs w:val="24"/>
        </w:rPr>
        <w:t>4、响应文件的资格性、符合性审查</w:t>
      </w:r>
    </w:p>
    <w:p w14:paraId="2909BD13" w14:textId="77777777" w:rsidR="00781023" w:rsidRDefault="00781023">
      <w:pPr>
        <w:pStyle w:val="af"/>
        <w:adjustRightInd w:val="0"/>
        <w:snapToGrid w:val="0"/>
        <w:spacing w:line="360" w:lineRule="auto"/>
        <w:ind w:right="32" w:firstLineChars="191" w:firstLine="458"/>
        <w:rPr>
          <w:rFonts w:ascii="仿宋" w:eastAsia="仿宋" w:hAnsi="仿宋" w:cs="仿宋"/>
          <w:bCs/>
          <w:color w:val="000000"/>
          <w:sz w:val="24"/>
          <w:szCs w:val="24"/>
        </w:rPr>
      </w:pPr>
      <w:r>
        <w:rPr>
          <w:rFonts w:ascii="仿宋" w:eastAsia="仿宋" w:hAnsi="仿宋" w:cs="仿宋" w:hint="eastAsia"/>
          <w:bCs/>
          <w:color w:val="000000"/>
          <w:sz w:val="24"/>
          <w:szCs w:val="24"/>
        </w:rPr>
        <w:t>资格性、符合性审查内容主要为对响应文件的响应函、法定代表人/负责人资格证明书及授权委托书、准入条件和供应商的合格性、要求实质性响应的技术要求、商务要求及报价的唯一性等，审查不合格者按无效响应处理。只有资格性、符合性全部审查合格才能进入后续评审。</w:t>
      </w:r>
    </w:p>
    <w:p w14:paraId="75A74842" w14:textId="77777777" w:rsidR="00781023" w:rsidRDefault="00781023">
      <w:pPr>
        <w:pStyle w:val="af"/>
        <w:adjustRightInd w:val="0"/>
        <w:snapToGrid w:val="0"/>
        <w:spacing w:line="360" w:lineRule="auto"/>
        <w:ind w:right="32" w:firstLineChars="191" w:firstLine="458"/>
        <w:rPr>
          <w:rFonts w:ascii="仿宋" w:eastAsia="仿宋" w:hAnsi="仿宋" w:cs="仿宋"/>
          <w:bCs/>
          <w:color w:val="000000"/>
          <w:sz w:val="24"/>
          <w:szCs w:val="24"/>
        </w:rPr>
      </w:pPr>
      <w:r>
        <w:rPr>
          <w:rFonts w:ascii="仿宋" w:eastAsia="仿宋" w:hAnsi="仿宋" w:cs="仿宋" w:hint="eastAsia"/>
          <w:bCs/>
          <w:color w:val="000000"/>
          <w:sz w:val="24"/>
          <w:szCs w:val="24"/>
        </w:rPr>
        <w:t>评审委员会对大小写金额不一致、单价汇总与总价不一致的，按以下方法更正：响应文件的大写金额和小写金额不一致的，以大写金额为准；总价金额与按单价汇总金额不一致的，以单价金额计算结果为准；单价金额小数点明显错</w:t>
      </w:r>
      <w:r>
        <w:rPr>
          <w:rFonts w:ascii="仿宋" w:eastAsia="仿宋" w:hAnsi="仿宋" w:cs="仿宋" w:hint="eastAsia"/>
          <w:bCs/>
          <w:color w:val="000000"/>
          <w:sz w:val="24"/>
          <w:szCs w:val="24"/>
        </w:rPr>
        <w:lastRenderedPageBreak/>
        <w:t>位的，应以总价为准，并修改单价。如果供应商不接受对其错误的更正，将被视为响应无效。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544"/>
        <w:gridCol w:w="5985"/>
      </w:tblGrid>
      <w:tr w:rsidR="00781023" w14:paraId="0E3CC156" w14:textId="77777777">
        <w:tc>
          <w:tcPr>
            <w:tcW w:w="3305" w:type="dxa"/>
            <w:gridSpan w:val="2"/>
          </w:tcPr>
          <w:bookmarkEnd w:id="4"/>
          <w:p w14:paraId="2D8BFB52" w14:textId="77777777" w:rsidR="00781023" w:rsidRDefault="00781023">
            <w:pPr>
              <w:spacing w:line="380" w:lineRule="exact"/>
              <w:jc w:val="center"/>
              <w:rPr>
                <w:color w:val="000000"/>
              </w:rPr>
            </w:pPr>
            <w:r>
              <w:rPr>
                <w:rFonts w:ascii="仿宋" w:eastAsia="仿宋" w:hAnsi="仿宋" w:cs="仿宋" w:hint="eastAsia"/>
                <w:b/>
                <w:bCs/>
                <w:color w:val="000000"/>
                <w:szCs w:val="21"/>
              </w:rPr>
              <w:t>评审内容</w:t>
            </w:r>
          </w:p>
        </w:tc>
        <w:tc>
          <w:tcPr>
            <w:tcW w:w="5985" w:type="dxa"/>
            <w:vAlign w:val="center"/>
          </w:tcPr>
          <w:p w14:paraId="6E354FA1" w14:textId="77777777" w:rsidR="00781023" w:rsidRDefault="00781023">
            <w:pPr>
              <w:spacing w:line="380" w:lineRule="exact"/>
              <w:ind w:left="-171"/>
              <w:jc w:val="center"/>
              <w:rPr>
                <w:color w:val="000000"/>
              </w:rPr>
            </w:pPr>
            <w:r>
              <w:rPr>
                <w:rFonts w:ascii="仿宋" w:eastAsia="仿宋" w:hAnsi="仿宋" w:cs="仿宋" w:hint="eastAsia"/>
                <w:b/>
                <w:bCs/>
                <w:color w:val="000000"/>
                <w:szCs w:val="21"/>
              </w:rPr>
              <w:t>比选/采购文件要求</w:t>
            </w:r>
          </w:p>
        </w:tc>
      </w:tr>
      <w:tr w:rsidR="00781023" w14:paraId="4E73DC34" w14:textId="77777777" w:rsidTr="006F7677">
        <w:tc>
          <w:tcPr>
            <w:tcW w:w="761" w:type="dxa"/>
            <w:vMerge w:val="restart"/>
            <w:vAlign w:val="center"/>
          </w:tcPr>
          <w:p w14:paraId="4BD1BECF" w14:textId="77777777" w:rsidR="00781023" w:rsidRDefault="00781023">
            <w:pPr>
              <w:spacing w:line="380" w:lineRule="exact"/>
              <w:ind w:leftChars="19" w:left="40"/>
              <w:jc w:val="center"/>
              <w:rPr>
                <w:rFonts w:ascii="仿宋" w:eastAsia="仿宋" w:hAnsi="仿宋" w:cs="仿宋"/>
                <w:color w:val="000000"/>
                <w:szCs w:val="21"/>
              </w:rPr>
            </w:pPr>
            <w:r>
              <w:rPr>
                <w:rFonts w:ascii="仿宋" w:eastAsia="仿宋" w:hAnsi="仿宋" w:cs="仿宋" w:hint="eastAsia"/>
                <w:color w:val="000000"/>
                <w:szCs w:val="21"/>
              </w:rPr>
              <w:t>资格性审查</w:t>
            </w:r>
          </w:p>
        </w:tc>
        <w:tc>
          <w:tcPr>
            <w:tcW w:w="2544" w:type="dxa"/>
            <w:vAlign w:val="center"/>
          </w:tcPr>
          <w:p w14:paraId="4891D860" w14:textId="77777777" w:rsidR="00781023" w:rsidRDefault="00781023">
            <w:pPr>
              <w:spacing w:line="380" w:lineRule="exact"/>
              <w:ind w:leftChars="19" w:left="40"/>
              <w:jc w:val="center"/>
              <w:rPr>
                <w:color w:val="000000"/>
              </w:rPr>
            </w:pPr>
            <w:r>
              <w:rPr>
                <w:rFonts w:ascii="仿宋" w:eastAsia="仿宋" w:hAnsi="仿宋" w:cs="仿宋" w:hint="eastAsia"/>
                <w:color w:val="000000"/>
                <w:szCs w:val="21"/>
              </w:rPr>
              <w:t>响应函</w:t>
            </w:r>
          </w:p>
        </w:tc>
        <w:tc>
          <w:tcPr>
            <w:tcW w:w="5985" w:type="dxa"/>
            <w:vAlign w:val="center"/>
          </w:tcPr>
          <w:p w14:paraId="1E26B82A" w14:textId="77777777" w:rsidR="00781023" w:rsidRDefault="00781023">
            <w:pPr>
              <w:spacing w:line="380" w:lineRule="exact"/>
              <w:ind w:leftChars="19" w:left="40"/>
              <w:jc w:val="left"/>
              <w:rPr>
                <w:color w:val="000000"/>
              </w:rPr>
            </w:pPr>
            <w:r>
              <w:rPr>
                <w:rFonts w:ascii="仿宋" w:eastAsia="仿宋" w:hAnsi="仿宋" w:cs="仿宋" w:hint="eastAsia"/>
                <w:color w:val="000000"/>
                <w:szCs w:val="21"/>
              </w:rPr>
              <w:t>按对应格式文件填写、签署、盖章</w:t>
            </w:r>
          </w:p>
        </w:tc>
      </w:tr>
      <w:tr w:rsidR="00781023" w14:paraId="01A9AC1F" w14:textId="77777777" w:rsidTr="006F7677">
        <w:tc>
          <w:tcPr>
            <w:tcW w:w="761" w:type="dxa"/>
            <w:vMerge/>
            <w:vAlign w:val="center"/>
          </w:tcPr>
          <w:p w14:paraId="4DD39287" w14:textId="77777777" w:rsidR="00781023" w:rsidRDefault="00781023">
            <w:pPr>
              <w:spacing w:line="380" w:lineRule="exact"/>
              <w:ind w:leftChars="19" w:left="40"/>
              <w:jc w:val="center"/>
              <w:rPr>
                <w:rFonts w:ascii="仿宋" w:eastAsia="仿宋" w:hAnsi="仿宋" w:cs="仿宋"/>
                <w:color w:val="000000"/>
                <w:szCs w:val="21"/>
              </w:rPr>
            </w:pPr>
          </w:p>
        </w:tc>
        <w:tc>
          <w:tcPr>
            <w:tcW w:w="2544" w:type="dxa"/>
            <w:vAlign w:val="center"/>
          </w:tcPr>
          <w:p w14:paraId="48A92480" w14:textId="77777777" w:rsidR="00781023" w:rsidRDefault="00781023">
            <w:pPr>
              <w:ind w:leftChars="19" w:left="40"/>
              <w:jc w:val="center"/>
              <w:rPr>
                <w:color w:val="000000"/>
              </w:rPr>
            </w:pPr>
            <w:r>
              <w:rPr>
                <w:rFonts w:ascii="仿宋" w:eastAsia="仿宋" w:hAnsi="仿宋" w:cs="仿宋" w:hint="eastAsia"/>
                <w:color w:val="000000"/>
                <w:szCs w:val="21"/>
              </w:rPr>
              <w:t>法定代表人/负责人资格证明书及授权委托书</w:t>
            </w:r>
          </w:p>
        </w:tc>
        <w:tc>
          <w:tcPr>
            <w:tcW w:w="5985" w:type="dxa"/>
            <w:vAlign w:val="center"/>
          </w:tcPr>
          <w:p w14:paraId="1BEA2C14" w14:textId="77777777" w:rsidR="00781023" w:rsidRDefault="00781023">
            <w:pPr>
              <w:ind w:leftChars="19" w:left="40"/>
              <w:jc w:val="left"/>
              <w:rPr>
                <w:color w:val="000000"/>
              </w:rPr>
            </w:pPr>
            <w:r>
              <w:rPr>
                <w:rFonts w:ascii="仿宋" w:eastAsia="仿宋" w:hAnsi="仿宋" w:cs="仿宋" w:hint="eastAsia"/>
                <w:color w:val="000000"/>
                <w:szCs w:val="21"/>
              </w:rPr>
              <w:t>提供法定代表人/负责人资格证明书及法定代表人授权委托书，按对应格式文件签署、盖章</w:t>
            </w:r>
          </w:p>
        </w:tc>
      </w:tr>
      <w:tr w:rsidR="00781023" w14:paraId="256CFF19" w14:textId="77777777" w:rsidTr="006F7677">
        <w:tc>
          <w:tcPr>
            <w:tcW w:w="761" w:type="dxa"/>
            <w:vMerge/>
            <w:vAlign w:val="center"/>
          </w:tcPr>
          <w:p w14:paraId="653CE538" w14:textId="77777777" w:rsidR="00781023" w:rsidRDefault="00781023">
            <w:pPr>
              <w:spacing w:line="380" w:lineRule="exact"/>
              <w:ind w:leftChars="19" w:left="40"/>
              <w:jc w:val="center"/>
              <w:rPr>
                <w:rFonts w:ascii="仿宋" w:eastAsia="仿宋" w:hAnsi="仿宋" w:cs="仿宋"/>
                <w:color w:val="000000"/>
                <w:szCs w:val="21"/>
              </w:rPr>
            </w:pPr>
          </w:p>
        </w:tc>
        <w:tc>
          <w:tcPr>
            <w:tcW w:w="2544" w:type="dxa"/>
            <w:vAlign w:val="center"/>
          </w:tcPr>
          <w:p w14:paraId="6C328BE1" w14:textId="77777777" w:rsidR="00781023" w:rsidRDefault="00781023">
            <w:pPr>
              <w:ind w:leftChars="19" w:left="40"/>
              <w:jc w:val="center"/>
              <w:rPr>
                <w:rFonts w:ascii="仿宋" w:eastAsia="仿宋" w:hAnsi="仿宋" w:cs="仿宋"/>
                <w:color w:val="000000"/>
                <w:szCs w:val="21"/>
              </w:rPr>
            </w:pPr>
            <w:r>
              <w:rPr>
                <w:rFonts w:ascii="仿宋" w:eastAsia="仿宋" w:hAnsi="仿宋" w:cs="仿宋" w:hint="eastAsia"/>
                <w:color w:val="000000"/>
                <w:szCs w:val="21"/>
              </w:rPr>
              <w:t xml:space="preserve">准入条件         </w:t>
            </w:r>
          </w:p>
          <w:p w14:paraId="6A2D29AD" w14:textId="77777777" w:rsidR="00781023" w:rsidRDefault="00781023">
            <w:pPr>
              <w:ind w:leftChars="19" w:left="40"/>
              <w:jc w:val="center"/>
              <w:rPr>
                <w:color w:val="000000"/>
              </w:rPr>
            </w:pPr>
            <w:r>
              <w:rPr>
                <w:rFonts w:ascii="仿宋" w:eastAsia="仿宋" w:hAnsi="仿宋" w:cs="仿宋" w:hint="eastAsia"/>
                <w:color w:val="000000"/>
                <w:szCs w:val="21"/>
              </w:rPr>
              <w:t>(关于资格的声明函)</w:t>
            </w:r>
          </w:p>
        </w:tc>
        <w:tc>
          <w:tcPr>
            <w:tcW w:w="5985" w:type="dxa"/>
          </w:tcPr>
          <w:p w14:paraId="0F41A6C2" w14:textId="77777777" w:rsidR="00AE004C" w:rsidRPr="00AE004C" w:rsidRDefault="00AE004C" w:rsidP="00AE004C">
            <w:pPr>
              <w:autoSpaceDE w:val="0"/>
              <w:autoSpaceDN w:val="0"/>
              <w:jc w:val="left"/>
              <w:rPr>
                <w:rFonts w:eastAsia="仿宋"/>
                <w:color w:val="000000"/>
              </w:rPr>
            </w:pPr>
            <w:r w:rsidRPr="00AE004C">
              <w:rPr>
                <w:rFonts w:eastAsia="仿宋" w:hint="eastAsia"/>
                <w:color w:val="000000"/>
              </w:rPr>
              <w:t>1.</w:t>
            </w:r>
            <w:r w:rsidRPr="00AE004C">
              <w:rPr>
                <w:rFonts w:eastAsia="仿宋" w:hint="eastAsia"/>
                <w:color w:val="000000"/>
              </w:rPr>
              <w:t>在中国境内注册，在法律上、财务上独立，合法运作并独立于采购人的具有独立承担民事责任能力的法人、其他组织或自然人（提供营业执照等证明文件）；</w:t>
            </w:r>
          </w:p>
          <w:p w14:paraId="64A71FF0" w14:textId="77777777" w:rsidR="00AE004C" w:rsidRPr="00AE004C" w:rsidRDefault="00AE004C" w:rsidP="00AE004C">
            <w:pPr>
              <w:autoSpaceDE w:val="0"/>
              <w:autoSpaceDN w:val="0"/>
              <w:jc w:val="left"/>
              <w:rPr>
                <w:rFonts w:eastAsia="仿宋"/>
                <w:color w:val="000000"/>
              </w:rPr>
            </w:pPr>
            <w:r w:rsidRPr="00AE004C">
              <w:rPr>
                <w:rFonts w:eastAsia="仿宋" w:hint="eastAsia"/>
                <w:color w:val="000000"/>
              </w:rPr>
              <w:t>2.</w:t>
            </w:r>
            <w:r w:rsidRPr="00AE004C">
              <w:rPr>
                <w:rFonts w:eastAsia="仿宋" w:hint="eastAsia"/>
                <w:color w:val="000000"/>
              </w:rPr>
              <w:t>具有履行合同所必需的设备和专业技术能力的证明材料（合同复印件）或书面声明（格式自拟）；</w:t>
            </w:r>
          </w:p>
          <w:p w14:paraId="7A81349E" w14:textId="77777777" w:rsidR="00AE004C" w:rsidRPr="00AE004C" w:rsidRDefault="00AE004C" w:rsidP="00AE004C">
            <w:pPr>
              <w:autoSpaceDE w:val="0"/>
              <w:autoSpaceDN w:val="0"/>
              <w:jc w:val="left"/>
              <w:rPr>
                <w:rFonts w:eastAsia="仿宋"/>
                <w:color w:val="000000"/>
              </w:rPr>
            </w:pPr>
            <w:r w:rsidRPr="00AE004C">
              <w:rPr>
                <w:rFonts w:eastAsia="仿宋" w:hint="eastAsia"/>
                <w:color w:val="000000"/>
              </w:rPr>
              <w:t>3.2020</w:t>
            </w:r>
            <w:r w:rsidRPr="00AE004C">
              <w:rPr>
                <w:rFonts w:eastAsia="仿宋" w:hint="eastAsia"/>
                <w:color w:val="000000"/>
              </w:rPr>
              <w:t>年至</w:t>
            </w:r>
            <w:r w:rsidRPr="00AE004C">
              <w:rPr>
                <w:rFonts w:eastAsia="仿宋" w:hint="eastAsia"/>
                <w:color w:val="000000"/>
              </w:rPr>
              <w:t>2022</w:t>
            </w:r>
            <w:r w:rsidRPr="00AE004C">
              <w:rPr>
                <w:rFonts w:eastAsia="仿宋" w:hint="eastAsia"/>
                <w:color w:val="000000"/>
              </w:rPr>
              <w:t>年度内任意一年的年度财务报表</w:t>
            </w:r>
            <w:r w:rsidRPr="00AE004C">
              <w:rPr>
                <w:rFonts w:eastAsia="仿宋" w:hint="eastAsia"/>
                <w:color w:val="000000"/>
              </w:rPr>
              <w:t>(</w:t>
            </w:r>
            <w:r w:rsidRPr="00AE004C">
              <w:rPr>
                <w:rFonts w:eastAsia="仿宋" w:hint="eastAsia"/>
                <w:color w:val="000000"/>
              </w:rPr>
              <w:t>新成立公司提供成立至今的月或季度财务报表复印件</w:t>
            </w:r>
            <w:r w:rsidRPr="00AE004C">
              <w:rPr>
                <w:rFonts w:eastAsia="仿宋" w:hint="eastAsia"/>
                <w:color w:val="000000"/>
              </w:rPr>
              <w:t>)</w:t>
            </w:r>
            <w:r w:rsidRPr="00AE004C">
              <w:rPr>
                <w:rFonts w:eastAsia="仿宋" w:hint="eastAsia"/>
                <w:color w:val="000000"/>
              </w:rPr>
              <w:t>或银行出具的资信证明；</w:t>
            </w:r>
          </w:p>
          <w:p w14:paraId="49CC89F5" w14:textId="77777777" w:rsidR="00AE004C" w:rsidRPr="00AE004C" w:rsidRDefault="00AE004C" w:rsidP="00AE004C">
            <w:pPr>
              <w:autoSpaceDE w:val="0"/>
              <w:autoSpaceDN w:val="0"/>
              <w:jc w:val="left"/>
              <w:rPr>
                <w:rFonts w:eastAsia="仿宋"/>
                <w:color w:val="000000"/>
              </w:rPr>
            </w:pPr>
            <w:r w:rsidRPr="00AE004C">
              <w:rPr>
                <w:rFonts w:eastAsia="仿宋" w:hint="eastAsia"/>
                <w:color w:val="000000"/>
              </w:rPr>
              <w:t>4.</w:t>
            </w:r>
            <w:r w:rsidRPr="00AE004C">
              <w:rPr>
                <w:rFonts w:eastAsia="仿宋" w:hint="eastAsia"/>
                <w:color w:val="000000"/>
              </w:rPr>
              <w:t>响应供应商在近三年的经营活动中没有重大违法违规记录，以国家企业信用信息公示系统</w:t>
            </w:r>
            <w:r w:rsidRPr="00AE004C">
              <w:rPr>
                <w:rFonts w:eastAsia="仿宋" w:hint="eastAsia"/>
                <w:color w:val="000000"/>
              </w:rPr>
              <w:t>/</w:t>
            </w:r>
            <w:r w:rsidRPr="00AE004C">
              <w:rPr>
                <w:rFonts w:eastAsia="仿宋" w:hint="eastAsia"/>
                <w:color w:val="000000"/>
              </w:rPr>
              <w:t>信用中国</w:t>
            </w:r>
            <w:r w:rsidRPr="00AE004C">
              <w:rPr>
                <w:rFonts w:eastAsia="仿宋" w:hint="eastAsia"/>
                <w:color w:val="000000"/>
              </w:rPr>
              <w:t>/</w:t>
            </w:r>
            <w:r w:rsidRPr="00AE004C">
              <w:rPr>
                <w:rFonts w:eastAsia="仿宋" w:hint="eastAsia"/>
                <w:color w:val="000000"/>
              </w:rPr>
              <w:t>中国政府采购网查询结果（提供查询截图）及我院黑名单记录为准；</w:t>
            </w:r>
          </w:p>
          <w:p w14:paraId="46D55FE2" w14:textId="77777777" w:rsidR="00AE004C" w:rsidRPr="00AE004C" w:rsidRDefault="00AE004C" w:rsidP="00AE004C">
            <w:pPr>
              <w:autoSpaceDE w:val="0"/>
              <w:autoSpaceDN w:val="0"/>
              <w:jc w:val="left"/>
              <w:rPr>
                <w:rFonts w:eastAsia="仿宋"/>
                <w:color w:val="000000"/>
              </w:rPr>
            </w:pPr>
            <w:r w:rsidRPr="00AE004C">
              <w:rPr>
                <w:rFonts w:eastAsia="仿宋" w:hint="eastAsia"/>
                <w:color w:val="000000"/>
              </w:rPr>
              <w:t>5.</w:t>
            </w:r>
            <w:r w:rsidRPr="00AE004C">
              <w:rPr>
                <w:rFonts w:eastAsia="仿宋" w:hint="eastAsia"/>
                <w:color w:val="000000"/>
              </w:rPr>
              <w:t>本项目不接受联合体参加比选，不允许响应供应商对各比选项目进行分包或转包</w:t>
            </w:r>
            <w:r w:rsidRPr="00AE004C">
              <w:rPr>
                <w:rFonts w:eastAsia="仿宋" w:hint="eastAsia"/>
                <w:color w:val="000000"/>
              </w:rPr>
              <w:t>(</w:t>
            </w:r>
            <w:r w:rsidRPr="00AE004C">
              <w:rPr>
                <w:rFonts w:eastAsia="仿宋" w:hint="eastAsia"/>
                <w:color w:val="000000"/>
              </w:rPr>
              <w:t>供应商出具声明函</w:t>
            </w:r>
            <w:r w:rsidRPr="00AE004C">
              <w:rPr>
                <w:rFonts w:eastAsia="仿宋" w:hint="eastAsia"/>
                <w:color w:val="000000"/>
              </w:rPr>
              <w:t>)</w:t>
            </w:r>
            <w:r w:rsidRPr="00AE004C">
              <w:rPr>
                <w:rFonts w:eastAsia="仿宋" w:hint="eastAsia"/>
                <w:color w:val="000000"/>
              </w:rPr>
              <w:t>；</w:t>
            </w:r>
          </w:p>
          <w:p w14:paraId="5589E041" w14:textId="02CC3FD1" w:rsidR="00781023" w:rsidRDefault="00AE004C" w:rsidP="00AE004C">
            <w:pPr>
              <w:autoSpaceDE w:val="0"/>
              <w:autoSpaceDN w:val="0"/>
              <w:jc w:val="left"/>
              <w:rPr>
                <w:rFonts w:eastAsia="仿宋"/>
                <w:color w:val="000000"/>
              </w:rPr>
            </w:pPr>
            <w:r w:rsidRPr="00AE004C">
              <w:rPr>
                <w:rFonts w:eastAsia="仿宋" w:hint="eastAsia"/>
                <w:color w:val="000000"/>
              </w:rPr>
              <w:t>6.</w:t>
            </w:r>
            <w:r w:rsidRPr="00AE004C">
              <w:rPr>
                <w:rFonts w:eastAsia="仿宋" w:hint="eastAsia"/>
                <w:color w:val="000000"/>
              </w:rPr>
              <w:t>已在采供部报名。</w:t>
            </w:r>
          </w:p>
        </w:tc>
      </w:tr>
      <w:tr w:rsidR="00781023" w14:paraId="326FD031" w14:textId="77777777" w:rsidTr="006F7677">
        <w:trPr>
          <w:trHeight w:val="90"/>
        </w:trPr>
        <w:tc>
          <w:tcPr>
            <w:tcW w:w="761" w:type="dxa"/>
            <w:vMerge/>
            <w:vAlign w:val="center"/>
          </w:tcPr>
          <w:p w14:paraId="6183219F" w14:textId="77777777" w:rsidR="00781023" w:rsidRDefault="00781023">
            <w:pPr>
              <w:spacing w:line="380" w:lineRule="exact"/>
              <w:ind w:leftChars="19" w:left="40"/>
              <w:jc w:val="center"/>
              <w:rPr>
                <w:rFonts w:ascii="仿宋" w:eastAsia="仿宋" w:hAnsi="仿宋" w:cs="仿宋"/>
                <w:color w:val="000000"/>
                <w:szCs w:val="21"/>
              </w:rPr>
            </w:pPr>
          </w:p>
        </w:tc>
        <w:tc>
          <w:tcPr>
            <w:tcW w:w="2544" w:type="dxa"/>
            <w:vAlign w:val="center"/>
          </w:tcPr>
          <w:p w14:paraId="7EADABCC" w14:textId="77777777" w:rsidR="00781023" w:rsidRDefault="00781023">
            <w:pPr>
              <w:spacing w:line="380" w:lineRule="exact"/>
              <w:ind w:left="-171"/>
              <w:jc w:val="center"/>
              <w:rPr>
                <w:color w:val="000000"/>
              </w:rPr>
            </w:pPr>
            <w:r>
              <w:rPr>
                <w:rFonts w:ascii="仿宋" w:eastAsia="仿宋" w:hAnsi="仿宋" w:cs="仿宋" w:hint="eastAsia"/>
                <w:color w:val="000000"/>
                <w:szCs w:val="21"/>
              </w:rPr>
              <w:t>其他要求</w:t>
            </w:r>
          </w:p>
        </w:tc>
        <w:tc>
          <w:tcPr>
            <w:tcW w:w="5985" w:type="dxa"/>
          </w:tcPr>
          <w:p w14:paraId="67A4A58C" w14:textId="77777777" w:rsidR="00781023" w:rsidRDefault="00781023">
            <w:pPr>
              <w:spacing w:line="380" w:lineRule="exact"/>
              <w:ind w:leftChars="19" w:left="40"/>
              <w:jc w:val="left"/>
              <w:rPr>
                <w:color w:val="000000"/>
              </w:rPr>
            </w:pPr>
            <w:r>
              <w:rPr>
                <w:rFonts w:ascii="仿宋" w:eastAsia="仿宋" w:hAnsi="仿宋" w:cs="仿宋" w:hint="eastAsia"/>
                <w:color w:val="000000"/>
                <w:szCs w:val="21"/>
              </w:rPr>
              <w:t>按响应资料清单中规定提供“必须提交”的文件资料（售后服务方案/承诺、能说明主要技术参数 符合比选要求的佐证材料、产品注册证）。</w:t>
            </w:r>
          </w:p>
        </w:tc>
      </w:tr>
      <w:tr w:rsidR="00781023" w14:paraId="3DF5827F" w14:textId="77777777" w:rsidTr="006F7677">
        <w:tc>
          <w:tcPr>
            <w:tcW w:w="761" w:type="dxa"/>
            <w:vMerge w:val="restart"/>
            <w:vAlign w:val="center"/>
          </w:tcPr>
          <w:p w14:paraId="0692A399" w14:textId="77777777" w:rsidR="00781023" w:rsidRDefault="00781023">
            <w:pPr>
              <w:spacing w:line="380" w:lineRule="exact"/>
              <w:ind w:leftChars="19" w:left="40"/>
              <w:jc w:val="center"/>
              <w:rPr>
                <w:rFonts w:ascii="仿宋" w:eastAsia="仿宋" w:hAnsi="仿宋" w:cs="仿宋"/>
                <w:color w:val="000000"/>
                <w:szCs w:val="21"/>
              </w:rPr>
            </w:pPr>
            <w:r>
              <w:rPr>
                <w:rFonts w:ascii="仿宋" w:eastAsia="仿宋" w:hAnsi="仿宋" w:cs="仿宋" w:hint="eastAsia"/>
                <w:color w:val="000000"/>
                <w:szCs w:val="21"/>
              </w:rPr>
              <w:t>符合性审查</w:t>
            </w:r>
          </w:p>
        </w:tc>
        <w:tc>
          <w:tcPr>
            <w:tcW w:w="2544" w:type="dxa"/>
            <w:vMerge w:val="restart"/>
            <w:vAlign w:val="center"/>
          </w:tcPr>
          <w:p w14:paraId="429AD61C" w14:textId="77777777" w:rsidR="00781023" w:rsidRDefault="00781023">
            <w:pPr>
              <w:spacing w:line="380" w:lineRule="exact"/>
              <w:ind w:left="-171"/>
              <w:jc w:val="center"/>
              <w:rPr>
                <w:color w:val="000000"/>
              </w:rPr>
            </w:pPr>
            <w:r>
              <w:rPr>
                <w:rFonts w:ascii="仿宋" w:eastAsia="仿宋" w:hAnsi="仿宋" w:cs="仿宋" w:hint="eastAsia"/>
                <w:color w:val="000000"/>
                <w:szCs w:val="21"/>
              </w:rPr>
              <w:t>报价人的合格性</w:t>
            </w:r>
          </w:p>
        </w:tc>
        <w:tc>
          <w:tcPr>
            <w:tcW w:w="5985" w:type="dxa"/>
          </w:tcPr>
          <w:p w14:paraId="4914CC7C" w14:textId="77777777" w:rsidR="00781023" w:rsidRDefault="00781023">
            <w:pPr>
              <w:tabs>
                <w:tab w:val="left" w:pos="2880"/>
              </w:tabs>
              <w:spacing w:line="380" w:lineRule="exact"/>
              <w:ind w:leftChars="19" w:left="40"/>
              <w:jc w:val="left"/>
              <w:rPr>
                <w:color w:val="000000"/>
              </w:rPr>
            </w:pPr>
            <w:r>
              <w:rPr>
                <w:rFonts w:ascii="仿宋" w:eastAsia="仿宋" w:hAnsi="仿宋" w:cs="仿宋" w:hint="eastAsia"/>
                <w:color w:val="000000"/>
                <w:szCs w:val="21"/>
              </w:rPr>
              <w:t>三年内在参与政府采购活动中未有违法违纪行为并受过处罚</w:t>
            </w:r>
          </w:p>
        </w:tc>
      </w:tr>
      <w:tr w:rsidR="00781023" w14:paraId="302DCDB2" w14:textId="77777777" w:rsidTr="006F7677">
        <w:tc>
          <w:tcPr>
            <w:tcW w:w="761" w:type="dxa"/>
            <w:vMerge/>
          </w:tcPr>
          <w:p w14:paraId="0E9C06A0" w14:textId="77777777" w:rsidR="00781023" w:rsidRDefault="00781023">
            <w:pPr>
              <w:spacing w:line="380" w:lineRule="exact"/>
              <w:ind w:leftChars="19" w:left="40"/>
              <w:jc w:val="center"/>
              <w:rPr>
                <w:rFonts w:ascii="仿宋" w:eastAsia="仿宋" w:hAnsi="仿宋" w:cs="仿宋"/>
                <w:color w:val="000000"/>
                <w:szCs w:val="21"/>
              </w:rPr>
            </w:pPr>
          </w:p>
        </w:tc>
        <w:tc>
          <w:tcPr>
            <w:tcW w:w="2544" w:type="dxa"/>
            <w:vMerge/>
            <w:vAlign w:val="center"/>
          </w:tcPr>
          <w:p w14:paraId="12B6DC5A" w14:textId="77777777" w:rsidR="00781023" w:rsidRDefault="00781023">
            <w:pPr>
              <w:spacing w:line="380" w:lineRule="exact"/>
              <w:ind w:left="-171"/>
              <w:jc w:val="center"/>
              <w:rPr>
                <w:color w:val="000000"/>
              </w:rPr>
            </w:pPr>
          </w:p>
        </w:tc>
        <w:tc>
          <w:tcPr>
            <w:tcW w:w="5985" w:type="dxa"/>
            <w:vAlign w:val="center"/>
          </w:tcPr>
          <w:p w14:paraId="0C303354" w14:textId="77777777" w:rsidR="00781023" w:rsidRDefault="00781023">
            <w:pPr>
              <w:spacing w:line="380" w:lineRule="exact"/>
              <w:ind w:left="-171"/>
              <w:jc w:val="left"/>
              <w:rPr>
                <w:rFonts w:eastAsia="仿宋"/>
                <w:color w:val="000000"/>
              </w:rPr>
            </w:pPr>
            <w:r>
              <w:rPr>
                <w:rFonts w:ascii="仿宋" w:eastAsia="仿宋" w:hAnsi="仿宋" w:cs="仿宋" w:hint="eastAsia"/>
                <w:color w:val="000000"/>
                <w:szCs w:val="21"/>
              </w:rPr>
              <w:t xml:space="preserve"> 在经营范围内报价，报价方案唯一确定且未超过预算价</w:t>
            </w:r>
          </w:p>
        </w:tc>
      </w:tr>
      <w:tr w:rsidR="00781023" w14:paraId="2FED1BD5" w14:textId="77777777" w:rsidTr="006F7677">
        <w:trPr>
          <w:trHeight w:val="290"/>
        </w:trPr>
        <w:tc>
          <w:tcPr>
            <w:tcW w:w="761" w:type="dxa"/>
            <w:vMerge/>
          </w:tcPr>
          <w:p w14:paraId="6838F7A2" w14:textId="77777777" w:rsidR="00781023" w:rsidRDefault="00781023">
            <w:pPr>
              <w:spacing w:line="380" w:lineRule="exact"/>
              <w:ind w:leftChars="19" w:left="40"/>
              <w:jc w:val="center"/>
              <w:rPr>
                <w:rFonts w:ascii="仿宋" w:eastAsia="仿宋" w:hAnsi="仿宋" w:cs="仿宋"/>
                <w:color w:val="000000"/>
                <w:szCs w:val="21"/>
              </w:rPr>
            </w:pPr>
          </w:p>
        </w:tc>
        <w:tc>
          <w:tcPr>
            <w:tcW w:w="2544" w:type="dxa"/>
            <w:vAlign w:val="center"/>
          </w:tcPr>
          <w:p w14:paraId="6C80F71D" w14:textId="77777777" w:rsidR="00781023" w:rsidRDefault="00781023">
            <w:pPr>
              <w:spacing w:line="380" w:lineRule="exact"/>
              <w:ind w:leftChars="19" w:left="40"/>
              <w:jc w:val="left"/>
              <w:rPr>
                <w:rFonts w:ascii="仿宋" w:eastAsia="仿宋" w:hAnsi="仿宋" w:cs="仿宋"/>
                <w:color w:val="000000"/>
                <w:szCs w:val="21"/>
              </w:rPr>
            </w:pPr>
            <w:r>
              <w:rPr>
                <w:rFonts w:ascii="仿宋" w:eastAsia="仿宋" w:hAnsi="仿宋" w:cs="仿宋" w:hint="eastAsia"/>
                <w:color w:val="000000"/>
                <w:szCs w:val="21"/>
              </w:rPr>
              <w:t>商务要求评审</w:t>
            </w:r>
          </w:p>
        </w:tc>
        <w:tc>
          <w:tcPr>
            <w:tcW w:w="5985" w:type="dxa"/>
            <w:vAlign w:val="center"/>
          </w:tcPr>
          <w:p w14:paraId="2A94F7A4" w14:textId="77777777" w:rsidR="00781023" w:rsidRDefault="00781023">
            <w:pPr>
              <w:spacing w:line="380" w:lineRule="exact"/>
              <w:ind w:leftChars="19" w:left="40"/>
              <w:jc w:val="left"/>
              <w:rPr>
                <w:rFonts w:ascii="仿宋" w:eastAsia="仿宋" w:hAnsi="仿宋" w:cs="仿宋"/>
                <w:color w:val="000000"/>
                <w:szCs w:val="21"/>
              </w:rPr>
            </w:pPr>
            <w:r>
              <w:rPr>
                <w:rFonts w:ascii="仿宋" w:eastAsia="仿宋" w:hAnsi="仿宋" w:cs="仿宋" w:hint="eastAsia"/>
                <w:color w:val="000000"/>
                <w:szCs w:val="21"/>
              </w:rPr>
              <w:t>实质性（“★”项）商务条款是否全部完全响应</w:t>
            </w:r>
          </w:p>
        </w:tc>
      </w:tr>
      <w:tr w:rsidR="00781023" w14:paraId="1D880510" w14:textId="77777777" w:rsidTr="006F7677">
        <w:trPr>
          <w:trHeight w:val="90"/>
        </w:trPr>
        <w:tc>
          <w:tcPr>
            <w:tcW w:w="761" w:type="dxa"/>
            <w:vMerge/>
          </w:tcPr>
          <w:p w14:paraId="36517845" w14:textId="77777777" w:rsidR="00781023" w:rsidRDefault="00781023">
            <w:pPr>
              <w:spacing w:line="380" w:lineRule="exact"/>
              <w:ind w:leftChars="19" w:left="40"/>
              <w:jc w:val="center"/>
              <w:rPr>
                <w:rFonts w:ascii="仿宋" w:eastAsia="仿宋" w:hAnsi="仿宋" w:cs="仿宋"/>
                <w:color w:val="000000"/>
                <w:szCs w:val="21"/>
              </w:rPr>
            </w:pPr>
          </w:p>
        </w:tc>
        <w:tc>
          <w:tcPr>
            <w:tcW w:w="2544" w:type="dxa"/>
            <w:vAlign w:val="center"/>
          </w:tcPr>
          <w:p w14:paraId="6E7FCA40" w14:textId="77777777" w:rsidR="00781023" w:rsidRDefault="00781023">
            <w:pPr>
              <w:tabs>
                <w:tab w:val="left" w:pos="2880"/>
              </w:tabs>
              <w:spacing w:line="380" w:lineRule="exact"/>
              <w:ind w:leftChars="19" w:left="40"/>
              <w:jc w:val="left"/>
              <w:rPr>
                <w:rFonts w:ascii="仿宋" w:eastAsia="仿宋" w:hAnsi="仿宋" w:cs="仿宋"/>
                <w:color w:val="000000"/>
                <w:szCs w:val="21"/>
              </w:rPr>
            </w:pPr>
            <w:r>
              <w:rPr>
                <w:rFonts w:ascii="仿宋" w:eastAsia="仿宋" w:hAnsi="仿宋" w:cs="仿宋" w:hint="eastAsia"/>
                <w:color w:val="000000"/>
                <w:szCs w:val="21"/>
              </w:rPr>
              <w:t>服务要求评审</w:t>
            </w:r>
          </w:p>
        </w:tc>
        <w:tc>
          <w:tcPr>
            <w:tcW w:w="5985" w:type="dxa"/>
            <w:vAlign w:val="center"/>
          </w:tcPr>
          <w:p w14:paraId="377EFBA0" w14:textId="77777777" w:rsidR="00781023" w:rsidRDefault="00781023">
            <w:pPr>
              <w:tabs>
                <w:tab w:val="left" w:pos="2880"/>
              </w:tabs>
              <w:spacing w:line="380" w:lineRule="exact"/>
              <w:ind w:leftChars="19" w:left="40"/>
              <w:jc w:val="left"/>
              <w:rPr>
                <w:rFonts w:ascii="仿宋" w:eastAsia="仿宋" w:hAnsi="仿宋" w:cs="仿宋"/>
                <w:color w:val="000000"/>
                <w:szCs w:val="21"/>
              </w:rPr>
            </w:pPr>
            <w:r>
              <w:rPr>
                <w:rFonts w:ascii="仿宋" w:eastAsia="仿宋" w:hAnsi="仿宋" w:cs="仿宋" w:hint="eastAsia"/>
                <w:color w:val="000000"/>
                <w:szCs w:val="21"/>
              </w:rPr>
              <w:t>实质性（“★”项）采购项目服务要求条款是否全部完全响应</w:t>
            </w:r>
          </w:p>
        </w:tc>
      </w:tr>
      <w:tr w:rsidR="00781023" w14:paraId="0E14081B" w14:textId="77777777" w:rsidTr="006F7677">
        <w:tc>
          <w:tcPr>
            <w:tcW w:w="761" w:type="dxa"/>
            <w:vMerge w:val="restart"/>
            <w:vAlign w:val="center"/>
          </w:tcPr>
          <w:p w14:paraId="06370BC9" w14:textId="77777777" w:rsidR="00781023" w:rsidRDefault="00781023">
            <w:pPr>
              <w:spacing w:line="380" w:lineRule="exact"/>
              <w:ind w:leftChars="19" w:left="40"/>
              <w:jc w:val="center"/>
              <w:rPr>
                <w:rFonts w:ascii="仿宋" w:eastAsia="仿宋" w:hAnsi="仿宋" w:cs="仿宋"/>
                <w:color w:val="000000"/>
                <w:szCs w:val="21"/>
              </w:rPr>
            </w:pPr>
            <w:r>
              <w:rPr>
                <w:rFonts w:ascii="仿宋" w:eastAsia="仿宋" w:hAnsi="仿宋" w:cs="仿宋" w:hint="eastAsia"/>
                <w:color w:val="000000"/>
                <w:szCs w:val="21"/>
              </w:rPr>
              <w:t>备注</w:t>
            </w:r>
          </w:p>
        </w:tc>
        <w:tc>
          <w:tcPr>
            <w:tcW w:w="8529" w:type="dxa"/>
            <w:gridSpan w:val="2"/>
            <w:vAlign w:val="center"/>
          </w:tcPr>
          <w:p w14:paraId="08CBD0C0" w14:textId="77777777" w:rsidR="00781023" w:rsidRDefault="00781023">
            <w:pPr>
              <w:tabs>
                <w:tab w:val="left" w:pos="2880"/>
              </w:tabs>
              <w:spacing w:line="380" w:lineRule="exact"/>
              <w:ind w:leftChars="19" w:left="40"/>
              <w:jc w:val="left"/>
              <w:rPr>
                <w:rFonts w:ascii="仿宋" w:eastAsia="仿宋" w:hAnsi="仿宋" w:cs="仿宋"/>
                <w:color w:val="000000"/>
                <w:szCs w:val="21"/>
              </w:rPr>
            </w:pPr>
            <w:r>
              <w:rPr>
                <w:rFonts w:ascii="仿宋" w:eastAsia="仿宋" w:hAnsi="仿宋" w:cs="仿宋" w:hint="eastAsia"/>
                <w:color w:val="000000"/>
                <w:szCs w:val="21"/>
              </w:rPr>
              <w:t>响应文件一式四份，其中正本一份和副本三份</w:t>
            </w:r>
          </w:p>
        </w:tc>
      </w:tr>
      <w:tr w:rsidR="00781023" w14:paraId="651C06B1" w14:textId="77777777" w:rsidTr="006F7677">
        <w:tc>
          <w:tcPr>
            <w:tcW w:w="761" w:type="dxa"/>
            <w:vMerge/>
          </w:tcPr>
          <w:p w14:paraId="3187A9AF" w14:textId="77777777" w:rsidR="00781023" w:rsidRDefault="00781023">
            <w:pPr>
              <w:spacing w:line="380" w:lineRule="exact"/>
              <w:ind w:leftChars="19" w:left="40"/>
              <w:jc w:val="center"/>
              <w:rPr>
                <w:rFonts w:ascii="仿宋" w:eastAsia="仿宋" w:hAnsi="仿宋" w:cs="仿宋"/>
                <w:color w:val="000000"/>
                <w:szCs w:val="21"/>
              </w:rPr>
            </w:pPr>
          </w:p>
        </w:tc>
        <w:tc>
          <w:tcPr>
            <w:tcW w:w="8529" w:type="dxa"/>
            <w:gridSpan w:val="2"/>
            <w:vAlign w:val="center"/>
          </w:tcPr>
          <w:p w14:paraId="3C85690E" w14:textId="77777777" w:rsidR="00781023" w:rsidRDefault="00781023">
            <w:pPr>
              <w:tabs>
                <w:tab w:val="left" w:pos="2880"/>
              </w:tabs>
              <w:spacing w:line="380" w:lineRule="exact"/>
              <w:ind w:leftChars="19" w:left="40"/>
              <w:jc w:val="left"/>
              <w:rPr>
                <w:rFonts w:ascii="仿宋" w:eastAsia="仿宋" w:hAnsi="仿宋" w:cs="仿宋"/>
                <w:color w:val="000000"/>
                <w:szCs w:val="21"/>
              </w:rPr>
            </w:pPr>
            <w:r>
              <w:rPr>
                <w:rFonts w:ascii="仿宋" w:eastAsia="仿宋" w:hAnsi="仿宋" w:cs="仿宋" w:hint="eastAsia"/>
                <w:color w:val="000000"/>
                <w:szCs w:val="21"/>
              </w:rPr>
              <w:t>无比选文件规定的其它无效响应情况</w:t>
            </w:r>
          </w:p>
        </w:tc>
      </w:tr>
    </w:tbl>
    <w:p w14:paraId="7F398E83" w14:textId="77777777" w:rsidR="00781023" w:rsidRDefault="00781023">
      <w:pPr>
        <w:pStyle w:val="af"/>
        <w:adjustRightInd w:val="0"/>
        <w:snapToGrid w:val="0"/>
        <w:spacing w:line="360" w:lineRule="auto"/>
        <w:ind w:right="32" w:firstLineChars="200" w:firstLine="482"/>
        <w:rPr>
          <w:rFonts w:ascii="仿宋" w:eastAsia="仿宋" w:hAnsi="仿宋" w:cs="仿宋"/>
          <w:b/>
          <w:color w:val="000000"/>
          <w:sz w:val="24"/>
          <w:szCs w:val="24"/>
        </w:rPr>
      </w:pPr>
      <w:r>
        <w:rPr>
          <w:rFonts w:ascii="仿宋" w:eastAsia="仿宋" w:hAnsi="仿宋" w:cs="仿宋" w:hint="eastAsia"/>
          <w:b/>
          <w:color w:val="000000"/>
          <w:sz w:val="24"/>
          <w:szCs w:val="24"/>
        </w:rPr>
        <w:t>5、响应文件的比较和评价</w:t>
      </w:r>
    </w:p>
    <w:p w14:paraId="5E1D2C1A" w14:textId="77777777" w:rsidR="00781023" w:rsidRDefault="00781023">
      <w:pPr>
        <w:autoSpaceDE w:val="0"/>
        <w:autoSpaceDN w:val="0"/>
        <w:adjustRightInd w:val="0"/>
        <w:snapToGrid w:val="0"/>
        <w:spacing w:line="360" w:lineRule="auto"/>
        <w:ind w:right="32" w:firstLineChars="191" w:firstLine="458"/>
        <w:rPr>
          <w:rFonts w:ascii="仿宋" w:eastAsia="仿宋" w:hAnsi="仿宋" w:cs="仿宋"/>
          <w:color w:val="000000"/>
          <w:kern w:val="0"/>
          <w:sz w:val="24"/>
        </w:rPr>
      </w:pPr>
      <w:r>
        <w:rPr>
          <w:rFonts w:ascii="仿宋" w:eastAsia="仿宋" w:hAnsi="仿宋" w:cs="仿宋" w:hint="eastAsia"/>
          <w:color w:val="000000"/>
          <w:kern w:val="0"/>
          <w:sz w:val="24"/>
        </w:rPr>
        <w:t>评</w:t>
      </w:r>
      <w:r>
        <w:rPr>
          <w:rFonts w:ascii="仿宋" w:eastAsia="仿宋" w:hAnsi="仿宋" w:cs="仿宋" w:hint="eastAsia"/>
          <w:color w:val="000000"/>
          <w:sz w:val="24"/>
        </w:rPr>
        <w:t>审</w:t>
      </w:r>
      <w:r>
        <w:rPr>
          <w:rFonts w:ascii="仿宋" w:eastAsia="仿宋" w:hAnsi="仿宋" w:cs="仿宋" w:hint="eastAsia"/>
          <w:color w:val="000000"/>
          <w:kern w:val="0"/>
          <w:sz w:val="24"/>
        </w:rPr>
        <w:t>小组按比选文件中规定的评审方法和标准，对审查合格的响应文件的商务、技术、服务和价格进行评估，最后进行综合比较与评价。</w:t>
      </w:r>
    </w:p>
    <w:p w14:paraId="2031CCAC" w14:textId="77777777" w:rsidR="00781023" w:rsidRDefault="00781023">
      <w:pPr>
        <w:autoSpaceDE w:val="0"/>
        <w:autoSpaceDN w:val="0"/>
        <w:adjustRightInd w:val="0"/>
        <w:snapToGrid w:val="0"/>
        <w:spacing w:line="360" w:lineRule="auto"/>
        <w:ind w:right="32" w:firstLineChars="191" w:firstLine="458"/>
        <w:rPr>
          <w:rFonts w:ascii="仿宋" w:eastAsia="仿宋" w:hAnsi="仿宋" w:cs="仿宋"/>
          <w:color w:val="000000"/>
          <w:kern w:val="0"/>
          <w:sz w:val="24"/>
        </w:rPr>
      </w:pPr>
      <w:r>
        <w:rPr>
          <w:rFonts w:ascii="仿宋" w:eastAsia="仿宋" w:hAnsi="仿宋" w:cs="仿宋" w:hint="eastAsia"/>
          <w:color w:val="000000"/>
          <w:kern w:val="0"/>
          <w:sz w:val="24"/>
        </w:rPr>
        <w:t>评审小组对技术规格偏离表、服务响应偏离表的响应资料等进行评审，并填写相关表格。</w:t>
      </w:r>
    </w:p>
    <w:tbl>
      <w:tblPr>
        <w:tblW w:w="10881" w:type="dxa"/>
        <w:jc w:val="center"/>
        <w:tblLayout w:type="fixed"/>
        <w:tblLook w:val="0000" w:firstRow="0" w:lastRow="0" w:firstColumn="0" w:lastColumn="0" w:noHBand="0" w:noVBand="0"/>
      </w:tblPr>
      <w:tblGrid>
        <w:gridCol w:w="725"/>
        <w:gridCol w:w="1586"/>
        <w:gridCol w:w="767"/>
        <w:gridCol w:w="7803"/>
      </w:tblGrid>
      <w:tr w:rsidR="00781023" w14:paraId="6C6C74D2" w14:textId="77777777">
        <w:trPr>
          <w:trHeight w:val="450"/>
          <w:jc w:val="center"/>
        </w:trPr>
        <w:tc>
          <w:tcPr>
            <w:tcW w:w="10881" w:type="dxa"/>
            <w:gridSpan w:val="4"/>
            <w:tcBorders>
              <w:top w:val="single" w:sz="4" w:space="0" w:color="auto"/>
              <w:left w:val="single" w:sz="4" w:space="0" w:color="auto"/>
              <w:bottom w:val="single" w:sz="4" w:space="0" w:color="auto"/>
              <w:right w:val="single" w:sz="4" w:space="0" w:color="auto"/>
            </w:tcBorders>
            <w:vAlign w:val="center"/>
          </w:tcPr>
          <w:p w14:paraId="31859330" w14:textId="77777777" w:rsidR="00781023" w:rsidRDefault="00781023">
            <w:pPr>
              <w:widowControl/>
              <w:jc w:val="center"/>
              <w:rPr>
                <w:rFonts w:ascii="仿宋" w:eastAsia="仿宋" w:hAnsi="仿宋" w:cs="仿宋"/>
                <w:color w:val="000000"/>
                <w:kern w:val="0"/>
                <w:sz w:val="24"/>
              </w:rPr>
            </w:pPr>
            <w:r>
              <w:rPr>
                <w:rFonts w:ascii="仿宋" w:eastAsia="仿宋" w:hAnsi="仿宋" w:cs="仿宋" w:hint="eastAsia"/>
                <w:b/>
                <w:color w:val="000000"/>
                <w:kern w:val="0"/>
                <w:sz w:val="24"/>
              </w:rPr>
              <w:t>评审标准</w:t>
            </w:r>
          </w:p>
        </w:tc>
      </w:tr>
      <w:tr w:rsidR="00781023" w14:paraId="3284C78E" w14:textId="77777777">
        <w:trPr>
          <w:trHeight w:val="480"/>
          <w:jc w:val="center"/>
        </w:trPr>
        <w:tc>
          <w:tcPr>
            <w:tcW w:w="725" w:type="dxa"/>
            <w:tcBorders>
              <w:top w:val="single" w:sz="4" w:space="0" w:color="auto"/>
              <w:left w:val="single" w:sz="4" w:space="0" w:color="auto"/>
              <w:bottom w:val="single" w:sz="4" w:space="0" w:color="auto"/>
              <w:right w:val="single" w:sz="4" w:space="0" w:color="auto"/>
            </w:tcBorders>
            <w:vAlign w:val="center"/>
          </w:tcPr>
          <w:p w14:paraId="17CA9B12" w14:textId="77777777" w:rsidR="00781023" w:rsidRDefault="00781023">
            <w:pPr>
              <w:widowControl/>
              <w:jc w:val="center"/>
              <w:rPr>
                <w:rFonts w:ascii="仿宋" w:eastAsia="仿宋" w:hAnsi="仿宋" w:cs="仿宋"/>
                <w:color w:val="000000"/>
                <w:kern w:val="0"/>
                <w:sz w:val="24"/>
              </w:rPr>
            </w:pPr>
            <w:bookmarkStart w:id="5" w:name="OLE_LINK1" w:colFirst="0" w:colLast="3"/>
            <w:r>
              <w:rPr>
                <w:rFonts w:ascii="仿宋" w:eastAsia="仿宋" w:hAnsi="仿宋" w:cs="仿宋" w:hint="eastAsia"/>
                <w:color w:val="000000"/>
                <w:kern w:val="0"/>
                <w:sz w:val="24"/>
              </w:rPr>
              <w:t>评审项目</w:t>
            </w:r>
          </w:p>
        </w:tc>
        <w:tc>
          <w:tcPr>
            <w:tcW w:w="1586" w:type="dxa"/>
            <w:tcBorders>
              <w:top w:val="single" w:sz="4" w:space="0" w:color="auto"/>
              <w:left w:val="nil"/>
              <w:bottom w:val="single" w:sz="4" w:space="0" w:color="auto"/>
              <w:right w:val="single" w:sz="4" w:space="0" w:color="auto"/>
            </w:tcBorders>
            <w:vAlign w:val="center"/>
          </w:tcPr>
          <w:p w14:paraId="52ABC1E7" w14:textId="77777777" w:rsidR="00781023" w:rsidRDefault="00781023">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评议内容</w:t>
            </w:r>
          </w:p>
        </w:tc>
        <w:tc>
          <w:tcPr>
            <w:tcW w:w="767" w:type="dxa"/>
            <w:tcBorders>
              <w:top w:val="single" w:sz="4" w:space="0" w:color="auto"/>
              <w:left w:val="nil"/>
              <w:bottom w:val="single" w:sz="4" w:space="0" w:color="auto"/>
              <w:right w:val="single" w:sz="4" w:space="0" w:color="auto"/>
            </w:tcBorders>
            <w:vAlign w:val="center"/>
          </w:tcPr>
          <w:p w14:paraId="223A95E2" w14:textId="77777777" w:rsidR="00781023" w:rsidRDefault="00781023">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分值100</w:t>
            </w:r>
          </w:p>
        </w:tc>
        <w:tc>
          <w:tcPr>
            <w:tcW w:w="7803" w:type="dxa"/>
            <w:tcBorders>
              <w:top w:val="single" w:sz="4" w:space="0" w:color="auto"/>
              <w:left w:val="nil"/>
              <w:bottom w:val="single" w:sz="4" w:space="0" w:color="auto"/>
              <w:right w:val="single" w:sz="4" w:space="0" w:color="auto"/>
            </w:tcBorders>
            <w:vAlign w:val="center"/>
          </w:tcPr>
          <w:p w14:paraId="3C94C636" w14:textId="77777777" w:rsidR="00781023" w:rsidRDefault="00781023">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评分细则</w:t>
            </w:r>
          </w:p>
        </w:tc>
      </w:tr>
      <w:tr w:rsidR="00781023" w14:paraId="4F10AB80" w14:textId="77777777">
        <w:trPr>
          <w:trHeight w:val="90"/>
          <w:jc w:val="center"/>
        </w:trPr>
        <w:tc>
          <w:tcPr>
            <w:tcW w:w="725" w:type="dxa"/>
            <w:tcBorders>
              <w:top w:val="single" w:sz="4" w:space="0" w:color="auto"/>
              <w:left w:val="single" w:sz="4" w:space="0" w:color="auto"/>
              <w:bottom w:val="single" w:sz="4" w:space="0" w:color="auto"/>
              <w:right w:val="single" w:sz="4" w:space="0" w:color="auto"/>
            </w:tcBorders>
            <w:vAlign w:val="center"/>
          </w:tcPr>
          <w:p w14:paraId="2AE8666F" w14:textId="77777777" w:rsidR="00781023" w:rsidRPr="006F7677" w:rsidRDefault="00781023">
            <w:pPr>
              <w:widowControl/>
              <w:jc w:val="center"/>
              <w:rPr>
                <w:rFonts w:ascii="仿宋" w:eastAsia="仿宋" w:hAnsi="仿宋"/>
                <w:kern w:val="0"/>
                <w:sz w:val="24"/>
              </w:rPr>
            </w:pPr>
            <w:r w:rsidRPr="006F7677">
              <w:rPr>
                <w:rFonts w:ascii="仿宋" w:eastAsia="仿宋" w:hAnsi="仿宋" w:hint="eastAsia"/>
                <w:kern w:val="0"/>
                <w:sz w:val="24"/>
              </w:rPr>
              <w:lastRenderedPageBreak/>
              <w:t>信誉</w:t>
            </w:r>
          </w:p>
        </w:tc>
        <w:tc>
          <w:tcPr>
            <w:tcW w:w="1586" w:type="dxa"/>
            <w:tcBorders>
              <w:top w:val="single" w:sz="4" w:space="0" w:color="auto"/>
              <w:left w:val="single" w:sz="4" w:space="0" w:color="auto"/>
              <w:bottom w:val="single" w:sz="4" w:space="0" w:color="auto"/>
              <w:right w:val="single" w:sz="4" w:space="0" w:color="auto"/>
            </w:tcBorders>
            <w:vAlign w:val="center"/>
          </w:tcPr>
          <w:p w14:paraId="30AE6D9E" w14:textId="77777777" w:rsidR="00781023" w:rsidRPr="006F7677" w:rsidRDefault="00781023">
            <w:pPr>
              <w:widowControl/>
              <w:rPr>
                <w:rFonts w:ascii="仿宋" w:eastAsia="仿宋" w:hAnsi="仿宋"/>
                <w:sz w:val="24"/>
              </w:rPr>
            </w:pPr>
            <w:r w:rsidRPr="006F7677">
              <w:rPr>
                <w:rFonts w:ascii="仿宋" w:eastAsia="仿宋" w:hAnsi="仿宋" w:hint="eastAsia"/>
                <w:sz w:val="24"/>
              </w:rPr>
              <w:t>诚信响应</w:t>
            </w:r>
          </w:p>
          <w:p w14:paraId="2EB01034" w14:textId="77777777" w:rsidR="00781023" w:rsidRPr="006F7677" w:rsidRDefault="00781023">
            <w:pPr>
              <w:widowControl/>
              <w:rPr>
                <w:rFonts w:ascii="仿宋" w:eastAsia="仿宋" w:hAnsi="仿宋"/>
                <w:kern w:val="0"/>
                <w:sz w:val="24"/>
              </w:rPr>
            </w:pPr>
            <w:r w:rsidRPr="006F7677">
              <w:rPr>
                <w:rFonts w:ascii="仿宋" w:eastAsia="仿宋" w:hAnsi="仿宋" w:hint="eastAsia"/>
                <w:sz w:val="24"/>
              </w:rPr>
              <w:t>承诺</w:t>
            </w:r>
          </w:p>
        </w:tc>
        <w:tc>
          <w:tcPr>
            <w:tcW w:w="767" w:type="dxa"/>
            <w:tcBorders>
              <w:top w:val="single" w:sz="4" w:space="0" w:color="auto"/>
              <w:left w:val="single" w:sz="4" w:space="0" w:color="auto"/>
              <w:bottom w:val="single" w:sz="4" w:space="0" w:color="auto"/>
              <w:right w:val="single" w:sz="4" w:space="0" w:color="auto"/>
            </w:tcBorders>
            <w:vAlign w:val="center"/>
          </w:tcPr>
          <w:p w14:paraId="336A7182" w14:textId="77777777" w:rsidR="00781023" w:rsidRPr="006F7677" w:rsidRDefault="00781023">
            <w:pPr>
              <w:widowControl/>
              <w:jc w:val="center"/>
              <w:rPr>
                <w:rFonts w:ascii="仿宋" w:eastAsia="仿宋" w:hAnsi="仿宋"/>
                <w:kern w:val="0"/>
                <w:sz w:val="24"/>
              </w:rPr>
            </w:pPr>
            <w:r w:rsidRPr="006F7677">
              <w:rPr>
                <w:rFonts w:ascii="仿宋" w:eastAsia="仿宋" w:hAnsi="仿宋"/>
                <w:kern w:val="0"/>
                <w:sz w:val="24"/>
              </w:rPr>
              <w:t>5</w:t>
            </w:r>
          </w:p>
        </w:tc>
        <w:tc>
          <w:tcPr>
            <w:tcW w:w="7803" w:type="dxa"/>
            <w:tcBorders>
              <w:top w:val="single" w:sz="4" w:space="0" w:color="auto"/>
              <w:left w:val="single" w:sz="4" w:space="0" w:color="auto"/>
              <w:bottom w:val="single" w:sz="4" w:space="0" w:color="auto"/>
              <w:right w:val="single" w:sz="4" w:space="0" w:color="auto"/>
            </w:tcBorders>
            <w:vAlign w:val="center"/>
          </w:tcPr>
          <w:p w14:paraId="1591612B" w14:textId="77777777" w:rsidR="00781023" w:rsidRPr="006F7677" w:rsidRDefault="00781023">
            <w:pPr>
              <w:widowControl/>
              <w:rPr>
                <w:rFonts w:ascii="仿宋" w:eastAsia="仿宋" w:hAnsi="仿宋"/>
                <w:sz w:val="24"/>
              </w:rPr>
            </w:pPr>
            <w:r w:rsidRPr="006F7677">
              <w:rPr>
                <w:rFonts w:ascii="仿宋" w:eastAsia="仿宋" w:hAnsi="仿宋" w:hint="eastAsia"/>
                <w:sz w:val="24"/>
              </w:rPr>
              <w:t>提供诚信响应承诺书，信誉得分</w:t>
            </w:r>
            <w:r w:rsidRPr="006F7677">
              <w:rPr>
                <w:rFonts w:ascii="仿宋" w:eastAsia="仿宋" w:hAnsi="仿宋"/>
                <w:sz w:val="24"/>
              </w:rPr>
              <w:t>=(在我院既往履约服务半年诚信量化评分/100)*5分。</w:t>
            </w:r>
          </w:p>
          <w:p w14:paraId="05497967" w14:textId="77777777" w:rsidR="00781023" w:rsidRPr="006F7677" w:rsidRDefault="00781023">
            <w:pPr>
              <w:widowControl/>
              <w:rPr>
                <w:rFonts w:ascii="仿宋" w:eastAsia="仿宋" w:hAnsi="仿宋"/>
                <w:sz w:val="24"/>
              </w:rPr>
            </w:pPr>
            <w:r w:rsidRPr="006F7677">
              <w:rPr>
                <w:rFonts w:ascii="仿宋" w:eastAsia="仿宋" w:hAnsi="仿宋" w:hint="eastAsia"/>
                <w:sz w:val="24"/>
              </w:rPr>
              <w:t>没有提供诚信响应承诺书，信誉分整项得</w:t>
            </w:r>
            <w:r w:rsidRPr="006F7677">
              <w:rPr>
                <w:rFonts w:ascii="仿宋" w:eastAsia="仿宋" w:hAnsi="仿宋"/>
                <w:sz w:val="24"/>
              </w:rPr>
              <w:t>0分。</w:t>
            </w:r>
          </w:p>
          <w:p w14:paraId="6EC32288" w14:textId="77777777" w:rsidR="00781023" w:rsidRPr="006F7677" w:rsidRDefault="00781023">
            <w:pPr>
              <w:widowControl/>
              <w:rPr>
                <w:rFonts w:ascii="仿宋" w:eastAsia="仿宋" w:hAnsi="仿宋"/>
                <w:sz w:val="24"/>
              </w:rPr>
            </w:pPr>
            <w:r w:rsidRPr="006F7677">
              <w:rPr>
                <w:rFonts w:ascii="仿宋" w:eastAsia="仿宋" w:hAnsi="仿宋" w:hint="eastAsia"/>
                <w:sz w:val="24"/>
              </w:rPr>
              <w:t>注：在我院服务的供应商量化评分按承办部门的半年量化评价得分，未在我院参加过响应或服务过的响应供应商默认其诚信量化评分为满分</w:t>
            </w:r>
            <w:r w:rsidRPr="006F7677">
              <w:rPr>
                <w:rFonts w:ascii="仿宋" w:eastAsia="仿宋" w:hAnsi="仿宋"/>
                <w:sz w:val="24"/>
              </w:rPr>
              <w:t>100；</w:t>
            </w:r>
          </w:p>
        </w:tc>
      </w:tr>
      <w:tr w:rsidR="000E50FE" w14:paraId="1BC9D5A3" w14:textId="77777777" w:rsidTr="006F7677">
        <w:trPr>
          <w:trHeight w:val="2108"/>
          <w:jc w:val="center"/>
        </w:trPr>
        <w:tc>
          <w:tcPr>
            <w:tcW w:w="725" w:type="dxa"/>
            <w:vMerge w:val="restart"/>
            <w:tcBorders>
              <w:top w:val="single" w:sz="4" w:space="0" w:color="auto"/>
              <w:left w:val="single" w:sz="4" w:space="0" w:color="auto"/>
              <w:right w:val="single" w:sz="4" w:space="0" w:color="auto"/>
            </w:tcBorders>
            <w:vAlign w:val="center"/>
          </w:tcPr>
          <w:p w14:paraId="4D901D26" w14:textId="77777777" w:rsidR="000E50FE" w:rsidRDefault="000E50FE">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服务</w:t>
            </w:r>
          </w:p>
        </w:tc>
        <w:tc>
          <w:tcPr>
            <w:tcW w:w="1586" w:type="dxa"/>
            <w:tcBorders>
              <w:top w:val="single" w:sz="4" w:space="0" w:color="auto"/>
              <w:left w:val="single" w:sz="4" w:space="0" w:color="auto"/>
              <w:right w:val="single" w:sz="4" w:space="0" w:color="auto"/>
            </w:tcBorders>
            <w:vAlign w:val="center"/>
          </w:tcPr>
          <w:p w14:paraId="2CBB17DE" w14:textId="49F01559" w:rsidR="000E50FE" w:rsidRPr="00C01E88" w:rsidRDefault="000E50FE" w:rsidP="00E267CB">
            <w:pPr>
              <w:rPr>
                <w:rFonts w:ascii="仿宋" w:eastAsia="仿宋" w:hAnsi="仿宋"/>
                <w:kern w:val="0"/>
                <w:sz w:val="24"/>
              </w:rPr>
            </w:pPr>
            <w:r w:rsidRPr="002A0EBC">
              <w:rPr>
                <w:rFonts w:ascii="仿宋" w:eastAsia="仿宋" w:hAnsi="仿宋" w:hint="eastAsia"/>
                <w:kern w:val="0"/>
                <w:sz w:val="24"/>
              </w:rPr>
              <w:t>服务方案</w:t>
            </w:r>
          </w:p>
        </w:tc>
        <w:tc>
          <w:tcPr>
            <w:tcW w:w="767" w:type="dxa"/>
            <w:tcBorders>
              <w:top w:val="single" w:sz="4" w:space="0" w:color="auto"/>
              <w:left w:val="single" w:sz="4" w:space="0" w:color="auto"/>
              <w:right w:val="single" w:sz="4" w:space="0" w:color="auto"/>
            </w:tcBorders>
            <w:vAlign w:val="center"/>
          </w:tcPr>
          <w:p w14:paraId="208F6A0E" w14:textId="220315F2" w:rsidR="000E50FE" w:rsidRPr="00C01E88" w:rsidRDefault="000E50FE">
            <w:pPr>
              <w:jc w:val="center"/>
              <w:rPr>
                <w:rFonts w:ascii="仿宋" w:eastAsia="仿宋" w:hAnsi="仿宋"/>
                <w:kern w:val="0"/>
                <w:sz w:val="24"/>
              </w:rPr>
            </w:pPr>
            <w:r>
              <w:rPr>
                <w:rFonts w:ascii="仿宋" w:eastAsia="仿宋" w:hAnsi="仿宋" w:cs="仿宋"/>
                <w:kern w:val="0"/>
                <w:sz w:val="24"/>
              </w:rPr>
              <w:t>12</w:t>
            </w:r>
          </w:p>
        </w:tc>
        <w:tc>
          <w:tcPr>
            <w:tcW w:w="7803" w:type="dxa"/>
            <w:tcBorders>
              <w:top w:val="single" w:sz="4" w:space="0" w:color="auto"/>
              <w:left w:val="single" w:sz="4" w:space="0" w:color="auto"/>
              <w:right w:val="single" w:sz="4" w:space="0" w:color="auto"/>
            </w:tcBorders>
            <w:vAlign w:val="center"/>
          </w:tcPr>
          <w:p w14:paraId="45E2CA27" w14:textId="31718A66" w:rsidR="000E50FE" w:rsidRDefault="000E50FE" w:rsidP="002A0EBC">
            <w:pPr>
              <w:widowControl/>
              <w:rPr>
                <w:rFonts w:ascii="仿宋" w:eastAsia="仿宋" w:hAnsi="仿宋"/>
                <w:kern w:val="0"/>
                <w:sz w:val="24"/>
              </w:rPr>
            </w:pPr>
            <w:r w:rsidRPr="002A0EBC">
              <w:rPr>
                <w:rFonts w:ascii="仿宋" w:eastAsia="仿宋" w:hAnsi="仿宋" w:hint="eastAsia"/>
                <w:kern w:val="0"/>
                <w:sz w:val="24"/>
              </w:rPr>
              <w:t>对比各响应供应商针对本项目服务工作方案</w:t>
            </w:r>
            <w:r>
              <w:rPr>
                <w:rFonts w:ascii="仿宋" w:eastAsia="仿宋" w:hAnsi="仿宋" w:hint="eastAsia"/>
                <w:kern w:val="0"/>
                <w:sz w:val="24"/>
              </w:rPr>
              <w:t>（包括但不限于消杀频率、消杀方法、消杀用药等内容）</w:t>
            </w:r>
            <w:r w:rsidRPr="0023310B">
              <w:rPr>
                <w:rFonts w:ascii="仿宋" w:eastAsia="仿宋" w:hAnsi="仿宋" w:hint="eastAsia"/>
                <w:kern w:val="0"/>
                <w:sz w:val="24"/>
              </w:rPr>
              <w:t>进行综合评审:</w:t>
            </w:r>
          </w:p>
          <w:p w14:paraId="6BD74078" w14:textId="18393321" w:rsidR="000E50FE" w:rsidRPr="0023310B" w:rsidRDefault="000E50FE" w:rsidP="0023310B">
            <w:pPr>
              <w:widowControl/>
              <w:rPr>
                <w:rFonts w:ascii="仿宋" w:eastAsia="仿宋" w:hAnsi="仿宋"/>
                <w:kern w:val="0"/>
                <w:sz w:val="24"/>
              </w:rPr>
            </w:pPr>
            <w:r w:rsidRPr="0023310B">
              <w:rPr>
                <w:rFonts w:ascii="仿宋" w:eastAsia="仿宋" w:hAnsi="仿宋" w:hint="eastAsia"/>
                <w:kern w:val="0"/>
                <w:sz w:val="24"/>
              </w:rPr>
              <w:t>服务方案可实施性强且内容全面，方案合理，内容详细，符合且优于本项目需求，得</w:t>
            </w:r>
            <w:r>
              <w:rPr>
                <w:rFonts w:ascii="仿宋" w:eastAsia="仿宋" w:hAnsi="仿宋"/>
                <w:kern w:val="0"/>
                <w:sz w:val="24"/>
              </w:rPr>
              <w:t>12</w:t>
            </w:r>
            <w:r w:rsidRPr="0023310B">
              <w:rPr>
                <w:rFonts w:ascii="仿宋" w:eastAsia="仿宋" w:hAnsi="仿宋" w:hint="eastAsia"/>
                <w:kern w:val="0"/>
                <w:sz w:val="24"/>
              </w:rPr>
              <w:t>分；</w:t>
            </w:r>
          </w:p>
          <w:p w14:paraId="2872253E" w14:textId="5EA2B8E8" w:rsidR="000E50FE" w:rsidRPr="002A0EBC" w:rsidRDefault="000E50FE" w:rsidP="002A0EBC">
            <w:pPr>
              <w:widowControl/>
              <w:rPr>
                <w:rFonts w:ascii="仿宋" w:eastAsia="仿宋" w:hAnsi="仿宋"/>
                <w:kern w:val="0"/>
                <w:sz w:val="24"/>
              </w:rPr>
            </w:pPr>
            <w:r w:rsidRPr="0023310B">
              <w:rPr>
                <w:rFonts w:ascii="仿宋" w:eastAsia="仿宋" w:hAnsi="仿宋" w:hint="eastAsia"/>
                <w:kern w:val="0"/>
                <w:sz w:val="24"/>
              </w:rPr>
              <w:t>服务方案可实施性</w:t>
            </w:r>
            <w:r>
              <w:rPr>
                <w:rFonts w:ascii="仿宋" w:eastAsia="仿宋" w:hAnsi="仿宋" w:hint="eastAsia"/>
                <w:kern w:val="0"/>
                <w:sz w:val="24"/>
              </w:rPr>
              <w:t>较强且内容较全面</w:t>
            </w:r>
            <w:r w:rsidRPr="0023310B">
              <w:rPr>
                <w:rFonts w:ascii="仿宋" w:eastAsia="仿宋" w:hAnsi="仿宋" w:hint="eastAsia"/>
                <w:kern w:val="0"/>
                <w:sz w:val="24"/>
              </w:rPr>
              <w:t>，方案</w:t>
            </w:r>
            <w:r>
              <w:rPr>
                <w:rFonts w:ascii="仿宋" w:eastAsia="仿宋" w:hAnsi="仿宋" w:hint="eastAsia"/>
                <w:kern w:val="0"/>
                <w:sz w:val="24"/>
              </w:rPr>
              <w:t>较</w:t>
            </w:r>
            <w:r w:rsidRPr="0023310B">
              <w:rPr>
                <w:rFonts w:ascii="仿宋" w:eastAsia="仿宋" w:hAnsi="仿宋" w:hint="eastAsia"/>
                <w:kern w:val="0"/>
                <w:sz w:val="24"/>
              </w:rPr>
              <w:t>合理，内容</w:t>
            </w:r>
            <w:r>
              <w:rPr>
                <w:rFonts w:ascii="仿宋" w:eastAsia="仿宋" w:hAnsi="仿宋" w:hint="eastAsia"/>
                <w:kern w:val="0"/>
                <w:sz w:val="24"/>
              </w:rPr>
              <w:t>较</w:t>
            </w:r>
            <w:r w:rsidRPr="0023310B">
              <w:rPr>
                <w:rFonts w:ascii="仿宋" w:eastAsia="仿宋" w:hAnsi="仿宋" w:hint="eastAsia"/>
                <w:kern w:val="0"/>
                <w:sz w:val="24"/>
              </w:rPr>
              <w:t>详细，符合本项目需求，得</w:t>
            </w:r>
            <w:r>
              <w:rPr>
                <w:rFonts w:ascii="仿宋" w:eastAsia="仿宋" w:hAnsi="仿宋"/>
                <w:kern w:val="0"/>
                <w:sz w:val="24"/>
              </w:rPr>
              <w:t>8</w:t>
            </w:r>
            <w:r w:rsidRPr="0023310B">
              <w:rPr>
                <w:rFonts w:ascii="仿宋" w:eastAsia="仿宋" w:hAnsi="仿宋" w:hint="eastAsia"/>
                <w:kern w:val="0"/>
                <w:sz w:val="24"/>
              </w:rPr>
              <w:t>分；</w:t>
            </w:r>
          </w:p>
          <w:p w14:paraId="5AECDF4C" w14:textId="0275CD86" w:rsidR="000E50FE" w:rsidRPr="002A0EBC" w:rsidRDefault="000E50FE" w:rsidP="002A0EBC">
            <w:pPr>
              <w:widowControl/>
              <w:rPr>
                <w:rFonts w:ascii="仿宋" w:eastAsia="仿宋" w:hAnsi="仿宋"/>
                <w:kern w:val="0"/>
                <w:sz w:val="24"/>
              </w:rPr>
            </w:pPr>
            <w:r w:rsidRPr="002A0EBC">
              <w:rPr>
                <w:rFonts w:ascii="仿宋" w:eastAsia="仿宋" w:hAnsi="仿宋" w:hint="eastAsia"/>
                <w:kern w:val="0"/>
                <w:sz w:val="24"/>
              </w:rPr>
              <w:t>方案合理性、完整性、可行性一般、不满足采购人需求的，得</w:t>
            </w:r>
            <w:r>
              <w:rPr>
                <w:rFonts w:ascii="仿宋" w:eastAsia="仿宋" w:hAnsi="仿宋"/>
                <w:kern w:val="0"/>
                <w:sz w:val="24"/>
              </w:rPr>
              <w:t>4</w:t>
            </w:r>
            <w:r w:rsidRPr="002A0EBC">
              <w:rPr>
                <w:rFonts w:ascii="仿宋" w:eastAsia="仿宋" w:hAnsi="仿宋" w:hint="eastAsia"/>
                <w:kern w:val="0"/>
                <w:sz w:val="24"/>
              </w:rPr>
              <w:t>分。</w:t>
            </w:r>
          </w:p>
          <w:p w14:paraId="6D136300" w14:textId="4C3F3E46" w:rsidR="000E50FE" w:rsidRPr="00981754" w:rsidRDefault="000E50FE" w:rsidP="002A0EBC">
            <w:pPr>
              <w:widowControl/>
              <w:rPr>
                <w:rFonts w:ascii="仿宋" w:eastAsia="仿宋" w:hAnsi="仿宋"/>
                <w:kern w:val="0"/>
                <w:sz w:val="24"/>
              </w:rPr>
            </w:pPr>
            <w:r w:rsidRPr="002A0EBC">
              <w:rPr>
                <w:rFonts w:ascii="仿宋" w:eastAsia="仿宋" w:hAnsi="仿宋" w:hint="eastAsia"/>
                <w:kern w:val="0"/>
                <w:sz w:val="24"/>
              </w:rPr>
              <w:t>（未提供服务方案的不得分）</w:t>
            </w:r>
          </w:p>
        </w:tc>
      </w:tr>
      <w:tr w:rsidR="000E50FE" w14:paraId="75E3C16E" w14:textId="77777777">
        <w:trPr>
          <w:trHeight w:val="813"/>
          <w:jc w:val="center"/>
        </w:trPr>
        <w:tc>
          <w:tcPr>
            <w:tcW w:w="725" w:type="dxa"/>
            <w:vMerge/>
            <w:tcBorders>
              <w:left w:val="single" w:sz="4" w:space="0" w:color="auto"/>
              <w:right w:val="single" w:sz="4" w:space="0" w:color="auto"/>
            </w:tcBorders>
            <w:vAlign w:val="center"/>
          </w:tcPr>
          <w:p w14:paraId="29159194" w14:textId="77777777" w:rsidR="000E50FE" w:rsidRDefault="000E50FE">
            <w:pPr>
              <w:widowControl/>
              <w:jc w:val="center"/>
              <w:rPr>
                <w:rFonts w:ascii="仿宋" w:eastAsia="仿宋" w:hAnsi="仿宋" w:cs="仿宋"/>
                <w:color w:val="000000"/>
                <w:kern w:val="0"/>
                <w:sz w:val="24"/>
              </w:rPr>
            </w:pPr>
          </w:p>
        </w:tc>
        <w:tc>
          <w:tcPr>
            <w:tcW w:w="1586" w:type="dxa"/>
            <w:tcBorders>
              <w:top w:val="single" w:sz="4" w:space="0" w:color="auto"/>
              <w:left w:val="single" w:sz="4" w:space="0" w:color="auto"/>
              <w:right w:val="single" w:sz="4" w:space="0" w:color="auto"/>
            </w:tcBorders>
            <w:vAlign w:val="center"/>
          </w:tcPr>
          <w:p w14:paraId="3B7E998E" w14:textId="0BC1B970" w:rsidR="000E50FE" w:rsidRPr="00C01E88" w:rsidRDefault="000E50FE">
            <w:pPr>
              <w:jc w:val="left"/>
              <w:rPr>
                <w:rFonts w:ascii="仿宋" w:eastAsia="仿宋" w:hAnsi="仿宋" w:cs="仿宋"/>
                <w:kern w:val="0"/>
                <w:sz w:val="24"/>
              </w:rPr>
            </w:pPr>
            <w:r w:rsidRPr="00371217">
              <w:rPr>
                <w:rFonts w:ascii="仿宋" w:eastAsia="仿宋" w:hAnsi="仿宋" w:cs="仿宋" w:hint="eastAsia"/>
                <w:kern w:val="0"/>
                <w:sz w:val="24"/>
              </w:rPr>
              <w:t>应急处理方案</w:t>
            </w:r>
          </w:p>
        </w:tc>
        <w:tc>
          <w:tcPr>
            <w:tcW w:w="767" w:type="dxa"/>
            <w:tcBorders>
              <w:top w:val="single" w:sz="4" w:space="0" w:color="auto"/>
              <w:left w:val="single" w:sz="4" w:space="0" w:color="auto"/>
              <w:right w:val="single" w:sz="4" w:space="0" w:color="auto"/>
            </w:tcBorders>
            <w:vAlign w:val="center"/>
          </w:tcPr>
          <w:p w14:paraId="02D5BEAC" w14:textId="4F224A5E" w:rsidR="000E50FE" w:rsidRPr="00C01E88" w:rsidRDefault="000E50FE">
            <w:pPr>
              <w:jc w:val="center"/>
              <w:rPr>
                <w:rFonts w:ascii="仿宋" w:eastAsia="仿宋" w:hAnsi="仿宋" w:cs="仿宋"/>
                <w:kern w:val="0"/>
                <w:sz w:val="24"/>
              </w:rPr>
            </w:pPr>
            <w:r>
              <w:rPr>
                <w:rFonts w:ascii="仿宋" w:eastAsia="仿宋" w:hAnsi="仿宋" w:cs="仿宋"/>
                <w:kern w:val="0"/>
                <w:sz w:val="24"/>
              </w:rPr>
              <w:t>12</w:t>
            </w:r>
          </w:p>
        </w:tc>
        <w:tc>
          <w:tcPr>
            <w:tcW w:w="7803" w:type="dxa"/>
            <w:tcBorders>
              <w:top w:val="single" w:sz="4" w:space="0" w:color="auto"/>
              <w:left w:val="single" w:sz="4" w:space="0" w:color="auto"/>
              <w:right w:val="single" w:sz="4" w:space="0" w:color="auto"/>
            </w:tcBorders>
            <w:vAlign w:val="center"/>
          </w:tcPr>
          <w:p w14:paraId="4AC986E1" w14:textId="77777777" w:rsidR="000E50FE" w:rsidRPr="00F67813" w:rsidRDefault="000E50FE" w:rsidP="00F67813">
            <w:pPr>
              <w:jc w:val="left"/>
              <w:rPr>
                <w:rFonts w:ascii="仿宋" w:eastAsia="仿宋" w:hAnsi="仿宋" w:cs="仿宋"/>
                <w:kern w:val="0"/>
                <w:sz w:val="24"/>
              </w:rPr>
            </w:pPr>
            <w:r w:rsidRPr="00F67813">
              <w:rPr>
                <w:rFonts w:ascii="仿宋" w:eastAsia="仿宋" w:hAnsi="仿宋" w:cs="仿宋" w:hint="eastAsia"/>
                <w:kern w:val="0"/>
                <w:sz w:val="24"/>
              </w:rPr>
              <w:t>评委根据响应供应商针对本项目制定的突发事件的处理措施和应急预案，横向比较和评价：</w:t>
            </w:r>
          </w:p>
          <w:p w14:paraId="30485023" w14:textId="6AA875FA" w:rsidR="000E50FE" w:rsidRPr="00F67813" w:rsidRDefault="000E50FE" w:rsidP="00F67813">
            <w:pPr>
              <w:jc w:val="left"/>
              <w:rPr>
                <w:rFonts w:ascii="仿宋" w:eastAsia="仿宋" w:hAnsi="仿宋" w:cs="仿宋"/>
                <w:kern w:val="0"/>
                <w:sz w:val="24"/>
              </w:rPr>
            </w:pPr>
            <w:r w:rsidRPr="00F67813">
              <w:rPr>
                <w:rFonts w:ascii="仿宋" w:eastAsia="仿宋" w:hAnsi="仿宋" w:cs="仿宋" w:hint="eastAsia"/>
                <w:kern w:val="0"/>
                <w:sz w:val="24"/>
              </w:rPr>
              <w:t>响应供应商提供的项目应急预案(如发生投诉及意外事件) 完整、具体、细致合理、针对性强、能及时实施应对措施，有不良事件上报制度得</w:t>
            </w:r>
            <w:r>
              <w:rPr>
                <w:rFonts w:ascii="仿宋" w:eastAsia="仿宋" w:hAnsi="仿宋" w:cs="仿宋"/>
                <w:kern w:val="0"/>
                <w:sz w:val="24"/>
              </w:rPr>
              <w:t>12</w:t>
            </w:r>
            <w:r w:rsidRPr="00F67813">
              <w:rPr>
                <w:rFonts w:ascii="仿宋" w:eastAsia="仿宋" w:hAnsi="仿宋" w:cs="仿宋" w:hint="eastAsia"/>
                <w:kern w:val="0"/>
                <w:sz w:val="24"/>
              </w:rPr>
              <w:t>分；</w:t>
            </w:r>
          </w:p>
          <w:p w14:paraId="613725DB" w14:textId="24EAB6B2" w:rsidR="000E50FE" w:rsidRPr="00F67813" w:rsidRDefault="000E50FE" w:rsidP="00F67813">
            <w:pPr>
              <w:jc w:val="left"/>
              <w:rPr>
                <w:rFonts w:ascii="仿宋" w:eastAsia="仿宋" w:hAnsi="仿宋" w:cs="仿宋"/>
                <w:kern w:val="0"/>
                <w:sz w:val="24"/>
              </w:rPr>
            </w:pPr>
            <w:r w:rsidRPr="00F67813">
              <w:rPr>
                <w:rFonts w:ascii="仿宋" w:eastAsia="仿宋" w:hAnsi="仿宋" w:cs="仿宋" w:hint="eastAsia"/>
                <w:kern w:val="0"/>
                <w:sz w:val="24"/>
              </w:rPr>
              <w:t>应急预案较完整、具体，较细致合理，具有一定针对性，基本满足比选文件要求的得</w:t>
            </w:r>
            <w:r>
              <w:rPr>
                <w:rFonts w:ascii="仿宋" w:eastAsia="仿宋" w:hAnsi="仿宋" w:cs="仿宋"/>
                <w:kern w:val="0"/>
                <w:sz w:val="24"/>
              </w:rPr>
              <w:t>8</w:t>
            </w:r>
            <w:r w:rsidRPr="00F67813">
              <w:rPr>
                <w:rFonts w:ascii="仿宋" w:eastAsia="仿宋" w:hAnsi="仿宋" w:cs="仿宋" w:hint="eastAsia"/>
                <w:kern w:val="0"/>
                <w:sz w:val="24"/>
              </w:rPr>
              <w:t>分；</w:t>
            </w:r>
          </w:p>
          <w:p w14:paraId="1BB425EB" w14:textId="5DB999C4" w:rsidR="000E50FE" w:rsidRPr="00F67813" w:rsidRDefault="000E50FE" w:rsidP="00F67813">
            <w:pPr>
              <w:jc w:val="left"/>
              <w:rPr>
                <w:rFonts w:ascii="仿宋" w:eastAsia="仿宋" w:hAnsi="仿宋" w:cs="仿宋"/>
                <w:kern w:val="0"/>
                <w:sz w:val="24"/>
              </w:rPr>
            </w:pPr>
            <w:r w:rsidRPr="00F67813">
              <w:rPr>
                <w:rFonts w:ascii="仿宋" w:eastAsia="仿宋" w:hAnsi="仿宋" w:cs="仿宋" w:hint="eastAsia"/>
                <w:kern w:val="0"/>
                <w:sz w:val="24"/>
              </w:rPr>
              <w:t>应急预案完整性、合理性、针对性一般，只能部分满足比选文件要求的得</w:t>
            </w:r>
            <w:r>
              <w:rPr>
                <w:rFonts w:ascii="仿宋" w:eastAsia="仿宋" w:hAnsi="仿宋" w:cs="仿宋"/>
                <w:kern w:val="0"/>
                <w:sz w:val="24"/>
              </w:rPr>
              <w:t>4</w:t>
            </w:r>
            <w:r w:rsidRPr="00F67813">
              <w:rPr>
                <w:rFonts w:ascii="仿宋" w:eastAsia="仿宋" w:hAnsi="仿宋" w:cs="仿宋" w:hint="eastAsia"/>
                <w:kern w:val="0"/>
                <w:sz w:val="24"/>
              </w:rPr>
              <w:t>分；</w:t>
            </w:r>
          </w:p>
          <w:p w14:paraId="5D00770B" w14:textId="691F564D" w:rsidR="000E50FE" w:rsidRPr="00C01E88" w:rsidRDefault="000E50FE" w:rsidP="00F67813">
            <w:pPr>
              <w:jc w:val="left"/>
            </w:pPr>
            <w:r w:rsidRPr="00F67813">
              <w:rPr>
                <w:rFonts w:ascii="仿宋" w:eastAsia="仿宋" w:hAnsi="仿宋" w:cs="仿宋" w:hint="eastAsia"/>
                <w:kern w:val="0"/>
                <w:sz w:val="24"/>
              </w:rPr>
              <w:t>（未提供服务方案的不得分）</w:t>
            </w:r>
          </w:p>
        </w:tc>
      </w:tr>
      <w:tr w:rsidR="000E50FE" w14:paraId="112D9B32" w14:textId="77777777" w:rsidTr="00B91279">
        <w:trPr>
          <w:trHeight w:val="699"/>
          <w:jc w:val="center"/>
        </w:trPr>
        <w:tc>
          <w:tcPr>
            <w:tcW w:w="725" w:type="dxa"/>
            <w:vMerge/>
            <w:tcBorders>
              <w:left w:val="single" w:sz="4" w:space="0" w:color="auto"/>
              <w:right w:val="single" w:sz="4" w:space="0" w:color="auto"/>
            </w:tcBorders>
            <w:vAlign w:val="center"/>
          </w:tcPr>
          <w:p w14:paraId="3D808109" w14:textId="77777777" w:rsidR="000E50FE" w:rsidRDefault="000E50FE">
            <w:pPr>
              <w:widowControl/>
              <w:jc w:val="center"/>
              <w:rPr>
                <w:rFonts w:ascii="仿宋" w:eastAsia="仿宋" w:hAnsi="仿宋" w:cs="仿宋"/>
                <w:color w:val="000000"/>
                <w:kern w:val="0"/>
                <w:sz w:val="24"/>
              </w:rPr>
            </w:pPr>
          </w:p>
        </w:tc>
        <w:tc>
          <w:tcPr>
            <w:tcW w:w="1586" w:type="dxa"/>
            <w:tcBorders>
              <w:top w:val="single" w:sz="4" w:space="0" w:color="auto"/>
              <w:left w:val="single" w:sz="4" w:space="0" w:color="auto"/>
              <w:right w:val="single" w:sz="4" w:space="0" w:color="auto"/>
            </w:tcBorders>
            <w:vAlign w:val="center"/>
          </w:tcPr>
          <w:p w14:paraId="05E31BA7" w14:textId="3A08F4F9" w:rsidR="000E50FE" w:rsidRPr="00C01E88" w:rsidRDefault="000E50FE">
            <w:pPr>
              <w:widowControl/>
              <w:rPr>
                <w:rFonts w:ascii="仿宋" w:eastAsia="仿宋" w:hAnsi="仿宋" w:cs="仿宋"/>
                <w:kern w:val="0"/>
                <w:sz w:val="24"/>
              </w:rPr>
            </w:pPr>
            <w:r w:rsidRPr="003E0E95">
              <w:rPr>
                <w:rFonts w:ascii="仿宋" w:eastAsia="仿宋" w:hAnsi="仿宋" w:cs="仿宋" w:hint="eastAsia"/>
                <w:kern w:val="0"/>
                <w:sz w:val="24"/>
              </w:rPr>
              <w:t>拟投入本项目设备情况</w:t>
            </w:r>
          </w:p>
        </w:tc>
        <w:tc>
          <w:tcPr>
            <w:tcW w:w="767" w:type="dxa"/>
            <w:tcBorders>
              <w:top w:val="single" w:sz="4" w:space="0" w:color="auto"/>
              <w:left w:val="single" w:sz="4" w:space="0" w:color="auto"/>
              <w:right w:val="single" w:sz="4" w:space="0" w:color="auto"/>
            </w:tcBorders>
            <w:vAlign w:val="center"/>
          </w:tcPr>
          <w:p w14:paraId="74A87FED" w14:textId="7467F90A" w:rsidR="000E50FE" w:rsidRPr="00C01E88" w:rsidRDefault="000E50FE">
            <w:pPr>
              <w:widowControl/>
              <w:jc w:val="center"/>
              <w:rPr>
                <w:rFonts w:ascii="仿宋" w:eastAsia="仿宋" w:hAnsi="仿宋" w:cs="仿宋"/>
                <w:kern w:val="0"/>
                <w:sz w:val="24"/>
              </w:rPr>
            </w:pPr>
            <w:r>
              <w:rPr>
                <w:rFonts w:ascii="仿宋" w:eastAsia="仿宋" w:hAnsi="仿宋" w:cs="仿宋"/>
                <w:kern w:val="0"/>
                <w:sz w:val="24"/>
              </w:rPr>
              <w:t>12</w:t>
            </w:r>
          </w:p>
        </w:tc>
        <w:tc>
          <w:tcPr>
            <w:tcW w:w="7803" w:type="dxa"/>
            <w:tcBorders>
              <w:top w:val="single" w:sz="4" w:space="0" w:color="auto"/>
              <w:left w:val="single" w:sz="4" w:space="0" w:color="auto"/>
              <w:right w:val="single" w:sz="4" w:space="0" w:color="auto"/>
            </w:tcBorders>
            <w:vAlign w:val="center"/>
          </w:tcPr>
          <w:p w14:paraId="370F794F" w14:textId="77777777" w:rsidR="000E50FE" w:rsidRPr="003E0E95" w:rsidRDefault="000E50FE" w:rsidP="003E0E95">
            <w:pPr>
              <w:widowControl/>
              <w:rPr>
                <w:rFonts w:ascii="仿宋" w:eastAsia="仿宋" w:hAnsi="仿宋" w:cs="仿宋"/>
                <w:kern w:val="0"/>
                <w:sz w:val="24"/>
              </w:rPr>
            </w:pPr>
            <w:r w:rsidRPr="003E0E95">
              <w:rPr>
                <w:rFonts w:ascii="仿宋" w:eastAsia="仿宋" w:hAnsi="仿宋" w:cs="仿宋" w:hint="eastAsia"/>
                <w:kern w:val="0"/>
                <w:sz w:val="24"/>
              </w:rPr>
              <w:t>根据响应供应商拟投入设备方案，从配备是否合理、数量是否充足等方面，进行评价：</w:t>
            </w:r>
          </w:p>
          <w:p w14:paraId="67AD8EE8" w14:textId="77777777" w:rsidR="000E50FE" w:rsidRPr="003E0E95" w:rsidRDefault="000E50FE" w:rsidP="003E0E95">
            <w:pPr>
              <w:widowControl/>
              <w:rPr>
                <w:rFonts w:ascii="仿宋" w:eastAsia="仿宋" w:hAnsi="仿宋" w:cs="仿宋"/>
                <w:kern w:val="0"/>
                <w:sz w:val="24"/>
              </w:rPr>
            </w:pPr>
            <w:r w:rsidRPr="003E0E95">
              <w:rPr>
                <w:rFonts w:ascii="仿宋" w:eastAsia="仿宋" w:hAnsi="仿宋" w:cs="仿宋" w:hint="eastAsia"/>
                <w:kern w:val="0"/>
                <w:sz w:val="24"/>
              </w:rPr>
              <w:t>投入设备种类、数量等满足且优于采购人需求的，得12分。</w:t>
            </w:r>
          </w:p>
          <w:p w14:paraId="085057DD" w14:textId="77777777" w:rsidR="000E50FE" w:rsidRPr="003E0E95" w:rsidRDefault="000E50FE" w:rsidP="003E0E95">
            <w:pPr>
              <w:widowControl/>
              <w:rPr>
                <w:rFonts w:ascii="仿宋" w:eastAsia="仿宋" w:hAnsi="仿宋" w:cs="仿宋"/>
                <w:kern w:val="0"/>
                <w:sz w:val="24"/>
              </w:rPr>
            </w:pPr>
            <w:r w:rsidRPr="003E0E95">
              <w:rPr>
                <w:rFonts w:ascii="仿宋" w:eastAsia="仿宋" w:hAnsi="仿宋" w:cs="仿宋" w:hint="eastAsia"/>
                <w:kern w:val="0"/>
                <w:sz w:val="24"/>
              </w:rPr>
              <w:t>投入设备种类、数量等满足采购人需求的，得8分。</w:t>
            </w:r>
          </w:p>
          <w:p w14:paraId="0D477D40" w14:textId="77777777" w:rsidR="000E50FE" w:rsidRPr="003E0E95" w:rsidRDefault="000E50FE" w:rsidP="003E0E95">
            <w:pPr>
              <w:widowControl/>
              <w:rPr>
                <w:rFonts w:ascii="仿宋" w:eastAsia="仿宋" w:hAnsi="仿宋" w:cs="仿宋"/>
                <w:kern w:val="0"/>
                <w:sz w:val="24"/>
              </w:rPr>
            </w:pPr>
            <w:r w:rsidRPr="003E0E95">
              <w:rPr>
                <w:rFonts w:ascii="仿宋" w:eastAsia="仿宋" w:hAnsi="仿宋" w:cs="仿宋" w:hint="eastAsia"/>
                <w:kern w:val="0"/>
                <w:sz w:val="24"/>
              </w:rPr>
              <w:t>投入设备种类、数量不满足或低于采购人需求的，得4分。</w:t>
            </w:r>
          </w:p>
          <w:p w14:paraId="66B38CCE" w14:textId="0A9CAA10" w:rsidR="000E50FE" w:rsidRPr="00C01E88" w:rsidRDefault="000E50FE" w:rsidP="003E0E95">
            <w:pPr>
              <w:widowControl/>
              <w:rPr>
                <w:rFonts w:ascii="仿宋" w:eastAsia="仿宋" w:hAnsi="仿宋" w:cs="仿宋"/>
                <w:kern w:val="0"/>
                <w:sz w:val="24"/>
              </w:rPr>
            </w:pPr>
            <w:r w:rsidRPr="003E0E95">
              <w:rPr>
                <w:rFonts w:ascii="仿宋" w:eastAsia="仿宋" w:hAnsi="仿宋" w:cs="仿宋" w:hint="eastAsia"/>
                <w:kern w:val="0"/>
                <w:sz w:val="24"/>
              </w:rPr>
              <w:t>（未提供方案或佐证材料的不得分。供应商需提购买设备的合法票据复印件或设备照片作为佐证材料，无提供不得分）</w:t>
            </w:r>
          </w:p>
        </w:tc>
      </w:tr>
      <w:tr w:rsidR="000E50FE" w14:paraId="501C44B6" w14:textId="77777777" w:rsidTr="00AC27F3">
        <w:trPr>
          <w:trHeight w:val="3251"/>
          <w:jc w:val="center"/>
        </w:trPr>
        <w:tc>
          <w:tcPr>
            <w:tcW w:w="725" w:type="dxa"/>
            <w:vMerge/>
            <w:tcBorders>
              <w:left w:val="single" w:sz="4" w:space="0" w:color="auto"/>
              <w:right w:val="single" w:sz="4" w:space="0" w:color="auto"/>
            </w:tcBorders>
            <w:vAlign w:val="center"/>
          </w:tcPr>
          <w:p w14:paraId="1DA79745" w14:textId="77777777" w:rsidR="000E50FE" w:rsidRDefault="000E50FE">
            <w:pPr>
              <w:widowControl/>
              <w:jc w:val="center"/>
              <w:rPr>
                <w:rFonts w:ascii="仿宋" w:eastAsia="仿宋" w:hAnsi="仿宋" w:cs="仿宋"/>
                <w:color w:val="000000"/>
                <w:kern w:val="0"/>
                <w:sz w:val="24"/>
              </w:rPr>
            </w:pPr>
          </w:p>
        </w:tc>
        <w:tc>
          <w:tcPr>
            <w:tcW w:w="1586" w:type="dxa"/>
            <w:tcBorders>
              <w:top w:val="single" w:sz="4" w:space="0" w:color="auto"/>
              <w:left w:val="single" w:sz="4" w:space="0" w:color="auto"/>
              <w:right w:val="single" w:sz="4" w:space="0" w:color="auto"/>
            </w:tcBorders>
            <w:vAlign w:val="center"/>
          </w:tcPr>
          <w:p w14:paraId="616286E8" w14:textId="164BB452" w:rsidR="000E50FE" w:rsidRPr="00C01E88" w:rsidRDefault="000E50FE" w:rsidP="00BE4900">
            <w:pPr>
              <w:rPr>
                <w:rFonts w:ascii="仿宋" w:eastAsia="仿宋" w:hAnsi="仿宋"/>
                <w:kern w:val="0"/>
                <w:sz w:val="24"/>
              </w:rPr>
            </w:pPr>
            <w:r w:rsidRPr="00AC27F3">
              <w:rPr>
                <w:rFonts w:ascii="仿宋" w:eastAsia="仿宋" w:hAnsi="仿宋" w:cs="仿宋" w:hint="eastAsia"/>
                <w:kern w:val="0"/>
                <w:sz w:val="24"/>
              </w:rPr>
              <w:t>服务人员配备</w:t>
            </w:r>
            <w:r>
              <w:rPr>
                <w:rFonts w:ascii="仿宋" w:eastAsia="仿宋" w:hAnsi="仿宋" w:cs="仿宋" w:hint="eastAsia"/>
                <w:kern w:val="0"/>
                <w:sz w:val="24"/>
              </w:rPr>
              <w:t>情况</w:t>
            </w:r>
          </w:p>
        </w:tc>
        <w:tc>
          <w:tcPr>
            <w:tcW w:w="767" w:type="dxa"/>
            <w:tcBorders>
              <w:top w:val="single" w:sz="4" w:space="0" w:color="auto"/>
              <w:left w:val="single" w:sz="4" w:space="0" w:color="auto"/>
              <w:right w:val="single" w:sz="4" w:space="0" w:color="auto"/>
            </w:tcBorders>
            <w:vAlign w:val="center"/>
          </w:tcPr>
          <w:p w14:paraId="70DF42B1" w14:textId="7D4B4A69" w:rsidR="000E50FE" w:rsidRPr="00C01E88" w:rsidRDefault="000E50FE" w:rsidP="00520E50">
            <w:pPr>
              <w:jc w:val="center"/>
              <w:rPr>
                <w:rFonts w:ascii="仿宋" w:eastAsia="仿宋" w:hAnsi="仿宋"/>
                <w:kern w:val="0"/>
                <w:sz w:val="24"/>
              </w:rPr>
            </w:pPr>
            <w:r>
              <w:rPr>
                <w:rFonts w:ascii="等线" w:eastAsia="等线" w:hAnsi="等线"/>
                <w:szCs w:val="21"/>
              </w:rPr>
              <w:t>8</w:t>
            </w:r>
          </w:p>
        </w:tc>
        <w:tc>
          <w:tcPr>
            <w:tcW w:w="7803" w:type="dxa"/>
            <w:tcBorders>
              <w:top w:val="single" w:sz="4" w:space="0" w:color="auto"/>
              <w:left w:val="single" w:sz="4" w:space="0" w:color="auto"/>
              <w:right w:val="single" w:sz="4" w:space="0" w:color="auto"/>
            </w:tcBorders>
          </w:tcPr>
          <w:p w14:paraId="3E7D64B8" w14:textId="09D21DBE" w:rsidR="000E50FE" w:rsidRDefault="000E50FE" w:rsidP="00AC27F3">
            <w:pPr>
              <w:widowControl/>
              <w:rPr>
                <w:rFonts w:ascii="仿宋" w:eastAsia="仿宋" w:hAnsi="仿宋" w:cs="仿宋"/>
                <w:kern w:val="0"/>
                <w:sz w:val="24"/>
              </w:rPr>
            </w:pPr>
            <w:r w:rsidRPr="00AC27F3">
              <w:rPr>
                <w:rFonts w:ascii="仿宋" w:eastAsia="仿宋" w:hAnsi="仿宋" w:cs="仿宋" w:hint="eastAsia"/>
                <w:kern w:val="0"/>
                <w:sz w:val="24"/>
              </w:rPr>
              <w:t>根据供应商拟投入本项目的服务人员配备情况进行评审：</w:t>
            </w:r>
          </w:p>
          <w:p w14:paraId="6B8DBEA8" w14:textId="2F872BB8" w:rsidR="000E50FE" w:rsidRDefault="000E50FE" w:rsidP="00AC27F3">
            <w:pPr>
              <w:widowControl/>
              <w:rPr>
                <w:rFonts w:ascii="仿宋" w:eastAsia="仿宋" w:hAnsi="仿宋" w:cs="仿宋"/>
                <w:kern w:val="0"/>
                <w:sz w:val="24"/>
              </w:rPr>
            </w:pPr>
            <w:r>
              <w:rPr>
                <w:rFonts w:ascii="仿宋" w:eastAsia="仿宋" w:hAnsi="仿宋" w:cs="仿宋" w:hint="eastAsia"/>
                <w:kern w:val="0"/>
                <w:sz w:val="24"/>
              </w:rPr>
              <w:t>供应商拟派出本项目服务人员不少于4人的，</w:t>
            </w:r>
            <w:r w:rsidRPr="00AC27F3">
              <w:rPr>
                <w:rFonts w:ascii="仿宋" w:eastAsia="仿宋" w:hAnsi="仿宋" w:cs="仿宋" w:hint="eastAsia"/>
                <w:kern w:val="0"/>
                <w:sz w:val="24"/>
              </w:rPr>
              <w:t>得</w:t>
            </w:r>
            <w:r>
              <w:rPr>
                <w:rFonts w:ascii="仿宋" w:eastAsia="仿宋" w:hAnsi="仿宋" w:cs="仿宋"/>
                <w:kern w:val="0"/>
                <w:sz w:val="24"/>
              </w:rPr>
              <w:t>8</w:t>
            </w:r>
            <w:r w:rsidRPr="00AC27F3">
              <w:rPr>
                <w:rFonts w:ascii="仿宋" w:eastAsia="仿宋" w:hAnsi="仿宋" w:cs="仿宋" w:hint="eastAsia"/>
                <w:kern w:val="0"/>
                <w:sz w:val="24"/>
              </w:rPr>
              <w:t>分；</w:t>
            </w:r>
          </w:p>
          <w:p w14:paraId="6FA4F07B" w14:textId="7D75BEEA" w:rsidR="00315076" w:rsidRPr="00315076" w:rsidRDefault="00315076" w:rsidP="00315076">
            <w:pPr>
              <w:widowControl/>
              <w:rPr>
                <w:rFonts w:ascii="仿宋" w:eastAsia="仿宋" w:hAnsi="仿宋" w:cs="仿宋"/>
                <w:kern w:val="0"/>
                <w:sz w:val="24"/>
              </w:rPr>
            </w:pPr>
            <w:r w:rsidRPr="00315076">
              <w:rPr>
                <w:rFonts w:ascii="仿宋" w:eastAsia="仿宋" w:hAnsi="仿宋" w:cs="仿宋" w:hint="eastAsia"/>
                <w:kern w:val="0"/>
                <w:sz w:val="24"/>
              </w:rPr>
              <w:t>未提人员名单</w:t>
            </w:r>
            <w:r>
              <w:rPr>
                <w:rFonts w:ascii="仿宋" w:eastAsia="仿宋" w:hAnsi="仿宋" w:cs="仿宋" w:hint="eastAsia"/>
                <w:kern w:val="0"/>
                <w:sz w:val="24"/>
              </w:rPr>
              <w:t>不得分。</w:t>
            </w:r>
          </w:p>
          <w:p w14:paraId="19543FB2" w14:textId="48138351" w:rsidR="000E50FE" w:rsidRPr="00315076" w:rsidRDefault="000E50FE" w:rsidP="000520F5">
            <w:pPr>
              <w:widowControl/>
              <w:rPr>
                <w:rFonts w:ascii="仿宋" w:eastAsia="仿宋" w:hAnsi="仿宋" w:cs="仿宋"/>
                <w:kern w:val="0"/>
                <w:sz w:val="24"/>
              </w:rPr>
            </w:pPr>
            <w:r w:rsidRPr="00AC27F3">
              <w:rPr>
                <w:rFonts w:ascii="仿宋" w:eastAsia="仿宋" w:hAnsi="仿宋" w:cs="仿宋" w:hint="eastAsia"/>
                <w:kern w:val="0"/>
                <w:sz w:val="24"/>
              </w:rPr>
              <w:t>（注：提供</w:t>
            </w:r>
            <w:r>
              <w:rPr>
                <w:rFonts w:ascii="仿宋" w:eastAsia="仿宋" w:hAnsi="仿宋" w:cs="仿宋" w:hint="eastAsia"/>
                <w:kern w:val="0"/>
                <w:sz w:val="24"/>
              </w:rPr>
              <w:t>拟派人员名单及</w:t>
            </w:r>
            <w:r w:rsidRPr="00AC27F3">
              <w:rPr>
                <w:rFonts w:ascii="仿宋" w:eastAsia="仿宋" w:hAnsi="仿宋" w:cs="仿宋" w:hint="eastAsia"/>
                <w:kern w:val="0"/>
                <w:sz w:val="24"/>
              </w:rPr>
              <w:t>采购公告日前（不含采购公告当月）近6个月内任意1个月的社保证明，资料不齐全、不清晰、无法辨别的不得分。）</w:t>
            </w:r>
          </w:p>
        </w:tc>
      </w:tr>
      <w:tr w:rsidR="000E50FE" w14:paraId="5B6EB190" w14:textId="77777777" w:rsidTr="000E50FE">
        <w:trPr>
          <w:trHeight w:val="2400"/>
          <w:jc w:val="center"/>
        </w:trPr>
        <w:tc>
          <w:tcPr>
            <w:tcW w:w="725" w:type="dxa"/>
            <w:vMerge/>
            <w:tcBorders>
              <w:left w:val="single" w:sz="4" w:space="0" w:color="auto"/>
              <w:right w:val="single" w:sz="4" w:space="0" w:color="auto"/>
            </w:tcBorders>
            <w:vAlign w:val="center"/>
          </w:tcPr>
          <w:p w14:paraId="18B23FD8" w14:textId="77777777" w:rsidR="000E50FE" w:rsidRDefault="000E50FE">
            <w:pPr>
              <w:widowControl/>
              <w:jc w:val="center"/>
              <w:rPr>
                <w:rFonts w:ascii="仿宋" w:eastAsia="仿宋" w:hAnsi="仿宋" w:cs="仿宋"/>
                <w:color w:val="000000"/>
                <w:kern w:val="0"/>
                <w:sz w:val="24"/>
              </w:rPr>
            </w:pPr>
          </w:p>
        </w:tc>
        <w:tc>
          <w:tcPr>
            <w:tcW w:w="1586" w:type="dxa"/>
            <w:tcBorders>
              <w:top w:val="single" w:sz="4" w:space="0" w:color="auto"/>
              <w:left w:val="single" w:sz="4" w:space="0" w:color="auto"/>
              <w:right w:val="single" w:sz="4" w:space="0" w:color="auto"/>
            </w:tcBorders>
            <w:vAlign w:val="center"/>
          </w:tcPr>
          <w:p w14:paraId="09480B94" w14:textId="50044CC7" w:rsidR="000E50FE" w:rsidRPr="00AC27F3" w:rsidRDefault="000E50FE" w:rsidP="00BE4900">
            <w:pPr>
              <w:rPr>
                <w:rFonts w:ascii="仿宋" w:eastAsia="仿宋" w:hAnsi="仿宋" w:cs="仿宋"/>
                <w:kern w:val="0"/>
                <w:sz w:val="24"/>
              </w:rPr>
            </w:pPr>
            <w:r>
              <w:rPr>
                <w:rFonts w:ascii="仿宋" w:eastAsia="仿宋" w:hAnsi="仿宋" w:cs="仿宋" w:hint="eastAsia"/>
                <w:kern w:val="0"/>
                <w:sz w:val="24"/>
              </w:rPr>
              <w:t>供应商</w:t>
            </w:r>
            <w:r w:rsidRPr="000E50FE">
              <w:rPr>
                <w:rFonts w:ascii="仿宋" w:eastAsia="仿宋" w:hAnsi="仿宋" w:cs="仿宋" w:hint="eastAsia"/>
                <w:kern w:val="0"/>
                <w:sz w:val="24"/>
              </w:rPr>
              <w:t>规章制度</w:t>
            </w:r>
          </w:p>
        </w:tc>
        <w:tc>
          <w:tcPr>
            <w:tcW w:w="767" w:type="dxa"/>
            <w:tcBorders>
              <w:top w:val="single" w:sz="4" w:space="0" w:color="auto"/>
              <w:left w:val="single" w:sz="4" w:space="0" w:color="auto"/>
              <w:right w:val="single" w:sz="4" w:space="0" w:color="auto"/>
            </w:tcBorders>
            <w:vAlign w:val="center"/>
          </w:tcPr>
          <w:p w14:paraId="2BF0D288" w14:textId="5A1AF01E" w:rsidR="000E50FE" w:rsidRDefault="000E50FE" w:rsidP="00520E50">
            <w:pPr>
              <w:jc w:val="center"/>
              <w:rPr>
                <w:rFonts w:ascii="等线" w:eastAsia="等线" w:hAnsi="等线"/>
                <w:szCs w:val="21"/>
              </w:rPr>
            </w:pPr>
            <w:r>
              <w:rPr>
                <w:rFonts w:ascii="等线" w:eastAsia="等线" w:hAnsi="等线" w:hint="eastAsia"/>
                <w:szCs w:val="21"/>
              </w:rPr>
              <w:t>3</w:t>
            </w:r>
          </w:p>
        </w:tc>
        <w:tc>
          <w:tcPr>
            <w:tcW w:w="7803" w:type="dxa"/>
            <w:tcBorders>
              <w:top w:val="single" w:sz="4" w:space="0" w:color="auto"/>
              <w:left w:val="single" w:sz="4" w:space="0" w:color="auto"/>
              <w:right w:val="single" w:sz="4" w:space="0" w:color="auto"/>
            </w:tcBorders>
          </w:tcPr>
          <w:p w14:paraId="7ED42A58" w14:textId="77777777" w:rsidR="000E50FE" w:rsidRPr="000E50FE" w:rsidRDefault="000E50FE" w:rsidP="000E50FE">
            <w:pPr>
              <w:widowControl/>
              <w:rPr>
                <w:rFonts w:ascii="仿宋" w:eastAsia="仿宋" w:hAnsi="仿宋" w:cs="仿宋"/>
                <w:kern w:val="0"/>
                <w:sz w:val="24"/>
              </w:rPr>
            </w:pPr>
            <w:r w:rsidRPr="000E50FE">
              <w:rPr>
                <w:rFonts w:ascii="仿宋" w:eastAsia="仿宋" w:hAnsi="仿宋" w:cs="仿宋" w:hint="eastAsia"/>
                <w:kern w:val="0"/>
                <w:sz w:val="24"/>
              </w:rPr>
              <w:t>响应供应商规章制度健全和完善，并能在服务期限内落实执行，提供完整的内部管理制度（包括但不限于：工作制度、技术档案管理制度及质疑投诉处理等）。根据各响应供应商的情况进行评审：</w:t>
            </w:r>
          </w:p>
          <w:p w14:paraId="2C695B18" w14:textId="24002ABE" w:rsidR="000E50FE" w:rsidRPr="000E50FE" w:rsidRDefault="000E50FE" w:rsidP="000E50FE">
            <w:pPr>
              <w:widowControl/>
              <w:rPr>
                <w:rFonts w:ascii="仿宋" w:eastAsia="仿宋" w:hAnsi="仿宋" w:cs="仿宋"/>
                <w:kern w:val="0"/>
                <w:sz w:val="24"/>
              </w:rPr>
            </w:pPr>
            <w:r w:rsidRPr="000E50FE">
              <w:rPr>
                <w:rFonts w:ascii="仿宋" w:eastAsia="仿宋" w:hAnsi="仿宋" w:cs="仿宋" w:hint="eastAsia"/>
                <w:kern w:val="0"/>
                <w:sz w:val="24"/>
              </w:rPr>
              <w:t>响应供应商提供的管理制度完善、规范，完整合理，可行性强，得</w:t>
            </w:r>
            <w:r>
              <w:rPr>
                <w:rFonts w:ascii="仿宋" w:eastAsia="仿宋" w:hAnsi="仿宋" w:cs="仿宋"/>
                <w:kern w:val="0"/>
                <w:sz w:val="24"/>
              </w:rPr>
              <w:t>3</w:t>
            </w:r>
            <w:r w:rsidRPr="000E50FE">
              <w:rPr>
                <w:rFonts w:ascii="仿宋" w:eastAsia="仿宋" w:hAnsi="仿宋" w:cs="仿宋" w:hint="eastAsia"/>
                <w:kern w:val="0"/>
                <w:sz w:val="24"/>
              </w:rPr>
              <w:t>分；</w:t>
            </w:r>
          </w:p>
          <w:p w14:paraId="60D87B90" w14:textId="7D74758E" w:rsidR="000E50FE" w:rsidRPr="000E50FE" w:rsidRDefault="000E50FE" w:rsidP="000E50FE">
            <w:pPr>
              <w:widowControl/>
              <w:rPr>
                <w:rFonts w:ascii="仿宋" w:eastAsia="仿宋" w:hAnsi="仿宋" w:cs="仿宋"/>
                <w:kern w:val="0"/>
                <w:sz w:val="24"/>
              </w:rPr>
            </w:pPr>
            <w:r w:rsidRPr="000E50FE">
              <w:rPr>
                <w:rFonts w:ascii="仿宋" w:eastAsia="仿宋" w:hAnsi="仿宋" w:cs="仿宋" w:hint="eastAsia"/>
                <w:kern w:val="0"/>
                <w:sz w:val="24"/>
              </w:rPr>
              <w:t>响应供应商提供的管理制度较完善、较规范，可行性较强，得</w:t>
            </w:r>
            <w:r>
              <w:rPr>
                <w:rFonts w:ascii="仿宋" w:eastAsia="仿宋" w:hAnsi="仿宋" w:cs="仿宋"/>
                <w:kern w:val="0"/>
                <w:sz w:val="24"/>
              </w:rPr>
              <w:t>2</w:t>
            </w:r>
            <w:r w:rsidRPr="000E50FE">
              <w:rPr>
                <w:rFonts w:ascii="仿宋" w:eastAsia="仿宋" w:hAnsi="仿宋" w:cs="仿宋" w:hint="eastAsia"/>
                <w:kern w:val="0"/>
                <w:sz w:val="24"/>
              </w:rPr>
              <w:t>分；</w:t>
            </w:r>
          </w:p>
          <w:p w14:paraId="6C0926F7" w14:textId="603FBC9D" w:rsidR="000E50FE" w:rsidRPr="000E50FE" w:rsidRDefault="000E50FE" w:rsidP="000E50FE">
            <w:pPr>
              <w:widowControl/>
              <w:rPr>
                <w:rFonts w:ascii="仿宋" w:eastAsia="仿宋" w:hAnsi="仿宋" w:cs="仿宋"/>
                <w:kern w:val="0"/>
                <w:sz w:val="24"/>
              </w:rPr>
            </w:pPr>
            <w:r w:rsidRPr="000E50FE">
              <w:rPr>
                <w:rFonts w:ascii="仿宋" w:eastAsia="仿宋" w:hAnsi="仿宋" w:cs="仿宋" w:hint="eastAsia"/>
                <w:kern w:val="0"/>
                <w:sz w:val="24"/>
              </w:rPr>
              <w:t>响应供应商提供的管理制度适用本项目，有可行性，得</w:t>
            </w:r>
            <w:r>
              <w:rPr>
                <w:rFonts w:ascii="仿宋" w:eastAsia="仿宋" w:hAnsi="仿宋" w:cs="仿宋"/>
                <w:kern w:val="0"/>
                <w:sz w:val="24"/>
              </w:rPr>
              <w:t>1</w:t>
            </w:r>
            <w:r w:rsidRPr="000E50FE">
              <w:rPr>
                <w:rFonts w:ascii="仿宋" w:eastAsia="仿宋" w:hAnsi="仿宋" w:cs="仿宋" w:hint="eastAsia"/>
                <w:kern w:val="0"/>
                <w:sz w:val="24"/>
              </w:rPr>
              <w:t>分；</w:t>
            </w:r>
          </w:p>
          <w:p w14:paraId="50C973DC" w14:textId="3628C1E6" w:rsidR="000E50FE" w:rsidRPr="00AC27F3" w:rsidRDefault="000E50FE" w:rsidP="000E50FE">
            <w:pPr>
              <w:widowControl/>
              <w:rPr>
                <w:rFonts w:ascii="仿宋" w:eastAsia="仿宋" w:hAnsi="仿宋" w:cs="仿宋"/>
                <w:kern w:val="0"/>
                <w:sz w:val="24"/>
              </w:rPr>
            </w:pPr>
            <w:r w:rsidRPr="000E50FE">
              <w:rPr>
                <w:rFonts w:ascii="仿宋" w:eastAsia="仿宋" w:hAnsi="仿宋" w:cs="仿宋" w:hint="eastAsia"/>
                <w:kern w:val="0"/>
                <w:sz w:val="24"/>
              </w:rPr>
              <w:t>没有针对性或不提供方案的得0分。</w:t>
            </w:r>
          </w:p>
        </w:tc>
      </w:tr>
      <w:tr w:rsidR="00FA5CA2" w14:paraId="2F3896C1" w14:textId="77777777" w:rsidTr="00FA5CA2">
        <w:trPr>
          <w:trHeight w:val="1691"/>
          <w:jc w:val="center"/>
        </w:trPr>
        <w:tc>
          <w:tcPr>
            <w:tcW w:w="725" w:type="dxa"/>
            <w:vMerge w:val="restart"/>
            <w:tcBorders>
              <w:top w:val="single" w:sz="4" w:space="0" w:color="auto"/>
              <w:left w:val="single" w:sz="4" w:space="0" w:color="auto"/>
              <w:right w:val="single" w:sz="4" w:space="0" w:color="auto"/>
            </w:tcBorders>
            <w:vAlign w:val="center"/>
          </w:tcPr>
          <w:p w14:paraId="4FC865C8" w14:textId="77777777" w:rsidR="00FA5CA2" w:rsidRDefault="00FA5CA2">
            <w:pPr>
              <w:rPr>
                <w:rFonts w:ascii="仿宋" w:eastAsia="仿宋" w:hAnsi="仿宋" w:cs="仿宋"/>
                <w:color w:val="000000"/>
                <w:sz w:val="24"/>
              </w:rPr>
            </w:pPr>
            <w:r>
              <w:rPr>
                <w:rFonts w:ascii="仿宋" w:eastAsia="仿宋" w:hAnsi="仿宋" w:cs="仿宋" w:hint="eastAsia"/>
                <w:color w:val="000000"/>
                <w:sz w:val="24"/>
              </w:rPr>
              <w:lastRenderedPageBreak/>
              <w:t>商务</w:t>
            </w:r>
          </w:p>
        </w:tc>
        <w:tc>
          <w:tcPr>
            <w:tcW w:w="1586" w:type="dxa"/>
            <w:tcBorders>
              <w:top w:val="single" w:sz="4" w:space="0" w:color="auto"/>
              <w:left w:val="single" w:sz="4" w:space="0" w:color="auto"/>
              <w:right w:val="single" w:sz="4" w:space="0" w:color="auto"/>
            </w:tcBorders>
            <w:vAlign w:val="center"/>
          </w:tcPr>
          <w:p w14:paraId="55F59687" w14:textId="77777777" w:rsidR="00FA5CA2" w:rsidRPr="00C01E88" w:rsidRDefault="00FA5CA2">
            <w:pPr>
              <w:jc w:val="center"/>
              <w:rPr>
                <w:rFonts w:ascii="仿宋" w:eastAsia="仿宋" w:hAnsi="仿宋" w:cs="仿宋"/>
                <w:kern w:val="0"/>
                <w:sz w:val="24"/>
              </w:rPr>
            </w:pPr>
            <w:r w:rsidRPr="00C01E88">
              <w:rPr>
                <w:rFonts w:ascii="仿宋" w:eastAsia="仿宋" w:hAnsi="仿宋" w:cs="仿宋" w:hint="eastAsia"/>
                <w:kern w:val="0"/>
                <w:sz w:val="24"/>
              </w:rPr>
              <w:t>用户满意度评价（依据20</w:t>
            </w:r>
            <w:r w:rsidRPr="00C01E88">
              <w:rPr>
                <w:rFonts w:ascii="仿宋" w:eastAsia="仿宋" w:hAnsi="仿宋" w:cs="仿宋"/>
                <w:kern w:val="0"/>
                <w:sz w:val="24"/>
              </w:rPr>
              <w:t>20</w:t>
            </w:r>
            <w:r w:rsidRPr="00C01E88">
              <w:rPr>
                <w:rFonts w:ascii="仿宋" w:eastAsia="仿宋" w:hAnsi="仿宋" w:cs="仿宋" w:hint="eastAsia"/>
                <w:kern w:val="0"/>
                <w:sz w:val="24"/>
              </w:rPr>
              <w:t>年以来完成的同类项目）</w:t>
            </w:r>
          </w:p>
        </w:tc>
        <w:tc>
          <w:tcPr>
            <w:tcW w:w="767" w:type="dxa"/>
            <w:tcBorders>
              <w:top w:val="single" w:sz="4" w:space="0" w:color="auto"/>
              <w:left w:val="single" w:sz="4" w:space="0" w:color="auto"/>
              <w:right w:val="single" w:sz="4" w:space="0" w:color="auto"/>
            </w:tcBorders>
            <w:vAlign w:val="center"/>
          </w:tcPr>
          <w:p w14:paraId="499C8FF6" w14:textId="77777777" w:rsidR="00FA5CA2" w:rsidRPr="00C01E88" w:rsidRDefault="00FA5CA2">
            <w:pPr>
              <w:jc w:val="center"/>
              <w:rPr>
                <w:rFonts w:ascii="仿宋" w:eastAsia="仿宋" w:hAnsi="仿宋" w:cs="仿宋"/>
                <w:kern w:val="0"/>
                <w:sz w:val="24"/>
              </w:rPr>
            </w:pPr>
            <w:r w:rsidRPr="00C01E88">
              <w:rPr>
                <w:rFonts w:ascii="仿宋" w:eastAsia="仿宋" w:hAnsi="仿宋" w:cs="仿宋" w:hint="eastAsia"/>
                <w:kern w:val="0"/>
                <w:sz w:val="24"/>
              </w:rPr>
              <w:t>8</w:t>
            </w:r>
          </w:p>
        </w:tc>
        <w:tc>
          <w:tcPr>
            <w:tcW w:w="7803" w:type="dxa"/>
            <w:tcBorders>
              <w:top w:val="single" w:sz="4" w:space="0" w:color="auto"/>
              <w:left w:val="single" w:sz="4" w:space="0" w:color="auto"/>
              <w:right w:val="single" w:sz="4" w:space="0" w:color="auto"/>
            </w:tcBorders>
            <w:vAlign w:val="center"/>
          </w:tcPr>
          <w:p w14:paraId="164B9ED2" w14:textId="1DB4F968" w:rsidR="00FA5CA2" w:rsidRPr="00C01E88" w:rsidRDefault="00FA5CA2" w:rsidP="00AC27F3">
            <w:pPr>
              <w:rPr>
                <w:rFonts w:ascii="仿宋" w:eastAsia="仿宋" w:hAnsi="仿宋" w:cs="仿宋"/>
                <w:kern w:val="0"/>
                <w:sz w:val="24"/>
              </w:rPr>
            </w:pPr>
            <w:r w:rsidRPr="00C01E88">
              <w:rPr>
                <w:rFonts w:ascii="仿宋" w:eastAsia="仿宋" w:hAnsi="仿宋" w:cs="仿宋" w:hint="eastAsia"/>
                <w:kern w:val="0"/>
                <w:sz w:val="24"/>
              </w:rPr>
              <w:t>根据供应商提供2</w:t>
            </w:r>
            <w:r w:rsidRPr="00C01E88">
              <w:rPr>
                <w:rFonts w:ascii="仿宋" w:eastAsia="仿宋" w:hAnsi="仿宋" w:cs="仿宋"/>
                <w:kern w:val="0"/>
                <w:sz w:val="24"/>
              </w:rPr>
              <w:t>020</w:t>
            </w:r>
            <w:r w:rsidRPr="00C01E88">
              <w:rPr>
                <w:rFonts w:ascii="仿宋" w:eastAsia="仿宋" w:hAnsi="仿宋" w:cs="仿宋" w:hint="eastAsia"/>
                <w:kern w:val="0"/>
                <w:sz w:val="24"/>
              </w:rPr>
              <w:t>年以来同类项目的用户满意度评价（</w:t>
            </w:r>
            <w:r w:rsidRPr="00AC27F3">
              <w:rPr>
                <w:rFonts w:ascii="仿宋" w:eastAsia="仿宋" w:hAnsi="仿宋" w:cs="仿宋" w:hint="eastAsia"/>
                <w:kern w:val="0"/>
                <w:sz w:val="24"/>
              </w:rPr>
              <w:t>优秀或同等级别的</w:t>
            </w:r>
            <w:r w:rsidRPr="00C01E88">
              <w:rPr>
                <w:rFonts w:ascii="仿宋" w:eastAsia="仿宋" w:hAnsi="仿宋" w:cs="仿宋" w:hint="eastAsia"/>
                <w:kern w:val="0"/>
                <w:sz w:val="24"/>
              </w:rPr>
              <w:t>）进行评审，其他评价等级不得分；供应商每提供一份满意度评价为优（或以上）的评价证明得</w:t>
            </w:r>
            <w:r>
              <w:rPr>
                <w:rFonts w:ascii="仿宋" w:eastAsia="仿宋" w:hAnsi="仿宋" w:cs="仿宋" w:hint="eastAsia"/>
                <w:kern w:val="0"/>
                <w:sz w:val="24"/>
              </w:rPr>
              <w:t>2</w:t>
            </w:r>
            <w:r w:rsidRPr="00C01E88">
              <w:rPr>
                <w:rFonts w:ascii="仿宋" w:eastAsia="仿宋" w:hAnsi="仿宋" w:cs="仿宋" w:hint="eastAsia"/>
                <w:kern w:val="0"/>
                <w:sz w:val="24"/>
              </w:rPr>
              <w:t>分，本项最高得8分。</w:t>
            </w:r>
          </w:p>
          <w:p w14:paraId="330057E4" w14:textId="3B04C480" w:rsidR="00FA5CA2" w:rsidRPr="00C01E88" w:rsidRDefault="00FA5CA2">
            <w:pPr>
              <w:rPr>
                <w:rFonts w:ascii="仿宋" w:eastAsia="仿宋" w:hAnsi="仿宋" w:cs="仿宋"/>
                <w:kern w:val="0"/>
                <w:sz w:val="24"/>
              </w:rPr>
            </w:pPr>
            <w:r w:rsidRPr="00C01E88">
              <w:rPr>
                <w:rFonts w:ascii="仿宋" w:eastAsia="仿宋" w:hAnsi="仿宋" w:cs="仿宋" w:hint="eastAsia"/>
                <w:kern w:val="0"/>
                <w:sz w:val="24"/>
              </w:rPr>
              <w:t>（提供同类项目由用户盖章的满意度评价证明文件，复印件加盖公章）</w:t>
            </w:r>
          </w:p>
        </w:tc>
      </w:tr>
      <w:tr w:rsidR="00781023" w14:paraId="3E1EC5AF" w14:textId="77777777" w:rsidTr="008821CE">
        <w:trPr>
          <w:trHeight w:val="1356"/>
          <w:jc w:val="center"/>
        </w:trPr>
        <w:tc>
          <w:tcPr>
            <w:tcW w:w="725" w:type="dxa"/>
            <w:vMerge/>
            <w:tcBorders>
              <w:left w:val="single" w:sz="4" w:space="0" w:color="auto"/>
              <w:right w:val="single" w:sz="4" w:space="0" w:color="auto"/>
            </w:tcBorders>
            <w:vAlign w:val="center"/>
          </w:tcPr>
          <w:p w14:paraId="797A2CD0" w14:textId="77777777" w:rsidR="00781023" w:rsidRDefault="00781023">
            <w:pPr>
              <w:rPr>
                <w:rFonts w:ascii="仿宋" w:eastAsia="仿宋" w:hAnsi="仿宋" w:cs="仿宋"/>
                <w:color w:val="000000"/>
                <w:sz w:val="24"/>
              </w:rPr>
            </w:pPr>
          </w:p>
        </w:tc>
        <w:tc>
          <w:tcPr>
            <w:tcW w:w="1586" w:type="dxa"/>
            <w:tcBorders>
              <w:top w:val="single" w:sz="4" w:space="0" w:color="auto"/>
              <w:left w:val="single" w:sz="4" w:space="0" w:color="auto"/>
              <w:right w:val="single" w:sz="4" w:space="0" w:color="auto"/>
            </w:tcBorders>
            <w:vAlign w:val="center"/>
          </w:tcPr>
          <w:p w14:paraId="5F162657" w14:textId="4805CBB5" w:rsidR="00781023" w:rsidRPr="00C01E88" w:rsidRDefault="00781023">
            <w:pPr>
              <w:jc w:val="center"/>
              <w:rPr>
                <w:rFonts w:ascii="仿宋" w:eastAsia="仿宋" w:hAnsi="仿宋" w:cs="仿宋"/>
                <w:kern w:val="0"/>
                <w:sz w:val="24"/>
              </w:rPr>
            </w:pPr>
            <w:r w:rsidRPr="00C01E88">
              <w:rPr>
                <w:rFonts w:ascii="仿宋" w:eastAsia="仿宋" w:hAnsi="仿宋" w:cs="仿宋" w:hint="eastAsia"/>
                <w:kern w:val="0"/>
                <w:sz w:val="24"/>
              </w:rPr>
              <w:t>服务便利性</w:t>
            </w:r>
          </w:p>
        </w:tc>
        <w:tc>
          <w:tcPr>
            <w:tcW w:w="767" w:type="dxa"/>
            <w:tcBorders>
              <w:top w:val="single" w:sz="4" w:space="0" w:color="auto"/>
              <w:left w:val="single" w:sz="4" w:space="0" w:color="auto"/>
              <w:right w:val="single" w:sz="4" w:space="0" w:color="auto"/>
            </w:tcBorders>
            <w:vAlign w:val="center"/>
          </w:tcPr>
          <w:p w14:paraId="6FC9BE54" w14:textId="77777777" w:rsidR="00781023" w:rsidRPr="00C01E88" w:rsidRDefault="00781023">
            <w:pPr>
              <w:jc w:val="center"/>
              <w:rPr>
                <w:rFonts w:ascii="仿宋" w:eastAsia="仿宋" w:hAnsi="仿宋" w:cs="仿宋"/>
                <w:kern w:val="0"/>
                <w:sz w:val="24"/>
              </w:rPr>
            </w:pPr>
            <w:r w:rsidRPr="00C01E88">
              <w:rPr>
                <w:rFonts w:ascii="仿宋" w:eastAsia="仿宋" w:hAnsi="仿宋" w:cs="仿宋"/>
                <w:kern w:val="0"/>
                <w:sz w:val="24"/>
              </w:rPr>
              <w:t>6</w:t>
            </w:r>
          </w:p>
        </w:tc>
        <w:tc>
          <w:tcPr>
            <w:tcW w:w="7803" w:type="dxa"/>
            <w:tcBorders>
              <w:top w:val="single" w:sz="4" w:space="0" w:color="auto"/>
              <w:left w:val="single" w:sz="4" w:space="0" w:color="auto"/>
              <w:right w:val="single" w:sz="4" w:space="0" w:color="auto"/>
            </w:tcBorders>
            <w:vAlign w:val="center"/>
          </w:tcPr>
          <w:p w14:paraId="29979DD8" w14:textId="3C4E716F" w:rsidR="00781023" w:rsidRPr="00C01E88" w:rsidRDefault="00781023">
            <w:pPr>
              <w:rPr>
                <w:rFonts w:ascii="仿宋" w:eastAsia="仿宋" w:hAnsi="仿宋" w:cs="仿宋"/>
                <w:kern w:val="0"/>
                <w:sz w:val="24"/>
              </w:rPr>
            </w:pPr>
            <w:r w:rsidRPr="00C01E88">
              <w:rPr>
                <w:rFonts w:ascii="仿宋" w:eastAsia="仿宋" w:hAnsi="仿宋" w:cs="仿宋" w:hint="eastAsia"/>
                <w:kern w:val="0"/>
                <w:sz w:val="24"/>
              </w:rPr>
              <w:t>根据各供应商办公地点或者服务机构至服务地点响应到达时间进行对比：</w:t>
            </w:r>
          </w:p>
          <w:p w14:paraId="388F2EBA" w14:textId="78979766" w:rsidR="00781023" w:rsidRPr="00C01E88" w:rsidRDefault="00781023">
            <w:pPr>
              <w:rPr>
                <w:rFonts w:ascii="仿宋" w:eastAsia="仿宋" w:hAnsi="仿宋" w:cs="仿宋"/>
                <w:kern w:val="0"/>
                <w:sz w:val="24"/>
              </w:rPr>
            </w:pPr>
            <w:r w:rsidRPr="00C01E88">
              <w:rPr>
                <w:rFonts w:ascii="仿宋" w:eastAsia="仿宋" w:hAnsi="仿宋" w:cs="仿宋" w:hint="eastAsia"/>
                <w:kern w:val="0"/>
                <w:sz w:val="24"/>
              </w:rPr>
              <w:t>优：</w:t>
            </w:r>
            <w:r w:rsidR="008B1CD6">
              <w:rPr>
                <w:rFonts w:ascii="仿宋" w:eastAsia="仿宋" w:hAnsi="仿宋" w:cs="仿宋"/>
                <w:kern w:val="0"/>
                <w:sz w:val="24"/>
              </w:rPr>
              <w:t>1</w:t>
            </w:r>
            <w:r w:rsidRPr="00C01E88">
              <w:rPr>
                <w:rFonts w:ascii="仿宋" w:eastAsia="仿宋" w:hAnsi="仿宋" w:cs="仿宋" w:hint="eastAsia"/>
                <w:kern w:val="0"/>
                <w:sz w:val="24"/>
              </w:rPr>
              <w:t>个小时以内，6分；</w:t>
            </w:r>
          </w:p>
          <w:p w14:paraId="68006571" w14:textId="2EA38FD8" w:rsidR="00781023" w:rsidRPr="00C01E88" w:rsidRDefault="00781023">
            <w:pPr>
              <w:rPr>
                <w:rFonts w:ascii="仿宋" w:eastAsia="仿宋" w:hAnsi="仿宋" w:cs="仿宋"/>
                <w:kern w:val="0"/>
                <w:sz w:val="24"/>
              </w:rPr>
            </w:pPr>
            <w:r w:rsidRPr="00C01E88">
              <w:rPr>
                <w:rFonts w:ascii="仿宋" w:eastAsia="仿宋" w:hAnsi="仿宋" w:cs="仿宋" w:hint="eastAsia"/>
                <w:kern w:val="0"/>
                <w:sz w:val="24"/>
              </w:rPr>
              <w:t>良：</w:t>
            </w:r>
            <w:r w:rsidR="008B1CD6">
              <w:rPr>
                <w:rFonts w:ascii="仿宋" w:eastAsia="仿宋" w:hAnsi="仿宋" w:cs="仿宋"/>
                <w:kern w:val="0"/>
                <w:sz w:val="24"/>
              </w:rPr>
              <w:t>1</w:t>
            </w:r>
            <w:r w:rsidRPr="00C01E88">
              <w:rPr>
                <w:rFonts w:ascii="仿宋" w:eastAsia="仿宋" w:hAnsi="仿宋" w:cs="仿宋" w:hint="eastAsia"/>
                <w:kern w:val="0"/>
                <w:sz w:val="24"/>
              </w:rPr>
              <w:t>个小时以上1</w:t>
            </w:r>
            <w:r w:rsidR="008B1CD6">
              <w:rPr>
                <w:rFonts w:ascii="仿宋" w:eastAsia="仿宋" w:hAnsi="仿宋" w:cs="仿宋"/>
                <w:kern w:val="0"/>
                <w:sz w:val="24"/>
              </w:rPr>
              <w:t>.5</w:t>
            </w:r>
            <w:r w:rsidRPr="00C01E88">
              <w:rPr>
                <w:rFonts w:ascii="仿宋" w:eastAsia="仿宋" w:hAnsi="仿宋" w:cs="仿宋" w:hint="eastAsia"/>
                <w:kern w:val="0"/>
                <w:sz w:val="24"/>
              </w:rPr>
              <w:t>个小时以内，4分；</w:t>
            </w:r>
          </w:p>
          <w:p w14:paraId="72409204" w14:textId="6090FE0C" w:rsidR="00781023" w:rsidRPr="00C01E88" w:rsidRDefault="00781023">
            <w:pPr>
              <w:rPr>
                <w:rFonts w:ascii="仿宋" w:eastAsia="仿宋" w:hAnsi="仿宋" w:cs="仿宋"/>
                <w:kern w:val="0"/>
                <w:sz w:val="24"/>
              </w:rPr>
            </w:pPr>
            <w:r w:rsidRPr="00C01E88">
              <w:rPr>
                <w:rFonts w:ascii="仿宋" w:eastAsia="仿宋" w:hAnsi="仿宋" w:cs="仿宋" w:hint="eastAsia"/>
                <w:kern w:val="0"/>
                <w:sz w:val="24"/>
              </w:rPr>
              <w:t>一般：</w:t>
            </w:r>
            <w:r w:rsidR="008B1CD6">
              <w:rPr>
                <w:rFonts w:ascii="仿宋" w:eastAsia="仿宋" w:hAnsi="仿宋" w:cs="仿宋"/>
                <w:kern w:val="0"/>
                <w:sz w:val="24"/>
              </w:rPr>
              <w:t>1.5</w:t>
            </w:r>
            <w:r w:rsidRPr="00C01E88">
              <w:rPr>
                <w:rFonts w:ascii="仿宋" w:eastAsia="仿宋" w:hAnsi="仿宋" w:cs="仿宋" w:hint="eastAsia"/>
                <w:kern w:val="0"/>
                <w:sz w:val="24"/>
              </w:rPr>
              <w:t>个小时以上或者其他，2分。</w:t>
            </w:r>
          </w:p>
          <w:p w14:paraId="322E87DC" w14:textId="3B1242E2" w:rsidR="00781023" w:rsidRPr="00C01E88" w:rsidRDefault="00781023" w:rsidP="007C39E8">
            <w:pPr>
              <w:rPr>
                <w:rFonts w:ascii="仿宋" w:eastAsia="仿宋" w:hAnsi="仿宋" w:cs="仿宋"/>
                <w:kern w:val="0"/>
                <w:sz w:val="24"/>
              </w:rPr>
            </w:pPr>
            <w:r w:rsidRPr="00C01E88">
              <w:rPr>
                <w:rFonts w:ascii="仿宋" w:eastAsia="仿宋" w:hAnsi="仿宋" w:cs="仿宋" w:hint="eastAsia"/>
                <w:kern w:val="0"/>
                <w:sz w:val="24"/>
              </w:rPr>
              <w:t>（提供</w:t>
            </w:r>
            <w:r w:rsidR="007C39E8" w:rsidRPr="007C39E8">
              <w:rPr>
                <w:rFonts w:ascii="仿宋" w:eastAsia="仿宋" w:hAnsi="仿宋" w:cs="仿宋" w:hint="eastAsia"/>
                <w:kern w:val="0"/>
                <w:sz w:val="24"/>
              </w:rPr>
              <w:t>包括但不限于营业执照、或房产证明、或合作协议、或物业租赁协议复印件等有关证明资料</w:t>
            </w:r>
            <w:r w:rsidRPr="00C01E88">
              <w:rPr>
                <w:rFonts w:ascii="仿宋" w:eastAsia="仿宋" w:hAnsi="仿宋" w:cs="仿宋" w:hint="eastAsia"/>
                <w:kern w:val="0"/>
                <w:sz w:val="24"/>
              </w:rPr>
              <w:t>，并依据</w:t>
            </w:r>
            <w:r w:rsidR="007C39E8">
              <w:rPr>
                <w:rFonts w:ascii="仿宋" w:eastAsia="仿宋" w:hAnsi="仿宋" w:cs="仿宋" w:hint="eastAsia"/>
                <w:kern w:val="0"/>
                <w:sz w:val="24"/>
              </w:rPr>
              <w:t>地图软件</w:t>
            </w:r>
            <w:r w:rsidRPr="00C01E88">
              <w:rPr>
                <w:rFonts w:ascii="仿宋" w:eastAsia="仿宋" w:hAnsi="仿宋" w:cs="仿宋" w:hint="eastAsia"/>
                <w:kern w:val="0"/>
                <w:sz w:val="24"/>
              </w:rPr>
              <w:t>测算的最短公路交通距离，将测算的截图附上作为证明文件并加盖公章。无提供或提供不全不得分）</w:t>
            </w:r>
          </w:p>
        </w:tc>
      </w:tr>
      <w:tr w:rsidR="00781023" w14:paraId="7E8F0A58" w14:textId="77777777" w:rsidTr="008821CE">
        <w:trPr>
          <w:trHeight w:val="1356"/>
          <w:jc w:val="center"/>
        </w:trPr>
        <w:tc>
          <w:tcPr>
            <w:tcW w:w="725" w:type="dxa"/>
            <w:vMerge/>
            <w:tcBorders>
              <w:left w:val="single" w:sz="4" w:space="0" w:color="auto"/>
              <w:right w:val="single" w:sz="4" w:space="0" w:color="auto"/>
            </w:tcBorders>
            <w:vAlign w:val="center"/>
          </w:tcPr>
          <w:p w14:paraId="3D929E58" w14:textId="77777777" w:rsidR="00781023" w:rsidRDefault="00781023">
            <w:pPr>
              <w:widowControl/>
              <w:rPr>
                <w:rFonts w:ascii="仿宋" w:eastAsia="仿宋" w:hAnsi="仿宋" w:cs="仿宋"/>
                <w:color w:val="000000"/>
                <w:sz w:val="24"/>
              </w:rPr>
            </w:pPr>
          </w:p>
        </w:tc>
        <w:tc>
          <w:tcPr>
            <w:tcW w:w="1586" w:type="dxa"/>
            <w:tcBorders>
              <w:top w:val="single" w:sz="4" w:space="0" w:color="auto"/>
              <w:left w:val="single" w:sz="4" w:space="0" w:color="auto"/>
              <w:right w:val="single" w:sz="4" w:space="0" w:color="auto"/>
            </w:tcBorders>
            <w:vAlign w:val="center"/>
          </w:tcPr>
          <w:p w14:paraId="3CD172A8" w14:textId="77777777" w:rsidR="00781023" w:rsidRDefault="00781023">
            <w:pPr>
              <w:jc w:val="center"/>
              <w:rPr>
                <w:rFonts w:ascii="仿宋" w:eastAsia="仿宋" w:hAnsi="仿宋" w:cs="仿宋"/>
                <w:color w:val="000000"/>
                <w:sz w:val="24"/>
              </w:rPr>
            </w:pPr>
            <w:r>
              <w:rPr>
                <w:rFonts w:ascii="仿宋" w:eastAsia="仿宋" w:hAnsi="仿宋" w:cs="仿宋" w:hint="eastAsia"/>
                <w:color w:val="000000"/>
                <w:kern w:val="0"/>
                <w:sz w:val="24"/>
              </w:rPr>
              <w:t>同类业绩</w:t>
            </w:r>
          </w:p>
        </w:tc>
        <w:tc>
          <w:tcPr>
            <w:tcW w:w="767" w:type="dxa"/>
            <w:tcBorders>
              <w:top w:val="single" w:sz="4" w:space="0" w:color="auto"/>
              <w:left w:val="single" w:sz="4" w:space="0" w:color="auto"/>
              <w:right w:val="single" w:sz="4" w:space="0" w:color="auto"/>
            </w:tcBorders>
            <w:vAlign w:val="center"/>
          </w:tcPr>
          <w:p w14:paraId="4A2864F5" w14:textId="3895DF54" w:rsidR="00781023" w:rsidRDefault="007C39E8">
            <w:pPr>
              <w:jc w:val="center"/>
              <w:rPr>
                <w:rFonts w:ascii="仿宋" w:eastAsia="仿宋" w:hAnsi="仿宋" w:cs="仿宋"/>
                <w:color w:val="000000"/>
                <w:kern w:val="0"/>
                <w:sz w:val="24"/>
              </w:rPr>
            </w:pPr>
            <w:r>
              <w:rPr>
                <w:rFonts w:ascii="仿宋" w:eastAsia="仿宋" w:hAnsi="仿宋" w:cs="仿宋"/>
                <w:color w:val="000000"/>
                <w:kern w:val="0"/>
                <w:sz w:val="24"/>
              </w:rPr>
              <w:t>8</w:t>
            </w:r>
          </w:p>
        </w:tc>
        <w:tc>
          <w:tcPr>
            <w:tcW w:w="7803" w:type="dxa"/>
            <w:tcBorders>
              <w:top w:val="single" w:sz="4" w:space="0" w:color="auto"/>
              <w:left w:val="single" w:sz="4" w:space="0" w:color="auto"/>
              <w:right w:val="single" w:sz="4" w:space="0" w:color="auto"/>
            </w:tcBorders>
            <w:vAlign w:val="center"/>
          </w:tcPr>
          <w:p w14:paraId="0AB5E140" w14:textId="5B9FE497" w:rsidR="00781023" w:rsidRPr="00306E21" w:rsidRDefault="00306E21" w:rsidP="000E50FE">
            <w:pPr>
              <w:rPr>
                <w:rFonts w:ascii="仿宋" w:eastAsia="仿宋" w:hAnsi="仿宋" w:cs="仿宋"/>
                <w:color w:val="000000"/>
                <w:kern w:val="0"/>
                <w:sz w:val="24"/>
              </w:rPr>
            </w:pPr>
            <w:r w:rsidRPr="00306E21">
              <w:rPr>
                <w:rFonts w:ascii="仿宋" w:eastAsia="仿宋" w:hAnsi="仿宋" w:cs="仿宋" w:hint="eastAsia"/>
                <w:color w:val="000000"/>
                <w:kern w:val="0"/>
                <w:sz w:val="24"/>
              </w:rPr>
              <w:t>供应商自2020年1月1日至今承担</w:t>
            </w:r>
            <w:r w:rsidR="000E50FE" w:rsidRPr="000E50FE">
              <w:rPr>
                <w:rFonts w:ascii="仿宋" w:eastAsia="仿宋" w:hAnsi="仿宋" w:cs="仿宋" w:hint="eastAsia"/>
                <w:color w:val="000000"/>
                <w:kern w:val="0"/>
                <w:sz w:val="24"/>
              </w:rPr>
              <w:t>同类项目业绩</w:t>
            </w:r>
            <w:r w:rsidRPr="00306E21">
              <w:rPr>
                <w:rFonts w:ascii="仿宋" w:eastAsia="仿宋" w:hAnsi="仿宋" w:cs="仿宋" w:hint="eastAsia"/>
                <w:color w:val="000000"/>
                <w:kern w:val="0"/>
                <w:sz w:val="24"/>
              </w:rPr>
              <w:t>服务经验，每个客户得</w:t>
            </w:r>
            <w:r w:rsidR="007C39E8">
              <w:rPr>
                <w:rFonts w:ascii="仿宋" w:eastAsia="仿宋" w:hAnsi="仿宋" w:cs="仿宋"/>
                <w:color w:val="000000"/>
                <w:kern w:val="0"/>
                <w:sz w:val="24"/>
              </w:rPr>
              <w:t>2</w:t>
            </w:r>
            <w:r w:rsidRPr="00306E21">
              <w:rPr>
                <w:rFonts w:ascii="仿宋" w:eastAsia="仿宋" w:hAnsi="仿宋" w:cs="仿宋" w:hint="eastAsia"/>
                <w:color w:val="000000"/>
                <w:kern w:val="0"/>
                <w:sz w:val="24"/>
              </w:rPr>
              <w:t>分，最高得8分。</w:t>
            </w:r>
            <w:r w:rsidR="000E50FE" w:rsidRPr="000E50FE">
              <w:rPr>
                <w:rFonts w:ascii="仿宋" w:eastAsia="仿宋" w:hAnsi="仿宋" w:cs="仿宋" w:hint="eastAsia"/>
                <w:color w:val="000000"/>
                <w:kern w:val="0"/>
                <w:sz w:val="24"/>
              </w:rPr>
              <w:t>（同类业绩证明文件是中标/成交通知书或合同的复印件或扫描件，合同可以是提供关键页面，无提供或提供证明文件不全的不得分。）</w:t>
            </w:r>
          </w:p>
        </w:tc>
      </w:tr>
      <w:tr w:rsidR="00781023" w14:paraId="75262A20" w14:textId="77777777" w:rsidTr="008821CE">
        <w:trPr>
          <w:trHeight w:val="1057"/>
          <w:jc w:val="center"/>
        </w:trPr>
        <w:tc>
          <w:tcPr>
            <w:tcW w:w="725" w:type="dxa"/>
            <w:vMerge/>
            <w:tcBorders>
              <w:left w:val="single" w:sz="4" w:space="0" w:color="auto"/>
              <w:bottom w:val="single" w:sz="4" w:space="0" w:color="auto"/>
              <w:right w:val="single" w:sz="4" w:space="0" w:color="auto"/>
            </w:tcBorders>
            <w:vAlign w:val="center"/>
          </w:tcPr>
          <w:p w14:paraId="508CD7B7" w14:textId="77777777" w:rsidR="00781023" w:rsidRDefault="00781023">
            <w:pPr>
              <w:widowControl/>
              <w:jc w:val="center"/>
              <w:rPr>
                <w:rFonts w:ascii="仿宋" w:eastAsia="仿宋" w:hAnsi="仿宋" w:cs="仿宋"/>
                <w:color w:val="000000"/>
                <w:kern w:val="0"/>
                <w:sz w:val="24"/>
              </w:rPr>
            </w:pPr>
          </w:p>
        </w:tc>
        <w:tc>
          <w:tcPr>
            <w:tcW w:w="1586" w:type="dxa"/>
            <w:tcBorders>
              <w:top w:val="single" w:sz="4" w:space="0" w:color="auto"/>
              <w:left w:val="nil"/>
              <w:bottom w:val="single" w:sz="4" w:space="0" w:color="auto"/>
              <w:right w:val="single" w:sz="4" w:space="0" w:color="auto"/>
            </w:tcBorders>
            <w:vAlign w:val="center"/>
          </w:tcPr>
          <w:p w14:paraId="463C6A29" w14:textId="77777777" w:rsidR="00781023" w:rsidRDefault="00781023">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比选文件综合响应程度</w:t>
            </w:r>
          </w:p>
        </w:tc>
        <w:tc>
          <w:tcPr>
            <w:tcW w:w="767" w:type="dxa"/>
            <w:tcBorders>
              <w:top w:val="single" w:sz="4" w:space="0" w:color="auto"/>
              <w:left w:val="nil"/>
              <w:bottom w:val="single" w:sz="4" w:space="0" w:color="auto"/>
              <w:right w:val="single" w:sz="4" w:space="0" w:color="auto"/>
            </w:tcBorders>
            <w:vAlign w:val="center"/>
          </w:tcPr>
          <w:p w14:paraId="16C18934" w14:textId="16CEBB0B" w:rsidR="00781023" w:rsidRDefault="004A69A3">
            <w:pPr>
              <w:widowControl/>
              <w:jc w:val="center"/>
              <w:rPr>
                <w:rFonts w:ascii="仿宋" w:eastAsia="仿宋" w:hAnsi="仿宋" w:cs="仿宋"/>
                <w:color w:val="000000"/>
                <w:kern w:val="0"/>
                <w:sz w:val="24"/>
              </w:rPr>
            </w:pPr>
            <w:r>
              <w:rPr>
                <w:rFonts w:ascii="仿宋" w:eastAsia="仿宋" w:hAnsi="仿宋" w:cs="仿宋"/>
                <w:color w:val="000000"/>
                <w:kern w:val="0"/>
                <w:sz w:val="24"/>
              </w:rPr>
              <w:t>6</w:t>
            </w:r>
          </w:p>
        </w:tc>
        <w:tc>
          <w:tcPr>
            <w:tcW w:w="7803" w:type="dxa"/>
            <w:tcBorders>
              <w:top w:val="single" w:sz="4" w:space="0" w:color="auto"/>
              <w:left w:val="nil"/>
              <w:bottom w:val="single" w:sz="4" w:space="0" w:color="auto"/>
              <w:right w:val="single" w:sz="4" w:space="0" w:color="auto"/>
            </w:tcBorders>
            <w:vAlign w:val="center"/>
          </w:tcPr>
          <w:p w14:paraId="19B94F5C" w14:textId="166463D2" w:rsidR="00781023" w:rsidRDefault="00781023" w:rsidP="004A69A3">
            <w:pPr>
              <w:widowControl/>
              <w:rPr>
                <w:rFonts w:ascii="仿宋" w:eastAsia="仿宋" w:hAnsi="仿宋" w:cs="仿宋"/>
                <w:color w:val="000000"/>
                <w:kern w:val="0"/>
                <w:sz w:val="24"/>
              </w:rPr>
            </w:pPr>
            <w:r>
              <w:rPr>
                <w:rFonts w:ascii="仿宋" w:eastAsia="仿宋" w:hAnsi="仿宋" w:cs="仿宋" w:hint="eastAsia"/>
                <w:color w:val="000000"/>
                <w:kern w:val="0"/>
                <w:sz w:val="24"/>
              </w:rPr>
              <w:t>汇总各响应供应商比选文件</w:t>
            </w:r>
            <w:r>
              <w:rPr>
                <w:rFonts w:ascii="仿宋" w:eastAsia="仿宋" w:hAnsi="仿宋" w:cs="仿宋" w:hint="eastAsia"/>
                <w:b/>
                <w:color w:val="000000"/>
                <w:kern w:val="0"/>
                <w:sz w:val="24"/>
              </w:rPr>
              <w:t>服务</w:t>
            </w:r>
            <w:r>
              <w:rPr>
                <w:rFonts w:ascii="仿宋" w:eastAsia="仿宋" w:hAnsi="仿宋" w:cs="仿宋" w:hint="eastAsia"/>
                <w:color w:val="000000"/>
                <w:kern w:val="0"/>
                <w:sz w:val="24"/>
              </w:rPr>
              <w:t>及</w:t>
            </w:r>
            <w:r>
              <w:rPr>
                <w:rFonts w:ascii="仿宋" w:eastAsia="仿宋" w:hAnsi="仿宋" w:cs="仿宋" w:hint="eastAsia"/>
                <w:b/>
                <w:color w:val="000000"/>
                <w:kern w:val="0"/>
                <w:sz w:val="24"/>
              </w:rPr>
              <w:t>商务</w:t>
            </w:r>
            <w:r>
              <w:rPr>
                <w:rFonts w:ascii="仿宋" w:eastAsia="仿宋" w:hAnsi="仿宋" w:cs="仿宋" w:hint="eastAsia"/>
                <w:color w:val="000000"/>
                <w:kern w:val="0"/>
                <w:sz w:val="24"/>
              </w:rPr>
              <w:t>条款的响应程度：完全满足比选文件且有优于的得</w:t>
            </w:r>
            <w:r w:rsidR="004A69A3">
              <w:rPr>
                <w:rFonts w:ascii="仿宋" w:eastAsia="仿宋" w:hAnsi="仿宋" w:cs="仿宋"/>
                <w:color w:val="000000"/>
                <w:kern w:val="0"/>
                <w:sz w:val="24"/>
              </w:rPr>
              <w:t>6</w:t>
            </w:r>
            <w:r>
              <w:rPr>
                <w:rFonts w:ascii="仿宋" w:eastAsia="仿宋" w:hAnsi="仿宋" w:cs="仿宋" w:hint="eastAsia"/>
                <w:color w:val="000000"/>
                <w:kern w:val="0"/>
                <w:sz w:val="24"/>
              </w:rPr>
              <w:t>分；满足比选文件要求的得</w:t>
            </w:r>
            <w:r w:rsidR="004A69A3">
              <w:rPr>
                <w:rFonts w:ascii="仿宋" w:eastAsia="仿宋" w:hAnsi="仿宋" w:cs="仿宋"/>
                <w:color w:val="000000"/>
                <w:kern w:val="0"/>
                <w:sz w:val="24"/>
              </w:rPr>
              <w:t>3</w:t>
            </w:r>
            <w:r>
              <w:rPr>
                <w:rFonts w:ascii="仿宋" w:eastAsia="仿宋" w:hAnsi="仿宋" w:cs="仿宋" w:hint="eastAsia"/>
                <w:color w:val="000000"/>
                <w:kern w:val="0"/>
                <w:sz w:val="24"/>
              </w:rPr>
              <w:t>分；有不满足或不利于采购人条件的得0分。</w:t>
            </w:r>
          </w:p>
        </w:tc>
      </w:tr>
      <w:tr w:rsidR="007C39E8" w14:paraId="0DC16558" w14:textId="77777777" w:rsidTr="007C39E8">
        <w:trPr>
          <w:trHeight w:val="841"/>
          <w:jc w:val="center"/>
        </w:trPr>
        <w:tc>
          <w:tcPr>
            <w:tcW w:w="725" w:type="dxa"/>
            <w:tcBorders>
              <w:top w:val="single" w:sz="4" w:space="0" w:color="auto"/>
              <w:left w:val="single" w:sz="4" w:space="0" w:color="auto"/>
              <w:bottom w:val="single" w:sz="4" w:space="0" w:color="auto"/>
              <w:right w:val="single" w:sz="4" w:space="0" w:color="auto"/>
            </w:tcBorders>
            <w:vAlign w:val="center"/>
          </w:tcPr>
          <w:p w14:paraId="542B062F" w14:textId="77777777" w:rsidR="007C39E8" w:rsidRDefault="007C39E8">
            <w:pPr>
              <w:widowControl/>
              <w:rPr>
                <w:rFonts w:ascii="仿宋" w:eastAsia="仿宋" w:hAnsi="仿宋" w:cs="仿宋"/>
                <w:color w:val="000000"/>
                <w:kern w:val="0"/>
                <w:sz w:val="24"/>
              </w:rPr>
            </w:pPr>
            <w:r>
              <w:rPr>
                <w:rFonts w:ascii="仿宋" w:eastAsia="仿宋" w:hAnsi="仿宋" w:cs="仿宋" w:hint="eastAsia"/>
                <w:color w:val="000000"/>
                <w:kern w:val="0"/>
                <w:sz w:val="24"/>
              </w:rPr>
              <w:t>价格</w:t>
            </w:r>
          </w:p>
        </w:tc>
        <w:tc>
          <w:tcPr>
            <w:tcW w:w="1586" w:type="dxa"/>
            <w:tcBorders>
              <w:top w:val="single" w:sz="4" w:space="0" w:color="auto"/>
              <w:left w:val="single" w:sz="4" w:space="0" w:color="auto"/>
              <w:right w:val="single" w:sz="4" w:space="0" w:color="auto"/>
            </w:tcBorders>
            <w:vAlign w:val="center"/>
          </w:tcPr>
          <w:p w14:paraId="11991CF5" w14:textId="1C692F1F" w:rsidR="007C39E8" w:rsidRDefault="007C39E8">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报价情况</w:t>
            </w:r>
          </w:p>
        </w:tc>
        <w:tc>
          <w:tcPr>
            <w:tcW w:w="767" w:type="dxa"/>
            <w:tcBorders>
              <w:top w:val="single" w:sz="4" w:space="0" w:color="auto"/>
              <w:left w:val="single" w:sz="4" w:space="0" w:color="auto"/>
              <w:right w:val="single" w:sz="4" w:space="0" w:color="auto"/>
            </w:tcBorders>
            <w:vAlign w:val="center"/>
          </w:tcPr>
          <w:p w14:paraId="39F89B5A" w14:textId="02221E49" w:rsidR="007C39E8" w:rsidRDefault="007C39E8">
            <w:pPr>
              <w:widowControl/>
              <w:jc w:val="center"/>
              <w:rPr>
                <w:rFonts w:ascii="仿宋" w:eastAsia="仿宋" w:hAnsi="仿宋" w:cs="仿宋"/>
                <w:color w:val="000000"/>
                <w:kern w:val="0"/>
                <w:sz w:val="24"/>
              </w:rPr>
            </w:pPr>
            <w:r>
              <w:rPr>
                <w:rFonts w:ascii="仿宋" w:eastAsia="仿宋" w:hAnsi="仿宋" w:cs="仿宋"/>
                <w:color w:val="000000"/>
                <w:kern w:val="0"/>
                <w:sz w:val="24"/>
              </w:rPr>
              <w:t>20</w:t>
            </w:r>
          </w:p>
        </w:tc>
        <w:tc>
          <w:tcPr>
            <w:tcW w:w="7803" w:type="dxa"/>
            <w:tcBorders>
              <w:top w:val="single" w:sz="4" w:space="0" w:color="auto"/>
              <w:left w:val="single" w:sz="4" w:space="0" w:color="auto"/>
              <w:right w:val="single" w:sz="4" w:space="0" w:color="auto"/>
            </w:tcBorders>
            <w:vAlign w:val="center"/>
          </w:tcPr>
          <w:p w14:paraId="116C95F4" w14:textId="77777777" w:rsidR="007C39E8" w:rsidRDefault="007C39E8">
            <w:pPr>
              <w:widowControl/>
              <w:jc w:val="center"/>
              <w:rPr>
                <w:rFonts w:ascii="仿宋" w:eastAsia="仿宋" w:hAnsi="仿宋" w:cs="仿宋"/>
                <w:color w:val="000000"/>
                <w:sz w:val="24"/>
              </w:rPr>
            </w:pPr>
            <w:r>
              <w:rPr>
                <w:rFonts w:ascii="仿宋" w:eastAsia="仿宋" w:hAnsi="仿宋" w:cs="仿宋" w:hint="eastAsia"/>
                <w:color w:val="000000"/>
                <w:sz w:val="24"/>
              </w:rPr>
              <w:t>报价得分=（基准价/响应报价）×价格权值×100（以最低报价为基准价）</w:t>
            </w:r>
          </w:p>
        </w:tc>
      </w:tr>
    </w:tbl>
    <w:bookmarkEnd w:id="5"/>
    <w:p w14:paraId="07B84862" w14:textId="77777777" w:rsidR="00781023" w:rsidRDefault="00781023">
      <w:pPr>
        <w:pStyle w:val="af"/>
        <w:adjustRightInd w:val="0"/>
        <w:snapToGrid w:val="0"/>
        <w:spacing w:line="360" w:lineRule="auto"/>
        <w:ind w:right="32" w:firstLineChars="200" w:firstLine="482"/>
        <w:rPr>
          <w:rFonts w:ascii="仿宋" w:eastAsia="仿宋" w:hAnsi="仿宋" w:cs="仿宋"/>
          <w:b/>
          <w:color w:val="000000"/>
          <w:sz w:val="24"/>
          <w:szCs w:val="24"/>
        </w:rPr>
      </w:pPr>
      <w:r>
        <w:rPr>
          <w:rFonts w:ascii="仿宋" w:eastAsia="仿宋" w:hAnsi="仿宋" w:cs="仿宋" w:hint="eastAsia"/>
          <w:b/>
          <w:color w:val="000000"/>
          <w:sz w:val="24"/>
          <w:szCs w:val="24"/>
        </w:rPr>
        <w:t>6、确定成交候选供应商</w:t>
      </w:r>
    </w:p>
    <w:p w14:paraId="43BD956B" w14:textId="77777777" w:rsidR="00781023" w:rsidRDefault="00781023">
      <w:pPr>
        <w:autoSpaceDE w:val="0"/>
        <w:autoSpaceDN w:val="0"/>
        <w:adjustRightInd w:val="0"/>
        <w:snapToGrid w:val="0"/>
        <w:spacing w:line="360" w:lineRule="auto"/>
        <w:ind w:right="32" w:firstLineChars="191" w:firstLine="458"/>
        <w:rPr>
          <w:rFonts w:ascii="仿宋" w:eastAsia="仿宋" w:hAnsi="仿宋" w:cs="仿宋"/>
          <w:color w:val="000000"/>
          <w:kern w:val="0"/>
          <w:sz w:val="24"/>
        </w:rPr>
      </w:pPr>
      <w:r>
        <w:rPr>
          <w:rFonts w:ascii="仿宋" w:eastAsia="仿宋" w:hAnsi="仿宋" w:cs="仿宋" w:hint="eastAsia"/>
          <w:color w:val="000000"/>
          <w:kern w:val="0"/>
          <w:sz w:val="24"/>
        </w:rPr>
        <w:t>评</w:t>
      </w:r>
      <w:r>
        <w:rPr>
          <w:rFonts w:ascii="仿宋" w:eastAsia="仿宋" w:hAnsi="仿宋" w:cs="仿宋" w:hint="eastAsia"/>
          <w:color w:val="000000"/>
          <w:sz w:val="24"/>
        </w:rPr>
        <w:t>审</w:t>
      </w:r>
      <w:r>
        <w:rPr>
          <w:rFonts w:ascii="仿宋" w:eastAsia="仿宋" w:hAnsi="仿宋" w:cs="仿宋" w:hint="eastAsia"/>
          <w:color w:val="000000"/>
          <w:kern w:val="0"/>
          <w:sz w:val="24"/>
        </w:rPr>
        <w:t>小组出具书面的评审报告，按照响应供应商的综合得分由高到低的顺序对响应供应商进行排名，并确定成交候选供应商。综合得分相同的，按响应报价由低到高顺序推荐成交候选供应商，得分且响应报价相同的，按技术指标优劣顺序推荐成交候选供应商。</w:t>
      </w:r>
    </w:p>
    <w:p w14:paraId="5B19FE17" w14:textId="77777777" w:rsidR="00781023" w:rsidRDefault="00781023">
      <w:pPr>
        <w:autoSpaceDE w:val="0"/>
        <w:autoSpaceDN w:val="0"/>
        <w:adjustRightInd w:val="0"/>
        <w:snapToGrid w:val="0"/>
        <w:spacing w:line="360" w:lineRule="auto"/>
        <w:ind w:right="32" w:firstLineChars="191" w:firstLine="458"/>
        <w:rPr>
          <w:rFonts w:ascii="仿宋" w:eastAsia="仿宋" w:hAnsi="仿宋" w:cs="仿宋"/>
          <w:color w:val="000000"/>
          <w:kern w:val="0"/>
          <w:sz w:val="24"/>
        </w:rPr>
      </w:pPr>
      <w:r>
        <w:rPr>
          <w:rFonts w:ascii="仿宋" w:eastAsia="仿宋" w:hAnsi="仿宋" w:cs="仿宋" w:hint="eastAsia"/>
          <w:color w:val="000000"/>
          <w:kern w:val="0"/>
          <w:sz w:val="24"/>
        </w:rPr>
        <w:t>（</w:t>
      </w:r>
      <w:r>
        <w:rPr>
          <w:rFonts w:ascii="仿宋" w:eastAsia="仿宋" w:hAnsi="仿宋" w:cs="仿宋" w:hint="eastAsia"/>
          <w:b/>
          <w:bCs/>
          <w:color w:val="000000"/>
          <w:kern w:val="0"/>
          <w:sz w:val="24"/>
        </w:rPr>
        <w:t>备注：</w:t>
      </w:r>
      <w:r>
        <w:rPr>
          <w:rFonts w:ascii="仿宋" w:eastAsia="仿宋" w:hAnsi="仿宋" w:cs="仿宋" w:hint="eastAsia"/>
          <w:color w:val="000000"/>
          <w:kern w:val="0"/>
          <w:sz w:val="24"/>
        </w:rPr>
        <w:t>出现同品牌时，评审得分最高的同品牌响应供应商进入排名，评审得分相同的，评审委员会选取价格分最高的响应供应商进入排名，价格分也相同的，则随机抽取响应供应商进入排名，其它同品牌响应供应商则淘汰。）</w:t>
      </w:r>
    </w:p>
    <w:p w14:paraId="0F35987E" w14:textId="77777777" w:rsidR="00781023" w:rsidRDefault="00781023">
      <w:pPr>
        <w:autoSpaceDE w:val="0"/>
        <w:autoSpaceDN w:val="0"/>
        <w:adjustRightInd w:val="0"/>
        <w:snapToGrid w:val="0"/>
        <w:spacing w:line="360" w:lineRule="auto"/>
        <w:ind w:right="32" w:firstLineChars="191" w:firstLine="458"/>
        <w:rPr>
          <w:rFonts w:ascii="仿宋" w:eastAsia="仿宋" w:hAnsi="仿宋" w:cs="仿宋"/>
          <w:b/>
          <w:color w:val="000000"/>
          <w:sz w:val="24"/>
        </w:rPr>
      </w:pPr>
      <w:r>
        <w:rPr>
          <w:rFonts w:ascii="仿宋" w:eastAsia="仿宋" w:hAnsi="仿宋" w:cs="仿宋" w:hint="eastAsia"/>
          <w:color w:val="000000"/>
          <w:kern w:val="0"/>
          <w:sz w:val="24"/>
        </w:rPr>
        <w:t>对成交候选人的价格出现明显高于同业同期市场平均价的情形时，评</w:t>
      </w:r>
      <w:r>
        <w:rPr>
          <w:rFonts w:ascii="仿宋" w:eastAsia="仿宋" w:hAnsi="仿宋" w:cs="仿宋" w:hint="eastAsia"/>
          <w:color w:val="000000"/>
          <w:sz w:val="24"/>
        </w:rPr>
        <w:t>审</w:t>
      </w:r>
      <w:r>
        <w:rPr>
          <w:rFonts w:ascii="仿宋" w:eastAsia="仿宋" w:hAnsi="仿宋" w:cs="仿宋" w:hint="eastAsia"/>
          <w:color w:val="000000"/>
          <w:kern w:val="0"/>
          <w:sz w:val="24"/>
        </w:rPr>
        <w:t>小组</w:t>
      </w:r>
      <w:r>
        <w:rPr>
          <w:rFonts w:ascii="仿宋" w:eastAsia="仿宋" w:hAnsi="仿宋" w:cs="仿宋" w:hint="eastAsia"/>
          <w:color w:val="000000"/>
          <w:kern w:val="0"/>
          <w:sz w:val="24"/>
        </w:rPr>
        <w:lastRenderedPageBreak/>
        <w:t>应当在评审意见中详细说明推荐理由，并要求响应供应商提供相关证明材料等。</w:t>
      </w:r>
    </w:p>
    <w:p w14:paraId="1627CEFA" w14:textId="77777777" w:rsidR="00781023" w:rsidRDefault="00781023">
      <w:pPr>
        <w:spacing w:line="360" w:lineRule="auto"/>
        <w:ind w:firstLineChars="200" w:firstLine="482"/>
        <w:jc w:val="left"/>
        <w:rPr>
          <w:rFonts w:ascii="仿宋" w:eastAsia="仿宋" w:hAnsi="仿宋" w:cs="仿宋"/>
          <w:b/>
          <w:color w:val="000000"/>
          <w:sz w:val="24"/>
        </w:rPr>
      </w:pPr>
      <w:r>
        <w:rPr>
          <w:rFonts w:ascii="仿宋" w:eastAsia="仿宋" w:hAnsi="仿宋" w:cs="仿宋" w:hint="eastAsia"/>
          <w:b/>
          <w:color w:val="000000"/>
          <w:sz w:val="24"/>
        </w:rPr>
        <w:t>七、项目终止条件与处理</w:t>
      </w:r>
    </w:p>
    <w:p w14:paraId="103BFEF3" w14:textId="77777777" w:rsidR="00781023" w:rsidRDefault="00781023">
      <w:pPr>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在采购中，出现下列情形之一的，应予终止：</w:t>
      </w:r>
    </w:p>
    <w:p w14:paraId="68B0779B" w14:textId="77777777" w:rsidR="00781023" w:rsidRDefault="00781023">
      <w:pPr>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（一）符合专业条件的供应商或者对比选文件作实质响应的供应商不足三家的；</w:t>
      </w:r>
    </w:p>
    <w:p w14:paraId="54E97283" w14:textId="77777777" w:rsidR="00781023" w:rsidRDefault="00781023">
      <w:pPr>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（二）出现影响采购公正的违法、违规行为的；</w:t>
      </w:r>
    </w:p>
    <w:p w14:paraId="1ADAF970" w14:textId="77777777" w:rsidR="00781023" w:rsidRDefault="00781023">
      <w:pPr>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（三）供应商的报价均超过了采购预算，采购人不能支付的；</w:t>
      </w:r>
    </w:p>
    <w:p w14:paraId="5D9FFC1A" w14:textId="77777777" w:rsidR="00781023" w:rsidRDefault="00781023">
      <w:pPr>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（四）因重大变故，采购任务取消的。</w:t>
      </w:r>
    </w:p>
    <w:p w14:paraId="5D97570C" w14:textId="77777777" w:rsidR="00781023" w:rsidRDefault="00781023">
      <w:pPr>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比选失败后，除采购任务取消情形外，应当重新组织比选；</w:t>
      </w:r>
    </w:p>
    <w:p w14:paraId="11F34CE4" w14:textId="77777777" w:rsidR="00781023" w:rsidRDefault="00781023">
      <w:pPr>
        <w:pStyle w:val="af"/>
        <w:adjustRightInd w:val="0"/>
        <w:snapToGrid w:val="0"/>
        <w:spacing w:line="360" w:lineRule="auto"/>
        <w:ind w:firstLineChars="200" w:firstLine="482"/>
        <w:rPr>
          <w:rFonts w:ascii="仿宋" w:eastAsia="仿宋" w:hAnsi="仿宋" w:cs="仿宋"/>
          <w:b/>
          <w:color w:val="000000"/>
          <w:sz w:val="24"/>
          <w:szCs w:val="24"/>
        </w:rPr>
      </w:pPr>
      <w:r>
        <w:rPr>
          <w:rFonts w:ascii="仿宋" w:eastAsia="仿宋" w:hAnsi="仿宋" w:cs="仿宋" w:hint="eastAsia"/>
          <w:b/>
          <w:color w:val="000000"/>
          <w:sz w:val="24"/>
          <w:szCs w:val="24"/>
        </w:rPr>
        <w:t>八、公 示</w:t>
      </w:r>
    </w:p>
    <w:p w14:paraId="3DD97F06" w14:textId="77777777" w:rsidR="00781023" w:rsidRDefault="00781023">
      <w:pPr>
        <w:autoSpaceDE w:val="0"/>
        <w:autoSpaceDN w:val="0"/>
        <w:adjustRightInd w:val="0"/>
        <w:snapToGrid w:val="0"/>
        <w:spacing w:line="360" w:lineRule="auto"/>
        <w:ind w:right="32" w:firstLineChars="200" w:firstLine="480"/>
        <w:rPr>
          <w:rFonts w:ascii="仿宋" w:eastAsia="仿宋" w:hAnsi="仿宋" w:cs="仿宋"/>
          <w:sz w:val="24"/>
          <w:highlight w:val="yellow"/>
        </w:rPr>
      </w:pPr>
      <w:r>
        <w:rPr>
          <w:rFonts w:ascii="仿宋" w:eastAsia="仿宋" w:hAnsi="仿宋" w:cs="仿宋" w:hint="eastAsia"/>
          <w:color w:val="000000"/>
          <w:sz w:val="24"/>
        </w:rPr>
        <w:t>评审完成确定成交供应商后，采供部发布成交公告，</w:t>
      </w:r>
      <w:r>
        <w:rPr>
          <w:rFonts w:ascii="仿宋" w:eastAsia="仿宋" w:hAnsi="仿宋" w:cs="仿宋" w:hint="eastAsia"/>
          <w:sz w:val="24"/>
        </w:rPr>
        <w:t>并向成交供应商发出《成交通知书》。</w:t>
      </w:r>
    </w:p>
    <w:p w14:paraId="5BEAEBDC" w14:textId="77777777" w:rsidR="00781023" w:rsidRDefault="00781023">
      <w:pPr>
        <w:autoSpaceDE w:val="0"/>
        <w:autoSpaceDN w:val="0"/>
        <w:adjustRightInd w:val="0"/>
        <w:snapToGrid w:val="0"/>
        <w:spacing w:line="360" w:lineRule="auto"/>
        <w:ind w:right="32" w:firstLineChars="200" w:firstLine="482"/>
        <w:rPr>
          <w:rFonts w:ascii="仿宋" w:eastAsia="仿宋" w:hAnsi="仿宋" w:cs="仿宋"/>
          <w:b/>
          <w:color w:val="000000"/>
          <w:sz w:val="24"/>
        </w:rPr>
      </w:pPr>
      <w:r>
        <w:rPr>
          <w:rFonts w:ascii="仿宋" w:eastAsia="仿宋" w:hAnsi="仿宋" w:cs="仿宋" w:hint="eastAsia"/>
          <w:b/>
          <w:color w:val="000000"/>
          <w:sz w:val="24"/>
        </w:rPr>
        <w:t>九、质疑和投诉</w:t>
      </w:r>
    </w:p>
    <w:p w14:paraId="5E67393A" w14:textId="77777777" w:rsidR="00781023" w:rsidRDefault="00781023">
      <w:pPr>
        <w:pStyle w:val="af"/>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（一）对比选文件的质疑和处理</w:t>
      </w:r>
    </w:p>
    <w:p w14:paraId="390B4BE6" w14:textId="77777777" w:rsidR="00781023" w:rsidRDefault="00781023">
      <w:pPr>
        <w:pStyle w:val="af"/>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1、供应商对比选公告或文件有异议的，应在比选公告的有效期内书面向医院采供部提出合理的质疑。公告期限内未收到书面质疑，视为潜在供应商认同比选文件的全部内容，采供部不再受理供应商对比选公告或文件的质疑。</w:t>
      </w:r>
    </w:p>
    <w:p w14:paraId="016B8AA1" w14:textId="77777777" w:rsidR="00781023" w:rsidRDefault="00781023">
      <w:pPr>
        <w:pStyle w:val="af"/>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2、采供部应当在接收到质疑函后起七个工作日内进行答复，并以书面形式通知质疑供应商和其他有关供应商。</w:t>
      </w:r>
    </w:p>
    <w:p w14:paraId="15B1EE53" w14:textId="77777777" w:rsidR="00781023" w:rsidRDefault="00781023">
      <w:pPr>
        <w:pStyle w:val="af"/>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3、对比选文件提出的质疑成立后，由采供部通过澄清或者修改，并以书面形式告知潜在的供应商后可以继续开展采购活动的，澄清或者修改比选文件后继续开展采购活动；否则应当修改比选文件后重新开展采购活动。</w:t>
      </w:r>
    </w:p>
    <w:p w14:paraId="6610A398" w14:textId="77777777" w:rsidR="00781023" w:rsidRDefault="00781023">
      <w:pPr>
        <w:pStyle w:val="af"/>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（二）对采购过程、成交结果的质疑和处理</w:t>
      </w:r>
    </w:p>
    <w:p w14:paraId="2760E177" w14:textId="77777777" w:rsidR="00781023" w:rsidRDefault="00781023">
      <w:pPr>
        <w:pStyle w:val="af"/>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1、供应商认为评审过程、成交结果使自己的权益受到损害的，可以在知道或者应知其权益受到损害之日起7个工作日内，以书面形式向采供部提出质疑。</w:t>
      </w:r>
    </w:p>
    <w:p w14:paraId="4AB648EE" w14:textId="77777777" w:rsidR="00781023" w:rsidRDefault="00781023">
      <w:pPr>
        <w:pStyle w:val="af"/>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2、采供部应于收到质疑函后起7个工作日内组织原评审小组协助答复质疑，并以书面形式通知质疑供应商和其他有关供应商。</w:t>
      </w:r>
    </w:p>
    <w:p w14:paraId="4E189CDD" w14:textId="77777777" w:rsidR="00781023" w:rsidRDefault="00781023">
      <w:pPr>
        <w:pStyle w:val="af"/>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3、医院认为供应商质疑不成立，或者成立但未对成交结果构成影响的，继续开展采购活动；认为供应商质疑成立且影响或者可能影响成交结果的，合格供应商符合法定数量时，可以从合格的成交候选人中另行确定成交供应商的，应当</w:t>
      </w:r>
      <w:r>
        <w:rPr>
          <w:rFonts w:ascii="仿宋" w:eastAsia="仿宋" w:hAnsi="仿宋" w:cs="仿宋" w:hint="eastAsia"/>
          <w:color w:val="000000"/>
          <w:sz w:val="24"/>
        </w:rPr>
        <w:lastRenderedPageBreak/>
        <w:t>依法另行确定成交供应商；否则应当重新开展采购活动。</w:t>
      </w:r>
    </w:p>
    <w:p w14:paraId="2146B24A" w14:textId="77777777" w:rsidR="00781023" w:rsidRDefault="00781023">
      <w:pPr>
        <w:pStyle w:val="af"/>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（三）供应商提出质疑应当提交质疑函和必要的证明材料(包括证明材料清单、证明文件及获取途径说明)。质疑函应当包括下列内容：</w:t>
      </w:r>
    </w:p>
    <w:p w14:paraId="303278DB" w14:textId="77777777" w:rsidR="00781023" w:rsidRDefault="00781023">
      <w:pPr>
        <w:pStyle w:val="af"/>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（1）供应商的姓名或者名称、地址、邮编、联系人及联系电话；</w:t>
      </w:r>
    </w:p>
    <w:p w14:paraId="1B533756" w14:textId="77777777" w:rsidR="00781023" w:rsidRDefault="00781023">
      <w:pPr>
        <w:pStyle w:val="af"/>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（2）质疑项目的名称、编号；</w:t>
      </w:r>
    </w:p>
    <w:p w14:paraId="627EA68C" w14:textId="77777777" w:rsidR="00781023" w:rsidRDefault="00781023">
      <w:pPr>
        <w:pStyle w:val="af"/>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（3）具体、明确的质疑事项和与质疑事项相关的请求；</w:t>
      </w:r>
    </w:p>
    <w:p w14:paraId="2FC82D90" w14:textId="77777777" w:rsidR="00781023" w:rsidRDefault="00781023">
      <w:pPr>
        <w:pStyle w:val="af"/>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（4）事实依据；</w:t>
      </w:r>
    </w:p>
    <w:p w14:paraId="2D88CBF3" w14:textId="77777777" w:rsidR="00781023" w:rsidRDefault="00781023">
      <w:pPr>
        <w:pStyle w:val="af"/>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（5）必要的法律依据；</w:t>
      </w:r>
    </w:p>
    <w:p w14:paraId="7404EC8F" w14:textId="77777777" w:rsidR="00781023" w:rsidRDefault="00781023">
      <w:pPr>
        <w:pStyle w:val="af"/>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（6）提出质疑的日期。</w:t>
      </w:r>
    </w:p>
    <w:p w14:paraId="7BF42E7E" w14:textId="77777777" w:rsidR="00781023" w:rsidRDefault="00781023">
      <w:pPr>
        <w:pStyle w:val="af"/>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（四）投诉</w:t>
      </w:r>
    </w:p>
    <w:p w14:paraId="61A8A46A" w14:textId="11CCB23B" w:rsidR="00781023" w:rsidRDefault="00781023">
      <w:pPr>
        <w:pStyle w:val="af"/>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供应商对采供部的质疑答复不满意或在规定时间内未得到答复的，可以在答复期满后15个工作日内</w:t>
      </w:r>
      <w:r w:rsidR="00471EE6">
        <w:rPr>
          <w:rFonts w:ascii="仿宋" w:eastAsia="仿宋" w:hAnsi="仿宋" w:cs="仿宋" w:hint="eastAsia"/>
          <w:color w:val="000000"/>
          <w:sz w:val="24"/>
        </w:rPr>
        <w:t>向上级主管部门</w:t>
      </w:r>
      <w:r>
        <w:rPr>
          <w:rFonts w:ascii="仿宋" w:eastAsia="仿宋" w:hAnsi="仿宋" w:cs="仿宋" w:hint="eastAsia"/>
          <w:color w:val="000000"/>
          <w:sz w:val="24"/>
        </w:rPr>
        <w:t>提出书面投诉。</w:t>
      </w:r>
    </w:p>
    <w:p w14:paraId="6BF5EF41" w14:textId="77777777" w:rsidR="00781023" w:rsidRDefault="00781023">
      <w:pPr>
        <w:pStyle w:val="af"/>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（五）质疑供应商未按以上规定进行质疑的，采供部将不予接收。</w:t>
      </w:r>
    </w:p>
    <w:p w14:paraId="54E8794A" w14:textId="77777777" w:rsidR="00781023" w:rsidRDefault="00781023">
      <w:pPr>
        <w:pStyle w:val="af"/>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（六）供应商捏造事实、提供虚假材料或者以非法手段取得证明材料进行质疑或投诉的，予以驳回，并列入黑名单。</w:t>
      </w:r>
    </w:p>
    <w:p w14:paraId="7581F335" w14:textId="77777777" w:rsidR="00781023" w:rsidRDefault="00781023">
      <w:pPr>
        <w:pStyle w:val="af"/>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（七）采供部受理质疑后，质疑人书面申请撤回质疑的，应当终止质疑处理程序。</w:t>
      </w:r>
    </w:p>
    <w:p w14:paraId="155C249A" w14:textId="77777777" w:rsidR="00781023" w:rsidRDefault="00781023">
      <w:pPr>
        <w:pStyle w:val="af"/>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（八）同一供应商不能对同一事项重复质疑。</w:t>
      </w:r>
    </w:p>
    <w:p w14:paraId="0AF4F49A" w14:textId="77777777" w:rsidR="00781023" w:rsidRDefault="00781023">
      <w:pPr>
        <w:pStyle w:val="af"/>
        <w:adjustRightInd w:val="0"/>
        <w:snapToGrid w:val="0"/>
        <w:spacing w:line="360" w:lineRule="auto"/>
        <w:ind w:firstLineChars="200" w:firstLine="482"/>
        <w:rPr>
          <w:rFonts w:ascii="仿宋" w:eastAsia="仿宋" w:hAnsi="仿宋" w:cs="仿宋"/>
          <w:b/>
          <w:color w:val="000000"/>
          <w:kern w:val="0"/>
          <w:sz w:val="24"/>
          <w:szCs w:val="24"/>
        </w:rPr>
      </w:pPr>
      <w:r>
        <w:rPr>
          <w:rFonts w:ascii="仿宋" w:eastAsia="仿宋" w:hAnsi="仿宋" w:cs="仿宋" w:hint="eastAsia"/>
          <w:b/>
          <w:color w:val="000000"/>
          <w:kern w:val="0"/>
          <w:sz w:val="24"/>
          <w:szCs w:val="24"/>
        </w:rPr>
        <w:t>十、合同的订立和履行</w:t>
      </w:r>
    </w:p>
    <w:p w14:paraId="72586473" w14:textId="77777777" w:rsidR="00781023" w:rsidRDefault="00781023">
      <w:pPr>
        <w:autoSpaceDE w:val="0"/>
        <w:autoSpaceDN w:val="0"/>
        <w:adjustRightInd w:val="0"/>
        <w:snapToGrid w:val="0"/>
        <w:spacing w:line="360" w:lineRule="auto"/>
        <w:ind w:right="32"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1、合同的订立</w:t>
      </w:r>
    </w:p>
    <w:p w14:paraId="44128BEF" w14:textId="77777777" w:rsidR="00781023" w:rsidRDefault="00781023">
      <w:pPr>
        <w:autoSpaceDE w:val="0"/>
        <w:autoSpaceDN w:val="0"/>
        <w:adjustRightInd w:val="0"/>
        <w:snapToGrid w:val="0"/>
        <w:spacing w:line="360" w:lineRule="auto"/>
        <w:ind w:right="32" w:firstLineChars="200" w:firstLine="480"/>
        <w:rPr>
          <w:rFonts w:ascii="仿宋" w:eastAsia="仿宋" w:hAnsi="仿宋" w:cs="仿宋"/>
          <w:b/>
          <w:bCs/>
          <w:color w:val="000000"/>
          <w:kern w:val="0"/>
          <w:sz w:val="24"/>
        </w:rPr>
      </w:pPr>
      <w:r>
        <w:rPr>
          <w:rFonts w:ascii="仿宋" w:eastAsia="仿宋" w:hAnsi="仿宋" w:cs="仿宋" w:hint="eastAsia"/>
          <w:color w:val="000000"/>
          <w:kern w:val="0"/>
          <w:sz w:val="24"/>
        </w:rPr>
        <w:t>采购人与成交供应商自成交通知书发出之日起三十日内，按比选文件要求和成交供应商响应文件承诺签订采购合同。未按规定时间签订合同的，视为主动放弃成交资格</w:t>
      </w:r>
      <w:r>
        <w:rPr>
          <w:rFonts w:ascii="仿宋" w:eastAsia="仿宋" w:hAnsi="仿宋" w:cs="仿宋" w:hint="eastAsia"/>
          <w:color w:val="0000FF"/>
          <w:kern w:val="0"/>
          <w:sz w:val="24"/>
        </w:rPr>
        <w:t>。</w:t>
      </w:r>
      <w:r>
        <w:rPr>
          <w:rFonts w:ascii="仿宋" w:eastAsia="仿宋" w:hAnsi="仿宋" w:cs="仿宋" w:hint="eastAsia"/>
          <w:color w:val="000000"/>
          <w:kern w:val="0"/>
          <w:sz w:val="24"/>
        </w:rPr>
        <w:t>但不得超出比选文件和成交供应商响应文件的范围、也不得再行订立背离合同实质性内容的其他协议。如果第一成交候选供应商放弃成交资格或者没有按照规定签订合同，采购人将取消其成交资格。在此情况下，采购人可确定第二成交候选供应商为成交供应商，或重新采购。</w:t>
      </w:r>
    </w:p>
    <w:p w14:paraId="168F28EB" w14:textId="77777777" w:rsidR="00781023" w:rsidRDefault="00781023">
      <w:pPr>
        <w:adjustRightInd w:val="0"/>
        <w:snapToGrid w:val="0"/>
        <w:spacing w:line="360" w:lineRule="auto"/>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2、合同的履行</w:t>
      </w:r>
    </w:p>
    <w:p w14:paraId="0D2171BA" w14:textId="77777777" w:rsidR="00781023" w:rsidRDefault="00781023">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kern w:val="0"/>
          <w:sz w:val="24"/>
        </w:rPr>
        <w:t>（1）采购合同订立后，合同各方不得擅自变更、中止或者终止合同。</w:t>
      </w:r>
      <w:r>
        <w:rPr>
          <w:rFonts w:ascii="仿宋" w:eastAsia="仿宋" w:hAnsi="仿宋" w:cs="仿宋" w:hint="eastAsia"/>
          <w:color w:val="000000"/>
          <w:sz w:val="24"/>
        </w:rPr>
        <w:t>合同确需要变更的，应以书面形式报采供部审批。</w:t>
      </w:r>
    </w:p>
    <w:p w14:paraId="5714A271" w14:textId="77777777" w:rsidR="00781023" w:rsidRDefault="00781023">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（2）采购合同履行中，采购人需追加与合同标的相同的货物、工程或者服</w:t>
      </w:r>
      <w:r>
        <w:rPr>
          <w:rFonts w:ascii="仿宋" w:eastAsia="仿宋" w:hAnsi="仿宋" w:cs="仿宋" w:hint="eastAsia"/>
          <w:color w:val="000000"/>
          <w:sz w:val="24"/>
        </w:rPr>
        <w:lastRenderedPageBreak/>
        <w:t>务的，在不改变合同实质条款的前提下，可以与成交供应商签订补充合同，但所补充合同的采购金额不得超过原采购金额的百分之十。</w:t>
      </w:r>
    </w:p>
    <w:p w14:paraId="4DA8B9E4" w14:textId="77777777" w:rsidR="00781023" w:rsidRDefault="00781023">
      <w:pPr>
        <w:adjustRightInd w:val="0"/>
        <w:snapToGrid w:val="0"/>
        <w:spacing w:line="360" w:lineRule="auto"/>
        <w:ind w:firstLineChars="200" w:firstLine="482"/>
        <w:rPr>
          <w:rFonts w:ascii="仿宋" w:eastAsia="仿宋" w:hAnsi="仿宋" w:cs="仿宋"/>
          <w:b/>
          <w:bCs/>
          <w:color w:val="000000"/>
          <w:sz w:val="24"/>
        </w:rPr>
      </w:pPr>
      <w:r>
        <w:rPr>
          <w:rFonts w:ascii="仿宋" w:eastAsia="仿宋" w:hAnsi="仿宋" w:cs="仿宋" w:hint="eastAsia"/>
          <w:b/>
          <w:bCs/>
          <w:color w:val="000000"/>
          <w:sz w:val="24"/>
        </w:rPr>
        <w:t>十一、适用法律及规定</w:t>
      </w:r>
    </w:p>
    <w:p w14:paraId="5CF04ECC" w14:textId="77777777" w:rsidR="00781023" w:rsidRDefault="00781023">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（1）采购单位及供应商的一切采购活动均参考《中华人民共和国政府采购法》及医院的采购制度。</w:t>
      </w:r>
    </w:p>
    <w:p w14:paraId="0A0BC254" w14:textId="77777777" w:rsidR="00781023" w:rsidRDefault="00781023">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2）单位负责人为同一人或者存在直接控股、管理关系的不同供应商，不得参加同一合同项下的采购活动。为采购项目提供整体设计、规范编制或者项目管理、监理、检测等服务的供应商，不得再参加该采购项目的其他采购活动。存在以上情形的供应商应主动予以回避，否则自行承担相应的法律责任及后果。</w:t>
      </w:r>
    </w:p>
    <w:p w14:paraId="002AB84F" w14:textId="77777777" w:rsidR="00781023" w:rsidRDefault="00781023">
      <w:pPr>
        <w:autoSpaceDE w:val="0"/>
        <w:autoSpaceDN w:val="0"/>
        <w:adjustRightInd w:val="0"/>
        <w:snapToGrid w:val="0"/>
        <w:spacing w:line="440" w:lineRule="exact"/>
        <w:ind w:left="632" w:right="32" w:hangingChars="225" w:hanging="632"/>
        <w:jc w:val="center"/>
        <w:rPr>
          <w:rFonts w:ascii="仿宋" w:eastAsia="仿宋" w:hAnsi="仿宋" w:cs="仿宋"/>
          <w:b/>
          <w:color w:val="000000"/>
          <w:sz w:val="28"/>
          <w:szCs w:val="28"/>
        </w:rPr>
      </w:pPr>
      <w:r>
        <w:rPr>
          <w:rFonts w:ascii="仿宋" w:eastAsia="仿宋" w:hAnsi="仿宋" w:cs="仿宋" w:hint="eastAsia"/>
          <w:b/>
          <w:color w:val="000000"/>
          <w:sz w:val="28"/>
          <w:szCs w:val="28"/>
        </w:rPr>
        <w:br w:type="page"/>
      </w:r>
      <w:r>
        <w:rPr>
          <w:rFonts w:ascii="仿宋" w:eastAsia="仿宋" w:hAnsi="仿宋" w:cs="仿宋" w:hint="eastAsia"/>
          <w:b/>
          <w:color w:val="000000"/>
          <w:sz w:val="28"/>
          <w:szCs w:val="28"/>
        </w:rPr>
        <w:lastRenderedPageBreak/>
        <w:t>第四部分  合同书范本格式</w:t>
      </w:r>
    </w:p>
    <w:p w14:paraId="01ED4D20" w14:textId="77777777" w:rsidR="00781023" w:rsidRDefault="00781023">
      <w:pPr>
        <w:autoSpaceDE w:val="0"/>
        <w:autoSpaceDN w:val="0"/>
        <w:adjustRightInd w:val="0"/>
        <w:snapToGrid w:val="0"/>
        <w:spacing w:line="440" w:lineRule="exact"/>
        <w:ind w:right="34" w:hanging="238"/>
        <w:jc w:val="center"/>
        <w:rPr>
          <w:rFonts w:ascii="仿宋" w:eastAsia="仿宋" w:hAnsi="仿宋" w:cs="仿宋"/>
          <w:b/>
          <w:color w:val="000000"/>
          <w:sz w:val="28"/>
          <w:szCs w:val="28"/>
        </w:rPr>
      </w:pPr>
      <w:r>
        <w:rPr>
          <w:rFonts w:ascii="仿宋" w:eastAsia="仿宋" w:hAnsi="仿宋" w:hint="eastAsia"/>
          <w:b/>
          <w:color w:val="000000"/>
          <w:sz w:val="24"/>
        </w:rPr>
        <w:t>注：本合同仅为合同的参考文本，合同签订双方可根据项目的具体要求进行修订。</w:t>
      </w:r>
    </w:p>
    <w:p w14:paraId="07B46E5E" w14:textId="77777777" w:rsidR="00781023" w:rsidRDefault="00781023">
      <w:pPr>
        <w:snapToGrid w:val="0"/>
        <w:spacing w:line="500" w:lineRule="exact"/>
        <w:jc w:val="center"/>
        <w:rPr>
          <w:rFonts w:ascii="仿宋" w:eastAsia="仿宋" w:hAnsi="仿宋" w:cs="仿宋"/>
          <w:color w:val="000000"/>
          <w:sz w:val="24"/>
        </w:rPr>
      </w:pPr>
    </w:p>
    <w:p w14:paraId="2FFAAE4E" w14:textId="3D177C97" w:rsidR="00781023" w:rsidRDefault="001B418D">
      <w:pPr>
        <w:snapToGrid w:val="0"/>
        <w:spacing w:line="500" w:lineRule="exact"/>
        <w:jc w:val="center"/>
        <w:rPr>
          <w:rFonts w:ascii="宋体" w:hAnsi="宋体" w:cs="仿宋"/>
          <w:b/>
          <w:color w:val="000000"/>
          <w:sz w:val="48"/>
          <w:szCs w:val="48"/>
        </w:rPr>
      </w:pPr>
      <w:r w:rsidRPr="001B418D">
        <w:rPr>
          <w:rFonts w:ascii="宋体" w:hAnsi="宋体" w:cs="仿宋" w:hint="eastAsia"/>
          <w:b/>
          <w:color w:val="000000"/>
          <w:sz w:val="48"/>
          <w:szCs w:val="48"/>
        </w:rPr>
        <w:t>病媒生物防制(除四害)服务合同</w:t>
      </w:r>
    </w:p>
    <w:p w14:paraId="3EFDB9B2" w14:textId="77777777" w:rsidR="00781023" w:rsidRDefault="00781023">
      <w:pPr>
        <w:snapToGrid w:val="0"/>
        <w:spacing w:line="500" w:lineRule="exact"/>
        <w:jc w:val="center"/>
        <w:rPr>
          <w:rFonts w:ascii="宋体" w:hAnsi="宋体" w:cs="仿宋"/>
          <w:b/>
          <w:color w:val="000000"/>
          <w:sz w:val="48"/>
          <w:szCs w:val="48"/>
        </w:rPr>
      </w:pPr>
    </w:p>
    <w:p w14:paraId="26C9AB35" w14:textId="3046D034" w:rsidR="00781023" w:rsidRDefault="00781023">
      <w:pPr>
        <w:snapToGrid w:val="0"/>
        <w:spacing w:line="500" w:lineRule="exact"/>
        <w:ind w:right="420"/>
        <w:rPr>
          <w:rFonts w:ascii="仿宋" w:eastAsia="仿宋" w:hAnsi="仿宋" w:cs="仿宋"/>
          <w:bCs/>
          <w:color w:val="000000"/>
          <w:sz w:val="24"/>
        </w:rPr>
      </w:pPr>
      <w:r>
        <w:rPr>
          <w:rFonts w:ascii="仿宋" w:eastAsia="仿宋" w:hAnsi="仿宋" w:cs="仿宋" w:hint="eastAsia"/>
          <w:bCs/>
          <w:color w:val="000000"/>
          <w:sz w:val="24"/>
        </w:rPr>
        <w:t>合同编号:</w:t>
      </w:r>
      <w:r>
        <w:rPr>
          <w:rFonts w:ascii="仿宋" w:eastAsia="仿宋" w:hAnsi="仿宋" w:cs="仿宋" w:hint="eastAsia"/>
          <w:bCs/>
          <w:color w:val="000000"/>
          <w:sz w:val="24"/>
          <w:u w:val="single"/>
        </w:rPr>
        <w:t xml:space="preserve">                      </w:t>
      </w:r>
    </w:p>
    <w:p w14:paraId="21B9E1A1" w14:textId="05C8262F" w:rsidR="00781023" w:rsidRDefault="00781023">
      <w:pPr>
        <w:snapToGrid w:val="0"/>
        <w:spacing w:line="500" w:lineRule="exact"/>
        <w:rPr>
          <w:rFonts w:ascii="仿宋" w:eastAsia="仿宋" w:hAnsi="仿宋" w:cs="仿宋"/>
          <w:color w:val="000000"/>
          <w:sz w:val="24"/>
        </w:rPr>
      </w:pPr>
      <w:r>
        <w:rPr>
          <w:rFonts w:ascii="仿宋" w:eastAsia="仿宋" w:hAnsi="仿宋" w:cs="仿宋" w:hint="eastAsia"/>
          <w:color w:val="000000"/>
          <w:sz w:val="24"/>
        </w:rPr>
        <w:t xml:space="preserve">甲方：惠州市第一人民医院  </w:t>
      </w:r>
    </w:p>
    <w:p w14:paraId="73119B00" w14:textId="5FCF9224" w:rsidR="00781023" w:rsidRDefault="00781023">
      <w:pPr>
        <w:snapToGrid w:val="0"/>
        <w:spacing w:line="500" w:lineRule="exact"/>
        <w:rPr>
          <w:rFonts w:ascii="仿宋" w:eastAsia="仿宋" w:hAnsi="仿宋" w:cs="仿宋"/>
          <w:color w:val="000000"/>
          <w:sz w:val="24"/>
        </w:rPr>
      </w:pPr>
      <w:r>
        <w:rPr>
          <w:rFonts w:ascii="仿宋" w:eastAsia="仿宋" w:hAnsi="仿宋" w:cs="仿宋" w:hint="eastAsia"/>
          <w:color w:val="000000"/>
          <w:sz w:val="24"/>
        </w:rPr>
        <w:t xml:space="preserve">乙方： </w:t>
      </w:r>
    </w:p>
    <w:p w14:paraId="05745414" w14:textId="52B3FC74" w:rsidR="00781023" w:rsidRDefault="001B418D">
      <w:pPr>
        <w:pStyle w:val="a"/>
        <w:numPr>
          <w:ilvl w:val="0"/>
          <w:numId w:val="0"/>
        </w:numPr>
        <w:snapToGrid w:val="0"/>
        <w:spacing w:line="500" w:lineRule="exact"/>
        <w:ind w:firstLineChars="250" w:firstLine="600"/>
        <w:rPr>
          <w:rFonts w:ascii="仿宋" w:eastAsia="仿宋" w:hAnsi="仿宋" w:cs="仿宋"/>
          <w:color w:val="000000"/>
          <w:sz w:val="24"/>
        </w:rPr>
      </w:pPr>
      <w:r>
        <w:rPr>
          <w:rFonts w:ascii="仿宋" w:eastAsia="仿宋" w:hAnsi="仿宋" w:cs="仿宋" w:hint="eastAsia"/>
          <w:color w:val="000000"/>
          <w:sz w:val="24"/>
        </w:rPr>
        <w:t>根据《中华人民共和国民法典》《中华人民共和国政府采购法》《病媒生物预防控制管理规定》</w:t>
      </w:r>
      <w:r w:rsidRPr="001B418D">
        <w:rPr>
          <w:rFonts w:ascii="仿宋" w:eastAsia="仿宋" w:hAnsi="仿宋" w:cs="仿宋" w:hint="eastAsia"/>
          <w:color w:val="000000"/>
          <w:sz w:val="24"/>
        </w:rPr>
        <w:t>《广东省病媒生物预防控制管理规定》</w:t>
      </w:r>
      <w:r w:rsidR="00781023">
        <w:rPr>
          <w:rFonts w:ascii="仿宋" w:eastAsia="仿宋" w:hAnsi="仿宋" w:cs="仿宋" w:hint="eastAsia"/>
          <w:color w:val="000000"/>
          <w:sz w:val="24"/>
        </w:rPr>
        <w:t>《成交通知书（项目编号：）》，甲乙双方在平等、自愿、互利原则上，经双方协商一致，签订本合同。甲乙双方同意按以下条款和条件，由甲方采购乙方以下服务。</w:t>
      </w:r>
    </w:p>
    <w:p w14:paraId="5ACA2728" w14:textId="77777777" w:rsidR="00781023" w:rsidRDefault="00781023">
      <w:pPr>
        <w:pStyle w:val="a"/>
        <w:numPr>
          <w:ilvl w:val="0"/>
          <w:numId w:val="0"/>
        </w:numPr>
        <w:snapToGrid w:val="0"/>
        <w:spacing w:line="500" w:lineRule="exact"/>
        <w:ind w:left="482"/>
        <w:rPr>
          <w:rFonts w:ascii="仿宋" w:eastAsia="仿宋" w:hAnsi="仿宋" w:cs="仿宋"/>
          <w:color w:val="000000"/>
          <w:sz w:val="24"/>
        </w:rPr>
      </w:pPr>
      <w:r>
        <w:rPr>
          <w:rFonts w:ascii="仿宋" w:eastAsia="仿宋" w:hAnsi="仿宋" w:cs="仿宋" w:hint="eastAsia"/>
          <w:b/>
          <w:bCs/>
          <w:color w:val="000000"/>
          <w:sz w:val="24"/>
        </w:rPr>
        <w:t>第一条  项目概况</w:t>
      </w:r>
    </w:p>
    <w:p w14:paraId="184D0399" w14:textId="17D1347F" w:rsidR="00781023" w:rsidRDefault="00781023">
      <w:pPr>
        <w:snapToGrid w:val="0"/>
        <w:spacing w:line="500" w:lineRule="exact"/>
        <w:ind w:firstLine="480"/>
        <w:rPr>
          <w:rFonts w:ascii="仿宋" w:eastAsia="仿宋" w:hAnsi="仿宋" w:cs="仿宋"/>
          <w:color w:val="000000"/>
          <w:sz w:val="24"/>
        </w:rPr>
      </w:pPr>
      <w:r>
        <w:rPr>
          <w:rFonts w:ascii="仿宋" w:eastAsia="仿宋" w:hAnsi="仿宋" w:cs="仿宋" w:hint="eastAsia"/>
          <w:color w:val="000000"/>
          <w:sz w:val="24"/>
        </w:rPr>
        <w:t>（一）项目名称：</w:t>
      </w:r>
      <w:r w:rsidR="001B418D" w:rsidRPr="001B418D">
        <w:rPr>
          <w:rFonts w:ascii="仿宋" w:eastAsia="仿宋" w:hAnsi="仿宋" w:cs="仿宋" w:hint="eastAsia"/>
          <w:color w:val="000000"/>
          <w:sz w:val="24"/>
        </w:rPr>
        <w:t>病媒生物防制(除四害)服务</w:t>
      </w:r>
    </w:p>
    <w:p w14:paraId="5D8FC4CB" w14:textId="6E368EEE" w:rsidR="00781023" w:rsidRDefault="00781023">
      <w:pPr>
        <w:snapToGrid w:val="0"/>
        <w:spacing w:line="500" w:lineRule="exact"/>
        <w:ind w:firstLine="480"/>
        <w:rPr>
          <w:rFonts w:ascii="仿宋" w:eastAsia="仿宋" w:hAnsi="仿宋" w:cs="仿宋"/>
          <w:color w:val="000000"/>
          <w:sz w:val="24"/>
        </w:rPr>
      </w:pPr>
      <w:r>
        <w:rPr>
          <w:rFonts w:ascii="仿宋" w:eastAsia="仿宋" w:hAnsi="仿宋" w:cs="仿宋" w:hint="eastAsia"/>
          <w:color w:val="000000"/>
          <w:sz w:val="24"/>
        </w:rPr>
        <w:t>（二）服务时间：</w:t>
      </w:r>
      <w:r w:rsidR="001B418D" w:rsidRPr="001B418D">
        <w:rPr>
          <w:rFonts w:ascii="仿宋" w:eastAsia="仿宋" w:hAnsi="仿宋" w:cs="仿宋" w:hint="eastAsia"/>
          <w:color w:val="000000"/>
          <w:sz w:val="24"/>
        </w:rPr>
        <w:t>自</w:t>
      </w:r>
      <w:r w:rsidR="001B418D">
        <w:rPr>
          <w:rFonts w:ascii="仿宋" w:eastAsia="仿宋" w:hAnsi="仿宋" w:cs="仿宋"/>
          <w:color w:val="000000"/>
          <w:sz w:val="24"/>
        </w:rPr>
        <w:t>2024</w:t>
      </w:r>
      <w:r w:rsidR="001B418D" w:rsidRPr="001B418D">
        <w:rPr>
          <w:rFonts w:ascii="仿宋" w:eastAsia="仿宋" w:hAnsi="仿宋" w:cs="仿宋" w:hint="eastAsia"/>
          <w:color w:val="000000"/>
          <w:sz w:val="24"/>
        </w:rPr>
        <w:t>年</w:t>
      </w:r>
      <w:r w:rsidR="001B418D">
        <w:rPr>
          <w:rFonts w:ascii="仿宋" w:eastAsia="仿宋" w:hAnsi="仿宋" w:cs="仿宋"/>
          <w:color w:val="000000"/>
          <w:sz w:val="24"/>
        </w:rPr>
        <w:t>2</w:t>
      </w:r>
      <w:r w:rsidR="001B418D" w:rsidRPr="001B418D">
        <w:rPr>
          <w:rFonts w:ascii="仿宋" w:eastAsia="仿宋" w:hAnsi="仿宋" w:cs="仿宋" w:hint="eastAsia"/>
          <w:color w:val="000000"/>
          <w:sz w:val="24"/>
        </w:rPr>
        <w:t>月</w:t>
      </w:r>
      <w:r w:rsidR="001B418D">
        <w:rPr>
          <w:rFonts w:ascii="仿宋" w:eastAsia="仿宋" w:hAnsi="仿宋" w:cs="仿宋"/>
          <w:color w:val="000000"/>
          <w:sz w:val="24"/>
        </w:rPr>
        <w:t>1</w:t>
      </w:r>
      <w:r w:rsidR="001B418D" w:rsidRPr="001B418D">
        <w:rPr>
          <w:rFonts w:ascii="仿宋" w:eastAsia="仿宋" w:hAnsi="仿宋" w:cs="仿宋" w:hint="eastAsia"/>
          <w:color w:val="000000"/>
          <w:sz w:val="24"/>
        </w:rPr>
        <w:t>日至</w:t>
      </w:r>
      <w:r w:rsidR="001B418D">
        <w:rPr>
          <w:rFonts w:ascii="仿宋" w:eastAsia="仿宋" w:hAnsi="仿宋" w:cs="仿宋"/>
          <w:color w:val="000000"/>
          <w:sz w:val="24"/>
        </w:rPr>
        <w:t>2026</w:t>
      </w:r>
      <w:r w:rsidR="001B418D" w:rsidRPr="001B418D">
        <w:rPr>
          <w:rFonts w:ascii="仿宋" w:eastAsia="仿宋" w:hAnsi="仿宋" w:cs="仿宋" w:hint="eastAsia"/>
          <w:color w:val="000000"/>
          <w:sz w:val="24"/>
        </w:rPr>
        <w:t>年</w:t>
      </w:r>
      <w:r w:rsidR="001B418D">
        <w:rPr>
          <w:rFonts w:ascii="仿宋" w:eastAsia="仿宋" w:hAnsi="仿宋" w:cs="仿宋"/>
          <w:color w:val="000000"/>
          <w:sz w:val="24"/>
        </w:rPr>
        <w:t>1</w:t>
      </w:r>
      <w:r w:rsidR="001B418D" w:rsidRPr="001B418D">
        <w:rPr>
          <w:rFonts w:ascii="仿宋" w:eastAsia="仿宋" w:hAnsi="仿宋" w:cs="仿宋" w:hint="eastAsia"/>
          <w:color w:val="000000"/>
          <w:sz w:val="24"/>
        </w:rPr>
        <w:t>月</w:t>
      </w:r>
      <w:r w:rsidR="001B418D">
        <w:rPr>
          <w:rFonts w:ascii="仿宋" w:eastAsia="仿宋" w:hAnsi="仿宋" w:cs="仿宋" w:hint="eastAsia"/>
          <w:color w:val="000000"/>
          <w:sz w:val="24"/>
        </w:rPr>
        <w:t>3</w:t>
      </w:r>
      <w:r w:rsidR="001B418D">
        <w:rPr>
          <w:rFonts w:ascii="仿宋" w:eastAsia="仿宋" w:hAnsi="仿宋" w:cs="仿宋"/>
          <w:color w:val="000000"/>
          <w:sz w:val="24"/>
        </w:rPr>
        <w:t>1</w:t>
      </w:r>
      <w:r w:rsidR="001B418D" w:rsidRPr="001B418D">
        <w:rPr>
          <w:rFonts w:ascii="仿宋" w:eastAsia="仿宋" w:hAnsi="仿宋" w:cs="仿宋" w:hint="eastAsia"/>
          <w:color w:val="000000"/>
          <w:sz w:val="24"/>
        </w:rPr>
        <w:t>日止。</w:t>
      </w:r>
    </w:p>
    <w:p w14:paraId="6F7D9322" w14:textId="3C617E4D" w:rsidR="00781023" w:rsidRDefault="00781023">
      <w:pPr>
        <w:snapToGrid w:val="0"/>
        <w:spacing w:line="500" w:lineRule="exact"/>
        <w:ind w:firstLine="480"/>
        <w:rPr>
          <w:rFonts w:ascii="仿宋" w:eastAsia="仿宋" w:hAnsi="仿宋" w:cs="仿宋"/>
          <w:color w:val="000000"/>
          <w:sz w:val="24"/>
        </w:rPr>
      </w:pPr>
      <w:r>
        <w:rPr>
          <w:rFonts w:ascii="仿宋" w:eastAsia="仿宋" w:hAnsi="仿宋" w:cs="仿宋" w:hint="eastAsia"/>
          <w:color w:val="000000"/>
          <w:sz w:val="24"/>
        </w:rPr>
        <w:t>（三）合同价款：</w:t>
      </w:r>
    </w:p>
    <w:p w14:paraId="03371A9B" w14:textId="2C9141FE" w:rsidR="001B418D" w:rsidRPr="001B418D" w:rsidRDefault="001B418D" w:rsidP="001B418D">
      <w:pPr>
        <w:snapToGrid w:val="0"/>
        <w:spacing w:line="500" w:lineRule="exact"/>
        <w:ind w:firstLine="480"/>
        <w:rPr>
          <w:rFonts w:ascii="仿宋" w:eastAsia="仿宋" w:hAnsi="仿宋" w:cs="仿宋"/>
          <w:color w:val="000000"/>
          <w:sz w:val="24"/>
        </w:rPr>
      </w:pPr>
      <w:r>
        <w:rPr>
          <w:rFonts w:ascii="仿宋" w:eastAsia="仿宋" w:hAnsi="仿宋" w:cs="仿宋" w:hint="eastAsia"/>
          <w:color w:val="000000"/>
          <w:sz w:val="24"/>
        </w:rPr>
        <w:t>（四）</w:t>
      </w:r>
      <w:r w:rsidRPr="001B418D">
        <w:rPr>
          <w:rFonts w:ascii="仿宋" w:eastAsia="仿宋" w:hAnsi="仿宋" w:cs="仿宋" w:hint="eastAsia"/>
          <w:color w:val="000000"/>
          <w:sz w:val="24"/>
        </w:rPr>
        <w:t>服务范围</w:t>
      </w:r>
      <w:r>
        <w:rPr>
          <w:rFonts w:ascii="仿宋" w:eastAsia="仿宋" w:hAnsi="仿宋" w:cs="仿宋" w:hint="eastAsia"/>
          <w:color w:val="000000"/>
          <w:sz w:val="24"/>
        </w:rPr>
        <w:t>：</w:t>
      </w:r>
      <w:r w:rsidRPr="001B418D">
        <w:rPr>
          <w:rFonts w:ascii="仿宋" w:eastAsia="仿宋" w:hAnsi="仿宋" w:cs="仿宋" w:hint="eastAsia"/>
          <w:color w:val="000000"/>
          <w:sz w:val="24"/>
        </w:rPr>
        <w:t>惠州市第一人民医院院区范围</w:t>
      </w:r>
    </w:p>
    <w:p w14:paraId="67471C2B" w14:textId="37D0F9E5" w:rsidR="00781023" w:rsidRDefault="00781023" w:rsidP="001B418D">
      <w:pPr>
        <w:pStyle w:val="a"/>
        <w:numPr>
          <w:ilvl w:val="0"/>
          <w:numId w:val="0"/>
        </w:numPr>
        <w:snapToGrid w:val="0"/>
        <w:spacing w:line="500" w:lineRule="exact"/>
        <w:ind w:left="482"/>
        <w:rPr>
          <w:rFonts w:ascii="仿宋" w:eastAsia="仿宋" w:hAnsi="仿宋" w:cs="仿宋"/>
          <w:b/>
          <w:bCs/>
          <w:color w:val="000000"/>
          <w:sz w:val="24"/>
        </w:rPr>
      </w:pPr>
      <w:r>
        <w:rPr>
          <w:rFonts w:ascii="仿宋" w:eastAsia="仿宋" w:hAnsi="仿宋" w:cs="仿宋" w:hint="eastAsia"/>
          <w:b/>
          <w:bCs/>
          <w:color w:val="000000"/>
          <w:sz w:val="24"/>
        </w:rPr>
        <w:t>第二条  服务内容及要求</w:t>
      </w:r>
    </w:p>
    <w:p w14:paraId="670FA5DF" w14:textId="438B96D9" w:rsidR="001B418D" w:rsidRDefault="001B418D" w:rsidP="001B418D">
      <w:pPr>
        <w:snapToGrid w:val="0"/>
        <w:spacing w:line="500" w:lineRule="exact"/>
        <w:ind w:firstLine="480"/>
        <w:rPr>
          <w:rFonts w:ascii="仿宋" w:eastAsia="仿宋" w:hAnsi="仿宋" w:cs="仿宋"/>
          <w:color w:val="000000"/>
          <w:sz w:val="24"/>
        </w:rPr>
      </w:pPr>
      <w:r w:rsidRPr="001B418D">
        <w:rPr>
          <w:rFonts w:ascii="仿宋" w:eastAsia="仿宋" w:hAnsi="仿宋" w:cs="仿宋" w:hint="eastAsia"/>
          <w:color w:val="000000"/>
          <w:sz w:val="24"/>
        </w:rPr>
        <w:t>通过综合防制，本合同规定的防制区域内四害密度应达到《中华人民共和国国家标准病媒生物密度控制水平（GB/T27770-2001～GB/T27773-2011）》（鼠类、蚊虫、蝇类、蟑螂等）C级以上，同时须符合广东省病媒生物预防控制管理规定。</w:t>
      </w:r>
    </w:p>
    <w:p w14:paraId="6B9FB411" w14:textId="099B9E1D" w:rsidR="00C434D6" w:rsidRPr="00611775" w:rsidRDefault="00C434D6" w:rsidP="00611775">
      <w:pPr>
        <w:snapToGrid w:val="0"/>
        <w:spacing w:line="500" w:lineRule="exact"/>
        <w:ind w:firstLine="480"/>
        <w:rPr>
          <w:rFonts w:ascii="仿宋" w:eastAsia="仿宋" w:hAnsi="仿宋" w:cs="仿宋"/>
          <w:color w:val="000000"/>
          <w:sz w:val="24"/>
        </w:rPr>
      </w:pPr>
      <w:r>
        <w:rPr>
          <w:rFonts w:ascii="仿宋" w:eastAsia="仿宋" w:hAnsi="仿宋" w:cs="仿宋" w:hint="eastAsia"/>
          <w:color w:val="000000"/>
          <w:sz w:val="24"/>
        </w:rPr>
        <w:t>（一）</w:t>
      </w:r>
      <w:r w:rsidRPr="001B418D">
        <w:rPr>
          <w:rFonts w:ascii="仿宋" w:eastAsia="仿宋" w:hAnsi="仿宋" w:cs="仿宋" w:hint="eastAsia"/>
          <w:color w:val="000000"/>
          <w:sz w:val="24"/>
        </w:rPr>
        <w:t>乙方</w:t>
      </w:r>
      <w:r w:rsidRPr="00611775">
        <w:rPr>
          <w:rFonts w:ascii="仿宋" w:eastAsia="仿宋" w:hAnsi="仿宋" w:cs="仿宋" w:hint="eastAsia"/>
          <w:color w:val="000000"/>
          <w:sz w:val="24"/>
        </w:rPr>
        <w:t>应在</w:t>
      </w:r>
      <w:r>
        <w:rPr>
          <w:rFonts w:ascii="仿宋" w:eastAsia="仿宋" w:hAnsi="仿宋" w:cs="仿宋" w:hint="eastAsia"/>
          <w:color w:val="000000"/>
          <w:sz w:val="24"/>
        </w:rPr>
        <w:t>甲方</w:t>
      </w:r>
      <w:r w:rsidRPr="00611775">
        <w:rPr>
          <w:rFonts w:ascii="仿宋" w:eastAsia="仿宋" w:hAnsi="仿宋" w:cs="仿宋" w:hint="eastAsia"/>
          <w:color w:val="000000"/>
          <w:sz w:val="24"/>
        </w:rPr>
        <w:t>的协助下，每季度开展查清“四害”“白蚁”情况，测定密度活动范围的行动，为除“四害”“白蚁防治”提供较为准确的依据，并给出分析报告，内容包含目前医院四害、白蚁状况及下一步的方案，每季度给出书面的工作情况报告。</w:t>
      </w:r>
    </w:p>
    <w:p w14:paraId="68CBE42A" w14:textId="1457F277" w:rsidR="00C434D6" w:rsidRPr="00611775" w:rsidRDefault="00C434D6" w:rsidP="00611775">
      <w:pPr>
        <w:snapToGrid w:val="0"/>
        <w:spacing w:line="500" w:lineRule="exact"/>
        <w:ind w:firstLine="480"/>
        <w:rPr>
          <w:rFonts w:ascii="仿宋" w:eastAsia="仿宋" w:hAnsi="仿宋" w:cs="仿宋"/>
          <w:color w:val="000000"/>
          <w:sz w:val="24"/>
        </w:rPr>
      </w:pPr>
      <w:r>
        <w:rPr>
          <w:rFonts w:ascii="仿宋" w:eastAsia="仿宋" w:hAnsi="仿宋" w:cs="仿宋" w:hint="eastAsia"/>
          <w:color w:val="000000"/>
          <w:sz w:val="24"/>
        </w:rPr>
        <w:t>（二）</w:t>
      </w:r>
      <w:r w:rsidRPr="00611775">
        <w:rPr>
          <w:rFonts w:ascii="仿宋" w:eastAsia="仿宋" w:hAnsi="仿宋" w:cs="仿宋" w:hint="eastAsia"/>
          <w:color w:val="000000"/>
          <w:sz w:val="24"/>
        </w:rPr>
        <w:t>为确保达到预期消杀效果，</w:t>
      </w:r>
      <w:r w:rsidRPr="001B418D">
        <w:rPr>
          <w:rFonts w:ascii="仿宋" w:eastAsia="仿宋" w:hAnsi="仿宋" w:cs="仿宋" w:hint="eastAsia"/>
          <w:color w:val="000000"/>
          <w:sz w:val="24"/>
        </w:rPr>
        <w:t>乙方</w:t>
      </w:r>
      <w:r w:rsidRPr="00611775">
        <w:rPr>
          <w:rFonts w:ascii="仿宋" w:eastAsia="仿宋" w:hAnsi="仿宋" w:cs="仿宋" w:hint="eastAsia"/>
          <w:color w:val="000000"/>
          <w:sz w:val="24"/>
        </w:rPr>
        <w:t>应确保至少投入以下消杀设备：喷雾机、手动</w:t>
      </w:r>
      <w:r w:rsidRPr="00611775">
        <w:rPr>
          <w:rFonts w:ascii="仿宋" w:eastAsia="仿宋" w:hAnsi="仿宋" w:cs="仿宋"/>
          <w:color w:val="000000"/>
          <w:sz w:val="24"/>
        </w:rPr>
        <w:t>/</w:t>
      </w:r>
      <w:r w:rsidRPr="00611775">
        <w:rPr>
          <w:rFonts w:ascii="仿宋" w:eastAsia="仿宋" w:hAnsi="仿宋" w:cs="仿宋" w:hint="eastAsia"/>
          <w:color w:val="000000"/>
          <w:sz w:val="24"/>
        </w:rPr>
        <w:t>电动喷粉枪、白蚁探测仪等。</w:t>
      </w:r>
    </w:p>
    <w:p w14:paraId="70FCFFFD" w14:textId="1DCCD5D4" w:rsidR="00C434D6" w:rsidRPr="00611775" w:rsidRDefault="00C434D6" w:rsidP="00611775">
      <w:pPr>
        <w:snapToGrid w:val="0"/>
        <w:spacing w:line="500" w:lineRule="exact"/>
        <w:ind w:firstLine="480"/>
        <w:rPr>
          <w:rFonts w:ascii="仿宋" w:eastAsia="仿宋" w:hAnsi="仿宋" w:cs="仿宋"/>
          <w:color w:val="000000"/>
          <w:sz w:val="24"/>
        </w:rPr>
      </w:pPr>
      <w:r>
        <w:rPr>
          <w:rFonts w:ascii="仿宋" w:eastAsia="仿宋" w:hAnsi="仿宋" w:cs="仿宋" w:hint="eastAsia"/>
          <w:color w:val="000000"/>
          <w:sz w:val="24"/>
        </w:rPr>
        <w:lastRenderedPageBreak/>
        <w:t>（三）</w:t>
      </w:r>
      <w:r w:rsidRPr="001B418D">
        <w:rPr>
          <w:rFonts w:ascii="仿宋" w:eastAsia="仿宋" w:hAnsi="仿宋" w:cs="仿宋" w:hint="eastAsia"/>
          <w:color w:val="000000"/>
          <w:sz w:val="24"/>
        </w:rPr>
        <w:t>乙方</w:t>
      </w:r>
      <w:r w:rsidRPr="00611775">
        <w:rPr>
          <w:rFonts w:ascii="仿宋" w:eastAsia="仿宋" w:hAnsi="仿宋" w:cs="仿宋" w:hint="eastAsia"/>
          <w:color w:val="000000"/>
          <w:sz w:val="24"/>
        </w:rPr>
        <w:t>应确保在人、畜安全的情况下开展相关工作。在开展相关工作活动时不准使用国家禁用的药物，应以长效药物为主，且必须符合国家和省及市相关规定与标准。</w:t>
      </w:r>
    </w:p>
    <w:p w14:paraId="34F579DB" w14:textId="72821628" w:rsidR="00C434D6" w:rsidRPr="00611775" w:rsidRDefault="00C434D6" w:rsidP="00611775">
      <w:pPr>
        <w:snapToGrid w:val="0"/>
        <w:spacing w:line="500" w:lineRule="exact"/>
        <w:ind w:firstLine="480"/>
        <w:rPr>
          <w:rFonts w:ascii="仿宋" w:eastAsia="仿宋" w:hAnsi="仿宋" w:cs="仿宋"/>
          <w:color w:val="000000"/>
          <w:sz w:val="24"/>
        </w:rPr>
      </w:pPr>
      <w:r>
        <w:rPr>
          <w:rFonts w:ascii="仿宋" w:eastAsia="仿宋" w:hAnsi="仿宋" w:cs="仿宋" w:hint="eastAsia"/>
          <w:color w:val="000000"/>
          <w:sz w:val="24"/>
        </w:rPr>
        <w:t>1.</w:t>
      </w:r>
      <w:r w:rsidRPr="00611775">
        <w:rPr>
          <w:rFonts w:ascii="仿宋" w:eastAsia="仿宋" w:hAnsi="仿宋" w:cs="仿宋" w:hint="eastAsia"/>
          <w:color w:val="000000"/>
          <w:sz w:val="24"/>
        </w:rPr>
        <w:t>灭鼠：每年</w:t>
      </w:r>
      <w:r w:rsidRPr="00611775">
        <w:rPr>
          <w:rFonts w:ascii="仿宋" w:eastAsia="仿宋" w:hAnsi="仿宋" w:cs="仿宋"/>
          <w:color w:val="000000"/>
          <w:sz w:val="24"/>
        </w:rPr>
        <w:t>4</w:t>
      </w:r>
      <w:r w:rsidRPr="00611775">
        <w:rPr>
          <w:rFonts w:ascii="仿宋" w:eastAsia="仿宋" w:hAnsi="仿宋" w:cs="仿宋" w:hint="eastAsia"/>
          <w:color w:val="000000"/>
          <w:sz w:val="24"/>
        </w:rPr>
        <w:t>月至</w:t>
      </w:r>
      <w:r w:rsidRPr="00611775">
        <w:rPr>
          <w:rFonts w:ascii="仿宋" w:eastAsia="仿宋" w:hAnsi="仿宋" w:cs="仿宋"/>
          <w:color w:val="000000"/>
          <w:sz w:val="24"/>
        </w:rPr>
        <w:t>10</w:t>
      </w:r>
      <w:r w:rsidRPr="00611775">
        <w:rPr>
          <w:rFonts w:ascii="仿宋" w:eastAsia="仿宋" w:hAnsi="仿宋" w:cs="仿宋" w:hint="eastAsia"/>
          <w:color w:val="000000"/>
          <w:sz w:val="24"/>
        </w:rPr>
        <w:t>月老鼠繁殖的高峰期，每月全院大范围投药次数不少于</w:t>
      </w:r>
      <w:r w:rsidRPr="00611775">
        <w:rPr>
          <w:rFonts w:ascii="仿宋" w:eastAsia="仿宋" w:hAnsi="仿宋" w:cs="仿宋"/>
          <w:color w:val="000000"/>
          <w:sz w:val="24"/>
        </w:rPr>
        <w:t>3</w:t>
      </w:r>
      <w:r w:rsidRPr="00611775">
        <w:rPr>
          <w:rFonts w:ascii="仿宋" w:eastAsia="仿宋" w:hAnsi="仿宋" w:cs="仿宋" w:hint="eastAsia"/>
          <w:color w:val="000000"/>
          <w:sz w:val="24"/>
        </w:rPr>
        <w:t>次，其余月份全院大范围投药次数不少于</w:t>
      </w:r>
      <w:r w:rsidRPr="00611775">
        <w:rPr>
          <w:rFonts w:ascii="仿宋" w:eastAsia="仿宋" w:hAnsi="仿宋" w:cs="仿宋"/>
          <w:color w:val="000000"/>
          <w:sz w:val="24"/>
        </w:rPr>
        <w:t>2</w:t>
      </w:r>
      <w:r w:rsidRPr="00611775">
        <w:rPr>
          <w:rFonts w:ascii="仿宋" w:eastAsia="仿宋" w:hAnsi="仿宋" w:cs="仿宋" w:hint="eastAsia"/>
          <w:color w:val="000000"/>
          <w:sz w:val="24"/>
        </w:rPr>
        <w:t>次，老鼠频繁出没的重点科室必须加强采取物理有效灭鼠方法（采用老鼠贴等）。</w:t>
      </w:r>
    </w:p>
    <w:p w14:paraId="4850A498" w14:textId="4592249D" w:rsidR="00C434D6" w:rsidRPr="00611775" w:rsidRDefault="00C434D6" w:rsidP="00611775">
      <w:pPr>
        <w:snapToGrid w:val="0"/>
        <w:spacing w:line="500" w:lineRule="exact"/>
        <w:ind w:firstLine="480"/>
        <w:rPr>
          <w:rFonts w:ascii="仿宋" w:eastAsia="仿宋" w:hAnsi="仿宋" w:cs="仿宋"/>
          <w:color w:val="000000"/>
          <w:sz w:val="24"/>
        </w:rPr>
      </w:pPr>
      <w:r>
        <w:rPr>
          <w:rFonts w:ascii="仿宋" w:eastAsia="仿宋" w:hAnsi="仿宋" w:cs="仿宋" w:hint="eastAsia"/>
          <w:color w:val="000000"/>
          <w:sz w:val="24"/>
        </w:rPr>
        <w:t>2.</w:t>
      </w:r>
      <w:r w:rsidRPr="00611775">
        <w:rPr>
          <w:rFonts w:ascii="仿宋" w:eastAsia="仿宋" w:hAnsi="仿宋" w:cs="仿宋" w:hint="eastAsia"/>
          <w:color w:val="000000"/>
          <w:sz w:val="24"/>
        </w:rPr>
        <w:t>灭蚊：根据季节特性高峰期主要出现在</w:t>
      </w:r>
      <w:r w:rsidRPr="00611775">
        <w:rPr>
          <w:rFonts w:ascii="仿宋" w:eastAsia="仿宋" w:hAnsi="仿宋" w:cs="仿宋"/>
          <w:color w:val="000000"/>
          <w:sz w:val="24"/>
        </w:rPr>
        <w:t>4</w:t>
      </w:r>
      <w:r w:rsidRPr="00611775">
        <w:rPr>
          <w:rFonts w:ascii="仿宋" w:eastAsia="仿宋" w:hAnsi="仿宋" w:cs="仿宋" w:hint="eastAsia"/>
          <w:color w:val="000000"/>
          <w:sz w:val="24"/>
        </w:rPr>
        <w:t>月至</w:t>
      </w:r>
      <w:r w:rsidRPr="00611775">
        <w:rPr>
          <w:rFonts w:ascii="仿宋" w:eastAsia="仿宋" w:hAnsi="仿宋" w:cs="仿宋"/>
          <w:color w:val="000000"/>
          <w:sz w:val="24"/>
        </w:rPr>
        <w:t>10</w:t>
      </w:r>
      <w:r w:rsidRPr="00611775">
        <w:rPr>
          <w:rFonts w:ascii="仿宋" w:eastAsia="仿宋" w:hAnsi="仿宋" w:cs="仿宋" w:hint="eastAsia"/>
          <w:color w:val="000000"/>
          <w:sz w:val="24"/>
        </w:rPr>
        <w:t>月，每月全院大范围消杀次数不少于</w:t>
      </w:r>
      <w:r w:rsidRPr="00611775">
        <w:rPr>
          <w:rFonts w:ascii="仿宋" w:eastAsia="仿宋" w:hAnsi="仿宋" w:cs="仿宋"/>
          <w:color w:val="000000"/>
          <w:sz w:val="24"/>
        </w:rPr>
        <w:t>3</w:t>
      </w:r>
      <w:r w:rsidRPr="00611775">
        <w:rPr>
          <w:rFonts w:ascii="仿宋" w:eastAsia="仿宋" w:hAnsi="仿宋" w:cs="仿宋" w:hint="eastAsia"/>
          <w:color w:val="000000"/>
          <w:sz w:val="24"/>
        </w:rPr>
        <w:t>次，其余月份全院大范围消杀次数不少于</w:t>
      </w:r>
      <w:r w:rsidRPr="00611775">
        <w:rPr>
          <w:rFonts w:ascii="仿宋" w:eastAsia="仿宋" w:hAnsi="仿宋" w:cs="仿宋"/>
          <w:color w:val="000000"/>
          <w:sz w:val="24"/>
        </w:rPr>
        <w:t>2</w:t>
      </w:r>
      <w:r w:rsidRPr="00611775">
        <w:rPr>
          <w:rFonts w:ascii="仿宋" w:eastAsia="仿宋" w:hAnsi="仿宋" w:cs="仿宋" w:hint="eastAsia"/>
          <w:color w:val="000000"/>
          <w:sz w:val="24"/>
        </w:rPr>
        <w:t>次。</w:t>
      </w:r>
    </w:p>
    <w:p w14:paraId="58C7337C" w14:textId="5913C548" w:rsidR="00C434D6" w:rsidRPr="00611775" w:rsidRDefault="00C434D6" w:rsidP="00611775">
      <w:pPr>
        <w:snapToGrid w:val="0"/>
        <w:spacing w:line="500" w:lineRule="exact"/>
        <w:ind w:firstLine="480"/>
        <w:rPr>
          <w:rFonts w:ascii="仿宋" w:eastAsia="仿宋" w:hAnsi="仿宋" w:cs="仿宋"/>
          <w:color w:val="000000"/>
          <w:sz w:val="24"/>
        </w:rPr>
      </w:pPr>
      <w:r>
        <w:rPr>
          <w:rFonts w:ascii="仿宋" w:eastAsia="仿宋" w:hAnsi="仿宋" w:cs="仿宋" w:hint="eastAsia"/>
          <w:color w:val="000000"/>
          <w:sz w:val="24"/>
        </w:rPr>
        <w:t>3.</w:t>
      </w:r>
      <w:r w:rsidRPr="00611775">
        <w:rPr>
          <w:rFonts w:ascii="仿宋" w:eastAsia="仿宋" w:hAnsi="仿宋" w:cs="仿宋" w:hint="eastAsia"/>
          <w:color w:val="000000"/>
          <w:sz w:val="24"/>
        </w:rPr>
        <w:t>灭蟑、灭蝇：化粪池，下水道</w:t>
      </w:r>
      <w:r w:rsidRPr="00611775">
        <w:rPr>
          <w:rFonts w:ascii="仿宋" w:eastAsia="仿宋" w:hAnsi="仿宋" w:cs="仿宋"/>
          <w:color w:val="000000"/>
          <w:sz w:val="24"/>
        </w:rPr>
        <w:t xml:space="preserve"> </w:t>
      </w:r>
      <w:r w:rsidRPr="00611775">
        <w:rPr>
          <w:rFonts w:ascii="仿宋" w:eastAsia="仿宋" w:hAnsi="仿宋" w:cs="仿宋" w:hint="eastAsia"/>
          <w:color w:val="000000"/>
          <w:sz w:val="24"/>
        </w:rPr>
        <w:t>，垃圾转运点等每月进行烟雾消杀灭蟑、灭蝇等。协助清理下水道的多处积水。每月全院大范围消杀次数不少于</w:t>
      </w:r>
      <w:r w:rsidRPr="00611775">
        <w:rPr>
          <w:rFonts w:ascii="仿宋" w:eastAsia="仿宋" w:hAnsi="仿宋" w:cs="仿宋"/>
          <w:color w:val="000000"/>
          <w:sz w:val="24"/>
        </w:rPr>
        <w:t>1</w:t>
      </w:r>
      <w:r w:rsidRPr="00611775">
        <w:rPr>
          <w:rFonts w:ascii="仿宋" w:eastAsia="仿宋" w:hAnsi="仿宋" w:cs="仿宋" w:hint="eastAsia"/>
          <w:color w:val="000000"/>
          <w:sz w:val="24"/>
        </w:rPr>
        <w:t>次。</w:t>
      </w:r>
    </w:p>
    <w:p w14:paraId="6D0EF4D6" w14:textId="4B04DFB9" w:rsidR="00C434D6" w:rsidRPr="00611775" w:rsidRDefault="00C434D6" w:rsidP="00611775">
      <w:pPr>
        <w:snapToGrid w:val="0"/>
        <w:spacing w:line="500" w:lineRule="exact"/>
        <w:ind w:firstLine="480"/>
        <w:rPr>
          <w:rFonts w:ascii="仿宋" w:eastAsia="仿宋" w:hAnsi="仿宋" w:cs="仿宋"/>
          <w:color w:val="000000"/>
          <w:sz w:val="24"/>
        </w:rPr>
      </w:pPr>
      <w:r>
        <w:rPr>
          <w:rFonts w:ascii="仿宋" w:eastAsia="仿宋" w:hAnsi="仿宋" w:cs="仿宋" w:hint="eastAsia"/>
          <w:color w:val="000000"/>
          <w:sz w:val="24"/>
        </w:rPr>
        <w:t>4.</w:t>
      </w:r>
      <w:r w:rsidRPr="00611775">
        <w:rPr>
          <w:rFonts w:ascii="仿宋" w:eastAsia="仿宋" w:hAnsi="仿宋" w:cs="仿宋" w:hint="eastAsia"/>
          <w:color w:val="000000"/>
          <w:sz w:val="24"/>
        </w:rPr>
        <w:t>白蚁防治：每年</w:t>
      </w:r>
      <w:r w:rsidRPr="00611775">
        <w:rPr>
          <w:rFonts w:ascii="仿宋" w:eastAsia="仿宋" w:hAnsi="仿宋" w:cs="仿宋"/>
          <w:color w:val="000000"/>
          <w:sz w:val="24"/>
        </w:rPr>
        <w:t>4</w:t>
      </w:r>
      <w:r w:rsidRPr="00611775">
        <w:rPr>
          <w:rFonts w:ascii="仿宋" w:eastAsia="仿宋" w:hAnsi="仿宋" w:cs="仿宋" w:hint="eastAsia"/>
          <w:color w:val="000000"/>
          <w:sz w:val="24"/>
        </w:rPr>
        <w:t>月至</w:t>
      </w:r>
      <w:r w:rsidRPr="00611775">
        <w:rPr>
          <w:rFonts w:ascii="仿宋" w:eastAsia="仿宋" w:hAnsi="仿宋" w:cs="仿宋"/>
          <w:color w:val="000000"/>
          <w:sz w:val="24"/>
        </w:rPr>
        <w:t>7</w:t>
      </w:r>
      <w:r w:rsidRPr="00611775">
        <w:rPr>
          <w:rFonts w:ascii="仿宋" w:eastAsia="仿宋" w:hAnsi="仿宋" w:cs="仿宋" w:hint="eastAsia"/>
          <w:color w:val="000000"/>
          <w:sz w:val="24"/>
        </w:rPr>
        <w:t>月白蚁繁殖高峰期，针对不同场所的活体白蚁采用喷施隐性药粉、诱杀、熏杀、等方式进行白蚁灭治，每月不少于</w:t>
      </w:r>
      <w:r w:rsidRPr="00611775">
        <w:rPr>
          <w:rFonts w:ascii="仿宋" w:eastAsia="仿宋" w:hAnsi="仿宋" w:cs="仿宋"/>
          <w:color w:val="000000"/>
          <w:sz w:val="24"/>
        </w:rPr>
        <w:t>2</w:t>
      </w:r>
      <w:r w:rsidRPr="00611775">
        <w:rPr>
          <w:rFonts w:ascii="仿宋" w:eastAsia="仿宋" w:hAnsi="仿宋" w:cs="仿宋" w:hint="eastAsia"/>
          <w:color w:val="000000"/>
          <w:sz w:val="24"/>
        </w:rPr>
        <w:t>次。每季度定期一次全面检查工作，使用全方位白蚁探测仪进行探查，全面查清白蚁危害隐患以进行针对性的处理，根据排查的情况做好登记，采取不同的灭治措施，最终达到防治目的。</w:t>
      </w:r>
    </w:p>
    <w:p w14:paraId="71D398F2" w14:textId="70D4CB49" w:rsidR="00C434D6" w:rsidRPr="00611775" w:rsidRDefault="00C434D6" w:rsidP="00611775">
      <w:pPr>
        <w:snapToGrid w:val="0"/>
        <w:spacing w:line="500" w:lineRule="exact"/>
        <w:ind w:firstLine="480"/>
        <w:rPr>
          <w:rFonts w:ascii="仿宋" w:eastAsia="仿宋" w:hAnsi="仿宋" w:cs="仿宋"/>
          <w:color w:val="000000"/>
          <w:sz w:val="24"/>
        </w:rPr>
      </w:pPr>
      <w:r>
        <w:rPr>
          <w:rFonts w:ascii="仿宋" w:eastAsia="仿宋" w:hAnsi="仿宋" w:cs="仿宋" w:hint="eastAsia"/>
          <w:color w:val="000000"/>
          <w:sz w:val="24"/>
        </w:rPr>
        <w:t>5.</w:t>
      </w:r>
      <w:r w:rsidRPr="001B418D">
        <w:rPr>
          <w:rFonts w:ascii="仿宋" w:eastAsia="仿宋" w:hAnsi="仿宋" w:cs="仿宋" w:hint="eastAsia"/>
          <w:color w:val="000000"/>
          <w:sz w:val="24"/>
        </w:rPr>
        <w:t>乙方</w:t>
      </w:r>
      <w:r w:rsidRPr="00611775">
        <w:rPr>
          <w:rFonts w:ascii="仿宋" w:eastAsia="仿宋" w:hAnsi="仿宋" w:cs="仿宋" w:hint="eastAsia"/>
          <w:color w:val="000000"/>
          <w:sz w:val="24"/>
        </w:rPr>
        <w:t>必须无条件配合</w:t>
      </w:r>
      <w:r>
        <w:rPr>
          <w:rFonts w:ascii="仿宋" w:eastAsia="仿宋" w:hAnsi="仿宋" w:cs="仿宋" w:hint="eastAsia"/>
          <w:color w:val="000000"/>
          <w:sz w:val="24"/>
        </w:rPr>
        <w:t>甲方</w:t>
      </w:r>
      <w:r w:rsidRPr="00611775">
        <w:rPr>
          <w:rFonts w:ascii="仿宋" w:eastAsia="仿宋" w:hAnsi="仿宋" w:cs="仿宋" w:hint="eastAsia"/>
          <w:color w:val="000000"/>
          <w:sz w:val="24"/>
        </w:rPr>
        <w:t>开展专项查杀（包括：科室提出要求的、传染病易发或高发期等）。</w:t>
      </w:r>
    </w:p>
    <w:p w14:paraId="5D9F68A2" w14:textId="05A3E33F" w:rsidR="00C434D6" w:rsidRPr="00611775" w:rsidRDefault="00C434D6" w:rsidP="00611775">
      <w:pPr>
        <w:snapToGrid w:val="0"/>
        <w:spacing w:line="500" w:lineRule="exact"/>
        <w:ind w:firstLine="480"/>
        <w:rPr>
          <w:rFonts w:ascii="仿宋" w:eastAsia="仿宋" w:hAnsi="仿宋" w:cs="仿宋"/>
          <w:color w:val="000000"/>
          <w:sz w:val="24"/>
        </w:rPr>
      </w:pPr>
      <w:r>
        <w:rPr>
          <w:rFonts w:ascii="仿宋" w:eastAsia="仿宋" w:hAnsi="仿宋" w:cs="仿宋" w:hint="eastAsia"/>
          <w:color w:val="000000"/>
          <w:sz w:val="24"/>
        </w:rPr>
        <w:t>6.</w:t>
      </w:r>
      <w:r w:rsidRPr="00611775">
        <w:rPr>
          <w:rFonts w:ascii="仿宋" w:eastAsia="仿宋" w:hAnsi="仿宋" w:cs="仿宋" w:hint="eastAsia"/>
          <w:color w:val="000000"/>
          <w:sz w:val="24"/>
        </w:rPr>
        <w:t>用药标准：</w:t>
      </w:r>
      <w:r w:rsidRPr="001B418D">
        <w:rPr>
          <w:rFonts w:ascii="仿宋" w:eastAsia="仿宋" w:hAnsi="仿宋" w:cs="仿宋" w:hint="eastAsia"/>
          <w:color w:val="000000"/>
          <w:sz w:val="24"/>
        </w:rPr>
        <w:t>乙方</w:t>
      </w:r>
      <w:r w:rsidRPr="00611775">
        <w:rPr>
          <w:rFonts w:ascii="仿宋" w:eastAsia="仿宋" w:hAnsi="仿宋" w:cs="仿宋" w:hint="eastAsia"/>
          <w:color w:val="000000"/>
          <w:sz w:val="24"/>
        </w:rPr>
        <w:t>必须注重科学合理用药，不能使用假药、国家禁用的药物。</w:t>
      </w:r>
    </w:p>
    <w:p w14:paraId="477DFE45" w14:textId="77777777" w:rsidR="00C434D6" w:rsidRPr="00611775" w:rsidRDefault="00C434D6" w:rsidP="00611775">
      <w:pPr>
        <w:snapToGrid w:val="0"/>
        <w:spacing w:line="500" w:lineRule="exact"/>
        <w:ind w:firstLine="480"/>
        <w:rPr>
          <w:rFonts w:ascii="仿宋" w:eastAsia="仿宋" w:hAnsi="仿宋" w:cs="仿宋"/>
          <w:color w:val="000000"/>
          <w:sz w:val="24"/>
        </w:rPr>
      </w:pPr>
      <w:r w:rsidRPr="00611775">
        <w:rPr>
          <w:rFonts w:ascii="仿宋" w:eastAsia="仿宋" w:hAnsi="仿宋" w:cs="仿宋" w:hint="eastAsia"/>
          <w:color w:val="000000"/>
          <w:sz w:val="24"/>
        </w:rPr>
        <w:t>以上所投产品的有效成分、含量、剂型不能低于国家</w:t>
      </w:r>
      <w:r w:rsidRPr="00611775">
        <w:rPr>
          <w:rFonts w:ascii="仿宋" w:eastAsia="仿宋" w:hAnsi="仿宋" w:cs="仿宋"/>
          <w:color w:val="000000"/>
          <w:sz w:val="24"/>
        </w:rPr>
        <w:t>/</w:t>
      </w:r>
      <w:r w:rsidRPr="00611775">
        <w:rPr>
          <w:rFonts w:ascii="仿宋" w:eastAsia="仿宋" w:hAnsi="仿宋" w:cs="仿宋" w:hint="eastAsia"/>
          <w:color w:val="000000"/>
          <w:sz w:val="24"/>
        </w:rPr>
        <w:t>省</w:t>
      </w:r>
      <w:r w:rsidRPr="00611775">
        <w:rPr>
          <w:rFonts w:ascii="仿宋" w:eastAsia="仿宋" w:hAnsi="仿宋" w:cs="仿宋"/>
          <w:color w:val="000000"/>
          <w:sz w:val="24"/>
        </w:rPr>
        <w:t>/</w:t>
      </w:r>
      <w:r w:rsidRPr="00611775">
        <w:rPr>
          <w:rFonts w:ascii="仿宋" w:eastAsia="仿宋" w:hAnsi="仿宋" w:cs="仿宋" w:hint="eastAsia"/>
          <w:color w:val="000000"/>
          <w:sz w:val="24"/>
        </w:rPr>
        <w:t>市规定的标准要求，必须具有农药“三证”（即农药登记证、农药生产许可证、农药产品标准证。须提供三证扫描件或复印件）。</w:t>
      </w:r>
    </w:p>
    <w:p w14:paraId="47907ABA" w14:textId="2865BCB4" w:rsidR="00C434D6" w:rsidRPr="00611775" w:rsidRDefault="00C434D6" w:rsidP="00611775">
      <w:pPr>
        <w:snapToGrid w:val="0"/>
        <w:spacing w:line="500" w:lineRule="exact"/>
        <w:ind w:firstLine="480"/>
        <w:rPr>
          <w:rFonts w:ascii="仿宋" w:eastAsia="仿宋" w:hAnsi="仿宋" w:cs="仿宋"/>
          <w:color w:val="000000"/>
          <w:sz w:val="24"/>
        </w:rPr>
      </w:pPr>
      <w:r>
        <w:rPr>
          <w:rFonts w:ascii="仿宋" w:eastAsia="仿宋" w:hAnsi="仿宋" w:cs="仿宋" w:hint="eastAsia"/>
          <w:color w:val="000000"/>
          <w:sz w:val="24"/>
        </w:rPr>
        <w:t>（四）</w:t>
      </w:r>
      <w:r w:rsidRPr="001B418D">
        <w:rPr>
          <w:rFonts w:ascii="仿宋" w:eastAsia="仿宋" w:hAnsi="仿宋" w:cs="仿宋" w:hint="eastAsia"/>
          <w:color w:val="000000"/>
          <w:sz w:val="24"/>
        </w:rPr>
        <w:t>乙方</w:t>
      </w:r>
      <w:r w:rsidRPr="00611775">
        <w:rPr>
          <w:rFonts w:ascii="仿宋" w:eastAsia="仿宋" w:hAnsi="仿宋" w:cs="仿宋" w:hint="eastAsia"/>
          <w:color w:val="000000"/>
          <w:sz w:val="24"/>
        </w:rPr>
        <w:t>应文明施工，统一着装，佩带工作证，并维护现场的安全。服务过程中必须严格采取得当的安全防护措施，确保人身安全，如在服务过程中防护不当而发生事故、造成工作人员伤害及其他人员伤害，</w:t>
      </w:r>
      <w:r w:rsidRPr="001B418D">
        <w:rPr>
          <w:rFonts w:ascii="仿宋" w:eastAsia="仿宋" w:hAnsi="仿宋" w:cs="仿宋" w:hint="eastAsia"/>
          <w:color w:val="000000"/>
          <w:sz w:val="24"/>
        </w:rPr>
        <w:t>乙方</w:t>
      </w:r>
      <w:r w:rsidRPr="00611775">
        <w:rPr>
          <w:rFonts w:ascii="仿宋" w:eastAsia="仿宋" w:hAnsi="仿宋" w:cs="仿宋" w:hint="eastAsia"/>
          <w:color w:val="000000"/>
          <w:sz w:val="24"/>
        </w:rPr>
        <w:t>须承担全部责任，</w:t>
      </w:r>
      <w:r>
        <w:rPr>
          <w:rFonts w:ascii="仿宋" w:eastAsia="仿宋" w:hAnsi="仿宋" w:cs="仿宋" w:hint="eastAsia"/>
          <w:color w:val="000000"/>
          <w:sz w:val="24"/>
        </w:rPr>
        <w:t>甲方</w:t>
      </w:r>
      <w:r w:rsidRPr="00611775">
        <w:rPr>
          <w:rFonts w:ascii="仿宋" w:eastAsia="仿宋" w:hAnsi="仿宋" w:cs="仿宋" w:hint="eastAsia"/>
          <w:color w:val="000000"/>
          <w:sz w:val="24"/>
        </w:rPr>
        <w:t>不负任何责任。</w:t>
      </w:r>
    </w:p>
    <w:p w14:paraId="0CC10D5C" w14:textId="155F2BC2" w:rsidR="00C434D6" w:rsidRPr="00611775" w:rsidRDefault="00C434D6" w:rsidP="00611775">
      <w:pPr>
        <w:snapToGrid w:val="0"/>
        <w:spacing w:line="500" w:lineRule="exact"/>
        <w:ind w:firstLine="480"/>
        <w:rPr>
          <w:rFonts w:ascii="仿宋" w:eastAsia="仿宋" w:hAnsi="仿宋" w:cs="仿宋"/>
          <w:color w:val="000000"/>
          <w:sz w:val="24"/>
        </w:rPr>
      </w:pPr>
      <w:r>
        <w:rPr>
          <w:rFonts w:ascii="仿宋" w:eastAsia="仿宋" w:hAnsi="仿宋" w:cs="仿宋" w:hint="eastAsia"/>
          <w:color w:val="000000"/>
          <w:sz w:val="24"/>
        </w:rPr>
        <w:t>（五）</w:t>
      </w:r>
      <w:r w:rsidRPr="001B418D">
        <w:rPr>
          <w:rFonts w:ascii="仿宋" w:eastAsia="仿宋" w:hAnsi="仿宋" w:cs="仿宋" w:hint="eastAsia"/>
          <w:color w:val="000000"/>
          <w:sz w:val="24"/>
        </w:rPr>
        <w:t>乙方</w:t>
      </w:r>
      <w:r w:rsidRPr="00611775">
        <w:rPr>
          <w:rFonts w:ascii="仿宋" w:eastAsia="仿宋" w:hAnsi="仿宋" w:cs="仿宋" w:hint="eastAsia"/>
          <w:color w:val="000000"/>
          <w:sz w:val="24"/>
        </w:rPr>
        <w:t>负责对</w:t>
      </w:r>
      <w:r>
        <w:rPr>
          <w:rFonts w:ascii="仿宋" w:eastAsia="仿宋" w:hAnsi="仿宋" w:cs="仿宋" w:hint="eastAsia"/>
          <w:color w:val="000000"/>
          <w:sz w:val="24"/>
        </w:rPr>
        <w:t>甲方</w:t>
      </w:r>
      <w:r w:rsidRPr="00611775">
        <w:rPr>
          <w:rFonts w:ascii="仿宋" w:eastAsia="仿宋" w:hAnsi="仿宋" w:cs="仿宋" w:hint="eastAsia"/>
          <w:color w:val="000000"/>
          <w:sz w:val="24"/>
        </w:rPr>
        <w:t>科室人员提供防“四害”科普知识。</w:t>
      </w:r>
    </w:p>
    <w:p w14:paraId="652A4974" w14:textId="3D0F772C" w:rsidR="00C434D6" w:rsidRPr="00611775" w:rsidRDefault="00C434D6" w:rsidP="00611775">
      <w:pPr>
        <w:snapToGrid w:val="0"/>
        <w:spacing w:line="500" w:lineRule="exact"/>
        <w:ind w:firstLine="480"/>
        <w:rPr>
          <w:rFonts w:ascii="仿宋" w:eastAsia="仿宋" w:hAnsi="仿宋" w:cs="仿宋"/>
          <w:color w:val="000000"/>
          <w:sz w:val="24"/>
        </w:rPr>
      </w:pPr>
      <w:r>
        <w:rPr>
          <w:rFonts w:ascii="仿宋" w:eastAsia="仿宋" w:hAnsi="仿宋" w:cs="仿宋" w:hint="eastAsia"/>
          <w:color w:val="000000"/>
          <w:sz w:val="24"/>
        </w:rPr>
        <w:t>（六）</w:t>
      </w:r>
      <w:r w:rsidRPr="001B418D">
        <w:rPr>
          <w:rFonts w:ascii="仿宋" w:eastAsia="仿宋" w:hAnsi="仿宋" w:cs="仿宋" w:hint="eastAsia"/>
          <w:color w:val="000000"/>
          <w:sz w:val="24"/>
        </w:rPr>
        <w:t>乙方</w:t>
      </w:r>
      <w:r w:rsidRPr="00611775">
        <w:rPr>
          <w:rFonts w:ascii="仿宋" w:eastAsia="仿宋" w:hAnsi="仿宋" w:cs="仿宋" w:hint="eastAsia"/>
          <w:color w:val="000000"/>
          <w:sz w:val="24"/>
        </w:rPr>
        <w:t>服务人员每次消杀服务完成后，需</w:t>
      </w:r>
      <w:r>
        <w:rPr>
          <w:rFonts w:ascii="仿宋" w:eastAsia="仿宋" w:hAnsi="仿宋" w:cs="仿宋" w:hint="eastAsia"/>
          <w:color w:val="000000"/>
          <w:sz w:val="24"/>
        </w:rPr>
        <w:t>甲方</w:t>
      </w:r>
      <w:r w:rsidRPr="00611775">
        <w:rPr>
          <w:rFonts w:ascii="仿宋" w:eastAsia="仿宋" w:hAnsi="仿宋" w:cs="仿宋" w:hint="eastAsia"/>
          <w:color w:val="000000"/>
          <w:sz w:val="24"/>
        </w:rPr>
        <w:t>相关部门负责人当场确认</w:t>
      </w:r>
      <w:r w:rsidRPr="00611775">
        <w:rPr>
          <w:rFonts w:ascii="仿宋" w:eastAsia="仿宋" w:hAnsi="仿宋" w:cs="仿宋" w:hint="eastAsia"/>
          <w:color w:val="000000"/>
          <w:sz w:val="24"/>
        </w:rPr>
        <w:lastRenderedPageBreak/>
        <w:t>签字为准。</w:t>
      </w:r>
    </w:p>
    <w:p w14:paraId="2250C87A" w14:textId="67CAE7CC" w:rsidR="00C434D6" w:rsidRPr="00611775" w:rsidRDefault="00C434D6" w:rsidP="00611775">
      <w:pPr>
        <w:snapToGrid w:val="0"/>
        <w:spacing w:line="500" w:lineRule="exact"/>
        <w:ind w:firstLine="480"/>
        <w:rPr>
          <w:rFonts w:ascii="仿宋" w:eastAsia="仿宋" w:hAnsi="仿宋" w:cs="仿宋"/>
          <w:color w:val="000000"/>
          <w:sz w:val="24"/>
        </w:rPr>
      </w:pPr>
      <w:r>
        <w:rPr>
          <w:rFonts w:ascii="仿宋" w:eastAsia="仿宋" w:hAnsi="仿宋" w:cs="仿宋" w:hint="eastAsia"/>
          <w:color w:val="000000"/>
          <w:sz w:val="24"/>
        </w:rPr>
        <w:t>（七）</w:t>
      </w:r>
      <w:r w:rsidRPr="00611775">
        <w:rPr>
          <w:rFonts w:ascii="仿宋" w:eastAsia="仿宋" w:hAnsi="仿宋" w:cs="仿宋" w:hint="eastAsia"/>
          <w:color w:val="000000"/>
          <w:sz w:val="24"/>
        </w:rPr>
        <w:t>病媒生物密度必须符合广东省省病媒生物预防控制标准。</w:t>
      </w:r>
    </w:p>
    <w:p w14:paraId="1027A1ED" w14:textId="3BDBE6E8" w:rsidR="00C434D6" w:rsidRPr="00611775" w:rsidRDefault="00C434D6" w:rsidP="00611775">
      <w:pPr>
        <w:snapToGrid w:val="0"/>
        <w:spacing w:line="500" w:lineRule="exact"/>
        <w:ind w:firstLine="480"/>
        <w:rPr>
          <w:rFonts w:ascii="仿宋" w:eastAsia="仿宋" w:hAnsi="仿宋" w:cs="仿宋"/>
          <w:color w:val="000000"/>
          <w:sz w:val="24"/>
        </w:rPr>
      </w:pPr>
      <w:r>
        <w:rPr>
          <w:rFonts w:ascii="仿宋" w:eastAsia="仿宋" w:hAnsi="仿宋" w:cs="仿宋" w:hint="eastAsia"/>
          <w:color w:val="000000"/>
          <w:sz w:val="24"/>
        </w:rPr>
        <w:t>（八）</w:t>
      </w:r>
      <w:r w:rsidRPr="00611775">
        <w:rPr>
          <w:rFonts w:ascii="仿宋" w:eastAsia="仿宋" w:hAnsi="仿宋" w:cs="仿宋" w:hint="eastAsia"/>
          <w:color w:val="000000"/>
          <w:sz w:val="24"/>
        </w:rPr>
        <w:t>协助</w:t>
      </w:r>
      <w:r>
        <w:rPr>
          <w:rFonts w:ascii="仿宋" w:eastAsia="仿宋" w:hAnsi="仿宋" w:cs="仿宋" w:hint="eastAsia"/>
          <w:color w:val="000000"/>
          <w:sz w:val="24"/>
        </w:rPr>
        <w:t>甲方</w:t>
      </w:r>
      <w:r w:rsidRPr="00611775">
        <w:rPr>
          <w:rFonts w:ascii="仿宋" w:eastAsia="仿宋" w:hAnsi="仿宋" w:cs="仿宋" w:hint="eastAsia"/>
          <w:color w:val="000000"/>
          <w:sz w:val="24"/>
        </w:rPr>
        <w:t>做好迎接病媒生物防治工作，确保达标。</w:t>
      </w:r>
    </w:p>
    <w:p w14:paraId="5B7BBE03" w14:textId="37FA3C77" w:rsidR="00C434D6" w:rsidRPr="00611775" w:rsidRDefault="00C434D6" w:rsidP="00611775">
      <w:pPr>
        <w:snapToGrid w:val="0"/>
        <w:spacing w:line="500" w:lineRule="exact"/>
        <w:ind w:firstLine="480"/>
        <w:rPr>
          <w:rFonts w:ascii="仿宋" w:eastAsia="仿宋" w:hAnsi="仿宋" w:cs="仿宋"/>
          <w:color w:val="000000"/>
          <w:sz w:val="24"/>
        </w:rPr>
      </w:pPr>
      <w:r>
        <w:rPr>
          <w:rFonts w:ascii="仿宋" w:eastAsia="仿宋" w:hAnsi="仿宋" w:cs="仿宋" w:hint="eastAsia"/>
          <w:color w:val="000000"/>
          <w:sz w:val="24"/>
        </w:rPr>
        <w:t>（九）</w:t>
      </w:r>
      <w:r w:rsidRPr="001B418D">
        <w:rPr>
          <w:rFonts w:ascii="仿宋" w:eastAsia="仿宋" w:hAnsi="仿宋" w:cs="仿宋" w:hint="eastAsia"/>
          <w:color w:val="000000"/>
          <w:sz w:val="24"/>
        </w:rPr>
        <w:t>乙方</w:t>
      </w:r>
      <w:r w:rsidRPr="00611775">
        <w:rPr>
          <w:rFonts w:ascii="仿宋" w:eastAsia="仿宋" w:hAnsi="仿宋" w:cs="仿宋" w:hint="eastAsia"/>
          <w:color w:val="000000"/>
          <w:sz w:val="24"/>
        </w:rPr>
        <w:t>所有服务人员必须配合</w:t>
      </w:r>
      <w:r>
        <w:rPr>
          <w:rFonts w:ascii="仿宋" w:eastAsia="仿宋" w:hAnsi="仿宋" w:cs="仿宋" w:hint="eastAsia"/>
          <w:color w:val="000000"/>
          <w:sz w:val="24"/>
        </w:rPr>
        <w:t>甲方</w:t>
      </w:r>
      <w:r w:rsidRPr="00611775">
        <w:rPr>
          <w:rFonts w:ascii="仿宋" w:eastAsia="仿宋" w:hAnsi="仿宋" w:cs="仿宋" w:hint="eastAsia"/>
          <w:color w:val="000000"/>
          <w:sz w:val="24"/>
        </w:rPr>
        <w:t>做好安全管理工作，严格遵守医院相关管理制度。定期做好人员安全培训工作，不得在院内吸烟、乱拉乱接电线、存放危险品、煮食、车辆乱停放等违反</w:t>
      </w:r>
      <w:r>
        <w:rPr>
          <w:rFonts w:ascii="仿宋" w:eastAsia="仿宋" w:hAnsi="仿宋" w:cs="仿宋" w:hint="eastAsia"/>
          <w:color w:val="000000"/>
          <w:sz w:val="24"/>
        </w:rPr>
        <w:t>甲方</w:t>
      </w:r>
      <w:r w:rsidRPr="00611775">
        <w:rPr>
          <w:rFonts w:ascii="仿宋" w:eastAsia="仿宋" w:hAnsi="仿宋" w:cs="仿宋" w:hint="eastAsia"/>
          <w:color w:val="000000"/>
          <w:sz w:val="24"/>
        </w:rPr>
        <w:t>安全管理的行为，一经发现</w:t>
      </w:r>
      <w:r>
        <w:rPr>
          <w:rFonts w:ascii="仿宋" w:eastAsia="仿宋" w:hAnsi="仿宋" w:cs="仿宋" w:hint="eastAsia"/>
          <w:color w:val="000000"/>
          <w:sz w:val="24"/>
        </w:rPr>
        <w:t>甲方</w:t>
      </w:r>
      <w:r w:rsidRPr="00611775">
        <w:rPr>
          <w:rFonts w:ascii="仿宋" w:eastAsia="仿宋" w:hAnsi="仿宋" w:cs="仿宋" w:hint="eastAsia"/>
          <w:color w:val="000000"/>
          <w:sz w:val="24"/>
        </w:rPr>
        <w:t>有权对违规行为进行扣罚，造成安全事故需赔偿损失并交执法部门处理。</w:t>
      </w:r>
    </w:p>
    <w:p w14:paraId="35356CC8" w14:textId="5E0F624B" w:rsidR="00C434D6" w:rsidRPr="00611775" w:rsidRDefault="00C434D6" w:rsidP="00611775">
      <w:pPr>
        <w:snapToGrid w:val="0"/>
        <w:spacing w:line="500" w:lineRule="exact"/>
        <w:ind w:firstLine="480"/>
        <w:rPr>
          <w:rFonts w:ascii="仿宋" w:eastAsia="仿宋" w:hAnsi="仿宋" w:cs="仿宋"/>
          <w:color w:val="000000"/>
          <w:sz w:val="24"/>
        </w:rPr>
      </w:pPr>
      <w:r>
        <w:rPr>
          <w:rFonts w:ascii="仿宋" w:eastAsia="仿宋" w:hAnsi="仿宋" w:cs="仿宋" w:hint="eastAsia"/>
          <w:color w:val="000000"/>
          <w:sz w:val="24"/>
        </w:rPr>
        <w:t>（十）甲方</w:t>
      </w:r>
      <w:r w:rsidRPr="00611775">
        <w:rPr>
          <w:rFonts w:ascii="仿宋" w:eastAsia="仿宋" w:hAnsi="仿宋" w:cs="仿宋" w:hint="eastAsia"/>
          <w:color w:val="000000"/>
          <w:sz w:val="24"/>
        </w:rPr>
        <w:t>科室反映“四害”疫情突发情况的紧急处理要求：</w:t>
      </w:r>
      <w:r w:rsidRPr="00611775">
        <w:rPr>
          <w:rFonts w:ascii="仿宋" w:eastAsia="仿宋" w:hAnsi="仿宋" w:cs="仿宋"/>
          <w:color w:val="000000"/>
          <w:sz w:val="24"/>
        </w:rPr>
        <w:t>1</w:t>
      </w:r>
      <w:r w:rsidRPr="00611775">
        <w:rPr>
          <w:rFonts w:ascii="仿宋" w:eastAsia="仿宋" w:hAnsi="仿宋" w:cs="仿宋" w:hint="eastAsia"/>
          <w:color w:val="000000"/>
          <w:sz w:val="24"/>
        </w:rPr>
        <w:t>小时内响应，</w:t>
      </w:r>
      <w:r w:rsidRPr="00611775">
        <w:rPr>
          <w:rFonts w:ascii="仿宋" w:eastAsia="仿宋" w:hAnsi="仿宋" w:cs="仿宋"/>
          <w:color w:val="000000"/>
          <w:sz w:val="24"/>
        </w:rPr>
        <w:t>2</w:t>
      </w:r>
      <w:r w:rsidRPr="00611775">
        <w:rPr>
          <w:rFonts w:ascii="仿宋" w:eastAsia="仿宋" w:hAnsi="仿宋" w:cs="仿宋" w:hint="eastAsia"/>
          <w:color w:val="000000"/>
          <w:sz w:val="24"/>
        </w:rPr>
        <w:t>小时内到达现场，</w:t>
      </w:r>
      <w:r w:rsidRPr="00611775">
        <w:rPr>
          <w:rFonts w:ascii="仿宋" w:eastAsia="仿宋" w:hAnsi="仿宋" w:cs="仿宋"/>
          <w:color w:val="000000"/>
          <w:sz w:val="24"/>
        </w:rPr>
        <w:t>4</w:t>
      </w:r>
      <w:r w:rsidRPr="00611775">
        <w:rPr>
          <w:rFonts w:ascii="仿宋" w:eastAsia="仿宋" w:hAnsi="仿宋" w:cs="仿宋" w:hint="eastAsia"/>
          <w:color w:val="000000"/>
          <w:sz w:val="24"/>
        </w:rPr>
        <w:t>小时内解除疫情。</w:t>
      </w:r>
    </w:p>
    <w:p w14:paraId="5D26DA32" w14:textId="75E6B8F4" w:rsidR="00C434D6" w:rsidRPr="00C434D6" w:rsidRDefault="00C434D6" w:rsidP="00C434D6">
      <w:pPr>
        <w:snapToGrid w:val="0"/>
        <w:spacing w:line="500" w:lineRule="exact"/>
        <w:ind w:firstLine="480"/>
        <w:rPr>
          <w:rFonts w:ascii="仿宋" w:eastAsia="仿宋" w:hAnsi="仿宋" w:cs="仿宋"/>
          <w:color w:val="000000"/>
          <w:sz w:val="24"/>
        </w:rPr>
      </w:pPr>
      <w:r>
        <w:rPr>
          <w:rFonts w:ascii="仿宋" w:eastAsia="仿宋" w:hAnsi="仿宋" w:cs="仿宋" w:hint="eastAsia"/>
          <w:color w:val="000000"/>
          <w:sz w:val="24"/>
        </w:rPr>
        <w:t>（十一）</w:t>
      </w:r>
      <w:r w:rsidRPr="001B418D">
        <w:rPr>
          <w:rFonts w:ascii="仿宋" w:eastAsia="仿宋" w:hAnsi="仿宋" w:cs="仿宋" w:hint="eastAsia"/>
          <w:color w:val="000000"/>
          <w:sz w:val="24"/>
        </w:rPr>
        <w:t>乙方</w:t>
      </w:r>
      <w:r w:rsidRPr="00611775">
        <w:rPr>
          <w:rFonts w:ascii="仿宋" w:eastAsia="仿宋" w:hAnsi="仿宋" w:cs="仿宋" w:hint="eastAsia"/>
          <w:color w:val="000000"/>
          <w:sz w:val="24"/>
        </w:rPr>
        <w:t>工作人员在开展除“四害”有偿服务时应严格履约服务，不得以任何方式和理由向</w:t>
      </w:r>
      <w:r>
        <w:rPr>
          <w:rFonts w:ascii="仿宋" w:eastAsia="仿宋" w:hAnsi="仿宋" w:cs="仿宋" w:hint="eastAsia"/>
          <w:color w:val="000000"/>
          <w:sz w:val="24"/>
        </w:rPr>
        <w:t>甲方</w:t>
      </w:r>
      <w:r w:rsidRPr="00611775">
        <w:rPr>
          <w:rFonts w:ascii="仿宋" w:eastAsia="仿宋" w:hAnsi="仿宋" w:cs="仿宋" w:hint="eastAsia"/>
          <w:color w:val="000000"/>
          <w:sz w:val="24"/>
        </w:rPr>
        <w:t>索取财物或增加合同金额。</w:t>
      </w:r>
    </w:p>
    <w:p w14:paraId="0CF9F9D3" w14:textId="4B17D1C1" w:rsidR="00781023" w:rsidRDefault="00781023">
      <w:pPr>
        <w:snapToGrid w:val="0"/>
        <w:spacing w:line="500" w:lineRule="exact"/>
        <w:ind w:firstLineChars="200" w:firstLine="482"/>
        <w:rPr>
          <w:rFonts w:ascii="仿宋" w:eastAsia="仿宋" w:hAnsi="仿宋" w:cs="仿宋"/>
          <w:b/>
          <w:bCs/>
          <w:color w:val="000000"/>
          <w:sz w:val="24"/>
        </w:rPr>
      </w:pPr>
      <w:r>
        <w:rPr>
          <w:rFonts w:ascii="仿宋" w:eastAsia="仿宋" w:hAnsi="仿宋" w:cs="仿宋" w:hint="eastAsia"/>
          <w:b/>
          <w:bCs/>
          <w:color w:val="000000"/>
          <w:sz w:val="24"/>
        </w:rPr>
        <w:t xml:space="preserve">第五条  </w:t>
      </w:r>
      <w:r w:rsidR="001B418D">
        <w:rPr>
          <w:rFonts w:ascii="仿宋" w:eastAsia="仿宋" w:hAnsi="仿宋" w:cs="仿宋" w:hint="eastAsia"/>
          <w:b/>
          <w:bCs/>
          <w:color w:val="000000"/>
          <w:sz w:val="24"/>
        </w:rPr>
        <w:t>服务费用及付款方式</w:t>
      </w:r>
      <w:r>
        <w:rPr>
          <w:rFonts w:ascii="仿宋" w:eastAsia="仿宋" w:hAnsi="仿宋" w:cs="仿宋" w:hint="eastAsia"/>
          <w:b/>
          <w:bCs/>
          <w:color w:val="000000"/>
          <w:sz w:val="24"/>
        </w:rPr>
        <w:t xml:space="preserve"> </w:t>
      </w:r>
    </w:p>
    <w:p w14:paraId="66AB5B3F" w14:textId="4CDE12BD" w:rsidR="001B418D" w:rsidRDefault="001B418D" w:rsidP="001B418D">
      <w:pPr>
        <w:snapToGrid w:val="0"/>
        <w:spacing w:line="500" w:lineRule="exact"/>
        <w:ind w:firstLine="480"/>
        <w:rPr>
          <w:rFonts w:ascii="仿宋" w:eastAsia="仿宋" w:hAnsi="仿宋" w:cs="仿宋"/>
          <w:color w:val="000000"/>
          <w:sz w:val="24"/>
        </w:rPr>
      </w:pPr>
      <w:r>
        <w:rPr>
          <w:rFonts w:ascii="仿宋" w:eastAsia="仿宋" w:hAnsi="仿宋" w:cs="仿宋" w:hint="eastAsia"/>
          <w:color w:val="000000"/>
          <w:sz w:val="24"/>
        </w:rPr>
        <w:t>（一）</w:t>
      </w:r>
      <w:r w:rsidRPr="001B418D">
        <w:rPr>
          <w:rFonts w:ascii="仿宋" w:eastAsia="仿宋" w:hAnsi="仿宋" w:cs="仿宋" w:hint="eastAsia"/>
          <w:color w:val="000000"/>
          <w:sz w:val="24"/>
        </w:rPr>
        <w:t>￥    元/</w:t>
      </w:r>
      <w:r>
        <w:rPr>
          <w:rFonts w:ascii="仿宋" w:eastAsia="仿宋" w:hAnsi="仿宋" w:cs="仿宋" w:hint="eastAsia"/>
          <w:color w:val="000000"/>
          <w:sz w:val="24"/>
        </w:rPr>
        <w:t>季度，合计</w:t>
      </w:r>
      <w:r w:rsidRPr="001B418D">
        <w:rPr>
          <w:rFonts w:ascii="仿宋" w:eastAsia="仿宋" w:hAnsi="仿宋" w:cs="仿宋" w:hint="eastAsia"/>
          <w:color w:val="000000"/>
          <w:sz w:val="24"/>
        </w:rPr>
        <w:t xml:space="preserve">      </w:t>
      </w:r>
      <w:r>
        <w:rPr>
          <w:rFonts w:ascii="仿宋" w:eastAsia="仿宋" w:hAnsi="仿宋" w:cs="仿宋" w:hint="eastAsia"/>
          <w:color w:val="000000"/>
          <w:sz w:val="24"/>
        </w:rPr>
        <w:t>元</w:t>
      </w:r>
      <w:r w:rsidRPr="001B418D">
        <w:rPr>
          <w:rFonts w:ascii="仿宋" w:eastAsia="仿宋" w:hAnsi="仿宋" w:cs="仿宋" w:hint="eastAsia"/>
          <w:color w:val="000000"/>
          <w:sz w:val="24"/>
        </w:rPr>
        <w:t>/年（</w:t>
      </w:r>
      <w:r>
        <w:rPr>
          <w:rFonts w:ascii="仿宋" w:eastAsia="仿宋" w:hAnsi="仿宋" w:cs="仿宋" w:hint="eastAsia"/>
          <w:color w:val="000000"/>
          <w:sz w:val="24"/>
        </w:rPr>
        <w:t>人民币</w:t>
      </w:r>
      <w:r w:rsidRPr="001B418D">
        <w:rPr>
          <w:rFonts w:ascii="仿宋" w:eastAsia="仿宋" w:hAnsi="仿宋" w:cs="仿宋" w:hint="eastAsia"/>
          <w:color w:val="000000"/>
          <w:sz w:val="24"/>
        </w:rPr>
        <w:t xml:space="preserve">     </w:t>
      </w:r>
      <w:r>
        <w:rPr>
          <w:rFonts w:ascii="仿宋" w:eastAsia="仿宋" w:hAnsi="仿宋" w:cs="仿宋" w:hint="eastAsia"/>
          <w:color w:val="000000"/>
          <w:sz w:val="24"/>
        </w:rPr>
        <w:t>元</w:t>
      </w:r>
      <w:r w:rsidRPr="001B418D">
        <w:rPr>
          <w:rFonts w:ascii="仿宋" w:eastAsia="仿宋" w:hAnsi="仿宋" w:cs="仿宋" w:hint="eastAsia"/>
          <w:color w:val="000000"/>
          <w:sz w:val="24"/>
        </w:rPr>
        <w:t>）。费用包括乙方完成本合同约定的全部服务内容所需的人工、作业材料、税费及其他乙方认为服务所需的必要费用，甲方不再支付合同约定外的任何费用。甲方根据乙方开具的相应发票及附件1：《病媒生物防制(除四害)服务月度考评表》考核情况，按季度分期付款方式向乙方支付服务费用。</w:t>
      </w:r>
    </w:p>
    <w:p w14:paraId="7E81B299" w14:textId="68F636B7" w:rsidR="001B418D" w:rsidRPr="001B418D" w:rsidRDefault="001B418D" w:rsidP="001B418D">
      <w:pPr>
        <w:snapToGrid w:val="0"/>
        <w:spacing w:line="500" w:lineRule="exact"/>
        <w:ind w:firstLine="480"/>
        <w:rPr>
          <w:rFonts w:ascii="仿宋" w:eastAsia="仿宋" w:hAnsi="仿宋" w:cs="仿宋"/>
          <w:color w:val="000000"/>
          <w:sz w:val="24"/>
        </w:rPr>
      </w:pPr>
      <w:r w:rsidRPr="001B418D">
        <w:rPr>
          <w:rFonts w:ascii="仿宋" w:eastAsia="仿宋" w:hAnsi="仿宋" w:cs="仿宋" w:hint="eastAsia"/>
          <w:color w:val="000000"/>
          <w:sz w:val="24"/>
        </w:rPr>
        <w:t>（二）服务费按季度支付，每服务满一个季度，</w:t>
      </w:r>
      <w:r>
        <w:rPr>
          <w:rFonts w:ascii="仿宋" w:eastAsia="仿宋" w:hAnsi="仿宋" w:cs="仿宋" w:hint="eastAsia"/>
          <w:color w:val="000000"/>
          <w:sz w:val="24"/>
        </w:rPr>
        <w:t>乙方</w:t>
      </w:r>
      <w:r w:rsidRPr="001B418D">
        <w:rPr>
          <w:rFonts w:ascii="仿宋" w:eastAsia="仿宋" w:hAnsi="仿宋" w:cs="仿宋" w:hint="eastAsia"/>
          <w:color w:val="000000"/>
          <w:sz w:val="24"/>
        </w:rPr>
        <w:t>在次月10日前向甲方提供相应金额合法发票，甲方在收到发票后15日内向成交供应商支付服务费。支付方式为银行转账支付。</w:t>
      </w:r>
    </w:p>
    <w:p w14:paraId="3380BFEC" w14:textId="77777777" w:rsidR="00781023" w:rsidRPr="00315076" w:rsidRDefault="00781023" w:rsidP="00315076">
      <w:pPr>
        <w:snapToGrid w:val="0"/>
        <w:spacing w:line="500" w:lineRule="exact"/>
        <w:ind w:leftChars="114" w:left="239" w:firstLineChars="100" w:firstLine="241"/>
        <w:rPr>
          <w:rFonts w:ascii="仿宋" w:eastAsia="仿宋" w:hAnsi="仿宋" w:cs="仿宋"/>
          <w:b/>
          <w:bCs/>
          <w:color w:val="000000"/>
          <w:sz w:val="24"/>
        </w:rPr>
      </w:pPr>
      <w:r>
        <w:rPr>
          <w:rFonts w:ascii="仿宋" w:eastAsia="仿宋" w:hAnsi="仿宋" w:cs="仿宋" w:hint="eastAsia"/>
          <w:b/>
          <w:bCs/>
          <w:color w:val="000000"/>
          <w:sz w:val="24"/>
        </w:rPr>
        <w:t>第六条  违约责任</w:t>
      </w:r>
    </w:p>
    <w:p w14:paraId="14D9CB7A" w14:textId="66CDE139" w:rsidR="00315076" w:rsidRPr="00315076" w:rsidRDefault="00315076" w:rsidP="00315076">
      <w:pPr>
        <w:snapToGrid w:val="0"/>
        <w:spacing w:line="500" w:lineRule="exact"/>
        <w:ind w:firstLine="480"/>
        <w:rPr>
          <w:rFonts w:ascii="仿宋" w:eastAsia="仿宋" w:hAnsi="仿宋" w:cs="仿宋"/>
          <w:color w:val="000000"/>
          <w:sz w:val="24"/>
        </w:rPr>
      </w:pPr>
      <w:r w:rsidRPr="00315076">
        <w:rPr>
          <w:rFonts w:ascii="仿宋" w:eastAsia="仿宋" w:hAnsi="仿宋" w:cs="仿宋" w:hint="eastAsia"/>
          <w:color w:val="000000"/>
          <w:sz w:val="24"/>
        </w:rPr>
        <w:t>（一）由于任何一方当事人的过错，造成合同不能履行或者不能完全履行的，由有过错的一方依法承担违约责任；如属各方当事人的过错，则根据各方当事人过错的实际情况，由各方当事人分别承担各自应负的违约责任。</w:t>
      </w:r>
    </w:p>
    <w:p w14:paraId="025FD5B3" w14:textId="4C9CEB59" w:rsidR="00315076" w:rsidRPr="00315076" w:rsidRDefault="00315076" w:rsidP="00315076">
      <w:pPr>
        <w:snapToGrid w:val="0"/>
        <w:spacing w:line="500" w:lineRule="exact"/>
        <w:ind w:firstLine="480"/>
        <w:rPr>
          <w:rFonts w:ascii="仿宋" w:eastAsia="仿宋" w:hAnsi="仿宋" w:cs="仿宋"/>
          <w:color w:val="000000"/>
          <w:sz w:val="24"/>
        </w:rPr>
      </w:pPr>
      <w:r w:rsidRPr="00315076">
        <w:rPr>
          <w:rFonts w:ascii="仿宋" w:eastAsia="仿宋" w:hAnsi="仿宋" w:cs="仿宋" w:hint="eastAsia"/>
          <w:color w:val="000000"/>
          <w:sz w:val="24"/>
        </w:rPr>
        <w:t>（二）若发生违约情形，违约方依法依约承担其相应法律责任后果，除非守约方同意终止本合同的，本合同仍须继续履行。</w:t>
      </w:r>
    </w:p>
    <w:p w14:paraId="3195E75B" w14:textId="0B0467CC" w:rsidR="00315076" w:rsidRPr="00315076" w:rsidRDefault="00315076" w:rsidP="00315076">
      <w:pPr>
        <w:snapToGrid w:val="0"/>
        <w:spacing w:line="500" w:lineRule="exact"/>
        <w:ind w:firstLine="480"/>
        <w:rPr>
          <w:rFonts w:ascii="仿宋" w:eastAsia="仿宋" w:hAnsi="仿宋" w:cs="仿宋"/>
          <w:color w:val="000000"/>
          <w:sz w:val="24"/>
        </w:rPr>
      </w:pPr>
      <w:r w:rsidRPr="00315076">
        <w:rPr>
          <w:rFonts w:ascii="仿宋" w:eastAsia="仿宋" w:hAnsi="仿宋" w:cs="仿宋" w:hint="eastAsia"/>
          <w:color w:val="000000"/>
          <w:sz w:val="24"/>
        </w:rPr>
        <w:t>（三）如有弄虚作假行为，一经发现甲方有权终止合同并拒付余款。</w:t>
      </w:r>
    </w:p>
    <w:p w14:paraId="5ED951CB" w14:textId="33925D50" w:rsidR="00315076" w:rsidRPr="00315076" w:rsidRDefault="00315076" w:rsidP="00315076">
      <w:pPr>
        <w:snapToGrid w:val="0"/>
        <w:spacing w:line="500" w:lineRule="exact"/>
        <w:ind w:firstLine="480"/>
        <w:rPr>
          <w:rFonts w:ascii="仿宋" w:eastAsia="仿宋" w:hAnsi="仿宋" w:cs="仿宋"/>
          <w:color w:val="000000"/>
          <w:sz w:val="24"/>
        </w:rPr>
      </w:pPr>
      <w:r w:rsidRPr="00315076">
        <w:rPr>
          <w:rFonts w:ascii="仿宋" w:eastAsia="仿宋" w:hAnsi="仿宋" w:cs="仿宋" w:hint="eastAsia"/>
          <w:color w:val="000000"/>
          <w:sz w:val="24"/>
        </w:rPr>
        <w:lastRenderedPageBreak/>
        <w:t>（四）属乙方服务范围的工作，未能在约定时限内完成或无法有效解决问题的，如：突发性的鼠情、虫情出现，甲方有权委托第三方实施“四害”防制服务，由此产生的相关费用从乙方的服务费中凭发票（或收据）实额扣除。</w:t>
      </w:r>
    </w:p>
    <w:p w14:paraId="5223D161" w14:textId="6900926F" w:rsidR="00315076" w:rsidRPr="00315076" w:rsidRDefault="00315076" w:rsidP="00315076">
      <w:pPr>
        <w:snapToGrid w:val="0"/>
        <w:spacing w:line="500" w:lineRule="exact"/>
        <w:ind w:firstLine="480"/>
        <w:rPr>
          <w:rFonts w:ascii="仿宋" w:eastAsia="仿宋" w:hAnsi="仿宋" w:cs="仿宋"/>
          <w:color w:val="000000"/>
          <w:sz w:val="24"/>
        </w:rPr>
      </w:pPr>
      <w:r w:rsidRPr="00315076">
        <w:rPr>
          <w:rFonts w:ascii="仿宋" w:eastAsia="仿宋" w:hAnsi="仿宋" w:cs="仿宋" w:hint="eastAsia"/>
          <w:color w:val="000000"/>
          <w:sz w:val="24"/>
        </w:rPr>
        <w:t>（五）如经各级爱卫会主管部门监测，认为乙方对甲方进行的灭四害服务四害密度未达到《中华人民共和国国家标准病媒生物密度控制水平（GB/T27770-2001～GB/T27773-2011）》（鼠类、蚊虫、蝇类、蟑螂等）C级以上，甲方有权无条件单方解除本合同。</w:t>
      </w:r>
    </w:p>
    <w:p w14:paraId="43D45D14" w14:textId="0BE24729" w:rsidR="00781023" w:rsidRPr="00315076" w:rsidRDefault="00315076" w:rsidP="00315076">
      <w:pPr>
        <w:snapToGrid w:val="0"/>
        <w:spacing w:line="500" w:lineRule="exact"/>
        <w:ind w:firstLine="480"/>
        <w:rPr>
          <w:rFonts w:ascii="仿宋" w:eastAsia="仿宋" w:hAnsi="仿宋" w:cs="仿宋"/>
          <w:color w:val="000000"/>
          <w:sz w:val="24"/>
        </w:rPr>
      </w:pPr>
      <w:r w:rsidRPr="00315076">
        <w:rPr>
          <w:rFonts w:ascii="仿宋" w:eastAsia="仿宋" w:hAnsi="仿宋" w:cs="仿宋" w:hint="eastAsia"/>
          <w:color w:val="000000"/>
          <w:sz w:val="24"/>
        </w:rPr>
        <w:t>（六）其它违约责任按《中华人民共和国民法典》处理。</w:t>
      </w:r>
    </w:p>
    <w:p w14:paraId="4503AA7F" w14:textId="77777777" w:rsidR="00781023" w:rsidRDefault="00781023">
      <w:pPr>
        <w:snapToGrid w:val="0"/>
        <w:spacing w:line="500" w:lineRule="exact"/>
        <w:ind w:leftChars="114" w:left="239" w:firstLineChars="100" w:firstLine="241"/>
        <w:rPr>
          <w:rFonts w:ascii="仿宋" w:eastAsia="仿宋" w:hAnsi="仿宋" w:cs="仿宋"/>
          <w:color w:val="000000"/>
          <w:sz w:val="24"/>
        </w:rPr>
      </w:pPr>
      <w:r>
        <w:rPr>
          <w:rFonts w:ascii="仿宋" w:eastAsia="仿宋" w:hAnsi="仿宋" w:cs="仿宋" w:hint="eastAsia"/>
          <w:b/>
          <w:bCs/>
          <w:color w:val="000000"/>
          <w:sz w:val="24"/>
        </w:rPr>
        <w:t>第七条  不可抗力</w:t>
      </w:r>
    </w:p>
    <w:p w14:paraId="38B0A8FF" w14:textId="6EB17580" w:rsidR="00781023" w:rsidRDefault="00781023" w:rsidP="00315076">
      <w:pPr>
        <w:snapToGrid w:val="0"/>
        <w:spacing w:line="500" w:lineRule="exact"/>
        <w:ind w:firstLine="480"/>
        <w:rPr>
          <w:rFonts w:ascii="仿宋" w:eastAsia="仿宋" w:hAnsi="仿宋" w:cs="仿宋"/>
          <w:color w:val="000000"/>
          <w:sz w:val="24"/>
        </w:rPr>
      </w:pPr>
      <w:r>
        <w:rPr>
          <w:rFonts w:ascii="仿宋" w:eastAsia="仿宋" w:hAnsi="仿宋" w:cs="仿宋" w:hint="eastAsia"/>
          <w:color w:val="000000"/>
          <w:sz w:val="24"/>
        </w:rPr>
        <w:t>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14:paraId="6C5016D3" w14:textId="18B67FBE" w:rsidR="00781023" w:rsidRDefault="00781023">
      <w:pPr>
        <w:snapToGrid w:val="0"/>
        <w:spacing w:line="500" w:lineRule="exact"/>
        <w:ind w:leftChars="9" w:left="19" w:firstLineChars="193" w:firstLine="465"/>
        <w:rPr>
          <w:rFonts w:ascii="仿宋" w:eastAsia="仿宋" w:hAnsi="仿宋" w:cs="仿宋"/>
          <w:color w:val="000000"/>
          <w:sz w:val="24"/>
        </w:rPr>
      </w:pPr>
      <w:r>
        <w:rPr>
          <w:rFonts w:ascii="仿宋" w:eastAsia="仿宋" w:hAnsi="仿宋" w:cs="仿宋" w:hint="eastAsia"/>
          <w:b/>
          <w:bCs/>
          <w:color w:val="000000"/>
          <w:sz w:val="24"/>
        </w:rPr>
        <w:t>第八条  争议的解决</w:t>
      </w:r>
    </w:p>
    <w:p w14:paraId="578894D6" w14:textId="77777777" w:rsidR="00781023" w:rsidRDefault="00781023">
      <w:pPr>
        <w:snapToGrid w:val="0"/>
        <w:spacing w:line="500" w:lineRule="exact"/>
        <w:ind w:leftChars="9" w:left="19" w:firstLineChars="193" w:firstLine="463"/>
        <w:rPr>
          <w:rFonts w:ascii="仿宋" w:eastAsia="仿宋" w:hAnsi="仿宋" w:cs="仿宋"/>
          <w:color w:val="000000"/>
          <w:sz w:val="24"/>
        </w:rPr>
      </w:pPr>
      <w:r>
        <w:rPr>
          <w:rFonts w:ascii="仿宋" w:eastAsia="仿宋" w:hAnsi="仿宋" w:cs="仿宋" w:hint="eastAsia"/>
          <w:color w:val="000000"/>
          <w:sz w:val="24"/>
        </w:rPr>
        <w:t>执行本合同发生纠纷，当事人双方应当及时协商解决，协商不成时，任何一方均可向合同签订地人民法院提起诉讼。</w:t>
      </w:r>
    </w:p>
    <w:p w14:paraId="2DC2BD12" w14:textId="77777777" w:rsidR="00781023" w:rsidRDefault="00781023">
      <w:pPr>
        <w:snapToGrid w:val="0"/>
        <w:spacing w:line="520" w:lineRule="exact"/>
        <w:ind w:leftChars="9" w:left="19" w:firstLineChars="193" w:firstLine="465"/>
        <w:rPr>
          <w:rFonts w:ascii="仿宋" w:eastAsia="仿宋" w:hAnsi="仿宋" w:cs="仿宋"/>
          <w:b/>
          <w:bCs/>
          <w:color w:val="000000"/>
          <w:sz w:val="24"/>
        </w:rPr>
      </w:pPr>
      <w:r>
        <w:rPr>
          <w:rFonts w:ascii="仿宋" w:eastAsia="仿宋" w:hAnsi="仿宋" w:cs="仿宋" w:hint="eastAsia"/>
          <w:b/>
          <w:bCs/>
          <w:color w:val="000000"/>
          <w:sz w:val="24"/>
        </w:rPr>
        <w:t>第九条  其它事项</w:t>
      </w:r>
    </w:p>
    <w:p w14:paraId="22DC2186" w14:textId="58F5EA69" w:rsidR="00781023" w:rsidRDefault="00781023">
      <w:pPr>
        <w:snapToGrid w:val="0"/>
        <w:spacing w:line="500" w:lineRule="exact"/>
        <w:ind w:leftChars="9" w:left="19" w:firstLineChars="193" w:firstLine="463"/>
        <w:rPr>
          <w:rFonts w:ascii="仿宋" w:eastAsia="仿宋" w:hAnsi="仿宋" w:cs="仿宋"/>
          <w:color w:val="000000"/>
          <w:sz w:val="24"/>
        </w:rPr>
      </w:pPr>
      <w:r>
        <w:rPr>
          <w:rFonts w:ascii="仿宋" w:eastAsia="仿宋" w:hAnsi="仿宋" w:cs="仿宋" w:hint="eastAsia"/>
          <w:color w:val="000000"/>
          <w:sz w:val="24"/>
        </w:rPr>
        <w:t>本合同所有附件、</w:t>
      </w:r>
      <w:r w:rsidR="004E4130">
        <w:rPr>
          <w:rFonts w:ascii="仿宋" w:eastAsia="仿宋" w:hAnsi="仿宋" w:cs="仿宋" w:hint="eastAsia"/>
          <w:color w:val="000000"/>
          <w:sz w:val="24"/>
        </w:rPr>
        <w:t>比选</w:t>
      </w:r>
      <w:r>
        <w:rPr>
          <w:rFonts w:ascii="仿宋" w:eastAsia="仿宋" w:hAnsi="仿宋" w:cs="仿宋" w:hint="eastAsia"/>
          <w:color w:val="000000"/>
          <w:sz w:val="24"/>
        </w:rPr>
        <w:t>文件、响应文件及</w:t>
      </w:r>
      <w:r>
        <w:rPr>
          <w:rFonts w:ascii="仿宋" w:eastAsia="仿宋" w:hAnsi="仿宋" w:cs="仿宋"/>
          <w:color w:val="000000"/>
          <w:sz w:val="24"/>
        </w:rPr>
        <w:t>其附件（</w:t>
      </w:r>
      <w:r>
        <w:rPr>
          <w:rFonts w:ascii="仿宋" w:eastAsia="仿宋" w:hAnsi="仿宋" w:cs="仿宋" w:hint="eastAsia"/>
          <w:color w:val="000000"/>
          <w:sz w:val="24"/>
        </w:rPr>
        <w:t>含评审期间的澄清文件和补充资料</w:t>
      </w:r>
      <w:r>
        <w:rPr>
          <w:rFonts w:ascii="仿宋" w:eastAsia="仿宋" w:hAnsi="仿宋" w:cs="仿宋"/>
          <w:color w:val="000000"/>
          <w:sz w:val="24"/>
        </w:rPr>
        <w:t>）</w:t>
      </w:r>
      <w:r>
        <w:rPr>
          <w:rFonts w:ascii="仿宋" w:eastAsia="仿宋" w:hAnsi="仿宋" w:cs="仿宋" w:hint="eastAsia"/>
          <w:color w:val="000000"/>
          <w:sz w:val="24"/>
        </w:rPr>
        <w:t>、成交通知书均为合同的有效组成部分，与本合同具有同等法律效力。</w:t>
      </w:r>
    </w:p>
    <w:p w14:paraId="71FEDE2E" w14:textId="77777777" w:rsidR="00781023" w:rsidRDefault="00781023">
      <w:pPr>
        <w:snapToGrid w:val="0"/>
        <w:spacing w:line="500" w:lineRule="exact"/>
        <w:ind w:leftChars="9" w:left="19" w:firstLineChars="193" w:firstLine="465"/>
        <w:rPr>
          <w:rFonts w:ascii="仿宋" w:eastAsia="仿宋" w:hAnsi="仿宋" w:cs="仿宋"/>
          <w:b/>
          <w:bCs/>
          <w:color w:val="000000"/>
          <w:sz w:val="24"/>
        </w:rPr>
      </w:pPr>
      <w:r>
        <w:rPr>
          <w:rFonts w:ascii="仿宋" w:eastAsia="仿宋" w:hAnsi="仿宋" w:cs="仿宋" w:hint="eastAsia"/>
          <w:b/>
          <w:bCs/>
          <w:color w:val="000000"/>
          <w:sz w:val="24"/>
        </w:rPr>
        <w:t>第十条  特别约定</w:t>
      </w:r>
    </w:p>
    <w:p w14:paraId="599E7602" w14:textId="6767C26D" w:rsidR="00781023" w:rsidRDefault="00781023">
      <w:pPr>
        <w:snapToGrid w:val="0"/>
        <w:spacing w:line="500" w:lineRule="exact"/>
        <w:ind w:leftChars="9" w:left="19" w:firstLineChars="193" w:firstLine="463"/>
        <w:rPr>
          <w:rFonts w:ascii="仿宋" w:eastAsia="仿宋" w:hAnsi="仿宋" w:cs="仿宋"/>
          <w:color w:val="000000"/>
          <w:sz w:val="24"/>
        </w:rPr>
      </w:pPr>
      <w:r>
        <w:rPr>
          <w:rFonts w:ascii="仿宋" w:eastAsia="仿宋" w:hAnsi="仿宋" w:cs="仿宋" w:hint="eastAsia"/>
          <w:color w:val="000000"/>
          <w:sz w:val="24"/>
        </w:rPr>
        <w:t>由于乙方问题，造成甲方的损失</w:t>
      </w:r>
      <w:r>
        <w:rPr>
          <w:rFonts w:hint="eastAsia"/>
        </w:rPr>
        <w:t>，如</w:t>
      </w:r>
      <w:r>
        <w:rPr>
          <w:rFonts w:ascii="仿宋" w:eastAsia="仿宋" w:hAnsi="仿宋" w:cs="仿宋" w:hint="eastAsia"/>
          <w:color w:val="000000"/>
          <w:sz w:val="24"/>
        </w:rPr>
        <w:t>患者、陪护人员及其他人员的人身或财产损害的，由乙方承担赔偿责任。若甲方因此承担了责任的，有权向乙方追偿；</w:t>
      </w:r>
      <w:r>
        <w:rPr>
          <w:rFonts w:ascii="仿宋" w:eastAsia="仿宋" w:hAnsi="仿宋" w:cs="仿宋"/>
          <w:color w:val="000000"/>
          <w:sz w:val="24"/>
        </w:rPr>
        <w:t>同时，乙方还应当赔偿甲方受到的损失以及维护自身权益而产生的支出（</w:t>
      </w:r>
      <w:r>
        <w:rPr>
          <w:rFonts w:ascii="仿宋" w:eastAsia="仿宋" w:hAnsi="仿宋" w:cs="仿宋" w:hint="eastAsia"/>
          <w:color w:val="000000"/>
          <w:sz w:val="24"/>
        </w:rPr>
        <w:t>如</w:t>
      </w:r>
      <w:r>
        <w:rPr>
          <w:rFonts w:ascii="仿宋" w:eastAsia="仿宋" w:hAnsi="仿宋" w:cs="仿宋"/>
          <w:color w:val="000000"/>
          <w:sz w:val="24"/>
        </w:rPr>
        <w:t>：律师费、诉讼费等）。</w:t>
      </w:r>
    </w:p>
    <w:p w14:paraId="2F2208C3" w14:textId="1BEDFA7B" w:rsidR="00781023" w:rsidRDefault="00781023">
      <w:pPr>
        <w:tabs>
          <w:tab w:val="left" w:pos="992"/>
        </w:tabs>
        <w:snapToGrid w:val="0"/>
        <w:spacing w:line="500" w:lineRule="exact"/>
        <w:ind w:leftChars="200" w:left="420"/>
        <w:rPr>
          <w:rFonts w:ascii="仿宋" w:eastAsia="仿宋" w:hAnsi="仿宋" w:cs="仿宋"/>
          <w:b/>
          <w:bCs/>
          <w:color w:val="000000"/>
          <w:sz w:val="24"/>
          <w:lang w:val="zh-CN"/>
        </w:rPr>
      </w:pPr>
      <w:r>
        <w:rPr>
          <w:rFonts w:ascii="仿宋" w:eastAsia="仿宋" w:hAnsi="仿宋" w:cs="仿宋" w:hint="eastAsia"/>
          <w:b/>
          <w:color w:val="000000"/>
          <w:sz w:val="24"/>
        </w:rPr>
        <w:t xml:space="preserve">第十一条  </w:t>
      </w:r>
      <w:r>
        <w:rPr>
          <w:rFonts w:ascii="仿宋" w:eastAsia="仿宋" w:hAnsi="仿宋" w:cs="仿宋" w:hint="eastAsia"/>
          <w:b/>
          <w:bCs/>
          <w:color w:val="000000"/>
          <w:sz w:val="24"/>
          <w:lang w:val="zh-CN"/>
        </w:rPr>
        <w:t>廉洁自律条款</w:t>
      </w:r>
    </w:p>
    <w:p w14:paraId="47B6F91B" w14:textId="11ECC1E6" w:rsidR="00781023" w:rsidRDefault="00781023" w:rsidP="00315076">
      <w:pPr>
        <w:snapToGrid w:val="0"/>
        <w:spacing w:line="500" w:lineRule="exact"/>
        <w:ind w:leftChars="9" w:left="19" w:firstLineChars="193" w:firstLine="463"/>
        <w:rPr>
          <w:rFonts w:ascii="仿宋" w:eastAsia="仿宋" w:hAnsi="仿宋" w:cs="仿宋"/>
          <w:color w:val="000000"/>
          <w:sz w:val="24"/>
        </w:rPr>
      </w:pPr>
      <w:r w:rsidRPr="00315076">
        <w:rPr>
          <w:rFonts w:ascii="仿宋" w:eastAsia="仿宋" w:hAnsi="仿宋" w:cs="仿宋" w:hint="eastAsia"/>
          <w:color w:val="000000"/>
          <w:sz w:val="24"/>
        </w:rPr>
        <w:t>甲乙双方应自觉遵守廉洁自律制度，严禁商业贿赂行为。如有违反，按照国家法律法规及医院规章制度进行处理。</w:t>
      </w:r>
    </w:p>
    <w:p w14:paraId="517F5999" w14:textId="77777777" w:rsidR="00781023" w:rsidRDefault="00781023">
      <w:pPr>
        <w:pStyle w:val="3"/>
        <w:tabs>
          <w:tab w:val="left" w:pos="0"/>
        </w:tabs>
        <w:snapToGrid w:val="0"/>
        <w:spacing w:line="500" w:lineRule="exact"/>
        <w:ind w:firstLineChars="200" w:firstLine="482"/>
        <w:rPr>
          <w:rFonts w:ascii="仿宋" w:eastAsia="仿宋" w:hAnsi="仿宋" w:cs="仿宋"/>
          <w:b/>
          <w:bCs/>
          <w:color w:val="000000"/>
          <w:sz w:val="24"/>
          <w:szCs w:val="24"/>
        </w:rPr>
      </w:pPr>
      <w:r>
        <w:rPr>
          <w:rFonts w:ascii="仿宋" w:eastAsia="仿宋" w:hAnsi="仿宋" w:cs="仿宋" w:hint="eastAsia"/>
          <w:b/>
          <w:bCs/>
          <w:color w:val="000000"/>
          <w:sz w:val="24"/>
          <w:szCs w:val="24"/>
        </w:rPr>
        <w:lastRenderedPageBreak/>
        <w:t>第十二条  其他</w:t>
      </w:r>
    </w:p>
    <w:p w14:paraId="1D9D25CA" w14:textId="16283F91" w:rsidR="00781023" w:rsidRDefault="00315076">
      <w:pPr>
        <w:snapToGrid w:val="0"/>
        <w:spacing w:line="500" w:lineRule="exact"/>
        <w:ind w:leftChars="9" w:left="19" w:firstLineChars="193" w:firstLine="463"/>
        <w:rPr>
          <w:rFonts w:ascii="仿宋" w:eastAsia="仿宋" w:hAnsi="仿宋" w:cs="仿宋"/>
          <w:color w:val="000000"/>
          <w:sz w:val="24"/>
        </w:rPr>
      </w:pPr>
      <w:r>
        <w:rPr>
          <w:rFonts w:ascii="仿宋" w:eastAsia="仿宋" w:hAnsi="仿宋" w:cs="仿宋" w:hint="eastAsia"/>
          <w:color w:val="000000"/>
          <w:sz w:val="24"/>
        </w:rPr>
        <w:t>（一）</w:t>
      </w:r>
      <w:r w:rsidR="00781023">
        <w:rPr>
          <w:rFonts w:ascii="仿宋" w:eastAsia="仿宋" w:hAnsi="仿宋" w:cs="仿宋" w:hint="eastAsia"/>
          <w:color w:val="000000"/>
          <w:sz w:val="24"/>
        </w:rPr>
        <w:t>本合同自甲乙双方签章之日起生效。</w:t>
      </w:r>
    </w:p>
    <w:p w14:paraId="30BF7CBE" w14:textId="42022203" w:rsidR="00781023" w:rsidRDefault="00315076">
      <w:pPr>
        <w:snapToGrid w:val="0"/>
        <w:spacing w:line="500" w:lineRule="exact"/>
        <w:ind w:leftChars="9" w:left="19" w:firstLineChars="193" w:firstLine="463"/>
        <w:rPr>
          <w:rFonts w:ascii="仿宋" w:eastAsia="仿宋" w:hAnsi="仿宋" w:cs="仿宋"/>
          <w:color w:val="000000"/>
          <w:sz w:val="24"/>
        </w:rPr>
      </w:pPr>
      <w:r>
        <w:rPr>
          <w:rFonts w:ascii="仿宋" w:eastAsia="仿宋" w:hAnsi="仿宋" w:cs="仿宋" w:hint="eastAsia"/>
          <w:color w:val="000000"/>
          <w:sz w:val="24"/>
        </w:rPr>
        <w:t>（二）</w:t>
      </w:r>
      <w:r w:rsidR="00781023">
        <w:rPr>
          <w:rFonts w:ascii="仿宋" w:eastAsia="仿宋" w:hAnsi="仿宋" w:cs="仿宋" w:hint="eastAsia"/>
          <w:color w:val="000000"/>
          <w:sz w:val="24"/>
        </w:rPr>
        <w:t>本合同所有附件、磋商文件、响应文件、成交通知书通知书均为合同的有效组成部分，与本合同具有同等法律效力。在执行本合同的过程中，所有经双方签署确认的文件（包括会议纪要、补充协议、往来信函）即成为本合同的有效组成部分。</w:t>
      </w:r>
    </w:p>
    <w:p w14:paraId="3D214E01" w14:textId="68B7806A" w:rsidR="00781023" w:rsidRDefault="00315076">
      <w:pPr>
        <w:snapToGrid w:val="0"/>
        <w:spacing w:line="500" w:lineRule="exact"/>
        <w:ind w:leftChars="9" w:left="19" w:firstLineChars="193" w:firstLine="463"/>
        <w:rPr>
          <w:rFonts w:ascii="仿宋" w:eastAsia="仿宋" w:hAnsi="仿宋" w:cs="仿宋"/>
          <w:color w:val="000000"/>
          <w:sz w:val="24"/>
        </w:rPr>
      </w:pPr>
      <w:r>
        <w:rPr>
          <w:rFonts w:ascii="仿宋" w:eastAsia="仿宋" w:hAnsi="仿宋" w:cs="仿宋" w:hint="eastAsia"/>
          <w:color w:val="000000"/>
          <w:sz w:val="24"/>
        </w:rPr>
        <w:t>（三）</w:t>
      </w:r>
      <w:r w:rsidR="00781023">
        <w:rPr>
          <w:rFonts w:ascii="仿宋" w:eastAsia="仿宋" w:hAnsi="仿宋" w:cs="仿宋" w:hint="eastAsia"/>
          <w:color w:val="000000"/>
          <w:sz w:val="24"/>
        </w:rPr>
        <w:t>除甲方事先书面同意外，乙方不得部分或全部转让其应履行的合同项下的义务。</w:t>
      </w:r>
    </w:p>
    <w:p w14:paraId="41BA530E" w14:textId="52A710D3" w:rsidR="00781023" w:rsidRDefault="00315076">
      <w:pPr>
        <w:snapToGrid w:val="0"/>
        <w:spacing w:line="500" w:lineRule="exact"/>
        <w:ind w:leftChars="9" w:left="19" w:firstLineChars="193" w:firstLine="463"/>
        <w:rPr>
          <w:rFonts w:ascii="仿宋" w:eastAsia="仿宋" w:hAnsi="仿宋" w:cs="仿宋"/>
          <w:color w:val="000000"/>
          <w:sz w:val="24"/>
        </w:rPr>
      </w:pPr>
      <w:r>
        <w:rPr>
          <w:rFonts w:ascii="仿宋" w:eastAsia="仿宋" w:hAnsi="仿宋" w:cs="仿宋" w:hint="eastAsia"/>
          <w:color w:val="000000"/>
          <w:sz w:val="24"/>
        </w:rPr>
        <w:t>（四）</w:t>
      </w:r>
      <w:r w:rsidR="00781023">
        <w:rPr>
          <w:rFonts w:ascii="仿宋" w:eastAsia="仿宋" w:hAnsi="仿宋" w:cs="仿宋" w:hint="eastAsia"/>
          <w:color w:val="000000"/>
          <w:sz w:val="24"/>
        </w:rPr>
        <w:t>本合同一式 4 份，双方各执 2 份，具有同等法律效力。</w:t>
      </w:r>
    </w:p>
    <w:p w14:paraId="6E3D5E25" w14:textId="4B761B96" w:rsidR="00C434D6" w:rsidRPr="00C434D6" w:rsidRDefault="00C434D6" w:rsidP="00611775">
      <w:pPr>
        <w:snapToGrid w:val="0"/>
        <w:spacing w:line="500" w:lineRule="exact"/>
        <w:ind w:leftChars="9" w:left="19" w:firstLineChars="193" w:firstLine="463"/>
        <w:rPr>
          <w:rFonts w:ascii="仿宋" w:eastAsia="仿宋" w:hAnsi="仿宋" w:cs="仿宋"/>
          <w:color w:val="000000"/>
          <w:sz w:val="24"/>
        </w:rPr>
      </w:pPr>
      <w:r w:rsidRPr="00611775">
        <w:rPr>
          <w:rFonts w:ascii="仿宋" w:eastAsia="仿宋" w:hAnsi="仿宋" w:cs="仿宋" w:hint="eastAsia"/>
          <w:color w:val="000000"/>
          <w:sz w:val="24"/>
        </w:rPr>
        <w:t>附件：</w:t>
      </w:r>
      <w:r w:rsidR="00087DA6" w:rsidRPr="00087DA6">
        <w:rPr>
          <w:rFonts w:ascii="仿宋" w:eastAsia="仿宋" w:hAnsi="仿宋" w:cs="仿宋" w:hint="eastAsia"/>
          <w:color w:val="000000"/>
          <w:sz w:val="24"/>
        </w:rPr>
        <w:t>《病媒生物防制(除四害)服务月度考评表》</w:t>
      </w:r>
    </w:p>
    <w:p w14:paraId="78BCF912" w14:textId="77777777" w:rsidR="00781023" w:rsidRDefault="00781023">
      <w:pPr>
        <w:snapToGrid w:val="0"/>
        <w:spacing w:line="360" w:lineRule="auto"/>
        <w:rPr>
          <w:rFonts w:ascii="仿宋" w:eastAsia="仿宋" w:hAnsi="仿宋" w:cs="仿宋"/>
          <w:color w:val="000000"/>
          <w:sz w:val="24"/>
        </w:rPr>
      </w:pPr>
    </w:p>
    <w:p w14:paraId="04AC2CD7" w14:textId="77777777" w:rsidR="00781023" w:rsidRDefault="00781023">
      <w:pPr>
        <w:snapToGrid w:val="0"/>
        <w:spacing w:line="360" w:lineRule="auto"/>
        <w:rPr>
          <w:rFonts w:ascii="仿宋" w:eastAsia="仿宋" w:hAnsi="仿宋" w:cs="仿宋"/>
          <w:color w:val="000000"/>
          <w:sz w:val="24"/>
        </w:rPr>
      </w:pPr>
      <w:r>
        <w:rPr>
          <w:rFonts w:ascii="仿宋" w:eastAsia="仿宋" w:hAnsi="仿宋" w:cs="仿宋" w:hint="eastAsia"/>
          <w:color w:val="000000"/>
          <w:sz w:val="24"/>
        </w:rPr>
        <w:t xml:space="preserve">甲方（签章）                     </w:t>
      </w:r>
      <w:r>
        <w:rPr>
          <w:rFonts w:ascii="仿宋" w:eastAsia="仿宋" w:hAnsi="仿宋" w:cs="仿宋"/>
          <w:color w:val="000000"/>
          <w:sz w:val="24"/>
        </w:rPr>
        <w:t xml:space="preserve">   </w:t>
      </w:r>
      <w:r>
        <w:rPr>
          <w:rFonts w:ascii="仿宋" w:eastAsia="仿宋" w:hAnsi="仿宋" w:cs="仿宋" w:hint="eastAsia"/>
          <w:color w:val="000000"/>
          <w:sz w:val="24"/>
        </w:rPr>
        <w:t>乙方（签章）：</w:t>
      </w:r>
    </w:p>
    <w:p w14:paraId="5C40ECFA" w14:textId="77777777" w:rsidR="00781023" w:rsidRDefault="00781023">
      <w:pPr>
        <w:pStyle w:val="22"/>
      </w:pPr>
    </w:p>
    <w:p w14:paraId="41D0077D" w14:textId="77777777" w:rsidR="00781023" w:rsidRDefault="00781023">
      <w:pPr>
        <w:snapToGrid w:val="0"/>
        <w:spacing w:line="360" w:lineRule="auto"/>
        <w:rPr>
          <w:rFonts w:ascii="仿宋" w:eastAsia="仿宋" w:hAnsi="仿宋" w:cs="仿宋"/>
          <w:color w:val="000000"/>
          <w:sz w:val="24"/>
        </w:rPr>
      </w:pPr>
      <w:r>
        <w:rPr>
          <w:rFonts w:ascii="仿宋" w:eastAsia="仿宋" w:hAnsi="仿宋" w:cs="仿宋" w:hint="eastAsia"/>
          <w:color w:val="000000"/>
          <w:sz w:val="24"/>
        </w:rPr>
        <w:t xml:space="preserve">法定代表人/委托代理人：           </w:t>
      </w:r>
      <w:r>
        <w:rPr>
          <w:rFonts w:ascii="仿宋" w:eastAsia="仿宋" w:hAnsi="仿宋" w:cs="仿宋"/>
          <w:color w:val="000000"/>
          <w:sz w:val="24"/>
        </w:rPr>
        <w:t xml:space="preserve">  </w:t>
      </w:r>
      <w:r>
        <w:rPr>
          <w:rFonts w:ascii="仿宋" w:eastAsia="仿宋" w:hAnsi="仿宋" w:cs="仿宋" w:hint="eastAsia"/>
          <w:color w:val="000000"/>
          <w:sz w:val="24"/>
        </w:rPr>
        <w:t>法定代表人/</w:t>
      </w:r>
      <w:r>
        <w:rPr>
          <w:rFonts w:ascii="仿宋" w:eastAsia="仿宋" w:hAnsi="仿宋" w:cs="仿宋"/>
          <w:color w:val="000000"/>
          <w:sz w:val="24"/>
        </w:rPr>
        <w:t>委托代理人</w:t>
      </w:r>
      <w:r>
        <w:rPr>
          <w:rFonts w:ascii="仿宋" w:eastAsia="仿宋" w:hAnsi="仿宋" w:cs="仿宋" w:hint="eastAsia"/>
          <w:color w:val="000000"/>
          <w:sz w:val="24"/>
        </w:rPr>
        <w:t>：</w:t>
      </w:r>
    </w:p>
    <w:p w14:paraId="64BC29FD" w14:textId="77777777" w:rsidR="00781023" w:rsidRDefault="00781023">
      <w:pPr>
        <w:snapToGrid w:val="0"/>
        <w:spacing w:line="360" w:lineRule="auto"/>
        <w:rPr>
          <w:rFonts w:ascii="仿宋" w:eastAsia="仿宋" w:hAnsi="仿宋" w:cs="仿宋"/>
          <w:color w:val="000000"/>
          <w:sz w:val="24"/>
        </w:rPr>
      </w:pPr>
    </w:p>
    <w:p w14:paraId="21A3B81D" w14:textId="77777777" w:rsidR="00781023" w:rsidRDefault="00781023">
      <w:pPr>
        <w:snapToGrid w:val="0"/>
        <w:spacing w:line="360" w:lineRule="auto"/>
        <w:rPr>
          <w:rFonts w:ascii="仿宋" w:eastAsia="仿宋" w:hAnsi="仿宋" w:cs="仿宋"/>
          <w:color w:val="000000"/>
          <w:sz w:val="24"/>
        </w:rPr>
      </w:pPr>
    </w:p>
    <w:p w14:paraId="20DAE4EA" w14:textId="77777777" w:rsidR="00781023" w:rsidRDefault="00781023">
      <w:pPr>
        <w:snapToGrid w:val="0"/>
        <w:spacing w:line="360" w:lineRule="auto"/>
        <w:ind w:left="5040" w:hangingChars="2100" w:hanging="5040"/>
        <w:rPr>
          <w:rFonts w:ascii="仿宋" w:eastAsia="仿宋" w:hAnsi="仿宋" w:cs="仿宋"/>
          <w:color w:val="000000"/>
          <w:sz w:val="24"/>
        </w:rPr>
      </w:pPr>
      <w:r>
        <w:rPr>
          <w:rFonts w:ascii="仿宋" w:eastAsia="仿宋" w:hAnsi="仿宋" w:cs="仿宋" w:hint="eastAsia"/>
          <w:color w:val="000000"/>
          <w:sz w:val="24"/>
        </w:rPr>
        <w:t>地址：</w:t>
      </w:r>
      <w:r>
        <w:rPr>
          <w:rFonts w:ascii="仿宋" w:eastAsia="仿宋" w:hAnsi="仿宋" w:cs="仿宋" w:hint="eastAsia"/>
          <w:color w:val="000000"/>
          <w:sz w:val="24"/>
          <w:u w:val="single"/>
        </w:rPr>
        <w:t xml:space="preserve"> 惠州市三新南路20号  </w:t>
      </w:r>
      <w:r>
        <w:rPr>
          <w:rFonts w:ascii="仿宋" w:eastAsia="仿宋" w:hAnsi="仿宋" w:cs="仿宋" w:hint="eastAsia"/>
          <w:color w:val="000000"/>
          <w:sz w:val="24"/>
        </w:rPr>
        <w:t xml:space="preserve">      地址：</w:t>
      </w:r>
      <w:r>
        <w:rPr>
          <w:rFonts w:ascii="仿宋" w:eastAsia="仿宋" w:hAnsi="仿宋" w:cs="仿宋"/>
          <w:color w:val="000000"/>
          <w:sz w:val="24"/>
        </w:rPr>
        <w:t xml:space="preserve"> </w:t>
      </w:r>
    </w:p>
    <w:p w14:paraId="088C9737" w14:textId="77777777" w:rsidR="00781023" w:rsidRDefault="00781023">
      <w:pPr>
        <w:snapToGrid w:val="0"/>
        <w:spacing w:line="360" w:lineRule="auto"/>
        <w:ind w:left="5760" w:hangingChars="2400" w:hanging="5760"/>
        <w:rPr>
          <w:rFonts w:ascii="仿宋" w:eastAsia="仿宋" w:hAnsi="仿宋" w:cs="仿宋"/>
          <w:color w:val="000000"/>
          <w:sz w:val="24"/>
          <w:u w:val="single"/>
        </w:rPr>
      </w:pPr>
      <w:r>
        <w:rPr>
          <w:rFonts w:ascii="仿宋" w:eastAsia="仿宋" w:hAnsi="仿宋" w:cs="仿宋" w:hint="eastAsia"/>
          <w:color w:val="000000"/>
          <w:sz w:val="24"/>
        </w:rPr>
        <w:t>电话：</w:t>
      </w:r>
      <w:r>
        <w:rPr>
          <w:rFonts w:ascii="仿宋" w:eastAsia="仿宋" w:hAnsi="仿宋" w:cs="仿宋" w:hint="eastAsia"/>
          <w:color w:val="000000"/>
          <w:sz w:val="24"/>
          <w:u w:val="single"/>
        </w:rPr>
        <w:t xml:space="preserve">    </w:t>
      </w:r>
      <w:r>
        <w:rPr>
          <w:rFonts w:ascii="仿宋" w:eastAsia="仿宋" w:hAnsi="仿宋" w:cs="仿宋"/>
          <w:color w:val="000000"/>
          <w:sz w:val="24"/>
          <w:u w:val="single"/>
        </w:rPr>
        <w:t>0752-2883434</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电话：</w:t>
      </w:r>
      <w:r>
        <w:rPr>
          <w:rFonts w:ascii="仿宋" w:eastAsia="仿宋" w:hAnsi="仿宋" w:cs="仿宋" w:hint="eastAsia"/>
          <w:color w:val="000000"/>
          <w:sz w:val="24"/>
          <w:u w:val="single"/>
        </w:rPr>
        <w:t xml:space="preserve">          </w:t>
      </w:r>
    </w:p>
    <w:p w14:paraId="1491C0EC" w14:textId="77777777" w:rsidR="00781023" w:rsidRDefault="00781023">
      <w:pPr>
        <w:snapToGrid w:val="0"/>
        <w:spacing w:line="360" w:lineRule="auto"/>
        <w:rPr>
          <w:rFonts w:ascii="仿宋" w:eastAsia="仿宋" w:hAnsi="仿宋" w:cs="仿宋"/>
          <w:color w:val="000000"/>
          <w:sz w:val="24"/>
        </w:rPr>
      </w:pPr>
      <w:r>
        <w:rPr>
          <w:rFonts w:ascii="仿宋" w:eastAsia="仿宋" w:hAnsi="仿宋" w:cs="仿宋" w:hint="eastAsia"/>
          <w:color w:val="000000"/>
          <w:sz w:val="24"/>
        </w:rPr>
        <w:t>传真：</w:t>
      </w:r>
      <w:r>
        <w:rPr>
          <w:rFonts w:ascii="仿宋" w:eastAsia="仿宋" w:hAnsi="仿宋" w:cs="仿宋" w:hint="eastAsia"/>
          <w:color w:val="000000"/>
          <w:sz w:val="24"/>
          <w:u w:val="single"/>
        </w:rPr>
        <w:t xml:space="preserve"> </w:t>
      </w:r>
      <w:r>
        <w:rPr>
          <w:rFonts w:ascii="仿宋" w:eastAsia="仿宋" w:hAnsi="仿宋" w:cs="仿宋"/>
          <w:color w:val="000000"/>
          <w:sz w:val="24"/>
          <w:u w:val="single"/>
        </w:rPr>
        <w:t>2883600</w:t>
      </w:r>
      <w:r>
        <w:rPr>
          <w:rFonts w:ascii="仿宋" w:eastAsia="仿宋" w:hAnsi="仿宋" w:cs="仿宋" w:hint="eastAsia"/>
          <w:color w:val="000000"/>
          <w:sz w:val="24"/>
          <w:u w:val="single"/>
        </w:rPr>
        <w:t xml:space="preserve"> </w:t>
      </w:r>
      <w:r>
        <w:rPr>
          <w:rFonts w:ascii="仿宋" w:eastAsia="仿宋" w:hAnsi="仿宋" w:cs="仿宋"/>
          <w:color w:val="000000"/>
          <w:sz w:val="24"/>
          <w:u w:val="single"/>
        </w:rPr>
        <w:t xml:space="preserve"> </w:t>
      </w:r>
      <w:r>
        <w:rPr>
          <w:rFonts w:ascii="仿宋" w:eastAsia="仿宋" w:hAnsi="仿宋" w:cs="仿宋" w:hint="eastAsia"/>
          <w:color w:val="000000"/>
          <w:sz w:val="24"/>
        </w:rPr>
        <w:t xml:space="preserve"> 邮编：</w:t>
      </w:r>
      <w:r>
        <w:rPr>
          <w:rFonts w:ascii="仿宋" w:eastAsia="仿宋" w:hAnsi="仿宋" w:cs="仿宋" w:hint="eastAsia"/>
          <w:color w:val="000000"/>
          <w:sz w:val="24"/>
          <w:u w:val="single"/>
        </w:rPr>
        <w:t>516003</w:t>
      </w:r>
      <w:r>
        <w:rPr>
          <w:rFonts w:ascii="仿宋" w:eastAsia="仿宋" w:hAnsi="仿宋" w:cs="仿宋" w:hint="eastAsia"/>
          <w:color w:val="000000"/>
          <w:sz w:val="24"/>
        </w:rPr>
        <w:t xml:space="preserve">   </w:t>
      </w:r>
      <w:r>
        <w:rPr>
          <w:rFonts w:ascii="仿宋" w:eastAsia="仿宋" w:hAnsi="仿宋" w:cs="仿宋"/>
          <w:color w:val="000000"/>
          <w:sz w:val="24"/>
        </w:rPr>
        <w:t xml:space="preserve">    </w:t>
      </w:r>
      <w:r>
        <w:rPr>
          <w:rFonts w:ascii="仿宋" w:eastAsia="仿宋" w:hAnsi="仿宋" w:cs="仿宋" w:hint="eastAsia"/>
          <w:color w:val="000000"/>
          <w:sz w:val="24"/>
        </w:rPr>
        <w:t>传真：</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 xml:space="preserve"> 邮编：</w:t>
      </w:r>
      <w:r>
        <w:rPr>
          <w:rFonts w:ascii="仿宋" w:eastAsia="仿宋" w:hAnsi="仿宋" w:cs="仿宋" w:hint="eastAsia"/>
          <w:color w:val="000000"/>
          <w:sz w:val="24"/>
          <w:u w:val="single"/>
        </w:rPr>
        <w:t xml:space="preserve">       </w:t>
      </w:r>
    </w:p>
    <w:p w14:paraId="36A2CA18" w14:textId="77777777" w:rsidR="00781023" w:rsidRDefault="00781023">
      <w:pPr>
        <w:rPr>
          <w:rFonts w:ascii="仿宋" w:eastAsia="仿宋" w:hAnsi="仿宋" w:cs="仿宋"/>
          <w:color w:val="000000"/>
          <w:sz w:val="24"/>
        </w:rPr>
      </w:pPr>
      <w:r>
        <w:rPr>
          <w:rFonts w:ascii="仿宋" w:eastAsia="仿宋" w:hAnsi="仿宋" w:cs="仿宋" w:hint="eastAsia"/>
          <w:color w:val="000000"/>
          <w:sz w:val="24"/>
        </w:rPr>
        <w:t>开户行：</w:t>
      </w:r>
      <w:r>
        <w:rPr>
          <w:rFonts w:ascii="仿宋" w:eastAsia="仿宋" w:hAnsi="仿宋" w:cs="仿宋" w:hint="eastAsia"/>
          <w:color w:val="000000"/>
          <w:sz w:val="24"/>
          <w:u w:val="single"/>
        </w:rPr>
        <w:t>中国建设银行惠州江北支行</w:t>
      </w:r>
      <w:r>
        <w:rPr>
          <w:rFonts w:ascii="仿宋" w:eastAsia="仿宋" w:hAnsi="仿宋" w:cs="仿宋" w:hint="eastAsia"/>
          <w:color w:val="000000"/>
          <w:sz w:val="24"/>
        </w:rPr>
        <w:t xml:space="preserve">   </w:t>
      </w:r>
      <w:r>
        <w:rPr>
          <w:rFonts w:ascii="仿宋" w:eastAsia="仿宋" w:hAnsi="仿宋" w:cs="仿宋"/>
          <w:color w:val="000000"/>
          <w:sz w:val="24"/>
        </w:rPr>
        <w:t xml:space="preserve"> </w:t>
      </w:r>
      <w:r>
        <w:rPr>
          <w:rFonts w:ascii="仿宋" w:eastAsia="仿宋" w:hAnsi="仿宋" w:cs="仿宋" w:hint="eastAsia"/>
          <w:color w:val="000000"/>
          <w:sz w:val="24"/>
        </w:rPr>
        <w:t>开 户 行：</w:t>
      </w:r>
    </w:p>
    <w:p w14:paraId="1E2FC294" w14:textId="77777777" w:rsidR="00781023" w:rsidRDefault="00781023">
      <w:pPr>
        <w:snapToGrid w:val="0"/>
        <w:spacing w:line="360" w:lineRule="auto"/>
        <w:rPr>
          <w:rFonts w:ascii="仿宋" w:eastAsia="仿宋" w:hAnsi="仿宋" w:cs="仿宋"/>
          <w:color w:val="000000"/>
          <w:sz w:val="24"/>
          <w:u w:val="single"/>
        </w:rPr>
      </w:pPr>
      <w:r>
        <w:rPr>
          <w:rFonts w:ascii="仿宋" w:eastAsia="仿宋" w:hAnsi="仿宋" w:cs="仿宋" w:hint="eastAsia"/>
          <w:color w:val="000000"/>
          <w:sz w:val="24"/>
        </w:rPr>
        <w:t>帐    号：</w:t>
      </w:r>
      <w:r>
        <w:rPr>
          <w:rFonts w:ascii="仿宋" w:eastAsia="仿宋" w:hAnsi="仿宋" w:cs="仿宋"/>
          <w:color w:val="000000"/>
          <w:sz w:val="24"/>
          <w:u w:val="single"/>
        </w:rPr>
        <w:t>44001718735059333333</w:t>
      </w:r>
      <w:r>
        <w:rPr>
          <w:rFonts w:ascii="仿宋" w:eastAsia="仿宋" w:hAnsi="仿宋" w:cs="仿宋" w:hint="eastAsia"/>
          <w:color w:val="000000"/>
          <w:sz w:val="24"/>
        </w:rPr>
        <w:t xml:space="preserve">    </w:t>
      </w:r>
      <w:r>
        <w:rPr>
          <w:rFonts w:ascii="仿宋" w:eastAsia="仿宋" w:hAnsi="仿宋" w:cs="仿宋"/>
          <w:color w:val="000000"/>
          <w:sz w:val="24"/>
        </w:rPr>
        <w:t xml:space="preserve">  </w:t>
      </w:r>
      <w:r>
        <w:rPr>
          <w:rFonts w:ascii="仿宋" w:eastAsia="仿宋" w:hAnsi="仿宋" w:cs="仿宋" w:hint="eastAsia"/>
          <w:color w:val="000000"/>
          <w:sz w:val="24"/>
        </w:rPr>
        <w:t>帐    号：</w:t>
      </w:r>
    </w:p>
    <w:p w14:paraId="294862A9" w14:textId="77777777" w:rsidR="00781023" w:rsidRDefault="00781023">
      <w:pPr>
        <w:snapToGrid w:val="0"/>
        <w:spacing w:line="360" w:lineRule="auto"/>
        <w:rPr>
          <w:rFonts w:ascii="仿宋" w:eastAsia="仿宋" w:hAnsi="仿宋" w:cs="仿宋"/>
          <w:color w:val="000000"/>
          <w:sz w:val="24"/>
        </w:rPr>
      </w:pPr>
      <w:r>
        <w:rPr>
          <w:rFonts w:ascii="仿宋" w:eastAsia="仿宋" w:hAnsi="仿宋" w:cs="仿宋" w:hint="eastAsia"/>
          <w:color w:val="000000"/>
          <w:sz w:val="24"/>
        </w:rPr>
        <w:t xml:space="preserve">签约日期：   年     月     日    </w:t>
      </w:r>
      <w:r>
        <w:rPr>
          <w:rFonts w:ascii="仿宋" w:eastAsia="仿宋" w:hAnsi="仿宋" w:cs="仿宋"/>
          <w:color w:val="000000"/>
          <w:sz w:val="24"/>
        </w:rPr>
        <w:t xml:space="preserve">   </w:t>
      </w:r>
      <w:r>
        <w:rPr>
          <w:rFonts w:ascii="仿宋" w:eastAsia="仿宋" w:hAnsi="仿宋" w:cs="仿宋" w:hint="eastAsia"/>
          <w:color w:val="000000"/>
          <w:sz w:val="24"/>
        </w:rPr>
        <w:t>签约日期：    年    月   日</w:t>
      </w:r>
    </w:p>
    <w:p w14:paraId="197DE9BB" w14:textId="57F854F7" w:rsidR="00087DA6" w:rsidRDefault="00781023">
      <w:pPr>
        <w:snapToGrid w:val="0"/>
        <w:spacing w:line="360" w:lineRule="auto"/>
        <w:rPr>
          <w:rFonts w:ascii="仿宋" w:eastAsia="仿宋" w:hAnsi="仿宋" w:cs="仿宋"/>
          <w:b/>
          <w:bCs/>
          <w:color w:val="000000"/>
          <w:sz w:val="24"/>
        </w:rPr>
      </w:pPr>
      <w:r>
        <w:rPr>
          <w:rFonts w:ascii="仿宋" w:eastAsia="仿宋" w:hAnsi="仿宋" w:cs="仿宋" w:hint="eastAsia"/>
          <w:color w:val="000000"/>
          <w:sz w:val="24"/>
        </w:rPr>
        <w:t>签约地点：惠州市第一人民医院</w:t>
      </w:r>
      <w:r w:rsidR="00B91279">
        <w:rPr>
          <w:rFonts w:ascii="仿宋" w:eastAsia="仿宋" w:hAnsi="仿宋" w:cs="仿宋"/>
          <w:b/>
          <w:bCs/>
          <w:color w:val="000000"/>
          <w:sz w:val="24"/>
        </w:rPr>
        <w:t xml:space="preserve"> </w:t>
      </w:r>
    </w:p>
    <w:p w14:paraId="54FC03B4" w14:textId="77777777" w:rsidR="00087DA6" w:rsidRPr="00B91279" w:rsidRDefault="00087DA6" w:rsidP="00087DA6">
      <w:pPr>
        <w:pStyle w:val="a1"/>
        <w:ind w:firstLine="420"/>
      </w:pPr>
      <w:r>
        <w:br w:type="page"/>
      </w:r>
    </w:p>
    <w:tbl>
      <w:tblPr>
        <w:tblW w:w="9268" w:type="dxa"/>
        <w:jc w:val="center"/>
        <w:tblLayout w:type="fixed"/>
        <w:tblLook w:val="04A0" w:firstRow="1" w:lastRow="0" w:firstColumn="1" w:lastColumn="0" w:noHBand="0" w:noVBand="1"/>
      </w:tblPr>
      <w:tblGrid>
        <w:gridCol w:w="763"/>
        <w:gridCol w:w="1516"/>
        <w:gridCol w:w="752"/>
        <w:gridCol w:w="2976"/>
        <w:gridCol w:w="3261"/>
      </w:tblGrid>
      <w:tr w:rsidR="00087DA6" w14:paraId="6CF7E6CB" w14:textId="77777777" w:rsidTr="006A3E3D">
        <w:trPr>
          <w:trHeight w:val="402"/>
          <w:jc w:val="center"/>
        </w:trPr>
        <w:tc>
          <w:tcPr>
            <w:tcW w:w="763" w:type="dxa"/>
            <w:tcBorders>
              <w:top w:val="single" w:sz="4" w:space="0" w:color="auto"/>
              <w:left w:val="single" w:sz="4" w:space="0" w:color="auto"/>
              <w:bottom w:val="single" w:sz="4" w:space="0" w:color="auto"/>
              <w:right w:val="single" w:sz="4" w:space="0" w:color="auto"/>
            </w:tcBorders>
            <w:noWrap/>
            <w:vAlign w:val="center"/>
          </w:tcPr>
          <w:p w14:paraId="6326FC83" w14:textId="77777777" w:rsidR="00087DA6" w:rsidRDefault="00087DA6" w:rsidP="006A3E3D">
            <w:pPr>
              <w:widowControl/>
              <w:jc w:val="center"/>
              <w:rPr>
                <w:rFonts w:ascii="仿宋" w:eastAsia="仿宋" w:hAnsi="仿宋" w:cs="仿宋"/>
                <w:sz w:val="24"/>
              </w:rPr>
            </w:pPr>
            <w:r>
              <w:rPr>
                <w:rFonts w:ascii="仿宋" w:eastAsia="仿宋" w:hAnsi="仿宋" w:cs="仿宋" w:hint="eastAsia"/>
                <w:sz w:val="24"/>
              </w:rPr>
              <w:t>项目</w:t>
            </w:r>
          </w:p>
        </w:tc>
        <w:tc>
          <w:tcPr>
            <w:tcW w:w="1516" w:type="dxa"/>
            <w:tcBorders>
              <w:top w:val="single" w:sz="4" w:space="0" w:color="auto"/>
              <w:left w:val="nil"/>
              <w:bottom w:val="single" w:sz="4" w:space="0" w:color="auto"/>
              <w:right w:val="single" w:sz="4" w:space="0" w:color="auto"/>
            </w:tcBorders>
            <w:noWrap/>
            <w:vAlign w:val="center"/>
          </w:tcPr>
          <w:p w14:paraId="69B20B8C" w14:textId="77777777" w:rsidR="00087DA6" w:rsidRDefault="00087DA6" w:rsidP="006A3E3D">
            <w:pPr>
              <w:widowControl/>
              <w:jc w:val="center"/>
              <w:rPr>
                <w:rFonts w:ascii="仿宋" w:eastAsia="仿宋" w:hAnsi="仿宋" w:cs="仿宋"/>
                <w:sz w:val="24"/>
              </w:rPr>
            </w:pPr>
            <w:r>
              <w:rPr>
                <w:rFonts w:ascii="仿宋" w:eastAsia="仿宋" w:hAnsi="仿宋" w:cs="仿宋" w:hint="eastAsia"/>
                <w:sz w:val="24"/>
              </w:rPr>
              <w:t>指标（分值）</w:t>
            </w:r>
          </w:p>
        </w:tc>
        <w:tc>
          <w:tcPr>
            <w:tcW w:w="752" w:type="dxa"/>
            <w:tcBorders>
              <w:top w:val="single" w:sz="4" w:space="0" w:color="auto"/>
              <w:left w:val="nil"/>
              <w:bottom w:val="single" w:sz="4" w:space="0" w:color="auto"/>
              <w:right w:val="single" w:sz="4" w:space="0" w:color="auto"/>
            </w:tcBorders>
            <w:noWrap/>
            <w:vAlign w:val="center"/>
          </w:tcPr>
          <w:p w14:paraId="6E71F184" w14:textId="77777777" w:rsidR="00087DA6" w:rsidRDefault="00087DA6" w:rsidP="006A3E3D">
            <w:pPr>
              <w:widowControl/>
              <w:jc w:val="center"/>
              <w:rPr>
                <w:rFonts w:ascii="仿宋" w:eastAsia="仿宋" w:hAnsi="仿宋" w:cs="仿宋"/>
                <w:sz w:val="24"/>
              </w:rPr>
            </w:pPr>
            <w:r>
              <w:rPr>
                <w:rFonts w:ascii="仿宋" w:eastAsia="仿宋" w:hAnsi="仿宋" w:cs="仿宋" w:hint="eastAsia"/>
                <w:sz w:val="24"/>
              </w:rPr>
              <w:t>得分</w:t>
            </w:r>
          </w:p>
        </w:tc>
        <w:tc>
          <w:tcPr>
            <w:tcW w:w="2976" w:type="dxa"/>
            <w:tcBorders>
              <w:top w:val="single" w:sz="4" w:space="0" w:color="auto"/>
              <w:left w:val="nil"/>
              <w:bottom w:val="single" w:sz="4" w:space="0" w:color="auto"/>
              <w:right w:val="single" w:sz="4" w:space="0" w:color="auto"/>
            </w:tcBorders>
          </w:tcPr>
          <w:p w14:paraId="244B583B" w14:textId="77777777" w:rsidR="00087DA6" w:rsidRDefault="00087DA6" w:rsidP="006A3E3D">
            <w:pPr>
              <w:widowControl/>
              <w:jc w:val="center"/>
              <w:rPr>
                <w:rFonts w:ascii="仿宋" w:eastAsia="仿宋" w:hAnsi="仿宋" w:cs="仿宋"/>
                <w:sz w:val="24"/>
              </w:rPr>
            </w:pPr>
            <w:r>
              <w:rPr>
                <w:rFonts w:ascii="仿宋" w:eastAsia="仿宋" w:hAnsi="仿宋" w:cs="仿宋" w:hint="eastAsia"/>
                <w:sz w:val="24"/>
              </w:rPr>
              <w:t>具体考评内容</w:t>
            </w:r>
          </w:p>
        </w:tc>
        <w:tc>
          <w:tcPr>
            <w:tcW w:w="3261" w:type="dxa"/>
            <w:tcBorders>
              <w:top w:val="single" w:sz="4" w:space="0" w:color="auto"/>
              <w:left w:val="nil"/>
              <w:bottom w:val="single" w:sz="4" w:space="0" w:color="auto"/>
              <w:right w:val="single" w:sz="4" w:space="0" w:color="auto"/>
            </w:tcBorders>
          </w:tcPr>
          <w:p w14:paraId="79848BE6" w14:textId="77777777" w:rsidR="00087DA6" w:rsidRDefault="00087DA6" w:rsidP="006A3E3D">
            <w:pPr>
              <w:widowControl/>
              <w:jc w:val="center"/>
              <w:rPr>
                <w:rFonts w:ascii="仿宋" w:eastAsia="仿宋" w:hAnsi="仿宋" w:cs="仿宋"/>
                <w:sz w:val="24"/>
              </w:rPr>
            </w:pPr>
            <w:r>
              <w:rPr>
                <w:rFonts w:ascii="仿宋" w:eastAsia="仿宋" w:hAnsi="仿宋" w:cs="仿宋" w:hint="eastAsia"/>
                <w:sz w:val="24"/>
              </w:rPr>
              <w:t>备注</w:t>
            </w:r>
          </w:p>
        </w:tc>
      </w:tr>
      <w:tr w:rsidR="00087DA6" w14:paraId="45C78DAD" w14:textId="77777777" w:rsidTr="006A3E3D">
        <w:trPr>
          <w:trHeight w:val="402"/>
          <w:jc w:val="center"/>
        </w:trPr>
        <w:tc>
          <w:tcPr>
            <w:tcW w:w="763" w:type="dxa"/>
            <w:vMerge w:val="restart"/>
            <w:tcBorders>
              <w:top w:val="nil"/>
              <w:left w:val="single" w:sz="4" w:space="0" w:color="auto"/>
              <w:right w:val="single" w:sz="4" w:space="0" w:color="auto"/>
            </w:tcBorders>
            <w:noWrap/>
            <w:vAlign w:val="center"/>
          </w:tcPr>
          <w:p w14:paraId="7D5DFDD7" w14:textId="77777777" w:rsidR="00087DA6" w:rsidRDefault="00087DA6" w:rsidP="006A3E3D">
            <w:pPr>
              <w:widowControl/>
              <w:jc w:val="center"/>
              <w:rPr>
                <w:rFonts w:ascii="仿宋" w:eastAsia="仿宋" w:hAnsi="仿宋" w:cs="仿宋"/>
                <w:sz w:val="24"/>
              </w:rPr>
            </w:pPr>
            <w:r>
              <w:rPr>
                <w:rFonts w:ascii="仿宋" w:eastAsia="仿宋" w:hAnsi="仿宋" w:cs="仿宋" w:hint="eastAsia"/>
                <w:sz w:val="24"/>
              </w:rPr>
              <w:t>除四害及白蚁防治服务</w:t>
            </w:r>
          </w:p>
        </w:tc>
        <w:tc>
          <w:tcPr>
            <w:tcW w:w="1516" w:type="dxa"/>
            <w:tcBorders>
              <w:top w:val="nil"/>
              <w:left w:val="nil"/>
              <w:bottom w:val="single" w:sz="4" w:space="0" w:color="auto"/>
              <w:right w:val="single" w:sz="4" w:space="0" w:color="auto"/>
            </w:tcBorders>
            <w:noWrap/>
            <w:vAlign w:val="center"/>
          </w:tcPr>
          <w:p w14:paraId="19E02A4D" w14:textId="77777777" w:rsidR="00087DA6" w:rsidRDefault="00087DA6" w:rsidP="006A3E3D">
            <w:pPr>
              <w:widowControl/>
              <w:jc w:val="left"/>
              <w:rPr>
                <w:rFonts w:ascii="仿宋" w:eastAsia="仿宋" w:hAnsi="仿宋" w:cs="仿宋"/>
                <w:sz w:val="24"/>
              </w:rPr>
            </w:pPr>
            <w:r>
              <w:rPr>
                <w:rFonts w:ascii="仿宋" w:eastAsia="仿宋" w:hAnsi="仿宋" w:cs="仿宋" w:hint="eastAsia"/>
                <w:sz w:val="24"/>
              </w:rPr>
              <w:t>员工形象（10）</w:t>
            </w:r>
          </w:p>
        </w:tc>
        <w:tc>
          <w:tcPr>
            <w:tcW w:w="752" w:type="dxa"/>
            <w:tcBorders>
              <w:top w:val="nil"/>
              <w:left w:val="nil"/>
              <w:bottom w:val="single" w:sz="4" w:space="0" w:color="auto"/>
              <w:right w:val="single" w:sz="4" w:space="0" w:color="auto"/>
            </w:tcBorders>
            <w:noWrap/>
            <w:vAlign w:val="center"/>
          </w:tcPr>
          <w:p w14:paraId="47C395ED" w14:textId="77777777" w:rsidR="00087DA6" w:rsidRDefault="00087DA6" w:rsidP="006A3E3D">
            <w:pPr>
              <w:widowControl/>
              <w:jc w:val="left"/>
              <w:rPr>
                <w:rFonts w:ascii="仿宋" w:eastAsia="仿宋" w:hAnsi="仿宋" w:cs="仿宋"/>
                <w:sz w:val="24"/>
              </w:rPr>
            </w:pPr>
            <w:r>
              <w:rPr>
                <w:rFonts w:ascii="仿宋" w:eastAsia="仿宋" w:hAnsi="仿宋" w:cs="仿宋" w:hint="eastAsia"/>
                <w:sz w:val="24"/>
              </w:rPr>
              <w:t xml:space="preserve">　</w:t>
            </w:r>
          </w:p>
        </w:tc>
        <w:tc>
          <w:tcPr>
            <w:tcW w:w="2976" w:type="dxa"/>
            <w:tcBorders>
              <w:top w:val="nil"/>
              <w:left w:val="nil"/>
              <w:bottom w:val="single" w:sz="4" w:space="0" w:color="auto"/>
              <w:right w:val="single" w:sz="4" w:space="0" w:color="auto"/>
            </w:tcBorders>
          </w:tcPr>
          <w:p w14:paraId="355B89A7" w14:textId="77777777" w:rsidR="00087DA6" w:rsidRDefault="00087DA6" w:rsidP="006A3E3D">
            <w:pPr>
              <w:widowControl/>
              <w:jc w:val="left"/>
              <w:rPr>
                <w:rFonts w:ascii="仿宋" w:eastAsia="仿宋" w:hAnsi="仿宋" w:cs="仿宋"/>
                <w:sz w:val="24"/>
              </w:rPr>
            </w:pPr>
            <w:r>
              <w:rPr>
                <w:rFonts w:ascii="仿宋" w:eastAsia="仿宋" w:hAnsi="仿宋" w:cs="仿宋" w:hint="eastAsia"/>
                <w:sz w:val="24"/>
              </w:rPr>
              <w:t>工程人员着工作装，衣着整洁，带工牌</w:t>
            </w:r>
          </w:p>
        </w:tc>
        <w:tc>
          <w:tcPr>
            <w:tcW w:w="3261" w:type="dxa"/>
            <w:tcBorders>
              <w:top w:val="nil"/>
              <w:left w:val="nil"/>
              <w:bottom w:val="single" w:sz="4" w:space="0" w:color="auto"/>
              <w:right w:val="single" w:sz="4" w:space="0" w:color="auto"/>
            </w:tcBorders>
          </w:tcPr>
          <w:p w14:paraId="13BC9C5E" w14:textId="77777777" w:rsidR="00087DA6" w:rsidRDefault="00087DA6" w:rsidP="006A3E3D">
            <w:pPr>
              <w:widowControl/>
              <w:jc w:val="left"/>
              <w:rPr>
                <w:rFonts w:ascii="仿宋" w:eastAsia="仿宋" w:hAnsi="仿宋" w:cs="仿宋"/>
                <w:sz w:val="24"/>
              </w:rPr>
            </w:pPr>
            <w:r>
              <w:rPr>
                <w:rFonts w:ascii="仿宋" w:eastAsia="仿宋" w:hAnsi="仿宋" w:cs="仿宋" w:hint="eastAsia"/>
                <w:sz w:val="24"/>
              </w:rPr>
              <w:t>每发现一次员工形象未达到要求扣1分，扣完为止。</w:t>
            </w:r>
          </w:p>
        </w:tc>
      </w:tr>
      <w:tr w:rsidR="00087DA6" w14:paraId="1CC26E53" w14:textId="77777777" w:rsidTr="006A3E3D">
        <w:trPr>
          <w:trHeight w:val="707"/>
          <w:jc w:val="center"/>
        </w:trPr>
        <w:tc>
          <w:tcPr>
            <w:tcW w:w="763" w:type="dxa"/>
            <w:vMerge/>
            <w:tcBorders>
              <w:left w:val="single" w:sz="4" w:space="0" w:color="auto"/>
              <w:right w:val="single" w:sz="4" w:space="0" w:color="auto"/>
            </w:tcBorders>
            <w:vAlign w:val="center"/>
          </w:tcPr>
          <w:p w14:paraId="13930349" w14:textId="77777777" w:rsidR="00087DA6" w:rsidRDefault="00087DA6" w:rsidP="006A3E3D">
            <w:pPr>
              <w:widowControl/>
              <w:jc w:val="left"/>
              <w:rPr>
                <w:rFonts w:ascii="仿宋" w:eastAsia="仿宋" w:hAnsi="仿宋" w:cs="仿宋"/>
                <w:sz w:val="24"/>
              </w:rPr>
            </w:pPr>
          </w:p>
        </w:tc>
        <w:tc>
          <w:tcPr>
            <w:tcW w:w="1516" w:type="dxa"/>
            <w:tcBorders>
              <w:top w:val="nil"/>
              <w:left w:val="nil"/>
              <w:bottom w:val="single" w:sz="4" w:space="0" w:color="auto"/>
              <w:right w:val="single" w:sz="4" w:space="0" w:color="auto"/>
            </w:tcBorders>
            <w:noWrap/>
            <w:vAlign w:val="center"/>
          </w:tcPr>
          <w:p w14:paraId="09F1CE68" w14:textId="77777777" w:rsidR="00087DA6" w:rsidRDefault="00087DA6" w:rsidP="006A3E3D">
            <w:pPr>
              <w:widowControl/>
              <w:jc w:val="left"/>
              <w:rPr>
                <w:rFonts w:ascii="仿宋" w:eastAsia="仿宋" w:hAnsi="仿宋" w:cs="仿宋"/>
                <w:sz w:val="24"/>
              </w:rPr>
            </w:pPr>
            <w:r>
              <w:rPr>
                <w:rFonts w:ascii="仿宋" w:eastAsia="仿宋" w:hAnsi="仿宋" w:cs="仿宋" w:hint="eastAsia"/>
                <w:sz w:val="24"/>
              </w:rPr>
              <w:t>方案与总结报告（20）</w:t>
            </w:r>
          </w:p>
        </w:tc>
        <w:tc>
          <w:tcPr>
            <w:tcW w:w="752" w:type="dxa"/>
            <w:tcBorders>
              <w:top w:val="nil"/>
              <w:left w:val="nil"/>
              <w:bottom w:val="single" w:sz="4" w:space="0" w:color="auto"/>
              <w:right w:val="single" w:sz="4" w:space="0" w:color="auto"/>
            </w:tcBorders>
            <w:noWrap/>
            <w:vAlign w:val="center"/>
          </w:tcPr>
          <w:p w14:paraId="1C8818D1" w14:textId="77777777" w:rsidR="00087DA6" w:rsidRDefault="00087DA6" w:rsidP="006A3E3D">
            <w:pPr>
              <w:widowControl/>
              <w:jc w:val="left"/>
              <w:rPr>
                <w:rFonts w:ascii="仿宋" w:eastAsia="仿宋" w:hAnsi="仿宋" w:cs="仿宋"/>
                <w:sz w:val="24"/>
              </w:rPr>
            </w:pPr>
          </w:p>
        </w:tc>
        <w:tc>
          <w:tcPr>
            <w:tcW w:w="2976" w:type="dxa"/>
            <w:tcBorders>
              <w:top w:val="nil"/>
              <w:left w:val="nil"/>
              <w:bottom w:val="single" w:sz="4" w:space="0" w:color="auto"/>
              <w:right w:val="single" w:sz="4" w:space="0" w:color="auto"/>
            </w:tcBorders>
          </w:tcPr>
          <w:p w14:paraId="2C2CC3C6" w14:textId="77777777" w:rsidR="00087DA6" w:rsidRDefault="00087DA6" w:rsidP="006A3E3D">
            <w:pPr>
              <w:widowControl/>
              <w:jc w:val="left"/>
              <w:rPr>
                <w:rFonts w:ascii="仿宋" w:eastAsia="仿宋" w:hAnsi="仿宋" w:cs="仿宋"/>
                <w:sz w:val="24"/>
              </w:rPr>
            </w:pPr>
            <w:r>
              <w:rPr>
                <w:rFonts w:ascii="仿宋" w:eastAsia="仿宋" w:hAnsi="仿宋" w:cs="仿宋" w:hint="eastAsia"/>
                <w:sz w:val="24"/>
              </w:rPr>
              <w:t>1、每季度开展查清“四害”情况，测定密度活动范围的行动，为除“四害”提供较为准确的依据，并给出分析报告，内容包含目前医院“四害”状况及下一步的除“四害”方案。</w:t>
            </w:r>
          </w:p>
          <w:p w14:paraId="4C5F3F19" w14:textId="77777777" w:rsidR="00087DA6" w:rsidRDefault="00087DA6" w:rsidP="006A3E3D">
            <w:pPr>
              <w:widowControl/>
              <w:jc w:val="left"/>
              <w:rPr>
                <w:rFonts w:ascii="仿宋" w:eastAsia="仿宋" w:hAnsi="仿宋" w:cs="仿宋"/>
                <w:sz w:val="24"/>
              </w:rPr>
            </w:pPr>
            <w:r>
              <w:rPr>
                <w:rFonts w:ascii="仿宋" w:eastAsia="仿宋" w:hAnsi="仿宋" w:cs="仿宋" w:hint="eastAsia"/>
                <w:sz w:val="24"/>
              </w:rPr>
              <w:t>2、每季度给出书面的上一季度的工作情况报告（附工作照片）。</w:t>
            </w:r>
          </w:p>
          <w:p w14:paraId="7D047673" w14:textId="77777777" w:rsidR="00087DA6" w:rsidRDefault="00087DA6" w:rsidP="006A3E3D">
            <w:pPr>
              <w:widowControl/>
              <w:jc w:val="left"/>
              <w:rPr>
                <w:rFonts w:ascii="仿宋" w:eastAsia="仿宋" w:hAnsi="仿宋" w:cs="仿宋"/>
                <w:sz w:val="24"/>
              </w:rPr>
            </w:pPr>
            <w:r>
              <w:rPr>
                <w:rFonts w:ascii="仿宋" w:eastAsia="仿宋" w:hAnsi="仿宋" w:cs="仿宋" w:hint="eastAsia"/>
                <w:sz w:val="24"/>
              </w:rPr>
              <w:t>3、工作方案完全有效落实。</w:t>
            </w:r>
          </w:p>
        </w:tc>
        <w:tc>
          <w:tcPr>
            <w:tcW w:w="3261" w:type="dxa"/>
            <w:tcBorders>
              <w:top w:val="nil"/>
              <w:left w:val="nil"/>
              <w:bottom w:val="single" w:sz="4" w:space="0" w:color="auto"/>
              <w:right w:val="single" w:sz="4" w:space="0" w:color="auto"/>
            </w:tcBorders>
          </w:tcPr>
          <w:p w14:paraId="2F4107D9" w14:textId="77777777" w:rsidR="00087DA6" w:rsidRDefault="00087DA6" w:rsidP="006A3E3D">
            <w:pPr>
              <w:widowControl/>
              <w:jc w:val="left"/>
              <w:rPr>
                <w:rFonts w:ascii="仿宋" w:eastAsia="仿宋" w:hAnsi="仿宋" w:cs="仿宋"/>
                <w:sz w:val="24"/>
              </w:rPr>
            </w:pPr>
            <w:r>
              <w:rPr>
                <w:rFonts w:ascii="仿宋" w:eastAsia="仿宋" w:hAnsi="仿宋" w:cs="仿宋" w:hint="eastAsia"/>
                <w:sz w:val="24"/>
              </w:rPr>
              <w:t>缺少分析报告扣5分，扣完为止；</w:t>
            </w:r>
          </w:p>
          <w:p w14:paraId="6CD6E33A" w14:textId="77777777" w:rsidR="00087DA6" w:rsidRDefault="00087DA6" w:rsidP="006A3E3D">
            <w:pPr>
              <w:widowControl/>
              <w:jc w:val="left"/>
              <w:rPr>
                <w:rFonts w:ascii="仿宋" w:eastAsia="仿宋" w:hAnsi="仿宋" w:cs="仿宋"/>
                <w:sz w:val="24"/>
              </w:rPr>
            </w:pPr>
            <w:r>
              <w:rPr>
                <w:rFonts w:ascii="仿宋" w:eastAsia="仿宋" w:hAnsi="仿宋" w:cs="仿宋" w:hint="eastAsia"/>
                <w:sz w:val="24"/>
              </w:rPr>
              <w:t>缺少工作情况报告扣5分，扣完为止；</w:t>
            </w:r>
          </w:p>
          <w:p w14:paraId="0AD80848" w14:textId="77777777" w:rsidR="00087DA6" w:rsidRDefault="00087DA6" w:rsidP="006A3E3D">
            <w:pPr>
              <w:widowControl/>
              <w:jc w:val="left"/>
              <w:rPr>
                <w:rFonts w:ascii="仿宋" w:eastAsia="仿宋" w:hAnsi="仿宋" w:cs="仿宋"/>
                <w:sz w:val="24"/>
              </w:rPr>
            </w:pPr>
            <w:r>
              <w:rPr>
                <w:rFonts w:ascii="仿宋" w:eastAsia="仿宋" w:hAnsi="仿宋" w:cs="仿宋" w:hint="eastAsia"/>
                <w:sz w:val="24"/>
              </w:rPr>
              <w:t>每发现1项工作未落实扣2分，扣完为止。</w:t>
            </w:r>
          </w:p>
        </w:tc>
      </w:tr>
      <w:tr w:rsidR="00087DA6" w14:paraId="17F3A6FC" w14:textId="77777777" w:rsidTr="006A3E3D">
        <w:trPr>
          <w:trHeight w:val="402"/>
          <w:jc w:val="center"/>
        </w:trPr>
        <w:tc>
          <w:tcPr>
            <w:tcW w:w="763" w:type="dxa"/>
            <w:vMerge/>
            <w:tcBorders>
              <w:left w:val="single" w:sz="4" w:space="0" w:color="auto"/>
              <w:right w:val="single" w:sz="4" w:space="0" w:color="auto"/>
            </w:tcBorders>
            <w:vAlign w:val="center"/>
          </w:tcPr>
          <w:p w14:paraId="6A0F3A85" w14:textId="77777777" w:rsidR="00087DA6" w:rsidRDefault="00087DA6" w:rsidP="006A3E3D">
            <w:pPr>
              <w:widowControl/>
              <w:jc w:val="left"/>
              <w:rPr>
                <w:rFonts w:ascii="仿宋" w:eastAsia="仿宋" w:hAnsi="仿宋" w:cs="仿宋"/>
                <w:sz w:val="24"/>
              </w:rPr>
            </w:pPr>
          </w:p>
        </w:tc>
        <w:tc>
          <w:tcPr>
            <w:tcW w:w="1516" w:type="dxa"/>
            <w:tcBorders>
              <w:top w:val="nil"/>
              <w:left w:val="nil"/>
              <w:bottom w:val="single" w:sz="4" w:space="0" w:color="auto"/>
              <w:right w:val="single" w:sz="4" w:space="0" w:color="auto"/>
            </w:tcBorders>
            <w:noWrap/>
            <w:vAlign w:val="center"/>
          </w:tcPr>
          <w:p w14:paraId="6544EE62" w14:textId="77777777" w:rsidR="00087DA6" w:rsidRDefault="00087DA6" w:rsidP="006A3E3D">
            <w:pPr>
              <w:widowControl/>
              <w:jc w:val="left"/>
              <w:rPr>
                <w:rFonts w:ascii="仿宋" w:eastAsia="仿宋" w:hAnsi="仿宋" w:cs="仿宋"/>
                <w:sz w:val="24"/>
              </w:rPr>
            </w:pPr>
            <w:r>
              <w:rPr>
                <w:rFonts w:ascii="仿宋" w:eastAsia="仿宋" w:hAnsi="仿宋" w:cs="仿宋" w:hint="eastAsia"/>
                <w:sz w:val="24"/>
              </w:rPr>
              <w:t>定期消杀（10）</w:t>
            </w:r>
          </w:p>
        </w:tc>
        <w:tc>
          <w:tcPr>
            <w:tcW w:w="752" w:type="dxa"/>
            <w:tcBorders>
              <w:top w:val="nil"/>
              <w:left w:val="nil"/>
              <w:bottom w:val="single" w:sz="4" w:space="0" w:color="auto"/>
              <w:right w:val="single" w:sz="4" w:space="0" w:color="auto"/>
            </w:tcBorders>
            <w:noWrap/>
            <w:vAlign w:val="center"/>
          </w:tcPr>
          <w:p w14:paraId="207A1F4A" w14:textId="77777777" w:rsidR="00087DA6" w:rsidRDefault="00087DA6" w:rsidP="006A3E3D">
            <w:pPr>
              <w:widowControl/>
              <w:jc w:val="left"/>
              <w:rPr>
                <w:rFonts w:ascii="仿宋" w:eastAsia="仿宋" w:hAnsi="仿宋" w:cs="仿宋"/>
                <w:sz w:val="24"/>
              </w:rPr>
            </w:pPr>
            <w:r>
              <w:rPr>
                <w:rFonts w:ascii="仿宋" w:eastAsia="仿宋" w:hAnsi="仿宋" w:cs="仿宋" w:hint="eastAsia"/>
                <w:sz w:val="24"/>
              </w:rPr>
              <w:t xml:space="preserve">　</w:t>
            </w:r>
          </w:p>
        </w:tc>
        <w:tc>
          <w:tcPr>
            <w:tcW w:w="2976" w:type="dxa"/>
            <w:tcBorders>
              <w:top w:val="nil"/>
              <w:left w:val="nil"/>
              <w:bottom w:val="single" w:sz="4" w:space="0" w:color="auto"/>
              <w:right w:val="single" w:sz="4" w:space="0" w:color="auto"/>
            </w:tcBorders>
          </w:tcPr>
          <w:p w14:paraId="080F0CC3" w14:textId="77777777" w:rsidR="00087DA6" w:rsidRDefault="00087DA6" w:rsidP="006A3E3D">
            <w:pPr>
              <w:widowControl/>
              <w:jc w:val="left"/>
              <w:rPr>
                <w:rFonts w:ascii="仿宋" w:eastAsia="仿宋" w:hAnsi="仿宋" w:cs="仿宋"/>
                <w:sz w:val="24"/>
              </w:rPr>
            </w:pPr>
            <w:r>
              <w:rPr>
                <w:rFonts w:ascii="仿宋" w:eastAsia="仿宋" w:hAnsi="仿宋" w:cs="仿宋" w:hint="eastAsia"/>
                <w:sz w:val="24"/>
              </w:rPr>
              <w:t>按合同要求定期消杀。</w:t>
            </w:r>
          </w:p>
        </w:tc>
        <w:tc>
          <w:tcPr>
            <w:tcW w:w="3261" w:type="dxa"/>
            <w:tcBorders>
              <w:top w:val="nil"/>
              <w:left w:val="nil"/>
              <w:bottom w:val="single" w:sz="4" w:space="0" w:color="auto"/>
              <w:right w:val="single" w:sz="4" w:space="0" w:color="auto"/>
            </w:tcBorders>
          </w:tcPr>
          <w:p w14:paraId="44695521" w14:textId="77777777" w:rsidR="00087DA6" w:rsidRDefault="00087DA6" w:rsidP="006A3E3D">
            <w:pPr>
              <w:widowControl/>
              <w:jc w:val="left"/>
              <w:rPr>
                <w:rFonts w:ascii="仿宋" w:eastAsia="仿宋" w:hAnsi="仿宋" w:cs="仿宋"/>
                <w:sz w:val="24"/>
              </w:rPr>
            </w:pPr>
            <w:r>
              <w:rPr>
                <w:rFonts w:ascii="仿宋" w:eastAsia="仿宋" w:hAnsi="仿宋" w:cs="仿宋" w:hint="eastAsia"/>
                <w:sz w:val="24"/>
              </w:rPr>
              <w:t>每发现1次未实施的扣10分，扣完为止。</w:t>
            </w:r>
          </w:p>
        </w:tc>
      </w:tr>
      <w:tr w:rsidR="00087DA6" w14:paraId="3C28ED1B" w14:textId="77777777" w:rsidTr="006A3E3D">
        <w:trPr>
          <w:trHeight w:val="402"/>
          <w:jc w:val="center"/>
        </w:trPr>
        <w:tc>
          <w:tcPr>
            <w:tcW w:w="763" w:type="dxa"/>
            <w:vMerge/>
            <w:tcBorders>
              <w:left w:val="single" w:sz="4" w:space="0" w:color="auto"/>
              <w:right w:val="single" w:sz="4" w:space="0" w:color="auto"/>
            </w:tcBorders>
            <w:vAlign w:val="center"/>
          </w:tcPr>
          <w:p w14:paraId="7959DCC6" w14:textId="77777777" w:rsidR="00087DA6" w:rsidRDefault="00087DA6" w:rsidP="006A3E3D">
            <w:pPr>
              <w:widowControl/>
              <w:jc w:val="left"/>
              <w:rPr>
                <w:rFonts w:ascii="仿宋" w:eastAsia="仿宋" w:hAnsi="仿宋" w:cs="仿宋"/>
                <w:sz w:val="24"/>
              </w:rPr>
            </w:pPr>
          </w:p>
        </w:tc>
        <w:tc>
          <w:tcPr>
            <w:tcW w:w="1516" w:type="dxa"/>
            <w:tcBorders>
              <w:top w:val="nil"/>
              <w:left w:val="nil"/>
              <w:bottom w:val="single" w:sz="4" w:space="0" w:color="auto"/>
              <w:right w:val="single" w:sz="4" w:space="0" w:color="auto"/>
            </w:tcBorders>
            <w:noWrap/>
            <w:vAlign w:val="center"/>
          </w:tcPr>
          <w:p w14:paraId="07777FDC" w14:textId="77777777" w:rsidR="00087DA6" w:rsidRDefault="00087DA6" w:rsidP="006A3E3D">
            <w:pPr>
              <w:widowControl/>
              <w:jc w:val="left"/>
              <w:rPr>
                <w:rFonts w:ascii="仿宋" w:eastAsia="仿宋" w:hAnsi="仿宋" w:cs="仿宋"/>
                <w:sz w:val="24"/>
              </w:rPr>
            </w:pPr>
            <w:r>
              <w:rPr>
                <w:rFonts w:ascii="仿宋" w:eastAsia="仿宋" w:hAnsi="仿宋" w:cs="仿宋" w:hint="eastAsia"/>
                <w:sz w:val="24"/>
              </w:rPr>
              <w:t>使用药物（20）</w:t>
            </w:r>
          </w:p>
        </w:tc>
        <w:tc>
          <w:tcPr>
            <w:tcW w:w="752" w:type="dxa"/>
            <w:tcBorders>
              <w:top w:val="nil"/>
              <w:left w:val="nil"/>
              <w:bottom w:val="single" w:sz="4" w:space="0" w:color="auto"/>
              <w:right w:val="single" w:sz="4" w:space="0" w:color="auto"/>
            </w:tcBorders>
            <w:noWrap/>
            <w:vAlign w:val="center"/>
          </w:tcPr>
          <w:p w14:paraId="0E70CC01" w14:textId="77777777" w:rsidR="00087DA6" w:rsidRDefault="00087DA6" w:rsidP="006A3E3D">
            <w:pPr>
              <w:widowControl/>
              <w:jc w:val="left"/>
              <w:rPr>
                <w:rFonts w:ascii="仿宋" w:eastAsia="仿宋" w:hAnsi="仿宋" w:cs="仿宋"/>
                <w:sz w:val="24"/>
              </w:rPr>
            </w:pPr>
            <w:r>
              <w:rPr>
                <w:rFonts w:ascii="仿宋" w:eastAsia="仿宋" w:hAnsi="仿宋" w:cs="仿宋" w:hint="eastAsia"/>
                <w:sz w:val="24"/>
              </w:rPr>
              <w:t xml:space="preserve">　</w:t>
            </w:r>
          </w:p>
        </w:tc>
        <w:tc>
          <w:tcPr>
            <w:tcW w:w="2976" w:type="dxa"/>
            <w:tcBorders>
              <w:top w:val="nil"/>
              <w:left w:val="nil"/>
              <w:bottom w:val="single" w:sz="4" w:space="0" w:color="auto"/>
              <w:right w:val="single" w:sz="4" w:space="0" w:color="auto"/>
            </w:tcBorders>
          </w:tcPr>
          <w:p w14:paraId="184EF4DE" w14:textId="77777777" w:rsidR="00087DA6" w:rsidRDefault="00087DA6" w:rsidP="006A3E3D">
            <w:pPr>
              <w:widowControl/>
              <w:jc w:val="left"/>
              <w:rPr>
                <w:rFonts w:ascii="仿宋" w:eastAsia="仿宋" w:hAnsi="仿宋" w:cs="仿宋"/>
                <w:sz w:val="24"/>
              </w:rPr>
            </w:pPr>
            <w:r>
              <w:rPr>
                <w:rFonts w:ascii="仿宋" w:eastAsia="仿宋" w:hAnsi="仿宋" w:cs="仿宋" w:hint="eastAsia"/>
                <w:sz w:val="24"/>
              </w:rPr>
              <w:t>在开展除“四害”活动时不准使用国家禁用的药物。</w:t>
            </w:r>
          </w:p>
        </w:tc>
        <w:tc>
          <w:tcPr>
            <w:tcW w:w="3261" w:type="dxa"/>
            <w:tcBorders>
              <w:top w:val="nil"/>
              <w:left w:val="nil"/>
              <w:bottom w:val="single" w:sz="4" w:space="0" w:color="auto"/>
              <w:right w:val="single" w:sz="4" w:space="0" w:color="auto"/>
            </w:tcBorders>
          </w:tcPr>
          <w:p w14:paraId="2814AC76" w14:textId="77777777" w:rsidR="00087DA6" w:rsidRDefault="00087DA6" w:rsidP="006A3E3D">
            <w:pPr>
              <w:widowControl/>
              <w:jc w:val="left"/>
              <w:rPr>
                <w:rFonts w:ascii="仿宋" w:eastAsia="仿宋" w:hAnsi="仿宋" w:cs="仿宋"/>
                <w:sz w:val="24"/>
              </w:rPr>
            </w:pPr>
            <w:r>
              <w:rPr>
                <w:rFonts w:ascii="仿宋" w:eastAsia="仿宋" w:hAnsi="仿宋" w:cs="仿宋" w:hint="eastAsia"/>
                <w:sz w:val="24"/>
              </w:rPr>
              <w:t>每发现1次不符合扣2分，扣完为止。</w:t>
            </w:r>
          </w:p>
        </w:tc>
      </w:tr>
      <w:tr w:rsidR="00087DA6" w14:paraId="71DB3A61" w14:textId="77777777" w:rsidTr="006A3E3D">
        <w:trPr>
          <w:trHeight w:val="402"/>
          <w:jc w:val="center"/>
        </w:trPr>
        <w:tc>
          <w:tcPr>
            <w:tcW w:w="763" w:type="dxa"/>
            <w:vMerge/>
            <w:tcBorders>
              <w:left w:val="single" w:sz="4" w:space="0" w:color="auto"/>
              <w:right w:val="single" w:sz="4" w:space="0" w:color="auto"/>
            </w:tcBorders>
            <w:vAlign w:val="center"/>
          </w:tcPr>
          <w:p w14:paraId="091CEE2B" w14:textId="77777777" w:rsidR="00087DA6" w:rsidRDefault="00087DA6" w:rsidP="006A3E3D">
            <w:pPr>
              <w:widowControl/>
              <w:jc w:val="left"/>
              <w:rPr>
                <w:rFonts w:ascii="仿宋" w:eastAsia="仿宋" w:hAnsi="仿宋" w:cs="仿宋"/>
                <w:sz w:val="24"/>
              </w:rPr>
            </w:pPr>
          </w:p>
        </w:tc>
        <w:tc>
          <w:tcPr>
            <w:tcW w:w="1516" w:type="dxa"/>
            <w:tcBorders>
              <w:top w:val="nil"/>
              <w:left w:val="nil"/>
              <w:bottom w:val="single" w:sz="4" w:space="0" w:color="auto"/>
              <w:right w:val="single" w:sz="4" w:space="0" w:color="auto"/>
            </w:tcBorders>
            <w:noWrap/>
            <w:vAlign w:val="center"/>
          </w:tcPr>
          <w:p w14:paraId="35E9946E" w14:textId="77777777" w:rsidR="00087DA6" w:rsidRDefault="00087DA6" w:rsidP="006A3E3D">
            <w:pPr>
              <w:widowControl/>
              <w:jc w:val="left"/>
              <w:rPr>
                <w:rFonts w:ascii="仿宋" w:eastAsia="仿宋" w:hAnsi="仿宋" w:cs="仿宋"/>
                <w:sz w:val="24"/>
              </w:rPr>
            </w:pPr>
            <w:r>
              <w:rPr>
                <w:rFonts w:ascii="仿宋" w:eastAsia="仿宋" w:hAnsi="仿宋" w:cs="仿宋" w:hint="eastAsia"/>
                <w:sz w:val="24"/>
              </w:rPr>
              <w:t>消杀标准（40）</w:t>
            </w:r>
          </w:p>
        </w:tc>
        <w:tc>
          <w:tcPr>
            <w:tcW w:w="752" w:type="dxa"/>
            <w:tcBorders>
              <w:top w:val="nil"/>
              <w:left w:val="nil"/>
              <w:bottom w:val="single" w:sz="4" w:space="0" w:color="auto"/>
              <w:right w:val="single" w:sz="4" w:space="0" w:color="auto"/>
            </w:tcBorders>
            <w:noWrap/>
            <w:vAlign w:val="center"/>
          </w:tcPr>
          <w:p w14:paraId="5CF00B43" w14:textId="77777777" w:rsidR="00087DA6" w:rsidRDefault="00087DA6" w:rsidP="006A3E3D">
            <w:pPr>
              <w:widowControl/>
              <w:jc w:val="left"/>
              <w:rPr>
                <w:rFonts w:ascii="仿宋" w:eastAsia="仿宋" w:hAnsi="仿宋" w:cs="仿宋"/>
                <w:sz w:val="24"/>
              </w:rPr>
            </w:pPr>
          </w:p>
        </w:tc>
        <w:tc>
          <w:tcPr>
            <w:tcW w:w="2976" w:type="dxa"/>
            <w:tcBorders>
              <w:top w:val="nil"/>
              <w:left w:val="nil"/>
              <w:bottom w:val="single" w:sz="4" w:space="0" w:color="auto"/>
              <w:right w:val="single" w:sz="4" w:space="0" w:color="auto"/>
            </w:tcBorders>
          </w:tcPr>
          <w:p w14:paraId="7FECF83B" w14:textId="77777777" w:rsidR="00087DA6" w:rsidRDefault="00087DA6" w:rsidP="006A3E3D">
            <w:pPr>
              <w:widowControl/>
              <w:jc w:val="left"/>
              <w:rPr>
                <w:rFonts w:ascii="仿宋" w:eastAsia="仿宋" w:hAnsi="仿宋" w:cs="仿宋"/>
                <w:sz w:val="24"/>
              </w:rPr>
            </w:pPr>
            <w:r>
              <w:rPr>
                <w:rFonts w:ascii="仿宋" w:eastAsia="仿宋" w:hAnsi="仿宋" w:cs="仿宋" w:hint="eastAsia"/>
                <w:sz w:val="24"/>
              </w:rPr>
              <w:t>服务区域的除“四害”工作达到省、市规定标准，主要有：</w:t>
            </w:r>
          </w:p>
          <w:p w14:paraId="40FBE90B" w14:textId="77777777" w:rsidR="00087DA6" w:rsidRDefault="00087DA6" w:rsidP="006A3E3D">
            <w:pPr>
              <w:widowControl/>
              <w:jc w:val="left"/>
              <w:rPr>
                <w:rFonts w:ascii="仿宋" w:eastAsia="仿宋" w:hAnsi="仿宋" w:cs="仿宋"/>
                <w:sz w:val="24"/>
              </w:rPr>
            </w:pPr>
            <w:r>
              <w:rPr>
                <w:rFonts w:ascii="仿宋" w:eastAsia="仿宋" w:hAnsi="仿宋" w:cs="仿宋" w:hint="eastAsia"/>
                <w:sz w:val="24"/>
              </w:rPr>
              <w:t>灭鼠标准：鼠密度不超过5%（粉迹法、目测法）。</w:t>
            </w:r>
          </w:p>
          <w:p w14:paraId="1B281D58" w14:textId="77777777" w:rsidR="00087DA6" w:rsidRDefault="00087DA6" w:rsidP="006A3E3D">
            <w:pPr>
              <w:widowControl/>
              <w:jc w:val="left"/>
              <w:rPr>
                <w:rFonts w:ascii="仿宋" w:eastAsia="仿宋" w:hAnsi="仿宋" w:cs="仿宋"/>
                <w:sz w:val="24"/>
              </w:rPr>
            </w:pPr>
            <w:r>
              <w:rPr>
                <w:rFonts w:ascii="仿宋" w:eastAsia="仿宋" w:hAnsi="仿宋" w:cs="仿宋" w:hint="eastAsia"/>
                <w:sz w:val="24"/>
              </w:rPr>
              <w:t>灭蚊标准：积水中三龄幼虫或蛹的检测不超过3%。</w:t>
            </w:r>
          </w:p>
          <w:p w14:paraId="6CFA8458" w14:textId="77777777" w:rsidR="00087DA6" w:rsidRDefault="00087DA6" w:rsidP="006A3E3D">
            <w:pPr>
              <w:widowControl/>
              <w:jc w:val="left"/>
              <w:rPr>
                <w:rFonts w:ascii="仿宋" w:eastAsia="仿宋" w:hAnsi="仿宋" w:cs="仿宋"/>
                <w:sz w:val="24"/>
              </w:rPr>
            </w:pPr>
            <w:r>
              <w:rPr>
                <w:rFonts w:ascii="仿宋" w:eastAsia="仿宋" w:hAnsi="仿宋" w:cs="仿宋" w:hint="eastAsia"/>
                <w:sz w:val="24"/>
              </w:rPr>
              <w:t>灭蝇标准：蝇类孳生地三龄幼虫或蛹的检测不超过3%。</w:t>
            </w:r>
          </w:p>
          <w:p w14:paraId="61B419D4" w14:textId="77777777" w:rsidR="00087DA6" w:rsidRDefault="00087DA6" w:rsidP="006A3E3D">
            <w:pPr>
              <w:widowControl/>
              <w:jc w:val="left"/>
              <w:rPr>
                <w:rFonts w:ascii="仿宋" w:eastAsia="仿宋" w:hAnsi="仿宋" w:cs="仿宋"/>
                <w:sz w:val="24"/>
              </w:rPr>
            </w:pPr>
            <w:r>
              <w:rPr>
                <w:rFonts w:ascii="仿宋" w:eastAsia="仿宋" w:hAnsi="仿宋" w:cs="仿宋" w:hint="eastAsia"/>
                <w:sz w:val="24"/>
              </w:rPr>
              <w:t>蟑螂标准：室内有蟑螂成虫或虫夹阳性房间不过3%，平均每间大蠊不超过5只，小蠊不超过10只。</w:t>
            </w:r>
          </w:p>
        </w:tc>
        <w:tc>
          <w:tcPr>
            <w:tcW w:w="3261" w:type="dxa"/>
            <w:tcBorders>
              <w:top w:val="nil"/>
              <w:left w:val="nil"/>
              <w:bottom w:val="single" w:sz="4" w:space="0" w:color="auto"/>
              <w:right w:val="single" w:sz="4" w:space="0" w:color="auto"/>
            </w:tcBorders>
          </w:tcPr>
          <w:p w14:paraId="554FCF94" w14:textId="77777777" w:rsidR="00087DA6" w:rsidRDefault="00087DA6" w:rsidP="006A3E3D">
            <w:pPr>
              <w:widowControl/>
              <w:jc w:val="left"/>
              <w:rPr>
                <w:rFonts w:ascii="仿宋" w:eastAsia="仿宋" w:hAnsi="仿宋" w:cs="仿宋"/>
                <w:sz w:val="24"/>
              </w:rPr>
            </w:pPr>
            <w:r>
              <w:rPr>
                <w:rFonts w:ascii="仿宋" w:eastAsia="仿宋" w:hAnsi="仿宋" w:cs="仿宋" w:hint="eastAsia"/>
                <w:sz w:val="24"/>
              </w:rPr>
              <w:t>每发现一例不符合扣1分，扣完为止。</w:t>
            </w:r>
          </w:p>
        </w:tc>
      </w:tr>
      <w:tr w:rsidR="00087DA6" w14:paraId="266A6389" w14:textId="77777777" w:rsidTr="006A3E3D">
        <w:trPr>
          <w:trHeight w:val="402"/>
          <w:jc w:val="center"/>
        </w:trPr>
        <w:tc>
          <w:tcPr>
            <w:tcW w:w="763" w:type="dxa"/>
            <w:vMerge/>
            <w:tcBorders>
              <w:left w:val="single" w:sz="4" w:space="0" w:color="auto"/>
              <w:bottom w:val="single" w:sz="4" w:space="0" w:color="000000"/>
              <w:right w:val="single" w:sz="4" w:space="0" w:color="auto"/>
            </w:tcBorders>
            <w:vAlign w:val="center"/>
          </w:tcPr>
          <w:p w14:paraId="025B7E5F" w14:textId="77777777" w:rsidR="00087DA6" w:rsidRDefault="00087DA6" w:rsidP="006A3E3D">
            <w:pPr>
              <w:widowControl/>
              <w:jc w:val="left"/>
              <w:rPr>
                <w:rFonts w:ascii="仿宋" w:eastAsia="仿宋" w:hAnsi="仿宋" w:cs="仿宋"/>
                <w:sz w:val="24"/>
              </w:rPr>
            </w:pPr>
          </w:p>
        </w:tc>
        <w:tc>
          <w:tcPr>
            <w:tcW w:w="1516" w:type="dxa"/>
            <w:tcBorders>
              <w:top w:val="nil"/>
              <w:left w:val="nil"/>
              <w:bottom w:val="single" w:sz="4" w:space="0" w:color="auto"/>
              <w:right w:val="single" w:sz="4" w:space="0" w:color="auto"/>
            </w:tcBorders>
            <w:noWrap/>
            <w:vAlign w:val="center"/>
          </w:tcPr>
          <w:p w14:paraId="0B0BC1FB" w14:textId="77777777" w:rsidR="00087DA6" w:rsidRDefault="00087DA6" w:rsidP="006A3E3D">
            <w:pPr>
              <w:widowControl/>
              <w:jc w:val="left"/>
              <w:rPr>
                <w:rFonts w:ascii="仿宋" w:eastAsia="仿宋" w:hAnsi="仿宋" w:cs="仿宋"/>
                <w:sz w:val="24"/>
              </w:rPr>
            </w:pPr>
            <w:r>
              <w:rPr>
                <w:rFonts w:ascii="仿宋" w:eastAsia="仿宋" w:hAnsi="仿宋" w:cs="仿宋" w:hint="eastAsia"/>
                <w:sz w:val="24"/>
              </w:rPr>
              <w:t>投诉</w:t>
            </w:r>
          </w:p>
        </w:tc>
        <w:tc>
          <w:tcPr>
            <w:tcW w:w="752" w:type="dxa"/>
            <w:tcBorders>
              <w:top w:val="nil"/>
              <w:left w:val="nil"/>
              <w:bottom w:val="single" w:sz="4" w:space="0" w:color="auto"/>
              <w:right w:val="single" w:sz="4" w:space="0" w:color="auto"/>
            </w:tcBorders>
            <w:noWrap/>
            <w:vAlign w:val="center"/>
          </w:tcPr>
          <w:p w14:paraId="5D1D67E4" w14:textId="77777777" w:rsidR="00087DA6" w:rsidRDefault="00087DA6" w:rsidP="006A3E3D">
            <w:pPr>
              <w:widowControl/>
              <w:jc w:val="left"/>
              <w:rPr>
                <w:rFonts w:ascii="仿宋" w:eastAsia="仿宋" w:hAnsi="仿宋" w:cs="仿宋"/>
                <w:sz w:val="24"/>
              </w:rPr>
            </w:pPr>
          </w:p>
        </w:tc>
        <w:tc>
          <w:tcPr>
            <w:tcW w:w="2976" w:type="dxa"/>
            <w:tcBorders>
              <w:top w:val="nil"/>
              <w:left w:val="nil"/>
              <w:bottom w:val="single" w:sz="4" w:space="0" w:color="auto"/>
              <w:right w:val="single" w:sz="4" w:space="0" w:color="auto"/>
            </w:tcBorders>
          </w:tcPr>
          <w:p w14:paraId="4C277F05" w14:textId="77777777" w:rsidR="00087DA6" w:rsidRDefault="00087DA6" w:rsidP="006A3E3D">
            <w:pPr>
              <w:widowControl/>
              <w:jc w:val="left"/>
              <w:rPr>
                <w:rFonts w:ascii="仿宋" w:eastAsia="仿宋" w:hAnsi="仿宋" w:cs="仿宋"/>
                <w:sz w:val="24"/>
              </w:rPr>
            </w:pPr>
            <w:r w:rsidRPr="007673FB">
              <w:rPr>
                <w:rFonts w:ascii="仿宋" w:eastAsia="仿宋" w:hAnsi="仿宋" w:cs="仿宋" w:hint="eastAsia"/>
                <w:sz w:val="24"/>
              </w:rPr>
              <w:t>每一单投诉视情节轻重扣分，扣1-10分。</w:t>
            </w:r>
          </w:p>
        </w:tc>
        <w:tc>
          <w:tcPr>
            <w:tcW w:w="3261" w:type="dxa"/>
            <w:tcBorders>
              <w:top w:val="nil"/>
              <w:left w:val="nil"/>
              <w:bottom w:val="single" w:sz="4" w:space="0" w:color="auto"/>
              <w:right w:val="single" w:sz="4" w:space="0" w:color="auto"/>
            </w:tcBorders>
          </w:tcPr>
          <w:p w14:paraId="2240AE45" w14:textId="77777777" w:rsidR="00087DA6" w:rsidRDefault="00087DA6" w:rsidP="006A3E3D">
            <w:pPr>
              <w:widowControl/>
              <w:jc w:val="left"/>
              <w:rPr>
                <w:rFonts w:ascii="仿宋" w:eastAsia="仿宋" w:hAnsi="仿宋" w:cs="仿宋"/>
                <w:sz w:val="24"/>
              </w:rPr>
            </w:pPr>
          </w:p>
        </w:tc>
      </w:tr>
      <w:tr w:rsidR="00087DA6" w14:paraId="3353CE93" w14:textId="77777777" w:rsidTr="006A3E3D">
        <w:trPr>
          <w:trHeight w:val="1155"/>
          <w:jc w:val="center"/>
        </w:trPr>
        <w:tc>
          <w:tcPr>
            <w:tcW w:w="2279" w:type="dxa"/>
            <w:gridSpan w:val="2"/>
            <w:tcBorders>
              <w:top w:val="single" w:sz="4" w:space="0" w:color="auto"/>
              <w:left w:val="single" w:sz="4" w:space="0" w:color="auto"/>
              <w:bottom w:val="single" w:sz="4" w:space="0" w:color="auto"/>
              <w:right w:val="single" w:sz="4" w:space="0" w:color="000000"/>
            </w:tcBorders>
            <w:noWrap/>
            <w:vAlign w:val="center"/>
          </w:tcPr>
          <w:p w14:paraId="5A7949C5" w14:textId="77777777" w:rsidR="00087DA6" w:rsidRDefault="00087DA6" w:rsidP="006A3E3D">
            <w:pPr>
              <w:widowControl/>
              <w:jc w:val="center"/>
              <w:rPr>
                <w:rFonts w:ascii="仿宋" w:eastAsia="仿宋" w:hAnsi="仿宋" w:cs="仿宋"/>
                <w:sz w:val="24"/>
              </w:rPr>
            </w:pPr>
            <w:r>
              <w:rPr>
                <w:rFonts w:ascii="仿宋" w:eastAsia="仿宋" w:hAnsi="仿宋" w:cs="仿宋" w:hint="eastAsia"/>
                <w:sz w:val="24"/>
              </w:rPr>
              <w:t>总计</w:t>
            </w:r>
          </w:p>
        </w:tc>
        <w:tc>
          <w:tcPr>
            <w:tcW w:w="752" w:type="dxa"/>
            <w:tcBorders>
              <w:top w:val="nil"/>
              <w:left w:val="nil"/>
              <w:bottom w:val="single" w:sz="4" w:space="0" w:color="auto"/>
              <w:right w:val="single" w:sz="4" w:space="0" w:color="auto"/>
            </w:tcBorders>
            <w:noWrap/>
            <w:vAlign w:val="center"/>
          </w:tcPr>
          <w:p w14:paraId="7A1003F2" w14:textId="77777777" w:rsidR="00087DA6" w:rsidRDefault="00087DA6" w:rsidP="006A3E3D">
            <w:pPr>
              <w:widowControl/>
              <w:jc w:val="left"/>
              <w:rPr>
                <w:rFonts w:ascii="仿宋" w:eastAsia="仿宋" w:hAnsi="仿宋" w:cs="仿宋"/>
                <w:sz w:val="24"/>
              </w:rPr>
            </w:pPr>
          </w:p>
        </w:tc>
        <w:tc>
          <w:tcPr>
            <w:tcW w:w="6237" w:type="dxa"/>
            <w:gridSpan w:val="2"/>
            <w:tcBorders>
              <w:top w:val="nil"/>
              <w:left w:val="nil"/>
              <w:bottom w:val="single" w:sz="4" w:space="0" w:color="auto"/>
              <w:right w:val="single" w:sz="4" w:space="0" w:color="auto"/>
            </w:tcBorders>
          </w:tcPr>
          <w:p w14:paraId="53746502" w14:textId="77777777" w:rsidR="00087DA6" w:rsidRDefault="00087DA6" w:rsidP="006A3E3D">
            <w:pPr>
              <w:widowControl/>
              <w:jc w:val="left"/>
              <w:rPr>
                <w:rFonts w:ascii="仿宋" w:eastAsia="仿宋" w:hAnsi="仿宋" w:cs="仿宋"/>
                <w:sz w:val="24"/>
              </w:rPr>
            </w:pPr>
          </w:p>
        </w:tc>
      </w:tr>
    </w:tbl>
    <w:p w14:paraId="35BABD2E" w14:textId="58191308" w:rsidR="00781023" w:rsidRPr="00B91279" w:rsidRDefault="00781023" w:rsidP="00611775">
      <w:pPr>
        <w:pStyle w:val="a1"/>
        <w:ind w:firstLine="420"/>
        <w:sectPr w:rsidR="00781023" w:rsidRPr="00B91279">
          <w:footerReference w:type="default" r:id="rId9"/>
          <w:pgSz w:w="11906" w:h="16838"/>
          <w:pgMar w:top="1440" w:right="1800" w:bottom="1440" w:left="1800" w:header="851" w:footer="992" w:gutter="0"/>
          <w:cols w:space="720"/>
          <w:docGrid w:type="lines" w:linePitch="312"/>
        </w:sectPr>
      </w:pPr>
    </w:p>
    <w:p w14:paraId="6642A097" w14:textId="7F8FFA2F" w:rsidR="00781023" w:rsidRDefault="00781023" w:rsidP="00B91279">
      <w:pPr>
        <w:pStyle w:val="af"/>
        <w:adjustRightInd w:val="0"/>
        <w:snapToGrid w:val="0"/>
        <w:spacing w:line="440" w:lineRule="exact"/>
        <w:rPr>
          <w:rFonts w:ascii="仿宋" w:eastAsia="仿宋" w:hAnsi="仿宋" w:cs="仿宋"/>
          <w:b/>
          <w:color w:val="000000"/>
          <w:kern w:val="0"/>
          <w:sz w:val="28"/>
          <w:szCs w:val="28"/>
        </w:rPr>
      </w:pPr>
      <w:r>
        <w:rPr>
          <w:rFonts w:ascii="仿宋" w:eastAsia="仿宋" w:hAnsi="仿宋" w:cs="仿宋" w:hint="eastAsia"/>
          <w:b/>
          <w:color w:val="000000"/>
          <w:kern w:val="0"/>
          <w:sz w:val="28"/>
          <w:szCs w:val="28"/>
        </w:rPr>
        <w:lastRenderedPageBreak/>
        <w:t>第五部分  响应文件格式</w:t>
      </w:r>
    </w:p>
    <w:p w14:paraId="2517AAE2" w14:textId="77777777" w:rsidR="00781023" w:rsidRDefault="00781023">
      <w:pPr>
        <w:pStyle w:val="af"/>
        <w:adjustRightInd w:val="0"/>
        <w:snapToGrid w:val="0"/>
        <w:spacing w:line="440" w:lineRule="exact"/>
        <w:jc w:val="center"/>
        <w:rPr>
          <w:rFonts w:ascii="仿宋" w:eastAsia="仿宋" w:hAnsi="仿宋" w:cs="仿宋"/>
          <w:b/>
          <w:color w:val="000000"/>
          <w:kern w:val="0"/>
          <w:sz w:val="28"/>
          <w:szCs w:val="28"/>
        </w:rPr>
      </w:pPr>
    </w:p>
    <w:p w14:paraId="18035467" w14:textId="77777777" w:rsidR="00781023" w:rsidRDefault="00781023">
      <w:pPr>
        <w:spacing w:line="360" w:lineRule="auto"/>
        <w:ind w:firstLine="482"/>
        <w:rPr>
          <w:rFonts w:ascii="仿宋" w:eastAsia="仿宋" w:hAnsi="仿宋" w:cs="仿宋"/>
          <w:color w:val="000000"/>
          <w:sz w:val="24"/>
          <w:lang w:val="zh-CN"/>
        </w:rPr>
      </w:pPr>
      <w:r>
        <w:rPr>
          <w:rFonts w:ascii="仿宋" w:eastAsia="仿宋" w:hAnsi="仿宋" w:cs="仿宋" w:hint="eastAsia"/>
          <w:color w:val="000000"/>
          <w:sz w:val="24"/>
          <w:lang w:val="zh-CN"/>
        </w:rPr>
        <w:t>一、供应商应提供有效的公司资质、厂家资质、业务代表授权书等。</w:t>
      </w:r>
    </w:p>
    <w:p w14:paraId="52C9C504" w14:textId="77777777" w:rsidR="00781023" w:rsidRDefault="00781023">
      <w:pPr>
        <w:spacing w:line="360" w:lineRule="auto"/>
        <w:ind w:firstLine="482"/>
        <w:rPr>
          <w:rFonts w:ascii="仿宋" w:eastAsia="仿宋" w:hAnsi="仿宋" w:cs="仿宋"/>
          <w:color w:val="000000"/>
          <w:sz w:val="24"/>
          <w:u w:val="single"/>
          <w:lang w:val="zh-CN"/>
        </w:rPr>
      </w:pPr>
      <w:r>
        <w:rPr>
          <w:rFonts w:ascii="仿宋" w:eastAsia="仿宋" w:hAnsi="仿宋" w:cs="仿宋" w:hint="eastAsia"/>
          <w:color w:val="000000"/>
          <w:sz w:val="24"/>
          <w:lang w:val="zh-CN"/>
        </w:rPr>
        <w:t>二、</w:t>
      </w:r>
      <w:r>
        <w:rPr>
          <w:rFonts w:ascii="仿宋" w:eastAsia="仿宋" w:hAnsi="仿宋" w:cs="仿宋" w:hint="eastAsia"/>
          <w:color w:val="000000"/>
          <w:sz w:val="24"/>
          <w:u w:val="single"/>
          <w:lang w:val="zh-CN"/>
        </w:rPr>
        <w:t>响应文件每页均应认真填写并加盖公章，包括附件，未盖章视为响应无效文件。所有页面必须清晰可分辨阅读，凡是有页面（含复印件）不清晰经专家讨论认为无法分辨的视为响应无效文件。</w:t>
      </w:r>
    </w:p>
    <w:p w14:paraId="2197FCE0" w14:textId="77777777" w:rsidR="00781023" w:rsidRDefault="00781023">
      <w:pPr>
        <w:spacing w:line="360" w:lineRule="auto"/>
        <w:ind w:firstLine="482"/>
        <w:rPr>
          <w:rFonts w:ascii="仿宋" w:eastAsia="仿宋" w:hAnsi="仿宋" w:cs="仿宋"/>
          <w:b/>
          <w:color w:val="000000"/>
          <w:sz w:val="24"/>
          <w:u w:val="single"/>
        </w:rPr>
      </w:pPr>
      <w:r>
        <w:rPr>
          <w:rFonts w:ascii="仿宋" w:eastAsia="仿宋" w:hAnsi="仿宋" w:cs="仿宋" w:hint="eastAsia"/>
          <w:color w:val="000000"/>
          <w:sz w:val="24"/>
        </w:rPr>
        <w:t>三、</w:t>
      </w:r>
      <w:r>
        <w:rPr>
          <w:rFonts w:ascii="仿宋" w:eastAsia="仿宋" w:hAnsi="仿宋" w:cs="仿宋" w:hint="eastAsia"/>
          <w:color w:val="000000"/>
          <w:sz w:val="24"/>
          <w:u w:val="single"/>
        </w:rPr>
        <w:t>响应供应商必须按照以下顺序进行响应书</w:t>
      </w:r>
      <w:r>
        <w:rPr>
          <w:rFonts w:ascii="仿宋" w:eastAsia="仿宋" w:hAnsi="仿宋" w:cs="仿宋" w:hint="eastAsia"/>
          <w:b/>
          <w:bCs/>
          <w:color w:val="000000"/>
          <w:sz w:val="24"/>
          <w:u w:val="single"/>
        </w:rPr>
        <w:t>编排装订（至少要简单装订成册，不得随意用回形针之类的别住）及盖章密封标记</w:t>
      </w:r>
      <w:r>
        <w:rPr>
          <w:rFonts w:ascii="仿宋" w:eastAsia="仿宋" w:hAnsi="仿宋" w:cs="仿宋" w:hint="eastAsia"/>
          <w:color w:val="000000"/>
          <w:sz w:val="24"/>
          <w:u w:val="single"/>
        </w:rPr>
        <w:t>，文件袋必须贴封条密封盖章，注明产品名称，</w:t>
      </w:r>
      <w:r>
        <w:rPr>
          <w:rFonts w:ascii="仿宋" w:eastAsia="仿宋" w:hAnsi="仿宋" w:cs="仿宋" w:hint="eastAsia"/>
          <w:b/>
          <w:color w:val="000000"/>
          <w:sz w:val="24"/>
          <w:u w:val="single"/>
        </w:rPr>
        <w:t>一式四份（一正三副）</w:t>
      </w:r>
      <w:r>
        <w:rPr>
          <w:rFonts w:ascii="仿宋" w:eastAsia="仿宋" w:hAnsi="仿宋" w:cs="仿宋" w:hint="eastAsia"/>
          <w:color w:val="000000"/>
          <w:sz w:val="24"/>
          <w:u w:val="single"/>
        </w:rPr>
        <w:t>；</w:t>
      </w:r>
      <w:r>
        <w:rPr>
          <w:rFonts w:ascii="仿宋" w:eastAsia="仿宋" w:hAnsi="仿宋" w:cs="仿宋" w:hint="eastAsia"/>
          <w:b/>
          <w:color w:val="000000"/>
          <w:sz w:val="24"/>
          <w:u w:val="single"/>
        </w:rPr>
        <w:t>《报价单》单独一份另外封装，注明产品名称。</w:t>
      </w:r>
    </w:p>
    <w:p w14:paraId="5ECCEFB8" w14:textId="77777777" w:rsidR="00781023" w:rsidRDefault="00781023">
      <w:pPr>
        <w:spacing w:line="360" w:lineRule="auto"/>
        <w:ind w:firstLine="482"/>
        <w:rPr>
          <w:rFonts w:ascii="仿宋" w:eastAsia="仿宋" w:hAnsi="仿宋" w:cs="仿宋"/>
          <w:color w:val="000000"/>
          <w:sz w:val="24"/>
          <w:u w:val="single"/>
        </w:rPr>
      </w:pPr>
      <w:r>
        <w:rPr>
          <w:rFonts w:ascii="仿宋" w:eastAsia="仿宋" w:hAnsi="仿宋" w:cs="仿宋" w:hint="eastAsia"/>
          <w:color w:val="000000"/>
          <w:sz w:val="24"/>
          <w:u w:val="single"/>
        </w:rPr>
        <w:t>四、响应文件散乱未装订者或页码与目录内容不一致的专家有权不予评审，按响应无效处理；响应供应商因响应文件未装订而造成评审中资料遗失影响评审结果的，后果自负。</w:t>
      </w:r>
    </w:p>
    <w:p w14:paraId="77155795" w14:textId="77777777" w:rsidR="00781023" w:rsidRDefault="00781023">
      <w:pPr>
        <w:spacing w:line="360" w:lineRule="auto"/>
        <w:ind w:firstLine="482"/>
        <w:rPr>
          <w:rFonts w:ascii="仿宋" w:eastAsia="仿宋" w:hAnsi="仿宋" w:cs="仿宋"/>
          <w:b/>
          <w:bCs/>
          <w:color w:val="000000"/>
          <w:sz w:val="24"/>
          <w:u w:val="single"/>
        </w:rPr>
      </w:pPr>
      <w:r>
        <w:rPr>
          <w:rFonts w:ascii="仿宋" w:eastAsia="仿宋" w:hAnsi="仿宋" w:cs="仿宋" w:hint="eastAsia"/>
          <w:b/>
          <w:bCs/>
          <w:color w:val="000000"/>
          <w:sz w:val="24"/>
          <w:u w:val="single"/>
        </w:rPr>
        <w:t>响应文件格式如下：</w:t>
      </w:r>
    </w:p>
    <w:p w14:paraId="08CDE4FF" w14:textId="77777777" w:rsidR="00781023" w:rsidRDefault="00781023">
      <w:pPr>
        <w:pStyle w:val="af"/>
        <w:adjustRightInd w:val="0"/>
        <w:snapToGrid w:val="0"/>
        <w:spacing w:line="360" w:lineRule="auto"/>
        <w:jc w:val="center"/>
        <w:rPr>
          <w:rFonts w:ascii="仿宋" w:eastAsia="仿宋" w:hAnsi="仿宋" w:cs="仿宋"/>
          <w:b/>
          <w:color w:val="000000"/>
          <w:kern w:val="0"/>
          <w:sz w:val="72"/>
          <w:szCs w:val="72"/>
        </w:rPr>
      </w:pPr>
    </w:p>
    <w:p w14:paraId="5DD6B379" w14:textId="77777777" w:rsidR="00781023" w:rsidRDefault="00781023">
      <w:pPr>
        <w:pStyle w:val="af"/>
        <w:adjustRightInd w:val="0"/>
        <w:snapToGrid w:val="0"/>
        <w:spacing w:line="360" w:lineRule="auto"/>
        <w:rPr>
          <w:rFonts w:ascii="仿宋" w:eastAsia="仿宋" w:hAnsi="仿宋" w:cs="仿宋"/>
          <w:b/>
          <w:color w:val="000000"/>
          <w:kern w:val="0"/>
          <w:sz w:val="72"/>
          <w:szCs w:val="72"/>
        </w:rPr>
      </w:pPr>
      <w:r>
        <w:rPr>
          <w:rFonts w:ascii="仿宋" w:eastAsia="仿宋" w:hAnsi="仿宋" w:cs="仿宋" w:hint="eastAsia"/>
          <w:b/>
          <w:color w:val="000000"/>
          <w:kern w:val="0"/>
          <w:sz w:val="72"/>
          <w:szCs w:val="72"/>
        </w:rPr>
        <w:br w:type="page"/>
      </w:r>
    </w:p>
    <w:p w14:paraId="10B00293" w14:textId="77777777" w:rsidR="00781023" w:rsidRDefault="00781023">
      <w:pPr>
        <w:pStyle w:val="af"/>
        <w:adjustRightInd w:val="0"/>
        <w:snapToGrid w:val="0"/>
        <w:spacing w:line="360" w:lineRule="auto"/>
        <w:jc w:val="center"/>
        <w:rPr>
          <w:rFonts w:ascii="仿宋" w:eastAsia="仿宋" w:hAnsi="仿宋" w:cs="仿宋"/>
          <w:b/>
          <w:color w:val="000000"/>
          <w:kern w:val="0"/>
          <w:sz w:val="84"/>
          <w:szCs w:val="84"/>
        </w:rPr>
      </w:pPr>
      <w:r>
        <w:rPr>
          <w:rFonts w:ascii="仿宋" w:eastAsia="仿宋" w:hAnsi="仿宋" w:cs="仿宋" w:hint="eastAsia"/>
          <w:b/>
          <w:color w:val="000000"/>
          <w:kern w:val="0"/>
          <w:sz w:val="72"/>
          <w:szCs w:val="72"/>
        </w:rPr>
        <w:t>响 应 文 件</w:t>
      </w:r>
    </w:p>
    <w:p w14:paraId="4B5F7E2B" w14:textId="77777777" w:rsidR="00781023" w:rsidRDefault="00781023">
      <w:pPr>
        <w:pStyle w:val="af"/>
        <w:jc w:val="center"/>
        <w:rPr>
          <w:rFonts w:ascii="仿宋" w:eastAsia="仿宋" w:hAnsi="仿宋" w:cs="仿宋"/>
          <w:b/>
          <w:sz w:val="48"/>
          <w:szCs w:val="48"/>
        </w:rPr>
      </w:pPr>
      <w:r>
        <w:rPr>
          <w:rFonts w:ascii="仿宋" w:eastAsia="仿宋" w:hAnsi="仿宋" w:cs="仿宋" w:hint="eastAsia"/>
          <w:b/>
          <w:sz w:val="48"/>
          <w:szCs w:val="48"/>
        </w:rPr>
        <w:t>（正本/副本）</w:t>
      </w:r>
    </w:p>
    <w:p w14:paraId="29781D60" w14:textId="77777777" w:rsidR="00781023" w:rsidRDefault="00781023">
      <w:pPr>
        <w:pStyle w:val="af"/>
        <w:adjustRightInd w:val="0"/>
        <w:snapToGrid w:val="0"/>
        <w:spacing w:line="360" w:lineRule="auto"/>
        <w:rPr>
          <w:rFonts w:ascii="仿宋" w:eastAsia="仿宋" w:hAnsi="仿宋" w:cs="仿宋"/>
          <w:b/>
          <w:color w:val="000000"/>
          <w:kern w:val="0"/>
          <w:sz w:val="24"/>
          <w:szCs w:val="24"/>
        </w:rPr>
      </w:pPr>
    </w:p>
    <w:p w14:paraId="000BB8FB" w14:textId="77777777" w:rsidR="00781023" w:rsidRDefault="00781023">
      <w:pPr>
        <w:pStyle w:val="af"/>
        <w:adjustRightInd w:val="0"/>
        <w:snapToGrid w:val="0"/>
        <w:spacing w:line="440" w:lineRule="exact"/>
        <w:rPr>
          <w:rFonts w:ascii="仿宋" w:eastAsia="仿宋" w:hAnsi="仿宋" w:cs="仿宋"/>
          <w:b/>
          <w:color w:val="000000"/>
          <w:kern w:val="0"/>
          <w:sz w:val="24"/>
          <w:szCs w:val="24"/>
        </w:rPr>
      </w:pPr>
    </w:p>
    <w:p w14:paraId="5CC42523" w14:textId="77777777" w:rsidR="00781023" w:rsidRDefault="00781023">
      <w:pPr>
        <w:pStyle w:val="af"/>
        <w:spacing w:line="360" w:lineRule="auto"/>
        <w:rPr>
          <w:rFonts w:ascii="仿宋" w:eastAsia="仿宋" w:hAnsi="仿宋" w:cs="仿宋"/>
          <w:b/>
          <w:color w:val="000000"/>
          <w:sz w:val="28"/>
          <w:szCs w:val="28"/>
        </w:rPr>
      </w:pPr>
    </w:p>
    <w:p w14:paraId="6BD19325" w14:textId="270DDFF4" w:rsidR="00781023" w:rsidRDefault="00781023">
      <w:pPr>
        <w:pStyle w:val="af"/>
        <w:spacing w:line="360" w:lineRule="auto"/>
        <w:rPr>
          <w:rFonts w:ascii="仿宋" w:eastAsia="仿宋" w:hAnsi="仿宋" w:cs="仿宋"/>
          <w:b/>
          <w:color w:val="000000"/>
          <w:sz w:val="28"/>
          <w:szCs w:val="28"/>
          <w:u w:val="single"/>
        </w:rPr>
      </w:pPr>
      <w:r>
        <w:rPr>
          <w:rFonts w:ascii="仿宋" w:eastAsia="仿宋" w:hAnsi="仿宋" w:cs="仿宋" w:hint="eastAsia"/>
          <w:b/>
          <w:color w:val="000000"/>
          <w:sz w:val="28"/>
          <w:szCs w:val="28"/>
        </w:rPr>
        <w:t xml:space="preserve">      项目编号：</w:t>
      </w:r>
      <w:r w:rsidR="00520E50">
        <w:rPr>
          <w:rFonts w:ascii="仿宋" w:eastAsia="仿宋" w:hAnsi="仿宋" w:cs="仿宋"/>
          <w:b/>
          <w:color w:val="000000"/>
          <w:sz w:val="28"/>
          <w:szCs w:val="28"/>
        </w:rPr>
        <w:t>HQB-FW-20230014</w:t>
      </w:r>
    </w:p>
    <w:p w14:paraId="6206DB57" w14:textId="77777777" w:rsidR="00781023" w:rsidRDefault="00781023">
      <w:pPr>
        <w:pStyle w:val="af"/>
        <w:adjustRightInd w:val="0"/>
        <w:snapToGrid w:val="0"/>
        <w:spacing w:line="440" w:lineRule="exact"/>
        <w:rPr>
          <w:rFonts w:ascii="仿宋" w:eastAsia="仿宋" w:hAnsi="仿宋" w:cs="仿宋"/>
          <w:b/>
          <w:color w:val="000000"/>
          <w:sz w:val="28"/>
          <w:szCs w:val="28"/>
        </w:rPr>
      </w:pPr>
      <w:r>
        <w:rPr>
          <w:rFonts w:ascii="仿宋" w:eastAsia="仿宋" w:hAnsi="仿宋" w:cs="仿宋" w:hint="eastAsia"/>
          <w:b/>
          <w:color w:val="000000"/>
          <w:sz w:val="28"/>
          <w:szCs w:val="28"/>
        </w:rPr>
        <w:t xml:space="preserve">    </w:t>
      </w:r>
    </w:p>
    <w:p w14:paraId="3C197DD6" w14:textId="75BA8855" w:rsidR="00781023" w:rsidRDefault="00781023">
      <w:pPr>
        <w:pStyle w:val="af"/>
        <w:adjustRightInd w:val="0"/>
        <w:snapToGrid w:val="0"/>
        <w:spacing w:line="440" w:lineRule="exact"/>
        <w:rPr>
          <w:rFonts w:ascii="仿宋" w:eastAsia="仿宋" w:hAnsi="仿宋" w:cs="仿宋"/>
          <w:b/>
          <w:color w:val="000000"/>
          <w:sz w:val="28"/>
          <w:szCs w:val="28"/>
        </w:rPr>
      </w:pPr>
      <w:r>
        <w:rPr>
          <w:rFonts w:ascii="仿宋" w:eastAsia="仿宋" w:hAnsi="仿宋" w:cs="仿宋" w:hint="eastAsia"/>
          <w:b/>
          <w:color w:val="000000"/>
          <w:sz w:val="28"/>
          <w:szCs w:val="28"/>
        </w:rPr>
        <w:t xml:space="preserve">      响应项目名称：</w:t>
      </w:r>
      <w:r w:rsidR="00520E50">
        <w:rPr>
          <w:rFonts w:ascii="仿宋" w:eastAsia="仿宋" w:hAnsi="仿宋" w:cs="仿宋" w:hint="eastAsia"/>
          <w:b/>
          <w:color w:val="000000"/>
          <w:sz w:val="28"/>
          <w:szCs w:val="28"/>
          <w:u w:val="single"/>
        </w:rPr>
        <w:t>病媒生物防制(除四害)服务</w:t>
      </w:r>
    </w:p>
    <w:p w14:paraId="38FD3D6E" w14:textId="77777777" w:rsidR="00781023" w:rsidRDefault="00781023">
      <w:pPr>
        <w:pStyle w:val="af"/>
        <w:adjustRightInd w:val="0"/>
        <w:snapToGrid w:val="0"/>
        <w:spacing w:line="440" w:lineRule="exact"/>
        <w:rPr>
          <w:rFonts w:ascii="仿宋" w:eastAsia="仿宋" w:hAnsi="仿宋" w:cs="仿宋"/>
          <w:b/>
          <w:color w:val="000000"/>
          <w:kern w:val="0"/>
          <w:sz w:val="24"/>
          <w:szCs w:val="24"/>
        </w:rPr>
      </w:pPr>
    </w:p>
    <w:p w14:paraId="662A71C3" w14:textId="77777777" w:rsidR="00781023" w:rsidRDefault="00781023">
      <w:pPr>
        <w:pStyle w:val="af"/>
        <w:adjustRightInd w:val="0"/>
        <w:snapToGrid w:val="0"/>
        <w:spacing w:line="440" w:lineRule="exact"/>
        <w:rPr>
          <w:rFonts w:ascii="仿宋" w:eastAsia="仿宋" w:hAnsi="仿宋" w:cs="仿宋"/>
          <w:b/>
          <w:color w:val="000000"/>
          <w:kern w:val="0"/>
          <w:sz w:val="24"/>
          <w:szCs w:val="24"/>
        </w:rPr>
      </w:pPr>
    </w:p>
    <w:p w14:paraId="055B26A7" w14:textId="77777777" w:rsidR="00781023" w:rsidRDefault="00781023">
      <w:pPr>
        <w:pStyle w:val="af"/>
        <w:adjustRightInd w:val="0"/>
        <w:snapToGrid w:val="0"/>
        <w:spacing w:line="440" w:lineRule="exact"/>
        <w:rPr>
          <w:rFonts w:ascii="仿宋" w:eastAsia="仿宋" w:hAnsi="仿宋" w:cs="仿宋"/>
          <w:b/>
          <w:color w:val="000000"/>
          <w:kern w:val="0"/>
          <w:sz w:val="24"/>
          <w:szCs w:val="24"/>
        </w:rPr>
      </w:pPr>
    </w:p>
    <w:p w14:paraId="14E67BDC" w14:textId="77777777" w:rsidR="00781023" w:rsidRDefault="00781023">
      <w:pPr>
        <w:pStyle w:val="af"/>
        <w:adjustRightInd w:val="0"/>
        <w:snapToGrid w:val="0"/>
        <w:spacing w:line="440" w:lineRule="exact"/>
        <w:rPr>
          <w:rFonts w:ascii="仿宋" w:eastAsia="仿宋" w:hAnsi="仿宋" w:cs="仿宋"/>
          <w:b/>
          <w:color w:val="000000"/>
          <w:kern w:val="0"/>
          <w:sz w:val="24"/>
          <w:szCs w:val="24"/>
        </w:rPr>
      </w:pPr>
    </w:p>
    <w:p w14:paraId="692A5A52" w14:textId="77777777" w:rsidR="00781023" w:rsidRDefault="00781023">
      <w:pPr>
        <w:pStyle w:val="af"/>
        <w:adjustRightInd w:val="0"/>
        <w:snapToGrid w:val="0"/>
        <w:spacing w:line="440" w:lineRule="exact"/>
        <w:rPr>
          <w:rFonts w:ascii="仿宋" w:eastAsia="仿宋" w:hAnsi="仿宋" w:cs="仿宋"/>
          <w:b/>
          <w:color w:val="000000"/>
          <w:kern w:val="0"/>
          <w:sz w:val="24"/>
          <w:szCs w:val="24"/>
        </w:rPr>
      </w:pPr>
    </w:p>
    <w:p w14:paraId="18D7ECDC" w14:textId="77777777" w:rsidR="00781023" w:rsidRDefault="00781023">
      <w:pPr>
        <w:pStyle w:val="af"/>
        <w:adjustRightInd w:val="0"/>
        <w:snapToGrid w:val="0"/>
        <w:spacing w:line="440" w:lineRule="exact"/>
        <w:rPr>
          <w:rFonts w:ascii="仿宋" w:eastAsia="仿宋" w:hAnsi="仿宋" w:cs="仿宋"/>
          <w:b/>
          <w:color w:val="000000"/>
          <w:kern w:val="0"/>
          <w:sz w:val="24"/>
          <w:szCs w:val="24"/>
        </w:rPr>
      </w:pPr>
    </w:p>
    <w:p w14:paraId="2EA66B12" w14:textId="77777777" w:rsidR="00781023" w:rsidRDefault="00781023">
      <w:pPr>
        <w:pStyle w:val="af"/>
        <w:adjustRightInd w:val="0"/>
        <w:snapToGrid w:val="0"/>
        <w:spacing w:line="440" w:lineRule="exact"/>
        <w:rPr>
          <w:rFonts w:ascii="仿宋" w:eastAsia="仿宋" w:hAnsi="仿宋" w:cs="仿宋"/>
          <w:b/>
          <w:color w:val="000000"/>
          <w:kern w:val="0"/>
          <w:sz w:val="24"/>
          <w:szCs w:val="24"/>
        </w:rPr>
      </w:pPr>
    </w:p>
    <w:p w14:paraId="41665F64" w14:textId="77777777" w:rsidR="00781023" w:rsidRDefault="00781023">
      <w:pPr>
        <w:pStyle w:val="af"/>
        <w:adjustRightInd w:val="0"/>
        <w:snapToGrid w:val="0"/>
        <w:spacing w:line="440" w:lineRule="exac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响应供应商：                              公章</w:t>
      </w:r>
    </w:p>
    <w:p w14:paraId="0F664E9B" w14:textId="77777777" w:rsidR="00781023" w:rsidRDefault="00781023">
      <w:pPr>
        <w:pStyle w:val="af"/>
        <w:adjustRightInd w:val="0"/>
        <w:snapToGrid w:val="0"/>
        <w:spacing w:line="440" w:lineRule="exact"/>
        <w:jc w:val="center"/>
        <w:rPr>
          <w:rFonts w:ascii="仿宋" w:eastAsia="仿宋" w:hAnsi="仿宋" w:cs="仿宋"/>
          <w:b/>
          <w:color w:val="000000"/>
          <w:kern w:val="0"/>
          <w:sz w:val="24"/>
          <w:szCs w:val="24"/>
        </w:rPr>
      </w:pPr>
    </w:p>
    <w:p w14:paraId="62E24A87" w14:textId="77777777" w:rsidR="00781023" w:rsidRDefault="00781023">
      <w:pPr>
        <w:pStyle w:val="af"/>
        <w:adjustRightInd w:val="0"/>
        <w:snapToGrid w:val="0"/>
        <w:spacing w:line="440" w:lineRule="exac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日      期：</w:t>
      </w:r>
    </w:p>
    <w:p w14:paraId="4A3F64DA" w14:textId="630600E4" w:rsidR="00781023" w:rsidRDefault="00781023" w:rsidP="00674F27">
      <w:pPr>
        <w:pStyle w:val="a1"/>
        <w:ind w:firstLine="420"/>
        <w:rPr>
          <w:color w:val="000000"/>
        </w:rPr>
      </w:pPr>
      <w:r>
        <w:br w:type="page"/>
      </w:r>
      <w:bookmarkStart w:id="6" w:name="_Toc202819877"/>
      <w:bookmarkStart w:id="7" w:name="_Toc202252033"/>
      <w:bookmarkStart w:id="8" w:name="_Toc202254104"/>
      <w:bookmarkStart w:id="9" w:name="_Toc202816995"/>
      <w:bookmarkStart w:id="10" w:name="_Toc202251699"/>
      <w:bookmarkStart w:id="11" w:name="_Toc202251074"/>
      <w:bookmarkStart w:id="12" w:name="_Toc202820350"/>
      <w:r>
        <w:rPr>
          <w:rFonts w:ascii="仿宋" w:eastAsia="仿宋" w:hAnsi="仿宋" w:cs="仿宋" w:hint="eastAsia"/>
          <w:color w:val="000000"/>
          <w:sz w:val="28"/>
          <w:szCs w:val="28"/>
        </w:rPr>
        <w:lastRenderedPageBreak/>
        <w:t xml:space="preserve">1 </w:t>
      </w:r>
      <w:bookmarkEnd w:id="6"/>
      <w:bookmarkEnd w:id="7"/>
      <w:bookmarkEnd w:id="8"/>
      <w:bookmarkEnd w:id="9"/>
      <w:bookmarkEnd w:id="10"/>
      <w:bookmarkEnd w:id="11"/>
      <w:bookmarkEnd w:id="12"/>
      <w:r>
        <w:rPr>
          <w:rFonts w:ascii="仿宋" w:eastAsia="仿宋" w:hAnsi="仿宋" w:cs="仿宋" w:hint="eastAsia"/>
          <w:color w:val="000000"/>
          <w:sz w:val="28"/>
          <w:szCs w:val="28"/>
        </w:rPr>
        <w:t>资格性/符合性自查表</w:t>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
        <w:gridCol w:w="1796"/>
        <w:gridCol w:w="5145"/>
        <w:gridCol w:w="1853"/>
        <w:gridCol w:w="1252"/>
      </w:tblGrid>
      <w:tr w:rsidR="00781023" w14:paraId="30B6D8BC" w14:textId="77777777" w:rsidTr="00674F27">
        <w:trPr>
          <w:trHeight w:val="242"/>
        </w:trPr>
        <w:tc>
          <w:tcPr>
            <w:tcW w:w="2660" w:type="dxa"/>
            <w:gridSpan w:val="2"/>
          </w:tcPr>
          <w:p w14:paraId="7D0CC8C6" w14:textId="77777777" w:rsidR="00781023" w:rsidRDefault="00781023">
            <w:pPr>
              <w:jc w:val="center"/>
              <w:rPr>
                <w:color w:val="000000"/>
              </w:rPr>
            </w:pPr>
            <w:r>
              <w:rPr>
                <w:rFonts w:ascii="仿宋" w:eastAsia="仿宋" w:hAnsi="仿宋" w:cs="仿宋" w:hint="eastAsia"/>
                <w:b/>
                <w:bCs/>
                <w:color w:val="000000"/>
                <w:szCs w:val="21"/>
              </w:rPr>
              <w:t>评审内容</w:t>
            </w:r>
          </w:p>
        </w:tc>
        <w:tc>
          <w:tcPr>
            <w:tcW w:w="5145" w:type="dxa"/>
            <w:vAlign w:val="center"/>
          </w:tcPr>
          <w:p w14:paraId="6E7F3C01" w14:textId="77777777" w:rsidR="00781023" w:rsidRDefault="00781023">
            <w:pPr>
              <w:ind w:left="-171"/>
              <w:jc w:val="center"/>
              <w:rPr>
                <w:color w:val="000000"/>
              </w:rPr>
            </w:pPr>
            <w:r>
              <w:rPr>
                <w:rFonts w:ascii="仿宋" w:eastAsia="仿宋" w:hAnsi="仿宋" w:cs="仿宋" w:hint="eastAsia"/>
                <w:b/>
                <w:bCs/>
                <w:color w:val="000000"/>
                <w:szCs w:val="21"/>
              </w:rPr>
              <w:t>采购文件要求</w:t>
            </w:r>
          </w:p>
        </w:tc>
        <w:tc>
          <w:tcPr>
            <w:tcW w:w="1853" w:type="dxa"/>
            <w:vAlign w:val="center"/>
          </w:tcPr>
          <w:p w14:paraId="222DD7BE" w14:textId="77777777" w:rsidR="00781023" w:rsidRDefault="00781023">
            <w:pPr>
              <w:ind w:left="-171"/>
              <w:jc w:val="center"/>
              <w:rPr>
                <w:color w:val="000000"/>
              </w:rPr>
            </w:pPr>
            <w:r>
              <w:rPr>
                <w:rFonts w:ascii="仿宋" w:eastAsia="仿宋" w:hAnsi="仿宋" w:cs="仿宋" w:hint="eastAsia"/>
                <w:b/>
                <w:bCs/>
                <w:color w:val="000000"/>
                <w:szCs w:val="21"/>
              </w:rPr>
              <w:t>自查结论</w:t>
            </w:r>
          </w:p>
        </w:tc>
        <w:tc>
          <w:tcPr>
            <w:tcW w:w="1252" w:type="dxa"/>
            <w:vAlign w:val="center"/>
          </w:tcPr>
          <w:p w14:paraId="53BA64B8" w14:textId="77777777" w:rsidR="00781023" w:rsidRDefault="00781023">
            <w:pPr>
              <w:ind w:left="-171"/>
              <w:jc w:val="center"/>
              <w:rPr>
                <w:color w:val="000000"/>
              </w:rPr>
            </w:pPr>
            <w:r>
              <w:rPr>
                <w:rFonts w:ascii="仿宋" w:eastAsia="仿宋" w:hAnsi="仿宋" w:cs="仿宋" w:hint="eastAsia"/>
                <w:b/>
                <w:bCs/>
                <w:color w:val="000000"/>
                <w:szCs w:val="21"/>
              </w:rPr>
              <w:t>证明资料</w:t>
            </w:r>
          </w:p>
        </w:tc>
      </w:tr>
      <w:tr w:rsidR="00781023" w14:paraId="43090536" w14:textId="77777777" w:rsidTr="00674F27">
        <w:trPr>
          <w:trHeight w:val="509"/>
        </w:trPr>
        <w:tc>
          <w:tcPr>
            <w:tcW w:w="864" w:type="dxa"/>
            <w:vMerge w:val="restart"/>
            <w:vAlign w:val="center"/>
          </w:tcPr>
          <w:p w14:paraId="71A581BB" w14:textId="77777777" w:rsidR="00781023" w:rsidRDefault="00781023">
            <w:pPr>
              <w:jc w:val="center"/>
              <w:rPr>
                <w:color w:val="000000"/>
              </w:rPr>
            </w:pPr>
            <w:r>
              <w:rPr>
                <w:rFonts w:hint="eastAsia"/>
                <w:color w:val="000000"/>
              </w:rPr>
              <w:t>资格性审查</w:t>
            </w:r>
          </w:p>
        </w:tc>
        <w:tc>
          <w:tcPr>
            <w:tcW w:w="1796" w:type="dxa"/>
            <w:vAlign w:val="center"/>
          </w:tcPr>
          <w:p w14:paraId="756ED02D" w14:textId="77777777" w:rsidR="00781023" w:rsidRDefault="00781023">
            <w:pPr>
              <w:ind w:leftChars="19" w:left="40"/>
              <w:jc w:val="center"/>
              <w:rPr>
                <w:color w:val="000000"/>
              </w:rPr>
            </w:pPr>
            <w:r>
              <w:rPr>
                <w:rFonts w:ascii="仿宋" w:eastAsia="仿宋" w:hAnsi="仿宋" w:cs="仿宋" w:hint="eastAsia"/>
                <w:color w:val="000000"/>
                <w:szCs w:val="21"/>
              </w:rPr>
              <w:t>响应函</w:t>
            </w:r>
          </w:p>
        </w:tc>
        <w:tc>
          <w:tcPr>
            <w:tcW w:w="5145" w:type="dxa"/>
            <w:vAlign w:val="center"/>
          </w:tcPr>
          <w:p w14:paraId="37354842" w14:textId="77777777" w:rsidR="00781023" w:rsidRDefault="00781023">
            <w:pPr>
              <w:ind w:leftChars="19" w:left="40"/>
              <w:jc w:val="left"/>
              <w:rPr>
                <w:color w:val="000000"/>
              </w:rPr>
            </w:pPr>
            <w:r>
              <w:rPr>
                <w:rFonts w:ascii="仿宋" w:eastAsia="仿宋" w:hAnsi="仿宋" w:cs="仿宋" w:hint="eastAsia"/>
                <w:color w:val="000000"/>
                <w:szCs w:val="21"/>
              </w:rPr>
              <w:t>按对应格式文件填写、签署、盖章</w:t>
            </w:r>
          </w:p>
        </w:tc>
        <w:tc>
          <w:tcPr>
            <w:tcW w:w="1853" w:type="dxa"/>
            <w:vAlign w:val="center"/>
          </w:tcPr>
          <w:p w14:paraId="1221D3D6" w14:textId="77777777" w:rsidR="00781023" w:rsidRDefault="00781023">
            <w:pPr>
              <w:ind w:left="-171"/>
              <w:jc w:val="center"/>
              <w:rPr>
                <w:color w:val="000000"/>
              </w:rPr>
            </w:pPr>
            <w:r>
              <w:rPr>
                <w:rFonts w:ascii="仿宋" w:eastAsia="仿宋" w:hAnsi="仿宋" w:cs="仿宋" w:hint="eastAsia"/>
                <w:color w:val="000000"/>
                <w:szCs w:val="21"/>
              </w:rPr>
              <w:t>□通过  □不通过</w:t>
            </w:r>
          </w:p>
        </w:tc>
        <w:tc>
          <w:tcPr>
            <w:tcW w:w="1252" w:type="dxa"/>
            <w:vAlign w:val="center"/>
          </w:tcPr>
          <w:p w14:paraId="36C873A3" w14:textId="77777777" w:rsidR="00781023" w:rsidRDefault="00781023">
            <w:pPr>
              <w:ind w:left="-171"/>
              <w:jc w:val="right"/>
              <w:rPr>
                <w:color w:val="000000"/>
              </w:rPr>
            </w:pPr>
            <w:r>
              <w:rPr>
                <w:rFonts w:ascii="仿宋" w:eastAsia="仿宋" w:hAnsi="仿宋" w:cs="仿宋" w:hint="eastAsia"/>
                <w:color w:val="000000"/>
                <w:szCs w:val="21"/>
              </w:rPr>
              <w:t>见响应文件第（）页</w:t>
            </w:r>
          </w:p>
        </w:tc>
      </w:tr>
      <w:tr w:rsidR="00781023" w14:paraId="4CD91542" w14:textId="77777777" w:rsidTr="00674F27">
        <w:trPr>
          <w:trHeight w:val="1019"/>
        </w:trPr>
        <w:tc>
          <w:tcPr>
            <w:tcW w:w="864" w:type="dxa"/>
            <w:vMerge/>
            <w:vAlign w:val="center"/>
          </w:tcPr>
          <w:p w14:paraId="4C19D005" w14:textId="77777777" w:rsidR="00781023" w:rsidRDefault="00781023">
            <w:pPr>
              <w:jc w:val="center"/>
              <w:rPr>
                <w:color w:val="000000"/>
              </w:rPr>
            </w:pPr>
          </w:p>
        </w:tc>
        <w:tc>
          <w:tcPr>
            <w:tcW w:w="1796" w:type="dxa"/>
            <w:vAlign w:val="center"/>
          </w:tcPr>
          <w:p w14:paraId="154E1CC5" w14:textId="77777777" w:rsidR="00781023" w:rsidRDefault="00781023">
            <w:pPr>
              <w:ind w:leftChars="19" w:left="40"/>
              <w:jc w:val="center"/>
              <w:rPr>
                <w:color w:val="000000"/>
              </w:rPr>
            </w:pPr>
            <w:r>
              <w:rPr>
                <w:rFonts w:ascii="仿宋" w:eastAsia="仿宋" w:hAnsi="仿宋" w:cs="仿宋" w:hint="eastAsia"/>
                <w:color w:val="000000"/>
                <w:szCs w:val="21"/>
              </w:rPr>
              <w:t>法定代表人/负责人资格证明书及授权委托书</w:t>
            </w:r>
          </w:p>
        </w:tc>
        <w:tc>
          <w:tcPr>
            <w:tcW w:w="5145" w:type="dxa"/>
            <w:vAlign w:val="center"/>
          </w:tcPr>
          <w:p w14:paraId="70B279F2" w14:textId="77777777" w:rsidR="00781023" w:rsidRDefault="00781023">
            <w:pPr>
              <w:ind w:leftChars="19" w:left="40"/>
              <w:jc w:val="left"/>
              <w:rPr>
                <w:color w:val="000000"/>
              </w:rPr>
            </w:pPr>
            <w:r>
              <w:rPr>
                <w:rFonts w:ascii="仿宋" w:eastAsia="仿宋" w:hAnsi="仿宋" w:cs="仿宋" w:hint="eastAsia"/>
                <w:color w:val="000000"/>
                <w:szCs w:val="21"/>
              </w:rPr>
              <w:t>提供法定代表人/负责人资格证明书及法定代表人授权委托书，按对应格式文件签署、盖章</w:t>
            </w:r>
          </w:p>
        </w:tc>
        <w:tc>
          <w:tcPr>
            <w:tcW w:w="1853" w:type="dxa"/>
            <w:vAlign w:val="center"/>
          </w:tcPr>
          <w:p w14:paraId="09FD2497" w14:textId="77777777" w:rsidR="00781023" w:rsidRDefault="00781023">
            <w:pPr>
              <w:ind w:left="-171"/>
              <w:jc w:val="center"/>
              <w:rPr>
                <w:color w:val="000000"/>
              </w:rPr>
            </w:pPr>
            <w:r>
              <w:rPr>
                <w:rFonts w:ascii="仿宋" w:eastAsia="仿宋" w:hAnsi="仿宋" w:cs="仿宋" w:hint="eastAsia"/>
                <w:color w:val="000000"/>
                <w:szCs w:val="21"/>
              </w:rPr>
              <w:t>□通过  □不通过</w:t>
            </w:r>
          </w:p>
        </w:tc>
        <w:tc>
          <w:tcPr>
            <w:tcW w:w="1252" w:type="dxa"/>
            <w:vAlign w:val="center"/>
          </w:tcPr>
          <w:p w14:paraId="4F716914" w14:textId="77777777" w:rsidR="00781023" w:rsidRDefault="00781023">
            <w:pPr>
              <w:ind w:left="-171"/>
              <w:jc w:val="right"/>
              <w:rPr>
                <w:color w:val="000000"/>
              </w:rPr>
            </w:pPr>
            <w:r>
              <w:rPr>
                <w:rFonts w:ascii="仿宋" w:eastAsia="仿宋" w:hAnsi="仿宋" w:cs="仿宋" w:hint="eastAsia"/>
                <w:color w:val="000000"/>
                <w:szCs w:val="21"/>
              </w:rPr>
              <w:t>见响应文件第（）页</w:t>
            </w:r>
          </w:p>
        </w:tc>
      </w:tr>
      <w:tr w:rsidR="00781023" w14:paraId="0E57009A" w14:textId="77777777" w:rsidTr="00315076">
        <w:trPr>
          <w:trHeight w:val="4986"/>
        </w:trPr>
        <w:tc>
          <w:tcPr>
            <w:tcW w:w="864" w:type="dxa"/>
            <w:vMerge/>
            <w:vAlign w:val="center"/>
          </w:tcPr>
          <w:p w14:paraId="3F115B85" w14:textId="77777777" w:rsidR="00781023" w:rsidRDefault="00781023">
            <w:pPr>
              <w:jc w:val="center"/>
              <w:rPr>
                <w:color w:val="000000"/>
              </w:rPr>
            </w:pPr>
          </w:p>
        </w:tc>
        <w:tc>
          <w:tcPr>
            <w:tcW w:w="1796" w:type="dxa"/>
            <w:vAlign w:val="center"/>
          </w:tcPr>
          <w:p w14:paraId="17F0CF4A" w14:textId="11106E1B" w:rsidR="00781023" w:rsidRDefault="00781023">
            <w:pPr>
              <w:ind w:leftChars="19" w:left="40"/>
              <w:jc w:val="center"/>
              <w:rPr>
                <w:rFonts w:ascii="仿宋" w:eastAsia="仿宋" w:hAnsi="仿宋" w:cs="仿宋"/>
                <w:color w:val="000000"/>
                <w:szCs w:val="21"/>
              </w:rPr>
            </w:pPr>
            <w:r>
              <w:rPr>
                <w:rFonts w:ascii="仿宋" w:eastAsia="仿宋" w:hAnsi="仿宋" w:cs="仿宋" w:hint="eastAsia"/>
                <w:color w:val="000000"/>
                <w:szCs w:val="21"/>
              </w:rPr>
              <w:t>准入条件</w:t>
            </w:r>
          </w:p>
          <w:p w14:paraId="0C4D18C9" w14:textId="77777777" w:rsidR="00781023" w:rsidRDefault="00781023">
            <w:pPr>
              <w:ind w:leftChars="19" w:left="40"/>
              <w:jc w:val="center"/>
              <w:rPr>
                <w:color w:val="000000"/>
              </w:rPr>
            </w:pPr>
            <w:r>
              <w:rPr>
                <w:rFonts w:ascii="仿宋" w:eastAsia="仿宋" w:hAnsi="仿宋" w:cs="仿宋" w:hint="eastAsia"/>
                <w:color w:val="000000"/>
                <w:szCs w:val="21"/>
              </w:rPr>
              <w:t>(关于资格的声明函)</w:t>
            </w:r>
          </w:p>
        </w:tc>
        <w:tc>
          <w:tcPr>
            <w:tcW w:w="5145" w:type="dxa"/>
          </w:tcPr>
          <w:p w14:paraId="47369350" w14:textId="77777777" w:rsidR="00315076" w:rsidRPr="00315076" w:rsidRDefault="00315076" w:rsidP="00315076">
            <w:pPr>
              <w:autoSpaceDE w:val="0"/>
              <w:autoSpaceDN w:val="0"/>
              <w:jc w:val="left"/>
              <w:rPr>
                <w:rFonts w:ascii="仿宋" w:eastAsia="仿宋" w:hAnsi="仿宋" w:cs="仿宋"/>
                <w:color w:val="000000"/>
                <w:szCs w:val="21"/>
              </w:rPr>
            </w:pPr>
            <w:r w:rsidRPr="00315076">
              <w:rPr>
                <w:rFonts w:ascii="仿宋" w:eastAsia="仿宋" w:hAnsi="仿宋" w:cs="仿宋" w:hint="eastAsia"/>
                <w:color w:val="000000"/>
                <w:szCs w:val="21"/>
              </w:rPr>
              <w:t>1.在中国境内注册，在法律上、财务上独立，合法运作并独立于采购人的具有独立承担民事责任能力的法人、其他组织或自然人（提供营业执照等证明文件）；</w:t>
            </w:r>
          </w:p>
          <w:p w14:paraId="13BE4E2A" w14:textId="77777777" w:rsidR="00315076" w:rsidRPr="00315076" w:rsidRDefault="00315076" w:rsidP="00315076">
            <w:pPr>
              <w:autoSpaceDE w:val="0"/>
              <w:autoSpaceDN w:val="0"/>
              <w:jc w:val="left"/>
              <w:rPr>
                <w:rFonts w:ascii="仿宋" w:eastAsia="仿宋" w:hAnsi="仿宋" w:cs="仿宋"/>
                <w:color w:val="000000"/>
                <w:szCs w:val="21"/>
              </w:rPr>
            </w:pPr>
            <w:r w:rsidRPr="00315076">
              <w:rPr>
                <w:rFonts w:ascii="仿宋" w:eastAsia="仿宋" w:hAnsi="仿宋" w:cs="仿宋" w:hint="eastAsia"/>
                <w:color w:val="000000"/>
                <w:szCs w:val="21"/>
              </w:rPr>
              <w:t>2.具有履行合同所必需的设备和专业技术能力的证明材料（合同复印件）或书面声明（格式自拟）；</w:t>
            </w:r>
          </w:p>
          <w:p w14:paraId="06C95C88" w14:textId="77777777" w:rsidR="00315076" w:rsidRPr="00315076" w:rsidRDefault="00315076" w:rsidP="00315076">
            <w:pPr>
              <w:autoSpaceDE w:val="0"/>
              <w:autoSpaceDN w:val="0"/>
              <w:jc w:val="left"/>
              <w:rPr>
                <w:rFonts w:ascii="仿宋" w:eastAsia="仿宋" w:hAnsi="仿宋" w:cs="仿宋"/>
                <w:color w:val="000000"/>
                <w:szCs w:val="21"/>
              </w:rPr>
            </w:pPr>
            <w:r w:rsidRPr="00315076">
              <w:rPr>
                <w:rFonts w:ascii="仿宋" w:eastAsia="仿宋" w:hAnsi="仿宋" w:cs="仿宋" w:hint="eastAsia"/>
                <w:color w:val="000000"/>
                <w:szCs w:val="21"/>
              </w:rPr>
              <w:t>3.2020年至2022年度内任意一年的年度财务报表(新成立公司提供成立至今的月或季度财务报表复印件)或银行出具的资信证明；</w:t>
            </w:r>
          </w:p>
          <w:p w14:paraId="75EF7484" w14:textId="77777777" w:rsidR="00315076" w:rsidRPr="00315076" w:rsidRDefault="00315076" w:rsidP="00315076">
            <w:pPr>
              <w:autoSpaceDE w:val="0"/>
              <w:autoSpaceDN w:val="0"/>
              <w:jc w:val="left"/>
              <w:rPr>
                <w:rFonts w:ascii="仿宋" w:eastAsia="仿宋" w:hAnsi="仿宋" w:cs="仿宋"/>
                <w:color w:val="000000"/>
                <w:szCs w:val="21"/>
              </w:rPr>
            </w:pPr>
            <w:r w:rsidRPr="00315076">
              <w:rPr>
                <w:rFonts w:ascii="仿宋" w:eastAsia="仿宋" w:hAnsi="仿宋" w:cs="仿宋" w:hint="eastAsia"/>
                <w:color w:val="000000"/>
                <w:szCs w:val="21"/>
              </w:rPr>
              <w:t>4.响应供应商在近三年的经营活动中没有重大违法违规记录，以国家企业信用信息公示系统/信用中国/中国政府采购网查询结果（提供查询截图）及我院黑名单记录为准；</w:t>
            </w:r>
          </w:p>
          <w:p w14:paraId="7E55E51C" w14:textId="77777777" w:rsidR="00315076" w:rsidRPr="00315076" w:rsidRDefault="00315076" w:rsidP="00315076">
            <w:pPr>
              <w:autoSpaceDE w:val="0"/>
              <w:autoSpaceDN w:val="0"/>
              <w:jc w:val="left"/>
              <w:rPr>
                <w:rFonts w:ascii="仿宋" w:eastAsia="仿宋" w:hAnsi="仿宋" w:cs="仿宋"/>
                <w:color w:val="000000"/>
                <w:szCs w:val="21"/>
              </w:rPr>
            </w:pPr>
            <w:r w:rsidRPr="00315076">
              <w:rPr>
                <w:rFonts w:ascii="仿宋" w:eastAsia="仿宋" w:hAnsi="仿宋" w:cs="仿宋" w:hint="eastAsia"/>
                <w:color w:val="000000"/>
                <w:szCs w:val="21"/>
              </w:rPr>
              <w:t>5.本项目不接受联合体参加比选，不允许响应供应商对各比选项目进行分包或转包(供应商出具声明函)；</w:t>
            </w:r>
          </w:p>
          <w:p w14:paraId="55A93EC3" w14:textId="4043586F" w:rsidR="00781023" w:rsidRDefault="00315076" w:rsidP="00315076">
            <w:pPr>
              <w:autoSpaceDE w:val="0"/>
              <w:autoSpaceDN w:val="0"/>
              <w:jc w:val="left"/>
              <w:rPr>
                <w:rFonts w:ascii="仿宋" w:eastAsia="仿宋" w:hAnsi="仿宋" w:cs="仿宋"/>
                <w:color w:val="000000"/>
                <w:szCs w:val="21"/>
              </w:rPr>
            </w:pPr>
            <w:r w:rsidRPr="00315076">
              <w:rPr>
                <w:rFonts w:ascii="仿宋" w:eastAsia="仿宋" w:hAnsi="仿宋" w:cs="仿宋" w:hint="eastAsia"/>
                <w:color w:val="000000"/>
                <w:szCs w:val="21"/>
              </w:rPr>
              <w:t>6.已在采供部报名。</w:t>
            </w:r>
          </w:p>
        </w:tc>
        <w:tc>
          <w:tcPr>
            <w:tcW w:w="1853" w:type="dxa"/>
            <w:vAlign w:val="center"/>
          </w:tcPr>
          <w:p w14:paraId="58D993CF" w14:textId="77777777" w:rsidR="00781023" w:rsidRDefault="00781023">
            <w:pPr>
              <w:ind w:left="-171"/>
              <w:jc w:val="center"/>
              <w:rPr>
                <w:color w:val="000000"/>
              </w:rPr>
            </w:pPr>
            <w:r>
              <w:rPr>
                <w:rFonts w:ascii="仿宋" w:eastAsia="仿宋" w:hAnsi="仿宋" w:cs="仿宋" w:hint="eastAsia"/>
                <w:color w:val="000000"/>
                <w:szCs w:val="21"/>
              </w:rPr>
              <w:t>□通过  □不通过</w:t>
            </w:r>
          </w:p>
        </w:tc>
        <w:tc>
          <w:tcPr>
            <w:tcW w:w="1252" w:type="dxa"/>
            <w:vAlign w:val="center"/>
          </w:tcPr>
          <w:p w14:paraId="2E08454A" w14:textId="77777777" w:rsidR="00781023" w:rsidRDefault="00781023">
            <w:pPr>
              <w:ind w:left="-171"/>
              <w:jc w:val="right"/>
              <w:rPr>
                <w:color w:val="000000"/>
              </w:rPr>
            </w:pPr>
            <w:r>
              <w:rPr>
                <w:rFonts w:ascii="仿宋" w:eastAsia="仿宋" w:hAnsi="仿宋" w:cs="仿宋" w:hint="eastAsia"/>
                <w:color w:val="000000"/>
                <w:szCs w:val="21"/>
              </w:rPr>
              <w:t>见响应文件第（）页</w:t>
            </w:r>
          </w:p>
        </w:tc>
      </w:tr>
      <w:tr w:rsidR="00781023" w14:paraId="5E9E40FE" w14:textId="77777777" w:rsidTr="00674F27">
        <w:trPr>
          <w:trHeight w:val="1239"/>
        </w:trPr>
        <w:tc>
          <w:tcPr>
            <w:tcW w:w="864" w:type="dxa"/>
            <w:vMerge/>
            <w:vAlign w:val="center"/>
          </w:tcPr>
          <w:p w14:paraId="3ABEC9D2" w14:textId="77777777" w:rsidR="00781023" w:rsidRDefault="00781023">
            <w:pPr>
              <w:jc w:val="center"/>
              <w:rPr>
                <w:color w:val="000000"/>
              </w:rPr>
            </w:pPr>
          </w:p>
        </w:tc>
        <w:tc>
          <w:tcPr>
            <w:tcW w:w="1796" w:type="dxa"/>
            <w:vAlign w:val="center"/>
          </w:tcPr>
          <w:p w14:paraId="445147C5" w14:textId="77777777" w:rsidR="00781023" w:rsidRDefault="00781023">
            <w:pPr>
              <w:ind w:left="-171"/>
              <w:jc w:val="center"/>
              <w:rPr>
                <w:color w:val="000000"/>
              </w:rPr>
            </w:pPr>
            <w:r>
              <w:rPr>
                <w:rFonts w:ascii="仿宋" w:eastAsia="仿宋" w:hAnsi="仿宋" w:cs="仿宋" w:hint="eastAsia"/>
                <w:color w:val="000000"/>
                <w:szCs w:val="21"/>
              </w:rPr>
              <w:t>其他要求</w:t>
            </w:r>
          </w:p>
        </w:tc>
        <w:tc>
          <w:tcPr>
            <w:tcW w:w="5145" w:type="dxa"/>
          </w:tcPr>
          <w:p w14:paraId="7D3B192B" w14:textId="77777777" w:rsidR="00781023" w:rsidRDefault="00781023">
            <w:pPr>
              <w:spacing w:line="380" w:lineRule="exact"/>
              <w:ind w:leftChars="19" w:left="40"/>
              <w:jc w:val="left"/>
              <w:rPr>
                <w:color w:val="000000"/>
              </w:rPr>
            </w:pPr>
            <w:r>
              <w:rPr>
                <w:rFonts w:ascii="仿宋" w:eastAsia="仿宋" w:hAnsi="仿宋" w:cs="仿宋" w:hint="eastAsia"/>
                <w:color w:val="000000"/>
                <w:szCs w:val="21"/>
              </w:rPr>
              <w:t>按响应资料清单中规定提供“必须提交”的文件资料（售后服务方案/承诺、能说明主要技术参数符合比选要求的佐证材料、产品注册证）。</w:t>
            </w:r>
          </w:p>
        </w:tc>
        <w:tc>
          <w:tcPr>
            <w:tcW w:w="1853" w:type="dxa"/>
            <w:vAlign w:val="center"/>
          </w:tcPr>
          <w:p w14:paraId="5F418732" w14:textId="77777777" w:rsidR="00781023" w:rsidRDefault="00781023">
            <w:pPr>
              <w:ind w:left="-171"/>
              <w:jc w:val="center"/>
              <w:rPr>
                <w:color w:val="000000"/>
              </w:rPr>
            </w:pPr>
            <w:r>
              <w:rPr>
                <w:rFonts w:ascii="仿宋" w:eastAsia="仿宋" w:hAnsi="仿宋" w:cs="仿宋" w:hint="eastAsia"/>
                <w:color w:val="000000"/>
                <w:szCs w:val="21"/>
              </w:rPr>
              <w:t>□通过  □不通过</w:t>
            </w:r>
          </w:p>
        </w:tc>
        <w:tc>
          <w:tcPr>
            <w:tcW w:w="1252" w:type="dxa"/>
            <w:vAlign w:val="center"/>
          </w:tcPr>
          <w:p w14:paraId="6FEC7DAD" w14:textId="77777777" w:rsidR="00781023" w:rsidRDefault="00781023">
            <w:pPr>
              <w:ind w:left="-171"/>
              <w:jc w:val="right"/>
              <w:rPr>
                <w:color w:val="000000"/>
              </w:rPr>
            </w:pPr>
            <w:r>
              <w:rPr>
                <w:rFonts w:ascii="仿宋" w:eastAsia="仿宋" w:hAnsi="仿宋" w:cs="仿宋" w:hint="eastAsia"/>
                <w:color w:val="000000"/>
                <w:szCs w:val="21"/>
              </w:rPr>
              <w:t>见响应文件第（）页</w:t>
            </w:r>
          </w:p>
        </w:tc>
      </w:tr>
      <w:tr w:rsidR="00781023" w14:paraId="0BD9A43A" w14:textId="77777777" w:rsidTr="00674F27">
        <w:trPr>
          <w:trHeight w:val="497"/>
        </w:trPr>
        <w:tc>
          <w:tcPr>
            <w:tcW w:w="864" w:type="dxa"/>
            <w:vMerge w:val="restart"/>
            <w:vAlign w:val="center"/>
          </w:tcPr>
          <w:p w14:paraId="783046E2" w14:textId="77777777" w:rsidR="00781023" w:rsidRDefault="00781023">
            <w:pPr>
              <w:jc w:val="center"/>
              <w:rPr>
                <w:color w:val="000000"/>
              </w:rPr>
            </w:pPr>
            <w:r>
              <w:rPr>
                <w:rFonts w:hint="eastAsia"/>
                <w:color w:val="000000"/>
              </w:rPr>
              <w:t>符合性审查</w:t>
            </w:r>
          </w:p>
        </w:tc>
        <w:tc>
          <w:tcPr>
            <w:tcW w:w="1796" w:type="dxa"/>
            <w:vMerge w:val="restart"/>
            <w:vAlign w:val="center"/>
          </w:tcPr>
          <w:p w14:paraId="6F1C3A8B" w14:textId="77777777" w:rsidR="00781023" w:rsidRDefault="00781023">
            <w:pPr>
              <w:ind w:left="-171"/>
              <w:jc w:val="center"/>
              <w:rPr>
                <w:color w:val="000000"/>
              </w:rPr>
            </w:pPr>
            <w:r>
              <w:rPr>
                <w:rFonts w:ascii="仿宋" w:eastAsia="仿宋" w:hAnsi="仿宋" w:cs="仿宋" w:hint="eastAsia"/>
                <w:color w:val="000000"/>
                <w:szCs w:val="21"/>
              </w:rPr>
              <w:t>报价人的合格性</w:t>
            </w:r>
          </w:p>
        </w:tc>
        <w:tc>
          <w:tcPr>
            <w:tcW w:w="5145" w:type="dxa"/>
          </w:tcPr>
          <w:p w14:paraId="28FEDCCF" w14:textId="77777777" w:rsidR="00781023" w:rsidRDefault="00781023">
            <w:pPr>
              <w:tabs>
                <w:tab w:val="left" w:pos="2880"/>
              </w:tabs>
              <w:ind w:leftChars="19" w:left="40"/>
              <w:jc w:val="left"/>
              <w:rPr>
                <w:color w:val="000000"/>
              </w:rPr>
            </w:pPr>
            <w:r>
              <w:rPr>
                <w:rFonts w:ascii="仿宋" w:eastAsia="仿宋" w:hAnsi="仿宋" w:cs="仿宋" w:hint="eastAsia"/>
                <w:color w:val="000000"/>
                <w:szCs w:val="21"/>
              </w:rPr>
              <w:t>三年内在参与政府采购活动中未有违法违纪行为并受过处罚</w:t>
            </w:r>
          </w:p>
        </w:tc>
        <w:tc>
          <w:tcPr>
            <w:tcW w:w="1853" w:type="dxa"/>
            <w:vAlign w:val="center"/>
          </w:tcPr>
          <w:p w14:paraId="5469C3D8" w14:textId="77777777" w:rsidR="00781023" w:rsidRDefault="00781023">
            <w:pPr>
              <w:ind w:left="-171"/>
              <w:jc w:val="center"/>
              <w:rPr>
                <w:color w:val="000000"/>
              </w:rPr>
            </w:pPr>
            <w:r>
              <w:rPr>
                <w:rFonts w:ascii="仿宋" w:eastAsia="仿宋" w:hAnsi="仿宋" w:cs="仿宋" w:hint="eastAsia"/>
                <w:color w:val="000000"/>
                <w:szCs w:val="21"/>
              </w:rPr>
              <w:t>□通过  □不通过</w:t>
            </w:r>
          </w:p>
        </w:tc>
        <w:tc>
          <w:tcPr>
            <w:tcW w:w="1252" w:type="dxa"/>
            <w:vAlign w:val="center"/>
          </w:tcPr>
          <w:p w14:paraId="788B1CB8" w14:textId="77777777" w:rsidR="00781023" w:rsidRDefault="00781023">
            <w:pPr>
              <w:ind w:left="-171"/>
              <w:jc w:val="right"/>
              <w:rPr>
                <w:color w:val="000000"/>
              </w:rPr>
            </w:pPr>
            <w:r>
              <w:rPr>
                <w:rFonts w:ascii="仿宋" w:eastAsia="仿宋" w:hAnsi="仿宋" w:cs="仿宋" w:hint="eastAsia"/>
                <w:color w:val="000000"/>
                <w:szCs w:val="21"/>
              </w:rPr>
              <w:t>见响应文件第（）页</w:t>
            </w:r>
          </w:p>
        </w:tc>
      </w:tr>
      <w:tr w:rsidR="00781023" w14:paraId="283465EC" w14:textId="77777777" w:rsidTr="00674F27">
        <w:trPr>
          <w:trHeight w:val="509"/>
        </w:trPr>
        <w:tc>
          <w:tcPr>
            <w:tcW w:w="864" w:type="dxa"/>
            <w:vMerge/>
          </w:tcPr>
          <w:p w14:paraId="377DEF68" w14:textId="77777777" w:rsidR="00781023" w:rsidRDefault="00781023">
            <w:pPr>
              <w:rPr>
                <w:color w:val="000000"/>
              </w:rPr>
            </w:pPr>
          </w:p>
        </w:tc>
        <w:tc>
          <w:tcPr>
            <w:tcW w:w="1796" w:type="dxa"/>
            <w:vMerge/>
            <w:vAlign w:val="center"/>
          </w:tcPr>
          <w:p w14:paraId="7556344E" w14:textId="77777777" w:rsidR="00781023" w:rsidRDefault="00781023">
            <w:pPr>
              <w:ind w:left="-171"/>
              <w:jc w:val="center"/>
              <w:rPr>
                <w:color w:val="000000"/>
              </w:rPr>
            </w:pPr>
          </w:p>
        </w:tc>
        <w:tc>
          <w:tcPr>
            <w:tcW w:w="5145" w:type="dxa"/>
            <w:vAlign w:val="center"/>
          </w:tcPr>
          <w:p w14:paraId="07219823" w14:textId="77777777" w:rsidR="00781023" w:rsidRDefault="00781023">
            <w:pPr>
              <w:ind w:leftChars="-81" w:left="40" w:hangingChars="100" w:hanging="210"/>
              <w:jc w:val="left"/>
              <w:rPr>
                <w:color w:val="000000"/>
              </w:rPr>
            </w:pPr>
            <w:r>
              <w:rPr>
                <w:rFonts w:ascii="仿宋" w:eastAsia="仿宋" w:hAnsi="仿宋" w:cs="仿宋" w:hint="eastAsia"/>
                <w:color w:val="000000"/>
                <w:szCs w:val="21"/>
              </w:rPr>
              <w:t xml:space="preserve"> 在经营范围内报价，报价方案唯一确定且未超过预算价</w:t>
            </w:r>
          </w:p>
        </w:tc>
        <w:tc>
          <w:tcPr>
            <w:tcW w:w="1853" w:type="dxa"/>
            <w:vAlign w:val="center"/>
          </w:tcPr>
          <w:p w14:paraId="2ED63DAC" w14:textId="77777777" w:rsidR="00781023" w:rsidRDefault="00781023">
            <w:pPr>
              <w:ind w:left="-171"/>
              <w:jc w:val="center"/>
              <w:rPr>
                <w:color w:val="000000"/>
              </w:rPr>
            </w:pPr>
            <w:r>
              <w:rPr>
                <w:rFonts w:ascii="仿宋" w:eastAsia="仿宋" w:hAnsi="仿宋" w:cs="仿宋" w:hint="eastAsia"/>
                <w:color w:val="000000"/>
                <w:szCs w:val="21"/>
              </w:rPr>
              <w:t>□通过  □不通过</w:t>
            </w:r>
          </w:p>
        </w:tc>
        <w:tc>
          <w:tcPr>
            <w:tcW w:w="1252" w:type="dxa"/>
            <w:vAlign w:val="center"/>
          </w:tcPr>
          <w:p w14:paraId="6C08C9D8" w14:textId="77777777" w:rsidR="00781023" w:rsidRDefault="00781023">
            <w:pPr>
              <w:ind w:left="-171"/>
              <w:jc w:val="right"/>
              <w:rPr>
                <w:color w:val="000000"/>
              </w:rPr>
            </w:pPr>
            <w:r>
              <w:rPr>
                <w:rFonts w:ascii="仿宋" w:eastAsia="仿宋" w:hAnsi="仿宋" w:cs="仿宋" w:hint="eastAsia"/>
                <w:color w:val="000000"/>
                <w:szCs w:val="21"/>
              </w:rPr>
              <w:t>见响应文件第（）页</w:t>
            </w:r>
          </w:p>
        </w:tc>
      </w:tr>
      <w:tr w:rsidR="00781023" w14:paraId="371D4B95" w14:textId="77777777" w:rsidTr="00674F27">
        <w:trPr>
          <w:trHeight w:val="522"/>
        </w:trPr>
        <w:tc>
          <w:tcPr>
            <w:tcW w:w="864" w:type="dxa"/>
            <w:vMerge/>
          </w:tcPr>
          <w:p w14:paraId="7D36CB59" w14:textId="77777777" w:rsidR="00781023" w:rsidRDefault="00781023">
            <w:pPr>
              <w:rPr>
                <w:color w:val="000000"/>
              </w:rPr>
            </w:pPr>
          </w:p>
        </w:tc>
        <w:tc>
          <w:tcPr>
            <w:tcW w:w="1796" w:type="dxa"/>
            <w:vAlign w:val="center"/>
          </w:tcPr>
          <w:p w14:paraId="3A241383" w14:textId="77777777" w:rsidR="00781023" w:rsidRDefault="00781023">
            <w:pPr>
              <w:ind w:left="-171"/>
              <w:jc w:val="center"/>
              <w:rPr>
                <w:color w:val="000000"/>
              </w:rPr>
            </w:pPr>
            <w:r>
              <w:rPr>
                <w:rFonts w:ascii="仿宋" w:eastAsia="仿宋" w:hAnsi="仿宋" w:cs="仿宋" w:hint="eastAsia"/>
                <w:color w:val="000000"/>
                <w:szCs w:val="21"/>
              </w:rPr>
              <w:t>服务要求</w:t>
            </w:r>
          </w:p>
        </w:tc>
        <w:tc>
          <w:tcPr>
            <w:tcW w:w="5145" w:type="dxa"/>
            <w:vAlign w:val="center"/>
          </w:tcPr>
          <w:p w14:paraId="150D5DF0" w14:textId="77777777" w:rsidR="00781023" w:rsidRDefault="00781023">
            <w:pPr>
              <w:tabs>
                <w:tab w:val="left" w:pos="2880"/>
              </w:tabs>
              <w:ind w:leftChars="19" w:left="40"/>
              <w:jc w:val="left"/>
              <w:rPr>
                <w:color w:val="000000"/>
              </w:rPr>
            </w:pPr>
            <w:r>
              <w:rPr>
                <w:rFonts w:ascii="仿宋" w:eastAsia="仿宋" w:hAnsi="仿宋" w:cs="仿宋" w:hint="eastAsia"/>
                <w:color w:val="000000"/>
                <w:szCs w:val="21"/>
              </w:rPr>
              <w:t>实质性响应比选文件中“</w:t>
            </w:r>
            <w:r>
              <w:rPr>
                <w:rFonts w:ascii="仿宋" w:eastAsia="仿宋" w:hAnsi="仿宋" w:cs="仿宋" w:hint="eastAsia"/>
                <w:color w:val="000000"/>
                <w:sz w:val="24"/>
              </w:rPr>
              <w:t>★</w:t>
            </w:r>
            <w:r>
              <w:rPr>
                <w:rFonts w:ascii="仿宋" w:eastAsia="仿宋" w:hAnsi="仿宋" w:cs="仿宋" w:hint="eastAsia"/>
                <w:color w:val="000000"/>
                <w:szCs w:val="21"/>
              </w:rPr>
              <w:t>”号的采购项目服务要求</w:t>
            </w:r>
          </w:p>
        </w:tc>
        <w:tc>
          <w:tcPr>
            <w:tcW w:w="1853" w:type="dxa"/>
            <w:vAlign w:val="center"/>
          </w:tcPr>
          <w:p w14:paraId="3CD96F65" w14:textId="77777777" w:rsidR="00781023" w:rsidRDefault="00781023">
            <w:pPr>
              <w:ind w:left="-171"/>
              <w:jc w:val="center"/>
              <w:rPr>
                <w:color w:val="000000"/>
              </w:rPr>
            </w:pPr>
            <w:r>
              <w:rPr>
                <w:rFonts w:ascii="仿宋" w:eastAsia="仿宋" w:hAnsi="仿宋" w:cs="仿宋" w:hint="eastAsia"/>
                <w:color w:val="000000"/>
                <w:szCs w:val="21"/>
              </w:rPr>
              <w:t>□通过  □不通过</w:t>
            </w:r>
          </w:p>
        </w:tc>
        <w:tc>
          <w:tcPr>
            <w:tcW w:w="1252" w:type="dxa"/>
            <w:vAlign w:val="center"/>
          </w:tcPr>
          <w:p w14:paraId="7C9339CC" w14:textId="77777777" w:rsidR="00781023" w:rsidRDefault="00781023">
            <w:pPr>
              <w:ind w:left="-171"/>
              <w:jc w:val="right"/>
              <w:rPr>
                <w:color w:val="000000"/>
              </w:rPr>
            </w:pPr>
            <w:r>
              <w:rPr>
                <w:rFonts w:ascii="仿宋" w:eastAsia="仿宋" w:hAnsi="仿宋" w:cs="仿宋" w:hint="eastAsia"/>
                <w:color w:val="000000"/>
                <w:szCs w:val="21"/>
              </w:rPr>
              <w:t>见响应文件第（）页</w:t>
            </w:r>
          </w:p>
        </w:tc>
      </w:tr>
      <w:tr w:rsidR="00781023" w14:paraId="12676858" w14:textId="77777777" w:rsidTr="00674F27">
        <w:trPr>
          <w:trHeight w:val="470"/>
        </w:trPr>
        <w:tc>
          <w:tcPr>
            <w:tcW w:w="864" w:type="dxa"/>
            <w:vMerge/>
          </w:tcPr>
          <w:p w14:paraId="79E9725C" w14:textId="77777777" w:rsidR="00781023" w:rsidRDefault="00781023">
            <w:pPr>
              <w:rPr>
                <w:color w:val="000000"/>
              </w:rPr>
            </w:pPr>
          </w:p>
        </w:tc>
        <w:tc>
          <w:tcPr>
            <w:tcW w:w="1796" w:type="dxa"/>
            <w:vAlign w:val="center"/>
          </w:tcPr>
          <w:p w14:paraId="0BD52E75" w14:textId="77777777" w:rsidR="00781023" w:rsidRDefault="00781023">
            <w:pPr>
              <w:ind w:left="-171"/>
              <w:jc w:val="center"/>
              <w:rPr>
                <w:color w:val="000000"/>
              </w:rPr>
            </w:pPr>
            <w:r>
              <w:rPr>
                <w:rFonts w:ascii="仿宋" w:eastAsia="仿宋" w:hAnsi="仿宋" w:cs="仿宋" w:hint="eastAsia"/>
                <w:color w:val="000000"/>
                <w:szCs w:val="21"/>
              </w:rPr>
              <w:t>商务要求</w:t>
            </w:r>
          </w:p>
        </w:tc>
        <w:tc>
          <w:tcPr>
            <w:tcW w:w="5145" w:type="dxa"/>
            <w:vAlign w:val="center"/>
          </w:tcPr>
          <w:p w14:paraId="0C63FBE0" w14:textId="77777777" w:rsidR="00781023" w:rsidRDefault="00781023">
            <w:pPr>
              <w:tabs>
                <w:tab w:val="left" w:pos="2880"/>
              </w:tabs>
              <w:ind w:leftChars="19" w:left="40"/>
              <w:jc w:val="left"/>
              <w:rPr>
                <w:color w:val="000000"/>
              </w:rPr>
            </w:pPr>
            <w:r>
              <w:rPr>
                <w:rFonts w:ascii="仿宋" w:eastAsia="仿宋" w:hAnsi="仿宋" w:cs="仿宋" w:hint="eastAsia"/>
                <w:color w:val="000000"/>
                <w:szCs w:val="21"/>
              </w:rPr>
              <w:t>实质性响应比选文件中“</w:t>
            </w:r>
            <w:r>
              <w:rPr>
                <w:rFonts w:ascii="仿宋" w:eastAsia="仿宋" w:hAnsi="仿宋" w:cs="仿宋" w:hint="eastAsia"/>
                <w:color w:val="000000"/>
                <w:sz w:val="24"/>
              </w:rPr>
              <w:t>★</w:t>
            </w:r>
            <w:r>
              <w:rPr>
                <w:rFonts w:ascii="仿宋" w:eastAsia="仿宋" w:hAnsi="仿宋" w:cs="仿宋" w:hint="eastAsia"/>
                <w:color w:val="000000"/>
                <w:szCs w:val="21"/>
              </w:rPr>
              <w:t>”号的商务要求</w:t>
            </w:r>
          </w:p>
        </w:tc>
        <w:tc>
          <w:tcPr>
            <w:tcW w:w="1853" w:type="dxa"/>
            <w:vAlign w:val="center"/>
          </w:tcPr>
          <w:p w14:paraId="72C26AC8" w14:textId="77777777" w:rsidR="00781023" w:rsidRDefault="00781023">
            <w:pPr>
              <w:ind w:left="-171"/>
              <w:jc w:val="center"/>
              <w:rPr>
                <w:color w:val="000000"/>
              </w:rPr>
            </w:pPr>
            <w:r>
              <w:rPr>
                <w:rFonts w:ascii="仿宋" w:eastAsia="仿宋" w:hAnsi="仿宋" w:cs="仿宋" w:hint="eastAsia"/>
                <w:color w:val="000000"/>
                <w:szCs w:val="21"/>
              </w:rPr>
              <w:t>□通过  □不通过</w:t>
            </w:r>
          </w:p>
        </w:tc>
        <w:tc>
          <w:tcPr>
            <w:tcW w:w="1252" w:type="dxa"/>
            <w:vAlign w:val="center"/>
          </w:tcPr>
          <w:p w14:paraId="27877384" w14:textId="77777777" w:rsidR="00781023" w:rsidRDefault="00781023">
            <w:pPr>
              <w:ind w:left="-171"/>
              <w:jc w:val="right"/>
              <w:rPr>
                <w:color w:val="000000"/>
              </w:rPr>
            </w:pPr>
            <w:r>
              <w:rPr>
                <w:rFonts w:ascii="仿宋" w:eastAsia="仿宋" w:hAnsi="仿宋" w:cs="仿宋" w:hint="eastAsia"/>
                <w:color w:val="000000"/>
                <w:szCs w:val="21"/>
              </w:rPr>
              <w:t>见响应文件第（）页</w:t>
            </w:r>
          </w:p>
        </w:tc>
      </w:tr>
    </w:tbl>
    <w:p w14:paraId="241AC632" w14:textId="77777777" w:rsidR="00781023" w:rsidRDefault="00781023">
      <w:pPr>
        <w:pStyle w:val="3"/>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szCs w:val="24"/>
        </w:rPr>
        <w:t>注：以上材料将作为响应供应商合格性和有效性审核的重要内容之一，响应供应商必须严格按照其内容及要求在响应文件中对应序列如实提供，对缺漏和不符合项将会直接导致响应无效！在对应的</w:t>
      </w:r>
      <w:r>
        <w:rPr>
          <w:rFonts w:ascii="仿宋" w:eastAsia="仿宋" w:hAnsi="仿宋" w:cs="仿宋" w:hint="eastAsia"/>
          <w:color w:val="000000"/>
          <w:szCs w:val="21"/>
        </w:rPr>
        <w:t>□</w:t>
      </w:r>
      <w:r>
        <w:rPr>
          <w:rFonts w:ascii="仿宋" w:eastAsia="仿宋" w:hAnsi="仿宋" w:cs="仿宋" w:hint="eastAsia"/>
          <w:color w:val="000000"/>
          <w:sz w:val="24"/>
          <w:szCs w:val="24"/>
        </w:rPr>
        <w:t>打“√”，并标注页码。</w:t>
      </w:r>
    </w:p>
    <w:p w14:paraId="323237EB" w14:textId="77777777" w:rsidR="00781023" w:rsidRDefault="00781023">
      <w:pPr>
        <w:adjustRightInd w:val="0"/>
        <w:snapToGrid w:val="0"/>
        <w:spacing w:line="300" w:lineRule="auto"/>
        <w:rPr>
          <w:rFonts w:ascii="仿宋" w:eastAsia="仿宋" w:hAnsi="仿宋" w:cs="仿宋"/>
          <w:color w:val="000000"/>
          <w:sz w:val="24"/>
          <w:u w:val="single"/>
        </w:rPr>
      </w:pPr>
      <w:r>
        <w:rPr>
          <w:rFonts w:ascii="仿宋" w:eastAsia="仿宋" w:hAnsi="仿宋" w:cs="仿宋" w:hint="eastAsia"/>
          <w:color w:val="000000"/>
          <w:sz w:val="24"/>
        </w:rPr>
        <w:t>响应供应商法定代表人（或法定代表人授权代表）签字：</w:t>
      </w:r>
      <w:r>
        <w:rPr>
          <w:rFonts w:ascii="仿宋" w:eastAsia="仿宋" w:hAnsi="仿宋" w:cs="仿宋" w:hint="eastAsia"/>
          <w:color w:val="000000"/>
          <w:sz w:val="24"/>
          <w:u w:val="single"/>
        </w:rPr>
        <w:t xml:space="preserve">                   </w:t>
      </w:r>
    </w:p>
    <w:p w14:paraId="4B97FE59" w14:textId="77777777" w:rsidR="00781023" w:rsidRDefault="00781023">
      <w:pPr>
        <w:adjustRightInd w:val="0"/>
        <w:snapToGrid w:val="0"/>
        <w:spacing w:line="300" w:lineRule="auto"/>
        <w:rPr>
          <w:rFonts w:ascii="仿宋" w:eastAsia="仿宋" w:hAnsi="仿宋" w:cs="仿宋"/>
          <w:color w:val="000000"/>
          <w:sz w:val="24"/>
          <w:u w:val="single"/>
        </w:rPr>
      </w:pPr>
      <w:r>
        <w:rPr>
          <w:rFonts w:ascii="仿宋" w:eastAsia="仿宋" w:hAnsi="仿宋" w:cs="仿宋" w:hint="eastAsia"/>
          <w:color w:val="000000"/>
          <w:sz w:val="24"/>
        </w:rPr>
        <w:t>响应供应商名称（签章）：</w:t>
      </w:r>
      <w:r>
        <w:rPr>
          <w:rFonts w:ascii="仿宋" w:eastAsia="仿宋" w:hAnsi="仿宋" w:cs="仿宋" w:hint="eastAsia"/>
          <w:color w:val="000000"/>
          <w:sz w:val="24"/>
          <w:u w:val="single"/>
        </w:rPr>
        <w:t xml:space="preserve">                        </w:t>
      </w:r>
    </w:p>
    <w:p w14:paraId="21057D37" w14:textId="77777777" w:rsidR="00781023" w:rsidRDefault="00781023">
      <w:pPr>
        <w:adjustRightInd w:val="0"/>
        <w:snapToGrid w:val="0"/>
        <w:spacing w:line="300" w:lineRule="auto"/>
        <w:rPr>
          <w:rFonts w:ascii="仿宋" w:eastAsia="仿宋" w:hAnsi="仿宋" w:cs="仿宋"/>
          <w:color w:val="000000"/>
          <w:sz w:val="24"/>
        </w:rPr>
      </w:pPr>
      <w:r>
        <w:rPr>
          <w:rFonts w:ascii="仿宋" w:eastAsia="仿宋" w:hAnsi="仿宋" w:cs="仿宋" w:hint="eastAsia"/>
          <w:color w:val="000000"/>
          <w:sz w:val="24"/>
        </w:rPr>
        <w:t>日期：   年   月   日</w:t>
      </w:r>
    </w:p>
    <w:p w14:paraId="6AA17B7F" w14:textId="77777777" w:rsidR="00781023" w:rsidRDefault="00781023">
      <w:pPr>
        <w:adjustRightInd w:val="0"/>
        <w:snapToGrid w:val="0"/>
        <w:spacing w:line="300" w:lineRule="auto"/>
        <w:rPr>
          <w:rFonts w:ascii="仿宋" w:eastAsia="仿宋" w:hAnsi="仿宋" w:cs="仿宋"/>
          <w:color w:val="000000"/>
          <w:sz w:val="24"/>
        </w:rPr>
      </w:pPr>
      <w:r>
        <w:rPr>
          <w:rFonts w:ascii="仿宋" w:eastAsia="仿宋" w:hAnsi="仿宋" w:cs="仿宋"/>
          <w:color w:val="000000"/>
          <w:sz w:val="24"/>
        </w:rPr>
        <w:br w:type="page"/>
      </w:r>
    </w:p>
    <w:p w14:paraId="500BB324" w14:textId="77777777" w:rsidR="00781023" w:rsidRDefault="00781023">
      <w:pPr>
        <w:pStyle w:val="af"/>
        <w:adjustRightInd w:val="0"/>
        <w:snapToGrid w:val="0"/>
        <w:spacing w:line="440" w:lineRule="exact"/>
        <w:rPr>
          <w:rFonts w:ascii="仿宋" w:eastAsia="仿宋" w:hAnsi="仿宋" w:cs="仿宋"/>
          <w:b/>
          <w:bCs/>
          <w:color w:val="000000"/>
          <w:sz w:val="28"/>
        </w:rPr>
      </w:pPr>
      <w:r>
        <w:rPr>
          <w:rFonts w:ascii="仿宋" w:eastAsia="仿宋" w:hAnsi="仿宋" w:cs="仿宋" w:hint="eastAsia"/>
          <w:b/>
          <w:bCs/>
          <w:color w:val="000000"/>
          <w:sz w:val="28"/>
        </w:rPr>
        <w:t>2 评审项目响应资料表</w:t>
      </w:r>
    </w:p>
    <w:p w14:paraId="6BE45D84" w14:textId="77777777" w:rsidR="00781023" w:rsidRDefault="00781023">
      <w:pPr>
        <w:pStyle w:val="af"/>
        <w:adjustRightInd w:val="0"/>
        <w:snapToGrid w:val="0"/>
        <w:spacing w:line="440" w:lineRule="exact"/>
        <w:ind w:firstLineChars="700" w:firstLine="1968"/>
        <w:rPr>
          <w:rFonts w:ascii="仿宋" w:eastAsia="仿宋" w:hAnsi="仿宋" w:cs="仿宋"/>
          <w:b/>
          <w:bCs/>
          <w:color w:val="00000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5325"/>
        <w:gridCol w:w="2874"/>
      </w:tblGrid>
      <w:tr w:rsidR="00781023" w14:paraId="2CE3E75F" w14:textId="77777777" w:rsidTr="00674F27">
        <w:trPr>
          <w:trHeight w:val="464"/>
        </w:trPr>
        <w:tc>
          <w:tcPr>
            <w:tcW w:w="1548" w:type="dxa"/>
            <w:vAlign w:val="center"/>
          </w:tcPr>
          <w:p w14:paraId="32E4914E" w14:textId="77777777" w:rsidR="00781023" w:rsidRDefault="00781023">
            <w:pPr>
              <w:pStyle w:val="aff6"/>
              <w:keepNext w:val="0"/>
              <w:adjustRightInd/>
              <w:spacing w:before="0" w:after="0" w:line="240" w:lineRule="auto"/>
              <w:textAlignment w:val="auto"/>
              <w:rPr>
                <w:rFonts w:ascii="仿宋" w:eastAsia="仿宋" w:hAnsi="仿宋" w:cs="仿宋"/>
                <w:b/>
                <w:bCs/>
                <w:snapToGrid/>
                <w:color w:val="000000"/>
                <w:spacing w:val="0"/>
                <w:kern w:val="2"/>
                <w:sz w:val="21"/>
                <w:szCs w:val="21"/>
              </w:rPr>
            </w:pPr>
            <w:r>
              <w:rPr>
                <w:rFonts w:ascii="仿宋" w:eastAsia="仿宋" w:hAnsi="仿宋" w:cs="仿宋" w:hint="eastAsia"/>
                <w:b/>
                <w:bCs/>
                <w:snapToGrid/>
                <w:color w:val="000000"/>
                <w:spacing w:val="0"/>
                <w:kern w:val="2"/>
                <w:sz w:val="21"/>
                <w:szCs w:val="21"/>
              </w:rPr>
              <w:t>评审分项</w:t>
            </w:r>
          </w:p>
          <w:p w14:paraId="05A73D06" w14:textId="77777777" w:rsidR="00781023" w:rsidRDefault="00781023">
            <w:pPr>
              <w:pStyle w:val="aff6"/>
              <w:keepNext w:val="0"/>
              <w:adjustRightInd/>
              <w:spacing w:before="0" w:after="0" w:line="240" w:lineRule="auto"/>
              <w:textAlignment w:val="auto"/>
              <w:rPr>
                <w:rFonts w:ascii="仿宋" w:eastAsia="仿宋" w:hAnsi="仿宋" w:cs="仿宋"/>
                <w:b/>
                <w:bCs/>
                <w:snapToGrid/>
                <w:color w:val="000000"/>
                <w:spacing w:val="0"/>
                <w:kern w:val="2"/>
                <w:sz w:val="21"/>
                <w:szCs w:val="21"/>
              </w:rPr>
            </w:pPr>
            <w:r>
              <w:rPr>
                <w:rFonts w:ascii="仿宋" w:eastAsia="仿宋" w:hAnsi="仿宋" w:cs="仿宋" w:hint="eastAsia"/>
                <w:b/>
                <w:bCs/>
                <w:snapToGrid/>
                <w:color w:val="000000"/>
                <w:spacing w:val="0"/>
                <w:kern w:val="2"/>
                <w:sz w:val="21"/>
                <w:szCs w:val="21"/>
              </w:rPr>
              <w:t>（评分标准）</w:t>
            </w:r>
          </w:p>
        </w:tc>
        <w:tc>
          <w:tcPr>
            <w:tcW w:w="5325" w:type="dxa"/>
            <w:vAlign w:val="center"/>
          </w:tcPr>
          <w:p w14:paraId="7BDCC0EE" w14:textId="77777777" w:rsidR="00781023" w:rsidRDefault="00781023">
            <w:pPr>
              <w:pStyle w:val="aff6"/>
              <w:keepNext w:val="0"/>
              <w:adjustRightInd/>
              <w:spacing w:before="0" w:after="0" w:line="240" w:lineRule="auto"/>
              <w:textAlignment w:val="auto"/>
              <w:rPr>
                <w:rFonts w:ascii="仿宋" w:eastAsia="仿宋" w:hAnsi="仿宋" w:cs="仿宋"/>
                <w:b/>
                <w:bCs/>
                <w:snapToGrid/>
                <w:color w:val="000000"/>
                <w:spacing w:val="0"/>
                <w:kern w:val="2"/>
                <w:sz w:val="21"/>
                <w:szCs w:val="21"/>
              </w:rPr>
            </w:pPr>
            <w:r>
              <w:rPr>
                <w:rFonts w:ascii="仿宋" w:eastAsia="仿宋" w:hAnsi="仿宋" w:cs="仿宋" w:hint="eastAsia"/>
                <w:b/>
                <w:bCs/>
                <w:snapToGrid/>
                <w:color w:val="000000"/>
                <w:spacing w:val="0"/>
                <w:kern w:val="2"/>
                <w:sz w:val="21"/>
                <w:szCs w:val="21"/>
              </w:rPr>
              <w:t>评审内容</w:t>
            </w:r>
          </w:p>
        </w:tc>
        <w:tc>
          <w:tcPr>
            <w:tcW w:w="2874" w:type="dxa"/>
            <w:vAlign w:val="center"/>
          </w:tcPr>
          <w:p w14:paraId="5EE25BAD" w14:textId="77777777" w:rsidR="00781023" w:rsidRDefault="00781023">
            <w:pPr>
              <w:pStyle w:val="aff6"/>
              <w:keepNext w:val="0"/>
              <w:adjustRightInd/>
              <w:spacing w:before="0" w:after="0" w:line="240" w:lineRule="auto"/>
              <w:textAlignment w:val="auto"/>
              <w:rPr>
                <w:rFonts w:ascii="仿宋" w:eastAsia="仿宋" w:hAnsi="仿宋" w:cs="仿宋"/>
                <w:b/>
                <w:bCs/>
                <w:snapToGrid/>
                <w:color w:val="000000"/>
                <w:spacing w:val="0"/>
                <w:kern w:val="2"/>
                <w:sz w:val="21"/>
                <w:szCs w:val="21"/>
              </w:rPr>
            </w:pPr>
            <w:r>
              <w:rPr>
                <w:rFonts w:ascii="仿宋" w:eastAsia="仿宋" w:hAnsi="仿宋" w:cs="仿宋" w:hint="eastAsia"/>
                <w:b/>
                <w:bCs/>
                <w:snapToGrid/>
                <w:color w:val="000000"/>
                <w:spacing w:val="0"/>
                <w:kern w:val="2"/>
                <w:sz w:val="21"/>
                <w:szCs w:val="21"/>
              </w:rPr>
              <w:t>证明文件</w:t>
            </w:r>
          </w:p>
        </w:tc>
      </w:tr>
      <w:tr w:rsidR="00781023" w14:paraId="1B961E79" w14:textId="77777777" w:rsidTr="00674F27">
        <w:trPr>
          <w:cantSplit/>
          <w:trHeight w:val="591"/>
        </w:trPr>
        <w:tc>
          <w:tcPr>
            <w:tcW w:w="1548" w:type="dxa"/>
            <w:vAlign w:val="center"/>
          </w:tcPr>
          <w:p w14:paraId="3E2FF417" w14:textId="77777777" w:rsidR="00781023" w:rsidRDefault="00781023">
            <w:pPr>
              <w:widowControl/>
              <w:jc w:val="center"/>
              <w:rPr>
                <w:rFonts w:ascii="仿宋" w:eastAsia="仿宋" w:hAnsi="仿宋" w:cs="仿宋"/>
                <w:color w:val="000000"/>
                <w:sz w:val="24"/>
              </w:rPr>
            </w:pPr>
            <w:r>
              <w:rPr>
                <w:rFonts w:ascii="仿宋" w:eastAsia="仿宋" w:hAnsi="仿宋" w:cs="仿宋" w:hint="eastAsia"/>
                <w:color w:val="000000"/>
                <w:kern w:val="0"/>
                <w:sz w:val="24"/>
              </w:rPr>
              <w:t>信誉</w:t>
            </w:r>
          </w:p>
        </w:tc>
        <w:tc>
          <w:tcPr>
            <w:tcW w:w="5325" w:type="dxa"/>
            <w:vAlign w:val="center"/>
          </w:tcPr>
          <w:p w14:paraId="50B3E242" w14:textId="77777777" w:rsidR="00781023" w:rsidRDefault="00781023">
            <w:pPr>
              <w:widowControl/>
              <w:rPr>
                <w:rFonts w:ascii="仿宋" w:eastAsia="仿宋" w:hAnsi="仿宋" w:cs="仿宋"/>
                <w:color w:val="000000"/>
                <w:sz w:val="24"/>
              </w:rPr>
            </w:pPr>
            <w:r>
              <w:rPr>
                <w:rFonts w:ascii="仿宋" w:eastAsia="仿宋" w:hAnsi="仿宋" w:cs="仿宋" w:hint="eastAsia"/>
                <w:color w:val="000000"/>
                <w:sz w:val="24"/>
              </w:rPr>
              <w:t>诚信响应承诺书</w:t>
            </w:r>
          </w:p>
        </w:tc>
        <w:tc>
          <w:tcPr>
            <w:tcW w:w="2874" w:type="dxa"/>
            <w:vAlign w:val="center"/>
          </w:tcPr>
          <w:p w14:paraId="1FFBD7E5" w14:textId="77777777" w:rsidR="00781023" w:rsidRDefault="00781023">
            <w:pPr>
              <w:pStyle w:val="af9"/>
              <w:rPr>
                <w:rFonts w:ascii="仿宋" w:eastAsia="仿宋" w:hAnsi="仿宋" w:cs="仿宋"/>
                <w:color w:val="000000"/>
                <w:szCs w:val="21"/>
              </w:rPr>
            </w:pPr>
            <w:r>
              <w:rPr>
                <w:rFonts w:ascii="仿宋" w:eastAsia="仿宋" w:hAnsi="仿宋" w:cs="仿宋" w:hint="eastAsia"/>
                <w:color w:val="000000"/>
                <w:szCs w:val="21"/>
              </w:rPr>
              <w:t>见响应文件第（      ）页</w:t>
            </w:r>
          </w:p>
        </w:tc>
      </w:tr>
      <w:tr w:rsidR="00674F27" w14:paraId="75748065" w14:textId="77777777" w:rsidTr="00674F27">
        <w:trPr>
          <w:cantSplit/>
          <w:trHeight w:val="945"/>
        </w:trPr>
        <w:tc>
          <w:tcPr>
            <w:tcW w:w="1548" w:type="dxa"/>
            <w:vMerge w:val="restart"/>
            <w:vAlign w:val="center"/>
          </w:tcPr>
          <w:p w14:paraId="691BB6DC" w14:textId="77777777" w:rsidR="00674F27" w:rsidRDefault="00674F27">
            <w:pPr>
              <w:widowControl/>
              <w:jc w:val="center"/>
              <w:rPr>
                <w:rFonts w:ascii="仿宋" w:eastAsia="仿宋" w:hAnsi="仿宋" w:cs="仿宋"/>
                <w:color w:val="000000"/>
                <w:sz w:val="24"/>
              </w:rPr>
            </w:pPr>
            <w:r>
              <w:rPr>
                <w:rFonts w:ascii="仿宋" w:eastAsia="仿宋" w:hAnsi="仿宋" w:cs="仿宋" w:hint="eastAsia"/>
                <w:color w:val="000000"/>
                <w:kern w:val="0"/>
                <w:sz w:val="24"/>
              </w:rPr>
              <w:t>服务</w:t>
            </w:r>
          </w:p>
        </w:tc>
        <w:tc>
          <w:tcPr>
            <w:tcW w:w="5325" w:type="dxa"/>
            <w:vAlign w:val="center"/>
          </w:tcPr>
          <w:p w14:paraId="67430AE2" w14:textId="4822EAEC" w:rsidR="00674F27" w:rsidRDefault="00315076">
            <w:pPr>
              <w:rPr>
                <w:rFonts w:ascii="仿宋" w:eastAsia="仿宋" w:hAnsi="仿宋" w:cs="仿宋"/>
                <w:color w:val="000000"/>
                <w:sz w:val="24"/>
              </w:rPr>
            </w:pPr>
            <w:r w:rsidRPr="00315076">
              <w:rPr>
                <w:rFonts w:ascii="仿宋" w:eastAsia="仿宋" w:hAnsi="仿宋" w:cs="仿宋" w:hint="eastAsia"/>
                <w:color w:val="000000"/>
                <w:kern w:val="0"/>
                <w:sz w:val="24"/>
              </w:rPr>
              <w:t>服务方案</w:t>
            </w:r>
          </w:p>
        </w:tc>
        <w:tc>
          <w:tcPr>
            <w:tcW w:w="2874" w:type="dxa"/>
            <w:vAlign w:val="center"/>
          </w:tcPr>
          <w:p w14:paraId="12056EB3" w14:textId="77777777" w:rsidR="00674F27" w:rsidRDefault="00674F27">
            <w:pPr>
              <w:pStyle w:val="af9"/>
              <w:rPr>
                <w:rFonts w:ascii="仿宋" w:eastAsia="仿宋" w:hAnsi="仿宋" w:cs="仿宋"/>
                <w:color w:val="000000"/>
                <w:szCs w:val="21"/>
              </w:rPr>
            </w:pPr>
            <w:r>
              <w:rPr>
                <w:rFonts w:ascii="仿宋" w:eastAsia="仿宋" w:hAnsi="仿宋" w:cs="仿宋" w:hint="eastAsia"/>
                <w:color w:val="000000"/>
                <w:szCs w:val="21"/>
              </w:rPr>
              <w:t>见响应文件第（      ）页</w:t>
            </w:r>
          </w:p>
        </w:tc>
      </w:tr>
      <w:tr w:rsidR="00674F27" w14:paraId="005E6DFD" w14:textId="77777777" w:rsidTr="00674F27">
        <w:trPr>
          <w:cantSplit/>
          <w:trHeight w:val="833"/>
        </w:trPr>
        <w:tc>
          <w:tcPr>
            <w:tcW w:w="1548" w:type="dxa"/>
            <w:vMerge/>
            <w:vAlign w:val="center"/>
          </w:tcPr>
          <w:p w14:paraId="116EABD0" w14:textId="77777777" w:rsidR="00674F27" w:rsidRDefault="00674F27">
            <w:pPr>
              <w:widowControl/>
              <w:jc w:val="center"/>
              <w:rPr>
                <w:rFonts w:ascii="仿宋" w:eastAsia="仿宋" w:hAnsi="仿宋" w:cs="仿宋"/>
                <w:color w:val="000000"/>
                <w:kern w:val="0"/>
                <w:sz w:val="24"/>
              </w:rPr>
            </w:pPr>
          </w:p>
        </w:tc>
        <w:tc>
          <w:tcPr>
            <w:tcW w:w="5325" w:type="dxa"/>
            <w:vAlign w:val="center"/>
          </w:tcPr>
          <w:p w14:paraId="5DC20D9F" w14:textId="0069FDA5" w:rsidR="00674F27" w:rsidRDefault="00315076">
            <w:pPr>
              <w:widowControl/>
              <w:rPr>
                <w:rFonts w:ascii="仿宋" w:eastAsia="仿宋" w:hAnsi="仿宋" w:cs="仿宋"/>
                <w:color w:val="000000"/>
                <w:kern w:val="0"/>
                <w:sz w:val="24"/>
              </w:rPr>
            </w:pPr>
            <w:r w:rsidRPr="00315076">
              <w:rPr>
                <w:rFonts w:ascii="仿宋" w:eastAsia="仿宋" w:hAnsi="仿宋" w:cs="仿宋" w:hint="eastAsia"/>
                <w:color w:val="000000"/>
                <w:kern w:val="0"/>
                <w:sz w:val="24"/>
              </w:rPr>
              <w:t>应急处理方案</w:t>
            </w:r>
          </w:p>
        </w:tc>
        <w:tc>
          <w:tcPr>
            <w:tcW w:w="2874" w:type="dxa"/>
            <w:vAlign w:val="center"/>
          </w:tcPr>
          <w:p w14:paraId="78917C67" w14:textId="77777777" w:rsidR="00674F27" w:rsidRDefault="00674F27">
            <w:pPr>
              <w:pStyle w:val="af9"/>
              <w:rPr>
                <w:rFonts w:ascii="仿宋" w:eastAsia="仿宋" w:hAnsi="仿宋" w:cs="仿宋"/>
                <w:color w:val="000000"/>
                <w:szCs w:val="21"/>
              </w:rPr>
            </w:pPr>
            <w:r>
              <w:rPr>
                <w:rFonts w:ascii="仿宋" w:eastAsia="仿宋" w:hAnsi="仿宋" w:cs="仿宋" w:hint="eastAsia"/>
                <w:color w:val="000000"/>
                <w:szCs w:val="21"/>
              </w:rPr>
              <w:t>见响应文件第（      ）页</w:t>
            </w:r>
          </w:p>
        </w:tc>
      </w:tr>
      <w:tr w:rsidR="00674F27" w14:paraId="6BAF4EB8" w14:textId="77777777" w:rsidTr="00674F27">
        <w:trPr>
          <w:cantSplit/>
          <w:trHeight w:val="846"/>
        </w:trPr>
        <w:tc>
          <w:tcPr>
            <w:tcW w:w="1548" w:type="dxa"/>
            <w:vMerge/>
            <w:vAlign w:val="center"/>
          </w:tcPr>
          <w:p w14:paraId="41AE2C0C" w14:textId="77777777" w:rsidR="00674F27" w:rsidRDefault="00674F27">
            <w:pPr>
              <w:widowControl/>
              <w:jc w:val="center"/>
              <w:rPr>
                <w:rFonts w:ascii="仿宋" w:eastAsia="仿宋" w:hAnsi="仿宋" w:cs="仿宋"/>
                <w:color w:val="000000"/>
                <w:kern w:val="0"/>
                <w:sz w:val="24"/>
              </w:rPr>
            </w:pPr>
          </w:p>
        </w:tc>
        <w:tc>
          <w:tcPr>
            <w:tcW w:w="5325" w:type="dxa"/>
            <w:vAlign w:val="center"/>
          </w:tcPr>
          <w:p w14:paraId="51DC977C" w14:textId="096ADBD6" w:rsidR="00674F27" w:rsidRDefault="00315076">
            <w:pPr>
              <w:widowControl/>
              <w:rPr>
                <w:rFonts w:ascii="仿宋" w:eastAsia="仿宋" w:hAnsi="仿宋" w:cs="仿宋"/>
                <w:color w:val="000000"/>
                <w:kern w:val="0"/>
                <w:sz w:val="24"/>
              </w:rPr>
            </w:pPr>
            <w:r w:rsidRPr="00315076">
              <w:rPr>
                <w:rFonts w:ascii="仿宋" w:eastAsia="仿宋" w:hAnsi="仿宋" w:cs="仿宋" w:hint="eastAsia"/>
                <w:color w:val="000000"/>
                <w:kern w:val="0"/>
                <w:sz w:val="24"/>
              </w:rPr>
              <w:t>拟投入本项目设备情况</w:t>
            </w:r>
          </w:p>
        </w:tc>
        <w:tc>
          <w:tcPr>
            <w:tcW w:w="2874" w:type="dxa"/>
            <w:vAlign w:val="center"/>
          </w:tcPr>
          <w:p w14:paraId="16AC5115" w14:textId="77777777" w:rsidR="00674F27" w:rsidRDefault="00674F27">
            <w:pPr>
              <w:pStyle w:val="af9"/>
              <w:rPr>
                <w:rFonts w:ascii="仿宋" w:eastAsia="仿宋" w:hAnsi="仿宋" w:cs="仿宋"/>
                <w:color w:val="000000"/>
                <w:szCs w:val="21"/>
              </w:rPr>
            </w:pPr>
            <w:r>
              <w:rPr>
                <w:rFonts w:ascii="仿宋" w:eastAsia="仿宋" w:hAnsi="仿宋" w:cs="仿宋" w:hint="eastAsia"/>
                <w:color w:val="000000"/>
                <w:szCs w:val="21"/>
              </w:rPr>
              <w:t>见响应文件第（      ）页</w:t>
            </w:r>
          </w:p>
        </w:tc>
      </w:tr>
      <w:tr w:rsidR="00674F27" w14:paraId="51089111" w14:textId="77777777" w:rsidTr="00674F27">
        <w:trPr>
          <w:cantSplit/>
          <w:trHeight w:val="843"/>
        </w:trPr>
        <w:tc>
          <w:tcPr>
            <w:tcW w:w="1548" w:type="dxa"/>
            <w:vMerge/>
            <w:vAlign w:val="center"/>
          </w:tcPr>
          <w:p w14:paraId="3F6BDC9C" w14:textId="77777777" w:rsidR="00674F27" w:rsidRDefault="00674F27">
            <w:pPr>
              <w:widowControl/>
              <w:jc w:val="center"/>
              <w:rPr>
                <w:rFonts w:ascii="仿宋" w:eastAsia="仿宋" w:hAnsi="仿宋" w:cs="仿宋"/>
                <w:color w:val="000000"/>
                <w:kern w:val="0"/>
                <w:sz w:val="24"/>
              </w:rPr>
            </w:pPr>
          </w:p>
        </w:tc>
        <w:tc>
          <w:tcPr>
            <w:tcW w:w="5325" w:type="dxa"/>
            <w:vAlign w:val="center"/>
          </w:tcPr>
          <w:p w14:paraId="27FB1893" w14:textId="1251D605" w:rsidR="00674F27" w:rsidRDefault="00315076" w:rsidP="00674F27">
            <w:pPr>
              <w:widowControl/>
              <w:rPr>
                <w:rFonts w:ascii="仿宋" w:eastAsia="仿宋" w:hAnsi="仿宋" w:cs="仿宋"/>
                <w:color w:val="000000"/>
                <w:kern w:val="0"/>
                <w:sz w:val="24"/>
              </w:rPr>
            </w:pPr>
            <w:r w:rsidRPr="00315076">
              <w:rPr>
                <w:rFonts w:ascii="仿宋" w:eastAsia="仿宋" w:hAnsi="仿宋" w:cs="仿宋" w:hint="eastAsia"/>
                <w:color w:val="000000"/>
                <w:kern w:val="0"/>
                <w:sz w:val="24"/>
              </w:rPr>
              <w:t>服务人员配备情况</w:t>
            </w:r>
          </w:p>
        </w:tc>
        <w:tc>
          <w:tcPr>
            <w:tcW w:w="2874" w:type="dxa"/>
            <w:vAlign w:val="center"/>
          </w:tcPr>
          <w:p w14:paraId="66EA9950" w14:textId="77777777" w:rsidR="00674F27" w:rsidRDefault="00674F27">
            <w:pPr>
              <w:pStyle w:val="af9"/>
              <w:rPr>
                <w:rFonts w:ascii="仿宋" w:eastAsia="仿宋" w:hAnsi="仿宋" w:cs="仿宋"/>
                <w:color w:val="000000"/>
                <w:szCs w:val="21"/>
              </w:rPr>
            </w:pPr>
            <w:r>
              <w:rPr>
                <w:rFonts w:ascii="仿宋" w:eastAsia="仿宋" w:hAnsi="仿宋" w:cs="仿宋" w:hint="eastAsia"/>
                <w:color w:val="000000"/>
                <w:szCs w:val="21"/>
              </w:rPr>
              <w:t>见响应文件第（      ）页</w:t>
            </w:r>
          </w:p>
        </w:tc>
      </w:tr>
      <w:tr w:rsidR="00315076" w14:paraId="6A0E3F16" w14:textId="77777777" w:rsidTr="00315076">
        <w:trPr>
          <w:cantSplit/>
          <w:trHeight w:val="739"/>
        </w:trPr>
        <w:tc>
          <w:tcPr>
            <w:tcW w:w="1548" w:type="dxa"/>
            <w:vMerge/>
            <w:vAlign w:val="center"/>
          </w:tcPr>
          <w:p w14:paraId="31494E5E" w14:textId="77777777" w:rsidR="00315076" w:rsidRDefault="00315076">
            <w:pPr>
              <w:widowControl/>
              <w:jc w:val="center"/>
              <w:rPr>
                <w:rFonts w:ascii="仿宋" w:eastAsia="仿宋" w:hAnsi="仿宋" w:cs="仿宋"/>
                <w:color w:val="000000"/>
                <w:kern w:val="0"/>
                <w:sz w:val="24"/>
              </w:rPr>
            </w:pPr>
          </w:p>
        </w:tc>
        <w:tc>
          <w:tcPr>
            <w:tcW w:w="5325" w:type="dxa"/>
            <w:vAlign w:val="center"/>
          </w:tcPr>
          <w:p w14:paraId="64503893" w14:textId="0F407E1F" w:rsidR="00315076" w:rsidRPr="00674F27" w:rsidRDefault="00315076" w:rsidP="00674F27">
            <w:pPr>
              <w:widowControl/>
              <w:rPr>
                <w:rFonts w:ascii="仿宋" w:eastAsia="仿宋" w:hAnsi="仿宋" w:cs="仿宋"/>
                <w:color w:val="000000"/>
                <w:kern w:val="0"/>
                <w:sz w:val="24"/>
              </w:rPr>
            </w:pPr>
            <w:r w:rsidRPr="00315076">
              <w:rPr>
                <w:rFonts w:ascii="仿宋" w:eastAsia="仿宋" w:hAnsi="仿宋" w:cs="仿宋" w:hint="eastAsia"/>
                <w:color w:val="000000"/>
                <w:kern w:val="0"/>
                <w:sz w:val="24"/>
              </w:rPr>
              <w:t>供应商规章制度</w:t>
            </w:r>
          </w:p>
        </w:tc>
        <w:tc>
          <w:tcPr>
            <w:tcW w:w="2874" w:type="dxa"/>
            <w:vAlign w:val="center"/>
          </w:tcPr>
          <w:p w14:paraId="749743BA" w14:textId="376369B0" w:rsidR="00315076" w:rsidRDefault="00315076">
            <w:pPr>
              <w:pStyle w:val="af9"/>
              <w:rPr>
                <w:rFonts w:ascii="仿宋" w:eastAsia="仿宋" w:hAnsi="仿宋" w:cs="仿宋"/>
                <w:color w:val="000000"/>
                <w:szCs w:val="21"/>
              </w:rPr>
            </w:pPr>
            <w:r w:rsidRPr="00674F27">
              <w:rPr>
                <w:rFonts w:ascii="仿宋" w:eastAsia="仿宋" w:hAnsi="仿宋" w:cs="仿宋" w:hint="eastAsia"/>
                <w:color w:val="000000"/>
                <w:szCs w:val="21"/>
              </w:rPr>
              <w:t>见响应文件第（      ）页</w:t>
            </w:r>
          </w:p>
        </w:tc>
      </w:tr>
      <w:tr w:rsidR="00781023" w14:paraId="1B9F9E50" w14:textId="77777777" w:rsidTr="00674F27">
        <w:trPr>
          <w:cantSplit/>
          <w:trHeight w:val="821"/>
        </w:trPr>
        <w:tc>
          <w:tcPr>
            <w:tcW w:w="1548" w:type="dxa"/>
            <w:vMerge w:val="restart"/>
            <w:vAlign w:val="center"/>
          </w:tcPr>
          <w:p w14:paraId="50B20E72" w14:textId="77777777" w:rsidR="00781023" w:rsidRDefault="00781023">
            <w:pPr>
              <w:jc w:val="center"/>
              <w:rPr>
                <w:rFonts w:ascii="仿宋" w:eastAsia="仿宋" w:hAnsi="仿宋" w:cs="仿宋"/>
                <w:color w:val="000000"/>
                <w:kern w:val="0"/>
                <w:sz w:val="24"/>
              </w:rPr>
            </w:pPr>
            <w:r>
              <w:rPr>
                <w:rFonts w:ascii="仿宋" w:eastAsia="仿宋" w:hAnsi="仿宋" w:cs="仿宋" w:hint="eastAsia"/>
                <w:color w:val="000000"/>
                <w:kern w:val="0"/>
                <w:sz w:val="24"/>
              </w:rPr>
              <w:t>商务</w:t>
            </w:r>
          </w:p>
        </w:tc>
        <w:tc>
          <w:tcPr>
            <w:tcW w:w="5325" w:type="dxa"/>
            <w:vAlign w:val="center"/>
          </w:tcPr>
          <w:p w14:paraId="59E0FA03" w14:textId="42911EA6" w:rsidR="00781023" w:rsidRDefault="00674F27">
            <w:pPr>
              <w:widowControl/>
              <w:rPr>
                <w:rFonts w:ascii="仿宋" w:eastAsia="仿宋" w:hAnsi="仿宋" w:cs="仿宋"/>
                <w:color w:val="000000"/>
                <w:kern w:val="0"/>
                <w:sz w:val="24"/>
              </w:rPr>
            </w:pPr>
            <w:r w:rsidRPr="00674F27">
              <w:rPr>
                <w:rFonts w:ascii="仿宋" w:eastAsia="仿宋" w:hAnsi="仿宋" w:cs="仿宋" w:hint="eastAsia"/>
                <w:color w:val="000000"/>
                <w:kern w:val="0"/>
                <w:sz w:val="24"/>
              </w:rPr>
              <w:t>用户满意度评价</w:t>
            </w:r>
          </w:p>
        </w:tc>
        <w:tc>
          <w:tcPr>
            <w:tcW w:w="2874" w:type="dxa"/>
            <w:vAlign w:val="center"/>
          </w:tcPr>
          <w:p w14:paraId="26E433B0" w14:textId="77777777" w:rsidR="00781023" w:rsidRDefault="00781023">
            <w:pPr>
              <w:pStyle w:val="af9"/>
              <w:rPr>
                <w:rFonts w:ascii="仿宋" w:eastAsia="仿宋" w:hAnsi="仿宋" w:cs="仿宋"/>
                <w:color w:val="000000"/>
                <w:szCs w:val="21"/>
              </w:rPr>
            </w:pPr>
            <w:r>
              <w:rPr>
                <w:rFonts w:ascii="仿宋" w:eastAsia="仿宋" w:hAnsi="仿宋" w:cs="仿宋" w:hint="eastAsia"/>
                <w:color w:val="000000"/>
                <w:szCs w:val="21"/>
              </w:rPr>
              <w:t>见响应文件第（      ）页</w:t>
            </w:r>
          </w:p>
        </w:tc>
      </w:tr>
      <w:tr w:rsidR="00674F27" w14:paraId="4A5E9559" w14:textId="77777777" w:rsidTr="00674F27">
        <w:trPr>
          <w:cantSplit/>
          <w:trHeight w:val="821"/>
        </w:trPr>
        <w:tc>
          <w:tcPr>
            <w:tcW w:w="1548" w:type="dxa"/>
            <w:vMerge/>
            <w:vAlign w:val="center"/>
          </w:tcPr>
          <w:p w14:paraId="645B80AE" w14:textId="77777777" w:rsidR="00674F27" w:rsidRDefault="00674F27">
            <w:pPr>
              <w:jc w:val="center"/>
              <w:rPr>
                <w:rFonts w:ascii="仿宋" w:eastAsia="仿宋" w:hAnsi="仿宋" w:cs="仿宋"/>
                <w:color w:val="000000"/>
                <w:kern w:val="0"/>
                <w:sz w:val="24"/>
              </w:rPr>
            </w:pPr>
          </w:p>
        </w:tc>
        <w:tc>
          <w:tcPr>
            <w:tcW w:w="5325" w:type="dxa"/>
            <w:vAlign w:val="center"/>
          </w:tcPr>
          <w:p w14:paraId="256473B8" w14:textId="0E1BC16A" w:rsidR="00674F27" w:rsidRDefault="00315076" w:rsidP="00674F27">
            <w:pPr>
              <w:widowControl/>
              <w:rPr>
                <w:rFonts w:ascii="仿宋" w:eastAsia="仿宋" w:hAnsi="仿宋" w:cs="仿宋"/>
                <w:color w:val="000000"/>
                <w:kern w:val="0"/>
                <w:sz w:val="24"/>
              </w:rPr>
            </w:pPr>
            <w:r w:rsidRPr="00315076">
              <w:rPr>
                <w:rFonts w:ascii="仿宋" w:eastAsia="仿宋" w:hAnsi="仿宋" w:cs="仿宋" w:hint="eastAsia"/>
                <w:color w:val="000000"/>
                <w:kern w:val="0"/>
                <w:sz w:val="24"/>
              </w:rPr>
              <w:t>服务便利性</w:t>
            </w:r>
          </w:p>
        </w:tc>
        <w:tc>
          <w:tcPr>
            <w:tcW w:w="2874" w:type="dxa"/>
            <w:vAlign w:val="center"/>
          </w:tcPr>
          <w:p w14:paraId="19B831E3" w14:textId="05D2FEAD" w:rsidR="00674F27" w:rsidRDefault="00674F27">
            <w:pPr>
              <w:pStyle w:val="af9"/>
              <w:rPr>
                <w:rFonts w:ascii="仿宋" w:eastAsia="仿宋" w:hAnsi="仿宋" w:cs="仿宋"/>
                <w:color w:val="000000"/>
                <w:szCs w:val="21"/>
              </w:rPr>
            </w:pPr>
            <w:r>
              <w:rPr>
                <w:rFonts w:ascii="仿宋" w:eastAsia="仿宋" w:hAnsi="仿宋" w:cs="仿宋" w:hint="eastAsia"/>
                <w:color w:val="000000"/>
                <w:szCs w:val="21"/>
              </w:rPr>
              <w:t>见响应文件第（      ）页</w:t>
            </w:r>
          </w:p>
        </w:tc>
      </w:tr>
      <w:tr w:rsidR="00674F27" w14:paraId="33204E5C" w14:textId="77777777" w:rsidTr="00674F27">
        <w:trPr>
          <w:cantSplit/>
          <w:trHeight w:val="821"/>
        </w:trPr>
        <w:tc>
          <w:tcPr>
            <w:tcW w:w="1548" w:type="dxa"/>
            <w:vMerge/>
            <w:vAlign w:val="center"/>
          </w:tcPr>
          <w:p w14:paraId="4D0A1791" w14:textId="77777777" w:rsidR="00674F27" w:rsidRDefault="00674F27">
            <w:pPr>
              <w:jc w:val="center"/>
              <w:rPr>
                <w:rFonts w:ascii="仿宋" w:eastAsia="仿宋" w:hAnsi="仿宋" w:cs="仿宋"/>
                <w:color w:val="000000"/>
                <w:kern w:val="0"/>
                <w:sz w:val="24"/>
              </w:rPr>
            </w:pPr>
          </w:p>
        </w:tc>
        <w:tc>
          <w:tcPr>
            <w:tcW w:w="5325" w:type="dxa"/>
            <w:vAlign w:val="center"/>
          </w:tcPr>
          <w:p w14:paraId="1736ED92" w14:textId="1E5E0188" w:rsidR="00674F27" w:rsidRPr="00674F27" w:rsidRDefault="00315076" w:rsidP="00674F27">
            <w:pPr>
              <w:widowControl/>
              <w:rPr>
                <w:rFonts w:ascii="仿宋" w:eastAsia="仿宋" w:hAnsi="仿宋" w:cs="仿宋"/>
                <w:color w:val="000000"/>
                <w:kern w:val="0"/>
                <w:sz w:val="24"/>
              </w:rPr>
            </w:pPr>
            <w:r w:rsidRPr="00315076">
              <w:rPr>
                <w:rFonts w:ascii="仿宋" w:eastAsia="仿宋" w:hAnsi="仿宋" w:cs="仿宋" w:hint="eastAsia"/>
                <w:color w:val="000000"/>
                <w:kern w:val="0"/>
                <w:sz w:val="24"/>
              </w:rPr>
              <w:t>同类业绩</w:t>
            </w:r>
          </w:p>
        </w:tc>
        <w:tc>
          <w:tcPr>
            <w:tcW w:w="2874" w:type="dxa"/>
            <w:vAlign w:val="center"/>
          </w:tcPr>
          <w:p w14:paraId="3144AFFD" w14:textId="6F6D6E71" w:rsidR="00674F27" w:rsidRDefault="00674F27">
            <w:pPr>
              <w:pStyle w:val="af9"/>
              <w:rPr>
                <w:rFonts w:ascii="仿宋" w:eastAsia="仿宋" w:hAnsi="仿宋" w:cs="仿宋"/>
                <w:color w:val="000000"/>
                <w:szCs w:val="21"/>
              </w:rPr>
            </w:pPr>
            <w:r>
              <w:rPr>
                <w:rFonts w:ascii="仿宋" w:eastAsia="仿宋" w:hAnsi="仿宋" w:cs="仿宋" w:hint="eastAsia"/>
                <w:color w:val="000000"/>
                <w:szCs w:val="21"/>
              </w:rPr>
              <w:t>见响应文件第（      ）页</w:t>
            </w:r>
          </w:p>
        </w:tc>
      </w:tr>
      <w:tr w:rsidR="00315076" w14:paraId="2FADC46D" w14:textId="77777777" w:rsidTr="00315076">
        <w:trPr>
          <w:cantSplit/>
          <w:trHeight w:val="899"/>
        </w:trPr>
        <w:tc>
          <w:tcPr>
            <w:tcW w:w="1548" w:type="dxa"/>
            <w:vMerge/>
            <w:vAlign w:val="center"/>
          </w:tcPr>
          <w:p w14:paraId="55891F74" w14:textId="77777777" w:rsidR="00315076" w:rsidRDefault="00315076">
            <w:pPr>
              <w:jc w:val="center"/>
              <w:rPr>
                <w:rFonts w:ascii="仿宋" w:eastAsia="仿宋" w:hAnsi="仿宋" w:cs="仿宋"/>
                <w:color w:val="000000"/>
                <w:kern w:val="0"/>
                <w:sz w:val="24"/>
              </w:rPr>
            </w:pPr>
          </w:p>
        </w:tc>
        <w:tc>
          <w:tcPr>
            <w:tcW w:w="5325" w:type="dxa"/>
            <w:vAlign w:val="center"/>
          </w:tcPr>
          <w:p w14:paraId="08888E6B" w14:textId="11E3237E" w:rsidR="00315076" w:rsidRDefault="00315076">
            <w:pPr>
              <w:widowControl/>
              <w:rPr>
                <w:rFonts w:ascii="仿宋" w:eastAsia="仿宋" w:hAnsi="仿宋" w:cs="仿宋"/>
                <w:color w:val="000000"/>
                <w:kern w:val="0"/>
                <w:sz w:val="24"/>
              </w:rPr>
            </w:pPr>
            <w:r w:rsidRPr="00315076">
              <w:rPr>
                <w:rFonts w:ascii="仿宋" w:eastAsia="仿宋" w:hAnsi="仿宋" w:cs="仿宋" w:hint="eastAsia"/>
                <w:color w:val="000000"/>
                <w:kern w:val="0"/>
                <w:sz w:val="24"/>
              </w:rPr>
              <w:t>比选文件综合响应程度</w:t>
            </w:r>
          </w:p>
        </w:tc>
        <w:tc>
          <w:tcPr>
            <w:tcW w:w="2874" w:type="dxa"/>
            <w:vAlign w:val="center"/>
          </w:tcPr>
          <w:p w14:paraId="79CC5A36" w14:textId="77777777" w:rsidR="00315076" w:rsidRDefault="00315076">
            <w:pPr>
              <w:pStyle w:val="af9"/>
              <w:rPr>
                <w:rFonts w:ascii="仿宋" w:eastAsia="仿宋" w:hAnsi="仿宋" w:cs="仿宋"/>
                <w:color w:val="000000"/>
                <w:szCs w:val="21"/>
              </w:rPr>
            </w:pPr>
            <w:r>
              <w:rPr>
                <w:rFonts w:ascii="仿宋" w:eastAsia="仿宋" w:hAnsi="仿宋" w:cs="仿宋" w:hint="eastAsia"/>
                <w:color w:val="000000"/>
                <w:szCs w:val="21"/>
              </w:rPr>
              <w:t>见响应文件第（      ）页</w:t>
            </w:r>
          </w:p>
        </w:tc>
      </w:tr>
      <w:tr w:rsidR="00781023" w14:paraId="03D756DE" w14:textId="77777777" w:rsidTr="00674F27">
        <w:trPr>
          <w:cantSplit/>
          <w:trHeight w:val="737"/>
        </w:trPr>
        <w:tc>
          <w:tcPr>
            <w:tcW w:w="1548" w:type="dxa"/>
            <w:tcBorders>
              <w:top w:val="single" w:sz="4" w:space="0" w:color="auto"/>
            </w:tcBorders>
            <w:vAlign w:val="center"/>
          </w:tcPr>
          <w:p w14:paraId="4A100A86" w14:textId="77777777" w:rsidR="00781023" w:rsidRDefault="00781023">
            <w:pPr>
              <w:widowControl/>
              <w:jc w:val="center"/>
              <w:rPr>
                <w:rFonts w:ascii="仿宋" w:eastAsia="仿宋" w:hAnsi="仿宋" w:cs="仿宋"/>
                <w:color w:val="000000"/>
                <w:sz w:val="24"/>
              </w:rPr>
            </w:pPr>
            <w:r>
              <w:rPr>
                <w:rFonts w:ascii="仿宋" w:eastAsia="仿宋" w:hAnsi="仿宋" w:cs="仿宋" w:hint="eastAsia"/>
                <w:color w:val="000000"/>
                <w:kern w:val="0"/>
                <w:sz w:val="24"/>
              </w:rPr>
              <w:t>价格</w:t>
            </w:r>
          </w:p>
        </w:tc>
        <w:tc>
          <w:tcPr>
            <w:tcW w:w="5325" w:type="dxa"/>
            <w:vAlign w:val="center"/>
          </w:tcPr>
          <w:p w14:paraId="6470959D" w14:textId="77777777" w:rsidR="00781023" w:rsidRDefault="00781023">
            <w:pPr>
              <w:rPr>
                <w:rFonts w:ascii="仿宋" w:eastAsia="仿宋" w:hAnsi="仿宋" w:cs="仿宋"/>
                <w:color w:val="000000"/>
                <w:sz w:val="24"/>
              </w:rPr>
            </w:pPr>
            <w:r>
              <w:rPr>
                <w:rFonts w:ascii="仿宋" w:eastAsia="仿宋" w:hAnsi="仿宋" w:cs="仿宋" w:hint="eastAsia"/>
                <w:color w:val="000000"/>
                <w:sz w:val="24"/>
              </w:rPr>
              <w:t>报价情况</w:t>
            </w:r>
          </w:p>
        </w:tc>
        <w:tc>
          <w:tcPr>
            <w:tcW w:w="2874" w:type="dxa"/>
            <w:vAlign w:val="center"/>
          </w:tcPr>
          <w:p w14:paraId="4E288732" w14:textId="77777777" w:rsidR="00781023" w:rsidRDefault="00781023">
            <w:pPr>
              <w:pStyle w:val="af9"/>
              <w:rPr>
                <w:rFonts w:ascii="仿宋" w:eastAsia="仿宋" w:hAnsi="仿宋" w:cs="仿宋"/>
                <w:color w:val="000000"/>
                <w:szCs w:val="21"/>
              </w:rPr>
            </w:pPr>
            <w:r>
              <w:rPr>
                <w:rFonts w:ascii="仿宋" w:eastAsia="仿宋" w:hAnsi="仿宋" w:cs="仿宋" w:hint="eastAsia"/>
                <w:color w:val="000000"/>
                <w:szCs w:val="21"/>
              </w:rPr>
              <w:t>见响应文件第（      ）页</w:t>
            </w:r>
          </w:p>
        </w:tc>
      </w:tr>
    </w:tbl>
    <w:p w14:paraId="772C43FC" w14:textId="77777777" w:rsidR="00781023" w:rsidRDefault="00781023">
      <w:pPr>
        <w:adjustRightInd w:val="0"/>
        <w:snapToGrid w:val="0"/>
        <w:spacing w:line="300" w:lineRule="auto"/>
        <w:rPr>
          <w:rFonts w:ascii="仿宋" w:eastAsia="仿宋" w:hAnsi="仿宋" w:cs="仿宋"/>
          <w:color w:val="000000"/>
          <w:sz w:val="24"/>
        </w:rPr>
      </w:pPr>
    </w:p>
    <w:p w14:paraId="7839035E" w14:textId="77777777" w:rsidR="00781023" w:rsidRDefault="00781023">
      <w:pPr>
        <w:adjustRightInd w:val="0"/>
        <w:snapToGrid w:val="0"/>
        <w:spacing w:line="300" w:lineRule="auto"/>
        <w:rPr>
          <w:rFonts w:ascii="仿宋" w:eastAsia="仿宋" w:hAnsi="仿宋" w:cs="仿宋"/>
          <w:color w:val="000000"/>
          <w:sz w:val="24"/>
          <w:u w:val="single"/>
        </w:rPr>
      </w:pPr>
      <w:r>
        <w:rPr>
          <w:rFonts w:ascii="仿宋" w:eastAsia="仿宋" w:hAnsi="仿宋" w:cs="仿宋" w:hint="eastAsia"/>
          <w:color w:val="000000"/>
          <w:sz w:val="24"/>
        </w:rPr>
        <w:t>响应供应商法定代表人（或法定代表人授权代表）签字：</w:t>
      </w:r>
      <w:r>
        <w:rPr>
          <w:rFonts w:ascii="仿宋" w:eastAsia="仿宋" w:hAnsi="仿宋" w:cs="仿宋" w:hint="eastAsia"/>
          <w:color w:val="000000"/>
          <w:sz w:val="24"/>
          <w:u w:val="single"/>
        </w:rPr>
        <w:t xml:space="preserve">                   </w:t>
      </w:r>
    </w:p>
    <w:p w14:paraId="3E4331D9" w14:textId="77777777" w:rsidR="00781023" w:rsidRDefault="00781023">
      <w:pPr>
        <w:adjustRightInd w:val="0"/>
        <w:snapToGrid w:val="0"/>
        <w:spacing w:line="300" w:lineRule="auto"/>
        <w:rPr>
          <w:rFonts w:ascii="仿宋" w:eastAsia="仿宋" w:hAnsi="仿宋" w:cs="仿宋"/>
          <w:color w:val="000000"/>
          <w:sz w:val="24"/>
          <w:u w:val="single"/>
        </w:rPr>
      </w:pPr>
      <w:r>
        <w:rPr>
          <w:rFonts w:ascii="仿宋" w:eastAsia="仿宋" w:hAnsi="仿宋" w:cs="仿宋" w:hint="eastAsia"/>
          <w:color w:val="000000"/>
          <w:sz w:val="24"/>
        </w:rPr>
        <w:t>响应供应商名称（盖章）：</w:t>
      </w:r>
      <w:r>
        <w:rPr>
          <w:rFonts w:ascii="仿宋" w:eastAsia="仿宋" w:hAnsi="仿宋" w:cs="仿宋" w:hint="eastAsia"/>
          <w:color w:val="000000"/>
          <w:sz w:val="24"/>
          <w:u w:val="single"/>
        </w:rPr>
        <w:t xml:space="preserve">                        </w:t>
      </w:r>
    </w:p>
    <w:p w14:paraId="32DC1FAF" w14:textId="77777777" w:rsidR="00781023" w:rsidRDefault="00781023">
      <w:pPr>
        <w:rPr>
          <w:rFonts w:ascii="仿宋" w:eastAsia="仿宋" w:hAnsi="仿宋" w:cs="仿宋"/>
          <w:color w:val="000000"/>
          <w:sz w:val="24"/>
        </w:rPr>
      </w:pPr>
      <w:r>
        <w:rPr>
          <w:rFonts w:ascii="仿宋" w:eastAsia="仿宋" w:hAnsi="仿宋" w:cs="仿宋" w:hint="eastAsia"/>
          <w:color w:val="000000"/>
          <w:sz w:val="24"/>
        </w:rPr>
        <w:t>日期：   年   月   日</w:t>
      </w:r>
    </w:p>
    <w:p w14:paraId="41B84BD9" w14:textId="77777777" w:rsidR="00781023" w:rsidRDefault="00781023">
      <w:pPr>
        <w:rPr>
          <w:rFonts w:ascii="仿宋" w:eastAsia="仿宋" w:hAnsi="仿宋" w:cs="仿宋"/>
          <w:b/>
          <w:bCs/>
          <w:color w:val="000000"/>
          <w:sz w:val="28"/>
          <w:szCs w:val="28"/>
        </w:rPr>
      </w:pPr>
      <w:r>
        <w:rPr>
          <w:rFonts w:ascii="仿宋" w:eastAsia="仿宋" w:hAnsi="仿宋" w:cs="仿宋" w:hint="eastAsia"/>
          <w:color w:val="000000"/>
          <w:sz w:val="24"/>
        </w:rPr>
        <w:br w:type="page"/>
      </w:r>
      <w:bookmarkStart w:id="13" w:name="_Toc202251075"/>
      <w:bookmarkStart w:id="14" w:name="_Toc202252034"/>
      <w:bookmarkStart w:id="15" w:name="_Toc202816996"/>
      <w:bookmarkStart w:id="16" w:name="_Toc202820351"/>
      <w:bookmarkStart w:id="17" w:name="_Toc202819878"/>
      <w:bookmarkStart w:id="18" w:name="_Toc202251700"/>
      <w:bookmarkStart w:id="19" w:name="_Toc202254105"/>
      <w:r>
        <w:rPr>
          <w:rFonts w:ascii="仿宋" w:eastAsia="仿宋" w:hAnsi="仿宋" w:cs="仿宋" w:hint="eastAsia"/>
          <w:b/>
          <w:bCs/>
          <w:color w:val="000000"/>
          <w:sz w:val="28"/>
          <w:szCs w:val="28"/>
        </w:rPr>
        <w:lastRenderedPageBreak/>
        <w:t>3 资格性文件</w:t>
      </w:r>
      <w:bookmarkEnd w:id="13"/>
      <w:bookmarkEnd w:id="14"/>
      <w:bookmarkEnd w:id="15"/>
      <w:bookmarkEnd w:id="16"/>
      <w:bookmarkEnd w:id="17"/>
      <w:bookmarkEnd w:id="18"/>
      <w:bookmarkEnd w:id="19"/>
    </w:p>
    <w:p w14:paraId="5642A46A" w14:textId="77777777" w:rsidR="00781023" w:rsidRDefault="00781023">
      <w:pPr>
        <w:pStyle w:val="4"/>
        <w:spacing w:before="0" w:after="0" w:line="240" w:lineRule="auto"/>
        <w:rPr>
          <w:rFonts w:ascii="仿宋" w:eastAsia="仿宋" w:hAnsi="仿宋" w:cs="仿宋"/>
          <w:color w:val="000000"/>
          <w:sz w:val="24"/>
          <w:szCs w:val="24"/>
        </w:rPr>
      </w:pPr>
      <w:r>
        <w:rPr>
          <w:rFonts w:ascii="仿宋" w:eastAsia="仿宋" w:hAnsi="仿宋" w:cs="仿宋" w:hint="eastAsia"/>
          <w:color w:val="000000"/>
          <w:sz w:val="24"/>
          <w:szCs w:val="24"/>
        </w:rPr>
        <w:t>3.1 响应函</w:t>
      </w:r>
    </w:p>
    <w:p w14:paraId="55AA5584" w14:textId="77777777" w:rsidR="00781023" w:rsidRDefault="00781023">
      <w:pPr>
        <w:adjustRightInd w:val="0"/>
        <w:snapToGrid w:val="0"/>
        <w:spacing w:line="380" w:lineRule="exact"/>
        <w:rPr>
          <w:rFonts w:ascii="仿宋" w:eastAsia="仿宋" w:hAnsi="仿宋" w:cs="仿宋"/>
          <w:color w:val="000000"/>
          <w:sz w:val="24"/>
        </w:rPr>
      </w:pPr>
      <w:r>
        <w:rPr>
          <w:rFonts w:ascii="仿宋" w:eastAsia="仿宋" w:hAnsi="仿宋" w:cs="仿宋" w:hint="eastAsia"/>
          <w:color w:val="000000"/>
          <w:sz w:val="24"/>
          <w:u w:val="single"/>
        </w:rPr>
        <w:t>惠州市第一人民医院</w:t>
      </w:r>
      <w:r>
        <w:rPr>
          <w:rFonts w:ascii="仿宋" w:eastAsia="仿宋" w:hAnsi="仿宋" w:cs="仿宋" w:hint="eastAsia"/>
          <w:color w:val="000000"/>
          <w:sz w:val="24"/>
        </w:rPr>
        <w:t>：</w:t>
      </w:r>
    </w:p>
    <w:p w14:paraId="029F8F16" w14:textId="17451CAA" w:rsidR="00781023" w:rsidRDefault="00781023">
      <w:pPr>
        <w:autoSpaceDE w:val="0"/>
        <w:autoSpaceDN w:val="0"/>
        <w:spacing w:line="380" w:lineRule="exact"/>
        <w:ind w:firstLineChars="200" w:firstLine="480"/>
        <w:rPr>
          <w:rFonts w:ascii="仿宋" w:eastAsia="仿宋" w:hAnsi="仿宋" w:cs="仿宋"/>
          <w:color w:val="000000"/>
          <w:sz w:val="24"/>
          <w:u w:val="single"/>
        </w:rPr>
      </w:pPr>
      <w:r>
        <w:rPr>
          <w:rFonts w:ascii="仿宋" w:eastAsia="仿宋" w:hAnsi="仿宋" w:cs="仿宋" w:hint="eastAsia"/>
          <w:color w:val="000000"/>
          <w:kern w:val="0"/>
          <w:sz w:val="24"/>
        </w:rPr>
        <w:t>依据贵方</w:t>
      </w:r>
      <w:r>
        <w:rPr>
          <w:rFonts w:ascii="仿宋" w:eastAsia="仿宋" w:hAnsi="仿宋" w:cs="仿宋" w:hint="eastAsia"/>
          <w:color w:val="000000"/>
          <w:sz w:val="24"/>
        </w:rPr>
        <w:t>采购项目名称</w:t>
      </w:r>
      <w:r w:rsidR="00520E50">
        <w:rPr>
          <w:rFonts w:ascii="仿宋" w:eastAsia="仿宋" w:hAnsi="仿宋" w:cs="仿宋" w:hint="eastAsia"/>
          <w:color w:val="000000"/>
          <w:sz w:val="24"/>
          <w:u w:val="single"/>
          <w:lang w:val="zh-CN"/>
        </w:rPr>
        <w:t>病媒生物防制(除四害)服务</w:t>
      </w:r>
      <w:r>
        <w:rPr>
          <w:rFonts w:ascii="仿宋" w:eastAsia="仿宋" w:hAnsi="仿宋" w:cs="仿宋" w:hint="eastAsia"/>
          <w:color w:val="000000"/>
          <w:sz w:val="24"/>
          <w:u w:val="single"/>
        </w:rPr>
        <w:t>院内比选项目</w:t>
      </w:r>
      <w:r>
        <w:rPr>
          <w:rFonts w:ascii="仿宋" w:eastAsia="仿宋" w:hAnsi="仿宋" w:cs="仿宋" w:hint="eastAsia"/>
          <w:color w:val="000000"/>
          <w:sz w:val="24"/>
          <w:u w:val="single"/>
          <w:lang w:val="zh-CN"/>
        </w:rPr>
        <w:t>的（</w:t>
      </w:r>
      <w:r>
        <w:rPr>
          <w:rFonts w:ascii="仿宋" w:eastAsia="仿宋" w:hAnsi="仿宋" w:cs="仿宋" w:hint="eastAsia"/>
          <w:color w:val="000000"/>
          <w:sz w:val="24"/>
          <w:u w:val="single"/>
        </w:rPr>
        <w:t>项目编号：</w:t>
      </w:r>
      <w:r w:rsidR="00520E50">
        <w:rPr>
          <w:rFonts w:ascii="仿宋" w:eastAsia="仿宋" w:hAnsi="仿宋" w:cs="仿宋"/>
          <w:color w:val="000000"/>
          <w:sz w:val="24"/>
          <w:u w:val="single"/>
        </w:rPr>
        <w:t>HQB-FW-20230014</w:t>
      </w:r>
      <w:r>
        <w:rPr>
          <w:rFonts w:ascii="仿宋" w:eastAsia="仿宋" w:hAnsi="仿宋" w:cs="仿宋" w:hint="eastAsia"/>
          <w:color w:val="000000"/>
          <w:sz w:val="24"/>
          <w:u w:val="single"/>
          <w:lang w:val="zh-CN"/>
        </w:rPr>
        <w:t>）</w:t>
      </w:r>
      <w:r>
        <w:rPr>
          <w:rFonts w:ascii="仿宋" w:eastAsia="仿宋" w:hAnsi="仿宋" w:cs="仿宋" w:hint="eastAsia"/>
          <w:color w:val="000000"/>
          <w:kern w:val="0"/>
          <w:sz w:val="24"/>
        </w:rPr>
        <w:t>响应邀请，我方代表</w:t>
      </w:r>
      <w:r>
        <w:rPr>
          <w:rFonts w:ascii="仿宋" w:eastAsia="仿宋" w:hAnsi="仿宋" w:cs="仿宋" w:hint="eastAsia"/>
          <w:color w:val="000000"/>
          <w:sz w:val="24"/>
          <w:u w:val="single"/>
        </w:rPr>
        <w:t>（姓名、职务）</w:t>
      </w:r>
      <w:r>
        <w:rPr>
          <w:rFonts w:ascii="仿宋" w:eastAsia="仿宋" w:hAnsi="仿宋" w:cs="仿宋" w:hint="eastAsia"/>
          <w:color w:val="000000"/>
          <w:kern w:val="0"/>
          <w:sz w:val="24"/>
        </w:rPr>
        <w:t>经正式授权并代表</w:t>
      </w:r>
      <w:r>
        <w:rPr>
          <w:rFonts w:ascii="仿宋" w:eastAsia="仿宋" w:hAnsi="仿宋" w:cs="仿宋" w:hint="eastAsia"/>
          <w:color w:val="000000"/>
          <w:sz w:val="24"/>
          <w:u w:val="single"/>
        </w:rPr>
        <w:t>（响应供应商名称、地址）</w:t>
      </w:r>
      <w:r>
        <w:rPr>
          <w:rFonts w:ascii="仿宋" w:eastAsia="仿宋" w:hAnsi="仿宋" w:cs="仿宋" w:hint="eastAsia"/>
          <w:color w:val="000000"/>
          <w:kern w:val="0"/>
          <w:sz w:val="24"/>
        </w:rPr>
        <w:t>提交下述文件一式</w:t>
      </w:r>
      <w:r>
        <w:rPr>
          <w:rFonts w:ascii="仿宋" w:eastAsia="仿宋" w:hAnsi="仿宋" w:cs="仿宋" w:hint="eastAsia"/>
          <w:color w:val="000000"/>
          <w:kern w:val="0"/>
          <w:sz w:val="24"/>
          <w:u w:val="single"/>
        </w:rPr>
        <w:t xml:space="preserve">   </w:t>
      </w:r>
      <w:r>
        <w:rPr>
          <w:rFonts w:ascii="仿宋" w:eastAsia="仿宋" w:hAnsi="仿宋" w:cs="仿宋" w:hint="eastAsia"/>
          <w:color w:val="000000"/>
          <w:kern w:val="0"/>
          <w:sz w:val="24"/>
        </w:rPr>
        <w:t>份。</w:t>
      </w:r>
    </w:p>
    <w:p w14:paraId="3E40E235" w14:textId="77777777" w:rsidR="00781023" w:rsidRDefault="00781023">
      <w:pPr>
        <w:autoSpaceDE w:val="0"/>
        <w:autoSpaceDN w:val="0"/>
        <w:adjustRightInd w:val="0"/>
        <w:spacing w:line="380" w:lineRule="exact"/>
        <w:ind w:right="246"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 xml:space="preserve">1. </w:t>
      </w:r>
      <w:r>
        <w:rPr>
          <w:rFonts w:ascii="仿宋" w:eastAsia="仿宋" w:hAnsi="仿宋" w:cs="仿宋" w:hint="eastAsia"/>
          <w:color w:val="000000"/>
          <w:sz w:val="24"/>
        </w:rPr>
        <w:t>自查表</w:t>
      </w:r>
      <w:r>
        <w:rPr>
          <w:rFonts w:ascii="仿宋" w:eastAsia="仿宋" w:hAnsi="仿宋" w:cs="仿宋" w:hint="eastAsia"/>
          <w:color w:val="000000"/>
          <w:kern w:val="0"/>
          <w:sz w:val="24"/>
        </w:rPr>
        <w:t>；</w:t>
      </w:r>
    </w:p>
    <w:p w14:paraId="5A32F355" w14:textId="77777777" w:rsidR="00781023" w:rsidRDefault="00781023">
      <w:pPr>
        <w:autoSpaceDE w:val="0"/>
        <w:autoSpaceDN w:val="0"/>
        <w:adjustRightInd w:val="0"/>
        <w:spacing w:line="380" w:lineRule="exact"/>
        <w:ind w:right="246"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 xml:space="preserve">2. </w:t>
      </w:r>
      <w:r>
        <w:rPr>
          <w:rFonts w:ascii="仿宋" w:eastAsia="仿宋" w:hAnsi="仿宋" w:cs="仿宋" w:hint="eastAsia"/>
          <w:color w:val="000000"/>
          <w:sz w:val="24"/>
        </w:rPr>
        <w:t>资格性文件</w:t>
      </w:r>
      <w:r>
        <w:rPr>
          <w:rFonts w:ascii="仿宋" w:eastAsia="仿宋" w:hAnsi="仿宋" w:cs="仿宋" w:hint="eastAsia"/>
          <w:color w:val="000000"/>
          <w:kern w:val="0"/>
          <w:sz w:val="24"/>
        </w:rPr>
        <w:t>；</w:t>
      </w:r>
    </w:p>
    <w:p w14:paraId="6FADD9D2" w14:textId="77777777" w:rsidR="00781023" w:rsidRDefault="00781023">
      <w:pPr>
        <w:autoSpaceDE w:val="0"/>
        <w:autoSpaceDN w:val="0"/>
        <w:adjustRightInd w:val="0"/>
        <w:spacing w:line="380" w:lineRule="exact"/>
        <w:ind w:right="246"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 xml:space="preserve">3. </w:t>
      </w:r>
      <w:r>
        <w:rPr>
          <w:rFonts w:ascii="仿宋" w:eastAsia="仿宋" w:hAnsi="仿宋" w:cs="仿宋" w:hint="eastAsia"/>
          <w:color w:val="000000"/>
          <w:sz w:val="24"/>
        </w:rPr>
        <w:t>商务部分</w:t>
      </w:r>
      <w:r>
        <w:rPr>
          <w:rFonts w:ascii="仿宋" w:eastAsia="仿宋" w:hAnsi="仿宋" w:cs="仿宋" w:hint="eastAsia"/>
          <w:color w:val="000000"/>
          <w:kern w:val="0"/>
          <w:sz w:val="24"/>
        </w:rPr>
        <w:t>；</w:t>
      </w:r>
    </w:p>
    <w:p w14:paraId="7B8A343D" w14:textId="77777777" w:rsidR="00781023" w:rsidRDefault="00781023">
      <w:pPr>
        <w:autoSpaceDE w:val="0"/>
        <w:autoSpaceDN w:val="0"/>
        <w:adjustRightInd w:val="0"/>
        <w:spacing w:line="380" w:lineRule="exact"/>
        <w:ind w:right="246"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4. 技术部分；</w:t>
      </w:r>
    </w:p>
    <w:p w14:paraId="0002F82F" w14:textId="77777777" w:rsidR="00781023" w:rsidRDefault="00781023">
      <w:pPr>
        <w:autoSpaceDE w:val="0"/>
        <w:autoSpaceDN w:val="0"/>
        <w:adjustRightInd w:val="0"/>
        <w:spacing w:line="380" w:lineRule="exact"/>
        <w:ind w:right="32"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 xml:space="preserve">5. </w:t>
      </w:r>
      <w:r>
        <w:rPr>
          <w:rFonts w:ascii="仿宋" w:eastAsia="仿宋" w:hAnsi="仿宋" w:cs="仿宋" w:hint="eastAsia"/>
          <w:color w:val="000000"/>
          <w:sz w:val="24"/>
        </w:rPr>
        <w:t>价格部分。</w:t>
      </w:r>
    </w:p>
    <w:p w14:paraId="0CF7C578" w14:textId="77777777" w:rsidR="00781023" w:rsidRDefault="00781023">
      <w:pPr>
        <w:autoSpaceDE w:val="0"/>
        <w:autoSpaceDN w:val="0"/>
        <w:adjustRightInd w:val="0"/>
        <w:spacing w:line="380" w:lineRule="exact"/>
        <w:ind w:right="246"/>
        <w:rPr>
          <w:rFonts w:ascii="仿宋" w:eastAsia="仿宋" w:hAnsi="仿宋" w:cs="仿宋"/>
          <w:color w:val="000000"/>
          <w:kern w:val="0"/>
          <w:sz w:val="24"/>
        </w:rPr>
      </w:pPr>
      <w:r>
        <w:rPr>
          <w:rFonts w:ascii="仿宋" w:eastAsia="仿宋" w:hAnsi="仿宋" w:cs="仿宋" w:hint="eastAsia"/>
          <w:color w:val="000000"/>
          <w:kern w:val="0"/>
          <w:sz w:val="24"/>
        </w:rPr>
        <w:t>在此，我方声明如下：</w:t>
      </w:r>
    </w:p>
    <w:p w14:paraId="185F4E63" w14:textId="77777777" w:rsidR="00781023" w:rsidRDefault="00781023">
      <w:pPr>
        <w:spacing w:line="380" w:lineRule="exact"/>
        <w:ind w:firstLineChars="200" w:firstLine="480"/>
        <w:rPr>
          <w:rFonts w:ascii="仿宋" w:eastAsia="仿宋" w:hAnsi="仿宋" w:cs="仿宋"/>
          <w:color w:val="000000"/>
          <w:sz w:val="24"/>
        </w:rPr>
      </w:pPr>
      <w:r>
        <w:rPr>
          <w:rFonts w:ascii="仿宋" w:eastAsia="仿宋" w:hAnsi="仿宋" w:cs="仿宋" w:hint="eastAsia"/>
          <w:color w:val="000000"/>
          <w:sz w:val="24"/>
        </w:rPr>
        <w:t>1.同意并接受比选文件的各项要求，遵守比选文件中的各项规定，按比选文件的要求提供报价。</w:t>
      </w:r>
    </w:p>
    <w:p w14:paraId="1B4ED959" w14:textId="77777777" w:rsidR="00781023" w:rsidRDefault="00781023">
      <w:pPr>
        <w:spacing w:line="380" w:lineRule="exact"/>
        <w:ind w:firstLineChars="200" w:firstLine="480"/>
        <w:rPr>
          <w:rFonts w:ascii="仿宋" w:eastAsia="仿宋" w:hAnsi="仿宋" w:cs="仿宋"/>
          <w:color w:val="000000"/>
          <w:sz w:val="24"/>
        </w:rPr>
      </w:pPr>
      <w:r>
        <w:rPr>
          <w:rFonts w:ascii="仿宋" w:eastAsia="仿宋" w:hAnsi="仿宋" w:cs="仿宋" w:hint="eastAsia"/>
          <w:color w:val="000000"/>
          <w:sz w:val="24"/>
        </w:rPr>
        <w:t>2.响应有效期为递交响应文件之日起</w:t>
      </w:r>
      <w:r>
        <w:rPr>
          <w:rFonts w:ascii="仿宋" w:eastAsia="仿宋" w:hAnsi="仿宋" w:cs="仿宋" w:hint="eastAsia"/>
          <w:color w:val="000000"/>
          <w:sz w:val="24"/>
          <w:u w:val="single"/>
        </w:rPr>
        <w:t>90天</w:t>
      </w:r>
      <w:r>
        <w:rPr>
          <w:rFonts w:ascii="仿宋" w:eastAsia="仿宋" w:hAnsi="仿宋" w:cs="仿宋" w:hint="eastAsia"/>
          <w:color w:val="000000"/>
          <w:sz w:val="24"/>
        </w:rPr>
        <w:t>，成交供应商响应/谈判有效期延至合同验收之日。</w:t>
      </w:r>
    </w:p>
    <w:p w14:paraId="3AF4DA3D" w14:textId="77777777" w:rsidR="00781023" w:rsidRDefault="00781023">
      <w:pPr>
        <w:spacing w:line="380" w:lineRule="exact"/>
        <w:ind w:firstLineChars="200" w:firstLine="480"/>
        <w:rPr>
          <w:rFonts w:ascii="仿宋" w:eastAsia="仿宋" w:hAnsi="仿宋" w:cs="仿宋"/>
          <w:b/>
          <w:bCs/>
          <w:color w:val="000000"/>
          <w:sz w:val="24"/>
        </w:rPr>
      </w:pPr>
      <w:r>
        <w:rPr>
          <w:rFonts w:ascii="仿宋" w:eastAsia="仿宋" w:hAnsi="仿宋" w:cs="仿宋" w:hint="eastAsia"/>
          <w:color w:val="000000"/>
          <w:sz w:val="24"/>
        </w:rPr>
        <w:t>3.</w:t>
      </w:r>
      <w:r>
        <w:rPr>
          <w:rFonts w:ascii="仿宋" w:eastAsia="仿宋" w:hAnsi="仿宋" w:cs="仿宋" w:hint="eastAsia"/>
          <w:b/>
          <w:bCs/>
          <w:color w:val="000000"/>
          <w:sz w:val="24"/>
        </w:rPr>
        <w:t>我方已经详细地阅读了全部比选文件及其附件，包括澄清及参考文件(如果有的话)。我方已完全清晰理解比选文件的所有要求，不存在任何含糊不清和误解之处，同意放弃对这些文件所提出的异议和质疑的权利。</w:t>
      </w:r>
    </w:p>
    <w:p w14:paraId="5E6524C2" w14:textId="77777777" w:rsidR="00781023" w:rsidRDefault="00781023">
      <w:pPr>
        <w:spacing w:line="380" w:lineRule="exact"/>
        <w:ind w:firstLineChars="200" w:firstLine="480"/>
        <w:rPr>
          <w:rFonts w:ascii="仿宋" w:eastAsia="仿宋" w:hAnsi="仿宋" w:cs="仿宋"/>
          <w:color w:val="000000"/>
          <w:sz w:val="24"/>
        </w:rPr>
      </w:pPr>
      <w:r>
        <w:rPr>
          <w:rFonts w:ascii="仿宋" w:eastAsia="仿宋" w:hAnsi="仿宋" w:cs="仿宋" w:hint="eastAsia"/>
          <w:color w:val="000000"/>
          <w:sz w:val="24"/>
        </w:rPr>
        <w:t>4.我方已毫无保留地向贵方提供一切所需的证明材料。</w:t>
      </w:r>
    </w:p>
    <w:p w14:paraId="69401512" w14:textId="77777777" w:rsidR="00781023" w:rsidRDefault="00781023">
      <w:pPr>
        <w:spacing w:line="380" w:lineRule="exact"/>
        <w:rPr>
          <w:rFonts w:ascii="仿宋" w:eastAsia="仿宋" w:hAnsi="仿宋" w:cs="仿宋"/>
          <w:color w:val="000000"/>
          <w:sz w:val="24"/>
        </w:rPr>
      </w:pPr>
      <w:r>
        <w:rPr>
          <w:rFonts w:ascii="仿宋" w:eastAsia="仿宋" w:hAnsi="仿宋" w:cs="仿宋" w:hint="eastAsia"/>
          <w:color w:val="000000"/>
          <w:sz w:val="24"/>
        </w:rPr>
        <w:t xml:space="preserve">    5.我方承诺在本次响应文件中提供的一切文件，无论是原件还是复印件均为真实和准确的，绝无任何虚假、伪造和夸大的成份，否则，愿承担相应的后果和法律责任。</w:t>
      </w:r>
    </w:p>
    <w:p w14:paraId="5A753146" w14:textId="77777777" w:rsidR="00781023" w:rsidRDefault="00781023">
      <w:pPr>
        <w:spacing w:line="380" w:lineRule="exact"/>
        <w:ind w:firstLineChars="200" w:firstLine="480"/>
        <w:rPr>
          <w:rFonts w:ascii="仿宋" w:eastAsia="仿宋" w:hAnsi="仿宋" w:cs="仿宋"/>
          <w:color w:val="000000"/>
          <w:sz w:val="24"/>
        </w:rPr>
      </w:pPr>
      <w:r>
        <w:rPr>
          <w:rFonts w:ascii="仿宋" w:eastAsia="仿宋" w:hAnsi="仿宋" w:cs="仿宋" w:hint="eastAsia"/>
          <w:color w:val="000000"/>
          <w:sz w:val="24"/>
        </w:rPr>
        <w:t>6.我方完全服从贵院采购流程与规定并尊重评委会所作的评定结果，同时清楚理解到报价最低并非意味着必定获得成交资格。</w:t>
      </w:r>
    </w:p>
    <w:p w14:paraId="5CF02D2F" w14:textId="77777777" w:rsidR="00781023" w:rsidRDefault="00781023">
      <w:pPr>
        <w:autoSpaceDE w:val="0"/>
        <w:autoSpaceDN w:val="0"/>
        <w:adjustRightInd w:val="0"/>
        <w:spacing w:line="380" w:lineRule="exact"/>
        <w:ind w:right="246"/>
        <w:rPr>
          <w:rFonts w:ascii="仿宋" w:eastAsia="仿宋" w:hAnsi="仿宋" w:cs="仿宋"/>
          <w:color w:val="000000"/>
          <w:kern w:val="0"/>
          <w:sz w:val="24"/>
        </w:rPr>
      </w:pPr>
      <w:r>
        <w:rPr>
          <w:rFonts w:ascii="仿宋" w:eastAsia="仿宋" w:hAnsi="仿宋" w:cs="仿宋" w:hint="eastAsia"/>
          <w:color w:val="000000"/>
          <w:kern w:val="0"/>
          <w:sz w:val="24"/>
        </w:rPr>
        <w:t>响应供应商：</w:t>
      </w:r>
      <w:r>
        <w:rPr>
          <w:rFonts w:ascii="仿宋" w:eastAsia="仿宋" w:hAnsi="仿宋" w:cs="仿宋" w:hint="eastAsia"/>
          <w:color w:val="000000"/>
          <w:kern w:val="0"/>
          <w:sz w:val="24"/>
          <w:u w:val="single"/>
        </w:rPr>
        <w:t xml:space="preserve">                             </w:t>
      </w:r>
      <w:r>
        <w:rPr>
          <w:rFonts w:ascii="仿宋" w:eastAsia="仿宋" w:hAnsi="仿宋" w:cs="仿宋" w:hint="eastAsia"/>
          <w:color w:val="000000"/>
          <w:kern w:val="0"/>
          <w:sz w:val="24"/>
        </w:rPr>
        <w:t xml:space="preserve"> </w:t>
      </w:r>
    </w:p>
    <w:p w14:paraId="05024D5A" w14:textId="77777777" w:rsidR="00781023" w:rsidRDefault="00781023">
      <w:pPr>
        <w:autoSpaceDE w:val="0"/>
        <w:autoSpaceDN w:val="0"/>
        <w:adjustRightInd w:val="0"/>
        <w:spacing w:line="380" w:lineRule="exact"/>
        <w:ind w:right="246"/>
        <w:rPr>
          <w:rFonts w:ascii="仿宋" w:eastAsia="仿宋" w:hAnsi="仿宋" w:cs="仿宋"/>
          <w:color w:val="000000"/>
          <w:kern w:val="0"/>
          <w:sz w:val="24"/>
        </w:rPr>
      </w:pPr>
      <w:r>
        <w:rPr>
          <w:rFonts w:ascii="仿宋" w:eastAsia="仿宋" w:hAnsi="仿宋" w:cs="仿宋" w:hint="eastAsia"/>
          <w:color w:val="000000"/>
          <w:kern w:val="0"/>
          <w:sz w:val="24"/>
        </w:rPr>
        <w:t>地址：</w:t>
      </w:r>
      <w:r>
        <w:rPr>
          <w:rFonts w:ascii="仿宋" w:eastAsia="仿宋" w:hAnsi="仿宋" w:cs="仿宋" w:hint="eastAsia"/>
          <w:color w:val="000000"/>
          <w:kern w:val="0"/>
          <w:sz w:val="24"/>
          <w:u w:val="single"/>
        </w:rPr>
        <w:t xml:space="preserve">                               </w:t>
      </w:r>
      <w:r>
        <w:rPr>
          <w:rFonts w:ascii="仿宋" w:eastAsia="仿宋" w:hAnsi="仿宋" w:cs="仿宋" w:hint="eastAsia"/>
          <w:color w:val="000000"/>
          <w:kern w:val="0"/>
          <w:sz w:val="24"/>
        </w:rPr>
        <w:t xml:space="preserve">    </w:t>
      </w:r>
    </w:p>
    <w:p w14:paraId="445E310A" w14:textId="77777777" w:rsidR="00781023" w:rsidRDefault="00781023">
      <w:pPr>
        <w:autoSpaceDE w:val="0"/>
        <w:autoSpaceDN w:val="0"/>
        <w:adjustRightInd w:val="0"/>
        <w:spacing w:line="380" w:lineRule="exact"/>
        <w:ind w:right="246"/>
        <w:rPr>
          <w:rFonts w:ascii="仿宋" w:eastAsia="仿宋" w:hAnsi="仿宋" w:cs="仿宋"/>
          <w:color w:val="000000"/>
          <w:kern w:val="0"/>
          <w:sz w:val="24"/>
        </w:rPr>
      </w:pPr>
      <w:r>
        <w:rPr>
          <w:rFonts w:ascii="仿宋" w:eastAsia="仿宋" w:hAnsi="仿宋" w:cs="仿宋" w:hint="eastAsia"/>
          <w:color w:val="000000"/>
          <w:kern w:val="0"/>
          <w:sz w:val="24"/>
        </w:rPr>
        <w:t>固定电话：</w:t>
      </w:r>
      <w:r>
        <w:rPr>
          <w:rFonts w:ascii="仿宋" w:eastAsia="仿宋" w:hAnsi="仿宋" w:cs="仿宋" w:hint="eastAsia"/>
          <w:color w:val="000000"/>
          <w:kern w:val="0"/>
          <w:sz w:val="24"/>
          <w:u w:val="single"/>
        </w:rPr>
        <w:t xml:space="preserve">                               </w:t>
      </w:r>
    </w:p>
    <w:p w14:paraId="6C8C2113" w14:textId="77777777" w:rsidR="00781023" w:rsidRDefault="00781023">
      <w:pPr>
        <w:autoSpaceDE w:val="0"/>
        <w:autoSpaceDN w:val="0"/>
        <w:adjustRightInd w:val="0"/>
        <w:spacing w:line="380" w:lineRule="exact"/>
        <w:ind w:right="33"/>
        <w:rPr>
          <w:rFonts w:ascii="仿宋" w:eastAsia="仿宋" w:hAnsi="仿宋" w:cs="仿宋"/>
          <w:color w:val="000000"/>
          <w:kern w:val="0"/>
          <w:sz w:val="24"/>
        </w:rPr>
      </w:pPr>
      <w:r>
        <w:rPr>
          <w:rFonts w:ascii="仿宋" w:eastAsia="仿宋" w:hAnsi="仿宋" w:cs="仿宋" w:hint="eastAsia"/>
          <w:color w:val="000000"/>
          <w:kern w:val="0"/>
          <w:sz w:val="24"/>
        </w:rPr>
        <w:t>联系电话：</w:t>
      </w:r>
      <w:r>
        <w:rPr>
          <w:rFonts w:ascii="仿宋" w:eastAsia="仿宋" w:hAnsi="仿宋" w:cs="仿宋" w:hint="eastAsia"/>
          <w:color w:val="000000"/>
          <w:kern w:val="0"/>
          <w:sz w:val="24"/>
          <w:u w:val="single"/>
        </w:rPr>
        <w:t xml:space="preserve">                                </w:t>
      </w:r>
    </w:p>
    <w:p w14:paraId="56DDCAF0" w14:textId="77777777" w:rsidR="00781023" w:rsidRDefault="00781023">
      <w:pPr>
        <w:adjustRightInd w:val="0"/>
        <w:snapToGrid w:val="0"/>
        <w:spacing w:line="380" w:lineRule="exact"/>
        <w:rPr>
          <w:rFonts w:ascii="仿宋" w:eastAsia="仿宋" w:hAnsi="仿宋" w:cs="仿宋"/>
          <w:color w:val="000000"/>
          <w:sz w:val="24"/>
          <w:u w:val="single"/>
        </w:rPr>
      </w:pPr>
      <w:r>
        <w:rPr>
          <w:rFonts w:ascii="仿宋" w:eastAsia="仿宋" w:hAnsi="仿宋" w:cs="仿宋" w:hint="eastAsia"/>
          <w:color w:val="000000"/>
          <w:sz w:val="24"/>
        </w:rPr>
        <w:t>响应供应商（法定代表人授权代表）代表签字：</w:t>
      </w:r>
      <w:r>
        <w:rPr>
          <w:rFonts w:ascii="仿宋" w:eastAsia="仿宋" w:hAnsi="仿宋" w:cs="仿宋" w:hint="eastAsia"/>
          <w:color w:val="000000"/>
          <w:sz w:val="24"/>
          <w:u w:val="single"/>
        </w:rPr>
        <w:t xml:space="preserve">             </w:t>
      </w:r>
    </w:p>
    <w:p w14:paraId="15BF4EE7" w14:textId="77777777" w:rsidR="00781023" w:rsidRDefault="00781023">
      <w:pPr>
        <w:adjustRightInd w:val="0"/>
        <w:snapToGrid w:val="0"/>
        <w:spacing w:line="380" w:lineRule="exact"/>
        <w:rPr>
          <w:rFonts w:ascii="仿宋" w:eastAsia="仿宋" w:hAnsi="仿宋" w:cs="仿宋"/>
          <w:color w:val="000000"/>
          <w:sz w:val="24"/>
          <w:u w:val="single"/>
        </w:rPr>
      </w:pPr>
      <w:r>
        <w:rPr>
          <w:rFonts w:ascii="仿宋" w:eastAsia="仿宋" w:hAnsi="仿宋" w:cs="仿宋" w:hint="eastAsia"/>
          <w:color w:val="000000"/>
          <w:sz w:val="24"/>
        </w:rPr>
        <w:t xml:space="preserve">响应供应商名称(公章)： </w:t>
      </w:r>
      <w:r>
        <w:rPr>
          <w:rFonts w:ascii="仿宋" w:eastAsia="仿宋" w:hAnsi="仿宋" w:cs="仿宋" w:hint="eastAsia"/>
          <w:color w:val="000000"/>
          <w:sz w:val="24"/>
          <w:u w:val="single"/>
        </w:rPr>
        <w:t xml:space="preserve">                  </w:t>
      </w:r>
    </w:p>
    <w:p w14:paraId="6742B51A" w14:textId="77777777" w:rsidR="00781023" w:rsidRDefault="00781023">
      <w:pPr>
        <w:adjustRightInd w:val="0"/>
        <w:snapToGrid w:val="0"/>
        <w:spacing w:line="380" w:lineRule="exact"/>
        <w:rPr>
          <w:rFonts w:ascii="仿宋" w:eastAsia="仿宋" w:hAnsi="仿宋" w:cs="仿宋"/>
          <w:color w:val="000000"/>
          <w:sz w:val="24"/>
          <w:u w:val="single"/>
        </w:rPr>
      </w:pPr>
      <w:r>
        <w:rPr>
          <w:rFonts w:ascii="仿宋" w:eastAsia="仿宋" w:hAnsi="仿宋" w:cs="仿宋" w:hint="eastAsia"/>
          <w:color w:val="000000"/>
          <w:sz w:val="24"/>
        </w:rPr>
        <w:t>开户银行：</w:t>
      </w:r>
      <w:r>
        <w:rPr>
          <w:rFonts w:ascii="仿宋" w:eastAsia="仿宋" w:hAnsi="仿宋" w:cs="仿宋" w:hint="eastAsia"/>
          <w:color w:val="000000"/>
          <w:sz w:val="24"/>
          <w:u w:val="single"/>
        </w:rPr>
        <w:t xml:space="preserve">                           </w:t>
      </w:r>
    </w:p>
    <w:p w14:paraId="052AA7B3" w14:textId="77777777" w:rsidR="00781023" w:rsidRDefault="00781023">
      <w:pPr>
        <w:tabs>
          <w:tab w:val="left" w:pos="5250"/>
        </w:tabs>
        <w:autoSpaceDE w:val="0"/>
        <w:autoSpaceDN w:val="0"/>
        <w:spacing w:line="380" w:lineRule="exact"/>
        <w:rPr>
          <w:rFonts w:ascii="仿宋" w:eastAsia="仿宋" w:hAnsi="仿宋" w:cs="仿宋"/>
          <w:color w:val="000000"/>
          <w:sz w:val="24"/>
          <w:u w:val="single"/>
        </w:rPr>
      </w:pPr>
      <w:r>
        <w:rPr>
          <w:rFonts w:ascii="仿宋" w:eastAsia="仿宋" w:hAnsi="仿宋" w:cs="仿宋" w:hint="eastAsia"/>
          <w:color w:val="000000"/>
          <w:sz w:val="24"/>
        </w:rPr>
        <w:t>帐号：</w:t>
      </w:r>
      <w:r>
        <w:rPr>
          <w:rFonts w:ascii="仿宋" w:eastAsia="仿宋" w:hAnsi="仿宋" w:cs="仿宋" w:hint="eastAsia"/>
          <w:color w:val="000000"/>
          <w:sz w:val="24"/>
          <w:u w:val="single"/>
        </w:rPr>
        <w:t xml:space="preserve">                               </w:t>
      </w:r>
    </w:p>
    <w:p w14:paraId="50703E2A" w14:textId="77777777" w:rsidR="00781023" w:rsidRDefault="00781023">
      <w:pPr>
        <w:adjustRightInd w:val="0"/>
        <w:snapToGrid w:val="0"/>
        <w:spacing w:line="380" w:lineRule="exact"/>
        <w:rPr>
          <w:rFonts w:ascii="仿宋" w:eastAsia="仿宋" w:hAnsi="仿宋" w:cs="仿宋"/>
          <w:color w:val="000000"/>
          <w:sz w:val="24"/>
          <w:u w:val="single"/>
        </w:rPr>
      </w:pPr>
      <w:r>
        <w:rPr>
          <w:rFonts w:ascii="仿宋" w:eastAsia="仿宋" w:hAnsi="仿宋" w:cs="仿宋" w:hint="eastAsia"/>
          <w:color w:val="000000"/>
          <w:sz w:val="24"/>
        </w:rPr>
        <w:t>日期：</w:t>
      </w:r>
      <w:r>
        <w:rPr>
          <w:rFonts w:ascii="仿宋" w:eastAsia="仿宋" w:hAnsi="仿宋" w:cs="仿宋" w:hint="eastAsia"/>
          <w:color w:val="000000"/>
          <w:sz w:val="24"/>
          <w:u w:val="single"/>
        </w:rPr>
        <w:t xml:space="preserve">                                   </w:t>
      </w:r>
    </w:p>
    <w:p w14:paraId="7D0DBDAD" w14:textId="77777777" w:rsidR="00781023" w:rsidRDefault="00781023">
      <w:pPr>
        <w:adjustRightInd w:val="0"/>
        <w:snapToGrid w:val="0"/>
        <w:spacing w:line="380" w:lineRule="exact"/>
        <w:rPr>
          <w:rFonts w:ascii="仿宋" w:eastAsia="仿宋" w:hAnsi="仿宋" w:cs="仿宋"/>
          <w:color w:val="000000"/>
          <w:sz w:val="30"/>
          <w:szCs w:val="30"/>
        </w:rPr>
      </w:pPr>
      <w:r>
        <w:rPr>
          <w:rFonts w:ascii="仿宋" w:eastAsia="仿宋" w:hAnsi="仿宋" w:cs="仿宋" w:hint="eastAsia"/>
          <w:color w:val="000000"/>
          <w:sz w:val="24"/>
          <w:u w:val="single"/>
        </w:rPr>
        <w:br w:type="page"/>
      </w:r>
    </w:p>
    <w:p w14:paraId="13328FAF" w14:textId="77777777" w:rsidR="00781023" w:rsidRDefault="00781023">
      <w:pPr>
        <w:pStyle w:val="4"/>
        <w:rPr>
          <w:rFonts w:ascii="仿宋" w:eastAsia="仿宋" w:hAnsi="仿宋" w:cs="仿宋"/>
          <w:color w:val="000000"/>
          <w:sz w:val="24"/>
          <w:szCs w:val="24"/>
        </w:rPr>
      </w:pPr>
      <w:r>
        <w:rPr>
          <w:rFonts w:ascii="仿宋" w:eastAsia="仿宋" w:hAnsi="仿宋" w:cs="仿宋" w:hint="eastAsia"/>
          <w:color w:val="000000"/>
          <w:sz w:val="24"/>
          <w:szCs w:val="24"/>
        </w:rPr>
        <w:t>3.2法定代表人/负责人资格证明书及授权委托书</w:t>
      </w:r>
    </w:p>
    <w:p w14:paraId="15BEED8A" w14:textId="77777777" w:rsidR="00781023" w:rsidRDefault="00781023">
      <w:pPr>
        <w:spacing w:line="480" w:lineRule="exact"/>
        <w:jc w:val="center"/>
        <w:rPr>
          <w:rFonts w:ascii="仿宋" w:eastAsia="仿宋" w:hAnsi="仿宋" w:cs="仿宋"/>
          <w:b/>
          <w:color w:val="000000"/>
          <w:sz w:val="24"/>
        </w:rPr>
      </w:pPr>
      <w:r>
        <w:rPr>
          <w:rFonts w:ascii="仿宋" w:eastAsia="仿宋" w:hAnsi="仿宋" w:cs="仿宋" w:hint="eastAsia"/>
          <w:b/>
          <w:color w:val="000000"/>
          <w:sz w:val="24"/>
        </w:rPr>
        <w:t>（1）法定代表人/负责人资格证明书</w:t>
      </w:r>
    </w:p>
    <w:p w14:paraId="58AB8D1D" w14:textId="77777777" w:rsidR="00781023" w:rsidRDefault="00781023">
      <w:pPr>
        <w:spacing w:line="480" w:lineRule="exact"/>
        <w:rPr>
          <w:rFonts w:ascii="仿宋" w:eastAsia="仿宋" w:hAnsi="仿宋" w:cs="仿宋"/>
          <w:color w:val="000000"/>
          <w:sz w:val="24"/>
        </w:rPr>
      </w:pPr>
      <w:r>
        <w:rPr>
          <w:rFonts w:ascii="仿宋" w:eastAsia="仿宋" w:hAnsi="仿宋" w:cs="仿宋" w:hint="eastAsia"/>
          <w:color w:val="000000"/>
          <w:sz w:val="24"/>
        </w:rPr>
        <w:t>致：</w:t>
      </w:r>
      <w:r>
        <w:rPr>
          <w:rFonts w:ascii="仿宋" w:eastAsia="仿宋" w:hAnsi="仿宋" w:cs="仿宋" w:hint="eastAsia"/>
          <w:color w:val="000000"/>
          <w:sz w:val="24"/>
          <w:u w:val="single"/>
        </w:rPr>
        <w:t>惠州市第一人民医院</w:t>
      </w:r>
      <w:r>
        <w:rPr>
          <w:rFonts w:ascii="仿宋" w:eastAsia="仿宋" w:hAnsi="仿宋" w:cs="仿宋" w:hint="eastAsia"/>
          <w:color w:val="000000"/>
          <w:sz w:val="24"/>
        </w:rPr>
        <w:t>：</w:t>
      </w:r>
    </w:p>
    <w:p w14:paraId="48518466" w14:textId="77777777" w:rsidR="00781023" w:rsidRDefault="00781023">
      <w:pPr>
        <w:rPr>
          <w:rFonts w:ascii="仿宋" w:eastAsia="仿宋" w:hAnsi="仿宋" w:cs="仿宋"/>
          <w:color w:val="000000"/>
          <w:sz w:val="24"/>
        </w:rPr>
      </w:pPr>
    </w:p>
    <w:p w14:paraId="7A512859" w14:textId="77777777" w:rsidR="00781023" w:rsidRDefault="00781023">
      <w:pPr>
        <w:spacing w:line="440" w:lineRule="exact"/>
        <w:rPr>
          <w:rFonts w:ascii="仿宋" w:eastAsia="仿宋" w:hAnsi="仿宋" w:cs="仿宋"/>
          <w:color w:val="000000"/>
          <w:sz w:val="24"/>
        </w:rPr>
      </w:pPr>
      <w:r>
        <w:rPr>
          <w:rFonts w:ascii="仿宋" w:eastAsia="仿宋" w:hAnsi="仿宋" w:cs="仿宋" w:hint="eastAsia"/>
          <w:color w:val="000000"/>
          <w:sz w:val="24"/>
        </w:rPr>
        <w:t xml:space="preserve">     </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同志，现任我单位</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职务，为法定代表人，特此证明。</w:t>
      </w:r>
    </w:p>
    <w:p w14:paraId="1685E2BC" w14:textId="77777777" w:rsidR="00781023" w:rsidRDefault="00781023">
      <w:pPr>
        <w:spacing w:line="440" w:lineRule="exact"/>
        <w:ind w:firstLineChars="100" w:firstLine="240"/>
        <w:rPr>
          <w:rFonts w:ascii="仿宋" w:eastAsia="仿宋" w:hAnsi="仿宋" w:cs="仿宋"/>
          <w:color w:val="000000"/>
          <w:sz w:val="24"/>
        </w:rPr>
      </w:pPr>
      <w:r>
        <w:rPr>
          <w:rFonts w:ascii="仿宋" w:eastAsia="仿宋" w:hAnsi="仿宋" w:cs="仿宋" w:hint="eastAsia"/>
          <w:color w:val="000000"/>
          <w:sz w:val="24"/>
        </w:rPr>
        <w:t>签发日期：           单位：           （盖章）</w:t>
      </w:r>
    </w:p>
    <w:p w14:paraId="2957F847" w14:textId="77777777" w:rsidR="00781023" w:rsidRDefault="00781023">
      <w:pPr>
        <w:spacing w:line="440" w:lineRule="exact"/>
        <w:ind w:firstLineChars="100" w:firstLine="240"/>
        <w:rPr>
          <w:rFonts w:ascii="仿宋" w:eastAsia="仿宋" w:hAnsi="仿宋" w:cs="仿宋"/>
          <w:color w:val="000000"/>
          <w:sz w:val="24"/>
        </w:rPr>
      </w:pPr>
      <w:r>
        <w:rPr>
          <w:rFonts w:ascii="仿宋" w:eastAsia="仿宋" w:hAnsi="仿宋" w:cs="仿宋" w:hint="eastAsia"/>
          <w:color w:val="000000"/>
          <w:sz w:val="24"/>
        </w:rPr>
        <w:t>附：代表人性别：            年龄：           身份证号码：</w:t>
      </w:r>
    </w:p>
    <w:p w14:paraId="2EDC7530" w14:textId="77777777" w:rsidR="00781023" w:rsidRDefault="00781023">
      <w:pPr>
        <w:spacing w:line="440" w:lineRule="exact"/>
        <w:ind w:firstLineChars="100" w:firstLine="240"/>
        <w:rPr>
          <w:rFonts w:ascii="仿宋" w:eastAsia="仿宋" w:hAnsi="仿宋" w:cs="仿宋"/>
          <w:color w:val="000000"/>
          <w:sz w:val="24"/>
        </w:rPr>
      </w:pPr>
      <w:r>
        <w:rPr>
          <w:rFonts w:ascii="仿宋" w:eastAsia="仿宋" w:hAnsi="仿宋" w:cs="仿宋" w:hint="eastAsia"/>
          <w:color w:val="000000"/>
          <w:sz w:val="24"/>
        </w:rPr>
        <w:t>联系电话：</w:t>
      </w:r>
    </w:p>
    <w:p w14:paraId="5A889185" w14:textId="77777777" w:rsidR="00781023" w:rsidRDefault="00781023">
      <w:pPr>
        <w:spacing w:line="440" w:lineRule="exact"/>
        <w:ind w:firstLineChars="100" w:firstLine="240"/>
        <w:rPr>
          <w:rFonts w:ascii="仿宋" w:eastAsia="仿宋" w:hAnsi="仿宋" w:cs="仿宋"/>
          <w:color w:val="000000"/>
          <w:sz w:val="24"/>
        </w:rPr>
      </w:pPr>
      <w:r>
        <w:rPr>
          <w:rFonts w:ascii="仿宋" w:eastAsia="仿宋" w:hAnsi="仿宋" w:cs="仿宋" w:hint="eastAsia"/>
          <w:color w:val="000000"/>
          <w:sz w:val="24"/>
        </w:rPr>
        <w:t>营业执照号码：                       经济性质：</w:t>
      </w:r>
    </w:p>
    <w:p w14:paraId="44438869" w14:textId="77777777" w:rsidR="00781023" w:rsidRDefault="00781023">
      <w:pPr>
        <w:spacing w:line="440" w:lineRule="exact"/>
        <w:ind w:firstLineChars="100" w:firstLine="240"/>
        <w:rPr>
          <w:rFonts w:ascii="仿宋" w:eastAsia="仿宋" w:hAnsi="仿宋" w:cs="仿宋"/>
          <w:color w:val="000000"/>
          <w:sz w:val="24"/>
        </w:rPr>
      </w:pPr>
      <w:r>
        <w:rPr>
          <w:rFonts w:ascii="仿宋" w:eastAsia="仿宋" w:hAnsi="仿宋" w:cs="仿宋" w:hint="eastAsia"/>
          <w:color w:val="000000"/>
          <w:sz w:val="24"/>
        </w:rPr>
        <w:t>主营（产）：</w:t>
      </w:r>
    </w:p>
    <w:p w14:paraId="6DD50FF7" w14:textId="77777777" w:rsidR="00781023" w:rsidRDefault="00781023">
      <w:pPr>
        <w:spacing w:line="440" w:lineRule="exact"/>
        <w:ind w:firstLineChars="100" w:firstLine="240"/>
        <w:rPr>
          <w:rFonts w:ascii="仿宋" w:eastAsia="仿宋" w:hAnsi="仿宋" w:cs="仿宋"/>
          <w:color w:val="000000"/>
          <w:sz w:val="24"/>
        </w:rPr>
      </w:pPr>
      <w:r>
        <w:rPr>
          <w:rFonts w:ascii="仿宋" w:eastAsia="仿宋" w:hAnsi="仿宋" w:cs="仿宋" w:hint="eastAsia"/>
          <w:color w:val="000000"/>
          <w:sz w:val="24"/>
        </w:rPr>
        <w:t>兼营（产）：</w:t>
      </w:r>
    </w:p>
    <w:p w14:paraId="21D25F2F" w14:textId="77777777" w:rsidR="00781023" w:rsidRDefault="00781023">
      <w:pPr>
        <w:spacing w:line="440" w:lineRule="exact"/>
        <w:ind w:firstLineChars="100" w:firstLine="240"/>
        <w:rPr>
          <w:rFonts w:ascii="仿宋" w:eastAsia="仿宋" w:hAnsi="仿宋" w:cs="仿宋"/>
          <w:color w:val="000000"/>
          <w:sz w:val="24"/>
        </w:rPr>
      </w:pPr>
      <w:r>
        <w:rPr>
          <w:rFonts w:ascii="仿宋" w:eastAsia="仿宋" w:hAnsi="仿宋" w:cs="仿宋" w:hint="eastAsia"/>
          <w:color w:val="000000"/>
          <w:sz w:val="24"/>
        </w:rPr>
        <w:t>进口物品经营许可证号码：</w:t>
      </w:r>
    </w:p>
    <w:p w14:paraId="1E9A49A5" w14:textId="77777777" w:rsidR="00781023" w:rsidRDefault="00781023">
      <w:pPr>
        <w:spacing w:line="440" w:lineRule="exact"/>
        <w:ind w:firstLineChars="100" w:firstLine="240"/>
        <w:rPr>
          <w:rFonts w:ascii="仿宋" w:eastAsia="仿宋" w:hAnsi="仿宋" w:cs="仿宋"/>
          <w:color w:val="000000"/>
          <w:sz w:val="24"/>
        </w:rPr>
      </w:pPr>
      <w:r>
        <w:rPr>
          <w:rFonts w:ascii="仿宋" w:eastAsia="仿宋" w:hAnsi="仿宋" w:cs="仿宋" w:hint="eastAsia"/>
          <w:color w:val="000000"/>
          <w:sz w:val="24"/>
        </w:rPr>
        <w:t>主营：</w:t>
      </w:r>
    </w:p>
    <w:p w14:paraId="200801EE" w14:textId="77777777" w:rsidR="00781023" w:rsidRDefault="00781023">
      <w:pPr>
        <w:spacing w:line="440" w:lineRule="exact"/>
        <w:ind w:firstLineChars="100" w:firstLine="240"/>
        <w:rPr>
          <w:rFonts w:ascii="仿宋" w:eastAsia="仿宋" w:hAnsi="仿宋" w:cs="仿宋"/>
          <w:color w:val="000000"/>
          <w:sz w:val="24"/>
        </w:rPr>
      </w:pPr>
      <w:r>
        <w:rPr>
          <w:rFonts w:ascii="仿宋" w:eastAsia="仿宋" w:hAnsi="仿宋" w:cs="仿宋" w:hint="eastAsia"/>
          <w:color w:val="000000"/>
          <w:sz w:val="24"/>
        </w:rPr>
        <w:t>兼营：</w:t>
      </w:r>
    </w:p>
    <w:p w14:paraId="6E3EC9C5" w14:textId="77777777" w:rsidR="00781023" w:rsidRDefault="00781023">
      <w:pPr>
        <w:spacing w:line="440" w:lineRule="exact"/>
        <w:rPr>
          <w:rFonts w:ascii="仿宋" w:eastAsia="仿宋" w:hAnsi="仿宋" w:cs="仿宋"/>
          <w:color w:val="000000"/>
          <w:sz w:val="24"/>
        </w:rPr>
      </w:pPr>
      <w:r>
        <w:rPr>
          <w:rFonts w:ascii="仿宋" w:eastAsia="仿宋" w:hAnsi="仿宋" w:cs="仿宋" w:hint="eastAsia"/>
          <w:color w:val="000000"/>
          <w:sz w:val="24"/>
        </w:rPr>
        <w:t>说明：1.法定代表人为企业事业单位、国家机关、社会团体的主要行政负责人。</w:t>
      </w:r>
    </w:p>
    <w:p w14:paraId="79CF8140" w14:textId="77777777" w:rsidR="00781023" w:rsidRDefault="00781023">
      <w:pPr>
        <w:spacing w:line="440" w:lineRule="exact"/>
        <w:rPr>
          <w:rFonts w:ascii="仿宋" w:eastAsia="仿宋" w:hAnsi="仿宋" w:cs="仿宋"/>
          <w:color w:val="000000"/>
          <w:sz w:val="24"/>
        </w:rPr>
      </w:pPr>
      <w:r>
        <w:rPr>
          <w:rFonts w:ascii="仿宋" w:eastAsia="仿宋" w:hAnsi="仿宋" w:cs="仿宋" w:hint="eastAsia"/>
          <w:color w:val="000000"/>
          <w:sz w:val="24"/>
        </w:rPr>
        <w:t xml:space="preserve">      2.内容必须填写真实、清楚、涂改无效，不得转让、买卖。</w:t>
      </w:r>
    </w:p>
    <w:p w14:paraId="289E69AA" w14:textId="77777777" w:rsidR="00781023" w:rsidRDefault="00781023">
      <w:pPr>
        <w:spacing w:line="440" w:lineRule="exact"/>
        <w:ind w:firstLineChars="300" w:firstLine="720"/>
        <w:rPr>
          <w:rFonts w:ascii="仿宋" w:eastAsia="仿宋" w:hAnsi="仿宋" w:cs="仿宋"/>
          <w:color w:val="000000"/>
          <w:sz w:val="24"/>
        </w:rPr>
      </w:pPr>
      <w:r>
        <w:rPr>
          <w:rFonts w:ascii="仿宋" w:eastAsia="仿宋" w:hAnsi="仿宋" w:cs="仿宋" w:hint="eastAsia"/>
          <w:color w:val="000000"/>
          <w:sz w:val="24"/>
        </w:rPr>
        <w:t>3.将此证明书提交对方作为合同附件</w:t>
      </w:r>
      <w:r>
        <w:rPr>
          <w:rFonts w:ascii="仿宋" w:eastAsia="仿宋" w:hAnsi="仿宋" w:cs="仿宋" w:hint="eastAsia"/>
          <w:b/>
          <w:color w:val="000000"/>
          <w:sz w:val="24"/>
        </w:rPr>
        <w:t>。</w:t>
      </w:r>
    </w:p>
    <w:p w14:paraId="60486A82" w14:textId="77777777" w:rsidR="00781023" w:rsidRDefault="00781023">
      <w:pPr>
        <w:rPr>
          <w:rFonts w:ascii="仿宋" w:eastAsia="仿宋" w:hAnsi="仿宋" w:cs="仿宋"/>
          <w:color w:val="000000"/>
          <w:sz w:val="28"/>
          <w:szCs w:val="28"/>
        </w:rPr>
      </w:pPr>
    </w:p>
    <w:p w14:paraId="552AEF91" w14:textId="77777777" w:rsidR="00781023" w:rsidRDefault="00781023">
      <w:pPr>
        <w:rPr>
          <w:rFonts w:ascii="仿宋" w:eastAsia="仿宋" w:hAnsi="仿宋" w:cs="仿宋"/>
          <w:color w:val="000000"/>
          <w:sz w:val="28"/>
          <w:szCs w:val="28"/>
        </w:rPr>
      </w:pPr>
    </w:p>
    <w:p w14:paraId="6B356E8E" w14:textId="77777777" w:rsidR="00781023" w:rsidRDefault="00781023">
      <w:pPr>
        <w:rPr>
          <w:rFonts w:ascii="仿宋" w:eastAsia="仿宋" w:hAnsi="仿宋" w:cs="仿宋"/>
          <w:b/>
          <w:color w:val="000000"/>
          <w:sz w:val="28"/>
          <w:szCs w:val="28"/>
        </w:rPr>
      </w:pPr>
      <w:r>
        <w:rPr>
          <w:rFonts w:ascii="仿宋" w:eastAsia="仿宋" w:hAnsi="仿宋" w:cs="仿宋" w:hint="eastAsia"/>
          <w:color w:val="000000"/>
          <w:sz w:val="28"/>
          <w:szCs w:val="28"/>
        </w:rPr>
        <w:t xml:space="preserve"> </w:t>
      </w:r>
      <w:r>
        <w:rPr>
          <w:rFonts w:ascii="仿宋" w:eastAsia="仿宋" w:hAnsi="仿宋" w:cs="仿宋" w:hint="eastAsia"/>
          <w:b/>
          <w:color w:val="000000"/>
          <w:sz w:val="28"/>
          <w:szCs w:val="28"/>
        </w:rPr>
        <w:t xml:space="preserve"> (为避免响应无效，请供应商务必提供本附件)</w:t>
      </w:r>
    </w:p>
    <w:p w14:paraId="7BDF3877" w14:textId="77777777" w:rsidR="00781023" w:rsidRDefault="00781023">
      <w:pPr>
        <w:rPr>
          <w:rFonts w:ascii="仿宋" w:eastAsia="仿宋" w:hAnsi="仿宋" w:cs="仿宋"/>
          <w:b/>
          <w:color w:val="000000"/>
          <w:sz w:val="28"/>
          <w:szCs w:val="28"/>
        </w:rPr>
      </w:pPr>
    </w:p>
    <w:p w14:paraId="3D86293D" w14:textId="77777777" w:rsidR="00781023" w:rsidRDefault="00A1614D">
      <w:pPr>
        <w:rPr>
          <w:rFonts w:ascii="仿宋" w:eastAsia="仿宋" w:hAnsi="仿宋" w:cs="仿宋"/>
          <w:b/>
          <w:color w:val="000000"/>
          <w:sz w:val="28"/>
          <w:szCs w:val="28"/>
        </w:rPr>
      </w:pPr>
      <w:r>
        <w:rPr>
          <w:rFonts w:ascii="仿宋" w:eastAsia="仿宋" w:hAnsi="仿宋" w:cs="仿宋"/>
          <w:b/>
          <w:color w:val="000000"/>
          <w:sz w:val="28"/>
          <w:szCs w:val="28"/>
        </w:rPr>
        <w:pict w14:anchorId="48C2C356">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5" o:spid="_x0000_s1029" type="#_x0000_t176" style="position:absolute;left:0;text-align:left;margin-left:230.15pt;margin-top:.45pt;width:183.75pt;height:124.75pt;z-index:251657728;mso-wrap-style:square">
            <v:textbox>
              <w:txbxContent>
                <w:p w14:paraId="520A3ED7" w14:textId="77777777" w:rsidR="000D41A3" w:rsidRDefault="000D41A3">
                  <w:pPr>
                    <w:jc w:val="center"/>
                    <w:rPr>
                      <w:rFonts w:hAnsi="宋体"/>
                      <w:szCs w:val="21"/>
                    </w:rPr>
                  </w:pPr>
                </w:p>
                <w:p w14:paraId="6E199612" w14:textId="77777777" w:rsidR="000D41A3" w:rsidRDefault="000D41A3">
                  <w:pPr>
                    <w:jc w:val="center"/>
                    <w:rPr>
                      <w:rFonts w:hAnsi="宋体"/>
                      <w:szCs w:val="21"/>
                    </w:rPr>
                  </w:pPr>
                </w:p>
                <w:p w14:paraId="669F13D1" w14:textId="77777777" w:rsidR="000D41A3" w:rsidRDefault="000D41A3">
                  <w:pPr>
                    <w:jc w:val="center"/>
                    <w:rPr>
                      <w:rFonts w:hAnsi="宋体"/>
                      <w:szCs w:val="21"/>
                    </w:rPr>
                  </w:pPr>
                </w:p>
                <w:p w14:paraId="7FC82CB0" w14:textId="77777777" w:rsidR="000D41A3" w:rsidRDefault="000D41A3">
                  <w:pPr>
                    <w:jc w:val="center"/>
                    <w:rPr>
                      <w:szCs w:val="21"/>
                    </w:rPr>
                  </w:pPr>
                  <w:r>
                    <w:rPr>
                      <w:rFonts w:hAnsi="宋体" w:hint="eastAsia"/>
                      <w:szCs w:val="21"/>
                    </w:rPr>
                    <w:t>法定代表人身份证复印件反面</w:t>
                  </w:r>
                </w:p>
              </w:txbxContent>
            </v:textbox>
          </v:shape>
        </w:pict>
      </w:r>
      <w:r>
        <w:rPr>
          <w:rFonts w:ascii="仿宋" w:eastAsia="仿宋" w:hAnsi="仿宋" w:cs="仿宋"/>
          <w:b/>
          <w:color w:val="000000"/>
          <w:sz w:val="28"/>
          <w:szCs w:val="28"/>
        </w:rPr>
        <w:pict w14:anchorId="3E4A0C5C">
          <v:shape id="自选图形 3" o:spid="_x0000_s1027" type="#_x0000_t176" style="position:absolute;left:0;text-align:left;margin-left:14.4pt;margin-top:3.45pt;width:183.75pt;height:124.75pt;z-index:251655680;mso-wrap-style:square">
            <v:textbox>
              <w:txbxContent>
                <w:p w14:paraId="3F2D1AEF" w14:textId="77777777" w:rsidR="000D41A3" w:rsidRDefault="000D41A3">
                  <w:pPr>
                    <w:jc w:val="center"/>
                    <w:rPr>
                      <w:rFonts w:hAnsi="宋体"/>
                      <w:szCs w:val="21"/>
                    </w:rPr>
                  </w:pPr>
                </w:p>
                <w:p w14:paraId="406F1F96" w14:textId="77777777" w:rsidR="000D41A3" w:rsidRDefault="000D41A3">
                  <w:pPr>
                    <w:jc w:val="center"/>
                    <w:rPr>
                      <w:rFonts w:hAnsi="宋体"/>
                      <w:szCs w:val="21"/>
                    </w:rPr>
                  </w:pPr>
                </w:p>
                <w:p w14:paraId="021B9264" w14:textId="77777777" w:rsidR="000D41A3" w:rsidRDefault="000D41A3">
                  <w:pPr>
                    <w:jc w:val="center"/>
                    <w:rPr>
                      <w:rFonts w:hAnsi="宋体"/>
                      <w:szCs w:val="21"/>
                    </w:rPr>
                  </w:pPr>
                </w:p>
                <w:p w14:paraId="76CBB215" w14:textId="77777777" w:rsidR="000D41A3" w:rsidRDefault="000D41A3">
                  <w:pPr>
                    <w:jc w:val="center"/>
                    <w:rPr>
                      <w:szCs w:val="21"/>
                    </w:rPr>
                  </w:pPr>
                  <w:r>
                    <w:rPr>
                      <w:rFonts w:hAnsi="宋体" w:hint="eastAsia"/>
                      <w:szCs w:val="21"/>
                    </w:rPr>
                    <w:t>法定代表人身份证复印件正面</w:t>
                  </w:r>
                </w:p>
              </w:txbxContent>
            </v:textbox>
          </v:shape>
        </w:pict>
      </w:r>
    </w:p>
    <w:p w14:paraId="5EE8D450" w14:textId="77777777" w:rsidR="00781023" w:rsidRDefault="00781023">
      <w:pPr>
        <w:rPr>
          <w:rFonts w:ascii="仿宋" w:eastAsia="仿宋" w:hAnsi="仿宋" w:cs="仿宋"/>
          <w:b/>
          <w:color w:val="000000"/>
          <w:sz w:val="28"/>
          <w:szCs w:val="28"/>
        </w:rPr>
      </w:pPr>
    </w:p>
    <w:p w14:paraId="2525E206" w14:textId="77777777" w:rsidR="00781023" w:rsidRDefault="00781023">
      <w:pPr>
        <w:spacing w:line="480" w:lineRule="exact"/>
        <w:rPr>
          <w:rFonts w:ascii="仿宋" w:eastAsia="仿宋" w:hAnsi="仿宋" w:cs="仿宋"/>
          <w:b/>
          <w:color w:val="000000"/>
          <w:sz w:val="28"/>
          <w:szCs w:val="28"/>
        </w:rPr>
      </w:pPr>
    </w:p>
    <w:p w14:paraId="395CB54E" w14:textId="77777777" w:rsidR="00781023" w:rsidRDefault="00781023">
      <w:pPr>
        <w:spacing w:line="480" w:lineRule="exact"/>
        <w:rPr>
          <w:rFonts w:ascii="仿宋" w:eastAsia="仿宋" w:hAnsi="仿宋" w:cs="仿宋"/>
          <w:b/>
          <w:color w:val="000000"/>
          <w:sz w:val="28"/>
          <w:szCs w:val="28"/>
        </w:rPr>
      </w:pPr>
    </w:p>
    <w:p w14:paraId="34A442DC" w14:textId="77777777" w:rsidR="00781023" w:rsidRDefault="00781023">
      <w:pPr>
        <w:spacing w:line="480" w:lineRule="exact"/>
        <w:rPr>
          <w:rFonts w:ascii="仿宋" w:eastAsia="仿宋" w:hAnsi="仿宋" w:cs="仿宋"/>
          <w:b/>
          <w:color w:val="000000"/>
          <w:sz w:val="28"/>
          <w:szCs w:val="28"/>
        </w:rPr>
      </w:pPr>
      <w:r>
        <w:rPr>
          <w:rFonts w:ascii="仿宋" w:eastAsia="仿宋" w:hAnsi="仿宋" w:cs="仿宋" w:hint="eastAsia"/>
          <w:b/>
          <w:color w:val="000000"/>
          <w:sz w:val="28"/>
          <w:szCs w:val="28"/>
        </w:rPr>
        <w:br w:type="page"/>
      </w:r>
    </w:p>
    <w:p w14:paraId="1CA5BD61" w14:textId="77777777" w:rsidR="00781023" w:rsidRDefault="00781023">
      <w:pPr>
        <w:spacing w:line="480" w:lineRule="exact"/>
        <w:jc w:val="center"/>
        <w:rPr>
          <w:rFonts w:ascii="仿宋" w:eastAsia="仿宋" w:hAnsi="仿宋" w:cs="仿宋"/>
          <w:b/>
          <w:color w:val="000000"/>
          <w:sz w:val="28"/>
          <w:szCs w:val="28"/>
        </w:rPr>
      </w:pPr>
      <w:r>
        <w:rPr>
          <w:rFonts w:ascii="仿宋" w:eastAsia="仿宋" w:hAnsi="仿宋" w:cs="仿宋" w:hint="eastAsia"/>
          <w:b/>
          <w:color w:val="000000"/>
          <w:sz w:val="28"/>
          <w:szCs w:val="28"/>
        </w:rPr>
        <w:t>（2）法定代表人/负责人授权委托书</w:t>
      </w:r>
    </w:p>
    <w:p w14:paraId="1D5EE258" w14:textId="77777777" w:rsidR="00781023" w:rsidRDefault="00781023">
      <w:pPr>
        <w:spacing w:line="360" w:lineRule="auto"/>
        <w:rPr>
          <w:rFonts w:ascii="仿宋" w:eastAsia="仿宋" w:hAnsi="仿宋" w:cs="仿宋"/>
          <w:color w:val="000000"/>
          <w:sz w:val="24"/>
        </w:rPr>
      </w:pPr>
      <w:r>
        <w:rPr>
          <w:rFonts w:ascii="仿宋" w:eastAsia="仿宋" w:hAnsi="仿宋" w:cs="仿宋" w:hint="eastAsia"/>
          <w:color w:val="000000"/>
          <w:sz w:val="24"/>
        </w:rPr>
        <w:t>致：</w:t>
      </w:r>
      <w:r>
        <w:rPr>
          <w:rFonts w:ascii="仿宋" w:eastAsia="仿宋" w:hAnsi="仿宋" w:cs="仿宋" w:hint="eastAsia"/>
          <w:color w:val="000000"/>
          <w:sz w:val="24"/>
          <w:u w:val="single"/>
        </w:rPr>
        <w:t>惠州市第一人民医院</w:t>
      </w:r>
      <w:r>
        <w:rPr>
          <w:rFonts w:ascii="仿宋" w:eastAsia="仿宋" w:hAnsi="仿宋" w:cs="仿宋" w:hint="eastAsia"/>
          <w:color w:val="000000"/>
          <w:sz w:val="24"/>
        </w:rPr>
        <w:t>：</w:t>
      </w:r>
    </w:p>
    <w:p w14:paraId="5C1E14F8" w14:textId="77777777" w:rsidR="00781023" w:rsidRDefault="00781023">
      <w:pPr>
        <w:spacing w:line="480" w:lineRule="exact"/>
        <w:ind w:firstLineChars="200" w:firstLine="480"/>
        <w:rPr>
          <w:rFonts w:ascii="仿宋" w:eastAsia="仿宋" w:hAnsi="仿宋" w:cs="仿宋"/>
          <w:color w:val="000000"/>
          <w:sz w:val="24"/>
        </w:rPr>
      </w:pPr>
      <w:r>
        <w:rPr>
          <w:rFonts w:ascii="仿宋" w:eastAsia="仿宋" w:hAnsi="仿宋" w:cs="仿宋" w:hint="eastAsia"/>
          <w:color w:val="000000"/>
          <w:sz w:val="24"/>
        </w:rPr>
        <w:t>兹授权</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同志，为我方签订经济合同及办理其他事务代理人，其权限是：</w:t>
      </w:r>
    </w:p>
    <w:p w14:paraId="0917677B" w14:textId="77777777" w:rsidR="00781023" w:rsidRDefault="00781023">
      <w:pPr>
        <w:spacing w:line="480" w:lineRule="exact"/>
        <w:rPr>
          <w:rFonts w:ascii="仿宋" w:eastAsia="仿宋" w:hAnsi="仿宋" w:cs="仿宋"/>
          <w:color w:val="000000"/>
          <w:sz w:val="24"/>
        </w:rPr>
      </w:pPr>
      <w:r>
        <w:rPr>
          <w:rFonts w:ascii="仿宋" w:eastAsia="仿宋" w:hAnsi="仿宋" w:cs="仿宋" w:hint="eastAsia"/>
          <w:color w:val="000000"/>
          <w:sz w:val="24"/>
          <w:u w:val="single"/>
        </w:rPr>
        <w:t xml:space="preserve">                                                   </w:t>
      </w:r>
      <w:r>
        <w:rPr>
          <w:rFonts w:ascii="仿宋" w:eastAsia="仿宋" w:hAnsi="仿宋" w:cs="仿宋" w:hint="eastAsia"/>
          <w:color w:val="000000"/>
          <w:sz w:val="24"/>
        </w:rPr>
        <w:t>。</w:t>
      </w:r>
    </w:p>
    <w:p w14:paraId="61E9970C" w14:textId="77777777" w:rsidR="00781023" w:rsidRDefault="00781023">
      <w:pPr>
        <w:spacing w:line="480" w:lineRule="exact"/>
        <w:rPr>
          <w:rFonts w:ascii="仿宋" w:eastAsia="仿宋" w:hAnsi="仿宋" w:cs="仿宋"/>
          <w:color w:val="000000"/>
          <w:sz w:val="24"/>
        </w:rPr>
      </w:pPr>
      <w:r>
        <w:rPr>
          <w:rFonts w:ascii="仿宋" w:eastAsia="仿宋" w:hAnsi="仿宋" w:cs="仿宋" w:hint="eastAsia"/>
          <w:color w:val="000000"/>
          <w:sz w:val="24"/>
        </w:rPr>
        <w:t>授权单位：          （盖章）     法定代表人             （签名或盖私章）</w:t>
      </w:r>
    </w:p>
    <w:p w14:paraId="59549E7E" w14:textId="77777777" w:rsidR="00781023" w:rsidRDefault="00781023">
      <w:pPr>
        <w:spacing w:line="480" w:lineRule="exact"/>
        <w:rPr>
          <w:rFonts w:ascii="仿宋" w:eastAsia="仿宋" w:hAnsi="仿宋" w:cs="仿宋"/>
          <w:color w:val="000000"/>
          <w:sz w:val="24"/>
        </w:rPr>
      </w:pPr>
      <w:r>
        <w:rPr>
          <w:rFonts w:ascii="仿宋" w:eastAsia="仿宋" w:hAnsi="仿宋" w:cs="仿宋" w:hint="eastAsia"/>
          <w:color w:val="000000"/>
          <w:sz w:val="24"/>
        </w:rPr>
        <w:t>有效期限：至        年       月      日       签发日期：</w:t>
      </w:r>
    </w:p>
    <w:p w14:paraId="1E5140A3" w14:textId="77777777" w:rsidR="00781023" w:rsidRDefault="00781023">
      <w:pPr>
        <w:spacing w:line="480" w:lineRule="exact"/>
        <w:rPr>
          <w:rFonts w:ascii="仿宋" w:eastAsia="仿宋" w:hAnsi="仿宋" w:cs="仿宋"/>
          <w:color w:val="000000"/>
          <w:sz w:val="24"/>
        </w:rPr>
      </w:pPr>
      <w:r>
        <w:rPr>
          <w:rFonts w:ascii="仿宋" w:eastAsia="仿宋" w:hAnsi="仿宋" w:cs="仿宋" w:hint="eastAsia"/>
          <w:color w:val="000000"/>
          <w:sz w:val="24"/>
        </w:rPr>
        <w:t>附：代理人性别：        年龄：       职务：         身份证号码：</w:t>
      </w:r>
    </w:p>
    <w:p w14:paraId="2E29602B" w14:textId="77777777" w:rsidR="00781023" w:rsidRDefault="00781023">
      <w:pPr>
        <w:spacing w:line="480" w:lineRule="exact"/>
        <w:rPr>
          <w:rFonts w:ascii="仿宋" w:eastAsia="仿宋" w:hAnsi="仿宋" w:cs="仿宋"/>
          <w:color w:val="000000"/>
          <w:sz w:val="24"/>
        </w:rPr>
      </w:pPr>
      <w:r>
        <w:rPr>
          <w:rFonts w:ascii="仿宋" w:eastAsia="仿宋" w:hAnsi="仿宋" w:cs="仿宋" w:hint="eastAsia"/>
          <w:color w:val="000000"/>
          <w:sz w:val="24"/>
        </w:rPr>
        <w:t xml:space="preserve">  联系电话：                             电子邮箱：</w:t>
      </w:r>
    </w:p>
    <w:p w14:paraId="045B18E2" w14:textId="77777777" w:rsidR="00781023" w:rsidRDefault="00781023">
      <w:pPr>
        <w:spacing w:line="480" w:lineRule="exact"/>
        <w:ind w:firstLineChars="100" w:firstLine="240"/>
        <w:rPr>
          <w:rFonts w:ascii="仿宋" w:eastAsia="仿宋" w:hAnsi="仿宋" w:cs="仿宋"/>
          <w:color w:val="000000"/>
          <w:sz w:val="24"/>
        </w:rPr>
      </w:pPr>
      <w:r>
        <w:rPr>
          <w:rFonts w:ascii="仿宋" w:eastAsia="仿宋" w:hAnsi="仿宋" w:cs="仿宋" w:hint="eastAsia"/>
          <w:color w:val="000000"/>
          <w:sz w:val="24"/>
        </w:rPr>
        <w:t>营业执照号码：                         经济性质：</w:t>
      </w:r>
    </w:p>
    <w:p w14:paraId="35D63F9D" w14:textId="77777777" w:rsidR="00781023" w:rsidRDefault="00781023">
      <w:pPr>
        <w:spacing w:line="480" w:lineRule="exact"/>
        <w:ind w:firstLineChars="100" w:firstLine="240"/>
        <w:rPr>
          <w:rFonts w:ascii="仿宋" w:eastAsia="仿宋" w:hAnsi="仿宋" w:cs="仿宋"/>
          <w:color w:val="000000"/>
          <w:sz w:val="24"/>
        </w:rPr>
      </w:pPr>
      <w:r>
        <w:rPr>
          <w:rFonts w:ascii="仿宋" w:eastAsia="仿宋" w:hAnsi="仿宋" w:cs="仿宋" w:hint="eastAsia"/>
          <w:color w:val="000000"/>
          <w:sz w:val="24"/>
        </w:rPr>
        <w:t>主营（产）：</w:t>
      </w:r>
    </w:p>
    <w:p w14:paraId="775335A2" w14:textId="77777777" w:rsidR="00781023" w:rsidRDefault="00781023">
      <w:pPr>
        <w:spacing w:line="480" w:lineRule="exact"/>
        <w:ind w:firstLineChars="100" w:firstLine="240"/>
        <w:rPr>
          <w:rFonts w:ascii="仿宋" w:eastAsia="仿宋" w:hAnsi="仿宋" w:cs="仿宋"/>
          <w:color w:val="000000"/>
          <w:sz w:val="24"/>
        </w:rPr>
      </w:pPr>
      <w:r>
        <w:rPr>
          <w:rFonts w:ascii="仿宋" w:eastAsia="仿宋" w:hAnsi="仿宋" w:cs="仿宋" w:hint="eastAsia"/>
          <w:color w:val="000000"/>
          <w:sz w:val="24"/>
        </w:rPr>
        <w:t>兼营（产）：</w:t>
      </w:r>
    </w:p>
    <w:p w14:paraId="4E3D929E" w14:textId="77777777" w:rsidR="00781023" w:rsidRDefault="00781023">
      <w:pPr>
        <w:spacing w:line="480" w:lineRule="exact"/>
        <w:ind w:firstLineChars="100" w:firstLine="240"/>
        <w:rPr>
          <w:rFonts w:ascii="仿宋" w:eastAsia="仿宋" w:hAnsi="仿宋" w:cs="仿宋"/>
          <w:color w:val="000000"/>
          <w:sz w:val="24"/>
        </w:rPr>
      </w:pPr>
      <w:r>
        <w:rPr>
          <w:rFonts w:ascii="仿宋" w:eastAsia="仿宋" w:hAnsi="仿宋" w:cs="仿宋" w:hint="eastAsia"/>
          <w:color w:val="000000"/>
          <w:sz w:val="24"/>
        </w:rPr>
        <w:t>进口物品经营许可证号码：</w:t>
      </w:r>
    </w:p>
    <w:p w14:paraId="2B2EA086" w14:textId="77777777" w:rsidR="00781023" w:rsidRDefault="00781023">
      <w:pPr>
        <w:spacing w:line="480" w:lineRule="exact"/>
        <w:ind w:firstLineChars="100" w:firstLine="240"/>
        <w:rPr>
          <w:rFonts w:ascii="仿宋" w:eastAsia="仿宋" w:hAnsi="仿宋" w:cs="仿宋"/>
          <w:color w:val="000000"/>
          <w:sz w:val="24"/>
        </w:rPr>
      </w:pPr>
      <w:r>
        <w:rPr>
          <w:rFonts w:ascii="仿宋" w:eastAsia="仿宋" w:hAnsi="仿宋" w:cs="仿宋" w:hint="eastAsia"/>
          <w:color w:val="000000"/>
          <w:sz w:val="24"/>
        </w:rPr>
        <w:t>主营：</w:t>
      </w:r>
    </w:p>
    <w:p w14:paraId="36D10873" w14:textId="77777777" w:rsidR="00781023" w:rsidRDefault="00781023">
      <w:pPr>
        <w:spacing w:line="480" w:lineRule="exact"/>
        <w:ind w:firstLineChars="100" w:firstLine="240"/>
        <w:rPr>
          <w:rFonts w:ascii="仿宋" w:eastAsia="仿宋" w:hAnsi="仿宋" w:cs="仿宋"/>
          <w:color w:val="000000"/>
          <w:sz w:val="24"/>
        </w:rPr>
      </w:pPr>
      <w:r>
        <w:rPr>
          <w:rFonts w:ascii="仿宋" w:eastAsia="仿宋" w:hAnsi="仿宋" w:cs="仿宋" w:hint="eastAsia"/>
          <w:color w:val="000000"/>
          <w:sz w:val="24"/>
        </w:rPr>
        <w:t>兼营：</w:t>
      </w:r>
    </w:p>
    <w:p w14:paraId="0C3E0078" w14:textId="77777777" w:rsidR="00781023" w:rsidRDefault="00781023">
      <w:pPr>
        <w:spacing w:line="480" w:lineRule="exact"/>
        <w:rPr>
          <w:rFonts w:ascii="仿宋" w:eastAsia="仿宋" w:hAnsi="仿宋" w:cs="仿宋"/>
          <w:color w:val="000000"/>
          <w:sz w:val="24"/>
        </w:rPr>
      </w:pPr>
      <w:r>
        <w:rPr>
          <w:rFonts w:ascii="仿宋" w:eastAsia="仿宋" w:hAnsi="仿宋" w:cs="仿宋" w:hint="eastAsia"/>
          <w:color w:val="000000"/>
          <w:sz w:val="24"/>
        </w:rPr>
        <w:t>说明：1.法定代表人为企业事业单位、国家机关、社会团体的主要行政负责人。</w:t>
      </w:r>
    </w:p>
    <w:p w14:paraId="41A4A328" w14:textId="77777777" w:rsidR="00781023" w:rsidRDefault="00781023">
      <w:pPr>
        <w:spacing w:line="480" w:lineRule="exact"/>
        <w:rPr>
          <w:rFonts w:ascii="仿宋" w:eastAsia="仿宋" w:hAnsi="仿宋" w:cs="仿宋"/>
          <w:color w:val="000000"/>
          <w:sz w:val="24"/>
        </w:rPr>
      </w:pPr>
      <w:r>
        <w:rPr>
          <w:rFonts w:ascii="仿宋" w:eastAsia="仿宋" w:hAnsi="仿宋" w:cs="仿宋" w:hint="eastAsia"/>
          <w:color w:val="000000"/>
          <w:sz w:val="24"/>
        </w:rPr>
        <w:t xml:space="preserve">      2.内容必须填写真实、清楚、涂改无效，不得转让、买卖。</w:t>
      </w:r>
    </w:p>
    <w:p w14:paraId="64140BC6" w14:textId="77777777" w:rsidR="00781023" w:rsidRDefault="00781023">
      <w:pPr>
        <w:spacing w:line="480" w:lineRule="exact"/>
        <w:ind w:firstLineChars="300" w:firstLine="720"/>
        <w:rPr>
          <w:rFonts w:ascii="仿宋" w:eastAsia="仿宋" w:hAnsi="仿宋" w:cs="仿宋"/>
          <w:b/>
          <w:color w:val="000000"/>
          <w:sz w:val="24"/>
        </w:rPr>
      </w:pPr>
      <w:r>
        <w:rPr>
          <w:rFonts w:ascii="仿宋" w:eastAsia="仿宋" w:hAnsi="仿宋" w:cs="仿宋" w:hint="eastAsia"/>
          <w:color w:val="000000"/>
          <w:sz w:val="24"/>
        </w:rPr>
        <w:t>3.将此证明书提交对方作为合同附件</w:t>
      </w:r>
      <w:r>
        <w:rPr>
          <w:rFonts w:ascii="仿宋" w:eastAsia="仿宋" w:hAnsi="仿宋" w:cs="仿宋" w:hint="eastAsia"/>
          <w:b/>
          <w:color w:val="000000"/>
          <w:sz w:val="24"/>
        </w:rPr>
        <w:t>。</w:t>
      </w:r>
    </w:p>
    <w:p w14:paraId="70148763" w14:textId="77777777" w:rsidR="00781023" w:rsidRDefault="00781023">
      <w:pPr>
        <w:spacing w:line="480" w:lineRule="exact"/>
        <w:ind w:firstLineChars="300" w:firstLine="720"/>
        <w:rPr>
          <w:rFonts w:ascii="仿宋" w:eastAsia="仿宋" w:hAnsi="仿宋" w:cs="仿宋"/>
          <w:color w:val="000000"/>
          <w:sz w:val="24"/>
        </w:rPr>
      </w:pPr>
      <w:r>
        <w:rPr>
          <w:rFonts w:ascii="仿宋" w:eastAsia="仿宋" w:hAnsi="仿宋" w:cs="仿宋" w:hint="eastAsia"/>
          <w:color w:val="000000"/>
          <w:sz w:val="24"/>
        </w:rPr>
        <w:t>4.授权权限：全权代表本公司参与上述采购项目的响应，负责提供与签署确认一切文书资料，以及向贵方递交的任何补充承诺。</w:t>
      </w:r>
    </w:p>
    <w:p w14:paraId="5E9AE6B6" w14:textId="77777777" w:rsidR="00781023" w:rsidRDefault="00781023">
      <w:pPr>
        <w:spacing w:line="440" w:lineRule="exact"/>
        <w:ind w:firstLineChars="307" w:firstLine="737"/>
        <w:rPr>
          <w:rFonts w:ascii="仿宋" w:eastAsia="仿宋" w:hAnsi="仿宋" w:cs="仿宋"/>
          <w:color w:val="000000"/>
          <w:sz w:val="24"/>
        </w:rPr>
      </w:pPr>
      <w:r>
        <w:rPr>
          <w:rFonts w:ascii="仿宋" w:eastAsia="仿宋" w:hAnsi="仿宋" w:cs="仿宋" w:hint="eastAsia"/>
          <w:color w:val="000000"/>
          <w:sz w:val="24"/>
        </w:rPr>
        <w:t>5.有效期限：与本公司响应文件中标注的响应有效期，自本单位盖公章之日起生效。</w:t>
      </w:r>
    </w:p>
    <w:p w14:paraId="7791B6CB" w14:textId="77777777" w:rsidR="00781023" w:rsidRDefault="00781023">
      <w:pPr>
        <w:spacing w:line="440" w:lineRule="exact"/>
        <w:ind w:firstLineChars="307" w:firstLine="737"/>
        <w:rPr>
          <w:rFonts w:ascii="仿宋" w:eastAsia="仿宋" w:hAnsi="仿宋" w:cs="仿宋"/>
          <w:color w:val="000000"/>
          <w:sz w:val="28"/>
          <w:szCs w:val="28"/>
        </w:rPr>
      </w:pPr>
      <w:r>
        <w:rPr>
          <w:rFonts w:ascii="仿宋" w:eastAsia="仿宋" w:hAnsi="仿宋" w:cs="仿宋" w:hint="eastAsia"/>
          <w:color w:val="000000"/>
          <w:sz w:val="24"/>
        </w:rPr>
        <w:t>6.响应签字代表为法定代表人，则本表不适用。</w:t>
      </w:r>
    </w:p>
    <w:p w14:paraId="2C1E926B" w14:textId="77777777" w:rsidR="00781023" w:rsidRDefault="00A1614D">
      <w:pPr>
        <w:spacing w:line="360" w:lineRule="auto"/>
        <w:ind w:firstLine="420"/>
        <w:rPr>
          <w:rFonts w:ascii="仿宋" w:eastAsia="仿宋" w:hAnsi="仿宋" w:cs="仿宋"/>
          <w:color w:val="000000"/>
          <w:sz w:val="28"/>
          <w:szCs w:val="28"/>
          <w:u w:val="single"/>
        </w:rPr>
      </w:pPr>
      <w:r>
        <w:rPr>
          <w:rFonts w:ascii="仿宋" w:eastAsia="仿宋" w:hAnsi="仿宋" w:cs="仿宋"/>
          <w:color w:val="000000"/>
          <w:sz w:val="28"/>
          <w:szCs w:val="28"/>
          <w:u w:val="single"/>
        </w:rPr>
        <w:pict w14:anchorId="33804A58">
          <v:shape id="自选图形 4" o:spid="_x0000_s1028" type="#_x0000_t176" style="position:absolute;left:0;text-align:left;margin-left:-.75pt;margin-top:6.65pt;width:183.75pt;height:124.75pt;z-index:251656704;mso-wrap-style:square">
            <v:textbox>
              <w:txbxContent>
                <w:p w14:paraId="4C5401E1" w14:textId="77777777" w:rsidR="000D41A3" w:rsidRDefault="000D41A3">
                  <w:pPr>
                    <w:jc w:val="center"/>
                    <w:rPr>
                      <w:rFonts w:hAnsi="宋体"/>
                      <w:szCs w:val="21"/>
                    </w:rPr>
                  </w:pPr>
                </w:p>
                <w:p w14:paraId="4DD9001C" w14:textId="77777777" w:rsidR="000D41A3" w:rsidRDefault="000D41A3">
                  <w:pPr>
                    <w:jc w:val="center"/>
                    <w:rPr>
                      <w:rFonts w:hAnsi="宋体"/>
                      <w:szCs w:val="21"/>
                    </w:rPr>
                  </w:pPr>
                </w:p>
                <w:p w14:paraId="18E6172E" w14:textId="77777777" w:rsidR="000D41A3" w:rsidRDefault="000D41A3">
                  <w:pPr>
                    <w:jc w:val="center"/>
                    <w:rPr>
                      <w:rFonts w:hAnsi="宋体"/>
                      <w:szCs w:val="21"/>
                    </w:rPr>
                  </w:pPr>
                </w:p>
                <w:p w14:paraId="4E13ED7E" w14:textId="77777777" w:rsidR="000D41A3" w:rsidRDefault="000D41A3">
                  <w:pPr>
                    <w:jc w:val="center"/>
                    <w:rPr>
                      <w:szCs w:val="21"/>
                    </w:rPr>
                  </w:pPr>
                  <w:r>
                    <w:rPr>
                      <w:rFonts w:hAnsi="宋体" w:hint="eastAsia"/>
                      <w:szCs w:val="21"/>
                    </w:rPr>
                    <w:t>代理人身份证复印件正面</w:t>
                  </w:r>
                </w:p>
              </w:txbxContent>
            </v:textbox>
          </v:shape>
        </w:pict>
      </w:r>
      <w:r>
        <w:rPr>
          <w:rFonts w:ascii="仿宋" w:eastAsia="仿宋" w:hAnsi="仿宋" w:cs="仿宋"/>
          <w:color w:val="000000"/>
          <w:sz w:val="28"/>
          <w:szCs w:val="28"/>
          <w:u w:val="single"/>
        </w:rPr>
        <w:pict w14:anchorId="1F497247">
          <v:shape id="自选图形 7" o:spid="_x0000_s1031" type="#_x0000_t176" style="position:absolute;left:0;text-align:left;margin-left:227.55pt;margin-top:4.9pt;width:183.75pt;height:124.75pt;z-index:251659776;mso-wrap-style:square">
            <v:textbox>
              <w:txbxContent>
                <w:p w14:paraId="01F17DE0" w14:textId="77777777" w:rsidR="000D41A3" w:rsidRDefault="000D41A3">
                  <w:pPr>
                    <w:jc w:val="center"/>
                    <w:rPr>
                      <w:rFonts w:hAnsi="宋体"/>
                      <w:szCs w:val="21"/>
                    </w:rPr>
                  </w:pPr>
                </w:p>
                <w:p w14:paraId="2876AC34" w14:textId="77777777" w:rsidR="000D41A3" w:rsidRDefault="000D41A3">
                  <w:pPr>
                    <w:jc w:val="center"/>
                    <w:rPr>
                      <w:rFonts w:hAnsi="宋体"/>
                      <w:szCs w:val="21"/>
                    </w:rPr>
                  </w:pPr>
                </w:p>
                <w:p w14:paraId="6BB918B6" w14:textId="77777777" w:rsidR="000D41A3" w:rsidRDefault="000D41A3">
                  <w:pPr>
                    <w:jc w:val="center"/>
                    <w:rPr>
                      <w:rFonts w:hAnsi="宋体"/>
                      <w:szCs w:val="21"/>
                    </w:rPr>
                  </w:pPr>
                </w:p>
                <w:p w14:paraId="36F5FC72" w14:textId="77777777" w:rsidR="000D41A3" w:rsidRDefault="000D41A3">
                  <w:pPr>
                    <w:jc w:val="center"/>
                    <w:rPr>
                      <w:szCs w:val="21"/>
                    </w:rPr>
                  </w:pPr>
                  <w:r>
                    <w:rPr>
                      <w:rFonts w:hAnsi="宋体" w:hint="eastAsia"/>
                      <w:szCs w:val="21"/>
                    </w:rPr>
                    <w:t>代理人身份证复印件反面</w:t>
                  </w:r>
                </w:p>
              </w:txbxContent>
            </v:textbox>
          </v:shape>
        </w:pict>
      </w:r>
      <w:r>
        <w:rPr>
          <w:rFonts w:ascii="仿宋" w:eastAsia="仿宋" w:hAnsi="仿宋" w:cs="仿宋"/>
          <w:color w:val="000000"/>
          <w:sz w:val="28"/>
          <w:szCs w:val="28"/>
          <w:u w:val="single"/>
        </w:rPr>
        <w:pict w14:anchorId="23FC3214">
          <v:shape id="自选图形 6" o:spid="_x0000_s1030" type="#_x0000_t176" style="position:absolute;left:0;text-align:left;margin-left:81.15pt;margin-top:623.4pt;width:183.75pt;height:124.75pt;z-index:251658752;mso-wrap-style:square">
            <v:textbox>
              <w:txbxContent>
                <w:p w14:paraId="2E0F2DBC" w14:textId="77777777" w:rsidR="000D41A3" w:rsidRDefault="000D41A3">
                  <w:pPr>
                    <w:jc w:val="center"/>
                    <w:rPr>
                      <w:rFonts w:hAnsi="宋体"/>
                      <w:szCs w:val="21"/>
                    </w:rPr>
                  </w:pPr>
                </w:p>
                <w:p w14:paraId="175A41EB" w14:textId="77777777" w:rsidR="000D41A3" w:rsidRDefault="000D41A3">
                  <w:pPr>
                    <w:jc w:val="center"/>
                    <w:rPr>
                      <w:rFonts w:hAnsi="宋体"/>
                      <w:szCs w:val="21"/>
                    </w:rPr>
                  </w:pPr>
                </w:p>
                <w:p w14:paraId="7C9F85D2" w14:textId="77777777" w:rsidR="000D41A3" w:rsidRDefault="000D41A3">
                  <w:pPr>
                    <w:jc w:val="center"/>
                    <w:rPr>
                      <w:rFonts w:hAnsi="宋体"/>
                      <w:szCs w:val="21"/>
                    </w:rPr>
                  </w:pPr>
                </w:p>
                <w:p w14:paraId="0EDDC500" w14:textId="77777777" w:rsidR="000D41A3" w:rsidRDefault="000D41A3">
                  <w:pPr>
                    <w:jc w:val="center"/>
                    <w:rPr>
                      <w:szCs w:val="21"/>
                    </w:rPr>
                  </w:pPr>
                  <w:r>
                    <w:rPr>
                      <w:rFonts w:hAnsi="宋体" w:hint="eastAsia"/>
                      <w:szCs w:val="21"/>
                    </w:rPr>
                    <w:t>代理人身份证复印件</w:t>
                  </w:r>
                </w:p>
              </w:txbxContent>
            </v:textbox>
          </v:shape>
        </w:pict>
      </w:r>
    </w:p>
    <w:p w14:paraId="2BE3D256" w14:textId="77777777" w:rsidR="00781023" w:rsidRDefault="00781023">
      <w:pPr>
        <w:spacing w:line="300" w:lineRule="auto"/>
        <w:jc w:val="center"/>
        <w:rPr>
          <w:rFonts w:ascii="仿宋" w:eastAsia="仿宋" w:hAnsi="仿宋" w:cs="仿宋"/>
          <w:b/>
          <w:color w:val="000000"/>
          <w:sz w:val="28"/>
          <w:szCs w:val="28"/>
        </w:rPr>
      </w:pPr>
    </w:p>
    <w:p w14:paraId="5E09014F" w14:textId="77777777" w:rsidR="00781023" w:rsidRDefault="00781023">
      <w:pPr>
        <w:spacing w:line="300" w:lineRule="auto"/>
        <w:jc w:val="center"/>
        <w:rPr>
          <w:rFonts w:ascii="仿宋" w:eastAsia="仿宋" w:hAnsi="仿宋" w:cs="仿宋"/>
          <w:b/>
          <w:color w:val="000000"/>
          <w:sz w:val="28"/>
          <w:szCs w:val="28"/>
        </w:rPr>
      </w:pPr>
    </w:p>
    <w:p w14:paraId="1A842C43" w14:textId="77777777" w:rsidR="00781023" w:rsidRDefault="00781023">
      <w:pPr>
        <w:spacing w:line="300" w:lineRule="auto"/>
        <w:jc w:val="center"/>
        <w:rPr>
          <w:rFonts w:ascii="仿宋" w:eastAsia="仿宋" w:hAnsi="仿宋" w:cs="仿宋"/>
          <w:b/>
          <w:color w:val="000000"/>
          <w:sz w:val="28"/>
          <w:szCs w:val="28"/>
        </w:rPr>
      </w:pPr>
      <w:r>
        <w:rPr>
          <w:rFonts w:ascii="仿宋" w:eastAsia="仿宋" w:hAnsi="仿宋" w:cs="仿宋" w:hint="eastAsia"/>
          <w:b/>
          <w:color w:val="000000"/>
          <w:sz w:val="28"/>
          <w:szCs w:val="28"/>
        </w:rPr>
        <w:br w:type="page"/>
      </w:r>
    </w:p>
    <w:p w14:paraId="5BA2C3C8" w14:textId="77777777" w:rsidR="00781023" w:rsidRDefault="00781023">
      <w:pPr>
        <w:spacing w:line="300" w:lineRule="auto"/>
        <w:jc w:val="left"/>
        <w:rPr>
          <w:rFonts w:ascii="仿宋" w:eastAsia="仿宋" w:hAnsi="仿宋" w:cs="仿宋"/>
          <w:b/>
          <w:color w:val="000000"/>
          <w:sz w:val="24"/>
        </w:rPr>
      </w:pPr>
      <w:r>
        <w:rPr>
          <w:rFonts w:ascii="仿宋" w:eastAsia="仿宋" w:hAnsi="仿宋" w:cs="仿宋" w:hint="eastAsia"/>
          <w:b/>
          <w:color w:val="000000"/>
          <w:sz w:val="24"/>
        </w:rPr>
        <w:t>3．3关于资格的声明函</w:t>
      </w:r>
    </w:p>
    <w:p w14:paraId="0E3DA767" w14:textId="77777777" w:rsidR="00781023" w:rsidRDefault="00781023">
      <w:pPr>
        <w:spacing w:line="480" w:lineRule="exact"/>
        <w:rPr>
          <w:rFonts w:ascii="仿宋" w:eastAsia="仿宋" w:hAnsi="仿宋" w:cs="仿宋"/>
          <w:color w:val="000000"/>
          <w:sz w:val="24"/>
        </w:rPr>
      </w:pPr>
      <w:r>
        <w:rPr>
          <w:rFonts w:ascii="仿宋" w:eastAsia="仿宋" w:hAnsi="仿宋" w:cs="仿宋" w:hint="eastAsia"/>
          <w:color w:val="000000"/>
          <w:sz w:val="24"/>
        </w:rPr>
        <w:t>致：</w:t>
      </w:r>
      <w:r>
        <w:rPr>
          <w:rFonts w:ascii="仿宋" w:eastAsia="仿宋" w:hAnsi="仿宋" w:cs="仿宋" w:hint="eastAsia"/>
          <w:color w:val="000000"/>
          <w:sz w:val="24"/>
          <w:u w:val="single"/>
        </w:rPr>
        <w:t>惠州市第一人民医院：</w:t>
      </w:r>
    </w:p>
    <w:p w14:paraId="6E4BC26D" w14:textId="535FEFA5" w:rsidR="00781023" w:rsidRDefault="00781023">
      <w:pPr>
        <w:spacing w:line="480" w:lineRule="exact"/>
        <w:ind w:firstLineChars="200" w:firstLine="480"/>
        <w:rPr>
          <w:rFonts w:ascii="仿宋" w:eastAsia="仿宋" w:hAnsi="仿宋" w:cs="仿宋"/>
          <w:color w:val="000000"/>
          <w:sz w:val="24"/>
        </w:rPr>
      </w:pPr>
      <w:r>
        <w:rPr>
          <w:rFonts w:ascii="仿宋" w:eastAsia="仿宋" w:hAnsi="仿宋" w:cs="仿宋" w:hint="eastAsia"/>
          <w:color w:val="000000"/>
          <w:sz w:val="24"/>
        </w:rPr>
        <w:t>关于贵方采购项目名称:</w:t>
      </w:r>
      <w:r w:rsidR="00B91279" w:rsidRPr="00B91279">
        <w:rPr>
          <w:rFonts w:hint="eastAsia"/>
        </w:rPr>
        <w:t xml:space="preserve"> </w:t>
      </w:r>
      <w:r w:rsidR="00520E50">
        <w:rPr>
          <w:rFonts w:ascii="仿宋" w:eastAsia="仿宋" w:hAnsi="仿宋" w:cs="仿宋" w:hint="eastAsia"/>
          <w:color w:val="000000"/>
          <w:sz w:val="24"/>
          <w:u w:val="single"/>
        </w:rPr>
        <w:t>病媒生物防制(除四害)服务</w:t>
      </w:r>
      <w:r>
        <w:rPr>
          <w:rFonts w:ascii="仿宋" w:eastAsia="仿宋" w:hAnsi="仿宋" w:cs="仿宋" w:hint="eastAsia"/>
          <w:color w:val="000000"/>
          <w:sz w:val="24"/>
        </w:rPr>
        <w:t>项目编号：</w:t>
      </w:r>
      <w:r w:rsidR="00520E50">
        <w:rPr>
          <w:rFonts w:ascii="仿宋" w:eastAsia="仿宋" w:hAnsi="仿宋" w:cs="仿宋"/>
          <w:color w:val="000000"/>
          <w:sz w:val="24"/>
          <w:u w:val="single"/>
        </w:rPr>
        <w:t>HQB-FW-20230014</w:t>
      </w:r>
      <w:r>
        <w:rPr>
          <w:rFonts w:ascii="仿宋" w:eastAsia="仿宋" w:hAnsi="仿宋" w:cs="仿宋" w:hint="eastAsia"/>
          <w:color w:val="000000"/>
          <w:sz w:val="24"/>
        </w:rPr>
        <w:t>响应邀请，本签字人愿意参加响应，提供比选文件中规定的货物、工程及服务，并证明提交的下列文件和说明是准确的和真实的。</w:t>
      </w:r>
    </w:p>
    <w:p w14:paraId="57760581" w14:textId="77777777" w:rsidR="00315076" w:rsidRPr="00315076" w:rsidRDefault="00315076" w:rsidP="00315076">
      <w:pPr>
        <w:spacing w:line="480" w:lineRule="exact"/>
        <w:ind w:firstLineChars="200" w:firstLine="480"/>
        <w:rPr>
          <w:rFonts w:ascii="仿宋" w:eastAsia="仿宋" w:hAnsi="仿宋" w:cs="仿宋"/>
          <w:color w:val="000000"/>
          <w:sz w:val="24"/>
        </w:rPr>
      </w:pPr>
      <w:r w:rsidRPr="00315076">
        <w:rPr>
          <w:rFonts w:ascii="仿宋" w:eastAsia="仿宋" w:hAnsi="仿宋" w:cs="仿宋" w:hint="eastAsia"/>
          <w:color w:val="000000"/>
          <w:sz w:val="24"/>
        </w:rPr>
        <w:t>1.在中国境内注册，在法律上、财务上独立，合法运作并独立于采购人的具有独立承担民事责任能力的法人、其他组织或自然人（提供营业执照等证明文件）；</w:t>
      </w:r>
    </w:p>
    <w:p w14:paraId="65BE0997" w14:textId="77777777" w:rsidR="00315076" w:rsidRPr="00315076" w:rsidRDefault="00315076" w:rsidP="00315076">
      <w:pPr>
        <w:spacing w:line="480" w:lineRule="exact"/>
        <w:ind w:firstLineChars="200" w:firstLine="480"/>
        <w:rPr>
          <w:rFonts w:ascii="仿宋" w:eastAsia="仿宋" w:hAnsi="仿宋" w:cs="仿宋"/>
          <w:color w:val="000000"/>
          <w:sz w:val="24"/>
        </w:rPr>
      </w:pPr>
      <w:r w:rsidRPr="00315076">
        <w:rPr>
          <w:rFonts w:ascii="仿宋" w:eastAsia="仿宋" w:hAnsi="仿宋" w:cs="仿宋" w:hint="eastAsia"/>
          <w:color w:val="000000"/>
          <w:sz w:val="24"/>
        </w:rPr>
        <w:t>2.具有履行合同所必需的设备和专业技术能力的证明材料（合同复印件）或书面声明（格式自拟）；</w:t>
      </w:r>
    </w:p>
    <w:p w14:paraId="4682DCFE" w14:textId="77777777" w:rsidR="00315076" w:rsidRPr="00315076" w:rsidRDefault="00315076" w:rsidP="00315076">
      <w:pPr>
        <w:spacing w:line="480" w:lineRule="exact"/>
        <w:ind w:firstLineChars="200" w:firstLine="480"/>
        <w:rPr>
          <w:rFonts w:ascii="仿宋" w:eastAsia="仿宋" w:hAnsi="仿宋" w:cs="仿宋"/>
          <w:color w:val="000000"/>
          <w:sz w:val="24"/>
        </w:rPr>
      </w:pPr>
      <w:r w:rsidRPr="00315076">
        <w:rPr>
          <w:rFonts w:ascii="仿宋" w:eastAsia="仿宋" w:hAnsi="仿宋" w:cs="仿宋" w:hint="eastAsia"/>
          <w:color w:val="000000"/>
          <w:sz w:val="24"/>
        </w:rPr>
        <w:t>3.2020年至2022年度内任意一年的年度财务报表(新成立公司提供成立至今的月或季度财务报表复印件)或银行出具的资信证明；</w:t>
      </w:r>
    </w:p>
    <w:p w14:paraId="2564CEC5" w14:textId="77777777" w:rsidR="00315076" w:rsidRPr="00315076" w:rsidRDefault="00315076" w:rsidP="00315076">
      <w:pPr>
        <w:spacing w:line="480" w:lineRule="exact"/>
        <w:ind w:firstLineChars="200" w:firstLine="480"/>
        <w:rPr>
          <w:rFonts w:ascii="仿宋" w:eastAsia="仿宋" w:hAnsi="仿宋" w:cs="仿宋"/>
          <w:color w:val="000000"/>
          <w:sz w:val="24"/>
        </w:rPr>
      </w:pPr>
      <w:r w:rsidRPr="00315076">
        <w:rPr>
          <w:rFonts w:ascii="仿宋" w:eastAsia="仿宋" w:hAnsi="仿宋" w:cs="仿宋" w:hint="eastAsia"/>
          <w:color w:val="000000"/>
          <w:sz w:val="24"/>
        </w:rPr>
        <w:t>4.响应供应商在近三年的经营活动中没有重大违法违规记录，以国家企业信用信息公示系统/信用中国/中国政府采购网查询结果（提供查询截图）及我院黑名单记录为准；</w:t>
      </w:r>
    </w:p>
    <w:p w14:paraId="275D34E2" w14:textId="77777777" w:rsidR="00315076" w:rsidRPr="00315076" w:rsidRDefault="00315076" w:rsidP="00315076">
      <w:pPr>
        <w:spacing w:line="480" w:lineRule="exact"/>
        <w:ind w:firstLineChars="200" w:firstLine="480"/>
        <w:rPr>
          <w:rFonts w:ascii="仿宋" w:eastAsia="仿宋" w:hAnsi="仿宋" w:cs="仿宋"/>
          <w:color w:val="000000"/>
          <w:sz w:val="24"/>
        </w:rPr>
      </w:pPr>
      <w:r w:rsidRPr="00315076">
        <w:rPr>
          <w:rFonts w:ascii="仿宋" w:eastAsia="仿宋" w:hAnsi="仿宋" w:cs="仿宋" w:hint="eastAsia"/>
          <w:color w:val="000000"/>
          <w:sz w:val="24"/>
        </w:rPr>
        <w:t>5.本项目不接受联合体参加比选，不允许响应供应商对各比选项目进行分包或转包(供应商出具声明函)；</w:t>
      </w:r>
    </w:p>
    <w:p w14:paraId="5BAA3005" w14:textId="2C04AE9E" w:rsidR="00B91279" w:rsidRDefault="00315076" w:rsidP="00315076">
      <w:pPr>
        <w:spacing w:line="480" w:lineRule="exact"/>
        <w:ind w:firstLineChars="200" w:firstLine="480"/>
        <w:rPr>
          <w:rFonts w:ascii="仿宋" w:eastAsia="仿宋" w:hAnsi="仿宋" w:cs="仿宋"/>
          <w:color w:val="000000"/>
          <w:sz w:val="24"/>
        </w:rPr>
      </w:pPr>
      <w:r w:rsidRPr="00315076">
        <w:rPr>
          <w:rFonts w:ascii="仿宋" w:eastAsia="仿宋" w:hAnsi="仿宋" w:cs="仿宋" w:hint="eastAsia"/>
          <w:color w:val="000000"/>
          <w:sz w:val="24"/>
        </w:rPr>
        <w:t>6.</w:t>
      </w:r>
      <w:r>
        <w:rPr>
          <w:rFonts w:ascii="仿宋" w:eastAsia="仿宋" w:hAnsi="仿宋" w:cs="仿宋" w:hint="eastAsia"/>
          <w:color w:val="000000"/>
          <w:sz w:val="24"/>
        </w:rPr>
        <w:t>已在采供部报名</w:t>
      </w:r>
      <w:r w:rsidR="00B91279" w:rsidRPr="00B91279">
        <w:rPr>
          <w:rFonts w:ascii="仿宋" w:eastAsia="仿宋" w:hAnsi="仿宋" w:cs="仿宋" w:hint="eastAsia"/>
          <w:color w:val="000000"/>
          <w:sz w:val="24"/>
        </w:rPr>
        <w:t>。</w:t>
      </w:r>
    </w:p>
    <w:p w14:paraId="5CDA7D3B" w14:textId="08E887B0" w:rsidR="00781023" w:rsidRDefault="00781023" w:rsidP="00B91279">
      <w:pPr>
        <w:spacing w:line="480" w:lineRule="exact"/>
        <w:ind w:firstLineChars="200" w:firstLine="480"/>
        <w:rPr>
          <w:rFonts w:ascii="仿宋" w:eastAsia="仿宋" w:hAnsi="仿宋" w:cs="仿宋"/>
          <w:color w:val="000000"/>
          <w:sz w:val="24"/>
        </w:rPr>
      </w:pPr>
      <w:r>
        <w:rPr>
          <w:rFonts w:ascii="仿宋" w:eastAsia="仿宋" w:hAnsi="仿宋" w:cs="仿宋" w:hint="eastAsia"/>
          <w:color w:val="000000"/>
          <w:sz w:val="24"/>
        </w:rPr>
        <w:t>（相关资质、证明文件及</w:t>
      </w:r>
      <w:r>
        <w:rPr>
          <w:rFonts w:ascii="仿宋" w:eastAsia="仿宋" w:hAnsi="仿宋" w:cs="仿宋" w:hint="eastAsia"/>
          <w:color w:val="000000"/>
          <w:sz w:val="24"/>
          <w:highlight w:val="yellow"/>
        </w:rPr>
        <w:t>声明函</w:t>
      </w:r>
      <w:r>
        <w:rPr>
          <w:rFonts w:ascii="仿宋" w:eastAsia="仿宋" w:hAnsi="仿宋" w:cs="仿宋" w:hint="eastAsia"/>
          <w:color w:val="000000"/>
          <w:sz w:val="24"/>
        </w:rPr>
        <w:t>附后）</w:t>
      </w:r>
    </w:p>
    <w:p w14:paraId="45032583" w14:textId="77777777" w:rsidR="00781023" w:rsidRDefault="00781023">
      <w:pPr>
        <w:adjustRightInd w:val="0"/>
        <w:snapToGrid w:val="0"/>
        <w:spacing w:line="300" w:lineRule="auto"/>
        <w:ind w:firstLineChars="200" w:firstLine="480"/>
        <w:rPr>
          <w:rFonts w:ascii="仿宋" w:eastAsia="仿宋" w:hAnsi="仿宋" w:cs="仿宋"/>
          <w:color w:val="000000"/>
          <w:sz w:val="24"/>
          <w:highlight w:val="yellow"/>
        </w:rPr>
      </w:pPr>
    </w:p>
    <w:p w14:paraId="24C2EDB4" w14:textId="77777777" w:rsidR="00781023" w:rsidRDefault="00781023">
      <w:pPr>
        <w:adjustRightInd w:val="0"/>
        <w:snapToGrid w:val="0"/>
        <w:spacing w:line="300" w:lineRule="auto"/>
        <w:ind w:firstLineChars="200" w:firstLine="480"/>
        <w:rPr>
          <w:rFonts w:ascii="仿宋" w:eastAsia="仿宋" w:hAnsi="仿宋" w:cs="仿宋"/>
          <w:color w:val="000000"/>
          <w:sz w:val="24"/>
        </w:rPr>
      </w:pPr>
      <w:r>
        <w:rPr>
          <w:rFonts w:ascii="仿宋" w:eastAsia="仿宋" w:hAnsi="仿宋" w:cs="仿宋" w:hint="eastAsia"/>
          <w:color w:val="000000"/>
          <w:sz w:val="24"/>
        </w:rPr>
        <w:t>本次比选采购活动中，本单位保证全部响应文件和问题的回答是真实和有效的，并对所提供资料的真实性和正确性承担法律责任。</w:t>
      </w:r>
    </w:p>
    <w:p w14:paraId="6525E76F" w14:textId="77777777" w:rsidR="00781023" w:rsidRDefault="00781023">
      <w:pPr>
        <w:adjustRightInd w:val="0"/>
        <w:snapToGrid w:val="0"/>
        <w:spacing w:line="300" w:lineRule="auto"/>
        <w:ind w:firstLineChars="200" w:firstLine="480"/>
        <w:rPr>
          <w:rFonts w:ascii="仿宋" w:eastAsia="仿宋" w:hAnsi="仿宋" w:cs="仿宋"/>
          <w:color w:val="000000"/>
          <w:sz w:val="24"/>
        </w:rPr>
      </w:pPr>
      <w:r>
        <w:rPr>
          <w:rFonts w:ascii="仿宋" w:eastAsia="仿宋" w:hAnsi="仿宋" w:cs="仿宋" w:hint="eastAsia"/>
          <w:color w:val="000000"/>
          <w:sz w:val="24"/>
        </w:rPr>
        <w:t>如有违法、违规、弄虚作假行为，所造成的损失、不良后果及法律责任，一律由我公司（企业）承担。</w:t>
      </w:r>
    </w:p>
    <w:p w14:paraId="7A2C6D61" w14:textId="77777777" w:rsidR="00781023" w:rsidRDefault="00781023">
      <w:pPr>
        <w:adjustRightInd w:val="0"/>
        <w:snapToGrid w:val="0"/>
        <w:spacing w:line="300" w:lineRule="auto"/>
        <w:ind w:firstLine="200"/>
        <w:rPr>
          <w:rFonts w:ascii="仿宋" w:eastAsia="仿宋" w:hAnsi="仿宋" w:cs="仿宋"/>
          <w:color w:val="000000"/>
          <w:sz w:val="24"/>
        </w:rPr>
      </w:pPr>
      <w:r>
        <w:rPr>
          <w:rFonts w:ascii="仿宋" w:eastAsia="仿宋" w:hAnsi="仿宋" w:cs="仿宋" w:hint="eastAsia"/>
          <w:color w:val="000000"/>
          <w:sz w:val="24"/>
        </w:rPr>
        <w:t>特此声明！</w:t>
      </w:r>
    </w:p>
    <w:p w14:paraId="156D1D33" w14:textId="77777777" w:rsidR="00781023" w:rsidRDefault="00781023">
      <w:pPr>
        <w:adjustRightInd w:val="0"/>
        <w:snapToGrid w:val="0"/>
        <w:spacing w:line="300" w:lineRule="auto"/>
        <w:rPr>
          <w:rFonts w:ascii="仿宋" w:eastAsia="仿宋" w:hAnsi="仿宋" w:cs="仿宋"/>
          <w:color w:val="000000"/>
          <w:sz w:val="24"/>
        </w:rPr>
      </w:pPr>
    </w:p>
    <w:p w14:paraId="1605E3DA" w14:textId="77777777" w:rsidR="00781023" w:rsidRDefault="00781023">
      <w:pPr>
        <w:adjustRightInd w:val="0"/>
        <w:snapToGrid w:val="0"/>
        <w:spacing w:line="300" w:lineRule="auto"/>
        <w:rPr>
          <w:rFonts w:ascii="仿宋" w:eastAsia="仿宋" w:hAnsi="仿宋" w:cs="仿宋"/>
          <w:color w:val="000000"/>
          <w:sz w:val="24"/>
        </w:rPr>
      </w:pPr>
    </w:p>
    <w:p w14:paraId="7B02F01E" w14:textId="77777777" w:rsidR="00781023" w:rsidRDefault="00781023">
      <w:pPr>
        <w:adjustRightInd w:val="0"/>
        <w:snapToGrid w:val="0"/>
        <w:spacing w:line="300" w:lineRule="auto"/>
        <w:rPr>
          <w:rFonts w:ascii="仿宋" w:eastAsia="仿宋" w:hAnsi="仿宋" w:cs="仿宋"/>
          <w:color w:val="000000"/>
          <w:sz w:val="24"/>
        </w:rPr>
      </w:pPr>
      <w:r>
        <w:rPr>
          <w:rFonts w:ascii="仿宋" w:eastAsia="仿宋" w:hAnsi="仿宋" w:cs="仿宋" w:hint="eastAsia"/>
          <w:color w:val="000000"/>
          <w:sz w:val="24"/>
        </w:rPr>
        <w:t>响应供应商法定代表人（或法定代表人授权代表）签字：</w:t>
      </w:r>
      <w:r>
        <w:rPr>
          <w:rFonts w:ascii="仿宋" w:eastAsia="仿宋" w:hAnsi="仿宋" w:cs="仿宋" w:hint="eastAsia"/>
          <w:color w:val="000000"/>
          <w:sz w:val="24"/>
          <w:u w:val="single"/>
        </w:rPr>
        <w:t xml:space="preserve">                   </w:t>
      </w:r>
    </w:p>
    <w:p w14:paraId="3AC2AB81" w14:textId="77777777" w:rsidR="00781023" w:rsidRDefault="00781023">
      <w:pPr>
        <w:adjustRightInd w:val="0"/>
        <w:snapToGrid w:val="0"/>
        <w:spacing w:line="300" w:lineRule="auto"/>
        <w:rPr>
          <w:rFonts w:ascii="仿宋" w:eastAsia="仿宋" w:hAnsi="仿宋" w:cs="仿宋"/>
          <w:color w:val="000000"/>
          <w:sz w:val="24"/>
          <w:u w:val="single"/>
        </w:rPr>
      </w:pPr>
      <w:r>
        <w:rPr>
          <w:rFonts w:ascii="仿宋" w:eastAsia="仿宋" w:hAnsi="仿宋" w:cs="仿宋" w:hint="eastAsia"/>
          <w:color w:val="000000"/>
          <w:sz w:val="24"/>
        </w:rPr>
        <w:t>响应供应商名称（签章）：</w:t>
      </w:r>
      <w:r>
        <w:rPr>
          <w:rFonts w:ascii="仿宋" w:eastAsia="仿宋" w:hAnsi="仿宋" w:cs="仿宋" w:hint="eastAsia"/>
          <w:color w:val="000000"/>
          <w:sz w:val="24"/>
          <w:u w:val="single"/>
        </w:rPr>
        <w:t xml:space="preserve">                        </w:t>
      </w:r>
    </w:p>
    <w:p w14:paraId="593A5066" w14:textId="77777777" w:rsidR="00781023" w:rsidRDefault="00781023">
      <w:pPr>
        <w:adjustRightInd w:val="0"/>
        <w:snapToGrid w:val="0"/>
        <w:spacing w:line="300" w:lineRule="auto"/>
        <w:rPr>
          <w:rFonts w:ascii="仿宋" w:eastAsia="仿宋" w:hAnsi="仿宋" w:cs="仿宋"/>
          <w:color w:val="000000"/>
          <w:sz w:val="24"/>
        </w:rPr>
      </w:pPr>
      <w:r>
        <w:rPr>
          <w:rFonts w:ascii="仿宋" w:eastAsia="仿宋" w:hAnsi="仿宋" w:cs="仿宋" w:hint="eastAsia"/>
          <w:color w:val="000000"/>
          <w:sz w:val="24"/>
        </w:rPr>
        <w:t>日期：</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年</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 xml:space="preserve"> 月</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 xml:space="preserve"> 日</w:t>
      </w:r>
    </w:p>
    <w:p w14:paraId="2D2B3F69" w14:textId="77777777" w:rsidR="00781023" w:rsidRDefault="00781023">
      <w:pPr>
        <w:spacing w:line="300" w:lineRule="auto"/>
        <w:jc w:val="left"/>
        <w:rPr>
          <w:rFonts w:ascii="仿宋" w:eastAsia="仿宋" w:hAnsi="仿宋" w:cs="仿宋"/>
          <w:color w:val="000000"/>
          <w:sz w:val="24"/>
        </w:rPr>
      </w:pPr>
    </w:p>
    <w:p w14:paraId="6F2C5743" w14:textId="77777777" w:rsidR="00781023" w:rsidRDefault="00781023">
      <w:pPr>
        <w:rPr>
          <w:rFonts w:ascii="仿宋" w:eastAsia="仿宋" w:hAnsi="仿宋" w:cs="仿宋"/>
          <w:color w:val="000000"/>
          <w:sz w:val="30"/>
          <w:szCs w:val="30"/>
        </w:rPr>
      </w:pPr>
      <w:r>
        <w:rPr>
          <w:rFonts w:ascii="仿宋" w:eastAsia="仿宋" w:hAnsi="仿宋" w:cs="仿宋" w:hint="eastAsia"/>
          <w:color w:val="000000"/>
          <w:sz w:val="30"/>
          <w:szCs w:val="30"/>
        </w:rPr>
        <w:br w:type="page"/>
      </w:r>
    </w:p>
    <w:p w14:paraId="131CA76B" w14:textId="77777777" w:rsidR="00781023" w:rsidRDefault="00781023">
      <w:pPr>
        <w:pStyle w:val="20"/>
        <w:spacing w:before="0" w:after="0"/>
        <w:rPr>
          <w:rFonts w:ascii="仿宋" w:eastAsia="仿宋" w:hAnsi="仿宋" w:cs="仿宋"/>
          <w:color w:val="000000"/>
          <w:sz w:val="28"/>
          <w:szCs w:val="28"/>
        </w:rPr>
      </w:pPr>
      <w:bookmarkStart w:id="20" w:name="_Toc202820352"/>
      <w:bookmarkStart w:id="21" w:name="_Toc202254106"/>
      <w:bookmarkStart w:id="22" w:name="_Toc202816997"/>
      <w:bookmarkStart w:id="23" w:name="_Toc202819879"/>
      <w:bookmarkStart w:id="24" w:name="_Toc202251701"/>
      <w:bookmarkStart w:id="25" w:name="_Toc202251076"/>
      <w:bookmarkStart w:id="26" w:name="_Toc202252035"/>
      <w:r>
        <w:rPr>
          <w:rFonts w:ascii="仿宋" w:eastAsia="仿宋" w:hAnsi="仿宋" w:cs="仿宋" w:hint="eastAsia"/>
          <w:color w:val="000000"/>
          <w:sz w:val="28"/>
          <w:szCs w:val="28"/>
        </w:rPr>
        <w:t>4 商务部分</w:t>
      </w:r>
      <w:bookmarkEnd w:id="20"/>
      <w:bookmarkEnd w:id="21"/>
      <w:bookmarkEnd w:id="22"/>
      <w:bookmarkEnd w:id="23"/>
      <w:bookmarkEnd w:id="24"/>
      <w:bookmarkEnd w:id="25"/>
      <w:bookmarkEnd w:id="26"/>
    </w:p>
    <w:p w14:paraId="4D4F73EF" w14:textId="77777777" w:rsidR="00781023" w:rsidRDefault="00781023">
      <w:pPr>
        <w:pStyle w:val="4"/>
        <w:spacing w:before="0" w:after="0"/>
        <w:rPr>
          <w:rFonts w:ascii="仿宋" w:eastAsia="仿宋" w:hAnsi="仿宋" w:cs="仿宋"/>
          <w:color w:val="000000"/>
          <w:sz w:val="24"/>
          <w:szCs w:val="24"/>
        </w:rPr>
      </w:pPr>
      <w:r>
        <w:rPr>
          <w:rFonts w:ascii="仿宋" w:eastAsia="仿宋" w:hAnsi="仿宋" w:cs="仿宋" w:hint="eastAsia"/>
          <w:color w:val="000000"/>
          <w:sz w:val="24"/>
          <w:szCs w:val="24"/>
        </w:rPr>
        <w:t>4.1响应供应商综合概况</w:t>
      </w:r>
    </w:p>
    <w:p w14:paraId="7C1F7D46" w14:textId="77777777" w:rsidR="00781023" w:rsidRDefault="00781023">
      <w:pPr>
        <w:tabs>
          <w:tab w:val="left" w:pos="180"/>
        </w:tabs>
        <w:rPr>
          <w:rFonts w:ascii="仿宋" w:eastAsia="仿宋" w:hAnsi="仿宋" w:cs="仿宋"/>
          <w:b/>
          <w:color w:val="000000"/>
          <w:sz w:val="24"/>
        </w:rPr>
      </w:pPr>
      <w:r>
        <w:rPr>
          <w:rFonts w:ascii="仿宋" w:eastAsia="仿宋" w:hAnsi="仿宋" w:cs="仿宋" w:hint="eastAsia"/>
          <w:b/>
          <w:color w:val="000000"/>
          <w:sz w:val="24"/>
        </w:rPr>
        <w:t>4.1.1响应供应商情况介绍表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240"/>
        <w:gridCol w:w="1460"/>
        <w:gridCol w:w="227"/>
        <w:gridCol w:w="1393"/>
        <w:gridCol w:w="256"/>
        <w:gridCol w:w="1004"/>
        <w:gridCol w:w="788"/>
        <w:gridCol w:w="292"/>
        <w:gridCol w:w="1357"/>
      </w:tblGrid>
      <w:tr w:rsidR="00781023" w14:paraId="79ECB337" w14:textId="77777777">
        <w:trPr>
          <w:jc w:val="center"/>
        </w:trPr>
        <w:tc>
          <w:tcPr>
            <w:tcW w:w="2088" w:type="dxa"/>
            <w:vAlign w:val="center"/>
          </w:tcPr>
          <w:p w14:paraId="5F15E462" w14:textId="77777777" w:rsidR="00781023" w:rsidRDefault="00781023">
            <w:pPr>
              <w:tabs>
                <w:tab w:val="left" w:pos="540"/>
              </w:tabs>
              <w:ind w:leftChars="-64" w:left="-132" w:rightChars="-50" w:right="-105" w:hanging="2"/>
              <w:jc w:val="center"/>
              <w:rPr>
                <w:rFonts w:ascii="仿宋" w:eastAsia="仿宋" w:hAnsi="仿宋" w:cs="仿宋"/>
                <w:color w:val="000000"/>
                <w:szCs w:val="21"/>
              </w:rPr>
            </w:pPr>
            <w:r>
              <w:rPr>
                <w:rFonts w:ascii="仿宋" w:eastAsia="仿宋" w:hAnsi="仿宋" w:cs="仿宋" w:hint="eastAsia"/>
                <w:color w:val="000000"/>
                <w:szCs w:val="21"/>
              </w:rPr>
              <w:t>单位名称</w:t>
            </w:r>
          </w:p>
        </w:tc>
        <w:tc>
          <w:tcPr>
            <w:tcW w:w="8017" w:type="dxa"/>
            <w:gridSpan w:val="9"/>
            <w:vAlign w:val="center"/>
          </w:tcPr>
          <w:p w14:paraId="65E76A7A" w14:textId="77777777" w:rsidR="00781023" w:rsidRDefault="00781023">
            <w:pPr>
              <w:tabs>
                <w:tab w:val="left" w:pos="540"/>
              </w:tabs>
              <w:ind w:leftChars="-64" w:left="-132" w:rightChars="-50" w:right="-105" w:hanging="2"/>
              <w:jc w:val="center"/>
              <w:rPr>
                <w:rFonts w:ascii="仿宋" w:eastAsia="仿宋" w:hAnsi="仿宋" w:cs="仿宋"/>
                <w:color w:val="000000"/>
                <w:szCs w:val="21"/>
              </w:rPr>
            </w:pPr>
          </w:p>
        </w:tc>
      </w:tr>
      <w:tr w:rsidR="00781023" w14:paraId="68C55107" w14:textId="77777777">
        <w:trPr>
          <w:jc w:val="center"/>
        </w:trPr>
        <w:tc>
          <w:tcPr>
            <w:tcW w:w="2088" w:type="dxa"/>
            <w:vAlign w:val="center"/>
          </w:tcPr>
          <w:p w14:paraId="08A45093" w14:textId="77777777" w:rsidR="00781023" w:rsidRDefault="00781023">
            <w:pPr>
              <w:tabs>
                <w:tab w:val="left" w:pos="540"/>
              </w:tabs>
              <w:ind w:leftChars="-64" w:left="-132" w:rightChars="-50" w:right="-105" w:hanging="2"/>
              <w:jc w:val="center"/>
              <w:rPr>
                <w:rFonts w:ascii="仿宋" w:eastAsia="仿宋" w:hAnsi="仿宋" w:cs="仿宋"/>
                <w:color w:val="000000"/>
                <w:szCs w:val="21"/>
              </w:rPr>
            </w:pPr>
            <w:r>
              <w:rPr>
                <w:rFonts w:ascii="仿宋" w:eastAsia="仿宋" w:hAnsi="仿宋" w:cs="仿宋" w:hint="eastAsia"/>
                <w:color w:val="000000"/>
                <w:szCs w:val="21"/>
              </w:rPr>
              <w:t>地址</w:t>
            </w:r>
          </w:p>
        </w:tc>
        <w:tc>
          <w:tcPr>
            <w:tcW w:w="8017" w:type="dxa"/>
            <w:gridSpan w:val="9"/>
            <w:vAlign w:val="center"/>
          </w:tcPr>
          <w:p w14:paraId="22B3DA2A" w14:textId="77777777" w:rsidR="00781023" w:rsidRDefault="00781023">
            <w:pPr>
              <w:tabs>
                <w:tab w:val="left" w:pos="540"/>
              </w:tabs>
              <w:ind w:leftChars="-64" w:left="-132" w:rightChars="-50" w:right="-105" w:hanging="2"/>
              <w:jc w:val="center"/>
              <w:rPr>
                <w:rFonts w:ascii="仿宋" w:eastAsia="仿宋" w:hAnsi="仿宋" w:cs="仿宋"/>
                <w:color w:val="000000"/>
                <w:szCs w:val="21"/>
              </w:rPr>
            </w:pPr>
          </w:p>
        </w:tc>
      </w:tr>
      <w:tr w:rsidR="00781023" w14:paraId="0218269F" w14:textId="77777777">
        <w:trPr>
          <w:jc w:val="center"/>
        </w:trPr>
        <w:tc>
          <w:tcPr>
            <w:tcW w:w="2088" w:type="dxa"/>
            <w:vAlign w:val="center"/>
          </w:tcPr>
          <w:p w14:paraId="74C2563A" w14:textId="77777777" w:rsidR="00781023" w:rsidRDefault="00781023">
            <w:pPr>
              <w:tabs>
                <w:tab w:val="left" w:pos="540"/>
              </w:tabs>
              <w:ind w:leftChars="-64" w:left="-132" w:rightChars="-50" w:right="-105" w:hanging="2"/>
              <w:jc w:val="center"/>
              <w:rPr>
                <w:rFonts w:ascii="仿宋" w:eastAsia="仿宋" w:hAnsi="仿宋" w:cs="仿宋"/>
                <w:color w:val="000000"/>
                <w:szCs w:val="21"/>
              </w:rPr>
            </w:pPr>
            <w:r>
              <w:rPr>
                <w:rFonts w:ascii="仿宋" w:eastAsia="仿宋" w:hAnsi="仿宋" w:cs="仿宋" w:hint="eastAsia"/>
                <w:color w:val="000000"/>
                <w:szCs w:val="21"/>
              </w:rPr>
              <w:t>主管部门</w:t>
            </w:r>
          </w:p>
        </w:tc>
        <w:tc>
          <w:tcPr>
            <w:tcW w:w="1240" w:type="dxa"/>
            <w:vAlign w:val="center"/>
          </w:tcPr>
          <w:p w14:paraId="5E72E35C" w14:textId="77777777" w:rsidR="00781023" w:rsidRDefault="00781023">
            <w:pPr>
              <w:tabs>
                <w:tab w:val="left" w:pos="540"/>
              </w:tabs>
              <w:ind w:leftChars="-64" w:left="-132" w:rightChars="-50" w:right="-105" w:hanging="2"/>
              <w:jc w:val="center"/>
              <w:rPr>
                <w:rFonts w:ascii="仿宋" w:eastAsia="仿宋" w:hAnsi="仿宋" w:cs="仿宋"/>
                <w:color w:val="000000"/>
                <w:szCs w:val="21"/>
              </w:rPr>
            </w:pPr>
          </w:p>
        </w:tc>
        <w:tc>
          <w:tcPr>
            <w:tcW w:w="1687" w:type="dxa"/>
            <w:gridSpan w:val="2"/>
            <w:vAlign w:val="center"/>
          </w:tcPr>
          <w:p w14:paraId="788916A9" w14:textId="77777777" w:rsidR="00781023" w:rsidRDefault="00781023">
            <w:pPr>
              <w:tabs>
                <w:tab w:val="left" w:pos="540"/>
              </w:tabs>
              <w:ind w:leftChars="-64" w:left="-132" w:rightChars="-50" w:right="-105" w:hanging="2"/>
              <w:jc w:val="center"/>
              <w:rPr>
                <w:rFonts w:ascii="仿宋" w:eastAsia="仿宋" w:hAnsi="仿宋" w:cs="仿宋"/>
                <w:color w:val="000000"/>
                <w:szCs w:val="21"/>
              </w:rPr>
            </w:pPr>
            <w:r>
              <w:rPr>
                <w:rFonts w:ascii="仿宋" w:eastAsia="仿宋" w:hAnsi="仿宋" w:cs="仿宋" w:hint="eastAsia"/>
                <w:color w:val="000000"/>
                <w:szCs w:val="21"/>
              </w:rPr>
              <w:t>法人代表</w:t>
            </w:r>
          </w:p>
        </w:tc>
        <w:tc>
          <w:tcPr>
            <w:tcW w:w="1649" w:type="dxa"/>
            <w:gridSpan w:val="2"/>
            <w:vAlign w:val="center"/>
          </w:tcPr>
          <w:p w14:paraId="3E375438" w14:textId="77777777" w:rsidR="00781023" w:rsidRDefault="00781023">
            <w:pPr>
              <w:tabs>
                <w:tab w:val="left" w:pos="540"/>
              </w:tabs>
              <w:ind w:leftChars="-64" w:left="-132" w:rightChars="-50" w:right="-105" w:hanging="2"/>
              <w:jc w:val="center"/>
              <w:rPr>
                <w:rFonts w:ascii="仿宋" w:eastAsia="仿宋" w:hAnsi="仿宋" w:cs="仿宋"/>
                <w:color w:val="000000"/>
                <w:szCs w:val="21"/>
              </w:rPr>
            </w:pPr>
          </w:p>
        </w:tc>
        <w:tc>
          <w:tcPr>
            <w:tcW w:w="1792" w:type="dxa"/>
            <w:gridSpan w:val="2"/>
            <w:vAlign w:val="center"/>
          </w:tcPr>
          <w:p w14:paraId="6BA6C7E0" w14:textId="77777777" w:rsidR="00781023" w:rsidRDefault="00781023">
            <w:pPr>
              <w:tabs>
                <w:tab w:val="left" w:pos="540"/>
              </w:tabs>
              <w:ind w:leftChars="-64" w:left="-132" w:rightChars="-50" w:right="-105" w:hanging="2"/>
              <w:jc w:val="center"/>
              <w:rPr>
                <w:rFonts w:ascii="仿宋" w:eastAsia="仿宋" w:hAnsi="仿宋" w:cs="仿宋"/>
                <w:color w:val="000000"/>
                <w:szCs w:val="21"/>
              </w:rPr>
            </w:pPr>
            <w:r>
              <w:rPr>
                <w:rFonts w:ascii="仿宋" w:eastAsia="仿宋" w:hAnsi="仿宋" w:cs="仿宋" w:hint="eastAsia"/>
                <w:color w:val="000000"/>
                <w:szCs w:val="21"/>
              </w:rPr>
              <w:t>职务</w:t>
            </w:r>
          </w:p>
        </w:tc>
        <w:tc>
          <w:tcPr>
            <w:tcW w:w="1649" w:type="dxa"/>
            <w:gridSpan w:val="2"/>
          </w:tcPr>
          <w:p w14:paraId="784ECCEA" w14:textId="77777777" w:rsidR="00781023" w:rsidRDefault="00781023">
            <w:pPr>
              <w:tabs>
                <w:tab w:val="left" w:pos="540"/>
              </w:tabs>
              <w:ind w:leftChars="-64" w:left="-132" w:rightChars="-50" w:right="-105" w:hanging="2"/>
              <w:jc w:val="center"/>
              <w:rPr>
                <w:rFonts w:ascii="仿宋" w:eastAsia="仿宋" w:hAnsi="仿宋" w:cs="仿宋"/>
                <w:color w:val="000000"/>
                <w:szCs w:val="21"/>
              </w:rPr>
            </w:pPr>
          </w:p>
        </w:tc>
      </w:tr>
      <w:tr w:rsidR="00781023" w14:paraId="6413F968" w14:textId="77777777">
        <w:trPr>
          <w:jc w:val="center"/>
        </w:trPr>
        <w:tc>
          <w:tcPr>
            <w:tcW w:w="2088" w:type="dxa"/>
            <w:vAlign w:val="center"/>
          </w:tcPr>
          <w:p w14:paraId="738E4DBE" w14:textId="77777777" w:rsidR="00781023" w:rsidRDefault="00781023">
            <w:pPr>
              <w:tabs>
                <w:tab w:val="left" w:pos="540"/>
              </w:tabs>
              <w:ind w:leftChars="-64" w:left="-132" w:rightChars="-50" w:right="-105" w:hanging="2"/>
              <w:jc w:val="center"/>
              <w:rPr>
                <w:rFonts w:ascii="仿宋" w:eastAsia="仿宋" w:hAnsi="仿宋" w:cs="仿宋"/>
                <w:color w:val="000000"/>
                <w:szCs w:val="21"/>
              </w:rPr>
            </w:pPr>
            <w:r>
              <w:rPr>
                <w:rFonts w:ascii="仿宋" w:eastAsia="仿宋" w:hAnsi="仿宋" w:cs="仿宋" w:hint="eastAsia"/>
                <w:color w:val="000000"/>
                <w:szCs w:val="21"/>
              </w:rPr>
              <w:t>经济类型</w:t>
            </w:r>
          </w:p>
        </w:tc>
        <w:tc>
          <w:tcPr>
            <w:tcW w:w="1240" w:type="dxa"/>
            <w:vAlign w:val="center"/>
          </w:tcPr>
          <w:p w14:paraId="354963C5" w14:textId="77777777" w:rsidR="00781023" w:rsidRDefault="00781023">
            <w:pPr>
              <w:tabs>
                <w:tab w:val="left" w:pos="540"/>
              </w:tabs>
              <w:ind w:leftChars="-64" w:left="-132" w:rightChars="-50" w:right="-105" w:hanging="2"/>
              <w:jc w:val="center"/>
              <w:rPr>
                <w:rFonts w:ascii="仿宋" w:eastAsia="仿宋" w:hAnsi="仿宋" w:cs="仿宋"/>
                <w:color w:val="000000"/>
                <w:szCs w:val="21"/>
              </w:rPr>
            </w:pPr>
          </w:p>
        </w:tc>
        <w:tc>
          <w:tcPr>
            <w:tcW w:w="1687" w:type="dxa"/>
            <w:gridSpan w:val="2"/>
            <w:vAlign w:val="center"/>
          </w:tcPr>
          <w:p w14:paraId="5B853CC7" w14:textId="77777777" w:rsidR="00781023" w:rsidRDefault="00781023">
            <w:pPr>
              <w:tabs>
                <w:tab w:val="left" w:pos="540"/>
              </w:tabs>
              <w:ind w:leftChars="-64" w:left="-132" w:rightChars="-50" w:right="-105" w:hanging="2"/>
              <w:jc w:val="center"/>
              <w:rPr>
                <w:rFonts w:ascii="仿宋" w:eastAsia="仿宋" w:hAnsi="仿宋" w:cs="仿宋"/>
                <w:color w:val="000000"/>
                <w:szCs w:val="21"/>
              </w:rPr>
            </w:pPr>
            <w:r>
              <w:rPr>
                <w:rFonts w:ascii="仿宋" w:eastAsia="仿宋" w:hAnsi="仿宋" w:cs="仿宋" w:hint="eastAsia"/>
                <w:color w:val="000000"/>
                <w:szCs w:val="21"/>
              </w:rPr>
              <w:t>授权代表</w:t>
            </w:r>
          </w:p>
        </w:tc>
        <w:tc>
          <w:tcPr>
            <w:tcW w:w="1649" w:type="dxa"/>
            <w:gridSpan w:val="2"/>
            <w:vAlign w:val="center"/>
          </w:tcPr>
          <w:p w14:paraId="217991AF" w14:textId="77777777" w:rsidR="00781023" w:rsidRDefault="00781023">
            <w:pPr>
              <w:tabs>
                <w:tab w:val="left" w:pos="540"/>
              </w:tabs>
              <w:ind w:leftChars="-64" w:left="-132" w:rightChars="-50" w:right="-105" w:hanging="2"/>
              <w:jc w:val="center"/>
              <w:rPr>
                <w:rFonts w:ascii="仿宋" w:eastAsia="仿宋" w:hAnsi="仿宋" w:cs="仿宋"/>
                <w:color w:val="000000"/>
                <w:szCs w:val="21"/>
              </w:rPr>
            </w:pPr>
          </w:p>
        </w:tc>
        <w:tc>
          <w:tcPr>
            <w:tcW w:w="1792" w:type="dxa"/>
            <w:gridSpan w:val="2"/>
            <w:vAlign w:val="center"/>
          </w:tcPr>
          <w:p w14:paraId="4FD6B5EC" w14:textId="77777777" w:rsidR="00781023" w:rsidRDefault="00781023">
            <w:pPr>
              <w:tabs>
                <w:tab w:val="left" w:pos="540"/>
              </w:tabs>
              <w:ind w:leftChars="-64" w:left="-132" w:rightChars="-50" w:right="-105" w:hanging="2"/>
              <w:jc w:val="center"/>
              <w:rPr>
                <w:rFonts w:ascii="仿宋" w:eastAsia="仿宋" w:hAnsi="仿宋" w:cs="仿宋"/>
                <w:color w:val="000000"/>
                <w:szCs w:val="21"/>
              </w:rPr>
            </w:pPr>
            <w:r>
              <w:rPr>
                <w:rFonts w:ascii="仿宋" w:eastAsia="仿宋" w:hAnsi="仿宋" w:cs="仿宋" w:hint="eastAsia"/>
                <w:color w:val="000000"/>
                <w:szCs w:val="21"/>
              </w:rPr>
              <w:t>职务</w:t>
            </w:r>
          </w:p>
        </w:tc>
        <w:tc>
          <w:tcPr>
            <w:tcW w:w="1649" w:type="dxa"/>
            <w:gridSpan w:val="2"/>
          </w:tcPr>
          <w:p w14:paraId="7B0E0648" w14:textId="77777777" w:rsidR="00781023" w:rsidRDefault="00781023">
            <w:pPr>
              <w:tabs>
                <w:tab w:val="left" w:pos="540"/>
              </w:tabs>
              <w:ind w:leftChars="-64" w:left="-132" w:rightChars="-50" w:right="-105" w:hanging="2"/>
              <w:jc w:val="center"/>
              <w:rPr>
                <w:rFonts w:ascii="仿宋" w:eastAsia="仿宋" w:hAnsi="仿宋" w:cs="仿宋"/>
                <w:color w:val="000000"/>
                <w:szCs w:val="21"/>
              </w:rPr>
            </w:pPr>
          </w:p>
        </w:tc>
      </w:tr>
      <w:tr w:rsidR="00781023" w14:paraId="39282608" w14:textId="77777777">
        <w:trPr>
          <w:jc w:val="center"/>
        </w:trPr>
        <w:tc>
          <w:tcPr>
            <w:tcW w:w="2088" w:type="dxa"/>
            <w:vAlign w:val="center"/>
          </w:tcPr>
          <w:p w14:paraId="6D53F15B" w14:textId="77777777" w:rsidR="00781023" w:rsidRDefault="00781023">
            <w:pPr>
              <w:tabs>
                <w:tab w:val="left" w:pos="540"/>
              </w:tabs>
              <w:ind w:leftChars="-64" w:left="-132" w:rightChars="-50" w:right="-105" w:hanging="2"/>
              <w:jc w:val="center"/>
              <w:rPr>
                <w:rFonts w:ascii="仿宋" w:eastAsia="仿宋" w:hAnsi="仿宋" w:cs="仿宋"/>
                <w:color w:val="000000"/>
                <w:szCs w:val="21"/>
              </w:rPr>
            </w:pPr>
            <w:r>
              <w:rPr>
                <w:rFonts w:ascii="仿宋" w:eastAsia="仿宋" w:hAnsi="仿宋" w:cs="仿宋" w:hint="eastAsia"/>
                <w:color w:val="000000"/>
                <w:szCs w:val="21"/>
              </w:rPr>
              <w:t>邮编</w:t>
            </w:r>
          </w:p>
        </w:tc>
        <w:tc>
          <w:tcPr>
            <w:tcW w:w="1240" w:type="dxa"/>
            <w:vAlign w:val="center"/>
          </w:tcPr>
          <w:p w14:paraId="485F2373" w14:textId="77777777" w:rsidR="00781023" w:rsidRDefault="00781023">
            <w:pPr>
              <w:tabs>
                <w:tab w:val="left" w:pos="540"/>
              </w:tabs>
              <w:ind w:leftChars="-64" w:left="-132" w:rightChars="-50" w:right="-105" w:hanging="2"/>
              <w:jc w:val="center"/>
              <w:rPr>
                <w:rFonts w:ascii="仿宋" w:eastAsia="仿宋" w:hAnsi="仿宋" w:cs="仿宋"/>
                <w:color w:val="000000"/>
                <w:szCs w:val="21"/>
              </w:rPr>
            </w:pPr>
          </w:p>
        </w:tc>
        <w:tc>
          <w:tcPr>
            <w:tcW w:w="1687" w:type="dxa"/>
            <w:gridSpan w:val="2"/>
            <w:vAlign w:val="center"/>
          </w:tcPr>
          <w:p w14:paraId="04DFC221" w14:textId="77777777" w:rsidR="00781023" w:rsidRDefault="00781023">
            <w:pPr>
              <w:tabs>
                <w:tab w:val="left" w:pos="540"/>
              </w:tabs>
              <w:ind w:leftChars="-64" w:left="-132" w:rightChars="-50" w:right="-105" w:hanging="2"/>
              <w:jc w:val="center"/>
              <w:rPr>
                <w:rFonts w:ascii="仿宋" w:eastAsia="仿宋" w:hAnsi="仿宋" w:cs="仿宋"/>
                <w:color w:val="000000"/>
                <w:szCs w:val="21"/>
              </w:rPr>
            </w:pPr>
            <w:r>
              <w:rPr>
                <w:rFonts w:ascii="仿宋" w:eastAsia="仿宋" w:hAnsi="仿宋" w:cs="仿宋" w:hint="eastAsia"/>
                <w:color w:val="000000"/>
                <w:szCs w:val="21"/>
              </w:rPr>
              <w:t>电话</w:t>
            </w:r>
          </w:p>
        </w:tc>
        <w:tc>
          <w:tcPr>
            <w:tcW w:w="1649" w:type="dxa"/>
            <w:gridSpan w:val="2"/>
            <w:vAlign w:val="center"/>
          </w:tcPr>
          <w:p w14:paraId="17272D2E" w14:textId="77777777" w:rsidR="00781023" w:rsidRDefault="00781023">
            <w:pPr>
              <w:tabs>
                <w:tab w:val="left" w:pos="540"/>
              </w:tabs>
              <w:ind w:leftChars="-64" w:left="-132" w:rightChars="-50" w:right="-105" w:hanging="2"/>
              <w:jc w:val="center"/>
              <w:rPr>
                <w:rFonts w:ascii="仿宋" w:eastAsia="仿宋" w:hAnsi="仿宋" w:cs="仿宋"/>
                <w:color w:val="000000"/>
                <w:szCs w:val="21"/>
              </w:rPr>
            </w:pPr>
          </w:p>
        </w:tc>
        <w:tc>
          <w:tcPr>
            <w:tcW w:w="1792" w:type="dxa"/>
            <w:gridSpan w:val="2"/>
            <w:vAlign w:val="center"/>
          </w:tcPr>
          <w:p w14:paraId="54FCF23C" w14:textId="77777777" w:rsidR="00781023" w:rsidRDefault="00781023">
            <w:pPr>
              <w:tabs>
                <w:tab w:val="left" w:pos="540"/>
              </w:tabs>
              <w:ind w:leftChars="-64" w:left="-132" w:rightChars="-50" w:right="-105" w:hanging="2"/>
              <w:jc w:val="center"/>
              <w:rPr>
                <w:rFonts w:ascii="仿宋" w:eastAsia="仿宋" w:hAnsi="仿宋" w:cs="仿宋"/>
                <w:color w:val="000000"/>
                <w:szCs w:val="21"/>
              </w:rPr>
            </w:pPr>
            <w:r>
              <w:rPr>
                <w:rFonts w:ascii="仿宋" w:eastAsia="仿宋" w:hAnsi="仿宋" w:cs="仿宋" w:hint="eastAsia"/>
                <w:color w:val="000000"/>
                <w:szCs w:val="21"/>
              </w:rPr>
              <w:t>传真</w:t>
            </w:r>
          </w:p>
        </w:tc>
        <w:tc>
          <w:tcPr>
            <w:tcW w:w="1649" w:type="dxa"/>
            <w:gridSpan w:val="2"/>
          </w:tcPr>
          <w:p w14:paraId="06E5CE4D" w14:textId="77777777" w:rsidR="00781023" w:rsidRDefault="00781023">
            <w:pPr>
              <w:tabs>
                <w:tab w:val="left" w:pos="540"/>
              </w:tabs>
              <w:ind w:leftChars="-64" w:left="-132" w:rightChars="-50" w:right="-105" w:hanging="2"/>
              <w:jc w:val="center"/>
              <w:rPr>
                <w:rFonts w:ascii="仿宋" w:eastAsia="仿宋" w:hAnsi="仿宋" w:cs="仿宋"/>
                <w:color w:val="000000"/>
                <w:szCs w:val="21"/>
              </w:rPr>
            </w:pPr>
          </w:p>
        </w:tc>
      </w:tr>
      <w:tr w:rsidR="00781023" w14:paraId="60DE2721" w14:textId="77777777">
        <w:trPr>
          <w:jc w:val="center"/>
        </w:trPr>
        <w:tc>
          <w:tcPr>
            <w:tcW w:w="2088" w:type="dxa"/>
            <w:vAlign w:val="center"/>
          </w:tcPr>
          <w:p w14:paraId="5447D460" w14:textId="77777777" w:rsidR="00781023" w:rsidRDefault="00781023">
            <w:pPr>
              <w:tabs>
                <w:tab w:val="left" w:pos="540"/>
              </w:tabs>
              <w:ind w:leftChars="-64" w:left="-132" w:rightChars="-50" w:right="-105" w:hanging="2"/>
              <w:jc w:val="center"/>
              <w:rPr>
                <w:rFonts w:ascii="仿宋" w:eastAsia="仿宋" w:hAnsi="仿宋" w:cs="仿宋"/>
                <w:color w:val="000000"/>
                <w:szCs w:val="21"/>
              </w:rPr>
            </w:pPr>
            <w:r>
              <w:rPr>
                <w:rFonts w:ascii="仿宋" w:eastAsia="仿宋" w:hAnsi="仿宋" w:cs="仿宋" w:hint="eastAsia"/>
                <w:color w:val="000000"/>
                <w:szCs w:val="21"/>
              </w:rPr>
              <w:t>单位简介及机构设置</w:t>
            </w:r>
          </w:p>
        </w:tc>
        <w:tc>
          <w:tcPr>
            <w:tcW w:w="8017" w:type="dxa"/>
            <w:gridSpan w:val="9"/>
          </w:tcPr>
          <w:p w14:paraId="62AB4E0D" w14:textId="77777777" w:rsidR="00781023" w:rsidRDefault="00781023">
            <w:pPr>
              <w:tabs>
                <w:tab w:val="left" w:pos="540"/>
              </w:tabs>
              <w:ind w:leftChars="-64" w:left="-132" w:rightChars="-50" w:right="-105" w:hanging="2"/>
              <w:jc w:val="center"/>
              <w:rPr>
                <w:rFonts w:ascii="仿宋" w:eastAsia="仿宋" w:hAnsi="仿宋" w:cs="仿宋"/>
                <w:color w:val="000000"/>
                <w:szCs w:val="21"/>
              </w:rPr>
            </w:pPr>
          </w:p>
        </w:tc>
      </w:tr>
      <w:tr w:rsidR="00781023" w14:paraId="4B6384C8" w14:textId="77777777">
        <w:trPr>
          <w:trHeight w:val="734"/>
          <w:jc w:val="center"/>
        </w:trPr>
        <w:tc>
          <w:tcPr>
            <w:tcW w:w="2088" w:type="dxa"/>
            <w:vAlign w:val="center"/>
          </w:tcPr>
          <w:p w14:paraId="45901818" w14:textId="77777777" w:rsidR="00781023" w:rsidRDefault="00781023">
            <w:pPr>
              <w:tabs>
                <w:tab w:val="left" w:pos="540"/>
              </w:tabs>
              <w:ind w:leftChars="-64" w:left="-132" w:rightChars="-50" w:right="-105" w:hanging="2"/>
              <w:jc w:val="center"/>
              <w:rPr>
                <w:rFonts w:ascii="仿宋" w:eastAsia="仿宋" w:hAnsi="仿宋" w:cs="仿宋"/>
                <w:color w:val="000000"/>
                <w:szCs w:val="21"/>
              </w:rPr>
            </w:pPr>
            <w:r>
              <w:rPr>
                <w:rFonts w:ascii="仿宋" w:eastAsia="仿宋" w:hAnsi="仿宋" w:cs="仿宋" w:hint="eastAsia"/>
                <w:color w:val="000000"/>
                <w:szCs w:val="21"/>
              </w:rPr>
              <w:t>单位优势及特长</w:t>
            </w:r>
          </w:p>
        </w:tc>
        <w:tc>
          <w:tcPr>
            <w:tcW w:w="8017" w:type="dxa"/>
            <w:gridSpan w:val="9"/>
          </w:tcPr>
          <w:p w14:paraId="43F93B44" w14:textId="77777777" w:rsidR="00781023" w:rsidRDefault="00781023">
            <w:pPr>
              <w:tabs>
                <w:tab w:val="left" w:pos="540"/>
              </w:tabs>
              <w:ind w:leftChars="-64" w:left="-132" w:rightChars="-50" w:right="-105" w:hanging="2"/>
              <w:jc w:val="center"/>
              <w:rPr>
                <w:rFonts w:ascii="仿宋" w:eastAsia="仿宋" w:hAnsi="仿宋" w:cs="仿宋"/>
                <w:color w:val="000000"/>
                <w:szCs w:val="21"/>
              </w:rPr>
            </w:pPr>
          </w:p>
        </w:tc>
      </w:tr>
      <w:tr w:rsidR="00781023" w14:paraId="3F3741C5" w14:textId="77777777" w:rsidTr="008C5A1A">
        <w:trPr>
          <w:jc w:val="center"/>
        </w:trPr>
        <w:tc>
          <w:tcPr>
            <w:tcW w:w="2088" w:type="dxa"/>
            <w:vMerge w:val="restart"/>
            <w:vAlign w:val="center"/>
          </w:tcPr>
          <w:p w14:paraId="43E9C7C5" w14:textId="77777777" w:rsidR="00781023" w:rsidRDefault="00781023">
            <w:pPr>
              <w:tabs>
                <w:tab w:val="left" w:pos="540"/>
              </w:tabs>
              <w:ind w:leftChars="-64" w:left="-132" w:rightChars="-50" w:right="-105" w:hanging="2"/>
              <w:jc w:val="center"/>
              <w:rPr>
                <w:rFonts w:ascii="仿宋" w:eastAsia="仿宋" w:hAnsi="仿宋" w:cs="仿宋"/>
                <w:color w:val="000000"/>
                <w:szCs w:val="21"/>
              </w:rPr>
            </w:pPr>
            <w:r>
              <w:rPr>
                <w:rFonts w:ascii="仿宋" w:eastAsia="仿宋" w:hAnsi="仿宋" w:cs="仿宋" w:hint="eastAsia"/>
                <w:color w:val="000000"/>
                <w:szCs w:val="21"/>
              </w:rPr>
              <w:t>单位概况</w:t>
            </w:r>
          </w:p>
        </w:tc>
        <w:tc>
          <w:tcPr>
            <w:tcW w:w="1240" w:type="dxa"/>
          </w:tcPr>
          <w:p w14:paraId="7AA1A59B" w14:textId="77777777" w:rsidR="00781023" w:rsidRDefault="00781023">
            <w:pPr>
              <w:tabs>
                <w:tab w:val="left" w:pos="540"/>
              </w:tabs>
              <w:ind w:leftChars="-64" w:left="-132" w:rightChars="-50" w:right="-105" w:hanging="2"/>
              <w:jc w:val="center"/>
              <w:rPr>
                <w:rFonts w:ascii="仿宋" w:eastAsia="仿宋" w:hAnsi="仿宋" w:cs="仿宋"/>
                <w:color w:val="000000"/>
                <w:szCs w:val="21"/>
              </w:rPr>
            </w:pPr>
            <w:r>
              <w:rPr>
                <w:rFonts w:ascii="仿宋" w:eastAsia="仿宋" w:hAnsi="仿宋" w:cs="仿宋" w:hint="eastAsia"/>
                <w:color w:val="000000"/>
                <w:szCs w:val="21"/>
              </w:rPr>
              <w:t>注册资本</w:t>
            </w:r>
          </w:p>
        </w:tc>
        <w:tc>
          <w:tcPr>
            <w:tcW w:w="1460" w:type="dxa"/>
          </w:tcPr>
          <w:p w14:paraId="265B31BB" w14:textId="77777777" w:rsidR="00781023" w:rsidRDefault="00781023">
            <w:pPr>
              <w:tabs>
                <w:tab w:val="left" w:pos="540"/>
              </w:tabs>
              <w:ind w:leftChars="-64" w:left="-132" w:rightChars="-50" w:right="-105" w:hanging="2"/>
              <w:jc w:val="right"/>
              <w:rPr>
                <w:rFonts w:ascii="仿宋" w:eastAsia="仿宋" w:hAnsi="仿宋" w:cs="仿宋"/>
                <w:color w:val="000000"/>
                <w:szCs w:val="21"/>
              </w:rPr>
            </w:pPr>
            <w:r>
              <w:rPr>
                <w:rFonts w:ascii="仿宋" w:eastAsia="仿宋" w:hAnsi="仿宋" w:cs="仿宋" w:hint="eastAsia"/>
                <w:color w:val="000000"/>
                <w:szCs w:val="21"/>
              </w:rPr>
              <w:t>万元</w:t>
            </w:r>
          </w:p>
        </w:tc>
        <w:tc>
          <w:tcPr>
            <w:tcW w:w="1620" w:type="dxa"/>
            <w:gridSpan w:val="2"/>
          </w:tcPr>
          <w:p w14:paraId="138FA7AE" w14:textId="77777777" w:rsidR="00781023" w:rsidRDefault="00781023">
            <w:pPr>
              <w:tabs>
                <w:tab w:val="left" w:pos="540"/>
              </w:tabs>
              <w:ind w:leftChars="-64" w:left="-132" w:rightChars="-50" w:right="-105" w:hanging="2"/>
              <w:jc w:val="center"/>
              <w:rPr>
                <w:rFonts w:ascii="仿宋" w:eastAsia="仿宋" w:hAnsi="仿宋" w:cs="仿宋"/>
                <w:color w:val="000000"/>
                <w:szCs w:val="21"/>
              </w:rPr>
            </w:pPr>
            <w:r>
              <w:rPr>
                <w:rFonts w:ascii="仿宋" w:eastAsia="仿宋" w:hAnsi="仿宋" w:cs="仿宋" w:hint="eastAsia"/>
                <w:color w:val="000000"/>
                <w:szCs w:val="21"/>
              </w:rPr>
              <w:t>占地面积</w:t>
            </w:r>
          </w:p>
        </w:tc>
        <w:tc>
          <w:tcPr>
            <w:tcW w:w="3697" w:type="dxa"/>
            <w:gridSpan w:val="5"/>
          </w:tcPr>
          <w:p w14:paraId="09208266" w14:textId="77777777" w:rsidR="00781023" w:rsidRDefault="00781023">
            <w:pPr>
              <w:tabs>
                <w:tab w:val="left" w:pos="540"/>
              </w:tabs>
              <w:ind w:leftChars="-64" w:left="-134" w:rightChars="-50" w:right="-105" w:firstLineChars="1450" w:firstLine="3045"/>
              <w:jc w:val="center"/>
              <w:rPr>
                <w:rFonts w:ascii="仿宋" w:eastAsia="仿宋" w:hAnsi="仿宋" w:cs="仿宋"/>
                <w:color w:val="000000"/>
                <w:szCs w:val="21"/>
              </w:rPr>
            </w:pPr>
            <w:r>
              <w:rPr>
                <w:rFonts w:ascii="仿宋" w:eastAsia="仿宋" w:hAnsi="仿宋" w:cs="仿宋" w:hint="eastAsia"/>
                <w:color w:val="000000"/>
                <w:szCs w:val="21"/>
              </w:rPr>
              <w:t>M</w:t>
            </w:r>
            <w:r>
              <w:rPr>
                <w:rFonts w:ascii="仿宋" w:eastAsia="仿宋" w:hAnsi="仿宋" w:cs="仿宋" w:hint="eastAsia"/>
                <w:color w:val="000000"/>
                <w:szCs w:val="21"/>
                <w:vertAlign w:val="superscript"/>
              </w:rPr>
              <w:t>2</w:t>
            </w:r>
          </w:p>
        </w:tc>
      </w:tr>
      <w:tr w:rsidR="00781023" w14:paraId="07595292" w14:textId="77777777" w:rsidTr="008C5A1A">
        <w:trPr>
          <w:jc w:val="center"/>
        </w:trPr>
        <w:tc>
          <w:tcPr>
            <w:tcW w:w="2088" w:type="dxa"/>
            <w:vMerge/>
          </w:tcPr>
          <w:p w14:paraId="45E2FDAE" w14:textId="77777777" w:rsidR="00781023" w:rsidRDefault="00781023">
            <w:pPr>
              <w:tabs>
                <w:tab w:val="left" w:pos="540"/>
              </w:tabs>
              <w:ind w:leftChars="-64" w:left="-132" w:rightChars="-50" w:right="-105" w:hanging="2"/>
              <w:jc w:val="center"/>
              <w:rPr>
                <w:rFonts w:ascii="仿宋" w:eastAsia="仿宋" w:hAnsi="仿宋" w:cs="仿宋"/>
                <w:color w:val="000000"/>
                <w:szCs w:val="21"/>
              </w:rPr>
            </w:pPr>
          </w:p>
        </w:tc>
        <w:tc>
          <w:tcPr>
            <w:tcW w:w="1240" w:type="dxa"/>
          </w:tcPr>
          <w:p w14:paraId="302AD141" w14:textId="77777777" w:rsidR="00781023" w:rsidRDefault="00781023">
            <w:pPr>
              <w:tabs>
                <w:tab w:val="left" w:pos="540"/>
              </w:tabs>
              <w:ind w:leftChars="-64" w:left="-132" w:rightChars="-50" w:right="-105" w:hanging="2"/>
              <w:jc w:val="center"/>
              <w:rPr>
                <w:rFonts w:ascii="仿宋" w:eastAsia="仿宋" w:hAnsi="仿宋" w:cs="仿宋"/>
                <w:color w:val="000000"/>
                <w:szCs w:val="21"/>
              </w:rPr>
            </w:pPr>
            <w:r>
              <w:rPr>
                <w:rFonts w:ascii="仿宋" w:eastAsia="仿宋" w:hAnsi="仿宋" w:cs="仿宋" w:hint="eastAsia"/>
                <w:color w:val="000000"/>
                <w:szCs w:val="21"/>
              </w:rPr>
              <w:t>职工总数</w:t>
            </w:r>
          </w:p>
        </w:tc>
        <w:tc>
          <w:tcPr>
            <w:tcW w:w="1460" w:type="dxa"/>
          </w:tcPr>
          <w:p w14:paraId="75AA8AAB" w14:textId="77777777" w:rsidR="00781023" w:rsidRDefault="00781023">
            <w:pPr>
              <w:tabs>
                <w:tab w:val="left" w:pos="540"/>
              </w:tabs>
              <w:ind w:leftChars="-64" w:left="-132" w:rightChars="-50" w:right="-105" w:hanging="2"/>
              <w:jc w:val="right"/>
              <w:rPr>
                <w:rFonts w:ascii="仿宋" w:eastAsia="仿宋" w:hAnsi="仿宋" w:cs="仿宋"/>
                <w:color w:val="000000"/>
                <w:szCs w:val="21"/>
              </w:rPr>
            </w:pPr>
            <w:r>
              <w:rPr>
                <w:rFonts w:ascii="仿宋" w:eastAsia="仿宋" w:hAnsi="仿宋" w:cs="仿宋" w:hint="eastAsia"/>
                <w:color w:val="000000"/>
                <w:szCs w:val="21"/>
              </w:rPr>
              <w:t>人</w:t>
            </w:r>
          </w:p>
        </w:tc>
        <w:tc>
          <w:tcPr>
            <w:tcW w:w="1620" w:type="dxa"/>
            <w:gridSpan w:val="2"/>
          </w:tcPr>
          <w:p w14:paraId="2A96BD14" w14:textId="77777777" w:rsidR="00781023" w:rsidRDefault="00781023">
            <w:pPr>
              <w:tabs>
                <w:tab w:val="left" w:pos="540"/>
              </w:tabs>
              <w:ind w:leftChars="-64" w:left="-132" w:rightChars="-50" w:right="-105" w:hanging="2"/>
              <w:jc w:val="center"/>
              <w:rPr>
                <w:rFonts w:ascii="仿宋" w:eastAsia="仿宋" w:hAnsi="仿宋" w:cs="仿宋"/>
                <w:color w:val="000000"/>
                <w:szCs w:val="21"/>
              </w:rPr>
            </w:pPr>
            <w:r>
              <w:rPr>
                <w:rFonts w:ascii="仿宋" w:eastAsia="仿宋" w:hAnsi="仿宋" w:cs="仿宋" w:hint="eastAsia"/>
                <w:color w:val="000000"/>
                <w:szCs w:val="21"/>
              </w:rPr>
              <w:t>建筑面积</w:t>
            </w:r>
          </w:p>
        </w:tc>
        <w:tc>
          <w:tcPr>
            <w:tcW w:w="3697" w:type="dxa"/>
            <w:gridSpan w:val="5"/>
          </w:tcPr>
          <w:p w14:paraId="73E084F3" w14:textId="77777777" w:rsidR="00781023" w:rsidRDefault="00781023">
            <w:pPr>
              <w:tabs>
                <w:tab w:val="left" w:pos="540"/>
              </w:tabs>
              <w:ind w:leftChars="-64" w:left="-134" w:rightChars="-50" w:right="-105" w:firstLineChars="1450" w:firstLine="3045"/>
              <w:jc w:val="center"/>
              <w:rPr>
                <w:rFonts w:ascii="仿宋" w:eastAsia="仿宋" w:hAnsi="仿宋" w:cs="仿宋"/>
                <w:color w:val="000000"/>
                <w:szCs w:val="21"/>
              </w:rPr>
            </w:pPr>
            <w:r>
              <w:rPr>
                <w:rFonts w:ascii="仿宋" w:eastAsia="仿宋" w:hAnsi="仿宋" w:cs="仿宋" w:hint="eastAsia"/>
                <w:color w:val="000000"/>
                <w:szCs w:val="21"/>
              </w:rPr>
              <w:t>M</w:t>
            </w:r>
            <w:r>
              <w:rPr>
                <w:rFonts w:ascii="仿宋" w:eastAsia="仿宋" w:hAnsi="仿宋" w:cs="仿宋" w:hint="eastAsia"/>
                <w:color w:val="000000"/>
                <w:szCs w:val="21"/>
                <w:vertAlign w:val="superscript"/>
              </w:rPr>
              <w:t>2</w:t>
            </w:r>
          </w:p>
        </w:tc>
      </w:tr>
      <w:tr w:rsidR="00781023" w14:paraId="169B4398" w14:textId="77777777" w:rsidTr="008C5A1A">
        <w:trPr>
          <w:jc w:val="center"/>
        </w:trPr>
        <w:tc>
          <w:tcPr>
            <w:tcW w:w="2088" w:type="dxa"/>
            <w:vMerge/>
          </w:tcPr>
          <w:p w14:paraId="08C15AEC" w14:textId="77777777" w:rsidR="00781023" w:rsidRDefault="00781023">
            <w:pPr>
              <w:tabs>
                <w:tab w:val="left" w:pos="540"/>
              </w:tabs>
              <w:ind w:leftChars="-64" w:left="-132" w:rightChars="-50" w:right="-105" w:hanging="2"/>
              <w:jc w:val="center"/>
              <w:rPr>
                <w:rFonts w:ascii="仿宋" w:eastAsia="仿宋" w:hAnsi="仿宋" w:cs="仿宋"/>
                <w:color w:val="000000"/>
                <w:szCs w:val="21"/>
              </w:rPr>
            </w:pPr>
          </w:p>
        </w:tc>
        <w:tc>
          <w:tcPr>
            <w:tcW w:w="1240" w:type="dxa"/>
            <w:vMerge w:val="restart"/>
            <w:vAlign w:val="center"/>
          </w:tcPr>
          <w:p w14:paraId="7CC9C5D4" w14:textId="77777777" w:rsidR="00781023" w:rsidRDefault="00781023">
            <w:pPr>
              <w:tabs>
                <w:tab w:val="left" w:pos="540"/>
              </w:tabs>
              <w:ind w:leftChars="-64" w:left="-132" w:rightChars="-50" w:right="-105" w:hanging="2"/>
              <w:jc w:val="center"/>
              <w:rPr>
                <w:rFonts w:ascii="仿宋" w:eastAsia="仿宋" w:hAnsi="仿宋" w:cs="仿宋"/>
                <w:color w:val="000000"/>
                <w:szCs w:val="21"/>
              </w:rPr>
            </w:pPr>
            <w:r>
              <w:rPr>
                <w:rFonts w:ascii="仿宋" w:eastAsia="仿宋" w:hAnsi="仿宋" w:cs="仿宋" w:hint="eastAsia"/>
                <w:color w:val="000000"/>
                <w:szCs w:val="21"/>
              </w:rPr>
              <w:t>资产情况</w:t>
            </w:r>
          </w:p>
        </w:tc>
        <w:tc>
          <w:tcPr>
            <w:tcW w:w="1460" w:type="dxa"/>
          </w:tcPr>
          <w:p w14:paraId="63B75BC3" w14:textId="77777777" w:rsidR="00781023" w:rsidRDefault="00781023">
            <w:pPr>
              <w:tabs>
                <w:tab w:val="left" w:pos="540"/>
              </w:tabs>
              <w:ind w:leftChars="-64" w:left="-132" w:rightChars="-50" w:right="-105" w:hanging="2"/>
              <w:jc w:val="center"/>
              <w:rPr>
                <w:rFonts w:ascii="仿宋" w:eastAsia="仿宋" w:hAnsi="仿宋" w:cs="仿宋"/>
                <w:color w:val="000000"/>
                <w:szCs w:val="21"/>
              </w:rPr>
            </w:pPr>
            <w:r>
              <w:rPr>
                <w:rFonts w:ascii="仿宋" w:eastAsia="仿宋" w:hAnsi="仿宋" w:cs="仿宋" w:hint="eastAsia"/>
                <w:color w:val="000000"/>
                <w:szCs w:val="21"/>
              </w:rPr>
              <w:t>净资产</w:t>
            </w:r>
          </w:p>
        </w:tc>
        <w:tc>
          <w:tcPr>
            <w:tcW w:w="1620" w:type="dxa"/>
            <w:gridSpan w:val="2"/>
            <w:vAlign w:val="center"/>
          </w:tcPr>
          <w:p w14:paraId="0C482A86" w14:textId="77777777" w:rsidR="00781023" w:rsidRDefault="00781023">
            <w:pPr>
              <w:tabs>
                <w:tab w:val="left" w:pos="540"/>
              </w:tabs>
              <w:ind w:leftChars="-64" w:left="-132" w:rightChars="-50" w:right="-105" w:hanging="2"/>
              <w:jc w:val="right"/>
              <w:rPr>
                <w:rFonts w:ascii="仿宋" w:eastAsia="仿宋" w:hAnsi="仿宋" w:cs="仿宋"/>
                <w:color w:val="000000"/>
                <w:szCs w:val="21"/>
              </w:rPr>
            </w:pPr>
            <w:r>
              <w:rPr>
                <w:rFonts w:ascii="仿宋" w:eastAsia="仿宋" w:hAnsi="仿宋" w:cs="仿宋" w:hint="eastAsia"/>
                <w:color w:val="000000"/>
                <w:szCs w:val="21"/>
              </w:rPr>
              <w:t>万元</w:t>
            </w:r>
          </w:p>
        </w:tc>
        <w:tc>
          <w:tcPr>
            <w:tcW w:w="3697" w:type="dxa"/>
            <w:gridSpan w:val="5"/>
          </w:tcPr>
          <w:p w14:paraId="4794129F" w14:textId="77777777" w:rsidR="00781023" w:rsidRDefault="00781023">
            <w:pPr>
              <w:tabs>
                <w:tab w:val="left" w:pos="540"/>
              </w:tabs>
              <w:ind w:leftChars="-64" w:left="-132" w:rightChars="-50" w:right="-105" w:hanging="2"/>
              <w:jc w:val="center"/>
              <w:rPr>
                <w:rFonts w:ascii="仿宋" w:eastAsia="仿宋" w:hAnsi="仿宋" w:cs="仿宋"/>
                <w:color w:val="000000"/>
                <w:szCs w:val="21"/>
              </w:rPr>
            </w:pPr>
            <w:r>
              <w:rPr>
                <w:rFonts w:ascii="仿宋" w:eastAsia="仿宋" w:hAnsi="仿宋" w:cs="仿宋" w:hint="eastAsia"/>
                <w:color w:val="000000"/>
                <w:szCs w:val="21"/>
              </w:rPr>
              <w:t>固定资产原值           万元</w:t>
            </w:r>
          </w:p>
        </w:tc>
      </w:tr>
      <w:tr w:rsidR="00781023" w14:paraId="0622AF00" w14:textId="77777777" w:rsidTr="008C5A1A">
        <w:trPr>
          <w:jc w:val="center"/>
        </w:trPr>
        <w:tc>
          <w:tcPr>
            <w:tcW w:w="2088" w:type="dxa"/>
            <w:vMerge/>
          </w:tcPr>
          <w:p w14:paraId="5D7CCBEC" w14:textId="77777777" w:rsidR="00781023" w:rsidRDefault="00781023">
            <w:pPr>
              <w:tabs>
                <w:tab w:val="left" w:pos="540"/>
              </w:tabs>
              <w:ind w:leftChars="-64" w:left="-132" w:rightChars="-50" w:right="-105" w:hanging="2"/>
              <w:jc w:val="center"/>
              <w:rPr>
                <w:rFonts w:ascii="仿宋" w:eastAsia="仿宋" w:hAnsi="仿宋" w:cs="仿宋"/>
                <w:color w:val="000000"/>
                <w:szCs w:val="21"/>
              </w:rPr>
            </w:pPr>
          </w:p>
        </w:tc>
        <w:tc>
          <w:tcPr>
            <w:tcW w:w="1240" w:type="dxa"/>
            <w:vMerge/>
          </w:tcPr>
          <w:p w14:paraId="17A8154C" w14:textId="77777777" w:rsidR="00781023" w:rsidRDefault="00781023">
            <w:pPr>
              <w:tabs>
                <w:tab w:val="left" w:pos="540"/>
              </w:tabs>
              <w:ind w:leftChars="-64" w:left="-132" w:rightChars="-50" w:right="-105" w:hanging="2"/>
              <w:jc w:val="center"/>
              <w:rPr>
                <w:rFonts w:ascii="仿宋" w:eastAsia="仿宋" w:hAnsi="仿宋" w:cs="仿宋"/>
                <w:color w:val="000000"/>
                <w:szCs w:val="21"/>
              </w:rPr>
            </w:pPr>
          </w:p>
        </w:tc>
        <w:tc>
          <w:tcPr>
            <w:tcW w:w="1460" w:type="dxa"/>
          </w:tcPr>
          <w:p w14:paraId="2645C20D" w14:textId="77777777" w:rsidR="00781023" w:rsidRDefault="00781023">
            <w:pPr>
              <w:tabs>
                <w:tab w:val="left" w:pos="540"/>
              </w:tabs>
              <w:ind w:leftChars="-64" w:left="-132" w:rightChars="-50" w:right="-105" w:hanging="2"/>
              <w:jc w:val="center"/>
              <w:rPr>
                <w:rFonts w:ascii="仿宋" w:eastAsia="仿宋" w:hAnsi="仿宋" w:cs="仿宋"/>
                <w:color w:val="000000"/>
                <w:szCs w:val="21"/>
              </w:rPr>
            </w:pPr>
            <w:r>
              <w:rPr>
                <w:rFonts w:ascii="仿宋" w:eastAsia="仿宋" w:hAnsi="仿宋" w:cs="仿宋" w:hint="eastAsia"/>
                <w:color w:val="000000"/>
                <w:szCs w:val="21"/>
              </w:rPr>
              <w:t>负债</w:t>
            </w:r>
          </w:p>
        </w:tc>
        <w:tc>
          <w:tcPr>
            <w:tcW w:w="1620" w:type="dxa"/>
            <w:gridSpan w:val="2"/>
            <w:vAlign w:val="center"/>
          </w:tcPr>
          <w:p w14:paraId="5D324476" w14:textId="77777777" w:rsidR="00781023" w:rsidRDefault="00781023">
            <w:pPr>
              <w:tabs>
                <w:tab w:val="left" w:pos="540"/>
              </w:tabs>
              <w:ind w:leftChars="-64" w:left="-132" w:rightChars="-50" w:right="-105" w:hanging="2"/>
              <w:jc w:val="right"/>
              <w:rPr>
                <w:rFonts w:ascii="仿宋" w:eastAsia="仿宋" w:hAnsi="仿宋" w:cs="仿宋"/>
                <w:color w:val="000000"/>
                <w:szCs w:val="21"/>
              </w:rPr>
            </w:pPr>
            <w:r>
              <w:rPr>
                <w:rFonts w:ascii="仿宋" w:eastAsia="仿宋" w:hAnsi="仿宋" w:cs="仿宋" w:hint="eastAsia"/>
                <w:color w:val="000000"/>
                <w:szCs w:val="21"/>
              </w:rPr>
              <w:t>万元</w:t>
            </w:r>
          </w:p>
        </w:tc>
        <w:tc>
          <w:tcPr>
            <w:tcW w:w="3697" w:type="dxa"/>
            <w:gridSpan w:val="5"/>
          </w:tcPr>
          <w:p w14:paraId="6C79579A" w14:textId="77777777" w:rsidR="00781023" w:rsidRDefault="00781023">
            <w:pPr>
              <w:tabs>
                <w:tab w:val="left" w:pos="540"/>
              </w:tabs>
              <w:ind w:leftChars="-64" w:left="-132" w:rightChars="-50" w:right="-105" w:hanging="2"/>
              <w:jc w:val="center"/>
              <w:rPr>
                <w:rFonts w:ascii="仿宋" w:eastAsia="仿宋" w:hAnsi="仿宋" w:cs="仿宋"/>
                <w:color w:val="000000"/>
                <w:szCs w:val="21"/>
              </w:rPr>
            </w:pPr>
            <w:r>
              <w:rPr>
                <w:rFonts w:ascii="仿宋" w:eastAsia="仿宋" w:hAnsi="仿宋" w:cs="仿宋" w:hint="eastAsia"/>
                <w:color w:val="000000"/>
                <w:szCs w:val="21"/>
              </w:rPr>
              <w:t>固定资产净值           万元</w:t>
            </w:r>
          </w:p>
        </w:tc>
      </w:tr>
      <w:tr w:rsidR="00781023" w14:paraId="4B234DE3" w14:textId="77777777" w:rsidTr="008C5A1A">
        <w:trPr>
          <w:jc w:val="center"/>
        </w:trPr>
        <w:tc>
          <w:tcPr>
            <w:tcW w:w="2088" w:type="dxa"/>
            <w:vMerge w:val="restart"/>
            <w:vAlign w:val="center"/>
          </w:tcPr>
          <w:p w14:paraId="7BA056CF" w14:textId="77777777" w:rsidR="00781023" w:rsidRDefault="00781023">
            <w:pPr>
              <w:tabs>
                <w:tab w:val="left" w:pos="540"/>
              </w:tabs>
              <w:ind w:leftChars="-64" w:left="-132" w:rightChars="-50" w:right="-105" w:hanging="2"/>
              <w:jc w:val="center"/>
              <w:rPr>
                <w:rFonts w:ascii="仿宋" w:eastAsia="仿宋" w:hAnsi="仿宋" w:cs="仿宋"/>
                <w:color w:val="000000"/>
                <w:szCs w:val="21"/>
              </w:rPr>
            </w:pPr>
            <w:r>
              <w:rPr>
                <w:rFonts w:ascii="仿宋" w:eastAsia="仿宋" w:hAnsi="仿宋" w:cs="仿宋" w:hint="eastAsia"/>
                <w:color w:val="000000"/>
                <w:szCs w:val="21"/>
              </w:rPr>
              <w:t>财务状况</w:t>
            </w:r>
          </w:p>
        </w:tc>
        <w:tc>
          <w:tcPr>
            <w:tcW w:w="1240" w:type="dxa"/>
          </w:tcPr>
          <w:p w14:paraId="512F2BCC" w14:textId="77777777" w:rsidR="00781023" w:rsidRDefault="00781023">
            <w:pPr>
              <w:tabs>
                <w:tab w:val="left" w:pos="540"/>
              </w:tabs>
              <w:ind w:leftChars="-64" w:left="-132" w:rightChars="-50" w:right="-105" w:hanging="2"/>
              <w:jc w:val="center"/>
              <w:rPr>
                <w:rFonts w:ascii="仿宋" w:eastAsia="仿宋" w:hAnsi="仿宋" w:cs="仿宋"/>
                <w:color w:val="000000"/>
                <w:szCs w:val="21"/>
              </w:rPr>
            </w:pPr>
            <w:r>
              <w:rPr>
                <w:rFonts w:ascii="仿宋" w:eastAsia="仿宋" w:hAnsi="仿宋" w:cs="仿宋" w:hint="eastAsia"/>
                <w:color w:val="000000"/>
                <w:szCs w:val="21"/>
              </w:rPr>
              <w:t>年度</w:t>
            </w:r>
          </w:p>
        </w:tc>
        <w:tc>
          <w:tcPr>
            <w:tcW w:w="1460" w:type="dxa"/>
            <w:vAlign w:val="center"/>
          </w:tcPr>
          <w:p w14:paraId="19B020D5" w14:textId="77777777" w:rsidR="00781023" w:rsidRDefault="00781023">
            <w:pPr>
              <w:tabs>
                <w:tab w:val="left" w:pos="540"/>
              </w:tabs>
              <w:ind w:leftChars="-64" w:left="-132" w:rightChars="-50" w:right="-105" w:hanging="2"/>
              <w:jc w:val="center"/>
              <w:rPr>
                <w:rFonts w:ascii="仿宋" w:eastAsia="仿宋" w:hAnsi="仿宋" w:cs="仿宋"/>
                <w:color w:val="000000"/>
                <w:szCs w:val="21"/>
              </w:rPr>
            </w:pPr>
            <w:r>
              <w:rPr>
                <w:rFonts w:ascii="仿宋" w:eastAsia="仿宋" w:hAnsi="仿宋" w:cs="仿宋" w:hint="eastAsia"/>
                <w:color w:val="000000"/>
                <w:szCs w:val="21"/>
              </w:rPr>
              <w:t>主营收入</w:t>
            </w:r>
          </w:p>
          <w:p w14:paraId="14E83830" w14:textId="77777777" w:rsidR="00781023" w:rsidRDefault="00781023">
            <w:pPr>
              <w:tabs>
                <w:tab w:val="left" w:pos="540"/>
              </w:tabs>
              <w:ind w:leftChars="-64" w:left="-132" w:rightChars="-50" w:right="-105" w:hanging="2"/>
              <w:jc w:val="center"/>
              <w:rPr>
                <w:rFonts w:ascii="仿宋" w:eastAsia="仿宋" w:hAnsi="仿宋" w:cs="仿宋"/>
                <w:color w:val="000000"/>
                <w:szCs w:val="21"/>
              </w:rPr>
            </w:pPr>
            <w:r>
              <w:rPr>
                <w:rFonts w:ascii="仿宋" w:eastAsia="仿宋" w:hAnsi="仿宋" w:cs="仿宋" w:hint="eastAsia"/>
                <w:color w:val="000000"/>
                <w:szCs w:val="21"/>
              </w:rPr>
              <w:t>（万元）</w:t>
            </w:r>
          </w:p>
        </w:tc>
        <w:tc>
          <w:tcPr>
            <w:tcW w:w="1620" w:type="dxa"/>
            <w:gridSpan w:val="2"/>
            <w:vAlign w:val="center"/>
          </w:tcPr>
          <w:p w14:paraId="2BC054BE" w14:textId="77777777" w:rsidR="00781023" w:rsidRDefault="00781023">
            <w:pPr>
              <w:tabs>
                <w:tab w:val="left" w:pos="540"/>
              </w:tabs>
              <w:ind w:leftChars="-64" w:left="-132" w:rightChars="-50" w:right="-105" w:hanging="2"/>
              <w:jc w:val="center"/>
              <w:rPr>
                <w:rFonts w:ascii="仿宋" w:eastAsia="仿宋" w:hAnsi="仿宋" w:cs="仿宋"/>
                <w:color w:val="000000"/>
                <w:szCs w:val="21"/>
              </w:rPr>
            </w:pPr>
            <w:r>
              <w:rPr>
                <w:rFonts w:ascii="仿宋" w:eastAsia="仿宋" w:hAnsi="仿宋" w:cs="仿宋" w:hint="eastAsia"/>
                <w:color w:val="000000"/>
                <w:szCs w:val="21"/>
              </w:rPr>
              <w:t>收入总额</w:t>
            </w:r>
          </w:p>
          <w:p w14:paraId="0C7FC58F" w14:textId="77777777" w:rsidR="00781023" w:rsidRDefault="00781023">
            <w:pPr>
              <w:tabs>
                <w:tab w:val="left" w:pos="540"/>
              </w:tabs>
              <w:ind w:leftChars="-64" w:left="-132" w:rightChars="-50" w:right="-105" w:hanging="2"/>
              <w:jc w:val="center"/>
              <w:rPr>
                <w:rFonts w:ascii="仿宋" w:eastAsia="仿宋" w:hAnsi="仿宋" w:cs="仿宋"/>
                <w:color w:val="000000"/>
                <w:szCs w:val="21"/>
              </w:rPr>
            </w:pPr>
            <w:r>
              <w:rPr>
                <w:rFonts w:ascii="仿宋" w:eastAsia="仿宋" w:hAnsi="仿宋" w:cs="仿宋" w:hint="eastAsia"/>
                <w:color w:val="000000"/>
                <w:szCs w:val="21"/>
              </w:rPr>
              <w:t>（万元）</w:t>
            </w:r>
          </w:p>
        </w:tc>
        <w:tc>
          <w:tcPr>
            <w:tcW w:w="1260" w:type="dxa"/>
            <w:gridSpan w:val="2"/>
          </w:tcPr>
          <w:p w14:paraId="1CCAABD5" w14:textId="77777777" w:rsidR="00781023" w:rsidRDefault="00781023">
            <w:pPr>
              <w:tabs>
                <w:tab w:val="left" w:pos="540"/>
              </w:tabs>
              <w:ind w:leftChars="-64" w:left="-132" w:rightChars="-50" w:right="-105" w:hanging="2"/>
              <w:jc w:val="center"/>
              <w:rPr>
                <w:rFonts w:ascii="仿宋" w:eastAsia="仿宋" w:hAnsi="仿宋" w:cs="仿宋"/>
                <w:color w:val="000000"/>
                <w:szCs w:val="21"/>
              </w:rPr>
            </w:pPr>
            <w:r>
              <w:rPr>
                <w:rFonts w:ascii="仿宋" w:eastAsia="仿宋" w:hAnsi="仿宋" w:cs="仿宋" w:hint="eastAsia"/>
                <w:color w:val="000000"/>
                <w:szCs w:val="21"/>
              </w:rPr>
              <w:t>利润总额（万元）</w:t>
            </w:r>
          </w:p>
        </w:tc>
        <w:tc>
          <w:tcPr>
            <w:tcW w:w="1080" w:type="dxa"/>
            <w:gridSpan w:val="2"/>
          </w:tcPr>
          <w:p w14:paraId="262EDCA7" w14:textId="77777777" w:rsidR="00781023" w:rsidRDefault="00781023">
            <w:pPr>
              <w:tabs>
                <w:tab w:val="left" w:pos="540"/>
              </w:tabs>
              <w:ind w:leftChars="-64" w:left="-132" w:rightChars="-50" w:right="-105" w:hanging="2"/>
              <w:jc w:val="center"/>
              <w:rPr>
                <w:rFonts w:ascii="仿宋" w:eastAsia="仿宋" w:hAnsi="仿宋" w:cs="仿宋"/>
                <w:color w:val="000000"/>
                <w:szCs w:val="21"/>
              </w:rPr>
            </w:pPr>
            <w:r>
              <w:rPr>
                <w:rFonts w:ascii="仿宋" w:eastAsia="仿宋" w:hAnsi="仿宋" w:cs="仿宋" w:hint="eastAsia"/>
                <w:color w:val="000000"/>
                <w:szCs w:val="21"/>
              </w:rPr>
              <w:t>净利润（万元）</w:t>
            </w:r>
          </w:p>
        </w:tc>
        <w:tc>
          <w:tcPr>
            <w:tcW w:w="1357" w:type="dxa"/>
          </w:tcPr>
          <w:p w14:paraId="6ED3B713" w14:textId="77777777" w:rsidR="00781023" w:rsidRDefault="00781023">
            <w:pPr>
              <w:tabs>
                <w:tab w:val="left" w:pos="540"/>
              </w:tabs>
              <w:ind w:leftChars="-64" w:left="-132" w:rightChars="-50" w:right="-105" w:hanging="2"/>
              <w:jc w:val="center"/>
              <w:rPr>
                <w:rFonts w:ascii="仿宋" w:eastAsia="仿宋" w:hAnsi="仿宋" w:cs="仿宋"/>
                <w:color w:val="000000"/>
                <w:szCs w:val="21"/>
              </w:rPr>
            </w:pPr>
            <w:r>
              <w:rPr>
                <w:rFonts w:ascii="仿宋" w:eastAsia="仿宋" w:hAnsi="仿宋" w:cs="仿宋" w:hint="eastAsia"/>
                <w:color w:val="000000"/>
                <w:szCs w:val="21"/>
              </w:rPr>
              <w:t>资产负债率</w:t>
            </w:r>
          </w:p>
        </w:tc>
      </w:tr>
      <w:tr w:rsidR="00781023" w14:paraId="246B17D5" w14:textId="77777777" w:rsidTr="008C5A1A">
        <w:trPr>
          <w:jc w:val="center"/>
        </w:trPr>
        <w:tc>
          <w:tcPr>
            <w:tcW w:w="2088" w:type="dxa"/>
            <w:vMerge/>
          </w:tcPr>
          <w:p w14:paraId="246FCC37" w14:textId="77777777" w:rsidR="00781023" w:rsidRDefault="00781023">
            <w:pPr>
              <w:tabs>
                <w:tab w:val="left" w:pos="540"/>
              </w:tabs>
              <w:ind w:leftChars="-64" w:left="-132" w:rightChars="-50" w:right="-105" w:hanging="2"/>
              <w:jc w:val="center"/>
              <w:rPr>
                <w:rFonts w:ascii="仿宋" w:eastAsia="仿宋" w:hAnsi="仿宋" w:cs="仿宋"/>
                <w:color w:val="000000"/>
                <w:szCs w:val="21"/>
              </w:rPr>
            </w:pPr>
          </w:p>
        </w:tc>
        <w:tc>
          <w:tcPr>
            <w:tcW w:w="1240" w:type="dxa"/>
          </w:tcPr>
          <w:p w14:paraId="6FFA3025" w14:textId="77777777" w:rsidR="00781023" w:rsidRDefault="00781023">
            <w:pPr>
              <w:tabs>
                <w:tab w:val="left" w:pos="540"/>
              </w:tabs>
              <w:ind w:leftChars="-64" w:left="-132" w:rightChars="-50" w:right="-105" w:hanging="2"/>
              <w:jc w:val="center"/>
              <w:rPr>
                <w:rFonts w:ascii="仿宋" w:eastAsia="仿宋" w:hAnsi="仿宋" w:cs="仿宋"/>
                <w:color w:val="000000"/>
                <w:szCs w:val="21"/>
              </w:rPr>
            </w:pPr>
          </w:p>
        </w:tc>
        <w:tc>
          <w:tcPr>
            <w:tcW w:w="1460" w:type="dxa"/>
          </w:tcPr>
          <w:p w14:paraId="6C15F74C" w14:textId="77777777" w:rsidR="00781023" w:rsidRDefault="00781023">
            <w:pPr>
              <w:tabs>
                <w:tab w:val="left" w:pos="540"/>
              </w:tabs>
              <w:ind w:leftChars="-64" w:left="-132" w:rightChars="-50" w:right="-105" w:hanging="2"/>
              <w:jc w:val="center"/>
              <w:rPr>
                <w:rFonts w:ascii="仿宋" w:eastAsia="仿宋" w:hAnsi="仿宋" w:cs="仿宋"/>
                <w:color w:val="000000"/>
                <w:szCs w:val="21"/>
              </w:rPr>
            </w:pPr>
          </w:p>
        </w:tc>
        <w:tc>
          <w:tcPr>
            <w:tcW w:w="1620" w:type="dxa"/>
            <w:gridSpan w:val="2"/>
          </w:tcPr>
          <w:p w14:paraId="21BD0231" w14:textId="77777777" w:rsidR="00781023" w:rsidRDefault="00781023">
            <w:pPr>
              <w:tabs>
                <w:tab w:val="left" w:pos="540"/>
              </w:tabs>
              <w:ind w:leftChars="-64" w:left="-132" w:rightChars="-50" w:right="-105" w:hanging="2"/>
              <w:jc w:val="center"/>
              <w:rPr>
                <w:rFonts w:ascii="仿宋" w:eastAsia="仿宋" w:hAnsi="仿宋" w:cs="仿宋"/>
                <w:color w:val="000000"/>
                <w:szCs w:val="21"/>
              </w:rPr>
            </w:pPr>
          </w:p>
        </w:tc>
        <w:tc>
          <w:tcPr>
            <w:tcW w:w="1260" w:type="dxa"/>
            <w:gridSpan w:val="2"/>
          </w:tcPr>
          <w:p w14:paraId="6B09D4B6" w14:textId="77777777" w:rsidR="00781023" w:rsidRDefault="00781023">
            <w:pPr>
              <w:tabs>
                <w:tab w:val="left" w:pos="540"/>
              </w:tabs>
              <w:ind w:leftChars="-64" w:left="-132" w:rightChars="-50" w:right="-105" w:hanging="2"/>
              <w:jc w:val="center"/>
              <w:rPr>
                <w:rFonts w:ascii="仿宋" w:eastAsia="仿宋" w:hAnsi="仿宋" w:cs="仿宋"/>
                <w:color w:val="000000"/>
                <w:szCs w:val="21"/>
              </w:rPr>
            </w:pPr>
          </w:p>
        </w:tc>
        <w:tc>
          <w:tcPr>
            <w:tcW w:w="1080" w:type="dxa"/>
            <w:gridSpan w:val="2"/>
          </w:tcPr>
          <w:p w14:paraId="73322BD2" w14:textId="77777777" w:rsidR="00781023" w:rsidRDefault="00781023">
            <w:pPr>
              <w:tabs>
                <w:tab w:val="left" w:pos="540"/>
              </w:tabs>
              <w:ind w:leftChars="-64" w:left="-132" w:rightChars="-50" w:right="-105" w:hanging="2"/>
              <w:jc w:val="center"/>
              <w:rPr>
                <w:rFonts w:ascii="仿宋" w:eastAsia="仿宋" w:hAnsi="仿宋" w:cs="仿宋"/>
                <w:color w:val="000000"/>
                <w:szCs w:val="21"/>
              </w:rPr>
            </w:pPr>
          </w:p>
        </w:tc>
        <w:tc>
          <w:tcPr>
            <w:tcW w:w="1357" w:type="dxa"/>
          </w:tcPr>
          <w:p w14:paraId="66C81218" w14:textId="77777777" w:rsidR="00781023" w:rsidRDefault="00781023">
            <w:pPr>
              <w:tabs>
                <w:tab w:val="left" w:pos="540"/>
              </w:tabs>
              <w:ind w:leftChars="-64" w:left="-132" w:rightChars="-50" w:right="-105" w:hanging="2"/>
              <w:jc w:val="center"/>
              <w:rPr>
                <w:rFonts w:ascii="仿宋" w:eastAsia="仿宋" w:hAnsi="仿宋" w:cs="仿宋"/>
                <w:color w:val="000000"/>
                <w:szCs w:val="21"/>
              </w:rPr>
            </w:pPr>
          </w:p>
        </w:tc>
      </w:tr>
      <w:tr w:rsidR="00781023" w14:paraId="5D3A00C4" w14:textId="77777777" w:rsidTr="008C5A1A">
        <w:trPr>
          <w:jc w:val="center"/>
        </w:trPr>
        <w:tc>
          <w:tcPr>
            <w:tcW w:w="2088" w:type="dxa"/>
            <w:vMerge/>
          </w:tcPr>
          <w:p w14:paraId="3B7E1C8C" w14:textId="77777777" w:rsidR="00781023" w:rsidRDefault="00781023">
            <w:pPr>
              <w:tabs>
                <w:tab w:val="left" w:pos="540"/>
              </w:tabs>
              <w:ind w:leftChars="-64" w:left="-132" w:rightChars="-50" w:right="-105" w:hanging="2"/>
              <w:jc w:val="center"/>
              <w:rPr>
                <w:rFonts w:ascii="仿宋" w:eastAsia="仿宋" w:hAnsi="仿宋" w:cs="仿宋"/>
                <w:color w:val="000000"/>
                <w:szCs w:val="21"/>
              </w:rPr>
            </w:pPr>
          </w:p>
        </w:tc>
        <w:tc>
          <w:tcPr>
            <w:tcW w:w="1240" w:type="dxa"/>
          </w:tcPr>
          <w:p w14:paraId="7019FC5A" w14:textId="77777777" w:rsidR="00781023" w:rsidRDefault="00781023">
            <w:pPr>
              <w:tabs>
                <w:tab w:val="left" w:pos="540"/>
              </w:tabs>
              <w:ind w:leftChars="-64" w:left="-132" w:rightChars="-50" w:right="-105" w:hanging="2"/>
              <w:jc w:val="center"/>
              <w:rPr>
                <w:rFonts w:ascii="仿宋" w:eastAsia="仿宋" w:hAnsi="仿宋" w:cs="仿宋"/>
                <w:color w:val="000000"/>
                <w:szCs w:val="21"/>
              </w:rPr>
            </w:pPr>
          </w:p>
        </w:tc>
        <w:tc>
          <w:tcPr>
            <w:tcW w:w="1460" w:type="dxa"/>
          </w:tcPr>
          <w:p w14:paraId="2FF2EC34" w14:textId="77777777" w:rsidR="00781023" w:rsidRDefault="00781023">
            <w:pPr>
              <w:tabs>
                <w:tab w:val="left" w:pos="540"/>
              </w:tabs>
              <w:ind w:leftChars="-64" w:left="-132" w:rightChars="-50" w:right="-105" w:hanging="2"/>
              <w:jc w:val="center"/>
              <w:rPr>
                <w:rFonts w:ascii="仿宋" w:eastAsia="仿宋" w:hAnsi="仿宋" w:cs="仿宋"/>
                <w:color w:val="000000"/>
                <w:szCs w:val="21"/>
              </w:rPr>
            </w:pPr>
          </w:p>
        </w:tc>
        <w:tc>
          <w:tcPr>
            <w:tcW w:w="1620" w:type="dxa"/>
            <w:gridSpan w:val="2"/>
          </w:tcPr>
          <w:p w14:paraId="155C42C3" w14:textId="77777777" w:rsidR="00781023" w:rsidRDefault="00781023">
            <w:pPr>
              <w:tabs>
                <w:tab w:val="left" w:pos="540"/>
              </w:tabs>
              <w:ind w:leftChars="-64" w:left="-132" w:rightChars="-50" w:right="-105" w:hanging="2"/>
              <w:jc w:val="center"/>
              <w:rPr>
                <w:rFonts w:ascii="仿宋" w:eastAsia="仿宋" w:hAnsi="仿宋" w:cs="仿宋"/>
                <w:color w:val="000000"/>
                <w:szCs w:val="21"/>
              </w:rPr>
            </w:pPr>
          </w:p>
        </w:tc>
        <w:tc>
          <w:tcPr>
            <w:tcW w:w="1260" w:type="dxa"/>
            <w:gridSpan w:val="2"/>
          </w:tcPr>
          <w:p w14:paraId="0F79EB57" w14:textId="77777777" w:rsidR="00781023" w:rsidRDefault="00781023">
            <w:pPr>
              <w:tabs>
                <w:tab w:val="left" w:pos="540"/>
              </w:tabs>
              <w:ind w:leftChars="-64" w:left="-132" w:rightChars="-50" w:right="-105" w:hanging="2"/>
              <w:jc w:val="center"/>
              <w:rPr>
                <w:rFonts w:ascii="仿宋" w:eastAsia="仿宋" w:hAnsi="仿宋" w:cs="仿宋"/>
                <w:color w:val="000000"/>
                <w:szCs w:val="21"/>
              </w:rPr>
            </w:pPr>
          </w:p>
        </w:tc>
        <w:tc>
          <w:tcPr>
            <w:tcW w:w="1080" w:type="dxa"/>
            <w:gridSpan w:val="2"/>
          </w:tcPr>
          <w:p w14:paraId="53461A6F" w14:textId="77777777" w:rsidR="00781023" w:rsidRDefault="00781023">
            <w:pPr>
              <w:tabs>
                <w:tab w:val="left" w:pos="540"/>
              </w:tabs>
              <w:ind w:leftChars="-64" w:left="-132" w:rightChars="-50" w:right="-105" w:hanging="2"/>
              <w:jc w:val="center"/>
              <w:rPr>
                <w:rFonts w:ascii="仿宋" w:eastAsia="仿宋" w:hAnsi="仿宋" w:cs="仿宋"/>
                <w:color w:val="000000"/>
                <w:szCs w:val="21"/>
              </w:rPr>
            </w:pPr>
          </w:p>
        </w:tc>
        <w:tc>
          <w:tcPr>
            <w:tcW w:w="1357" w:type="dxa"/>
          </w:tcPr>
          <w:p w14:paraId="4370E625" w14:textId="77777777" w:rsidR="00781023" w:rsidRDefault="00781023">
            <w:pPr>
              <w:tabs>
                <w:tab w:val="left" w:pos="540"/>
              </w:tabs>
              <w:ind w:leftChars="-64" w:left="-132" w:rightChars="-50" w:right="-105" w:hanging="2"/>
              <w:jc w:val="center"/>
              <w:rPr>
                <w:rFonts w:ascii="仿宋" w:eastAsia="仿宋" w:hAnsi="仿宋" w:cs="仿宋"/>
                <w:color w:val="000000"/>
                <w:szCs w:val="21"/>
              </w:rPr>
            </w:pPr>
          </w:p>
        </w:tc>
      </w:tr>
      <w:tr w:rsidR="00781023" w14:paraId="621B1850" w14:textId="77777777" w:rsidTr="008C5A1A">
        <w:trPr>
          <w:jc w:val="center"/>
        </w:trPr>
        <w:tc>
          <w:tcPr>
            <w:tcW w:w="2088" w:type="dxa"/>
            <w:vMerge/>
          </w:tcPr>
          <w:p w14:paraId="153C4B8D" w14:textId="77777777" w:rsidR="00781023" w:rsidRDefault="00781023">
            <w:pPr>
              <w:tabs>
                <w:tab w:val="left" w:pos="540"/>
              </w:tabs>
              <w:ind w:leftChars="-64" w:left="-132" w:rightChars="-50" w:right="-105" w:hanging="2"/>
              <w:jc w:val="center"/>
              <w:rPr>
                <w:rFonts w:ascii="仿宋" w:eastAsia="仿宋" w:hAnsi="仿宋" w:cs="仿宋"/>
                <w:color w:val="000000"/>
                <w:szCs w:val="21"/>
              </w:rPr>
            </w:pPr>
          </w:p>
        </w:tc>
        <w:tc>
          <w:tcPr>
            <w:tcW w:w="1240" w:type="dxa"/>
          </w:tcPr>
          <w:p w14:paraId="452B2CB9" w14:textId="77777777" w:rsidR="00781023" w:rsidRDefault="00781023">
            <w:pPr>
              <w:tabs>
                <w:tab w:val="left" w:pos="540"/>
              </w:tabs>
              <w:ind w:leftChars="-64" w:left="-132" w:rightChars="-50" w:right="-105" w:hanging="2"/>
              <w:jc w:val="center"/>
              <w:rPr>
                <w:rFonts w:ascii="仿宋" w:eastAsia="仿宋" w:hAnsi="仿宋" w:cs="仿宋"/>
                <w:color w:val="000000"/>
                <w:szCs w:val="21"/>
              </w:rPr>
            </w:pPr>
          </w:p>
        </w:tc>
        <w:tc>
          <w:tcPr>
            <w:tcW w:w="1460" w:type="dxa"/>
          </w:tcPr>
          <w:p w14:paraId="245FA082" w14:textId="77777777" w:rsidR="00781023" w:rsidRDefault="00781023">
            <w:pPr>
              <w:tabs>
                <w:tab w:val="left" w:pos="540"/>
              </w:tabs>
              <w:ind w:leftChars="-64" w:left="-132" w:rightChars="-50" w:right="-105" w:hanging="2"/>
              <w:jc w:val="center"/>
              <w:rPr>
                <w:rFonts w:ascii="仿宋" w:eastAsia="仿宋" w:hAnsi="仿宋" w:cs="仿宋"/>
                <w:color w:val="000000"/>
                <w:szCs w:val="21"/>
              </w:rPr>
            </w:pPr>
          </w:p>
        </w:tc>
        <w:tc>
          <w:tcPr>
            <w:tcW w:w="1620" w:type="dxa"/>
            <w:gridSpan w:val="2"/>
          </w:tcPr>
          <w:p w14:paraId="039D52E7" w14:textId="77777777" w:rsidR="00781023" w:rsidRDefault="00781023">
            <w:pPr>
              <w:tabs>
                <w:tab w:val="left" w:pos="540"/>
              </w:tabs>
              <w:ind w:leftChars="-64" w:left="-132" w:rightChars="-50" w:right="-105" w:hanging="2"/>
              <w:jc w:val="center"/>
              <w:rPr>
                <w:rFonts w:ascii="仿宋" w:eastAsia="仿宋" w:hAnsi="仿宋" w:cs="仿宋"/>
                <w:color w:val="000000"/>
                <w:szCs w:val="21"/>
              </w:rPr>
            </w:pPr>
          </w:p>
        </w:tc>
        <w:tc>
          <w:tcPr>
            <w:tcW w:w="1260" w:type="dxa"/>
            <w:gridSpan w:val="2"/>
          </w:tcPr>
          <w:p w14:paraId="458219D2" w14:textId="77777777" w:rsidR="00781023" w:rsidRDefault="00781023">
            <w:pPr>
              <w:tabs>
                <w:tab w:val="left" w:pos="540"/>
              </w:tabs>
              <w:ind w:leftChars="-64" w:left="-132" w:rightChars="-50" w:right="-105" w:hanging="2"/>
              <w:jc w:val="center"/>
              <w:rPr>
                <w:rFonts w:ascii="仿宋" w:eastAsia="仿宋" w:hAnsi="仿宋" w:cs="仿宋"/>
                <w:color w:val="000000"/>
                <w:szCs w:val="21"/>
              </w:rPr>
            </w:pPr>
          </w:p>
        </w:tc>
        <w:tc>
          <w:tcPr>
            <w:tcW w:w="1080" w:type="dxa"/>
            <w:gridSpan w:val="2"/>
          </w:tcPr>
          <w:p w14:paraId="2B256615" w14:textId="77777777" w:rsidR="00781023" w:rsidRDefault="00781023">
            <w:pPr>
              <w:tabs>
                <w:tab w:val="left" w:pos="540"/>
              </w:tabs>
              <w:ind w:leftChars="-64" w:left="-132" w:rightChars="-50" w:right="-105" w:hanging="2"/>
              <w:jc w:val="center"/>
              <w:rPr>
                <w:rFonts w:ascii="仿宋" w:eastAsia="仿宋" w:hAnsi="仿宋" w:cs="仿宋"/>
                <w:color w:val="000000"/>
                <w:szCs w:val="21"/>
              </w:rPr>
            </w:pPr>
          </w:p>
        </w:tc>
        <w:tc>
          <w:tcPr>
            <w:tcW w:w="1357" w:type="dxa"/>
          </w:tcPr>
          <w:p w14:paraId="54C9F078" w14:textId="77777777" w:rsidR="00781023" w:rsidRDefault="00781023">
            <w:pPr>
              <w:tabs>
                <w:tab w:val="left" w:pos="540"/>
              </w:tabs>
              <w:ind w:leftChars="-64" w:left="-132" w:rightChars="-50" w:right="-105" w:hanging="2"/>
              <w:jc w:val="center"/>
              <w:rPr>
                <w:rFonts w:ascii="仿宋" w:eastAsia="仿宋" w:hAnsi="仿宋" w:cs="仿宋"/>
                <w:color w:val="000000"/>
                <w:szCs w:val="21"/>
              </w:rPr>
            </w:pPr>
          </w:p>
        </w:tc>
      </w:tr>
    </w:tbl>
    <w:p w14:paraId="4480A468" w14:textId="77777777" w:rsidR="00781023" w:rsidRDefault="00781023">
      <w:pPr>
        <w:pStyle w:val="aff5"/>
        <w:spacing w:line="360" w:lineRule="auto"/>
        <w:ind w:left="960" w:hangingChars="400" w:hanging="960"/>
        <w:rPr>
          <w:rFonts w:ascii="仿宋" w:eastAsia="仿宋" w:hAnsi="仿宋" w:cs="仿宋"/>
          <w:bCs w:val="0"/>
          <w:color w:val="000000"/>
          <w:spacing w:val="0"/>
          <w:kern w:val="2"/>
          <w:szCs w:val="24"/>
          <w:lang w:val="en-GB"/>
        </w:rPr>
      </w:pPr>
      <w:r>
        <w:rPr>
          <w:rFonts w:ascii="仿宋" w:eastAsia="仿宋" w:hAnsi="仿宋" w:cs="仿宋" w:hint="eastAsia"/>
          <w:bCs w:val="0"/>
          <w:color w:val="000000"/>
          <w:spacing w:val="0"/>
          <w:kern w:val="2"/>
          <w:szCs w:val="24"/>
          <w:lang w:val="en-GB"/>
        </w:rPr>
        <w:t>注：1）文字描述：单位性质、发展历程、经营规模及服务理念、主营产品、技术力量等。</w:t>
      </w:r>
    </w:p>
    <w:p w14:paraId="1630007A" w14:textId="77777777" w:rsidR="00781023" w:rsidRDefault="00781023">
      <w:pPr>
        <w:pStyle w:val="aff5"/>
        <w:ind w:firstLineChars="200" w:firstLine="480"/>
        <w:rPr>
          <w:rFonts w:ascii="仿宋" w:eastAsia="仿宋" w:hAnsi="仿宋" w:cs="仿宋"/>
          <w:color w:val="000000"/>
          <w:kern w:val="2"/>
          <w:szCs w:val="24"/>
          <w:lang w:val="en-GB"/>
        </w:rPr>
      </w:pPr>
      <w:r>
        <w:rPr>
          <w:rFonts w:ascii="仿宋" w:eastAsia="仿宋" w:hAnsi="仿宋" w:cs="仿宋" w:hint="eastAsia"/>
          <w:bCs w:val="0"/>
          <w:color w:val="000000"/>
          <w:spacing w:val="0"/>
          <w:kern w:val="2"/>
          <w:szCs w:val="24"/>
          <w:lang w:val="en-GB"/>
        </w:rPr>
        <w:t>2)</w:t>
      </w:r>
      <w:r>
        <w:rPr>
          <w:rFonts w:ascii="仿宋" w:eastAsia="仿宋" w:hAnsi="仿宋" w:cs="仿宋" w:hint="eastAsia"/>
          <w:color w:val="000000"/>
          <w:kern w:val="2"/>
          <w:szCs w:val="24"/>
          <w:lang w:val="en-GB"/>
        </w:rPr>
        <w:t>如响应供应商此表数据有虚假，一经查实，自行承担相关责任。</w:t>
      </w:r>
    </w:p>
    <w:p w14:paraId="4A8F01DD" w14:textId="77777777" w:rsidR="00781023" w:rsidRDefault="00781023">
      <w:pPr>
        <w:pStyle w:val="aff5"/>
        <w:rPr>
          <w:rFonts w:ascii="仿宋" w:eastAsia="仿宋" w:hAnsi="仿宋" w:cs="仿宋"/>
          <w:color w:val="000000"/>
          <w:kern w:val="2"/>
          <w:szCs w:val="24"/>
          <w:lang w:val="en-GB"/>
        </w:rPr>
      </w:pPr>
    </w:p>
    <w:p w14:paraId="6B47684E" w14:textId="77777777" w:rsidR="00781023" w:rsidRDefault="00781023">
      <w:pPr>
        <w:pStyle w:val="aff5"/>
        <w:ind w:firstLineChars="200" w:firstLine="520"/>
        <w:rPr>
          <w:rFonts w:ascii="仿宋" w:eastAsia="仿宋" w:hAnsi="仿宋" w:cs="仿宋"/>
          <w:color w:val="000000"/>
          <w:kern w:val="2"/>
          <w:szCs w:val="24"/>
          <w:lang w:val="en-GB"/>
        </w:rPr>
      </w:pPr>
    </w:p>
    <w:p w14:paraId="2D795D31" w14:textId="77777777" w:rsidR="00781023" w:rsidRDefault="00781023">
      <w:pPr>
        <w:adjustRightInd w:val="0"/>
        <w:snapToGrid w:val="0"/>
        <w:spacing w:line="300" w:lineRule="auto"/>
        <w:rPr>
          <w:rFonts w:ascii="仿宋" w:eastAsia="仿宋" w:hAnsi="仿宋" w:cs="仿宋"/>
          <w:color w:val="000000"/>
          <w:sz w:val="24"/>
        </w:rPr>
      </w:pPr>
      <w:r>
        <w:rPr>
          <w:rFonts w:ascii="仿宋" w:eastAsia="仿宋" w:hAnsi="仿宋" w:cs="仿宋" w:hint="eastAsia"/>
          <w:color w:val="000000"/>
          <w:sz w:val="24"/>
        </w:rPr>
        <w:t>响应供应商法定代表人（或法定代表人授权代表）签字：</w:t>
      </w:r>
      <w:r>
        <w:rPr>
          <w:rFonts w:ascii="仿宋" w:eastAsia="仿宋" w:hAnsi="仿宋" w:cs="仿宋" w:hint="eastAsia"/>
          <w:color w:val="000000"/>
          <w:sz w:val="24"/>
          <w:u w:val="single"/>
        </w:rPr>
        <w:t xml:space="preserve">                   </w:t>
      </w:r>
    </w:p>
    <w:p w14:paraId="23F8E729" w14:textId="77777777" w:rsidR="00781023" w:rsidRDefault="00781023">
      <w:pPr>
        <w:adjustRightInd w:val="0"/>
        <w:snapToGrid w:val="0"/>
        <w:spacing w:line="300" w:lineRule="auto"/>
        <w:rPr>
          <w:rFonts w:ascii="仿宋" w:eastAsia="仿宋" w:hAnsi="仿宋" w:cs="仿宋"/>
          <w:color w:val="000000"/>
          <w:sz w:val="24"/>
          <w:u w:val="single"/>
        </w:rPr>
      </w:pPr>
      <w:r>
        <w:rPr>
          <w:rFonts w:ascii="仿宋" w:eastAsia="仿宋" w:hAnsi="仿宋" w:cs="仿宋" w:hint="eastAsia"/>
          <w:color w:val="000000"/>
          <w:sz w:val="24"/>
        </w:rPr>
        <w:t>响应供应商名称（签章）：</w:t>
      </w:r>
      <w:r>
        <w:rPr>
          <w:rFonts w:ascii="仿宋" w:eastAsia="仿宋" w:hAnsi="仿宋" w:cs="仿宋" w:hint="eastAsia"/>
          <w:color w:val="000000"/>
          <w:sz w:val="24"/>
          <w:u w:val="single"/>
        </w:rPr>
        <w:t xml:space="preserve">                        </w:t>
      </w:r>
    </w:p>
    <w:p w14:paraId="1EC8D8E1" w14:textId="77777777" w:rsidR="00781023" w:rsidRDefault="00781023">
      <w:pPr>
        <w:adjustRightInd w:val="0"/>
        <w:snapToGrid w:val="0"/>
        <w:spacing w:line="300" w:lineRule="auto"/>
        <w:rPr>
          <w:rFonts w:ascii="仿宋" w:eastAsia="仿宋" w:hAnsi="仿宋" w:cs="仿宋"/>
          <w:color w:val="000000"/>
          <w:sz w:val="24"/>
        </w:rPr>
      </w:pPr>
      <w:r>
        <w:rPr>
          <w:rFonts w:ascii="仿宋" w:eastAsia="仿宋" w:hAnsi="仿宋" w:cs="仿宋" w:hint="eastAsia"/>
          <w:color w:val="000000"/>
          <w:sz w:val="24"/>
        </w:rPr>
        <w:t>日期：</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年</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 xml:space="preserve"> 月</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 xml:space="preserve"> 日</w:t>
      </w:r>
    </w:p>
    <w:p w14:paraId="1A34E012" w14:textId="77777777" w:rsidR="00781023" w:rsidRDefault="00781023">
      <w:pPr>
        <w:pStyle w:val="aff5"/>
        <w:ind w:firstLineChars="200" w:firstLine="520"/>
        <w:rPr>
          <w:rFonts w:ascii="仿宋" w:eastAsia="仿宋" w:hAnsi="仿宋" w:cs="仿宋"/>
          <w:color w:val="000000"/>
          <w:kern w:val="2"/>
          <w:szCs w:val="24"/>
          <w:lang w:val="en-GB"/>
        </w:rPr>
      </w:pPr>
    </w:p>
    <w:p w14:paraId="7984CC15" w14:textId="77777777" w:rsidR="00781023" w:rsidRDefault="00781023">
      <w:pPr>
        <w:pStyle w:val="aff5"/>
        <w:ind w:firstLineChars="200" w:firstLine="520"/>
        <w:rPr>
          <w:rFonts w:ascii="仿宋" w:eastAsia="仿宋" w:hAnsi="仿宋" w:cs="仿宋"/>
          <w:b/>
          <w:color w:val="000000"/>
        </w:rPr>
      </w:pPr>
      <w:r>
        <w:rPr>
          <w:rFonts w:ascii="仿宋" w:eastAsia="仿宋" w:hAnsi="仿宋" w:cs="仿宋" w:hint="eastAsia"/>
          <w:color w:val="000000"/>
          <w:kern w:val="2"/>
          <w:szCs w:val="24"/>
          <w:lang w:val="en-GB"/>
        </w:rPr>
        <w:br w:type="page"/>
      </w:r>
    </w:p>
    <w:p w14:paraId="76962EA6" w14:textId="77777777" w:rsidR="00781023" w:rsidRDefault="00781023">
      <w:pPr>
        <w:tabs>
          <w:tab w:val="left" w:pos="540"/>
        </w:tabs>
        <w:rPr>
          <w:rFonts w:ascii="仿宋" w:eastAsia="仿宋" w:hAnsi="仿宋" w:cs="仿宋"/>
          <w:b/>
          <w:color w:val="000000"/>
          <w:sz w:val="24"/>
        </w:rPr>
      </w:pPr>
      <w:r>
        <w:rPr>
          <w:rFonts w:ascii="仿宋" w:eastAsia="仿宋" w:hAnsi="仿宋" w:cs="仿宋" w:hint="eastAsia"/>
          <w:b/>
          <w:color w:val="000000"/>
          <w:sz w:val="24"/>
        </w:rPr>
        <w:t>4.1.</w:t>
      </w:r>
      <w:r>
        <w:rPr>
          <w:rFonts w:ascii="仿宋" w:eastAsia="仿宋" w:hAnsi="仿宋" w:cs="仿宋"/>
          <w:b/>
          <w:color w:val="000000"/>
          <w:sz w:val="24"/>
        </w:rPr>
        <w:t>2</w:t>
      </w:r>
      <w:r>
        <w:rPr>
          <w:rFonts w:ascii="仿宋" w:eastAsia="仿宋" w:hAnsi="仿宋" w:cs="仿宋" w:hint="eastAsia"/>
          <w:b/>
          <w:color w:val="000000"/>
          <w:sz w:val="24"/>
        </w:rPr>
        <w:t xml:space="preserve"> 所响应项目同类业绩介绍（单页）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1693"/>
        <w:gridCol w:w="1975"/>
        <w:gridCol w:w="1450"/>
        <w:gridCol w:w="1066"/>
        <w:gridCol w:w="1397"/>
      </w:tblGrid>
      <w:tr w:rsidR="00781023" w14:paraId="111010C7" w14:textId="77777777">
        <w:trPr>
          <w:trHeight w:val="602"/>
          <w:jc w:val="center"/>
        </w:trPr>
        <w:tc>
          <w:tcPr>
            <w:tcW w:w="690" w:type="dxa"/>
            <w:shd w:val="clear" w:color="auto" w:fill="F3F3F3"/>
            <w:vAlign w:val="center"/>
          </w:tcPr>
          <w:p w14:paraId="7A887B3B" w14:textId="77777777" w:rsidR="00781023" w:rsidRDefault="00781023">
            <w:pPr>
              <w:jc w:val="center"/>
              <w:rPr>
                <w:rFonts w:ascii="仿宋" w:eastAsia="仿宋" w:hAnsi="仿宋" w:cs="仿宋"/>
                <w:b/>
                <w:bCs/>
                <w:color w:val="000000"/>
                <w:szCs w:val="21"/>
              </w:rPr>
            </w:pPr>
            <w:r>
              <w:rPr>
                <w:rFonts w:ascii="仿宋" w:eastAsia="仿宋" w:hAnsi="仿宋" w:cs="仿宋" w:hint="eastAsia"/>
                <w:b/>
                <w:bCs/>
                <w:color w:val="000000"/>
                <w:szCs w:val="21"/>
              </w:rPr>
              <w:t>序号</w:t>
            </w:r>
          </w:p>
        </w:tc>
        <w:tc>
          <w:tcPr>
            <w:tcW w:w="1693" w:type="dxa"/>
            <w:shd w:val="clear" w:color="auto" w:fill="F3F3F3"/>
            <w:vAlign w:val="center"/>
          </w:tcPr>
          <w:p w14:paraId="60EC7A0C" w14:textId="77777777" w:rsidR="00781023" w:rsidRDefault="00781023">
            <w:pPr>
              <w:jc w:val="center"/>
              <w:rPr>
                <w:rFonts w:ascii="仿宋" w:eastAsia="仿宋" w:hAnsi="仿宋" w:cs="仿宋"/>
                <w:b/>
                <w:bCs/>
                <w:color w:val="000000"/>
                <w:szCs w:val="21"/>
              </w:rPr>
            </w:pPr>
            <w:r>
              <w:rPr>
                <w:rFonts w:ascii="仿宋" w:eastAsia="仿宋" w:hAnsi="仿宋" w:cs="仿宋" w:hint="eastAsia"/>
                <w:b/>
                <w:bCs/>
                <w:color w:val="000000"/>
                <w:szCs w:val="21"/>
              </w:rPr>
              <w:t>客户名称</w:t>
            </w:r>
          </w:p>
        </w:tc>
        <w:tc>
          <w:tcPr>
            <w:tcW w:w="1975" w:type="dxa"/>
            <w:shd w:val="clear" w:color="auto" w:fill="F3F3F3"/>
            <w:vAlign w:val="center"/>
          </w:tcPr>
          <w:p w14:paraId="6B1302B0" w14:textId="77777777" w:rsidR="00781023" w:rsidRDefault="00781023">
            <w:pPr>
              <w:jc w:val="center"/>
              <w:rPr>
                <w:rFonts w:ascii="仿宋" w:eastAsia="仿宋" w:hAnsi="仿宋" w:cs="仿宋"/>
                <w:b/>
                <w:bCs/>
                <w:color w:val="000000"/>
                <w:szCs w:val="21"/>
              </w:rPr>
            </w:pPr>
            <w:r>
              <w:rPr>
                <w:rFonts w:ascii="仿宋" w:eastAsia="仿宋" w:hAnsi="仿宋" w:cs="仿宋" w:hint="eastAsia"/>
                <w:b/>
                <w:bCs/>
                <w:color w:val="000000"/>
                <w:szCs w:val="21"/>
              </w:rPr>
              <w:t>项目名称及合同金额（万元）</w:t>
            </w:r>
          </w:p>
        </w:tc>
        <w:tc>
          <w:tcPr>
            <w:tcW w:w="1450" w:type="dxa"/>
            <w:shd w:val="clear" w:color="auto" w:fill="F3F3F3"/>
            <w:vAlign w:val="center"/>
          </w:tcPr>
          <w:p w14:paraId="535AFC18" w14:textId="77777777" w:rsidR="00781023" w:rsidRDefault="00781023">
            <w:pPr>
              <w:jc w:val="center"/>
              <w:rPr>
                <w:rFonts w:ascii="仿宋" w:eastAsia="仿宋" w:hAnsi="仿宋" w:cs="仿宋"/>
                <w:b/>
                <w:bCs/>
                <w:color w:val="000000"/>
                <w:szCs w:val="21"/>
              </w:rPr>
            </w:pPr>
            <w:r>
              <w:rPr>
                <w:rFonts w:ascii="仿宋" w:eastAsia="仿宋" w:hAnsi="仿宋" w:cs="仿宋" w:hint="eastAsia"/>
                <w:b/>
                <w:bCs/>
                <w:color w:val="000000"/>
                <w:szCs w:val="21"/>
              </w:rPr>
              <w:t>所投设备的成交价格</w:t>
            </w:r>
          </w:p>
        </w:tc>
        <w:tc>
          <w:tcPr>
            <w:tcW w:w="1066" w:type="dxa"/>
            <w:shd w:val="clear" w:color="auto" w:fill="F3F3F3"/>
            <w:vAlign w:val="center"/>
          </w:tcPr>
          <w:p w14:paraId="6485FCC2" w14:textId="77777777" w:rsidR="00781023" w:rsidRDefault="00781023">
            <w:pPr>
              <w:jc w:val="center"/>
              <w:rPr>
                <w:rFonts w:ascii="仿宋" w:eastAsia="仿宋" w:hAnsi="仿宋" w:cs="仿宋"/>
                <w:b/>
                <w:bCs/>
                <w:color w:val="000000"/>
                <w:szCs w:val="21"/>
              </w:rPr>
            </w:pPr>
            <w:r>
              <w:rPr>
                <w:rFonts w:ascii="仿宋" w:eastAsia="仿宋" w:hAnsi="仿宋" w:cs="仿宋" w:hint="eastAsia"/>
                <w:b/>
                <w:bCs/>
                <w:color w:val="000000"/>
                <w:szCs w:val="21"/>
              </w:rPr>
              <w:t>竣工时间</w:t>
            </w:r>
          </w:p>
        </w:tc>
        <w:tc>
          <w:tcPr>
            <w:tcW w:w="1397" w:type="dxa"/>
            <w:shd w:val="clear" w:color="auto" w:fill="F3F3F3"/>
            <w:vAlign w:val="center"/>
          </w:tcPr>
          <w:p w14:paraId="033E88BB" w14:textId="77777777" w:rsidR="00781023" w:rsidRDefault="00781023">
            <w:pPr>
              <w:jc w:val="center"/>
              <w:rPr>
                <w:rFonts w:ascii="仿宋" w:eastAsia="仿宋" w:hAnsi="仿宋" w:cs="仿宋"/>
                <w:b/>
                <w:bCs/>
                <w:color w:val="000000"/>
                <w:szCs w:val="21"/>
              </w:rPr>
            </w:pPr>
            <w:r>
              <w:rPr>
                <w:rFonts w:ascii="仿宋" w:eastAsia="仿宋" w:hAnsi="仿宋" w:cs="仿宋" w:hint="eastAsia"/>
                <w:b/>
                <w:bCs/>
                <w:color w:val="000000"/>
                <w:szCs w:val="21"/>
              </w:rPr>
              <w:t>联系人及电话</w:t>
            </w:r>
          </w:p>
        </w:tc>
      </w:tr>
      <w:tr w:rsidR="00781023" w14:paraId="7E68E991" w14:textId="77777777">
        <w:trPr>
          <w:trHeight w:val="480"/>
          <w:jc w:val="center"/>
        </w:trPr>
        <w:tc>
          <w:tcPr>
            <w:tcW w:w="690" w:type="dxa"/>
            <w:vAlign w:val="center"/>
          </w:tcPr>
          <w:p w14:paraId="30606788" w14:textId="77777777" w:rsidR="00781023" w:rsidRDefault="00781023">
            <w:pPr>
              <w:jc w:val="center"/>
              <w:rPr>
                <w:rFonts w:ascii="仿宋" w:eastAsia="仿宋" w:hAnsi="仿宋" w:cs="仿宋"/>
                <w:color w:val="000000"/>
                <w:szCs w:val="21"/>
              </w:rPr>
            </w:pPr>
            <w:r>
              <w:rPr>
                <w:rFonts w:ascii="仿宋" w:eastAsia="仿宋" w:hAnsi="仿宋" w:cs="仿宋" w:hint="eastAsia"/>
                <w:color w:val="000000"/>
                <w:szCs w:val="21"/>
              </w:rPr>
              <w:t>1</w:t>
            </w:r>
          </w:p>
        </w:tc>
        <w:tc>
          <w:tcPr>
            <w:tcW w:w="1693" w:type="dxa"/>
            <w:vAlign w:val="center"/>
          </w:tcPr>
          <w:p w14:paraId="7D709096" w14:textId="77777777" w:rsidR="00781023" w:rsidRDefault="00781023">
            <w:pPr>
              <w:jc w:val="center"/>
              <w:rPr>
                <w:rFonts w:ascii="仿宋" w:eastAsia="仿宋" w:hAnsi="仿宋" w:cs="仿宋"/>
                <w:color w:val="000000"/>
                <w:szCs w:val="21"/>
              </w:rPr>
            </w:pPr>
          </w:p>
        </w:tc>
        <w:tc>
          <w:tcPr>
            <w:tcW w:w="1975" w:type="dxa"/>
            <w:vAlign w:val="center"/>
          </w:tcPr>
          <w:p w14:paraId="6267D5EF" w14:textId="77777777" w:rsidR="00781023" w:rsidRDefault="00781023">
            <w:pPr>
              <w:jc w:val="center"/>
              <w:rPr>
                <w:rFonts w:ascii="仿宋" w:eastAsia="仿宋" w:hAnsi="仿宋" w:cs="仿宋"/>
                <w:color w:val="000000"/>
                <w:szCs w:val="21"/>
              </w:rPr>
            </w:pPr>
          </w:p>
        </w:tc>
        <w:tc>
          <w:tcPr>
            <w:tcW w:w="1450" w:type="dxa"/>
            <w:vAlign w:val="center"/>
          </w:tcPr>
          <w:p w14:paraId="44870D03" w14:textId="77777777" w:rsidR="00781023" w:rsidRDefault="00781023">
            <w:pPr>
              <w:jc w:val="center"/>
              <w:rPr>
                <w:rFonts w:ascii="仿宋" w:eastAsia="仿宋" w:hAnsi="仿宋" w:cs="仿宋"/>
                <w:color w:val="000000"/>
                <w:szCs w:val="21"/>
              </w:rPr>
            </w:pPr>
          </w:p>
        </w:tc>
        <w:tc>
          <w:tcPr>
            <w:tcW w:w="1066" w:type="dxa"/>
            <w:vAlign w:val="center"/>
          </w:tcPr>
          <w:p w14:paraId="0C0B081B" w14:textId="77777777" w:rsidR="00781023" w:rsidRDefault="00781023">
            <w:pPr>
              <w:jc w:val="center"/>
              <w:rPr>
                <w:rFonts w:ascii="仿宋" w:eastAsia="仿宋" w:hAnsi="仿宋" w:cs="仿宋"/>
                <w:color w:val="000000"/>
                <w:szCs w:val="21"/>
              </w:rPr>
            </w:pPr>
          </w:p>
        </w:tc>
        <w:tc>
          <w:tcPr>
            <w:tcW w:w="1397" w:type="dxa"/>
            <w:vAlign w:val="center"/>
          </w:tcPr>
          <w:p w14:paraId="1E42A962" w14:textId="77777777" w:rsidR="00781023" w:rsidRDefault="00781023">
            <w:pPr>
              <w:jc w:val="center"/>
              <w:rPr>
                <w:rFonts w:ascii="仿宋" w:eastAsia="仿宋" w:hAnsi="仿宋" w:cs="仿宋"/>
                <w:color w:val="000000"/>
                <w:szCs w:val="21"/>
              </w:rPr>
            </w:pPr>
          </w:p>
        </w:tc>
      </w:tr>
      <w:tr w:rsidR="00781023" w14:paraId="250BF695" w14:textId="77777777">
        <w:trPr>
          <w:trHeight w:val="480"/>
          <w:jc w:val="center"/>
        </w:trPr>
        <w:tc>
          <w:tcPr>
            <w:tcW w:w="690" w:type="dxa"/>
            <w:vAlign w:val="center"/>
          </w:tcPr>
          <w:p w14:paraId="19D55F22" w14:textId="77777777" w:rsidR="00781023" w:rsidRDefault="00781023">
            <w:pPr>
              <w:jc w:val="center"/>
              <w:rPr>
                <w:rFonts w:ascii="仿宋" w:eastAsia="仿宋" w:hAnsi="仿宋" w:cs="仿宋"/>
                <w:color w:val="000000"/>
                <w:szCs w:val="21"/>
              </w:rPr>
            </w:pPr>
            <w:r>
              <w:rPr>
                <w:rFonts w:ascii="仿宋" w:eastAsia="仿宋" w:hAnsi="仿宋" w:cs="仿宋" w:hint="eastAsia"/>
                <w:color w:val="000000"/>
                <w:szCs w:val="21"/>
              </w:rPr>
              <w:t>2</w:t>
            </w:r>
          </w:p>
        </w:tc>
        <w:tc>
          <w:tcPr>
            <w:tcW w:w="1693" w:type="dxa"/>
            <w:vAlign w:val="center"/>
          </w:tcPr>
          <w:p w14:paraId="29AF4DC8" w14:textId="77777777" w:rsidR="00781023" w:rsidRDefault="00781023">
            <w:pPr>
              <w:jc w:val="center"/>
              <w:rPr>
                <w:rFonts w:ascii="仿宋" w:eastAsia="仿宋" w:hAnsi="仿宋" w:cs="仿宋"/>
                <w:color w:val="000000"/>
                <w:szCs w:val="21"/>
              </w:rPr>
            </w:pPr>
          </w:p>
        </w:tc>
        <w:tc>
          <w:tcPr>
            <w:tcW w:w="1975" w:type="dxa"/>
            <w:vAlign w:val="center"/>
          </w:tcPr>
          <w:p w14:paraId="4547AE7F" w14:textId="77777777" w:rsidR="00781023" w:rsidRDefault="00781023">
            <w:pPr>
              <w:jc w:val="center"/>
              <w:rPr>
                <w:rFonts w:ascii="仿宋" w:eastAsia="仿宋" w:hAnsi="仿宋" w:cs="仿宋"/>
                <w:color w:val="000000"/>
                <w:szCs w:val="21"/>
              </w:rPr>
            </w:pPr>
          </w:p>
        </w:tc>
        <w:tc>
          <w:tcPr>
            <w:tcW w:w="1450" w:type="dxa"/>
            <w:vAlign w:val="center"/>
          </w:tcPr>
          <w:p w14:paraId="69FE2ADB" w14:textId="77777777" w:rsidR="00781023" w:rsidRDefault="00781023">
            <w:pPr>
              <w:pStyle w:val="41"/>
              <w:rPr>
                <w:rFonts w:ascii="仿宋" w:eastAsia="仿宋" w:hAnsi="仿宋" w:cs="仿宋"/>
                <w:color w:val="000000"/>
              </w:rPr>
            </w:pPr>
          </w:p>
        </w:tc>
        <w:tc>
          <w:tcPr>
            <w:tcW w:w="1066" w:type="dxa"/>
            <w:vAlign w:val="center"/>
          </w:tcPr>
          <w:p w14:paraId="56BF02E7" w14:textId="77777777" w:rsidR="00781023" w:rsidRDefault="00781023">
            <w:pPr>
              <w:jc w:val="center"/>
              <w:rPr>
                <w:rFonts w:ascii="仿宋" w:eastAsia="仿宋" w:hAnsi="仿宋" w:cs="仿宋"/>
                <w:color w:val="000000"/>
                <w:szCs w:val="21"/>
              </w:rPr>
            </w:pPr>
          </w:p>
        </w:tc>
        <w:tc>
          <w:tcPr>
            <w:tcW w:w="1397" w:type="dxa"/>
            <w:vAlign w:val="center"/>
          </w:tcPr>
          <w:p w14:paraId="78DF2E9B" w14:textId="77777777" w:rsidR="00781023" w:rsidRDefault="00781023">
            <w:pPr>
              <w:jc w:val="center"/>
              <w:rPr>
                <w:rFonts w:ascii="仿宋" w:eastAsia="仿宋" w:hAnsi="仿宋" w:cs="仿宋"/>
                <w:color w:val="000000"/>
                <w:szCs w:val="21"/>
              </w:rPr>
            </w:pPr>
          </w:p>
        </w:tc>
      </w:tr>
      <w:tr w:rsidR="00781023" w14:paraId="0F990BED" w14:textId="77777777">
        <w:trPr>
          <w:trHeight w:val="480"/>
          <w:jc w:val="center"/>
        </w:trPr>
        <w:tc>
          <w:tcPr>
            <w:tcW w:w="690" w:type="dxa"/>
            <w:vAlign w:val="center"/>
          </w:tcPr>
          <w:p w14:paraId="56FF78C9" w14:textId="77777777" w:rsidR="00781023" w:rsidRDefault="00781023">
            <w:pPr>
              <w:jc w:val="center"/>
              <w:rPr>
                <w:rFonts w:ascii="仿宋" w:eastAsia="仿宋" w:hAnsi="仿宋" w:cs="仿宋"/>
                <w:color w:val="000000"/>
                <w:szCs w:val="21"/>
              </w:rPr>
            </w:pPr>
            <w:r>
              <w:rPr>
                <w:rFonts w:ascii="仿宋" w:eastAsia="仿宋" w:hAnsi="仿宋" w:cs="仿宋" w:hint="eastAsia"/>
                <w:color w:val="000000"/>
                <w:szCs w:val="21"/>
              </w:rPr>
              <w:t>3</w:t>
            </w:r>
          </w:p>
        </w:tc>
        <w:tc>
          <w:tcPr>
            <w:tcW w:w="1693" w:type="dxa"/>
            <w:vAlign w:val="center"/>
          </w:tcPr>
          <w:p w14:paraId="21C99BE0" w14:textId="77777777" w:rsidR="00781023" w:rsidRDefault="00781023">
            <w:pPr>
              <w:jc w:val="center"/>
              <w:rPr>
                <w:rFonts w:ascii="仿宋" w:eastAsia="仿宋" w:hAnsi="仿宋" w:cs="仿宋"/>
                <w:color w:val="000000"/>
                <w:szCs w:val="21"/>
              </w:rPr>
            </w:pPr>
          </w:p>
        </w:tc>
        <w:tc>
          <w:tcPr>
            <w:tcW w:w="1975" w:type="dxa"/>
            <w:vAlign w:val="center"/>
          </w:tcPr>
          <w:p w14:paraId="4E6DA695" w14:textId="77777777" w:rsidR="00781023" w:rsidRDefault="00781023">
            <w:pPr>
              <w:jc w:val="center"/>
              <w:rPr>
                <w:rFonts w:ascii="仿宋" w:eastAsia="仿宋" w:hAnsi="仿宋" w:cs="仿宋"/>
                <w:color w:val="000000"/>
                <w:szCs w:val="21"/>
              </w:rPr>
            </w:pPr>
          </w:p>
        </w:tc>
        <w:tc>
          <w:tcPr>
            <w:tcW w:w="1450" w:type="dxa"/>
            <w:vAlign w:val="center"/>
          </w:tcPr>
          <w:p w14:paraId="5F9C8389" w14:textId="77777777" w:rsidR="00781023" w:rsidRDefault="00781023">
            <w:pPr>
              <w:jc w:val="center"/>
              <w:rPr>
                <w:rFonts w:ascii="仿宋" w:eastAsia="仿宋" w:hAnsi="仿宋" w:cs="仿宋"/>
                <w:color w:val="000000"/>
                <w:szCs w:val="21"/>
              </w:rPr>
            </w:pPr>
          </w:p>
        </w:tc>
        <w:tc>
          <w:tcPr>
            <w:tcW w:w="1066" w:type="dxa"/>
            <w:vAlign w:val="center"/>
          </w:tcPr>
          <w:p w14:paraId="126EFDB5" w14:textId="77777777" w:rsidR="00781023" w:rsidRDefault="00781023">
            <w:pPr>
              <w:jc w:val="center"/>
              <w:rPr>
                <w:rFonts w:ascii="仿宋" w:eastAsia="仿宋" w:hAnsi="仿宋" w:cs="仿宋"/>
                <w:color w:val="000000"/>
                <w:szCs w:val="21"/>
              </w:rPr>
            </w:pPr>
          </w:p>
        </w:tc>
        <w:tc>
          <w:tcPr>
            <w:tcW w:w="1397" w:type="dxa"/>
            <w:vAlign w:val="center"/>
          </w:tcPr>
          <w:p w14:paraId="4707C18D" w14:textId="77777777" w:rsidR="00781023" w:rsidRDefault="00781023">
            <w:pPr>
              <w:jc w:val="center"/>
              <w:rPr>
                <w:rFonts w:ascii="仿宋" w:eastAsia="仿宋" w:hAnsi="仿宋" w:cs="仿宋"/>
                <w:color w:val="000000"/>
                <w:szCs w:val="21"/>
              </w:rPr>
            </w:pPr>
          </w:p>
        </w:tc>
      </w:tr>
      <w:tr w:rsidR="00781023" w14:paraId="7EA1808B" w14:textId="77777777">
        <w:trPr>
          <w:trHeight w:val="480"/>
          <w:jc w:val="center"/>
        </w:trPr>
        <w:tc>
          <w:tcPr>
            <w:tcW w:w="690" w:type="dxa"/>
            <w:vAlign w:val="center"/>
          </w:tcPr>
          <w:p w14:paraId="7D6B446F" w14:textId="77777777" w:rsidR="00781023" w:rsidRDefault="00781023">
            <w:pPr>
              <w:jc w:val="center"/>
              <w:rPr>
                <w:rFonts w:ascii="仿宋" w:eastAsia="仿宋" w:hAnsi="仿宋" w:cs="仿宋"/>
                <w:color w:val="000000"/>
                <w:szCs w:val="21"/>
              </w:rPr>
            </w:pPr>
            <w:r>
              <w:rPr>
                <w:rFonts w:ascii="仿宋" w:eastAsia="仿宋" w:hAnsi="仿宋" w:cs="仿宋" w:hint="eastAsia"/>
                <w:color w:val="000000"/>
                <w:szCs w:val="21"/>
              </w:rPr>
              <w:t>…</w:t>
            </w:r>
          </w:p>
        </w:tc>
        <w:tc>
          <w:tcPr>
            <w:tcW w:w="1693" w:type="dxa"/>
            <w:vAlign w:val="center"/>
          </w:tcPr>
          <w:p w14:paraId="172D3F27" w14:textId="77777777" w:rsidR="00781023" w:rsidRDefault="00781023">
            <w:pPr>
              <w:jc w:val="center"/>
              <w:rPr>
                <w:rFonts w:ascii="仿宋" w:eastAsia="仿宋" w:hAnsi="仿宋" w:cs="仿宋"/>
                <w:color w:val="000000"/>
                <w:szCs w:val="21"/>
              </w:rPr>
            </w:pPr>
          </w:p>
        </w:tc>
        <w:tc>
          <w:tcPr>
            <w:tcW w:w="1975" w:type="dxa"/>
            <w:vAlign w:val="center"/>
          </w:tcPr>
          <w:p w14:paraId="3DDC7324" w14:textId="77777777" w:rsidR="00781023" w:rsidRDefault="00781023">
            <w:pPr>
              <w:jc w:val="center"/>
              <w:rPr>
                <w:rFonts w:ascii="仿宋" w:eastAsia="仿宋" w:hAnsi="仿宋" w:cs="仿宋"/>
                <w:color w:val="000000"/>
                <w:szCs w:val="21"/>
              </w:rPr>
            </w:pPr>
          </w:p>
        </w:tc>
        <w:tc>
          <w:tcPr>
            <w:tcW w:w="1450" w:type="dxa"/>
            <w:vAlign w:val="center"/>
          </w:tcPr>
          <w:p w14:paraId="4D39F9DA" w14:textId="77777777" w:rsidR="00781023" w:rsidRDefault="00781023">
            <w:pPr>
              <w:jc w:val="center"/>
              <w:rPr>
                <w:rFonts w:ascii="仿宋" w:eastAsia="仿宋" w:hAnsi="仿宋" w:cs="仿宋"/>
                <w:color w:val="000000"/>
                <w:szCs w:val="21"/>
              </w:rPr>
            </w:pPr>
          </w:p>
        </w:tc>
        <w:tc>
          <w:tcPr>
            <w:tcW w:w="1066" w:type="dxa"/>
            <w:vAlign w:val="center"/>
          </w:tcPr>
          <w:p w14:paraId="44330EDD" w14:textId="77777777" w:rsidR="00781023" w:rsidRDefault="00781023">
            <w:pPr>
              <w:jc w:val="center"/>
              <w:rPr>
                <w:rFonts w:ascii="仿宋" w:eastAsia="仿宋" w:hAnsi="仿宋" w:cs="仿宋"/>
                <w:color w:val="000000"/>
                <w:szCs w:val="21"/>
              </w:rPr>
            </w:pPr>
          </w:p>
        </w:tc>
        <w:tc>
          <w:tcPr>
            <w:tcW w:w="1397" w:type="dxa"/>
            <w:vAlign w:val="center"/>
          </w:tcPr>
          <w:p w14:paraId="75CE18FC" w14:textId="77777777" w:rsidR="00781023" w:rsidRDefault="00781023">
            <w:pPr>
              <w:jc w:val="center"/>
              <w:rPr>
                <w:rFonts w:ascii="仿宋" w:eastAsia="仿宋" w:hAnsi="仿宋" w:cs="仿宋"/>
                <w:color w:val="000000"/>
                <w:szCs w:val="21"/>
              </w:rPr>
            </w:pPr>
          </w:p>
        </w:tc>
      </w:tr>
    </w:tbl>
    <w:p w14:paraId="14CD3E39" w14:textId="77777777" w:rsidR="00781023" w:rsidRDefault="00781023">
      <w:pPr>
        <w:rPr>
          <w:rFonts w:ascii="仿宋" w:eastAsia="仿宋" w:hAnsi="仿宋" w:cs="仿宋"/>
          <w:color w:val="000000"/>
          <w:sz w:val="24"/>
        </w:rPr>
      </w:pPr>
      <w:r>
        <w:rPr>
          <w:rFonts w:ascii="仿宋" w:eastAsia="仿宋" w:hAnsi="仿宋" w:cs="仿宋" w:hint="eastAsia"/>
          <w:color w:val="000000"/>
          <w:sz w:val="24"/>
        </w:rPr>
        <w:t>注：业绩是必须以响应供应商名义完成并已验收的项目。响应供应商必须提供合同复印件或成交通知书（请留意评审细则是否要求提供验收报告）。</w:t>
      </w:r>
    </w:p>
    <w:p w14:paraId="20D8CF93" w14:textId="77777777" w:rsidR="00781023" w:rsidRDefault="00781023">
      <w:pPr>
        <w:adjustRightInd w:val="0"/>
        <w:snapToGrid w:val="0"/>
        <w:spacing w:line="300" w:lineRule="auto"/>
        <w:rPr>
          <w:rFonts w:ascii="仿宋" w:eastAsia="仿宋" w:hAnsi="仿宋" w:cs="仿宋"/>
          <w:color w:val="000000"/>
          <w:sz w:val="24"/>
        </w:rPr>
      </w:pPr>
    </w:p>
    <w:p w14:paraId="389FFD17" w14:textId="77777777" w:rsidR="00781023" w:rsidRDefault="00781023">
      <w:pPr>
        <w:adjustRightInd w:val="0"/>
        <w:snapToGrid w:val="0"/>
        <w:spacing w:line="300" w:lineRule="auto"/>
        <w:rPr>
          <w:rFonts w:ascii="仿宋" w:eastAsia="仿宋" w:hAnsi="仿宋" w:cs="仿宋"/>
          <w:color w:val="000000"/>
          <w:sz w:val="24"/>
        </w:rPr>
      </w:pPr>
    </w:p>
    <w:p w14:paraId="6CBD2828" w14:textId="77777777" w:rsidR="00781023" w:rsidRDefault="00781023">
      <w:pPr>
        <w:adjustRightInd w:val="0"/>
        <w:snapToGrid w:val="0"/>
        <w:spacing w:line="300" w:lineRule="auto"/>
        <w:rPr>
          <w:rFonts w:ascii="仿宋" w:eastAsia="仿宋" w:hAnsi="仿宋" w:cs="仿宋"/>
          <w:color w:val="000000"/>
          <w:sz w:val="24"/>
        </w:rPr>
      </w:pPr>
    </w:p>
    <w:p w14:paraId="2FBA6757" w14:textId="77777777" w:rsidR="00781023" w:rsidRDefault="00781023">
      <w:pPr>
        <w:adjustRightInd w:val="0"/>
        <w:snapToGrid w:val="0"/>
        <w:spacing w:line="300" w:lineRule="auto"/>
        <w:rPr>
          <w:rFonts w:ascii="仿宋" w:eastAsia="仿宋" w:hAnsi="仿宋" w:cs="仿宋"/>
          <w:color w:val="000000"/>
          <w:sz w:val="24"/>
        </w:rPr>
      </w:pPr>
      <w:r>
        <w:rPr>
          <w:rFonts w:ascii="仿宋" w:eastAsia="仿宋" w:hAnsi="仿宋" w:cs="仿宋" w:hint="eastAsia"/>
          <w:color w:val="000000"/>
          <w:sz w:val="24"/>
        </w:rPr>
        <w:t>响应供应商法定代表人（或法定代表人授权代表）签字：</w:t>
      </w:r>
      <w:r>
        <w:rPr>
          <w:rFonts w:ascii="仿宋" w:eastAsia="仿宋" w:hAnsi="仿宋" w:cs="仿宋" w:hint="eastAsia"/>
          <w:color w:val="000000"/>
          <w:sz w:val="24"/>
          <w:u w:val="single"/>
        </w:rPr>
        <w:t xml:space="preserve">                   </w:t>
      </w:r>
    </w:p>
    <w:p w14:paraId="1D1B4229" w14:textId="77777777" w:rsidR="00781023" w:rsidRDefault="00781023">
      <w:pPr>
        <w:adjustRightInd w:val="0"/>
        <w:snapToGrid w:val="0"/>
        <w:spacing w:line="300" w:lineRule="auto"/>
        <w:rPr>
          <w:rFonts w:ascii="仿宋" w:eastAsia="仿宋" w:hAnsi="仿宋" w:cs="仿宋"/>
          <w:color w:val="000000"/>
          <w:sz w:val="24"/>
          <w:u w:val="single"/>
        </w:rPr>
      </w:pPr>
      <w:r>
        <w:rPr>
          <w:rFonts w:ascii="仿宋" w:eastAsia="仿宋" w:hAnsi="仿宋" w:cs="仿宋" w:hint="eastAsia"/>
          <w:color w:val="000000"/>
          <w:sz w:val="24"/>
        </w:rPr>
        <w:t>响应供应商名称（签章）：</w:t>
      </w:r>
      <w:r>
        <w:rPr>
          <w:rFonts w:ascii="仿宋" w:eastAsia="仿宋" w:hAnsi="仿宋" w:cs="仿宋" w:hint="eastAsia"/>
          <w:color w:val="000000"/>
          <w:sz w:val="24"/>
          <w:u w:val="single"/>
        </w:rPr>
        <w:t xml:space="preserve">                        </w:t>
      </w:r>
    </w:p>
    <w:p w14:paraId="39C5D24C" w14:textId="77777777" w:rsidR="00781023" w:rsidRDefault="00781023">
      <w:pPr>
        <w:adjustRightInd w:val="0"/>
        <w:snapToGrid w:val="0"/>
        <w:spacing w:line="300" w:lineRule="auto"/>
        <w:rPr>
          <w:rFonts w:ascii="仿宋" w:eastAsia="仿宋" w:hAnsi="仿宋" w:cs="仿宋"/>
          <w:color w:val="000000"/>
          <w:sz w:val="24"/>
        </w:rPr>
      </w:pPr>
      <w:r>
        <w:rPr>
          <w:rFonts w:ascii="仿宋" w:eastAsia="仿宋" w:hAnsi="仿宋" w:cs="仿宋" w:hint="eastAsia"/>
          <w:color w:val="000000"/>
          <w:sz w:val="24"/>
        </w:rPr>
        <w:t>日期：</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年</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 xml:space="preserve"> 月</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 xml:space="preserve"> 日</w:t>
      </w:r>
    </w:p>
    <w:p w14:paraId="7521784F" w14:textId="77777777" w:rsidR="00781023" w:rsidRDefault="00781023">
      <w:pPr>
        <w:tabs>
          <w:tab w:val="left" w:pos="540"/>
        </w:tabs>
        <w:spacing w:line="400" w:lineRule="exact"/>
        <w:rPr>
          <w:rFonts w:ascii="仿宋" w:eastAsia="仿宋" w:hAnsi="仿宋" w:cs="仿宋"/>
          <w:b/>
          <w:color w:val="000000"/>
          <w:sz w:val="24"/>
        </w:rPr>
      </w:pPr>
      <w:r>
        <w:rPr>
          <w:rFonts w:ascii="仿宋" w:eastAsia="仿宋" w:hAnsi="仿宋" w:cs="仿宋" w:hint="eastAsia"/>
          <w:b/>
          <w:color w:val="000000"/>
          <w:sz w:val="24"/>
        </w:rPr>
        <w:br w:type="page"/>
      </w:r>
      <w:r>
        <w:rPr>
          <w:rFonts w:ascii="仿宋" w:eastAsia="仿宋" w:hAnsi="仿宋" w:cs="仿宋" w:hint="eastAsia"/>
          <w:b/>
          <w:color w:val="000000"/>
          <w:sz w:val="24"/>
        </w:rPr>
        <w:lastRenderedPageBreak/>
        <w:t>4.1.</w:t>
      </w:r>
      <w:r>
        <w:rPr>
          <w:rFonts w:ascii="仿宋" w:eastAsia="仿宋" w:hAnsi="仿宋" w:cs="仿宋"/>
          <w:b/>
          <w:color w:val="000000"/>
          <w:sz w:val="24"/>
        </w:rPr>
        <w:t>3</w:t>
      </w:r>
      <w:r>
        <w:rPr>
          <w:rFonts w:ascii="仿宋" w:eastAsia="仿宋" w:hAnsi="仿宋" w:cs="仿宋" w:hint="eastAsia"/>
          <w:b/>
          <w:color w:val="000000"/>
          <w:sz w:val="24"/>
        </w:rPr>
        <w:t xml:space="preserve"> </w:t>
      </w:r>
      <w:r>
        <w:rPr>
          <w:rFonts w:ascii="仿宋" w:eastAsia="仿宋" w:hAnsi="仿宋" w:cs="仿宋" w:hint="eastAsia"/>
          <w:b/>
          <w:color w:val="000000"/>
          <w:sz w:val="24"/>
          <w:lang w:val="en-GB"/>
        </w:rPr>
        <w:t>其它必需重要事项说明及承诺(单页)</w:t>
      </w:r>
    </w:p>
    <w:p w14:paraId="20117293" w14:textId="77777777" w:rsidR="00781023" w:rsidRDefault="00781023">
      <w:pPr>
        <w:adjustRightInd w:val="0"/>
        <w:snapToGrid w:val="0"/>
        <w:spacing w:line="400" w:lineRule="exact"/>
        <w:rPr>
          <w:rFonts w:ascii="仿宋" w:eastAsia="仿宋" w:hAnsi="仿宋" w:cs="仿宋"/>
          <w:color w:val="000000"/>
          <w:sz w:val="28"/>
          <w:szCs w:val="28"/>
        </w:rPr>
      </w:pPr>
      <w:r>
        <w:rPr>
          <w:rFonts w:ascii="仿宋" w:eastAsia="仿宋" w:hAnsi="仿宋" w:cs="仿宋" w:hint="eastAsia"/>
          <w:color w:val="000000"/>
          <w:sz w:val="28"/>
          <w:szCs w:val="28"/>
        </w:rPr>
        <w:t>1、参加本项目前三年内，在经营活动中没有违法记录承诺函。</w:t>
      </w:r>
    </w:p>
    <w:p w14:paraId="58653F40" w14:textId="77777777" w:rsidR="00781023" w:rsidRDefault="00781023">
      <w:pPr>
        <w:adjustRightInd w:val="0"/>
        <w:snapToGrid w:val="0"/>
        <w:spacing w:line="400" w:lineRule="exact"/>
        <w:jc w:val="center"/>
        <w:rPr>
          <w:rFonts w:ascii="仿宋" w:eastAsia="仿宋" w:hAnsi="仿宋" w:cs="仿宋"/>
          <w:b/>
          <w:color w:val="000000"/>
          <w:sz w:val="28"/>
          <w:szCs w:val="28"/>
        </w:rPr>
      </w:pPr>
      <w:r>
        <w:rPr>
          <w:rFonts w:ascii="仿宋" w:eastAsia="仿宋" w:hAnsi="仿宋" w:cs="仿宋" w:hint="eastAsia"/>
          <w:b/>
          <w:color w:val="000000"/>
          <w:sz w:val="28"/>
          <w:szCs w:val="28"/>
        </w:rPr>
        <w:t>近三年经营活动中无重大违法违规声明函</w:t>
      </w:r>
    </w:p>
    <w:p w14:paraId="3F386FE3" w14:textId="77777777" w:rsidR="00781023" w:rsidRDefault="00781023">
      <w:pPr>
        <w:spacing w:line="400" w:lineRule="exact"/>
        <w:ind w:leftChars="-257" w:left="-540" w:firstLineChars="200" w:firstLine="480"/>
        <w:rPr>
          <w:rFonts w:ascii="仿宋" w:eastAsia="仿宋" w:hAnsi="仿宋" w:cs="仿宋"/>
          <w:color w:val="000000"/>
          <w:sz w:val="24"/>
        </w:rPr>
      </w:pPr>
      <w:r>
        <w:rPr>
          <w:rFonts w:ascii="仿宋" w:eastAsia="仿宋" w:hAnsi="仿宋" w:cs="仿宋" w:hint="eastAsia"/>
          <w:color w:val="000000"/>
          <w:sz w:val="24"/>
        </w:rPr>
        <w:t>致：惠州市第一人民医院</w:t>
      </w:r>
    </w:p>
    <w:p w14:paraId="7329380B" w14:textId="77777777" w:rsidR="00781023" w:rsidRDefault="00781023">
      <w:pPr>
        <w:adjustRightInd w:val="0"/>
        <w:snapToGrid w:val="0"/>
        <w:spacing w:line="400" w:lineRule="exact"/>
        <w:ind w:firstLine="555"/>
        <w:rPr>
          <w:rFonts w:ascii="仿宋" w:eastAsia="仿宋" w:hAnsi="仿宋" w:cs="仿宋"/>
          <w:color w:val="000000"/>
          <w:sz w:val="24"/>
        </w:rPr>
      </w:pPr>
      <w:r>
        <w:rPr>
          <w:rFonts w:ascii="仿宋" w:eastAsia="仿宋" w:hAnsi="仿宋" w:cs="仿宋" w:hint="eastAsia"/>
          <w:color w:val="000000"/>
          <w:sz w:val="24"/>
        </w:rPr>
        <w:t>本人以</w:t>
      </w:r>
      <w:r>
        <w:rPr>
          <w:rFonts w:ascii="仿宋" w:eastAsia="仿宋" w:hAnsi="仿宋" w:cs="仿宋" w:hint="eastAsia"/>
          <w:color w:val="000000"/>
          <w:sz w:val="24"/>
          <w:u w:val="single"/>
        </w:rPr>
        <w:t xml:space="preserve">       公司名称  </w:t>
      </w:r>
      <w:r>
        <w:rPr>
          <w:rFonts w:ascii="仿宋" w:eastAsia="仿宋" w:hAnsi="仿宋" w:cs="仿宋" w:hint="eastAsia"/>
          <w:color w:val="000000"/>
          <w:sz w:val="24"/>
        </w:rPr>
        <w:t>法定代表人的资格，郑重声明：</w:t>
      </w:r>
    </w:p>
    <w:p w14:paraId="0F58035F" w14:textId="77777777" w:rsidR="00781023" w:rsidRDefault="00781023">
      <w:pPr>
        <w:adjustRightInd w:val="0"/>
        <w:snapToGrid w:val="0"/>
        <w:spacing w:line="400" w:lineRule="exact"/>
        <w:ind w:firstLine="555"/>
        <w:rPr>
          <w:rFonts w:ascii="仿宋" w:eastAsia="仿宋" w:hAnsi="仿宋" w:cs="仿宋"/>
          <w:color w:val="000000"/>
          <w:sz w:val="24"/>
        </w:rPr>
      </w:pPr>
      <w:r>
        <w:rPr>
          <w:rFonts w:ascii="仿宋" w:eastAsia="仿宋" w:hAnsi="仿宋" w:cs="仿宋" w:hint="eastAsia"/>
          <w:color w:val="000000"/>
          <w:sz w:val="24"/>
        </w:rPr>
        <w:t>我公司在参加本项目采购活动前三年，在经营活动中无重大违法、违规的不良记录。若在本次项目响应的全过程中，被查实我公司提供的资料及上述声明不属实，或提供的相关资料不属实或不满足资格审查要求，医院有权取消我公司的响应及成交资格，且我公司将无条件承担由此给本次比选带来的一切后果，包括经济损失。</w:t>
      </w:r>
    </w:p>
    <w:p w14:paraId="3E861347" w14:textId="77777777" w:rsidR="00781023" w:rsidRDefault="00781023">
      <w:pPr>
        <w:adjustRightInd w:val="0"/>
        <w:snapToGrid w:val="0"/>
        <w:spacing w:line="400" w:lineRule="exact"/>
        <w:ind w:firstLine="555"/>
        <w:rPr>
          <w:rFonts w:ascii="仿宋" w:eastAsia="仿宋" w:hAnsi="仿宋" w:cs="仿宋"/>
          <w:color w:val="000000"/>
          <w:sz w:val="24"/>
        </w:rPr>
      </w:pPr>
      <w:r>
        <w:rPr>
          <w:rFonts w:ascii="仿宋" w:eastAsia="仿宋" w:hAnsi="仿宋" w:cs="仿宋" w:hint="eastAsia"/>
          <w:color w:val="000000"/>
          <w:sz w:val="24"/>
        </w:rPr>
        <w:t>特此声明！</w:t>
      </w:r>
    </w:p>
    <w:p w14:paraId="389E5460" w14:textId="77777777" w:rsidR="00781023" w:rsidRDefault="00781023">
      <w:pPr>
        <w:adjustRightInd w:val="0"/>
        <w:snapToGrid w:val="0"/>
        <w:spacing w:line="400" w:lineRule="exact"/>
        <w:rPr>
          <w:rFonts w:ascii="仿宋" w:eastAsia="仿宋" w:hAnsi="仿宋" w:cs="仿宋"/>
          <w:color w:val="000000"/>
          <w:sz w:val="24"/>
        </w:rPr>
      </w:pPr>
      <w:r>
        <w:rPr>
          <w:rFonts w:ascii="仿宋" w:eastAsia="仿宋" w:hAnsi="仿宋" w:cs="仿宋" w:hint="eastAsia"/>
          <w:color w:val="000000"/>
          <w:sz w:val="24"/>
        </w:rPr>
        <w:t>响应供应商法定代表人（或法定代表人授权代表）签字：</w:t>
      </w:r>
      <w:r>
        <w:rPr>
          <w:rFonts w:ascii="仿宋" w:eastAsia="仿宋" w:hAnsi="仿宋" w:cs="仿宋" w:hint="eastAsia"/>
          <w:color w:val="000000"/>
          <w:sz w:val="24"/>
          <w:u w:val="single"/>
        </w:rPr>
        <w:t xml:space="preserve">                   </w:t>
      </w:r>
    </w:p>
    <w:p w14:paraId="2D17A897" w14:textId="77777777" w:rsidR="00781023" w:rsidRDefault="00781023">
      <w:pPr>
        <w:adjustRightInd w:val="0"/>
        <w:snapToGrid w:val="0"/>
        <w:spacing w:line="400" w:lineRule="exact"/>
        <w:rPr>
          <w:rFonts w:ascii="仿宋" w:eastAsia="仿宋" w:hAnsi="仿宋" w:cs="仿宋"/>
          <w:color w:val="000000"/>
          <w:sz w:val="24"/>
          <w:u w:val="single"/>
        </w:rPr>
      </w:pPr>
      <w:r>
        <w:rPr>
          <w:rFonts w:ascii="仿宋" w:eastAsia="仿宋" w:hAnsi="仿宋" w:cs="仿宋" w:hint="eastAsia"/>
          <w:color w:val="000000"/>
          <w:sz w:val="24"/>
        </w:rPr>
        <w:t>响应供应商名称（签章）：</w:t>
      </w:r>
      <w:r>
        <w:rPr>
          <w:rFonts w:ascii="仿宋" w:eastAsia="仿宋" w:hAnsi="仿宋" w:cs="仿宋" w:hint="eastAsia"/>
          <w:color w:val="000000"/>
          <w:sz w:val="24"/>
          <w:u w:val="single"/>
        </w:rPr>
        <w:t xml:space="preserve">                        </w:t>
      </w:r>
    </w:p>
    <w:p w14:paraId="7FAB67CB" w14:textId="77777777" w:rsidR="00781023" w:rsidRDefault="00781023">
      <w:pPr>
        <w:adjustRightInd w:val="0"/>
        <w:snapToGrid w:val="0"/>
        <w:spacing w:line="400" w:lineRule="exact"/>
        <w:rPr>
          <w:rFonts w:ascii="仿宋" w:eastAsia="仿宋" w:hAnsi="仿宋" w:cs="仿宋"/>
          <w:color w:val="000000"/>
          <w:sz w:val="24"/>
        </w:rPr>
      </w:pPr>
      <w:r>
        <w:rPr>
          <w:rFonts w:ascii="仿宋" w:eastAsia="仿宋" w:hAnsi="仿宋" w:cs="仿宋" w:hint="eastAsia"/>
          <w:color w:val="000000"/>
          <w:sz w:val="24"/>
        </w:rPr>
        <w:t>日期：</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年</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 xml:space="preserve"> 月</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 xml:space="preserve"> 日</w:t>
      </w:r>
    </w:p>
    <w:p w14:paraId="6DB9C6C3" w14:textId="77777777" w:rsidR="00781023" w:rsidRDefault="00781023">
      <w:pPr>
        <w:adjustRightInd w:val="0"/>
        <w:snapToGrid w:val="0"/>
        <w:spacing w:line="400" w:lineRule="exact"/>
        <w:rPr>
          <w:rFonts w:ascii="仿宋" w:eastAsia="仿宋" w:hAnsi="仿宋" w:cs="仿宋"/>
          <w:color w:val="000000"/>
          <w:sz w:val="28"/>
          <w:szCs w:val="28"/>
        </w:rPr>
      </w:pPr>
      <w:r>
        <w:rPr>
          <w:rFonts w:ascii="仿宋" w:eastAsia="仿宋" w:hAnsi="仿宋" w:cs="仿宋"/>
          <w:color w:val="000000"/>
          <w:sz w:val="28"/>
          <w:szCs w:val="28"/>
        </w:rPr>
        <w:br w:type="page"/>
      </w:r>
      <w:r>
        <w:rPr>
          <w:rFonts w:ascii="仿宋" w:eastAsia="仿宋" w:hAnsi="仿宋" w:cs="仿宋" w:hint="eastAsia"/>
          <w:color w:val="000000"/>
          <w:sz w:val="28"/>
          <w:szCs w:val="28"/>
        </w:rPr>
        <w:lastRenderedPageBreak/>
        <w:t>2、诚信响应承诺书。</w:t>
      </w:r>
    </w:p>
    <w:p w14:paraId="0B0B15F6" w14:textId="77777777" w:rsidR="00781023" w:rsidRDefault="00781023">
      <w:pPr>
        <w:spacing w:line="400" w:lineRule="exact"/>
        <w:jc w:val="center"/>
        <w:rPr>
          <w:rFonts w:ascii="仿宋" w:eastAsia="仿宋" w:hAnsi="仿宋" w:cs="仿宋"/>
          <w:b/>
          <w:color w:val="000000"/>
          <w:sz w:val="30"/>
          <w:szCs w:val="30"/>
          <w:lang w:val="hr-HR"/>
        </w:rPr>
      </w:pPr>
      <w:r>
        <w:rPr>
          <w:rFonts w:ascii="仿宋" w:eastAsia="仿宋" w:hAnsi="仿宋" w:cs="仿宋" w:hint="eastAsia"/>
          <w:b/>
          <w:color w:val="000000"/>
          <w:sz w:val="30"/>
          <w:szCs w:val="30"/>
          <w:lang w:val="hr-HR"/>
        </w:rPr>
        <w:t>诚信响应承诺书(单页)</w:t>
      </w:r>
    </w:p>
    <w:p w14:paraId="4356403B" w14:textId="77777777" w:rsidR="00781023" w:rsidRDefault="00781023">
      <w:pPr>
        <w:spacing w:line="400" w:lineRule="exact"/>
        <w:ind w:leftChars="-257" w:left="-540" w:firstLineChars="200" w:firstLine="480"/>
        <w:rPr>
          <w:rFonts w:ascii="仿宋" w:eastAsia="仿宋" w:hAnsi="仿宋" w:cs="仿宋"/>
          <w:color w:val="000000"/>
          <w:sz w:val="24"/>
        </w:rPr>
      </w:pPr>
      <w:r>
        <w:rPr>
          <w:rFonts w:ascii="仿宋" w:eastAsia="仿宋" w:hAnsi="仿宋" w:cs="仿宋" w:hint="eastAsia"/>
          <w:color w:val="000000"/>
          <w:sz w:val="24"/>
        </w:rPr>
        <w:t>致：惠州市第一人民医院</w:t>
      </w:r>
    </w:p>
    <w:p w14:paraId="5EEAE44F" w14:textId="77777777" w:rsidR="00781023" w:rsidRDefault="00781023">
      <w:pPr>
        <w:spacing w:line="400" w:lineRule="exact"/>
        <w:ind w:leftChars="-257" w:left="-540" w:firstLineChars="400" w:firstLine="960"/>
        <w:rPr>
          <w:rFonts w:ascii="仿宋" w:eastAsia="仿宋" w:hAnsi="仿宋" w:cs="仿宋"/>
          <w:color w:val="000000"/>
          <w:sz w:val="24"/>
        </w:rPr>
      </w:pPr>
      <w:r>
        <w:rPr>
          <w:rFonts w:ascii="仿宋" w:eastAsia="仿宋" w:hAnsi="仿宋" w:cs="仿宋" w:hint="eastAsia"/>
          <w:color w:val="000000"/>
          <w:sz w:val="24"/>
        </w:rPr>
        <w:t>本企业郑重承诺：</w:t>
      </w:r>
    </w:p>
    <w:p w14:paraId="74459279" w14:textId="77777777" w:rsidR="00781023" w:rsidRDefault="00781023">
      <w:pPr>
        <w:spacing w:line="400" w:lineRule="exact"/>
        <w:ind w:firstLineChars="175" w:firstLine="420"/>
        <w:rPr>
          <w:rFonts w:ascii="仿宋" w:eastAsia="仿宋" w:hAnsi="仿宋" w:cs="仿宋"/>
          <w:color w:val="000000"/>
          <w:sz w:val="24"/>
        </w:rPr>
      </w:pPr>
      <w:r>
        <w:rPr>
          <w:rFonts w:ascii="仿宋" w:eastAsia="仿宋" w:hAnsi="仿宋" w:cs="仿宋" w:hint="eastAsia"/>
          <w:color w:val="000000"/>
          <w:sz w:val="24"/>
        </w:rPr>
        <w:t>一、遵守政府采购法律、法规和规章制度，维护医院采购市场秩序和公平竞争环境，不恶意竞价；</w:t>
      </w:r>
    </w:p>
    <w:p w14:paraId="2C111BC0" w14:textId="77777777" w:rsidR="00781023" w:rsidRDefault="00781023">
      <w:pPr>
        <w:spacing w:line="400" w:lineRule="exact"/>
        <w:ind w:firstLineChars="175" w:firstLine="420"/>
        <w:rPr>
          <w:rFonts w:ascii="仿宋" w:eastAsia="仿宋" w:hAnsi="仿宋" w:cs="仿宋"/>
          <w:color w:val="000000"/>
          <w:sz w:val="24"/>
        </w:rPr>
      </w:pPr>
      <w:r>
        <w:rPr>
          <w:rFonts w:ascii="仿宋" w:eastAsia="仿宋" w:hAnsi="仿宋" w:cs="仿宋" w:hint="eastAsia"/>
          <w:color w:val="000000"/>
          <w:sz w:val="24"/>
        </w:rPr>
        <w:t>二、依法诚信参与医院比选、响应采购活动，自觉维护采购人合法权益；</w:t>
      </w:r>
    </w:p>
    <w:p w14:paraId="27626EE4" w14:textId="77777777" w:rsidR="00781023" w:rsidRDefault="00781023">
      <w:pPr>
        <w:spacing w:line="400" w:lineRule="exact"/>
        <w:ind w:leftChars="-257" w:left="-540" w:firstLineChars="400" w:firstLine="960"/>
        <w:rPr>
          <w:rFonts w:ascii="仿宋" w:eastAsia="仿宋" w:hAnsi="仿宋" w:cs="仿宋"/>
          <w:color w:val="000000"/>
          <w:sz w:val="24"/>
        </w:rPr>
      </w:pPr>
      <w:r>
        <w:rPr>
          <w:rFonts w:ascii="仿宋" w:eastAsia="仿宋" w:hAnsi="仿宋" w:cs="仿宋" w:hint="eastAsia"/>
          <w:color w:val="000000"/>
          <w:sz w:val="24"/>
        </w:rPr>
        <w:t>三、严格保守医院比选采购活动中获取的国家秘密和商业秘密；</w:t>
      </w:r>
    </w:p>
    <w:p w14:paraId="0644E804" w14:textId="77777777" w:rsidR="00781023" w:rsidRDefault="00781023">
      <w:pPr>
        <w:spacing w:line="400" w:lineRule="exact"/>
        <w:ind w:firstLineChars="175" w:firstLine="420"/>
        <w:rPr>
          <w:rFonts w:ascii="仿宋" w:eastAsia="仿宋" w:hAnsi="仿宋" w:cs="仿宋"/>
          <w:color w:val="000000"/>
          <w:sz w:val="24"/>
        </w:rPr>
      </w:pPr>
      <w:r>
        <w:rPr>
          <w:rFonts w:ascii="仿宋" w:eastAsia="仿宋" w:hAnsi="仿宋" w:cs="仿宋" w:hint="eastAsia"/>
          <w:color w:val="000000"/>
          <w:sz w:val="24"/>
        </w:rPr>
        <w:t>四、依法履行采购合同和采购活动中的各项承诺，为采购人提供符合规定质量标准的货物、工程和服务，以及优良的售后服务；</w:t>
      </w:r>
    </w:p>
    <w:p w14:paraId="1C8583FF" w14:textId="77777777" w:rsidR="00781023" w:rsidRDefault="00781023">
      <w:pPr>
        <w:spacing w:line="400" w:lineRule="exact"/>
        <w:ind w:leftChars="-257" w:left="-540" w:firstLineChars="400" w:firstLine="960"/>
        <w:rPr>
          <w:rFonts w:ascii="仿宋" w:eastAsia="仿宋" w:hAnsi="仿宋" w:cs="仿宋"/>
          <w:color w:val="000000"/>
          <w:sz w:val="24"/>
        </w:rPr>
      </w:pPr>
      <w:r>
        <w:rPr>
          <w:rFonts w:ascii="仿宋" w:eastAsia="仿宋" w:hAnsi="仿宋" w:cs="仿宋" w:hint="eastAsia"/>
          <w:color w:val="000000"/>
          <w:sz w:val="24"/>
        </w:rPr>
        <w:t>五、依法诚信进行质疑与投诉活动；</w:t>
      </w:r>
    </w:p>
    <w:p w14:paraId="49259D5C" w14:textId="77777777" w:rsidR="00781023" w:rsidRDefault="00781023">
      <w:pPr>
        <w:spacing w:line="400" w:lineRule="exact"/>
        <w:ind w:leftChars="-257" w:left="-540" w:firstLineChars="400" w:firstLine="960"/>
        <w:rPr>
          <w:rFonts w:ascii="仿宋" w:eastAsia="仿宋" w:hAnsi="仿宋" w:cs="仿宋"/>
          <w:color w:val="000000"/>
          <w:sz w:val="24"/>
        </w:rPr>
      </w:pPr>
      <w:r>
        <w:rPr>
          <w:rFonts w:ascii="仿宋" w:eastAsia="仿宋" w:hAnsi="仿宋" w:cs="仿宋" w:hint="eastAsia"/>
          <w:color w:val="000000"/>
          <w:sz w:val="24"/>
        </w:rPr>
        <w:t>六、主动接受医院比选采购监督管理部门的监督检查。</w:t>
      </w:r>
    </w:p>
    <w:p w14:paraId="4312B674" w14:textId="77777777" w:rsidR="00781023" w:rsidRDefault="00781023">
      <w:pPr>
        <w:spacing w:line="400" w:lineRule="exact"/>
        <w:ind w:firstLineChars="175" w:firstLine="420"/>
        <w:rPr>
          <w:rFonts w:ascii="仿宋" w:eastAsia="仿宋" w:hAnsi="仿宋" w:cs="仿宋"/>
          <w:color w:val="000000"/>
          <w:sz w:val="24"/>
        </w:rPr>
      </w:pPr>
      <w:r>
        <w:rPr>
          <w:rFonts w:ascii="仿宋" w:eastAsia="仿宋" w:hAnsi="仿宋" w:cs="仿宋" w:hint="eastAsia"/>
          <w:color w:val="000000"/>
          <w:sz w:val="24"/>
        </w:rPr>
        <w:t>本公司若有违反本承诺内容的行为，愿意承担相应的后果和法律责任，包括愿意接受医院作出的处罚。 </w:t>
      </w:r>
    </w:p>
    <w:p w14:paraId="3FEE466C" w14:textId="77777777" w:rsidR="00781023" w:rsidRDefault="00781023">
      <w:pPr>
        <w:adjustRightInd w:val="0"/>
        <w:snapToGrid w:val="0"/>
        <w:spacing w:line="400" w:lineRule="exact"/>
        <w:rPr>
          <w:rFonts w:ascii="仿宋" w:eastAsia="仿宋" w:hAnsi="仿宋" w:cs="仿宋"/>
          <w:color w:val="000000"/>
          <w:sz w:val="24"/>
        </w:rPr>
      </w:pPr>
      <w:r>
        <w:rPr>
          <w:rFonts w:ascii="仿宋" w:eastAsia="仿宋" w:hAnsi="仿宋" w:cs="仿宋" w:hint="eastAsia"/>
          <w:color w:val="000000"/>
          <w:sz w:val="24"/>
        </w:rPr>
        <w:t>响应供应商法定代表人（或法定代表人授权代表）签字：</w:t>
      </w:r>
      <w:r>
        <w:rPr>
          <w:rFonts w:ascii="仿宋" w:eastAsia="仿宋" w:hAnsi="仿宋" w:cs="仿宋" w:hint="eastAsia"/>
          <w:color w:val="000000"/>
          <w:sz w:val="24"/>
          <w:u w:val="single"/>
        </w:rPr>
        <w:t xml:space="preserve">                   </w:t>
      </w:r>
    </w:p>
    <w:p w14:paraId="3310859C" w14:textId="77777777" w:rsidR="00781023" w:rsidRDefault="00781023">
      <w:pPr>
        <w:adjustRightInd w:val="0"/>
        <w:snapToGrid w:val="0"/>
        <w:spacing w:line="400" w:lineRule="exact"/>
        <w:rPr>
          <w:rFonts w:ascii="仿宋" w:eastAsia="仿宋" w:hAnsi="仿宋" w:cs="仿宋"/>
          <w:color w:val="000000"/>
          <w:sz w:val="24"/>
          <w:u w:val="single"/>
        </w:rPr>
      </w:pPr>
      <w:r>
        <w:rPr>
          <w:rFonts w:ascii="仿宋" w:eastAsia="仿宋" w:hAnsi="仿宋" w:cs="仿宋" w:hint="eastAsia"/>
          <w:color w:val="000000"/>
          <w:sz w:val="24"/>
        </w:rPr>
        <w:t>响应供应商名称（签章）：</w:t>
      </w:r>
      <w:r>
        <w:rPr>
          <w:rFonts w:ascii="仿宋" w:eastAsia="仿宋" w:hAnsi="仿宋" w:cs="仿宋" w:hint="eastAsia"/>
          <w:color w:val="000000"/>
          <w:sz w:val="24"/>
          <w:u w:val="single"/>
        </w:rPr>
        <w:t xml:space="preserve">                        </w:t>
      </w:r>
    </w:p>
    <w:p w14:paraId="1BE28C7D" w14:textId="77777777" w:rsidR="00781023" w:rsidRDefault="00781023">
      <w:pPr>
        <w:adjustRightInd w:val="0"/>
        <w:snapToGrid w:val="0"/>
        <w:spacing w:line="400" w:lineRule="exact"/>
        <w:rPr>
          <w:rFonts w:ascii="仿宋" w:eastAsia="仿宋" w:hAnsi="仿宋" w:cs="仿宋"/>
          <w:color w:val="000000"/>
          <w:sz w:val="24"/>
        </w:rPr>
      </w:pPr>
      <w:r>
        <w:rPr>
          <w:rFonts w:ascii="仿宋" w:eastAsia="仿宋" w:hAnsi="仿宋" w:cs="仿宋" w:hint="eastAsia"/>
          <w:color w:val="000000"/>
          <w:sz w:val="24"/>
        </w:rPr>
        <w:t>日期：</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年</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 xml:space="preserve"> 月</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 xml:space="preserve"> 日</w:t>
      </w:r>
    </w:p>
    <w:p w14:paraId="5D345094" w14:textId="77777777" w:rsidR="00781023" w:rsidRDefault="00781023">
      <w:pPr>
        <w:adjustRightInd w:val="0"/>
        <w:snapToGrid w:val="0"/>
        <w:spacing w:line="400" w:lineRule="exact"/>
        <w:rPr>
          <w:rFonts w:ascii="仿宋" w:eastAsia="仿宋" w:hAnsi="仿宋" w:cs="仿宋"/>
          <w:color w:val="000000"/>
          <w:sz w:val="24"/>
        </w:rPr>
      </w:pPr>
      <w:r>
        <w:rPr>
          <w:rFonts w:ascii="仿宋" w:eastAsia="仿宋" w:hAnsi="仿宋" w:cs="仿宋" w:hint="eastAsia"/>
          <w:color w:val="000000"/>
          <w:sz w:val="24"/>
        </w:rPr>
        <w:t>备注：附上</w:t>
      </w:r>
      <w:r>
        <w:rPr>
          <w:rFonts w:ascii="仿宋" w:eastAsia="仿宋" w:hAnsi="仿宋" w:cs="仿宋" w:hint="eastAsia"/>
          <w:color w:val="000000"/>
          <w:sz w:val="24"/>
          <w:lang w:bidi="ar"/>
        </w:rPr>
        <w:t>国家企业信用信息公示系统/信用中国/中国政府采购网查询的征信情况。</w:t>
      </w:r>
    </w:p>
    <w:p w14:paraId="3B042E4F" w14:textId="77777777" w:rsidR="00781023" w:rsidRDefault="00781023">
      <w:pPr>
        <w:adjustRightInd w:val="0"/>
        <w:snapToGrid w:val="0"/>
        <w:spacing w:line="400" w:lineRule="exact"/>
        <w:rPr>
          <w:rFonts w:ascii="仿宋" w:eastAsia="仿宋" w:hAnsi="仿宋" w:cs="仿宋"/>
          <w:color w:val="000000"/>
          <w:sz w:val="28"/>
          <w:szCs w:val="28"/>
        </w:rPr>
      </w:pPr>
      <w:r>
        <w:rPr>
          <w:rFonts w:ascii="仿宋" w:eastAsia="仿宋" w:hAnsi="仿宋" w:cs="仿宋"/>
          <w:color w:val="000000"/>
          <w:sz w:val="28"/>
          <w:szCs w:val="28"/>
        </w:rPr>
        <w:br w:type="page"/>
      </w:r>
      <w:r>
        <w:rPr>
          <w:rFonts w:ascii="仿宋" w:eastAsia="仿宋" w:hAnsi="仿宋" w:cs="仿宋" w:hint="eastAsia"/>
          <w:color w:val="000000"/>
          <w:sz w:val="28"/>
          <w:szCs w:val="28"/>
        </w:rPr>
        <w:lastRenderedPageBreak/>
        <w:t>3、非联合体参加响应，项目不分包/不转包声明函（格式自拟）</w:t>
      </w:r>
    </w:p>
    <w:p w14:paraId="2A715FCC" w14:textId="77777777" w:rsidR="00781023" w:rsidRDefault="00781023">
      <w:pPr>
        <w:rPr>
          <w:rFonts w:ascii="仿宋" w:eastAsia="仿宋" w:hAnsi="仿宋" w:cs="仿宋"/>
          <w:color w:val="000000"/>
        </w:rPr>
      </w:pPr>
      <w:r>
        <w:rPr>
          <w:rFonts w:ascii="仿宋" w:eastAsia="仿宋" w:hAnsi="仿宋" w:cs="仿宋"/>
          <w:sz w:val="28"/>
          <w:szCs w:val="28"/>
        </w:rPr>
        <w:br w:type="page"/>
      </w:r>
      <w:r>
        <w:rPr>
          <w:rFonts w:ascii="仿宋" w:eastAsia="仿宋" w:hAnsi="仿宋" w:cs="仿宋" w:hint="eastAsia"/>
          <w:sz w:val="28"/>
          <w:szCs w:val="28"/>
        </w:rPr>
        <w:lastRenderedPageBreak/>
        <w:t>4、具有履行合同所必需的设备和专业技术能力的证明材料（合同复印件）或书面声明（格式自拟）</w:t>
      </w:r>
      <w:r>
        <w:rPr>
          <w:rFonts w:ascii="仿宋" w:eastAsia="仿宋" w:hAnsi="仿宋" w:cs="仿宋" w:hint="eastAsia"/>
          <w:color w:val="000000"/>
        </w:rPr>
        <w:br w:type="page"/>
      </w:r>
    </w:p>
    <w:p w14:paraId="5A74D971" w14:textId="77777777" w:rsidR="00781023" w:rsidRDefault="00781023">
      <w:pPr>
        <w:rPr>
          <w:rFonts w:ascii="仿宋" w:eastAsia="仿宋" w:hAnsi="仿宋" w:cs="仿宋"/>
          <w:color w:val="000000"/>
          <w:sz w:val="20"/>
          <w:szCs w:val="22"/>
        </w:rPr>
      </w:pPr>
      <w:r>
        <w:rPr>
          <w:rFonts w:ascii="仿宋" w:eastAsia="仿宋" w:hAnsi="仿宋" w:cs="仿宋" w:hint="eastAsia"/>
          <w:b/>
          <w:color w:val="000000"/>
          <w:sz w:val="24"/>
        </w:rPr>
        <w:t>4.2商务条款响应</w:t>
      </w:r>
    </w:p>
    <w:p w14:paraId="4FC6B711" w14:textId="77777777" w:rsidR="00781023" w:rsidRDefault="00781023">
      <w:pPr>
        <w:adjustRightInd w:val="0"/>
        <w:snapToGrid w:val="0"/>
        <w:spacing w:line="300" w:lineRule="auto"/>
        <w:jc w:val="left"/>
        <w:rPr>
          <w:rFonts w:ascii="仿宋" w:eastAsia="仿宋" w:hAnsi="仿宋" w:cs="仿宋"/>
          <w:b/>
          <w:color w:val="000000"/>
          <w:sz w:val="24"/>
        </w:rPr>
      </w:pPr>
      <w:r>
        <w:rPr>
          <w:rFonts w:ascii="仿宋" w:eastAsia="仿宋" w:hAnsi="仿宋" w:cs="仿宋" w:hint="eastAsia"/>
          <w:b/>
          <w:color w:val="000000"/>
          <w:sz w:val="24"/>
        </w:rPr>
        <w:t>4.2.1 实质性响应商务条款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1077"/>
        <w:gridCol w:w="3651"/>
        <w:gridCol w:w="736"/>
        <w:gridCol w:w="1430"/>
        <w:gridCol w:w="1030"/>
      </w:tblGrid>
      <w:tr w:rsidR="00781023" w14:paraId="18DED428" w14:textId="77777777">
        <w:trPr>
          <w:trHeight w:val="310"/>
          <w:jc w:val="center"/>
        </w:trPr>
        <w:tc>
          <w:tcPr>
            <w:tcW w:w="8520" w:type="dxa"/>
            <w:gridSpan w:val="6"/>
            <w:vAlign w:val="center"/>
          </w:tcPr>
          <w:p w14:paraId="1569DA0D" w14:textId="77777777" w:rsidR="00781023" w:rsidRDefault="00781023">
            <w:pPr>
              <w:spacing w:after="120"/>
              <w:jc w:val="center"/>
              <w:rPr>
                <w:rFonts w:ascii="仿宋" w:eastAsia="仿宋" w:hAnsi="仿宋" w:cs="仿宋"/>
                <w:color w:val="000000"/>
                <w:sz w:val="24"/>
              </w:rPr>
            </w:pPr>
            <w:r>
              <w:rPr>
                <w:rFonts w:ascii="仿宋" w:eastAsia="仿宋" w:hAnsi="仿宋" w:cs="仿宋" w:hint="eastAsia"/>
                <w:color w:val="000000"/>
                <w:sz w:val="24"/>
              </w:rPr>
              <w:t>实质性（“</w:t>
            </w:r>
            <w:r>
              <w:rPr>
                <w:rFonts w:ascii="仿宋" w:eastAsia="仿宋" w:hAnsi="仿宋" w:cs="仿宋" w:hint="eastAsia"/>
                <w:b/>
                <w:color w:val="000000"/>
                <w:sz w:val="24"/>
              </w:rPr>
              <w:t>★</w:t>
            </w:r>
            <w:r>
              <w:rPr>
                <w:rFonts w:ascii="仿宋" w:eastAsia="仿宋" w:hAnsi="仿宋" w:cs="仿宋" w:hint="eastAsia"/>
                <w:color w:val="000000"/>
                <w:sz w:val="24"/>
              </w:rPr>
              <w:t>”项）商务条款响应表</w:t>
            </w:r>
          </w:p>
        </w:tc>
      </w:tr>
      <w:tr w:rsidR="00781023" w14:paraId="1EB9CD26" w14:textId="77777777">
        <w:trPr>
          <w:trHeight w:val="731"/>
          <w:jc w:val="center"/>
        </w:trPr>
        <w:tc>
          <w:tcPr>
            <w:tcW w:w="596" w:type="dxa"/>
            <w:shd w:val="clear" w:color="auto" w:fill="F1F1F1"/>
            <w:vAlign w:val="center"/>
          </w:tcPr>
          <w:p w14:paraId="377DB52F" w14:textId="77777777" w:rsidR="00781023" w:rsidRDefault="00781023">
            <w:pPr>
              <w:jc w:val="center"/>
              <w:rPr>
                <w:rFonts w:ascii="仿宋" w:eastAsia="仿宋" w:hAnsi="仿宋" w:cs="仿宋"/>
                <w:color w:val="000000"/>
                <w:szCs w:val="21"/>
              </w:rPr>
            </w:pPr>
            <w:r>
              <w:rPr>
                <w:rFonts w:ascii="仿宋" w:eastAsia="仿宋" w:hAnsi="仿宋" w:cs="仿宋" w:hint="eastAsia"/>
                <w:color w:val="000000"/>
                <w:szCs w:val="21"/>
              </w:rPr>
              <w:t>序号</w:t>
            </w:r>
          </w:p>
        </w:tc>
        <w:tc>
          <w:tcPr>
            <w:tcW w:w="1077" w:type="dxa"/>
            <w:shd w:val="clear" w:color="auto" w:fill="F1F1F1"/>
            <w:vAlign w:val="center"/>
          </w:tcPr>
          <w:p w14:paraId="6C9C9DD2" w14:textId="77777777" w:rsidR="00781023" w:rsidRDefault="00781023">
            <w:pPr>
              <w:jc w:val="center"/>
              <w:rPr>
                <w:rFonts w:ascii="仿宋" w:eastAsia="仿宋" w:hAnsi="仿宋" w:cs="仿宋"/>
                <w:color w:val="000000"/>
                <w:szCs w:val="21"/>
              </w:rPr>
            </w:pPr>
            <w:r>
              <w:rPr>
                <w:rFonts w:ascii="仿宋" w:eastAsia="仿宋" w:hAnsi="仿宋" w:cs="仿宋" w:hint="eastAsia"/>
                <w:color w:val="000000"/>
                <w:szCs w:val="21"/>
              </w:rPr>
              <w:t>名称</w:t>
            </w:r>
          </w:p>
        </w:tc>
        <w:tc>
          <w:tcPr>
            <w:tcW w:w="3651" w:type="dxa"/>
            <w:shd w:val="clear" w:color="auto" w:fill="F1F1F1"/>
            <w:vAlign w:val="center"/>
          </w:tcPr>
          <w:p w14:paraId="4F5F61A5" w14:textId="77777777" w:rsidR="00781023" w:rsidRDefault="00781023">
            <w:pPr>
              <w:jc w:val="center"/>
              <w:rPr>
                <w:rFonts w:ascii="仿宋" w:eastAsia="仿宋" w:hAnsi="仿宋" w:cs="仿宋"/>
                <w:color w:val="000000"/>
                <w:szCs w:val="21"/>
              </w:rPr>
            </w:pPr>
            <w:r>
              <w:rPr>
                <w:rFonts w:ascii="仿宋" w:eastAsia="仿宋" w:hAnsi="仿宋" w:cs="仿宋" w:hint="eastAsia"/>
                <w:color w:val="000000"/>
                <w:szCs w:val="21"/>
              </w:rPr>
              <w:t>要求</w:t>
            </w:r>
          </w:p>
        </w:tc>
        <w:tc>
          <w:tcPr>
            <w:tcW w:w="736" w:type="dxa"/>
            <w:shd w:val="clear" w:color="auto" w:fill="F1F1F1"/>
            <w:vAlign w:val="center"/>
          </w:tcPr>
          <w:p w14:paraId="1931E790" w14:textId="77777777" w:rsidR="00781023" w:rsidRDefault="00781023">
            <w:pPr>
              <w:jc w:val="center"/>
              <w:rPr>
                <w:rFonts w:ascii="仿宋" w:eastAsia="仿宋" w:hAnsi="仿宋" w:cs="仿宋"/>
                <w:color w:val="000000"/>
                <w:szCs w:val="21"/>
              </w:rPr>
            </w:pPr>
            <w:r>
              <w:rPr>
                <w:rFonts w:ascii="仿宋" w:eastAsia="仿宋" w:hAnsi="仿宋" w:cs="仿宋" w:hint="eastAsia"/>
                <w:color w:val="000000"/>
                <w:szCs w:val="21"/>
              </w:rPr>
              <w:t>是否响应</w:t>
            </w:r>
          </w:p>
        </w:tc>
        <w:tc>
          <w:tcPr>
            <w:tcW w:w="1430" w:type="dxa"/>
            <w:shd w:val="clear" w:color="auto" w:fill="F1F1F1"/>
            <w:vAlign w:val="center"/>
          </w:tcPr>
          <w:p w14:paraId="2A8D3304" w14:textId="77777777" w:rsidR="00781023" w:rsidRDefault="00781023">
            <w:pPr>
              <w:jc w:val="center"/>
              <w:rPr>
                <w:rFonts w:ascii="仿宋" w:eastAsia="仿宋" w:hAnsi="仿宋" w:cs="仿宋"/>
                <w:color w:val="000000"/>
                <w:szCs w:val="21"/>
              </w:rPr>
            </w:pPr>
            <w:r>
              <w:rPr>
                <w:rFonts w:ascii="仿宋" w:eastAsia="仿宋" w:hAnsi="仿宋" w:cs="仿宋" w:hint="eastAsia"/>
                <w:color w:val="000000"/>
                <w:szCs w:val="21"/>
              </w:rPr>
              <w:t>偏离情况（正/负/无）</w:t>
            </w:r>
          </w:p>
        </w:tc>
        <w:tc>
          <w:tcPr>
            <w:tcW w:w="1030" w:type="dxa"/>
            <w:shd w:val="clear" w:color="auto" w:fill="F1F1F1"/>
            <w:vAlign w:val="center"/>
          </w:tcPr>
          <w:p w14:paraId="05EAE0AC" w14:textId="77777777" w:rsidR="00781023" w:rsidRDefault="00781023">
            <w:pPr>
              <w:jc w:val="center"/>
              <w:rPr>
                <w:rFonts w:ascii="仿宋" w:eastAsia="仿宋" w:hAnsi="仿宋" w:cs="仿宋"/>
                <w:color w:val="000000"/>
                <w:szCs w:val="21"/>
              </w:rPr>
            </w:pPr>
            <w:r>
              <w:rPr>
                <w:rFonts w:ascii="仿宋" w:eastAsia="仿宋" w:hAnsi="仿宋" w:cs="仿宋" w:hint="eastAsia"/>
                <w:color w:val="000000"/>
                <w:szCs w:val="21"/>
              </w:rPr>
              <w:t>偏离说明</w:t>
            </w:r>
          </w:p>
        </w:tc>
      </w:tr>
      <w:tr w:rsidR="00781023" w14:paraId="7A45C6EF" w14:textId="77777777" w:rsidTr="00370371">
        <w:trPr>
          <w:trHeight w:val="714"/>
          <w:jc w:val="center"/>
        </w:trPr>
        <w:tc>
          <w:tcPr>
            <w:tcW w:w="596" w:type="dxa"/>
            <w:vAlign w:val="center"/>
          </w:tcPr>
          <w:p w14:paraId="58FFFA27" w14:textId="77777777" w:rsidR="00781023" w:rsidRDefault="00781023">
            <w:pPr>
              <w:rPr>
                <w:rFonts w:ascii="仿宋" w:eastAsia="仿宋" w:hAnsi="仿宋" w:cs="仿宋"/>
                <w:color w:val="000000"/>
                <w:szCs w:val="21"/>
              </w:rPr>
            </w:pPr>
            <w:r>
              <w:rPr>
                <w:rFonts w:ascii="仿宋" w:eastAsia="仿宋" w:hAnsi="仿宋" w:cs="仿宋" w:hint="eastAsia"/>
                <w:color w:val="000000"/>
                <w:szCs w:val="21"/>
              </w:rPr>
              <w:t>1</w:t>
            </w:r>
          </w:p>
        </w:tc>
        <w:tc>
          <w:tcPr>
            <w:tcW w:w="1077" w:type="dxa"/>
            <w:vAlign w:val="center"/>
          </w:tcPr>
          <w:p w14:paraId="6F2C91B7" w14:textId="6B55BAF2" w:rsidR="00781023" w:rsidRDefault="00BF2686">
            <w:pPr>
              <w:jc w:val="center"/>
              <w:rPr>
                <w:rFonts w:ascii="仿宋" w:eastAsia="仿宋" w:hAnsi="仿宋" w:cs="仿宋"/>
                <w:color w:val="000000"/>
                <w:szCs w:val="21"/>
              </w:rPr>
            </w:pPr>
            <w:r w:rsidRPr="00BF2686">
              <w:rPr>
                <w:rFonts w:ascii="仿宋" w:eastAsia="仿宋" w:hAnsi="仿宋" w:cs="仿宋" w:hint="eastAsia"/>
                <w:color w:val="000000"/>
                <w:szCs w:val="21"/>
              </w:rPr>
              <w:t>服务期限</w:t>
            </w:r>
          </w:p>
        </w:tc>
        <w:tc>
          <w:tcPr>
            <w:tcW w:w="3651" w:type="dxa"/>
            <w:vAlign w:val="center"/>
          </w:tcPr>
          <w:p w14:paraId="1BDF1ABC" w14:textId="0243A32F" w:rsidR="00781023" w:rsidRDefault="00BF2686" w:rsidP="00370371">
            <w:pPr>
              <w:jc w:val="left"/>
              <w:rPr>
                <w:rFonts w:ascii="仿宋" w:eastAsia="仿宋" w:hAnsi="仿宋" w:cs="仿宋"/>
                <w:color w:val="000000"/>
                <w:szCs w:val="21"/>
              </w:rPr>
            </w:pPr>
            <w:r w:rsidRPr="00BF2686">
              <w:rPr>
                <w:rFonts w:ascii="仿宋" w:eastAsia="仿宋" w:hAnsi="仿宋" w:cs="仿宋" w:hint="eastAsia"/>
                <w:color w:val="000000"/>
                <w:szCs w:val="21"/>
              </w:rPr>
              <w:t>自2024年2月1日至2026年1月31日止，2年。按合同考核不合格者采购人有权终止合同。</w:t>
            </w:r>
          </w:p>
        </w:tc>
        <w:tc>
          <w:tcPr>
            <w:tcW w:w="736" w:type="dxa"/>
            <w:vAlign w:val="center"/>
          </w:tcPr>
          <w:p w14:paraId="59115E82" w14:textId="77777777" w:rsidR="00781023" w:rsidRDefault="00781023">
            <w:pPr>
              <w:jc w:val="center"/>
              <w:rPr>
                <w:rFonts w:ascii="仿宋" w:eastAsia="仿宋" w:hAnsi="仿宋" w:cs="仿宋"/>
                <w:color w:val="000000"/>
                <w:szCs w:val="21"/>
              </w:rPr>
            </w:pPr>
          </w:p>
        </w:tc>
        <w:tc>
          <w:tcPr>
            <w:tcW w:w="1430" w:type="dxa"/>
            <w:vAlign w:val="center"/>
          </w:tcPr>
          <w:p w14:paraId="0A63949F" w14:textId="77777777" w:rsidR="00781023" w:rsidRDefault="00781023">
            <w:pPr>
              <w:jc w:val="center"/>
              <w:rPr>
                <w:rFonts w:ascii="仿宋" w:eastAsia="仿宋" w:hAnsi="仿宋" w:cs="仿宋"/>
                <w:color w:val="000000"/>
                <w:szCs w:val="21"/>
              </w:rPr>
            </w:pPr>
          </w:p>
        </w:tc>
        <w:tc>
          <w:tcPr>
            <w:tcW w:w="1030" w:type="dxa"/>
            <w:vAlign w:val="center"/>
          </w:tcPr>
          <w:p w14:paraId="294940C0" w14:textId="77777777" w:rsidR="00781023" w:rsidRDefault="00781023">
            <w:pPr>
              <w:jc w:val="center"/>
              <w:rPr>
                <w:rFonts w:ascii="仿宋" w:eastAsia="仿宋" w:hAnsi="仿宋" w:cs="仿宋"/>
                <w:color w:val="000000"/>
                <w:szCs w:val="21"/>
              </w:rPr>
            </w:pPr>
          </w:p>
        </w:tc>
      </w:tr>
      <w:tr w:rsidR="00781023" w14:paraId="06F1E54B" w14:textId="77777777">
        <w:trPr>
          <w:jc w:val="center"/>
        </w:trPr>
        <w:tc>
          <w:tcPr>
            <w:tcW w:w="596" w:type="dxa"/>
            <w:vAlign w:val="center"/>
          </w:tcPr>
          <w:p w14:paraId="61EDC013" w14:textId="77777777" w:rsidR="00781023" w:rsidRDefault="00781023">
            <w:pPr>
              <w:rPr>
                <w:rFonts w:ascii="仿宋" w:eastAsia="仿宋" w:hAnsi="仿宋" w:cs="仿宋"/>
                <w:color w:val="000000"/>
                <w:szCs w:val="21"/>
              </w:rPr>
            </w:pPr>
            <w:r>
              <w:rPr>
                <w:rFonts w:ascii="仿宋" w:eastAsia="仿宋" w:hAnsi="仿宋" w:cs="仿宋" w:hint="eastAsia"/>
                <w:color w:val="000000"/>
                <w:szCs w:val="21"/>
              </w:rPr>
              <w:t>2</w:t>
            </w:r>
          </w:p>
        </w:tc>
        <w:tc>
          <w:tcPr>
            <w:tcW w:w="1077" w:type="dxa"/>
            <w:vAlign w:val="center"/>
          </w:tcPr>
          <w:p w14:paraId="78EE7F7A" w14:textId="2A9BC988" w:rsidR="00781023" w:rsidRDefault="00BF2686">
            <w:pPr>
              <w:jc w:val="center"/>
              <w:rPr>
                <w:rFonts w:ascii="仿宋" w:eastAsia="仿宋" w:hAnsi="仿宋" w:cs="仿宋"/>
                <w:color w:val="000000"/>
                <w:szCs w:val="21"/>
              </w:rPr>
            </w:pPr>
            <w:r w:rsidRPr="00BF2686">
              <w:rPr>
                <w:rFonts w:ascii="仿宋" w:eastAsia="仿宋" w:hAnsi="仿宋" w:cs="仿宋" w:hint="eastAsia"/>
                <w:color w:val="000000"/>
                <w:szCs w:val="21"/>
              </w:rPr>
              <w:t>违约责任</w:t>
            </w:r>
          </w:p>
        </w:tc>
        <w:tc>
          <w:tcPr>
            <w:tcW w:w="3651" w:type="dxa"/>
          </w:tcPr>
          <w:p w14:paraId="27C12BDC" w14:textId="0E569176" w:rsidR="00781023" w:rsidRDefault="00BF2686" w:rsidP="00370371">
            <w:pPr>
              <w:jc w:val="left"/>
              <w:rPr>
                <w:rFonts w:ascii="仿宋" w:eastAsia="仿宋" w:hAnsi="仿宋" w:cs="仿宋"/>
                <w:color w:val="000000"/>
                <w:szCs w:val="21"/>
              </w:rPr>
            </w:pPr>
            <w:r w:rsidRPr="00BF2686">
              <w:rPr>
                <w:rFonts w:ascii="仿宋" w:eastAsia="仿宋" w:hAnsi="仿宋" w:cs="仿宋" w:hint="eastAsia"/>
                <w:color w:val="000000"/>
                <w:szCs w:val="21"/>
              </w:rPr>
              <w:t>如有弄虚作假行为，一经发现甲方有权终止合同并拒付余款。</w:t>
            </w:r>
          </w:p>
        </w:tc>
        <w:tc>
          <w:tcPr>
            <w:tcW w:w="736" w:type="dxa"/>
          </w:tcPr>
          <w:p w14:paraId="38BC526A" w14:textId="77777777" w:rsidR="00781023" w:rsidRDefault="00781023">
            <w:pPr>
              <w:jc w:val="center"/>
              <w:rPr>
                <w:rFonts w:ascii="仿宋" w:eastAsia="仿宋" w:hAnsi="仿宋" w:cs="仿宋"/>
                <w:color w:val="000000"/>
                <w:szCs w:val="21"/>
              </w:rPr>
            </w:pPr>
          </w:p>
        </w:tc>
        <w:tc>
          <w:tcPr>
            <w:tcW w:w="1430" w:type="dxa"/>
          </w:tcPr>
          <w:p w14:paraId="2BB28EE4" w14:textId="77777777" w:rsidR="00781023" w:rsidRDefault="00781023">
            <w:pPr>
              <w:jc w:val="center"/>
              <w:rPr>
                <w:rFonts w:ascii="仿宋" w:eastAsia="仿宋" w:hAnsi="仿宋" w:cs="仿宋"/>
                <w:color w:val="000000"/>
                <w:szCs w:val="21"/>
              </w:rPr>
            </w:pPr>
          </w:p>
        </w:tc>
        <w:tc>
          <w:tcPr>
            <w:tcW w:w="1030" w:type="dxa"/>
          </w:tcPr>
          <w:p w14:paraId="7C208742" w14:textId="77777777" w:rsidR="00781023" w:rsidRDefault="00781023">
            <w:pPr>
              <w:jc w:val="center"/>
              <w:rPr>
                <w:rFonts w:ascii="仿宋" w:eastAsia="仿宋" w:hAnsi="仿宋" w:cs="仿宋"/>
                <w:color w:val="000000"/>
                <w:szCs w:val="21"/>
              </w:rPr>
            </w:pPr>
          </w:p>
        </w:tc>
      </w:tr>
    </w:tbl>
    <w:p w14:paraId="08F61A88" w14:textId="77777777" w:rsidR="00781023" w:rsidRDefault="00781023">
      <w:pPr>
        <w:adjustRightInd w:val="0"/>
        <w:snapToGrid w:val="0"/>
        <w:spacing w:line="300" w:lineRule="auto"/>
        <w:rPr>
          <w:rFonts w:ascii="仿宋" w:eastAsia="仿宋" w:hAnsi="仿宋" w:cs="仿宋"/>
          <w:color w:val="000000"/>
          <w:sz w:val="24"/>
          <w:lang w:val="en-GB"/>
        </w:rPr>
      </w:pPr>
      <w:r>
        <w:rPr>
          <w:rFonts w:ascii="仿宋" w:eastAsia="仿宋" w:hAnsi="仿宋" w:cs="仿宋" w:hint="eastAsia"/>
          <w:color w:val="000000"/>
          <w:sz w:val="24"/>
        </w:rPr>
        <w:t>注：1.</w:t>
      </w:r>
      <w:r>
        <w:rPr>
          <w:rFonts w:ascii="仿宋" w:eastAsia="仿宋" w:hAnsi="仿宋" w:cs="仿宋" w:hint="eastAsia"/>
          <w:color w:val="000000"/>
          <w:sz w:val="24"/>
          <w:lang w:val="en-GB"/>
        </w:rPr>
        <w:t>响应供应商</w:t>
      </w:r>
      <w:r>
        <w:rPr>
          <w:rFonts w:ascii="仿宋" w:eastAsia="仿宋" w:hAnsi="仿宋" w:cs="仿宋" w:hint="eastAsia"/>
          <w:color w:val="000000"/>
          <w:sz w:val="24"/>
        </w:rPr>
        <w:t>必须对上述实质性商务条款逐条响应，</w:t>
      </w:r>
      <w:r>
        <w:rPr>
          <w:rFonts w:ascii="仿宋" w:eastAsia="仿宋" w:hAnsi="仿宋" w:cs="仿宋" w:hint="eastAsia"/>
          <w:b/>
          <w:bCs/>
          <w:color w:val="000000"/>
          <w:sz w:val="24"/>
        </w:rPr>
        <w:t>如有缺漏，缺漏项视同不符合比选要求。</w:t>
      </w:r>
      <w:r>
        <w:rPr>
          <w:rFonts w:ascii="仿宋" w:eastAsia="仿宋" w:hAnsi="仿宋" w:cs="仿宋" w:hint="eastAsia"/>
          <w:color w:val="000000"/>
          <w:sz w:val="24"/>
        </w:rPr>
        <w:t>标“</w:t>
      </w:r>
      <w:r>
        <w:rPr>
          <w:rFonts w:ascii="仿宋" w:eastAsia="仿宋" w:hAnsi="仿宋" w:cs="仿宋" w:hint="eastAsia"/>
          <w:b/>
          <w:color w:val="000000"/>
          <w:sz w:val="24"/>
        </w:rPr>
        <w:t>★</w:t>
      </w:r>
      <w:r>
        <w:rPr>
          <w:rFonts w:ascii="仿宋" w:eastAsia="仿宋" w:hAnsi="仿宋" w:cs="仿宋" w:hint="eastAsia"/>
          <w:color w:val="000000"/>
          <w:sz w:val="24"/>
        </w:rPr>
        <w:t>”项为不可负偏离（劣于），任何一项负偏离该响应无效。</w:t>
      </w:r>
      <w:r>
        <w:rPr>
          <w:rFonts w:ascii="仿宋" w:eastAsia="仿宋" w:hAnsi="仿宋" w:cs="仿宋" w:hint="eastAsia"/>
          <w:color w:val="000000"/>
          <w:sz w:val="24"/>
          <w:lang w:val="en-GB"/>
        </w:rPr>
        <w:t>响应供应商请在“是否响应”栏内填“是”或“否”（不得空白，空白视为“否”），并对照偏离情况请在“偏离说明”栏内扼要说明偏离情况，不响应视为负偏离。</w:t>
      </w:r>
    </w:p>
    <w:p w14:paraId="6464944B" w14:textId="77777777" w:rsidR="00781023" w:rsidRDefault="00781023">
      <w:pPr>
        <w:rPr>
          <w:rFonts w:ascii="仿宋" w:eastAsia="仿宋" w:hAnsi="仿宋" w:cs="仿宋"/>
          <w:color w:val="000000"/>
          <w:sz w:val="24"/>
          <w:lang w:val="en-GB"/>
        </w:rPr>
      </w:pPr>
      <w:r>
        <w:rPr>
          <w:rFonts w:ascii="仿宋" w:eastAsia="仿宋" w:hAnsi="仿宋" w:cs="仿宋" w:hint="eastAsia"/>
          <w:color w:val="000000"/>
          <w:sz w:val="24"/>
        </w:rPr>
        <w:t xml:space="preserve">    </w:t>
      </w:r>
      <w:r>
        <w:rPr>
          <w:rFonts w:ascii="仿宋" w:eastAsia="仿宋" w:hAnsi="仿宋" w:cs="仿宋" w:hint="eastAsia"/>
          <w:color w:val="000000"/>
          <w:sz w:val="24"/>
          <w:lang w:val="en-GB"/>
        </w:rPr>
        <w:t>2.本表内容不得擅自修改。</w:t>
      </w:r>
    </w:p>
    <w:p w14:paraId="0199E6A1" w14:textId="77777777" w:rsidR="00781023" w:rsidRDefault="00781023">
      <w:pPr>
        <w:adjustRightInd w:val="0"/>
        <w:snapToGrid w:val="0"/>
        <w:spacing w:line="300" w:lineRule="auto"/>
        <w:rPr>
          <w:rFonts w:ascii="仿宋" w:eastAsia="仿宋" w:hAnsi="仿宋" w:cs="仿宋"/>
          <w:color w:val="000000"/>
          <w:sz w:val="24"/>
        </w:rPr>
      </w:pPr>
    </w:p>
    <w:p w14:paraId="083158C0" w14:textId="77777777" w:rsidR="00781023" w:rsidRDefault="00781023">
      <w:pPr>
        <w:adjustRightInd w:val="0"/>
        <w:snapToGrid w:val="0"/>
        <w:spacing w:line="300" w:lineRule="auto"/>
        <w:rPr>
          <w:rFonts w:ascii="仿宋" w:eastAsia="仿宋" w:hAnsi="仿宋" w:cs="仿宋"/>
          <w:color w:val="000000"/>
          <w:sz w:val="24"/>
        </w:rPr>
      </w:pPr>
      <w:r>
        <w:rPr>
          <w:rFonts w:ascii="仿宋" w:eastAsia="仿宋" w:hAnsi="仿宋" w:cs="仿宋" w:hint="eastAsia"/>
          <w:color w:val="000000"/>
          <w:sz w:val="24"/>
        </w:rPr>
        <w:t>响应供应商法定代表人（或法定代表人授权代表）签字：</w:t>
      </w:r>
      <w:r>
        <w:rPr>
          <w:rFonts w:ascii="仿宋" w:eastAsia="仿宋" w:hAnsi="仿宋" w:cs="仿宋" w:hint="eastAsia"/>
          <w:color w:val="000000"/>
          <w:sz w:val="24"/>
          <w:u w:val="single"/>
        </w:rPr>
        <w:t xml:space="preserve">                   </w:t>
      </w:r>
    </w:p>
    <w:p w14:paraId="6826824F" w14:textId="77777777" w:rsidR="00781023" w:rsidRDefault="00781023">
      <w:pPr>
        <w:adjustRightInd w:val="0"/>
        <w:snapToGrid w:val="0"/>
        <w:spacing w:line="300" w:lineRule="auto"/>
        <w:rPr>
          <w:rFonts w:ascii="仿宋" w:eastAsia="仿宋" w:hAnsi="仿宋" w:cs="仿宋"/>
          <w:color w:val="000000"/>
          <w:sz w:val="24"/>
          <w:u w:val="single"/>
        </w:rPr>
      </w:pPr>
      <w:r>
        <w:rPr>
          <w:rFonts w:ascii="仿宋" w:eastAsia="仿宋" w:hAnsi="仿宋" w:cs="仿宋" w:hint="eastAsia"/>
          <w:color w:val="000000"/>
          <w:sz w:val="24"/>
        </w:rPr>
        <w:t>响应供应商名称（签章）：</w:t>
      </w:r>
      <w:r>
        <w:rPr>
          <w:rFonts w:ascii="仿宋" w:eastAsia="仿宋" w:hAnsi="仿宋" w:cs="仿宋" w:hint="eastAsia"/>
          <w:color w:val="000000"/>
          <w:sz w:val="24"/>
          <w:u w:val="single"/>
        </w:rPr>
        <w:t xml:space="preserve">                        </w:t>
      </w:r>
    </w:p>
    <w:p w14:paraId="2861FDC2" w14:textId="77777777" w:rsidR="00781023" w:rsidRDefault="00781023">
      <w:pPr>
        <w:adjustRightInd w:val="0"/>
        <w:snapToGrid w:val="0"/>
        <w:spacing w:line="300" w:lineRule="auto"/>
        <w:rPr>
          <w:rFonts w:ascii="仿宋" w:eastAsia="仿宋" w:hAnsi="仿宋" w:cs="仿宋"/>
          <w:color w:val="000000"/>
          <w:sz w:val="24"/>
        </w:rPr>
      </w:pPr>
      <w:r>
        <w:rPr>
          <w:rFonts w:ascii="仿宋" w:eastAsia="仿宋" w:hAnsi="仿宋" w:cs="仿宋" w:hint="eastAsia"/>
          <w:color w:val="000000"/>
          <w:sz w:val="24"/>
        </w:rPr>
        <w:t>日期：</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年</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 xml:space="preserve"> 月</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 xml:space="preserve"> 日</w:t>
      </w:r>
      <w:r>
        <w:rPr>
          <w:rFonts w:ascii="仿宋" w:eastAsia="仿宋" w:hAnsi="仿宋" w:cs="仿宋"/>
          <w:color w:val="000000"/>
          <w:sz w:val="24"/>
        </w:rPr>
        <w:br w:type="page"/>
      </w:r>
      <w:r>
        <w:rPr>
          <w:rFonts w:ascii="仿宋" w:eastAsia="仿宋" w:hAnsi="仿宋" w:cs="仿宋" w:hint="eastAsia"/>
          <w:color w:val="000000"/>
          <w:sz w:val="24"/>
        </w:rPr>
        <w:lastRenderedPageBreak/>
        <w:t>4.2.2 一般</w:t>
      </w:r>
      <w:r>
        <w:rPr>
          <w:rFonts w:ascii="仿宋" w:eastAsia="仿宋" w:hAnsi="仿宋" w:cs="仿宋" w:hint="eastAsia"/>
          <w:color w:val="000000"/>
          <w:sz w:val="24"/>
        </w:rPr>
        <w:fldChar w:fldCharType="begin"/>
      </w:r>
      <w:r>
        <w:rPr>
          <w:rFonts w:ascii="仿宋" w:eastAsia="仿宋" w:hAnsi="仿宋" w:cs="仿宋" w:hint="eastAsia"/>
          <w:color w:val="000000"/>
          <w:sz w:val="24"/>
        </w:rPr>
        <w:instrText xml:space="preserve"> DOCVARIABLE  商务条款响应表开始  \* MERGEFORMAT </w:instrText>
      </w:r>
      <w:r>
        <w:rPr>
          <w:rFonts w:ascii="仿宋" w:eastAsia="仿宋" w:hAnsi="仿宋" w:cs="仿宋" w:hint="eastAsia"/>
          <w:color w:val="000000"/>
          <w:sz w:val="24"/>
        </w:rPr>
        <w:fldChar w:fldCharType="end"/>
      </w:r>
      <w:r>
        <w:rPr>
          <w:rFonts w:ascii="仿宋" w:eastAsia="仿宋" w:hAnsi="仿宋" w:cs="仿宋" w:hint="eastAsia"/>
          <w:color w:val="000000"/>
          <w:sz w:val="24"/>
        </w:rPr>
        <w:fldChar w:fldCharType="begin"/>
      </w:r>
      <w:r>
        <w:rPr>
          <w:rFonts w:ascii="仿宋" w:eastAsia="仿宋" w:hAnsi="仿宋" w:cs="仿宋" w:hint="eastAsia"/>
          <w:color w:val="000000"/>
          <w:sz w:val="24"/>
        </w:rPr>
        <w:instrText xml:space="preserve"> DOCVARIABLE  商务条款响应表开始  \* MERGEFORMAT </w:instrText>
      </w:r>
      <w:r>
        <w:rPr>
          <w:rFonts w:ascii="仿宋" w:eastAsia="仿宋" w:hAnsi="仿宋" w:cs="仿宋" w:hint="eastAsia"/>
          <w:color w:val="000000"/>
          <w:sz w:val="24"/>
        </w:rPr>
        <w:fldChar w:fldCharType="end"/>
      </w:r>
      <w:r>
        <w:rPr>
          <w:rFonts w:ascii="仿宋" w:eastAsia="仿宋" w:hAnsi="仿宋" w:cs="仿宋" w:hint="eastAsia"/>
          <w:color w:val="000000"/>
          <w:sz w:val="24"/>
        </w:rPr>
        <w:t>商务条款响应表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1"/>
        <w:gridCol w:w="6841"/>
        <w:gridCol w:w="599"/>
        <w:gridCol w:w="1418"/>
      </w:tblGrid>
      <w:tr w:rsidR="00781023" w14:paraId="2331180C" w14:textId="77777777">
        <w:trPr>
          <w:trHeight w:val="736"/>
          <w:jc w:val="center"/>
        </w:trPr>
        <w:tc>
          <w:tcPr>
            <w:tcW w:w="641" w:type="dxa"/>
            <w:shd w:val="clear" w:color="auto" w:fill="F3F3F3"/>
            <w:vAlign w:val="center"/>
          </w:tcPr>
          <w:p w14:paraId="5250D098" w14:textId="77777777" w:rsidR="00781023" w:rsidRDefault="00781023">
            <w:pPr>
              <w:jc w:val="center"/>
              <w:rPr>
                <w:rFonts w:ascii="仿宋" w:eastAsia="仿宋" w:hAnsi="仿宋" w:cs="仿宋"/>
                <w:color w:val="000000"/>
                <w:szCs w:val="21"/>
              </w:rPr>
            </w:pPr>
            <w:r>
              <w:rPr>
                <w:rFonts w:ascii="仿宋" w:eastAsia="仿宋" w:hAnsi="仿宋" w:cs="仿宋" w:hint="eastAsia"/>
                <w:color w:val="000000"/>
                <w:szCs w:val="21"/>
              </w:rPr>
              <w:t>序号</w:t>
            </w:r>
          </w:p>
        </w:tc>
        <w:tc>
          <w:tcPr>
            <w:tcW w:w="6841" w:type="dxa"/>
            <w:shd w:val="clear" w:color="auto" w:fill="F3F3F3"/>
            <w:vAlign w:val="center"/>
          </w:tcPr>
          <w:p w14:paraId="015F3E40" w14:textId="77777777" w:rsidR="00781023" w:rsidRDefault="00781023">
            <w:pPr>
              <w:jc w:val="center"/>
              <w:rPr>
                <w:rFonts w:ascii="仿宋" w:eastAsia="仿宋" w:hAnsi="仿宋" w:cs="仿宋"/>
                <w:color w:val="000000"/>
                <w:szCs w:val="21"/>
              </w:rPr>
            </w:pPr>
            <w:r>
              <w:rPr>
                <w:rFonts w:ascii="仿宋" w:eastAsia="仿宋" w:hAnsi="仿宋" w:cs="仿宋" w:hint="eastAsia"/>
                <w:color w:val="000000"/>
                <w:szCs w:val="21"/>
              </w:rPr>
              <w:t>一般商务条款要求</w:t>
            </w:r>
          </w:p>
        </w:tc>
        <w:tc>
          <w:tcPr>
            <w:tcW w:w="599" w:type="dxa"/>
            <w:shd w:val="clear" w:color="auto" w:fill="F3F3F3"/>
            <w:vAlign w:val="center"/>
          </w:tcPr>
          <w:p w14:paraId="3DE3C75C" w14:textId="77777777" w:rsidR="00781023" w:rsidRDefault="00781023">
            <w:pPr>
              <w:jc w:val="center"/>
              <w:rPr>
                <w:rFonts w:ascii="仿宋" w:eastAsia="仿宋" w:hAnsi="仿宋" w:cs="仿宋"/>
                <w:color w:val="000000"/>
                <w:szCs w:val="21"/>
              </w:rPr>
            </w:pPr>
            <w:r>
              <w:rPr>
                <w:rFonts w:ascii="仿宋" w:eastAsia="仿宋" w:hAnsi="仿宋" w:cs="仿宋" w:hint="eastAsia"/>
                <w:color w:val="000000"/>
                <w:szCs w:val="21"/>
              </w:rPr>
              <w:t>是否响应</w:t>
            </w:r>
          </w:p>
        </w:tc>
        <w:tc>
          <w:tcPr>
            <w:tcW w:w="1418" w:type="dxa"/>
            <w:shd w:val="clear" w:color="auto" w:fill="F3F3F3"/>
            <w:vAlign w:val="center"/>
          </w:tcPr>
          <w:p w14:paraId="6663F168" w14:textId="77777777" w:rsidR="00781023" w:rsidRDefault="00781023">
            <w:pPr>
              <w:jc w:val="center"/>
              <w:rPr>
                <w:rFonts w:ascii="仿宋" w:eastAsia="仿宋" w:hAnsi="仿宋" w:cs="仿宋"/>
                <w:color w:val="000000"/>
                <w:szCs w:val="21"/>
              </w:rPr>
            </w:pPr>
            <w:r>
              <w:rPr>
                <w:rFonts w:ascii="仿宋" w:eastAsia="仿宋" w:hAnsi="仿宋" w:cs="仿宋" w:hint="eastAsia"/>
                <w:color w:val="000000"/>
                <w:szCs w:val="21"/>
              </w:rPr>
              <w:t>偏离情况（正/负/无）</w:t>
            </w:r>
          </w:p>
        </w:tc>
      </w:tr>
      <w:tr w:rsidR="00781023" w14:paraId="00803FF7" w14:textId="77777777">
        <w:trPr>
          <w:trHeight w:val="463"/>
          <w:jc w:val="center"/>
        </w:trPr>
        <w:tc>
          <w:tcPr>
            <w:tcW w:w="641" w:type="dxa"/>
            <w:vAlign w:val="center"/>
          </w:tcPr>
          <w:p w14:paraId="2D74421A" w14:textId="77777777" w:rsidR="00781023" w:rsidRDefault="00781023">
            <w:pPr>
              <w:jc w:val="center"/>
              <w:rPr>
                <w:rFonts w:ascii="仿宋" w:eastAsia="仿宋" w:hAnsi="仿宋" w:cs="仿宋"/>
                <w:color w:val="000000"/>
                <w:szCs w:val="21"/>
              </w:rPr>
            </w:pPr>
            <w:r>
              <w:rPr>
                <w:rFonts w:ascii="仿宋" w:eastAsia="仿宋" w:hAnsi="仿宋" w:cs="仿宋" w:hint="eastAsia"/>
                <w:color w:val="000000"/>
                <w:szCs w:val="21"/>
              </w:rPr>
              <w:t>1</w:t>
            </w:r>
          </w:p>
        </w:tc>
        <w:tc>
          <w:tcPr>
            <w:tcW w:w="6841" w:type="dxa"/>
            <w:vAlign w:val="center"/>
          </w:tcPr>
          <w:p w14:paraId="6018ACB2" w14:textId="77777777" w:rsidR="00781023" w:rsidRDefault="00781023">
            <w:pPr>
              <w:rPr>
                <w:rFonts w:ascii="仿宋" w:eastAsia="仿宋" w:hAnsi="仿宋" w:cs="仿宋"/>
                <w:color w:val="000000"/>
                <w:szCs w:val="21"/>
              </w:rPr>
            </w:pPr>
            <w:r>
              <w:rPr>
                <w:rFonts w:ascii="仿宋" w:eastAsia="仿宋" w:hAnsi="仿宋" w:cs="仿宋" w:hint="eastAsia"/>
                <w:color w:val="000000"/>
                <w:szCs w:val="21"/>
              </w:rPr>
              <w:t>完全理解并接受合同范本条款要求</w:t>
            </w:r>
          </w:p>
        </w:tc>
        <w:tc>
          <w:tcPr>
            <w:tcW w:w="599" w:type="dxa"/>
            <w:vAlign w:val="center"/>
          </w:tcPr>
          <w:p w14:paraId="2DA60CEB" w14:textId="77777777" w:rsidR="00781023" w:rsidRDefault="00781023">
            <w:pPr>
              <w:pStyle w:val="aff6"/>
              <w:keepNext w:val="0"/>
              <w:adjustRightInd/>
              <w:spacing w:before="0" w:after="0" w:line="240" w:lineRule="auto"/>
              <w:textAlignment w:val="auto"/>
              <w:rPr>
                <w:rFonts w:ascii="仿宋" w:eastAsia="仿宋" w:hAnsi="仿宋" w:cs="仿宋"/>
                <w:snapToGrid/>
                <w:color w:val="000000"/>
                <w:spacing w:val="0"/>
                <w:kern w:val="2"/>
                <w:sz w:val="21"/>
                <w:szCs w:val="21"/>
              </w:rPr>
            </w:pPr>
          </w:p>
        </w:tc>
        <w:tc>
          <w:tcPr>
            <w:tcW w:w="1418" w:type="dxa"/>
            <w:vAlign w:val="center"/>
          </w:tcPr>
          <w:p w14:paraId="564A6E8F" w14:textId="77777777" w:rsidR="00781023" w:rsidRDefault="00781023">
            <w:pPr>
              <w:jc w:val="center"/>
              <w:rPr>
                <w:rFonts w:ascii="仿宋" w:eastAsia="仿宋" w:hAnsi="仿宋" w:cs="仿宋"/>
                <w:color w:val="000000"/>
                <w:szCs w:val="21"/>
              </w:rPr>
            </w:pPr>
          </w:p>
        </w:tc>
      </w:tr>
      <w:tr w:rsidR="00781023" w14:paraId="66721E4F" w14:textId="77777777">
        <w:trPr>
          <w:trHeight w:val="463"/>
          <w:jc w:val="center"/>
        </w:trPr>
        <w:tc>
          <w:tcPr>
            <w:tcW w:w="641" w:type="dxa"/>
            <w:vAlign w:val="center"/>
          </w:tcPr>
          <w:p w14:paraId="53229C4E" w14:textId="77777777" w:rsidR="00781023" w:rsidRDefault="00781023">
            <w:pPr>
              <w:jc w:val="center"/>
              <w:rPr>
                <w:rFonts w:ascii="仿宋" w:eastAsia="仿宋" w:hAnsi="仿宋" w:cs="仿宋"/>
                <w:color w:val="000000"/>
                <w:szCs w:val="21"/>
              </w:rPr>
            </w:pPr>
            <w:r>
              <w:rPr>
                <w:rFonts w:ascii="仿宋" w:eastAsia="仿宋" w:hAnsi="仿宋" w:cs="仿宋" w:hint="eastAsia"/>
                <w:color w:val="000000"/>
                <w:szCs w:val="21"/>
              </w:rPr>
              <w:t>2</w:t>
            </w:r>
          </w:p>
        </w:tc>
        <w:tc>
          <w:tcPr>
            <w:tcW w:w="6841" w:type="dxa"/>
            <w:vAlign w:val="center"/>
          </w:tcPr>
          <w:p w14:paraId="71D3314E" w14:textId="77777777" w:rsidR="00781023" w:rsidRDefault="00781023">
            <w:pPr>
              <w:rPr>
                <w:rFonts w:ascii="仿宋" w:eastAsia="仿宋" w:hAnsi="仿宋" w:cs="仿宋"/>
                <w:color w:val="000000"/>
                <w:szCs w:val="21"/>
              </w:rPr>
            </w:pPr>
            <w:r>
              <w:rPr>
                <w:rFonts w:ascii="仿宋" w:eastAsia="仿宋" w:hAnsi="仿宋" w:cs="仿宋" w:hint="eastAsia"/>
                <w:color w:val="000000"/>
                <w:szCs w:val="21"/>
              </w:rPr>
              <w:t>完全理解并接受对合格响应供应商、合格的货物、工程和服务要求</w:t>
            </w:r>
          </w:p>
        </w:tc>
        <w:tc>
          <w:tcPr>
            <w:tcW w:w="599" w:type="dxa"/>
            <w:vAlign w:val="center"/>
          </w:tcPr>
          <w:p w14:paraId="4E1761E4" w14:textId="77777777" w:rsidR="00781023" w:rsidRDefault="00781023">
            <w:pPr>
              <w:pStyle w:val="aff6"/>
              <w:keepNext w:val="0"/>
              <w:adjustRightInd/>
              <w:spacing w:before="0" w:after="0" w:line="240" w:lineRule="auto"/>
              <w:textAlignment w:val="auto"/>
              <w:rPr>
                <w:rFonts w:ascii="仿宋" w:eastAsia="仿宋" w:hAnsi="仿宋" w:cs="仿宋"/>
                <w:snapToGrid/>
                <w:color w:val="000000"/>
                <w:spacing w:val="0"/>
                <w:kern w:val="2"/>
                <w:sz w:val="21"/>
                <w:szCs w:val="21"/>
              </w:rPr>
            </w:pPr>
          </w:p>
        </w:tc>
        <w:tc>
          <w:tcPr>
            <w:tcW w:w="1418" w:type="dxa"/>
            <w:vAlign w:val="center"/>
          </w:tcPr>
          <w:p w14:paraId="721338AC" w14:textId="77777777" w:rsidR="00781023" w:rsidRDefault="00781023">
            <w:pPr>
              <w:jc w:val="center"/>
              <w:rPr>
                <w:rFonts w:ascii="仿宋" w:eastAsia="仿宋" w:hAnsi="仿宋" w:cs="仿宋"/>
                <w:color w:val="000000"/>
                <w:szCs w:val="21"/>
              </w:rPr>
            </w:pPr>
          </w:p>
        </w:tc>
      </w:tr>
      <w:tr w:rsidR="00781023" w14:paraId="326DFE26" w14:textId="77777777">
        <w:trPr>
          <w:trHeight w:val="464"/>
          <w:jc w:val="center"/>
        </w:trPr>
        <w:tc>
          <w:tcPr>
            <w:tcW w:w="641" w:type="dxa"/>
            <w:vAlign w:val="center"/>
          </w:tcPr>
          <w:p w14:paraId="4301B868" w14:textId="77777777" w:rsidR="00781023" w:rsidRDefault="00781023">
            <w:pPr>
              <w:jc w:val="center"/>
              <w:rPr>
                <w:rFonts w:ascii="仿宋" w:eastAsia="仿宋" w:hAnsi="仿宋" w:cs="仿宋"/>
                <w:color w:val="000000"/>
                <w:szCs w:val="21"/>
              </w:rPr>
            </w:pPr>
            <w:r>
              <w:rPr>
                <w:rFonts w:ascii="仿宋" w:eastAsia="仿宋" w:hAnsi="仿宋" w:cs="仿宋" w:hint="eastAsia"/>
                <w:color w:val="000000"/>
                <w:szCs w:val="21"/>
              </w:rPr>
              <w:t>3</w:t>
            </w:r>
          </w:p>
        </w:tc>
        <w:tc>
          <w:tcPr>
            <w:tcW w:w="6841" w:type="dxa"/>
            <w:vAlign w:val="center"/>
          </w:tcPr>
          <w:p w14:paraId="340C435A" w14:textId="77777777" w:rsidR="00781023" w:rsidRDefault="00781023">
            <w:pPr>
              <w:rPr>
                <w:rFonts w:ascii="仿宋" w:eastAsia="仿宋" w:hAnsi="仿宋" w:cs="仿宋"/>
                <w:color w:val="000000"/>
                <w:szCs w:val="21"/>
              </w:rPr>
            </w:pPr>
            <w:r>
              <w:rPr>
                <w:rFonts w:ascii="仿宋" w:eastAsia="仿宋" w:hAnsi="仿宋" w:cs="仿宋" w:hint="eastAsia"/>
                <w:color w:val="000000"/>
                <w:szCs w:val="21"/>
              </w:rPr>
              <w:t>完全理解并接受对响应供应商的各项须知、规约要求和责任义务</w:t>
            </w:r>
          </w:p>
        </w:tc>
        <w:tc>
          <w:tcPr>
            <w:tcW w:w="599" w:type="dxa"/>
            <w:vAlign w:val="center"/>
          </w:tcPr>
          <w:p w14:paraId="558097CE" w14:textId="77777777" w:rsidR="00781023" w:rsidRDefault="00781023">
            <w:pPr>
              <w:jc w:val="center"/>
              <w:rPr>
                <w:rFonts w:ascii="仿宋" w:eastAsia="仿宋" w:hAnsi="仿宋" w:cs="仿宋"/>
                <w:color w:val="000000"/>
                <w:szCs w:val="21"/>
              </w:rPr>
            </w:pPr>
          </w:p>
        </w:tc>
        <w:tc>
          <w:tcPr>
            <w:tcW w:w="1418" w:type="dxa"/>
            <w:vAlign w:val="center"/>
          </w:tcPr>
          <w:p w14:paraId="414C97F2" w14:textId="77777777" w:rsidR="00781023" w:rsidRDefault="00781023">
            <w:pPr>
              <w:ind w:right="-35"/>
              <w:jc w:val="center"/>
              <w:rPr>
                <w:rFonts w:ascii="仿宋" w:eastAsia="仿宋" w:hAnsi="仿宋" w:cs="仿宋"/>
                <w:color w:val="000000"/>
                <w:szCs w:val="21"/>
              </w:rPr>
            </w:pPr>
          </w:p>
        </w:tc>
      </w:tr>
      <w:tr w:rsidR="00781023" w14:paraId="40C9CCF2" w14:textId="77777777">
        <w:trPr>
          <w:trHeight w:val="687"/>
          <w:jc w:val="center"/>
        </w:trPr>
        <w:tc>
          <w:tcPr>
            <w:tcW w:w="641" w:type="dxa"/>
            <w:vAlign w:val="center"/>
          </w:tcPr>
          <w:p w14:paraId="40BBCC79" w14:textId="77777777" w:rsidR="00781023" w:rsidRDefault="00781023">
            <w:pPr>
              <w:jc w:val="center"/>
              <w:rPr>
                <w:rFonts w:ascii="仿宋" w:eastAsia="仿宋" w:hAnsi="仿宋" w:cs="仿宋"/>
                <w:color w:val="000000"/>
                <w:szCs w:val="21"/>
              </w:rPr>
            </w:pPr>
            <w:r>
              <w:rPr>
                <w:rFonts w:ascii="仿宋" w:eastAsia="仿宋" w:hAnsi="仿宋" w:cs="仿宋" w:hint="eastAsia"/>
                <w:color w:val="000000"/>
                <w:szCs w:val="21"/>
              </w:rPr>
              <w:t>4</w:t>
            </w:r>
          </w:p>
        </w:tc>
        <w:tc>
          <w:tcPr>
            <w:tcW w:w="6841" w:type="dxa"/>
            <w:vAlign w:val="center"/>
          </w:tcPr>
          <w:p w14:paraId="7FA02188" w14:textId="77777777" w:rsidR="00781023" w:rsidRDefault="00781023">
            <w:pPr>
              <w:rPr>
                <w:rFonts w:ascii="仿宋" w:eastAsia="仿宋" w:hAnsi="仿宋" w:cs="仿宋"/>
                <w:color w:val="000000"/>
                <w:szCs w:val="21"/>
              </w:rPr>
            </w:pPr>
            <w:r>
              <w:rPr>
                <w:rFonts w:ascii="仿宋" w:eastAsia="仿宋" w:hAnsi="仿宋" w:cs="仿宋" w:hint="eastAsia"/>
                <w:color w:val="000000"/>
                <w:szCs w:val="21"/>
              </w:rPr>
              <w:t>响应/谈判有效期：响应/谈判有效期为自递交响应文件起至确定正式成交人止不少于</w:t>
            </w:r>
            <w:r>
              <w:rPr>
                <w:rFonts w:ascii="仿宋" w:eastAsia="仿宋" w:hAnsi="仿宋" w:cs="仿宋" w:hint="eastAsia"/>
                <w:color w:val="000000"/>
                <w:szCs w:val="21"/>
                <w:u w:val="single"/>
              </w:rPr>
              <w:t xml:space="preserve">90 </w:t>
            </w:r>
            <w:r>
              <w:rPr>
                <w:rFonts w:ascii="仿宋" w:eastAsia="仿宋" w:hAnsi="仿宋" w:cs="仿宋" w:hint="eastAsia"/>
                <w:color w:val="000000"/>
                <w:szCs w:val="21"/>
              </w:rPr>
              <w:t>天，成交单位有效期至项目验收之日</w:t>
            </w:r>
          </w:p>
        </w:tc>
        <w:tc>
          <w:tcPr>
            <w:tcW w:w="599" w:type="dxa"/>
            <w:vAlign w:val="center"/>
          </w:tcPr>
          <w:p w14:paraId="3D336DF8" w14:textId="77777777" w:rsidR="00781023" w:rsidRDefault="00781023">
            <w:pPr>
              <w:jc w:val="center"/>
              <w:rPr>
                <w:rFonts w:ascii="仿宋" w:eastAsia="仿宋" w:hAnsi="仿宋" w:cs="仿宋"/>
                <w:color w:val="000000"/>
                <w:szCs w:val="21"/>
              </w:rPr>
            </w:pPr>
          </w:p>
        </w:tc>
        <w:tc>
          <w:tcPr>
            <w:tcW w:w="1418" w:type="dxa"/>
            <w:vAlign w:val="center"/>
          </w:tcPr>
          <w:p w14:paraId="790E9DD4" w14:textId="77777777" w:rsidR="00781023" w:rsidRDefault="00781023">
            <w:pPr>
              <w:ind w:right="-35"/>
              <w:jc w:val="center"/>
              <w:rPr>
                <w:rFonts w:ascii="仿宋" w:eastAsia="仿宋" w:hAnsi="仿宋" w:cs="仿宋"/>
                <w:color w:val="000000"/>
                <w:szCs w:val="21"/>
              </w:rPr>
            </w:pPr>
          </w:p>
        </w:tc>
      </w:tr>
      <w:tr w:rsidR="00781023" w14:paraId="2C283C2E" w14:textId="77777777">
        <w:trPr>
          <w:trHeight w:val="579"/>
          <w:jc w:val="center"/>
        </w:trPr>
        <w:tc>
          <w:tcPr>
            <w:tcW w:w="641" w:type="dxa"/>
            <w:vAlign w:val="center"/>
          </w:tcPr>
          <w:p w14:paraId="18C82E5E" w14:textId="77777777" w:rsidR="00781023" w:rsidRDefault="00781023">
            <w:pPr>
              <w:jc w:val="center"/>
              <w:rPr>
                <w:rFonts w:ascii="仿宋" w:eastAsia="仿宋" w:hAnsi="仿宋" w:cs="仿宋"/>
                <w:color w:val="000000"/>
                <w:szCs w:val="21"/>
              </w:rPr>
            </w:pPr>
            <w:r>
              <w:rPr>
                <w:rFonts w:ascii="仿宋" w:eastAsia="仿宋" w:hAnsi="仿宋" w:cs="仿宋"/>
                <w:color w:val="000000"/>
                <w:szCs w:val="21"/>
              </w:rPr>
              <w:t>5</w:t>
            </w:r>
          </w:p>
        </w:tc>
        <w:tc>
          <w:tcPr>
            <w:tcW w:w="6841" w:type="dxa"/>
            <w:vAlign w:val="center"/>
          </w:tcPr>
          <w:p w14:paraId="52A78671" w14:textId="77777777" w:rsidR="00781023" w:rsidRDefault="00781023">
            <w:pPr>
              <w:rPr>
                <w:rFonts w:ascii="仿宋" w:eastAsia="仿宋" w:hAnsi="仿宋" w:cs="仿宋"/>
                <w:strike/>
                <w:color w:val="000000"/>
                <w:szCs w:val="21"/>
              </w:rPr>
            </w:pPr>
            <w:r>
              <w:rPr>
                <w:rFonts w:ascii="仿宋" w:eastAsia="仿宋" w:hAnsi="仿宋" w:cs="仿宋" w:hint="eastAsia"/>
                <w:color w:val="000000"/>
                <w:szCs w:val="21"/>
              </w:rPr>
              <w:t>服务地点：采购人指定地点。</w:t>
            </w:r>
          </w:p>
        </w:tc>
        <w:tc>
          <w:tcPr>
            <w:tcW w:w="599" w:type="dxa"/>
            <w:vAlign w:val="center"/>
          </w:tcPr>
          <w:p w14:paraId="7FDD8306" w14:textId="77777777" w:rsidR="00781023" w:rsidRDefault="00781023">
            <w:pPr>
              <w:jc w:val="center"/>
              <w:rPr>
                <w:rFonts w:ascii="仿宋" w:eastAsia="仿宋" w:hAnsi="仿宋" w:cs="仿宋"/>
                <w:color w:val="000000"/>
                <w:szCs w:val="21"/>
              </w:rPr>
            </w:pPr>
          </w:p>
        </w:tc>
        <w:tc>
          <w:tcPr>
            <w:tcW w:w="1418" w:type="dxa"/>
            <w:vAlign w:val="center"/>
          </w:tcPr>
          <w:p w14:paraId="6FF8858C" w14:textId="77777777" w:rsidR="00781023" w:rsidRDefault="00781023">
            <w:pPr>
              <w:ind w:right="-35"/>
              <w:jc w:val="center"/>
              <w:rPr>
                <w:rFonts w:ascii="仿宋" w:eastAsia="仿宋" w:hAnsi="仿宋" w:cs="仿宋"/>
                <w:color w:val="000000"/>
                <w:szCs w:val="21"/>
              </w:rPr>
            </w:pPr>
          </w:p>
        </w:tc>
      </w:tr>
      <w:tr w:rsidR="00781023" w14:paraId="2B5A6EE5" w14:textId="77777777">
        <w:trPr>
          <w:trHeight w:val="801"/>
          <w:jc w:val="center"/>
        </w:trPr>
        <w:tc>
          <w:tcPr>
            <w:tcW w:w="641" w:type="dxa"/>
            <w:vAlign w:val="center"/>
          </w:tcPr>
          <w:p w14:paraId="1E996EFB" w14:textId="77777777" w:rsidR="00781023" w:rsidRDefault="00781023">
            <w:pPr>
              <w:jc w:val="center"/>
              <w:rPr>
                <w:rFonts w:ascii="仿宋" w:eastAsia="仿宋" w:hAnsi="仿宋" w:cs="仿宋"/>
                <w:color w:val="000000"/>
                <w:szCs w:val="21"/>
              </w:rPr>
            </w:pPr>
            <w:r>
              <w:rPr>
                <w:rFonts w:ascii="仿宋" w:eastAsia="仿宋" w:hAnsi="仿宋" w:cs="仿宋"/>
                <w:color w:val="000000"/>
                <w:szCs w:val="21"/>
              </w:rPr>
              <w:t>6</w:t>
            </w:r>
          </w:p>
        </w:tc>
        <w:tc>
          <w:tcPr>
            <w:tcW w:w="6841" w:type="dxa"/>
            <w:vAlign w:val="center"/>
          </w:tcPr>
          <w:p w14:paraId="7F43447C" w14:textId="77777777" w:rsidR="00781023" w:rsidRDefault="00781023">
            <w:pPr>
              <w:rPr>
                <w:rFonts w:ascii="仿宋" w:eastAsia="仿宋" w:hAnsi="仿宋" w:cs="仿宋"/>
                <w:color w:val="000000"/>
                <w:szCs w:val="21"/>
              </w:rPr>
            </w:pPr>
            <w:r>
              <w:rPr>
                <w:rFonts w:ascii="仿宋" w:eastAsia="仿宋" w:hAnsi="仿宋" w:cs="仿宋" w:hint="eastAsia"/>
                <w:color w:val="000000"/>
                <w:szCs w:val="21"/>
              </w:rPr>
              <w:t>经验要求：响应供应商企业在经营范围内，且近年来资信良好，履约能力强，没有违法记录。</w:t>
            </w:r>
          </w:p>
        </w:tc>
        <w:tc>
          <w:tcPr>
            <w:tcW w:w="599" w:type="dxa"/>
          </w:tcPr>
          <w:p w14:paraId="52A736D1" w14:textId="77777777" w:rsidR="00781023" w:rsidRDefault="00781023">
            <w:pPr>
              <w:spacing w:after="120"/>
              <w:rPr>
                <w:rFonts w:ascii="仿宋" w:eastAsia="仿宋" w:hAnsi="仿宋" w:cs="仿宋"/>
                <w:color w:val="000000"/>
                <w:sz w:val="24"/>
              </w:rPr>
            </w:pPr>
          </w:p>
        </w:tc>
        <w:tc>
          <w:tcPr>
            <w:tcW w:w="1418" w:type="dxa"/>
            <w:vAlign w:val="center"/>
          </w:tcPr>
          <w:p w14:paraId="73EECDCF" w14:textId="77777777" w:rsidR="00781023" w:rsidRDefault="00781023">
            <w:pPr>
              <w:jc w:val="center"/>
              <w:rPr>
                <w:rFonts w:ascii="仿宋" w:eastAsia="仿宋" w:hAnsi="仿宋" w:cs="仿宋"/>
                <w:color w:val="000000"/>
                <w:szCs w:val="21"/>
              </w:rPr>
            </w:pPr>
          </w:p>
        </w:tc>
      </w:tr>
      <w:tr w:rsidR="00781023" w14:paraId="7B4884B9" w14:textId="77777777">
        <w:trPr>
          <w:trHeight w:val="460"/>
          <w:jc w:val="center"/>
        </w:trPr>
        <w:tc>
          <w:tcPr>
            <w:tcW w:w="641" w:type="dxa"/>
            <w:vAlign w:val="center"/>
          </w:tcPr>
          <w:p w14:paraId="475D01DC" w14:textId="77777777" w:rsidR="00781023" w:rsidRDefault="00781023">
            <w:pPr>
              <w:jc w:val="center"/>
              <w:rPr>
                <w:rFonts w:ascii="仿宋" w:eastAsia="仿宋" w:hAnsi="仿宋" w:cs="仿宋"/>
                <w:color w:val="000000"/>
                <w:szCs w:val="21"/>
              </w:rPr>
            </w:pPr>
            <w:r>
              <w:rPr>
                <w:rFonts w:ascii="仿宋" w:eastAsia="仿宋" w:hAnsi="仿宋" w:cs="仿宋"/>
                <w:color w:val="000000"/>
                <w:szCs w:val="21"/>
              </w:rPr>
              <w:t>7</w:t>
            </w:r>
          </w:p>
        </w:tc>
        <w:tc>
          <w:tcPr>
            <w:tcW w:w="6841" w:type="dxa"/>
            <w:vAlign w:val="center"/>
          </w:tcPr>
          <w:p w14:paraId="561D3760" w14:textId="77777777" w:rsidR="00781023" w:rsidRDefault="00781023">
            <w:pPr>
              <w:spacing w:after="120"/>
              <w:jc w:val="left"/>
              <w:rPr>
                <w:rFonts w:ascii="仿宋" w:eastAsia="仿宋" w:hAnsi="仿宋" w:cs="仿宋"/>
                <w:strike/>
                <w:color w:val="000000"/>
                <w:sz w:val="24"/>
              </w:rPr>
            </w:pPr>
            <w:r>
              <w:rPr>
                <w:rFonts w:ascii="仿宋" w:eastAsia="仿宋" w:hAnsi="仿宋" w:cs="仿宋" w:hint="eastAsia"/>
                <w:szCs w:val="21"/>
              </w:rPr>
              <w:t>理解并接受付款期限及方式。</w:t>
            </w:r>
          </w:p>
        </w:tc>
        <w:tc>
          <w:tcPr>
            <w:tcW w:w="599" w:type="dxa"/>
          </w:tcPr>
          <w:p w14:paraId="39E251A4" w14:textId="77777777" w:rsidR="00781023" w:rsidRDefault="00781023">
            <w:pPr>
              <w:spacing w:after="120"/>
              <w:rPr>
                <w:rFonts w:ascii="仿宋" w:eastAsia="仿宋" w:hAnsi="仿宋" w:cs="仿宋"/>
                <w:color w:val="000000"/>
                <w:sz w:val="24"/>
              </w:rPr>
            </w:pPr>
          </w:p>
        </w:tc>
        <w:tc>
          <w:tcPr>
            <w:tcW w:w="1418" w:type="dxa"/>
            <w:vAlign w:val="center"/>
          </w:tcPr>
          <w:p w14:paraId="3A62CC68" w14:textId="77777777" w:rsidR="00781023" w:rsidRDefault="00781023">
            <w:pPr>
              <w:jc w:val="center"/>
              <w:rPr>
                <w:rFonts w:ascii="仿宋" w:eastAsia="仿宋" w:hAnsi="仿宋" w:cs="仿宋"/>
                <w:color w:val="000000"/>
                <w:szCs w:val="21"/>
              </w:rPr>
            </w:pPr>
          </w:p>
        </w:tc>
      </w:tr>
      <w:tr w:rsidR="00781023" w14:paraId="0CF89038" w14:textId="77777777">
        <w:trPr>
          <w:trHeight w:val="476"/>
          <w:jc w:val="center"/>
        </w:trPr>
        <w:tc>
          <w:tcPr>
            <w:tcW w:w="641" w:type="dxa"/>
            <w:vAlign w:val="center"/>
          </w:tcPr>
          <w:p w14:paraId="2818B055" w14:textId="77777777" w:rsidR="00781023" w:rsidRDefault="00781023">
            <w:pPr>
              <w:jc w:val="center"/>
              <w:rPr>
                <w:rFonts w:ascii="仿宋" w:eastAsia="仿宋" w:hAnsi="仿宋" w:cs="仿宋"/>
                <w:color w:val="000000"/>
                <w:szCs w:val="21"/>
              </w:rPr>
            </w:pPr>
            <w:r>
              <w:rPr>
                <w:rFonts w:ascii="仿宋" w:eastAsia="仿宋" w:hAnsi="仿宋" w:cs="仿宋"/>
                <w:color w:val="000000"/>
                <w:szCs w:val="21"/>
              </w:rPr>
              <w:t>8</w:t>
            </w:r>
          </w:p>
        </w:tc>
        <w:tc>
          <w:tcPr>
            <w:tcW w:w="6841" w:type="dxa"/>
            <w:vAlign w:val="center"/>
          </w:tcPr>
          <w:p w14:paraId="563181EC" w14:textId="77777777" w:rsidR="00781023" w:rsidRDefault="00781023">
            <w:pPr>
              <w:spacing w:after="120"/>
              <w:jc w:val="left"/>
              <w:rPr>
                <w:rFonts w:ascii="仿宋" w:eastAsia="仿宋" w:hAnsi="仿宋" w:cs="仿宋"/>
                <w:strike/>
                <w:szCs w:val="21"/>
              </w:rPr>
            </w:pPr>
            <w:r>
              <w:rPr>
                <w:rFonts w:ascii="仿宋" w:eastAsia="仿宋" w:hAnsi="仿宋" w:cs="仿宋" w:hint="eastAsia"/>
                <w:szCs w:val="21"/>
              </w:rPr>
              <w:t>理解并接受违约责任的规定。</w:t>
            </w:r>
          </w:p>
        </w:tc>
        <w:tc>
          <w:tcPr>
            <w:tcW w:w="599" w:type="dxa"/>
          </w:tcPr>
          <w:p w14:paraId="44521ACB" w14:textId="77777777" w:rsidR="00781023" w:rsidRDefault="00781023">
            <w:pPr>
              <w:spacing w:after="120"/>
              <w:rPr>
                <w:rFonts w:ascii="仿宋" w:eastAsia="仿宋" w:hAnsi="仿宋" w:cs="仿宋"/>
                <w:color w:val="000000"/>
                <w:sz w:val="24"/>
              </w:rPr>
            </w:pPr>
          </w:p>
        </w:tc>
        <w:tc>
          <w:tcPr>
            <w:tcW w:w="1418" w:type="dxa"/>
            <w:vAlign w:val="center"/>
          </w:tcPr>
          <w:p w14:paraId="1CDAB258" w14:textId="77777777" w:rsidR="00781023" w:rsidRDefault="00781023">
            <w:pPr>
              <w:jc w:val="center"/>
              <w:rPr>
                <w:rFonts w:ascii="仿宋" w:eastAsia="仿宋" w:hAnsi="仿宋" w:cs="仿宋"/>
                <w:color w:val="000000"/>
                <w:szCs w:val="21"/>
              </w:rPr>
            </w:pPr>
          </w:p>
        </w:tc>
      </w:tr>
      <w:tr w:rsidR="00781023" w14:paraId="739A4B14" w14:textId="77777777">
        <w:trPr>
          <w:trHeight w:val="407"/>
          <w:jc w:val="center"/>
        </w:trPr>
        <w:tc>
          <w:tcPr>
            <w:tcW w:w="641" w:type="dxa"/>
            <w:vAlign w:val="center"/>
          </w:tcPr>
          <w:p w14:paraId="36C17B4D" w14:textId="77777777" w:rsidR="00781023" w:rsidRDefault="00781023">
            <w:pPr>
              <w:jc w:val="center"/>
              <w:rPr>
                <w:rFonts w:ascii="仿宋" w:eastAsia="仿宋" w:hAnsi="仿宋" w:cs="仿宋"/>
                <w:color w:val="000000"/>
                <w:szCs w:val="21"/>
              </w:rPr>
            </w:pPr>
            <w:r>
              <w:rPr>
                <w:rFonts w:ascii="仿宋" w:eastAsia="仿宋" w:hAnsi="仿宋" w:cs="仿宋"/>
                <w:color w:val="000000"/>
                <w:szCs w:val="21"/>
              </w:rPr>
              <w:t>9</w:t>
            </w:r>
          </w:p>
        </w:tc>
        <w:tc>
          <w:tcPr>
            <w:tcW w:w="6841" w:type="dxa"/>
            <w:vAlign w:val="center"/>
          </w:tcPr>
          <w:p w14:paraId="37A41356" w14:textId="77777777" w:rsidR="00781023" w:rsidRDefault="00781023">
            <w:pPr>
              <w:pStyle w:val="af9"/>
              <w:rPr>
                <w:rFonts w:ascii="仿宋" w:eastAsia="仿宋" w:hAnsi="仿宋" w:cs="仿宋"/>
                <w:color w:val="000000"/>
                <w:szCs w:val="21"/>
              </w:rPr>
            </w:pPr>
            <w:r>
              <w:rPr>
                <w:rFonts w:ascii="仿宋" w:eastAsia="仿宋" w:hAnsi="仿宋" w:cs="仿宋" w:hint="eastAsia"/>
                <w:color w:val="000000"/>
                <w:szCs w:val="21"/>
              </w:rPr>
              <w:t>同意采购人及监管部门以任何形式对我方报价文件内容及采购人及监管部门认为有必要的相关资料的真实性和有效性进行审查、验证</w:t>
            </w:r>
          </w:p>
        </w:tc>
        <w:tc>
          <w:tcPr>
            <w:tcW w:w="599" w:type="dxa"/>
            <w:vAlign w:val="center"/>
          </w:tcPr>
          <w:p w14:paraId="2C86A655" w14:textId="77777777" w:rsidR="00781023" w:rsidRDefault="00781023">
            <w:pPr>
              <w:jc w:val="center"/>
              <w:rPr>
                <w:rFonts w:ascii="仿宋" w:eastAsia="仿宋" w:hAnsi="仿宋" w:cs="仿宋"/>
                <w:color w:val="000000"/>
                <w:szCs w:val="21"/>
              </w:rPr>
            </w:pPr>
          </w:p>
        </w:tc>
        <w:tc>
          <w:tcPr>
            <w:tcW w:w="1418" w:type="dxa"/>
            <w:vAlign w:val="center"/>
          </w:tcPr>
          <w:p w14:paraId="44A7C76C" w14:textId="77777777" w:rsidR="00781023" w:rsidRDefault="00781023">
            <w:pPr>
              <w:jc w:val="center"/>
              <w:rPr>
                <w:rFonts w:ascii="仿宋" w:eastAsia="仿宋" w:hAnsi="仿宋" w:cs="仿宋"/>
                <w:color w:val="000000"/>
                <w:szCs w:val="21"/>
              </w:rPr>
            </w:pPr>
          </w:p>
        </w:tc>
      </w:tr>
      <w:tr w:rsidR="00781023" w14:paraId="4DC8DF62" w14:textId="77777777">
        <w:trPr>
          <w:trHeight w:val="533"/>
          <w:jc w:val="center"/>
        </w:trPr>
        <w:tc>
          <w:tcPr>
            <w:tcW w:w="641" w:type="dxa"/>
            <w:vAlign w:val="center"/>
          </w:tcPr>
          <w:p w14:paraId="013F3E19" w14:textId="77777777" w:rsidR="00781023" w:rsidRDefault="00781023">
            <w:pPr>
              <w:jc w:val="center"/>
              <w:rPr>
                <w:rFonts w:ascii="仿宋" w:eastAsia="仿宋" w:hAnsi="仿宋" w:cs="仿宋"/>
                <w:color w:val="000000"/>
                <w:szCs w:val="21"/>
              </w:rPr>
            </w:pPr>
            <w:r>
              <w:rPr>
                <w:rFonts w:ascii="仿宋" w:eastAsia="仿宋" w:hAnsi="仿宋" w:cs="仿宋" w:hint="eastAsia"/>
                <w:color w:val="000000"/>
                <w:szCs w:val="21"/>
              </w:rPr>
              <w:t>1</w:t>
            </w:r>
            <w:r>
              <w:rPr>
                <w:rFonts w:ascii="仿宋" w:eastAsia="仿宋" w:hAnsi="仿宋" w:cs="仿宋"/>
                <w:color w:val="000000"/>
                <w:szCs w:val="21"/>
              </w:rPr>
              <w:t>0</w:t>
            </w:r>
          </w:p>
        </w:tc>
        <w:tc>
          <w:tcPr>
            <w:tcW w:w="8858" w:type="dxa"/>
            <w:gridSpan w:val="3"/>
            <w:vAlign w:val="center"/>
          </w:tcPr>
          <w:p w14:paraId="723DF40F" w14:textId="77777777" w:rsidR="00781023" w:rsidRDefault="00781023">
            <w:pPr>
              <w:rPr>
                <w:rFonts w:ascii="仿宋" w:eastAsia="仿宋" w:hAnsi="仿宋" w:cs="仿宋"/>
                <w:color w:val="000000"/>
                <w:szCs w:val="21"/>
              </w:rPr>
            </w:pPr>
            <w:r>
              <w:rPr>
                <w:rFonts w:ascii="仿宋" w:eastAsia="仿宋" w:hAnsi="仿宋" w:cs="仿宋" w:hint="eastAsia"/>
                <w:color w:val="000000"/>
                <w:szCs w:val="21"/>
              </w:rPr>
              <w:t>其它商务条款偏离说明：</w:t>
            </w:r>
          </w:p>
        </w:tc>
      </w:tr>
    </w:tbl>
    <w:p w14:paraId="2E2E8240" w14:textId="77777777" w:rsidR="00781023" w:rsidRDefault="00781023">
      <w:pPr>
        <w:rPr>
          <w:rFonts w:ascii="仿宋" w:eastAsia="仿宋" w:hAnsi="仿宋" w:cs="仿宋"/>
          <w:color w:val="000000"/>
          <w:sz w:val="24"/>
          <w:lang w:val="en-GB"/>
        </w:rPr>
      </w:pPr>
    </w:p>
    <w:p w14:paraId="4947AE50" w14:textId="77777777" w:rsidR="00781023" w:rsidRDefault="00781023">
      <w:pPr>
        <w:rPr>
          <w:rFonts w:ascii="仿宋" w:eastAsia="仿宋" w:hAnsi="仿宋" w:cs="仿宋"/>
          <w:color w:val="000000"/>
          <w:sz w:val="24"/>
          <w:lang w:val="en-GB"/>
        </w:rPr>
      </w:pPr>
      <w:r>
        <w:rPr>
          <w:rFonts w:ascii="仿宋" w:eastAsia="仿宋" w:hAnsi="仿宋" w:cs="仿宋" w:hint="eastAsia"/>
          <w:color w:val="000000"/>
          <w:sz w:val="24"/>
          <w:lang w:val="en-GB"/>
        </w:rPr>
        <w:t>注： 1.响应供应商</w:t>
      </w:r>
      <w:r>
        <w:rPr>
          <w:rFonts w:ascii="仿宋" w:eastAsia="仿宋" w:hAnsi="仿宋" w:cs="仿宋" w:hint="eastAsia"/>
          <w:color w:val="000000"/>
          <w:sz w:val="24"/>
        </w:rPr>
        <w:t>必须对上述一般商务条款逐条响应。</w:t>
      </w:r>
      <w:r>
        <w:rPr>
          <w:rFonts w:ascii="仿宋" w:eastAsia="仿宋" w:hAnsi="仿宋" w:cs="仿宋" w:hint="eastAsia"/>
          <w:b/>
          <w:bCs/>
          <w:color w:val="000000"/>
          <w:sz w:val="24"/>
        </w:rPr>
        <w:t>如有缺漏项视同不符合对应条款之要求。</w:t>
      </w:r>
      <w:r>
        <w:rPr>
          <w:rFonts w:ascii="仿宋" w:eastAsia="仿宋" w:hAnsi="仿宋" w:cs="仿宋" w:hint="eastAsia"/>
          <w:color w:val="000000"/>
          <w:sz w:val="24"/>
          <w:lang w:val="en-GB"/>
        </w:rPr>
        <w:t>请在“是否响应”填“是”或“否”（不得空白，空白视为“否”），并对照偏离情况请在“偏离说明”栏内扼要说明偏离情况，不响应视为负偏离。</w:t>
      </w:r>
    </w:p>
    <w:p w14:paraId="5DF6FD77" w14:textId="77777777" w:rsidR="00781023" w:rsidRDefault="00781023">
      <w:pPr>
        <w:ind w:firstLine="420"/>
        <w:rPr>
          <w:rFonts w:ascii="仿宋" w:eastAsia="仿宋" w:hAnsi="仿宋" w:cs="仿宋"/>
          <w:color w:val="000000"/>
          <w:sz w:val="24"/>
          <w:lang w:val="en-GB"/>
        </w:rPr>
      </w:pPr>
      <w:r>
        <w:rPr>
          <w:rFonts w:ascii="仿宋" w:eastAsia="仿宋" w:hAnsi="仿宋" w:cs="仿宋" w:hint="eastAsia"/>
          <w:color w:val="000000"/>
          <w:sz w:val="24"/>
          <w:lang w:val="en-GB"/>
        </w:rPr>
        <w:t xml:space="preserve"> 2.本表内容不得擅自修改。</w:t>
      </w:r>
    </w:p>
    <w:p w14:paraId="6766A63B" w14:textId="77777777" w:rsidR="00781023" w:rsidRDefault="00781023">
      <w:pPr>
        <w:ind w:firstLine="420"/>
        <w:rPr>
          <w:rFonts w:ascii="仿宋" w:eastAsia="仿宋" w:hAnsi="仿宋" w:cs="仿宋"/>
          <w:color w:val="000000"/>
          <w:szCs w:val="21"/>
          <w:lang w:val="en-GB"/>
        </w:rPr>
      </w:pPr>
    </w:p>
    <w:p w14:paraId="680403C4" w14:textId="77777777" w:rsidR="00781023" w:rsidRDefault="00781023">
      <w:pPr>
        <w:adjustRightInd w:val="0"/>
        <w:snapToGrid w:val="0"/>
        <w:spacing w:line="300" w:lineRule="auto"/>
        <w:rPr>
          <w:rFonts w:ascii="仿宋" w:eastAsia="仿宋" w:hAnsi="仿宋" w:cs="仿宋"/>
          <w:color w:val="000000"/>
          <w:sz w:val="24"/>
        </w:rPr>
      </w:pPr>
      <w:r>
        <w:rPr>
          <w:rFonts w:ascii="仿宋" w:eastAsia="仿宋" w:hAnsi="仿宋" w:cs="仿宋" w:hint="eastAsia"/>
          <w:color w:val="000000"/>
          <w:sz w:val="24"/>
        </w:rPr>
        <w:t>响应供应商法定代表人（或法定代表人授权代表）签字：</w:t>
      </w:r>
      <w:r>
        <w:rPr>
          <w:rFonts w:ascii="仿宋" w:eastAsia="仿宋" w:hAnsi="仿宋" w:cs="仿宋" w:hint="eastAsia"/>
          <w:color w:val="000000"/>
          <w:sz w:val="24"/>
          <w:u w:val="single"/>
        </w:rPr>
        <w:t xml:space="preserve">                   </w:t>
      </w:r>
    </w:p>
    <w:p w14:paraId="7D116A57" w14:textId="77777777" w:rsidR="00781023" w:rsidRDefault="00781023">
      <w:pPr>
        <w:adjustRightInd w:val="0"/>
        <w:snapToGrid w:val="0"/>
        <w:spacing w:line="300" w:lineRule="auto"/>
        <w:rPr>
          <w:rFonts w:ascii="仿宋" w:eastAsia="仿宋" w:hAnsi="仿宋" w:cs="仿宋"/>
          <w:color w:val="000000"/>
          <w:sz w:val="24"/>
          <w:u w:val="single"/>
        </w:rPr>
      </w:pPr>
      <w:r>
        <w:rPr>
          <w:rFonts w:ascii="仿宋" w:eastAsia="仿宋" w:hAnsi="仿宋" w:cs="仿宋" w:hint="eastAsia"/>
          <w:color w:val="000000"/>
          <w:sz w:val="24"/>
        </w:rPr>
        <w:t>响应供应商名称（签章）：</w:t>
      </w:r>
      <w:r>
        <w:rPr>
          <w:rFonts w:ascii="仿宋" w:eastAsia="仿宋" w:hAnsi="仿宋" w:cs="仿宋" w:hint="eastAsia"/>
          <w:color w:val="000000"/>
          <w:sz w:val="24"/>
          <w:u w:val="single"/>
        </w:rPr>
        <w:t xml:space="preserve">                        </w:t>
      </w:r>
    </w:p>
    <w:p w14:paraId="20297A47" w14:textId="77777777" w:rsidR="00781023" w:rsidRDefault="00781023">
      <w:pPr>
        <w:adjustRightInd w:val="0"/>
        <w:snapToGrid w:val="0"/>
        <w:spacing w:line="300" w:lineRule="auto"/>
      </w:pPr>
      <w:r>
        <w:rPr>
          <w:rFonts w:ascii="仿宋" w:eastAsia="仿宋" w:hAnsi="仿宋" w:cs="仿宋" w:hint="eastAsia"/>
          <w:color w:val="000000"/>
          <w:sz w:val="24"/>
        </w:rPr>
        <w:t>日期：</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年</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 xml:space="preserve"> 月</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 xml:space="preserve"> 日</w:t>
      </w:r>
    </w:p>
    <w:p w14:paraId="7244B435" w14:textId="77777777" w:rsidR="00781023" w:rsidRDefault="00781023">
      <w:pPr>
        <w:adjustRightInd w:val="0"/>
        <w:snapToGrid w:val="0"/>
        <w:spacing w:line="360" w:lineRule="auto"/>
        <w:rPr>
          <w:rFonts w:ascii="仿宋" w:eastAsia="仿宋" w:hAnsi="仿宋" w:cs="仿宋"/>
          <w:b/>
          <w:color w:val="000000"/>
          <w:sz w:val="24"/>
        </w:rPr>
      </w:pPr>
      <w:r>
        <w:rPr>
          <w:rFonts w:ascii="仿宋" w:eastAsia="仿宋" w:hAnsi="仿宋" w:cs="仿宋" w:hint="eastAsia"/>
          <w:color w:val="000000"/>
          <w:sz w:val="24"/>
        </w:rPr>
        <w:t xml:space="preserve"> </w:t>
      </w:r>
      <w:bookmarkStart w:id="27" w:name="_Toc202251077"/>
      <w:bookmarkStart w:id="28" w:name="_Toc202251702"/>
      <w:bookmarkStart w:id="29" w:name="_Toc202252036"/>
      <w:bookmarkStart w:id="30" w:name="_Toc202820353"/>
      <w:bookmarkStart w:id="31" w:name="_Toc202254107"/>
      <w:bookmarkStart w:id="32" w:name="_Toc202819880"/>
      <w:bookmarkStart w:id="33" w:name="_Toc202816998"/>
      <w:r>
        <w:rPr>
          <w:rFonts w:ascii="仿宋" w:eastAsia="仿宋" w:hAnsi="仿宋" w:cs="仿宋" w:hint="eastAsia"/>
          <w:color w:val="000000"/>
          <w:sz w:val="28"/>
          <w:szCs w:val="28"/>
        </w:rPr>
        <w:br w:type="page"/>
      </w:r>
      <w:r>
        <w:rPr>
          <w:rFonts w:ascii="仿宋" w:eastAsia="仿宋" w:hAnsi="仿宋" w:cs="仿宋" w:hint="eastAsia"/>
          <w:color w:val="000000"/>
          <w:sz w:val="28"/>
          <w:szCs w:val="28"/>
          <w:highlight w:val="yellow"/>
        </w:rPr>
        <w:lastRenderedPageBreak/>
        <w:t>5 服务部分</w:t>
      </w:r>
      <w:bookmarkEnd w:id="27"/>
      <w:bookmarkEnd w:id="28"/>
      <w:bookmarkEnd w:id="29"/>
      <w:bookmarkEnd w:id="30"/>
      <w:bookmarkEnd w:id="31"/>
      <w:bookmarkEnd w:id="32"/>
      <w:bookmarkEnd w:id="33"/>
    </w:p>
    <w:p w14:paraId="50C23ADB" w14:textId="77777777" w:rsidR="00781023" w:rsidRDefault="00781023">
      <w:pPr>
        <w:adjustRightInd w:val="0"/>
        <w:snapToGrid w:val="0"/>
        <w:spacing w:line="360" w:lineRule="auto"/>
        <w:rPr>
          <w:rFonts w:ascii="仿宋" w:eastAsia="仿宋" w:hAnsi="仿宋" w:cs="仿宋"/>
          <w:color w:val="000000"/>
          <w:sz w:val="24"/>
        </w:rPr>
      </w:pPr>
      <w:r>
        <w:rPr>
          <w:rFonts w:ascii="仿宋" w:eastAsia="仿宋" w:hAnsi="仿宋" w:cs="仿宋" w:hint="eastAsia"/>
          <w:b/>
          <w:color w:val="000000"/>
          <w:sz w:val="24"/>
        </w:rPr>
        <w:t>5.</w:t>
      </w:r>
      <w:r>
        <w:rPr>
          <w:rFonts w:ascii="仿宋" w:eastAsia="仿宋" w:hAnsi="仿宋" w:cs="仿宋"/>
          <w:b/>
          <w:color w:val="000000"/>
          <w:sz w:val="24"/>
        </w:rPr>
        <w:t>1</w:t>
      </w:r>
      <w:r>
        <w:rPr>
          <w:rFonts w:ascii="仿宋" w:eastAsia="仿宋" w:hAnsi="仿宋" w:cs="仿宋" w:hint="eastAsia"/>
          <w:b/>
          <w:color w:val="000000"/>
          <w:sz w:val="24"/>
        </w:rPr>
        <w:t xml:space="preserve"> 服务要求响应表</w:t>
      </w:r>
    </w:p>
    <w:p w14:paraId="4658C916" w14:textId="77777777" w:rsidR="00781023" w:rsidRDefault="00781023">
      <w:pPr>
        <w:pStyle w:val="af"/>
        <w:adjustRightInd w:val="0"/>
        <w:snapToGrid w:val="0"/>
        <w:spacing w:line="440" w:lineRule="exact"/>
        <w:rPr>
          <w:rFonts w:ascii="仿宋" w:eastAsia="仿宋" w:hAnsi="仿宋" w:cs="仿宋"/>
          <w:b/>
          <w:color w:val="000000"/>
          <w:sz w:val="24"/>
          <w:highlight w:val="yellow"/>
        </w:rPr>
      </w:pPr>
      <w:r>
        <w:rPr>
          <w:rFonts w:ascii="仿宋" w:eastAsia="仿宋" w:hAnsi="仿宋" w:cs="仿宋" w:hint="eastAsia"/>
          <w:b/>
          <w:color w:val="000000"/>
          <w:sz w:val="24"/>
        </w:rPr>
        <w:t>5.</w:t>
      </w:r>
      <w:r>
        <w:rPr>
          <w:rFonts w:ascii="仿宋" w:eastAsia="仿宋" w:hAnsi="仿宋" w:cs="仿宋"/>
          <w:b/>
          <w:color w:val="000000"/>
          <w:sz w:val="24"/>
        </w:rPr>
        <w:t>1</w:t>
      </w:r>
      <w:r>
        <w:rPr>
          <w:rFonts w:ascii="仿宋" w:eastAsia="仿宋" w:hAnsi="仿宋" w:cs="仿宋" w:hint="eastAsia"/>
          <w:b/>
          <w:color w:val="000000"/>
          <w:sz w:val="24"/>
        </w:rPr>
        <w:t>.1 实质性服务要求（“★”项）条款响应表</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431"/>
        <w:gridCol w:w="2176"/>
        <w:gridCol w:w="1926"/>
        <w:gridCol w:w="775"/>
        <w:gridCol w:w="1138"/>
        <w:gridCol w:w="1004"/>
        <w:gridCol w:w="1984"/>
      </w:tblGrid>
      <w:tr w:rsidR="00781023" w14:paraId="155816E8" w14:textId="77777777">
        <w:tc>
          <w:tcPr>
            <w:tcW w:w="11064" w:type="dxa"/>
            <w:gridSpan w:val="8"/>
          </w:tcPr>
          <w:p w14:paraId="57272F8D" w14:textId="77777777" w:rsidR="00781023" w:rsidRDefault="00781023">
            <w:pPr>
              <w:ind w:firstLineChars="1300" w:firstLine="3120"/>
              <w:rPr>
                <w:rFonts w:ascii="仿宋" w:eastAsia="仿宋" w:hAnsi="仿宋" w:cs="仿宋"/>
                <w:color w:val="000000"/>
                <w:sz w:val="24"/>
              </w:rPr>
            </w:pPr>
            <w:r>
              <w:rPr>
                <w:rFonts w:ascii="仿宋" w:eastAsia="仿宋" w:hAnsi="仿宋" w:cs="仿宋" w:hint="eastAsia"/>
                <w:color w:val="000000"/>
                <w:sz w:val="24"/>
              </w:rPr>
              <w:t>服务要求（“★”项）条款响应表</w:t>
            </w:r>
          </w:p>
        </w:tc>
      </w:tr>
      <w:tr w:rsidR="00781023" w14:paraId="078CA08E" w14:textId="77777777">
        <w:tc>
          <w:tcPr>
            <w:tcW w:w="630" w:type="dxa"/>
            <w:shd w:val="clear" w:color="auto" w:fill="F1F1F1"/>
            <w:vAlign w:val="center"/>
          </w:tcPr>
          <w:p w14:paraId="6F737E39" w14:textId="77777777" w:rsidR="00781023" w:rsidRDefault="00781023">
            <w:pPr>
              <w:spacing w:line="20" w:lineRule="atLeast"/>
              <w:jc w:val="center"/>
              <w:rPr>
                <w:rFonts w:ascii="仿宋" w:eastAsia="仿宋" w:hAnsi="仿宋" w:cs="仿宋"/>
                <w:color w:val="000000"/>
                <w:szCs w:val="21"/>
              </w:rPr>
            </w:pPr>
            <w:r>
              <w:rPr>
                <w:rFonts w:ascii="仿宋" w:eastAsia="仿宋" w:hAnsi="仿宋" w:cs="仿宋" w:hint="eastAsia"/>
                <w:color w:val="000000"/>
                <w:szCs w:val="21"/>
              </w:rPr>
              <w:t>序号</w:t>
            </w:r>
          </w:p>
        </w:tc>
        <w:tc>
          <w:tcPr>
            <w:tcW w:w="1431" w:type="dxa"/>
            <w:shd w:val="clear" w:color="auto" w:fill="F1F1F1"/>
            <w:vAlign w:val="center"/>
          </w:tcPr>
          <w:p w14:paraId="3CBE3689" w14:textId="77777777" w:rsidR="00781023" w:rsidRDefault="00781023">
            <w:pPr>
              <w:spacing w:line="20" w:lineRule="atLeast"/>
              <w:jc w:val="center"/>
              <w:rPr>
                <w:rFonts w:ascii="仿宋" w:eastAsia="仿宋" w:hAnsi="仿宋" w:cs="仿宋"/>
                <w:color w:val="000000"/>
                <w:szCs w:val="21"/>
              </w:rPr>
            </w:pPr>
            <w:r>
              <w:rPr>
                <w:rFonts w:ascii="仿宋" w:eastAsia="仿宋" w:hAnsi="仿宋" w:cs="仿宋" w:hint="eastAsia"/>
                <w:color w:val="000000"/>
                <w:szCs w:val="21"/>
              </w:rPr>
              <w:t>名称</w:t>
            </w:r>
          </w:p>
        </w:tc>
        <w:tc>
          <w:tcPr>
            <w:tcW w:w="2176" w:type="dxa"/>
            <w:shd w:val="clear" w:color="auto" w:fill="F1F1F1"/>
            <w:vAlign w:val="center"/>
          </w:tcPr>
          <w:p w14:paraId="683EF9E9" w14:textId="77777777" w:rsidR="00781023" w:rsidRDefault="00781023">
            <w:pPr>
              <w:spacing w:line="20" w:lineRule="atLeast"/>
              <w:jc w:val="center"/>
              <w:rPr>
                <w:rFonts w:ascii="仿宋" w:eastAsia="仿宋" w:hAnsi="仿宋" w:cs="仿宋"/>
                <w:color w:val="000000"/>
                <w:szCs w:val="21"/>
              </w:rPr>
            </w:pPr>
            <w:r>
              <w:rPr>
                <w:rFonts w:ascii="仿宋" w:eastAsia="仿宋" w:hAnsi="仿宋" w:cs="仿宋" w:hint="eastAsia"/>
                <w:color w:val="000000"/>
                <w:szCs w:val="21"/>
              </w:rPr>
              <w:t>服务要求</w:t>
            </w:r>
          </w:p>
        </w:tc>
        <w:tc>
          <w:tcPr>
            <w:tcW w:w="1926" w:type="dxa"/>
            <w:shd w:val="clear" w:color="auto" w:fill="F1F1F1"/>
            <w:vAlign w:val="center"/>
          </w:tcPr>
          <w:p w14:paraId="53065F2C" w14:textId="77777777" w:rsidR="00781023" w:rsidRDefault="00781023">
            <w:pPr>
              <w:spacing w:line="20" w:lineRule="atLeast"/>
              <w:jc w:val="center"/>
              <w:rPr>
                <w:rFonts w:ascii="仿宋" w:eastAsia="仿宋" w:hAnsi="仿宋" w:cs="仿宋"/>
                <w:color w:val="000000"/>
                <w:szCs w:val="21"/>
              </w:rPr>
            </w:pPr>
            <w:r>
              <w:rPr>
                <w:rFonts w:ascii="仿宋" w:eastAsia="仿宋" w:hAnsi="仿宋" w:cs="仿宋" w:hint="eastAsia"/>
                <w:color w:val="000000"/>
                <w:szCs w:val="21"/>
              </w:rPr>
              <w:t>响应服务要求</w:t>
            </w:r>
          </w:p>
          <w:p w14:paraId="367DFAAB" w14:textId="77777777" w:rsidR="00781023" w:rsidRDefault="00781023">
            <w:pPr>
              <w:spacing w:line="20" w:lineRule="atLeast"/>
              <w:jc w:val="center"/>
              <w:rPr>
                <w:rFonts w:ascii="仿宋" w:eastAsia="仿宋" w:hAnsi="仿宋" w:cs="仿宋"/>
                <w:color w:val="000000"/>
                <w:szCs w:val="21"/>
              </w:rPr>
            </w:pPr>
            <w:r>
              <w:rPr>
                <w:rFonts w:ascii="仿宋" w:eastAsia="仿宋" w:hAnsi="仿宋" w:cs="仿宋" w:hint="eastAsia"/>
                <w:color w:val="000000"/>
                <w:szCs w:val="21"/>
              </w:rPr>
              <w:t>（填写响应具体服务）</w:t>
            </w:r>
          </w:p>
        </w:tc>
        <w:tc>
          <w:tcPr>
            <w:tcW w:w="775" w:type="dxa"/>
            <w:shd w:val="clear" w:color="auto" w:fill="F1F1F1"/>
            <w:vAlign w:val="center"/>
          </w:tcPr>
          <w:p w14:paraId="1A064A3D" w14:textId="77777777" w:rsidR="00781023" w:rsidRDefault="00781023">
            <w:pPr>
              <w:spacing w:line="20" w:lineRule="atLeast"/>
              <w:jc w:val="center"/>
              <w:rPr>
                <w:rFonts w:ascii="仿宋" w:eastAsia="仿宋" w:hAnsi="仿宋" w:cs="仿宋"/>
                <w:color w:val="000000"/>
                <w:szCs w:val="21"/>
              </w:rPr>
            </w:pPr>
            <w:r>
              <w:rPr>
                <w:rFonts w:ascii="仿宋" w:eastAsia="仿宋" w:hAnsi="仿宋" w:cs="仿宋" w:hint="eastAsia"/>
                <w:color w:val="000000"/>
                <w:szCs w:val="21"/>
              </w:rPr>
              <w:t>是否响应</w:t>
            </w:r>
          </w:p>
        </w:tc>
        <w:tc>
          <w:tcPr>
            <w:tcW w:w="1138" w:type="dxa"/>
            <w:shd w:val="clear" w:color="auto" w:fill="F1F1F1"/>
            <w:vAlign w:val="center"/>
          </w:tcPr>
          <w:p w14:paraId="7E5AD103" w14:textId="77777777" w:rsidR="00781023" w:rsidRDefault="00781023">
            <w:pPr>
              <w:spacing w:line="20" w:lineRule="atLeast"/>
              <w:jc w:val="center"/>
              <w:rPr>
                <w:rFonts w:ascii="仿宋" w:eastAsia="仿宋" w:hAnsi="仿宋" w:cs="仿宋"/>
                <w:color w:val="000000"/>
                <w:szCs w:val="21"/>
              </w:rPr>
            </w:pPr>
            <w:r>
              <w:rPr>
                <w:rFonts w:ascii="仿宋" w:eastAsia="仿宋" w:hAnsi="仿宋" w:cs="仿宋" w:hint="eastAsia"/>
                <w:color w:val="000000"/>
                <w:szCs w:val="21"/>
              </w:rPr>
              <w:t>偏离情况</w:t>
            </w:r>
          </w:p>
          <w:p w14:paraId="7D114B89" w14:textId="77777777" w:rsidR="00781023" w:rsidRDefault="00781023">
            <w:pPr>
              <w:spacing w:line="20" w:lineRule="atLeast"/>
              <w:jc w:val="center"/>
              <w:rPr>
                <w:rFonts w:ascii="仿宋" w:eastAsia="仿宋" w:hAnsi="仿宋" w:cs="仿宋"/>
                <w:color w:val="000000"/>
                <w:szCs w:val="21"/>
              </w:rPr>
            </w:pPr>
            <w:r>
              <w:rPr>
                <w:rFonts w:ascii="仿宋" w:eastAsia="仿宋" w:hAnsi="仿宋" w:cs="仿宋" w:hint="eastAsia"/>
                <w:color w:val="000000"/>
                <w:szCs w:val="21"/>
              </w:rPr>
              <w:t>（正/负/无）</w:t>
            </w:r>
          </w:p>
        </w:tc>
        <w:tc>
          <w:tcPr>
            <w:tcW w:w="1004" w:type="dxa"/>
            <w:shd w:val="clear" w:color="auto" w:fill="F1F1F1"/>
            <w:vAlign w:val="center"/>
          </w:tcPr>
          <w:p w14:paraId="1B8BB2E5" w14:textId="77777777" w:rsidR="00781023" w:rsidRDefault="00781023">
            <w:pPr>
              <w:spacing w:line="20" w:lineRule="atLeast"/>
              <w:jc w:val="center"/>
              <w:rPr>
                <w:rFonts w:ascii="仿宋" w:eastAsia="仿宋" w:hAnsi="仿宋" w:cs="仿宋"/>
                <w:color w:val="000000"/>
                <w:szCs w:val="21"/>
              </w:rPr>
            </w:pPr>
            <w:r>
              <w:rPr>
                <w:rFonts w:ascii="仿宋" w:eastAsia="仿宋" w:hAnsi="仿宋" w:cs="仿宋" w:hint="eastAsia"/>
                <w:color w:val="000000"/>
                <w:szCs w:val="21"/>
              </w:rPr>
              <w:t>偏离说明</w:t>
            </w:r>
          </w:p>
        </w:tc>
        <w:tc>
          <w:tcPr>
            <w:tcW w:w="1984" w:type="dxa"/>
            <w:shd w:val="clear" w:color="auto" w:fill="F1F1F1"/>
            <w:vAlign w:val="center"/>
          </w:tcPr>
          <w:p w14:paraId="595AB2DD" w14:textId="77777777" w:rsidR="00781023" w:rsidRDefault="00781023">
            <w:pPr>
              <w:spacing w:line="20" w:lineRule="atLeast"/>
              <w:jc w:val="center"/>
              <w:rPr>
                <w:rFonts w:ascii="仿宋" w:eastAsia="仿宋" w:hAnsi="仿宋" w:cs="仿宋"/>
                <w:color w:val="000000"/>
                <w:szCs w:val="21"/>
              </w:rPr>
            </w:pPr>
            <w:r>
              <w:rPr>
                <w:rFonts w:ascii="仿宋" w:eastAsia="仿宋" w:hAnsi="仿宋" w:cs="仿宋" w:hint="eastAsia"/>
                <w:szCs w:val="21"/>
              </w:rPr>
              <w:t>注明对应证明</w:t>
            </w:r>
            <w:r>
              <w:rPr>
                <w:rFonts w:ascii="仿宋" w:eastAsia="仿宋" w:hAnsi="仿宋" w:cs="仿宋"/>
                <w:szCs w:val="21"/>
              </w:rPr>
              <w:t>材料</w:t>
            </w:r>
            <w:r>
              <w:rPr>
                <w:rFonts w:ascii="仿宋" w:eastAsia="仿宋" w:hAnsi="仿宋" w:cs="仿宋" w:hint="eastAsia"/>
                <w:szCs w:val="21"/>
              </w:rPr>
              <w:t>条款所在位置</w:t>
            </w:r>
          </w:p>
        </w:tc>
      </w:tr>
      <w:tr w:rsidR="00781023" w14:paraId="1FD7309E" w14:textId="77777777">
        <w:tc>
          <w:tcPr>
            <w:tcW w:w="630" w:type="dxa"/>
            <w:vAlign w:val="center"/>
          </w:tcPr>
          <w:p w14:paraId="38F81A03" w14:textId="77777777" w:rsidR="00781023" w:rsidRDefault="00781023">
            <w:pPr>
              <w:widowControl/>
              <w:jc w:val="center"/>
              <w:textAlignment w:val="bottom"/>
              <w:rPr>
                <w:rFonts w:ascii="仿宋" w:eastAsia="仿宋" w:hAnsi="仿宋" w:cs="仿宋"/>
                <w:color w:val="000000"/>
                <w:sz w:val="24"/>
              </w:rPr>
            </w:pPr>
            <w:r>
              <w:rPr>
                <w:rFonts w:ascii="仿宋" w:eastAsia="仿宋" w:hAnsi="仿宋" w:cs="仿宋" w:hint="eastAsia"/>
                <w:color w:val="000000"/>
                <w:sz w:val="24"/>
              </w:rPr>
              <w:t>1</w:t>
            </w:r>
          </w:p>
        </w:tc>
        <w:tc>
          <w:tcPr>
            <w:tcW w:w="1431" w:type="dxa"/>
            <w:vAlign w:val="center"/>
          </w:tcPr>
          <w:p w14:paraId="210AC84C" w14:textId="77777777" w:rsidR="00781023" w:rsidRDefault="00781023">
            <w:pPr>
              <w:jc w:val="center"/>
              <w:rPr>
                <w:rFonts w:ascii="仿宋" w:eastAsia="仿宋" w:hAnsi="仿宋" w:cs="仿宋"/>
                <w:color w:val="000000"/>
                <w:sz w:val="24"/>
              </w:rPr>
            </w:pPr>
          </w:p>
        </w:tc>
        <w:tc>
          <w:tcPr>
            <w:tcW w:w="2176" w:type="dxa"/>
            <w:vAlign w:val="center"/>
          </w:tcPr>
          <w:p w14:paraId="4F39F06F" w14:textId="77777777" w:rsidR="00FD7945" w:rsidRPr="00FD7945" w:rsidRDefault="00FD7945" w:rsidP="00FD7945">
            <w:pPr>
              <w:spacing w:line="20" w:lineRule="atLeast"/>
              <w:jc w:val="center"/>
              <w:rPr>
                <w:rFonts w:ascii="仿宋" w:eastAsia="仿宋" w:hAnsi="仿宋" w:cs="仿宋"/>
                <w:color w:val="000000"/>
                <w:szCs w:val="21"/>
              </w:rPr>
            </w:pPr>
            <w:r w:rsidRPr="00FD7945">
              <w:rPr>
                <w:rFonts w:ascii="仿宋" w:eastAsia="仿宋" w:hAnsi="仿宋" w:cs="仿宋" w:hint="eastAsia"/>
                <w:color w:val="000000"/>
                <w:szCs w:val="21"/>
              </w:rPr>
              <w:t>供应商应确保在人、畜安全的情况下开展相关工作。在开展相关工作活动时不准使用国家禁用的药物，应以长效药物为主，且必须符合国家和省及市相关规定与标准。</w:t>
            </w:r>
          </w:p>
          <w:p w14:paraId="7CC9A770" w14:textId="77777777" w:rsidR="00FD7945" w:rsidRPr="00FD7945" w:rsidRDefault="00FD7945" w:rsidP="00FD7945">
            <w:pPr>
              <w:spacing w:line="20" w:lineRule="atLeast"/>
              <w:jc w:val="center"/>
              <w:rPr>
                <w:rFonts w:ascii="仿宋" w:eastAsia="仿宋" w:hAnsi="仿宋" w:cs="仿宋"/>
                <w:color w:val="000000"/>
                <w:szCs w:val="21"/>
              </w:rPr>
            </w:pPr>
            <w:r w:rsidRPr="00FD7945">
              <w:rPr>
                <w:rFonts w:ascii="仿宋" w:eastAsia="仿宋" w:hAnsi="仿宋" w:cs="仿宋" w:hint="eastAsia"/>
                <w:color w:val="000000"/>
                <w:szCs w:val="21"/>
              </w:rPr>
              <w:t>灭鼠：每年4月至10月老鼠繁殖的高峰期，每月全院大范围投药次数不少于3次，其余月份全院大范围投药次数不少于2次，老鼠频繁出没的重点科室必须加强采取物理有效灭鼠方法（采用老鼠贴等）。</w:t>
            </w:r>
          </w:p>
          <w:p w14:paraId="5F298113" w14:textId="77777777" w:rsidR="00FD7945" w:rsidRPr="00FD7945" w:rsidRDefault="00FD7945" w:rsidP="00FD7945">
            <w:pPr>
              <w:spacing w:line="20" w:lineRule="atLeast"/>
              <w:jc w:val="center"/>
              <w:rPr>
                <w:rFonts w:ascii="仿宋" w:eastAsia="仿宋" w:hAnsi="仿宋" w:cs="仿宋"/>
                <w:color w:val="000000"/>
                <w:szCs w:val="21"/>
              </w:rPr>
            </w:pPr>
            <w:r w:rsidRPr="00FD7945">
              <w:rPr>
                <w:rFonts w:ascii="仿宋" w:eastAsia="仿宋" w:hAnsi="仿宋" w:cs="仿宋" w:hint="eastAsia"/>
                <w:color w:val="000000"/>
                <w:szCs w:val="21"/>
              </w:rPr>
              <w:t>灭蚊：根据季节特性高峰期主要出现在4月至10月，每月全院大范围消杀次数不少于3次，其余月份全院大范围消杀次数不少于2次。</w:t>
            </w:r>
          </w:p>
          <w:p w14:paraId="5649ACD0" w14:textId="77777777" w:rsidR="00FD7945" w:rsidRPr="00FD7945" w:rsidRDefault="00FD7945" w:rsidP="00FD7945">
            <w:pPr>
              <w:spacing w:line="20" w:lineRule="atLeast"/>
              <w:jc w:val="center"/>
              <w:rPr>
                <w:rFonts w:ascii="仿宋" w:eastAsia="仿宋" w:hAnsi="仿宋" w:cs="仿宋"/>
                <w:color w:val="000000"/>
                <w:szCs w:val="21"/>
              </w:rPr>
            </w:pPr>
            <w:r w:rsidRPr="00FD7945">
              <w:rPr>
                <w:rFonts w:ascii="仿宋" w:eastAsia="仿宋" w:hAnsi="仿宋" w:cs="仿宋" w:hint="eastAsia"/>
                <w:color w:val="000000"/>
                <w:szCs w:val="21"/>
              </w:rPr>
              <w:t>灭蟑、灭蝇：化粪池，下水道 ，垃圾转运点等每月进行烟雾消杀灭蟑、灭蝇等。协助清理下水道的多处积水。每月全院大范围消杀次数不少于1次。</w:t>
            </w:r>
          </w:p>
          <w:p w14:paraId="63778B84" w14:textId="77777777" w:rsidR="00FD7945" w:rsidRPr="00FD7945" w:rsidRDefault="00FD7945" w:rsidP="00FD7945">
            <w:pPr>
              <w:spacing w:line="20" w:lineRule="atLeast"/>
              <w:jc w:val="center"/>
              <w:rPr>
                <w:rFonts w:ascii="仿宋" w:eastAsia="仿宋" w:hAnsi="仿宋" w:cs="仿宋"/>
                <w:color w:val="000000"/>
                <w:szCs w:val="21"/>
              </w:rPr>
            </w:pPr>
            <w:r w:rsidRPr="00FD7945">
              <w:rPr>
                <w:rFonts w:ascii="仿宋" w:eastAsia="仿宋" w:hAnsi="仿宋" w:cs="仿宋" w:hint="eastAsia"/>
                <w:color w:val="000000"/>
                <w:szCs w:val="21"/>
              </w:rPr>
              <w:t>白蚁防治：每年4月至7月白蚁繁殖高峰期，针对不同场所的活体白蚁采用喷施隐</w:t>
            </w:r>
            <w:r w:rsidRPr="00FD7945">
              <w:rPr>
                <w:rFonts w:ascii="仿宋" w:eastAsia="仿宋" w:hAnsi="仿宋" w:cs="仿宋" w:hint="eastAsia"/>
                <w:color w:val="000000"/>
                <w:szCs w:val="21"/>
              </w:rPr>
              <w:lastRenderedPageBreak/>
              <w:t>性药粉、诱杀、熏杀、等方式进行白蚁灭治，每月不少于2次。每季度定期一次全面检查工作，使用全方位白蚁探测仪进行探查，全面查清白蚁危害隐患以进行针对性的处理，根据排查的情况做好登记，采取不同的灭治措施，最终达到防治目的。</w:t>
            </w:r>
          </w:p>
          <w:p w14:paraId="7C302CA1" w14:textId="77777777" w:rsidR="00FD7945" w:rsidRPr="00FD7945" w:rsidRDefault="00FD7945" w:rsidP="00FD7945">
            <w:pPr>
              <w:spacing w:line="20" w:lineRule="atLeast"/>
              <w:jc w:val="center"/>
              <w:rPr>
                <w:rFonts w:ascii="仿宋" w:eastAsia="仿宋" w:hAnsi="仿宋" w:cs="仿宋"/>
                <w:color w:val="000000"/>
                <w:szCs w:val="21"/>
              </w:rPr>
            </w:pPr>
            <w:r w:rsidRPr="00FD7945">
              <w:rPr>
                <w:rFonts w:ascii="仿宋" w:eastAsia="仿宋" w:hAnsi="仿宋" w:cs="仿宋" w:hint="eastAsia"/>
                <w:color w:val="000000"/>
                <w:szCs w:val="21"/>
              </w:rPr>
              <w:t>此外，供应商必须无条件配合采购人开展专项查杀（包括：科室提出要求的、传染病易发或高发期等）。</w:t>
            </w:r>
          </w:p>
          <w:p w14:paraId="5F2D08FC" w14:textId="77777777" w:rsidR="00FD7945" w:rsidRPr="00FD7945" w:rsidRDefault="00FD7945" w:rsidP="00FD7945">
            <w:pPr>
              <w:spacing w:line="20" w:lineRule="atLeast"/>
              <w:jc w:val="center"/>
              <w:rPr>
                <w:rFonts w:ascii="仿宋" w:eastAsia="仿宋" w:hAnsi="仿宋" w:cs="仿宋"/>
                <w:color w:val="000000"/>
                <w:szCs w:val="21"/>
              </w:rPr>
            </w:pPr>
            <w:r w:rsidRPr="00FD7945">
              <w:rPr>
                <w:rFonts w:ascii="仿宋" w:eastAsia="仿宋" w:hAnsi="仿宋" w:cs="仿宋" w:hint="eastAsia"/>
                <w:color w:val="000000"/>
                <w:szCs w:val="21"/>
              </w:rPr>
              <w:t>用药标准：供应商必须注重科学合理用药，不能使用假药、国家禁用的药物。</w:t>
            </w:r>
          </w:p>
          <w:p w14:paraId="35B2D1F8" w14:textId="5DBE85FC" w:rsidR="00781023" w:rsidRDefault="00FD7945" w:rsidP="00FD7945">
            <w:pPr>
              <w:spacing w:line="20" w:lineRule="atLeast"/>
              <w:jc w:val="center"/>
              <w:rPr>
                <w:rFonts w:ascii="仿宋" w:eastAsia="仿宋" w:hAnsi="仿宋" w:cs="仿宋"/>
                <w:color w:val="000000"/>
                <w:szCs w:val="21"/>
              </w:rPr>
            </w:pPr>
            <w:r w:rsidRPr="00FD7945">
              <w:rPr>
                <w:rFonts w:ascii="仿宋" w:eastAsia="仿宋" w:hAnsi="仿宋" w:cs="仿宋" w:hint="eastAsia"/>
                <w:color w:val="000000"/>
                <w:szCs w:val="21"/>
              </w:rPr>
              <w:t>以上所投产品的有效成分、含量、剂型不能低于国家/省/市规定的标准要求，必须具有农药“三证”（即农药登记证、农药生产许可证、农药产品标准证。须提供三证扫描件或复印件）。</w:t>
            </w:r>
          </w:p>
        </w:tc>
        <w:tc>
          <w:tcPr>
            <w:tcW w:w="1926" w:type="dxa"/>
          </w:tcPr>
          <w:p w14:paraId="282DE013" w14:textId="77777777" w:rsidR="00781023" w:rsidRDefault="00781023">
            <w:pPr>
              <w:spacing w:line="20" w:lineRule="atLeast"/>
              <w:rPr>
                <w:rFonts w:ascii="仿宋" w:eastAsia="仿宋" w:hAnsi="仿宋" w:cs="仿宋"/>
                <w:color w:val="000000"/>
                <w:sz w:val="24"/>
              </w:rPr>
            </w:pPr>
          </w:p>
        </w:tc>
        <w:tc>
          <w:tcPr>
            <w:tcW w:w="775" w:type="dxa"/>
          </w:tcPr>
          <w:p w14:paraId="02FA0F99" w14:textId="77777777" w:rsidR="00781023" w:rsidRDefault="00781023">
            <w:pPr>
              <w:spacing w:line="20" w:lineRule="atLeast"/>
              <w:rPr>
                <w:rFonts w:ascii="仿宋" w:eastAsia="仿宋" w:hAnsi="仿宋" w:cs="仿宋"/>
                <w:color w:val="000000"/>
                <w:sz w:val="24"/>
              </w:rPr>
            </w:pPr>
          </w:p>
        </w:tc>
        <w:tc>
          <w:tcPr>
            <w:tcW w:w="1138" w:type="dxa"/>
          </w:tcPr>
          <w:p w14:paraId="4E351A20" w14:textId="77777777" w:rsidR="00781023" w:rsidRDefault="00781023">
            <w:pPr>
              <w:spacing w:line="20" w:lineRule="atLeast"/>
              <w:rPr>
                <w:rFonts w:ascii="仿宋" w:eastAsia="仿宋" w:hAnsi="仿宋" w:cs="仿宋"/>
                <w:color w:val="000000"/>
                <w:sz w:val="24"/>
              </w:rPr>
            </w:pPr>
          </w:p>
        </w:tc>
        <w:tc>
          <w:tcPr>
            <w:tcW w:w="1004" w:type="dxa"/>
          </w:tcPr>
          <w:p w14:paraId="66382AA5" w14:textId="77777777" w:rsidR="00781023" w:rsidRDefault="00781023">
            <w:pPr>
              <w:spacing w:line="20" w:lineRule="atLeast"/>
              <w:rPr>
                <w:rFonts w:ascii="仿宋" w:eastAsia="仿宋" w:hAnsi="仿宋" w:cs="仿宋"/>
                <w:color w:val="000000"/>
                <w:sz w:val="24"/>
              </w:rPr>
            </w:pPr>
          </w:p>
        </w:tc>
        <w:tc>
          <w:tcPr>
            <w:tcW w:w="1984" w:type="dxa"/>
          </w:tcPr>
          <w:p w14:paraId="13C8F7CD" w14:textId="77777777" w:rsidR="00781023" w:rsidRDefault="00781023">
            <w:pPr>
              <w:spacing w:line="20" w:lineRule="atLeast"/>
              <w:rPr>
                <w:rFonts w:ascii="仿宋" w:eastAsia="仿宋" w:hAnsi="仿宋" w:cs="仿宋"/>
                <w:color w:val="000000"/>
                <w:sz w:val="24"/>
              </w:rPr>
            </w:pPr>
          </w:p>
        </w:tc>
      </w:tr>
      <w:tr w:rsidR="00FD7945" w14:paraId="0D665CDA" w14:textId="77777777">
        <w:tc>
          <w:tcPr>
            <w:tcW w:w="630" w:type="dxa"/>
            <w:vAlign w:val="center"/>
          </w:tcPr>
          <w:p w14:paraId="531B3FDB" w14:textId="1E6842A4" w:rsidR="00FD7945" w:rsidRDefault="00FD7945">
            <w:pPr>
              <w:widowControl/>
              <w:jc w:val="center"/>
              <w:textAlignment w:val="bottom"/>
              <w:rPr>
                <w:rFonts w:ascii="仿宋" w:eastAsia="仿宋" w:hAnsi="仿宋" w:cs="仿宋"/>
                <w:color w:val="000000"/>
                <w:sz w:val="24"/>
              </w:rPr>
            </w:pPr>
            <w:r>
              <w:rPr>
                <w:rFonts w:ascii="仿宋" w:eastAsia="仿宋" w:hAnsi="仿宋" w:cs="仿宋" w:hint="eastAsia"/>
                <w:color w:val="000000"/>
                <w:sz w:val="24"/>
              </w:rPr>
              <w:lastRenderedPageBreak/>
              <w:t>2</w:t>
            </w:r>
          </w:p>
        </w:tc>
        <w:tc>
          <w:tcPr>
            <w:tcW w:w="1431" w:type="dxa"/>
            <w:vAlign w:val="center"/>
          </w:tcPr>
          <w:p w14:paraId="576DA6F9" w14:textId="77777777" w:rsidR="00FD7945" w:rsidRDefault="00FD7945">
            <w:pPr>
              <w:jc w:val="center"/>
              <w:rPr>
                <w:rFonts w:ascii="仿宋" w:eastAsia="仿宋" w:hAnsi="仿宋" w:cs="仿宋"/>
                <w:color w:val="000000"/>
                <w:sz w:val="24"/>
              </w:rPr>
            </w:pPr>
          </w:p>
        </w:tc>
        <w:tc>
          <w:tcPr>
            <w:tcW w:w="2176" w:type="dxa"/>
            <w:vAlign w:val="center"/>
          </w:tcPr>
          <w:p w14:paraId="24AB864F" w14:textId="5B11E797" w:rsidR="00FD7945" w:rsidRPr="00FD7945" w:rsidRDefault="00FD7945" w:rsidP="00FD7945">
            <w:pPr>
              <w:spacing w:line="20" w:lineRule="atLeast"/>
              <w:jc w:val="center"/>
              <w:rPr>
                <w:rFonts w:ascii="仿宋" w:eastAsia="仿宋" w:hAnsi="仿宋" w:cs="仿宋"/>
                <w:color w:val="000000"/>
                <w:szCs w:val="21"/>
              </w:rPr>
            </w:pPr>
            <w:r w:rsidRPr="00FD7945">
              <w:rPr>
                <w:rFonts w:ascii="仿宋" w:eastAsia="仿宋" w:hAnsi="仿宋" w:cs="仿宋" w:hint="eastAsia"/>
                <w:color w:val="000000"/>
                <w:szCs w:val="21"/>
              </w:rPr>
              <w:t>科室反映“四害”疫情突发情况的紧急处理要求：1小时内响应，2小时内到达现场，4小时内解除疫情。</w:t>
            </w:r>
          </w:p>
        </w:tc>
        <w:tc>
          <w:tcPr>
            <w:tcW w:w="1926" w:type="dxa"/>
          </w:tcPr>
          <w:p w14:paraId="634C5518" w14:textId="77777777" w:rsidR="00FD7945" w:rsidRDefault="00FD7945">
            <w:pPr>
              <w:spacing w:line="20" w:lineRule="atLeast"/>
              <w:rPr>
                <w:rFonts w:ascii="仿宋" w:eastAsia="仿宋" w:hAnsi="仿宋" w:cs="仿宋"/>
                <w:color w:val="000000"/>
                <w:sz w:val="24"/>
              </w:rPr>
            </w:pPr>
          </w:p>
        </w:tc>
        <w:tc>
          <w:tcPr>
            <w:tcW w:w="775" w:type="dxa"/>
          </w:tcPr>
          <w:p w14:paraId="0269761B" w14:textId="77777777" w:rsidR="00FD7945" w:rsidRDefault="00FD7945">
            <w:pPr>
              <w:spacing w:line="20" w:lineRule="atLeast"/>
              <w:rPr>
                <w:rFonts w:ascii="仿宋" w:eastAsia="仿宋" w:hAnsi="仿宋" w:cs="仿宋"/>
                <w:color w:val="000000"/>
                <w:sz w:val="24"/>
              </w:rPr>
            </w:pPr>
          </w:p>
        </w:tc>
        <w:tc>
          <w:tcPr>
            <w:tcW w:w="1138" w:type="dxa"/>
          </w:tcPr>
          <w:p w14:paraId="22E48B01" w14:textId="77777777" w:rsidR="00FD7945" w:rsidRDefault="00FD7945">
            <w:pPr>
              <w:spacing w:line="20" w:lineRule="atLeast"/>
              <w:rPr>
                <w:rFonts w:ascii="仿宋" w:eastAsia="仿宋" w:hAnsi="仿宋" w:cs="仿宋"/>
                <w:color w:val="000000"/>
                <w:sz w:val="24"/>
              </w:rPr>
            </w:pPr>
          </w:p>
        </w:tc>
        <w:tc>
          <w:tcPr>
            <w:tcW w:w="1004" w:type="dxa"/>
          </w:tcPr>
          <w:p w14:paraId="34B56AC0" w14:textId="77777777" w:rsidR="00FD7945" w:rsidRDefault="00FD7945">
            <w:pPr>
              <w:spacing w:line="20" w:lineRule="atLeast"/>
              <w:rPr>
                <w:rFonts w:ascii="仿宋" w:eastAsia="仿宋" w:hAnsi="仿宋" w:cs="仿宋"/>
                <w:color w:val="000000"/>
                <w:sz w:val="24"/>
              </w:rPr>
            </w:pPr>
          </w:p>
        </w:tc>
        <w:tc>
          <w:tcPr>
            <w:tcW w:w="1984" w:type="dxa"/>
          </w:tcPr>
          <w:p w14:paraId="2ECD19DF" w14:textId="77777777" w:rsidR="00FD7945" w:rsidRDefault="00FD7945">
            <w:pPr>
              <w:spacing w:line="20" w:lineRule="atLeast"/>
              <w:rPr>
                <w:rFonts w:ascii="仿宋" w:eastAsia="仿宋" w:hAnsi="仿宋" w:cs="仿宋"/>
                <w:color w:val="000000"/>
                <w:sz w:val="24"/>
              </w:rPr>
            </w:pPr>
          </w:p>
        </w:tc>
      </w:tr>
      <w:tr w:rsidR="00FD7945" w14:paraId="391A8727" w14:textId="77777777">
        <w:tc>
          <w:tcPr>
            <w:tcW w:w="630" w:type="dxa"/>
            <w:vAlign w:val="center"/>
          </w:tcPr>
          <w:p w14:paraId="13901B75" w14:textId="730194F1" w:rsidR="00FD7945" w:rsidRDefault="00FD7945">
            <w:pPr>
              <w:widowControl/>
              <w:jc w:val="center"/>
              <w:textAlignment w:val="bottom"/>
              <w:rPr>
                <w:rFonts w:ascii="仿宋" w:eastAsia="仿宋" w:hAnsi="仿宋" w:cs="仿宋"/>
                <w:color w:val="000000"/>
                <w:sz w:val="24"/>
              </w:rPr>
            </w:pPr>
            <w:r>
              <w:rPr>
                <w:rFonts w:ascii="仿宋" w:eastAsia="仿宋" w:hAnsi="仿宋" w:cs="仿宋" w:hint="eastAsia"/>
                <w:color w:val="000000"/>
                <w:sz w:val="24"/>
              </w:rPr>
              <w:t>3</w:t>
            </w:r>
          </w:p>
        </w:tc>
        <w:tc>
          <w:tcPr>
            <w:tcW w:w="1431" w:type="dxa"/>
            <w:vAlign w:val="center"/>
          </w:tcPr>
          <w:p w14:paraId="1A7A0DC1" w14:textId="77777777" w:rsidR="00FD7945" w:rsidRDefault="00FD7945">
            <w:pPr>
              <w:jc w:val="center"/>
              <w:rPr>
                <w:rFonts w:ascii="仿宋" w:eastAsia="仿宋" w:hAnsi="仿宋" w:cs="仿宋"/>
                <w:color w:val="000000"/>
                <w:sz w:val="24"/>
              </w:rPr>
            </w:pPr>
          </w:p>
        </w:tc>
        <w:tc>
          <w:tcPr>
            <w:tcW w:w="2176" w:type="dxa"/>
            <w:vAlign w:val="center"/>
          </w:tcPr>
          <w:p w14:paraId="576E6C12" w14:textId="67F66414" w:rsidR="00FD7945" w:rsidRPr="00FD7945" w:rsidRDefault="00FD7945" w:rsidP="00FD7945">
            <w:pPr>
              <w:spacing w:line="20" w:lineRule="atLeast"/>
              <w:jc w:val="center"/>
              <w:rPr>
                <w:rFonts w:ascii="仿宋" w:eastAsia="仿宋" w:hAnsi="仿宋" w:cs="仿宋"/>
                <w:color w:val="000000"/>
                <w:szCs w:val="21"/>
              </w:rPr>
            </w:pPr>
            <w:r w:rsidRPr="00FD7945">
              <w:rPr>
                <w:rFonts w:ascii="仿宋" w:eastAsia="仿宋" w:hAnsi="仿宋" w:cs="仿宋" w:hint="eastAsia"/>
                <w:color w:val="000000"/>
                <w:szCs w:val="21"/>
              </w:rPr>
              <w:t>成交供应商工作人员在开展除“四害”有偿服务时应严格履约服务，不得以任何方式和理由向采购人索取财物或增加合同金额。</w:t>
            </w:r>
          </w:p>
        </w:tc>
        <w:tc>
          <w:tcPr>
            <w:tcW w:w="1926" w:type="dxa"/>
          </w:tcPr>
          <w:p w14:paraId="4234C8E7" w14:textId="77777777" w:rsidR="00FD7945" w:rsidRDefault="00FD7945">
            <w:pPr>
              <w:spacing w:line="20" w:lineRule="atLeast"/>
              <w:rPr>
                <w:rFonts w:ascii="仿宋" w:eastAsia="仿宋" w:hAnsi="仿宋" w:cs="仿宋"/>
                <w:color w:val="000000"/>
                <w:sz w:val="24"/>
              </w:rPr>
            </w:pPr>
          </w:p>
        </w:tc>
        <w:tc>
          <w:tcPr>
            <w:tcW w:w="775" w:type="dxa"/>
          </w:tcPr>
          <w:p w14:paraId="7E0C2200" w14:textId="77777777" w:rsidR="00FD7945" w:rsidRDefault="00FD7945">
            <w:pPr>
              <w:spacing w:line="20" w:lineRule="atLeast"/>
              <w:rPr>
                <w:rFonts w:ascii="仿宋" w:eastAsia="仿宋" w:hAnsi="仿宋" w:cs="仿宋"/>
                <w:color w:val="000000"/>
                <w:sz w:val="24"/>
              </w:rPr>
            </w:pPr>
          </w:p>
        </w:tc>
        <w:tc>
          <w:tcPr>
            <w:tcW w:w="1138" w:type="dxa"/>
          </w:tcPr>
          <w:p w14:paraId="32816345" w14:textId="77777777" w:rsidR="00FD7945" w:rsidRDefault="00FD7945">
            <w:pPr>
              <w:spacing w:line="20" w:lineRule="atLeast"/>
              <w:rPr>
                <w:rFonts w:ascii="仿宋" w:eastAsia="仿宋" w:hAnsi="仿宋" w:cs="仿宋"/>
                <w:color w:val="000000"/>
                <w:sz w:val="24"/>
              </w:rPr>
            </w:pPr>
          </w:p>
        </w:tc>
        <w:tc>
          <w:tcPr>
            <w:tcW w:w="1004" w:type="dxa"/>
          </w:tcPr>
          <w:p w14:paraId="28CA1EEA" w14:textId="77777777" w:rsidR="00FD7945" w:rsidRDefault="00FD7945">
            <w:pPr>
              <w:spacing w:line="20" w:lineRule="atLeast"/>
              <w:rPr>
                <w:rFonts w:ascii="仿宋" w:eastAsia="仿宋" w:hAnsi="仿宋" w:cs="仿宋"/>
                <w:color w:val="000000"/>
                <w:sz w:val="24"/>
              </w:rPr>
            </w:pPr>
          </w:p>
        </w:tc>
        <w:tc>
          <w:tcPr>
            <w:tcW w:w="1984" w:type="dxa"/>
          </w:tcPr>
          <w:p w14:paraId="6D10D078" w14:textId="77777777" w:rsidR="00FD7945" w:rsidRDefault="00FD7945">
            <w:pPr>
              <w:spacing w:line="20" w:lineRule="atLeast"/>
              <w:rPr>
                <w:rFonts w:ascii="仿宋" w:eastAsia="仿宋" w:hAnsi="仿宋" w:cs="仿宋"/>
                <w:color w:val="000000"/>
                <w:sz w:val="24"/>
              </w:rPr>
            </w:pPr>
          </w:p>
        </w:tc>
      </w:tr>
    </w:tbl>
    <w:p w14:paraId="1D70D945" w14:textId="77777777" w:rsidR="00781023" w:rsidRDefault="00781023">
      <w:pPr>
        <w:adjustRightInd w:val="0"/>
        <w:snapToGrid w:val="0"/>
        <w:spacing w:line="300" w:lineRule="auto"/>
        <w:rPr>
          <w:rFonts w:ascii="仿宋" w:eastAsia="仿宋" w:hAnsi="仿宋" w:cs="仿宋"/>
          <w:color w:val="000000"/>
          <w:sz w:val="24"/>
          <w:lang w:val="en-GB"/>
        </w:rPr>
      </w:pPr>
      <w:r>
        <w:rPr>
          <w:rFonts w:ascii="仿宋" w:eastAsia="仿宋" w:hAnsi="仿宋" w:cs="仿宋" w:hint="eastAsia"/>
          <w:color w:val="000000"/>
          <w:sz w:val="24"/>
        </w:rPr>
        <w:t>注：1.响应供应商必须对应比选文件中的采购项目服务要求的“★”项内容逐条响应。</w:t>
      </w:r>
      <w:r>
        <w:rPr>
          <w:rFonts w:ascii="仿宋" w:eastAsia="仿宋" w:hAnsi="仿宋" w:cs="仿宋" w:hint="eastAsia"/>
          <w:b/>
          <w:bCs/>
          <w:color w:val="000000"/>
          <w:sz w:val="24"/>
        </w:rPr>
        <w:t>如有缺漏，缺漏项视同不符合比选要求。</w:t>
      </w:r>
      <w:r>
        <w:rPr>
          <w:rFonts w:ascii="仿宋" w:eastAsia="仿宋" w:hAnsi="仿宋" w:cs="仿宋" w:hint="eastAsia"/>
          <w:color w:val="000000"/>
          <w:sz w:val="24"/>
        </w:rPr>
        <w:t>“★”项为不可负偏离（劣于）的重要项。</w:t>
      </w:r>
      <w:r>
        <w:rPr>
          <w:rFonts w:ascii="仿宋" w:eastAsia="仿宋" w:hAnsi="仿宋" w:cs="仿宋" w:hint="eastAsia"/>
          <w:color w:val="000000"/>
          <w:sz w:val="24"/>
          <w:lang w:val="en-GB"/>
        </w:rPr>
        <w:t>响应供应商请在“是否响应”栏内填“是”或“否”（不得空白，空白视为“否”；若比选文件中没有做出实质性要求，则填“无”），</w:t>
      </w:r>
      <w:r>
        <w:rPr>
          <w:rFonts w:ascii="仿宋" w:eastAsia="仿宋" w:hAnsi="仿宋" w:cs="仿宋" w:hint="eastAsia"/>
          <w:color w:val="000000"/>
          <w:sz w:val="24"/>
          <w:lang w:val="en-GB"/>
        </w:rPr>
        <w:lastRenderedPageBreak/>
        <w:t>并对照偏离情况请在“偏离说明”栏内扼要说明偏离情况，不响应视为负偏离。比选采购项目服务要求必须按照比选文件的，不得作任何更改。否则视为不符合响应要求。</w:t>
      </w:r>
    </w:p>
    <w:p w14:paraId="0D4BE491" w14:textId="77777777" w:rsidR="00781023" w:rsidRDefault="00781023">
      <w:pPr>
        <w:pStyle w:val="af"/>
        <w:adjustRightInd w:val="0"/>
        <w:snapToGrid w:val="0"/>
        <w:spacing w:line="44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2.响应供应商响应采购需求必须具体，明确。含糊不清、不确切或伪造、变造证明材料的，按照不完全响应或者不响应处理。</w:t>
      </w:r>
      <w:r>
        <w:rPr>
          <w:rFonts w:ascii="仿宋" w:eastAsia="仿宋" w:hAnsi="仿宋" w:cs="仿宋" w:hint="eastAsia"/>
          <w:color w:val="000000"/>
          <w:sz w:val="24"/>
        </w:rPr>
        <w:t>应提供至少一份厂家技术参数彩页或说明原件，如</w:t>
      </w:r>
      <w:r>
        <w:rPr>
          <w:rFonts w:ascii="仿宋" w:eastAsia="仿宋" w:hAnsi="仿宋" w:cs="仿宋" w:hint="eastAsia"/>
          <w:color w:val="000000"/>
          <w:sz w:val="24"/>
          <w:szCs w:val="24"/>
        </w:rPr>
        <w:t>提供虚假材料的，将被列入黑名单三年内禁止响应。</w:t>
      </w:r>
    </w:p>
    <w:p w14:paraId="338C4081" w14:textId="77777777" w:rsidR="00781023" w:rsidRDefault="00781023">
      <w:pPr>
        <w:adjustRightInd w:val="0"/>
        <w:snapToGrid w:val="0"/>
        <w:spacing w:line="300" w:lineRule="auto"/>
        <w:rPr>
          <w:rFonts w:ascii="仿宋" w:eastAsia="仿宋" w:hAnsi="仿宋" w:cs="仿宋"/>
          <w:color w:val="000000"/>
          <w:sz w:val="24"/>
        </w:rPr>
      </w:pPr>
    </w:p>
    <w:p w14:paraId="269366B0" w14:textId="77777777" w:rsidR="00781023" w:rsidRDefault="00781023">
      <w:pPr>
        <w:adjustRightInd w:val="0"/>
        <w:snapToGrid w:val="0"/>
        <w:spacing w:line="300" w:lineRule="auto"/>
        <w:rPr>
          <w:rFonts w:ascii="仿宋" w:eastAsia="仿宋" w:hAnsi="仿宋" w:cs="仿宋"/>
          <w:color w:val="000000"/>
          <w:sz w:val="24"/>
        </w:rPr>
      </w:pPr>
      <w:r>
        <w:rPr>
          <w:rFonts w:ascii="仿宋" w:eastAsia="仿宋" w:hAnsi="仿宋" w:cs="仿宋" w:hint="eastAsia"/>
          <w:color w:val="000000"/>
          <w:sz w:val="24"/>
        </w:rPr>
        <w:t>响应供应商法定代表人（或法定代表人授权代表）签字：</w:t>
      </w:r>
      <w:r>
        <w:rPr>
          <w:rFonts w:ascii="仿宋" w:eastAsia="仿宋" w:hAnsi="仿宋" w:cs="仿宋" w:hint="eastAsia"/>
          <w:color w:val="000000"/>
          <w:sz w:val="24"/>
          <w:u w:val="single"/>
        </w:rPr>
        <w:t xml:space="preserve">                   </w:t>
      </w:r>
    </w:p>
    <w:p w14:paraId="7FD72EE6" w14:textId="77777777" w:rsidR="00781023" w:rsidRDefault="00781023">
      <w:pPr>
        <w:adjustRightInd w:val="0"/>
        <w:snapToGrid w:val="0"/>
        <w:spacing w:line="300" w:lineRule="auto"/>
        <w:rPr>
          <w:rFonts w:ascii="仿宋" w:eastAsia="仿宋" w:hAnsi="仿宋" w:cs="仿宋"/>
          <w:color w:val="000000"/>
          <w:sz w:val="24"/>
          <w:u w:val="single"/>
        </w:rPr>
      </w:pPr>
      <w:r>
        <w:rPr>
          <w:rFonts w:ascii="仿宋" w:eastAsia="仿宋" w:hAnsi="仿宋" w:cs="仿宋" w:hint="eastAsia"/>
          <w:color w:val="000000"/>
          <w:sz w:val="24"/>
        </w:rPr>
        <w:t>响应供应商名称（签章）：</w:t>
      </w:r>
      <w:r>
        <w:rPr>
          <w:rFonts w:ascii="仿宋" w:eastAsia="仿宋" w:hAnsi="仿宋" w:cs="仿宋" w:hint="eastAsia"/>
          <w:color w:val="000000"/>
          <w:sz w:val="24"/>
          <w:u w:val="single"/>
        </w:rPr>
        <w:t xml:space="preserve">                        </w:t>
      </w:r>
    </w:p>
    <w:p w14:paraId="7D2F19E6" w14:textId="77777777" w:rsidR="00781023" w:rsidRDefault="00781023">
      <w:pPr>
        <w:rPr>
          <w:rFonts w:ascii="仿宋" w:eastAsia="仿宋" w:hAnsi="仿宋" w:cs="仿宋"/>
          <w:color w:val="000000"/>
          <w:sz w:val="24"/>
        </w:rPr>
      </w:pPr>
      <w:r>
        <w:rPr>
          <w:rFonts w:ascii="仿宋" w:eastAsia="仿宋" w:hAnsi="仿宋" w:cs="仿宋" w:hint="eastAsia"/>
          <w:color w:val="000000"/>
          <w:sz w:val="24"/>
        </w:rPr>
        <w:t>日期：   年   月   日</w:t>
      </w:r>
    </w:p>
    <w:p w14:paraId="13017F93" w14:textId="77777777" w:rsidR="00781023" w:rsidRDefault="00781023">
      <w:pPr>
        <w:pStyle w:val="af"/>
        <w:adjustRightInd w:val="0"/>
        <w:snapToGrid w:val="0"/>
        <w:spacing w:line="440" w:lineRule="exact"/>
        <w:rPr>
          <w:rFonts w:ascii="仿宋" w:eastAsia="仿宋" w:hAnsi="仿宋" w:cs="仿宋"/>
          <w:color w:val="000000"/>
          <w:sz w:val="24"/>
        </w:rPr>
      </w:pPr>
      <w:r>
        <w:rPr>
          <w:rFonts w:ascii="仿宋" w:eastAsia="仿宋" w:hAnsi="仿宋" w:cs="仿宋"/>
          <w:color w:val="000000"/>
          <w:sz w:val="24"/>
        </w:rPr>
        <w:br w:type="page"/>
      </w:r>
      <w:r>
        <w:rPr>
          <w:rFonts w:ascii="仿宋" w:eastAsia="仿宋" w:hAnsi="仿宋" w:cs="仿宋" w:hint="eastAsia"/>
          <w:b/>
          <w:color w:val="000000"/>
          <w:sz w:val="24"/>
        </w:rPr>
        <w:lastRenderedPageBreak/>
        <w:t>5.2.2非实质性服务要求条款响应表</w:t>
      </w:r>
    </w:p>
    <w:tbl>
      <w:tblPr>
        <w:tblW w:w="11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1035"/>
        <w:gridCol w:w="3475"/>
        <w:gridCol w:w="1332"/>
        <w:gridCol w:w="708"/>
        <w:gridCol w:w="1418"/>
        <w:gridCol w:w="992"/>
        <w:gridCol w:w="1701"/>
      </w:tblGrid>
      <w:tr w:rsidR="00781023" w14:paraId="654F5E4E" w14:textId="77777777" w:rsidTr="00370371">
        <w:tc>
          <w:tcPr>
            <w:tcW w:w="11221" w:type="dxa"/>
            <w:gridSpan w:val="8"/>
          </w:tcPr>
          <w:p w14:paraId="3B87D6FC" w14:textId="77777777" w:rsidR="00781023" w:rsidRDefault="00781023">
            <w:pPr>
              <w:jc w:val="center"/>
              <w:rPr>
                <w:rFonts w:ascii="仿宋" w:eastAsia="仿宋" w:hAnsi="仿宋" w:cs="仿宋"/>
                <w:color w:val="000000"/>
                <w:sz w:val="24"/>
              </w:rPr>
            </w:pPr>
            <w:r>
              <w:rPr>
                <w:rFonts w:ascii="仿宋" w:eastAsia="仿宋" w:hAnsi="仿宋" w:cs="仿宋" w:hint="eastAsia"/>
                <w:color w:val="000000"/>
                <w:sz w:val="24"/>
              </w:rPr>
              <w:t>一般服务要求条款</w:t>
            </w:r>
            <w:r>
              <w:rPr>
                <w:rFonts w:ascii="仿宋" w:eastAsia="仿宋" w:hAnsi="仿宋" w:cs="宋体" w:hint="eastAsia"/>
                <w:color w:val="000000"/>
                <w:kern w:val="0"/>
                <w:sz w:val="24"/>
              </w:rPr>
              <w:t>和</w:t>
            </w:r>
            <w:r>
              <w:rPr>
                <w:rFonts w:ascii="仿宋" w:eastAsia="仿宋" w:hAnsi="仿宋" w:cs="仿宋" w:hint="eastAsia"/>
                <w:color w:val="000000"/>
                <w:sz w:val="24"/>
              </w:rPr>
              <w:t>含</w:t>
            </w:r>
            <w:r>
              <w:rPr>
                <w:rFonts w:ascii="仿宋" w:eastAsia="仿宋" w:hAnsi="仿宋" w:cs="宋体" w:hint="eastAsia"/>
                <w:color w:val="000000"/>
                <w:kern w:val="0"/>
                <w:sz w:val="24"/>
              </w:rPr>
              <w:t>“▲”的</w:t>
            </w:r>
            <w:r>
              <w:rPr>
                <w:rFonts w:ascii="仿宋" w:eastAsia="仿宋" w:hAnsi="仿宋" w:cs="宋体"/>
                <w:color w:val="000000"/>
                <w:kern w:val="0"/>
                <w:sz w:val="24"/>
              </w:rPr>
              <w:t>主要</w:t>
            </w:r>
            <w:r>
              <w:rPr>
                <w:rFonts w:ascii="仿宋" w:eastAsia="仿宋" w:hAnsi="仿宋" w:cs="宋体" w:hint="eastAsia"/>
                <w:color w:val="000000"/>
                <w:kern w:val="0"/>
                <w:sz w:val="24"/>
              </w:rPr>
              <w:t>服务要求</w:t>
            </w:r>
            <w:r>
              <w:rPr>
                <w:rFonts w:ascii="仿宋" w:eastAsia="仿宋" w:hAnsi="仿宋" w:cs="仿宋" w:hint="eastAsia"/>
                <w:color w:val="000000"/>
                <w:sz w:val="24"/>
              </w:rPr>
              <w:t>响应表</w:t>
            </w:r>
          </w:p>
        </w:tc>
      </w:tr>
      <w:tr w:rsidR="00781023" w14:paraId="349C5509" w14:textId="77777777" w:rsidTr="00370371">
        <w:tc>
          <w:tcPr>
            <w:tcW w:w="560" w:type="dxa"/>
            <w:shd w:val="clear" w:color="auto" w:fill="F1F1F1"/>
            <w:vAlign w:val="center"/>
          </w:tcPr>
          <w:p w14:paraId="30E1D198" w14:textId="77777777" w:rsidR="00781023" w:rsidRDefault="00781023">
            <w:pPr>
              <w:spacing w:line="20" w:lineRule="atLeast"/>
              <w:jc w:val="center"/>
              <w:rPr>
                <w:rFonts w:ascii="仿宋" w:eastAsia="仿宋" w:hAnsi="仿宋" w:cs="仿宋"/>
                <w:color w:val="000000"/>
                <w:szCs w:val="21"/>
              </w:rPr>
            </w:pPr>
            <w:r>
              <w:rPr>
                <w:rFonts w:ascii="仿宋" w:eastAsia="仿宋" w:hAnsi="仿宋" w:cs="仿宋" w:hint="eastAsia"/>
                <w:color w:val="000000"/>
                <w:szCs w:val="21"/>
              </w:rPr>
              <w:t>序号</w:t>
            </w:r>
          </w:p>
        </w:tc>
        <w:tc>
          <w:tcPr>
            <w:tcW w:w="1035" w:type="dxa"/>
            <w:shd w:val="clear" w:color="auto" w:fill="F1F1F1"/>
            <w:vAlign w:val="center"/>
          </w:tcPr>
          <w:p w14:paraId="62328657" w14:textId="77777777" w:rsidR="00781023" w:rsidRDefault="00781023">
            <w:pPr>
              <w:spacing w:line="20" w:lineRule="atLeast"/>
              <w:jc w:val="center"/>
              <w:rPr>
                <w:rFonts w:ascii="仿宋" w:eastAsia="仿宋" w:hAnsi="仿宋" w:cs="仿宋"/>
                <w:color w:val="000000"/>
                <w:szCs w:val="21"/>
              </w:rPr>
            </w:pPr>
            <w:r>
              <w:rPr>
                <w:rFonts w:ascii="仿宋" w:eastAsia="仿宋" w:hAnsi="仿宋" w:cs="仿宋" w:hint="eastAsia"/>
                <w:color w:val="000000"/>
                <w:szCs w:val="21"/>
              </w:rPr>
              <w:t>名称</w:t>
            </w:r>
          </w:p>
        </w:tc>
        <w:tc>
          <w:tcPr>
            <w:tcW w:w="3475" w:type="dxa"/>
            <w:shd w:val="clear" w:color="auto" w:fill="F1F1F1"/>
            <w:vAlign w:val="center"/>
          </w:tcPr>
          <w:p w14:paraId="47589471" w14:textId="77777777" w:rsidR="00781023" w:rsidRDefault="00781023">
            <w:pPr>
              <w:spacing w:line="20" w:lineRule="atLeast"/>
              <w:jc w:val="center"/>
              <w:rPr>
                <w:rFonts w:ascii="仿宋" w:eastAsia="仿宋" w:hAnsi="仿宋" w:cs="仿宋"/>
                <w:color w:val="000000"/>
                <w:szCs w:val="21"/>
              </w:rPr>
            </w:pPr>
            <w:r>
              <w:rPr>
                <w:rFonts w:ascii="仿宋" w:eastAsia="仿宋" w:hAnsi="仿宋" w:cs="仿宋" w:hint="eastAsia"/>
                <w:color w:val="000000"/>
                <w:szCs w:val="21"/>
              </w:rPr>
              <w:t>比选服务要求</w:t>
            </w:r>
          </w:p>
        </w:tc>
        <w:tc>
          <w:tcPr>
            <w:tcW w:w="1332" w:type="dxa"/>
            <w:shd w:val="clear" w:color="auto" w:fill="F1F1F1"/>
            <w:vAlign w:val="center"/>
          </w:tcPr>
          <w:p w14:paraId="2C438EEA" w14:textId="77777777" w:rsidR="00781023" w:rsidRDefault="00781023">
            <w:pPr>
              <w:spacing w:line="20" w:lineRule="atLeast"/>
              <w:jc w:val="center"/>
              <w:rPr>
                <w:rFonts w:ascii="仿宋" w:eastAsia="仿宋" w:hAnsi="仿宋" w:cs="仿宋"/>
                <w:color w:val="000000"/>
                <w:szCs w:val="21"/>
              </w:rPr>
            </w:pPr>
            <w:r>
              <w:rPr>
                <w:rFonts w:ascii="仿宋" w:eastAsia="仿宋" w:hAnsi="仿宋" w:cs="仿宋" w:hint="eastAsia"/>
                <w:color w:val="000000"/>
                <w:szCs w:val="21"/>
              </w:rPr>
              <w:t>响应服务要求</w:t>
            </w:r>
          </w:p>
          <w:p w14:paraId="36CE7502" w14:textId="77777777" w:rsidR="00781023" w:rsidRDefault="00781023">
            <w:pPr>
              <w:spacing w:line="20" w:lineRule="atLeast"/>
              <w:jc w:val="center"/>
              <w:rPr>
                <w:rFonts w:ascii="仿宋" w:eastAsia="仿宋" w:hAnsi="仿宋" w:cs="仿宋"/>
                <w:color w:val="000000"/>
                <w:szCs w:val="21"/>
              </w:rPr>
            </w:pPr>
            <w:r>
              <w:rPr>
                <w:rFonts w:ascii="仿宋" w:eastAsia="仿宋" w:hAnsi="仿宋" w:cs="仿宋" w:hint="eastAsia"/>
                <w:color w:val="000000"/>
                <w:szCs w:val="21"/>
              </w:rPr>
              <w:t>（填写响应具体服务）</w:t>
            </w:r>
          </w:p>
        </w:tc>
        <w:tc>
          <w:tcPr>
            <w:tcW w:w="708" w:type="dxa"/>
            <w:shd w:val="clear" w:color="auto" w:fill="F1F1F1"/>
            <w:vAlign w:val="center"/>
          </w:tcPr>
          <w:p w14:paraId="296BAAF0" w14:textId="77777777" w:rsidR="00781023" w:rsidRDefault="00781023">
            <w:pPr>
              <w:spacing w:line="20" w:lineRule="atLeast"/>
              <w:jc w:val="center"/>
              <w:rPr>
                <w:rFonts w:ascii="仿宋" w:eastAsia="仿宋" w:hAnsi="仿宋" w:cs="仿宋"/>
                <w:color w:val="000000"/>
                <w:szCs w:val="21"/>
              </w:rPr>
            </w:pPr>
            <w:r>
              <w:rPr>
                <w:rFonts w:ascii="仿宋" w:eastAsia="仿宋" w:hAnsi="仿宋" w:cs="仿宋" w:hint="eastAsia"/>
                <w:color w:val="000000"/>
                <w:szCs w:val="21"/>
              </w:rPr>
              <w:t>是否响应</w:t>
            </w:r>
          </w:p>
        </w:tc>
        <w:tc>
          <w:tcPr>
            <w:tcW w:w="1418" w:type="dxa"/>
            <w:shd w:val="clear" w:color="auto" w:fill="F1F1F1"/>
            <w:vAlign w:val="center"/>
          </w:tcPr>
          <w:p w14:paraId="22899188" w14:textId="77777777" w:rsidR="00781023" w:rsidRDefault="00781023">
            <w:pPr>
              <w:spacing w:line="20" w:lineRule="atLeast"/>
              <w:jc w:val="center"/>
              <w:rPr>
                <w:rFonts w:ascii="仿宋" w:eastAsia="仿宋" w:hAnsi="仿宋" w:cs="仿宋"/>
                <w:color w:val="000000"/>
                <w:szCs w:val="21"/>
              </w:rPr>
            </w:pPr>
            <w:r>
              <w:rPr>
                <w:rFonts w:ascii="仿宋" w:eastAsia="仿宋" w:hAnsi="仿宋" w:cs="仿宋" w:hint="eastAsia"/>
                <w:color w:val="000000"/>
                <w:szCs w:val="21"/>
              </w:rPr>
              <w:t>偏离情况</w:t>
            </w:r>
          </w:p>
          <w:p w14:paraId="12A0C7CE" w14:textId="77777777" w:rsidR="00781023" w:rsidRDefault="00781023">
            <w:pPr>
              <w:spacing w:line="20" w:lineRule="atLeast"/>
              <w:jc w:val="center"/>
              <w:rPr>
                <w:rFonts w:ascii="仿宋" w:eastAsia="仿宋" w:hAnsi="仿宋" w:cs="仿宋"/>
                <w:color w:val="000000"/>
                <w:szCs w:val="21"/>
              </w:rPr>
            </w:pPr>
            <w:r>
              <w:rPr>
                <w:rFonts w:ascii="仿宋" w:eastAsia="仿宋" w:hAnsi="仿宋" w:cs="仿宋" w:hint="eastAsia"/>
                <w:color w:val="000000"/>
                <w:szCs w:val="21"/>
              </w:rPr>
              <w:t>（正/负/无）</w:t>
            </w:r>
          </w:p>
        </w:tc>
        <w:tc>
          <w:tcPr>
            <w:tcW w:w="992" w:type="dxa"/>
            <w:shd w:val="clear" w:color="auto" w:fill="F1F1F1"/>
            <w:vAlign w:val="center"/>
          </w:tcPr>
          <w:p w14:paraId="3D1DE28F" w14:textId="77777777" w:rsidR="00781023" w:rsidRDefault="00781023">
            <w:pPr>
              <w:spacing w:line="20" w:lineRule="atLeast"/>
              <w:jc w:val="center"/>
              <w:rPr>
                <w:rFonts w:ascii="仿宋" w:eastAsia="仿宋" w:hAnsi="仿宋" w:cs="仿宋"/>
                <w:szCs w:val="21"/>
              </w:rPr>
            </w:pPr>
            <w:r>
              <w:rPr>
                <w:rFonts w:ascii="仿宋" w:eastAsia="仿宋" w:hAnsi="仿宋" w:cs="仿宋" w:hint="eastAsia"/>
                <w:color w:val="000000"/>
                <w:szCs w:val="21"/>
              </w:rPr>
              <w:t>偏离说明</w:t>
            </w:r>
          </w:p>
        </w:tc>
        <w:tc>
          <w:tcPr>
            <w:tcW w:w="1701" w:type="dxa"/>
            <w:shd w:val="clear" w:color="auto" w:fill="F1F1F1"/>
          </w:tcPr>
          <w:p w14:paraId="3E894EAF" w14:textId="77777777" w:rsidR="00781023" w:rsidRDefault="00781023">
            <w:pPr>
              <w:spacing w:line="20" w:lineRule="atLeast"/>
              <w:jc w:val="center"/>
              <w:rPr>
                <w:rFonts w:ascii="仿宋" w:eastAsia="仿宋" w:hAnsi="仿宋" w:cs="仿宋"/>
                <w:color w:val="000000"/>
                <w:szCs w:val="21"/>
              </w:rPr>
            </w:pPr>
            <w:r>
              <w:rPr>
                <w:rFonts w:ascii="仿宋" w:eastAsia="仿宋" w:hAnsi="仿宋" w:cs="仿宋" w:hint="eastAsia"/>
                <w:color w:val="000000"/>
                <w:szCs w:val="21"/>
              </w:rPr>
              <w:t>需</w:t>
            </w:r>
            <w:r>
              <w:rPr>
                <w:rFonts w:ascii="仿宋" w:eastAsia="仿宋" w:hAnsi="仿宋" w:cs="仿宋" w:hint="eastAsia"/>
                <w:szCs w:val="21"/>
              </w:rPr>
              <w:t>注明对应证明</w:t>
            </w:r>
            <w:r>
              <w:rPr>
                <w:rFonts w:ascii="仿宋" w:eastAsia="仿宋" w:hAnsi="仿宋" w:cs="仿宋"/>
                <w:szCs w:val="21"/>
              </w:rPr>
              <w:t>材料</w:t>
            </w:r>
            <w:r>
              <w:rPr>
                <w:rFonts w:ascii="仿宋" w:eastAsia="仿宋" w:hAnsi="仿宋" w:cs="仿宋" w:hint="eastAsia"/>
                <w:szCs w:val="21"/>
              </w:rPr>
              <w:t>条款所在位置，</w:t>
            </w:r>
            <w:r>
              <w:rPr>
                <w:rFonts w:ascii="仿宋" w:eastAsia="仿宋" w:hAnsi="仿宋" w:cs="仿宋"/>
                <w:szCs w:val="21"/>
              </w:rPr>
              <w:t>尤其是</w:t>
            </w:r>
            <w:r>
              <w:rPr>
                <w:rFonts w:ascii="仿宋" w:eastAsia="仿宋" w:hAnsi="仿宋" w:cs="仿宋" w:hint="eastAsia"/>
                <w:szCs w:val="21"/>
              </w:rPr>
              <w:t>含</w:t>
            </w:r>
            <w:r>
              <w:rPr>
                <w:rFonts w:ascii="仿宋" w:eastAsia="仿宋" w:hAnsi="仿宋" w:cs="宋体" w:hint="eastAsia"/>
                <w:color w:val="000000"/>
                <w:kern w:val="0"/>
                <w:szCs w:val="21"/>
              </w:rPr>
              <w:t>“▲”条款</w:t>
            </w:r>
          </w:p>
        </w:tc>
      </w:tr>
      <w:tr w:rsidR="00781023" w14:paraId="526089D6" w14:textId="77777777" w:rsidTr="00370371">
        <w:tc>
          <w:tcPr>
            <w:tcW w:w="560" w:type="dxa"/>
            <w:vAlign w:val="center"/>
          </w:tcPr>
          <w:p w14:paraId="6C76FC5B" w14:textId="77777777" w:rsidR="00781023" w:rsidRDefault="00781023">
            <w:pPr>
              <w:widowControl/>
              <w:numPr>
                <w:ilvl w:val="0"/>
                <w:numId w:val="11"/>
              </w:numPr>
              <w:textAlignment w:val="bottom"/>
              <w:rPr>
                <w:rFonts w:ascii="仿宋" w:eastAsia="仿宋" w:hAnsi="仿宋" w:cs="仿宋"/>
                <w:color w:val="000000"/>
                <w:sz w:val="24"/>
              </w:rPr>
            </w:pPr>
          </w:p>
        </w:tc>
        <w:tc>
          <w:tcPr>
            <w:tcW w:w="1035" w:type="dxa"/>
            <w:vAlign w:val="center"/>
          </w:tcPr>
          <w:p w14:paraId="2BBC10D7" w14:textId="27CA73AC" w:rsidR="00781023" w:rsidRDefault="00781023">
            <w:pPr>
              <w:spacing w:line="20" w:lineRule="atLeast"/>
              <w:jc w:val="center"/>
              <w:rPr>
                <w:rFonts w:ascii="仿宋" w:eastAsia="仿宋" w:hAnsi="仿宋" w:cs="仿宋"/>
                <w:color w:val="000000"/>
                <w:szCs w:val="21"/>
              </w:rPr>
            </w:pPr>
          </w:p>
        </w:tc>
        <w:tc>
          <w:tcPr>
            <w:tcW w:w="3475" w:type="dxa"/>
            <w:vAlign w:val="center"/>
          </w:tcPr>
          <w:p w14:paraId="49CE0FBE" w14:textId="4CE11A2B" w:rsidR="00781023" w:rsidRDefault="00FD7945" w:rsidP="00370371">
            <w:pPr>
              <w:spacing w:line="20" w:lineRule="atLeast"/>
              <w:jc w:val="center"/>
              <w:rPr>
                <w:rFonts w:ascii="仿宋" w:eastAsia="仿宋" w:hAnsi="仿宋" w:cs="仿宋"/>
                <w:color w:val="000000"/>
                <w:szCs w:val="21"/>
              </w:rPr>
            </w:pPr>
            <w:r w:rsidRPr="00FD7945">
              <w:rPr>
                <w:rFonts w:ascii="仿宋" w:eastAsia="仿宋" w:hAnsi="仿宋" w:cs="仿宋" w:hint="eastAsia"/>
                <w:color w:val="000000"/>
                <w:szCs w:val="21"/>
              </w:rPr>
              <w:t>供应商应在采购人的协助下，每季度开展查清“四害”“白蚁”情况，测定密度活动范围的行动，为除“四害”“白蚁防治”提供较为准确的依据，并给出分析报告，内容包含目前医院四害、白蚁状况及下一步的方案，每季度给出书面的工作情况报告。</w:t>
            </w:r>
          </w:p>
        </w:tc>
        <w:tc>
          <w:tcPr>
            <w:tcW w:w="1332" w:type="dxa"/>
          </w:tcPr>
          <w:p w14:paraId="013EB77B" w14:textId="77777777" w:rsidR="00781023" w:rsidRDefault="00781023">
            <w:pPr>
              <w:spacing w:line="20" w:lineRule="atLeast"/>
              <w:rPr>
                <w:rFonts w:ascii="仿宋" w:eastAsia="仿宋" w:hAnsi="仿宋" w:cs="仿宋"/>
                <w:color w:val="000000"/>
                <w:sz w:val="24"/>
              </w:rPr>
            </w:pPr>
          </w:p>
        </w:tc>
        <w:tc>
          <w:tcPr>
            <w:tcW w:w="708" w:type="dxa"/>
          </w:tcPr>
          <w:p w14:paraId="5E1199C9" w14:textId="77777777" w:rsidR="00781023" w:rsidRDefault="00781023">
            <w:pPr>
              <w:spacing w:line="20" w:lineRule="atLeast"/>
              <w:rPr>
                <w:rFonts w:ascii="仿宋" w:eastAsia="仿宋" w:hAnsi="仿宋" w:cs="仿宋"/>
                <w:color w:val="000000"/>
                <w:sz w:val="24"/>
              </w:rPr>
            </w:pPr>
          </w:p>
        </w:tc>
        <w:tc>
          <w:tcPr>
            <w:tcW w:w="1418" w:type="dxa"/>
          </w:tcPr>
          <w:p w14:paraId="6445A563" w14:textId="77777777" w:rsidR="00781023" w:rsidRDefault="00781023">
            <w:pPr>
              <w:spacing w:line="20" w:lineRule="atLeast"/>
              <w:rPr>
                <w:rFonts w:ascii="仿宋" w:eastAsia="仿宋" w:hAnsi="仿宋" w:cs="仿宋"/>
                <w:color w:val="000000"/>
                <w:sz w:val="24"/>
              </w:rPr>
            </w:pPr>
          </w:p>
        </w:tc>
        <w:tc>
          <w:tcPr>
            <w:tcW w:w="992" w:type="dxa"/>
          </w:tcPr>
          <w:p w14:paraId="5EE6A573" w14:textId="77777777" w:rsidR="00781023" w:rsidRDefault="00781023">
            <w:pPr>
              <w:spacing w:line="20" w:lineRule="atLeast"/>
              <w:rPr>
                <w:rFonts w:ascii="仿宋" w:eastAsia="仿宋" w:hAnsi="仿宋" w:cs="仿宋"/>
                <w:color w:val="000000"/>
                <w:sz w:val="24"/>
              </w:rPr>
            </w:pPr>
          </w:p>
        </w:tc>
        <w:tc>
          <w:tcPr>
            <w:tcW w:w="1701" w:type="dxa"/>
          </w:tcPr>
          <w:p w14:paraId="5166087D" w14:textId="77777777" w:rsidR="00781023" w:rsidRDefault="00781023">
            <w:pPr>
              <w:spacing w:line="20" w:lineRule="atLeast"/>
              <w:rPr>
                <w:rFonts w:ascii="仿宋" w:eastAsia="仿宋" w:hAnsi="仿宋" w:cs="仿宋"/>
                <w:color w:val="000000"/>
                <w:sz w:val="24"/>
              </w:rPr>
            </w:pPr>
          </w:p>
        </w:tc>
      </w:tr>
      <w:tr w:rsidR="00781023" w14:paraId="10D1CAA5" w14:textId="77777777" w:rsidTr="00370371">
        <w:tc>
          <w:tcPr>
            <w:tcW w:w="560" w:type="dxa"/>
            <w:vAlign w:val="center"/>
          </w:tcPr>
          <w:p w14:paraId="5C94BC32" w14:textId="77777777" w:rsidR="00781023" w:rsidRDefault="00781023">
            <w:pPr>
              <w:widowControl/>
              <w:numPr>
                <w:ilvl w:val="0"/>
                <w:numId w:val="11"/>
              </w:numPr>
              <w:jc w:val="center"/>
              <w:textAlignment w:val="bottom"/>
              <w:rPr>
                <w:rFonts w:ascii="仿宋" w:eastAsia="仿宋" w:hAnsi="仿宋" w:cs="仿宋"/>
                <w:color w:val="000000"/>
                <w:sz w:val="24"/>
              </w:rPr>
            </w:pPr>
          </w:p>
        </w:tc>
        <w:tc>
          <w:tcPr>
            <w:tcW w:w="1035" w:type="dxa"/>
            <w:vAlign w:val="center"/>
          </w:tcPr>
          <w:p w14:paraId="5104A1C1" w14:textId="657867E8" w:rsidR="00781023" w:rsidRDefault="00781023">
            <w:pPr>
              <w:spacing w:line="20" w:lineRule="atLeast"/>
              <w:jc w:val="center"/>
              <w:rPr>
                <w:rFonts w:ascii="仿宋" w:eastAsia="仿宋" w:hAnsi="仿宋" w:cs="仿宋"/>
                <w:color w:val="000000"/>
                <w:szCs w:val="21"/>
              </w:rPr>
            </w:pPr>
          </w:p>
        </w:tc>
        <w:tc>
          <w:tcPr>
            <w:tcW w:w="3475" w:type="dxa"/>
            <w:vAlign w:val="center"/>
          </w:tcPr>
          <w:p w14:paraId="6146D189" w14:textId="6A189C1F" w:rsidR="00781023" w:rsidRDefault="00FD7945">
            <w:pPr>
              <w:spacing w:line="20" w:lineRule="atLeast"/>
              <w:jc w:val="center"/>
              <w:rPr>
                <w:rFonts w:ascii="仿宋" w:eastAsia="仿宋" w:hAnsi="仿宋" w:cs="仿宋"/>
                <w:color w:val="000000"/>
                <w:szCs w:val="21"/>
              </w:rPr>
            </w:pPr>
            <w:r w:rsidRPr="00FD7945">
              <w:rPr>
                <w:rFonts w:ascii="仿宋" w:eastAsia="仿宋" w:hAnsi="仿宋" w:cs="仿宋" w:hint="eastAsia"/>
                <w:color w:val="000000"/>
                <w:szCs w:val="21"/>
              </w:rPr>
              <w:t>为确保达到预期消杀效果，供应商应确保至少投入以下消杀设备：喷雾机、手动/电动喷粉枪、白蚁探测仪等。</w:t>
            </w:r>
          </w:p>
        </w:tc>
        <w:tc>
          <w:tcPr>
            <w:tcW w:w="1332" w:type="dxa"/>
          </w:tcPr>
          <w:p w14:paraId="74E15D71" w14:textId="77777777" w:rsidR="00781023" w:rsidRDefault="00781023">
            <w:pPr>
              <w:spacing w:line="20" w:lineRule="atLeast"/>
              <w:rPr>
                <w:rFonts w:ascii="仿宋" w:eastAsia="仿宋" w:hAnsi="仿宋" w:cs="仿宋"/>
                <w:color w:val="000000"/>
                <w:sz w:val="24"/>
              </w:rPr>
            </w:pPr>
          </w:p>
        </w:tc>
        <w:tc>
          <w:tcPr>
            <w:tcW w:w="708" w:type="dxa"/>
          </w:tcPr>
          <w:p w14:paraId="04CAAEBE" w14:textId="77777777" w:rsidR="00781023" w:rsidRDefault="00781023">
            <w:pPr>
              <w:spacing w:line="20" w:lineRule="atLeast"/>
              <w:rPr>
                <w:rFonts w:ascii="仿宋" w:eastAsia="仿宋" w:hAnsi="仿宋" w:cs="仿宋"/>
                <w:color w:val="000000"/>
                <w:sz w:val="24"/>
              </w:rPr>
            </w:pPr>
          </w:p>
        </w:tc>
        <w:tc>
          <w:tcPr>
            <w:tcW w:w="1418" w:type="dxa"/>
          </w:tcPr>
          <w:p w14:paraId="6E9E57B5" w14:textId="77777777" w:rsidR="00781023" w:rsidRDefault="00781023">
            <w:pPr>
              <w:spacing w:line="20" w:lineRule="atLeast"/>
              <w:rPr>
                <w:rFonts w:ascii="仿宋" w:eastAsia="仿宋" w:hAnsi="仿宋" w:cs="仿宋"/>
                <w:color w:val="000000"/>
                <w:sz w:val="24"/>
              </w:rPr>
            </w:pPr>
          </w:p>
        </w:tc>
        <w:tc>
          <w:tcPr>
            <w:tcW w:w="992" w:type="dxa"/>
          </w:tcPr>
          <w:p w14:paraId="4B97ACCB" w14:textId="77777777" w:rsidR="00781023" w:rsidRDefault="00781023">
            <w:pPr>
              <w:spacing w:line="20" w:lineRule="atLeast"/>
              <w:rPr>
                <w:rFonts w:ascii="仿宋" w:eastAsia="仿宋" w:hAnsi="仿宋" w:cs="仿宋"/>
                <w:color w:val="000000"/>
                <w:sz w:val="24"/>
              </w:rPr>
            </w:pPr>
          </w:p>
        </w:tc>
        <w:tc>
          <w:tcPr>
            <w:tcW w:w="1701" w:type="dxa"/>
          </w:tcPr>
          <w:p w14:paraId="14CCD345" w14:textId="77777777" w:rsidR="00781023" w:rsidRDefault="00781023">
            <w:pPr>
              <w:spacing w:line="20" w:lineRule="atLeast"/>
              <w:rPr>
                <w:rFonts w:ascii="仿宋" w:eastAsia="仿宋" w:hAnsi="仿宋" w:cs="仿宋"/>
                <w:color w:val="000000"/>
                <w:sz w:val="24"/>
              </w:rPr>
            </w:pPr>
          </w:p>
        </w:tc>
      </w:tr>
      <w:tr w:rsidR="00781023" w14:paraId="0EC620D0" w14:textId="77777777" w:rsidTr="00370371">
        <w:tc>
          <w:tcPr>
            <w:tcW w:w="560" w:type="dxa"/>
            <w:vAlign w:val="center"/>
          </w:tcPr>
          <w:p w14:paraId="5B57E7D8" w14:textId="77777777" w:rsidR="00781023" w:rsidRDefault="00781023">
            <w:pPr>
              <w:widowControl/>
              <w:numPr>
                <w:ilvl w:val="0"/>
                <w:numId w:val="11"/>
              </w:numPr>
              <w:jc w:val="center"/>
              <w:textAlignment w:val="bottom"/>
              <w:rPr>
                <w:rFonts w:ascii="仿宋" w:eastAsia="仿宋" w:hAnsi="仿宋" w:cs="仿宋"/>
                <w:color w:val="000000"/>
                <w:sz w:val="24"/>
              </w:rPr>
            </w:pPr>
          </w:p>
        </w:tc>
        <w:tc>
          <w:tcPr>
            <w:tcW w:w="1035" w:type="dxa"/>
            <w:vAlign w:val="center"/>
          </w:tcPr>
          <w:p w14:paraId="56662362" w14:textId="4D1D5143" w:rsidR="00781023" w:rsidRDefault="00781023" w:rsidP="00370371">
            <w:pPr>
              <w:spacing w:line="20" w:lineRule="atLeast"/>
              <w:jc w:val="center"/>
              <w:rPr>
                <w:rFonts w:ascii="仿宋" w:eastAsia="仿宋" w:hAnsi="仿宋" w:cs="仿宋"/>
                <w:color w:val="000000"/>
                <w:szCs w:val="21"/>
              </w:rPr>
            </w:pPr>
          </w:p>
        </w:tc>
        <w:tc>
          <w:tcPr>
            <w:tcW w:w="3475" w:type="dxa"/>
            <w:vAlign w:val="center"/>
          </w:tcPr>
          <w:p w14:paraId="27683F3E" w14:textId="2DC29CC2" w:rsidR="00781023" w:rsidRDefault="00FD7945">
            <w:pPr>
              <w:spacing w:line="20" w:lineRule="atLeast"/>
              <w:jc w:val="center"/>
              <w:rPr>
                <w:rFonts w:ascii="仿宋" w:eastAsia="仿宋" w:hAnsi="仿宋" w:cs="仿宋"/>
                <w:color w:val="000000"/>
                <w:szCs w:val="21"/>
              </w:rPr>
            </w:pPr>
            <w:r w:rsidRPr="00FD7945">
              <w:rPr>
                <w:rFonts w:ascii="仿宋" w:eastAsia="仿宋" w:hAnsi="仿宋" w:cs="仿宋" w:hint="eastAsia"/>
                <w:color w:val="000000"/>
                <w:szCs w:val="21"/>
              </w:rPr>
              <w:t>供应商应文明施工，统一着装，佩带工作证，并维护现场的安全。服务过程中必须严格采取得当的安全防护措施，确保人身安全，如在服务过程中防护不当而发生事故、造成工作人员伤害及其他人员伤害，成交供应商须承担全部责任，采购人不负任何责任。</w:t>
            </w:r>
          </w:p>
        </w:tc>
        <w:tc>
          <w:tcPr>
            <w:tcW w:w="1332" w:type="dxa"/>
          </w:tcPr>
          <w:p w14:paraId="654F02CA" w14:textId="77777777" w:rsidR="00781023" w:rsidRDefault="00781023">
            <w:pPr>
              <w:spacing w:line="20" w:lineRule="atLeast"/>
              <w:rPr>
                <w:rFonts w:ascii="仿宋" w:eastAsia="仿宋" w:hAnsi="仿宋" w:cs="仿宋"/>
                <w:color w:val="000000"/>
                <w:sz w:val="24"/>
              </w:rPr>
            </w:pPr>
          </w:p>
        </w:tc>
        <w:tc>
          <w:tcPr>
            <w:tcW w:w="708" w:type="dxa"/>
          </w:tcPr>
          <w:p w14:paraId="232AF459" w14:textId="77777777" w:rsidR="00781023" w:rsidRDefault="00781023">
            <w:pPr>
              <w:spacing w:line="20" w:lineRule="atLeast"/>
              <w:rPr>
                <w:rFonts w:ascii="仿宋" w:eastAsia="仿宋" w:hAnsi="仿宋" w:cs="仿宋"/>
                <w:color w:val="000000"/>
                <w:sz w:val="24"/>
              </w:rPr>
            </w:pPr>
          </w:p>
        </w:tc>
        <w:tc>
          <w:tcPr>
            <w:tcW w:w="1418" w:type="dxa"/>
          </w:tcPr>
          <w:p w14:paraId="41ECC290" w14:textId="77777777" w:rsidR="00781023" w:rsidRDefault="00781023">
            <w:pPr>
              <w:spacing w:line="20" w:lineRule="atLeast"/>
              <w:rPr>
                <w:rFonts w:ascii="仿宋" w:eastAsia="仿宋" w:hAnsi="仿宋" w:cs="仿宋"/>
                <w:color w:val="000000"/>
                <w:sz w:val="24"/>
              </w:rPr>
            </w:pPr>
          </w:p>
        </w:tc>
        <w:tc>
          <w:tcPr>
            <w:tcW w:w="992" w:type="dxa"/>
          </w:tcPr>
          <w:p w14:paraId="32F0EC0D" w14:textId="77777777" w:rsidR="00781023" w:rsidRDefault="00781023">
            <w:pPr>
              <w:spacing w:line="20" w:lineRule="atLeast"/>
              <w:rPr>
                <w:rFonts w:ascii="仿宋" w:eastAsia="仿宋" w:hAnsi="仿宋" w:cs="仿宋"/>
                <w:color w:val="000000"/>
                <w:sz w:val="24"/>
              </w:rPr>
            </w:pPr>
          </w:p>
        </w:tc>
        <w:tc>
          <w:tcPr>
            <w:tcW w:w="1701" w:type="dxa"/>
          </w:tcPr>
          <w:p w14:paraId="5F9C6B1D" w14:textId="77777777" w:rsidR="00781023" w:rsidRDefault="00781023">
            <w:pPr>
              <w:spacing w:line="20" w:lineRule="atLeast"/>
              <w:rPr>
                <w:rFonts w:ascii="仿宋" w:eastAsia="仿宋" w:hAnsi="仿宋" w:cs="仿宋"/>
                <w:color w:val="000000"/>
                <w:sz w:val="24"/>
              </w:rPr>
            </w:pPr>
          </w:p>
        </w:tc>
      </w:tr>
      <w:tr w:rsidR="00781023" w14:paraId="065E2B18" w14:textId="77777777" w:rsidTr="00370371">
        <w:trPr>
          <w:trHeight w:val="322"/>
        </w:trPr>
        <w:tc>
          <w:tcPr>
            <w:tcW w:w="560" w:type="dxa"/>
            <w:vAlign w:val="center"/>
          </w:tcPr>
          <w:p w14:paraId="61E586E7" w14:textId="77777777" w:rsidR="00781023" w:rsidRDefault="00781023">
            <w:pPr>
              <w:widowControl/>
              <w:numPr>
                <w:ilvl w:val="0"/>
                <w:numId w:val="11"/>
              </w:numPr>
              <w:jc w:val="center"/>
              <w:textAlignment w:val="bottom"/>
              <w:rPr>
                <w:rFonts w:ascii="仿宋" w:eastAsia="仿宋" w:hAnsi="仿宋" w:cs="仿宋"/>
                <w:color w:val="000000"/>
                <w:sz w:val="24"/>
              </w:rPr>
            </w:pPr>
          </w:p>
        </w:tc>
        <w:tc>
          <w:tcPr>
            <w:tcW w:w="1035" w:type="dxa"/>
            <w:vAlign w:val="center"/>
          </w:tcPr>
          <w:p w14:paraId="3D7546BA" w14:textId="61DC1420" w:rsidR="00781023" w:rsidRDefault="00781023">
            <w:pPr>
              <w:spacing w:line="20" w:lineRule="atLeast"/>
              <w:jc w:val="center"/>
              <w:rPr>
                <w:rFonts w:ascii="仿宋" w:eastAsia="仿宋" w:hAnsi="仿宋" w:cs="仿宋"/>
                <w:color w:val="000000"/>
                <w:szCs w:val="21"/>
              </w:rPr>
            </w:pPr>
          </w:p>
        </w:tc>
        <w:tc>
          <w:tcPr>
            <w:tcW w:w="3475" w:type="dxa"/>
            <w:vAlign w:val="center"/>
          </w:tcPr>
          <w:p w14:paraId="1CDB5A71" w14:textId="551CAF35" w:rsidR="00781023" w:rsidRDefault="00FD7945">
            <w:pPr>
              <w:spacing w:line="20" w:lineRule="atLeast"/>
              <w:jc w:val="center"/>
              <w:rPr>
                <w:rFonts w:ascii="仿宋" w:eastAsia="仿宋" w:hAnsi="仿宋" w:cs="仿宋"/>
                <w:color w:val="000000"/>
                <w:szCs w:val="21"/>
              </w:rPr>
            </w:pPr>
            <w:r w:rsidRPr="00FD7945">
              <w:rPr>
                <w:rFonts w:ascii="仿宋" w:eastAsia="仿宋" w:hAnsi="仿宋" w:cs="仿宋" w:hint="eastAsia"/>
                <w:color w:val="000000"/>
                <w:szCs w:val="21"/>
              </w:rPr>
              <w:t>成交供应商负责对科室人员提供防“四害”科普知识。</w:t>
            </w:r>
          </w:p>
        </w:tc>
        <w:tc>
          <w:tcPr>
            <w:tcW w:w="1332" w:type="dxa"/>
          </w:tcPr>
          <w:p w14:paraId="26296084" w14:textId="77777777" w:rsidR="00781023" w:rsidRDefault="00781023">
            <w:pPr>
              <w:spacing w:line="20" w:lineRule="atLeast"/>
              <w:rPr>
                <w:rFonts w:ascii="仿宋" w:eastAsia="仿宋" w:hAnsi="仿宋" w:cs="仿宋"/>
                <w:color w:val="000000"/>
                <w:sz w:val="24"/>
              </w:rPr>
            </w:pPr>
          </w:p>
        </w:tc>
        <w:tc>
          <w:tcPr>
            <w:tcW w:w="708" w:type="dxa"/>
          </w:tcPr>
          <w:p w14:paraId="1C687C06" w14:textId="77777777" w:rsidR="00781023" w:rsidRDefault="00781023">
            <w:pPr>
              <w:spacing w:line="20" w:lineRule="atLeast"/>
              <w:rPr>
                <w:rFonts w:ascii="仿宋" w:eastAsia="仿宋" w:hAnsi="仿宋" w:cs="仿宋"/>
                <w:color w:val="000000"/>
                <w:sz w:val="24"/>
              </w:rPr>
            </w:pPr>
          </w:p>
        </w:tc>
        <w:tc>
          <w:tcPr>
            <w:tcW w:w="1418" w:type="dxa"/>
          </w:tcPr>
          <w:p w14:paraId="6F6AC460" w14:textId="77777777" w:rsidR="00781023" w:rsidRDefault="00781023">
            <w:pPr>
              <w:spacing w:line="20" w:lineRule="atLeast"/>
              <w:rPr>
                <w:rFonts w:ascii="仿宋" w:eastAsia="仿宋" w:hAnsi="仿宋" w:cs="仿宋"/>
                <w:color w:val="000000"/>
                <w:sz w:val="24"/>
              </w:rPr>
            </w:pPr>
          </w:p>
        </w:tc>
        <w:tc>
          <w:tcPr>
            <w:tcW w:w="992" w:type="dxa"/>
          </w:tcPr>
          <w:p w14:paraId="6DFC7AAD" w14:textId="77777777" w:rsidR="00781023" w:rsidRDefault="00781023">
            <w:pPr>
              <w:spacing w:line="20" w:lineRule="atLeast"/>
              <w:rPr>
                <w:rFonts w:ascii="仿宋" w:eastAsia="仿宋" w:hAnsi="仿宋" w:cs="仿宋"/>
                <w:color w:val="000000"/>
                <w:sz w:val="24"/>
              </w:rPr>
            </w:pPr>
          </w:p>
        </w:tc>
        <w:tc>
          <w:tcPr>
            <w:tcW w:w="1701" w:type="dxa"/>
          </w:tcPr>
          <w:p w14:paraId="09FB3CF5" w14:textId="77777777" w:rsidR="00781023" w:rsidRDefault="00781023">
            <w:pPr>
              <w:spacing w:line="20" w:lineRule="atLeast"/>
              <w:rPr>
                <w:rFonts w:ascii="仿宋" w:eastAsia="仿宋" w:hAnsi="仿宋" w:cs="仿宋"/>
                <w:color w:val="000000"/>
                <w:sz w:val="24"/>
              </w:rPr>
            </w:pPr>
          </w:p>
        </w:tc>
      </w:tr>
      <w:tr w:rsidR="00781023" w14:paraId="45B3DBE7" w14:textId="77777777" w:rsidTr="00370371">
        <w:trPr>
          <w:trHeight w:val="322"/>
        </w:trPr>
        <w:tc>
          <w:tcPr>
            <w:tcW w:w="560" w:type="dxa"/>
            <w:vAlign w:val="center"/>
          </w:tcPr>
          <w:p w14:paraId="65A7F203" w14:textId="77777777" w:rsidR="00781023" w:rsidRDefault="00781023">
            <w:pPr>
              <w:widowControl/>
              <w:numPr>
                <w:ilvl w:val="0"/>
                <w:numId w:val="11"/>
              </w:numPr>
              <w:jc w:val="center"/>
              <w:textAlignment w:val="bottom"/>
              <w:rPr>
                <w:rFonts w:ascii="仿宋" w:eastAsia="仿宋" w:hAnsi="仿宋" w:cs="仿宋"/>
                <w:color w:val="000000"/>
                <w:sz w:val="24"/>
              </w:rPr>
            </w:pPr>
          </w:p>
        </w:tc>
        <w:tc>
          <w:tcPr>
            <w:tcW w:w="1035" w:type="dxa"/>
            <w:vAlign w:val="center"/>
          </w:tcPr>
          <w:p w14:paraId="76FC4310" w14:textId="1E652A34" w:rsidR="00781023" w:rsidRDefault="00781023">
            <w:pPr>
              <w:spacing w:line="20" w:lineRule="atLeast"/>
              <w:jc w:val="center"/>
              <w:rPr>
                <w:rFonts w:ascii="仿宋" w:eastAsia="仿宋" w:hAnsi="仿宋" w:cs="仿宋"/>
                <w:color w:val="000000"/>
                <w:szCs w:val="21"/>
              </w:rPr>
            </w:pPr>
          </w:p>
        </w:tc>
        <w:tc>
          <w:tcPr>
            <w:tcW w:w="3475" w:type="dxa"/>
            <w:vAlign w:val="center"/>
          </w:tcPr>
          <w:p w14:paraId="3878FF19" w14:textId="10E93414" w:rsidR="00781023" w:rsidRDefault="00FD7945">
            <w:pPr>
              <w:spacing w:line="20" w:lineRule="atLeast"/>
              <w:jc w:val="center"/>
              <w:rPr>
                <w:rFonts w:ascii="仿宋" w:eastAsia="仿宋" w:hAnsi="仿宋" w:cs="仿宋"/>
                <w:color w:val="000000"/>
                <w:szCs w:val="21"/>
              </w:rPr>
            </w:pPr>
            <w:r w:rsidRPr="00FD7945">
              <w:rPr>
                <w:rFonts w:ascii="仿宋" w:eastAsia="仿宋" w:hAnsi="仿宋" w:cs="仿宋" w:hint="eastAsia"/>
                <w:color w:val="000000"/>
                <w:szCs w:val="21"/>
              </w:rPr>
              <w:t>成交供应商服务人员每次消杀服务完成后，需采购人相关部门负责人当场确认签字为准。</w:t>
            </w:r>
          </w:p>
        </w:tc>
        <w:tc>
          <w:tcPr>
            <w:tcW w:w="1332" w:type="dxa"/>
          </w:tcPr>
          <w:p w14:paraId="14DF32C8" w14:textId="77777777" w:rsidR="00781023" w:rsidRDefault="00781023">
            <w:pPr>
              <w:spacing w:line="20" w:lineRule="atLeast"/>
              <w:rPr>
                <w:rFonts w:ascii="仿宋" w:eastAsia="仿宋" w:hAnsi="仿宋" w:cs="仿宋"/>
                <w:color w:val="000000"/>
                <w:sz w:val="24"/>
              </w:rPr>
            </w:pPr>
          </w:p>
        </w:tc>
        <w:tc>
          <w:tcPr>
            <w:tcW w:w="708" w:type="dxa"/>
          </w:tcPr>
          <w:p w14:paraId="51ABEE2F" w14:textId="77777777" w:rsidR="00781023" w:rsidRDefault="00781023">
            <w:pPr>
              <w:spacing w:line="20" w:lineRule="atLeast"/>
              <w:rPr>
                <w:rFonts w:ascii="仿宋" w:eastAsia="仿宋" w:hAnsi="仿宋" w:cs="仿宋"/>
                <w:color w:val="000000"/>
                <w:sz w:val="24"/>
              </w:rPr>
            </w:pPr>
          </w:p>
        </w:tc>
        <w:tc>
          <w:tcPr>
            <w:tcW w:w="1418" w:type="dxa"/>
          </w:tcPr>
          <w:p w14:paraId="4BDD5E82" w14:textId="77777777" w:rsidR="00781023" w:rsidRDefault="00781023">
            <w:pPr>
              <w:spacing w:line="20" w:lineRule="atLeast"/>
              <w:rPr>
                <w:rFonts w:ascii="仿宋" w:eastAsia="仿宋" w:hAnsi="仿宋" w:cs="仿宋"/>
                <w:color w:val="000000"/>
                <w:sz w:val="24"/>
              </w:rPr>
            </w:pPr>
          </w:p>
        </w:tc>
        <w:tc>
          <w:tcPr>
            <w:tcW w:w="992" w:type="dxa"/>
          </w:tcPr>
          <w:p w14:paraId="067F8E7A" w14:textId="77777777" w:rsidR="00781023" w:rsidRDefault="00781023">
            <w:pPr>
              <w:spacing w:line="20" w:lineRule="atLeast"/>
              <w:rPr>
                <w:rFonts w:ascii="仿宋" w:eastAsia="仿宋" w:hAnsi="仿宋" w:cs="仿宋"/>
                <w:color w:val="000000"/>
                <w:sz w:val="24"/>
              </w:rPr>
            </w:pPr>
          </w:p>
        </w:tc>
        <w:tc>
          <w:tcPr>
            <w:tcW w:w="1701" w:type="dxa"/>
          </w:tcPr>
          <w:p w14:paraId="66898B5A" w14:textId="77777777" w:rsidR="00781023" w:rsidRDefault="00781023">
            <w:pPr>
              <w:spacing w:line="20" w:lineRule="atLeast"/>
              <w:rPr>
                <w:rFonts w:ascii="仿宋" w:eastAsia="仿宋" w:hAnsi="仿宋" w:cs="仿宋"/>
                <w:color w:val="000000"/>
                <w:sz w:val="24"/>
              </w:rPr>
            </w:pPr>
          </w:p>
        </w:tc>
      </w:tr>
      <w:tr w:rsidR="00370371" w14:paraId="30F30B58" w14:textId="77777777" w:rsidTr="00370371">
        <w:trPr>
          <w:trHeight w:val="322"/>
        </w:trPr>
        <w:tc>
          <w:tcPr>
            <w:tcW w:w="560" w:type="dxa"/>
            <w:vAlign w:val="center"/>
          </w:tcPr>
          <w:p w14:paraId="419B0D88" w14:textId="77777777" w:rsidR="00370371" w:rsidRDefault="00370371">
            <w:pPr>
              <w:widowControl/>
              <w:numPr>
                <w:ilvl w:val="0"/>
                <w:numId w:val="11"/>
              </w:numPr>
              <w:jc w:val="center"/>
              <w:textAlignment w:val="bottom"/>
              <w:rPr>
                <w:rFonts w:ascii="仿宋" w:eastAsia="仿宋" w:hAnsi="仿宋" w:cs="仿宋"/>
                <w:color w:val="000000"/>
                <w:sz w:val="24"/>
              </w:rPr>
            </w:pPr>
          </w:p>
        </w:tc>
        <w:tc>
          <w:tcPr>
            <w:tcW w:w="1035" w:type="dxa"/>
            <w:vAlign w:val="center"/>
          </w:tcPr>
          <w:p w14:paraId="7462FA63" w14:textId="77777777" w:rsidR="00370371" w:rsidRDefault="00370371">
            <w:pPr>
              <w:spacing w:line="20" w:lineRule="atLeast"/>
              <w:jc w:val="center"/>
              <w:rPr>
                <w:rFonts w:ascii="仿宋" w:eastAsia="仿宋" w:hAnsi="仿宋" w:cs="仿宋"/>
                <w:color w:val="000000"/>
                <w:szCs w:val="21"/>
              </w:rPr>
            </w:pPr>
          </w:p>
        </w:tc>
        <w:tc>
          <w:tcPr>
            <w:tcW w:w="3475" w:type="dxa"/>
            <w:vAlign w:val="center"/>
          </w:tcPr>
          <w:p w14:paraId="142C9BF5" w14:textId="2DF06E1D" w:rsidR="00370371" w:rsidRPr="00370371" w:rsidRDefault="00FD7945">
            <w:pPr>
              <w:spacing w:line="20" w:lineRule="atLeast"/>
              <w:jc w:val="center"/>
              <w:rPr>
                <w:rFonts w:ascii="仿宋" w:eastAsia="仿宋" w:hAnsi="仿宋" w:cs="仿宋"/>
                <w:color w:val="000000"/>
                <w:szCs w:val="21"/>
              </w:rPr>
            </w:pPr>
            <w:r w:rsidRPr="00FD7945">
              <w:rPr>
                <w:rFonts w:ascii="仿宋" w:eastAsia="仿宋" w:hAnsi="仿宋" w:cs="仿宋" w:hint="eastAsia"/>
                <w:color w:val="000000"/>
                <w:szCs w:val="21"/>
              </w:rPr>
              <w:t>病媒生物密度必须符合广东省省病媒生物预防控制标准。</w:t>
            </w:r>
          </w:p>
        </w:tc>
        <w:tc>
          <w:tcPr>
            <w:tcW w:w="1332" w:type="dxa"/>
          </w:tcPr>
          <w:p w14:paraId="0E67C060" w14:textId="77777777" w:rsidR="00370371" w:rsidRDefault="00370371">
            <w:pPr>
              <w:spacing w:line="20" w:lineRule="atLeast"/>
              <w:rPr>
                <w:rFonts w:ascii="仿宋" w:eastAsia="仿宋" w:hAnsi="仿宋" w:cs="仿宋"/>
                <w:color w:val="000000"/>
                <w:sz w:val="24"/>
              </w:rPr>
            </w:pPr>
          </w:p>
        </w:tc>
        <w:tc>
          <w:tcPr>
            <w:tcW w:w="708" w:type="dxa"/>
          </w:tcPr>
          <w:p w14:paraId="3D4BE975" w14:textId="77777777" w:rsidR="00370371" w:rsidRDefault="00370371">
            <w:pPr>
              <w:spacing w:line="20" w:lineRule="atLeast"/>
              <w:rPr>
                <w:rFonts w:ascii="仿宋" w:eastAsia="仿宋" w:hAnsi="仿宋" w:cs="仿宋"/>
                <w:color w:val="000000"/>
                <w:sz w:val="24"/>
              </w:rPr>
            </w:pPr>
          </w:p>
        </w:tc>
        <w:tc>
          <w:tcPr>
            <w:tcW w:w="1418" w:type="dxa"/>
          </w:tcPr>
          <w:p w14:paraId="24480B64" w14:textId="77777777" w:rsidR="00370371" w:rsidRDefault="00370371">
            <w:pPr>
              <w:spacing w:line="20" w:lineRule="atLeast"/>
              <w:rPr>
                <w:rFonts w:ascii="仿宋" w:eastAsia="仿宋" w:hAnsi="仿宋" w:cs="仿宋"/>
                <w:color w:val="000000"/>
                <w:sz w:val="24"/>
              </w:rPr>
            </w:pPr>
          </w:p>
        </w:tc>
        <w:tc>
          <w:tcPr>
            <w:tcW w:w="992" w:type="dxa"/>
          </w:tcPr>
          <w:p w14:paraId="7AE9C5A7" w14:textId="77777777" w:rsidR="00370371" w:rsidRDefault="00370371">
            <w:pPr>
              <w:spacing w:line="20" w:lineRule="atLeast"/>
              <w:rPr>
                <w:rFonts w:ascii="仿宋" w:eastAsia="仿宋" w:hAnsi="仿宋" w:cs="仿宋"/>
                <w:color w:val="000000"/>
                <w:sz w:val="24"/>
              </w:rPr>
            </w:pPr>
          </w:p>
        </w:tc>
        <w:tc>
          <w:tcPr>
            <w:tcW w:w="1701" w:type="dxa"/>
          </w:tcPr>
          <w:p w14:paraId="75509F0F" w14:textId="77777777" w:rsidR="00370371" w:rsidRDefault="00370371">
            <w:pPr>
              <w:spacing w:line="20" w:lineRule="atLeast"/>
              <w:rPr>
                <w:rFonts w:ascii="仿宋" w:eastAsia="仿宋" w:hAnsi="仿宋" w:cs="仿宋"/>
                <w:color w:val="000000"/>
                <w:sz w:val="24"/>
              </w:rPr>
            </w:pPr>
          </w:p>
        </w:tc>
      </w:tr>
      <w:tr w:rsidR="00370371" w14:paraId="2354EFEC" w14:textId="77777777" w:rsidTr="00370371">
        <w:trPr>
          <w:trHeight w:val="322"/>
        </w:trPr>
        <w:tc>
          <w:tcPr>
            <w:tcW w:w="560" w:type="dxa"/>
            <w:vAlign w:val="center"/>
          </w:tcPr>
          <w:p w14:paraId="70C69501" w14:textId="77777777" w:rsidR="00370371" w:rsidRDefault="00370371">
            <w:pPr>
              <w:widowControl/>
              <w:numPr>
                <w:ilvl w:val="0"/>
                <w:numId w:val="11"/>
              </w:numPr>
              <w:jc w:val="center"/>
              <w:textAlignment w:val="bottom"/>
              <w:rPr>
                <w:rFonts w:ascii="仿宋" w:eastAsia="仿宋" w:hAnsi="仿宋" w:cs="仿宋"/>
                <w:color w:val="000000"/>
                <w:sz w:val="24"/>
              </w:rPr>
            </w:pPr>
          </w:p>
        </w:tc>
        <w:tc>
          <w:tcPr>
            <w:tcW w:w="1035" w:type="dxa"/>
            <w:vAlign w:val="center"/>
          </w:tcPr>
          <w:p w14:paraId="0D4F4A31" w14:textId="77777777" w:rsidR="00370371" w:rsidRDefault="00370371">
            <w:pPr>
              <w:spacing w:line="20" w:lineRule="atLeast"/>
              <w:jc w:val="center"/>
              <w:rPr>
                <w:rFonts w:ascii="仿宋" w:eastAsia="仿宋" w:hAnsi="仿宋" w:cs="仿宋"/>
                <w:color w:val="000000"/>
                <w:szCs w:val="21"/>
              </w:rPr>
            </w:pPr>
          </w:p>
        </w:tc>
        <w:tc>
          <w:tcPr>
            <w:tcW w:w="3475" w:type="dxa"/>
            <w:vAlign w:val="center"/>
          </w:tcPr>
          <w:p w14:paraId="35DDF2F9" w14:textId="7730D035" w:rsidR="00370371" w:rsidRPr="00370371" w:rsidRDefault="00FD7945">
            <w:pPr>
              <w:spacing w:line="20" w:lineRule="atLeast"/>
              <w:jc w:val="center"/>
              <w:rPr>
                <w:rFonts w:ascii="仿宋" w:eastAsia="仿宋" w:hAnsi="仿宋" w:cs="仿宋"/>
                <w:color w:val="000000"/>
                <w:szCs w:val="21"/>
              </w:rPr>
            </w:pPr>
            <w:r w:rsidRPr="00FD7945">
              <w:rPr>
                <w:rFonts w:ascii="仿宋" w:eastAsia="仿宋" w:hAnsi="仿宋" w:cs="仿宋" w:hint="eastAsia"/>
                <w:color w:val="000000"/>
                <w:szCs w:val="21"/>
              </w:rPr>
              <w:t>协助采购人做好迎接病媒生物防治工作，确保达标。</w:t>
            </w:r>
          </w:p>
        </w:tc>
        <w:tc>
          <w:tcPr>
            <w:tcW w:w="1332" w:type="dxa"/>
          </w:tcPr>
          <w:p w14:paraId="1EBF04A3" w14:textId="77777777" w:rsidR="00370371" w:rsidRDefault="00370371">
            <w:pPr>
              <w:spacing w:line="20" w:lineRule="atLeast"/>
              <w:rPr>
                <w:rFonts w:ascii="仿宋" w:eastAsia="仿宋" w:hAnsi="仿宋" w:cs="仿宋"/>
                <w:color w:val="000000"/>
                <w:sz w:val="24"/>
              </w:rPr>
            </w:pPr>
          </w:p>
        </w:tc>
        <w:tc>
          <w:tcPr>
            <w:tcW w:w="708" w:type="dxa"/>
          </w:tcPr>
          <w:p w14:paraId="2121B450" w14:textId="77777777" w:rsidR="00370371" w:rsidRDefault="00370371">
            <w:pPr>
              <w:spacing w:line="20" w:lineRule="atLeast"/>
              <w:rPr>
                <w:rFonts w:ascii="仿宋" w:eastAsia="仿宋" w:hAnsi="仿宋" w:cs="仿宋"/>
                <w:color w:val="000000"/>
                <w:sz w:val="24"/>
              </w:rPr>
            </w:pPr>
          </w:p>
        </w:tc>
        <w:tc>
          <w:tcPr>
            <w:tcW w:w="1418" w:type="dxa"/>
          </w:tcPr>
          <w:p w14:paraId="250F2566" w14:textId="77777777" w:rsidR="00370371" w:rsidRDefault="00370371">
            <w:pPr>
              <w:spacing w:line="20" w:lineRule="atLeast"/>
              <w:rPr>
                <w:rFonts w:ascii="仿宋" w:eastAsia="仿宋" w:hAnsi="仿宋" w:cs="仿宋"/>
                <w:color w:val="000000"/>
                <w:sz w:val="24"/>
              </w:rPr>
            </w:pPr>
          </w:p>
        </w:tc>
        <w:tc>
          <w:tcPr>
            <w:tcW w:w="992" w:type="dxa"/>
          </w:tcPr>
          <w:p w14:paraId="511A86B5" w14:textId="77777777" w:rsidR="00370371" w:rsidRDefault="00370371">
            <w:pPr>
              <w:spacing w:line="20" w:lineRule="atLeast"/>
              <w:rPr>
                <w:rFonts w:ascii="仿宋" w:eastAsia="仿宋" w:hAnsi="仿宋" w:cs="仿宋"/>
                <w:color w:val="000000"/>
                <w:sz w:val="24"/>
              </w:rPr>
            </w:pPr>
          </w:p>
        </w:tc>
        <w:tc>
          <w:tcPr>
            <w:tcW w:w="1701" w:type="dxa"/>
          </w:tcPr>
          <w:p w14:paraId="01AEA0A1" w14:textId="77777777" w:rsidR="00370371" w:rsidRDefault="00370371">
            <w:pPr>
              <w:spacing w:line="20" w:lineRule="atLeast"/>
              <w:rPr>
                <w:rFonts w:ascii="仿宋" w:eastAsia="仿宋" w:hAnsi="仿宋" w:cs="仿宋"/>
                <w:color w:val="000000"/>
                <w:sz w:val="24"/>
              </w:rPr>
            </w:pPr>
          </w:p>
        </w:tc>
      </w:tr>
      <w:tr w:rsidR="00370371" w14:paraId="62E39839" w14:textId="77777777" w:rsidTr="00370371">
        <w:trPr>
          <w:trHeight w:val="322"/>
        </w:trPr>
        <w:tc>
          <w:tcPr>
            <w:tcW w:w="560" w:type="dxa"/>
            <w:vAlign w:val="center"/>
          </w:tcPr>
          <w:p w14:paraId="363272FC" w14:textId="77777777" w:rsidR="00370371" w:rsidRDefault="00370371">
            <w:pPr>
              <w:widowControl/>
              <w:numPr>
                <w:ilvl w:val="0"/>
                <w:numId w:val="11"/>
              </w:numPr>
              <w:jc w:val="center"/>
              <w:textAlignment w:val="bottom"/>
              <w:rPr>
                <w:rFonts w:ascii="仿宋" w:eastAsia="仿宋" w:hAnsi="仿宋" w:cs="仿宋"/>
                <w:color w:val="000000"/>
                <w:sz w:val="24"/>
              </w:rPr>
            </w:pPr>
          </w:p>
        </w:tc>
        <w:tc>
          <w:tcPr>
            <w:tcW w:w="1035" w:type="dxa"/>
            <w:vAlign w:val="center"/>
          </w:tcPr>
          <w:p w14:paraId="48720E81" w14:textId="77777777" w:rsidR="00370371" w:rsidRDefault="00370371">
            <w:pPr>
              <w:spacing w:line="20" w:lineRule="atLeast"/>
              <w:jc w:val="center"/>
              <w:rPr>
                <w:rFonts w:ascii="仿宋" w:eastAsia="仿宋" w:hAnsi="仿宋" w:cs="仿宋"/>
                <w:color w:val="000000"/>
                <w:szCs w:val="21"/>
              </w:rPr>
            </w:pPr>
          </w:p>
        </w:tc>
        <w:tc>
          <w:tcPr>
            <w:tcW w:w="3475" w:type="dxa"/>
            <w:vAlign w:val="center"/>
          </w:tcPr>
          <w:p w14:paraId="5AA34659" w14:textId="3A29856E" w:rsidR="00370371" w:rsidRPr="00370371" w:rsidRDefault="00FD7945">
            <w:pPr>
              <w:spacing w:line="20" w:lineRule="atLeast"/>
              <w:jc w:val="center"/>
              <w:rPr>
                <w:rFonts w:ascii="仿宋" w:eastAsia="仿宋" w:hAnsi="仿宋" w:cs="仿宋"/>
                <w:color w:val="000000"/>
                <w:szCs w:val="21"/>
              </w:rPr>
            </w:pPr>
            <w:r w:rsidRPr="00FD7945">
              <w:rPr>
                <w:rFonts w:ascii="仿宋" w:eastAsia="仿宋" w:hAnsi="仿宋" w:cs="仿宋" w:hint="eastAsia"/>
                <w:color w:val="000000"/>
                <w:szCs w:val="21"/>
              </w:rPr>
              <w:t>成交供应商所有服务人员必须配合采购人做好安全管理工作，严格遵守医院相关管理制度。定期做好人员安全培训工作，不得在院内吸烟、乱拉乱接电线、存放危险品、煮食、车辆乱停放等违反采购人安全管理的行为，一经发现采购人有权对违规行为进行扣罚，造成安全事故需赔偿损失并交执法部门处理。</w:t>
            </w:r>
          </w:p>
        </w:tc>
        <w:tc>
          <w:tcPr>
            <w:tcW w:w="1332" w:type="dxa"/>
          </w:tcPr>
          <w:p w14:paraId="44CEBC38" w14:textId="77777777" w:rsidR="00370371" w:rsidRDefault="00370371">
            <w:pPr>
              <w:spacing w:line="20" w:lineRule="atLeast"/>
              <w:rPr>
                <w:rFonts w:ascii="仿宋" w:eastAsia="仿宋" w:hAnsi="仿宋" w:cs="仿宋"/>
                <w:color w:val="000000"/>
                <w:sz w:val="24"/>
              </w:rPr>
            </w:pPr>
          </w:p>
        </w:tc>
        <w:tc>
          <w:tcPr>
            <w:tcW w:w="708" w:type="dxa"/>
          </w:tcPr>
          <w:p w14:paraId="4A177BCC" w14:textId="77777777" w:rsidR="00370371" w:rsidRDefault="00370371">
            <w:pPr>
              <w:spacing w:line="20" w:lineRule="atLeast"/>
              <w:rPr>
                <w:rFonts w:ascii="仿宋" w:eastAsia="仿宋" w:hAnsi="仿宋" w:cs="仿宋"/>
                <w:color w:val="000000"/>
                <w:sz w:val="24"/>
              </w:rPr>
            </w:pPr>
          </w:p>
        </w:tc>
        <w:tc>
          <w:tcPr>
            <w:tcW w:w="1418" w:type="dxa"/>
          </w:tcPr>
          <w:p w14:paraId="01F51795" w14:textId="77777777" w:rsidR="00370371" w:rsidRDefault="00370371">
            <w:pPr>
              <w:spacing w:line="20" w:lineRule="atLeast"/>
              <w:rPr>
                <w:rFonts w:ascii="仿宋" w:eastAsia="仿宋" w:hAnsi="仿宋" w:cs="仿宋"/>
                <w:color w:val="000000"/>
                <w:sz w:val="24"/>
              </w:rPr>
            </w:pPr>
          </w:p>
        </w:tc>
        <w:tc>
          <w:tcPr>
            <w:tcW w:w="992" w:type="dxa"/>
          </w:tcPr>
          <w:p w14:paraId="329653C5" w14:textId="77777777" w:rsidR="00370371" w:rsidRDefault="00370371">
            <w:pPr>
              <w:spacing w:line="20" w:lineRule="atLeast"/>
              <w:rPr>
                <w:rFonts w:ascii="仿宋" w:eastAsia="仿宋" w:hAnsi="仿宋" w:cs="仿宋"/>
                <w:color w:val="000000"/>
                <w:sz w:val="24"/>
              </w:rPr>
            </w:pPr>
          </w:p>
        </w:tc>
        <w:tc>
          <w:tcPr>
            <w:tcW w:w="1701" w:type="dxa"/>
          </w:tcPr>
          <w:p w14:paraId="4C187F97" w14:textId="77777777" w:rsidR="00370371" w:rsidRDefault="00370371">
            <w:pPr>
              <w:spacing w:line="20" w:lineRule="atLeast"/>
              <w:rPr>
                <w:rFonts w:ascii="仿宋" w:eastAsia="仿宋" w:hAnsi="仿宋" w:cs="仿宋"/>
                <w:color w:val="000000"/>
                <w:sz w:val="24"/>
              </w:rPr>
            </w:pPr>
          </w:p>
        </w:tc>
      </w:tr>
    </w:tbl>
    <w:p w14:paraId="20080F73" w14:textId="77777777" w:rsidR="00781023" w:rsidRDefault="00781023">
      <w:pPr>
        <w:adjustRightInd w:val="0"/>
        <w:snapToGrid w:val="0"/>
        <w:spacing w:line="300" w:lineRule="auto"/>
        <w:rPr>
          <w:rFonts w:ascii="仿宋" w:eastAsia="仿宋" w:hAnsi="仿宋" w:cs="仿宋"/>
          <w:color w:val="000000"/>
          <w:sz w:val="24"/>
          <w:lang w:val="en-GB"/>
        </w:rPr>
      </w:pPr>
      <w:r>
        <w:rPr>
          <w:rFonts w:ascii="仿宋" w:eastAsia="仿宋" w:hAnsi="仿宋" w:cs="仿宋" w:hint="eastAsia"/>
          <w:color w:val="000000"/>
          <w:sz w:val="24"/>
        </w:rPr>
        <w:t>注：1.响应供应商必须对应比选文件中</w:t>
      </w:r>
      <w:r>
        <w:rPr>
          <w:rFonts w:ascii="仿宋" w:eastAsia="仿宋" w:hAnsi="仿宋" w:cs="仿宋"/>
          <w:color w:val="000000"/>
          <w:sz w:val="24"/>
        </w:rPr>
        <w:t>的</w:t>
      </w:r>
      <w:r>
        <w:rPr>
          <w:rFonts w:ascii="仿宋" w:eastAsia="仿宋" w:hAnsi="仿宋" w:cs="仿宋" w:hint="eastAsia"/>
          <w:color w:val="000000"/>
          <w:sz w:val="24"/>
        </w:rPr>
        <w:t>采购项目服务要求的内容逐条响应。</w:t>
      </w:r>
      <w:r>
        <w:rPr>
          <w:rFonts w:ascii="仿宋" w:eastAsia="仿宋" w:hAnsi="仿宋" w:cs="仿宋" w:hint="eastAsia"/>
          <w:b/>
          <w:bCs/>
          <w:color w:val="000000"/>
          <w:sz w:val="24"/>
        </w:rPr>
        <w:t>如有缺漏项视同不符合对应服务要求条款</w:t>
      </w:r>
      <w:r>
        <w:rPr>
          <w:rFonts w:ascii="仿宋" w:eastAsia="仿宋" w:hAnsi="仿宋" w:cs="仿宋" w:hint="eastAsia"/>
          <w:color w:val="000000"/>
          <w:sz w:val="24"/>
        </w:rPr>
        <w:t>。</w:t>
      </w:r>
      <w:r>
        <w:rPr>
          <w:rFonts w:ascii="仿宋" w:eastAsia="仿宋" w:hAnsi="仿宋" w:cs="仿宋" w:hint="eastAsia"/>
          <w:color w:val="000000"/>
          <w:sz w:val="24"/>
          <w:lang w:val="en-GB"/>
        </w:rPr>
        <w:t>响应供应商请在“是否响应”栏内填“是”或“否”（不得空白，空白视为“否”），</w:t>
      </w:r>
      <w:r>
        <w:rPr>
          <w:rFonts w:ascii="仿宋" w:eastAsia="仿宋" w:hAnsi="仿宋" w:cs="仿宋" w:hint="eastAsia"/>
          <w:color w:val="000000"/>
          <w:sz w:val="24"/>
          <w:lang w:val="en-GB"/>
        </w:rPr>
        <w:lastRenderedPageBreak/>
        <w:t>并对照偏离情况请在“偏离说明”栏内扼要说明偏离情况，不响应视为负偏离。比选技术参数/要求必须按照比选文件的，不得作任何更改。否则视为不符合响应要求。</w:t>
      </w:r>
    </w:p>
    <w:p w14:paraId="70458325" w14:textId="77777777" w:rsidR="00781023" w:rsidRDefault="00781023">
      <w:pPr>
        <w:spacing w:line="440" w:lineRule="exact"/>
        <w:rPr>
          <w:rFonts w:ascii="仿宋" w:eastAsia="仿宋" w:hAnsi="仿宋" w:cs="仿宋"/>
          <w:color w:val="000000"/>
          <w:sz w:val="24"/>
        </w:rPr>
      </w:pPr>
      <w:r>
        <w:rPr>
          <w:rFonts w:ascii="仿宋" w:eastAsia="仿宋" w:hAnsi="仿宋" w:cs="仿宋" w:hint="eastAsia"/>
          <w:color w:val="000000"/>
          <w:sz w:val="24"/>
        </w:rPr>
        <w:t xml:space="preserve">    </w:t>
      </w:r>
      <w:r>
        <w:rPr>
          <w:rFonts w:ascii="仿宋" w:eastAsia="仿宋" w:hAnsi="仿宋" w:cs="仿宋" w:hint="eastAsia"/>
          <w:color w:val="000000"/>
          <w:sz w:val="24"/>
          <w:lang w:val="en-GB"/>
        </w:rPr>
        <w:t>2.</w:t>
      </w:r>
      <w:r>
        <w:rPr>
          <w:rFonts w:ascii="仿宋" w:eastAsia="仿宋" w:hAnsi="仿宋" w:cs="仿宋" w:hint="eastAsia"/>
          <w:color w:val="000000"/>
          <w:sz w:val="24"/>
        </w:rPr>
        <w:t>响应供应商响应采购需求应具体、明确，含糊不清、不确切或伪造、变造证明材料的，按照不完全响应或者完全不响应处理。如构成提供虚假材料的，移送监管部门查处。</w:t>
      </w:r>
    </w:p>
    <w:p w14:paraId="35C51083" w14:textId="77777777" w:rsidR="00781023" w:rsidRDefault="00781023">
      <w:pPr>
        <w:adjustRightInd w:val="0"/>
        <w:snapToGrid w:val="0"/>
        <w:spacing w:line="300" w:lineRule="auto"/>
        <w:rPr>
          <w:rFonts w:ascii="仿宋" w:eastAsia="仿宋" w:hAnsi="仿宋" w:cs="仿宋"/>
          <w:b/>
          <w:color w:val="000000"/>
          <w:sz w:val="24"/>
        </w:rPr>
      </w:pPr>
    </w:p>
    <w:p w14:paraId="641744FC" w14:textId="77777777" w:rsidR="00781023" w:rsidRDefault="00781023">
      <w:pPr>
        <w:adjustRightInd w:val="0"/>
        <w:snapToGrid w:val="0"/>
        <w:spacing w:line="300" w:lineRule="auto"/>
        <w:rPr>
          <w:rFonts w:ascii="仿宋" w:eastAsia="仿宋" w:hAnsi="仿宋" w:cs="仿宋"/>
          <w:color w:val="000000"/>
          <w:sz w:val="24"/>
        </w:rPr>
      </w:pPr>
      <w:r>
        <w:rPr>
          <w:rFonts w:ascii="仿宋" w:eastAsia="仿宋" w:hAnsi="仿宋" w:cs="仿宋" w:hint="eastAsia"/>
          <w:color w:val="000000"/>
          <w:sz w:val="24"/>
        </w:rPr>
        <w:t>响应供应商法定代表人（或法定代表人授权代表）签字：</w:t>
      </w:r>
      <w:r>
        <w:rPr>
          <w:rFonts w:ascii="仿宋" w:eastAsia="仿宋" w:hAnsi="仿宋" w:cs="仿宋" w:hint="eastAsia"/>
          <w:color w:val="000000"/>
          <w:sz w:val="24"/>
          <w:u w:val="single"/>
        </w:rPr>
        <w:t xml:space="preserve">                   </w:t>
      </w:r>
    </w:p>
    <w:p w14:paraId="6BBE57C1" w14:textId="77777777" w:rsidR="00781023" w:rsidRDefault="00781023">
      <w:pPr>
        <w:adjustRightInd w:val="0"/>
        <w:snapToGrid w:val="0"/>
        <w:spacing w:line="300" w:lineRule="auto"/>
        <w:rPr>
          <w:rFonts w:ascii="仿宋" w:eastAsia="仿宋" w:hAnsi="仿宋" w:cs="仿宋"/>
          <w:color w:val="000000"/>
          <w:sz w:val="24"/>
          <w:u w:val="single"/>
        </w:rPr>
      </w:pPr>
      <w:r>
        <w:rPr>
          <w:rFonts w:ascii="仿宋" w:eastAsia="仿宋" w:hAnsi="仿宋" w:cs="仿宋" w:hint="eastAsia"/>
          <w:color w:val="000000"/>
          <w:sz w:val="24"/>
        </w:rPr>
        <w:t>响应供应商名称（签章）：</w:t>
      </w:r>
      <w:r>
        <w:rPr>
          <w:rFonts w:ascii="仿宋" w:eastAsia="仿宋" w:hAnsi="仿宋" w:cs="仿宋" w:hint="eastAsia"/>
          <w:color w:val="000000"/>
          <w:sz w:val="24"/>
          <w:u w:val="single"/>
        </w:rPr>
        <w:t xml:space="preserve">                        </w:t>
      </w:r>
    </w:p>
    <w:p w14:paraId="003969A6" w14:textId="77777777" w:rsidR="00781023" w:rsidRDefault="00781023">
      <w:pPr>
        <w:rPr>
          <w:rFonts w:ascii="仿宋" w:eastAsia="仿宋" w:hAnsi="仿宋" w:cs="仿宋"/>
          <w:b/>
          <w:color w:val="000000"/>
          <w:sz w:val="24"/>
        </w:rPr>
      </w:pPr>
      <w:r>
        <w:rPr>
          <w:rFonts w:ascii="仿宋" w:eastAsia="仿宋" w:hAnsi="仿宋" w:cs="仿宋" w:hint="eastAsia"/>
          <w:color w:val="000000"/>
          <w:sz w:val="24"/>
        </w:rPr>
        <w:t>日期：   年   月   日</w:t>
      </w:r>
    </w:p>
    <w:p w14:paraId="3596B363" w14:textId="77777777" w:rsidR="00781023" w:rsidRDefault="00781023">
      <w:pPr>
        <w:pStyle w:val="af"/>
        <w:adjustRightInd w:val="0"/>
        <w:snapToGrid w:val="0"/>
        <w:spacing w:line="440" w:lineRule="exact"/>
        <w:rPr>
          <w:rFonts w:ascii="仿宋" w:eastAsia="仿宋" w:hAnsi="仿宋" w:cs="仿宋"/>
          <w:color w:val="000000"/>
          <w:sz w:val="24"/>
        </w:rPr>
        <w:sectPr w:rsidR="00781023">
          <w:pgSz w:w="11906" w:h="16838"/>
          <w:pgMar w:top="720" w:right="720" w:bottom="720" w:left="720" w:header="851" w:footer="992" w:gutter="0"/>
          <w:cols w:space="720"/>
          <w:docGrid w:type="linesAndChars" w:linePitch="312"/>
        </w:sectPr>
      </w:pPr>
    </w:p>
    <w:p w14:paraId="716CABA3" w14:textId="77777777" w:rsidR="00781023" w:rsidRDefault="00781023">
      <w:pPr>
        <w:rPr>
          <w:rFonts w:ascii="仿宋" w:eastAsia="仿宋" w:hAnsi="仿宋" w:cs="仿宋"/>
          <w:b/>
          <w:color w:val="000000"/>
          <w:sz w:val="24"/>
          <w:szCs w:val="21"/>
        </w:rPr>
      </w:pPr>
      <w:bookmarkStart w:id="34" w:name="_Toc202251078"/>
      <w:bookmarkStart w:id="35" w:name="_Toc202819882"/>
      <w:bookmarkStart w:id="36" w:name="_Toc202820355"/>
      <w:bookmarkStart w:id="37" w:name="_Toc202817000"/>
      <w:bookmarkStart w:id="38" w:name="_Toc202251703"/>
      <w:bookmarkStart w:id="39" w:name="_Toc202254108"/>
      <w:bookmarkStart w:id="40" w:name="_Toc202252037"/>
      <w:r>
        <w:rPr>
          <w:rFonts w:ascii="仿宋" w:eastAsia="仿宋" w:hAnsi="仿宋" w:cs="仿宋" w:hint="eastAsia"/>
          <w:b/>
          <w:color w:val="000000"/>
          <w:sz w:val="24"/>
          <w:szCs w:val="21"/>
        </w:rPr>
        <w:lastRenderedPageBreak/>
        <w:t>6 价格部分</w:t>
      </w:r>
      <w:bookmarkEnd w:id="34"/>
      <w:bookmarkEnd w:id="35"/>
      <w:bookmarkEnd w:id="36"/>
      <w:bookmarkEnd w:id="37"/>
      <w:bookmarkEnd w:id="38"/>
      <w:bookmarkEnd w:id="39"/>
      <w:bookmarkEnd w:id="40"/>
      <w:r>
        <w:rPr>
          <w:rFonts w:ascii="仿宋" w:eastAsia="仿宋" w:hAnsi="仿宋" w:cs="仿宋" w:hint="eastAsia"/>
          <w:b/>
          <w:color w:val="000000"/>
          <w:sz w:val="24"/>
          <w:szCs w:val="21"/>
        </w:rPr>
        <w:t>（该部分不仅需单独打印封装同时也是响应文件一部分）</w:t>
      </w:r>
    </w:p>
    <w:p w14:paraId="71019029" w14:textId="77777777" w:rsidR="00781023" w:rsidRDefault="00781023">
      <w:pPr>
        <w:jc w:val="center"/>
        <w:rPr>
          <w:rFonts w:ascii="仿宋" w:eastAsia="仿宋" w:hAnsi="仿宋" w:cs="仿宋"/>
          <w:b/>
          <w:bCs/>
          <w:color w:val="000000"/>
          <w:sz w:val="32"/>
          <w:szCs w:val="32"/>
        </w:rPr>
      </w:pPr>
      <w:r>
        <w:rPr>
          <w:rFonts w:ascii="仿宋" w:eastAsia="仿宋" w:hAnsi="仿宋" w:cs="仿宋" w:hint="eastAsia"/>
          <w:b/>
          <w:bCs/>
          <w:color w:val="000000"/>
          <w:sz w:val="32"/>
          <w:szCs w:val="32"/>
        </w:rPr>
        <w:t>报价单</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868"/>
        <w:gridCol w:w="2551"/>
        <w:gridCol w:w="2693"/>
        <w:gridCol w:w="2977"/>
        <w:gridCol w:w="2351"/>
      </w:tblGrid>
      <w:tr w:rsidR="00781023" w14:paraId="07BC50B2" w14:textId="77777777">
        <w:trPr>
          <w:trHeight w:val="835"/>
          <w:jc w:val="center"/>
        </w:trPr>
        <w:tc>
          <w:tcPr>
            <w:tcW w:w="868" w:type="dxa"/>
            <w:vAlign w:val="center"/>
          </w:tcPr>
          <w:p w14:paraId="64047026" w14:textId="77777777" w:rsidR="00781023" w:rsidRDefault="00781023">
            <w:pPr>
              <w:jc w:val="center"/>
              <w:rPr>
                <w:rFonts w:ascii="仿宋" w:eastAsia="仿宋" w:hAnsi="仿宋" w:cs="仿宋"/>
                <w:color w:val="000000"/>
                <w:spacing w:val="20"/>
                <w:szCs w:val="21"/>
              </w:rPr>
            </w:pPr>
            <w:r>
              <w:rPr>
                <w:rFonts w:ascii="仿宋" w:eastAsia="仿宋" w:hAnsi="仿宋" w:cs="仿宋" w:hint="eastAsia"/>
                <w:color w:val="000000"/>
                <w:spacing w:val="20"/>
                <w:szCs w:val="21"/>
              </w:rPr>
              <w:t>序号</w:t>
            </w:r>
          </w:p>
        </w:tc>
        <w:tc>
          <w:tcPr>
            <w:tcW w:w="2551" w:type="dxa"/>
            <w:vAlign w:val="center"/>
          </w:tcPr>
          <w:p w14:paraId="194F5A5E" w14:textId="77777777" w:rsidR="00781023" w:rsidRDefault="00781023">
            <w:pPr>
              <w:jc w:val="center"/>
              <w:rPr>
                <w:rFonts w:ascii="仿宋" w:eastAsia="仿宋" w:hAnsi="仿宋" w:cs="仿宋"/>
                <w:color w:val="000000"/>
                <w:spacing w:val="20"/>
                <w:szCs w:val="21"/>
              </w:rPr>
            </w:pPr>
            <w:r>
              <w:rPr>
                <w:rFonts w:ascii="仿宋" w:eastAsia="仿宋" w:hAnsi="仿宋" w:cs="仿宋" w:hint="eastAsia"/>
                <w:color w:val="000000"/>
                <w:spacing w:val="20"/>
                <w:szCs w:val="21"/>
              </w:rPr>
              <w:t>项目名称</w:t>
            </w:r>
          </w:p>
        </w:tc>
        <w:tc>
          <w:tcPr>
            <w:tcW w:w="2693" w:type="dxa"/>
            <w:vAlign w:val="center"/>
          </w:tcPr>
          <w:p w14:paraId="144A8598" w14:textId="77777777" w:rsidR="00781023" w:rsidRDefault="00781023">
            <w:pPr>
              <w:jc w:val="center"/>
              <w:rPr>
                <w:rFonts w:ascii="仿宋" w:eastAsia="仿宋" w:hAnsi="仿宋" w:cs="仿宋"/>
                <w:color w:val="000000"/>
                <w:spacing w:val="20"/>
                <w:szCs w:val="21"/>
              </w:rPr>
            </w:pPr>
            <w:r>
              <w:rPr>
                <w:rFonts w:ascii="仿宋" w:eastAsia="仿宋" w:hAnsi="仿宋" w:cs="仿宋" w:hint="eastAsia"/>
                <w:color w:val="000000"/>
                <w:spacing w:val="20"/>
                <w:szCs w:val="21"/>
              </w:rPr>
              <w:t>服务期</w:t>
            </w:r>
          </w:p>
        </w:tc>
        <w:tc>
          <w:tcPr>
            <w:tcW w:w="2977" w:type="dxa"/>
            <w:vAlign w:val="center"/>
          </w:tcPr>
          <w:p w14:paraId="09F3C99A" w14:textId="6A2A17E5" w:rsidR="00781023" w:rsidRDefault="0017240E" w:rsidP="00B91279">
            <w:pPr>
              <w:jc w:val="center"/>
              <w:rPr>
                <w:rFonts w:ascii="仿宋" w:eastAsia="仿宋" w:hAnsi="仿宋" w:cs="仿宋"/>
                <w:color w:val="000000"/>
                <w:spacing w:val="20"/>
                <w:szCs w:val="21"/>
              </w:rPr>
            </w:pPr>
            <w:r>
              <w:rPr>
                <w:rFonts w:ascii="仿宋" w:eastAsia="仿宋" w:hAnsi="仿宋" w:cs="仿宋" w:hint="eastAsia"/>
                <w:color w:val="000000"/>
                <w:spacing w:val="20"/>
                <w:szCs w:val="21"/>
              </w:rPr>
              <w:t>总报价（元）</w:t>
            </w:r>
          </w:p>
        </w:tc>
        <w:tc>
          <w:tcPr>
            <w:tcW w:w="2351" w:type="dxa"/>
            <w:vAlign w:val="center"/>
          </w:tcPr>
          <w:p w14:paraId="6889C0F4" w14:textId="77777777" w:rsidR="00781023" w:rsidRDefault="00781023">
            <w:pPr>
              <w:jc w:val="center"/>
              <w:rPr>
                <w:rFonts w:ascii="仿宋" w:eastAsia="仿宋" w:hAnsi="仿宋" w:cs="仿宋"/>
                <w:color w:val="000000"/>
                <w:spacing w:val="20"/>
                <w:szCs w:val="21"/>
              </w:rPr>
            </w:pPr>
            <w:r>
              <w:rPr>
                <w:rFonts w:ascii="仿宋" w:eastAsia="仿宋" w:hAnsi="仿宋" w:cs="仿宋" w:hint="eastAsia"/>
                <w:color w:val="000000"/>
                <w:spacing w:val="20"/>
                <w:szCs w:val="21"/>
              </w:rPr>
              <w:t>备注</w:t>
            </w:r>
          </w:p>
        </w:tc>
      </w:tr>
      <w:tr w:rsidR="00781023" w14:paraId="18F4ED08" w14:textId="77777777">
        <w:trPr>
          <w:trHeight w:val="628"/>
          <w:jc w:val="center"/>
        </w:trPr>
        <w:tc>
          <w:tcPr>
            <w:tcW w:w="868" w:type="dxa"/>
            <w:vAlign w:val="center"/>
          </w:tcPr>
          <w:p w14:paraId="5E708066" w14:textId="77777777" w:rsidR="00781023" w:rsidRDefault="00781023" w:rsidP="0017240E">
            <w:pPr>
              <w:jc w:val="center"/>
              <w:rPr>
                <w:rFonts w:ascii="仿宋" w:eastAsia="仿宋" w:hAnsi="仿宋" w:cs="仿宋"/>
                <w:color w:val="000000"/>
                <w:spacing w:val="20"/>
                <w:szCs w:val="21"/>
              </w:rPr>
            </w:pPr>
            <w:r>
              <w:rPr>
                <w:rFonts w:ascii="仿宋" w:eastAsia="仿宋" w:hAnsi="仿宋" w:cs="仿宋" w:hint="eastAsia"/>
                <w:color w:val="000000"/>
                <w:spacing w:val="20"/>
                <w:szCs w:val="21"/>
              </w:rPr>
              <w:t>1</w:t>
            </w:r>
          </w:p>
        </w:tc>
        <w:tc>
          <w:tcPr>
            <w:tcW w:w="2551" w:type="dxa"/>
            <w:vAlign w:val="center"/>
          </w:tcPr>
          <w:p w14:paraId="1CFAAAB0" w14:textId="45E24E6B" w:rsidR="00781023" w:rsidRDefault="00FD7945" w:rsidP="0017240E">
            <w:pPr>
              <w:jc w:val="center"/>
              <w:rPr>
                <w:rFonts w:ascii="仿宋" w:eastAsia="仿宋" w:hAnsi="仿宋" w:cs="仿宋"/>
                <w:color w:val="000000"/>
                <w:spacing w:val="20"/>
                <w:szCs w:val="21"/>
              </w:rPr>
            </w:pPr>
            <w:r w:rsidRPr="00FD7945">
              <w:rPr>
                <w:rFonts w:ascii="仿宋" w:eastAsia="仿宋" w:hAnsi="仿宋" w:cs="仿宋" w:hint="eastAsia"/>
                <w:color w:val="000000"/>
                <w:spacing w:val="20"/>
                <w:szCs w:val="21"/>
              </w:rPr>
              <w:t>病媒生物防制(除四害)服务</w:t>
            </w:r>
          </w:p>
        </w:tc>
        <w:tc>
          <w:tcPr>
            <w:tcW w:w="2693" w:type="dxa"/>
            <w:vAlign w:val="center"/>
          </w:tcPr>
          <w:p w14:paraId="5772EF6A" w14:textId="4BA25C56" w:rsidR="00781023" w:rsidRDefault="00FD7945" w:rsidP="0017240E">
            <w:pPr>
              <w:jc w:val="center"/>
              <w:rPr>
                <w:rFonts w:ascii="仿宋" w:eastAsia="仿宋" w:hAnsi="仿宋" w:cs="仿宋"/>
                <w:color w:val="000000"/>
                <w:spacing w:val="20"/>
                <w:szCs w:val="21"/>
              </w:rPr>
            </w:pPr>
            <w:r>
              <w:rPr>
                <w:rFonts w:ascii="仿宋" w:eastAsia="仿宋" w:hAnsi="仿宋" w:cs="仿宋"/>
                <w:color w:val="000000"/>
                <w:spacing w:val="20"/>
                <w:szCs w:val="21"/>
              </w:rPr>
              <w:t>2</w:t>
            </w:r>
            <w:r w:rsidR="0017240E" w:rsidRPr="0017240E">
              <w:rPr>
                <w:rFonts w:ascii="仿宋" w:eastAsia="仿宋" w:hAnsi="仿宋" w:cs="仿宋" w:hint="eastAsia"/>
                <w:color w:val="000000"/>
                <w:spacing w:val="20"/>
                <w:szCs w:val="21"/>
              </w:rPr>
              <w:t>年</w:t>
            </w:r>
          </w:p>
        </w:tc>
        <w:tc>
          <w:tcPr>
            <w:tcW w:w="2977" w:type="dxa"/>
            <w:vAlign w:val="center"/>
          </w:tcPr>
          <w:p w14:paraId="6F57884D" w14:textId="0533100A" w:rsidR="00781023" w:rsidRDefault="0017240E" w:rsidP="0017240E">
            <w:pPr>
              <w:jc w:val="center"/>
              <w:rPr>
                <w:rFonts w:ascii="仿宋" w:eastAsia="仿宋" w:hAnsi="仿宋" w:cs="仿宋"/>
                <w:color w:val="000000"/>
                <w:spacing w:val="20"/>
                <w:szCs w:val="21"/>
              </w:rPr>
            </w:pPr>
            <w:r w:rsidRPr="0017240E">
              <w:rPr>
                <w:rFonts w:ascii="仿宋" w:eastAsia="仿宋" w:hAnsi="仿宋" w:cs="仿宋" w:hint="eastAsia"/>
                <w:color w:val="000000"/>
                <w:spacing w:val="20"/>
                <w:szCs w:val="21"/>
                <w:u w:val="single"/>
              </w:rPr>
              <w:t xml:space="preserve"> </w:t>
            </w:r>
            <w:r w:rsidRPr="0017240E">
              <w:rPr>
                <w:rFonts w:ascii="仿宋" w:eastAsia="仿宋" w:hAnsi="仿宋" w:cs="仿宋"/>
                <w:color w:val="000000"/>
                <w:spacing w:val="20"/>
                <w:szCs w:val="21"/>
                <w:u w:val="single"/>
              </w:rPr>
              <w:t xml:space="preserve">  </w:t>
            </w:r>
            <w:r>
              <w:rPr>
                <w:rFonts w:ascii="仿宋" w:eastAsia="仿宋" w:hAnsi="仿宋" w:cs="仿宋" w:hint="eastAsia"/>
                <w:color w:val="000000"/>
                <w:spacing w:val="20"/>
                <w:szCs w:val="21"/>
              </w:rPr>
              <w:t>元</w:t>
            </w:r>
          </w:p>
        </w:tc>
        <w:tc>
          <w:tcPr>
            <w:tcW w:w="2351" w:type="dxa"/>
            <w:vAlign w:val="center"/>
          </w:tcPr>
          <w:p w14:paraId="0C14E72A" w14:textId="77777777" w:rsidR="00781023" w:rsidRDefault="00781023" w:rsidP="0017240E">
            <w:pPr>
              <w:jc w:val="center"/>
              <w:rPr>
                <w:rFonts w:ascii="仿宋" w:eastAsia="仿宋" w:hAnsi="仿宋" w:cs="仿宋"/>
                <w:color w:val="000000"/>
                <w:spacing w:val="20"/>
                <w:szCs w:val="21"/>
              </w:rPr>
            </w:pPr>
          </w:p>
        </w:tc>
      </w:tr>
      <w:tr w:rsidR="00781023" w14:paraId="420E10AC" w14:textId="77777777">
        <w:trPr>
          <w:trHeight w:val="660"/>
          <w:jc w:val="center"/>
        </w:trPr>
        <w:tc>
          <w:tcPr>
            <w:tcW w:w="11440" w:type="dxa"/>
            <w:gridSpan w:val="5"/>
            <w:vAlign w:val="center"/>
          </w:tcPr>
          <w:p w14:paraId="07361D48" w14:textId="77777777" w:rsidR="00781023" w:rsidRDefault="00781023">
            <w:pPr>
              <w:jc w:val="center"/>
              <w:rPr>
                <w:rFonts w:ascii="仿宋" w:eastAsia="仿宋" w:hAnsi="仿宋" w:cs="仿宋"/>
                <w:color w:val="000000"/>
                <w:spacing w:val="20"/>
                <w:szCs w:val="21"/>
              </w:rPr>
            </w:pPr>
          </w:p>
        </w:tc>
      </w:tr>
    </w:tbl>
    <w:p w14:paraId="30A27532" w14:textId="77777777" w:rsidR="00781023" w:rsidRDefault="00781023">
      <w:pPr>
        <w:adjustRightInd w:val="0"/>
        <w:snapToGrid w:val="0"/>
        <w:spacing w:line="300" w:lineRule="auto"/>
        <w:rPr>
          <w:rFonts w:ascii="仿宋" w:eastAsia="仿宋" w:hAnsi="仿宋" w:cs="仿宋"/>
          <w:sz w:val="24"/>
        </w:rPr>
      </w:pPr>
      <w:r>
        <w:rPr>
          <w:rFonts w:ascii="仿宋" w:eastAsia="仿宋" w:hAnsi="仿宋" w:cs="仿宋" w:hint="eastAsia"/>
          <w:color w:val="000000"/>
          <w:sz w:val="24"/>
        </w:rPr>
        <w:t>备注：各单项报价均不得漏填或高于限价，否则按响应无效处理。</w:t>
      </w:r>
      <w:r>
        <w:rPr>
          <w:rFonts w:ascii="仿宋" w:eastAsia="仿宋" w:hAnsi="仿宋" w:cs="仿宋" w:hint="eastAsia"/>
          <w:sz w:val="24"/>
        </w:rPr>
        <w:t>以上报价含税金等其他所有费用。</w:t>
      </w:r>
    </w:p>
    <w:p w14:paraId="6376C96B" w14:textId="77777777" w:rsidR="00781023" w:rsidRDefault="00781023">
      <w:pPr>
        <w:adjustRightInd w:val="0"/>
        <w:snapToGrid w:val="0"/>
        <w:spacing w:line="300" w:lineRule="auto"/>
        <w:rPr>
          <w:rFonts w:ascii="仿宋" w:eastAsia="仿宋" w:hAnsi="仿宋" w:cs="仿宋"/>
          <w:color w:val="000000"/>
          <w:sz w:val="24"/>
          <w:u w:val="single"/>
        </w:rPr>
      </w:pPr>
      <w:r>
        <w:rPr>
          <w:rFonts w:ascii="仿宋" w:eastAsia="仿宋" w:hAnsi="仿宋" w:cs="仿宋" w:hint="eastAsia"/>
          <w:color w:val="000000"/>
          <w:sz w:val="24"/>
        </w:rPr>
        <w:t>响应供应商法定代表人（或法定代表人授权代表）签字：</w:t>
      </w:r>
      <w:r>
        <w:rPr>
          <w:rFonts w:ascii="仿宋" w:eastAsia="仿宋" w:hAnsi="仿宋" w:cs="仿宋" w:hint="eastAsia"/>
          <w:color w:val="000000"/>
          <w:sz w:val="24"/>
          <w:u w:val="single"/>
        </w:rPr>
        <w:t xml:space="preserve">                   </w:t>
      </w:r>
    </w:p>
    <w:p w14:paraId="5F19E7EF" w14:textId="77777777" w:rsidR="00781023" w:rsidRDefault="00781023">
      <w:pPr>
        <w:adjustRightInd w:val="0"/>
        <w:snapToGrid w:val="0"/>
        <w:spacing w:line="300" w:lineRule="auto"/>
        <w:rPr>
          <w:rFonts w:ascii="仿宋" w:eastAsia="仿宋" w:hAnsi="仿宋" w:cs="仿宋"/>
          <w:color w:val="000000"/>
          <w:sz w:val="24"/>
          <w:u w:val="single"/>
        </w:rPr>
      </w:pPr>
      <w:r>
        <w:rPr>
          <w:rFonts w:ascii="仿宋" w:eastAsia="仿宋" w:hAnsi="仿宋" w:cs="仿宋" w:hint="eastAsia"/>
          <w:color w:val="000000"/>
          <w:sz w:val="24"/>
        </w:rPr>
        <w:t>响应供应商名称（盖章）：</w:t>
      </w:r>
      <w:r>
        <w:rPr>
          <w:rFonts w:ascii="仿宋" w:eastAsia="仿宋" w:hAnsi="仿宋" w:cs="仿宋" w:hint="eastAsia"/>
          <w:color w:val="000000"/>
          <w:sz w:val="24"/>
          <w:u w:val="single"/>
        </w:rPr>
        <w:t xml:space="preserve">                        </w:t>
      </w:r>
    </w:p>
    <w:p w14:paraId="7FE3A266" w14:textId="77777777" w:rsidR="00781023" w:rsidRDefault="00781023">
      <w:r>
        <w:rPr>
          <w:rFonts w:ascii="仿宋" w:eastAsia="仿宋" w:hAnsi="仿宋" w:cs="仿宋" w:hint="eastAsia"/>
          <w:color w:val="000000"/>
          <w:sz w:val="24"/>
        </w:rPr>
        <w:t>日期：   年   月</w:t>
      </w:r>
    </w:p>
    <w:sectPr w:rsidR="00781023">
      <w:pgSz w:w="16838" w:h="11906" w:orient="landscape"/>
      <w:pgMar w:top="1797" w:right="1440" w:bottom="1797" w:left="1440" w:header="851" w:footer="992" w:gutter="0"/>
      <w:cols w:space="720"/>
      <w:docGrid w:type="linesAndChars" w:linePitch="319" w:charSpace="64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CB758" w14:textId="77777777" w:rsidR="00A1614D" w:rsidRDefault="00A1614D">
      <w:r>
        <w:separator/>
      </w:r>
    </w:p>
  </w:endnote>
  <w:endnote w:type="continuationSeparator" w:id="0">
    <w:p w14:paraId="2E3C156C" w14:textId="77777777" w:rsidR="00A1614D" w:rsidRDefault="00A1614D">
      <w:r>
        <w:continuationSeparator/>
      </w:r>
    </w:p>
  </w:endnote>
  <w:endnote w:type="continuationNotice" w:id="1">
    <w:p w14:paraId="13C578F0" w14:textId="77777777" w:rsidR="00A1614D" w:rsidRDefault="00A161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长城仿宋">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ì.">
    <w:altName w:val="宋体"/>
    <w:charset w:val="86"/>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73A65" w14:textId="6B25C997" w:rsidR="000D41A3" w:rsidRDefault="000D41A3">
    <w:pPr>
      <w:pStyle w:val="af5"/>
      <w:jc w:val="center"/>
    </w:pPr>
    <w:r>
      <w:rPr>
        <w:rFonts w:hint="eastAsia"/>
      </w:rPr>
      <w:fldChar w:fldCharType="begin"/>
    </w:r>
    <w:r>
      <w:rPr>
        <w:rFonts w:hint="eastAsia"/>
      </w:rPr>
      <w:instrText xml:space="preserve"> PAGE  \* MERGEFORMAT </w:instrText>
    </w:r>
    <w:r>
      <w:rPr>
        <w:rFonts w:hint="eastAsia"/>
      </w:rPr>
      <w:fldChar w:fldCharType="separate"/>
    </w:r>
    <w:r w:rsidR="00043848">
      <w:rPr>
        <w:noProof/>
      </w:rPr>
      <w:t>1</w:t>
    </w:r>
    <w:r>
      <w:rPr>
        <w:rFonts w:hint="eastAsia"/>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08939" w14:textId="08B9721E" w:rsidR="000D41A3" w:rsidRDefault="000D41A3">
    <w:pPr>
      <w:pStyle w:val="af5"/>
      <w:jc w:val="center"/>
    </w:pPr>
    <w:r>
      <w:rPr>
        <w:rFonts w:hint="eastAsia"/>
      </w:rPr>
      <w:fldChar w:fldCharType="begin"/>
    </w:r>
    <w:r>
      <w:rPr>
        <w:rFonts w:hint="eastAsia"/>
      </w:rPr>
      <w:instrText xml:space="preserve"> PAGE  \* MERGEFORMAT </w:instrText>
    </w:r>
    <w:r>
      <w:rPr>
        <w:rFonts w:hint="eastAsia"/>
      </w:rPr>
      <w:fldChar w:fldCharType="separate"/>
    </w:r>
    <w:r w:rsidR="00043848">
      <w:rPr>
        <w:noProof/>
      </w:rPr>
      <w:t>22</w:t>
    </w:r>
    <w:r>
      <w:rPr>
        <w:rFonts w:hint="eastAsi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F807F" w14:textId="77777777" w:rsidR="00A1614D" w:rsidRDefault="00A1614D">
      <w:r>
        <w:separator/>
      </w:r>
    </w:p>
  </w:footnote>
  <w:footnote w:type="continuationSeparator" w:id="0">
    <w:p w14:paraId="4720CFFC" w14:textId="77777777" w:rsidR="00A1614D" w:rsidRDefault="00A1614D">
      <w:r>
        <w:continuationSeparator/>
      </w:r>
    </w:p>
  </w:footnote>
  <w:footnote w:type="continuationNotice" w:id="1">
    <w:p w14:paraId="019900B2" w14:textId="77777777" w:rsidR="00A1614D" w:rsidRDefault="00A1614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A1671" w14:textId="77777777" w:rsidR="000D41A3" w:rsidRDefault="000D41A3">
    <w:pPr>
      <w:pStyle w:val="af7"/>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AE3DC3D"/>
    <w:multiLevelType w:val="singleLevel"/>
    <w:tmpl w:val="AAE3DC3D"/>
    <w:lvl w:ilvl="0">
      <w:start w:val="5"/>
      <w:numFmt w:val="decimal"/>
      <w:lvlText w:val="%1."/>
      <w:lvlJc w:val="left"/>
      <w:pPr>
        <w:tabs>
          <w:tab w:val="num" w:pos="312"/>
        </w:tabs>
      </w:pPr>
    </w:lvl>
  </w:abstractNum>
  <w:abstractNum w:abstractNumId="1" w15:restartNumberingAfterBreak="0">
    <w:nsid w:val="E6E81C82"/>
    <w:multiLevelType w:val="singleLevel"/>
    <w:tmpl w:val="E6E81C82"/>
    <w:lvl w:ilvl="0">
      <w:start w:val="1"/>
      <w:numFmt w:val="decimal"/>
      <w:lvlText w:val="(%1)"/>
      <w:lvlJc w:val="left"/>
      <w:pPr>
        <w:ind w:left="425" w:hanging="425"/>
      </w:pPr>
      <w:rPr>
        <w:rFonts w:hint="default"/>
      </w:rPr>
    </w:lvl>
  </w:abstractNum>
  <w:abstractNum w:abstractNumId="2" w15:restartNumberingAfterBreak="0">
    <w:nsid w:val="ECFD871F"/>
    <w:multiLevelType w:val="singleLevel"/>
    <w:tmpl w:val="ECFD871F"/>
    <w:lvl w:ilvl="0">
      <w:start w:val="1"/>
      <w:numFmt w:val="decimal"/>
      <w:lvlText w:val="%1."/>
      <w:lvlJc w:val="left"/>
      <w:pPr>
        <w:ind w:left="425" w:hanging="425"/>
      </w:pPr>
      <w:rPr>
        <w:rFonts w:hint="default"/>
      </w:rPr>
    </w:lvl>
  </w:abstractNum>
  <w:abstractNum w:abstractNumId="3" w15:restartNumberingAfterBreak="0">
    <w:nsid w:val="0B9BDCC3"/>
    <w:multiLevelType w:val="singleLevel"/>
    <w:tmpl w:val="0B9BDCC3"/>
    <w:lvl w:ilvl="0">
      <w:start w:val="1"/>
      <w:numFmt w:val="decimal"/>
      <w:lvlText w:val="(%1)"/>
      <w:lvlJc w:val="left"/>
      <w:pPr>
        <w:ind w:left="425" w:hanging="425"/>
      </w:pPr>
      <w:rPr>
        <w:rFonts w:hint="default"/>
      </w:rPr>
    </w:lvl>
  </w:abstractNum>
  <w:abstractNum w:abstractNumId="4" w15:restartNumberingAfterBreak="0">
    <w:nsid w:val="160FC18E"/>
    <w:multiLevelType w:val="singleLevel"/>
    <w:tmpl w:val="160FC18E"/>
    <w:lvl w:ilvl="0">
      <w:start w:val="1"/>
      <w:numFmt w:val="decimal"/>
      <w:lvlText w:val="(%1)"/>
      <w:lvlJc w:val="left"/>
      <w:pPr>
        <w:ind w:left="425" w:hanging="425"/>
      </w:pPr>
      <w:rPr>
        <w:rFonts w:hint="default"/>
      </w:rPr>
    </w:lvl>
  </w:abstractNum>
  <w:abstractNum w:abstractNumId="5" w15:restartNumberingAfterBreak="0">
    <w:nsid w:val="1B09F6DB"/>
    <w:multiLevelType w:val="singleLevel"/>
    <w:tmpl w:val="1B09F6DB"/>
    <w:lvl w:ilvl="0">
      <w:start w:val="1"/>
      <w:numFmt w:val="decimal"/>
      <w:lvlText w:val="(%1)"/>
      <w:lvlJc w:val="left"/>
      <w:pPr>
        <w:ind w:left="425" w:hanging="425"/>
      </w:pPr>
      <w:rPr>
        <w:rFonts w:hint="default"/>
      </w:rPr>
    </w:lvl>
  </w:abstractNum>
  <w:abstractNum w:abstractNumId="6" w15:restartNumberingAfterBreak="0">
    <w:nsid w:val="53BE6FC0"/>
    <w:multiLevelType w:val="multilevel"/>
    <w:tmpl w:val="53BE6FC0"/>
    <w:lvl w:ilvl="0">
      <w:start w:val="1"/>
      <w:numFmt w:val="decimal"/>
      <w:pStyle w:val="a"/>
      <w:lvlText w:val="%1. "/>
      <w:lvlJc w:val="left"/>
      <w:pPr>
        <w:tabs>
          <w:tab w:val="num" w:pos="839"/>
        </w:tabs>
        <w:ind w:left="839" w:hanging="419"/>
      </w:pPr>
      <w:rPr>
        <w:rFonts w:hint="eastAsia"/>
      </w:rPr>
    </w:lvl>
    <w:lvl w:ilvl="1">
      <w:start w:val="1"/>
      <w:numFmt w:val="upperLetter"/>
      <w:lvlText w:val="%2. "/>
      <w:lvlJc w:val="left"/>
      <w:pPr>
        <w:tabs>
          <w:tab w:val="num" w:pos="1049"/>
        </w:tabs>
        <w:ind w:left="1049" w:hanging="420"/>
      </w:pPr>
      <w:rPr>
        <w:rFonts w:hint="eastAsia"/>
      </w:rPr>
    </w:lvl>
    <w:lvl w:ilvl="2">
      <w:start w:val="1"/>
      <w:numFmt w:val="lowerLetter"/>
      <w:pStyle w:val="Default"/>
      <w:lvlText w:val="%3. "/>
      <w:lvlJc w:val="left"/>
      <w:pPr>
        <w:tabs>
          <w:tab w:val="num" w:pos="1259"/>
        </w:tabs>
        <w:ind w:left="1259" w:hanging="420"/>
      </w:pPr>
      <w:rPr>
        <w:rFonts w:hint="eastAsia"/>
      </w:rPr>
    </w:lvl>
    <w:lvl w:ilvl="3">
      <w:start w:val="1"/>
      <w:numFmt w:val="lowerLetter"/>
      <w:pStyle w:val="2"/>
      <w:lvlText w:val="%4) "/>
      <w:lvlJc w:val="left"/>
      <w:pPr>
        <w:tabs>
          <w:tab w:val="num" w:pos="1469"/>
        </w:tabs>
        <w:ind w:left="1469" w:hanging="420"/>
      </w:pPr>
      <w:rPr>
        <w:rFonts w:hint="eastAsia"/>
      </w:rPr>
    </w:lvl>
    <w:lvl w:ilvl="4">
      <w:start w:val="1"/>
      <w:numFmt w:val="none"/>
      <w:suff w:val="nothing"/>
      <w:lvlText w:val=""/>
      <w:lvlJc w:val="left"/>
      <w:pPr>
        <w:ind w:left="1259" w:firstLine="0"/>
      </w:pPr>
      <w:rPr>
        <w:rFonts w:hint="eastAsia"/>
      </w:rPr>
    </w:lvl>
    <w:lvl w:ilvl="5">
      <w:start w:val="1"/>
      <w:numFmt w:val="none"/>
      <w:suff w:val="nothing"/>
      <w:lvlText w:val=""/>
      <w:lvlJc w:val="left"/>
      <w:pPr>
        <w:ind w:left="1259" w:firstLine="0"/>
      </w:pPr>
      <w:rPr>
        <w:rFonts w:hint="eastAsia"/>
      </w:rPr>
    </w:lvl>
    <w:lvl w:ilvl="6">
      <w:start w:val="1"/>
      <w:numFmt w:val="none"/>
      <w:suff w:val="nothing"/>
      <w:lvlText w:val=""/>
      <w:lvlJc w:val="left"/>
      <w:pPr>
        <w:ind w:left="1259" w:firstLine="0"/>
      </w:pPr>
      <w:rPr>
        <w:rFonts w:hint="eastAsia"/>
      </w:rPr>
    </w:lvl>
    <w:lvl w:ilvl="7">
      <w:start w:val="1"/>
      <w:numFmt w:val="none"/>
      <w:suff w:val="nothing"/>
      <w:lvlText w:val=""/>
      <w:lvlJc w:val="left"/>
      <w:pPr>
        <w:ind w:left="1259" w:firstLine="0"/>
      </w:pPr>
      <w:rPr>
        <w:rFonts w:hint="eastAsia"/>
      </w:rPr>
    </w:lvl>
    <w:lvl w:ilvl="8">
      <w:start w:val="1"/>
      <w:numFmt w:val="none"/>
      <w:suff w:val="nothing"/>
      <w:lvlText w:val=""/>
      <w:lvlJc w:val="left"/>
      <w:pPr>
        <w:ind w:left="1259" w:firstLine="0"/>
      </w:pPr>
      <w:rPr>
        <w:rFonts w:hint="eastAsia"/>
      </w:rPr>
    </w:lvl>
  </w:abstractNum>
  <w:abstractNum w:abstractNumId="7" w15:restartNumberingAfterBreak="0">
    <w:nsid w:val="569C8C25"/>
    <w:multiLevelType w:val="singleLevel"/>
    <w:tmpl w:val="569C8C25"/>
    <w:lvl w:ilvl="0">
      <w:start w:val="1"/>
      <w:numFmt w:val="chineseCounting"/>
      <w:suff w:val="nothing"/>
      <w:lvlText w:val="%1、"/>
      <w:lvlJc w:val="left"/>
    </w:lvl>
  </w:abstractNum>
  <w:abstractNum w:abstractNumId="8" w15:restartNumberingAfterBreak="0">
    <w:nsid w:val="569C931B"/>
    <w:multiLevelType w:val="singleLevel"/>
    <w:tmpl w:val="569C931B"/>
    <w:lvl w:ilvl="0">
      <w:start w:val="2"/>
      <w:numFmt w:val="decimal"/>
      <w:suff w:val="nothing"/>
      <w:lvlText w:val="%1、"/>
      <w:lvlJc w:val="left"/>
      <w:rPr>
        <w:color w:val="auto"/>
      </w:rPr>
    </w:lvl>
  </w:abstractNum>
  <w:abstractNum w:abstractNumId="9" w15:restartNumberingAfterBreak="0">
    <w:nsid w:val="56E626ED"/>
    <w:multiLevelType w:val="singleLevel"/>
    <w:tmpl w:val="56E626ED"/>
    <w:lvl w:ilvl="0">
      <w:start w:val="2"/>
      <w:numFmt w:val="chineseCounting"/>
      <w:suff w:val="nothing"/>
      <w:lvlText w:val="%1、"/>
      <w:lvlJc w:val="left"/>
    </w:lvl>
  </w:abstractNum>
  <w:abstractNum w:abstractNumId="10" w15:restartNumberingAfterBreak="0">
    <w:nsid w:val="573D1095"/>
    <w:multiLevelType w:val="singleLevel"/>
    <w:tmpl w:val="573D1095"/>
    <w:lvl w:ilvl="0">
      <w:start w:val="4"/>
      <w:numFmt w:val="chineseCounting"/>
      <w:suff w:val="space"/>
      <w:lvlText w:val="%1、"/>
      <w:lvlJc w:val="left"/>
    </w:lvl>
  </w:abstractNum>
  <w:abstractNum w:abstractNumId="11" w15:restartNumberingAfterBreak="0">
    <w:nsid w:val="5D6370E8"/>
    <w:multiLevelType w:val="hybridMultilevel"/>
    <w:tmpl w:val="B232A85E"/>
    <w:lvl w:ilvl="0" w:tplc="8F3EC1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7"/>
  </w:num>
  <w:num w:numId="3">
    <w:abstractNumId w:val="8"/>
  </w:num>
  <w:num w:numId="4">
    <w:abstractNumId w:val="9"/>
  </w:num>
  <w:num w:numId="5">
    <w:abstractNumId w:val="10"/>
  </w:num>
  <w:num w:numId="6">
    <w:abstractNumId w:val="3"/>
  </w:num>
  <w:num w:numId="7">
    <w:abstractNumId w:val="1"/>
  </w:num>
  <w:num w:numId="8">
    <w:abstractNumId w:val="4"/>
  </w:num>
  <w:num w:numId="9">
    <w:abstractNumId w:val="0"/>
  </w:num>
  <w:num w:numId="10">
    <w:abstractNumId w:val="5"/>
  </w:num>
  <w:num w:numId="11">
    <w:abstractNumId w:val="2"/>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213"/>
  <w:drawingGridVerticalSpacing w:val="319"/>
  <w:noPunctuationKerning/>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TlmNjM4YzNiNGVkNzlhZTY0NWJjYmY3MzJmNzU4ODUifQ=="/>
  </w:docVars>
  <w:rsids>
    <w:rsidRoot w:val="00E03C40"/>
    <w:rsid w:val="00000D5F"/>
    <w:rsid w:val="00001EFF"/>
    <w:rsid w:val="000026C8"/>
    <w:rsid w:val="0000311A"/>
    <w:rsid w:val="00003DBD"/>
    <w:rsid w:val="00005416"/>
    <w:rsid w:val="00006F93"/>
    <w:rsid w:val="0001305E"/>
    <w:rsid w:val="0002024E"/>
    <w:rsid w:val="00020D89"/>
    <w:rsid w:val="00021D5E"/>
    <w:rsid w:val="00022784"/>
    <w:rsid w:val="00023601"/>
    <w:rsid w:val="00025F39"/>
    <w:rsid w:val="00027A8C"/>
    <w:rsid w:val="000333C0"/>
    <w:rsid w:val="00036FF0"/>
    <w:rsid w:val="00040493"/>
    <w:rsid w:val="00043848"/>
    <w:rsid w:val="00044BF5"/>
    <w:rsid w:val="000520F5"/>
    <w:rsid w:val="00057866"/>
    <w:rsid w:val="00057901"/>
    <w:rsid w:val="0006227F"/>
    <w:rsid w:val="00062CD6"/>
    <w:rsid w:val="0007081E"/>
    <w:rsid w:val="000748B9"/>
    <w:rsid w:val="000772EC"/>
    <w:rsid w:val="000777FB"/>
    <w:rsid w:val="00082360"/>
    <w:rsid w:val="00082A6A"/>
    <w:rsid w:val="00087187"/>
    <w:rsid w:val="000871FD"/>
    <w:rsid w:val="00087DA6"/>
    <w:rsid w:val="00087E4B"/>
    <w:rsid w:val="00093390"/>
    <w:rsid w:val="000938A3"/>
    <w:rsid w:val="00094966"/>
    <w:rsid w:val="0009798D"/>
    <w:rsid w:val="00097AD2"/>
    <w:rsid w:val="000A19BD"/>
    <w:rsid w:val="000A7040"/>
    <w:rsid w:val="000A78EB"/>
    <w:rsid w:val="000B04A6"/>
    <w:rsid w:val="000B0A21"/>
    <w:rsid w:val="000B1968"/>
    <w:rsid w:val="000B2315"/>
    <w:rsid w:val="000B2DEB"/>
    <w:rsid w:val="000B4652"/>
    <w:rsid w:val="000B5AAD"/>
    <w:rsid w:val="000B5EA1"/>
    <w:rsid w:val="000B6136"/>
    <w:rsid w:val="000B768B"/>
    <w:rsid w:val="000B7F22"/>
    <w:rsid w:val="000C3C67"/>
    <w:rsid w:val="000C5D74"/>
    <w:rsid w:val="000C5DDD"/>
    <w:rsid w:val="000D00CC"/>
    <w:rsid w:val="000D3CE9"/>
    <w:rsid w:val="000D41A3"/>
    <w:rsid w:val="000D5991"/>
    <w:rsid w:val="000D6F53"/>
    <w:rsid w:val="000D7780"/>
    <w:rsid w:val="000E1D2B"/>
    <w:rsid w:val="000E2AD3"/>
    <w:rsid w:val="000E2B31"/>
    <w:rsid w:val="000E33B9"/>
    <w:rsid w:val="000E4D70"/>
    <w:rsid w:val="000E50FE"/>
    <w:rsid w:val="000E5D57"/>
    <w:rsid w:val="000E773C"/>
    <w:rsid w:val="000F0A99"/>
    <w:rsid w:val="000F14EC"/>
    <w:rsid w:val="000F1DDE"/>
    <w:rsid w:val="000F1E83"/>
    <w:rsid w:val="000F3B96"/>
    <w:rsid w:val="000F4290"/>
    <w:rsid w:val="000F5CEC"/>
    <w:rsid w:val="001005B9"/>
    <w:rsid w:val="00101B9E"/>
    <w:rsid w:val="00106B80"/>
    <w:rsid w:val="00106F7F"/>
    <w:rsid w:val="00110C1A"/>
    <w:rsid w:val="001114C7"/>
    <w:rsid w:val="00112B14"/>
    <w:rsid w:val="001130DA"/>
    <w:rsid w:val="00117D06"/>
    <w:rsid w:val="001238EB"/>
    <w:rsid w:val="00127186"/>
    <w:rsid w:val="00127F10"/>
    <w:rsid w:val="00130CEE"/>
    <w:rsid w:val="001314B0"/>
    <w:rsid w:val="0013438A"/>
    <w:rsid w:val="0013606A"/>
    <w:rsid w:val="001376DD"/>
    <w:rsid w:val="00137E99"/>
    <w:rsid w:val="00142FB1"/>
    <w:rsid w:val="00143316"/>
    <w:rsid w:val="001437D2"/>
    <w:rsid w:val="00145607"/>
    <w:rsid w:val="00146E8E"/>
    <w:rsid w:val="001474BE"/>
    <w:rsid w:val="00151BA5"/>
    <w:rsid w:val="0015483A"/>
    <w:rsid w:val="0017240E"/>
    <w:rsid w:val="00172AF3"/>
    <w:rsid w:val="001737CE"/>
    <w:rsid w:val="001751F3"/>
    <w:rsid w:val="001820E7"/>
    <w:rsid w:val="001837AD"/>
    <w:rsid w:val="001900F3"/>
    <w:rsid w:val="0019491A"/>
    <w:rsid w:val="00196AD1"/>
    <w:rsid w:val="001A0722"/>
    <w:rsid w:val="001A4B9B"/>
    <w:rsid w:val="001A6899"/>
    <w:rsid w:val="001B041C"/>
    <w:rsid w:val="001B3BD4"/>
    <w:rsid w:val="001B3D6A"/>
    <w:rsid w:val="001B418D"/>
    <w:rsid w:val="001B69A7"/>
    <w:rsid w:val="001C4E31"/>
    <w:rsid w:val="001D0186"/>
    <w:rsid w:val="001D0411"/>
    <w:rsid w:val="001D1A5A"/>
    <w:rsid w:val="001D2586"/>
    <w:rsid w:val="001D3FFB"/>
    <w:rsid w:val="001D793B"/>
    <w:rsid w:val="001E0B2D"/>
    <w:rsid w:val="001E32F7"/>
    <w:rsid w:val="001E49B0"/>
    <w:rsid w:val="001E4A40"/>
    <w:rsid w:val="001E75BD"/>
    <w:rsid w:val="001E772C"/>
    <w:rsid w:val="001F7B6B"/>
    <w:rsid w:val="002045FA"/>
    <w:rsid w:val="002074C1"/>
    <w:rsid w:val="00210A6C"/>
    <w:rsid w:val="002137F7"/>
    <w:rsid w:val="00213B04"/>
    <w:rsid w:val="00216137"/>
    <w:rsid w:val="0021714A"/>
    <w:rsid w:val="00220358"/>
    <w:rsid w:val="0022356C"/>
    <w:rsid w:val="0022672A"/>
    <w:rsid w:val="00226AB2"/>
    <w:rsid w:val="00227AF4"/>
    <w:rsid w:val="00230244"/>
    <w:rsid w:val="002306E8"/>
    <w:rsid w:val="002307C6"/>
    <w:rsid w:val="00230ECA"/>
    <w:rsid w:val="0023310B"/>
    <w:rsid w:val="00233786"/>
    <w:rsid w:val="002355F5"/>
    <w:rsid w:val="00236C8E"/>
    <w:rsid w:val="00237327"/>
    <w:rsid w:val="002403B6"/>
    <w:rsid w:val="002406B5"/>
    <w:rsid w:val="00241831"/>
    <w:rsid w:val="002419F3"/>
    <w:rsid w:val="00241E27"/>
    <w:rsid w:val="002427D5"/>
    <w:rsid w:val="00242993"/>
    <w:rsid w:val="0024582C"/>
    <w:rsid w:val="00253C43"/>
    <w:rsid w:val="0025507C"/>
    <w:rsid w:val="00255991"/>
    <w:rsid w:val="00260CC0"/>
    <w:rsid w:val="00263171"/>
    <w:rsid w:val="002719C2"/>
    <w:rsid w:val="002753BA"/>
    <w:rsid w:val="00280763"/>
    <w:rsid w:val="00283853"/>
    <w:rsid w:val="00283D41"/>
    <w:rsid w:val="00285FFC"/>
    <w:rsid w:val="00286BB0"/>
    <w:rsid w:val="002879BA"/>
    <w:rsid w:val="0029301E"/>
    <w:rsid w:val="002A0EBC"/>
    <w:rsid w:val="002A1031"/>
    <w:rsid w:val="002A3852"/>
    <w:rsid w:val="002A572D"/>
    <w:rsid w:val="002A669B"/>
    <w:rsid w:val="002A7EEA"/>
    <w:rsid w:val="002B61A7"/>
    <w:rsid w:val="002B7794"/>
    <w:rsid w:val="002C2879"/>
    <w:rsid w:val="002C37E4"/>
    <w:rsid w:val="002C7287"/>
    <w:rsid w:val="002D02C9"/>
    <w:rsid w:val="002D18BF"/>
    <w:rsid w:val="002D1EE3"/>
    <w:rsid w:val="002D561B"/>
    <w:rsid w:val="002E538D"/>
    <w:rsid w:val="002E5FC6"/>
    <w:rsid w:val="002F1D47"/>
    <w:rsid w:val="002F48B5"/>
    <w:rsid w:val="002F6BC6"/>
    <w:rsid w:val="003014D1"/>
    <w:rsid w:val="00305153"/>
    <w:rsid w:val="00306E21"/>
    <w:rsid w:val="00307212"/>
    <w:rsid w:val="00311D89"/>
    <w:rsid w:val="00313DB6"/>
    <w:rsid w:val="003141C7"/>
    <w:rsid w:val="00315076"/>
    <w:rsid w:val="003157EA"/>
    <w:rsid w:val="00316023"/>
    <w:rsid w:val="0031689E"/>
    <w:rsid w:val="00316F19"/>
    <w:rsid w:val="00320454"/>
    <w:rsid w:val="00322636"/>
    <w:rsid w:val="003301CE"/>
    <w:rsid w:val="00334F8C"/>
    <w:rsid w:val="003362AE"/>
    <w:rsid w:val="00336A79"/>
    <w:rsid w:val="00336DF1"/>
    <w:rsid w:val="00340CA3"/>
    <w:rsid w:val="00341BE7"/>
    <w:rsid w:val="003425BD"/>
    <w:rsid w:val="003426B5"/>
    <w:rsid w:val="0034284E"/>
    <w:rsid w:val="00343F0D"/>
    <w:rsid w:val="00350B44"/>
    <w:rsid w:val="00354302"/>
    <w:rsid w:val="0035568F"/>
    <w:rsid w:val="00356385"/>
    <w:rsid w:val="0035751E"/>
    <w:rsid w:val="00360C36"/>
    <w:rsid w:val="003632DA"/>
    <w:rsid w:val="00365780"/>
    <w:rsid w:val="00367088"/>
    <w:rsid w:val="00370371"/>
    <w:rsid w:val="00371217"/>
    <w:rsid w:val="00371275"/>
    <w:rsid w:val="0037169F"/>
    <w:rsid w:val="00371C1D"/>
    <w:rsid w:val="00373A03"/>
    <w:rsid w:val="0037489F"/>
    <w:rsid w:val="003771D4"/>
    <w:rsid w:val="0038578B"/>
    <w:rsid w:val="00387F7A"/>
    <w:rsid w:val="00392FD4"/>
    <w:rsid w:val="00393E5A"/>
    <w:rsid w:val="00393FF1"/>
    <w:rsid w:val="003946E7"/>
    <w:rsid w:val="003A07AB"/>
    <w:rsid w:val="003A12D0"/>
    <w:rsid w:val="003A2A04"/>
    <w:rsid w:val="003A2F4D"/>
    <w:rsid w:val="003A3918"/>
    <w:rsid w:val="003A41E3"/>
    <w:rsid w:val="003A6349"/>
    <w:rsid w:val="003A73C7"/>
    <w:rsid w:val="003B07F8"/>
    <w:rsid w:val="003B08EE"/>
    <w:rsid w:val="003B5ED1"/>
    <w:rsid w:val="003B6196"/>
    <w:rsid w:val="003B6D0B"/>
    <w:rsid w:val="003B7387"/>
    <w:rsid w:val="003C0111"/>
    <w:rsid w:val="003C1D81"/>
    <w:rsid w:val="003C25CF"/>
    <w:rsid w:val="003C3F33"/>
    <w:rsid w:val="003C5CA0"/>
    <w:rsid w:val="003C5CE8"/>
    <w:rsid w:val="003C614A"/>
    <w:rsid w:val="003C6E4C"/>
    <w:rsid w:val="003C7E97"/>
    <w:rsid w:val="003D0202"/>
    <w:rsid w:val="003D1747"/>
    <w:rsid w:val="003D6BB3"/>
    <w:rsid w:val="003D7B26"/>
    <w:rsid w:val="003E0E95"/>
    <w:rsid w:val="003E6E6A"/>
    <w:rsid w:val="003E77E7"/>
    <w:rsid w:val="003F0E79"/>
    <w:rsid w:val="003F2AFE"/>
    <w:rsid w:val="003F3583"/>
    <w:rsid w:val="003F5FAF"/>
    <w:rsid w:val="003F7F7B"/>
    <w:rsid w:val="00401C93"/>
    <w:rsid w:val="004027B4"/>
    <w:rsid w:val="00403D93"/>
    <w:rsid w:val="00406E8D"/>
    <w:rsid w:val="00412DDD"/>
    <w:rsid w:val="00414327"/>
    <w:rsid w:val="004144B3"/>
    <w:rsid w:val="00415C35"/>
    <w:rsid w:val="004212BA"/>
    <w:rsid w:val="00423B71"/>
    <w:rsid w:val="004274D1"/>
    <w:rsid w:val="004315EE"/>
    <w:rsid w:val="004359BC"/>
    <w:rsid w:val="00441DCD"/>
    <w:rsid w:val="00443F3D"/>
    <w:rsid w:val="00450087"/>
    <w:rsid w:val="004528A2"/>
    <w:rsid w:val="0045782A"/>
    <w:rsid w:val="004666C3"/>
    <w:rsid w:val="00467829"/>
    <w:rsid w:val="00471BD3"/>
    <w:rsid w:val="00471EE6"/>
    <w:rsid w:val="0047505F"/>
    <w:rsid w:val="00476D1F"/>
    <w:rsid w:val="00480969"/>
    <w:rsid w:val="0048196C"/>
    <w:rsid w:val="004820A8"/>
    <w:rsid w:val="004826A3"/>
    <w:rsid w:val="004847A2"/>
    <w:rsid w:val="00484A53"/>
    <w:rsid w:val="00485CDD"/>
    <w:rsid w:val="00486B00"/>
    <w:rsid w:val="0049226F"/>
    <w:rsid w:val="00492C4E"/>
    <w:rsid w:val="00493935"/>
    <w:rsid w:val="0049511B"/>
    <w:rsid w:val="00495610"/>
    <w:rsid w:val="0049680D"/>
    <w:rsid w:val="004A0A7D"/>
    <w:rsid w:val="004A1A75"/>
    <w:rsid w:val="004A214E"/>
    <w:rsid w:val="004A59F4"/>
    <w:rsid w:val="004A69A3"/>
    <w:rsid w:val="004A7EB7"/>
    <w:rsid w:val="004B43F2"/>
    <w:rsid w:val="004C05F7"/>
    <w:rsid w:val="004C1E6E"/>
    <w:rsid w:val="004C3C61"/>
    <w:rsid w:val="004C3C9B"/>
    <w:rsid w:val="004C45C9"/>
    <w:rsid w:val="004C4CB3"/>
    <w:rsid w:val="004C62EB"/>
    <w:rsid w:val="004C6CD2"/>
    <w:rsid w:val="004D0432"/>
    <w:rsid w:val="004D10AD"/>
    <w:rsid w:val="004D3C4C"/>
    <w:rsid w:val="004D4143"/>
    <w:rsid w:val="004E08C5"/>
    <w:rsid w:val="004E0E76"/>
    <w:rsid w:val="004E138C"/>
    <w:rsid w:val="004E3EF0"/>
    <w:rsid w:val="004E4130"/>
    <w:rsid w:val="004E4307"/>
    <w:rsid w:val="004E53E1"/>
    <w:rsid w:val="004E74A5"/>
    <w:rsid w:val="004E7A56"/>
    <w:rsid w:val="004E7A63"/>
    <w:rsid w:val="004F0824"/>
    <w:rsid w:val="004F1879"/>
    <w:rsid w:val="004F47F7"/>
    <w:rsid w:val="004F5082"/>
    <w:rsid w:val="004F5557"/>
    <w:rsid w:val="004F659A"/>
    <w:rsid w:val="004F6DFF"/>
    <w:rsid w:val="00501CDB"/>
    <w:rsid w:val="00501FD2"/>
    <w:rsid w:val="00502390"/>
    <w:rsid w:val="0050273E"/>
    <w:rsid w:val="00503474"/>
    <w:rsid w:val="00505D93"/>
    <w:rsid w:val="00506D46"/>
    <w:rsid w:val="00511CEB"/>
    <w:rsid w:val="00515E85"/>
    <w:rsid w:val="00520E50"/>
    <w:rsid w:val="0052109D"/>
    <w:rsid w:val="005230C8"/>
    <w:rsid w:val="0052786C"/>
    <w:rsid w:val="00531BE7"/>
    <w:rsid w:val="0053290E"/>
    <w:rsid w:val="005438EB"/>
    <w:rsid w:val="00543F7F"/>
    <w:rsid w:val="005444E8"/>
    <w:rsid w:val="00555153"/>
    <w:rsid w:val="00562EA0"/>
    <w:rsid w:val="00567AC1"/>
    <w:rsid w:val="00567EF2"/>
    <w:rsid w:val="00570695"/>
    <w:rsid w:val="00571494"/>
    <w:rsid w:val="005737C3"/>
    <w:rsid w:val="0057438D"/>
    <w:rsid w:val="00575E22"/>
    <w:rsid w:val="00577926"/>
    <w:rsid w:val="00580212"/>
    <w:rsid w:val="005807FA"/>
    <w:rsid w:val="00581692"/>
    <w:rsid w:val="005822AD"/>
    <w:rsid w:val="00583965"/>
    <w:rsid w:val="005875B9"/>
    <w:rsid w:val="00587978"/>
    <w:rsid w:val="00587CB8"/>
    <w:rsid w:val="00591747"/>
    <w:rsid w:val="00595484"/>
    <w:rsid w:val="00596E23"/>
    <w:rsid w:val="005A0585"/>
    <w:rsid w:val="005A1023"/>
    <w:rsid w:val="005A2A55"/>
    <w:rsid w:val="005A3309"/>
    <w:rsid w:val="005A333F"/>
    <w:rsid w:val="005A3650"/>
    <w:rsid w:val="005A4149"/>
    <w:rsid w:val="005A45B5"/>
    <w:rsid w:val="005A4B27"/>
    <w:rsid w:val="005A6A38"/>
    <w:rsid w:val="005A6E15"/>
    <w:rsid w:val="005A6FAC"/>
    <w:rsid w:val="005B27A4"/>
    <w:rsid w:val="005B51F7"/>
    <w:rsid w:val="005C12C4"/>
    <w:rsid w:val="005C1ABC"/>
    <w:rsid w:val="005C2676"/>
    <w:rsid w:val="005C5E76"/>
    <w:rsid w:val="005C650A"/>
    <w:rsid w:val="005C7C98"/>
    <w:rsid w:val="005D04BA"/>
    <w:rsid w:val="005D3CB5"/>
    <w:rsid w:val="005D4C39"/>
    <w:rsid w:val="005D4FFE"/>
    <w:rsid w:val="005E7DDC"/>
    <w:rsid w:val="005F0092"/>
    <w:rsid w:val="005F3187"/>
    <w:rsid w:val="005F4510"/>
    <w:rsid w:val="005F6EC0"/>
    <w:rsid w:val="005F7C83"/>
    <w:rsid w:val="006053D9"/>
    <w:rsid w:val="00605D4A"/>
    <w:rsid w:val="00606872"/>
    <w:rsid w:val="00607AC5"/>
    <w:rsid w:val="00611775"/>
    <w:rsid w:val="006124D3"/>
    <w:rsid w:val="00615140"/>
    <w:rsid w:val="00617298"/>
    <w:rsid w:val="00620E0F"/>
    <w:rsid w:val="00625888"/>
    <w:rsid w:val="00625944"/>
    <w:rsid w:val="00626044"/>
    <w:rsid w:val="00627246"/>
    <w:rsid w:val="00630721"/>
    <w:rsid w:val="00633BE0"/>
    <w:rsid w:val="00634070"/>
    <w:rsid w:val="00635650"/>
    <w:rsid w:val="00641D95"/>
    <w:rsid w:val="006469A1"/>
    <w:rsid w:val="00653C77"/>
    <w:rsid w:val="00653E6F"/>
    <w:rsid w:val="00656D7F"/>
    <w:rsid w:val="00657103"/>
    <w:rsid w:val="006603BD"/>
    <w:rsid w:val="0066266B"/>
    <w:rsid w:val="00663231"/>
    <w:rsid w:val="00670896"/>
    <w:rsid w:val="00672481"/>
    <w:rsid w:val="00674F27"/>
    <w:rsid w:val="00675BD7"/>
    <w:rsid w:val="0068262B"/>
    <w:rsid w:val="00685FC9"/>
    <w:rsid w:val="00691FF9"/>
    <w:rsid w:val="00693916"/>
    <w:rsid w:val="00693DC8"/>
    <w:rsid w:val="006A013F"/>
    <w:rsid w:val="006A4528"/>
    <w:rsid w:val="006A46C2"/>
    <w:rsid w:val="006A5B9F"/>
    <w:rsid w:val="006A70E7"/>
    <w:rsid w:val="006A7831"/>
    <w:rsid w:val="006B034B"/>
    <w:rsid w:val="006B2BC0"/>
    <w:rsid w:val="006B3702"/>
    <w:rsid w:val="006B3AE6"/>
    <w:rsid w:val="006C1722"/>
    <w:rsid w:val="006C2A82"/>
    <w:rsid w:val="006C2E21"/>
    <w:rsid w:val="006C4F4F"/>
    <w:rsid w:val="006C6F74"/>
    <w:rsid w:val="006D30AA"/>
    <w:rsid w:val="006D542E"/>
    <w:rsid w:val="006D5AB4"/>
    <w:rsid w:val="006E060B"/>
    <w:rsid w:val="006E27C5"/>
    <w:rsid w:val="006E35C8"/>
    <w:rsid w:val="006E3E53"/>
    <w:rsid w:val="006E4ABA"/>
    <w:rsid w:val="006E5D83"/>
    <w:rsid w:val="006E66F0"/>
    <w:rsid w:val="006E7DF5"/>
    <w:rsid w:val="006F1C34"/>
    <w:rsid w:val="006F4D6C"/>
    <w:rsid w:val="006F60F3"/>
    <w:rsid w:val="006F6CE8"/>
    <w:rsid w:val="006F7677"/>
    <w:rsid w:val="00701255"/>
    <w:rsid w:val="00701DF1"/>
    <w:rsid w:val="0070731D"/>
    <w:rsid w:val="007125B7"/>
    <w:rsid w:val="00712FDD"/>
    <w:rsid w:val="00713C45"/>
    <w:rsid w:val="007167EC"/>
    <w:rsid w:val="00721A2C"/>
    <w:rsid w:val="00723CC7"/>
    <w:rsid w:val="007306F7"/>
    <w:rsid w:val="00730E7D"/>
    <w:rsid w:val="0073320D"/>
    <w:rsid w:val="0073328D"/>
    <w:rsid w:val="0073405A"/>
    <w:rsid w:val="007368BB"/>
    <w:rsid w:val="007400C1"/>
    <w:rsid w:val="0074181C"/>
    <w:rsid w:val="007418A2"/>
    <w:rsid w:val="007422D8"/>
    <w:rsid w:val="00744377"/>
    <w:rsid w:val="00744973"/>
    <w:rsid w:val="00747206"/>
    <w:rsid w:val="00747926"/>
    <w:rsid w:val="00750610"/>
    <w:rsid w:val="007533F4"/>
    <w:rsid w:val="00754C41"/>
    <w:rsid w:val="00757716"/>
    <w:rsid w:val="007577C2"/>
    <w:rsid w:val="0076415C"/>
    <w:rsid w:val="00764A44"/>
    <w:rsid w:val="00764DFD"/>
    <w:rsid w:val="007673FB"/>
    <w:rsid w:val="00770051"/>
    <w:rsid w:val="00772347"/>
    <w:rsid w:val="00776463"/>
    <w:rsid w:val="00777B39"/>
    <w:rsid w:val="00781023"/>
    <w:rsid w:val="00781C24"/>
    <w:rsid w:val="00784298"/>
    <w:rsid w:val="00791B58"/>
    <w:rsid w:val="00793191"/>
    <w:rsid w:val="00794DD7"/>
    <w:rsid w:val="0079531D"/>
    <w:rsid w:val="007A3AB0"/>
    <w:rsid w:val="007A6CB1"/>
    <w:rsid w:val="007B423C"/>
    <w:rsid w:val="007B688C"/>
    <w:rsid w:val="007B752E"/>
    <w:rsid w:val="007C118B"/>
    <w:rsid w:val="007C39E8"/>
    <w:rsid w:val="007C3A17"/>
    <w:rsid w:val="007C3F7E"/>
    <w:rsid w:val="007C4E61"/>
    <w:rsid w:val="007C65EA"/>
    <w:rsid w:val="007D084F"/>
    <w:rsid w:val="007D53CE"/>
    <w:rsid w:val="007D6F72"/>
    <w:rsid w:val="007D70EF"/>
    <w:rsid w:val="007D7BF9"/>
    <w:rsid w:val="007E0073"/>
    <w:rsid w:val="007E6287"/>
    <w:rsid w:val="007E6B24"/>
    <w:rsid w:val="007F3457"/>
    <w:rsid w:val="007F3958"/>
    <w:rsid w:val="007F58A4"/>
    <w:rsid w:val="007F5A20"/>
    <w:rsid w:val="007F5A5F"/>
    <w:rsid w:val="007F7179"/>
    <w:rsid w:val="00801662"/>
    <w:rsid w:val="008047FC"/>
    <w:rsid w:val="00810A6C"/>
    <w:rsid w:val="00811BC4"/>
    <w:rsid w:val="00811DA5"/>
    <w:rsid w:val="0081278E"/>
    <w:rsid w:val="00812EB7"/>
    <w:rsid w:val="00813AE1"/>
    <w:rsid w:val="008144F4"/>
    <w:rsid w:val="00815217"/>
    <w:rsid w:val="00821261"/>
    <w:rsid w:val="0082264D"/>
    <w:rsid w:val="00823298"/>
    <w:rsid w:val="00823D0F"/>
    <w:rsid w:val="008240EA"/>
    <w:rsid w:val="00832E16"/>
    <w:rsid w:val="008344F4"/>
    <w:rsid w:val="008375D9"/>
    <w:rsid w:val="00840011"/>
    <w:rsid w:val="0084141E"/>
    <w:rsid w:val="00843B5D"/>
    <w:rsid w:val="00845FFC"/>
    <w:rsid w:val="008477C0"/>
    <w:rsid w:val="008515E6"/>
    <w:rsid w:val="00853A0C"/>
    <w:rsid w:val="008546C4"/>
    <w:rsid w:val="008549E9"/>
    <w:rsid w:val="00857F35"/>
    <w:rsid w:val="008606FC"/>
    <w:rsid w:val="00860D31"/>
    <w:rsid w:val="0087266E"/>
    <w:rsid w:val="00872F6A"/>
    <w:rsid w:val="00873482"/>
    <w:rsid w:val="00877138"/>
    <w:rsid w:val="0087769D"/>
    <w:rsid w:val="008818D5"/>
    <w:rsid w:val="008821CE"/>
    <w:rsid w:val="00883EA4"/>
    <w:rsid w:val="00886B4C"/>
    <w:rsid w:val="00886C59"/>
    <w:rsid w:val="00887C99"/>
    <w:rsid w:val="008942B9"/>
    <w:rsid w:val="00895889"/>
    <w:rsid w:val="00895BD8"/>
    <w:rsid w:val="008A0BE2"/>
    <w:rsid w:val="008A1273"/>
    <w:rsid w:val="008A47F7"/>
    <w:rsid w:val="008A580E"/>
    <w:rsid w:val="008A6033"/>
    <w:rsid w:val="008B0A08"/>
    <w:rsid w:val="008B1CD6"/>
    <w:rsid w:val="008B2DEE"/>
    <w:rsid w:val="008B2E20"/>
    <w:rsid w:val="008B3C70"/>
    <w:rsid w:val="008B4E92"/>
    <w:rsid w:val="008B5115"/>
    <w:rsid w:val="008B55D0"/>
    <w:rsid w:val="008B7AD5"/>
    <w:rsid w:val="008B7E86"/>
    <w:rsid w:val="008C39FE"/>
    <w:rsid w:val="008C55FB"/>
    <w:rsid w:val="008C5A1A"/>
    <w:rsid w:val="008C5F9B"/>
    <w:rsid w:val="008C6171"/>
    <w:rsid w:val="008C7425"/>
    <w:rsid w:val="008D0963"/>
    <w:rsid w:val="008D20CE"/>
    <w:rsid w:val="008D338D"/>
    <w:rsid w:val="008E05F2"/>
    <w:rsid w:val="008E1B12"/>
    <w:rsid w:val="008E2F23"/>
    <w:rsid w:val="008E79DF"/>
    <w:rsid w:val="008F022D"/>
    <w:rsid w:val="008F287B"/>
    <w:rsid w:val="008F3D83"/>
    <w:rsid w:val="008F4E72"/>
    <w:rsid w:val="008F6A2F"/>
    <w:rsid w:val="008F7F5F"/>
    <w:rsid w:val="00901BD5"/>
    <w:rsid w:val="009030B6"/>
    <w:rsid w:val="009052C6"/>
    <w:rsid w:val="009060EC"/>
    <w:rsid w:val="009107ED"/>
    <w:rsid w:val="0091159F"/>
    <w:rsid w:val="00914F6A"/>
    <w:rsid w:val="0091670B"/>
    <w:rsid w:val="00923F39"/>
    <w:rsid w:val="0092558A"/>
    <w:rsid w:val="00927F10"/>
    <w:rsid w:val="00931E4E"/>
    <w:rsid w:val="0093354C"/>
    <w:rsid w:val="00934B32"/>
    <w:rsid w:val="00934DDA"/>
    <w:rsid w:val="00936635"/>
    <w:rsid w:val="009405B4"/>
    <w:rsid w:val="009413CD"/>
    <w:rsid w:val="009421D0"/>
    <w:rsid w:val="009436F8"/>
    <w:rsid w:val="00944A66"/>
    <w:rsid w:val="00945085"/>
    <w:rsid w:val="0094563F"/>
    <w:rsid w:val="00952B60"/>
    <w:rsid w:val="00955C45"/>
    <w:rsid w:val="00956A4B"/>
    <w:rsid w:val="00961480"/>
    <w:rsid w:val="00962317"/>
    <w:rsid w:val="00964E40"/>
    <w:rsid w:val="00964EBF"/>
    <w:rsid w:val="0096540B"/>
    <w:rsid w:val="0097230C"/>
    <w:rsid w:val="009813FB"/>
    <w:rsid w:val="00981754"/>
    <w:rsid w:val="00981BE9"/>
    <w:rsid w:val="009821A6"/>
    <w:rsid w:val="009831B1"/>
    <w:rsid w:val="009831CB"/>
    <w:rsid w:val="009837E0"/>
    <w:rsid w:val="00984488"/>
    <w:rsid w:val="00984DEB"/>
    <w:rsid w:val="00984E3B"/>
    <w:rsid w:val="009879FC"/>
    <w:rsid w:val="00987A2E"/>
    <w:rsid w:val="00987BAE"/>
    <w:rsid w:val="00993075"/>
    <w:rsid w:val="00995A9E"/>
    <w:rsid w:val="00996889"/>
    <w:rsid w:val="009A04AE"/>
    <w:rsid w:val="009A1832"/>
    <w:rsid w:val="009A2502"/>
    <w:rsid w:val="009A27DE"/>
    <w:rsid w:val="009A4F0C"/>
    <w:rsid w:val="009A4F5B"/>
    <w:rsid w:val="009A778F"/>
    <w:rsid w:val="009B12D0"/>
    <w:rsid w:val="009B5739"/>
    <w:rsid w:val="009B7896"/>
    <w:rsid w:val="009B7D43"/>
    <w:rsid w:val="009C6860"/>
    <w:rsid w:val="009D3351"/>
    <w:rsid w:val="009D5DE8"/>
    <w:rsid w:val="009D72E1"/>
    <w:rsid w:val="009D76A1"/>
    <w:rsid w:val="009D77D4"/>
    <w:rsid w:val="009E5878"/>
    <w:rsid w:val="009F146C"/>
    <w:rsid w:val="009F154A"/>
    <w:rsid w:val="009F5603"/>
    <w:rsid w:val="009F6164"/>
    <w:rsid w:val="009F7C6B"/>
    <w:rsid w:val="00A00006"/>
    <w:rsid w:val="00A02638"/>
    <w:rsid w:val="00A02C06"/>
    <w:rsid w:val="00A03394"/>
    <w:rsid w:val="00A05AD4"/>
    <w:rsid w:val="00A10DE3"/>
    <w:rsid w:val="00A114E7"/>
    <w:rsid w:val="00A12D56"/>
    <w:rsid w:val="00A13254"/>
    <w:rsid w:val="00A13399"/>
    <w:rsid w:val="00A142F9"/>
    <w:rsid w:val="00A14890"/>
    <w:rsid w:val="00A1614D"/>
    <w:rsid w:val="00A1647E"/>
    <w:rsid w:val="00A23E61"/>
    <w:rsid w:val="00A31A41"/>
    <w:rsid w:val="00A322FB"/>
    <w:rsid w:val="00A36991"/>
    <w:rsid w:val="00A40DFF"/>
    <w:rsid w:val="00A423FC"/>
    <w:rsid w:val="00A43082"/>
    <w:rsid w:val="00A432C2"/>
    <w:rsid w:val="00A432F6"/>
    <w:rsid w:val="00A435A0"/>
    <w:rsid w:val="00A46730"/>
    <w:rsid w:val="00A46E9E"/>
    <w:rsid w:val="00A5028D"/>
    <w:rsid w:val="00A51532"/>
    <w:rsid w:val="00A66BD7"/>
    <w:rsid w:val="00A674AE"/>
    <w:rsid w:val="00A712A0"/>
    <w:rsid w:val="00A712D2"/>
    <w:rsid w:val="00A72D9F"/>
    <w:rsid w:val="00A7378B"/>
    <w:rsid w:val="00A737A4"/>
    <w:rsid w:val="00A73D2E"/>
    <w:rsid w:val="00A753AE"/>
    <w:rsid w:val="00A753D5"/>
    <w:rsid w:val="00A76772"/>
    <w:rsid w:val="00A77FE6"/>
    <w:rsid w:val="00A82242"/>
    <w:rsid w:val="00A82BFC"/>
    <w:rsid w:val="00A83400"/>
    <w:rsid w:val="00A844E6"/>
    <w:rsid w:val="00A85006"/>
    <w:rsid w:val="00A86002"/>
    <w:rsid w:val="00A86A4A"/>
    <w:rsid w:val="00A9015D"/>
    <w:rsid w:val="00A90E00"/>
    <w:rsid w:val="00A922CC"/>
    <w:rsid w:val="00A926B1"/>
    <w:rsid w:val="00A940AC"/>
    <w:rsid w:val="00A95553"/>
    <w:rsid w:val="00A95735"/>
    <w:rsid w:val="00AA01FA"/>
    <w:rsid w:val="00AA0CC4"/>
    <w:rsid w:val="00AB169F"/>
    <w:rsid w:val="00AB29D0"/>
    <w:rsid w:val="00AB36EA"/>
    <w:rsid w:val="00AB54C2"/>
    <w:rsid w:val="00AB54D9"/>
    <w:rsid w:val="00AB584C"/>
    <w:rsid w:val="00AC27F3"/>
    <w:rsid w:val="00AC4E7A"/>
    <w:rsid w:val="00AC4F54"/>
    <w:rsid w:val="00AC7BAA"/>
    <w:rsid w:val="00AD1724"/>
    <w:rsid w:val="00AD37D6"/>
    <w:rsid w:val="00AD7675"/>
    <w:rsid w:val="00AE004C"/>
    <w:rsid w:val="00AE0487"/>
    <w:rsid w:val="00AE0FB0"/>
    <w:rsid w:val="00AE72FE"/>
    <w:rsid w:val="00AE7D92"/>
    <w:rsid w:val="00AF167A"/>
    <w:rsid w:val="00AF2001"/>
    <w:rsid w:val="00AF24B7"/>
    <w:rsid w:val="00B0089F"/>
    <w:rsid w:val="00B11B4A"/>
    <w:rsid w:val="00B12D2A"/>
    <w:rsid w:val="00B20262"/>
    <w:rsid w:val="00B2311C"/>
    <w:rsid w:val="00B23C7F"/>
    <w:rsid w:val="00B24492"/>
    <w:rsid w:val="00B25029"/>
    <w:rsid w:val="00B25792"/>
    <w:rsid w:val="00B263B6"/>
    <w:rsid w:val="00B2722D"/>
    <w:rsid w:val="00B27816"/>
    <w:rsid w:val="00B307DA"/>
    <w:rsid w:val="00B31A58"/>
    <w:rsid w:val="00B31F49"/>
    <w:rsid w:val="00B324EC"/>
    <w:rsid w:val="00B3476D"/>
    <w:rsid w:val="00B354E9"/>
    <w:rsid w:val="00B36FF4"/>
    <w:rsid w:val="00B4210F"/>
    <w:rsid w:val="00B44E00"/>
    <w:rsid w:val="00B456EF"/>
    <w:rsid w:val="00B500F1"/>
    <w:rsid w:val="00B548F9"/>
    <w:rsid w:val="00B5510F"/>
    <w:rsid w:val="00B559D4"/>
    <w:rsid w:val="00B55F4F"/>
    <w:rsid w:val="00B562A4"/>
    <w:rsid w:val="00B61AA8"/>
    <w:rsid w:val="00B625E8"/>
    <w:rsid w:val="00B6635B"/>
    <w:rsid w:val="00B70E67"/>
    <w:rsid w:val="00B71473"/>
    <w:rsid w:val="00B718DD"/>
    <w:rsid w:val="00B73AC4"/>
    <w:rsid w:val="00B80C65"/>
    <w:rsid w:val="00B80FDB"/>
    <w:rsid w:val="00B819B1"/>
    <w:rsid w:val="00B8380D"/>
    <w:rsid w:val="00B855B3"/>
    <w:rsid w:val="00B8670D"/>
    <w:rsid w:val="00B91279"/>
    <w:rsid w:val="00B92AA3"/>
    <w:rsid w:val="00B94A6E"/>
    <w:rsid w:val="00B94CE8"/>
    <w:rsid w:val="00B94DE8"/>
    <w:rsid w:val="00B964BF"/>
    <w:rsid w:val="00B96799"/>
    <w:rsid w:val="00BA5879"/>
    <w:rsid w:val="00BA7616"/>
    <w:rsid w:val="00BB0D30"/>
    <w:rsid w:val="00BB1A3F"/>
    <w:rsid w:val="00BB401C"/>
    <w:rsid w:val="00BB53E6"/>
    <w:rsid w:val="00BB64A1"/>
    <w:rsid w:val="00BB79B6"/>
    <w:rsid w:val="00BC42A6"/>
    <w:rsid w:val="00BC5B75"/>
    <w:rsid w:val="00BC7875"/>
    <w:rsid w:val="00BD2499"/>
    <w:rsid w:val="00BD6E7C"/>
    <w:rsid w:val="00BE160E"/>
    <w:rsid w:val="00BE2DAA"/>
    <w:rsid w:val="00BE4900"/>
    <w:rsid w:val="00BE66CD"/>
    <w:rsid w:val="00BF2686"/>
    <w:rsid w:val="00BF371F"/>
    <w:rsid w:val="00BF53C4"/>
    <w:rsid w:val="00BF7FAB"/>
    <w:rsid w:val="00C0005C"/>
    <w:rsid w:val="00C01E88"/>
    <w:rsid w:val="00C021DF"/>
    <w:rsid w:val="00C02398"/>
    <w:rsid w:val="00C03945"/>
    <w:rsid w:val="00C11A47"/>
    <w:rsid w:val="00C14199"/>
    <w:rsid w:val="00C208A4"/>
    <w:rsid w:val="00C223C2"/>
    <w:rsid w:val="00C2401F"/>
    <w:rsid w:val="00C27633"/>
    <w:rsid w:val="00C2779B"/>
    <w:rsid w:val="00C30453"/>
    <w:rsid w:val="00C30E7E"/>
    <w:rsid w:val="00C3252C"/>
    <w:rsid w:val="00C34409"/>
    <w:rsid w:val="00C347E3"/>
    <w:rsid w:val="00C37048"/>
    <w:rsid w:val="00C434D6"/>
    <w:rsid w:val="00C4728E"/>
    <w:rsid w:val="00C500F2"/>
    <w:rsid w:val="00C500FF"/>
    <w:rsid w:val="00C51913"/>
    <w:rsid w:val="00C52F8E"/>
    <w:rsid w:val="00C53C7B"/>
    <w:rsid w:val="00C545BC"/>
    <w:rsid w:val="00C55A1D"/>
    <w:rsid w:val="00C567CD"/>
    <w:rsid w:val="00C6028F"/>
    <w:rsid w:val="00C632D7"/>
    <w:rsid w:val="00C6766F"/>
    <w:rsid w:val="00C74470"/>
    <w:rsid w:val="00C752E6"/>
    <w:rsid w:val="00C76763"/>
    <w:rsid w:val="00C7751B"/>
    <w:rsid w:val="00C82B31"/>
    <w:rsid w:val="00C85502"/>
    <w:rsid w:val="00C8563A"/>
    <w:rsid w:val="00C8630A"/>
    <w:rsid w:val="00C9226F"/>
    <w:rsid w:val="00C945D8"/>
    <w:rsid w:val="00C95D7A"/>
    <w:rsid w:val="00CA1BFD"/>
    <w:rsid w:val="00CA1DFE"/>
    <w:rsid w:val="00CA2F31"/>
    <w:rsid w:val="00CA4254"/>
    <w:rsid w:val="00CA4494"/>
    <w:rsid w:val="00CB0977"/>
    <w:rsid w:val="00CC0664"/>
    <w:rsid w:val="00CC162C"/>
    <w:rsid w:val="00CC1A89"/>
    <w:rsid w:val="00CC45CE"/>
    <w:rsid w:val="00CC4D5F"/>
    <w:rsid w:val="00CC7207"/>
    <w:rsid w:val="00CD0E5F"/>
    <w:rsid w:val="00CD1445"/>
    <w:rsid w:val="00CD410F"/>
    <w:rsid w:val="00CD57CB"/>
    <w:rsid w:val="00CD5D2E"/>
    <w:rsid w:val="00CE1AAC"/>
    <w:rsid w:val="00CE67DF"/>
    <w:rsid w:val="00CE7E34"/>
    <w:rsid w:val="00CF35F2"/>
    <w:rsid w:val="00CF3A2C"/>
    <w:rsid w:val="00CF412B"/>
    <w:rsid w:val="00CF56EE"/>
    <w:rsid w:val="00CF63D9"/>
    <w:rsid w:val="00D003FA"/>
    <w:rsid w:val="00D00C08"/>
    <w:rsid w:val="00D03018"/>
    <w:rsid w:val="00D051B7"/>
    <w:rsid w:val="00D05CD2"/>
    <w:rsid w:val="00D100D6"/>
    <w:rsid w:val="00D10D7C"/>
    <w:rsid w:val="00D10F0E"/>
    <w:rsid w:val="00D15C87"/>
    <w:rsid w:val="00D20732"/>
    <w:rsid w:val="00D21AAB"/>
    <w:rsid w:val="00D237A3"/>
    <w:rsid w:val="00D2400F"/>
    <w:rsid w:val="00D25A6A"/>
    <w:rsid w:val="00D32ECA"/>
    <w:rsid w:val="00D34853"/>
    <w:rsid w:val="00D34D0D"/>
    <w:rsid w:val="00D3594E"/>
    <w:rsid w:val="00D43AE0"/>
    <w:rsid w:val="00D45337"/>
    <w:rsid w:val="00D519FD"/>
    <w:rsid w:val="00D5256D"/>
    <w:rsid w:val="00D52797"/>
    <w:rsid w:val="00D52B7F"/>
    <w:rsid w:val="00D54027"/>
    <w:rsid w:val="00D548AE"/>
    <w:rsid w:val="00D56048"/>
    <w:rsid w:val="00D617D1"/>
    <w:rsid w:val="00D62E89"/>
    <w:rsid w:val="00D63C3D"/>
    <w:rsid w:val="00D6706A"/>
    <w:rsid w:val="00D715FE"/>
    <w:rsid w:val="00D81E86"/>
    <w:rsid w:val="00D82100"/>
    <w:rsid w:val="00D8267C"/>
    <w:rsid w:val="00D82BEF"/>
    <w:rsid w:val="00D838CC"/>
    <w:rsid w:val="00D8719E"/>
    <w:rsid w:val="00D93A69"/>
    <w:rsid w:val="00D95564"/>
    <w:rsid w:val="00D97189"/>
    <w:rsid w:val="00D9777B"/>
    <w:rsid w:val="00D977BA"/>
    <w:rsid w:val="00DA140E"/>
    <w:rsid w:val="00DA6351"/>
    <w:rsid w:val="00DA7643"/>
    <w:rsid w:val="00DB1661"/>
    <w:rsid w:val="00DB2E1B"/>
    <w:rsid w:val="00DB317A"/>
    <w:rsid w:val="00DB3C5E"/>
    <w:rsid w:val="00DB47BD"/>
    <w:rsid w:val="00DB7F90"/>
    <w:rsid w:val="00DC2803"/>
    <w:rsid w:val="00DC36D3"/>
    <w:rsid w:val="00DC58FC"/>
    <w:rsid w:val="00DC691E"/>
    <w:rsid w:val="00DC6DF8"/>
    <w:rsid w:val="00DD7A21"/>
    <w:rsid w:val="00DE12B5"/>
    <w:rsid w:val="00DE1B02"/>
    <w:rsid w:val="00DE3EE4"/>
    <w:rsid w:val="00DF0710"/>
    <w:rsid w:val="00DF0AB9"/>
    <w:rsid w:val="00DF3451"/>
    <w:rsid w:val="00DF6DF6"/>
    <w:rsid w:val="00E026A5"/>
    <w:rsid w:val="00E039E7"/>
    <w:rsid w:val="00E03C40"/>
    <w:rsid w:val="00E06D9C"/>
    <w:rsid w:val="00E07A5B"/>
    <w:rsid w:val="00E12875"/>
    <w:rsid w:val="00E13605"/>
    <w:rsid w:val="00E15C63"/>
    <w:rsid w:val="00E212E3"/>
    <w:rsid w:val="00E22A91"/>
    <w:rsid w:val="00E25BE4"/>
    <w:rsid w:val="00E267CB"/>
    <w:rsid w:val="00E27128"/>
    <w:rsid w:val="00E27739"/>
    <w:rsid w:val="00E318D3"/>
    <w:rsid w:val="00E31BE3"/>
    <w:rsid w:val="00E335A4"/>
    <w:rsid w:val="00E42740"/>
    <w:rsid w:val="00E445A1"/>
    <w:rsid w:val="00E46654"/>
    <w:rsid w:val="00E46A8D"/>
    <w:rsid w:val="00E47A9F"/>
    <w:rsid w:val="00E50ED1"/>
    <w:rsid w:val="00E52E1A"/>
    <w:rsid w:val="00E54217"/>
    <w:rsid w:val="00E553C9"/>
    <w:rsid w:val="00E56CA2"/>
    <w:rsid w:val="00E5700D"/>
    <w:rsid w:val="00E63D8A"/>
    <w:rsid w:val="00E66EE3"/>
    <w:rsid w:val="00E67939"/>
    <w:rsid w:val="00E70530"/>
    <w:rsid w:val="00E71323"/>
    <w:rsid w:val="00E750FC"/>
    <w:rsid w:val="00E75B35"/>
    <w:rsid w:val="00E76234"/>
    <w:rsid w:val="00E768FB"/>
    <w:rsid w:val="00E77760"/>
    <w:rsid w:val="00E826FB"/>
    <w:rsid w:val="00E837F0"/>
    <w:rsid w:val="00E83D0C"/>
    <w:rsid w:val="00E84040"/>
    <w:rsid w:val="00E87189"/>
    <w:rsid w:val="00E87F64"/>
    <w:rsid w:val="00E94DF2"/>
    <w:rsid w:val="00E96D89"/>
    <w:rsid w:val="00EA3CED"/>
    <w:rsid w:val="00EA4CCA"/>
    <w:rsid w:val="00EA515E"/>
    <w:rsid w:val="00EB01CD"/>
    <w:rsid w:val="00EB03E9"/>
    <w:rsid w:val="00EB35BC"/>
    <w:rsid w:val="00EB59CC"/>
    <w:rsid w:val="00EB6020"/>
    <w:rsid w:val="00EC0C25"/>
    <w:rsid w:val="00EC138A"/>
    <w:rsid w:val="00EC1A6B"/>
    <w:rsid w:val="00EC31CA"/>
    <w:rsid w:val="00EC38D8"/>
    <w:rsid w:val="00ED242E"/>
    <w:rsid w:val="00ED3457"/>
    <w:rsid w:val="00ED745D"/>
    <w:rsid w:val="00ED779B"/>
    <w:rsid w:val="00EE094D"/>
    <w:rsid w:val="00EE2B3A"/>
    <w:rsid w:val="00EE4765"/>
    <w:rsid w:val="00EE5139"/>
    <w:rsid w:val="00EF120C"/>
    <w:rsid w:val="00EF2A01"/>
    <w:rsid w:val="00EF37E2"/>
    <w:rsid w:val="00EF58E9"/>
    <w:rsid w:val="00EF651B"/>
    <w:rsid w:val="00F053A8"/>
    <w:rsid w:val="00F059B4"/>
    <w:rsid w:val="00F11C07"/>
    <w:rsid w:val="00F143F9"/>
    <w:rsid w:val="00F15FDF"/>
    <w:rsid w:val="00F17379"/>
    <w:rsid w:val="00F17E86"/>
    <w:rsid w:val="00F23412"/>
    <w:rsid w:val="00F30CE4"/>
    <w:rsid w:val="00F3313F"/>
    <w:rsid w:val="00F334E1"/>
    <w:rsid w:val="00F33D15"/>
    <w:rsid w:val="00F33F33"/>
    <w:rsid w:val="00F37621"/>
    <w:rsid w:val="00F40EBA"/>
    <w:rsid w:val="00F42131"/>
    <w:rsid w:val="00F45759"/>
    <w:rsid w:val="00F45A6E"/>
    <w:rsid w:val="00F475B5"/>
    <w:rsid w:val="00F4792C"/>
    <w:rsid w:val="00F47F3B"/>
    <w:rsid w:val="00F52205"/>
    <w:rsid w:val="00F60589"/>
    <w:rsid w:val="00F6219E"/>
    <w:rsid w:val="00F63A50"/>
    <w:rsid w:val="00F63DAB"/>
    <w:rsid w:val="00F64633"/>
    <w:rsid w:val="00F67813"/>
    <w:rsid w:val="00F763CE"/>
    <w:rsid w:val="00F80E5E"/>
    <w:rsid w:val="00F815D9"/>
    <w:rsid w:val="00F81E21"/>
    <w:rsid w:val="00F8269C"/>
    <w:rsid w:val="00F87444"/>
    <w:rsid w:val="00F90524"/>
    <w:rsid w:val="00F9219A"/>
    <w:rsid w:val="00F954D0"/>
    <w:rsid w:val="00FA028D"/>
    <w:rsid w:val="00FA0F8C"/>
    <w:rsid w:val="00FA2AA9"/>
    <w:rsid w:val="00FA43BB"/>
    <w:rsid w:val="00FA47FE"/>
    <w:rsid w:val="00FA5CA2"/>
    <w:rsid w:val="00FA731E"/>
    <w:rsid w:val="00FA74F5"/>
    <w:rsid w:val="00FB00F5"/>
    <w:rsid w:val="00FB2AAE"/>
    <w:rsid w:val="00FB47EA"/>
    <w:rsid w:val="00FB48BF"/>
    <w:rsid w:val="00FB6307"/>
    <w:rsid w:val="00FB703A"/>
    <w:rsid w:val="00FC3830"/>
    <w:rsid w:val="00FC4EA4"/>
    <w:rsid w:val="00FC6EC3"/>
    <w:rsid w:val="00FD2064"/>
    <w:rsid w:val="00FD25C0"/>
    <w:rsid w:val="00FD34E9"/>
    <w:rsid w:val="00FD614B"/>
    <w:rsid w:val="00FD700F"/>
    <w:rsid w:val="00FD7945"/>
    <w:rsid w:val="00FD7EA3"/>
    <w:rsid w:val="00FE0A81"/>
    <w:rsid w:val="00FE1EF7"/>
    <w:rsid w:val="00FE35C4"/>
    <w:rsid w:val="00FE5C23"/>
    <w:rsid w:val="00FE6C4A"/>
    <w:rsid w:val="00FF014D"/>
    <w:rsid w:val="00FF07A2"/>
    <w:rsid w:val="00FF0A77"/>
    <w:rsid w:val="00FF20C4"/>
    <w:rsid w:val="00FF4681"/>
    <w:rsid w:val="00FF74D4"/>
    <w:rsid w:val="0102632F"/>
    <w:rsid w:val="0111642D"/>
    <w:rsid w:val="01436105"/>
    <w:rsid w:val="0146153A"/>
    <w:rsid w:val="01600644"/>
    <w:rsid w:val="01702A1E"/>
    <w:rsid w:val="01786BED"/>
    <w:rsid w:val="01861CAF"/>
    <w:rsid w:val="01920463"/>
    <w:rsid w:val="01A47971"/>
    <w:rsid w:val="01A47B4E"/>
    <w:rsid w:val="01BE0931"/>
    <w:rsid w:val="01C0466A"/>
    <w:rsid w:val="01D70F12"/>
    <w:rsid w:val="01E84A30"/>
    <w:rsid w:val="02010484"/>
    <w:rsid w:val="021F298B"/>
    <w:rsid w:val="02204B8A"/>
    <w:rsid w:val="0222008D"/>
    <w:rsid w:val="023E56C0"/>
    <w:rsid w:val="025D2470"/>
    <w:rsid w:val="0288403D"/>
    <w:rsid w:val="029F1D6B"/>
    <w:rsid w:val="02B65864"/>
    <w:rsid w:val="02F36E91"/>
    <w:rsid w:val="030B54B8"/>
    <w:rsid w:val="03136E4F"/>
    <w:rsid w:val="031664DA"/>
    <w:rsid w:val="031A2CD8"/>
    <w:rsid w:val="03270DD8"/>
    <w:rsid w:val="032853BC"/>
    <w:rsid w:val="032F5E6F"/>
    <w:rsid w:val="033A03D0"/>
    <w:rsid w:val="037709BE"/>
    <w:rsid w:val="038773BB"/>
    <w:rsid w:val="03901E9E"/>
    <w:rsid w:val="03C142B6"/>
    <w:rsid w:val="03C3095A"/>
    <w:rsid w:val="03C55043"/>
    <w:rsid w:val="03CE6022"/>
    <w:rsid w:val="03DC0CCA"/>
    <w:rsid w:val="03E17F7B"/>
    <w:rsid w:val="03E93D05"/>
    <w:rsid w:val="03EE2AB4"/>
    <w:rsid w:val="043863DD"/>
    <w:rsid w:val="0455679A"/>
    <w:rsid w:val="04575695"/>
    <w:rsid w:val="047E21D9"/>
    <w:rsid w:val="04835173"/>
    <w:rsid w:val="04845ACD"/>
    <w:rsid w:val="04881B00"/>
    <w:rsid w:val="04A81037"/>
    <w:rsid w:val="04A8157D"/>
    <w:rsid w:val="04F6409D"/>
    <w:rsid w:val="04FD4CA5"/>
    <w:rsid w:val="0504144A"/>
    <w:rsid w:val="051E4FB9"/>
    <w:rsid w:val="05304EE3"/>
    <w:rsid w:val="054006FD"/>
    <w:rsid w:val="0555214E"/>
    <w:rsid w:val="059454B6"/>
    <w:rsid w:val="0599189F"/>
    <w:rsid w:val="05AE7458"/>
    <w:rsid w:val="05B16FE4"/>
    <w:rsid w:val="05B74A61"/>
    <w:rsid w:val="05BC4CC4"/>
    <w:rsid w:val="05F360DE"/>
    <w:rsid w:val="0638326E"/>
    <w:rsid w:val="06391A36"/>
    <w:rsid w:val="064A5EDE"/>
    <w:rsid w:val="065E26AE"/>
    <w:rsid w:val="06624CC1"/>
    <w:rsid w:val="066B3B03"/>
    <w:rsid w:val="067D4E8B"/>
    <w:rsid w:val="068602C1"/>
    <w:rsid w:val="068F62D2"/>
    <w:rsid w:val="069D4DF8"/>
    <w:rsid w:val="06A654CB"/>
    <w:rsid w:val="06B5558D"/>
    <w:rsid w:val="07234F30"/>
    <w:rsid w:val="073E2523"/>
    <w:rsid w:val="07577399"/>
    <w:rsid w:val="075B1427"/>
    <w:rsid w:val="075B7755"/>
    <w:rsid w:val="075D7B5F"/>
    <w:rsid w:val="07602DD8"/>
    <w:rsid w:val="076C72BA"/>
    <w:rsid w:val="07746D9D"/>
    <w:rsid w:val="07873FDB"/>
    <w:rsid w:val="078C1D6D"/>
    <w:rsid w:val="078F7C18"/>
    <w:rsid w:val="07B56C5F"/>
    <w:rsid w:val="07BC6AAC"/>
    <w:rsid w:val="07C917FE"/>
    <w:rsid w:val="07EA784B"/>
    <w:rsid w:val="07F12515"/>
    <w:rsid w:val="07F55D68"/>
    <w:rsid w:val="0818767C"/>
    <w:rsid w:val="085F0441"/>
    <w:rsid w:val="08831727"/>
    <w:rsid w:val="08855808"/>
    <w:rsid w:val="08A81EDB"/>
    <w:rsid w:val="08AE69CD"/>
    <w:rsid w:val="08C3786B"/>
    <w:rsid w:val="08CB04FB"/>
    <w:rsid w:val="08D1128E"/>
    <w:rsid w:val="092F2034"/>
    <w:rsid w:val="09486CA5"/>
    <w:rsid w:val="095842C0"/>
    <w:rsid w:val="096120A2"/>
    <w:rsid w:val="0979739A"/>
    <w:rsid w:val="09B25D60"/>
    <w:rsid w:val="09B55A3D"/>
    <w:rsid w:val="09B74C81"/>
    <w:rsid w:val="09CF23FF"/>
    <w:rsid w:val="09D11287"/>
    <w:rsid w:val="09E00043"/>
    <w:rsid w:val="09E72F0B"/>
    <w:rsid w:val="0A022D3F"/>
    <w:rsid w:val="0A4941EF"/>
    <w:rsid w:val="0A8068C8"/>
    <w:rsid w:val="0A8B4C59"/>
    <w:rsid w:val="0AA31596"/>
    <w:rsid w:val="0AB60460"/>
    <w:rsid w:val="0ABE59B6"/>
    <w:rsid w:val="0B064048"/>
    <w:rsid w:val="0B0D364F"/>
    <w:rsid w:val="0B1E4C7D"/>
    <w:rsid w:val="0B32310B"/>
    <w:rsid w:val="0B3705F5"/>
    <w:rsid w:val="0B435D6F"/>
    <w:rsid w:val="0B4E7D8F"/>
    <w:rsid w:val="0B6F03E7"/>
    <w:rsid w:val="0B87155E"/>
    <w:rsid w:val="0BA52A8E"/>
    <w:rsid w:val="0BA666AA"/>
    <w:rsid w:val="0BCA76EA"/>
    <w:rsid w:val="0BCD2DC6"/>
    <w:rsid w:val="0BD37F85"/>
    <w:rsid w:val="0BD95BD6"/>
    <w:rsid w:val="0BF67EE8"/>
    <w:rsid w:val="0C252C77"/>
    <w:rsid w:val="0C347213"/>
    <w:rsid w:val="0CD87D21"/>
    <w:rsid w:val="0CFD24DF"/>
    <w:rsid w:val="0D017655"/>
    <w:rsid w:val="0D2B2350"/>
    <w:rsid w:val="0D3A2B5A"/>
    <w:rsid w:val="0D6E5C96"/>
    <w:rsid w:val="0D7F5F30"/>
    <w:rsid w:val="0D824BBC"/>
    <w:rsid w:val="0DA00749"/>
    <w:rsid w:val="0DAF4501"/>
    <w:rsid w:val="0DBC39A1"/>
    <w:rsid w:val="0DD124B7"/>
    <w:rsid w:val="0DE7465B"/>
    <w:rsid w:val="0DF34383"/>
    <w:rsid w:val="0DFA2DB0"/>
    <w:rsid w:val="0DFF3D7B"/>
    <w:rsid w:val="0E0205C0"/>
    <w:rsid w:val="0E2B781A"/>
    <w:rsid w:val="0E3A63BE"/>
    <w:rsid w:val="0E4E49EC"/>
    <w:rsid w:val="0E6D3935"/>
    <w:rsid w:val="0E800702"/>
    <w:rsid w:val="0E914AF4"/>
    <w:rsid w:val="0E9972C0"/>
    <w:rsid w:val="0EA875E5"/>
    <w:rsid w:val="0EAD3058"/>
    <w:rsid w:val="0EBB76FA"/>
    <w:rsid w:val="0ED61D65"/>
    <w:rsid w:val="0EDB2AD4"/>
    <w:rsid w:val="0EE000F6"/>
    <w:rsid w:val="0EF667C9"/>
    <w:rsid w:val="0F405604"/>
    <w:rsid w:val="0F565E96"/>
    <w:rsid w:val="0F7C4566"/>
    <w:rsid w:val="0F89369B"/>
    <w:rsid w:val="0F8F3712"/>
    <w:rsid w:val="0F9C7BC9"/>
    <w:rsid w:val="0FB0100F"/>
    <w:rsid w:val="0FCE661F"/>
    <w:rsid w:val="0FEC2FB3"/>
    <w:rsid w:val="0FEC460A"/>
    <w:rsid w:val="10013C41"/>
    <w:rsid w:val="10181653"/>
    <w:rsid w:val="10245012"/>
    <w:rsid w:val="102B18FD"/>
    <w:rsid w:val="106141D6"/>
    <w:rsid w:val="10817227"/>
    <w:rsid w:val="10A5490E"/>
    <w:rsid w:val="10B10371"/>
    <w:rsid w:val="10BC6136"/>
    <w:rsid w:val="10C81719"/>
    <w:rsid w:val="10CB0ABC"/>
    <w:rsid w:val="10E00EC0"/>
    <w:rsid w:val="10EE01D6"/>
    <w:rsid w:val="11025B35"/>
    <w:rsid w:val="11195FAC"/>
    <w:rsid w:val="11445413"/>
    <w:rsid w:val="114F1524"/>
    <w:rsid w:val="118C0FD9"/>
    <w:rsid w:val="1197736A"/>
    <w:rsid w:val="11B34A54"/>
    <w:rsid w:val="11CC1F83"/>
    <w:rsid w:val="11DB0413"/>
    <w:rsid w:val="11DC0315"/>
    <w:rsid w:val="11DF0BCF"/>
    <w:rsid w:val="11F8610A"/>
    <w:rsid w:val="122C64D3"/>
    <w:rsid w:val="12372D8E"/>
    <w:rsid w:val="126B647C"/>
    <w:rsid w:val="128C3CD0"/>
    <w:rsid w:val="1290166B"/>
    <w:rsid w:val="12A74FA9"/>
    <w:rsid w:val="12B87441"/>
    <w:rsid w:val="12BE5580"/>
    <w:rsid w:val="12F36179"/>
    <w:rsid w:val="12F548B5"/>
    <w:rsid w:val="12FB4A33"/>
    <w:rsid w:val="130A26FC"/>
    <w:rsid w:val="13144EB8"/>
    <w:rsid w:val="1329427D"/>
    <w:rsid w:val="13347F5F"/>
    <w:rsid w:val="13390029"/>
    <w:rsid w:val="1347382D"/>
    <w:rsid w:val="13474301"/>
    <w:rsid w:val="13714672"/>
    <w:rsid w:val="137225B3"/>
    <w:rsid w:val="13744918"/>
    <w:rsid w:val="137E3987"/>
    <w:rsid w:val="13827258"/>
    <w:rsid w:val="139748B1"/>
    <w:rsid w:val="139A1DC5"/>
    <w:rsid w:val="139C54D6"/>
    <w:rsid w:val="139F4151"/>
    <w:rsid w:val="13C904E8"/>
    <w:rsid w:val="13D15990"/>
    <w:rsid w:val="13D32078"/>
    <w:rsid w:val="13EA0AB8"/>
    <w:rsid w:val="14340E4C"/>
    <w:rsid w:val="14590DD3"/>
    <w:rsid w:val="148B0641"/>
    <w:rsid w:val="14A95698"/>
    <w:rsid w:val="14A970A1"/>
    <w:rsid w:val="14AF5101"/>
    <w:rsid w:val="14BB6B65"/>
    <w:rsid w:val="14C67636"/>
    <w:rsid w:val="14E3390C"/>
    <w:rsid w:val="14EA0909"/>
    <w:rsid w:val="15037006"/>
    <w:rsid w:val="15216369"/>
    <w:rsid w:val="158C14E9"/>
    <w:rsid w:val="15F00DDB"/>
    <w:rsid w:val="16016B45"/>
    <w:rsid w:val="163F27DF"/>
    <w:rsid w:val="1641787B"/>
    <w:rsid w:val="165840B5"/>
    <w:rsid w:val="165C3D63"/>
    <w:rsid w:val="169050D0"/>
    <w:rsid w:val="169A3222"/>
    <w:rsid w:val="169D7068"/>
    <w:rsid w:val="16B81A4D"/>
    <w:rsid w:val="16CC0AE3"/>
    <w:rsid w:val="16D022DA"/>
    <w:rsid w:val="16D4702A"/>
    <w:rsid w:val="16E4553E"/>
    <w:rsid w:val="17054FA0"/>
    <w:rsid w:val="17150EE0"/>
    <w:rsid w:val="1716576D"/>
    <w:rsid w:val="17180C70"/>
    <w:rsid w:val="174C71C5"/>
    <w:rsid w:val="1750464D"/>
    <w:rsid w:val="176E37CF"/>
    <w:rsid w:val="17700F67"/>
    <w:rsid w:val="17795C7B"/>
    <w:rsid w:val="17797FBB"/>
    <w:rsid w:val="17C75525"/>
    <w:rsid w:val="17D57303"/>
    <w:rsid w:val="17F6764C"/>
    <w:rsid w:val="17FD40E3"/>
    <w:rsid w:val="18034D43"/>
    <w:rsid w:val="180B72E2"/>
    <w:rsid w:val="18104A8B"/>
    <w:rsid w:val="18477163"/>
    <w:rsid w:val="184D2D69"/>
    <w:rsid w:val="188646CA"/>
    <w:rsid w:val="188F4BE4"/>
    <w:rsid w:val="18A55D88"/>
    <w:rsid w:val="18E27FBD"/>
    <w:rsid w:val="18E90EEB"/>
    <w:rsid w:val="18FB212D"/>
    <w:rsid w:val="193E6DF5"/>
    <w:rsid w:val="1948545D"/>
    <w:rsid w:val="19696166"/>
    <w:rsid w:val="197A35E2"/>
    <w:rsid w:val="19813869"/>
    <w:rsid w:val="19961D39"/>
    <w:rsid w:val="19965CC8"/>
    <w:rsid w:val="19AB051F"/>
    <w:rsid w:val="19B00EEA"/>
    <w:rsid w:val="19BE0052"/>
    <w:rsid w:val="19C04DA8"/>
    <w:rsid w:val="19C431B9"/>
    <w:rsid w:val="19C810C5"/>
    <w:rsid w:val="19C93FF3"/>
    <w:rsid w:val="19D54E2C"/>
    <w:rsid w:val="19E84A93"/>
    <w:rsid w:val="19F16237"/>
    <w:rsid w:val="19F530A8"/>
    <w:rsid w:val="1A041DFA"/>
    <w:rsid w:val="1A2105C3"/>
    <w:rsid w:val="1A21549B"/>
    <w:rsid w:val="1A314705"/>
    <w:rsid w:val="1AC23FF4"/>
    <w:rsid w:val="1AC629FA"/>
    <w:rsid w:val="1AC7757D"/>
    <w:rsid w:val="1AC91FC1"/>
    <w:rsid w:val="1ADA75FA"/>
    <w:rsid w:val="1AE267C6"/>
    <w:rsid w:val="1AEE2D3E"/>
    <w:rsid w:val="1AF73D39"/>
    <w:rsid w:val="1B20658C"/>
    <w:rsid w:val="1B2D5951"/>
    <w:rsid w:val="1B341A27"/>
    <w:rsid w:val="1B4541EE"/>
    <w:rsid w:val="1B534527"/>
    <w:rsid w:val="1B5E32D7"/>
    <w:rsid w:val="1B8066B0"/>
    <w:rsid w:val="1B995DAE"/>
    <w:rsid w:val="1BA24965"/>
    <w:rsid w:val="1BB83287"/>
    <w:rsid w:val="1BCC078D"/>
    <w:rsid w:val="1BD10008"/>
    <w:rsid w:val="1BD213B5"/>
    <w:rsid w:val="1BD510D7"/>
    <w:rsid w:val="1BDD5A46"/>
    <w:rsid w:val="1C0349FF"/>
    <w:rsid w:val="1C0E6215"/>
    <w:rsid w:val="1C236C52"/>
    <w:rsid w:val="1C2A6E30"/>
    <w:rsid w:val="1C396B0C"/>
    <w:rsid w:val="1C6777A6"/>
    <w:rsid w:val="1C6E7533"/>
    <w:rsid w:val="1C8C2754"/>
    <w:rsid w:val="1C8E2B0D"/>
    <w:rsid w:val="1CAA405A"/>
    <w:rsid w:val="1CC071B2"/>
    <w:rsid w:val="1CCD534E"/>
    <w:rsid w:val="1CCE484B"/>
    <w:rsid w:val="1CE17872"/>
    <w:rsid w:val="1CE50497"/>
    <w:rsid w:val="1CF26689"/>
    <w:rsid w:val="1CF775CF"/>
    <w:rsid w:val="1D0432AA"/>
    <w:rsid w:val="1D1631C4"/>
    <w:rsid w:val="1D165BD2"/>
    <w:rsid w:val="1D342E79"/>
    <w:rsid w:val="1D4127B6"/>
    <w:rsid w:val="1D4F0D34"/>
    <w:rsid w:val="1D6D5585"/>
    <w:rsid w:val="1D6E70D6"/>
    <w:rsid w:val="1D8315F9"/>
    <w:rsid w:val="1D8358EB"/>
    <w:rsid w:val="1D8E54F9"/>
    <w:rsid w:val="1DD24BFC"/>
    <w:rsid w:val="1DD453FB"/>
    <w:rsid w:val="1E0D155D"/>
    <w:rsid w:val="1E2D620F"/>
    <w:rsid w:val="1E5054CA"/>
    <w:rsid w:val="1E82307F"/>
    <w:rsid w:val="1E924B9F"/>
    <w:rsid w:val="1EA119A5"/>
    <w:rsid w:val="1EA700D7"/>
    <w:rsid w:val="1EAF0D67"/>
    <w:rsid w:val="1F4D6374"/>
    <w:rsid w:val="1F503F21"/>
    <w:rsid w:val="1F825F51"/>
    <w:rsid w:val="1F857EFB"/>
    <w:rsid w:val="1F917FD8"/>
    <w:rsid w:val="1FAE31FE"/>
    <w:rsid w:val="1FB74637"/>
    <w:rsid w:val="1FBD2BEF"/>
    <w:rsid w:val="1FC93A32"/>
    <w:rsid w:val="1FCD4396"/>
    <w:rsid w:val="1FD22143"/>
    <w:rsid w:val="1FE62114"/>
    <w:rsid w:val="1FF2118F"/>
    <w:rsid w:val="201A2537"/>
    <w:rsid w:val="201B51CB"/>
    <w:rsid w:val="204108C6"/>
    <w:rsid w:val="205E0331"/>
    <w:rsid w:val="2063705E"/>
    <w:rsid w:val="207253B4"/>
    <w:rsid w:val="20A01F9F"/>
    <w:rsid w:val="20E70C8C"/>
    <w:rsid w:val="21012835"/>
    <w:rsid w:val="2112407A"/>
    <w:rsid w:val="21193553"/>
    <w:rsid w:val="212D6022"/>
    <w:rsid w:val="21414607"/>
    <w:rsid w:val="216C64CE"/>
    <w:rsid w:val="21725CE7"/>
    <w:rsid w:val="2194104C"/>
    <w:rsid w:val="22145F9F"/>
    <w:rsid w:val="221817A6"/>
    <w:rsid w:val="222229A1"/>
    <w:rsid w:val="22266C32"/>
    <w:rsid w:val="22415B3B"/>
    <w:rsid w:val="224563CE"/>
    <w:rsid w:val="224A47E5"/>
    <w:rsid w:val="22711792"/>
    <w:rsid w:val="22820AF6"/>
    <w:rsid w:val="22902F40"/>
    <w:rsid w:val="229D5E0C"/>
    <w:rsid w:val="22A00834"/>
    <w:rsid w:val="22E90157"/>
    <w:rsid w:val="22F61530"/>
    <w:rsid w:val="23060A16"/>
    <w:rsid w:val="23076329"/>
    <w:rsid w:val="230A03BF"/>
    <w:rsid w:val="235E3E5A"/>
    <w:rsid w:val="237544B8"/>
    <w:rsid w:val="237A1A37"/>
    <w:rsid w:val="23921869"/>
    <w:rsid w:val="23A90B69"/>
    <w:rsid w:val="23B665A6"/>
    <w:rsid w:val="23CE5E4B"/>
    <w:rsid w:val="23FC6FD6"/>
    <w:rsid w:val="24046325"/>
    <w:rsid w:val="243271D2"/>
    <w:rsid w:val="24524F28"/>
    <w:rsid w:val="247934D9"/>
    <w:rsid w:val="247C3AE8"/>
    <w:rsid w:val="24821172"/>
    <w:rsid w:val="24FD6440"/>
    <w:rsid w:val="252C7E33"/>
    <w:rsid w:val="2542150F"/>
    <w:rsid w:val="25434B6D"/>
    <w:rsid w:val="25512592"/>
    <w:rsid w:val="25592DC6"/>
    <w:rsid w:val="255F0B60"/>
    <w:rsid w:val="255F4660"/>
    <w:rsid w:val="256A4803"/>
    <w:rsid w:val="256B4A37"/>
    <w:rsid w:val="2575332C"/>
    <w:rsid w:val="257E3551"/>
    <w:rsid w:val="259B1B5A"/>
    <w:rsid w:val="25B65957"/>
    <w:rsid w:val="25C60A8C"/>
    <w:rsid w:val="25E21288"/>
    <w:rsid w:val="25E64952"/>
    <w:rsid w:val="2609257A"/>
    <w:rsid w:val="260C3E74"/>
    <w:rsid w:val="260D5B51"/>
    <w:rsid w:val="2618033A"/>
    <w:rsid w:val="263B5F44"/>
    <w:rsid w:val="26452460"/>
    <w:rsid w:val="26583E52"/>
    <w:rsid w:val="268E7F4D"/>
    <w:rsid w:val="26A00320"/>
    <w:rsid w:val="26E86837"/>
    <w:rsid w:val="26F30BCA"/>
    <w:rsid w:val="26F6294F"/>
    <w:rsid w:val="2704340F"/>
    <w:rsid w:val="270625A4"/>
    <w:rsid w:val="270F5023"/>
    <w:rsid w:val="271068B6"/>
    <w:rsid w:val="27125FA8"/>
    <w:rsid w:val="271F7DFA"/>
    <w:rsid w:val="272B1D32"/>
    <w:rsid w:val="2740686A"/>
    <w:rsid w:val="27424579"/>
    <w:rsid w:val="2751350E"/>
    <w:rsid w:val="275A5455"/>
    <w:rsid w:val="27743D5D"/>
    <w:rsid w:val="27805508"/>
    <w:rsid w:val="27A1542A"/>
    <w:rsid w:val="27A16204"/>
    <w:rsid w:val="27C546B8"/>
    <w:rsid w:val="27CB7955"/>
    <w:rsid w:val="27D115AD"/>
    <w:rsid w:val="27D824EE"/>
    <w:rsid w:val="27DF1E78"/>
    <w:rsid w:val="28021999"/>
    <w:rsid w:val="28147751"/>
    <w:rsid w:val="282B44F6"/>
    <w:rsid w:val="2833349B"/>
    <w:rsid w:val="283A371F"/>
    <w:rsid w:val="286D0328"/>
    <w:rsid w:val="287078D9"/>
    <w:rsid w:val="287E00E9"/>
    <w:rsid w:val="28840408"/>
    <w:rsid w:val="289107C1"/>
    <w:rsid w:val="289E0FB2"/>
    <w:rsid w:val="28B366D5"/>
    <w:rsid w:val="28B932B2"/>
    <w:rsid w:val="28BF0907"/>
    <w:rsid w:val="28C1495B"/>
    <w:rsid w:val="28CB6446"/>
    <w:rsid w:val="28EB10B1"/>
    <w:rsid w:val="28F34449"/>
    <w:rsid w:val="29087641"/>
    <w:rsid w:val="29323A24"/>
    <w:rsid w:val="29387017"/>
    <w:rsid w:val="2969494F"/>
    <w:rsid w:val="297F131E"/>
    <w:rsid w:val="298D3106"/>
    <w:rsid w:val="29A23C6C"/>
    <w:rsid w:val="29AA65A8"/>
    <w:rsid w:val="29BB47C8"/>
    <w:rsid w:val="29CA4E9C"/>
    <w:rsid w:val="29D335AD"/>
    <w:rsid w:val="29E01FB7"/>
    <w:rsid w:val="29E95332"/>
    <w:rsid w:val="2A0C50FF"/>
    <w:rsid w:val="2A172D9D"/>
    <w:rsid w:val="2A3D1958"/>
    <w:rsid w:val="2A403713"/>
    <w:rsid w:val="2A9015B5"/>
    <w:rsid w:val="2AAE2FE0"/>
    <w:rsid w:val="2AB4531B"/>
    <w:rsid w:val="2AE67551"/>
    <w:rsid w:val="2B0626A5"/>
    <w:rsid w:val="2B07769B"/>
    <w:rsid w:val="2B0C4ADB"/>
    <w:rsid w:val="2B166B41"/>
    <w:rsid w:val="2B201ABB"/>
    <w:rsid w:val="2B280E25"/>
    <w:rsid w:val="2B644C3D"/>
    <w:rsid w:val="2B665F42"/>
    <w:rsid w:val="2B6B2E28"/>
    <w:rsid w:val="2B9E1575"/>
    <w:rsid w:val="2BAC7CEA"/>
    <w:rsid w:val="2BB63295"/>
    <w:rsid w:val="2BBE0AB5"/>
    <w:rsid w:val="2BD9644F"/>
    <w:rsid w:val="2BE64D82"/>
    <w:rsid w:val="2BEF7ADE"/>
    <w:rsid w:val="2C01768D"/>
    <w:rsid w:val="2C023128"/>
    <w:rsid w:val="2C1B2C7B"/>
    <w:rsid w:val="2C236255"/>
    <w:rsid w:val="2C733C9D"/>
    <w:rsid w:val="2C733D6C"/>
    <w:rsid w:val="2C78392E"/>
    <w:rsid w:val="2C824DC9"/>
    <w:rsid w:val="2C8A3F4C"/>
    <w:rsid w:val="2C8D3145"/>
    <w:rsid w:val="2C956F21"/>
    <w:rsid w:val="2C972703"/>
    <w:rsid w:val="2C975A5F"/>
    <w:rsid w:val="2C9E14C2"/>
    <w:rsid w:val="2CB955A4"/>
    <w:rsid w:val="2CDA5AA3"/>
    <w:rsid w:val="2D1D3C0D"/>
    <w:rsid w:val="2D1F76A6"/>
    <w:rsid w:val="2D2155E6"/>
    <w:rsid w:val="2D24719C"/>
    <w:rsid w:val="2D27265E"/>
    <w:rsid w:val="2D437A51"/>
    <w:rsid w:val="2D54223F"/>
    <w:rsid w:val="2D584BFF"/>
    <w:rsid w:val="2D7A1D6F"/>
    <w:rsid w:val="2D936B2F"/>
    <w:rsid w:val="2D943851"/>
    <w:rsid w:val="2DA26CD1"/>
    <w:rsid w:val="2DAA28F9"/>
    <w:rsid w:val="2DAE41BA"/>
    <w:rsid w:val="2DB76825"/>
    <w:rsid w:val="2DC36856"/>
    <w:rsid w:val="2DCE7635"/>
    <w:rsid w:val="2DDC71C5"/>
    <w:rsid w:val="2DEE79E2"/>
    <w:rsid w:val="2E0226C6"/>
    <w:rsid w:val="2E051D0E"/>
    <w:rsid w:val="2E0770B4"/>
    <w:rsid w:val="2E3F45FA"/>
    <w:rsid w:val="2E4303D1"/>
    <w:rsid w:val="2E473B2C"/>
    <w:rsid w:val="2E584954"/>
    <w:rsid w:val="2E5B16B8"/>
    <w:rsid w:val="2E5E72E1"/>
    <w:rsid w:val="2E815B69"/>
    <w:rsid w:val="2EB17EA0"/>
    <w:rsid w:val="2EF47418"/>
    <w:rsid w:val="2F053CC4"/>
    <w:rsid w:val="2F1377EC"/>
    <w:rsid w:val="2F256F91"/>
    <w:rsid w:val="2F292451"/>
    <w:rsid w:val="2F451F9E"/>
    <w:rsid w:val="2F6E12E0"/>
    <w:rsid w:val="2F730616"/>
    <w:rsid w:val="2FBB2FBB"/>
    <w:rsid w:val="2FCF25FE"/>
    <w:rsid w:val="2FEF2B33"/>
    <w:rsid w:val="2FF8263D"/>
    <w:rsid w:val="304C4307"/>
    <w:rsid w:val="305411DB"/>
    <w:rsid w:val="305A100E"/>
    <w:rsid w:val="307050B3"/>
    <w:rsid w:val="30840E28"/>
    <w:rsid w:val="308665EE"/>
    <w:rsid w:val="30906E39"/>
    <w:rsid w:val="309471FE"/>
    <w:rsid w:val="30C65F4B"/>
    <w:rsid w:val="30FC77ED"/>
    <w:rsid w:val="311509B8"/>
    <w:rsid w:val="312B4AB9"/>
    <w:rsid w:val="31324CCC"/>
    <w:rsid w:val="3137209B"/>
    <w:rsid w:val="31646663"/>
    <w:rsid w:val="31733F7B"/>
    <w:rsid w:val="31756D25"/>
    <w:rsid w:val="31AC5F83"/>
    <w:rsid w:val="31B03DAD"/>
    <w:rsid w:val="31B65267"/>
    <w:rsid w:val="31B80CB9"/>
    <w:rsid w:val="31C51434"/>
    <w:rsid w:val="31D22CC8"/>
    <w:rsid w:val="31DC6E5B"/>
    <w:rsid w:val="31E62293"/>
    <w:rsid w:val="31F44502"/>
    <w:rsid w:val="31FB2044"/>
    <w:rsid w:val="322C20DD"/>
    <w:rsid w:val="32316565"/>
    <w:rsid w:val="32357A32"/>
    <w:rsid w:val="32372E3C"/>
    <w:rsid w:val="325466AE"/>
    <w:rsid w:val="32567081"/>
    <w:rsid w:val="326313BC"/>
    <w:rsid w:val="32660FC5"/>
    <w:rsid w:val="328E5AE9"/>
    <w:rsid w:val="329B638D"/>
    <w:rsid w:val="32A92D2C"/>
    <w:rsid w:val="32BF0677"/>
    <w:rsid w:val="32CA205B"/>
    <w:rsid w:val="32D912FC"/>
    <w:rsid w:val="330E6945"/>
    <w:rsid w:val="334E525C"/>
    <w:rsid w:val="335B401A"/>
    <w:rsid w:val="3371124C"/>
    <w:rsid w:val="33766207"/>
    <w:rsid w:val="33815DB6"/>
    <w:rsid w:val="33871FDF"/>
    <w:rsid w:val="33916FB5"/>
    <w:rsid w:val="33983130"/>
    <w:rsid w:val="339C6E3C"/>
    <w:rsid w:val="33AF3CDF"/>
    <w:rsid w:val="33C5697B"/>
    <w:rsid w:val="33CB1ED1"/>
    <w:rsid w:val="340E2560"/>
    <w:rsid w:val="34101F09"/>
    <w:rsid w:val="342E2B27"/>
    <w:rsid w:val="344E1A9B"/>
    <w:rsid w:val="345E6E5E"/>
    <w:rsid w:val="34655673"/>
    <w:rsid w:val="34687C5E"/>
    <w:rsid w:val="34777619"/>
    <w:rsid w:val="347A711C"/>
    <w:rsid w:val="34860A3A"/>
    <w:rsid w:val="34B269BD"/>
    <w:rsid w:val="34B319D6"/>
    <w:rsid w:val="34F10270"/>
    <w:rsid w:val="354D6802"/>
    <w:rsid w:val="35715FEF"/>
    <w:rsid w:val="35C36441"/>
    <w:rsid w:val="35C422A7"/>
    <w:rsid w:val="35D344DD"/>
    <w:rsid w:val="35DC2EB9"/>
    <w:rsid w:val="35F70B88"/>
    <w:rsid w:val="35FC7182"/>
    <w:rsid w:val="362C03EF"/>
    <w:rsid w:val="366D31C5"/>
    <w:rsid w:val="366F435B"/>
    <w:rsid w:val="3695568E"/>
    <w:rsid w:val="36C013C0"/>
    <w:rsid w:val="36DF3716"/>
    <w:rsid w:val="36F01431"/>
    <w:rsid w:val="370A20E8"/>
    <w:rsid w:val="37130022"/>
    <w:rsid w:val="372347B3"/>
    <w:rsid w:val="37292673"/>
    <w:rsid w:val="372E1A88"/>
    <w:rsid w:val="373A4558"/>
    <w:rsid w:val="375B6AF2"/>
    <w:rsid w:val="37684573"/>
    <w:rsid w:val="378F5C40"/>
    <w:rsid w:val="37910446"/>
    <w:rsid w:val="37A93E9C"/>
    <w:rsid w:val="37D37B44"/>
    <w:rsid w:val="37DA194C"/>
    <w:rsid w:val="37E00D3A"/>
    <w:rsid w:val="37E6628A"/>
    <w:rsid w:val="38006D5C"/>
    <w:rsid w:val="38261E69"/>
    <w:rsid w:val="383B014F"/>
    <w:rsid w:val="38455FCF"/>
    <w:rsid w:val="38504F55"/>
    <w:rsid w:val="3856717A"/>
    <w:rsid w:val="38655CB2"/>
    <w:rsid w:val="38710629"/>
    <w:rsid w:val="38796AAF"/>
    <w:rsid w:val="38925AD6"/>
    <w:rsid w:val="38B76194"/>
    <w:rsid w:val="38C34BB0"/>
    <w:rsid w:val="38C83A95"/>
    <w:rsid w:val="38D53975"/>
    <w:rsid w:val="38E350E4"/>
    <w:rsid w:val="38F62A80"/>
    <w:rsid w:val="39022D86"/>
    <w:rsid w:val="39080FCD"/>
    <w:rsid w:val="391C7F67"/>
    <w:rsid w:val="39592DC8"/>
    <w:rsid w:val="395A4D32"/>
    <w:rsid w:val="39626404"/>
    <w:rsid w:val="39665F81"/>
    <w:rsid w:val="396B0138"/>
    <w:rsid w:val="396B2A3F"/>
    <w:rsid w:val="39D533A8"/>
    <w:rsid w:val="39D92C7C"/>
    <w:rsid w:val="3A38534F"/>
    <w:rsid w:val="3A7E4E86"/>
    <w:rsid w:val="3A8E3546"/>
    <w:rsid w:val="3A983970"/>
    <w:rsid w:val="3ACB0FD2"/>
    <w:rsid w:val="3AD7723C"/>
    <w:rsid w:val="3ADE7EEF"/>
    <w:rsid w:val="3AFB478A"/>
    <w:rsid w:val="3AFD53D4"/>
    <w:rsid w:val="3B323F4C"/>
    <w:rsid w:val="3B612EFA"/>
    <w:rsid w:val="3B6C52D8"/>
    <w:rsid w:val="3B7719B9"/>
    <w:rsid w:val="3B7A0E2F"/>
    <w:rsid w:val="3B8B0CB5"/>
    <w:rsid w:val="3B9F29DF"/>
    <w:rsid w:val="3BA646C2"/>
    <w:rsid w:val="3BC557AF"/>
    <w:rsid w:val="3BD10C2F"/>
    <w:rsid w:val="3BDE1764"/>
    <w:rsid w:val="3BE16CCB"/>
    <w:rsid w:val="3BF5376E"/>
    <w:rsid w:val="3C0132A7"/>
    <w:rsid w:val="3C033A84"/>
    <w:rsid w:val="3C06413A"/>
    <w:rsid w:val="3C0C3DFB"/>
    <w:rsid w:val="3C1139B2"/>
    <w:rsid w:val="3C13079F"/>
    <w:rsid w:val="3C3A2BDD"/>
    <w:rsid w:val="3C437FF1"/>
    <w:rsid w:val="3C593492"/>
    <w:rsid w:val="3C763177"/>
    <w:rsid w:val="3C8F32FB"/>
    <w:rsid w:val="3CC13DBB"/>
    <w:rsid w:val="3CC75CC4"/>
    <w:rsid w:val="3CCC28C3"/>
    <w:rsid w:val="3CDD2767"/>
    <w:rsid w:val="3CE3064F"/>
    <w:rsid w:val="3CE52B64"/>
    <w:rsid w:val="3CF90C5B"/>
    <w:rsid w:val="3D283268"/>
    <w:rsid w:val="3D3B217C"/>
    <w:rsid w:val="3D3F6DE2"/>
    <w:rsid w:val="3D504924"/>
    <w:rsid w:val="3D581D30"/>
    <w:rsid w:val="3D5B6538"/>
    <w:rsid w:val="3D9823E0"/>
    <w:rsid w:val="3DB62637"/>
    <w:rsid w:val="3DB633CE"/>
    <w:rsid w:val="3DCC1CEF"/>
    <w:rsid w:val="3DD15CEB"/>
    <w:rsid w:val="3DD8069F"/>
    <w:rsid w:val="3DDC54B7"/>
    <w:rsid w:val="3DED5AA7"/>
    <w:rsid w:val="3E133B6C"/>
    <w:rsid w:val="3E1A2BF5"/>
    <w:rsid w:val="3E21582D"/>
    <w:rsid w:val="3E415ED5"/>
    <w:rsid w:val="3E430A34"/>
    <w:rsid w:val="3E4E4F49"/>
    <w:rsid w:val="3E5927B4"/>
    <w:rsid w:val="3E714CC9"/>
    <w:rsid w:val="3E880E5A"/>
    <w:rsid w:val="3EA00DCD"/>
    <w:rsid w:val="3EAE0D21"/>
    <w:rsid w:val="3ED3697A"/>
    <w:rsid w:val="3F105D0A"/>
    <w:rsid w:val="3F145039"/>
    <w:rsid w:val="3F3B0FCC"/>
    <w:rsid w:val="3F3D0E82"/>
    <w:rsid w:val="3F4F7E11"/>
    <w:rsid w:val="3F576B16"/>
    <w:rsid w:val="3F5A1F84"/>
    <w:rsid w:val="3F5B30AC"/>
    <w:rsid w:val="3F6276B4"/>
    <w:rsid w:val="3F66240F"/>
    <w:rsid w:val="3F8F64D8"/>
    <w:rsid w:val="3FB101C2"/>
    <w:rsid w:val="3FB77818"/>
    <w:rsid w:val="3FD12131"/>
    <w:rsid w:val="3FF20837"/>
    <w:rsid w:val="40023A26"/>
    <w:rsid w:val="40135933"/>
    <w:rsid w:val="40224B89"/>
    <w:rsid w:val="40285F37"/>
    <w:rsid w:val="402D4533"/>
    <w:rsid w:val="40504B71"/>
    <w:rsid w:val="40582C5E"/>
    <w:rsid w:val="405D63EB"/>
    <w:rsid w:val="405F753D"/>
    <w:rsid w:val="40600DAE"/>
    <w:rsid w:val="40965A05"/>
    <w:rsid w:val="40BC37E8"/>
    <w:rsid w:val="40D57CFD"/>
    <w:rsid w:val="40E81F8C"/>
    <w:rsid w:val="416D4949"/>
    <w:rsid w:val="41746E0A"/>
    <w:rsid w:val="419C7291"/>
    <w:rsid w:val="41B26117"/>
    <w:rsid w:val="41BD61B7"/>
    <w:rsid w:val="41D01EBB"/>
    <w:rsid w:val="41D06E5B"/>
    <w:rsid w:val="41D2390E"/>
    <w:rsid w:val="41E65D5A"/>
    <w:rsid w:val="41F0745B"/>
    <w:rsid w:val="41F17912"/>
    <w:rsid w:val="422D6DA0"/>
    <w:rsid w:val="42331840"/>
    <w:rsid w:val="423C15B9"/>
    <w:rsid w:val="4249006A"/>
    <w:rsid w:val="424C124A"/>
    <w:rsid w:val="42500259"/>
    <w:rsid w:val="425126E1"/>
    <w:rsid w:val="4258410D"/>
    <w:rsid w:val="42613903"/>
    <w:rsid w:val="42A16AFE"/>
    <w:rsid w:val="42B13CBA"/>
    <w:rsid w:val="42C84A20"/>
    <w:rsid w:val="42D65527"/>
    <w:rsid w:val="42DF227F"/>
    <w:rsid w:val="42E9149D"/>
    <w:rsid w:val="42F5032A"/>
    <w:rsid w:val="430B5D6B"/>
    <w:rsid w:val="43251536"/>
    <w:rsid w:val="432846F5"/>
    <w:rsid w:val="432A1241"/>
    <w:rsid w:val="432F1E46"/>
    <w:rsid w:val="434C71F8"/>
    <w:rsid w:val="43592C8A"/>
    <w:rsid w:val="43606489"/>
    <w:rsid w:val="43842A91"/>
    <w:rsid w:val="43AD2714"/>
    <w:rsid w:val="43DD57CD"/>
    <w:rsid w:val="43E63364"/>
    <w:rsid w:val="43ED2166"/>
    <w:rsid w:val="43EF4482"/>
    <w:rsid w:val="43F01F04"/>
    <w:rsid w:val="43F718C6"/>
    <w:rsid w:val="44020416"/>
    <w:rsid w:val="4408086E"/>
    <w:rsid w:val="44115CBC"/>
    <w:rsid w:val="44395B7B"/>
    <w:rsid w:val="445D548D"/>
    <w:rsid w:val="44764038"/>
    <w:rsid w:val="447C4264"/>
    <w:rsid w:val="448D7804"/>
    <w:rsid w:val="449B3BE0"/>
    <w:rsid w:val="44BF3856"/>
    <w:rsid w:val="44C77BF6"/>
    <w:rsid w:val="44D50999"/>
    <w:rsid w:val="44DB6C58"/>
    <w:rsid w:val="44F35F3F"/>
    <w:rsid w:val="453D41DB"/>
    <w:rsid w:val="45497C05"/>
    <w:rsid w:val="457943A5"/>
    <w:rsid w:val="457B47AB"/>
    <w:rsid w:val="459270B2"/>
    <w:rsid w:val="4598002F"/>
    <w:rsid w:val="45AA0E9D"/>
    <w:rsid w:val="45AE0F60"/>
    <w:rsid w:val="45C77D66"/>
    <w:rsid w:val="45DE3CAE"/>
    <w:rsid w:val="45F24FD7"/>
    <w:rsid w:val="45F84858"/>
    <w:rsid w:val="45F8746A"/>
    <w:rsid w:val="460D0F0F"/>
    <w:rsid w:val="462B052A"/>
    <w:rsid w:val="46A02BFF"/>
    <w:rsid w:val="46AA53B0"/>
    <w:rsid w:val="46B94916"/>
    <w:rsid w:val="46CB1B3B"/>
    <w:rsid w:val="46DC6382"/>
    <w:rsid w:val="46F43235"/>
    <w:rsid w:val="46FB32CA"/>
    <w:rsid w:val="47600B4F"/>
    <w:rsid w:val="477C5A83"/>
    <w:rsid w:val="47A05127"/>
    <w:rsid w:val="47B31D87"/>
    <w:rsid w:val="47B37ECA"/>
    <w:rsid w:val="47BD66E7"/>
    <w:rsid w:val="47DB5CF2"/>
    <w:rsid w:val="47FD6978"/>
    <w:rsid w:val="47FF7433"/>
    <w:rsid w:val="480C0188"/>
    <w:rsid w:val="48477DF8"/>
    <w:rsid w:val="485A55BF"/>
    <w:rsid w:val="487979AF"/>
    <w:rsid w:val="4880077D"/>
    <w:rsid w:val="488A3685"/>
    <w:rsid w:val="48965815"/>
    <w:rsid w:val="489A4E2B"/>
    <w:rsid w:val="48A06322"/>
    <w:rsid w:val="48B11203"/>
    <w:rsid w:val="48BD0496"/>
    <w:rsid w:val="48C71057"/>
    <w:rsid w:val="49323767"/>
    <w:rsid w:val="49496CA2"/>
    <w:rsid w:val="494E5BD4"/>
    <w:rsid w:val="49787167"/>
    <w:rsid w:val="49B36DE2"/>
    <w:rsid w:val="49C755B8"/>
    <w:rsid w:val="4A020EFA"/>
    <w:rsid w:val="4A121898"/>
    <w:rsid w:val="4A3E54DC"/>
    <w:rsid w:val="4A540EED"/>
    <w:rsid w:val="4A5B700A"/>
    <w:rsid w:val="4A6D0732"/>
    <w:rsid w:val="4A6E2147"/>
    <w:rsid w:val="4AAA096E"/>
    <w:rsid w:val="4AAE2937"/>
    <w:rsid w:val="4ABD162D"/>
    <w:rsid w:val="4AFB22DA"/>
    <w:rsid w:val="4AFF2774"/>
    <w:rsid w:val="4B1B58B8"/>
    <w:rsid w:val="4B463926"/>
    <w:rsid w:val="4B5C5A65"/>
    <w:rsid w:val="4B643BC9"/>
    <w:rsid w:val="4B7C2C42"/>
    <w:rsid w:val="4B9D671D"/>
    <w:rsid w:val="4BA74AAE"/>
    <w:rsid w:val="4BA82530"/>
    <w:rsid w:val="4BB60B36"/>
    <w:rsid w:val="4BB7446A"/>
    <w:rsid w:val="4BB77FEE"/>
    <w:rsid w:val="4BCC4B11"/>
    <w:rsid w:val="4BCC764B"/>
    <w:rsid w:val="4BDF3E8C"/>
    <w:rsid w:val="4BE90D9B"/>
    <w:rsid w:val="4BF1181E"/>
    <w:rsid w:val="4BFF0763"/>
    <w:rsid w:val="4C0210DA"/>
    <w:rsid w:val="4C09555E"/>
    <w:rsid w:val="4C0B05DF"/>
    <w:rsid w:val="4C0C47D3"/>
    <w:rsid w:val="4C1673AD"/>
    <w:rsid w:val="4C1D6C6B"/>
    <w:rsid w:val="4C341F03"/>
    <w:rsid w:val="4C405F26"/>
    <w:rsid w:val="4C4C3189"/>
    <w:rsid w:val="4C833A35"/>
    <w:rsid w:val="4C987A00"/>
    <w:rsid w:val="4CCB5B0A"/>
    <w:rsid w:val="4D054275"/>
    <w:rsid w:val="4D0A44FF"/>
    <w:rsid w:val="4D291727"/>
    <w:rsid w:val="4D2B3116"/>
    <w:rsid w:val="4D352FBB"/>
    <w:rsid w:val="4D553B3F"/>
    <w:rsid w:val="4D7807A0"/>
    <w:rsid w:val="4D873874"/>
    <w:rsid w:val="4D8B4E2D"/>
    <w:rsid w:val="4D8B52F2"/>
    <w:rsid w:val="4DA05626"/>
    <w:rsid w:val="4DBE5B79"/>
    <w:rsid w:val="4DBF2B07"/>
    <w:rsid w:val="4DCE46FF"/>
    <w:rsid w:val="4DEB02B8"/>
    <w:rsid w:val="4DEB6549"/>
    <w:rsid w:val="4DF114A7"/>
    <w:rsid w:val="4E31040B"/>
    <w:rsid w:val="4E7A5EC8"/>
    <w:rsid w:val="4E8F1AFF"/>
    <w:rsid w:val="4EB2275C"/>
    <w:rsid w:val="4EB44BB2"/>
    <w:rsid w:val="4EB45D0E"/>
    <w:rsid w:val="4EC00443"/>
    <w:rsid w:val="4EC03BA6"/>
    <w:rsid w:val="4EC820CD"/>
    <w:rsid w:val="4EDC1F62"/>
    <w:rsid w:val="4F08110D"/>
    <w:rsid w:val="4F1D0963"/>
    <w:rsid w:val="4F27299D"/>
    <w:rsid w:val="4F361B4D"/>
    <w:rsid w:val="4F372395"/>
    <w:rsid w:val="4F396F09"/>
    <w:rsid w:val="4F3D5543"/>
    <w:rsid w:val="4F436D9F"/>
    <w:rsid w:val="4F6B5159"/>
    <w:rsid w:val="4F9417FE"/>
    <w:rsid w:val="4FD9460B"/>
    <w:rsid w:val="4FDD58DA"/>
    <w:rsid w:val="4FE32172"/>
    <w:rsid w:val="4FE905A5"/>
    <w:rsid w:val="4FFE4AA7"/>
    <w:rsid w:val="502266FC"/>
    <w:rsid w:val="502A5809"/>
    <w:rsid w:val="50347F41"/>
    <w:rsid w:val="50423761"/>
    <w:rsid w:val="506E1645"/>
    <w:rsid w:val="50830ED6"/>
    <w:rsid w:val="508E1854"/>
    <w:rsid w:val="509016B8"/>
    <w:rsid w:val="509748C6"/>
    <w:rsid w:val="50A97888"/>
    <w:rsid w:val="50AB3567"/>
    <w:rsid w:val="50AE4CA4"/>
    <w:rsid w:val="50D27736"/>
    <w:rsid w:val="50DD0FFB"/>
    <w:rsid w:val="50DE5BCD"/>
    <w:rsid w:val="50DF7A51"/>
    <w:rsid w:val="50FD57E1"/>
    <w:rsid w:val="5106071E"/>
    <w:rsid w:val="51074548"/>
    <w:rsid w:val="51124BFA"/>
    <w:rsid w:val="511943E5"/>
    <w:rsid w:val="511A70D0"/>
    <w:rsid w:val="512037C9"/>
    <w:rsid w:val="51522883"/>
    <w:rsid w:val="515C7B07"/>
    <w:rsid w:val="51604F02"/>
    <w:rsid w:val="51667F59"/>
    <w:rsid w:val="518B6458"/>
    <w:rsid w:val="51937FE1"/>
    <w:rsid w:val="51950F66"/>
    <w:rsid w:val="51A534B8"/>
    <w:rsid w:val="51BA7EDE"/>
    <w:rsid w:val="51E258E3"/>
    <w:rsid w:val="51FA569B"/>
    <w:rsid w:val="51FE37A6"/>
    <w:rsid w:val="522440CE"/>
    <w:rsid w:val="52397C08"/>
    <w:rsid w:val="52473018"/>
    <w:rsid w:val="524B3DB9"/>
    <w:rsid w:val="526527E1"/>
    <w:rsid w:val="5276033B"/>
    <w:rsid w:val="527618D9"/>
    <w:rsid w:val="527C1967"/>
    <w:rsid w:val="52A160DF"/>
    <w:rsid w:val="52AE1A33"/>
    <w:rsid w:val="52C23DE9"/>
    <w:rsid w:val="52D45256"/>
    <w:rsid w:val="52ED4D9B"/>
    <w:rsid w:val="531404DE"/>
    <w:rsid w:val="53602CFA"/>
    <w:rsid w:val="53664CE6"/>
    <w:rsid w:val="53747974"/>
    <w:rsid w:val="53792400"/>
    <w:rsid w:val="537B2A90"/>
    <w:rsid w:val="539959DD"/>
    <w:rsid w:val="539A2935"/>
    <w:rsid w:val="53A15B43"/>
    <w:rsid w:val="53DD4F33"/>
    <w:rsid w:val="53F961D2"/>
    <w:rsid w:val="54023DEE"/>
    <w:rsid w:val="540B64FF"/>
    <w:rsid w:val="541447FD"/>
    <w:rsid w:val="54497256"/>
    <w:rsid w:val="545411CF"/>
    <w:rsid w:val="5455121F"/>
    <w:rsid w:val="54AD745E"/>
    <w:rsid w:val="54BC1D07"/>
    <w:rsid w:val="54C769FA"/>
    <w:rsid w:val="54D25CC6"/>
    <w:rsid w:val="54D50DA3"/>
    <w:rsid w:val="54E603D9"/>
    <w:rsid w:val="54F05603"/>
    <w:rsid w:val="55024486"/>
    <w:rsid w:val="5519649C"/>
    <w:rsid w:val="55317224"/>
    <w:rsid w:val="554A487A"/>
    <w:rsid w:val="554D400C"/>
    <w:rsid w:val="554E488C"/>
    <w:rsid w:val="55656729"/>
    <w:rsid w:val="55B32AE6"/>
    <w:rsid w:val="55C25478"/>
    <w:rsid w:val="55C909CB"/>
    <w:rsid w:val="55C93D4D"/>
    <w:rsid w:val="55D52260"/>
    <w:rsid w:val="55E03E74"/>
    <w:rsid w:val="55E65AA5"/>
    <w:rsid w:val="561E00D5"/>
    <w:rsid w:val="5629469A"/>
    <w:rsid w:val="5664176F"/>
    <w:rsid w:val="566A0323"/>
    <w:rsid w:val="56A624FF"/>
    <w:rsid w:val="56AF3E3C"/>
    <w:rsid w:val="56CD4327"/>
    <w:rsid w:val="56ED3954"/>
    <w:rsid w:val="56FA66CD"/>
    <w:rsid w:val="570907D3"/>
    <w:rsid w:val="570F0CE3"/>
    <w:rsid w:val="570F3506"/>
    <w:rsid w:val="5733510F"/>
    <w:rsid w:val="575371B1"/>
    <w:rsid w:val="57833E15"/>
    <w:rsid w:val="579B400E"/>
    <w:rsid w:val="57AB6FA2"/>
    <w:rsid w:val="57B74EBF"/>
    <w:rsid w:val="580A0A8D"/>
    <w:rsid w:val="580D3184"/>
    <w:rsid w:val="58146658"/>
    <w:rsid w:val="582A4A54"/>
    <w:rsid w:val="587375E4"/>
    <w:rsid w:val="587518AF"/>
    <w:rsid w:val="58877C31"/>
    <w:rsid w:val="58D11E00"/>
    <w:rsid w:val="58D33C1B"/>
    <w:rsid w:val="58DF50E5"/>
    <w:rsid w:val="58E9735D"/>
    <w:rsid w:val="591B1E32"/>
    <w:rsid w:val="59373B6B"/>
    <w:rsid w:val="594E58FE"/>
    <w:rsid w:val="59517AE3"/>
    <w:rsid w:val="596874EE"/>
    <w:rsid w:val="596934EB"/>
    <w:rsid w:val="597C4757"/>
    <w:rsid w:val="599C2C5F"/>
    <w:rsid w:val="59A65146"/>
    <w:rsid w:val="59B26AA7"/>
    <w:rsid w:val="59B32471"/>
    <w:rsid w:val="59BF79E7"/>
    <w:rsid w:val="59D10D5C"/>
    <w:rsid w:val="59F31777"/>
    <w:rsid w:val="59FE5B32"/>
    <w:rsid w:val="5A260407"/>
    <w:rsid w:val="5A3A7F15"/>
    <w:rsid w:val="5A5E1527"/>
    <w:rsid w:val="5A765FAF"/>
    <w:rsid w:val="5A9A166F"/>
    <w:rsid w:val="5AE062A2"/>
    <w:rsid w:val="5AF3463B"/>
    <w:rsid w:val="5AFA3916"/>
    <w:rsid w:val="5B0501EA"/>
    <w:rsid w:val="5B08634A"/>
    <w:rsid w:val="5B0B0883"/>
    <w:rsid w:val="5B122177"/>
    <w:rsid w:val="5B131328"/>
    <w:rsid w:val="5B38482E"/>
    <w:rsid w:val="5B4D5A95"/>
    <w:rsid w:val="5B4D7567"/>
    <w:rsid w:val="5B5E4410"/>
    <w:rsid w:val="5B70574B"/>
    <w:rsid w:val="5B7464A6"/>
    <w:rsid w:val="5B7E0997"/>
    <w:rsid w:val="5B8154C5"/>
    <w:rsid w:val="5BAE1FF5"/>
    <w:rsid w:val="5BEB37F0"/>
    <w:rsid w:val="5BEE6662"/>
    <w:rsid w:val="5BF27267"/>
    <w:rsid w:val="5C156C25"/>
    <w:rsid w:val="5C4B068A"/>
    <w:rsid w:val="5C915E6B"/>
    <w:rsid w:val="5C9E7DD6"/>
    <w:rsid w:val="5C9F2C03"/>
    <w:rsid w:val="5CA944AB"/>
    <w:rsid w:val="5CB3424B"/>
    <w:rsid w:val="5CB56C70"/>
    <w:rsid w:val="5CB61A8A"/>
    <w:rsid w:val="5CBE323D"/>
    <w:rsid w:val="5CD65DC0"/>
    <w:rsid w:val="5CE22A26"/>
    <w:rsid w:val="5D036BB7"/>
    <w:rsid w:val="5D1B41D7"/>
    <w:rsid w:val="5D2763B4"/>
    <w:rsid w:val="5D3B67B3"/>
    <w:rsid w:val="5D4D621E"/>
    <w:rsid w:val="5D923490"/>
    <w:rsid w:val="5D9A44E3"/>
    <w:rsid w:val="5D9E5801"/>
    <w:rsid w:val="5DB31446"/>
    <w:rsid w:val="5DCC5A91"/>
    <w:rsid w:val="5DDF1FCE"/>
    <w:rsid w:val="5DE15EA6"/>
    <w:rsid w:val="5DF70703"/>
    <w:rsid w:val="5DFD1600"/>
    <w:rsid w:val="5E026247"/>
    <w:rsid w:val="5E1849EE"/>
    <w:rsid w:val="5E277C38"/>
    <w:rsid w:val="5E436B37"/>
    <w:rsid w:val="5E666848"/>
    <w:rsid w:val="5E666CEB"/>
    <w:rsid w:val="5E8C2D08"/>
    <w:rsid w:val="5EB508D6"/>
    <w:rsid w:val="5ED321DF"/>
    <w:rsid w:val="5EEA6F44"/>
    <w:rsid w:val="5F577A7F"/>
    <w:rsid w:val="5F60347F"/>
    <w:rsid w:val="5F731427"/>
    <w:rsid w:val="5F8800C7"/>
    <w:rsid w:val="5F974B55"/>
    <w:rsid w:val="5F991667"/>
    <w:rsid w:val="5FA57677"/>
    <w:rsid w:val="5FB672E0"/>
    <w:rsid w:val="5FEB7EE3"/>
    <w:rsid w:val="60064219"/>
    <w:rsid w:val="600A739C"/>
    <w:rsid w:val="600D3BA4"/>
    <w:rsid w:val="601D579C"/>
    <w:rsid w:val="604161C5"/>
    <w:rsid w:val="60560079"/>
    <w:rsid w:val="606B0CDD"/>
    <w:rsid w:val="606D7207"/>
    <w:rsid w:val="6072134A"/>
    <w:rsid w:val="607311FA"/>
    <w:rsid w:val="6074278E"/>
    <w:rsid w:val="607D18D9"/>
    <w:rsid w:val="60813C8B"/>
    <w:rsid w:val="60D07165"/>
    <w:rsid w:val="60D251C9"/>
    <w:rsid w:val="60D8768C"/>
    <w:rsid w:val="60DB558A"/>
    <w:rsid w:val="60E41FD7"/>
    <w:rsid w:val="60EF1F77"/>
    <w:rsid w:val="61011EA0"/>
    <w:rsid w:val="610938B3"/>
    <w:rsid w:val="610E6D0E"/>
    <w:rsid w:val="611D016D"/>
    <w:rsid w:val="614D1FB2"/>
    <w:rsid w:val="616C6FE3"/>
    <w:rsid w:val="6190797D"/>
    <w:rsid w:val="619B2A4F"/>
    <w:rsid w:val="61AC488F"/>
    <w:rsid w:val="61B11873"/>
    <w:rsid w:val="61B230EF"/>
    <w:rsid w:val="61B74005"/>
    <w:rsid w:val="61C953A4"/>
    <w:rsid w:val="61DC2979"/>
    <w:rsid w:val="622C14CD"/>
    <w:rsid w:val="6247733B"/>
    <w:rsid w:val="624E1B54"/>
    <w:rsid w:val="62592F93"/>
    <w:rsid w:val="626D51C7"/>
    <w:rsid w:val="62865532"/>
    <w:rsid w:val="62A2295B"/>
    <w:rsid w:val="62B61228"/>
    <w:rsid w:val="62C7181E"/>
    <w:rsid w:val="62D257D3"/>
    <w:rsid w:val="62E25070"/>
    <w:rsid w:val="62E747A6"/>
    <w:rsid w:val="62EB3182"/>
    <w:rsid w:val="62EC0759"/>
    <w:rsid w:val="62EE3075"/>
    <w:rsid w:val="62F016BC"/>
    <w:rsid w:val="631A5632"/>
    <w:rsid w:val="631D4BDD"/>
    <w:rsid w:val="63394BFF"/>
    <w:rsid w:val="63564E25"/>
    <w:rsid w:val="6382045B"/>
    <w:rsid w:val="63937C6D"/>
    <w:rsid w:val="63A27A7A"/>
    <w:rsid w:val="63A51085"/>
    <w:rsid w:val="63B35F98"/>
    <w:rsid w:val="63C809DA"/>
    <w:rsid w:val="63C92029"/>
    <w:rsid w:val="63DD778C"/>
    <w:rsid w:val="63F012E8"/>
    <w:rsid w:val="63F10007"/>
    <w:rsid w:val="640810AA"/>
    <w:rsid w:val="64114CB8"/>
    <w:rsid w:val="642C6B67"/>
    <w:rsid w:val="64373CEA"/>
    <w:rsid w:val="64375E71"/>
    <w:rsid w:val="643E4883"/>
    <w:rsid w:val="64604930"/>
    <w:rsid w:val="648260E2"/>
    <w:rsid w:val="649A719B"/>
    <w:rsid w:val="64C03B65"/>
    <w:rsid w:val="64D128AB"/>
    <w:rsid w:val="64DF7762"/>
    <w:rsid w:val="64F034A6"/>
    <w:rsid w:val="64F06B46"/>
    <w:rsid w:val="64F144CA"/>
    <w:rsid w:val="65311554"/>
    <w:rsid w:val="653A3BCD"/>
    <w:rsid w:val="65492406"/>
    <w:rsid w:val="656E3654"/>
    <w:rsid w:val="65951A49"/>
    <w:rsid w:val="65A27089"/>
    <w:rsid w:val="66016188"/>
    <w:rsid w:val="66294117"/>
    <w:rsid w:val="66395602"/>
    <w:rsid w:val="664C23E4"/>
    <w:rsid w:val="666E5C0A"/>
    <w:rsid w:val="66974B6A"/>
    <w:rsid w:val="66B159F7"/>
    <w:rsid w:val="66CA652F"/>
    <w:rsid w:val="66D73D50"/>
    <w:rsid w:val="66D94E27"/>
    <w:rsid w:val="66E5442B"/>
    <w:rsid w:val="66E91D9C"/>
    <w:rsid w:val="67192A32"/>
    <w:rsid w:val="67244646"/>
    <w:rsid w:val="673175A9"/>
    <w:rsid w:val="6773775A"/>
    <w:rsid w:val="679B1D06"/>
    <w:rsid w:val="67BF6E6A"/>
    <w:rsid w:val="67C63E4F"/>
    <w:rsid w:val="67D03227"/>
    <w:rsid w:val="67D71032"/>
    <w:rsid w:val="67ED628D"/>
    <w:rsid w:val="681B752F"/>
    <w:rsid w:val="6833048A"/>
    <w:rsid w:val="68351F05"/>
    <w:rsid w:val="683D1419"/>
    <w:rsid w:val="68537701"/>
    <w:rsid w:val="68722AE0"/>
    <w:rsid w:val="687C36D1"/>
    <w:rsid w:val="68930083"/>
    <w:rsid w:val="68D50789"/>
    <w:rsid w:val="68ED5994"/>
    <w:rsid w:val="68F52DDD"/>
    <w:rsid w:val="69011DE4"/>
    <w:rsid w:val="6921232E"/>
    <w:rsid w:val="69530648"/>
    <w:rsid w:val="69695668"/>
    <w:rsid w:val="696A787D"/>
    <w:rsid w:val="697324B2"/>
    <w:rsid w:val="69787099"/>
    <w:rsid w:val="69867DF1"/>
    <w:rsid w:val="69897A0F"/>
    <w:rsid w:val="699106EB"/>
    <w:rsid w:val="69A67503"/>
    <w:rsid w:val="69B51688"/>
    <w:rsid w:val="69E05F4A"/>
    <w:rsid w:val="69F02805"/>
    <w:rsid w:val="6A2762DA"/>
    <w:rsid w:val="6A5141E2"/>
    <w:rsid w:val="6AB76720"/>
    <w:rsid w:val="6ABA5127"/>
    <w:rsid w:val="6AC45F32"/>
    <w:rsid w:val="6ACA2AB5"/>
    <w:rsid w:val="6ACC669F"/>
    <w:rsid w:val="6B1B6445"/>
    <w:rsid w:val="6B27380A"/>
    <w:rsid w:val="6B5A4FFF"/>
    <w:rsid w:val="6B784F1F"/>
    <w:rsid w:val="6B7E5A45"/>
    <w:rsid w:val="6B7F6DB4"/>
    <w:rsid w:val="6B83251F"/>
    <w:rsid w:val="6B95030D"/>
    <w:rsid w:val="6B973377"/>
    <w:rsid w:val="6B992596"/>
    <w:rsid w:val="6B9F4AC6"/>
    <w:rsid w:val="6BA34561"/>
    <w:rsid w:val="6BA8152C"/>
    <w:rsid w:val="6BC72FF0"/>
    <w:rsid w:val="6BDD4921"/>
    <w:rsid w:val="6C1B186B"/>
    <w:rsid w:val="6C1D0572"/>
    <w:rsid w:val="6C2E4E54"/>
    <w:rsid w:val="6C3820C3"/>
    <w:rsid w:val="6C4A6B37"/>
    <w:rsid w:val="6CC1587C"/>
    <w:rsid w:val="6CDB50D8"/>
    <w:rsid w:val="6D0F33FD"/>
    <w:rsid w:val="6D131E03"/>
    <w:rsid w:val="6D2A1FD8"/>
    <w:rsid w:val="6D3A0EC0"/>
    <w:rsid w:val="6D3B3EC1"/>
    <w:rsid w:val="6D461AEC"/>
    <w:rsid w:val="6D49673B"/>
    <w:rsid w:val="6D7E6700"/>
    <w:rsid w:val="6D9D2E06"/>
    <w:rsid w:val="6DCE6CB3"/>
    <w:rsid w:val="6DE068B6"/>
    <w:rsid w:val="6DEA3148"/>
    <w:rsid w:val="6E081EA2"/>
    <w:rsid w:val="6E3E1B9C"/>
    <w:rsid w:val="6E554587"/>
    <w:rsid w:val="6E580E15"/>
    <w:rsid w:val="6E5F07A0"/>
    <w:rsid w:val="6E63719A"/>
    <w:rsid w:val="6E683E8E"/>
    <w:rsid w:val="6E7D1875"/>
    <w:rsid w:val="6EA10310"/>
    <w:rsid w:val="6EA117F7"/>
    <w:rsid w:val="6EAA0C20"/>
    <w:rsid w:val="6EB91B76"/>
    <w:rsid w:val="6F000329"/>
    <w:rsid w:val="6F0E2EC2"/>
    <w:rsid w:val="6F2262E0"/>
    <w:rsid w:val="6F2C204D"/>
    <w:rsid w:val="6F475400"/>
    <w:rsid w:val="6F483FA1"/>
    <w:rsid w:val="6F497169"/>
    <w:rsid w:val="6F5F3BC6"/>
    <w:rsid w:val="6F732867"/>
    <w:rsid w:val="6F7A7FF3"/>
    <w:rsid w:val="6FAE3333"/>
    <w:rsid w:val="6FB026CC"/>
    <w:rsid w:val="6FD07F3A"/>
    <w:rsid w:val="6FE476A3"/>
    <w:rsid w:val="70052CC9"/>
    <w:rsid w:val="700675D0"/>
    <w:rsid w:val="700B7111"/>
    <w:rsid w:val="705A65BD"/>
    <w:rsid w:val="7078138D"/>
    <w:rsid w:val="70871A9B"/>
    <w:rsid w:val="70971A8F"/>
    <w:rsid w:val="70C27F8A"/>
    <w:rsid w:val="70F23895"/>
    <w:rsid w:val="70F44069"/>
    <w:rsid w:val="70F746EE"/>
    <w:rsid w:val="71136A90"/>
    <w:rsid w:val="711827C6"/>
    <w:rsid w:val="71217A60"/>
    <w:rsid w:val="71312827"/>
    <w:rsid w:val="714814E8"/>
    <w:rsid w:val="7180106F"/>
    <w:rsid w:val="71814B45"/>
    <w:rsid w:val="71A27CEA"/>
    <w:rsid w:val="71E74210"/>
    <w:rsid w:val="71EF6656"/>
    <w:rsid w:val="720B4AA9"/>
    <w:rsid w:val="720E00F5"/>
    <w:rsid w:val="72126D67"/>
    <w:rsid w:val="72140F27"/>
    <w:rsid w:val="72516DBF"/>
    <w:rsid w:val="725C6292"/>
    <w:rsid w:val="727F65BA"/>
    <w:rsid w:val="7281521F"/>
    <w:rsid w:val="729845BD"/>
    <w:rsid w:val="72AD3FCC"/>
    <w:rsid w:val="72AF3CCD"/>
    <w:rsid w:val="72C900F8"/>
    <w:rsid w:val="72C9027C"/>
    <w:rsid w:val="72D401DE"/>
    <w:rsid w:val="72DD7D0E"/>
    <w:rsid w:val="72E73FA6"/>
    <w:rsid w:val="72F879FD"/>
    <w:rsid w:val="730936C7"/>
    <w:rsid w:val="731611FF"/>
    <w:rsid w:val="7320479D"/>
    <w:rsid w:val="732A314B"/>
    <w:rsid w:val="733B4588"/>
    <w:rsid w:val="73445AAB"/>
    <w:rsid w:val="73917817"/>
    <w:rsid w:val="739C12B6"/>
    <w:rsid w:val="73A43546"/>
    <w:rsid w:val="73B7633A"/>
    <w:rsid w:val="73BC69EE"/>
    <w:rsid w:val="73ED361A"/>
    <w:rsid w:val="73F91910"/>
    <w:rsid w:val="74033004"/>
    <w:rsid w:val="7420059A"/>
    <w:rsid w:val="7434326D"/>
    <w:rsid w:val="746E76EC"/>
    <w:rsid w:val="747E5ED6"/>
    <w:rsid w:val="74807A31"/>
    <w:rsid w:val="748C2565"/>
    <w:rsid w:val="74B30307"/>
    <w:rsid w:val="74B83A99"/>
    <w:rsid w:val="74E02463"/>
    <w:rsid w:val="74E45766"/>
    <w:rsid w:val="751F3A84"/>
    <w:rsid w:val="753417CF"/>
    <w:rsid w:val="755B1CAB"/>
    <w:rsid w:val="757C314C"/>
    <w:rsid w:val="7584193F"/>
    <w:rsid w:val="759F1276"/>
    <w:rsid w:val="75A54459"/>
    <w:rsid w:val="75BE02EE"/>
    <w:rsid w:val="75C622C6"/>
    <w:rsid w:val="75D300E4"/>
    <w:rsid w:val="75D85A3A"/>
    <w:rsid w:val="75E8027D"/>
    <w:rsid w:val="75EF5689"/>
    <w:rsid w:val="76224BDE"/>
    <w:rsid w:val="76271B67"/>
    <w:rsid w:val="76460A52"/>
    <w:rsid w:val="765331AF"/>
    <w:rsid w:val="7666672B"/>
    <w:rsid w:val="766B0856"/>
    <w:rsid w:val="76AA3B37"/>
    <w:rsid w:val="76C668E6"/>
    <w:rsid w:val="76C810CC"/>
    <w:rsid w:val="76D37AE7"/>
    <w:rsid w:val="76EF435A"/>
    <w:rsid w:val="76FF32C8"/>
    <w:rsid w:val="77053388"/>
    <w:rsid w:val="77222583"/>
    <w:rsid w:val="776C5E7A"/>
    <w:rsid w:val="777263A9"/>
    <w:rsid w:val="778A3952"/>
    <w:rsid w:val="778D1C32"/>
    <w:rsid w:val="77A42FE1"/>
    <w:rsid w:val="77A60766"/>
    <w:rsid w:val="77AB11E2"/>
    <w:rsid w:val="77B10B6D"/>
    <w:rsid w:val="77D36B23"/>
    <w:rsid w:val="77D82D70"/>
    <w:rsid w:val="77F1713F"/>
    <w:rsid w:val="77F61616"/>
    <w:rsid w:val="78014F08"/>
    <w:rsid w:val="78034690"/>
    <w:rsid w:val="780926F5"/>
    <w:rsid w:val="78505F06"/>
    <w:rsid w:val="785C70CE"/>
    <w:rsid w:val="78632B8F"/>
    <w:rsid w:val="789278BA"/>
    <w:rsid w:val="78CA4437"/>
    <w:rsid w:val="78D366C6"/>
    <w:rsid w:val="78DD6DBB"/>
    <w:rsid w:val="78E17416"/>
    <w:rsid w:val="78E71308"/>
    <w:rsid w:val="78F41EA5"/>
    <w:rsid w:val="79123468"/>
    <w:rsid w:val="79202955"/>
    <w:rsid w:val="79404701"/>
    <w:rsid w:val="79507F52"/>
    <w:rsid w:val="79624FB6"/>
    <w:rsid w:val="79664D3B"/>
    <w:rsid w:val="79740BF7"/>
    <w:rsid w:val="797A1651"/>
    <w:rsid w:val="79A106B0"/>
    <w:rsid w:val="79A522A2"/>
    <w:rsid w:val="79C10289"/>
    <w:rsid w:val="79C17EB8"/>
    <w:rsid w:val="79CB16BE"/>
    <w:rsid w:val="79CC7B46"/>
    <w:rsid w:val="79CE2F7C"/>
    <w:rsid w:val="79E90A76"/>
    <w:rsid w:val="7A2116FB"/>
    <w:rsid w:val="7A5C3FCF"/>
    <w:rsid w:val="7A872002"/>
    <w:rsid w:val="7A8A4CD5"/>
    <w:rsid w:val="7A951BAA"/>
    <w:rsid w:val="7AAE260C"/>
    <w:rsid w:val="7AB733E4"/>
    <w:rsid w:val="7ABB3FE8"/>
    <w:rsid w:val="7AC94C9A"/>
    <w:rsid w:val="7ADD3EC3"/>
    <w:rsid w:val="7ADE7767"/>
    <w:rsid w:val="7AE964B1"/>
    <w:rsid w:val="7AF57391"/>
    <w:rsid w:val="7AFB2BD3"/>
    <w:rsid w:val="7B3771B5"/>
    <w:rsid w:val="7B906461"/>
    <w:rsid w:val="7B9B3656"/>
    <w:rsid w:val="7BA05385"/>
    <w:rsid w:val="7BA22FE1"/>
    <w:rsid w:val="7BB64CC7"/>
    <w:rsid w:val="7BBC740E"/>
    <w:rsid w:val="7BC9440A"/>
    <w:rsid w:val="7C3A7CDC"/>
    <w:rsid w:val="7C3C66B3"/>
    <w:rsid w:val="7C42096C"/>
    <w:rsid w:val="7C4A5D78"/>
    <w:rsid w:val="7C4A7F77"/>
    <w:rsid w:val="7C8E2FEA"/>
    <w:rsid w:val="7CA048A6"/>
    <w:rsid w:val="7CD8026B"/>
    <w:rsid w:val="7CEE6827"/>
    <w:rsid w:val="7D046BE1"/>
    <w:rsid w:val="7D0B25B3"/>
    <w:rsid w:val="7D133243"/>
    <w:rsid w:val="7D1D3B52"/>
    <w:rsid w:val="7D517B29"/>
    <w:rsid w:val="7D6A0E72"/>
    <w:rsid w:val="7D896C4F"/>
    <w:rsid w:val="7D9A7CA7"/>
    <w:rsid w:val="7DA71F74"/>
    <w:rsid w:val="7DB47F53"/>
    <w:rsid w:val="7DB77DA7"/>
    <w:rsid w:val="7DCF3E34"/>
    <w:rsid w:val="7DD05DFE"/>
    <w:rsid w:val="7DD728BF"/>
    <w:rsid w:val="7DF4354C"/>
    <w:rsid w:val="7DF66AC2"/>
    <w:rsid w:val="7E053015"/>
    <w:rsid w:val="7E4376ED"/>
    <w:rsid w:val="7E53658D"/>
    <w:rsid w:val="7E7D320A"/>
    <w:rsid w:val="7E8A3179"/>
    <w:rsid w:val="7E8E1C76"/>
    <w:rsid w:val="7EBE253F"/>
    <w:rsid w:val="7ED505BF"/>
    <w:rsid w:val="7EE64A42"/>
    <w:rsid w:val="7EFC2D63"/>
    <w:rsid w:val="7F190AF5"/>
    <w:rsid w:val="7F4469DB"/>
    <w:rsid w:val="7F7E543B"/>
    <w:rsid w:val="7FA5349F"/>
    <w:rsid w:val="7FA92C6D"/>
    <w:rsid w:val="7FB30ACD"/>
    <w:rsid w:val="7FC83495"/>
    <w:rsid w:val="7FD562CA"/>
    <w:rsid w:val="7FF91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D8AC45"/>
  <w15:chartTrackingRefBased/>
  <w15:docId w15:val="{C9EFC96C-9E9F-4BE4-81F3-BAC39E8A3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semiHidden="1" w:qFormat="1"/>
    <w:lsdException w:name="Normal Indent" w:qFormat="1"/>
    <w:lsdException w:name="annotation text" w:qFormat="1"/>
    <w:lsdException w:name="header" w:qFormat="1"/>
    <w:lsdException w:name="footer" w:qFormat="1"/>
    <w:lsdException w:name="index heading" w:qFormat="1"/>
    <w:lsdException w:name="caption" w:qFormat="1"/>
    <w:lsdException w:name="annotation reference" w:qFormat="1"/>
    <w:lsdException w:name="Title" w:qFormat="1"/>
    <w:lsdException w:name="Default Paragraph Font" w:semiHidden="1"/>
    <w:lsdException w:name="Body Text" w:qFormat="1"/>
    <w:lsdException w:name="Body Text Indent" w:qFormat="1"/>
    <w:lsdException w:name="Subtitle" w:qFormat="1"/>
    <w:lsdException w:name="Date" w:qFormat="1"/>
    <w:lsdException w:name="Body Text 3" w:qFormat="1"/>
    <w:lsdException w:name="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pPr>
      <w:widowControl w:val="0"/>
      <w:jc w:val="both"/>
    </w:pPr>
    <w:rPr>
      <w:kern w:val="2"/>
      <w:sz w:val="21"/>
      <w:szCs w:val="24"/>
    </w:rPr>
  </w:style>
  <w:style w:type="paragraph" w:styleId="1">
    <w:name w:val="heading 1"/>
    <w:basedOn w:val="a0"/>
    <w:next w:val="a0"/>
    <w:link w:val="10"/>
    <w:qFormat/>
    <w:pPr>
      <w:keepNext/>
      <w:keepLines/>
      <w:spacing w:before="340" w:after="330" w:line="578" w:lineRule="auto"/>
      <w:outlineLvl w:val="0"/>
    </w:pPr>
    <w:rPr>
      <w:b/>
      <w:bCs/>
      <w:kern w:val="44"/>
      <w:sz w:val="44"/>
      <w:szCs w:val="44"/>
    </w:rPr>
  </w:style>
  <w:style w:type="paragraph" w:styleId="20">
    <w:name w:val="heading 2"/>
    <w:basedOn w:val="a0"/>
    <w:next w:val="a0"/>
    <w:link w:val="21"/>
    <w:qFormat/>
    <w:pPr>
      <w:keepNext/>
      <w:keepLines/>
      <w:spacing w:before="260" w:after="260" w:line="416" w:lineRule="auto"/>
      <w:outlineLvl w:val="1"/>
    </w:pPr>
    <w:rPr>
      <w:rFonts w:ascii="Arial" w:eastAsia="黑体" w:hAnsi="Arial"/>
      <w:b/>
      <w:bCs/>
      <w:sz w:val="32"/>
      <w:szCs w:val="32"/>
    </w:rPr>
  </w:style>
  <w:style w:type="paragraph" w:styleId="4">
    <w:name w:val="heading 4"/>
    <w:basedOn w:val="a0"/>
    <w:next w:val="a0"/>
    <w:link w:val="40"/>
    <w:qFormat/>
    <w:pPr>
      <w:keepNext/>
      <w:keepLines/>
      <w:spacing w:before="280" w:after="290" w:line="376" w:lineRule="auto"/>
      <w:outlineLvl w:val="3"/>
    </w:pPr>
    <w:rPr>
      <w:rFonts w:ascii="Arial" w:eastAsia="黑体" w:hAnsi="Arial"/>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文档正文"/>
    <w:basedOn w:val="a0"/>
    <w:uiPriority w:val="99"/>
    <w:qFormat/>
    <w:pPr>
      <w:adjustRightInd w:val="0"/>
      <w:spacing w:line="480" w:lineRule="atLeast"/>
      <w:ind w:firstLineChars="200" w:firstLine="567"/>
      <w:textAlignment w:val="baseline"/>
    </w:pPr>
    <w:rPr>
      <w:rFonts w:ascii="长城仿宋"/>
      <w:kern w:val="0"/>
      <w:szCs w:val="20"/>
    </w:rPr>
  </w:style>
  <w:style w:type="character" w:customStyle="1" w:styleId="10">
    <w:name w:val="标题 1 字符"/>
    <w:link w:val="1"/>
    <w:rPr>
      <w:b/>
      <w:bCs/>
      <w:kern w:val="44"/>
      <w:sz w:val="44"/>
      <w:szCs w:val="44"/>
    </w:rPr>
  </w:style>
  <w:style w:type="character" w:customStyle="1" w:styleId="21">
    <w:name w:val="标题 2 字符"/>
    <w:link w:val="20"/>
    <w:qFormat/>
    <w:rPr>
      <w:rFonts w:ascii="Arial" w:eastAsia="黑体" w:hAnsi="Arial"/>
      <w:b/>
      <w:bCs/>
      <w:kern w:val="2"/>
      <w:sz w:val="32"/>
      <w:szCs w:val="32"/>
    </w:rPr>
  </w:style>
  <w:style w:type="character" w:customStyle="1" w:styleId="40">
    <w:name w:val="标题 4 字符"/>
    <w:link w:val="4"/>
    <w:rPr>
      <w:rFonts w:ascii="Arial" w:eastAsia="黑体" w:hAnsi="Arial"/>
      <w:b/>
      <w:bCs/>
      <w:kern w:val="2"/>
      <w:sz w:val="28"/>
      <w:szCs w:val="28"/>
    </w:rPr>
  </w:style>
  <w:style w:type="paragraph" w:styleId="a5">
    <w:name w:val="Normal Indent"/>
    <w:basedOn w:val="a0"/>
    <w:link w:val="a6"/>
    <w:qFormat/>
    <w:pPr>
      <w:ind w:firstLine="420"/>
    </w:pPr>
    <w:rPr>
      <w:szCs w:val="20"/>
    </w:rPr>
  </w:style>
  <w:style w:type="character" w:customStyle="1" w:styleId="a6">
    <w:name w:val="正文缩进 字符"/>
    <w:link w:val="a5"/>
    <w:qFormat/>
    <w:rPr>
      <w:rFonts w:eastAsia="宋体"/>
      <w:kern w:val="2"/>
      <w:sz w:val="21"/>
      <w:lang w:val="en-US" w:eastAsia="zh-CN" w:bidi="ar-SA"/>
    </w:rPr>
  </w:style>
  <w:style w:type="paragraph" w:styleId="a7">
    <w:name w:val="caption"/>
    <w:basedOn w:val="a0"/>
    <w:next w:val="a0"/>
    <w:qFormat/>
    <w:rPr>
      <w:rFonts w:ascii="Cambria" w:eastAsia="黑体" w:hAnsi="Cambria"/>
      <w:sz w:val="20"/>
      <w:szCs w:val="20"/>
    </w:rPr>
  </w:style>
  <w:style w:type="paragraph" w:styleId="a8">
    <w:name w:val="Document Map"/>
    <w:basedOn w:val="a0"/>
    <w:link w:val="a9"/>
    <w:semiHidden/>
    <w:qFormat/>
    <w:pPr>
      <w:shd w:val="clear" w:color="auto" w:fill="000080"/>
    </w:pPr>
  </w:style>
  <w:style w:type="character" w:customStyle="1" w:styleId="a9">
    <w:name w:val="文档结构图 字符"/>
    <w:link w:val="a8"/>
    <w:semiHidden/>
    <w:qFormat/>
    <w:rPr>
      <w:kern w:val="2"/>
      <w:sz w:val="21"/>
      <w:szCs w:val="24"/>
      <w:shd w:val="clear" w:color="auto" w:fill="000080"/>
    </w:rPr>
  </w:style>
  <w:style w:type="paragraph" w:styleId="aa">
    <w:name w:val="annotation text"/>
    <w:basedOn w:val="a0"/>
    <w:link w:val="ab"/>
    <w:qFormat/>
    <w:pPr>
      <w:jc w:val="left"/>
    </w:pPr>
  </w:style>
  <w:style w:type="character" w:customStyle="1" w:styleId="ab">
    <w:name w:val="批注文字 字符"/>
    <w:link w:val="aa"/>
    <w:qFormat/>
    <w:rPr>
      <w:kern w:val="2"/>
      <w:sz w:val="21"/>
      <w:szCs w:val="24"/>
    </w:rPr>
  </w:style>
  <w:style w:type="paragraph" w:styleId="3">
    <w:name w:val="Body Text 3"/>
    <w:basedOn w:val="a0"/>
    <w:link w:val="30"/>
    <w:qFormat/>
    <w:pPr>
      <w:spacing w:after="120"/>
    </w:pPr>
    <w:rPr>
      <w:sz w:val="16"/>
      <w:szCs w:val="16"/>
    </w:rPr>
  </w:style>
  <w:style w:type="character" w:customStyle="1" w:styleId="30">
    <w:name w:val="正文文本 3 字符"/>
    <w:link w:val="3"/>
    <w:qFormat/>
    <w:rPr>
      <w:kern w:val="2"/>
      <w:sz w:val="16"/>
      <w:szCs w:val="16"/>
    </w:rPr>
  </w:style>
  <w:style w:type="paragraph" w:styleId="a">
    <w:name w:val="Body Text"/>
    <w:basedOn w:val="a0"/>
    <w:next w:val="a0"/>
    <w:link w:val="ac"/>
    <w:qFormat/>
    <w:pPr>
      <w:numPr>
        <w:numId w:val="1"/>
      </w:numPr>
      <w:spacing w:after="120"/>
    </w:pPr>
  </w:style>
  <w:style w:type="character" w:customStyle="1" w:styleId="ac">
    <w:name w:val="正文文本 字符"/>
    <w:link w:val="a"/>
    <w:qFormat/>
    <w:rPr>
      <w:kern w:val="2"/>
      <w:sz w:val="21"/>
      <w:szCs w:val="24"/>
    </w:rPr>
  </w:style>
  <w:style w:type="paragraph" w:styleId="ad">
    <w:name w:val="Body Text Indent"/>
    <w:basedOn w:val="a0"/>
    <w:link w:val="ae"/>
    <w:qFormat/>
    <w:pPr>
      <w:spacing w:after="120"/>
      <w:ind w:leftChars="200" w:left="420"/>
    </w:pPr>
  </w:style>
  <w:style w:type="character" w:customStyle="1" w:styleId="ae">
    <w:name w:val="正文文本缩进 字符"/>
    <w:link w:val="ad"/>
    <w:qFormat/>
    <w:rPr>
      <w:kern w:val="2"/>
      <w:sz w:val="21"/>
      <w:szCs w:val="24"/>
    </w:rPr>
  </w:style>
  <w:style w:type="paragraph" w:styleId="af">
    <w:name w:val="Plain Text"/>
    <w:basedOn w:val="a0"/>
    <w:link w:val="af0"/>
    <w:qFormat/>
    <w:rPr>
      <w:rFonts w:ascii="宋体" w:hAnsi="Courier New" w:cs="Courier New"/>
      <w:szCs w:val="21"/>
    </w:rPr>
  </w:style>
  <w:style w:type="character" w:customStyle="1" w:styleId="af0">
    <w:name w:val="纯文本 字符"/>
    <w:link w:val="af"/>
    <w:qFormat/>
    <w:rPr>
      <w:rFonts w:ascii="宋体" w:eastAsia="宋体" w:hAnsi="Courier New" w:cs="Courier New"/>
      <w:kern w:val="2"/>
      <w:sz w:val="21"/>
      <w:szCs w:val="21"/>
      <w:lang w:val="en-US" w:eastAsia="zh-CN" w:bidi="ar-SA"/>
    </w:rPr>
  </w:style>
  <w:style w:type="paragraph" w:styleId="af1">
    <w:name w:val="Date"/>
    <w:basedOn w:val="a0"/>
    <w:next w:val="a0"/>
    <w:link w:val="af2"/>
    <w:qFormat/>
    <w:rPr>
      <w:szCs w:val="20"/>
    </w:rPr>
  </w:style>
  <w:style w:type="character" w:customStyle="1" w:styleId="af2">
    <w:name w:val="日期 字符"/>
    <w:link w:val="af1"/>
    <w:qFormat/>
    <w:rPr>
      <w:kern w:val="2"/>
      <w:sz w:val="21"/>
    </w:rPr>
  </w:style>
  <w:style w:type="paragraph" w:styleId="af3">
    <w:name w:val="Balloon Text"/>
    <w:basedOn w:val="a0"/>
    <w:link w:val="af4"/>
    <w:qFormat/>
    <w:rPr>
      <w:sz w:val="18"/>
      <w:szCs w:val="18"/>
    </w:rPr>
  </w:style>
  <w:style w:type="character" w:customStyle="1" w:styleId="af4">
    <w:name w:val="批注框文本 字符"/>
    <w:link w:val="af3"/>
    <w:rPr>
      <w:kern w:val="2"/>
      <w:sz w:val="18"/>
      <w:szCs w:val="18"/>
    </w:rPr>
  </w:style>
  <w:style w:type="paragraph" w:styleId="af5">
    <w:name w:val="footer"/>
    <w:basedOn w:val="a0"/>
    <w:link w:val="af6"/>
    <w:qFormat/>
    <w:pPr>
      <w:tabs>
        <w:tab w:val="center" w:pos="4153"/>
        <w:tab w:val="right" w:pos="8306"/>
      </w:tabs>
      <w:snapToGrid w:val="0"/>
      <w:jc w:val="left"/>
    </w:pPr>
    <w:rPr>
      <w:sz w:val="18"/>
      <w:szCs w:val="18"/>
    </w:rPr>
  </w:style>
  <w:style w:type="character" w:customStyle="1" w:styleId="af6">
    <w:name w:val="页脚 字符"/>
    <w:link w:val="af5"/>
    <w:qFormat/>
    <w:rPr>
      <w:kern w:val="2"/>
      <w:sz w:val="18"/>
      <w:szCs w:val="18"/>
    </w:rPr>
  </w:style>
  <w:style w:type="paragraph" w:styleId="af7">
    <w:name w:val="header"/>
    <w:basedOn w:val="a0"/>
    <w:link w:val="af8"/>
    <w:qFormat/>
    <w:pPr>
      <w:pBdr>
        <w:bottom w:val="single" w:sz="6" w:space="1" w:color="auto"/>
      </w:pBdr>
      <w:tabs>
        <w:tab w:val="center" w:pos="4153"/>
        <w:tab w:val="right" w:pos="8306"/>
      </w:tabs>
      <w:snapToGrid w:val="0"/>
      <w:jc w:val="center"/>
    </w:pPr>
    <w:rPr>
      <w:sz w:val="18"/>
      <w:szCs w:val="18"/>
    </w:rPr>
  </w:style>
  <w:style w:type="character" w:customStyle="1" w:styleId="af8">
    <w:name w:val="页眉 字符"/>
    <w:link w:val="af7"/>
    <w:qFormat/>
    <w:rPr>
      <w:kern w:val="2"/>
      <w:sz w:val="18"/>
      <w:szCs w:val="18"/>
    </w:rPr>
  </w:style>
  <w:style w:type="paragraph" w:styleId="11">
    <w:name w:val="toc 1"/>
    <w:basedOn w:val="a0"/>
    <w:next w:val="a0"/>
    <w:semiHidden/>
    <w:qFormat/>
  </w:style>
  <w:style w:type="paragraph" w:styleId="af9">
    <w:name w:val="index heading"/>
    <w:basedOn w:val="a0"/>
    <w:next w:val="12"/>
    <w:qFormat/>
    <w:rPr>
      <w:szCs w:val="20"/>
    </w:rPr>
  </w:style>
  <w:style w:type="paragraph" w:styleId="12">
    <w:name w:val="index 1"/>
    <w:basedOn w:val="a0"/>
    <w:next w:val="a0"/>
    <w:qFormat/>
  </w:style>
  <w:style w:type="paragraph" w:styleId="afa">
    <w:name w:val="Normal (Web)"/>
    <w:basedOn w:val="a0"/>
    <w:qFormat/>
    <w:pPr>
      <w:widowControl/>
      <w:spacing w:before="100" w:beforeAutospacing="1" w:after="100" w:afterAutospacing="1"/>
      <w:jc w:val="left"/>
    </w:pPr>
    <w:rPr>
      <w:kern w:val="0"/>
      <w:sz w:val="24"/>
    </w:rPr>
  </w:style>
  <w:style w:type="paragraph" w:styleId="afb">
    <w:name w:val="annotation subject"/>
    <w:basedOn w:val="aa"/>
    <w:next w:val="aa"/>
    <w:link w:val="afc"/>
    <w:qFormat/>
    <w:rPr>
      <w:b/>
      <w:bCs/>
    </w:rPr>
  </w:style>
  <w:style w:type="character" w:customStyle="1" w:styleId="afc">
    <w:name w:val="批注主题 字符"/>
    <w:link w:val="afb"/>
    <w:qFormat/>
    <w:rPr>
      <w:b/>
      <w:bCs/>
      <w:kern w:val="2"/>
      <w:sz w:val="21"/>
      <w:szCs w:val="24"/>
    </w:rPr>
  </w:style>
  <w:style w:type="table" w:styleId="afd">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Table Grid 5"/>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single" w:sz="12" w:space="0" w:color="00000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character" w:styleId="afe">
    <w:name w:val="Strong"/>
    <w:qFormat/>
    <w:rPr>
      <w:b/>
      <w:bCs/>
    </w:rPr>
  </w:style>
  <w:style w:type="character" w:styleId="aff">
    <w:name w:val="Hyperlink"/>
    <w:qFormat/>
    <w:rPr>
      <w:color w:val="0000FF"/>
      <w:u w:val="single"/>
    </w:rPr>
  </w:style>
  <w:style w:type="character" w:styleId="aff0">
    <w:name w:val="annotation reference"/>
    <w:qFormat/>
    <w:rPr>
      <w:sz w:val="21"/>
      <w:szCs w:val="21"/>
    </w:rPr>
  </w:style>
  <w:style w:type="character" w:customStyle="1" w:styleId="font01">
    <w:name w:val="font01"/>
    <w:qFormat/>
    <w:rPr>
      <w:rFonts w:ascii="宋体" w:eastAsia="宋体" w:hAnsi="宋体" w:cs="宋体" w:hint="eastAsia"/>
      <w:i w:val="0"/>
      <w:color w:val="000000"/>
      <w:sz w:val="22"/>
      <w:szCs w:val="22"/>
      <w:u w:val="none"/>
    </w:rPr>
  </w:style>
  <w:style w:type="character" w:customStyle="1" w:styleId="font31">
    <w:name w:val="font31"/>
    <w:uiPriority w:val="99"/>
    <w:qFormat/>
    <w:rPr>
      <w:rFonts w:ascii="宋体" w:eastAsia="宋体" w:hAnsi="宋体" w:cs="宋体"/>
      <w:b/>
      <w:color w:val="000000"/>
      <w:sz w:val="24"/>
      <w:szCs w:val="24"/>
      <w:u w:val="none"/>
    </w:rPr>
  </w:style>
  <w:style w:type="character" w:customStyle="1" w:styleId="aff1">
    <w:name w:val="无"/>
    <w:qFormat/>
  </w:style>
  <w:style w:type="character" w:customStyle="1" w:styleId="doctitle">
    <w:name w:val="doc_title"/>
  </w:style>
  <w:style w:type="character" w:customStyle="1" w:styleId="font11">
    <w:name w:val="font11"/>
    <w:uiPriority w:val="99"/>
    <w:qFormat/>
    <w:rPr>
      <w:rFonts w:ascii="Wingdings" w:hAnsi="Wingdings" w:cs="Wingdings"/>
      <w:b/>
      <w:color w:val="000000"/>
      <w:sz w:val="24"/>
      <w:szCs w:val="24"/>
      <w:u w:val="none"/>
    </w:rPr>
  </w:style>
  <w:style w:type="character" w:customStyle="1" w:styleId="font21">
    <w:name w:val="font21"/>
    <w:uiPriority w:val="99"/>
    <w:qFormat/>
    <w:rPr>
      <w:rFonts w:ascii="宋体" w:eastAsia="宋体" w:hAnsi="宋体" w:cs="宋体"/>
      <w:b/>
      <w:color w:val="000000"/>
      <w:sz w:val="24"/>
      <w:szCs w:val="24"/>
      <w:u w:val="none"/>
    </w:rPr>
  </w:style>
  <w:style w:type="character" w:customStyle="1" w:styleId="ca-12">
    <w:name w:val="ca-12"/>
    <w:rPr>
      <w:rFonts w:eastAsia="宋体" w:cs="Times New Roman"/>
      <w:kern w:val="2"/>
      <w:sz w:val="24"/>
      <w:szCs w:val="24"/>
      <w:lang w:val="en-US" w:eastAsia="zh-CN" w:bidi="ar-SA"/>
    </w:rPr>
  </w:style>
  <w:style w:type="character" w:customStyle="1" w:styleId="1Char">
    <w:name w:val="普通文字1 Char"/>
    <w:aliases w:val="小 Char,纯文本 Char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
    <w:qFormat/>
    <w:rPr>
      <w:rFonts w:ascii="宋体" w:eastAsia="宋体" w:hAnsi="Courier New" w:cs="Courier New"/>
      <w:kern w:val="2"/>
      <w:sz w:val="21"/>
      <w:szCs w:val="21"/>
      <w:lang w:val="en-US" w:eastAsia="zh-CN" w:bidi="ar-SA"/>
    </w:rPr>
  </w:style>
  <w:style w:type="paragraph" w:customStyle="1" w:styleId="13">
    <w:name w:val="无间隔1"/>
    <w:qFormat/>
    <w:rPr>
      <w:sz w:val="22"/>
      <w:szCs w:val="22"/>
    </w:rPr>
  </w:style>
  <w:style w:type="paragraph" w:customStyle="1" w:styleId="aff2">
    <w:name w:val="正文正"/>
    <w:basedOn w:val="a0"/>
    <w:qFormat/>
    <w:pPr>
      <w:spacing w:line="560" w:lineRule="exact"/>
      <w:ind w:firstLine="561"/>
    </w:pPr>
    <w:rPr>
      <w:rFonts w:eastAsia="仿宋_GB2312"/>
      <w:sz w:val="28"/>
    </w:rPr>
  </w:style>
  <w:style w:type="paragraph" w:customStyle="1" w:styleId="Bodytext1">
    <w:name w:val="Body text|1"/>
    <w:basedOn w:val="a0"/>
    <w:qFormat/>
    <w:pPr>
      <w:spacing w:line="473" w:lineRule="auto"/>
      <w:ind w:firstLine="400"/>
      <w:jc w:val="left"/>
    </w:pPr>
    <w:rPr>
      <w:rFonts w:ascii="宋体" w:hAnsi="宋体" w:cs="宋体"/>
      <w:color w:val="333333"/>
      <w:kern w:val="0"/>
      <w:sz w:val="24"/>
      <w:lang w:val="zh-TW" w:eastAsia="zh-TW" w:bidi="zh-TW"/>
    </w:rPr>
  </w:style>
  <w:style w:type="paragraph" w:customStyle="1" w:styleId="14">
    <w:name w:val="列出段落1"/>
    <w:basedOn w:val="a0"/>
    <w:uiPriority w:val="99"/>
    <w:qFormat/>
    <w:pPr>
      <w:ind w:firstLineChars="200" w:firstLine="420"/>
    </w:pPr>
  </w:style>
  <w:style w:type="paragraph" w:customStyle="1" w:styleId="41">
    <w:name w:val="题注4"/>
    <w:basedOn w:val="a0"/>
    <w:next w:val="a7"/>
    <w:qFormat/>
    <w:pPr>
      <w:ind w:leftChars="-64" w:left="-132" w:rightChars="-50" w:right="-105" w:hanging="2"/>
      <w:jc w:val="center"/>
    </w:pPr>
    <w:rPr>
      <w:b/>
      <w:color w:val="FF0000"/>
      <w:szCs w:val="21"/>
      <w:lang w:val="en-GB"/>
    </w:rPr>
  </w:style>
  <w:style w:type="paragraph" w:customStyle="1" w:styleId="aff3">
    <w:name w:val="正文新"/>
    <w:basedOn w:val="a0"/>
    <w:qFormat/>
    <w:pPr>
      <w:spacing w:line="336" w:lineRule="auto"/>
      <w:ind w:firstLineChars="200" w:firstLine="200"/>
    </w:pPr>
    <w:rPr>
      <w:sz w:val="18"/>
      <w:szCs w:val="21"/>
    </w:rPr>
  </w:style>
  <w:style w:type="paragraph" w:styleId="aff4">
    <w:name w:val="List Paragraph"/>
    <w:basedOn w:val="a0"/>
    <w:uiPriority w:val="34"/>
    <w:qFormat/>
    <w:pPr>
      <w:ind w:firstLineChars="200" w:firstLine="420"/>
    </w:pPr>
  </w:style>
  <w:style w:type="paragraph" w:customStyle="1" w:styleId="50">
    <w:name w:val="题注5"/>
    <w:basedOn w:val="a0"/>
    <w:next w:val="a7"/>
    <w:qFormat/>
    <w:pPr>
      <w:jc w:val="center"/>
    </w:pPr>
    <w:rPr>
      <w:b/>
      <w:color w:val="000000"/>
      <w:sz w:val="24"/>
      <w:szCs w:val="21"/>
    </w:rPr>
  </w:style>
  <w:style w:type="paragraph" w:customStyle="1" w:styleId="aff5">
    <w:name w:val="表格文字"/>
    <w:basedOn w:val="a0"/>
    <w:qFormat/>
    <w:pPr>
      <w:spacing w:before="25" w:after="25"/>
      <w:jc w:val="left"/>
    </w:pPr>
    <w:rPr>
      <w:bCs/>
      <w:spacing w:val="10"/>
      <w:kern w:val="0"/>
      <w:sz w:val="24"/>
      <w:szCs w:val="20"/>
    </w:rPr>
  </w:style>
  <w:style w:type="paragraph" w:customStyle="1" w:styleId="2">
    <w:name w:val="列出段落2"/>
    <w:basedOn w:val="a0"/>
    <w:pPr>
      <w:numPr>
        <w:ilvl w:val="3"/>
        <w:numId w:val="1"/>
      </w:numPr>
      <w:tabs>
        <w:tab w:val="clear" w:pos="1469"/>
      </w:tabs>
      <w:ind w:left="0" w:firstLineChars="200" w:firstLine="420"/>
    </w:pPr>
    <w:rPr>
      <w:rFonts w:ascii="Calibri" w:hAnsi="Calibri"/>
      <w:szCs w:val="22"/>
    </w:rPr>
  </w:style>
  <w:style w:type="paragraph" w:customStyle="1" w:styleId="aff6">
    <w:name w:val="图"/>
    <w:basedOn w:val="a0"/>
    <w:qFormat/>
    <w:pPr>
      <w:keepNext/>
      <w:adjustRightInd w:val="0"/>
      <w:spacing w:before="60" w:after="60" w:line="300" w:lineRule="auto"/>
      <w:jc w:val="center"/>
      <w:textAlignment w:val="center"/>
    </w:pPr>
    <w:rPr>
      <w:snapToGrid w:val="0"/>
      <w:spacing w:val="20"/>
      <w:kern w:val="0"/>
      <w:sz w:val="24"/>
      <w:szCs w:val="20"/>
    </w:rPr>
  </w:style>
  <w:style w:type="paragraph" w:customStyle="1" w:styleId="Aff7">
    <w:name w:val="正文 A"/>
    <w:rPr>
      <w:rFonts w:eastAsia="Times New Roman"/>
      <w:color w:val="000000"/>
      <w:sz w:val="24"/>
      <w:szCs w:val="24"/>
    </w:rPr>
  </w:style>
  <w:style w:type="paragraph" w:customStyle="1" w:styleId="22">
    <w:name w:val="无间隔2"/>
    <w:qFormat/>
    <w:pPr>
      <w:adjustRightInd w:val="0"/>
      <w:snapToGrid w:val="0"/>
    </w:pPr>
    <w:rPr>
      <w:rFonts w:ascii="Tahoma" w:eastAsia="微软雅黑" w:hAnsi="Tahoma"/>
      <w:sz w:val="22"/>
      <w:szCs w:val="22"/>
    </w:rPr>
  </w:style>
  <w:style w:type="paragraph" w:customStyle="1" w:styleId="Char">
    <w:name w:val="Char"/>
    <w:basedOn w:val="a8"/>
    <w:rPr>
      <w:rFonts w:ascii="Tahoma" w:hAnsi="Tahoma"/>
      <w:sz w:val="24"/>
    </w:rPr>
  </w:style>
  <w:style w:type="paragraph" w:customStyle="1" w:styleId="Default">
    <w:name w:val="Default"/>
    <w:pPr>
      <w:widowControl w:val="0"/>
      <w:numPr>
        <w:ilvl w:val="2"/>
        <w:numId w:val="1"/>
      </w:numPr>
      <w:tabs>
        <w:tab w:val="clear" w:pos="1259"/>
      </w:tabs>
      <w:autoSpaceDE w:val="0"/>
      <w:autoSpaceDN w:val="0"/>
      <w:adjustRightInd w:val="0"/>
      <w:ind w:left="0" w:firstLine="0"/>
    </w:pPr>
    <w:rPr>
      <w:rFonts w:ascii="..ì." w:eastAsia="..ì." w:cs="..ì."/>
      <w:color w:val="000000"/>
      <w:sz w:val="24"/>
      <w:szCs w:val="24"/>
    </w:rPr>
  </w:style>
  <w:style w:type="paragraph" w:customStyle="1" w:styleId="Heading11">
    <w:name w:val="Heading #1|1"/>
    <w:basedOn w:val="a0"/>
    <w:qFormat/>
    <w:pPr>
      <w:spacing w:before="220" w:after="340" w:line="360" w:lineRule="atLeast"/>
      <w:jc w:val="center"/>
      <w:outlineLvl w:val="0"/>
    </w:pPr>
    <w:rPr>
      <w:rFonts w:ascii="宋体" w:hAnsi="宋体" w:cs="宋体"/>
      <w:color w:val="333333"/>
      <w:kern w:val="0"/>
      <w:sz w:val="48"/>
      <w:szCs w:val="48"/>
      <w:lang w:val="zh-TW" w:eastAsia="zh-TW" w:bidi="zh-TW"/>
    </w:rPr>
  </w:style>
  <w:style w:type="paragraph" w:customStyle="1" w:styleId="CharChar1CharCharCharChar1CharCharCharCharCharChar">
    <w:name w:val="Char Char1 Char Char Char Char1 Char Char Char Char Char Char"/>
    <w:basedOn w:val="a0"/>
    <w:rPr>
      <w:rFonts w:ascii="Tahoma" w:hAnsi="Tahoma"/>
      <w:sz w:val="24"/>
    </w:rPr>
  </w:style>
  <w:style w:type="paragraph" w:customStyle="1" w:styleId="NoSpacing1">
    <w:name w:val="No Spacing1"/>
    <w:qFormat/>
    <w:pPr>
      <w:adjustRightInd w:val="0"/>
      <w:snapToGrid w:val="0"/>
    </w:pPr>
    <w:rPr>
      <w:rFonts w:ascii="Tahoma" w:eastAsia="微软雅黑" w:hAnsi="Tahoma" w:cs="Tahoma"/>
      <w:sz w:val="22"/>
      <w:szCs w:val="22"/>
    </w:rPr>
  </w:style>
  <w:style w:type="paragraph" w:customStyle="1" w:styleId="Style1">
    <w:name w:val="_Style 1"/>
    <w:basedOn w:val="a0"/>
    <w:uiPriority w:val="34"/>
    <w:qFormat/>
    <w:pPr>
      <w:ind w:firstLineChars="200" w:firstLine="420"/>
    </w:pPr>
  </w:style>
  <w:style w:type="paragraph" w:customStyle="1" w:styleId="ZchnZchn">
    <w:name w:val="Zchn Zchn"/>
    <w:basedOn w:val="a0"/>
    <w:qFormat/>
    <w:rPr>
      <w:rFonts w:ascii="Tahoma" w:hAnsi="Tahoma"/>
      <w:sz w:val="24"/>
      <w:szCs w:val="20"/>
    </w:rPr>
  </w:style>
  <w:style w:type="table" w:customStyle="1" w:styleId="TableNormal">
    <w:name w:val="Table Normal"/>
    <w:qFormat/>
    <w:tblPr>
      <w:tblCellMar>
        <w:top w:w="0" w:type="dxa"/>
        <w:left w:w="0" w:type="dxa"/>
        <w:bottom w:w="0" w:type="dxa"/>
        <w:right w:w="0" w:type="dxa"/>
      </w:tblCellMar>
    </w:tblPr>
  </w:style>
  <w:style w:type="character" w:customStyle="1" w:styleId="font61">
    <w:name w:val="font61"/>
    <w:qFormat/>
    <w:rPr>
      <w:rFonts w:ascii="Times New Roman" w:hAnsi="Times New Roman" w:cs="Times New Roman" w:hint="default"/>
      <w:color w:val="000000"/>
      <w:sz w:val="21"/>
      <w:szCs w:val="21"/>
      <w:u w:val="single"/>
    </w:rPr>
  </w:style>
  <w:style w:type="character" w:customStyle="1" w:styleId="font81">
    <w:name w:val="font81"/>
    <w:rPr>
      <w:rFonts w:ascii="Times New Roman" w:hAnsi="Times New Roman" w:cs="Times New Roman" w:hint="default"/>
      <w:color w:val="000000"/>
      <w:sz w:val="21"/>
      <w:szCs w:val="21"/>
      <w:u w:val="none"/>
    </w:rPr>
  </w:style>
  <w:style w:type="paragraph" w:styleId="aff8">
    <w:name w:val="Revision"/>
    <w:hidden/>
    <w:uiPriority w:val="99"/>
    <w:unhideWhenUsed/>
    <w:rsid w:val="0078102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51</Pages>
  <Words>4470</Words>
  <Characters>25482</Characters>
  <Application>Microsoft Office Word</Application>
  <DocSecurity>0</DocSecurity>
  <PresentationFormat/>
  <Lines>212</Lines>
  <Paragraphs>59</Paragraphs>
  <Slides>0</Slides>
  <Notes>0</Notes>
  <HiddenSlides>0</HiddenSlides>
  <MMClips>0</MMClips>
  <ScaleCrop>false</ScaleCrop>
  <Manager/>
  <Company>WWW.YlmF.CoM</Company>
  <LinksUpToDate>false</LinksUpToDate>
  <CharactersWithSpaces>29893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招标文件（院内招标）</dc:title>
  <dc:subject/>
  <dc:creator>采供部</dc:creator>
  <cp:keywords/>
  <dc:description/>
  <cp:lastModifiedBy>Administrator</cp:lastModifiedBy>
  <cp:revision>6</cp:revision>
  <cp:lastPrinted>2017-02-06T04:00:00Z</cp:lastPrinted>
  <dcterms:created xsi:type="dcterms:W3CDTF">2023-12-13T09:28:00Z</dcterms:created>
  <dcterms:modified xsi:type="dcterms:W3CDTF">2023-12-14T02:11:00Z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95BCFD7C26CE4861B6A4DA4DA121F626</vt:lpwstr>
  </property>
</Properties>
</file>