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  <w:t>荆州市第一人民医院除“四害”服务采购项目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报价明细单</w:t>
      </w:r>
    </w:p>
    <w:p>
      <w:pPr>
        <w:tabs>
          <w:tab w:val="left" w:pos="3135"/>
        </w:tabs>
        <w:snapToGrid w:val="0"/>
        <w:spacing w:line="440" w:lineRule="exact"/>
        <w:jc w:val="right"/>
        <w:rPr>
          <w:rFonts w:hint="eastAsia" w:ascii="宋体" w:hAnsi="宋体"/>
          <w:szCs w:val="28"/>
        </w:rPr>
      </w:pPr>
      <w:r>
        <w:rPr>
          <w:sz w:val="24"/>
        </w:rPr>
        <w:tab/>
      </w:r>
      <w:r>
        <w:rPr>
          <w:rFonts w:hint="eastAsia" w:ascii="宋体" w:hAnsi="宋体" w:cs="宋体"/>
          <w:szCs w:val="28"/>
        </w:rPr>
        <w:t>单位：</w:t>
      </w:r>
      <w:r>
        <w:rPr>
          <w:rFonts w:hint="eastAsia" w:ascii="宋体" w:hAnsi="宋体"/>
          <w:szCs w:val="28"/>
        </w:rPr>
        <w:t>元</w:t>
      </w:r>
    </w:p>
    <w:tbl>
      <w:tblPr>
        <w:tblStyle w:val="11"/>
        <w:tblW w:w="93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828"/>
        <w:gridCol w:w="2218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服务内容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服务要求</w:t>
            </w:r>
          </w:p>
        </w:tc>
        <w:tc>
          <w:tcPr>
            <w:tcW w:w="2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报价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灭鼠工作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全院每月至少两次</w:t>
            </w:r>
          </w:p>
        </w:tc>
        <w:tc>
          <w:tcPr>
            <w:tcW w:w="2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灭蟑工作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全院每月至少两次</w:t>
            </w:r>
          </w:p>
        </w:tc>
        <w:tc>
          <w:tcPr>
            <w:tcW w:w="2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灭蚊蝇工作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全院每月至少两次</w:t>
            </w:r>
          </w:p>
        </w:tc>
        <w:tc>
          <w:tcPr>
            <w:tcW w:w="2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四害监测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每年对总院、西院、北院分别进行一次全范围的四害监测</w:t>
            </w:r>
          </w:p>
        </w:tc>
        <w:tc>
          <w:tcPr>
            <w:tcW w:w="2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44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left"/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甲方临时通知的杀灭工作2小时内到场处置不另外记取费用，每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月常规杀灭工作提前一天通知甲方。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宋体" w:hAnsi="宋体" w:cs="仿宋"/>
          <w:szCs w:val="28"/>
        </w:rPr>
      </w:pPr>
      <w:r>
        <w:rPr>
          <w:rFonts w:hint="eastAsia" w:ascii="宋体" w:hAnsi="宋体" w:cs="仿宋"/>
          <w:b/>
          <w:bCs/>
          <w:szCs w:val="28"/>
        </w:rPr>
        <w:t>注：表格中的</w:t>
      </w:r>
      <w:r>
        <w:rPr>
          <w:rFonts w:hint="eastAsia" w:ascii="宋体" w:hAnsi="宋体" w:cs="宋体"/>
          <w:b/>
          <w:bCs/>
          <w:szCs w:val="28"/>
        </w:rPr>
        <w:t>内容指与项目收费有关的类目名称。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ascii="Times New Roman" w:hAnsi="Times New Roman"/>
          <w:sz w:val="28"/>
          <w:szCs w:val="28"/>
          <w:u w:val="single"/>
        </w:rPr>
      </w:pPr>
      <w:r>
        <w:rPr>
          <w:rFonts w:hint="eastAsia" w:ascii="Times New Roman" w:hAnsi="Times New Roman"/>
          <w:sz w:val="28"/>
          <w:szCs w:val="28"/>
        </w:rPr>
        <w:t>报价人名称（公章）：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报价人代表：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联系电话：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报价时间：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FmNWMxN2JjZjlhMWY0ZGEyNDUwNmYyOWE2ZjQ5NmUifQ=="/>
  </w:docVars>
  <w:rsids>
    <w:rsidRoot w:val="53F87AC5"/>
    <w:rsid w:val="000B531B"/>
    <w:rsid w:val="00106681"/>
    <w:rsid w:val="005B59CC"/>
    <w:rsid w:val="00833F8F"/>
    <w:rsid w:val="008A35CC"/>
    <w:rsid w:val="009A3605"/>
    <w:rsid w:val="00C24923"/>
    <w:rsid w:val="00C450B0"/>
    <w:rsid w:val="05025778"/>
    <w:rsid w:val="06832DBD"/>
    <w:rsid w:val="07C338E5"/>
    <w:rsid w:val="098B1575"/>
    <w:rsid w:val="0ABE2142"/>
    <w:rsid w:val="0B335D19"/>
    <w:rsid w:val="0B352404"/>
    <w:rsid w:val="0E440BB0"/>
    <w:rsid w:val="0E760FA6"/>
    <w:rsid w:val="0FE91A0F"/>
    <w:rsid w:val="12D16393"/>
    <w:rsid w:val="136C2A5D"/>
    <w:rsid w:val="14123C2A"/>
    <w:rsid w:val="149D101A"/>
    <w:rsid w:val="17A54DB5"/>
    <w:rsid w:val="19435421"/>
    <w:rsid w:val="1B6B3C20"/>
    <w:rsid w:val="1F833C2E"/>
    <w:rsid w:val="205904EB"/>
    <w:rsid w:val="23BE2968"/>
    <w:rsid w:val="25315EDA"/>
    <w:rsid w:val="2557530E"/>
    <w:rsid w:val="272E0923"/>
    <w:rsid w:val="2886653D"/>
    <w:rsid w:val="29622B06"/>
    <w:rsid w:val="2B3D3624"/>
    <w:rsid w:val="2D3F6E01"/>
    <w:rsid w:val="31B80797"/>
    <w:rsid w:val="324059AE"/>
    <w:rsid w:val="32BB162B"/>
    <w:rsid w:val="351C625F"/>
    <w:rsid w:val="35520B47"/>
    <w:rsid w:val="37CA01F4"/>
    <w:rsid w:val="38362850"/>
    <w:rsid w:val="3B094DAD"/>
    <w:rsid w:val="3D203C50"/>
    <w:rsid w:val="3F0D1F0A"/>
    <w:rsid w:val="40F167F2"/>
    <w:rsid w:val="45392F81"/>
    <w:rsid w:val="46AF05B5"/>
    <w:rsid w:val="488C1A97"/>
    <w:rsid w:val="498875C7"/>
    <w:rsid w:val="53D17DBD"/>
    <w:rsid w:val="53F87AC5"/>
    <w:rsid w:val="555C7B5A"/>
    <w:rsid w:val="56186A28"/>
    <w:rsid w:val="578669D1"/>
    <w:rsid w:val="59DF76D7"/>
    <w:rsid w:val="5C853E3A"/>
    <w:rsid w:val="5CDB3A5A"/>
    <w:rsid w:val="5D3A69D3"/>
    <w:rsid w:val="5F8D4880"/>
    <w:rsid w:val="64630F05"/>
    <w:rsid w:val="65F0703A"/>
    <w:rsid w:val="669E4476"/>
    <w:rsid w:val="66B912B0"/>
    <w:rsid w:val="6A164324"/>
    <w:rsid w:val="6A4964A7"/>
    <w:rsid w:val="6E6C09B6"/>
    <w:rsid w:val="74C25862"/>
    <w:rsid w:val="78FA19E0"/>
    <w:rsid w:val="7C1D5A50"/>
    <w:rsid w:val="7F8E3D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iPriority="99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0" w:beforeLines="0" w:after="0" w:afterLines="0" w:line="360" w:lineRule="auto"/>
      <w:outlineLvl w:val="1"/>
    </w:pPr>
    <w:rPr>
      <w:rFonts w:ascii="Times New Roman" w:hAnsi="Times New Roman" w:eastAsia="宋体"/>
      <w:b/>
      <w:bCs/>
      <w:sz w:val="30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"/>
    <w:basedOn w:val="1"/>
    <w:next w:val="5"/>
    <w:qFormat/>
    <w:uiPriority w:val="0"/>
    <w:rPr>
      <w:sz w:val="24"/>
    </w:rPr>
  </w:style>
  <w:style w:type="paragraph" w:styleId="5">
    <w:name w:val="Body Text 2"/>
    <w:basedOn w:val="1"/>
    <w:unhideWhenUsed/>
    <w:qFormat/>
    <w:uiPriority w:val="99"/>
    <w:pPr>
      <w:tabs>
        <w:tab w:val="left" w:pos="737"/>
      </w:tabs>
      <w:spacing w:line="480" w:lineRule="auto"/>
    </w:pPr>
  </w:style>
  <w:style w:type="paragraph" w:styleId="6">
    <w:name w:val="Plain Text"/>
    <w:basedOn w:val="1"/>
    <w:qFormat/>
    <w:uiPriority w:val="0"/>
    <w:rPr>
      <w:rFonts w:ascii="宋体" w:hAnsi="Courier New"/>
      <w:kern w:val="0"/>
      <w:sz w:val="21"/>
      <w:szCs w:val="21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Char"/>
    <w:basedOn w:val="12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Char"/>
    <w:basedOn w:val="12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157</Characters>
  <Lines>1</Lines>
  <Paragraphs>1</Paragraphs>
  <TotalTime>1</TotalTime>
  <ScaleCrop>false</ScaleCrop>
  <LinksUpToDate>false</LinksUpToDate>
  <CharactersWithSpaces>158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2022-06-13T09:18:00Z</dcterms:created>
  <dc:creator>縌風絃</dc:creator>
  <cp:lastModifiedBy>我是小太阳。</cp:lastModifiedBy>
  <dcterms:modified xsi:type="dcterms:W3CDTF">2023-07-27T03:09:39Z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5E1496B9745C4D73A5324069D30254A0</vt:lpwstr>
  </property>
</Properties>
</file>