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color w:val="auto"/>
          <w:highlight w:val="none"/>
        </w:rPr>
      </w:pPr>
      <w:r>
        <w:rPr>
          <w:rFonts w:hint="eastAsia" w:ascii="宋体" w:hAnsi="宋体" w:cs="宋体"/>
          <w:color w:val="auto"/>
          <w:szCs w:val="32"/>
          <w:highlight w:val="none"/>
        </w:rPr>
        <w:t>谈判公告</w:t>
      </w:r>
    </w:p>
    <w:p>
      <w:pPr>
        <w:widowControl/>
        <w:spacing w:line="440" w:lineRule="atLeas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长庆油田分公司第三输油处2023年基层集输作业区及巡护点病媒生物检测及消杀防控项目</w:t>
      </w:r>
    </w:p>
    <w:p>
      <w:pPr>
        <w:spacing w:line="360" w:lineRule="auto"/>
        <w:jc w:val="left"/>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ZY23-XA510-</w:t>
      </w:r>
      <w:bookmarkStart w:id="18" w:name="_GoBack"/>
      <w:r>
        <w:rPr>
          <w:rFonts w:hint="eastAsia" w:ascii="宋体" w:hAnsi="宋体" w:cs="宋体"/>
          <w:b/>
          <w:color w:val="auto"/>
          <w:sz w:val="24"/>
          <w:highlight w:val="none"/>
          <w:lang w:eastAsia="zh-CN"/>
        </w:rPr>
        <w:t>TPFW1069</w:t>
      </w:r>
      <w:bookmarkEnd w:id="18"/>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1.谈判条件</w:t>
      </w:r>
    </w:p>
    <w:p>
      <w:pPr>
        <w:widowControl/>
        <w:spacing w:line="440" w:lineRule="atLeast"/>
        <w:ind w:firstLine="420" w:firstLineChars="200"/>
        <w:jc w:val="left"/>
        <w:rPr>
          <w:rFonts w:hint="eastAsia" w:ascii="宋体" w:hAnsi="宋体" w:cs="宋体"/>
          <w:color w:val="auto"/>
          <w:spacing w:val="10"/>
          <w:szCs w:val="21"/>
          <w:highlight w:val="none"/>
        </w:rPr>
      </w:pPr>
      <w:r>
        <w:rPr>
          <w:rFonts w:hint="eastAsia" w:ascii="宋体" w:hAnsi="宋体" w:cs="宋体"/>
          <w:color w:val="auto"/>
          <w:szCs w:val="21"/>
          <w:highlight w:val="none"/>
        </w:rPr>
        <w:t>本项目已由</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bCs/>
          <w:color w:val="auto"/>
          <w:spacing w:val="10"/>
          <w:szCs w:val="21"/>
          <w:highlight w:val="none"/>
          <w:u w:val="single"/>
        </w:rPr>
        <w:t>长庆油田分公司第三输油处</w:t>
      </w:r>
      <w:r>
        <w:rPr>
          <w:rFonts w:hint="eastAsia" w:ascii="宋体" w:hAnsi="宋体" w:cs="宋体"/>
          <w:bCs/>
          <w:i/>
          <w:iCs/>
          <w:color w:val="auto"/>
          <w:spacing w:val="10"/>
          <w:szCs w:val="21"/>
          <w:highlight w:val="none"/>
          <w:u w:val="single"/>
        </w:rPr>
        <w:t xml:space="preserve">  </w:t>
      </w:r>
      <w:r>
        <w:rPr>
          <w:rFonts w:hint="eastAsia" w:ascii="宋体" w:hAnsi="宋体" w:cs="宋体"/>
          <w:color w:val="auto"/>
          <w:kern w:val="0"/>
          <w:szCs w:val="21"/>
          <w:highlight w:val="none"/>
        </w:rPr>
        <w:t>按要求履行了相关报批及备案等手续，资金已落实</w:t>
      </w:r>
      <w:r>
        <w:rPr>
          <w:rFonts w:hint="eastAsia" w:ascii="宋体" w:hAnsi="宋体" w:cs="宋体"/>
          <w:color w:val="auto"/>
          <w:szCs w:val="21"/>
          <w:highlight w:val="none"/>
        </w:rPr>
        <w:t>，</w:t>
      </w:r>
      <w:r>
        <w:rPr>
          <w:rFonts w:hint="eastAsia" w:ascii="宋体" w:hAnsi="宋体" w:cs="宋体"/>
          <w:color w:val="auto"/>
          <w:spacing w:val="10"/>
          <w:szCs w:val="21"/>
          <w:highlight w:val="none"/>
        </w:rPr>
        <w:t>现对其进行谈判方式选商，本项目</w:t>
      </w:r>
      <w:r>
        <w:rPr>
          <w:rFonts w:hint="eastAsia" w:ascii="宋体" w:hAnsi="宋体" w:cs="宋体"/>
          <w:color w:val="auto"/>
          <w:spacing w:val="4"/>
          <w:kern w:val="0"/>
          <w:szCs w:val="21"/>
          <w:highlight w:val="none"/>
        </w:rPr>
        <w:t>不允许转包或分包，</w:t>
      </w:r>
      <w:r>
        <w:rPr>
          <w:rFonts w:hint="eastAsia" w:ascii="宋体" w:hAnsi="宋体" w:cs="宋体"/>
          <w:color w:val="auto"/>
          <w:spacing w:val="10"/>
          <w:szCs w:val="21"/>
          <w:highlight w:val="none"/>
        </w:rPr>
        <w:t>共需</w:t>
      </w:r>
      <w:r>
        <w:rPr>
          <w:rFonts w:hint="eastAsia" w:ascii="宋体" w:hAnsi="宋体" w:cs="宋体"/>
          <w:color w:val="auto"/>
          <w:spacing w:val="10"/>
          <w:szCs w:val="21"/>
          <w:highlight w:val="none"/>
          <w:u w:val="single"/>
          <w:lang w:val="en-US" w:eastAsia="zh-CN"/>
        </w:rPr>
        <w:t>1</w:t>
      </w:r>
      <w:r>
        <w:rPr>
          <w:rFonts w:hint="eastAsia" w:ascii="宋体" w:hAnsi="宋体" w:cs="宋体"/>
          <w:color w:val="auto"/>
          <w:spacing w:val="10"/>
          <w:szCs w:val="21"/>
          <w:highlight w:val="none"/>
        </w:rPr>
        <w:t>名</w:t>
      </w:r>
      <w:r>
        <w:rPr>
          <w:rFonts w:hint="eastAsia" w:ascii="宋体" w:hAnsi="宋体" w:cs="宋体"/>
          <w:color w:val="auto"/>
          <w:spacing w:val="10"/>
          <w:szCs w:val="21"/>
          <w:highlight w:val="none"/>
          <w:lang w:eastAsia="zh-CN"/>
        </w:rPr>
        <w:t>供应商</w:t>
      </w:r>
      <w:r>
        <w:rPr>
          <w:rFonts w:hint="eastAsia" w:ascii="宋体" w:hAnsi="宋体" w:cs="宋体"/>
          <w:color w:val="auto"/>
          <w:spacing w:val="10"/>
          <w:szCs w:val="21"/>
          <w:highlight w:val="none"/>
        </w:rPr>
        <w:t>。</w:t>
      </w:r>
    </w:p>
    <w:p>
      <w:pPr>
        <w:widowControl/>
        <w:spacing w:line="440" w:lineRule="atLeast"/>
        <w:ind w:firstLine="460" w:firstLineChars="200"/>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谈判方式；线上竞争性谈判。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2.项目基本情况</w:t>
      </w:r>
    </w:p>
    <w:p>
      <w:pPr>
        <w:pStyle w:val="8"/>
        <w:spacing w:line="360" w:lineRule="auto"/>
        <w:ind w:firstLine="420"/>
        <w:jc w:val="left"/>
        <w:rPr>
          <w:rFonts w:hint="default" w:ascii="宋体" w:hAnsi="宋体"/>
          <w:bCs/>
          <w:kern w:val="0"/>
          <w:lang w:val="en-US" w:eastAsia="zh-CN"/>
        </w:rPr>
      </w:pPr>
      <w:bookmarkStart w:id="0" w:name="_Toc309305499"/>
      <w:bookmarkStart w:id="1" w:name="_Toc309246786"/>
      <w:bookmarkStart w:id="2" w:name="_Toc309244628"/>
      <w:bookmarkStart w:id="3" w:name="_Toc309246654"/>
      <w:bookmarkStart w:id="4" w:name="_Toc25785"/>
      <w:r>
        <w:rPr>
          <w:rFonts w:hint="eastAsia" w:ascii="宋体" w:hAnsi="宋体"/>
          <w:color w:val="auto"/>
          <w:szCs w:val="21"/>
          <w:highlight w:val="none"/>
        </w:rPr>
        <w:t>2.1.项目概况：</w:t>
      </w:r>
      <w:r>
        <w:rPr>
          <w:rFonts w:hint="eastAsia" w:ascii="宋体" w:hAnsi="宋体"/>
          <w:color w:val="auto"/>
          <w:szCs w:val="21"/>
          <w:highlight w:val="none"/>
          <w:lang w:val="en-US" w:eastAsia="zh-CN"/>
        </w:rPr>
        <w:t>长庆油田分公司第三输油处2023年基层站库及机关病媒生物检测及消杀，为确保职工食品卫生安全，确保餐厅厨房设备鼠害电路安全，拟对各站点病媒生物进行检测及消杀。具体详见附件。</w:t>
      </w:r>
    </w:p>
    <w:p>
      <w:pPr>
        <w:widowControl/>
        <w:snapToGrid w:val="0"/>
        <w:spacing w:line="360" w:lineRule="auto"/>
        <w:ind w:firstLine="359" w:firstLineChars="171"/>
        <w:rPr>
          <w:rFonts w:hint="eastAsia" w:ascii="宋体" w:hAnsi="宋体"/>
          <w:b w:val="0"/>
          <w:bCs w:val="0"/>
          <w:color w:val="auto"/>
          <w:szCs w:val="21"/>
          <w:highlight w:val="none"/>
        </w:rPr>
      </w:pPr>
      <w:r>
        <w:rPr>
          <w:rFonts w:hint="eastAsia" w:ascii="宋体" w:hAnsi="宋体"/>
          <w:b w:val="0"/>
          <w:bCs w:val="0"/>
          <w:color w:val="auto"/>
          <w:szCs w:val="21"/>
          <w:highlight w:val="none"/>
        </w:rPr>
        <w:t>2.2.服务期限</w:t>
      </w:r>
      <w:r>
        <w:rPr>
          <w:rFonts w:hint="eastAsia" w:ascii="宋体" w:hAnsi="宋体" w:eastAsia="宋体" w:cs="Times New Roman"/>
          <w:color w:val="auto"/>
          <w:kern w:val="0"/>
          <w:sz w:val="21"/>
          <w:szCs w:val="21"/>
          <w:highlight w:val="none"/>
          <w:lang w:val="en-US" w:eastAsia="zh-CN" w:bidi="ar-SA"/>
        </w:rPr>
        <w:t>：合同约定之日起至 2023年12月31日</w:t>
      </w:r>
      <w:r>
        <w:rPr>
          <w:rFonts w:hint="eastAsia" w:ascii="宋体" w:hAnsi="宋体"/>
          <w:b w:val="0"/>
          <w:bCs w:val="0"/>
          <w:color w:val="auto"/>
          <w:szCs w:val="21"/>
          <w:highlight w:val="none"/>
        </w:rPr>
        <w:t>。</w:t>
      </w:r>
    </w:p>
    <w:p>
      <w:pPr>
        <w:widowControl/>
        <w:snapToGrid w:val="0"/>
        <w:spacing w:line="360" w:lineRule="auto"/>
        <w:ind w:firstLine="359" w:firstLineChars="171"/>
        <w:rPr>
          <w:rFonts w:hint="eastAsia" w:ascii="宋体" w:hAnsi="宋体"/>
          <w:color w:val="auto"/>
          <w:highlight w:val="none"/>
        </w:rPr>
      </w:pPr>
      <w:r>
        <w:rPr>
          <w:rFonts w:hint="eastAsia" w:ascii="宋体" w:hAnsi="宋体"/>
          <w:color w:val="auto"/>
          <w:highlight w:val="none"/>
        </w:rPr>
        <w:t>2.3</w:t>
      </w:r>
      <w:r>
        <w:rPr>
          <w:rFonts w:hint="eastAsia" w:ascii="宋体" w:hAnsi="宋体"/>
          <w:color w:val="auto"/>
          <w:szCs w:val="21"/>
          <w:highlight w:val="none"/>
        </w:rPr>
        <w:t>.服务</w:t>
      </w:r>
      <w:r>
        <w:rPr>
          <w:rFonts w:hint="eastAsia" w:ascii="宋体" w:hAnsi="宋体"/>
          <w:color w:val="auto"/>
          <w:highlight w:val="none"/>
        </w:rPr>
        <w:t>地点：</w:t>
      </w:r>
      <w:r>
        <w:rPr>
          <w:rFonts w:hint="eastAsia" w:ascii="宋体" w:hAnsi="宋体"/>
          <w:color w:val="auto"/>
          <w:highlight w:val="none"/>
          <w:lang w:val="en-US" w:eastAsia="zh-CN"/>
        </w:rPr>
        <w:t>陕西省</w:t>
      </w:r>
      <w:r>
        <w:rPr>
          <w:rFonts w:hint="eastAsia" w:ascii="宋体" w:hAnsi="宋体"/>
          <w:color w:val="auto"/>
          <w:highlight w:val="none"/>
        </w:rPr>
        <w:t>定边县</w:t>
      </w:r>
      <w:r>
        <w:rPr>
          <w:rFonts w:hint="eastAsia" w:ascii="宋体" w:hAnsi="宋体"/>
          <w:color w:val="auto"/>
          <w:highlight w:val="none"/>
          <w:lang w:eastAsia="zh-CN"/>
        </w:rPr>
        <w:t>、</w:t>
      </w:r>
      <w:r>
        <w:rPr>
          <w:rFonts w:hint="eastAsia" w:ascii="宋体" w:hAnsi="宋体"/>
          <w:color w:val="auto"/>
          <w:highlight w:val="none"/>
          <w:lang w:val="en-US" w:eastAsia="zh-CN"/>
        </w:rPr>
        <w:t>靖边县、吴起县，宁夏盐池县、银川市</w:t>
      </w:r>
      <w:r>
        <w:rPr>
          <w:rFonts w:hint="eastAsia" w:ascii="宋体" w:hAnsi="宋体"/>
          <w:color w:val="auto"/>
          <w:highlight w:val="none"/>
        </w:rPr>
        <w:t>。</w:t>
      </w:r>
    </w:p>
    <w:p>
      <w:pPr>
        <w:widowControl/>
        <w:snapToGrid w:val="0"/>
        <w:spacing w:line="360" w:lineRule="auto"/>
        <w:ind w:firstLine="359" w:firstLineChars="171"/>
        <w:rPr>
          <w:rFonts w:hint="eastAsia" w:ascii="宋体" w:hAnsi="宋体"/>
          <w:color w:val="auto"/>
          <w:highlight w:val="none"/>
        </w:rPr>
      </w:pPr>
      <w:r>
        <w:rPr>
          <w:rFonts w:hint="eastAsia" w:ascii="宋体" w:hAnsi="宋体"/>
          <w:color w:val="auto"/>
          <w:highlight w:val="none"/>
        </w:rPr>
        <w:t>2.4</w:t>
      </w:r>
      <w:r>
        <w:rPr>
          <w:rFonts w:hint="eastAsia" w:ascii="宋体" w:hAnsi="宋体"/>
          <w:color w:val="auto"/>
          <w:szCs w:val="21"/>
          <w:highlight w:val="none"/>
        </w:rPr>
        <w:t>.</w:t>
      </w:r>
      <w:r>
        <w:rPr>
          <w:rFonts w:hint="eastAsia"/>
          <w:color w:val="auto"/>
          <w:highlight w:val="none"/>
        </w:rPr>
        <w:t>本项目预算金额</w:t>
      </w:r>
      <w:r>
        <w:rPr>
          <w:rFonts w:hint="eastAsia"/>
          <w:color w:val="auto"/>
          <w:highlight w:val="none"/>
          <w:lang w:eastAsia="zh-CN"/>
        </w:rPr>
        <w:t>：</w:t>
      </w:r>
      <w:r>
        <w:rPr>
          <w:rFonts w:hint="eastAsia"/>
          <w:color w:val="auto"/>
          <w:highlight w:val="none"/>
          <w:lang w:val="en-US" w:eastAsia="zh-CN"/>
        </w:rPr>
        <w:t>5.7 万元（不</w:t>
      </w:r>
      <w:r>
        <w:rPr>
          <w:rFonts w:hint="eastAsia"/>
          <w:color w:val="000000"/>
          <w:szCs w:val="21"/>
          <w:lang w:val="en-US" w:eastAsia="zh-CN"/>
        </w:rPr>
        <w:t>含税</w:t>
      </w:r>
      <w:r>
        <w:rPr>
          <w:rFonts w:hint="eastAsia"/>
          <w:color w:val="auto"/>
          <w:highlight w:val="none"/>
          <w:lang w:val="en-US"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资格要求</w:t>
      </w:r>
      <w:bookmarkEnd w:id="0"/>
      <w:bookmarkEnd w:id="1"/>
      <w:bookmarkEnd w:id="2"/>
      <w:bookmarkEnd w:id="3"/>
      <w:bookmarkEnd w:id="4"/>
    </w:p>
    <w:p>
      <w:pPr>
        <w:keepNext w:val="0"/>
        <w:keepLines w:val="0"/>
        <w:pageBreakBefore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val="0"/>
        <w:snapToGrid/>
        <w:spacing w:line="360" w:lineRule="auto"/>
        <w:ind w:right="0" w:rightChars="0" w:firstLine="420" w:firstLineChars="200"/>
        <w:jc w:val="left"/>
        <w:textAlignment w:val="auto"/>
        <w:rPr>
          <w:rFonts w:hint="eastAsia" w:ascii="宋体" w:hAnsi="宋体"/>
          <w:color w:val="auto"/>
          <w:szCs w:val="21"/>
          <w:highlight w:val="none"/>
        </w:rPr>
      </w:pPr>
      <w:bookmarkStart w:id="5" w:name="_Toc403984225"/>
      <w:r>
        <w:rPr>
          <w:rFonts w:hint="eastAsia" w:ascii="宋体" w:hAnsi="宋体"/>
          <w:color w:val="auto"/>
          <w:szCs w:val="21"/>
          <w:highlight w:val="none"/>
        </w:rPr>
        <w:t>3.1.本次谈判不接受联合体。单位负责人为同一人或存在控股、管理关系的不同单位不得同时参加本项目谈判</w:t>
      </w:r>
      <w:r>
        <w:rPr>
          <w:rFonts w:hint="eastAsia" w:ascii="宋体" w:hAnsi="宋体"/>
          <w:color w:val="auto"/>
          <w:szCs w:val="21"/>
          <w:highlight w:val="none"/>
          <w:lang w:eastAsia="zh-CN"/>
        </w:rPr>
        <w:t>。</w:t>
      </w:r>
      <w:r>
        <w:rPr>
          <w:rFonts w:hint="eastAsia" w:ascii="宋体" w:hAnsi="宋体"/>
          <w:color w:val="auto"/>
          <w:szCs w:val="21"/>
          <w:highlight w:val="none"/>
        </w:rPr>
        <w:t>本项目不允许挂靠，一经</w:t>
      </w:r>
      <w:r>
        <w:rPr>
          <w:rFonts w:hint="eastAsia" w:ascii="宋体" w:hAnsi="宋体"/>
          <w:color w:val="auto"/>
          <w:szCs w:val="21"/>
          <w:highlight w:val="none"/>
          <w:lang w:val="en-US" w:eastAsia="zh-CN"/>
        </w:rPr>
        <w:t>查实</w:t>
      </w:r>
      <w:r>
        <w:rPr>
          <w:rFonts w:hint="eastAsia" w:ascii="宋体" w:hAnsi="宋体"/>
          <w:color w:val="auto"/>
          <w:szCs w:val="21"/>
          <w:highlight w:val="none"/>
        </w:rPr>
        <w:t>，</w:t>
      </w:r>
      <w:r>
        <w:rPr>
          <w:rFonts w:hint="eastAsia" w:ascii="宋体" w:hAnsi="宋体"/>
          <w:color w:val="auto"/>
          <w:szCs w:val="21"/>
          <w:highlight w:val="none"/>
          <w:lang w:eastAsia="zh-CN"/>
        </w:rPr>
        <w:t>采购人</w:t>
      </w:r>
      <w:r>
        <w:rPr>
          <w:rFonts w:hint="eastAsia" w:ascii="宋体" w:hAnsi="宋体"/>
          <w:color w:val="auto"/>
          <w:szCs w:val="21"/>
          <w:highlight w:val="none"/>
        </w:rPr>
        <w:t>有权取消其参与</w:t>
      </w:r>
      <w:r>
        <w:rPr>
          <w:rFonts w:hint="eastAsia" w:ascii="宋体" w:hAnsi="宋体"/>
          <w:color w:val="auto"/>
          <w:szCs w:val="21"/>
          <w:highlight w:val="none"/>
          <w:lang w:val="en-US" w:eastAsia="zh-CN"/>
        </w:rPr>
        <w:t>或供应</w:t>
      </w:r>
      <w:r>
        <w:rPr>
          <w:rFonts w:hint="eastAsia" w:ascii="宋体" w:hAnsi="宋体"/>
          <w:color w:val="auto"/>
          <w:szCs w:val="21"/>
          <w:highlight w:val="none"/>
        </w:rPr>
        <w:t>资格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w:t>
      </w:r>
      <w:r>
        <w:rPr>
          <w:rFonts w:hint="eastAsia" w:ascii="宋体" w:hAnsi="宋体"/>
          <w:color w:val="auto"/>
          <w:szCs w:val="21"/>
          <w:highlight w:val="none"/>
          <w:lang w:eastAsia="zh-CN"/>
        </w:rPr>
        <w:t>相关人员不得是长庆油田分公司的相关管理人员，也不得是相关管理人员的亲属，一经查实，采购人有权取消其参与</w:t>
      </w:r>
      <w:r>
        <w:rPr>
          <w:rFonts w:hint="eastAsia" w:ascii="宋体" w:hAnsi="宋体"/>
          <w:color w:val="auto"/>
          <w:szCs w:val="21"/>
          <w:highlight w:val="none"/>
          <w:lang w:val="en-US" w:eastAsia="zh-CN"/>
        </w:rPr>
        <w:t>或供应</w:t>
      </w:r>
      <w:r>
        <w:rPr>
          <w:rFonts w:hint="eastAsia" w:ascii="宋体" w:hAnsi="宋体"/>
          <w:color w:val="auto"/>
          <w:szCs w:val="21"/>
          <w:highlight w:val="none"/>
          <w:lang w:eastAsia="zh-CN"/>
        </w:rPr>
        <w:t>资格。</w:t>
      </w:r>
      <w:r>
        <w:rPr>
          <w:rFonts w:hint="eastAsia" w:ascii="宋体" w:hAnsi="宋体"/>
          <w:color w:val="auto"/>
          <w:szCs w:val="21"/>
          <w:highlight w:val="none"/>
          <w:lang w:val="en-US" w:eastAsia="zh-CN"/>
        </w:rPr>
        <w:t>供应商应对以上要求进行承诺。</w:t>
      </w:r>
      <w:r>
        <w:rPr>
          <w:rFonts w:hint="eastAsia" w:ascii="宋体" w:hAnsi="宋体"/>
          <w:color w:val="auto"/>
          <w:szCs w:val="21"/>
          <w:highlight w:val="none"/>
        </w:rPr>
        <w:t xml:space="preserve"> </w:t>
      </w:r>
    </w:p>
    <w:p>
      <w:pPr>
        <w:keepNext w:val="0"/>
        <w:keepLines w:val="0"/>
        <w:pageBreakBefore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val="0"/>
        <w:snapToGrid/>
        <w:spacing w:line="360" w:lineRule="auto"/>
        <w:ind w:right="0" w:rightChars="0" w:firstLine="420" w:firstLineChars="200"/>
        <w:jc w:val="left"/>
        <w:textAlignment w:val="auto"/>
        <w:rPr>
          <w:rFonts w:hint="eastAsia" w:ascii="宋体" w:hAnsi="宋体"/>
          <w:color w:val="auto"/>
          <w:highlight w:val="none"/>
          <w:lang w:val="en-US" w:eastAsia="zh-CN"/>
        </w:rPr>
      </w:pPr>
      <w:r>
        <w:rPr>
          <w:rFonts w:hint="eastAsia" w:ascii="宋体" w:hAnsi="宋体"/>
          <w:color w:val="auto"/>
          <w:highlight w:val="none"/>
        </w:rPr>
        <w:t>3.2.</w:t>
      </w:r>
      <w:r>
        <w:rPr>
          <w:rFonts w:hint="eastAsia" w:ascii="宋体" w:hAnsi="宋体"/>
          <w:color w:val="auto"/>
          <w:highlight w:val="none"/>
          <w:lang w:eastAsia="zh-CN"/>
        </w:rPr>
        <w:t>供应商</w:t>
      </w:r>
      <w:r>
        <w:rPr>
          <w:rFonts w:hint="eastAsia" w:ascii="宋体" w:hAnsi="宋体"/>
          <w:color w:val="auto"/>
          <w:highlight w:val="none"/>
        </w:rPr>
        <w:t>须是依照中华人民共和国法律在国内注册的法人或其他组织，具备有效的加载统一社会信用代码的营业执照（因组织性质无法提供的可提供其他</w:t>
      </w:r>
      <w:r>
        <w:rPr>
          <w:rFonts w:hint="eastAsia" w:ascii="宋体" w:hAnsi="宋体"/>
          <w:color w:val="auto"/>
          <w:highlight w:val="none"/>
          <w:lang w:val="en-US" w:eastAsia="zh-CN"/>
        </w:rPr>
        <w:t>有效的身份证明材料</w:t>
      </w:r>
      <w:r>
        <w:rPr>
          <w:rFonts w:hint="eastAsia" w:ascii="宋体" w:hAnsi="宋体"/>
          <w:color w:val="auto"/>
          <w:highlight w:val="none"/>
        </w:rPr>
        <w:t>）</w:t>
      </w:r>
      <w:r>
        <w:rPr>
          <w:rFonts w:hint="eastAsia" w:ascii="宋体" w:hAnsi="宋体"/>
          <w:color w:val="auto"/>
          <w:highlight w:val="none"/>
          <w:lang w:eastAsia="zh-CN"/>
        </w:rPr>
        <w:t>，未被责令停产</w:t>
      </w:r>
      <w:r>
        <w:rPr>
          <w:rFonts w:hint="eastAsia" w:ascii="宋体" w:hAnsi="宋体"/>
          <w:color w:val="auto"/>
          <w:highlight w:val="none"/>
        </w:rPr>
        <w:t>或者</w:t>
      </w:r>
      <w:r>
        <w:rPr>
          <w:rFonts w:hint="eastAsia" w:ascii="宋体" w:hAnsi="宋体"/>
          <w:color w:val="auto"/>
          <w:highlight w:val="none"/>
          <w:lang w:eastAsia="zh-CN"/>
        </w:rPr>
        <w:t>停业、暂扣或者吊销许可证、暂扣或者吊销执照，未进入清算程序、或被宣告破产、或其他丧失履约能力的情形；有独立签订合同的权利和良好履行合同的能力</w:t>
      </w:r>
      <w:r>
        <w:rPr>
          <w:rFonts w:hint="eastAsia" w:ascii="宋体" w:hAnsi="宋体"/>
          <w:color w:val="auto"/>
          <w:highlight w:val="none"/>
          <w:lang w:val="en-US" w:eastAsia="zh-CN"/>
        </w:rPr>
        <w:t>。</w:t>
      </w:r>
    </w:p>
    <w:p>
      <w:pPr>
        <w:keepNext w:val="0"/>
        <w:keepLines w:val="0"/>
        <w:pageBreakBefore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val="0"/>
        <w:snapToGrid/>
        <w:spacing w:line="360" w:lineRule="auto"/>
        <w:ind w:right="0" w:righ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3.3.</w:t>
      </w:r>
      <w:bookmarkEnd w:id="5"/>
      <w:bookmarkStart w:id="6" w:name="_Toc480817497"/>
      <w:bookmarkStart w:id="7" w:name="_Toc481132232"/>
      <w:bookmarkStart w:id="8" w:name="_Toc480816937"/>
      <w:r>
        <w:rPr>
          <w:rFonts w:hint="eastAsia" w:ascii="宋体" w:hAnsi="宋体"/>
          <w:color w:val="auto"/>
          <w:szCs w:val="21"/>
          <w:highlight w:val="none"/>
          <w:lang w:val="en-US" w:eastAsia="zh-CN"/>
        </w:rPr>
        <w:t xml:space="preserve"> </w:t>
      </w:r>
      <w:r>
        <w:rPr>
          <w:rFonts w:hint="eastAsia" w:ascii="宋体" w:hAnsi="宋体"/>
          <w:color w:val="auto"/>
          <w:szCs w:val="21"/>
          <w:highlight w:val="none"/>
        </w:rPr>
        <w:t>财务要求：企业经营状况良好，提供</w:t>
      </w:r>
      <w:r>
        <w:rPr>
          <w:rFonts w:hint="eastAsia" w:ascii="宋体" w:hAnsi="宋体"/>
          <w:color w:val="auto"/>
          <w:szCs w:val="21"/>
          <w:highlight w:val="none"/>
          <w:lang w:val="en-US" w:eastAsia="zh-CN"/>
        </w:rPr>
        <w:t>2022年</w:t>
      </w:r>
      <w:r>
        <w:rPr>
          <w:rFonts w:hint="eastAsia" w:ascii="宋体" w:hAnsi="宋体"/>
          <w:color w:val="auto"/>
          <w:szCs w:val="21"/>
          <w:highlight w:val="none"/>
        </w:rPr>
        <w:t>经第三方会计师事务所审计的财务审计报告，以显示无破产或资不抵债的情况，审计报告应当有正文部分、注册会计师的签名和盖章、会计师事务所的名称、地址及盖章，财务报表包括：资产负债表、利润表或称损益表、现金流量表、附注；事业单位、全民所有制分支机构等其他组织</w:t>
      </w:r>
      <w:r>
        <w:rPr>
          <w:rFonts w:hint="eastAsia" w:ascii="宋体" w:hAnsi="宋体"/>
          <w:color w:val="auto"/>
          <w:szCs w:val="21"/>
          <w:highlight w:val="none"/>
          <w:lang w:val="en-US" w:eastAsia="zh-CN"/>
        </w:rPr>
        <w:t>不能提供本企业的财务审计报告的可提供其上级组织的财务审计报告，亦不能的提供可提供其自身加盖公章的年度财务报表或近三月开具的银行资信证明，新成立不足一年的公司提供加盖公章并具有财务人员签字的财务报表或近三月开具的银行资信证明。</w:t>
      </w:r>
      <w:r>
        <w:rPr>
          <w:rFonts w:hint="eastAsia" w:ascii="宋体" w:hAnsi="宋体"/>
          <w:color w:val="auto"/>
          <w:szCs w:val="21"/>
          <w:highlight w:val="none"/>
        </w:rPr>
        <w:t xml:space="preserve"> </w:t>
      </w:r>
    </w:p>
    <w:p>
      <w:pPr>
        <w:keepNext w:val="0"/>
        <w:keepLines w:val="0"/>
        <w:pageBreakBefore w:val="0"/>
        <w:widowControl/>
        <w:kinsoku/>
        <w:wordWrap/>
        <w:overflowPunct/>
        <w:topLinePunct w:val="0"/>
        <w:autoSpaceDE/>
        <w:autoSpaceDN/>
        <w:bidi w:val="0"/>
        <w:snapToGrid/>
        <w:spacing w:line="360" w:lineRule="auto"/>
        <w:ind w:right="0" w:rightChars="0" w:firstLine="420"/>
        <w:jc w:val="left"/>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eastAsia="宋体" w:cs="宋体"/>
          <w:b w:val="0"/>
          <w:bCs/>
          <w:color w:val="000000"/>
          <w:sz w:val="21"/>
          <w:szCs w:val="21"/>
          <w:highlight w:val="none"/>
          <w:lang w:val="en-US" w:eastAsia="zh-CN"/>
        </w:rPr>
        <w:t>响应人未在中石油集团公司总部管理或长庆油田分公司或招标人因质量问题、违约失信等行为处于供货暂停期内、被限制准入、被列入黑名单或被暂停、终止参与</w:t>
      </w:r>
      <w:r>
        <w:rPr>
          <w:rFonts w:hint="eastAsia" w:cs="宋体"/>
          <w:b w:val="0"/>
          <w:bCs/>
          <w:color w:val="000000"/>
          <w:sz w:val="21"/>
          <w:szCs w:val="21"/>
          <w:highlight w:val="none"/>
          <w:lang w:val="en-US" w:eastAsia="zh-CN"/>
        </w:rPr>
        <w:t>谈判</w:t>
      </w:r>
      <w:r>
        <w:rPr>
          <w:rFonts w:hint="eastAsia" w:ascii="宋体" w:hAnsi="宋体" w:eastAsia="宋体" w:cs="宋体"/>
          <w:b w:val="0"/>
          <w:bCs/>
          <w:color w:val="000000"/>
          <w:sz w:val="21"/>
          <w:szCs w:val="21"/>
          <w:highlight w:val="none"/>
          <w:lang w:val="en-US" w:eastAsia="zh-CN"/>
        </w:rPr>
        <w:t>活动</w:t>
      </w:r>
      <w:r>
        <w:rPr>
          <w:rFonts w:hint="eastAsia" w:ascii="宋体" w:hAnsi="宋体"/>
          <w:bCs/>
          <w:color w:val="auto"/>
          <w:kern w:val="0"/>
          <w:highlight w:val="none"/>
        </w:rPr>
        <w:t>。</w:t>
      </w:r>
    </w:p>
    <w:bookmarkEnd w:id="6"/>
    <w:bookmarkEnd w:id="7"/>
    <w:bookmarkEnd w:id="8"/>
    <w:p>
      <w:pPr>
        <w:pStyle w:val="9"/>
        <w:keepNext w:val="0"/>
        <w:keepLines w:val="0"/>
        <w:pageBreakBefore w:val="0"/>
        <w:kinsoku/>
        <w:wordWrap/>
        <w:overflowPunct/>
        <w:topLinePunct w:val="0"/>
        <w:autoSpaceDE/>
        <w:autoSpaceDN/>
        <w:bidi w:val="0"/>
        <w:snapToGrid/>
        <w:ind w:right="0" w:rightChars="0"/>
        <w:jc w:val="left"/>
        <w:textAlignment w:val="auto"/>
        <w:rPr>
          <w:rFonts w:hint="eastAsia" w:ascii="宋体" w:hAnsi="宋体" w:cs="宋体"/>
          <w:color w:val="auto"/>
          <w:highlight w:val="none"/>
        </w:rPr>
      </w:pPr>
      <w:bookmarkStart w:id="9" w:name="_Toc480817498"/>
      <w:bookmarkStart w:id="10" w:name="_Toc481132233"/>
      <w:bookmarkStart w:id="11" w:name="_Toc480816938"/>
      <w:r>
        <w:rPr>
          <w:rFonts w:hint="eastAsia" w:ascii="宋体" w:hAnsi="宋体"/>
          <w:color w:val="auto"/>
          <w:highlight w:val="none"/>
        </w:rPr>
        <w:t>3.</w:t>
      </w:r>
      <w:r>
        <w:rPr>
          <w:rFonts w:hint="eastAsia" w:ascii="宋体" w:hAnsi="宋体"/>
          <w:color w:val="auto"/>
          <w:highlight w:val="none"/>
          <w:lang w:val="en-US" w:eastAsia="zh-CN"/>
        </w:rPr>
        <w:t>5</w:t>
      </w:r>
      <w:r>
        <w:rPr>
          <w:rFonts w:hint="eastAsia" w:ascii="宋体" w:hAnsi="宋体"/>
          <w:color w:val="auto"/>
          <w:highlight w:val="none"/>
        </w:rPr>
        <w:t>.</w:t>
      </w:r>
      <w:bookmarkEnd w:id="9"/>
      <w:bookmarkEnd w:id="10"/>
      <w:bookmarkEnd w:id="11"/>
      <w:r>
        <w:rPr>
          <w:rFonts w:hint="eastAsia" w:ascii="宋体" w:hAnsi="宋体"/>
          <w:color w:val="auto"/>
          <w:highlight w:val="none"/>
          <w:lang w:eastAsia="zh-CN"/>
        </w:rPr>
        <w:t>“</w:t>
      </w:r>
      <w:r>
        <w:rPr>
          <w:rFonts w:hint="eastAsia" w:ascii="宋体" w:hAnsi="宋体" w:cs="宋体"/>
          <w:bCs/>
          <w:color w:val="auto"/>
          <w:highlight w:val="none"/>
        </w:rPr>
        <w:t>未被“国家企业信用信息公示系统（http://www.gsxt.gov.cn）”列入严重违法失信企业名单；未被“信用中国（https://www.creditchina.gov.cn）”列入失信被执行人名单</w:t>
      </w:r>
      <w:r>
        <w:rPr>
          <w:rFonts w:hint="eastAsia" w:ascii="宋体" w:hAnsi="宋体" w:cs="宋体"/>
          <w:color w:val="auto"/>
          <w:highlight w:val="none"/>
        </w:rPr>
        <w:t>，提供无行贿犯罪承诺函，如果未承诺或承诺不属实，否决其响应文件。</w:t>
      </w: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360" w:lineRule="auto"/>
        <w:ind w:right="-23" w:rightChars="-11"/>
        <w:textAlignment w:val="auto"/>
        <w:outlineLvl w:val="1"/>
        <w:rPr>
          <w:rFonts w:hint="eastAsia" w:ascii="宋体" w:hAnsi="宋体" w:cs="宋体"/>
          <w:b/>
          <w:bCs/>
          <w:color w:val="auto"/>
          <w:szCs w:val="21"/>
          <w:highlight w:val="none"/>
        </w:rPr>
      </w:pPr>
      <w:r>
        <w:rPr>
          <w:rFonts w:hint="eastAsia" w:ascii="宋体" w:hAnsi="宋体" w:cs="宋体"/>
          <w:b/>
          <w:bCs/>
          <w:color w:val="auto"/>
          <w:szCs w:val="21"/>
          <w:highlight w:val="none"/>
        </w:rPr>
        <w:t>4.谈判文件的获取：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pacing w:val="0"/>
          <w:sz w:val="21"/>
          <w:szCs w:val="21"/>
          <w:highlight w:val="none"/>
          <w:u w:val="none"/>
          <w:lang w:val="en-US" w:eastAsia="zh-CN"/>
        </w:rPr>
      </w:pPr>
      <w:r>
        <w:rPr>
          <w:rFonts w:hint="eastAsia" w:ascii="宋体" w:hAnsi="宋体" w:eastAsia="宋体" w:cs="宋体"/>
          <w:color w:val="auto"/>
          <w:spacing w:val="0"/>
          <w:highlight w:val="none"/>
        </w:rPr>
        <w:t>4.1 凡有意参加</w:t>
      </w:r>
      <w:r>
        <w:rPr>
          <w:rFonts w:hint="eastAsia" w:ascii="宋体" w:hAnsi="宋体" w:eastAsia="宋体" w:cs="宋体"/>
          <w:color w:val="auto"/>
          <w:spacing w:val="0"/>
          <w:highlight w:val="none"/>
          <w:lang w:eastAsia="zh-CN"/>
        </w:rPr>
        <w:t>的</w:t>
      </w:r>
      <w:r>
        <w:rPr>
          <w:rFonts w:hint="eastAsia" w:ascii="宋体" w:hAnsi="宋体" w:cs="宋体"/>
          <w:color w:val="auto"/>
          <w:spacing w:val="0"/>
          <w:highlight w:val="none"/>
          <w:lang w:eastAsia="zh-CN"/>
        </w:rPr>
        <w:t>供应商</w:t>
      </w:r>
      <w:r>
        <w:rPr>
          <w:rFonts w:hint="eastAsia" w:ascii="宋体" w:hAnsi="宋体" w:eastAsia="宋体" w:cs="宋体"/>
          <w:color w:val="auto"/>
          <w:spacing w:val="0"/>
          <w:highlight w:val="none"/>
        </w:rPr>
        <w:t>，请</w:t>
      </w:r>
      <w:r>
        <w:rPr>
          <w:rFonts w:hint="eastAsia" w:ascii="宋体" w:hAnsi="宋体" w:eastAsia="宋体" w:cs="宋体"/>
          <w:color w:val="auto"/>
          <w:spacing w:val="0"/>
          <w:highlight w:val="none"/>
          <w:lang w:eastAsia="zh-CN"/>
        </w:rPr>
        <w:t>于</w:t>
      </w:r>
      <w:r>
        <w:rPr>
          <w:rFonts w:hint="eastAsia" w:ascii="宋体" w:hAnsi="宋体" w:cs="宋体"/>
          <w:b/>
          <w:bCs/>
          <w:color w:val="auto"/>
          <w:spacing w:val="0"/>
          <w:highlight w:val="none"/>
          <w:lang w:eastAsia="zh-CN"/>
        </w:rPr>
        <w:t>202</w:t>
      </w:r>
      <w:r>
        <w:rPr>
          <w:rFonts w:hint="eastAsia" w:ascii="宋体" w:hAnsi="宋体" w:cs="宋体"/>
          <w:b/>
          <w:bCs/>
          <w:color w:val="auto"/>
          <w:spacing w:val="0"/>
          <w:highlight w:val="none"/>
          <w:lang w:val="en-US" w:eastAsia="zh-CN"/>
        </w:rPr>
        <w:t>3</w:t>
      </w:r>
      <w:r>
        <w:rPr>
          <w:rFonts w:hint="eastAsia" w:ascii="宋体" w:hAnsi="宋体" w:cs="宋体"/>
          <w:b/>
          <w:bCs/>
          <w:color w:val="auto"/>
          <w:spacing w:val="0"/>
          <w:highlight w:val="none"/>
          <w:lang w:eastAsia="zh-CN"/>
        </w:rPr>
        <w:t>年</w:t>
      </w:r>
      <w:r>
        <w:rPr>
          <w:rFonts w:hint="eastAsia" w:ascii="宋体" w:hAnsi="宋体" w:cs="宋体"/>
          <w:b/>
          <w:bCs/>
          <w:color w:val="auto"/>
          <w:spacing w:val="0"/>
          <w:highlight w:val="none"/>
          <w:lang w:val="en-US" w:eastAsia="zh-CN"/>
        </w:rPr>
        <w:t>07</w:t>
      </w:r>
      <w:r>
        <w:rPr>
          <w:rFonts w:hint="eastAsia" w:ascii="宋体" w:hAnsi="宋体" w:cs="宋体"/>
          <w:b/>
          <w:bCs/>
          <w:color w:val="auto"/>
          <w:spacing w:val="0"/>
          <w:highlight w:val="none"/>
          <w:lang w:eastAsia="zh-CN"/>
        </w:rPr>
        <w:t>月</w:t>
      </w:r>
      <w:r>
        <w:rPr>
          <w:rFonts w:hint="eastAsia" w:ascii="宋体" w:hAnsi="宋体" w:cs="宋体"/>
          <w:b/>
          <w:bCs/>
          <w:color w:val="auto"/>
          <w:spacing w:val="0"/>
          <w:highlight w:val="none"/>
          <w:lang w:val="en-US" w:eastAsia="zh-CN"/>
        </w:rPr>
        <w:t>14</w:t>
      </w:r>
      <w:r>
        <w:rPr>
          <w:rFonts w:hint="eastAsia" w:ascii="宋体" w:hAnsi="宋体" w:cs="宋体"/>
          <w:b/>
          <w:bCs/>
          <w:color w:val="auto"/>
          <w:spacing w:val="0"/>
          <w:highlight w:val="none"/>
          <w:lang w:eastAsia="zh-CN"/>
        </w:rPr>
        <w:t>日09时00分至202</w:t>
      </w:r>
      <w:r>
        <w:rPr>
          <w:rFonts w:hint="eastAsia" w:ascii="宋体" w:hAnsi="宋体" w:cs="宋体"/>
          <w:b/>
          <w:bCs/>
          <w:color w:val="auto"/>
          <w:spacing w:val="0"/>
          <w:highlight w:val="none"/>
          <w:lang w:val="en-US" w:eastAsia="zh-CN"/>
        </w:rPr>
        <w:t>3</w:t>
      </w:r>
      <w:r>
        <w:rPr>
          <w:rFonts w:hint="eastAsia" w:ascii="宋体" w:hAnsi="宋体" w:cs="宋体"/>
          <w:b/>
          <w:bCs/>
          <w:color w:val="auto"/>
          <w:spacing w:val="0"/>
          <w:highlight w:val="none"/>
          <w:lang w:eastAsia="zh-CN"/>
        </w:rPr>
        <w:t>年</w:t>
      </w:r>
      <w:r>
        <w:rPr>
          <w:rFonts w:hint="eastAsia" w:ascii="宋体" w:hAnsi="宋体" w:cs="宋体"/>
          <w:b/>
          <w:bCs/>
          <w:color w:val="auto"/>
          <w:spacing w:val="0"/>
          <w:highlight w:val="none"/>
          <w:lang w:val="en-US" w:eastAsia="zh-CN"/>
        </w:rPr>
        <w:t>07</w:t>
      </w:r>
      <w:r>
        <w:rPr>
          <w:rFonts w:hint="eastAsia" w:ascii="宋体" w:hAnsi="宋体" w:cs="宋体"/>
          <w:b/>
          <w:bCs/>
          <w:color w:val="auto"/>
          <w:spacing w:val="0"/>
          <w:highlight w:val="none"/>
          <w:lang w:eastAsia="zh-CN"/>
        </w:rPr>
        <w:t>月</w:t>
      </w:r>
      <w:r>
        <w:rPr>
          <w:rFonts w:hint="eastAsia" w:ascii="宋体" w:hAnsi="宋体" w:cs="宋体"/>
          <w:b/>
          <w:bCs/>
          <w:color w:val="auto"/>
          <w:spacing w:val="0"/>
          <w:highlight w:val="none"/>
          <w:lang w:val="en-US" w:eastAsia="zh-CN"/>
        </w:rPr>
        <w:t>17</w:t>
      </w:r>
      <w:r>
        <w:rPr>
          <w:rFonts w:hint="eastAsia" w:ascii="宋体" w:hAnsi="宋体" w:cs="宋体"/>
          <w:b/>
          <w:bCs/>
          <w:color w:val="auto"/>
          <w:spacing w:val="0"/>
          <w:highlight w:val="none"/>
          <w:lang w:eastAsia="zh-CN"/>
        </w:rPr>
        <w:t>日</w:t>
      </w:r>
      <w:r>
        <w:rPr>
          <w:rFonts w:hint="eastAsia" w:ascii="宋体" w:hAnsi="宋体" w:eastAsia="宋体" w:cs="宋体"/>
          <w:b/>
          <w:bCs/>
          <w:color w:val="auto"/>
          <w:spacing w:val="0"/>
          <w:highlight w:val="none"/>
          <w:lang w:val="en-US" w:eastAsia="zh-CN"/>
        </w:rPr>
        <w:t>17</w:t>
      </w:r>
      <w:r>
        <w:rPr>
          <w:rFonts w:hint="eastAsia" w:ascii="宋体" w:hAnsi="宋体" w:eastAsia="宋体" w:cs="宋体"/>
          <w:b/>
          <w:bCs/>
          <w:color w:val="auto"/>
          <w:spacing w:val="0"/>
          <w:highlight w:val="none"/>
          <w:lang w:eastAsia="zh-CN"/>
        </w:rPr>
        <w:t>时</w:t>
      </w:r>
      <w:r>
        <w:rPr>
          <w:rFonts w:hint="eastAsia" w:ascii="宋体" w:hAnsi="宋体" w:eastAsia="宋体" w:cs="宋体"/>
          <w:b/>
          <w:bCs/>
          <w:color w:val="auto"/>
          <w:spacing w:val="0"/>
          <w:highlight w:val="none"/>
          <w:lang w:val="en-US" w:eastAsia="zh-CN"/>
        </w:rPr>
        <w:t>00</w:t>
      </w:r>
      <w:r>
        <w:rPr>
          <w:rFonts w:hint="eastAsia" w:ascii="宋体" w:hAnsi="宋体" w:eastAsia="宋体" w:cs="宋体"/>
          <w:b/>
          <w:bCs/>
          <w:color w:val="auto"/>
          <w:spacing w:val="0"/>
          <w:highlight w:val="none"/>
          <w:lang w:eastAsia="zh-CN"/>
        </w:rPr>
        <w:t>分</w:t>
      </w:r>
      <w:r>
        <w:rPr>
          <w:rFonts w:hint="eastAsia" w:ascii="宋体" w:hAnsi="宋体" w:eastAsia="宋体" w:cs="宋体"/>
          <w:color w:val="auto"/>
          <w:spacing w:val="0"/>
          <w:highlight w:val="none"/>
          <w:lang w:val="en-US" w:eastAsia="zh-CN"/>
        </w:rPr>
        <w:t>完成以下步骤：</w:t>
      </w:r>
    </w:p>
    <w:p>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b/>
          <w:bCs/>
          <w:i w:val="0"/>
          <w:iCs w:val="0"/>
          <w:szCs w:val="21"/>
          <w:lang w:val="en-US" w:eastAsia="zh-CN"/>
        </w:rPr>
      </w:pPr>
      <w:bookmarkStart w:id="12" w:name="OLE_LINK66"/>
      <w:r>
        <w:rPr>
          <w:rFonts w:hint="eastAsia" w:ascii="宋体" w:hAnsi="宋体" w:eastAsia="宋体" w:cs="宋体"/>
          <w:b/>
          <w:bCs/>
          <w:i w:val="0"/>
          <w:iCs w:val="0"/>
          <w:szCs w:val="21"/>
          <w:lang w:val="en-US" w:eastAsia="zh-CN"/>
        </w:rPr>
        <w:t>1.注册</w:t>
      </w:r>
      <w:r>
        <w:rPr>
          <w:rFonts w:hint="eastAsia" w:ascii="宋体" w:hAnsi="宋体" w:eastAsia="宋体" w:cs="宋体"/>
          <w:b/>
          <w:bCs/>
          <w:i w:val="0"/>
          <w:iCs w:val="0"/>
          <w:szCs w:val="21"/>
        </w:rPr>
        <w:t>中国石油电子招标投标交易平台</w:t>
      </w:r>
      <w:r>
        <w:rPr>
          <w:rFonts w:hint="eastAsia" w:ascii="宋体" w:hAnsi="宋体" w:eastAsia="宋体" w:cs="宋体"/>
          <w:b/>
          <w:bCs/>
          <w:i w:val="0"/>
          <w:iCs w:val="0"/>
          <w:szCs w:val="21"/>
          <w:lang w:val="en-US" w:eastAsia="zh-CN"/>
        </w:rPr>
        <w:t>并报名购买本项目谈判文件。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zCs w:val="21"/>
        </w:rPr>
      </w:pPr>
      <w:r>
        <w:rPr>
          <w:rFonts w:hint="eastAsia" w:ascii="宋体" w:hAnsi="宋体" w:eastAsia="宋体" w:cs="宋体"/>
          <w:b w:val="0"/>
          <w:bCs w:val="0"/>
          <w:i w:val="0"/>
          <w:iCs w:val="0"/>
          <w:szCs w:val="21"/>
        </w:rPr>
        <w:t>①未在中国石油电子招标投标交易平台</w:t>
      </w:r>
      <w:r>
        <w:rPr>
          <w:rFonts w:hint="eastAsia" w:ascii="宋体" w:hAnsi="宋体" w:eastAsia="宋体" w:cs="宋体"/>
          <w:b w:val="0"/>
          <w:bCs w:val="0"/>
          <w:i w:val="0"/>
          <w:iCs w:val="0"/>
          <w:szCs w:val="21"/>
          <w:lang w:val="en-US" w:eastAsia="zh-CN"/>
        </w:rPr>
        <w:t>进行过投标人注册</w:t>
      </w:r>
      <w:r>
        <w:rPr>
          <w:rFonts w:hint="eastAsia" w:ascii="宋体" w:hAnsi="宋体" w:eastAsia="宋体" w:cs="宋体"/>
          <w:b w:val="0"/>
          <w:bCs w:val="0"/>
          <w:i w:val="0"/>
          <w:iCs w:val="0"/>
          <w:szCs w:val="21"/>
        </w:rPr>
        <w:t>的潜在供应商</w:t>
      </w:r>
      <w:r>
        <w:rPr>
          <w:rFonts w:hint="eastAsia" w:ascii="宋体" w:hAnsi="宋体" w:eastAsia="宋体" w:cs="宋体"/>
          <w:b w:val="0"/>
          <w:bCs w:val="0"/>
          <w:i w:val="0"/>
          <w:iCs w:val="0"/>
          <w:szCs w:val="21"/>
          <w:lang w:val="en-US" w:eastAsia="zh-CN"/>
        </w:rPr>
        <w:t>需</w:t>
      </w:r>
      <w:r>
        <w:rPr>
          <w:rFonts w:hint="eastAsia" w:ascii="宋体" w:hAnsi="宋体" w:eastAsia="宋体" w:cs="宋体"/>
          <w:b w:val="0"/>
          <w:bCs w:val="0"/>
          <w:i w:val="0"/>
          <w:iCs w:val="0"/>
          <w:szCs w:val="21"/>
        </w:rPr>
        <w:t>先注册并通过平台审核，</w:t>
      </w:r>
      <w:r>
        <w:rPr>
          <w:rFonts w:hint="eastAsia" w:ascii="宋体" w:hAnsi="宋体" w:eastAsia="宋体" w:cs="宋体"/>
          <w:b w:val="0"/>
          <w:bCs w:val="0"/>
          <w:i w:val="0"/>
          <w:iCs w:val="0"/>
          <w:szCs w:val="21"/>
          <w:lang w:val="en-US" w:eastAsia="zh-CN"/>
        </w:rPr>
        <w:t>网址：</w:t>
      </w:r>
      <w:r>
        <w:rPr>
          <w:rFonts w:hint="eastAsia" w:ascii="宋体" w:hAnsi="宋体" w:eastAsia="宋体" w:cs="宋体"/>
          <w:b w:val="0"/>
          <w:bCs w:val="0"/>
          <w:i w:val="0"/>
          <w:iCs w:val="0"/>
          <w:szCs w:val="21"/>
        </w:rPr>
        <w:t>http://ebidmanage.cnpcbidding.com/bidder/ebid/base/login.html，具体操作请参考中国石油招标投标网操作指南中“供应商用户手册”相关章节，有关交易平台的操作问题请</w:t>
      </w:r>
      <w:r>
        <w:rPr>
          <w:rFonts w:hint="eastAsia" w:ascii="宋体" w:hAnsi="宋体" w:eastAsia="宋体" w:cs="宋体"/>
          <w:b w:val="0"/>
          <w:bCs w:val="0"/>
          <w:i w:val="0"/>
          <w:iCs w:val="0"/>
          <w:szCs w:val="21"/>
          <w:lang w:val="en-US" w:eastAsia="zh-CN"/>
        </w:rPr>
        <w:t>致电</w:t>
      </w:r>
      <w:r>
        <w:rPr>
          <w:rFonts w:hint="eastAsia" w:ascii="宋体" w:hAnsi="宋体" w:eastAsia="宋体" w:cs="宋体"/>
          <w:b w:val="0"/>
          <w:bCs w:val="0"/>
          <w:i w:val="0"/>
          <w:iCs w:val="0"/>
          <w:szCs w:val="21"/>
        </w:rPr>
        <w:t>技术支持团队</w:t>
      </w:r>
      <w:r>
        <w:rPr>
          <w:rFonts w:hint="eastAsia" w:ascii="宋体" w:hAnsi="宋体" w:eastAsia="宋体" w:cs="宋体"/>
          <w:b w:val="0"/>
          <w:bCs w:val="0"/>
          <w:i w:val="0"/>
          <w:iCs w:val="0"/>
          <w:szCs w:val="21"/>
          <w:lang w:eastAsia="zh-CN"/>
        </w:rPr>
        <w:t>：</w:t>
      </w:r>
      <w:r>
        <w:rPr>
          <w:rFonts w:hint="eastAsia" w:ascii="宋体" w:hAnsi="宋体" w:eastAsia="宋体" w:cs="宋体"/>
          <w:b w:val="0"/>
          <w:bCs w:val="0"/>
          <w:i w:val="0"/>
          <w:iCs w:val="0"/>
          <w:szCs w:val="21"/>
        </w:rPr>
        <w:t>400</w:t>
      </w:r>
      <w:r>
        <w:rPr>
          <w:rFonts w:hint="eastAsia" w:ascii="宋体" w:hAnsi="宋体" w:eastAsia="宋体" w:cs="宋体"/>
          <w:b w:val="0"/>
          <w:bCs w:val="0"/>
          <w:i w:val="0"/>
          <w:iCs w:val="0"/>
          <w:szCs w:val="21"/>
          <w:lang w:val="en-US" w:eastAsia="zh-CN"/>
        </w:rPr>
        <w:t>-</w:t>
      </w:r>
      <w:r>
        <w:rPr>
          <w:rFonts w:hint="eastAsia" w:ascii="宋体" w:hAnsi="宋体" w:eastAsia="宋体" w:cs="宋体"/>
          <w:b w:val="0"/>
          <w:bCs w:val="0"/>
          <w:i w:val="0"/>
          <w:iCs w:val="0"/>
          <w:szCs w:val="21"/>
        </w:rPr>
        <w:t>8800</w:t>
      </w:r>
      <w:r>
        <w:rPr>
          <w:rFonts w:hint="eastAsia" w:ascii="宋体" w:hAnsi="宋体" w:eastAsia="宋体" w:cs="宋体"/>
          <w:b w:val="0"/>
          <w:bCs w:val="0"/>
          <w:i w:val="0"/>
          <w:iCs w:val="0"/>
          <w:szCs w:val="21"/>
          <w:lang w:val="en-US" w:eastAsia="zh-CN"/>
        </w:rPr>
        <w:t>-</w:t>
      </w:r>
      <w:r>
        <w:rPr>
          <w:rFonts w:hint="eastAsia" w:ascii="宋体" w:hAnsi="宋体" w:eastAsia="宋体" w:cs="宋体"/>
          <w:b w:val="0"/>
          <w:bCs w:val="0"/>
          <w:i w:val="0"/>
          <w:iCs w:val="0"/>
          <w:szCs w:val="21"/>
        </w:rPr>
        <w:t>114</w:t>
      </w:r>
      <w:r>
        <w:rPr>
          <w:rFonts w:hint="eastAsia" w:ascii="宋体" w:hAnsi="宋体" w:eastAsia="宋体" w:cs="宋体"/>
          <w:b w:val="0"/>
          <w:bCs w:val="0"/>
          <w:i w:val="0"/>
          <w:iCs w:val="0"/>
          <w:szCs w:val="21"/>
          <w:lang w:eastAsia="zh-CN"/>
        </w:rPr>
        <w:t>，</w:t>
      </w:r>
      <w:r>
        <w:rPr>
          <w:rFonts w:hint="eastAsia" w:ascii="宋体" w:hAnsi="宋体" w:eastAsia="宋体" w:cs="宋体"/>
          <w:b w:val="0"/>
          <w:bCs w:val="0"/>
          <w:i w:val="0"/>
          <w:iCs w:val="0"/>
          <w:szCs w:val="21"/>
        </w:rPr>
        <w:t>按提示语音导航说出</w:t>
      </w:r>
      <w:r>
        <w:rPr>
          <w:rFonts w:hint="eastAsia" w:ascii="宋体" w:hAnsi="宋体" w:eastAsia="宋体" w:cs="宋体"/>
          <w:b w:val="0"/>
          <w:bCs w:val="0"/>
          <w:i w:val="0"/>
          <w:iCs w:val="0"/>
          <w:szCs w:val="21"/>
          <w:lang w:eastAsia="zh-CN"/>
        </w:rPr>
        <w:t>：“</w:t>
      </w:r>
      <w:r>
        <w:rPr>
          <w:rFonts w:hint="eastAsia" w:ascii="宋体" w:hAnsi="宋体" w:eastAsia="宋体" w:cs="宋体"/>
          <w:b w:val="0"/>
          <w:bCs w:val="0"/>
          <w:i w:val="0"/>
          <w:iCs w:val="0"/>
          <w:szCs w:val="21"/>
        </w:rPr>
        <w:t>电子招标</w:t>
      </w:r>
      <w:r>
        <w:rPr>
          <w:rFonts w:hint="eastAsia" w:ascii="宋体" w:hAnsi="宋体" w:eastAsia="宋体" w:cs="宋体"/>
          <w:b w:val="0"/>
          <w:bCs w:val="0"/>
          <w:i w:val="0"/>
          <w:iCs w:val="0"/>
          <w:szCs w:val="21"/>
          <w:lang w:eastAsia="zh-CN"/>
        </w:rPr>
        <w:t>”</w:t>
      </w:r>
      <w:r>
        <w:rPr>
          <w:rFonts w:hint="eastAsia" w:ascii="宋体" w:hAnsi="宋体" w:eastAsia="宋体" w:cs="宋体"/>
          <w:b w:val="0"/>
          <w:bCs w:val="0"/>
          <w:i w:val="0"/>
          <w:iCs w:val="0"/>
          <w:szCs w:val="21"/>
        </w:rPr>
        <w:t>；</w:t>
      </w:r>
    </w:p>
    <w:bookmarkEnd w:id="12"/>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rPr>
        <w:t>②已注册或完成注册的供应商购买谈判文件</w:t>
      </w:r>
      <w:r>
        <w:rPr>
          <w:rFonts w:hint="eastAsia" w:ascii="宋体" w:hAnsi="宋体" w:eastAsia="宋体" w:cs="宋体"/>
          <w:b w:val="0"/>
          <w:bCs w:val="0"/>
          <w:i w:val="0"/>
          <w:iCs w:val="0"/>
          <w:szCs w:val="21"/>
          <w:lang w:val="en-US" w:eastAsia="zh-CN"/>
        </w:rPr>
        <w:t>网址</w:t>
      </w:r>
      <w:r>
        <w:rPr>
          <w:rFonts w:hint="eastAsia" w:ascii="宋体" w:hAnsi="宋体" w:eastAsia="宋体" w:cs="宋体"/>
          <w:b w:val="0"/>
          <w:bCs w:val="0"/>
          <w:i w:val="0"/>
          <w:iCs w:val="0"/>
          <w:szCs w:val="21"/>
        </w:rPr>
        <w:t>：http://www2.cnpcbidding.com/，账号</w:t>
      </w:r>
      <w:r>
        <w:rPr>
          <w:rFonts w:hint="eastAsia" w:ascii="宋体" w:hAnsi="宋体" w:eastAsia="宋体" w:cs="宋体"/>
          <w:b w:val="0"/>
          <w:bCs w:val="0"/>
          <w:i w:val="0"/>
          <w:iCs w:val="0"/>
          <w:szCs w:val="21"/>
          <w:lang w:val="en-US" w:eastAsia="zh-CN"/>
        </w:rPr>
        <w:t>与</w:t>
      </w:r>
      <w:r>
        <w:rPr>
          <w:rFonts w:hint="eastAsia" w:ascii="宋体" w:hAnsi="宋体" w:eastAsia="宋体" w:cs="宋体"/>
          <w:b w:val="0"/>
          <w:bCs w:val="0"/>
          <w:i w:val="0"/>
          <w:iCs w:val="0"/>
          <w:szCs w:val="21"/>
        </w:rPr>
        <w:t>中国石油电子招标投标交易平台一致</w:t>
      </w:r>
      <w:r>
        <w:rPr>
          <w:rFonts w:hint="eastAsia" w:ascii="宋体" w:hAnsi="宋体" w:eastAsia="宋体" w:cs="宋体"/>
          <w:b w:val="0"/>
          <w:bCs w:val="0"/>
          <w:i w:val="0"/>
          <w:iCs w:val="0"/>
          <w:szCs w:val="21"/>
          <w:lang w:eastAsia="zh-CN"/>
        </w:rPr>
        <w:t>（首次登录通过手机验证码登录，登录后设置密码）</w:t>
      </w:r>
      <w:r>
        <w:rPr>
          <w:rFonts w:hint="eastAsia" w:ascii="宋体" w:hAnsi="宋体" w:eastAsia="宋体" w:cs="宋体"/>
          <w:b w:val="0"/>
          <w:bCs w:val="0"/>
          <w:i w:val="0"/>
          <w:iCs w:val="0"/>
          <w:szCs w:val="21"/>
        </w:rPr>
        <w:t>，如有问题</w:t>
      </w:r>
      <w:r>
        <w:rPr>
          <w:rFonts w:hint="eastAsia" w:ascii="宋体" w:hAnsi="宋体" w:eastAsia="宋体" w:cs="宋体"/>
          <w:b w:val="0"/>
          <w:bCs w:val="0"/>
          <w:i w:val="0"/>
          <w:iCs w:val="0"/>
          <w:szCs w:val="21"/>
          <w:lang w:val="en-US" w:eastAsia="zh-CN"/>
        </w:rPr>
        <w:t>请</w:t>
      </w:r>
      <w:r>
        <w:rPr>
          <w:rFonts w:hint="eastAsia" w:ascii="宋体" w:hAnsi="宋体" w:eastAsia="宋体" w:cs="宋体"/>
          <w:b w:val="0"/>
          <w:bCs w:val="0"/>
          <w:i w:val="0"/>
          <w:iCs w:val="0"/>
          <w:szCs w:val="21"/>
        </w:rPr>
        <w:t>致电400-8800-114</w:t>
      </w:r>
      <w:r>
        <w:rPr>
          <w:rFonts w:hint="eastAsia" w:ascii="宋体" w:hAnsi="宋体" w:eastAsia="宋体" w:cs="宋体"/>
          <w:b w:val="0"/>
          <w:bCs w:val="0"/>
          <w:i w:val="0"/>
          <w:iCs w:val="0"/>
          <w:szCs w:val="21"/>
          <w:lang w:eastAsia="zh-CN"/>
        </w:rPr>
        <w:t>，</w:t>
      </w:r>
      <w:r>
        <w:rPr>
          <w:rFonts w:hint="eastAsia" w:ascii="宋体" w:hAnsi="宋体" w:eastAsia="宋体" w:cs="宋体"/>
          <w:b w:val="0"/>
          <w:bCs w:val="0"/>
          <w:i w:val="0"/>
          <w:iCs w:val="0"/>
          <w:szCs w:val="21"/>
        </w:rPr>
        <w:t>根据语音导航提示说出“电子招投标”即可转接。</w:t>
      </w:r>
    </w:p>
    <w:p>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b/>
          <w:bCs/>
          <w:i w:val="0"/>
          <w:iCs w:val="0"/>
          <w:szCs w:val="21"/>
          <w:lang w:val="en-US" w:eastAsia="zh-CN"/>
        </w:rPr>
      </w:pPr>
      <w:r>
        <w:rPr>
          <w:rFonts w:hint="eastAsia" w:ascii="宋体" w:hAnsi="宋体" w:eastAsia="宋体" w:cs="宋体"/>
          <w:b/>
          <w:bCs/>
          <w:i w:val="0"/>
          <w:iCs w:val="0"/>
          <w:szCs w:val="21"/>
          <w:lang w:val="en-US" w:eastAsia="zh-CN"/>
        </w:rPr>
        <w:t>2.将</w:t>
      </w:r>
      <w:r>
        <w:rPr>
          <w:rFonts w:hint="eastAsia" w:ascii="宋体" w:hAnsi="宋体" w:eastAsia="宋体" w:cs="宋体"/>
          <w:b/>
          <w:bCs/>
          <w:color w:val="auto"/>
          <w:spacing w:val="0"/>
          <w:highlight w:val="none"/>
          <w:lang w:eastAsia="zh-CN"/>
        </w:rPr>
        <w:t>“报名登记表”</w:t>
      </w:r>
      <w:r>
        <w:rPr>
          <w:rFonts w:hint="eastAsia" w:ascii="宋体" w:hAnsi="宋体" w:eastAsia="宋体" w:cs="宋体"/>
          <w:b/>
          <w:bCs/>
          <w:color w:val="auto"/>
          <w:spacing w:val="0"/>
          <w:highlight w:val="none"/>
          <w:lang w:val="en-US" w:eastAsia="zh-CN"/>
        </w:rPr>
        <w:t>以附件形式发</w:t>
      </w:r>
      <w:r>
        <w:rPr>
          <w:rFonts w:hint="eastAsia" w:ascii="宋体" w:hAnsi="宋体" w:eastAsia="宋体" w:cs="宋体"/>
          <w:b/>
          <w:bCs/>
          <w:color w:val="auto"/>
          <w:spacing w:val="0"/>
          <w:highlight w:val="none"/>
          <w:u w:val="none"/>
          <w:lang w:val="en-US" w:eastAsia="zh-CN"/>
        </w:rPr>
        <w:t>送至负责人邮箱：</w:t>
      </w:r>
      <w:r>
        <w:rPr>
          <w:rFonts w:hint="eastAsia" w:ascii="宋体" w:hAnsi="宋体" w:cs="宋体"/>
          <w:b/>
          <w:bCs/>
          <w:i w:val="0"/>
          <w:iCs w:val="0"/>
          <w:color w:val="auto"/>
          <w:spacing w:val="0"/>
          <w:sz w:val="21"/>
          <w:szCs w:val="21"/>
          <w:highlight w:val="none"/>
          <w:u w:val="single"/>
          <w:lang w:val="en-US" w:eastAsia="zh-CN"/>
        </w:rPr>
        <w:t>xbfzxyw5b_wy@vip.163.com</w:t>
      </w:r>
      <w:r>
        <w:rPr>
          <w:rFonts w:hint="eastAsia" w:ascii="宋体" w:hAnsi="宋体" w:eastAsia="宋体" w:cs="宋体"/>
          <w:b/>
          <w:bCs/>
          <w:i w:val="0"/>
          <w:iCs w:val="0"/>
          <w:color w:val="auto"/>
          <w:spacing w:val="0"/>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zCs w:val="21"/>
          <w:lang w:val="en-US" w:eastAsia="zh-CN"/>
        </w:rPr>
      </w:pPr>
      <w:r>
        <w:rPr>
          <w:rFonts w:hint="eastAsia" w:ascii="宋体" w:hAnsi="宋体" w:eastAsia="宋体" w:cs="宋体"/>
          <w:color w:val="auto"/>
          <w:spacing w:val="0"/>
          <w:highlight w:val="none"/>
          <w:u w:val="none"/>
          <w:lang w:val="en-US" w:eastAsia="zh-CN"/>
        </w:rPr>
        <w:t>工作人员</w:t>
      </w:r>
      <w:r>
        <w:rPr>
          <w:rFonts w:hint="eastAsia" w:ascii="宋体" w:hAnsi="宋体" w:eastAsia="宋体" w:cs="宋体"/>
          <w:color w:val="auto"/>
          <w:spacing w:val="0"/>
          <w:highlight w:val="none"/>
          <w:u w:val="none"/>
          <w:lang w:eastAsia="zh-CN"/>
        </w:rPr>
        <w:t>核实后，</w:t>
      </w:r>
      <w:r>
        <w:rPr>
          <w:rFonts w:hint="eastAsia" w:ascii="宋体" w:hAnsi="宋体" w:eastAsia="宋体" w:cs="宋体"/>
          <w:color w:val="auto"/>
          <w:spacing w:val="0"/>
          <w:szCs w:val="21"/>
          <w:highlight w:val="none"/>
          <w:u w:val="none"/>
        </w:rPr>
        <w:t>谈判文件</w:t>
      </w:r>
      <w:r>
        <w:rPr>
          <w:rFonts w:hint="eastAsia" w:ascii="宋体" w:hAnsi="宋体" w:eastAsia="宋体" w:cs="宋体"/>
          <w:color w:val="auto"/>
          <w:spacing w:val="0"/>
          <w:szCs w:val="21"/>
          <w:highlight w:val="none"/>
          <w:u w:val="none"/>
          <w:lang w:eastAsia="zh-CN"/>
        </w:rPr>
        <w:t>以邮件形式</w:t>
      </w:r>
      <w:r>
        <w:rPr>
          <w:rFonts w:hint="eastAsia" w:ascii="宋体" w:hAnsi="宋体" w:eastAsia="宋体" w:cs="宋体"/>
          <w:color w:val="auto"/>
          <w:spacing w:val="0"/>
          <w:szCs w:val="21"/>
          <w:highlight w:val="none"/>
          <w:u w:val="none"/>
          <w:lang w:val="en-US" w:eastAsia="zh-CN"/>
        </w:rPr>
        <w:t>回复至</w:t>
      </w:r>
      <w:r>
        <w:rPr>
          <w:rFonts w:hint="eastAsia" w:ascii="宋体" w:hAnsi="宋体" w:eastAsia="宋体" w:cs="宋体"/>
          <w:color w:val="auto"/>
          <w:spacing w:val="0"/>
          <w:szCs w:val="21"/>
          <w:highlight w:val="none"/>
          <w:u w:val="none"/>
          <w:lang w:eastAsia="zh-CN"/>
        </w:rPr>
        <w:t>报名潜在</w:t>
      </w:r>
      <w:r>
        <w:rPr>
          <w:rFonts w:hint="eastAsia" w:ascii="宋体" w:hAnsi="宋体" w:cs="宋体"/>
          <w:color w:val="auto"/>
          <w:spacing w:val="0"/>
          <w:szCs w:val="21"/>
          <w:highlight w:val="none"/>
          <w:u w:val="none"/>
          <w:lang w:eastAsia="zh-CN"/>
        </w:rPr>
        <w:t>供应商</w:t>
      </w:r>
      <w:r>
        <w:rPr>
          <w:rFonts w:hint="eastAsia" w:ascii="宋体" w:hAnsi="宋体" w:eastAsia="宋体" w:cs="宋体"/>
          <w:color w:val="auto"/>
          <w:spacing w:val="0"/>
          <w:szCs w:val="21"/>
          <w:highlight w:val="none"/>
          <w:u w:val="none"/>
          <w:lang w:eastAsia="zh-CN"/>
        </w:rPr>
        <w:t>邮箱</w:t>
      </w:r>
      <w:r>
        <w:rPr>
          <w:rFonts w:hint="eastAsia" w:ascii="宋体" w:hAnsi="宋体" w:eastAsia="宋体" w:cs="宋体"/>
          <w:color w:val="auto"/>
          <w:spacing w:val="0"/>
          <w:szCs w:val="21"/>
          <w:highlight w:val="none"/>
          <w:u w:val="none"/>
        </w:rPr>
        <w:t>。</w:t>
      </w:r>
      <w:r>
        <w:rPr>
          <w:rFonts w:hint="eastAsia" w:ascii="宋体" w:hAnsi="宋体" w:eastAsia="宋体" w:cs="宋体"/>
          <w:color w:val="auto"/>
          <w:spacing w:val="0"/>
          <w:szCs w:val="21"/>
          <w:highlight w:val="none"/>
          <w:u w:val="none"/>
          <w:lang w:val="en-US" w:eastAsia="zh-CN"/>
        </w:rPr>
        <w:t>由于报名情况的核实和谈判文件的发送为人工操作，报名人从发送报名邮件至收到谈判文件存在时差，敬请理解。在非工作日发送报名邮件的，最迟将在其后第一个工作日收到谈判文件。</w:t>
      </w:r>
      <w:r>
        <w:rPr>
          <w:rFonts w:hint="eastAsia" w:ascii="宋体" w:hAnsi="宋体" w:eastAsia="宋体" w:cs="宋体"/>
          <w:b w:val="0"/>
          <w:bCs w:val="0"/>
          <w:i w:val="0"/>
          <w:iCs w:val="0"/>
          <w:szCs w:val="21"/>
          <w:lang w:val="en-US" w:eastAsia="zh-CN"/>
        </w:rPr>
        <w:t>未与工作人员沟通时不要反复多次发送报名资料。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szCs w:val="21"/>
          <w:lang w:eastAsia="zh-CN"/>
        </w:rPr>
      </w:pPr>
      <w:r>
        <w:rPr>
          <w:rFonts w:hint="eastAsia" w:ascii="宋体" w:hAnsi="宋体" w:cs="宋体"/>
          <w:b/>
          <w:bCs/>
          <w:color w:val="auto"/>
          <w:spacing w:val="0"/>
          <w:highlight w:val="none"/>
          <w:lang w:val="en-US" w:eastAsia="zh-CN"/>
        </w:rPr>
        <w:t>注</w:t>
      </w:r>
      <w:r>
        <w:rPr>
          <w:rFonts w:hint="eastAsia" w:ascii="宋体" w:hAnsi="宋体" w:eastAsia="宋体" w:cs="宋体"/>
          <w:b/>
          <w:bCs/>
          <w:color w:val="auto"/>
          <w:spacing w:val="0"/>
          <w:highlight w:val="none"/>
          <w:lang w:val="en-US" w:eastAsia="zh-CN"/>
        </w:rPr>
        <w:t>：</w:t>
      </w:r>
      <w:r>
        <w:rPr>
          <w:rFonts w:hint="eastAsia" w:ascii="宋体" w:hAnsi="宋体" w:eastAsia="宋体" w:cs="宋体"/>
          <w:b w:val="0"/>
          <w:bCs w:val="0"/>
          <w:color w:val="auto"/>
          <w:spacing w:val="0"/>
          <w:highlight w:val="none"/>
          <w:lang w:val="en-US" w:eastAsia="zh-CN"/>
        </w:rPr>
        <w:t>完成上一步骤（</w:t>
      </w:r>
      <w:r>
        <w:rPr>
          <w:rFonts w:hint="eastAsia" w:ascii="宋体" w:hAnsi="宋体" w:cs="宋体"/>
          <w:b w:val="0"/>
          <w:bCs w:val="0"/>
          <w:color w:val="auto"/>
          <w:spacing w:val="0"/>
          <w:highlight w:val="none"/>
          <w:lang w:val="en-US" w:eastAsia="zh-CN"/>
        </w:rPr>
        <w:t>在</w:t>
      </w:r>
      <w:r>
        <w:rPr>
          <w:rFonts w:hint="eastAsia" w:ascii="宋体" w:hAnsi="宋体" w:eastAsia="宋体" w:cs="宋体"/>
          <w:b w:val="0"/>
          <w:bCs w:val="0"/>
          <w:color w:val="auto"/>
          <w:spacing w:val="0"/>
          <w:highlight w:val="none"/>
          <w:lang w:val="en-US" w:eastAsia="zh-CN"/>
        </w:rPr>
        <w:t>平台支付成功）</w:t>
      </w:r>
      <w:r>
        <w:rPr>
          <w:rFonts w:hint="eastAsia" w:ascii="宋体" w:hAnsi="宋体" w:cs="宋体"/>
          <w:b w:val="0"/>
          <w:bCs w:val="0"/>
          <w:color w:val="auto"/>
          <w:spacing w:val="0"/>
          <w:highlight w:val="none"/>
          <w:lang w:val="en-US" w:eastAsia="zh-CN"/>
        </w:rPr>
        <w:t>是报名的必要前提，</w:t>
      </w:r>
      <w:r>
        <w:rPr>
          <w:rFonts w:hint="eastAsia" w:ascii="宋体" w:hAnsi="宋体" w:cs="宋体"/>
          <w:b w:val="0"/>
          <w:bCs w:val="0"/>
          <w:i w:val="0"/>
          <w:iCs w:val="0"/>
          <w:szCs w:val="21"/>
          <w:bdr w:val="dashSmallGap" w:color="auto" w:sz="4" w:space="0"/>
          <w:lang w:val="en-US" w:eastAsia="zh-CN"/>
        </w:rPr>
        <w:t>请</w:t>
      </w:r>
      <w:r>
        <w:rPr>
          <w:rFonts w:hint="eastAsia" w:ascii="宋体" w:hAnsi="宋体" w:eastAsia="宋体" w:cs="宋体"/>
          <w:b w:val="0"/>
          <w:bCs w:val="0"/>
          <w:i w:val="0"/>
          <w:iCs w:val="0"/>
          <w:szCs w:val="21"/>
          <w:u w:val="none"/>
          <w:bdr w:val="dashSmallGap" w:color="auto" w:sz="4" w:space="0"/>
          <w:lang w:val="en-US" w:eastAsia="zh-CN"/>
        </w:rPr>
        <w:t>务必</w:t>
      </w:r>
      <w:r>
        <w:rPr>
          <w:rFonts w:hint="eastAsia" w:ascii="宋体" w:hAnsi="宋体" w:cs="宋体"/>
          <w:b w:val="0"/>
          <w:bCs w:val="0"/>
          <w:i w:val="0"/>
          <w:iCs w:val="0"/>
          <w:szCs w:val="21"/>
          <w:u w:val="none"/>
          <w:bdr w:val="dashSmallGap" w:color="auto" w:sz="4" w:space="0"/>
          <w:lang w:val="en-US" w:eastAsia="zh-CN"/>
        </w:rPr>
        <w:t>确认平台订单状态为支付成功</w:t>
      </w:r>
      <w:r>
        <w:rPr>
          <w:rFonts w:hint="eastAsia" w:ascii="宋体" w:hAnsi="宋体" w:eastAsia="宋体" w:cs="宋体"/>
          <w:b w:val="0"/>
          <w:bCs w:val="0"/>
          <w:color w:val="auto"/>
          <w:spacing w:val="0"/>
          <w:highlight w:val="none"/>
          <w:lang w:val="en-US" w:eastAsia="zh-CN"/>
        </w:rPr>
        <w:t>；</w:t>
      </w:r>
      <w:r>
        <w:rPr>
          <w:rFonts w:hint="eastAsia" w:ascii="宋体" w:hAnsi="宋体" w:eastAsia="宋体" w:cs="宋体"/>
          <w:b w:val="0"/>
          <w:bCs w:val="0"/>
          <w:color w:val="auto"/>
          <w:spacing w:val="0"/>
          <w:highlight w:val="none"/>
          <w:lang w:eastAsia="zh-CN"/>
        </w:rPr>
        <w:t>报名登记表</w:t>
      </w:r>
      <w:r>
        <w:rPr>
          <w:rFonts w:hint="eastAsia" w:ascii="宋体" w:hAnsi="宋体" w:eastAsia="宋体" w:cs="宋体"/>
          <w:b w:val="0"/>
          <w:bCs w:val="0"/>
          <w:i w:val="0"/>
          <w:iCs w:val="0"/>
          <w:szCs w:val="21"/>
          <w:lang w:val="en-US" w:eastAsia="zh-CN"/>
        </w:rPr>
        <w:t>格式详见附件，须为签字盖章的PDF或图片文件；</w:t>
      </w:r>
      <w:r>
        <w:rPr>
          <w:rFonts w:hint="eastAsia" w:ascii="宋体" w:hAnsi="宋体" w:eastAsia="宋体" w:cs="宋体"/>
          <w:b w:val="0"/>
          <w:bCs w:val="0"/>
          <w:i w:val="0"/>
          <w:iCs w:val="0"/>
          <w:szCs w:val="21"/>
        </w:rPr>
        <w:t>发送邮件时请</w:t>
      </w:r>
      <w:r>
        <w:rPr>
          <w:rFonts w:hint="eastAsia" w:ascii="宋体" w:hAnsi="宋体" w:eastAsia="宋体" w:cs="宋体"/>
          <w:b w:val="0"/>
          <w:bCs w:val="0"/>
          <w:i w:val="0"/>
          <w:iCs w:val="0"/>
          <w:szCs w:val="21"/>
          <w:lang w:val="en-US" w:eastAsia="zh-CN"/>
        </w:rPr>
        <w:t>将</w:t>
      </w:r>
      <w:r>
        <w:rPr>
          <w:rFonts w:hint="eastAsia" w:ascii="宋体" w:hAnsi="宋体" w:eastAsia="宋体" w:cs="宋体"/>
          <w:b w:val="0"/>
          <w:bCs w:val="0"/>
          <w:i w:val="0"/>
          <w:iCs w:val="0"/>
          <w:szCs w:val="21"/>
        </w:rPr>
        <w:t>邮件主题</w:t>
      </w:r>
      <w:r>
        <w:rPr>
          <w:rFonts w:hint="eastAsia" w:ascii="宋体" w:hAnsi="宋体" w:eastAsia="宋体" w:cs="宋体"/>
          <w:b w:val="0"/>
          <w:bCs w:val="0"/>
          <w:i w:val="0"/>
          <w:iCs w:val="0"/>
          <w:szCs w:val="21"/>
          <w:lang w:val="en-US" w:eastAsia="zh-CN"/>
        </w:rPr>
        <w:t>命名</w:t>
      </w:r>
      <w:r>
        <w:rPr>
          <w:rFonts w:hint="eastAsia" w:ascii="宋体" w:hAnsi="宋体" w:eastAsia="宋体" w:cs="宋体"/>
          <w:b w:val="0"/>
          <w:bCs w:val="0"/>
          <w:i w:val="0"/>
          <w:iCs w:val="0"/>
          <w:szCs w:val="21"/>
        </w:rPr>
        <w:t>为：</w:t>
      </w:r>
      <w:r>
        <w:rPr>
          <w:rFonts w:hint="eastAsia" w:ascii="宋体" w:hAnsi="宋体" w:eastAsia="宋体" w:cs="宋体"/>
          <w:b/>
          <w:bCs/>
          <w:i w:val="0"/>
          <w:iCs w:val="0"/>
          <w:szCs w:val="21"/>
          <w:lang w:val="en-US" w:eastAsia="zh-CN"/>
        </w:rPr>
        <w:t>本</w:t>
      </w:r>
      <w:r>
        <w:rPr>
          <w:rFonts w:hint="eastAsia" w:ascii="宋体" w:hAnsi="宋体" w:eastAsia="宋体" w:cs="宋体"/>
          <w:b/>
          <w:bCs/>
          <w:i w:val="0"/>
          <w:iCs w:val="0"/>
          <w:szCs w:val="21"/>
        </w:rPr>
        <w:t>项目编号-</w:t>
      </w:r>
      <w:r>
        <w:rPr>
          <w:rFonts w:hint="eastAsia" w:ascii="宋体" w:hAnsi="宋体" w:eastAsia="宋体" w:cs="宋体"/>
          <w:b/>
          <w:bCs/>
          <w:color w:val="auto"/>
          <w:spacing w:val="0"/>
          <w:highlight w:val="none"/>
          <w:lang w:eastAsia="zh-CN"/>
        </w:rPr>
        <w:t>报名登记表（仅此</w:t>
      </w:r>
      <w:r>
        <w:rPr>
          <w:rFonts w:hint="eastAsia" w:ascii="宋体" w:hAnsi="宋体" w:eastAsia="宋体" w:cs="宋体"/>
          <w:b/>
          <w:bCs/>
          <w:color w:val="auto"/>
          <w:spacing w:val="0"/>
          <w:highlight w:val="none"/>
          <w:lang w:val="en-US" w:eastAsia="zh-CN"/>
        </w:rPr>
        <w:t>五</w:t>
      </w:r>
      <w:r>
        <w:rPr>
          <w:rFonts w:hint="eastAsia" w:ascii="宋体" w:hAnsi="宋体" w:eastAsia="宋体" w:cs="宋体"/>
          <w:b/>
          <w:bCs/>
          <w:color w:val="auto"/>
          <w:spacing w:val="0"/>
          <w:highlight w:val="none"/>
          <w:lang w:eastAsia="zh-CN"/>
        </w:rPr>
        <w:t>个汉字，括号内删去）</w:t>
      </w:r>
      <w:r>
        <w:rPr>
          <w:rFonts w:hint="eastAsia" w:ascii="宋体" w:hAnsi="宋体" w:eastAsia="宋体" w:cs="宋体"/>
          <w:b/>
          <w:bCs/>
          <w:i w:val="0"/>
          <w:iCs w:val="0"/>
          <w:szCs w:val="21"/>
        </w:rPr>
        <w:t>-</w:t>
      </w:r>
      <w:r>
        <w:rPr>
          <w:rFonts w:hint="eastAsia" w:ascii="宋体" w:hAnsi="宋体" w:cs="宋体"/>
          <w:b/>
          <w:bCs/>
          <w:i w:val="0"/>
          <w:iCs w:val="0"/>
          <w:szCs w:val="21"/>
          <w:lang w:val="en-US" w:eastAsia="zh-CN"/>
        </w:rPr>
        <w:t>供应商</w:t>
      </w:r>
      <w:r>
        <w:rPr>
          <w:rFonts w:hint="eastAsia" w:ascii="宋体" w:hAnsi="宋体" w:eastAsia="宋体" w:cs="宋体"/>
          <w:b/>
          <w:bCs/>
          <w:i w:val="0"/>
          <w:iCs w:val="0"/>
          <w:szCs w:val="21"/>
          <w:lang w:val="en-US" w:eastAsia="zh-CN"/>
        </w:rPr>
        <w:t>公司</w:t>
      </w:r>
      <w:r>
        <w:rPr>
          <w:rFonts w:hint="eastAsia" w:ascii="宋体" w:hAnsi="宋体" w:eastAsia="宋体" w:cs="宋体"/>
          <w:b/>
          <w:bCs/>
          <w:i w:val="0"/>
          <w:iCs w:val="0"/>
          <w:szCs w:val="21"/>
        </w:rPr>
        <w:t>名称</w:t>
      </w:r>
      <w:r>
        <w:rPr>
          <w:rFonts w:hint="eastAsia" w:ascii="宋体" w:hAnsi="宋体" w:eastAsia="宋体" w:cs="宋体"/>
          <w:b w:val="0"/>
          <w:bCs w:val="0"/>
          <w:i w:val="0"/>
          <w:iCs w:val="0"/>
          <w:szCs w:val="21"/>
        </w:rPr>
        <w:t>。</w:t>
      </w:r>
      <w:r>
        <w:rPr>
          <w:rFonts w:hint="eastAsia" w:ascii="宋体" w:hAnsi="宋体" w:cs="宋体"/>
          <w:b w:val="0"/>
          <w:bCs w:val="0"/>
          <w:i w:val="0"/>
          <w:iCs w:val="0"/>
          <w:szCs w:val="21"/>
          <w:bdr w:val="dashSmallGap" w:color="auto" w:sz="4" w:space="0"/>
          <w:lang w:val="en-US" w:eastAsia="zh-CN"/>
        </w:rPr>
        <w:t>请</w:t>
      </w:r>
      <w:r>
        <w:rPr>
          <w:rFonts w:hint="eastAsia" w:ascii="宋体" w:hAnsi="宋体" w:eastAsia="宋体" w:cs="宋体"/>
          <w:b w:val="0"/>
          <w:bCs w:val="0"/>
          <w:i w:val="0"/>
          <w:iCs w:val="0"/>
          <w:szCs w:val="21"/>
          <w:u w:val="none"/>
          <w:bdr w:val="dashSmallGap" w:color="auto" w:sz="4" w:space="0"/>
          <w:lang w:val="en-US" w:eastAsia="zh-CN"/>
        </w:rPr>
        <w:t>务必按此要求进行主题命名（建议复制粘贴命名再进行替换，</w:t>
      </w:r>
      <w:r>
        <w:rPr>
          <w:rFonts w:hint="eastAsia" w:ascii="宋体" w:hAnsi="宋体" w:eastAsia="宋体" w:cs="宋体"/>
          <w:b/>
          <w:bCs/>
          <w:i w:val="0"/>
          <w:iCs w:val="0"/>
          <w:szCs w:val="21"/>
          <w:u w:val="none"/>
          <w:bdr w:val="dashSmallGap" w:color="auto" w:sz="4" w:space="0"/>
          <w:lang w:val="en-US" w:eastAsia="zh-CN"/>
        </w:rPr>
        <w:t>按规则命名主题的邮件将收到邮箱自动回复</w:t>
      </w:r>
      <w:r>
        <w:rPr>
          <w:rFonts w:hint="eastAsia" w:ascii="宋体" w:hAnsi="宋体" w:eastAsia="宋体" w:cs="宋体"/>
          <w:b w:val="0"/>
          <w:bCs w:val="0"/>
          <w:i w:val="0"/>
          <w:iCs w:val="0"/>
          <w:szCs w:val="21"/>
          <w:u w:val="none"/>
          <w:bdr w:val="dashSmallGap" w:color="auto" w:sz="4" w:space="0"/>
          <w:lang w:val="en-US" w:eastAsia="zh-CN"/>
        </w:rPr>
        <w:t>）</w:t>
      </w:r>
      <w:r>
        <w:rPr>
          <w:rFonts w:hint="eastAsia" w:ascii="宋体" w:hAnsi="宋体" w:eastAsia="宋体" w:cs="宋体"/>
          <w:b w:val="0"/>
          <w:bCs w:val="0"/>
          <w:i w:val="0"/>
          <w:iCs w:val="0"/>
          <w:szCs w:val="21"/>
          <w:u w:val="none"/>
          <w:lang w:val="en-US" w:eastAsia="zh-CN"/>
        </w:rPr>
        <w:t>，否则可能被识别为垃圾邮件，因此导致的不利后果由</w:t>
      </w:r>
      <w:r>
        <w:rPr>
          <w:rFonts w:hint="eastAsia" w:ascii="宋体" w:hAnsi="宋体" w:cs="宋体"/>
          <w:b w:val="0"/>
          <w:bCs w:val="0"/>
          <w:i w:val="0"/>
          <w:iCs w:val="0"/>
          <w:szCs w:val="21"/>
          <w:u w:val="none"/>
          <w:lang w:val="en-US" w:eastAsia="zh-CN"/>
        </w:rPr>
        <w:t>供应商</w:t>
      </w:r>
      <w:r>
        <w:rPr>
          <w:rFonts w:hint="eastAsia" w:ascii="宋体" w:hAnsi="宋体" w:eastAsia="宋体" w:cs="宋体"/>
          <w:b w:val="0"/>
          <w:bCs w:val="0"/>
          <w:i w:val="0"/>
          <w:iCs w:val="0"/>
          <w:szCs w:val="21"/>
          <w:u w:val="none"/>
          <w:lang w:val="en-US" w:eastAsia="zh-CN"/>
        </w:rPr>
        <w:t>自行承担</w:t>
      </w:r>
      <w:r>
        <w:rPr>
          <w:rFonts w:hint="eastAsia" w:ascii="宋体" w:hAnsi="宋体" w:cs="宋体"/>
          <w:b w:val="0"/>
          <w:bCs w:val="0"/>
          <w:i w:val="0"/>
          <w:iCs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pacing w:val="0"/>
          <w:sz w:val="21"/>
          <w:szCs w:val="21"/>
          <w:highlight w:val="none"/>
          <w:u w:val="none"/>
          <w:lang w:val="en-US" w:eastAsia="zh-CN"/>
        </w:rPr>
      </w:pPr>
      <w:r>
        <w:rPr>
          <w:rFonts w:hint="eastAsia" w:ascii="宋体" w:hAnsi="宋体" w:eastAsia="宋体" w:cs="宋体"/>
          <w:b/>
          <w:bCs/>
          <w:i w:val="0"/>
          <w:iCs w:val="0"/>
          <w:szCs w:val="21"/>
          <w:lang w:val="en-US" w:eastAsia="zh-CN"/>
        </w:rPr>
        <w:t>成功付费并正确发送邮件则报名成功。未报名的、未支付报名费的、未从代理机构取得谈判文件的潜在</w:t>
      </w:r>
      <w:r>
        <w:rPr>
          <w:rFonts w:hint="eastAsia" w:ascii="宋体" w:hAnsi="宋体" w:cs="宋体"/>
          <w:b/>
          <w:bCs/>
          <w:i w:val="0"/>
          <w:iCs w:val="0"/>
          <w:szCs w:val="21"/>
          <w:lang w:val="en-US" w:eastAsia="zh-CN"/>
        </w:rPr>
        <w:t>供应商</w:t>
      </w:r>
      <w:r>
        <w:rPr>
          <w:rFonts w:hint="eastAsia" w:ascii="宋体" w:hAnsi="宋体" w:eastAsia="宋体" w:cs="宋体"/>
          <w:b/>
          <w:bCs/>
          <w:i w:val="0"/>
          <w:iCs w:val="0"/>
          <w:szCs w:val="21"/>
          <w:lang w:val="en-US" w:eastAsia="zh-CN"/>
        </w:rPr>
        <w:t>不能参与项目。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lang w:val="en-US" w:eastAsia="zh-CN"/>
        </w:rPr>
        <w:t>4</w:t>
      </w: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 xml:space="preserve"> </w:t>
      </w:r>
      <w:r>
        <w:rPr>
          <w:rFonts w:hint="eastAsia" w:ascii="宋体" w:hAnsi="宋体" w:eastAsia="宋体" w:cs="宋体"/>
          <w:color w:val="auto"/>
          <w:spacing w:val="0"/>
          <w:highlight w:val="none"/>
        </w:rPr>
        <w:t>谈判文件每套</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eastAsia="zh-CN"/>
        </w:rPr>
        <w:t>若划分标段则分标段售卖，每标段</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售价</w:t>
      </w:r>
      <w:r>
        <w:rPr>
          <w:rFonts w:hint="eastAsia" w:ascii="宋体" w:hAnsi="宋体" w:eastAsia="宋体" w:cs="宋体"/>
          <w:color w:val="auto"/>
          <w:spacing w:val="0"/>
          <w:highlight w:val="none"/>
          <w:lang w:val="en-US" w:eastAsia="zh-CN"/>
        </w:rPr>
        <w:t>200</w:t>
      </w:r>
      <w:r>
        <w:rPr>
          <w:rFonts w:hint="eastAsia" w:ascii="宋体" w:hAnsi="宋体" w:eastAsia="宋体" w:cs="宋体"/>
          <w:color w:val="auto"/>
          <w:spacing w:val="0"/>
          <w:highlight w:val="none"/>
        </w:rPr>
        <w:t>元，售后不退</w:t>
      </w:r>
      <w:r>
        <w:rPr>
          <w:rFonts w:hint="eastAsia" w:ascii="宋体" w:hAnsi="宋体" w:eastAsia="宋体" w:cs="宋体"/>
          <w:color w:val="auto"/>
          <w:spacing w:val="0"/>
          <w:highlight w:val="none"/>
          <w:lang w:eastAsia="zh-CN"/>
        </w:rPr>
        <w:t>，请有意参加的潜在</w:t>
      </w:r>
      <w:r>
        <w:rPr>
          <w:rFonts w:hint="eastAsia" w:ascii="宋体" w:hAnsi="宋体" w:cs="宋体"/>
          <w:color w:val="auto"/>
          <w:spacing w:val="0"/>
          <w:highlight w:val="none"/>
          <w:lang w:val="en-US" w:eastAsia="zh-CN"/>
        </w:rPr>
        <w:t>供应商</w:t>
      </w:r>
      <w:r>
        <w:rPr>
          <w:rFonts w:hint="eastAsia" w:ascii="宋体" w:hAnsi="宋体" w:eastAsia="宋体" w:cs="宋体"/>
          <w:color w:val="auto"/>
          <w:spacing w:val="0"/>
          <w:highlight w:val="none"/>
          <w:lang w:eastAsia="zh-CN"/>
        </w:rPr>
        <w:t>确认自身资格条件是否满足要求，</w:t>
      </w:r>
      <w:r>
        <w:rPr>
          <w:rFonts w:hint="eastAsia" w:ascii="宋体" w:hAnsi="宋体" w:eastAsia="宋体" w:cs="宋体"/>
          <w:color w:val="auto"/>
          <w:spacing w:val="0"/>
          <w:highlight w:val="none"/>
          <w:lang w:val="en-US" w:eastAsia="zh-CN"/>
        </w:rPr>
        <w:t>自负其责</w:t>
      </w:r>
      <w:r>
        <w:rPr>
          <w:rFonts w:hint="eastAsia" w:ascii="宋体" w:hAnsi="宋体" w:eastAsia="宋体" w:cs="宋体"/>
          <w:color w:val="auto"/>
          <w:spacing w:val="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color w:val="auto"/>
          <w:spacing w:val="0"/>
          <w:highlight w:val="none"/>
        </w:rPr>
        <w:t>4.3</w:t>
      </w:r>
      <w:r>
        <w:rPr>
          <w:rFonts w:hint="eastAsia" w:ascii="宋体" w:hAnsi="宋体" w:eastAsia="宋体" w:cs="宋体"/>
          <w:color w:val="auto"/>
          <w:spacing w:val="0"/>
          <w:highlight w:val="none"/>
          <w:lang w:val="en-US" w:eastAsia="zh-CN"/>
        </w:rPr>
        <w:t xml:space="preserve"> </w:t>
      </w:r>
      <w:r>
        <w:rPr>
          <w:rFonts w:hint="eastAsia" w:ascii="宋体" w:hAnsi="宋体" w:cs="宋体"/>
          <w:color w:val="auto"/>
          <w:spacing w:val="0"/>
          <w:highlight w:val="none"/>
          <w:u w:val="none"/>
          <w:lang w:val="en-US" w:eastAsia="zh-CN"/>
        </w:rPr>
        <w:t>供应商</w:t>
      </w:r>
      <w:r>
        <w:rPr>
          <w:rFonts w:hint="eastAsia" w:ascii="宋体" w:hAnsi="宋体" w:eastAsia="宋体" w:cs="宋体"/>
          <w:color w:val="auto"/>
          <w:spacing w:val="0"/>
          <w:highlight w:val="none"/>
          <w:u w:val="none"/>
          <w:lang w:eastAsia="zh-CN"/>
        </w:rPr>
        <w:t>支付文件费后，在商城个人中心进入订单列表，点击已缴纳的文件费订单，点击订单详情，可自行下载电子版普通发票。</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jc w:val="left"/>
        <w:textAlignment w:val="auto"/>
        <w:outlineLvl w:val="1"/>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rPr>
        <w:t>5.</w:t>
      </w:r>
      <w:r>
        <w:rPr>
          <w:rFonts w:hint="eastAsia" w:ascii="宋体" w:hAnsi="宋体" w:eastAsia="宋体" w:cs="宋体"/>
          <w:b/>
          <w:color w:val="auto"/>
          <w:spacing w:val="0"/>
          <w:sz w:val="24"/>
          <w:szCs w:val="24"/>
          <w:highlight w:val="none"/>
          <w:lang w:eastAsia="zh-CN"/>
        </w:rPr>
        <w:t>响应文件的递交</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本次谈判采取</w:t>
      </w:r>
      <w:r>
        <w:rPr>
          <w:rFonts w:hint="eastAsia" w:ascii="宋体" w:hAnsi="宋体" w:eastAsia="宋体" w:cs="宋体"/>
          <w:b/>
          <w:bCs/>
          <w:szCs w:val="21"/>
          <w:lang w:val="en-US" w:eastAsia="zh-CN"/>
        </w:rPr>
        <w:t>电子邮件及电话的</w:t>
      </w:r>
      <w:r>
        <w:rPr>
          <w:rFonts w:hint="eastAsia" w:ascii="宋体" w:hAnsi="宋体" w:eastAsia="宋体" w:cs="宋体"/>
          <w:b/>
          <w:bCs/>
          <w:szCs w:val="21"/>
        </w:rPr>
        <w:t>远程谈判方式，</w:t>
      </w:r>
      <w:r>
        <w:rPr>
          <w:rFonts w:hint="eastAsia" w:ascii="宋体" w:hAnsi="宋体" w:eastAsia="宋体" w:cs="宋体"/>
          <w:b/>
          <w:bCs/>
          <w:szCs w:val="21"/>
          <w:lang w:eastAsia="zh-CN"/>
        </w:rPr>
        <w:t>供应商</w:t>
      </w:r>
      <w:r>
        <w:rPr>
          <w:rFonts w:hint="eastAsia" w:ascii="宋体" w:hAnsi="宋体" w:eastAsia="宋体" w:cs="宋体"/>
          <w:b/>
          <w:bCs/>
          <w:szCs w:val="21"/>
        </w:rPr>
        <w:t>无需现场递交响应文件</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不接受现场递交的文件</w:t>
      </w:r>
      <w:r>
        <w:rPr>
          <w:rFonts w:hint="eastAsia" w:ascii="宋体" w:hAnsi="宋体" w:eastAsia="宋体" w:cs="宋体"/>
          <w:b/>
          <w:bCs/>
          <w:szCs w:val="21"/>
        </w:rPr>
        <w:t>。</w:t>
      </w:r>
    </w:p>
    <w:p>
      <w:pPr>
        <w:spacing w:line="360" w:lineRule="auto"/>
        <w:ind w:firstLine="420" w:firstLineChars="200"/>
        <w:rPr>
          <w:rFonts w:hint="eastAsia" w:ascii="宋体" w:hAnsi="宋体" w:eastAsia="宋体" w:cs="宋体"/>
          <w:b w:val="0"/>
          <w:bCs w:val="0"/>
          <w:i w:val="0"/>
          <w:iCs w:val="0"/>
          <w:szCs w:val="21"/>
          <w:lang w:val="en-US" w:eastAsia="zh-CN"/>
        </w:rPr>
      </w:pPr>
      <w:bookmarkStart w:id="13" w:name="_Toc375297075"/>
      <w:bookmarkStart w:id="14" w:name="_Toc309246789"/>
      <w:bookmarkStart w:id="15" w:name="_Toc309244631"/>
      <w:bookmarkStart w:id="16" w:name="_Toc309246657"/>
      <w:bookmarkStart w:id="17" w:name="_Toc309305502"/>
      <w:r>
        <w:rPr>
          <w:rFonts w:hint="eastAsia" w:ascii="宋体" w:hAnsi="宋体" w:eastAsia="宋体" w:cs="宋体"/>
          <w:b w:val="0"/>
          <w:bCs w:val="0"/>
          <w:i w:val="0"/>
          <w:iCs w:val="0"/>
          <w:szCs w:val="21"/>
          <w:lang w:val="en-US" w:eastAsia="zh-CN"/>
        </w:rPr>
        <w:t>5</w:t>
      </w:r>
      <w:r>
        <w:rPr>
          <w:rFonts w:hint="eastAsia" w:ascii="宋体" w:hAnsi="宋体" w:eastAsia="宋体" w:cs="宋体"/>
          <w:b w:val="0"/>
          <w:bCs w:val="0"/>
          <w:i w:val="0"/>
          <w:iCs w:val="0"/>
          <w:szCs w:val="21"/>
        </w:rPr>
        <w:t>.1 响应文件递交截止时间：</w:t>
      </w:r>
      <w:r>
        <w:rPr>
          <w:rFonts w:hint="eastAsia" w:ascii="宋体" w:hAnsi="宋体" w:cs="宋体"/>
          <w:b/>
          <w:bCs/>
          <w:i w:val="0"/>
          <w:iCs w:val="0"/>
          <w:szCs w:val="21"/>
          <w:lang w:eastAsia="zh-CN"/>
        </w:rPr>
        <w:t>202</w:t>
      </w:r>
      <w:r>
        <w:rPr>
          <w:rFonts w:hint="eastAsia" w:ascii="宋体" w:hAnsi="宋体" w:cs="宋体"/>
          <w:b/>
          <w:bCs/>
          <w:i w:val="0"/>
          <w:iCs w:val="0"/>
          <w:szCs w:val="21"/>
          <w:lang w:val="en-US" w:eastAsia="zh-CN"/>
        </w:rPr>
        <w:t>3</w:t>
      </w:r>
      <w:r>
        <w:rPr>
          <w:rFonts w:hint="eastAsia" w:ascii="宋体" w:hAnsi="宋体" w:cs="宋体"/>
          <w:b/>
          <w:bCs/>
          <w:i w:val="0"/>
          <w:iCs w:val="0"/>
          <w:szCs w:val="21"/>
          <w:highlight w:val="none"/>
          <w:lang w:eastAsia="zh-CN"/>
        </w:rPr>
        <w:t>年</w:t>
      </w:r>
      <w:r>
        <w:rPr>
          <w:rFonts w:hint="eastAsia" w:ascii="宋体" w:hAnsi="宋体" w:cs="宋体"/>
          <w:b/>
          <w:bCs/>
          <w:i w:val="0"/>
          <w:iCs w:val="0"/>
          <w:szCs w:val="21"/>
          <w:highlight w:val="none"/>
          <w:lang w:val="en-US" w:eastAsia="zh-CN"/>
        </w:rPr>
        <w:t>07</w:t>
      </w:r>
      <w:r>
        <w:rPr>
          <w:rFonts w:hint="eastAsia" w:ascii="宋体" w:hAnsi="宋体" w:cs="宋体"/>
          <w:b/>
          <w:bCs/>
          <w:i w:val="0"/>
          <w:iCs w:val="0"/>
          <w:szCs w:val="21"/>
          <w:highlight w:val="none"/>
          <w:lang w:eastAsia="zh-CN"/>
        </w:rPr>
        <w:t>月</w:t>
      </w:r>
      <w:r>
        <w:rPr>
          <w:rFonts w:hint="eastAsia" w:ascii="宋体" w:hAnsi="宋体" w:cs="宋体"/>
          <w:b/>
          <w:bCs/>
          <w:i w:val="0"/>
          <w:iCs w:val="0"/>
          <w:szCs w:val="21"/>
          <w:highlight w:val="none"/>
          <w:lang w:val="en-US" w:eastAsia="zh-CN"/>
        </w:rPr>
        <w:t>20</w:t>
      </w:r>
      <w:r>
        <w:rPr>
          <w:rFonts w:hint="eastAsia" w:ascii="宋体" w:hAnsi="宋体" w:cs="宋体"/>
          <w:b/>
          <w:bCs/>
          <w:i w:val="0"/>
          <w:iCs w:val="0"/>
          <w:szCs w:val="21"/>
          <w:highlight w:val="none"/>
          <w:lang w:eastAsia="zh-CN"/>
        </w:rPr>
        <w:t>日</w:t>
      </w:r>
      <w:r>
        <w:rPr>
          <w:rFonts w:hint="eastAsia" w:ascii="宋体" w:hAnsi="宋体" w:eastAsia="宋体" w:cs="宋体"/>
          <w:b/>
          <w:bCs/>
          <w:i w:val="0"/>
          <w:iCs w:val="0"/>
          <w:szCs w:val="21"/>
          <w:highlight w:val="none"/>
        </w:rPr>
        <w:t>0</w:t>
      </w:r>
      <w:r>
        <w:rPr>
          <w:rFonts w:hint="eastAsia" w:ascii="宋体" w:hAnsi="宋体" w:eastAsia="宋体" w:cs="宋体"/>
          <w:b/>
          <w:bCs/>
          <w:i w:val="0"/>
          <w:iCs w:val="0"/>
          <w:szCs w:val="21"/>
          <w:highlight w:val="none"/>
          <w:lang w:val="en-US" w:eastAsia="zh-CN"/>
        </w:rPr>
        <w:t>8</w:t>
      </w:r>
      <w:r>
        <w:rPr>
          <w:rFonts w:hint="eastAsia" w:ascii="宋体" w:hAnsi="宋体" w:eastAsia="宋体" w:cs="宋体"/>
          <w:b/>
          <w:bCs/>
          <w:i w:val="0"/>
          <w:iCs w:val="0"/>
          <w:szCs w:val="21"/>
          <w:highlight w:val="none"/>
        </w:rPr>
        <w:t>时3</w:t>
      </w:r>
      <w:r>
        <w:rPr>
          <w:rFonts w:hint="eastAsia" w:ascii="宋体" w:hAnsi="宋体" w:eastAsia="宋体" w:cs="宋体"/>
          <w:b/>
          <w:bCs/>
          <w:i w:val="0"/>
          <w:iCs w:val="0"/>
          <w:szCs w:val="21"/>
        </w:rPr>
        <w:t>0分</w:t>
      </w:r>
      <w:r>
        <w:rPr>
          <w:rFonts w:hint="eastAsia" w:ascii="宋体" w:hAnsi="宋体" w:eastAsia="宋体" w:cs="宋体"/>
          <w:b w:val="0"/>
          <w:bCs w:val="0"/>
          <w:i w:val="0"/>
          <w:iCs w:val="0"/>
          <w:szCs w:val="21"/>
          <w:lang w:eastAsia="zh-CN"/>
        </w:rPr>
        <w:t>。</w:t>
      </w:r>
      <w:r>
        <w:rPr>
          <w:rFonts w:hint="eastAsia" w:ascii="宋体" w:hAnsi="宋体" w:cs="宋体"/>
          <w:b w:val="0"/>
          <w:bCs w:val="0"/>
          <w:i w:val="0"/>
          <w:iCs w:val="0"/>
          <w:szCs w:val="21"/>
          <w:lang w:val="en-US" w:eastAsia="zh-CN"/>
        </w:rPr>
        <w:t>供应商</w:t>
      </w:r>
      <w:r>
        <w:rPr>
          <w:rFonts w:hint="eastAsia" w:ascii="宋体" w:hAnsi="宋体" w:eastAsia="宋体" w:cs="宋体"/>
          <w:b w:val="0"/>
          <w:bCs w:val="0"/>
          <w:i w:val="0"/>
          <w:iCs w:val="0"/>
          <w:szCs w:val="21"/>
          <w:lang w:val="en-US" w:eastAsia="zh-CN"/>
        </w:rPr>
        <w:t>应严格按照下述递交方式进行文件递交，并考虑网络等因素，确保文件递交成功</w:t>
      </w:r>
      <w:r>
        <w:rPr>
          <w:rFonts w:hint="eastAsia" w:ascii="宋体" w:hAnsi="宋体" w:eastAsia="宋体" w:cs="宋体"/>
          <w:b w:val="0"/>
          <w:bCs w:val="0"/>
          <w:i w:val="0"/>
          <w:iCs w:val="0"/>
          <w:szCs w:val="21"/>
        </w:rPr>
        <w:t>。</w:t>
      </w:r>
      <w:r>
        <w:rPr>
          <w:rFonts w:hint="eastAsia" w:ascii="宋体" w:hAnsi="宋体" w:eastAsia="宋体" w:cs="宋体"/>
          <w:b w:val="0"/>
          <w:bCs w:val="0"/>
          <w:i w:val="0"/>
          <w:iCs w:val="0"/>
          <w:szCs w:val="21"/>
          <w:lang w:val="en-US" w:eastAsia="zh-CN"/>
        </w:rPr>
        <w:t>递交多份文件的，只认可递交截止时间前最后一次递交的文件。在文件递交截止时间后递交文件的（以代理机构指定邮箱收到邮件的时间为准），不予受理。</w:t>
      </w:r>
    </w:p>
    <w:p>
      <w:pPr>
        <w:spacing w:line="360" w:lineRule="auto"/>
        <w:ind w:firstLine="420" w:firstLineChars="200"/>
        <w:rPr>
          <w:rFonts w:hint="eastAsia" w:ascii="宋体" w:hAnsi="宋体" w:eastAsia="宋体" w:cs="宋体"/>
          <w:b w:val="0"/>
          <w:bCs w:val="0"/>
          <w:i w:val="0"/>
          <w:iCs w:val="0"/>
          <w:szCs w:val="21"/>
          <w:u w:val="single"/>
          <w:lang w:val="en-US" w:eastAsia="zh-CN"/>
        </w:rPr>
      </w:pPr>
      <w:r>
        <w:rPr>
          <w:rFonts w:hint="eastAsia" w:ascii="宋体" w:hAnsi="宋体" w:eastAsia="宋体" w:cs="宋体"/>
          <w:b w:val="0"/>
          <w:bCs w:val="0"/>
          <w:i w:val="0"/>
          <w:iCs w:val="0"/>
          <w:szCs w:val="21"/>
          <w:lang w:val="en-US" w:eastAsia="zh-CN"/>
        </w:rPr>
        <w:t>5.2 响应文件递交方式：电子邮件。</w:t>
      </w:r>
      <w:r>
        <w:rPr>
          <w:rFonts w:hint="eastAsia" w:ascii="宋体" w:hAnsi="宋体" w:eastAsia="宋体" w:cs="宋体"/>
          <w:b/>
          <w:bCs/>
          <w:i w:val="0"/>
          <w:iCs w:val="0"/>
          <w:szCs w:val="21"/>
        </w:rPr>
        <w:t>请将文件发送至邮箱：</w:t>
      </w:r>
      <w:r>
        <w:rPr>
          <w:rFonts w:hint="eastAsia" w:ascii="宋体" w:hAnsi="宋体" w:cs="宋体"/>
          <w:b/>
          <w:bCs/>
          <w:i w:val="0"/>
          <w:iCs w:val="0"/>
          <w:szCs w:val="21"/>
          <w:lang w:eastAsia="zh-CN"/>
        </w:rPr>
        <w:t>xbfzxyw5b_wy@vip.163.com</w:t>
      </w:r>
      <w:r>
        <w:rPr>
          <w:rFonts w:hint="eastAsia" w:ascii="宋体" w:hAnsi="宋体" w:eastAsia="宋体" w:cs="宋体"/>
          <w:b/>
          <w:bCs/>
          <w:i w:val="0"/>
          <w:iCs w:val="0"/>
          <w:szCs w:val="21"/>
        </w:rPr>
        <w:t>，发送邮件时请备注邮件主题为：</w:t>
      </w:r>
      <w:r>
        <w:rPr>
          <w:rFonts w:hint="eastAsia" w:ascii="宋体" w:hAnsi="宋体" w:eastAsia="宋体" w:cs="宋体"/>
          <w:b/>
          <w:bCs/>
          <w:i w:val="0"/>
          <w:iCs w:val="0"/>
          <w:szCs w:val="21"/>
          <w:lang w:val="en-US" w:eastAsia="zh-CN"/>
        </w:rPr>
        <w:t>本</w:t>
      </w:r>
      <w:r>
        <w:rPr>
          <w:rFonts w:hint="eastAsia" w:ascii="宋体" w:hAnsi="宋体" w:eastAsia="宋体" w:cs="宋体"/>
          <w:b/>
          <w:bCs/>
          <w:i w:val="0"/>
          <w:iCs w:val="0"/>
          <w:szCs w:val="21"/>
        </w:rPr>
        <w:t>项目编号-响应文件</w:t>
      </w:r>
      <w:r>
        <w:rPr>
          <w:rFonts w:hint="eastAsia" w:ascii="宋体" w:hAnsi="宋体" w:eastAsia="宋体" w:cs="宋体"/>
          <w:b/>
          <w:bCs/>
          <w:i w:val="0"/>
          <w:iCs w:val="0"/>
          <w:szCs w:val="21"/>
          <w:lang w:val="en-US" w:eastAsia="zh-CN"/>
        </w:rPr>
        <w:t>（仅此四个汉字，括号内删去）</w:t>
      </w:r>
      <w:r>
        <w:rPr>
          <w:rFonts w:hint="eastAsia" w:ascii="宋体" w:hAnsi="宋体" w:eastAsia="宋体" w:cs="宋体"/>
          <w:b/>
          <w:bCs/>
          <w:i w:val="0"/>
          <w:iCs w:val="0"/>
          <w:szCs w:val="21"/>
        </w:rPr>
        <w:t>-</w:t>
      </w:r>
      <w:r>
        <w:rPr>
          <w:rFonts w:hint="eastAsia" w:ascii="宋体" w:hAnsi="宋体" w:cs="宋体"/>
          <w:b/>
          <w:bCs/>
          <w:i w:val="0"/>
          <w:iCs w:val="0"/>
          <w:szCs w:val="21"/>
          <w:lang w:eastAsia="zh-CN"/>
        </w:rPr>
        <w:t>供应商</w:t>
      </w:r>
      <w:r>
        <w:rPr>
          <w:rFonts w:hint="eastAsia" w:ascii="宋体" w:hAnsi="宋体" w:eastAsia="宋体" w:cs="宋体"/>
          <w:b/>
          <w:bCs/>
          <w:i w:val="0"/>
          <w:iCs w:val="0"/>
          <w:szCs w:val="21"/>
          <w:lang w:val="en-US" w:eastAsia="zh-CN"/>
        </w:rPr>
        <w:t>公司</w:t>
      </w:r>
      <w:r>
        <w:rPr>
          <w:rFonts w:hint="eastAsia" w:ascii="宋体" w:hAnsi="宋体" w:eastAsia="宋体" w:cs="宋体"/>
          <w:b/>
          <w:bCs/>
          <w:i w:val="0"/>
          <w:iCs w:val="0"/>
          <w:szCs w:val="21"/>
        </w:rPr>
        <w:t>名称</w:t>
      </w:r>
      <w:r>
        <w:rPr>
          <w:rFonts w:hint="eastAsia" w:ascii="宋体" w:hAnsi="宋体" w:eastAsia="宋体" w:cs="宋体"/>
          <w:b w:val="0"/>
          <w:bCs w:val="0"/>
          <w:i w:val="0"/>
          <w:iCs w:val="0"/>
          <w:szCs w:val="21"/>
        </w:rPr>
        <w:t>。</w:t>
      </w:r>
      <w:r>
        <w:rPr>
          <w:rFonts w:hint="eastAsia" w:ascii="宋体" w:hAnsi="宋体" w:cs="宋体"/>
          <w:b w:val="0"/>
          <w:bCs w:val="0"/>
          <w:i w:val="0"/>
          <w:iCs w:val="0"/>
          <w:szCs w:val="21"/>
          <w:bdr w:val="dashSmallGap" w:color="auto" w:sz="4" w:space="0"/>
          <w:lang w:val="en-US" w:eastAsia="zh-CN"/>
        </w:rPr>
        <w:t>请</w:t>
      </w:r>
      <w:r>
        <w:rPr>
          <w:rFonts w:hint="eastAsia" w:ascii="宋体" w:hAnsi="宋体" w:eastAsia="宋体" w:cs="宋体"/>
          <w:b w:val="0"/>
          <w:bCs w:val="0"/>
          <w:i w:val="0"/>
          <w:iCs w:val="0"/>
          <w:szCs w:val="21"/>
          <w:bdr w:val="dashSmallGap" w:color="auto" w:sz="4" w:space="0"/>
          <w:lang w:val="en-US" w:eastAsia="zh-CN"/>
        </w:rPr>
        <w:t>务必按此要求进行主题命名（建议复制粘贴命名再进行替换，</w:t>
      </w:r>
      <w:r>
        <w:rPr>
          <w:rFonts w:hint="eastAsia" w:ascii="宋体" w:hAnsi="宋体" w:eastAsia="宋体" w:cs="宋体"/>
          <w:b/>
          <w:bCs/>
          <w:i w:val="0"/>
          <w:iCs w:val="0"/>
          <w:szCs w:val="21"/>
          <w:bdr w:val="dashSmallGap" w:color="auto" w:sz="4" w:space="0"/>
          <w:lang w:val="en-US" w:eastAsia="zh-CN"/>
        </w:rPr>
        <w:t>按规则命名主题的邮件将收到邮箱自动回复</w:t>
      </w:r>
      <w:r>
        <w:rPr>
          <w:rFonts w:hint="eastAsia" w:ascii="宋体" w:hAnsi="宋体" w:eastAsia="宋体" w:cs="宋体"/>
          <w:b w:val="0"/>
          <w:bCs w:val="0"/>
          <w:i w:val="0"/>
          <w:iCs w:val="0"/>
          <w:szCs w:val="21"/>
          <w:bdr w:val="dashSmallGap" w:color="auto" w:sz="4" w:space="0"/>
          <w:lang w:val="en-US" w:eastAsia="zh-CN"/>
        </w:rPr>
        <w:t>）</w:t>
      </w:r>
      <w:r>
        <w:rPr>
          <w:rFonts w:hint="eastAsia" w:ascii="宋体" w:hAnsi="宋体" w:eastAsia="宋体" w:cs="宋体"/>
          <w:b w:val="0"/>
          <w:bCs w:val="0"/>
          <w:i w:val="0"/>
          <w:iCs w:val="0"/>
          <w:szCs w:val="21"/>
          <w:lang w:val="en-US" w:eastAsia="zh-CN"/>
        </w:rPr>
        <w:t>，否则可能被识别为垃圾邮件，因此导致的不利后果由</w:t>
      </w:r>
      <w:r>
        <w:rPr>
          <w:rFonts w:hint="eastAsia" w:ascii="宋体" w:hAnsi="宋体" w:cs="宋体"/>
          <w:b w:val="0"/>
          <w:bCs w:val="0"/>
          <w:i w:val="0"/>
          <w:iCs w:val="0"/>
          <w:szCs w:val="21"/>
          <w:lang w:val="en-US" w:eastAsia="zh-CN"/>
        </w:rPr>
        <w:t>供应商</w:t>
      </w:r>
      <w:r>
        <w:rPr>
          <w:rFonts w:hint="eastAsia" w:ascii="宋体" w:hAnsi="宋体" w:eastAsia="宋体" w:cs="宋体"/>
          <w:b w:val="0"/>
          <w:bCs w:val="0"/>
          <w:i w:val="0"/>
          <w:iCs w:val="0"/>
          <w:szCs w:val="21"/>
          <w:lang w:val="en-US" w:eastAsia="zh-CN"/>
        </w:rPr>
        <w:t>自行承担</w:t>
      </w:r>
      <w:r>
        <w:rPr>
          <w:rFonts w:hint="eastAsia" w:ascii="宋体" w:hAnsi="宋体" w:cs="宋体"/>
          <w:b w:val="0"/>
          <w:bCs w:val="0"/>
          <w:i w:val="0"/>
          <w:iCs w:val="0"/>
          <w:szCs w:val="21"/>
          <w:lang w:val="en-US" w:eastAsia="zh-CN"/>
        </w:rPr>
        <w:t>。</w:t>
      </w:r>
    </w:p>
    <w:p>
      <w:pPr>
        <w:spacing w:line="360" w:lineRule="auto"/>
        <w:ind w:firstLine="420" w:firstLineChars="200"/>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5</w:t>
      </w:r>
      <w:r>
        <w:rPr>
          <w:rFonts w:hint="eastAsia" w:ascii="宋体" w:hAnsi="宋体" w:eastAsia="宋体" w:cs="宋体"/>
          <w:b w:val="0"/>
          <w:bCs w:val="0"/>
          <w:i w:val="0"/>
          <w:iCs w:val="0"/>
          <w:szCs w:val="21"/>
        </w:rPr>
        <w:t>.</w:t>
      </w:r>
      <w:r>
        <w:rPr>
          <w:rFonts w:hint="eastAsia" w:ascii="宋体" w:hAnsi="宋体" w:eastAsia="宋体" w:cs="宋体"/>
          <w:b w:val="0"/>
          <w:bCs w:val="0"/>
          <w:i w:val="0"/>
          <w:iCs w:val="0"/>
          <w:szCs w:val="21"/>
          <w:lang w:val="en-US" w:eastAsia="zh-CN"/>
        </w:rPr>
        <w:t>3</w:t>
      </w:r>
      <w:r>
        <w:rPr>
          <w:rFonts w:hint="eastAsia" w:ascii="宋体" w:hAnsi="宋体" w:eastAsia="宋体" w:cs="宋体"/>
          <w:b w:val="0"/>
          <w:bCs w:val="0"/>
          <w:i w:val="0"/>
          <w:iCs w:val="0"/>
          <w:szCs w:val="21"/>
        </w:rPr>
        <w:t xml:space="preserve"> 响应文件递交</w:t>
      </w:r>
      <w:r>
        <w:rPr>
          <w:rFonts w:hint="eastAsia" w:ascii="宋体" w:hAnsi="宋体" w:eastAsia="宋体" w:cs="宋体"/>
          <w:b w:val="0"/>
          <w:bCs w:val="0"/>
          <w:i w:val="0"/>
          <w:iCs w:val="0"/>
          <w:szCs w:val="21"/>
          <w:lang w:val="en-US" w:eastAsia="zh-CN"/>
        </w:rPr>
        <w:t>内容</w:t>
      </w:r>
      <w:r>
        <w:rPr>
          <w:rFonts w:hint="eastAsia" w:ascii="宋体" w:hAnsi="宋体" w:eastAsia="宋体" w:cs="宋体"/>
          <w:b w:val="0"/>
          <w:bCs w:val="0"/>
          <w:i w:val="0"/>
          <w:iCs w:val="0"/>
          <w:szCs w:val="21"/>
        </w:rPr>
        <w:t>：</w:t>
      </w:r>
      <w:r>
        <w:rPr>
          <w:rFonts w:hint="eastAsia" w:ascii="宋体" w:hAnsi="宋体" w:eastAsia="宋体" w:cs="宋体"/>
          <w:b/>
          <w:bCs/>
          <w:i w:val="0"/>
          <w:iCs w:val="0"/>
          <w:szCs w:val="21"/>
          <w:lang w:val="en-US" w:eastAsia="zh-CN"/>
        </w:rPr>
        <w:t>谈判</w:t>
      </w:r>
      <w:r>
        <w:rPr>
          <w:rFonts w:hint="eastAsia" w:ascii="宋体" w:hAnsi="宋体" w:eastAsia="宋体" w:cs="宋体"/>
          <w:b/>
          <w:bCs/>
          <w:i w:val="0"/>
          <w:iCs w:val="0"/>
          <w:szCs w:val="21"/>
        </w:rPr>
        <w:t>响应文件电子版1份（盖章签字的PDF文件</w:t>
      </w:r>
      <w:r>
        <w:rPr>
          <w:rFonts w:hint="eastAsia" w:ascii="宋体" w:hAnsi="宋体" w:eastAsia="宋体" w:cs="宋体"/>
          <w:b/>
          <w:bCs/>
          <w:i w:val="0"/>
          <w:iCs w:val="0"/>
          <w:szCs w:val="21"/>
          <w:lang w:eastAsia="zh-CN"/>
        </w:rPr>
        <w:t>，</w:t>
      </w:r>
      <w:r>
        <w:rPr>
          <w:rFonts w:hint="eastAsia" w:ascii="宋体" w:hAnsi="宋体" w:eastAsia="宋体" w:cs="宋体"/>
          <w:b/>
          <w:bCs/>
          <w:i w:val="0"/>
          <w:iCs w:val="0"/>
          <w:szCs w:val="21"/>
          <w:lang w:val="en-US" w:eastAsia="zh-CN"/>
        </w:rPr>
        <w:t>文件不应大于200MB</w:t>
      </w:r>
      <w:r>
        <w:rPr>
          <w:rFonts w:hint="eastAsia" w:ascii="宋体" w:hAnsi="宋体" w:eastAsia="宋体" w:cs="宋体"/>
          <w:b/>
          <w:bCs/>
          <w:i w:val="0"/>
          <w:iCs w:val="0"/>
          <w:szCs w:val="21"/>
        </w:rPr>
        <w:t>）</w:t>
      </w:r>
      <w:r>
        <w:rPr>
          <w:rFonts w:hint="eastAsia" w:ascii="宋体" w:hAnsi="宋体" w:eastAsia="宋体" w:cs="宋体"/>
          <w:b w:val="0"/>
          <w:bCs w:val="0"/>
          <w:i w:val="0"/>
          <w:iCs w:val="0"/>
          <w:szCs w:val="21"/>
        </w:rPr>
        <w:t>；</w:t>
      </w:r>
      <w:r>
        <w:rPr>
          <w:rFonts w:hint="eastAsia" w:ascii="宋体" w:hAnsi="宋体" w:eastAsia="宋体" w:cs="宋体"/>
          <w:b/>
          <w:bCs/>
          <w:i w:val="0"/>
          <w:iCs w:val="0"/>
          <w:szCs w:val="21"/>
        </w:rPr>
        <w:t>响应文件递交登记表电子版1份（图片</w:t>
      </w:r>
      <w:r>
        <w:rPr>
          <w:rFonts w:hint="eastAsia" w:ascii="宋体" w:hAnsi="宋体" w:eastAsia="宋体" w:cs="宋体"/>
          <w:b/>
          <w:bCs/>
          <w:i w:val="0"/>
          <w:iCs w:val="0"/>
          <w:szCs w:val="21"/>
          <w:lang w:val="en-US" w:eastAsia="zh-CN"/>
        </w:rPr>
        <w:t>文件如JPG</w:t>
      </w:r>
      <w:r>
        <w:rPr>
          <w:rFonts w:hint="eastAsia" w:ascii="宋体" w:hAnsi="宋体" w:eastAsia="宋体" w:cs="宋体"/>
          <w:b/>
          <w:bCs/>
          <w:i w:val="0"/>
          <w:iCs w:val="0"/>
          <w:szCs w:val="21"/>
        </w:rPr>
        <w:t>，</w:t>
      </w:r>
      <w:r>
        <w:rPr>
          <w:rFonts w:hint="eastAsia" w:ascii="宋体" w:hAnsi="宋体" w:eastAsia="宋体" w:cs="宋体"/>
          <w:b/>
          <w:bCs/>
          <w:i w:val="0"/>
          <w:iCs w:val="0"/>
          <w:szCs w:val="21"/>
          <w:lang w:val="en-US" w:eastAsia="zh-CN"/>
        </w:rPr>
        <w:t>格式</w:t>
      </w:r>
      <w:r>
        <w:rPr>
          <w:rFonts w:hint="eastAsia" w:ascii="宋体" w:hAnsi="宋体" w:eastAsia="宋体" w:cs="宋体"/>
          <w:b/>
          <w:bCs/>
          <w:i w:val="0"/>
          <w:iCs w:val="0"/>
          <w:szCs w:val="21"/>
        </w:rPr>
        <w:t>详见第七章 谈判响应文件格式的附件）</w:t>
      </w:r>
      <w:r>
        <w:rPr>
          <w:rFonts w:hint="eastAsia" w:ascii="宋体" w:hAnsi="宋体" w:eastAsia="宋体" w:cs="宋体"/>
          <w:b w:val="0"/>
          <w:bCs w:val="0"/>
          <w:i w:val="0"/>
          <w:iCs w:val="0"/>
          <w:szCs w:val="21"/>
          <w:lang w:eastAsia="zh-CN"/>
        </w:rPr>
        <w:t>。</w:t>
      </w:r>
      <w:r>
        <w:rPr>
          <w:rFonts w:hint="eastAsia" w:ascii="宋体" w:hAnsi="宋体" w:cs="宋体"/>
          <w:b w:val="0"/>
          <w:bCs w:val="0"/>
          <w:i w:val="0"/>
          <w:iCs w:val="0"/>
          <w:szCs w:val="21"/>
          <w:lang w:val="en-US" w:eastAsia="zh-CN"/>
        </w:rPr>
        <w:t>供应商</w:t>
      </w:r>
      <w:r>
        <w:rPr>
          <w:rFonts w:hint="eastAsia" w:ascii="宋体" w:hAnsi="宋体" w:eastAsia="宋体" w:cs="宋体"/>
          <w:b w:val="0"/>
          <w:bCs w:val="0"/>
          <w:i w:val="0"/>
          <w:iCs w:val="0"/>
          <w:szCs w:val="21"/>
          <w:lang w:val="en-US" w:eastAsia="zh-CN"/>
        </w:rPr>
        <w:t>对其PDF文件或打包的压缩文件进行加密</w:t>
      </w:r>
      <w:r>
        <w:rPr>
          <w:rFonts w:hint="eastAsia" w:ascii="宋体" w:hAnsi="宋体" w:cs="宋体"/>
          <w:b w:val="0"/>
          <w:bCs w:val="0"/>
          <w:i w:val="0"/>
          <w:iCs w:val="0"/>
          <w:szCs w:val="21"/>
          <w:lang w:val="en-US" w:eastAsia="zh-CN"/>
        </w:rPr>
        <w:t>的，应</w:t>
      </w:r>
      <w:r>
        <w:rPr>
          <w:rFonts w:hint="eastAsia" w:ascii="宋体" w:hAnsi="宋体" w:eastAsia="宋体" w:cs="宋体"/>
          <w:b w:val="0"/>
          <w:bCs w:val="0"/>
          <w:i w:val="0"/>
          <w:iCs w:val="0"/>
          <w:szCs w:val="21"/>
          <w:lang w:val="en-US" w:eastAsia="zh-CN"/>
        </w:rPr>
        <w:t>在响应文件递交截止时间后将密码告知工作人员以进行解密</w:t>
      </w:r>
      <w:r>
        <w:rPr>
          <w:rFonts w:hint="eastAsia" w:ascii="宋体" w:hAnsi="宋体" w:cs="宋体"/>
          <w:b w:val="0"/>
          <w:bCs w:val="0"/>
          <w:i w:val="0"/>
          <w:iCs w:val="0"/>
          <w:szCs w:val="21"/>
          <w:lang w:val="en-US" w:eastAsia="zh-CN"/>
        </w:rPr>
        <w:t>；</w:t>
      </w:r>
      <w:r>
        <w:rPr>
          <w:rFonts w:hint="eastAsia" w:ascii="宋体" w:hAnsi="宋体" w:eastAsia="宋体" w:cs="宋体"/>
          <w:b w:val="0"/>
          <w:bCs w:val="0"/>
          <w:i w:val="0"/>
          <w:iCs w:val="0"/>
          <w:szCs w:val="21"/>
          <w:lang w:val="en-US" w:eastAsia="zh-CN"/>
        </w:rPr>
        <w:t>因文件过大、密码错误、文件损坏等原因导致文件无法下载、无法解密、无法打开</w:t>
      </w:r>
      <w:r>
        <w:rPr>
          <w:rFonts w:hint="eastAsia" w:ascii="宋体" w:hAnsi="宋体" w:cs="宋体"/>
          <w:b w:val="0"/>
          <w:bCs w:val="0"/>
          <w:i w:val="0"/>
          <w:iCs w:val="0"/>
          <w:szCs w:val="21"/>
          <w:lang w:val="en-US" w:eastAsia="zh-CN"/>
        </w:rPr>
        <w:t>或</w:t>
      </w:r>
      <w:r>
        <w:rPr>
          <w:rFonts w:hint="eastAsia" w:ascii="宋体" w:hAnsi="宋体" w:eastAsia="宋体" w:cs="宋体"/>
          <w:b w:val="0"/>
          <w:bCs w:val="0"/>
          <w:i w:val="0"/>
          <w:iCs w:val="0"/>
          <w:szCs w:val="21"/>
          <w:lang w:val="en-US" w:eastAsia="zh-CN"/>
        </w:rPr>
        <w:t>内容不全的，其不利后果由</w:t>
      </w:r>
      <w:r>
        <w:rPr>
          <w:rFonts w:hint="eastAsia" w:ascii="宋体" w:hAnsi="宋体" w:cs="宋体"/>
          <w:b w:val="0"/>
          <w:bCs w:val="0"/>
          <w:i w:val="0"/>
          <w:iCs w:val="0"/>
          <w:szCs w:val="21"/>
          <w:lang w:val="en-US" w:eastAsia="zh-CN"/>
        </w:rPr>
        <w:t>供应商</w:t>
      </w:r>
      <w:r>
        <w:rPr>
          <w:rFonts w:hint="eastAsia" w:ascii="宋体" w:hAnsi="宋体" w:eastAsia="宋体" w:cs="宋体"/>
          <w:b w:val="0"/>
          <w:bCs w:val="0"/>
          <w:i w:val="0"/>
          <w:iCs w:val="0"/>
          <w:szCs w:val="21"/>
          <w:lang w:val="en-US" w:eastAsia="zh-CN"/>
        </w:rPr>
        <w:t>自行承担。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 xml:space="preserve"> 未按</w:t>
      </w:r>
      <w:r>
        <w:rPr>
          <w:rFonts w:hint="eastAsia" w:ascii="宋体" w:hAnsi="宋体" w:eastAsia="宋体" w:cs="宋体"/>
          <w:kern w:val="0"/>
          <w:szCs w:val="21"/>
        </w:rPr>
        <w:t>谈判公告</w:t>
      </w:r>
      <w:r>
        <w:rPr>
          <w:rFonts w:hint="eastAsia" w:ascii="宋体" w:hAnsi="宋体" w:eastAsia="宋体" w:cs="宋体"/>
          <w:szCs w:val="21"/>
        </w:rPr>
        <w:t>“谈判文件的获取”要求获取谈判文件的</w:t>
      </w:r>
      <w:r>
        <w:rPr>
          <w:rFonts w:hint="eastAsia" w:ascii="宋体" w:hAnsi="宋体" w:cs="宋体"/>
          <w:szCs w:val="21"/>
          <w:lang w:eastAsia="zh-CN"/>
        </w:rPr>
        <w:t>供应商</w:t>
      </w:r>
      <w:r>
        <w:rPr>
          <w:rFonts w:hint="eastAsia" w:ascii="宋体" w:hAnsi="宋体" w:eastAsia="宋体" w:cs="宋体"/>
          <w:szCs w:val="21"/>
        </w:rPr>
        <w:t>，</w:t>
      </w:r>
      <w:r>
        <w:rPr>
          <w:rFonts w:hint="eastAsia" w:ascii="宋体" w:hAnsi="宋体" w:cs="宋体"/>
          <w:szCs w:val="21"/>
          <w:lang w:val="en-US" w:eastAsia="zh-CN"/>
        </w:rPr>
        <w:t>或未按上述要求进行响应文件递交的供应商，</w:t>
      </w:r>
      <w:r>
        <w:rPr>
          <w:rFonts w:hint="eastAsia" w:ascii="宋体" w:hAnsi="宋体" w:eastAsia="宋体" w:cs="宋体"/>
          <w:szCs w:val="21"/>
        </w:rPr>
        <w:t>其响应文件不予受理。</w:t>
      </w:r>
    </w:p>
    <w:bookmarkEnd w:id="13"/>
    <w:bookmarkEnd w:id="14"/>
    <w:bookmarkEnd w:id="15"/>
    <w:bookmarkEnd w:id="16"/>
    <w:bookmarkEnd w:id="17"/>
    <w:p>
      <w:pPr>
        <w:spacing w:line="360" w:lineRule="auto"/>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注：谈判时，</w:t>
      </w:r>
      <w:r>
        <w:rPr>
          <w:rFonts w:hint="eastAsia" w:ascii="宋体" w:hAnsi="宋体" w:cs="宋体"/>
          <w:b/>
          <w:bCs/>
          <w:sz w:val="22"/>
          <w:szCs w:val="22"/>
          <w:lang w:eastAsia="zh-CN"/>
        </w:rPr>
        <w:t>供应商</w:t>
      </w:r>
      <w:r>
        <w:rPr>
          <w:rFonts w:hint="eastAsia" w:ascii="宋体" w:hAnsi="宋体" w:cs="宋体"/>
          <w:b/>
          <w:bCs/>
          <w:sz w:val="22"/>
          <w:szCs w:val="22"/>
          <w:lang w:val="en-US" w:eastAsia="zh-CN"/>
        </w:rPr>
        <w:t>应保持电子邮件及电话的正常通讯</w:t>
      </w:r>
      <w:r>
        <w:rPr>
          <w:rFonts w:hint="eastAsia" w:ascii="宋体" w:hAnsi="宋体" w:eastAsia="宋体" w:cs="宋体"/>
          <w:b/>
          <w:bCs/>
          <w:sz w:val="22"/>
          <w:szCs w:val="22"/>
        </w:rPr>
        <w:t>，以保证谈判顺利进行，因此类问题导致的不良后果由</w:t>
      </w:r>
      <w:r>
        <w:rPr>
          <w:rFonts w:hint="eastAsia" w:ascii="宋体" w:hAnsi="宋体" w:cs="宋体"/>
          <w:b/>
          <w:bCs/>
          <w:sz w:val="22"/>
          <w:szCs w:val="22"/>
          <w:lang w:eastAsia="zh-CN"/>
        </w:rPr>
        <w:t>供应商</w:t>
      </w:r>
      <w:r>
        <w:rPr>
          <w:rFonts w:hint="eastAsia" w:ascii="宋体" w:hAnsi="宋体" w:eastAsia="宋体" w:cs="宋体"/>
          <w:b/>
          <w:bCs/>
          <w:sz w:val="22"/>
          <w:szCs w:val="22"/>
        </w:rPr>
        <w:t>自行承担。</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jc w:val="left"/>
        <w:textAlignment w:val="auto"/>
        <w:outlineLvl w:val="1"/>
        <w:rPr>
          <w:rFonts w:hint="default" w:ascii="宋体" w:hAnsi="宋体" w:eastAsia="宋体" w:cs="宋体"/>
          <w:b/>
          <w:color w:val="auto"/>
          <w:spacing w:val="0"/>
          <w:sz w:val="24"/>
          <w:szCs w:val="24"/>
          <w:highlight w:val="none"/>
          <w:lang w:val="en-US"/>
        </w:rPr>
      </w:pPr>
      <w:r>
        <w:rPr>
          <w:rFonts w:hint="eastAsia" w:ascii="宋体" w:hAnsi="宋体" w:eastAsia="宋体" w:cs="宋体"/>
          <w:b/>
          <w:color w:val="auto"/>
          <w:spacing w:val="0"/>
          <w:sz w:val="24"/>
          <w:szCs w:val="24"/>
          <w:highlight w:val="none"/>
        </w:rPr>
        <w:t>6.谈判</w:t>
      </w:r>
      <w:r>
        <w:rPr>
          <w:rFonts w:hint="eastAsia" w:ascii="宋体" w:hAnsi="宋体" w:eastAsia="宋体" w:cs="宋体"/>
          <w:b/>
          <w:color w:val="auto"/>
          <w:spacing w:val="0"/>
          <w:sz w:val="24"/>
          <w:szCs w:val="24"/>
          <w:highlight w:val="none"/>
          <w:lang w:eastAsia="zh-CN"/>
        </w:rPr>
        <w:t>时间及</w:t>
      </w:r>
      <w:r>
        <w:rPr>
          <w:rFonts w:hint="eastAsia" w:ascii="宋体" w:hAnsi="宋体" w:cs="宋体"/>
          <w:b/>
          <w:color w:val="auto"/>
          <w:spacing w:val="0"/>
          <w:sz w:val="24"/>
          <w:szCs w:val="24"/>
          <w:highlight w:val="none"/>
          <w:lang w:val="en-US" w:eastAsia="zh-CN"/>
        </w:rPr>
        <w:t>地点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olor w:val="auto"/>
          <w:spacing w:val="0"/>
          <w:szCs w:val="21"/>
          <w:highlight w:val="none"/>
        </w:rPr>
      </w:pPr>
      <w:r>
        <w:rPr>
          <w:rFonts w:hint="eastAsia" w:ascii="宋体" w:hAnsi="宋体" w:eastAsia="宋体" w:cs="宋体"/>
          <w:i w:val="0"/>
          <w:iCs w:val="0"/>
          <w:color w:val="auto"/>
          <w:spacing w:val="0"/>
          <w:szCs w:val="21"/>
          <w:highlight w:val="none"/>
        </w:rPr>
        <w:t>谈判</w:t>
      </w:r>
      <w:r>
        <w:rPr>
          <w:rFonts w:hint="eastAsia" w:ascii="宋体" w:hAnsi="宋体" w:eastAsia="宋体" w:cs="宋体"/>
          <w:i w:val="0"/>
          <w:iCs w:val="0"/>
          <w:color w:val="auto"/>
          <w:spacing w:val="0"/>
          <w:szCs w:val="21"/>
          <w:highlight w:val="none"/>
          <w:lang w:eastAsia="zh-CN"/>
        </w:rPr>
        <w:t>开始</w:t>
      </w:r>
      <w:r>
        <w:rPr>
          <w:rFonts w:hint="eastAsia" w:ascii="宋体" w:hAnsi="宋体" w:eastAsia="宋体" w:cs="宋体"/>
          <w:i w:val="0"/>
          <w:iCs w:val="0"/>
          <w:color w:val="auto"/>
          <w:spacing w:val="0"/>
          <w:szCs w:val="21"/>
          <w:highlight w:val="none"/>
        </w:rPr>
        <w:t>时间：</w:t>
      </w:r>
      <w:r>
        <w:rPr>
          <w:rFonts w:hint="eastAsia" w:ascii="宋体" w:hAnsi="宋体" w:cs="宋体"/>
          <w:color w:val="auto"/>
          <w:spacing w:val="0"/>
          <w:szCs w:val="21"/>
          <w:highlight w:val="none"/>
          <w:lang w:eastAsia="zh-CN"/>
        </w:rPr>
        <w:t>202</w:t>
      </w:r>
      <w:r>
        <w:rPr>
          <w:rFonts w:hint="eastAsia" w:ascii="宋体" w:hAnsi="宋体" w:cs="宋体"/>
          <w:color w:val="auto"/>
          <w:spacing w:val="0"/>
          <w:szCs w:val="21"/>
          <w:highlight w:val="none"/>
          <w:lang w:val="en-US" w:eastAsia="zh-CN"/>
        </w:rPr>
        <w:t>3</w:t>
      </w:r>
      <w:r>
        <w:rPr>
          <w:rFonts w:hint="eastAsia" w:ascii="宋体" w:hAnsi="宋体" w:cs="宋体"/>
          <w:color w:val="auto"/>
          <w:spacing w:val="0"/>
          <w:szCs w:val="21"/>
          <w:highlight w:val="none"/>
          <w:lang w:eastAsia="zh-CN"/>
        </w:rPr>
        <w:t>年</w:t>
      </w:r>
      <w:r>
        <w:rPr>
          <w:rFonts w:hint="eastAsia" w:ascii="宋体" w:hAnsi="宋体" w:cs="宋体"/>
          <w:color w:val="auto"/>
          <w:spacing w:val="0"/>
          <w:szCs w:val="21"/>
          <w:highlight w:val="none"/>
          <w:lang w:val="en-US" w:eastAsia="zh-CN"/>
        </w:rPr>
        <w:t>07</w:t>
      </w:r>
      <w:r>
        <w:rPr>
          <w:rFonts w:hint="eastAsia" w:ascii="宋体" w:hAnsi="宋体" w:cs="宋体"/>
          <w:color w:val="auto"/>
          <w:spacing w:val="0"/>
          <w:szCs w:val="21"/>
          <w:highlight w:val="none"/>
          <w:lang w:eastAsia="zh-CN"/>
        </w:rPr>
        <w:t>月</w:t>
      </w:r>
      <w:r>
        <w:rPr>
          <w:rFonts w:hint="eastAsia" w:ascii="宋体" w:hAnsi="宋体" w:cs="宋体"/>
          <w:color w:val="auto"/>
          <w:spacing w:val="0"/>
          <w:szCs w:val="21"/>
          <w:highlight w:val="none"/>
          <w:lang w:val="en-US" w:eastAsia="zh-CN"/>
        </w:rPr>
        <w:t>20</w:t>
      </w:r>
      <w:r>
        <w:rPr>
          <w:rFonts w:hint="eastAsia" w:ascii="宋体" w:hAnsi="宋体" w:cs="宋体"/>
          <w:color w:val="auto"/>
          <w:spacing w:val="0"/>
          <w:szCs w:val="21"/>
          <w:highlight w:val="none"/>
          <w:lang w:eastAsia="zh-CN"/>
        </w:rPr>
        <w:t>日</w:t>
      </w:r>
      <w:r>
        <w:rPr>
          <w:rFonts w:hint="eastAsia" w:ascii="宋体" w:hAnsi="宋体" w:eastAsia="宋体" w:cs="宋体"/>
          <w:color w:val="auto"/>
          <w:spacing w:val="0"/>
          <w:szCs w:val="21"/>
          <w:highlight w:val="none"/>
          <w:lang w:eastAsia="zh-CN"/>
        </w:rPr>
        <w:t>0</w:t>
      </w:r>
      <w:r>
        <w:rPr>
          <w:rFonts w:hint="eastAsia" w:ascii="宋体" w:hAnsi="宋体" w:eastAsia="宋体" w:cs="宋体"/>
          <w:color w:val="auto"/>
          <w:spacing w:val="0"/>
          <w:szCs w:val="21"/>
          <w:highlight w:val="none"/>
          <w:lang w:val="en-US" w:eastAsia="zh-CN"/>
        </w:rPr>
        <w:t>8</w:t>
      </w:r>
      <w:r>
        <w:rPr>
          <w:rFonts w:hint="eastAsia" w:ascii="宋体" w:hAnsi="宋体" w:eastAsia="宋体" w:cs="宋体"/>
          <w:color w:val="auto"/>
          <w:spacing w:val="0"/>
          <w:szCs w:val="21"/>
          <w:highlight w:val="none"/>
          <w:lang w:eastAsia="zh-CN"/>
        </w:rPr>
        <w:t>时30分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olor w:val="auto"/>
          <w:spacing w:val="0"/>
          <w:szCs w:val="21"/>
          <w:highlight w:val="none"/>
        </w:rPr>
      </w:pPr>
      <w:r>
        <w:rPr>
          <w:rFonts w:hint="eastAsia" w:ascii="宋体" w:hAnsi="宋体" w:eastAsia="宋体" w:cs="宋体"/>
          <w:i w:val="0"/>
          <w:iCs w:val="0"/>
          <w:color w:val="auto"/>
          <w:spacing w:val="0"/>
          <w:szCs w:val="21"/>
          <w:highlight w:val="none"/>
        </w:rPr>
        <w:t>谈判地点：</w:t>
      </w:r>
      <w:r>
        <w:rPr>
          <w:rFonts w:hint="eastAsia" w:ascii="宋体" w:hAnsi="宋体" w:cs="宋体"/>
          <w:i w:val="0"/>
          <w:iCs w:val="0"/>
          <w:color w:val="auto"/>
          <w:spacing w:val="0"/>
          <w:szCs w:val="21"/>
          <w:highlight w:val="none"/>
          <w:lang w:val="en-US" w:eastAsia="zh-CN"/>
        </w:rPr>
        <w:t>供应商</w:t>
      </w:r>
      <w:r>
        <w:rPr>
          <w:rFonts w:hint="eastAsia" w:ascii="宋体" w:hAnsi="宋体" w:eastAsia="宋体" w:cs="宋体"/>
          <w:i w:val="0"/>
          <w:iCs w:val="0"/>
          <w:color w:val="auto"/>
          <w:spacing w:val="0"/>
          <w:szCs w:val="21"/>
          <w:highlight w:val="none"/>
        </w:rPr>
        <w:t>无需现场</w:t>
      </w:r>
      <w:r>
        <w:rPr>
          <w:rFonts w:hint="eastAsia" w:ascii="宋体" w:hAnsi="宋体" w:cs="宋体"/>
          <w:i w:val="0"/>
          <w:iCs w:val="0"/>
          <w:color w:val="auto"/>
          <w:spacing w:val="0"/>
          <w:szCs w:val="21"/>
          <w:highlight w:val="none"/>
          <w:lang w:val="en-US" w:eastAsia="zh-CN"/>
        </w:rPr>
        <w:t>参与，使用</w:t>
      </w:r>
      <w:r>
        <w:rPr>
          <w:rFonts w:hint="eastAsia" w:ascii="宋体" w:hAnsi="宋体" w:eastAsia="宋体" w:cs="宋体"/>
          <w:i w:val="0"/>
          <w:iCs w:val="0"/>
          <w:color w:val="auto"/>
          <w:spacing w:val="0"/>
          <w:szCs w:val="21"/>
          <w:highlight w:val="none"/>
          <w:lang w:eastAsia="zh-CN"/>
        </w:rPr>
        <w:t>电子邮件及电话</w:t>
      </w:r>
      <w:r>
        <w:rPr>
          <w:rFonts w:hint="eastAsia" w:ascii="宋体" w:hAnsi="宋体" w:cs="宋体"/>
          <w:i w:val="0"/>
          <w:iCs w:val="0"/>
          <w:color w:val="auto"/>
          <w:spacing w:val="0"/>
          <w:szCs w:val="21"/>
          <w:highlight w:val="none"/>
          <w:lang w:val="en-US" w:eastAsia="zh-CN"/>
        </w:rPr>
        <w:t>进行</w:t>
      </w:r>
      <w:r>
        <w:rPr>
          <w:rFonts w:hint="eastAsia" w:ascii="宋体" w:hAnsi="宋体" w:eastAsia="宋体" w:cs="宋体"/>
          <w:i w:val="0"/>
          <w:iCs w:val="0"/>
          <w:color w:val="auto"/>
          <w:spacing w:val="0"/>
          <w:szCs w:val="21"/>
          <w:highlight w:val="none"/>
          <w:lang w:eastAsia="zh-CN"/>
        </w:rPr>
        <w:t>远程谈判</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left="0" w:leftChars="0" w:right="0" w:rightChars="0"/>
        <w:jc w:val="left"/>
        <w:textAlignment w:val="auto"/>
        <w:outlineLvl w:val="1"/>
        <w:rPr>
          <w:rFonts w:hint="eastAsia" w:ascii="宋体" w:hAnsi="宋体" w:eastAsia="宋体" w:cs="宋体"/>
          <w:color w:val="auto"/>
          <w:highlight w:val="none"/>
          <w:lang w:eastAsia="zh-CN"/>
        </w:rPr>
      </w:pPr>
      <w:r>
        <w:rPr>
          <w:rFonts w:hint="eastAsia" w:ascii="宋体" w:hAnsi="宋体" w:eastAsia="宋体" w:cs="宋体"/>
          <w:b/>
          <w:color w:val="auto"/>
          <w:spacing w:val="0"/>
          <w:sz w:val="24"/>
          <w:szCs w:val="24"/>
          <w:highlight w:val="none"/>
          <w:lang w:val="en-US" w:eastAsia="zh-CN"/>
        </w:rPr>
        <w:t>7</w:t>
      </w:r>
      <w:r>
        <w:rPr>
          <w:rFonts w:hint="eastAsia" w:ascii="宋体" w:hAnsi="宋体" w:eastAsia="宋体" w:cs="宋体"/>
          <w:b/>
          <w:color w:val="auto"/>
          <w:spacing w:val="0"/>
          <w:sz w:val="24"/>
          <w:szCs w:val="24"/>
          <w:highlight w:val="none"/>
        </w:rPr>
        <w:t>.</w:t>
      </w:r>
      <w:r>
        <w:rPr>
          <w:rFonts w:hint="eastAsia" w:ascii="宋体" w:hAnsi="宋体" w:eastAsia="宋体" w:cs="宋体"/>
          <w:b/>
          <w:color w:val="auto"/>
          <w:spacing w:val="0"/>
          <w:sz w:val="24"/>
          <w:szCs w:val="24"/>
          <w:highlight w:val="none"/>
          <w:lang w:val="en-US" w:eastAsia="zh-CN"/>
        </w:rPr>
        <w:t>联系方式</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i w:val="0"/>
          <w:iCs w:val="0"/>
          <w:color w:val="auto"/>
          <w:spacing w:val="0"/>
          <w:szCs w:val="21"/>
          <w:highlight w:val="none"/>
          <w:lang w:eastAsia="zh-CN"/>
        </w:rPr>
      </w:pPr>
      <w:r>
        <w:rPr>
          <w:rFonts w:hint="eastAsia" w:ascii="宋体" w:hAnsi="宋体" w:eastAsia="宋体" w:cs="宋体"/>
          <w:b/>
          <w:bCs/>
          <w:i w:val="0"/>
          <w:iCs w:val="0"/>
          <w:color w:val="auto"/>
          <w:spacing w:val="0"/>
          <w:szCs w:val="21"/>
          <w:highlight w:val="none"/>
          <w:lang w:eastAsia="zh-CN"/>
        </w:rPr>
        <w:t>采购人</w:t>
      </w:r>
      <w:r>
        <w:rPr>
          <w:rFonts w:hint="eastAsia" w:ascii="宋体" w:hAnsi="宋体" w:eastAsia="宋体" w:cs="宋体"/>
          <w:b/>
          <w:bCs/>
          <w:i w:val="0"/>
          <w:iCs w:val="0"/>
          <w:color w:val="auto"/>
          <w:spacing w:val="0"/>
          <w:szCs w:val="21"/>
          <w:highlight w:val="none"/>
        </w:rPr>
        <w:t>：</w:t>
      </w:r>
      <w:r>
        <w:rPr>
          <w:rFonts w:hint="eastAsia" w:ascii="宋体" w:hAnsi="宋体" w:cs="宋体"/>
          <w:b/>
          <w:bCs/>
          <w:i w:val="0"/>
          <w:iCs w:val="0"/>
          <w:color w:val="auto"/>
          <w:spacing w:val="0"/>
          <w:szCs w:val="21"/>
          <w:highlight w:val="none"/>
          <w:lang w:eastAsia="zh-CN"/>
        </w:rPr>
        <w:t>长庆油田分公司第三输油处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联系人：</w:t>
      </w:r>
      <w:r>
        <w:rPr>
          <w:rFonts w:hint="eastAsia" w:ascii="宋体" w:hAnsi="宋体" w:eastAsia="宋体" w:cs="宋体"/>
          <w:i w:val="0"/>
          <w:iCs w:val="0"/>
          <w:color w:val="auto"/>
          <w:spacing w:val="0"/>
          <w:szCs w:val="21"/>
          <w:highlight w:val="none"/>
          <w:lang w:val="en-US" w:eastAsia="zh-CN"/>
        </w:rPr>
        <w:t>乔玉华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联系电话：0951-6952822</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i w:val="0"/>
          <w:iCs w:val="0"/>
          <w:color w:val="auto"/>
          <w:spacing w:val="0"/>
          <w:szCs w:val="21"/>
          <w:highlight w:val="none"/>
        </w:rPr>
      </w:pPr>
      <w:r>
        <w:rPr>
          <w:rFonts w:hint="eastAsia" w:ascii="宋体" w:hAnsi="宋体" w:eastAsia="宋体" w:cs="宋体"/>
          <w:b/>
          <w:bCs/>
          <w:i w:val="0"/>
          <w:iCs w:val="0"/>
          <w:color w:val="auto"/>
          <w:spacing w:val="0"/>
          <w:szCs w:val="21"/>
          <w:highlight w:val="none"/>
          <w:lang w:eastAsia="zh-CN"/>
        </w:rPr>
        <w:t>谈判代理机构</w:t>
      </w:r>
      <w:r>
        <w:rPr>
          <w:rFonts w:hint="eastAsia" w:ascii="宋体" w:hAnsi="宋体" w:eastAsia="宋体" w:cs="宋体"/>
          <w:b/>
          <w:bCs/>
          <w:i w:val="0"/>
          <w:iCs w:val="0"/>
          <w:color w:val="auto"/>
          <w:spacing w:val="0"/>
          <w:szCs w:val="21"/>
          <w:highlight w:val="none"/>
        </w:rPr>
        <w:t>：中国石油物资有限公司西安分公司</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olor w:val="auto"/>
          <w:spacing w:val="0"/>
          <w:szCs w:val="21"/>
          <w:highlight w:val="none"/>
        </w:rPr>
      </w:pPr>
      <w:r>
        <w:rPr>
          <w:rFonts w:hint="eastAsia" w:ascii="宋体" w:hAnsi="宋体" w:eastAsia="宋体" w:cs="宋体"/>
          <w:i w:val="0"/>
          <w:iCs w:val="0"/>
          <w:color w:val="auto"/>
          <w:spacing w:val="0"/>
          <w:szCs w:val="21"/>
          <w:highlight w:val="none"/>
        </w:rPr>
        <w:t>地  址：</w:t>
      </w:r>
      <w:r>
        <w:rPr>
          <w:rFonts w:hint="eastAsia" w:ascii="宋体" w:hAnsi="宋体" w:eastAsia="宋体" w:cs="宋体"/>
          <w:color w:val="auto"/>
          <w:spacing w:val="0"/>
          <w:kern w:val="0"/>
          <w:szCs w:val="21"/>
          <w:highlight w:val="none"/>
        </w:rPr>
        <w:t>银川市兴庆区石油城银横路189号二楼东侧（长庆油田银川生产指挥中心北门对面）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联系人：</w:t>
      </w:r>
      <w:r>
        <w:rPr>
          <w:rFonts w:hint="eastAsia" w:ascii="宋体" w:hAnsi="宋体" w:cs="宋体"/>
          <w:i w:val="0"/>
          <w:iCs w:val="0"/>
          <w:color w:val="auto"/>
          <w:spacing w:val="0"/>
          <w:szCs w:val="21"/>
          <w:highlight w:val="none"/>
          <w:lang w:val="en-US" w:eastAsia="zh-CN"/>
        </w:rPr>
        <w:t>蒋芳芳</w:t>
      </w:r>
      <w:r>
        <w:rPr>
          <w:rFonts w:hint="eastAsia" w:ascii="宋体" w:hAnsi="宋体" w:eastAsia="宋体" w:cs="宋体"/>
          <w:i w:val="0"/>
          <w:iCs w:val="0"/>
          <w:color w:val="auto"/>
          <w:spacing w:val="0"/>
          <w:szCs w:val="21"/>
          <w:highlight w:val="none"/>
          <w:lang w:val="en-US" w:eastAsia="zh-CN"/>
        </w:rPr>
        <w:t xml:space="preserve"> 陈勇</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联系电话：</w:t>
      </w:r>
      <w:r>
        <w:rPr>
          <w:rFonts w:hint="eastAsia" w:ascii="宋体" w:hAnsi="宋体" w:eastAsia="宋体" w:cs="宋体"/>
          <w:i w:val="0"/>
          <w:iCs w:val="0"/>
          <w:color w:val="auto"/>
          <w:spacing w:val="0"/>
          <w:szCs w:val="21"/>
          <w:highlight w:val="none"/>
          <w:lang w:val="en-US" w:eastAsia="zh-CN"/>
        </w:rPr>
        <w:t>0951-6939</w:t>
      </w:r>
      <w:r>
        <w:rPr>
          <w:rFonts w:hint="eastAsia" w:ascii="宋体" w:hAnsi="宋体" w:cs="宋体"/>
          <w:i w:val="0"/>
          <w:iCs w:val="0"/>
          <w:color w:val="auto"/>
          <w:spacing w:val="0"/>
          <w:szCs w:val="21"/>
          <w:highlight w:val="none"/>
          <w:lang w:val="en-US" w:eastAsia="zh-CN"/>
        </w:rPr>
        <w:t>098</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 xml:space="preserve">邮 </w:t>
      </w:r>
      <w:r>
        <w:rPr>
          <w:rFonts w:hint="eastAsia" w:ascii="宋体" w:hAnsi="宋体" w:eastAsia="宋体" w:cs="宋体"/>
          <w:i w:val="0"/>
          <w:iCs w:val="0"/>
          <w:color w:val="auto"/>
          <w:spacing w:val="0"/>
          <w:szCs w:val="21"/>
          <w:highlight w:val="none"/>
          <w:lang w:val="en-US" w:eastAsia="zh-CN"/>
        </w:rPr>
        <w:t xml:space="preserve"> </w:t>
      </w:r>
      <w:r>
        <w:rPr>
          <w:rFonts w:hint="eastAsia" w:ascii="宋体" w:hAnsi="宋体" w:eastAsia="宋体" w:cs="宋体"/>
          <w:i w:val="0"/>
          <w:iCs w:val="0"/>
          <w:color w:val="auto"/>
          <w:spacing w:val="0"/>
          <w:szCs w:val="21"/>
          <w:highlight w:val="none"/>
        </w:rPr>
        <w:t>箱：</w:t>
      </w:r>
      <w:r>
        <w:rPr>
          <w:rFonts w:hint="eastAsia" w:ascii="宋体" w:hAnsi="宋体" w:cs="宋体"/>
          <w:i w:val="0"/>
          <w:iCs w:val="0"/>
          <w:color w:val="auto"/>
          <w:spacing w:val="0"/>
          <w:szCs w:val="21"/>
          <w:highlight w:val="none"/>
          <w:lang w:val="en-US" w:eastAsia="zh-CN"/>
        </w:rPr>
        <w:t>xbfzxyw5b_wy@vip.163.com</w:t>
      </w:r>
    </w:p>
    <w:p>
      <w:pPr>
        <w:spacing w:line="360" w:lineRule="auto"/>
        <w:ind w:firstLine="540"/>
        <w:rPr>
          <w:rFonts w:hint="eastAsia" w:ascii="宋体" w:hAnsi="宋体" w:cs="宋体"/>
          <w:color w:val="auto"/>
          <w:szCs w:val="21"/>
          <w:highlight w:val="none"/>
        </w:rPr>
      </w:pPr>
    </w:p>
    <w:p>
      <w:pPr>
        <w:tabs>
          <w:tab w:val="left" w:pos="500"/>
        </w:tabs>
        <w:snapToGrid w:val="0"/>
        <w:spacing w:line="360" w:lineRule="auto"/>
        <w:jc w:val="left"/>
        <w:rPr>
          <w:rFonts w:hint="eastAsia" w:ascii="宋体" w:hAnsi="宋体" w:cs="宋体"/>
          <w:color w:val="auto"/>
          <w:szCs w:val="21"/>
          <w:highlight w:val="none"/>
        </w:rPr>
      </w:pPr>
    </w:p>
    <w:p>
      <w:pPr>
        <w:tabs>
          <w:tab w:val="left" w:pos="500"/>
        </w:tabs>
        <w:snapToGrid w:val="0"/>
        <w:spacing w:line="360" w:lineRule="auto"/>
        <w:jc w:val="left"/>
        <w:rPr>
          <w:rFonts w:hint="eastAsia" w:ascii="宋体" w:hAnsi="宋体" w:cs="宋体"/>
          <w:color w:val="auto"/>
          <w:szCs w:val="21"/>
          <w:highlight w:val="none"/>
        </w:rPr>
      </w:pPr>
    </w:p>
    <w:p>
      <w:pPr>
        <w:tabs>
          <w:tab w:val="left" w:pos="500"/>
        </w:tabs>
        <w:snapToGrid w:val="0"/>
        <w:spacing w:line="360" w:lineRule="auto"/>
        <w:jc w:val="left"/>
        <w:rPr>
          <w:rFonts w:hint="eastAsia" w:ascii="宋体" w:hAnsi="宋体" w:cs="宋体"/>
          <w:b/>
          <w:bCs/>
          <w:color w:val="auto"/>
          <w:sz w:val="48"/>
          <w:szCs w:val="48"/>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附件：《报名登记表》</w:t>
      </w:r>
    </w:p>
    <w:p>
      <w:pPr>
        <w:tabs>
          <w:tab w:val="left" w:pos="500"/>
        </w:tabs>
        <w:snapToGrid w:val="0"/>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报名登记表</w:t>
      </w:r>
    </w:p>
    <w:p>
      <w:pPr>
        <w:tabs>
          <w:tab w:val="left" w:pos="500"/>
        </w:tabs>
        <w:snapToGrid w:val="0"/>
        <w:spacing w:line="360" w:lineRule="auto"/>
        <w:rPr>
          <w:rFonts w:ascii="宋体" w:hAnsi="宋体"/>
          <w:color w:val="auto"/>
          <w:sz w:val="24"/>
          <w:highlight w:val="none"/>
        </w:rPr>
      </w:pPr>
      <w:r>
        <w:rPr>
          <w:rFonts w:hint="eastAsia" w:ascii="宋体" w:hAnsi="宋体"/>
          <w:color w:val="auto"/>
          <w:sz w:val="24"/>
          <w:highlight w:val="none"/>
        </w:rPr>
        <w:t>项目名称：</w:t>
      </w:r>
    </w:p>
    <w:p>
      <w:pPr>
        <w:rPr>
          <w:rFonts w:ascii="宋体" w:hAnsi="宋体"/>
          <w:color w:val="auto"/>
          <w:sz w:val="24"/>
          <w:highlight w:val="none"/>
        </w:rPr>
      </w:pPr>
      <w:r>
        <w:rPr>
          <w:rFonts w:hint="eastAsia" w:ascii="宋体" w:hAnsi="宋体"/>
          <w:color w:val="auto"/>
          <w:sz w:val="24"/>
          <w:highlight w:val="none"/>
        </w:rPr>
        <w:t>项目编号：</w:t>
      </w:r>
    </w:p>
    <w:tbl>
      <w:tblPr>
        <w:tblStyle w:val="6"/>
        <w:tblW w:w="0" w:type="auto"/>
        <w:tblInd w:w="0" w:type="dxa"/>
        <w:tblLayout w:type="fixed"/>
        <w:tblCellMar>
          <w:top w:w="0" w:type="dxa"/>
          <w:left w:w="108" w:type="dxa"/>
          <w:bottom w:w="0" w:type="dxa"/>
          <w:right w:w="108" w:type="dxa"/>
        </w:tblCellMar>
      </w:tblPr>
      <w:tblGrid>
        <w:gridCol w:w="1060"/>
        <w:gridCol w:w="1050"/>
        <w:gridCol w:w="1752"/>
        <w:gridCol w:w="4874"/>
      </w:tblGrid>
      <w:tr>
        <w:tblPrEx>
          <w:tblCellMar>
            <w:top w:w="0" w:type="dxa"/>
            <w:left w:w="108" w:type="dxa"/>
            <w:bottom w:w="0" w:type="dxa"/>
            <w:right w:w="108" w:type="dxa"/>
          </w:tblCellMar>
        </w:tblPrEx>
        <w:trPr>
          <w:trHeight w:val="1021" w:hRule="atLeast"/>
        </w:trPr>
        <w:tc>
          <w:tcPr>
            <w:tcW w:w="1060" w:type="dxa"/>
            <w:tcBorders>
              <w:top w:val="single" w:color="auto" w:sz="8" w:space="0"/>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序号</w:t>
            </w:r>
          </w:p>
        </w:tc>
        <w:tc>
          <w:tcPr>
            <w:tcW w:w="2802" w:type="dxa"/>
            <w:gridSpan w:val="2"/>
            <w:tcBorders>
              <w:top w:val="single" w:color="auto" w:sz="8" w:space="0"/>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项目</w:t>
            </w:r>
          </w:p>
        </w:tc>
        <w:tc>
          <w:tcPr>
            <w:tcW w:w="4874" w:type="dxa"/>
            <w:tcBorders>
              <w:top w:val="single" w:color="auto" w:sz="8" w:space="0"/>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内容</w:t>
            </w:r>
          </w:p>
        </w:tc>
      </w:tr>
      <w:tr>
        <w:tblPrEx>
          <w:tblCellMar>
            <w:top w:w="0" w:type="dxa"/>
            <w:left w:w="108" w:type="dxa"/>
            <w:bottom w:w="0" w:type="dxa"/>
            <w:right w:w="108" w:type="dxa"/>
          </w:tblCellMar>
        </w:tblPrEx>
        <w:trPr>
          <w:trHeight w:val="1360" w:hRule="atLeast"/>
        </w:trPr>
        <w:tc>
          <w:tcPr>
            <w:tcW w:w="1060" w:type="dxa"/>
            <w:tcBorders>
              <w:top w:val="nil"/>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ascii="宋体" w:hAnsi="宋体"/>
                <w:color w:val="auto"/>
                <w:szCs w:val="32"/>
                <w:highlight w:val="none"/>
              </w:rPr>
              <w:t>1</w:t>
            </w:r>
          </w:p>
        </w:tc>
        <w:tc>
          <w:tcPr>
            <w:tcW w:w="2802"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bCs/>
                <w:color w:val="auto"/>
                <w:szCs w:val="32"/>
                <w:highlight w:val="none"/>
              </w:rPr>
            </w:pPr>
            <w:r>
              <w:rPr>
                <w:rFonts w:hint="eastAsia" w:ascii="宋体" w:hAnsi="宋体"/>
                <w:bCs/>
                <w:color w:val="auto"/>
                <w:szCs w:val="32"/>
                <w:highlight w:val="none"/>
              </w:rPr>
              <w:t>报名</w:t>
            </w:r>
            <w:r>
              <w:rPr>
                <w:rFonts w:hint="eastAsia" w:ascii="宋体" w:hAnsi="宋体"/>
                <w:bCs/>
                <w:color w:val="auto"/>
                <w:szCs w:val="32"/>
                <w:highlight w:val="none"/>
                <w:lang w:eastAsia="zh-CN"/>
              </w:rPr>
              <w:t>供应商</w:t>
            </w:r>
            <w:r>
              <w:rPr>
                <w:rFonts w:hint="eastAsia" w:ascii="宋体" w:hAnsi="宋体"/>
                <w:bCs/>
                <w:color w:val="auto"/>
                <w:szCs w:val="32"/>
                <w:highlight w:val="none"/>
              </w:rPr>
              <w:t>名称</w:t>
            </w:r>
          </w:p>
          <w:p>
            <w:pPr>
              <w:spacing w:line="320" w:lineRule="exact"/>
              <w:jc w:val="center"/>
              <w:rPr>
                <w:rFonts w:ascii="宋体" w:hAnsi="宋体"/>
                <w:bCs/>
                <w:color w:val="auto"/>
                <w:szCs w:val="32"/>
                <w:highlight w:val="none"/>
              </w:rPr>
            </w:pPr>
            <w:r>
              <w:rPr>
                <w:rFonts w:hint="eastAsia" w:ascii="宋体" w:hAnsi="宋体"/>
                <w:bCs/>
                <w:color w:val="auto"/>
                <w:szCs w:val="32"/>
                <w:highlight w:val="none"/>
              </w:rPr>
              <w:t>（公司名称）</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hint="eastAsia" w:ascii="宋体" w:hAnsi="宋体"/>
                <w:color w:val="auto"/>
                <w:szCs w:val="32"/>
                <w:highlight w:val="none"/>
              </w:rPr>
            </w:pPr>
            <w:r>
              <w:rPr>
                <w:rFonts w:hint="eastAsia" w:ascii="宋体" w:hAnsi="宋体"/>
                <w:color w:val="auto"/>
                <w:szCs w:val="32"/>
                <w:highlight w:val="none"/>
              </w:rPr>
              <w:t>————————————（加盖单位公章）</w:t>
            </w:r>
          </w:p>
        </w:tc>
      </w:tr>
      <w:tr>
        <w:tblPrEx>
          <w:tblCellMar>
            <w:top w:w="0" w:type="dxa"/>
            <w:left w:w="108" w:type="dxa"/>
            <w:bottom w:w="0" w:type="dxa"/>
            <w:right w:w="108" w:type="dxa"/>
          </w:tblCellMar>
        </w:tblPrEx>
        <w:trPr>
          <w:trHeight w:val="868" w:hRule="exact"/>
        </w:trPr>
        <w:tc>
          <w:tcPr>
            <w:tcW w:w="1060" w:type="dxa"/>
            <w:vMerge w:val="restart"/>
            <w:tcBorders>
              <w:top w:val="nil"/>
              <w:left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r>
              <w:rPr>
                <w:rFonts w:ascii="宋体" w:hAnsi="宋体"/>
                <w:color w:val="auto"/>
                <w:szCs w:val="32"/>
                <w:highlight w:val="none"/>
              </w:rPr>
              <w:t>2</w:t>
            </w:r>
          </w:p>
        </w:tc>
        <w:tc>
          <w:tcPr>
            <w:tcW w:w="1050" w:type="dxa"/>
            <w:vMerge w:val="restart"/>
            <w:tcBorders>
              <w:top w:val="nil"/>
              <w:left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r>
              <w:rPr>
                <w:rFonts w:hint="eastAsia" w:ascii="宋体" w:hAnsi="宋体"/>
                <w:bCs/>
                <w:color w:val="auto"/>
                <w:szCs w:val="32"/>
                <w:highlight w:val="none"/>
              </w:rPr>
              <w:t>报名</w:t>
            </w:r>
            <w:r>
              <w:rPr>
                <w:rFonts w:hint="eastAsia" w:ascii="宋体" w:hAnsi="宋体"/>
                <w:bCs/>
                <w:color w:val="auto"/>
                <w:szCs w:val="32"/>
                <w:highlight w:val="none"/>
                <w:lang w:eastAsia="zh-CN"/>
              </w:rPr>
              <w:t>供应商</w:t>
            </w:r>
            <w:r>
              <w:rPr>
                <w:rFonts w:hint="eastAsia" w:ascii="宋体" w:hAnsi="宋体"/>
                <w:bCs/>
                <w:color w:val="auto"/>
                <w:szCs w:val="32"/>
                <w:highlight w:val="none"/>
              </w:rPr>
              <w:t>联系方式</w:t>
            </w:r>
          </w:p>
        </w:tc>
        <w:tc>
          <w:tcPr>
            <w:tcW w:w="1752" w:type="dxa"/>
            <w:tcBorders>
              <w:top w:val="nil"/>
              <w:left w:val="nil"/>
              <w:bottom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r>
              <w:rPr>
                <w:rFonts w:hint="eastAsia" w:ascii="宋体" w:hAnsi="宋体"/>
                <w:bCs/>
                <w:color w:val="auto"/>
                <w:szCs w:val="32"/>
                <w:highlight w:val="none"/>
              </w:rPr>
              <w:t>姓名</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r>
      <w:tr>
        <w:tblPrEx>
          <w:tblCellMar>
            <w:top w:w="0" w:type="dxa"/>
            <w:left w:w="108" w:type="dxa"/>
            <w:bottom w:w="0" w:type="dxa"/>
            <w:right w:w="108" w:type="dxa"/>
          </w:tblCellMar>
        </w:tblPrEx>
        <w:trPr>
          <w:trHeight w:val="906" w:hRule="exact"/>
        </w:trPr>
        <w:tc>
          <w:tcPr>
            <w:tcW w:w="1060" w:type="dxa"/>
            <w:vMerge w:val="continue"/>
            <w:tcBorders>
              <w:left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050" w:type="dxa"/>
            <w:vMerge w:val="continue"/>
            <w:tcBorders>
              <w:left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p>
        </w:tc>
        <w:tc>
          <w:tcPr>
            <w:tcW w:w="1752" w:type="dxa"/>
            <w:tcBorders>
              <w:top w:val="nil"/>
              <w:left w:val="nil"/>
              <w:bottom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r>
              <w:rPr>
                <w:rFonts w:hint="eastAsia" w:ascii="宋体" w:hAnsi="宋体"/>
                <w:bCs/>
                <w:color w:val="auto"/>
                <w:szCs w:val="32"/>
                <w:highlight w:val="none"/>
              </w:rPr>
              <w:t>联系人手机号</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 xml:space="preserve">                        </w:t>
            </w:r>
          </w:p>
        </w:tc>
      </w:tr>
      <w:tr>
        <w:tblPrEx>
          <w:tblCellMar>
            <w:top w:w="0" w:type="dxa"/>
            <w:left w:w="108" w:type="dxa"/>
            <w:bottom w:w="0" w:type="dxa"/>
            <w:right w:w="108" w:type="dxa"/>
          </w:tblCellMar>
        </w:tblPrEx>
        <w:trPr>
          <w:trHeight w:val="983" w:hRule="exact"/>
        </w:trPr>
        <w:tc>
          <w:tcPr>
            <w:tcW w:w="1060" w:type="dxa"/>
            <w:vMerge w:val="continue"/>
            <w:tcBorders>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050"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752" w:type="dxa"/>
            <w:tcBorders>
              <w:top w:val="nil"/>
              <w:left w:val="nil"/>
              <w:bottom w:val="single" w:color="auto" w:sz="4" w:space="0"/>
              <w:right w:val="single" w:color="auto" w:sz="4" w:space="0"/>
            </w:tcBorders>
            <w:noWrap w:val="0"/>
            <w:vAlign w:val="center"/>
          </w:tcPr>
          <w:p>
            <w:pPr>
              <w:tabs>
                <w:tab w:val="left" w:pos="428"/>
              </w:tabs>
              <w:spacing w:line="320" w:lineRule="exact"/>
              <w:jc w:val="center"/>
              <w:rPr>
                <w:rFonts w:hint="eastAsia" w:ascii="宋体" w:hAnsi="宋体"/>
                <w:color w:val="auto"/>
                <w:szCs w:val="32"/>
                <w:highlight w:val="none"/>
              </w:rPr>
            </w:pPr>
            <w:r>
              <w:rPr>
                <w:rFonts w:hint="eastAsia" w:ascii="宋体" w:hAnsi="宋体"/>
                <w:color w:val="auto"/>
                <w:szCs w:val="32"/>
                <w:highlight w:val="none"/>
              </w:rPr>
              <w:t>微信账号</w:t>
            </w:r>
            <w:r>
              <w:rPr>
                <w:rFonts w:hint="eastAsia" w:ascii="宋体" w:hAnsi="宋体"/>
                <w:b/>
                <w:bCs/>
                <w:color w:val="auto"/>
                <w:szCs w:val="32"/>
                <w:highlight w:val="none"/>
              </w:rPr>
              <w:t>（参与谈判的微信账号）</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r>
      <w:tr>
        <w:tblPrEx>
          <w:tblCellMar>
            <w:top w:w="0" w:type="dxa"/>
            <w:left w:w="108" w:type="dxa"/>
            <w:bottom w:w="0" w:type="dxa"/>
            <w:right w:w="108" w:type="dxa"/>
          </w:tblCellMar>
        </w:tblPrEx>
        <w:trPr>
          <w:trHeight w:val="1303" w:hRule="exact"/>
        </w:trPr>
        <w:tc>
          <w:tcPr>
            <w:tcW w:w="1060" w:type="dxa"/>
            <w:vMerge w:val="continue"/>
            <w:tcBorders>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050"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752"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电子邮箱</w:t>
            </w:r>
            <w:r>
              <w:rPr>
                <w:rFonts w:hint="eastAsia" w:ascii="宋体" w:hAnsi="宋体"/>
                <w:b/>
                <w:color w:val="auto"/>
                <w:szCs w:val="32"/>
                <w:highlight w:val="none"/>
              </w:rPr>
              <w:t>（与招标中心直接联系的邮箱）</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r>
      <w:tr>
        <w:tblPrEx>
          <w:tblCellMar>
            <w:top w:w="0" w:type="dxa"/>
            <w:left w:w="108" w:type="dxa"/>
            <w:bottom w:w="0" w:type="dxa"/>
            <w:right w:w="108" w:type="dxa"/>
          </w:tblCellMar>
        </w:tblPrEx>
        <w:trPr>
          <w:trHeight w:val="676" w:hRule="atLeast"/>
        </w:trPr>
        <w:tc>
          <w:tcPr>
            <w:tcW w:w="1060" w:type="dxa"/>
            <w:tcBorders>
              <w:top w:val="nil"/>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3</w:t>
            </w:r>
          </w:p>
        </w:tc>
        <w:tc>
          <w:tcPr>
            <w:tcW w:w="2802"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购买标段</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i/>
                <w:color w:val="auto"/>
                <w:szCs w:val="32"/>
                <w:highlight w:val="none"/>
              </w:rPr>
            </w:pPr>
          </w:p>
        </w:tc>
      </w:tr>
      <w:tr>
        <w:tblPrEx>
          <w:tblCellMar>
            <w:top w:w="0" w:type="dxa"/>
            <w:left w:w="108" w:type="dxa"/>
            <w:bottom w:w="0" w:type="dxa"/>
            <w:right w:w="108" w:type="dxa"/>
          </w:tblCellMar>
        </w:tblPrEx>
        <w:trPr>
          <w:trHeight w:val="651" w:hRule="atLeast"/>
        </w:trPr>
        <w:tc>
          <w:tcPr>
            <w:tcW w:w="1060" w:type="dxa"/>
            <w:tcBorders>
              <w:top w:val="nil"/>
              <w:left w:val="single" w:color="auto" w:sz="8" w:space="0"/>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r>
              <w:rPr>
                <w:rFonts w:hint="eastAsia" w:ascii="宋体" w:hAnsi="宋体"/>
                <w:color w:val="auto"/>
                <w:szCs w:val="32"/>
                <w:highlight w:val="none"/>
              </w:rPr>
              <w:t>4</w:t>
            </w: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r>
              <w:rPr>
                <w:rFonts w:hint="eastAsia" w:ascii="宋体" w:hAnsi="宋体"/>
                <w:color w:val="auto"/>
                <w:szCs w:val="32"/>
                <w:highlight w:val="none"/>
              </w:rPr>
              <w:t>接收发票邮箱</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p>
        </w:tc>
      </w:tr>
      <w:tr>
        <w:tblPrEx>
          <w:tblCellMar>
            <w:top w:w="0" w:type="dxa"/>
            <w:left w:w="108" w:type="dxa"/>
            <w:bottom w:w="0" w:type="dxa"/>
            <w:right w:w="108" w:type="dxa"/>
          </w:tblCellMar>
        </w:tblPrEx>
        <w:trPr>
          <w:trHeight w:val="651" w:hRule="atLeast"/>
        </w:trPr>
        <w:tc>
          <w:tcPr>
            <w:tcW w:w="1060" w:type="dxa"/>
            <w:tcBorders>
              <w:top w:val="nil"/>
              <w:left w:val="single" w:color="auto" w:sz="8" w:space="0"/>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r>
              <w:rPr>
                <w:rFonts w:hint="eastAsia" w:ascii="宋体" w:hAnsi="宋体"/>
                <w:color w:val="auto"/>
                <w:szCs w:val="32"/>
                <w:highlight w:val="none"/>
              </w:rPr>
              <w:t>5</w:t>
            </w: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报名时间</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年     月     日</w:t>
            </w:r>
          </w:p>
        </w:tc>
      </w:tr>
      <w:tr>
        <w:tblPrEx>
          <w:tblCellMar>
            <w:top w:w="0" w:type="dxa"/>
            <w:left w:w="108" w:type="dxa"/>
            <w:bottom w:w="0" w:type="dxa"/>
            <w:right w:w="108" w:type="dxa"/>
          </w:tblCellMar>
        </w:tblPrEx>
        <w:trPr>
          <w:trHeight w:val="638" w:hRule="atLeast"/>
        </w:trPr>
        <w:tc>
          <w:tcPr>
            <w:tcW w:w="1060" w:type="dxa"/>
            <w:tcBorders>
              <w:top w:val="nil"/>
              <w:left w:val="single" w:color="auto" w:sz="8" w:space="0"/>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r>
              <w:rPr>
                <w:rFonts w:hint="eastAsia" w:ascii="宋体" w:hAnsi="宋体"/>
                <w:color w:val="auto"/>
                <w:szCs w:val="32"/>
                <w:highlight w:val="none"/>
              </w:rPr>
              <w:t>6</w:t>
            </w: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报名人签字</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p>
        </w:tc>
      </w:tr>
    </w:tbl>
    <w:p>
      <w:pPr>
        <w:widowControl/>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注：1、 </w:t>
      </w:r>
      <w:r>
        <w:rPr>
          <w:rFonts w:hint="eastAsia" w:ascii="宋体" w:hAnsi="宋体"/>
          <w:color w:val="auto"/>
          <w:kern w:val="30"/>
          <w:sz w:val="24"/>
          <w:highlight w:val="none"/>
        </w:rPr>
        <w:t>随</w:t>
      </w:r>
      <w:r>
        <w:rPr>
          <w:rFonts w:hint="eastAsia" w:ascii="宋体" w:hAnsi="宋体"/>
          <w:color w:val="auto"/>
          <w:sz w:val="24"/>
          <w:highlight w:val="none"/>
        </w:rPr>
        <w:t>谈判发售的图纸、技术规格书等资料，</w:t>
      </w:r>
      <w:r>
        <w:rPr>
          <w:rFonts w:hint="eastAsia" w:ascii="宋体" w:hAnsi="宋体"/>
          <w:color w:val="auto"/>
          <w:sz w:val="24"/>
          <w:highlight w:val="none"/>
          <w:lang w:eastAsia="zh-CN"/>
        </w:rPr>
        <w:t>供应商</w:t>
      </w:r>
      <w:r>
        <w:rPr>
          <w:rFonts w:hint="eastAsia" w:ascii="宋体" w:hAnsi="宋体"/>
          <w:color w:val="auto"/>
          <w:sz w:val="24"/>
          <w:highlight w:val="none"/>
        </w:rPr>
        <w:t>仅用于本次项目，不得外泄或用作它用，因</w:t>
      </w:r>
      <w:r>
        <w:rPr>
          <w:rFonts w:hint="eastAsia" w:ascii="宋体" w:hAnsi="宋体"/>
          <w:color w:val="auto"/>
          <w:sz w:val="24"/>
          <w:highlight w:val="none"/>
          <w:lang w:eastAsia="zh-CN"/>
        </w:rPr>
        <w:t>供应商</w:t>
      </w:r>
      <w:r>
        <w:rPr>
          <w:rFonts w:hint="eastAsia" w:ascii="宋体" w:hAnsi="宋体"/>
          <w:color w:val="auto"/>
          <w:sz w:val="24"/>
          <w:highlight w:val="none"/>
        </w:rPr>
        <w:t>外泄项目资料造成的损失，采购人及代理机构有为此索赔的权利。</w:t>
      </w:r>
    </w:p>
    <w:p>
      <w:pPr>
        <w:widowControl/>
        <w:ind w:firstLine="480" w:firstLineChars="200"/>
        <w:jc w:val="left"/>
        <w:rPr>
          <w:rFonts w:hint="eastAsia" w:ascii="宋体" w:hAnsi="宋体"/>
          <w:color w:val="auto"/>
          <w:sz w:val="24"/>
          <w:highlight w:val="none"/>
        </w:rPr>
      </w:pPr>
      <w:r>
        <w:rPr>
          <w:rFonts w:hint="eastAsia" w:ascii="宋体" w:hAnsi="宋体"/>
          <w:color w:val="auto"/>
          <w:sz w:val="24"/>
          <w:highlight w:val="none"/>
        </w:rPr>
        <w:t>2、以上信息请准备参加本项目谈判的</w:t>
      </w:r>
      <w:r>
        <w:rPr>
          <w:rFonts w:hint="eastAsia" w:ascii="宋体" w:hAnsi="宋体"/>
          <w:color w:val="auto"/>
          <w:sz w:val="24"/>
          <w:highlight w:val="none"/>
          <w:lang w:eastAsia="zh-CN"/>
        </w:rPr>
        <w:t>供应商</w:t>
      </w:r>
      <w:r>
        <w:rPr>
          <w:rFonts w:hint="eastAsia" w:ascii="宋体" w:hAnsi="宋体"/>
          <w:color w:val="auto"/>
          <w:sz w:val="24"/>
          <w:highlight w:val="none"/>
        </w:rPr>
        <w:t>认真填写，因填写错误，导致无法参加谈判的，后果自行承担。</w:t>
      </w:r>
    </w:p>
    <w:p>
      <w:pPr>
        <w:spacing w:line="360" w:lineRule="auto"/>
        <w:ind w:firstLine="540"/>
        <w:jc w:val="center"/>
        <w:rPr>
          <w:rFonts w:hint="eastAsia" w:ascii="宋体" w:hAnsi="宋体"/>
          <w:color w:val="auto"/>
          <w:sz w:val="24"/>
          <w:highlight w:val="none"/>
        </w:rPr>
        <w:sectPr>
          <w:headerReference r:id="rId3" w:type="default"/>
          <w:footerReference r:id="rId4" w:type="default"/>
          <w:pgSz w:w="11906" w:h="16838"/>
          <w:pgMar w:top="1588" w:right="1418" w:bottom="1304" w:left="1418" w:header="680" w:footer="624" w:gutter="0"/>
          <w:cols w:space="720"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1"/>
        <w:rPr>
          <w:rFonts w:hint="eastAsia"/>
          <w:lang w:val="en-US" w:eastAsia="zh-CN"/>
        </w:rPr>
      </w:pPr>
      <w:r>
        <w:rPr>
          <w:rFonts w:hint="eastAsia"/>
          <w:b/>
          <w:bCs/>
          <w:lang w:val="en-US" w:eastAsia="zh-CN"/>
        </w:rPr>
        <w:t>附件</w:t>
      </w:r>
      <w:r>
        <w:rPr>
          <w:rFonts w:hint="eastAsia"/>
          <w:lang w:val="en-US" w:eastAsia="zh-CN"/>
        </w:rPr>
        <w:t>：</w:t>
      </w:r>
    </w:p>
    <w:p>
      <w:pPr>
        <w:bidi w:val="0"/>
        <w:rPr>
          <w:rFonts w:hint="eastAsia"/>
          <w:lang w:val="en-US" w:eastAsia="zh-CN"/>
        </w:rPr>
      </w:pPr>
    </w:p>
    <w:tbl>
      <w:tblPr>
        <w:tblStyle w:val="6"/>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038"/>
        <w:gridCol w:w="931"/>
        <w:gridCol w:w="1306"/>
        <w:gridCol w:w="673"/>
        <w:gridCol w:w="1122"/>
        <w:gridCol w:w="1078"/>
        <w:gridCol w:w="1114"/>
        <w:gridCol w:w="79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消杀项目及检测项目</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月份</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药品及工具</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人员配置</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方法</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站库</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数量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消杀次数（次）</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老鼠</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7月-12月</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沾鼠板、溴敌隆</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人工布放</w:t>
            </w:r>
          </w:p>
        </w:tc>
        <w:tc>
          <w:tcPr>
            <w:tcW w:w="10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14站/次</w:t>
            </w:r>
          </w:p>
        </w:tc>
        <w:tc>
          <w:tcPr>
            <w:tcW w:w="11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蟑螂</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7月-12月</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杀蟑胶饵、杀虫粉剂</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人工布放</w:t>
            </w: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7月-12月</w:t>
            </w:r>
          </w:p>
        </w:tc>
        <w:tc>
          <w:tcPr>
            <w:tcW w:w="130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沾蝇条、优士高氯</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滞留喷洒</w:t>
            </w: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病媒生物检测项目</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月份</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工具</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人员配置</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方法</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站库</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数量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消杀次数（次）</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老鼠</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7月-12月</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滑石粉</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粉迹法</w:t>
            </w:r>
          </w:p>
        </w:tc>
        <w:tc>
          <w:tcPr>
            <w:tcW w:w="10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14站/次</w:t>
            </w:r>
          </w:p>
        </w:tc>
        <w:tc>
          <w:tcPr>
            <w:tcW w:w="11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7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蟑螂</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7月-12月</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沾蟑板</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沾捕法</w:t>
            </w: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7月-12月</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目测法</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房间总数、有蝇房间数及蝇密度</w:t>
            </w: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27"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57000元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4"/>
                      <w:jc w:val="center"/>
                    </w:pPr>
                    <w:r>
                      <w:fldChar w:fldCharType="begin"/>
                    </w:r>
                    <w:r>
                      <w:instrText xml:space="preserve"> PAGE   \* MERGEFORMAT </w:instrText>
                    </w:r>
                    <w:r>
                      <w:fldChar w:fldCharType="separate"/>
                    </w:r>
                    <w:r>
                      <w:t>22</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jc w:val="right"/>
      <w:rPr>
        <w:rFonts w:hint="eastAsia"/>
      </w:rPr>
    </w:pPr>
    <w:r>
      <w:rPr>
        <w:rFonts w:hint="eastAsia"/>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lvlText w:val="第%1部分"/>
      <w:legacy w:legacy="1" w:legacySpace="0" w:legacyIndent="0"/>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pStyle w:val="2"/>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0AE47615"/>
    <w:multiLevelType w:val="singleLevel"/>
    <w:tmpl w:val="0AE47615"/>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ZWQwMWQ2YTU2NzQ5YjIwOTBjZTViZTBmMDZjYTYifQ=="/>
  </w:docVars>
  <w:rsids>
    <w:rsidRoot w:val="5DC64999"/>
    <w:rsid w:val="5DC6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5"/>
    <w:basedOn w:val="1"/>
    <w:next w:val="1"/>
    <w:qFormat/>
    <w:uiPriority w:val="0"/>
    <w:pPr>
      <w:keepNext/>
      <w:keepLines/>
      <w:numPr>
        <w:ilvl w:val="4"/>
        <w:numId w:val="1"/>
      </w:numPr>
      <w:adjustRightInd w:val="0"/>
      <w:spacing w:before="280" w:beforeLines="0" w:after="290" w:afterLines="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p0"/>
    <w:basedOn w:val="1"/>
    <w:uiPriority w:val="0"/>
    <w:pPr>
      <w:widowControl/>
    </w:pPr>
    <w:rPr>
      <w:kern w:val="0"/>
      <w:szCs w:val="21"/>
    </w:rPr>
  </w:style>
  <w:style w:type="paragraph" w:customStyle="1" w:styleId="9">
    <w:name w:val="中文正文、"/>
    <w:basedOn w:val="1"/>
    <w:qFormat/>
    <w:uiPriority w:val="0"/>
    <w:pPr>
      <w:adjustRightInd/>
      <w:spacing w:line="360" w:lineRule="auto"/>
      <w:ind w:firstLine="420" w:firstLineChars="200"/>
    </w:pPr>
    <w:rPr>
      <w:rFonts w:eastAsia="宋体"/>
      <w:kern w:val="2"/>
      <w:sz w:val="21"/>
      <w:szCs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2023-07-13T08:16:00Z</dcterms:created>
  <dc:creator>芳芳</dc:creator>
  <cp:lastModifiedBy>芳芳</cp:lastModifiedBy>
  <dcterms:modified xsi:type="dcterms:W3CDTF">2023-07-13T08:17:34Z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33F80C4002E948488B762631F4B173E7</vt:lpwstr>
  </property>
</Properties>
</file>