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ind w:firstLine="0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采购内容：西安卫生健康委员会购置病媒生物防制药物项目</w:t>
      </w:r>
    </w:p>
    <w:p>
      <w:pPr>
        <w:pStyle w:val="3"/>
        <w:numPr>
          <w:ilvl w:val="0"/>
          <w:numId w:val="1"/>
        </w:numPr>
        <w:ind w:firstLine="0"/>
        <w:rPr>
          <w:rFonts w:hint="eastAsia" w:ascii="宋体" w:hAnsi="宋体" w:eastAsia="宋体" w:cs="宋体"/>
          <w:b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采购要求：</w:t>
      </w:r>
    </w:p>
    <w:tbl>
      <w:tblPr>
        <w:tblStyle w:val="5"/>
        <w:tblpPr w:leftFromText="180" w:rightFromText="180" w:vertAnchor="text" w:horzAnchor="page" w:tblpX="1510" w:tblpY="644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73"/>
        <w:gridCol w:w="2798"/>
        <w:gridCol w:w="1810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剂型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 要 成 份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  格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</w:t>
            </w:r>
          </w:p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鼠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640" w:lineRule="exact"/>
              <w:ind w:right="-153" w:rightChars="-73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蜡   丸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640" w:lineRule="exact"/>
              <w:ind w:right="-153" w:rightChars="-73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0.005%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溴敌隆蜡丸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10Kg/件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毒   饵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0.005%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溴敌隆毒饵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10Kg/件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蚊</w:t>
            </w:r>
          </w:p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蝇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shd w:val="clear" w:color="auto" w:fill="FFFFFF"/>
              <w:spacing w:line="640" w:lineRule="exact"/>
              <w:ind w:right="-153" w:rightChars="-7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水乳剂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6.8%氯氰、氯丙炔菊酯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1000ml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/瓶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6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shd w:val="clear" w:color="auto" w:fill="FFFFFF"/>
              <w:spacing w:line="640" w:lineRule="exact"/>
              <w:ind w:right="-153" w:rightChars="-7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乳  油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widowControl/>
              <w:spacing w:line="640" w:lineRule="exact"/>
              <w:ind w:right="-153" w:rightChars="-7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15%氯氰、残杀威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500g /瓶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6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可湿性粉剂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高效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氯氰菊酯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50g/袋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000袋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</w:t>
            </w:r>
          </w:p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蟑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颗 粒 剂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widowControl/>
              <w:shd w:val="clear" w:color="auto" w:fill="FFFFFF"/>
              <w:spacing w:line="640" w:lineRule="exact"/>
              <w:ind w:right="-153" w:rightChars="-73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1.5%残杀威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10g/袋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300000袋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方 便 贴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widowControl/>
              <w:shd w:val="clear" w:color="auto" w:fill="FFFFFF"/>
              <w:spacing w:line="640" w:lineRule="exact"/>
              <w:ind w:right="-153" w:rightChars="-7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0.5%呋虫胺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12贴/合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胶    饵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2.15%吡虫啉杀蟑胶饵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5g/支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30000支</w:t>
            </w:r>
          </w:p>
        </w:tc>
      </w:tr>
    </w:tbl>
    <w:p>
      <w:pPr>
        <w:spacing w:line="360" w:lineRule="auto"/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83838F"/>
    <w:multiLevelType w:val="singleLevel"/>
    <w:tmpl w:val="1C8383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TY0MzFjMzU0MDRhZTA0MzJkYTZkZjIzODE1ZTQifQ=="/>
  </w:docVars>
  <w:rsids>
    <w:rsidRoot w:val="133B48CB"/>
    <w:rsid w:val="133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3">
    <w:name w:val="Normal Indent"/>
    <w:basedOn w:val="1"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2023-06-02T02:42:00Z</dcterms:created>
  <dc:creator>余生太长。</dc:creator>
  <cp:lastModifiedBy>余生太长。</cp:lastModifiedBy>
  <dcterms:modified xsi:type="dcterms:W3CDTF">2023-06-02T02:46:03Z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D85241FC10494BF5B7D96D34CE7480B1_11</vt:lpwstr>
  </property>
</Properties>
</file>