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DD88" w14:textId="77777777" w:rsidR="00D06D00" w:rsidRPr="00D53E54" w:rsidRDefault="00D06D00">
      <w:pPr>
        <w:adjustRightInd/>
        <w:spacing w:line="360" w:lineRule="auto"/>
        <w:jc w:val="center"/>
        <w:rPr>
          <w:rFonts w:ascii="仿宋" w:eastAsia="仿宋" w:hAnsi="仿宋" w:cs="宋体"/>
          <w:b/>
          <w:color w:val="000000" w:themeColor="text1"/>
          <w:sz w:val="44"/>
          <w:szCs w:val="44"/>
        </w:rPr>
      </w:pPr>
    </w:p>
    <w:p w14:paraId="60B66AD8" w14:textId="77777777" w:rsidR="00D06D00" w:rsidRPr="00D53E54" w:rsidRDefault="00D06D00">
      <w:pPr>
        <w:adjustRightInd/>
        <w:spacing w:line="360" w:lineRule="auto"/>
        <w:jc w:val="center"/>
        <w:rPr>
          <w:rFonts w:ascii="仿宋" w:eastAsia="仿宋" w:hAnsi="仿宋" w:cs="宋体"/>
          <w:b/>
          <w:color w:val="000000" w:themeColor="text1"/>
          <w:sz w:val="44"/>
          <w:szCs w:val="44"/>
        </w:rPr>
      </w:pPr>
    </w:p>
    <w:p w14:paraId="512DC266" w14:textId="77777777" w:rsidR="00D06D00" w:rsidRPr="00D53E54" w:rsidRDefault="00D06D00">
      <w:pPr>
        <w:adjustRightInd/>
        <w:spacing w:line="360" w:lineRule="auto"/>
        <w:jc w:val="center"/>
        <w:rPr>
          <w:rFonts w:ascii="仿宋" w:eastAsia="仿宋" w:hAnsi="仿宋" w:cs="宋体"/>
          <w:b/>
          <w:color w:val="000000" w:themeColor="text1"/>
          <w:sz w:val="44"/>
          <w:szCs w:val="44"/>
        </w:rPr>
      </w:pPr>
    </w:p>
    <w:p w14:paraId="6387AC67" w14:textId="77777777" w:rsidR="00D06D00" w:rsidRPr="00D53E54" w:rsidRDefault="00000000">
      <w:pPr>
        <w:adjustRightInd/>
        <w:spacing w:line="360" w:lineRule="auto"/>
        <w:jc w:val="center"/>
        <w:rPr>
          <w:rFonts w:ascii="仿宋" w:eastAsia="仿宋" w:hAnsi="仿宋" w:cs="宋体"/>
          <w:color w:val="000000" w:themeColor="text1"/>
          <w:sz w:val="48"/>
          <w:szCs w:val="48"/>
        </w:rPr>
      </w:pPr>
      <w:r w:rsidRPr="00D53E54">
        <w:rPr>
          <w:rFonts w:ascii="仿宋" w:eastAsia="仿宋" w:hAnsi="仿宋" w:cs="宋体" w:hint="eastAsia"/>
          <w:color w:val="000000" w:themeColor="text1"/>
          <w:sz w:val="48"/>
          <w:szCs w:val="48"/>
        </w:rPr>
        <w:t>九堡街道公共环境除四害服务项目</w:t>
      </w:r>
    </w:p>
    <w:p w14:paraId="66EDD417" w14:textId="77777777" w:rsidR="00D06D00" w:rsidRPr="00D53E54" w:rsidRDefault="00000000">
      <w:pPr>
        <w:adjustRightInd/>
        <w:spacing w:line="360" w:lineRule="auto"/>
        <w:jc w:val="center"/>
        <w:rPr>
          <w:rFonts w:ascii="仿宋" w:eastAsia="仿宋" w:hAnsi="仿宋" w:cs="宋体"/>
          <w:color w:val="000000" w:themeColor="text1"/>
          <w:sz w:val="48"/>
          <w:szCs w:val="48"/>
        </w:rPr>
      </w:pPr>
      <w:r w:rsidRPr="00D53E54">
        <w:rPr>
          <w:rFonts w:ascii="仿宋" w:eastAsia="仿宋" w:hAnsi="仿宋" w:cs="宋体" w:hint="eastAsia"/>
          <w:color w:val="000000" w:themeColor="text1"/>
          <w:sz w:val="48"/>
          <w:szCs w:val="48"/>
        </w:rPr>
        <w:t xml:space="preserve">招标文件 </w:t>
      </w:r>
    </w:p>
    <w:p w14:paraId="4CEE6D0B" w14:textId="77777777" w:rsidR="00D06D00" w:rsidRPr="00D53E54" w:rsidRDefault="00000000">
      <w:pPr>
        <w:adjustRightInd/>
        <w:spacing w:line="360" w:lineRule="auto"/>
        <w:jc w:val="center"/>
        <w:rPr>
          <w:rFonts w:ascii="仿宋" w:eastAsia="仿宋" w:hAnsi="仿宋" w:cs="宋体"/>
          <w:b/>
          <w:color w:val="000000" w:themeColor="text1"/>
          <w:sz w:val="44"/>
          <w:szCs w:val="44"/>
        </w:rPr>
      </w:pPr>
      <w:r w:rsidRPr="00D53E54">
        <w:rPr>
          <w:rFonts w:ascii="仿宋" w:eastAsia="仿宋" w:hAnsi="仿宋" w:cs="宋体" w:hint="eastAsia"/>
          <w:b/>
          <w:color w:val="000000" w:themeColor="text1"/>
          <w:sz w:val="44"/>
          <w:szCs w:val="44"/>
        </w:rPr>
        <w:t xml:space="preserve"> （电子招投标）</w:t>
      </w:r>
    </w:p>
    <w:p w14:paraId="71DA0E0B" w14:textId="77777777" w:rsidR="00D06D00" w:rsidRPr="00D53E54" w:rsidRDefault="00000000">
      <w:pPr>
        <w:snapToGrid w:val="0"/>
        <w:spacing w:line="360" w:lineRule="auto"/>
        <w:jc w:val="center"/>
        <w:rPr>
          <w:rFonts w:ascii="仿宋" w:eastAsia="仿宋" w:hAnsi="仿宋" w:cs="宋体"/>
          <w:color w:val="000000" w:themeColor="text1"/>
          <w:sz w:val="30"/>
          <w:szCs w:val="30"/>
        </w:rPr>
      </w:pPr>
      <w:r w:rsidRPr="00D53E54">
        <w:rPr>
          <w:rFonts w:ascii="仿宋" w:eastAsia="仿宋" w:hAnsi="仿宋" w:cs="宋体" w:hint="eastAsia"/>
          <w:color w:val="000000" w:themeColor="text1"/>
          <w:sz w:val="30"/>
          <w:szCs w:val="30"/>
        </w:rPr>
        <w:t>编号:</w:t>
      </w:r>
      <w:r w:rsidRPr="00D53E54">
        <w:rPr>
          <w:color w:val="000000" w:themeColor="text1"/>
        </w:rPr>
        <w:t xml:space="preserve"> </w:t>
      </w:r>
      <w:r w:rsidRPr="00D53E54">
        <w:rPr>
          <w:rFonts w:ascii="仿宋" w:eastAsia="仿宋" w:hAnsi="仿宋" w:cs="宋体"/>
          <w:color w:val="000000" w:themeColor="text1"/>
          <w:sz w:val="30"/>
          <w:szCs w:val="30"/>
        </w:rPr>
        <w:t>ZJCT2-JBJD2023-01</w:t>
      </w:r>
    </w:p>
    <w:p w14:paraId="5559AE09" w14:textId="77777777" w:rsidR="00D06D00" w:rsidRPr="00D53E54" w:rsidRDefault="00D06D00">
      <w:pPr>
        <w:spacing w:line="360" w:lineRule="auto"/>
        <w:jc w:val="center"/>
        <w:rPr>
          <w:rFonts w:ascii="仿宋" w:eastAsia="仿宋" w:hAnsi="仿宋" w:cs="宋体"/>
          <w:b/>
          <w:color w:val="000000" w:themeColor="text1"/>
          <w:sz w:val="44"/>
          <w:szCs w:val="44"/>
        </w:rPr>
      </w:pPr>
    </w:p>
    <w:p w14:paraId="6C767ACA" w14:textId="77777777" w:rsidR="00D06D00" w:rsidRPr="00D53E54" w:rsidRDefault="00D06D00">
      <w:pPr>
        <w:spacing w:line="360" w:lineRule="auto"/>
        <w:jc w:val="center"/>
        <w:rPr>
          <w:rFonts w:ascii="仿宋" w:eastAsia="仿宋" w:hAnsi="仿宋" w:cs="宋体"/>
          <w:b/>
          <w:color w:val="000000" w:themeColor="text1"/>
          <w:sz w:val="44"/>
          <w:szCs w:val="44"/>
        </w:rPr>
      </w:pPr>
    </w:p>
    <w:p w14:paraId="18518A53" w14:textId="77777777" w:rsidR="00D06D00" w:rsidRPr="00D53E54" w:rsidRDefault="00D06D00">
      <w:pPr>
        <w:spacing w:line="360" w:lineRule="auto"/>
        <w:jc w:val="center"/>
        <w:rPr>
          <w:rFonts w:ascii="仿宋" w:eastAsia="仿宋" w:hAnsi="仿宋" w:cs="宋体"/>
          <w:b/>
          <w:color w:val="000000" w:themeColor="text1"/>
          <w:sz w:val="44"/>
          <w:szCs w:val="44"/>
        </w:rPr>
      </w:pPr>
    </w:p>
    <w:p w14:paraId="0B345E35" w14:textId="77777777" w:rsidR="00D06D00" w:rsidRPr="00D53E54" w:rsidRDefault="00D06D00">
      <w:pPr>
        <w:spacing w:line="360" w:lineRule="auto"/>
        <w:jc w:val="center"/>
        <w:rPr>
          <w:rFonts w:ascii="仿宋" w:eastAsia="仿宋" w:hAnsi="仿宋" w:cs="宋体"/>
          <w:b/>
          <w:color w:val="000000" w:themeColor="text1"/>
          <w:sz w:val="44"/>
          <w:szCs w:val="44"/>
        </w:rPr>
      </w:pPr>
    </w:p>
    <w:p w14:paraId="730ED8BD" w14:textId="77777777" w:rsidR="00D06D00" w:rsidRPr="00D53E54" w:rsidRDefault="00D06D00">
      <w:pPr>
        <w:spacing w:line="360" w:lineRule="auto"/>
        <w:jc w:val="center"/>
        <w:rPr>
          <w:rFonts w:ascii="仿宋" w:eastAsia="仿宋" w:hAnsi="仿宋" w:cs="宋体"/>
          <w:b/>
          <w:color w:val="000000" w:themeColor="text1"/>
          <w:sz w:val="44"/>
          <w:szCs w:val="44"/>
        </w:rPr>
      </w:pPr>
    </w:p>
    <w:p w14:paraId="1B9DC16D" w14:textId="77777777" w:rsidR="00956EB2" w:rsidRPr="00D53E54" w:rsidRDefault="00956EB2" w:rsidP="00956EB2">
      <w:pPr>
        <w:pStyle w:val="2"/>
        <w:rPr>
          <w:color w:val="000000" w:themeColor="text1"/>
          <w:lang w:val="en-US"/>
        </w:rPr>
      </w:pPr>
    </w:p>
    <w:p w14:paraId="0E122255" w14:textId="77777777" w:rsidR="00956EB2" w:rsidRPr="00D53E54" w:rsidRDefault="00956EB2" w:rsidP="00956EB2">
      <w:pPr>
        <w:rPr>
          <w:color w:val="000000" w:themeColor="text1"/>
        </w:rPr>
      </w:pPr>
    </w:p>
    <w:p w14:paraId="68BBBF0A" w14:textId="77777777" w:rsidR="00D06D00" w:rsidRPr="00D53E54" w:rsidRDefault="00000000">
      <w:pPr>
        <w:snapToGrid w:val="0"/>
        <w:spacing w:line="360" w:lineRule="auto"/>
        <w:jc w:val="center"/>
        <w:rPr>
          <w:rFonts w:ascii="仿宋" w:eastAsia="仿宋" w:hAnsi="仿宋" w:cs="宋体"/>
          <w:color w:val="000000" w:themeColor="text1"/>
          <w:sz w:val="32"/>
          <w:szCs w:val="32"/>
        </w:rPr>
      </w:pPr>
      <w:r w:rsidRPr="00D53E54">
        <w:rPr>
          <w:rFonts w:ascii="仿宋" w:eastAsia="仿宋" w:hAnsi="仿宋" w:cs="宋体" w:hint="eastAsia"/>
          <w:color w:val="000000" w:themeColor="text1"/>
          <w:sz w:val="32"/>
          <w:szCs w:val="32"/>
        </w:rPr>
        <w:t>采购人：杭州市上城区人民政府九堡街道办事处</w:t>
      </w:r>
    </w:p>
    <w:p w14:paraId="059CCA43" w14:textId="77777777" w:rsidR="00D06D00" w:rsidRPr="00D53E54" w:rsidRDefault="00000000">
      <w:pPr>
        <w:spacing w:line="360" w:lineRule="auto"/>
        <w:jc w:val="center"/>
        <w:rPr>
          <w:rFonts w:ascii="仿宋" w:eastAsia="仿宋" w:hAnsi="仿宋" w:cs="宋体"/>
          <w:bCs/>
          <w:color w:val="000000" w:themeColor="text1"/>
          <w:sz w:val="32"/>
          <w:szCs w:val="32"/>
        </w:rPr>
      </w:pPr>
      <w:r w:rsidRPr="00D53E54">
        <w:rPr>
          <w:rFonts w:ascii="仿宋" w:eastAsia="仿宋" w:hAnsi="仿宋" w:cs="宋体" w:hint="eastAsia"/>
          <w:bCs/>
          <w:color w:val="000000" w:themeColor="text1"/>
          <w:sz w:val="32"/>
          <w:szCs w:val="32"/>
        </w:rPr>
        <w:t>采购代理机构：</w:t>
      </w:r>
      <w:bookmarkStart w:id="0" w:name="_Hlk128659083"/>
      <w:r w:rsidRPr="00D53E54">
        <w:rPr>
          <w:rFonts w:ascii="仿宋" w:eastAsia="仿宋" w:hAnsi="仿宋" w:cs="宋体" w:hint="eastAsia"/>
          <w:bCs/>
          <w:color w:val="000000" w:themeColor="text1"/>
          <w:sz w:val="32"/>
          <w:szCs w:val="32"/>
        </w:rPr>
        <w:t>浙江省成套工程有限公司</w:t>
      </w:r>
      <w:bookmarkEnd w:id="0"/>
    </w:p>
    <w:p w14:paraId="6B0827D5" w14:textId="2B9704A9" w:rsidR="00D06D00" w:rsidRPr="00D53E54" w:rsidRDefault="00000000">
      <w:pPr>
        <w:snapToGrid w:val="0"/>
        <w:spacing w:line="360" w:lineRule="auto"/>
        <w:jc w:val="center"/>
        <w:rPr>
          <w:rFonts w:ascii="仿宋" w:eastAsia="仿宋" w:hAnsi="仿宋" w:cs="宋体"/>
          <w:bCs/>
          <w:color w:val="000000" w:themeColor="text1"/>
          <w:sz w:val="32"/>
          <w:szCs w:val="32"/>
        </w:rPr>
      </w:pPr>
      <w:r w:rsidRPr="00D53E54">
        <w:rPr>
          <w:rFonts w:ascii="仿宋" w:eastAsia="仿宋" w:hAnsi="仿宋" w:cs="宋体" w:hint="eastAsia"/>
          <w:bCs/>
          <w:color w:val="000000" w:themeColor="text1"/>
          <w:sz w:val="32"/>
          <w:szCs w:val="32"/>
        </w:rPr>
        <w:t>二〇二三年五月</w:t>
      </w:r>
      <w:r w:rsidR="00DC003E" w:rsidRPr="00D53E54">
        <w:rPr>
          <w:rFonts w:ascii="仿宋" w:eastAsia="仿宋" w:hAnsi="仿宋" w:cs="宋体" w:hint="eastAsia"/>
          <w:bCs/>
          <w:color w:val="000000" w:themeColor="text1"/>
          <w:sz w:val="32"/>
          <w:szCs w:val="32"/>
        </w:rPr>
        <w:t>二十三</w:t>
      </w:r>
      <w:r w:rsidRPr="00D53E54">
        <w:rPr>
          <w:rFonts w:ascii="仿宋" w:eastAsia="仿宋" w:hAnsi="仿宋" w:cs="宋体" w:hint="eastAsia"/>
          <w:bCs/>
          <w:color w:val="000000" w:themeColor="text1"/>
          <w:sz w:val="32"/>
          <w:szCs w:val="32"/>
        </w:rPr>
        <w:t>日</w:t>
      </w:r>
    </w:p>
    <w:p w14:paraId="32ECF8C3" w14:textId="77777777" w:rsidR="00D06D00" w:rsidRPr="00D53E54" w:rsidRDefault="00000000">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br w:type="page"/>
      </w:r>
      <w:bookmarkStart w:id="1" w:name="_Hlt67893495"/>
      <w:bookmarkEnd w:id="1"/>
      <w:r w:rsidRPr="00D53E54">
        <w:rPr>
          <w:rFonts w:ascii="仿宋" w:eastAsia="仿宋" w:hAnsi="仿宋" w:cs="宋体" w:hint="eastAsia"/>
          <w:b/>
          <w:color w:val="000000" w:themeColor="text1"/>
          <w:sz w:val="48"/>
          <w:szCs w:val="48"/>
        </w:rPr>
        <w:lastRenderedPageBreak/>
        <w:t>目  录</w:t>
      </w:r>
    </w:p>
    <w:p w14:paraId="48101759" w14:textId="77777777" w:rsidR="00D06D00" w:rsidRPr="00D53E54" w:rsidRDefault="00D06D00">
      <w:pPr>
        <w:spacing w:line="360" w:lineRule="auto"/>
        <w:jc w:val="center"/>
        <w:rPr>
          <w:rFonts w:ascii="仿宋" w:eastAsia="仿宋" w:hAnsi="仿宋" w:cs="宋体"/>
          <w:b/>
          <w:color w:val="000000" w:themeColor="text1"/>
          <w:sz w:val="32"/>
          <w:szCs w:val="32"/>
        </w:rPr>
      </w:pPr>
    </w:p>
    <w:p w14:paraId="2C5C8840" w14:textId="77777777" w:rsidR="00D06D00" w:rsidRPr="00D53E54" w:rsidRDefault="00D06D00">
      <w:pPr>
        <w:spacing w:line="360" w:lineRule="auto"/>
        <w:jc w:val="center"/>
        <w:rPr>
          <w:rFonts w:ascii="仿宋" w:eastAsia="仿宋" w:hAnsi="仿宋" w:cs="宋体"/>
          <w:b/>
          <w:color w:val="000000" w:themeColor="text1"/>
          <w:sz w:val="32"/>
          <w:szCs w:val="32"/>
        </w:rPr>
      </w:pPr>
    </w:p>
    <w:p w14:paraId="74E3CDB2" w14:textId="77777777" w:rsidR="00D06D00" w:rsidRPr="00D53E54" w:rsidRDefault="00000000">
      <w:pPr>
        <w:spacing w:line="360" w:lineRule="auto"/>
        <w:ind w:firstLineChars="400" w:firstLine="1280"/>
        <w:rPr>
          <w:rFonts w:ascii="仿宋" w:eastAsia="仿宋" w:hAnsi="仿宋" w:cs="宋体"/>
          <w:color w:val="000000" w:themeColor="text1"/>
          <w:sz w:val="32"/>
          <w:szCs w:val="32"/>
        </w:rPr>
      </w:pPr>
      <w:r w:rsidRPr="00D53E54">
        <w:rPr>
          <w:rFonts w:ascii="仿宋" w:eastAsia="仿宋" w:hAnsi="仿宋" w:cs="宋体" w:hint="eastAsia"/>
          <w:color w:val="000000" w:themeColor="text1"/>
          <w:sz w:val="32"/>
          <w:szCs w:val="32"/>
        </w:rPr>
        <w:t>第一部分      招标公告</w:t>
      </w:r>
    </w:p>
    <w:p w14:paraId="62572CAF" w14:textId="77777777" w:rsidR="00D06D00" w:rsidRPr="00D53E54" w:rsidRDefault="00000000">
      <w:pPr>
        <w:spacing w:line="360" w:lineRule="auto"/>
        <w:ind w:firstLineChars="400" w:firstLine="1280"/>
        <w:rPr>
          <w:rFonts w:ascii="仿宋" w:eastAsia="仿宋" w:hAnsi="仿宋" w:cs="宋体"/>
          <w:color w:val="000000" w:themeColor="text1"/>
          <w:sz w:val="32"/>
          <w:szCs w:val="32"/>
        </w:rPr>
      </w:pPr>
      <w:r w:rsidRPr="00D53E54">
        <w:rPr>
          <w:rFonts w:ascii="仿宋" w:eastAsia="仿宋" w:hAnsi="仿宋" w:cs="宋体" w:hint="eastAsia"/>
          <w:color w:val="000000" w:themeColor="text1"/>
          <w:sz w:val="32"/>
          <w:szCs w:val="32"/>
        </w:rPr>
        <w:t>第二部分      投标人须知</w:t>
      </w:r>
    </w:p>
    <w:p w14:paraId="455A1BB4" w14:textId="77777777" w:rsidR="00D06D00" w:rsidRPr="00D53E54" w:rsidRDefault="00000000">
      <w:pPr>
        <w:spacing w:line="360" w:lineRule="auto"/>
        <w:ind w:firstLineChars="400" w:firstLine="1280"/>
        <w:rPr>
          <w:rFonts w:ascii="仿宋" w:eastAsia="仿宋" w:hAnsi="仿宋" w:cs="宋体"/>
          <w:color w:val="000000" w:themeColor="text1"/>
          <w:sz w:val="32"/>
          <w:szCs w:val="32"/>
        </w:rPr>
      </w:pPr>
      <w:r w:rsidRPr="00D53E54">
        <w:rPr>
          <w:rFonts w:ascii="仿宋" w:eastAsia="仿宋" w:hAnsi="仿宋" w:cs="宋体" w:hint="eastAsia"/>
          <w:color w:val="000000" w:themeColor="text1"/>
          <w:sz w:val="32"/>
          <w:szCs w:val="32"/>
        </w:rPr>
        <w:t>第三部分      采购需求</w:t>
      </w:r>
    </w:p>
    <w:p w14:paraId="2CE591F9" w14:textId="77777777" w:rsidR="00D06D00" w:rsidRPr="00D53E54" w:rsidRDefault="00000000">
      <w:pPr>
        <w:spacing w:line="360" w:lineRule="auto"/>
        <w:ind w:firstLineChars="400" w:firstLine="1280"/>
        <w:rPr>
          <w:rFonts w:ascii="仿宋" w:eastAsia="仿宋" w:hAnsi="仿宋" w:cs="宋体"/>
          <w:color w:val="000000" w:themeColor="text1"/>
          <w:sz w:val="32"/>
          <w:szCs w:val="32"/>
        </w:rPr>
      </w:pPr>
      <w:r w:rsidRPr="00D53E54">
        <w:rPr>
          <w:rFonts w:ascii="仿宋" w:eastAsia="仿宋" w:hAnsi="仿宋" w:cs="宋体" w:hint="eastAsia"/>
          <w:color w:val="000000" w:themeColor="text1"/>
          <w:sz w:val="32"/>
          <w:szCs w:val="32"/>
        </w:rPr>
        <w:t>第四部分      评标办法</w:t>
      </w:r>
    </w:p>
    <w:p w14:paraId="7E1DBF2A" w14:textId="77777777" w:rsidR="00D06D00" w:rsidRPr="00D53E54" w:rsidRDefault="00000000">
      <w:pPr>
        <w:spacing w:line="360" w:lineRule="auto"/>
        <w:ind w:firstLineChars="400" w:firstLine="1280"/>
        <w:rPr>
          <w:rFonts w:ascii="仿宋" w:eastAsia="仿宋" w:hAnsi="仿宋" w:cs="宋体"/>
          <w:color w:val="000000" w:themeColor="text1"/>
          <w:sz w:val="32"/>
          <w:szCs w:val="32"/>
        </w:rPr>
      </w:pPr>
      <w:r w:rsidRPr="00D53E54">
        <w:rPr>
          <w:rFonts w:ascii="仿宋" w:eastAsia="仿宋" w:hAnsi="仿宋" w:cs="宋体" w:hint="eastAsia"/>
          <w:color w:val="000000" w:themeColor="text1"/>
          <w:sz w:val="32"/>
          <w:szCs w:val="32"/>
        </w:rPr>
        <w:t xml:space="preserve">第五部分      </w:t>
      </w:r>
      <w:proofErr w:type="gramStart"/>
      <w:r w:rsidRPr="00D53E54">
        <w:rPr>
          <w:rFonts w:ascii="仿宋" w:eastAsia="仿宋" w:hAnsi="仿宋" w:cs="宋体" w:hint="eastAsia"/>
          <w:color w:val="000000" w:themeColor="text1"/>
          <w:sz w:val="32"/>
          <w:szCs w:val="32"/>
        </w:rPr>
        <w:t>拟签订</w:t>
      </w:r>
      <w:proofErr w:type="gramEnd"/>
      <w:r w:rsidRPr="00D53E54">
        <w:rPr>
          <w:rFonts w:ascii="仿宋" w:eastAsia="仿宋" w:hAnsi="仿宋" w:cs="宋体" w:hint="eastAsia"/>
          <w:color w:val="000000" w:themeColor="text1"/>
          <w:sz w:val="32"/>
          <w:szCs w:val="32"/>
        </w:rPr>
        <w:t>的合同文本</w:t>
      </w:r>
    </w:p>
    <w:p w14:paraId="563BB9EC" w14:textId="77777777" w:rsidR="00D06D00" w:rsidRPr="00D53E54" w:rsidRDefault="00000000">
      <w:pPr>
        <w:spacing w:line="360" w:lineRule="auto"/>
        <w:ind w:firstLineChars="400" w:firstLine="1280"/>
        <w:rPr>
          <w:rFonts w:ascii="仿宋" w:eastAsia="仿宋" w:hAnsi="仿宋" w:cs="宋体"/>
          <w:color w:val="000000" w:themeColor="text1"/>
          <w:sz w:val="32"/>
          <w:szCs w:val="32"/>
        </w:rPr>
      </w:pPr>
      <w:r w:rsidRPr="00D53E54">
        <w:rPr>
          <w:rFonts w:ascii="仿宋" w:eastAsia="仿宋" w:hAnsi="仿宋" w:cs="宋体" w:hint="eastAsia"/>
          <w:color w:val="000000" w:themeColor="text1"/>
          <w:sz w:val="32"/>
          <w:szCs w:val="32"/>
        </w:rPr>
        <w:t>第六部分      应提交的有关格式范例</w:t>
      </w:r>
      <w:bookmarkStart w:id="2" w:name="_Hlt91233176"/>
      <w:bookmarkStart w:id="3" w:name="_Toc91899869"/>
      <w:bookmarkEnd w:id="2"/>
    </w:p>
    <w:p w14:paraId="4C5882C0" w14:textId="77777777" w:rsidR="00D06D00" w:rsidRPr="00D53E54" w:rsidRDefault="00000000">
      <w:pPr>
        <w:adjustRightInd/>
        <w:spacing w:line="440" w:lineRule="exact"/>
        <w:jc w:val="center"/>
        <w:outlineLvl w:val="0"/>
        <w:rPr>
          <w:rFonts w:ascii="仿宋" w:eastAsia="仿宋" w:hAnsi="仿宋" w:cs="宋体"/>
          <w:b/>
          <w:color w:val="000000" w:themeColor="text1"/>
          <w:sz w:val="36"/>
          <w:szCs w:val="20"/>
        </w:rPr>
      </w:pPr>
      <w:r w:rsidRPr="00D53E54">
        <w:rPr>
          <w:rFonts w:ascii="仿宋" w:eastAsia="仿宋" w:hAnsi="仿宋" w:cs="宋体" w:hint="eastAsia"/>
          <w:b/>
          <w:color w:val="000000" w:themeColor="text1"/>
          <w:sz w:val="36"/>
          <w:szCs w:val="36"/>
        </w:rPr>
        <w:br w:type="page"/>
      </w:r>
      <w:bookmarkStart w:id="4" w:name="_Hlt74649545"/>
      <w:bookmarkStart w:id="5" w:name="_Hlt74729822"/>
      <w:bookmarkStart w:id="6" w:name="_Hlt74728647"/>
      <w:bookmarkStart w:id="7" w:name="_Hlt74707423"/>
      <w:bookmarkStart w:id="8" w:name="第二部分"/>
      <w:bookmarkStart w:id="9" w:name="_Toc91899870"/>
      <w:bookmarkStart w:id="10" w:name="_Toc91899871"/>
      <w:bookmarkEnd w:id="3"/>
      <w:bookmarkEnd w:id="4"/>
      <w:bookmarkEnd w:id="5"/>
      <w:bookmarkEnd w:id="6"/>
      <w:bookmarkEnd w:id="7"/>
      <w:r w:rsidRPr="00D53E54">
        <w:rPr>
          <w:rFonts w:ascii="仿宋" w:eastAsia="仿宋" w:hAnsi="仿宋" w:cs="宋体" w:hint="eastAsia"/>
          <w:b/>
          <w:color w:val="000000" w:themeColor="text1"/>
          <w:sz w:val="36"/>
          <w:szCs w:val="20"/>
        </w:rPr>
        <w:lastRenderedPageBreak/>
        <w:t>第一部分 招标公告</w:t>
      </w:r>
    </w:p>
    <w:p w14:paraId="7A9CEECA" w14:textId="77777777" w:rsidR="00D06D00" w:rsidRPr="00D53E54" w:rsidRDefault="00000000">
      <w:pPr>
        <w:pBdr>
          <w:top w:val="single" w:sz="4" w:space="1" w:color="auto"/>
          <w:left w:val="single" w:sz="4" w:space="4" w:color="auto"/>
          <w:bottom w:val="single" w:sz="4" w:space="1" w:color="auto"/>
          <w:right w:val="single" w:sz="4" w:space="4" w:color="auto"/>
        </w:pBdr>
        <w:spacing w:line="440" w:lineRule="exact"/>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项目概况</w:t>
      </w:r>
    </w:p>
    <w:p w14:paraId="7181C2ED" w14:textId="3D4D835E" w:rsidR="00D06D00" w:rsidRPr="00D53E54" w:rsidRDefault="00000000">
      <w:pPr>
        <w:pBdr>
          <w:top w:val="single" w:sz="4" w:space="1" w:color="auto"/>
          <w:left w:val="single" w:sz="4" w:space="4" w:color="auto"/>
          <w:bottom w:val="single" w:sz="4" w:space="1" w:color="auto"/>
          <w:right w:val="single" w:sz="4" w:space="4" w:color="auto"/>
        </w:pBdr>
        <w:spacing w:line="440" w:lineRule="exact"/>
        <w:ind w:firstLineChars="200" w:firstLine="480"/>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u w:val="single"/>
        </w:rPr>
        <w:t>九堡街道公共环境除四害服务项目</w:t>
      </w:r>
      <w:r w:rsidRPr="00D53E54">
        <w:rPr>
          <w:rFonts w:ascii="仿宋" w:eastAsia="仿宋" w:hAnsi="仿宋" w:cs="宋体" w:hint="eastAsia"/>
          <w:color w:val="000000" w:themeColor="text1"/>
          <w:sz w:val="24"/>
        </w:rPr>
        <w:t>招标项目的潜在投标人应在政</w:t>
      </w:r>
      <w:proofErr w:type="gramStart"/>
      <w:r w:rsidRPr="00D53E54">
        <w:rPr>
          <w:rFonts w:ascii="仿宋" w:eastAsia="仿宋" w:hAnsi="仿宋" w:cs="宋体" w:hint="eastAsia"/>
          <w:color w:val="000000" w:themeColor="text1"/>
          <w:sz w:val="24"/>
        </w:rPr>
        <w:t>采云</w:t>
      </w:r>
      <w:proofErr w:type="gramEnd"/>
      <w:r w:rsidRPr="00D53E54">
        <w:rPr>
          <w:rFonts w:ascii="仿宋" w:eastAsia="仿宋" w:hAnsi="仿宋" w:cs="宋体" w:hint="eastAsia"/>
          <w:color w:val="000000" w:themeColor="text1"/>
          <w:sz w:val="24"/>
        </w:rPr>
        <w:t>平台（</w:t>
      </w:r>
      <w:hyperlink r:id="rId9" w:history="1">
        <w:r w:rsidR="00DC003E" w:rsidRPr="00D53E54">
          <w:rPr>
            <w:rStyle w:val="afff1"/>
            <w:rFonts w:ascii="仿宋" w:eastAsia="仿宋" w:hAnsi="仿宋" w:cs="宋体" w:hint="eastAsia"/>
            <w:snapToGrid/>
            <w:color w:val="000000" w:themeColor="text1"/>
            <w:kern w:val="2"/>
            <w:sz w:val="24"/>
            <w:szCs w:val="24"/>
          </w:rPr>
          <w:t>https://www.zcygov.cn/）获取（下载）招标文件，并于2023年</w:t>
        </w:r>
        <w:r w:rsidR="00DC003E" w:rsidRPr="00D53E54">
          <w:rPr>
            <w:rStyle w:val="afff1"/>
            <w:rFonts w:ascii="仿宋" w:eastAsia="仿宋" w:hAnsi="仿宋" w:cs="宋体"/>
            <w:snapToGrid/>
            <w:color w:val="000000" w:themeColor="text1"/>
            <w:kern w:val="2"/>
            <w:sz w:val="24"/>
            <w:szCs w:val="24"/>
          </w:rPr>
          <w:t>6</w:t>
        </w:r>
        <w:r w:rsidR="00DC003E" w:rsidRPr="00D53E54">
          <w:rPr>
            <w:rStyle w:val="afff1"/>
            <w:rFonts w:ascii="仿宋" w:eastAsia="仿宋" w:hAnsi="仿宋" w:cs="宋体" w:hint="eastAsia"/>
            <w:snapToGrid/>
            <w:color w:val="000000" w:themeColor="text1"/>
            <w:kern w:val="2"/>
            <w:sz w:val="24"/>
            <w:szCs w:val="24"/>
          </w:rPr>
          <w:t>月</w:t>
        </w:r>
        <w:r w:rsidR="00DC003E" w:rsidRPr="00D53E54">
          <w:rPr>
            <w:rStyle w:val="afff1"/>
            <w:rFonts w:ascii="仿宋" w:eastAsia="仿宋" w:hAnsi="仿宋" w:cs="宋体"/>
            <w:snapToGrid/>
            <w:color w:val="000000" w:themeColor="text1"/>
            <w:kern w:val="2"/>
            <w:sz w:val="24"/>
            <w:szCs w:val="24"/>
          </w:rPr>
          <w:t>13</w:t>
        </w:r>
        <w:r w:rsidR="00DC003E" w:rsidRPr="00D53E54">
          <w:rPr>
            <w:rStyle w:val="afff1"/>
            <w:rFonts w:ascii="仿宋" w:eastAsia="仿宋" w:hAnsi="仿宋" w:cs="宋体" w:hint="eastAsia"/>
            <w:snapToGrid/>
            <w:color w:val="000000" w:themeColor="text1"/>
            <w:kern w:val="2"/>
            <w:sz w:val="24"/>
            <w:szCs w:val="24"/>
          </w:rPr>
          <w:t>日</w:t>
        </w:r>
        <w:r w:rsidR="00DC003E" w:rsidRPr="00D53E54">
          <w:rPr>
            <w:rStyle w:val="afff1"/>
            <w:rFonts w:ascii="仿宋" w:eastAsia="仿宋" w:hAnsi="仿宋" w:cs="宋体"/>
            <w:snapToGrid/>
            <w:color w:val="000000" w:themeColor="text1"/>
            <w:kern w:val="2"/>
            <w:sz w:val="24"/>
            <w:szCs w:val="24"/>
          </w:rPr>
          <w:t>13</w:t>
        </w:r>
        <w:r w:rsidR="00DC003E" w:rsidRPr="00D53E54">
          <w:rPr>
            <w:rStyle w:val="afff1"/>
            <w:rFonts w:ascii="仿宋" w:eastAsia="仿宋" w:hAnsi="仿宋" w:cs="宋体" w:hint="eastAsia"/>
            <w:snapToGrid/>
            <w:color w:val="000000" w:themeColor="text1"/>
            <w:kern w:val="2"/>
            <w:sz w:val="24"/>
            <w:szCs w:val="24"/>
          </w:rPr>
          <w:t>点</w:t>
        </w:r>
        <w:r w:rsidR="00DC003E" w:rsidRPr="00D53E54">
          <w:rPr>
            <w:rStyle w:val="afff1"/>
            <w:rFonts w:ascii="仿宋" w:eastAsia="仿宋" w:hAnsi="仿宋" w:cs="宋体"/>
            <w:snapToGrid/>
            <w:color w:val="000000" w:themeColor="text1"/>
            <w:kern w:val="2"/>
            <w:sz w:val="24"/>
            <w:szCs w:val="24"/>
          </w:rPr>
          <w:t>30</w:t>
        </w:r>
        <w:r w:rsidR="00DC003E" w:rsidRPr="00D53E54">
          <w:rPr>
            <w:rStyle w:val="afff1"/>
            <w:rFonts w:ascii="仿宋" w:eastAsia="仿宋" w:hAnsi="仿宋" w:cs="宋体" w:hint="eastAsia"/>
            <w:snapToGrid/>
            <w:color w:val="000000" w:themeColor="text1"/>
            <w:kern w:val="2"/>
            <w:sz w:val="24"/>
            <w:szCs w:val="24"/>
          </w:rPr>
          <w:t>分</w:t>
        </w:r>
        <w:r w:rsidR="00DC003E" w:rsidRPr="00D53E54">
          <w:rPr>
            <w:rStyle w:val="afff1"/>
            <w:rFonts w:ascii="仿宋" w:eastAsia="仿宋" w:hAnsi="仿宋" w:cs="宋体" w:hint="eastAsia"/>
            <w:bCs/>
            <w:snapToGrid/>
            <w:color w:val="000000" w:themeColor="text1"/>
            <w:kern w:val="2"/>
            <w:sz w:val="24"/>
            <w:szCs w:val="24"/>
          </w:rPr>
          <w:t>00秒</w:t>
        </w:r>
      </w:hyperlink>
      <w:r w:rsidRPr="00D53E54">
        <w:rPr>
          <w:rFonts w:ascii="仿宋" w:eastAsia="仿宋" w:hAnsi="仿宋" w:cs="宋体" w:hint="eastAsia"/>
          <w:bCs/>
          <w:color w:val="000000" w:themeColor="text1"/>
          <w:sz w:val="24"/>
        </w:rPr>
        <w:t>（北京时间）前</w:t>
      </w:r>
      <w:r w:rsidRPr="00D53E54">
        <w:rPr>
          <w:rFonts w:ascii="仿宋" w:eastAsia="仿宋" w:hAnsi="仿宋" w:cs="宋体" w:hint="eastAsia"/>
          <w:color w:val="000000" w:themeColor="text1"/>
          <w:sz w:val="24"/>
        </w:rPr>
        <w:t>递交（上传）投标文件。</w:t>
      </w:r>
    </w:p>
    <w:p w14:paraId="1A1FEE91" w14:textId="77777777" w:rsidR="00D06D00" w:rsidRPr="00D53E54" w:rsidRDefault="00000000">
      <w:pPr>
        <w:spacing w:line="440" w:lineRule="exact"/>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一、项目基本情况</w:t>
      </w:r>
    </w:p>
    <w:p w14:paraId="560FFCE0" w14:textId="77777777" w:rsidR="00D06D00" w:rsidRPr="00D53E54" w:rsidRDefault="00000000">
      <w:pPr>
        <w:spacing w:line="440" w:lineRule="exact"/>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w:t>
      </w:r>
      <w:r w:rsidRPr="00D53E54">
        <w:rPr>
          <w:rFonts w:ascii="仿宋" w:eastAsia="仿宋" w:hAnsi="仿宋" w:cs="宋体" w:hint="eastAsia"/>
          <w:b/>
          <w:color w:val="000000" w:themeColor="text1"/>
          <w:sz w:val="24"/>
        </w:rPr>
        <w:t>项目编号：</w:t>
      </w:r>
      <w:r w:rsidRPr="00D53E54">
        <w:rPr>
          <w:rFonts w:ascii="仿宋" w:eastAsia="仿宋" w:hAnsi="仿宋" w:cs="宋体"/>
          <w:color w:val="000000" w:themeColor="text1"/>
          <w:sz w:val="24"/>
        </w:rPr>
        <w:t>ZJCT2-JBJD2023-01</w:t>
      </w:r>
    </w:p>
    <w:p w14:paraId="3E65132A" w14:textId="77777777" w:rsidR="00D06D00" w:rsidRPr="00D53E54" w:rsidRDefault="00000000">
      <w:pPr>
        <w:spacing w:line="440" w:lineRule="exact"/>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w:t>
      </w:r>
      <w:r w:rsidRPr="00D53E54">
        <w:rPr>
          <w:rFonts w:ascii="仿宋" w:eastAsia="仿宋" w:hAnsi="仿宋" w:cs="宋体" w:hint="eastAsia"/>
          <w:b/>
          <w:color w:val="000000" w:themeColor="text1"/>
          <w:sz w:val="24"/>
        </w:rPr>
        <w:t xml:space="preserve"> 项目名称：</w:t>
      </w:r>
      <w:r w:rsidRPr="00D53E54">
        <w:rPr>
          <w:rFonts w:ascii="仿宋" w:eastAsia="仿宋" w:hAnsi="仿宋" w:cs="宋体" w:hint="eastAsia"/>
          <w:color w:val="000000" w:themeColor="text1"/>
          <w:sz w:val="24"/>
        </w:rPr>
        <w:t>九堡街道公共环境除四害服务项目</w:t>
      </w:r>
    </w:p>
    <w:p w14:paraId="469CFA6A" w14:textId="77777777" w:rsidR="00D06D00" w:rsidRPr="00D53E54" w:rsidRDefault="00000000">
      <w:pPr>
        <w:spacing w:line="440" w:lineRule="exact"/>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w:t>
      </w:r>
      <w:r w:rsidRPr="00D53E54">
        <w:rPr>
          <w:rFonts w:ascii="仿宋" w:eastAsia="仿宋" w:hAnsi="仿宋" w:cs="宋体" w:hint="eastAsia"/>
          <w:b/>
          <w:color w:val="000000" w:themeColor="text1"/>
          <w:sz w:val="24"/>
        </w:rPr>
        <w:t xml:space="preserve"> 预算金额（元）：</w:t>
      </w:r>
      <w:r w:rsidRPr="00D53E54">
        <w:rPr>
          <w:rFonts w:ascii="仿宋" w:eastAsia="仿宋" w:hAnsi="仿宋" w:cs="宋体"/>
          <w:color w:val="000000" w:themeColor="text1"/>
          <w:sz w:val="24"/>
        </w:rPr>
        <w:t xml:space="preserve"> 1156560</w:t>
      </w:r>
    </w:p>
    <w:p w14:paraId="0F3F8B47" w14:textId="77777777" w:rsidR="00D06D00" w:rsidRPr="00D53E54" w:rsidRDefault="00000000">
      <w:pPr>
        <w:spacing w:line="440" w:lineRule="exact"/>
        <w:ind w:firstLine="480"/>
        <w:rPr>
          <w:rFonts w:ascii="仿宋" w:eastAsia="仿宋" w:hAnsi="仿宋" w:cs="宋体"/>
          <w:color w:val="000000" w:themeColor="text1"/>
          <w:sz w:val="24"/>
        </w:rPr>
      </w:pPr>
      <w:r w:rsidRPr="00D53E54">
        <w:rPr>
          <w:rFonts w:ascii="仿宋" w:eastAsia="仿宋" w:hAnsi="仿宋" w:cs="宋体" w:hint="eastAsia"/>
          <w:b/>
          <w:color w:val="000000" w:themeColor="text1"/>
          <w:sz w:val="24"/>
        </w:rPr>
        <w:t>最高限价（元）：</w:t>
      </w:r>
      <w:r w:rsidRPr="00D53E54">
        <w:rPr>
          <w:rFonts w:ascii="仿宋" w:eastAsia="仿宋" w:hAnsi="仿宋" w:cs="宋体"/>
          <w:color w:val="000000" w:themeColor="text1"/>
          <w:sz w:val="24"/>
        </w:rPr>
        <w:t xml:space="preserve"> 1156560</w:t>
      </w:r>
    </w:p>
    <w:p w14:paraId="13CEE34F" w14:textId="77777777" w:rsidR="00D06D00" w:rsidRPr="00D53E54" w:rsidRDefault="00000000">
      <w:pPr>
        <w:pStyle w:val="a0"/>
        <w:spacing w:line="440" w:lineRule="exact"/>
        <w:ind w:firstLine="480"/>
        <w:rPr>
          <w:rFonts w:ascii="仿宋" w:eastAsia="仿宋" w:hAnsi="仿宋" w:cs="宋体"/>
          <w:bCs/>
          <w:snapToGrid/>
          <w:color w:val="000000" w:themeColor="text1"/>
          <w:kern w:val="2"/>
          <w:sz w:val="24"/>
          <w:szCs w:val="24"/>
        </w:rPr>
      </w:pPr>
      <w:r w:rsidRPr="00D53E54">
        <w:rPr>
          <w:rFonts w:ascii="仿宋" w:eastAsia="仿宋" w:hAnsi="仿宋" w:cs="宋体" w:hint="eastAsia"/>
          <w:b/>
          <w:color w:val="000000" w:themeColor="text1"/>
          <w:sz w:val="24"/>
        </w:rPr>
        <w:t>采购需求：</w:t>
      </w:r>
      <w:r w:rsidRPr="00D53E54">
        <w:rPr>
          <w:rFonts w:ascii="仿宋" w:eastAsia="仿宋" w:hAnsi="仿宋" w:cs="宋体" w:hint="eastAsia"/>
          <w:bCs/>
          <w:snapToGrid/>
          <w:color w:val="000000" w:themeColor="text1"/>
          <w:kern w:val="2"/>
          <w:sz w:val="24"/>
          <w:szCs w:val="24"/>
        </w:rPr>
        <w:t>九堡街道公共环境除四害服务项目主要内容：负责辖区内除“四害”工作的组织实施与管理，开展辖区内各社区环境卫生整治、“四害”孳生地清理和消</w:t>
      </w:r>
      <w:proofErr w:type="gramStart"/>
      <w:r w:rsidRPr="00D53E54">
        <w:rPr>
          <w:rFonts w:ascii="仿宋" w:eastAsia="仿宋" w:hAnsi="仿宋" w:cs="宋体" w:hint="eastAsia"/>
          <w:bCs/>
          <w:snapToGrid/>
          <w:color w:val="000000" w:themeColor="text1"/>
          <w:kern w:val="2"/>
          <w:sz w:val="24"/>
          <w:szCs w:val="24"/>
        </w:rPr>
        <w:t>杀控制</w:t>
      </w:r>
      <w:proofErr w:type="gramEnd"/>
      <w:r w:rsidRPr="00D53E54">
        <w:rPr>
          <w:rFonts w:ascii="仿宋" w:eastAsia="仿宋" w:hAnsi="仿宋" w:cs="宋体" w:hint="eastAsia"/>
          <w:bCs/>
          <w:snapToGrid/>
          <w:color w:val="000000" w:themeColor="text1"/>
          <w:kern w:val="2"/>
          <w:sz w:val="24"/>
          <w:szCs w:val="24"/>
        </w:rPr>
        <w:t>活动等；落实辖区公共环境日常“四害”防制措施，将公共环境“四害”密度控制在国家标准C级以上。详见招标文件第三部分采购需求。</w:t>
      </w:r>
    </w:p>
    <w:p w14:paraId="02F3103D" w14:textId="77777777" w:rsidR="00D06D00" w:rsidRPr="00D53E54" w:rsidRDefault="00000000">
      <w:pPr>
        <w:spacing w:line="440" w:lineRule="exact"/>
        <w:ind w:firstLine="480"/>
        <w:rPr>
          <w:rFonts w:ascii="仿宋" w:eastAsia="仿宋" w:hAnsi="仿宋" w:cs="宋体"/>
          <w:bCs/>
          <w:color w:val="000000" w:themeColor="text1"/>
          <w:sz w:val="24"/>
        </w:rPr>
      </w:pPr>
      <w:r w:rsidRPr="00D53E54">
        <w:rPr>
          <w:rFonts w:ascii="仿宋" w:eastAsia="仿宋" w:hAnsi="仿宋" w:cs="宋体" w:hint="eastAsia"/>
          <w:b/>
          <w:color w:val="000000" w:themeColor="text1"/>
          <w:sz w:val="24"/>
        </w:rPr>
        <w:t>合同履约期限：</w:t>
      </w:r>
      <w:r w:rsidRPr="00D53E54">
        <w:rPr>
          <w:rFonts w:ascii="仿宋" w:eastAsia="仿宋" w:hAnsi="仿宋" w:cs="宋体" w:hint="eastAsia"/>
          <w:bCs/>
          <w:color w:val="000000" w:themeColor="text1"/>
          <w:sz w:val="24"/>
        </w:rPr>
        <w:t>服务期限为两年</w:t>
      </w:r>
      <w:r w:rsidR="00956EB2" w:rsidRPr="00D53E54">
        <w:rPr>
          <w:rFonts w:ascii="仿宋" w:eastAsia="仿宋" w:hAnsi="仿宋" w:cs="宋体" w:hint="eastAsia"/>
          <w:bCs/>
          <w:color w:val="000000" w:themeColor="text1"/>
          <w:sz w:val="24"/>
        </w:rPr>
        <w:t>，</w:t>
      </w:r>
      <w:r w:rsidRPr="00D53E54">
        <w:rPr>
          <w:rFonts w:ascii="仿宋" w:eastAsia="仿宋" w:hAnsi="仿宋" w:cs="宋体" w:hint="eastAsia"/>
          <w:bCs/>
          <w:color w:val="000000" w:themeColor="text1"/>
          <w:sz w:val="24"/>
        </w:rPr>
        <w:t>合同期内如</w:t>
      </w:r>
      <w:proofErr w:type="gramStart"/>
      <w:r w:rsidRPr="00D53E54">
        <w:rPr>
          <w:rFonts w:ascii="仿宋" w:eastAsia="仿宋" w:hAnsi="仿宋" w:cs="宋体" w:hint="eastAsia"/>
          <w:bCs/>
          <w:color w:val="000000" w:themeColor="text1"/>
          <w:sz w:val="24"/>
        </w:rPr>
        <w:t>遇政策</w:t>
      </w:r>
      <w:proofErr w:type="gramEnd"/>
      <w:r w:rsidRPr="00D53E54">
        <w:rPr>
          <w:rFonts w:ascii="仿宋" w:eastAsia="仿宋" w:hAnsi="仿宋" w:cs="宋体" w:hint="eastAsia"/>
          <w:bCs/>
          <w:color w:val="000000" w:themeColor="text1"/>
          <w:sz w:val="24"/>
        </w:rPr>
        <w:t>调整等问题，</w:t>
      </w:r>
      <w:r w:rsidR="00956EB2" w:rsidRPr="00D53E54">
        <w:rPr>
          <w:rFonts w:ascii="仿宋" w:eastAsia="仿宋" w:hAnsi="仿宋" w:cs="宋体" w:hint="eastAsia"/>
          <w:bCs/>
          <w:color w:val="000000" w:themeColor="text1"/>
          <w:sz w:val="24"/>
        </w:rPr>
        <w:t>或服务期内年末采购人组织对中标单位服务情况未通过综合考评，</w:t>
      </w:r>
      <w:r w:rsidRPr="00D53E54">
        <w:rPr>
          <w:rFonts w:ascii="仿宋" w:eastAsia="仿宋" w:hAnsi="仿宋" w:cs="宋体" w:hint="eastAsia"/>
          <w:bCs/>
          <w:color w:val="000000" w:themeColor="text1"/>
          <w:sz w:val="24"/>
        </w:rPr>
        <w:t>采购人有权提前终止合同。</w:t>
      </w:r>
    </w:p>
    <w:p w14:paraId="41C2B306" w14:textId="77777777" w:rsidR="00D06D00" w:rsidRPr="00D53E54" w:rsidRDefault="00000000">
      <w:pPr>
        <w:spacing w:line="440" w:lineRule="exact"/>
        <w:ind w:firstLine="480"/>
        <w:rPr>
          <w:rFonts w:ascii="仿宋" w:eastAsia="仿宋" w:hAnsi="仿宋" w:cs="宋体"/>
          <w:b/>
          <w:color w:val="000000" w:themeColor="text1"/>
        </w:rPr>
      </w:pPr>
      <w:r w:rsidRPr="00D53E54">
        <w:rPr>
          <w:rFonts w:ascii="仿宋" w:eastAsia="仿宋" w:hAnsi="仿宋" w:cs="宋体" w:hint="eastAsia"/>
          <w:b/>
          <w:color w:val="000000" w:themeColor="text1"/>
          <w:sz w:val="24"/>
        </w:rPr>
        <w:t>本项目接受联合体投标：：</w:t>
      </w:r>
      <w:sdt>
        <w:sdtPr>
          <w:rPr>
            <w:rFonts w:ascii="仿宋" w:eastAsia="仿宋" w:hAnsi="仿宋" w:cs="宋体"/>
            <w:color w:val="000000" w:themeColor="text1"/>
            <w:kern w:val="0"/>
            <w:sz w:val="24"/>
          </w:rPr>
          <w:id w:val="-441836950"/>
          <w14:checkbox>
            <w14:checked w14:val="1"/>
            <w14:checkedState w14:val="00FE" w14:font="Wingdings"/>
            <w14:uncheckedState w14:val="2610" w14:font="MS Gothic"/>
          </w14:checkbox>
        </w:sdtPr>
        <w:sdtContent>
          <w:r w:rsidRPr="00D53E54">
            <w:rPr>
              <w:rFonts w:ascii="仿宋" w:eastAsia="仿宋" w:hAnsi="仿宋" w:cs="宋体"/>
              <w:color w:val="000000" w:themeColor="text1"/>
              <w:kern w:val="0"/>
              <w:sz w:val="24"/>
            </w:rPr>
            <w:sym w:font="Wingdings" w:char="F0FE"/>
          </w:r>
        </w:sdtContent>
      </w:sdt>
      <w:r w:rsidRPr="00D53E54">
        <w:rPr>
          <w:rFonts w:ascii="仿宋" w:eastAsia="仿宋" w:hAnsi="仿宋" w:cs="宋体" w:hint="eastAsia"/>
          <w:b/>
          <w:color w:val="000000" w:themeColor="text1"/>
          <w:sz w:val="24"/>
        </w:rPr>
        <w:t>是；</w:t>
      </w:r>
      <w:sdt>
        <w:sdtPr>
          <w:rPr>
            <w:rFonts w:ascii="仿宋" w:eastAsia="仿宋" w:hAnsi="仿宋" w:cs="宋体"/>
            <w:color w:val="000000" w:themeColor="text1"/>
            <w:kern w:val="0"/>
            <w:sz w:val="24"/>
          </w:rPr>
          <w:id w:val="-1591624199"/>
          <w14:checkbox>
            <w14:checked w14:val="0"/>
            <w14:checkedState w14:val="00FE" w14:font="Wingdings"/>
            <w14:uncheckedState w14:val="2610" w14:font="MS Gothic"/>
          </w14:checkbox>
        </w:sdtPr>
        <w:sdtContent>
          <w:r w:rsidRPr="00D53E54">
            <w:rPr>
              <w:rFonts w:ascii="Segoe UI Symbol" w:eastAsia="仿宋" w:hAnsi="Segoe UI Symbol" w:cs="Segoe UI Symbol"/>
              <w:color w:val="000000" w:themeColor="text1"/>
              <w:kern w:val="0"/>
              <w:sz w:val="24"/>
            </w:rPr>
            <w:t>☐</w:t>
          </w:r>
        </w:sdtContent>
      </w:sdt>
      <w:r w:rsidRPr="00D53E54">
        <w:rPr>
          <w:rFonts w:ascii="仿宋" w:eastAsia="仿宋" w:hAnsi="仿宋" w:cs="宋体" w:hint="eastAsia"/>
          <w:b/>
          <w:color w:val="000000" w:themeColor="text1"/>
          <w:sz w:val="24"/>
        </w:rPr>
        <w:t>否</w:t>
      </w:r>
      <w:r w:rsidRPr="00D53E54">
        <w:rPr>
          <w:rFonts w:ascii="仿宋" w:eastAsia="仿宋" w:hAnsi="仿宋" w:cs="宋体" w:hint="eastAsia"/>
          <w:color w:val="000000" w:themeColor="text1"/>
          <w:kern w:val="0"/>
          <w:sz w:val="24"/>
        </w:rPr>
        <w:t>。</w:t>
      </w:r>
    </w:p>
    <w:p w14:paraId="655AD63B" w14:textId="77777777" w:rsidR="00D06D00" w:rsidRPr="00D53E54" w:rsidRDefault="00000000">
      <w:pPr>
        <w:spacing w:line="440" w:lineRule="exact"/>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二、申请人的资格要求：</w:t>
      </w:r>
    </w:p>
    <w:p w14:paraId="68D9793C" w14:textId="77777777" w:rsidR="00D06D00" w:rsidRPr="00D53E54" w:rsidRDefault="00000000">
      <w:pPr>
        <w:spacing w:line="440" w:lineRule="exact"/>
        <w:ind w:firstLine="480"/>
        <w:rPr>
          <w:rFonts w:ascii="仿宋" w:eastAsia="仿宋" w:hAnsi="仿宋" w:cs="宋体"/>
          <w:snapToGrid w:val="0"/>
          <w:color w:val="000000" w:themeColor="text1"/>
          <w:kern w:val="28"/>
          <w:sz w:val="24"/>
          <w:szCs w:val="20"/>
        </w:rPr>
      </w:pPr>
      <w:r w:rsidRPr="00D53E54">
        <w:rPr>
          <w:rFonts w:ascii="仿宋" w:eastAsia="仿宋" w:hAnsi="仿宋" w:cs="宋体" w:hint="eastAsia"/>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A0CF0E6" w14:textId="77777777" w:rsidR="00D06D00" w:rsidRPr="00D53E54" w:rsidRDefault="00000000">
      <w:pPr>
        <w:spacing w:line="440" w:lineRule="exact"/>
        <w:rPr>
          <w:rFonts w:ascii="仿宋" w:eastAsia="仿宋" w:hAnsi="仿宋" w:cs="宋体"/>
          <w:snapToGrid w:val="0"/>
          <w:color w:val="000000" w:themeColor="text1"/>
          <w:kern w:val="28"/>
          <w:sz w:val="24"/>
          <w:szCs w:val="20"/>
        </w:rPr>
      </w:pPr>
      <w:r w:rsidRPr="00D53E54">
        <w:rPr>
          <w:rFonts w:ascii="仿宋" w:eastAsia="仿宋" w:hAnsi="仿宋" w:cs="宋体" w:hint="eastAsia"/>
          <w:snapToGrid w:val="0"/>
          <w:color w:val="000000" w:themeColor="text1"/>
          <w:kern w:val="28"/>
          <w:sz w:val="24"/>
          <w:szCs w:val="20"/>
        </w:rPr>
        <w:t xml:space="preserve">    </w:t>
      </w:r>
      <w:r w:rsidRPr="00D53E54">
        <w:rPr>
          <w:rFonts w:ascii="仿宋" w:eastAsia="仿宋" w:hAnsi="仿宋" w:cs="宋体"/>
          <w:snapToGrid w:val="0"/>
          <w:color w:val="000000" w:themeColor="text1"/>
          <w:kern w:val="28"/>
          <w:sz w:val="24"/>
          <w:szCs w:val="20"/>
        </w:rPr>
        <w:t>2</w:t>
      </w:r>
      <w:r w:rsidRPr="00D53E54">
        <w:rPr>
          <w:rFonts w:ascii="仿宋" w:eastAsia="仿宋" w:hAnsi="仿宋" w:cs="宋体" w:hint="eastAsia"/>
          <w:snapToGrid w:val="0"/>
          <w:color w:val="000000" w:themeColor="text1"/>
          <w:kern w:val="28"/>
          <w:sz w:val="24"/>
          <w:szCs w:val="20"/>
        </w:rPr>
        <w:t>.</w:t>
      </w:r>
      <w:r w:rsidRPr="00D53E54">
        <w:rPr>
          <w:rFonts w:ascii="仿宋" w:eastAsia="仿宋" w:hAnsi="仿宋" w:hint="eastAsia"/>
          <w:color w:val="000000" w:themeColor="text1"/>
        </w:rPr>
        <w:t xml:space="preserve"> </w:t>
      </w:r>
      <w:r w:rsidRPr="00D53E54">
        <w:rPr>
          <w:rFonts w:ascii="仿宋" w:eastAsia="仿宋" w:hAnsi="仿宋" w:cs="宋体" w:hint="eastAsia"/>
          <w:snapToGrid w:val="0"/>
          <w:color w:val="000000" w:themeColor="text1"/>
          <w:kern w:val="28"/>
          <w:sz w:val="24"/>
          <w:szCs w:val="20"/>
        </w:rPr>
        <w:t>以联合体形式投标的，提供联合协议(本项目不接受联合体投标或者投标人不以联合体形式投标的，则不需要提供) ；</w:t>
      </w:r>
    </w:p>
    <w:p w14:paraId="5D829C4B" w14:textId="77777777" w:rsidR="00D06D00" w:rsidRPr="00D53E54" w:rsidRDefault="00000000">
      <w:pPr>
        <w:spacing w:line="440" w:lineRule="exact"/>
        <w:ind w:firstLineChars="200" w:firstLine="480"/>
        <w:rPr>
          <w:rFonts w:ascii="仿宋" w:eastAsia="仿宋" w:hAnsi="仿宋" w:cs="宋体"/>
          <w:snapToGrid w:val="0"/>
          <w:color w:val="000000" w:themeColor="text1"/>
          <w:kern w:val="28"/>
          <w:sz w:val="24"/>
          <w:szCs w:val="20"/>
        </w:rPr>
      </w:pPr>
      <w:r w:rsidRPr="00D53E54">
        <w:rPr>
          <w:rFonts w:ascii="仿宋" w:eastAsia="仿宋" w:hAnsi="仿宋" w:cs="宋体"/>
          <w:snapToGrid w:val="0"/>
          <w:color w:val="000000" w:themeColor="text1"/>
          <w:kern w:val="28"/>
          <w:sz w:val="24"/>
          <w:szCs w:val="20"/>
        </w:rPr>
        <w:t>3</w:t>
      </w:r>
      <w:r w:rsidRPr="00D53E54">
        <w:rPr>
          <w:rFonts w:ascii="仿宋" w:eastAsia="仿宋" w:hAnsi="仿宋" w:cs="宋体" w:hint="eastAsia"/>
          <w:snapToGrid w:val="0"/>
          <w:color w:val="000000" w:themeColor="text1"/>
          <w:kern w:val="28"/>
          <w:sz w:val="24"/>
          <w:szCs w:val="20"/>
        </w:rPr>
        <w:t>.落实政府采购政策需满足的资格要求：</w:t>
      </w:r>
    </w:p>
    <w:p w14:paraId="76B2C315" w14:textId="77777777" w:rsidR="00D06D00" w:rsidRPr="00D53E54" w:rsidRDefault="00000000">
      <w:pPr>
        <w:spacing w:line="440" w:lineRule="exact"/>
        <w:ind w:firstLineChars="200" w:firstLine="480"/>
        <w:rPr>
          <w:rFonts w:ascii="仿宋" w:eastAsia="仿宋" w:hAnsi="仿宋" w:cs="宋体"/>
          <w:color w:val="000000" w:themeColor="text1"/>
          <w:sz w:val="24"/>
        </w:rPr>
      </w:pPr>
      <w:sdt>
        <w:sdtPr>
          <w:rPr>
            <w:rFonts w:ascii="仿宋" w:eastAsia="仿宋" w:hAnsi="仿宋" w:cs="宋体" w:hint="eastAsia"/>
            <w:color w:val="000000" w:themeColor="text1"/>
            <w:kern w:val="0"/>
            <w:sz w:val="24"/>
          </w:rPr>
          <w:id w:val="1928616923"/>
          <w14:checkbox>
            <w14:checked w14:val="0"/>
            <w14:checkedState w14:val="00FE" w14:font="Wingdings"/>
            <w14:uncheckedState w14:val="2610" w14:font="MS Gothic"/>
          </w14:checkbox>
        </w:sdtPr>
        <w:sdtContent>
          <w:r w:rsidRPr="00D53E54">
            <w:rPr>
              <w:rFonts w:ascii="Segoe UI Symbol" w:eastAsia="仿宋" w:hAnsi="Segoe UI Symbol" w:cs="Segoe UI Symbol"/>
              <w:color w:val="000000" w:themeColor="text1"/>
              <w:kern w:val="0"/>
              <w:sz w:val="24"/>
            </w:rPr>
            <w:t>☐</w:t>
          </w:r>
        </w:sdtContent>
      </w:sdt>
      <w:r w:rsidRPr="00D53E54">
        <w:rPr>
          <w:rFonts w:ascii="仿宋" w:eastAsia="仿宋" w:hAnsi="仿宋" w:cs="宋体" w:hint="eastAsia"/>
          <w:color w:val="000000" w:themeColor="text1"/>
          <w:sz w:val="24"/>
        </w:rPr>
        <w:t>无</w:t>
      </w:r>
      <w:r w:rsidRPr="00D53E54">
        <w:rPr>
          <w:rFonts w:ascii="仿宋" w:eastAsia="仿宋" w:hAnsi="仿宋" w:cs="宋体" w:hint="eastAsia"/>
          <w:snapToGrid w:val="0"/>
          <w:color w:val="000000" w:themeColor="text1"/>
          <w:kern w:val="28"/>
          <w:sz w:val="24"/>
          <w:szCs w:val="20"/>
        </w:rPr>
        <w:t>（注：不得限制大中型企业与小</w:t>
      </w:r>
      <w:proofErr w:type="gramStart"/>
      <w:r w:rsidRPr="00D53E54">
        <w:rPr>
          <w:rFonts w:ascii="仿宋" w:eastAsia="仿宋" w:hAnsi="仿宋" w:cs="宋体" w:hint="eastAsia"/>
          <w:snapToGrid w:val="0"/>
          <w:color w:val="000000" w:themeColor="text1"/>
          <w:kern w:val="28"/>
          <w:sz w:val="24"/>
          <w:szCs w:val="20"/>
        </w:rPr>
        <w:t>微企业</w:t>
      </w:r>
      <w:proofErr w:type="gramEnd"/>
      <w:r w:rsidRPr="00D53E54">
        <w:rPr>
          <w:rFonts w:ascii="仿宋" w:eastAsia="仿宋" w:hAnsi="仿宋" w:cs="宋体" w:hint="eastAsia"/>
          <w:snapToGrid w:val="0"/>
          <w:color w:val="000000" w:themeColor="text1"/>
          <w:kern w:val="28"/>
          <w:sz w:val="24"/>
          <w:szCs w:val="20"/>
        </w:rPr>
        <w:t>组成联合体参与投标）；</w:t>
      </w:r>
    </w:p>
    <w:p w14:paraId="42F2F4AA" w14:textId="77777777" w:rsidR="00D06D00" w:rsidRPr="00D53E54" w:rsidRDefault="00000000">
      <w:pPr>
        <w:spacing w:line="440" w:lineRule="exact"/>
        <w:ind w:firstLineChars="200" w:firstLine="480"/>
        <w:rPr>
          <w:rFonts w:ascii="仿宋" w:eastAsia="仿宋" w:hAnsi="仿宋" w:cs="宋体"/>
          <w:color w:val="000000" w:themeColor="text1"/>
          <w:sz w:val="24"/>
        </w:rPr>
      </w:pPr>
      <w:sdt>
        <w:sdtPr>
          <w:rPr>
            <w:rFonts w:ascii="仿宋" w:eastAsia="仿宋" w:hAnsi="仿宋" w:cs="宋体" w:hint="eastAsia"/>
            <w:color w:val="000000" w:themeColor="text1"/>
            <w:kern w:val="0"/>
            <w:sz w:val="24"/>
          </w:rPr>
          <w:id w:val="-1024704304"/>
          <w14:checkbox>
            <w14:checked w14:val="1"/>
            <w14:checkedState w14:val="00FE" w14:font="Wingdings"/>
            <w14:uncheckedState w14:val="2610" w14:font="MS Gothic"/>
          </w14:checkbox>
        </w:sdtPr>
        <w:sdtContent>
          <w:r w:rsidRPr="00D53E54">
            <w:rPr>
              <w:rFonts w:ascii="仿宋" w:eastAsia="仿宋" w:hAnsi="仿宋" w:cs="宋体" w:hint="eastAsia"/>
              <w:color w:val="000000" w:themeColor="text1"/>
              <w:kern w:val="0"/>
              <w:sz w:val="24"/>
            </w:rPr>
            <w:sym w:font="Wingdings" w:char="F0FE"/>
          </w:r>
        </w:sdtContent>
      </w:sdt>
      <w:r w:rsidRPr="00D53E54">
        <w:rPr>
          <w:rFonts w:ascii="仿宋" w:eastAsia="仿宋" w:hAnsi="仿宋" w:cs="宋体" w:hint="eastAsia"/>
          <w:color w:val="000000" w:themeColor="text1"/>
          <w:kern w:val="0"/>
          <w:sz w:val="24"/>
        </w:rPr>
        <w:t>专</w:t>
      </w:r>
      <w:r w:rsidRPr="00D53E54">
        <w:rPr>
          <w:rFonts w:ascii="仿宋" w:eastAsia="仿宋" w:hAnsi="仿宋" w:cs="宋体" w:hint="eastAsia"/>
          <w:color w:val="000000" w:themeColor="text1"/>
          <w:sz w:val="24"/>
        </w:rPr>
        <w:t>门面向中小企业</w:t>
      </w:r>
    </w:p>
    <w:p w14:paraId="7DA0F74B" w14:textId="77777777" w:rsidR="00D06D00" w:rsidRPr="00D53E54" w:rsidRDefault="00000000">
      <w:pPr>
        <w:spacing w:line="440" w:lineRule="exact"/>
        <w:ind w:firstLineChars="374" w:firstLine="898"/>
        <w:rPr>
          <w:rFonts w:ascii="仿宋" w:eastAsia="仿宋" w:hAnsi="仿宋" w:cs="宋体"/>
          <w:color w:val="000000" w:themeColor="text1"/>
          <w:sz w:val="24"/>
        </w:rPr>
      </w:pPr>
      <w:sdt>
        <w:sdtPr>
          <w:rPr>
            <w:rFonts w:ascii="仿宋" w:eastAsia="仿宋" w:hAnsi="仿宋" w:cs="宋体" w:hint="eastAsia"/>
            <w:color w:val="000000" w:themeColor="text1"/>
            <w:kern w:val="0"/>
            <w:sz w:val="24"/>
          </w:rPr>
          <w:id w:val="-333685401"/>
          <w14:checkbox>
            <w14:checked w14:val="1"/>
            <w14:checkedState w14:val="00FE" w14:font="Wingdings"/>
            <w14:uncheckedState w14:val="2610" w14:font="MS Gothic"/>
          </w14:checkbox>
        </w:sdtPr>
        <w:sdtContent>
          <w:r w:rsidRPr="00D53E54">
            <w:rPr>
              <w:rFonts w:ascii="仿宋" w:eastAsia="仿宋" w:hAnsi="仿宋" w:cs="宋体" w:hint="eastAsia"/>
              <w:color w:val="000000" w:themeColor="text1"/>
              <w:kern w:val="0"/>
              <w:sz w:val="24"/>
            </w:rPr>
            <w:sym w:font="Wingdings" w:char="F0FE"/>
          </w:r>
        </w:sdtContent>
      </w:sdt>
      <w:r w:rsidRPr="00D53E54">
        <w:rPr>
          <w:rFonts w:ascii="仿宋" w:eastAsia="仿宋" w:hAnsi="仿宋" w:cs="宋体" w:hint="eastAsia"/>
          <w:color w:val="000000" w:themeColor="text1"/>
          <w:sz w:val="24"/>
        </w:rPr>
        <w:t>服务全部由符合政策要求的中小企业承接，提供中小企业声明函；</w:t>
      </w:r>
    </w:p>
    <w:p w14:paraId="233BFAC6" w14:textId="77777777" w:rsidR="00D06D00" w:rsidRPr="00D53E54" w:rsidRDefault="00000000">
      <w:pPr>
        <w:spacing w:line="440" w:lineRule="exact"/>
        <w:ind w:firstLineChars="374" w:firstLine="898"/>
        <w:rPr>
          <w:rFonts w:ascii="仿宋" w:eastAsia="仿宋" w:hAnsi="仿宋" w:cs="宋体"/>
          <w:color w:val="000000" w:themeColor="text1"/>
          <w:sz w:val="24"/>
        </w:rPr>
      </w:pPr>
      <w:sdt>
        <w:sdtPr>
          <w:rPr>
            <w:rFonts w:ascii="仿宋" w:eastAsia="仿宋" w:hAnsi="仿宋" w:cs="宋体" w:hint="eastAsia"/>
            <w:color w:val="000000" w:themeColor="text1"/>
            <w:kern w:val="0"/>
            <w:sz w:val="24"/>
          </w:rPr>
          <w:id w:val="-2141025358"/>
          <w14:checkbox>
            <w14:checked w14:val="0"/>
            <w14:checkedState w14:val="00FE" w14:font="Wingdings"/>
            <w14:uncheckedState w14:val="2610" w14:font="MS Gothic"/>
          </w14:checkbox>
        </w:sdtPr>
        <w:sdtContent>
          <w:r w:rsidRPr="00D53E54">
            <w:rPr>
              <w:rFonts w:ascii="Segoe UI Symbol" w:eastAsia="仿宋" w:hAnsi="Segoe UI Symbol" w:cs="Segoe UI Symbol"/>
              <w:color w:val="000000" w:themeColor="text1"/>
              <w:kern w:val="0"/>
              <w:sz w:val="24"/>
            </w:rPr>
            <w:t>☐</w:t>
          </w:r>
        </w:sdtContent>
      </w:sdt>
      <w:r w:rsidRPr="00D53E54">
        <w:rPr>
          <w:rFonts w:ascii="仿宋" w:eastAsia="仿宋" w:hAnsi="仿宋" w:cs="宋体" w:hint="eastAsia"/>
          <w:color w:val="000000" w:themeColor="text1"/>
          <w:sz w:val="24"/>
        </w:rPr>
        <w:t>服务全部由符合政策要求的小</w:t>
      </w:r>
      <w:proofErr w:type="gramStart"/>
      <w:r w:rsidRPr="00D53E54">
        <w:rPr>
          <w:rFonts w:ascii="仿宋" w:eastAsia="仿宋" w:hAnsi="仿宋" w:cs="宋体" w:hint="eastAsia"/>
          <w:color w:val="000000" w:themeColor="text1"/>
          <w:sz w:val="24"/>
        </w:rPr>
        <w:t>微企业</w:t>
      </w:r>
      <w:proofErr w:type="gramEnd"/>
      <w:r w:rsidRPr="00D53E54">
        <w:rPr>
          <w:rFonts w:ascii="仿宋" w:eastAsia="仿宋" w:hAnsi="仿宋" w:cs="宋体" w:hint="eastAsia"/>
          <w:color w:val="000000" w:themeColor="text1"/>
          <w:sz w:val="24"/>
        </w:rPr>
        <w:t>承接，提供中小企业声明函；</w:t>
      </w:r>
    </w:p>
    <w:p w14:paraId="4F104197" w14:textId="77777777" w:rsidR="00D06D00" w:rsidRPr="00D53E54" w:rsidRDefault="00000000">
      <w:pPr>
        <w:spacing w:line="440" w:lineRule="exact"/>
        <w:ind w:firstLineChars="200" w:firstLine="480"/>
        <w:rPr>
          <w:rFonts w:ascii="仿宋" w:eastAsia="仿宋" w:hAnsi="仿宋" w:cs="宋体"/>
          <w:color w:val="000000" w:themeColor="text1"/>
          <w:sz w:val="24"/>
        </w:rPr>
      </w:pPr>
      <w:sdt>
        <w:sdtPr>
          <w:rPr>
            <w:rFonts w:ascii="仿宋" w:eastAsia="仿宋" w:hAnsi="仿宋" w:cs="宋体" w:hint="eastAsia"/>
            <w:color w:val="000000" w:themeColor="text1"/>
            <w:kern w:val="0"/>
            <w:sz w:val="24"/>
          </w:rPr>
          <w:id w:val="-1985607795"/>
          <w14:checkbox>
            <w14:checked w14:val="0"/>
            <w14:checkedState w14:val="00FE" w14:font="Wingdings"/>
            <w14:uncheckedState w14:val="2610" w14:font="MS Gothic"/>
          </w14:checkbox>
        </w:sdtPr>
        <w:sdtContent>
          <w:r w:rsidRPr="00D53E54">
            <w:rPr>
              <w:rFonts w:ascii="MS Gothic" w:eastAsia="MS Gothic" w:hAnsi="MS Gothic" w:cs="宋体" w:hint="eastAsia"/>
              <w:color w:val="000000" w:themeColor="text1"/>
              <w:kern w:val="0"/>
              <w:sz w:val="24"/>
            </w:rPr>
            <w:t>☐</w:t>
          </w:r>
        </w:sdtContent>
      </w:sdt>
      <w:r w:rsidRPr="00D53E54">
        <w:rPr>
          <w:rFonts w:ascii="仿宋" w:eastAsia="仿宋" w:hAnsi="仿宋" w:cs="宋体" w:hint="eastAsia"/>
          <w:color w:val="000000" w:themeColor="text1"/>
          <w:sz w:val="24"/>
        </w:rPr>
        <w:t>要求以联合体形式参加，提供联合协议和中小企业声明函，联合协议中中小企业合同金额应当达到</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%，小</w:t>
      </w:r>
      <w:proofErr w:type="gramStart"/>
      <w:r w:rsidRPr="00D53E54">
        <w:rPr>
          <w:rFonts w:ascii="仿宋" w:eastAsia="仿宋" w:hAnsi="仿宋" w:cs="宋体" w:hint="eastAsia"/>
          <w:color w:val="000000" w:themeColor="text1"/>
          <w:sz w:val="24"/>
        </w:rPr>
        <w:t>微企业</w:t>
      </w:r>
      <w:proofErr w:type="gramEnd"/>
      <w:r w:rsidRPr="00D53E54">
        <w:rPr>
          <w:rFonts w:ascii="仿宋" w:eastAsia="仿宋" w:hAnsi="仿宋" w:cs="宋体" w:hint="eastAsia"/>
          <w:color w:val="000000" w:themeColor="text1"/>
          <w:sz w:val="24"/>
        </w:rPr>
        <w:t>合同金额应当达到</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w:t>
      </w:r>
      <w:r w:rsidRPr="00D53E54">
        <w:rPr>
          <w:rFonts w:ascii="仿宋" w:eastAsia="仿宋" w:hAnsi="仿宋" w:cs="宋体" w:hint="eastAsia"/>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Pr="00D53E54">
        <w:rPr>
          <w:rFonts w:ascii="仿宋" w:eastAsia="仿宋" w:hAnsi="仿宋" w:cs="宋体" w:hint="eastAsia"/>
          <w:color w:val="000000" w:themeColor="text1"/>
          <w:sz w:val="24"/>
        </w:rPr>
        <w:t>；</w:t>
      </w:r>
    </w:p>
    <w:p w14:paraId="3DB11885" w14:textId="77777777" w:rsidR="00D06D00" w:rsidRPr="00D53E54" w:rsidRDefault="00000000">
      <w:pPr>
        <w:spacing w:line="440" w:lineRule="exact"/>
        <w:ind w:firstLineChars="200" w:firstLine="480"/>
        <w:rPr>
          <w:rFonts w:ascii="仿宋" w:eastAsia="仿宋" w:hAnsi="仿宋" w:cs="宋体"/>
          <w:color w:val="000000" w:themeColor="text1"/>
          <w:sz w:val="24"/>
        </w:rPr>
      </w:pPr>
      <w:sdt>
        <w:sdtPr>
          <w:rPr>
            <w:rFonts w:ascii="仿宋" w:eastAsia="仿宋" w:hAnsi="仿宋" w:cs="宋体" w:hint="eastAsia"/>
            <w:color w:val="000000" w:themeColor="text1"/>
            <w:kern w:val="0"/>
            <w:sz w:val="24"/>
          </w:rPr>
          <w:id w:val="34630645"/>
          <w14:checkbox>
            <w14:checked w14:val="0"/>
            <w14:checkedState w14:val="00FE" w14:font="Wingdings"/>
            <w14:uncheckedState w14:val="2610" w14:font="MS Gothic"/>
          </w14:checkbox>
        </w:sdtPr>
        <w:sdtContent>
          <w:r w:rsidRPr="00D53E54">
            <w:rPr>
              <w:rFonts w:ascii="Segoe UI Symbol" w:eastAsia="仿宋" w:hAnsi="Segoe UI Symbol" w:cs="Segoe UI Symbol"/>
              <w:color w:val="000000" w:themeColor="text1"/>
              <w:kern w:val="0"/>
              <w:sz w:val="24"/>
            </w:rPr>
            <w:t>☐</w:t>
          </w:r>
        </w:sdtContent>
      </w:sdt>
      <w:r w:rsidRPr="00D53E54">
        <w:rPr>
          <w:rFonts w:ascii="仿宋" w:eastAsia="仿宋" w:hAnsi="仿宋" w:cs="宋体" w:hint="eastAsia"/>
          <w:color w:val="000000" w:themeColor="text1"/>
          <w:sz w:val="24"/>
        </w:rPr>
        <w:t>要求合同分包，提供分包意向协议和中小企业声明函，分包意向协议中中小企业合同金额应当</w:t>
      </w:r>
      <w:proofErr w:type="gramStart"/>
      <w:r w:rsidRPr="00D53E54">
        <w:rPr>
          <w:rFonts w:ascii="仿宋" w:eastAsia="仿宋" w:hAnsi="仿宋" w:cs="宋体" w:hint="eastAsia"/>
          <w:color w:val="000000" w:themeColor="text1"/>
          <w:sz w:val="24"/>
        </w:rPr>
        <w:t>达到达到</w:t>
      </w:r>
      <w:proofErr w:type="gramEnd"/>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 ，小</w:t>
      </w:r>
      <w:proofErr w:type="gramStart"/>
      <w:r w:rsidRPr="00D53E54">
        <w:rPr>
          <w:rFonts w:ascii="仿宋" w:eastAsia="仿宋" w:hAnsi="仿宋" w:cs="宋体" w:hint="eastAsia"/>
          <w:color w:val="000000" w:themeColor="text1"/>
          <w:sz w:val="24"/>
        </w:rPr>
        <w:t>微企业</w:t>
      </w:r>
      <w:proofErr w:type="gramEnd"/>
      <w:r w:rsidRPr="00D53E54">
        <w:rPr>
          <w:rFonts w:ascii="仿宋" w:eastAsia="仿宋" w:hAnsi="仿宋" w:cs="宋体" w:hint="eastAsia"/>
          <w:color w:val="000000" w:themeColor="text1"/>
          <w:sz w:val="24"/>
        </w:rPr>
        <w:t>合同金额应当达到</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 ;</w:t>
      </w:r>
      <w:r w:rsidRPr="00D53E54">
        <w:rPr>
          <w:rFonts w:ascii="仿宋" w:eastAsia="仿宋" w:hAnsi="仿宋" w:cs="宋体" w:hint="eastAsia"/>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sidRPr="00D53E54">
        <w:rPr>
          <w:rFonts w:ascii="仿宋" w:eastAsia="仿宋" w:hAnsi="仿宋" w:cs="宋体" w:hint="eastAsia"/>
          <w:color w:val="000000" w:themeColor="text1"/>
          <w:sz w:val="24"/>
        </w:rPr>
        <w:t>；</w:t>
      </w:r>
    </w:p>
    <w:p w14:paraId="4E0677EA" w14:textId="77777777" w:rsidR="00D06D00" w:rsidRPr="00D53E54" w:rsidRDefault="00000000">
      <w:pPr>
        <w:spacing w:line="440" w:lineRule="exact"/>
        <w:ind w:firstLineChars="200" w:firstLine="480"/>
        <w:rPr>
          <w:rFonts w:ascii="仿宋" w:eastAsia="仿宋" w:hAnsi="仿宋" w:cs="宋体"/>
          <w:color w:val="000000" w:themeColor="text1"/>
          <w:sz w:val="24"/>
        </w:rPr>
      </w:pPr>
      <w:r w:rsidRPr="00D53E54">
        <w:rPr>
          <w:rFonts w:ascii="仿宋" w:eastAsia="仿宋" w:hAnsi="仿宋" w:cs="宋体"/>
          <w:color w:val="000000" w:themeColor="text1"/>
          <w:sz w:val="24"/>
        </w:rPr>
        <w:t>4</w:t>
      </w:r>
      <w:r w:rsidRPr="00D53E54">
        <w:rPr>
          <w:rFonts w:ascii="仿宋" w:eastAsia="仿宋" w:hAnsi="仿宋" w:cs="宋体" w:hint="eastAsia"/>
          <w:color w:val="000000" w:themeColor="text1"/>
          <w:sz w:val="24"/>
        </w:rPr>
        <w:t>.本项目的特定资格要求：无；</w:t>
      </w:r>
    </w:p>
    <w:p w14:paraId="69331E6D" w14:textId="77777777" w:rsidR="00D06D00" w:rsidRPr="00D53E54" w:rsidRDefault="00000000">
      <w:pPr>
        <w:snapToGrid w:val="0"/>
        <w:spacing w:line="440" w:lineRule="exact"/>
        <w:ind w:firstLineChars="200" w:firstLine="480"/>
        <w:rPr>
          <w:rFonts w:ascii="仿宋" w:eastAsia="仿宋" w:hAnsi="仿宋" w:cs="宋体"/>
          <w:color w:val="000000" w:themeColor="text1"/>
          <w:sz w:val="24"/>
        </w:rPr>
      </w:pPr>
      <w:r w:rsidRPr="00D53E54">
        <w:rPr>
          <w:rFonts w:ascii="仿宋" w:eastAsia="仿宋" w:hAnsi="仿宋" w:cs="宋体"/>
          <w:color w:val="000000" w:themeColor="text1"/>
          <w:sz w:val="24"/>
        </w:rPr>
        <w:t>5</w:t>
      </w:r>
      <w:r w:rsidRPr="00D53E54">
        <w:rPr>
          <w:rFonts w:ascii="仿宋" w:eastAsia="仿宋" w:hAnsi="仿宋" w:cs="宋体" w:hint="eastAsia"/>
          <w:color w:val="000000" w:themeColor="text1"/>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23344E" w14:textId="77777777" w:rsidR="00D06D00" w:rsidRPr="00D53E54" w:rsidRDefault="00000000">
      <w:pPr>
        <w:spacing w:line="440" w:lineRule="exact"/>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 xml:space="preserve">三、获取招标文件 </w:t>
      </w:r>
    </w:p>
    <w:p w14:paraId="069A8615" w14:textId="3CF5950C" w:rsidR="00D06D00" w:rsidRPr="00D53E54" w:rsidRDefault="00000000">
      <w:pPr>
        <w:spacing w:line="440" w:lineRule="exact"/>
        <w:ind w:firstLineChars="200" w:firstLine="482"/>
        <w:rPr>
          <w:rFonts w:ascii="仿宋" w:eastAsia="仿宋" w:hAnsi="仿宋" w:cs="宋体"/>
          <w:color w:val="000000" w:themeColor="text1"/>
          <w:sz w:val="24"/>
        </w:rPr>
      </w:pPr>
      <w:r w:rsidRPr="00D53E54">
        <w:rPr>
          <w:rFonts w:ascii="仿宋" w:eastAsia="仿宋" w:hAnsi="仿宋" w:cs="宋体" w:hint="eastAsia"/>
          <w:b/>
          <w:color w:val="000000" w:themeColor="text1"/>
          <w:sz w:val="24"/>
        </w:rPr>
        <w:t>时间：</w:t>
      </w:r>
      <w:r w:rsidRPr="00D53E54">
        <w:rPr>
          <w:rFonts w:ascii="仿宋" w:eastAsia="仿宋" w:hAnsi="仿宋" w:cs="宋体" w:hint="eastAsia"/>
          <w:color w:val="000000" w:themeColor="text1"/>
          <w:sz w:val="24"/>
        </w:rPr>
        <w:t>/至</w:t>
      </w:r>
      <w:r w:rsidRPr="00D53E54">
        <w:rPr>
          <w:rFonts w:ascii="仿宋" w:eastAsia="仿宋" w:hAnsi="仿宋" w:cs="宋体" w:hint="eastAsia"/>
          <w:color w:val="000000" w:themeColor="text1"/>
          <w:sz w:val="24"/>
          <w:u w:val="single"/>
        </w:rPr>
        <w:t>2023年</w:t>
      </w:r>
      <w:r w:rsidR="00DC003E" w:rsidRPr="00D53E54">
        <w:rPr>
          <w:rFonts w:ascii="仿宋" w:eastAsia="仿宋" w:hAnsi="仿宋" w:cs="宋体"/>
          <w:color w:val="000000" w:themeColor="text1"/>
          <w:sz w:val="24"/>
          <w:u w:val="single"/>
        </w:rPr>
        <w:t>6</w:t>
      </w:r>
      <w:r w:rsidRPr="00D53E54">
        <w:rPr>
          <w:rFonts w:ascii="仿宋" w:eastAsia="仿宋" w:hAnsi="仿宋" w:cs="宋体" w:hint="eastAsia"/>
          <w:color w:val="000000" w:themeColor="text1"/>
          <w:sz w:val="24"/>
          <w:u w:val="single"/>
        </w:rPr>
        <w:t>月</w:t>
      </w:r>
      <w:r w:rsidR="00DC003E" w:rsidRPr="00D53E54">
        <w:rPr>
          <w:rFonts w:ascii="仿宋" w:eastAsia="仿宋" w:hAnsi="仿宋" w:cs="宋体"/>
          <w:color w:val="000000" w:themeColor="text1"/>
          <w:sz w:val="24"/>
          <w:u w:val="single"/>
        </w:rPr>
        <w:t>13</w:t>
      </w:r>
      <w:r w:rsidRPr="00D53E54">
        <w:rPr>
          <w:rFonts w:ascii="仿宋" w:eastAsia="仿宋" w:hAnsi="仿宋" w:cs="宋体" w:hint="eastAsia"/>
          <w:color w:val="000000" w:themeColor="text1"/>
          <w:sz w:val="24"/>
          <w:u w:val="single"/>
        </w:rPr>
        <w:t>日</w:t>
      </w:r>
      <w:r w:rsidRPr="00D53E54">
        <w:rPr>
          <w:rFonts w:ascii="仿宋" w:eastAsia="仿宋" w:hAnsi="仿宋" w:cs="宋体" w:hint="eastAsia"/>
          <w:color w:val="000000" w:themeColor="text1"/>
          <w:sz w:val="24"/>
        </w:rPr>
        <w:t>，每天上午00:00至12:00 ，下午12:00至23:59（北京时间，线上获取法定节假日均可，线下获取文件法定节假日除外）</w:t>
      </w:r>
    </w:p>
    <w:p w14:paraId="71167CC3" w14:textId="77777777" w:rsidR="00D06D00" w:rsidRPr="00D53E54" w:rsidRDefault="00000000">
      <w:pPr>
        <w:spacing w:line="440" w:lineRule="exact"/>
        <w:ind w:firstLineChars="200" w:firstLine="482"/>
        <w:rPr>
          <w:rFonts w:ascii="仿宋" w:eastAsia="仿宋" w:hAnsi="仿宋" w:cs="宋体"/>
          <w:color w:val="000000" w:themeColor="text1"/>
          <w:sz w:val="24"/>
        </w:rPr>
      </w:pPr>
      <w:r w:rsidRPr="00D53E54">
        <w:rPr>
          <w:rFonts w:ascii="仿宋" w:eastAsia="仿宋" w:hAnsi="仿宋" w:cs="宋体" w:hint="eastAsia"/>
          <w:b/>
          <w:color w:val="000000" w:themeColor="text1"/>
          <w:sz w:val="24"/>
        </w:rPr>
        <w:t>地点（网址）：</w:t>
      </w:r>
      <w:r w:rsidRPr="00D53E54">
        <w:rPr>
          <w:rFonts w:ascii="仿宋" w:eastAsia="仿宋" w:hAnsi="仿宋" w:cs="宋体" w:hint="eastAsia"/>
          <w:color w:val="000000" w:themeColor="text1"/>
          <w:sz w:val="24"/>
        </w:rPr>
        <w:t>政</w:t>
      </w:r>
      <w:proofErr w:type="gramStart"/>
      <w:r w:rsidRPr="00D53E54">
        <w:rPr>
          <w:rFonts w:ascii="仿宋" w:eastAsia="仿宋" w:hAnsi="仿宋" w:cs="宋体" w:hint="eastAsia"/>
          <w:color w:val="000000" w:themeColor="text1"/>
          <w:sz w:val="24"/>
        </w:rPr>
        <w:t>采云</w:t>
      </w:r>
      <w:proofErr w:type="gramEnd"/>
      <w:r w:rsidRPr="00D53E54">
        <w:rPr>
          <w:rFonts w:ascii="仿宋" w:eastAsia="仿宋" w:hAnsi="仿宋" w:cs="宋体" w:hint="eastAsia"/>
          <w:color w:val="000000" w:themeColor="text1"/>
          <w:sz w:val="24"/>
        </w:rPr>
        <w:t xml:space="preserve">平台（https://www.zcygov.cn/） </w:t>
      </w:r>
    </w:p>
    <w:p w14:paraId="06BD3A55" w14:textId="77777777" w:rsidR="00D06D00" w:rsidRPr="00D53E54" w:rsidRDefault="00000000">
      <w:pPr>
        <w:spacing w:line="440" w:lineRule="exact"/>
        <w:ind w:firstLineChars="200" w:firstLine="482"/>
        <w:rPr>
          <w:rFonts w:ascii="仿宋" w:eastAsia="仿宋" w:hAnsi="仿宋" w:cs="宋体"/>
          <w:color w:val="000000" w:themeColor="text1"/>
          <w:sz w:val="24"/>
        </w:rPr>
      </w:pPr>
      <w:r w:rsidRPr="00D53E54">
        <w:rPr>
          <w:rFonts w:ascii="仿宋" w:eastAsia="仿宋" w:hAnsi="仿宋" w:cs="宋体" w:hint="eastAsia"/>
          <w:b/>
          <w:color w:val="000000" w:themeColor="text1"/>
          <w:sz w:val="24"/>
        </w:rPr>
        <w:t>方式：</w:t>
      </w:r>
      <w:r w:rsidRPr="00D53E54">
        <w:rPr>
          <w:rFonts w:ascii="仿宋" w:eastAsia="仿宋" w:hAnsi="仿宋" w:cs="宋体" w:hint="eastAsia"/>
          <w:color w:val="000000" w:themeColor="text1"/>
          <w:sz w:val="24"/>
        </w:rPr>
        <w:t>供应商登录政</w:t>
      </w:r>
      <w:proofErr w:type="gramStart"/>
      <w:r w:rsidRPr="00D53E54">
        <w:rPr>
          <w:rFonts w:ascii="仿宋" w:eastAsia="仿宋" w:hAnsi="仿宋" w:cs="宋体" w:hint="eastAsia"/>
          <w:color w:val="000000" w:themeColor="text1"/>
          <w:sz w:val="24"/>
        </w:rPr>
        <w:t>采云</w:t>
      </w:r>
      <w:proofErr w:type="gramEnd"/>
      <w:r w:rsidRPr="00D53E54">
        <w:rPr>
          <w:rFonts w:ascii="仿宋" w:eastAsia="仿宋" w:hAnsi="仿宋" w:cs="宋体" w:hint="eastAsia"/>
          <w:color w:val="000000" w:themeColor="text1"/>
          <w:sz w:val="24"/>
        </w:rPr>
        <w:t>平台https://www.zcygov.cn/在线申请获取采购文件（进入“项目采购”应用，在获取采购文件菜单中选择项目，申请获取采购文件）。</w:t>
      </w:r>
    </w:p>
    <w:p w14:paraId="24737B2A" w14:textId="77777777" w:rsidR="00D06D00" w:rsidRPr="00D53E54" w:rsidRDefault="00000000">
      <w:pPr>
        <w:spacing w:line="440" w:lineRule="exact"/>
        <w:ind w:firstLineChars="200" w:firstLine="482"/>
        <w:rPr>
          <w:rFonts w:ascii="仿宋" w:eastAsia="仿宋" w:hAnsi="仿宋" w:cs="宋体"/>
          <w:color w:val="000000" w:themeColor="text1"/>
          <w:sz w:val="24"/>
        </w:rPr>
      </w:pPr>
      <w:r w:rsidRPr="00D53E54">
        <w:rPr>
          <w:rFonts w:ascii="仿宋" w:eastAsia="仿宋" w:hAnsi="仿宋" w:cs="宋体" w:hint="eastAsia"/>
          <w:b/>
          <w:color w:val="000000" w:themeColor="text1"/>
          <w:sz w:val="24"/>
        </w:rPr>
        <w:t>售价（元）：</w:t>
      </w:r>
      <w:r w:rsidRPr="00D53E54">
        <w:rPr>
          <w:rFonts w:ascii="仿宋" w:eastAsia="仿宋" w:hAnsi="仿宋" w:cs="宋体" w:hint="eastAsia"/>
          <w:color w:val="000000" w:themeColor="text1"/>
          <w:sz w:val="24"/>
        </w:rPr>
        <w:t xml:space="preserve">0 </w:t>
      </w:r>
    </w:p>
    <w:p w14:paraId="7D48BB24" w14:textId="77777777" w:rsidR="00D06D00" w:rsidRPr="00D53E54" w:rsidRDefault="00000000">
      <w:pPr>
        <w:spacing w:line="440" w:lineRule="exact"/>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四、提交投标文件截止时间、开标时间和地点</w:t>
      </w:r>
    </w:p>
    <w:p w14:paraId="6A405FD1" w14:textId="1BB8B579" w:rsidR="00D06D00" w:rsidRPr="00D53E54" w:rsidRDefault="00000000">
      <w:pPr>
        <w:spacing w:line="440" w:lineRule="exact"/>
        <w:ind w:firstLineChars="200" w:firstLine="482"/>
        <w:rPr>
          <w:rFonts w:ascii="仿宋" w:eastAsia="仿宋" w:hAnsi="仿宋" w:cs="宋体"/>
          <w:color w:val="000000" w:themeColor="text1"/>
          <w:sz w:val="24"/>
        </w:rPr>
      </w:pPr>
      <w:r w:rsidRPr="00D53E54">
        <w:rPr>
          <w:rFonts w:ascii="仿宋" w:eastAsia="仿宋" w:hAnsi="仿宋" w:cs="宋体" w:hint="eastAsia"/>
          <w:b/>
          <w:color w:val="000000" w:themeColor="text1"/>
          <w:sz w:val="24"/>
        </w:rPr>
        <w:t>提交投标文件截止时间：</w:t>
      </w:r>
      <w:r w:rsidRPr="00D53E54">
        <w:rPr>
          <w:rFonts w:ascii="仿宋" w:eastAsia="仿宋" w:hAnsi="仿宋" w:cs="宋体" w:hint="eastAsia"/>
          <w:color w:val="000000" w:themeColor="text1"/>
          <w:sz w:val="24"/>
          <w:u w:val="single"/>
        </w:rPr>
        <w:t xml:space="preserve"> 2023年</w:t>
      </w:r>
      <w:r w:rsidR="00DC003E" w:rsidRPr="00D53E54">
        <w:rPr>
          <w:rFonts w:ascii="仿宋" w:eastAsia="仿宋" w:hAnsi="仿宋" w:cs="宋体"/>
          <w:color w:val="000000" w:themeColor="text1"/>
          <w:sz w:val="24"/>
          <w:u w:val="single"/>
        </w:rPr>
        <w:t>6</w:t>
      </w:r>
      <w:r w:rsidRPr="00D53E54">
        <w:rPr>
          <w:rFonts w:ascii="仿宋" w:eastAsia="仿宋" w:hAnsi="仿宋" w:cs="宋体" w:hint="eastAsia"/>
          <w:color w:val="000000" w:themeColor="text1"/>
          <w:sz w:val="24"/>
          <w:u w:val="single"/>
        </w:rPr>
        <w:t>月</w:t>
      </w:r>
      <w:r w:rsidR="00DC003E" w:rsidRPr="00D53E54">
        <w:rPr>
          <w:rFonts w:ascii="仿宋" w:eastAsia="仿宋" w:hAnsi="仿宋" w:cs="宋体"/>
          <w:color w:val="000000" w:themeColor="text1"/>
          <w:sz w:val="24"/>
          <w:u w:val="single"/>
        </w:rPr>
        <w:t>13</w:t>
      </w:r>
      <w:r w:rsidR="00F00885" w:rsidRPr="00D53E54">
        <w:rPr>
          <w:rFonts w:ascii="仿宋" w:eastAsia="仿宋" w:hAnsi="仿宋" w:cs="宋体" w:hint="eastAsia"/>
          <w:color w:val="000000" w:themeColor="text1"/>
          <w:sz w:val="24"/>
          <w:u w:val="single"/>
        </w:rPr>
        <w:t>日</w:t>
      </w:r>
      <w:r w:rsidR="00F00885" w:rsidRPr="00D53E54">
        <w:rPr>
          <w:rFonts w:ascii="仿宋" w:eastAsia="仿宋" w:hAnsi="仿宋" w:cs="宋体"/>
          <w:color w:val="000000" w:themeColor="text1"/>
          <w:sz w:val="24"/>
          <w:u w:val="single"/>
        </w:rPr>
        <w:t>13</w:t>
      </w:r>
      <w:r w:rsidRPr="00D53E54">
        <w:rPr>
          <w:rFonts w:ascii="仿宋" w:eastAsia="仿宋" w:hAnsi="仿宋" w:cs="宋体" w:hint="eastAsia"/>
          <w:color w:val="000000" w:themeColor="text1"/>
          <w:sz w:val="24"/>
          <w:u w:val="single"/>
        </w:rPr>
        <w:t>点</w:t>
      </w:r>
      <w:r w:rsidR="00F00885" w:rsidRPr="00D53E54">
        <w:rPr>
          <w:rFonts w:ascii="仿宋" w:eastAsia="仿宋" w:hAnsi="仿宋" w:cs="宋体"/>
          <w:color w:val="000000" w:themeColor="text1"/>
          <w:sz w:val="24"/>
          <w:u w:val="single"/>
        </w:rPr>
        <w:t>30</w:t>
      </w:r>
      <w:r w:rsidRPr="00D53E54">
        <w:rPr>
          <w:rFonts w:ascii="仿宋" w:eastAsia="仿宋" w:hAnsi="仿宋" w:cs="宋体" w:hint="eastAsia"/>
          <w:color w:val="000000" w:themeColor="text1"/>
          <w:sz w:val="24"/>
          <w:u w:val="single"/>
        </w:rPr>
        <w:t>分00秒</w:t>
      </w:r>
      <w:r w:rsidRPr="00D53E54">
        <w:rPr>
          <w:rFonts w:ascii="仿宋" w:eastAsia="仿宋" w:hAnsi="仿宋" w:cs="宋体" w:hint="eastAsia"/>
          <w:bCs/>
          <w:color w:val="000000" w:themeColor="text1"/>
          <w:sz w:val="24"/>
          <w:u w:val="single"/>
        </w:rPr>
        <w:t xml:space="preserve"> </w:t>
      </w:r>
      <w:r w:rsidRPr="00D53E54">
        <w:rPr>
          <w:rFonts w:ascii="仿宋" w:eastAsia="仿宋" w:hAnsi="仿宋" w:cs="宋体" w:hint="eastAsia"/>
          <w:color w:val="000000" w:themeColor="text1"/>
          <w:sz w:val="24"/>
        </w:rPr>
        <w:t>（北京时间）</w:t>
      </w:r>
    </w:p>
    <w:p w14:paraId="42A8CBFD" w14:textId="77777777" w:rsidR="00D06D00" w:rsidRPr="00D53E54" w:rsidRDefault="00000000">
      <w:pPr>
        <w:spacing w:line="440" w:lineRule="exact"/>
        <w:ind w:firstLineChars="200" w:firstLine="482"/>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投标地点（网址）：</w:t>
      </w:r>
      <w:r w:rsidRPr="00D53E54">
        <w:rPr>
          <w:rFonts w:ascii="仿宋" w:eastAsia="仿宋" w:hAnsi="仿宋" w:cs="宋体" w:hint="eastAsia"/>
          <w:color w:val="000000" w:themeColor="text1"/>
          <w:sz w:val="24"/>
        </w:rPr>
        <w:t>政</w:t>
      </w:r>
      <w:proofErr w:type="gramStart"/>
      <w:r w:rsidRPr="00D53E54">
        <w:rPr>
          <w:rFonts w:ascii="仿宋" w:eastAsia="仿宋" w:hAnsi="仿宋" w:cs="宋体" w:hint="eastAsia"/>
          <w:color w:val="000000" w:themeColor="text1"/>
          <w:sz w:val="24"/>
        </w:rPr>
        <w:t>采云</w:t>
      </w:r>
      <w:proofErr w:type="gramEnd"/>
      <w:r w:rsidRPr="00D53E54">
        <w:rPr>
          <w:rFonts w:ascii="仿宋" w:eastAsia="仿宋" w:hAnsi="仿宋" w:cs="宋体" w:hint="eastAsia"/>
          <w:color w:val="000000" w:themeColor="text1"/>
          <w:sz w:val="24"/>
        </w:rPr>
        <w:t xml:space="preserve">平台（https://www.zcygov.cn/） </w:t>
      </w:r>
    </w:p>
    <w:p w14:paraId="60A67470" w14:textId="2465ECCB" w:rsidR="00D06D00" w:rsidRPr="00D53E54" w:rsidRDefault="00000000">
      <w:pPr>
        <w:spacing w:line="440" w:lineRule="exact"/>
        <w:ind w:firstLineChars="200" w:firstLine="482"/>
        <w:rPr>
          <w:rFonts w:ascii="仿宋" w:eastAsia="仿宋" w:hAnsi="仿宋" w:cs="宋体"/>
          <w:bCs/>
          <w:color w:val="000000" w:themeColor="text1"/>
          <w:sz w:val="24"/>
          <w:u w:val="single"/>
        </w:rPr>
      </w:pPr>
      <w:r w:rsidRPr="00D53E54">
        <w:rPr>
          <w:rFonts w:ascii="仿宋" w:eastAsia="仿宋" w:hAnsi="仿宋" w:cs="宋体" w:hint="eastAsia"/>
          <w:b/>
          <w:color w:val="000000" w:themeColor="text1"/>
          <w:sz w:val="24"/>
        </w:rPr>
        <w:t>开标时间：</w:t>
      </w:r>
      <w:r w:rsidRPr="00D53E54">
        <w:rPr>
          <w:rFonts w:ascii="仿宋" w:eastAsia="仿宋" w:hAnsi="仿宋" w:cs="宋体" w:hint="eastAsia"/>
          <w:color w:val="000000" w:themeColor="text1"/>
          <w:sz w:val="24"/>
          <w:u w:val="single"/>
        </w:rPr>
        <w:t>2023年</w:t>
      </w:r>
      <w:r w:rsidR="00DC003E" w:rsidRPr="00D53E54">
        <w:rPr>
          <w:rFonts w:ascii="仿宋" w:eastAsia="仿宋" w:hAnsi="仿宋" w:cs="宋体"/>
          <w:color w:val="000000" w:themeColor="text1"/>
          <w:sz w:val="24"/>
          <w:u w:val="single"/>
        </w:rPr>
        <w:t>6</w:t>
      </w:r>
      <w:r w:rsidRPr="00D53E54">
        <w:rPr>
          <w:rFonts w:ascii="仿宋" w:eastAsia="仿宋" w:hAnsi="仿宋" w:cs="宋体" w:hint="eastAsia"/>
          <w:color w:val="000000" w:themeColor="text1"/>
          <w:sz w:val="24"/>
          <w:u w:val="single"/>
        </w:rPr>
        <w:t>月</w:t>
      </w:r>
      <w:r w:rsidR="00DC003E" w:rsidRPr="00D53E54">
        <w:rPr>
          <w:rFonts w:ascii="仿宋" w:eastAsia="仿宋" w:hAnsi="仿宋" w:cs="宋体"/>
          <w:color w:val="000000" w:themeColor="text1"/>
          <w:sz w:val="24"/>
          <w:u w:val="single"/>
        </w:rPr>
        <w:t>13</w:t>
      </w:r>
      <w:r w:rsidRPr="00D53E54">
        <w:rPr>
          <w:rFonts w:ascii="仿宋" w:eastAsia="仿宋" w:hAnsi="仿宋" w:cs="宋体" w:hint="eastAsia"/>
          <w:color w:val="000000" w:themeColor="text1"/>
          <w:sz w:val="24"/>
          <w:u w:val="single"/>
        </w:rPr>
        <w:t>日</w:t>
      </w:r>
      <w:r w:rsidR="00F00885" w:rsidRPr="00D53E54">
        <w:rPr>
          <w:rFonts w:ascii="仿宋" w:eastAsia="仿宋" w:hAnsi="仿宋" w:cs="宋体"/>
          <w:color w:val="000000" w:themeColor="text1"/>
          <w:sz w:val="24"/>
          <w:u w:val="single"/>
        </w:rPr>
        <w:t>13</w:t>
      </w:r>
      <w:r w:rsidRPr="00D53E54">
        <w:rPr>
          <w:rFonts w:ascii="仿宋" w:eastAsia="仿宋" w:hAnsi="仿宋" w:cs="宋体" w:hint="eastAsia"/>
          <w:color w:val="000000" w:themeColor="text1"/>
          <w:sz w:val="24"/>
          <w:u w:val="single"/>
        </w:rPr>
        <w:t>点</w:t>
      </w:r>
      <w:r w:rsidR="00F00885" w:rsidRPr="00D53E54">
        <w:rPr>
          <w:rFonts w:ascii="仿宋" w:eastAsia="仿宋" w:hAnsi="仿宋" w:cs="宋体"/>
          <w:color w:val="000000" w:themeColor="text1"/>
          <w:sz w:val="24"/>
          <w:u w:val="single"/>
        </w:rPr>
        <w:t>30</w:t>
      </w:r>
      <w:r w:rsidRPr="00D53E54">
        <w:rPr>
          <w:rFonts w:ascii="仿宋" w:eastAsia="仿宋" w:hAnsi="仿宋" w:cs="宋体" w:hint="eastAsia"/>
          <w:color w:val="000000" w:themeColor="text1"/>
          <w:sz w:val="24"/>
          <w:u w:val="single"/>
        </w:rPr>
        <w:t>分00秒</w:t>
      </w:r>
      <w:r w:rsidRPr="00D53E54">
        <w:rPr>
          <w:rFonts w:ascii="仿宋" w:eastAsia="仿宋" w:hAnsi="仿宋" w:cs="宋体" w:hint="eastAsia"/>
          <w:bCs/>
          <w:color w:val="000000" w:themeColor="text1"/>
          <w:sz w:val="24"/>
          <w:u w:val="single"/>
        </w:rPr>
        <w:t xml:space="preserve"> </w:t>
      </w:r>
    </w:p>
    <w:p w14:paraId="6CCDCA1F" w14:textId="77777777" w:rsidR="00D06D00" w:rsidRPr="00D53E54" w:rsidRDefault="00000000">
      <w:pPr>
        <w:spacing w:line="440" w:lineRule="exact"/>
        <w:ind w:firstLineChars="200" w:firstLine="482"/>
        <w:rPr>
          <w:rFonts w:ascii="仿宋" w:eastAsia="仿宋" w:hAnsi="仿宋" w:cs="宋体"/>
          <w:color w:val="000000" w:themeColor="text1"/>
          <w:sz w:val="24"/>
        </w:rPr>
      </w:pPr>
      <w:r w:rsidRPr="00D53E54">
        <w:rPr>
          <w:rFonts w:ascii="仿宋" w:eastAsia="仿宋" w:hAnsi="仿宋" w:cs="宋体" w:hint="eastAsia"/>
          <w:b/>
          <w:color w:val="000000" w:themeColor="text1"/>
          <w:sz w:val="24"/>
        </w:rPr>
        <w:t>开标地点：</w:t>
      </w:r>
      <w:r w:rsidRPr="00D53E54">
        <w:rPr>
          <w:rFonts w:ascii="仿宋" w:eastAsia="仿宋" w:hAnsi="仿宋" w:cs="宋体" w:hint="eastAsia"/>
          <w:color w:val="000000" w:themeColor="text1"/>
          <w:sz w:val="24"/>
        </w:rPr>
        <w:t>政</w:t>
      </w:r>
      <w:proofErr w:type="gramStart"/>
      <w:r w:rsidRPr="00D53E54">
        <w:rPr>
          <w:rFonts w:ascii="仿宋" w:eastAsia="仿宋" w:hAnsi="仿宋" w:cs="宋体" w:hint="eastAsia"/>
          <w:color w:val="000000" w:themeColor="text1"/>
          <w:sz w:val="24"/>
        </w:rPr>
        <w:t>采云</w:t>
      </w:r>
      <w:proofErr w:type="gramEnd"/>
      <w:r w:rsidRPr="00D53E54">
        <w:rPr>
          <w:rFonts w:ascii="仿宋" w:eastAsia="仿宋" w:hAnsi="仿宋" w:cs="宋体" w:hint="eastAsia"/>
          <w:color w:val="000000" w:themeColor="text1"/>
          <w:sz w:val="24"/>
        </w:rPr>
        <w:t>平台（</w:t>
      </w:r>
      <w:hyperlink r:id="rId10" w:history="1">
        <w:r w:rsidRPr="00D53E54">
          <w:rPr>
            <w:rStyle w:val="afff1"/>
            <w:rFonts w:ascii="仿宋" w:eastAsia="仿宋" w:hAnsi="仿宋" w:cs="宋体" w:hint="eastAsia"/>
            <w:snapToGrid/>
            <w:color w:val="000000" w:themeColor="text1"/>
            <w:kern w:val="2"/>
            <w:sz w:val="24"/>
            <w:szCs w:val="24"/>
          </w:rPr>
          <w:t>https://www.zcygov.cn/）/杭州市西湖区古墩路701号紫金广场A</w:t>
        </w:r>
        <w:r w:rsidRPr="00D53E54">
          <w:rPr>
            <w:rStyle w:val="afff1"/>
            <w:rFonts w:ascii="仿宋" w:eastAsia="仿宋" w:hAnsi="仿宋" w:cs="宋体"/>
            <w:snapToGrid/>
            <w:color w:val="000000" w:themeColor="text1"/>
            <w:kern w:val="2"/>
            <w:sz w:val="24"/>
            <w:szCs w:val="24"/>
          </w:rPr>
          <w:t>座</w:t>
        </w:r>
        <w:r w:rsidRPr="00D53E54">
          <w:rPr>
            <w:rStyle w:val="afff1"/>
            <w:rFonts w:ascii="仿宋" w:eastAsia="仿宋" w:hAnsi="仿宋" w:cs="宋体" w:hint="eastAsia"/>
            <w:snapToGrid/>
            <w:color w:val="000000" w:themeColor="text1"/>
            <w:kern w:val="2"/>
            <w:sz w:val="24"/>
            <w:szCs w:val="24"/>
          </w:rPr>
          <w:t>15楼1502</w:t>
        </w:r>
      </w:hyperlink>
      <w:r w:rsidRPr="00D53E54">
        <w:rPr>
          <w:rFonts w:ascii="仿宋" w:eastAsia="仿宋" w:hAnsi="仿宋" w:cs="宋体" w:hint="eastAsia"/>
          <w:color w:val="000000" w:themeColor="text1"/>
          <w:sz w:val="24"/>
        </w:rPr>
        <w:t>室</w:t>
      </w:r>
    </w:p>
    <w:p w14:paraId="40D9C353" w14:textId="3136E721" w:rsidR="004701B7" w:rsidRDefault="004701B7">
      <w:pPr>
        <w:spacing w:line="440" w:lineRule="exact"/>
        <w:rPr>
          <w:rFonts w:ascii="仿宋" w:eastAsia="仿宋" w:hAnsi="仿宋" w:cs="宋体"/>
          <w:b/>
          <w:color w:val="000000" w:themeColor="text1"/>
          <w:sz w:val="24"/>
        </w:rPr>
      </w:pPr>
      <w:r>
        <w:rPr>
          <w:rFonts w:ascii="仿宋" w:eastAsia="仿宋" w:hAnsi="仿宋" w:cs="宋体" w:hint="eastAsia"/>
          <w:b/>
          <w:color w:val="000000" w:themeColor="text1"/>
          <w:sz w:val="24"/>
        </w:rPr>
        <w:t>五、采购意向公开链接</w:t>
      </w:r>
    </w:p>
    <w:p w14:paraId="15EB088D" w14:textId="44B6B079" w:rsidR="004701B7" w:rsidRPr="004701B7" w:rsidRDefault="004701B7" w:rsidP="004701B7">
      <w:pPr>
        <w:pStyle w:val="2"/>
        <w:ind w:left="0" w:firstLineChars="200" w:firstLine="480"/>
        <w:rPr>
          <w:rFonts w:ascii="仿宋" w:eastAsia="仿宋" w:cs="宋体"/>
          <w:b w:val="0"/>
          <w:bCs w:val="0"/>
          <w:color w:val="000000" w:themeColor="text1"/>
          <w:sz w:val="24"/>
          <w:szCs w:val="24"/>
          <w:lang w:val="en-US"/>
        </w:rPr>
      </w:pPr>
      <w:r w:rsidRPr="004701B7">
        <w:rPr>
          <w:rFonts w:ascii="仿宋" w:eastAsia="仿宋" w:cs="宋体"/>
          <w:b w:val="0"/>
          <w:bCs w:val="0"/>
          <w:color w:val="000000" w:themeColor="text1"/>
          <w:sz w:val="24"/>
          <w:szCs w:val="24"/>
          <w:lang w:val="en-US"/>
        </w:rPr>
        <w:t>https://zfcg.czt.zj.gov.cn/innerUsed_noticeDetails/index.html?noticeId=9330371&amp;utm=web-government-front.49399a16.0.0.bcfffd40f92611edaebbc545c7300718</w:t>
      </w:r>
    </w:p>
    <w:p w14:paraId="2DCFF482" w14:textId="5DD57288" w:rsidR="00D06D00" w:rsidRPr="00D53E54" w:rsidRDefault="004701B7">
      <w:pPr>
        <w:spacing w:line="440" w:lineRule="exact"/>
        <w:rPr>
          <w:rFonts w:ascii="仿宋" w:eastAsia="仿宋" w:hAnsi="仿宋" w:cs="宋体"/>
          <w:color w:val="000000" w:themeColor="text1"/>
          <w:sz w:val="24"/>
        </w:rPr>
      </w:pPr>
      <w:r>
        <w:rPr>
          <w:rFonts w:ascii="仿宋" w:eastAsia="仿宋" w:hAnsi="仿宋" w:cs="宋体" w:hint="eastAsia"/>
          <w:b/>
          <w:color w:val="000000" w:themeColor="text1"/>
          <w:sz w:val="24"/>
        </w:rPr>
        <w:t>六</w:t>
      </w:r>
      <w:r w:rsidRPr="00D53E54">
        <w:rPr>
          <w:rFonts w:ascii="仿宋" w:eastAsia="仿宋" w:hAnsi="仿宋" w:cs="宋体" w:hint="eastAsia"/>
          <w:b/>
          <w:color w:val="000000" w:themeColor="text1"/>
          <w:sz w:val="24"/>
        </w:rPr>
        <w:t xml:space="preserve">、公告期限 </w:t>
      </w:r>
    </w:p>
    <w:p w14:paraId="1DE3F2C6" w14:textId="77777777" w:rsidR="00D06D00" w:rsidRPr="00D53E54" w:rsidRDefault="00000000">
      <w:pPr>
        <w:spacing w:line="440" w:lineRule="exact"/>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自本公告发布之日起5个工作日。</w:t>
      </w:r>
    </w:p>
    <w:p w14:paraId="4CE55DB6" w14:textId="14CBB958" w:rsidR="00D06D00" w:rsidRPr="00D53E54" w:rsidRDefault="004701B7">
      <w:pPr>
        <w:spacing w:line="440" w:lineRule="exact"/>
        <w:rPr>
          <w:rFonts w:ascii="仿宋" w:eastAsia="仿宋" w:hAnsi="仿宋" w:cs="宋体"/>
          <w:b/>
          <w:color w:val="000000" w:themeColor="text1"/>
          <w:sz w:val="24"/>
        </w:rPr>
      </w:pPr>
      <w:r>
        <w:rPr>
          <w:rFonts w:ascii="仿宋" w:eastAsia="仿宋" w:hAnsi="仿宋" w:cs="宋体" w:hint="eastAsia"/>
          <w:b/>
          <w:color w:val="000000" w:themeColor="text1"/>
          <w:sz w:val="24"/>
        </w:rPr>
        <w:t>七</w:t>
      </w:r>
      <w:r w:rsidRPr="00D53E54">
        <w:rPr>
          <w:rFonts w:ascii="仿宋" w:eastAsia="仿宋" w:hAnsi="仿宋" w:cs="宋体" w:hint="eastAsia"/>
          <w:b/>
          <w:color w:val="000000" w:themeColor="text1"/>
          <w:sz w:val="24"/>
        </w:rPr>
        <w:t>、其他补充事宜</w:t>
      </w:r>
    </w:p>
    <w:p w14:paraId="1648E969" w14:textId="77777777" w:rsidR="00D06D00" w:rsidRPr="00D53E54" w:rsidRDefault="00000000">
      <w:pPr>
        <w:spacing w:line="440" w:lineRule="exact"/>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1.</w:t>
      </w:r>
      <w:r w:rsidRPr="00D53E54">
        <w:rPr>
          <w:rFonts w:ascii="仿宋" w:eastAsia="仿宋" w:hAnsi="仿宋" w:cs="宋体"/>
          <w:color w:val="000000" w:themeColor="text1"/>
          <w:sz w:val="24"/>
        </w:rPr>
        <w:t>《浙江省财政厅关于进一步发挥政府采购政策功能全力推动经济稳进提质的通知》 （</w:t>
      </w:r>
      <w:proofErr w:type="gramStart"/>
      <w:r w:rsidRPr="00D53E54">
        <w:rPr>
          <w:rFonts w:ascii="仿宋" w:eastAsia="仿宋" w:hAnsi="仿宋" w:cs="宋体"/>
          <w:color w:val="000000" w:themeColor="text1"/>
          <w:sz w:val="24"/>
        </w:rPr>
        <w:t>浙财采监</w:t>
      </w:r>
      <w:proofErr w:type="gramEnd"/>
      <w:r w:rsidRPr="00D53E54">
        <w:rPr>
          <w:rFonts w:ascii="仿宋" w:eastAsia="仿宋" w:hAnsi="仿宋" w:cs="宋体"/>
          <w:color w:val="000000" w:themeColor="text1"/>
          <w:sz w:val="24"/>
        </w:rPr>
        <w:t>（2022）3号）、《浙江省财政厅关于进一步促进政府采购公平竞争打造最优营商环境的通知》（</w:t>
      </w:r>
      <w:proofErr w:type="gramStart"/>
      <w:r w:rsidRPr="00D53E54">
        <w:rPr>
          <w:rFonts w:ascii="仿宋" w:eastAsia="仿宋" w:hAnsi="仿宋" w:cs="宋体"/>
          <w:color w:val="000000" w:themeColor="text1"/>
          <w:sz w:val="24"/>
        </w:rPr>
        <w:t>浙财采监</w:t>
      </w:r>
      <w:proofErr w:type="gramEnd"/>
      <w:r w:rsidRPr="00D53E54">
        <w:rPr>
          <w:rFonts w:ascii="仿宋" w:eastAsia="仿宋" w:hAnsi="仿宋" w:cs="宋体"/>
          <w:color w:val="000000" w:themeColor="text1"/>
          <w:sz w:val="24"/>
        </w:rPr>
        <w:t>（2021）22号））、《浙江省财政厅关于进一步加大政府采购支持中小企业力度助力扎实稳住经济的通知》（</w:t>
      </w:r>
      <w:proofErr w:type="gramStart"/>
      <w:r w:rsidRPr="00D53E54">
        <w:rPr>
          <w:rFonts w:ascii="仿宋" w:eastAsia="仿宋" w:hAnsi="仿宋" w:cs="宋体"/>
          <w:color w:val="000000" w:themeColor="text1"/>
          <w:sz w:val="24"/>
        </w:rPr>
        <w:t>浙财采监</w:t>
      </w:r>
      <w:proofErr w:type="gramEnd"/>
      <w:r w:rsidRPr="00D53E54">
        <w:rPr>
          <w:rFonts w:ascii="仿宋" w:eastAsia="仿宋" w:hAnsi="仿宋" w:cs="宋体"/>
          <w:color w:val="000000" w:themeColor="text1"/>
          <w:sz w:val="24"/>
        </w:rPr>
        <w:t>（2022）8号）已</w:t>
      </w:r>
      <w:r w:rsidRPr="00D53E54">
        <w:rPr>
          <w:rFonts w:ascii="仿宋" w:eastAsia="仿宋" w:hAnsi="仿宋" w:cs="宋体"/>
          <w:color w:val="000000" w:themeColor="text1"/>
          <w:sz w:val="24"/>
        </w:rPr>
        <w:lastRenderedPageBreak/>
        <w:t>分别于2022年1月29日、2022年2月1日和2022年7月1日开始实施，此前有关规定与上述文件内容不一致的，按上述文件要求执行</w:t>
      </w:r>
      <w:r w:rsidRPr="00D53E54">
        <w:rPr>
          <w:rFonts w:ascii="仿宋" w:eastAsia="仿宋" w:hAnsi="仿宋" w:cs="宋体" w:hint="eastAsia"/>
          <w:color w:val="000000" w:themeColor="text1"/>
          <w:sz w:val="24"/>
        </w:rPr>
        <w:t>。</w:t>
      </w:r>
    </w:p>
    <w:p w14:paraId="062F0FE7" w14:textId="77777777" w:rsidR="00D06D00" w:rsidRPr="00D53E54" w:rsidRDefault="00000000">
      <w:pPr>
        <w:spacing w:line="440" w:lineRule="exact"/>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2.根据《浙江省财政厅关于进一步促进政府采购公平竞争打造最优营商环境的通知》（</w:t>
      </w:r>
      <w:proofErr w:type="gramStart"/>
      <w:r w:rsidRPr="00D53E54">
        <w:rPr>
          <w:rFonts w:ascii="仿宋" w:eastAsia="仿宋" w:hAnsi="仿宋" w:cs="宋体" w:hint="eastAsia"/>
          <w:color w:val="000000" w:themeColor="text1"/>
          <w:sz w:val="24"/>
        </w:rPr>
        <w:t>浙财采监</w:t>
      </w:r>
      <w:proofErr w:type="gramEnd"/>
      <w:r w:rsidRPr="00D53E54">
        <w:rPr>
          <w:rFonts w:ascii="仿宋" w:eastAsia="仿宋" w:hAnsi="仿宋" w:cs="宋体" w:hint="eastAsia"/>
          <w:color w:val="000000" w:themeColor="text1"/>
          <w:sz w:val="24"/>
        </w:rPr>
        <w:t>（2021）22号）文件关于“健全行政裁决机制”要求，鼓励供应商在线提起询问，路径为：政</w:t>
      </w:r>
      <w:proofErr w:type="gramStart"/>
      <w:r w:rsidRPr="00D53E54">
        <w:rPr>
          <w:rFonts w:ascii="仿宋" w:eastAsia="仿宋" w:hAnsi="仿宋" w:cs="宋体" w:hint="eastAsia"/>
          <w:color w:val="000000" w:themeColor="text1"/>
          <w:sz w:val="24"/>
        </w:rPr>
        <w:t>采云</w:t>
      </w:r>
      <w:proofErr w:type="gramEnd"/>
      <w:r w:rsidRPr="00D53E54">
        <w:rPr>
          <w:rFonts w:ascii="仿宋" w:eastAsia="仿宋" w:hAnsi="仿宋" w:cs="宋体" w:hint="eastAsia"/>
          <w:color w:val="000000" w:themeColor="text1"/>
          <w:sz w:val="24"/>
        </w:rPr>
        <w:t>-项目采购-询问质疑投诉-询问列表:鼓励供应商在线提起质疑，路径为：政</w:t>
      </w:r>
      <w:proofErr w:type="gramStart"/>
      <w:r w:rsidRPr="00D53E54">
        <w:rPr>
          <w:rFonts w:ascii="仿宋" w:eastAsia="仿宋" w:hAnsi="仿宋" w:cs="宋体" w:hint="eastAsia"/>
          <w:color w:val="000000" w:themeColor="text1"/>
          <w:sz w:val="24"/>
        </w:rPr>
        <w:t>采云</w:t>
      </w:r>
      <w:proofErr w:type="gramEnd"/>
      <w:r w:rsidRPr="00D53E54">
        <w:rPr>
          <w:rFonts w:ascii="仿宋" w:eastAsia="仿宋" w:hAnsi="仿宋" w:cs="宋体" w:hint="eastAsia"/>
          <w:color w:val="000000" w:themeColor="text1"/>
          <w:sz w:val="24"/>
        </w:rPr>
        <w:t>-项目采购-询问质疑投诉-质疑列表。质疑供应商对在线质疑答复不满意的，可在线提起投诉，路径为：浙江政府服务网-政府采购投诉处理-在线办理。</w:t>
      </w:r>
    </w:p>
    <w:p w14:paraId="5681D194" w14:textId="77777777" w:rsidR="00D06D00" w:rsidRPr="00D53E54" w:rsidRDefault="00000000">
      <w:pPr>
        <w:spacing w:line="440" w:lineRule="exact"/>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D53E54">
        <w:rPr>
          <w:rFonts w:ascii="仿宋" w:eastAsia="仿宋" w:hAnsi="仿宋" w:cs="宋体" w:hint="eastAsia"/>
          <w:color w:val="000000" w:themeColor="text1"/>
          <w:sz w:val="24"/>
        </w:rPr>
        <w:t>作出</w:t>
      </w:r>
      <w:proofErr w:type="gramEnd"/>
      <w:r w:rsidRPr="00D53E54">
        <w:rPr>
          <w:rFonts w:ascii="仿宋" w:eastAsia="仿宋" w:hAnsi="仿宋" w:cs="宋体" w:hint="eastAsia"/>
          <w:color w:val="000000" w:themeColor="text1"/>
          <w:sz w:val="24"/>
        </w:rPr>
        <w:t>答复的，可以在答复期满后十五个工作日内向同级政府采购监督管理部门投诉。质疑函范本、投诉书范本请到浙江政府采购网下载专区下载。</w:t>
      </w:r>
    </w:p>
    <w:p w14:paraId="4D52119A" w14:textId="77777777" w:rsidR="00D06D00" w:rsidRPr="00D53E54" w:rsidRDefault="00000000">
      <w:pPr>
        <w:spacing w:line="440" w:lineRule="exact"/>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D53E54">
        <w:rPr>
          <w:rFonts w:ascii="仿宋" w:eastAsia="仿宋" w:hAnsi="仿宋" w:cs="宋体" w:hint="eastAsia"/>
          <w:color w:val="000000" w:themeColor="text1"/>
          <w:sz w:val="24"/>
        </w:rPr>
        <w:t>采云</w:t>
      </w:r>
      <w:proofErr w:type="gramEnd"/>
      <w:r w:rsidRPr="00D53E54">
        <w:rPr>
          <w:rFonts w:ascii="仿宋" w:eastAsia="仿宋" w:hAnsi="仿宋" w:cs="宋体" w:hint="eastAsia"/>
          <w:color w:val="000000" w:themeColor="text1"/>
          <w:sz w:val="24"/>
        </w:rPr>
        <w:t>电子交易客户端”----前往“浙江政府采购网-下载专区-电子交易客户端”进行下载并安装；③招标文件的获取：使用账号登录或者使用CA登录政</w:t>
      </w:r>
      <w:proofErr w:type="gramStart"/>
      <w:r w:rsidRPr="00D53E54">
        <w:rPr>
          <w:rFonts w:ascii="仿宋" w:eastAsia="仿宋" w:hAnsi="仿宋" w:cs="宋体" w:hint="eastAsia"/>
          <w:color w:val="000000" w:themeColor="text1"/>
          <w:sz w:val="24"/>
        </w:rPr>
        <w:t>采云</w:t>
      </w:r>
      <w:proofErr w:type="gramEnd"/>
      <w:r w:rsidRPr="00D53E54">
        <w:rPr>
          <w:rFonts w:ascii="仿宋" w:eastAsia="仿宋" w:hAnsi="仿宋" w:cs="宋体" w:hint="eastAsia"/>
          <w:color w:val="000000" w:themeColor="text1"/>
          <w:sz w:val="24"/>
        </w:rPr>
        <w:t>平台；进入“项目采购”应用，在获取采购文件菜单中选择项目，获取招标文件；④投标文件的制作：在“政</w:t>
      </w:r>
      <w:proofErr w:type="gramStart"/>
      <w:r w:rsidRPr="00D53E54">
        <w:rPr>
          <w:rFonts w:ascii="仿宋" w:eastAsia="仿宋" w:hAnsi="仿宋" w:cs="宋体" w:hint="eastAsia"/>
          <w:color w:val="000000" w:themeColor="text1"/>
          <w:sz w:val="24"/>
        </w:rPr>
        <w:t>采云</w:t>
      </w:r>
      <w:proofErr w:type="gramEnd"/>
      <w:r w:rsidRPr="00D53E54">
        <w:rPr>
          <w:rFonts w:ascii="仿宋" w:eastAsia="仿宋" w:hAnsi="仿宋" w:cs="宋体" w:hint="eastAsia"/>
          <w:color w:val="000000" w:themeColor="text1"/>
          <w:sz w:val="24"/>
        </w:rPr>
        <w:t>电子交易客户端”中完成“填写基本信息”、“导入投标文件”、“标书关联”、“标书检查”、“电子签名”、“生成电子标书”等操作；⑤采购人、采购机构将依托政</w:t>
      </w:r>
      <w:proofErr w:type="gramStart"/>
      <w:r w:rsidRPr="00D53E54">
        <w:rPr>
          <w:rFonts w:ascii="仿宋" w:eastAsia="仿宋" w:hAnsi="仿宋" w:cs="宋体" w:hint="eastAsia"/>
          <w:color w:val="000000" w:themeColor="text1"/>
          <w:sz w:val="24"/>
        </w:rPr>
        <w:t>采云</w:t>
      </w:r>
      <w:proofErr w:type="gramEnd"/>
      <w:r w:rsidRPr="00D53E54">
        <w:rPr>
          <w:rFonts w:ascii="仿宋" w:eastAsia="仿宋" w:hAnsi="仿宋" w:cs="宋体" w:hint="eastAsia"/>
          <w:color w:val="000000" w:themeColor="text1"/>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D53E54">
        <w:rPr>
          <w:rFonts w:ascii="仿宋" w:eastAsia="仿宋" w:hAnsi="仿宋" w:cs="宋体" w:hint="eastAsia"/>
          <w:color w:val="000000" w:themeColor="text1"/>
          <w:sz w:val="24"/>
        </w:rPr>
        <w:t>不予处理</w:t>
      </w:r>
      <w:proofErr w:type="gramEnd"/>
      <w:r w:rsidRPr="00D53E54">
        <w:rPr>
          <w:rFonts w:ascii="仿宋" w:eastAsia="仿宋" w:hAnsi="仿宋" w:cs="宋体" w:hint="eastAsia"/>
          <w:color w:val="000000" w:themeColor="text1"/>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w:t>
      </w:r>
      <w:r w:rsidRPr="00D53E54">
        <w:rPr>
          <w:rFonts w:ascii="仿宋" w:eastAsia="仿宋" w:hAnsi="仿宋" w:cs="宋体" w:hint="eastAsia"/>
          <w:color w:val="000000" w:themeColor="text1"/>
          <w:sz w:val="24"/>
        </w:rPr>
        <w:lastRenderedPageBreak/>
        <w:t>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D53E54">
        <w:rPr>
          <w:rFonts w:ascii="仿宋" w:eastAsia="仿宋" w:hAnsi="仿宋" w:cs="宋体" w:hint="eastAsia"/>
          <w:color w:val="000000" w:themeColor="text1"/>
          <w:sz w:val="24"/>
        </w:rPr>
        <w:t>采云</w:t>
      </w:r>
      <w:proofErr w:type="gramEnd"/>
      <w:r w:rsidRPr="00D53E54">
        <w:rPr>
          <w:rFonts w:ascii="仿宋" w:eastAsia="仿宋" w:hAnsi="仿宋" w:cs="宋体" w:hint="eastAsia"/>
          <w:color w:val="000000" w:themeColor="text1"/>
          <w:sz w:val="24"/>
        </w:rPr>
        <w:t>平台“服务中心-帮助文档-项目采购-操作流程-电子招投标-政府采购项目电子交易管理操作指南-供应商”。（3）招标文件公告期限与招标公告的公告期限一致。</w:t>
      </w:r>
    </w:p>
    <w:p w14:paraId="607A1DEE" w14:textId="07EC9F1A" w:rsidR="00D06D00" w:rsidRPr="00D53E54" w:rsidRDefault="004701B7">
      <w:pPr>
        <w:spacing w:line="440" w:lineRule="exact"/>
        <w:rPr>
          <w:rFonts w:ascii="仿宋" w:eastAsia="仿宋" w:hAnsi="仿宋" w:cs="宋体"/>
          <w:b/>
          <w:color w:val="000000" w:themeColor="text1"/>
          <w:sz w:val="24"/>
        </w:rPr>
      </w:pPr>
      <w:r>
        <w:rPr>
          <w:rFonts w:ascii="仿宋" w:eastAsia="仿宋" w:hAnsi="仿宋" w:cs="宋体" w:hint="eastAsia"/>
          <w:b/>
          <w:color w:val="000000" w:themeColor="text1"/>
          <w:sz w:val="24"/>
        </w:rPr>
        <w:t>八</w:t>
      </w:r>
      <w:r w:rsidRPr="00D53E54">
        <w:rPr>
          <w:rFonts w:ascii="仿宋" w:eastAsia="仿宋" w:hAnsi="仿宋" w:cs="宋体" w:hint="eastAsia"/>
          <w:b/>
          <w:color w:val="000000" w:themeColor="text1"/>
          <w:sz w:val="24"/>
        </w:rPr>
        <w:t>、对本次采购提出询问、质疑、投诉，请按以下方式联系</w:t>
      </w:r>
    </w:p>
    <w:p w14:paraId="47DB1D42" w14:textId="77777777" w:rsidR="00D06D00" w:rsidRPr="00D53E54" w:rsidRDefault="00000000">
      <w:pPr>
        <w:spacing w:line="440" w:lineRule="exact"/>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1.采购人信息</w:t>
      </w:r>
    </w:p>
    <w:p w14:paraId="3BFE5919" w14:textId="77777777" w:rsidR="00D06D00" w:rsidRPr="00D53E54" w:rsidRDefault="00000000">
      <w:pPr>
        <w:spacing w:line="440" w:lineRule="exact"/>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名    称：杭州市上城区人民政府九堡街道办事处</w:t>
      </w:r>
    </w:p>
    <w:p w14:paraId="27ACF20B" w14:textId="77777777" w:rsidR="00D06D00" w:rsidRPr="00D53E54" w:rsidRDefault="00000000">
      <w:pPr>
        <w:spacing w:line="440" w:lineRule="exact"/>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地    址：杭州市上</w:t>
      </w:r>
      <w:proofErr w:type="gramStart"/>
      <w:r w:rsidRPr="00D53E54">
        <w:rPr>
          <w:rFonts w:ascii="仿宋" w:eastAsia="仿宋" w:hAnsi="仿宋" w:cs="宋体" w:hint="eastAsia"/>
          <w:color w:val="000000" w:themeColor="text1"/>
          <w:sz w:val="24"/>
        </w:rPr>
        <w:t>城区九沙大道</w:t>
      </w:r>
      <w:proofErr w:type="gramEnd"/>
      <w:r w:rsidRPr="00D53E54">
        <w:rPr>
          <w:rFonts w:ascii="仿宋" w:eastAsia="仿宋" w:hAnsi="仿宋" w:cs="宋体" w:hint="eastAsia"/>
          <w:color w:val="000000" w:themeColor="text1"/>
          <w:sz w:val="24"/>
        </w:rPr>
        <w:t>1号</w:t>
      </w:r>
    </w:p>
    <w:p w14:paraId="30CE614B" w14:textId="77777777" w:rsidR="00D06D00" w:rsidRPr="00D53E54" w:rsidRDefault="00000000">
      <w:pPr>
        <w:spacing w:line="44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传    真： /</w:t>
      </w:r>
    </w:p>
    <w:p w14:paraId="78775727" w14:textId="77777777" w:rsidR="00D06D00" w:rsidRPr="00D53E54" w:rsidRDefault="00000000">
      <w:pPr>
        <w:spacing w:line="44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项目联系人（询问）：</w:t>
      </w:r>
      <w:proofErr w:type="gramStart"/>
      <w:r w:rsidRPr="00D53E54">
        <w:rPr>
          <w:rFonts w:ascii="仿宋" w:eastAsia="仿宋" w:hAnsi="仿宋" w:cs="宋体" w:hint="eastAsia"/>
          <w:color w:val="000000" w:themeColor="text1"/>
          <w:sz w:val="24"/>
        </w:rPr>
        <w:t>厉建良</w:t>
      </w:r>
      <w:proofErr w:type="gramEnd"/>
    </w:p>
    <w:p w14:paraId="15577C5D" w14:textId="77777777" w:rsidR="00D06D00" w:rsidRPr="00D53E54" w:rsidRDefault="00000000">
      <w:pPr>
        <w:spacing w:line="44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项目联系方式（询问）：</w:t>
      </w:r>
      <w:r w:rsidRPr="00D53E54">
        <w:rPr>
          <w:rFonts w:ascii="仿宋" w:eastAsia="仿宋" w:hAnsi="仿宋" w:cs="宋体"/>
          <w:color w:val="000000" w:themeColor="text1"/>
          <w:sz w:val="24"/>
        </w:rPr>
        <w:t>0571-86701026</w:t>
      </w:r>
    </w:p>
    <w:p w14:paraId="584AC5BD" w14:textId="77777777" w:rsidR="00D06D00" w:rsidRPr="00D53E54" w:rsidRDefault="00000000">
      <w:pPr>
        <w:spacing w:line="44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质疑联系人：沈华锋</w:t>
      </w:r>
    </w:p>
    <w:p w14:paraId="4790C837" w14:textId="77777777" w:rsidR="00D06D00" w:rsidRPr="00D53E54" w:rsidRDefault="00000000">
      <w:pPr>
        <w:spacing w:line="440" w:lineRule="exact"/>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质疑联系方式：</w:t>
      </w:r>
      <w:r w:rsidRPr="00D53E54">
        <w:rPr>
          <w:rFonts w:ascii="仿宋" w:eastAsia="仿宋" w:hAnsi="仿宋" w:cs="宋体"/>
          <w:color w:val="000000" w:themeColor="text1"/>
          <w:sz w:val="24"/>
        </w:rPr>
        <w:t>0571-86701026</w:t>
      </w:r>
    </w:p>
    <w:p w14:paraId="185DB6AE" w14:textId="77777777" w:rsidR="00D06D00" w:rsidRPr="00D53E54" w:rsidRDefault="00000000">
      <w:pPr>
        <w:spacing w:line="440" w:lineRule="exact"/>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2.采购代理机构信息</w:t>
      </w:r>
    </w:p>
    <w:p w14:paraId="5E35FCBD" w14:textId="77777777" w:rsidR="00D06D00" w:rsidRPr="00D53E54" w:rsidRDefault="00000000">
      <w:pPr>
        <w:spacing w:line="44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名    称：浙江省成套工程有限公司</w:t>
      </w:r>
    </w:p>
    <w:p w14:paraId="582DBC18" w14:textId="77777777" w:rsidR="00D06D00" w:rsidRPr="00D53E54" w:rsidRDefault="00000000">
      <w:pPr>
        <w:spacing w:line="44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地    址：杭州市西湖区</w:t>
      </w:r>
      <w:proofErr w:type="gramStart"/>
      <w:r w:rsidRPr="00D53E54">
        <w:rPr>
          <w:rFonts w:ascii="仿宋" w:eastAsia="仿宋" w:hAnsi="仿宋" w:cs="宋体" w:hint="eastAsia"/>
          <w:color w:val="000000" w:themeColor="text1"/>
          <w:sz w:val="24"/>
        </w:rPr>
        <w:t>古墩路701号</w:t>
      </w:r>
      <w:proofErr w:type="gramEnd"/>
      <w:r w:rsidRPr="00D53E54">
        <w:rPr>
          <w:rFonts w:ascii="仿宋" w:eastAsia="仿宋" w:hAnsi="仿宋" w:cs="宋体" w:hint="eastAsia"/>
          <w:color w:val="000000" w:themeColor="text1"/>
          <w:sz w:val="24"/>
        </w:rPr>
        <w:t>紫金广场A座1207室</w:t>
      </w:r>
    </w:p>
    <w:p w14:paraId="6D95D1F6" w14:textId="77777777" w:rsidR="00D06D00" w:rsidRPr="00D53E54" w:rsidRDefault="00000000">
      <w:pPr>
        <w:spacing w:line="440" w:lineRule="exact"/>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传    真： /</w:t>
      </w:r>
    </w:p>
    <w:p w14:paraId="27A4C421" w14:textId="77777777" w:rsidR="00D06D00" w:rsidRPr="00D53E54" w:rsidRDefault="00000000">
      <w:pPr>
        <w:spacing w:line="440" w:lineRule="exact"/>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项目联系人（询问）：</w:t>
      </w:r>
      <w:r w:rsidR="00956EB2" w:rsidRPr="00D53E54">
        <w:rPr>
          <w:rFonts w:ascii="仿宋" w:eastAsia="仿宋" w:hAnsi="仿宋" w:cs="宋体" w:hint="eastAsia"/>
          <w:color w:val="000000" w:themeColor="text1"/>
          <w:sz w:val="24"/>
        </w:rPr>
        <w:t>严淳</w:t>
      </w:r>
    </w:p>
    <w:p w14:paraId="7704DFE8" w14:textId="77777777" w:rsidR="00D06D00" w:rsidRPr="00D53E54" w:rsidRDefault="00000000">
      <w:pPr>
        <w:spacing w:line="440" w:lineRule="exact"/>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项目联系方式（询问）：</w:t>
      </w:r>
      <w:r w:rsidR="00956EB2" w:rsidRPr="00D53E54">
        <w:rPr>
          <w:rFonts w:ascii="仿宋" w:eastAsia="仿宋" w:hAnsi="仿宋" w:cs="宋体"/>
          <w:color w:val="000000" w:themeColor="text1"/>
          <w:sz w:val="24"/>
        </w:rPr>
        <w:t>18007898088</w:t>
      </w:r>
    </w:p>
    <w:p w14:paraId="110EB0C9" w14:textId="77777777" w:rsidR="00D06D00" w:rsidRPr="00D53E54" w:rsidRDefault="00000000">
      <w:pPr>
        <w:spacing w:line="440" w:lineRule="exact"/>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质疑联系人：叶臣</w:t>
      </w:r>
    </w:p>
    <w:p w14:paraId="7BA0B8E7" w14:textId="77777777" w:rsidR="00D06D00" w:rsidRPr="00D53E54" w:rsidRDefault="00000000">
      <w:pPr>
        <w:spacing w:line="440" w:lineRule="exact"/>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质疑联系方式：</w:t>
      </w:r>
      <w:r w:rsidRPr="00D53E54">
        <w:rPr>
          <w:rFonts w:ascii="仿宋" w:eastAsia="仿宋" w:hAnsi="仿宋" w:cs="宋体"/>
          <w:color w:val="000000" w:themeColor="text1"/>
          <w:sz w:val="24"/>
        </w:rPr>
        <w:t>0571-88955386</w:t>
      </w:r>
    </w:p>
    <w:p w14:paraId="5FE2645C" w14:textId="77777777" w:rsidR="00D06D00" w:rsidRPr="00D53E54" w:rsidRDefault="00000000">
      <w:pPr>
        <w:spacing w:line="440" w:lineRule="exact"/>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3.同级政府采购监督管理部门</w:t>
      </w:r>
    </w:p>
    <w:p w14:paraId="0B3113BD" w14:textId="77777777" w:rsidR="00D06D00" w:rsidRPr="00D53E54" w:rsidRDefault="00000000">
      <w:pPr>
        <w:spacing w:line="440" w:lineRule="exact"/>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w:t>
      </w:r>
      <w:r w:rsidRPr="00D53E54">
        <w:rPr>
          <w:rFonts w:ascii="仿宋" w:eastAsia="仿宋" w:hAnsi="仿宋" w:cs="宋体"/>
          <w:color w:val="000000" w:themeColor="text1"/>
          <w:sz w:val="24"/>
        </w:rPr>
        <w:t xml:space="preserve"> </w:t>
      </w:r>
      <w:r w:rsidRPr="00D53E54">
        <w:rPr>
          <w:rFonts w:ascii="仿宋" w:eastAsia="仿宋" w:hAnsi="仿宋" w:cs="宋体" w:hint="eastAsia"/>
          <w:color w:val="000000" w:themeColor="text1"/>
          <w:sz w:val="24"/>
        </w:rPr>
        <w:t>名    称：杭州市上城区财政局</w:t>
      </w:r>
    </w:p>
    <w:p w14:paraId="74CEE5DD" w14:textId="77777777" w:rsidR="00D06D00" w:rsidRPr="00D53E54" w:rsidRDefault="00000000">
      <w:pPr>
        <w:spacing w:line="440" w:lineRule="exact"/>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地    址：杭州市上城区鲲鹏路366号东楼1904室</w:t>
      </w:r>
    </w:p>
    <w:p w14:paraId="405555EE" w14:textId="77777777" w:rsidR="00D06D00" w:rsidRPr="00D53E54" w:rsidRDefault="00000000">
      <w:pPr>
        <w:spacing w:line="440" w:lineRule="exact"/>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传    真： /</w:t>
      </w:r>
    </w:p>
    <w:p w14:paraId="24CE7509" w14:textId="74D4EA44" w:rsidR="00D06D00" w:rsidRPr="00D53E54" w:rsidRDefault="00000000">
      <w:pPr>
        <w:spacing w:line="440" w:lineRule="exact"/>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联系人：余</w:t>
      </w:r>
      <w:r w:rsidR="00A0221A" w:rsidRPr="00D53E54">
        <w:rPr>
          <w:rFonts w:ascii="仿宋" w:eastAsia="仿宋" w:hAnsi="仿宋" w:cs="宋体" w:hint="eastAsia"/>
          <w:color w:val="000000" w:themeColor="text1"/>
          <w:sz w:val="24"/>
        </w:rPr>
        <w:t>工</w:t>
      </w:r>
    </w:p>
    <w:p w14:paraId="1F6CB17D" w14:textId="1631301B" w:rsidR="00D06D00" w:rsidRPr="00D53E54" w:rsidRDefault="00000000">
      <w:pPr>
        <w:spacing w:line="440" w:lineRule="exact"/>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监督投诉电话：0571-</w:t>
      </w:r>
      <w:r w:rsidR="00A0221A" w:rsidRPr="00D53E54">
        <w:rPr>
          <w:rFonts w:ascii="仿宋" w:eastAsia="仿宋" w:hAnsi="仿宋" w:cs="宋体"/>
          <w:color w:val="000000" w:themeColor="text1"/>
          <w:sz w:val="24"/>
        </w:rPr>
        <w:t>89500860</w:t>
      </w:r>
    </w:p>
    <w:p w14:paraId="27E1CC5F" w14:textId="7B43FDD4" w:rsidR="00D06D00" w:rsidRPr="00D53E54" w:rsidRDefault="00000000">
      <w:pPr>
        <w:spacing w:line="440" w:lineRule="exact"/>
        <w:ind w:firstLineChars="400" w:firstLine="960"/>
        <w:rPr>
          <w:rFonts w:ascii="仿宋" w:eastAsia="仿宋" w:hAnsi="仿宋" w:cs="宋体"/>
          <w:color w:val="000000" w:themeColor="text1"/>
          <w:sz w:val="24"/>
        </w:rPr>
      </w:pPr>
      <w:r w:rsidRPr="00D53E54">
        <w:rPr>
          <w:rFonts w:ascii="仿宋" w:eastAsia="仿宋" w:hAnsi="仿宋" w:cs="宋体" w:hint="eastAsia"/>
          <w:color w:val="000000" w:themeColor="text1"/>
          <w:sz w:val="24"/>
        </w:rPr>
        <w:t>若对项目采购电子交易系统操作有疑问，可登录政</w:t>
      </w:r>
      <w:proofErr w:type="gramStart"/>
      <w:r w:rsidRPr="00D53E54">
        <w:rPr>
          <w:rFonts w:ascii="仿宋" w:eastAsia="仿宋" w:hAnsi="仿宋" w:cs="宋体" w:hint="eastAsia"/>
          <w:color w:val="000000" w:themeColor="text1"/>
          <w:sz w:val="24"/>
        </w:rPr>
        <w:t>采云</w:t>
      </w:r>
      <w:proofErr w:type="gramEnd"/>
      <w:r w:rsidRPr="00D53E54">
        <w:rPr>
          <w:rFonts w:ascii="仿宋" w:eastAsia="仿宋" w:hAnsi="仿宋" w:cs="宋体" w:hint="eastAsia"/>
          <w:color w:val="000000" w:themeColor="text1"/>
          <w:sz w:val="24"/>
        </w:rPr>
        <w:t>（https://www.zcygov.cn/），点击右侧咨询小采，获取采小蜜智能服务管家帮助，或拨打政</w:t>
      </w:r>
      <w:proofErr w:type="gramStart"/>
      <w:r w:rsidRPr="00D53E54">
        <w:rPr>
          <w:rFonts w:ascii="仿宋" w:eastAsia="仿宋" w:hAnsi="仿宋" w:cs="宋体" w:hint="eastAsia"/>
          <w:color w:val="000000" w:themeColor="text1"/>
          <w:sz w:val="24"/>
        </w:rPr>
        <w:t>采云</w:t>
      </w:r>
      <w:proofErr w:type="gramEnd"/>
      <w:r w:rsidRPr="00D53E54">
        <w:rPr>
          <w:rFonts w:ascii="仿宋" w:eastAsia="仿宋" w:hAnsi="仿宋" w:cs="宋体" w:hint="eastAsia"/>
          <w:color w:val="000000" w:themeColor="text1"/>
          <w:sz w:val="24"/>
        </w:rPr>
        <w:t>服务热线</w:t>
      </w:r>
      <w:r w:rsidR="00A0221A" w:rsidRPr="00D53E54">
        <w:rPr>
          <w:rFonts w:ascii="仿宋" w:eastAsia="仿宋" w:hAnsi="仿宋" w:cs="宋体"/>
          <w:color w:val="000000" w:themeColor="text1"/>
          <w:sz w:val="24"/>
        </w:rPr>
        <w:t>95763</w:t>
      </w:r>
      <w:r w:rsidRPr="00D53E54">
        <w:rPr>
          <w:rFonts w:ascii="仿宋" w:eastAsia="仿宋" w:hAnsi="仿宋" w:cs="宋体" w:hint="eastAsia"/>
          <w:color w:val="000000" w:themeColor="text1"/>
          <w:sz w:val="24"/>
        </w:rPr>
        <w:t>获取热线服务帮助。</w:t>
      </w:r>
    </w:p>
    <w:p w14:paraId="1C6A28B0" w14:textId="77777777" w:rsidR="00D06D00" w:rsidRPr="00D53E54" w:rsidRDefault="00000000">
      <w:pPr>
        <w:spacing w:line="440" w:lineRule="exact"/>
        <w:ind w:firstLineChars="200" w:firstLine="480"/>
        <w:rPr>
          <w:rFonts w:ascii="仿宋" w:eastAsia="仿宋" w:hAnsi="仿宋" w:cs="宋体"/>
          <w:color w:val="000000" w:themeColor="text1"/>
          <w:sz w:val="24"/>
        </w:rPr>
        <w:sectPr w:rsidR="00D06D00" w:rsidRPr="00D53E54">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r w:rsidRPr="00D53E54">
        <w:rPr>
          <w:rFonts w:ascii="仿宋" w:eastAsia="仿宋" w:hAnsi="仿宋" w:cs="宋体" w:hint="eastAsia"/>
          <w:color w:val="000000" w:themeColor="text1"/>
          <w:sz w:val="24"/>
        </w:rPr>
        <w:t>CA问题联系电话（人工）：</w:t>
      </w:r>
      <w:proofErr w:type="gramStart"/>
      <w:r w:rsidRPr="00D53E54">
        <w:rPr>
          <w:rFonts w:ascii="仿宋" w:eastAsia="仿宋" w:hAnsi="仿宋" w:cs="宋体" w:hint="eastAsia"/>
          <w:color w:val="000000" w:themeColor="text1"/>
          <w:sz w:val="24"/>
        </w:rPr>
        <w:t>汇信</w:t>
      </w:r>
      <w:proofErr w:type="gramEnd"/>
      <w:r w:rsidRPr="00D53E54">
        <w:rPr>
          <w:rFonts w:ascii="仿宋" w:eastAsia="仿宋" w:hAnsi="仿宋" w:cs="宋体" w:hint="eastAsia"/>
          <w:color w:val="000000" w:themeColor="text1"/>
          <w:sz w:val="24"/>
        </w:rPr>
        <w:t>CA 400-888-4636；天谷CA 400-087-8198。</w:t>
      </w:r>
    </w:p>
    <w:p w14:paraId="2FA7A90D" w14:textId="77777777" w:rsidR="00D06D00" w:rsidRPr="00D53E54" w:rsidRDefault="00000000">
      <w:pPr>
        <w:adjustRightInd/>
        <w:spacing w:line="360" w:lineRule="auto"/>
        <w:jc w:val="center"/>
        <w:outlineLvl w:val="0"/>
        <w:rPr>
          <w:rFonts w:ascii="仿宋" w:eastAsia="仿宋" w:hAnsi="仿宋" w:cs="宋体"/>
          <w:b/>
          <w:color w:val="000000" w:themeColor="text1"/>
          <w:sz w:val="36"/>
          <w:szCs w:val="20"/>
        </w:rPr>
      </w:pPr>
      <w:r w:rsidRPr="00D53E54">
        <w:rPr>
          <w:rFonts w:ascii="仿宋" w:eastAsia="仿宋" w:hAnsi="仿宋" w:cs="宋体" w:hint="eastAsia"/>
          <w:b/>
          <w:color w:val="000000" w:themeColor="text1"/>
          <w:sz w:val="36"/>
          <w:szCs w:val="20"/>
        </w:rPr>
        <w:lastRenderedPageBreak/>
        <w:t>第二部分</w:t>
      </w:r>
      <w:bookmarkEnd w:id="8"/>
      <w:r w:rsidRPr="00D53E54">
        <w:rPr>
          <w:rFonts w:ascii="仿宋" w:eastAsia="仿宋" w:hAnsi="仿宋" w:cs="宋体" w:hint="eastAsia"/>
          <w:b/>
          <w:color w:val="000000" w:themeColor="text1"/>
          <w:sz w:val="36"/>
          <w:szCs w:val="20"/>
        </w:rPr>
        <w:t xml:space="preserve"> 投标人须知</w:t>
      </w:r>
      <w:bookmarkEnd w:id="9"/>
    </w:p>
    <w:p w14:paraId="4E0D2BA4" w14:textId="77777777" w:rsidR="00D06D00" w:rsidRPr="00D53E54" w:rsidRDefault="00000000">
      <w:pPr>
        <w:adjustRightInd/>
        <w:spacing w:line="360" w:lineRule="auto"/>
        <w:ind w:firstLineChars="1197" w:firstLine="3845"/>
        <w:outlineLvl w:val="0"/>
        <w:rPr>
          <w:rFonts w:ascii="仿宋" w:eastAsia="仿宋" w:hAnsi="仿宋" w:cs="宋体"/>
          <w:b/>
          <w:color w:val="000000" w:themeColor="text1"/>
          <w:sz w:val="32"/>
          <w:szCs w:val="20"/>
        </w:rPr>
      </w:pPr>
      <w:r w:rsidRPr="00D53E54">
        <w:rPr>
          <w:rFonts w:ascii="仿宋" w:eastAsia="仿宋" w:hAnsi="仿宋" w:cs="宋体" w:hint="eastAsia"/>
          <w:b/>
          <w:color w:val="000000" w:themeColor="text1"/>
          <w:sz w:val="32"/>
          <w:szCs w:val="20"/>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D53E54" w:rsidRPr="00D53E54" w14:paraId="16683F1D" w14:textId="77777777">
        <w:trPr>
          <w:trHeight w:val="90"/>
          <w:tblHeader/>
          <w:jc w:val="center"/>
        </w:trPr>
        <w:tc>
          <w:tcPr>
            <w:tcW w:w="629" w:type="dxa"/>
            <w:vAlign w:val="center"/>
          </w:tcPr>
          <w:p w14:paraId="6A501D33" w14:textId="77777777" w:rsidR="00D06D00" w:rsidRPr="00D53E54" w:rsidRDefault="00000000">
            <w:pPr>
              <w:snapToGrid w:val="0"/>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序号</w:t>
            </w:r>
          </w:p>
        </w:tc>
        <w:tc>
          <w:tcPr>
            <w:tcW w:w="1843" w:type="dxa"/>
            <w:vAlign w:val="center"/>
          </w:tcPr>
          <w:p w14:paraId="1E7D1994" w14:textId="77777777" w:rsidR="00D06D00" w:rsidRPr="00D53E54" w:rsidRDefault="00000000">
            <w:pPr>
              <w:snapToGrid w:val="0"/>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事项</w:t>
            </w:r>
          </w:p>
        </w:tc>
        <w:tc>
          <w:tcPr>
            <w:tcW w:w="6095" w:type="dxa"/>
            <w:vAlign w:val="center"/>
          </w:tcPr>
          <w:p w14:paraId="404AF365" w14:textId="77777777" w:rsidR="00D06D00" w:rsidRPr="00D53E54" w:rsidRDefault="00000000">
            <w:pPr>
              <w:snapToGrid w:val="0"/>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本项目的特别规定</w:t>
            </w:r>
          </w:p>
        </w:tc>
      </w:tr>
      <w:tr w:rsidR="00D53E54" w:rsidRPr="00D53E54" w14:paraId="4C8D85F5" w14:textId="77777777">
        <w:trPr>
          <w:trHeight w:val="608"/>
          <w:tblHeader/>
          <w:jc w:val="center"/>
        </w:trPr>
        <w:tc>
          <w:tcPr>
            <w:tcW w:w="629" w:type="dxa"/>
            <w:vAlign w:val="center"/>
          </w:tcPr>
          <w:p w14:paraId="3849F1B6" w14:textId="77777777" w:rsidR="00D06D00" w:rsidRPr="00D53E54" w:rsidRDefault="00000000">
            <w:pPr>
              <w:snapToGrid w:val="0"/>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1</w:t>
            </w:r>
          </w:p>
        </w:tc>
        <w:tc>
          <w:tcPr>
            <w:tcW w:w="1843" w:type="dxa"/>
            <w:vAlign w:val="center"/>
          </w:tcPr>
          <w:p w14:paraId="07CA931C" w14:textId="77777777" w:rsidR="00D06D00" w:rsidRPr="00D53E54" w:rsidRDefault="00000000">
            <w:pPr>
              <w:snapToGrid w:val="0"/>
              <w:spacing w:line="360" w:lineRule="auto"/>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项目属性</w:t>
            </w:r>
          </w:p>
        </w:tc>
        <w:tc>
          <w:tcPr>
            <w:tcW w:w="6095" w:type="dxa"/>
            <w:vAlign w:val="center"/>
          </w:tcPr>
          <w:p w14:paraId="017A514C"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服务类。</w:t>
            </w:r>
          </w:p>
        </w:tc>
      </w:tr>
      <w:tr w:rsidR="00D53E54" w:rsidRPr="00D53E54" w14:paraId="7F3246F1" w14:textId="77777777">
        <w:trPr>
          <w:trHeight w:val="2105"/>
          <w:tblHeader/>
          <w:jc w:val="center"/>
        </w:trPr>
        <w:tc>
          <w:tcPr>
            <w:tcW w:w="629" w:type="dxa"/>
            <w:vAlign w:val="center"/>
          </w:tcPr>
          <w:p w14:paraId="6C58EE6E" w14:textId="77777777" w:rsidR="00D06D00" w:rsidRPr="00D53E54" w:rsidRDefault="00000000">
            <w:pPr>
              <w:snapToGrid w:val="0"/>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2</w:t>
            </w:r>
          </w:p>
        </w:tc>
        <w:tc>
          <w:tcPr>
            <w:tcW w:w="1843" w:type="dxa"/>
            <w:vAlign w:val="center"/>
          </w:tcPr>
          <w:p w14:paraId="2ABFE2E1" w14:textId="77777777" w:rsidR="00D06D00" w:rsidRPr="00D53E54" w:rsidRDefault="00000000">
            <w:pPr>
              <w:snapToGrid w:val="0"/>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采购标的及其对应的中小企业划分标准所属行业</w:t>
            </w:r>
          </w:p>
        </w:tc>
        <w:tc>
          <w:tcPr>
            <w:tcW w:w="6095" w:type="dxa"/>
            <w:vAlign w:val="center"/>
          </w:tcPr>
          <w:p w14:paraId="1E6FA164" w14:textId="77777777" w:rsidR="00D06D00" w:rsidRPr="00D53E54" w:rsidRDefault="00000000">
            <w:pPr>
              <w:snapToGrid w:val="0"/>
              <w:spacing w:line="360" w:lineRule="auto"/>
              <w:rPr>
                <w:rFonts w:ascii="仿宋" w:eastAsia="仿宋" w:hAnsi="仿宋" w:cs="宋体"/>
                <w:color w:val="000000" w:themeColor="text1"/>
                <w:kern w:val="0"/>
                <w:sz w:val="24"/>
                <w:u w:val="single"/>
              </w:rPr>
            </w:pPr>
            <w:r w:rsidRPr="00D53E54">
              <w:rPr>
                <w:rFonts w:ascii="仿宋" w:eastAsia="仿宋" w:hAnsi="仿宋" w:cs="宋体" w:hint="eastAsia"/>
                <w:color w:val="000000" w:themeColor="text1"/>
                <w:kern w:val="0"/>
                <w:sz w:val="24"/>
              </w:rPr>
              <w:t>（1）标的：</w:t>
            </w:r>
            <w:r w:rsidRPr="00D53E54">
              <w:rPr>
                <w:rFonts w:ascii="仿宋" w:eastAsia="仿宋" w:hAnsi="仿宋" w:cs="宋体" w:hint="eastAsia"/>
                <w:color w:val="000000" w:themeColor="text1"/>
                <w:kern w:val="0"/>
                <w:sz w:val="24"/>
                <w:u w:val="single"/>
              </w:rPr>
              <w:t>九堡街道公共环境除四害服务项目</w:t>
            </w:r>
            <w:r w:rsidRPr="00D53E54">
              <w:rPr>
                <w:rFonts w:ascii="仿宋" w:eastAsia="仿宋" w:hAnsi="仿宋" w:cs="宋体" w:hint="eastAsia"/>
                <w:color w:val="000000" w:themeColor="text1"/>
                <w:kern w:val="0"/>
                <w:sz w:val="24"/>
              </w:rPr>
              <w:t>，属于</w:t>
            </w:r>
            <w:r w:rsidRPr="00D53E54">
              <w:rPr>
                <w:rFonts w:ascii="仿宋" w:eastAsia="仿宋" w:hAnsi="仿宋" w:cs="宋体" w:hint="eastAsia"/>
                <w:color w:val="000000" w:themeColor="text1"/>
                <w:kern w:val="0"/>
                <w:sz w:val="24"/>
                <w:u w:val="single"/>
              </w:rPr>
              <w:t>其他未列明行业（包括科学研究和技术服务业，水利、环境和公共设施管理业，居民服务、修理和其他服务业，社会工作，文化、体育和娱乐业等）行业；</w:t>
            </w:r>
          </w:p>
          <w:p w14:paraId="3B8F3007" w14:textId="77777777" w:rsidR="00D06D00" w:rsidRPr="00D53E54" w:rsidRDefault="00000000">
            <w:pPr>
              <w:pStyle w:val="2"/>
              <w:ind w:left="0" w:firstLineChars="200" w:firstLine="482"/>
              <w:rPr>
                <w:rFonts w:ascii="仿宋" w:eastAsia="仿宋" w:cs="宋体"/>
                <w:color w:val="000000" w:themeColor="text1"/>
                <w:lang w:val="en-US"/>
              </w:rPr>
            </w:pPr>
            <w:r w:rsidRPr="00D53E54">
              <w:rPr>
                <w:rFonts w:ascii="仿宋" w:eastAsia="仿宋" w:cs="宋体" w:hint="eastAsia"/>
                <w:color w:val="000000" w:themeColor="text1"/>
                <w:kern w:val="0"/>
                <w:sz w:val="24"/>
              </w:rPr>
              <w:t>对应的中小企业划分标准：从业人员300人以下的为中小微型企业。其中，从业人员100人及以上的为中型企业；从业人员10人及以上的为小型企业；从业人员10人以下的为微型企业。</w:t>
            </w:r>
          </w:p>
        </w:tc>
      </w:tr>
      <w:tr w:rsidR="00D53E54" w:rsidRPr="00D53E54" w14:paraId="6CBDCEBE" w14:textId="77777777">
        <w:trPr>
          <w:trHeight w:val="1351"/>
          <w:tblHeader/>
          <w:jc w:val="center"/>
        </w:trPr>
        <w:tc>
          <w:tcPr>
            <w:tcW w:w="629" w:type="dxa"/>
            <w:vAlign w:val="center"/>
          </w:tcPr>
          <w:p w14:paraId="46D899EA" w14:textId="77777777" w:rsidR="00D06D00" w:rsidRPr="00D53E54" w:rsidRDefault="00000000">
            <w:pPr>
              <w:snapToGrid w:val="0"/>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3</w:t>
            </w:r>
          </w:p>
        </w:tc>
        <w:tc>
          <w:tcPr>
            <w:tcW w:w="1843" w:type="dxa"/>
            <w:vAlign w:val="center"/>
          </w:tcPr>
          <w:p w14:paraId="7E958457" w14:textId="77777777" w:rsidR="00D06D00" w:rsidRPr="00D53E54" w:rsidRDefault="00000000">
            <w:pPr>
              <w:snapToGrid w:val="0"/>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是否允许采购进口产品</w:t>
            </w:r>
          </w:p>
        </w:tc>
        <w:tc>
          <w:tcPr>
            <w:tcW w:w="6095" w:type="dxa"/>
            <w:vAlign w:val="center"/>
          </w:tcPr>
          <w:p w14:paraId="4902F1BE" w14:textId="77777777" w:rsidR="00D06D00" w:rsidRPr="00D53E54" w:rsidRDefault="00000000">
            <w:pPr>
              <w:spacing w:line="360" w:lineRule="auto"/>
              <w:rPr>
                <w:rFonts w:ascii="仿宋" w:eastAsia="仿宋" w:hAnsi="仿宋" w:cs="宋体"/>
                <w:color w:val="000000" w:themeColor="text1"/>
                <w:kern w:val="0"/>
                <w:sz w:val="24"/>
              </w:rPr>
            </w:pPr>
            <w:sdt>
              <w:sdtPr>
                <w:rPr>
                  <w:rFonts w:ascii="仿宋" w:eastAsia="仿宋" w:hAnsi="仿宋" w:cs="宋体" w:hint="eastAsia"/>
                  <w:color w:val="000000" w:themeColor="text1"/>
                  <w:kern w:val="0"/>
                  <w:sz w:val="24"/>
                </w:rPr>
                <w:id w:val="-1828425707"/>
                <w14:checkbox>
                  <w14:checked w14:val="1"/>
                  <w14:checkedState w14:val="00FE" w14:font="Wingdings"/>
                  <w14:uncheckedState w14:val="2610" w14:font="MS Gothic"/>
                </w14:checkbox>
              </w:sdtPr>
              <w:sdtContent>
                <w:r w:rsidRPr="00D53E54">
                  <w:rPr>
                    <w:rFonts w:ascii="仿宋" w:eastAsia="仿宋" w:hAnsi="仿宋" w:cs="宋体" w:hint="eastAsia"/>
                    <w:color w:val="000000" w:themeColor="text1"/>
                    <w:kern w:val="0"/>
                    <w:sz w:val="24"/>
                  </w:rPr>
                  <w:sym w:font="Wingdings" w:char="F0FE"/>
                </w:r>
              </w:sdtContent>
            </w:sdt>
            <w:r w:rsidRPr="00D53E54">
              <w:rPr>
                <w:rFonts w:ascii="仿宋" w:eastAsia="仿宋" w:hAnsi="仿宋" w:cs="宋体" w:hint="eastAsia"/>
                <w:color w:val="000000" w:themeColor="text1"/>
                <w:kern w:val="0"/>
                <w:sz w:val="24"/>
              </w:rPr>
              <w:t>本项目不允许采购进口产品。</w:t>
            </w:r>
          </w:p>
          <w:p w14:paraId="1100F4D8" w14:textId="77777777" w:rsidR="00D06D00" w:rsidRPr="00D53E54" w:rsidRDefault="00000000">
            <w:pPr>
              <w:spacing w:line="360" w:lineRule="auto"/>
              <w:rPr>
                <w:rFonts w:ascii="仿宋" w:eastAsia="仿宋" w:hAnsi="仿宋" w:cs="宋体"/>
                <w:color w:val="000000" w:themeColor="text1"/>
              </w:rPr>
            </w:pPr>
            <w:sdt>
              <w:sdtPr>
                <w:rPr>
                  <w:rFonts w:ascii="仿宋" w:eastAsia="仿宋" w:hAnsi="仿宋" w:cs="宋体" w:hint="eastAsia"/>
                  <w:color w:val="000000" w:themeColor="text1"/>
                  <w:kern w:val="0"/>
                  <w:sz w:val="24"/>
                </w:rPr>
                <w:id w:val="-52852824"/>
                <w14:checkbox>
                  <w14:checked w14:val="0"/>
                  <w14:checkedState w14:val="00FE" w14:font="Wingdings"/>
                  <w14:uncheckedState w14:val="2610" w14:font="MS Gothic"/>
                </w14:checkbox>
              </w:sdtPr>
              <w:sdtContent>
                <w:r w:rsidRPr="00D53E54">
                  <w:rPr>
                    <w:rFonts w:ascii="Segoe UI Symbol" w:eastAsia="仿宋" w:hAnsi="Segoe UI Symbol" w:cs="Segoe UI Symbol"/>
                    <w:color w:val="000000" w:themeColor="text1"/>
                    <w:kern w:val="0"/>
                    <w:sz w:val="24"/>
                  </w:rPr>
                  <w:t>☐</w:t>
                </w:r>
              </w:sdtContent>
            </w:sdt>
            <w:r w:rsidRPr="00D53E54">
              <w:rPr>
                <w:rFonts w:ascii="仿宋" w:eastAsia="仿宋" w:hAnsi="仿宋" w:cs="宋体" w:hint="eastAsia"/>
                <w:color w:val="000000" w:themeColor="text1"/>
                <w:kern w:val="0"/>
                <w:sz w:val="24"/>
              </w:rPr>
              <w:t>可以就</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kern w:val="0"/>
                <w:sz w:val="24"/>
              </w:rPr>
              <w:t>采购进口产品。</w:t>
            </w:r>
          </w:p>
        </w:tc>
      </w:tr>
      <w:tr w:rsidR="00D53E54" w:rsidRPr="00D53E54" w14:paraId="775DB75F" w14:textId="77777777">
        <w:trPr>
          <w:trHeight w:val="1540"/>
          <w:tblHeader/>
          <w:jc w:val="center"/>
        </w:trPr>
        <w:tc>
          <w:tcPr>
            <w:tcW w:w="629" w:type="dxa"/>
            <w:vAlign w:val="center"/>
          </w:tcPr>
          <w:p w14:paraId="48B14BC7" w14:textId="77777777" w:rsidR="00D06D00" w:rsidRPr="00D53E54" w:rsidRDefault="00000000">
            <w:pPr>
              <w:snapToGrid w:val="0"/>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4</w:t>
            </w:r>
          </w:p>
        </w:tc>
        <w:tc>
          <w:tcPr>
            <w:tcW w:w="1843" w:type="dxa"/>
            <w:vAlign w:val="center"/>
          </w:tcPr>
          <w:p w14:paraId="54B4FBC4" w14:textId="77777777" w:rsidR="00D06D00" w:rsidRPr="00D53E54" w:rsidRDefault="00000000">
            <w:pPr>
              <w:snapToGrid w:val="0"/>
              <w:spacing w:line="360" w:lineRule="auto"/>
              <w:ind w:firstLineChars="200" w:firstLine="482"/>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分包</w:t>
            </w:r>
          </w:p>
        </w:tc>
        <w:tc>
          <w:tcPr>
            <w:tcW w:w="6095" w:type="dxa"/>
            <w:vAlign w:val="center"/>
          </w:tcPr>
          <w:p w14:paraId="3E2B6C50" w14:textId="77777777" w:rsidR="00D06D00" w:rsidRPr="00D53E54" w:rsidRDefault="00000000">
            <w:pPr>
              <w:spacing w:line="360" w:lineRule="auto"/>
              <w:rPr>
                <w:rFonts w:ascii="仿宋" w:eastAsia="仿宋" w:hAnsi="仿宋" w:cs="宋体"/>
                <w:color w:val="000000" w:themeColor="text1"/>
                <w:sz w:val="24"/>
              </w:rPr>
            </w:pPr>
            <w:sdt>
              <w:sdtPr>
                <w:rPr>
                  <w:rFonts w:ascii="仿宋" w:eastAsia="仿宋" w:hAnsi="仿宋" w:cs="宋体" w:hint="eastAsia"/>
                  <w:color w:val="000000" w:themeColor="text1"/>
                  <w:kern w:val="0"/>
                  <w:sz w:val="24"/>
                </w:rPr>
                <w:id w:val="-1477286927"/>
                <w14:checkbox>
                  <w14:checked w14:val="1"/>
                  <w14:checkedState w14:val="00FE" w14:font="Wingdings"/>
                  <w14:uncheckedState w14:val="2610" w14:font="MS Gothic"/>
                </w14:checkbox>
              </w:sdtPr>
              <w:sdtContent>
                <w:r w:rsidRPr="00D53E54">
                  <w:rPr>
                    <w:rFonts w:ascii="仿宋" w:eastAsia="仿宋" w:hAnsi="仿宋" w:cs="宋体" w:hint="eastAsia"/>
                    <w:color w:val="000000" w:themeColor="text1"/>
                    <w:kern w:val="0"/>
                    <w:sz w:val="24"/>
                  </w:rPr>
                  <w:sym w:font="Wingdings" w:char="F0FE"/>
                </w:r>
              </w:sdtContent>
            </w:sdt>
            <w:r w:rsidRPr="00D53E54">
              <w:rPr>
                <w:rFonts w:ascii="仿宋" w:eastAsia="仿宋" w:hAnsi="仿宋" w:cs="宋体" w:hint="eastAsia"/>
                <w:color w:val="000000" w:themeColor="text1"/>
                <w:kern w:val="0"/>
                <w:sz w:val="24"/>
              </w:rPr>
              <w:t xml:space="preserve"> A</w:t>
            </w:r>
            <w:r w:rsidRPr="00D53E54">
              <w:rPr>
                <w:rFonts w:ascii="仿宋" w:eastAsia="仿宋" w:hAnsi="仿宋" w:cs="宋体" w:hint="eastAsia"/>
                <w:color w:val="000000" w:themeColor="text1"/>
                <w:sz w:val="24"/>
              </w:rPr>
              <w:t>同意将非主体、非关键性的工作分包。</w:t>
            </w:r>
          </w:p>
          <w:p w14:paraId="22E7184C" w14:textId="77777777" w:rsidR="00D06D00" w:rsidRPr="00D53E54" w:rsidRDefault="00000000">
            <w:pPr>
              <w:spacing w:line="360" w:lineRule="auto"/>
              <w:rPr>
                <w:rFonts w:ascii="仿宋" w:eastAsia="仿宋" w:hAnsi="仿宋" w:cs="宋体"/>
                <w:color w:val="000000" w:themeColor="text1"/>
                <w:sz w:val="24"/>
              </w:rPr>
            </w:pPr>
            <w:sdt>
              <w:sdtPr>
                <w:rPr>
                  <w:rFonts w:ascii="仿宋" w:eastAsia="仿宋" w:hAnsi="仿宋" w:cs="宋体" w:hint="eastAsia"/>
                  <w:color w:val="000000" w:themeColor="text1"/>
                  <w:kern w:val="0"/>
                  <w:sz w:val="24"/>
                </w:rPr>
                <w:id w:val="-1276331357"/>
                <w14:checkbox>
                  <w14:checked w14:val="0"/>
                  <w14:checkedState w14:val="00FE" w14:font="Wingdings"/>
                  <w14:uncheckedState w14:val="2610" w14:font="MS Gothic"/>
                </w14:checkbox>
              </w:sdtPr>
              <w:sdtContent>
                <w:r w:rsidRPr="00D53E54">
                  <w:rPr>
                    <w:rFonts w:ascii="Segoe UI Symbol" w:eastAsia="仿宋" w:hAnsi="Segoe UI Symbol" w:cs="Segoe UI Symbol"/>
                    <w:color w:val="000000" w:themeColor="text1"/>
                    <w:kern w:val="0"/>
                    <w:sz w:val="24"/>
                  </w:rPr>
                  <w:t>☐</w:t>
                </w:r>
              </w:sdtContent>
            </w:sdt>
            <w:r w:rsidRPr="00D53E54">
              <w:rPr>
                <w:rFonts w:ascii="仿宋" w:eastAsia="仿宋" w:hAnsi="仿宋" w:cs="宋体" w:hint="eastAsia"/>
                <w:color w:val="000000" w:themeColor="text1"/>
                <w:kern w:val="0"/>
                <w:sz w:val="24"/>
              </w:rPr>
              <w:t xml:space="preserve"> B</w:t>
            </w:r>
            <w:r w:rsidRPr="00D53E54">
              <w:rPr>
                <w:rFonts w:ascii="仿宋" w:eastAsia="仿宋" w:hAnsi="仿宋" w:cs="宋体" w:hint="eastAsia"/>
                <w:color w:val="000000" w:themeColor="text1"/>
                <w:sz w:val="24"/>
              </w:rPr>
              <w:t>不同意分包。</w:t>
            </w:r>
          </w:p>
          <w:p w14:paraId="169BF048"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注：不得限制大中型企业向小</w:t>
            </w:r>
            <w:proofErr w:type="gramStart"/>
            <w:r w:rsidRPr="00D53E54">
              <w:rPr>
                <w:rFonts w:ascii="仿宋" w:eastAsia="仿宋" w:hAnsi="仿宋" w:cs="宋体" w:hint="eastAsia"/>
                <w:color w:val="000000" w:themeColor="text1"/>
                <w:sz w:val="24"/>
              </w:rPr>
              <w:t>微企业</w:t>
            </w:r>
            <w:proofErr w:type="gramEnd"/>
            <w:r w:rsidRPr="00D53E54">
              <w:rPr>
                <w:rFonts w:ascii="仿宋" w:eastAsia="仿宋" w:hAnsi="仿宋" w:cs="宋体" w:hint="eastAsia"/>
                <w:color w:val="000000" w:themeColor="text1"/>
                <w:sz w:val="24"/>
              </w:rPr>
              <w:t>合理分包。</w:t>
            </w:r>
          </w:p>
        </w:tc>
      </w:tr>
      <w:tr w:rsidR="00D53E54" w:rsidRPr="00D53E54" w14:paraId="14A86590" w14:textId="77777777">
        <w:trPr>
          <w:trHeight w:val="2105"/>
          <w:tblHeader/>
          <w:jc w:val="center"/>
        </w:trPr>
        <w:tc>
          <w:tcPr>
            <w:tcW w:w="629" w:type="dxa"/>
            <w:vAlign w:val="center"/>
          </w:tcPr>
          <w:p w14:paraId="6150A0B6" w14:textId="77777777" w:rsidR="00D06D00" w:rsidRPr="00D53E54" w:rsidRDefault="00000000">
            <w:pPr>
              <w:snapToGrid w:val="0"/>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5</w:t>
            </w:r>
          </w:p>
        </w:tc>
        <w:tc>
          <w:tcPr>
            <w:tcW w:w="1843" w:type="dxa"/>
            <w:vAlign w:val="center"/>
          </w:tcPr>
          <w:p w14:paraId="6D3240DA" w14:textId="77777777" w:rsidR="00D06D00" w:rsidRPr="00D53E54" w:rsidRDefault="00000000">
            <w:pPr>
              <w:snapToGrid w:val="0"/>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开标前答疑会或现场考察</w:t>
            </w:r>
          </w:p>
        </w:tc>
        <w:tc>
          <w:tcPr>
            <w:tcW w:w="6095" w:type="dxa"/>
            <w:vAlign w:val="center"/>
          </w:tcPr>
          <w:p w14:paraId="3BEEEA20" w14:textId="77777777" w:rsidR="00D06D00" w:rsidRPr="00D53E54" w:rsidRDefault="00000000">
            <w:pPr>
              <w:spacing w:line="360" w:lineRule="auto"/>
              <w:rPr>
                <w:rFonts w:ascii="仿宋" w:eastAsia="仿宋" w:hAnsi="仿宋" w:cs="宋体"/>
                <w:color w:val="000000" w:themeColor="text1"/>
                <w:sz w:val="24"/>
              </w:rPr>
            </w:pPr>
            <w:sdt>
              <w:sdtPr>
                <w:rPr>
                  <w:rFonts w:ascii="仿宋" w:eastAsia="仿宋" w:hAnsi="仿宋" w:cs="宋体" w:hint="eastAsia"/>
                  <w:color w:val="000000" w:themeColor="text1"/>
                  <w:kern w:val="0"/>
                  <w:sz w:val="24"/>
                </w:rPr>
                <w:id w:val="-212966419"/>
                <w14:checkbox>
                  <w14:checked w14:val="1"/>
                  <w14:checkedState w14:val="00FE" w14:font="Wingdings"/>
                  <w14:uncheckedState w14:val="2610" w14:font="MS Gothic"/>
                </w14:checkbox>
              </w:sdtPr>
              <w:sdtContent>
                <w:r w:rsidRPr="00D53E54">
                  <w:rPr>
                    <w:rFonts w:ascii="仿宋" w:eastAsia="仿宋" w:hAnsi="仿宋" w:cs="宋体" w:hint="eastAsia"/>
                    <w:color w:val="000000" w:themeColor="text1"/>
                    <w:kern w:val="0"/>
                    <w:sz w:val="24"/>
                  </w:rPr>
                  <w:sym w:font="Wingdings" w:char="F0FE"/>
                </w:r>
              </w:sdtContent>
            </w:sdt>
            <w:r w:rsidRPr="00D53E54">
              <w:rPr>
                <w:rFonts w:ascii="仿宋" w:eastAsia="仿宋" w:hAnsi="仿宋" w:cs="宋体" w:hint="eastAsia"/>
                <w:color w:val="000000" w:themeColor="text1"/>
                <w:kern w:val="0"/>
                <w:sz w:val="24"/>
              </w:rPr>
              <w:t>A</w:t>
            </w:r>
            <w:r w:rsidRPr="00D53E54">
              <w:rPr>
                <w:rFonts w:ascii="仿宋" w:eastAsia="仿宋" w:hAnsi="仿宋" w:cs="宋体" w:hint="eastAsia"/>
                <w:color w:val="000000" w:themeColor="text1"/>
                <w:sz w:val="24"/>
              </w:rPr>
              <w:t>不组织。</w:t>
            </w:r>
          </w:p>
          <w:p w14:paraId="57989C13" w14:textId="77777777" w:rsidR="00D06D00" w:rsidRPr="00D53E54" w:rsidRDefault="00000000">
            <w:pPr>
              <w:spacing w:line="360" w:lineRule="auto"/>
              <w:rPr>
                <w:rFonts w:ascii="仿宋" w:eastAsia="仿宋" w:hAnsi="仿宋" w:cs="宋体"/>
                <w:color w:val="000000" w:themeColor="text1"/>
                <w:sz w:val="24"/>
                <w:szCs w:val="20"/>
              </w:rPr>
            </w:pPr>
            <w:sdt>
              <w:sdtPr>
                <w:rPr>
                  <w:rFonts w:ascii="仿宋" w:eastAsia="仿宋" w:hAnsi="仿宋" w:cs="宋体" w:hint="eastAsia"/>
                  <w:color w:val="000000" w:themeColor="text1"/>
                  <w:kern w:val="0"/>
                  <w:sz w:val="24"/>
                </w:rPr>
                <w:id w:val="-999802974"/>
                <w14:checkbox>
                  <w14:checked w14:val="0"/>
                  <w14:checkedState w14:val="00FE" w14:font="Wingdings"/>
                  <w14:uncheckedState w14:val="2610" w14:font="MS Gothic"/>
                </w14:checkbox>
              </w:sdtPr>
              <w:sdtContent>
                <w:r w:rsidRPr="00D53E54">
                  <w:rPr>
                    <w:rFonts w:ascii="Segoe UI Symbol" w:eastAsia="仿宋" w:hAnsi="Segoe UI Symbol" w:cs="Segoe UI Symbol"/>
                    <w:color w:val="000000" w:themeColor="text1"/>
                    <w:kern w:val="0"/>
                    <w:sz w:val="24"/>
                  </w:rPr>
                  <w:t>☐</w:t>
                </w:r>
              </w:sdtContent>
            </w:sdt>
            <w:r w:rsidRPr="00D53E54">
              <w:rPr>
                <w:rFonts w:ascii="仿宋" w:eastAsia="仿宋" w:hAnsi="仿宋" w:cs="宋体" w:hint="eastAsia"/>
                <w:color w:val="000000" w:themeColor="text1"/>
                <w:kern w:val="0"/>
                <w:sz w:val="24"/>
              </w:rPr>
              <w:t>B组织，</w:t>
            </w:r>
            <w:r w:rsidRPr="00D53E54">
              <w:rPr>
                <w:rFonts w:ascii="仿宋" w:eastAsia="仿宋" w:hAnsi="仿宋" w:cs="宋体" w:hint="eastAsia"/>
                <w:color w:val="000000" w:themeColor="text1"/>
                <w:sz w:val="24"/>
              </w:rPr>
              <w:t>时间：</w:t>
            </w:r>
            <w:r w:rsidRPr="00D53E54">
              <w:rPr>
                <w:rFonts w:ascii="仿宋" w:eastAsia="仿宋" w:hAnsi="仿宋" w:cs="宋体" w:hint="eastAsia"/>
                <w:color w:val="000000" w:themeColor="text1"/>
                <w:sz w:val="24"/>
                <w:u w:val="single"/>
              </w:rPr>
              <w:t xml:space="preserve">   /   </w:t>
            </w:r>
            <w:r w:rsidRPr="00D53E54">
              <w:rPr>
                <w:rFonts w:ascii="仿宋" w:eastAsia="仿宋" w:hAnsi="仿宋" w:cs="宋体" w:hint="eastAsia"/>
                <w:color w:val="000000" w:themeColor="text1"/>
                <w:sz w:val="24"/>
              </w:rPr>
              <w:t>,地点：</w:t>
            </w:r>
            <w:r w:rsidRPr="00D53E54">
              <w:rPr>
                <w:rFonts w:ascii="仿宋" w:eastAsia="仿宋" w:hAnsi="仿宋" w:cs="宋体" w:hint="eastAsia"/>
                <w:color w:val="000000" w:themeColor="text1"/>
                <w:sz w:val="24"/>
                <w:u w:val="single"/>
              </w:rPr>
              <w:t xml:space="preserve">   /   </w:t>
            </w:r>
            <w:r w:rsidRPr="00D53E54">
              <w:rPr>
                <w:rFonts w:ascii="仿宋" w:eastAsia="仿宋" w:hAnsi="仿宋" w:cs="宋体" w:hint="eastAsia"/>
                <w:color w:val="000000" w:themeColor="text1"/>
                <w:sz w:val="24"/>
              </w:rPr>
              <w:t>，联系人：</w:t>
            </w:r>
            <w:r w:rsidRPr="00D53E54">
              <w:rPr>
                <w:rFonts w:ascii="仿宋" w:eastAsia="仿宋" w:hAnsi="仿宋" w:cs="宋体" w:hint="eastAsia"/>
                <w:color w:val="000000" w:themeColor="text1"/>
                <w:sz w:val="24"/>
                <w:u w:val="single"/>
              </w:rPr>
              <w:t xml:space="preserve">   /   </w:t>
            </w:r>
            <w:r w:rsidRPr="00D53E54">
              <w:rPr>
                <w:rFonts w:ascii="仿宋" w:eastAsia="仿宋" w:hAnsi="仿宋" w:cs="宋体" w:hint="eastAsia"/>
                <w:color w:val="000000" w:themeColor="text1"/>
                <w:sz w:val="24"/>
              </w:rPr>
              <w:t>，联系方式：</w:t>
            </w:r>
            <w:r w:rsidRPr="00D53E54">
              <w:rPr>
                <w:rFonts w:ascii="仿宋" w:eastAsia="仿宋" w:hAnsi="仿宋" w:cs="宋体" w:hint="eastAsia"/>
                <w:color w:val="000000" w:themeColor="text1"/>
                <w:sz w:val="24"/>
                <w:u w:val="single"/>
              </w:rPr>
              <w:t xml:space="preserve">   /   </w:t>
            </w:r>
            <w:r w:rsidRPr="00D53E54">
              <w:rPr>
                <w:rFonts w:ascii="仿宋" w:eastAsia="仿宋" w:hAnsi="仿宋" w:cs="宋体" w:hint="eastAsia"/>
                <w:color w:val="000000" w:themeColor="text1"/>
                <w:sz w:val="24"/>
                <w:szCs w:val="20"/>
              </w:rPr>
              <w:t>。</w:t>
            </w:r>
          </w:p>
        </w:tc>
      </w:tr>
      <w:tr w:rsidR="00D53E54" w:rsidRPr="00D53E54" w14:paraId="6ECA4525" w14:textId="77777777">
        <w:trPr>
          <w:trHeight w:val="2105"/>
          <w:tblHeader/>
          <w:jc w:val="center"/>
        </w:trPr>
        <w:tc>
          <w:tcPr>
            <w:tcW w:w="629" w:type="dxa"/>
            <w:vAlign w:val="center"/>
          </w:tcPr>
          <w:p w14:paraId="1B4D04EE" w14:textId="77777777" w:rsidR="00D06D00" w:rsidRPr="00D53E54" w:rsidRDefault="00000000">
            <w:pPr>
              <w:snapToGrid w:val="0"/>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lastRenderedPageBreak/>
              <w:t>6</w:t>
            </w:r>
          </w:p>
        </w:tc>
        <w:tc>
          <w:tcPr>
            <w:tcW w:w="1843" w:type="dxa"/>
            <w:vAlign w:val="center"/>
          </w:tcPr>
          <w:p w14:paraId="74C2DA1A" w14:textId="77777777" w:rsidR="00D06D00" w:rsidRPr="00D53E54" w:rsidRDefault="00000000">
            <w:pPr>
              <w:snapToGrid w:val="0"/>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样品提供</w:t>
            </w:r>
          </w:p>
        </w:tc>
        <w:tc>
          <w:tcPr>
            <w:tcW w:w="6095" w:type="dxa"/>
            <w:vAlign w:val="center"/>
          </w:tcPr>
          <w:p w14:paraId="723607C3" w14:textId="77777777" w:rsidR="00D06D00" w:rsidRPr="00D53E54" w:rsidRDefault="00000000">
            <w:pPr>
              <w:spacing w:line="360" w:lineRule="auto"/>
              <w:rPr>
                <w:rFonts w:ascii="仿宋" w:eastAsia="仿宋" w:hAnsi="仿宋" w:cs="宋体"/>
                <w:color w:val="000000" w:themeColor="text1"/>
                <w:sz w:val="24"/>
              </w:rPr>
            </w:pPr>
            <w:sdt>
              <w:sdtPr>
                <w:rPr>
                  <w:rFonts w:ascii="仿宋" w:eastAsia="仿宋" w:hAnsi="仿宋" w:cs="宋体" w:hint="eastAsia"/>
                  <w:color w:val="000000" w:themeColor="text1"/>
                  <w:kern w:val="0"/>
                  <w:sz w:val="24"/>
                </w:rPr>
                <w:id w:val="-1639946486"/>
                <w14:checkbox>
                  <w14:checked w14:val="1"/>
                  <w14:checkedState w14:val="00FE" w14:font="Wingdings"/>
                  <w14:uncheckedState w14:val="2610" w14:font="MS Gothic"/>
                </w14:checkbox>
              </w:sdtPr>
              <w:sdtContent>
                <w:r w:rsidRPr="00D53E54">
                  <w:rPr>
                    <w:rFonts w:ascii="仿宋" w:eastAsia="仿宋" w:hAnsi="仿宋" w:cs="宋体" w:hint="eastAsia"/>
                    <w:color w:val="000000" w:themeColor="text1"/>
                    <w:kern w:val="0"/>
                    <w:sz w:val="24"/>
                  </w:rPr>
                  <w:sym w:font="Wingdings" w:char="F0FE"/>
                </w:r>
              </w:sdtContent>
            </w:sdt>
            <w:r w:rsidRPr="00D53E54">
              <w:rPr>
                <w:rFonts w:ascii="仿宋" w:eastAsia="仿宋" w:hAnsi="仿宋" w:cs="宋体" w:hint="eastAsia"/>
                <w:color w:val="000000" w:themeColor="text1"/>
                <w:kern w:val="0"/>
                <w:sz w:val="24"/>
              </w:rPr>
              <w:t>A</w:t>
            </w:r>
            <w:r w:rsidRPr="00D53E54">
              <w:rPr>
                <w:rFonts w:ascii="仿宋" w:eastAsia="仿宋" w:hAnsi="仿宋" w:cs="宋体" w:hint="eastAsia"/>
                <w:color w:val="000000" w:themeColor="text1"/>
                <w:sz w:val="24"/>
              </w:rPr>
              <w:t>不要求提供。</w:t>
            </w:r>
          </w:p>
          <w:p w14:paraId="1DD4A879" w14:textId="77777777" w:rsidR="00D06D00" w:rsidRPr="00D53E54" w:rsidRDefault="00000000">
            <w:pPr>
              <w:spacing w:line="360" w:lineRule="auto"/>
              <w:rPr>
                <w:rFonts w:ascii="仿宋" w:eastAsia="仿宋" w:hAnsi="仿宋" w:cs="宋体"/>
                <w:color w:val="000000" w:themeColor="text1"/>
                <w:kern w:val="0"/>
                <w:sz w:val="24"/>
              </w:rPr>
            </w:pPr>
            <w:sdt>
              <w:sdtPr>
                <w:rPr>
                  <w:rFonts w:ascii="仿宋" w:eastAsia="仿宋" w:hAnsi="仿宋" w:cs="宋体" w:hint="eastAsia"/>
                  <w:color w:val="000000" w:themeColor="text1"/>
                  <w:kern w:val="0"/>
                  <w:sz w:val="24"/>
                </w:rPr>
                <w:id w:val="1026831988"/>
                <w14:checkbox>
                  <w14:checked w14:val="0"/>
                  <w14:checkedState w14:val="00FE" w14:font="Wingdings"/>
                  <w14:uncheckedState w14:val="2610" w14:font="MS Gothic"/>
                </w14:checkbox>
              </w:sdtPr>
              <w:sdtContent>
                <w:r w:rsidRPr="00D53E54">
                  <w:rPr>
                    <w:rFonts w:ascii="Segoe UI Symbol" w:eastAsia="仿宋" w:hAnsi="Segoe UI Symbol" w:cs="Segoe UI Symbol"/>
                    <w:color w:val="000000" w:themeColor="text1"/>
                    <w:kern w:val="0"/>
                    <w:sz w:val="24"/>
                  </w:rPr>
                  <w:t>☐</w:t>
                </w:r>
              </w:sdtContent>
            </w:sdt>
            <w:r w:rsidRPr="00D53E54">
              <w:rPr>
                <w:rFonts w:ascii="仿宋" w:eastAsia="仿宋" w:hAnsi="仿宋" w:cs="宋体" w:hint="eastAsia"/>
                <w:color w:val="000000" w:themeColor="text1"/>
                <w:kern w:val="0"/>
                <w:sz w:val="24"/>
              </w:rPr>
              <w:t>B要求提供，</w:t>
            </w:r>
          </w:p>
          <w:p w14:paraId="024FDB57" w14:textId="77777777" w:rsidR="00D06D00" w:rsidRPr="00D53E54" w:rsidRDefault="00000000">
            <w:pPr>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（1）</w:t>
            </w:r>
            <w:r w:rsidRPr="00D53E54">
              <w:rPr>
                <w:rFonts w:ascii="仿宋" w:eastAsia="仿宋" w:hAnsi="仿宋" w:cs="宋体" w:hint="eastAsia"/>
                <w:snapToGrid w:val="0"/>
                <w:color w:val="000000" w:themeColor="text1"/>
                <w:kern w:val="28"/>
                <w:sz w:val="24"/>
              </w:rPr>
              <w:t>样品：</w:t>
            </w:r>
            <w:r w:rsidRPr="00D53E54">
              <w:rPr>
                <w:rFonts w:ascii="仿宋" w:eastAsia="仿宋" w:hAnsi="仿宋" w:cs="宋体" w:hint="eastAsia"/>
                <w:color w:val="000000" w:themeColor="text1"/>
                <w:sz w:val="24"/>
                <w:u w:val="single"/>
              </w:rPr>
              <w:t xml:space="preserve">  /  </w:t>
            </w:r>
            <w:r w:rsidRPr="00D53E54">
              <w:rPr>
                <w:rFonts w:ascii="仿宋" w:eastAsia="仿宋" w:hAnsi="仿宋" w:cs="宋体" w:hint="eastAsia"/>
                <w:color w:val="000000" w:themeColor="text1"/>
                <w:kern w:val="0"/>
                <w:sz w:val="24"/>
              </w:rPr>
              <w:t>；</w:t>
            </w:r>
          </w:p>
          <w:p w14:paraId="4C9E409E" w14:textId="77777777" w:rsidR="00D06D00" w:rsidRPr="00D53E54" w:rsidRDefault="00000000">
            <w:pPr>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（2）</w:t>
            </w:r>
            <w:r w:rsidRPr="00D53E54">
              <w:rPr>
                <w:rFonts w:ascii="仿宋" w:eastAsia="仿宋" w:hAnsi="仿宋" w:cs="宋体" w:hint="eastAsia"/>
                <w:snapToGrid w:val="0"/>
                <w:color w:val="000000" w:themeColor="text1"/>
                <w:kern w:val="28"/>
                <w:sz w:val="24"/>
              </w:rPr>
              <w:t>样品制作的标准和要求：</w:t>
            </w:r>
            <w:r w:rsidRPr="00D53E54">
              <w:rPr>
                <w:rFonts w:ascii="仿宋" w:eastAsia="仿宋" w:hAnsi="仿宋" w:cs="宋体" w:hint="eastAsia"/>
                <w:color w:val="000000" w:themeColor="text1"/>
                <w:sz w:val="24"/>
                <w:u w:val="single"/>
              </w:rPr>
              <w:t xml:space="preserve">  /  </w:t>
            </w:r>
            <w:r w:rsidRPr="00D53E54">
              <w:rPr>
                <w:rFonts w:ascii="仿宋" w:eastAsia="仿宋" w:hAnsi="仿宋" w:cs="宋体" w:hint="eastAsia"/>
                <w:color w:val="000000" w:themeColor="text1"/>
                <w:kern w:val="0"/>
                <w:sz w:val="24"/>
              </w:rPr>
              <w:t>；</w:t>
            </w:r>
          </w:p>
          <w:p w14:paraId="6E21C716" w14:textId="77777777" w:rsidR="00D06D00" w:rsidRPr="00D53E54" w:rsidRDefault="00000000">
            <w:pPr>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（3）样品的评审方法以及评审标准</w:t>
            </w:r>
            <w:r w:rsidRPr="00D53E54">
              <w:rPr>
                <w:rFonts w:ascii="仿宋" w:eastAsia="仿宋" w:hAnsi="仿宋" w:cs="宋体" w:hint="eastAsia"/>
                <w:snapToGrid w:val="0"/>
                <w:color w:val="000000" w:themeColor="text1"/>
                <w:kern w:val="28"/>
                <w:sz w:val="24"/>
              </w:rPr>
              <w:t>：详见</w:t>
            </w:r>
            <w:r w:rsidRPr="00D53E54">
              <w:rPr>
                <w:rFonts w:ascii="仿宋" w:eastAsia="仿宋" w:hAnsi="仿宋" w:cs="宋体" w:hint="eastAsia"/>
                <w:color w:val="000000" w:themeColor="text1"/>
                <w:sz w:val="24"/>
                <w:u w:val="single"/>
              </w:rPr>
              <w:t>评标办法</w:t>
            </w:r>
            <w:r w:rsidRPr="00D53E54">
              <w:rPr>
                <w:rFonts w:ascii="仿宋" w:eastAsia="仿宋" w:hAnsi="仿宋" w:cs="宋体" w:hint="eastAsia"/>
                <w:color w:val="000000" w:themeColor="text1"/>
                <w:kern w:val="0"/>
                <w:sz w:val="24"/>
              </w:rPr>
              <w:t>；</w:t>
            </w:r>
          </w:p>
          <w:p w14:paraId="20DF9819" w14:textId="77777777" w:rsidR="00D06D00" w:rsidRPr="00D53E54" w:rsidRDefault="00000000">
            <w:pPr>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（4）是否需要随样品提交检测报告：</w:t>
            </w:r>
            <w:sdt>
              <w:sdtPr>
                <w:rPr>
                  <w:rFonts w:ascii="仿宋" w:eastAsia="仿宋" w:hAnsi="仿宋" w:cs="宋体" w:hint="eastAsia"/>
                  <w:color w:val="000000" w:themeColor="text1"/>
                  <w:kern w:val="0"/>
                  <w:sz w:val="24"/>
                </w:rPr>
                <w:id w:val="1303421454"/>
                <w14:checkbox>
                  <w14:checked w14:val="1"/>
                  <w14:checkedState w14:val="00FE" w14:font="Wingdings"/>
                  <w14:uncheckedState w14:val="2610" w14:font="MS Gothic"/>
                </w14:checkbox>
              </w:sdtPr>
              <w:sdtContent>
                <w:r w:rsidRPr="00D53E54">
                  <w:rPr>
                    <w:rFonts w:ascii="仿宋" w:eastAsia="仿宋" w:hAnsi="仿宋" w:cs="宋体" w:hint="eastAsia"/>
                    <w:color w:val="000000" w:themeColor="text1"/>
                    <w:kern w:val="0"/>
                    <w:sz w:val="24"/>
                  </w:rPr>
                  <w:sym w:font="Wingdings" w:char="F0FE"/>
                </w:r>
              </w:sdtContent>
            </w:sdt>
            <w:r w:rsidRPr="00D53E54">
              <w:rPr>
                <w:rFonts w:ascii="仿宋" w:eastAsia="仿宋" w:hAnsi="仿宋" w:cs="宋体" w:hint="eastAsia"/>
                <w:color w:val="000000" w:themeColor="text1"/>
                <w:kern w:val="0"/>
                <w:sz w:val="24"/>
              </w:rPr>
              <w:t>否；</w:t>
            </w:r>
            <w:sdt>
              <w:sdtPr>
                <w:rPr>
                  <w:rFonts w:ascii="仿宋" w:eastAsia="仿宋" w:hAnsi="仿宋" w:cs="宋体" w:hint="eastAsia"/>
                  <w:color w:val="000000" w:themeColor="text1"/>
                  <w:kern w:val="0"/>
                  <w:sz w:val="24"/>
                </w:rPr>
                <w:id w:val="1621728433"/>
                <w14:checkbox>
                  <w14:checked w14:val="0"/>
                  <w14:checkedState w14:val="00FE" w14:font="Wingdings"/>
                  <w14:uncheckedState w14:val="2610" w14:font="MS Gothic"/>
                </w14:checkbox>
              </w:sdtPr>
              <w:sdtContent>
                <w:r w:rsidRPr="00D53E54">
                  <w:rPr>
                    <w:rFonts w:ascii="Segoe UI Symbol" w:eastAsia="仿宋" w:hAnsi="Segoe UI Symbol" w:cs="Segoe UI Symbol"/>
                    <w:color w:val="000000" w:themeColor="text1"/>
                    <w:kern w:val="0"/>
                    <w:sz w:val="24"/>
                  </w:rPr>
                  <w:t>☐</w:t>
                </w:r>
              </w:sdtContent>
            </w:sdt>
            <w:r w:rsidRPr="00D53E54">
              <w:rPr>
                <w:rFonts w:ascii="仿宋" w:eastAsia="仿宋" w:hAnsi="仿宋" w:cs="宋体" w:hint="eastAsia"/>
                <w:color w:val="000000" w:themeColor="text1"/>
                <w:kern w:val="0"/>
                <w:sz w:val="24"/>
              </w:rPr>
              <w:t>是，检测机构的要求</w:t>
            </w:r>
            <w:r w:rsidRPr="00D53E54">
              <w:rPr>
                <w:rFonts w:ascii="仿宋" w:eastAsia="仿宋" w:hAnsi="仿宋" w:cs="宋体" w:hint="eastAsia"/>
                <w:color w:val="000000" w:themeColor="text1"/>
                <w:sz w:val="24"/>
              </w:rPr>
              <w:t>：</w:t>
            </w:r>
            <w:r w:rsidRPr="00D53E54">
              <w:rPr>
                <w:rFonts w:ascii="仿宋" w:eastAsia="仿宋" w:hAnsi="仿宋" w:cs="宋体" w:hint="eastAsia"/>
                <w:color w:val="000000" w:themeColor="text1"/>
                <w:sz w:val="24"/>
                <w:u w:val="single"/>
              </w:rPr>
              <w:t xml:space="preserve">  /  </w:t>
            </w:r>
            <w:r w:rsidRPr="00D53E54">
              <w:rPr>
                <w:rFonts w:ascii="仿宋" w:eastAsia="仿宋" w:hAnsi="仿宋" w:cs="宋体" w:hint="eastAsia"/>
                <w:color w:val="000000" w:themeColor="text1"/>
                <w:kern w:val="0"/>
                <w:sz w:val="24"/>
              </w:rPr>
              <w:t>；检测内容</w:t>
            </w:r>
            <w:r w:rsidRPr="00D53E54">
              <w:rPr>
                <w:rFonts w:ascii="仿宋" w:eastAsia="仿宋" w:hAnsi="仿宋" w:cs="宋体" w:hint="eastAsia"/>
                <w:color w:val="000000" w:themeColor="text1"/>
                <w:sz w:val="24"/>
              </w:rPr>
              <w:t>：</w:t>
            </w:r>
            <w:r w:rsidRPr="00D53E54">
              <w:rPr>
                <w:rFonts w:ascii="仿宋" w:eastAsia="仿宋" w:hAnsi="仿宋" w:cs="宋体" w:hint="eastAsia"/>
                <w:color w:val="000000" w:themeColor="text1"/>
                <w:sz w:val="24"/>
                <w:u w:val="single"/>
              </w:rPr>
              <w:t xml:space="preserve">  /  </w:t>
            </w:r>
            <w:r w:rsidRPr="00D53E54">
              <w:rPr>
                <w:rFonts w:ascii="仿宋" w:eastAsia="仿宋" w:hAnsi="仿宋" w:cs="宋体" w:hint="eastAsia"/>
                <w:color w:val="000000" w:themeColor="text1"/>
                <w:kern w:val="0"/>
                <w:sz w:val="24"/>
              </w:rPr>
              <w:t>。</w:t>
            </w:r>
          </w:p>
          <w:p w14:paraId="3CDAA95C"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（5）提供样品的时间：</w:t>
            </w:r>
            <w:r w:rsidRPr="00D53E54">
              <w:rPr>
                <w:rFonts w:ascii="仿宋" w:eastAsia="仿宋" w:hAnsi="仿宋" w:cs="宋体" w:hint="eastAsia"/>
                <w:color w:val="000000" w:themeColor="text1"/>
                <w:sz w:val="24"/>
                <w:u w:val="single"/>
              </w:rPr>
              <w:t xml:space="preserve">  /  </w:t>
            </w:r>
            <w:r w:rsidRPr="00D53E54">
              <w:rPr>
                <w:rFonts w:ascii="仿宋" w:eastAsia="仿宋" w:hAnsi="仿宋" w:cs="宋体" w:hint="eastAsia"/>
                <w:color w:val="000000" w:themeColor="text1"/>
                <w:kern w:val="0"/>
                <w:sz w:val="24"/>
              </w:rPr>
              <w:t>；地点：</w:t>
            </w:r>
            <w:r w:rsidRPr="00D53E54">
              <w:rPr>
                <w:rFonts w:ascii="仿宋" w:eastAsia="仿宋" w:hAnsi="仿宋" w:cs="宋体" w:hint="eastAsia"/>
                <w:color w:val="000000" w:themeColor="text1"/>
                <w:sz w:val="24"/>
                <w:u w:val="single"/>
              </w:rPr>
              <w:t xml:space="preserve">  /  </w:t>
            </w:r>
            <w:r w:rsidRPr="00D53E54">
              <w:rPr>
                <w:rFonts w:ascii="仿宋" w:eastAsia="仿宋" w:hAnsi="仿宋" w:cs="宋体" w:hint="eastAsia"/>
                <w:color w:val="000000" w:themeColor="text1"/>
                <w:kern w:val="0"/>
                <w:sz w:val="24"/>
              </w:rPr>
              <w:t>；联系人</w:t>
            </w:r>
            <w:r w:rsidRPr="00D53E54">
              <w:rPr>
                <w:rFonts w:ascii="仿宋" w:eastAsia="仿宋" w:hAnsi="仿宋" w:cs="宋体" w:hint="eastAsia"/>
                <w:color w:val="000000" w:themeColor="text1"/>
                <w:sz w:val="24"/>
              </w:rPr>
              <w:t>：</w:t>
            </w:r>
            <w:r w:rsidRPr="00D53E54">
              <w:rPr>
                <w:rFonts w:ascii="仿宋" w:eastAsia="仿宋" w:hAnsi="仿宋" w:cs="宋体" w:hint="eastAsia"/>
                <w:color w:val="000000" w:themeColor="text1"/>
                <w:sz w:val="24"/>
                <w:u w:val="single"/>
              </w:rPr>
              <w:t xml:space="preserve">  / </w:t>
            </w:r>
            <w:r w:rsidRPr="00D53E54">
              <w:rPr>
                <w:rFonts w:ascii="仿宋" w:eastAsia="仿宋" w:hAnsi="仿宋" w:cs="宋体" w:hint="eastAsia"/>
                <w:color w:val="000000" w:themeColor="text1"/>
                <w:sz w:val="24"/>
              </w:rPr>
              <w:t>，</w:t>
            </w:r>
            <w:r w:rsidRPr="00D53E54">
              <w:rPr>
                <w:rFonts w:ascii="仿宋" w:eastAsia="仿宋" w:hAnsi="仿宋" w:cs="宋体" w:hint="eastAsia"/>
                <w:color w:val="000000" w:themeColor="text1"/>
                <w:kern w:val="28"/>
                <w:sz w:val="24"/>
              </w:rPr>
              <w:t>联系电话：</w:t>
            </w:r>
            <w:r w:rsidRPr="00D53E54">
              <w:rPr>
                <w:rFonts w:ascii="仿宋" w:eastAsia="仿宋" w:hAnsi="仿宋" w:cs="宋体" w:hint="eastAsia"/>
                <w:color w:val="000000" w:themeColor="text1"/>
                <w:sz w:val="24"/>
                <w:u w:val="single"/>
              </w:rPr>
              <w:t xml:space="preserve">  /  </w:t>
            </w:r>
            <w:r w:rsidRPr="00D53E54">
              <w:rPr>
                <w:rFonts w:ascii="仿宋" w:eastAsia="仿宋" w:hAnsi="仿宋" w:cs="宋体" w:hint="eastAsia"/>
                <w:color w:val="000000" w:themeColor="text1"/>
                <w:sz w:val="24"/>
              </w:rPr>
              <w:t>。请投标人在上述时间内提供样品并按规定位置安装完毕。超过截止时间的，采购人或采购代理机构将不予接收，并将清场并封闭样品现场。</w:t>
            </w:r>
          </w:p>
          <w:p w14:paraId="2BA003B1"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4BA6BE7" w14:textId="77777777" w:rsidR="00D06D00" w:rsidRPr="00D53E54" w:rsidRDefault="00000000">
            <w:pPr>
              <w:spacing w:line="360" w:lineRule="auto"/>
              <w:rPr>
                <w:rFonts w:ascii="仿宋" w:eastAsia="仿宋" w:hAnsi="仿宋" w:cs="宋体"/>
                <w:b/>
                <w:color w:val="000000" w:themeColor="text1"/>
                <w:sz w:val="24"/>
              </w:rPr>
            </w:pPr>
            <w:r w:rsidRPr="00D53E54">
              <w:rPr>
                <w:rFonts w:ascii="仿宋" w:eastAsia="仿宋" w:hAnsi="仿宋" w:cs="宋体" w:hint="eastAsia"/>
                <w:color w:val="000000" w:themeColor="text1"/>
                <w:sz w:val="24"/>
              </w:rPr>
              <w:t>（7）制作、运输、安装和保管样品所发生的一切费用由投标人自理。</w:t>
            </w:r>
          </w:p>
        </w:tc>
      </w:tr>
      <w:tr w:rsidR="00D53E54" w:rsidRPr="00D53E54" w14:paraId="218EB813" w14:textId="77777777">
        <w:trPr>
          <w:trHeight w:val="2105"/>
          <w:tblHeader/>
          <w:jc w:val="center"/>
        </w:trPr>
        <w:tc>
          <w:tcPr>
            <w:tcW w:w="629" w:type="dxa"/>
            <w:vAlign w:val="center"/>
          </w:tcPr>
          <w:p w14:paraId="60CBA08A" w14:textId="77777777" w:rsidR="00D06D00" w:rsidRPr="00D53E54" w:rsidRDefault="00000000">
            <w:pPr>
              <w:snapToGrid w:val="0"/>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lastRenderedPageBreak/>
              <w:t>7</w:t>
            </w:r>
          </w:p>
        </w:tc>
        <w:tc>
          <w:tcPr>
            <w:tcW w:w="1843" w:type="dxa"/>
            <w:vAlign w:val="center"/>
          </w:tcPr>
          <w:p w14:paraId="7EDAB0F6" w14:textId="77777777" w:rsidR="00D06D00" w:rsidRPr="00D53E54" w:rsidRDefault="00000000">
            <w:pPr>
              <w:snapToGrid w:val="0"/>
              <w:spacing w:line="360" w:lineRule="auto"/>
              <w:jc w:val="center"/>
              <w:rPr>
                <w:rFonts w:ascii="仿宋" w:eastAsia="仿宋" w:hAnsi="仿宋" w:cs="宋体"/>
                <w:bCs/>
                <w:color w:val="000000" w:themeColor="text1"/>
                <w:sz w:val="24"/>
              </w:rPr>
            </w:pPr>
            <w:r w:rsidRPr="00D53E54">
              <w:rPr>
                <w:rFonts w:ascii="仿宋" w:eastAsia="仿宋" w:hAnsi="仿宋" w:cs="宋体" w:hint="eastAsia"/>
                <w:b/>
                <w:color w:val="000000" w:themeColor="text1"/>
                <w:sz w:val="24"/>
              </w:rPr>
              <w:t>方案讲解演示</w:t>
            </w:r>
          </w:p>
        </w:tc>
        <w:tc>
          <w:tcPr>
            <w:tcW w:w="6095" w:type="dxa"/>
            <w:vAlign w:val="center"/>
          </w:tcPr>
          <w:p w14:paraId="26C3BD9D" w14:textId="77777777" w:rsidR="00D06D00" w:rsidRPr="00D53E54" w:rsidRDefault="00000000">
            <w:pPr>
              <w:spacing w:line="360" w:lineRule="auto"/>
              <w:rPr>
                <w:rFonts w:ascii="仿宋" w:eastAsia="仿宋" w:hAnsi="仿宋" w:cs="宋体"/>
                <w:color w:val="000000" w:themeColor="text1"/>
                <w:sz w:val="24"/>
              </w:rPr>
            </w:pPr>
            <w:sdt>
              <w:sdtPr>
                <w:rPr>
                  <w:rFonts w:ascii="仿宋" w:eastAsia="仿宋" w:hAnsi="仿宋" w:cs="宋体" w:hint="eastAsia"/>
                  <w:color w:val="000000" w:themeColor="text1"/>
                  <w:kern w:val="0"/>
                  <w:sz w:val="24"/>
                </w:rPr>
                <w:id w:val="-1859348549"/>
                <w14:checkbox>
                  <w14:checked w14:val="1"/>
                  <w14:checkedState w14:val="00FE" w14:font="Wingdings"/>
                  <w14:uncheckedState w14:val="2610" w14:font="MS Gothic"/>
                </w14:checkbox>
              </w:sdtPr>
              <w:sdtContent>
                <w:r w:rsidRPr="00D53E54">
                  <w:rPr>
                    <w:rFonts w:ascii="仿宋" w:eastAsia="仿宋" w:hAnsi="仿宋" w:cs="宋体" w:hint="eastAsia"/>
                    <w:color w:val="000000" w:themeColor="text1"/>
                    <w:kern w:val="0"/>
                    <w:sz w:val="24"/>
                  </w:rPr>
                  <w:sym w:font="Wingdings" w:char="F0FE"/>
                </w:r>
              </w:sdtContent>
            </w:sdt>
            <w:r w:rsidRPr="00D53E54">
              <w:rPr>
                <w:rFonts w:ascii="仿宋" w:eastAsia="仿宋" w:hAnsi="仿宋" w:cs="宋体" w:hint="eastAsia"/>
                <w:color w:val="000000" w:themeColor="text1"/>
                <w:kern w:val="0"/>
                <w:sz w:val="24"/>
              </w:rPr>
              <w:t>A</w:t>
            </w:r>
            <w:r w:rsidRPr="00D53E54">
              <w:rPr>
                <w:rFonts w:ascii="仿宋" w:eastAsia="仿宋" w:hAnsi="仿宋" w:cs="宋体" w:hint="eastAsia"/>
                <w:color w:val="000000" w:themeColor="text1"/>
                <w:sz w:val="24"/>
              </w:rPr>
              <w:t>不组织。</w:t>
            </w:r>
          </w:p>
          <w:p w14:paraId="3E4DE768" w14:textId="77777777" w:rsidR="00D06D00" w:rsidRPr="00D53E54" w:rsidRDefault="00000000">
            <w:pPr>
              <w:spacing w:line="360" w:lineRule="auto"/>
              <w:rPr>
                <w:rFonts w:ascii="仿宋" w:eastAsia="仿宋" w:hAnsi="仿宋" w:cs="宋体"/>
                <w:color w:val="000000" w:themeColor="text1"/>
                <w:kern w:val="0"/>
                <w:sz w:val="24"/>
              </w:rPr>
            </w:pPr>
            <w:sdt>
              <w:sdtPr>
                <w:rPr>
                  <w:rFonts w:ascii="仿宋" w:eastAsia="仿宋" w:hAnsi="仿宋" w:cs="宋体" w:hint="eastAsia"/>
                  <w:color w:val="000000" w:themeColor="text1"/>
                  <w:kern w:val="0"/>
                  <w:sz w:val="24"/>
                </w:rPr>
                <w:id w:val="1174071719"/>
                <w14:checkbox>
                  <w14:checked w14:val="0"/>
                  <w14:checkedState w14:val="00FE" w14:font="Wingdings"/>
                  <w14:uncheckedState w14:val="2610" w14:font="MS Gothic"/>
                </w14:checkbox>
              </w:sdtPr>
              <w:sdtContent>
                <w:r w:rsidRPr="00D53E54">
                  <w:rPr>
                    <w:rFonts w:ascii="Segoe UI Symbol" w:eastAsia="仿宋" w:hAnsi="Segoe UI Symbol" w:cs="Segoe UI Symbol"/>
                    <w:color w:val="000000" w:themeColor="text1"/>
                    <w:kern w:val="0"/>
                    <w:sz w:val="24"/>
                  </w:rPr>
                  <w:t>☐</w:t>
                </w:r>
              </w:sdtContent>
            </w:sdt>
            <w:r w:rsidRPr="00D53E54">
              <w:rPr>
                <w:rFonts w:ascii="仿宋" w:eastAsia="仿宋" w:hAnsi="仿宋" w:cs="宋体" w:hint="eastAsia"/>
                <w:color w:val="000000" w:themeColor="text1"/>
                <w:kern w:val="0"/>
                <w:sz w:val="24"/>
              </w:rPr>
              <w:t>B组织。</w:t>
            </w:r>
          </w:p>
          <w:p w14:paraId="4DB36389" w14:textId="77777777" w:rsidR="00D06D00" w:rsidRPr="00D53E54" w:rsidRDefault="00000000">
            <w:pPr>
              <w:snapToGrid w:val="0"/>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75FE680A" w14:textId="77777777" w:rsidR="00D06D00" w:rsidRPr="00D53E54" w:rsidRDefault="00000000">
            <w:pPr>
              <w:snapToGrid w:val="0"/>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（2）方案讲解演示可选择</w:t>
            </w:r>
            <w:proofErr w:type="gramStart"/>
            <w:r w:rsidRPr="00D53E54">
              <w:rPr>
                <w:rFonts w:ascii="仿宋" w:eastAsia="仿宋" w:hAnsi="仿宋" w:cs="宋体" w:hint="eastAsia"/>
                <w:color w:val="000000" w:themeColor="text1"/>
                <w:kern w:val="0"/>
                <w:sz w:val="24"/>
              </w:rPr>
              <w:t>以下其中</w:t>
            </w:r>
            <w:proofErr w:type="gramEnd"/>
            <w:r w:rsidRPr="00D53E54">
              <w:rPr>
                <w:rFonts w:ascii="仿宋" w:eastAsia="仿宋" w:hAnsi="仿宋" w:cs="宋体" w:hint="eastAsia"/>
                <w:color w:val="000000" w:themeColor="text1"/>
                <w:kern w:val="0"/>
                <w:sz w:val="24"/>
              </w:rPr>
              <w:t>一种方式：</w:t>
            </w:r>
          </w:p>
          <w:p w14:paraId="3BEA4FB4" w14:textId="77777777" w:rsidR="00D06D00" w:rsidRPr="00D53E54" w:rsidRDefault="00000000">
            <w:pPr>
              <w:snapToGrid w:val="0"/>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方式</w:t>
            </w:r>
            <w:proofErr w:type="gramStart"/>
            <w:r w:rsidRPr="00D53E54">
              <w:rPr>
                <w:rFonts w:ascii="仿宋" w:eastAsia="仿宋" w:hAnsi="仿宋" w:cs="宋体" w:hint="eastAsia"/>
                <w:color w:val="000000" w:themeColor="text1"/>
                <w:kern w:val="0"/>
                <w:sz w:val="24"/>
              </w:rPr>
              <w:t>一</w:t>
            </w:r>
            <w:proofErr w:type="gramEnd"/>
            <w:r w:rsidRPr="00D53E54">
              <w:rPr>
                <w:rFonts w:ascii="仿宋" w:eastAsia="仿宋" w:hAnsi="仿宋" w:cs="宋体" w:hint="eastAsia"/>
                <w:color w:val="000000" w:themeColor="text1"/>
                <w:kern w:val="0"/>
                <w:sz w:val="24"/>
              </w:rPr>
              <w:t>：政</w:t>
            </w:r>
            <w:proofErr w:type="gramStart"/>
            <w:r w:rsidRPr="00D53E54">
              <w:rPr>
                <w:rFonts w:ascii="仿宋" w:eastAsia="仿宋" w:hAnsi="仿宋" w:cs="宋体" w:hint="eastAsia"/>
                <w:color w:val="000000" w:themeColor="text1"/>
                <w:kern w:val="0"/>
                <w:sz w:val="24"/>
              </w:rPr>
              <w:t>采云</w:t>
            </w:r>
            <w:proofErr w:type="gramEnd"/>
            <w:r w:rsidRPr="00D53E54">
              <w:rPr>
                <w:rFonts w:ascii="仿宋" w:eastAsia="仿宋" w:hAnsi="仿宋" w:cs="宋体" w:hint="eastAsia"/>
                <w:color w:val="000000" w:themeColor="text1"/>
                <w:kern w:val="0"/>
                <w:sz w:val="24"/>
              </w:rPr>
              <w:t>平台在线讲解演示。政</w:t>
            </w:r>
            <w:proofErr w:type="gramStart"/>
            <w:r w:rsidRPr="00D53E54">
              <w:rPr>
                <w:rFonts w:ascii="仿宋" w:eastAsia="仿宋" w:hAnsi="仿宋" w:cs="宋体" w:hint="eastAsia"/>
                <w:color w:val="000000" w:themeColor="text1"/>
                <w:kern w:val="0"/>
                <w:sz w:val="24"/>
              </w:rPr>
              <w:t>采云</w:t>
            </w:r>
            <w:proofErr w:type="gramEnd"/>
            <w:r w:rsidRPr="00D53E54">
              <w:rPr>
                <w:rFonts w:ascii="仿宋" w:eastAsia="仿宋" w:hAnsi="仿宋" w:cs="宋体" w:hint="eastAsia"/>
                <w:color w:val="000000" w:themeColor="text1"/>
                <w:kern w:val="0"/>
                <w:sz w:val="24"/>
              </w:rPr>
              <w:t>平台在线讲解需投标人根据政</w:t>
            </w:r>
            <w:proofErr w:type="gramStart"/>
            <w:r w:rsidRPr="00D53E54">
              <w:rPr>
                <w:rFonts w:ascii="仿宋" w:eastAsia="仿宋" w:hAnsi="仿宋" w:cs="宋体" w:hint="eastAsia"/>
                <w:color w:val="000000" w:themeColor="text1"/>
                <w:kern w:val="0"/>
                <w:sz w:val="24"/>
              </w:rPr>
              <w:t>采云</w:t>
            </w:r>
            <w:proofErr w:type="gramEnd"/>
            <w:r w:rsidRPr="00D53E54">
              <w:rPr>
                <w:rFonts w:ascii="仿宋" w:eastAsia="仿宋" w:hAnsi="仿宋" w:cs="宋体" w:hint="eastAsia"/>
                <w:color w:val="000000" w:themeColor="text1"/>
                <w:kern w:val="0"/>
                <w:sz w:val="24"/>
              </w:rPr>
              <w:t>平台操作要求做好准备工作，提前完善软硬件配置环境。</w:t>
            </w:r>
          </w:p>
          <w:p w14:paraId="270080D6" w14:textId="77777777" w:rsidR="00D06D00" w:rsidRPr="00D53E54" w:rsidRDefault="00000000">
            <w:pPr>
              <w:snapToGrid w:val="0"/>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方式二：交易中心现场讲解演示。现场讲解地点为</w:t>
            </w:r>
            <w:r w:rsidRPr="00D53E54">
              <w:rPr>
                <w:rFonts w:ascii="仿宋" w:eastAsia="仿宋" w:hAnsi="仿宋" w:cs="宋体" w:hint="eastAsia"/>
                <w:color w:val="000000" w:themeColor="text1"/>
                <w:kern w:val="0"/>
                <w:sz w:val="24"/>
                <w:u w:val="single"/>
              </w:rPr>
              <w:t xml:space="preserve">  /  </w:t>
            </w:r>
            <w:r w:rsidRPr="00D53E54">
              <w:rPr>
                <w:rFonts w:ascii="仿宋" w:eastAsia="仿宋" w:hAnsi="仿宋" w:cs="宋体" w:hint="eastAsia"/>
                <w:color w:val="000000" w:themeColor="text1"/>
                <w:kern w:val="0"/>
                <w:sz w:val="24"/>
              </w:rPr>
              <w:t>，讲解演示所用电脑等设备由投标人自备。现场讲解演示人员进场时提供讲解人员名单（加盖公章或授权代表签名）及身份证明，否则不得讲解演示。</w:t>
            </w:r>
          </w:p>
          <w:p w14:paraId="595B606A" w14:textId="77777777" w:rsidR="00D06D00" w:rsidRPr="00D53E54" w:rsidRDefault="00000000">
            <w:pPr>
              <w:snapToGrid w:val="0"/>
              <w:spacing w:line="360" w:lineRule="auto"/>
              <w:rPr>
                <w:rFonts w:ascii="仿宋" w:eastAsia="仿宋" w:hAnsi="仿宋" w:cs="宋体"/>
                <w:b/>
                <w:color w:val="000000" w:themeColor="text1"/>
                <w:kern w:val="0"/>
                <w:sz w:val="24"/>
                <w:lang w:val="zh-CN"/>
              </w:rPr>
            </w:pPr>
            <w:r w:rsidRPr="00D53E54">
              <w:rPr>
                <w:rFonts w:ascii="仿宋" w:eastAsia="仿宋" w:hAnsi="仿宋" w:cs="宋体" w:hint="eastAsia"/>
                <w:color w:val="000000" w:themeColor="text1"/>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D53E54" w:rsidRPr="00D53E54" w14:paraId="18C52CAD" w14:textId="77777777">
        <w:trPr>
          <w:trHeight w:val="461"/>
          <w:tblHeader/>
          <w:jc w:val="center"/>
        </w:trPr>
        <w:tc>
          <w:tcPr>
            <w:tcW w:w="629" w:type="dxa"/>
            <w:vMerge w:val="restart"/>
            <w:vAlign w:val="center"/>
          </w:tcPr>
          <w:p w14:paraId="7B386426" w14:textId="77777777" w:rsidR="00D06D00" w:rsidRPr="00D53E54" w:rsidRDefault="00000000">
            <w:pPr>
              <w:snapToGrid w:val="0"/>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8</w:t>
            </w:r>
          </w:p>
        </w:tc>
        <w:tc>
          <w:tcPr>
            <w:tcW w:w="1843" w:type="dxa"/>
            <w:vMerge w:val="restart"/>
            <w:vAlign w:val="center"/>
          </w:tcPr>
          <w:p w14:paraId="3D670F4C" w14:textId="77777777" w:rsidR="00D06D00" w:rsidRPr="00D53E54" w:rsidRDefault="00000000">
            <w:pPr>
              <w:snapToGrid w:val="0"/>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投标人应当提供的资格、资信证明文件</w:t>
            </w:r>
          </w:p>
        </w:tc>
        <w:tc>
          <w:tcPr>
            <w:tcW w:w="6095" w:type="dxa"/>
            <w:vAlign w:val="center"/>
          </w:tcPr>
          <w:p w14:paraId="35C2BC70"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（1）资格证明文件：见招标文件第二部分11.1。</w:t>
            </w:r>
          </w:p>
          <w:p w14:paraId="0AC3E8C3" w14:textId="77777777" w:rsidR="00D06D00" w:rsidRPr="00D53E54" w:rsidRDefault="00000000">
            <w:pPr>
              <w:spacing w:line="360" w:lineRule="auto"/>
              <w:rPr>
                <w:rFonts w:ascii="仿宋" w:eastAsia="仿宋" w:hAnsi="仿宋" w:cs="宋体"/>
                <w:snapToGrid w:val="0"/>
                <w:color w:val="000000" w:themeColor="text1"/>
                <w:kern w:val="0"/>
                <w:szCs w:val="21"/>
              </w:rPr>
            </w:pPr>
            <w:r w:rsidRPr="00D53E54">
              <w:rPr>
                <w:rFonts w:ascii="仿宋" w:eastAsia="仿宋" w:hAnsi="仿宋" w:cs="宋体" w:hint="eastAsia"/>
                <w:color w:val="000000" w:themeColor="text1"/>
                <w:kern w:val="0"/>
                <w:sz w:val="24"/>
                <w:lang w:val="zh-CN"/>
              </w:rPr>
              <w:t>投标人未提供有效的资格证明文件的，视为投标人不具备招标文件中规定的资格要求，投标无效。</w:t>
            </w:r>
          </w:p>
        </w:tc>
      </w:tr>
      <w:tr w:rsidR="00D53E54" w:rsidRPr="00D53E54" w14:paraId="57EACC30" w14:textId="77777777">
        <w:trPr>
          <w:trHeight w:val="586"/>
          <w:tblHeader/>
          <w:jc w:val="center"/>
        </w:trPr>
        <w:tc>
          <w:tcPr>
            <w:tcW w:w="629" w:type="dxa"/>
            <w:vMerge/>
            <w:vAlign w:val="center"/>
          </w:tcPr>
          <w:p w14:paraId="5F4FA64A"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1843" w:type="dxa"/>
            <w:vMerge/>
            <w:vAlign w:val="center"/>
          </w:tcPr>
          <w:p w14:paraId="0DAB3CA1" w14:textId="77777777" w:rsidR="00D06D00" w:rsidRPr="00D53E54" w:rsidRDefault="00D06D00">
            <w:pPr>
              <w:snapToGrid w:val="0"/>
              <w:spacing w:line="360" w:lineRule="auto"/>
              <w:jc w:val="center"/>
              <w:rPr>
                <w:rFonts w:ascii="仿宋" w:eastAsia="仿宋" w:hAnsi="仿宋" w:cs="宋体"/>
                <w:b/>
                <w:color w:val="000000" w:themeColor="text1"/>
                <w:sz w:val="24"/>
              </w:rPr>
            </w:pPr>
          </w:p>
        </w:tc>
        <w:tc>
          <w:tcPr>
            <w:tcW w:w="6095" w:type="dxa"/>
            <w:vAlign w:val="center"/>
          </w:tcPr>
          <w:p w14:paraId="7D41947F"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（2）资信证明文件：根据招标文件第四部分评标标准提供。</w:t>
            </w:r>
          </w:p>
        </w:tc>
      </w:tr>
      <w:tr w:rsidR="00D53E54" w:rsidRPr="00D53E54" w14:paraId="33A6C431" w14:textId="77777777">
        <w:trPr>
          <w:trHeight w:val="686"/>
          <w:tblHeader/>
          <w:jc w:val="center"/>
        </w:trPr>
        <w:tc>
          <w:tcPr>
            <w:tcW w:w="629" w:type="dxa"/>
            <w:vAlign w:val="center"/>
          </w:tcPr>
          <w:p w14:paraId="65A8379C" w14:textId="77777777" w:rsidR="00D06D00" w:rsidRPr="00D53E54" w:rsidRDefault="00000000">
            <w:pPr>
              <w:snapToGrid w:val="0"/>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9</w:t>
            </w:r>
          </w:p>
        </w:tc>
        <w:tc>
          <w:tcPr>
            <w:tcW w:w="1843" w:type="dxa"/>
            <w:vAlign w:val="center"/>
          </w:tcPr>
          <w:p w14:paraId="016A4447" w14:textId="77777777" w:rsidR="00D06D00" w:rsidRPr="00D53E54" w:rsidRDefault="00000000">
            <w:pPr>
              <w:snapToGrid w:val="0"/>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节能产品、环境标志产品</w:t>
            </w:r>
          </w:p>
        </w:tc>
        <w:tc>
          <w:tcPr>
            <w:tcW w:w="6095" w:type="dxa"/>
            <w:vAlign w:val="center"/>
          </w:tcPr>
          <w:p w14:paraId="64C9FAC8" w14:textId="77777777" w:rsidR="00D06D00" w:rsidRPr="00D53E54" w:rsidRDefault="00000000">
            <w:pPr>
              <w:snapToGrid w:val="0"/>
              <w:spacing w:line="360" w:lineRule="auto"/>
              <w:rPr>
                <w:rFonts w:ascii="仿宋" w:eastAsia="仿宋" w:hAnsi="仿宋" w:cs="宋体"/>
                <w:color w:val="000000" w:themeColor="text1"/>
              </w:rPr>
            </w:pPr>
            <w:r w:rsidRPr="00D53E54">
              <w:rPr>
                <w:rFonts w:ascii="仿宋" w:eastAsia="仿宋" w:hAnsi="仿宋"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53E54" w:rsidRPr="00D53E54" w14:paraId="69842A2A" w14:textId="77777777">
        <w:trPr>
          <w:trHeight w:val="686"/>
          <w:tblHeader/>
          <w:jc w:val="center"/>
        </w:trPr>
        <w:tc>
          <w:tcPr>
            <w:tcW w:w="629" w:type="dxa"/>
            <w:vAlign w:val="center"/>
          </w:tcPr>
          <w:p w14:paraId="1FC16292" w14:textId="77777777" w:rsidR="00D06D00" w:rsidRPr="00D53E54" w:rsidRDefault="00000000">
            <w:pPr>
              <w:snapToGrid w:val="0"/>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lastRenderedPageBreak/>
              <w:t>10</w:t>
            </w:r>
          </w:p>
        </w:tc>
        <w:tc>
          <w:tcPr>
            <w:tcW w:w="1843" w:type="dxa"/>
            <w:vAlign w:val="center"/>
          </w:tcPr>
          <w:p w14:paraId="58EF3B8D" w14:textId="77777777" w:rsidR="00D06D00" w:rsidRPr="00D53E54" w:rsidRDefault="00000000">
            <w:pPr>
              <w:snapToGrid w:val="0"/>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报价要求</w:t>
            </w:r>
          </w:p>
        </w:tc>
        <w:tc>
          <w:tcPr>
            <w:tcW w:w="6095" w:type="dxa"/>
            <w:vAlign w:val="center"/>
          </w:tcPr>
          <w:p w14:paraId="6CCC791F" w14:textId="77777777" w:rsidR="00D06D00" w:rsidRPr="00D53E54" w:rsidRDefault="00000000">
            <w:pPr>
              <w:snapToGrid w:val="0"/>
              <w:spacing w:line="360" w:lineRule="auto"/>
              <w:jc w:val="left"/>
              <w:rPr>
                <w:rFonts w:ascii="仿宋" w:eastAsia="仿宋" w:hAnsi="仿宋" w:cs="宋体"/>
                <w:b/>
                <w:color w:val="000000" w:themeColor="text1"/>
                <w:kern w:val="0"/>
                <w:sz w:val="24"/>
                <w:lang w:val="zh-CN"/>
              </w:rPr>
            </w:pPr>
            <w:r w:rsidRPr="00D53E54">
              <w:rPr>
                <w:rFonts w:ascii="仿宋" w:eastAsia="仿宋" w:hAnsi="仿宋" w:cs="宋体" w:hint="eastAsia"/>
                <w:color w:val="000000" w:themeColor="text1"/>
                <w:kern w:val="0"/>
                <w:sz w:val="24"/>
                <w:lang w:val="zh-CN"/>
              </w:rPr>
              <w:t>有关本项目实施所需的所有费用（含税费）均计入报价。</w:t>
            </w:r>
            <w:r w:rsidRPr="00D53E54">
              <w:rPr>
                <w:rFonts w:ascii="仿宋" w:eastAsia="仿宋" w:hAnsi="仿宋" w:cs="宋体" w:hint="eastAsia"/>
                <w:b/>
                <w:bCs/>
                <w:color w:val="000000" w:themeColor="text1"/>
                <w:kern w:val="0"/>
                <w:sz w:val="24"/>
                <w:lang w:val="zh-CN"/>
              </w:rPr>
              <w:t>投标文件</w:t>
            </w:r>
            <w:r w:rsidRPr="00D53E54">
              <w:rPr>
                <w:rFonts w:ascii="仿宋" w:eastAsia="仿宋" w:hAnsi="仿宋" w:cs="宋体" w:hint="eastAsia"/>
                <w:b/>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sidRPr="00D53E54">
              <w:rPr>
                <w:rFonts w:ascii="仿宋" w:eastAsia="仿宋" w:hAnsi="仿宋" w:cs="宋体" w:hint="eastAsia"/>
                <w:color w:val="000000" w:themeColor="text1"/>
                <w:kern w:val="0"/>
                <w:sz w:val="24"/>
                <w:lang w:val="zh-CN"/>
              </w:rPr>
              <w:t>投标文件中价格全部采用人民币报价。招标文件未列明，而投标人认为必需的费用也需列入报价。</w:t>
            </w:r>
            <w:r w:rsidRPr="00D53E54">
              <w:rPr>
                <w:rFonts w:ascii="仿宋" w:eastAsia="仿宋" w:hAnsi="仿宋" w:cs="宋体" w:hint="eastAsia"/>
                <w:b/>
                <w:color w:val="000000" w:themeColor="text1"/>
                <w:kern w:val="0"/>
                <w:sz w:val="24"/>
                <w:lang w:val="zh-CN"/>
              </w:rPr>
              <w:t>提醒：验收时检测费用由采购人承担，不包含在投标总价中。</w:t>
            </w:r>
          </w:p>
          <w:p w14:paraId="7B4F7F7D" w14:textId="77777777" w:rsidR="00D06D00" w:rsidRPr="00D53E54" w:rsidRDefault="00000000">
            <w:pPr>
              <w:snapToGrid w:val="0"/>
              <w:spacing w:line="360" w:lineRule="auto"/>
              <w:jc w:val="left"/>
              <w:rPr>
                <w:rFonts w:ascii="仿宋" w:eastAsia="仿宋" w:hAnsi="仿宋" w:cs="宋体"/>
                <w:b/>
                <w:color w:val="000000" w:themeColor="text1"/>
                <w:kern w:val="0"/>
                <w:sz w:val="24"/>
                <w:lang w:val="zh-CN"/>
              </w:rPr>
            </w:pPr>
            <w:r w:rsidRPr="00D53E54">
              <w:rPr>
                <w:rFonts w:ascii="仿宋" w:eastAsia="仿宋" w:hAnsi="仿宋" w:cs="宋体" w:hint="eastAsia"/>
                <w:b/>
                <w:color w:val="000000" w:themeColor="text1"/>
                <w:kern w:val="0"/>
                <w:sz w:val="24"/>
                <w:lang w:val="zh-CN"/>
              </w:rPr>
              <w:t>投标报价出现下列情形的，投标无效：</w:t>
            </w:r>
          </w:p>
          <w:p w14:paraId="33DAC789" w14:textId="77777777" w:rsidR="00D06D00" w:rsidRPr="00D53E54" w:rsidRDefault="00000000">
            <w:pPr>
              <w:snapToGrid w:val="0"/>
              <w:spacing w:line="360" w:lineRule="auto"/>
              <w:ind w:firstLineChars="100" w:firstLine="241"/>
              <w:jc w:val="left"/>
              <w:rPr>
                <w:rFonts w:ascii="仿宋" w:eastAsia="仿宋" w:hAnsi="仿宋" w:cs="宋体"/>
                <w:b/>
                <w:color w:val="000000" w:themeColor="text1"/>
                <w:kern w:val="0"/>
                <w:sz w:val="24"/>
                <w:lang w:val="zh-CN"/>
              </w:rPr>
            </w:pPr>
            <w:r w:rsidRPr="00D53E54">
              <w:rPr>
                <w:rFonts w:ascii="仿宋" w:eastAsia="仿宋" w:hAnsi="仿宋" w:cs="宋体" w:hint="eastAsia"/>
                <w:b/>
                <w:color w:val="000000" w:themeColor="text1"/>
                <w:kern w:val="0"/>
                <w:sz w:val="24"/>
                <w:lang w:val="zh-CN"/>
              </w:rPr>
              <w:t>投标文件出现不是唯一的、有选择性投标报价的；</w:t>
            </w:r>
          </w:p>
          <w:p w14:paraId="6B25A69D" w14:textId="77777777" w:rsidR="00D06D00" w:rsidRPr="00D53E54" w:rsidRDefault="00000000">
            <w:pPr>
              <w:snapToGrid w:val="0"/>
              <w:spacing w:line="360" w:lineRule="auto"/>
              <w:ind w:firstLineChars="100" w:firstLine="241"/>
              <w:jc w:val="left"/>
              <w:rPr>
                <w:rFonts w:ascii="仿宋" w:eastAsia="仿宋" w:hAnsi="仿宋" w:cs="宋体"/>
                <w:color w:val="000000" w:themeColor="text1"/>
                <w:kern w:val="0"/>
                <w:sz w:val="24"/>
                <w:lang w:val="zh-CN"/>
              </w:rPr>
            </w:pPr>
            <w:r w:rsidRPr="00D53E54">
              <w:rPr>
                <w:rFonts w:ascii="仿宋" w:eastAsia="仿宋" w:hAnsi="仿宋" w:cs="宋体" w:hint="eastAsia"/>
                <w:b/>
                <w:color w:val="000000" w:themeColor="text1"/>
                <w:kern w:val="0"/>
                <w:sz w:val="24"/>
                <w:lang w:val="zh-CN"/>
              </w:rPr>
              <w:t>投标报价超过招标文件中规定的预算金额或者最高限价的;</w:t>
            </w:r>
          </w:p>
          <w:p w14:paraId="1E75B8B1" w14:textId="77777777" w:rsidR="00D06D00" w:rsidRPr="00D53E54" w:rsidRDefault="00000000">
            <w:pPr>
              <w:spacing w:line="360" w:lineRule="auto"/>
              <w:ind w:firstLineChars="100" w:firstLine="241"/>
              <w:rPr>
                <w:rFonts w:ascii="仿宋" w:eastAsia="仿宋" w:hAnsi="仿宋" w:cs="宋体"/>
                <w:b/>
                <w:color w:val="000000" w:themeColor="text1"/>
                <w:sz w:val="24"/>
              </w:rPr>
            </w:pPr>
            <w:r w:rsidRPr="00D53E54">
              <w:rPr>
                <w:rFonts w:ascii="仿宋" w:eastAsia="仿宋" w:hAnsi="仿宋" w:cs="宋体" w:hint="eastAsia"/>
                <w:b/>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sidRPr="00D53E54">
              <w:rPr>
                <w:rFonts w:ascii="仿宋" w:eastAsia="仿宋" w:hAnsi="仿宋" w:cs="宋体" w:hint="eastAsia"/>
                <w:b/>
                <w:color w:val="000000" w:themeColor="text1"/>
                <w:sz w:val="24"/>
                <w:szCs w:val="21"/>
              </w:rPr>
              <w:t>;</w:t>
            </w:r>
          </w:p>
          <w:p w14:paraId="253B2842" w14:textId="77777777" w:rsidR="00D06D00" w:rsidRPr="00D53E54" w:rsidRDefault="00000000">
            <w:pPr>
              <w:spacing w:line="360" w:lineRule="auto"/>
              <w:ind w:firstLineChars="100" w:firstLine="241"/>
              <w:rPr>
                <w:rFonts w:ascii="仿宋" w:eastAsia="仿宋" w:hAnsi="仿宋" w:cs="宋体"/>
                <w:color w:val="000000" w:themeColor="text1"/>
                <w:sz w:val="24"/>
              </w:rPr>
            </w:pPr>
            <w:r w:rsidRPr="00D53E54">
              <w:rPr>
                <w:rFonts w:ascii="仿宋" w:eastAsia="仿宋" w:hAnsi="仿宋" w:cs="宋体" w:hint="eastAsia"/>
                <w:b/>
                <w:color w:val="000000" w:themeColor="text1"/>
                <w:kern w:val="0"/>
                <w:sz w:val="24"/>
              </w:rPr>
              <w:t>投标人对根据修正原则修正后的报价不确认的</w:t>
            </w:r>
            <w:r w:rsidRPr="00D53E54">
              <w:rPr>
                <w:rFonts w:ascii="仿宋" w:eastAsia="仿宋" w:hAnsi="仿宋" w:cs="宋体" w:hint="eastAsia"/>
                <w:b/>
                <w:color w:val="000000" w:themeColor="text1"/>
                <w:sz w:val="24"/>
              </w:rPr>
              <w:t>。</w:t>
            </w:r>
          </w:p>
        </w:tc>
      </w:tr>
      <w:tr w:rsidR="00D53E54" w:rsidRPr="00D53E54" w14:paraId="2A31F62B" w14:textId="77777777">
        <w:trPr>
          <w:trHeight w:val="2007"/>
          <w:tblHeader/>
          <w:jc w:val="center"/>
        </w:trPr>
        <w:tc>
          <w:tcPr>
            <w:tcW w:w="629" w:type="dxa"/>
            <w:vAlign w:val="center"/>
          </w:tcPr>
          <w:p w14:paraId="0E528452" w14:textId="77777777" w:rsidR="00D06D00" w:rsidRPr="00D53E54" w:rsidRDefault="00000000">
            <w:pPr>
              <w:snapToGrid w:val="0"/>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11</w:t>
            </w:r>
          </w:p>
        </w:tc>
        <w:tc>
          <w:tcPr>
            <w:tcW w:w="1843" w:type="dxa"/>
            <w:vAlign w:val="center"/>
          </w:tcPr>
          <w:p w14:paraId="0EAB0952" w14:textId="77777777" w:rsidR="00D06D00" w:rsidRPr="00D53E54" w:rsidRDefault="00000000">
            <w:pPr>
              <w:snapToGrid w:val="0"/>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中小企业信用融资</w:t>
            </w:r>
          </w:p>
        </w:tc>
        <w:tc>
          <w:tcPr>
            <w:tcW w:w="6095" w:type="dxa"/>
            <w:vAlign w:val="center"/>
          </w:tcPr>
          <w:p w14:paraId="529145DC"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snapToGrid w:val="0"/>
                <w:color w:val="000000" w:themeColor="text1"/>
                <w:kern w:val="28"/>
                <w:sz w:val="24"/>
              </w:rPr>
              <w:t>供应商中标后也可在“政</w:t>
            </w:r>
            <w:proofErr w:type="gramStart"/>
            <w:r w:rsidRPr="00D53E54">
              <w:rPr>
                <w:rFonts w:ascii="仿宋" w:eastAsia="仿宋" w:hAnsi="仿宋" w:cs="宋体" w:hint="eastAsia"/>
                <w:snapToGrid w:val="0"/>
                <w:color w:val="000000" w:themeColor="text1"/>
                <w:kern w:val="28"/>
                <w:sz w:val="24"/>
              </w:rPr>
              <w:t>采云</w:t>
            </w:r>
            <w:proofErr w:type="gramEnd"/>
            <w:r w:rsidRPr="00D53E54">
              <w:rPr>
                <w:rFonts w:ascii="仿宋" w:eastAsia="仿宋" w:hAnsi="仿宋" w:cs="宋体" w:hint="eastAsia"/>
                <w:snapToGrid w:val="0"/>
                <w:color w:val="000000" w:themeColor="text1"/>
                <w:kern w:val="28"/>
                <w:sz w:val="24"/>
              </w:rPr>
              <w:t>”平台申请</w:t>
            </w:r>
            <w:proofErr w:type="gramStart"/>
            <w:r w:rsidRPr="00D53E54">
              <w:rPr>
                <w:rFonts w:ascii="仿宋" w:eastAsia="仿宋" w:hAnsi="仿宋" w:cs="宋体" w:hint="eastAsia"/>
                <w:snapToGrid w:val="0"/>
                <w:color w:val="000000" w:themeColor="text1"/>
                <w:kern w:val="28"/>
                <w:sz w:val="24"/>
              </w:rPr>
              <w:t>政采贷</w:t>
            </w:r>
            <w:proofErr w:type="gramEnd"/>
            <w:r w:rsidRPr="00D53E54">
              <w:rPr>
                <w:rFonts w:ascii="仿宋" w:eastAsia="仿宋" w:hAnsi="仿宋" w:cs="宋体" w:hint="eastAsia"/>
                <w:snapToGrid w:val="0"/>
                <w:color w:val="000000" w:themeColor="text1"/>
                <w:kern w:val="28"/>
                <w:sz w:val="24"/>
              </w:rPr>
              <w:t>：操作路径：登录政</w:t>
            </w:r>
            <w:proofErr w:type="gramStart"/>
            <w:r w:rsidRPr="00D53E54">
              <w:rPr>
                <w:rFonts w:ascii="仿宋" w:eastAsia="仿宋" w:hAnsi="仿宋" w:cs="宋体" w:hint="eastAsia"/>
                <w:snapToGrid w:val="0"/>
                <w:color w:val="000000" w:themeColor="text1"/>
                <w:kern w:val="28"/>
                <w:sz w:val="24"/>
              </w:rPr>
              <w:t>采云</w:t>
            </w:r>
            <w:proofErr w:type="gramEnd"/>
            <w:r w:rsidRPr="00D53E54">
              <w:rPr>
                <w:rFonts w:ascii="仿宋" w:eastAsia="仿宋" w:hAnsi="仿宋" w:cs="宋体" w:hint="eastAsia"/>
                <w:snapToGrid w:val="0"/>
                <w:color w:val="000000" w:themeColor="text1"/>
                <w:kern w:val="28"/>
                <w:sz w:val="24"/>
              </w:rPr>
              <w:t>平台 - 金融服务中心 -【融资服务】，可在热门申请中选择产品直接申请，也可</w:t>
            </w:r>
            <w:proofErr w:type="gramStart"/>
            <w:r w:rsidRPr="00D53E54">
              <w:rPr>
                <w:rFonts w:ascii="仿宋" w:eastAsia="仿宋" w:hAnsi="仿宋" w:cs="宋体" w:hint="eastAsia"/>
                <w:snapToGrid w:val="0"/>
                <w:color w:val="000000" w:themeColor="text1"/>
                <w:kern w:val="28"/>
                <w:sz w:val="24"/>
              </w:rPr>
              <w:t>点击云智贷</w:t>
            </w:r>
            <w:proofErr w:type="gramEnd"/>
            <w:r w:rsidRPr="00D53E54">
              <w:rPr>
                <w:rFonts w:ascii="仿宋" w:eastAsia="仿宋" w:hAnsi="仿宋" w:cs="宋体" w:hint="eastAsia"/>
                <w:snapToGrid w:val="0"/>
                <w:color w:val="000000" w:themeColor="text1"/>
                <w:kern w:val="28"/>
                <w:sz w:val="24"/>
              </w:rPr>
              <w:t>匹配适合产品进行申请，或者在可申请项目中根据该项目进行申请。</w:t>
            </w:r>
          </w:p>
        </w:tc>
      </w:tr>
      <w:tr w:rsidR="00D53E54" w:rsidRPr="00D53E54" w14:paraId="5BE4C977" w14:textId="77777777">
        <w:trPr>
          <w:trHeight w:val="2007"/>
          <w:tblHeader/>
          <w:jc w:val="center"/>
        </w:trPr>
        <w:tc>
          <w:tcPr>
            <w:tcW w:w="629" w:type="dxa"/>
            <w:vAlign w:val="center"/>
          </w:tcPr>
          <w:p w14:paraId="59BDA304" w14:textId="77777777" w:rsidR="00D06D00" w:rsidRPr="00D53E54" w:rsidRDefault="00000000">
            <w:pPr>
              <w:snapToGrid w:val="0"/>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12</w:t>
            </w:r>
          </w:p>
        </w:tc>
        <w:tc>
          <w:tcPr>
            <w:tcW w:w="1843" w:type="dxa"/>
            <w:vAlign w:val="center"/>
          </w:tcPr>
          <w:p w14:paraId="5B23B0A9" w14:textId="77777777" w:rsidR="00D06D00" w:rsidRPr="00D53E54" w:rsidRDefault="00000000">
            <w:pPr>
              <w:snapToGrid w:val="0"/>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 xml:space="preserve">备份投标文件送达地点和签收人员 </w:t>
            </w:r>
          </w:p>
        </w:tc>
        <w:tc>
          <w:tcPr>
            <w:tcW w:w="6095" w:type="dxa"/>
            <w:vAlign w:val="center"/>
          </w:tcPr>
          <w:p w14:paraId="033D25EE" w14:textId="77777777" w:rsidR="00D06D00" w:rsidRPr="00D53E54" w:rsidRDefault="00000000">
            <w:pPr>
              <w:spacing w:line="360" w:lineRule="auto"/>
              <w:ind w:firstLineChars="200" w:firstLine="480"/>
              <w:rPr>
                <w:rFonts w:ascii="仿宋" w:eastAsia="仿宋" w:hAnsi="仿宋" w:cs="宋体"/>
                <w:snapToGrid w:val="0"/>
                <w:color w:val="000000" w:themeColor="text1"/>
                <w:kern w:val="28"/>
                <w:sz w:val="24"/>
              </w:rPr>
            </w:pPr>
            <w:r w:rsidRPr="00D53E54">
              <w:rPr>
                <w:rFonts w:ascii="仿宋" w:eastAsia="仿宋" w:hAnsi="仿宋" w:cs="宋体" w:hint="eastAsia"/>
                <w:color w:val="000000" w:themeColor="text1"/>
                <w:kern w:val="28"/>
                <w:sz w:val="24"/>
              </w:rPr>
              <w:t>备份投标文件送达地点：</w:t>
            </w:r>
            <w:r w:rsidRPr="00D53E54">
              <w:rPr>
                <w:rFonts w:ascii="仿宋" w:eastAsia="仿宋" w:hAnsi="仿宋" w:cs="宋体" w:hint="eastAsia"/>
                <w:color w:val="000000" w:themeColor="text1"/>
                <w:sz w:val="24"/>
                <w:u w:val="single"/>
              </w:rPr>
              <w:t>杭州市西湖区</w:t>
            </w:r>
            <w:proofErr w:type="gramStart"/>
            <w:r w:rsidRPr="00D53E54">
              <w:rPr>
                <w:rFonts w:ascii="仿宋" w:eastAsia="仿宋" w:hAnsi="仿宋" w:cs="宋体" w:hint="eastAsia"/>
                <w:color w:val="000000" w:themeColor="text1"/>
                <w:sz w:val="24"/>
                <w:u w:val="single"/>
              </w:rPr>
              <w:t>古墩路701号</w:t>
            </w:r>
            <w:proofErr w:type="gramEnd"/>
            <w:r w:rsidRPr="00D53E54">
              <w:rPr>
                <w:rFonts w:ascii="仿宋" w:eastAsia="仿宋" w:hAnsi="仿宋" w:cs="宋体" w:hint="eastAsia"/>
                <w:color w:val="000000" w:themeColor="text1"/>
                <w:sz w:val="24"/>
                <w:u w:val="single"/>
              </w:rPr>
              <w:t>紫金广场A座1207室</w:t>
            </w:r>
            <w:r w:rsidRPr="00D53E54">
              <w:rPr>
                <w:rFonts w:ascii="仿宋" w:eastAsia="仿宋" w:hAnsi="仿宋" w:cs="宋体" w:hint="eastAsia"/>
                <w:color w:val="000000" w:themeColor="text1"/>
                <w:kern w:val="28"/>
                <w:sz w:val="24"/>
              </w:rPr>
              <w:t>；备份投标文件签收人员联系电话：</w:t>
            </w:r>
            <w:r w:rsidRPr="00D53E54">
              <w:rPr>
                <w:rFonts w:ascii="仿宋" w:eastAsia="仿宋" w:hAnsi="仿宋" w:cs="宋体" w:hint="eastAsia"/>
                <w:color w:val="000000" w:themeColor="text1"/>
                <w:sz w:val="24"/>
                <w:u w:val="single"/>
              </w:rPr>
              <w:t>严淳、18007898088</w:t>
            </w:r>
            <w:r w:rsidRPr="00D53E54">
              <w:rPr>
                <w:rFonts w:ascii="仿宋" w:eastAsia="仿宋" w:hAnsi="仿宋" w:cs="宋体" w:hint="eastAsia"/>
                <w:color w:val="000000" w:themeColor="text1"/>
                <w:sz w:val="24"/>
              </w:rPr>
              <w:t>。</w:t>
            </w:r>
            <w:r w:rsidRPr="00D53E54">
              <w:rPr>
                <w:rFonts w:ascii="仿宋" w:eastAsia="仿宋" w:hAnsi="仿宋" w:cs="宋体" w:hint="eastAsia"/>
                <w:b/>
                <w:color w:val="000000" w:themeColor="text1"/>
                <w:sz w:val="24"/>
              </w:rPr>
              <w:t>采购人、采购机构不强制或变相强制投标人提交备份投标文件。</w:t>
            </w:r>
          </w:p>
        </w:tc>
      </w:tr>
      <w:tr w:rsidR="00D53E54" w:rsidRPr="00D53E54" w14:paraId="65FA4300" w14:textId="77777777">
        <w:trPr>
          <w:trHeight w:val="1734"/>
          <w:tblHeader/>
          <w:jc w:val="center"/>
        </w:trPr>
        <w:tc>
          <w:tcPr>
            <w:tcW w:w="629" w:type="dxa"/>
            <w:vMerge w:val="restart"/>
            <w:vAlign w:val="center"/>
          </w:tcPr>
          <w:p w14:paraId="7311C84D" w14:textId="77777777" w:rsidR="00956EB2" w:rsidRPr="00D53E54" w:rsidRDefault="00956EB2">
            <w:pPr>
              <w:snapToGrid w:val="0"/>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13</w:t>
            </w:r>
          </w:p>
        </w:tc>
        <w:tc>
          <w:tcPr>
            <w:tcW w:w="1843" w:type="dxa"/>
            <w:vMerge w:val="restart"/>
            <w:vAlign w:val="center"/>
          </w:tcPr>
          <w:p w14:paraId="0C3E1C4D" w14:textId="77777777" w:rsidR="00956EB2" w:rsidRPr="00D53E54" w:rsidRDefault="00956EB2">
            <w:pPr>
              <w:snapToGrid w:val="0"/>
              <w:spacing w:line="360" w:lineRule="auto"/>
              <w:jc w:val="center"/>
              <w:rPr>
                <w:rFonts w:ascii="仿宋" w:eastAsia="仿宋" w:hAnsi="仿宋" w:cs="宋体"/>
                <w:b/>
                <w:color w:val="000000" w:themeColor="text1"/>
                <w:sz w:val="24"/>
              </w:rPr>
            </w:pPr>
            <w:r w:rsidRPr="00D53E54">
              <w:rPr>
                <w:rFonts w:ascii="仿宋" w:eastAsia="仿宋" w:hAnsi="仿宋" w:cs="仿宋_GB2312" w:hint="eastAsia"/>
                <w:b/>
                <w:color w:val="000000" w:themeColor="text1"/>
                <w:sz w:val="24"/>
              </w:rPr>
              <w:t>特别说明</w:t>
            </w:r>
          </w:p>
        </w:tc>
        <w:tc>
          <w:tcPr>
            <w:tcW w:w="6095" w:type="dxa"/>
            <w:vAlign w:val="center"/>
          </w:tcPr>
          <w:p w14:paraId="45D05FDC" w14:textId="77777777" w:rsidR="00956EB2" w:rsidRPr="00D53E54" w:rsidRDefault="00956EB2">
            <w:pPr>
              <w:pStyle w:val="af0"/>
              <w:spacing w:line="360" w:lineRule="auto"/>
              <w:rPr>
                <w:rFonts w:ascii="仿宋" w:eastAsia="仿宋" w:hAnsi="仿宋" w:cs="宋体"/>
                <w:color w:val="000000" w:themeColor="text1"/>
                <w:kern w:val="28"/>
                <w:sz w:val="24"/>
              </w:rPr>
            </w:pPr>
            <w:r w:rsidRPr="00D53E54">
              <w:rPr>
                <w:rFonts w:ascii="仿宋" w:eastAsia="仿宋" w:hAnsi="仿宋" w:cs="宋体" w:hint="eastAsia"/>
                <w:color w:val="000000" w:themeColor="text1"/>
                <w:kern w:val="28"/>
                <w:sz w:val="24"/>
              </w:rPr>
              <w:t>联合体投标的，联合体各方分别提供与联合体协议中规定的分工内容相应的业绩证明材料，业绩数量以提供材料较少的一方为准。</w:t>
            </w:r>
          </w:p>
        </w:tc>
      </w:tr>
      <w:tr w:rsidR="00D53E54" w:rsidRPr="00D53E54" w14:paraId="3539B0B5" w14:textId="77777777">
        <w:trPr>
          <w:trHeight w:val="1734"/>
          <w:tblHeader/>
          <w:jc w:val="center"/>
        </w:trPr>
        <w:tc>
          <w:tcPr>
            <w:tcW w:w="629" w:type="dxa"/>
            <w:vMerge/>
            <w:vAlign w:val="center"/>
          </w:tcPr>
          <w:p w14:paraId="4CE94D29" w14:textId="77777777" w:rsidR="00956EB2" w:rsidRPr="00D53E54" w:rsidRDefault="00956EB2">
            <w:pPr>
              <w:snapToGrid w:val="0"/>
              <w:spacing w:line="360" w:lineRule="auto"/>
              <w:jc w:val="center"/>
              <w:rPr>
                <w:rFonts w:ascii="仿宋" w:eastAsia="仿宋" w:hAnsi="仿宋" w:cs="宋体"/>
                <w:color w:val="000000" w:themeColor="text1"/>
                <w:sz w:val="24"/>
              </w:rPr>
            </w:pPr>
          </w:p>
        </w:tc>
        <w:tc>
          <w:tcPr>
            <w:tcW w:w="1843" w:type="dxa"/>
            <w:vMerge/>
            <w:vAlign w:val="center"/>
          </w:tcPr>
          <w:p w14:paraId="2D4208E5" w14:textId="77777777" w:rsidR="00956EB2" w:rsidRPr="00D53E54" w:rsidRDefault="00956EB2">
            <w:pPr>
              <w:snapToGrid w:val="0"/>
              <w:spacing w:line="360" w:lineRule="auto"/>
              <w:jc w:val="center"/>
              <w:rPr>
                <w:rFonts w:ascii="仿宋" w:eastAsia="仿宋" w:hAnsi="仿宋" w:cs="宋体"/>
                <w:b/>
                <w:color w:val="000000" w:themeColor="text1"/>
                <w:sz w:val="24"/>
              </w:rPr>
            </w:pPr>
          </w:p>
        </w:tc>
        <w:tc>
          <w:tcPr>
            <w:tcW w:w="6095" w:type="dxa"/>
            <w:vAlign w:val="center"/>
          </w:tcPr>
          <w:p w14:paraId="595BFB5A" w14:textId="77777777" w:rsidR="00956EB2" w:rsidRPr="00D53E54" w:rsidRDefault="00000000">
            <w:pPr>
              <w:spacing w:line="400" w:lineRule="exact"/>
              <w:rPr>
                <w:rFonts w:ascii="仿宋" w:eastAsia="仿宋" w:hAnsi="仿宋" w:cs="宋体"/>
                <w:snapToGrid w:val="0"/>
                <w:color w:val="000000" w:themeColor="text1"/>
                <w:kern w:val="28"/>
                <w:sz w:val="24"/>
              </w:rPr>
            </w:pPr>
            <w:sdt>
              <w:sdtPr>
                <w:rPr>
                  <w:rFonts w:ascii="仿宋" w:eastAsia="仿宋" w:hAnsi="仿宋" w:cs="宋体" w:hint="eastAsia"/>
                  <w:snapToGrid w:val="0"/>
                  <w:color w:val="000000" w:themeColor="text1"/>
                  <w:kern w:val="28"/>
                  <w:sz w:val="24"/>
                </w:rPr>
                <w:id w:val="-1816336663"/>
                <w14:checkbox>
                  <w14:checked w14:val="0"/>
                  <w14:checkedState w14:val="00FE" w14:font="Wingdings"/>
                  <w14:uncheckedState w14:val="2610" w14:font="MS Gothic"/>
                </w14:checkbox>
              </w:sdtPr>
              <w:sdtContent>
                <w:r w:rsidR="00956EB2" w:rsidRPr="00D53E54">
                  <w:rPr>
                    <w:rFonts w:ascii="Segoe UI Symbol" w:eastAsia="仿宋" w:hAnsi="Segoe UI Symbol" w:cs="Segoe UI Symbol"/>
                    <w:snapToGrid w:val="0"/>
                    <w:color w:val="000000" w:themeColor="text1"/>
                    <w:kern w:val="28"/>
                    <w:sz w:val="24"/>
                  </w:rPr>
                  <w:t>☐</w:t>
                </w:r>
              </w:sdtContent>
            </w:sdt>
            <w:r w:rsidR="00956EB2" w:rsidRPr="00D53E54">
              <w:rPr>
                <w:rFonts w:ascii="仿宋" w:eastAsia="仿宋" w:hAnsi="仿宋" w:cs="宋体" w:hint="eastAsia"/>
                <w:snapToGrid w:val="0"/>
                <w:color w:val="000000" w:themeColor="text1"/>
                <w:kern w:val="28"/>
                <w:sz w:val="24"/>
              </w:rPr>
              <w:t>联合体投标的，联合体各方均需按招标文件第四部分评标标准要求提供资信证明文件，否则视为不符合相关要求。</w:t>
            </w:r>
          </w:p>
          <w:p w14:paraId="38C69472" w14:textId="77777777" w:rsidR="00956EB2" w:rsidRPr="00D53E54" w:rsidRDefault="00000000">
            <w:pPr>
              <w:pStyle w:val="af0"/>
              <w:spacing w:line="360" w:lineRule="auto"/>
              <w:rPr>
                <w:rFonts w:ascii="仿宋" w:eastAsia="仿宋" w:hAnsi="仿宋" w:cs="宋体"/>
                <w:color w:val="000000" w:themeColor="text1"/>
                <w:kern w:val="28"/>
                <w:sz w:val="24"/>
                <w:szCs w:val="24"/>
              </w:rPr>
            </w:pPr>
            <w:sdt>
              <w:sdtPr>
                <w:rPr>
                  <w:rFonts w:ascii="仿宋" w:eastAsia="仿宋" w:hAnsi="仿宋" w:cs="宋体" w:hint="eastAsia"/>
                  <w:color w:val="000000" w:themeColor="text1"/>
                  <w:kern w:val="28"/>
                  <w:sz w:val="24"/>
                </w:rPr>
                <w:id w:val="-232311894"/>
                <w14:checkbox>
                  <w14:checked w14:val="1"/>
                  <w14:checkedState w14:val="00FE" w14:font="Wingdings"/>
                  <w14:uncheckedState w14:val="2610" w14:font="MS Gothic"/>
                </w14:checkbox>
              </w:sdtPr>
              <w:sdtContent>
                <w:r w:rsidR="00956EB2" w:rsidRPr="00D53E54">
                  <w:rPr>
                    <w:rFonts w:ascii="仿宋" w:eastAsia="仿宋" w:hAnsi="仿宋" w:cs="宋体" w:hint="eastAsia"/>
                    <w:color w:val="000000" w:themeColor="text1"/>
                    <w:kern w:val="28"/>
                    <w:sz w:val="24"/>
                  </w:rPr>
                  <w:sym w:font="Wingdings" w:char="F0FE"/>
                </w:r>
              </w:sdtContent>
            </w:sdt>
            <w:r w:rsidR="00956EB2" w:rsidRPr="00D53E54">
              <w:rPr>
                <w:rFonts w:ascii="仿宋" w:eastAsia="仿宋" w:hAnsi="仿宋" w:cs="宋体" w:hint="eastAsia"/>
                <w:color w:val="000000" w:themeColor="text1"/>
                <w:kern w:val="28"/>
                <w:sz w:val="24"/>
              </w:rPr>
              <w:t>联合体投标的，联合体中有一方或者联合体成员根据分工按招标文件第四部分评标标准要求提供资信证明文件的，视为符合了相关要求。</w:t>
            </w:r>
          </w:p>
        </w:tc>
      </w:tr>
      <w:tr w:rsidR="00D53E54" w:rsidRPr="00D53E54" w14:paraId="3DF6B75A" w14:textId="77777777">
        <w:trPr>
          <w:trHeight w:val="935"/>
          <w:tblHeader/>
          <w:jc w:val="center"/>
        </w:trPr>
        <w:tc>
          <w:tcPr>
            <w:tcW w:w="629" w:type="dxa"/>
            <w:vMerge/>
            <w:vAlign w:val="center"/>
          </w:tcPr>
          <w:p w14:paraId="013CDAB0" w14:textId="77777777" w:rsidR="00956EB2" w:rsidRPr="00D53E54" w:rsidRDefault="00956EB2">
            <w:pPr>
              <w:snapToGrid w:val="0"/>
              <w:spacing w:line="360" w:lineRule="auto"/>
              <w:jc w:val="center"/>
              <w:rPr>
                <w:rFonts w:ascii="仿宋" w:eastAsia="仿宋" w:hAnsi="仿宋" w:cs="宋体"/>
                <w:color w:val="000000" w:themeColor="text1"/>
                <w:sz w:val="24"/>
              </w:rPr>
            </w:pPr>
          </w:p>
        </w:tc>
        <w:tc>
          <w:tcPr>
            <w:tcW w:w="1843" w:type="dxa"/>
            <w:vMerge/>
            <w:vAlign w:val="center"/>
          </w:tcPr>
          <w:p w14:paraId="169E37A1" w14:textId="77777777" w:rsidR="00956EB2" w:rsidRPr="00D53E54" w:rsidRDefault="00956EB2">
            <w:pPr>
              <w:snapToGrid w:val="0"/>
              <w:spacing w:line="360" w:lineRule="auto"/>
              <w:jc w:val="center"/>
              <w:rPr>
                <w:rFonts w:ascii="仿宋" w:eastAsia="仿宋" w:hAnsi="仿宋" w:cs="宋体"/>
                <w:b/>
                <w:color w:val="000000" w:themeColor="text1"/>
                <w:sz w:val="24"/>
              </w:rPr>
            </w:pPr>
          </w:p>
        </w:tc>
        <w:tc>
          <w:tcPr>
            <w:tcW w:w="6095" w:type="dxa"/>
            <w:vAlign w:val="center"/>
          </w:tcPr>
          <w:p w14:paraId="4EC8DCFA" w14:textId="77777777" w:rsidR="00956EB2" w:rsidRPr="00D53E54" w:rsidRDefault="00956EB2">
            <w:pPr>
              <w:spacing w:line="360" w:lineRule="auto"/>
              <w:rPr>
                <w:rFonts w:ascii="仿宋" w:eastAsia="仿宋" w:hAnsi="仿宋" w:cs="宋体"/>
                <w:snapToGrid w:val="0"/>
                <w:color w:val="000000" w:themeColor="text1"/>
                <w:kern w:val="28"/>
                <w:sz w:val="24"/>
              </w:rPr>
            </w:pPr>
            <w:r w:rsidRPr="00D53E54">
              <w:rPr>
                <w:rFonts w:ascii="仿宋" w:eastAsia="仿宋" w:hAnsi="仿宋" w:cs="宋体" w:hint="eastAsia"/>
                <w:snapToGrid w:val="0"/>
                <w:color w:val="000000" w:themeColor="text1"/>
                <w:kern w:val="28"/>
                <w:sz w:val="24"/>
              </w:rPr>
              <w:t>（1）本项目代理服务费参照计价格【2002】1980号文的收费标准向成交供应商收取，计费基数按中标价计取。</w:t>
            </w:r>
          </w:p>
          <w:p w14:paraId="0AD23EB9" w14:textId="77777777" w:rsidR="00956EB2" w:rsidRPr="00D53E54" w:rsidRDefault="00956EB2">
            <w:pPr>
              <w:spacing w:line="360" w:lineRule="auto"/>
              <w:rPr>
                <w:rFonts w:ascii="仿宋" w:eastAsia="仿宋" w:hAnsi="仿宋" w:cs="宋体"/>
                <w:snapToGrid w:val="0"/>
                <w:color w:val="000000" w:themeColor="text1"/>
                <w:kern w:val="28"/>
                <w:sz w:val="24"/>
              </w:rPr>
            </w:pPr>
            <w:r w:rsidRPr="00D53E54">
              <w:rPr>
                <w:rFonts w:ascii="仿宋" w:eastAsia="仿宋" w:hAnsi="仿宋" w:cs="宋体" w:hint="eastAsia"/>
                <w:snapToGrid w:val="0"/>
                <w:color w:val="000000" w:themeColor="text1"/>
                <w:kern w:val="28"/>
                <w:sz w:val="24"/>
              </w:rPr>
              <w:t>供应商应当自成交结果公告发布之日起5个工作日内一次性向采购代理机构支付代理服务费，并在响应文件中出具代理服务费支付承诺书（格式见采购文件第六部分）。</w:t>
            </w:r>
          </w:p>
          <w:p w14:paraId="3EBCFD8C" w14:textId="77777777" w:rsidR="00956EB2" w:rsidRPr="00D53E54" w:rsidRDefault="00956EB2">
            <w:pPr>
              <w:spacing w:line="360" w:lineRule="auto"/>
              <w:rPr>
                <w:rFonts w:ascii="仿宋" w:eastAsia="仿宋" w:hAnsi="仿宋" w:cs="宋体"/>
                <w:snapToGrid w:val="0"/>
                <w:color w:val="000000" w:themeColor="text1"/>
                <w:kern w:val="28"/>
                <w:sz w:val="24"/>
              </w:rPr>
            </w:pPr>
            <w:r w:rsidRPr="00D53E54">
              <w:rPr>
                <w:rFonts w:ascii="仿宋" w:eastAsia="仿宋" w:hAnsi="仿宋" w:cs="宋体" w:hint="eastAsia"/>
                <w:snapToGrid w:val="0"/>
                <w:color w:val="000000" w:themeColor="text1"/>
                <w:kern w:val="28"/>
                <w:sz w:val="24"/>
              </w:rPr>
              <w:t>（2）代理服务费支付：</w:t>
            </w:r>
          </w:p>
          <w:p w14:paraId="7357C27E" w14:textId="77777777" w:rsidR="00956EB2" w:rsidRPr="00D53E54" w:rsidRDefault="00956EB2">
            <w:pPr>
              <w:spacing w:line="360" w:lineRule="auto"/>
              <w:rPr>
                <w:rFonts w:ascii="仿宋" w:eastAsia="仿宋" w:hAnsi="仿宋" w:cs="宋体"/>
                <w:snapToGrid w:val="0"/>
                <w:color w:val="000000" w:themeColor="text1"/>
                <w:kern w:val="28"/>
                <w:sz w:val="24"/>
              </w:rPr>
            </w:pPr>
            <w:r w:rsidRPr="00D53E54">
              <w:rPr>
                <w:rFonts w:ascii="仿宋" w:eastAsia="仿宋" w:hAnsi="仿宋" w:cs="宋体" w:hint="eastAsia"/>
                <w:snapToGrid w:val="0"/>
                <w:color w:val="000000" w:themeColor="text1"/>
                <w:kern w:val="28"/>
                <w:sz w:val="24"/>
              </w:rPr>
              <w:t>① 代理服务费缴纳形式：汇票/支票/电汇/现金</w:t>
            </w:r>
          </w:p>
          <w:p w14:paraId="08CD456D" w14:textId="77777777" w:rsidR="00956EB2" w:rsidRPr="00D53E54" w:rsidRDefault="00956EB2">
            <w:pPr>
              <w:spacing w:line="360" w:lineRule="auto"/>
              <w:rPr>
                <w:rFonts w:ascii="仿宋" w:eastAsia="仿宋" w:hAnsi="仿宋" w:cs="宋体"/>
                <w:snapToGrid w:val="0"/>
                <w:color w:val="000000" w:themeColor="text1"/>
                <w:kern w:val="28"/>
                <w:sz w:val="24"/>
              </w:rPr>
            </w:pPr>
            <w:r w:rsidRPr="00D53E54">
              <w:rPr>
                <w:rFonts w:ascii="仿宋" w:eastAsia="仿宋" w:hAnsi="仿宋" w:cs="宋体" w:hint="eastAsia"/>
                <w:snapToGrid w:val="0"/>
                <w:color w:val="000000" w:themeColor="text1"/>
                <w:kern w:val="28"/>
                <w:sz w:val="24"/>
              </w:rPr>
              <w:t>② 代理服务费汇入以下账户 ：</w:t>
            </w:r>
          </w:p>
          <w:p w14:paraId="45ED1E92" w14:textId="77777777" w:rsidR="00956EB2" w:rsidRPr="00D53E54" w:rsidRDefault="00956EB2">
            <w:pPr>
              <w:spacing w:line="360" w:lineRule="auto"/>
              <w:rPr>
                <w:rFonts w:ascii="仿宋" w:eastAsia="仿宋" w:hAnsi="仿宋" w:cs="宋体"/>
                <w:snapToGrid w:val="0"/>
                <w:color w:val="000000" w:themeColor="text1"/>
                <w:kern w:val="28"/>
                <w:sz w:val="24"/>
              </w:rPr>
            </w:pPr>
            <w:r w:rsidRPr="00D53E54">
              <w:rPr>
                <w:rFonts w:ascii="仿宋" w:eastAsia="仿宋" w:hAnsi="仿宋" w:cs="宋体" w:hint="eastAsia"/>
                <w:snapToGrid w:val="0"/>
                <w:color w:val="000000" w:themeColor="text1"/>
                <w:kern w:val="28"/>
                <w:sz w:val="24"/>
              </w:rPr>
              <w:t>收款单位（户名）：杭州联合农村商业银行三墩支行</w:t>
            </w:r>
          </w:p>
          <w:p w14:paraId="34BA94D1" w14:textId="77777777" w:rsidR="00956EB2" w:rsidRPr="00D53E54" w:rsidRDefault="00956EB2">
            <w:pPr>
              <w:spacing w:line="360" w:lineRule="auto"/>
              <w:rPr>
                <w:rFonts w:ascii="仿宋" w:eastAsia="仿宋" w:hAnsi="仿宋" w:cs="宋体"/>
                <w:snapToGrid w:val="0"/>
                <w:color w:val="000000" w:themeColor="text1"/>
                <w:kern w:val="28"/>
                <w:sz w:val="24"/>
              </w:rPr>
            </w:pPr>
            <w:r w:rsidRPr="00D53E54">
              <w:rPr>
                <w:rFonts w:ascii="仿宋" w:eastAsia="仿宋" w:hAnsi="仿宋" w:cs="宋体" w:hint="eastAsia"/>
                <w:snapToGrid w:val="0"/>
                <w:color w:val="000000" w:themeColor="text1"/>
                <w:kern w:val="28"/>
                <w:sz w:val="24"/>
              </w:rPr>
              <w:t>银行账号：2010 0006 5548 152</w:t>
            </w:r>
          </w:p>
          <w:p w14:paraId="74EBDE3B" w14:textId="77777777" w:rsidR="00956EB2" w:rsidRPr="00D53E54" w:rsidRDefault="00956EB2">
            <w:pPr>
              <w:spacing w:line="360" w:lineRule="auto"/>
              <w:rPr>
                <w:rFonts w:ascii="仿宋" w:eastAsia="仿宋" w:hAnsi="仿宋" w:cs="宋体"/>
                <w:snapToGrid w:val="0"/>
                <w:color w:val="000000" w:themeColor="text1"/>
                <w:kern w:val="28"/>
                <w:sz w:val="24"/>
              </w:rPr>
            </w:pPr>
            <w:r w:rsidRPr="00D53E54">
              <w:rPr>
                <w:rFonts w:ascii="仿宋" w:eastAsia="仿宋" w:hAnsi="仿宋" w:cs="宋体" w:hint="eastAsia"/>
                <w:snapToGrid w:val="0"/>
                <w:color w:val="000000" w:themeColor="text1"/>
                <w:kern w:val="28"/>
                <w:sz w:val="24"/>
              </w:rPr>
              <w:t>开户行行号：402 331 001 227</w:t>
            </w:r>
          </w:p>
          <w:p w14:paraId="17B96224" w14:textId="77777777" w:rsidR="00956EB2" w:rsidRPr="00D53E54" w:rsidRDefault="00956EB2">
            <w:pPr>
              <w:spacing w:line="360" w:lineRule="auto"/>
              <w:rPr>
                <w:rFonts w:ascii="仿宋" w:eastAsia="仿宋" w:hAnsi="仿宋" w:cs="宋体"/>
                <w:snapToGrid w:val="0"/>
                <w:color w:val="000000" w:themeColor="text1"/>
                <w:kern w:val="28"/>
                <w:sz w:val="24"/>
              </w:rPr>
            </w:pPr>
            <w:r w:rsidRPr="00D53E54">
              <w:rPr>
                <w:rFonts w:ascii="仿宋" w:eastAsia="仿宋" w:hAnsi="仿宋" w:cs="宋体" w:hint="eastAsia"/>
                <w:snapToGrid w:val="0"/>
                <w:color w:val="000000" w:themeColor="text1"/>
                <w:kern w:val="28"/>
                <w:sz w:val="24"/>
              </w:rPr>
              <w:t>（3）增值税发票开具资料：单位名称、税号（统一社会信用代码）、开户行名称、账号、地址及联系电话。</w:t>
            </w:r>
          </w:p>
        </w:tc>
      </w:tr>
      <w:tr w:rsidR="00956EB2" w:rsidRPr="00D53E54" w14:paraId="09890E3F" w14:textId="77777777">
        <w:trPr>
          <w:trHeight w:val="935"/>
          <w:tblHeader/>
          <w:jc w:val="center"/>
        </w:trPr>
        <w:tc>
          <w:tcPr>
            <w:tcW w:w="629" w:type="dxa"/>
            <w:vMerge/>
            <w:vAlign w:val="center"/>
          </w:tcPr>
          <w:p w14:paraId="3CE4BAFB" w14:textId="77777777" w:rsidR="00956EB2" w:rsidRPr="00D53E54" w:rsidRDefault="00956EB2">
            <w:pPr>
              <w:snapToGrid w:val="0"/>
              <w:spacing w:line="360" w:lineRule="auto"/>
              <w:jc w:val="center"/>
              <w:rPr>
                <w:rFonts w:ascii="仿宋" w:eastAsia="仿宋" w:hAnsi="仿宋" w:cs="宋体"/>
                <w:color w:val="000000" w:themeColor="text1"/>
                <w:sz w:val="24"/>
              </w:rPr>
            </w:pPr>
          </w:p>
        </w:tc>
        <w:tc>
          <w:tcPr>
            <w:tcW w:w="1843" w:type="dxa"/>
            <w:vMerge/>
            <w:vAlign w:val="center"/>
          </w:tcPr>
          <w:p w14:paraId="2DE60D5F" w14:textId="77777777" w:rsidR="00956EB2" w:rsidRPr="00D53E54" w:rsidRDefault="00956EB2">
            <w:pPr>
              <w:snapToGrid w:val="0"/>
              <w:spacing w:line="360" w:lineRule="auto"/>
              <w:jc w:val="center"/>
              <w:rPr>
                <w:rFonts w:ascii="仿宋" w:eastAsia="仿宋" w:hAnsi="仿宋" w:cs="宋体"/>
                <w:b/>
                <w:color w:val="000000" w:themeColor="text1"/>
                <w:sz w:val="24"/>
              </w:rPr>
            </w:pPr>
          </w:p>
        </w:tc>
        <w:tc>
          <w:tcPr>
            <w:tcW w:w="6095" w:type="dxa"/>
            <w:vAlign w:val="center"/>
          </w:tcPr>
          <w:p w14:paraId="6D9BB559" w14:textId="77777777" w:rsidR="00956EB2" w:rsidRPr="00D53E54" w:rsidRDefault="00956EB2">
            <w:pPr>
              <w:spacing w:line="360" w:lineRule="auto"/>
              <w:rPr>
                <w:rFonts w:ascii="仿宋" w:eastAsia="仿宋" w:hAnsi="仿宋" w:cs="宋体"/>
                <w:snapToGrid w:val="0"/>
                <w:color w:val="000000" w:themeColor="text1"/>
                <w:kern w:val="28"/>
                <w:sz w:val="24"/>
              </w:rPr>
            </w:pPr>
            <w:r w:rsidRPr="00D53E54">
              <w:rPr>
                <w:rFonts w:ascii="仿宋" w:eastAsia="仿宋" w:hAnsi="仿宋" w:cs="宋体" w:hint="eastAsia"/>
                <w:color w:val="000000" w:themeColor="text1"/>
                <w:sz w:val="24"/>
              </w:rPr>
              <w:t>如遇“政府采购云平台”电子化开标或评审程序调整的，按调整后程序执行。通过“政府采购云平台”公布开标一览表有关内容后，供应商应通过“政府采购云平台”进行确认，在收到采购人或采购代理机构的通知后仍不予确认的应说明理由，否则视为无异议。</w:t>
            </w:r>
          </w:p>
        </w:tc>
      </w:tr>
    </w:tbl>
    <w:p w14:paraId="69F4448D" w14:textId="77777777" w:rsidR="00D06D00" w:rsidRPr="00D53E54" w:rsidRDefault="00D06D00">
      <w:pPr>
        <w:rPr>
          <w:color w:val="000000" w:themeColor="text1"/>
        </w:rPr>
        <w:sectPr w:rsidR="00D06D00" w:rsidRPr="00D53E54">
          <w:pgSz w:w="11906" w:h="16838"/>
          <w:pgMar w:top="680" w:right="1418" w:bottom="468" w:left="1418" w:header="851" w:footer="992" w:gutter="0"/>
          <w:cols w:space="720"/>
          <w:titlePg/>
          <w:docGrid w:linePitch="312"/>
        </w:sectPr>
      </w:pPr>
    </w:p>
    <w:p w14:paraId="5AF6C1DE" w14:textId="77777777" w:rsidR="00D06D00" w:rsidRPr="00D53E54" w:rsidRDefault="00000000">
      <w:pPr>
        <w:adjustRightInd/>
        <w:spacing w:line="360" w:lineRule="auto"/>
        <w:ind w:firstLineChars="1197" w:firstLine="3845"/>
        <w:outlineLvl w:val="0"/>
        <w:rPr>
          <w:rFonts w:ascii="仿宋" w:eastAsia="仿宋" w:hAnsi="仿宋" w:cs="宋体"/>
          <w:b/>
          <w:color w:val="000000" w:themeColor="text1"/>
          <w:sz w:val="32"/>
          <w:szCs w:val="20"/>
        </w:rPr>
      </w:pPr>
      <w:bookmarkStart w:id="11" w:name="_Toc164416483"/>
      <w:bookmarkStart w:id="12" w:name="第三部分"/>
      <w:bookmarkEnd w:id="10"/>
      <w:r w:rsidRPr="00D53E54">
        <w:rPr>
          <w:rFonts w:ascii="仿宋" w:eastAsia="仿宋" w:hAnsi="仿宋" w:cs="宋体" w:hint="eastAsia"/>
          <w:b/>
          <w:color w:val="000000" w:themeColor="text1"/>
          <w:sz w:val="32"/>
          <w:szCs w:val="20"/>
        </w:rPr>
        <w:lastRenderedPageBreak/>
        <w:t>一、总则</w:t>
      </w:r>
    </w:p>
    <w:p w14:paraId="47784A06" w14:textId="77777777" w:rsidR="00D06D00" w:rsidRPr="00D53E54" w:rsidRDefault="00000000">
      <w:pPr>
        <w:snapToGrid w:val="0"/>
        <w:spacing w:line="360" w:lineRule="auto"/>
        <w:ind w:firstLineChars="150" w:firstLine="361"/>
        <w:jc w:val="left"/>
        <w:outlineLvl w:val="1"/>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1. 适用范围</w:t>
      </w:r>
    </w:p>
    <w:p w14:paraId="6CBCA2FE" w14:textId="77777777" w:rsidR="00D06D00" w:rsidRPr="00D53E54" w:rsidRDefault="00000000">
      <w:pPr>
        <w:snapToGrid w:val="0"/>
        <w:spacing w:line="360" w:lineRule="auto"/>
        <w:ind w:firstLineChars="200"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本招标文件适用于该项目的招标、投标、开标、资格审查及信用信息查询、评标、定标、合同、验收等行为（法律、法规另有规定的，从其规定）。</w:t>
      </w:r>
    </w:p>
    <w:p w14:paraId="1BC5C9CF" w14:textId="77777777" w:rsidR="00D06D00" w:rsidRPr="00D53E54" w:rsidRDefault="00000000">
      <w:pPr>
        <w:adjustRightInd/>
        <w:spacing w:line="360" w:lineRule="auto"/>
        <w:outlineLvl w:val="0"/>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 xml:space="preserve">   2.定义</w:t>
      </w:r>
    </w:p>
    <w:p w14:paraId="0DDBD475"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2.1 “采购人”系指招标公告中载明的本项目的采购人。</w:t>
      </w:r>
    </w:p>
    <w:p w14:paraId="45724034"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2.2 “采购机构”系指招标公告中载明的本项目的采购机构。</w:t>
      </w:r>
    </w:p>
    <w:p w14:paraId="4B15F178"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2.3 “投标人”系指是指响应招标、参加投标竞争的法人、其他组织或者自然人。</w:t>
      </w:r>
    </w:p>
    <w:p w14:paraId="23DD559F"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2.4 “负责人”系指法人企业的法定负责人，或其他组织为法律、行政法规规定代表单位行使职权的主要负责人，或自然人本人。</w:t>
      </w:r>
    </w:p>
    <w:p w14:paraId="7D2A841B"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31B0DB9"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2.6“电子交易平台”是指本项目政府采购活动所依托的政府采购云平台（https://www.zcygov.cn/）。</w:t>
      </w:r>
    </w:p>
    <w:p w14:paraId="1FEA4D3F"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2.7 “▲” 系指实质性要求条款，“</w:t>
      </w:r>
      <w:sdt>
        <w:sdtPr>
          <w:rPr>
            <w:rFonts w:ascii="仿宋" w:eastAsia="仿宋" w:hAnsi="仿宋" w:cs="宋体" w:hint="eastAsia"/>
            <w:color w:val="000000" w:themeColor="text1"/>
            <w:kern w:val="0"/>
            <w:sz w:val="24"/>
          </w:rPr>
          <w:id w:val="512970236"/>
          <w14:checkbox>
            <w14:checked w14:val="1"/>
            <w14:checkedState w14:val="00FE" w14:font="Wingdings"/>
            <w14:uncheckedState w14:val="2610" w14:font="MS Gothic"/>
          </w14:checkbox>
        </w:sdtPr>
        <w:sdtContent>
          <w:r w:rsidRPr="00D53E54">
            <w:rPr>
              <w:rFonts w:ascii="仿宋" w:eastAsia="仿宋" w:hAnsi="仿宋" w:cs="宋体" w:hint="eastAsia"/>
              <w:color w:val="000000" w:themeColor="text1"/>
              <w:kern w:val="0"/>
              <w:sz w:val="24"/>
            </w:rPr>
            <w:sym w:font="Wingdings" w:char="F0FE"/>
          </w:r>
        </w:sdtContent>
      </w:sdt>
      <w:r w:rsidRPr="00D53E54">
        <w:rPr>
          <w:rFonts w:ascii="仿宋" w:eastAsia="仿宋" w:hAnsi="仿宋" w:cs="宋体" w:hint="eastAsia"/>
          <w:color w:val="000000" w:themeColor="text1"/>
          <w:sz w:val="24"/>
        </w:rPr>
        <w:t>” 系指适用本项目的要求，“</w:t>
      </w:r>
      <w:sdt>
        <w:sdtPr>
          <w:rPr>
            <w:rFonts w:ascii="仿宋" w:eastAsia="仿宋" w:hAnsi="仿宋" w:cs="宋体" w:hint="eastAsia"/>
            <w:color w:val="000000" w:themeColor="text1"/>
            <w:kern w:val="0"/>
            <w:sz w:val="24"/>
          </w:rPr>
          <w:id w:val="404888855"/>
          <w14:checkbox>
            <w14:checked w14:val="0"/>
            <w14:checkedState w14:val="00FE" w14:font="Wingdings"/>
            <w14:uncheckedState w14:val="2610" w14:font="MS Gothic"/>
          </w14:checkbox>
        </w:sdtPr>
        <w:sdtContent>
          <w:r w:rsidRPr="00D53E54">
            <w:rPr>
              <w:rFonts w:ascii="Segoe UI Symbol" w:eastAsia="仿宋" w:hAnsi="Segoe UI Symbol" w:cs="Segoe UI Symbol"/>
              <w:color w:val="000000" w:themeColor="text1"/>
              <w:kern w:val="0"/>
              <w:sz w:val="24"/>
            </w:rPr>
            <w:t>☐</w:t>
          </w:r>
        </w:sdtContent>
      </w:sdt>
      <w:r w:rsidRPr="00D53E54">
        <w:rPr>
          <w:rFonts w:ascii="仿宋" w:eastAsia="仿宋" w:hAnsi="仿宋" w:cs="宋体" w:hint="eastAsia"/>
          <w:color w:val="000000" w:themeColor="text1"/>
          <w:sz w:val="24"/>
        </w:rPr>
        <w:t>” 系指不适用本项目的要求。</w:t>
      </w:r>
    </w:p>
    <w:p w14:paraId="7AA237F5" w14:textId="77777777" w:rsidR="00D06D00" w:rsidRPr="00D53E54" w:rsidRDefault="00000000">
      <w:pPr>
        <w:spacing w:line="360" w:lineRule="auto"/>
        <w:ind w:firstLineChars="100" w:firstLine="241"/>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3.</w:t>
      </w:r>
      <w:r w:rsidRPr="00D53E54">
        <w:rPr>
          <w:rFonts w:ascii="仿宋" w:eastAsia="仿宋" w:hAnsi="仿宋" w:cs="宋体" w:hint="eastAsia"/>
          <w:color w:val="000000" w:themeColor="text1"/>
        </w:rPr>
        <w:t xml:space="preserve"> </w:t>
      </w:r>
      <w:r w:rsidRPr="00D53E54">
        <w:rPr>
          <w:rFonts w:ascii="仿宋" w:eastAsia="仿宋" w:hAnsi="仿宋" w:cs="宋体" w:hint="eastAsia"/>
          <w:b/>
          <w:color w:val="000000" w:themeColor="text1"/>
          <w:sz w:val="24"/>
        </w:rPr>
        <w:t>采购项目需要落实的政府采购政策</w:t>
      </w:r>
    </w:p>
    <w:p w14:paraId="3C49BC8C" w14:textId="77777777" w:rsidR="00D06D00" w:rsidRPr="00D53E54" w:rsidRDefault="00000000">
      <w:pPr>
        <w:spacing w:line="360" w:lineRule="auto"/>
        <w:ind w:firstLineChars="100" w:firstLine="240"/>
        <w:rPr>
          <w:rFonts w:ascii="仿宋" w:eastAsia="仿宋" w:hAnsi="仿宋" w:cs="宋体"/>
          <w:color w:val="000000" w:themeColor="text1"/>
          <w:sz w:val="24"/>
        </w:rPr>
      </w:pPr>
      <w:r w:rsidRPr="00D53E54">
        <w:rPr>
          <w:rFonts w:ascii="仿宋" w:eastAsia="仿宋" w:hAnsi="仿宋" w:cs="宋体" w:hint="eastAsia"/>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D53E54">
        <w:rPr>
          <w:rFonts w:ascii="仿宋" w:eastAsia="仿宋" w:hAnsi="仿宋" w:cs="宋体" w:hint="eastAsia"/>
          <w:color w:val="000000" w:themeColor="text1"/>
          <w:kern w:val="0"/>
          <w:sz w:val="24"/>
        </w:rPr>
        <w:t>优先采购向我国企业转让技术、与我国企业签订消化吸收再创新方案的供应商的进口产品</w:t>
      </w:r>
      <w:r w:rsidRPr="00D53E54">
        <w:rPr>
          <w:rFonts w:ascii="仿宋" w:eastAsia="仿宋" w:hAnsi="仿宋" w:cs="宋体" w:hint="eastAsia"/>
          <w:color w:val="000000" w:themeColor="text1"/>
          <w:sz w:val="24"/>
        </w:rPr>
        <w:t>。</w:t>
      </w:r>
    </w:p>
    <w:p w14:paraId="73D31B27" w14:textId="77777777" w:rsidR="00D06D00" w:rsidRPr="00D53E54" w:rsidRDefault="00000000">
      <w:pPr>
        <w:spacing w:line="360" w:lineRule="auto"/>
        <w:ind w:firstLineChars="100" w:firstLine="240"/>
        <w:rPr>
          <w:rFonts w:ascii="仿宋" w:eastAsia="仿宋" w:hAnsi="仿宋" w:cs="宋体"/>
          <w:color w:val="000000" w:themeColor="text1"/>
          <w:sz w:val="24"/>
        </w:rPr>
      </w:pPr>
      <w:r w:rsidRPr="00D53E54">
        <w:rPr>
          <w:rFonts w:ascii="仿宋" w:eastAsia="仿宋" w:hAnsi="仿宋" w:cs="宋体" w:hint="eastAsia"/>
          <w:color w:val="000000" w:themeColor="text1"/>
          <w:sz w:val="24"/>
        </w:rPr>
        <w:t>3.2 支持绿色发展</w:t>
      </w:r>
    </w:p>
    <w:p w14:paraId="04C58E46" w14:textId="77777777" w:rsidR="00D06D00" w:rsidRPr="00D53E54" w:rsidRDefault="00000000">
      <w:pPr>
        <w:spacing w:line="360" w:lineRule="auto"/>
        <w:ind w:firstLineChars="200" w:firstLine="480"/>
        <w:rPr>
          <w:rFonts w:ascii="仿宋" w:eastAsia="仿宋" w:hAnsi="仿宋" w:cs="宋体"/>
          <w:b/>
          <w:color w:val="000000" w:themeColor="text1"/>
          <w:sz w:val="24"/>
        </w:rPr>
      </w:pPr>
      <w:r w:rsidRPr="00D53E54">
        <w:rPr>
          <w:rFonts w:ascii="仿宋" w:eastAsia="仿宋" w:hAnsi="仿宋" w:cs="宋体" w:hint="eastAsia"/>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D53E54">
        <w:rPr>
          <w:rFonts w:ascii="仿宋" w:eastAsia="仿宋" w:hAnsi="仿宋" w:cs="宋体" w:hint="eastAsia"/>
          <w:b/>
          <w:color w:val="000000" w:themeColor="text1"/>
          <w:sz w:val="24"/>
        </w:rPr>
        <w:t>▲采购人拟采购的产品属于政府强制采购的节能产品品目清单范围的，投标人相应的投标产品未获得国家确定的认证机构出具的、处于有效期之内的节能</w:t>
      </w:r>
      <w:r w:rsidRPr="00D53E54">
        <w:rPr>
          <w:rFonts w:ascii="仿宋" w:eastAsia="仿宋" w:hAnsi="仿宋" w:cs="宋体" w:hint="eastAsia"/>
          <w:b/>
          <w:color w:val="000000" w:themeColor="text1"/>
          <w:sz w:val="24"/>
        </w:rPr>
        <w:lastRenderedPageBreak/>
        <w:t>产品认证证书的，投标无效。</w:t>
      </w:r>
    </w:p>
    <w:p w14:paraId="29EFC482"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3.2.2 修缮、装修类项目采购建材的，采购人应将绿色建筑和绿色建材性能、指标等作为实质性条件纳入招标文件和合同。</w:t>
      </w:r>
    </w:p>
    <w:p w14:paraId="6E528817"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6F3BC487" w14:textId="77777777" w:rsidR="00D06D00" w:rsidRPr="00D53E54" w:rsidRDefault="00000000">
      <w:pPr>
        <w:spacing w:line="360" w:lineRule="auto"/>
        <w:ind w:firstLineChars="100" w:firstLine="240"/>
        <w:rPr>
          <w:rFonts w:ascii="仿宋" w:eastAsia="仿宋" w:hAnsi="仿宋" w:cs="宋体"/>
          <w:color w:val="000000" w:themeColor="text1"/>
          <w:sz w:val="24"/>
        </w:rPr>
      </w:pPr>
      <w:r w:rsidRPr="00D53E54">
        <w:rPr>
          <w:rFonts w:ascii="仿宋" w:eastAsia="仿宋" w:hAnsi="仿宋" w:cs="宋体" w:hint="eastAsia"/>
          <w:color w:val="000000" w:themeColor="text1"/>
          <w:sz w:val="24"/>
        </w:rPr>
        <w:t>3.3支持中小企业发展</w:t>
      </w:r>
    </w:p>
    <w:p w14:paraId="62EF57B7"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04FE3F"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符合中小企业划分标准的个体工商户，在政府采购活动中视同中小企业。</w:t>
      </w:r>
    </w:p>
    <w:p w14:paraId="419A668B" w14:textId="77777777" w:rsidR="00D06D00" w:rsidRPr="00D53E54" w:rsidRDefault="00000000">
      <w:pPr>
        <w:widowControl/>
        <w:spacing w:line="360" w:lineRule="auto"/>
        <w:ind w:firstLineChars="200" w:firstLine="480"/>
        <w:jc w:val="left"/>
        <w:rPr>
          <w:rFonts w:ascii="仿宋" w:eastAsia="仿宋" w:hAnsi="仿宋" w:cs="宋体"/>
          <w:color w:val="000000" w:themeColor="text1"/>
          <w:kern w:val="0"/>
          <w:sz w:val="24"/>
        </w:rPr>
      </w:pPr>
      <w:r w:rsidRPr="00D53E54">
        <w:rPr>
          <w:rFonts w:ascii="仿宋" w:eastAsia="仿宋" w:hAnsi="仿宋" w:cs="宋体"/>
          <w:bCs/>
          <w:color w:val="000000" w:themeColor="text1"/>
          <w:sz w:val="24"/>
        </w:rPr>
        <w:t>3.3.2</w:t>
      </w:r>
      <w:r w:rsidRPr="00D53E54">
        <w:rPr>
          <w:rFonts w:ascii="仿宋" w:eastAsia="仿宋" w:hAnsi="仿宋" w:cs="宋体" w:hint="eastAsia"/>
          <w:color w:val="000000" w:themeColor="text1"/>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B5CAA0D" w14:textId="77777777" w:rsidR="00D06D00" w:rsidRPr="00D53E54" w:rsidRDefault="00000000">
      <w:pPr>
        <w:widowControl/>
        <w:spacing w:line="360" w:lineRule="auto"/>
        <w:ind w:firstLineChars="200" w:firstLine="480"/>
        <w:jc w:val="left"/>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以联合体形</w:t>
      </w:r>
      <w:proofErr w:type="gramStart"/>
      <w:r w:rsidRPr="00D53E54">
        <w:rPr>
          <w:rFonts w:ascii="仿宋" w:eastAsia="仿宋" w:hAnsi="仿宋" w:cs="宋体" w:hint="eastAsia"/>
          <w:color w:val="000000" w:themeColor="text1"/>
          <w:kern w:val="0"/>
          <w:sz w:val="24"/>
        </w:rPr>
        <w:t>式参加</w:t>
      </w:r>
      <w:proofErr w:type="gramEnd"/>
      <w:r w:rsidRPr="00D53E54">
        <w:rPr>
          <w:rFonts w:ascii="仿宋" w:eastAsia="仿宋" w:hAnsi="仿宋" w:cs="宋体" w:hint="eastAsia"/>
          <w:color w:val="000000" w:themeColor="text1"/>
          <w:kern w:val="0"/>
          <w:sz w:val="24"/>
        </w:rPr>
        <w:t>政府采购活动，联合体各方均为中小企业的，联合体视同中小企业。其中，联合体各方均为小</w:t>
      </w:r>
      <w:proofErr w:type="gramStart"/>
      <w:r w:rsidRPr="00D53E54">
        <w:rPr>
          <w:rFonts w:ascii="仿宋" w:eastAsia="仿宋" w:hAnsi="仿宋" w:cs="宋体" w:hint="eastAsia"/>
          <w:color w:val="000000" w:themeColor="text1"/>
          <w:kern w:val="0"/>
          <w:sz w:val="24"/>
        </w:rPr>
        <w:t>微企业</w:t>
      </w:r>
      <w:proofErr w:type="gramEnd"/>
      <w:r w:rsidRPr="00D53E54">
        <w:rPr>
          <w:rFonts w:ascii="仿宋" w:eastAsia="仿宋" w:hAnsi="仿宋" w:cs="宋体" w:hint="eastAsia"/>
          <w:color w:val="000000" w:themeColor="text1"/>
          <w:kern w:val="0"/>
          <w:sz w:val="24"/>
        </w:rPr>
        <w:t>的，联合体视同小微企业。</w:t>
      </w:r>
    </w:p>
    <w:p w14:paraId="0CF4A079"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3.3.3对于未预留份额专门面向中小企业的政府采购服务项目，以及预留份额政府采购服务项目中的非预留部分标项，对小型和微型企业的投标报价给予10%的扣除，用扣除后的价格参与评审。接受大中型企业与小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D53E54">
        <w:rPr>
          <w:rFonts w:ascii="仿宋" w:eastAsia="仿宋" w:hAnsi="仿宋" w:cs="宋体" w:hint="eastAsia"/>
          <w:color w:val="000000" w:themeColor="text1"/>
          <w:sz w:val="24"/>
        </w:rPr>
        <w:t>微企业</w:t>
      </w:r>
      <w:proofErr w:type="gramEnd"/>
      <w:r w:rsidRPr="00D53E54">
        <w:rPr>
          <w:rFonts w:ascii="仿宋" w:eastAsia="仿宋" w:hAnsi="仿宋" w:cs="宋体" w:hint="eastAsia"/>
          <w:color w:val="000000" w:themeColor="text1"/>
          <w:sz w:val="24"/>
        </w:rPr>
        <w:t>组成联合体或者允许大中型企业向一家或者多家小</w:t>
      </w:r>
      <w:proofErr w:type="gramStart"/>
      <w:r w:rsidRPr="00D53E54">
        <w:rPr>
          <w:rFonts w:ascii="仿宋" w:eastAsia="仿宋" w:hAnsi="仿宋" w:cs="宋体" w:hint="eastAsia"/>
          <w:color w:val="000000" w:themeColor="text1"/>
          <w:sz w:val="24"/>
        </w:rPr>
        <w:t>微企业</w:t>
      </w:r>
      <w:proofErr w:type="gramEnd"/>
      <w:r w:rsidRPr="00D53E54">
        <w:rPr>
          <w:rFonts w:ascii="仿宋" w:eastAsia="仿宋" w:hAnsi="仿宋" w:cs="宋体" w:hint="eastAsia"/>
          <w:color w:val="000000" w:themeColor="text1"/>
          <w:sz w:val="24"/>
        </w:rPr>
        <w:t>分包的政府采购服务项目，对于联合协议或者分包意向协议约定小</w:t>
      </w:r>
      <w:proofErr w:type="gramStart"/>
      <w:r w:rsidRPr="00D53E54">
        <w:rPr>
          <w:rFonts w:ascii="仿宋" w:eastAsia="仿宋" w:hAnsi="仿宋" w:cs="宋体" w:hint="eastAsia"/>
          <w:color w:val="000000" w:themeColor="text1"/>
          <w:sz w:val="24"/>
        </w:rPr>
        <w:t>微企业</w:t>
      </w:r>
      <w:proofErr w:type="gramEnd"/>
      <w:r w:rsidRPr="00D53E54">
        <w:rPr>
          <w:rFonts w:ascii="仿宋" w:eastAsia="仿宋" w:hAnsi="仿宋" w:cs="宋体" w:hint="eastAsia"/>
          <w:color w:val="000000" w:themeColor="text1"/>
          <w:sz w:val="24"/>
        </w:rPr>
        <w:t>的合同份额占到合同总金额30%以上的，对联合体或者大中型企业的报价给予4%的扣除，用扣除后的价格参加评审。组成联合体或者接受分包的小</w:t>
      </w:r>
      <w:proofErr w:type="gramStart"/>
      <w:r w:rsidRPr="00D53E54">
        <w:rPr>
          <w:rFonts w:ascii="仿宋" w:eastAsia="仿宋" w:hAnsi="仿宋" w:cs="宋体" w:hint="eastAsia"/>
          <w:color w:val="000000" w:themeColor="text1"/>
          <w:sz w:val="24"/>
        </w:rPr>
        <w:t>微企业</w:t>
      </w:r>
      <w:proofErr w:type="gramEnd"/>
      <w:r w:rsidRPr="00D53E54">
        <w:rPr>
          <w:rFonts w:ascii="仿宋" w:eastAsia="仿宋" w:hAnsi="仿宋" w:cs="宋体" w:hint="eastAsia"/>
          <w:color w:val="000000" w:themeColor="text1"/>
          <w:sz w:val="24"/>
        </w:rPr>
        <w:t>与联合体内其他企业、分包企业之间存在直接控股、管理关系的，不享受价格扣除优惠政策。</w:t>
      </w:r>
    </w:p>
    <w:p w14:paraId="1FBCFD14"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3.3.4符合《关于促进残疾人就业政府采购政策的通知》（财库〔2017〕141号）规定的条件并提供《残疾人福利性单位声明函》（附件1）的残疾人福利性单位视同小型、微型企业；</w:t>
      </w:r>
    </w:p>
    <w:p w14:paraId="3045A7CE"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4364DF"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3.3.6可享受中小企业扶持政策的投标人应按照招标文件格式要求提供《中小企业</w:t>
      </w:r>
      <w:r w:rsidRPr="00D53E54">
        <w:rPr>
          <w:rFonts w:ascii="仿宋" w:eastAsia="仿宋" w:hAnsi="仿宋" w:cs="宋体" w:hint="eastAsia"/>
          <w:color w:val="000000" w:themeColor="text1"/>
          <w:sz w:val="24"/>
        </w:rPr>
        <w:lastRenderedPageBreak/>
        <w:t>声明函》，投标人提供的《中小企业声明函》与实际情况不符的，不享受中小企业扶持政策。声明内容不实的，属于提供虚假材料谋取中标、成交的，依法承担法律责任。</w:t>
      </w:r>
    </w:p>
    <w:p w14:paraId="6381B373"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3.3.7中小企业享受扶持政策获得政府采购合同的，小</w:t>
      </w:r>
      <w:proofErr w:type="gramStart"/>
      <w:r w:rsidRPr="00D53E54">
        <w:rPr>
          <w:rFonts w:ascii="仿宋" w:eastAsia="仿宋" w:hAnsi="仿宋" w:cs="宋体" w:hint="eastAsia"/>
          <w:color w:val="000000" w:themeColor="text1"/>
          <w:sz w:val="24"/>
        </w:rPr>
        <w:t>微企业</w:t>
      </w:r>
      <w:proofErr w:type="gramEnd"/>
      <w:r w:rsidRPr="00D53E54">
        <w:rPr>
          <w:rFonts w:ascii="仿宋" w:eastAsia="仿宋" w:hAnsi="仿宋" w:cs="宋体" w:hint="eastAsia"/>
          <w:color w:val="000000" w:themeColor="text1"/>
          <w:sz w:val="24"/>
        </w:rPr>
        <w:t>不得将合同分包给大中型企业，中型企业不得将合同分包给大型企业。</w:t>
      </w:r>
    </w:p>
    <w:p w14:paraId="01CE271C" w14:textId="77777777" w:rsidR="00D06D00" w:rsidRPr="00D53E54" w:rsidRDefault="00000000">
      <w:pPr>
        <w:spacing w:line="360" w:lineRule="auto"/>
        <w:ind w:firstLineChars="100" w:firstLine="240"/>
        <w:rPr>
          <w:rFonts w:ascii="仿宋" w:eastAsia="仿宋" w:hAnsi="仿宋" w:cs="宋体"/>
          <w:color w:val="000000" w:themeColor="text1"/>
          <w:sz w:val="24"/>
        </w:rPr>
      </w:pPr>
      <w:r w:rsidRPr="00D53E54">
        <w:rPr>
          <w:rFonts w:ascii="仿宋" w:eastAsia="仿宋" w:hAnsi="仿宋" w:cs="宋体" w:hint="eastAsia"/>
          <w:color w:val="000000" w:themeColor="text1"/>
          <w:sz w:val="24"/>
        </w:rPr>
        <w:t>3.4</w:t>
      </w:r>
      <w:r w:rsidRPr="00D53E54">
        <w:rPr>
          <w:rFonts w:ascii="仿宋" w:eastAsia="仿宋" w:hAnsi="仿宋" w:cs="宋体" w:hint="eastAsia"/>
          <w:bCs/>
          <w:color w:val="000000" w:themeColor="text1"/>
          <w:sz w:val="24"/>
        </w:rPr>
        <w:t>支持创新发展</w:t>
      </w:r>
    </w:p>
    <w:p w14:paraId="5CBF18F7"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3.4.1 采购人优先采购被认定</w:t>
      </w:r>
      <w:proofErr w:type="gramStart"/>
      <w:r w:rsidRPr="00D53E54">
        <w:rPr>
          <w:rFonts w:ascii="仿宋" w:eastAsia="仿宋" w:hAnsi="仿宋" w:cs="宋体" w:hint="eastAsia"/>
          <w:color w:val="000000" w:themeColor="text1"/>
          <w:sz w:val="24"/>
        </w:rPr>
        <w:t>为首台套产品</w:t>
      </w:r>
      <w:proofErr w:type="gramEnd"/>
      <w:r w:rsidRPr="00D53E54">
        <w:rPr>
          <w:rFonts w:ascii="仿宋" w:eastAsia="仿宋" w:hAnsi="仿宋" w:cs="宋体" w:hint="eastAsia"/>
          <w:color w:val="000000" w:themeColor="text1"/>
          <w:sz w:val="24"/>
        </w:rPr>
        <w:t>和“制造精品”的自主创新产品。</w:t>
      </w:r>
    </w:p>
    <w:p w14:paraId="2A2D93A0"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3.4.</w:t>
      </w:r>
      <w:proofErr w:type="gramStart"/>
      <w:r w:rsidRPr="00D53E54">
        <w:rPr>
          <w:rFonts w:ascii="仿宋" w:eastAsia="仿宋" w:hAnsi="仿宋" w:cs="宋体" w:hint="eastAsia"/>
          <w:color w:val="000000" w:themeColor="text1"/>
          <w:sz w:val="24"/>
        </w:rPr>
        <w:t>2首台套产品</w:t>
      </w:r>
      <w:proofErr w:type="gramEnd"/>
      <w:r w:rsidRPr="00D53E54">
        <w:rPr>
          <w:rFonts w:ascii="仿宋" w:eastAsia="仿宋" w:hAnsi="仿宋" w:cs="宋体" w:hint="eastAsia"/>
          <w:color w:val="000000" w:themeColor="text1"/>
          <w:sz w:val="24"/>
        </w:rPr>
        <w:t>被纳入《首台套产品推广应用指导目录》之日起</w:t>
      </w:r>
      <w:r w:rsidRPr="00D53E54">
        <w:rPr>
          <w:rFonts w:ascii="仿宋" w:eastAsia="仿宋" w:hAnsi="仿宋" w:cs="宋体"/>
          <w:color w:val="000000" w:themeColor="text1"/>
          <w:sz w:val="24"/>
        </w:rPr>
        <w:t>3</w:t>
      </w:r>
      <w:r w:rsidRPr="00D53E54">
        <w:rPr>
          <w:rFonts w:ascii="仿宋" w:eastAsia="仿宋" w:hAnsi="仿宋" w:cs="宋体" w:hint="eastAsia"/>
          <w:color w:val="000000" w:themeColor="text1"/>
          <w:sz w:val="24"/>
        </w:rPr>
        <w:t>年内，以及产品核心技术高于国内领先水平，并具有明晰自主知识产权的“制造精品”产品，</w:t>
      </w:r>
      <w:proofErr w:type="gramStart"/>
      <w:r w:rsidRPr="00D53E54">
        <w:rPr>
          <w:rFonts w:ascii="仿宋" w:eastAsia="仿宋" w:hAnsi="仿宋" w:cs="宋体" w:hint="eastAsia"/>
          <w:color w:val="000000" w:themeColor="text1"/>
          <w:sz w:val="24"/>
        </w:rPr>
        <w:t>自认定</w:t>
      </w:r>
      <w:proofErr w:type="gramEnd"/>
      <w:r w:rsidRPr="00D53E54">
        <w:rPr>
          <w:rFonts w:ascii="仿宋" w:eastAsia="仿宋" w:hAnsi="仿宋" w:cs="宋体" w:hint="eastAsia"/>
          <w:color w:val="000000" w:themeColor="text1"/>
          <w:sz w:val="24"/>
        </w:rPr>
        <w:t>之日起2年内视同已具备相应销售业绩，参加政府采购活动</w:t>
      </w:r>
      <w:proofErr w:type="gramStart"/>
      <w:r w:rsidRPr="00D53E54">
        <w:rPr>
          <w:rFonts w:ascii="仿宋" w:eastAsia="仿宋" w:hAnsi="仿宋" w:cs="宋体" w:hint="eastAsia"/>
          <w:color w:val="000000" w:themeColor="text1"/>
          <w:sz w:val="24"/>
        </w:rPr>
        <w:t>时业绩</w:t>
      </w:r>
      <w:proofErr w:type="gramEnd"/>
      <w:r w:rsidRPr="00D53E54">
        <w:rPr>
          <w:rFonts w:ascii="仿宋" w:eastAsia="仿宋" w:hAnsi="仿宋" w:cs="宋体" w:hint="eastAsia"/>
          <w:color w:val="000000" w:themeColor="text1"/>
          <w:sz w:val="24"/>
        </w:rPr>
        <w:t>分值为满分。</w:t>
      </w:r>
    </w:p>
    <w:p w14:paraId="31852E14"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3.5平等对待内外资企业和符合条件的破产重整企业</w:t>
      </w:r>
    </w:p>
    <w:p w14:paraId="5D457DA5" w14:textId="77777777" w:rsidR="00D06D00" w:rsidRPr="00D53E54" w:rsidRDefault="00000000">
      <w:pPr>
        <w:spacing w:line="360" w:lineRule="auto"/>
        <w:ind w:firstLineChars="100" w:firstLine="240"/>
        <w:rPr>
          <w:rFonts w:ascii="仿宋" w:eastAsia="仿宋" w:hAnsi="仿宋" w:cs="宋体"/>
          <w:b/>
          <w:color w:val="000000" w:themeColor="text1"/>
          <w:sz w:val="24"/>
        </w:rPr>
      </w:pPr>
      <w:r w:rsidRPr="00D53E54">
        <w:rPr>
          <w:rFonts w:ascii="仿宋" w:eastAsia="仿宋" w:hAnsi="仿宋" w:cs="宋体" w:hint="eastAsia"/>
          <w:color w:val="000000" w:themeColor="text1"/>
          <w:sz w:val="24"/>
        </w:rPr>
        <w:t>平等对待内外资企业和符合条件的破产重整企业，切实保障企业公平竞争，平等维护企业的合法利益。</w:t>
      </w:r>
      <w:r w:rsidRPr="00D53E54">
        <w:rPr>
          <w:rFonts w:ascii="仿宋" w:eastAsia="仿宋" w:hAnsi="仿宋" w:cs="宋体" w:hint="eastAsia"/>
          <w:color w:val="000000" w:themeColor="text1"/>
          <w:sz w:val="24"/>
        </w:rPr>
        <w:cr/>
      </w:r>
      <w:r w:rsidRPr="00D53E54">
        <w:rPr>
          <w:rFonts w:ascii="仿宋" w:eastAsia="仿宋" w:hAnsi="仿宋" w:cs="宋体" w:hint="eastAsia"/>
          <w:b/>
          <w:color w:val="000000" w:themeColor="text1"/>
          <w:sz w:val="24"/>
        </w:rPr>
        <w:t>4. 询问、质疑、投诉</w:t>
      </w:r>
    </w:p>
    <w:p w14:paraId="4DF20E9D" w14:textId="77777777" w:rsidR="00D06D00" w:rsidRPr="00D53E54" w:rsidRDefault="00000000">
      <w:pPr>
        <w:autoSpaceDE w:val="0"/>
        <w:autoSpaceDN w:val="0"/>
        <w:spacing w:line="360" w:lineRule="auto"/>
        <w:ind w:firstLineChars="200" w:firstLine="480"/>
        <w:jc w:val="lef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4.1在线询问、质疑、投诉。根据《浙江省财政厅关于进一步促进政府采购公平竞争打造最优营商环境的通知》（</w:t>
      </w:r>
      <w:proofErr w:type="gramStart"/>
      <w:r w:rsidRPr="00D53E54">
        <w:rPr>
          <w:rFonts w:ascii="仿宋" w:eastAsia="仿宋" w:hAnsi="仿宋" w:cs="宋体" w:hint="eastAsia"/>
          <w:color w:val="000000" w:themeColor="text1"/>
          <w:kern w:val="0"/>
          <w:sz w:val="24"/>
          <w:lang w:val="zh-CN"/>
        </w:rPr>
        <w:t>浙财采监</w:t>
      </w:r>
      <w:proofErr w:type="gramEnd"/>
      <w:r w:rsidRPr="00D53E54">
        <w:rPr>
          <w:rFonts w:ascii="仿宋" w:eastAsia="仿宋" w:hAnsi="仿宋" w:cs="宋体" w:hint="eastAsia"/>
          <w:color w:val="000000" w:themeColor="text1"/>
          <w:kern w:val="0"/>
          <w:sz w:val="24"/>
          <w:lang w:val="zh-CN"/>
        </w:rPr>
        <w:t>（2021）22号）文件关于“健全行政裁决机制”要求，鼓励供应商在线提起询问，路径为：政</w:t>
      </w:r>
      <w:proofErr w:type="gramStart"/>
      <w:r w:rsidRPr="00D53E54">
        <w:rPr>
          <w:rFonts w:ascii="仿宋" w:eastAsia="仿宋" w:hAnsi="仿宋" w:cs="宋体" w:hint="eastAsia"/>
          <w:color w:val="000000" w:themeColor="text1"/>
          <w:kern w:val="0"/>
          <w:sz w:val="24"/>
          <w:lang w:val="zh-CN"/>
        </w:rPr>
        <w:t>采云</w:t>
      </w:r>
      <w:proofErr w:type="gramEnd"/>
      <w:r w:rsidRPr="00D53E54">
        <w:rPr>
          <w:rFonts w:ascii="仿宋" w:eastAsia="仿宋" w:hAnsi="仿宋" w:cs="宋体" w:hint="eastAsia"/>
          <w:color w:val="000000" w:themeColor="text1"/>
          <w:kern w:val="0"/>
          <w:sz w:val="24"/>
          <w:lang w:val="zh-CN"/>
        </w:rPr>
        <w:t>-项目采购-询问质疑投诉-询问列表；鼓励供应商在线提起质疑，路径为：政</w:t>
      </w:r>
      <w:proofErr w:type="gramStart"/>
      <w:r w:rsidRPr="00D53E54">
        <w:rPr>
          <w:rFonts w:ascii="仿宋" w:eastAsia="仿宋" w:hAnsi="仿宋" w:cs="宋体" w:hint="eastAsia"/>
          <w:color w:val="000000" w:themeColor="text1"/>
          <w:kern w:val="0"/>
          <w:sz w:val="24"/>
          <w:lang w:val="zh-CN"/>
        </w:rPr>
        <w:t>采云</w:t>
      </w:r>
      <w:proofErr w:type="gramEnd"/>
      <w:r w:rsidRPr="00D53E54">
        <w:rPr>
          <w:rFonts w:ascii="仿宋" w:eastAsia="仿宋" w:hAnsi="仿宋" w:cs="宋体" w:hint="eastAsia"/>
          <w:color w:val="000000" w:themeColor="text1"/>
          <w:kern w:val="0"/>
          <w:sz w:val="24"/>
          <w:lang w:val="zh-CN"/>
        </w:rPr>
        <w:t>-项目采购-询问质疑投诉-质疑列表。质疑供应商对在线质疑答复不满意的，可在线提起投诉，路径为：浙江政府服务网-政府采购投诉处理-在线办理。</w:t>
      </w:r>
    </w:p>
    <w:p w14:paraId="5A27778C" w14:textId="77777777" w:rsidR="00D06D00" w:rsidRPr="00D53E54" w:rsidRDefault="00000000">
      <w:pPr>
        <w:autoSpaceDE w:val="0"/>
        <w:autoSpaceDN w:val="0"/>
        <w:spacing w:line="360" w:lineRule="auto"/>
        <w:ind w:firstLineChars="200" w:firstLine="480"/>
        <w:jc w:val="lef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4.2供应商询问</w:t>
      </w:r>
    </w:p>
    <w:p w14:paraId="37221FE2" w14:textId="77777777" w:rsidR="00D06D00" w:rsidRPr="00D53E54" w:rsidRDefault="00000000">
      <w:pPr>
        <w:autoSpaceDE w:val="0"/>
        <w:autoSpaceDN w:val="0"/>
        <w:spacing w:line="360" w:lineRule="auto"/>
        <w:ind w:firstLineChars="200" w:firstLine="480"/>
        <w:jc w:val="lef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供应商对政府采购活动事项有疑问的，可以提出询问，采购人或者采购代理机构应当在3个工作日内对供应</w:t>
      </w:r>
      <w:proofErr w:type="gramStart"/>
      <w:r w:rsidRPr="00D53E54">
        <w:rPr>
          <w:rFonts w:ascii="仿宋" w:eastAsia="仿宋" w:hAnsi="仿宋" w:cs="宋体" w:hint="eastAsia"/>
          <w:color w:val="000000" w:themeColor="text1"/>
          <w:kern w:val="0"/>
          <w:sz w:val="24"/>
          <w:lang w:val="zh-CN"/>
        </w:rPr>
        <w:t>商依法</w:t>
      </w:r>
      <w:proofErr w:type="gramEnd"/>
      <w:r w:rsidRPr="00D53E54">
        <w:rPr>
          <w:rFonts w:ascii="仿宋" w:eastAsia="仿宋" w:hAnsi="仿宋" w:cs="宋体" w:hint="eastAsia"/>
          <w:color w:val="000000" w:themeColor="text1"/>
          <w:kern w:val="0"/>
          <w:sz w:val="24"/>
          <w:lang w:val="zh-CN"/>
        </w:rPr>
        <w:t>提出的询问</w:t>
      </w:r>
      <w:proofErr w:type="gramStart"/>
      <w:r w:rsidRPr="00D53E54">
        <w:rPr>
          <w:rFonts w:ascii="仿宋" w:eastAsia="仿宋" w:hAnsi="仿宋" w:cs="宋体" w:hint="eastAsia"/>
          <w:color w:val="000000" w:themeColor="text1"/>
          <w:kern w:val="0"/>
          <w:sz w:val="24"/>
          <w:lang w:val="zh-CN"/>
        </w:rPr>
        <w:t>作出</w:t>
      </w:r>
      <w:proofErr w:type="gramEnd"/>
      <w:r w:rsidRPr="00D53E54">
        <w:rPr>
          <w:rFonts w:ascii="仿宋" w:eastAsia="仿宋" w:hAnsi="仿宋" w:cs="宋体" w:hint="eastAsia"/>
          <w:color w:val="000000" w:themeColor="text1"/>
          <w:kern w:val="0"/>
          <w:sz w:val="24"/>
          <w:lang w:val="zh-CN"/>
        </w:rPr>
        <w:t>答复，但答复的内容不得涉及商业秘密。供应商提出的询问超出采购人对采购代理机构委托授权范围的，采购代理机构应当告知供应商向采购人提出。</w:t>
      </w:r>
    </w:p>
    <w:p w14:paraId="332DFBC4" w14:textId="77777777" w:rsidR="00D06D00" w:rsidRPr="00D53E54" w:rsidRDefault="00000000">
      <w:pPr>
        <w:autoSpaceDE w:val="0"/>
        <w:autoSpaceDN w:val="0"/>
        <w:spacing w:line="360" w:lineRule="auto"/>
        <w:ind w:firstLineChars="100" w:firstLine="240"/>
        <w:jc w:val="lef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4.3供应商质疑</w:t>
      </w:r>
    </w:p>
    <w:p w14:paraId="06205FCE" w14:textId="77777777" w:rsidR="00D06D00" w:rsidRPr="00D53E54" w:rsidRDefault="00000000">
      <w:pPr>
        <w:pStyle w:val="af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kern w:val="0"/>
          <w:sz w:val="24"/>
          <w:lang w:val="zh-CN"/>
        </w:rPr>
        <w:t>4.3</w:t>
      </w:r>
      <w:r w:rsidRPr="00D53E54">
        <w:rPr>
          <w:rFonts w:ascii="仿宋" w:eastAsia="仿宋" w:hAnsi="仿宋" w:cs="宋体" w:hint="eastAsia"/>
          <w:color w:val="000000" w:themeColor="text1"/>
          <w:sz w:val="24"/>
        </w:rPr>
        <w:t>.1提出质疑的供应商应当是参与所质疑项目采购活动的供应商。潜在供应商已依法获取其可质疑的招标文件的，可以对该文件提出质疑。</w:t>
      </w:r>
    </w:p>
    <w:p w14:paraId="23080DE5" w14:textId="77777777" w:rsidR="00D06D00" w:rsidRPr="00D53E54" w:rsidRDefault="00000000">
      <w:pPr>
        <w:pStyle w:val="af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kern w:val="0"/>
          <w:sz w:val="24"/>
          <w:lang w:val="zh-CN"/>
        </w:rPr>
        <w:t>4.3</w:t>
      </w:r>
      <w:r w:rsidRPr="00D53E54">
        <w:rPr>
          <w:rFonts w:ascii="仿宋" w:eastAsia="仿宋" w:hAnsi="仿宋" w:cs="宋体" w:hint="eastAsia"/>
          <w:color w:val="000000" w:themeColor="text1"/>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709DC8B" w14:textId="77777777" w:rsidR="00D06D00" w:rsidRPr="00D53E54" w:rsidRDefault="00000000">
      <w:pPr>
        <w:pStyle w:val="a0"/>
        <w:spacing w:line="360" w:lineRule="auto"/>
        <w:ind w:firstLineChars="200" w:firstLine="480"/>
        <w:rPr>
          <w:rFonts w:ascii="仿宋" w:eastAsia="仿宋" w:hAnsi="仿宋" w:cs="宋体"/>
          <w:snapToGrid/>
          <w:color w:val="000000" w:themeColor="text1"/>
          <w:kern w:val="2"/>
          <w:sz w:val="24"/>
        </w:rPr>
      </w:pPr>
      <w:r w:rsidRPr="00D53E54">
        <w:rPr>
          <w:rFonts w:ascii="仿宋" w:eastAsia="仿宋" w:hAnsi="仿宋" w:cs="宋体" w:hint="eastAsia"/>
          <w:snapToGrid/>
          <w:color w:val="000000" w:themeColor="text1"/>
          <w:kern w:val="2"/>
          <w:sz w:val="24"/>
        </w:rPr>
        <w:lastRenderedPageBreak/>
        <w:t>4.3.2.1对招标文件提出质疑的，质疑期限为供应商获得招标文件之日或者招标文件公告期限届满之日起计算。</w:t>
      </w:r>
    </w:p>
    <w:p w14:paraId="205E6583" w14:textId="77777777" w:rsidR="00D06D00" w:rsidRPr="00D53E54" w:rsidRDefault="00000000">
      <w:pPr>
        <w:pStyle w:val="af0"/>
        <w:spacing w:line="360" w:lineRule="auto"/>
        <w:ind w:leftChars="228" w:left="479"/>
        <w:rPr>
          <w:rFonts w:ascii="仿宋" w:eastAsia="仿宋" w:hAnsi="仿宋" w:cs="宋体"/>
          <w:color w:val="000000" w:themeColor="text1"/>
          <w:sz w:val="24"/>
        </w:rPr>
      </w:pPr>
      <w:r w:rsidRPr="00D53E54">
        <w:rPr>
          <w:rFonts w:ascii="仿宋" w:eastAsia="仿宋" w:hAnsi="仿宋" w:cs="宋体" w:hint="eastAsia"/>
          <w:color w:val="000000" w:themeColor="text1"/>
          <w:sz w:val="24"/>
        </w:rPr>
        <w:t>4.3.2.2对采购过程提出质疑的，质疑期限为各采购程序环节结束之日起计算。4.3.2.3对采购结果提出质疑的，质疑期限自采购结果公告期限届满之日起计算。</w:t>
      </w:r>
    </w:p>
    <w:p w14:paraId="60692216" w14:textId="77777777" w:rsidR="00D06D00" w:rsidRPr="00D53E54" w:rsidRDefault="00000000">
      <w:pPr>
        <w:pStyle w:val="af0"/>
        <w:spacing w:line="360" w:lineRule="auto"/>
        <w:ind w:firstLineChars="200" w:firstLine="480"/>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4.3.3</w:t>
      </w:r>
      <w:r w:rsidRPr="00D53E54">
        <w:rPr>
          <w:rFonts w:ascii="仿宋" w:eastAsia="仿宋" w:hAnsi="仿宋" w:cs="宋体" w:hint="eastAsia"/>
          <w:color w:val="000000" w:themeColor="text1"/>
          <w:sz w:val="24"/>
        </w:rPr>
        <w:t>供应商提出质疑应当提交质疑函和必要的证明材料。质疑</w:t>
      </w:r>
      <w:proofErr w:type="gramStart"/>
      <w:r w:rsidRPr="00D53E54">
        <w:rPr>
          <w:rFonts w:ascii="仿宋" w:eastAsia="仿宋" w:hAnsi="仿宋" w:cs="宋体" w:hint="eastAsia"/>
          <w:color w:val="000000" w:themeColor="text1"/>
          <w:sz w:val="24"/>
        </w:rPr>
        <w:t>函应当</w:t>
      </w:r>
      <w:proofErr w:type="gramEnd"/>
      <w:r w:rsidRPr="00D53E54">
        <w:rPr>
          <w:rFonts w:ascii="仿宋" w:eastAsia="仿宋" w:hAnsi="仿宋" w:cs="宋体" w:hint="eastAsia"/>
          <w:color w:val="000000" w:themeColor="text1"/>
          <w:sz w:val="24"/>
        </w:rPr>
        <w:t>包括下列内容：</w:t>
      </w:r>
    </w:p>
    <w:p w14:paraId="3C4D9B7B" w14:textId="77777777" w:rsidR="00D06D00" w:rsidRPr="00D53E54" w:rsidRDefault="00000000">
      <w:pPr>
        <w:pStyle w:val="af0"/>
        <w:spacing w:line="360" w:lineRule="auto"/>
        <w:ind w:firstLineChars="200" w:firstLine="480"/>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 xml:space="preserve">　　4.3.3.1供应商的姓名或者名称、地址、邮编、联系人及联系电话；</w:t>
      </w:r>
    </w:p>
    <w:p w14:paraId="08529055" w14:textId="77777777" w:rsidR="00D06D00" w:rsidRPr="00D53E54" w:rsidRDefault="00000000">
      <w:pPr>
        <w:pStyle w:val="af0"/>
        <w:spacing w:line="360" w:lineRule="auto"/>
        <w:ind w:firstLineChars="200" w:firstLine="480"/>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 xml:space="preserve">　　4.3.3.2质疑项目的名称、编号；</w:t>
      </w:r>
    </w:p>
    <w:p w14:paraId="6277CDC4" w14:textId="77777777" w:rsidR="00D06D00" w:rsidRPr="00D53E54" w:rsidRDefault="00000000">
      <w:pPr>
        <w:pStyle w:val="af0"/>
        <w:spacing w:line="360" w:lineRule="auto"/>
        <w:ind w:firstLineChars="200" w:firstLine="480"/>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 xml:space="preserve">　　4.3.3.3具体、明确的质疑事项和与质疑事项相关的请求；</w:t>
      </w:r>
    </w:p>
    <w:p w14:paraId="291DBD95" w14:textId="77777777" w:rsidR="00D06D00" w:rsidRPr="00D53E54" w:rsidRDefault="00000000">
      <w:pPr>
        <w:pStyle w:val="af0"/>
        <w:spacing w:line="360" w:lineRule="auto"/>
        <w:ind w:firstLineChars="200" w:firstLine="480"/>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 xml:space="preserve">　　4.3.3.4事实依据；</w:t>
      </w:r>
    </w:p>
    <w:p w14:paraId="74FECDC0" w14:textId="77777777" w:rsidR="00D06D00" w:rsidRPr="00D53E54" w:rsidRDefault="00000000">
      <w:pPr>
        <w:pStyle w:val="af0"/>
        <w:spacing w:line="360" w:lineRule="auto"/>
        <w:ind w:firstLineChars="200" w:firstLine="480"/>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 xml:space="preserve">　　4.3.3.5必要的法律依据；</w:t>
      </w:r>
    </w:p>
    <w:p w14:paraId="6E2829AC" w14:textId="77777777" w:rsidR="00D06D00" w:rsidRPr="00D53E54" w:rsidRDefault="00000000">
      <w:pPr>
        <w:pStyle w:val="af0"/>
        <w:spacing w:line="360" w:lineRule="auto"/>
        <w:ind w:firstLineChars="400" w:firstLine="960"/>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4.3.3.6提出质疑的日期。</w:t>
      </w:r>
    </w:p>
    <w:p w14:paraId="15D38D1E" w14:textId="77777777" w:rsidR="00D06D00" w:rsidRPr="00D53E54" w:rsidRDefault="00000000">
      <w:pPr>
        <w:pStyle w:val="trseditor"/>
        <w:shd w:val="clear" w:color="auto" w:fill="FFFFFF"/>
        <w:snapToGrid w:val="0"/>
        <w:spacing w:after="240" w:afterAutospacing="0" w:line="360" w:lineRule="auto"/>
        <w:ind w:firstLine="400"/>
        <w:contextualSpacing/>
        <w:rPr>
          <w:rFonts w:ascii="仿宋" w:eastAsia="仿宋" w:hAnsi="仿宋"/>
          <w:color w:val="000000" w:themeColor="text1"/>
        </w:rPr>
      </w:pPr>
      <w:r w:rsidRPr="00D53E54">
        <w:rPr>
          <w:rFonts w:ascii="仿宋" w:eastAsia="仿宋" w:hAnsi="仿宋"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14:paraId="6FD98572" w14:textId="77777777" w:rsidR="00D06D00" w:rsidRPr="00D53E54" w:rsidRDefault="00000000">
      <w:pPr>
        <w:pStyle w:val="trseditor"/>
        <w:shd w:val="clear" w:color="auto" w:fill="FFFFFF"/>
        <w:snapToGrid w:val="0"/>
        <w:spacing w:after="240" w:afterAutospacing="0" w:line="360" w:lineRule="auto"/>
        <w:ind w:firstLine="400"/>
        <w:contextualSpacing/>
        <w:rPr>
          <w:rFonts w:ascii="仿宋" w:eastAsia="仿宋" w:hAnsi="仿宋"/>
          <w:color w:val="000000" w:themeColor="text1"/>
        </w:rPr>
      </w:pPr>
      <w:r w:rsidRPr="00D53E54">
        <w:rPr>
          <w:rFonts w:ascii="仿宋" w:eastAsia="仿宋" w:hAnsi="仿宋" w:hint="eastAsia"/>
          <w:color w:val="000000" w:themeColor="text1"/>
        </w:rPr>
        <w:t>质疑函范本及制作说明详见附件2。</w:t>
      </w:r>
    </w:p>
    <w:p w14:paraId="06E1668C" w14:textId="77777777" w:rsidR="00D06D00" w:rsidRPr="00D53E54" w:rsidRDefault="00000000">
      <w:pPr>
        <w:pStyle w:val="trseditor"/>
        <w:shd w:val="clear" w:color="auto" w:fill="FFFFFF"/>
        <w:snapToGrid w:val="0"/>
        <w:spacing w:after="240" w:afterAutospacing="0" w:line="360" w:lineRule="auto"/>
        <w:ind w:firstLine="400"/>
        <w:contextualSpacing/>
        <w:rPr>
          <w:rFonts w:ascii="仿宋" w:eastAsia="仿宋" w:hAnsi="仿宋"/>
          <w:color w:val="000000" w:themeColor="text1"/>
        </w:rPr>
      </w:pPr>
      <w:r w:rsidRPr="00D53E54">
        <w:rPr>
          <w:rFonts w:ascii="仿宋" w:eastAsia="仿宋" w:hAnsi="仿宋" w:hint="eastAsia"/>
          <w:color w:val="000000" w:themeColor="text1"/>
        </w:rPr>
        <w:t>4.3.4对同一采购程序环节的质疑，供应商须在法定质疑期内一次性提出。</w:t>
      </w:r>
    </w:p>
    <w:p w14:paraId="1027AD5A" w14:textId="77777777" w:rsidR="00D06D00" w:rsidRPr="00D53E54" w:rsidRDefault="00000000">
      <w:pPr>
        <w:pStyle w:val="trseditor"/>
        <w:shd w:val="clear" w:color="auto" w:fill="FFFFFF"/>
        <w:snapToGrid w:val="0"/>
        <w:spacing w:after="240" w:afterAutospacing="0" w:line="360" w:lineRule="auto"/>
        <w:ind w:firstLine="400"/>
        <w:contextualSpacing/>
        <w:rPr>
          <w:rFonts w:ascii="仿宋" w:eastAsia="仿宋" w:hAnsi="仿宋"/>
          <w:color w:val="000000" w:themeColor="text1"/>
        </w:rPr>
      </w:pPr>
      <w:r w:rsidRPr="00D53E54">
        <w:rPr>
          <w:rFonts w:ascii="仿宋" w:eastAsia="仿宋" w:hAnsi="仿宋" w:hint="eastAsia"/>
          <w:color w:val="000000" w:themeColor="text1"/>
          <w:lang w:val="zh-CN"/>
        </w:rPr>
        <w:t>4.3</w:t>
      </w:r>
      <w:r w:rsidRPr="00D53E54">
        <w:rPr>
          <w:rFonts w:ascii="仿宋" w:eastAsia="仿宋" w:hAnsi="仿宋" w:hint="eastAsia"/>
          <w:color w:val="000000" w:themeColor="text1"/>
        </w:rPr>
        <w:t>.5采购人或者采购机构应当在收到供应商的书面质疑后七个工作日内</w:t>
      </w:r>
      <w:proofErr w:type="gramStart"/>
      <w:r w:rsidRPr="00D53E54">
        <w:rPr>
          <w:rFonts w:ascii="仿宋" w:eastAsia="仿宋" w:hAnsi="仿宋" w:hint="eastAsia"/>
          <w:color w:val="000000" w:themeColor="text1"/>
        </w:rPr>
        <w:t>作出</w:t>
      </w:r>
      <w:proofErr w:type="gramEnd"/>
      <w:r w:rsidRPr="00D53E54">
        <w:rPr>
          <w:rFonts w:ascii="仿宋" w:eastAsia="仿宋" w:hAnsi="仿宋" w:hint="eastAsia"/>
          <w:color w:val="000000" w:themeColor="text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D53E54">
        <w:rPr>
          <w:rFonts w:ascii="仿宋" w:eastAsia="仿宋" w:hAnsi="仿宋" w:hint="eastAsia"/>
          <w:color w:val="000000" w:themeColor="text1"/>
        </w:rPr>
        <w:t>杭财采监</w:t>
      </w:r>
      <w:proofErr w:type="gramEnd"/>
      <w:r w:rsidRPr="00D53E54">
        <w:rPr>
          <w:rFonts w:ascii="仿宋" w:eastAsia="仿宋" w:hAnsi="仿宋" w:hint="eastAsia"/>
          <w:color w:val="000000" w:themeColor="text1"/>
        </w:rPr>
        <w:t>〔2021〕17号）,采购人或者采购机构在质疑回复后5个工作日内，在浙江政府采购网的“其他公告”栏目公开质疑答复，答复内容应当完整。质疑</w:t>
      </w:r>
      <w:proofErr w:type="gramStart"/>
      <w:r w:rsidRPr="00D53E54">
        <w:rPr>
          <w:rFonts w:ascii="仿宋" w:eastAsia="仿宋" w:hAnsi="仿宋" w:hint="eastAsia"/>
          <w:color w:val="000000" w:themeColor="text1"/>
        </w:rPr>
        <w:t>函作为</w:t>
      </w:r>
      <w:proofErr w:type="gramEnd"/>
      <w:r w:rsidRPr="00D53E54">
        <w:rPr>
          <w:rFonts w:ascii="仿宋" w:eastAsia="仿宋" w:hAnsi="仿宋" w:hint="eastAsia"/>
          <w:color w:val="000000" w:themeColor="text1"/>
        </w:rPr>
        <w:t>附件上传。</w:t>
      </w:r>
    </w:p>
    <w:p w14:paraId="5D321AC7" w14:textId="77777777" w:rsidR="00D06D00" w:rsidRPr="00D53E54" w:rsidRDefault="00000000">
      <w:pPr>
        <w:pStyle w:val="trseditor"/>
        <w:shd w:val="clear" w:color="auto" w:fill="FFFFFF"/>
        <w:snapToGrid w:val="0"/>
        <w:spacing w:after="240" w:afterAutospacing="0" w:line="360" w:lineRule="auto"/>
        <w:ind w:firstLine="400"/>
        <w:contextualSpacing/>
        <w:rPr>
          <w:rFonts w:ascii="仿宋" w:eastAsia="仿宋" w:hAnsi="仿宋"/>
          <w:color w:val="000000" w:themeColor="text1"/>
        </w:rPr>
      </w:pPr>
      <w:r w:rsidRPr="00D53E54">
        <w:rPr>
          <w:rFonts w:ascii="仿宋" w:eastAsia="仿宋" w:hAnsi="仿宋" w:hint="eastAsia"/>
          <w:color w:val="000000" w:themeColor="text1"/>
          <w:lang w:val="zh-CN"/>
        </w:rPr>
        <w:t>4.3</w:t>
      </w:r>
      <w:r w:rsidRPr="00D53E54">
        <w:rPr>
          <w:rFonts w:ascii="仿宋" w:eastAsia="仿宋" w:hAnsi="仿宋" w:hint="eastAsia"/>
          <w:color w:val="000000" w:themeColor="text1"/>
        </w:rPr>
        <w:t>.6询问或者质疑事项可能影响采购结果的，采购人应当暂停签订合同，已经签订合同的，应当中止履行合同。</w:t>
      </w:r>
    </w:p>
    <w:p w14:paraId="663A3043" w14:textId="77777777" w:rsidR="00D06D00" w:rsidRPr="00D53E54" w:rsidRDefault="00000000">
      <w:pPr>
        <w:pStyle w:val="trseditor"/>
        <w:shd w:val="clear" w:color="auto" w:fill="FFFFFF"/>
        <w:snapToGrid w:val="0"/>
        <w:spacing w:after="240" w:afterAutospacing="0" w:line="360" w:lineRule="auto"/>
        <w:ind w:firstLineChars="200" w:firstLine="480"/>
        <w:contextualSpacing/>
        <w:rPr>
          <w:rFonts w:ascii="仿宋" w:eastAsia="仿宋" w:hAnsi="仿宋"/>
          <w:color w:val="000000" w:themeColor="text1"/>
          <w:lang w:val="zh-CN"/>
        </w:rPr>
      </w:pPr>
      <w:r w:rsidRPr="00D53E54">
        <w:rPr>
          <w:rFonts w:ascii="仿宋" w:eastAsia="仿宋" w:hAnsi="仿宋" w:hint="eastAsia"/>
          <w:color w:val="000000" w:themeColor="text1"/>
          <w:lang w:val="zh-CN"/>
        </w:rPr>
        <w:t>4.4供应商投诉</w:t>
      </w:r>
    </w:p>
    <w:p w14:paraId="615A70BA" w14:textId="77777777" w:rsidR="00D06D00" w:rsidRPr="00D53E54" w:rsidRDefault="00000000">
      <w:pPr>
        <w:pStyle w:val="trseditor"/>
        <w:shd w:val="clear" w:color="auto" w:fill="FFFFFF"/>
        <w:snapToGrid w:val="0"/>
        <w:spacing w:after="240" w:afterAutospacing="0" w:line="360" w:lineRule="auto"/>
        <w:ind w:firstLine="400"/>
        <w:contextualSpacing/>
        <w:rPr>
          <w:rFonts w:ascii="仿宋" w:eastAsia="仿宋" w:hAnsi="仿宋"/>
          <w:color w:val="000000" w:themeColor="text1"/>
        </w:rPr>
      </w:pPr>
      <w:r w:rsidRPr="00D53E54">
        <w:rPr>
          <w:rFonts w:ascii="仿宋" w:eastAsia="仿宋" w:hAnsi="仿宋" w:hint="eastAsia"/>
          <w:color w:val="000000" w:themeColor="text1"/>
        </w:rPr>
        <w:t>4.4.1质疑供应商对采购人、采购机构的答复不满意或者采购人、采购机构未在规定的时间内</w:t>
      </w:r>
      <w:proofErr w:type="gramStart"/>
      <w:r w:rsidRPr="00D53E54">
        <w:rPr>
          <w:rFonts w:ascii="仿宋" w:eastAsia="仿宋" w:hAnsi="仿宋" w:hint="eastAsia"/>
          <w:color w:val="000000" w:themeColor="text1"/>
        </w:rPr>
        <w:t>作出</w:t>
      </w:r>
      <w:proofErr w:type="gramEnd"/>
      <w:r w:rsidRPr="00D53E54">
        <w:rPr>
          <w:rFonts w:ascii="仿宋" w:eastAsia="仿宋" w:hAnsi="仿宋" w:hint="eastAsia"/>
          <w:color w:val="000000" w:themeColor="text1"/>
        </w:rPr>
        <w:t>答复的，可以在答复期满后十五个工作日内向同级政府采购监督管理部门提出投诉。</w:t>
      </w:r>
    </w:p>
    <w:p w14:paraId="65A3691C" w14:textId="77777777" w:rsidR="00D06D00" w:rsidRPr="00D53E54" w:rsidRDefault="00000000">
      <w:pPr>
        <w:pStyle w:val="trseditor"/>
        <w:shd w:val="clear" w:color="auto" w:fill="FFFFFF"/>
        <w:snapToGrid w:val="0"/>
        <w:spacing w:after="240" w:afterAutospacing="0" w:line="360" w:lineRule="auto"/>
        <w:ind w:firstLine="400"/>
        <w:contextualSpacing/>
        <w:rPr>
          <w:rFonts w:ascii="仿宋" w:eastAsia="仿宋" w:hAnsi="仿宋"/>
          <w:color w:val="000000" w:themeColor="text1"/>
        </w:rPr>
      </w:pPr>
      <w:r w:rsidRPr="00D53E54">
        <w:rPr>
          <w:rFonts w:ascii="仿宋" w:eastAsia="仿宋" w:hAnsi="仿宋" w:hint="eastAsia"/>
          <w:color w:val="000000" w:themeColor="text1"/>
        </w:rPr>
        <w:lastRenderedPageBreak/>
        <w:t>4.4.</w:t>
      </w:r>
      <w:r w:rsidRPr="00D53E54">
        <w:rPr>
          <w:rFonts w:ascii="仿宋" w:eastAsia="仿宋" w:hAnsi="仿宋" w:hint="eastAsia"/>
          <w:color w:val="000000" w:themeColor="text1"/>
          <w:lang w:val="zh-CN"/>
        </w:rPr>
        <w:t>2</w:t>
      </w:r>
      <w:r w:rsidRPr="00D53E54">
        <w:rPr>
          <w:rFonts w:ascii="仿宋" w:eastAsia="仿宋" w:hAnsi="仿宋" w:hint="eastAsia"/>
          <w:color w:val="000000" w:themeColor="text1"/>
        </w:rPr>
        <w:t>供应</w:t>
      </w:r>
      <w:proofErr w:type="gramStart"/>
      <w:r w:rsidRPr="00D53E54">
        <w:rPr>
          <w:rFonts w:ascii="仿宋" w:eastAsia="仿宋" w:hAnsi="仿宋" w:hint="eastAsia"/>
          <w:color w:val="000000" w:themeColor="text1"/>
        </w:rPr>
        <w:t>商投诉</w:t>
      </w:r>
      <w:proofErr w:type="gramEnd"/>
      <w:r w:rsidRPr="00D53E54">
        <w:rPr>
          <w:rFonts w:ascii="仿宋" w:eastAsia="仿宋" w:hAnsi="仿宋" w:hint="eastAsia"/>
          <w:color w:val="000000" w:themeColor="text1"/>
        </w:rPr>
        <w:t>的事项不得超出已质疑事项的范围，基于质疑答复内容提出的投诉事项除外。</w:t>
      </w:r>
    </w:p>
    <w:p w14:paraId="49043355" w14:textId="77777777" w:rsidR="00D06D00" w:rsidRPr="00D53E54" w:rsidRDefault="00000000">
      <w:pPr>
        <w:pStyle w:val="trseditor"/>
        <w:shd w:val="clear" w:color="auto" w:fill="FFFFFF"/>
        <w:snapToGrid w:val="0"/>
        <w:spacing w:after="240" w:afterAutospacing="0" w:line="360" w:lineRule="auto"/>
        <w:ind w:firstLine="400"/>
        <w:contextualSpacing/>
        <w:rPr>
          <w:rFonts w:ascii="仿宋" w:eastAsia="仿宋" w:hAnsi="仿宋"/>
          <w:color w:val="000000" w:themeColor="text1"/>
        </w:rPr>
      </w:pPr>
      <w:r w:rsidRPr="00D53E54">
        <w:rPr>
          <w:rFonts w:ascii="仿宋" w:eastAsia="仿宋" w:hAnsi="仿宋" w:hint="eastAsia"/>
          <w:color w:val="000000" w:themeColor="text1"/>
        </w:rPr>
        <w:t>4.4.3供应</w:t>
      </w:r>
      <w:proofErr w:type="gramStart"/>
      <w:r w:rsidRPr="00D53E54">
        <w:rPr>
          <w:rFonts w:ascii="仿宋" w:eastAsia="仿宋" w:hAnsi="仿宋" w:hint="eastAsia"/>
          <w:color w:val="000000" w:themeColor="text1"/>
        </w:rPr>
        <w:t>商投诉</w:t>
      </w:r>
      <w:proofErr w:type="gramEnd"/>
      <w:r w:rsidRPr="00D53E54">
        <w:rPr>
          <w:rFonts w:ascii="仿宋" w:eastAsia="仿宋" w:hAnsi="仿宋" w:hint="eastAsia"/>
          <w:color w:val="000000" w:themeColor="text1"/>
        </w:rPr>
        <w:t>应当有明确的请求和必要的证明材料。</w:t>
      </w:r>
    </w:p>
    <w:p w14:paraId="41322DC1" w14:textId="77777777" w:rsidR="00D06D00" w:rsidRPr="00D53E54" w:rsidRDefault="00000000">
      <w:pPr>
        <w:pStyle w:val="trseditor"/>
        <w:shd w:val="clear" w:color="auto" w:fill="FFFFFF"/>
        <w:snapToGrid w:val="0"/>
        <w:spacing w:after="240" w:afterAutospacing="0" w:line="360" w:lineRule="auto"/>
        <w:ind w:firstLine="400"/>
        <w:contextualSpacing/>
        <w:rPr>
          <w:rFonts w:ascii="仿宋" w:eastAsia="仿宋" w:hAnsi="仿宋"/>
          <w:color w:val="000000" w:themeColor="text1"/>
        </w:rPr>
      </w:pPr>
      <w:r w:rsidRPr="00D53E54">
        <w:rPr>
          <w:rFonts w:ascii="仿宋" w:eastAsia="仿宋" w:hAnsi="仿宋" w:hint="eastAsia"/>
          <w:color w:val="000000" w:themeColor="text1"/>
        </w:rPr>
        <w:t>4.4.4以联合体形</w:t>
      </w:r>
      <w:proofErr w:type="gramStart"/>
      <w:r w:rsidRPr="00D53E54">
        <w:rPr>
          <w:rFonts w:ascii="仿宋" w:eastAsia="仿宋" w:hAnsi="仿宋" w:hint="eastAsia"/>
          <w:color w:val="000000" w:themeColor="text1"/>
        </w:rPr>
        <w:t>式参加</w:t>
      </w:r>
      <w:proofErr w:type="gramEnd"/>
      <w:r w:rsidRPr="00D53E54">
        <w:rPr>
          <w:rFonts w:ascii="仿宋" w:eastAsia="仿宋" w:hAnsi="仿宋" w:hint="eastAsia"/>
          <w:color w:val="000000" w:themeColor="text1"/>
        </w:rPr>
        <w:t>政府采购活动的，其投诉应当由组成联合体的所有供应商共同提出。</w:t>
      </w:r>
    </w:p>
    <w:p w14:paraId="3D1211D7" w14:textId="77777777" w:rsidR="00D06D00" w:rsidRPr="00D53E54" w:rsidRDefault="00000000">
      <w:pPr>
        <w:pStyle w:val="trseditor"/>
        <w:shd w:val="clear" w:color="auto" w:fill="FFFFFF"/>
        <w:snapToGrid w:val="0"/>
        <w:spacing w:after="240" w:afterAutospacing="0" w:line="360" w:lineRule="auto"/>
        <w:ind w:firstLine="400"/>
        <w:contextualSpacing/>
        <w:rPr>
          <w:rFonts w:ascii="仿宋" w:eastAsia="仿宋" w:hAnsi="仿宋"/>
          <w:color w:val="000000" w:themeColor="text1"/>
        </w:rPr>
      </w:pPr>
      <w:r w:rsidRPr="00D53E54">
        <w:rPr>
          <w:rFonts w:ascii="仿宋" w:eastAsia="仿宋" w:hAnsi="仿宋" w:hint="eastAsia"/>
          <w:color w:val="000000" w:themeColor="text1"/>
        </w:rPr>
        <w:t>投诉书范本及制作说明详见附件3。</w:t>
      </w:r>
    </w:p>
    <w:p w14:paraId="79433EF1" w14:textId="77777777" w:rsidR="00D06D00" w:rsidRPr="00D53E54" w:rsidRDefault="00000000">
      <w:pPr>
        <w:adjustRightInd/>
        <w:spacing w:line="360" w:lineRule="auto"/>
        <w:jc w:val="center"/>
        <w:outlineLvl w:val="0"/>
        <w:rPr>
          <w:rFonts w:ascii="仿宋" w:eastAsia="仿宋" w:hAnsi="仿宋" w:cs="宋体"/>
          <w:b/>
          <w:color w:val="000000" w:themeColor="text1"/>
          <w:sz w:val="32"/>
          <w:szCs w:val="20"/>
        </w:rPr>
      </w:pPr>
      <w:r w:rsidRPr="00D53E54">
        <w:rPr>
          <w:rFonts w:ascii="仿宋" w:eastAsia="仿宋" w:hAnsi="仿宋" w:cs="宋体" w:hint="eastAsia"/>
          <w:b/>
          <w:color w:val="000000" w:themeColor="text1"/>
          <w:sz w:val="32"/>
          <w:szCs w:val="20"/>
        </w:rPr>
        <w:t xml:space="preserve">      二、招标文件的构成、澄清、修改</w:t>
      </w:r>
    </w:p>
    <w:p w14:paraId="23D29B97" w14:textId="77777777" w:rsidR="00D06D00" w:rsidRPr="00D53E54" w:rsidRDefault="00000000">
      <w:pPr>
        <w:pStyle w:val="af0"/>
        <w:spacing w:line="360" w:lineRule="auto"/>
        <w:rPr>
          <w:rFonts w:ascii="仿宋" w:eastAsia="仿宋" w:hAnsi="仿宋" w:cs="宋体"/>
          <w:b/>
          <w:color w:val="000000" w:themeColor="text1"/>
          <w:sz w:val="24"/>
          <w:szCs w:val="24"/>
        </w:rPr>
      </w:pPr>
      <w:r w:rsidRPr="00D53E54">
        <w:rPr>
          <w:rFonts w:ascii="仿宋" w:eastAsia="仿宋" w:hAnsi="仿宋" w:cs="宋体" w:hint="eastAsia"/>
          <w:b/>
          <w:color w:val="000000" w:themeColor="text1"/>
          <w:sz w:val="24"/>
          <w:szCs w:val="24"/>
        </w:rPr>
        <w:t>5．招标文件的构成</w:t>
      </w:r>
    </w:p>
    <w:p w14:paraId="61A7A308" w14:textId="77777777" w:rsidR="00D06D00" w:rsidRPr="00D53E54" w:rsidRDefault="00000000">
      <w:pPr>
        <w:pStyle w:val="af0"/>
        <w:spacing w:line="360" w:lineRule="auto"/>
        <w:ind w:firstLineChars="200" w:firstLine="480"/>
        <w:rPr>
          <w:rFonts w:ascii="仿宋" w:eastAsia="仿宋" w:hAnsi="仿宋" w:cs="宋体"/>
          <w:color w:val="000000" w:themeColor="text1"/>
          <w:sz w:val="24"/>
          <w:szCs w:val="24"/>
        </w:rPr>
      </w:pPr>
      <w:r w:rsidRPr="00D53E54">
        <w:rPr>
          <w:rFonts w:ascii="仿宋" w:eastAsia="仿宋" w:hAnsi="仿宋" w:cs="宋体" w:hint="eastAsia"/>
          <w:color w:val="000000" w:themeColor="text1"/>
          <w:sz w:val="24"/>
          <w:szCs w:val="24"/>
        </w:rPr>
        <w:t>5.1 招标文件包括下列文件及附件：</w:t>
      </w:r>
    </w:p>
    <w:p w14:paraId="77264611" w14:textId="77777777" w:rsidR="00D06D00" w:rsidRPr="00D53E54" w:rsidRDefault="00000000">
      <w:pPr>
        <w:pStyle w:val="af0"/>
        <w:tabs>
          <w:tab w:val="left" w:pos="840"/>
        </w:tabs>
        <w:spacing w:line="360" w:lineRule="auto"/>
        <w:ind w:firstLineChars="400" w:firstLine="960"/>
        <w:rPr>
          <w:rFonts w:ascii="仿宋" w:eastAsia="仿宋" w:hAnsi="仿宋" w:cs="宋体"/>
          <w:color w:val="000000" w:themeColor="text1"/>
          <w:sz w:val="24"/>
          <w:szCs w:val="24"/>
        </w:rPr>
      </w:pPr>
      <w:r w:rsidRPr="00D53E54">
        <w:rPr>
          <w:rFonts w:ascii="仿宋" w:eastAsia="仿宋" w:hAnsi="仿宋" w:cs="宋体" w:hint="eastAsia"/>
          <w:color w:val="000000" w:themeColor="text1"/>
          <w:sz w:val="24"/>
          <w:szCs w:val="24"/>
        </w:rPr>
        <w:t>5.1.1招标公告；</w:t>
      </w:r>
    </w:p>
    <w:p w14:paraId="125AE40D" w14:textId="77777777" w:rsidR="00D06D00" w:rsidRPr="00D53E54" w:rsidRDefault="00000000">
      <w:pPr>
        <w:pStyle w:val="af0"/>
        <w:tabs>
          <w:tab w:val="left" w:pos="840"/>
        </w:tabs>
        <w:spacing w:line="360" w:lineRule="auto"/>
        <w:ind w:firstLineChars="400" w:firstLine="960"/>
        <w:rPr>
          <w:rFonts w:ascii="仿宋" w:eastAsia="仿宋" w:hAnsi="仿宋" w:cs="宋体"/>
          <w:color w:val="000000" w:themeColor="text1"/>
          <w:sz w:val="24"/>
          <w:szCs w:val="24"/>
        </w:rPr>
      </w:pPr>
      <w:r w:rsidRPr="00D53E54">
        <w:rPr>
          <w:rFonts w:ascii="仿宋" w:eastAsia="仿宋" w:hAnsi="仿宋" w:cs="宋体" w:hint="eastAsia"/>
          <w:color w:val="000000" w:themeColor="text1"/>
          <w:sz w:val="24"/>
          <w:szCs w:val="24"/>
        </w:rPr>
        <w:t>5.1.2投标人须知；</w:t>
      </w:r>
    </w:p>
    <w:p w14:paraId="43EB9386" w14:textId="77777777" w:rsidR="00D06D00" w:rsidRPr="00D53E54" w:rsidRDefault="00000000">
      <w:pPr>
        <w:pStyle w:val="af0"/>
        <w:tabs>
          <w:tab w:val="left" w:pos="840"/>
        </w:tabs>
        <w:spacing w:line="360" w:lineRule="auto"/>
        <w:ind w:firstLineChars="400" w:firstLine="960"/>
        <w:rPr>
          <w:rFonts w:ascii="仿宋" w:eastAsia="仿宋" w:hAnsi="仿宋" w:cs="宋体"/>
          <w:color w:val="000000" w:themeColor="text1"/>
          <w:sz w:val="24"/>
          <w:szCs w:val="24"/>
        </w:rPr>
      </w:pPr>
      <w:r w:rsidRPr="00D53E54">
        <w:rPr>
          <w:rFonts w:ascii="仿宋" w:eastAsia="仿宋" w:hAnsi="仿宋" w:cs="宋体" w:hint="eastAsia"/>
          <w:color w:val="000000" w:themeColor="text1"/>
          <w:sz w:val="24"/>
          <w:szCs w:val="24"/>
        </w:rPr>
        <w:t>5.1.3采购需求；</w:t>
      </w:r>
    </w:p>
    <w:p w14:paraId="3F875C7D" w14:textId="77777777" w:rsidR="00D06D00" w:rsidRPr="00D53E54" w:rsidRDefault="00000000">
      <w:pPr>
        <w:pStyle w:val="af0"/>
        <w:tabs>
          <w:tab w:val="left" w:pos="840"/>
        </w:tabs>
        <w:spacing w:line="360" w:lineRule="auto"/>
        <w:ind w:firstLineChars="400" w:firstLine="960"/>
        <w:rPr>
          <w:rFonts w:ascii="仿宋" w:eastAsia="仿宋" w:hAnsi="仿宋" w:cs="宋体"/>
          <w:color w:val="000000" w:themeColor="text1"/>
          <w:sz w:val="24"/>
          <w:szCs w:val="24"/>
        </w:rPr>
      </w:pPr>
      <w:r w:rsidRPr="00D53E54">
        <w:rPr>
          <w:rFonts w:ascii="仿宋" w:eastAsia="仿宋" w:hAnsi="仿宋" w:cs="宋体" w:hint="eastAsia"/>
          <w:color w:val="000000" w:themeColor="text1"/>
          <w:sz w:val="24"/>
          <w:szCs w:val="24"/>
        </w:rPr>
        <w:t>5.1.4评标办法；</w:t>
      </w:r>
    </w:p>
    <w:p w14:paraId="46F3F4F6" w14:textId="77777777" w:rsidR="00D06D00" w:rsidRPr="00D53E54" w:rsidRDefault="00000000">
      <w:pPr>
        <w:pStyle w:val="af0"/>
        <w:tabs>
          <w:tab w:val="left" w:pos="840"/>
        </w:tabs>
        <w:spacing w:line="360" w:lineRule="auto"/>
        <w:ind w:firstLineChars="400" w:firstLine="960"/>
        <w:rPr>
          <w:rFonts w:ascii="仿宋" w:eastAsia="仿宋" w:hAnsi="仿宋" w:cs="宋体"/>
          <w:color w:val="000000" w:themeColor="text1"/>
          <w:sz w:val="24"/>
          <w:szCs w:val="24"/>
        </w:rPr>
      </w:pPr>
      <w:r w:rsidRPr="00D53E54">
        <w:rPr>
          <w:rFonts w:ascii="仿宋" w:eastAsia="仿宋" w:hAnsi="仿宋" w:cs="宋体" w:hint="eastAsia"/>
          <w:color w:val="000000" w:themeColor="text1"/>
          <w:sz w:val="24"/>
          <w:szCs w:val="24"/>
        </w:rPr>
        <w:t>5.1.5</w:t>
      </w:r>
      <w:proofErr w:type="gramStart"/>
      <w:r w:rsidRPr="00D53E54">
        <w:rPr>
          <w:rFonts w:ascii="仿宋" w:eastAsia="仿宋" w:hAnsi="仿宋" w:cs="宋体" w:hint="eastAsia"/>
          <w:color w:val="000000" w:themeColor="text1"/>
          <w:sz w:val="24"/>
          <w:szCs w:val="24"/>
        </w:rPr>
        <w:t>拟签订</w:t>
      </w:r>
      <w:proofErr w:type="gramEnd"/>
      <w:r w:rsidRPr="00D53E54">
        <w:rPr>
          <w:rFonts w:ascii="仿宋" w:eastAsia="仿宋" w:hAnsi="仿宋" w:cs="宋体" w:hint="eastAsia"/>
          <w:color w:val="000000" w:themeColor="text1"/>
          <w:sz w:val="24"/>
          <w:szCs w:val="24"/>
        </w:rPr>
        <w:t>的合同文本；</w:t>
      </w:r>
    </w:p>
    <w:p w14:paraId="18095B22" w14:textId="77777777" w:rsidR="00D06D00" w:rsidRPr="00D53E54" w:rsidRDefault="00000000">
      <w:pPr>
        <w:pStyle w:val="af0"/>
        <w:tabs>
          <w:tab w:val="left" w:pos="840"/>
        </w:tabs>
        <w:spacing w:line="360" w:lineRule="auto"/>
        <w:ind w:firstLineChars="400" w:firstLine="960"/>
        <w:rPr>
          <w:rFonts w:ascii="仿宋" w:eastAsia="仿宋" w:hAnsi="仿宋" w:cs="宋体"/>
          <w:color w:val="000000" w:themeColor="text1"/>
          <w:sz w:val="24"/>
          <w:szCs w:val="24"/>
        </w:rPr>
      </w:pPr>
      <w:r w:rsidRPr="00D53E54">
        <w:rPr>
          <w:rFonts w:ascii="仿宋" w:eastAsia="仿宋" w:hAnsi="仿宋" w:cs="宋体" w:hint="eastAsia"/>
          <w:color w:val="000000" w:themeColor="text1"/>
          <w:sz w:val="24"/>
        </w:rPr>
        <w:t>5.1.6</w:t>
      </w:r>
      <w:r w:rsidRPr="00D53E54">
        <w:rPr>
          <w:rFonts w:ascii="仿宋" w:eastAsia="仿宋" w:hAnsi="仿宋" w:cs="宋体" w:hint="eastAsia"/>
          <w:color w:val="000000" w:themeColor="text1"/>
          <w:sz w:val="24"/>
          <w:szCs w:val="24"/>
        </w:rPr>
        <w:t>应提交的有关格式范例。</w:t>
      </w:r>
    </w:p>
    <w:p w14:paraId="39F9F20E"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5.2与本项目有关的</w:t>
      </w:r>
      <w:r w:rsidRPr="00D53E54">
        <w:rPr>
          <w:rFonts w:ascii="仿宋" w:eastAsia="仿宋" w:hAnsi="仿宋" w:cs="宋体" w:hint="eastAsia"/>
          <w:bCs/>
          <w:color w:val="000000" w:themeColor="text1"/>
          <w:sz w:val="24"/>
        </w:rPr>
        <w:t>澄清或者修改的内容为招标文件的组成部分</w:t>
      </w:r>
      <w:r w:rsidRPr="00D53E54">
        <w:rPr>
          <w:rFonts w:ascii="仿宋" w:eastAsia="仿宋" w:hAnsi="仿宋" w:cs="宋体" w:hint="eastAsia"/>
          <w:color w:val="000000" w:themeColor="text1"/>
          <w:sz w:val="24"/>
        </w:rPr>
        <w:t>。</w:t>
      </w:r>
    </w:p>
    <w:p w14:paraId="44C7E099" w14:textId="77777777" w:rsidR="00D06D00" w:rsidRPr="00D53E54" w:rsidRDefault="00000000">
      <w:pPr>
        <w:pStyle w:val="af0"/>
        <w:spacing w:line="360" w:lineRule="auto"/>
        <w:rPr>
          <w:rFonts w:ascii="仿宋" w:eastAsia="仿宋" w:hAnsi="仿宋" w:cs="宋体"/>
          <w:b/>
          <w:color w:val="000000" w:themeColor="text1"/>
          <w:sz w:val="24"/>
          <w:szCs w:val="24"/>
        </w:rPr>
      </w:pPr>
      <w:r w:rsidRPr="00D53E54">
        <w:rPr>
          <w:rFonts w:ascii="仿宋" w:eastAsia="仿宋" w:hAnsi="仿宋" w:cs="宋体" w:hint="eastAsia"/>
          <w:b/>
          <w:color w:val="000000" w:themeColor="text1"/>
          <w:sz w:val="24"/>
          <w:szCs w:val="24"/>
        </w:rPr>
        <w:t>6. 招标文件的澄清、修改</w:t>
      </w:r>
    </w:p>
    <w:p w14:paraId="43001B6F" w14:textId="77777777" w:rsidR="00D06D00" w:rsidRPr="00D53E54" w:rsidRDefault="00000000">
      <w:pPr>
        <w:pStyle w:val="2b"/>
        <w:snapToGrid w:val="0"/>
        <w:spacing w:before="0"/>
        <w:ind w:firstLine="480"/>
        <w:rPr>
          <w:rFonts w:ascii="仿宋" w:eastAsia="仿宋" w:hAnsi="仿宋" w:cs="宋体"/>
          <w:color w:val="000000" w:themeColor="text1"/>
        </w:rPr>
      </w:pPr>
      <w:r w:rsidRPr="00D53E54">
        <w:rPr>
          <w:rFonts w:ascii="仿宋" w:eastAsia="仿宋" w:hAnsi="仿宋" w:cs="宋体" w:hint="eastAsia"/>
          <w:color w:val="000000" w:themeColor="text1"/>
        </w:rPr>
        <w:t>6.1已获取招标文件的潜在投标人，若有问题需要澄清，应于投标截止时间前，以书面形式向采购机构提出。</w:t>
      </w:r>
    </w:p>
    <w:p w14:paraId="76294098" w14:textId="77777777" w:rsidR="00D06D00" w:rsidRPr="00D53E54" w:rsidRDefault="00000000">
      <w:pPr>
        <w:pStyle w:val="2b"/>
        <w:snapToGrid w:val="0"/>
        <w:spacing w:before="0"/>
        <w:ind w:firstLine="480"/>
        <w:rPr>
          <w:rFonts w:ascii="仿宋" w:eastAsia="仿宋" w:hAnsi="仿宋" w:cs="宋体"/>
          <w:color w:val="000000" w:themeColor="text1"/>
        </w:rPr>
      </w:pPr>
      <w:r w:rsidRPr="00D53E54">
        <w:rPr>
          <w:rFonts w:ascii="仿宋" w:eastAsia="仿宋" w:hAnsi="仿宋" w:cs="宋体" w:hint="eastAsia"/>
          <w:color w:val="000000" w:themeColor="text1"/>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7A00E2B" w14:textId="77777777" w:rsidR="00D06D00" w:rsidRPr="00D53E54" w:rsidRDefault="00000000">
      <w:pPr>
        <w:adjustRightInd/>
        <w:spacing w:line="360" w:lineRule="auto"/>
        <w:jc w:val="center"/>
        <w:outlineLvl w:val="0"/>
        <w:rPr>
          <w:rFonts w:ascii="仿宋" w:eastAsia="仿宋" w:hAnsi="仿宋" w:cs="宋体"/>
          <w:b/>
          <w:color w:val="000000" w:themeColor="text1"/>
          <w:sz w:val="30"/>
          <w:szCs w:val="20"/>
        </w:rPr>
      </w:pPr>
      <w:r w:rsidRPr="00D53E54">
        <w:rPr>
          <w:rFonts w:ascii="仿宋" w:eastAsia="仿宋" w:hAnsi="仿宋" w:cs="宋体" w:hint="eastAsia"/>
          <w:b/>
          <w:color w:val="000000" w:themeColor="text1"/>
          <w:sz w:val="30"/>
          <w:szCs w:val="20"/>
        </w:rPr>
        <w:t>三、投标</w:t>
      </w:r>
    </w:p>
    <w:p w14:paraId="424C4058" w14:textId="77777777" w:rsidR="00D06D00" w:rsidRPr="00D53E54" w:rsidRDefault="00000000">
      <w:pPr>
        <w:pStyle w:val="af0"/>
        <w:spacing w:line="360" w:lineRule="auto"/>
        <w:rPr>
          <w:rFonts w:ascii="仿宋" w:eastAsia="仿宋" w:hAnsi="仿宋" w:cs="宋体"/>
          <w:b/>
          <w:color w:val="000000" w:themeColor="text1"/>
          <w:sz w:val="24"/>
          <w:szCs w:val="24"/>
        </w:rPr>
      </w:pPr>
      <w:r w:rsidRPr="00D53E54">
        <w:rPr>
          <w:rFonts w:ascii="仿宋" w:eastAsia="仿宋" w:hAnsi="仿宋" w:cs="宋体" w:hint="eastAsia"/>
          <w:b/>
          <w:color w:val="000000" w:themeColor="text1"/>
          <w:sz w:val="24"/>
          <w:szCs w:val="24"/>
        </w:rPr>
        <w:t>7. 招标文件的获取</w:t>
      </w:r>
    </w:p>
    <w:p w14:paraId="024D36B5" w14:textId="77777777" w:rsidR="00D06D00" w:rsidRPr="00D53E54" w:rsidRDefault="00000000">
      <w:pPr>
        <w:spacing w:line="360" w:lineRule="auto"/>
        <w:ind w:firstLineChars="200" w:firstLine="480"/>
        <w:rPr>
          <w:rFonts w:ascii="仿宋" w:eastAsia="仿宋" w:hAnsi="仿宋" w:cs="宋体"/>
          <w:snapToGrid w:val="0"/>
          <w:color w:val="000000" w:themeColor="text1"/>
          <w:kern w:val="28"/>
          <w:sz w:val="24"/>
        </w:rPr>
      </w:pPr>
      <w:r w:rsidRPr="00D53E54">
        <w:rPr>
          <w:rFonts w:ascii="仿宋" w:eastAsia="仿宋" w:hAnsi="仿宋" w:cs="宋体" w:hint="eastAsia"/>
          <w:snapToGrid w:val="0"/>
          <w:color w:val="000000" w:themeColor="text1"/>
          <w:kern w:val="28"/>
          <w:sz w:val="24"/>
        </w:rPr>
        <w:t>详见招标公告中获取招标文件的时间期限、地点、方式及招标文件售价。</w:t>
      </w:r>
    </w:p>
    <w:p w14:paraId="67385CD9" w14:textId="77777777" w:rsidR="00D06D00" w:rsidRPr="00D53E54" w:rsidRDefault="00000000">
      <w:pPr>
        <w:pStyle w:val="af0"/>
        <w:spacing w:line="360" w:lineRule="auto"/>
        <w:rPr>
          <w:rFonts w:ascii="仿宋" w:eastAsia="仿宋" w:hAnsi="仿宋" w:cs="宋体"/>
          <w:b/>
          <w:color w:val="000000" w:themeColor="text1"/>
          <w:sz w:val="24"/>
          <w:szCs w:val="24"/>
        </w:rPr>
      </w:pPr>
      <w:r w:rsidRPr="00D53E54">
        <w:rPr>
          <w:rFonts w:ascii="仿宋" w:eastAsia="仿宋" w:hAnsi="仿宋" w:cs="宋体" w:hint="eastAsia"/>
          <w:b/>
          <w:color w:val="000000" w:themeColor="text1"/>
          <w:sz w:val="24"/>
          <w:szCs w:val="24"/>
        </w:rPr>
        <w:t>8.开标前答疑会或现场考察</w:t>
      </w:r>
    </w:p>
    <w:p w14:paraId="784ED948" w14:textId="77777777" w:rsidR="00D06D00" w:rsidRPr="00D53E54" w:rsidRDefault="00000000">
      <w:pPr>
        <w:pStyle w:val="af0"/>
        <w:spacing w:line="360" w:lineRule="auto"/>
        <w:ind w:firstLineChars="200" w:firstLine="480"/>
        <w:rPr>
          <w:rFonts w:ascii="仿宋" w:eastAsia="仿宋" w:hAnsi="仿宋" w:cs="宋体"/>
          <w:color w:val="000000" w:themeColor="text1"/>
          <w:sz w:val="24"/>
          <w:szCs w:val="24"/>
        </w:rPr>
      </w:pPr>
      <w:r w:rsidRPr="00D53E54">
        <w:rPr>
          <w:rFonts w:ascii="仿宋" w:eastAsia="仿宋" w:hAnsi="仿宋" w:cs="宋体" w:hint="eastAsia"/>
          <w:color w:val="000000" w:themeColor="text1"/>
          <w:sz w:val="24"/>
          <w:szCs w:val="24"/>
        </w:rPr>
        <w:t>采购人组织潜在投标人现场考察或者召开开标前答疑会的，潜在投标人按第二部分投标人须知前附表的规定参加现场考察或者开标前答疑会。</w:t>
      </w:r>
    </w:p>
    <w:p w14:paraId="03F297F2" w14:textId="77777777" w:rsidR="00D06D00" w:rsidRPr="00D53E54" w:rsidRDefault="00000000">
      <w:pPr>
        <w:pStyle w:val="af0"/>
        <w:spacing w:line="360" w:lineRule="auto"/>
        <w:rPr>
          <w:rFonts w:ascii="仿宋" w:eastAsia="仿宋" w:hAnsi="仿宋" w:cs="宋体"/>
          <w:b/>
          <w:color w:val="000000" w:themeColor="text1"/>
          <w:szCs w:val="24"/>
        </w:rPr>
      </w:pPr>
      <w:r w:rsidRPr="00D53E54">
        <w:rPr>
          <w:rFonts w:ascii="仿宋" w:eastAsia="仿宋" w:hAnsi="仿宋" w:cs="宋体" w:hint="eastAsia"/>
          <w:b/>
          <w:color w:val="000000" w:themeColor="text1"/>
          <w:kern w:val="28"/>
          <w:sz w:val="24"/>
          <w:szCs w:val="24"/>
        </w:rPr>
        <w:t>9.投标保证金</w:t>
      </w:r>
    </w:p>
    <w:p w14:paraId="0CBBCAE7" w14:textId="77777777" w:rsidR="00D06D00" w:rsidRPr="00D53E54" w:rsidRDefault="00000000">
      <w:pPr>
        <w:pStyle w:val="a0"/>
        <w:spacing w:line="360" w:lineRule="auto"/>
        <w:ind w:firstLineChars="196" w:firstLine="470"/>
        <w:rPr>
          <w:rFonts w:ascii="仿宋" w:eastAsia="仿宋" w:hAnsi="仿宋" w:cs="宋体"/>
          <w:color w:val="000000" w:themeColor="text1"/>
          <w:sz w:val="24"/>
        </w:rPr>
      </w:pPr>
      <w:r w:rsidRPr="00D53E54">
        <w:rPr>
          <w:rFonts w:ascii="仿宋" w:eastAsia="仿宋" w:hAnsi="仿宋" w:cs="宋体" w:hint="eastAsia"/>
          <w:color w:val="000000" w:themeColor="text1"/>
          <w:sz w:val="24"/>
        </w:rPr>
        <w:t>本项目不需缴纳投标保证金。</w:t>
      </w:r>
    </w:p>
    <w:p w14:paraId="1B63A4EF" w14:textId="77777777" w:rsidR="00D06D00" w:rsidRPr="00D53E54" w:rsidRDefault="00000000">
      <w:pPr>
        <w:pStyle w:val="af0"/>
        <w:spacing w:line="360" w:lineRule="auto"/>
        <w:rPr>
          <w:rFonts w:ascii="仿宋" w:eastAsia="仿宋" w:hAnsi="仿宋" w:cs="宋体"/>
          <w:b/>
          <w:color w:val="000000" w:themeColor="text1"/>
          <w:sz w:val="24"/>
          <w:szCs w:val="24"/>
        </w:rPr>
      </w:pPr>
      <w:r w:rsidRPr="00D53E54">
        <w:rPr>
          <w:rFonts w:ascii="仿宋" w:eastAsia="仿宋" w:hAnsi="仿宋" w:cs="宋体" w:hint="eastAsia"/>
          <w:b/>
          <w:color w:val="000000" w:themeColor="text1"/>
          <w:sz w:val="24"/>
          <w:szCs w:val="24"/>
        </w:rPr>
        <w:lastRenderedPageBreak/>
        <w:t>10. 投标文件的语言</w:t>
      </w:r>
    </w:p>
    <w:p w14:paraId="58BB3452" w14:textId="77777777" w:rsidR="00D06D00" w:rsidRPr="00D53E54" w:rsidRDefault="00000000">
      <w:pPr>
        <w:autoSpaceDE w:val="0"/>
        <w:autoSpaceDN w:val="0"/>
        <w:spacing w:line="360" w:lineRule="auto"/>
        <w:ind w:firstLineChars="200" w:firstLine="480"/>
        <w:rPr>
          <w:rFonts w:ascii="仿宋" w:eastAsia="仿宋" w:hAnsi="仿宋" w:cs="宋体"/>
          <w:color w:val="000000" w:themeColor="text1"/>
          <w:sz w:val="24"/>
          <w:lang w:val="zh-CN"/>
        </w:rPr>
      </w:pPr>
      <w:r w:rsidRPr="00D53E54">
        <w:rPr>
          <w:rFonts w:ascii="仿宋" w:eastAsia="仿宋" w:hAnsi="仿宋" w:cs="宋体" w:hint="eastAsia"/>
          <w:color w:val="000000" w:themeColor="text1"/>
          <w:sz w:val="24"/>
        </w:rPr>
        <w:t>投标文件及投标人与采购有关的来往通知、函件和文件均应使用中文。</w:t>
      </w:r>
    </w:p>
    <w:p w14:paraId="20D32347" w14:textId="77777777" w:rsidR="00D06D00" w:rsidRPr="00D53E54" w:rsidRDefault="00000000">
      <w:pPr>
        <w:pStyle w:val="af0"/>
        <w:spacing w:line="360" w:lineRule="auto"/>
        <w:rPr>
          <w:rFonts w:ascii="仿宋" w:eastAsia="仿宋" w:hAnsi="仿宋" w:cs="宋体"/>
          <w:b/>
          <w:color w:val="000000" w:themeColor="text1"/>
          <w:sz w:val="24"/>
          <w:szCs w:val="24"/>
        </w:rPr>
      </w:pPr>
      <w:r w:rsidRPr="00D53E54">
        <w:rPr>
          <w:rFonts w:ascii="仿宋" w:eastAsia="仿宋" w:hAnsi="仿宋" w:cs="宋体" w:hint="eastAsia"/>
          <w:b/>
          <w:color w:val="000000" w:themeColor="text1"/>
          <w:sz w:val="24"/>
          <w:szCs w:val="24"/>
        </w:rPr>
        <w:t>11. 投标文件的组成</w:t>
      </w:r>
    </w:p>
    <w:p w14:paraId="5EFD2D70"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11.1</w:t>
      </w:r>
      <w:r w:rsidRPr="00D53E54">
        <w:rPr>
          <w:rFonts w:ascii="仿宋" w:eastAsia="仿宋" w:hAnsi="仿宋" w:cs="宋体" w:hint="eastAsia"/>
          <w:b/>
          <w:color w:val="000000" w:themeColor="text1"/>
          <w:sz w:val="24"/>
        </w:rPr>
        <w:t>资格文件</w:t>
      </w:r>
      <w:r w:rsidRPr="00D53E54">
        <w:rPr>
          <w:rFonts w:ascii="仿宋" w:eastAsia="仿宋" w:hAnsi="仿宋" w:cs="宋体" w:hint="eastAsia"/>
          <w:color w:val="000000" w:themeColor="text1"/>
          <w:sz w:val="24"/>
        </w:rPr>
        <w:t>：</w:t>
      </w:r>
    </w:p>
    <w:p w14:paraId="31C508F1" w14:textId="77777777" w:rsidR="00D06D00" w:rsidRPr="00D53E54" w:rsidRDefault="00000000">
      <w:pPr>
        <w:snapToGrid w:val="0"/>
        <w:spacing w:line="360" w:lineRule="auto"/>
        <w:ind w:firstLineChars="400" w:firstLine="960"/>
        <w:rPr>
          <w:rFonts w:ascii="仿宋" w:eastAsia="仿宋" w:hAnsi="仿宋" w:cs="宋体"/>
          <w:color w:val="000000" w:themeColor="text1"/>
          <w:sz w:val="24"/>
        </w:rPr>
      </w:pPr>
      <w:r w:rsidRPr="00D53E54">
        <w:rPr>
          <w:rFonts w:ascii="仿宋" w:eastAsia="仿宋" w:hAnsi="仿宋" w:cs="宋体" w:hint="eastAsia"/>
          <w:color w:val="000000" w:themeColor="text1"/>
          <w:sz w:val="24"/>
        </w:rPr>
        <w:t>11.1.1符合参加政府采购活动应当具备的一般条件的承诺函；</w:t>
      </w:r>
    </w:p>
    <w:p w14:paraId="6EF4C490" w14:textId="77777777" w:rsidR="00D06D00" w:rsidRPr="00D53E54" w:rsidRDefault="00000000">
      <w:pPr>
        <w:snapToGrid w:val="0"/>
        <w:spacing w:line="360" w:lineRule="auto"/>
        <w:ind w:firstLineChars="400" w:firstLine="960"/>
        <w:rPr>
          <w:rFonts w:ascii="仿宋" w:eastAsia="仿宋" w:hAnsi="仿宋" w:cs="宋体"/>
          <w:color w:val="000000" w:themeColor="text1"/>
          <w:sz w:val="24"/>
        </w:rPr>
      </w:pPr>
      <w:r w:rsidRPr="00D53E54">
        <w:rPr>
          <w:rFonts w:ascii="仿宋" w:eastAsia="仿宋" w:hAnsi="仿宋" w:cs="宋体" w:hint="eastAsia"/>
          <w:color w:val="000000" w:themeColor="text1"/>
          <w:sz w:val="24"/>
        </w:rPr>
        <w:t>1</w:t>
      </w:r>
      <w:r w:rsidRPr="00D53E54">
        <w:rPr>
          <w:rFonts w:ascii="仿宋" w:eastAsia="仿宋" w:hAnsi="仿宋" w:cs="宋体"/>
          <w:color w:val="000000" w:themeColor="text1"/>
          <w:sz w:val="24"/>
        </w:rPr>
        <w:t>1.1.2</w:t>
      </w:r>
      <w:r w:rsidRPr="00D53E54">
        <w:rPr>
          <w:rFonts w:ascii="仿宋" w:eastAsia="仿宋" w:hAnsi="仿宋" w:cs="宋体" w:hint="eastAsia"/>
          <w:snapToGrid w:val="0"/>
          <w:color w:val="000000" w:themeColor="text1"/>
          <w:kern w:val="28"/>
          <w:sz w:val="24"/>
          <w:szCs w:val="20"/>
        </w:rPr>
        <w:t>联合协议（如果有)；</w:t>
      </w:r>
    </w:p>
    <w:p w14:paraId="3F25BF4D" w14:textId="77777777" w:rsidR="00D06D00" w:rsidRPr="00D53E54" w:rsidRDefault="00000000">
      <w:pPr>
        <w:snapToGrid w:val="0"/>
        <w:spacing w:line="360" w:lineRule="auto"/>
        <w:ind w:firstLineChars="400" w:firstLine="960"/>
        <w:rPr>
          <w:rFonts w:ascii="仿宋" w:eastAsia="仿宋" w:hAnsi="仿宋" w:cs="宋体"/>
          <w:color w:val="000000" w:themeColor="text1"/>
          <w:sz w:val="24"/>
        </w:rPr>
      </w:pPr>
      <w:r w:rsidRPr="00D53E54">
        <w:rPr>
          <w:rFonts w:ascii="仿宋" w:eastAsia="仿宋" w:hAnsi="仿宋" w:cs="宋体" w:hint="eastAsia"/>
          <w:color w:val="000000" w:themeColor="text1"/>
          <w:sz w:val="24"/>
        </w:rPr>
        <w:t>11.1.</w:t>
      </w:r>
      <w:r w:rsidRPr="00D53E54">
        <w:rPr>
          <w:rFonts w:ascii="仿宋" w:eastAsia="仿宋" w:hAnsi="仿宋" w:cs="宋体"/>
          <w:color w:val="000000" w:themeColor="text1"/>
          <w:sz w:val="24"/>
        </w:rPr>
        <w:t>3</w:t>
      </w:r>
      <w:r w:rsidRPr="00D53E54">
        <w:rPr>
          <w:rFonts w:ascii="仿宋" w:eastAsia="仿宋" w:hAnsi="仿宋" w:cs="宋体" w:hint="eastAsia"/>
          <w:color w:val="000000" w:themeColor="text1"/>
          <w:sz w:val="24"/>
        </w:rPr>
        <w:t>落实政府采购政策需满足的资格要求</w:t>
      </w:r>
      <w:r w:rsidRPr="00D53E54">
        <w:rPr>
          <w:rFonts w:ascii="仿宋" w:eastAsia="仿宋" w:hAnsi="仿宋" w:cs="宋体" w:hint="eastAsia"/>
          <w:snapToGrid w:val="0"/>
          <w:color w:val="000000" w:themeColor="text1"/>
          <w:kern w:val="28"/>
          <w:sz w:val="24"/>
          <w:szCs w:val="20"/>
        </w:rPr>
        <w:t>（如果有)</w:t>
      </w:r>
      <w:r w:rsidRPr="00D53E54">
        <w:rPr>
          <w:rFonts w:ascii="仿宋" w:eastAsia="仿宋" w:hAnsi="仿宋" w:cs="宋体" w:hint="eastAsia"/>
          <w:color w:val="000000" w:themeColor="text1"/>
          <w:sz w:val="24"/>
        </w:rPr>
        <w:t>；</w:t>
      </w:r>
    </w:p>
    <w:p w14:paraId="2628B189" w14:textId="77777777" w:rsidR="00D06D00" w:rsidRPr="00D53E54" w:rsidRDefault="00000000">
      <w:pPr>
        <w:snapToGrid w:val="0"/>
        <w:spacing w:line="360" w:lineRule="auto"/>
        <w:ind w:firstLineChars="400" w:firstLine="960"/>
        <w:rPr>
          <w:rFonts w:ascii="仿宋" w:eastAsia="仿宋" w:hAnsi="仿宋" w:cs="宋体"/>
          <w:color w:val="000000" w:themeColor="text1"/>
          <w:sz w:val="24"/>
        </w:rPr>
      </w:pPr>
      <w:r w:rsidRPr="00D53E54">
        <w:rPr>
          <w:rFonts w:ascii="仿宋" w:eastAsia="仿宋" w:hAnsi="仿宋" w:cs="宋体" w:hint="eastAsia"/>
          <w:color w:val="000000" w:themeColor="text1"/>
          <w:sz w:val="24"/>
        </w:rPr>
        <w:t>11.1.</w:t>
      </w:r>
      <w:r w:rsidRPr="00D53E54">
        <w:rPr>
          <w:rFonts w:ascii="仿宋" w:eastAsia="仿宋" w:hAnsi="仿宋" w:cs="宋体"/>
          <w:color w:val="000000" w:themeColor="text1"/>
          <w:sz w:val="24"/>
        </w:rPr>
        <w:t>4</w:t>
      </w:r>
      <w:r w:rsidRPr="00D53E54">
        <w:rPr>
          <w:rFonts w:ascii="仿宋" w:eastAsia="仿宋" w:hAnsi="仿宋" w:cs="宋体" w:hint="eastAsia"/>
          <w:color w:val="000000" w:themeColor="text1"/>
          <w:sz w:val="24"/>
        </w:rPr>
        <w:t>本项目的特定资格要求</w:t>
      </w:r>
      <w:r w:rsidRPr="00D53E54">
        <w:rPr>
          <w:rFonts w:ascii="仿宋" w:eastAsia="仿宋" w:hAnsi="仿宋" w:cs="宋体" w:hint="eastAsia"/>
          <w:snapToGrid w:val="0"/>
          <w:color w:val="000000" w:themeColor="text1"/>
          <w:kern w:val="28"/>
          <w:sz w:val="24"/>
          <w:szCs w:val="20"/>
        </w:rPr>
        <w:t>（如果有)</w:t>
      </w:r>
      <w:r w:rsidRPr="00D53E54">
        <w:rPr>
          <w:rFonts w:ascii="仿宋" w:eastAsia="仿宋" w:hAnsi="仿宋" w:cs="宋体" w:hint="eastAsia"/>
          <w:color w:val="000000" w:themeColor="text1"/>
          <w:sz w:val="24"/>
        </w:rPr>
        <w:t>。</w:t>
      </w:r>
    </w:p>
    <w:p w14:paraId="022F8FF8" w14:textId="77777777" w:rsidR="00D06D00" w:rsidRPr="00D53E54" w:rsidRDefault="00000000">
      <w:pPr>
        <w:snapToGrid w:val="0"/>
        <w:spacing w:line="360" w:lineRule="auto"/>
        <w:ind w:firstLineChars="200" w:firstLine="480"/>
        <w:rPr>
          <w:rFonts w:ascii="仿宋" w:eastAsia="仿宋" w:hAnsi="仿宋" w:cs="宋体"/>
          <w:color w:val="000000" w:themeColor="text1"/>
          <w:sz w:val="24"/>
          <w:lang w:val="zh-CN"/>
        </w:rPr>
      </w:pPr>
      <w:r w:rsidRPr="00D53E54">
        <w:rPr>
          <w:rFonts w:ascii="仿宋" w:eastAsia="仿宋" w:hAnsi="仿宋" w:cs="宋体" w:hint="eastAsia"/>
          <w:color w:val="000000" w:themeColor="text1"/>
          <w:sz w:val="24"/>
          <w:lang w:val="zh-CN"/>
        </w:rPr>
        <w:t>11.</w:t>
      </w:r>
      <w:r w:rsidRPr="00D53E54">
        <w:rPr>
          <w:rFonts w:ascii="仿宋" w:eastAsia="仿宋" w:hAnsi="仿宋" w:cs="宋体" w:hint="eastAsia"/>
          <w:color w:val="000000" w:themeColor="text1"/>
          <w:sz w:val="24"/>
        </w:rPr>
        <w:t>2</w:t>
      </w:r>
      <w:r w:rsidRPr="00D53E54">
        <w:rPr>
          <w:rFonts w:ascii="仿宋" w:eastAsia="仿宋" w:hAnsi="仿宋" w:cs="宋体" w:hint="eastAsia"/>
          <w:color w:val="000000" w:themeColor="text1"/>
          <w:sz w:val="24"/>
          <w:lang w:val="zh-CN"/>
        </w:rPr>
        <w:t xml:space="preserve">  </w:t>
      </w:r>
      <w:r w:rsidRPr="00D53E54">
        <w:rPr>
          <w:rFonts w:ascii="仿宋" w:eastAsia="仿宋" w:hAnsi="仿宋" w:cs="宋体" w:hint="eastAsia"/>
          <w:color w:val="000000" w:themeColor="text1"/>
          <w:sz w:val="24"/>
        </w:rPr>
        <w:t>商务技术</w:t>
      </w:r>
      <w:r w:rsidRPr="00D53E54">
        <w:rPr>
          <w:rFonts w:ascii="仿宋" w:eastAsia="仿宋" w:hAnsi="仿宋" w:cs="宋体" w:hint="eastAsia"/>
          <w:color w:val="000000" w:themeColor="text1"/>
          <w:sz w:val="24"/>
          <w:lang w:val="zh-CN"/>
        </w:rPr>
        <w:t>文件：</w:t>
      </w:r>
    </w:p>
    <w:p w14:paraId="75B2BD3C" w14:textId="77777777" w:rsidR="00D06D00" w:rsidRPr="00D53E54" w:rsidRDefault="00000000">
      <w:pPr>
        <w:snapToGrid w:val="0"/>
        <w:spacing w:line="360" w:lineRule="auto"/>
        <w:ind w:firstLineChars="400" w:firstLine="960"/>
        <w:rPr>
          <w:rFonts w:ascii="仿宋" w:eastAsia="仿宋" w:hAnsi="仿宋" w:cs="宋体"/>
          <w:color w:val="000000" w:themeColor="text1"/>
          <w:sz w:val="24"/>
        </w:rPr>
      </w:pPr>
      <w:r w:rsidRPr="00D53E54">
        <w:rPr>
          <w:rFonts w:ascii="仿宋" w:eastAsia="仿宋" w:hAnsi="仿宋" w:cs="宋体" w:hint="eastAsia"/>
          <w:color w:val="000000" w:themeColor="text1"/>
          <w:sz w:val="24"/>
        </w:rPr>
        <w:t>11.2.1投标函；</w:t>
      </w:r>
      <w:r w:rsidRPr="00D53E54">
        <w:rPr>
          <w:rFonts w:ascii="仿宋" w:eastAsia="仿宋" w:hAnsi="仿宋" w:cs="宋体" w:hint="eastAsia"/>
          <w:color w:val="000000" w:themeColor="text1"/>
          <w:sz w:val="24"/>
          <w:lang w:val="zh-CN"/>
        </w:rPr>
        <w:t xml:space="preserve"> </w:t>
      </w:r>
    </w:p>
    <w:p w14:paraId="6512A414" w14:textId="77777777" w:rsidR="00D06D00" w:rsidRPr="00D53E54" w:rsidRDefault="00000000">
      <w:pPr>
        <w:snapToGrid w:val="0"/>
        <w:spacing w:line="360" w:lineRule="auto"/>
        <w:ind w:firstLineChars="400" w:firstLine="960"/>
        <w:rPr>
          <w:rFonts w:ascii="仿宋" w:eastAsia="仿宋" w:hAnsi="仿宋" w:cs="宋体"/>
          <w:color w:val="000000" w:themeColor="text1"/>
          <w:sz w:val="24"/>
        </w:rPr>
      </w:pPr>
      <w:r w:rsidRPr="00D53E54">
        <w:rPr>
          <w:rFonts w:ascii="仿宋" w:eastAsia="仿宋" w:hAnsi="仿宋" w:cs="宋体" w:hint="eastAsia"/>
          <w:color w:val="000000" w:themeColor="text1"/>
          <w:sz w:val="24"/>
        </w:rPr>
        <w:t>11.2.2授权委托书或法定代表人（单位负责人、自然人本人）身份证明；</w:t>
      </w:r>
    </w:p>
    <w:p w14:paraId="172D78CC" w14:textId="77777777" w:rsidR="00D06D00" w:rsidRPr="00D53E54" w:rsidRDefault="00000000">
      <w:pPr>
        <w:snapToGrid w:val="0"/>
        <w:spacing w:line="360" w:lineRule="auto"/>
        <w:ind w:firstLineChars="400" w:firstLine="960"/>
        <w:rPr>
          <w:rFonts w:ascii="仿宋" w:eastAsia="仿宋" w:hAnsi="仿宋" w:cs="宋体"/>
          <w:color w:val="000000" w:themeColor="text1"/>
          <w:sz w:val="24"/>
        </w:rPr>
      </w:pPr>
      <w:r w:rsidRPr="00D53E54">
        <w:rPr>
          <w:rFonts w:ascii="仿宋" w:eastAsia="仿宋" w:hAnsi="仿宋" w:cs="宋体" w:hint="eastAsia"/>
          <w:color w:val="000000" w:themeColor="text1"/>
          <w:sz w:val="24"/>
        </w:rPr>
        <w:t>11.2.</w:t>
      </w:r>
      <w:r w:rsidRPr="00D53E54">
        <w:rPr>
          <w:rFonts w:ascii="仿宋" w:eastAsia="仿宋" w:hAnsi="仿宋" w:cs="宋体"/>
          <w:color w:val="000000" w:themeColor="text1"/>
          <w:sz w:val="24"/>
        </w:rPr>
        <w:t>3</w:t>
      </w:r>
      <w:r w:rsidRPr="00D53E54">
        <w:rPr>
          <w:rFonts w:ascii="仿宋" w:eastAsia="仿宋" w:hAnsi="仿宋" w:cs="宋体" w:hint="eastAsia"/>
          <w:color w:val="000000" w:themeColor="text1"/>
          <w:sz w:val="24"/>
        </w:rPr>
        <w:t>分包意向协议</w:t>
      </w:r>
      <w:r w:rsidRPr="00D53E54">
        <w:rPr>
          <w:rFonts w:ascii="仿宋" w:eastAsia="仿宋" w:hAnsi="仿宋" w:cs="宋体" w:hint="eastAsia"/>
          <w:snapToGrid w:val="0"/>
          <w:color w:val="000000" w:themeColor="text1"/>
          <w:kern w:val="28"/>
          <w:sz w:val="24"/>
          <w:szCs w:val="20"/>
        </w:rPr>
        <w:t>（如果有)</w:t>
      </w:r>
      <w:r w:rsidRPr="00D53E54">
        <w:rPr>
          <w:rFonts w:ascii="仿宋" w:eastAsia="仿宋" w:hAnsi="仿宋" w:cs="宋体" w:hint="eastAsia"/>
          <w:color w:val="000000" w:themeColor="text1"/>
          <w:sz w:val="24"/>
        </w:rPr>
        <w:t>；</w:t>
      </w:r>
    </w:p>
    <w:p w14:paraId="467FE24E" w14:textId="77777777" w:rsidR="00D06D00" w:rsidRPr="00D53E54" w:rsidRDefault="00000000">
      <w:pPr>
        <w:snapToGrid w:val="0"/>
        <w:spacing w:line="360" w:lineRule="auto"/>
        <w:ind w:firstLineChars="400" w:firstLine="960"/>
        <w:rPr>
          <w:rFonts w:ascii="仿宋" w:eastAsia="仿宋" w:hAnsi="仿宋" w:cs="宋体"/>
          <w:color w:val="000000" w:themeColor="text1"/>
          <w:sz w:val="24"/>
        </w:rPr>
      </w:pPr>
      <w:r w:rsidRPr="00D53E54">
        <w:rPr>
          <w:rFonts w:ascii="仿宋" w:eastAsia="仿宋" w:hAnsi="仿宋" w:cs="宋体" w:hint="eastAsia"/>
          <w:color w:val="000000" w:themeColor="text1"/>
          <w:sz w:val="24"/>
        </w:rPr>
        <w:t>11.2.</w:t>
      </w:r>
      <w:r w:rsidRPr="00D53E54">
        <w:rPr>
          <w:rFonts w:ascii="仿宋" w:eastAsia="仿宋" w:hAnsi="仿宋" w:cs="宋体"/>
          <w:color w:val="000000" w:themeColor="text1"/>
          <w:sz w:val="24"/>
        </w:rPr>
        <w:t>4</w:t>
      </w:r>
      <w:r w:rsidRPr="00D53E54">
        <w:rPr>
          <w:rFonts w:ascii="仿宋" w:eastAsia="仿宋" w:hAnsi="仿宋" w:cs="宋体" w:hint="eastAsia"/>
          <w:color w:val="000000" w:themeColor="text1"/>
          <w:sz w:val="24"/>
        </w:rPr>
        <w:t>符合性审查资料；</w:t>
      </w:r>
    </w:p>
    <w:p w14:paraId="3319AD05" w14:textId="77777777" w:rsidR="00D06D00" w:rsidRPr="00D53E54" w:rsidRDefault="00000000">
      <w:pPr>
        <w:snapToGrid w:val="0"/>
        <w:spacing w:line="360" w:lineRule="auto"/>
        <w:ind w:leftChars="200" w:lef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11.2.</w:t>
      </w:r>
      <w:r w:rsidRPr="00D53E54">
        <w:rPr>
          <w:rFonts w:ascii="仿宋" w:eastAsia="仿宋" w:hAnsi="仿宋" w:cs="宋体"/>
          <w:color w:val="000000" w:themeColor="text1"/>
          <w:sz w:val="24"/>
        </w:rPr>
        <w:t>5</w:t>
      </w:r>
      <w:r w:rsidRPr="00D53E54">
        <w:rPr>
          <w:rFonts w:ascii="仿宋" w:eastAsia="仿宋" w:hAnsi="仿宋" w:cs="宋体" w:hint="eastAsia"/>
          <w:color w:val="000000" w:themeColor="text1"/>
          <w:sz w:val="24"/>
        </w:rPr>
        <w:t>评标标准相应的商务技术资料；</w:t>
      </w:r>
    </w:p>
    <w:p w14:paraId="7B0F54C1" w14:textId="77777777" w:rsidR="00D06D00" w:rsidRPr="00D53E54" w:rsidRDefault="00000000">
      <w:pPr>
        <w:snapToGrid w:val="0"/>
        <w:spacing w:line="360" w:lineRule="auto"/>
        <w:ind w:leftChars="200" w:lef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11.2.</w:t>
      </w:r>
      <w:r w:rsidRPr="00D53E54">
        <w:rPr>
          <w:rFonts w:ascii="仿宋" w:eastAsia="仿宋" w:hAnsi="仿宋" w:cs="宋体"/>
          <w:color w:val="000000" w:themeColor="text1"/>
          <w:sz w:val="24"/>
        </w:rPr>
        <w:t>6</w:t>
      </w:r>
      <w:r w:rsidRPr="00D53E54">
        <w:rPr>
          <w:rFonts w:ascii="仿宋" w:eastAsia="仿宋" w:hAnsi="仿宋" w:cs="宋体" w:hint="eastAsia"/>
          <w:color w:val="000000" w:themeColor="text1"/>
          <w:sz w:val="24"/>
        </w:rPr>
        <w:t>投标标的清单；</w:t>
      </w:r>
    </w:p>
    <w:p w14:paraId="16337C4F" w14:textId="77777777" w:rsidR="00D06D00" w:rsidRPr="00D53E54" w:rsidRDefault="00000000">
      <w:pPr>
        <w:snapToGrid w:val="0"/>
        <w:spacing w:line="360" w:lineRule="auto"/>
        <w:ind w:firstLineChars="400" w:firstLine="960"/>
        <w:rPr>
          <w:rFonts w:ascii="仿宋" w:eastAsia="仿宋" w:hAnsi="仿宋" w:cs="宋体"/>
          <w:color w:val="000000" w:themeColor="text1"/>
          <w:sz w:val="24"/>
        </w:rPr>
      </w:pPr>
      <w:r w:rsidRPr="00D53E54">
        <w:rPr>
          <w:rFonts w:ascii="仿宋" w:eastAsia="仿宋" w:hAnsi="仿宋" w:cs="宋体" w:hint="eastAsia"/>
          <w:color w:val="000000" w:themeColor="text1"/>
          <w:sz w:val="24"/>
        </w:rPr>
        <w:t>11.2.</w:t>
      </w:r>
      <w:r w:rsidRPr="00D53E54">
        <w:rPr>
          <w:rFonts w:ascii="仿宋" w:eastAsia="仿宋" w:hAnsi="仿宋" w:cs="宋体"/>
          <w:color w:val="000000" w:themeColor="text1"/>
          <w:sz w:val="24"/>
        </w:rPr>
        <w:t>7</w:t>
      </w:r>
      <w:r w:rsidRPr="00D53E54">
        <w:rPr>
          <w:rFonts w:ascii="仿宋" w:eastAsia="仿宋" w:hAnsi="仿宋" w:cs="宋体" w:hint="eastAsia"/>
          <w:color w:val="000000" w:themeColor="text1"/>
          <w:sz w:val="24"/>
        </w:rPr>
        <w:t>商务技术偏离表；</w:t>
      </w:r>
    </w:p>
    <w:p w14:paraId="5034907B" w14:textId="77777777" w:rsidR="00D06D00" w:rsidRPr="00D53E54" w:rsidRDefault="00000000">
      <w:pPr>
        <w:snapToGrid w:val="0"/>
        <w:spacing w:line="360" w:lineRule="auto"/>
        <w:ind w:firstLineChars="400" w:firstLine="960"/>
        <w:rPr>
          <w:rFonts w:ascii="仿宋" w:eastAsia="仿宋" w:hAnsi="仿宋" w:cs="宋体"/>
          <w:color w:val="000000" w:themeColor="text1"/>
          <w:sz w:val="24"/>
          <w:lang w:val="zh-CN"/>
        </w:rPr>
      </w:pPr>
      <w:r w:rsidRPr="00D53E54">
        <w:rPr>
          <w:rFonts w:ascii="仿宋" w:eastAsia="仿宋" w:hAnsi="仿宋" w:cs="宋体" w:hint="eastAsia"/>
          <w:color w:val="000000" w:themeColor="text1"/>
          <w:sz w:val="24"/>
          <w:lang w:val="zh-CN"/>
        </w:rPr>
        <w:t>11.</w:t>
      </w:r>
      <w:r w:rsidRPr="00D53E54">
        <w:rPr>
          <w:rFonts w:ascii="仿宋" w:eastAsia="仿宋" w:hAnsi="仿宋" w:cs="宋体" w:hint="eastAsia"/>
          <w:color w:val="000000" w:themeColor="text1"/>
          <w:sz w:val="24"/>
        </w:rPr>
        <w:t>2</w:t>
      </w:r>
      <w:r w:rsidRPr="00D53E54">
        <w:rPr>
          <w:rFonts w:ascii="仿宋" w:eastAsia="仿宋" w:hAnsi="仿宋" w:cs="宋体" w:hint="eastAsia"/>
          <w:color w:val="000000" w:themeColor="text1"/>
          <w:sz w:val="24"/>
          <w:lang w:val="zh-CN"/>
        </w:rPr>
        <w:t>.</w:t>
      </w:r>
      <w:r w:rsidRPr="00D53E54">
        <w:rPr>
          <w:rFonts w:ascii="仿宋" w:eastAsia="仿宋" w:hAnsi="仿宋" w:cs="宋体"/>
          <w:color w:val="000000" w:themeColor="text1"/>
          <w:sz w:val="24"/>
        </w:rPr>
        <w:t>8</w:t>
      </w:r>
      <w:r w:rsidRPr="00D53E54">
        <w:rPr>
          <w:rFonts w:ascii="仿宋" w:eastAsia="仿宋" w:hAnsi="仿宋" w:cs="宋体" w:hint="eastAsia"/>
          <w:color w:val="000000" w:themeColor="text1"/>
          <w:sz w:val="24"/>
          <w:lang w:val="zh-CN"/>
        </w:rPr>
        <w:t>政府采购供应商廉洁自律承诺书；</w:t>
      </w:r>
    </w:p>
    <w:p w14:paraId="0B9797DA" w14:textId="77777777" w:rsidR="00D06D00" w:rsidRPr="00D53E54" w:rsidRDefault="00000000">
      <w:pPr>
        <w:snapToGrid w:val="0"/>
        <w:spacing w:line="360" w:lineRule="auto"/>
        <w:ind w:firstLineChars="200" w:firstLine="480"/>
        <w:rPr>
          <w:rFonts w:ascii="仿宋" w:eastAsia="仿宋" w:hAnsi="仿宋" w:cs="宋体"/>
          <w:color w:val="000000" w:themeColor="text1"/>
          <w:sz w:val="24"/>
          <w:u w:val="single"/>
          <w:lang w:val="zh-CN"/>
        </w:rPr>
      </w:pPr>
      <w:r w:rsidRPr="00D53E54">
        <w:rPr>
          <w:rFonts w:ascii="仿宋" w:eastAsia="仿宋" w:hAnsi="仿宋" w:cs="宋体" w:hint="eastAsia"/>
          <w:color w:val="000000" w:themeColor="text1"/>
          <w:kern w:val="0"/>
          <w:sz w:val="24"/>
          <w:lang w:val="zh-CN"/>
        </w:rPr>
        <w:t>11.</w:t>
      </w:r>
      <w:r w:rsidRPr="00D53E54">
        <w:rPr>
          <w:rFonts w:ascii="仿宋" w:eastAsia="仿宋" w:hAnsi="仿宋" w:cs="宋体" w:hint="eastAsia"/>
          <w:color w:val="000000" w:themeColor="text1"/>
          <w:kern w:val="0"/>
          <w:sz w:val="24"/>
        </w:rPr>
        <w:t>3</w:t>
      </w:r>
      <w:r w:rsidRPr="00D53E54">
        <w:rPr>
          <w:rFonts w:ascii="仿宋" w:eastAsia="仿宋" w:hAnsi="仿宋" w:cs="宋体" w:hint="eastAsia"/>
          <w:b/>
          <w:color w:val="000000" w:themeColor="text1"/>
          <w:sz w:val="24"/>
        </w:rPr>
        <w:t>报价文件：</w:t>
      </w:r>
      <w:r w:rsidRPr="00D53E54">
        <w:rPr>
          <w:rFonts w:ascii="仿宋" w:eastAsia="仿宋" w:hAnsi="仿宋" w:cs="宋体" w:hint="eastAsia"/>
          <w:color w:val="000000" w:themeColor="text1"/>
          <w:sz w:val="24"/>
        </w:rPr>
        <w:t xml:space="preserve"> </w:t>
      </w:r>
    </w:p>
    <w:p w14:paraId="51A93F84" w14:textId="77777777" w:rsidR="00D06D00" w:rsidRPr="00D53E54" w:rsidRDefault="00000000">
      <w:pPr>
        <w:snapToGrid w:val="0"/>
        <w:spacing w:line="360" w:lineRule="auto"/>
        <w:ind w:firstLineChars="400" w:firstLine="960"/>
        <w:rPr>
          <w:rFonts w:ascii="仿宋" w:eastAsia="仿宋" w:hAnsi="仿宋" w:cs="宋体"/>
          <w:color w:val="000000" w:themeColor="text1"/>
          <w:sz w:val="24"/>
        </w:rPr>
      </w:pPr>
      <w:r w:rsidRPr="00D53E54">
        <w:rPr>
          <w:rFonts w:ascii="仿宋" w:eastAsia="仿宋" w:hAnsi="仿宋" w:cs="宋体" w:hint="eastAsia"/>
          <w:color w:val="000000" w:themeColor="text1"/>
          <w:sz w:val="24"/>
        </w:rPr>
        <w:t>11.3.1开标一览表（报价表）；</w:t>
      </w:r>
    </w:p>
    <w:p w14:paraId="64F68311" w14:textId="77777777" w:rsidR="00D06D00" w:rsidRPr="00D53E54" w:rsidRDefault="00000000">
      <w:pPr>
        <w:snapToGrid w:val="0"/>
        <w:spacing w:line="360" w:lineRule="auto"/>
        <w:ind w:firstLineChars="400" w:firstLine="960"/>
        <w:rPr>
          <w:rFonts w:ascii="仿宋" w:eastAsia="仿宋" w:hAnsi="仿宋" w:cs="宋体"/>
          <w:color w:val="000000" w:themeColor="text1"/>
          <w:sz w:val="24"/>
        </w:rPr>
      </w:pPr>
      <w:r w:rsidRPr="00D53E54">
        <w:rPr>
          <w:rFonts w:ascii="仿宋" w:eastAsia="仿宋" w:hAnsi="仿宋" w:cs="宋体" w:hint="eastAsia"/>
          <w:color w:val="000000" w:themeColor="text1"/>
          <w:sz w:val="24"/>
        </w:rPr>
        <w:t>11.3.2中小企业声明函。</w:t>
      </w:r>
    </w:p>
    <w:p w14:paraId="600F1464" w14:textId="77777777" w:rsidR="00D06D00" w:rsidRPr="00D53E54" w:rsidRDefault="00000000">
      <w:pPr>
        <w:spacing w:line="360" w:lineRule="auto"/>
        <w:ind w:firstLineChars="300" w:firstLine="723"/>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投标文件含有采购人不能接受的附加条件的，投标无效；</w:t>
      </w:r>
    </w:p>
    <w:p w14:paraId="3D8E2BC7" w14:textId="77777777" w:rsidR="00D06D00" w:rsidRPr="00D53E54" w:rsidRDefault="00000000">
      <w:pPr>
        <w:spacing w:line="360" w:lineRule="auto"/>
        <w:ind w:firstLineChars="300" w:firstLine="723"/>
        <w:rPr>
          <w:rFonts w:ascii="仿宋" w:eastAsia="仿宋" w:hAnsi="仿宋" w:cs="宋体"/>
          <w:b/>
          <w:color w:val="000000" w:themeColor="text1"/>
          <w:sz w:val="24"/>
          <w:szCs w:val="21"/>
        </w:rPr>
      </w:pPr>
      <w:r w:rsidRPr="00D53E54">
        <w:rPr>
          <w:rFonts w:ascii="仿宋" w:eastAsia="仿宋" w:hAnsi="仿宋" w:cs="宋体" w:hint="eastAsia"/>
          <w:b/>
          <w:color w:val="000000" w:themeColor="text1"/>
          <w:sz w:val="24"/>
        </w:rPr>
        <w:t>投标人提供虚假材料投标的，投标无效。</w:t>
      </w:r>
    </w:p>
    <w:p w14:paraId="123236E8" w14:textId="77777777" w:rsidR="00D06D00" w:rsidRPr="00D53E54" w:rsidRDefault="00000000">
      <w:pPr>
        <w:pStyle w:val="2b"/>
        <w:snapToGrid w:val="0"/>
        <w:spacing w:before="0"/>
        <w:ind w:firstLineChars="0" w:firstLine="0"/>
        <w:outlineLvl w:val="0"/>
        <w:rPr>
          <w:rFonts w:ascii="仿宋" w:eastAsia="仿宋" w:hAnsi="仿宋" w:cs="宋体"/>
          <w:b/>
          <w:color w:val="000000" w:themeColor="text1"/>
          <w:szCs w:val="24"/>
        </w:rPr>
      </w:pPr>
      <w:r w:rsidRPr="00D53E54">
        <w:rPr>
          <w:rFonts w:ascii="仿宋" w:eastAsia="仿宋" w:hAnsi="仿宋" w:cs="宋体" w:hint="eastAsia"/>
          <w:b/>
          <w:color w:val="000000" w:themeColor="text1"/>
          <w:szCs w:val="24"/>
        </w:rPr>
        <w:t>12</w:t>
      </w:r>
      <w:r w:rsidRPr="00D53E54">
        <w:rPr>
          <w:rFonts w:ascii="仿宋" w:eastAsia="仿宋" w:hAnsi="仿宋" w:cs="宋体" w:hint="eastAsia"/>
          <w:b/>
          <w:color w:val="000000" w:themeColor="text1"/>
          <w:kern w:val="0"/>
          <w:szCs w:val="24"/>
          <w:lang w:val="zh-CN"/>
        </w:rPr>
        <w:t xml:space="preserve">. </w:t>
      </w:r>
      <w:r w:rsidRPr="00D53E54">
        <w:rPr>
          <w:rFonts w:ascii="仿宋" w:eastAsia="仿宋" w:hAnsi="仿宋" w:cs="宋体" w:hint="eastAsia"/>
          <w:b/>
          <w:color w:val="000000" w:themeColor="text1"/>
          <w:szCs w:val="24"/>
        </w:rPr>
        <w:t>投标文件的编制</w:t>
      </w:r>
    </w:p>
    <w:p w14:paraId="2B710BF1" w14:textId="77777777" w:rsidR="00D06D00" w:rsidRPr="00D53E54" w:rsidRDefault="00000000">
      <w:pPr>
        <w:spacing w:line="360" w:lineRule="auto"/>
        <w:ind w:firstLineChars="200" w:firstLine="480"/>
        <w:rPr>
          <w:rFonts w:ascii="仿宋" w:eastAsia="仿宋" w:hAnsi="仿宋" w:cs="宋体"/>
          <w:b/>
          <w:color w:val="000000" w:themeColor="text1"/>
          <w:sz w:val="24"/>
        </w:rPr>
      </w:pPr>
      <w:r w:rsidRPr="00D53E54">
        <w:rPr>
          <w:rFonts w:ascii="仿宋" w:eastAsia="仿宋" w:hAnsi="仿宋" w:cs="宋体" w:hint="eastAsia"/>
          <w:color w:val="000000" w:themeColor="text1"/>
          <w:kern w:val="0"/>
          <w:sz w:val="24"/>
          <w:lang w:val="zh-CN"/>
        </w:rPr>
        <w:t>12.1投标文件分为资格文件、商务技术文件、报价文件三部分。各投标人在编制投标文件时请按照招标文件第六部</w:t>
      </w:r>
      <w:proofErr w:type="gramStart"/>
      <w:r w:rsidRPr="00D53E54">
        <w:rPr>
          <w:rFonts w:ascii="仿宋" w:eastAsia="仿宋" w:hAnsi="仿宋" w:cs="宋体" w:hint="eastAsia"/>
          <w:color w:val="000000" w:themeColor="text1"/>
          <w:kern w:val="0"/>
          <w:sz w:val="24"/>
          <w:lang w:val="zh-CN"/>
        </w:rPr>
        <w:t>分规定</w:t>
      </w:r>
      <w:proofErr w:type="gramEnd"/>
      <w:r w:rsidRPr="00D53E54">
        <w:rPr>
          <w:rFonts w:ascii="仿宋" w:eastAsia="仿宋" w:hAnsi="仿宋" w:cs="宋体" w:hint="eastAsia"/>
          <w:color w:val="000000" w:themeColor="text1"/>
          <w:kern w:val="0"/>
          <w:sz w:val="24"/>
          <w:lang w:val="zh-CN"/>
        </w:rPr>
        <w:t>的格式进行，混乱的编排导致投标文件被误读或评标委员会查找不到有效文件是投标人的风险。</w:t>
      </w:r>
    </w:p>
    <w:p w14:paraId="2AE3F617" w14:textId="77777777" w:rsidR="00D06D00" w:rsidRPr="00D53E54" w:rsidRDefault="00000000">
      <w:pPr>
        <w:spacing w:line="360" w:lineRule="auto"/>
        <w:ind w:firstLineChars="200" w:firstLine="480"/>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12.2投标人进行电子投标应安装客户端软件—“政</w:t>
      </w:r>
      <w:proofErr w:type="gramStart"/>
      <w:r w:rsidRPr="00D53E54">
        <w:rPr>
          <w:rFonts w:ascii="仿宋" w:eastAsia="仿宋" w:hAnsi="仿宋" w:cs="宋体" w:hint="eastAsia"/>
          <w:color w:val="000000" w:themeColor="text1"/>
          <w:kern w:val="0"/>
          <w:sz w:val="24"/>
          <w:lang w:val="zh-CN"/>
        </w:rPr>
        <w:t>采云</w:t>
      </w:r>
      <w:proofErr w:type="gramEnd"/>
      <w:r w:rsidRPr="00D53E54">
        <w:rPr>
          <w:rFonts w:ascii="仿宋" w:eastAsia="仿宋" w:hAnsi="仿宋" w:cs="宋体" w:hint="eastAsia"/>
          <w:color w:val="000000" w:themeColor="text1"/>
          <w:kern w:val="0"/>
          <w:sz w:val="24"/>
          <w:lang w:val="zh-CN"/>
        </w:rPr>
        <w:t>电子交易客户端”，并按照招标文件和电子交易平台的要求编制并加密投标文件。投标人未按规定加密的投标文件，电子交易平台将拒收并提示。</w:t>
      </w:r>
    </w:p>
    <w:p w14:paraId="0664AC85" w14:textId="77777777" w:rsidR="00D06D00" w:rsidRPr="00D53E54" w:rsidRDefault="00000000">
      <w:pPr>
        <w:spacing w:line="360" w:lineRule="auto"/>
        <w:ind w:firstLineChars="200" w:firstLine="480"/>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12.3使用“政</w:t>
      </w:r>
      <w:proofErr w:type="gramStart"/>
      <w:r w:rsidRPr="00D53E54">
        <w:rPr>
          <w:rFonts w:ascii="仿宋" w:eastAsia="仿宋" w:hAnsi="仿宋" w:cs="宋体" w:hint="eastAsia"/>
          <w:color w:val="000000" w:themeColor="text1"/>
          <w:kern w:val="0"/>
          <w:sz w:val="24"/>
          <w:lang w:val="zh-CN"/>
        </w:rPr>
        <w:t>采云</w:t>
      </w:r>
      <w:proofErr w:type="gramEnd"/>
      <w:r w:rsidRPr="00D53E54">
        <w:rPr>
          <w:rFonts w:ascii="仿宋" w:eastAsia="仿宋" w:hAnsi="仿宋" w:cs="宋体" w:hint="eastAsia"/>
          <w:color w:val="000000" w:themeColor="text1"/>
          <w:kern w:val="0"/>
          <w:sz w:val="24"/>
          <w:lang w:val="zh-CN"/>
        </w:rPr>
        <w:t>电子交易客户端”需要提前申领CA数字证书，申领流程请自行前往“浙江政府采购网-下载专区-电子交易客户端-CA驱动和申领流程”进行查阅。</w:t>
      </w:r>
    </w:p>
    <w:p w14:paraId="5F3B2DD3" w14:textId="77777777" w:rsidR="00D06D00" w:rsidRPr="00D53E54" w:rsidRDefault="00000000">
      <w:pPr>
        <w:snapToGrid w:val="0"/>
        <w:spacing w:line="360" w:lineRule="auto"/>
        <w:rPr>
          <w:rFonts w:ascii="仿宋" w:eastAsia="仿宋" w:hAnsi="仿宋" w:cs="宋体"/>
          <w:b/>
          <w:color w:val="000000" w:themeColor="text1"/>
          <w:sz w:val="24"/>
        </w:rPr>
      </w:pPr>
      <w:r w:rsidRPr="00D53E54">
        <w:rPr>
          <w:rFonts w:ascii="仿宋" w:eastAsia="仿宋" w:hAnsi="仿宋" w:cs="宋体" w:hint="eastAsia"/>
          <w:b/>
          <w:color w:val="000000" w:themeColor="text1"/>
          <w:sz w:val="24"/>
        </w:rPr>
        <w:lastRenderedPageBreak/>
        <w:t>13.投标文件的签署、盖章</w:t>
      </w:r>
    </w:p>
    <w:p w14:paraId="7C59EABD" w14:textId="77777777" w:rsidR="00D06D00" w:rsidRPr="00D53E54" w:rsidRDefault="00000000">
      <w:pPr>
        <w:pStyle w:val="2b"/>
        <w:snapToGrid w:val="0"/>
        <w:spacing w:before="0"/>
        <w:ind w:firstLine="480"/>
        <w:rPr>
          <w:rFonts w:ascii="仿宋" w:eastAsia="仿宋" w:hAnsi="仿宋" w:cs="宋体"/>
          <w:b/>
          <w:color w:val="000000" w:themeColor="text1"/>
        </w:rPr>
      </w:pPr>
      <w:r w:rsidRPr="00D53E54">
        <w:rPr>
          <w:rFonts w:ascii="仿宋" w:eastAsia="仿宋" w:hAnsi="仿宋" w:cs="宋体" w:hint="eastAsia"/>
          <w:color w:val="000000" w:themeColor="text1"/>
          <w:szCs w:val="24"/>
        </w:rPr>
        <w:t>13.1投标文件按照招标文件第六部分格式要</w:t>
      </w:r>
      <w:r w:rsidRPr="00D53E54">
        <w:rPr>
          <w:rFonts w:ascii="仿宋" w:eastAsia="仿宋" w:hAnsi="仿宋" w:cs="宋体" w:hint="eastAsia"/>
          <w:color w:val="000000" w:themeColor="text1"/>
        </w:rPr>
        <w:t>求进行签署、盖章。</w:t>
      </w:r>
      <w:r w:rsidRPr="00D53E54">
        <w:rPr>
          <w:rFonts w:ascii="仿宋" w:eastAsia="仿宋" w:hAnsi="仿宋" w:cs="宋体" w:hint="eastAsia"/>
          <w:b/>
          <w:color w:val="000000" w:themeColor="text1"/>
        </w:rPr>
        <w:t>▲投标人的投标文件未按照招标文件要求签署、盖章的，其投标无效</w:t>
      </w:r>
      <w:r w:rsidRPr="00D53E54">
        <w:rPr>
          <w:rFonts w:ascii="仿宋" w:eastAsia="仿宋" w:hAnsi="仿宋" w:cs="宋体" w:hint="eastAsia"/>
          <w:color w:val="000000" w:themeColor="text1"/>
          <w:szCs w:val="24"/>
        </w:rPr>
        <w:t>。</w:t>
      </w:r>
    </w:p>
    <w:p w14:paraId="208F54DD" w14:textId="77777777" w:rsidR="00D06D00" w:rsidRPr="00D53E54" w:rsidRDefault="00000000">
      <w:pPr>
        <w:pStyle w:val="2b"/>
        <w:snapToGrid w:val="0"/>
        <w:spacing w:before="0"/>
        <w:ind w:firstLine="480"/>
        <w:rPr>
          <w:rFonts w:ascii="仿宋" w:eastAsia="仿宋" w:hAnsi="仿宋" w:cs="宋体"/>
          <w:color w:val="000000" w:themeColor="text1"/>
        </w:rPr>
      </w:pPr>
      <w:r w:rsidRPr="00D53E54">
        <w:rPr>
          <w:rFonts w:ascii="仿宋" w:eastAsia="仿宋" w:hAnsi="仿宋" w:cs="宋体" w:hint="eastAsia"/>
          <w:color w:val="000000" w:themeColor="text1"/>
        </w:rPr>
        <w:t>13.2为确保网上操作合法、有效和安全，投标人应当在投标截止时间前完成在“政府采购云平台”的身份认证，确保在电子投标过程中能够对相关数据电文进行加密和使用电子签名。</w:t>
      </w:r>
    </w:p>
    <w:p w14:paraId="35B77408" w14:textId="77777777" w:rsidR="00D06D00" w:rsidRPr="00D53E54" w:rsidRDefault="00000000">
      <w:pPr>
        <w:pStyle w:val="2b"/>
        <w:snapToGrid w:val="0"/>
        <w:spacing w:before="0"/>
        <w:ind w:firstLine="480"/>
        <w:rPr>
          <w:rFonts w:ascii="仿宋" w:eastAsia="仿宋" w:hAnsi="仿宋" w:cs="宋体"/>
          <w:color w:val="000000" w:themeColor="text1"/>
          <w:szCs w:val="24"/>
        </w:rPr>
      </w:pPr>
      <w:r w:rsidRPr="00D53E54">
        <w:rPr>
          <w:rFonts w:ascii="仿宋" w:eastAsia="仿宋" w:hAnsi="仿宋" w:cs="宋体" w:hint="eastAsia"/>
          <w:color w:val="000000" w:themeColor="text1"/>
        </w:rPr>
        <w:t>13.3招标文件对投标文件签署、盖章的要求适用于电子签名。</w:t>
      </w:r>
    </w:p>
    <w:p w14:paraId="59EB3743" w14:textId="77777777" w:rsidR="00D06D00" w:rsidRPr="00D53E54" w:rsidRDefault="00000000">
      <w:pPr>
        <w:pStyle w:val="2b"/>
        <w:spacing w:before="0"/>
        <w:ind w:firstLineChars="0" w:firstLine="0"/>
        <w:rPr>
          <w:rFonts w:ascii="仿宋" w:eastAsia="仿宋" w:hAnsi="仿宋" w:cs="宋体"/>
          <w:b/>
          <w:color w:val="000000" w:themeColor="text1"/>
          <w:szCs w:val="24"/>
        </w:rPr>
      </w:pPr>
      <w:r w:rsidRPr="00D53E54">
        <w:rPr>
          <w:rFonts w:ascii="仿宋" w:eastAsia="仿宋" w:hAnsi="仿宋" w:cs="宋体" w:hint="eastAsia"/>
          <w:b/>
          <w:color w:val="000000" w:themeColor="text1"/>
          <w:szCs w:val="24"/>
        </w:rPr>
        <w:t>14. 投标文件的提交、补充、修改、撤回</w:t>
      </w:r>
    </w:p>
    <w:p w14:paraId="2FB3F5CF" w14:textId="77777777" w:rsidR="00D06D00" w:rsidRPr="00D53E54" w:rsidRDefault="00000000">
      <w:pPr>
        <w:pStyle w:val="2b"/>
        <w:ind w:firstLine="480"/>
        <w:rPr>
          <w:rFonts w:ascii="仿宋" w:eastAsia="仿宋" w:hAnsi="仿宋" w:cs="宋体"/>
          <w:color w:val="000000" w:themeColor="text1"/>
          <w:szCs w:val="24"/>
        </w:rPr>
      </w:pPr>
      <w:r w:rsidRPr="00D53E54">
        <w:rPr>
          <w:rFonts w:ascii="仿宋" w:eastAsia="仿宋" w:hAnsi="仿宋" w:cs="宋体" w:hint="eastAsia"/>
          <w:color w:val="000000" w:themeColor="text1"/>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E9D254" w14:textId="77777777" w:rsidR="00D06D00" w:rsidRPr="00D53E54" w:rsidRDefault="00000000">
      <w:pPr>
        <w:pStyle w:val="2b"/>
        <w:spacing w:before="0"/>
        <w:ind w:firstLine="480"/>
        <w:rPr>
          <w:rFonts w:ascii="仿宋" w:eastAsia="仿宋" w:hAnsi="仿宋" w:cs="宋体"/>
          <w:color w:val="000000" w:themeColor="text1"/>
          <w:szCs w:val="24"/>
        </w:rPr>
      </w:pPr>
      <w:r w:rsidRPr="00D53E54">
        <w:rPr>
          <w:rFonts w:ascii="仿宋" w:eastAsia="仿宋" w:hAnsi="仿宋" w:cs="宋体" w:hint="eastAsia"/>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14:paraId="1636A8F9" w14:textId="77777777" w:rsidR="00D06D00" w:rsidRPr="00D53E54" w:rsidRDefault="00000000">
      <w:pPr>
        <w:pStyle w:val="2b"/>
        <w:spacing w:before="0"/>
        <w:ind w:firstLine="480"/>
        <w:rPr>
          <w:rFonts w:ascii="仿宋" w:eastAsia="仿宋" w:hAnsi="仿宋" w:cs="宋体"/>
          <w:color w:val="000000" w:themeColor="text1"/>
          <w:szCs w:val="24"/>
        </w:rPr>
      </w:pPr>
      <w:r w:rsidRPr="00D53E54">
        <w:rPr>
          <w:rFonts w:ascii="仿宋" w:eastAsia="仿宋" w:hAnsi="仿宋" w:cs="宋体" w:hint="eastAsia"/>
          <w:color w:val="000000" w:themeColor="text1"/>
          <w:szCs w:val="24"/>
        </w:rPr>
        <w:t>14.3采购人、采购机构可以视情况延长投标文件提交的截止时间。在上述情况下，采购机构与投标人以前在投标截止期方面的全部权利、责任和义务，将适用于延长至新的投标截止期。</w:t>
      </w:r>
    </w:p>
    <w:p w14:paraId="49FD24BC" w14:textId="77777777" w:rsidR="00D06D00" w:rsidRPr="00D53E54" w:rsidRDefault="00000000">
      <w:pPr>
        <w:pStyle w:val="af0"/>
        <w:spacing w:line="360" w:lineRule="auto"/>
        <w:rPr>
          <w:rFonts w:ascii="仿宋" w:eastAsia="仿宋" w:hAnsi="仿宋" w:cs="宋体"/>
          <w:b/>
          <w:color w:val="000000" w:themeColor="text1"/>
          <w:sz w:val="24"/>
          <w:szCs w:val="24"/>
        </w:rPr>
      </w:pPr>
      <w:r w:rsidRPr="00D53E54">
        <w:rPr>
          <w:rFonts w:ascii="仿宋" w:eastAsia="仿宋" w:hAnsi="仿宋" w:cs="宋体" w:hint="eastAsia"/>
          <w:b/>
          <w:color w:val="000000" w:themeColor="text1"/>
          <w:sz w:val="24"/>
          <w:szCs w:val="24"/>
        </w:rPr>
        <w:t>15.备份投标文件</w:t>
      </w:r>
    </w:p>
    <w:p w14:paraId="0F7716B1" w14:textId="77777777" w:rsidR="00D06D00" w:rsidRPr="00D53E54" w:rsidRDefault="00000000">
      <w:pPr>
        <w:pStyle w:val="af0"/>
        <w:spacing w:line="360" w:lineRule="auto"/>
        <w:ind w:firstLineChars="150" w:firstLine="360"/>
        <w:rPr>
          <w:rFonts w:ascii="仿宋" w:eastAsia="仿宋" w:hAnsi="仿宋" w:cs="宋体"/>
          <w:b/>
          <w:color w:val="000000" w:themeColor="text1"/>
          <w:sz w:val="24"/>
          <w:szCs w:val="24"/>
        </w:rPr>
      </w:pPr>
      <w:r w:rsidRPr="00D53E54">
        <w:rPr>
          <w:rFonts w:ascii="仿宋" w:eastAsia="仿宋" w:hAnsi="仿宋" w:cs="宋体" w:hint="eastAsia"/>
          <w:color w:val="000000" w:themeColor="text1"/>
          <w:sz w:val="24"/>
          <w:szCs w:val="24"/>
        </w:rPr>
        <w:t xml:space="preserve"> 15.1投标人在电子交易平台传输递交投标文件后，还可以在投标截止时间前直接提交或者以邮政快递方式递交备份投标文件1份，</w:t>
      </w:r>
      <w:r w:rsidRPr="00D53E54">
        <w:rPr>
          <w:rFonts w:ascii="仿宋" w:eastAsia="仿宋" w:hAnsi="仿宋" w:cs="宋体" w:hint="eastAsia"/>
          <w:b/>
          <w:color w:val="000000" w:themeColor="text1"/>
          <w:sz w:val="24"/>
          <w:szCs w:val="24"/>
        </w:rPr>
        <w:t>但采购人、采购机构不强制或变相强制投标人提交备份投标文件。</w:t>
      </w:r>
    </w:p>
    <w:p w14:paraId="66AE4855" w14:textId="77777777" w:rsidR="00D06D00" w:rsidRPr="00D53E54" w:rsidRDefault="00000000">
      <w:pPr>
        <w:pStyle w:val="af0"/>
        <w:spacing w:line="360" w:lineRule="auto"/>
        <w:ind w:firstLineChars="200" w:firstLine="480"/>
        <w:rPr>
          <w:rFonts w:ascii="仿宋" w:eastAsia="仿宋" w:hAnsi="仿宋" w:cs="宋体"/>
          <w:b/>
          <w:color w:val="000000" w:themeColor="text1"/>
          <w:sz w:val="24"/>
          <w:szCs w:val="24"/>
        </w:rPr>
      </w:pPr>
      <w:r w:rsidRPr="00D53E54">
        <w:rPr>
          <w:rFonts w:ascii="仿宋" w:eastAsia="仿宋" w:hAnsi="仿宋" w:cs="宋体" w:hint="eastAsia"/>
          <w:color w:val="000000" w:themeColor="text1"/>
          <w:sz w:val="24"/>
          <w:szCs w:val="24"/>
        </w:rPr>
        <w:t>15.2备份投标文件须在“政</w:t>
      </w:r>
      <w:proofErr w:type="gramStart"/>
      <w:r w:rsidRPr="00D53E54">
        <w:rPr>
          <w:rFonts w:ascii="仿宋" w:eastAsia="仿宋" w:hAnsi="仿宋" w:cs="宋体" w:hint="eastAsia"/>
          <w:color w:val="000000" w:themeColor="text1"/>
          <w:sz w:val="24"/>
          <w:szCs w:val="24"/>
        </w:rPr>
        <w:t>采云</w:t>
      </w:r>
      <w:proofErr w:type="gramEnd"/>
      <w:r w:rsidRPr="00D53E54">
        <w:rPr>
          <w:rFonts w:ascii="仿宋" w:eastAsia="仿宋" w:hAnsi="仿宋" w:cs="宋体" w:hint="eastAsia"/>
          <w:color w:val="000000" w:themeColor="text1"/>
          <w:sz w:val="24"/>
          <w:szCs w:val="24"/>
        </w:rPr>
        <w:t>投标客户端”制作生成，并储存在</w:t>
      </w:r>
      <w:r w:rsidRPr="00D53E54">
        <w:rPr>
          <w:rFonts w:ascii="仿宋" w:eastAsia="仿宋" w:hAnsi="仿宋" w:cs="宋体" w:hint="eastAsia"/>
          <w:color w:val="000000" w:themeColor="text1"/>
          <w:sz w:val="24"/>
        </w:rPr>
        <w:t>DVD光盘</w:t>
      </w:r>
      <w:r w:rsidRPr="00D53E54">
        <w:rPr>
          <w:rFonts w:ascii="仿宋" w:eastAsia="仿宋" w:hAnsi="仿宋" w:cs="宋体" w:hint="eastAsia"/>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D53E54">
        <w:rPr>
          <w:rFonts w:ascii="仿宋" w:eastAsia="仿宋" w:hAnsi="仿宋" w:cs="宋体" w:hint="eastAsia"/>
          <w:b/>
          <w:color w:val="000000" w:themeColor="text1"/>
          <w:sz w:val="24"/>
        </w:rPr>
        <w:t>不符合上述制作、</w:t>
      </w:r>
      <w:r w:rsidRPr="00D53E54">
        <w:rPr>
          <w:rFonts w:ascii="仿宋" w:eastAsia="仿宋" w:hAnsi="仿宋" w:cs="宋体" w:hint="eastAsia"/>
          <w:b/>
          <w:color w:val="000000" w:themeColor="text1"/>
          <w:sz w:val="24"/>
          <w:szCs w:val="24"/>
        </w:rPr>
        <w:t>存储、密封规定的备份投标文件将被视为无效或者被拒绝接收。</w:t>
      </w:r>
    </w:p>
    <w:p w14:paraId="4719E262" w14:textId="77777777" w:rsidR="00D06D00" w:rsidRPr="00D53E54" w:rsidRDefault="00000000">
      <w:pPr>
        <w:pStyle w:val="af0"/>
        <w:spacing w:line="360" w:lineRule="auto"/>
        <w:ind w:firstLineChars="200" w:firstLine="480"/>
        <w:rPr>
          <w:rFonts w:ascii="仿宋" w:eastAsia="仿宋" w:hAnsi="仿宋" w:cs="宋体"/>
          <w:color w:val="000000" w:themeColor="text1"/>
          <w:sz w:val="24"/>
          <w:szCs w:val="24"/>
        </w:rPr>
      </w:pPr>
      <w:r w:rsidRPr="00D53E54">
        <w:rPr>
          <w:rFonts w:ascii="仿宋" w:eastAsia="仿宋" w:hAnsi="仿宋" w:cs="宋体" w:hint="eastAsia"/>
          <w:color w:val="000000" w:themeColor="text1"/>
          <w:sz w:val="24"/>
          <w:szCs w:val="24"/>
        </w:rPr>
        <w:t>15.3直接提交备份投标文件的，投标人应于投标截止时间前在招标公告中载明的开标地点将备份投标文件提交给采购机构，采购机构将拒绝接受逾期送达的备份投标文件。</w:t>
      </w:r>
    </w:p>
    <w:p w14:paraId="470EACF5" w14:textId="77777777" w:rsidR="00D06D00" w:rsidRPr="00D53E54" w:rsidRDefault="00000000">
      <w:pPr>
        <w:pStyle w:val="af0"/>
        <w:spacing w:line="360" w:lineRule="auto"/>
        <w:ind w:firstLineChars="200" w:firstLine="480"/>
        <w:rPr>
          <w:rFonts w:ascii="仿宋" w:eastAsia="仿宋" w:hAnsi="仿宋" w:cs="宋体"/>
          <w:color w:val="000000" w:themeColor="text1"/>
          <w:sz w:val="24"/>
          <w:szCs w:val="24"/>
        </w:rPr>
      </w:pPr>
      <w:r w:rsidRPr="00D53E54">
        <w:rPr>
          <w:rFonts w:ascii="仿宋" w:eastAsia="仿宋" w:hAnsi="仿宋" w:cs="宋体" w:hint="eastAsia"/>
          <w:color w:val="000000" w:themeColor="text1"/>
          <w:sz w:val="24"/>
          <w:szCs w:val="24"/>
        </w:rPr>
        <w:lastRenderedPageBreak/>
        <w:t>15.4以邮政快递方式递交备份投标文件的，投标人应先将备份投标文件按要求密封和标记，再进行邮政快递包装后邮寄。备份投标文件须在投标截止时间之前送达</w:t>
      </w:r>
      <w:r w:rsidRPr="00D53E54">
        <w:rPr>
          <w:rFonts w:ascii="仿宋" w:eastAsia="仿宋" w:hAnsi="仿宋" w:cs="宋体" w:hint="eastAsia"/>
          <w:snapToGrid/>
          <w:color w:val="000000" w:themeColor="text1"/>
          <w:sz w:val="24"/>
          <w:szCs w:val="24"/>
        </w:rPr>
        <w:t>招标文件第二部分投标人须知前附表规定的备份投标文件送达地点；</w:t>
      </w:r>
      <w:r w:rsidRPr="00D53E54">
        <w:rPr>
          <w:rFonts w:ascii="仿宋" w:eastAsia="仿宋" w:hAnsi="仿宋" w:cs="宋体" w:hint="eastAsia"/>
          <w:color w:val="000000" w:themeColor="text1"/>
          <w:sz w:val="24"/>
          <w:szCs w:val="24"/>
        </w:rPr>
        <w:t>送达时间以签收人签收时间为准。采购机构将拒绝接受逾期送达的备份投标文件。邮寄过程中，电子备份投标文件发生泄露、遗失、损坏或延期送达等情况的，由投标人自行负责。</w:t>
      </w:r>
    </w:p>
    <w:p w14:paraId="190E074D" w14:textId="77777777" w:rsidR="00D06D00" w:rsidRPr="00D53E54" w:rsidRDefault="00000000">
      <w:pPr>
        <w:pStyle w:val="af0"/>
        <w:spacing w:line="360" w:lineRule="auto"/>
        <w:ind w:firstLineChars="199" w:firstLine="479"/>
        <w:rPr>
          <w:rFonts w:ascii="仿宋" w:eastAsia="仿宋" w:hAnsi="仿宋" w:cs="宋体"/>
          <w:b/>
          <w:color w:val="000000" w:themeColor="text1"/>
          <w:sz w:val="24"/>
          <w:szCs w:val="24"/>
        </w:rPr>
      </w:pPr>
      <w:r w:rsidRPr="00D53E54">
        <w:rPr>
          <w:rFonts w:ascii="仿宋" w:eastAsia="仿宋" w:hAnsi="仿宋" w:cs="宋体" w:hint="eastAsia"/>
          <w:b/>
          <w:color w:val="000000" w:themeColor="text1"/>
          <w:sz w:val="24"/>
          <w:szCs w:val="24"/>
        </w:rPr>
        <w:t>15.5投标人仅提交备份投标文件，未在电子交易平台传输递交投标文件的，投标无效。</w:t>
      </w:r>
    </w:p>
    <w:p w14:paraId="4A3AD5B6" w14:textId="77777777" w:rsidR="00D06D00" w:rsidRPr="00D53E54" w:rsidRDefault="00000000">
      <w:pPr>
        <w:pStyle w:val="2b"/>
        <w:spacing w:before="0"/>
        <w:ind w:firstLineChars="0" w:firstLine="0"/>
        <w:rPr>
          <w:rFonts w:ascii="仿宋" w:eastAsia="仿宋" w:hAnsi="仿宋" w:cs="宋体"/>
          <w:b/>
          <w:color w:val="000000" w:themeColor="text1"/>
          <w:szCs w:val="24"/>
        </w:rPr>
      </w:pPr>
      <w:r w:rsidRPr="00D53E54">
        <w:rPr>
          <w:rFonts w:ascii="仿宋" w:eastAsia="仿宋" w:hAnsi="仿宋" w:cs="宋体" w:hint="eastAsia"/>
          <w:b/>
          <w:color w:val="000000" w:themeColor="text1"/>
          <w:szCs w:val="24"/>
        </w:rPr>
        <w:t>16.投标文件的无效处理</w:t>
      </w:r>
    </w:p>
    <w:p w14:paraId="4E257E8F" w14:textId="77777777" w:rsidR="00D06D00" w:rsidRPr="00D53E54" w:rsidRDefault="00000000">
      <w:pPr>
        <w:pStyle w:val="ae"/>
        <w:spacing w:line="360" w:lineRule="auto"/>
        <w:ind w:firstLineChars="150" w:firstLine="360"/>
        <w:rPr>
          <w:rFonts w:ascii="仿宋" w:eastAsia="仿宋" w:hAnsi="仿宋" w:cs="宋体"/>
          <w:color w:val="000000" w:themeColor="text1"/>
          <w:szCs w:val="21"/>
        </w:rPr>
      </w:pPr>
      <w:r w:rsidRPr="00D53E54">
        <w:rPr>
          <w:rFonts w:ascii="仿宋" w:eastAsia="仿宋" w:hAnsi="仿宋" w:cs="宋体" w:hint="eastAsia"/>
          <w:color w:val="000000" w:themeColor="text1"/>
          <w:szCs w:val="21"/>
        </w:rPr>
        <w:t>有招标文件第四部分</w:t>
      </w:r>
      <w:r w:rsidRPr="00D53E54">
        <w:rPr>
          <w:rFonts w:ascii="仿宋" w:eastAsia="仿宋" w:hAnsi="仿宋" w:cs="宋体"/>
          <w:color w:val="000000" w:themeColor="text1"/>
          <w:szCs w:val="21"/>
        </w:rPr>
        <w:t>4.2规定</w:t>
      </w:r>
      <w:r w:rsidRPr="00D53E54">
        <w:rPr>
          <w:rFonts w:ascii="仿宋" w:eastAsia="仿宋" w:hAnsi="仿宋" w:cs="宋体" w:hint="eastAsia"/>
          <w:color w:val="000000" w:themeColor="text1"/>
          <w:szCs w:val="21"/>
        </w:rPr>
        <w:t>的情形之一的，投标无效：</w:t>
      </w:r>
    </w:p>
    <w:p w14:paraId="0F750CD1" w14:textId="77777777" w:rsidR="00D06D00" w:rsidRPr="00D53E54" w:rsidRDefault="00000000">
      <w:pPr>
        <w:pStyle w:val="2b"/>
        <w:spacing w:before="0"/>
        <w:ind w:firstLineChars="0" w:firstLine="0"/>
        <w:rPr>
          <w:rFonts w:ascii="仿宋" w:eastAsia="仿宋" w:hAnsi="仿宋" w:cs="宋体"/>
          <w:b/>
          <w:color w:val="000000" w:themeColor="text1"/>
          <w:szCs w:val="24"/>
        </w:rPr>
      </w:pPr>
      <w:r w:rsidRPr="00D53E54">
        <w:rPr>
          <w:rFonts w:ascii="仿宋" w:eastAsia="仿宋" w:hAnsi="仿宋" w:cs="宋体" w:hint="eastAsia"/>
          <w:b/>
          <w:color w:val="000000" w:themeColor="text1"/>
          <w:szCs w:val="24"/>
        </w:rPr>
        <w:t>17.投标有效期</w:t>
      </w:r>
    </w:p>
    <w:p w14:paraId="187971BD" w14:textId="77777777" w:rsidR="00D06D00" w:rsidRPr="00D53E54" w:rsidRDefault="00000000">
      <w:pPr>
        <w:spacing w:line="360" w:lineRule="auto"/>
        <w:ind w:firstLineChars="200" w:firstLine="480"/>
        <w:rPr>
          <w:rFonts w:ascii="仿宋" w:eastAsia="仿宋" w:hAnsi="仿宋" w:cs="宋体"/>
          <w:b/>
          <w:color w:val="000000" w:themeColor="text1"/>
          <w:sz w:val="24"/>
          <w:szCs w:val="21"/>
        </w:rPr>
      </w:pPr>
      <w:r w:rsidRPr="00D53E54">
        <w:rPr>
          <w:rFonts w:ascii="仿宋" w:eastAsia="仿宋" w:hAnsi="仿宋" w:cs="宋体" w:hint="eastAsia"/>
          <w:color w:val="000000" w:themeColor="text1"/>
          <w:sz w:val="24"/>
          <w:szCs w:val="20"/>
        </w:rPr>
        <w:t>17.1投标有效期为从提交投标文件的截止之日起90天。▲</w:t>
      </w:r>
      <w:r w:rsidRPr="00D53E54">
        <w:rPr>
          <w:rFonts w:ascii="仿宋" w:eastAsia="仿宋" w:hAnsi="仿宋" w:cs="宋体" w:hint="eastAsia"/>
          <w:b/>
          <w:color w:val="000000" w:themeColor="text1"/>
          <w:sz w:val="24"/>
          <w:szCs w:val="20"/>
        </w:rPr>
        <w:t>投标人的投标文件中承</w:t>
      </w:r>
      <w:r w:rsidRPr="00D53E54">
        <w:rPr>
          <w:rFonts w:ascii="仿宋" w:eastAsia="仿宋" w:hAnsi="仿宋" w:cs="宋体" w:hint="eastAsia"/>
          <w:b/>
          <w:color w:val="000000" w:themeColor="text1"/>
          <w:sz w:val="24"/>
          <w:szCs w:val="21"/>
        </w:rPr>
        <w:t>诺的投标有效期少于招标文件中载明的投标有效期的，投标无效。</w:t>
      </w:r>
    </w:p>
    <w:p w14:paraId="060D21E7" w14:textId="77777777" w:rsidR="00D06D00" w:rsidRPr="00D53E54" w:rsidRDefault="00000000">
      <w:pPr>
        <w:pStyle w:val="2b"/>
        <w:spacing w:before="0"/>
        <w:ind w:firstLine="480"/>
        <w:rPr>
          <w:rFonts w:ascii="仿宋" w:eastAsia="仿宋" w:hAnsi="仿宋" w:cs="宋体"/>
          <w:color w:val="000000" w:themeColor="text1"/>
        </w:rPr>
      </w:pPr>
      <w:r w:rsidRPr="00D53E54">
        <w:rPr>
          <w:rFonts w:ascii="仿宋" w:eastAsia="仿宋" w:hAnsi="仿宋" w:cs="宋体" w:hint="eastAsia"/>
          <w:color w:val="000000" w:themeColor="text1"/>
        </w:rPr>
        <w:t>17.2投标文件合格投递后，自投标截止日期起，在投标有效期内有效。</w:t>
      </w:r>
    </w:p>
    <w:p w14:paraId="40DA3DE9" w14:textId="77777777" w:rsidR="00D06D00" w:rsidRPr="00D53E54" w:rsidRDefault="00000000">
      <w:pPr>
        <w:pStyle w:val="2b"/>
        <w:spacing w:before="0"/>
        <w:ind w:firstLine="480"/>
        <w:rPr>
          <w:rFonts w:ascii="仿宋" w:eastAsia="仿宋" w:hAnsi="仿宋" w:cs="宋体"/>
          <w:color w:val="000000" w:themeColor="text1"/>
        </w:rPr>
      </w:pPr>
      <w:r w:rsidRPr="00D53E54">
        <w:rPr>
          <w:rFonts w:ascii="仿宋" w:eastAsia="仿宋" w:hAnsi="仿宋" w:cs="宋体" w:hint="eastAsia"/>
          <w:color w:val="000000" w:themeColor="text1"/>
        </w:rPr>
        <w:t>17.3在原定投标有效期满之前，如果出现特殊情况，采购机构可以以书面形式通知投标人延长投标有效期。投标人同意延长的，不得要求或被允许修改其投标文件，投标人拒绝延长的，其投标无效。</w:t>
      </w:r>
    </w:p>
    <w:p w14:paraId="0F85E6D1" w14:textId="77777777" w:rsidR="00D06D00" w:rsidRPr="00D53E54" w:rsidRDefault="00000000">
      <w:pPr>
        <w:pStyle w:val="2b"/>
        <w:spacing w:before="0"/>
        <w:ind w:firstLineChars="600" w:firstLine="1928"/>
        <w:rPr>
          <w:rFonts w:ascii="仿宋" w:eastAsia="仿宋" w:hAnsi="仿宋" w:cs="宋体"/>
          <w:b/>
          <w:color w:val="000000" w:themeColor="text1"/>
          <w:sz w:val="32"/>
        </w:rPr>
      </w:pPr>
      <w:r w:rsidRPr="00D53E54">
        <w:rPr>
          <w:rFonts w:ascii="仿宋" w:eastAsia="仿宋" w:hAnsi="仿宋" w:cs="宋体" w:hint="eastAsia"/>
          <w:b/>
          <w:color w:val="000000" w:themeColor="text1"/>
          <w:sz w:val="32"/>
        </w:rPr>
        <w:t>四、开标、资格审查与信用信息查询</w:t>
      </w:r>
    </w:p>
    <w:p w14:paraId="1EF4AB3B" w14:textId="77777777" w:rsidR="00D06D00" w:rsidRPr="00D53E54" w:rsidRDefault="00000000">
      <w:pPr>
        <w:pStyle w:val="af17cgridlangnp1033langf"/>
        <w:spacing w:before="0" w:line="360" w:lineRule="auto"/>
        <w:ind w:left="0" w:firstLineChars="100" w:firstLine="241"/>
        <w:contextualSpacing/>
        <w:rPr>
          <w:rFonts w:ascii="仿宋" w:eastAsia="仿宋" w:hAnsi="仿宋" w:cs="宋体"/>
          <w:color w:val="000000" w:themeColor="text1"/>
          <w:sz w:val="24"/>
        </w:rPr>
      </w:pPr>
      <w:r w:rsidRPr="00D53E54">
        <w:rPr>
          <w:rFonts w:ascii="仿宋" w:eastAsia="仿宋" w:hAnsi="仿宋" w:cs="宋体" w:hint="eastAsia"/>
          <w:b/>
          <w:color w:val="000000" w:themeColor="text1"/>
          <w:sz w:val="24"/>
          <w:szCs w:val="24"/>
        </w:rPr>
        <w:t>18.开标</w:t>
      </w:r>
      <w:r w:rsidRPr="00D53E54">
        <w:rPr>
          <w:rFonts w:ascii="仿宋" w:eastAsia="仿宋" w:hAnsi="仿宋" w:cs="宋体" w:hint="eastAsia"/>
          <w:color w:val="000000" w:themeColor="text1"/>
          <w:sz w:val="24"/>
        </w:rPr>
        <w:t xml:space="preserve"> </w:t>
      </w:r>
    </w:p>
    <w:p w14:paraId="2B59BEF7" w14:textId="77777777" w:rsidR="00D06D00" w:rsidRPr="00D53E54" w:rsidRDefault="00000000">
      <w:pPr>
        <w:pStyle w:val="af17cgridlangnp1033langf"/>
        <w:spacing w:before="0" w:line="360" w:lineRule="auto"/>
        <w:ind w:left="0" w:firstLineChars="200" w:firstLine="480"/>
        <w:contextualSpacing/>
        <w:rPr>
          <w:rFonts w:ascii="仿宋" w:eastAsia="仿宋" w:hAnsi="仿宋" w:cs="宋体"/>
          <w:color w:val="000000" w:themeColor="text1"/>
          <w:sz w:val="24"/>
        </w:rPr>
      </w:pPr>
      <w:r w:rsidRPr="00D53E54">
        <w:rPr>
          <w:rFonts w:ascii="仿宋" w:eastAsia="仿宋" w:hAnsi="仿宋" w:cs="宋体" w:hint="eastAsia"/>
          <w:color w:val="000000" w:themeColor="text1"/>
          <w:sz w:val="24"/>
        </w:rPr>
        <w:t>18.1采购机构按照招标文件规定的时间通过电子交易平台组织开标，所有投标人均应当准时在线参加。投标人不足3家的，不得开标。</w:t>
      </w:r>
    </w:p>
    <w:p w14:paraId="2CFFDCFA" w14:textId="77777777" w:rsidR="00D06D00" w:rsidRPr="00D53E54" w:rsidRDefault="00000000">
      <w:pPr>
        <w:pStyle w:val="af17cgridlangnp1033langf"/>
        <w:spacing w:before="0" w:line="360" w:lineRule="auto"/>
        <w:ind w:left="0" w:firstLineChars="100" w:firstLine="240"/>
        <w:contextualSpacing/>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18.2开标时，电子交易平台按开标时间自动提取所有投标文件。采购机构依托电子交易平台发起开始解密指令，投标人按照平台提示和招标文件的规定在半小时内完成在线解密。</w:t>
      </w:r>
    </w:p>
    <w:p w14:paraId="6ECD3517" w14:textId="77777777" w:rsidR="00D06D00" w:rsidRPr="00D53E54" w:rsidRDefault="00000000">
      <w:pPr>
        <w:pStyle w:val="af17cgridlangnp1033langf"/>
        <w:spacing w:before="0" w:line="360" w:lineRule="auto"/>
        <w:ind w:left="0" w:firstLineChars="100" w:firstLine="240"/>
        <w:contextualSpacing/>
        <w:rPr>
          <w:rFonts w:ascii="仿宋" w:eastAsia="仿宋" w:hAnsi="仿宋" w:cs="宋体"/>
          <w:b/>
          <w:color w:val="000000" w:themeColor="text1"/>
          <w:sz w:val="24"/>
        </w:rPr>
      </w:pPr>
      <w:r w:rsidRPr="00D53E54">
        <w:rPr>
          <w:rFonts w:ascii="仿宋" w:eastAsia="仿宋" w:hAnsi="仿宋" w:cs="宋体" w:hint="eastAsia"/>
          <w:color w:val="000000" w:themeColor="text1"/>
          <w:sz w:val="24"/>
        </w:rPr>
        <w:t xml:space="preserve">　18.3</w:t>
      </w:r>
      <w:r w:rsidRPr="00D53E54">
        <w:rPr>
          <w:rFonts w:ascii="仿宋" w:eastAsia="仿宋" w:hAnsi="仿宋" w:cs="宋体" w:hint="eastAsia"/>
          <w:b/>
          <w:color w:val="000000" w:themeColor="text1"/>
          <w:sz w:val="24"/>
        </w:rPr>
        <w:t>投标文件未按时解密，投标人提供了备份投标文件的，以备份投标文件作为依据，否则视为投标文件撤回。投标文件已按时解密的，备份投标文件自动失效。</w:t>
      </w:r>
    </w:p>
    <w:p w14:paraId="517A9E21" w14:textId="77777777" w:rsidR="00D06D00" w:rsidRPr="00D53E54" w:rsidRDefault="00000000">
      <w:pPr>
        <w:pStyle w:val="2b"/>
        <w:spacing w:before="0"/>
        <w:ind w:firstLineChars="0" w:firstLine="0"/>
        <w:rPr>
          <w:rFonts w:ascii="仿宋" w:eastAsia="仿宋" w:hAnsi="仿宋" w:cs="宋体"/>
          <w:b/>
          <w:color w:val="000000" w:themeColor="text1"/>
          <w:szCs w:val="24"/>
        </w:rPr>
      </w:pPr>
      <w:r w:rsidRPr="00D53E54">
        <w:rPr>
          <w:rFonts w:ascii="仿宋" w:eastAsia="仿宋" w:hAnsi="仿宋" w:cs="宋体" w:hint="eastAsia"/>
          <w:b/>
          <w:color w:val="000000" w:themeColor="text1"/>
          <w:szCs w:val="24"/>
        </w:rPr>
        <w:t xml:space="preserve">　19、资格审查</w:t>
      </w:r>
    </w:p>
    <w:p w14:paraId="68112BAE" w14:textId="77777777" w:rsidR="00D06D00" w:rsidRPr="00D53E54" w:rsidRDefault="00000000">
      <w:pPr>
        <w:pStyle w:val="2b"/>
        <w:spacing w:before="0"/>
        <w:ind w:firstLine="480"/>
        <w:rPr>
          <w:rFonts w:ascii="仿宋" w:eastAsia="仿宋" w:hAnsi="仿宋" w:cs="宋体"/>
          <w:color w:val="000000" w:themeColor="text1"/>
          <w:kern w:val="0"/>
          <w:szCs w:val="24"/>
        </w:rPr>
      </w:pPr>
      <w:r w:rsidRPr="00D53E54">
        <w:rPr>
          <w:rFonts w:ascii="仿宋" w:eastAsia="仿宋" w:hAnsi="仿宋" w:cs="宋体" w:hint="eastAsia"/>
          <w:color w:val="000000" w:themeColor="text1"/>
          <w:kern w:val="0"/>
          <w:szCs w:val="24"/>
        </w:rPr>
        <w:t>19.1</w:t>
      </w:r>
      <w:r w:rsidRPr="00D53E54">
        <w:rPr>
          <w:rFonts w:ascii="仿宋" w:eastAsia="仿宋" w:hAnsi="仿宋" w:cs="宋体"/>
          <w:color w:val="000000" w:themeColor="text1"/>
          <w:kern w:val="0"/>
          <w:szCs w:val="24"/>
        </w:rPr>
        <w:t xml:space="preserve"> </w:t>
      </w:r>
      <w:r w:rsidRPr="00D53E54">
        <w:rPr>
          <w:rFonts w:ascii="仿宋" w:eastAsia="仿宋" w:hAnsi="仿宋" w:cs="宋体" w:hint="eastAsia"/>
          <w:color w:val="000000" w:themeColor="text1"/>
          <w:kern w:val="0"/>
          <w:szCs w:val="24"/>
        </w:rPr>
        <w:t>开标后，采购人或采购机构将依法对投标人的资格进行审查。</w:t>
      </w:r>
    </w:p>
    <w:p w14:paraId="75C5AE4A"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kern w:val="0"/>
          <w:sz w:val="24"/>
        </w:rPr>
        <w:t>19.2</w:t>
      </w:r>
      <w:r w:rsidRPr="00D53E54">
        <w:rPr>
          <w:rFonts w:ascii="仿宋" w:eastAsia="仿宋" w:hAnsi="仿宋" w:cs="宋体" w:hint="eastAsia"/>
          <w:color w:val="000000" w:themeColor="text1"/>
          <w:sz w:val="24"/>
        </w:rPr>
        <w:t>采购人或采购机构依据法律法规和招标文件的规定，对投标人的资格进行审查。</w:t>
      </w:r>
    </w:p>
    <w:p w14:paraId="3BBC454B" w14:textId="77777777" w:rsidR="00D06D00" w:rsidRPr="00D53E54" w:rsidRDefault="00000000">
      <w:pPr>
        <w:pStyle w:val="2b"/>
        <w:spacing w:before="0"/>
        <w:ind w:firstLine="480"/>
        <w:rPr>
          <w:rFonts w:ascii="仿宋" w:eastAsia="仿宋" w:hAnsi="仿宋" w:cs="宋体"/>
          <w:color w:val="000000" w:themeColor="text1"/>
        </w:rPr>
      </w:pPr>
      <w:r w:rsidRPr="00D53E54">
        <w:rPr>
          <w:rFonts w:ascii="仿宋" w:eastAsia="仿宋" w:hAnsi="仿宋" w:cs="宋体" w:hint="eastAsia"/>
          <w:color w:val="000000" w:themeColor="text1"/>
          <w:kern w:val="0"/>
          <w:szCs w:val="24"/>
        </w:rPr>
        <w:t>19.3投标人未按照招标文件要求提供与</w:t>
      </w:r>
      <w:r w:rsidRPr="00D53E54">
        <w:rPr>
          <w:rFonts w:ascii="仿宋" w:eastAsia="仿宋" w:hAnsi="仿宋" w:cs="宋体" w:hint="eastAsia"/>
          <w:color w:val="000000" w:themeColor="text1"/>
        </w:rPr>
        <w:t>资格条件相应的</w:t>
      </w:r>
      <w:r w:rsidRPr="00D53E54">
        <w:rPr>
          <w:rFonts w:ascii="仿宋" w:eastAsia="仿宋" w:hAnsi="仿宋" w:cs="宋体" w:hint="eastAsia"/>
          <w:color w:val="000000" w:themeColor="text1"/>
          <w:kern w:val="0"/>
          <w:szCs w:val="24"/>
        </w:rPr>
        <w:t>有效资格证明材料的，视为</w:t>
      </w:r>
      <w:r w:rsidRPr="00D53E54">
        <w:rPr>
          <w:rFonts w:ascii="仿宋" w:eastAsia="仿宋" w:hAnsi="仿宋" w:cs="宋体" w:hint="eastAsia"/>
          <w:color w:val="000000" w:themeColor="text1"/>
        </w:rPr>
        <w:lastRenderedPageBreak/>
        <w:t>投标人不具备招标文件中规定的资格要求，其投标无效。</w:t>
      </w:r>
    </w:p>
    <w:p w14:paraId="40BB2430" w14:textId="77777777" w:rsidR="00D06D00" w:rsidRPr="00D53E54" w:rsidRDefault="00000000">
      <w:pPr>
        <w:pStyle w:val="2b"/>
        <w:spacing w:before="0"/>
        <w:ind w:firstLine="480"/>
        <w:rPr>
          <w:rFonts w:ascii="仿宋" w:eastAsia="仿宋" w:hAnsi="仿宋" w:cs="宋体"/>
          <w:color w:val="000000" w:themeColor="text1"/>
        </w:rPr>
      </w:pPr>
      <w:r w:rsidRPr="00D53E54">
        <w:rPr>
          <w:rFonts w:ascii="仿宋" w:eastAsia="仿宋" w:hAnsi="仿宋" w:cs="宋体" w:hint="eastAsia"/>
          <w:color w:val="000000" w:themeColor="text1"/>
          <w:kern w:val="0"/>
          <w:szCs w:val="24"/>
        </w:rPr>
        <w:t>19.</w:t>
      </w:r>
      <w:r w:rsidRPr="00D53E54">
        <w:rPr>
          <w:rFonts w:ascii="仿宋" w:eastAsia="仿宋" w:hAnsi="仿宋" w:cs="宋体" w:hint="eastAsia"/>
          <w:color w:val="000000" w:themeColor="text1"/>
        </w:rPr>
        <w:t>4对未通过资格审查的投标人，采购人或采购机构告知其未通过的原因。</w:t>
      </w:r>
    </w:p>
    <w:p w14:paraId="66682C63" w14:textId="77777777" w:rsidR="00D06D00" w:rsidRPr="00D53E54" w:rsidRDefault="00000000">
      <w:pPr>
        <w:pStyle w:val="2b"/>
        <w:spacing w:before="0"/>
        <w:ind w:firstLine="480"/>
        <w:rPr>
          <w:rFonts w:ascii="仿宋" w:eastAsia="仿宋" w:hAnsi="仿宋" w:cs="宋体"/>
          <w:color w:val="000000" w:themeColor="text1"/>
        </w:rPr>
      </w:pPr>
      <w:r w:rsidRPr="00D53E54">
        <w:rPr>
          <w:rFonts w:ascii="仿宋" w:eastAsia="仿宋" w:hAnsi="仿宋" w:cs="宋体" w:hint="eastAsia"/>
          <w:color w:val="000000" w:themeColor="text1"/>
          <w:kern w:val="0"/>
          <w:szCs w:val="24"/>
        </w:rPr>
        <w:t>19.</w:t>
      </w:r>
      <w:r w:rsidRPr="00D53E54">
        <w:rPr>
          <w:rFonts w:ascii="仿宋" w:eastAsia="仿宋" w:hAnsi="仿宋" w:cs="宋体" w:hint="eastAsia"/>
          <w:color w:val="000000" w:themeColor="text1"/>
        </w:rPr>
        <w:t>5合格投标人不足3家的，不再评标。</w:t>
      </w:r>
    </w:p>
    <w:p w14:paraId="457BC1D5" w14:textId="77777777" w:rsidR="00D06D00" w:rsidRPr="00D53E54" w:rsidRDefault="00000000">
      <w:pPr>
        <w:pStyle w:val="2b"/>
        <w:spacing w:before="0"/>
        <w:ind w:firstLineChars="0" w:firstLine="0"/>
        <w:rPr>
          <w:rFonts w:ascii="仿宋" w:eastAsia="仿宋" w:hAnsi="仿宋" w:cs="宋体"/>
          <w:b/>
          <w:color w:val="000000" w:themeColor="text1"/>
          <w:szCs w:val="24"/>
        </w:rPr>
      </w:pPr>
      <w:r w:rsidRPr="00D53E54">
        <w:rPr>
          <w:rFonts w:ascii="仿宋" w:eastAsia="仿宋" w:hAnsi="仿宋" w:cs="宋体" w:hint="eastAsia"/>
          <w:b/>
          <w:color w:val="000000" w:themeColor="text1"/>
          <w:szCs w:val="24"/>
        </w:rPr>
        <w:t>20、信用信息查询</w:t>
      </w:r>
    </w:p>
    <w:p w14:paraId="37C7E97D" w14:textId="77777777" w:rsidR="00D06D00" w:rsidRPr="00D53E54" w:rsidRDefault="00000000">
      <w:pPr>
        <w:pStyle w:val="2b"/>
        <w:spacing w:before="0"/>
        <w:ind w:firstLineChars="0" w:firstLine="495"/>
        <w:rPr>
          <w:rFonts w:ascii="仿宋" w:eastAsia="仿宋" w:hAnsi="仿宋" w:cs="宋体"/>
          <w:color w:val="000000" w:themeColor="text1"/>
          <w:kern w:val="0"/>
          <w:szCs w:val="24"/>
        </w:rPr>
      </w:pPr>
      <w:r w:rsidRPr="00D53E54">
        <w:rPr>
          <w:rFonts w:ascii="仿宋" w:eastAsia="仿宋" w:hAnsi="仿宋" w:cs="宋体" w:hint="eastAsia"/>
          <w:color w:val="000000" w:themeColor="text1"/>
          <w:kern w:val="0"/>
          <w:szCs w:val="24"/>
        </w:rPr>
        <w:t>20.1信用信息查询渠道及截止时间：采购机构将在资格审查时通过“信用中国”网站(www.creditchina.gov.cn)、中国政府采购网(www.ccgp.gov.cn)渠道查询投标人接受资格时的信用记录。</w:t>
      </w:r>
    </w:p>
    <w:p w14:paraId="0B552379" w14:textId="77777777" w:rsidR="00D06D00" w:rsidRPr="00D53E54" w:rsidRDefault="00000000">
      <w:pPr>
        <w:pStyle w:val="2b"/>
        <w:spacing w:before="0"/>
        <w:ind w:firstLineChars="0" w:firstLine="495"/>
        <w:rPr>
          <w:rFonts w:ascii="仿宋" w:eastAsia="仿宋" w:hAnsi="仿宋" w:cs="宋体"/>
          <w:color w:val="000000" w:themeColor="text1"/>
          <w:kern w:val="0"/>
          <w:szCs w:val="24"/>
        </w:rPr>
      </w:pPr>
      <w:r w:rsidRPr="00D53E54">
        <w:rPr>
          <w:rFonts w:ascii="仿宋" w:eastAsia="仿宋" w:hAnsi="仿宋" w:cs="宋体" w:hint="eastAsia"/>
          <w:color w:val="000000" w:themeColor="text1"/>
          <w:kern w:val="0"/>
          <w:szCs w:val="24"/>
        </w:rPr>
        <w:t>20.2信用信息查询记录和证据留存的具体方式：现场查询的投标人的信用记录、查询结果经确认后将与采购文件一起存档。</w:t>
      </w:r>
    </w:p>
    <w:p w14:paraId="5C3EA23C" w14:textId="77777777" w:rsidR="00D06D00" w:rsidRPr="00D53E54" w:rsidRDefault="00000000">
      <w:pPr>
        <w:pStyle w:val="2b"/>
        <w:spacing w:before="0"/>
        <w:ind w:firstLineChars="0" w:firstLine="495"/>
        <w:rPr>
          <w:rFonts w:ascii="仿宋" w:eastAsia="仿宋" w:hAnsi="仿宋" w:cs="宋体"/>
          <w:color w:val="000000" w:themeColor="text1"/>
          <w:kern w:val="0"/>
          <w:szCs w:val="24"/>
        </w:rPr>
      </w:pPr>
      <w:r w:rsidRPr="00D53E54">
        <w:rPr>
          <w:rFonts w:ascii="仿宋" w:eastAsia="仿宋" w:hAnsi="仿宋" w:cs="宋体" w:hint="eastAsia"/>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14:paraId="69E2CA5C" w14:textId="77777777" w:rsidR="00D06D00" w:rsidRPr="00D53E54" w:rsidRDefault="00000000">
      <w:pPr>
        <w:pStyle w:val="2b"/>
        <w:spacing w:before="0"/>
        <w:ind w:firstLine="480"/>
        <w:rPr>
          <w:rFonts w:ascii="仿宋" w:eastAsia="仿宋" w:hAnsi="仿宋" w:cs="宋体"/>
          <w:color w:val="000000" w:themeColor="text1"/>
        </w:rPr>
      </w:pPr>
      <w:r w:rsidRPr="00D53E54">
        <w:rPr>
          <w:rFonts w:ascii="仿宋" w:eastAsia="仿宋" w:hAnsi="仿宋" w:cs="宋体" w:hint="eastAsia"/>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D53E54">
        <w:rPr>
          <w:rFonts w:ascii="仿宋" w:eastAsia="仿宋" w:hAnsi="仿宋" w:cs="宋体" w:hint="eastAsia"/>
          <w:color w:val="000000" w:themeColor="text1"/>
        </w:rPr>
        <w:t>。</w:t>
      </w:r>
    </w:p>
    <w:p w14:paraId="3C7A2136" w14:textId="77777777" w:rsidR="00D06D00" w:rsidRPr="00D53E54" w:rsidRDefault="00000000">
      <w:pPr>
        <w:snapToGrid w:val="0"/>
        <w:spacing w:line="360" w:lineRule="auto"/>
        <w:jc w:val="center"/>
        <w:outlineLvl w:val="0"/>
        <w:rPr>
          <w:rFonts w:ascii="仿宋" w:eastAsia="仿宋" w:hAnsi="仿宋" w:cs="宋体"/>
          <w:b/>
          <w:color w:val="000000" w:themeColor="text1"/>
          <w:sz w:val="36"/>
          <w:szCs w:val="36"/>
        </w:rPr>
      </w:pPr>
      <w:r w:rsidRPr="00D53E54">
        <w:rPr>
          <w:rFonts w:ascii="仿宋" w:eastAsia="仿宋" w:hAnsi="仿宋" w:cs="宋体" w:hint="eastAsia"/>
          <w:b/>
          <w:color w:val="000000" w:themeColor="text1"/>
          <w:sz w:val="36"/>
          <w:szCs w:val="36"/>
        </w:rPr>
        <w:t>五、评标</w:t>
      </w:r>
    </w:p>
    <w:p w14:paraId="3458DCC6" w14:textId="77777777" w:rsidR="00D06D00" w:rsidRPr="00D53E54" w:rsidRDefault="00000000">
      <w:pPr>
        <w:spacing w:line="360" w:lineRule="auto"/>
        <w:rPr>
          <w:rFonts w:ascii="仿宋" w:eastAsia="仿宋" w:hAnsi="仿宋" w:cs="宋体"/>
          <w:b/>
          <w:color w:val="000000" w:themeColor="text1"/>
          <w:sz w:val="24"/>
        </w:rPr>
      </w:pPr>
      <w:bookmarkStart w:id="13" w:name="_Toc91899903"/>
      <w:r w:rsidRPr="00D53E54">
        <w:rPr>
          <w:rFonts w:ascii="仿宋" w:eastAsia="仿宋" w:hAnsi="仿宋" w:cs="宋体" w:hint="eastAsia"/>
          <w:b/>
          <w:color w:val="000000" w:themeColor="text1"/>
          <w:sz w:val="24"/>
        </w:rPr>
        <w:t>21.</w:t>
      </w:r>
      <w:r w:rsidRPr="00D53E54">
        <w:rPr>
          <w:rFonts w:ascii="仿宋" w:eastAsia="仿宋" w:hAnsi="仿宋" w:cs="宋体" w:hint="eastAsia"/>
          <w:color w:val="000000" w:themeColor="text1"/>
        </w:rPr>
        <w:t xml:space="preserve"> </w:t>
      </w:r>
      <w:r w:rsidRPr="00D53E54">
        <w:rPr>
          <w:rFonts w:ascii="仿宋" w:eastAsia="仿宋" w:hAnsi="仿宋" w:cs="宋体"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D53E54">
        <w:rPr>
          <w:rFonts w:ascii="仿宋" w:eastAsia="仿宋" w:hAnsi="仿宋" w:cs="宋体" w:hint="eastAsia"/>
          <w:b/>
          <w:color w:val="000000" w:themeColor="text1"/>
          <w:sz w:val="24"/>
        </w:rPr>
        <w:t>详见招标文件第四部分评标办法。</w:t>
      </w:r>
    </w:p>
    <w:p w14:paraId="501A6EB2" w14:textId="77777777" w:rsidR="00D06D00" w:rsidRPr="00D53E54" w:rsidRDefault="00000000">
      <w:pPr>
        <w:snapToGrid w:val="0"/>
        <w:spacing w:line="360" w:lineRule="auto"/>
        <w:jc w:val="center"/>
        <w:outlineLvl w:val="0"/>
        <w:rPr>
          <w:rFonts w:ascii="仿宋" w:eastAsia="仿宋" w:hAnsi="仿宋" w:cs="宋体"/>
          <w:b/>
          <w:color w:val="000000" w:themeColor="text1"/>
          <w:sz w:val="36"/>
          <w:szCs w:val="36"/>
        </w:rPr>
      </w:pPr>
      <w:r w:rsidRPr="00D53E54">
        <w:rPr>
          <w:rFonts w:ascii="仿宋" w:eastAsia="仿宋" w:hAnsi="仿宋" w:cs="宋体" w:hint="eastAsia"/>
          <w:b/>
          <w:color w:val="000000" w:themeColor="text1"/>
          <w:sz w:val="36"/>
          <w:szCs w:val="36"/>
        </w:rPr>
        <w:t>六、定 标</w:t>
      </w:r>
    </w:p>
    <w:p w14:paraId="2115898B" w14:textId="77777777" w:rsidR="00D06D00" w:rsidRPr="00D53E54" w:rsidRDefault="00000000">
      <w:pPr>
        <w:pStyle w:val="ae"/>
        <w:spacing w:line="360" w:lineRule="auto"/>
        <w:ind w:left="479" w:hangingChars="199" w:hanging="479"/>
        <w:rPr>
          <w:rFonts w:ascii="仿宋" w:eastAsia="仿宋" w:hAnsi="仿宋" w:cs="宋体"/>
          <w:b/>
          <w:color w:val="000000" w:themeColor="text1"/>
        </w:rPr>
      </w:pPr>
      <w:r w:rsidRPr="00D53E54">
        <w:rPr>
          <w:rFonts w:ascii="仿宋" w:eastAsia="仿宋" w:hAnsi="仿宋" w:cs="宋体" w:hint="eastAsia"/>
          <w:b/>
          <w:color w:val="000000" w:themeColor="text1"/>
        </w:rPr>
        <w:t>22. 确定中标供应商</w:t>
      </w:r>
    </w:p>
    <w:p w14:paraId="524A5C08" w14:textId="77777777" w:rsidR="00D06D00" w:rsidRPr="00D53E54" w:rsidRDefault="00000000">
      <w:pPr>
        <w:pStyle w:val="2b"/>
        <w:snapToGrid w:val="0"/>
        <w:spacing w:before="0"/>
        <w:ind w:firstLine="480"/>
        <w:rPr>
          <w:rFonts w:ascii="仿宋" w:eastAsia="仿宋" w:hAnsi="仿宋" w:cs="宋体"/>
          <w:b/>
          <w:color w:val="000000" w:themeColor="text1"/>
          <w:szCs w:val="24"/>
        </w:rPr>
      </w:pPr>
      <w:r w:rsidRPr="00D53E54">
        <w:rPr>
          <w:rFonts w:ascii="仿宋" w:eastAsia="仿宋" w:hAnsi="仿宋" w:cs="宋体" w:hint="eastAsia"/>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9B98423" w14:textId="77777777" w:rsidR="00D06D00" w:rsidRPr="00D53E54" w:rsidRDefault="00000000">
      <w:pPr>
        <w:pStyle w:val="2b"/>
        <w:snapToGrid w:val="0"/>
        <w:spacing w:before="0"/>
        <w:ind w:firstLineChars="0" w:firstLine="0"/>
        <w:rPr>
          <w:rFonts w:ascii="仿宋" w:eastAsia="仿宋" w:hAnsi="仿宋" w:cs="宋体"/>
          <w:b/>
          <w:color w:val="000000" w:themeColor="text1"/>
          <w:szCs w:val="24"/>
        </w:rPr>
      </w:pPr>
      <w:r w:rsidRPr="00D53E54">
        <w:rPr>
          <w:rFonts w:ascii="仿宋" w:eastAsia="仿宋" w:hAnsi="仿宋" w:cs="宋体" w:hint="eastAsia"/>
          <w:b/>
          <w:color w:val="000000" w:themeColor="text1"/>
          <w:szCs w:val="24"/>
        </w:rPr>
        <w:t>23. 中标通知与中标结果公告</w:t>
      </w:r>
    </w:p>
    <w:p w14:paraId="2D0EF567" w14:textId="77777777" w:rsidR="00D06D00" w:rsidRPr="00D53E54" w:rsidRDefault="00000000">
      <w:pPr>
        <w:widowControl/>
        <w:shd w:val="clear" w:color="auto" w:fill="FFFFFF"/>
        <w:spacing w:line="360" w:lineRule="auto"/>
        <w:ind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23.1自中标人确定之日起2个工作日内，采购机构通过电子交易平台向中标人发出中标通知书，同时编制发布采购结果公告。采购机构也可以以纸质形式进行中标通知。</w:t>
      </w:r>
    </w:p>
    <w:p w14:paraId="31E93D38" w14:textId="77777777" w:rsidR="00D06D00" w:rsidRPr="00D53E54" w:rsidRDefault="00000000">
      <w:pPr>
        <w:widowControl/>
        <w:shd w:val="clear" w:color="auto" w:fill="FFFFFF"/>
        <w:spacing w:line="360" w:lineRule="auto"/>
        <w:ind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23.2中标结果公告内容包括采购人及其委托的采购机构的名称、地址、联系方式，项目名称和项目编号，中标人名称、地址和中标金额，主要中标标的</w:t>
      </w:r>
      <w:proofErr w:type="gramStart"/>
      <w:r w:rsidRPr="00D53E54">
        <w:rPr>
          <w:rFonts w:ascii="仿宋" w:eastAsia="仿宋" w:hAnsi="仿宋" w:cs="宋体" w:hint="eastAsia"/>
          <w:color w:val="000000" w:themeColor="text1"/>
          <w:sz w:val="24"/>
        </w:rPr>
        <w:t>的</w:t>
      </w:r>
      <w:proofErr w:type="gramEnd"/>
      <w:r w:rsidRPr="00D53E54">
        <w:rPr>
          <w:rFonts w:ascii="仿宋" w:eastAsia="仿宋" w:hAnsi="仿宋" w:cs="宋体" w:hint="eastAsia"/>
          <w:color w:val="000000" w:themeColor="text1"/>
          <w:sz w:val="24"/>
        </w:rPr>
        <w:t>名称、规格型号、</w:t>
      </w:r>
      <w:r w:rsidRPr="00D53E54">
        <w:rPr>
          <w:rFonts w:ascii="仿宋" w:eastAsia="仿宋" w:hAnsi="仿宋" w:cs="宋体" w:hint="eastAsia"/>
          <w:color w:val="000000" w:themeColor="text1"/>
          <w:sz w:val="24"/>
        </w:rPr>
        <w:lastRenderedPageBreak/>
        <w:t>数量、单价、服务要求，开标记录、</w:t>
      </w:r>
      <w:bookmarkStart w:id="14" w:name="_Hlk101184471"/>
      <w:r w:rsidRPr="00D53E54">
        <w:rPr>
          <w:rFonts w:ascii="仿宋" w:eastAsia="仿宋" w:hAnsi="仿宋" w:cs="宋体" w:hint="eastAsia"/>
          <w:color w:val="000000" w:themeColor="text1"/>
          <w:sz w:val="24"/>
        </w:rPr>
        <w:t>资格审查情况、评审专家抽取规则、符合性审查情况、</w:t>
      </w:r>
      <w:bookmarkEnd w:id="14"/>
      <w:r w:rsidRPr="00D53E54">
        <w:rPr>
          <w:rFonts w:ascii="仿宋" w:eastAsia="仿宋" w:hAnsi="仿宋" w:cs="宋体" w:hint="eastAsia"/>
          <w:color w:val="000000" w:themeColor="text1"/>
          <w:sz w:val="24"/>
        </w:rPr>
        <w:t>未中标情况说明、中标公告期限以及评审专家名单、评分汇总及明细。</w:t>
      </w:r>
    </w:p>
    <w:p w14:paraId="5BDE6E26" w14:textId="77777777" w:rsidR="00D06D00" w:rsidRPr="00D53E54" w:rsidRDefault="00000000">
      <w:pPr>
        <w:widowControl/>
        <w:shd w:val="clear" w:color="auto" w:fill="FFFFFF"/>
        <w:spacing w:line="360" w:lineRule="auto"/>
        <w:ind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23.3公告期限为1个工作日。</w:t>
      </w:r>
    </w:p>
    <w:p w14:paraId="7F349BB7" w14:textId="77777777" w:rsidR="00D06D00" w:rsidRPr="00D53E54" w:rsidRDefault="00000000">
      <w:pPr>
        <w:snapToGrid w:val="0"/>
        <w:spacing w:line="360" w:lineRule="auto"/>
        <w:ind w:leftChars="57" w:left="120" w:firstLineChars="150" w:firstLine="482"/>
        <w:jc w:val="center"/>
        <w:rPr>
          <w:rFonts w:ascii="仿宋" w:eastAsia="仿宋" w:hAnsi="仿宋" w:cs="宋体"/>
          <w:b/>
          <w:color w:val="000000" w:themeColor="text1"/>
          <w:sz w:val="32"/>
        </w:rPr>
      </w:pPr>
      <w:r w:rsidRPr="00D53E54">
        <w:rPr>
          <w:rFonts w:ascii="仿宋" w:eastAsia="仿宋" w:hAnsi="仿宋" w:cs="宋体" w:hint="eastAsia"/>
          <w:b/>
          <w:color w:val="000000" w:themeColor="text1"/>
          <w:sz w:val="32"/>
        </w:rPr>
        <w:t>七、合同授予</w:t>
      </w:r>
    </w:p>
    <w:p w14:paraId="2046BB9C" w14:textId="77777777" w:rsidR="00D06D00" w:rsidRPr="00D53E54" w:rsidRDefault="00000000">
      <w:pPr>
        <w:pStyle w:val="ae"/>
        <w:spacing w:line="360" w:lineRule="auto"/>
        <w:ind w:left="479" w:hangingChars="199" w:hanging="479"/>
        <w:rPr>
          <w:rFonts w:ascii="仿宋" w:eastAsia="仿宋" w:hAnsi="仿宋" w:cs="宋体"/>
          <w:b/>
          <w:color w:val="000000" w:themeColor="text1"/>
        </w:rPr>
      </w:pPr>
      <w:r w:rsidRPr="00D53E54">
        <w:rPr>
          <w:rFonts w:ascii="仿宋" w:eastAsia="仿宋" w:hAnsi="仿宋" w:cs="宋体" w:hint="eastAsia"/>
          <w:b/>
          <w:color w:val="000000" w:themeColor="text1"/>
        </w:rPr>
        <w:t xml:space="preserve">24. </w:t>
      </w:r>
      <w:r w:rsidRPr="00D53E54">
        <w:rPr>
          <w:rFonts w:ascii="仿宋" w:eastAsia="仿宋" w:hAnsi="仿宋" w:cs="宋体" w:hint="eastAsia"/>
          <w:color w:val="000000" w:themeColor="text1"/>
        </w:rPr>
        <w:t>合同主要条款详见第五部分</w:t>
      </w:r>
      <w:proofErr w:type="gramStart"/>
      <w:r w:rsidRPr="00D53E54">
        <w:rPr>
          <w:rFonts w:ascii="仿宋" w:eastAsia="仿宋" w:hAnsi="仿宋" w:cs="宋体" w:hint="eastAsia"/>
          <w:color w:val="000000" w:themeColor="text1"/>
        </w:rPr>
        <w:t>拟签订</w:t>
      </w:r>
      <w:proofErr w:type="gramEnd"/>
      <w:r w:rsidRPr="00D53E54">
        <w:rPr>
          <w:rFonts w:ascii="仿宋" w:eastAsia="仿宋" w:hAnsi="仿宋" w:cs="宋体" w:hint="eastAsia"/>
          <w:color w:val="000000" w:themeColor="text1"/>
        </w:rPr>
        <w:t>的合同文本。</w:t>
      </w:r>
    </w:p>
    <w:p w14:paraId="54981A86" w14:textId="77777777" w:rsidR="00D06D00" w:rsidRPr="00D53E54" w:rsidRDefault="00000000">
      <w:pPr>
        <w:pStyle w:val="ae"/>
        <w:spacing w:line="360" w:lineRule="auto"/>
        <w:ind w:left="479" w:hangingChars="199" w:hanging="479"/>
        <w:rPr>
          <w:rFonts w:ascii="仿宋" w:eastAsia="仿宋" w:hAnsi="仿宋" w:cs="宋体"/>
          <w:b/>
          <w:color w:val="000000" w:themeColor="text1"/>
        </w:rPr>
      </w:pPr>
      <w:r w:rsidRPr="00D53E54">
        <w:rPr>
          <w:rFonts w:ascii="仿宋" w:eastAsia="仿宋" w:hAnsi="仿宋" w:cs="宋体" w:hint="eastAsia"/>
          <w:b/>
          <w:color w:val="000000" w:themeColor="text1"/>
        </w:rPr>
        <w:t>25. 合同的签订</w:t>
      </w:r>
    </w:p>
    <w:p w14:paraId="6A3E7220" w14:textId="77777777" w:rsidR="00D06D00" w:rsidRPr="00D53E54" w:rsidRDefault="00000000">
      <w:pPr>
        <w:widowControl/>
        <w:shd w:val="clear" w:color="auto" w:fill="FFFFFF"/>
        <w:spacing w:line="360" w:lineRule="auto"/>
        <w:ind w:firstLine="480"/>
        <w:jc w:val="left"/>
        <w:rPr>
          <w:rFonts w:ascii="仿宋" w:eastAsia="仿宋" w:hAnsi="仿宋" w:cs="宋体"/>
          <w:color w:val="000000" w:themeColor="text1"/>
          <w:kern w:val="0"/>
          <w:sz w:val="24"/>
        </w:rPr>
      </w:pPr>
      <w:r w:rsidRPr="00D53E54">
        <w:rPr>
          <w:rFonts w:ascii="仿宋" w:eastAsia="仿宋" w:hAnsi="仿宋" w:cs="宋体" w:hint="eastAsia"/>
          <w:color w:val="000000" w:themeColor="text1"/>
          <w:sz w:val="24"/>
        </w:rPr>
        <w:t>25.1</w:t>
      </w:r>
      <w:r w:rsidRPr="00D53E54">
        <w:rPr>
          <w:rFonts w:ascii="仿宋" w:eastAsia="仿宋" w:hAnsi="仿宋" w:cs="宋体" w:hint="eastAsia"/>
          <w:color w:val="000000" w:themeColor="text1"/>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D53E54">
        <w:rPr>
          <w:rFonts w:ascii="仿宋" w:eastAsia="仿宋" w:hAnsi="仿宋" w:cs="宋体" w:hint="eastAsia"/>
          <w:color w:val="000000" w:themeColor="text1"/>
          <w:kern w:val="0"/>
          <w:sz w:val="24"/>
        </w:rPr>
        <w:t>商按照</w:t>
      </w:r>
      <w:proofErr w:type="gramEnd"/>
      <w:r w:rsidRPr="00D53E54">
        <w:rPr>
          <w:rFonts w:ascii="仿宋" w:eastAsia="仿宋" w:hAnsi="仿宋" w:cs="宋体" w:hint="eastAsia"/>
          <w:color w:val="000000" w:themeColor="text1"/>
          <w:kern w:val="0"/>
          <w:sz w:val="24"/>
        </w:rPr>
        <w:t>采购文件确定的事项签订政府采购合同。</w:t>
      </w:r>
    </w:p>
    <w:p w14:paraId="78AD2198" w14:textId="77777777" w:rsidR="00D06D00" w:rsidRPr="00D53E54" w:rsidRDefault="00000000">
      <w:pPr>
        <w:pStyle w:val="2b"/>
        <w:snapToGrid w:val="0"/>
        <w:spacing w:before="0"/>
        <w:ind w:firstLine="480"/>
        <w:rPr>
          <w:rFonts w:ascii="仿宋" w:eastAsia="仿宋" w:hAnsi="仿宋" w:cs="宋体"/>
          <w:color w:val="000000" w:themeColor="text1"/>
          <w:kern w:val="0"/>
        </w:rPr>
      </w:pPr>
      <w:r w:rsidRPr="00D53E54">
        <w:rPr>
          <w:rFonts w:ascii="仿宋" w:eastAsia="仿宋" w:hAnsi="仿宋" w:cs="宋体" w:hint="eastAsia"/>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14:paraId="24EEBA9C" w14:textId="77777777" w:rsidR="00D06D00" w:rsidRPr="00D53E54" w:rsidRDefault="00000000">
      <w:pPr>
        <w:pStyle w:val="2b"/>
        <w:snapToGrid w:val="0"/>
        <w:spacing w:before="0"/>
        <w:ind w:firstLine="480"/>
        <w:rPr>
          <w:rFonts w:ascii="仿宋" w:eastAsia="仿宋" w:hAnsi="仿宋" w:cs="宋体"/>
          <w:color w:val="000000" w:themeColor="text1"/>
        </w:rPr>
      </w:pPr>
      <w:r w:rsidRPr="00D53E54">
        <w:rPr>
          <w:rFonts w:ascii="仿宋" w:eastAsia="仿宋" w:hAnsi="仿宋" w:cs="宋体" w:hint="eastAsia"/>
          <w:color w:val="000000" w:themeColor="text1"/>
        </w:rPr>
        <w:t>25.3如签订合同并生效后，供应商无故拒绝或延期，除按照合同条款处理外，列入不良行为记录一次，并给予通报。</w:t>
      </w:r>
    </w:p>
    <w:p w14:paraId="7579A5D8" w14:textId="77777777" w:rsidR="00D06D00" w:rsidRPr="00D53E54" w:rsidRDefault="00000000">
      <w:pPr>
        <w:pStyle w:val="2b"/>
        <w:snapToGrid w:val="0"/>
        <w:spacing w:before="0"/>
        <w:ind w:firstLine="480"/>
        <w:rPr>
          <w:rFonts w:ascii="仿宋" w:eastAsia="仿宋" w:hAnsi="仿宋" w:cs="宋体"/>
          <w:color w:val="000000" w:themeColor="text1"/>
        </w:rPr>
      </w:pPr>
      <w:r w:rsidRPr="00D53E54">
        <w:rPr>
          <w:rFonts w:ascii="仿宋" w:eastAsia="仿宋" w:hAnsi="仿宋" w:cs="宋体" w:hint="eastAsia"/>
          <w:color w:val="000000" w:themeColor="text1"/>
        </w:rPr>
        <w:t>25.4中标供应</w:t>
      </w:r>
      <w:proofErr w:type="gramStart"/>
      <w:r w:rsidRPr="00D53E54">
        <w:rPr>
          <w:rFonts w:ascii="仿宋" w:eastAsia="仿宋" w:hAnsi="仿宋" w:cs="宋体" w:hint="eastAsia"/>
          <w:color w:val="000000" w:themeColor="text1"/>
        </w:rPr>
        <w:t>商拒绝</w:t>
      </w:r>
      <w:proofErr w:type="gramEnd"/>
      <w:r w:rsidRPr="00D53E54">
        <w:rPr>
          <w:rFonts w:ascii="仿宋" w:eastAsia="仿宋" w:hAnsi="仿宋" w:cs="宋体" w:hint="eastAsia"/>
          <w:color w:val="000000" w:themeColor="text1"/>
        </w:rPr>
        <w:t>与采购人签订合同的，采购人可以按照评审报告推荐的中标或者成交候选人名单排序，确定下一候选人为中标供应商，也可以重新开展政府采购活动。</w:t>
      </w:r>
    </w:p>
    <w:p w14:paraId="56DC51FE" w14:textId="77777777" w:rsidR="00D06D00" w:rsidRPr="00D53E54" w:rsidRDefault="00000000">
      <w:pPr>
        <w:pStyle w:val="2b"/>
        <w:snapToGrid w:val="0"/>
        <w:spacing w:before="0" w:after="120"/>
        <w:ind w:firstLine="480"/>
        <w:rPr>
          <w:rFonts w:ascii="仿宋" w:eastAsia="仿宋" w:hAnsi="仿宋" w:cs="宋体"/>
          <w:color w:val="000000" w:themeColor="text1"/>
        </w:rPr>
      </w:pPr>
      <w:r w:rsidRPr="00D53E54">
        <w:rPr>
          <w:rFonts w:ascii="仿宋" w:eastAsia="仿宋" w:hAnsi="仿宋" w:cs="宋体" w:hint="eastAsia"/>
          <w:color w:val="000000" w:themeColor="text1"/>
        </w:rPr>
        <w:t>25.5采购合同由采购人与中标供应商根据招标文件、投标文件等内容通过政府采购电子交易平台在线签订，自动备案。</w:t>
      </w:r>
    </w:p>
    <w:p w14:paraId="5D42674C" w14:textId="77777777" w:rsidR="00D06D00" w:rsidRPr="00D53E54" w:rsidRDefault="00000000">
      <w:pPr>
        <w:pStyle w:val="ae"/>
        <w:spacing w:line="360" w:lineRule="auto"/>
        <w:ind w:left="479" w:hangingChars="199" w:hanging="479"/>
        <w:rPr>
          <w:rFonts w:ascii="仿宋" w:eastAsia="仿宋" w:hAnsi="仿宋" w:cs="宋体"/>
          <w:b/>
          <w:color w:val="000000" w:themeColor="text1"/>
        </w:rPr>
      </w:pPr>
      <w:r w:rsidRPr="00D53E54">
        <w:rPr>
          <w:rFonts w:ascii="仿宋" w:eastAsia="仿宋" w:hAnsi="仿宋" w:cs="宋体" w:hint="eastAsia"/>
          <w:b/>
          <w:color w:val="000000" w:themeColor="text1"/>
        </w:rPr>
        <w:t>26. 履约保证金</w:t>
      </w:r>
    </w:p>
    <w:p w14:paraId="5781A946" w14:textId="77777777" w:rsidR="00D06D00" w:rsidRPr="00D53E54" w:rsidRDefault="00000000">
      <w:pPr>
        <w:tabs>
          <w:tab w:val="left" w:pos="0"/>
        </w:tabs>
        <w:spacing w:line="360" w:lineRule="auto"/>
        <w:ind w:firstLine="482"/>
        <w:rPr>
          <w:rFonts w:ascii="仿宋" w:eastAsia="仿宋" w:hAnsi="仿宋" w:cs="宋体"/>
          <w:color w:val="000000" w:themeColor="text1"/>
          <w:sz w:val="24"/>
        </w:rPr>
      </w:pPr>
      <w:proofErr w:type="gramStart"/>
      <w:r w:rsidRPr="00D53E54">
        <w:rPr>
          <w:rFonts w:ascii="仿宋" w:eastAsia="仿宋" w:hAnsi="仿宋" w:cs="宋体" w:hint="eastAsia"/>
          <w:color w:val="000000" w:themeColor="text1"/>
          <w:kern w:val="0"/>
          <w:sz w:val="24"/>
        </w:rPr>
        <w:t>拟签订</w:t>
      </w:r>
      <w:proofErr w:type="gramEnd"/>
      <w:r w:rsidRPr="00D53E54">
        <w:rPr>
          <w:rFonts w:ascii="仿宋" w:eastAsia="仿宋" w:hAnsi="仿宋" w:cs="宋体" w:hint="eastAsia"/>
          <w:color w:val="000000" w:themeColor="text1"/>
          <w:kern w:val="0"/>
          <w:sz w:val="24"/>
        </w:rPr>
        <w:t>的合同文本要求中标供应商提交履约保证金的，供应商应当以支票、汇票、本票或者金融机构、担保机构出具的保函等非现金形式提交</w:t>
      </w:r>
      <w:r w:rsidRPr="00D53E54">
        <w:rPr>
          <w:rFonts w:ascii="仿宋" w:eastAsia="仿宋" w:hAnsi="仿宋" w:cs="宋体" w:hint="eastAsia"/>
          <w:color w:val="000000" w:themeColor="text1"/>
          <w:sz w:val="24"/>
        </w:rPr>
        <w:t>。履约保证金的数额不得超过政府采购合同金额的</w:t>
      </w:r>
      <w:r w:rsidRPr="00D53E54">
        <w:rPr>
          <w:rFonts w:ascii="仿宋" w:eastAsia="仿宋" w:hAnsi="仿宋" w:cs="宋体"/>
          <w:color w:val="000000" w:themeColor="text1"/>
          <w:sz w:val="24"/>
        </w:rPr>
        <w:t>1</w:t>
      </w:r>
      <w:r w:rsidRPr="00D53E54">
        <w:rPr>
          <w:rFonts w:ascii="仿宋" w:eastAsia="仿宋" w:hAnsi="仿宋" w:cs="宋体" w:hint="eastAsia"/>
          <w:color w:val="000000" w:themeColor="text1"/>
          <w:sz w:val="24"/>
        </w:rPr>
        <w:t>%。鼓励和支持供应商以银行、保险公司出具的保函形式提供履约保证金。采购人不得拒收履约保函，项目验收结束后应及时退还，</w:t>
      </w:r>
      <w:r w:rsidRPr="00D53E54">
        <w:rPr>
          <w:rFonts w:ascii="仿宋" w:eastAsia="仿宋" w:hAnsi="仿宋" w:cs="宋体"/>
          <w:color w:val="000000" w:themeColor="text1"/>
          <w:sz w:val="24"/>
        </w:rPr>
        <w:t>延迟退还的，应当按照合同约定和法律规定承担相应的赔偿责任</w:t>
      </w:r>
      <w:r w:rsidRPr="00D53E54">
        <w:rPr>
          <w:rFonts w:ascii="仿宋" w:eastAsia="仿宋" w:hAnsi="仿宋" w:cs="宋体" w:hint="eastAsia"/>
          <w:color w:val="000000" w:themeColor="text1"/>
          <w:sz w:val="24"/>
        </w:rPr>
        <w:t>。</w:t>
      </w:r>
    </w:p>
    <w:p w14:paraId="2447B407" w14:textId="77777777" w:rsidR="00D06D00" w:rsidRPr="00D53E54" w:rsidRDefault="00000000">
      <w:pPr>
        <w:pStyle w:val="2"/>
        <w:ind w:left="0" w:firstLineChars="200" w:firstLine="480"/>
        <w:rPr>
          <w:rFonts w:ascii="仿宋" w:eastAsia="仿宋" w:cs="宋体"/>
          <w:color w:val="000000" w:themeColor="text1"/>
          <w:lang w:val="en-US"/>
        </w:rPr>
      </w:pPr>
      <w:r w:rsidRPr="00D53E54">
        <w:rPr>
          <w:rFonts w:ascii="仿宋" w:eastAsia="仿宋" w:cs="宋体" w:hint="eastAsia"/>
          <w:b w:val="0"/>
          <w:bCs w:val="0"/>
          <w:snapToGrid w:val="0"/>
          <w:color w:val="000000" w:themeColor="text1"/>
          <w:kern w:val="28"/>
          <w:sz w:val="24"/>
        </w:rPr>
        <w:lastRenderedPageBreak/>
        <w:t>供应商</w:t>
      </w:r>
      <w:r w:rsidRPr="00D53E54">
        <w:rPr>
          <w:rFonts w:ascii="仿宋" w:eastAsia="仿宋" w:cs="宋体" w:hint="eastAsia"/>
          <w:b w:val="0"/>
          <w:bCs w:val="0"/>
          <w:snapToGrid w:val="0"/>
          <w:color w:val="000000" w:themeColor="text1"/>
          <w:kern w:val="28"/>
          <w:sz w:val="24"/>
          <w:lang w:val="en-US"/>
        </w:rPr>
        <w:t>可</w:t>
      </w:r>
      <w:r w:rsidRPr="00D53E54">
        <w:rPr>
          <w:rFonts w:ascii="仿宋" w:eastAsia="仿宋" w:cs="宋体" w:hint="eastAsia"/>
          <w:b w:val="0"/>
          <w:bCs w:val="0"/>
          <w:snapToGrid w:val="0"/>
          <w:color w:val="000000" w:themeColor="text1"/>
          <w:kern w:val="28"/>
          <w:sz w:val="24"/>
        </w:rPr>
        <w:t>登录政</w:t>
      </w:r>
      <w:proofErr w:type="gramStart"/>
      <w:r w:rsidRPr="00D53E54">
        <w:rPr>
          <w:rFonts w:ascii="仿宋" w:eastAsia="仿宋" w:cs="宋体" w:hint="eastAsia"/>
          <w:b w:val="0"/>
          <w:bCs w:val="0"/>
          <w:snapToGrid w:val="0"/>
          <w:color w:val="000000" w:themeColor="text1"/>
          <w:kern w:val="28"/>
          <w:sz w:val="24"/>
        </w:rPr>
        <w:t>采云</w:t>
      </w:r>
      <w:proofErr w:type="gramEnd"/>
      <w:r w:rsidRPr="00D53E54">
        <w:rPr>
          <w:rFonts w:ascii="仿宋" w:eastAsia="仿宋" w:cs="宋体" w:hint="eastAsia"/>
          <w:b w:val="0"/>
          <w:bCs w:val="0"/>
          <w:snapToGrid w:val="0"/>
          <w:color w:val="000000" w:themeColor="text1"/>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D53E54">
        <w:rPr>
          <w:rFonts w:ascii="仿宋" w:eastAsia="仿宋" w:cs="宋体" w:hint="eastAsia"/>
          <w:b w:val="0"/>
          <w:bCs w:val="0"/>
          <w:snapToGrid w:val="0"/>
          <w:color w:val="000000" w:themeColor="text1"/>
          <w:kern w:val="28"/>
          <w:sz w:val="24"/>
        </w:rPr>
        <w:t>采云</w:t>
      </w:r>
      <w:proofErr w:type="gramEnd"/>
      <w:r w:rsidRPr="00D53E54">
        <w:rPr>
          <w:rFonts w:ascii="仿宋" w:eastAsia="仿宋" w:cs="宋体" w:hint="eastAsia"/>
          <w:b w:val="0"/>
          <w:bCs w:val="0"/>
          <w:snapToGrid w:val="0"/>
          <w:color w:val="000000" w:themeColor="text1"/>
          <w:kern w:val="28"/>
          <w:sz w:val="24"/>
        </w:rPr>
        <w:t>金融专线400-903-9583。</w:t>
      </w:r>
    </w:p>
    <w:p w14:paraId="6DD242F6" w14:textId="77777777" w:rsidR="00D06D00" w:rsidRPr="00D53E54" w:rsidRDefault="00000000">
      <w:pPr>
        <w:snapToGrid w:val="0"/>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32"/>
        </w:rPr>
        <w:t>八、电子交易活动的中止</w:t>
      </w:r>
    </w:p>
    <w:p w14:paraId="365FD014" w14:textId="77777777" w:rsidR="00D06D00" w:rsidRPr="00D53E54" w:rsidRDefault="00000000">
      <w:pPr>
        <w:pStyle w:val="2b"/>
        <w:snapToGrid w:val="0"/>
        <w:spacing w:before="0"/>
        <w:ind w:firstLineChars="0" w:firstLine="0"/>
        <w:rPr>
          <w:rFonts w:ascii="仿宋" w:eastAsia="仿宋" w:hAnsi="仿宋" w:cs="宋体"/>
          <w:color w:val="000000" w:themeColor="text1"/>
        </w:rPr>
      </w:pPr>
      <w:r w:rsidRPr="00D53E54">
        <w:rPr>
          <w:rFonts w:ascii="仿宋" w:eastAsia="仿宋" w:hAnsi="仿宋" w:cs="宋体" w:hint="eastAsia"/>
          <w:color w:val="000000" w:themeColor="text1"/>
        </w:rPr>
        <w:t>2</w:t>
      </w:r>
      <w:r w:rsidRPr="00D53E54">
        <w:rPr>
          <w:rFonts w:ascii="仿宋" w:eastAsia="仿宋" w:hAnsi="仿宋" w:cs="宋体" w:hint="eastAsia"/>
          <w:b/>
          <w:color w:val="000000" w:themeColor="text1"/>
          <w:szCs w:val="24"/>
        </w:rPr>
        <w:t>7. 电子交易活动的中止。</w:t>
      </w:r>
      <w:r w:rsidRPr="00D53E54">
        <w:rPr>
          <w:rFonts w:ascii="仿宋" w:eastAsia="仿宋" w:hAnsi="仿宋" w:cs="宋体" w:hint="eastAsia"/>
          <w:color w:val="000000" w:themeColor="text1"/>
        </w:rPr>
        <w:t>采购过程中出现以下情形，导致电子交易平台无法正常运行，或者无法保证电子交易的公平、公正和安全时，采购机构可中止电子交易活动：</w:t>
      </w:r>
    </w:p>
    <w:p w14:paraId="14BE5AB9" w14:textId="77777777" w:rsidR="00D06D00" w:rsidRPr="00D53E54" w:rsidRDefault="00000000">
      <w:pPr>
        <w:pStyle w:val="2b"/>
        <w:snapToGrid w:val="0"/>
        <w:spacing w:before="0"/>
        <w:ind w:firstLine="480"/>
        <w:rPr>
          <w:rFonts w:ascii="仿宋" w:eastAsia="仿宋" w:hAnsi="仿宋" w:cs="宋体"/>
          <w:color w:val="000000" w:themeColor="text1"/>
        </w:rPr>
      </w:pPr>
      <w:r w:rsidRPr="00D53E54">
        <w:rPr>
          <w:rFonts w:ascii="仿宋" w:eastAsia="仿宋" w:hAnsi="仿宋" w:cs="宋体" w:hint="eastAsia"/>
          <w:color w:val="000000" w:themeColor="text1"/>
        </w:rPr>
        <w:t xml:space="preserve">27.1电子交易平台发生故障而无法登录访问的； </w:t>
      </w:r>
    </w:p>
    <w:p w14:paraId="65AB1B4F" w14:textId="77777777" w:rsidR="00D06D00" w:rsidRPr="00D53E54" w:rsidRDefault="00000000">
      <w:pPr>
        <w:pStyle w:val="2b"/>
        <w:snapToGrid w:val="0"/>
        <w:spacing w:before="0"/>
        <w:ind w:firstLine="480"/>
        <w:rPr>
          <w:rFonts w:ascii="仿宋" w:eastAsia="仿宋" w:hAnsi="仿宋" w:cs="宋体"/>
          <w:color w:val="000000" w:themeColor="text1"/>
        </w:rPr>
      </w:pPr>
      <w:r w:rsidRPr="00D53E54">
        <w:rPr>
          <w:rFonts w:ascii="仿宋" w:eastAsia="仿宋" w:hAnsi="仿宋" w:cs="宋体" w:hint="eastAsia"/>
          <w:color w:val="000000" w:themeColor="text1"/>
        </w:rPr>
        <w:t>27.2电子交易平台应用或数据库出现错误，不能进行正常操作的；</w:t>
      </w:r>
    </w:p>
    <w:p w14:paraId="70439710" w14:textId="77777777" w:rsidR="00D06D00" w:rsidRPr="00D53E54" w:rsidRDefault="00000000">
      <w:pPr>
        <w:pStyle w:val="2b"/>
        <w:snapToGrid w:val="0"/>
        <w:spacing w:before="0"/>
        <w:ind w:firstLine="480"/>
        <w:rPr>
          <w:rFonts w:ascii="仿宋" w:eastAsia="仿宋" w:hAnsi="仿宋" w:cs="宋体"/>
          <w:color w:val="000000" w:themeColor="text1"/>
        </w:rPr>
      </w:pPr>
      <w:r w:rsidRPr="00D53E54">
        <w:rPr>
          <w:rFonts w:ascii="仿宋" w:eastAsia="仿宋" w:hAnsi="仿宋" w:cs="宋体" w:hint="eastAsia"/>
          <w:color w:val="000000" w:themeColor="text1"/>
        </w:rPr>
        <w:t>27.3电子交易平台发现严重安全漏洞，有潜在泄密危险的；</w:t>
      </w:r>
    </w:p>
    <w:p w14:paraId="6C073A32" w14:textId="77777777" w:rsidR="00D06D00" w:rsidRPr="00D53E54" w:rsidRDefault="00000000">
      <w:pPr>
        <w:pStyle w:val="2b"/>
        <w:snapToGrid w:val="0"/>
        <w:spacing w:before="0"/>
        <w:ind w:firstLine="480"/>
        <w:rPr>
          <w:rFonts w:ascii="仿宋" w:eastAsia="仿宋" w:hAnsi="仿宋" w:cs="宋体"/>
          <w:color w:val="000000" w:themeColor="text1"/>
        </w:rPr>
      </w:pPr>
      <w:r w:rsidRPr="00D53E54">
        <w:rPr>
          <w:rFonts w:ascii="仿宋" w:eastAsia="仿宋" w:hAnsi="仿宋" w:cs="宋体" w:hint="eastAsia"/>
          <w:color w:val="000000" w:themeColor="text1"/>
        </w:rPr>
        <w:t xml:space="preserve">27.4病毒发作导致不能进行正常操作的； </w:t>
      </w:r>
    </w:p>
    <w:p w14:paraId="6C5073E4" w14:textId="77777777" w:rsidR="00D06D00" w:rsidRPr="00D53E54" w:rsidRDefault="00000000">
      <w:pPr>
        <w:pStyle w:val="2b"/>
        <w:snapToGrid w:val="0"/>
        <w:spacing w:before="0"/>
        <w:ind w:firstLine="480"/>
        <w:rPr>
          <w:rFonts w:ascii="仿宋" w:eastAsia="仿宋" w:hAnsi="仿宋" w:cs="宋体"/>
          <w:color w:val="000000" w:themeColor="text1"/>
        </w:rPr>
      </w:pPr>
      <w:r w:rsidRPr="00D53E54">
        <w:rPr>
          <w:rFonts w:ascii="仿宋" w:eastAsia="仿宋" w:hAnsi="仿宋" w:cs="宋体" w:hint="eastAsia"/>
          <w:color w:val="000000" w:themeColor="text1"/>
        </w:rPr>
        <w:t>27.5其他无法保证电子交易的公平、公正和安全的情况。</w:t>
      </w:r>
    </w:p>
    <w:p w14:paraId="657AE909" w14:textId="77777777" w:rsidR="00D06D00" w:rsidRPr="00D53E54" w:rsidRDefault="00000000">
      <w:pPr>
        <w:pStyle w:val="2b"/>
        <w:snapToGrid w:val="0"/>
        <w:spacing w:before="0"/>
        <w:ind w:firstLineChars="0" w:firstLine="0"/>
        <w:rPr>
          <w:rFonts w:ascii="仿宋" w:eastAsia="仿宋" w:hAnsi="仿宋" w:cs="宋体"/>
          <w:color w:val="000000" w:themeColor="text1"/>
        </w:rPr>
      </w:pPr>
      <w:r w:rsidRPr="00D53E54">
        <w:rPr>
          <w:rFonts w:ascii="仿宋" w:eastAsia="仿宋" w:hAnsi="仿宋" w:cs="宋体" w:hint="eastAsia"/>
          <w:color w:val="000000" w:themeColor="text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74AFE2C" w14:textId="77777777" w:rsidR="00D06D00" w:rsidRPr="00D53E54" w:rsidRDefault="00000000">
      <w:pPr>
        <w:snapToGrid w:val="0"/>
        <w:spacing w:line="360" w:lineRule="auto"/>
        <w:jc w:val="center"/>
        <w:rPr>
          <w:rFonts w:ascii="仿宋" w:eastAsia="仿宋" w:hAnsi="仿宋" w:cs="宋体"/>
          <w:b/>
          <w:color w:val="000000" w:themeColor="text1"/>
          <w:sz w:val="32"/>
        </w:rPr>
      </w:pPr>
      <w:r w:rsidRPr="00D53E54">
        <w:rPr>
          <w:rFonts w:ascii="仿宋" w:eastAsia="仿宋" w:hAnsi="仿宋" w:cs="宋体" w:hint="eastAsia"/>
          <w:b/>
          <w:color w:val="000000" w:themeColor="text1"/>
          <w:sz w:val="32"/>
        </w:rPr>
        <w:t>九、验收</w:t>
      </w:r>
    </w:p>
    <w:p w14:paraId="5305BA25" w14:textId="77777777" w:rsidR="00D06D00" w:rsidRPr="00D53E54" w:rsidRDefault="00000000">
      <w:pPr>
        <w:pStyle w:val="ae"/>
        <w:spacing w:line="360" w:lineRule="auto"/>
        <w:ind w:firstLineChars="0" w:firstLine="0"/>
        <w:rPr>
          <w:rFonts w:ascii="仿宋" w:eastAsia="仿宋" w:hAnsi="仿宋" w:cs="宋体"/>
          <w:b/>
          <w:color w:val="000000" w:themeColor="text1"/>
        </w:rPr>
      </w:pPr>
      <w:r w:rsidRPr="00D53E54">
        <w:rPr>
          <w:rFonts w:ascii="仿宋" w:eastAsia="仿宋" w:hAnsi="仿宋" w:cs="宋体" w:hint="eastAsia"/>
          <w:b/>
          <w:color w:val="000000" w:themeColor="text1"/>
        </w:rPr>
        <w:t>29.验收</w:t>
      </w:r>
    </w:p>
    <w:p w14:paraId="1DC30751" w14:textId="77777777" w:rsidR="00D06D00" w:rsidRPr="00D53E54" w:rsidRDefault="00000000">
      <w:pPr>
        <w:tabs>
          <w:tab w:val="left" w:pos="0"/>
        </w:tabs>
        <w:spacing w:line="360" w:lineRule="auto"/>
        <w:ind w:firstLine="480"/>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FC7B27" w14:textId="77777777" w:rsidR="00D06D00" w:rsidRPr="00D53E54" w:rsidRDefault="00000000">
      <w:pPr>
        <w:tabs>
          <w:tab w:val="left" w:pos="0"/>
        </w:tabs>
        <w:spacing w:line="360" w:lineRule="auto"/>
        <w:ind w:firstLine="480"/>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29.2采购人可以邀请参加本项目的其他投标人或者第三方机构参与验收。参与验收的投标人或者第三方机构的意见作为</w:t>
      </w:r>
      <w:proofErr w:type="gramStart"/>
      <w:r w:rsidRPr="00D53E54">
        <w:rPr>
          <w:rFonts w:ascii="仿宋" w:eastAsia="仿宋" w:hAnsi="仿宋" w:cs="宋体" w:hint="eastAsia"/>
          <w:color w:val="000000" w:themeColor="text1"/>
          <w:kern w:val="0"/>
          <w:sz w:val="24"/>
        </w:rPr>
        <w:t>验收书</w:t>
      </w:r>
      <w:proofErr w:type="gramEnd"/>
      <w:r w:rsidRPr="00D53E54">
        <w:rPr>
          <w:rFonts w:ascii="仿宋" w:eastAsia="仿宋" w:hAnsi="仿宋" w:cs="宋体" w:hint="eastAsia"/>
          <w:color w:val="000000" w:themeColor="text1"/>
          <w:kern w:val="0"/>
          <w:sz w:val="24"/>
        </w:rPr>
        <w:t>的参考资料一并存档。</w:t>
      </w:r>
    </w:p>
    <w:p w14:paraId="3A0D6102" w14:textId="77777777" w:rsidR="00D06D00" w:rsidRPr="00D53E54" w:rsidRDefault="00000000">
      <w:pPr>
        <w:tabs>
          <w:tab w:val="left" w:pos="0"/>
        </w:tabs>
        <w:spacing w:line="360" w:lineRule="auto"/>
        <w:ind w:firstLine="480"/>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4F5B66" w14:textId="77777777" w:rsidR="00D06D00" w:rsidRPr="00D53E54" w:rsidRDefault="00000000">
      <w:pPr>
        <w:tabs>
          <w:tab w:val="left" w:pos="0"/>
        </w:tabs>
        <w:spacing w:line="360" w:lineRule="auto"/>
        <w:ind w:firstLine="480"/>
        <w:rPr>
          <w:rFonts w:ascii="仿宋" w:eastAsia="仿宋" w:hAnsi="仿宋" w:cs="宋体"/>
          <w:color w:val="000000" w:themeColor="text1"/>
          <w:sz w:val="18"/>
          <w:szCs w:val="18"/>
        </w:rPr>
      </w:pPr>
      <w:r w:rsidRPr="00D53E54">
        <w:rPr>
          <w:rFonts w:ascii="仿宋" w:eastAsia="仿宋" w:hAnsi="仿宋" w:cs="宋体" w:hint="eastAsia"/>
          <w:color w:val="000000" w:themeColor="text1"/>
          <w:kern w:val="0"/>
          <w:sz w:val="24"/>
        </w:rPr>
        <w:t>29.4验收合格的项目，采购人将根据采购合同的约定及时向供应商支付采购资金、</w:t>
      </w:r>
      <w:r w:rsidRPr="00D53E54">
        <w:rPr>
          <w:rFonts w:ascii="仿宋" w:eastAsia="仿宋" w:hAnsi="仿宋" w:cs="宋体" w:hint="eastAsia"/>
          <w:color w:val="000000" w:themeColor="text1"/>
          <w:kern w:val="0"/>
          <w:sz w:val="24"/>
        </w:rPr>
        <w:lastRenderedPageBreak/>
        <w:t>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5723172" w14:textId="77777777" w:rsidR="00D06D00" w:rsidRPr="00D53E54" w:rsidRDefault="00D06D00">
      <w:pPr>
        <w:tabs>
          <w:tab w:val="left" w:pos="0"/>
        </w:tabs>
        <w:spacing w:line="360" w:lineRule="auto"/>
        <w:ind w:firstLine="480"/>
        <w:rPr>
          <w:rFonts w:ascii="仿宋" w:eastAsia="仿宋" w:hAnsi="仿宋" w:cs="宋体"/>
          <w:color w:val="000000" w:themeColor="text1"/>
          <w:kern w:val="0"/>
          <w:sz w:val="24"/>
        </w:rPr>
        <w:sectPr w:rsidR="00D06D00" w:rsidRPr="00D53E54">
          <w:pgSz w:w="11906" w:h="16838"/>
          <w:pgMar w:top="680" w:right="1418" w:bottom="468" w:left="1418" w:header="851" w:footer="992" w:gutter="0"/>
          <w:cols w:space="720"/>
          <w:titlePg/>
          <w:docGrid w:linePitch="312"/>
        </w:sectPr>
      </w:pPr>
      <w:bookmarkStart w:id="15" w:name="_Hlt68072990"/>
      <w:bookmarkStart w:id="16" w:name="_Hlt74729768"/>
      <w:bookmarkStart w:id="17" w:name="_Hlt74730295"/>
      <w:bookmarkStart w:id="18" w:name="_Hlt68403820"/>
      <w:bookmarkStart w:id="19" w:name="_Hlt75236290"/>
      <w:bookmarkStart w:id="20" w:name="_Hlt68073093"/>
      <w:bookmarkStart w:id="21" w:name="_Hlt75236011"/>
      <w:bookmarkStart w:id="22" w:name="_Hlt74707468"/>
      <w:bookmarkStart w:id="23" w:name="_Hlt75236101"/>
      <w:bookmarkStart w:id="24" w:name="_Hlt74714665"/>
      <w:bookmarkStart w:id="25" w:name="_Hlt68057669"/>
      <w:bookmarkStart w:id="26" w:name="_Hlt68072998"/>
      <w:bookmarkEnd w:id="13"/>
      <w:bookmarkEnd w:id="15"/>
      <w:bookmarkEnd w:id="16"/>
      <w:bookmarkEnd w:id="17"/>
      <w:bookmarkEnd w:id="18"/>
      <w:bookmarkEnd w:id="19"/>
      <w:bookmarkEnd w:id="20"/>
      <w:bookmarkEnd w:id="21"/>
      <w:bookmarkEnd w:id="22"/>
      <w:bookmarkEnd w:id="23"/>
      <w:bookmarkEnd w:id="24"/>
      <w:bookmarkEnd w:id="25"/>
      <w:bookmarkEnd w:id="26"/>
    </w:p>
    <w:p w14:paraId="78DFB0A3" w14:textId="77777777" w:rsidR="00D06D00" w:rsidRPr="00D53E54" w:rsidRDefault="00000000">
      <w:pPr>
        <w:spacing w:line="360" w:lineRule="auto"/>
        <w:jc w:val="center"/>
        <w:outlineLvl w:val="0"/>
        <w:rPr>
          <w:rFonts w:ascii="仿宋" w:eastAsia="仿宋" w:hAnsi="仿宋" w:cs="宋体"/>
          <w:b/>
          <w:color w:val="000000" w:themeColor="text1"/>
          <w:sz w:val="36"/>
          <w:szCs w:val="36"/>
        </w:rPr>
      </w:pPr>
      <w:bookmarkStart w:id="27" w:name="第四部分"/>
      <w:bookmarkEnd w:id="11"/>
      <w:bookmarkEnd w:id="12"/>
      <w:r w:rsidRPr="00D53E54">
        <w:rPr>
          <w:rFonts w:ascii="仿宋" w:eastAsia="仿宋" w:hAnsi="仿宋" w:cs="宋体" w:hint="eastAsia"/>
          <w:b/>
          <w:color w:val="000000" w:themeColor="text1"/>
          <w:sz w:val="36"/>
          <w:szCs w:val="36"/>
        </w:rPr>
        <w:lastRenderedPageBreak/>
        <w:t>第三部分   采购需求</w:t>
      </w:r>
    </w:p>
    <w:p w14:paraId="38884F55" w14:textId="77777777" w:rsidR="00D06D00" w:rsidRPr="00D53E54" w:rsidRDefault="00000000">
      <w:pPr>
        <w:pStyle w:val="af0"/>
        <w:spacing w:beforeLines="100" w:before="240" w:line="360" w:lineRule="exact"/>
        <w:ind w:left="142" w:firstLineChars="101" w:firstLine="284"/>
        <w:outlineLvl w:val="2"/>
        <w:rPr>
          <w:rFonts w:ascii="仿宋" w:eastAsia="仿宋" w:hAnsi="仿宋"/>
          <w:b/>
          <w:color w:val="000000" w:themeColor="text1"/>
          <w:sz w:val="28"/>
          <w:szCs w:val="28"/>
        </w:rPr>
      </w:pPr>
      <w:bookmarkStart w:id="28" w:name="_Toc298856060"/>
      <w:bookmarkStart w:id="29" w:name="_Toc8587526"/>
      <w:bookmarkStart w:id="30" w:name="_Toc388261189"/>
      <w:bookmarkStart w:id="31" w:name="_Toc20341"/>
      <w:bookmarkStart w:id="32" w:name="_Toc18670"/>
      <w:bookmarkStart w:id="33" w:name="_Toc10523"/>
      <w:bookmarkStart w:id="34" w:name="_Toc267211644"/>
      <w:bookmarkStart w:id="35" w:name="_Toc17023"/>
      <w:r w:rsidRPr="00D53E54">
        <w:rPr>
          <w:rFonts w:ascii="仿宋" w:eastAsia="仿宋" w:hAnsi="仿宋" w:hint="eastAsia"/>
          <w:b/>
          <w:color w:val="000000" w:themeColor="text1"/>
          <w:sz w:val="28"/>
          <w:szCs w:val="28"/>
        </w:rPr>
        <w:t>一、项目概况</w:t>
      </w:r>
    </w:p>
    <w:p w14:paraId="60583BEE"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根据《杭州市爱国卫生条例》和杭州市人民政府办公厅《关于贯彻〈杭州市爱国卫生条例〉进一步加强爱国卫生工作的通知》，为进一步加强全市除“四害”（指老鼠、蟑螂、蚊子、苍蝇，以下简称“四害”）工作管理，九堡街道积极履行除“四害”工作职责，广泛开展辖区内环境卫生整治、“四害”孳生地清理和消</w:t>
      </w:r>
      <w:proofErr w:type="gramStart"/>
      <w:r w:rsidRPr="00D53E54">
        <w:rPr>
          <w:rFonts w:ascii="仿宋" w:eastAsia="仿宋" w:hAnsi="仿宋" w:hint="eastAsia"/>
          <w:bCs/>
          <w:color w:val="000000" w:themeColor="text1"/>
          <w:sz w:val="24"/>
        </w:rPr>
        <w:t>杀控制</w:t>
      </w:r>
      <w:proofErr w:type="gramEnd"/>
      <w:r w:rsidRPr="00D53E54">
        <w:rPr>
          <w:rFonts w:ascii="仿宋" w:eastAsia="仿宋" w:hAnsi="仿宋" w:hint="eastAsia"/>
          <w:bCs/>
          <w:color w:val="000000" w:themeColor="text1"/>
          <w:sz w:val="24"/>
        </w:rPr>
        <w:t>活动等；落实辖区公共环境日常“四害”防制措施，将公共环境“四害”密度控制在国家标准C级以上。</w:t>
      </w:r>
    </w:p>
    <w:p w14:paraId="34000150" w14:textId="77777777" w:rsidR="00D06D00" w:rsidRPr="00D53E54" w:rsidRDefault="00000000">
      <w:pPr>
        <w:pStyle w:val="af0"/>
        <w:spacing w:beforeLines="100" w:before="240" w:line="360" w:lineRule="exact"/>
        <w:ind w:left="142" w:firstLineChars="101" w:firstLine="284"/>
        <w:outlineLvl w:val="2"/>
        <w:rPr>
          <w:rFonts w:ascii="仿宋" w:eastAsia="仿宋" w:hAnsi="仿宋"/>
          <w:b/>
          <w:color w:val="000000" w:themeColor="text1"/>
          <w:sz w:val="28"/>
          <w:szCs w:val="28"/>
        </w:rPr>
      </w:pPr>
      <w:r w:rsidRPr="00D53E54">
        <w:rPr>
          <w:rFonts w:ascii="仿宋" w:eastAsia="仿宋" w:hAnsi="仿宋" w:hint="eastAsia"/>
          <w:b/>
          <w:color w:val="000000" w:themeColor="text1"/>
          <w:sz w:val="28"/>
          <w:szCs w:val="28"/>
        </w:rPr>
        <w:t>二、服务内容</w:t>
      </w:r>
    </w:p>
    <w:p w14:paraId="7F3F2A75"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1.九堡街道公共环境除四害服务项目区域范围位于杭州市东大门，钱塘江北岸，东邻</w:t>
      </w:r>
      <w:proofErr w:type="gramStart"/>
      <w:r w:rsidRPr="00D53E54">
        <w:rPr>
          <w:rFonts w:ascii="仿宋" w:eastAsia="仿宋" w:hAnsi="仿宋" w:hint="eastAsia"/>
          <w:bCs/>
          <w:color w:val="000000" w:themeColor="text1"/>
          <w:sz w:val="24"/>
        </w:rPr>
        <w:t>钱塘区</w:t>
      </w:r>
      <w:proofErr w:type="gramEnd"/>
      <w:r w:rsidRPr="00D53E54">
        <w:rPr>
          <w:rFonts w:ascii="仿宋" w:eastAsia="仿宋" w:hAnsi="仿宋" w:hint="eastAsia"/>
          <w:bCs/>
          <w:color w:val="000000" w:themeColor="text1"/>
          <w:sz w:val="24"/>
        </w:rPr>
        <w:t>下沙街道，西与彭埠街道、</w:t>
      </w:r>
      <w:proofErr w:type="gramStart"/>
      <w:r w:rsidRPr="00D53E54">
        <w:rPr>
          <w:rFonts w:ascii="仿宋" w:eastAsia="仿宋" w:hAnsi="仿宋" w:hint="eastAsia"/>
          <w:bCs/>
          <w:color w:val="000000" w:themeColor="text1"/>
          <w:sz w:val="24"/>
        </w:rPr>
        <w:t>笕</w:t>
      </w:r>
      <w:proofErr w:type="gramEnd"/>
      <w:r w:rsidRPr="00D53E54">
        <w:rPr>
          <w:rFonts w:ascii="仿宋" w:eastAsia="仿宋" w:hAnsi="仿宋" w:hint="eastAsia"/>
          <w:bCs/>
          <w:color w:val="000000" w:themeColor="text1"/>
          <w:sz w:val="24"/>
        </w:rPr>
        <w:t>桥街道相接，北界临平</w:t>
      </w:r>
      <w:proofErr w:type="gramStart"/>
      <w:r w:rsidRPr="00D53E54">
        <w:rPr>
          <w:rFonts w:ascii="仿宋" w:eastAsia="仿宋" w:hAnsi="仿宋" w:hint="eastAsia"/>
          <w:bCs/>
          <w:color w:val="000000" w:themeColor="text1"/>
          <w:sz w:val="24"/>
        </w:rPr>
        <w:t>区乔司</w:t>
      </w:r>
      <w:proofErr w:type="gramEnd"/>
      <w:r w:rsidRPr="00D53E54">
        <w:rPr>
          <w:rFonts w:ascii="仿宋" w:eastAsia="仿宋" w:hAnsi="仿宋" w:hint="eastAsia"/>
          <w:bCs/>
          <w:color w:val="000000" w:themeColor="text1"/>
          <w:sz w:val="24"/>
        </w:rPr>
        <w:t>街道。辖区面积18.3平方公里，辖区内各道路、各社区、大街小巷、下水道、公园绿地、游步道、闲置地、待建地等所有公共场所。所有社区、村(杨公、八堡、九堡、牛田、蚕桑、格</w:t>
      </w:r>
      <w:proofErr w:type="gramStart"/>
      <w:r w:rsidRPr="00D53E54">
        <w:rPr>
          <w:rFonts w:ascii="仿宋" w:eastAsia="仿宋" w:hAnsi="仿宋" w:hint="eastAsia"/>
          <w:bCs/>
          <w:color w:val="000000" w:themeColor="text1"/>
          <w:sz w:val="24"/>
        </w:rPr>
        <w:t>畈</w:t>
      </w:r>
      <w:proofErr w:type="gramEnd"/>
      <w:r w:rsidRPr="00D53E54">
        <w:rPr>
          <w:rFonts w:ascii="仿宋" w:eastAsia="仿宋" w:hAnsi="仿宋" w:hint="eastAsia"/>
          <w:bCs/>
          <w:color w:val="000000" w:themeColor="text1"/>
          <w:sz w:val="24"/>
        </w:rPr>
        <w:t>、三村、宣家埠、三卫、九塘、金海、新江花园、红苹果、兴安、金雅苑、景蓝、蓝桥、相江、丽江、江涛、魅力城、和华、九华)及附近的所有公共环境(包括社区范围内的楼房屋顶、楼道、遮雨档板、车库车棚、棚顶跳台、</w:t>
      </w:r>
      <w:proofErr w:type="gramStart"/>
      <w:r w:rsidRPr="00D53E54">
        <w:rPr>
          <w:rFonts w:ascii="仿宋" w:eastAsia="仿宋" w:hAnsi="仿宋" w:hint="eastAsia"/>
          <w:bCs/>
          <w:color w:val="000000" w:themeColor="text1"/>
          <w:sz w:val="24"/>
        </w:rPr>
        <w:t>窨</w:t>
      </w:r>
      <w:proofErr w:type="gramEnd"/>
      <w:r w:rsidRPr="00D53E54">
        <w:rPr>
          <w:rFonts w:ascii="仿宋" w:eastAsia="仿宋" w:hAnsi="仿宋" w:hint="eastAsia"/>
          <w:bCs/>
          <w:color w:val="000000" w:themeColor="text1"/>
          <w:sz w:val="24"/>
        </w:rPr>
        <w:t>缸窨井、绿地花坛、街道或社区管理的公园、绿地、垃圾箱房</w:t>
      </w:r>
      <w:r w:rsidR="00B23652" w:rsidRPr="00D53E54">
        <w:rPr>
          <w:rFonts w:ascii="仿宋" w:eastAsia="仿宋" w:hAnsi="仿宋" w:hint="eastAsia"/>
          <w:bCs/>
          <w:color w:val="000000" w:themeColor="text1"/>
          <w:sz w:val="24"/>
        </w:rPr>
        <w:t>、所有辖区内的公厕</w:t>
      </w:r>
      <w:r w:rsidRPr="00D53E54">
        <w:rPr>
          <w:rFonts w:ascii="仿宋" w:eastAsia="仿宋" w:hAnsi="仿宋" w:hint="eastAsia"/>
          <w:bCs/>
          <w:color w:val="000000" w:themeColor="text1"/>
          <w:sz w:val="24"/>
        </w:rPr>
        <w:t>等公用部位环境，辖区内的溪流、池塘及景观水池等各类水体、大型蓄水池、电缆沟等)灭鼠和</w:t>
      </w:r>
      <w:proofErr w:type="gramStart"/>
      <w:r w:rsidRPr="00D53E54">
        <w:rPr>
          <w:rFonts w:ascii="仿宋" w:eastAsia="仿宋" w:hAnsi="仿宋" w:hint="eastAsia"/>
          <w:bCs/>
          <w:color w:val="000000" w:themeColor="text1"/>
          <w:sz w:val="24"/>
        </w:rPr>
        <w:t>蚊、</w:t>
      </w:r>
      <w:proofErr w:type="gramEnd"/>
      <w:r w:rsidRPr="00D53E54">
        <w:rPr>
          <w:rFonts w:ascii="仿宋" w:eastAsia="仿宋" w:hAnsi="仿宋" w:hint="eastAsia"/>
          <w:bCs/>
          <w:color w:val="000000" w:themeColor="text1"/>
          <w:sz w:val="24"/>
        </w:rPr>
        <w:t>蝇、蟑螂的孳生消杀控制。根据消杀时节，每周实施一次全域全覆盖集中消杀；同时对特定时间节点(5-9月)、特定场所、四害集中爆发社区等时段和区域进行加密（2-3倍，必要时每日集中消杀）消杀。街道指定区域内“八小”行业(</w:t>
      </w:r>
      <w:proofErr w:type="gramStart"/>
      <w:r w:rsidRPr="00D53E54">
        <w:rPr>
          <w:rFonts w:ascii="仿宋" w:eastAsia="仿宋" w:hAnsi="仿宋" w:hint="eastAsia"/>
          <w:bCs/>
          <w:color w:val="000000" w:themeColor="text1"/>
          <w:sz w:val="24"/>
        </w:rPr>
        <w:t>九堡二区</w:t>
      </w:r>
      <w:proofErr w:type="gramEnd"/>
      <w:r w:rsidRPr="00D53E54">
        <w:rPr>
          <w:rFonts w:ascii="仿宋" w:eastAsia="仿宋" w:hAnsi="仿宋" w:hint="eastAsia"/>
          <w:bCs/>
          <w:color w:val="000000" w:themeColor="text1"/>
          <w:sz w:val="24"/>
        </w:rPr>
        <w:t>)、餐饮一条街(杭乔路)的除“四害”控制工作、技防设施设备投入和维护工作。</w:t>
      </w:r>
    </w:p>
    <w:p w14:paraId="354CC6E3"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2.公共环境除四害所需药物及投放、喷洒及环境处理；社区除四害技防设施(防蚊闸、毒鼠屋、捕蝇笼等）的设置、清理与维护，所有社区孳生地毒饵站建设不少于400个，灭蝇</w:t>
      </w:r>
      <w:proofErr w:type="gramStart"/>
      <w:r w:rsidRPr="00D53E54">
        <w:rPr>
          <w:rFonts w:ascii="仿宋" w:eastAsia="仿宋" w:hAnsi="仿宋" w:hint="eastAsia"/>
          <w:bCs/>
          <w:color w:val="000000" w:themeColor="text1"/>
          <w:sz w:val="24"/>
        </w:rPr>
        <w:t>笼</w:t>
      </w:r>
      <w:proofErr w:type="gramEnd"/>
      <w:r w:rsidRPr="00D53E54">
        <w:rPr>
          <w:rFonts w:ascii="仿宋" w:eastAsia="仿宋" w:hAnsi="仿宋" w:hint="eastAsia"/>
          <w:bCs/>
          <w:color w:val="000000" w:themeColor="text1"/>
          <w:sz w:val="24"/>
        </w:rPr>
        <w:t>400个，防蚊</w:t>
      </w:r>
      <w:proofErr w:type="gramStart"/>
      <w:r w:rsidRPr="00D53E54">
        <w:rPr>
          <w:rFonts w:ascii="仿宋" w:eastAsia="仿宋" w:hAnsi="仿宋" w:hint="eastAsia"/>
          <w:bCs/>
          <w:color w:val="000000" w:themeColor="text1"/>
          <w:sz w:val="24"/>
        </w:rPr>
        <w:t>闸</w:t>
      </w:r>
      <w:proofErr w:type="gramEnd"/>
      <w:r w:rsidRPr="00D53E54">
        <w:rPr>
          <w:rFonts w:ascii="仿宋" w:eastAsia="仿宋" w:hAnsi="仿宋" w:hint="eastAsia"/>
          <w:bCs/>
          <w:color w:val="000000" w:themeColor="text1"/>
          <w:sz w:val="24"/>
        </w:rPr>
        <w:t>根据实际建设。</w:t>
      </w:r>
    </w:p>
    <w:p w14:paraId="5D76BA05"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3.突发应急事件环境消杀(如:登革热疫情发生时,必须无偿为所在社区及附近提供所有消杀服务)；市、区、街道、</w:t>
      </w:r>
      <w:proofErr w:type="gramStart"/>
      <w:r w:rsidRPr="00D53E54">
        <w:rPr>
          <w:rFonts w:ascii="仿宋" w:eastAsia="仿宋" w:hAnsi="仿宋" w:hint="eastAsia"/>
          <w:bCs/>
          <w:color w:val="000000" w:themeColor="text1"/>
          <w:sz w:val="24"/>
        </w:rPr>
        <w:t>社区爱</w:t>
      </w:r>
      <w:proofErr w:type="gramEnd"/>
      <w:r w:rsidRPr="00D53E54">
        <w:rPr>
          <w:rFonts w:ascii="仿宋" w:eastAsia="仿宋" w:hAnsi="仿宋" w:hint="eastAsia"/>
          <w:bCs/>
          <w:color w:val="000000" w:themeColor="text1"/>
          <w:sz w:val="24"/>
        </w:rPr>
        <w:t>卫办组织的其它除四害活动（包括要求承担的公益性服务）。</w:t>
      </w:r>
    </w:p>
    <w:p w14:paraId="2ECB3D91"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4.协助街道、社区开展社区除四害宣传工作，向居民普及科学除害防病知识。</w:t>
      </w:r>
    </w:p>
    <w:p w14:paraId="46059ECB"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5.向所服务社区低保户等困难家庭户无偿提供家庭用灭</w:t>
      </w:r>
      <w:proofErr w:type="gramStart"/>
      <w:r w:rsidRPr="00D53E54">
        <w:rPr>
          <w:rFonts w:ascii="仿宋" w:eastAsia="仿宋" w:hAnsi="仿宋" w:hint="eastAsia"/>
          <w:bCs/>
          <w:color w:val="000000" w:themeColor="text1"/>
          <w:sz w:val="24"/>
        </w:rPr>
        <w:t>蟑</w:t>
      </w:r>
      <w:proofErr w:type="gramEnd"/>
      <w:r w:rsidRPr="00D53E54">
        <w:rPr>
          <w:rFonts w:ascii="仿宋" w:eastAsia="仿宋" w:hAnsi="仿宋" w:hint="eastAsia"/>
          <w:bCs/>
          <w:color w:val="000000" w:themeColor="text1"/>
          <w:sz w:val="24"/>
        </w:rPr>
        <w:t>、灭鼠药等除“四害”药品及技术指导，向所服务社区居民家庭无偿提供除四害技术指导。</w:t>
      </w:r>
    </w:p>
    <w:p w14:paraId="60A9B7A6"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lastRenderedPageBreak/>
        <w:t>6.PCO公司的消</w:t>
      </w:r>
      <w:proofErr w:type="gramStart"/>
      <w:r w:rsidRPr="00D53E54">
        <w:rPr>
          <w:rFonts w:ascii="仿宋" w:eastAsia="仿宋" w:hAnsi="仿宋" w:hint="eastAsia"/>
          <w:bCs/>
          <w:color w:val="000000" w:themeColor="text1"/>
          <w:sz w:val="24"/>
        </w:rPr>
        <w:t>杀相关</w:t>
      </w:r>
      <w:proofErr w:type="gramEnd"/>
      <w:r w:rsidRPr="00D53E54">
        <w:rPr>
          <w:rFonts w:ascii="仿宋" w:eastAsia="仿宋" w:hAnsi="仿宋" w:hint="eastAsia"/>
          <w:bCs/>
          <w:color w:val="000000" w:themeColor="text1"/>
          <w:sz w:val="24"/>
        </w:rPr>
        <w:t>责任人应每月第一个工作日到街道、社区报到，向街道、社区分管人员汇报当月工作计划，并服从街道及社区分配的具体工作任务。</w:t>
      </w:r>
    </w:p>
    <w:p w14:paraId="69F73657"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7、在每个社区进行病媒生物防制信息公示中标单位和消杀人员信息、联系电话。</w:t>
      </w:r>
    </w:p>
    <w:p w14:paraId="4BEC9C0B"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8、</w:t>
      </w:r>
      <w:proofErr w:type="gramStart"/>
      <w:r w:rsidRPr="00D53E54">
        <w:rPr>
          <w:rFonts w:ascii="仿宋" w:eastAsia="仿宋" w:hAnsi="仿宋" w:hint="eastAsia"/>
          <w:bCs/>
          <w:color w:val="000000" w:themeColor="text1"/>
          <w:sz w:val="24"/>
        </w:rPr>
        <w:t>相关台账资料</w:t>
      </w:r>
      <w:proofErr w:type="gramEnd"/>
      <w:r w:rsidRPr="00D53E54">
        <w:rPr>
          <w:rFonts w:ascii="仿宋" w:eastAsia="仿宋" w:hAnsi="仿宋" w:hint="eastAsia"/>
          <w:bCs/>
          <w:color w:val="000000" w:themeColor="text1"/>
          <w:sz w:val="24"/>
        </w:rPr>
        <w:t>按街道、社区两级爱卫办要求整理，次月10日前报街道、</w:t>
      </w:r>
      <w:proofErr w:type="gramStart"/>
      <w:r w:rsidRPr="00D53E54">
        <w:rPr>
          <w:rFonts w:ascii="仿宋" w:eastAsia="仿宋" w:hAnsi="仿宋" w:hint="eastAsia"/>
          <w:bCs/>
          <w:color w:val="000000" w:themeColor="text1"/>
          <w:sz w:val="24"/>
        </w:rPr>
        <w:t>社区爱</w:t>
      </w:r>
      <w:proofErr w:type="gramEnd"/>
      <w:r w:rsidRPr="00D53E54">
        <w:rPr>
          <w:rFonts w:ascii="仿宋" w:eastAsia="仿宋" w:hAnsi="仿宋" w:hint="eastAsia"/>
          <w:bCs/>
          <w:color w:val="000000" w:themeColor="text1"/>
          <w:sz w:val="24"/>
        </w:rPr>
        <w:t>卫办。</w:t>
      </w:r>
    </w:p>
    <w:p w14:paraId="4F2B362D"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9、市、区、街道检查第一时间到现场。</w:t>
      </w:r>
    </w:p>
    <w:p w14:paraId="47CA3091"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10、市、区、街道三级的考核合格率达90%（含）以上。</w:t>
      </w:r>
    </w:p>
    <w:p w14:paraId="32B60ACF"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11.做好服务区域“四害”密度监测工作、消杀工作计划和小结，并每月向街道及社区提交月密度监测报表、工作计划和小结以及消杀作业服务情况。</w:t>
      </w:r>
    </w:p>
    <w:p w14:paraId="0CC982C4"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12.做好杭州市病媒生物密度控制水平C级以上等级省级评估考核工作、国家卫生城市复评病媒生物预防控制等相关考核迎检工作。</w:t>
      </w:r>
    </w:p>
    <w:p w14:paraId="29AA4B55"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13.服务范围内的八小行业四害密度和侵害状况每季度实施一次监测，每月3-4次集中消杀和整治1次。</w:t>
      </w:r>
    </w:p>
    <w:p w14:paraId="0518C337"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14</w:t>
      </w:r>
      <w:r w:rsidRPr="00D53E54">
        <w:rPr>
          <w:rFonts w:ascii="仿宋" w:eastAsia="仿宋" w:hAnsi="仿宋"/>
          <w:bCs/>
          <w:color w:val="000000" w:themeColor="text1"/>
          <w:sz w:val="24"/>
        </w:rPr>
        <w:t>.</w:t>
      </w:r>
      <w:r w:rsidRPr="00D53E54">
        <w:rPr>
          <w:rFonts w:ascii="仿宋" w:eastAsia="仿宋" w:hAnsi="仿宋" w:hint="eastAsia"/>
          <w:bCs/>
          <w:color w:val="000000" w:themeColor="text1"/>
          <w:sz w:val="24"/>
        </w:rPr>
        <w:t>技防设施设备投入和维护工作。</w:t>
      </w:r>
    </w:p>
    <w:p w14:paraId="2205C576"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w:t>
      </w:r>
      <w:r w:rsidRPr="00D53E54">
        <w:rPr>
          <w:rFonts w:ascii="仿宋" w:eastAsia="仿宋" w:hAnsi="仿宋"/>
          <w:bCs/>
          <w:color w:val="000000" w:themeColor="text1"/>
          <w:sz w:val="24"/>
        </w:rPr>
        <w:t>1</w:t>
      </w:r>
      <w:r w:rsidRPr="00D53E54">
        <w:rPr>
          <w:rFonts w:ascii="仿宋" w:eastAsia="仿宋" w:hAnsi="仿宋" w:hint="eastAsia"/>
          <w:bCs/>
          <w:color w:val="000000" w:themeColor="text1"/>
          <w:sz w:val="24"/>
        </w:rPr>
        <w:t>）社区村孳生地毒饵站建设不少于400个，灭蝇</w:t>
      </w:r>
      <w:proofErr w:type="gramStart"/>
      <w:r w:rsidRPr="00D53E54">
        <w:rPr>
          <w:rFonts w:ascii="仿宋" w:eastAsia="仿宋" w:hAnsi="仿宋" w:hint="eastAsia"/>
          <w:bCs/>
          <w:color w:val="000000" w:themeColor="text1"/>
          <w:sz w:val="24"/>
        </w:rPr>
        <w:t>笼</w:t>
      </w:r>
      <w:proofErr w:type="gramEnd"/>
      <w:r w:rsidRPr="00D53E54">
        <w:rPr>
          <w:rFonts w:ascii="仿宋" w:eastAsia="仿宋" w:hAnsi="仿宋" w:hint="eastAsia"/>
          <w:bCs/>
          <w:color w:val="000000" w:themeColor="text1"/>
          <w:sz w:val="24"/>
        </w:rPr>
        <w:t>400个，防蚊</w:t>
      </w:r>
      <w:proofErr w:type="gramStart"/>
      <w:r w:rsidRPr="00D53E54">
        <w:rPr>
          <w:rFonts w:ascii="仿宋" w:eastAsia="仿宋" w:hAnsi="仿宋" w:hint="eastAsia"/>
          <w:bCs/>
          <w:color w:val="000000" w:themeColor="text1"/>
          <w:sz w:val="24"/>
        </w:rPr>
        <w:t>闸</w:t>
      </w:r>
      <w:proofErr w:type="gramEnd"/>
      <w:r w:rsidRPr="00D53E54">
        <w:rPr>
          <w:rFonts w:ascii="仿宋" w:eastAsia="仿宋" w:hAnsi="仿宋" w:hint="eastAsia"/>
          <w:bCs/>
          <w:color w:val="000000" w:themeColor="text1"/>
          <w:sz w:val="24"/>
        </w:rPr>
        <w:t>根据实际建设，费用由中标单位承担。</w:t>
      </w:r>
    </w:p>
    <w:p w14:paraId="52750759"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（2）服务</w:t>
      </w:r>
      <w:proofErr w:type="gramStart"/>
      <w:r w:rsidRPr="00D53E54">
        <w:rPr>
          <w:rFonts w:ascii="仿宋" w:eastAsia="仿宋" w:hAnsi="仿宋" w:hint="eastAsia"/>
          <w:bCs/>
          <w:color w:val="000000" w:themeColor="text1"/>
          <w:sz w:val="24"/>
        </w:rPr>
        <w:t>期内技防</w:t>
      </w:r>
      <w:proofErr w:type="gramEnd"/>
      <w:r w:rsidRPr="00D53E54">
        <w:rPr>
          <w:rFonts w:ascii="仿宋" w:eastAsia="仿宋" w:hAnsi="仿宋" w:hint="eastAsia"/>
          <w:bCs/>
          <w:color w:val="000000" w:themeColor="text1"/>
          <w:sz w:val="24"/>
        </w:rPr>
        <w:t>设施设备的投入、安装及维护工作均由本次中标单位负责。</w:t>
      </w:r>
    </w:p>
    <w:p w14:paraId="6EA7C61C"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（3）对已投入使用的毒饵站、灭蝇笼、灭蚊灯、毒鼠屋等做好日常维护。</w:t>
      </w:r>
    </w:p>
    <w:p w14:paraId="356805C7" w14:textId="77777777" w:rsidR="00D06D00" w:rsidRPr="00D53E54" w:rsidRDefault="00000000">
      <w:pPr>
        <w:pStyle w:val="af0"/>
        <w:spacing w:beforeLines="100" w:before="240" w:line="360" w:lineRule="exact"/>
        <w:ind w:left="142" w:firstLineChars="101" w:firstLine="284"/>
        <w:outlineLvl w:val="2"/>
        <w:rPr>
          <w:rFonts w:ascii="仿宋" w:eastAsia="仿宋" w:hAnsi="仿宋"/>
          <w:b/>
          <w:color w:val="000000" w:themeColor="text1"/>
          <w:sz w:val="28"/>
          <w:szCs w:val="28"/>
        </w:rPr>
      </w:pPr>
      <w:r w:rsidRPr="00D53E54">
        <w:rPr>
          <w:rFonts w:ascii="仿宋" w:eastAsia="仿宋" w:hAnsi="仿宋" w:hint="eastAsia"/>
          <w:b/>
          <w:color w:val="000000" w:themeColor="text1"/>
          <w:sz w:val="28"/>
          <w:szCs w:val="28"/>
        </w:rPr>
        <w:t>三、组织实施及服务要求</w:t>
      </w:r>
    </w:p>
    <w:p w14:paraId="72B26274"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 xml:space="preserve">（一）组织能力要求  </w:t>
      </w:r>
    </w:p>
    <w:p w14:paraId="40780110"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1、中标单位须制定完整、可行、详细的公共环境消</w:t>
      </w:r>
      <w:proofErr w:type="gramStart"/>
      <w:r w:rsidRPr="00D53E54">
        <w:rPr>
          <w:rFonts w:ascii="仿宋" w:eastAsia="仿宋" w:hAnsi="仿宋" w:hint="eastAsia"/>
          <w:bCs/>
          <w:color w:val="000000" w:themeColor="text1"/>
          <w:sz w:val="24"/>
        </w:rPr>
        <w:t>杀实施</w:t>
      </w:r>
      <w:proofErr w:type="gramEnd"/>
      <w:r w:rsidRPr="00D53E54">
        <w:rPr>
          <w:rFonts w:ascii="仿宋" w:eastAsia="仿宋" w:hAnsi="仿宋" w:hint="eastAsia"/>
          <w:bCs/>
          <w:color w:val="000000" w:themeColor="text1"/>
          <w:sz w:val="24"/>
        </w:rPr>
        <w:t>方案，明确组织机构、人员配备、消杀要求、质量标准、安全措施等。中标单位制定的工作实施方案、技术方案、操作规程等必须报送市、区、街道、</w:t>
      </w:r>
      <w:proofErr w:type="gramStart"/>
      <w:r w:rsidRPr="00D53E54">
        <w:rPr>
          <w:rFonts w:ascii="仿宋" w:eastAsia="仿宋" w:hAnsi="仿宋" w:hint="eastAsia"/>
          <w:bCs/>
          <w:color w:val="000000" w:themeColor="text1"/>
          <w:sz w:val="24"/>
        </w:rPr>
        <w:t>社区等爱卫</w:t>
      </w:r>
      <w:proofErr w:type="gramEnd"/>
      <w:r w:rsidRPr="00D53E54">
        <w:rPr>
          <w:rFonts w:ascii="仿宋" w:eastAsia="仿宋" w:hAnsi="仿宋" w:hint="eastAsia"/>
          <w:bCs/>
          <w:color w:val="000000" w:themeColor="text1"/>
          <w:sz w:val="24"/>
        </w:rPr>
        <w:t>办审核通过后方可实施，服务周期内消杀负责人不得随意改变。</w:t>
      </w:r>
    </w:p>
    <w:p w14:paraId="56CDA5A4"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2、中标单位须接受并服从市（区、街道）爱卫办、市（区）</w:t>
      </w:r>
      <w:proofErr w:type="gramStart"/>
      <w:r w:rsidRPr="00D53E54">
        <w:rPr>
          <w:rFonts w:ascii="仿宋" w:eastAsia="仿宋" w:hAnsi="仿宋" w:hint="eastAsia"/>
          <w:bCs/>
          <w:color w:val="000000" w:themeColor="text1"/>
          <w:sz w:val="24"/>
        </w:rPr>
        <w:t>疾控中心</w:t>
      </w:r>
      <w:proofErr w:type="gramEnd"/>
      <w:r w:rsidRPr="00D53E54">
        <w:rPr>
          <w:rFonts w:ascii="仿宋" w:eastAsia="仿宋" w:hAnsi="仿宋" w:hint="eastAsia"/>
          <w:bCs/>
          <w:color w:val="000000" w:themeColor="text1"/>
          <w:sz w:val="24"/>
        </w:rPr>
        <w:t>、社区（村）对服务质量的监督管理。每月工作必须向街道上报作业计划,每次作业必须通知社区、村工作人员，施工完成后每次必须到社区、村签字确认。</w:t>
      </w:r>
    </w:p>
    <w:p w14:paraId="2A5874D3"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3、中标单位在街道内设立固定办公场所，具备与施工规模相应的器械、设备和交通工具，保证从业人员具有上岗证且在岗人数不少于4名。</w:t>
      </w:r>
    </w:p>
    <w:p w14:paraId="1E8679E0"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（二）施工环节要求</w:t>
      </w:r>
    </w:p>
    <w:p w14:paraId="27FE5B32"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lastRenderedPageBreak/>
        <w:t>1、中标单位每期施工前</w:t>
      </w:r>
      <w:proofErr w:type="gramStart"/>
      <w:r w:rsidRPr="00D53E54">
        <w:rPr>
          <w:rFonts w:ascii="仿宋" w:eastAsia="仿宋" w:hAnsi="仿宋" w:hint="eastAsia"/>
          <w:bCs/>
          <w:color w:val="000000" w:themeColor="text1"/>
          <w:sz w:val="24"/>
        </w:rPr>
        <w:t>须组织</w:t>
      </w:r>
      <w:proofErr w:type="gramEnd"/>
      <w:r w:rsidRPr="00D53E54">
        <w:rPr>
          <w:rFonts w:ascii="仿宋" w:eastAsia="仿宋" w:hAnsi="仿宋" w:hint="eastAsia"/>
          <w:bCs/>
          <w:color w:val="000000" w:themeColor="text1"/>
          <w:sz w:val="24"/>
        </w:rPr>
        <w:t>技术人员对服务区域进行实地调查。施工人员须统一着装，统一标识，佩戴手套与口罩。道路施工时须使用警示牌，地下室（窨井）、下水道喷药和投放鼠药处须张贴警告标示。</w:t>
      </w:r>
    </w:p>
    <w:p w14:paraId="63FD5851"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2、中标单位安全科学用药，不使用国家禁用或伪劣的消杀药品，不污染环境，确保人畜安全，做好药品采购使用备案登记。</w:t>
      </w:r>
    </w:p>
    <w:p w14:paraId="0931FC63"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3、中标单位应按照服务区域四害消长情况和密度监测情况，合理安排消杀服务，消除各类孳生地，消杀服务符合技术要求。同时指导服务区域除四害基础设施建设和环境整治工作。建立服务区域内的“四害”孳生地动态档案。在每个社区、村进行病媒生物防制信息公示。规范建立工作记录，做好资料收集，整理归档，按月上报给街道、社区四级爱卫办。</w:t>
      </w:r>
    </w:p>
    <w:p w14:paraId="5DAC1716"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4、中标单位应在街道的统一安排下，承诺无偿参与公益性服务活动、承诺完成市、区、街道、社区临时布置的指令性任务，承诺向所服务社区低保户、困难家庭户无偿</w:t>
      </w:r>
      <w:proofErr w:type="gramStart"/>
      <w:r w:rsidRPr="00D53E54">
        <w:rPr>
          <w:rFonts w:ascii="仿宋" w:eastAsia="仿宋" w:hAnsi="仿宋" w:hint="eastAsia"/>
          <w:bCs/>
          <w:color w:val="000000" w:themeColor="text1"/>
          <w:sz w:val="24"/>
        </w:rPr>
        <w:t>提供家</w:t>
      </w:r>
      <w:proofErr w:type="gramEnd"/>
      <w:r w:rsidRPr="00D53E54">
        <w:rPr>
          <w:rFonts w:ascii="仿宋" w:eastAsia="仿宋" w:hAnsi="仿宋" w:hint="eastAsia"/>
          <w:bCs/>
          <w:color w:val="000000" w:themeColor="text1"/>
          <w:sz w:val="24"/>
        </w:rPr>
        <w:t>庭除“四害”药品及技术指导。</w:t>
      </w:r>
    </w:p>
    <w:p w14:paraId="2DFE9EE1"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5、社区、村孳生地毒饵站及灭蝇</w:t>
      </w:r>
      <w:proofErr w:type="gramStart"/>
      <w:r w:rsidRPr="00D53E54">
        <w:rPr>
          <w:rFonts w:ascii="仿宋" w:eastAsia="仿宋" w:hAnsi="仿宋" w:hint="eastAsia"/>
          <w:bCs/>
          <w:color w:val="000000" w:themeColor="text1"/>
          <w:sz w:val="24"/>
        </w:rPr>
        <w:t>笼</w:t>
      </w:r>
      <w:proofErr w:type="gramEnd"/>
      <w:r w:rsidRPr="00D53E54">
        <w:rPr>
          <w:rFonts w:ascii="仿宋" w:eastAsia="仿宋" w:hAnsi="仿宋" w:hint="eastAsia"/>
          <w:bCs/>
          <w:color w:val="000000" w:themeColor="text1"/>
          <w:sz w:val="24"/>
        </w:rPr>
        <w:t>个数按照招标人要求投放，设施完好，标识标号清晰，毒饵投放、补充及时。</w:t>
      </w:r>
    </w:p>
    <w:p w14:paraId="1C21E932" w14:textId="77777777" w:rsidR="00D06D00" w:rsidRPr="00D53E54" w:rsidRDefault="00000000">
      <w:pPr>
        <w:snapToGrid w:val="0"/>
        <w:spacing w:beforeLines="50" w:before="120" w:line="360" w:lineRule="exact"/>
        <w:ind w:firstLineChars="200" w:firstLine="480"/>
        <w:rPr>
          <w:rFonts w:ascii="仿宋" w:eastAsia="仿宋" w:hAnsi="仿宋"/>
          <w:bCs/>
          <w:color w:val="000000" w:themeColor="text1"/>
          <w:sz w:val="24"/>
        </w:rPr>
      </w:pPr>
      <w:r w:rsidRPr="00D53E54">
        <w:rPr>
          <w:rFonts w:ascii="仿宋" w:eastAsia="仿宋" w:hAnsi="仿宋" w:hint="eastAsia"/>
          <w:bCs/>
          <w:color w:val="000000" w:themeColor="text1"/>
          <w:sz w:val="24"/>
        </w:rPr>
        <w:t>6、未经采购单位同意，中标单位不得私自将本项目转包给第三方，否则采购单位有权撤销合同，且中标单位要承担相应采购单位的损失。</w:t>
      </w:r>
    </w:p>
    <w:p w14:paraId="5BFBD344" w14:textId="77777777" w:rsidR="00D06D00" w:rsidRPr="00D53E54" w:rsidRDefault="00000000">
      <w:pPr>
        <w:pStyle w:val="af0"/>
        <w:spacing w:beforeLines="100" w:before="240" w:line="360" w:lineRule="exact"/>
        <w:ind w:left="142" w:firstLineChars="101" w:firstLine="284"/>
        <w:outlineLvl w:val="2"/>
        <w:rPr>
          <w:rFonts w:ascii="仿宋" w:eastAsia="仿宋" w:hAnsi="仿宋"/>
          <w:b/>
          <w:color w:val="000000" w:themeColor="text1"/>
          <w:sz w:val="28"/>
          <w:szCs w:val="28"/>
        </w:rPr>
      </w:pPr>
      <w:r w:rsidRPr="00D53E54">
        <w:rPr>
          <w:rFonts w:ascii="仿宋" w:eastAsia="仿宋" w:hAnsi="仿宋" w:hint="eastAsia"/>
          <w:b/>
          <w:color w:val="000000" w:themeColor="text1"/>
          <w:sz w:val="28"/>
          <w:szCs w:val="28"/>
        </w:rPr>
        <w:t>四、质量要求</w:t>
      </w:r>
    </w:p>
    <w:p w14:paraId="66E4C911" w14:textId="77777777" w:rsidR="00D06D00" w:rsidRPr="00D53E54" w:rsidRDefault="00000000">
      <w:pPr>
        <w:spacing w:line="400" w:lineRule="exact"/>
        <w:ind w:firstLine="480"/>
        <w:rPr>
          <w:rFonts w:ascii="仿宋" w:eastAsia="仿宋" w:hAnsi="仿宋" w:cs="仿宋_GB2312"/>
          <w:color w:val="000000" w:themeColor="text1"/>
          <w:sz w:val="24"/>
        </w:rPr>
      </w:pPr>
      <w:r w:rsidRPr="00D53E54">
        <w:rPr>
          <w:rFonts w:ascii="仿宋" w:eastAsia="仿宋" w:hAnsi="仿宋" w:cs="仿宋_GB2312" w:hint="eastAsia"/>
          <w:b/>
          <w:bCs/>
          <w:color w:val="000000" w:themeColor="text1"/>
          <w:sz w:val="24"/>
        </w:rPr>
        <w:t>1、技术标准：</w:t>
      </w:r>
      <w:r w:rsidRPr="00D53E54">
        <w:rPr>
          <w:rFonts w:ascii="仿宋" w:eastAsia="仿宋" w:hAnsi="仿宋" w:cs="仿宋_GB2312" w:hint="eastAsia"/>
          <w:color w:val="000000" w:themeColor="text1"/>
          <w:sz w:val="24"/>
        </w:rPr>
        <w:t>公共外环境鼠、蚊、蝇、蟑螂等病媒生物得到有效控制，“四害”密度均达到国家病媒生物密度控制标准（GB/T 27770-2011鼠类、GB/T 27771-2011蚊虫、GB/T 27772-2011蝇类、GB/T 27773-2011蜚蠊）C级以上水平要求。</w:t>
      </w:r>
    </w:p>
    <w:p w14:paraId="72028A8F" w14:textId="77777777" w:rsidR="00D06D00" w:rsidRPr="00D53E54" w:rsidRDefault="00000000">
      <w:pPr>
        <w:spacing w:line="400" w:lineRule="exact"/>
        <w:ind w:firstLine="480"/>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根据杭州多年鼠类监测结果，确定杭州鼠类重点防</w:t>
      </w:r>
      <w:proofErr w:type="gramStart"/>
      <w:r w:rsidRPr="00D53E54">
        <w:rPr>
          <w:rFonts w:ascii="仿宋" w:eastAsia="仿宋" w:hAnsi="仿宋" w:cs="仿宋_GB2312" w:hint="eastAsia"/>
          <w:color w:val="000000" w:themeColor="text1"/>
          <w:sz w:val="24"/>
        </w:rPr>
        <w:t>制对象</w:t>
      </w:r>
      <w:proofErr w:type="gramEnd"/>
      <w:r w:rsidRPr="00D53E54">
        <w:rPr>
          <w:rFonts w:ascii="仿宋" w:eastAsia="仿宋" w:hAnsi="仿宋" w:cs="仿宋_GB2312" w:hint="eastAsia"/>
          <w:color w:val="000000" w:themeColor="text1"/>
          <w:sz w:val="24"/>
        </w:rPr>
        <w:t>为褐家鼠、小家鼠等，控制标准：</w:t>
      </w:r>
    </w:p>
    <w:p w14:paraId="668A73AD" w14:textId="77777777" w:rsidR="00D06D00" w:rsidRPr="00D53E54" w:rsidRDefault="00000000">
      <w:pPr>
        <w:spacing w:line="400" w:lineRule="exact"/>
        <w:ind w:firstLine="480"/>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（1）城镇</w:t>
      </w:r>
    </w:p>
    <w:p w14:paraId="6884AB0E" w14:textId="77777777" w:rsidR="00D06D00" w:rsidRPr="00D53E54" w:rsidRDefault="00000000">
      <w:pPr>
        <w:spacing w:line="400" w:lineRule="exact"/>
        <w:ind w:firstLine="480"/>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①防鼠设施分为以下等级：A级：防鼠设施合格率大于或等于97%；B级：防鼠设施合格率大于或等于95%；C级：防鼠设施合格率大于或等于93%。</w:t>
      </w:r>
    </w:p>
    <w:p w14:paraId="44A337EA" w14:textId="77777777" w:rsidR="00D06D00" w:rsidRPr="00D53E54" w:rsidRDefault="00000000">
      <w:pPr>
        <w:spacing w:line="400" w:lineRule="exact"/>
        <w:ind w:firstLine="480"/>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②</w:t>
      </w:r>
      <w:proofErr w:type="gramStart"/>
      <w:r w:rsidRPr="00D53E54">
        <w:rPr>
          <w:rFonts w:ascii="仿宋" w:eastAsia="仿宋" w:hAnsi="仿宋" w:cs="仿宋_GB2312" w:hint="eastAsia"/>
          <w:color w:val="000000" w:themeColor="text1"/>
          <w:sz w:val="24"/>
        </w:rPr>
        <w:t>室内鼠</w:t>
      </w:r>
      <w:proofErr w:type="gramEnd"/>
      <w:r w:rsidRPr="00D53E54">
        <w:rPr>
          <w:rFonts w:ascii="仿宋" w:eastAsia="仿宋" w:hAnsi="仿宋" w:cs="仿宋_GB2312" w:hint="eastAsia"/>
          <w:color w:val="000000" w:themeColor="text1"/>
          <w:sz w:val="24"/>
        </w:rPr>
        <w:t>密度控制水平为以下等级：A级：鼠迹阳性率小于或等于1%；B级：鼠迹阳性率小于或等于3%；C级：鼠迹阳性率小于或等于5%。</w:t>
      </w:r>
    </w:p>
    <w:p w14:paraId="44A4E134" w14:textId="77777777" w:rsidR="00D06D00" w:rsidRPr="00D53E54" w:rsidRDefault="00000000">
      <w:pPr>
        <w:spacing w:line="400" w:lineRule="exact"/>
        <w:ind w:firstLine="480"/>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③外环境鼠密度控制水平分为以下等级：A级：路径指数小于或等于1；B级：路径指数小于或等于3；C级：路径指数小于或等于5。</w:t>
      </w:r>
    </w:p>
    <w:p w14:paraId="04604F87" w14:textId="77777777" w:rsidR="00D06D00" w:rsidRPr="00D53E54" w:rsidRDefault="00000000">
      <w:pPr>
        <w:spacing w:line="400" w:lineRule="exact"/>
        <w:ind w:firstLine="480"/>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（2）单位</w:t>
      </w:r>
    </w:p>
    <w:p w14:paraId="7DD79407" w14:textId="77777777" w:rsidR="00D06D00" w:rsidRPr="00D53E54" w:rsidRDefault="00000000">
      <w:pPr>
        <w:spacing w:line="400" w:lineRule="exact"/>
        <w:ind w:firstLine="480"/>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①防鼠设施分为以下等级：A级：房间数30间以下的单位防鼠设施完全合格，30间以上的单位防鼠设施不合格房间数不超过1间；B级：房间数20间以</w:t>
      </w:r>
      <w:r w:rsidRPr="00D53E54">
        <w:rPr>
          <w:rFonts w:ascii="仿宋" w:eastAsia="仿宋" w:hAnsi="仿宋" w:cs="仿宋_GB2312" w:hint="eastAsia"/>
          <w:color w:val="000000" w:themeColor="text1"/>
          <w:sz w:val="24"/>
        </w:rPr>
        <w:lastRenderedPageBreak/>
        <w:t>下的单位防鼠设施完全合格，20间以上的单位防鼠设施不合格房间数不超过1间；C级：房间数10间以下的单位防鼠设施完全合格，10间以上的单位防鼠设施不合格房间数不超过1间。</w:t>
      </w:r>
    </w:p>
    <w:p w14:paraId="5256D444" w14:textId="77777777" w:rsidR="00D06D00" w:rsidRPr="00D53E54" w:rsidRDefault="00000000">
      <w:pPr>
        <w:spacing w:line="400" w:lineRule="exact"/>
        <w:ind w:firstLine="480"/>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②</w:t>
      </w:r>
      <w:proofErr w:type="gramStart"/>
      <w:r w:rsidRPr="00D53E54">
        <w:rPr>
          <w:rFonts w:ascii="仿宋" w:eastAsia="仿宋" w:hAnsi="仿宋" w:cs="仿宋_GB2312" w:hint="eastAsia"/>
          <w:color w:val="000000" w:themeColor="text1"/>
          <w:sz w:val="24"/>
        </w:rPr>
        <w:t>室内鼠</w:t>
      </w:r>
      <w:proofErr w:type="gramEnd"/>
      <w:r w:rsidRPr="00D53E54">
        <w:rPr>
          <w:rFonts w:ascii="仿宋" w:eastAsia="仿宋" w:hAnsi="仿宋" w:cs="仿宋_GB2312" w:hint="eastAsia"/>
          <w:color w:val="000000" w:themeColor="text1"/>
          <w:sz w:val="24"/>
        </w:rPr>
        <w:t>密度控制水平分为以下等级：A级：房间数60间以下的单位阳性房间数为0，60间以上的单位阳性房间数不超过1间；B级：房间数30间以下的单位阳性房间数为0，30间以上的单位阳性房间数不超过1间；C级：房间数20间以下的单位阳性房间数为0，20间以上的单位阳性房间数不超过1间；</w:t>
      </w:r>
    </w:p>
    <w:p w14:paraId="681A1B21" w14:textId="77777777" w:rsidR="00D06D00" w:rsidRPr="00D53E54" w:rsidRDefault="00000000">
      <w:pPr>
        <w:spacing w:line="400" w:lineRule="exact"/>
        <w:ind w:firstLine="480"/>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③外环境鼠密度：不得有鼠洞、死鼠、活</w:t>
      </w:r>
      <w:proofErr w:type="gramStart"/>
      <w:r w:rsidRPr="00D53E54">
        <w:rPr>
          <w:rFonts w:ascii="仿宋" w:eastAsia="仿宋" w:hAnsi="仿宋" w:cs="仿宋_GB2312" w:hint="eastAsia"/>
          <w:color w:val="000000" w:themeColor="text1"/>
          <w:sz w:val="24"/>
        </w:rPr>
        <w:t>鼠等鼠迹</w:t>
      </w:r>
      <w:proofErr w:type="gramEnd"/>
      <w:r w:rsidRPr="00D53E54">
        <w:rPr>
          <w:rFonts w:ascii="仿宋" w:eastAsia="仿宋" w:hAnsi="仿宋" w:cs="仿宋_GB2312" w:hint="eastAsia"/>
          <w:color w:val="000000" w:themeColor="text1"/>
          <w:sz w:val="24"/>
        </w:rPr>
        <w:t>。</w:t>
      </w:r>
    </w:p>
    <w:p w14:paraId="4C8FA671" w14:textId="77777777" w:rsidR="00D06D00" w:rsidRPr="00D53E54" w:rsidRDefault="00000000">
      <w:pPr>
        <w:spacing w:line="400" w:lineRule="exact"/>
        <w:ind w:firstLine="480"/>
        <w:rPr>
          <w:rFonts w:ascii="仿宋" w:eastAsia="仿宋" w:hAnsi="仿宋"/>
          <w:color w:val="000000" w:themeColor="text1"/>
          <w:sz w:val="24"/>
        </w:rPr>
      </w:pPr>
      <w:r w:rsidRPr="00D53E54">
        <w:rPr>
          <w:rFonts w:ascii="仿宋" w:eastAsia="仿宋" w:hAnsi="仿宋" w:hint="eastAsia"/>
          <w:color w:val="000000" w:themeColor="text1"/>
          <w:sz w:val="24"/>
        </w:rPr>
        <w:t>常用药物</w:t>
      </w:r>
    </w:p>
    <w:p w14:paraId="3DF114A4" w14:textId="77777777" w:rsidR="00D06D00" w:rsidRPr="00D53E54" w:rsidRDefault="00000000">
      <w:pPr>
        <w:spacing w:line="400" w:lineRule="exact"/>
        <w:ind w:firstLine="480"/>
        <w:rPr>
          <w:rFonts w:ascii="仿宋" w:eastAsia="仿宋" w:hAnsi="仿宋"/>
          <w:color w:val="000000" w:themeColor="text1"/>
          <w:sz w:val="24"/>
        </w:rPr>
      </w:pPr>
      <w:r w:rsidRPr="00D53E54">
        <w:rPr>
          <w:rFonts w:ascii="仿宋" w:eastAsia="仿宋" w:hAnsi="仿宋" w:hint="eastAsia"/>
          <w:color w:val="000000" w:themeColor="text1"/>
          <w:sz w:val="24"/>
        </w:rPr>
        <w:t>实际使用卫生杀虫剂时应根据产品说明书进行，在杀虫剂的选择上应根据当地蚊虫的抗药性监测情况指导用药，并选择安全性高的杀虫剂灭蚊，下表为常用高效低毒的卫生杀虫剂，供化学防制中参考。</w:t>
      </w:r>
    </w:p>
    <w:tbl>
      <w:tblPr>
        <w:tblpPr w:leftFromText="180" w:rightFromText="180" w:vertAnchor="text" w:horzAnchor="margin" w:tblpY="585"/>
        <w:tblOverlap w:val="never"/>
        <w:tblW w:w="5000" w:type="pct"/>
        <w:tblLook w:val="04A0" w:firstRow="1" w:lastRow="0" w:firstColumn="1" w:lastColumn="0" w:noHBand="0" w:noVBand="1"/>
      </w:tblPr>
      <w:tblGrid>
        <w:gridCol w:w="1359"/>
        <w:gridCol w:w="1235"/>
        <w:gridCol w:w="1276"/>
        <w:gridCol w:w="1167"/>
        <w:gridCol w:w="2479"/>
        <w:gridCol w:w="979"/>
      </w:tblGrid>
      <w:tr w:rsidR="00D53E54" w:rsidRPr="00D53E54" w14:paraId="7EF1266A" w14:textId="77777777">
        <w:trPr>
          <w:trHeight w:val="401"/>
        </w:trPr>
        <w:tc>
          <w:tcPr>
            <w:tcW w:w="800" w:type="pct"/>
            <w:tcBorders>
              <w:top w:val="single" w:sz="8" w:space="0" w:color="auto"/>
              <w:left w:val="single" w:sz="8" w:space="0" w:color="auto"/>
              <w:bottom w:val="single" w:sz="8" w:space="0" w:color="auto"/>
              <w:right w:val="single" w:sz="8" w:space="0" w:color="auto"/>
            </w:tcBorders>
            <w:vAlign w:val="center"/>
          </w:tcPr>
          <w:p w14:paraId="64B1BE61" w14:textId="77777777" w:rsidR="00D06D00" w:rsidRPr="00D53E54" w:rsidRDefault="00000000">
            <w:pPr>
              <w:snapToGrid w:val="0"/>
              <w:jc w:val="center"/>
              <w:rPr>
                <w:rFonts w:ascii="仿宋" w:eastAsia="仿宋" w:hAnsi="仿宋"/>
                <w:b/>
                <w:bCs/>
                <w:color w:val="000000" w:themeColor="text1"/>
                <w:sz w:val="24"/>
              </w:rPr>
            </w:pPr>
            <w:r w:rsidRPr="00D53E54">
              <w:rPr>
                <w:rFonts w:ascii="仿宋" w:eastAsia="仿宋" w:hAnsi="仿宋" w:hint="eastAsia"/>
                <w:b/>
                <w:bCs/>
                <w:color w:val="000000" w:themeColor="text1"/>
                <w:sz w:val="24"/>
              </w:rPr>
              <w:t>有效成分</w:t>
            </w:r>
          </w:p>
        </w:tc>
        <w:tc>
          <w:tcPr>
            <w:tcW w:w="727" w:type="pct"/>
            <w:tcBorders>
              <w:top w:val="single" w:sz="8" w:space="0" w:color="auto"/>
              <w:left w:val="nil"/>
              <w:bottom w:val="single" w:sz="8" w:space="0" w:color="auto"/>
              <w:right w:val="single" w:sz="8" w:space="0" w:color="auto"/>
            </w:tcBorders>
            <w:vAlign w:val="center"/>
          </w:tcPr>
          <w:p w14:paraId="11E1712C" w14:textId="77777777" w:rsidR="00D06D00" w:rsidRPr="00D53E54" w:rsidRDefault="00000000">
            <w:pPr>
              <w:snapToGrid w:val="0"/>
              <w:jc w:val="center"/>
              <w:rPr>
                <w:rFonts w:ascii="仿宋" w:eastAsia="仿宋" w:hAnsi="仿宋"/>
                <w:b/>
                <w:bCs/>
                <w:color w:val="000000" w:themeColor="text1"/>
                <w:sz w:val="24"/>
              </w:rPr>
            </w:pPr>
            <w:r w:rsidRPr="00D53E54">
              <w:rPr>
                <w:rFonts w:ascii="仿宋" w:eastAsia="仿宋" w:hAnsi="仿宋" w:hint="eastAsia"/>
                <w:b/>
                <w:bCs/>
                <w:color w:val="000000" w:themeColor="text1"/>
                <w:sz w:val="24"/>
              </w:rPr>
              <w:t>类型</w:t>
            </w:r>
          </w:p>
        </w:tc>
        <w:tc>
          <w:tcPr>
            <w:tcW w:w="751" w:type="pct"/>
            <w:tcBorders>
              <w:top w:val="single" w:sz="8" w:space="0" w:color="auto"/>
              <w:left w:val="nil"/>
              <w:bottom w:val="single" w:sz="8" w:space="0" w:color="auto"/>
              <w:right w:val="single" w:sz="8" w:space="0" w:color="auto"/>
            </w:tcBorders>
            <w:vAlign w:val="center"/>
          </w:tcPr>
          <w:p w14:paraId="10BF67F9" w14:textId="77777777" w:rsidR="00D06D00" w:rsidRPr="00D53E54" w:rsidRDefault="00000000">
            <w:pPr>
              <w:snapToGrid w:val="0"/>
              <w:jc w:val="center"/>
              <w:rPr>
                <w:rFonts w:ascii="仿宋" w:eastAsia="仿宋" w:hAnsi="仿宋"/>
                <w:b/>
                <w:bCs/>
                <w:color w:val="000000" w:themeColor="text1"/>
                <w:sz w:val="24"/>
              </w:rPr>
            </w:pPr>
            <w:r w:rsidRPr="00D53E54">
              <w:rPr>
                <w:rFonts w:ascii="仿宋" w:eastAsia="仿宋" w:hAnsi="仿宋" w:hint="eastAsia"/>
                <w:b/>
                <w:bCs/>
                <w:color w:val="000000" w:themeColor="text1"/>
                <w:sz w:val="24"/>
              </w:rPr>
              <w:t>剂型</w:t>
            </w:r>
          </w:p>
        </w:tc>
        <w:tc>
          <w:tcPr>
            <w:tcW w:w="687" w:type="pct"/>
            <w:tcBorders>
              <w:top w:val="single" w:sz="8" w:space="0" w:color="auto"/>
              <w:left w:val="nil"/>
              <w:bottom w:val="single" w:sz="8" w:space="0" w:color="auto"/>
              <w:right w:val="single" w:sz="8" w:space="0" w:color="auto"/>
            </w:tcBorders>
            <w:vAlign w:val="center"/>
          </w:tcPr>
          <w:p w14:paraId="1A047DC5" w14:textId="77777777" w:rsidR="00D06D00" w:rsidRPr="00D53E54" w:rsidRDefault="00000000">
            <w:pPr>
              <w:snapToGrid w:val="0"/>
              <w:jc w:val="center"/>
              <w:rPr>
                <w:rFonts w:ascii="仿宋" w:eastAsia="仿宋" w:hAnsi="仿宋"/>
                <w:b/>
                <w:bCs/>
                <w:color w:val="000000" w:themeColor="text1"/>
                <w:sz w:val="24"/>
              </w:rPr>
            </w:pPr>
            <w:r w:rsidRPr="00D53E54">
              <w:rPr>
                <w:rFonts w:ascii="仿宋" w:eastAsia="仿宋" w:hAnsi="仿宋" w:hint="eastAsia"/>
                <w:b/>
                <w:bCs/>
                <w:color w:val="000000" w:themeColor="text1"/>
                <w:sz w:val="24"/>
              </w:rPr>
              <w:t>使用方法</w:t>
            </w:r>
          </w:p>
        </w:tc>
        <w:tc>
          <w:tcPr>
            <w:tcW w:w="1459" w:type="pct"/>
            <w:tcBorders>
              <w:top w:val="single" w:sz="8" w:space="0" w:color="auto"/>
              <w:left w:val="nil"/>
              <w:bottom w:val="single" w:sz="8" w:space="0" w:color="auto"/>
              <w:right w:val="single" w:sz="8" w:space="0" w:color="auto"/>
            </w:tcBorders>
            <w:vAlign w:val="center"/>
          </w:tcPr>
          <w:p w14:paraId="3959BEE4" w14:textId="77777777" w:rsidR="00D06D00" w:rsidRPr="00D53E54" w:rsidRDefault="00000000">
            <w:pPr>
              <w:snapToGrid w:val="0"/>
              <w:jc w:val="center"/>
              <w:rPr>
                <w:rFonts w:ascii="仿宋" w:eastAsia="仿宋" w:hAnsi="仿宋"/>
                <w:b/>
                <w:bCs/>
                <w:color w:val="000000" w:themeColor="text1"/>
                <w:sz w:val="24"/>
              </w:rPr>
            </w:pPr>
            <w:r w:rsidRPr="00D53E54">
              <w:rPr>
                <w:rFonts w:ascii="仿宋" w:eastAsia="仿宋" w:hAnsi="仿宋" w:hint="eastAsia"/>
                <w:b/>
                <w:bCs/>
                <w:color w:val="000000" w:themeColor="text1"/>
                <w:sz w:val="24"/>
              </w:rPr>
              <w:t>用量</w:t>
            </w:r>
          </w:p>
        </w:tc>
        <w:tc>
          <w:tcPr>
            <w:tcW w:w="576" w:type="pct"/>
            <w:tcBorders>
              <w:top w:val="single" w:sz="8" w:space="0" w:color="auto"/>
              <w:left w:val="nil"/>
              <w:bottom w:val="single" w:sz="8" w:space="0" w:color="auto"/>
              <w:right w:val="single" w:sz="8" w:space="0" w:color="auto"/>
            </w:tcBorders>
            <w:vAlign w:val="center"/>
          </w:tcPr>
          <w:p w14:paraId="42FCFFE1" w14:textId="77777777" w:rsidR="00D06D00" w:rsidRPr="00D53E54" w:rsidRDefault="00000000">
            <w:pPr>
              <w:snapToGrid w:val="0"/>
              <w:jc w:val="center"/>
              <w:rPr>
                <w:rFonts w:ascii="仿宋" w:eastAsia="仿宋" w:hAnsi="仿宋"/>
                <w:b/>
                <w:bCs/>
                <w:color w:val="000000" w:themeColor="text1"/>
                <w:sz w:val="24"/>
              </w:rPr>
            </w:pPr>
            <w:r w:rsidRPr="00D53E54">
              <w:rPr>
                <w:rFonts w:ascii="仿宋" w:eastAsia="仿宋" w:hAnsi="仿宋" w:hint="eastAsia"/>
                <w:b/>
                <w:bCs/>
                <w:color w:val="000000" w:themeColor="text1"/>
                <w:sz w:val="24"/>
              </w:rPr>
              <w:t>用途</w:t>
            </w:r>
          </w:p>
        </w:tc>
      </w:tr>
      <w:tr w:rsidR="00D53E54" w:rsidRPr="00D53E54" w14:paraId="0EC6C1FD" w14:textId="77777777">
        <w:trPr>
          <w:trHeight w:val="647"/>
        </w:trPr>
        <w:tc>
          <w:tcPr>
            <w:tcW w:w="800" w:type="pct"/>
            <w:tcBorders>
              <w:top w:val="nil"/>
              <w:left w:val="single" w:sz="8" w:space="0" w:color="auto"/>
              <w:bottom w:val="single" w:sz="8" w:space="0" w:color="auto"/>
              <w:right w:val="single" w:sz="8" w:space="0" w:color="auto"/>
            </w:tcBorders>
            <w:vAlign w:val="center"/>
          </w:tcPr>
          <w:p w14:paraId="045B9BE2"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双硫磷</w:t>
            </w:r>
          </w:p>
        </w:tc>
        <w:tc>
          <w:tcPr>
            <w:tcW w:w="727" w:type="pct"/>
            <w:tcBorders>
              <w:top w:val="nil"/>
              <w:left w:val="nil"/>
              <w:bottom w:val="single" w:sz="8" w:space="0" w:color="auto"/>
              <w:right w:val="single" w:sz="8" w:space="0" w:color="auto"/>
            </w:tcBorders>
            <w:vAlign w:val="center"/>
          </w:tcPr>
          <w:p w14:paraId="4977EBD1"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有机磷</w:t>
            </w:r>
          </w:p>
        </w:tc>
        <w:tc>
          <w:tcPr>
            <w:tcW w:w="751" w:type="pct"/>
            <w:tcBorders>
              <w:top w:val="nil"/>
              <w:left w:val="nil"/>
              <w:bottom w:val="single" w:sz="8" w:space="0" w:color="auto"/>
              <w:right w:val="single" w:sz="8" w:space="0" w:color="auto"/>
            </w:tcBorders>
            <w:vAlign w:val="center"/>
          </w:tcPr>
          <w:p w14:paraId="189E8C0B"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颗粒剂</w:t>
            </w:r>
          </w:p>
        </w:tc>
        <w:tc>
          <w:tcPr>
            <w:tcW w:w="687" w:type="pct"/>
            <w:tcBorders>
              <w:top w:val="nil"/>
              <w:left w:val="nil"/>
              <w:bottom w:val="single" w:sz="8" w:space="0" w:color="auto"/>
              <w:right w:val="single" w:sz="8" w:space="0" w:color="auto"/>
            </w:tcBorders>
            <w:vAlign w:val="center"/>
          </w:tcPr>
          <w:p w14:paraId="156F30AE"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2-3周1次投入水中</w:t>
            </w:r>
          </w:p>
        </w:tc>
        <w:tc>
          <w:tcPr>
            <w:tcW w:w="1459" w:type="pct"/>
            <w:tcBorders>
              <w:top w:val="nil"/>
              <w:left w:val="nil"/>
              <w:bottom w:val="single" w:sz="8" w:space="0" w:color="auto"/>
              <w:right w:val="single" w:sz="8" w:space="0" w:color="auto"/>
            </w:tcBorders>
            <w:vAlign w:val="center"/>
          </w:tcPr>
          <w:p w14:paraId="65AB3CE7"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1%颗粒剂，0.5-lg/m</w:t>
            </w:r>
            <w:r w:rsidRPr="00D53E54">
              <w:rPr>
                <w:rFonts w:ascii="仿宋" w:eastAsia="仿宋" w:hAnsi="仿宋" w:hint="eastAsia"/>
                <w:color w:val="000000" w:themeColor="text1"/>
                <w:sz w:val="24"/>
                <w:vertAlign w:val="superscript"/>
              </w:rPr>
              <w:t>2</w:t>
            </w:r>
          </w:p>
        </w:tc>
        <w:tc>
          <w:tcPr>
            <w:tcW w:w="576" w:type="pct"/>
            <w:tcBorders>
              <w:top w:val="nil"/>
              <w:left w:val="nil"/>
              <w:bottom w:val="single" w:sz="8" w:space="0" w:color="auto"/>
              <w:right w:val="single" w:sz="8" w:space="0" w:color="auto"/>
            </w:tcBorders>
            <w:vAlign w:val="center"/>
          </w:tcPr>
          <w:p w14:paraId="754C64DF" w14:textId="77777777" w:rsidR="00D06D00" w:rsidRPr="00D53E54" w:rsidRDefault="00000000">
            <w:pPr>
              <w:snapToGrid w:val="0"/>
              <w:jc w:val="center"/>
              <w:rPr>
                <w:rFonts w:ascii="仿宋" w:eastAsia="仿宋" w:hAnsi="仿宋"/>
                <w:color w:val="000000" w:themeColor="text1"/>
                <w:sz w:val="24"/>
              </w:rPr>
            </w:pPr>
            <w:proofErr w:type="gramStart"/>
            <w:r w:rsidRPr="00D53E54">
              <w:rPr>
                <w:rFonts w:ascii="仿宋" w:eastAsia="仿宋" w:hAnsi="仿宋" w:hint="eastAsia"/>
                <w:color w:val="000000" w:themeColor="text1"/>
                <w:sz w:val="24"/>
              </w:rPr>
              <w:t>杀幼剂</w:t>
            </w:r>
            <w:proofErr w:type="gramEnd"/>
          </w:p>
        </w:tc>
      </w:tr>
      <w:tr w:rsidR="00D53E54" w:rsidRPr="00D53E54" w14:paraId="364582D0" w14:textId="77777777">
        <w:trPr>
          <w:trHeight w:val="564"/>
        </w:trPr>
        <w:tc>
          <w:tcPr>
            <w:tcW w:w="800" w:type="pct"/>
            <w:tcBorders>
              <w:top w:val="nil"/>
              <w:left w:val="single" w:sz="8" w:space="0" w:color="auto"/>
              <w:bottom w:val="single" w:sz="8" w:space="0" w:color="auto"/>
              <w:right w:val="single" w:sz="8" w:space="0" w:color="auto"/>
            </w:tcBorders>
            <w:vAlign w:val="center"/>
          </w:tcPr>
          <w:p w14:paraId="7A0CCDDD"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倍硫磷</w:t>
            </w:r>
          </w:p>
        </w:tc>
        <w:tc>
          <w:tcPr>
            <w:tcW w:w="727" w:type="pct"/>
            <w:tcBorders>
              <w:top w:val="nil"/>
              <w:left w:val="nil"/>
              <w:bottom w:val="single" w:sz="8" w:space="0" w:color="auto"/>
              <w:right w:val="single" w:sz="8" w:space="0" w:color="auto"/>
            </w:tcBorders>
            <w:vAlign w:val="center"/>
          </w:tcPr>
          <w:p w14:paraId="58429803"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有机磷</w:t>
            </w:r>
          </w:p>
        </w:tc>
        <w:tc>
          <w:tcPr>
            <w:tcW w:w="751" w:type="pct"/>
            <w:tcBorders>
              <w:top w:val="nil"/>
              <w:left w:val="nil"/>
              <w:bottom w:val="single" w:sz="8" w:space="0" w:color="auto"/>
              <w:right w:val="single" w:sz="8" w:space="0" w:color="auto"/>
            </w:tcBorders>
            <w:vAlign w:val="center"/>
          </w:tcPr>
          <w:p w14:paraId="0DCE8754"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颗粒剂</w:t>
            </w:r>
          </w:p>
        </w:tc>
        <w:tc>
          <w:tcPr>
            <w:tcW w:w="687" w:type="pct"/>
            <w:tcBorders>
              <w:top w:val="nil"/>
              <w:left w:val="nil"/>
              <w:bottom w:val="single" w:sz="8" w:space="0" w:color="auto"/>
              <w:right w:val="single" w:sz="8" w:space="0" w:color="auto"/>
            </w:tcBorders>
            <w:vAlign w:val="center"/>
          </w:tcPr>
          <w:p w14:paraId="472A6BFF"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2-3周1次投入水中</w:t>
            </w:r>
          </w:p>
        </w:tc>
        <w:tc>
          <w:tcPr>
            <w:tcW w:w="1459" w:type="pct"/>
            <w:tcBorders>
              <w:top w:val="nil"/>
              <w:left w:val="nil"/>
              <w:bottom w:val="single" w:sz="8" w:space="0" w:color="auto"/>
              <w:right w:val="single" w:sz="8" w:space="0" w:color="auto"/>
            </w:tcBorders>
            <w:vAlign w:val="center"/>
          </w:tcPr>
          <w:p w14:paraId="417DDE3E" w14:textId="77777777" w:rsidR="00D06D00" w:rsidRPr="00D53E54" w:rsidRDefault="00000000">
            <w:pPr>
              <w:snapToGrid w:val="0"/>
              <w:rPr>
                <w:rFonts w:ascii="仿宋" w:eastAsia="仿宋" w:hAnsi="仿宋"/>
                <w:color w:val="000000" w:themeColor="text1"/>
                <w:sz w:val="24"/>
              </w:rPr>
            </w:pPr>
            <w:r w:rsidRPr="00D53E54">
              <w:rPr>
                <w:rFonts w:ascii="仿宋" w:eastAsia="仿宋" w:hAnsi="仿宋" w:hint="eastAsia"/>
                <w:color w:val="000000" w:themeColor="text1"/>
                <w:sz w:val="24"/>
              </w:rPr>
              <w:t xml:space="preserve">  5%颗粒剂，10-20g/m</w:t>
            </w:r>
            <w:r w:rsidRPr="00D53E54">
              <w:rPr>
                <w:rFonts w:ascii="仿宋" w:eastAsia="仿宋" w:hAnsi="仿宋" w:hint="eastAsia"/>
                <w:color w:val="000000" w:themeColor="text1"/>
                <w:sz w:val="24"/>
                <w:vertAlign w:val="superscript"/>
              </w:rPr>
              <w:t>2</w:t>
            </w:r>
          </w:p>
        </w:tc>
        <w:tc>
          <w:tcPr>
            <w:tcW w:w="576" w:type="pct"/>
            <w:tcBorders>
              <w:top w:val="nil"/>
              <w:left w:val="nil"/>
              <w:bottom w:val="single" w:sz="8" w:space="0" w:color="auto"/>
              <w:right w:val="single" w:sz="8" w:space="0" w:color="auto"/>
            </w:tcBorders>
            <w:vAlign w:val="center"/>
          </w:tcPr>
          <w:p w14:paraId="14C3CABD" w14:textId="77777777" w:rsidR="00D06D00" w:rsidRPr="00D53E54" w:rsidRDefault="00000000">
            <w:pPr>
              <w:snapToGrid w:val="0"/>
              <w:jc w:val="center"/>
              <w:rPr>
                <w:rFonts w:ascii="仿宋" w:eastAsia="仿宋" w:hAnsi="仿宋"/>
                <w:color w:val="000000" w:themeColor="text1"/>
                <w:sz w:val="24"/>
              </w:rPr>
            </w:pPr>
            <w:proofErr w:type="gramStart"/>
            <w:r w:rsidRPr="00D53E54">
              <w:rPr>
                <w:rFonts w:ascii="仿宋" w:eastAsia="仿宋" w:hAnsi="仿宋" w:hint="eastAsia"/>
                <w:color w:val="000000" w:themeColor="text1"/>
                <w:sz w:val="24"/>
              </w:rPr>
              <w:t>杀幼剂</w:t>
            </w:r>
            <w:proofErr w:type="gramEnd"/>
          </w:p>
        </w:tc>
      </w:tr>
      <w:tr w:rsidR="00D53E54" w:rsidRPr="00D53E54" w14:paraId="4716BDB8" w14:textId="77777777">
        <w:trPr>
          <w:trHeight w:val="587"/>
        </w:trPr>
        <w:tc>
          <w:tcPr>
            <w:tcW w:w="800" w:type="pct"/>
            <w:tcBorders>
              <w:top w:val="nil"/>
              <w:left w:val="single" w:sz="8" w:space="0" w:color="auto"/>
              <w:bottom w:val="single" w:sz="8" w:space="0" w:color="auto"/>
              <w:right w:val="single" w:sz="8" w:space="0" w:color="auto"/>
            </w:tcBorders>
            <w:vAlign w:val="center"/>
          </w:tcPr>
          <w:p w14:paraId="23B82A59"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苏云金杆菌</w:t>
            </w:r>
          </w:p>
        </w:tc>
        <w:tc>
          <w:tcPr>
            <w:tcW w:w="727" w:type="pct"/>
            <w:tcBorders>
              <w:top w:val="nil"/>
              <w:left w:val="nil"/>
              <w:bottom w:val="single" w:sz="8" w:space="0" w:color="auto"/>
              <w:right w:val="single" w:sz="8" w:space="0" w:color="auto"/>
            </w:tcBorders>
            <w:vAlign w:val="center"/>
          </w:tcPr>
          <w:p w14:paraId="6B3D686E"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生物农药</w:t>
            </w:r>
          </w:p>
        </w:tc>
        <w:tc>
          <w:tcPr>
            <w:tcW w:w="751" w:type="pct"/>
            <w:tcBorders>
              <w:top w:val="nil"/>
              <w:left w:val="nil"/>
              <w:bottom w:val="single" w:sz="8" w:space="0" w:color="auto"/>
              <w:right w:val="single" w:sz="8" w:space="0" w:color="auto"/>
            </w:tcBorders>
            <w:vAlign w:val="center"/>
          </w:tcPr>
          <w:p w14:paraId="2DDC2478"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悬浮剂</w:t>
            </w:r>
          </w:p>
        </w:tc>
        <w:tc>
          <w:tcPr>
            <w:tcW w:w="687" w:type="pct"/>
            <w:tcBorders>
              <w:top w:val="nil"/>
              <w:left w:val="nil"/>
              <w:bottom w:val="single" w:sz="8" w:space="0" w:color="auto"/>
              <w:right w:val="single" w:sz="8" w:space="0" w:color="auto"/>
            </w:tcBorders>
            <w:vAlign w:val="center"/>
          </w:tcPr>
          <w:p w14:paraId="716FE7A2"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喷洒</w:t>
            </w:r>
          </w:p>
        </w:tc>
        <w:tc>
          <w:tcPr>
            <w:tcW w:w="1459" w:type="pct"/>
            <w:tcBorders>
              <w:top w:val="nil"/>
              <w:left w:val="nil"/>
              <w:bottom w:val="single" w:sz="8" w:space="0" w:color="auto"/>
              <w:right w:val="single" w:sz="8" w:space="0" w:color="auto"/>
            </w:tcBorders>
            <w:vAlign w:val="center"/>
          </w:tcPr>
          <w:p w14:paraId="6D161C19" w14:textId="77777777" w:rsidR="00D06D00" w:rsidRPr="00D53E54" w:rsidRDefault="00000000">
            <w:pPr>
              <w:snapToGrid w:val="0"/>
              <w:rPr>
                <w:rFonts w:ascii="仿宋" w:eastAsia="仿宋" w:hAnsi="仿宋"/>
                <w:color w:val="000000" w:themeColor="text1"/>
                <w:sz w:val="24"/>
              </w:rPr>
            </w:pPr>
            <w:r w:rsidRPr="00D53E54">
              <w:rPr>
                <w:rFonts w:ascii="仿宋" w:eastAsia="仿宋" w:hAnsi="仿宋" w:hint="eastAsia"/>
                <w:color w:val="000000" w:themeColor="text1"/>
                <w:sz w:val="24"/>
              </w:rPr>
              <w:t>600ITU/mg，2-5ml 制剂/m</w:t>
            </w:r>
            <w:r w:rsidRPr="00D53E54">
              <w:rPr>
                <w:rFonts w:ascii="仿宋" w:eastAsia="仿宋" w:hAnsi="仿宋" w:hint="eastAsia"/>
                <w:color w:val="000000" w:themeColor="text1"/>
                <w:sz w:val="24"/>
                <w:vertAlign w:val="superscript"/>
              </w:rPr>
              <w:t>2</w:t>
            </w:r>
          </w:p>
        </w:tc>
        <w:tc>
          <w:tcPr>
            <w:tcW w:w="576" w:type="pct"/>
            <w:tcBorders>
              <w:top w:val="nil"/>
              <w:left w:val="nil"/>
              <w:bottom w:val="single" w:sz="8" w:space="0" w:color="auto"/>
              <w:right w:val="single" w:sz="8" w:space="0" w:color="auto"/>
            </w:tcBorders>
            <w:vAlign w:val="center"/>
          </w:tcPr>
          <w:p w14:paraId="0440DACE" w14:textId="77777777" w:rsidR="00D06D00" w:rsidRPr="00D53E54" w:rsidRDefault="00000000">
            <w:pPr>
              <w:snapToGrid w:val="0"/>
              <w:jc w:val="center"/>
              <w:rPr>
                <w:rFonts w:ascii="仿宋" w:eastAsia="仿宋" w:hAnsi="仿宋"/>
                <w:color w:val="000000" w:themeColor="text1"/>
                <w:sz w:val="24"/>
              </w:rPr>
            </w:pPr>
            <w:proofErr w:type="gramStart"/>
            <w:r w:rsidRPr="00D53E54">
              <w:rPr>
                <w:rFonts w:ascii="仿宋" w:eastAsia="仿宋" w:hAnsi="仿宋" w:hint="eastAsia"/>
                <w:color w:val="000000" w:themeColor="text1"/>
                <w:sz w:val="24"/>
              </w:rPr>
              <w:t>杀幼剂</w:t>
            </w:r>
            <w:proofErr w:type="gramEnd"/>
          </w:p>
        </w:tc>
      </w:tr>
      <w:tr w:rsidR="00D53E54" w:rsidRPr="00D53E54" w14:paraId="4E45F0A0" w14:textId="77777777">
        <w:trPr>
          <w:trHeight w:val="629"/>
        </w:trPr>
        <w:tc>
          <w:tcPr>
            <w:tcW w:w="800" w:type="pct"/>
            <w:tcBorders>
              <w:top w:val="nil"/>
              <w:left w:val="single" w:sz="8" w:space="0" w:color="auto"/>
              <w:bottom w:val="single" w:sz="8" w:space="0" w:color="auto"/>
              <w:right w:val="single" w:sz="8" w:space="0" w:color="auto"/>
            </w:tcBorders>
            <w:vAlign w:val="center"/>
          </w:tcPr>
          <w:p w14:paraId="4E790E1D"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苏云金杆菌</w:t>
            </w:r>
          </w:p>
        </w:tc>
        <w:tc>
          <w:tcPr>
            <w:tcW w:w="727" w:type="pct"/>
            <w:tcBorders>
              <w:top w:val="nil"/>
              <w:left w:val="nil"/>
              <w:bottom w:val="single" w:sz="8" w:space="0" w:color="auto"/>
              <w:right w:val="single" w:sz="8" w:space="0" w:color="auto"/>
            </w:tcBorders>
            <w:vAlign w:val="center"/>
          </w:tcPr>
          <w:p w14:paraId="151F5950"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生物农药</w:t>
            </w:r>
          </w:p>
        </w:tc>
        <w:tc>
          <w:tcPr>
            <w:tcW w:w="751" w:type="pct"/>
            <w:tcBorders>
              <w:top w:val="nil"/>
              <w:left w:val="nil"/>
              <w:bottom w:val="single" w:sz="8" w:space="0" w:color="auto"/>
              <w:right w:val="single" w:sz="8" w:space="0" w:color="auto"/>
            </w:tcBorders>
            <w:vAlign w:val="center"/>
          </w:tcPr>
          <w:p w14:paraId="6EB1FF51"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可湿性粉剂</w:t>
            </w:r>
          </w:p>
        </w:tc>
        <w:tc>
          <w:tcPr>
            <w:tcW w:w="687" w:type="pct"/>
            <w:tcBorders>
              <w:top w:val="nil"/>
              <w:left w:val="nil"/>
              <w:bottom w:val="single" w:sz="8" w:space="0" w:color="auto"/>
              <w:right w:val="single" w:sz="8" w:space="0" w:color="auto"/>
            </w:tcBorders>
            <w:vAlign w:val="center"/>
          </w:tcPr>
          <w:p w14:paraId="3D9CBB8A"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喷洒</w:t>
            </w:r>
          </w:p>
        </w:tc>
        <w:tc>
          <w:tcPr>
            <w:tcW w:w="1459" w:type="pct"/>
            <w:tcBorders>
              <w:top w:val="nil"/>
              <w:left w:val="nil"/>
              <w:bottom w:val="single" w:sz="8" w:space="0" w:color="auto"/>
              <w:right w:val="single" w:sz="8" w:space="0" w:color="auto"/>
            </w:tcBorders>
            <w:vAlign w:val="center"/>
          </w:tcPr>
          <w:p w14:paraId="40D37360" w14:textId="77777777" w:rsidR="00D06D00" w:rsidRPr="00D53E54" w:rsidRDefault="00000000">
            <w:pPr>
              <w:snapToGrid w:val="0"/>
              <w:rPr>
                <w:rFonts w:ascii="仿宋" w:eastAsia="仿宋" w:hAnsi="仿宋"/>
                <w:color w:val="000000" w:themeColor="text1"/>
                <w:sz w:val="24"/>
              </w:rPr>
            </w:pPr>
            <w:r w:rsidRPr="00D53E54">
              <w:rPr>
                <w:rFonts w:ascii="仿宋" w:eastAsia="仿宋" w:hAnsi="仿宋" w:hint="eastAsia"/>
                <w:color w:val="000000" w:themeColor="text1"/>
                <w:sz w:val="24"/>
              </w:rPr>
              <w:t>1600ITU/mg，l-2g 制剂/m</w:t>
            </w:r>
            <w:r w:rsidRPr="00D53E54">
              <w:rPr>
                <w:rFonts w:ascii="仿宋" w:eastAsia="仿宋" w:hAnsi="仿宋" w:hint="eastAsia"/>
                <w:color w:val="000000" w:themeColor="text1"/>
                <w:sz w:val="24"/>
                <w:vertAlign w:val="superscript"/>
              </w:rPr>
              <w:t>2</w:t>
            </w:r>
          </w:p>
        </w:tc>
        <w:tc>
          <w:tcPr>
            <w:tcW w:w="576" w:type="pct"/>
            <w:tcBorders>
              <w:top w:val="nil"/>
              <w:left w:val="nil"/>
              <w:bottom w:val="single" w:sz="8" w:space="0" w:color="auto"/>
              <w:right w:val="single" w:sz="8" w:space="0" w:color="auto"/>
            </w:tcBorders>
            <w:vAlign w:val="center"/>
          </w:tcPr>
          <w:p w14:paraId="0AFE0657" w14:textId="77777777" w:rsidR="00D06D00" w:rsidRPr="00D53E54" w:rsidRDefault="00000000">
            <w:pPr>
              <w:snapToGrid w:val="0"/>
              <w:jc w:val="center"/>
              <w:rPr>
                <w:rFonts w:ascii="仿宋" w:eastAsia="仿宋" w:hAnsi="仿宋"/>
                <w:color w:val="000000" w:themeColor="text1"/>
                <w:sz w:val="24"/>
              </w:rPr>
            </w:pPr>
            <w:proofErr w:type="gramStart"/>
            <w:r w:rsidRPr="00D53E54">
              <w:rPr>
                <w:rFonts w:ascii="仿宋" w:eastAsia="仿宋" w:hAnsi="仿宋" w:hint="eastAsia"/>
                <w:color w:val="000000" w:themeColor="text1"/>
                <w:sz w:val="24"/>
              </w:rPr>
              <w:t>杀幼剂</w:t>
            </w:r>
            <w:proofErr w:type="gramEnd"/>
          </w:p>
        </w:tc>
      </w:tr>
      <w:tr w:rsidR="00D53E54" w:rsidRPr="00D53E54" w14:paraId="79E3A4AD" w14:textId="77777777">
        <w:trPr>
          <w:trHeight w:val="765"/>
        </w:trPr>
        <w:tc>
          <w:tcPr>
            <w:tcW w:w="800" w:type="pct"/>
            <w:tcBorders>
              <w:top w:val="nil"/>
              <w:left w:val="single" w:sz="8" w:space="0" w:color="auto"/>
              <w:bottom w:val="single" w:sz="8" w:space="0" w:color="auto"/>
              <w:right w:val="single" w:sz="8" w:space="0" w:color="auto"/>
            </w:tcBorders>
            <w:vAlign w:val="center"/>
          </w:tcPr>
          <w:p w14:paraId="6C2D0CBA"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球形芽孢杆菌</w:t>
            </w:r>
          </w:p>
        </w:tc>
        <w:tc>
          <w:tcPr>
            <w:tcW w:w="727" w:type="pct"/>
            <w:tcBorders>
              <w:top w:val="nil"/>
              <w:left w:val="nil"/>
              <w:bottom w:val="single" w:sz="8" w:space="0" w:color="auto"/>
              <w:right w:val="single" w:sz="8" w:space="0" w:color="auto"/>
            </w:tcBorders>
            <w:vAlign w:val="center"/>
          </w:tcPr>
          <w:p w14:paraId="174E3D46"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生物农药</w:t>
            </w:r>
          </w:p>
        </w:tc>
        <w:tc>
          <w:tcPr>
            <w:tcW w:w="751" w:type="pct"/>
            <w:tcBorders>
              <w:top w:val="nil"/>
              <w:left w:val="nil"/>
              <w:bottom w:val="single" w:sz="8" w:space="0" w:color="auto"/>
              <w:right w:val="single" w:sz="8" w:space="0" w:color="auto"/>
            </w:tcBorders>
            <w:vAlign w:val="center"/>
          </w:tcPr>
          <w:p w14:paraId="2F916A17"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悬浮剂</w:t>
            </w:r>
          </w:p>
        </w:tc>
        <w:tc>
          <w:tcPr>
            <w:tcW w:w="687" w:type="pct"/>
            <w:tcBorders>
              <w:top w:val="nil"/>
              <w:left w:val="nil"/>
              <w:bottom w:val="single" w:sz="8" w:space="0" w:color="auto"/>
              <w:right w:val="single" w:sz="8" w:space="0" w:color="auto"/>
            </w:tcBorders>
            <w:vAlign w:val="center"/>
          </w:tcPr>
          <w:p w14:paraId="789FCF04"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喷洒</w:t>
            </w:r>
          </w:p>
        </w:tc>
        <w:tc>
          <w:tcPr>
            <w:tcW w:w="1459" w:type="pct"/>
            <w:tcBorders>
              <w:top w:val="nil"/>
              <w:left w:val="nil"/>
              <w:bottom w:val="single" w:sz="8" w:space="0" w:color="auto"/>
              <w:right w:val="single" w:sz="8" w:space="0" w:color="auto"/>
            </w:tcBorders>
            <w:vAlign w:val="center"/>
          </w:tcPr>
          <w:p w14:paraId="25D5C46A"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100ITU/mg，3ml制剂/m</w:t>
            </w:r>
            <w:r w:rsidRPr="00D53E54">
              <w:rPr>
                <w:rFonts w:ascii="仿宋" w:eastAsia="仿宋" w:hAnsi="仿宋" w:hint="eastAsia"/>
                <w:color w:val="000000" w:themeColor="text1"/>
                <w:sz w:val="24"/>
                <w:vertAlign w:val="superscript"/>
              </w:rPr>
              <w:t>2</w:t>
            </w:r>
          </w:p>
        </w:tc>
        <w:tc>
          <w:tcPr>
            <w:tcW w:w="576" w:type="pct"/>
            <w:tcBorders>
              <w:top w:val="nil"/>
              <w:left w:val="nil"/>
              <w:bottom w:val="single" w:sz="8" w:space="0" w:color="auto"/>
              <w:right w:val="single" w:sz="8" w:space="0" w:color="auto"/>
            </w:tcBorders>
            <w:vAlign w:val="center"/>
          </w:tcPr>
          <w:p w14:paraId="14DCE902" w14:textId="77777777" w:rsidR="00D06D00" w:rsidRPr="00D53E54" w:rsidRDefault="00000000">
            <w:pPr>
              <w:snapToGrid w:val="0"/>
              <w:jc w:val="center"/>
              <w:rPr>
                <w:rFonts w:ascii="仿宋" w:eastAsia="仿宋" w:hAnsi="仿宋"/>
                <w:color w:val="000000" w:themeColor="text1"/>
                <w:sz w:val="24"/>
              </w:rPr>
            </w:pPr>
            <w:proofErr w:type="gramStart"/>
            <w:r w:rsidRPr="00D53E54">
              <w:rPr>
                <w:rFonts w:ascii="仿宋" w:eastAsia="仿宋" w:hAnsi="仿宋" w:hint="eastAsia"/>
                <w:color w:val="000000" w:themeColor="text1"/>
                <w:sz w:val="24"/>
              </w:rPr>
              <w:t>杀幼剂</w:t>
            </w:r>
            <w:proofErr w:type="gramEnd"/>
          </w:p>
        </w:tc>
      </w:tr>
      <w:tr w:rsidR="00D53E54" w:rsidRPr="00D53E54" w14:paraId="42904F1E" w14:textId="77777777">
        <w:trPr>
          <w:trHeight w:val="525"/>
        </w:trPr>
        <w:tc>
          <w:tcPr>
            <w:tcW w:w="800" w:type="pct"/>
            <w:tcBorders>
              <w:top w:val="nil"/>
              <w:left w:val="single" w:sz="8" w:space="0" w:color="auto"/>
              <w:bottom w:val="single" w:sz="8" w:space="0" w:color="auto"/>
              <w:right w:val="single" w:sz="8" w:space="0" w:color="auto"/>
            </w:tcBorders>
            <w:vAlign w:val="center"/>
          </w:tcPr>
          <w:p w14:paraId="2D316E78" w14:textId="77777777" w:rsidR="00D06D00" w:rsidRPr="00D53E54" w:rsidRDefault="00000000">
            <w:pPr>
              <w:snapToGrid w:val="0"/>
              <w:jc w:val="center"/>
              <w:rPr>
                <w:rFonts w:ascii="仿宋" w:eastAsia="仿宋" w:hAnsi="仿宋"/>
                <w:color w:val="000000" w:themeColor="text1"/>
                <w:sz w:val="24"/>
              </w:rPr>
            </w:pPr>
            <w:proofErr w:type="gramStart"/>
            <w:r w:rsidRPr="00D53E54">
              <w:rPr>
                <w:rFonts w:ascii="仿宋" w:eastAsia="仿宋" w:hAnsi="仿宋" w:hint="eastAsia"/>
                <w:color w:val="000000" w:themeColor="text1"/>
                <w:sz w:val="24"/>
              </w:rPr>
              <w:t>吡</w:t>
            </w:r>
            <w:proofErr w:type="gramEnd"/>
            <w:r w:rsidRPr="00D53E54">
              <w:rPr>
                <w:rFonts w:ascii="仿宋" w:eastAsia="仿宋" w:hAnsi="仿宋" w:hint="eastAsia"/>
                <w:color w:val="000000" w:themeColor="text1"/>
                <w:sz w:val="24"/>
              </w:rPr>
              <w:t>丙醚</w:t>
            </w:r>
          </w:p>
        </w:tc>
        <w:tc>
          <w:tcPr>
            <w:tcW w:w="727" w:type="pct"/>
            <w:tcBorders>
              <w:top w:val="nil"/>
              <w:left w:val="nil"/>
              <w:bottom w:val="single" w:sz="8" w:space="0" w:color="auto"/>
              <w:right w:val="single" w:sz="8" w:space="0" w:color="auto"/>
            </w:tcBorders>
            <w:vAlign w:val="center"/>
          </w:tcPr>
          <w:p w14:paraId="5C67C18A"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生长调节剂</w:t>
            </w:r>
          </w:p>
        </w:tc>
        <w:tc>
          <w:tcPr>
            <w:tcW w:w="751" w:type="pct"/>
            <w:tcBorders>
              <w:top w:val="nil"/>
              <w:left w:val="nil"/>
              <w:bottom w:val="single" w:sz="8" w:space="0" w:color="auto"/>
              <w:right w:val="single" w:sz="8" w:space="0" w:color="auto"/>
            </w:tcBorders>
            <w:vAlign w:val="center"/>
          </w:tcPr>
          <w:p w14:paraId="1378C412"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颗粒剂</w:t>
            </w:r>
          </w:p>
        </w:tc>
        <w:tc>
          <w:tcPr>
            <w:tcW w:w="687" w:type="pct"/>
            <w:tcBorders>
              <w:top w:val="nil"/>
              <w:left w:val="nil"/>
              <w:bottom w:val="single" w:sz="8" w:space="0" w:color="auto"/>
              <w:right w:val="single" w:sz="8" w:space="0" w:color="auto"/>
            </w:tcBorders>
            <w:vAlign w:val="center"/>
          </w:tcPr>
          <w:p w14:paraId="1B06A076"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2-3周1次投入水中</w:t>
            </w:r>
          </w:p>
        </w:tc>
        <w:tc>
          <w:tcPr>
            <w:tcW w:w="1459" w:type="pct"/>
            <w:tcBorders>
              <w:top w:val="nil"/>
              <w:left w:val="nil"/>
              <w:bottom w:val="single" w:sz="8" w:space="0" w:color="auto"/>
              <w:right w:val="single" w:sz="8" w:space="0" w:color="auto"/>
            </w:tcBorders>
            <w:vAlign w:val="center"/>
          </w:tcPr>
          <w:p w14:paraId="68469200"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0.5%颗粒剂，1-2g/m</w:t>
            </w:r>
            <w:r w:rsidRPr="00D53E54">
              <w:rPr>
                <w:rFonts w:ascii="仿宋" w:eastAsia="仿宋" w:hAnsi="仿宋" w:hint="eastAsia"/>
                <w:color w:val="000000" w:themeColor="text1"/>
                <w:sz w:val="24"/>
                <w:vertAlign w:val="superscript"/>
              </w:rPr>
              <w:t>2</w:t>
            </w:r>
          </w:p>
        </w:tc>
        <w:tc>
          <w:tcPr>
            <w:tcW w:w="576" w:type="pct"/>
            <w:tcBorders>
              <w:top w:val="nil"/>
              <w:left w:val="nil"/>
              <w:bottom w:val="single" w:sz="8" w:space="0" w:color="auto"/>
              <w:right w:val="single" w:sz="8" w:space="0" w:color="auto"/>
            </w:tcBorders>
            <w:vAlign w:val="center"/>
          </w:tcPr>
          <w:p w14:paraId="765C009C" w14:textId="77777777" w:rsidR="00D06D00" w:rsidRPr="00D53E54" w:rsidRDefault="00000000">
            <w:pPr>
              <w:snapToGrid w:val="0"/>
              <w:jc w:val="center"/>
              <w:rPr>
                <w:rFonts w:ascii="仿宋" w:eastAsia="仿宋" w:hAnsi="仿宋"/>
                <w:color w:val="000000" w:themeColor="text1"/>
                <w:sz w:val="24"/>
              </w:rPr>
            </w:pPr>
            <w:proofErr w:type="gramStart"/>
            <w:r w:rsidRPr="00D53E54">
              <w:rPr>
                <w:rFonts w:ascii="仿宋" w:eastAsia="仿宋" w:hAnsi="仿宋" w:hint="eastAsia"/>
                <w:color w:val="000000" w:themeColor="text1"/>
                <w:sz w:val="24"/>
              </w:rPr>
              <w:t>杀幼剂</w:t>
            </w:r>
            <w:proofErr w:type="gramEnd"/>
          </w:p>
        </w:tc>
      </w:tr>
      <w:tr w:rsidR="00D53E54" w:rsidRPr="00D53E54" w14:paraId="26568930" w14:textId="77777777">
        <w:trPr>
          <w:trHeight w:val="465"/>
        </w:trPr>
        <w:tc>
          <w:tcPr>
            <w:tcW w:w="800" w:type="pct"/>
            <w:tcBorders>
              <w:top w:val="nil"/>
              <w:left w:val="single" w:sz="8" w:space="0" w:color="auto"/>
              <w:bottom w:val="single" w:sz="8" w:space="0" w:color="auto"/>
              <w:right w:val="single" w:sz="8" w:space="0" w:color="auto"/>
            </w:tcBorders>
            <w:vAlign w:val="center"/>
          </w:tcPr>
          <w:p w14:paraId="353801D9"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高效氟氯</w:t>
            </w:r>
            <w:proofErr w:type="gramStart"/>
            <w:r w:rsidRPr="00D53E54">
              <w:rPr>
                <w:rFonts w:ascii="仿宋" w:eastAsia="仿宋" w:hAnsi="仿宋" w:hint="eastAsia"/>
                <w:color w:val="000000" w:themeColor="text1"/>
                <w:sz w:val="24"/>
              </w:rPr>
              <w:t>氰菊醋</w:t>
            </w:r>
            <w:proofErr w:type="gramEnd"/>
          </w:p>
        </w:tc>
        <w:tc>
          <w:tcPr>
            <w:tcW w:w="727" w:type="pct"/>
            <w:tcBorders>
              <w:top w:val="nil"/>
              <w:left w:val="nil"/>
              <w:bottom w:val="single" w:sz="8" w:space="0" w:color="auto"/>
              <w:right w:val="single" w:sz="8" w:space="0" w:color="auto"/>
            </w:tcBorders>
            <w:vAlign w:val="center"/>
          </w:tcPr>
          <w:p w14:paraId="40ABB467"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拟除虫菊酯</w:t>
            </w:r>
          </w:p>
        </w:tc>
        <w:tc>
          <w:tcPr>
            <w:tcW w:w="751" w:type="pct"/>
            <w:tcBorders>
              <w:top w:val="nil"/>
              <w:left w:val="nil"/>
              <w:bottom w:val="single" w:sz="8" w:space="0" w:color="auto"/>
              <w:right w:val="single" w:sz="8" w:space="0" w:color="auto"/>
            </w:tcBorders>
            <w:vAlign w:val="center"/>
          </w:tcPr>
          <w:p w14:paraId="1634B3B4"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悬浮剂</w:t>
            </w:r>
          </w:p>
        </w:tc>
        <w:tc>
          <w:tcPr>
            <w:tcW w:w="687" w:type="pct"/>
            <w:tcBorders>
              <w:top w:val="nil"/>
              <w:left w:val="nil"/>
              <w:bottom w:val="single" w:sz="8" w:space="0" w:color="auto"/>
              <w:right w:val="single" w:sz="8" w:space="0" w:color="auto"/>
            </w:tcBorders>
            <w:vAlign w:val="center"/>
          </w:tcPr>
          <w:p w14:paraId="7EDEC386"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室内外</w:t>
            </w:r>
          </w:p>
        </w:tc>
        <w:tc>
          <w:tcPr>
            <w:tcW w:w="1459" w:type="pct"/>
            <w:tcBorders>
              <w:top w:val="nil"/>
              <w:left w:val="nil"/>
              <w:bottom w:val="single" w:sz="8" w:space="0" w:color="auto"/>
              <w:right w:val="single" w:sz="8" w:space="0" w:color="auto"/>
            </w:tcBorders>
            <w:vAlign w:val="center"/>
          </w:tcPr>
          <w:p w14:paraId="42FFE24B"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20-30 mg/m</w:t>
            </w:r>
            <w:r w:rsidRPr="00D53E54">
              <w:rPr>
                <w:rFonts w:ascii="仿宋" w:eastAsia="仿宋" w:hAnsi="仿宋" w:hint="eastAsia"/>
                <w:color w:val="000000" w:themeColor="text1"/>
                <w:sz w:val="24"/>
                <w:vertAlign w:val="superscript"/>
              </w:rPr>
              <w:t>2</w:t>
            </w:r>
          </w:p>
        </w:tc>
        <w:tc>
          <w:tcPr>
            <w:tcW w:w="576" w:type="pct"/>
            <w:tcBorders>
              <w:top w:val="nil"/>
              <w:left w:val="nil"/>
              <w:bottom w:val="single" w:sz="8" w:space="0" w:color="auto"/>
              <w:right w:val="single" w:sz="8" w:space="0" w:color="auto"/>
            </w:tcBorders>
            <w:vAlign w:val="center"/>
          </w:tcPr>
          <w:p w14:paraId="6D991F66"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滞留喷洒</w:t>
            </w:r>
          </w:p>
        </w:tc>
      </w:tr>
      <w:tr w:rsidR="00D53E54" w:rsidRPr="00D53E54" w14:paraId="57F8DB6E" w14:textId="77777777">
        <w:trPr>
          <w:trHeight w:val="465"/>
        </w:trPr>
        <w:tc>
          <w:tcPr>
            <w:tcW w:w="800" w:type="pct"/>
            <w:tcBorders>
              <w:top w:val="nil"/>
              <w:left w:val="single" w:sz="8" w:space="0" w:color="auto"/>
              <w:bottom w:val="single" w:sz="8" w:space="0" w:color="auto"/>
              <w:right w:val="single" w:sz="8" w:space="0" w:color="auto"/>
            </w:tcBorders>
            <w:vAlign w:val="center"/>
          </w:tcPr>
          <w:p w14:paraId="60D9B719"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高效</w:t>
            </w:r>
            <w:proofErr w:type="gramStart"/>
            <w:r w:rsidRPr="00D53E54">
              <w:rPr>
                <w:rFonts w:ascii="仿宋" w:eastAsia="仿宋" w:hAnsi="仿宋" w:hint="eastAsia"/>
                <w:color w:val="000000" w:themeColor="text1"/>
                <w:sz w:val="24"/>
              </w:rPr>
              <w:t>氯氟氰菊酯</w:t>
            </w:r>
            <w:proofErr w:type="gramEnd"/>
          </w:p>
        </w:tc>
        <w:tc>
          <w:tcPr>
            <w:tcW w:w="727" w:type="pct"/>
            <w:tcBorders>
              <w:top w:val="nil"/>
              <w:left w:val="nil"/>
              <w:bottom w:val="single" w:sz="8" w:space="0" w:color="auto"/>
              <w:right w:val="single" w:sz="8" w:space="0" w:color="auto"/>
            </w:tcBorders>
            <w:vAlign w:val="center"/>
          </w:tcPr>
          <w:p w14:paraId="1B5230EC"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拟除虫菊酯</w:t>
            </w:r>
          </w:p>
        </w:tc>
        <w:tc>
          <w:tcPr>
            <w:tcW w:w="751" w:type="pct"/>
            <w:tcBorders>
              <w:top w:val="nil"/>
              <w:left w:val="nil"/>
              <w:bottom w:val="single" w:sz="8" w:space="0" w:color="auto"/>
              <w:right w:val="single" w:sz="8" w:space="0" w:color="auto"/>
            </w:tcBorders>
            <w:vAlign w:val="center"/>
          </w:tcPr>
          <w:p w14:paraId="3B2B845C"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悬浮剂</w:t>
            </w:r>
          </w:p>
        </w:tc>
        <w:tc>
          <w:tcPr>
            <w:tcW w:w="687" w:type="pct"/>
            <w:tcBorders>
              <w:top w:val="nil"/>
              <w:left w:val="nil"/>
              <w:bottom w:val="single" w:sz="8" w:space="0" w:color="auto"/>
              <w:right w:val="single" w:sz="8" w:space="0" w:color="auto"/>
            </w:tcBorders>
            <w:vAlign w:val="center"/>
          </w:tcPr>
          <w:p w14:paraId="0F8180DC"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室内外</w:t>
            </w:r>
          </w:p>
        </w:tc>
        <w:tc>
          <w:tcPr>
            <w:tcW w:w="1459" w:type="pct"/>
            <w:tcBorders>
              <w:top w:val="nil"/>
              <w:left w:val="nil"/>
              <w:bottom w:val="single" w:sz="8" w:space="0" w:color="auto"/>
              <w:right w:val="single" w:sz="8" w:space="0" w:color="auto"/>
            </w:tcBorders>
            <w:vAlign w:val="center"/>
          </w:tcPr>
          <w:p w14:paraId="76393DAD"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20-30 mg/m</w:t>
            </w:r>
            <w:r w:rsidRPr="00D53E54">
              <w:rPr>
                <w:rFonts w:ascii="仿宋" w:eastAsia="仿宋" w:hAnsi="仿宋" w:hint="eastAsia"/>
                <w:color w:val="000000" w:themeColor="text1"/>
                <w:sz w:val="24"/>
                <w:vertAlign w:val="superscript"/>
              </w:rPr>
              <w:t>2</w:t>
            </w:r>
          </w:p>
        </w:tc>
        <w:tc>
          <w:tcPr>
            <w:tcW w:w="576" w:type="pct"/>
            <w:tcBorders>
              <w:top w:val="nil"/>
              <w:left w:val="nil"/>
              <w:bottom w:val="single" w:sz="8" w:space="0" w:color="auto"/>
              <w:right w:val="single" w:sz="8" w:space="0" w:color="auto"/>
            </w:tcBorders>
            <w:vAlign w:val="center"/>
          </w:tcPr>
          <w:p w14:paraId="0D001A2D"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滞留喷洒</w:t>
            </w:r>
          </w:p>
        </w:tc>
      </w:tr>
      <w:tr w:rsidR="00D53E54" w:rsidRPr="00D53E54" w14:paraId="7041A2F6" w14:textId="77777777">
        <w:trPr>
          <w:trHeight w:val="465"/>
        </w:trPr>
        <w:tc>
          <w:tcPr>
            <w:tcW w:w="800" w:type="pct"/>
            <w:tcBorders>
              <w:top w:val="nil"/>
              <w:left w:val="single" w:sz="8" w:space="0" w:color="auto"/>
              <w:bottom w:val="single" w:sz="8" w:space="0" w:color="auto"/>
              <w:right w:val="single" w:sz="8" w:space="0" w:color="auto"/>
            </w:tcBorders>
            <w:vAlign w:val="center"/>
          </w:tcPr>
          <w:p w14:paraId="0106F5D0"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高效氯</w:t>
            </w:r>
            <w:proofErr w:type="gramStart"/>
            <w:r w:rsidRPr="00D53E54">
              <w:rPr>
                <w:rFonts w:ascii="仿宋" w:eastAsia="仿宋" w:hAnsi="仿宋" w:hint="eastAsia"/>
                <w:color w:val="000000" w:themeColor="text1"/>
                <w:sz w:val="24"/>
              </w:rPr>
              <w:t>氰菊醋</w:t>
            </w:r>
            <w:proofErr w:type="gramEnd"/>
          </w:p>
        </w:tc>
        <w:tc>
          <w:tcPr>
            <w:tcW w:w="727" w:type="pct"/>
            <w:tcBorders>
              <w:top w:val="nil"/>
              <w:left w:val="nil"/>
              <w:bottom w:val="single" w:sz="8" w:space="0" w:color="auto"/>
              <w:right w:val="single" w:sz="8" w:space="0" w:color="auto"/>
            </w:tcBorders>
            <w:vAlign w:val="center"/>
          </w:tcPr>
          <w:p w14:paraId="0310E0CB"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拟除虫菊酯</w:t>
            </w:r>
          </w:p>
        </w:tc>
        <w:tc>
          <w:tcPr>
            <w:tcW w:w="751" w:type="pct"/>
            <w:tcBorders>
              <w:top w:val="nil"/>
              <w:left w:val="nil"/>
              <w:bottom w:val="single" w:sz="8" w:space="0" w:color="auto"/>
              <w:right w:val="single" w:sz="8" w:space="0" w:color="auto"/>
            </w:tcBorders>
            <w:vAlign w:val="center"/>
          </w:tcPr>
          <w:p w14:paraId="398C7003"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悬浮剂、可湿性粉剂</w:t>
            </w:r>
          </w:p>
        </w:tc>
        <w:tc>
          <w:tcPr>
            <w:tcW w:w="687" w:type="pct"/>
            <w:tcBorders>
              <w:top w:val="nil"/>
              <w:left w:val="nil"/>
              <w:bottom w:val="single" w:sz="8" w:space="0" w:color="auto"/>
              <w:right w:val="single" w:sz="8" w:space="0" w:color="auto"/>
            </w:tcBorders>
            <w:vAlign w:val="center"/>
          </w:tcPr>
          <w:p w14:paraId="5BB20521"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室内外</w:t>
            </w:r>
          </w:p>
        </w:tc>
        <w:tc>
          <w:tcPr>
            <w:tcW w:w="1459" w:type="pct"/>
            <w:tcBorders>
              <w:top w:val="nil"/>
              <w:left w:val="nil"/>
              <w:bottom w:val="single" w:sz="8" w:space="0" w:color="auto"/>
              <w:right w:val="single" w:sz="8" w:space="0" w:color="auto"/>
            </w:tcBorders>
            <w:vAlign w:val="center"/>
          </w:tcPr>
          <w:p w14:paraId="577BB301"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20-30 mg/m</w:t>
            </w:r>
            <w:r w:rsidRPr="00D53E54">
              <w:rPr>
                <w:rFonts w:ascii="仿宋" w:eastAsia="仿宋" w:hAnsi="仿宋" w:hint="eastAsia"/>
                <w:color w:val="000000" w:themeColor="text1"/>
                <w:sz w:val="24"/>
                <w:vertAlign w:val="superscript"/>
              </w:rPr>
              <w:t>2</w:t>
            </w:r>
          </w:p>
        </w:tc>
        <w:tc>
          <w:tcPr>
            <w:tcW w:w="576" w:type="pct"/>
            <w:tcBorders>
              <w:top w:val="nil"/>
              <w:left w:val="nil"/>
              <w:bottom w:val="single" w:sz="8" w:space="0" w:color="auto"/>
              <w:right w:val="single" w:sz="8" w:space="0" w:color="auto"/>
            </w:tcBorders>
            <w:vAlign w:val="center"/>
          </w:tcPr>
          <w:p w14:paraId="3F8F1C68"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滞留喷洒</w:t>
            </w:r>
          </w:p>
        </w:tc>
      </w:tr>
      <w:tr w:rsidR="00D53E54" w:rsidRPr="00D53E54" w14:paraId="50D834EA" w14:textId="77777777">
        <w:trPr>
          <w:trHeight w:val="729"/>
        </w:trPr>
        <w:tc>
          <w:tcPr>
            <w:tcW w:w="800" w:type="pct"/>
            <w:tcBorders>
              <w:top w:val="nil"/>
              <w:left w:val="single" w:sz="8" w:space="0" w:color="auto"/>
              <w:bottom w:val="single" w:sz="8" w:space="0" w:color="auto"/>
              <w:right w:val="single" w:sz="8" w:space="0" w:color="auto"/>
            </w:tcBorders>
            <w:vAlign w:val="center"/>
          </w:tcPr>
          <w:p w14:paraId="2115A7C3" w14:textId="77777777" w:rsidR="00D06D00" w:rsidRPr="00D53E54" w:rsidRDefault="00000000">
            <w:pPr>
              <w:snapToGrid w:val="0"/>
              <w:jc w:val="center"/>
              <w:rPr>
                <w:rFonts w:ascii="仿宋" w:eastAsia="仿宋" w:hAnsi="仿宋"/>
                <w:color w:val="000000" w:themeColor="text1"/>
                <w:sz w:val="24"/>
              </w:rPr>
            </w:pPr>
            <w:proofErr w:type="gramStart"/>
            <w:r w:rsidRPr="00D53E54">
              <w:rPr>
                <w:rFonts w:ascii="仿宋" w:eastAsia="仿宋" w:hAnsi="仿宋" w:hint="eastAsia"/>
                <w:color w:val="000000" w:themeColor="text1"/>
                <w:sz w:val="24"/>
              </w:rPr>
              <w:lastRenderedPageBreak/>
              <w:t>顺式氯氰</w:t>
            </w:r>
            <w:proofErr w:type="gramEnd"/>
            <w:r w:rsidRPr="00D53E54">
              <w:rPr>
                <w:rFonts w:ascii="仿宋" w:eastAsia="仿宋" w:hAnsi="仿宋" w:hint="eastAsia"/>
                <w:color w:val="000000" w:themeColor="text1"/>
                <w:sz w:val="24"/>
              </w:rPr>
              <w:t>菊酯</w:t>
            </w:r>
          </w:p>
        </w:tc>
        <w:tc>
          <w:tcPr>
            <w:tcW w:w="727" w:type="pct"/>
            <w:tcBorders>
              <w:top w:val="nil"/>
              <w:left w:val="nil"/>
              <w:bottom w:val="single" w:sz="8" w:space="0" w:color="auto"/>
              <w:right w:val="single" w:sz="8" w:space="0" w:color="auto"/>
            </w:tcBorders>
            <w:vAlign w:val="center"/>
          </w:tcPr>
          <w:p w14:paraId="56D1A8FF"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拟除虫菊酯</w:t>
            </w:r>
          </w:p>
        </w:tc>
        <w:tc>
          <w:tcPr>
            <w:tcW w:w="751" w:type="pct"/>
            <w:tcBorders>
              <w:top w:val="nil"/>
              <w:left w:val="nil"/>
              <w:bottom w:val="single" w:sz="8" w:space="0" w:color="auto"/>
              <w:right w:val="single" w:sz="8" w:space="0" w:color="auto"/>
            </w:tcBorders>
            <w:vAlign w:val="center"/>
          </w:tcPr>
          <w:p w14:paraId="444D3194"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悬浮剂、可湿性粉剂</w:t>
            </w:r>
          </w:p>
        </w:tc>
        <w:tc>
          <w:tcPr>
            <w:tcW w:w="687" w:type="pct"/>
            <w:tcBorders>
              <w:top w:val="nil"/>
              <w:left w:val="nil"/>
              <w:bottom w:val="single" w:sz="8" w:space="0" w:color="auto"/>
              <w:right w:val="single" w:sz="8" w:space="0" w:color="auto"/>
            </w:tcBorders>
            <w:vAlign w:val="center"/>
          </w:tcPr>
          <w:p w14:paraId="6073C6AB"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室内外</w:t>
            </w:r>
          </w:p>
        </w:tc>
        <w:tc>
          <w:tcPr>
            <w:tcW w:w="1459" w:type="pct"/>
            <w:tcBorders>
              <w:top w:val="nil"/>
              <w:left w:val="nil"/>
              <w:bottom w:val="single" w:sz="8" w:space="0" w:color="auto"/>
              <w:right w:val="single" w:sz="8" w:space="0" w:color="auto"/>
            </w:tcBorders>
            <w:vAlign w:val="center"/>
          </w:tcPr>
          <w:p w14:paraId="54996809"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20-30 mg/m</w:t>
            </w:r>
            <w:r w:rsidRPr="00D53E54">
              <w:rPr>
                <w:rFonts w:ascii="仿宋" w:eastAsia="仿宋" w:hAnsi="仿宋" w:hint="eastAsia"/>
                <w:color w:val="000000" w:themeColor="text1"/>
                <w:sz w:val="24"/>
                <w:vertAlign w:val="superscript"/>
              </w:rPr>
              <w:t>2</w:t>
            </w:r>
          </w:p>
        </w:tc>
        <w:tc>
          <w:tcPr>
            <w:tcW w:w="576" w:type="pct"/>
            <w:tcBorders>
              <w:top w:val="nil"/>
              <w:left w:val="nil"/>
              <w:bottom w:val="single" w:sz="8" w:space="0" w:color="auto"/>
              <w:right w:val="single" w:sz="8" w:space="0" w:color="auto"/>
            </w:tcBorders>
            <w:vAlign w:val="center"/>
          </w:tcPr>
          <w:p w14:paraId="1C38F9EA"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滞留喷洒</w:t>
            </w:r>
          </w:p>
        </w:tc>
      </w:tr>
      <w:tr w:rsidR="00D53E54" w:rsidRPr="00D53E54" w14:paraId="6FFA4478" w14:textId="77777777">
        <w:trPr>
          <w:trHeight w:val="540"/>
        </w:trPr>
        <w:tc>
          <w:tcPr>
            <w:tcW w:w="800" w:type="pct"/>
            <w:tcBorders>
              <w:top w:val="nil"/>
              <w:left w:val="single" w:sz="8" w:space="0" w:color="auto"/>
              <w:bottom w:val="single" w:sz="8" w:space="0" w:color="auto"/>
              <w:right w:val="single" w:sz="8" w:space="0" w:color="auto"/>
            </w:tcBorders>
            <w:vAlign w:val="center"/>
          </w:tcPr>
          <w:p w14:paraId="1172C39C"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氯菊酯+</w:t>
            </w:r>
            <w:proofErr w:type="gramStart"/>
            <w:r w:rsidRPr="00D53E54">
              <w:rPr>
                <w:rFonts w:ascii="仿宋" w:eastAsia="仿宋" w:hAnsi="仿宋" w:hint="eastAsia"/>
                <w:color w:val="000000" w:themeColor="text1"/>
                <w:sz w:val="24"/>
              </w:rPr>
              <w:t>生物烯丙菊酯</w:t>
            </w:r>
            <w:proofErr w:type="gramEnd"/>
          </w:p>
        </w:tc>
        <w:tc>
          <w:tcPr>
            <w:tcW w:w="727" w:type="pct"/>
            <w:tcBorders>
              <w:top w:val="nil"/>
              <w:left w:val="nil"/>
              <w:bottom w:val="single" w:sz="8" w:space="0" w:color="auto"/>
              <w:right w:val="single" w:sz="8" w:space="0" w:color="auto"/>
            </w:tcBorders>
            <w:vAlign w:val="center"/>
          </w:tcPr>
          <w:p w14:paraId="7AC6FFE6"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拟除虫菊酯</w:t>
            </w:r>
          </w:p>
        </w:tc>
        <w:tc>
          <w:tcPr>
            <w:tcW w:w="751" w:type="pct"/>
            <w:tcBorders>
              <w:top w:val="nil"/>
              <w:left w:val="nil"/>
              <w:bottom w:val="single" w:sz="8" w:space="0" w:color="auto"/>
              <w:right w:val="single" w:sz="8" w:space="0" w:color="auto"/>
            </w:tcBorders>
            <w:vAlign w:val="center"/>
          </w:tcPr>
          <w:p w14:paraId="3F541EA7"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水乳剂</w:t>
            </w:r>
          </w:p>
        </w:tc>
        <w:tc>
          <w:tcPr>
            <w:tcW w:w="687" w:type="pct"/>
            <w:tcBorders>
              <w:top w:val="nil"/>
              <w:left w:val="nil"/>
              <w:bottom w:val="single" w:sz="8" w:space="0" w:color="auto"/>
              <w:right w:val="single" w:sz="8" w:space="0" w:color="auto"/>
            </w:tcBorders>
            <w:vAlign w:val="center"/>
          </w:tcPr>
          <w:p w14:paraId="1928CF80"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室内外</w:t>
            </w:r>
          </w:p>
        </w:tc>
        <w:tc>
          <w:tcPr>
            <w:tcW w:w="1459" w:type="pct"/>
            <w:tcBorders>
              <w:top w:val="nil"/>
              <w:left w:val="nil"/>
              <w:bottom w:val="single" w:sz="8" w:space="0" w:color="auto"/>
              <w:right w:val="single" w:sz="8" w:space="0" w:color="auto"/>
            </w:tcBorders>
            <w:vAlign w:val="center"/>
          </w:tcPr>
          <w:p w14:paraId="4DAD2B61"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5-10g/ha (氯菊酯）</w:t>
            </w:r>
          </w:p>
        </w:tc>
        <w:tc>
          <w:tcPr>
            <w:tcW w:w="576" w:type="pct"/>
            <w:tcBorders>
              <w:top w:val="nil"/>
              <w:left w:val="nil"/>
              <w:bottom w:val="single" w:sz="8" w:space="0" w:color="auto"/>
              <w:right w:val="single" w:sz="8" w:space="0" w:color="auto"/>
            </w:tcBorders>
            <w:vAlign w:val="center"/>
          </w:tcPr>
          <w:p w14:paraId="076605D4"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空间喷洒</w:t>
            </w:r>
          </w:p>
        </w:tc>
      </w:tr>
      <w:tr w:rsidR="00D53E54" w:rsidRPr="00D53E54" w14:paraId="605F3F5F" w14:textId="77777777">
        <w:trPr>
          <w:trHeight w:val="480"/>
        </w:trPr>
        <w:tc>
          <w:tcPr>
            <w:tcW w:w="800" w:type="pct"/>
            <w:tcBorders>
              <w:top w:val="nil"/>
              <w:left w:val="single" w:sz="8" w:space="0" w:color="auto"/>
              <w:bottom w:val="single" w:sz="8" w:space="0" w:color="auto"/>
              <w:right w:val="single" w:sz="8" w:space="0" w:color="auto"/>
            </w:tcBorders>
            <w:vAlign w:val="center"/>
          </w:tcPr>
          <w:p w14:paraId="6F21A11C" w14:textId="77777777" w:rsidR="00D06D00" w:rsidRPr="00D53E54" w:rsidRDefault="00000000">
            <w:pPr>
              <w:snapToGrid w:val="0"/>
              <w:jc w:val="center"/>
              <w:rPr>
                <w:rFonts w:ascii="仿宋" w:eastAsia="仿宋" w:hAnsi="仿宋"/>
                <w:color w:val="000000" w:themeColor="text1"/>
                <w:sz w:val="24"/>
              </w:rPr>
            </w:pPr>
            <w:proofErr w:type="gramStart"/>
            <w:r w:rsidRPr="00D53E54">
              <w:rPr>
                <w:rFonts w:ascii="仿宋" w:eastAsia="仿宋" w:hAnsi="仿宋" w:hint="eastAsia"/>
                <w:color w:val="000000" w:themeColor="text1"/>
                <w:sz w:val="24"/>
              </w:rPr>
              <w:t>胺</w:t>
            </w:r>
            <w:proofErr w:type="gramEnd"/>
            <w:r w:rsidRPr="00D53E54">
              <w:rPr>
                <w:rFonts w:ascii="仿宋" w:eastAsia="仿宋" w:hAnsi="仿宋" w:hint="eastAsia"/>
                <w:color w:val="000000" w:themeColor="text1"/>
                <w:sz w:val="24"/>
              </w:rPr>
              <w:t>菊酯+氯菊酯</w:t>
            </w:r>
          </w:p>
        </w:tc>
        <w:tc>
          <w:tcPr>
            <w:tcW w:w="727" w:type="pct"/>
            <w:tcBorders>
              <w:top w:val="nil"/>
              <w:left w:val="nil"/>
              <w:bottom w:val="single" w:sz="8" w:space="0" w:color="auto"/>
              <w:right w:val="single" w:sz="8" w:space="0" w:color="auto"/>
            </w:tcBorders>
            <w:vAlign w:val="center"/>
          </w:tcPr>
          <w:p w14:paraId="782E9033"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拟除虫菊酯</w:t>
            </w:r>
          </w:p>
        </w:tc>
        <w:tc>
          <w:tcPr>
            <w:tcW w:w="751" w:type="pct"/>
            <w:tcBorders>
              <w:top w:val="nil"/>
              <w:left w:val="nil"/>
              <w:bottom w:val="single" w:sz="8" w:space="0" w:color="auto"/>
              <w:right w:val="single" w:sz="8" w:space="0" w:color="auto"/>
            </w:tcBorders>
            <w:vAlign w:val="center"/>
          </w:tcPr>
          <w:p w14:paraId="2D5EFD6C"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微乳剂</w:t>
            </w:r>
          </w:p>
        </w:tc>
        <w:tc>
          <w:tcPr>
            <w:tcW w:w="687" w:type="pct"/>
            <w:tcBorders>
              <w:top w:val="nil"/>
              <w:left w:val="nil"/>
              <w:bottom w:val="single" w:sz="8" w:space="0" w:color="auto"/>
              <w:right w:val="single" w:sz="8" w:space="0" w:color="auto"/>
            </w:tcBorders>
            <w:vAlign w:val="center"/>
          </w:tcPr>
          <w:p w14:paraId="302CECAE"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室内外</w:t>
            </w:r>
          </w:p>
        </w:tc>
        <w:tc>
          <w:tcPr>
            <w:tcW w:w="1459" w:type="pct"/>
            <w:tcBorders>
              <w:top w:val="nil"/>
              <w:left w:val="nil"/>
              <w:bottom w:val="single" w:sz="8" w:space="0" w:color="auto"/>
              <w:right w:val="single" w:sz="8" w:space="0" w:color="auto"/>
            </w:tcBorders>
            <w:vAlign w:val="center"/>
          </w:tcPr>
          <w:p w14:paraId="46809DE3"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5-10g/ha (氯菊酯）</w:t>
            </w:r>
          </w:p>
        </w:tc>
        <w:tc>
          <w:tcPr>
            <w:tcW w:w="576" w:type="pct"/>
            <w:tcBorders>
              <w:top w:val="nil"/>
              <w:left w:val="nil"/>
              <w:bottom w:val="single" w:sz="8" w:space="0" w:color="auto"/>
              <w:right w:val="single" w:sz="8" w:space="0" w:color="auto"/>
            </w:tcBorders>
            <w:vAlign w:val="center"/>
          </w:tcPr>
          <w:p w14:paraId="4F35DCAA"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空间喷洒</w:t>
            </w:r>
          </w:p>
        </w:tc>
      </w:tr>
      <w:tr w:rsidR="00D53E54" w:rsidRPr="00D53E54" w14:paraId="15FDE565" w14:textId="77777777">
        <w:trPr>
          <w:trHeight w:val="480"/>
        </w:trPr>
        <w:tc>
          <w:tcPr>
            <w:tcW w:w="800" w:type="pct"/>
            <w:tcBorders>
              <w:top w:val="nil"/>
              <w:left w:val="single" w:sz="8" w:space="0" w:color="auto"/>
              <w:bottom w:val="single" w:sz="8" w:space="0" w:color="auto"/>
              <w:right w:val="single" w:sz="8" w:space="0" w:color="auto"/>
            </w:tcBorders>
            <w:vAlign w:val="center"/>
          </w:tcPr>
          <w:p w14:paraId="410F02A4"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氯菊酯+四氟醚菊酯</w:t>
            </w:r>
          </w:p>
        </w:tc>
        <w:tc>
          <w:tcPr>
            <w:tcW w:w="727" w:type="pct"/>
            <w:tcBorders>
              <w:top w:val="nil"/>
              <w:left w:val="nil"/>
              <w:bottom w:val="single" w:sz="8" w:space="0" w:color="auto"/>
              <w:right w:val="single" w:sz="8" w:space="0" w:color="auto"/>
            </w:tcBorders>
            <w:vAlign w:val="center"/>
          </w:tcPr>
          <w:p w14:paraId="77E53354"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拟除虫菊酯</w:t>
            </w:r>
          </w:p>
        </w:tc>
        <w:tc>
          <w:tcPr>
            <w:tcW w:w="751" w:type="pct"/>
            <w:tcBorders>
              <w:top w:val="nil"/>
              <w:left w:val="nil"/>
              <w:bottom w:val="single" w:sz="8" w:space="0" w:color="auto"/>
              <w:right w:val="single" w:sz="8" w:space="0" w:color="auto"/>
            </w:tcBorders>
            <w:vAlign w:val="center"/>
          </w:tcPr>
          <w:p w14:paraId="2EEF10FB"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乳油</w:t>
            </w:r>
          </w:p>
        </w:tc>
        <w:tc>
          <w:tcPr>
            <w:tcW w:w="687" w:type="pct"/>
            <w:tcBorders>
              <w:top w:val="nil"/>
              <w:left w:val="nil"/>
              <w:bottom w:val="single" w:sz="8" w:space="0" w:color="auto"/>
              <w:right w:val="single" w:sz="8" w:space="0" w:color="auto"/>
            </w:tcBorders>
            <w:vAlign w:val="center"/>
          </w:tcPr>
          <w:p w14:paraId="246B4394"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室内外</w:t>
            </w:r>
          </w:p>
        </w:tc>
        <w:tc>
          <w:tcPr>
            <w:tcW w:w="1459" w:type="pct"/>
            <w:tcBorders>
              <w:top w:val="nil"/>
              <w:left w:val="nil"/>
              <w:bottom w:val="single" w:sz="8" w:space="0" w:color="auto"/>
              <w:right w:val="single" w:sz="8" w:space="0" w:color="auto"/>
            </w:tcBorders>
            <w:vAlign w:val="center"/>
          </w:tcPr>
          <w:p w14:paraId="420C48CD"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5-10g/ha (氯菊酯）</w:t>
            </w:r>
          </w:p>
        </w:tc>
        <w:tc>
          <w:tcPr>
            <w:tcW w:w="576" w:type="pct"/>
            <w:tcBorders>
              <w:top w:val="nil"/>
              <w:left w:val="nil"/>
              <w:bottom w:val="single" w:sz="8" w:space="0" w:color="auto"/>
              <w:right w:val="single" w:sz="8" w:space="0" w:color="auto"/>
            </w:tcBorders>
            <w:vAlign w:val="center"/>
          </w:tcPr>
          <w:p w14:paraId="6C51B79D"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空间喷洒</w:t>
            </w:r>
          </w:p>
        </w:tc>
      </w:tr>
      <w:tr w:rsidR="00D53E54" w:rsidRPr="00D53E54" w14:paraId="01908046" w14:textId="77777777">
        <w:trPr>
          <w:trHeight w:val="480"/>
        </w:trPr>
        <w:tc>
          <w:tcPr>
            <w:tcW w:w="800" w:type="pct"/>
            <w:tcBorders>
              <w:top w:val="nil"/>
              <w:left w:val="single" w:sz="8" w:space="0" w:color="auto"/>
              <w:bottom w:val="single" w:sz="8" w:space="0" w:color="auto"/>
              <w:right w:val="single" w:sz="8" w:space="0" w:color="auto"/>
            </w:tcBorders>
            <w:vAlign w:val="center"/>
          </w:tcPr>
          <w:p w14:paraId="485601C6"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辛硫磷+高效</w:t>
            </w:r>
            <w:proofErr w:type="gramStart"/>
            <w:r w:rsidRPr="00D53E54">
              <w:rPr>
                <w:rFonts w:ascii="仿宋" w:eastAsia="仿宋" w:hAnsi="仿宋" w:hint="eastAsia"/>
                <w:color w:val="000000" w:themeColor="text1"/>
                <w:sz w:val="24"/>
              </w:rPr>
              <w:t>氯氟氰菊酯</w:t>
            </w:r>
            <w:proofErr w:type="gramEnd"/>
          </w:p>
        </w:tc>
        <w:tc>
          <w:tcPr>
            <w:tcW w:w="727" w:type="pct"/>
            <w:tcBorders>
              <w:top w:val="nil"/>
              <w:left w:val="nil"/>
              <w:bottom w:val="single" w:sz="8" w:space="0" w:color="auto"/>
              <w:right w:val="single" w:sz="8" w:space="0" w:color="auto"/>
            </w:tcBorders>
            <w:vAlign w:val="center"/>
          </w:tcPr>
          <w:p w14:paraId="268ED79B"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有机磷，拟除虫菊酯</w:t>
            </w:r>
          </w:p>
        </w:tc>
        <w:tc>
          <w:tcPr>
            <w:tcW w:w="751" w:type="pct"/>
            <w:tcBorders>
              <w:top w:val="nil"/>
              <w:left w:val="nil"/>
              <w:bottom w:val="single" w:sz="8" w:space="0" w:color="auto"/>
              <w:right w:val="single" w:sz="8" w:space="0" w:color="auto"/>
            </w:tcBorders>
            <w:vAlign w:val="center"/>
          </w:tcPr>
          <w:p w14:paraId="50F22482"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乳油</w:t>
            </w:r>
          </w:p>
        </w:tc>
        <w:tc>
          <w:tcPr>
            <w:tcW w:w="687" w:type="pct"/>
            <w:tcBorders>
              <w:top w:val="nil"/>
              <w:left w:val="nil"/>
              <w:bottom w:val="single" w:sz="8" w:space="0" w:color="auto"/>
              <w:right w:val="single" w:sz="8" w:space="0" w:color="auto"/>
            </w:tcBorders>
            <w:vAlign w:val="center"/>
          </w:tcPr>
          <w:p w14:paraId="746F68D7"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室外</w:t>
            </w:r>
          </w:p>
        </w:tc>
        <w:tc>
          <w:tcPr>
            <w:tcW w:w="1459" w:type="pct"/>
            <w:tcBorders>
              <w:top w:val="nil"/>
              <w:left w:val="nil"/>
              <w:bottom w:val="single" w:sz="8" w:space="0" w:color="auto"/>
              <w:right w:val="single" w:sz="8" w:space="0" w:color="auto"/>
            </w:tcBorders>
            <w:vAlign w:val="center"/>
          </w:tcPr>
          <w:p w14:paraId="7115E33C"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210g/ha</w:t>
            </w:r>
          </w:p>
        </w:tc>
        <w:tc>
          <w:tcPr>
            <w:tcW w:w="576" w:type="pct"/>
            <w:tcBorders>
              <w:top w:val="nil"/>
              <w:left w:val="nil"/>
              <w:bottom w:val="single" w:sz="8" w:space="0" w:color="auto"/>
              <w:right w:val="single" w:sz="8" w:space="0" w:color="auto"/>
            </w:tcBorders>
            <w:vAlign w:val="center"/>
          </w:tcPr>
          <w:p w14:paraId="6FBB5A9F" w14:textId="77777777" w:rsidR="00D06D00" w:rsidRPr="00D53E54" w:rsidRDefault="00000000">
            <w:pPr>
              <w:snapToGrid w:val="0"/>
              <w:jc w:val="center"/>
              <w:rPr>
                <w:rFonts w:ascii="仿宋" w:eastAsia="仿宋" w:hAnsi="仿宋"/>
                <w:color w:val="000000" w:themeColor="text1"/>
                <w:sz w:val="24"/>
              </w:rPr>
            </w:pPr>
            <w:r w:rsidRPr="00D53E54">
              <w:rPr>
                <w:rFonts w:ascii="仿宋" w:eastAsia="仿宋" w:hAnsi="仿宋" w:hint="eastAsia"/>
                <w:color w:val="000000" w:themeColor="text1"/>
                <w:sz w:val="24"/>
              </w:rPr>
              <w:t>空间喷洒</w:t>
            </w:r>
          </w:p>
        </w:tc>
      </w:tr>
    </w:tbl>
    <w:p w14:paraId="1F95B04F" w14:textId="77777777" w:rsidR="00D06D00" w:rsidRPr="00D53E54" w:rsidRDefault="00000000">
      <w:pPr>
        <w:spacing w:line="400" w:lineRule="exact"/>
        <w:jc w:val="center"/>
        <w:rPr>
          <w:rFonts w:ascii="仿宋" w:eastAsia="仿宋" w:hAnsi="仿宋"/>
          <w:color w:val="000000" w:themeColor="text1"/>
          <w:sz w:val="24"/>
        </w:rPr>
      </w:pPr>
      <w:r w:rsidRPr="00D53E54">
        <w:rPr>
          <w:rFonts w:ascii="仿宋" w:eastAsia="仿宋" w:hAnsi="仿宋" w:hint="eastAsia"/>
          <w:color w:val="000000" w:themeColor="text1"/>
          <w:sz w:val="24"/>
        </w:rPr>
        <w:t>表1 常用灭蚊杀虫剂及使用</w:t>
      </w:r>
    </w:p>
    <w:p w14:paraId="4C9986FD" w14:textId="77777777" w:rsidR="00D06D00" w:rsidRPr="00D53E54" w:rsidRDefault="00000000">
      <w:pPr>
        <w:pStyle w:val="af0"/>
        <w:spacing w:beforeLines="100" w:before="240" w:line="360" w:lineRule="exact"/>
        <w:ind w:firstLineChars="200" w:firstLine="422"/>
        <w:outlineLvl w:val="2"/>
        <w:rPr>
          <w:rFonts w:ascii="仿宋" w:eastAsia="仿宋" w:hAnsi="仿宋" w:cs="仿宋_GB2312"/>
          <w:color w:val="000000" w:themeColor="text1"/>
          <w:szCs w:val="20"/>
          <w:lang w:val="zh-CN"/>
        </w:rPr>
      </w:pPr>
      <w:r w:rsidRPr="00D53E54">
        <w:rPr>
          <w:rFonts w:ascii="仿宋" w:eastAsia="仿宋" w:hAnsi="仿宋" w:cs="仿宋_GB2312" w:hint="eastAsia"/>
          <w:b/>
          <w:bCs/>
          <w:color w:val="000000" w:themeColor="text1"/>
        </w:rPr>
        <w:t>2、监测标准和服务效果标准：</w:t>
      </w:r>
      <w:r w:rsidRPr="00D53E54">
        <w:rPr>
          <w:rFonts w:ascii="仿宋" w:eastAsia="仿宋" w:hAnsi="仿宋" w:cs="仿宋_GB2312" w:hint="eastAsia"/>
          <w:color w:val="000000" w:themeColor="text1"/>
          <w:szCs w:val="20"/>
          <w:lang w:val="zh-CN"/>
        </w:rPr>
        <w:t>杭州市爱卫办推荐的第三方评估公司进行密度监测、防制效果评估和</w:t>
      </w:r>
      <w:proofErr w:type="gramStart"/>
      <w:r w:rsidRPr="00D53E54">
        <w:rPr>
          <w:rFonts w:ascii="仿宋" w:eastAsia="仿宋" w:hAnsi="仿宋" w:cs="仿宋_GB2312" w:hint="eastAsia"/>
          <w:color w:val="000000" w:themeColor="text1"/>
          <w:szCs w:val="20"/>
          <w:lang w:val="zh-CN"/>
        </w:rPr>
        <w:t>市疾控中心</w:t>
      </w:r>
      <w:proofErr w:type="gramEnd"/>
      <w:r w:rsidRPr="00D53E54">
        <w:rPr>
          <w:rFonts w:ascii="仿宋" w:eastAsia="仿宋" w:hAnsi="仿宋" w:cs="仿宋_GB2312" w:hint="eastAsia"/>
          <w:color w:val="000000" w:themeColor="text1"/>
          <w:szCs w:val="20"/>
          <w:lang w:val="zh-CN"/>
        </w:rPr>
        <w:t>四害密度监测达到质量要求，群众满意率达90%（含）以上。</w:t>
      </w:r>
    </w:p>
    <w:p w14:paraId="38DC7768" w14:textId="77777777" w:rsidR="00D06D00" w:rsidRPr="00D53E54" w:rsidRDefault="00000000">
      <w:pPr>
        <w:pStyle w:val="af0"/>
        <w:spacing w:beforeLines="100" w:before="240" w:line="360" w:lineRule="exact"/>
        <w:ind w:left="142" w:firstLineChars="101" w:firstLine="284"/>
        <w:outlineLvl w:val="2"/>
        <w:rPr>
          <w:rFonts w:ascii="仿宋" w:eastAsia="仿宋" w:hAnsi="仿宋"/>
          <w:b/>
          <w:color w:val="000000" w:themeColor="text1"/>
          <w:sz w:val="28"/>
          <w:szCs w:val="28"/>
        </w:rPr>
      </w:pPr>
      <w:r w:rsidRPr="00D53E54">
        <w:rPr>
          <w:rFonts w:ascii="仿宋" w:eastAsia="仿宋" w:hAnsi="仿宋" w:hint="eastAsia"/>
          <w:b/>
          <w:color w:val="000000" w:themeColor="text1"/>
          <w:sz w:val="28"/>
          <w:szCs w:val="28"/>
        </w:rPr>
        <w:t>四、商务要求表</w:t>
      </w:r>
      <w:bookmarkEnd w:id="28"/>
      <w:bookmarkEnd w:id="29"/>
      <w:bookmarkEnd w:id="30"/>
    </w:p>
    <w:tbl>
      <w:tblPr>
        <w:tblW w:w="88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36"/>
        <w:gridCol w:w="7416"/>
      </w:tblGrid>
      <w:tr w:rsidR="00D53E54" w:rsidRPr="00D53E54" w14:paraId="5CBE50AE" w14:textId="77777777">
        <w:trPr>
          <w:cantSplit/>
          <w:trHeight w:val="1106"/>
          <w:jc w:val="center"/>
        </w:trPr>
        <w:tc>
          <w:tcPr>
            <w:tcW w:w="1436" w:type="dxa"/>
            <w:tcBorders>
              <w:top w:val="single" w:sz="4" w:space="0" w:color="auto"/>
              <w:left w:val="single" w:sz="4" w:space="0" w:color="auto"/>
              <w:bottom w:val="single" w:sz="4" w:space="0" w:color="auto"/>
              <w:right w:val="single" w:sz="4" w:space="0" w:color="auto"/>
            </w:tcBorders>
            <w:vAlign w:val="center"/>
          </w:tcPr>
          <w:p w14:paraId="7CDDAAB1" w14:textId="77777777" w:rsidR="00D06D00" w:rsidRPr="00D53E54" w:rsidRDefault="00000000">
            <w:pPr>
              <w:spacing w:beforeLines="100" w:before="240" w:afterLines="100" w:after="240"/>
              <w:jc w:val="center"/>
              <w:rPr>
                <w:rFonts w:ascii="仿宋" w:eastAsia="仿宋" w:hAnsi="仿宋"/>
                <w:b/>
                <w:color w:val="000000" w:themeColor="text1"/>
                <w:sz w:val="24"/>
              </w:rPr>
            </w:pPr>
            <w:r w:rsidRPr="00D53E54">
              <w:rPr>
                <w:rFonts w:ascii="仿宋" w:eastAsia="仿宋" w:hAnsi="仿宋" w:hint="eastAsia"/>
                <w:b/>
                <w:color w:val="000000" w:themeColor="text1"/>
                <w:sz w:val="24"/>
              </w:rPr>
              <w:t>投标</w:t>
            </w:r>
            <w:r w:rsidRPr="00D53E54">
              <w:rPr>
                <w:rFonts w:ascii="仿宋" w:eastAsia="仿宋" w:hAnsi="仿宋"/>
                <w:b/>
                <w:color w:val="000000" w:themeColor="text1"/>
                <w:sz w:val="24"/>
              </w:rPr>
              <w:t>限价</w:t>
            </w:r>
          </w:p>
        </w:tc>
        <w:tc>
          <w:tcPr>
            <w:tcW w:w="7416" w:type="dxa"/>
            <w:tcBorders>
              <w:top w:val="single" w:sz="4" w:space="0" w:color="auto"/>
              <w:left w:val="single" w:sz="4" w:space="0" w:color="auto"/>
              <w:bottom w:val="single" w:sz="4" w:space="0" w:color="auto"/>
              <w:right w:val="single" w:sz="4" w:space="0" w:color="auto"/>
            </w:tcBorders>
            <w:vAlign w:val="center"/>
          </w:tcPr>
          <w:p w14:paraId="5EEA474D" w14:textId="77777777" w:rsidR="00D06D00" w:rsidRPr="00D53E54" w:rsidRDefault="00000000">
            <w:pPr>
              <w:spacing w:beforeLines="100" w:before="240" w:afterLines="100" w:after="240"/>
              <w:rPr>
                <w:rFonts w:ascii="仿宋" w:eastAsia="仿宋" w:hAnsi="仿宋"/>
                <w:color w:val="000000" w:themeColor="text1"/>
              </w:rPr>
            </w:pPr>
            <w:r w:rsidRPr="00D53E54">
              <w:rPr>
                <w:rFonts w:ascii="仿宋" w:eastAsia="仿宋" w:hAnsi="仿宋" w:hint="eastAsia"/>
                <w:color w:val="000000" w:themeColor="text1"/>
                <w:sz w:val="24"/>
              </w:rPr>
              <w:t>本项目投标限价为：115.6560万元人民币，超出此限价的投标响应无效。本项目采用总价合同，中标（成交）供应商的响应报价是履行合同的最终价格，报价应包括完成合同所涉及的全部费用。</w:t>
            </w:r>
          </w:p>
        </w:tc>
      </w:tr>
      <w:tr w:rsidR="00D53E54" w:rsidRPr="00D53E54" w14:paraId="62A44150" w14:textId="77777777">
        <w:trPr>
          <w:cantSplit/>
          <w:trHeight w:val="638"/>
          <w:jc w:val="center"/>
        </w:trPr>
        <w:tc>
          <w:tcPr>
            <w:tcW w:w="1436" w:type="dxa"/>
            <w:tcBorders>
              <w:top w:val="single" w:sz="4" w:space="0" w:color="auto"/>
              <w:left w:val="single" w:sz="4" w:space="0" w:color="auto"/>
              <w:bottom w:val="single" w:sz="4" w:space="0" w:color="auto"/>
              <w:right w:val="single" w:sz="4" w:space="0" w:color="auto"/>
            </w:tcBorders>
            <w:vAlign w:val="center"/>
          </w:tcPr>
          <w:p w14:paraId="0C29F8C8" w14:textId="77777777" w:rsidR="00D06D00" w:rsidRPr="00D53E54" w:rsidRDefault="00000000">
            <w:pPr>
              <w:spacing w:beforeLines="100" w:before="240" w:afterLines="100" w:after="240"/>
              <w:jc w:val="center"/>
              <w:rPr>
                <w:rFonts w:ascii="仿宋" w:eastAsia="仿宋" w:hAnsi="仿宋"/>
                <w:b/>
                <w:color w:val="000000" w:themeColor="text1"/>
                <w:sz w:val="24"/>
              </w:rPr>
            </w:pPr>
            <w:r w:rsidRPr="00D53E54">
              <w:rPr>
                <w:rFonts w:ascii="仿宋" w:eastAsia="仿宋" w:hAnsi="仿宋" w:hint="eastAsia"/>
                <w:b/>
                <w:color w:val="000000" w:themeColor="text1"/>
                <w:sz w:val="24"/>
              </w:rPr>
              <w:t>服务期</w:t>
            </w:r>
          </w:p>
        </w:tc>
        <w:tc>
          <w:tcPr>
            <w:tcW w:w="7416" w:type="dxa"/>
            <w:tcBorders>
              <w:top w:val="single" w:sz="4" w:space="0" w:color="auto"/>
              <w:left w:val="single" w:sz="4" w:space="0" w:color="auto"/>
              <w:bottom w:val="single" w:sz="4" w:space="0" w:color="auto"/>
              <w:right w:val="single" w:sz="4" w:space="0" w:color="auto"/>
            </w:tcBorders>
            <w:vAlign w:val="center"/>
          </w:tcPr>
          <w:p w14:paraId="4139D4C4" w14:textId="77777777" w:rsidR="00D06D00" w:rsidRPr="00D53E54" w:rsidRDefault="00E12291">
            <w:pPr>
              <w:rPr>
                <w:rFonts w:ascii="仿宋" w:eastAsia="仿宋" w:hAnsi="仿宋" w:cs="宋体"/>
                <w:bCs/>
                <w:color w:val="000000" w:themeColor="text1"/>
                <w:sz w:val="24"/>
              </w:rPr>
            </w:pPr>
            <w:r w:rsidRPr="00D53E54">
              <w:rPr>
                <w:rFonts w:ascii="仿宋" w:eastAsia="仿宋" w:hAnsi="仿宋" w:cs="宋体" w:hint="eastAsia"/>
                <w:bCs/>
                <w:color w:val="000000" w:themeColor="text1"/>
                <w:sz w:val="24"/>
              </w:rPr>
              <w:t>服务期限为两年，合同期内如</w:t>
            </w:r>
            <w:proofErr w:type="gramStart"/>
            <w:r w:rsidRPr="00D53E54">
              <w:rPr>
                <w:rFonts w:ascii="仿宋" w:eastAsia="仿宋" w:hAnsi="仿宋" w:cs="宋体" w:hint="eastAsia"/>
                <w:bCs/>
                <w:color w:val="000000" w:themeColor="text1"/>
                <w:sz w:val="24"/>
              </w:rPr>
              <w:t>遇政策</w:t>
            </w:r>
            <w:proofErr w:type="gramEnd"/>
            <w:r w:rsidRPr="00D53E54">
              <w:rPr>
                <w:rFonts w:ascii="仿宋" w:eastAsia="仿宋" w:hAnsi="仿宋" w:cs="宋体" w:hint="eastAsia"/>
                <w:bCs/>
                <w:color w:val="000000" w:themeColor="text1"/>
                <w:sz w:val="24"/>
              </w:rPr>
              <w:t>调整等问题，或服务期内年末采购人组织对中标单位服务情况未通过综合考评，采购人有权提前终止合同。</w:t>
            </w:r>
          </w:p>
        </w:tc>
      </w:tr>
      <w:tr w:rsidR="00D53E54" w:rsidRPr="00D53E54" w14:paraId="65A985B6" w14:textId="77777777">
        <w:trPr>
          <w:cantSplit/>
          <w:trHeight w:val="1550"/>
          <w:jc w:val="center"/>
        </w:trPr>
        <w:tc>
          <w:tcPr>
            <w:tcW w:w="1436" w:type="dxa"/>
            <w:tcBorders>
              <w:top w:val="single" w:sz="4" w:space="0" w:color="auto"/>
              <w:left w:val="single" w:sz="4" w:space="0" w:color="auto"/>
              <w:bottom w:val="single" w:sz="4" w:space="0" w:color="auto"/>
              <w:right w:val="single" w:sz="4" w:space="0" w:color="auto"/>
            </w:tcBorders>
            <w:vAlign w:val="center"/>
          </w:tcPr>
          <w:p w14:paraId="526A794C" w14:textId="77777777" w:rsidR="00D06D00" w:rsidRPr="00D53E54" w:rsidRDefault="00000000">
            <w:pPr>
              <w:spacing w:beforeLines="100" w:before="240" w:afterLines="100" w:after="240"/>
              <w:jc w:val="center"/>
              <w:rPr>
                <w:rFonts w:ascii="仿宋" w:eastAsia="仿宋" w:hAnsi="仿宋"/>
                <w:b/>
                <w:color w:val="000000" w:themeColor="text1"/>
                <w:sz w:val="24"/>
              </w:rPr>
            </w:pPr>
            <w:r w:rsidRPr="00D53E54">
              <w:rPr>
                <w:rFonts w:ascii="仿宋" w:eastAsia="仿宋" w:hAnsi="仿宋" w:hint="eastAsia"/>
                <w:b/>
                <w:color w:val="000000" w:themeColor="text1"/>
                <w:sz w:val="24"/>
              </w:rPr>
              <w:t>付款方式</w:t>
            </w:r>
          </w:p>
        </w:tc>
        <w:tc>
          <w:tcPr>
            <w:tcW w:w="7416" w:type="dxa"/>
            <w:tcBorders>
              <w:top w:val="single" w:sz="4" w:space="0" w:color="auto"/>
              <w:left w:val="single" w:sz="4" w:space="0" w:color="auto"/>
              <w:bottom w:val="single" w:sz="4" w:space="0" w:color="auto"/>
              <w:right w:val="single" w:sz="4" w:space="0" w:color="auto"/>
            </w:tcBorders>
            <w:vAlign w:val="center"/>
          </w:tcPr>
          <w:p w14:paraId="59BC2D47" w14:textId="343DCF20" w:rsidR="00D06D00" w:rsidRPr="00D53E54" w:rsidRDefault="00274881">
            <w:pPr>
              <w:rPr>
                <w:rFonts w:ascii="仿宋" w:eastAsia="仿宋" w:hAnsi="仿宋"/>
                <w:color w:val="000000" w:themeColor="text1"/>
                <w:sz w:val="24"/>
              </w:rPr>
            </w:pPr>
            <w:r>
              <w:rPr>
                <w:rFonts w:ascii="仿宋" w:eastAsia="仿宋" w:hAnsi="仿宋" w:hint="eastAsia"/>
                <w:color w:val="000000" w:themeColor="text1"/>
                <w:sz w:val="24"/>
              </w:rPr>
              <w:t>每年</w:t>
            </w:r>
            <w:r w:rsidRPr="00D53E54">
              <w:rPr>
                <w:rFonts w:ascii="仿宋" w:eastAsia="仿宋" w:hAnsi="仿宋" w:hint="eastAsia"/>
                <w:color w:val="000000" w:themeColor="text1"/>
                <w:sz w:val="24"/>
              </w:rPr>
              <w:t>按季度分四期支付合同金额，第一期支付</w:t>
            </w:r>
            <w:r w:rsidR="0081337E">
              <w:rPr>
                <w:rFonts w:ascii="仿宋" w:eastAsia="仿宋" w:hAnsi="仿宋" w:hint="eastAsia"/>
                <w:color w:val="000000" w:themeColor="text1"/>
                <w:sz w:val="24"/>
              </w:rPr>
              <w:t>年度</w:t>
            </w:r>
            <w:r w:rsidRPr="00D53E54">
              <w:rPr>
                <w:rFonts w:ascii="仿宋" w:eastAsia="仿宋" w:hAnsi="仿宋" w:hint="eastAsia"/>
                <w:color w:val="000000" w:themeColor="text1"/>
                <w:sz w:val="24"/>
              </w:rPr>
              <w:t>金额的25</w:t>
            </w:r>
            <w:r w:rsidRPr="00D53E54">
              <w:rPr>
                <w:rFonts w:ascii="仿宋" w:eastAsia="仿宋" w:hAnsi="仿宋"/>
                <w:color w:val="000000" w:themeColor="text1"/>
                <w:sz w:val="24"/>
              </w:rPr>
              <w:t>%</w:t>
            </w:r>
            <w:r w:rsidRPr="00D53E54">
              <w:rPr>
                <w:rFonts w:ascii="仿宋" w:eastAsia="仿宋" w:hAnsi="仿宋" w:hint="eastAsia"/>
                <w:color w:val="000000" w:themeColor="text1"/>
                <w:sz w:val="24"/>
              </w:rPr>
              <w:t>，第二、三期支付</w:t>
            </w:r>
            <w:r w:rsidR="0081337E">
              <w:rPr>
                <w:rFonts w:ascii="仿宋" w:eastAsia="仿宋" w:hAnsi="仿宋" w:hint="eastAsia"/>
                <w:color w:val="000000" w:themeColor="text1"/>
                <w:sz w:val="24"/>
              </w:rPr>
              <w:t>年度</w:t>
            </w:r>
            <w:r w:rsidRPr="00D53E54">
              <w:rPr>
                <w:rFonts w:ascii="仿宋" w:eastAsia="仿宋" w:hAnsi="仿宋" w:hint="eastAsia"/>
                <w:color w:val="000000" w:themeColor="text1"/>
                <w:sz w:val="24"/>
              </w:rPr>
              <w:t>金额的20%，第四期支付</w:t>
            </w:r>
            <w:r w:rsidR="0081337E">
              <w:rPr>
                <w:rFonts w:ascii="仿宋" w:eastAsia="仿宋" w:hAnsi="仿宋" w:hint="eastAsia"/>
                <w:color w:val="000000" w:themeColor="text1"/>
                <w:sz w:val="24"/>
              </w:rPr>
              <w:t>年度</w:t>
            </w:r>
            <w:r w:rsidRPr="00D53E54">
              <w:rPr>
                <w:rFonts w:ascii="仿宋" w:eastAsia="仿宋" w:hAnsi="仿宋" w:hint="eastAsia"/>
                <w:color w:val="000000" w:themeColor="text1"/>
                <w:sz w:val="24"/>
              </w:rPr>
              <w:t>金额的35%，每季度实际支付额按考核情况计算。</w:t>
            </w:r>
          </w:p>
          <w:p w14:paraId="2321E060" w14:textId="77777777" w:rsidR="00D06D00" w:rsidRPr="00D53E54" w:rsidRDefault="00000000">
            <w:pPr>
              <w:rPr>
                <w:rFonts w:ascii="仿宋" w:eastAsia="仿宋" w:hAnsi="仿宋"/>
                <w:color w:val="000000" w:themeColor="text1"/>
                <w:sz w:val="24"/>
              </w:rPr>
            </w:pPr>
            <w:r w:rsidRPr="00D53E54">
              <w:rPr>
                <w:rFonts w:ascii="仿宋" w:eastAsia="仿宋" w:hAnsi="仿宋" w:hint="eastAsia"/>
                <w:color w:val="000000" w:themeColor="text1"/>
                <w:sz w:val="24"/>
              </w:rPr>
              <w:t>注：付款前，成交供应商须提供符合要求的财务发票，否则采购单位有权不予支付，且不承担违约责任，但成交供应商仍须履行本合同。</w:t>
            </w:r>
          </w:p>
        </w:tc>
      </w:tr>
      <w:tr w:rsidR="00D06D00" w:rsidRPr="00D53E54" w14:paraId="05589AD3" w14:textId="77777777">
        <w:trPr>
          <w:cantSplit/>
          <w:trHeight w:val="1445"/>
          <w:jc w:val="center"/>
        </w:trPr>
        <w:tc>
          <w:tcPr>
            <w:tcW w:w="1436" w:type="dxa"/>
            <w:tcBorders>
              <w:top w:val="single" w:sz="4" w:space="0" w:color="auto"/>
              <w:left w:val="single" w:sz="4" w:space="0" w:color="auto"/>
              <w:bottom w:val="single" w:sz="4" w:space="0" w:color="auto"/>
              <w:right w:val="single" w:sz="4" w:space="0" w:color="auto"/>
            </w:tcBorders>
            <w:vAlign w:val="center"/>
          </w:tcPr>
          <w:p w14:paraId="337B71DB" w14:textId="77777777" w:rsidR="00D06D00" w:rsidRPr="00D53E54" w:rsidRDefault="00000000">
            <w:pPr>
              <w:spacing w:beforeLines="100" w:before="240" w:afterLines="100" w:after="240"/>
              <w:jc w:val="center"/>
              <w:rPr>
                <w:rFonts w:ascii="仿宋" w:eastAsia="仿宋" w:hAnsi="仿宋"/>
                <w:b/>
                <w:color w:val="000000" w:themeColor="text1"/>
                <w:sz w:val="24"/>
              </w:rPr>
            </w:pPr>
            <w:r w:rsidRPr="00D53E54">
              <w:rPr>
                <w:rFonts w:ascii="仿宋" w:eastAsia="仿宋" w:hAnsi="仿宋" w:hint="eastAsia"/>
                <w:b/>
                <w:color w:val="000000" w:themeColor="text1"/>
                <w:sz w:val="24"/>
              </w:rPr>
              <w:t>其他约定</w:t>
            </w:r>
          </w:p>
        </w:tc>
        <w:tc>
          <w:tcPr>
            <w:tcW w:w="7416" w:type="dxa"/>
            <w:tcBorders>
              <w:top w:val="single" w:sz="4" w:space="0" w:color="auto"/>
              <w:left w:val="single" w:sz="4" w:space="0" w:color="auto"/>
              <w:bottom w:val="single" w:sz="4" w:space="0" w:color="auto"/>
              <w:right w:val="single" w:sz="4" w:space="0" w:color="auto"/>
            </w:tcBorders>
            <w:vAlign w:val="center"/>
          </w:tcPr>
          <w:p w14:paraId="21CBB720" w14:textId="77777777" w:rsidR="00D06D00" w:rsidRPr="00D53E54" w:rsidRDefault="00000000">
            <w:pPr>
              <w:snapToGrid w:val="0"/>
              <w:jc w:val="left"/>
              <w:rPr>
                <w:rFonts w:ascii="仿宋" w:eastAsia="仿宋" w:hAnsi="仿宋"/>
                <w:color w:val="000000" w:themeColor="text1"/>
                <w:sz w:val="24"/>
              </w:rPr>
            </w:pPr>
            <w:r w:rsidRPr="00D53E54">
              <w:rPr>
                <w:rFonts w:ascii="仿宋" w:eastAsia="仿宋" w:hAnsi="仿宋" w:hint="eastAsia"/>
                <w:color w:val="000000" w:themeColor="text1"/>
                <w:sz w:val="24"/>
              </w:rPr>
              <w:t>中标供应商不得将相关工作转包，一经发现有转包行为本协议自动终止，并追究成交供应</w:t>
            </w:r>
            <w:proofErr w:type="gramStart"/>
            <w:r w:rsidRPr="00D53E54">
              <w:rPr>
                <w:rFonts w:ascii="仿宋" w:eastAsia="仿宋" w:hAnsi="仿宋" w:hint="eastAsia"/>
                <w:color w:val="000000" w:themeColor="text1"/>
                <w:sz w:val="24"/>
              </w:rPr>
              <w:t>商相关</w:t>
            </w:r>
            <w:proofErr w:type="gramEnd"/>
            <w:r w:rsidRPr="00D53E54">
              <w:rPr>
                <w:rFonts w:ascii="仿宋" w:eastAsia="仿宋" w:hAnsi="仿宋" w:hint="eastAsia"/>
                <w:color w:val="000000" w:themeColor="text1"/>
                <w:sz w:val="24"/>
              </w:rPr>
              <w:t>责任。</w:t>
            </w:r>
          </w:p>
          <w:p w14:paraId="1F3D14ED" w14:textId="77777777" w:rsidR="00D06D00" w:rsidRPr="00D53E54" w:rsidRDefault="00000000">
            <w:pPr>
              <w:snapToGrid w:val="0"/>
              <w:jc w:val="left"/>
              <w:rPr>
                <w:rFonts w:ascii="仿宋" w:eastAsia="仿宋" w:hAnsi="仿宋"/>
                <w:color w:val="000000" w:themeColor="text1"/>
                <w:sz w:val="24"/>
              </w:rPr>
            </w:pPr>
            <w:r w:rsidRPr="00D53E54">
              <w:rPr>
                <w:rFonts w:ascii="仿宋" w:eastAsia="仿宋" w:hAnsi="仿宋" w:hint="eastAsia"/>
                <w:color w:val="000000" w:themeColor="text1"/>
                <w:sz w:val="24"/>
              </w:rPr>
              <w:t>项目实施过程中发生的死亡、人身伤害、财产损失、损害以及任何其它损失、损害和引起的费用和开支，由供应商承担全部责任。</w:t>
            </w:r>
          </w:p>
        </w:tc>
      </w:tr>
      <w:bookmarkEnd w:id="31"/>
      <w:bookmarkEnd w:id="32"/>
      <w:bookmarkEnd w:id="33"/>
      <w:bookmarkEnd w:id="34"/>
      <w:bookmarkEnd w:id="35"/>
    </w:tbl>
    <w:p w14:paraId="33383225" w14:textId="77777777" w:rsidR="00D06D00" w:rsidRPr="00D53E54" w:rsidRDefault="00D06D00">
      <w:pPr>
        <w:rPr>
          <w:rFonts w:ascii="仿宋" w:eastAsia="仿宋" w:hAnsi="仿宋" w:cs="宋体"/>
          <w:snapToGrid w:val="0"/>
          <w:color w:val="000000" w:themeColor="text1"/>
          <w:kern w:val="0"/>
          <w:sz w:val="24"/>
        </w:rPr>
      </w:pPr>
    </w:p>
    <w:p w14:paraId="0DE896B4" w14:textId="77777777" w:rsidR="00D06D00" w:rsidRPr="00D53E54" w:rsidRDefault="00000000">
      <w:pPr>
        <w:spacing w:line="360" w:lineRule="auto"/>
        <w:jc w:val="center"/>
        <w:outlineLvl w:val="0"/>
        <w:rPr>
          <w:rFonts w:ascii="仿宋" w:eastAsia="仿宋" w:hAnsi="仿宋" w:cs="宋体"/>
          <w:b/>
          <w:color w:val="000000" w:themeColor="text1"/>
          <w:sz w:val="36"/>
          <w:szCs w:val="36"/>
        </w:rPr>
      </w:pPr>
      <w:r w:rsidRPr="00D53E54">
        <w:rPr>
          <w:rFonts w:ascii="仿宋" w:eastAsia="仿宋" w:hAnsi="仿宋" w:cs="宋体" w:hint="eastAsia"/>
          <w:b/>
          <w:color w:val="000000" w:themeColor="text1"/>
          <w:sz w:val="24"/>
        </w:rPr>
        <w:br w:type="page"/>
      </w:r>
      <w:r w:rsidRPr="00D53E54">
        <w:rPr>
          <w:rFonts w:ascii="仿宋" w:eastAsia="仿宋" w:hAnsi="仿宋" w:cs="宋体" w:hint="eastAsia"/>
          <w:b/>
          <w:color w:val="000000" w:themeColor="text1"/>
          <w:sz w:val="36"/>
          <w:szCs w:val="36"/>
        </w:rPr>
        <w:lastRenderedPageBreak/>
        <w:t xml:space="preserve">第四部分   </w:t>
      </w:r>
      <w:bookmarkStart w:id="36" w:name="_Toc184314437"/>
      <w:bookmarkStart w:id="37" w:name="_Toc184308095"/>
      <w:bookmarkStart w:id="38" w:name="_Toc184312133"/>
      <w:bookmarkStart w:id="39" w:name="_Toc184312128"/>
      <w:bookmarkStart w:id="40" w:name="_Toc184312131"/>
      <w:bookmarkStart w:id="41" w:name="_Toc184313279"/>
      <w:bookmarkStart w:id="42" w:name="_Toc184310330"/>
      <w:bookmarkStart w:id="43" w:name="_Toc184310307"/>
      <w:bookmarkStart w:id="44" w:name="_Toc184314450"/>
      <w:bookmarkStart w:id="45" w:name="_Toc184314421"/>
      <w:bookmarkStart w:id="46" w:name="_Toc184314414"/>
      <w:bookmarkStart w:id="47" w:name="_Toc184310296"/>
      <w:bookmarkStart w:id="48" w:name="_Toc184310283"/>
      <w:bookmarkStart w:id="49" w:name="_Toc184310299"/>
      <w:bookmarkStart w:id="50" w:name="_Toc184314472"/>
      <w:bookmarkStart w:id="51" w:name="_Toc184314428"/>
      <w:bookmarkStart w:id="52" w:name="_Toc184313277"/>
      <w:bookmarkStart w:id="53" w:name="_Toc184312139"/>
      <w:bookmarkStart w:id="54" w:name="_Toc184312067"/>
      <w:bookmarkStart w:id="55" w:name="_Toc184313295"/>
      <w:bookmarkStart w:id="56" w:name="_Toc184314449"/>
      <w:bookmarkStart w:id="57" w:name="_Toc184310289"/>
      <w:bookmarkStart w:id="58" w:name="_Toc184314444"/>
      <w:bookmarkStart w:id="59" w:name="_Toc184312085"/>
      <w:bookmarkStart w:id="60" w:name="_Toc184312138"/>
      <w:bookmarkStart w:id="61" w:name="_Toc184313238"/>
      <w:bookmarkStart w:id="62" w:name="_Toc184313244"/>
      <w:bookmarkStart w:id="63" w:name="_Toc184313262"/>
      <w:bookmarkStart w:id="64" w:name="_Toc184313282"/>
      <w:bookmarkStart w:id="65" w:name="_Toc184314482"/>
      <w:bookmarkStart w:id="66" w:name="_Toc184313274"/>
      <w:bookmarkStart w:id="67" w:name="_Toc184313306"/>
      <w:bookmarkStart w:id="68" w:name="_Toc184312079"/>
      <w:bookmarkStart w:id="69" w:name="_Toc184312075"/>
      <w:bookmarkStart w:id="70" w:name="_Toc184308079"/>
      <w:bookmarkStart w:id="71" w:name="_Toc184310323"/>
      <w:bookmarkStart w:id="72" w:name="_Toc184314415"/>
      <w:bookmarkStart w:id="73" w:name="_Toc184312104"/>
      <w:bookmarkStart w:id="74" w:name="_Toc184312099"/>
      <w:bookmarkStart w:id="75" w:name="_Toc184314445"/>
      <w:bookmarkStart w:id="76" w:name="_Toc184314460"/>
      <w:bookmarkStart w:id="77" w:name="_Toc184314420"/>
      <w:bookmarkStart w:id="78" w:name="_Toc184310319"/>
      <w:bookmarkStart w:id="79" w:name="_Toc184310272"/>
      <w:bookmarkStart w:id="80" w:name="_Toc184308108"/>
      <w:bookmarkStart w:id="81" w:name="_Toc184310284"/>
      <w:bookmarkStart w:id="82" w:name="_Toc184308100"/>
      <w:bookmarkStart w:id="83" w:name="_Toc184308041"/>
      <w:bookmarkStart w:id="84" w:name="_Toc184312074"/>
      <w:bookmarkStart w:id="85" w:name="_Toc184310312"/>
      <w:bookmarkStart w:id="86" w:name="_Toc184312102"/>
      <w:bookmarkStart w:id="87" w:name="_Toc184308039"/>
      <w:bookmarkStart w:id="88" w:name="_Toc184310297"/>
      <w:bookmarkStart w:id="89" w:name="_Toc184314478"/>
      <w:bookmarkStart w:id="90" w:name="_Toc184310318"/>
      <w:bookmarkStart w:id="91" w:name="_Toc184308044"/>
      <w:bookmarkStart w:id="92" w:name="_Toc184308086"/>
      <w:bookmarkStart w:id="93" w:name="_Toc184310328"/>
      <w:bookmarkStart w:id="94" w:name="_Toc184308066"/>
      <w:bookmarkStart w:id="95" w:name="_Toc184310316"/>
      <w:bookmarkStart w:id="96" w:name="_Toc184313265"/>
      <w:bookmarkStart w:id="97" w:name="_Toc184313256"/>
      <w:bookmarkStart w:id="98" w:name="_Toc184314462"/>
      <w:bookmarkStart w:id="99" w:name="_Toc184310287"/>
      <w:bookmarkStart w:id="100" w:name="_Toc184310324"/>
      <w:bookmarkStart w:id="101" w:name="_Toc184314411"/>
      <w:bookmarkStart w:id="102" w:name="_Toc184312078"/>
      <w:bookmarkStart w:id="103" w:name="_Toc184308096"/>
      <w:bookmarkStart w:id="104" w:name="_Toc184314432"/>
      <w:bookmarkStart w:id="105" w:name="_Toc184312073"/>
      <w:bookmarkStart w:id="106" w:name="_Toc184310285"/>
      <w:bookmarkStart w:id="107" w:name="_Toc184314473"/>
      <w:bookmarkStart w:id="108" w:name="_Toc184313264"/>
      <w:bookmarkStart w:id="109" w:name="_Toc184312081"/>
      <w:bookmarkStart w:id="110" w:name="_Toc184312093"/>
      <w:bookmarkStart w:id="111" w:name="_Toc184314418"/>
      <w:bookmarkStart w:id="112" w:name="_Toc184312089"/>
      <w:bookmarkStart w:id="113" w:name="_Toc184313246"/>
      <w:bookmarkStart w:id="114" w:name="_Toc184310311"/>
      <w:bookmarkStart w:id="115" w:name="_Toc184313301"/>
      <w:bookmarkStart w:id="116" w:name="_Toc184312129"/>
      <w:bookmarkStart w:id="117" w:name="_Toc184312086"/>
      <w:bookmarkStart w:id="118" w:name="_Toc184314480"/>
      <w:bookmarkStart w:id="119" w:name="_Toc184312111"/>
      <w:bookmarkStart w:id="120" w:name="_Toc184314431"/>
      <w:bookmarkStart w:id="121" w:name="_Toc184310339"/>
      <w:bookmarkStart w:id="122" w:name="_Toc184313243"/>
      <w:bookmarkStart w:id="123" w:name="_Toc184310314"/>
      <w:bookmarkStart w:id="124" w:name="_Toc184314479"/>
      <w:bookmarkStart w:id="125" w:name="_Toc184308059"/>
      <w:bookmarkStart w:id="126" w:name="_Toc184314442"/>
      <w:bookmarkStart w:id="127" w:name="_Toc184313259"/>
      <w:bookmarkStart w:id="128" w:name="_Toc184314461"/>
      <w:bookmarkStart w:id="129" w:name="_Toc184313260"/>
      <w:bookmarkStart w:id="130" w:name="_Toc184310277"/>
      <w:bookmarkStart w:id="131" w:name="_Toc184314457"/>
      <w:bookmarkStart w:id="132" w:name="_Toc184310344"/>
      <w:bookmarkStart w:id="133" w:name="_Toc184312071"/>
      <w:bookmarkStart w:id="134" w:name="_Toc184312092"/>
      <w:bookmarkStart w:id="135" w:name="_Toc184310333"/>
      <w:bookmarkStart w:id="136" w:name="_Toc184313272"/>
      <w:bookmarkStart w:id="137" w:name="_Toc184313266"/>
      <w:bookmarkStart w:id="138" w:name="_Toc184310279"/>
      <w:bookmarkStart w:id="139" w:name="_Toc184308067"/>
      <w:bookmarkStart w:id="140" w:name="_Toc184313261"/>
      <w:bookmarkStart w:id="141" w:name="_Toc184313254"/>
      <w:bookmarkStart w:id="142" w:name="_Toc184313245"/>
      <w:bookmarkStart w:id="143" w:name="_Toc184314467"/>
      <w:bookmarkStart w:id="144" w:name="_Toc184308071"/>
      <w:bookmarkStart w:id="145" w:name="_Toc184314447"/>
      <w:bookmarkStart w:id="146" w:name="_Toc184312127"/>
      <w:bookmarkStart w:id="147" w:name="_Toc184310342"/>
      <w:bookmarkStart w:id="148" w:name="_Toc184313239"/>
      <w:bookmarkStart w:id="149" w:name="_Toc184308062"/>
      <w:bookmarkStart w:id="150" w:name="_Toc184312106"/>
      <w:bookmarkStart w:id="151" w:name="_Toc184314417"/>
      <w:bookmarkStart w:id="152" w:name="_Toc184308106"/>
      <w:bookmarkStart w:id="153" w:name="_Toc184308091"/>
      <w:bookmarkStart w:id="154" w:name="_Toc184308083"/>
      <w:bookmarkStart w:id="155" w:name="_Toc184313267"/>
      <w:bookmarkStart w:id="156" w:name="_Toc184310274"/>
      <w:bookmarkStart w:id="157" w:name="_Toc184312097"/>
      <w:bookmarkStart w:id="158" w:name="_Toc184310276"/>
      <w:bookmarkStart w:id="159" w:name="_Toc184314433"/>
      <w:bookmarkStart w:id="160" w:name="_Toc184312095"/>
      <w:bookmarkStart w:id="161" w:name="_Toc184314416"/>
      <w:bookmarkStart w:id="162" w:name="_Toc184308094"/>
      <w:bookmarkStart w:id="163" w:name="_Toc184310303"/>
      <w:bookmarkStart w:id="164" w:name="_Toc184312100"/>
      <w:bookmarkStart w:id="165" w:name="_Toc184314463"/>
      <w:bookmarkStart w:id="166" w:name="_Toc184308105"/>
      <w:bookmarkStart w:id="167" w:name="_Toc184313270"/>
      <w:bookmarkStart w:id="168" w:name="_Toc184308042"/>
      <w:bookmarkStart w:id="169" w:name="_Toc184310341"/>
      <w:bookmarkStart w:id="170" w:name="_Toc184314474"/>
      <w:bookmarkStart w:id="171" w:name="_Toc184308089"/>
      <w:bookmarkStart w:id="172" w:name="_Toc184314477"/>
      <w:bookmarkStart w:id="173" w:name="_Toc184310326"/>
      <w:bookmarkStart w:id="174" w:name="_Toc184314434"/>
      <w:bookmarkStart w:id="175" w:name="_Toc184313308"/>
      <w:bookmarkStart w:id="176" w:name="_Toc184310290"/>
      <w:bookmarkStart w:id="177" w:name="_Toc184308061"/>
      <w:bookmarkStart w:id="178" w:name="_Toc184312082"/>
      <w:bookmarkStart w:id="179" w:name="_Toc184310301"/>
      <w:bookmarkStart w:id="180" w:name="_Toc184308038"/>
      <w:bookmarkStart w:id="181" w:name="_Toc184312120"/>
      <w:bookmarkStart w:id="182" w:name="_Toc184312084"/>
      <w:bookmarkStart w:id="183" w:name="_Toc184308057"/>
      <w:bookmarkStart w:id="184" w:name="_Toc184313257"/>
      <w:bookmarkStart w:id="185" w:name="_Toc184313299"/>
      <w:bookmarkStart w:id="186" w:name="_Toc184314438"/>
      <w:bookmarkStart w:id="187" w:name="_Toc184308043"/>
      <w:bookmarkStart w:id="188" w:name="_Toc184314440"/>
      <w:bookmarkStart w:id="189" w:name="_Toc184310335"/>
      <w:bookmarkStart w:id="190" w:name="_Toc184314425"/>
      <w:bookmarkStart w:id="191" w:name="_Toc184310291"/>
      <w:bookmarkStart w:id="192" w:name="_Toc184313294"/>
      <w:bookmarkStart w:id="193" w:name="_Toc184308075"/>
      <w:bookmarkStart w:id="194" w:name="_Toc184310337"/>
      <w:bookmarkStart w:id="195" w:name="_Toc184314453"/>
      <w:bookmarkStart w:id="196" w:name="_Toc184312123"/>
      <w:bookmarkStart w:id="197" w:name="_Toc184314470"/>
      <w:bookmarkStart w:id="198" w:name="_Toc184310278"/>
      <w:bookmarkStart w:id="199" w:name="_Toc184308065"/>
      <w:bookmarkStart w:id="200" w:name="_Toc184313300"/>
      <w:bookmarkStart w:id="201" w:name="_Toc184310275"/>
      <w:bookmarkStart w:id="202" w:name="_Toc184308087"/>
      <w:bookmarkStart w:id="203" w:name="_Toc184314419"/>
      <w:bookmarkStart w:id="204" w:name="_Toc184312068"/>
      <w:bookmarkStart w:id="205" w:name="_Toc184310331"/>
      <w:bookmarkStart w:id="206" w:name="_Toc184308048"/>
      <w:bookmarkStart w:id="207" w:name="_Toc184312076"/>
      <w:bookmarkStart w:id="208" w:name="_Toc184312077"/>
      <w:bookmarkStart w:id="209" w:name="_Toc184314458"/>
      <w:bookmarkStart w:id="210" w:name="_Toc184308090"/>
      <w:bookmarkStart w:id="211" w:name="_Toc184308081"/>
      <w:bookmarkStart w:id="212" w:name="_Toc184314443"/>
      <w:bookmarkStart w:id="213" w:name="_Toc184308055"/>
      <w:bookmarkStart w:id="214" w:name="_Toc184310317"/>
      <w:bookmarkStart w:id="215" w:name="_Toc184308064"/>
      <w:bookmarkStart w:id="216" w:name="_Toc184312108"/>
      <w:bookmarkStart w:id="217" w:name="_Toc184308103"/>
      <w:bookmarkStart w:id="218" w:name="_Toc184308040"/>
      <w:bookmarkStart w:id="219" w:name="_Toc184314468"/>
      <w:bookmarkStart w:id="220" w:name="_Toc184314459"/>
      <w:bookmarkStart w:id="221" w:name="_Toc184312121"/>
      <w:bookmarkStart w:id="222" w:name="_Toc184312112"/>
      <w:bookmarkStart w:id="223" w:name="_Toc184314439"/>
      <w:bookmarkStart w:id="224" w:name="_Toc184312137"/>
      <w:bookmarkStart w:id="225" w:name="_Toc184313304"/>
      <w:bookmarkStart w:id="226" w:name="_Toc184310273"/>
      <w:bookmarkStart w:id="227" w:name="_Toc184314412"/>
      <w:bookmarkStart w:id="228" w:name="_Toc184308037"/>
      <w:bookmarkStart w:id="229" w:name="_Toc184313310"/>
      <w:bookmarkStart w:id="230" w:name="_Toc184313241"/>
      <w:bookmarkStart w:id="231" w:name="_Toc184312109"/>
      <w:bookmarkStart w:id="232" w:name="_Toc184313273"/>
      <w:bookmarkStart w:id="233" w:name="_Toc184308084"/>
      <w:bookmarkStart w:id="234" w:name="_Toc184312114"/>
      <w:bookmarkStart w:id="235" w:name="_Toc184308046"/>
      <w:bookmarkStart w:id="236" w:name="_Toc184310286"/>
      <w:bookmarkStart w:id="237" w:name="_Toc184310304"/>
      <w:bookmarkStart w:id="238" w:name="_Toc184308049"/>
      <w:bookmarkStart w:id="239" w:name="_Toc184312134"/>
      <w:bookmarkStart w:id="240" w:name="_Toc184312132"/>
      <w:bookmarkStart w:id="241" w:name="_Toc184314475"/>
      <w:bookmarkStart w:id="242" w:name="_Toc184308085"/>
      <w:bookmarkStart w:id="243" w:name="_Toc184314465"/>
      <w:bookmarkStart w:id="244" w:name="_Toc184312117"/>
      <w:bookmarkStart w:id="245" w:name="_Toc184310325"/>
      <w:bookmarkStart w:id="246" w:name="_Toc184312087"/>
      <w:bookmarkStart w:id="247" w:name="_Toc184312130"/>
      <w:bookmarkStart w:id="248" w:name="_Toc184312113"/>
      <w:bookmarkStart w:id="249" w:name="_Toc184312116"/>
      <w:bookmarkStart w:id="250" w:name="_Toc184308088"/>
      <w:bookmarkStart w:id="251" w:name="_Toc184314423"/>
      <w:bookmarkStart w:id="252" w:name="_Toc184312094"/>
      <w:bookmarkStart w:id="253" w:name="_Toc184312088"/>
      <w:bookmarkStart w:id="254" w:name="_Toc184310308"/>
      <w:bookmarkStart w:id="255" w:name="_Toc184313298"/>
      <w:bookmarkStart w:id="256" w:name="_Toc184312096"/>
      <w:bookmarkStart w:id="257" w:name="_Toc184308102"/>
      <w:bookmarkStart w:id="258" w:name="_Toc184308068"/>
      <w:bookmarkStart w:id="259" w:name="_Toc184313287"/>
      <w:bookmarkStart w:id="260" w:name="_Toc184313248"/>
      <w:bookmarkStart w:id="261" w:name="_Toc184312119"/>
      <w:bookmarkStart w:id="262" w:name="_Toc184312135"/>
      <w:bookmarkStart w:id="263" w:name="_Toc184314466"/>
      <w:bookmarkStart w:id="264" w:name="_Toc184313281"/>
      <w:bookmarkStart w:id="265" w:name="_Toc184308104"/>
      <w:bookmarkStart w:id="266" w:name="_Toc184310305"/>
      <w:bookmarkStart w:id="267" w:name="_Toc184312091"/>
      <w:bookmarkStart w:id="268" w:name="_Toc184313242"/>
      <w:bookmarkStart w:id="269" w:name="_Toc184312083"/>
      <w:bookmarkStart w:id="270" w:name="_Toc184314476"/>
      <w:bookmarkStart w:id="271" w:name="_Toc184313288"/>
      <w:bookmarkStart w:id="272" w:name="_Toc184314413"/>
      <w:bookmarkStart w:id="273" w:name="_Toc184313303"/>
      <w:bookmarkStart w:id="274" w:name="_Toc184310334"/>
      <w:bookmarkStart w:id="275" w:name="_Toc184312072"/>
      <w:bookmarkStart w:id="276" w:name="_Toc184314436"/>
      <w:bookmarkStart w:id="277" w:name="_Toc184313263"/>
      <w:bookmarkStart w:id="278" w:name="_Toc184314424"/>
      <w:bookmarkStart w:id="279" w:name="_Toc184310288"/>
      <w:bookmarkStart w:id="280" w:name="_Toc184308099"/>
      <w:bookmarkStart w:id="281" w:name="_Toc184313285"/>
      <w:bookmarkStart w:id="282" w:name="_Toc184313251"/>
      <w:bookmarkStart w:id="283" w:name="_Toc184310340"/>
      <w:bookmarkStart w:id="284" w:name="_Toc184310322"/>
      <w:bookmarkStart w:id="285" w:name="_Toc184312125"/>
      <w:bookmarkStart w:id="286" w:name="_Toc184312136"/>
      <w:bookmarkStart w:id="287" w:name="_Toc184312069"/>
      <w:bookmarkStart w:id="288" w:name="_Toc184314452"/>
      <w:bookmarkStart w:id="289" w:name="_Toc184308051"/>
      <w:bookmarkStart w:id="290" w:name="_Toc184312098"/>
      <w:bookmarkStart w:id="291" w:name="_Toc184308054"/>
      <w:bookmarkStart w:id="292" w:name="_Toc184313258"/>
      <w:bookmarkStart w:id="293" w:name="_Toc184308056"/>
      <w:bookmarkStart w:id="294" w:name="_Toc184314454"/>
      <w:bookmarkStart w:id="295" w:name="_Toc184310329"/>
      <w:bookmarkStart w:id="296" w:name="_Toc184308098"/>
      <w:bookmarkStart w:id="297" w:name="_Toc184312126"/>
      <w:bookmarkStart w:id="298" w:name="_Toc184308073"/>
      <w:bookmarkStart w:id="299" w:name="_Toc184314446"/>
      <w:bookmarkStart w:id="300" w:name="_Toc184308077"/>
      <w:bookmarkStart w:id="301" w:name="_Toc184308072"/>
      <w:bookmarkStart w:id="302" w:name="_Toc184314441"/>
      <w:bookmarkStart w:id="303" w:name="_Toc184312122"/>
      <w:bookmarkStart w:id="304" w:name="_Toc184310321"/>
      <w:bookmarkStart w:id="305" w:name="_Toc184310315"/>
      <w:bookmarkStart w:id="306" w:name="_Toc184314435"/>
      <w:bookmarkStart w:id="307" w:name="_Toc184308107"/>
      <w:bookmarkStart w:id="308" w:name="_Toc184313280"/>
      <w:bookmarkStart w:id="309" w:name="_Toc184314481"/>
      <w:bookmarkStart w:id="310" w:name="_Toc184310309"/>
      <w:bookmarkStart w:id="311" w:name="_Toc184313253"/>
      <w:bookmarkStart w:id="312" w:name="_Toc184313247"/>
      <w:bookmarkStart w:id="313" w:name="_Toc184310280"/>
      <w:bookmarkStart w:id="314" w:name="_Toc184310294"/>
      <w:bookmarkStart w:id="315" w:name="_Toc184310338"/>
      <w:bookmarkStart w:id="316" w:name="_Toc184312090"/>
      <w:bookmarkStart w:id="317" w:name="_Toc184308078"/>
      <w:bookmarkStart w:id="318" w:name="_Toc184313290"/>
      <w:bookmarkStart w:id="319" w:name="_Toc184308058"/>
      <w:bookmarkStart w:id="320" w:name="_Toc184308076"/>
      <w:bookmarkStart w:id="321" w:name="_Toc184312118"/>
      <w:bookmarkStart w:id="322" w:name="_Toc184308047"/>
      <w:bookmarkStart w:id="323" w:name="_Toc184308074"/>
      <w:bookmarkStart w:id="324" w:name="_Toc184310336"/>
      <w:bookmarkStart w:id="325" w:name="_Toc184314427"/>
      <w:bookmarkStart w:id="326" w:name="_Toc184313293"/>
      <w:bookmarkStart w:id="327" w:name="_Toc184313278"/>
      <w:bookmarkStart w:id="328" w:name="_Toc184313297"/>
      <w:bookmarkStart w:id="329" w:name="_Toc184314456"/>
      <w:bookmarkStart w:id="330" w:name="_Toc184313307"/>
      <w:bookmarkStart w:id="331" w:name="_Toc184313286"/>
      <w:bookmarkStart w:id="332" w:name="_Toc184308080"/>
      <w:bookmarkStart w:id="333" w:name="_Toc184310298"/>
      <w:bookmarkStart w:id="334" w:name="_Toc184308036"/>
      <w:bookmarkStart w:id="335" w:name="_Toc184310310"/>
      <w:bookmarkStart w:id="336" w:name="_Toc184313296"/>
      <w:bookmarkStart w:id="337" w:name="_Toc184313289"/>
      <w:bookmarkStart w:id="338" w:name="_Toc184308092"/>
      <w:bookmarkStart w:id="339" w:name="_Toc184310327"/>
      <w:bookmarkStart w:id="340" w:name="_Toc184308101"/>
      <w:bookmarkStart w:id="341" w:name="_Toc184310306"/>
      <w:bookmarkStart w:id="342" w:name="_Toc184308097"/>
      <w:bookmarkStart w:id="343" w:name="_Toc184313250"/>
      <w:bookmarkStart w:id="344" w:name="_Toc184314469"/>
      <w:bookmarkStart w:id="345" w:name="_Toc184313291"/>
      <w:bookmarkStart w:id="346" w:name="_Toc184312124"/>
      <w:bookmarkStart w:id="347" w:name="_Toc184308069"/>
      <w:bookmarkStart w:id="348" w:name="_Toc184308070"/>
      <w:bookmarkStart w:id="349" w:name="_Toc184310302"/>
      <w:bookmarkStart w:id="350" w:name="_Toc184308060"/>
      <w:bookmarkStart w:id="351" w:name="_Toc184314464"/>
      <w:bookmarkStart w:id="352" w:name="_Toc184313249"/>
      <w:bookmarkStart w:id="353" w:name="_Toc184314422"/>
      <w:bookmarkStart w:id="354" w:name="_Toc184313240"/>
      <w:bookmarkStart w:id="355" w:name="_Toc184314455"/>
      <w:bookmarkStart w:id="356" w:name="_Toc184314410"/>
      <w:bookmarkStart w:id="357" w:name="_Toc184313276"/>
      <w:bookmarkStart w:id="358" w:name="_Toc184310313"/>
      <w:bookmarkStart w:id="359" w:name="_Toc184313305"/>
      <w:bookmarkStart w:id="360" w:name="_Toc184314448"/>
      <w:bookmarkStart w:id="361" w:name="_Toc184313302"/>
      <w:bookmarkStart w:id="362" w:name="_Toc184310300"/>
      <w:bookmarkStart w:id="363" w:name="_Toc184308093"/>
      <w:bookmarkStart w:id="364" w:name="_Toc184314430"/>
      <w:bookmarkStart w:id="365" w:name="_Toc184310320"/>
      <w:bookmarkStart w:id="366" w:name="_Toc184308053"/>
      <w:bookmarkStart w:id="367" w:name="_Toc184313309"/>
      <w:bookmarkStart w:id="368" w:name="_Toc184312105"/>
      <w:bookmarkStart w:id="369" w:name="_Toc184312103"/>
      <w:bookmarkStart w:id="370" w:name="_Toc184310293"/>
      <w:bookmarkStart w:id="371" w:name="_Toc184310281"/>
      <w:bookmarkStart w:id="372" w:name="_Toc184313255"/>
      <w:bookmarkStart w:id="373" w:name="_Toc184314471"/>
      <w:bookmarkStart w:id="374" w:name="_Toc184314426"/>
      <w:bookmarkStart w:id="375" w:name="_Toc184310295"/>
      <w:bookmarkStart w:id="376" w:name="_Toc184310332"/>
      <w:bookmarkStart w:id="377" w:name="_Toc184313268"/>
      <w:bookmarkStart w:id="378" w:name="_Toc184314429"/>
      <w:bookmarkStart w:id="379" w:name="_Toc184312070"/>
      <w:bookmarkStart w:id="380" w:name="_Toc184313269"/>
      <w:bookmarkStart w:id="381" w:name="_Toc184308052"/>
      <w:bookmarkStart w:id="382" w:name="_Toc184308050"/>
      <w:bookmarkStart w:id="383" w:name="_Toc184312107"/>
      <w:bookmarkStart w:id="384" w:name="_Toc184313271"/>
      <w:bookmarkStart w:id="385" w:name="_Toc184313252"/>
      <w:bookmarkStart w:id="386" w:name="_Toc184313283"/>
      <w:bookmarkStart w:id="387" w:name="_Toc184312101"/>
      <w:bookmarkStart w:id="388" w:name="_Toc184308082"/>
      <w:bookmarkStart w:id="389" w:name="_Toc184312110"/>
      <w:bookmarkStart w:id="390" w:name="_Toc184312080"/>
      <w:bookmarkStart w:id="391" w:name="_Toc184313284"/>
      <w:bookmarkStart w:id="392" w:name="_Toc184313292"/>
      <w:bookmarkStart w:id="393" w:name="_Toc184308063"/>
      <w:bookmarkStart w:id="394" w:name="_Toc184310343"/>
      <w:bookmarkStart w:id="395" w:name="_Toc184312115"/>
      <w:bookmarkStart w:id="396" w:name="_Toc184313275"/>
      <w:bookmarkStart w:id="397" w:name="_Toc184308045"/>
      <w:bookmarkStart w:id="398" w:name="_Toc184314451"/>
      <w:bookmarkStart w:id="399" w:name="_Toc184310292"/>
      <w:bookmarkStart w:id="400" w:name="_Toc18431028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D53E54">
        <w:rPr>
          <w:rFonts w:ascii="仿宋" w:eastAsia="仿宋" w:hAnsi="仿宋" w:cs="宋体" w:hint="eastAsia"/>
          <w:b/>
          <w:color w:val="000000" w:themeColor="text1"/>
          <w:sz w:val="36"/>
          <w:szCs w:val="36"/>
        </w:rPr>
        <w:t>评标办法</w:t>
      </w:r>
    </w:p>
    <w:p w14:paraId="2EEA2207" w14:textId="77777777" w:rsidR="00D06D00" w:rsidRPr="00D53E54" w:rsidRDefault="00000000">
      <w:pPr>
        <w:snapToGrid w:val="0"/>
        <w:spacing w:line="360" w:lineRule="auto"/>
        <w:jc w:val="center"/>
        <w:rPr>
          <w:rFonts w:ascii="仿宋" w:eastAsia="仿宋" w:hAnsi="仿宋" w:cs="宋体"/>
          <w:b/>
          <w:color w:val="000000" w:themeColor="text1"/>
          <w:sz w:val="32"/>
          <w:szCs w:val="20"/>
        </w:rPr>
      </w:pPr>
      <w:r w:rsidRPr="00D53E54">
        <w:rPr>
          <w:rFonts w:ascii="仿宋" w:eastAsia="仿宋" w:hAnsi="仿宋" w:cs="宋体" w:hint="eastAsia"/>
          <w:b/>
          <w:color w:val="000000" w:themeColor="text1"/>
          <w:sz w:val="32"/>
          <w:szCs w:val="20"/>
        </w:rPr>
        <w:t>评标办法前附表</w:t>
      </w:r>
    </w:p>
    <w:tbl>
      <w:tblPr>
        <w:tblStyle w:val="aff7"/>
        <w:tblW w:w="5000" w:type="pct"/>
        <w:tblLook w:val="04A0" w:firstRow="1" w:lastRow="0" w:firstColumn="1" w:lastColumn="0" w:noHBand="0" w:noVBand="1"/>
      </w:tblPr>
      <w:tblGrid>
        <w:gridCol w:w="676"/>
        <w:gridCol w:w="708"/>
        <w:gridCol w:w="3050"/>
        <w:gridCol w:w="765"/>
        <w:gridCol w:w="1147"/>
        <w:gridCol w:w="2149"/>
      </w:tblGrid>
      <w:tr w:rsidR="00D53E54" w:rsidRPr="00D53E54" w14:paraId="754B05B2" w14:textId="77777777">
        <w:tc>
          <w:tcPr>
            <w:tcW w:w="397" w:type="pct"/>
            <w:vAlign w:val="center"/>
          </w:tcPr>
          <w:p w14:paraId="67282794"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序号</w:t>
            </w:r>
          </w:p>
        </w:tc>
        <w:tc>
          <w:tcPr>
            <w:tcW w:w="2212" w:type="pct"/>
            <w:gridSpan w:val="2"/>
            <w:vAlign w:val="center"/>
          </w:tcPr>
          <w:p w14:paraId="0A834C15"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评标标准</w:t>
            </w:r>
          </w:p>
        </w:tc>
        <w:tc>
          <w:tcPr>
            <w:tcW w:w="450" w:type="pct"/>
            <w:vAlign w:val="center"/>
          </w:tcPr>
          <w:p w14:paraId="6A0A8A02"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权重</w:t>
            </w:r>
          </w:p>
        </w:tc>
        <w:tc>
          <w:tcPr>
            <w:tcW w:w="675" w:type="pct"/>
            <w:vAlign w:val="center"/>
          </w:tcPr>
          <w:p w14:paraId="315D5A66" w14:textId="77777777" w:rsidR="00D06D00" w:rsidRPr="00D53E54" w:rsidRDefault="00000000">
            <w:pPr>
              <w:snapToGrid w:val="0"/>
              <w:spacing w:line="400" w:lineRule="exact"/>
              <w:jc w:val="center"/>
              <w:rPr>
                <w:rFonts w:ascii="仿宋" w:eastAsia="仿宋" w:hAnsi="仿宋" w:cs="仿宋_GB2312"/>
                <w:bCs/>
                <w:color w:val="000000" w:themeColor="text1"/>
                <w:sz w:val="24"/>
              </w:rPr>
            </w:pPr>
            <w:r w:rsidRPr="00D53E54">
              <w:rPr>
                <w:rFonts w:ascii="仿宋" w:eastAsia="仿宋" w:hAnsi="仿宋" w:cs="仿宋_GB2312" w:hint="eastAsia"/>
                <w:bCs/>
                <w:color w:val="000000" w:themeColor="text1"/>
                <w:sz w:val="24"/>
              </w:rPr>
              <w:t>主观分/客观分属性</w:t>
            </w:r>
          </w:p>
        </w:tc>
        <w:tc>
          <w:tcPr>
            <w:tcW w:w="1265" w:type="pct"/>
          </w:tcPr>
          <w:p w14:paraId="6561D591"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投标文件中评标标准相应的商务技术资料目录*</w:t>
            </w:r>
          </w:p>
        </w:tc>
      </w:tr>
      <w:tr w:rsidR="00D53E54" w:rsidRPr="00D53E54" w14:paraId="2BF8123D" w14:textId="77777777">
        <w:tc>
          <w:tcPr>
            <w:tcW w:w="397" w:type="pct"/>
            <w:vAlign w:val="center"/>
          </w:tcPr>
          <w:p w14:paraId="5A267EB0"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1</w:t>
            </w:r>
          </w:p>
        </w:tc>
        <w:tc>
          <w:tcPr>
            <w:tcW w:w="2212" w:type="pct"/>
            <w:gridSpan w:val="2"/>
          </w:tcPr>
          <w:p w14:paraId="11D71E0D" w14:textId="77777777"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供应商同时具有卫生主管部门备案的确认书及病媒生物消杀专业机构资质</w:t>
            </w:r>
            <w:proofErr w:type="gramStart"/>
            <w:r w:rsidRPr="00D53E54">
              <w:rPr>
                <w:rFonts w:ascii="仿宋" w:eastAsia="仿宋" w:hAnsi="仿宋" w:cs="仿宋_GB2312" w:hint="eastAsia"/>
                <w:color w:val="000000" w:themeColor="text1"/>
                <w:sz w:val="24"/>
              </w:rPr>
              <w:t>证书甲级</w:t>
            </w:r>
            <w:proofErr w:type="gramEnd"/>
            <w:r w:rsidRPr="00D53E54">
              <w:rPr>
                <w:rFonts w:ascii="仿宋" w:eastAsia="仿宋" w:hAnsi="仿宋" w:cs="仿宋_GB2312" w:hint="eastAsia"/>
                <w:color w:val="000000" w:themeColor="text1"/>
                <w:sz w:val="24"/>
              </w:rPr>
              <w:t>的得5分，乙级得3分，丙级得1分，没有不得分。证明材料：备案确认书、资质证书。</w:t>
            </w:r>
          </w:p>
        </w:tc>
        <w:tc>
          <w:tcPr>
            <w:tcW w:w="450" w:type="pct"/>
            <w:vAlign w:val="center"/>
          </w:tcPr>
          <w:p w14:paraId="04A892B9"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5</w:t>
            </w:r>
          </w:p>
        </w:tc>
        <w:tc>
          <w:tcPr>
            <w:tcW w:w="675" w:type="pct"/>
            <w:vAlign w:val="center"/>
          </w:tcPr>
          <w:p w14:paraId="521166F2"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客观分</w:t>
            </w:r>
          </w:p>
        </w:tc>
        <w:tc>
          <w:tcPr>
            <w:tcW w:w="1265" w:type="pct"/>
          </w:tcPr>
          <w:p w14:paraId="00A74469"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79E3DA2E" w14:textId="77777777">
        <w:tc>
          <w:tcPr>
            <w:tcW w:w="397" w:type="pct"/>
            <w:vAlign w:val="center"/>
          </w:tcPr>
          <w:p w14:paraId="66E07A70"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2</w:t>
            </w:r>
          </w:p>
        </w:tc>
        <w:tc>
          <w:tcPr>
            <w:tcW w:w="2212" w:type="pct"/>
            <w:gridSpan w:val="2"/>
          </w:tcPr>
          <w:p w14:paraId="4CC5FC95" w14:textId="77777777"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投标人通过质量管理体系认证、职业健康安全体系认证、环境管理体系认证的，每个证书得1分，最高得3分；（提供国家</w:t>
            </w:r>
            <w:proofErr w:type="gramStart"/>
            <w:r w:rsidRPr="00D53E54">
              <w:rPr>
                <w:rFonts w:ascii="仿宋" w:eastAsia="仿宋" w:hAnsi="仿宋" w:cs="仿宋_GB2312" w:hint="eastAsia"/>
                <w:color w:val="000000" w:themeColor="text1"/>
                <w:sz w:val="24"/>
              </w:rPr>
              <w:t>认监网</w:t>
            </w:r>
            <w:proofErr w:type="gramEnd"/>
            <w:r w:rsidRPr="00D53E54">
              <w:rPr>
                <w:rFonts w:ascii="仿宋" w:eastAsia="仿宋" w:hAnsi="仿宋" w:cs="仿宋_GB2312" w:hint="eastAsia"/>
                <w:color w:val="000000" w:themeColor="text1"/>
                <w:sz w:val="24"/>
              </w:rPr>
              <w:t>http://www.cnca.gov.cn/真伪查询截图）；</w:t>
            </w:r>
          </w:p>
        </w:tc>
        <w:tc>
          <w:tcPr>
            <w:tcW w:w="450" w:type="pct"/>
            <w:vAlign w:val="center"/>
          </w:tcPr>
          <w:p w14:paraId="6277B2D9"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3</w:t>
            </w:r>
          </w:p>
        </w:tc>
        <w:tc>
          <w:tcPr>
            <w:tcW w:w="675" w:type="pct"/>
            <w:vAlign w:val="center"/>
          </w:tcPr>
          <w:p w14:paraId="25151D0E"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客观分</w:t>
            </w:r>
          </w:p>
        </w:tc>
        <w:tc>
          <w:tcPr>
            <w:tcW w:w="1265" w:type="pct"/>
          </w:tcPr>
          <w:p w14:paraId="36085CFB"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666E0451" w14:textId="77777777">
        <w:tc>
          <w:tcPr>
            <w:tcW w:w="397" w:type="pct"/>
            <w:vAlign w:val="center"/>
          </w:tcPr>
          <w:p w14:paraId="3535FE1D"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3</w:t>
            </w:r>
          </w:p>
        </w:tc>
        <w:tc>
          <w:tcPr>
            <w:tcW w:w="2212" w:type="pct"/>
            <w:gridSpan w:val="2"/>
          </w:tcPr>
          <w:p w14:paraId="73626B7C" w14:textId="77777777"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本项目拟派人员(4人)：</w:t>
            </w:r>
          </w:p>
          <w:p w14:paraId="21C262CB" w14:textId="0918A904"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1、</w:t>
            </w:r>
            <w:r w:rsidR="00847E2B">
              <w:rPr>
                <w:rFonts w:ascii="仿宋" w:eastAsia="仿宋" w:hAnsi="仿宋" w:cs="仿宋_GB2312" w:hint="eastAsia"/>
                <w:color w:val="000000" w:themeColor="text1"/>
                <w:sz w:val="24"/>
              </w:rPr>
              <w:t>具</w:t>
            </w:r>
            <w:r w:rsidRPr="00D53E54">
              <w:rPr>
                <w:rFonts w:ascii="仿宋" w:eastAsia="仿宋" w:hAnsi="仿宋" w:cs="仿宋_GB2312" w:hint="eastAsia"/>
                <w:color w:val="000000" w:themeColor="text1"/>
                <w:sz w:val="24"/>
              </w:rPr>
              <w:t>备有害生物防制</w:t>
            </w:r>
            <w:proofErr w:type="gramStart"/>
            <w:r w:rsidRPr="00D53E54">
              <w:rPr>
                <w:rFonts w:ascii="仿宋" w:eastAsia="仿宋" w:hAnsi="仿宋" w:cs="仿宋_GB2312" w:hint="eastAsia"/>
                <w:color w:val="000000" w:themeColor="text1"/>
                <w:sz w:val="24"/>
              </w:rPr>
              <w:t>员国家</w:t>
            </w:r>
            <w:proofErr w:type="gramEnd"/>
            <w:r w:rsidRPr="00D53E54">
              <w:rPr>
                <w:rFonts w:ascii="仿宋" w:eastAsia="仿宋" w:hAnsi="仿宋" w:cs="仿宋_GB2312" w:hint="eastAsia"/>
                <w:color w:val="000000" w:themeColor="text1"/>
                <w:sz w:val="24"/>
              </w:rPr>
              <w:t>职业资格中级的，每人加1分，最高得2分；</w:t>
            </w:r>
          </w:p>
          <w:p w14:paraId="3954CB35" w14:textId="77777777"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2、具备有害生物防制</w:t>
            </w:r>
            <w:proofErr w:type="gramStart"/>
            <w:r w:rsidRPr="00D53E54">
              <w:rPr>
                <w:rFonts w:ascii="仿宋" w:eastAsia="仿宋" w:hAnsi="仿宋" w:cs="仿宋_GB2312" w:hint="eastAsia"/>
                <w:color w:val="000000" w:themeColor="text1"/>
                <w:sz w:val="24"/>
              </w:rPr>
              <w:t>员国家</w:t>
            </w:r>
            <w:proofErr w:type="gramEnd"/>
            <w:r w:rsidRPr="00D53E54">
              <w:rPr>
                <w:rFonts w:ascii="仿宋" w:eastAsia="仿宋" w:hAnsi="仿宋" w:cs="仿宋_GB2312" w:hint="eastAsia"/>
                <w:color w:val="000000" w:themeColor="text1"/>
                <w:sz w:val="24"/>
              </w:rPr>
              <w:t>职业资格高级的，每人加1.5分，最高得3分；</w:t>
            </w:r>
          </w:p>
          <w:p w14:paraId="05047258" w14:textId="6C7B2B9A"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证明材料：人员上岗证、相关资格证书及近三个月内的社保缴纳证明。</w:t>
            </w:r>
          </w:p>
        </w:tc>
        <w:tc>
          <w:tcPr>
            <w:tcW w:w="450" w:type="pct"/>
            <w:vAlign w:val="center"/>
          </w:tcPr>
          <w:p w14:paraId="16A35564"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5</w:t>
            </w:r>
          </w:p>
        </w:tc>
        <w:tc>
          <w:tcPr>
            <w:tcW w:w="675" w:type="pct"/>
            <w:vAlign w:val="center"/>
          </w:tcPr>
          <w:p w14:paraId="130F9261"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客观分</w:t>
            </w:r>
          </w:p>
        </w:tc>
        <w:tc>
          <w:tcPr>
            <w:tcW w:w="1265" w:type="pct"/>
          </w:tcPr>
          <w:p w14:paraId="576F5DCA"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67FF8675" w14:textId="77777777">
        <w:tc>
          <w:tcPr>
            <w:tcW w:w="397" w:type="pct"/>
            <w:vAlign w:val="center"/>
          </w:tcPr>
          <w:p w14:paraId="25A893E2"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4</w:t>
            </w:r>
          </w:p>
        </w:tc>
        <w:tc>
          <w:tcPr>
            <w:tcW w:w="2212" w:type="pct"/>
            <w:gridSpan w:val="2"/>
          </w:tcPr>
          <w:p w14:paraId="4F3E13A0" w14:textId="77777777"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供应商业绩情况：</w:t>
            </w:r>
          </w:p>
          <w:p w14:paraId="1B83C8C1" w14:textId="77777777"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2021年1月1日以来承担过类似项目公共环境除四害工作任务的，每个街道的合同得0.5分，最高得1.5分。</w:t>
            </w:r>
          </w:p>
          <w:p w14:paraId="29B94F9C" w14:textId="77777777" w:rsidR="00D06D00" w:rsidRPr="00D53E54" w:rsidRDefault="00000000">
            <w:pPr>
              <w:snapToGrid w:val="0"/>
              <w:spacing w:line="400" w:lineRule="exact"/>
              <w:jc w:val="left"/>
              <w:rPr>
                <w:color w:val="000000" w:themeColor="text1"/>
              </w:rPr>
            </w:pPr>
            <w:r w:rsidRPr="00D53E54">
              <w:rPr>
                <w:rFonts w:ascii="仿宋" w:eastAsia="仿宋" w:hAnsi="仿宋" w:cs="仿宋_GB2312" w:hint="eastAsia"/>
                <w:color w:val="000000" w:themeColor="text1"/>
                <w:sz w:val="24"/>
              </w:rPr>
              <w:t>（证明材料：合同复印件或项目业主对其履约情况的证明材料，或者</w:t>
            </w:r>
            <w:r w:rsidRPr="00D53E54">
              <w:rPr>
                <w:rFonts w:ascii="仿宋" w:eastAsia="仿宋" w:hAnsi="仿宋" w:cs="仿宋_GB2312" w:hint="eastAsia"/>
                <w:color w:val="000000" w:themeColor="text1"/>
                <w:sz w:val="24"/>
              </w:rPr>
              <w:lastRenderedPageBreak/>
              <w:t>中标通知书复印件加盖公章。）</w:t>
            </w:r>
          </w:p>
        </w:tc>
        <w:tc>
          <w:tcPr>
            <w:tcW w:w="450" w:type="pct"/>
            <w:vAlign w:val="center"/>
          </w:tcPr>
          <w:p w14:paraId="452FCFB0"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lastRenderedPageBreak/>
              <w:t>1.5</w:t>
            </w:r>
          </w:p>
        </w:tc>
        <w:tc>
          <w:tcPr>
            <w:tcW w:w="675" w:type="pct"/>
            <w:vAlign w:val="center"/>
          </w:tcPr>
          <w:p w14:paraId="563F7FBB"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客观分</w:t>
            </w:r>
          </w:p>
        </w:tc>
        <w:tc>
          <w:tcPr>
            <w:tcW w:w="1265" w:type="pct"/>
          </w:tcPr>
          <w:p w14:paraId="5D141F3E"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74B2AE1F" w14:textId="77777777">
        <w:tc>
          <w:tcPr>
            <w:tcW w:w="397" w:type="pct"/>
            <w:vMerge w:val="restart"/>
            <w:vAlign w:val="center"/>
          </w:tcPr>
          <w:p w14:paraId="50D616C9"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5</w:t>
            </w:r>
          </w:p>
        </w:tc>
        <w:tc>
          <w:tcPr>
            <w:tcW w:w="417" w:type="pct"/>
            <w:vMerge w:val="restart"/>
            <w:vAlign w:val="center"/>
          </w:tcPr>
          <w:p w14:paraId="40350685" w14:textId="77777777"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项目实施方案情况</w:t>
            </w:r>
          </w:p>
        </w:tc>
        <w:tc>
          <w:tcPr>
            <w:tcW w:w="1795" w:type="pct"/>
            <w:vAlign w:val="center"/>
          </w:tcPr>
          <w:p w14:paraId="4D47EC90" w14:textId="336BE8AC" w:rsidR="00847E2B" w:rsidRPr="004E7F4A" w:rsidRDefault="00000000" w:rsidP="00847E2B">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①对九堡街道辖区范围内除四害情况了解程度；</w:t>
            </w:r>
            <w:r w:rsidR="00AC7CDC" w:rsidRPr="008E3ECC">
              <w:rPr>
                <w:rFonts w:ascii="仿宋" w:eastAsia="仿宋" w:hAnsi="仿宋" w:cs="仿宋_GB2312" w:hint="eastAsia"/>
                <w:color w:val="000000" w:themeColor="text1"/>
                <w:sz w:val="24"/>
              </w:rPr>
              <w:t>内容完整且与项目匹配度好的得</w:t>
            </w:r>
            <w:r w:rsidR="00AC7CDC" w:rsidRPr="008E3ECC">
              <w:rPr>
                <w:rFonts w:ascii="仿宋" w:eastAsia="仿宋" w:hAnsi="仿宋" w:cs="仿宋_GB2312"/>
                <w:color w:val="000000" w:themeColor="text1"/>
                <w:sz w:val="24"/>
              </w:rPr>
              <w:t>5</w:t>
            </w:r>
            <w:r w:rsidR="00AC7CDC" w:rsidRPr="008E3ECC">
              <w:rPr>
                <w:rFonts w:ascii="仿宋" w:eastAsia="仿宋" w:hAnsi="仿宋" w:cs="仿宋_GB2312" w:hint="eastAsia"/>
                <w:color w:val="000000" w:themeColor="text1"/>
                <w:sz w:val="24"/>
              </w:rPr>
              <w:t>分；内容基本完整且与项目匹配度较好的得</w:t>
            </w:r>
            <w:r w:rsidR="00AC7CDC" w:rsidRPr="008E3ECC">
              <w:rPr>
                <w:rFonts w:ascii="仿宋" w:eastAsia="仿宋" w:hAnsi="仿宋" w:cs="仿宋_GB2312"/>
                <w:color w:val="000000" w:themeColor="text1"/>
                <w:sz w:val="24"/>
              </w:rPr>
              <w:t>3</w:t>
            </w:r>
            <w:r w:rsidR="00AC7CDC" w:rsidRPr="008E3ECC">
              <w:rPr>
                <w:rFonts w:ascii="仿宋" w:eastAsia="仿宋" w:hAnsi="仿宋" w:cs="仿宋_GB2312" w:hint="eastAsia"/>
                <w:color w:val="000000" w:themeColor="text1"/>
                <w:sz w:val="24"/>
              </w:rPr>
              <w:t>分；内容存在欠缺或与项目匹配度一般的得</w:t>
            </w:r>
            <w:r w:rsidR="00AC7CDC" w:rsidRPr="008E3ECC">
              <w:rPr>
                <w:rFonts w:ascii="仿宋" w:eastAsia="仿宋" w:hAnsi="仿宋" w:cs="仿宋_GB2312"/>
                <w:color w:val="000000" w:themeColor="text1"/>
                <w:sz w:val="24"/>
              </w:rPr>
              <w:t>1</w:t>
            </w:r>
            <w:r w:rsidR="00AC7CDC" w:rsidRPr="008E3ECC">
              <w:rPr>
                <w:rFonts w:ascii="仿宋" w:eastAsia="仿宋" w:hAnsi="仿宋" w:cs="仿宋_GB2312" w:hint="eastAsia"/>
                <w:color w:val="000000" w:themeColor="text1"/>
                <w:sz w:val="24"/>
              </w:rPr>
              <w:t>分；内容缺失严重或与项目不匹配的不得分。</w:t>
            </w:r>
          </w:p>
        </w:tc>
        <w:tc>
          <w:tcPr>
            <w:tcW w:w="450" w:type="pct"/>
            <w:vAlign w:val="center"/>
          </w:tcPr>
          <w:p w14:paraId="5B4B3EC1"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5</w:t>
            </w:r>
          </w:p>
        </w:tc>
        <w:tc>
          <w:tcPr>
            <w:tcW w:w="675" w:type="pct"/>
            <w:vAlign w:val="center"/>
          </w:tcPr>
          <w:p w14:paraId="70B36846"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主观分</w:t>
            </w:r>
          </w:p>
        </w:tc>
        <w:tc>
          <w:tcPr>
            <w:tcW w:w="1265" w:type="pct"/>
          </w:tcPr>
          <w:p w14:paraId="2DB4306E"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3C97BC56" w14:textId="77777777">
        <w:tc>
          <w:tcPr>
            <w:tcW w:w="397" w:type="pct"/>
            <w:vMerge/>
            <w:vAlign w:val="center"/>
          </w:tcPr>
          <w:p w14:paraId="05CEC404"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c>
          <w:tcPr>
            <w:tcW w:w="417" w:type="pct"/>
            <w:vMerge/>
            <w:vAlign w:val="center"/>
          </w:tcPr>
          <w:p w14:paraId="68427E87" w14:textId="77777777" w:rsidR="00D06D00" w:rsidRPr="00D53E54" w:rsidRDefault="00D06D00">
            <w:pPr>
              <w:snapToGrid w:val="0"/>
              <w:spacing w:line="400" w:lineRule="exact"/>
              <w:jc w:val="left"/>
              <w:rPr>
                <w:rFonts w:ascii="仿宋" w:eastAsia="仿宋" w:hAnsi="仿宋" w:cs="仿宋_GB2312"/>
                <w:color w:val="000000" w:themeColor="text1"/>
                <w:sz w:val="24"/>
              </w:rPr>
            </w:pPr>
          </w:p>
        </w:tc>
        <w:tc>
          <w:tcPr>
            <w:tcW w:w="1795" w:type="pct"/>
            <w:vAlign w:val="center"/>
          </w:tcPr>
          <w:p w14:paraId="59FD0045" w14:textId="5D775B10" w:rsidR="00847E2B" w:rsidRPr="004E7F4A" w:rsidRDefault="00000000" w:rsidP="00847E2B">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②总体思路是否完整、正确，实施细则是否完善；</w:t>
            </w:r>
            <w:r w:rsidR="00AC7CDC" w:rsidRPr="008E3ECC">
              <w:rPr>
                <w:rFonts w:ascii="仿宋" w:eastAsia="仿宋" w:hAnsi="仿宋" w:cs="仿宋_GB2312" w:hint="eastAsia"/>
                <w:color w:val="000000" w:themeColor="text1"/>
                <w:sz w:val="24"/>
              </w:rPr>
              <w:t>内容完整且与项目匹配度好的得</w:t>
            </w:r>
            <w:r w:rsidR="00AC7CDC" w:rsidRPr="008E3ECC">
              <w:rPr>
                <w:rFonts w:ascii="仿宋" w:eastAsia="仿宋" w:hAnsi="仿宋" w:cs="仿宋_GB2312"/>
                <w:color w:val="000000" w:themeColor="text1"/>
                <w:sz w:val="24"/>
              </w:rPr>
              <w:t>5</w:t>
            </w:r>
            <w:r w:rsidR="00AC7CDC" w:rsidRPr="008E3ECC">
              <w:rPr>
                <w:rFonts w:ascii="仿宋" w:eastAsia="仿宋" w:hAnsi="仿宋" w:cs="仿宋_GB2312" w:hint="eastAsia"/>
                <w:color w:val="000000" w:themeColor="text1"/>
                <w:sz w:val="24"/>
              </w:rPr>
              <w:t>分；内容基本完整且与项目匹配度较好的得</w:t>
            </w:r>
            <w:r w:rsidR="00AC7CDC" w:rsidRPr="008E3ECC">
              <w:rPr>
                <w:rFonts w:ascii="仿宋" w:eastAsia="仿宋" w:hAnsi="仿宋" w:cs="仿宋_GB2312"/>
                <w:color w:val="000000" w:themeColor="text1"/>
                <w:sz w:val="24"/>
              </w:rPr>
              <w:t>3</w:t>
            </w:r>
            <w:r w:rsidR="00AC7CDC" w:rsidRPr="008E3ECC">
              <w:rPr>
                <w:rFonts w:ascii="仿宋" w:eastAsia="仿宋" w:hAnsi="仿宋" w:cs="仿宋_GB2312" w:hint="eastAsia"/>
                <w:color w:val="000000" w:themeColor="text1"/>
                <w:sz w:val="24"/>
              </w:rPr>
              <w:t>分；内容存在欠缺或与项目匹配度一般的得</w:t>
            </w:r>
            <w:r w:rsidR="00AC7CDC" w:rsidRPr="008E3ECC">
              <w:rPr>
                <w:rFonts w:ascii="仿宋" w:eastAsia="仿宋" w:hAnsi="仿宋" w:cs="仿宋_GB2312"/>
                <w:color w:val="000000" w:themeColor="text1"/>
                <w:sz w:val="24"/>
              </w:rPr>
              <w:t>1</w:t>
            </w:r>
            <w:r w:rsidR="00AC7CDC" w:rsidRPr="008E3ECC">
              <w:rPr>
                <w:rFonts w:ascii="仿宋" w:eastAsia="仿宋" w:hAnsi="仿宋" w:cs="仿宋_GB2312" w:hint="eastAsia"/>
                <w:color w:val="000000" w:themeColor="text1"/>
                <w:sz w:val="24"/>
              </w:rPr>
              <w:t>分；内容缺失严重或与项目不匹配的不得分。</w:t>
            </w:r>
          </w:p>
        </w:tc>
        <w:tc>
          <w:tcPr>
            <w:tcW w:w="450" w:type="pct"/>
            <w:vAlign w:val="center"/>
          </w:tcPr>
          <w:p w14:paraId="5A00413D"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5</w:t>
            </w:r>
          </w:p>
        </w:tc>
        <w:tc>
          <w:tcPr>
            <w:tcW w:w="675" w:type="pct"/>
            <w:vAlign w:val="center"/>
          </w:tcPr>
          <w:p w14:paraId="56D3A9C2" w14:textId="77777777" w:rsidR="00D06D00" w:rsidRPr="00D53E54" w:rsidRDefault="00000000">
            <w:pPr>
              <w:snapToGrid w:val="0"/>
              <w:spacing w:line="400" w:lineRule="exact"/>
              <w:jc w:val="center"/>
              <w:rPr>
                <w:rFonts w:ascii="仿宋" w:eastAsia="仿宋" w:hAnsi="仿宋" w:cs="仿宋_GB2312"/>
                <w:bCs/>
                <w:color w:val="000000" w:themeColor="text1"/>
                <w:sz w:val="24"/>
              </w:rPr>
            </w:pPr>
            <w:r w:rsidRPr="00D53E54">
              <w:rPr>
                <w:rFonts w:ascii="仿宋" w:eastAsia="仿宋" w:hAnsi="仿宋" w:cs="仿宋_GB2312" w:hint="eastAsia"/>
                <w:bCs/>
                <w:color w:val="000000" w:themeColor="text1"/>
                <w:sz w:val="24"/>
              </w:rPr>
              <w:t>主观分</w:t>
            </w:r>
          </w:p>
        </w:tc>
        <w:tc>
          <w:tcPr>
            <w:tcW w:w="1265" w:type="pct"/>
          </w:tcPr>
          <w:p w14:paraId="11246733"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389D5D55" w14:textId="77777777">
        <w:tc>
          <w:tcPr>
            <w:tcW w:w="397" w:type="pct"/>
            <w:vMerge/>
            <w:vAlign w:val="center"/>
          </w:tcPr>
          <w:p w14:paraId="2420FA8C"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c>
          <w:tcPr>
            <w:tcW w:w="417" w:type="pct"/>
            <w:vMerge/>
          </w:tcPr>
          <w:p w14:paraId="20389564" w14:textId="77777777" w:rsidR="00D06D00" w:rsidRPr="00D53E54" w:rsidRDefault="00D06D00">
            <w:pPr>
              <w:snapToGrid w:val="0"/>
              <w:spacing w:line="400" w:lineRule="exact"/>
              <w:jc w:val="left"/>
              <w:rPr>
                <w:rFonts w:ascii="仿宋" w:eastAsia="仿宋" w:hAnsi="仿宋" w:cs="仿宋_GB2312"/>
                <w:color w:val="000000" w:themeColor="text1"/>
                <w:sz w:val="24"/>
              </w:rPr>
            </w:pPr>
          </w:p>
        </w:tc>
        <w:tc>
          <w:tcPr>
            <w:tcW w:w="1795" w:type="pct"/>
            <w:vAlign w:val="center"/>
          </w:tcPr>
          <w:p w14:paraId="35C7F093" w14:textId="6AF59719" w:rsidR="004E7F4A" w:rsidRPr="00AC7CDC" w:rsidRDefault="00000000" w:rsidP="004E7F4A">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③对四害防治工作特点的认识情况；</w:t>
            </w:r>
            <w:r w:rsidR="00AC7CDC" w:rsidRPr="008E3ECC">
              <w:rPr>
                <w:rFonts w:ascii="仿宋" w:eastAsia="仿宋" w:hAnsi="仿宋" w:cs="仿宋_GB2312" w:hint="eastAsia"/>
                <w:color w:val="000000" w:themeColor="text1"/>
                <w:sz w:val="24"/>
              </w:rPr>
              <w:t>内容完整且与项目匹配度好的得</w:t>
            </w:r>
            <w:r w:rsidR="00AC7CDC" w:rsidRPr="008E3ECC">
              <w:rPr>
                <w:rFonts w:ascii="仿宋" w:eastAsia="仿宋" w:hAnsi="仿宋" w:cs="仿宋_GB2312"/>
                <w:color w:val="000000" w:themeColor="text1"/>
                <w:sz w:val="24"/>
              </w:rPr>
              <w:t>5</w:t>
            </w:r>
            <w:r w:rsidR="00AC7CDC" w:rsidRPr="008E3ECC">
              <w:rPr>
                <w:rFonts w:ascii="仿宋" w:eastAsia="仿宋" w:hAnsi="仿宋" w:cs="仿宋_GB2312" w:hint="eastAsia"/>
                <w:color w:val="000000" w:themeColor="text1"/>
                <w:sz w:val="24"/>
              </w:rPr>
              <w:t>分；内容基本完整且与项目匹配度较好的得</w:t>
            </w:r>
            <w:r w:rsidR="00AC7CDC" w:rsidRPr="008E3ECC">
              <w:rPr>
                <w:rFonts w:ascii="仿宋" w:eastAsia="仿宋" w:hAnsi="仿宋" w:cs="仿宋_GB2312"/>
                <w:color w:val="000000" w:themeColor="text1"/>
                <w:sz w:val="24"/>
              </w:rPr>
              <w:t>3</w:t>
            </w:r>
            <w:r w:rsidR="00AC7CDC" w:rsidRPr="008E3ECC">
              <w:rPr>
                <w:rFonts w:ascii="仿宋" w:eastAsia="仿宋" w:hAnsi="仿宋" w:cs="仿宋_GB2312" w:hint="eastAsia"/>
                <w:color w:val="000000" w:themeColor="text1"/>
                <w:sz w:val="24"/>
              </w:rPr>
              <w:t>分；内容存在欠缺或与项目匹配度一般的得</w:t>
            </w:r>
            <w:r w:rsidR="00AC7CDC" w:rsidRPr="008E3ECC">
              <w:rPr>
                <w:rFonts w:ascii="仿宋" w:eastAsia="仿宋" w:hAnsi="仿宋" w:cs="仿宋_GB2312"/>
                <w:color w:val="000000" w:themeColor="text1"/>
                <w:sz w:val="24"/>
              </w:rPr>
              <w:t>1</w:t>
            </w:r>
            <w:r w:rsidR="00AC7CDC" w:rsidRPr="008E3ECC">
              <w:rPr>
                <w:rFonts w:ascii="仿宋" w:eastAsia="仿宋" w:hAnsi="仿宋" w:cs="仿宋_GB2312" w:hint="eastAsia"/>
                <w:color w:val="000000" w:themeColor="text1"/>
                <w:sz w:val="24"/>
              </w:rPr>
              <w:t>分；内容缺失严重或与项目不匹配的不得分。</w:t>
            </w:r>
          </w:p>
        </w:tc>
        <w:tc>
          <w:tcPr>
            <w:tcW w:w="450" w:type="pct"/>
            <w:vAlign w:val="center"/>
          </w:tcPr>
          <w:p w14:paraId="526509AC"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5</w:t>
            </w:r>
          </w:p>
        </w:tc>
        <w:tc>
          <w:tcPr>
            <w:tcW w:w="675" w:type="pct"/>
            <w:vAlign w:val="center"/>
          </w:tcPr>
          <w:p w14:paraId="0930F643"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主观分</w:t>
            </w:r>
          </w:p>
        </w:tc>
        <w:tc>
          <w:tcPr>
            <w:tcW w:w="1265" w:type="pct"/>
          </w:tcPr>
          <w:p w14:paraId="36641599"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2F0319A6" w14:textId="77777777">
        <w:tc>
          <w:tcPr>
            <w:tcW w:w="397" w:type="pct"/>
            <w:vMerge/>
            <w:vAlign w:val="center"/>
          </w:tcPr>
          <w:p w14:paraId="08125C0D"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c>
          <w:tcPr>
            <w:tcW w:w="417" w:type="pct"/>
            <w:vMerge/>
          </w:tcPr>
          <w:p w14:paraId="43620DDA" w14:textId="77777777" w:rsidR="00D06D00" w:rsidRPr="00D53E54" w:rsidRDefault="00D06D00">
            <w:pPr>
              <w:snapToGrid w:val="0"/>
              <w:spacing w:line="400" w:lineRule="exact"/>
              <w:jc w:val="left"/>
              <w:rPr>
                <w:rFonts w:ascii="仿宋" w:eastAsia="仿宋" w:hAnsi="仿宋" w:cs="仿宋_GB2312"/>
                <w:color w:val="000000" w:themeColor="text1"/>
                <w:sz w:val="24"/>
              </w:rPr>
            </w:pPr>
          </w:p>
        </w:tc>
        <w:tc>
          <w:tcPr>
            <w:tcW w:w="1795" w:type="pct"/>
            <w:vAlign w:val="center"/>
          </w:tcPr>
          <w:p w14:paraId="23BA47B4" w14:textId="709861C6"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④对每种害虫防治的周期安排是否合理；</w:t>
            </w:r>
            <w:r w:rsidR="00AC7CDC" w:rsidRPr="008E3ECC">
              <w:rPr>
                <w:rFonts w:ascii="仿宋" w:eastAsia="仿宋" w:hAnsi="仿宋" w:cs="仿宋_GB2312" w:hint="eastAsia"/>
                <w:color w:val="000000" w:themeColor="text1"/>
                <w:sz w:val="24"/>
              </w:rPr>
              <w:t>内容完整且与项目匹配度好的得</w:t>
            </w:r>
            <w:r w:rsidR="00AC7CDC" w:rsidRPr="008E3ECC">
              <w:rPr>
                <w:rFonts w:ascii="仿宋" w:eastAsia="仿宋" w:hAnsi="仿宋" w:cs="仿宋_GB2312"/>
                <w:color w:val="000000" w:themeColor="text1"/>
                <w:sz w:val="24"/>
              </w:rPr>
              <w:t>5</w:t>
            </w:r>
            <w:r w:rsidR="00AC7CDC" w:rsidRPr="008E3ECC">
              <w:rPr>
                <w:rFonts w:ascii="仿宋" w:eastAsia="仿宋" w:hAnsi="仿宋" w:cs="仿宋_GB2312" w:hint="eastAsia"/>
                <w:color w:val="000000" w:themeColor="text1"/>
                <w:sz w:val="24"/>
              </w:rPr>
              <w:t>分；内容基本完整且与项目匹配度较好的得</w:t>
            </w:r>
            <w:r w:rsidR="00AC7CDC" w:rsidRPr="008E3ECC">
              <w:rPr>
                <w:rFonts w:ascii="仿宋" w:eastAsia="仿宋" w:hAnsi="仿宋" w:cs="仿宋_GB2312"/>
                <w:color w:val="000000" w:themeColor="text1"/>
                <w:sz w:val="24"/>
              </w:rPr>
              <w:t>3</w:t>
            </w:r>
            <w:r w:rsidR="00AC7CDC" w:rsidRPr="008E3ECC">
              <w:rPr>
                <w:rFonts w:ascii="仿宋" w:eastAsia="仿宋" w:hAnsi="仿宋" w:cs="仿宋_GB2312" w:hint="eastAsia"/>
                <w:color w:val="000000" w:themeColor="text1"/>
                <w:sz w:val="24"/>
              </w:rPr>
              <w:t>分；内容存在欠缺或与项目匹配度一般的得</w:t>
            </w:r>
            <w:r w:rsidR="00AC7CDC" w:rsidRPr="008E3ECC">
              <w:rPr>
                <w:rFonts w:ascii="仿宋" w:eastAsia="仿宋" w:hAnsi="仿宋" w:cs="仿宋_GB2312"/>
                <w:color w:val="000000" w:themeColor="text1"/>
                <w:sz w:val="24"/>
              </w:rPr>
              <w:t>1</w:t>
            </w:r>
            <w:r w:rsidR="00AC7CDC" w:rsidRPr="008E3ECC">
              <w:rPr>
                <w:rFonts w:ascii="仿宋" w:eastAsia="仿宋" w:hAnsi="仿宋" w:cs="仿宋_GB2312" w:hint="eastAsia"/>
                <w:color w:val="000000" w:themeColor="text1"/>
                <w:sz w:val="24"/>
              </w:rPr>
              <w:t>分；内容缺失严重</w:t>
            </w:r>
            <w:r w:rsidR="00AC7CDC" w:rsidRPr="008E3ECC">
              <w:rPr>
                <w:rFonts w:ascii="仿宋" w:eastAsia="仿宋" w:hAnsi="仿宋" w:cs="仿宋_GB2312" w:hint="eastAsia"/>
                <w:color w:val="000000" w:themeColor="text1"/>
                <w:sz w:val="24"/>
              </w:rPr>
              <w:lastRenderedPageBreak/>
              <w:t>或与项目不匹配的不得分。</w:t>
            </w:r>
          </w:p>
        </w:tc>
        <w:tc>
          <w:tcPr>
            <w:tcW w:w="450" w:type="pct"/>
            <w:vAlign w:val="center"/>
          </w:tcPr>
          <w:p w14:paraId="3C5D8042"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lastRenderedPageBreak/>
              <w:t>5</w:t>
            </w:r>
          </w:p>
        </w:tc>
        <w:tc>
          <w:tcPr>
            <w:tcW w:w="675" w:type="pct"/>
            <w:vAlign w:val="center"/>
          </w:tcPr>
          <w:p w14:paraId="6A0E42D5"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主观分</w:t>
            </w:r>
          </w:p>
        </w:tc>
        <w:tc>
          <w:tcPr>
            <w:tcW w:w="1265" w:type="pct"/>
          </w:tcPr>
          <w:p w14:paraId="4026E3EF"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5C0AFF86" w14:textId="77777777">
        <w:tc>
          <w:tcPr>
            <w:tcW w:w="397" w:type="pct"/>
            <w:vMerge/>
            <w:vAlign w:val="center"/>
          </w:tcPr>
          <w:p w14:paraId="24FBB645"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c>
          <w:tcPr>
            <w:tcW w:w="417" w:type="pct"/>
            <w:vMerge/>
          </w:tcPr>
          <w:p w14:paraId="678C3B0C" w14:textId="77777777" w:rsidR="00D06D00" w:rsidRPr="00D53E54" w:rsidRDefault="00D06D00">
            <w:pPr>
              <w:snapToGrid w:val="0"/>
              <w:spacing w:line="400" w:lineRule="exact"/>
              <w:jc w:val="left"/>
              <w:rPr>
                <w:rFonts w:ascii="仿宋" w:eastAsia="仿宋" w:hAnsi="仿宋" w:cs="仿宋_GB2312"/>
                <w:color w:val="000000" w:themeColor="text1"/>
                <w:sz w:val="24"/>
              </w:rPr>
            </w:pPr>
          </w:p>
        </w:tc>
        <w:tc>
          <w:tcPr>
            <w:tcW w:w="1795" w:type="pct"/>
            <w:vAlign w:val="center"/>
          </w:tcPr>
          <w:p w14:paraId="09C22E3A" w14:textId="26102376"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⑤对每种害虫密度监测计划安排、监测方法是否科学合理；</w:t>
            </w:r>
            <w:r w:rsidR="00AC7CDC" w:rsidRPr="008E3ECC">
              <w:rPr>
                <w:rFonts w:ascii="仿宋" w:eastAsia="仿宋" w:hAnsi="仿宋" w:cs="仿宋_GB2312" w:hint="eastAsia"/>
                <w:color w:val="000000" w:themeColor="text1"/>
                <w:sz w:val="24"/>
              </w:rPr>
              <w:t>内容完整且与项目匹配度好的得</w:t>
            </w:r>
            <w:r w:rsidR="00AC7CDC" w:rsidRPr="008E3ECC">
              <w:rPr>
                <w:rFonts w:ascii="仿宋" w:eastAsia="仿宋" w:hAnsi="仿宋" w:cs="仿宋_GB2312"/>
                <w:color w:val="000000" w:themeColor="text1"/>
                <w:sz w:val="24"/>
              </w:rPr>
              <w:t>5</w:t>
            </w:r>
            <w:r w:rsidR="00AC7CDC" w:rsidRPr="008E3ECC">
              <w:rPr>
                <w:rFonts w:ascii="仿宋" w:eastAsia="仿宋" w:hAnsi="仿宋" w:cs="仿宋_GB2312" w:hint="eastAsia"/>
                <w:color w:val="000000" w:themeColor="text1"/>
                <w:sz w:val="24"/>
              </w:rPr>
              <w:t>分；内容基本完整且与项目匹配度较好的得</w:t>
            </w:r>
            <w:r w:rsidR="00AC7CDC" w:rsidRPr="008E3ECC">
              <w:rPr>
                <w:rFonts w:ascii="仿宋" w:eastAsia="仿宋" w:hAnsi="仿宋" w:cs="仿宋_GB2312"/>
                <w:color w:val="000000" w:themeColor="text1"/>
                <w:sz w:val="24"/>
              </w:rPr>
              <w:t>3</w:t>
            </w:r>
            <w:r w:rsidR="00AC7CDC" w:rsidRPr="008E3ECC">
              <w:rPr>
                <w:rFonts w:ascii="仿宋" w:eastAsia="仿宋" w:hAnsi="仿宋" w:cs="仿宋_GB2312" w:hint="eastAsia"/>
                <w:color w:val="000000" w:themeColor="text1"/>
                <w:sz w:val="24"/>
              </w:rPr>
              <w:t>分；内容存在欠缺或与项目匹配度一般的得</w:t>
            </w:r>
            <w:r w:rsidR="00AC7CDC" w:rsidRPr="008E3ECC">
              <w:rPr>
                <w:rFonts w:ascii="仿宋" w:eastAsia="仿宋" w:hAnsi="仿宋" w:cs="仿宋_GB2312"/>
                <w:color w:val="000000" w:themeColor="text1"/>
                <w:sz w:val="24"/>
              </w:rPr>
              <w:t>1</w:t>
            </w:r>
            <w:r w:rsidR="00AC7CDC" w:rsidRPr="008E3ECC">
              <w:rPr>
                <w:rFonts w:ascii="仿宋" w:eastAsia="仿宋" w:hAnsi="仿宋" w:cs="仿宋_GB2312" w:hint="eastAsia"/>
                <w:color w:val="000000" w:themeColor="text1"/>
                <w:sz w:val="24"/>
              </w:rPr>
              <w:t>分；内容缺失严重或与项目不匹配的不得分。</w:t>
            </w:r>
          </w:p>
        </w:tc>
        <w:tc>
          <w:tcPr>
            <w:tcW w:w="450" w:type="pct"/>
            <w:vAlign w:val="center"/>
          </w:tcPr>
          <w:p w14:paraId="79742C00"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5</w:t>
            </w:r>
          </w:p>
        </w:tc>
        <w:tc>
          <w:tcPr>
            <w:tcW w:w="675" w:type="pct"/>
            <w:vAlign w:val="center"/>
          </w:tcPr>
          <w:p w14:paraId="78C90065"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主观分</w:t>
            </w:r>
          </w:p>
        </w:tc>
        <w:tc>
          <w:tcPr>
            <w:tcW w:w="1265" w:type="pct"/>
          </w:tcPr>
          <w:p w14:paraId="52212165"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4AC36727" w14:textId="77777777">
        <w:tc>
          <w:tcPr>
            <w:tcW w:w="397" w:type="pct"/>
            <w:vMerge/>
            <w:vAlign w:val="center"/>
          </w:tcPr>
          <w:p w14:paraId="2CF99DBC"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c>
          <w:tcPr>
            <w:tcW w:w="417" w:type="pct"/>
            <w:vMerge/>
          </w:tcPr>
          <w:p w14:paraId="7F24F7E8" w14:textId="77777777" w:rsidR="00D06D00" w:rsidRPr="00D53E54" w:rsidRDefault="00D06D00">
            <w:pPr>
              <w:snapToGrid w:val="0"/>
              <w:spacing w:line="400" w:lineRule="exact"/>
              <w:jc w:val="left"/>
              <w:rPr>
                <w:rFonts w:ascii="仿宋" w:eastAsia="仿宋" w:hAnsi="仿宋" w:cs="仿宋_GB2312"/>
                <w:color w:val="000000" w:themeColor="text1"/>
                <w:sz w:val="24"/>
              </w:rPr>
            </w:pPr>
          </w:p>
        </w:tc>
        <w:tc>
          <w:tcPr>
            <w:tcW w:w="1795" w:type="pct"/>
            <w:vAlign w:val="center"/>
          </w:tcPr>
          <w:p w14:paraId="48476B7A" w14:textId="325286C9"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⑥人员组织和设备安排情况</w:t>
            </w:r>
            <w:r w:rsidR="00C36647" w:rsidRPr="00D53E54">
              <w:rPr>
                <w:rFonts w:ascii="仿宋" w:eastAsia="仿宋" w:hAnsi="仿宋" w:cs="仿宋_GB2312" w:hint="eastAsia"/>
                <w:color w:val="000000" w:themeColor="text1"/>
                <w:sz w:val="24"/>
              </w:rPr>
              <w:t>是否科学合理；</w:t>
            </w:r>
            <w:r w:rsidR="00AC7CDC" w:rsidRPr="008E3ECC">
              <w:rPr>
                <w:rFonts w:ascii="仿宋" w:eastAsia="仿宋" w:hAnsi="仿宋" w:cs="仿宋_GB2312" w:hint="eastAsia"/>
                <w:color w:val="000000" w:themeColor="text1"/>
                <w:sz w:val="24"/>
              </w:rPr>
              <w:t>内容完整且与项目匹配度好的得</w:t>
            </w:r>
            <w:r w:rsidR="00AC7CDC" w:rsidRPr="008E3ECC">
              <w:rPr>
                <w:rFonts w:ascii="仿宋" w:eastAsia="仿宋" w:hAnsi="仿宋" w:cs="仿宋_GB2312"/>
                <w:color w:val="000000" w:themeColor="text1"/>
                <w:sz w:val="24"/>
              </w:rPr>
              <w:t>5</w:t>
            </w:r>
            <w:r w:rsidR="00AC7CDC" w:rsidRPr="008E3ECC">
              <w:rPr>
                <w:rFonts w:ascii="仿宋" w:eastAsia="仿宋" w:hAnsi="仿宋" w:cs="仿宋_GB2312" w:hint="eastAsia"/>
                <w:color w:val="000000" w:themeColor="text1"/>
                <w:sz w:val="24"/>
              </w:rPr>
              <w:t>分；内容基本完整且与项目匹配度较好的得</w:t>
            </w:r>
            <w:r w:rsidR="00AC7CDC" w:rsidRPr="008E3ECC">
              <w:rPr>
                <w:rFonts w:ascii="仿宋" w:eastAsia="仿宋" w:hAnsi="仿宋" w:cs="仿宋_GB2312"/>
                <w:color w:val="000000" w:themeColor="text1"/>
                <w:sz w:val="24"/>
              </w:rPr>
              <w:t>3</w:t>
            </w:r>
            <w:r w:rsidR="00AC7CDC" w:rsidRPr="008E3ECC">
              <w:rPr>
                <w:rFonts w:ascii="仿宋" w:eastAsia="仿宋" w:hAnsi="仿宋" w:cs="仿宋_GB2312" w:hint="eastAsia"/>
                <w:color w:val="000000" w:themeColor="text1"/>
                <w:sz w:val="24"/>
              </w:rPr>
              <w:t>分；内容存在欠缺或与项目匹配度一般的得</w:t>
            </w:r>
            <w:r w:rsidR="00AC7CDC" w:rsidRPr="008E3ECC">
              <w:rPr>
                <w:rFonts w:ascii="仿宋" w:eastAsia="仿宋" w:hAnsi="仿宋" w:cs="仿宋_GB2312"/>
                <w:color w:val="000000" w:themeColor="text1"/>
                <w:sz w:val="24"/>
              </w:rPr>
              <w:t>1</w:t>
            </w:r>
            <w:r w:rsidR="00AC7CDC" w:rsidRPr="008E3ECC">
              <w:rPr>
                <w:rFonts w:ascii="仿宋" w:eastAsia="仿宋" w:hAnsi="仿宋" w:cs="仿宋_GB2312" w:hint="eastAsia"/>
                <w:color w:val="000000" w:themeColor="text1"/>
                <w:sz w:val="24"/>
              </w:rPr>
              <w:t>分；内容缺失严重或与项目不匹配的不得分。</w:t>
            </w:r>
          </w:p>
        </w:tc>
        <w:tc>
          <w:tcPr>
            <w:tcW w:w="450" w:type="pct"/>
            <w:vAlign w:val="center"/>
          </w:tcPr>
          <w:p w14:paraId="76F30C3F"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5</w:t>
            </w:r>
          </w:p>
        </w:tc>
        <w:tc>
          <w:tcPr>
            <w:tcW w:w="675" w:type="pct"/>
            <w:vAlign w:val="center"/>
          </w:tcPr>
          <w:p w14:paraId="6529C06D"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主观分</w:t>
            </w:r>
          </w:p>
        </w:tc>
        <w:tc>
          <w:tcPr>
            <w:tcW w:w="1265" w:type="pct"/>
          </w:tcPr>
          <w:p w14:paraId="0DC7F309"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2A29F029" w14:textId="77777777">
        <w:tc>
          <w:tcPr>
            <w:tcW w:w="397" w:type="pct"/>
            <w:vMerge/>
            <w:vAlign w:val="center"/>
          </w:tcPr>
          <w:p w14:paraId="45591690"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c>
          <w:tcPr>
            <w:tcW w:w="417" w:type="pct"/>
            <w:vMerge/>
          </w:tcPr>
          <w:p w14:paraId="05C37286" w14:textId="77777777" w:rsidR="00D06D00" w:rsidRPr="00D53E54" w:rsidRDefault="00D06D00">
            <w:pPr>
              <w:snapToGrid w:val="0"/>
              <w:spacing w:line="400" w:lineRule="exact"/>
              <w:jc w:val="left"/>
              <w:rPr>
                <w:rFonts w:ascii="仿宋" w:eastAsia="仿宋" w:hAnsi="仿宋" w:cs="仿宋_GB2312"/>
                <w:color w:val="000000" w:themeColor="text1"/>
                <w:sz w:val="24"/>
              </w:rPr>
            </w:pPr>
          </w:p>
        </w:tc>
        <w:tc>
          <w:tcPr>
            <w:tcW w:w="1795" w:type="pct"/>
            <w:vAlign w:val="center"/>
          </w:tcPr>
          <w:p w14:paraId="360D3AD9" w14:textId="779C0F1C"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⑦配合承诺情况：包括完成政府下达的指令性任务；参加市、区、街道爱卫办组织的其它除四害活动（包括要求承担的公益性服务）；向所服务社区低保户等困难家庭户无偿提供家庭用灭</w:t>
            </w:r>
            <w:proofErr w:type="gramStart"/>
            <w:r w:rsidRPr="00D53E54">
              <w:rPr>
                <w:rFonts w:ascii="仿宋" w:eastAsia="仿宋" w:hAnsi="仿宋" w:cs="仿宋_GB2312" w:hint="eastAsia"/>
                <w:color w:val="000000" w:themeColor="text1"/>
                <w:sz w:val="24"/>
              </w:rPr>
              <w:t>蟑</w:t>
            </w:r>
            <w:proofErr w:type="gramEnd"/>
            <w:r w:rsidRPr="00D53E54">
              <w:rPr>
                <w:rFonts w:ascii="仿宋" w:eastAsia="仿宋" w:hAnsi="仿宋" w:cs="仿宋_GB2312" w:hint="eastAsia"/>
                <w:color w:val="000000" w:themeColor="text1"/>
                <w:sz w:val="24"/>
              </w:rPr>
              <w:t>、灭鼠药等除“四害”药品及技术指导，向所服务社区居民家庭无偿提供除“四害”技术指导等工作的承诺情况</w:t>
            </w:r>
            <w:r w:rsidR="008E3ECC">
              <w:rPr>
                <w:rFonts w:ascii="仿宋" w:eastAsia="仿宋" w:hAnsi="仿宋" w:cs="仿宋_GB2312" w:hint="eastAsia"/>
                <w:color w:val="000000" w:themeColor="text1"/>
                <w:sz w:val="24"/>
              </w:rPr>
              <w:t>；</w:t>
            </w:r>
            <w:r w:rsidR="008E3ECC" w:rsidRPr="008E3ECC">
              <w:rPr>
                <w:rFonts w:ascii="仿宋" w:eastAsia="仿宋" w:hAnsi="仿宋" w:cs="仿宋_GB2312" w:hint="eastAsia"/>
                <w:color w:val="000000" w:themeColor="text1"/>
                <w:sz w:val="24"/>
              </w:rPr>
              <w:t>内容完整且与项目匹配度好的得</w:t>
            </w:r>
            <w:r w:rsidR="008E3ECC" w:rsidRPr="008E3ECC">
              <w:rPr>
                <w:rFonts w:ascii="仿宋" w:eastAsia="仿宋" w:hAnsi="仿宋" w:cs="仿宋_GB2312"/>
                <w:color w:val="000000" w:themeColor="text1"/>
                <w:sz w:val="24"/>
              </w:rPr>
              <w:t>5</w:t>
            </w:r>
            <w:r w:rsidR="008E3ECC" w:rsidRPr="008E3ECC">
              <w:rPr>
                <w:rFonts w:ascii="仿宋" w:eastAsia="仿宋" w:hAnsi="仿宋" w:cs="仿宋_GB2312" w:hint="eastAsia"/>
                <w:color w:val="000000" w:themeColor="text1"/>
                <w:sz w:val="24"/>
              </w:rPr>
              <w:t>分；内容基本完整且与项目匹配度较好的得</w:t>
            </w:r>
            <w:r w:rsidR="008E3ECC" w:rsidRPr="008E3ECC">
              <w:rPr>
                <w:rFonts w:ascii="仿宋" w:eastAsia="仿宋" w:hAnsi="仿宋" w:cs="仿宋_GB2312"/>
                <w:color w:val="000000" w:themeColor="text1"/>
                <w:sz w:val="24"/>
              </w:rPr>
              <w:t>3</w:t>
            </w:r>
            <w:r w:rsidR="008E3ECC" w:rsidRPr="008E3ECC">
              <w:rPr>
                <w:rFonts w:ascii="仿宋" w:eastAsia="仿宋" w:hAnsi="仿宋" w:cs="仿宋_GB2312" w:hint="eastAsia"/>
                <w:color w:val="000000" w:themeColor="text1"/>
                <w:sz w:val="24"/>
              </w:rPr>
              <w:t>分；内容存在欠缺或</w:t>
            </w:r>
            <w:r w:rsidR="008E3ECC" w:rsidRPr="008E3ECC">
              <w:rPr>
                <w:rFonts w:ascii="仿宋" w:eastAsia="仿宋" w:hAnsi="仿宋" w:cs="仿宋_GB2312" w:hint="eastAsia"/>
                <w:color w:val="000000" w:themeColor="text1"/>
                <w:sz w:val="24"/>
              </w:rPr>
              <w:lastRenderedPageBreak/>
              <w:t>与项目匹配度一般的得</w:t>
            </w:r>
            <w:r w:rsidR="008E3ECC" w:rsidRPr="008E3ECC">
              <w:rPr>
                <w:rFonts w:ascii="仿宋" w:eastAsia="仿宋" w:hAnsi="仿宋" w:cs="仿宋_GB2312"/>
                <w:color w:val="000000" w:themeColor="text1"/>
                <w:sz w:val="24"/>
              </w:rPr>
              <w:t>1</w:t>
            </w:r>
            <w:r w:rsidR="008E3ECC" w:rsidRPr="008E3ECC">
              <w:rPr>
                <w:rFonts w:ascii="仿宋" w:eastAsia="仿宋" w:hAnsi="仿宋" w:cs="仿宋_GB2312" w:hint="eastAsia"/>
                <w:color w:val="000000" w:themeColor="text1"/>
                <w:sz w:val="24"/>
              </w:rPr>
              <w:t>分；内容缺失严重或与项目不匹配的不得分。</w:t>
            </w:r>
          </w:p>
        </w:tc>
        <w:tc>
          <w:tcPr>
            <w:tcW w:w="450" w:type="pct"/>
            <w:vAlign w:val="center"/>
          </w:tcPr>
          <w:p w14:paraId="34976B34"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lastRenderedPageBreak/>
              <w:t>5</w:t>
            </w:r>
          </w:p>
        </w:tc>
        <w:tc>
          <w:tcPr>
            <w:tcW w:w="675" w:type="pct"/>
            <w:vAlign w:val="center"/>
          </w:tcPr>
          <w:p w14:paraId="2FF87199"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主观分</w:t>
            </w:r>
          </w:p>
        </w:tc>
        <w:tc>
          <w:tcPr>
            <w:tcW w:w="1265" w:type="pct"/>
          </w:tcPr>
          <w:p w14:paraId="692ACDE6"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5B2F63EF" w14:textId="77777777">
        <w:tc>
          <w:tcPr>
            <w:tcW w:w="397" w:type="pct"/>
            <w:vMerge w:val="restart"/>
            <w:vAlign w:val="center"/>
          </w:tcPr>
          <w:p w14:paraId="25EF152F"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6</w:t>
            </w:r>
          </w:p>
        </w:tc>
        <w:tc>
          <w:tcPr>
            <w:tcW w:w="417" w:type="pct"/>
            <w:vMerge w:val="restart"/>
            <w:vAlign w:val="center"/>
          </w:tcPr>
          <w:p w14:paraId="600C8011" w14:textId="77777777"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技术方案情况</w:t>
            </w:r>
          </w:p>
        </w:tc>
        <w:tc>
          <w:tcPr>
            <w:tcW w:w="1795" w:type="pct"/>
          </w:tcPr>
          <w:p w14:paraId="5A99FDC4" w14:textId="3BBAA7D5"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①社区、建筑、外环境的特点认识情况；</w:t>
            </w:r>
            <w:r w:rsidR="00AC7CDC" w:rsidRPr="008E3ECC">
              <w:rPr>
                <w:rFonts w:ascii="仿宋" w:eastAsia="仿宋" w:hAnsi="仿宋" w:cs="仿宋_GB2312" w:hint="eastAsia"/>
                <w:color w:val="000000" w:themeColor="text1"/>
                <w:sz w:val="24"/>
              </w:rPr>
              <w:t>内容完整且与项目匹配度好的得</w:t>
            </w:r>
            <w:r w:rsidR="00AC7CDC">
              <w:rPr>
                <w:rFonts w:ascii="仿宋" w:eastAsia="仿宋" w:hAnsi="仿宋" w:cs="仿宋_GB2312"/>
                <w:color w:val="000000" w:themeColor="text1"/>
                <w:sz w:val="24"/>
              </w:rPr>
              <w:t>4</w:t>
            </w:r>
            <w:r w:rsidR="00AC7CDC" w:rsidRPr="008E3ECC">
              <w:rPr>
                <w:rFonts w:ascii="仿宋" w:eastAsia="仿宋" w:hAnsi="仿宋" w:cs="仿宋_GB2312" w:hint="eastAsia"/>
                <w:color w:val="000000" w:themeColor="text1"/>
                <w:sz w:val="24"/>
              </w:rPr>
              <w:t>分；内容基本完整且与项目匹配度较好的得</w:t>
            </w:r>
            <w:r w:rsidR="00AC7CDC">
              <w:rPr>
                <w:rFonts w:ascii="仿宋" w:eastAsia="仿宋" w:hAnsi="仿宋" w:cs="仿宋_GB2312"/>
                <w:color w:val="000000" w:themeColor="text1"/>
                <w:sz w:val="24"/>
              </w:rPr>
              <w:t>2.5</w:t>
            </w:r>
            <w:r w:rsidR="00AC7CDC" w:rsidRPr="008E3ECC">
              <w:rPr>
                <w:rFonts w:ascii="仿宋" w:eastAsia="仿宋" w:hAnsi="仿宋" w:cs="仿宋_GB2312" w:hint="eastAsia"/>
                <w:color w:val="000000" w:themeColor="text1"/>
                <w:sz w:val="24"/>
              </w:rPr>
              <w:t>分；内容存在欠缺或与项目匹配度一般的得</w:t>
            </w:r>
            <w:r w:rsidR="00AC7CDC" w:rsidRPr="008E3ECC">
              <w:rPr>
                <w:rFonts w:ascii="仿宋" w:eastAsia="仿宋" w:hAnsi="仿宋" w:cs="仿宋_GB2312"/>
                <w:color w:val="000000" w:themeColor="text1"/>
                <w:sz w:val="24"/>
              </w:rPr>
              <w:t>1</w:t>
            </w:r>
            <w:r w:rsidR="00AC7CDC" w:rsidRPr="008E3ECC">
              <w:rPr>
                <w:rFonts w:ascii="仿宋" w:eastAsia="仿宋" w:hAnsi="仿宋" w:cs="仿宋_GB2312" w:hint="eastAsia"/>
                <w:color w:val="000000" w:themeColor="text1"/>
                <w:sz w:val="24"/>
              </w:rPr>
              <w:t>分；内容缺失严重或与项目不匹配的不得分。</w:t>
            </w:r>
          </w:p>
        </w:tc>
        <w:tc>
          <w:tcPr>
            <w:tcW w:w="450" w:type="pct"/>
            <w:vAlign w:val="center"/>
          </w:tcPr>
          <w:p w14:paraId="60A93021"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4</w:t>
            </w:r>
          </w:p>
        </w:tc>
        <w:tc>
          <w:tcPr>
            <w:tcW w:w="675" w:type="pct"/>
            <w:vAlign w:val="center"/>
          </w:tcPr>
          <w:p w14:paraId="55A8395B"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主观分</w:t>
            </w:r>
          </w:p>
        </w:tc>
        <w:tc>
          <w:tcPr>
            <w:tcW w:w="1265" w:type="pct"/>
          </w:tcPr>
          <w:p w14:paraId="31AD29F5"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6A900FA7" w14:textId="77777777">
        <w:tc>
          <w:tcPr>
            <w:tcW w:w="397" w:type="pct"/>
            <w:vMerge/>
            <w:vAlign w:val="center"/>
          </w:tcPr>
          <w:p w14:paraId="4419B00D"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c>
          <w:tcPr>
            <w:tcW w:w="417" w:type="pct"/>
            <w:vMerge/>
          </w:tcPr>
          <w:p w14:paraId="2883AF9A" w14:textId="77777777" w:rsidR="00D06D00" w:rsidRPr="00D53E54" w:rsidRDefault="00D06D00">
            <w:pPr>
              <w:snapToGrid w:val="0"/>
              <w:spacing w:line="400" w:lineRule="exact"/>
              <w:jc w:val="left"/>
              <w:rPr>
                <w:rFonts w:ascii="仿宋" w:eastAsia="仿宋" w:hAnsi="仿宋" w:cs="仿宋_GB2312"/>
                <w:color w:val="000000" w:themeColor="text1"/>
                <w:sz w:val="24"/>
              </w:rPr>
            </w:pPr>
          </w:p>
        </w:tc>
        <w:tc>
          <w:tcPr>
            <w:tcW w:w="1795" w:type="pct"/>
          </w:tcPr>
          <w:p w14:paraId="5EF4685B" w14:textId="11F33690"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②防治对象、种类、孳生地调查、密度监测控制方法;</w:t>
            </w:r>
            <w:r w:rsidR="00AC7CDC" w:rsidRPr="008E3ECC">
              <w:rPr>
                <w:rFonts w:ascii="仿宋" w:eastAsia="仿宋" w:hAnsi="仿宋" w:cs="仿宋_GB2312" w:hint="eastAsia"/>
                <w:color w:val="000000" w:themeColor="text1"/>
                <w:sz w:val="24"/>
              </w:rPr>
              <w:t xml:space="preserve"> 内容完整且与项目匹配度好的得</w:t>
            </w:r>
            <w:r w:rsidR="00AC7CDC">
              <w:rPr>
                <w:rFonts w:ascii="仿宋" w:eastAsia="仿宋" w:hAnsi="仿宋" w:cs="仿宋_GB2312"/>
                <w:color w:val="000000" w:themeColor="text1"/>
                <w:sz w:val="24"/>
              </w:rPr>
              <w:t>4</w:t>
            </w:r>
            <w:r w:rsidR="00AC7CDC" w:rsidRPr="008E3ECC">
              <w:rPr>
                <w:rFonts w:ascii="仿宋" w:eastAsia="仿宋" w:hAnsi="仿宋" w:cs="仿宋_GB2312" w:hint="eastAsia"/>
                <w:color w:val="000000" w:themeColor="text1"/>
                <w:sz w:val="24"/>
              </w:rPr>
              <w:t>分；内容基本完整且与项目匹配度较好的得</w:t>
            </w:r>
            <w:r w:rsidR="00AC7CDC">
              <w:rPr>
                <w:rFonts w:ascii="仿宋" w:eastAsia="仿宋" w:hAnsi="仿宋" w:cs="仿宋_GB2312"/>
                <w:color w:val="000000" w:themeColor="text1"/>
                <w:sz w:val="24"/>
              </w:rPr>
              <w:t>2.5</w:t>
            </w:r>
            <w:r w:rsidR="00AC7CDC" w:rsidRPr="008E3ECC">
              <w:rPr>
                <w:rFonts w:ascii="仿宋" w:eastAsia="仿宋" w:hAnsi="仿宋" w:cs="仿宋_GB2312" w:hint="eastAsia"/>
                <w:color w:val="000000" w:themeColor="text1"/>
                <w:sz w:val="24"/>
              </w:rPr>
              <w:t>分；内容存在欠缺或与项目匹配度一般的得</w:t>
            </w:r>
            <w:r w:rsidR="00AC7CDC" w:rsidRPr="008E3ECC">
              <w:rPr>
                <w:rFonts w:ascii="仿宋" w:eastAsia="仿宋" w:hAnsi="仿宋" w:cs="仿宋_GB2312"/>
                <w:color w:val="000000" w:themeColor="text1"/>
                <w:sz w:val="24"/>
              </w:rPr>
              <w:t>1</w:t>
            </w:r>
            <w:r w:rsidR="00AC7CDC" w:rsidRPr="008E3ECC">
              <w:rPr>
                <w:rFonts w:ascii="仿宋" w:eastAsia="仿宋" w:hAnsi="仿宋" w:cs="仿宋_GB2312" w:hint="eastAsia"/>
                <w:color w:val="000000" w:themeColor="text1"/>
                <w:sz w:val="24"/>
              </w:rPr>
              <w:t>分；内容缺失严重或与项目不匹配的不得分。</w:t>
            </w:r>
          </w:p>
        </w:tc>
        <w:tc>
          <w:tcPr>
            <w:tcW w:w="450" w:type="pct"/>
            <w:vAlign w:val="center"/>
          </w:tcPr>
          <w:p w14:paraId="61545ADA"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4</w:t>
            </w:r>
          </w:p>
        </w:tc>
        <w:tc>
          <w:tcPr>
            <w:tcW w:w="675" w:type="pct"/>
            <w:vAlign w:val="center"/>
          </w:tcPr>
          <w:p w14:paraId="7C2E3755"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主观分</w:t>
            </w:r>
          </w:p>
        </w:tc>
        <w:tc>
          <w:tcPr>
            <w:tcW w:w="1265" w:type="pct"/>
          </w:tcPr>
          <w:p w14:paraId="140DA56D"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0C0E17E6" w14:textId="77777777">
        <w:tc>
          <w:tcPr>
            <w:tcW w:w="397" w:type="pct"/>
            <w:vMerge/>
            <w:vAlign w:val="center"/>
          </w:tcPr>
          <w:p w14:paraId="33B55754"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c>
          <w:tcPr>
            <w:tcW w:w="417" w:type="pct"/>
            <w:vMerge/>
          </w:tcPr>
          <w:p w14:paraId="4EE40D4D" w14:textId="77777777" w:rsidR="00D06D00" w:rsidRPr="00D53E54" w:rsidRDefault="00D06D00">
            <w:pPr>
              <w:snapToGrid w:val="0"/>
              <w:spacing w:line="400" w:lineRule="exact"/>
              <w:jc w:val="left"/>
              <w:rPr>
                <w:rFonts w:ascii="仿宋" w:eastAsia="仿宋" w:hAnsi="仿宋" w:cs="仿宋_GB2312"/>
                <w:color w:val="000000" w:themeColor="text1"/>
                <w:sz w:val="24"/>
              </w:rPr>
            </w:pPr>
          </w:p>
        </w:tc>
        <w:tc>
          <w:tcPr>
            <w:tcW w:w="1795" w:type="pct"/>
          </w:tcPr>
          <w:p w14:paraId="1DDF305F" w14:textId="7951F3C2"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③技术方案的可操作性情况；</w:t>
            </w:r>
            <w:r w:rsidR="00AC7CDC" w:rsidRPr="008E3ECC">
              <w:rPr>
                <w:rFonts w:ascii="仿宋" w:eastAsia="仿宋" w:hAnsi="仿宋" w:cs="仿宋_GB2312" w:hint="eastAsia"/>
                <w:color w:val="000000" w:themeColor="text1"/>
                <w:sz w:val="24"/>
              </w:rPr>
              <w:t>内容完整且与项目匹配度好的得</w:t>
            </w:r>
            <w:r w:rsidR="00AC7CDC">
              <w:rPr>
                <w:rFonts w:ascii="仿宋" w:eastAsia="仿宋" w:hAnsi="仿宋" w:cs="仿宋_GB2312"/>
                <w:color w:val="000000" w:themeColor="text1"/>
                <w:sz w:val="24"/>
              </w:rPr>
              <w:t>4</w:t>
            </w:r>
            <w:r w:rsidR="00AC7CDC" w:rsidRPr="008E3ECC">
              <w:rPr>
                <w:rFonts w:ascii="仿宋" w:eastAsia="仿宋" w:hAnsi="仿宋" w:cs="仿宋_GB2312" w:hint="eastAsia"/>
                <w:color w:val="000000" w:themeColor="text1"/>
                <w:sz w:val="24"/>
              </w:rPr>
              <w:t>分；内容基本完整且与项目匹配度较好的得</w:t>
            </w:r>
            <w:r w:rsidR="00AC7CDC">
              <w:rPr>
                <w:rFonts w:ascii="仿宋" w:eastAsia="仿宋" w:hAnsi="仿宋" w:cs="仿宋_GB2312"/>
                <w:color w:val="000000" w:themeColor="text1"/>
                <w:sz w:val="24"/>
              </w:rPr>
              <w:t>2.5</w:t>
            </w:r>
            <w:r w:rsidR="00AC7CDC" w:rsidRPr="008E3ECC">
              <w:rPr>
                <w:rFonts w:ascii="仿宋" w:eastAsia="仿宋" w:hAnsi="仿宋" w:cs="仿宋_GB2312" w:hint="eastAsia"/>
                <w:color w:val="000000" w:themeColor="text1"/>
                <w:sz w:val="24"/>
              </w:rPr>
              <w:t>分；内容存在欠缺或与项目匹配度一般的得</w:t>
            </w:r>
            <w:r w:rsidR="00AC7CDC" w:rsidRPr="008E3ECC">
              <w:rPr>
                <w:rFonts w:ascii="仿宋" w:eastAsia="仿宋" w:hAnsi="仿宋" w:cs="仿宋_GB2312"/>
                <w:color w:val="000000" w:themeColor="text1"/>
                <w:sz w:val="24"/>
              </w:rPr>
              <w:t>1</w:t>
            </w:r>
            <w:r w:rsidR="00AC7CDC" w:rsidRPr="008E3ECC">
              <w:rPr>
                <w:rFonts w:ascii="仿宋" w:eastAsia="仿宋" w:hAnsi="仿宋" w:cs="仿宋_GB2312" w:hint="eastAsia"/>
                <w:color w:val="000000" w:themeColor="text1"/>
                <w:sz w:val="24"/>
              </w:rPr>
              <w:t>分；内容缺失严重或与项目不匹配的不得分。</w:t>
            </w:r>
          </w:p>
        </w:tc>
        <w:tc>
          <w:tcPr>
            <w:tcW w:w="450" w:type="pct"/>
            <w:vAlign w:val="center"/>
          </w:tcPr>
          <w:p w14:paraId="164F677C"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4</w:t>
            </w:r>
          </w:p>
        </w:tc>
        <w:tc>
          <w:tcPr>
            <w:tcW w:w="675" w:type="pct"/>
            <w:vAlign w:val="center"/>
          </w:tcPr>
          <w:p w14:paraId="7F41B1A5"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主观分</w:t>
            </w:r>
          </w:p>
        </w:tc>
        <w:tc>
          <w:tcPr>
            <w:tcW w:w="1265" w:type="pct"/>
          </w:tcPr>
          <w:p w14:paraId="16491096"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37BA8B6A" w14:textId="77777777">
        <w:tc>
          <w:tcPr>
            <w:tcW w:w="397" w:type="pct"/>
            <w:vMerge/>
            <w:vAlign w:val="center"/>
          </w:tcPr>
          <w:p w14:paraId="13B77806"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c>
          <w:tcPr>
            <w:tcW w:w="417" w:type="pct"/>
            <w:vMerge/>
          </w:tcPr>
          <w:p w14:paraId="00842AC4" w14:textId="77777777" w:rsidR="00D06D00" w:rsidRPr="00D53E54" w:rsidRDefault="00D06D00">
            <w:pPr>
              <w:snapToGrid w:val="0"/>
              <w:spacing w:line="400" w:lineRule="exact"/>
              <w:jc w:val="left"/>
              <w:rPr>
                <w:rFonts w:ascii="仿宋" w:eastAsia="仿宋" w:hAnsi="仿宋" w:cs="仿宋_GB2312"/>
                <w:color w:val="000000" w:themeColor="text1"/>
                <w:sz w:val="24"/>
              </w:rPr>
            </w:pPr>
          </w:p>
        </w:tc>
        <w:tc>
          <w:tcPr>
            <w:tcW w:w="1795" w:type="pct"/>
          </w:tcPr>
          <w:p w14:paraId="69695799" w14:textId="51AF489E"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④选择药物的合理性，对不同环境的用药措施及方法的可行性；</w:t>
            </w:r>
            <w:r w:rsidR="00AC7CDC" w:rsidRPr="008E3ECC">
              <w:rPr>
                <w:rFonts w:ascii="仿宋" w:eastAsia="仿宋" w:hAnsi="仿宋" w:cs="仿宋_GB2312" w:hint="eastAsia"/>
                <w:color w:val="000000" w:themeColor="text1"/>
                <w:sz w:val="24"/>
              </w:rPr>
              <w:t>内容完整且与项目匹配度好的得</w:t>
            </w:r>
            <w:r w:rsidR="00AC7CDC">
              <w:rPr>
                <w:rFonts w:ascii="仿宋" w:eastAsia="仿宋" w:hAnsi="仿宋" w:cs="仿宋_GB2312"/>
                <w:color w:val="000000" w:themeColor="text1"/>
                <w:sz w:val="24"/>
              </w:rPr>
              <w:t>4</w:t>
            </w:r>
            <w:r w:rsidR="00AC7CDC" w:rsidRPr="008E3ECC">
              <w:rPr>
                <w:rFonts w:ascii="仿宋" w:eastAsia="仿宋" w:hAnsi="仿宋" w:cs="仿宋_GB2312" w:hint="eastAsia"/>
                <w:color w:val="000000" w:themeColor="text1"/>
                <w:sz w:val="24"/>
              </w:rPr>
              <w:t>分；内容基本完整且与项目匹配度较好的得</w:t>
            </w:r>
            <w:r w:rsidR="00AC7CDC">
              <w:rPr>
                <w:rFonts w:ascii="仿宋" w:eastAsia="仿宋" w:hAnsi="仿宋" w:cs="仿宋_GB2312"/>
                <w:color w:val="000000" w:themeColor="text1"/>
                <w:sz w:val="24"/>
              </w:rPr>
              <w:t>2.5</w:t>
            </w:r>
            <w:r w:rsidR="00AC7CDC" w:rsidRPr="008E3ECC">
              <w:rPr>
                <w:rFonts w:ascii="仿宋" w:eastAsia="仿宋" w:hAnsi="仿宋" w:cs="仿宋_GB2312" w:hint="eastAsia"/>
                <w:color w:val="000000" w:themeColor="text1"/>
                <w:sz w:val="24"/>
              </w:rPr>
              <w:t>分；内容存在</w:t>
            </w:r>
            <w:r w:rsidR="00AC7CDC" w:rsidRPr="008E3ECC">
              <w:rPr>
                <w:rFonts w:ascii="仿宋" w:eastAsia="仿宋" w:hAnsi="仿宋" w:cs="仿宋_GB2312" w:hint="eastAsia"/>
                <w:color w:val="000000" w:themeColor="text1"/>
                <w:sz w:val="24"/>
              </w:rPr>
              <w:lastRenderedPageBreak/>
              <w:t>欠缺或与项目匹配度一般的得</w:t>
            </w:r>
            <w:r w:rsidR="00AC7CDC" w:rsidRPr="008E3ECC">
              <w:rPr>
                <w:rFonts w:ascii="仿宋" w:eastAsia="仿宋" w:hAnsi="仿宋" w:cs="仿宋_GB2312"/>
                <w:color w:val="000000" w:themeColor="text1"/>
                <w:sz w:val="24"/>
              </w:rPr>
              <w:t>1</w:t>
            </w:r>
            <w:r w:rsidR="00AC7CDC" w:rsidRPr="008E3ECC">
              <w:rPr>
                <w:rFonts w:ascii="仿宋" w:eastAsia="仿宋" w:hAnsi="仿宋" w:cs="仿宋_GB2312" w:hint="eastAsia"/>
                <w:color w:val="000000" w:themeColor="text1"/>
                <w:sz w:val="24"/>
              </w:rPr>
              <w:t>分；内容缺失严重或与项目不匹配的不得分。</w:t>
            </w:r>
          </w:p>
        </w:tc>
        <w:tc>
          <w:tcPr>
            <w:tcW w:w="450" w:type="pct"/>
            <w:vAlign w:val="center"/>
          </w:tcPr>
          <w:p w14:paraId="095283D8"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lastRenderedPageBreak/>
              <w:t>4</w:t>
            </w:r>
          </w:p>
        </w:tc>
        <w:tc>
          <w:tcPr>
            <w:tcW w:w="675" w:type="pct"/>
            <w:vAlign w:val="center"/>
          </w:tcPr>
          <w:p w14:paraId="3D98ACB1"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主观分</w:t>
            </w:r>
          </w:p>
        </w:tc>
        <w:tc>
          <w:tcPr>
            <w:tcW w:w="1265" w:type="pct"/>
          </w:tcPr>
          <w:p w14:paraId="2525D71F"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40CC729C" w14:textId="77777777">
        <w:tc>
          <w:tcPr>
            <w:tcW w:w="397" w:type="pct"/>
            <w:vMerge/>
            <w:vAlign w:val="center"/>
          </w:tcPr>
          <w:p w14:paraId="0A834278"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c>
          <w:tcPr>
            <w:tcW w:w="417" w:type="pct"/>
            <w:vMerge/>
          </w:tcPr>
          <w:p w14:paraId="6899AAB7" w14:textId="77777777" w:rsidR="00D06D00" w:rsidRPr="00D53E54" w:rsidRDefault="00D06D00">
            <w:pPr>
              <w:snapToGrid w:val="0"/>
              <w:spacing w:line="400" w:lineRule="exact"/>
              <w:jc w:val="left"/>
              <w:rPr>
                <w:rFonts w:ascii="仿宋" w:eastAsia="仿宋" w:hAnsi="仿宋" w:cs="仿宋_GB2312"/>
                <w:color w:val="000000" w:themeColor="text1"/>
                <w:sz w:val="24"/>
              </w:rPr>
            </w:pPr>
          </w:p>
        </w:tc>
        <w:tc>
          <w:tcPr>
            <w:tcW w:w="1795" w:type="pct"/>
          </w:tcPr>
          <w:p w14:paraId="6A37265D" w14:textId="5A34BCB4"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⑤所采取的技术和方法对外环境的适应情况。</w:t>
            </w:r>
            <w:r w:rsidR="00AC7CDC" w:rsidRPr="008E3ECC">
              <w:rPr>
                <w:rFonts w:ascii="仿宋" w:eastAsia="仿宋" w:hAnsi="仿宋" w:cs="仿宋_GB2312" w:hint="eastAsia"/>
                <w:color w:val="000000" w:themeColor="text1"/>
                <w:sz w:val="24"/>
              </w:rPr>
              <w:t>内容完整且与项目匹配度好的得</w:t>
            </w:r>
            <w:r w:rsidR="00AC7CDC">
              <w:rPr>
                <w:rFonts w:ascii="仿宋" w:eastAsia="仿宋" w:hAnsi="仿宋" w:cs="仿宋_GB2312"/>
                <w:color w:val="000000" w:themeColor="text1"/>
                <w:sz w:val="24"/>
              </w:rPr>
              <w:t>4</w:t>
            </w:r>
            <w:r w:rsidR="00AC7CDC" w:rsidRPr="008E3ECC">
              <w:rPr>
                <w:rFonts w:ascii="仿宋" w:eastAsia="仿宋" w:hAnsi="仿宋" w:cs="仿宋_GB2312" w:hint="eastAsia"/>
                <w:color w:val="000000" w:themeColor="text1"/>
                <w:sz w:val="24"/>
              </w:rPr>
              <w:t>分；内容基本完整且与项目匹配度较好的得</w:t>
            </w:r>
            <w:r w:rsidR="00AC7CDC">
              <w:rPr>
                <w:rFonts w:ascii="仿宋" w:eastAsia="仿宋" w:hAnsi="仿宋" w:cs="仿宋_GB2312"/>
                <w:color w:val="000000" w:themeColor="text1"/>
                <w:sz w:val="24"/>
              </w:rPr>
              <w:t>2.5</w:t>
            </w:r>
            <w:r w:rsidR="00AC7CDC" w:rsidRPr="008E3ECC">
              <w:rPr>
                <w:rFonts w:ascii="仿宋" w:eastAsia="仿宋" w:hAnsi="仿宋" w:cs="仿宋_GB2312" w:hint="eastAsia"/>
                <w:color w:val="000000" w:themeColor="text1"/>
                <w:sz w:val="24"/>
              </w:rPr>
              <w:t>分；内容存在欠缺或与项目匹配度一般的得</w:t>
            </w:r>
            <w:r w:rsidR="00AC7CDC" w:rsidRPr="008E3ECC">
              <w:rPr>
                <w:rFonts w:ascii="仿宋" w:eastAsia="仿宋" w:hAnsi="仿宋" w:cs="仿宋_GB2312"/>
                <w:color w:val="000000" w:themeColor="text1"/>
                <w:sz w:val="24"/>
              </w:rPr>
              <w:t>1</w:t>
            </w:r>
            <w:r w:rsidR="00AC7CDC" w:rsidRPr="008E3ECC">
              <w:rPr>
                <w:rFonts w:ascii="仿宋" w:eastAsia="仿宋" w:hAnsi="仿宋" w:cs="仿宋_GB2312" w:hint="eastAsia"/>
                <w:color w:val="000000" w:themeColor="text1"/>
                <w:sz w:val="24"/>
              </w:rPr>
              <w:t>分；内容缺失严重或与项目不匹配的不得分。</w:t>
            </w:r>
          </w:p>
        </w:tc>
        <w:tc>
          <w:tcPr>
            <w:tcW w:w="450" w:type="pct"/>
            <w:vAlign w:val="center"/>
          </w:tcPr>
          <w:p w14:paraId="60C7AF99"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4</w:t>
            </w:r>
          </w:p>
        </w:tc>
        <w:tc>
          <w:tcPr>
            <w:tcW w:w="675" w:type="pct"/>
            <w:vAlign w:val="center"/>
          </w:tcPr>
          <w:p w14:paraId="67A87D69"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主观分</w:t>
            </w:r>
          </w:p>
        </w:tc>
        <w:tc>
          <w:tcPr>
            <w:tcW w:w="1265" w:type="pct"/>
          </w:tcPr>
          <w:p w14:paraId="45E01683"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26D29657" w14:textId="77777777">
        <w:tc>
          <w:tcPr>
            <w:tcW w:w="397" w:type="pct"/>
            <w:vAlign w:val="center"/>
          </w:tcPr>
          <w:p w14:paraId="7E55AE66"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7</w:t>
            </w:r>
          </w:p>
        </w:tc>
        <w:tc>
          <w:tcPr>
            <w:tcW w:w="2212" w:type="pct"/>
            <w:gridSpan w:val="2"/>
            <w:vAlign w:val="center"/>
          </w:tcPr>
          <w:p w14:paraId="38107631" w14:textId="4C351DC8"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人员、安全、质量管理制度情况。</w:t>
            </w:r>
            <w:r w:rsidR="00683DBF" w:rsidRPr="008E3ECC">
              <w:rPr>
                <w:rFonts w:ascii="仿宋" w:eastAsia="仿宋" w:hAnsi="仿宋" w:cs="仿宋_GB2312" w:hint="eastAsia"/>
                <w:color w:val="000000" w:themeColor="text1"/>
                <w:sz w:val="24"/>
              </w:rPr>
              <w:t>内容完整且与项目匹配度好的得</w:t>
            </w:r>
            <w:r w:rsidR="00683DBF" w:rsidRPr="008E3ECC">
              <w:rPr>
                <w:rFonts w:ascii="仿宋" w:eastAsia="仿宋" w:hAnsi="仿宋" w:cs="仿宋_GB2312"/>
                <w:color w:val="000000" w:themeColor="text1"/>
                <w:sz w:val="24"/>
              </w:rPr>
              <w:t>5</w:t>
            </w:r>
            <w:r w:rsidR="00683DBF" w:rsidRPr="008E3ECC">
              <w:rPr>
                <w:rFonts w:ascii="仿宋" w:eastAsia="仿宋" w:hAnsi="仿宋" w:cs="仿宋_GB2312" w:hint="eastAsia"/>
                <w:color w:val="000000" w:themeColor="text1"/>
                <w:sz w:val="24"/>
              </w:rPr>
              <w:t>分；内容基本完整且与项目匹配度较好的得</w:t>
            </w:r>
            <w:r w:rsidR="00683DBF" w:rsidRPr="008E3ECC">
              <w:rPr>
                <w:rFonts w:ascii="仿宋" w:eastAsia="仿宋" w:hAnsi="仿宋" w:cs="仿宋_GB2312"/>
                <w:color w:val="000000" w:themeColor="text1"/>
                <w:sz w:val="24"/>
              </w:rPr>
              <w:t>3</w:t>
            </w:r>
            <w:r w:rsidR="00683DBF" w:rsidRPr="008E3ECC">
              <w:rPr>
                <w:rFonts w:ascii="仿宋" w:eastAsia="仿宋" w:hAnsi="仿宋" w:cs="仿宋_GB2312" w:hint="eastAsia"/>
                <w:color w:val="000000" w:themeColor="text1"/>
                <w:sz w:val="24"/>
              </w:rPr>
              <w:t>分；内容存在欠缺或与项目匹配度一般的得</w:t>
            </w:r>
            <w:r w:rsidR="00683DBF" w:rsidRPr="008E3ECC">
              <w:rPr>
                <w:rFonts w:ascii="仿宋" w:eastAsia="仿宋" w:hAnsi="仿宋" w:cs="仿宋_GB2312"/>
                <w:color w:val="000000" w:themeColor="text1"/>
                <w:sz w:val="24"/>
              </w:rPr>
              <w:t>1</w:t>
            </w:r>
            <w:r w:rsidR="00683DBF" w:rsidRPr="008E3ECC">
              <w:rPr>
                <w:rFonts w:ascii="仿宋" w:eastAsia="仿宋" w:hAnsi="仿宋" w:cs="仿宋_GB2312" w:hint="eastAsia"/>
                <w:color w:val="000000" w:themeColor="text1"/>
                <w:sz w:val="24"/>
              </w:rPr>
              <w:t>分；内容缺失严重或与项目不匹配的不得分。</w:t>
            </w:r>
          </w:p>
        </w:tc>
        <w:tc>
          <w:tcPr>
            <w:tcW w:w="450" w:type="pct"/>
            <w:vAlign w:val="center"/>
          </w:tcPr>
          <w:p w14:paraId="6A930872"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5</w:t>
            </w:r>
          </w:p>
        </w:tc>
        <w:tc>
          <w:tcPr>
            <w:tcW w:w="675" w:type="pct"/>
            <w:vAlign w:val="center"/>
          </w:tcPr>
          <w:p w14:paraId="25B7E4AB"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主观分</w:t>
            </w:r>
          </w:p>
        </w:tc>
        <w:tc>
          <w:tcPr>
            <w:tcW w:w="1265" w:type="pct"/>
          </w:tcPr>
          <w:p w14:paraId="1ACC3323"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086E4A86" w14:textId="77777777">
        <w:tc>
          <w:tcPr>
            <w:tcW w:w="397" w:type="pct"/>
            <w:vAlign w:val="center"/>
          </w:tcPr>
          <w:p w14:paraId="77DE4C29"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8</w:t>
            </w:r>
          </w:p>
        </w:tc>
        <w:tc>
          <w:tcPr>
            <w:tcW w:w="2212" w:type="pct"/>
            <w:gridSpan w:val="2"/>
            <w:vAlign w:val="center"/>
          </w:tcPr>
          <w:p w14:paraId="261CC8D1" w14:textId="18D0CAF0"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突发事件应急措施及其它活动配合措施</w:t>
            </w:r>
            <w:r w:rsidR="00683DBF">
              <w:rPr>
                <w:rFonts w:ascii="仿宋" w:eastAsia="仿宋" w:hAnsi="仿宋" w:cs="仿宋_GB2312" w:hint="eastAsia"/>
                <w:color w:val="000000" w:themeColor="text1"/>
                <w:sz w:val="24"/>
              </w:rPr>
              <w:t>；</w:t>
            </w:r>
            <w:r w:rsidR="00683DBF" w:rsidRPr="008E3ECC">
              <w:rPr>
                <w:rFonts w:ascii="仿宋" w:eastAsia="仿宋" w:hAnsi="仿宋" w:cs="仿宋_GB2312" w:hint="eastAsia"/>
                <w:color w:val="000000" w:themeColor="text1"/>
                <w:sz w:val="24"/>
              </w:rPr>
              <w:t>内容完整且与项目匹配度好的得</w:t>
            </w:r>
            <w:r w:rsidR="00683DBF">
              <w:rPr>
                <w:rFonts w:ascii="仿宋" w:eastAsia="仿宋" w:hAnsi="仿宋" w:cs="仿宋_GB2312"/>
                <w:color w:val="000000" w:themeColor="text1"/>
                <w:sz w:val="24"/>
              </w:rPr>
              <w:t>4</w:t>
            </w:r>
            <w:r w:rsidR="00683DBF" w:rsidRPr="008E3ECC">
              <w:rPr>
                <w:rFonts w:ascii="仿宋" w:eastAsia="仿宋" w:hAnsi="仿宋" w:cs="仿宋_GB2312" w:hint="eastAsia"/>
                <w:color w:val="000000" w:themeColor="text1"/>
                <w:sz w:val="24"/>
              </w:rPr>
              <w:t>分；内容基本完整且与项目匹配度较好的得</w:t>
            </w:r>
            <w:r w:rsidR="00683DBF">
              <w:rPr>
                <w:rFonts w:ascii="仿宋" w:eastAsia="仿宋" w:hAnsi="仿宋" w:cs="仿宋_GB2312"/>
                <w:color w:val="000000" w:themeColor="text1"/>
                <w:sz w:val="24"/>
              </w:rPr>
              <w:t>2.5</w:t>
            </w:r>
            <w:r w:rsidR="00683DBF" w:rsidRPr="008E3ECC">
              <w:rPr>
                <w:rFonts w:ascii="仿宋" w:eastAsia="仿宋" w:hAnsi="仿宋" w:cs="仿宋_GB2312" w:hint="eastAsia"/>
                <w:color w:val="000000" w:themeColor="text1"/>
                <w:sz w:val="24"/>
              </w:rPr>
              <w:t>分；内容存在欠缺或与项目匹配度一般的得</w:t>
            </w:r>
            <w:r w:rsidR="00683DBF" w:rsidRPr="008E3ECC">
              <w:rPr>
                <w:rFonts w:ascii="仿宋" w:eastAsia="仿宋" w:hAnsi="仿宋" w:cs="仿宋_GB2312"/>
                <w:color w:val="000000" w:themeColor="text1"/>
                <w:sz w:val="24"/>
              </w:rPr>
              <w:t>1</w:t>
            </w:r>
            <w:r w:rsidR="00683DBF" w:rsidRPr="008E3ECC">
              <w:rPr>
                <w:rFonts w:ascii="仿宋" w:eastAsia="仿宋" w:hAnsi="仿宋" w:cs="仿宋_GB2312" w:hint="eastAsia"/>
                <w:color w:val="000000" w:themeColor="text1"/>
                <w:sz w:val="24"/>
              </w:rPr>
              <w:t>分；内容缺失严重或与项目不匹配的不得分。</w:t>
            </w:r>
          </w:p>
        </w:tc>
        <w:tc>
          <w:tcPr>
            <w:tcW w:w="450" w:type="pct"/>
            <w:vAlign w:val="center"/>
          </w:tcPr>
          <w:p w14:paraId="3950C095"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4</w:t>
            </w:r>
          </w:p>
        </w:tc>
        <w:tc>
          <w:tcPr>
            <w:tcW w:w="675" w:type="pct"/>
            <w:vAlign w:val="center"/>
          </w:tcPr>
          <w:p w14:paraId="69F8F8FB"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主观分</w:t>
            </w:r>
          </w:p>
        </w:tc>
        <w:tc>
          <w:tcPr>
            <w:tcW w:w="1265" w:type="pct"/>
          </w:tcPr>
          <w:p w14:paraId="0F74A1C2"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5CF1A1AC" w14:textId="77777777">
        <w:tc>
          <w:tcPr>
            <w:tcW w:w="397" w:type="pct"/>
            <w:vAlign w:val="center"/>
          </w:tcPr>
          <w:p w14:paraId="0A2DAF41"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9</w:t>
            </w:r>
          </w:p>
        </w:tc>
        <w:tc>
          <w:tcPr>
            <w:tcW w:w="2212" w:type="pct"/>
            <w:gridSpan w:val="2"/>
            <w:vAlign w:val="center"/>
          </w:tcPr>
          <w:p w14:paraId="15A90969" w14:textId="42309FC6"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迎检应急工作预案和药物中毒处置方案。</w:t>
            </w:r>
            <w:r w:rsidR="00683DBF" w:rsidRPr="008E3ECC">
              <w:rPr>
                <w:rFonts w:ascii="仿宋" w:eastAsia="仿宋" w:hAnsi="仿宋" w:cs="仿宋_GB2312" w:hint="eastAsia"/>
                <w:color w:val="000000" w:themeColor="text1"/>
                <w:sz w:val="24"/>
              </w:rPr>
              <w:t>内容完整且与项目匹配度好的得</w:t>
            </w:r>
            <w:r w:rsidR="00683DBF">
              <w:rPr>
                <w:rFonts w:ascii="仿宋" w:eastAsia="仿宋" w:hAnsi="仿宋" w:cs="仿宋_GB2312"/>
                <w:color w:val="000000" w:themeColor="text1"/>
                <w:sz w:val="24"/>
              </w:rPr>
              <w:t>4</w:t>
            </w:r>
            <w:r w:rsidR="00683DBF" w:rsidRPr="008E3ECC">
              <w:rPr>
                <w:rFonts w:ascii="仿宋" w:eastAsia="仿宋" w:hAnsi="仿宋" w:cs="仿宋_GB2312" w:hint="eastAsia"/>
                <w:color w:val="000000" w:themeColor="text1"/>
                <w:sz w:val="24"/>
              </w:rPr>
              <w:t>分；内容基本完整且与项目匹配度较好的得</w:t>
            </w:r>
            <w:r w:rsidR="00683DBF">
              <w:rPr>
                <w:rFonts w:ascii="仿宋" w:eastAsia="仿宋" w:hAnsi="仿宋" w:cs="仿宋_GB2312"/>
                <w:color w:val="000000" w:themeColor="text1"/>
                <w:sz w:val="24"/>
              </w:rPr>
              <w:t>2.5</w:t>
            </w:r>
            <w:r w:rsidR="00683DBF" w:rsidRPr="008E3ECC">
              <w:rPr>
                <w:rFonts w:ascii="仿宋" w:eastAsia="仿宋" w:hAnsi="仿宋" w:cs="仿宋_GB2312" w:hint="eastAsia"/>
                <w:color w:val="000000" w:themeColor="text1"/>
                <w:sz w:val="24"/>
              </w:rPr>
              <w:t>分；内容存在欠缺或与项目匹配度一般的得</w:t>
            </w:r>
            <w:r w:rsidR="00683DBF" w:rsidRPr="008E3ECC">
              <w:rPr>
                <w:rFonts w:ascii="仿宋" w:eastAsia="仿宋" w:hAnsi="仿宋" w:cs="仿宋_GB2312"/>
                <w:color w:val="000000" w:themeColor="text1"/>
                <w:sz w:val="24"/>
              </w:rPr>
              <w:t>1</w:t>
            </w:r>
            <w:r w:rsidR="00683DBF" w:rsidRPr="008E3ECC">
              <w:rPr>
                <w:rFonts w:ascii="仿宋" w:eastAsia="仿宋" w:hAnsi="仿宋" w:cs="仿宋_GB2312" w:hint="eastAsia"/>
                <w:color w:val="000000" w:themeColor="text1"/>
                <w:sz w:val="24"/>
              </w:rPr>
              <w:t>分；内容缺失严重或与项目不匹配的不得分。</w:t>
            </w:r>
          </w:p>
        </w:tc>
        <w:tc>
          <w:tcPr>
            <w:tcW w:w="450" w:type="pct"/>
            <w:vAlign w:val="center"/>
          </w:tcPr>
          <w:p w14:paraId="10DACED9"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4</w:t>
            </w:r>
          </w:p>
        </w:tc>
        <w:tc>
          <w:tcPr>
            <w:tcW w:w="675" w:type="pct"/>
            <w:vAlign w:val="center"/>
          </w:tcPr>
          <w:p w14:paraId="353E1C2C"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主观分</w:t>
            </w:r>
          </w:p>
        </w:tc>
        <w:tc>
          <w:tcPr>
            <w:tcW w:w="1265" w:type="pct"/>
          </w:tcPr>
          <w:p w14:paraId="2ACB8673" w14:textId="77777777" w:rsidR="00D06D00" w:rsidRPr="00D53E54" w:rsidRDefault="00D06D00">
            <w:pPr>
              <w:snapToGrid w:val="0"/>
              <w:spacing w:line="400" w:lineRule="exact"/>
              <w:jc w:val="center"/>
              <w:rPr>
                <w:rFonts w:ascii="仿宋" w:eastAsia="仿宋" w:hAnsi="仿宋" w:cs="仿宋_GB2312"/>
                <w:color w:val="000000" w:themeColor="text1"/>
                <w:sz w:val="24"/>
              </w:rPr>
            </w:pPr>
          </w:p>
        </w:tc>
      </w:tr>
      <w:tr w:rsidR="00D53E54" w:rsidRPr="00D53E54" w14:paraId="6BBD7CB4" w14:textId="77777777">
        <w:tc>
          <w:tcPr>
            <w:tcW w:w="397" w:type="pct"/>
            <w:vAlign w:val="center"/>
          </w:tcPr>
          <w:p w14:paraId="3CD430A8"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10</w:t>
            </w:r>
          </w:p>
        </w:tc>
        <w:tc>
          <w:tcPr>
            <w:tcW w:w="2212" w:type="pct"/>
            <w:gridSpan w:val="2"/>
            <w:vAlign w:val="center"/>
          </w:tcPr>
          <w:p w14:paraId="335B6976" w14:textId="77777777" w:rsidR="00D06D00" w:rsidRPr="00D53E54" w:rsidRDefault="00000000">
            <w:pPr>
              <w:snapToGrid w:val="0"/>
              <w:spacing w:line="400" w:lineRule="exact"/>
              <w:jc w:val="left"/>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供应商提供的其他优惠承诺情况。</w:t>
            </w:r>
          </w:p>
        </w:tc>
        <w:tc>
          <w:tcPr>
            <w:tcW w:w="450" w:type="pct"/>
            <w:vAlign w:val="center"/>
          </w:tcPr>
          <w:p w14:paraId="54E991D5" w14:textId="77777777" w:rsidR="00D06D00" w:rsidRPr="00D53E54" w:rsidRDefault="00000000">
            <w:pPr>
              <w:spacing w:line="400" w:lineRule="exact"/>
              <w:jc w:val="center"/>
              <w:outlineLvl w:val="0"/>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2.5</w:t>
            </w:r>
          </w:p>
        </w:tc>
        <w:tc>
          <w:tcPr>
            <w:tcW w:w="675" w:type="pct"/>
            <w:vAlign w:val="center"/>
          </w:tcPr>
          <w:p w14:paraId="1F8C7A8A" w14:textId="77777777" w:rsidR="00D06D00" w:rsidRPr="00D53E54" w:rsidRDefault="00000000">
            <w:pPr>
              <w:spacing w:line="400" w:lineRule="exact"/>
              <w:jc w:val="center"/>
              <w:outlineLvl w:val="0"/>
              <w:rPr>
                <w:rFonts w:ascii="仿宋" w:eastAsia="仿宋" w:hAnsi="仿宋" w:cs="仿宋_GB2312"/>
                <w:color w:val="000000" w:themeColor="text1"/>
                <w:sz w:val="24"/>
              </w:rPr>
            </w:pPr>
            <w:r w:rsidRPr="00D53E54">
              <w:rPr>
                <w:rFonts w:ascii="仿宋" w:eastAsia="仿宋" w:hAnsi="仿宋" w:cs="仿宋_GB2312" w:hint="eastAsia"/>
                <w:bCs/>
                <w:color w:val="000000" w:themeColor="text1"/>
                <w:sz w:val="24"/>
              </w:rPr>
              <w:t>主观分</w:t>
            </w:r>
          </w:p>
        </w:tc>
        <w:tc>
          <w:tcPr>
            <w:tcW w:w="1265" w:type="pct"/>
            <w:vAlign w:val="center"/>
          </w:tcPr>
          <w:p w14:paraId="6B45B1A8" w14:textId="77777777" w:rsidR="00D06D00" w:rsidRPr="00D53E54" w:rsidRDefault="00D06D00">
            <w:pPr>
              <w:spacing w:line="400" w:lineRule="exact"/>
              <w:jc w:val="center"/>
              <w:outlineLvl w:val="0"/>
              <w:rPr>
                <w:rFonts w:ascii="仿宋" w:eastAsia="仿宋" w:hAnsi="仿宋" w:cs="仿宋_GB2312"/>
                <w:color w:val="000000" w:themeColor="text1"/>
                <w:sz w:val="24"/>
              </w:rPr>
            </w:pPr>
          </w:p>
        </w:tc>
      </w:tr>
      <w:tr w:rsidR="00D53E54" w:rsidRPr="00D53E54" w14:paraId="748DF3D7" w14:textId="77777777">
        <w:tc>
          <w:tcPr>
            <w:tcW w:w="397" w:type="pct"/>
            <w:vAlign w:val="center"/>
          </w:tcPr>
          <w:p w14:paraId="5F65FD33" w14:textId="77777777" w:rsidR="00D06D00" w:rsidRPr="00D53E54" w:rsidRDefault="00000000">
            <w:pPr>
              <w:snapToGrid w:val="0"/>
              <w:spacing w:line="400" w:lineRule="exact"/>
              <w:jc w:val="center"/>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11</w:t>
            </w:r>
          </w:p>
        </w:tc>
        <w:tc>
          <w:tcPr>
            <w:tcW w:w="2212" w:type="pct"/>
            <w:gridSpan w:val="2"/>
          </w:tcPr>
          <w:p w14:paraId="66AF7873" w14:textId="77777777" w:rsidR="00D06D00" w:rsidRPr="00D53E54" w:rsidRDefault="00000000">
            <w:pPr>
              <w:spacing w:line="400" w:lineRule="exact"/>
              <w:jc w:val="left"/>
              <w:outlineLvl w:val="0"/>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有效投标报价的最低价作为评标</w:t>
            </w:r>
            <w:r w:rsidRPr="00D53E54">
              <w:rPr>
                <w:rFonts w:ascii="仿宋" w:eastAsia="仿宋" w:hAnsi="仿宋" w:cs="仿宋_GB2312" w:hint="eastAsia"/>
                <w:color w:val="000000" w:themeColor="text1"/>
                <w:sz w:val="24"/>
              </w:rPr>
              <w:lastRenderedPageBreak/>
              <w:t>基准价，其最低报价为满分；按［投标报价得分</w:t>
            </w:r>
            <w:r w:rsidRPr="00D53E54">
              <w:rPr>
                <w:rFonts w:ascii="仿宋" w:eastAsia="仿宋" w:hAnsi="仿宋" w:cs="仿宋_GB2312"/>
                <w:color w:val="000000" w:themeColor="text1"/>
                <w:sz w:val="24"/>
              </w:rPr>
              <w:t>=（评标基准价/投标报价）*</w:t>
            </w:r>
            <w:r w:rsidRPr="00D53E54">
              <w:rPr>
                <w:rFonts w:ascii="仿宋" w:eastAsia="仿宋" w:hAnsi="仿宋" w:cs="仿宋_GB2312" w:hint="eastAsia"/>
                <w:color w:val="000000" w:themeColor="text1"/>
                <w:sz w:val="24"/>
              </w:rPr>
              <w:t>15</w:t>
            </w:r>
            <w:r w:rsidRPr="00D53E54">
              <w:rPr>
                <w:rFonts w:ascii="仿宋" w:eastAsia="仿宋" w:hAnsi="仿宋" w:cs="仿宋_GB2312"/>
                <w:color w:val="000000" w:themeColor="text1"/>
                <w:sz w:val="24"/>
              </w:rPr>
              <w:t>］的计算公式计算。</w:t>
            </w:r>
          </w:p>
          <w:p w14:paraId="74ACB555" w14:textId="77777777" w:rsidR="00D06D00" w:rsidRPr="00D53E54" w:rsidRDefault="00000000">
            <w:pPr>
              <w:widowControl/>
              <w:shd w:val="clear" w:color="auto" w:fill="FFFFFF"/>
              <w:adjustRightInd/>
              <w:spacing w:after="225" w:line="400" w:lineRule="exact"/>
              <w:ind w:firstLine="420"/>
              <w:jc w:val="left"/>
              <w:rPr>
                <w:rFonts w:ascii="仿宋" w:eastAsia="仿宋" w:hAnsi="仿宋" w:cs="仿宋_GB2312"/>
                <w:color w:val="000000" w:themeColor="text1"/>
                <w:sz w:val="24"/>
              </w:rPr>
            </w:pPr>
            <w:r w:rsidRPr="00D53E54">
              <w:rPr>
                <w:rFonts w:ascii="仿宋" w:eastAsia="仿宋" w:hAnsi="仿宋" w:cs="仿宋_GB2312"/>
                <w:color w:val="000000" w:themeColor="text1"/>
                <w:sz w:val="24"/>
              </w:rPr>
              <w:t>评标过程中，不得去掉报价中的最高报价和最低报价。</w:t>
            </w:r>
          </w:p>
          <w:p w14:paraId="20B56AC1" w14:textId="77777777" w:rsidR="00D06D00" w:rsidRPr="00D53E54" w:rsidRDefault="00000000">
            <w:pPr>
              <w:widowControl/>
              <w:shd w:val="clear" w:color="auto" w:fill="FFFFFF"/>
              <w:adjustRightInd/>
              <w:spacing w:after="225" w:line="400" w:lineRule="exact"/>
              <w:ind w:firstLine="420"/>
              <w:jc w:val="left"/>
              <w:rPr>
                <w:rFonts w:ascii="仿宋" w:eastAsia="仿宋" w:hAnsi="仿宋"/>
                <w:color w:val="000000" w:themeColor="text1"/>
                <w:sz w:val="24"/>
              </w:rPr>
            </w:pPr>
            <w:r w:rsidRPr="00D53E54">
              <w:rPr>
                <w:rFonts w:ascii="仿宋" w:eastAsia="仿宋" w:hAnsi="仿宋" w:cs="仿宋_GB2312" w:hint="eastAsia"/>
                <w:color w:val="000000" w:themeColor="text1"/>
                <w:sz w:val="24"/>
              </w:rPr>
              <w:t>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D53E54">
              <w:rPr>
                <w:rFonts w:ascii="仿宋" w:eastAsia="仿宋" w:hAnsi="仿宋" w:cs="仿宋_GB2312" w:hint="eastAsia"/>
                <w:color w:val="000000" w:themeColor="text1"/>
                <w:sz w:val="24"/>
              </w:rPr>
              <w:t>微企业</w:t>
            </w:r>
            <w:proofErr w:type="gramEnd"/>
            <w:r w:rsidRPr="00D53E54">
              <w:rPr>
                <w:rFonts w:ascii="仿宋" w:eastAsia="仿宋" w:hAnsi="仿宋" w:cs="仿宋_GB2312" w:hint="eastAsia"/>
                <w:color w:val="000000" w:themeColor="text1"/>
                <w:sz w:val="24"/>
              </w:rPr>
              <w:t>组成联合体或者允许大中型企业向一家或者多家小</w:t>
            </w:r>
            <w:proofErr w:type="gramStart"/>
            <w:r w:rsidRPr="00D53E54">
              <w:rPr>
                <w:rFonts w:ascii="仿宋" w:eastAsia="仿宋" w:hAnsi="仿宋" w:cs="仿宋_GB2312" w:hint="eastAsia"/>
                <w:color w:val="000000" w:themeColor="text1"/>
                <w:sz w:val="24"/>
              </w:rPr>
              <w:t>微企业</w:t>
            </w:r>
            <w:proofErr w:type="gramEnd"/>
            <w:r w:rsidRPr="00D53E54">
              <w:rPr>
                <w:rFonts w:ascii="仿宋" w:eastAsia="仿宋" w:hAnsi="仿宋" w:cs="仿宋_GB2312" w:hint="eastAsia"/>
                <w:color w:val="000000" w:themeColor="text1"/>
                <w:sz w:val="24"/>
              </w:rPr>
              <w:t>分包的政府采购服务项目，对于联合协议或者分包意向协议约定小</w:t>
            </w:r>
            <w:proofErr w:type="gramStart"/>
            <w:r w:rsidRPr="00D53E54">
              <w:rPr>
                <w:rFonts w:ascii="仿宋" w:eastAsia="仿宋" w:hAnsi="仿宋" w:cs="仿宋_GB2312" w:hint="eastAsia"/>
                <w:color w:val="000000" w:themeColor="text1"/>
                <w:sz w:val="24"/>
              </w:rPr>
              <w:t>微企业</w:t>
            </w:r>
            <w:proofErr w:type="gramEnd"/>
            <w:r w:rsidRPr="00D53E54">
              <w:rPr>
                <w:rFonts w:ascii="仿宋" w:eastAsia="仿宋" w:hAnsi="仿宋" w:cs="仿宋_GB2312" w:hint="eastAsia"/>
                <w:color w:val="000000" w:themeColor="text1"/>
                <w:sz w:val="24"/>
              </w:rPr>
              <w:t>的合同份额占到合同总金额30%以上的，对联合体或者大中型企业的报价给予4%的扣除，用扣除后的价格参加评审</w:t>
            </w:r>
            <w:r w:rsidRPr="00D53E54">
              <w:rPr>
                <w:rFonts w:ascii="仿宋" w:eastAsia="仿宋" w:hAnsi="仿宋" w:cs="仿宋_GB2312"/>
                <w:color w:val="000000" w:themeColor="text1"/>
                <w:sz w:val="24"/>
              </w:rPr>
              <w:t>。</w:t>
            </w:r>
          </w:p>
        </w:tc>
        <w:tc>
          <w:tcPr>
            <w:tcW w:w="450" w:type="pct"/>
            <w:vAlign w:val="center"/>
          </w:tcPr>
          <w:p w14:paraId="6ACD1EBD" w14:textId="77777777" w:rsidR="00D06D00" w:rsidRPr="00D53E54" w:rsidRDefault="00000000">
            <w:pPr>
              <w:spacing w:line="400" w:lineRule="exact"/>
              <w:jc w:val="center"/>
              <w:outlineLvl w:val="0"/>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lastRenderedPageBreak/>
              <w:t>15</w:t>
            </w:r>
          </w:p>
        </w:tc>
        <w:tc>
          <w:tcPr>
            <w:tcW w:w="675" w:type="pct"/>
            <w:vAlign w:val="center"/>
          </w:tcPr>
          <w:p w14:paraId="5A213471" w14:textId="77777777" w:rsidR="00D06D00" w:rsidRPr="00D53E54" w:rsidRDefault="00000000">
            <w:pPr>
              <w:spacing w:line="400" w:lineRule="exact"/>
              <w:jc w:val="center"/>
              <w:outlineLvl w:val="0"/>
              <w:rPr>
                <w:rFonts w:ascii="仿宋" w:eastAsia="仿宋" w:hAnsi="仿宋" w:cs="仿宋_GB2312"/>
                <w:color w:val="000000" w:themeColor="text1"/>
                <w:sz w:val="24"/>
              </w:rPr>
            </w:pPr>
            <w:r w:rsidRPr="00D53E54">
              <w:rPr>
                <w:rFonts w:ascii="仿宋" w:eastAsia="仿宋" w:hAnsi="仿宋" w:cs="仿宋_GB2312" w:hint="eastAsia"/>
                <w:color w:val="000000" w:themeColor="text1"/>
                <w:sz w:val="24"/>
              </w:rPr>
              <w:t>/</w:t>
            </w:r>
          </w:p>
        </w:tc>
        <w:tc>
          <w:tcPr>
            <w:tcW w:w="1265" w:type="pct"/>
            <w:vAlign w:val="center"/>
          </w:tcPr>
          <w:p w14:paraId="46E5AF96" w14:textId="77777777" w:rsidR="00D06D00" w:rsidRPr="00D53E54" w:rsidRDefault="00000000">
            <w:pPr>
              <w:spacing w:line="400" w:lineRule="exact"/>
              <w:jc w:val="center"/>
              <w:outlineLvl w:val="0"/>
              <w:rPr>
                <w:rFonts w:ascii="仿宋" w:eastAsia="仿宋" w:hAnsi="仿宋" w:cs="仿宋_GB2312"/>
                <w:color w:val="000000" w:themeColor="text1"/>
                <w:sz w:val="24"/>
              </w:rPr>
            </w:pPr>
            <w:r w:rsidRPr="00D53E54">
              <w:rPr>
                <w:rFonts w:ascii="仿宋" w:eastAsia="仿宋" w:hAnsi="仿宋" w:cs="仿宋_GB2312"/>
                <w:color w:val="000000" w:themeColor="text1"/>
                <w:sz w:val="24"/>
              </w:rPr>
              <w:t>/</w:t>
            </w:r>
          </w:p>
        </w:tc>
      </w:tr>
    </w:tbl>
    <w:p w14:paraId="04D083F5" w14:textId="77777777" w:rsidR="00D06D00" w:rsidRPr="00D53E54" w:rsidRDefault="00000000">
      <w:pPr>
        <w:snapToGrid w:val="0"/>
        <w:spacing w:line="360" w:lineRule="auto"/>
        <w:rPr>
          <w:rFonts w:ascii="仿宋" w:eastAsia="仿宋" w:hAnsi="仿宋" w:cs="宋体"/>
          <w:b/>
          <w:color w:val="000000" w:themeColor="text1"/>
          <w:sz w:val="24"/>
        </w:rPr>
      </w:pPr>
      <w:r w:rsidRPr="00D53E54">
        <w:rPr>
          <w:rFonts w:ascii="Calibri" w:eastAsia="仿宋" w:hAnsi="Calibri" w:cs="Calibri"/>
          <w:color w:val="000000" w:themeColor="text1"/>
          <w:sz w:val="20"/>
          <w:szCs w:val="20"/>
          <w:shd w:val="clear" w:color="auto" w:fill="FFFFFF"/>
        </w:rPr>
        <w:t> </w:t>
      </w:r>
      <w:r w:rsidRPr="00D53E54">
        <w:rPr>
          <w:rFonts w:ascii="仿宋" w:eastAsia="仿宋" w:hAnsi="仿宋" w:cs="宋体" w:hint="eastAsia"/>
          <w:color w:val="000000" w:themeColor="text1"/>
          <w:sz w:val="20"/>
          <w:szCs w:val="20"/>
          <w:shd w:val="clear" w:color="auto" w:fill="FFFFFF"/>
        </w:rPr>
        <w:t>*</w:t>
      </w:r>
      <w:r w:rsidRPr="00D53E54">
        <w:rPr>
          <w:rFonts w:ascii="仿宋" w:eastAsia="仿宋" w:hAnsi="仿宋" w:cs="宋体" w:hint="eastAsia"/>
          <w:b/>
          <w:color w:val="000000" w:themeColor="text1"/>
          <w:sz w:val="24"/>
        </w:rPr>
        <w:t>备注：</w:t>
      </w:r>
      <w:r w:rsidRPr="00D53E54">
        <w:rPr>
          <w:rFonts w:ascii="仿宋" w:eastAsia="仿宋" w:hAnsi="仿宋" w:cs="宋体" w:hint="eastAsia"/>
          <w:color w:val="000000" w:themeColor="text1"/>
          <w:sz w:val="24"/>
        </w:rPr>
        <w:t>投标人编制投标文件（商务技术文件部分）时，建议按此目录（序号和内容）提供评标标准相应的商务技术资料。</w:t>
      </w:r>
      <w:r w:rsidRPr="00D53E54">
        <w:rPr>
          <w:rFonts w:ascii="Calibri" w:eastAsia="仿宋" w:hAnsi="Calibri" w:cs="Calibri"/>
          <w:color w:val="000000" w:themeColor="text1"/>
          <w:sz w:val="24"/>
        </w:rPr>
        <w:t> </w:t>
      </w:r>
    </w:p>
    <w:p w14:paraId="4E63036D" w14:textId="77777777" w:rsidR="00D06D00" w:rsidRPr="00D53E54" w:rsidRDefault="00000000">
      <w:pPr>
        <w:snapToGrid w:val="0"/>
        <w:spacing w:line="360" w:lineRule="auto"/>
        <w:rPr>
          <w:rFonts w:ascii="仿宋" w:eastAsia="仿宋" w:hAnsi="仿宋" w:cs="宋体"/>
          <w:b/>
          <w:color w:val="000000" w:themeColor="text1"/>
          <w:sz w:val="28"/>
          <w:szCs w:val="28"/>
        </w:rPr>
      </w:pPr>
      <w:r w:rsidRPr="00D53E54">
        <w:rPr>
          <w:rFonts w:ascii="仿宋" w:eastAsia="仿宋" w:hAnsi="仿宋" w:cs="宋体" w:hint="eastAsia"/>
          <w:b/>
          <w:color w:val="000000" w:themeColor="text1"/>
          <w:sz w:val="32"/>
        </w:rPr>
        <w:t>一、评标方法</w:t>
      </w:r>
    </w:p>
    <w:p w14:paraId="478759FE" w14:textId="77777777" w:rsidR="00D06D00" w:rsidRPr="00D53E54" w:rsidRDefault="00000000">
      <w:pPr>
        <w:adjustRightInd/>
        <w:spacing w:line="360" w:lineRule="auto"/>
        <w:ind w:firstLineChars="196" w:firstLine="472"/>
        <w:rPr>
          <w:rFonts w:ascii="仿宋" w:eastAsia="仿宋" w:hAnsi="仿宋" w:cs="宋体"/>
          <w:color w:val="000000" w:themeColor="text1"/>
          <w:kern w:val="0"/>
          <w:sz w:val="24"/>
        </w:rPr>
      </w:pPr>
      <w:r w:rsidRPr="00D53E54">
        <w:rPr>
          <w:rFonts w:ascii="仿宋" w:eastAsia="仿宋" w:hAnsi="仿宋" w:cs="宋体" w:hint="eastAsia"/>
          <w:b/>
          <w:color w:val="000000" w:themeColor="text1"/>
          <w:kern w:val="0"/>
          <w:sz w:val="24"/>
        </w:rPr>
        <w:t>1.本项目采用综合评分法。</w:t>
      </w:r>
      <w:r w:rsidRPr="00D53E54">
        <w:rPr>
          <w:rFonts w:ascii="仿宋" w:eastAsia="仿宋" w:hAnsi="仿宋" w:cs="宋体" w:hint="eastAsia"/>
          <w:color w:val="000000" w:themeColor="text1"/>
          <w:kern w:val="0"/>
          <w:sz w:val="24"/>
        </w:rPr>
        <w:t>综合评分法，是指投标文件满足招标文件全部实质性要求，</w:t>
      </w:r>
      <w:proofErr w:type="gramStart"/>
      <w:r w:rsidRPr="00D53E54">
        <w:rPr>
          <w:rFonts w:ascii="仿宋" w:eastAsia="仿宋" w:hAnsi="仿宋" w:cs="宋体" w:hint="eastAsia"/>
          <w:color w:val="000000" w:themeColor="text1"/>
          <w:kern w:val="0"/>
          <w:sz w:val="24"/>
        </w:rPr>
        <w:t>且按照</w:t>
      </w:r>
      <w:proofErr w:type="gramEnd"/>
      <w:r w:rsidRPr="00D53E54">
        <w:rPr>
          <w:rFonts w:ascii="仿宋" w:eastAsia="仿宋" w:hAnsi="仿宋" w:cs="宋体" w:hint="eastAsia"/>
          <w:color w:val="000000" w:themeColor="text1"/>
          <w:kern w:val="0"/>
          <w:sz w:val="24"/>
        </w:rPr>
        <w:t>评审因素的量化指标评审得分最高的投标人为中标候选人的评标方法。</w:t>
      </w:r>
    </w:p>
    <w:p w14:paraId="2E94469B" w14:textId="77777777" w:rsidR="00D06D00" w:rsidRPr="00D53E54" w:rsidRDefault="00000000">
      <w:pPr>
        <w:adjustRightInd/>
        <w:spacing w:line="360" w:lineRule="auto"/>
        <w:rPr>
          <w:rFonts w:ascii="仿宋" w:eastAsia="仿宋" w:hAnsi="仿宋" w:cs="宋体"/>
          <w:color w:val="000000" w:themeColor="text1"/>
          <w:kern w:val="0"/>
          <w:sz w:val="24"/>
        </w:rPr>
      </w:pPr>
      <w:r w:rsidRPr="00D53E54">
        <w:rPr>
          <w:rFonts w:ascii="仿宋" w:eastAsia="仿宋" w:hAnsi="仿宋" w:cs="宋体" w:hint="eastAsia"/>
          <w:b/>
          <w:color w:val="000000" w:themeColor="text1"/>
          <w:sz w:val="32"/>
        </w:rPr>
        <w:t>二、评标标准</w:t>
      </w:r>
    </w:p>
    <w:p w14:paraId="09658047" w14:textId="77777777" w:rsidR="00D06D00" w:rsidRPr="00D53E54" w:rsidRDefault="00000000">
      <w:pPr>
        <w:spacing w:line="360" w:lineRule="auto"/>
        <w:ind w:firstLineChars="196" w:firstLine="472"/>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2.</w:t>
      </w:r>
      <w:r w:rsidRPr="00D53E54">
        <w:rPr>
          <w:rFonts w:ascii="仿宋" w:eastAsia="仿宋" w:hAnsi="仿宋" w:cs="宋体" w:hint="eastAsia"/>
          <w:color w:val="000000" w:themeColor="text1"/>
        </w:rPr>
        <w:t xml:space="preserve"> </w:t>
      </w:r>
      <w:r w:rsidRPr="00D53E54">
        <w:rPr>
          <w:rFonts w:ascii="仿宋" w:eastAsia="仿宋" w:hAnsi="仿宋" w:cs="宋体" w:hint="eastAsia"/>
          <w:b/>
          <w:color w:val="000000" w:themeColor="text1"/>
          <w:sz w:val="24"/>
        </w:rPr>
        <w:t>评标标准：</w:t>
      </w:r>
      <w:r w:rsidRPr="00D53E54">
        <w:rPr>
          <w:rFonts w:ascii="仿宋" w:eastAsia="仿宋" w:hAnsi="仿宋" w:cs="宋体" w:hint="eastAsia"/>
          <w:color w:val="000000" w:themeColor="text1"/>
          <w:kern w:val="0"/>
          <w:sz w:val="24"/>
        </w:rPr>
        <w:t>见评标办法前附表。</w:t>
      </w:r>
    </w:p>
    <w:p w14:paraId="15F6E0B6" w14:textId="77777777" w:rsidR="00D06D00" w:rsidRPr="00D53E54" w:rsidRDefault="00000000">
      <w:pPr>
        <w:spacing w:line="360" w:lineRule="auto"/>
        <w:outlineLvl w:val="0"/>
        <w:rPr>
          <w:rFonts w:ascii="仿宋" w:eastAsia="仿宋" w:hAnsi="仿宋" w:cs="宋体"/>
          <w:b/>
          <w:color w:val="000000" w:themeColor="text1"/>
          <w:sz w:val="36"/>
          <w:szCs w:val="36"/>
        </w:rPr>
      </w:pPr>
      <w:r w:rsidRPr="00D53E54">
        <w:rPr>
          <w:rFonts w:ascii="仿宋" w:eastAsia="仿宋" w:hAnsi="仿宋" w:cs="宋体" w:hint="eastAsia"/>
          <w:b/>
          <w:color w:val="000000" w:themeColor="text1"/>
          <w:sz w:val="36"/>
          <w:szCs w:val="36"/>
        </w:rPr>
        <w:t>三、评标程序</w:t>
      </w:r>
    </w:p>
    <w:p w14:paraId="3B177372" w14:textId="77777777" w:rsidR="00D06D00" w:rsidRPr="00D53E54" w:rsidRDefault="00000000">
      <w:pPr>
        <w:spacing w:line="360" w:lineRule="auto"/>
        <w:ind w:firstLineChars="196" w:firstLine="472"/>
        <w:rPr>
          <w:rFonts w:ascii="仿宋" w:eastAsia="仿宋" w:hAnsi="仿宋" w:cs="宋体"/>
          <w:color w:val="000000" w:themeColor="text1"/>
          <w:kern w:val="0"/>
          <w:sz w:val="24"/>
        </w:rPr>
      </w:pPr>
      <w:r w:rsidRPr="00D53E54">
        <w:rPr>
          <w:rFonts w:ascii="仿宋" w:eastAsia="仿宋" w:hAnsi="仿宋" w:cs="宋体" w:hint="eastAsia"/>
          <w:b/>
          <w:color w:val="000000" w:themeColor="text1"/>
          <w:kern w:val="0"/>
          <w:sz w:val="24"/>
        </w:rPr>
        <w:t>3.1符合性审查。</w:t>
      </w:r>
      <w:r w:rsidRPr="00D53E54">
        <w:rPr>
          <w:rFonts w:ascii="仿宋" w:eastAsia="仿宋" w:hAnsi="仿宋" w:cs="宋体" w:hint="eastAsia"/>
          <w:color w:val="000000" w:themeColor="text1"/>
          <w:kern w:val="0"/>
          <w:sz w:val="24"/>
        </w:rPr>
        <w:t>评标委员会应当对符合资格的投标人的投标文件进行符合性审查，以确定其是否满足招标文件的实质性要求。不满足招标文件的实质性</w:t>
      </w:r>
      <w:r w:rsidRPr="00D53E54">
        <w:rPr>
          <w:rFonts w:ascii="仿宋" w:eastAsia="仿宋" w:hAnsi="仿宋" w:cs="宋体" w:hint="eastAsia"/>
          <w:color w:val="000000" w:themeColor="text1"/>
          <w:kern w:val="0"/>
          <w:sz w:val="24"/>
        </w:rPr>
        <w:lastRenderedPageBreak/>
        <w:t>要求的，投标无效。</w:t>
      </w:r>
    </w:p>
    <w:p w14:paraId="0DB4A147" w14:textId="77777777" w:rsidR="00D06D00" w:rsidRPr="00D53E54" w:rsidRDefault="00000000">
      <w:pPr>
        <w:spacing w:line="360" w:lineRule="auto"/>
        <w:ind w:firstLineChars="196" w:firstLine="472"/>
        <w:rPr>
          <w:rFonts w:ascii="仿宋" w:eastAsia="仿宋" w:hAnsi="仿宋" w:cs="宋体"/>
          <w:color w:val="000000" w:themeColor="text1"/>
          <w:kern w:val="0"/>
          <w:sz w:val="24"/>
        </w:rPr>
      </w:pPr>
      <w:r w:rsidRPr="00D53E54">
        <w:rPr>
          <w:rFonts w:ascii="仿宋" w:eastAsia="仿宋" w:hAnsi="仿宋" w:cs="宋体" w:hint="eastAsia"/>
          <w:b/>
          <w:color w:val="000000" w:themeColor="text1"/>
          <w:kern w:val="0"/>
          <w:sz w:val="24"/>
        </w:rPr>
        <w:t>3.2 比较与评价。</w:t>
      </w:r>
      <w:r w:rsidRPr="00D53E54">
        <w:rPr>
          <w:rFonts w:ascii="仿宋" w:eastAsia="仿宋" w:hAnsi="仿宋" w:cs="宋体" w:hint="eastAsia"/>
          <w:color w:val="000000" w:themeColor="text1"/>
          <w:kern w:val="0"/>
          <w:sz w:val="24"/>
        </w:rPr>
        <w:t>评标委员会应当按照招标文件中规定的评标方法和标准，对符合性审查合格的投标文件进行商务和技术评估，综合比较与评价。</w:t>
      </w:r>
    </w:p>
    <w:p w14:paraId="659BD17F" w14:textId="77777777" w:rsidR="00D06D00" w:rsidRPr="00D53E54" w:rsidRDefault="00000000">
      <w:pPr>
        <w:spacing w:line="360" w:lineRule="auto"/>
        <w:ind w:firstLineChars="196" w:firstLine="472"/>
        <w:rPr>
          <w:rFonts w:ascii="仿宋" w:eastAsia="仿宋" w:hAnsi="仿宋" w:cs="宋体"/>
          <w:color w:val="000000" w:themeColor="text1"/>
          <w:kern w:val="0"/>
          <w:sz w:val="24"/>
        </w:rPr>
      </w:pPr>
      <w:r w:rsidRPr="00D53E54">
        <w:rPr>
          <w:rFonts w:ascii="仿宋" w:eastAsia="仿宋" w:hAnsi="仿宋" w:cs="宋体" w:hint="eastAsia"/>
          <w:b/>
          <w:color w:val="000000" w:themeColor="text1"/>
          <w:kern w:val="0"/>
          <w:sz w:val="24"/>
        </w:rPr>
        <w:t>3.3汇总商务技术得分。</w:t>
      </w:r>
      <w:r w:rsidRPr="00D53E54">
        <w:rPr>
          <w:rFonts w:ascii="仿宋" w:eastAsia="仿宋" w:hAnsi="仿宋" w:cs="宋体" w:hint="eastAsia"/>
          <w:color w:val="000000" w:themeColor="text1"/>
          <w:kern w:val="0"/>
          <w:sz w:val="24"/>
        </w:rPr>
        <w:t>评标委员会各成员应当独立对每个投标人的商务和技术文件进行评价，并汇总商务技术得分情况。</w:t>
      </w:r>
    </w:p>
    <w:p w14:paraId="25C0D186" w14:textId="77777777" w:rsidR="00D06D00" w:rsidRPr="00D53E54" w:rsidRDefault="00000000">
      <w:pPr>
        <w:spacing w:line="360" w:lineRule="auto"/>
        <w:ind w:firstLineChars="196" w:firstLine="472"/>
        <w:rPr>
          <w:rFonts w:ascii="仿宋" w:eastAsia="仿宋" w:hAnsi="仿宋" w:cs="宋体"/>
          <w:b/>
          <w:color w:val="000000" w:themeColor="text1"/>
          <w:kern w:val="0"/>
          <w:sz w:val="24"/>
        </w:rPr>
      </w:pPr>
      <w:r w:rsidRPr="00D53E54">
        <w:rPr>
          <w:rFonts w:ascii="仿宋" w:eastAsia="仿宋" w:hAnsi="仿宋" w:cs="宋体" w:hint="eastAsia"/>
          <w:b/>
          <w:color w:val="000000" w:themeColor="text1"/>
          <w:kern w:val="0"/>
          <w:sz w:val="24"/>
        </w:rPr>
        <w:t>3.4报价评审。</w:t>
      </w:r>
    </w:p>
    <w:p w14:paraId="7132DA18" w14:textId="77777777" w:rsidR="00D06D00" w:rsidRPr="00D53E54" w:rsidRDefault="00000000">
      <w:pPr>
        <w:pStyle w:val="2b"/>
        <w:spacing w:before="0"/>
        <w:ind w:firstLineChars="212" w:firstLine="509"/>
        <w:rPr>
          <w:rFonts w:ascii="仿宋" w:eastAsia="仿宋" w:hAnsi="仿宋" w:cs="宋体"/>
          <w:color w:val="000000" w:themeColor="text1"/>
          <w:kern w:val="0"/>
        </w:rPr>
      </w:pPr>
      <w:r w:rsidRPr="00D53E54">
        <w:rPr>
          <w:rFonts w:ascii="仿宋" w:eastAsia="仿宋" w:hAnsi="仿宋" w:cs="宋体" w:hint="eastAsia"/>
          <w:color w:val="000000" w:themeColor="text1"/>
          <w:kern w:val="0"/>
        </w:rPr>
        <w:t>3.4.1投标文件报价出现前后不一致的，按照下列规定修正：</w:t>
      </w:r>
    </w:p>
    <w:p w14:paraId="46E5B172" w14:textId="77777777" w:rsidR="00D06D00" w:rsidRPr="00D53E54" w:rsidRDefault="00000000">
      <w:pPr>
        <w:pStyle w:val="2b"/>
        <w:spacing w:before="0"/>
        <w:ind w:firstLine="480"/>
        <w:rPr>
          <w:rFonts w:ascii="仿宋" w:eastAsia="仿宋" w:hAnsi="仿宋" w:cs="宋体"/>
          <w:color w:val="000000" w:themeColor="text1"/>
          <w:kern w:val="0"/>
          <w:szCs w:val="24"/>
        </w:rPr>
      </w:pPr>
      <w:r w:rsidRPr="00D53E54">
        <w:rPr>
          <w:rFonts w:ascii="仿宋" w:eastAsia="仿宋" w:hAnsi="仿宋" w:cs="宋体" w:hint="eastAsia"/>
          <w:color w:val="000000" w:themeColor="text1"/>
          <w:kern w:val="0"/>
          <w:szCs w:val="24"/>
        </w:rPr>
        <w:t>3.4.1.1投标文件中开标一览表(报价表)内容与投标文件中相应内容不一致的，以开标一览表(报价表)为准;</w:t>
      </w:r>
    </w:p>
    <w:p w14:paraId="74D53D73" w14:textId="77777777" w:rsidR="00D06D00" w:rsidRPr="00D53E54" w:rsidRDefault="00000000">
      <w:pPr>
        <w:pStyle w:val="2b"/>
        <w:spacing w:before="0"/>
        <w:ind w:firstLine="480"/>
        <w:rPr>
          <w:rFonts w:ascii="仿宋" w:eastAsia="仿宋" w:hAnsi="仿宋" w:cs="宋体"/>
          <w:color w:val="000000" w:themeColor="text1"/>
          <w:kern w:val="0"/>
          <w:szCs w:val="24"/>
        </w:rPr>
      </w:pPr>
      <w:r w:rsidRPr="00D53E54">
        <w:rPr>
          <w:rFonts w:ascii="仿宋" w:eastAsia="仿宋" w:hAnsi="仿宋" w:cs="宋体" w:hint="eastAsia"/>
          <w:color w:val="000000" w:themeColor="text1"/>
          <w:kern w:val="0"/>
          <w:szCs w:val="24"/>
        </w:rPr>
        <w:t>3.4.1.2大写金额和小写金额不一致的，以大写金额为准;</w:t>
      </w:r>
    </w:p>
    <w:p w14:paraId="33A35938" w14:textId="77777777" w:rsidR="00D06D00" w:rsidRPr="00D53E54" w:rsidRDefault="00000000">
      <w:pPr>
        <w:pStyle w:val="2b"/>
        <w:spacing w:before="0"/>
        <w:ind w:firstLine="480"/>
        <w:rPr>
          <w:rFonts w:ascii="仿宋" w:eastAsia="仿宋" w:hAnsi="仿宋" w:cs="宋体"/>
          <w:color w:val="000000" w:themeColor="text1"/>
          <w:kern w:val="0"/>
          <w:szCs w:val="24"/>
        </w:rPr>
      </w:pPr>
      <w:r w:rsidRPr="00D53E54">
        <w:rPr>
          <w:rFonts w:ascii="仿宋" w:eastAsia="仿宋" w:hAnsi="仿宋" w:cs="宋体" w:hint="eastAsia"/>
          <w:color w:val="000000" w:themeColor="text1"/>
          <w:kern w:val="0"/>
          <w:szCs w:val="24"/>
        </w:rPr>
        <w:t>3.4.1.3单价金额小数点或者百分比有明显错位的，以开标一览表的总价为准，并修改单价;</w:t>
      </w:r>
    </w:p>
    <w:p w14:paraId="1CA27750" w14:textId="77777777" w:rsidR="00D06D00" w:rsidRPr="00D53E54" w:rsidRDefault="00000000">
      <w:pPr>
        <w:pStyle w:val="2b"/>
        <w:spacing w:before="0"/>
        <w:ind w:firstLine="480"/>
        <w:rPr>
          <w:rFonts w:ascii="仿宋" w:eastAsia="仿宋" w:hAnsi="仿宋" w:cs="宋体"/>
          <w:color w:val="000000" w:themeColor="text1"/>
          <w:kern w:val="0"/>
          <w:szCs w:val="24"/>
        </w:rPr>
      </w:pPr>
      <w:r w:rsidRPr="00D53E54">
        <w:rPr>
          <w:rFonts w:ascii="仿宋" w:eastAsia="仿宋" w:hAnsi="仿宋" w:cs="宋体" w:hint="eastAsia"/>
          <w:color w:val="000000" w:themeColor="text1"/>
          <w:kern w:val="0"/>
          <w:szCs w:val="24"/>
        </w:rPr>
        <w:t>3.4.1.4总价金额与按单价汇总金额不一致的，以单价金额计算结果为准。</w:t>
      </w:r>
    </w:p>
    <w:p w14:paraId="1FC7F3DC" w14:textId="77777777" w:rsidR="00D06D00" w:rsidRPr="00D53E54" w:rsidRDefault="00000000">
      <w:pPr>
        <w:pStyle w:val="2b"/>
        <w:spacing w:before="0"/>
        <w:ind w:firstLine="480"/>
        <w:rPr>
          <w:rFonts w:ascii="仿宋" w:eastAsia="仿宋" w:hAnsi="仿宋" w:cs="宋体"/>
          <w:color w:val="000000" w:themeColor="text1"/>
          <w:kern w:val="0"/>
          <w:szCs w:val="24"/>
        </w:rPr>
      </w:pPr>
      <w:r w:rsidRPr="00D53E54">
        <w:rPr>
          <w:rFonts w:ascii="仿宋" w:eastAsia="仿宋" w:hAnsi="仿宋" w:cs="宋体" w:hint="eastAsia"/>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4E2F073" w14:textId="77777777" w:rsidR="00D06D00" w:rsidRPr="00D53E54" w:rsidRDefault="00000000">
      <w:pPr>
        <w:snapToGrid w:val="0"/>
        <w:spacing w:line="360" w:lineRule="auto"/>
        <w:ind w:firstLineChars="200" w:firstLine="480"/>
        <w:jc w:val="left"/>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3.4.2投标文件出现不是唯一的、有选择性投标报价的，投标无效。</w:t>
      </w:r>
    </w:p>
    <w:p w14:paraId="212F4817" w14:textId="77777777" w:rsidR="00D06D00" w:rsidRPr="00D53E54" w:rsidRDefault="00000000">
      <w:pPr>
        <w:snapToGrid w:val="0"/>
        <w:spacing w:line="360" w:lineRule="auto"/>
        <w:ind w:firstLineChars="200" w:firstLine="480"/>
        <w:jc w:val="left"/>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3.4.3投标报价超过招标文件中规定的预算金额或者最高限价的，投标无效。</w:t>
      </w:r>
    </w:p>
    <w:p w14:paraId="2DED6BCE" w14:textId="77777777" w:rsidR="00D06D00" w:rsidRPr="00D53E54" w:rsidRDefault="00000000">
      <w:pPr>
        <w:pStyle w:val="2b"/>
        <w:spacing w:before="0"/>
        <w:ind w:firstLine="480"/>
        <w:rPr>
          <w:rFonts w:ascii="仿宋" w:eastAsia="仿宋" w:hAnsi="仿宋" w:cs="宋体"/>
          <w:color w:val="000000" w:themeColor="text1"/>
          <w:kern w:val="0"/>
          <w:szCs w:val="24"/>
        </w:rPr>
      </w:pPr>
      <w:r w:rsidRPr="00D53E54">
        <w:rPr>
          <w:rFonts w:ascii="仿宋" w:eastAsia="仿宋" w:hAnsi="仿宋" w:cs="宋体" w:hint="eastAsia"/>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84D8253" w14:textId="77777777" w:rsidR="00D06D00" w:rsidRPr="00D53E54" w:rsidRDefault="00000000">
      <w:pPr>
        <w:pStyle w:val="2b"/>
        <w:spacing w:before="0"/>
        <w:ind w:firstLine="480"/>
        <w:rPr>
          <w:rFonts w:ascii="仿宋" w:eastAsia="仿宋" w:hAnsi="仿宋" w:cs="宋体"/>
          <w:color w:val="000000" w:themeColor="text1"/>
          <w:kern w:val="0"/>
          <w:szCs w:val="24"/>
        </w:rPr>
      </w:pPr>
      <w:r w:rsidRPr="00D53E54">
        <w:rPr>
          <w:rFonts w:ascii="仿宋" w:eastAsia="仿宋" w:hAnsi="仿宋" w:cs="宋体" w:hint="eastAsia"/>
          <w:color w:val="000000" w:themeColor="text1"/>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w:t>
      </w:r>
      <w:proofErr w:type="gramStart"/>
      <w:r w:rsidRPr="00D53E54">
        <w:rPr>
          <w:rFonts w:ascii="仿宋" w:eastAsia="仿宋" w:hAnsi="仿宋" w:cs="宋体" w:hint="eastAsia"/>
          <w:color w:val="000000" w:themeColor="text1"/>
          <w:kern w:val="0"/>
          <w:szCs w:val="24"/>
        </w:rPr>
        <w:t>微企业</w:t>
      </w:r>
      <w:proofErr w:type="gramEnd"/>
      <w:r w:rsidRPr="00D53E54">
        <w:rPr>
          <w:rFonts w:ascii="仿宋" w:eastAsia="仿宋" w:hAnsi="仿宋" w:cs="宋体" w:hint="eastAsia"/>
          <w:color w:val="000000" w:themeColor="text1"/>
          <w:kern w:val="0"/>
          <w:szCs w:val="24"/>
        </w:rPr>
        <w:t>组成联合体或者允许大中型企业向一家或者多家小</w:t>
      </w:r>
      <w:proofErr w:type="gramStart"/>
      <w:r w:rsidRPr="00D53E54">
        <w:rPr>
          <w:rFonts w:ascii="仿宋" w:eastAsia="仿宋" w:hAnsi="仿宋" w:cs="宋体" w:hint="eastAsia"/>
          <w:color w:val="000000" w:themeColor="text1"/>
          <w:kern w:val="0"/>
          <w:szCs w:val="24"/>
        </w:rPr>
        <w:t>微企业</w:t>
      </w:r>
      <w:proofErr w:type="gramEnd"/>
      <w:r w:rsidRPr="00D53E54">
        <w:rPr>
          <w:rFonts w:ascii="仿宋" w:eastAsia="仿宋" w:hAnsi="仿宋" w:cs="宋体" w:hint="eastAsia"/>
          <w:color w:val="000000" w:themeColor="text1"/>
          <w:kern w:val="0"/>
          <w:szCs w:val="24"/>
        </w:rPr>
        <w:t>分包的政府采购服务项目，对于联合协议或者分包意向协议约定小</w:t>
      </w:r>
      <w:proofErr w:type="gramStart"/>
      <w:r w:rsidRPr="00D53E54">
        <w:rPr>
          <w:rFonts w:ascii="仿宋" w:eastAsia="仿宋" w:hAnsi="仿宋" w:cs="宋体" w:hint="eastAsia"/>
          <w:color w:val="000000" w:themeColor="text1"/>
          <w:kern w:val="0"/>
          <w:szCs w:val="24"/>
        </w:rPr>
        <w:t>微企业</w:t>
      </w:r>
      <w:proofErr w:type="gramEnd"/>
      <w:r w:rsidRPr="00D53E54">
        <w:rPr>
          <w:rFonts w:ascii="仿宋" w:eastAsia="仿宋" w:hAnsi="仿宋" w:cs="宋体" w:hint="eastAsia"/>
          <w:color w:val="000000" w:themeColor="text1"/>
          <w:kern w:val="0"/>
          <w:szCs w:val="24"/>
        </w:rPr>
        <w:t>的合同份额占到合同总金额30%以上的，对联合体或者大中型企业的报价给予4%的扣除，用扣除后的价格参加评审。组成联合体或者接受分包的小</w:t>
      </w:r>
      <w:proofErr w:type="gramStart"/>
      <w:r w:rsidRPr="00D53E54">
        <w:rPr>
          <w:rFonts w:ascii="仿宋" w:eastAsia="仿宋" w:hAnsi="仿宋" w:cs="宋体" w:hint="eastAsia"/>
          <w:color w:val="000000" w:themeColor="text1"/>
          <w:kern w:val="0"/>
          <w:szCs w:val="24"/>
        </w:rPr>
        <w:t>微企业</w:t>
      </w:r>
      <w:proofErr w:type="gramEnd"/>
      <w:r w:rsidRPr="00D53E54">
        <w:rPr>
          <w:rFonts w:ascii="仿宋" w:eastAsia="仿宋" w:hAnsi="仿宋" w:cs="宋体" w:hint="eastAsia"/>
          <w:color w:val="000000" w:themeColor="text1"/>
          <w:kern w:val="0"/>
          <w:szCs w:val="24"/>
        </w:rPr>
        <w:t>与联合体内其他企业、分包企业之间存在</w:t>
      </w:r>
      <w:r w:rsidRPr="00D53E54">
        <w:rPr>
          <w:rFonts w:ascii="仿宋" w:eastAsia="仿宋" w:hAnsi="仿宋" w:cs="宋体" w:hint="eastAsia"/>
          <w:color w:val="000000" w:themeColor="text1"/>
          <w:kern w:val="0"/>
          <w:szCs w:val="24"/>
        </w:rPr>
        <w:lastRenderedPageBreak/>
        <w:t>直接控股、管理关系的，不享受价格扣除优惠政策。</w:t>
      </w:r>
    </w:p>
    <w:p w14:paraId="208D5E61" w14:textId="77777777" w:rsidR="00D06D00" w:rsidRPr="00D53E54" w:rsidRDefault="00000000">
      <w:pPr>
        <w:spacing w:line="360" w:lineRule="auto"/>
        <w:ind w:firstLineChars="200" w:firstLine="482"/>
        <w:rPr>
          <w:rFonts w:ascii="仿宋" w:eastAsia="仿宋" w:hAnsi="仿宋" w:cs="宋体"/>
          <w:color w:val="000000" w:themeColor="text1"/>
          <w:kern w:val="0"/>
          <w:sz w:val="24"/>
        </w:rPr>
      </w:pPr>
      <w:r w:rsidRPr="00D53E54">
        <w:rPr>
          <w:rFonts w:ascii="仿宋" w:eastAsia="仿宋" w:hAnsi="仿宋" w:cs="宋体" w:hint="eastAsia"/>
          <w:b/>
          <w:color w:val="000000" w:themeColor="text1"/>
          <w:kern w:val="0"/>
          <w:sz w:val="24"/>
        </w:rPr>
        <w:t>3.5排序与推荐。</w:t>
      </w:r>
      <w:r w:rsidRPr="00D53E54">
        <w:rPr>
          <w:rFonts w:ascii="仿宋" w:eastAsia="仿宋" w:hAnsi="仿宋" w:cs="宋体" w:hint="eastAsia"/>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D53E54">
        <w:rPr>
          <w:rFonts w:ascii="仿宋" w:eastAsia="仿宋" w:hAnsi="仿宋" w:cs="宋体" w:hint="eastAsia"/>
          <w:color w:val="000000" w:themeColor="text1"/>
          <w:kern w:val="0"/>
          <w:sz w:val="24"/>
        </w:rPr>
        <w:t>且按照</w:t>
      </w:r>
      <w:proofErr w:type="gramEnd"/>
      <w:r w:rsidRPr="00D53E54">
        <w:rPr>
          <w:rFonts w:ascii="仿宋" w:eastAsia="仿宋" w:hAnsi="仿宋" w:cs="宋体" w:hint="eastAsia"/>
          <w:color w:val="000000" w:themeColor="text1"/>
          <w:kern w:val="0"/>
          <w:sz w:val="24"/>
        </w:rPr>
        <w:t>评审因素的量化指标评审得分最高的投标人为排名第一的中标候选人。</w:t>
      </w:r>
    </w:p>
    <w:p w14:paraId="6A6A79DD" w14:textId="77777777" w:rsidR="00D06D00" w:rsidRPr="00D53E54" w:rsidRDefault="00000000">
      <w:pPr>
        <w:spacing w:line="360" w:lineRule="auto"/>
        <w:ind w:firstLineChars="200" w:firstLine="480"/>
        <w:rPr>
          <w:rFonts w:ascii="仿宋" w:eastAsia="仿宋" w:hAnsi="仿宋" w:cs="宋体"/>
          <w:b/>
          <w:color w:val="000000" w:themeColor="text1"/>
          <w:kern w:val="0"/>
          <w:sz w:val="24"/>
        </w:rPr>
      </w:pPr>
      <w:r w:rsidRPr="00D53E54">
        <w:rPr>
          <w:rFonts w:ascii="仿宋" w:eastAsia="仿宋" w:hAnsi="仿宋" w:cs="宋体"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D21032" w14:textId="77777777" w:rsidR="00D06D00" w:rsidRPr="00D53E54" w:rsidRDefault="00000000">
      <w:pPr>
        <w:spacing w:line="360" w:lineRule="auto"/>
        <w:ind w:firstLineChars="196" w:firstLine="472"/>
        <w:rPr>
          <w:rFonts w:ascii="仿宋" w:eastAsia="仿宋" w:hAnsi="仿宋" w:cs="宋体"/>
          <w:color w:val="000000" w:themeColor="text1"/>
          <w:kern w:val="0"/>
          <w:sz w:val="24"/>
        </w:rPr>
      </w:pPr>
      <w:r w:rsidRPr="00D53E54">
        <w:rPr>
          <w:rFonts w:ascii="仿宋" w:eastAsia="仿宋" w:hAnsi="仿宋" w:cs="宋体" w:hint="eastAsia"/>
          <w:b/>
          <w:color w:val="000000" w:themeColor="text1"/>
          <w:kern w:val="0"/>
          <w:sz w:val="24"/>
        </w:rPr>
        <w:t>3.6编写评标报告。</w:t>
      </w:r>
      <w:r w:rsidRPr="00D53E54">
        <w:rPr>
          <w:rFonts w:ascii="仿宋" w:eastAsia="仿宋" w:hAnsi="仿宋" w:cs="宋体" w:hint="eastAsia"/>
          <w:color w:val="000000" w:themeColor="text1"/>
          <w:kern w:val="0"/>
          <w:sz w:val="24"/>
        </w:rPr>
        <w:t>评标委员会根据全体评标成员签字的原始评标记录和评标结果编写评标报告。评标委员会成员对需要共同认定的事项存在争议的，应当按照少数服从多数的原则</w:t>
      </w:r>
      <w:proofErr w:type="gramStart"/>
      <w:r w:rsidRPr="00D53E54">
        <w:rPr>
          <w:rFonts w:ascii="仿宋" w:eastAsia="仿宋" w:hAnsi="仿宋" w:cs="宋体" w:hint="eastAsia"/>
          <w:color w:val="000000" w:themeColor="text1"/>
          <w:kern w:val="0"/>
          <w:sz w:val="24"/>
        </w:rPr>
        <w:t>作出</w:t>
      </w:r>
      <w:proofErr w:type="gramEnd"/>
      <w:r w:rsidRPr="00D53E54">
        <w:rPr>
          <w:rFonts w:ascii="仿宋" w:eastAsia="仿宋" w:hAnsi="仿宋" w:cs="宋体" w:hint="eastAsia"/>
          <w:color w:val="000000" w:themeColor="text1"/>
          <w:kern w:val="0"/>
          <w:sz w:val="24"/>
        </w:rPr>
        <w:t>结论。持不同意见的评标委员会成员应当在评标报告上签署不同意见及理由，否则视为同意评标报告。</w:t>
      </w:r>
    </w:p>
    <w:p w14:paraId="42C3F9C6" w14:textId="77777777" w:rsidR="00D06D00" w:rsidRPr="00D53E54" w:rsidRDefault="00000000">
      <w:pPr>
        <w:widowControl/>
        <w:shd w:val="clear" w:color="auto" w:fill="FFFFFF"/>
        <w:adjustRightInd/>
        <w:spacing w:after="225" w:line="315" w:lineRule="atLeast"/>
        <w:jc w:val="left"/>
        <w:rPr>
          <w:rFonts w:ascii="仿宋" w:eastAsia="仿宋" w:hAnsi="仿宋" w:cs="宋体"/>
          <w:b/>
          <w:color w:val="000000" w:themeColor="text1"/>
          <w:sz w:val="32"/>
        </w:rPr>
      </w:pPr>
      <w:r w:rsidRPr="00D53E54">
        <w:rPr>
          <w:rFonts w:ascii="仿宋" w:eastAsia="仿宋" w:hAnsi="仿宋" w:cs="宋体" w:hint="eastAsia"/>
          <w:b/>
          <w:color w:val="000000" w:themeColor="text1"/>
          <w:sz w:val="32"/>
        </w:rPr>
        <w:t>四、评标中的其他事项</w:t>
      </w:r>
    </w:p>
    <w:p w14:paraId="7351EFD4" w14:textId="77777777" w:rsidR="00D06D00" w:rsidRPr="00D53E54" w:rsidRDefault="00000000">
      <w:pPr>
        <w:pStyle w:val="2b"/>
        <w:spacing w:before="0"/>
        <w:ind w:firstLineChars="196" w:firstLine="472"/>
        <w:rPr>
          <w:rFonts w:ascii="仿宋" w:eastAsia="仿宋" w:hAnsi="仿宋" w:cs="宋体"/>
          <w:color w:val="000000" w:themeColor="text1"/>
          <w:kern w:val="0"/>
          <w:szCs w:val="24"/>
        </w:rPr>
      </w:pPr>
      <w:r w:rsidRPr="00D53E54">
        <w:rPr>
          <w:rFonts w:ascii="仿宋" w:eastAsia="仿宋" w:hAnsi="仿宋" w:cs="宋体" w:hint="eastAsia"/>
          <w:b/>
          <w:color w:val="000000" w:themeColor="text1"/>
          <w:kern w:val="0"/>
          <w:szCs w:val="24"/>
        </w:rPr>
        <w:t>4.1投标人澄清、说明或者补正。</w:t>
      </w:r>
      <w:r w:rsidRPr="00D53E54">
        <w:rPr>
          <w:rFonts w:ascii="仿宋" w:eastAsia="仿宋" w:hAnsi="仿宋" w:cs="宋体" w:hint="eastAsia"/>
          <w:color w:val="000000" w:themeColor="text1"/>
          <w:kern w:val="0"/>
          <w:szCs w:val="24"/>
        </w:rPr>
        <w:t>对于投标文件中含义不明确、同类问题表述不一致或者有明显文字和计算错误的内容需要投标人</w:t>
      </w:r>
      <w:proofErr w:type="gramStart"/>
      <w:r w:rsidRPr="00D53E54">
        <w:rPr>
          <w:rFonts w:ascii="仿宋" w:eastAsia="仿宋" w:hAnsi="仿宋" w:cs="宋体" w:hint="eastAsia"/>
          <w:color w:val="000000" w:themeColor="text1"/>
          <w:kern w:val="0"/>
          <w:szCs w:val="24"/>
        </w:rPr>
        <w:t>作出</w:t>
      </w:r>
      <w:proofErr w:type="gramEnd"/>
      <w:r w:rsidRPr="00D53E54">
        <w:rPr>
          <w:rFonts w:ascii="仿宋" w:eastAsia="仿宋" w:hAnsi="仿宋" w:cs="宋体" w:hint="eastAsia"/>
          <w:color w:val="000000" w:themeColor="text1"/>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96A7C1F" w14:textId="77777777" w:rsidR="00D06D00" w:rsidRPr="00D53E54" w:rsidRDefault="00000000">
      <w:pPr>
        <w:pStyle w:val="ae"/>
        <w:spacing w:line="360" w:lineRule="auto"/>
        <w:ind w:leftChars="226" w:left="954" w:firstLineChars="0" w:hanging="479"/>
        <w:rPr>
          <w:rFonts w:ascii="仿宋" w:eastAsia="仿宋" w:hAnsi="仿宋" w:cs="宋体"/>
          <w:color w:val="000000" w:themeColor="text1"/>
          <w:szCs w:val="21"/>
        </w:rPr>
      </w:pPr>
      <w:r w:rsidRPr="00D53E54">
        <w:rPr>
          <w:rFonts w:ascii="仿宋" w:eastAsia="仿宋" w:hAnsi="仿宋" w:cs="宋体" w:hint="eastAsia"/>
          <w:b/>
          <w:color w:val="000000" w:themeColor="text1"/>
          <w:kern w:val="0"/>
        </w:rPr>
        <w:t>4.2投标无效。</w:t>
      </w:r>
      <w:r w:rsidRPr="00D53E54">
        <w:rPr>
          <w:rFonts w:ascii="仿宋" w:eastAsia="仿宋" w:hAnsi="仿宋" w:cs="宋体" w:hint="eastAsia"/>
          <w:color w:val="000000" w:themeColor="text1"/>
          <w:szCs w:val="21"/>
        </w:rPr>
        <w:t>有下列情形之一的，投标无效：</w:t>
      </w:r>
    </w:p>
    <w:p w14:paraId="75287E83" w14:textId="77777777" w:rsidR="00D06D00" w:rsidRPr="00D53E54" w:rsidRDefault="00000000">
      <w:pPr>
        <w:spacing w:line="360" w:lineRule="auto"/>
        <w:ind w:firstLineChars="200" w:firstLine="480"/>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4.2.1投标人不具备招标文件中规定的资格要求的（投标人未提供有效的资格文件的，视为投标人不具备招标文件中规定的资格要求）；</w:t>
      </w:r>
    </w:p>
    <w:p w14:paraId="2D8A4BD8" w14:textId="77777777" w:rsidR="00D06D00" w:rsidRPr="00D53E54" w:rsidRDefault="00000000">
      <w:pPr>
        <w:spacing w:line="360" w:lineRule="auto"/>
        <w:ind w:firstLineChars="200" w:firstLine="480"/>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4.2.2投标文件未按照招标文件要求签署、盖章的；</w:t>
      </w:r>
    </w:p>
    <w:p w14:paraId="2D8C78CF" w14:textId="77777777" w:rsidR="00D06D00" w:rsidRPr="00D53E54" w:rsidRDefault="00000000">
      <w:pPr>
        <w:spacing w:line="360" w:lineRule="auto"/>
        <w:ind w:firstLineChars="200" w:firstLine="480"/>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14:paraId="010360CA" w14:textId="77777777" w:rsidR="00D06D00" w:rsidRPr="00D53E54" w:rsidRDefault="00000000">
      <w:pPr>
        <w:spacing w:line="360" w:lineRule="auto"/>
        <w:ind w:firstLineChars="200" w:firstLine="480"/>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lastRenderedPageBreak/>
        <w:t>4.2.4投标文件含有采购人不能接受的附加条件的；</w:t>
      </w:r>
    </w:p>
    <w:p w14:paraId="79A4D2B6" w14:textId="77777777" w:rsidR="00D06D00" w:rsidRPr="00D53E54" w:rsidRDefault="00000000">
      <w:pPr>
        <w:spacing w:line="360" w:lineRule="auto"/>
        <w:ind w:firstLineChars="200" w:firstLine="480"/>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4.2.5投标文件中承诺的投标有效期少于招标文件中载明的投标有效期的；</w:t>
      </w:r>
    </w:p>
    <w:p w14:paraId="43348C33" w14:textId="77777777" w:rsidR="00D06D00" w:rsidRPr="00D53E54" w:rsidRDefault="00000000">
      <w:pPr>
        <w:snapToGrid w:val="0"/>
        <w:spacing w:line="360" w:lineRule="auto"/>
        <w:ind w:firstLineChars="50" w:firstLine="120"/>
        <w:jc w:val="left"/>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 xml:space="preserve">   4.2.6投标文件出现不是唯一的、有选择性投标报价的;</w:t>
      </w:r>
    </w:p>
    <w:p w14:paraId="51F35E1D" w14:textId="77777777" w:rsidR="00D06D00" w:rsidRPr="00D53E54" w:rsidRDefault="00000000">
      <w:pPr>
        <w:spacing w:line="360" w:lineRule="auto"/>
        <w:ind w:firstLineChars="200" w:firstLine="480"/>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4.2.7投标报价超过招标文件中规定的预算金额或者最高限价的;</w:t>
      </w:r>
    </w:p>
    <w:p w14:paraId="006E535C" w14:textId="77777777" w:rsidR="00D06D00" w:rsidRPr="00D53E54" w:rsidRDefault="00000000">
      <w:pPr>
        <w:spacing w:line="360" w:lineRule="auto"/>
        <w:ind w:firstLineChars="200" w:firstLine="480"/>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14:paraId="23809537" w14:textId="77777777" w:rsidR="00D06D00" w:rsidRPr="00D53E54" w:rsidRDefault="00000000">
      <w:pPr>
        <w:spacing w:line="360" w:lineRule="auto"/>
        <w:ind w:firstLineChars="200" w:firstLine="480"/>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4.2.9投标人对根据修正原则修正后的报价不确认的；</w:t>
      </w:r>
    </w:p>
    <w:p w14:paraId="16E91994" w14:textId="77777777" w:rsidR="00D06D00" w:rsidRPr="00D53E54" w:rsidRDefault="00000000">
      <w:pPr>
        <w:spacing w:line="360" w:lineRule="auto"/>
        <w:ind w:firstLineChars="200" w:firstLine="480"/>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4.2.10投标人提供虚假材料投标的；</w:t>
      </w:r>
    </w:p>
    <w:p w14:paraId="07870365" w14:textId="77777777" w:rsidR="00D06D00" w:rsidRPr="00D53E54" w:rsidRDefault="00000000">
      <w:pPr>
        <w:spacing w:line="360" w:lineRule="auto"/>
        <w:ind w:firstLineChars="100" w:firstLine="240"/>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 xml:space="preserve">  4.2.11投标人有恶意串通、妨碍其他投标人的竞争行为、损害采购人或者其他投标人的合法权益情形的；</w:t>
      </w:r>
    </w:p>
    <w:p w14:paraId="6199F37F" w14:textId="77777777" w:rsidR="00D06D00" w:rsidRPr="00D53E54" w:rsidRDefault="00000000">
      <w:pPr>
        <w:spacing w:line="360" w:lineRule="auto"/>
        <w:ind w:firstLineChars="200" w:firstLine="480"/>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4.2.12投标人仅提交备份投标文件，未在电子交易平台传输递交投标文件的，投标无效；</w:t>
      </w:r>
    </w:p>
    <w:p w14:paraId="6A1F415D" w14:textId="77777777" w:rsidR="00D06D00" w:rsidRPr="00D53E54" w:rsidRDefault="00000000">
      <w:pPr>
        <w:pStyle w:val="2"/>
        <w:ind w:leftChars="205" w:left="862"/>
        <w:rPr>
          <w:rFonts w:ascii="仿宋" w:eastAsia="仿宋" w:cs="宋体"/>
          <w:b w:val="0"/>
          <w:bCs w:val="0"/>
          <w:color w:val="000000" w:themeColor="text1"/>
          <w:kern w:val="0"/>
          <w:sz w:val="24"/>
          <w:szCs w:val="24"/>
          <w:lang w:val="en-US"/>
        </w:rPr>
      </w:pPr>
      <w:r w:rsidRPr="00D53E54">
        <w:rPr>
          <w:rFonts w:ascii="仿宋" w:eastAsia="仿宋" w:cs="宋体" w:hint="eastAsia"/>
          <w:b w:val="0"/>
          <w:bCs w:val="0"/>
          <w:color w:val="000000" w:themeColor="text1"/>
          <w:kern w:val="0"/>
          <w:sz w:val="24"/>
          <w:szCs w:val="24"/>
          <w:lang w:val="en-US"/>
        </w:rPr>
        <w:t>4.2.13 投标文件不满足招标文件的其它实质性要求的；</w:t>
      </w:r>
    </w:p>
    <w:p w14:paraId="4C1B766F" w14:textId="77777777" w:rsidR="00D06D00" w:rsidRPr="00D53E54" w:rsidRDefault="00000000">
      <w:pPr>
        <w:spacing w:line="360" w:lineRule="auto"/>
        <w:ind w:firstLineChars="200" w:firstLine="480"/>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4.2.14法律、法规、规章（适用本市的）及省级以上规范性文件（适用本市的）规定的其他无效情形。</w:t>
      </w:r>
    </w:p>
    <w:p w14:paraId="549B5E82" w14:textId="77777777" w:rsidR="00D06D00" w:rsidRPr="00D53E54" w:rsidRDefault="00000000">
      <w:pPr>
        <w:pStyle w:val="ae"/>
        <w:snapToGrid w:val="0"/>
        <w:spacing w:line="360" w:lineRule="auto"/>
        <w:ind w:firstLineChars="196" w:firstLine="472"/>
        <w:rPr>
          <w:rFonts w:ascii="仿宋" w:eastAsia="仿宋" w:hAnsi="仿宋" w:cs="宋体"/>
          <w:color w:val="000000" w:themeColor="text1"/>
        </w:rPr>
      </w:pPr>
      <w:r w:rsidRPr="00D53E54">
        <w:rPr>
          <w:rFonts w:ascii="仿宋" w:eastAsia="仿宋" w:hAnsi="仿宋" w:cs="宋体" w:hint="eastAsia"/>
          <w:b/>
          <w:color w:val="000000" w:themeColor="text1"/>
        </w:rPr>
        <w:t>5.废标。</w:t>
      </w:r>
      <w:r w:rsidRPr="00D53E54">
        <w:rPr>
          <w:rFonts w:ascii="仿宋" w:eastAsia="仿宋" w:hAnsi="仿宋" w:cs="宋体" w:hint="eastAsia"/>
          <w:color w:val="000000" w:themeColor="text1"/>
        </w:rPr>
        <w:t>根据《中华人民共和国政府采购法》第三十六条之规定，在采购中，出现下列情形之一的，应予废标：</w:t>
      </w:r>
    </w:p>
    <w:p w14:paraId="6785876D" w14:textId="77777777" w:rsidR="00D06D00" w:rsidRPr="00D53E54" w:rsidRDefault="00000000">
      <w:pPr>
        <w:pStyle w:val="ae"/>
        <w:snapToGrid w:val="0"/>
        <w:spacing w:line="360" w:lineRule="auto"/>
        <w:rPr>
          <w:rFonts w:ascii="仿宋" w:eastAsia="仿宋" w:hAnsi="仿宋" w:cs="宋体"/>
          <w:color w:val="000000" w:themeColor="text1"/>
        </w:rPr>
      </w:pPr>
      <w:r w:rsidRPr="00D53E54">
        <w:rPr>
          <w:rFonts w:ascii="仿宋" w:eastAsia="仿宋" w:hAnsi="仿宋" w:cs="宋体" w:hint="eastAsia"/>
          <w:color w:val="000000" w:themeColor="text1"/>
        </w:rPr>
        <w:t>5.1符合专业条件的供应商或者对招标文件作实质响应的供应商不足3家的；</w:t>
      </w:r>
    </w:p>
    <w:p w14:paraId="08A95783" w14:textId="77777777" w:rsidR="00D06D00" w:rsidRPr="00D53E54" w:rsidRDefault="00000000">
      <w:pPr>
        <w:pStyle w:val="ae"/>
        <w:snapToGrid w:val="0"/>
        <w:spacing w:line="360" w:lineRule="auto"/>
        <w:rPr>
          <w:rFonts w:ascii="仿宋" w:eastAsia="仿宋" w:hAnsi="仿宋" w:cs="宋体"/>
          <w:color w:val="000000" w:themeColor="text1"/>
        </w:rPr>
      </w:pPr>
      <w:r w:rsidRPr="00D53E54">
        <w:rPr>
          <w:rFonts w:ascii="仿宋" w:eastAsia="仿宋" w:hAnsi="仿宋" w:cs="宋体" w:hint="eastAsia"/>
          <w:color w:val="000000" w:themeColor="text1"/>
        </w:rPr>
        <w:t>5.2出现影响采购公正的违法、违规行为的；</w:t>
      </w:r>
    </w:p>
    <w:p w14:paraId="638EFA2E" w14:textId="77777777" w:rsidR="00D06D00" w:rsidRPr="00D53E54" w:rsidRDefault="00000000">
      <w:pPr>
        <w:pStyle w:val="ae"/>
        <w:snapToGrid w:val="0"/>
        <w:spacing w:line="360" w:lineRule="auto"/>
        <w:rPr>
          <w:rFonts w:ascii="仿宋" w:eastAsia="仿宋" w:hAnsi="仿宋" w:cs="宋体"/>
          <w:color w:val="000000" w:themeColor="text1"/>
        </w:rPr>
      </w:pPr>
      <w:r w:rsidRPr="00D53E54">
        <w:rPr>
          <w:rFonts w:ascii="仿宋" w:eastAsia="仿宋" w:hAnsi="仿宋" w:cs="宋体" w:hint="eastAsia"/>
          <w:color w:val="000000" w:themeColor="text1"/>
        </w:rPr>
        <w:t>5.3投标人的报价均超过了采购预算，采购人不能支付的；</w:t>
      </w:r>
    </w:p>
    <w:p w14:paraId="7F209C63" w14:textId="77777777" w:rsidR="00D06D00" w:rsidRPr="00D53E54" w:rsidRDefault="00000000">
      <w:pPr>
        <w:pStyle w:val="ae"/>
        <w:snapToGrid w:val="0"/>
        <w:spacing w:line="360" w:lineRule="auto"/>
        <w:rPr>
          <w:rFonts w:ascii="仿宋" w:eastAsia="仿宋" w:hAnsi="仿宋" w:cs="宋体"/>
          <w:color w:val="000000" w:themeColor="text1"/>
        </w:rPr>
      </w:pPr>
      <w:r w:rsidRPr="00D53E54">
        <w:rPr>
          <w:rFonts w:ascii="仿宋" w:eastAsia="仿宋" w:hAnsi="仿宋" w:cs="宋体" w:hint="eastAsia"/>
          <w:color w:val="000000" w:themeColor="text1"/>
        </w:rPr>
        <w:t>5.4因重大变故，采购任务取消的。</w:t>
      </w:r>
    </w:p>
    <w:p w14:paraId="211C6E77" w14:textId="77777777" w:rsidR="00D06D00" w:rsidRPr="00D53E54" w:rsidRDefault="00000000">
      <w:pPr>
        <w:pStyle w:val="ae"/>
        <w:snapToGrid w:val="0"/>
        <w:spacing w:line="360" w:lineRule="auto"/>
        <w:rPr>
          <w:rFonts w:ascii="仿宋" w:eastAsia="仿宋" w:hAnsi="仿宋" w:cs="宋体"/>
          <w:color w:val="000000" w:themeColor="text1"/>
        </w:rPr>
      </w:pPr>
      <w:proofErr w:type="gramStart"/>
      <w:r w:rsidRPr="00D53E54">
        <w:rPr>
          <w:rFonts w:ascii="仿宋" w:eastAsia="仿宋" w:hAnsi="仿宋" w:cs="宋体" w:hint="eastAsia"/>
          <w:color w:val="000000" w:themeColor="text1"/>
        </w:rPr>
        <w:t>废标后</w:t>
      </w:r>
      <w:proofErr w:type="gramEnd"/>
      <w:r w:rsidRPr="00D53E54">
        <w:rPr>
          <w:rFonts w:ascii="仿宋" w:eastAsia="仿宋" w:hAnsi="仿宋" w:cs="宋体" w:hint="eastAsia"/>
          <w:color w:val="000000" w:themeColor="text1"/>
        </w:rPr>
        <w:t>，采购机构应当将</w:t>
      </w:r>
      <w:proofErr w:type="gramStart"/>
      <w:r w:rsidRPr="00D53E54">
        <w:rPr>
          <w:rFonts w:ascii="仿宋" w:eastAsia="仿宋" w:hAnsi="仿宋" w:cs="宋体" w:hint="eastAsia"/>
          <w:color w:val="000000" w:themeColor="text1"/>
        </w:rPr>
        <w:t>废标理由</w:t>
      </w:r>
      <w:proofErr w:type="gramEnd"/>
      <w:r w:rsidRPr="00D53E54">
        <w:rPr>
          <w:rFonts w:ascii="仿宋" w:eastAsia="仿宋" w:hAnsi="仿宋" w:cs="宋体" w:hint="eastAsia"/>
          <w:color w:val="000000" w:themeColor="text1"/>
        </w:rPr>
        <w:t>通知所有投标人。</w:t>
      </w:r>
    </w:p>
    <w:p w14:paraId="5AC67F4E" w14:textId="77777777" w:rsidR="00D06D00" w:rsidRPr="00D53E54" w:rsidRDefault="00000000">
      <w:pPr>
        <w:pStyle w:val="ae"/>
        <w:snapToGrid w:val="0"/>
        <w:spacing w:line="360" w:lineRule="auto"/>
        <w:ind w:firstLineChars="245" w:firstLine="590"/>
        <w:rPr>
          <w:rFonts w:ascii="仿宋" w:eastAsia="仿宋" w:hAnsi="仿宋" w:cs="宋体"/>
          <w:color w:val="000000" w:themeColor="text1"/>
        </w:rPr>
      </w:pPr>
      <w:r w:rsidRPr="00D53E54">
        <w:rPr>
          <w:rFonts w:ascii="仿宋" w:eastAsia="仿宋" w:hAnsi="仿宋" w:cs="宋体" w:hint="eastAsia"/>
          <w:b/>
          <w:color w:val="000000" w:themeColor="text1"/>
        </w:rPr>
        <w:t>6.修改招标文件，重新组织采购活动。</w:t>
      </w:r>
      <w:r w:rsidRPr="00D53E54">
        <w:rPr>
          <w:rFonts w:ascii="仿宋" w:eastAsia="仿宋" w:hAnsi="仿宋" w:cs="宋体" w:hint="eastAsia"/>
          <w:color w:val="000000" w:themeColor="text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C0EB665" w14:textId="77777777" w:rsidR="00D06D00" w:rsidRPr="00D53E54" w:rsidRDefault="00000000">
      <w:pPr>
        <w:pStyle w:val="ae"/>
        <w:snapToGrid w:val="0"/>
        <w:spacing w:line="360" w:lineRule="auto"/>
        <w:ind w:firstLine="482"/>
        <w:rPr>
          <w:rFonts w:ascii="仿宋" w:eastAsia="仿宋" w:hAnsi="仿宋" w:cs="宋体"/>
          <w:color w:val="000000" w:themeColor="text1"/>
        </w:rPr>
      </w:pPr>
      <w:r w:rsidRPr="00D53E54">
        <w:rPr>
          <w:rFonts w:ascii="仿宋" w:eastAsia="仿宋" w:hAnsi="仿宋" w:cs="宋体" w:hint="eastAsia"/>
          <w:b/>
          <w:color w:val="000000" w:themeColor="text1"/>
          <w:kern w:val="0"/>
        </w:rPr>
        <w:t>7.重新开展采购。</w:t>
      </w:r>
      <w:r w:rsidRPr="00D53E54">
        <w:rPr>
          <w:rFonts w:ascii="仿宋" w:eastAsia="仿宋" w:hAnsi="仿宋" w:cs="宋体" w:hint="eastAsia"/>
          <w:color w:val="000000" w:themeColor="text1"/>
        </w:rPr>
        <w:t>有政府采购法第七十一条、第七十二条规定的违法行为之一，影响或者可能影响中标结果的，依照下列规定处理：</w:t>
      </w:r>
    </w:p>
    <w:p w14:paraId="2B77F91D" w14:textId="77777777" w:rsidR="00D06D00" w:rsidRPr="00D53E54" w:rsidRDefault="00000000">
      <w:pPr>
        <w:pStyle w:val="ae"/>
        <w:snapToGrid w:val="0"/>
        <w:spacing w:line="360" w:lineRule="auto"/>
        <w:rPr>
          <w:rFonts w:ascii="仿宋" w:eastAsia="仿宋" w:hAnsi="仿宋" w:cs="宋体"/>
          <w:color w:val="000000" w:themeColor="text1"/>
        </w:rPr>
      </w:pPr>
      <w:r w:rsidRPr="00D53E54">
        <w:rPr>
          <w:rFonts w:ascii="仿宋" w:eastAsia="仿宋" w:hAnsi="仿宋" w:cs="宋体" w:hint="eastAsia"/>
          <w:color w:val="000000" w:themeColor="text1"/>
        </w:rPr>
        <w:lastRenderedPageBreak/>
        <w:t>7.1未确定中标供应商的，终止本次政府采购活动，重新开展政府采购活动。</w:t>
      </w:r>
    </w:p>
    <w:p w14:paraId="349C9EC2" w14:textId="77777777" w:rsidR="00D06D00" w:rsidRPr="00D53E54" w:rsidRDefault="00000000">
      <w:pPr>
        <w:pStyle w:val="ae"/>
        <w:snapToGrid w:val="0"/>
        <w:spacing w:line="360" w:lineRule="auto"/>
        <w:rPr>
          <w:rFonts w:ascii="仿宋" w:eastAsia="仿宋" w:hAnsi="仿宋" w:cs="宋体"/>
          <w:color w:val="000000" w:themeColor="text1"/>
        </w:rPr>
      </w:pPr>
      <w:r w:rsidRPr="00D53E54">
        <w:rPr>
          <w:rFonts w:ascii="仿宋" w:eastAsia="仿宋" w:hAnsi="仿宋" w:cs="宋体" w:hint="eastAsia"/>
          <w:color w:val="000000" w:themeColor="text1"/>
        </w:rPr>
        <w:t>7.2已确定中标</w:t>
      </w:r>
      <w:proofErr w:type="gramStart"/>
      <w:r w:rsidRPr="00D53E54">
        <w:rPr>
          <w:rFonts w:ascii="仿宋" w:eastAsia="仿宋" w:hAnsi="仿宋" w:cs="宋体" w:hint="eastAsia"/>
          <w:color w:val="000000" w:themeColor="text1"/>
        </w:rPr>
        <w:t>供应商但尚未</w:t>
      </w:r>
      <w:proofErr w:type="gramEnd"/>
      <w:r w:rsidRPr="00D53E54">
        <w:rPr>
          <w:rFonts w:ascii="仿宋" w:eastAsia="仿宋" w:hAnsi="仿宋" w:cs="宋体" w:hint="eastAsia"/>
          <w:color w:val="000000" w:themeColor="text1"/>
        </w:rPr>
        <w:t>签订政府采购合同的，中标结果无效，从合格的中标候选人中另行确定中标供应商；没有合格的中标候选人的，重新开展政府采购活动。</w:t>
      </w:r>
    </w:p>
    <w:p w14:paraId="77834E6B" w14:textId="77777777" w:rsidR="00D06D00" w:rsidRPr="00D53E54" w:rsidRDefault="00000000">
      <w:pPr>
        <w:pStyle w:val="ae"/>
        <w:snapToGrid w:val="0"/>
        <w:spacing w:line="360" w:lineRule="auto"/>
        <w:rPr>
          <w:rFonts w:ascii="仿宋" w:eastAsia="仿宋" w:hAnsi="仿宋" w:cs="宋体"/>
          <w:color w:val="000000" w:themeColor="text1"/>
        </w:rPr>
      </w:pPr>
      <w:r w:rsidRPr="00D53E54">
        <w:rPr>
          <w:rFonts w:ascii="仿宋" w:eastAsia="仿宋" w:hAnsi="仿宋" w:cs="宋体" w:hint="eastAsia"/>
          <w:color w:val="000000" w:themeColor="text1"/>
        </w:rPr>
        <w:t>7.3政府采购合同已签订但尚未履行的，撤销合同，从合格的中标候选人中另行确定中标供应商；没有合格的中标候选人的，重新开展政府采购活动。</w:t>
      </w:r>
    </w:p>
    <w:p w14:paraId="036445D4" w14:textId="77777777" w:rsidR="00D06D00" w:rsidRPr="00D53E54" w:rsidRDefault="00000000">
      <w:pPr>
        <w:pStyle w:val="ae"/>
        <w:snapToGrid w:val="0"/>
        <w:spacing w:line="360" w:lineRule="auto"/>
        <w:rPr>
          <w:rFonts w:ascii="仿宋" w:eastAsia="仿宋" w:hAnsi="仿宋" w:cs="宋体"/>
          <w:color w:val="000000" w:themeColor="text1"/>
        </w:rPr>
      </w:pPr>
      <w:r w:rsidRPr="00D53E54">
        <w:rPr>
          <w:rFonts w:ascii="仿宋" w:eastAsia="仿宋" w:hAnsi="仿宋" w:cs="宋体" w:hint="eastAsia"/>
          <w:color w:val="000000" w:themeColor="text1"/>
        </w:rPr>
        <w:t>7.4政府采购合同已经履行，给采购人、供应</w:t>
      </w:r>
      <w:proofErr w:type="gramStart"/>
      <w:r w:rsidRPr="00D53E54">
        <w:rPr>
          <w:rFonts w:ascii="仿宋" w:eastAsia="仿宋" w:hAnsi="仿宋" w:cs="宋体" w:hint="eastAsia"/>
          <w:color w:val="000000" w:themeColor="text1"/>
        </w:rPr>
        <w:t>商造成</w:t>
      </w:r>
      <w:proofErr w:type="gramEnd"/>
      <w:r w:rsidRPr="00D53E54">
        <w:rPr>
          <w:rFonts w:ascii="仿宋" w:eastAsia="仿宋" w:hAnsi="仿宋" w:cs="宋体" w:hint="eastAsia"/>
          <w:color w:val="000000" w:themeColor="text1"/>
        </w:rPr>
        <w:t>损失的，由责任人承担赔偿责任。</w:t>
      </w:r>
    </w:p>
    <w:p w14:paraId="38D7794F" w14:textId="77777777" w:rsidR="00D06D00" w:rsidRPr="00D53E54" w:rsidRDefault="00000000">
      <w:pPr>
        <w:pStyle w:val="ae"/>
        <w:snapToGrid w:val="0"/>
        <w:spacing w:line="360" w:lineRule="auto"/>
        <w:rPr>
          <w:rFonts w:ascii="仿宋" w:eastAsia="仿宋" w:hAnsi="仿宋" w:cs="宋体"/>
          <w:color w:val="000000" w:themeColor="text1"/>
        </w:rPr>
      </w:pPr>
      <w:r w:rsidRPr="00D53E54">
        <w:rPr>
          <w:rFonts w:ascii="仿宋" w:eastAsia="仿宋" w:hAnsi="仿宋" w:cs="宋体" w:hint="eastAsia"/>
          <w:color w:val="000000" w:themeColor="text1"/>
        </w:rPr>
        <w:t>7.5政府采购当事人有其他违反政府采购</w:t>
      </w:r>
      <w:proofErr w:type="gramStart"/>
      <w:r w:rsidRPr="00D53E54">
        <w:rPr>
          <w:rFonts w:ascii="仿宋" w:eastAsia="仿宋" w:hAnsi="仿宋" w:cs="宋体" w:hint="eastAsia"/>
          <w:color w:val="000000" w:themeColor="text1"/>
        </w:rPr>
        <w:t>法或者</w:t>
      </w:r>
      <w:proofErr w:type="gramEnd"/>
      <w:r w:rsidRPr="00D53E54">
        <w:rPr>
          <w:rFonts w:ascii="仿宋" w:eastAsia="仿宋" w:hAnsi="仿宋" w:cs="宋体" w:hint="eastAsia"/>
          <w:color w:val="000000" w:themeColor="text1"/>
        </w:rPr>
        <w:t>政府采购法实施条例等法律法规规定的行为，</w:t>
      </w:r>
      <w:proofErr w:type="gramStart"/>
      <w:r w:rsidRPr="00D53E54">
        <w:rPr>
          <w:rFonts w:ascii="仿宋" w:eastAsia="仿宋" w:hAnsi="仿宋" w:cs="宋体" w:hint="eastAsia"/>
          <w:color w:val="000000" w:themeColor="text1"/>
        </w:rPr>
        <w:t>经改正</w:t>
      </w:r>
      <w:proofErr w:type="gramEnd"/>
      <w:r w:rsidRPr="00D53E54">
        <w:rPr>
          <w:rFonts w:ascii="仿宋" w:eastAsia="仿宋" w:hAnsi="仿宋" w:cs="宋体" w:hint="eastAsia"/>
          <w:color w:val="000000" w:themeColor="text1"/>
        </w:rPr>
        <w:t>后仍然影响或者可能影响中标结果或者依法被认定为中标无效的，依照7.1-7.4规定处理。</w:t>
      </w:r>
      <w:bookmarkStart w:id="401" w:name="第五部分"/>
      <w:bookmarkStart w:id="402" w:name="_Toc86217003"/>
      <w:bookmarkEnd w:id="27"/>
    </w:p>
    <w:p w14:paraId="3D559461" w14:textId="77777777" w:rsidR="00D06D00" w:rsidRPr="00D53E54" w:rsidRDefault="00D06D00">
      <w:pPr>
        <w:pStyle w:val="ae"/>
        <w:snapToGrid w:val="0"/>
        <w:spacing w:line="360" w:lineRule="auto"/>
        <w:ind w:firstLineChars="0" w:firstLine="0"/>
        <w:jc w:val="center"/>
        <w:rPr>
          <w:rFonts w:ascii="仿宋" w:eastAsia="仿宋" w:hAnsi="仿宋" w:cs="宋体"/>
          <w:b/>
          <w:color w:val="000000" w:themeColor="text1"/>
          <w:sz w:val="36"/>
          <w:szCs w:val="36"/>
        </w:rPr>
        <w:sectPr w:rsidR="00D06D00" w:rsidRPr="00D53E54">
          <w:pgSz w:w="11907" w:h="16840"/>
          <w:pgMar w:top="1474" w:right="1814" w:bottom="1474" w:left="1814" w:header="851" w:footer="851" w:gutter="0"/>
          <w:cols w:space="720"/>
        </w:sectPr>
      </w:pPr>
    </w:p>
    <w:p w14:paraId="172A2E6C" w14:textId="77777777" w:rsidR="00D06D00" w:rsidRPr="00D53E54" w:rsidRDefault="00000000">
      <w:pPr>
        <w:pStyle w:val="ae"/>
        <w:snapToGrid w:val="0"/>
        <w:spacing w:line="360" w:lineRule="auto"/>
        <w:ind w:firstLineChars="0" w:firstLine="0"/>
        <w:jc w:val="center"/>
        <w:rPr>
          <w:rFonts w:ascii="仿宋" w:eastAsia="仿宋" w:hAnsi="仿宋" w:cs="宋体"/>
          <w:color w:val="000000" w:themeColor="text1"/>
        </w:rPr>
      </w:pPr>
      <w:r w:rsidRPr="00D53E54">
        <w:rPr>
          <w:rFonts w:ascii="仿宋" w:eastAsia="仿宋" w:hAnsi="仿宋" w:cs="宋体" w:hint="eastAsia"/>
          <w:b/>
          <w:color w:val="000000" w:themeColor="text1"/>
          <w:sz w:val="36"/>
          <w:szCs w:val="36"/>
        </w:rPr>
        <w:lastRenderedPageBreak/>
        <w:t xml:space="preserve">第五部分 </w:t>
      </w:r>
      <w:proofErr w:type="gramStart"/>
      <w:r w:rsidRPr="00D53E54">
        <w:rPr>
          <w:rFonts w:ascii="仿宋" w:eastAsia="仿宋" w:hAnsi="仿宋" w:cs="宋体" w:hint="eastAsia"/>
          <w:b/>
          <w:color w:val="000000" w:themeColor="text1"/>
          <w:sz w:val="36"/>
          <w:szCs w:val="36"/>
        </w:rPr>
        <w:t>拟签订</w:t>
      </w:r>
      <w:proofErr w:type="gramEnd"/>
      <w:r w:rsidRPr="00D53E54">
        <w:rPr>
          <w:rFonts w:ascii="仿宋" w:eastAsia="仿宋" w:hAnsi="仿宋" w:cs="宋体" w:hint="eastAsia"/>
          <w:b/>
          <w:color w:val="000000" w:themeColor="text1"/>
          <w:sz w:val="36"/>
          <w:szCs w:val="36"/>
        </w:rPr>
        <w:t>的合同文本</w:t>
      </w:r>
    </w:p>
    <w:p w14:paraId="4843AF43" w14:textId="77777777" w:rsidR="00D06D00" w:rsidRPr="00D53E54" w:rsidRDefault="00000000">
      <w:pPr>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合同编号：</w:t>
      </w:r>
      <w:r w:rsidRPr="00D53E54">
        <w:rPr>
          <w:rFonts w:ascii="仿宋" w:eastAsia="仿宋" w:hAnsi="仿宋" w:cs="宋体" w:hint="eastAsia"/>
          <w:color w:val="000000" w:themeColor="text1"/>
          <w:sz w:val="24"/>
          <w:u w:val="single"/>
        </w:rPr>
        <w:t xml:space="preserve">           </w:t>
      </w:r>
    </w:p>
    <w:p w14:paraId="67A788DC" w14:textId="77777777" w:rsidR="00D06D00" w:rsidRPr="00D53E54" w:rsidRDefault="00D06D00">
      <w:pPr>
        <w:spacing w:line="480" w:lineRule="auto"/>
        <w:jc w:val="center"/>
        <w:rPr>
          <w:rFonts w:ascii="仿宋" w:eastAsia="仿宋" w:hAnsi="仿宋" w:cs="宋体"/>
          <w:b/>
          <w:color w:val="000000" w:themeColor="text1"/>
          <w:sz w:val="28"/>
          <w:szCs w:val="28"/>
        </w:rPr>
      </w:pPr>
    </w:p>
    <w:p w14:paraId="213A52DD" w14:textId="77777777" w:rsidR="00D06D00" w:rsidRPr="00D53E54" w:rsidRDefault="00D06D00">
      <w:pPr>
        <w:spacing w:line="480" w:lineRule="auto"/>
        <w:jc w:val="center"/>
        <w:rPr>
          <w:rFonts w:ascii="仿宋" w:eastAsia="仿宋" w:hAnsi="仿宋" w:cs="宋体"/>
          <w:b/>
          <w:color w:val="000000" w:themeColor="text1"/>
          <w:sz w:val="28"/>
          <w:szCs w:val="28"/>
        </w:rPr>
      </w:pPr>
    </w:p>
    <w:p w14:paraId="5589B430" w14:textId="77777777" w:rsidR="00D06D00" w:rsidRPr="00D53E54" w:rsidRDefault="00D06D00">
      <w:pPr>
        <w:spacing w:line="480" w:lineRule="auto"/>
        <w:jc w:val="center"/>
        <w:rPr>
          <w:rFonts w:ascii="仿宋" w:eastAsia="仿宋" w:hAnsi="仿宋" w:cs="宋体"/>
          <w:b/>
          <w:color w:val="000000" w:themeColor="text1"/>
          <w:sz w:val="28"/>
          <w:szCs w:val="28"/>
        </w:rPr>
      </w:pPr>
    </w:p>
    <w:p w14:paraId="1ED26F5B" w14:textId="77777777" w:rsidR="00D06D00" w:rsidRPr="00D53E54" w:rsidRDefault="00000000">
      <w:pPr>
        <w:spacing w:line="480" w:lineRule="auto"/>
        <w:jc w:val="center"/>
        <w:rPr>
          <w:rFonts w:ascii="仿宋" w:eastAsia="仿宋" w:hAnsi="仿宋" w:cs="宋体"/>
          <w:b/>
          <w:color w:val="000000" w:themeColor="text1"/>
          <w:sz w:val="36"/>
          <w:szCs w:val="36"/>
        </w:rPr>
      </w:pPr>
      <w:r w:rsidRPr="00D53E54">
        <w:rPr>
          <w:rFonts w:ascii="仿宋" w:eastAsia="仿宋" w:hAnsi="仿宋" w:cs="宋体" w:hint="eastAsia"/>
          <w:b/>
          <w:color w:val="000000" w:themeColor="text1"/>
          <w:sz w:val="36"/>
          <w:szCs w:val="36"/>
        </w:rPr>
        <w:t>政府采购合同参考范本</w:t>
      </w:r>
    </w:p>
    <w:p w14:paraId="0A06A857" w14:textId="77777777" w:rsidR="00D06D00" w:rsidRPr="00D53E54" w:rsidRDefault="00000000">
      <w:pPr>
        <w:spacing w:line="480" w:lineRule="auto"/>
        <w:jc w:val="center"/>
        <w:rPr>
          <w:rFonts w:ascii="仿宋" w:eastAsia="仿宋" w:hAnsi="仿宋" w:cs="宋体"/>
          <w:b/>
          <w:color w:val="000000" w:themeColor="text1"/>
          <w:sz w:val="36"/>
          <w:szCs w:val="36"/>
        </w:rPr>
      </w:pPr>
      <w:r w:rsidRPr="00D53E54">
        <w:rPr>
          <w:rFonts w:ascii="仿宋" w:eastAsia="仿宋" w:hAnsi="仿宋" w:cs="宋体" w:hint="eastAsia"/>
          <w:b/>
          <w:color w:val="000000" w:themeColor="text1"/>
          <w:sz w:val="36"/>
          <w:szCs w:val="36"/>
        </w:rPr>
        <w:t>（服务类）</w:t>
      </w:r>
    </w:p>
    <w:p w14:paraId="3C74C083" w14:textId="77777777" w:rsidR="00D06D00" w:rsidRPr="00D53E54" w:rsidRDefault="00000000">
      <w:pPr>
        <w:pStyle w:val="1f5"/>
        <w:ind w:firstLineChars="1180" w:firstLine="2843"/>
        <w:rPr>
          <w:rFonts w:ascii="仿宋" w:eastAsia="仿宋" w:hAnsi="仿宋" w:cs="宋体"/>
          <w:b/>
          <w:color w:val="000000" w:themeColor="text1"/>
          <w:szCs w:val="24"/>
        </w:rPr>
      </w:pPr>
      <w:r w:rsidRPr="00D53E54">
        <w:rPr>
          <w:rFonts w:ascii="仿宋" w:eastAsia="仿宋" w:hAnsi="仿宋" w:cs="宋体" w:hint="eastAsia"/>
          <w:b/>
          <w:color w:val="000000" w:themeColor="text1"/>
          <w:szCs w:val="24"/>
        </w:rPr>
        <w:t>第一部分 合同书</w:t>
      </w:r>
    </w:p>
    <w:p w14:paraId="660A3030" w14:textId="77777777" w:rsidR="00D06D00" w:rsidRPr="00D53E54" w:rsidRDefault="00D06D00">
      <w:pPr>
        <w:spacing w:line="480" w:lineRule="auto"/>
        <w:jc w:val="center"/>
        <w:rPr>
          <w:rFonts w:ascii="仿宋" w:eastAsia="仿宋" w:hAnsi="仿宋" w:cs="宋体"/>
          <w:b/>
          <w:color w:val="000000" w:themeColor="text1"/>
          <w:sz w:val="28"/>
          <w:szCs w:val="28"/>
        </w:rPr>
      </w:pPr>
    </w:p>
    <w:p w14:paraId="2FE79008" w14:textId="77777777" w:rsidR="00D06D00" w:rsidRPr="00D53E54" w:rsidRDefault="00D06D00">
      <w:pPr>
        <w:spacing w:line="480" w:lineRule="auto"/>
        <w:jc w:val="center"/>
        <w:rPr>
          <w:rFonts w:ascii="仿宋" w:eastAsia="仿宋" w:hAnsi="仿宋" w:cs="宋体"/>
          <w:b/>
          <w:color w:val="000000" w:themeColor="text1"/>
          <w:sz w:val="28"/>
          <w:szCs w:val="28"/>
        </w:rPr>
      </w:pPr>
    </w:p>
    <w:p w14:paraId="618D60A4" w14:textId="3B59B559" w:rsidR="00D06D00" w:rsidRPr="00D53E54" w:rsidRDefault="00000000">
      <w:pPr>
        <w:spacing w:before="120" w:line="22" w:lineRule="atLeast"/>
        <w:ind w:left="960"/>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项目名称：</w:t>
      </w:r>
      <w:r w:rsidRPr="00D53E54">
        <w:rPr>
          <w:rFonts w:ascii="仿宋" w:eastAsia="仿宋" w:hAnsi="仿宋" w:cs="宋体" w:hint="eastAsia"/>
          <w:color w:val="000000" w:themeColor="text1"/>
          <w:sz w:val="24"/>
          <w:u w:val="single"/>
        </w:rPr>
        <w:t xml:space="preserve"> </w:t>
      </w:r>
      <w:r w:rsidR="002F17C4" w:rsidRPr="00D53E54">
        <w:rPr>
          <w:rFonts w:ascii="仿宋" w:eastAsia="仿宋" w:hAnsi="仿宋" w:cs="宋体"/>
          <w:color w:val="000000" w:themeColor="text1"/>
          <w:sz w:val="24"/>
          <w:u w:val="single"/>
        </w:rPr>
        <w:t xml:space="preserve"> </w:t>
      </w:r>
      <w:r w:rsidR="002F17C4" w:rsidRPr="00D53E54">
        <w:rPr>
          <w:rFonts w:ascii="仿宋" w:eastAsia="仿宋" w:hAnsi="仿宋" w:cs="宋体" w:hint="eastAsia"/>
          <w:color w:val="000000" w:themeColor="text1"/>
          <w:sz w:val="24"/>
          <w:u w:val="single"/>
        </w:rPr>
        <w:t xml:space="preserve">九堡街道公共环境除四害服务项目 </w:t>
      </w:r>
      <w:r w:rsidRPr="00D53E54">
        <w:rPr>
          <w:rFonts w:ascii="仿宋" w:eastAsia="仿宋" w:hAnsi="仿宋" w:cs="宋体" w:hint="eastAsia"/>
          <w:color w:val="000000" w:themeColor="text1"/>
          <w:sz w:val="24"/>
          <w:u w:val="single"/>
        </w:rPr>
        <w:t xml:space="preserve"> </w:t>
      </w:r>
    </w:p>
    <w:p w14:paraId="07C15656" w14:textId="77777777" w:rsidR="00D06D00" w:rsidRPr="00D53E54" w:rsidRDefault="00D06D00">
      <w:pPr>
        <w:pStyle w:val="110"/>
        <w:spacing w:before="120" w:line="22" w:lineRule="atLeast"/>
        <w:rPr>
          <w:rFonts w:ascii="仿宋" w:eastAsia="仿宋" w:hAnsi="仿宋" w:cs="宋体"/>
          <w:color w:val="000000" w:themeColor="text1"/>
          <w:szCs w:val="24"/>
        </w:rPr>
      </w:pPr>
    </w:p>
    <w:p w14:paraId="1F19E428" w14:textId="77777777" w:rsidR="00D06D00" w:rsidRPr="00D53E54" w:rsidRDefault="00D06D00">
      <w:pPr>
        <w:pStyle w:val="110"/>
        <w:spacing w:before="120" w:line="22" w:lineRule="atLeast"/>
        <w:rPr>
          <w:rFonts w:ascii="仿宋" w:eastAsia="仿宋" w:hAnsi="仿宋" w:cs="宋体"/>
          <w:color w:val="000000" w:themeColor="text1"/>
          <w:szCs w:val="24"/>
        </w:rPr>
      </w:pPr>
    </w:p>
    <w:p w14:paraId="3F528DE0" w14:textId="77777777" w:rsidR="00D06D00" w:rsidRPr="00D53E54" w:rsidRDefault="00D06D00">
      <w:pPr>
        <w:pStyle w:val="110"/>
        <w:spacing w:before="120" w:line="22" w:lineRule="atLeast"/>
        <w:rPr>
          <w:rFonts w:ascii="仿宋" w:eastAsia="仿宋" w:hAnsi="仿宋" w:cs="宋体"/>
          <w:color w:val="000000" w:themeColor="text1"/>
          <w:szCs w:val="24"/>
        </w:rPr>
      </w:pPr>
    </w:p>
    <w:p w14:paraId="5D199ED1" w14:textId="77777777" w:rsidR="00D06D00" w:rsidRPr="00D53E54" w:rsidRDefault="00000000">
      <w:pPr>
        <w:spacing w:before="120" w:line="22" w:lineRule="atLeast"/>
        <w:ind w:left="960"/>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甲方：</w:t>
      </w:r>
      <w:r w:rsidRPr="00D53E54">
        <w:rPr>
          <w:rFonts w:ascii="仿宋" w:eastAsia="仿宋" w:hAnsi="仿宋" w:cs="宋体" w:hint="eastAsia"/>
          <w:color w:val="000000" w:themeColor="text1"/>
          <w:sz w:val="24"/>
          <w:u w:val="single"/>
        </w:rPr>
        <w:t xml:space="preserve"> 杭州市上城区人民政府九堡街道办事处    </w:t>
      </w:r>
    </w:p>
    <w:p w14:paraId="3AEEACF7" w14:textId="77777777" w:rsidR="00D06D00" w:rsidRPr="00D53E54" w:rsidRDefault="00D06D00">
      <w:pPr>
        <w:pStyle w:val="110"/>
        <w:spacing w:before="120" w:line="22" w:lineRule="atLeast"/>
        <w:rPr>
          <w:rFonts w:ascii="仿宋" w:eastAsia="仿宋" w:hAnsi="仿宋" w:cs="宋体"/>
          <w:color w:val="000000" w:themeColor="text1"/>
          <w:szCs w:val="24"/>
        </w:rPr>
      </w:pPr>
    </w:p>
    <w:p w14:paraId="716E4EED" w14:textId="77777777" w:rsidR="00D06D00" w:rsidRPr="00D53E54" w:rsidRDefault="00000000">
      <w:pPr>
        <w:spacing w:before="120" w:line="22" w:lineRule="atLeast"/>
        <w:ind w:left="960"/>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乙方：</w:t>
      </w:r>
      <w:r w:rsidRPr="00D53E54">
        <w:rPr>
          <w:rFonts w:ascii="仿宋" w:eastAsia="仿宋" w:hAnsi="仿宋" w:cs="宋体" w:hint="eastAsia"/>
          <w:color w:val="000000" w:themeColor="text1"/>
          <w:sz w:val="24"/>
          <w:u w:val="single"/>
        </w:rPr>
        <w:t xml:space="preserve">                                       </w:t>
      </w:r>
    </w:p>
    <w:p w14:paraId="2FD6DA14" w14:textId="77777777" w:rsidR="00D06D00" w:rsidRPr="00D53E54" w:rsidRDefault="00D06D00">
      <w:pPr>
        <w:pStyle w:val="110"/>
        <w:spacing w:before="120" w:line="22" w:lineRule="atLeast"/>
        <w:rPr>
          <w:rFonts w:ascii="仿宋" w:eastAsia="仿宋" w:hAnsi="仿宋" w:cs="宋体"/>
          <w:color w:val="000000" w:themeColor="text1"/>
          <w:szCs w:val="24"/>
        </w:rPr>
      </w:pPr>
    </w:p>
    <w:p w14:paraId="6078EE08" w14:textId="02A7EC5B" w:rsidR="00D06D00" w:rsidRPr="00D53E54" w:rsidRDefault="00000000">
      <w:pPr>
        <w:spacing w:before="120" w:line="22" w:lineRule="atLeast"/>
        <w:ind w:firstLineChars="400" w:firstLine="960"/>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签订地：</w:t>
      </w:r>
      <w:r w:rsidRPr="00D53E54">
        <w:rPr>
          <w:rFonts w:ascii="仿宋" w:eastAsia="仿宋" w:hAnsi="仿宋" w:cs="宋体" w:hint="eastAsia"/>
          <w:color w:val="000000" w:themeColor="text1"/>
          <w:sz w:val="24"/>
          <w:u w:val="single"/>
        </w:rPr>
        <w:t xml:space="preserve"> </w:t>
      </w:r>
      <w:r w:rsidR="002F17C4" w:rsidRPr="00D53E54">
        <w:rPr>
          <w:rFonts w:ascii="仿宋" w:eastAsia="仿宋" w:hAnsi="仿宋" w:cs="宋体"/>
          <w:color w:val="000000" w:themeColor="text1"/>
          <w:sz w:val="24"/>
          <w:u w:val="single"/>
        </w:rPr>
        <w:t xml:space="preserve">         </w:t>
      </w:r>
      <w:r w:rsidR="002F17C4" w:rsidRPr="00D53E54">
        <w:rPr>
          <w:rFonts w:ascii="仿宋" w:eastAsia="仿宋" w:hAnsi="仿宋" w:cs="宋体" w:hint="eastAsia"/>
          <w:color w:val="000000" w:themeColor="text1"/>
          <w:sz w:val="24"/>
          <w:u w:val="single"/>
        </w:rPr>
        <w:t xml:space="preserve">杭州市上城区九堡街道 </w:t>
      </w:r>
      <w:r w:rsidR="002F17C4" w:rsidRPr="00D53E54">
        <w:rPr>
          <w:rFonts w:ascii="仿宋" w:eastAsia="仿宋" w:hAnsi="仿宋" w:cs="宋体"/>
          <w:color w:val="000000" w:themeColor="text1"/>
          <w:sz w:val="24"/>
          <w:u w:val="single"/>
        </w:rPr>
        <w:t xml:space="preserve">     </w:t>
      </w:r>
      <w:r w:rsidRPr="00D53E54">
        <w:rPr>
          <w:rFonts w:ascii="仿宋" w:eastAsia="仿宋" w:hAnsi="仿宋" w:cs="宋体" w:hint="eastAsia"/>
          <w:color w:val="000000" w:themeColor="text1"/>
          <w:sz w:val="24"/>
          <w:u w:val="single"/>
        </w:rPr>
        <w:t xml:space="preserve"> </w:t>
      </w:r>
    </w:p>
    <w:p w14:paraId="1A508EA9" w14:textId="77777777" w:rsidR="00D06D00" w:rsidRPr="00D53E54" w:rsidRDefault="00D06D00">
      <w:pPr>
        <w:pStyle w:val="110"/>
        <w:spacing w:before="120" w:line="22" w:lineRule="atLeast"/>
        <w:rPr>
          <w:rFonts w:ascii="仿宋" w:eastAsia="仿宋" w:hAnsi="仿宋" w:cs="宋体"/>
          <w:color w:val="000000" w:themeColor="text1"/>
          <w:szCs w:val="24"/>
        </w:rPr>
      </w:pPr>
    </w:p>
    <w:p w14:paraId="1F7DB680" w14:textId="036272F0" w:rsidR="00D06D00" w:rsidRPr="00D53E54" w:rsidRDefault="00000000">
      <w:pPr>
        <w:spacing w:before="120" w:line="22" w:lineRule="atLeast"/>
        <w:ind w:firstLineChars="400" w:firstLine="960"/>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签订日期：</w:t>
      </w:r>
      <w:r w:rsidRPr="00D53E54">
        <w:rPr>
          <w:rFonts w:ascii="仿宋" w:eastAsia="仿宋" w:hAnsi="仿宋" w:cs="宋体" w:hint="eastAsia"/>
          <w:color w:val="000000" w:themeColor="text1"/>
          <w:sz w:val="24"/>
          <w:u w:val="single"/>
        </w:rPr>
        <w:t xml:space="preserve"> </w:t>
      </w:r>
      <w:r w:rsidR="002F17C4" w:rsidRPr="00D53E54">
        <w:rPr>
          <w:rFonts w:ascii="仿宋" w:eastAsia="仿宋" w:hAnsi="仿宋" w:cs="宋体"/>
          <w:color w:val="000000" w:themeColor="text1"/>
          <w:sz w:val="24"/>
          <w:u w:val="single"/>
        </w:rPr>
        <w:t>2023</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年</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月</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日</w:t>
      </w:r>
    </w:p>
    <w:p w14:paraId="34CEFC75" w14:textId="77777777" w:rsidR="00D06D00" w:rsidRPr="00D53E54" w:rsidRDefault="00D06D00">
      <w:pPr>
        <w:widowControl/>
        <w:jc w:val="left"/>
        <w:rPr>
          <w:rFonts w:ascii="仿宋" w:eastAsia="仿宋" w:hAnsi="仿宋" w:cs="宋体"/>
          <w:color w:val="000000" w:themeColor="text1"/>
          <w:kern w:val="0"/>
          <w:sz w:val="24"/>
        </w:rPr>
        <w:sectPr w:rsidR="00D06D00" w:rsidRPr="00D53E54">
          <w:pgSz w:w="11907" w:h="16840"/>
          <w:pgMar w:top="1474" w:right="1814" w:bottom="1474" w:left="1814" w:header="851" w:footer="851" w:gutter="0"/>
          <w:cols w:space="720"/>
        </w:sectPr>
      </w:pPr>
    </w:p>
    <w:p w14:paraId="03B7D193" w14:textId="1BF5535E" w:rsidR="00D06D00" w:rsidRPr="00D53E54" w:rsidRDefault="002F17C4">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u w:val="single"/>
          <w:lang w:val="zh-CN"/>
        </w:rPr>
        <w:lastRenderedPageBreak/>
        <w:t>2023</w:t>
      </w:r>
      <w:r w:rsidRPr="00D53E54">
        <w:rPr>
          <w:rFonts w:ascii="仿宋" w:eastAsia="仿宋" w:hAnsi="仿宋" w:hint="eastAsia"/>
          <w:color w:val="000000" w:themeColor="text1"/>
          <w:sz w:val="24"/>
          <w:lang w:val="zh-CN"/>
        </w:rPr>
        <w:t>年</w:t>
      </w:r>
      <w:r w:rsidRPr="00D53E54">
        <w:rPr>
          <w:rFonts w:ascii="仿宋" w:eastAsia="仿宋" w:hAnsi="仿宋"/>
          <w:color w:val="000000" w:themeColor="text1"/>
          <w:sz w:val="24"/>
          <w:u w:val="single"/>
          <w:lang w:val="zh-CN"/>
        </w:rPr>
        <w:t xml:space="preserve">    </w:t>
      </w:r>
      <w:r w:rsidRPr="00D53E54">
        <w:rPr>
          <w:rFonts w:ascii="仿宋" w:eastAsia="仿宋" w:hAnsi="仿宋" w:hint="eastAsia"/>
          <w:color w:val="000000" w:themeColor="text1"/>
          <w:sz w:val="24"/>
          <w:lang w:val="zh-CN"/>
        </w:rPr>
        <w:t>月</w:t>
      </w:r>
      <w:r w:rsidRPr="00D53E54">
        <w:rPr>
          <w:rFonts w:ascii="仿宋" w:eastAsia="仿宋" w:hAnsi="仿宋"/>
          <w:color w:val="000000" w:themeColor="text1"/>
          <w:sz w:val="24"/>
          <w:u w:val="single"/>
          <w:lang w:val="zh-CN"/>
        </w:rPr>
        <w:t xml:space="preserve">    </w:t>
      </w:r>
      <w:r w:rsidRPr="00D53E54">
        <w:rPr>
          <w:rFonts w:ascii="仿宋" w:eastAsia="仿宋" w:hAnsi="仿宋" w:hint="eastAsia"/>
          <w:color w:val="000000" w:themeColor="text1"/>
          <w:sz w:val="24"/>
          <w:lang w:val="zh-CN"/>
        </w:rPr>
        <w:t>日</w:t>
      </w:r>
      <w:r w:rsidRPr="00D53E54">
        <w:rPr>
          <w:rFonts w:ascii="仿宋" w:eastAsia="仿宋" w:hAnsi="仿宋" w:hint="eastAsia"/>
          <w:color w:val="000000" w:themeColor="text1"/>
          <w:sz w:val="24"/>
        </w:rPr>
        <w:t>，</w:t>
      </w:r>
      <w:r w:rsidRPr="00D53E54">
        <w:rPr>
          <w:rFonts w:ascii="仿宋" w:eastAsia="仿宋" w:hAnsi="仿宋"/>
          <w:color w:val="000000" w:themeColor="text1"/>
          <w:sz w:val="24"/>
          <w:u w:val="single"/>
        </w:rPr>
        <w:t xml:space="preserve"> </w:t>
      </w:r>
      <w:r w:rsidRPr="00D53E54">
        <w:rPr>
          <w:rFonts w:ascii="仿宋" w:eastAsia="仿宋" w:hAnsi="仿宋" w:hint="eastAsia"/>
          <w:color w:val="000000" w:themeColor="text1"/>
          <w:sz w:val="24"/>
          <w:u w:val="single"/>
        </w:rPr>
        <w:t>杭州市上城区人民政府九堡街道办事处</w:t>
      </w:r>
      <w:r w:rsidRPr="00D53E54">
        <w:rPr>
          <w:rFonts w:ascii="仿宋" w:eastAsia="仿宋" w:hAnsi="仿宋"/>
          <w:color w:val="000000" w:themeColor="text1"/>
          <w:sz w:val="24"/>
          <w:u w:val="single"/>
        </w:rPr>
        <w:t xml:space="preserve"> </w:t>
      </w:r>
      <w:r w:rsidRPr="00D53E54">
        <w:rPr>
          <w:rFonts w:ascii="仿宋" w:eastAsia="仿宋" w:hAnsi="仿宋" w:hint="eastAsia"/>
          <w:color w:val="000000" w:themeColor="text1"/>
          <w:sz w:val="24"/>
        </w:rPr>
        <w:t>以</w:t>
      </w:r>
      <w:r w:rsidRPr="00D53E54">
        <w:rPr>
          <w:rFonts w:ascii="仿宋" w:eastAsia="仿宋" w:hAnsi="仿宋"/>
          <w:color w:val="000000" w:themeColor="text1"/>
          <w:sz w:val="24"/>
          <w:u w:val="single"/>
        </w:rPr>
        <w:t xml:space="preserve">  </w:t>
      </w:r>
      <w:r w:rsidRPr="00D53E54">
        <w:rPr>
          <w:rFonts w:ascii="仿宋" w:eastAsia="仿宋" w:hAnsi="仿宋" w:hint="eastAsia"/>
          <w:color w:val="000000" w:themeColor="text1"/>
          <w:sz w:val="24"/>
          <w:u w:val="single"/>
        </w:rPr>
        <w:t>公开招标的方式</w:t>
      </w:r>
      <w:r w:rsidRPr="00D53E54">
        <w:rPr>
          <w:rFonts w:ascii="仿宋" w:eastAsia="仿宋" w:hAnsi="仿宋"/>
          <w:color w:val="000000" w:themeColor="text1"/>
          <w:sz w:val="24"/>
          <w:u w:val="single"/>
        </w:rPr>
        <w:t xml:space="preserve">  </w:t>
      </w:r>
      <w:r w:rsidRPr="00D53E54">
        <w:rPr>
          <w:rFonts w:ascii="仿宋" w:eastAsia="仿宋" w:hAnsi="仿宋" w:hint="eastAsia"/>
          <w:color w:val="000000" w:themeColor="text1"/>
          <w:sz w:val="24"/>
        </w:rPr>
        <w:t>对</w:t>
      </w:r>
      <w:r w:rsidRPr="00D53E54">
        <w:rPr>
          <w:rFonts w:ascii="仿宋" w:eastAsia="仿宋" w:hAnsi="仿宋"/>
          <w:color w:val="000000" w:themeColor="text1"/>
          <w:sz w:val="24"/>
          <w:u w:val="single"/>
        </w:rPr>
        <w:t xml:space="preserve">  </w:t>
      </w:r>
      <w:r w:rsidRPr="00D53E54">
        <w:rPr>
          <w:rFonts w:ascii="仿宋" w:eastAsia="仿宋" w:hAnsi="仿宋" w:cs="宋体" w:hint="eastAsia"/>
          <w:color w:val="000000" w:themeColor="text1"/>
          <w:sz w:val="24"/>
          <w:u w:val="single"/>
        </w:rPr>
        <w:t>九堡街道公共环境除四害服务项目</w:t>
      </w:r>
      <w:r w:rsidRPr="00D53E54">
        <w:rPr>
          <w:rFonts w:ascii="仿宋" w:eastAsia="仿宋" w:hAnsi="仿宋"/>
          <w:color w:val="000000" w:themeColor="text1"/>
          <w:sz w:val="24"/>
          <w:u w:val="single"/>
        </w:rPr>
        <w:t xml:space="preserve">  </w:t>
      </w:r>
      <w:r w:rsidRPr="00D53E54">
        <w:rPr>
          <w:rFonts w:ascii="仿宋" w:eastAsia="仿宋" w:hAnsi="仿宋" w:hint="eastAsia"/>
          <w:color w:val="000000" w:themeColor="text1"/>
          <w:sz w:val="24"/>
        </w:rPr>
        <w:t>项目进行了采购。经</w:t>
      </w:r>
      <w:r w:rsidRPr="00D53E54">
        <w:rPr>
          <w:rFonts w:ascii="仿宋" w:eastAsia="仿宋" w:hAnsi="仿宋"/>
          <w:color w:val="000000" w:themeColor="text1"/>
          <w:sz w:val="24"/>
          <w:u w:val="single"/>
        </w:rPr>
        <w:t xml:space="preserve">   （相关评定主体名称）   </w:t>
      </w:r>
      <w:r w:rsidRPr="00D53E54">
        <w:rPr>
          <w:rFonts w:ascii="仿宋" w:eastAsia="仿宋" w:hAnsi="仿宋" w:hint="eastAsia"/>
          <w:color w:val="000000" w:themeColor="text1"/>
          <w:sz w:val="24"/>
        </w:rPr>
        <w:t>评定，</w:t>
      </w:r>
      <w:r w:rsidRPr="00D53E54">
        <w:rPr>
          <w:rFonts w:ascii="仿宋" w:eastAsia="仿宋" w:hAnsi="仿宋"/>
          <w:color w:val="000000" w:themeColor="text1"/>
          <w:sz w:val="24"/>
          <w:u w:val="single"/>
        </w:rPr>
        <w:t xml:space="preserve">   （中标供应商名称） </w:t>
      </w:r>
      <w:r w:rsidRPr="00D53E54">
        <w:rPr>
          <w:rFonts w:ascii="仿宋" w:eastAsia="仿宋" w:hAnsi="仿宋" w:hint="eastAsia"/>
          <w:color w:val="000000" w:themeColor="text1"/>
          <w:sz w:val="24"/>
        </w:rPr>
        <w:t>为该项目中标供应商。现于中标通知书发出之日起10个工作日内，按照采购文件确定的事项签订本合同。</w:t>
      </w:r>
    </w:p>
    <w:p w14:paraId="3DEFA94D"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hint="eastAsia"/>
          <w:color w:val="000000" w:themeColor="text1"/>
          <w:sz w:val="24"/>
          <w:lang w:val="zh-CN"/>
        </w:rPr>
        <w:t>根据《中华人民共和国民法典》《中华人民共和国政府采购法》等相关法律法规之规定，按照平等、自愿、公平和诚实信用的原则，经</w:t>
      </w:r>
      <w:r w:rsidRPr="00D53E54">
        <w:rPr>
          <w:rFonts w:ascii="仿宋" w:eastAsia="仿宋" w:hAnsi="仿宋"/>
          <w:color w:val="000000" w:themeColor="text1"/>
          <w:sz w:val="24"/>
          <w:u w:val="single"/>
        </w:rPr>
        <w:t xml:space="preserve"> </w:t>
      </w:r>
      <w:r w:rsidRPr="00D53E54">
        <w:rPr>
          <w:rFonts w:ascii="仿宋" w:eastAsia="仿宋" w:hAnsi="仿宋" w:hint="eastAsia"/>
          <w:color w:val="000000" w:themeColor="text1"/>
          <w:sz w:val="24"/>
          <w:u w:val="single"/>
        </w:rPr>
        <w:t>杭州市上城区人民政府九堡街道办事处</w:t>
      </w:r>
      <w:r w:rsidRPr="00D53E54">
        <w:rPr>
          <w:rFonts w:ascii="仿宋" w:eastAsia="仿宋" w:hAnsi="仿宋"/>
          <w:color w:val="000000" w:themeColor="text1"/>
          <w:sz w:val="24"/>
          <w:u w:val="single"/>
        </w:rPr>
        <w:t xml:space="preserve"> </w:t>
      </w:r>
      <w:r w:rsidRPr="00D53E54">
        <w:rPr>
          <w:rFonts w:ascii="仿宋" w:eastAsia="仿宋" w:hAnsi="仿宋"/>
          <w:color w:val="000000" w:themeColor="text1"/>
          <w:sz w:val="24"/>
          <w:lang w:val="zh-CN"/>
        </w:rPr>
        <w:t>(以下简称：甲方)和</w:t>
      </w:r>
      <w:r w:rsidRPr="00D53E54">
        <w:rPr>
          <w:rFonts w:ascii="仿宋" w:eastAsia="仿宋" w:hAnsi="仿宋"/>
          <w:color w:val="000000" w:themeColor="text1"/>
          <w:sz w:val="24"/>
          <w:u w:val="single"/>
        </w:rPr>
        <w:t xml:space="preserve">   （中标供应商名称）   </w:t>
      </w:r>
      <w:r w:rsidRPr="00D53E54">
        <w:rPr>
          <w:rFonts w:ascii="仿宋" w:eastAsia="仿宋" w:hAnsi="仿宋"/>
          <w:color w:val="000000" w:themeColor="text1"/>
          <w:sz w:val="24"/>
          <w:lang w:val="zh-CN"/>
        </w:rPr>
        <w:t>(以下简称：乙方)协商一致，约定以下合同</w:t>
      </w:r>
      <w:r w:rsidRPr="00D53E54">
        <w:rPr>
          <w:rFonts w:ascii="仿宋" w:eastAsia="仿宋" w:hAnsi="仿宋" w:hint="eastAsia"/>
          <w:color w:val="000000" w:themeColor="text1"/>
          <w:sz w:val="24"/>
        </w:rPr>
        <w:t>条款，以</w:t>
      </w:r>
      <w:proofErr w:type="gramStart"/>
      <w:r w:rsidRPr="00D53E54">
        <w:rPr>
          <w:rFonts w:ascii="仿宋" w:eastAsia="仿宋" w:hAnsi="仿宋" w:hint="eastAsia"/>
          <w:color w:val="000000" w:themeColor="text1"/>
          <w:sz w:val="24"/>
        </w:rPr>
        <w:t>兹共同</w:t>
      </w:r>
      <w:proofErr w:type="gramEnd"/>
      <w:r w:rsidRPr="00D53E54">
        <w:rPr>
          <w:rFonts w:ascii="仿宋" w:eastAsia="仿宋" w:hAnsi="仿宋" w:hint="eastAsia"/>
          <w:color w:val="000000" w:themeColor="text1"/>
          <w:sz w:val="24"/>
        </w:rPr>
        <w:t>遵守、全面履行。</w:t>
      </w:r>
    </w:p>
    <w:p w14:paraId="2E3ED1F4" w14:textId="77777777" w:rsidR="00D06D00" w:rsidRPr="00D53E54" w:rsidRDefault="00000000">
      <w:pPr>
        <w:spacing w:line="560" w:lineRule="exact"/>
        <w:ind w:firstLineChars="200" w:firstLine="482"/>
        <w:outlineLvl w:val="0"/>
        <w:rPr>
          <w:rFonts w:ascii="仿宋" w:eastAsia="仿宋" w:hAnsi="仿宋"/>
          <w:color w:val="000000" w:themeColor="text1"/>
          <w:sz w:val="24"/>
        </w:rPr>
      </w:pPr>
      <w:bookmarkStart w:id="403" w:name="_Toc22967"/>
      <w:bookmarkStart w:id="404" w:name="_Toc15367"/>
      <w:bookmarkStart w:id="405" w:name="_Toc19273"/>
      <w:bookmarkStart w:id="406" w:name="_Toc28855"/>
      <w:bookmarkStart w:id="407" w:name="_Toc20421"/>
      <w:r w:rsidRPr="00D53E54">
        <w:rPr>
          <w:rFonts w:ascii="仿宋" w:eastAsia="仿宋" w:hAnsi="仿宋"/>
          <w:b/>
          <w:color w:val="000000" w:themeColor="text1"/>
          <w:sz w:val="24"/>
        </w:rPr>
        <w:t xml:space="preserve">1.1 </w:t>
      </w:r>
      <w:r w:rsidRPr="00D53E54">
        <w:rPr>
          <w:rFonts w:ascii="仿宋" w:eastAsia="仿宋" w:hAnsi="仿宋" w:hint="eastAsia"/>
          <w:b/>
          <w:color w:val="000000" w:themeColor="text1"/>
          <w:sz w:val="24"/>
        </w:rPr>
        <w:t>合同组成部分</w:t>
      </w:r>
      <w:bookmarkEnd w:id="403"/>
      <w:bookmarkEnd w:id="404"/>
      <w:bookmarkEnd w:id="405"/>
      <w:bookmarkEnd w:id="406"/>
      <w:bookmarkEnd w:id="407"/>
    </w:p>
    <w:p w14:paraId="3B095575"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203ED8"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1.1.1 </w:t>
      </w:r>
      <w:r w:rsidRPr="00D53E54">
        <w:rPr>
          <w:rFonts w:ascii="仿宋" w:eastAsia="仿宋" w:hAnsi="仿宋" w:hint="eastAsia"/>
          <w:color w:val="000000" w:themeColor="text1"/>
          <w:sz w:val="24"/>
        </w:rPr>
        <w:t>本合同及其补充合同、变更协议；</w:t>
      </w:r>
    </w:p>
    <w:p w14:paraId="2017E067"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1.1.2 </w:t>
      </w:r>
      <w:r w:rsidRPr="00D53E54">
        <w:rPr>
          <w:rFonts w:ascii="仿宋" w:eastAsia="仿宋" w:hAnsi="仿宋" w:hint="eastAsia"/>
          <w:color w:val="000000" w:themeColor="text1"/>
          <w:sz w:val="24"/>
        </w:rPr>
        <w:t>中标通知书；</w:t>
      </w:r>
    </w:p>
    <w:p w14:paraId="4F0893AD"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1.1.3 </w:t>
      </w:r>
      <w:r w:rsidRPr="00D53E54">
        <w:rPr>
          <w:rFonts w:ascii="仿宋" w:eastAsia="仿宋" w:hAnsi="仿宋" w:hint="eastAsia"/>
          <w:color w:val="000000" w:themeColor="text1"/>
          <w:sz w:val="24"/>
        </w:rPr>
        <w:t>投标文件（含澄清或者说明文件）；</w:t>
      </w:r>
    </w:p>
    <w:p w14:paraId="17163FE6"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1.1.4 </w:t>
      </w:r>
      <w:r w:rsidRPr="00D53E54">
        <w:rPr>
          <w:rFonts w:ascii="仿宋" w:eastAsia="仿宋" w:hAnsi="仿宋" w:hint="eastAsia"/>
          <w:color w:val="000000" w:themeColor="text1"/>
          <w:sz w:val="24"/>
        </w:rPr>
        <w:t>招标文件（含澄清或者修改文件）；</w:t>
      </w:r>
    </w:p>
    <w:p w14:paraId="4B9E0B2F"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1.1.5 </w:t>
      </w:r>
      <w:r w:rsidRPr="00D53E54">
        <w:rPr>
          <w:rFonts w:ascii="仿宋" w:eastAsia="仿宋" w:hAnsi="仿宋" w:hint="eastAsia"/>
          <w:color w:val="000000" w:themeColor="text1"/>
          <w:sz w:val="24"/>
        </w:rPr>
        <w:t>其他相关采购文件。</w:t>
      </w:r>
    </w:p>
    <w:p w14:paraId="091FDF7F"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08" w:name="_Toc6773"/>
      <w:bookmarkStart w:id="409" w:name="_Toc18585"/>
      <w:bookmarkStart w:id="410" w:name="_Toc6311"/>
      <w:bookmarkStart w:id="411" w:name="_Toc22185"/>
      <w:bookmarkStart w:id="412" w:name="_Toc2918"/>
      <w:r w:rsidRPr="00D53E54">
        <w:rPr>
          <w:rFonts w:ascii="仿宋" w:eastAsia="仿宋" w:hAnsi="仿宋"/>
          <w:b/>
          <w:color w:val="000000" w:themeColor="text1"/>
          <w:sz w:val="24"/>
        </w:rPr>
        <w:t xml:space="preserve">1.2 </w:t>
      </w:r>
      <w:r w:rsidRPr="00D53E54">
        <w:rPr>
          <w:rFonts w:ascii="仿宋" w:eastAsia="仿宋" w:hAnsi="仿宋" w:hint="eastAsia"/>
          <w:b/>
          <w:color w:val="000000" w:themeColor="text1"/>
          <w:sz w:val="24"/>
        </w:rPr>
        <w:t>标的</w:t>
      </w:r>
      <w:bookmarkEnd w:id="408"/>
      <w:bookmarkEnd w:id="409"/>
      <w:bookmarkEnd w:id="410"/>
      <w:bookmarkEnd w:id="411"/>
      <w:bookmarkEnd w:id="412"/>
    </w:p>
    <w:p w14:paraId="26CDC150" w14:textId="7E3C9F10" w:rsidR="00D06D00" w:rsidRPr="00D53E54" w:rsidRDefault="00000000">
      <w:pPr>
        <w:spacing w:line="560" w:lineRule="exact"/>
        <w:ind w:firstLineChars="200" w:firstLine="480"/>
        <w:rPr>
          <w:rFonts w:ascii="仿宋" w:eastAsia="仿宋" w:hAnsi="仿宋"/>
          <w:color w:val="000000" w:themeColor="text1"/>
          <w:sz w:val="24"/>
          <w:u w:val="single"/>
        </w:rPr>
      </w:pPr>
      <w:r w:rsidRPr="00D53E54">
        <w:rPr>
          <w:rFonts w:ascii="仿宋" w:eastAsia="仿宋" w:hAnsi="仿宋"/>
          <w:color w:val="000000" w:themeColor="text1"/>
          <w:sz w:val="24"/>
        </w:rPr>
        <w:t xml:space="preserve">1.2.1 </w:t>
      </w:r>
      <w:r w:rsidRPr="00D53E54">
        <w:rPr>
          <w:rFonts w:ascii="仿宋" w:eastAsia="仿宋" w:hAnsi="仿宋" w:hint="eastAsia"/>
          <w:color w:val="000000" w:themeColor="text1"/>
          <w:sz w:val="24"/>
        </w:rPr>
        <w:t>标的</w:t>
      </w:r>
      <w:r w:rsidRPr="00D53E54">
        <w:rPr>
          <w:rFonts w:ascii="仿宋" w:eastAsia="仿宋" w:hAnsi="仿宋"/>
          <w:color w:val="000000" w:themeColor="text1"/>
          <w:sz w:val="24"/>
        </w:rPr>
        <w:t>名称：</w:t>
      </w:r>
      <w:r w:rsidRPr="00D53E54">
        <w:rPr>
          <w:rFonts w:ascii="仿宋" w:eastAsia="仿宋" w:hAnsi="仿宋"/>
          <w:color w:val="000000" w:themeColor="text1"/>
          <w:sz w:val="24"/>
          <w:u w:val="single"/>
        </w:rPr>
        <w:t xml:space="preserve"> </w:t>
      </w:r>
      <w:r w:rsidR="002F17C4" w:rsidRPr="00D53E54">
        <w:rPr>
          <w:rFonts w:ascii="仿宋" w:eastAsia="仿宋" w:hAnsi="仿宋"/>
          <w:color w:val="000000" w:themeColor="text1"/>
          <w:sz w:val="24"/>
          <w:u w:val="single"/>
        </w:rPr>
        <w:t xml:space="preserve">          </w:t>
      </w:r>
      <w:r w:rsidR="002F17C4" w:rsidRPr="00D53E54">
        <w:rPr>
          <w:rFonts w:ascii="仿宋" w:eastAsia="仿宋" w:hAnsi="仿宋" w:cs="宋体" w:hint="eastAsia"/>
          <w:color w:val="000000" w:themeColor="text1"/>
          <w:sz w:val="24"/>
          <w:u w:val="single"/>
        </w:rPr>
        <w:t xml:space="preserve">九堡街道公共环境除四害服务项目 </w:t>
      </w:r>
      <w:r w:rsidR="002F17C4" w:rsidRPr="00D53E54">
        <w:rPr>
          <w:rFonts w:ascii="仿宋" w:eastAsia="仿宋" w:hAnsi="仿宋" w:cs="宋体"/>
          <w:color w:val="000000" w:themeColor="text1"/>
          <w:sz w:val="24"/>
          <w:u w:val="single"/>
        </w:rPr>
        <w:t xml:space="preserve">     </w:t>
      </w:r>
      <w:r w:rsidRPr="00D53E54">
        <w:rPr>
          <w:rFonts w:ascii="仿宋" w:eastAsia="仿宋" w:hAnsi="仿宋"/>
          <w:color w:val="000000" w:themeColor="text1"/>
          <w:sz w:val="24"/>
          <w:u w:val="single"/>
        </w:rPr>
        <w:t xml:space="preserve"> </w:t>
      </w:r>
      <w:r w:rsidRPr="00D53E54">
        <w:rPr>
          <w:rFonts w:ascii="仿宋" w:eastAsia="仿宋" w:hAnsi="仿宋" w:hint="eastAsia"/>
          <w:color w:val="000000" w:themeColor="text1"/>
          <w:sz w:val="24"/>
        </w:rPr>
        <w:t>；</w:t>
      </w:r>
    </w:p>
    <w:p w14:paraId="3E7DDA0D" w14:textId="3EEB7685" w:rsidR="00D06D00" w:rsidRPr="00D53E54" w:rsidRDefault="00000000">
      <w:pPr>
        <w:spacing w:line="560" w:lineRule="exact"/>
        <w:ind w:firstLineChars="200" w:firstLine="480"/>
        <w:rPr>
          <w:rFonts w:ascii="仿宋" w:eastAsia="仿宋" w:hAnsi="仿宋"/>
          <w:color w:val="000000" w:themeColor="text1"/>
          <w:sz w:val="24"/>
          <w:u w:val="single"/>
        </w:rPr>
      </w:pPr>
      <w:r w:rsidRPr="00D53E54">
        <w:rPr>
          <w:rFonts w:ascii="仿宋" w:eastAsia="仿宋" w:hAnsi="仿宋"/>
          <w:color w:val="000000" w:themeColor="text1"/>
          <w:sz w:val="24"/>
        </w:rPr>
        <w:t xml:space="preserve">1.2.2 </w:t>
      </w:r>
      <w:r w:rsidRPr="00D53E54">
        <w:rPr>
          <w:rFonts w:ascii="仿宋" w:eastAsia="仿宋" w:hAnsi="仿宋" w:hint="eastAsia"/>
          <w:color w:val="000000" w:themeColor="text1"/>
          <w:sz w:val="24"/>
        </w:rPr>
        <w:t>标的</w:t>
      </w:r>
      <w:r w:rsidRPr="00D53E54">
        <w:rPr>
          <w:rFonts w:ascii="仿宋" w:eastAsia="仿宋" w:hAnsi="仿宋"/>
          <w:color w:val="000000" w:themeColor="text1"/>
          <w:sz w:val="24"/>
        </w:rPr>
        <w:t>数量：</w:t>
      </w:r>
      <w:r w:rsidRPr="00D53E54">
        <w:rPr>
          <w:rFonts w:ascii="仿宋" w:eastAsia="仿宋" w:hAnsi="仿宋"/>
          <w:color w:val="000000" w:themeColor="text1"/>
          <w:sz w:val="24"/>
          <w:u w:val="single"/>
        </w:rPr>
        <w:t xml:space="preserve">   </w:t>
      </w:r>
      <w:r w:rsidR="002F17C4" w:rsidRPr="00D53E54">
        <w:rPr>
          <w:rFonts w:ascii="仿宋" w:eastAsia="仿宋" w:hAnsi="仿宋"/>
          <w:color w:val="000000" w:themeColor="text1"/>
          <w:sz w:val="24"/>
          <w:u w:val="single"/>
        </w:rPr>
        <w:t xml:space="preserve">         1</w:t>
      </w:r>
      <w:r w:rsidR="002F17C4" w:rsidRPr="00D53E54">
        <w:rPr>
          <w:rFonts w:ascii="仿宋" w:eastAsia="仿宋" w:hAnsi="仿宋" w:hint="eastAsia"/>
          <w:color w:val="000000" w:themeColor="text1"/>
          <w:sz w:val="24"/>
          <w:u w:val="single"/>
        </w:rPr>
        <w:t>项，具体详见合同专用条款</w:t>
      </w:r>
      <w:r w:rsidRPr="00D53E54">
        <w:rPr>
          <w:rFonts w:ascii="仿宋" w:eastAsia="仿宋" w:hAnsi="仿宋"/>
          <w:color w:val="000000" w:themeColor="text1"/>
          <w:sz w:val="24"/>
          <w:u w:val="single"/>
        </w:rPr>
        <w:t xml:space="preserve">          </w:t>
      </w:r>
      <w:r w:rsidRPr="00D53E54">
        <w:rPr>
          <w:rFonts w:ascii="仿宋" w:eastAsia="仿宋" w:hAnsi="仿宋" w:hint="eastAsia"/>
          <w:color w:val="000000" w:themeColor="text1"/>
          <w:sz w:val="24"/>
        </w:rPr>
        <w:t>；</w:t>
      </w:r>
    </w:p>
    <w:p w14:paraId="7D230334" w14:textId="1EE940B4"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1.2.3 </w:t>
      </w:r>
      <w:r w:rsidRPr="00D53E54">
        <w:rPr>
          <w:rFonts w:ascii="仿宋" w:eastAsia="仿宋" w:hAnsi="仿宋" w:hint="eastAsia"/>
          <w:color w:val="000000" w:themeColor="text1"/>
          <w:sz w:val="24"/>
        </w:rPr>
        <w:t>标的质量：</w:t>
      </w:r>
      <w:r w:rsidRPr="00D53E54">
        <w:rPr>
          <w:rFonts w:ascii="仿宋" w:eastAsia="仿宋" w:hAnsi="仿宋"/>
          <w:color w:val="000000" w:themeColor="text1"/>
          <w:sz w:val="24"/>
          <w:u w:val="single"/>
        </w:rPr>
        <w:t xml:space="preserve">　</w:t>
      </w:r>
      <w:r w:rsidR="002F17C4" w:rsidRPr="00D53E54">
        <w:rPr>
          <w:rFonts w:ascii="仿宋" w:eastAsia="仿宋" w:hAnsi="仿宋" w:hint="eastAsia"/>
          <w:color w:val="000000" w:themeColor="text1"/>
          <w:sz w:val="24"/>
          <w:u w:val="single"/>
        </w:rPr>
        <w:t xml:space="preserve"> </w:t>
      </w:r>
      <w:r w:rsidR="002F17C4" w:rsidRPr="00D53E54">
        <w:rPr>
          <w:rFonts w:ascii="仿宋" w:eastAsia="仿宋" w:hAnsi="仿宋"/>
          <w:color w:val="000000" w:themeColor="text1"/>
          <w:sz w:val="24"/>
          <w:u w:val="single"/>
        </w:rPr>
        <w:t xml:space="preserve">               </w:t>
      </w:r>
      <w:r w:rsidR="002F17C4" w:rsidRPr="00D53E54">
        <w:rPr>
          <w:rFonts w:ascii="仿宋" w:eastAsia="仿宋" w:hAnsi="仿宋" w:hint="eastAsia"/>
          <w:color w:val="000000" w:themeColor="text1"/>
          <w:sz w:val="24"/>
          <w:u w:val="single"/>
        </w:rPr>
        <w:t>合同专用条款</w:t>
      </w:r>
      <w:r w:rsidRPr="00D53E54">
        <w:rPr>
          <w:rFonts w:ascii="仿宋" w:eastAsia="仿宋" w:hAnsi="仿宋"/>
          <w:color w:val="000000" w:themeColor="text1"/>
          <w:sz w:val="24"/>
          <w:u w:val="single"/>
        </w:rPr>
        <w:t xml:space="preserve"> </w:t>
      </w:r>
      <w:r w:rsidR="002F17C4" w:rsidRPr="00D53E54">
        <w:rPr>
          <w:rFonts w:ascii="仿宋" w:eastAsia="仿宋" w:hAnsi="仿宋"/>
          <w:color w:val="000000" w:themeColor="text1"/>
          <w:sz w:val="24"/>
          <w:u w:val="single"/>
        </w:rPr>
        <w:t xml:space="preserve">                </w:t>
      </w:r>
      <w:r w:rsidRPr="00D53E54">
        <w:rPr>
          <w:rFonts w:ascii="仿宋" w:eastAsia="仿宋" w:hAnsi="仿宋"/>
          <w:color w:val="000000" w:themeColor="text1"/>
          <w:sz w:val="24"/>
          <w:u w:val="single"/>
        </w:rPr>
        <w:t xml:space="preserve"> </w:t>
      </w:r>
      <w:r w:rsidRPr="00D53E54">
        <w:rPr>
          <w:rFonts w:ascii="仿宋" w:eastAsia="仿宋" w:hAnsi="仿宋" w:hint="eastAsia"/>
          <w:color w:val="000000" w:themeColor="text1"/>
          <w:sz w:val="24"/>
        </w:rPr>
        <w:t>。</w:t>
      </w:r>
    </w:p>
    <w:p w14:paraId="433EE3F7"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13" w:name="_Toc21124"/>
      <w:bookmarkStart w:id="414" w:name="_Toc5635"/>
      <w:bookmarkStart w:id="415" w:name="_Toc1386"/>
      <w:bookmarkStart w:id="416" w:name="_Toc13918"/>
      <w:bookmarkStart w:id="417" w:name="_Toc4929"/>
      <w:r w:rsidRPr="00D53E54">
        <w:rPr>
          <w:rFonts w:ascii="仿宋" w:eastAsia="仿宋" w:hAnsi="仿宋"/>
          <w:b/>
          <w:color w:val="000000" w:themeColor="text1"/>
          <w:sz w:val="24"/>
        </w:rPr>
        <w:t>1.3 价款</w:t>
      </w:r>
      <w:bookmarkEnd w:id="413"/>
      <w:bookmarkEnd w:id="414"/>
      <w:bookmarkEnd w:id="415"/>
      <w:bookmarkEnd w:id="416"/>
      <w:bookmarkEnd w:id="417"/>
    </w:p>
    <w:p w14:paraId="4EFC5994" w14:textId="2D1B5EC1" w:rsidR="00FE65E1" w:rsidRDefault="00FE65E1" w:rsidP="00FE65E1">
      <w:pPr>
        <w:spacing w:line="56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年度</w:t>
      </w:r>
      <w:r w:rsidRPr="00D53E54">
        <w:rPr>
          <w:rFonts w:ascii="仿宋" w:eastAsia="仿宋" w:hAnsi="仿宋"/>
          <w:color w:val="000000" w:themeColor="text1"/>
          <w:sz w:val="24"/>
        </w:rPr>
        <w:t>总价为</w:t>
      </w:r>
      <w:r w:rsidRPr="00D53E54">
        <w:rPr>
          <w:rFonts w:ascii="仿宋" w:eastAsia="仿宋" w:hAnsi="仿宋" w:hint="eastAsia"/>
          <w:color w:val="000000" w:themeColor="text1"/>
          <w:sz w:val="24"/>
        </w:rPr>
        <w:t>：￥</w:t>
      </w:r>
      <w:r w:rsidRPr="00D53E54">
        <w:rPr>
          <w:rFonts w:ascii="仿宋" w:eastAsia="仿宋" w:hAnsi="仿宋"/>
          <w:color w:val="000000" w:themeColor="text1"/>
          <w:sz w:val="24"/>
          <w:u w:val="single"/>
        </w:rPr>
        <w:t xml:space="preserve">         </w:t>
      </w:r>
      <w:r w:rsidRPr="00D53E54">
        <w:rPr>
          <w:rFonts w:ascii="仿宋" w:eastAsia="仿宋" w:hAnsi="仿宋"/>
          <w:color w:val="000000" w:themeColor="text1"/>
          <w:sz w:val="24"/>
        </w:rPr>
        <w:t>元</w:t>
      </w:r>
      <w:r>
        <w:rPr>
          <w:rFonts w:ascii="仿宋" w:eastAsia="仿宋" w:hAnsi="仿宋" w:hint="eastAsia"/>
          <w:color w:val="000000" w:themeColor="text1"/>
          <w:sz w:val="24"/>
        </w:rPr>
        <w:t>/年</w:t>
      </w:r>
      <w:r w:rsidRPr="00D53E54">
        <w:rPr>
          <w:rFonts w:ascii="仿宋" w:eastAsia="仿宋" w:hAnsi="仿宋" w:hint="eastAsia"/>
          <w:color w:val="000000" w:themeColor="text1"/>
          <w:sz w:val="24"/>
        </w:rPr>
        <w:t>（大写：</w:t>
      </w:r>
      <w:r w:rsidRPr="00D53E54">
        <w:rPr>
          <w:rFonts w:ascii="仿宋" w:eastAsia="仿宋" w:hAnsi="仿宋"/>
          <w:color w:val="000000" w:themeColor="text1"/>
          <w:sz w:val="24"/>
          <w:u w:val="single"/>
        </w:rPr>
        <w:t xml:space="preserve">             </w:t>
      </w:r>
      <w:r w:rsidRPr="00D53E54">
        <w:rPr>
          <w:rFonts w:ascii="仿宋" w:eastAsia="仿宋" w:hAnsi="仿宋" w:hint="eastAsia"/>
          <w:color w:val="000000" w:themeColor="text1"/>
          <w:sz w:val="24"/>
        </w:rPr>
        <w:t>元人民币）</w:t>
      </w:r>
      <w:r>
        <w:rPr>
          <w:rFonts w:ascii="仿宋" w:eastAsia="仿宋" w:hAnsi="仿宋" w:hint="eastAsia"/>
          <w:color w:val="000000" w:themeColor="text1"/>
          <w:sz w:val="24"/>
        </w:rPr>
        <w:t>，</w:t>
      </w:r>
      <w:r w:rsidRPr="00D53E54">
        <w:rPr>
          <w:rFonts w:ascii="仿宋" w:eastAsia="仿宋" w:hAnsi="仿宋" w:cs="宋体" w:hint="eastAsia"/>
          <w:bCs/>
          <w:color w:val="000000" w:themeColor="text1"/>
          <w:sz w:val="24"/>
        </w:rPr>
        <w:t>服务期限为两年</w:t>
      </w:r>
      <w:r>
        <w:rPr>
          <w:rFonts w:ascii="仿宋" w:eastAsia="仿宋" w:hAnsi="仿宋" w:hint="eastAsia"/>
          <w:color w:val="000000" w:themeColor="text1"/>
          <w:sz w:val="24"/>
        </w:rPr>
        <w:t>，</w:t>
      </w:r>
      <w:r w:rsidR="00000000" w:rsidRPr="00D53E54">
        <w:rPr>
          <w:rFonts w:ascii="仿宋" w:eastAsia="仿宋" w:hAnsi="仿宋"/>
          <w:color w:val="000000" w:themeColor="text1"/>
          <w:sz w:val="24"/>
        </w:rPr>
        <w:t>本合同总价为</w:t>
      </w:r>
      <w:r w:rsidR="00000000" w:rsidRPr="00D53E54">
        <w:rPr>
          <w:rFonts w:ascii="仿宋" w:eastAsia="仿宋" w:hAnsi="仿宋" w:hint="eastAsia"/>
          <w:color w:val="000000" w:themeColor="text1"/>
          <w:sz w:val="24"/>
        </w:rPr>
        <w:t>：￥</w:t>
      </w:r>
      <w:r w:rsidR="00000000" w:rsidRPr="00D53E54">
        <w:rPr>
          <w:rFonts w:ascii="仿宋" w:eastAsia="仿宋" w:hAnsi="仿宋"/>
          <w:color w:val="000000" w:themeColor="text1"/>
          <w:sz w:val="24"/>
          <w:u w:val="single"/>
        </w:rPr>
        <w:t xml:space="preserve">           </w:t>
      </w:r>
      <w:r w:rsidR="00000000" w:rsidRPr="00D53E54">
        <w:rPr>
          <w:rFonts w:ascii="仿宋" w:eastAsia="仿宋" w:hAnsi="仿宋"/>
          <w:color w:val="000000" w:themeColor="text1"/>
          <w:sz w:val="24"/>
        </w:rPr>
        <w:t>元</w:t>
      </w:r>
      <w:r w:rsidR="00000000" w:rsidRPr="00D53E54">
        <w:rPr>
          <w:rFonts w:ascii="仿宋" w:eastAsia="仿宋" w:hAnsi="仿宋" w:hint="eastAsia"/>
          <w:color w:val="000000" w:themeColor="text1"/>
          <w:sz w:val="24"/>
        </w:rPr>
        <w:t>（大写：</w:t>
      </w:r>
      <w:r w:rsidR="00000000" w:rsidRPr="00D53E54">
        <w:rPr>
          <w:rFonts w:ascii="仿宋" w:eastAsia="仿宋" w:hAnsi="仿宋"/>
          <w:color w:val="000000" w:themeColor="text1"/>
          <w:sz w:val="24"/>
          <w:u w:val="single"/>
        </w:rPr>
        <w:t xml:space="preserve">                 </w:t>
      </w:r>
      <w:r w:rsidR="00000000" w:rsidRPr="00D53E54">
        <w:rPr>
          <w:rFonts w:ascii="仿宋" w:eastAsia="仿宋" w:hAnsi="仿宋" w:hint="eastAsia"/>
          <w:color w:val="000000" w:themeColor="text1"/>
          <w:sz w:val="24"/>
        </w:rPr>
        <w:t>元人民币）</w:t>
      </w:r>
      <w:r w:rsidR="00000000" w:rsidRPr="00D53E54">
        <w:rPr>
          <w:rFonts w:ascii="仿宋" w:eastAsia="仿宋" w:hAnsi="仿宋"/>
          <w:color w:val="000000" w:themeColor="text1"/>
          <w:sz w:val="24"/>
        </w:rPr>
        <w:t>。</w:t>
      </w:r>
    </w:p>
    <w:p w14:paraId="7BE820FB" w14:textId="3C9F869F" w:rsidR="00D06D00" w:rsidRPr="00D53E54" w:rsidRDefault="00000000">
      <w:pPr>
        <w:spacing w:line="560" w:lineRule="exact"/>
        <w:ind w:firstLineChars="200" w:firstLine="480"/>
        <w:rPr>
          <w:rFonts w:ascii="仿宋" w:eastAsia="仿宋" w:hAnsi="仿宋"/>
          <w:color w:val="000000" w:themeColor="text1"/>
          <w:sz w:val="24"/>
          <w:u w:val="single"/>
        </w:rPr>
      </w:pPr>
      <w:r w:rsidRPr="00D53E54">
        <w:rPr>
          <w:rFonts w:ascii="仿宋" w:eastAsia="仿宋" w:hAnsi="仿宋"/>
          <w:color w:val="000000" w:themeColor="text1"/>
          <w:sz w:val="24"/>
        </w:rPr>
        <w:lastRenderedPageBreak/>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416"/>
        <w:gridCol w:w="3311"/>
      </w:tblGrid>
      <w:tr w:rsidR="00D53E54" w:rsidRPr="00D53E54" w14:paraId="5E6FCA57" w14:textId="77777777">
        <w:trPr>
          <w:trHeight w:val="369"/>
          <w:jc w:val="center"/>
        </w:trPr>
        <w:tc>
          <w:tcPr>
            <w:tcW w:w="839" w:type="pct"/>
            <w:vAlign w:val="center"/>
          </w:tcPr>
          <w:p w14:paraId="13463B24" w14:textId="77777777" w:rsidR="00D06D00" w:rsidRPr="00D53E54" w:rsidRDefault="00000000">
            <w:pPr>
              <w:pStyle w:val="1a"/>
              <w:spacing w:line="560" w:lineRule="exact"/>
              <w:jc w:val="center"/>
              <w:rPr>
                <w:rFonts w:ascii="仿宋" w:eastAsia="仿宋" w:hAnsi="仿宋"/>
                <w:color w:val="000000" w:themeColor="text1"/>
                <w:sz w:val="24"/>
                <w:szCs w:val="24"/>
              </w:rPr>
            </w:pPr>
            <w:r w:rsidRPr="00D53E54">
              <w:rPr>
                <w:rFonts w:ascii="仿宋" w:eastAsia="仿宋" w:hAnsi="仿宋"/>
                <w:color w:val="000000" w:themeColor="text1"/>
                <w:sz w:val="24"/>
                <w:szCs w:val="24"/>
              </w:rPr>
              <w:t>序号</w:t>
            </w:r>
          </w:p>
        </w:tc>
        <w:tc>
          <w:tcPr>
            <w:tcW w:w="2377" w:type="pct"/>
            <w:vAlign w:val="center"/>
          </w:tcPr>
          <w:p w14:paraId="08579498" w14:textId="77777777" w:rsidR="00D06D00" w:rsidRPr="00D53E54" w:rsidRDefault="00000000">
            <w:pPr>
              <w:pStyle w:val="1a"/>
              <w:spacing w:line="560" w:lineRule="exact"/>
              <w:ind w:firstLine="200"/>
              <w:jc w:val="center"/>
              <w:rPr>
                <w:rFonts w:ascii="仿宋" w:eastAsia="仿宋" w:hAnsi="仿宋"/>
                <w:color w:val="000000" w:themeColor="text1"/>
                <w:sz w:val="24"/>
                <w:szCs w:val="24"/>
              </w:rPr>
            </w:pPr>
            <w:r w:rsidRPr="00D53E54">
              <w:rPr>
                <w:rFonts w:ascii="仿宋" w:eastAsia="仿宋" w:hAnsi="仿宋" w:hint="eastAsia"/>
                <w:color w:val="000000" w:themeColor="text1"/>
                <w:sz w:val="24"/>
                <w:szCs w:val="24"/>
              </w:rPr>
              <w:t>分项名称</w:t>
            </w:r>
          </w:p>
        </w:tc>
        <w:tc>
          <w:tcPr>
            <w:tcW w:w="1783" w:type="pct"/>
            <w:vAlign w:val="center"/>
          </w:tcPr>
          <w:p w14:paraId="22EC4DC2" w14:textId="77777777" w:rsidR="00D06D00" w:rsidRPr="00D53E54" w:rsidRDefault="00000000">
            <w:pPr>
              <w:pStyle w:val="1a"/>
              <w:spacing w:line="560" w:lineRule="exact"/>
              <w:jc w:val="center"/>
              <w:rPr>
                <w:rFonts w:ascii="仿宋" w:eastAsia="仿宋" w:hAnsi="仿宋"/>
                <w:color w:val="000000" w:themeColor="text1"/>
                <w:sz w:val="24"/>
                <w:szCs w:val="24"/>
              </w:rPr>
            </w:pPr>
            <w:r w:rsidRPr="00D53E54">
              <w:rPr>
                <w:rFonts w:ascii="仿宋" w:eastAsia="仿宋" w:hAnsi="仿宋"/>
                <w:color w:val="000000" w:themeColor="text1"/>
                <w:sz w:val="24"/>
                <w:szCs w:val="24"/>
              </w:rPr>
              <w:t>分项价格</w:t>
            </w:r>
          </w:p>
        </w:tc>
      </w:tr>
      <w:tr w:rsidR="00D53E54" w:rsidRPr="00D53E54" w14:paraId="576356FD" w14:textId="77777777">
        <w:trPr>
          <w:trHeight w:val="369"/>
          <w:jc w:val="center"/>
        </w:trPr>
        <w:tc>
          <w:tcPr>
            <w:tcW w:w="839" w:type="pct"/>
            <w:vAlign w:val="center"/>
          </w:tcPr>
          <w:p w14:paraId="01B254A9" w14:textId="77777777" w:rsidR="00D06D00" w:rsidRPr="00D53E54" w:rsidRDefault="00D06D00">
            <w:pPr>
              <w:pStyle w:val="1a"/>
              <w:spacing w:line="560" w:lineRule="exact"/>
              <w:ind w:firstLine="200"/>
              <w:jc w:val="center"/>
              <w:rPr>
                <w:rFonts w:ascii="仿宋" w:eastAsia="仿宋" w:hAnsi="仿宋"/>
                <w:color w:val="000000" w:themeColor="text1"/>
                <w:sz w:val="24"/>
                <w:szCs w:val="24"/>
              </w:rPr>
            </w:pPr>
          </w:p>
        </w:tc>
        <w:tc>
          <w:tcPr>
            <w:tcW w:w="2377" w:type="pct"/>
            <w:vAlign w:val="center"/>
          </w:tcPr>
          <w:p w14:paraId="31667DD5" w14:textId="77777777" w:rsidR="00D06D00" w:rsidRPr="00D53E54" w:rsidRDefault="00D06D00">
            <w:pPr>
              <w:pStyle w:val="1a"/>
              <w:spacing w:line="560" w:lineRule="exact"/>
              <w:ind w:firstLine="200"/>
              <w:jc w:val="center"/>
              <w:rPr>
                <w:rFonts w:ascii="仿宋" w:eastAsia="仿宋" w:hAnsi="仿宋"/>
                <w:color w:val="000000" w:themeColor="text1"/>
                <w:sz w:val="24"/>
                <w:szCs w:val="24"/>
              </w:rPr>
            </w:pPr>
          </w:p>
        </w:tc>
        <w:tc>
          <w:tcPr>
            <w:tcW w:w="1783" w:type="pct"/>
            <w:vAlign w:val="center"/>
          </w:tcPr>
          <w:p w14:paraId="43F63530" w14:textId="77777777" w:rsidR="00D06D00" w:rsidRPr="00D53E54" w:rsidRDefault="00D06D00">
            <w:pPr>
              <w:pStyle w:val="1a"/>
              <w:spacing w:line="560" w:lineRule="exact"/>
              <w:ind w:firstLine="200"/>
              <w:jc w:val="center"/>
              <w:rPr>
                <w:rFonts w:ascii="仿宋" w:eastAsia="仿宋" w:hAnsi="仿宋"/>
                <w:color w:val="000000" w:themeColor="text1"/>
                <w:sz w:val="24"/>
                <w:szCs w:val="24"/>
              </w:rPr>
            </w:pPr>
          </w:p>
        </w:tc>
      </w:tr>
      <w:tr w:rsidR="00D53E54" w:rsidRPr="00D53E54" w14:paraId="744E736D" w14:textId="77777777">
        <w:trPr>
          <w:trHeight w:val="369"/>
          <w:jc w:val="center"/>
        </w:trPr>
        <w:tc>
          <w:tcPr>
            <w:tcW w:w="839" w:type="pct"/>
            <w:vAlign w:val="center"/>
          </w:tcPr>
          <w:p w14:paraId="190D1EF9" w14:textId="77777777" w:rsidR="00D06D00" w:rsidRPr="00D53E54" w:rsidRDefault="00D06D00">
            <w:pPr>
              <w:pStyle w:val="1a"/>
              <w:spacing w:line="560" w:lineRule="exact"/>
              <w:ind w:firstLine="200"/>
              <w:jc w:val="center"/>
              <w:rPr>
                <w:rFonts w:ascii="仿宋" w:eastAsia="仿宋" w:hAnsi="仿宋"/>
                <w:color w:val="000000" w:themeColor="text1"/>
                <w:sz w:val="24"/>
                <w:szCs w:val="24"/>
              </w:rPr>
            </w:pPr>
          </w:p>
        </w:tc>
        <w:tc>
          <w:tcPr>
            <w:tcW w:w="2377" w:type="pct"/>
            <w:vAlign w:val="center"/>
          </w:tcPr>
          <w:p w14:paraId="276A01FD" w14:textId="77777777" w:rsidR="00D06D00" w:rsidRPr="00D53E54" w:rsidRDefault="00D06D00">
            <w:pPr>
              <w:pStyle w:val="1a"/>
              <w:spacing w:line="560" w:lineRule="exact"/>
              <w:ind w:firstLine="200"/>
              <w:jc w:val="center"/>
              <w:rPr>
                <w:rFonts w:ascii="仿宋" w:eastAsia="仿宋" w:hAnsi="仿宋"/>
                <w:color w:val="000000" w:themeColor="text1"/>
                <w:sz w:val="24"/>
                <w:szCs w:val="24"/>
              </w:rPr>
            </w:pPr>
          </w:p>
        </w:tc>
        <w:tc>
          <w:tcPr>
            <w:tcW w:w="1783" w:type="pct"/>
            <w:vAlign w:val="center"/>
          </w:tcPr>
          <w:p w14:paraId="28DAFDFC" w14:textId="77777777" w:rsidR="00D06D00" w:rsidRPr="00D53E54" w:rsidRDefault="00D06D00">
            <w:pPr>
              <w:pStyle w:val="1a"/>
              <w:spacing w:line="560" w:lineRule="exact"/>
              <w:ind w:firstLine="200"/>
              <w:jc w:val="center"/>
              <w:rPr>
                <w:rFonts w:ascii="仿宋" w:eastAsia="仿宋" w:hAnsi="仿宋"/>
                <w:color w:val="000000" w:themeColor="text1"/>
                <w:sz w:val="24"/>
                <w:szCs w:val="24"/>
              </w:rPr>
            </w:pPr>
          </w:p>
        </w:tc>
      </w:tr>
      <w:tr w:rsidR="00D53E54" w:rsidRPr="00D53E54" w14:paraId="53B37785" w14:textId="77777777">
        <w:trPr>
          <w:trHeight w:val="369"/>
          <w:jc w:val="center"/>
        </w:trPr>
        <w:tc>
          <w:tcPr>
            <w:tcW w:w="839" w:type="pct"/>
            <w:vAlign w:val="center"/>
          </w:tcPr>
          <w:p w14:paraId="00AF165C" w14:textId="77777777" w:rsidR="00D06D00" w:rsidRPr="00D53E54" w:rsidRDefault="00D06D00">
            <w:pPr>
              <w:pStyle w:val="1a"/>
              <w:spacing w:line="560" w:lineRule="exact"/>
              <w:ind w:firstLine="200"/>
              <w:jc w:val="center"/>
              <w:rPr>
                <w:rFonts w:ascii="仿宋" w:eastAsia="仿宋" w:hAnsi="仿宋"/>
                <w:color w:val="000000" w:themeColor="text1"/>
                <w:sz w:val="24"/>
                <w:szCs w:val="24"/>
              </w:rPr>
            </w:pPr>
          </w:p>
        </w:tc>
        <w:tc>
          <w:tcPr>
            <w:tcW w:w="2377" w:type="pct"/>
            <w:vAlign w:val="center"/>
          </w:tcPr>
          <w:p w14:paraId="57F98157" w14:textId="77777777" w:rsidR="00D06D00" w:rsidRPr="00D53E54" w:rsidRDefault="00D06D00">
            <w:pPr>
              <w:pStyle w:val="1a"/>
              <w:spacing w:line="560" w:lineRule="exact"/>
              <w:ind w:firstLine="200"/>
              <w:jc w:val="center"/>
              <w:rPr>
                <w:rFonts w:ascii="仿宋" w:eastAsia="仿宋" w:hAnsi="仿宋"/>
                <w:color w:val="000000" w:themeColor="text1"/>
                <w:sz w:val="24"/>
                <w:szCs w:val="24"/>
              </w:rPr>
            </w:pPr>
          </w:p>
        </w:tc>
        <w:tc>
          <w:tcPr>
            <w:tcW w:w="1783" w:type="pct"/>
            <w:vAlign w:val="center"/>
          </w:tcPr>
          <w:p w14:paraId="19E3D01C" w14:textId="77777777" w:rsidR="00D06D00" w:rsidRPr="00D53E54" w:rsidRDefault="00D06D00">
            <w:pPr>
              <w:pStyle w:val="1a"/>
              <w:spacing w:line="560" w:lineRule="exact"/>
              <w:ind w:firstLine="200"/>
              <w:jc w:val="center"/>
              <w:rPr>
                <w:rFonts w:ascii="仿宋" w:eastAsia="仿宋" w:hAnsi="仿宋"/>
                <w:color w:val="000000" w:themeColor="text1"/>
                <w:sz w:val="24"/>
                <w:szCs w:val="24"/>
              </w:rPr>
            </w:pPr>
          </w:p>
        </w:tc>
      </w:tr>
      <w:tr w:rsidR="00D53E54" w:rsidRPr="00D53E54" w14:paraId="67A22D72" w14:textId="77777777">
        <w:trPr>
          <w:trHeight w:val="369"/>
          <w:jc w:val="center"/>
        </w:trPr>
        <w:tc>
          <w:tcPr>
            <w:tcW w:w="839" w:type="pct"/>
            <w:vAlign w:val="center"/>
          </w:tcPr>
          <w:p w14:paraId="26FD0FBF" w14:textId="77777777" w:rsidR="00D06D00" w:rsidRPr="00D53E54" w:rsidRDefault="00D06D00">
            <w:pPr>
              <w:pStyle w:val="1a"/>
              <w:spacing w:line="560" w:lineRule="exact"/>
              <w:ind w:firstLine="200"/>
              <w:jc w:val="center"/>
              <w:rPr>
                <w:rFonts w:ascii="仿宋" w:eastAsia="仿宋" w:hAnsi="仿宋"/>
                <w:color w:val="000000" w:themeColor="text1"/>
                <w:sz w:val="24"/>
                <w:szCs w:val="24"/>
              </w:rPr>
            </w:pPr>
          </w:p>
        </w:tc>
        <w:tc>
          <w:tcPr>
            <w:tcW w:w="2377" w:type="pct"/>
            <w:vAlign w:val="center"/>
          </w:tcPr>
          <w:p w14:paraId="5551D17A" w14:textId="77777777" w:rsidR="00D06D00" w:rsidRPr="00D53E54" w:rsidRDefault="00D06D00">
            <w:pPr>
              <w:pStyle w:val="1a"/>
              <w:spacing w:line="560" w:lineRule="exact"/>
              <w:ind w:firstLine="200"/>
              <w:jc w:val="center"/>
              <w:rPr>
                <w:rFonts w:ascii="仿宋" w:eastAsia="仿宋" w:hAnsi="仿宋"/>
                <w:color w:val="000000" w:themeColor="text1"/>
                <w:sz w:val="24"/>
                <w:szCs w:val="24"/>
              </w:rPr>
            </w:pPr>
          </w:p>
        </w:tc>
        <w:tc>
          <w:tcPr>
            <w:tcW w:w="1783" w:type="pct"/>
            <w:vAlign w:val="center"/>
          </w:tcPr>
          <w:p w14:paraId="3EDE0CE9" w14:textId="77777777" w:rsidR="00D06D00" w:rsidRPr="00D53E54" w:rsidRDefault="00D06D00">
            <w:pPr>
              <w:pStyle w:val="1a"/>
              <w:spacing w:line="560" w:lineRule="exact"/>
              <w:ind w:firstLine="200"/>
              <w:jc w:val="center"/>
              <w:rPr>
                <w:rFonts w:ascii="仿宋" w:eastAsia="仿宋" w:hAnsi="仿宋"/>
                <w:color w:val="000000" w:themeColor="text1"/>
                <w:sz w:val="24"/>
                <w:szCs w:val="24"/>
              </w:rPr>
            </w:pPr>
          </w:p>
        </w:tc>
      </w:tr>
      <w:tr w:rsidR="00D53E54" w:rsidRPr="00D53E54" w14:paraId="567EF119" w14:textId="77777777">
        <w:trPr>
          <w:trHeight w:val="369"/>
          <w:jc w:val="center"/>
        </w:trPr>
        <w:tc>
          <w:tcPr>
            <w:tcW w:w="3217" w:type="pct"/>
            <w:gridSpan w:val="2"/>
            <w:vAlign w:val="center"/>
          </w:tcPr>
          <w:p w14:paraId="53B65058" w14:textId="77777777" w:rsidR="00D06D00" w:rsidRPr="00D53E54" w:rsidRDefault="00000000">
            <w:pPr>
              <w:pStyle w:val="1a"/>
              <w:spacing w:line="560" w:lineRule="exact"/>
              <w:ind w:firstLine="200"/>
              <w:jc w:val="center"/>
              <w:rPr>
                <w:rFonts w:ascii="仿宋" w:eastAsia="仿宋" w:hAnsi="仿宋"/>
                <w:color w:val="000000" w:themeColor="text1"/>
                <w:sz w:val="24"/>
                <w:szCs w:val="24"/>
              </w:rPr>
            </w:pPr>
            <w:r w:rsidRPr="00D53E54">
              <w:rPr>
                <w:rFonts w:ascii="仿宋" w:eastAsia="仿宋" w:hAnsi="仿宋" w:hint="eastAsia"/>
                <w:color w:val="000000" w:themeColor="text1"/>
                <w:sz w:val="24"/>
                <w:szCs w:val="24"/>
              </w:rPr>
              <w:t>总价</w:t>
            </w:r>
          </w:p>
        </w:tc>
        <w:tc>
          <w:tcPr>
            <w:tcW w:w="1783" w:type="pct"/>
            <w:vAlign w:val="center"/>
          </w:tcPr>
          <w:p w14:paraId="14352952" w14:textId="77777777" w:rsidR="00D06D00" w:rsidRPr="00D53E54" w:rsidRDefault="00D06D00">
            <w:pPr>
              <w:pStyle w:val="1a"/>
              <w:spacing w:line="560" w:lineRule="exact"/>
              <w:ind w:firstLine="200"/>
              <w:jc w:val="center"/>
              <w:rPr>
                <w:rFonts w:ascii="仿宋" w:eastAsia="仿宋" w:hAnsi="仿宋"/>
                <w:color w:val="000000" w:themeColor="text1"/>
                <w:sz w:val="24"/>
                <w:szCs w:val="24"/>
              </w:rPr>
            </w:pPr>
          </w:p>
        </w:tc>
      </w:tr>
    </w:tbl>
    <w:p w14:paraId="5EF442C4"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18" w:name="_Toc26916"/>
      <w:bookmarkStart w:id="419" w:name="_Toc30158"/>
      <w:bookmarkStart w:id="420" w:name="_Toc14993"/>
      <w:bookmarkStart w:id="421" w:name="_Toc30506"/>
      <w:bookmarkStart w:id="422" w:name="_Toc3654"/>
      <w:r w:rsidRPr="00D53E54">
        <w:rPr>
          <w:rFonts w:ascii="仿宋" w:eastAsia="仿宋" w:hAnsi="仿宋"/>
          <w:b/>
          <w:color w:val="000000" w:themeColor="text1"/>
          <w:sz w:val="24"/>
        </w:rPr>
        <w:t>1.4 付款方式和发票开具方式</w:t>
      </w:r>
      <w:bookmarkEnd w:id="418"/>
      <w:bookmarkEnd w:id="419"/>
      <w:bookmarkEnd w:id="420"/>
      <w:bookmarkEnd w:id="421"/>
      <w:bookmarkEnd w:id="422"/>
    </w:p>
    <w:p w14:paraId="5BB24E9D" w14:textId="77777777" w:rsidR="00D06D00" w:rsidRPr="00D53E54" w:rsidRDefault="00000000">
      <w:pPr>
        <w:pStyle w:val="text-tag"/>
        <w:spacing w:before="0" w:beforeAutospacing="0" w:after="0" w:afterAutospacing="0" w:line="360" w:lineRule="auto"/>
        <w:ind w:firstLine="480"/>
        <w:rPr>
          <w:rFonts w:ascii="仿宋" w:eastAsia="仿宋" w:hAnsi="仿宋" w:cs="Times New Roman"/>
          <w:color w:val="000000" w:themeColor="text1"/>
        </w:rPr>
      </w:pPr>
      <w:r w:rsidRPr="00D53E54">
        <w:rPr>
          <w:rFonts w:ascii="仿宋" w:eastAsia="仿宋" w:hAnsi="仿宋" w:cs="Times New Roman"/>
          <w:color w:val="000000" w:themeColor="text1"/>
        </w:rPr>
        <w:t>1.4.1</w:t>
      </w:r>
      <w:r w:rsidRPr="00D53E54">
        <w:rPr>
          <w:rFonts w:ascii="仿宋" w:eastAsia="仿宋" w:hAnsi="仿宋" w:cs="Times New Roman" w:hint="eastAsia"/>
          <w:color w:val="000000" w:themeColor="text1"/>
        </w:rPr>
        <w:t>甲方应严格履行合同，及时组织验收，验收合格后及时将合同款支付完毕。对于满足合同约定支付条件的，甲方自收到发票后</w:t>
      </w:r>
      <w:r w:rsidRPr="00D53E54">
        <w:rPr>
          <w:rFonts w:ascii="仿宋" w:eastAsia="仿宋" w:hAnsi="仿宋" w:cs="Times New Roman"/>
          <w:color w:val="000000" w:themeColor="text1"/>
        </w:rPr>
        <w:t>5个工作日内将资金支付到合同约定的乙方账户，有条件的甲方可以即时支付。甲方不得以机构变动、人员更替、政策调整、单位放假等为由延迟付款。</w:t>
      </w:r>
    </w:p>
    <w:p w14:paraId="627ECF13" w14:textId="77777777" w:rsidR="00D06D00" w:rsidRPr="00D53E54" w:rsidRDefault="00000000" w:rsidP="00E9101C">
      <w:pPr>
        <w:pStyle w:val="text-tag"/>
        <w:spacing w:before="0" w:beforeAutospacing="0" w:after="0" w:afterAutospacing="0" w:line="360" w:lineRule="auto"/>
        <w:ind w:firstLine="480"/>
        <w:rPr>
          <w:rFonts w:ascii="仿宋" w:eastAsia="仿宋" w:hAnsi="仿宋" w:cs="Times New Roman"/>
          <w:color w:val="000000" w:themeColor="text1"/>
        </w:rPr>
      </w:pPr>
      <w:r w:rsidRPr="00D53E54">
        <w:rPr>
          <w:rFonts w:ascii="仿宋" w:eastAsia="仿宋" w:hAnsi="仿宋" w:cs="Times New Roman"/>
          <w:color w:val="000000" w:themeColor="text1"/>
        </w:rPr>
        <w:t xml:space="preserve">1.4.2 </w:t>
      </w:r>
      <w:r w:rsidRPr="00D53E54">
        <w:rPr>
          <w:rFonts w:ascii="仿宋" w:eastAsia="仿宋" w:hAnsi="仿宋" w:cs="Times New Roman" w:hint="eastAsia"/>
          <w:color w:val="000000" w:themeColor="text1"/>
        </w:rPr>
        <w:t>合同预付款比例为合同金额的</w:t>
      </w:r>
      <w:r w:rsidRPr="00D53E54">
        <w:rPr>
          <w:rFonts w:ascii="仿宋" w:eastAsia="仿宋" w:hAnsi="仿宋" w:cs="Times New Roman"/>
          <w:color w:val="000000" w:themeColor="text1"/>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sidRPr="00D53E54">
        <w:rPr>
          <w:rFonts w:ascii="仿宋" w:eastAsia="仿宋" w:hAnsi="仿宋" w:cs="Times New Roman" w:hint="eastAsia"/>
          <w:color w:val="000000" w:themeColor="text1"/>
        </w:rPr>
        <w:t>5</w:t>
      </w:r>
      <w:r w:rsidRPr="00D53E54">
        <w:rPr>
          <w:rFonts w:ascii="仿宋" w:eastAsia="仿宋" w:hAnsi="仿宋" w:cs="Times New Roman"/>
          <w:color w:val="000000" w:themeColor="text1"/>
        </w:rPr>
        <w:t>个工作日内支付。</w:t>
      </w:r>
      <w:r w:rsidRPr="00D53E54">
        <w:rPr>
          <w:rFonts w:ascii="仿宋" w:eastAsia="仿宋" w:hAnsi="仿宋" w:cs="Times New Roman" w:hint="eastAsia"/>
          <w:color w:val="000000" w:themeColor="text1"/>
        </w:rPr>
        <w:t>政府采购工程以及与工程建设有关的货物、服务，采用招标方式采购的，预付款从其相关规定。乙方可登录政</w:t>
      </w:r>
      <w:proofErr w:type="gramStart"/>
      <w:r w:rsidRPr="00D53E54">
        <w:rPr>
          <w:rFonts w:ascii="仿宋" w:eastAsia="仿宋" w:hAnsi="仿宋" w:cs="Times New Roman" w:hint="eastAsia"/>
          <w:color w:val="000000" w:themeColor="text1"/>
        </w:rPr>
        <w:t>采云</w:t>
      </w:r>
      <w:proofErr w:type="gramEnd"/>
      <w:r w:rsidRPr="00D53E54">
        <w:rPr>
          <w:rFonts w:ascii="仿宋" w:eastAsia="仿宋" w:hAnsi="仿宋" w:cs="Times New Roman" w:hint="eastAsia"/>
          <w:color w:val="000000" w:themeColor="text1"/>
        </w:rPr>
        <w:t>前台大厅选择金融服务</w:t>
      </w:r>
      <w:r w:rsidRPr="00D53E54">
        <w:rPr>
          <w:rFonts w:ascii="仿宋" w:eastAsia="仿宋" w:hAnsi="仿宋" w:cs="Times New Roman"/>
          <w:color w:val="000000" w:themeColor="text1"/>
        </w:rPr>
        <w:t xml:space="preserve">- </w:t>
      </w:r>
      <w:r w:rsidRPr="00D53E54">
        <w:rPr>
          <w:rFonts w:ascii="仿宋" w:eastAsia="仿宋" w:hAnsi="仿宋" w:cs="Times New Roman" w:hint="eastAsia"/>
          <w:color w:val="000000" w:themeColor="text1"/>
        </w:rPr>
        <w:t>【保函保险服务】出具预付款保函，具体步骤：选择产品—填写供应商信息—选择中标项目—确认信息—等待保险</w:t>
      </w:r>
      <w:r w:rsidRPr="00D53E54">
        <w:rPr>
          <w:rFonts w:ascii="仿宋" w:eastAsia="仿宋" w:hAnsi="仿宋" w:cs="Times New Roman"/>
          <w:color w:val="000000" w:themeColor="text1"/>
        </w:rPr>
        <w:t>/保函受理—确认保单—支付保费—成功出单。政</w:t>
      </w:r>
      <w:proofErr w:type="gramStart"/>
      <w:r w:rsidRPr="00D53E54">
        <w:rPr>
          <w:rFonts w:ascii="仿宋" w:eastAsia="仿宋" w:hAnsi="仿宋" w:cs="Times New Roman" w:hint="eastAsia"/>
          <w:color w:val="000000" w:themeColor="text1"/>
        </w:rPr>
        <w:t>采云</w:t>
      </w:r>
      <w:proofErr w:type="gramEnd"/>
      <w:r w:rsidRPr="00D53E54">
        <w:rPr>
          <w:rFonts w:ascii="仿宋" w:eastAsia="仿宋" w:hAnsi="仿宋" w:cs="Times New Roman" w:hint="eastAsia"/>
          <w:color w:val="000000" w:themeColor="text1"/>
        </w:rPr>
        <w:t>金融专线</w:t>
      </w:r>
      <w:r w:rsidRPr="00D53E54">
        <w:rPr>
          <w:rFonts w:ascii="仿宋" w:eastAsia="仿宋" w:hAnsi="仿宋" w:cs="Times New Roman"/>
          <w:color w:val="000000" w:themeColor="text1"/>
        </w:rPr>
        <w:t>400-903-9583。</w:t>
      </w:r>
    </w:p>
    <w:p w14:paraId="35DAF747" w14:textId="77777777" w:rsidR="00D06D00" w:rsidRPr="00D53E54" w:rsidRDefault="00000000" w:rsidP="00E9101C">
      <w:pPr>
        <w:pStyle w:val="text-tag"/>
        <w:spacing w:before="0" w:beforeAutospacing="0" w:after="0" w:afterAutospacing="0" w:line="360" w:lineRule="auto"/>
        <w:ind w:firstLine="480"/>
        <w:rPr>
          <w:rFonts w:ascii="仿宋" w:eastAsia="仿宋" w:hAnsi="仿宋" w:cs="Times New Roman"/>
          <w:color w:val="000000" w:themeColor="text1"/>
        </w:rPr>
      </w:pPr>
      <w:r w:rsidRPr="00D53E54">
        <w:rPr>
          <w:rFonts w:ascii="仿宋" w:eastAsia="仿宋" w:hAnsi="仿宋" w:cs="Times New Roman"/>
          <w:color w:val="000000" w:themeColor="text1"/>
        </w:rPr>
        <w:t>1.4.3</w:t>
      </w:r>
      <w:r w:rsidRPr="00D53E54">
        <w:rPr>
          <w:rFonts w:ascii="仿宋" w:eastAsia="仿宋" w:hAnsi="仿宋" w:cs="Times New Roman" w:hint="eastAsia"/>
          <w:color w:val="000000" w:themeColor="text1"/>
        </w:rPr>
        <w:t>甲方迟延支付乙方款项的，向乙方支付逾期利息。双方可以在合同专用条款中约定逾期利率，约定利率不得低于合同订立时</w:t>
      </w:r>
      <w:r w:rsidRPr="00D53E54">
        <w:rPr>
          <w:rFonts w:ascii="仿宋" w:eastAsia="仿宋" w:hAnsi="仿宋" w:cs="Times New Roman"/>
          <w:color w:val="000000" w:themeColor="text1"/>
        </w:rPr>
        <w:t>1年</w:t>
      </w:r>
      <w:proofErr w:type="gramStart"/>
      <w:r w:rsidRPr="00D53E54">
        <w:rPr>
          <w:rFonts w:ascii="仿宋" w:eastAsia="仿宋" w:hAnsi="仿宋" w:cs="Times New Roman" w:hint="eastAsia"/>
          <w:color w:val="000000" w:themeColor="text1"/>
        </w:rPr>
        <w:t>期贷款市场</w:t>
      </w:r>
      <w:proofErr w:type="gramEnd"/>
      <w:r w:rsidRPr="00D53E54">
        <w:rPr>
          <w:rFonts w:ascii="仿宋" w:eastAsia="仿宋" w:hAnsi="仿宋" w:cs="Times New Roman" w:hint="eastAsia"/>
          <w:color w:val="000000" w:themeColor="text1"/>
        </w:rPr>
        <w:t>报价利率；未作约定的，按照每日利率万分之五支付逾期利息。</w:t>
      </w:r>
    </w:p>
    <w:p w14:paraId="2C4D1D6F" w14:textId="77777777" w:rsidR="00D06D00" w:rsidRPr="00D53E54" w:rsidRDefault="00000000">
      <w:pPr>
        <w:spacing w:line="560" w:lineRule="exact"/>
        <w:ind w:firstLineChars="200" w:firstLine="480"/>
        <w:outlineLvl w:val="0"/>
        <w:rPr>
          <w:rFonts w:ascii="仿宋" w:eastAsia="仿宋" w:hAnsi="仿宋"/>
          <w:color w:val="000000" w:themeColor="text1"/>
          <w:sz w:val="24"/>
        </w:rPr>
      </w:pPr>
      <w:r w:rsidRPr="00D53E54">
        <w:rPr>
          <w:rFonts w:ascii="仿宋" w:eastAsia="仿宋" w:hAnsi="仿宋"/>
          <w:color w:val="000000" w:themeColor="text1"/>
          <w:sz w:val="24"/>
        </w:rPr>
        <w:t>1.4.4资金支付的方式、时间和条件详见</w:t>
      </w:r>
      <w:r w:rsidRPr="00D53E54">
        <w:rPr>
          <w:rFonts w:ascii="仿宋" w:eastAsia="仿宋" w:hAnsi="仿宋" w:hint="eastAsia"/>
          <w:b/>
          <w:i/>
          <w:color w:val="000000" w:themeColor="text1"/>
          <w:sz w:val="24"/>
          <w:u w:val="single"/>
        </w:rPr>
        <w:t>合同专用条款</w:t>
      </w:r>
      <w:r w:rsidRPr="00D53E54">
        <w:rPr>
          <w:rFonts w:ascii="仿宋" w:eastAsia="仿宋" w:hAnsi="仿宋" w:hint="eastAsia"/>
          <w:color w:val="000000" w:themeColor="text1"/>
          <w:sz w:val="24"/>
        </w:rPr>
        <w:t>。</w:t>
      </w:r>
    </w:p>
    <w:p w14:paraId="256EFF78" w14:textId="77777777" w:rsidR="00D06D00" w:rsidRPr="00D53E54" w:rsidRDefault="00000000">
      <w:pPr>
        <w:spacing w:line="560" w:lineRule="exact"/>
        <w:ind w:firstLineChars="200" w:firstLine="480"/>
        <w:outlineLvl w:val="0"/>
        <w:rPr>
          <w:rFonts w:ascii="仿宋" w:eastAsia="仿宋" w:hAnsi="仿宋"/>
          <w:color w:val="000000" w:themeColor="text1"/>
          <w:sz w:val="24"/>
        </w:rPr>
      </w:pPr>
      <w:r w:rsidRPr="00D53E54">
        <w:rPr>
          <w:rFonts w:ascii="仿宋" w:eastAsia="仿宋" w:hAnsi="仿宋"/>
          <w:color w:val="000000" w:themeColor="text1"/>
          <w:sz w:val="24"/>
        </w:rPr>
        <w:lastRenderedPageBreak/>
        <w:t>1.4.5</w:t>
      </w:r>
      <w:r w:rsidRPr="00D53E54">
        <w:rPr>
          <w:rFonts w:ascii="仿宋" w:eastAsia="仿宋" w:hAnsi="仿宋" w:hint="eastAsia"/>
          <w:color w:val="000000" w:themeColor="text1"/>
          <w:sz w:val="24"/>
        </w:rPr>
        <w:t>乙方</w:t>
      </w:r>
      <w:r w:rsidRPr="00D53E54">
        <w:rPr>
          <w:rFonts w:ascii="仿宋" w:eastAsia="仿宋" w:hAnsi="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sidRPr="00D53E54">
        <w:rPr>
          <w:rFonts w:ascii="仿宋" w:eastAsia="仿宋" w:hAnsi="仿宋" w:hint="eastAsia"/>
          <w:color w:val="000000" w:themeColor="text1"/>
          <w:sz w:val="24"/>
        </w:rPr>
        <w:t>杭财采监</w:t>
      </w:r>
      <w:proofErr w:type="gramEnd"/>
      <w:r w:rsidRPr="00D53E54">
        <w:rPr>
          <w:rFonts w:ascii="仿宋" w:eastAsia="仿宋" w:hAnsi="仿宋" w:hint="eastAsia"/>
          <w:color w:val="000000" w:themeColor="text1"/>
          <w:sz w:val="24"/>
        </w:rPr>
        <w:t>〔</w:t>
      </w:r>
      <w:r w:rsidRPr="00D53E54">
        <w:rPr>
          <w:rFonts w:ascii="仿宋" w:eastAsia="仿宋" w:hAnsi="仿宋"/>
          <w:color w:val="000000" w:themeColor="text1"/>
          <w:sz w:val="24"/>
        </w:rPr>
        <w:t>2021〕17号）。</w:t>
      </w:r>
    </w:p>
    <w:p w14:paraId="2E4B77C3"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23" w:name="_Toc8772"/>
      <w:bookmarkStart w:id="424" w:name="_Toc3625"/>
      <w:bookmarkStart w:id="425" w:name="_Toc11108"/>
      <w:bookmarkStart w:id="426" w:name="_Toc4760"/>
      <w:bookmarkStart w:id="427" w:name="_Toc31421"/>
      <w:r w:rsidRPr="00D53E54">
        <w:rPr>
          <w:rFonts w:ascii="仿宋" w:eastAsia="仿宋" w:hAnsi="仿宋"/>
          <w:b/>
          <w:color w:val="000000" w:themeColor="text1"/>
          <w:sz w:val="24"/>
        </w:rPr>
        <w:t>1.5 履行期限</w:t>
      </w:r>
      <w:r w:rsidRPr="00D53E54">
        <w:rPr>
          <w:rFonts w:ascii="仿宋" w:eastAsia="仿宋" w:hAnsi="仿宋" w:hint="eastAsia"/>
          <w:b/>
          <w:color w:val="000000" w:themeColor="text1"/>
          <w:sz w:val="24"/>
        </w:rPr>
        <w:t>、地点和方式</w:t>
      </w:r>
      <w:bookmarkEnd w:id="423"/>
      <w:bookmarkEnd w:id="424"/>
      <w:bookmarkEnd w:id="425"/>
      <w:bookmarkEnd w:id="426"/>
      <w:bookmarkEnd w:id="427"/>
    </w:p>
    <w:p w14:paraId="203E2D2A" w14:textId="77777777" w:rsidR="00D06D00" w:rsidRPr="00D53E54" w:rsidRDefault="00000000">
      <w:pPr>
        <w:spacing w:line="560" w:lineRule="exact"/>
        <w:ind w:firstLineChars="200" w:firstLine="480"/>
        <w:rPr>
          <w:rFonts w:ascii="仿宋" w:eastAsia="仿宋" w:hAnsi="仿宋"/>
          <w:color w:val="000000" w:themeColor="text1"/>
          <w:sz w:val="24"/>
          <w:u w:val="single"/>
        </w:rPr>
      </w:pPr>
      <w:r w:rsidRPr="00D53E54">
        <w:rPr>
          <w:rFonts w:ascii="仿宋" w:eastAsia="仿宋" w:hAnsi="仿宋"/>
          <w:color w:val="000000" w:themeColor="text1"/>
          <w:sz w:val="24"/>
        </w:rPr>
        <w:t xml:space="preserve">1.5.1 </w:t>
      </w:r>
      <w:r w:rsidRPr="00D53E54">
        <w:rPr>
          <w:rFonts w:ascii="仿宋" w:eastAsia="仿宋" w:hAnsi="仿宋" w:hint="eastAsia"/>
          <w:color w:val="000000" w:themeColor="text1"/>
          <w:sz w:val="24"/>
        </w:rPr>
        <w:t>履行期限</w:t>
      </w:r>
      <w:r w:rsidRPr="00D53E54">
        <w:rPr>
          <w:rFonts w:ascii="仿宋" w:eastAsia="仿宋" w:hAnsi="仿宋"/>
          <w:color w:val="000000" w:themeColor="text1"/>
          <w:sz w:val="24"/>
        </w:rPr>
        <w:t>：</w:t>
      </w:r>
      <w:r w:rsidRPr="00D53E54">
        <w:rPr>
          <w:rFonts w:ascii="仿宋" w:eastAsia="仿宋" w:hAnsi="仿宋" w:hint="eastAsia"/>
          <w:b/>
          <w:i/>
          <w:color w:val="000000" w:themeColor="text1"/>
          <w:sz w:val="24"/>
          <w:u w:val="single"/>
        </w:rPr>
        <w:t>合同专用条款</w:t>
      </w:r>
      <w:r w:rsidRPr="00D53E54">
        <w:rPr>
          <w:rFonts w:ascii="仿宋" w:eastAsia="仿宋" w:hAnsi="仿宋" w:hint="eastAsia"/>
          <w:color w:val="000000" w:themeColor="text1"/>
          <w:sz w:val="24"/>
        </w:rPr>
        <w:t>；</w:t>
      </w:r>
    </w:p>
    <w:p w14:paraId="0C575604"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1.5.2 </w:t>
      </w:r>
      <w:r w:rsidRPr="00D53E54">
        <w:rPr>
          <w:rFonts w:ascii="仿宋" w:eastAsia="仿宋" w:hAnsi="仿宋" w:hint="eastAsia"/>
          <w:color w:val="000000" w:themeColor="text1"/>
          <w:sz w:val="24"/>
        </w:rPr>
        <w:t>履行地点</w:t>
      </w:r>
      <w:r w:rsidRPr="00D53E54">
        <w:rPr>
          <w:rFonts w:ascii="仿宋" w:eastAsia="仿宋" w:hAnsi="仿宋"/>
          <w:color w:val="000000" w:themeColor="text1"/>
          <w:sz w:val="24"/>
        </w:rPr>
        <w:t>：</w:t>
      </w:r>
      <w:r w:rsidRPr="00D53E54">
        <w:rPr>
          <w:rFonts w:ascii="仿宋" w:eastAsia="仿宋" w:hAnsi="仿宋" w:hint="eastAsia"/>
          <w:b/>
          <w:i/>
          <w:color w:val="000000" w:themeColor="text1"/>
          <w:sz w:val="24"/>
          <w:u w:val="single"/>
        </w:rPr>
        <w:t>合同专用条款</w:t>
      </w:r>
      <w:r w:rsidRPr="00D53E54">
        <w:rPr>
          <w:rFonts w:ascii="仿宋" w:eastAsia="仿宋" w:hAnsi="仿宋" w:hint="eastAsia"/>
          <w:color w:val="000000" w:themeColor="text1"/>
          <w:sz w:val="24"/>
        </w:rPr>
        <w:t>；</w:t>
      </w:r>
    </w:p>
    <w:p w14:paraId="0D8B7BF2"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1.5.3 </w:t>
      </w:r>
      <w:r w:rsidRPr="00D53E54">
        <w:rPr>
          <w:rFonts w:ascii="仿宋" w:eastAsia="仿宋" w:hAnsi="仿宋" w:hint="eastAsia"/>
          <w:color w:val="000000" w:themeColor="text1"/>
          <w:sz w:val="24"/>
        </w:rPr>
        <w:t>履行方式：</w:t>
      </w:r>
      <w:r w:rsidRPr="00D53E54">
        <w:rPr>
          <w:rFonts w:ascii="仿宋" w:eastAsia="仿宋" w:hAnsi="仿宋" w:hint="eastAsia"/>
          <w:b/>
          <w:i/>
          <w:color w:val="000000" w:themeColor="text1"/>
          <w:sz w:val="24"/>
          <w:u w:val="single"/>
        </w:rPr>
        <w:t>合同专用条款</w:t>
      </w:r>
      <w:r w:rsidRPr="00D53E54">
        <w:rPr>
          <w:rFonts w:ascii="仿宋" w:eastAsia="仿宋" w:hAnsi="仿宋" w:hint="eastAsia"/>
          <w:color w:val="000000" w:themeColor="text1"/>
          <w:sz w:val="24"/>
        </w:rPr>
        <w:t>。</w:t>
      </w:r>
    </w:p>
    <w:p w14:paraId="3B1EB800" w14:textId="77777777" w:rsidR="00D06D00" w:rsidRPr="00D53E54" w:rsidRDefault="00000000">
      <w:pPr>
        <w:spacing w:line="560" w:lineRule="exact"/>
        <w:ind w:firstLineChars="200" w:firstLine="482"/>
        <w:outlineLvl w:val="0"/>
        <w:rPr>
          <w:rFonts w:ascii="仿宋" w:eastAsia="仿宋" w:hAnsi="仿宋"/>
          <w:color w:val="000000" w:themeColor="text1"/>
          <w:sz w:val="24"/>
          <w:u w:val="single"/>
        </w:rPr>
      </w:pPr>
      <w:bookmarkStart w:id="428" w:name="_Toc3079"/>
      <w:bookmarkStart w:id="429" w:name="_Toc5698"/>
      <w:bookmarkStart w:id="430" w:name="_Toc24662"/>
      <w:bookmarkStart w:id="431" w:name="_Toc2375"/>
      <w:bookmarkStart w:id="432" w:name="_Toc8586"/>
      <w:r w:rsidRPr="00D53E54">
        <w:rPr>
          <w:rFonts w:ascii="仿宋" w:eastAsia="仿宋" w:hAnsi="仿宋"/>
          <w:b/>
          <w:color w:val="000000" w:themeColor="text1"/>
          <w:sz w:val="24"/>
        </w:rPr>
        <w:t xml:space="preserve">1.6 </w:t>
      </w:r>
      <w:r w:rsidRPr="00D53E54">
        <w:rPr>
          <w:rFonts w:ascii="仿宋" w:eastAsia="仿宋" w:hAnsi="仿宋" w:hint="eastAsia"/>
          <w:b/>
          <w:color w:val="000000" w:themeColor="text1"/>
          <w:sz w:val="24"/>
        </w:rPr>
        <w:t>违约责任</w:t>
      </w:r>
      <w:bookmarkEnd w:id="428"/>
      <w:bookmarkEnd w:id="429"/>
      <w:bookmarkEnd w:id="430"/>
      <w:bookmarkEnd w:id="431"/>
      <w:bookmarkEnd w:id="432"/>
    </w:p>
    <w:p w14:paraId="24859D9C"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1.6.1 除不可抗力外，如果乙方没有按照本合同约定的期限</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地点和方式</w:t>
      </w:r>
      <w:r w:rsidRPr="00D53E54">
        <w:rPr>
          <w:rFonts w:ascii="仿宋" w:eastAsia="仿宋" w:hAnsi="仿宋" w:hint="eastAsia"/>
          <w:color w:val="000000" w:themeColor="text1"/>
          <w:sz w:val="24"/>
        </w:rPr>
        <w:t>履行</w:t>
      </w:r>
      <w:r w:rsidRPr="00D53E54">
        <w:rPr>
          <w:rFonts w:ascii="仿宋" w:eastAsia="仿宋" w:hAnsi="仿宋"/>
          <w:color w:val="000000" w:themeColor="text1"/>
          <w:sz w:val="24"/>
        </w:rPr>
        <w:t>，那么甲方可要求乙方支付违约金</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违约金按每迟延</w:t>
      </w:r>
      <w:r w:rsidRPr="00D53E54">
        <w:rPr>
          <w:rFonts w:ascii="仿宋" w:eastAsia="仿宋" w:hAnsi="仿宋" w:hint="eastAsia"/>
          <w:color w:val="000000" w:themeColor="text1"/>
          <w:sz w:val="24"/>
        </w:rPr>
        <w:t>履行</w:t>
      </w:r>
      <w:r w:rsidRPr="00D53E54">
        <w:rPr>
          <w:rFonts w:ascii="仿宋" w:eastAsia="仿宋" w:hAnsi="仿宋"/>
          <w:color w:val="000000" w:themeColor="text1"/>
          <w:sz w:val="24"/>
        </w:rPr>
        <w:t>一日的应提供而未</w:t>
      </w:r>
      <w:r w:rsidRPr="00D53E54">
        <w:rPr>
          <w:rFonts w:ascii="仿宋" w:eastAsia="仿宋" w:hAnsi="仿宋" w:hint="eastAsia"/>
          <w:color w:val="000000" w:themeColor="text1"/>
          <w:sz w:val="24"/>
        </w:rPr>
        <w:t>提供</w:t>
      </w:r>
      <w:r w:rsidRPr="00D53E54">
        <w:rPr>
          <w:rFonts w:ascii="仿宋" w:eastAsia="仿宋" w:hAnsi="仿宋"/>
          <w:color w:val="000000" w:themeColor="text1"/>
          <w:sz w:val="24"/>
        </w:rPr>
        <w:t>服务价格的</w:t>
      </w:r>
      <w:r w:rsidRPr="00D53E54">
        <w:rPr>
          <w:rFonts w:ascii="仿宋" w:eastAsia="仿宋" w:hAnsi="仿宋"/>
          <w:color w:val="000000" w:themeColor="text1"/>
          <w:sz w:val="24"/>
          <w:u w:val="single"/>
        </w:rPr>
        <w:t xml:space="preserve"> 0.05 </w:t>
      </w:r>
      <w:r w:rsidRPr="00D53E54">
        <w:rPr>
          <w:rFonts w:ascii="仿宋" w:eastAsia="仿宋" w:hAnsi="仿宋"/>
          <w:color w:val="000000" w:themeColor="text1"/>
          <w:sz w:val="24"/>
        </w:rPr>
        <w:t>%计算</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最高限额为</w:t>
      </w:r>
      <w:r w:rsidRPr="00D53E54">
        <w:rPr>
          <w:rFonts w:ascii="仿宋" w:eastAsia="仿宋" w:hAnsi="仿宋" w:hint="eastAsia"/>
          <w:color w:val="000000" w:themeColor="text1"/>
          <w:sz w:val="24"/>
        </w:rPr>
        <w:t>本</w:t>
      </w:r>
      <w:r w:rsidRPr="00D53E54">
        <w:rPr>
          <w:rFonts w:ascii="仿宋" w:eastAsia="仿宋" w:hAnsi="仿宋"/>
          <w:color w:val="000000" w:themeColor="text1"/>
          <w:sz w:val="24"/>
        </w:rPr>
        <w:t>合同总价的</w:t>
      </w:r>
      <w:r w:rsidRPr="00D53E54">
        <w:rPr>
          <w:rFonts w:ascii="仿宋" w:eastAsia="仿宋" w:hAnsi="仿宋"/>
          <w:color w:val="000000" w:themeColor="text1"/>
          <w:sz w:val="24"/>
          <w:u w:val="single"/>
        </w:rPr>
        <w:t xml:space="preserve"> 20 </w:t>
      </w:r>
      <w:r w:rsidRPr="00D53E54">
        <w:rPr>
          <w:rFonts w:ascii="仿宋" w:eastAsia="仿宋" w:hAnsi="仿宋"/>
          <w:color w:val="000000" w:themeColor="text1"/>
          <w:sz w:val="24"/>
        </w:rPr>
        <w:t>%</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迟延</w:t>
      </w:r>
      <w:r w:rsidRPr="00D53E54">
        <w:rPr>
          <w:rFonts w:ascii="仿宋" w:eastAsia="仿宋" w:hAnsi="仿宋" w:hint="eastAsia"/>
          <w:color w:val="000000" w:themeColor="text1"/>
          <w:sz w:val="24"/>
        </w:rPr>
        <w:t>履行</w:t>
      </w:r>
      <w:r w:rsidRPr="00D53E54">
        <w:rPr>
          <w:rFonts w:ascii="仿宋" w:eastAsia="仿宋" w:hAnsi="仿宋"/>
          <w:color w:val="000000" w:themeColor="text1"/>
          <w:sz w:val="24"/>
        </w:rPr>
        <w:t>的违约金计算数额达到前述最高限额之日起</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甲方有权在要求乙方支付违约金的同时</w:t>
      </w:r>
      <w:r w:rsidRPr="00D53E54">
        <w:rPr>
          <w:rFonts w:ascii="仿宋" w:eastAsia="仿宋" w:hAnsi="仿宋" w:hint="eastAsia"/>
          <w:color w:val="000000" w:themeColor="text1"/>
          <w:sz w:val="24"/>
        </w:rPr>
        <w:t>，书面通知乙方</w:t>
      </w:r>
      <w:r w:rsidRPr="00D53E54">
        <w:rPr>
          <w:rFonts w:ascii="仿宋" w:eastAsia="仿宋" w:hAnsi="仿宋"/>
          <w:color w:val="000000" w:themeColor="text1"/>
          <w:sz w:val="24"/>
        </w:rPr>
        <w:t>解除本合同</w:t>
      </w:r>
      <w:r w:rsidRPr="00D53E54">
        <w:rPr>
          <w:rFonts w:ascii="仿宋" w:eastAsia="仿宋" w:hAnsi="仿宋" w:hint="eastAsia"/>
          <w:color w:val="000000" w:themeColor="text1"/>
          <w:sz w:val="24"/>
        </w:rPr>
        <w:t>；</w:t>
      </w:r>
    </w:p>
    <w:p w14:paraId="34FC39B2"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1.6.2 除不可抗力外，如果甲方没有按照本合同约定的付款方式付款，那么乙方可要求甲方支付违约金</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违约金按每迟延</w:t>
      </w:r>
      <w:r w:rsidRPr="00D53E54">
        <w:rPr>
          <w:rFonts w:ascii="仿宋" w:eastAsia="仿宋" w:hAnsi="仿宋" w:hint="eastAsia"/>
          <w:color w:val="000000" w:themeColor="text1"/>
          <w:sz w:val="24"/>
        </w:rPr>
        <w:t>付款</w:t>
      </w:r>
      <w:r w:rsidRPr="00D53E54">
        <w:rPr>
          <w:rFonts w:ascii="仿宋" w:eastAsia="仿宋" w:hAnsi="仿宋"/>
          <w:color w:val="000000" w:themeColor="text1"/>
          <w:sz w:val="24"/>
        </w:rPr>
        <w:t>一日的应付而未付款的</w:t>
      </w:r>
      <w:r w:rsidRPr="00D53E54">
        <w:rPr>
          <w:rFonts w:ascii="仿宋" w:eastAsia="仿宋" w:hAnsi="仿宋"/>
          <w:color w:val="000000" w:themeColor="text1"/>
          <w:sz w:val="24"/>
          <w:u w:val="single"/>
        </w:rPr>
        <w:t xml:space="preserve"> 0.05 </w:t>
      </w:r>
      <w:r w:rsidRPr="00D53E54">
        <w:rPr>
          <w:rFonts w:ascii="仿宋" w:eastAsia="仿宋" w:hAnsi="仿宋"/>
          <w:color w:val="000000" w:themeColor="text1"/>
          <w:sz w:val="24"/>
        </w:rPr>
        <w:t>%计算</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最高限额为</w:t>
      </w:r>
      <w:r w:rsidRPr="00D53E54">
        <w:rPr>
          <w:rFonts w:ascii="仿宋" w:eastAsia="仿宋" w:hAnsi="仿宋" w:hint="eastAsia"/>
          <w:color w:val="000000" w:themeColor="text1"/>
          <w:sz w:val="24"/>
        </w:rPr>
        <w:t>本</w:t>
      </w:r>
      <w:r w:rsidRPr="00D53E54">
        <w:rPr>
          <w:rFonts w:ascii="仿宋" w:eastAsia="仿宋" w:hAnsi="仿宋"/>
          <w:color w:val="000000" w:themeColor="text1"/>
          <w:sz w:val="24"/>
        </w:rPr>
        <w:t>合同总价的</w:t>
      </w:r>
      <w:r w:rsidRPr="00D53E54">
        <w:rPr>
          <w:rFonts w:ascii="仿宋" w:eastAsia="仿宋" w:hAnsi="仿宋"/>
          <w:color w:val="000000" w:themeColor="text1"/>
          <w:sz w:val="24"/>
          <w:u w:val="single"/>
        </w:rPr>
        <w:t>20</w:t>
      </w:r>
      <w:r w:rsidRPr="00D53E54">
        <w:rPr>
          <w:rFonts w:ascii="仿宋" w:eastAsia="仿宋" w:hAnsi="仿宋"/>
          <w:color w:val="000000" w:themeColor="text1"/>
          <w:sz w:val="24"/>
        </w:rPr>
        <w:t>%</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迟延</w:t>
      </w:r>
      <w:r w:rsidRPr="00D53E54">
        <w:rPr>
          <w:rFonts w:ascii="仿宋" w:eastAsia="仿宋" w:hAnsi="仿宋" w:hint="eastAsia"/>
          <w:color w:val="000000" w:themeColor="text1"/>
          <w:sz w:val="24"/>
        </w:rPr>
        <w:t>付款</w:t>
      </w:r>
      <w:r w:rsidRPr="00D53E54">
        <w:rPr>
          <w:rFonts w:ascii="仿宋" w:eastAsia="仿宋" w:hAnsi="仿宋"/>
          <w:color w:val="000000" w:themeColor="text1"/>
          <w:sz w:val="24"/>
        </w:rPr>
        <w:t>的违约金计算数额达到前述最高限额之日起</w:t>
      </w:r>
      <w:r w:rsidRPr="00D53E54">
        <w:rPr>
          <w:rFonts w:ascii="仿宋" w:eastAsia="仿宋" w:hAnsi="仿宋" w:hint="eastAsia"/>
          <w:color w:val="000000" w:themeColor="text1"/>
          <w:sz w:val="24"/>
        </w:rPr>
        <w:t>，乙</w:t>
      </w:r>
      <w:r w:rsidRPr="00D53E54">
        <w:rPr>
          <w:rFonts w:ascii="仿宋" w:eastAsia="仿宋" w:hAnsi="仿宋"/>
          <w:color w:val="000000" w:themeColor="text1"/>
          <w:sz w:val="24"/>
        </w:rPr>
        <w:t>方有权在要求甲方支付违约金的同时</w:t>
      </w:r>
      <w:r w:rsidRPr="00D53E54">
        <w:rPr>
          <w:rFonts w:ascii="仿宋" w:eastAsia="仿宋" w:hAnsi="仿宋" w:hint="eastAsia"/>
          <w:color w:val="000000" w:themeColor="text1"/>
          <w:sz w:val="24"/>
        </w:rPr>
        <w:t>，书面通知甲方</w:t>
      </w:r>
      <w:r w:rsidRPr="00D53E54">
        <w:rPr>
          <w:rFonts w:ascii="仿宋" w:eastAsia="仿宋" w:hAnsi="仿宋"/>
          <w:color w:val="000000" w:themeColor="text1"/>
          <w:sz w:val="24"/>
        </w:rPr>
        <w:t>解除本合同</w:t>
      </w:r>
      <w:r w:rsidRPr="00D53E54">
        <w:rPr>
          <w:rFonts w:ascii="仿宋" w:eastAsia="仿宋" w:hAnsi="仿宋" w:hint="eastAsia"/>
          <w:color w:val="000000" w:themeColor="text1"/>
          <w:sz w:val="24"/>
        </w:rPr>
        <w:t>；</w:t>
      </w:r>
    </w:p>
    <w:p w14:paraId="4B3E3B34"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1.6.3 </w:t>
      </w:r>
      <w:r w:rsidRPr="00D53E54">
        <w:rPr>
          <w:rFonts w:ascii="仿宋" w:eastAsia="仿宋" w:hAnsi="仿宋"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D72160E"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1.6.4 </w:t>
      </w:r>
      <w:r w:rsidRPr="00D53E54">
        <w:rPr>
          <w:rFonts w:ascii="仿宋" w:eastAsia="仿宋" w:hAnsi="仿宋" w:hint="eastAsia"/>
          <w:color w:val="000000" w:themeColor="text1"/>
          <w:sz w:val="24"/>
        </w:rPr>
        <w:t>任何一方按照前述约定要求违约方支付违约金的同时，仍有权要求违约方继</w:t>
      </w:r>
      <w:r w:rsidRPr="00D53E54">
        <w:rPr>
          <w:rFonts w:ascii="仿宋" w:eastAsia="仿宋" w:hAnsi="仿宋" w:hint="eastAsia"/>
          <w:color w:val="000000" w:themeColor="text1"/>
          <w:sz w:val="24"/>
        </w:rPr>
        <w:lastRenderedPageBreak/>
        <w:t>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CC4DA9A"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1.6.5 </w:t>
      </w:r>
      <w:r w:rsidRPr="00D53E54">
        <w:rPr>
          <w:rFonts w:ascii="仿宋" w:eastAsia="仿宋" w:hAnsi="仿宋"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702EC4E"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1.6.6 </w:t>
      </w:r>
      <w:r w:rsidRPr="00D53E54">
        <w:rPr>
          <w:rFonts w:ascii="仿宋" w:eastAsia="仿宋" w:hAnsi="仿宋" w:hint="eastAsia"/>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14:paraId="46306C8A" w14:textId="77777777" w:rsidR="00D06D00" w:rsidRPr="00D53E54" w:rsidRDefault="00000000">
      <w:pPr>
        <w:spacing w:line="560" w:lineRule="exact"/>
        <w:ind w:leftChars="-200" w:left="-420" w:rightChars="-200" w:right="-420" w:firstLineChars="300" w:firstLine="720"/>
        <w:rPr>
          <w:rFonts w:ascii="仿宋" w:eastAsia="仿宋" w:hAnsi="仿宋"/>
          <w:color w:val="000000" w:themeColor="text1"/>
        </w:rPr>
      </w:pPr>
      <w:r w:rsidRPr="00D53E54">
        <w:rPr>
          <w:rFonts w:ascii="仿宋" w:eastAsia="仿宋" w:hAnsi="仿宋"/>
          <w:color w:val="000000" w:themeColor="text1"/>
          <w:sz w:val="24"/>
        </w:rPr>
        <w:t>1.6.7违约责任</w:t>
      </w:r>
      <w:r w:rsidRPr="00D53E54">
        <w:rPr>
          <w:rFonts w:ascii="仿宋" w:eastAsia="仿宋" w:hAnsi="仿宋" w:hint="eastAsia"/>
          <w:b/>
          <w:i/>
          <w:color w:val="000000" w:themeColor="text1"/>
          <w:sz w:val="24"/>
          <w:u w:val="single"/>
        </w:rPr>
        <w:t>合同专用条款</w:t>
      </w:r>
      <w:r w:rsidRPr="00D53E54">
        <w:rPr>
          <w:rFonts w:ascii="仿宋" w:eastAsia="仿宋" w:hAnsi="仿宋" w:hint="eastAsia"/>
          <w:color w:val="000000" w:themeColor="text1"/>
          <w:sz w:val="24"/>
        </w:rPr>
        <w:t>另有约定的，从其约定。</w:t>
      </w:r>
    </w:p>
    <w:p w14:paraId="4AC0BBE1"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33" w:name="_Toc32454"/>
      <w:bookmarkStart w:id="434" w:name="_Toc30329"/>
      <w:bookmarkStart w:id="435" w:name="_Toc9497"/>
      <w:bookmarkStart w:id="436" w:name="_Toc26807"/>
      <w:bookmarkStart w:id="437" w:name="_Toc18683"/>
      <w:r w:rsidRPr="00D53E54">
        <w:rPr>
          <w:rFonts w:ascii="仿宋" w:eastAsia="仿宋" w:hAnsi="仿宋"/>
          <w:b/>
          <w:color w:val="000000" w:themeColor="text1"/>
          <w:sz w:val="24"/>
        </w:rPr>
        <w:t xml:space="preserve">1.7 </w:t>
      </w:r>
      <w:r w:rsidRPr="00D53E54">
        <w:rPr>
          <w:rFonts w:ascii="仿宋" w:eastAsia="仿宋" w:hAnsi="仿宋" w:hint="eastAsia"/>
          <w:b/>
          <w:color w:val="000000" w:themeColor="text1"/>
          <w:sz w:val="24"/>
        </w:rPr>
        <w:t>合同</w:t>
      </w:r>
      <w:r w:rsidRPr="00D53E54">
        <w:rPr>
          <w:rFonts w:ascii="仿宋" w:eastAsia="仿宋" w:hAnsi="仿宋"/>
          <w:b/>
          <w:color w:val="000000" w:themeColor="text1"/>
          <w:sz w:val="24"/>
        </w:rPr>
        <w:t>争议的解决</w:t>
      </w:r>
      <w:bookmarkEnd w:id="433"/>
      <w:bookmarkEnd w:id="434"/>
      <w:bookmarkEnd w:id="435"/>
      <w:bookmarkEnd w:id="436"/>
      <w:bookmarkEnd w:id="437"/>
    </w:p>
    <w:p w14:paraId="5EF48718" w14:textId="77777777" w:rsidR="00D06D00" w:rsidRPr="00D53E54" w:rsidRDefault="00000000">
      <w:pPr>
        <w:spacing w:line="560" w:lineRule="exact"/>
        <w:ind w:leftChars="-29" w:left="-61" w:rightChars="-200" w:right="-420" w:firstLineChars="100" w:firstLine="240"/>
        <w:rPr>
          <w:rFonts w:ascii="仿宋" w:eastAsia="仿宋" w:hAnsi="仿宋"/>
          <w:color w:val="000000" w:themeColor="text1"/>
          <w:sz w:val="24"/>
        </w:rPr>
      </w:pPr>
      <w:r w:rsidRPr="00D53E54">
        <w:rPr>
          <w:rFonts w:ascii="仿宋" w:eastAsia="仿宋" w:hAnsi="仿宋" w:hint="eastAsia"/>
          <w:color w:val="000000" w:themeColor="text1"/>
          <w:sz w:val="24"/>
        </w:rPr>
        <w:t>本合同履行过程中发生的任何争议，双方当事人均可通过和解或者调解解决；不愿和解、调解或者和解、调解不成的，可以选择以下第</w:t>
      </w:r>
      <w:r w:rsidRPr="00D53E54">
        <w:rPr>
          <w:rFonts w:ascii="仿宋" w:eastAsia="仿宋" w:hAnsi="仿宋"/>
          <w:b/>
          <w:i/>
          <w:color w:val="000000" w:themeColor="text1"/>
          <w:sz w:val="24"/>
          <w:u w:val="single"/>
        </w:rPr>
        <w:t xml:space="preserve"> 合同专用条款 </w:t>
      </w:r>
      <w:r w:rsidRPr="00D53E54">
        <w:rPr>
          <w:rFonts w:ascii="仿宋" w:eastAsia="仿宋" w:hAnsi="仿宋" w:hint="eastAsia"/>
          <w:color w:val="000000" w:themeColor="text1"/>
          <w:sz w:val="24"/>
        </w:rPr>
        <w:t>条款规定的方式解决：</w:t>
      </w:r>
    </w:p>
    <w:p w14:paraId="65EF942F" w14:textId="77777777" w:rsidR="00D06D00" w:rsidRPr="00D53E54" w:rsidRDefault="00000000">
      <w:pPr>
        <w:spacing w:line="560" w:lineRule="exact"/>
        <w:ind w:leftChars="-200" w:left="-420" w:rightChars="-200" w:right="-420" w:firstLineChars="250" w:firstLine="600"/>
        <w:rPr>
          <w:rFonts w:ascii="仿宋" w:eastAsia="仿宋" w:hAnsi="仿宋"/>
          <w:color w:val="000000" w:themeColor="text1"/>
          <w:sz w:val="24"/>
        </w:rPr>
      </w:pPr>
      <w:r w:rsidRPr="00D53E54">
        <w:rPr>
          <w:rFonts w:ascii="仿宋" w:eastAsia="仿宋" w:hAnsi="仿宋"/>
          <w:color w:val="000000" w:themeColor="text1"/>
          <w:sz w:val="24"/>
        </w:rPr>
        <w:t xml:space="preserve">1.7.1 </w:t>
      </w:r>
      <w:r w:rsidRPr="00D53E54">
        <w:rPr>
          <w:rFonts w:ascii="仿宋" w:eastAsia="仿宋" w:hAnsi="仿宋" w:hint="eastAsia"/>
          <w:color w:val="000000" w:themeColor="text1"/>
          <w:sz w:val="24"/>
        </w:rPr>
        <w:t>将争议提交</w:t>
      </w:r>
      <w:r w:rsidRPr="00D53E54">
        <w:rPr>
          <w:rFonts w:ascii="仿宋" w:eastAsia="仿宋" w:hAnsi="仿宋" w:hint="eastAsia"/>
          <w:b/>
          <w:i/>
          <w:color w:val="000000" w:themeColor="text1"/>
          <w:sz w:val="24"/>
          <w:u w:val="single"/>
        </w:rPr>
        <w:t>合同专用条款</w:t>
      </w:r>
      <w:r w:rsidRPr="00D53E54">
        <w:rPr>
          <w:rFonts w:ascii="仿宋" w:eastAsia="仿宋" w:hAnsi="仿宋" w:hint="eastAsia"/>
          <w:color w:val="000000" w:themeColor="text1"/>
          <w:sz w:val="24"/>
        </w:rPr>
        <w:t>仲裁委员会依申请仲裁时其现行有效的仲裁规则裁决；</w:t>
      </w:r>
    </w:p>
    <w:p w14:paraId="3314C191" w14:textId="77777777" w:rsidR="00D06D00" w:rsidRPr="00D53E54" w:rsidRDefault="00000000">
      <w:pPr>
        <w:spacing w:line="560" w:lineRule="exact"/>
        <w:ind w:leftChars="-200" w:left="-420" w:rightChars="-200" w:right="-420" w:firstLineChars="250" w:firstLine="600"/>
        <w:rPr>
          <w:rFonts w:ascii="仿宋" w:eastAsia="仿宋" w:hAnsi="仿宋"/>
          <w:color w:val="000000" w:themeColor="text1"/>
          <w:sz w:val="24"/>
        </w:rPr>
      </w:pPr>
      <w:r w:rsidRPr="00D53E54">
        <w:rPr>
          <w:rFonts w:ascii="仿宋" w:eastAsia="仿宋" w:hAnsi="仿宋"/>
          <w:color w:val="000000" w:themeColor="text1"/>
          <w:sz w:val="24"/>
        </w:rPr>
        <w:t xml:space="preserve">1.7.2 </w:t>
      </w:r>
      <w:r w:rsidRPr="00D53E54">
        <w:rPr>
          <w:rFonts w:ascii="仿宋" w:eastAsia="仿宋" w:hAnsi="仿宋" w:hint="eastAsia"/>
          <w:color w:val="000000" w:themeColor="text1"/>
          <w:sz w:val="24"/>
        </w:rPr>
        <w:t>向</w:t>
      </w:r>
      <w:r w:rsidRPr="00D53E54">
        <w:rPr>
          <w:rFonts w:ascii="仿宋" w:eastAsia="仿宋" w:hAnsi="仿宋" w:hint="eastAsia"/>
          <w:b/>
          <w:i/>
          <w:color w:val="000000" w:themeColor="text1"/>
          <w:sz w:val="24"/>
          <w:u w:val="single"/>
        </w:rPr>
        <w:t>合同专用条款</w:t>
      </w:r>
      <w:r w:rsidRPr="00D53E54">
        <w:rPr>
          <w:rFonts w:ascii="仿宋" w:eastAsia="仿宋" w:hAnsi="仿宋" w:hint="eastAsia"/>
          <w:color w:val="000000" w:themeColor="text1"/>
          <w:sz w:val="24"/>
        </w:rPr>
        <w:t>人民法院起诉。</w:t>
      </w:r>
    </w:p>
    <w:p w14:paraId="3E52A022" w14:textId="77777777" w:rsidR="00D06D00" w:rsidRPr="00D53E54" w:rsidRDefault="00000000">
      <w:pPr>
        <w:spacing w:line="560" w:lineRule="exact"/>
        <w:ind w:firstLineChars="100" w:firstLine="241"/>
        <w:outlineLvl w:val="0"/>
        <w:rPr>
          <w:rFonts w:ascii="仿宋" w:eastAsia="仿宋" w:hAnsi="仿宋"/>
          <w:b/>
          <w:color w:val="000000" w:themeColor="text1"/>
          <w:sz w:val="24"/>
        </w:rPr>
      </w:pPr>
      <w:bookmarkStart w:id="438" w:name="_Toc15827"/>
      <w:bookmarkStart w:id="439" w:name="_Toc26227"/>
      <w:bookmarkStart w:id="440" w:name="_Toc12273"/>
      <w:bookmarkStart w:id="441" w:name="_Toc16417"/>
      <w:bookmarkStart w:id="442" w:name="_Toc23784"/>
      <w:r w:rsidRPr="00D53E54">
        <w:rPr>
          <w:rFonts w:ascii="仿宋" w:eastAsia="仿宋" w:hAnsi="仿宋"/>
          <w:b/>
          <w:color w:val="000000" w:themeColor="text1"/>
          <w:sz w:val="24"/>
        </w:rPr>
        <w:t>1.8 合同生效</w:t>
      </w:r>
      <w:bookmarkEnd w:id="438"/>
      <w:bookmarkEnd w:id="439"/>
      <w:bookmarkEnd w:id="440"/>
      <w:bookmarkEnd w:id="441"/>
      <w:bookmarkEnd w:id="442"/>
    </w:p>
    <w:p w14:paraId="02D604A2" w14:textId="77777777" w:rsidR="00D06D00" w:rsidRPr="00D53E54" w:rsidRDefault="00000000">
      <w:pPr>
        <w:spacing w:line="560" w:lineRule="exact"/>
        <w:ind w:firstLineChars="200" w:firstLine="480"/>
        <w:rPr>
          <w:rFonts w:ascii="仿宋" w:eastAsia="仿宋" w:hAnsi="仿宋"/>
          <w:b/>
          <w:color w:val="000000" w:themeColor="text1"/>
          <w:sz w:val="24"/>
        </w:rPr>
      </w:pPr>
      <w:r w:rsidRPr="00D53E54">
        <w:rPr>
          <w:rFonts w:ascii="仿宋" w:eastAsia="仿宋" w:hAnsi="仿宋"/>
          <w:color w:val="000000" w:themeColor="text1"/>
          <w:sz w:val="24"/>
        </w:rPr>
        <w:t>本合同自</w:t>
      </w:r>
      <w:r w:rsidRPr="00D53E54">
        <w:rPr>
          <w:rFonts w:ascii="仿宋" w:eastAsia="仿宋" w:hAnsi="仿宋" w:hint="eastAsia"/>
          <w:color w:val="000000" w:themeColor="text1"/>
          <w:sz w:val="24"/>
        </w:rPr>
        <w:t>双方当事人盖章或者签字时</w:t>
      </w:r>
      <w:r w:rsidRPr="00D53E54">
        <w:rPr>
          <w:rFonts w:ascii="仿宋" w:eastAsia="仿宋" w:hAnsi="仿宋"/>
          <w:color w:val="000000" w:themeColor="text1"/>
          <w:sz w:val="24"/>
        </w:rPr>
        <w:t>生效。</w:t>
      </w:r>
    </w:p>
    <w:p w14:paraId="677C6AE1" w14:textId="77777777" w:rsidR="00D06D00" w:rsidRPr="00D53E54" w:rsidRDefault="00D06D00">
      <w:pPr>
        <w:autoSpaceDE w:val="0"/>
        <w:autoSpaceDN w:val="0"/>
        <w:spacing w:line="560" w:lineRule="exact"/>
        <w:rPr>
          <w:rFonts w:ascii="仿宋" w:eastAsia="仿宋" w:hAnsi="仿宋"/>
          <w:color w:val="000000" w:themeColor="text1"/>
          <w:sz w:val="24"/>
          <w:lang w:val="zh-CN"/>
        </w:rPr>
      </w:pPr>
    </w:p>
    <w:p w14:paraId="2B1D2424" w14:textId="77777777" w:rsidR="00D06D00" w:rsidRPr="00D53E54" w:rsidRDefault="00000000">
      <w:pPr>
        <w:autoSpaceDE w:val="0"/>
        <w:autoSpaceDN w:val="0"/>
        <w:spacing w:line="560" w:lineRule="exact"/>
        <w:rPr>
          <w:rFonts w:ascii="仿宋" w:eastAsia="仿宋" w:hAnsi="仿宋"/>
          <w:color w:val="000000" w:themeColor="text1"/>
          <w:sz w:val="24"/>
          <w:lang w:val="zh-CN"/>
        </w:rPr>
      </w:pPr>
      <w:r w:rsidRPr="00D53E54">
        <w:rPr>
          <w:rFonts w:ascii="仿宋" w:eastAsia="仿宋" w:hAnsi="仿宋" w:hint="eastAsia"/>
          <w:b/>
          <w:color w:val="000000" w:themeColor="text1"/>
          <w:sz w:val="24"/>
          <w:lang w:val="zh-CN"/>
        </w:rPr>
        <w:t>甲方</w:t>
      </w:r>
      <w:r w:rsidRPr="00D53E54">
        <w:rPr>
          <w:rFonts w:ascii="仿宋" w:eastAsia="仿宋" w:hAnsi="仿宋" w:hint="eastAsia"/>
          <w:color w:val="000000" w:themeColor="text1"/>
          <w:sz w:val="24"/>
          <w:lang w:val="zh-CN"/>
        </w:rPr>
        <w:t>：</w:t>
      </w:r>
      <w:r w:rsidRPr="00D53E54">
        <w:rPr>
          <w:rFonts w:ascii="仿宋" w:eastAsia="仿宋" w:hAnsi="仿宋"/>
          <w:color w:val="000000" w:themeColor="text1"/>
          <w:sz w:val="24"/>
          <w:lang w:val="zh-CN"/>
        </w:rPr>
        <w:t xml:space="preserve">                             </w:t>
      </w:r>
      <w:r w:rsidRPr="00D53E54">
        <w:rPr>
          <w:rFonts w:ascii="仿宋" w:eastAsia="仿宋" w:hAnsi="仿宋"/>
          <w:b/>
          <w:color w:val="000000" w:themeColor="text1"/>
          <w:sz w:val="24"/>
          <w:lang w:val="zh-CN"/>
        </w:rPr>
        <w:t xml:space="preserve">      乙方</w:t>
      </w:r>
      <w:r w:rsidRPr="00D53E54">
        <w:rPr>
          <w:rFonts w:ascii="仿宋" w:eastAsia="仿宋" w:hAnsi="仿宋" w:hint="eastAsia"/>
          <w:color w:val="000000" w:themeColor="text1"/>
          <w:sz w:val="24"/>
          <w:lang w:val="zh-CN"/>
        </w:rPr>
        <w:t>：</w:t>
      </w:r>
    </w:p>
    <w:p w14:paraId="180040DD" w14:textId="77777777" w:rsidR="00D06D00" w:rsidRPr="00D53E54" w:rsidRDefault="00000000">
      <w:pPr>
        <w:autoSpaceDE w:val="0"/>
        <w:autoSpaceDN w:val="0"/>
        <w:spacing w:line="560" w:lineRule="exact"/>
        <w:rPr>
          <w:rFonts w:ascii="仿宋" w:eastAsia="仿宋" w:hAnsi="仿宋"/>
          <w:color w:val="000000" w:themeColor="text1"/>
          <w:sz w:val="24"/>
          <w:lang w:val="zh-CN"/>
        </w:rPr>
      </w:pPr>
      <w:r w:rsidRPr="00D53E54">
        <w:rPr>
          <w:rFonts w:ascii="仿宋" w:eastAsia="仿宋" w:hAnsi="仿宋" w:hint="eastAsia"/>
          <w:color w:val="000000" w:themeColor="text1"/>
          <w:sz w:val="24"/>
          <w:lang w:val="zh-CN"/>
        </w:rPr>
        <w:t>统一社会信用代码：</w:t>
      </w:r>
      <w:r w:rsidRPr="00D53E54">
        <w:rPr>
          <w:rFonts w:ascii="仿宋" w:eastAsia="仿宋" w:hAnsi="仿宋"/>
          <w:color w:val="000000" w:themeColor="text1"/>
          <w:sz w:val="24"/>
          <w:lang w:val="zh-CN"/>
        </w:rPr>
        <w:t xml:space="preserve">                        </w:t>
      </w:r>
      <w:r w:rsidRPr="00D53E54">
        <w:rPr>
          <w:rFonts w:ascii="仿宋" w:eastAsia="仿宋" w:hAnsi="仿宋" w:hint="eastAsia"/>
          <w:color w:val="000000" w:themeColor="text1"/>
          <w:sz w:val="24"/>
          <w:lang w:val="zh-CN"/>
        </w:rPr>
        <w:t>统一社会信用代码或身份证号码：</w:t>
      </w:r>
    </w:p>
    <w:p w14:paraId="5CC51236" w14:textId="77777777" w:rsidR="00D06D00" w:rsidRPr="00D53E54" w:rsidRDefault="00000000">
      <w:pPr>
        <w:autoSpaceDE w:val="0"/>
        <w:autoSpaceDN w:val="0"/>
        <w:spacing w:line="560" w:lineRule="exact"/>
        <w:rPr>
          <w:rFonts w:ascii="仿宋" w:eastAsia="仿宋" w:hAnsi="仿宋"/>
          <w:color w:val="000000" w:themeColor="text1"/>
          <w:sz w:val="24"/>
          <w:lang w:val="zh-CN"/>
        </w:rPr>
      </w:pPr>
      <w:r w:rsidRPr="00D53E54">
        <w:rPr>
          <w:rFonts w:ascii="仿宋" w:eastAsia="仿宋" w:hAnsi="仿宋" w:hint="eastAsia"/>
          <w:color w:val="000000" w:themeColor="text1"/>
          <w:sz w:val="24"/>
          <w:lang w:val="zh-CN"/>
        </w:rPr>
        <w:t>住所：</w:t>
      </w:r>
      <w:r w:rsidRPr="00D53E54">
        <w:rPr>
          <w:rFonts w:ascii="仿宋" w:eastAsia="仿宋" w:hAnsi="仿宋"/>
          <w:color w:val="000000" w:themeColor="text1"/>
          <w:sz w:val="24"/>
          <w:lang w:val="zh-CN"/>
        </w:rPr>
        <w:t xml:space="preserve">                                   </w:t>
      </w:r>
      <w:r w:rsidRPr="00D53E54">
        <w:rPr>
          <w:rFonts w:ascii="仿宋" w:eastAsia="仿宋" w:hAnsi="仿宋" w:hint="eastAsia"/>
          <w:color w:val="000000" w:themeColor="text1"/>
          <w:sz w:val="24"/>
          <w:lang w:val="zh-CN"/>
        </w:rPr>
        <w:t>住所：</w:t>
      </w:r>
    </w:p>
    <w:p w14:paraId="0F5876BD" w14:textId="77777777" w:rsidR="00D06D00" w:rsidRPr="00D53E54" w:rsidRDefault="00000000">
      <w:pPr>
        <w:autoSpaceDE w:val="0"/>
        <w:autoSpaceDN w:val="0"/>
        <w:spacing w:line="560" w:lineRule="exact"/>
        <w:rPr>
          <w:rFonts w:ascii="仿宋" w:eastAsia="仿宋" w:hAnsi="仿宋"/>
          <w:color w:val="000000" w:themeColor="text1"/>
          <w:sz w:val="24"/>
          <w:lang w:val="zh-CN"/>
        </w:rPr>
      </w:pPr>
      <w:r w:rsidRPr="00D53E54">
        <w:rPr>
          <w:rFonts w:ascii="仿宋" w:eastAsia="仿宋" w:hAnsi="仿宋" w:hint="eastAsia"/>
          <w:color w:val="000000" w:themeColor="text1"/>
          <w:sz w:val="24"/>
          <w:lang w:val="zh-CN"/>
        </w:rPr>
        <w:t>法定代表人或</w:t>
      </w:r>
      <w:r w:rsidRPr="00D53E54">
        <w:rPr>
          <w:rFonts w:ascii="仿宋" w:eastAsia="仿宋" w:hAnsi="仿宋"/>
          <w:color w:val="000000" w:themeColor="text1"/>
          <w:sz w:val="24"/>
          <w:lang w:val="zh-CN"/>
        </w:rPr>
        <w:t xml:space="preserve">                             </w:t>
      </w:r>
      <w:r w:rsidRPr="00D53E54">
        <w:rPr>
          <w:rFonts w:ascii="仿宋" w:eastAsia="仿宋" w:hAnsi="仿宋" w:hint="eastAsia"/>
          <w:color w:val="000000" w:themeColor="text1"/>
          <w:sz w:val="24"/>
          <w:lang w:val="zh-CN"/>
        </w:rPr>
        <w:t>法定代表人或</w:t>
      </w:r>
    </w:p>
    <w:p w14:paraId="4FCFF153" w14:textId="77777777" w:rsidR="00D06D00" w:rsidRPr="00D53E54" w:rsidRDefault="00000000">
      <w:pPr>
        <w:autoSpaceDE w:val="0"/>
        <w:autoSpaceDN w:val="0"/>
        <w:spacing w:line="560" w:lineRule="exact"/>
        <w:rPr>
          <w:rFonts w:ascii="仿宋" w:eastAsia="仿宋" w:hAnsi="仿宋"/>
          <w:color w:val="000000" w:themeColor="text1"/>
          <w:sz w:val="24"/>
          <w:lang w:val="zh-CN"/>
        </w:rPr>
      </w:pPr>
      <w:r w:rsidRPr="00D53E54">
        <w:rPr>
          <w:rFonts w:ascii="仿宋" w:eastAsia="仿宋" w:hAnsi="仿宋" w:hint="eastAsia"/>
          <w:color w:val="000000" w:themeColor="text1"/>
          <w:sz w:val="24"/>
          <w:lang w:val="zh-CN"/>
        </w:rPr>
        <w:t>授权代表（签字）：</w:t>
      </w:r>
      <w:r w:rsidRPr="00D53E54">
        <w:rPr>
          <w:rFonts w:ascii="仿宋" w:eastAsia="仿宋" w:hAnsi="仿宋"/>
          <w:color w:val="000000" w:themeColor="text1"/>
          <w:sz w:val="24"/>
          <w:lang w:val="zh-CN"/>
        </w:rPr>
        <w:t xml:space="preserve">                       授权代表（签字）: </w:t>
      </w:r>
    </w:p>
    <w:p w14:paraId="7769CD9F" w14:textId="77777777" w:rsidR="00D06D00" w:rsidRPr="00D53E54" w:rsidRDefault="00000000">
      <w:pPr>
        <w:autoSpaceDE w:val="0"/>
        <w:autoSpaceDN w:val="0"/>
        <w:spacing w:line="560" w:lineRule="exact"/>
        <w:rPr>
          <w:rFonts w:ascii="仿宋" w:eastAsia="仿宋" w:hAnsi="仿宋"/>
          <w:color w:val="000000" w:themeColor="text1"/>
          <w:sz w:val="24"/>
          <w:lang w:val="zh-CN"/>
        </w:rPr>
      </w:pPr>
      <w:r w:rsidRPr="00D53E54">
        <w:rPr>
          <w:rFonts w:ascii="仿宋" w:eastAsia="仿宋" w:hAnsi="仿宋" w:hint="eastAsia"/>
          <w:color w:val="000000" w:themeColor="text1"/>
          <w:sz w:val="24"/>
          <w:lang w:val="zh-CN"/>
        </w:rPr>
        <w:lastRenderedPageBreak/>
        <w:t>联系人：</w:t>
      </w:r>
      <w:r w:rsidRPr="00D53E54">
        <w:rPr>
          <w:rFonts w:ascii="仿宋" w:eastAsia="仿宋" w:hAnsi="仿宋"/>
          <w:color w:val="000000" w:themeColor="text1"/>
          <w:sz w:val="24"/>
          <w:lang w:val="zh-CN"/>
        </w:rPr>
        <w:t xml:space="preserve">                                 </w:t>
      </w:r>
      <w:r w:rsidRPr="00D53E54">
        <w:rPr>
          <w:rFonts w:ascii="仿宋" w:eastAsia="仿宋" w:hAnsi="仿宋" w:hint="eastAsia"/>
          <w:color w:val="000000" w:themeColor="text1"/>
          <w:sz w:val="24"/>
          <w:lang w:val="zh-CN"/>
        </w:rPr>
        <w:t>联系人：</w:t>
      </w:r>
    </w:p>
    <w:p w14:paraId="3102501D" w14:textId="77777777" w:rsidR="00D06D00" w:rsidRPr="00D53E54" w:rsidRDefault="00000000">
      <w:pPr>
        <w:autoSpaceDE w:val="0"/>
        <w:autoSpaceDN w:val="0"/>
        <w:spacing w:line="560" w:lineRule="exact"/>
        <w:rPr>
          <w:rFonts w:ascii="仿宋" w:eastAsia="仿宋" w:hAnsi="仿宋"/>
          <w:color w:val="000000" w:themeColor="text1"/>
          <w:sz w:val="24"/>
          <w:lang w:val="zh-CN"/>
        </w:rPr>
      </w:pPr>
      <w:r w:rsidRPr="00D53E54">
        <w:rPr>
          <w:rFonts w:ascii="仿宋" w:eastAsia="仿宋" w:hAnsi="仿宋" w:hint="eastAsia"/>
          <w:color w:val="000000" w:themeColor="text1"/>
          <w:sz w:val="24"/>
          <w:lang w:val="zh-CN"/>
        </w:rPr>
        <w:t>约定送达地址：</w:t>
      </w:r>
      <w:r w:rsidRPr="00D53E54">
        <w:rPr>
          <w:rFonts w:ascii="仿宋" w:eastAsia="仿宋" w:hAnsi="仿宋"/>
          <w:color w:val="000000" w:themeColor="text1"/>
          <w:sz w:val="24"/>
          <w:lang w:val="zh-CN"/>
        </w:rPr>
        <w:t xml:space="preserve">                           </w:t>
      </w:r>
      <w:r w:rsidRPr="00D53E54">
        <w:rPr>
          <w:rFonts w:ascii="仿宋" w:eastAsia="仿宋" w:hAnsi="仿宋" w:hint="eastAsia"/>
          <w:color w:val="000000" w:themeColor="text1"/>
          <w:sz w:val="24"/>
          <w:lang w:val="zh-CN"/>
        </w:rPr>
        <w:t>约定送达地址：</w:t>
      </w:r>
    </w:p>
    <w:p w14:paraId="40C82C0C" w14:textId="77777777" w:rsidR="00D06D00" w:rsidRPr="00D53E54" w:rsidRDefault="00000000">
      <w:pPr>
        <w:autoSpaceDE w:val="0"/>
        <w:autoSpaceDN w:val="0"/>
        <w:spacing w:line="560" w:lineRule="exact"/>
        <w:rPr>
          <w:rFonts w:ascii="仿宋" w:eastAsia="仿宋" w:hAnsi="仿宋"/>
          <w:color w:val="000000" w:themeColor="text1"/>
          <w:sz w:val="24"/>
          <w:lang w:val="zh-CN"/>
        </w:rPr>
      </w:pPr>
      <w:r w:rsidRPr="00D53E54">
        <w:rPr>
          <w:rFonts w:ascii="仿宋" w:eastAsia="仿宋" w:hAnsi="仿宋" w:hint="eastAsia"/>
          <w:color w:val="000000" w:themeColor="text1"/>
          <w:sz w:val="24"/>
          <w:lang w:val="zh-CN"/>
        </w:rPr>
        <w:t>邮政编码：</w:t>
      </w:r>
      <w:r w:rsidRPr="00D53E54">
        <w:rPr>
          <w:rFonts w:ascii="仿宋" w:eastAsia="仿宋" w:hAnsi="仿宋"/>
          <w:color w:val="000000" w:themeColor="text1"/>
          <w:sz w:val="24"/>
          <w:lang w:val="zh-CN"/>
        </w:rPr>
        <w:t xml:space="preserve">                               </w:t>
      </w:r>
      <w:r w:rsidRPr="00D53E54">
        <w:rPr>
          <w:rFonts w:ascii="仿宋" w:eastAsia="仿宋" w:hAnsi="仿宋" w:hint="eastAsia"/>
          <w:color w:val="000000" w:themeColor="text1"/>
          <w:sz w:val="24"/>
          <w:lang w:val="zh-CN"/>
        </w:rPr>
        <w:t>邮政编码：</w:t>
      </w:r>
    </w:p>
    <w:p w14:paraId="5A4E9516" w14:textId="77777777" w:rsidR="00D06D00" w:rsidRPr="00D53E54" w:rsidRDefault="00000000">
      <w:pPr>
        <w:autoSpaceDE w:val="0"/>
        <w:autoSpaceDN w:val="0"/>
        <w:spacing w:line="560" w:lineRule="exact"/>
        <w:rPr>
          <w:rFonts w:ascii="仿宋" w:eastAsia="仿宋" w:hAnsi="仿宋"/>
          <w:color w:val="000000" w:themeColor="text1"/>
          <w:sz w:val="24"/>
          <w:lang w:val="zh-CN"/>
        </w:rPr>
      </w:pPr>
      <w:r w:rsidRPr="00D53E54">
        <w:rPr>
          <w:rFonts w:ascii="仿宋" w:eastAsia="仿宋" w:hAnsi="仿宋" w:hint="eastAsia"/>
          <w:color w:val="000000" w:themeColor="text1"/>
          <w:sz w:val="24"/>
          <w:lang w:val="zh-CN"/>
        </w:rPr>
        <w:t>电话</w:t>
      </w:r>
      <w:r w:rsidRPr="00D53E54">
        <w:rPr>
          <w:rFonts w:ascii="仿宋" w:eastAsia="仿宋" w:hAnsi="仿宋"/>
          <w:color w:val="000000" w:themeColor="text1"/>
          <w:sz w:val="24"/>
          <w:lang w:val="zh-CN"/>
        </w:rPr>
        <w:t xml:space="preserve">:                                    电话: </w:t>
      </w:r>
    </w:p>
    <w:p w14:paraId="13BA46D6" w14:textId="77777777" w:rsidR="00D06D00" w:rsidRPr="00D53E54" w:rsidRDefault="00000000">
      <w:pPr>
        <w:autoSpaceDE w:val="0"/>
        <w:autoSpaceDN w:val="0"/>
        <w:spacing w:line="560" w:lineRule="exact"/>
        <w:rPr>
          <w:rFonts w:ascii="仿宋" w:eastAsia="仿宋" w:hAnsi="仿宋"/>
          <w:color w:val="000000" w:themeColor="text1"/>
          <w:sz w:val="24"/>
          <w:lang w:val="zh-CN"/>
        </w:rPr>
      </w:pPr>
      <w:r w:rsidRPr="00D53E54">
        <w:rPr>
          <w:rFonts w:ascii="仿宋" w:eastAsia="仿宋" w:hAnsi="仿宋" w:hint="eastAsia"/>
          <w:color w:val="000000" w:themeColor="text1"/>
          <w:sz w:val="24"/>
          <w:lang w:val="zh-CN"/>
        </w:rPr>
        <w:t>传真</w:t>
      </w:r>
      <w:r w:rsidRPr="00D53E54">
        <w:rPr>
          <w:rFonts w:ascii="仿宋" w:eastAsia="仿宋" w:hAnsi="仿宋"/>
          <w:color w:val="000000" w:themeColor="text1"/>
          <w:sz w:val="24"/>
          <w:lang w:val="zh-CN"/>
        </w:rPr>
        <w:t xml:space="preserve">:                                    </w:t>
      </w:r>
      <w:r w:rsidRPr="00D53E54">
        <w:rPr>
          <w:rFonts w:ascii="仿宋" w:eastAsia="仿宋" w:hAnsi="仿宋" w:hint="eastAsia"/>
          <w:color w:val="000000" w:themeColor="text1"/>
          <w:sz w:val="24"/>
          <w:lang w:val="zh-CN"/>
        </w:rPr>
        <w:t>传真</w:t>
      </w:r>
      <w:r w:rsidRPr="00D53E54">
        <w:rPr>
          <w:rFonts w:ascii="仿宋" w:eastAsia="仿宋" w:hAnsi="仿宋"/>
          <w:color w:val="000000" w:themeColor="text1"/>
          <w:sz w:val="24"/>
          <w:lang w:val="zh-CN"/>
        </w:rPr>
        <w:t>:</w:t>
      </w:r>
    </w:p>
    <w:p w14:paraId="6C3C2B0C" w14:textId="77777777" w:rsidR="00D06D00" w:rsidRPr="00D53E54" w:rsidRDefault="00000000">
      <w:pPr>
        <w:autoSpaceDE w:val="0"/>
        <w:autoSpaceDN w:val="0"/>
        <w:spacing w:line="560" w:lineRule="exact"/>
        <w:rPr>
          <w:rFonts w:ascii="仿宋" w:eastAsia="仿宋" w:hAnsi="仿宋"/>
          <w:color w:val="000000" w:themeColor="text1"/>
          <w:sz w:val="24"/>
        </w:rPr>
      </w:pPr>
      <w:r w:rsidRPr="00D53E54">
        <w:rPr>
          <w:rFonts w:ascii="仿宋" w:eastAsia="仿宋" w:hAnsi="仿宋" w:hint="eastAsia"/>
          <w:color w:val="000000" w:themeColor="text1"/>
          <w:sz w:val="24"/>
          <w:lang w:val="zh-CN"/>
        </w:rPr>
        <w:t>电子邮箱：</w:t>
      </w:r>
      <w:r w:rsidRPr="00D53E54">
        <w:rPr>
          <w:rFonts w:ascii="仿宋" w:eastAsia="仿宋" w:hAnsi="仿宋"/>
          <w:color w:val="000000" w:themeColor="text1"/>
          <w:sz w:val="24"/>
          <w:lang w:val="zh-CN"/>
        </w:rPr>
        <w:t xml:space="preserve">                               </w:t>
      </w:r>
      <w:r w:rsidRPr="00D53E54">
        <w:rPr>
          <w:rFonts w:ascii="仿宋" w:eastAsia="仿宋" w:hAnsi="仿宋" w:hint="eastAsia"/>
          <w:color w:val="000000" w:themeColor="text1"/>
          <w:sz w:val="24"/>
          <w:lang w:val="zh-CN"/>
        </w:rPr>
        <w:t>电子邮箱：</w:t>
      </w:r>
    </w:p>
    <w:p w14:paraId="5B4C6B1C" w14:textId="77777777" w:rsidR="00D06D00" w:rsidRPr="00D53E54" w:rsidRDefault="00000000">
      <w:pPr>
        <w:autoSpaceDE w:val="0"/>
        <w:autoSpaceDN w:val="0"/>
        <w:spacing w:line="560" w:lineRule="exact"/>
        <w:rPr>
          <w:rFonts w:ascii="仿宋" w:eastAsia="仿宋" w:hAnsi="仿宋"/>
          <w:color w:val="000000" w:themeColor="text1"/>
          <w:sz w:val="24"/>
        </w:rPr>
      </w:pPr>
      <w:r w:rsidRPr="00D53E54">
        <w:rPr>
          <w:rFonts w:ascii="仿宋" w:eastAsia="仿宋" w:hAnsi="仿宋" w:hint="eastAsia"/>
          <w:color w:val="000000" w:themeColor="text1"/>
          <w:sz w:val="24"/>
        </w:rPr>
        <w:t>开户银行：</w:t>
      </w:r>
      <w:r w:rsidRPr="00D53E54">
        <w:rPr>
          <w:rFonts w:ascii="仿宋" w:eastAsia="仿宋" w:hAnsi="仿宋"/>
          <w:color w:val="000000" w:themeColor="text1"/>
          <w:sz w:val="24"/>
        </w:rPr>
        <w:t xml:space="preserve">                               开户银行： </w:t>
      </w:r>
    </w:p>
    <w:p w14:paraId="1DB605D6" w14:textId="77777777" w:rsidR="00D06D00" w:rsidRPr="00D53E54" w:rsidRDefault="00000000">
      <w:pPr>
        <w:autoSpaceDE w:val="0"/>
        <w:autoSpaceDN w:val="0"/>
        <w:spacing w:line="560" w:lineRule="exact"/>
        <w:rPr>
          <w:rFonts w:ascii="仿宋" w:eastAsia="仿宋" w:hAnsi="仿宋"/>
          <w:color w:val="000000" w:themeColor="text1"/>
          <w:sz w:val="24"/>
        </w:rPr>
      </w:pPr>
      <w:r w:rsidRPr="00D53E54">
        <w:rPr>
          <w:rFonts w:ascii="仿宋" w:eastAsia="仿宋" w:hAnsi="仿宋" w:hint="eastAsia"/>
          <w:color w:val="000000" w:themeColor="text1"/>
          <w:sz w:val="24"/>
        </w:rPr>
        <w:t>开户名称：</w:t>
      </w:r>
      <w:r w:rsidRPr="00D53E54">
        <w:rPr>
          <w:rFonts w:ascii="仿宋" w:eastAsia="仿宋" w:hAnsi="仿宋"/>
          <w:color w:val="000000" w:themeColor="text1"/>
          <w:sz w:val="24"/>
        </w:rPr>
        <w:t xml:space="preserve">                               开户名称： </w:t>
      </w:r>
    </w:p>
    <w:p w14:paraId="6B0AB576" w14:textId="77777777" w:rsidR="00D06D00" w:rsidRPr="00D53E54" w:rsidRDefault="00000000">
      <w:pPr>
        <w:autoSpaceDE w:val="0"/>
        <w:autoSpaceDN w:val="0"/>
        <w:spacing w:line="560" w:lineRule="exact"/>
        <w:rPr>
          <w:rFonts w:ascii="仿宋" w:eastAsia="仿宋" w:hAnsi="仿宋"/>
          <w:color w:val="000000" w:themeColor="text1"/>
          <w:sz w:val="24"/>
        </w:rPr>
      </w:pPr>
      <w:r w:rsidRPr="00D53E54">
        <w:rPr>
          <w:rFonts w:ascii="仿宋" w:eastAsia="仿宋" w:hAnsi="仿宋" w:hint="eastAsia"/>
          <w:color w:val="000000" w:themeColor="text1"/>
          <w:sz w:val="24"/>
        </w:rPr>
        <w:t>开户账号：</w:t>
      </w:r>
      <w:r w:rsidRPr="00D53E54">
        <w:rPr>
          <w:rFonts w:ascii="仿宋" w:eastAsia="仿宋" w:hAnsi="仿宋"/>
          <w:color w:val="000000" w:themeColor="text1"/>
          <w:sz w:val="24"/>
          <w:lang w:val="zh-CN"/>
        </w:rPr>
        <w:t xml:space="preserve">                               </w:t>
      </w:r>
      <w:r w:rsidRPr="00D53E54">
        <w:rPr>
          <w:rFonts w:ascii="仿宋" w:eastAsia="仿宋" w:hAnsi="仿宋" w:hint="eastAsia"/>
          <w:color w:val="000000" w:themeColor="text1"/>
          <w:sz w:val="24"/>
        </w:rPr>
        <w:t>开户账号：</w:t>
      </w:r>
    </w:p>
    <w:p w14:paraId="14E05E17" w14:textId="77777777" w:rsidR="00D06D00" w:rsidRPr="00D53E54" w:rsidRDefault="00D06D00">
      <w:pPr>
        <w:widowControl/>
        <w:spacing w:line="560" w:lineRule="exact"/>
        <w:jc w:val="left"/>
        <w:rPr>
          <w:rFonts w:ascii="仿宋" w:eastAsia="仿宋" w:hAnsi="仿宋"/>
          <w:b/>
          <w:color w:val="000000" w:themeColor="text1"/>
          <w:sz w:val="24"/>
        </w:rPr>
      </w:pPr>
    </w:p>
    <w:p w14:paraId="7E865352" w14:textId="77777777" w:rsidR="00D06D00" w:rsidRPr="00D53E54" w:rsidRDefault="00000000">
      <w:pPr>
        <w:widowControl/>
        <w:adjustRightInd/>
        <w:jc w:val="left"/>
        <w:rPr>
          <w:rFonts w:ascii="仿宋" w:eastAsia="仿宋" w:hAnsi="仿宋"/>
          <w:b/>
          <w:color w:val="000000" w:themeColor="text1"/>
          <w:sz w:val="24"/>
        </w:rPr>
      </w:pPr>
      <w:r w:rsidRPr="00D53E54">
        <w:rPr>
          <w:rFonts w:ascii="仿宋" w:eastAsia="仿宋" w:hAnsi="仿宋"/>
          <w:b/>
          <w:color w:val="000000" w:themeColor="text1"/>
        </w:rPr>
        <w:br w:type="page"/>
      </w:r>
    </w:p>
    <w:p w14:paraId="02376F1F" w14:textId="77777777" w:rsidR="00D06D00" w:rsidRPr="00D53E54" w:rsidRDefault="00000000">
      <w:pPr>
        <w:pStyle w:val="1f5"/>
        <w:spacing w:line="560" w:lineRule="exact"/>
        <w:ind w:firstLine="482"/>
        <w:jc w:val="center"/>
        <w:rPr>
          <w:rFonts w:ascii="仿宋" w:eastAsia="仿宋" w:hAnsi="仿宋"/>
          <w:b/>
          <w:color w:val="000000" w:themeColor="text1"/>
          <w:szCs w:val="24"/>
        </w:rPr>
      </w:pPr>
      <w:r w:rsidRPr="00D53E54">
        <w:rPr>
          <w:rFonts w:ascii="仿宋" w:eastAsia="仿宋" w:hAnsi="仿宋" w:hint="eastAsia"/>
          <w:b/>
          <w:color w:val="000000" w:themeColor="text1"/>
          <w:szCs w:val="24"/>
        </w:rPr>
        <w:lastRenderedPageBreak/>
        <w:t>第二部分</w:t>
      </w:r>
      <w:r w:rsidRPr="00D53E54">
        <w:rPr>
          <w:rFonts w:ascii="仿宋" w:eastAsia="仿宋" w:hAnsi="仿宋"/>
          <w:b/>
          <w:color w:val="000000" w:themeColor="text1"/>
          <w:szCs w:val="24"/>
        </w:rPr>
        <w:t xml:space="preserve"> </w:t>
      </w:r>
      <w:r w:rsidRPr="00D53E54">
        <w:rPr>
          <w:rFonts w:ascii="仿宋" w:eastAsia="仿宋" w:hAnsi="仿宋" w:hint="eastAsia"/>
          <w:b/>
          <w:color w:val="000000" w:themeColor="text1"/>
          <w:szCs w:val="24"/>
        </w:rPr>
        <w:t>合同一般条款</w:t>
      </w:r>
    </w:p>
    <w:p w14:paraId="23AEB555"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43" w:name="_Toc25079"/>
      <w:bookmarkStart w:id="444" w:name="_Toc5228"/>
      <w:bookmarkStart w:id="445" w:name="_Toc19680"/>
      <w:bookmarkStart w:id="446" w:name="_Toc14021"/>
      <w:bookmarkStart w:id="447" w:name="_Toc31297"/>
      <w:r w:rsidRPr="00D53E54">
        <w:rPr>
          <w:rFonts w:ascii="仿宋" w:eastAsia="仿宋" w:hAnsi="仿宋"/>
          <w:b/>
          <w:color w:val="000000" w:themeColor="text1"/>
          <w:sz w:val="24"/>
        </w:rPr>
        <w:t>2.1 定义</w:t>
      </w:r>
      <w:bookmarkEnd w:id="443"/>
      <w:bookmarkEnd w:id="444"/>
      <w:bookmarkEnd w:id="445"/>
      <w:bookmarkEnd w:id="446"/>
      <w:bookmarkEnd w:id="447"/>
    </w:p>
    <w:p w14:paraId="006F32C9"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本合同中的下列</w:t>
      </w:r>
      <w:r w:rsidRPr="00D53E54">
        <w:rPr>
          <w:rFonts w:ascii="仿宋" w:eastAsia="仿宋" w:hAnsi="仿宋" w:hint="eastAsia"/>
          <w:color w:val="000000" w:themeColor="text1"/>
          <w:sz w:val="24"/>
        </w:rPr>
        <w:t>词</w:t>
      </w:r>
      <w:r w:rsidRPr="00D53E54">
        <w:rPr>
          <w:rFonts w:ascii="仿宋" w:eastAsia="仿宋" w:hAnsi="仿宋"/>
          <w:color w:val="000000" w:themeColor="text1"/>
          <w:sz w:val="24"/>
        </w:rPr>
        <w:t>语应</w:t>
      </w:r>
      <w:r w:rsidRPr="00D53E54">
        <w:rPr>
          <w:rFonts w:ascii="仿宋" w:eastAsia="仿宋" w:hAnsi="仿宋" w:hint="eastAsia"/>
          <w:color w:val="000000" w:themeColor="text1"/>
          <w:sz w:val="24"/>
        </w:rPr>
        <w:t>按以下内容进行</w:t>
      </w:r>
      <w:r w:rsidRPr="00D53E54">
        <w:rPr>
          <w:rFonts w:ascii="仿宋" w:eastAsia="仿宋" w:hAnsi="仿宋"/>
          <w:color w:val="000000" w:themeColor="text1"/>
          <w:sz w:val="24"/>
        </w:rPr>
        <w:t>解释：</w:t>
      </w:r>
    </w:p>
    <w:p w14:paraId="44FBF647"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2.1.1 “合同”系指采购人和中标供应商签订的载明双方当事人所达成的协议，并包括所有的附件、附录和构成合同的其他文件。</w:t>
      </w:r>
    </w:p>
    <w:p w14:paraId="1123D08C"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2.1.2 “合同价”系指根据合同约定，中标供应商在完全履行合同义务后</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采购人应支付给中标供应商的价格。</w:t>
      </w:r>
    </w:p>
    <w:p w14:paraId="26044621"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2.1.3 “</w:t>
      </w:r>
      <w:r w:rsidRPr="00D53E54">
        <w:rPr>
          <w:rFonts w:ascii="仿宋" w:eastAsia="仿宋" w:hAnsi="仿宋" w:hint="eastAsia"/>
          <w:color w:val="000000" w:themeColor="text1"/>
          <w:sz w:val="24"/>
        </w:rPr>
        <w:t>服务</w:t>
      </w:r>
      <w:r w:rsidRPr="00D53E54">
        <w:rPr>
          <w:rFonts w:ascii="仿宋" w:eastAsia="仿宋" w:hAnsi="仿宋"/>
          <w:color w:val="000000" w:themeColor="text1"/>
          <w:sz w:val="24"/>
        </w:rPr>
        <w:t>”系指</w:t>
      </w:r>
      <w:r w:rsidRPr="00D53E54">
        <w:rPr>
          <w:rFonts w:ascii="仿宋" w:eastAsia="仿宋" w:hAnsi="仿宋" w:hint="eastAsia"/>
          <w:color w:val="000000" w:themeColor="text1"/>
          <w:sz w:val="24"/>
        </w:rPr>
        <w:t>中标供应商</w:t>
      </w:r>
      <w:r w:rsidRPr="00D53E54">
        <w:rPr>
          <w:rFonts w:ascii="仿宋" w:eastAsia="仿宋" w:hAnsi="仿宋"/>
          <w:color w:val="000000" w:themeColor="text1"/>
          <w:sz w:val="24"/>
        </w:rPr>
        <w:t>根据合同约定应向采购人</w:t>
      </w:r>
      <w:r w:rsidRPr="00D53E54">
        <w:rPr>
          <w:rFonts w:ascii="仿宋" w:eastAsia="仿宋" w:hAnsi="仿宋" w:hint="eastAsia"/>
          <w:color w:val="000000" w:themeColor="text1"/>
          <w:sz w:val="24"/>
        </w:rPr>
        <w:t>履行</w:t>
      </w:r>
      <w:r w:rsidRPr="00D53E54">
        <w:rPr>
          <w:rFonts w:ascii="仿宋" w:eastAsia="仿宋" w:hAnsi="仿宋"/>
          <w:color w:val="000000" w:themeColor="text1"/>
          <w:sz w:val="24"/>
        </w:rPr>
        <w:t>的</w:t>
      </w:r>
      <w:r w:rsidRPr="00D53E54">
        <w:rPr>
          <w:rFonts w:ascii="仿宋" w:eastAsia="仿宋" w:hAnsi="仿宋" w:hint="eastAsia"/>
          <w:color w:val="000000" w:themeColor="text1"/>
          <w:sz w:val="24"/>
        </w:rPr>
        <w:t>除货物和工程以外的其他政府采购对象，包括采购人自身需要的服务和向社会公众提供的公共服务。</w:t>
      </w:r>
    </w:p>
    <w:p w14:paraId="0D032D78"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2.1.4 “</w:t>
      </w:r>
      <w:r w:rsidRPr="00D53E54">
        <w:rPr>
          <w:rFonts w:ascii="仿宋" w:eastAsia="仿宋" w:hAnsi="仿宋" w:hint="eastAsia"/>
          <w:color w:val="000000" w:themeColor="text1"/>
          <w:sz w:val="24"/>
        </w:rPr>
        <w:t>甲方</w:t>
      </w:r>
      <w:r w:rsidRPr="00D53E54">
        <w:rPr>
          <w:rFonts w:ascii="仿宋" w:eastAsia="仿宋" w:hAnsi="仿宋"/>
          <w:color w:val="000000" w:themeColor="text1"/>
          <w:sz w:val="24"/>
        </w:rPr>
        <w:t>”系指与</w:t>
      </w:r>
      <w:r w:rsidRPr="00D53E54">
        <w:rPr>
          <w:rFonts w:ascii="仿宋" w:eastAsia="仿宋" w:hAnsi="仿宋" w:hint="eastAsia"/>
          <w:color w:val="000000" w:themeColor="text1"/>
          <w:sz w:val="24"/>
        </w:rPr>
        <w:t>中标供应商</w:t>
      </w:r>
      <w:r w:rsidRPr="00D53E54">
        <w:rPr>
          <w:rFonts w:ascii="仿宋" w:eastAsia="仿宋" w:hAnsi="仿宋"/>
          <w:color w:val="000000" w:themeColor="text1"/>
          <w:sz w:val="24"/>
        </w:rPr>
        <w:t>签署合同的采购人</w:t>
      </w:r>
      <w:r w:rsidRPr="00D53E54">
        <w:rPr>
          <w:rFonts w:ascii="仿宋" w:eastAsia="仿宋" w:hAnsi="仿宋" w:hint="eastAsia"/>
          <w:color w:val="000000" w:themeColor="text1"/>
          <w:sz w:val="24"/>
        </w:rPr>
        <w:t>；采购人委托采购代理机构代表其与乙方签订合同的，采购人的授权委托书作为合同附件。</w:t>
      </w:r>
    </w:p>
    <w:p w14:paraId="4DF40107"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2.1.5 “乙方”系指根据合同约定提供服务的中标供应商</w:t>
      </w:r>
      <w:r w:rsidRPr="00D53E54">
        <w:rPr>
          <w:rFonts w:ascii="仿宋" w:eastAsia="仿宋" w:hAnsi="仿宋"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4D8385F"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2.1.6 “现场”系指合同约定提供服务的地点。</w:t>
      </w:r>
    </w:p>
    <w:p w14:paraId="15F74B4A"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48" w:name="_Toc23289"/>
      <w:bookmarkStart w:id="449" w:name="_Toc31402"/>
      <w:bookmarkStart w:id="450" w:name="_Toc19539"/>
      <w:bookmarkStart w:id="451" w:name="_Toc16752"/>
      <w:bookmarkStart w:id="452" w:name="_Toc3769"/>
      <w:r w:rsidRPr="00D53E54">
        <w:rPr>
          <w:rFonts w:ascii="仿宋" w:eastAsia="仿宋" w:hAnsi="仿宋"/>
          <w:b/>
          <w:color w:val="000000" w:themeColor="text1"/>
          <w:sz w:val="24"/>
        </w:rPr>
        <w:t>2.2 技术规范</w:t>
      </w:r>
      <w:bookmarkEnd w:id="448"/>
      <w:bookmarkEnd w:id="449"/>
      <w:bookmarkEnd w:id="450"/>
      <w:bookmarkEnd w:id="451"/>
      <w:bookmarkEnd w:id="452"/>
    </w:p>
    <w:p w14:paraId="4B1000E4"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hint="eastAsia"/>
          <w:color w:val="000000" w:themeColor="text1"/>
          <w:sz w:val="24"/>
        </w:rPr>
        <w:t>服务</w:t>
      </w:r>
      <w:r w:rsidRPr="00D53E54">
        <w:rPr>
          <w:rFonts w:ascii="仿宋" w:eastAsia="仿宋" w:hAnsi="仿宋"/>
          <w:color w:val="000000" w:themeColor="text1"/>
          <w:sz w:val="24"/>
        </w:rPr>
        <w:t>所应遵守的技术规范应与采购文件规定的技术规范和技术规范附件(如果有的话)及其技术规范偏差表(如果被甲方接受的话)相一致</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如果采购文件中没有技术规范的相应说明，那么应以国家有关部门最新颁布的相应标准</w:t>
      </w:r>
      <w:r w:rsidRPr="00D53E54">
        <w:rPr>
          <w:rFonts w:ascii="仿宋" w:eastAsia="仿宋" w:hAnsi="仿宋" w:hint="eastAsia"/>
          <w:color w:val="000000" w:themeColor="text1"/>
          <w:sz w:val="24"/>
        </w:rPr>
        <w:t>和</w:t>
      </w:r>
      <w:r w:rsidRPr="00D53E54">
        <w:rPr>
          <w:rFonts w:ascii="仿宋" w:eastAsia="仿宋" w:hAnsi="仿宋"/>
          <w:color w:val="000000" w:themeColor="text1"/>
          <w:sz w:val="24"/>
        </w:rPr>
        <w:t>规范为准。</w:t>
      </w:r>
    </w:p>
    <w:p w14:paraId="3FFF0EB5"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53" w:name="_Toc9161"/>
      <w:bookmarkStart w:id="454" w:name="_Toc27945"/>
      <w:bookmarkStart w:id="455" w:name="_Toc12412"/>
      <w:bookmarkStart w:id="456" w:name="_Toc4133"/>
      <w:bookmarkStart w:id="457" w:name="_Toc13673"/>
      <w:r w:rsidRPr="00D53E54">
        <w:rPr>
          <w:rFonts w:ascii="仿宋" w:eastAsia="仿宋" w:hAnsi="仿宋"/>
          <w:b/>
          <w:color w:val="000000" w:themeColor="text1"/>
          <w:sz w:val="24"/>
        </w:rPr>
        <w:t>2.3 知识产权</w:t>
      </w:r>
      <w:bookmarkEnd w:id="453"/>
      <w:bookmarkEnd w:id="454"/>
      <w:bookmarkEnd w:id="455"/>
      <w:bookmarkEnd w:id="456"/>
      <w:bookmarkEnd w:id="457"/>
    </w:p>
    <w:p w14:paraId="36E41477"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2.3.1 </w:t>
      </w:r>
      <w:r w:rsidRPr="00D53E54">
        <w:rPr>
          <w:rFonts w:ascii="仿宋" w:eastAsia="仿宋" w:hAnsi="仿宋" w:hint="eastAsia"/>
          <w:color w:val="000000" w:themeColor="text1"/>
          <w:sz w:val="24"/>
        </w:rPr>
        <w:t>乙</w:t>
      </w:r>
      <w:r w:rsidRPr="00D53E54">
        <w:rPr>
          <w:rFonts w:ascii="仿宋" w:eastAsia="仿宋" w:hAnsi="仿宋"/>
          <w:color w:val="000000" w:themeColor="text1"/>
          <w:sz w:val="24"/>
        </w:rPr>
        <w:t>方应保证</w:t>
      </w:r>
      <w:r w:rsidRPr="00D53E54">
        <w:rPr>
          <w:rFonts w:ascii="仿宋" w:eastAsia="仿宋" w:hAnsi="仿宋" w:hint="eastAsia"/>
          <w:color w:val="000000" w:themeColor="text1"/>
          <w:sz w:val="24"/>
        </w:rPr>
        <w:t>其提供的服务</w:t>
      </w:r>
      <w:r w:rsidRPr="00D53E54">
        <w:rPr>
          <w:rFonts w:ascii="仿宋" w:eastAsia="仿宋" w:hAnsi="仿宋"/>
          <w:color w:val="000000" w:themeColor="text1"/>
          <w:sz w:val="24"/>
        </w:rPr>
        <w:t>不受任何第三方提出的侵犯其著作权、商标权、专利权等知识产权方面的起诉</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如果任何第三方提出侵权</w:t>
      </w:r>
      <w:r w:rsidRPr="00D53E54">
        <w:rPr>
          <w:rFonts w:ascii="仿宋" w:eastAsia="仿宋" w:hAnsi="仿宋" w:hint="eastAsia"/>
          <w:color w:val="000000" w:themeColor="text1"/>
          <w:sz w:val="24"/>
        </w:rPr>
        <w:t>指控</w:t>
      </w:r>
      <w:r w:rsidRPr="00D53E54">
        <w:rPr>
          <w:rFonts w:ascii="仿宋" w:eastAsia="仿宋" w:hAnsi="仿宋"/>
          <w:color w:val="000000" w:themeColor="text1"/>
          <w:sz w:val="24"/>
        </w:rPr>
        <w:t>，那么乙方须与该第三方交涉并承担由此发生的一切责任、费用和赔偿</w:t>
      </w:r>
      <w:r w:rsidRPr="00D53E54">
        <w:rPr>
          <w:rFonts w:ascii="仿宋" w:eastAsia="仿宋" w:hAnsi="仿宋" w:hint="eastAsia"/>
          <w:color w:val="000000" w:themeColor="text1"/>
          <w:sz w:val="24"/>
        </w:rPr>
        <w:t>；</w:t>
      </w:r>
    </w:p>
    <w:p w14:paraId="66F1E37B"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lastRenderedPageBreak/>
        <w:t xml:space="preserve">2.3.2 </w:t>
      </w:r>
      <w:r w:rsidRPr="00D53E54">
        <w:rPr>
          <w:rFonts w:ascii="仿宋" w:eastAsia="仿宋" w:hAnsi="仿宋" w:hint="eastAsia"/>
          <w:color w:val="000000" w:themeColor="text1"/>
          <w:sz w:val="24"/>
        </w:rPr>
        <w:t>合同涉及技术成果的归属和收益的分成办法的，</w:t>
      </w:r>
      <w:r w:rsidRPr="00D53E54">
        <w:rPr>
          <w:rFonts w:ascii="仿宋" w:eastAsia="仿宋" w:hAnsi="仿宋"/>
          <w:color w:val="000000" w:themeColor="text1"/>
          <w:sz w:val="24"/>
        </w:rPr>
        <w:t>详见</w:t>
      </w:r>
      <w:r w:rsidRPr="00D53E54">
        <w:rPr>
          <w:rFonts w:ascii="仿宋" w:eastAsia="仿宋" w:hAnsi="仿宋"/>
          <w:b/>
          <w:i/>
          <w:color w:val="000000" w:themeColor="text1"/>
          <w:sz w:val="24"/>
          <w:u w:val="single"/>
        </w:rPr>
        <w:t>合同专用条款</w:t>
      </w:r>
      <w:r w:rsidRPr="00D53E54">
        <w:rPr>
          <w:rFonts w:ascii="仿宋" w:eastAsia="仿宋" w:hAnsi="仿宋"/>
          <w:color w:val="000000" w:themeColor="text1"/>
          <w:sz w:val="24"/>
        </w:rPr>
        <w:t>。</w:t>
      </w:r>
    </w:p>
    <w:p w14:paraId="68B0E61C" w14:textId="77777777" w:rsidR="00D06D00" w:rsidRPr="00D53E54" w:rsidRDefault="00000000">
      <w:pPr>
        <w:spacing w:line="560" w:lineRule="exact"/>
        <w:ind w:firstLineChars="200" w:firstLine="482"/>
        <w:rPr>
          <w:rFonts w:ascii="仿宋" w:eastAsia="仿宋" w:hAnsi="仿宋"/>
          <w:b/>
          <w:color w:val="000000" w:themeColor="text1"/>
          <w:sz w:val="24"/>
        </w:rPr>
      </w:pPr>
      <w:r w:rsidRPr="00D53E54">
        <w:rPr>
          <w:rFonts w:ascii="仿宋" w:eastAsia="仿宋" w:hAnsi="仿宋"/>
          <w:b/>
          <w:color w:val="000000" w:themeColor="text1"/>
          <w:sz w:val="24"/>
        </w:rPr>
        <w:t xml:space="preserve">2.4 </w:t>
      </w:r>
      <w:r w:rsidRPr="00D53E54">
        <w:rPr>
          <w:rFonts w:ascii="仿宋" w:eastAsia="仿宋" w:hAnsi="仿宋" w:hint="eastAsia"/>
          <w:b/>
          <w:color w:val="000000" w:themeColor="text1"/>
          <w:sz w:val="24"/>
        </w:rPr>
        <w:t>履约检查和问题反馈</w:t>
      </w:r>
    </w:p>
    <w:p w14:paraId="6578A6BF"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2.4.1甲方</w:t>
      </w:r>
      <w:r w:rsidRPr="00D53E54">
        <w:rPr>
          <w:rFonts w:ascii="仿宋" w:eastAsia="仿宋" w:hAnsi="仿宋" w:hint="eastAsia"/>
          <w:color w:val="000000" w:themeColor="text1"/>
          <w:sz w:val="24"/>
        </w:rPr>
        <w:t>有权</w:t>
      </w:r>
      <w:r w:rsidRPr="00D53E54">
        <w:rPr>
          <w:rFonts w:ascii="仿宋" w:eastAsia="仿宋" w:hAnsi="仿宋"/>
          <w:color w:val="000000" w:themeColor="text1"/>
          <w:sz w:val="24"/>
        </w:rPr>
        <w:t>在其认为必要时</w:t>
      </w:r>
      <w:r w:rsidRPr="00D53E54">
        <w:rPr>
          <w:rFonts w:ascii="仿宋" w:eastAsia="仿宋" w:hAnsi="仿宋"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14:paraId="60A1E0C6"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2.4.2 </w:t>
      </w:r>
      <w:r w:rsidRPr="00D53E54">
        <w:rPr>
          <w:rFonts w:ascii="仿宋" w:eastAsia="仿宋" w:hAnsi="仿宋" w:hint="eastAsia"/>
          <w:color w:val="000000" w:themeColor="text1"/>
          <w:sz w:val="24"/>
        </w:rPr>
        <w:t>合同履行期间，甲方有权将履行过程中出现的问题反馈给乙方，双方当事人应以书面形式约定需要完善和改进的内容。</w:t>
      </w:r>
    </w:p>
    <w:p w14:paraId="3D3901A4"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58" w:name="_Toc15447"/>
      <w:bookmarkStart w:id="459" w:name="_Toc32670"/>
      <w:bookmarkStart w:id="460" w:name="_Toc31233"/>
      <w:bookmarkStart w:id="461" w:name="_Toc26555"/>
      <w:bookmarkStart w:id="462" w:name="_Toc22011"/>
      <w:r w:rsidRPr="00D53E54">
        <w:rPr>
          <w:rFonts w:ascii="仿宋" w:eastAsia="仿宋" w:hAnsi="仿宋"/>
          <w:b/>
          <w:color w:val="000000" w:themeColor="text1"/>
          <w:sz w:val="24"/>
        </w:rPr>
        <w:t>2.5 结算方式和付款条件</w:t>
      </w:r>
      <w:bookmarkEnd w:id="458"/>
      <w:bookmarkEnd w:id="459"/>
      <w:bookmarkEnd w:id="460"/>
      <w:bookmarkEnd w:id="461"/>
      <w:bookmarkEnd w:id="462"/>
    </w:p>
    <w:p w14:paraId="4F00D821"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详见</w:t>
      </w:r>
      <w:r w:rsidRPr="00D53E54">
        <w:rPr>
          <w:rFonts w:ascii="仿宋" w:eastAsia="仿宋" w:hAnsi="仿宋"/>
          <w:b/>
          <w:i/>
          <w:color w:val="000000" w:themeColor="text1"/>
          <w:sz w:val="24"/>
          <w:u w:val="single"/>
        </w:rPr>
        <w:t>合同专用条款</w:t>
      </w:r>
      <w:r w:rsidRPr="00D53E54">
        <w:rPr>
          <w:rFonts w:ascii="仿宋" w:eastAsia="仿宋" w:hAnsi="仿宋"/>
          <w:color w:val="000000" w:themeColor="text1"/>
          <w:sz w:val="24"/>
        </w:rPr>
        <w:t>。</w:t>
      </w:r>
    </w:p>
    <w:p w14:paraId="6E7044E0"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63" w:name="_Toc13154"/>
      <w:bookmarkStart w:id="464" w:name="_Toc18990"/>
      <w:bookmarkStart w:id="465" w:name="_Toc16163"/>
      <w:bookmarkStart w:id="466" w:name="_Toc30507"/>
      <w:bookmarkStart w:id="467" w:name="_Toc13467"/>
      <w:r w:rsidRPr="00D53E54">
        <w:rPr>
          <w:rFonts w:ascii="仿宋" w:eastAsia="仿宋" w:hAnsi="仿宋"/>
          <w:b/>
          <w:color w:val="000000" w:themeColor="text1"/>
          <w:sz w:val="24"/>
        </w:rPr>
        <w:t>2.6 技术资料和保密义务</w:t>
      </w:r>
      <w:bookmarkEnd w:id="463"/>
      <w:bookmarkEnd w:id="464"/>
      <w:bookmarkEnd w:id="465"/>
      <w:bookmarkEnd w:id="466"/>
      <w:bookmarkEnd w:id="467"/>
    </w:p>
    <w:p w14:paraId="640F2BE0"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2.6.1 乙方有权依据合同约定和项目需要，向甲方了解有关情况，调阅有关资料等，甲方应予积极配合；</w:t>
      </w:r>
    </w:p>
    <w:p w14:paraId="35131CCC"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2.6.2 </w:t>
      </w:r>
      <w:r w:rsidRPr="00D53E54">
        <w:rPr>
          <w:rFonts w:ascii="仿宋" w:eastAsia="仿宋" w:hAnsi="仿宋" w:hint="eastAsia"/>
          <w:color w:val="000000" w:themeColor="text1"/>
          <w:sz w:val="24"/>
        </w:rPr>
        <w:t>乙方有义务妥善保管和保护由甲方提供的前款信息和资料等；</w:t>
      </w:r>
    </w:p>
    <w:p w14:paraId="39449195"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2.6.3 </w:t>
      </w:r>
      <w:r w:rsidRPr="00D53E54">
        <w:rPr>
          <w:rFonts w:ascii="仿宋" w:eastAsia="仿宋" w:hAnsi="仿宋"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sidRPr="00D53E54">
        <w:rPr>
          <w:rFonts w:ascii="仿宋" w:eastAsia="仿宋" w:hAnsi="仿宋"/>
          <w:color w:val="000000" w:themeColor="text1"/>
          <w:sz w:val="24"/>
        </w:rPr>
        <w:t>技术情报</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技术资料</w:t>
      </w:r>
      <w:r w:rsidRPr="00D53E54">
        <w:rPr>
          <w:rFonts w:ascii="仿宋" w:eastAsia="仿宋" w:hAnsi="仿宋" w:hint="eastAsia"/>
          <w:color w:val="000000" w:themeColor="text1"/>
          <w:sz w:val="24"/>
        </w:rPr>
        <w:t>、商业秘密和商业信息等，并采取一切合理和必要措施和方式防止任何第三</w:t>
      </w:r>
      <w:proofErr w:type="gramStart"/>
      <w:r w:rsidRPr="00D53E54">
        <w:rPr>
          <w:rFonts w:ascii="仿宋" w:eastAsia="仿宋" w:hAnsi="仿宋" w:hint="eastAsia"/>
          <w:color w:val="000000" w:themeColor="text1"/>
          <w:sz w:val="24"/>
        </w:rPr>
        <w:t>方接触</w:t>
      </w:r>
      <w:proofErr w:type="gramEnd"/>
      <w:r w:rsidRPr="00D53E54">
        <w:rPr>
          <w:rFonts w:ascii="仿宋" w:eastAsia="仿宋" w:hAnsi="仿宋" w:hint="eastAsia"/>
          <w:color w:val="000000" w:themeColor="text1"/>
          <w:sz w:val="24"/>
        </w:rPr>
        <w:t>到对方当事人的上述保密信息和资料。</w:t>
      </w:r>
    </w:p>
    <w:p w14:paraId="1691C1F2"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68" w:name="_Toc19069"/>
      <w:r w:rsidRPr="00D53E54">
        <w:rPr>
          <w:rFonts w:ascii="仿宋" w:eastAsia="仿宋" w:hAnsi="仿宋"/>
          <w:b/>
          <w:color w:val="000000" w:themeColor="text1"/>
          <w:sz w:val="24"/>
        </w:rPr>
        <w:t xml:space="preserve">2.7 </w:t>
      </w:r>
      <w:r w:rsidRPr="00D53E54">
        <w:rPr>
          <w:rFonts w:ascii="仿宋" w:eastAsia="仿宋" w:hAnsi="仿宋" w:hint="eastAsia"/>
          <w:b/>
          <w:color w:val="000000" w:themeColor="text1"/>
          <w:sz w:val="24"/>
        </w:rPr>
        <w:t>质量保证</w:t>
      </w:r>
      <w:bookmarkEnd w:id="468"/>
    </w:p>
    <w:p w14:paraId="70CA18F5"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2.7.1 </w:t>
      </w:r>
      <w:r w:rsidRPr="00D53E54">
        <w:rPr>
          <w:rFonts w:ascii="仿宋" w:eastAsia="仿宋" w:hAnsi="仿宋" w:hint="eastAsia"/>
          <w:color w:val="000000" w:themeColor="text1"/>
          <w:sz w:val="24"/>
        </w:rPr>
        <w:t>乙方应建立和完善履行合同的内部质量保证体系，并提供相关内部规章制度给甲方，以便甲方进行监督检查；</w:t>
      </w:r>
    </w:p>
    <w:p w14:paraId="142C6A1D"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2.7.2 </w:t>
      </w:r>
      <w:r w:rsidRPr="00D53E54">
        <w:rPr>
          <w:rFonts w:ascii="仿宋" w:eastAsia="仿宋" w:hAnsi="仿宋" w:hint="eastAsia"/>
          <w:color w:val="000000" w:themeColor="text1"/>
          <w:sz w:val="24"/>
        </w:rPr>
        <w:t>乙方应保证履行合同的人员数量和素质、软件和硬件设备的配置、场地、环境和设施等满足全面履行合同的要求，并应接受甲方的监督检查。</w:t>
      </w:r>
    </w:p>
    <w:p w14:paraId="06EF9ECC"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69" w:name="_Toc22267"/>
      <w:r w:rsidRPr="00D53E54">
        <w:rPr>
          <w:rFonts w:ascii="仿宋" w:eastAsia="仿宋" w:hAnsi="仿宋"/>
          <w:b/>
          <w:color w:val="000000" w:themeColor="text1"/>
          <w:sz w:val="24"/>
        </w:rPr>
        <w:t xml:space="preserve">2.8 </w:t>
      </w:r>
      <w:r w:rsidRPr="00D53E54">
        <w:rPr>
          <w:rFonts w:ascii="仿宋" w:eastAsia="仿宋" w:hAnsi="仿宋" w:hint="eastAsia"/>
          <w:b/>
          <w:color w:val="000000" w:themeColor="text1"/>
          <w:sz w:val="24"/>
        </w:rPr>
        <w:t>延迟履行</w:t>
      </w:r>
      <w:bookmarkEnd w:id="469"/>
    </w:p>
    <w:p w14:paraId="31ABBDCB"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在合同履行过程中，如果乙方遇到不能按时</w:t>
      </w:r>
      <w:r w:rsidRPr="00D53E54">
        <w:rPr>
          <w:rFonts w:ascii="仿宋" w:eastAsia="仿宋" w:hAnsi="仿宋" w:hint="eastAsia"/>
          <w:color w:val="000000" w:themeColor="text1"/>
          <w:sz w:val="24"/>
        </w:rPr>
        <w:t>提供服务</w:t>
      </w:r>
      <w:r w:rsidRPr="00D53E54">
        <w:rPr>
          <w:rFonts w:ascii="仿宋" w:eastAsia="仿宋" w:hAnsi="仿宋"/>
          <w:color w:val="000000" w:themeColor="text1"/>
          <w:sz w:val="24"/>
        </w:rPr>
        <w:t>的情况，应及时以书面形式将</w:t>
      </w:r>
      <w:r w:rsidRPr="00D53E54">
        <w:rPr>
          <w:rFonts w:ascii="仿宋" w:eastAsia="仿宋" w:hAnsi="仿宋"/>
          <w:color w:val="000000" w:themeColor="text1"/>
          <w:sz w:val="24"/>
        </w:rPr>
        <w:lastRenderedPageBreak/>
        <w:t>不能按时</w:t>
      </w:r>
      <w:r w:rsidRPr="00D53E54">
        <w:rPr>
          <w:rFonts w:ascii="仿宋" w:eastAsia="仿宋" w:hAnsi="仿宋" w:hint="eastAsia"/>
          <w:color w:val="000000" w:themeColor="text1"/>
          <w:sz w:val="24"/>
        </w:rPr>
        <w:t>提供服务</w:t>
      </w:r>
      <w:r w:rsidRPr="00D53E54">
        <w:rPr>
          <w:rFonts w:ascii="仿宋" w:eastAsia="仿宋" w:hAnsi="仿宋"/>
          <w:color w:val="000000" w:themeColor="text1"/>
          <w:sz w:val="24"/>
        </w:rPr>
        <w:t>的理由、预期延误时间通知甲方</w:t>
      </w:r>
      <w:r w:rsidRPr="00D53E54">
        <w:rPr>
          <w:rFonts w:ascii="仿宋" w:eastAsia="仿宋" w:hAnsi="仿宋" w:hint="eastAsia"/>
          <w:color w:val="000000" w:themeColor="text1"/>
          <w:sz w:val="24"/>
        </w:rPr>
        <w:t>；甲</w:t>
      </w:r>
      <w:r w:rsidRPr="00D53E54">
        <w:rPr>
          <w:rFonts w:ascii="仿宋" w:eastAsia="仿宋" w:hAnsi="仿宋"/>
          <w:color w:val="000000" w:themeColor="text1"/>
          <w:sz w:val="24"/>
        </w:rPr>
        <w:t>方收到乙方通知后，认为其理由正当的，可以书面形式酌情同意乙方可以延长</w:t>
      </w:r>
      <w:r w:rsidRPr="00D53E54">
        <w:rPr>
          <w:rFonts w:ascii="仿宋" w:eastAsia="仿宋" w:hAnsi="仿宋" w:hint="eastAsia"/>
          <w:color w:val="000000" w:themeColor="text1"/>
          <w:sz w:val="24"/>
        </w:rPr>
        <w:t>履行</w:t>
      </w:r>
      <w:r w:rsidRPr="00D53E54">
        <w:rPr>
          <w:rFonts w:ascii="仿宋" w:eastAsia="仿宋" w:hAnsi="仿宋"/>
          <w:color w:val="000000" w:themeColor="text1"/>
          <w:sz w:val="24"/>
        </w:rPr>
        <w:t>的具体时间。</w:t>
      </w:r>
    </w:p>
    <w:p w14:paraId="249CEBBD"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70" w:name="_Toc10611"/>
      <w:r w:rsidRPr="00D53E54">
        <w:rPr>
          <w:rFonts w:ascii="仿宋" w:eastAsia="仿宋" w:hAnsi="仿宋"/>
          <w:b/>
          <w:color w:val="000000" w:themeColor="text1"/>
          <w:sz w:val="24"/>
        </w:rPr>
        <w:t xml:space="preserve">2.9 </w:t>
      </w:r>
      <w:r w:rsidRPr="00D53E54">
        <w:rPr>
          <w:rFonts w:ascii="仿宋" w:eastAsia="仿宋" w:hAnsi="仿宋" w:hint="eastAsia"/>
          <w:b/>
          <w:color w:val="000000" w:themeColor="text1"/>
          <w:sz w:val="24"/>
        </w:rPr>
        <w:t>合同变更</w:t>
      </w:r>
      <w:bookmarkEnd w:id="470"/>
    </w:p>
    <w:p w14:paraId="330C8714"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14:paraId="02A6E6CE"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71" w:name="_Toc26689"/>
      <w:bookmarkStart w:id="472" w:name="_Toc21830"/>
      <w:bookmarkStart w:id="473" w:name="_Toc23368"/>
      <w:bookmarkStart w:id="474" w:name="_Toc42"/>
      <w:bookmarkStart w:id="475" w:name="_Toc10663"/>
      <w:r w:rsidRPr="00D53E54">
        <w:rPr>
          <w:rFonts w:ascii="仿宋" w:eastAsia="仿宋" w:hAnsi="仿宋"/>
          <w:b/>
          <w:color w:val="000000" w:themeColor="text1"/>
          <w:sz w:val="24"/>
        </w:rPr>
        <w:t>2.10 合同转让和分包</w:t>
      </w:r>
      <w:bookmarkEnd w:id="471"/>
      <w:bookmarkEnd w:id="472"/>
      <w:bookmarkEnd w:id="473"/>
      <w:bookmarkEnd w:id="474"/>
      <w:bookmarkEnd w:id="475"/>
    </w:p>
    <w:p w14:paraId="57F12CD3"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合同的权利义务依法不</w:t>
      </w:r>
      <w:r w:rsidRPr="00D53E54">
        <w:rPr>
          <w:rFonts w:ascii="仿宋" w:eastAsia="仿宋" w:hAnsi="仿宋" w:hint="eastAsia"/>
          <w:color w:val="000000" w:themeColor="text1"/>
          <w:sz w:val="24"/>
        </w:rPr>
        <w:t>得</w:t>
      </w:r>
      <w:r w:rsidRPr="00D53E54">
        <w:rPr>
          <w:rFonts w:ascii="仿宋" w:eastAsia="仿宋" w:hAnsi="仿宋"/>
          <w:color w:val="000000" w:themeColor="text1"/>
          <w:sz w:val="24"/>
        </w:rPr>
        <w:t>转让</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但经甲方</w:t>
      </w:r>
      <w:r w:rsidRPr="00D53E54">
        <w:rPr>
          <w:rFonts w:ascii="仿宋" w:eastAsia="仿宋" w:hAnsi="仿宋" w:hint="eastAsia"/>
          <w:color w:val="000000" w:themeColor="text1"/>
          <w:sz w:val="24"/>
        </w:rPr>
        <w:t>同意，乙方可以依法采取分包方式履行合同，即：依法可以</w:t>
      </w:r>
      <w:r w:rsidRPr="00D53E54">
        <w:rPr>
          <w:rFonts w:ascii="仿宋" w:eastAsia="仿宋" w:hAnsi="仿宋"/>
          <w:color w:val="000000" w:themeColor="text1"/>
          <w:sz w:val="24"/>
        </w:rPr>
        <w:t>将合同项下的部分非主体、非关键性工作分包给他人完成</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接受分包的人应当具备相应的资格条件，并不得再次分包</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且乙方应就分包项目向甲方负责</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并</w:t>
      </w:r>
      <w:r w:rsidRPr="00D53E54">
        <w:rPr>
          <w:rFonts w:ascii="仿宋" w:eastAsia="仿宋" w:hAnsi="仿宋" w:hint="eastAsia"/>
          <w:color w:val="000000" w:themeColor="text1"/>
          <w:sz w:val="24"/>
        </w:rPr>
        <w:t>与分包供应商就分包项目向甲方承担连带责任。</w:t>
      </w:r>
    </w:p>
    <w:p w14:paraId="5A517923"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76" w:name="_Toc32494"/>
      <w:bookmarkStart w:id="477" w:name="_Toc26633"/>
      <w:bookmarkStart w:id="478" w:name="_Toc4720"/>
      <w:bookmarkStart w:id="479" w:name="_Toc14371"/>
      <w:bookmarkStart w:id="480" w:name="_Toc25571"/>
      <w:r w:rsidRPr="00D53E54">
        <w:rPr>
          <w:rFonts w:ascii="仿宋" w:eastAsia="仿宋" w:hAnsi="仿宋"/>
          <w:b/>
          <w:color w:val="000000" w:themeColor="text1"/>
          <w:sz w:val="24"/>
        </w:rPr>
        <w:t>2.11 不可抗力</w:t>
      </w:r>
      <w:bookmarkEnd w:id="476"/>
      <w:bookmarkEnd w:id="477"/>
      <w:bookmarkEnd w:id="478"/>
      <w:bookmarkEnd w:id="479"/>
      <w:bookmarkEnd w:id="480"/>
    </w:p>
    <w:p w14:paraId="02A1266F"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2.11.1如果任何一方遭遇法律规定的不可抗力，致使合同履行受阻时，履行合同的期限应予延长，延长的期限应相当于不可抗力所影响的时间</w:t>
      </w:r>
      <w:r w:rsidRPr="00D53E54">
        <w:rPr>
          <w:rFonts w:ascii="仿宋" w:eastAsia="仿宋" w:hAnsi="仿宋" w:hint="eastAsia"/>
          <w:color w:val="000000" w:themeColor="text1"/>
          <w:sz w:val="24"/>
        </w:rPr>
        <w:t>；</w:t>
      </w:r>
    </w:p>
    <w:p w14:paraId="7B4C2751"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2.11.2 </w:t>
      </w:r>
      <w:r w:rsidRPr="00D53E54">
        <w:rPr>
          <w:rFonts w:ascii="仿宋" w:eastAsia="仿宋" w:hAnsi="仿宋" w:hint="eastAsia"/>
          <w:color w:val="000000" w:themeColor="text1"/>
          <w:sz w:val="24"/>
        </w:rPr>
        <w:t>因不可抗力致使不能实现合同目的的，当事人可以解除合同；</w:t>
      </w:r>
    </w:p>
    <w:p w14:paraId="338D5B12"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2.11.3 </w:t>
      </w:r>
      <w:r w:rsidRPr="00D53E54">
        <w:rPr>
          <w:rFonts w:ascii="仿宋" w:eastAsia="仿宋" w:hAnsi="仿宋" w:hint="eastAsia"/>
          <w:color w:val="000000" w:themeColor="text1"/>
          <w:sz w:val="24"/>
        </w:rPr>
        <w:t>因</w:t>
      </w:r>
      <w:r w:rsidRPr="00D53E54">
        <w:rPr>
          <w:rFonts w:ascii="仿宋" w:eastAsia="仿宋" w:hAnsi="仿宋"/>
          <w:color w:val="000000" w:themeColor="text1"/>
          <w:sz w:val="24"/>
        </w:rPr>
        <w:t>不可抗力致使合同有变更必要的，双方当事人应在</w:t>
      </w:r>
      <w:r w:rsidRPr="00D53E54">
        <w:rPr>
          <w:rFonts w:ascii="仿宋" w:eastAsia="仿宋" w:hAnsi="仿宋"/>
          <w:b/>
          <w:i/>
          <w:color w:val="000000" w:themeColor="text1"/>
          <w:sz w:val="24"/>
          <w:u w:val="single"/>
        </w:rPr>
        <w:t>合同专用条款</w:t>
      </w:r>
      <w:r w:rsidRPr="00D53E54">
        <w:rPr>
          <w:rFonts w:ascii="仿宋" w:eastAsia="仿宋" w:hAnsi="仿宋"/>
          <w:color w:val="000000" w:themeColor="text1"/>
          <w:sz w:val="24"/>
        </w:rPr>
        <w:t>约定时间内以书面形式变更合同</w:t>
      </w:r>
      <w:r w:rsidRPr="00D53E54">
        <w:rPr>
          <w:rFonts w:ascii="仿宋" w:eastAsia="仿宋" w:hAnsi="仿宋" w:hint="eastAsia"/>
          <w:color w:val="000000" w:themeColor="text1"/>
          <w:sz w:val="24"/>
        </w:rPr>
        <w:t>；</w:t>
      </w:r>
    </w:p>
    <w:p w14:paraId="50EB89B2"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2.11.4受</w:t>
      </w:r>
      <w:r w:rsidRPr="00D53E54">
        <w:rPr>
          <w:rFonts w:ascii="仿宋" w:eastAsia="仿宋" w:hAnsi="仿宋" w:hint="eastAsia"/>
          <w:color w:val="000000" w:themeColor="text1"/>
          <w:sz w:val="24"/>
        </w:rPr>
        <w:t>不可抗力</w:t>
      </w:r>
      <w:r w:rsidRPr="00D53E54">
        <w:rPr>
          <w:rFonts w:ascii="仿宋" w:eastAsia="仿宋" w:hAnsi="仿宋"/>
          <w:color w:val="000000" w:themeColor="text1"/>
          <w:sz w:val="24"/>
        </w:rPr>
        <w:t>影响的一方在不可抗力发生后</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应在</w:t>
      </w:r>
      <w:r w:rsidRPr="00D53E54">
        <w:rPr>
          <w:rFonts w:ascii="仿宋" w:eastAsia="仿宋" w:hAnsi="仿宋"/>
          <w:b/>
          <w:i/>
          <w:color w:val="000000" w:themeColor="text1"/>
          <w:sz w:val="24"/>
          <w:u w:val="single"/>
        </w:rPr>
        <w:t>合同专用条款</w:t>
      </w:r>
      <w:r w:rsidRPr="00D53E54">
        <w:rPr>
          <w:rFonts w:ascii="仿宋" w:eastAsia="仿宋" w:hAnsi="仿宋"/>
          <w:color w:val="000000" w:themeColor="text1"/>
          <w:sz w:val="24"/>
        </w:rPr>
        <w:t>约定时间内以书面形式通知</w:t>
      </w:r>
      <w:r w:rsidRPr="00D53E54">
        <w:rPr>
          <w:rFonts w:ascii="仿宋" w:eastAsia="仿宋" w:hAnsi="仿宋" w:hint="eastAsia"/>
          <w:color w:val="000000" w:themeColor="text1"/>
          <w:sz w:val="24"/>
        </w:rPr>
        <w:t>对</w:t>
      </w:r>
      <w:r w:rsidRPr="00D53E54">
        <w:rPr>
          <w:rFonts w:ascii="仿宋" w:eastAsia="仿宋" w:hAnsi="仿宋"/>
          <w:color w:val="000000" w:themeColor="text1"/>
          <w:sz w:val="24"/>
        </w:rPr>
        <w:t>方当事人，并在</w:t>
      </w:r>
      <w:r w:rsidRPr="00D53E54">
        <w:rPr>
          <w:rFonts w:ascii="仿宋" w:eastAsia="仿宋" w:hAnsi="仿宋"/>
          <w:b/>
          <w:i/>
          <w:color w:val="000000" w:themeColor="text1"/>
          <w:sz w:val="24"/>
          <w:u w:val="single"/>
        </w:rPr>
        <w:t>合同专用条款</w:t>
      </w:r>
      <w:r w:rsidRPr="00D53E54">
        <w:rPr>
          <w:rFonts w:ascii="仿宋" w:eastAsia="仿宋" w:hAnsi="仿宋"/>
          <w:color w:val="000000" w:themeColor="text1"/>
          <w:sz w:val="24"/>
        </w:rPr>
        <w:t>约定时间内，将有关部门出具的证明文件送达</w:t>
      </w:r>
      <w:r w:rsidRPr="00D53E54">
        <w:rPr>
          <w:rFonts w:ascii="仿宋" w:eastAsia="仿宋" w:hAnsi="仿宋" w:hint="eastAsia"/>
          <w:color w:val="000000" w:themeColor="text1"/>
          <w:sz w:val="24"/>
        </w:rPr>
        <w:t>对方当事人</w:t>
      </w:r>
      <w:r w:rsidRPr="00D53E54">
        <w:rPr>
          <w:rFonts w:ascii="仿宋" w:eastAsia="仿宋" w:hAnsi="仿宋"/>
          <w:color w:val="000000" w:themeColor="text1"/>
          <w:sz w:val="24"/>
        </w:rPr>
        <w:t>。</w:t>
      </w:r>
    </w:p>
    <w:p w14:paraId="770E486E"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81" w:name="_Toc24465"/>
      <w:bookmarkStart w:id="482" w:name="_Toc3638"/>
      <w:bookmarkStart w:id="483" w:name="_Toc23854"/>
      <w:bookmarkStart w:id="484" w:name="_Toc25783"/>
      <w:bookmarkStart w:id="485" w:name="_Toc14115"/>
      <w:r w:rsidRPr="00D53E54">
        <w:rPr>
          <w:rFonts w:ascii="仿宋" w:eastAsia="仿宋" w:hAnsi="仿宋"/>
          <w:b/>
          <w:color w:val="000000" w:themeColor="text1"/>
          <w:sz w:val="24"/>
        </w:rPr>
        <w:t>2.12 税费</w:t>
      </w:r>
      <w:bookmarkEnd w:id="481"/>
      <w:bookmarkEnd w:id="482"/>
      <w:bookmarkEnd w:id="483"/>
      <w:bookmarkEnd w:id="484"/>
      <w:bookmarkEnd w:id="485"/>
    </w:p>
    <w:p w14:paraId="79FD8AD6"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与合同有关的一切税费</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均按照中华人民共和国法律的相关规定缴纳。</w:t>
      </w:r>
    </w:p>
    <w:p w14:paraId="0EC41CB8"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86" w:name="_Toc14814"/>
      <w:bookmarkStart w:id="487" w:name="_Toc26883"/>
      <w:bookmarkStart w:id="488" w:name="_Toc30105"/>
      <w:bookmarkStart w:id="489" w:name="_Toc7315"/>
      <w:bookmarkStart w:id="490" w:name="_Toc25525"/>
      <w:r w:rsidRPr="00D53E54">
        <w:rPr>
          <w:rFonts w:ascii="仿宋" w:eastAsia="仿宋" w:hAnsi="仿宋"/>
          <w:b/>
          <w:color w:val="000000" w:themeColor="text1"/>
          <w:sz w:val="24"/>
        </w:rPr>
        <w:t>2.13 乙方破产</w:t>
      </w:r>
      <w:bookmarkEnd w:id="486"/>
      <w:bookmarkEnd w:id="487"/>
      <w:bookmarkEnd w:id="488"/>
      <w:bookmarkEnd w:id="489"/>
      <w:bookmarkEnd w:id="490"/>
    </w:p>
    <w:p w14:paraId="148E84C1"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如果乙方破产导致合同无法履行时，甲方可以书面形式通知乙方终止合同且不给予乙方任何补偿和赔偿</w:t>
      </w:r>
      <w:r w:rsidRPr="00D53E54">
        <w:rPr>
          <w:rFonts w:ascii="仿宋" w:eastAsia="仿宋" w:hAnsi="仿宋" w:hint="eastAsia"/>
          <w:color w:val="000000" w:themeColor="text1"/>
          <w:sz w:val="24"/>
        </w:rPr>
        <w:t>，但合同的</w:t>
      </w:r>
      <w:r w:rsidRPr="00D53E54">
        <w:rPr>
          <w:rFonts w:ascii="仿宋" w:eastAsia="仿宋" w:hAnsi="仿宋"/>
          <w:color w:val="000000" w:themeColor="text1"/>
          <w:sz w:val="24"/>
        </w:rPr>
        <w:t>终止不损害或不影响甲方已经采取或将要采取的任何要</w:t>
      </w:r>
      <w:r w:rsidRPr="00D53E54">
        <w:rPr>
          <w:rFonts w:ascii="仿宋" w:eastAsia="仿宋" w:hAnsi="仿宋"/>
          <w:color w:val="000000" w:themeColor="text1"/>
          <w:sz w:val="24"/>
        </w:rPr>
        <w:lastRenderedPageBreak/>
        <w:t>求乙方支付违约金</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赔偿损失等的行动或补救措施的权利</w:t>
      </w:r>
      <w:r w:rsidRPr="00D53E54">
        <w:rPr>
          <w:rFonts w:ascii="仿宋" w:eastAsia="仿宋" w:hAnsi="仿宋" w:hint="eastAsia"/>
          <w:color w:val="000000" w:themeColor="text1"/>
          <w:sz w:val="24"/>
        </w:rPr>
        <w:t>。</w:t>
      </w:r>
    </w:p>
    <w:p w14:paraId="3A87A5A6"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91" w:name="_Toc2016"/>
      <w:bookmarkStart w:id="492" w:name="_Toc23323"/>
      <w:bookmarkStart w:id="493" w:name="_Toc1123"/>
      <w:r w:rsidRPr="00D53E54">
        <w:rPr>
          <w:rFonts w:ascii="仿宋" w:eastAsia="仿宋" w:hAnsi="仿宋"/>
          <w:b/>
          <w:color w:val="000000" w:themeColor="text1"/>
          <w:sz w:val="24"/>
        </w:rPr>
        <w:t>2.14 合同中止、终止</w:t>
      </w:r>
      <w:bookmarkEnd w:id="491"/>
      <w:bookmarkEnd w:id="492"/>
      <w:bookmarkEnd w:id="493"/>
    </w:p>
    <w:p w14:paraId="00EA9A5D"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2.14.1 </w:t>
      </w:r>
      <w:r w:rsidRPr="00D53E54">
        <w:rPr>
          <w:rFonts w:ascii="仿宋" w:eastAsia="仿宋" w:hAnsi="仿宋" w:hint="eastAsia"/>
          <w:color w:val="000000" w:themeColor="text1"/>
          <w:sz w:val="24"/>
        </w:rPr>
        <w:t>双方当事人不得擅自中止或者终止合同；</w:t>
      </w:r>
    </w:p>
    <w:p w14:paraId="43309915"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2.14.2合同继续履行将损害国家利益和社会公共利益的，双方当事人应当中止或者终止合同。有过错的一方应当承担赔偿责任，双方当事人都有过错的，各自承担相应的责任。</w:t>
      </w:r>
    </w:p>
    <w:p w14:paraId="3A6D966B"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94" w:name="_Toc17363"/>
      <w:bookmarkStart w:id="495" w:name="_Toc1969"/>
      <w:bookmarkStart w:id="496" w:name="_Toc14525"/>
      <w:r w:rsidRPr="00D53E54">
        <w:rPr>
          <w:rFonts w:ascii="仿宋" w:eastAsia="仿宋" w:hAnsi="仿宋"/>
          <w:b/>
          <w:color w:val="000000" w:themeColor="text1"/>
          <w:sz w:val="24"/>
        </w:rPr>
        <w:t>2.15 检验和验收</w:t>
      </w:r>
      <w:bookmarkEnd w:id="494"/>
      <w:bookmarkEnd w:id="495"/>
      <w:bookmarkEnd w:id="496"/>
    </w:p>
    <w:p w14:paraId="1930595F" w14:textId="77777777" w:rsidR="00D06D00" w:rsidRPr="00D53E54" w:rsidRDefault="00000000">
      <w:pPr>
        <w:tabs>
          <w:tab w:val="left" w:pos="360"/>
          <w:tab w:val="left" w:pos="540"/>
          <w:tab w:val="left" w:pos="1080"/>
        </w:tabs>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2.15.1 </w:t>
      </w:r>
      <w:r w:rsidRPr="00D53E54">
        <w:rPr>
          <w:rFonts w:ascii="仿宋" w:eastAsia="仿宋" w:hAnsi="仿宋" w:hint="eastAsia"/>
          <w:color w:val="000000" w:themeColor="text1"/>
          <w:sz w:val="24"/>
        </w:rPr>
        <w:t>乙方按照</w:t>
      </w:r>
      <w:r w:rsidRPr="00D53E54">
        <w:rPr>
          <w:rFonts w:ascii="仿宋" w:eastAsia="仿宋" w:hAnsi="仿宋"/>
          <w:b/>
          <w:i/>
          <w:color w:val="000000" w:themeColor="text1"/>
          <w:sz w:val="24"/>
          <w:u w:val="single"/>
        </w:rPr>
        <w:t>合同专用条款</w:t>
      </w:r>
      <w:r w:rsidRPr="00D53E54">
        <w:rPr>
          <w:rFonts w:ascii="仿宋" w:eastAsia="仿宋" w:hAnsi="仿宋"/>
          <w:color w:val="000000" w:themeColor="text1"/>
          <w:sz w:val="24"/>
        </w:rPr>
        <w:t>的约定</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定期提交服务报告</w:t>
      </w:r>
      <w:r w:rsidRPr="00D53E54">
        <w:rPr>
          <w:rFonts w:ascii="仿宋" w:eastAsia="仿宋" w:hAnsi="仿宋" w:hint="eastAsia"/>
          <w:color w:val="000000" w:themeColor="text1"/>
          <w:sz w:val="24"/>
        </w:rPr>
        <w:t>，甲方按照</w:t>
      </w:r>
      <w:r w:rsidRPr="00D53E54">
        <w:rPr>
          <w:rFonts w:ascii="仿宋" w:eastAsia="仿宋" w:hAnsi="仿宋"/>
          <w:b/>
          <w:i/>
          <w:color w:val="000000" w:themeColor="text1"/>
          <w:sz w:val="24"/>
          <w:u w:val="single"/>
        </w:rPr>
        <w:t>合同专用条款</w:t>
      </w:r>
      <w:r w:rsidRPr="00D53E54">
        <w:rPr>
          <w:rFonts w:ascii="仿宋" w:eastAsia="仿宋" w:hAnsi="仿宋"/>
          <w:color w:val="000000" w:themeColor="text1"/>
          <w:sz w:val="24"/>
        </w:rPr>
        <w:t>的约定进行定期验收</w:t>
      </w:r>
      <w:r w:rsidRPr="00D53E54">
        <w:rPr>
          <w:rFonts w:ascii="仿宋" w:eastAsia="仿宋" w:hAnsi="仿宋" w:hint="eastAsia"/>
          <w:color w:val="000000" w:themeColor="text1"/>
          <w:sz w:val="24"/>
        </w:rPr>
        <w:t>；</w:t>
      </w:r>
    </w:p>
    <w:p w14:paraId="6EE14476" w14:textId="77777777" w:rsidR="00D06D00" w:rsidRPr="00D53E54" w:rsidRDefault="00000000">
      <w:pPr>
        <w:tabs>
          <w:tab w:val="left" w:pos="360"/>
          <w:tab w:val="left" w:pos="540"/>
          <w:tab w:val="left" w:pos="1080"/>
        </w:tabs>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2.15.2 </w:t>
      </w:r>
      <w:r w:rsidRPr="00D53E54">
        <w:rPr>
          <w:rFonts w:ascii="仿宋" w:eastAsia="仿宋" w:hAnsi="仿宋"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30C507D" w14:textId="77777777" w:rsidR="00D06D00" w:rsidRPr="00D53E54" w:rsidRDefault="00000000">
      <w:pPr>
        <w:tabs>
          <w:tab w:val="left" w:pos="360"/>
          <w:tab w:val="left" w:pos="540"/>
          <w:tab w:val="left" w:pos="1080"/>
        </w:tabs>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2.15.3 </w:t>
      </w:r>
      <w:r w:rsidRPr="00D53E54">
        <w:rPr>
          <w:rFonts w:ascii="仿宋" w:eastAsia="仿宋" w:hAnsi="仿宋" w:hint="eastAsia"/>
          <w:color w:val="000000" w:themeColor="text1"/>
          <w:sz w:val="24"/>
        </w:rPr>
        <w:t>检验和验收标准、程序等具体内容以及前述</w:t>
      </w:r>
      <w:proofErr w:type="gramStart"/>
      <w:r w:rsidRPr="00D53E54">
        <w:rPr>
          <w:rFonts w:ascii="仿宋" w:eastAsia="仿宋" w:hAnsi="仿宋" w:hint="eastAsia"/>
          <w:color w:val="000000" w:themeColor="text1"/>
          <w:sz w:val="24"/>
        </w:rPr>
        <w:t>验收书</w:t>
      </w:r>
      <w:proofErr w:type="gramEnd"/>
      <w:r w:rsidRPr="00D53E54">
        <w:rPr>
          <w:rFonts w:ascii="仿宋" w:eastAsia="仿宋" w:hAnsi="仿宋" w:hint="eastAsia"/>
          <w:color w:val="000000" w:themeColor="text1"/>
          <w:sz w:val="24"/>
        </w:rPr>
        <w:t>的效力详见</w:t>
      </w:r>
      <w:r w:rsidRPr="00D53E54">
        <w:rPr>
          <w:rFonts w:ascii="仿宋" w:eastAsia="仿宋" w:hAnsi="仿宋"/>
          <w:b/>
          <w:i/>
          <w:color w:val="000000" w:themeColor="text1"/>
          <w:sz w:val="24"/>
          <w:u w:val="single"/>
        </w:rPr>
        <w:t>合同专用条款</w:t>
      </w:r>
      <w:r w:rsidRPr="00D53E54">
        <w:rPr>
          <w:rFonts w:ascii="仿宋" w:eastAsia="仿宋" w:hAnsi="仿宋" w:hint="eastAsia"/>
          <w:i/>
          <w:color w:val="000000" w:themeColor="text1"/>
          <w:sz w:val="24"/>
        </w:rPr>
        <w:t>。</w:t>
      </w:r>
    </w:p>
    <w:p w14:paraId="1A789B5C"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497" w:name="_Toc12666"/>
      <w:bookmarkStart w:id="498" w:name="_Toc25198"/>
      <w:bookmarkStart w:id="499" w:name="_Toc31892"/>
      <w:bookmarkStart w:id="500" w:name="_Toc9808"/>
      <w:bookmarkStart w:id="501" w:name="_Toc2308"/>
      <w:r w:rsidRPr="00D53E54">
        <w:rPr>
          <w:rFonts w:ascii="仿宋" w:eastAsia="仿宋" w:hAnsi="仿宋"/>
          <w:b/>
          <w:color w:val="000000" w:themeColor="text1"/>
          <w:sz w:val="24"/>
        </w:rPr>
        <w:t>2.16 通知和送达</w:t>
      </w:r>
      <w:bookmarkEnd w:id="497"/>
      <w:bookmarkEnd w:id="498"/>
      <w:bookmarkEnd w:id="499"/>
      <w:bookmarkEnd w:id="500"/>
      <w:bookmarkEnd w:id="501"/>
    </w:p>
    <w:p w14:paraId="1FECEAFF" w14:textId="77777777" w:rsidR="00D06D00" w:rsidRPr="00D53E54" w:rsidRDefault="00000000">
      <w:pPr>
        <w:spacing w:line="560" w:lineRule="exact"/>
        <w:ind w:firstLineChars="200" w:firstLine="480"/>
        <w:rPr>
          <w:rFonts w:ascii="仿宋" w:eastAsia="仿宋" w:hAnsi="仿宋"/>
          <w:color w:val="000000" w:themeColor="text1"/>
          <w:sz w:val="24"/>
        </w:rPr>
      </w:pPr>
      <w:bookmarkStart w:id="502" w:name="_Toc27674"/>
      <w:bookmarkStart w:id="503" w:name="_Toc18401"/>
      <w:r w:rsidRPr="00D53E54">
        <w:rPr>
          <w:rFonts w:ascii="仿宋" w:eastAsia="仿宋" w:hAnsi="仿宋"/>
          <w:color w:val="000000" w:themeColor="text1"/>
          <w:sz w:val="24"/>
        </w:rPr>
        <w:t>2.17.1</w:t>
      </w:r>
      <w:r w:rsidRPr="00D53E54">
        <w:rPr>
          <w:rFonts w:ascii="仿宋" w:eastAsia="仿宋" w:hAnsi="仿宋" w:hint="eastAsia"/>
          <w:color w:val="000000" w:themeColor="text1"/>
          <w:sz w:val="24"/>
        </w:rPr>
        <w:t>任何一方因履行合同而以合同第一部分尾部所列明的传真或电子邮件</w:t>
      </w:r>
      <w:r w:rsidRPr="00D53E54">
        <w:rPr>
          <w:rFonts w:ascii="仿宋" w:eastAsia="仿宋" w:hAnsi="仿宋"/>
          <w:color w:val="000000" w:themeColor="text1"/>
          <w:sz w:val="24"/>
        </w:rPr>
        <w:t xml:space="preserve"> </w:t>
      </w:r>
      <w:r w:rsidRPr="00D53E54">
        <w:rPr>
          <w:rFonts w:ascii="仿宋" w:eastAsia="仿宋" w:hAnsi="仿宋"/>
          <w:color w:val="000000" w:themeColor="text1"/>
          <w:sz w:val="24"/>
          <w:u w:val="single"/>
        </w:rPr>
        <w:t xml:space="preserve">       </w:t>
      </w:r>
      <w:r w:rsidRPr="00D53E54">
        <w:rPr>
          <w:rFonts w:ascii="仿宋" w:eastAsia="仿宋" w:hAnsi="仿宋" w:hint="eastAsia"/>
          <w:color w:val="000000" w:themeColor="text1"/>
          <w:sz w:val="24"/>
        </w:rPr>
        <w:t>发出的所有通知、文件、材料，均视为已向对方当事人送达；任何一方变更上述送达方式或者地址的，应于</w:t>
      </w:r>
      <w:r w:rsidRPr="00D53E54">
        <w:rPr>
          <w:rFonts w:ascii="仿宋" w:eastAsia="仿宋" w:hAnsi="仿宋"/>
          <w:color w:val="000000" w:themeColor="text1"/>
          <w:sz w:val="24"/>
          <w:u w:val="single"/>
        </w:rPr>
        <w:t>3</w:t>
      </w:r>
      <w:r w:rsidRPr="00D53E54">
        <w:rPr>
          <w:rFonts w:ascii="仿宋" w:eastAsia="仿宋" w:hAnsi="仿宋" w:hint="eastAsia"/>
          <w:color w:val="000000" w:themeColor="text1"/>
          <w:sz w:val="24"/>
        </w:rPr>
        <w:t>个工作日内书面通知对方当事人，在对方当事人收到有关变更通知之前，变更前的约定送达方式或者地址仍视为有效。</w:t>
      </w:r>
    </w:p>
    <w:p w14:paraId="5EFFF28E"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2.17.2以当面交付方式送达的，交付之时视为送达；以电子邮件方式送达的，发出电子邮件之时视为送达；以传真方式送达的，发出传真之时视为送达；以邮寄方式送达</w:t>
      </w:r>
      <w:r w:rsidRPr="00D53E54">
        <w:rPr>
          <w:rFonts w:ascii="仿宋" w:eastAsia="仿宋" w:hAnsi="仿宋" w:hint="eastAsia"/>
          <w:color w:val="000000" w:themeColor="text1"/>
          <w:sz w:val="24"/>
        </w:rPr>
        <w:t>的，邮件挂号寄出或者交邮之日之次日视为送达。</w:t>
      </w:r>
      <w:bookmarkEnd w:id="502"/>
      <w:bookmarkEnd w:id="503"/>
    </w:p>
    <w:p w14:paraId="1C091B16"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504" w:name="_Toc27644"/>
      <w:bookmarkStart w:id="505" w:name="_Toc28906"/>
      <w:bookmarkStart w:id="506" w:name="_Toc12254"/>
      <w:bookmarkStart w:id="507" w:name="_Toc5063"/>
      <w:bookmarkStart w:id="508" w:name="_Toc20808"/>
      <w:r w:rsidRPr="00D53E54">
        <w:rPr>
          <w:rFonts w:ascii="仿宋" w:eastAsia="仿宋" w:hAnsi="仿宋"/>
          <w:b/>
          <w:color w:val="000000" w:themeColor="text1"/>
          <w:sz w:val="24"/>
        </w:rPr>
        <w:t xml:space="preserve">2.17 </w:t>
      </w:r>
      <w:r w:rsidRPr="00D53E54">
        <w:rPr>
          <w:rFonts w:ascii="仿宋" w:eastAsia="仿宋" w:hAnsi="仿宋" w:hint="eastAsia"/>
          <w:b/>
          <w:color w:val="000000" w:themeColor="text1"/>
          <w:sz w:val="24"/>
        </w:rPr>
        <w:t>合同使用的文字和</w:t>
      </w:r>
      <w:r w:rsidRPr="00D53E54">
        <w:rPr>
          <w:rFonts w:ascii="仿宋" w:eastAsia="仿宋" w:hAnsi="仿宋"/>
          <w:b/>
          <w:color w:val="000000" w:themeColor="text1"/>
          <w:sz w:val="24"/>
        </w:rPr>
        <w:t>适用的法律</w:t>
      </w:r>
      <w:bookmarkEnd w:id="504"/>
      <w:bookmarkEnd w:id="505"/>
      <w:bookmarkEnd w:id="506"/>
      <w:bookmarkEnd w:id="507"/>
      <w:bookmarkEnd w:id="508"/>
    </w:p>
    <w:p w14:paraId="2460EB3E"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lastRenderedPageBreak/>
        <w:t>2.17.1 合同使用汉语书就</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变更和解释</w:t>
      </w:r>
      <w:r w:rsidRPr="00D53E54">
        <w:rPr>
          <w:rFonts w:ascii="仿宋" w:eastAsia="仿宋" w:hAnsi="仿宋" w:hint="eastAsia"/>
          <w:color w:val="000000" w:themeColor="text1"/>
          <w:sz w:val="24"/>
        </w:rPr>
        <w:t>；</w:t>
      </w:r>
    </w:p>
    <w:p w14:paraId="352D719B"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2.17.2 </w:t>
      </w:r>
      <w:r w:rsidRPr="00D53E54">
        <w:rPr>
          <w:rFonts w:ascii="仿宋" w:eastAsia="仿宋" w:hAnsi="仿宋" w:hint="eastAsia"/>
          <w:color w:val="000000" w:themeColor="text1"/>
          <w:sz w:val="24"/>
        </w:rPr>
        <w:t>合同适用</w:t>
      </w:r>
      <w:r w:rsidRPr="00D53E54">
        <w:rPr>
          <w:rFonts w:ascii="仿宋" w:eastAsia="仿宋" w:hAnsi="仿宋"/>
          <w:color w:val="000000" w:themeColor="text1"/>
          <w:sz w:val="24"/>
        </w:rPr>
        <w:t>中华人民共和国法律。</w:t>
      </w:r>
    </w:p>
    <w:p w14:paraId="2B6C171C" w14:textId="77777777" w:rsidR="00D06D00" w:rsidRPr="00D53E54" w:rsidRDefault="00000000">
      <w:pPr>
        <w:spacing w:line="560" w:lineRule="exact"/>
        <w:ind w:firstLineChars="200" w:firstLine="482"/>
        <w:outlineLvl w:val="0"/>
        <w:rPr>
          <w:rFonts w:ascii="仿宋" w:eastAsia="仿宋" w:hAnsi="仿宋"/>
          <w:b/>
          <w:color w:val="000000" w:themeColor="text1"/>
          <w:sz w:val="24"/>
        </w:rPr>
      </w:pPr>
      <w:bookmarkStart w:id="509" w:name="_Toc30096"/>
      <w:bookmarkStart w:id="510" w:name="_Toc1492"/>
      <w:bookmarkStart w:id="511" w:name="_Toc27403"/>
      <w:bookmarkStart w:id="512" w:name="_Toc22266"/>
      <w:bookmarkStart w:id="513" w:name="_Toc27127"/>
      <w:r w:rsidRPr="00D53E54">
        <w:rPr>
          <w:rFonts w:ascii="仿宋" w:eastAsia="仿宋" w:hAnsi="仿宋"/>
          <w:b/>
          <w:color w:val="000000" w:themeColor="text1"/>
          <w:sz w:val="24"/>
        </w:rPr>
        <w:t>2.18 履约保证金</w:t>
      </w:r>
      <w:bookmarkEnd w:id="509"/>
      <w:bookmarkEnd w:id="510"/>
      <w:bookmarkEnd w:id="511"/>
      <w:bookmarkEnd w:id="512"/>
      <w:bookmarkEnd w:id="513"/>
    </w:p>
    <w:p w14:paraId="6CBF51CE" w14:textId="77777777" w:rsidR="00D06D00" w:rsidRPr="00D53E54" w:rsidRDefault="00000000">
      <w:pPr>
        <w:pStyle w:val="text-tag"/>
        <w:spacing w:before="0" w:beforeAutospacing="0" w:after="0" w:afterAutospacing="0" w:line="360" w:lineRule="auto"/>
        <w:ind w:firstLine="420"/>
        <w:rPr>
          <w:rFonts w:ascii="仿宋" w:eastAsia="仿宋" w:hAnsi="仿宋"/>
          <w:color w:val="000000" w:themeColor="text1"/>
        </w:rPr>
      </w:pPr>
      <w:r w:rsidRPr="00D53E54">
        <w:rPr>
          <w:rFonts w:ascii="仿宋" w:eastAsia="仿宋" w:hAnsi="仿宋"/>
          <w:color w:val="000000" w:themeColor="text1"/>
        </w:rPr>
        <w:t xml:space="preserve">2.18.1 </w:t>
      </w:r>
      <w:r w:rsidRPr="00D53E54">
        <w:rPr>
          <w:rFonts w:ascii="仿宋" w:eastAsia="仿宋" w:hAnsi="仿宋" w:hint="eastAsia"/>
          <w:color w:val="000000" w:themeColor="text1"/>
        </w:rPr>
        <w:t>采购文件要求乙方提交履约保证金的，乙方应按</w:t>
      </w:r>
      <w:r w:rsidRPr="00D53E54">
        <w:rPr>
          <w:rFonts w:ascii="仿宋" w:eastAsia="仿宋" w:hAnsi="仿宋" w:hint="eastAsia"/>
          <w:b/>
          <w:i/>
          <w:color w:val="000000" w:themeColor="text1"/>
          <w:u w:val="single"/>
        </w:rPr>
        <w:t>合同专用条款</w:t>
      </w:r>
      <w:r w:rsidRPr="00D53E54">
        <w:rPr>
          <w:rFonts w:ascii="仿宋" w:eastAsia="仿宋" w:hAnsi="仿宋" w:hint="eastAsia"/>
          <w:color w:val="000000" w:themeColor="text1"/>
        </w:rPr>
        <w:t>约定的方式，以支票、汇票、本票或者金融机构、担保机构出具的保函等非现金形式，提交不超过合同金额</w:t>
      </w:r>
      <w:r w:rsidRPr="00D53E54">
        <w:rPr>
          <w:rFonts w:ascii="仿宋" w:eastAsia="仿宋" w:hAnsi="仿宋"/>
          <w:color w:val="000000" w:themeColor="text1"/>
        </w:rPr>
        <w:t>1%的履约保证金；鼓励和支持乙方以银行、保险公司出具的保函形式提供履约保证</w:t>
      </w:r>
      <w:r w:rsidRPr="00D53E54">
        <w:rPr>
          <w:rFonts w:ascii="仿宋" w:eastAsia="仿宋" w:hAnsi="仿宋" w:hint="eastAsia"/>
          <w:color w:val="000000" w:themeColor="text1"/>
        </w:rPr>
        <w:t>，乙方以银行、保险公司出具保函形式提交履约保证金的，甲方不得拒收。</w:t>
      </w:r>
    </w:p>
    <w:p w14:paraId="02B2345D"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2.18.2  </w:t>
      </w:r>
      <w:r w:rsidRPr="00D53E54">
        <w:rPr>
          <w:rFonts w:ascii="仿宋" w:eastAsia="仿宋" w:hAnsi="仿宋" w:hint="eastAsia"/>
          <w:color w:val="000000" w:themeColor="text1"/>
          <w:sz w:val="24"/>
        </w:rPr>
        <w:t>甲方在项目验收结束后及时退还履约保证金。</w:t>
      </w:r>
      <w:r w:rsidRPr="00D53E54">
        <w:rPr>
          <w:rFonts w:ascii="仿宋" w:eastAsia="仿宋" w:hAnsi="仿宋" w:cs="宋体" w:hint="eastAsia"/>
          <w:color w:val="000000" w:themeColor="text1"/>
          <w:sz w:val="24"/>
        </w:rPr>
        <w:t>甲方在项目通过验收之日起</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b/>
          <w:i/>
          <w:color w:val="000000" w:themeColor="text1"/>
          <w:sz w:val="24"/>
          <w:u w:val="single"/>
        </w:rPr>
        <w:t>合同专用条款</w:t>
      </w:r>
      <w:r w:rsidRPr="00D53E54">
        <w:rPr>
          <w:rFonts w:ascii="仿宋" w:eastAsia="仿宋" w:hAnsi="仿宋" w:cs="宋体" w:hint="eastAsia"/>
          <w:color w:val="000000" w:themeColor="text1"/>
          <w:sz w:val="24"/>
          <w:u w:val="single"/>
        </w:rPr>
        <w:t xml:space="preserve"> </w:t>
      </w:r>
      <w:proofErr w:type="gramStart"/>
      <w:r w:rsidRPr="00D53E54">
        <w:rPr>
          <w:rFonts w:ascii="仿宋" w:eastAsia="仿宋" w:hAnsi="仿宋" w:cs="宋体" w:hint="eastAsia"/>
          <w:color w:val="000000" w:themeColor="text1"/>
          <w:sz w:val="24"/>
        </w:rPr>
        <w:t>个</w:t>
      </w:r>
      <w:proofErr w:type="gramEnd"/>
      <w:r w:rsidRPr="00D53E54">
        <w:rPr>
          <w:rFonts w:ascii="仿宋" w:eastAsia="仿宋" w:hAnsi="仿宋" w:cs="宋体" w:hint="eastAsia"/>
          <w:color w:val="000000" w:themeColor="text1"/>
          <w:sz w:val="24"/>
        </w:rPr>
        <w:t>工作日内将履约保证金退还乙方，逾期退还的，</w:t>
      </w:r>
      <w:r w:rsidRPr="00D53E54">
        <w:rPr>
          <w:rFonts w:ascii="仿宋" w:eastAsia="仿宋" w:hAnsi="仿宋" w:hint="eastAsia"/>
          <w:color w:val="000000" w:themeColor="text1"/>
          <w:sz w:val="24"/>
        </w:rPr>
        <w:t>乙方可要求甲方支付违约金，违约金按每迟延退还一日的应退还而未退还金额的</w:t>
      </w:r>
      <w:r w:rsidRPr="00D53E54">
        <w:rPr>
          <w:rFonts w:ascii="仿宋" w:eastAsia="仿宋" w:hAnsi="仿宋"/>
          <w:color w:val="000000" w:themeColor="text1"/>
          <w:sz w:val="24"/>
          <w:u w:val="single"/>
        </w:rPr>
        <w:t xml:space="preserve"> 0.05 </w:t>
      </w:r>
      <w:r w:rsidRPr="00D53E54">
        <w:rPr>
          <w:rFonts w:ascii="仿宋" w:eastAsia="仿宋" w:hAnsi="仿宋"/>
          <w:color w:val="000000" w:themeColor="text1"/>
          <w:sz w:val="24"/>
        </w:rPr>
        <w:t>%计算，最高限额为本合同履约保证金的</w:t>
      </w:r>
      <w:r w:rsidRPr="00D53E54">
        <w:rPr>
          <w:rFonts w:ascii="仿宋" w:eastAsia="仿宋" w:hAnsi="仿宋"/>
          <w:color w:val="000000" w:themeColor="text1"/>
          <w:sz w:val="24"/>
          <w:u w:val="single"/>
        </w:rPr>
        <w:t xml:space="preserve"> 20 </w:t>
      </w:r>
      <w:r w:rsidRPr="00D53E54">
        <w:rPr>
          <w:rFonts w:ascii="仿宋" w:eastAsia="仿宋" w:hAnsi="仿宋"/>
          <w:color w:val="000000" w:themeColor="text1"/>
          <w:sz w:val="24"/>
        </w:rPr>
        <w:t xml:space="preserve">%； </w:t>
      </w:r>
    </w:p>
    <w:p w14:paraId="098F9640"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 xml:space="preserve">2.18.3 </w:t>
      </w:r>
      <w:r w:rsidRPr="00D53E54">
        <w:rPr>
          <w:rFonts w:ascii="仿宋" w:eastAsia="仿宋" w:hAnsi="仿宋" w:hint="eastAsia"/>
          <w:color w:val="000000" w:themeColor="text1"/>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83CD26" w14:textId="77777777" w:rsidR="00D06D00" w:rsidRPr="00D53E54" w:rsidRDefault="00000000">
      <w:pPr>
        <w:spacing w:line="560" w:lineRule="exact"/>
        <w:ind w:firstLineChars="200" w:firstLine="480"/>
        <w:rPr>
          <w:rFonts w:ascii="仿宋" w:eastAsia="仿宋" w:hAnsi="仿宋"/>
          <w:color w:val="000000" w:themeColor="text1"/>
        </w:rPr>
      </w:pPr>
      <w:r w:rsidRPr="00D53E54">
        <w:rPr>
          <w:rFonts w:ascii="仿宋" w:eastAsia="仿宋" w:hAnsi="仿宋"/>
          <w:color w:val="000000" w:themeColor="text1"/>
          <w:sz w:val="24"/>
        </w:rPr>
        <w:t>2.18.4</w:t>
      </w:r>
      <w:r w:rsidRPr="00D53E54">
        <w:rPr>
          <w:rFonts w:ascii="Calibri" w:eastAsia="仿宋" w:hAnsi="Calibri" w:cs="Calibri"/>
          <w:color w:val="000000" w:themeColor="text1"/>
          <w:sz w:val="24"/>
        </w:rPr>
        <w:t> </w:t>
      </w:r>
      <w:r w:rsidRPr="00D53E54">
        <w:rPr>
          <w:rFonts w:ascii="仿宋" w:eastAsia="仿宋" w:hAnsi="仿宋" w:hint="eastAsia"/>
          <w:color w:val="000000" w:themeColor="text1"/>
          <w:sz w:val="24"/>
        </w:rPr>
        <w:t>甲方</w:t>
      </w:r>
      <w:r w:rsidRPr="00D53E54">
        <w:rPr>
          <w:rFonts w:ascii="仿宋" w:eastAsia="仿宋" w:hAnsi="仿宋"/>
          <w:color w:val="000000" w:themeColor="text1"/>
          <w:sz w:val="24"/>
        </w:rPr>
        <w:t>在</w:t>
      </w:r>
      <w:r w:rsidRPr="00D53E54">
        <w:rPr>
          <w:rFonts w:ascii="仿宋" w:eastAsia="仿宋" w:hAnsi="仿宋" w:hint="eastAsia"/>
          <w:color w:val="000000" w:themeColor="text1"/>
          <w:sz w:val="24"/>
        </w:rPr>
        <w:t>乙方</w:t>
      </w:r>
      <w:r w:rsidRPr="00D53E54">
        <w:rPr>
          <w:rFonts w:ascii="仿宋" w:eastAsia="仿宋" w:hAnsi="仿宋"/>
          <w:color w:val="000000" w:themeColor="text1"/>
          <w:sz w:val="24"/>
        </w:rPr>
        <w:t>履行</w:t>
      </w:r>
      <w:proofErr w:type="gramStart"/>
      <w:r w:rsidRPr="00D53E54">
        <w:rPr>
          <w:rFonts w:ascii="仿宋" w:eastAsia="仿宋" w:hAnsi="仿宋"/>
          <w:color w:val="000000" w:themeColor="text1"/>
          <w:sz w:val="24"/>
        </w:rPr>
        <w:t>完合同</w:t>
      </w:r>
      <w:proofErr w:type="gramEnd"/>
      <w:r w:rsidRPr="00D53E54">
        <w:rPr>
          <w:rFonts w:ascii="仿宋" w:eastAsia="仿宋" w:hAnsi="仿宋"/>
          <w:color w:val="000000" w:themeColor="text1"/>
          <w:sz w:val="24"/>
        </w:rPr>
        <w:t>约定义务事项后及时退还，延迟退还的，应当按照合同约定和法律规定承担相应的赔偿责任。</w:t>
      </w:r>
    </w:p>
    <w:p w14:paraId="2F62089B" w14:textId="77777777" w:rsidR="00D06D00" w:rsidRPr="00D53E54" w:rsidRDefault="00000000">
      <w:pPr>
        <w:spacing w:line="560" w:lineRule="exact"/>
        <w:ind w:firstLineChars="200" w:firstLine="482"/>
        <w:rPr>
          <w:rFonts w:ascii="仿宋" w:eastAsia="仿宋" w:hAnsi="仿宋"/>
          <w:color w:val="000000" w:themeColor="text1"/>
          <w:sz w:val="24"/>
        </w:rPr>
      </w:pPr>
      <w:r w:rsidRPr="00D53E54">
        <w:rPr>
          <w:rFonts w:ascii="仿宋" w:eastAsia="仿宋" w:hAnsi="仿宋"/>
          <w:b/>
          <w:bCs/>
          <w:color w:val="000000" w:themeColor="text1"/>
          <w:sz w:val="24"/>
        </w:rPr>
        <w:t>2.19</w:t>
      </w:r>
      <w:r w:rsidRPr="00D53E54">
        <w:rPr>
          <w:rFonts w:ascii="仿宋" w:eastAsia="仿宋" w:hAnsi="仿宋"/>
          <w:color w:val="000000" w:themeColor="text1"/>
          <w:sz w:val="24"/>
        </w:rPr>
        <w:t>对于因甲方原因导致变更、中止或者终止政府采购合同的，甲方应当依照合同约定对供应商受到的损失予以赔偿或者补偿</w:t>
      </w:r>
      <w:r w:rsidRPr="00D53E54">
        <w:rPr>
          <w:rFonts w:ascii="仿宋" w:eastAsia="仿宋" w:hAnsi="仿宋" w:hint="eastAsia"/>
          <w:color w:val="000000" w:themeColor="text1"/>
          <w:sz w:val="24"/>
        </w:rPr>
        <w:t>。</w:t>
      </w:r>
    </w:p>
    <w:p w14:paraId="5EF0FCBF" w14:textId="77777777" w:rsidR="00D06D00" w:rsidRPr="00D53E54" w:rsidRDefault="00000000">
      <w:pPr>
        <w:spacing w:line="560" w:lineRule="exact"/>
        <w:ind w:firstLineChars="200" w:firstLine="482"/>
        <w:rPr>
          <w:rFonts w:ascii="仿宋" w:eastAsia="仿宋" w:hAnsi="仿宋"/>
          <w:b/>
          <w:color w:val="000000" w:themeColor="text1"/>
          <w:sz w:val="24"/>
        </w:rPr>
      </w:pPr>
      <w:r w:rsidRPr="00D53E54">
        <w:rPr>
          <w:rFonts w:ascii="仿宋" w:eastAsia="仿宋" w:hAnsi="仿宋"/>
          <w:b/>
          <w:color w:val="000000" w:themeColor="text1"/>
          <w:sz w:val="24"/>
        </w:rPr>
        <w:t>2.20合同份数</w:t>
      </w:r>
    </w:p>
    <w:p w14:paraId="5E1D0E71" w14:textId="77777777" w:rsidR="00D06D00" w:rsidRPr="00D53E54" w:rsidRDefault="00000000">
      <w:pPr>
        <w:spacing w:line="560" w:lineRule="exact"/>
        <w:ind w:firstLineChars="200" w:firstLine="480"/>
        <w:rPr>
          <w:rFonts w:ascii="仿宋" w:eastAsia="仿宋" w:hAnsi="仿宋"/>
          <w:color w:val="000000" w:themeColor="text1"/>
          <w:sz w:val="24"/>
        </w:rPr>
      </w:pPr>
      <w:r w:rsidRPr="00D53E54">
        <w:rPr>
          <w:rFonts w:ascii="仿宋" w:eastAsia="仿宋" w:hAnsi="仿宋"/>
          <w:color w:val="000000" w:themeColor="text1"/>
          <w:sz w:val="24"/>
        </w:rPr>
        <w:t>合同份数按</w:t>
      </w:r>
      <w:r w:rsidRPr="00D53E54">
        <w:rPr>
          <w:rFonts w:ascii="仿宋" w:eastAsia="仿宋" w:hAnsi="仿宋"/>
          <w:b/>
          <w:i/>
          <w:color w:val="000000" w:themeColor="text1"/>
          <w:sz w:val="24"/>
          <w:u w:val="single"/>
        </w:rPr>
        <w:t>合同专用条款</w:t>
      </w:r>
      <w:r w:rsidRPr="00D53E54">
        <w:rPr>
          <w:rFonts w:ascii="仿宋" w:eastAsia="仿宋" w:hAnsi="仿宋"/>
          <w:color w:val="000000" w:themeColor="text1"/>
          <w:sz w:val="24"/>
        </w:rPr>
        <w:t>规定</w:t>
      </w:r>
      <w:r w:rsidRPr="00D53E54">
        <w:rPr>
          <w:rFonts w:ascii="仿宋" w:eastAsia="仿宋" w:hAnsi="仿宋" w:hint="eastAsia"/>
          <w:color w:val="000000" w:themeColor="text1"/>
          <w:sz w:val="24"/>
        </w:rPr>
        <w:t>，</w:t>
      </w:r>
      <w:r w:rsidRPr="00D53E54">
        <w:rPr>
          <w:rFonts w:ascii="仿宋" w:eastAsia="仿宋" w:hAnsi="仿宋"/>
          <w:color w:val="000000" w:themeColor="text1"/>
          <w:sz w:val="24"/>
        </w:rPr>
        <w:t>每份均具有同等法律效力</w:t>
      </w:r>
      <w:r w:rsidRPr="00D53E54">
        <w:rPr>
          <w:rFonts w:ascii="仿宋" w:eastAsia="仿宋" w:hAnsi="仿宋" w:hint="eastAsia"/>
          <w:color w:val="000000" w:themeColor="text1"/>
          <w:sz w:val="24"/>
        </w:rPr>
        <w:t>。</w:t>
      </w:r>
    </w:p>
    <w:p w14:paraId="1BBFE3D6" w14:textId="77777777" w:rsidR="00D06D00" w:rsidRPr="00D53E54" w:rsidRDefault="00000000">
      <w:pPr>
        <w:spacing w:line="360" w:lineRule="auto"/>
        <w:jc w:val="center"/>
        <w:outlineLvl w:val="0"/>
        <w:rPr>
          <w:rFonts w:ascii="仿宋" w:eastAsia="仿宋" w:hAnsi="仿宋" w:cs="宋体"/>
          <w:b/>
          <w:color w:val="000000" w:themeColor="text1"/>
          <w:sz w:val="24"/>
        </w:rPr>
      </w:pPr>
      <w:r w:rsidRPr="00D53E54">
        <w:rPr>
          <w:rFonts w:ascii="仿宋" w:eastAsia="仿宋" w:hAnsi="仿宋" w:cs="宋体" w:hint="eastAsia"/>
          <w:color w:val="000000" w:themeColor="text1"/>
          <w:kern w:val="0"/>
        </w:rPr>
        <w:br w:type="page"/>
      </w:r>
      <w:bookmarkStart w:id="514" w:name="_Toc331685784"/>
      <w:r w:rsidRPr="00D53E54">
        <w:rPr>
          <w:rFonts w:ascii="仿宋" w:eastAsia="仿宋" w:hAnsi="仿宋" w:cs="宋体" w:hint="eastAsia"/>
          <w:b/>
          <w:color w:val="000000" w:themeColor="text1"/>
          <w:sz w:val="24"/>
        </w:rPr>
        <w:lastRenderedPageBreak/>
        <w:t xml:space="preserve"> </w:t>
      </w:r>
      <w:bookmarkEnd w:id="514"/>
      <w:r w:rsidRPr="00D53E54">
        <w:rPr>
          <w:rFonts w:ascii="仿宋" w:eastAsia="仿宋" w:hAnsi="仿宋" w:cs="宋体" w:hint="eastAsia"/>
          <w:b/>
          <w:color w:val="000000" w:themeColor="text1"/>
          <w:sz w:val="24"/>
        </w:rPr>
        <w:t>第三部分  合同专用条款</w:t>
      </w:r>
    </w:p>
    <w:p w14:paraId="2B9459F7" w14:textId="77777777" w:rsidR="00D06D00" w:rsidRPr="00D53E54" w:rsidRDefault="00000000">
      <w:pPr>
        <w:spacing w:line="560" w:lineRule="exact"/>
        <w:ind w:leftChars="-200" w:left="-420" w:rightChars="-200" w:right="-420" w:firstLineChars="200" w:firstLine="480"/>
        <w:rPr>
          <w:rFonts w:ascii="仿宋" w:eastAsia="仿宋" w:hAnsi="仿宋" w:cs="宋体"/>
          <w:color w:val="000000" w:themeColor="text1"/>
        </w:rPr>
      </w:pPr>
      <w:r w:rsidRPr="00D53E54">
        <w:rPr>
          <w:rFonts w:ascii="仿宋" w:eastAsia="仿宋" w:hAnsi="仿宋"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0"/>
        <w:gridCol w:w="8246"/>
      </w:tblGrid>
      <w:tr w:rsidR="00D53E54" w:rsidRPr="00D53E54" w14:paraId="5E9E8957" w14:textId="77777777" w:rsidTr="0086742D">
        <w:trPr>
          <w:trHeight w:val="391"/>
          <w:jc w:val="center"/>
        </w:trPr>
        <w:tc>
          <w:tcPr>
            <w:tcW w:w="482" w:type="pct"/>
            <w:vAlign w:val="center"/>
          </w:tcPr>
          <w:p w14:paraId="754C2EAC" w14:textId="77777777" w:rsidR="00D06D00" w:rsidRPr="00D53E54" w:rsidRDefault="00000000" w:rsidP="0086742D">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条款号</w:t>
            </w:r>
          </w:p>
        </w:tc>
        <w:tc>
          <w:tcPr>
            <w:tcW w:w="4518" w:type="pct"/>
            <w:vAlign w:val="center"/>
          </w:tcPr>
          <w:p w14:paraId="06A76371"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约定内容</w:t>
            </w:r>
          </w:p>
        </w:tc>
      </w:tr>
      <w:tr w:rsidR="00D53E54" w:rsidRPr="00D53E54" w14:paraId="4FF1D2EB" w14:textId="77777777" w:rsidTr="0086742D">
        <w:trPr>
          <w:trHeight w:val="391"/>
          <w:jc w:val="center"/>
        </w:trPr>
        <w:tc>
          <w:tcPr>
            <w:tcW w:w="482" w:type="pct"/>
            <w:vAlign w:val="center"/>
          </w:tcPr>
          <w:p w14:paraId="7DF7A98B" w14:textId="759ABCAE" w:rsidR="00234A35" w:rsidRPr="00D53E54" w:rsidRDefault="00234A35" w:rsidP="0086742D">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1</w:t>
            </w:r>
            <w:r w:rsidRPr="00D53E54">
              <w:rPr>
                <w:rFonts w:ascii="仿宋" w:eastAsia="仿宋" w:hAnsi="仿宋" w:cs="宋体"/>
                <w:b/>
                <w:color w:val="000000" w:themeColor="text1"/>
                <w:sz w:val="24"/>
              </w:rPr>
              <w:t>.2.2</w:t>
            </w:r>
          </w:p>
        </w:tc>
        <w:tc>
          <w:tcPr>
            <w:tcW w:w="4518" w:type="pct"/>
            <w:vAlign w:val="center"/>
          </w:tcPr>
          <w:p w14:paraId="4C454DF4" w14:textId="77777777" w:rsidR="00234A35" w:rsidRPr="00D53E54" w:rsidRDefault="00234A35" w:rsidP="00234A35">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1.九堡街道公共环境除四害服务项目区域范围位于杭州市东大门，钱塘江北岸，东邻</w:t>
            </w:r>
            <w:proofErr w:type="gramStart"/>
            <w:r w:rsidRPr="00D53E54">
              <w:rPr>
                <w:rFonts w:ascii="仿宋" w:eastAsia="仿宋" w:hAnsi="仿宋" w:cs="宋体" w:hint="eastAsia"/>
                <w:color w:val="000000" w:themeColor="text1"/>
                <w:sz w:val="24"/>
              </w:rPr>
              <w:t>钱塘区</w:t>
            </w:r>
            <w:proofErr w:type="gramEnd"/>
            <w:r w:rsidRPr="00D53E54">
              <w:rPr>
                <w:rFonts w:ascii="仿宋" w:eastAsia="仿宋" w:hAnsi="仿宋" w:cs="宋体" w:hint="eastAsia"/>
                <w:color w:val="000000" w:themeColor="text1"/>
                <w:sz w:val="24"/>
              </w:rPr>
              <w:t>下沙街道，西与彭埠街道、</w:t>
            </w:r>
            <w:proofErr w:type="gramStart"/>
            <w:r w:rsidRPr="00D53E54">
              <w:rPr>
                <w:rFonts w:ascii="仿宋" w:eastAsia="仿宋" w:hAnsi="仿宋" w:cs="宋体" w:hint="eastAsia"/>
                <w:color w:val="000000" w:themeColor="text1"/>
                <w:sz w:val="24"/>
              </w:rPr>
              <w:t>笕</w:t>
            </w:r>
            <w:proofErr w:type="gramEnd"/>
            <w:r w:rsidRPr="00D53E54">
              <w:rPr>
                <w:rFonts w:ascii="仿宋" w:eastAsia="仿宋" w:hAnsi="仿宋" w:cs="宋体" w:hint="eastAsia"/>
                <w:color w:val="000000" w:themeColor="text1"/>
                <w:sz w:val="24"/>
              </w:rPr>
              <w:t>桥街道相接，北界临平</w:t>
            </w:r>
            <w:proofErr w:type="gramStart"/>
            <w:r w:rsidRPr="00D53E54">
              <w:rPr>
                <w:rFonts w:ascii="仿宋" w:eastAsia="仿宋" w:hAnsi="仿宋" w:cs="宋体" w:hint="eastAsia"/>
                <w:color w:val="000000" w:themeColor="text1"/>
                <w:sz w:val="24"/>
              </w:rPr>
              <w:t>区乔司</w:t>
            </w:r>
            <w:proofErr w:type="gramEnd"/>
            <w:r w:rsidRPr="00D53E54">
              <w:rPr>
                <w:rFonts w:ascii="仿宋" w:eastAsia="仿宋" w:hAnsi="仿宋" w:cs="宋体" w:hint="eastAsia"/>
                <w:color w:val="000000" w:themeColor="text1"/>
                <w:sz w:val="24"/>
              </w:rPr>
              <w:t>街道。辖区面积18.3平方公里，辖区内各道路、各社区、大街小巷、下水道、公园绿地、游步道、闲置地、待建地等所有公共场所。所有社区、村(杨公、八堡、九堡、牛田、蚕桑、格</w:t>
            </w:r>
            <w:proofErr w:type="gramStart"/>
            <w:r w:rsidRPr="00D53E54">
              <w:rPr>
                <w:rFonts w:ascii="仿宋" w:eastAsia="仿宋" w:hAnsi="仿宋" w:cs="宋体" w:hint="eastAsia"/>
                <w:color w:val="000000" w:themeColor="text1"/>
                <w:sz w:val="24"/>
              </w:rPr>
              <w:t>畈</w:t>
            </w:r>
            <w:proofErr w:type="gramEnd"/>
            <w:r w:rsidRPr="00D53E54">
              <w:rPr>
                <w:rFonts w:ascii="仿宋" w:eastAsia="仿宋" w:hAnsi="仿宋" w:cs="宋体" w:hint="eastAsia"/>
                <w:color w:val="000000" w:themeColor="text1"/>
                <w:sz w:val="24"/>
              </w:rPr>
              <w:t>、三村、宣家埠、三卫、九塘、金海、新江花园、红苹果、兴安、金雅苑、景蓝、蓝桥、相江、丽江、江涛、魅力城、和华、九华)及附近的所有公共环境(包括社区范围内的楼房屋顶、楼道、遮雨档板、车库车棚、棚顶跳台、</w:t>
            </w:r>
            <w:proofErr w:type="gramStart"/>
            <w:r w:rsidRPr="00D53E54">
              <w:rPr>
                <w:rFonts w:ascii="仿宋" w:eastAsia="仿宋" w:hAnsi="仿宋" w:cs="宋体" w:hint="eastAsia"/>
                <w:color w:val="000000" w:themeColor="text1"/>
                <w:sz w:val="24"/>
              </w:rPr>
              <w:t>窨</w:t>
            </w:r>
            <w:proofErr w:type="gramEnd"/>
            <w:r w:rsidRPr="00D53E54">
              <w:rPr>
                <w:rFonts w:ascii="仿宋" w:eastAsia="仿宋" w:hAnsi="仿宋" w:cs="宋体" w:hint="eastAsia"/>
                <w:color w:val="000000" w:themeColor="text1"/>
                <w:sz w:val="24"/>
              </w:rPr>
              <w:t>缸窨井、绿地花坛、街道或社区管理的公园、绿地、垃圾箱房、所有辖区内的公厕等公用部位环境，辖区内的溪流、池塘及景观水池等各类水体、大型蓄水池、电缆沟等)灭鼠和</w:t>
            </w:r>
            <w:proofErr w:type="gramStart"/>
            <w:r w:rsidRPr="00D53E54">
              <w:rPr>
                <w:rFonts w:ascii="仿宋" w:eastAsia="仿宋" w:hAnsi="仿宋" w:cs="宋体" w:hint="eastAsia"/>
                <w:color w:val="000000" w:themeColor="text1"/>
                <w:sz w:val="24"/>
              </w:rPr>
              <w:t>蚊、</w:t>
            </w:r>
            <w:proofErr w:type="gramEnd"/>
            <w:r w:rsidRPr="00D53E54">
              <w:rPr>
                <w:rFonts w:ascii="仿宋" w:eastAsia="仿宋" w:hAnsi="仿宋" w:cs="宋体" w:hint="eastAsia"/>
                <w:color w:val="000000" w:themeColor="text1"/>
                <w:sz w:val="24"/>
              </w:rPr>
              <w:t>蝇、蟑螂的孳生消杀控制。根据消杀时节，每周实施一次全域全覆盖集中消杀；同时对特定时间节点(5-9月)、特定场所、四害集中爆发社区等时段和区域进行加密（2-3倍，必要时每日集中消杀）消杀。街道指定区域内“八小”行业(</w:t>
            </w:r>
            <w:proofErr w:type="gramStart"/>
            <w:r w:rsidRPr="00D53E54">
              <w:rPr>
                <w:rFonts w:ascii="仿宋" w:eastAsia="仿宋" w:hAnsi="仿宋" w:cs="宋体" w:hint="eastAsia"/>
                <w:color w:val="000000" w:themeColor="text1"/>
                <w:sz w:val="24"/>
              </w:rPr>
              <w:t>九堡二区</w:t>
            </w:r>
            <w:proofErr w:type="gramEnd"/>
            <w:r w:rsidRPr="00D53E54">
              <w:rPr>
                <w:rFonts w:ascii="仿宋" w:eastAsia="仿宋" w:hAnsi="仿宋" w:cs="宋体" w:hint="eastAsia"/>
                <w:color w:val="000000" w:themeColor="text1"/>
                <w:sz w:val="24"/>
              </w:rPr>
              <w:t>)、餐饮一条街(杭乔路)的除“四害”控制工作、技防设施设备投入和维护工作。</w:t>
            </w:r>
          </w:p>
          <w:p w14:paraId="19CC7577" w14:textId="77777777" w:rsidR="00234A35" w:rsidRPr="00D53E54" w:rsidRDefault="00234A35" w:rsidP="00234A35">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2.公共环境除四害所需药物及投放、喷洒及环境处理；社区除四害技防设施(防蚊闸、毒鼠屋、捕蝇笼等）的设置、清理与维护，所有社区孳生地毒饵站建设不少于400个，灭蝇</w:t>
            </w:r>
            <w:proofErr w:type="gramStart"/>
            <w:r w:rsidRPr="00D53E54">
              <w:rPr>
                <w:rFonts w:ascii="仿宋" w:eastAsia="仿宋" w:hAnsi="仿宋" w:cs="宋体" w:hint="eastAsia"/>
                <w:color w:val="000000" w:themeColor="text1"/>
                <w:sz w:val="24"/>
              </w:rPr>
              <w:t>笼</w:t>
            </w:r>
            <w:proofErr w:type="gramEnd"/>
            <w:r w:rsidRPr="00D53E54">
              <w:rPr>
                <w:rFonts w:ascii="仿宋" w:eastAsia="仿宋" w:hAnsi="仿宋" w:cs="宋体" w:hint="eastAsia"/>
                <w:color w:val="000000" w:themeColor="text1"/>
                <w:sz w:val="24"/>
              </w:rPr>
              <w:t>400个，防蚊</w:t>
            </w:r>
            <w:proofErr w:type="gramStart"/>
            <w:r w:rsidRPr="00D53E54">
              <w:rPr>
                <w:rFonts w:ascii="仿宋" w:eastAsia="仿宋" w:hAnsi="仿宋" w:cs="宋体" w:hint="eastAsia"/>
                <w:color w:val="000000" w:themeColor="text1"/>
                <w:sz w:val="24"/>
              </w:rPr>
              <w:t>闸</w:t>
            </w:r>
            <w:proofErr w:type="gramEnd"/>
            <w:r w:rsidRPr="00D53E54">
              <w:rPr>
                <w:rFonts w:ascii="仿宋" w:eastAsia="仿宋" w:hAnsi="仿宋" w:cs="宋体" w:hint="eastAsia"/>
                <w:color w:val="000000" w:themeColor="text1"/>
                <w:sz w:val="24"/>
              </w:rPr>
              <w:t>根据实际建设。</w:t>
            </w:r>
          </w:p>
          <w:p w14:paraId="53C31851" w14:textId="77777777" w:rsidR="00234A35" w:rsidRPr="00D53E54" w:rsidRDefault="00234A35" w:rsidP="00234A35">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3.突发应急事件环境消杀(如:登革热疫情发生时,必须无偿为所在社区及附近提供所有消杀服务)；市、区、街道、社区爱卫办组织的其它除四害活动（包括要求承担的公益性服务）。</w:t>
            </w:r>
          </w:p>
          <w:p w14:paraId="7E88BD34" w14:textId="77777777" w:rsidR="00234A35" w:rsidRPr="00D53E54" w:rsidRDefault="00234A35" w:rsidP="00234A35">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4.协助街道、社区开展社区除四害宣传工作，向居民普及科学除害防病知识。</w:t>
            </w:r>
          </w:p>
          <w:p w14:paraId="5ECF75AA" w14:textId="77777777" w:rsidR="00234A35" w:rsidRPr="00D53E54" w:rsidRDefault="00234A35" w:rsidP="00234A35">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5.向所服务社区低保户等困难家庭户无偿提供家庭用灭</w:t>
            </w:r>
            <w:proofErr w:type="gramStart"/>
            <w:r w:rsidRPr="00D53E54">
              <w:rPr>
                <w:rFonts w:ascii="仿宋" w:eastAsia="仿宋" w:hAnsi="仿宋" w:cs="宋体" w:hint="eastAsia"/>
                <w:color w:val="000000" w:themeColor="text1"/>
                <w:sz w:val="24"/>
              </w:rPr>
              <w:t>蟑</w:t>
            </w:r>
            <w:proofErr w:type="gramEnd"/>
            <w:r w:rsidRPr="00D53E54">
              <w:rPr>
                <w:rFonts w:ascii="仿宋" w:eastAsia="仿宋" w:hAnsi="仿宋" w:cs="宋体" w:hint="eastAsia"/>
                <w:color w:val="000000" w:themeColor="text1"/>
                <w:sz w:val="24"/>
              </w:rPr>
              <w:t>、灭鼠药等除“四害”药品及技术指导，向所服务社区居民家庭无偿提供除四害技术指导。</w:t>
            </w:r>
          </w:p>
          <w:p w14:paraId="57E1EBAC" w14:textId="77777777" w:rsidR="00234A35" w:rsidRPr="00D53E54" w:rsidRDefault="00234A35" w:rsidP="00234A35">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6.PCO公司的消</w:t>
            </w:r>
            <w:proofErr w:type="gramStart"/>
            <w:r w:rsidRPr="00D53E54">
              <w:rPr>
                <w:rFonts w:ascii="仿宋" w:eastAsia="仿宋" w:hAnsi="仿宋" w:cs="宋体" w:hint="eastAsia"/>
                <w:color w:val="000000" w:themeColor="text1"/>
                <w:sz w:val="24"/>
              </w:rPr>
              <w:t>杀相关</w:t>
            </w:r>
            <w:proofErr w:type="gramEnd"/>
            <w:r w:rsidRPr="00D53E54">
              <w:rPr>
                <w:rFonts w:ascii="仿宋" w:eastAsia="仿宋" w:hAnsi="仿宋" w:cs="宋体" w:hint="eastAsia"/>
                <w:color w:val="000000" w:themeColor="text1"/>
                <w:sz w:val="24"/>
              </w:rPr>
              <w:t>责任人应每月第一个工作日到街道、社区报到，向街道、社区分管人员汇报当月工作计划，并服从街道及社区分配的具体工作任务。</w:t>
            </w:r>
          </w:p>
          <w:p w14:paraId="111B1B6D" w14:textId="77777777" w:rsidR="00234A35" w:rsidRPr="00D53E54" w:rsidRDefault="00234A35" w:rsidP="00234A35">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7、在每个社区进行病媒生物防制信息公示中标单位和消杀人员信息、联系</w:t>
            </w:r>
            <w:r w:rsidRPr="00D53E54">
              <w:rPr>
                <w:rFonts w:ascii="仿宋" w:eastAsia="仿宋" w:hAnsi="仿宋" w:cs="宋体" w:hint="eastAsia"/>
                <w:color w:val="000000" w:themeColor="text1"/>
                <w:sz w:val="24"/>
              </w:rPr>
              <w:lastRenderedPageBreak/>
              <w:t>电话。</w:t>
            </w:r>
          </w:p>
          <w:p w14:paraId="57F7D453" w14:textId="77777777" w:rsidR="00234A35" w:rsidRPr="00D53E54" w:rsidRDefault="00234A35" w:rsidP="00234A35">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8、</w:t>
            </w:r>
            <w:proofErr w:type="gramStart"/>
            <w:r w:rsidRPr="00D53E54">
              <w:rPr>
                <w:rFonts w:ascii="仿宋" w:eastAsia="仿宋" w:hAnsi="仿宋" w:cs="宋体" w:hint="eastAsia"/>
                <w:color w:val="000000" w:themeColor="text1"/>
                <w:sz w:val="24"/>
              </w:rPr>
              <w:t>相关台账资料</w:t>
            </w:r>
            <w:proofErr w:type="gramEnd"/>
            <w:r w:rsidRPr="00D53E54">
              <w:rPr>
                <w:rFonts w:ascii="仿宋" w:eastAsia="仿宋" w:hAnsi="仿宋" w:cs="宋体" w:hint="eastAsia"/>
                <w:color w:val="000000" w:themeColor="text1"/>
                <w:sz w:val="24"/>
              </w:rPr>
              <w:t>按街道、社区两级爱卫办要求整理，次月10日前报街道、社区爱卫办。</w:t>
            </w:r>
          </w:p>
          <w:p w14:paraId="5999690A" w14:textId="77777777" w:rsidR="00234A35" w:rsidRPr="00D53E54" w:rsidRDefault="00234A35" w:rsidP="00234A35">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9、市、区、街道检查第一时间到现场。</w:t>
            </w:r>
          </w:p>
          <w:p w14:paraId="6D5F8C42" w14:textId="77777777" w:rsidR="00234A35" w:rsidRPr="00D53E54" w:rsidRDefault="00234A35" w:rsidP="00234A35">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10、市、区、街道三级的考核合格率达90%（含）以上。</w:t>
            </w:r>
          </w:p>
          <w:p w14:paraId="0594A1D6" w14:textId="77777777" w:rsidR="00234A35" w:rsidRPr="00D53E54" w:rsidRDefault="00234A35" w:rsidP="00234A35">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11.做好服务区域“四害”密度监测工作、消杀工作计划和小结，并每月向街道及社区提交月密度监测报表、工作计划和小结以及消杀作业服务情况。</w:t>
            </w:r>
          </w:p>
          <w:p w14:paraId="32114AE9" w14:textId="77777777" w:rsidR="00234A35" w:rsidRPr="00D53E54" w:rsidRDefault="00234A35" w:rsidP="00234A35">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12.做好杭州市病媒生物密度控制水平C级以上等级省级评估考核工作、国家卫生城市复评病媒生物预防控制等相关考核迎检工作。</w:t>
            </w:r>
          </w:p>
          <w:p w14:paraId="5C73A103" w14:textId="77777777" w:rsidR="00234A35" w:rsidRPr="00D53E54" w:rsidRDefault="00234A35" w:rsidP="00234A35">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13.服务范围内的八小行业四害密度和侵害状况每季度实施一次监测，每月3-4次集中消杀和整治1次。</w:t>
            </w:r>
          </w:p>
          <w:p w14:paraId="5AF4DE28" w14:textId="77777777" w:rsidR="00234A35" w:rsidRPr="00D53E54" w:rsidRDefault="00234A35" w:rsidP="00234A35">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14</w:t>
            </w:r>
            <w:r w:rsidRPr="00D53E54">
              <w:rPr>
                <w:rFonts w:ascii="仿宋" w:eastAsia="仿宋" w:hAnsi="仿宋" w:cs="宋体"/>
                <w:color w:val="000000" w:themeColor="text1"/>
                <w:sz w:val="24"/>
              </w:rPr>
              <w:t>.</w:t>
            </w:r>
            <w:r w:rsidRPr="00D53E54">
              <w:rPr>
                <w:rFonts w:ascii="仿宋" w:eastAsia="仿宋" w:hAnsi="仿宋" w:cs="宋体" w:hint="eastAsia"/>
                <w:color w:val="000000" w:themeColor="text1"/>
                <w:sz w:val="24"/>
              </w:rPr>
              <w:t>技防设施设备投入和维护工作。</w:t>
            </w:r>
          </w:p>
          <w:p w14:paraId="7EFB9E36" w14:textId="77777777" w:rsidR="00234A35" w:rsidRPr="00D53E54" w:rsidRDefault="00234A35" w:rsidP="00234A35">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w:t>
            </w:r>
            <w:r w:rsidRPr="00D53E54">
              <w:rPr>
                <w:rFonts w:ascii="仿宋" w:eastAsia="仿宋" w:hAnsi="仿宋" w:cs="宋体"/>
                <w:color w:val="000000" w:themeColor="text1"/>
                <w:sz w:val="24"/>
              </w:rPr>
              <w:t>1</w:t>
            </w:r>
            <w:r w:rsidRPr="00D53E54">
              <w:rPr>
                <w:rFonts w:ascii="仿宋" w:eastAsia="仿宋" w:hAnsi="仿宋" w:cs="宋体" w:hint="eastAsia"/>
                <w:color w:val="000000" w:themeColor="text1"/>
                <w:sz w:val="24"/>
              </w:rPr>
              <w:t>）社区村孳生地毒饵站建设不少于400个，灭蝇</w:t>
            </w:r>
            <w:proofErr w:type="gramStart"/>
            <w:r w:rsidRPr="00D53E54">
              <w:rPr>
                <w:rFonts w:ascii="仿宋" w:eastAsia="仿宋" w:hAnsi="仿宋" w:cs="宋体" w:hint="eastAsia"/>
                <w:color w:val="000000" w:themeColor="text1"/>
                <w:sz w:val="24"/>
              </w:rPr>
              <w:t>笼</w:t>
            </w:r>
            <w:proofErr w:type="gramEnd"/>
            <w:r w:rsidRPr="00D53E54">
              <w:rPr>
                <w:rFonts w:ascii="仿宋" w:eastAsia="仿宋" w:hAnsi="仿宋" w:cs="宋体" w:hint="eastAsia"/>
                <w:color w:val="000000" w:themeColor="text1"/>
                <w:sz w:val="24"/>
              </w:rPr>
              <w:t>400个，防蚊</w:t>
            </w:r>
            <w:proofErr w:type="gramStart"/>
            <w:r w:rsidRPr="00D53E54">
              <w:rPr>
                <w:rFonts w:ascii="仿宋" w:eastAsia="仿宋" w:hAnsi="仿宋" w:cs="宋体" w:hint="eastAsia"/>
                <w:color w:val="000000" w:themeColor="text1"/>
                <w:sz w:val="24"/>
              </w:rPr>
              <w:t>闸</w:t>
            </w:r>
            <w:proofErr w:type="gramEnd"/>
            <w:r w:rsidRPr="00D53E54">
              <w:rPr>
                <w:rFonts w:ascii="仿宋" w:eastAsia="仿宋" w:hAnsi="仿宋" w:cs="宋体" w:hint="eastAsia"/>
                <w:color w:val="000000" w:themeColor="text1"/>
                <w:sz w:val="24"/>
              </w:rPr>
              <w:t>根据实际建设，费用由中标单位承担。</w:t>
            </w:r>
          </w:p>
          <w:p w14:paraId="15F17D39" w14:textId="77777777" w:rsidR="00234A35" w:rsidRPr="00D53E54" w:rsidRDefault="00234A35" w:rsidP="00234A35">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（2）服务</w:t>
            </w:r>
            <w:proofErr w:type="gramStart"/>
            <w:r w:rsidRPr="00D53E54">
              <w:rPr>
                <w:rFonts w:ascii="仿宋" w:eastAsia="仿宋" w:hAnsi="仿宋" w:cs="宋体" w:hint="eastAsia"/>
                <w:color w:val="000000" w:themeColor="text1"/>
                <w:sz w:val="24"/>
              </w:rPr>
              <w:t>期内技防</w:t>
            </w:r>
            <w:proofErr w:type="gramEnd"/>
            <w:r w:rsidRPr="00D53E54">
              <w:rPr>
                <w:rFonts w:ascii="仿宋" w:eastAsia="仿宋" w:hAnsi="仿宋" w:cs="宋体" w:hint="eastAsia"/>
                <w:color w:val="000000" w:themeColor="text1"/>
                <w:sz w:val="24"/>
              </w:rPr>
              <w:t>设施设备的投入、安装及维护工作均由本次中标单位负责。</w:t>
            </w:r>
          </w:p>
          <w:p w14:paraId="21302B17" w14:textId="61D1F180" w:rsidR="00234A35" w:rsidRPr="00D53E54" w:rsidRDefault="00234A35" w:rsidP="00234A35">
            <w:pPr>
              <w:spacing w:line="400" w:lineRule="exact"/>
              <w:ind w:firstLine="480"/>
              <w:rPr>
                <w:rFonts w:ascii="仿宋" w:eastAsia="仿宋" w:hAnsi="仿宋"/>
                <w:bCs/>
                <w:color w:val="000000" w:themeColor="text1"/>
                <w:sz w:val="24"/>
              </w:rPr>
            </w:pPr>
            <w:r w:rsidRPr="00D53E54">
              <w:rPr>
                <w:rFonts w:ascii="仿宋" w:eastAsia="仿宋" w:hAnsi="仿宋" w:cs="宋体" w:hint="eastAsia"/>
                <w:color w:val="000000" w:themeColor="text1"/>
                <w:sz w:val="24"/>
              </w:rPr>
              <w:t>（3）对已投入使用的毒饵站、灭蝇笼、灭蚊灯、毒鼠屋等做好日常维护。</w:t>
            </w:r>
          </w:p>
        </w:tc>
      </w:tr>
      <w:tr w:rsidR="00D53E54" w:rsidRPr="00D53E54" w14:paraId="22AD5894" w14:textId="77777777" w:rsidTr="0086742D">
        <w:trPr>
          <w:trHeight w:val="391"/>
          <w:jc w:val="center"/>
        </w:trPr>
        <w:tc>
          <w:tcPr>
            <w:tcW w:w="482" w:type="pct"/>
            <w:vAlign w:val="center"/>
          </w:tcPr>
          <w:p w14:paraId="7BA90908" w14:textId="44169C0D" w:rsidR="002F17C4" w:rsidRPr="00D53E54" w:rsidRDefault="002F17C4" w:rsidP="0086742D">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lastRenderedPageBreak/>
              <w:t>1</w:t>
            </w:r>
            <w:r w:rsidRPr="00D53E54">
              <w:rPr>
                <w:rFonts w:ascii="仿宋" w:eastAsia="仿宋" w:hAnsi="仿宋" w:cs="宋体"/>
                <w:b/>
                <w:color w:val="000000" w:themeColor="text1"/>
                <w:sz w:val="24"/>
              </w:rPr>
              <w:t>.2.3</w:t>
            </w:r>
          </w:p>
        </w:tc>
        <w:tc>
          <w:tcPr>
            <w:tcW w:w="4518" w:type="pct"/>
            <w:vAlign w:val="center"/>
          </w:tcPr>
          <w:p w14:paraId="326D7065" w14:textId="77777777" w:rsidR="002F17C4" w:rsidRPr="00D53E54" w:rsidRDefault="002F17C4" w:rsidP="002F17C4">
            <w:pPr>
              <w:spacing w:line="400" w:lineRule="exact"/>
              <w:ind w:firstLine="480"/>
              <w:rPr>
                <w:rFonts w:ascii="仿宋" w:eastAsia="仿宋" w:hAnsi="仿宋" w:cs="宋体"/>
                <w:color w:val="000000" w:themeColor="text1"/>
                <w:sz w:val="24"/>
              </w:rPr>
            </w:pPr>
            <w:r w:rsidRPr="00D53E54">
              <w:rPr>
                <w:rFonts w:ascii="仿宋" w:eastAsia="仿宋" w:hAnsi="仿宋" w:cs="宋体" w:hint="eastAsia"/>
                <w:b/>
                <w:bCs/>
                <w:color w:val="000000" w:themeColor="text1"/>
                <w:sz w:val="24"/>
              </w:rPr>
              <w:t>1、技术标准：</w:t>
            </w:r>
            <w:r w:rsidRPr="00D53E54">
              <w:rPr>
                <w:rFonts w:ascii="仿宋" w:eastAsia="仿宋" w:hAnsi="仿宋" w:cs="宋体" w:hint="eastAsia"/>
                <w:color w:val="000000" w:themeColor="text1"/>
                <w:sz w:val="24"/>
              </w:rPr>
              <w:t>公共外环境鼠、蚊、蝇、蟑螂等病媒生物得到有效控制，“四害”密度均达到国家病媒生物密度控制标准（GB/T 27770-2011鼠类、GB/T 27771-2011蚊虫、GB/T 27772-2011蝇类、GB/T 27773-2011蜚蠊）C级以上水平要求。</w:t>
            </w:r>
          </w:p>
          <w:p w14:paraId="2B7DAC15" w14:textId="77777777" w:rsidR="002F17C4" w:rsidRPr="00D53E54" w:rsidRDefault="002F17C4" w:rsidP="002F17C4">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根据杭州多年鼠类监测结果，确定杭州鼠类重点防</w:t>
            </w:r>
            <w:proofErr w:type="gramStart"/>
            <w:r w:rsidRPr="00D53E54">
              <w:rPr>
                <w:rFonts w:ascii="仿宋" w:eastAsia="仿宋" w:hAnsi="仿宋" w:cs="宋体" w:hint="eastAsia"/>
                <w:color w:val="000000" w:themeColor="text1"/>
                <w:sz w:val="24"/>
              </w:rPr>
              <w:t>制对象</w:t>
            </w:r>
            <w:proofErr w:type="gramEnd"/>
            <w:r w:rsidRPr="00D53E54">
              <w:rPr>
                <w:rFonts w:ascii="仿宋" w:eastAsia="仿宋" w:hAnsi="仿宋" w:cs="宋体" w:hint="eastAsia"/>
                <w:color w:val="000000" w:themeColor="text1"/>
                <w:sz w:val="24"/>
              </w:rPr>
              <w:t>为褐家鼠、小家鼠等，控制标准：</w:t>
            </w:r>
          </w:p>
          <w:p w14:paraId="0F3F6FDB" w14:textId="77777777" w:rsidR="002F17C4" w:rsidRPr="00D53E54" w:rsidRDefault="002F17C4" w:rsidP="002F17C4">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（1）城镇</w:t>
            </w:r>
          </w:p>
          <w:p w14:paraId="0FB2F050" w14:textId="77777777" w:rsidR="002F17C4" w:rsidRPr="00D53E54" w:rsidRDefault="002F17C4" w:rsidP="002F17C4">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①防鼠设施分为以下等级：A级：防鼠设施合格率大于或等于97%；B级：防鼠设施合格率大于或等于95%；C级：防鼠设施合格率大于或等于93%。</w:t>
            </w:r>
          </w:p>
          <w:p w14:paraId="5EB9F90A" w14:textId="77777777" w:rsidR="002F17C4" w:rsidRPr="00D53E54" w:rsidRDefault="002F17C4" w:rsidP="002F17C4">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②</w:t>
            </w:r>
            <w:proofErr w:type="gramStart"/>
            <w:r w:rsidRPr="00D53E54">
              <w:rPr>
                <w:rFonts w:ascii="仿宋" w:eastAsia="仿宋" w:hAnsi="仿宋" w:cs="宋体" w:hint="eastAsia"/>
                <w:color w:val="000000" w:themeColor="text1"/>
                <w:sz w:val="24"/>
              </w:rPr>
              <w:t>室内鼠</w:t>
            </w:r>
            <w:proofErr w:type="gramEnd"/>
            <w:r w:rsidRPr="00D53E54">
              <w:rPr>
                <w:rFonts w:ascii="仿宋" w:eastAsia="仿宋" w:hAnsi="仿宋" w:cs="宋体" w:hint="eastAsia"/>
                <w:color w:val="000000" w:themeColor="text1"/>
                <w:sz w:val="24"/>
              </w:rPr>
              <w:t>密度控制水平为以下等级：A级：鼠迹阳性率小于或等于1%；B级：鼠迹阳性率小于或等于3%；C级：鼠迹阳性率小于或等于5%。</w:t>
            </w:r>
          </w:p>
          <w:p w14:paraId="1F93D584" w14:textId="77777777" w:rsidR="002F17C4" w:rsidRPr="00D53E54" w:rsidRDefault="002F17C4" w:rsidP="002F17C4">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③外环境鼠密度控制水平分为以下等级：A级：路径指数小于或等于1；B级：路径指数小于或等于3；C级：路径指数小于或等于5。</w:t>
            </w:r>
          </w:p>
          <w:p w14:paraId="0572FD7A" w14:textId="77777777" w:rsidR="002F17C4" w:rsidRPr="00D53E54" w:rsidRDefault="002F17C4" w:rsidP="002F17C4">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（2）单位</w:t>
            </w:r>
          </w:p>
          <w:p w14:paraId="2772E09A" w14:textId="77777777" w:rsidR="002F17C4" w:rsidRPr="00D53E54" w:rsidRDefault="002F17C4" w:rsidP="002F17C4">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①防鼠设施分为以下等级：A级：房间数30间以下的单位防鼠设施完全合格，30间以上的单位防鼠设施不合格房间数不超过1间；B级：房间数20间以下的单位防鼠设施完全合格，20间以上的单位防鼠设施不合格房间数不超过1</w:t>
            </w:r>
            <w:r w:rsidRPr="00D53E54">
              <w:rPr>
                <w:rFonts w:ascii="仿宋" w:eastAsia="仿宋" w:hAnsi="仿宋" w:cs="宋体" w:hint="eastAsia"/>
                <w:color w:val="000000" w:themeColor="text1"/>
                <w:sz w:val="24"/>
              </w:rPr>
              <w:lastRenderedPageBreak/>
              <w:t>间；C级：房间数10间以下的单位防鼠设施完全合格，10间以上的单位防鼠设施不合格房间数不超过1间。</w:t>
            </w:r>
          </w:p>
          <w:p w14:paraId="7D1F3F05" w14:textId="77777777" w:rsidR="002F17C4" w:rsidRPr="00D53E54" w:rsidRDefault="002F17C4" w:rsidP="002F17C4">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②</w:t>
            </w:r>
            <w:proofErr w:type="gramStart"/>
            <w:r w:rsidRPr="00D53E54">
              <w:rPr>
                <w:rFonts w:ascii="仿宋" w:eastAsia="仿宋" w:hAnsi="仿宋" w:cs="宋体" w:hint="eastAsia"/>
                <w:color w:val="000000" w:themeColor="text1"/>
                <w:sz w:val="24"/>
              </w:rPr>
              <w:t>室内鼠</w:t>
            </w:r>
            <w:proofErr w:type="gramEnd"/>
            <w:r w:rsidRPr="00D53E54">
              <w:rPr>
                <w:rFonts w:ascii="仿宋" w:eastAsia="仿宋" w:hAnsi="仿宋" w:cs="宋体" w:hint="eastAsia"/>
                <w:color w:val="000000" w:themeColor="text1"/>
                <w:sz w:val="24"/>
              </w:rPr>
              <w:t>密度控制水平分为以下等级：A级：房间数60间以下的单位阳性房间数为0，60间以上的单位阳性房间数不超过1间；B级：房间数30间以下的单位阳性房间数为0，30间以上的单位阳性房间数不超过1间；C级：房间数20间以下的单位阳性房间数为0，20间以上的单位阳性房间数不超过1间；</w:t>
            </w:r>
          </w:p>
          <w:p w14:paraId="32C1A32B" w14:textId="77777777" w:rsidR="002F17C4" w:rsidRPr="00D53E54" w:rsidRDefault="002F17C4" w:rsidP="002F17C4">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③外环境鼠密度：不得有鼠洞、死鼠、活</w:t>
            </w:r>
            <w:proofErr w:type="gramStart"/>
            <w:r w:rsidRPr="00D53E54">
              <w:rPr>
                <w:rFonts w:ascii="仿宋" w:eastAsia="仿宋" w:hAnsi="仿宋" w:cs="宋体" w:hint="eastAsia"/>
                <w:color w:val="000000" w:themeColor="text1"/>
                <w:sz w:val="24"/>
              </w:rPr>
              <w:t>鼠等鼠迹</w:t>
            </w:r>
            <w:proofErr w:type="gramEnd"/>
            <w:r w:rsidRPr="00D53E54">
              <w:rPr>
                <w:rFonts w:ascii="仿宋" w:eastAsia="仿宋" w:hAnsi="仿宋" w:cs="宋体" w:hint="eastAsia"/>
                <w:color w:val="000000" w:themeColor="text1"/>
                <w:sz w:val="24"/>
              </w:rPr>
              <w:t>。</w:t>
            </w:r>
          </w:p>
          <w:p w14:paraId="499D884E" w14:textId="77777777" w:rsidR="002F17C4" w:rsidRPr="00D53E54" w:rsidRDefault="002F17C4" w:rsidP="002F17C4">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常用药物</w:t>
            </w:r>
          </w:p>
          <w:p w14:paraId="3B82F074" w14:textId="77777777" w:rsidR="002F17C4" w:rsidRPr="00D53E54" w:rsidRDefault="002F17C4" w:rsidP="002F17C4">
            <w:pPr>
              <w:spacing w:line="400" w:lineRule="exact"/>
              <w:ind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实际使用卫生杀虫剂时应根据产品说明书进行，在杀虫剂的选择上应根据当地蚊虫的抗药性监测情况指导用药，并选择安全性高的杀虫剂灭蚊，下表为常用高效低毒的卫生杀虫剂，供化学防制中参考。</w:t>
            </w:r>
          </w:p>
          <w:tbl>
            <w:tblPr>
              <w:tblpPr w:leftFromText="180" w:rightFromText="180" w:vertAnchor="text" w:horzAnchor="margin" w:tblpY="495"/>
              <w:tblOverlap w:val="never"/>
              <w:tblW w:w="9285" w:type="dxa"/>
              <w:tblLayout w:type="fixed"/>
              <w:tblLook w:val="04A0" w:firstRow="1" w:lastRow="0" w:firstColumn="1" w:lastColumn="0" w:noHBand="0" w:noVBand="1"/>
            </w:tblPr>
            <w:tblGrid>
              <w:gridCol w:w="1485"/>
              <w:gridCol w:w="1350"/>
              <w:gridCol w:w="1395"/>
              <w:gridCol w:w="1275"/>
              <w:gridCol w:w="2710"/>
              <w:gridCol w:w="1070"/>
            </w:tblGrid>
            <w:tr w:rsidR="00D53E54" w:rsidRPr="00D53E54" w14:paraId="318164DE" w14:textId="77777777" w:rsidTr="0086742D">
              <w:trPr>
                <w:trHeight w:val="401"/>
              </w:trPr>
              <w:tc>
                <w:tcPr>
                  <w:tcW w:w="1485" w:type="dxa"/>
                  <w:tcBorders>
                    <w:top w:val="single" w:sz="8" w:space="0" w:color="auto"/>
                    <w:left w:val="single" w:sz="8" w:space="0" w:color="auto"/>
                    <w:bottom w:val="single" w:sz="8" w:space="0" w:color="auto"/>
                    <w:right w:val="single" w:sz="8" w:space="0" w:color="auto"/>
                  </w:tcBorders>
                  <w:vAlign w:val="center"/>
                </w:tcPr>
                <w:p w14:paraId="294F5CFF" w14:textId="77777777" w:rsidR="002F17C4" w:rsidRPr="00D53E54" w:rsidRDefault="002F17C4" w:rsidP="002F17C4">
                  <w:pPr>
                    <w:snapToGrid w:val="0"/>
                    <w:jc w:val="center"/>
                    <w:rPr>
                      <w:rFonts w:ascii="仿宋" w:eastAsia="仿宋" w:hAnsi="仿宋"/>
                      <w:b/>
                      <w:bCs/>
                      <w:color w:val="000000" w:themeColor="text1"/>
                      <w:szCs w:val="21"/>
                    </w:rPr>
                  </w:pPr>
                  <w:r w:rsidRPr="00D53E54">
                    <w:rPr>
                      <w:rFonts w:ascii="仿宋" w:eastAsia="仿宋" w:hAnsi="仿宋" w:hint="eastAsia"/>
                      <w:b/>
                      <w:bCs/>
                      <w:color w:val="000000" w:themeColor="text1"/>
                      <w:szCs w:val="21"/>
                    </w:rPr>
                    <w:t>有效成分</w:t>
                  </w:r>
                </w:p>
              </w:tc>
              <w:tc>
                <w:tcPr>
                  <w:tcW w:w="1350" w:type="dxa"/>
                  <w:tcBorders>
                    <w:top w:val="single" w:sz="8" w:space="0" w:color="auto"/>
                    <w:left w:val="nil"/>
                    <w:bottom w:val="single" w:sz="8" w:space="0" w:color="auto"/>
                    <w:right w:val="single" w:sz="8" w:space="0" w:color="auto"/>
                  </w:tcBorders>
                  <w:vAlign w:val="center"/>
                </w:tcPr>
                <w:p w14:paraId="64AF67B8" w14:textId="77777777" w:rsidR="002F17C4" w:rsidRPr="00D53E54" w:rsidRDefault="002F17C4" w:rsidP="002F17C4">
                  <w:pPr>
                    <w:snapToGrid w:val="0"/>
                    <w:jc w:val="center"/>
                    <w:rPr>
                      <w:rFonts w:ascii="仿宋" w:eastAsia="仿宋" w:hAnsi="仿宋"/>
                      <w:b/>
                      <w:bCs/>
                      <w:color w:val="000000" w:themeColor="text1"/>
                      <w:szCs w:val="21"/>
                    </w:rPr>
                  </w:pPr>
                  <w:r w:rsidRPr="00D53E54">
                    <w:rPr>
                      <w:rFonts w:ascii="仿宋" w:eastAsia="仿宋" w:hAnsi="仿宋" w:hint="eastAsia"/>
                      <w:b/>
                      <w:bCs/>
                      <w:color w:val="000000" w:themeColor="text1"/>
                      <w:szCs w:val="21"/>
                    </w:rPr>
                    <w:t>类型</w:t>
                  </w:r>
                </w:p>
              </w:tc>
              <w:tc>
                <w:tcPr>
                  <w:tcW w:w="1395" w:type="dxa"/>
                  <w:tcBorders>
                    <w:top w:val="single" w:sz="8" w:space="0" w:color="auto"/>
                    <w:left w:val="nil"/>
                    <w:bottom w:val="single" w:sz="8" w:space="0" w:color="auto"/>
                    <w:right w:val="single" w:sz="8" w:space="0" w:color="auto"/>
                  </w:tcBorders>
                  <w:vAlign w:val="center"/>
                </w:tcPr>
                <w:p w14:paraId="382AE9D1" w14:textId="77777777" w:rsidR="002F17C4" w:rsidRPr="00D53E54" w:rsidRDefault="002F17C4" w:rsidP="002F17C4">
                  <w:pPr>
                    <w:snapToGrid w:val="0"/>
                    <w:jc w:val="center"/>
                    <w:rPr>
                      <w:rFonts w:ascii="仿宋" w:eastAsia="仿宋" w:hAnsi="仿宋"/>
                      <w:b/>
                      <w:bCs/>
                      <w:color w:val="000000" w:themeColor="text1"/>
                      <w:szCs w:val="21"/>
                    </w:rPr>
                  </w:pPr>
                  <w:r w:rsidRPr="00D53E54">
                    <w:rPr>
                      <w:rFonts w:ascii="仿宋" w:eastAsia="仿宋" w:hAnsi="仿宋" w:hint="eastAsia"/>
                      <w:b/>
                      <w:bCs/>
                      <w:color w:val="000000" w:themeColor="text1"/>
                      <w:szCs w:val="21"/>
                    </w:rPr>
                    <w:t>剂型</w:t>
                  </w:r>
                </w:p>
              </w:tc>
              <w:tc>
                <w:tcPr>
                  <w:tcW w:w="1275" w:type="dxa"/>
                  <w:tcBorders>
                    <w:top w:val="single" w:sz="8" w:space="0" w:color="auto"/>
                    <w:left w:val="nil"/>
                    <w:bottom w:val="single" w:sz="8" w:space="0" w:color="auto"/>
                    <w:right w:val="single" w:sz="8" w:space="0" w:color="auto"/>
                  </w:tcBorders>
                  <w:vAlign w:val="center"/>
                </w:tcPr>
                <w:p w14:paraId="6158C6F3" w14:textId="77777777" w:rsidR="002F17C4" w:rsidRPr="00D53E54" w:rsidRDefault="002F17C4" w:rsidP="002F17C4">
                  <w:pPr>
                    <w:snapToGrid w:val="0"/>
                    <w:jc w:val="center"/>
                    <w:rPr>
                      <w:rFonts w:ascii="仿宋" w:eastAsia="仿宋" w:hAnsi="仿宋"/>
                      <w:b/>
                      <w:bCs/>
                      <w:color w:val="000000" w:themeColor="text1"/>
                      <w:szCs w:val="21"/>
                    </w:rPr>
                  </w:pPr>
                  <w:r w:rsidRPr="00D53E54">
                    <w:rPr>
                      <w:rFonts w:ascii="仿宋" w:eastAsia="仿宋" w:hAnsi="仿宋" w:hint="eastAsia"/>
                      <w:b/>
                      <w:bCs/>
                      <w:color w:val="000000" w:themeColor="text1"/>
                      <w:szCs w:val="21"/>
                    </w:rPr>
                    <w:t>使用方法</w:t>
                  </w:r>
                </w:p>
              </w:tc>
              <w:tc>
                <w:tcPr>
                  <w:tcW w:w="2710" w:type="dxa"/>
                  <w:tcBorders>
                    <w:top w:val="single" w:sz="8" w:space="0" w:color="auto"/>
                    <w:left w:val="nil"/>
                    <w:bottom w:val="single" w:sz="8" w:space="0" w:color="auto"/>
                    <w:right w:val="single" w:sz="8" w:space="0" w:color="auto"/>
                  </w:tcBorders>
                  <w:vAlign w:val="center"/>
                </w:tcPr>
                <w:p w14:paraId="25D531D2" w14:textId="77777777" w:rsidR="002F17C4" w:rsidRPr="00D53E54" w:rsidRDefault="002F17C4" w:rsidP="002F17C4">
                  <w:pPr>
                    <w:snapToGrid w:val="0"/>
                    <w:jc w:val="center"/>
                    <w:rPr>
                      <w:rFonts w:ascii="仿宋" w:eastAsia="仿宋" w:hAnsi="仿宋"/>
                      <w:b/>
                      <w:bCs/>
                      <w:color w:val="000000" w:themeColor="text1"/>
                      <w:szCs w:val="21"/>
                    </w:rPr>
                  </w:pPr>
                  <w:r w:rsidRPr="00D53E54">
                    <w:rPr>
                      <w:rFonts w:ascii="仿宋" w:eastAsia="仿宋" w:hAnsi="仿宋" w:hint="eastAsia"/>
                      <w:b/>
                      <w:bCs/>
                      <w:color w:val="000000" w:themeColor="text1"/>
                      <w:szCs w:val="21"/>
                    </w:rPr>
                    <w:t>用量</w:t>
                  </w:r>
                </w:p>
              </w:tc>
              <w:tc>
                <w:tcPr>
                  <w:tcW w:w="1070" w:type="dxa"/>
                  <w:tcBorders>
                    <w:top w:val="single" w:sz="8" w:space="0" w:color="auto"/>
                    <w:left w:val="nil"/>
                    <w:bottom w:val="single" w:sz="8" w:space="0" w:color="auto"/>
                    <w:right w:val="single" w:sz="8" w:space="0" w:color="auto"/>
                  </w:tcBorders>
                  <w:vAlign w:val="center"/>
                </w:tcPr>
                <w:p w14:paraId="7EE4FB16" w14:textId="77777777" w:rsidR="002F17C4" w:rsidRPr="00D53E54" w:rsidRDefault="002F17C4" w:rsidP="002F17C4">
                  <w:pPr>
                    <w:snapToGrid w:val="0"/>
                    <w:jc w:val="center"/>
                    <w:rPr>
                      <w:rFonts w:ascii="仿宋" w:eastAsia="仿宋" w:hAnsi="仿宋"/>
                      <w:b/>
                      <w:bCs/>
                      <w:color w:val="000000" w:themeColor="text1"/>
                      <w:szCs w:val="21"/>
                    </w:rPr>
                  </w:pPr>
                  <w:r w:rsidRPr="00D53E54">
                    <w:rPr>
                      <w:rFonts w:ascii="仿宋" w:eastAsia="仿宋" w:hAnsi="仿宋" w:hint="eastAsia"/>
                      <w:b/>
                      <w:bCs/>
                      <w:color w:val="000000" w:themeColor="text1"/>
                      <w:szCs w:val="21"/>
                    </w:rPr>
                    <w:t>用途</w:t>
                  </w:r>
                </w:p>
              </w:tc>
            </w:tr>
            <w:tr w:rsidR="00D53E54" w:rsidRPr="00D53E54" w14:paraId="70F5FF81" w14:textId="77777777" w:rsidTr="0086742D">
              <w:trPr>
                <w:trHeight w:val="647"/>
              </w:trPr>
              <w:tc>
                <w:tcPr>
                  <w:tcW w:w="1485" w:type="dxa"/>
                  <w:tcBorders>
                    <w:top w:val="nil"/>
                    <w:left w:val="single" w:sz="8" w:space="0" w:color="auto"/>
                    <w:bottom w:val="single" w:sz="8" w:space="0" w:color="auto"/>
                    <w:right w:val="single" w:sz="8" w:space="0" w:color="auto"/>
                  </w:tcBorders>
                  <w:vAlign w:val="center"/>
                </w:tcPr>
                <w:p w14:paraId="4C076573"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双硫磷</w:t>
                  </w:r>
                </w:p>
              </w:tc>
              <w:tc>
                <w:tcPr>
                  <w:tcW w:w="1350" w:type="dxa"/>
                  <w:tcBorders>
                    <w:top w:val="nil"/>
                    <w:left w:val="nil"/>
                    <w:bottom w:val="single" w:sz="8" w:space="0" w:color="auto"/>
                    <w:right w:val="single" w:sz="8" w:space="0" w:color="auto"/>
                  </w:tcBorders>
                  <w:vAlign w:val="center"/>
                </w:tcPr>
                <w:p w14:paraId="52CBCD95"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有机磷</w:t>
                  </w:r>
                </w:p>
              </w:tc>
              <w:tc>
                <w:tcPr>
                  <w:tcW w:w="1395" w:type="dxa"/>
                  <w:tcBorders>
                    <w:top w:val="nil"/>
                    <w:left w:val="nil"/>
                    <w:bottom w:val="single" w:sz="8" w:space="0" w:color="auto"/>
                    <w:right w:val="single" w:sz="8" w:space="0" w:color="auto"/>
                  </w:tcBorders>
                  <w:vAlign w:val="center"/>
                </w:tcPr>
                <w:p w14:paraId="6F9AC10A"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颗粒剂</w:t>
                  </w:r>
                </w:p>
              </w:tc>
              <w:tc>
                <w:tcPr>
                  <w:tcW w:w="1275" w:type="dxa"/>
                  <w:tcBorders>
                    <w:top w:val="nil"/>
                    <w:left w:val="nil"/>
                    <w:bottom w:val="single" w:sz="8" w:space="0" w:color="auto"/>
                    <w:right w:val="single" w:sz="8" w:space="0" w:color="auto"/>
                  </w:tcBorders>
                  <w:vAlign w:val="center"/>
                </w:tcPr>
                <w:p w14:paraId="1EEC9CC3"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2-3周1次投入水中</w:t>
                  </w:r>
                </w:p>
              </w:tc>
              <w:tc>
                <w:tcPr>
                  <w:tcW w:w="2710" w:type="dxa"/>
                  <w:tcBorders>
                    <w:top w:val="nil"/>
                    <w:left w:val="nil"/>
                    <w:bottom w:val="single" w:sz="8" w:space="0" w:color="auto"/>
                    <w:right w:val="single" w:sz="8" w:space="0" w:color="auto"/>
                  </w:tcBorders>
                  <w:vAlign w:val="center"/>
                </w:tcPr>
                <w:p w14:paraId="7646AFB1"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1%颗粒剂，0.5-lg/m</w:t>
                  </w:r>
                  <w:r w:rsidRPr="00D53E54">
                    <w:rPr>
                      <w:rFonts w:ascii="仿宋" w:eastAsia="仿宋" w:hAnsi="仿宋" w:hint="eastAsia"/>
                      <w:color w:val="000000" w:themeColor="text1"/>
                      <w:szCs w:val="21"/>
                      <w:vertAlign w:val="superscript"/>
                    </w:rPr>
                    <w:t>2</w:t>
                  </w:r>
                </w:p>
              </w:tc>
              <w:tc>
                <w:tcPr>
                  <w:tcW w:w="1070" w:type="dxa"/>
                  <w:tcBorders>
                    <w:top w:val="nil"/>
                    <w:left w:val="nil"/>
                    <w:bottom w:val="single" w:sz="8" w:space="0" w:color="auto"/>
                    <w:right w:val="single" w:sz="8" w:space="0" w:color="auto"/>
                  </w:tcBorders>
                  <w:vAlign w:val="center"/>
                </w:tcPr>
                <w:p w14:paraId="10CF04C0" w14:textId="77777777" w:rsidR="002F17C4" w:rsidRPr="00D53E54" w:rsidRDefault="002F17C4" w:rsidP="002F17C4">
                  <w:pPr>
                    <w:snapToGrid w:val="0"/>
                    <w:jc w:val="center"/>
                    <w:rPr>
                      <w:rFonts w:ascii="仿宋" w:eastAsia="仿宋" w:hAnsi="仿宋"/>
                      <w:color w:val="000000" w:themeColor="text1"/>
                      <w:szCs w:val="21"/>
                    </w:rPr>
                  </w:pPr>
                  <w:proofErr w:type="gramStart"/>
                  <w:r w:rsidRPr="00D53E54">
                    <w:rPr>
                      <w:rFonts w:ascii="仿宋" w:eastAsia="仿宋" w:hAnsi="仿宋" w:hint="eastAsia"/>
                      <w:color w:val="000000" w:themeColor="text1"/>
                      <w:szCs w:val="21"/>
                    </w:rPr>
                    <w:t>杀幼剂</w:t>
                  </w:r>
                  <w:proofErr w:type="gramEnd"/>
                </w:p>
              </w:tc>
            </w:tr>
            <w:tr w:rsidR="00D53E54" w:rsidRPr="00D53E54" w14:paraId="050EE038" w14:textId="77777777" w:rsidTr="0086742D">
              <w:trPr>
                <w:trHeight w:val="564"/>
              </w:trPr>
              <w:tc>
                <w:tcPr>
                  <w:tcW w:w="1485" w:type="dxa"/>
                  <w:tcBorders>
                    <w:top w:val="nil"/>
                    <w:left w:val="single" w:sz="8" w:space="0" w:color="auto"/>
                    <w:bottom w:val="single" w:sz="8" w:space="0" w:color="auto"/>
                    <w:right w:val="single" w:sz="8" w:space="0" w:color="auto"/>
                  </w:tcBorders>
                  <w:vAlign w:val="center"/>
                </w:tcPr>
                <w:p w14:paraId="2857FC30"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倍硫磷</w:t>
                  </w:r>
                </w:p>
              </w:tc>
              <w:tc>
                <w:tcPr>
                  <w:tcW w:w="1350" w:type="dxa"/>
                  <w:tcBorders>
                    <w:top w:val="nil"/>
                    <w:left w:val="nil"/>
                    <w:bottom w:val="single" w:sz="8" w:space="0" w:color="auto"/>
                    <w:right w:val="single" w:sz="8" w:space="0" w:color="auto"/>
                  </w:tcBorders>
                  <w:vAlign w:val="center"/>
                </w:tcPr>
                <w:p w14:paraId="52728EE2"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有机磷</w:t>
                  </w:r>
                </w:p>
              </w:tc>
              <w:tc>
                <w:tcPr>
                  <w:tcW w:w="1395" w:type="dxa"/>
                  <w:tcBorders>
                    <w:top w:val="nil"/>
                    <w:left w:val="nil"/>
                    <w:bottom w:val="single" w:sz="8" w:space="0" w:color="auto"/>
                    <w:right w:val="single" w:sz="8" w:space="0" w:color="auto"/>
                  </w:tcBorders>
                  <w:vAlign w:val="center"/>
                </w:tcPr>
                <w:p w14:paraId="0FE05EF4"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颗粒剂</w:t>
                  </w:r>
                </w:p>
              </w:tc>
              <w:tc>
                <w:tcPr>
                  <w:tcW w:w="1275" w:type="dxa"/>
                  <w:tcBorders>
                    <w:top w:val="nil"/>
                    <w:left w:val="nil"/>
                    <w:bottom w:val="single" w:sz="8" w:space="0" w:color="auto"/>
                    <w:right w:val="single" w:sz="8" w:space="0" w:color="auto"/>
                  </w:tcBorders>
                  <w:vAlign w:val="center"/>
                </w:tcPr>
                <w:p w14:paraId="2DA76ADE"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2-3周1次投入水中</w:t>
                  </w:r>
                </w:p>
              </w:tc>
              <w:tc>
                <w:tcPr>
                  <w:tcW w:w="2710" w:type="dxa"/>
                  <w:tcBorders>
                    <w:top w:val="nil"/>
                    <w:left w:val="nil"/>
                    <w:bottom w:val="single" w:sz="8" w:space="0" w:color="auto"/>
                    <w:right w:val="single" w:sz="8" w:space="0" w:color="auto"/>
                  </w:tcBorders>
                  <w:vAlign w:val="center"/>
                </w:tcPr>
                <w:p w14:paraId="0ABB9148" w14:textId="77777777" w:rsidR="002F17C4" w:rsidRPr="00D53E54" w:rsidRDefault="002F17C4" w:rsidP="002F17C4">
                  <w:pPr>
                    <w:snapToGrid w:val="0"/>
                    <w:rPr>
                      <w:rFonts w:ascii="仿宋" w:eastAsia="仿宋" w:hAnsi="仿宋"/>
                      <w:color w:val="000000" w:themeColor="text1"/>
                      <w:szCs w:val="21"/>
                    </w:rPr>
                  </w:pPr>
                  <w:r w:rsidRPr="00D53E54">
                    <w:rPr>
                      <w:rFonts w:ascii="仿宋" w:eastAsia="仿宋" w:hAnsi="仿宋" w:hint="eastAsia"/>
                      <w:color w:val="000000" w:themeColor="text1"/>
                      <w:szCs w:val="21"/>
                    </w:rPr>
                    <w:t xml:space="preserve">  5%颗粒剂，10-20g/m</w:t>
                  </w:r>
                  <w:r w:rsidRPr="00D53E54">
                    <w:rPr>
                      <w:rFonts w:ascii="仿宋" w:eastAsia="仿宋" w:hAnsi="仿宋" w:hint="eastAsia"/>
                      <w:color w:val="000000" w:themeColor="text1"/>
                      <w:szCs w:val="21"/>
                      <w:vertAlign w:val="superscript"/>
                    </w:rPr>
                    <w:t>2</w:t>
                  </w:r>
                </w:p>
              </w:tc>
              <w:tc>
                <w:tcPr>
                  <w:tcW w:w="1070" w:type="dxa"/>
                  <w:tcBorders>
                    <w:top w:val="nil"/>
                    <w:left w:val="nil"/>
                    <w:bottom w:val="single" w:sz="8" w:space="0" w:color="auto"/>
                    <w:right w:val="single" w:sz="8" w:space="0" w:color="auto"/>
                  </w:tcBorders>
                  <w:vAlign w:val="center"/>
                </w:tcPr>
                <w:p w14:paraId="58C12755" w14:textId="77777777" w:rsidR="002F17C4" w:rsidRPr="00D53E54" w:rsidRDefault="002F17C4" w:rsidP="002F17C4">
                  <w:pPr>
                    <w:snapToGrid w:val="0"/>
                    <w:jc w:val="center"/>
                    <w:rPr>
                      <w:rFonts w:ascii="仿宋" w:eastAsia="仿宋" w:hAnsi="仿宋"/>
                      <w:color w:val="000000" w:themeColor="text1"/>
                      <w:szCs w:val="21"/>
                    </w:rPr>
                  </w:pPr>
                  <w:proofErr w:type="gramStart"/>
                  <w:r w:rsidRPr="00D53E54">
                    <w:rPr>
                      <w:rFonts w:ascii="仿宋" w:eastAsia="仿宋" w:hAnsi="仿宋" w:hint="eastAsia"/>
                      <w:color w:val="000000" w:themeColor="text1"/>
                      <w:szCs w:val="21"/>
                    </w:rPr>
                    <w:t>杀幼剂</w:t>
                  </w:r>
                  <w:proofErr w:type="gramEnd"/>
                </w:p>
              </w:tc>
            </w:tr>
            <w:tr w:rsidR="00D53E54" w:rsidRPr="00D53E54" w14:paraId="586698FC" w14:textId="77777777" w:rsidTr="0086742D">
              <w:trPr>
                <w:trHeight w:val="587"/>
              </w:trPr>
              <w:tc>
                <w:tcPr>
                  <w:tcW w:w="1485" w:type="dxa"/>
                  <w:tcBorders>
                    <w:top w:val="nil"/>
                    <w:left w:val="single" w:sz="8" w:space="0" w:color="auto"/>
                    <w:bottom w:val="single" w:sz="8" w:space="0" w:color="auto"/>
                    <w:right w:val="single" w:sz="8" w:space="0" w:color="auto"/>
                  </w:tcBorders>
                  <w:vAlign w:val="center"/>
                </w:tcPr>
                <w:p w14:paraId="26BC6CE2"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苏云金杆菌</w:t>
                  </w:r>
                </w:p>
              </w:tc>
              <w:tc>
                <w:tcPr>
                  <w:tcW w:w="1350" w:type="dxa"/>
                  <w:tcBorders>
                    <w:top w:val="nil"/>
                    <w:left w:val="nil"/>
                    <w:bottom w:val="single" w:sz="8" w:space="0" w:color="auto"/>
                    <w:right w:val="single" w:sz="8" w:space="0" w:color="auto"/>
                  </w:tcBorders>
                  <w:vAlign w:val="center"/>
                </w:tcPr>
                <w:p w14:paraId="25A9D7D8"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生物农药</w:t>
                  </w:r>
                </w:p>
              </w:tc>
              <w:tc>
                <w:tcPr>
                  <w:tcW w:w="1395" w:type="dxa"/>
                  <w:tcBorders>
                    <w:top w:val="nil"/>
                    <w:left w:val="nil"/>
                    <w:bottom w:val="single" w:sz="8" w:space="0" w:color="auto"/>
                    <w:right w:val="single" w:sz="8" w:space="0" w:color="auto"/>
                  </w:tcBorders>
                  <w:vAlign w:val="center"/>
                </w:tcPr>
                <w:p w14:paraId="7FCA46B7"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悬浮剂</w:t>
                  </w:r>
                </w:p>
              </w:tc>
              <w:tc>
                <w:tcPr>
                  <w:tcW w:w="1275" w:type="dxa"/>
                  <w:tcBorders>
                    <w:top w:val="nil"/>
                    <w:left w:val="nil"/>
                    <w:bottom w:val="single" w:sz="8" w:space="0" w:color="auto"/>
                    <w:right w:val="single" w:sz="8" w:space="0" w:color="auto"/>
                  </w:tcBorders>
                  <w:vAlign w:val="center"/>
                </w:tcPr>
                <w:p w14:paraId="0E07E51A"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喷洒</w:t>
                  </w:r>
                </w:p>
              </w:tc>
              <w:tc>
                <w:tcPr>
                  <w:tcW w:w="2710" w:type="dxa"/>
                  <w:tcBorders>
                    <w:top w:val="nil"/>
                    <w:left w:val="nil"/>
                    <w:bottom w:val="single" w:sz="8" w:space="0" w:color="auto"/>
                    <w:right w:val="single" w:sz="8" w:space="0" w:color="auto"/>
                  </w:tcBorders>
                  <w:vAlign w:val="center"/>
                </w:tcPr>
                <w:p w14:paraId="5FECCB6B" w14:textId="77777777" w:rsidR="002F17C4" w:rsidRPr="00D53E54" w:rsidRDefault="002F17C4" w:rsidP="002F17C4">
                  <w:pPr>
                    <w:snapToGrid w:val="0"/>
                    <w:rPr>
                      <w:rFonts w:ascii="仿宋" w:eastAsia="仿宋" w:hAnsi="仿宋"/>
                      <w:color w:val="000000" w:themeColor="text1"/>
                      <w:szCs w:val="21"/>
                    </w:rPr>
                  </w:pPr>
                  <w:r w:rsidRPr="00D53E54">
                    <w:rPr>
                      <w:rFonts w:ascii="仿宋" w:eastAsia="仿宋" w:hAnsi="仿宋" w:hint="eastAsia"/>
                      <w:color w:val="000000" w:themeColor="text1"/>
                      <w:szCs w:val="21"/>
                    </w:rPr>
                    <w:t>600ITU/mg，2-5ml 制剂/m</w:t>
                  </w:r>
                  <w:r w:rsidRPr="00D53E54">
                    <w:rPr>
                      <w:rFonts w:ascii="仿宋" w:eastAsia="仿宋" w:hAnsi="仿宋" w:hint="eastAsia"/>
                      <w:color w:val="000000" w:themeColor="text1"/>
                      <w:szCs w:val="21"/>
                      <w:vertAlign w:val="superscript"/>
                    </w:rPr>
                    <w:t>2</w:t>
                  </w:r>
                </w:p>
              </w:tc>
              <w:tc>
                <w:tcPr>
                  <w:tcW w:w="1070" w:type="dxa"/>
                  <w:tcBorders>
                    <w:top w:val="nil"/>
                    <w:left w:val="nil"/>
                    <w:bottom w:val="single" w:sz="8" w:space="0" w:color="auto"/>
                    <w:right w:val="single" w:sz="8" w:space="0" w:color="auto"/>
                  </w:tcBorders>
                  <w:vAlign w:val="center"/>
                </w:tcPr>
                <w:p w14:paraId="1A44B1D3" w14:textId="77777777" w:rsidR="002F17C4" w:rsidRPr="00D53E54" w:rsidRDefault="002F17C4" w:rsidP="002F17C4">
                  <w:pPr>
                    <w:snapToGrid w:val="0"/>
                    <w:jc w:val="center"/>
                    <w:rPr>
                      <w:rFonts w:ascii="仿宋" w:eastAsia="仿宋" w:hAnsi="仿宋"/>
                      <w:color w:val="000000" w:themeColor="text1"/>
                      <w:szCs w:val="21"/>
                    </w:rPr>
                  </w:pPr>
                  <w:proofErr w:type="gramStart"/>
                  <w:r w:rsidRPr="00D53E54">
                    <w:rPr>
                      <w:rFonts w:ascii="仿宋" w:eastAsia="仿宋" w:hAnsi="仿宋" w:hint="eastAsia"/>
                      <w:color w:val="000000" w:themeColor="text1"/>
                      <w:szCs w:val="21"/>
                    </w:rPr>
                    <w:t>杀幼剂</w:t>
                  </w:r>
                  <w:proofErr w:type="gramEnd"/>
                </w:p>
              </w:tc>
            </w:tr>
            <w:tr w:rsidR="00D53E54" w:rsidRPr="00D53E54" w14:paraId="1A91F4CB" w14:textId="77777777" w:rsidTr="0086742D">
              <w:trPr>
                <w:trHeight w:val="629"/>
              </w:trPr>
              <w:tc>
                <w:tcPr>
                  <w:tcW w:w="1485" w:type="dxa"/>
                  <w:tcBorders>
                    <w:top w:val="nil"/>
                    <w:left w:val="single" w:sz="8" w:space="0" w:color="auto"/>
                    <w:bottom w:val="single" w:sz="8" w:space="0" w:color="auto"/>
                    <w:right w:val="single" w:sz="8" w:space="0" w:color="auto"/>
                  </w:tcBorders>
                  <w:vAlign w:val="center"/>
                </w:tcPr>
                <w:p w14:paraId="7307D143"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苏云金杆菌</w:t>
                  </w:r>
                </w:p>
              </w:tc>
              <w:tc>
                <w:tcPr>
                  <w:tcW w:w="1350" w:type="dxa"/>
                  <w:tcBorders>
                    <w:top w:val="nil"/>
                    <w:left w:val="nil"/>
                    <w:bottom w:val="single" w:sz="8" w:space="0" w:color="auto"/>
                    <w:right w:val="single" w:sz="8" w:space="0" w:color="auto"/>
                  </w:tcBorders>
                  <w:vAlign w:val="center"/>
                </w:tcPr>
                <w:p w14:paraId="0DF3EFC1"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生物农药</w:t>
                  </w:r>
                </w:p>
              </w:tc>
              <w:tc>
                <w:tcPr>
                  <w:tcW w:w="1395" w:type="dxa"/>
                  <w:tcBorders>
                    <w:top w:val="nil"/>
                    <w:left w:val="nil"/>
                    <w:bottom w:val="single" w:sz="8" w:space="0" w:color="auto"/>
                    <w:right w:val="single" w:sz="8" w:space="0" w:color="auto"/>
                  </w:tcBorders>
                  <w:vAlign w:val="center"/>
                </w:tcPr>
                <w:p w14:paraId="62416EB1"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可湿性粉剂</w:t>
                  </w:r>
                </w:p>
              </w:tc>
              <w:tc>
                <w:tcPr>
                  <w:tcW w:w="1275" w:type="dxa"/>
                  <w:tcBorders>
                    <w:top w:val="nil"/>
                    <w:left w:val="nil"/>
                    <w:bottom w:val="single" w:sz="8" w:space="0" w:color="auto"/>
                    <w:right w:val="single" w:sz="8" w:space="0" w:color="auto"/>
                  </w:tcBorders>
                  <w:vAlign w:val="center"/>
                </w:tcPr>
                <w:p w14:paraId="03406342"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喷洒</w:t>
                  </w:r>
                </w:p>
              </w:tc>
              <w:tc>
                <w:tcPr>
                  <w:tcW w:w="2710" w:type="dxa"/>
                  <w:tcBorders>
                    <w:top w:val="nil"/>
                    <w:left w:val="nil"/>
                    <w:bottom w:val="single" w:sz="8" w:space="0" w:color="auto"/>
                    <w:right w:val="single" w:sz="8" w:space="0" w:color="auto"/>
                  </w:tcBorders>
                  <w:vAlign w:val="center"/>
                </w:tcPr>
                <w:p w14:paraId="582C7E1E" w14:textId="77777777" w:rsidR="002F17C4" w:rsidRPr="00D53E54" w:rsidRDefault="002F17C4" w:rsidP="002F17C4">
                  <w:pPr>
                    <w:snapToGrid w:val="0"/>
                    <w:rPr>
                      <w:rFonts w:ascii="仿宋" w:eastAsia="仿宋" w:hAnsi="仿宋"/>
                      <w:color w:val="000000" w:themeColor="text1"/>
                      <w:szCs w:val="21"/>
                    </w:rPr>
                  </w:pPr>
                  <w:r w:rsidRPr="00D53E54">
                    <w:rPr>
                      <w:rFonts w:ascii="仿宋" w:eastAsia="仿宋" w:hAnsi="仿宋" w:hint="eastAsia"/>
                      <w:color w:val="000000" w:themeColor="text1"/>
                      <w:szCs w:val="21"/>
                    </w:rPr>
                    <w:t>1600ITU/mg，l-2g 制剂/m</w:t>
                  </w:r>
                  <w:r w:rsidRPr="00D53E54">
                    <w:rPr>
                      <w:rFonts w:ascii="仿宋" w:eastAsia="仿宋" w:hAnsi="仿宋" w:hint="eastAsia"/>
                      <w:color w:val="000000" w:themeColor="text1"/>
                      <w:szCs w:val="21"/>
                      <w:vertAlign w:val="superscript"/>
                    </w:rPr>
                    <w:t>2</w:t>
                  </w:r>
                </w:p>
              </w:tc>
              <w:tc>
                <w:tcPr>
                  <w:tcW w:w="1070" w:type="dxa"/>
                  <w:tcBorders>
                    <w:top w:val="nil"/>
                    <w:left w:val="nil"/>
                    <w:bottom w:val="single" w:sz="8" w:space="0" w:color="auto"/>
                    <w:right w:val="single" w:sz="8" w:space="0" w:color="auto"/>
                  </w:tcBorders>
                  <w:vAlign w:val="center"/>
                </w:tcPr>
                <w:p w14:paraId="3DEF2602" w14:textId="77777777" w:rsidR="002F17C4" w:rsidRPr="00D53E54" w:rsidRDefault="002F17C4" w:rsidP="002F17C4">
                  <w:pPr>
                    <w:snapToGrid w:val="0"/>
                    <w:jc w:val="center"/>
                    <w:rPr>
                      <w:rFonts w:ascii="仿宋" w:eastAsia="仿宋" w:hAnsi="仿宋"/>
                      <w:color w:val="000000" w:themeColor="text1"/>
                      <w:szCs w:val="21"/>
                    </w:rPr>
                  </w:pPr>
                  <w:proofErr w:type="gramStart"/>
                  <w:r w:rsidRPr="00D53E54">
                    <w:rPr>
                      <w:rFonts w:ascii="仿宋" w:eastAsia="仿宋" w:hAnsi="仿宋" w:hint="eastAsia"/>
                      <w:color w:val="000000" w:themeColor="text1"/>
                      <w:szCs w:val="21"/>
                    </w:rPr>
                    <w:t>杀幼剂</w:t>
                  </w:r>
                  <w:proofErr w:type="gramEnd"/>
                </w:p>
              </w:tc>
            </w:tr>
            <w:tr w:rsidR="00D53E54" w:rsidRPr="00D53E54" w14:paraId="75110311" w14:textId="77777777" w:rsidTr="0086742D">
              <w:trPr>
                <w:trHeight w:val="765"/>
              </w:trPr>
              <w:tc>
                <w:tcPr>
                  <w:tcW w:w="1485" w:type="dxa"/>
                  <w:tcBorders>
                    <w:top w:val="nil"/>
                    <w:left w:val="single" w:sz="8" w:space="0" w:color="auto"/>
                    <w:bottom w:val="single" w:sz="8" w:space="0" w:color="auto"/>
                    <w:right w:val="single" w:sz="8" w:space="0" w:color="auto"/>
                  </w:tcBorders>
                  <w:vAlign w:val="center"/>
                </w:tcPr>
                <w:p w14:paraId="6C68CFF5"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球形芽孢杆菌</w:t>
                  </w:r>
                </w:p>
              </w:tc>
              <w:tc>
                <w:tcPr>
                  <w:tcW w:w="1350" w:type="dxa"/>
                  <w:tcBorders>
                    <w:top w:val="nil"/>
                    <w:left w:val="nil"/>
                    <w:bottom w:val="single" w:sz="8" w:space="0" w:color="auto"/>
                    <w:right w:val="single" w:sz="8" w:space="0" w:color="auto"/>
                  </w:tcBorders>
                  <w:vAlign w:val="center"/>
                </w:tcPr>
                <w:p w14:paraId="0BFEDD66"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生物农药</w:t>
                  </w:r>
                </w:p>
              </w:tc>
              <w:tc>
                <w:tcPr>
                  <w:tcW w:w="1395" w:type="dxa"/>
                  <w:tcBorders>
                    <w:top w:val="nil"/>
                    <w:left w:val="nil"/>
                    <w:bottom w:val="single" w:sz="8" w:space="0" w:color="auto"/>
                    <w:right w:val="single" w:sz="8" w:space="0" w:color="auto"/>
                  </w:tcBorders>
                  <w:vAlign w:val="center"/>
                </w:tcPr>
                <w:p w14:paraId="4B803B0A"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悬浮剂</w:t>
                  </w:r>
                </w:p>
              </w:tc>
              <w:tc>
                <w:tcPr>
                  <w:tcW w:w="1275" w:type="dxa"/>
                  <w:tcBorders>
                    <w:top w:val="nil"/>
                    <w:left w:val="nil"/>
                    <w:bottom w:val="single" w:sz="8" w:space="0" w:color="auto"/>
                    <w:right w:val="single" w:sz="8" w:space="0" w:color="auto"/>
                  </w:tcBorders>
                  <w:vAlign w:val="center"/>
                </w:tcPr>
                <w:p w14:paraId="1165D630"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喷洒</w:t>
                  </w:r>
                </w:p>
              </w:tc>
              <w:tc>
                <w:tcPr>
                  <w:tcW w:w="2710" w:type="dxa"/>
                  <w:tcBorders>
                    <w:top w:val="nil"/>
                    <w:left w:val="nil"/>
                    <w:bottom w:val="single" w:sz="8" w:space="0" w:color="auto"/>
                    <w:right w:val="single" w:sz="8" w:space="0" w:color="auto"/>
                  </w:tcBorders>
                  <w:vAlign w:val="center"/>
                </w:tcPr>
                <w:p w14:paraId="0AD6A3F7"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100ITU/mg，3ml制剂/m</w:t>
                  </w:r>
                  <w:r w:rsidRPr="00D53E54">
                    <w:rPr>
                      <w:rFonts w:ascii="仿宋" w:eastAsia="仿宋" w:hAnsi="仿宋" w:hint="eastAsia"/>
                      <w:color w:val="000000" w:themeColor="text1"/>
                      <w:szCs w:val="21"/>
                      <w:vertAlign w:val="superscript"/>
                    </w:rPr>
                    <w:t>2</w:t>
                  </w:r>
                </w:p>
              </w:tc>
              <w:tc>
                <w:tcPr>
                  <w:tcW w:w="1070" w:type="dxa"/>
                  <w:tcBorders>
                    <w:top w:val="nil"/>
                    <w:left w:val="nil"/>
                    <w:bottom w:val="single" w:sz="8" w:space="0" w:color="auto"/>
                    <w:right w:val="single" w:sz="8" w:space="0" w:color="auto"/>
                  </w:tcBorders>
                  <w:vAlign w:val="center"/>
                </w:tcPr>
                <w:p w14:paraId="675CFADE" w14:textId="77777777" w:rsidR="002F17C4" w:rsidRPr="00D53E54" w:rsidRDefault="002F17C4" w:rsidP="002F17C4">
                  <w:pPr>
                    <w:snapToGrid w:val="0"/>
                    <w:jc w:val="center"/>
                    <w:rPr>
                      <w:rFonts w:ascii="仿宋" w:eastAsia="仿宋" w:hAnsi="仿宋"/>
                      <w:color w:val="000000" w:themeColor="text1"/>
                      <w:szCs w:val="21"/>
                    </w:rPr>
                  </w:pPr>
                  <w:proofErr w:type="gramStart"/>
                  <w:r w:rsidRPr="00D53E54">
                    <w:rPr>
                      <w:rFonts w:ascii="仿宋" w:eastAsia="仿宋" w:hAnsi="仿宋" w:hint="eastAsia"/>
                      <w:color w:val="000000" w:themeColor="text1"/>
                      <w:szCs w:val="21"/>
                    </w:rPr>
                    <w:t>杀幼剂</w:t>
                  </w:r>
                  <w:proofErr w:type="gramEnd"/>
                </w:p>
              </w:tc>
            </w:tr>
            <w:tr w:rsidR="00D53E54" w:rsidRPr="00D53E54" w14:paraId="409F25CF" w14:textId="77777777" w:rsidTr="0086742D">
              <w:trPr>
                <w:trHeight w:val="525"/>
              </w:trPr>
              <w:tc>
                <w:tcPr>
                  <w:tcW w:w="1485" w:type="dxa"/>
                  <w:tcBorders>
                    <w:top w:val="nil"/>
                    <w:left w:val="single" w:sz="8" w:space="0" w:color="auto"/>
                    <w:bottom w:val="single" w:sz="8" w:space="0" w:color="auto"/>
                    <w:right w:val="single" w:sz="8" w:space="0" w:color="auto"/>
                  </w:tcBorders>
                  <w:vAlign w:val="center"/>
                </w:tcPr>
                <w:p w14:paraId="28AF9D03" w14:textId="77777777" w:rsidR="002F17C4" w:rsidRPr="00D53E54" w:rsidRDefault="002F17C4" w:rsidP="002F17C4">
                  <w:pPr>
                    <w:snapToGrid w:val="0"/>
                    <w:jc w:val="center"/>
                    <w:rPr>
                      <w:rFonts w:ascii="仿宋" w:eastAsia="仿宋" w:hAnsi="仿宋"/>
                      <w:color w:val="000000" w:themeColor="text1"/>
                      <w:szCs w:val="21"/>
                    </w:rPr>
                  </w:pPr>
                  <w:proofErr w:type="gramStart"/>
                  <w:r w:rsidRPr="00D53E54">
                    <w:rPr>
                      <w:rFonts w:ascii="仿宋" w:eastAsia="仿宋" w:hAnsi="仿宋" w:hint="eastAsia"/>
                      <w:color w:val="000000" w:themeColor="text1"/>
                      <w:szCs w:val="21"/>
                    </w:rPr>
                    <w:t>吡</w:t>
                  </w:r>
                  <w:proofErr w:type="gramEnd"/>
                  <w:r w:rsidRPr="00D53E54">
                    <w:rPr>
                      <w:rFonts w:ascii="仿宋" w:eastAsia="仿宋" w:hAnsi="仿宋" w:hint="eastAsia"/>
                      <w:color w:val="000000" w:themeColor="text1"/>
                      <w:szCs w:val="21"/>
                    </w:rPr>
                    <w:t>丙醚</w:t>
                  </w:r>
                </w:p>
              </w:tc>
              <w:tc>
                <w:tcPr>
                  <w:tcW w:w="1350" w:type="dxa"/>
                  <w:tcBorders>
                    <w:top w:val="nil"/>
                    <w:left w:val="nil"/>
                    <w:bottom w:val="single" w:sz="8" w:space="0" w:color="auto"/>
                    <w:right w:val="single" w:sz="8" w:space="0" w:color="auto"/>
                  </w:tcBorders>
                  <w:vAlign w:val="center"/>
                </w:tcPr>
                <w:p w14:paraId="74273D0D"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生长调节剂</w:t>
                  </w:r>
                </w:p>
              </w:tc>
              <w:tc>
                <w:tcPr>
                  <w:tcW w:w="1395" w:type="dxa"/>
                  <w:tcBorders>
                    <w:top w:val="nil"/>
                    <w:left w:val="nil"/>
                    <w:bottom w:val="single" w:sz="8" w:space="0" w:color="auto"/>
                    <w:right w:val="single" w:sz="8" w:space="0" w:color="auto"/>
                  </w:tcBorders>
                  <w:vAlign w:val="center"/>
                </w:tcPr>
                <w:p w14:paraId="205E0812"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颗粒剂</w:t>
                  </w:r>
                </w:p>
              </w:tc>
              <w:tc>
                <w:tcPr>
                  <w:tcW w:w="1275" w:type="dxa"/>
                  <w:tcBorders>
                    <w:top w:val="nil"/>
                    <w:left w:val="nil"/>
                    <w:bottom w:val="single" w:sz="8" w:space="0" w:color="auto"/>
                    <w:right w:val="single" w:sz="8" w:space="0" w:color="auto"/>
                  </w:tcBorders>
                  <w:vAlign w:val="center"/>
                </w:tcPr>
                <w:p w14:paraId="52686731"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2-3周1次投入水中</w:t>
                  </w:r>
                </w:p>
              </w:tc>
              <w:tc>
                <w:tcPr>
                  <w:tcW w:w="2710" w:type="dxa"/>
                  <w:tcBorders>
                    <w:top w:val="nil"/>
                    <w:left w:val="nil"/>
                    <w:bottom w:val="single" w:sz="8" w:space="0" w:color="auto"/>
                    <w:right w:val="single" w:sz="8" w:space="0" w:color="auto"/>
                  </w:tcBorders>
                  <w:vAlign w:val="center"/>
                </w:tcPr>
                <w:p w14:paraId="0A4B95AD"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0.5%颗粒剂，1-2g/m</w:t>
                  </w:r>
                  <w:r w:rsidRPr="00D53E54">
                    <w:rPr>
                      <w:rFonts w:ascii="仿宋" w:eastAsia="仿宋" w:hAnsi="仿宋" w:hint="eastAsia"/>
                      <w:color w:val="000000" w:themeColor="text1"/>
                      <w:szCs w:val="21"/>
                      <w:vertAlign w:val="superscript"/>
                    </w:rPr>
                    <w:t>2</w:t>
                  </w:r>
                </w:p>
              </w:tc>
              <w:tc>
                <w:tcPr>
                  <w:tcW w:w="1070" w:type="dxa"/>
                  <w:tcBorders>
                    <w:top w:val="nil"/>
                    <w:left w:val="nil"/>
                    <w:bottom w:val="single" w:sz="8" w:space="0" w:color="auto"/>
                    <w:right w:val="single" w:sz="8" w:space="0" w:color="auto"/>
                  </w:tcBorders>
                  <w:vAlign w:val="center"/>
                </w:tcPr>
                <w:p w14:paraId="10B9BD48" w14:textId="77777777" w:rsidR="002F17C4" w:rsidRPr="00D53E54" w:rsidRDefault="002F17C4" w:rsidP="002F17C4">
                  <w:pPr>
                    <w:snapToGrid w:val="0"/>
                    <w:jc w:val="center"/>
                    <w:rPr>
                      <w:rFonts w:ascii="仿宋" w:eastAsia="仿宋" w:hAnsi="仿宋"/>
                      <w:color w:val="000000" w:themeColor="text1"/>
                      <w:szCs w:val="21"/>
                    </w:rPr>
                  </w:pPr>
                  <w:proofErr w:type="gramStart"/>
                  <w:r w:rsidRPr="00D53E54">
                    <w:rPr>
                      <w:rFonts w:ascii="仿宋" w:eastAsia="仿宋" w:hAnsi="仿宋" w:hint="eastAsia"/>
                      <w:color w:val="000000" w:themeColor="text1"/>
                      <w:szCs w:val="21"/>
                    </w:rPr>
                    <w:t>杀幼剂</w:t>
                  </w:r>
                  <w:proofErr w:type="gramEnd"/>
                </w:p>
              </w:tc>
            </w:tr>
            <w:tr w:rsidR="00D53E54" w:rsidRPr="00D53E54" w14:paraId="4D40C869" w14:textId="77777777" w:rsidTr="0086742D">
              <w:trPr>
                <w:trHeight w:val="465"/>
              </w:trPr>
              <w:tc>
                <w:tcPr>
                  <w:tcW w:w="1485" w:type="dxa"/>
                  <w:tcBorders>
                    <w:top w:val="nil"/>
                    <w:left w:val="single" w:sz="8" w:space="0" w:color="auto"/>
                    <w:bottom w:val="single" w:sz="8" w:space="0" w:color="auto"/>
                    <w:right w:val="single" w:sz="8" w:space="0" w:color="auto"/>
                  </w:tcBorders>
                  <w:vAlign w:val="center"/>
                </w:tcPr>
                <w:p w14:paraId="347A47F2"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高效氟氯</w:t>
                  </w:r>
                  <w:proofErr w:type="gramStart"/>
                  <w:r w:rsidRPr="00D53E54">
                    <w:rPr>
                      <w:rFonts w:ascii="仿宋" w:eastAsia="仿宋" w:hAnsi="仿宋" w:hint="eastAsia"/>
                      <w:color w:val="000000" w:themeColor="text1"/>
                      <w:szCs w:val="21"/>
                    </w:rPr>
                    <w:t>氰菊醋</w:t>
                  </w:r>
                  <w:proofErr w:type="gramEnd"/>
                </w:p>
              </w:tc>
              <w:tc>
                <w:tcPr>
                  <w:tcW w:w="1350" w:type="dxa"/>
                  <w:tcBorders>
                    <w:top w:val="nil"/>
                    <w:left w:val="nil"/>
                    <w:bottom w:val="single" w:sz="8" w:space="0" w:color="auto"/>
                    <w:right w:val="single" w:sz="8" w:space="0" w:color="auto"/>
                  </w:tcBorders>
                  <w:vAlign w:val="center"/>
                </w:tcPr>
                <w:p w14:paraId="5226EF45"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拟除虫菊酯</w:t>
                  </w:r>
                </w:p>
              </w:tc>
              <w:tc>
                <w:tcPr>
                  <w:tcW w:w="1395" w:type="dxa"/>
                  <w:tcBorders>
                    <w:top w:val="nil"/>
                    <w:left w:val="nil"/>
                    <w:bottom w:val="single" w:sz="8" w:space="0" w:color="auto"/>
                    <w:right w:val="single" w:sz="8" w:space="0" w:color="auto"/>
                  </w:tcBorders>
                  <w:vAlign w:val="center"/>
                </w:tcPr>
                <w:p w14:paraId="3AB61A89"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悬浮剂</w:t>
                  </w:r>
                </w:p>
              </w:tc>
              <w:tc>
                <w:tcPr>
                  <w:tcW w:w="1275" w:type="dxa"/>
                  <w:tcBorders>
                    <w:top w:val="nil"/>
                    <w:left w:val="nil"/>
                    <w:bottom w:val="single" w:sz="8" w:space="0" w:color="auto"/>
                    <w:right w:val="single" w:sz="8" w:space="0" w:color="auto"/>
                  </w:tcBorders>
                  <w:vAlign w:val="center"/>
                </w:tcPr>
                <w:p w14:paraId="7724C5E5"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室内外</w:t>
                  </w:r>
                </w:p>
              </w:tc>
              <w:tc>
                <w:tcPr>
                  <w:tcW w:w="2710" w:type="dxa"/>
                  <w:tcBorders>
                    <w:top w:val="nil"/>
                    <w:left w:val="nil"/>
                    <w:bottom w:val="single" w:sz="8" w:space="0" w:color="auto"/>
                    <w:right w:val="single" w:sz="8" w:space="0" w:color="auto"/>
                  </w:tcBorders>
                  <w:vAlign w:val="center"/>
                </w:tcPr>
                <w:p w14:paraId="58C8D102"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20-30 mg/m</w:t>
                  </w:r>
                  <w:r w:rsidRPr="00D53E54">
                    <w:rPr>
                      <w:rFonts w:ascii="仿宋" w:eastAsia="仿宋" w:hAnsi="仿宋" w:hint="eastAsia"/>
                      <w:color w:val="000000" w:themeColor="text1"/>
                      <w:szCs w:val="21"/>
                      <w:vertAlign w:val="superscript"/>
                    </w:rPr>
                    <w:t>2</w:t>
                  </w:r>
                </w:p>
              </w:tc>
              <w:tc>
                <w:tcPr>
                  <w:tcW w:w="1070" w:type="dxa"/>
                  <w:tcBorders>
                    <w:top w:val="nil"/>
                    <w:left w:val="nil"/>
                    <w:bottom w:val="single" w:sz="8" w:space="0" w:color="auto"/>
                    <w:right w:val="single" w:sz="8" w:space="0" w:color="auto"/>
                  </w:tcBorders>
                  <w:vAlign w:val="center"/>
                </w:tcPr>
                <w:p w14:paraId="2B072C72"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滞留喷洒</w:t>
                  </w:r>
                </w:p>
              </w:tc>
            </w:tr>
            <w:tr w:rsidR="00D53E54" w:rsidRPr="00D53E54" w14:paraId="6AE36F7E" w14:textId="77777777" w:rsidTr="0086742D">
              <w:trPr>
                <w:trHeight w:val="465"/>
              </w:trPr>
              <w:tc>
                <w:tcPr>
                  <w:tcW w:w="1485" w:type="dxa"/>
                  <w:tcBorders>
                    <w:top w:val="nil"/>
                    <w:left w:val="single" w:sz="8" w:space="0" w:color="auto"/>
                    <w:bottom w:val="single" w:sz="8" w:space="0" w:color="auto"/>
                    <w:right w:val="single" w:sz="8" w:space="0" w:color="auto"/>
                  </w:tcBorders>
                  <w:vAlign w:val="center"/>
                </w:tcPr>
                <w:p w14:paraId="49554A6C"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高效</w:t>
                  </w:r>
                  <w:proofErr w:type="gramStart"/>
                  <w:r w:rsidRPr="00D53E54">
                    <w:rPr>
                      <w:rFonts w:ascii="仿宋" w:eastAsia="仿宋" w:hAnsi="仿宋" w:hint="eastAsia"/>
                      <w:color w:val="000000" w:themeColor="text1"/>
                      <w:szCs w:val="21"/>
                    </w:rPr>
                    <w:t>氯氟氰菊酯</w:t>
                  </w:r>
                  <w:proofErr w:type="gramEnd"/>
                </w:p>
              </w:tc>
              <w:tc>
                <w:tcPr>
                  <w:tcW w:w="1350" w:type="dxa"/>
                  <w:tcBorders>
                    <w:top w:val="nil"/>
                    <w:left w:val="nil"/>
                    <w:bottom w:val="single" w:sz="8" w:space="0" w:color="auto"/>
                    <w:right w:val="single" w:sz="8" w:space="0" w:color="auto"/>
                  </w:tcBorders>
                  <w:vAlign w:val="center"/>
                </w:tcPr>
                <w:p w14:paraId="6814E8C0"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拟除虫菊酯</w:t>
                  </w:r>
                </w:p>
              </w:tc>
              <w:tc>
                <w:tcPr>
                  <w:tcW w:w="1395" w:type="dxa"/>
                  <w:tcBorders>
                    <w:top w:val="nil"/>
                    <w:left w:val="nil"/>
                    <w:bottom w:val="single" w:sz="8" w:space="0" w:color="auto"/>
                    <w:right w:val="single" w:sz="8" w:space="0" w:color="auto"/>
                  </w:tcBorders>
                  <w:vAlign w:val="center"/>
                </w:tcPr>
                <w:p w14:paraId="0531ED96"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悬浮剂</w:t>
                  </w:r>
                </w:p>
              </w:tc>
              <w:tc>
                <w:tcPr>
                  <w:tcW w:w="1275" w:type="dxa"/>
                  <w:tcBorders>
                    <w:top w:val="nil"/>
                    <w:left w:val="nil"/>
                    <w:bottom w:val="single" w:sz="8" w:space="0" w:color="auto"/>
                    <w:right w:val="single" w:sz="8" w:space="0" w:color="auto"/>
                  </w:tcBorders>
                  <w:vAlign w:val="center"/>
                </w:tcPr>
                <w:p w14:paraId="6774532E"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室内外</w:t>
                  </w:r>
                </w:p>
              </w:tc>
              <w:tc>
                <w:tcPr>
                  <w:tcW w:w="2710" w:type="dxa"/>
                  <w:tcBorders>
                    <w:top w:val="nil"/>
                    <w:left w:val="nil"/>
                    <w:bottom w:val="single" w:sz="8" w:space="0" w:color="auto"/>
                    <w:right w:val="single" w:sz="8" w:space="0" w:color="auto"/>
                  </w:tcBorders>
                  <w:vAlign w:val="center"/>
                </w:tcPr>
                <w:p w14:paraId="74A7F4AF"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20-30 mg/m</w:t>
                  </w:r>
                  <w:r w:rsidRPr="00D53E54">
                    <w:rPr>
                      <w:rFonts w:ascii="仿宋" w:eastAsia="仿宋" w:hAnsi="仿宋" w:hint="eastAsia"/>
                      <w:color w:val="000000" w:themeColor="text1"/>
                      <w:szCs w:val="21"/>
                      <w:vertAlign w:val="superscript"/>
                    </w:rPr>
                    <w:t>2</w:t>
                  </w:r>
                </w:p>
              </w:tc>
              <w:tc>
                <w:tcPr>
                  <w:tcW w:w="1070" w:type="dxa"/>
                  <w:tcBorders>
                    <w:top w:val="nil"/>
                    <w:left w:val="nil"/>
                    <w:bottom w:val="single" w:sz="8" w:space="0" w:color="auto"/>
                    <w:right w:val="single" w:sz="8" w:space="0" w:color="auto"/>
                  </w:tcBorders>
                  <w:vAlign w:val="center"/>
                </w:tcPr>
                <w:p w14:paraId="6A62C9C5"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滞留喷洒</w:t>
                  </w:r>
                </w:p>
              </w:tc>
            </w:tr>
            <w:tr w:rsidR="00D53E54" w:rsidRPr="00D53E54" w14:paraId="1C70005F" w14:textId="77777777" w:rsidTr="0086742D">
              <w:trPr>
                <w:trHeight w:val="465"/>
              </w:trPr>
              <w:tc>
                <w:tcPr>
                  <w:tcW w:w="1485" w:type="dxa"/>
                  <w:tcBorders>
                    <w:top w:val="nil"/>
                    <w:left w:val="single" w:sz="8" w:space="0" w:color="auto"/>
                    <w:bottom w:val="single" w:sz="8" w:space="0" w:color="auto"/>
                    <w:right w:val="single" w:sz="8" w:space="0" w:color="auto"/>
                  </w:tcBorders>
                  <w:vAlign w:val="center"/>
                </w:tcPr>
                <w:p w14:paraId="32392850"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高效氯</w:t>
                  </w:r>
                  <w:proofErr w:type="gramStart"/>
                  <w:r w:rsidRPr="00D53E54">
                    <w:rPr>
                      <w:rFonts w:ascii="仿宋" w:eastAsia="仿宋" w:hAnsi="仿宋" w:hint="eastAsia"/>
                      <w:color w:val="000000" w:themeColor="text1"/>
                      <w:szCs w:val="21"/>
                    </w:rPr>
                    <w:t>氰菊醋</w:t>
                  </w:r>
                  <w:proofErr w:type="gramEnd"/>
                </w:p>
              </w:tc>
              <w:tc>
                <w:tcPr>
                  <w:tcW w:w="1350" w:type="dxa"/>
                  <w:tcBorders>
                    <w:top w:val="nil"/>
                    <w:left w:val="nil"/>
                    <w:bottom w:val="single" w:sz="8" w:space="0" w:color="auto"/>
                    <w:right w:val="single" w:sz="8" w:space="0" w:color="auto"/>
                  </w:tcBorders>
                  <w:vAlign w:val="center"/>
                </w:tcPr>
                <w:p w14:paraId="55CC627F"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拟除虫菊酯</w:t>
                  </w:r>
                </w:p>
              </w:tc>
              <w:tc>
                <w:tcPr>
                  <w:tcW w:w="1395" w:type="dxa"/>
                  <w:tcBorders>
                    <w:top w:val="nil"/>
                    <w:left w:val="nil"/>
                    <w:bottom w:val="single" w:sz="8" w:space="0" w:color="auto"/>
                    <w:right w:val="single" w:sz="8" w:space="0" w:color="auto"/>
                  </w:tcBorders>
                  <w:vAlign w:val="center"/>
                </w:tcPr>
                <w:p w14:paraId="1CEB8F62"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悬浮剂、可湿性粉剂</w:t>
                  </w:r>
                </w:p>
              </w:tc>
              <w:tc>
                <w:tcPr>
                  <w:tcW w:w="1275" w:type="dxa"/>
                  <w:tcBorders>
                    <w:top w:val="nil"/>
                    <w:left w:val="nil"/>
                    <w:bottom w:val="single" w:sz="8" w:space="0" w:color="auto"/>
                    <w:right w:val="single" w:sz="8" w:space="0" w:color="auto"/>
                  </w:tcBorders>
                  <w:vAlign w:val="center"/>
                </w:tcPr>
                <w:p w14:paraId="13E87600"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室内外</w:t>
                  </w:r>
                </w:p>
              </w:tc>
              <w:tc>
                <w:tcPr>
                  <w:tcW w:w="2710" w:type="dxa"/>
                  <w:tcBorders>
                    <w:top w:val="nil"/>
                    <w:left w:val="nil"/>
                    <w:bottom w:val="single" w:sz="8" w:space="0" w:color="auto"/>
                    <w:right w:val="single" w:sz="8" w:space="0" w:color="auto"/>
                  </w:tcBorders>
                  <w:vAlign w:val="center"/>
                </w:tcPr>
                <w:p w14:paraId="580397D8"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20-30 mg/m</w:t>
                  </w:r>
                  <w:r w:rsidRPr="00D53E54">
                    <w:rPr>
                      <w:rFonts w:ascii="仿宋" w:eastAsia="仿宋" w:hAnsi="仿宋" w:hint="eastAsia"/>
                      <w:color w:val="000000" w:themeColor="text1"/>
                      <w:szCs w:val="21"/>
                      <w:vertAlign w:val="superscript"/>
                    </w:rPr>
                    <w:t>2</w:t>
                  </w:r>
                </w:p>
              </w:tc>
              <w:tc>
                <w:tcPr>
                  <w:tcW w:w="1070" w:type="dxa"/>
                  <w:tcBorders>
                    <w:top w:val="nil"/>
                    <w:left w:val="nil"/>
                    <w:bottom w:val="single" w:sz="8" w:space="0" w:color="auto"/>
                    <w:right w:val="single" w:sz="8" w:space="0" w:color="auto"/>
                  </w:tcBorders>
                  <w:vAlign w:val="center"/>
                </w:tcPr>
                <w:p w14:paraId="1CE51C00"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滞留喷洒</w:t>
                  </w:r>
                </w:p>
              </w:tc>
            </w:tr>
            <w:tr w:rsidR="00D53E54" w:rsidRPr="00D53E54" w14:paraId="374201DC" w14:textId="77777777" w:rsidTr="0086742D">
              <w:trPr>
                <w:trHeight w:val="729"/>
              </w:trPr>
              <w:tc>
                <w:tcPr>
                  <w:tcW w:w="1485" w:type="dxa"/>
                  <w:tcBorders>
                    <w:top w:val="nil"/>
                    <w:left w:val="single" w:sz="8" w:space="0" w:color="auto"/>
                    <w:bottom w:val="single" w:sz="8" w:space="0" w:color="auto"/>
                    <w:right w:val="single" w:sz="8" w:space="0" w:color="auto"/>
                  </w:tcBorders>
                  <w:vAlign w:val="center"/>
                </w:tcPr>
                <w:p w14:paraId="0FCB0439" w14:textId="77777777" w:rsidR="002F17C4" w:rsidRPr="00D53E54" w:rsidRDefault="002F17C4" w:rsidP="002F17C4">
                  <w:pPr>
                    <w:snapToGrid w:val="0"/>
                    <w:jc w:val="center"/>
                    <w:rPr>
                      <w:rFonts w:ascii="仿宋" w:eastAsia="仿宋" w:hAnsi="仿宋"/>
                      <w:color w:val="000000" w:themeColor="text1"/>
                      <w:szCs w:val="21"/>
                    </w:rPr>
                  </w:pPr>
                  <w:proofErr w:type="gramStart"/>
                  <w:r w:rsidRPr="00D53E54">
                    <w:rPr>
                      <w:rFonts w:ascii="仿宋" w:eastAsia="仿宋" w:hAnsi="仿宋" w:hint="eastAsia"/>
                      <w:color w:val="000000" w:themeColor="text1"/>
                      <w:szCs w:val="21"/>
                    </w:rPr>
                    <w:t>顺式氯氰</w:t>
                  </w:r>
                  <w:proofErr w:type="gramEnd"/>
                  <w:r w:rsidRPr="00D53E54">
                    <w:rPr>
                      <w:rFonts w:ascii="仿宋" w:eastAsia="仿宋" w:hAnsi="仿宋" w:hint="eastAsia"/>
                      <w:color w:val="000000" w:themeColor="text1"/>
                      <w:szCs w:val="21"/>
                    </w:rPr>
                    <w:t>菊酯</w:t>
                  </w:r>
                </w:p>
              </w:tc>
              <w:tc>
                <w:tcPr>
                  <w:tcW w:w="1350" w:type="dxa"/>
                  <w:tcBorders>
                    <w:top w:val="nil"/>
                    <w:left w:val="nil"/>
                    <w:bottom w:val="single" w:sz="8" w:space="0" w:color="auto"/>
                    <w:right w:val="single" w:sz="8" w:space="0" w:color="auto"/>
                  </w:tcBorders>
                  <w:vAlign w:val="center"/>
                </w:tcPr>
                <w:p w14:paraId="7A6DABA9"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拟除虫菊酯</w:t>
                  </w:r>
                </w:p>
              </w:tc>
              <w:tc>
                <w:tcPr>
                  <w:tcW w:w="1395" w:type="dxa"/>
                  <w:tcBorders>
                    <w:top w:val="nil"/>
                    <w:left w:val="nil"/>
                    <w:bottom w:val="single" w:sz="8" w:space="0" w:color="auto"/>
                    <w:right w:val="single" w:sz="8" w:space="0" w:color="auto"/>
                  </w:tcBorders>
                  <w:vAlign w:val="center"/>
                </w:tcPr>
                <w:p w14:paraId="5C5F71FF"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悬浮剂、可湿性粉剂</w:t>
                  </w:r>
                </w:p>
              </w:tc>
              <w:tc>
                <w:tcPr>
                  <w:tcW w:w="1275" w:type="dxa"/>
                  <w:tcBorders>
                    <w:top w:val="nil"/>
                    <w:left w:val="nil"/>
                    <w:bottom w:val="single" w:sz="8" w:space="0" w:color="auto"/>
                    <w:right w:val="single" w:sz="8" w:space="0" w:color="auto"/>
                  </w:tcBorders>
                  <w:vAlign w:val="center"/>
                </w:tcPr>
                <w:p w14:paraId="54A52A5D"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室内外</w:t>
                  </w:r>
                </w:p>
              </w:tc>
              <w:tc>
                <w:tcPr>
                  <w:tcW w:w="2710" w:type="dxa"/>
                  <w:tcBorders>
                    <w:top w:val="nil"/>
                    <w:left w:val="nil"/>
                    <w:bottom w:val="single" w:sz="8" w:space="0" w:color="auto"/>
                    <w:right w:val="single" w:sz="8" w:space="0" w:color="auto"/>
                  </w:tcBorders>
                  <w:vAlign w:val="center"/>
                </w:tcPr>
                <w:p w14:paraId="5F570CBF"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20-30 mg/m</w:t>
                  </w:r>
                  <w:r w:rsidRPr="00D53E54">
                    <w:rPr>
                      <w:rFonts w:ascii="仿宋" w:eastAsia="仿宋" w:hAnsi="仿宋" w:hint="eastAsia"/>
                      <w:color w:val="000000" w:themeColor="text1"/>
                      <w:szCs w:val="21"/>
                      <w:vertAlign w:val="superscript"/>
                    </w:rPr>
                    <w:t>2</w:t>
                  </w:r>
                </w:p>
              </w:tc>
              <w:tc>
                <w:tcPr>
                  <w:tcW w:w="1070" w:type="dxa"/>
                  <w:tcBorders>
                    <w:top w:val="nil"/>
                    <w:left w:val="nil"/>
                    <w:bottom w:val="single" w:sz="8" w:space="0" w:color="auto"/>
                    <w:right w:val="single" w:sz="8" w:space="0" w:color="auto"/>
                  </w:tcBorders>
                  <w:vAlign w:val="center"/>
                </w:tcPr>
                <w:p w14:paraId="2990E8DC"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滞留喷洒</w:t>
                  </w:r>
                </w:p>
              </w:tc>
            </w:tr>
            <w:tr w:rsidR="00D53E54" w:rsidRPr="00D53E54" w14:paraId="698B8B8A" w14:textId="77777777" w:rsidTr="0086742D">
              <w:trPr>
                <w:trHeight w:val="540"/>
              </w:trPr>
              <w:tc>
                <w:tcPr>
                  <w:tcW w:w="1485" w:type="dxa"/>
                  <w:tcBorders>
                    <w:top w:val="nil"/>
                    <w:left w:val="single" w:sz="8" w:space="0" w:color="auto"/>
                    <w:bottom w:val="single" w:sz="8" w:space="0" w:color="auto"/>
                    <w:right w:val="single" w:sz="8" w:space="0" w:color="auto"/>
                  </w:tcBorders>
                  <w:vAlign w:val="center"/>
                </w:tcPr>
                <w:p w14:paraId="7A4E28C3"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氯菊酯+</w:t>
                  </w:r>
                  <w:proofErr w:type="gramStart"/>
                  <w:r w:rsidRPr="00D53E54">
                    <w:rPr>
                      <w:rFonts w:ascii="仿宋" w:eastAsia="仿宋" w:hAnsi="仿宋" w:hint="eastAsia"/>
                      <w:color w:val="000000" w:themeColor="text1"/>
                      <w:szCs w:val="21"/>
                    </w:rPr>
                    <w:t>生物烯丙菊酯</w:t>
                  </w:r>
                  <w:proofErr w:type="gramEnd"/>
                </w:p>
              </w:tc>
              <w:tc>
                <w:tcPr>
                  <w:tcW w:w="1350" w:type="dxa"/>
                  <w:tcBorders>
                    <w:top w:val="nil"/>
                    <w:left w:val="nil"/>
                    <w:bottom w:val="single" w:sz="8" w:space="0" w:color="auto"/>
                    <w:right w:val="single" w:sz="8" w:space="0" w:color="auto"/>
                  </w:tcBorders>
                  <w:vAlign w:val="center"/>
                </w:tcPr>
                <w:p w14:paraId="237ECADC"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拟除虫菊酯</w:t>
                  </w:r>
                </w:p>
              </w:tc>
              <w:tc>
                <w:tcPr>
                  <w:tcW w:w="1395" w:type="dxa"/>
                  <w:tcBorders>
                    <w:top w:val="nil"/>
                    <w:left w:val="nil"/>
                    <w:bottom w:val="single" w:sz="8" w:space="0" w:color="auto"/>
                    <w:right w:val="single" w:sz="8" w:space="0" w:color="auto"/>
                  </w:tcBorders>
                  <w:vAlign w:val="center"/>
                </w:tcPr>
                <w:p w14:paraId="523923E0"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水乳剂</w:t>
                  </w:r>
                </w:p>
              </w:tc>
              <w:tc>
                <w:tcPr>
                  <w:tcW w:w="1275" w:type="dxa"/>
                  <w:tcBorders>
                    <w:top w:val="nil"/>
                    <w:left w:val="nil"/>
                    <w:bottom w:val="single" w:sz="8" w:space="0" w:color="auto"/>
                    <w:right w:val="single" w:sz="8" w:space="0" w:color="auto"/>
                  </w:tcBorders>
                  <w:vAlign w:val="center"/>
                </w:tcPr>
                <w:p w14:paraId="75222CED"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室内外</w:t>
                  </w:r>
                </w:p>
              </w:tc>
              <w:tc>
                <w:tcPr>
                  <w:tcW w:w="2710" w:type="dxa"/>
                  <w:tcBorders>
                    <w:top w:val="nil"/>
                    <w:left w:val="nil"/>
                    <w:bottom w:val="single" w:sz="8" w:space="0" w:color="auto"/>
                    <w:right w:val="single" w:sz="8" w:space="0" w:color="auto"/>
                  </w:tcBorders>
                  <w:vAlign w:val="center"/>
                </w:tcPr>
                <w:p w14:paraId="3B227729"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5-10g/ha (氯菊酯）</w:t>
                  </w:r>
                </w:p>
              </w:tc>
              <w:tc>
                <w:tcPr>
                  <w:tcW w:w="1070" w:type="dxa"/>
                  <w:tcBorders>
                    <w:top w:val="nil"/>
                    <w:left w:val="nil"/>
                    <w:bottom w:val="single" w:sz="8" w:space="0" w:color="auto"/>
                    <w:right w:val="single" w:sz="8" w:space="0" w:color="auto"/>
                  </w:tcBorders>
                  <w:vAlign w:val="center"/>
                </w:tcPr>
                <w:p w14:paraId="34422B80"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空间喷洒</w:t>
                  </w:r>
                </w:p>
              </w:tc>
            </w:tr>
            <w:tr w:rsidR="00D53E54" w:rsidRPr="00D53E54" w14:paraId="6DD12612" w14:textId="77777777" w:rsidTr="0086742D">
              <w:trPr>
                <w:trHeight w:val="480"/>
              </w:trPr>
              <w:tc>
                <w:tcPr>
                  <w:tcW w:w="1485" w:type="dxa"/>
                  <w:tcBorders>
                    <w:top w:val="nil"/>
                    <w:left w:val="single" w:sz="8" w:space="0" w:color="auto"/>
                    <w:bottom w:val="single" w:sz="8" w:space="0" w:color="auto"/>
                    <w:right w:val="single" w:sz="8" w:space="0" w:color="auto"/>
                  </w:tcBorders>
                  <w:vAlign w:val="center"/>
                </w:tcPr>
                <w:p w14:paraId="29751642" w14:textId="77777777" w:rsidR="002F17C4" w:rsidRPr="00D53E54" w:rsidRDefault="002F17C4" w:rsidP="002F17C4">
                  <w:pPr>
                    <w:snapToGrid w:val="0"/>
                    <w:jc w:val="center"/>
                    <w:rPr>
                      <w:rFonts w:ascii="仿宋" w:eastAsia="仿宋" w:hAnsi="仿宋"/>
                      <w:color w:val="000000" w:themeColor="text1"/>
                      <w:szCs w:val="21"/>
                    </w:rPr>
                  </w:pPr>
                  <w:proofErr w:type="gramStart"/>
                  <w:r w:rsidRPr="00D53E54">
                    <w:rPr>
                      <w:rFonts w:ascii="仿宋" w:eastAsia="仿宋" w:hAnsi="仿宋" w:hint="eastAsia"/>
                      <w:color w:val="000000" w:themeColor="text1"/>
                      <w:szCs w:val="21"/>
                    </w:rPr>
                    <w:t>胺</w:t>
                  </w:r>
                  <w:proofErr w:type="gramEnd"/>
                  <w:r w:rsidRPr="00D53E54">
                    <w:rPr>
                      <w:rFonts w:ascii="仿宋" w:eastAsia="仿宋" w:hAnsi="仿宋" w:hint="eastAsia"/>
                      <w:color w:val="000000" w:themeColor="text1"/>
                      <w:szCs w:val="21"/>
                    </w:rPr>
                    <w:t>菊酯+氯菊酯</w:t>
                  </w:r>
                </w:p>
              </w:tc>
              <w:tc>
                <w:tcPr>
                  <w:tcW w:w="1350" w:type="dxa"/>
                  <w:tcBorders>
                    <w:top w:val="nil"/>
                    <w:left w:val="nil"/>
                    <w:bottom w:val="single" w:sz="8" w:space="0" w:color="auto"/>
                    <w:right w:val="single" w:sz="8" w:space="0" w:color="auto"/>
                  </w:tcBorders>
                  <w:vAlign w:val="center"/>
                </w:tcPr>
                <w:p w14:paraId="0BE3B5C0"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拟除虫菊酯</w:t>
                  </w:r>
                </w:p>
              </w:tc>
              <w:tc>
                <w:tcPr>
                  <w:tcW w:w="1395" w:type="dxa"/>
                  <w:tcBorders>
                    <w:top w:val="nil"/>
                    <w:left w:val="nil"/>
                    <w:bottom w:val="single" w:sz="8" w:space="0" w:color="auto"/>
                    <w:right w:val="single" w:sz="8" w:space="0" w:color="auto"/>
                  </w:tcBorders>
                  <w:vAlign w:val="center"/>
                </w:tcPr>
                <w:p w14:paraId="39C03D13"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微乳剂</w:t>
                  </w:r>
                </w:p>
              </w:tc>
              <w:tc>
                <w:tcPr>
                  <w:tcW w:w="1275" w:type="dxa"/>
                  <w:tcBorders>
                    <w:top w:val="nil"/>
                    <w:left w:val="nil"/>
                    <w:bottom w:val="single" w:sz="8" w:space="0" w:color="auto"/>
                    <w:right w:val="single" w:sz="8" w:space="0" w:color="auto"/>
                  </w:tcBorders>
                  <w:vAlign w:val="center"/>
                </w:tcPr>
                <w:p w14:paraId="1EF3CFD5"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室内外</w:t>
                  </w:r>
                </w:p>
              </w:tc>
              <w:tc>
                <w:tcPr>
                  <w:tcW w:w="2710" w:type="dxa"/>
                  <w:tcBorders>
                    <w:top w:val="nil"/>
                    <w:left w:val="nil"/>
                    <w:bottom w:val="single" w:sz="8" w:space="0" w:color="auto"/>
                    <w:right w:val="single" w:sz="8" w:space="0" w:color="auto"/>
                  </w:tcBorders>
                  <w:vAlign w:val="center"/>
                </w:tcPr>
                <w:p w14:paraId="0A78CE43"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5-10g/ha (氯菊酯）</w:t>
                  </w:r>
                </w:p>
              </w:tc>
              <w:tc>
                <w:tcPr>
                  <w:tcW w:w="1070" w:type="dxa"/>
                  <w:tcBorders>
                    <w:top w:val="nil"/>
                    <w:left w:val="nil"/>
                    <w:bottom w:val="single" w:sz="8" w:space="0" w:color="auto"/>
                    <w:right w:val="single" w:sz="8" w:space="0" w:color="auto"/>
                  </w:tcBorders>
                  <w:vAlign w:val="center"/>
                </w:tcPr>
                <w:p w14:paraId="578D9670"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空间喷洒</w:t>
                  </w:r>
                </w:p>
              </w:tc>
            </w:tr>
            <w:tr w:rsidR="00D53E54" w:rsidRPr="00D53E54" w14:paraId="686FE7AE" w14:textId="77777777" w:rsidTr="0086742D">
              <w:trPr>
                <w:trHeight w:val="480"/>
              </w:trPr>
              <w:tc>
                <w:tcPr>
                  <w:tcW w:w="1485" w:type="dxa"/>
                  <w:tcBorders>
                    <w:top w:val="nil"/>
                    <w:left w:val="single" w:sz="8" w:space="0" w:color="auto"/>
                    <w:bottom w:val="single" w:sz="8" w:space="0" w:color="auto"/>
                    <w:right w:val="single" w:sz="8" w:space="0" w:color="auto"/>
                  </w:tcBorders>
                  <w:vAlign w:val="center"/>
                </w:tcPr>
                <w:p w14:paraId="0BAE6326"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氯菊酯+四氟醚菊酯</w:t>
                  </w:r>
                </w:p>
              </w:tc>
              <w:tc>
                <w:tcPr>
                  <w:tcW w:w="1350" w:type="dxa"/>
                  <w:tcBorders>
                    <w:top w:val="nil"/>
                    <w:left w:val="nil"/>
                    <w:bottom w:val="single" w:sz="8" w:space="0" w:color="auto"/>
                    <w:right w:val="single" w:sz="8" w:space="0" w:color="auto"/>
                  </w:tcBorders>
                  <w:vAlign w:val="center"/>
                </w:tcPr>
                <w:p w14:paraId="3C1E5DC8"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拟除虫菊酯</w:t>
                  </w:r>
                </w:p>
              </w:tc>
              <w:tc>
                <w:tcPr>
                  <w:tcW w:w="1395" w:type="dxa"/>
                  <w:tcBorders>
                    <w:top w:val="nil"/>
                    <w:left w:val="nil"/>
                    <w:bottom w:val="single" w:sz="8" w:space="0" w:color="auto"/>
                    <w:right w:val="single" w:sz="8" w:space="0" w:color="auto"/>
                  </w:tcBorders>
                  <w:vAlign w:val="center"/>
                </w:tcPr>
                <w:p w14:paraId="7400853D"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乳油</w:t>
                  </w:r>
                </w:p>
              </w:tc>
              <w:tc>
                <w:tcPr>
                  <w:tcW w:w="1275" w:type="dxa"/>
                  <w:tcBorders>
                    <w:top w:val="nil"/>
                    <w:left w:val="nil"/>
                    <w:bottom w:val="single" w:sz="8" w:space="0" w:color="auto"/>
                    <w:right w:val="single" w:sz="8" w:space="0" w:color="auto"/>
                  </w:tcBorders>
                  <w:vAlign w:val="center"/>
                </w:tcPr>
                <w:p w14:paraId="53046F38"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室内外</w:t>
                  </w:r>
                </w:p>
              </w:tc>
              <w:tc>
                <w:tcPr>
                  <w:tcW w:w="2710" w:type="dxa"/>
                  <w:tcBorders>
                    <w:top w:val="nil"/>
                    <w:left w:val="nil"/>
                    <w:bottom w:val="single" w:sz="8" w:space="0" w:color="auto"/>
                    <w:right w:val="single" w:sz="8" w:space="0" w:color="auto"/>
                  </w:tcBorders>
                  <w:vAlign w:val="center"/>
                </w:tcPr>
                <w:p w14:paraId="6C2B8D22"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5-10g/ha (氯菊酯）</w:t>
                  </w:r>
                </w:p>
              </w:tc>
              <w:tc>
                <w:tcPr>
                  <w:tcW w:w="1070" w:type="dxa"/>
                  <w:tcBorders>
                    <w:top w:val="nil"/>
                    <w:left w:val="nil"/>
                    <w:bottom w:val="single" w:sz="8" w:space="0" w:color="auto"/>
                    <w:right w:val="single" w:sz="8" w:space="0" w:color="auto"/>
                  </w:tcBorders>
                  <w:vAlign w:val="center"/>
                </w:tcPr>
                <w:p w14:paraId="5DD250BA"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空间喷洒</w:t>
                  </w:r>
                </w:p>
              </w:tc>
            </w:tr>
            <w:tr w:rsidR="00D53E54" w:rsidRPr="00D53E54" w14:paraId="647FFF07" w14:textId="77777777" w:rsidTr="0086742D">
              <w:trPr>
                <w:trHeight w:val="480"/>
              </w:trPr>
              <w:tc>
                <w:tcPr>
                  <w:tcW w:w="1485" w:type="dxa"/>
                  <w:tcBorders>
                    <w:top w:val="nil"/>
                    <w:left w:val="single" w:sz="8" w:space="0" w:color="auto"/>
                    <w:bottom w:val="single" w:sz="8" w:space="0" w:color="auto"/>
                    <w:right w:val="single" w:sz="8" w:space="0" w:color="auto"/>
                  </w:tcBorders>
                  <w:vAlign w:val="center"/>
                </w:tcPr>
                <w:p w14:paraId="2817DE92"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lastRenderedPageBreak/>
                    <w:t>辛硫磷+高效</w:t>
                  </w:r>
                  <w:proofErr w:type="gramStart"/>
                  <w:r w:rsidRPr="00D53E54">
                    <w:rPr>
                      <w:rFonts w:ascii="仿宋" w:eastAsia="仿宋" w:hAnsi="仿宋" w:hint="eastAsia"/>
                      <w:color w:val="000000" w:themeColor="text1"/>
                      <w:szCs w:val="21"/>
                    </w:rPr>
                    <w:t>氯氟氰菊酯</w:t>
                  </w:r>
                  <w:proofErr w:type="gramEnd"/>
                </w:p>
              </w:tc>
              <w:tc>
                <w:tcPr>
                  <w:tcW w:w="1350" w:type="dxa"/>
                  <w:tcBorders>
                    <w:top w:val="nil"/>
                    <w:left w:val="nil"/>
                    <w:bottom w:val="single" w:sz="8" w:space="0" w:color="auto"/>
                    <w:right w:val="single" w:sz="8" w:space="0" w:color="auto"/>
                  </w:tcBorders>
                  <w:vAlign w:val="center"/>
                </w:tcPr>
                <w:p w14:paraId="36C25125"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有机磷，拟除虫菊酯</w:t>
                  </w:r>
                </w:p>
              </w:tc>
              <w:tc>
                <w:tcPr>
                  <w:tcW w:w="1395" w:type="dxa"/>
                  <w:tcBorders>
                    <w:top w:val="nil"/>
                    <w:left w:val="nil"/>
                    <w:bottom w:val="single" w:sz="8" w:space="0" w:color="auto"/>
                    <w:right w:val="single" w:sz="8" w:space="0" w:color="auto"/>
                  </w:tcBorders>
                  <w:vAlign w:val="center"/>
                </w:tcPr>
                <w:p w14:paraId="57AFC491"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乳油</w:t>
                  </w:r>
                </w:p>
              </w:tc>
              <w:tc>
                <w:tcPr>
                  <w:tcW w:w="1275" w:type="dxa"/>
                  <w:tcBorders>
                    <w:top w:val="nil"/>
                    <w:left w:val="nil"/>
                    <w:bottom w:val="single" w:sz="8" w:space="0" w:color="auto"/>
                    <w:right w:val="single" w:sz="8" w:space="0" w:color="auto"/>
                  </w:tcBorders>
                  <w:vAlign w:val="center"/>
                </w:tcPr>
                <w:p w14:paraId="0D14DD80"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室外</w:t>
                  </w:r>
                </w:p>
              </w:tc>
              <w:tc>
                <w:tcPr>
                  <w:tcW w:w="2710" w:type="dxa"/>
                  <w:tcBorders>
                    <w:top w:val="nil"/>
                    <w:left w:val="nil"/>
                    <w:bottom w:val="single" w:sz="8" w:space="0" w:color="auto"/>
                    <w:right w:val="single" w:sz="8" w:space="0" w:color="auto"/>
                  </w:tcBorders>
                  <w:vAlign w:val="center"/>
                </w:tcPr>
                <w:p w14:paraId="74821D69"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210g/ha</w:t>
                  </w:r>
                </w:p>
              </w:tc>
              <w:tc>
                <w:tcPr>
                  <w:tcW w:w="1070" w:type="dxa"/>
                  <w:tcBorders>
                    <w:top w:val="nil"/>
                    <w:left w:val="nil"/>
                    <w:bottom w:val="single" w:sz="8" w:space="0" w:color="auto"/>
                    <w:right w:val="single" w:sz="8" w:space="0" w:color="auto"/>
                  </w:tcBorders>
                  <w:vAlign w:val="center"/>
                </w:tcPr>
                <w:p w14:paraId="3EAF41E7" w14:textId="77777777" w:rsidR="002F17C4" w:rsidRPr="00D53E54" w:rsidRDefault="002F17C4" w:rsidP="002F17C4">
                  <w:pPr>
                    <w:snapToGrid w:val="0"/>
                    <w:jc w:val="center"/>
                    <w:rPr>
                      <w:rFonts w:ascii="仿宋" w:eastAsia="仿宋" w:hAnsi="仿宋"/>
                      <w:color w:val="000000" w:themeColor="text1"/>
                      <w:szCs w:val="21"/>
                    </w:rPr>
                  </w:pPr>
                  <w:r w:rsidRPr="00D53E54">
                    <w:rPr>
                      <w:rFonts w:ascii="仿宋" w:eastAsia="仿宋" w:hAnsi="仿宋" w:hint="eastAsia"/>
                      <w:color w:val="000000" w:themeColor="text1"/>
                      <w:szCs w:val="21"/>
                    </w:rPr>
                    <w:t>空间喷洒</w:t>
                  </w:r>
                </w:p>
              </w:tc>
            </w:tr>
          </w:tbl>
          <w:p w14:paraId="1D678DA8" w14:textId="77777777" w:rsidR="002F17C4" w:rsidRPr="00D53E54" w:rsidRDefault="002F17C4" w:rsidP="002F17C4">
            <w:pPr>
              <w:spacing w:line="400" w:lineRule="exact"/>
              <w:ind w:firstLine="480"/>
              <w:jc w:val="center"/>
              <w:rPr>
                <w:rFonts w:ascii="仿宋" w:eastAsia="仿宋" w:hAnsi="仿宋"/>
                <w:color w:val="000000" w:themeColor="text1"/>
                <w:szCs w:val="21"/>
              </w:rPr>
            </w:pPr>
            <w:r w:rsidRPr="00D53E54">
              <w:rPr>
                <w:rFonts w:ascii="仿宋" w:eastAsia="仿宋" w:hAnsi="仿宋" w:hint="eastAsia"/>
                <w:color w:val="000000" w:themeColor="text1"/>
                <w:szCs w:val="21"/>
              </w:rPr>
              <w:t>表1 常用灭蚊杀虫剂及使用</w:t>
            </w:r>
          </w:p>
          <w:p w14:paraId="1ECC678D" w14:textId="3923B9CB" w:rsidR="002F17C4" w:rsidRPr="00D53E54" w:rsidRDefault="002F17C4" w:rsidP="002F17C4">
            <w:pPr>
              <w:spacing w:line="360" w:lineRule="auto"/>
              <w:ind w:firstLineChars="200" w:firstLine="482"/>
              <w:rPr>
                <w:rFonts w:ascii="仿宋" w:eastAsia="仿宋" w:hAnsi="仿宋" w:cs="宋体"/>
                <w:color w:val="000000" w:themeColor="text1"/>
                <w:sz w:val="24"/>
              </w:rPr>
            </w:pPr>
            <w:r w:rsidRPr="00D53E54">
              <w:rPr>
                <w:rFonts w:ascii="仿宋" w:eastAsia="仿宋" w:hAnsi="仿宋" w:cs="宋体" w:hint="eastAsia"/>
                <w:b/>
                <w:bCs/>
                <w:color w:val="000000" w:themeColor="text1"/>
                <w:sz w:val="24"/>
              </w:rPr>
              <w:t>2、监测标准和服务效果标准：</w:t>
            </w:r>
            <w:r w:rsidRPr="00D53E54">
              <w:rPr>
                <w:rFonts w:ascii="仿宋" w:eastAsia="仿宋" w:hAnsi="仿宋" w:cs="宋体" w:hint="eastAsia"/>
                <w:color w:val="000000" w:themeColor="text1"/>
                <w:sz w:val="24"/>
              </w:rPr>
              <w:t>杭州市爱卫办推荐的第三方评估公司进行密度监测、防制效果评估和</w:t>
            </w:r>
            <w:proofErr w:type="gramStart"/>
            <w:r w:rsidRPr="00D53E54">
              <w:rPr>
                <w:rFonts w:ascii="仿宋" w:eastAsia="仿宋" w:hAnsi="仿宋" w:cs="宋体" w:hint="eastAsia"/>
                <w:color w:val="000000" w:themeColor="text1"/>
                <w:sz w:val="24"/>
              </w:rPr>
              <w:t>市疾控中心</w:t>
            </w:r>
            <w:proofErr w:type="gramEnd"/>
            <w:r w:rsidRPr="00D53E54">
              <w:rPr>
                <w:rFonts w:ascii="仿宋" w:eastAsia="仿宋" w:hAnsi="仿宋" w:cs="宋体" w:hint="eastAsia"/>
                <w:color w:val="000000" w:themeColor="text1"/>
                <w:sz w:val="24"/>
              </w:rPr>
              <w:t>四害密度监测达到质量要求，群众满意率达90%（含）以上。</w:t>
            </w:r>
          </w:p>
        </w:tc>
      </w:tr>
      <w:tr w:rsidR="00D53E54" w:rsidRPr="00D53E54" w14:paraId="343F5637" w14:textId="77777777" w:rsidTr="0086742D">
        <w:trPr>
          <w:trHeight w:val="88"/>
          <w:jc w:val="center"/>
        </w:trPr>
        <w:tc>
          <w:tcPr>
            <w:tcW w:w="482" w:type="pct"/>
            <w:vAlign w:val="center"/>
          </w:tcPr>
          <w:p w14:paraId="0307BDA7" w14:textId="77777777" w:rsidR="00D06D00" w:rsidRPr="00D53E54" w:rsidRDefault="00000000" w:rsidP="0086742D">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lastRenderedPageBreak/>
              <w:t>1.4.4</w:t>
            </w:r>
          </w:p>
        </w:tc>
        <w:tc>
          <w:tcPr>
            <w:tcW w:w="4518" w:type="pct"/>
            <w:vAlign w:val="center"/>
          </w:tcPr>
          <w:p w14:paraId="5B036A7C"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1、甲方根据第三方评估公司密度监测和防制效果评估、市（区）</w:t>
            </w:r>
            <w:proofErr w:type="gramStart"/>
            <w:r w:rsidRPr="00D53E54">
              <w:rPr>
                <w:rFonts w:ascii="仿宋" w:eastAsia="仿宋" w:hAnsi="仿宋" w:cs="宋体" w:hint="eastAsia"/>
                <w:color w:val="000000" w:themeColor="text1"/>
                <w:sz w:val="24"/>
              </w:rPr>
              <w:t>疾控中心</w:t>
            </w:r>
            <w:proofErr w:type="gramEnd"/>
            <w:r w:rsidRPr="00D53E54">
              <w:rPr>
                <w:rFonts w:ascii="仿宋" w:eastAsia="仿宋" w:hAnsi="仿宋" w:cs="宋体" w:hint="eastAsia"/>
                <w:color w:val="000000" w:themeColor="text1"/>
                <w:sz w:val="24"/>
              </w:rPr>
              <w:t>四害密度监测为依据，达到质量要求的，支付乙方服务费，未达到质量要求按违约责任规定扣除相应承包款。</w:t>
            </w:r>
          </w:p>
          <w:p w14:paraId="2D190771" w14:textId="702CA9BD"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2、甲方</w:t>
            </w:r>
            <w:r w:rsidR="007525A7">
              <w:rPr>
                <w:rFonts w:ascii="仿宋" w:eastAsia="仿宋" w:hAnsi="仿宋" w:cs="宋体" w:hint="eastAsia"/>
                <w:color w:val="000000" w:themeColor="text1"/>
                <w:sz w:val="24"/>
              </w:rPr>
              <w:t>每年</w:t>
            </w:r>
            <w:r w:rsidRPr="00D53E54">
              <w:rPr>
                <w:rFonts w:ascii="仿宋" w:eastAsia="仿宋" w:hAnsi="仿宋" w:cs="宋体" w:hint="eastAsia"/>
                <w:color w:val="000000" w:themeColor="text1"/>
                <w:sz w:val="24"/>
              </w:rPr>
              <w:t>按季度分四期支付合同金额，第一期支付</w:t>
            </w:r>
            <w:r w:rsidR="0081337E">
              <w:rPr>
                <w:rFonts w:ascii="仿宋" w:eastAsia="仿宋" w:hAnsi="仿宋" w:cs="宋体" w:hint="eastAsia"/>
                <w:color w:val="000000" w:themeColor="text1"/>
                <w:sz w:val="24"/>
              </w:rPr>
              <w:t>年度</w:t>
            </w:r>
            <w:r w:rsidRPr="00D53E54">
              <w:rPr>
                <w:rFonts w:ascii="仿宋" w:eastAsia="仿宋" w:hAnsi="仿宋" w:cs="宋体" w:hint="eastAsia"/>
                <w:color w:val="000000" w:themeColor="text1"/>
                <w:sz w:val="24"/>
              </w:rPr>
              <w:t>金额的25%，第二、三期支付</w:t>
            </w:r>
            <w:r w:rsidR="0081337E">
              <w:rPr>
                <w:rFonts w:ascii="仿宋" w:eastAsia="仿宋" w:hAnsi="仿宋" w:cs="宋体" w:hint="eastAsia"/>
                <w:color w:val="000000" w:themeColor="text1"/>
                <w:sz w:val="24"/>
              </w:rPr>
              <w:t>年度</w:t>
            </w:r>
            <w:r w:rsidRPr="00D53E54">
              <w:rPr>
                <w:rFonts w:ascii="仿宋" w:eastAsia="仿宋" w:hAnsi="仿宋" w:cs="宋体" w:hint="eastAsia"/>
                <w:color w:val="000000" w:themeColor="text1"/>
                <w:sz w:val="24"/>
              </w:rPr>
              <w:t>金额的20%，第四期支付</w:t>
            </w:r>
            <w:r w:rsidR="0081337E">
              <w:rPr>
                <w:rFonts w:ascii="仿宋" w:eastAsia="仿宋" w:hAnsi="仿宋" w:cs="宋体" w:hint="eastAsia"/>
                <w:color w:val="000000" w:themeColor="text1"/>
                <w:sz w:val="24"/>
              </w:rPr>
              <w:t>年度</w:t>
            </w:r>
            <w:r w:rsidRPr="00D53E54">
              <w:rPr>
                <w:rFonts w:ascii="仿宋" w:eastAsia="仿宋" w:hAnsi="仿宋" w:cs="宋体" w:hint="eastAsia"/>
                <w:color w:val="000000" w:themeColor="text1"/>
                <w:sz w:val="24"/>
              </w:rPr>
              <w:t>的35%，每季度实际支付额按考核情况计算。每月度市区考核合格率90%（含）以下，考核不达标，扣除合同总金额2%，次月考核不达标，扣除合同总金额4%，逐月递增2%，若连续3月考核不合格，甲方有权终止合同，履约保证金不再退还。乙方结算提供符合要求的财务发票。</w:t>
            </w:r>
          </w:p>
        </w:tc>
      </w:tr>
      <w:tr w:rsidR="00D53E54" w:rsidRPr="00D53E54" w14:paraId="101DB558" w14:textId="77777777" w:rsidTr="0086742D">
        <w:trPr>
          <w:trHeight w:val="88"/>
          <w:jc w:val="center"/>
        </w:trPr>
        <w:tc>
          <w:tcPr>
            <w:tcW w:w="482" w:type="pct"/>
            <w:vAlign w:val="center"/>
          </w:tcPr>
          <w:p w14:paraId="7CDB3F7D" w14:textId="0CD5F4FE" w:rsidR="00D06D00" w:rsidRPr="00D53E54" w:rsidRDefault="00000000" w:rsidP="0086742D">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1.5.1</w:t>
            </w:r>
          </w:p>
        </w:tc>
        <w:tc>
          <w:tcPr>
            <w:tcW w:w="4518" w:type="pct"/>
            <w:vAlign w:val="center"/>
          </w:tcPr>
          <w:p w14:paraId="021F9181" w14:textId="77777777" w:rsidR="00D06D00" w:rsidRPr="00D53E54" w:rsidRDefault="00E12291">
            <w:pPr>
              <w:spacing w:line="360" w:lineRule="auto"/>
              <w:rPr>
                <w:rFonts w:ascii="仿宋" w:eastAsia="仿宋" w:hAnsi="仿宋" w:cs="宋体"/>
                <w:color w:val="000000" w:themeColor="text1"/>
                <w:sz w:val="24"/>
              </w:rPr>
            </w:pPr>
            <w:r w:rsidRPr="00D53E54">
              <w:rPr>
                <w:rFonts w:ascii="仿宋" w:eastAsia="仿宋" w:hAnsi="仿宋" w:cs="宋体" w:hint="eastAsia"/>
                <w:bCs/>
                <w:color w:val="000000" w:themeColor="text1"/>
                <w:sz w:val="24"/>
              </w:rPr>
              <w:t>服务期限为两年，合同期内如</w:t>
            </w:r>
            <w:proofErr w:type="gramStart"/>
            <w:r w:rsidRPr="00D53E54">
              <w:rPr>
                <w:rFonts w:ascii="仿宋" w:eastAsia="仿宋" w:hAnsi="仿宋" w:cs="宋体" w:hint="eastAsia"/>
                <w:bCs/>
                <w:color w:val="000000" w:themeColor="text1"/>
                <w:sz w:val="24"/>
              </w:rPr>
              <w:t>遇政策</w:t>
            </w:r>
            <w:proofErr w:type="gramEnd"/>
            <w:r w:rsidRPr="00D53E54">
              <w:rPr>
                <w:rFonts w:ascii="仿宋" w:eastAsia="仿宋" w:hAnsi="仿宋" w:cs="宋体" w:hint="eastAsia"/>
                <w:bCs/>
                <w:color w:val="000000" w:themeColor="text1"/>
                <w:sz w:val="24"/>
              </w:rPr>
              <w:t>调整等问题，或服务期内年末采购人组织对中标单位服务情况未通过综合考评，采购人有权提前终止合同。</w:t>
            </w:r>
          </w:p>
        </w:tc>
      </w:tr>
      <w:tr w:rsidR="00D53E54" w:rsidRPr="00D53E54" w14:paraId="6A953698" w14:textId="77777777" w:rsidTr="0086742D">
        <w:trPr>
          <w:trHeight w:val="88"/>
          <w:jc w:val="center"/>
        </w:trPr>
        <w:tc>
          <w:tcPr>
            <w:tcW w:w="482" w:type="pct"/>
            <w:vAlign w:val="center"/>
          </w:tcPr>
          <w:p w14:paraId="5EC29C47" w14:textId="77777777" w:rsidR="00D06D00" w:rsidRPr="00D53E54" w:rsidRDefault="00000000" w:rsidP="0086742D">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1.5.2</w:t>
            </w:r>
          </w:p>
        </w:tc>
        <w:tc>
          <w:tcPr>
            <w:tcW w:w="4518" w:type="pct"/>
            <w:vAlign w:val="center"/>
          </w:tcPr>
          <w:p w14:paraId="6AF2402F"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甲方指定地点</w:t>
            </w:r>
          </w:p>
        </w:tc>
      </w:tr>
      <w:tr w:rsidR="00D53E54" w:rsidRPr="00D53E54" w14:paraId="4D6C1E10" w14:textId="77777777" w:rsidTr="0086742D">
        <w:trPr>
          <w:trHeight w:val="88"/>
          <w:jc w:val="center"/>
        </w:trPr>
        <w:tc>
          <w:tcPr>
            <w:tcW w:w="482" w:type="pct"/>
            <w:vAlign w:val="center"/>
          </w:tcPr>
          <w:p w14:paraId="795C583B" w14:textId="07245DA3" w:rsidR="00D06D00" w:rsidRPr="00D53E54" w:rsidRDefault="00000000" w:rsidP="0086742D">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1.5.3</w:t>
            </w:r>
          </w:p>
        </w:tc>
        <w:tc>
          <w:tcPr>
            <w:tcW w:w="4518" w:type="pct"/>
            <w:vAlign w:val="center"/>
          </w:tcPr>
          <w:p w14:paraId="66B1C8AA"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按甲方要求履行。</w:t>
            </w:r>
          </w:p>
        </w:tc>
      </w:tr>
      <w:tr w:rsidR="00D53E54" w:rsidRPr="00D53E54" w14:paraId="015B02A7" w14:textId="77777777" w:rsidTr="0086742D">
        <w:trPr>
          <w:trHeight w:val="88"/>
          <w:jc w:val="center"/>
        </w:trPr>
        <w:tc>
          <w:tcPr>
            <w:tcW w:w="482" w:type="pct"/>
            <w:vAlign w:val="center"/>
          </w:tcPr>
          <w:p w14:paraId="47CA32C4" w14:textId="77777777" w:rsidR="00D06D00" w:rsidRPr="00D53E54" w:rsidRDefault="00000000" w:rsidP="0086742D">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1.6.7</w:t>
            </w:r>
          </w:p>
        </w:tc>
        <w:tc>
          <w:tcPr>
            <w:tcW w:w="4518" w:type="pct"/>
            <w:vAlign w:val="center"/>
          </w:tcPr>
          <w:p w14:paraId="330A52B5"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1、乙方未按约定条款执行，甲方可即时提出警告，并进行扣款处理，其中抽查发现使用药物与投标文件提供的信息不一致或未按甲方要求使用的，每发现一次扣款5000-10000元（如使用违禁药物一旦发现扣款后甲方有权立即终止合同，因使用违禁药物产生的一切后果由乙方承担一切经济及法律责任）。参与现场消杀作业的固定技术员工与投标文件中名单不相符的每人次扣款1000元，未持证上岗作业的每人次扣款5000元并移交卫生计生行政部门处理。若情节严重，确认乙方未达到要求的，甲方有权终止合同，履约保证金不再退还，甲方不再向乙方支付剩余款项。</w:t>
            </w:r>
          </w:p>
          <w:p w14:paraId="2E13CADD"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2、如因乙方原因发生人、禽中毒责任事件，甲方将立即解除合同，履约保证金不再退还，一切后果由乙方承担。</w:t>
            </w:r>
          </w:p>
          <w:p w14:paraId="485A4359"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3、乙方在合同期内未能达到第四、五条要求，或在甲方上级检查时影响甲方成</w:t>
            </w:r>
            <w:r w:rsidRPr="00D53E54">
              <w:rPr>
                <w:rFonts w:ascii="仿宋" w:eastAsia="仿宋" w:hAnsi="仿宋" w:cs="宋体" w:hint="eastAsia"/>
                <w:color w:val="000000" w:themeColor="text1"/>
                <w:sz w:val="24"/>
              </w:rPr>
              <w:lastRenderedPageBreak/>
              <w:t>绩的，或甲方委托第三方监测评估结果达不到标准要求的，即时提出警告，并限期改正，在限期内整改落实后，扣除不达标项季度金额的20%；如在限期内整改落实后仍不能达到甲方要求的，加倍扣款。若两次警告后未在限期内改正，或乙方中途自行退出，或甲方确认乙方不能胜任公共环境除四害工作的，保证金不再退还，即时解除合同，余款不再支付。</w:t>
            </w:r>
          </w:p>
          <w:p w14:paraId="49D6769D"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4.乙方未按照招标中提供的服务方案进行实施的、或实施不彻底的、或实施后达不到预期效果的，视具体情况扣除合同价的10%-20%；情节严重的，甲方有权单方终止合同，并没收合同履约保证金，乙方向甲方退还已支付的资金。</w:t>
            </w:r>
          </w:p>
          <w:p w14:paraId="4391313D"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5、乙方中途自行退出，或确认其不能达到要求而终止合同的，没收质量保证金；擅自将本项目转包给第三方的，没收质量保证金并不再支付当期及后续款项。     </w:t>
            </w:r>
          </w:p>
          <w:p w14:paraId="341AC096"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6、乙方</w:t>
            </w:r>
            <w:proofErr w:type="gramStart"/>
            <w:r w:rsidRPr="00D53E54">
              <w:rPr>
                <w:rFonts w:ascii="仿宋" w:eastAsia="仿宋" w:hAnsi="仿宋" w:cs="宋体" w:hint="eastAsia"/>
                <w:color w:val="000000" w:themeColor="text1"/>
                <w:sz w:val="24"/>
              </w:rPr>
              <w:t>满意度每下降</w:t>
            </w:r>
            <w:proofErr w:type="gramEnd"/>
            <w:r w:rsidRPr="00D53E54">
              <w:rPr>
                <w:rFonts w:ascii="仿宋" w:eastAsia="仿宋" w:hAnsi="仿宋" w:cs="宋体" w:hint="eastAsia"/>
                <w:color w:val="000000" w:themeColor="text1"/>
                <w:sz w:val="24"/>
              </w:rPr>
              <w:t>5%，扣除本期应付金额的5%。</w:t>
            </w:r>
          </w:p>
        </w:tc>
      </w:tr>
      <w:tr w:rsidR="00D53E54" w:rsidRPr="00D53E54" w14:paraId="388C24E9" w14:textId="77777777" w:rsidTr="0086742D">
        <w:trPr>
          <w:trHeight w:val="88"/>
          <w:jc w:val="center"/>
        </w:trPr>
        <w:tc>
          <w:tcPr>
            <w:tcW w:w="482" w:type="pct"/>
            <w:vAlign w:val="center"/>
          </w:tcPr>
          <w:p w14:paraId="1B817113" w14:textId="77777777" w:rsidR="00D06D00" w:rsidRPr="00D53E54" w:rsidRDefault="00000000" w:rsidP="0086742D">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lastRenderedPageBreak/>
              <w:t>1.7</w:t>
            </w:r>
          </w:p>
        </w:tc>
        <w:tc>
          <w:tcPr>
            <w:tcW w:w="4518" w:type="pct"/>
            <w:vAlign w:val="center"/>
          </w:tcPr>
          <w:p w14:paraId="4FDBA66B"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color w:val="000000" w:themeColor="text1"/>
                <w:sz w:val="24"/>
              </w:rPr>
              <w:t>1.7.2</w:t>
            </w:r>
          </w:p>
        </w:tc>
      </w:tr>
      <w:tr w:rsidR="00D53E54" w:rsidRPr="00D53E54" w14:paraId="2663D25A" w14:textId="77777777" w:rsidTr="0086742D">
        <w:trPr>
          <w:trHeight w:val="88"/>
          <w:jc w:val="center"/>
        </w:trPr>
        <w:tc>
          <w:tcPr>
            <w:tcW w:w="482" w:type="pct"/>
            <w:vAlign w:val="center"/>
          </w:tcPr>
          <w:p w14:paraId="7370CC1E" w14:textId="77777777" w:rsidR="00D06D00" w:rsidRPr="00D53E54" w:rsidRDefault="00000000" w:rsidP="0086742D">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1.7.1</w:t>
            </w:r>
          </w:p>
        </w:tc>
        <w:tc>
          <w:tcPr>
            <w:tcW w:w="4518" w:type="pct"/>
            <w:vAlign w:val="center"/>
          </w:tcPr>
          <w:p w14:paraId="4953940F"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w:t>
            </w:r>
          </w:p>
        </w:tc>
      </w:tr>
      <w:tr w:rsidR="00D53E54" w:rsidRPr="00D53E54" w14:paraId="157AA072" w14:textId="77777777" w:rsidTr="0086742D">
        <w:trPr>
          <w:trHeight w:val="88"/>
          <w:jc w:val="center"/>
        </w:trPr>
        <w:tc>
          <w:tcPr>
            <w:tcW w:w="482" w:type="pct"/>
            <w:vAlign w:val="center"/>
          </w:tcPr>
          <w:p w14:paraId="5E89846F" w14:textId="77777777" w:rsidR="00D06D00" w:rsidRPr="00D53E54" w:rsidRDefault="00000000" w:rsidP="0086742D">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1.7.2</w:t>
            </w:r>
          </w:p>
        </w:tc>
        <w:tc>
          <w:tcPr>
            <w:tcW w:w="4518" w:type="pct"/>
            <w:vAlign w:val="center"/>
          </w:tcPr>
          <w:p w14:paraId="5CAA89F0"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向上城区人民法院提起诉讼。</w:t>
            </w:r>
          </w:p>
        </w:tc>
      </w:tr>
      <w:tr w:rsidR="00D53E54" w:rsidRPr="00D53E54" w14:paraId="4CFC2DEC" w14:textId="77777777" w:rsidTr="0086742D">
        <w:trPr>
          <w:trHeight w:val="88"/>
          <w:jc w:val="center"/>
        </w:trPr>
        <w:tc>
          <w:tcPr>
            <w:tcW w:w="482" w:type="pct"/>
            <w:vAlign w:val="center"/>
          </w:tcPr>
          <w:p w14:paraId="1C69EA3E" w14:textId="77777777" w:rsidR="00D06D00" w:rsidRPr="00D53E54" w:rsidRDefault="00000000" w:rsidP="0086742D">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2.3.2</w:t>
            </w:r>
          </w:p>
        </w:tc>
        <w:tc>
          <w:tcPr>
            <w:tcW w:w="4518" w:type="pct"/>
            <w:vAlign w:val="center"/>
          </w:tcPr>
          <w:p w14:paraId="264C022D" w14:textId="77777777" w:rsidR="00D06D00" w:rsidRPr="00D53E54" w:rsidRDefault="00000000">
            <w:pPr>
              <w:spacing w:line="360" w:lineRule="auto"/>
              <w:ind w:leftChars="-200" w:left="-420" w:rightChars="-200" w:righ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w:t>
            </w:r>
          </w:p>
        </w:tc>
      </w:tr>
      <w:tr w:rsidR="00D53E54" w:rsidRPr="00D53E54" w14:paraId="554D94C1" w14:textId="77777777" w:rsidTr="0086742D">
        <w:trPr>
          <w:trHeight w:val="88"/>
          <w:jc w:val="center"/>
        </w:trPr>
        <w:tc>
          <w:tcPr>
            <w:tcW w:w="482" w:type="pct"/>
            <w:vAlign w:val="center"/>
          </w:tcPr>
          <w:p w14:paraId="017A8BB5" w14:textId="77777777" w:rsidR="00D06D00" w:rsidRPr="00D53E54" w:rsidRDefault="00000000" w:rsidP="0086742D">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2.</w:t>
            </w:r>
            <w:r w:rsidRPr="00D53E54">
              <w:rPr>
                <w:rFonts w:ascii="仿宋" w:eastAsia="仿宋" w:hAnsi="仿宋" w:cs="宋体"/>
                <w:color w:val="000000" w:themeColor="text1"/>
                <w:sz w:val="24"/>
              </w:rPr>
              <w:t>5</w:t>
            </w:r>
          </w:p>
        </w:tc>
        <w:tc>
          <w:tcPr>
            <w:tcW w:w="4518" w:type="pct"/>
            <w:vAlign w:val="center"/>
          </w:tcPr>
          <w:p w14:paraId="554E517B"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1、甲方根据第三方评估公司密度监测和防制效果评估、市（区）</w:t>
            </w:r>
            <w:proofErr w:type="gramStart"/>
            <w:r w:rsidRPr="00D53E54">
              <w:rPr>
                <w:rFonts w:ascii="仿宋" w:eastAsia="仿宋" w:hAnsi="仿宋" w:cs="宋体" w:hint="eastAsia"/>
                <w:color w:val="000000" w:themeColor="text1"/>
                <w:sz w:val="24"/>
              </w:rPr>
              <w:t>疾控中心</w:t>
            </w:r>
            <w:proofErr w:type="gramEnd"/>
            <w:r w:rsidRPr="00D53E54">
              <w:rPr>
                <w:rFonts w:ascii="仿宋" w:eastAsia="仿宋" w:hAnsi="仿宋" w:cs="宋体" w:hint="eastAsia"/>
                <w:color w:val="000000" w:themeColor="text1"/>
                <w:sz w:val="24"/>
              </w:rPr>
              <w:t>四害密度监测为依据，达到质量要求的，支付乙方服务费，未达到质量要求按违约责任规定扣除相应承包款。</w:t>
            </w:r>
          </w:p>
          <w:p w14:paraId="3898B467" w14:textId="173548EF"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2、甲方</w:t>
            </w:r>
            <w:r w:rsidR="00B97997">
              <w:rPr>
                <w:rFonts w:ascii="仿宋" w:eastAsia="仿宋" w:hAnsi="仿宋" w:cs="宋体" w:hint="eastAsia"/>
                <w:color w:val="000000" w:themeColor="text1"/>
                <w:sz w:val="24"/>
              </w:rPr>
              <w:t>每年</w:t>
            </w:r>
            <w:r w:rsidRPr="00D53E54">
              <w:rPr>
                <w:rFonts w:ascii="仿宋" w:eastAsia="仿宋" w:hAnsi="仿宋" w:cs="宋体" w:hint="eastAsia"/>
                <w:color w:val="000000" w:themeColor="text1"/>
                <w:sz w:val="24"/>
              </w:rPr>
              <w:t>按季度分四期支付合同金额，第一期支付</w:t>
            </w:r>
            <w:r w:rsidR="0081337E">
              <w:rPr>
                <w:rFonts w:ascii="仿宋" w:eastAsia="仿宋" w:hAnsi="仿宋" w:cs="宋体" w:hint="eastAsia"/>
                <w:color w:val="000000" w:themeColor="text1"/>
                <w:sz w:val="24"/>
              </w:rPr>
              <w:t>年度</w:t>
            </w:r>
            <w:r w:rsidRPr="00D53E54">
              <w:rPr>
                <w:rFonts w:ascii="仿宋" w:eastAsia="仿宋" w:hAnsi="仿宋" w:cs="宋体" w:hint="eastAsia"/>
                <w:color w:val="000000" w:themeColor="text1"/>
                <w:sz w:val="24"/>
              </w:rPr>
              <w:t>金额的25%，第二、三期支付</w:t>
            </w:r>
            <w:r w:rsidR="0081337E">
              <w:rPr>
                <w:rFonts w:ascii="仿宋" w:eastAsia="仿宋" w:hAnsi="仿宋" w:cs="宋体" w:hint="eastAsia"/>
                <w:color w:val="000000" w:themeColor="text1"/>
                <w:sz w:val="24"/>
              </w:rPr>
              <w:t>年度</w:t>
            </w:r>
            <w:r w:rsidRPr="00D53E54">
              <w:rPr>
                <w:rFonts w:ascii="仿宋" w:eastAsia="仿宋" w:hAnsi="仿宋" w:cs="宋体" w:hint="eastAsia"/>
                <w:color w:val="000000" w:themeColor="text1"/>
                <w:sz w:val="24"/>
              </w:rPr>
              <w:t>金额的20%，第四期支付</w:t>
            </w:r>
            <w:r w:rsidR="0081337E">
              <w:rPr>
                <w:rFonts w:ascii="仿宋" w:eastAsia="仿宋" w:hAnsi="仿宋" w:cs="宋体" w:hint="eastAsia"/>
                <w:color w:val="000000" w:themeColor="text1"/>
                <w:sz w:val="24"/>
              </w:rPr>
              <w:t>年度</w:t>
            </w:r>
            <w:r w:rsidRPr="00D53E54">
              <w:rPr>
                <w:rFonts w:ascii="仿宋" w:eastAsia="仿宋" w:hAnsi="仿宋" w:cs="宋体" w:hint="eastAsia"/>
                <w:color w:val="000000" w:themeColor="text1"/>
                <w:sz w:val="24"/>
              </w:rPr>
              <w:t>金额的35%，每季度实际支付额按考核情况计算。每月度市区考核合格率90%（含）以下，考核不达标，扣除合同总金额2%，次月考核不达标，扣除合同总金额4%，逐月递增2%，若连续3月考核不合格，甲方有权终止合同，履约保证金不再退还。乙方结算提供符合要求的财务发票。</w:t>
            </w:r>
          </w:p>
        </w:tc>
      </w:tr>
      <w:tr w:rsidR="00D53E54" w:rsidRPr="00D53E54" w14:paraId="5EF8BB95" w14:textId="77777777" w:rsidTr="0086742D">
        <w:trPr>
          <w:trHeight w:val="88"/>
          <w:jc w:val="center"/>
        </w:trPr>
        <w:tc>
          <w:tcPr>
            <w:tcW w:w="482" w:type="pct"/>
            <w:vAlign w:val="center"/>
          </w:tcPr>
          <w:p w14:paraId="1C5098F1" w14:textId="77777777" w:rsidR="00D06D00" w:rsidRPr="00D53E54" w:rsidRDefault="00000000" w:rsidP="0086742D">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2.</w:t>
            </w:r>
            <w:r w:rsidRPr="00D53E54">
              <w:rPr>
                <w:rFonts w:ascii="仿宋" w:eastAsia="仿宋" w:hAnsi="仿宋" w:cs="宋体"/>
                <w:color w:val="000000" w:themeColor="text1"/>
                <w:sz w:val="24"/>
              </w:rPr>
              <w:t>11</w:t>
            </w:r>
            <w:r w:rsidRPr="00D53E54">
              <w:rPr>
                <w:rFonts w:ascii="仿宋" w:eastAsia="仿宋" w:hAnsi="仿宋" w:cs="宋体" w:hint="eastAsia"/>
                <w:color w:val="000000" w:themeColor="text1"/>
                <w:sz w:val="24"/>
              </w:rPr>
              <w:t>.</w:t>
            </w:r>
            <w:r w:rsidRPr="00D53E54">
              <w:rPr>
                <w:rFonts w:ascii="仿宋" w:eastAsia="仿宋" w:hAnsi="仿宋" w:cs="宋体"/>
                <w:color w:val="000000" w:themeColor="text1"/>
                <w:sz w:val="24"/>
              </w:rPr>
              <w:t>3</w:t>
            </w:r>
          </w:p>
        </w:tc>
        <w:tc>
          <w:tcPr>
            <w:tcW w:w="4518" w:type="pct"/>
            <w:vAlign w:val="center"/>
          </w:tcPr>
          <w:p w14:paraId="5B080D72"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10个工作日内</w:t>
            </w:r>
          </w:p>
        </w:tc>
      </w:tr>
      <w:tr w:rsidR="00D53E54" w:rsidRPr="00D53E54" w14:paraId="00F72130" w14:textId="77777777" w:rsidTr="0086742D">
        <w:trPr>
          <w:trHeight w:val="88"/>
          <w:jc w:val="center"/>
        </w:trPr>
        <w:tc>
          <w:tcPr>
            <w:tcW w:w="482" w:type="pct"/>
            <w:vAlign w:val="center"/>
          </w:tcPr>
          <w:p w14:paraId="074135EC" w14:textId="1928F3E2" w:rsidR="00D06D00" w:rsidRPr="00D53E54" w:rsidRDefault="00000000" w:rsidP="0086742D">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2.</w:t>
            </w:r>
            <w:r w:rsidRPr="00D53E54">
              <w:rPr>
                <w:rFonts w:ascii="仿宋" w:eastAsia="仿宋" w:hAnsi="仿宋" w:cs="宋体"/>
                <w:color w:val="000000" w:themeColor="text1"/>
                <w:sz w:val="24"/>
              </w:rPr>
              <w:t>11.4</w:t>
            </w:r>
          </w:p>
        </w:tc>
        <w:tc>
          <w:tcPr>
            <w:tcW w:w="4518" w:type="pct"/>
          </w:tcPr>
          <w:p w14:paraId="6BBE5CB3"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10个工作日内</w:t>
            </w:r>
          </w:p>
        </w:tc>
      </w:tr>
      <w:tr w:rsidR="00D53E54" w:rsidRPr="00D53E54" w14:paraId="180BCDBB" w14:textId="77777777" w:rsidTr="0086742D">
        <w:trPr>
          <w:trHeight w:val="88"/>
          <w:jc w:val="center"/>
        </w:trPr>
        <w:tc>
          <w:tcPr>
            <w:tcW w:w="482" w:type="pct"/>
            <w:vAlign w:val="center"/>
          </w:tcPr>
          <w:p w14:paraId="23C0E01E" w14:textId="77777777" w:rsidR="00D06D00" w:rsidRPr="00D53E54" w:rsidRDefault="00000000" w:rsidP="0086742D">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2.</w:t>
            </w:r>
            <w:r w:rsidRPr="00D53E54">
              <w:rPr>
                <w:rFonts w:ascii="仿宋" w:eastAsia="仿宋" w:hAnsi="仿宋" w:cs="宋体"/>
                <w:color w:val="000000" w:themeColor="text1"/>
                <w:sz w:val="24"/>
              </w:rPr>
              <w:t>15</w:t>
            </w:r>
            <w:r w:rsidRPr="00D53E54">
              <w:rPr>
                <w:rFonts w:ascii="仿宋" w:eastAsia="仿宋" w:hAnsi="仿宋" w:cs="宋体" w:hint="eastAsia"/>
                <w:color w:val="000000" w:themeColor="text1"/>
                <w:sz w:val="24"/>
              </w:rPr>
              <w:t>.</w:t>
            </w:r>
            <w:r w:rsidRPr="00D53E54">
              <w:rPr>
                <w:rFonts w:ascii="仿宋" w:eastAsia="仿宋" w:hAnsi="仿宋" w:cs="宋体"/>
                <w:color w:val="000000" w:themeColor="text1"/>
                <w:sz w:val="24"/>
              </w:rPr>
              <w:t>1</w:t>
            </w:r>
          </w:p>
        </w:tc>
        <w:tc>
          <w:tcPr>
            <w:tcW w:w="4518" w:type="pct"/>
            <w:vAlign w:val="center"/>
          </w:tcPr>
          <w:p w14:paraId="3962A2C9"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2.</w:t>
            </w:r>
            <w:r w:rsidRPr="00D53E54">
              <w:rPr>
                <w:rFonts w:ascii="仿宋" w:eastAsia="仿宋" w:hAnsi="仿宋" w:cs="宋体"/>
                <w:color w:val="000000" w:themeColor="text1"/>
                <w:sz w:val="24"/>
              </w:rPr>
              <w:t>15</w:t>
            </w:r>
            <w:r w:rsidRPr="00D53E54">
              <w:rPr>
                <w:rFonts w:ascii="仿宋" w:eastAsia="仿宋" w:hAnsi="仿宋" w:cs="宋体" w:hint="eastAsia"/>
                <w:color w:val="000000" w:themeColor="text1"/>
                <w:sz w:val="24"/>
              </w:rPr>
              <w:t>.</w:t>
            </w:r>
            <w:r w:rsidRPr="00D53E54">
              <w:rPr>
                <w:rFonts w:ascii="仿宋" w:eastAsia="仿宋" w:hAnsi="仿宋" w:cs="宋体"/>
                <w:color w:val="000000" w:themeColor="text1"/>
                <w:sz w:val="24"/>
              </w:rPr>
              <w:t>3</w:t>
            </w:r>
          </w:p>
        </w:tc>
      </w:tr>
      <w:tr w:rsidR="00D53E54" w:rsidRPr="00D53E54" w14:paraId="5A8C5A18" w14:textId="77777777" w:rsidTr="0086742D">
        <w:trPr>
          <w:trHeight w:val="88"/>
          <w:jc w:val="center"/>
        </w:trPr>
        <w:tc>
          <w:tcPr>
            <w:tcW w:w="482" w:type="pct"/>
            <w:vAlign w:val="center"/>
          </w:tcPr>
          <w:p w14:paraId="17E02C7E" w14:textId="77777777" w:rsidR="00D06D00" w:rsidRPr="00D53E54" w:rsidRDefault="00000000" w:rsidP="0086742D">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2.</w:t>
            </w:r>
            <w:r w:rsidRPr="00D53E54">
              <w:rPr>
                <w:rFonts w:ascii="仿宋" w:eastAsia="仿宋" w:hAnsi="仿宋" w:cs="宋体"/>
                <w:color w:val="000000" w:themeColor="text1"/>
                <w:sz w:val="24"/>
              </w:rPr>
              <w:t>15</w:t>
            </w:r>
            <w:r w:rsidRPr="00D53E54">
              <w:rPr>
                <w:rFonts w:ascii="仿宋" w:eastAsia="仿宋" w:hAnsi="仿宋" w:cs="宋体" w:hint="eastAsia"/>
                <w:color w:val="000000" w:themeColor="text1"/>
                <w:sz w:val="24"/>
              </w:rPr>
              <w:t>.</w:t>
            </w:r>
            <w:r w:rsidRPr="00D53E54">
              <w:rPr>
                <w:rFonts w:ascii="仿宋" w:eastAsia="仿宋" w:hAnsi="仿宋" w:cs="宋体"/>
                <w:color w:val="000000" w:themeColor="text1"/>
                <w:sz w:val="24"/>
              </w:rPr>
              <w:t>3</w:t>
            </w:r>
          </w:p>
        </w:tc>
        <w:tc>
          <w:tcPr>
            <w:tcW w:w="4518" w:type="pct"/>
            <w:vAlign w:val="center"/>
          </w:tcPr>
          <w:p w14:paraId="0E17A209"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1.鼠密度控制标准: （1）春秋两季鼠药（下水道悬挂毒饵）的投放覆盖率98%以上、到位率95%以上；（2）每社区外环境鼠密度控制水平路径指数小于或等</w:t>
            </w:r>
            <w:r w:rsidRPr="00D53E54">
              <w:rPr>
                <w:rFonts w:ascii="仿宋" w:eastAsia="仿宋" w:hAnsi="仿宋" w:cs="宋体" w:hint="eastAsia"/>
                <w:color w:val="000000" w:themeColor="text1"/>
                <w:sz w:val="24"/>
              </w:rPr>
              <w:lastRenderedPageBreak/>
              <w:t>于3。</w:t>
            </w:r>
          </w:p>
          <w:p w14:paraId="3BAFF8F4"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2.</w:t>
            </w:r>
            <w:proofErr w:type="gramStart"/>
            <w:r w:rsidRPr="00D53E54">
              <w:rPr>
                <w:rFonts w:ascii="仿宋" w:eastAsia="仿宋" w:hAnsi="仿宋" w:cs="宋体" w:hint="eastAsia"/>
                <w:color w:val="000000" w:themeColor="text1"/>
                <w:sz w:val="24"/>
              </w:rPr>
              <w:t>蚊</w:t>
            </w:r>
            <w:proofErr w:type="gramEnd"/>
            <w:r w:rsidRPr="00D53E54">
              <w:rPr>
                <w:rFonts w:ascii="仿宋" w:eastAsia="仿宋" w:hAnsi="仿宋" w:cs="宋体" w:hint="eastAsia"/>
                <w:color w:val="000000" w:themeColor="text1"/>
                <w:sz w:val="24"/>
              </w:rPr>
              <w:t>密度控制标准: 每社区小型积水蚊虫密度控制水平路径指数小于或等于0.5，停落指数小于等于1.5。</w:t>
            </w:r>
          </w:p>
          <w:p w14:paraId="68EE7FA1"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3.</w:t>
            </w:r>
            <w:proofErr w:type="gramStart"/>
            <w:r w:rsidRPr="00D53E54">
              <w:rPr>
                <w:rFonts w:ascii="仿宋" w:eastAsia="仿宋" w:hAnsi="仿宋" w:cs="宋体" w:hint="eastAsia"/>
                <w:color w:val="000000" w:themeColor="text1"/>
                <w:sz w:val="24"/>
              </w:rPr>
              <w:t>蝇</w:t>
            </w:r>
            <w:proofErr w:type="gramEnd"/>
            <w:r w:rsidRPr="00D53E54">
              <w:rPr>
                <w:rFonts w:ascii="仿宋" w:eastAsia="仿宋" w:hAnsi="仿宋" w:cs="宋体" w:hint="eastAsia"/>
                <w:color w:val="000000" w:themeColor="text1"/>
                <w:sz w:val="24"/>
              </w:rPr>
              <w:t>密度控制标准: 每社区蝇类孳生地阳性孳生小于或等于3%。</w:t>
            </w:r>
          </w:p>
          <w:p w14:paraId="20A33F46"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4.</w:t>
            </w:r>
            <w:proofErr w:type="gramStart"/>
            <w:r w:rsidRPr="00D53E54">
              <w:rPr>
                <w:rFonts w:ascii="仿宋" w:eastAsia="仿宋" w:hAnsi="仿宋" w:cs="宋体" w:hint="eastAsia"/>
                <w:color w:val="000000" w:themeColor="text1"/>
                <w:sz w:val="24"/>
              </w:rPr>
              <w:t>灭</w:t>
            </w:r>
            <w:proofErr w:type="gramEnd"/>
            <w:r w:rsidRPr="00D53E54">
              <w:rPr>
                <w:rFonts w:ascii="仿宋" w:eastAsia="仿宋" w:hAnsi="仿宋" w:cs="宋体" w:hint="eastAsia"/>
                <w:color w:val="000000" w:themeColor="text1"/>
                <w:sz w:val="24"/>
              </w:rPr>
              <w:t>蟑螂标准：每社区蟑螂成若虫侵害率小于或等于3%。</w:t>
            </w:r>
          </w:p>
          <w:p w14:paraId="31BF169B"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5.群众满意率达90%（含）以上，</w:t>
            </w:r>
            <w:proofErr w:type="gramStart"/>
            <w:r w:rsidRPr="00D53E54">
              <w:rPr>
                <w:rFonts w:ascii="仿宋" w:eastAsia="仿宋" w:hAnsi="仿宋" w:cs="宋体" w:hint="eastAsia"/>
                <w:color w:val="000000" w:themeColor="text1"/>
                <w:sz w:val="24"/>
              </w:rPr>
              <w:t>满意度每下降</w:t>
            </w:r>
            <w:proofErr w:type="gramEnd"/>
            <w:r w:rsidRPr="00D53E54">
              <w:rPr>
                <w:rFonts w:ascii="仿宋" w:eastAsia="仿宋" w:hAnsi="仿宋" w:cs="宋体" w:hint="eastAsia"/>
                <w:color w:val="000000" w:themeColor="text1"/>
                <w:sz w:val="24"/>
              </w:rPr>
              <w:t>5%，扣除本期应付金额的5%。</w:t>
            </w:r>
          </w:p>
          <w:p w14:paraId="0AD2F84D"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6.考核办法由甲方根据上级爱卫会公布的标准和要求制订。</w:t>
            </w:r>
          </w:p>
        </w:tc>
      </w:tr>
      <w:tr w:rsidR="00D53E54" w:rsidRPr="00D53E54" w14:paraId="5BF12B6B" w14:textId="77777777" w:rsidTr="0086742D">
        <w:trPr>
          <w:trHeight w:val="88"/>
          <w:jc w:val="center"/>
        </w:trPr>
        <w:tc>
          <w:tcPr>
            <w:tcW w:w="482" w:type="pct"/>
            <w:vAlign w:val="center"/>
          </w:tcPr>
          <w:p w14:paraId="5569266E" w14:textId="77777777" w:rsidR="00D06D00" w:rsidRPr="00D53E54" w:rsidRDefault="00000000" w:rsidP="0086742D">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lastRenderedPageBreak/>
              <w:t>2.1</w:t>
            </w:r>
            <w:r w:rsidRPr="00D53E54">
              <w:rPr>
                <w:rFonts w:ascii="仿宋" w:eastAsia="仿宋" w:hAnsi="仿宋" w:cs="宋体"/>
                <w:color w:val="000000" w:themeColor="text1"/>
                <w:sz w:val="24"/>
              </w:rPr>
              <w:t>8</w:t>
            </w:r>
            <w:r w:rsidRPr="00D53E54">
              <w:rPr>
                <w:rFonts w:ascii="仿宋" w:eastAsia="仿宋" w:hAnsi="仿宋" w:cs="宋体" w:hint="eastAsia"/>
                <w:color w:val="000000" w:themeColor="text1"/>
                <w:sz w:val="24"/>
              </w:rPr>
              <w:t>.1</w:t>
            </w:r>
          </w:p>
        </w:tc>
        <w:tc>
          <w:tcPr>
            <w:tcW w:w="4518" w:type="pct"/>
            <w:vAlign w:val="center"/>
          </w:tcPr>
          <w:p w14:paraId="3DF43063"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在本合同签订时，乙方向甲方缴纳合同执行履约保证金。</w:t>
            </w:r>
          </w:p>
        </w:tc>
      </w:tr>
      <w:tr w:rsidR="00D53E54" w:rsidRPr="00D53E54" w14:paraId="60BA5A0D" w14:textId="77777777" w:rsidTr="0086742D">
        <w:trPr>
          <w:trHeight w:val="352"/>
          <w:jc w:val="center"/>
        </w:trPr>
        <w:tc>
          <w:tcPr>
            <w:tcW w:w="482" w:type="pct"/>
            <w:vAlign w:val="center"/>
          </w:tcPr>
          <w:p w14:paraId="4E1B7F76" w14:textId="77777777" w:rsidR="00D06D00" w:rsidRPr="00D53E54" w:rsidRDefault="00000000" w:rsidP="0086742D">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2.1</w:t>
            </w:r>
            <w:r w:rsidRPr="00D53E54">
              <w:rPr>
                <w:rFonts w:ascii="仿宋" w:eastAsia="仿宋" w:hAnsi="仿宋" w:cs="宋体"/>
                <w:color w:val="000000" w:themeColor="text1"/>
                <w:sz w:val="24"/>
              </w:rPr>
              <w:t>8</w:t>
            </w:r>
            <w:r w:rsidRPr="00D53E54">
              <w:rPr>
                <w:rFonts w:ascii="仿宋" w:eastAsia="仿宋" w:hAnsi="仿宋" w:cs="宋体" w:hint="eastAsia"/>
                <w:color w:val="000000" w:themeColor="text1"/>
                <w:sz w:val="24"/>
              </w:rPr>
              <w:t>.</w:t>
            </w:r>
            <w:r w:rsidRPr="00D53E54">
              <w:rPr>
                <w:rFonts w:ascii="仿宋" w:eastAsia="仿宋" w:hAnsi="仿宋" w:cs="宋体"/>
                <w:color w:val="000000" w:themeColor="text1"/>
                <w:sz w:val="24"/>
              </w:rPr>
              <w:t>2</w:t>
            </w:r>
          </w:p>
        </w:tc>
        <w:tc>
          <w:tcPr>
            <w:tcW w:w="4518" w:type="pct"/>
            <w:vAlign w:val="center"/>
          </w:tcPr>
          <w:p w14:paraId="0FF5B8AC"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w:t>
            </w:r>
          </w:p>
        </w:tc>
      </w:tr>
      <w:tr w:rsidR="00D53E54" w:rsidRPr="00D53E54" w14:paraId="43CCDB4E" w14:textId="77777777" w:rsidTr="0086742D">
        <w:trPr>
          <w:trHeight w:val="352"/>
          <w:jc w:val="center"/>
        </w:trPr>
        <w:tc>
          <w:tcPr>
            <w:tcW w:w="482" w:type="pct"/>
            <w:vAlign w:val="center"/>
          </w:tcPr>
          <w:p w14:paraId="681D8E12" w14:textId="77777777" w:rsidR="00D06D00" w:rsidRPr="00D53E54" w:rsidRDefault="00000000" w:rsidP="0086742D">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2.20</w:t>
            </w:r>
          </w:p>
        </w:tc>
        <w:tc>
          <w:tcPr>
            <w:tcW w:w="4518" w:type="pct"/>
          </w:tcPr>
          <w:p w14:paraId="50E03137"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在服务期满后凭乙方开具的正规收据全额无息退还。履约保证金用于补偿甲方因乙方不能完成其合同义务而蒙受的损失。</w:t>
            </w:r>
          </w:p>
        </w:tc>
      </w:tr>
      <w:tr w:rsidR="00D53E54" w:rsidRPr="00D53E54" w14:paraId="15F649C3" w14:textId="77777777" w:rsidTr="0086742D">
        <w:trPr>
          <w:trHeight w:val="352"/>
          <w:jc w:val="center"/>
        </w:trPr>
        <w:tc>
          <w:tcPr>
            <w:tcW w:w="482" w:type="pct"/>
            <w:vAlign w:val="center"/>
          </w:tcPr>
          <w:p w14:paraId="7CF7B5BA" w14:textId="2478895F" w:rsidR="0086742D" w:rsidRPr="00D53E54" w:rsidRDefault="0086742D" w:rsidP="0086742D">
            <w:pPr>
              <w:spacing w:line="360" w:lineRule="auto"/>
              <w:jc w:val="center"/>
              <w:rPr>
                <w:rFonts w:ascii="仿宋" w:eastAsia="仿宋" w:hAnsi="仿宋" w:cs="宋体"/>
                <w:b/>
                <w:bCs/>
                <w:color w:val="000000" w:themeColor="text1"/>
                <w:sz w:val="24"/>
              </w:rPr>
            </w:pPr>
            <w:r w:rsidRPr="00D53E54">
              <w:rPr>
                <w:rFonts w:ascii="仿宋" w:eastAsia="仿宋" w:hAnsi="仿宋" w:cs="宋体" w:hint="eastAsia"/>
                <w:b/>
                <w:bCs/>
                <w:color w:val="000000" w:themeColor="text1"/>
                <w:sz w:val="24"/>
              </w:rPr>
              <w:t>3</w:t>
            </w:r>
          </w:p>
        </w:tc>
        <w:tc>
          <w:tcPr>
            <w:tcW w:w="4518" w:type="pct"/>
          </w:tcPr>
          <w:p w14:paraId="4603AC50" w14:textId="0CA89C3D" w:rsidR="0086742D" w:rsidRPr="00D53E54" w:rsidRDefault="0086742D" w:rsidP="0086742D">
            <w:pPr>
              <w:spacing w:line="360" w:lineRule="auto"/>
              <w:rPr>
                <w:rFonts w:ascii="仿宋" w:eastAsia="仿宋" w:hAnsi="仿宋" w:cs="宋体"/>
                <w:b/>
                <w:bCs/>
                <w:color w:val="000000" w:themeColor="text1"/>
                <w:sz w:val="24"/>
              </w:rPr>
            </w:pPr>
            <w:r w:rsidRPr="00D53E54">
              <w:rPr>
                <w:rFonts w:ascii="仿宋" w:eastAsia="仿宋" w:hAnsi="仿宋" w:cs="宋体" w:hint="eastAsia"/>
                <w:b/>
                <w:bCs/>
                <w:color w:val="000000" w:themeColor="text1"/>
                <w:sz w:val="24"/>
              </w:rPr>
              <w:t>其他补充内容</w:t>
            </w:r>
          </w:p>
        </w:tc>
      </w:tr>
      <w:tr w:rsidR="00D53E54" w:rsidRPr="00D53E54" w14:paraId="03D23769" w14:textId="77777777" w:rsidTr="0086742D">
        <w:trPr>
          <w:trHeight w:val="352"/>
          <w:jc w:val="center"/>
        </w:trPr>
        <w:tc>
          <w:tcPr>
            <w:tcW w:w="482" w:type="pct"/>
            <w:vAlign w:val="center"/>
          </w:tcPr>
          <w:p w14:paraId="64DC0BAA" w14:textId="525F6587" w:rsidR="0086742D" w:rsidRPr="00D53E54" w:rsidRDefault="0086742D" w:rsidP="0086742D">
            <w:pPr>
              <w:spacing w:line="360" w:lineRule="auto"/>
              <w:jc w:val="center"/>
              <w:rPr>
                <w:rFonts w:ascii="仿宋" w:eastAsia="仿宋" w:hAnsi="仿宋" w:cs="宋体"/>
                <w:b/>
                <w:bCs/>
                <w:color w:val="000000" w:themeColor="text1"/>
                <w:sz w:val="24"/>
              </w:rPr>
            </w:pPr>
            <w:r w:rsidRPr="00D53E54">
              <w:rPr>
                <w:rFonts w:ascii="仿宋" w:eastAsia="仿宋" w:hAnsi="仿宋" w:cs="宋体" w:hint="eastAsia"/>
                <w:b/>
                <w:bCs/>
                <w:color w:val="000000" w:themeColor="text1"/>
                <w:sz w:val="24"/>
              </w:rPr>
              <w:t>3</w:t>
            </w:r>
            <w:r w:rsidRPr="00D53E54">
              <w:rPr>
                <w:rFonts w:ascii="仿宋" w:eastAsia="仿宋" w:hAnsi="仿宋" w:cs="宋体"/>
                <w:b/>
                <w:bCs/>
                <w:color w:val="000000" w:themeColor="text1"/>
                <w:sz w:val="24"/>
              </w:rPr>
              <w:t>.1</w:t>
            </w:r>
          </w:p>
        </w:tc>
        <w:tc>
          <w:tcPr>
            <w:tcW w:w="4518" w:type="pct"/>
          </w:tcPr>
          <w:p w14:paraId="74D52C1A" w14:textId="6BA05F09" w:rsidR="0086742D" w:rsidRPr="00D53E54" w:rsidRDefault="0086742D" w:rsidP="0086742D">
            <w:pPr>
              <w:spacing w:line="360" w:lineRule="auto"/>
              <w:rPr>
                <w:rFonts w:ascii="仿宋" w:eastAsia="仿宋" w:hAnsi="仿宋" w:cs="宋体"/>
                <w:b/>
                <w:bCs/>
                <w:color w:val="000000" w:themeColor="text1"/>
                <w:sz w:val="24"/>
              </w:rPr>
            </w:pPr>
            <w:r w:rsidRPr="00D53E54">
              <w:rPr>
                <w:rFonts w:ascii="仿宋" w:eastAsia="仿宋" w:hAnsi="仿宋" w:cs="宋体" w:hint="eastAsia"/>
                <w:b/>
                <w:bCs/>
                <w:color w:val="000000" w:themeColor="text1"/>
                <w:sz w:val="24"/>
              </w:rPr>
              <w:t>承包工作要求:</w:t>
            </w:r>
          </w:p>
          <w:p w14:paraId="3109E159" w14:textId="77777777" w:rsidR="0086742D" w:rsidRPr="00D53E54" w:rsidRDefault="0086742D" w:rsidP="0086742D">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（一）组织能力要求  </w:t>
            </w:r>
          </w:p>
          <w:p w14:paraId="6316EF91" w14:textId="77777777" w:rsidR="0086742D" w:rsidRPr="00D53E54" w:rsidRDefault="0086742D" w:rsidP="0086742D">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1、乙方须制定完整、可行、详细的公共环境消</w:t>
            </w:r>
            <w:proofErr w:type="gramStart"/>
            <w:r w:rsidRPr="00D53E54">
              <w:rPr>
                <w:rFonts w:ascii="仿宋" w:eastAsia="仿宋" w:hAnsi="仿宋" w:cs="宋体" w:hint="eastAsia"/>
                <w:color w:val="000000" w:themeColor="text1"/>
                <w:sz w:val="24"/>
              </w:rPr>
              <w:t>杀实施</w:t>
            </w:r>
            <w:proofErr w:type="gramEnd"/>
            <w:r w:rsidRPr="00D53E54">
              <w:rPr>
                <w:rFonts w:ascii="仿宋" w:eastAsia="仿宋" w:hAnsi="仿宋" w:cs="宋体" w:hint="eastAsia"/>
                <w:color w:val="000000" w:themeColor="text1"/>
                <w:sz w:val="24"/>
              </w:rPr>
              <w:t>方案，明确组织机构、人员配备、消杀要求、质量标准、安全措施等。乙方制定的工作实施方案、技术方案、操作规程等必须报送市（区、街道）爱卫办审核通过后方可实施。</w:t>
            </w:r>
          </w:p>
          <w:p w14:paraId="01F17E86" w14:textId="77777777" w:rsidR="0086742D" w:rsidRPr="00D53E54" w:rsidRDefault="0086742D" w:rsidP="0086742D">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2、乙方须接受并服从市（区、街道、社区）爱卫办、市（区）</w:t>
            </w:r>
            <w:proofErr w:type="gramStart"/>
            <w:r w:rsidRPr="00D53E54">
              <w:rPr>
                <w:rFonts w:ascii="仿宋" w:eastAsia="仿宋" w:hAnsi="仿宋" w:cs="宋体" w:hint="eastAsia"/>
                <w:color w:val="000000" w:themeColor="text1"/>
                <w:sz w:val="24"/>
              </w:rPr>
              <w:t>疾控中心</w:t>
            </w:r>
            <w:proofErr w:type="gramEnd"/>
            <w:r w:rsidRPr="00D53E54">
              <w:rPr>
                <w:rFonts w:ascii="仿宋" w:eastAsia="仿宋" w:hAnsi="仿宋" w:cs="宋体" w:hint="eastAsia"/>
                <w:color w:val="000000" w:themeColor="text1"/>
                <w:sz w:val="24"/>
              </w:rPr>
              <w:t>对服务质量的监督管理。每次施工必须提前通知辖区街道办、社区联系主管人员，施工完成后须通知社区主管人员确认后签字。</w:t>
            </w:r>
          </w:p>
          <w:p w14:paraId="288F7CEC" w14:textId="77777777" w:rsidR="0086742D" w:rsidRPr="00D53E54" w:rsidRDefault="0086742D" w:rsidP="0086742D">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3、乙方在甲方辖区内设立固定办公场所，具备与施工规模相应的器械、设备和交通工具，保证从业人员具有上岗证且在岗人数不少于4名。</w:t>
            </w:r>
          </w:p>
          <w:p w14:paraId="23B843F4" w14:textId="77777777" w:rsidR="0086742D" w:rsidRPr="00D53E54" w:rsidRDefault="0086742D" w:rsidP="0086742D">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（二）施工环节要求</w:t>
            </w:r>
          </w:p>
          <w:p w14:paraId="6F13A66E" w14:textId="77777777" w:rsidR="0086742D" w:rsidRPr="00D53E54" w:rsidRDefault="0086742D" w:rsidP="0086742D">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1、乙方每期施工前</w:t>
            </w:r>
            <w:proofErr w:type="gramStart"/>
            <w:r w:rsidRPr="00D53E54">
              <w:rPr>
                <w:rFonts w:ascii="仿宋" w:eastAsia="仿宋" w:hAnsi="仿宋" w:cs="宋体" w:hint="eastAsia"/>
                <w:color w:val="000000" w:themeColor="text1"/>
                <w:sz w:val="24"/>
              </w:rPr>
              <w:t>须组织</w:t>
            </w:r>
            <w:proofErr w:type="gramEnd"/>
            <w:r w:rsidRPr="00D53E54">
              <w:rPr>
                <w:rFonts w:ascii="仿宋" w:eastAsia="仿宋" w:hAnsi="仿宋" w:cs="宋体" w:hint="eastAsia"/>
                <w:color w:val="000000" w:themeColor="text1"/>
                <w:sz w:val="24"/>
              </w:rPr>
              <w:t>技术人员对服务区域进行实地调查。施工人员须统一着装，统一标识，佩戴手套与口罩。道路施工时须使用警示牌，下水道喷药和投放鼠药处须张贴警告标示。</w:t>
            </w:r>
          </w:p>
          <w:p w14:paraId="5FE4AC0A" w14:textId="77777777" w:rsidR="0086742D" w:rsidRPr="00D53E54" w:rsidRDefault="0086742D" w:rsidP="0086742D">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2、乙方安全科学用药，不使用国家禁用或伪劣的消杀药品，不污染环境，确保人畜安全，做好药品采购使用备案登记。</w:t>
            </w:r>
          </w:p>
          <w:p w14:paraId="62A8F2FE" w14:textId="77777777" w:rsidR="0086742D" w:rsidRPr="00D53E54" w:rsidRDefault="0086742D" w:rsidP="0086742D">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3、乙方应按照服务区域四害消长情况和密度监测情况，合理安排消杀服务，消</w:t>
            </w:r>
            <w:r w:rsidRPr="00D53E54">
              <w:rPr>
                <w:rFonts w:ascii="仿宋" w:eastAsia="仿宋" w:hAnsi="仿宋" w:cs="宋体" w:hint="eastAsia"/>
                <w:color w:val="000000" w:themeColor="text1"/>
                <w:sz w:val="24"/>
              </w:rPr>
              <w:lastRenderedPageBreak/>
              <w:t>除各类孳生地，消杀服务符合技术要求。同时指导服务区域除四害基础设施建设和环境整治工作。建立服务区域内的“四害”孳生地动态档案。在每个社区进行病媒生物防制信息公示。规范建立工作记录，做好资料收集，整理归档，按月报街道（社区）爱卫办。</w:t>
            </w:r>
          </w:p>
          <w:p w14:paraId="067EE1AE" w14:textId="77777777" w:rsidR="0086742D" w:rsidRPr="00D53E54" w:rsidRDefault="0086742D" w:rsidP="0086742D">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4、乙方应在市（区、街道、社区）爱卫办的统一安排下，承诺无偿参与公益性服务活动、承诺完成政府行政部门临时布置的指令性任务，承诺向所服务社区低保户、困难家庭户无偿</w:t>
            </w:r>
            <w:proofErr w:type="gramStart"/>
            <w:r w:rsidRPr="00D53E54">
              <w:rPr>
                <w:rFonts w:ascii="仿宋" w:eastAsia="仿宋" w:hAnsi="仿宋" w:cs="宋体" w:hint="eastAsia"/>
                <w:color w:val="000000" w:themeColor="text1"/>
                <w:sz w:val="24"/>
              </w:rPr>
              <w:t>提供家</w:t>
            </w:r>
            <w:proofErr w:type="gramEnd"/>
            <w:r w:rsidRPr="00D53E54">
              <w:rPr>
                <w:rFonts w:ascii="仿宋" w:eastAsia="仿宋" w:hAnsi="仿宋" w:cs="宋体" w:hint="eastAsia"/>
                <w:color w:val="000000" w:themeColor="text1"/>
                <w:sz w:val="24"/>
              </w:rPr>
              <w:t>庭除“四害”药品及技术指导。</w:t>
            </w:r>
          </w:p>
          <w:p w14:paraId="4CA476CC" w14:textId="77777777" w:rsidR="0086742D" w:rsidRPr="00D53E54" w:rsidRDefault="0086742D" w:rsidP="0086742D">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5、社区孳生地毒饵站及灭蝇</w:t>
            </w:r>
            <w:proofErr w:type="gramStart"/>
            <w:r w:rsidRPr="00D53E54">
              <w:rPr>
                <w:rFonts w:ascii="仿宋" w:eastAsia="仿宋" w:hAnsi="仿宋" w:cs="宋体" w:hint="eastAsia"/>
                <w:color w:val="000000" w:themeColor="text1"/>
                <w:sz w:val="24"/>
              </w:rPr>
              <w:t>笼</w:t>
            </w:r>
            <w:proofErr w:type="gramEnd"/>
            <w:r w:rsidRPr="00D53E54">
              <w:rPr>
                <w:rFonts w:ascii="仿宋" w:eastAsia="仿宋" w:hAnsi="仿宋" w:cs="宋体" w:hint="eastAsia"/>
                <w:color w:val="000000" w:themeColor="text1"/>
                <w:sz w:val="24"/>
              </w:rPr>
              <w:t>个数按照甲方要求投放，设施完好，标识标号清晰，毒饵投放、补充及时。</w:t>
            </w:r>
          </w:p>
          <w:p w14:paraId="68B85CEF" w14:textId="2898090F" w:rsidR="0086742D" w:rsidRPr="00D53E54" w:rsidRDefault="0086742D" w:rsidP="0086742D">
            <w:pPr>
              <w:spacing w:line="360" w:lineRule="auto"/>
              <w:rPr>
                <w:rFonts w:ascii="仿宋" w:eastAsia="仿宋" w:hAnsi="仿宋"/>
                <w:color w:val="000000" w:themeColor="text1"/>
                <w:szCs w:val="21"/>
              </w:rPr>
            </w:pPr>
            <w:r w:rsidRPr="00D53E54">
              <w:rPr>
                <w:rFonts w:ascii="仿宋" w:eastAsia="仿宋" w:hAnsi="仿宋" w:cs="宋体" w:hint="eastAsia"/>
                <w:color w:val="000000" w:themeColor="text1"/>
                <w:sz w:val="24"/>
              </w:rPr>
              <w:t>6、未经甲方同意，乙方不得私自将本项目转包给第三方，否则甲方有权撤销合同，且乙方要承担相应采购单位的损失。</w:t>
            </w:r>
          </w:p>
        </w:tc>
      </w:tr>
      <w:tr w:rsidR="00D53E54" w:rsidRPr="00D53E54" w14:paraId="5DC4C8E0" w14:textId="77777777" w:rsidTr="0086742D">
        <w:trPr>
          <w:trHeight w:val="352"/>
          <w:jc w:val="center"/>
        </w:trPr>
        <w:tc>
          <w:tcPr>
            <w:tcW w:w="482" w:type="pct"/>
            <w:vAlign w:val="center"/>
          </w:tcPr>
          <w:p w14:paraId="162242FB" w14:textId="79DF7A80" w:rsidR="0086742D" w:rsidRPr="00D53E54" w:rsidRDefault="0086742D" w:rsidP="0086742D">
            <w:pPr>
              <w:spacing w:line="360" w:lineRule="auto"/>
              <w:jc w:val="center"/>
              <w:rPr>
                <w:rFonts w:ascii="仿宋" w:eastAsia="仿宋" w:hAnsi="仿宋" w:cs="宋体"/>
                <w:b/>
                <w:bCs/>
                <w:color w:val="000000" w:themeColor="text1"/>
                <w:sz w:val="24"/>
              </w:rPr>
            </w:pPr>
            <w:r w:rsidRPr="00D53E54">
              <w:rPr>
                <w:rFonts w:ascii="仿宋" w:eastAsia="仿宋" w:hAnsi="仿宋" w:cs="宋体" w:hint="eastAsia"/>
                <w:b/>
                <w:bCs/>
                <w:color w:val="000000" w:themeColor="text1"/>
                <w:sz w:val="24"/>
              </w:rPr>
              <w:lastRenderedPageBreak/>
              <w:t>3</w:t>
            </w:r>
            <w:r w:rsidRPr="00D53E54">
              <w:rPr>
                <w:rFonts w:ascii="仿宋" w:eastAsia="仿宋" w:hAnsi="仿宋" w:cs="宋体"/>
                <w:b/>
                <w:bCs/>
                <w:color w:val="000000" w:themeColor="text1"/>
                <w:sz w:val="24"/>
              </w:rPr>
              <w:t>.2</w:t>
            </w:r>
          </w:p>
        </w:tc>
        <w:tc>
          <w:tcPr>
            <w:tcW w:w="4518" w:type="pct"/>
          </w:tcPr>
          <w:p w14:paraId="75776A82" w14:textId="77777777" w:rsidR="0086742D" w:rsidRPr="00D53E54" w:rsidRDefault="0086742D" w:rsidP="0086742D">
            <w:pPr>
              <w:spacing w:line="360" w:lineRule="auto"/>
              <w:rPr>
                <w:rFonts w:ascii="仿宋" w:eastAsia="仿宋" w:hAnsi="仿宋" w:cs="宋体"/>
                <w:b/>
                <w:bCs/>
                <w:color w:val="000000" w:themeColor="text1"/>
                <w:sz w:val="24"/>
              </w:rPr>
            </w:pPr>
            <w:r w:rsidRPr="00D53E54">
              <w:rPr>
                <w:rFonts w:ascii="仿宋" w:eastAsia="仿宋" w:hAnsi="仿宋" w:cs="宋体" w:hint="eastAsia"/>
                <w:b/>
                <w:bCs/>
                <w:color w:val="000000" w:themeColor="text1"/>
                <w:sz w:val="24"/>
              </w:rPr>
              <w:t>考核标准：</w:t>
            </w:r>
          </w:p>
          <w:p w14:paraId="013DF1D2" w14:textId="77777777" w:rsidR="0086742D" w:rsidRPr="00D53E54" w:rsidRDefault="0086742D" w:rsidP="0086742D">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1.鼠密度控制标准: （1）春秋两季鼠药（下水道悬挂毒饵）的投放覆盖率98%以上、到位率95%以上；（2）每社区外环境鼠密度控制水平路径指数小于或等于3。</w:t>
            </w:r>
          </w:p>
          <w:p w14:paraId="4072AAAE" w14:textId="77777777" w:rsidR="0086742D" w:rsidRPr="00D53E54" w:rsidRDefault="0086742D" w:rsidP="0086742D">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2.</w:t>
            </w:r>
            <w:proofErr w:type="gramStart"/>
            <w:r w:rsidRPr="00D53E54">
              <w:rPr>
                <w:rFonts w:ascii="仿宋" w:eastAsia="仿宋" w:hAnsi="仿宋" w:cs="宋体" w:hint="eastAsia"/>
                <w:color w:val="000000" w:themeColor="text1"/>
                <w:sz w:val="24"/>
              </w:rPr>
              <w:t>蚊</w:t>
            </w:r>
            <w:proofErr w:type="gramEnd"/>
            <w:r w:rsidRPr="00D53E54">
              <w:rPr>
                <w:rFonts w:ascii="仿宋" w:eastAsia="仿宋" w:hAnsi="仿宋" w:cs="宋体" w:hint="eastAsia"/>
                <w:color w:val="000000" w:themeColor="text1"/>
                <w:sz w:val="24"/>
              </w:rPr>
              <w:t>密度控制标准: 每社区小型积水蚊虫密度控制水平路径指数小于或等于0.5，停落指数小于等于1.5。</w:t>
            </w:r>
          </w:p>
          <w:p w14:paraId="0A0AA131" w14:textId="77777777" w:rsidR="0086742D" w:rsidRPr="00D53E54" w:rsidRDefault="0086742D" w:rsidP="0086742D">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3.</w:t>
            </w:r>
            <w:proofErr w:type="gramStart"/>
            <w:r w:rsidRPr="00D53E54">
              <w:rPr>
                <w:rFonts w:ascii="仿宋" w:eastAsia="仿宋" w:hAnsi="仿宋" w:cs="宋体" w:hint="eastAsia"/>
                <w:color w:val="000000" w:themeColor="text1"/>
                <w:sz w:val="24"/>
              </w:rPr>
              <w:t>蝇</w:t>
            </w:r>
            <w:proofErr w:type="gramEnd"/>
            <w:r w:rsidRPr="00D53E54">
              <w:rPr>
                <w:rFonts w:ascii="仿宋" w:eastAsia="仿宋" w:hAnsi="仿宋" w:cs="宋体" w:hint="eastAsia"/>
                <w:color w:val="000000" w:themeColor="text1"/>
                <w:sz w:val="24"/>
              </w:rPr>
              <w:t>密度控制标准: 每社区蝇类孳生地阳性孳生小于或等于3%。</w:t>
            </w:r>
          </w:p>
          <w:p w14:paraId="54D69AC8" w14:textId="77777777" w:rsidR="0086742D" w:rsidRPr="00D53E54" w:rsidRDefault="0086742D" w:rsidP="0086742D">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4.</w:t>
            </w:r>
            <w:proofErr w:type="gramStart"/>
            <w:r w:rsidRPr="00D53E54">
              <w:rPr>
                <w:rFonts w:ascii="仿宋" w:eastAsia="仿宋" w:hAnsi="仿宋" w:cs="宋体" w:hint="eastAsia"/>
                <w:color w:val="000000" w:themeColor="text1"/>
                <w:sz w:val="24"/>
              </w:rPr>
              <w:t>灭</w:t>
            </w:r>
            <w:proofErr w:type="gramEnd"/>
            <w:r w:rsidRPr="00D53E54">
              <w:rPr>
                <w:rFonts w:ascii="仿宋" w:eastAsia="仿宋" w:hAnsi="仿宋" w:cs="宋体" w:hint="eastAsia"/>
                <w:color w:val="000000" w:themeColor="text1"/>
                <w:sz w:val="24"/>
              </w:rPr>
              <w:t>蟑螂标准：每社区蟑螂成若虫侵害率小于或等于3%。</w:t>
            </w:r>
          </w:p>
          <w:p w14:paraId="47FCDD85" w14:textId="77777777" w:rsidR="0086742D" w:rsidRPr="00D53E54" w:rsidRDefault="0086742D" w:rsidP="0086742D">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5.群众满意率达90%（含）以上，</w:t>
            </w:r>
            <w:proofErr w:type="gramStart"/>
            <w:r w:rsidRPr="00D53E54">
              <w:rPr>
                <w:rFonts w:ascii="仿宋" w:eastAsia="仿宋" w:hAnsi="仿宋" w:cs="宋体" w:hint="eastAsia"/>
                <w:color w:val="000000" w:themeColor="text1"/>
                <w:sz w:val="24"/>
              </w:rPr>
              <w:t>满意度每下降</w:t>
            </w:r>
            <w:proofErr w:type="gramEnd"/>
            <w:r w:rsidRPr="00D53E54">
              <w:rPr>
                <w:rFonts w:ascii="仿宋" w:eastAsia="仿宋" w:hAnsi="仿宋" w:cs="宋体"/>
                <w:color w:val="000000" w:themeColor="text1"/>
                <w:sz w:val="24"/>
              </w:rPr>
              <w:t>5%</w:t>
            </w:r>
            <w:r w:rsidRPr="00D53E54">
              <w:rPr>
                <w:rFonts w:ascii="仿宋" w:eastAsia="仿宋" w:hAnsi="仿宋" w:cs="宋体" w:hint="eastAsia"/>
                <w:color w:val="000000" w:themeColor="text1"/>
                <w:sz w:val="24"/>
              </w:rPr>
              <w:t>，扣除本期应付金额的</w:t>
            </w:r>
            <w:r w:rsidRPr="00D53E54">
              <w:rPr>
                <w:rFonts w:ascii="仿宋" w:eastAsia="仿宋" w:hAnsi="仿宋" w:cs="宋体"/>
                <w:color w:val="000000" w:themeColor="text1"/>
                <w:sz w:val="24"/>
              </w:rPr>
              <w:t>5%</w:t>
            </w:r>
            <w:r w:rsidRPr="00D53E54">
              <w:rPr>
                <w:rFonts w:ascii="仿宋" w:eastAsia="仿宋" w:hAnsi="仿宋" w:cs="宋体" w:hint="eastAsia"/>
                <w:color w:val="000000" w:themeColor="text1"/>
                <w:sz w:val="24"/>
              </w:rPr>
              <w:t>。</w:t>
            </w:r>
          </w:p>
          <w:p w14:paraId="3B70499C" w14:textId="7028A9F4" w:rsidR="0086742D" w:rsidRPr="00D53E54" w:rsidRDefault="0086742D" w:rsidP="0086742D">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6.考核办法由甲方根据上级爱卫会公布的标准和要求制订。</w:t>
            </w:r>
          </w:p>
        </w:tc>
      </w:tr>
    </w:tbl>
    <w:p w14:paraId="25060E63" w14:textId="77777777" w:rsidR="00D06D00" w:rsidRPr="00D53E54" w:rsidRDefault="00000000">
      <w:pPr>
        <w:spacing w:line="360" w:lineRule="auto"/>
        <w:ind w:leftChars="-200" w:left="-420" w:rightChars="-200" w:righ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注：合同模板仅供参考</w:t>
      </w:r>
    </w:p>
    <w:p w14:paraId="7462B7A4" w14:textId="77777777" w:rsidR="00D06D00" w:rsidRPr="00D53E54" w:rsidRDefault="00D06D00">
      <w:pPr>
        <w:spacing w:line="360" w:lineRule="auto"/>
        <w:ind w:rightChars="-200" w:right="-420"/>
        <w:jc w:val="center"/>
        <w:outlineLvl w:val="0"/>
        <w:rPr>
          <w:rFonts w:ascii="仿宋" w:eastAsia="仿宋" w:hAnsi="仿宋" w:cs="宋体"/>
          <w:color w:val="000000" w:themeColor="text1"/>
          <w:sz w:val="24"/>
        </w:rPr>
      </w:pPr>
    </w:p>
    <w:p w14:paraId="0A2BF9F4" w14:textId="77777777" w:rsidR="00D06D00" w:rsidRPr="00D53E54" w:rsidRDefault="00D06D00">
      <w:pPr>
        <w:spacing w:line="360" w:lineRule="auto"/>
        <w:jc w:val="center"/>
        <w:outlineLvl w:val="0"/>
        <w:rPr>
          <w:rFonts w:ascii="仿宋" w:eastAsia="仿宋" w:hAnsi="仿宋" w:cs="宋体"/>
          <w:b/>
          <w:color w:val="000000" w:themeColor="text1"/>
          <w:sz w:val="36"/>
          <w:szCs w:val="20"/>
        </w:rPr>
        <w:sectPr w:rsidR="00D06D00" w:rsidRPr="00D53E54">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14:paraId="5420C45B" w14:textId="77777777" w:rsidR="00D06D00" w:rsidRPr="00D53E54" w:rsidRDefault="00000000">
      <w:pPr>
        <w:spacing w:line="360" w:lineRule="auto"/>
        <w:jc w:val="center"/>
        <w:outlineLvl w:val="0"/>
        <w:rPr>
          <w:rFonts w:ascii="仿宋" w:eastAsia="仿宋" w:hAnsi="仿宋" w:cs="宋体"/>
          <w:b/>
          <w:color w:val="000000" w:themeColor="text1"/>
          <w:sz w:val="36"/>
          <w:szCs w:val="20"/>
        </w:rPr>
      </w:pPr>
      <w:r w:rsidRPr="00D53E54">
        <w:rPr>
          <w:rFonts w:ascii="仿宋" w:eastAsia="仿宋" w:hAnsi="仿宋" w:cs="宋体" w:hint="eastAsia"/>
          <w:b/>
          <w:color w:val="000000" w:themeColor="text1"/>
          <w:sz w:val="36"/>
          <w:szCs w:val="20"/>
        </w:rPr>
        <w:lastRenderedPageBreak/>
        <w:t>第六部分</w:t>
      </w:r>
      <w:bookmarkEnd w:id="401"/>
      <w:r w:rsidRPr="00D53E54">
        <w:rPr>
          <w:rFonts w:ascii="仿宋" w:eastAsia="仿宋" w:hAnsi="仿宋" w:cs="宋体" w:hint="eastAsia"/>
          <w:b/>
          <w:color w:val="000000" w:themeColor="text1"/>
          <w:sz w:val="36"/>
          <w:szCs w:val="20"/>
        </w:rPr>
        <w:t xml:space="preserve"> </w:t>
      </w:r>
      <w:bookmarkEnd w:id="402"/>
      <w:r w:rsidRPr="00D53E54">
        <w:rPr>
          <w:rFonts w:ascii="仿宋" w:eastAsia="仿宋" w:hAnsi="仿宋" w:cs="宋体" w:hint="eastAsia"/>
          <w:b/>
          <w:color w:val="000000" w:themeColor="text1"/>
          <w:sz w:val="36"/>
          <w:szCs w:val="20"/>
        </w:rPr>
        <w:t>应提交的有关格式范例</w:t>
      </w:r>
    </w:p>
    <w:p w14:paraId="0819B22D"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5CD51707" w14:textId="77777777" w:rsidR="00D06D00" w:rsidRPr="00D53E54" w:rsidRDefault="00000000">
      <w:pPr>
        <w:spacing w:line="360" w:lineRule="auto"/>
        <w:jc w:val="center"/>
        <w:outlineLvl w:val="0"/>
        <w:rPr>
          <w:rFonts w:ascii="仿宋" w:eastAsia="仿宋" w:hAnsi="仿宋" w:cs="宋体"/>
          <w:b/>
          <w:color w:val="000000" w:themeColor="text1"/>
          <w:kern w:val="0"/>
          <w:sz w:val="36"/>
          <w:szCs w:val="36"/>
        </w:rPr>
      </w:pPr>
      <w:r w:rsidRPr="00D53E54">
        <w:rPr>
          <w:rFonts w:ascii="仿宋" w:eastAsia="仿宋" w:hAnsi="仿宋" w:cs="宋体" w:hint="eastAsia"/>
          <w:b/>
          <w:color w:val="000000" w:themeColor="text1"/>
          <w:kern w:val="0"/>
          <w:sz w:val="36"/>
          <w:szCs w:val="36"/>
        </w:rPr>
        <w:t>资格文件部分</w:t>
      </w:r>
    </w:p>
    <w:p w14:paraId="75E14799" w14:textId="77777777" w:rsidR="00D06D00" w:rsidRPr="00D53E54" w:rsidRDefault="00000000">
      <w:pPr>
        <w:spacing w:line="360" w:lineRule="auto"/>
        <w:jc w:val="center"/>
        <w:outlineLvl w:val="0"/>
        <w:rPr>
          <w:rFonts w:ascii="仿宋" w:eastAsia="仿宋" w:hAnsi="仿宋" w:cs="宋体"/>
          <w:b/>
          <w:color w:val="000000" w:themeColor="text1"/>
          <w:kern w:val="0"/>
          <w:sz w:val="36"/>
          <w:szCs w:val="36"/>
        </w:rPr>
      </w:pPr>
      <w:r w:rsidRPr="00D53E54">
        <w:rPr>
          <w:rFonts w:ascii="仿宋" w:eastAsia="仿宋" w:hAnsi="仿宋" w:cs="宋体" w:hint="eastAsia"/>
          <w:b/>
          <w:color w:val="000000" w:themeColor="text1"/>
          <w:kern w:val="0"/>
          <w:sz w:val="36"/>
          <w:szCs w:val="36"/>
        </w:rPr>
        <w:t>目录</w:t>
      </w:r>
    </w:p>
    <w:p w14:paraId="5E84B38A"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23E891D2" w14:textId="77777777" w:rsidR="00D06D00" w:rsidRPr="00D53E54" w:rsidRDefault="00000000">
      <w:pPr>
        <w:snapToGrid w:val="0"/>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（1）符合参加政府采购活动应当具备的一般条件的承诺函……</w:t>
      </w:r>
      <w:proofErr w:type="gramStart"/>
      <w:r w:rsidRPr="00D53E54">
        <w:rPr>
          <w:rFonts w:ascii="仿宋" w:eastAsia="仿宋" w:hAnsi="仿宋" w:cs="宋体" w:hint="eastAsia"/>
          <w:color w:val="000000" w:themeColor="text1"/>
          <w:sz w:val="24"/>
        </w:rPr>
        <w:t>………</w:t>
      </w:r>
      <w:proofErr w:type="gramEnd"/>
      <w:r w:rsidRPr="00D53E54">
        <w:rPr>
          <w:rFonts w:ascii="仿宋" w:eastAsia="仿宋" w:hAnsi="仿宋" w:cs="宋体" w:hint="eastAsia"/>
          <w:color w:val="000000" w:themeColor="text1"/>
          <w:sz w:val="24"/>
        </w:rPr>
        <w:t>（页码）</w:t>
      </w:r>
    </w:p>
    <w:p w14:paraId="2C2EF337" w14:textId="77777777" w:rsidR="00D06D00" w:rsidRPr="00D53E54" w:rsidRDefault="00000000">
      <w:pPr>
        <w:snapToGrid w:val="0"/>
        <w:spacing w:line="360" w:lineRule="auto"/>
        <w:rPr>
          <w:rFonts w:ascii="仿宋" w:eastAsia="仿宋" w:hAnsi="仿宋" w:cs="宋体"/>
          <w:color w:val="000000" w:themeColor="text1"/>
          <w:sz w:val="24"/>
        </w:rPr>
      </w:pPr>
      <w:r w:rsidRPr="00D53E54">
        <w:rPr>
          <w:rFonts w:ascii="仿宋" w:eastAsia="仿宋" w:hAnsi="仿宋" w:cs="宋体" w:hint="eastAsia"/>
          <w:snapToGrid w:val="0"/>
          <w:color w:val="000000" w:themeColor="text1"/>
          <w:kern w:val="28"/>
          <w:sz w:val="24"/>
          <w:szCs w:val="20"/>
        </w:rPr>
        <w:t>（2）联合协议</w:t>
      </w:r>
      <w:r w:rsidRPr="00D53E54">
        <w:rPr>
          <w:rFonts w:ascii="仿宋" w:eastAsia="仿宋" w:hAnsi="仿宋" w:cs="宋体" w:hint="eastAsia"/>
          <w:color w:val="000000" w:themeColor="text1"/>
          <w:sz w:val="24"/>
        </w:rPr>
        <w:t>……</w:t>
      </w:r>
      <w:proofErr w:type="gramStart"/>
      <w:r w:rsidRPr="00D53E54">
        <w:rPr>
          <w:rFonts w:ascii="仿宋" w:eastAsia="仿宋" w:hAnsi="仿宋" w:cs="宋体" w:hint="eastAsia"/>
          <w:color w:val="000000" w:themeColor="text1"/>
          <w:sz w:val="24"/>
        </w:rPr>
        <w:t>…………………………………………………………</w:t>
      </w:r>
      <w:proofErr w:type="gramEnd"/>
      <w:r w:rsidRPr="00D53E54">
        <w:rPr>
          <w:rFonts w:ascii="仿宋" w:eastAsia="仿宋" w:hAnsi="仿宋" w:cs="宋体" w:hint="eastAsia"/>
          <w:color w:val="000000" w:themeColor="text1"/>
          <w:sz w:val="24"/>
        </w:rPr>
        <w:t>（页码）</w:t>
      </w:r>
    </w:p>
    <w:p w14:paraId="20355B3A" w14:textId="77777777" w:rsidR="00D06D00" w:rsidRPr="00D53E54" w:rsidRDefault="00000000">
      <w:pPr>
        <w:snapToGrid w:val="0"/>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w:t>
      </w:r>
      <w:r w:rsidRPr="00D53E54">
        <w:rPr>
          <w:rFonts w:ascii="仿宋" w:eastAsia="仿宋" w:hAnsi="仿宋" w:cs="宋体"/>
          <w:color w:val="000000" w:themeColor="text1"/>
          <w:sz w:val="24"/>
        </w:rPr>
        <w:t>3</w:t>
      </w:r>
      <w:r w:rsidRPr="00D53E54">
        <w:rPr>
          <w:rFonts w:ascii="仿宋" w:eastAsia="仿宋" w:hAnsi="仿宋" w:cs="宋体" w:hint="eastAsia"/>
          <w:color w:val="000000" w:themeColor="text1"/>
          <w:sz w:val="24"/>
        </w:rPr>
        <w:t>）落实政府采购政策需满足的资格要求……</w:t>
      </w:r>
      <w:proofErr w:type="gramStart"/>
      <w:r w:rsidRPr="00D53E54">
        <w:rPr>
          <w:rFonts w:ascii="仿宋" w:eastAsia="仿宋" w:hAnsi="仿宋" w:cs="宋体" w:hint="eastAsia"/>
          <w:color w:val="000000" w:themeColor="text1"/>
          <w:sz w:val="24"/>
        </w:rPr>
        <w:t>…………………………</w:t>
      </w:r>
      <w:proofErr w:type="gramEnd"/>
      <w:r w:rsidRPr="00D53E54">
        <w:rPr>
          <w:rFonts w:ascii="仿宋" w:eastAsia="仿宋" w:hAnsi="仿宋" w:cs="宋体" w:hint="eastAsia"/>
          <w:color w:val="000000" w:themeColor="text1"/>
          <w:sz w:val="24"/>
        </w:rPr>
        <w:t>（页码）</w:t>
      </w:r>
    </w:p>
    <w:p w14:paraId="39F9762B" w14:textId="77777777" w:rsidR="00D06D00" w:rsidRPr="00D53E54" w:rsidRDefault="00000000">
      <w:pPr>
        <w:snapToGrid w:val="0"/>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w:t>
      </w:r>
      <w:r w:rsidRPr="00D53E54">
        <w:rPr>
          <w:rFonts w:ascii="仿宋" w:eastAsia="仿宋" w:hAnsi="仿宋" w:cs="宋体"/>
          <w:color w:val="000000" w:themeColor="text1"/>
          <w:sz w:val="24"/>
        </w:rPr>
        <w:t>4</w:t>
      </w:r>
      <w:r w:rsidRPr="00D53E54">
        <w:rPr>
          <w:rFonts w:ascii="仿宋" w:eastAsia="仿宋" w:hAnsi="仿宋" w:cs="宋体" w:hint="eastAsia"/>
          <w:color w:val="000000" w:themeColor="text1"/>
          <w:sz w:val="24"/>
        </w:rPr>
        <w:t>）本项目的特定资格要求……</w:t>
      </w:r>
      <w:proofErr w:type="gramStart"/>
      <w:r w:rsidRPr="00D53E54">
        <w:rPr>
          <w:rFonts w:ascii="仿宋" w:eastAsia="仿宋" w:hAnsi="仿宋" w:cs="宋体" w:hint="eastAsia"/>
          <w:color w:val="000000" w:themeColor="text1"/>
          <w:sz w:val="24"/>
        </w:rPr>
        <w:t>…………………………………………</w:t>
      </w:r>
      <w:proofErr w:type="gramEnd"/>
      <w:r w:rsidRPr="00D53E54">
        <w:rPr>
          <w:rFonts w:ascii="仿宋" w:eastAsia="仿宋" w:hAnsi="仿宋" w:cs="宋体" w:hint="eastAsia"/>
          <w:color w:val="000000" w:themeColor="text1"/>
          <w:sz w:val="24"/>
        </w:rPr>
        <w:t>（页码）</w:t>
      </w:r>
    </w:p>
    <w:p w14:paraId="32372F02" w14:textId="77777777" w:rsidR="00D06D00" w:rsidRPr="00D53E54" w:rsidRDefault="00D06D00">
      <w:pPr>
        <w:snapToGrid w:val="0"/>
        <w:spacing w:line="360" w:lineRule="auto"/>
        <w:ind w:firstLineChars="200" w:firstLine="480"/>
        <w:rPr>
          <w:rFonts w:ascii="仿宋" w:eastAsia="仿宋" w:hAnsi="仿宋" w:cs="宋体"/>
          <w:color w:val="000000" w:themeColor="text1"/>
          <w:sz w:val="24"/>
        </w:rPr>
      </w:pPr>
    </w:p>
    <w:p w14:paraId="0A131BF9"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1A24D46F" w14:textId="77777777" w:rsidR="00D06D00" w:rsidRPr="00D53E54" w:rsidRDefault="00000000">
      <w:pPr>
        <w:snapToGrid w:val="0"/>
        <w:spacing w:line="360" w:lineRule="auto"/>
        <w:ind w:right="480"/>
        <w:jc w:val="center"/>
        <w:rPr>
          <w:rFonts w:ascii="仿宋" w:eastAsia="仿宋" w:hAnsi="仿宋" w:cs="宋体"/>
          <w:b/>
          <w:color w:val="000000" w:themeColor="text1"/>
          <w:kern w:val="0"/>
          <w:sz w:val="32"/>
          <w:szCs w:val="32"/>
        </w:rPr>
      </w:pPr>
      <w:r w:rsidRPr="00D53E54">
        <w:rPr>
          <w:rFonts w:ascii="仿宋" w:eastAsia="仿宋" w:hAnsi="仿宋" w:cs="宋体" w:hint="eastAsia"/>
          <w:color w:val="000000" w:themeColor="text1"/>
          <w:kern w:val="0"/>
          <w:sz w:val="24"/>
        </w:rPr>
        <w:br w:type="page"/>
      </w:r>
      <w:r w:rsidRPr="00D53E54">
        <w:rPr>
          <w:rFonts w:ascii="仿宋" w:eastAsia="仿宋" w:hAnsi="仿宋" w:cs="宋体" w:hint="eastAsia"/>
          <w:b/>
          <w:color w:val="000000" w:themeColor="text1"/>
          <w:kern w:val="0"/>
          <w:sz w:val="32"/>
          <w:szCs w:val="32"/>
        </w:rPr>
        <w:lastRenderedPageBreak/>
        <w:t xml:space="preserve">  一、 符合参加政府采购活动应当具备的一般条件的承诺函</w:t>
      </w:r>
    </w:p>
    <w:p w14:paraId="11F669EA" w14:textId="77777777" w:rsidR="00D06D00" w:rsidRPr="00D53E54" w:rsidRDefault="00000000">
      <w:pPr>
        <w:snapToGrid w:val="0"/>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（采购人）、（采购代理机构）：</w:t>
      </w:r>
    </w:p>
    <w:p w14:paraId="3549E357"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我方参与（项目名称）【招标编号：（采购编号）】政府采购活动，郑重承诺：</w:t>
      </w:r>
    </w:p>
    <w:p w14:paraId="6EA35652" w14:textId="77777777" w:rsidR="00D06D00" w:rsidRPr="00D53E54" w:rsidRDefault="00000000">
      <w:pPr>
        <w:snapToGrid w:val="0"/>
        <w:spacing w:line="360" w:lineRule="auto"/>
        <w:ind w:firstLineChars="150" w:firstLine="360"/>
        <w:rPr>
          <w:rFonts w:ascii="仿宋" w:eastAsia="仿宋" w:hAnsi="仿宋" w:cs="宋体"/>
          <w:color w:val="000000" w:themeColor="text1"/>
          <w:sz w:val="24"/>
        </w:rPr>
      </w:pPr>
      <w:r w:rsidRPr="00D53E54">
        <w:rPr>
          <w:rFonts w:ascii="仿宋" w:eastAsia="仿宋" w:hAnsi="仿宋" w:cs="宋体" w:hint="eastAsia"/>
          <w:color w:val="000000" w:themeColor="text1"/>
          <w:sz w:val="24"/>
        </w:rPr>
        <w:t>（一）具备《中华人民共和国政府采购法》第二十二条第一款规定的条件：</w:t>
      </w:r>
    </w:p>
    <w:p w14:paraId="0B338034"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1、具有独立承担民事责任的能力；</w:t>
      </w:r>
    </w:p>
    <w:p w14:paraId="51C9FA78"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2、具有良好的商业信誉和健全的财务会计制度； </w:t>
      </w:r>
    </w:p>
    <w:p w14:paraId="4C9AB48B"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3、具有履行合同所必需的设备和专业技术能力；</w:t>
      </w:r>
    </w:p>
    <w:p w14:paraId="660D285D"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4、有依法缴纳税收和社会保障资金的良好记录；</w:t>
      </w:r>
    </w:p>
    <w:p w14:paraId="21D258E5"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5、参加政府采购活动前三年内，在经营活动中没有重大违法记录；</w:t>
      </w:r>
    </w:p>
    <w:p w14:paraId="1DA90C41"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6、具有法律、行政法规规定的其他条件。</w:t>
      </w:r>
    </w:p>
    <w:p w14:paraId="7947E2E4"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（二）未被信用中国（www.creditchina.gov.cn)、中国政府采购网（www.ccgp.gov.cn）列入失信被执行人、重大税收违法案件当事人名单、政府采购严重违法失信行为记录名单。</w:t>
      </w:r>
    </w:p>
    <w:p w14:paraId="55D83764"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（三）不存在以下情况：</w:t>
      </w:r>
    </w:p>
    <w:p w14:paraId="62D1ED30"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1、单位负责人为同一人或者存在直接控股、管理关系的不同供应商参加同一合同项下的政府采购活动的；</w:t>
      </w:r>
    </w:p>
    <w:p w14:paraId="2A853FED"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14:paraId="54F239BE" w14:textId="77777777" w:rsidR="00D06D00" w:rsidRPr="00D53E54" w:rsidRDefault="00000000">
      <w:pPr>
        <w:snapToGrid w:val="0"/>
        <w:spacing w:line="360" w:lineRule="auto"/>
        <w:ind w:firstLineChars="2300" w:firstLine="5520"/>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lang w:val="zh-CN"/>
        </w:rPr>
        <w:t>投标人名称(电子签名)：</w:t>
      </w:r>
    </w:p>
    <w:p w14:paraId="6B9E1546" w14:textId="77777777" w:rsidR="00D06D00" w:rsidRPr="00D53E54" w:rsidRDefault="00000000">
      <w:pPr>
        <w:snapToGrid w:val="0"/>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lang w:val="zh-CN"/>
        </w:rPr>
        <w:t xml:space="preserve">                        </w:t>
      </w: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日期</w:t>
      </w:r>
      <w:r w:rsidRPr="00D53E54">
        <w:rPr>
          <w:rFonts w:ascii="仿宋" w:eastAsia="仿宋" w:hAnsi="仿宋" w:cs="宋体" w:hint="eastAsia"/>
          <w:color w:val="000000" w:themeColor="text1"/>
          <w:kern w:val="0"/>
          <w:sz w:val="24"/>
        </w:rPr>
        <w:t xml:space="preserve">：  年  </w:t>
      </w:r>
      <w:r w:rsidRPr="00D53E54">
        <w:rPr>
          <w:rFonts w:ascii="仿宋" w:eastAsia="仿宋" w:hAnsi="仿宋" w:cs="宋体" w:hint="eastAsia"/>
          <w:color w:val="000000" w:themeColor="text1"/>
          <w:kern w:val="0"/>
          <w:sz w:val="24"/>
          <w:lang w:val="zh-CN"/>
        </w:rPr>
        <w:t>月</w:t>
      </w: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日</w:t>
      </w:r>
    </w:p>
    <w:p w14:paraId="2AA303CF" w14:textId="77777777" w:rsidR="00D06D00" w:rsidRPr="00D53E54" w:rsidRDefault="00D06D00">
      <w:pPr>
        <w:snapToGrid w:val="0"/>
        <w:spacing w:line="360" w:lineRule="auto"/>
        <w:ind w:right="480"/>
        <w:jc w:val="center"/>
        <w:rPr>
          <w:rFonts w:ascii="仿宋" w:eastAsia="仿宋" w:hAnsi="仿宋" w:cs="宋体"/>
          <w:b/>
          <w:color w:val="000000" w:themeColor="text1"/>
          <w:kern w:val="0"/>
          <w:sz w:val="32"/>
          <w:szCs w:val="32"/>
        </w:rPr>
      </w:pPr>
    </w:p>
    <w:p w14:paraId="4AD5ECE6" w14:textId="77777777" w:rsidR="00D06D00" w:rsidRPr="00D53E54" w:rsidRDefault="00D06D00">
      <w:pPr>
        <w:snapToGrid w:val="0"/>
        <w:spacing w:line="360" w:lineRule="auto"/>
        <w:ind w:right="480"/>
        <w:jc w:val="center"/>
        <w:rPr>
          <w:rFonts w:ascii="仿宋" w:eastAsia="仿宋" w:hAnsi="仿宋" w:cs="宋体"/>
          <w:b/>
          <w:color w:val="000000" w:themeColor="text1"/>
          <w:kern w:val="0"/>
          <w:sz w:val="32"/>
          <w:szCs w:val="32"/>
        </w:rPr>
      </w:pPr>
    </w:p>
    <w:p w14:paraId="0BEDFF16" w14:textId="77777777" w:rsidR="00D06D00" w:rsidRPr="00D53E54" w:rsidRDefault="00D06D00">
      <w:pPr>
        <w:snapToGrid w:val="0"/>
        <w:spacing w:line="360" w:lineRule="auto"/>
        <w:ind w:right="480"/>
        <w:jc w:val="center"/>
        <w:rPr>
          <w:rFonts w:ascii="仿宋" w:eastAsia="仿宋" w:hAnsi="仿宋" w:cs="宋体"/>
          <w:b/>
          <w:color w:val="000000" w:themeColor="text1"/>
          <w:kern w:val="0"/>
          <w:sz w:val="32"/>
          <w:szCs w:val="32"/>
        </w:rPr>
      </w:pPr>
    </w:p>
    <w:p w14:paraId="445FA611" w14:textId="77777777" w:rsidR="00D06D00" w:rsidRPr="00D53E54" w:rsidRDefault="00D06D00">
      <w:pPr>
        <w:snapToGrid w:val="0"/>
        <w:spacing w:line="360" w:lineRule="auto"/>
        <w:ind w:right="480"/>
        <w:jc w:val="center"/>
        <w:rPr>
          <w:rFonts w:ascii="仿宋" w:eastAsia="仿宋" w:hAnsi="仿宋" w:cs="宋体"/>
          <w:b/>
          <w:color w:val="000000" w:themeColor="text1"/>
          <w:kern w:val="0"/>
          <w:sz w:val="32"/>
          <w:szCs w:val="32"/>
        </w:rPr>
      </w:pPr>
    </w:p>
    <w:p w14:paraId="2472A10F" w14:textId="77777777" w:rsidR="00D06D00" w:rsidRPr="00D53E54" w:rsidRDefault="00D06D00">
      <w:pPr>
        <w:snapToGrid w:val="0"/>
        <w:spacing w:line="360" w:lineRule="auto"/>
        <w:ind w:right="480"/>
        <w:jc w:val="center"/>
        <w:rPr>
          <w:rFonts w:ascii="仿宋" w:eastAsia="仿宋" w:hAnsi="仿宋" w:cs="宋体"/>
          <w:b/>
          <w:color w:val="000000" w:themeColor="text1"/>
          <w:kern w:val="0"/>
          <w:sz w:val="32"/>
          <w:szCs w:val="32"/>
        </w:rPr>
      </w:pPr>
    </w:p>
    <w:p w14:paraId="5C998FD8" w14:textId="77777777" w:rsidR="00D06D00" w:rsidRPr="00D53E54" w:rsidRDefault="00D06D00">
      <w:pPr>
        <w:snapToGrid w:val="0"/>
        <w:spacing w:line="360" w:lineRule="auto"/>
        <w:ind w:right="480"/>
        <w:jc w:val="center"/>
        <w:rPr>
          <w:rFonts w:ascii="仿宋" w:eastAsia="仿宋" w:hAnsi="仿宋" w:cs="宋体"/>
          <w:b/>
          <w:color w:val="000000" w:themeColor="text1"/>
          <w:kern w:val="0"/>
          <w:sz w:val="32"/>
          <w:szCs w:val="32"/>
        </w:rPr>
      </w:pPr>
    </w:p>
    <w:p w14:paraId="0A3031AE" w14:textId="77777777" w:rsidR="00D06D00" w:rsidRPr="00D53E54" w:rsidRDefault="00D06D00">
      <w:pPr>
        <w:snapToGrid w:val="0"/>
        <w:spacing w:line="360" w:lineRule="auto"/>
        <w:ind w:right="480"/>
        <w:jc w:val="center"/>
        <w:rPr>
          <w:rFonts w:ascii="仿宋" w:eastAsia="仿宋" w:hAnsi="仿宋" w:cs="宋体"/>
          <w:b/>
          <w:color w:val="000000" w:themeColor="text1"/>
          <w:kern w:val="0"/>
          <w:sz w:val="32"/>
          <w:szCs w:val="32"/>
        </w:rPr>
      </w:pPr>
    </w:p>
    <w:p w14:paraId="75EE9C60" w14:textId="77777777" w:rsidR="00D06D00" w:rsidRPr="00D53E54" w:rsidRDefault="00000000">
      <w:pPr>
        <w:widowControl/>
        <w:spacing w:line="360" w:lineRule="auto"/>
        <w:ind w:firstLineChars="200" w:firstLine="643"/>
        <w:jc w:val="center"/>
        <w:rPr>
          <w:rFonts w:ascii="仿宋" w:eastAsia="仿宋" w:hAnsi="仿宋" w:cs="宋体"/>
          <w:b/>
          <w:color w:val="000000" w:themeColor="text1"/>
          <w:kern w:val="0"/>
          <w:sz w:val="32"/>
          <w:szCs w:val="32"/>
        </w:rPr>
      </w:pPr>
      <w:r w:rsidRPr="00D53E54">
        <w:rPr>
          <w:rFonts w:ascii="仿宋" w:eastAsia="仿宋" w:hAnsi="仿宋" w:cs="宋体" w:hint="eastAsia"/>
          <w:b/>
          <w:color w:val="000000" w:themeColor="text1"/>
          <w:kern w:val="0"/>
          <w:sz w:val="32"/>
          <w:szCs w:val="32"/>
        </w:rPr>
        <w:lastRenderedPageBreak/>
        <w:t>二、联合协议（如果有）</w:t>
      </w:r>
    </w:p>
    <w:p w14:paraId="5DF2099B" w14:textId="77777777" w:rsidR="00D06D00" w:rsidRPr="00D53E54" w:rsidRDefault="00000000">
      <w:pPr>
        <w:widowControl/>
        <w:spacing w:line="360" w:lineRule="auto"/>
        <w:ind w:firstLineChars="200" w:firstLine="482"/>
        <w:jc w:val="left"/>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[以联合体形式投标的，提供联合协议（附件5）；本项目不接受联合体投标或者投标人不以联合体形式投标的，则不需要提供）]</w:t>
      </w:r>
    </w:p>
    <w:p w14:paraId="29676D88" w14:textId="77777777" w:rsidR="00D06D00" w:rsidRPr="00D53E54" w:rsidRDefault="00D06D00">
      <w:pPr>
        <w:widowControl/>
        <w:spacing w:line="360" w:lineRule="auto"/>
        <w:ind w:firstLine="480"/>
        <w:jc w:val="left"/>
        <w:rPr>
          <w:rFonts w:ascii="仿宋" w:eastAsia="仿宋" w:hAnsi="仿宋" w:cs="宋体"/>
          <w:color w:val="000000" w:themeColor="text1"/>
          <w:sz w:val="24"/>
        </w:rPr>
      </w:pPr>
    </w:p>
    <w:p w14:paraId="7FE1B54C" w14:textId="77777777" w:rsidR="00D06D00" w:rsidRPr="00D53E54" w:rsidRDefault="00000000">
      <w:pPr>
        <w:snapToGrid w:val="0"/>
        <w:spacing w:line="360" w:lineRule="auto"/>
        <w:ind w:right="480"/>
        <w:jc w:val="center"/>
        <w:rPr>
          <w:rFonts w:ascii="仿宋" w:eastAsia="仿宋" w:hAnsi="仿宋" w:cs="宋体"/>
          <w:b/>
          <w:color w:val="000000" w:themeColor="text1"/>
          <w:kern w:val="0"/>
          <w:sz w:val="32"/>
          <w:szCs w:val="32"/>
        </w:rPr>
      </w:pPr>
      <w:r w:rsidRPr="00D53E54">
        <w:rPr>
          <w:rFonts w:ascii="仿宋" w:eastAsia="仿宋" w:hAnsi="仿宋" w:cs="宋体" w:hint="eastAsia"/>
          <w:b/>
          <w:color w:val="000000" w:themeColor="text1"/>
          <w:kern w:val="0"/>
          <w:sz w:val="32"/>
          <w:szCs w:val="32"/>
        </w:rPr>
        <w:t>三、落实政府采购政策需满足的资格要求</w:t>
      </w:r>
    </w:p>
    <w:p w14:paraId="10F51BF9"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（根据招标公告落实政府采购政策需满足的资格要求选择提供相应的材料；未要求的，无需提供）</w:t>
      </w:r>
    </w:p>
    <w:p w14:paraId="263EE092" w14:textId="77777777" w:rsidR="00D06D00" w:rsidRPr="00D53E54" w:rsidRDefault="00000000">
      <w:pPr>
        <w:snapToGrid w:val="0"/>
        <w:spacing w:before="50" w:after="50" w:line="360" w:lineRule="auto"/>
        <w:ind w:firstLineChars="196" w:firstLine="472"/>
        <w:jc w:val="left"/>
        <w:rPr>
          <w:rFonts w:ascii="仿宋" w:eastAsia="仿宋" w:hAnsi="仿宋" w:cs="宋体"/>
          <w:color w:val="000000" w:themeColor="text1"/>
          <w:sz w:val="24"/>
        </w:rPr>
      </w:pPr>
      <w:r w:rsidRPr="00D53E54">
        <w:rPr>
          <w:rFonts w:ascii="仿宋" w:eastAsia="仿宋" w:hAnsi="仿宋" w:cs="宋体" w:hint="eastAsia"/>
          <w:b/>
          <w:color w:val="000000" w:themeColor="text1"/>
          <w:sz w:val="24"/>
        </w:rPr>
        <w:t>A</w:t>
      </w:r>
      <w:r w:rsidRPr="00D53E54">
        <w:rPr>
          <w:rFonts w:ascii="仿宋" w:eastAsia="仿宋" w:hAnsi="仿宋" w:cs="宋体" w:hint="eastAsia"/>
          <w:color w:val="000000" w:themeColor="text1"/>
          <w:sz w:val="24"/>
        </w:rPr>
        <w:t>.专门面向中小企业，服务全部由符合政策要求的中小企业（或小微企业）承接的，提供相应的中小企业声明函（附件</w:t>
      </w:r>
      <w:r w:rsidRPr="00D53E54">
        <w:rPr>
          <w:rFonts w:ascii="仿宋" w:eastAsia="仿宋" w:hAnsi="仿宋" w:cs="宋体"/>
          <w:color w:val="000000" w:themeColor="text1"/>
          <w:sz w:val="24"/>
        </w:rPr>
        <w:t>7</w:t>
      </w:r>
      <w:r w:rsidRPr="00D53E54">
        <w:rPr>
          <w:rFonts w:ascii="仿宋" w:eastAsia="仿宋" w:hAnsi="仿宋" w:cs="宋体" w:hint="eastAsia"/>
          <w:color w:val="000000" w:themeColor="text1"/>
          <w:sz w:val="24"/>
        </w:rPr>
        <w:t xml:space="preserve">）。 </w:t>
      </w:r>
    </w:p>
    <w:p w14:paraId="553A14F5" w14:textId="77777777" w:rsidR="00D06D00" w:rsidRPr="00D53E54" w:rsidRDefault="00D06D00">
      <w:pPr>
        <w:widowControl/>
        <w:spacing w:line="360" w:lineRule="auto"/>
        <w:ind w:firstLine="480"/>
        <w:jc w:val="left"/>
        <w:rPr>
          <w:rFonts w:ascii="仿宋" w:eastAsia="仿宋" w:hAnsi="仿宋" w:cs="宋体"/>
          <w:color w:val="000000" w:themeColor="text1"/>
          <w:sz w:val="24"/>
        </w:rPr>
      </w:pPr>
    </w:p>
    <w:p w14:paraId="3042E5A1" w14:textId="77777777" w:rsidR="00D06D00" w:rsidRPr="00D53E54" w:rsidRDefault="00000000">
      <w:pPr>
        <w:widowControl/>
        <w:spacing w:line="360" w:lineRule="auto"/>
        <w:ind w:firstLineChars="196" w:firstLine="472"/>
        <w:jc w:val="left"/>
        <w:rPr>
          <w:rFonts w:ascii="仿宋" w:eastAsia="仿宋" w:hAnsi="仿宋" w:cs="宋体"/>
          <w:color w:val="000000" w:themeColor="text1"/>
          <w:sz w:val="24"/>
        </w:rPr>
      </w:pPr>
      <w:r w:rsidRPr="00D53E54">
        <w:rPr>
          <w:rFonts w:ascii="仿宋" w:eastAsia="仿宋" w:hAnsi="仿宋" w:cs="宋体" w:hint="eastAsia"/>
          <w:b/>
          <w:color w:val="000000" w:themeColor="text1"/>
          <w:sz w:val="24"/>
        </w:rPr>
        <w:t>B.</w:t>
      </w:r>
      <w:r w:rsidRPr="00D53E54">
        <w:rPr>
          <w:rFonts w:ascii="仿宋" w:eastAsia="仿宋" w:hAnsi="仿宋" w:cs="宋体" w:hint="eastAsia"/>
          <w:color w:val="000000" w:themeColor="text1"/>
          <w:sz w:val="24"/>
        </w:rPr>
        <w:t>要求以联合体形</w:t>
      </w:r>
      <w:proofErr w:type="gramStart"/>
      <w:r w:rsidRPr="00D53E54">
        <w:rPr>
          <w:rFonts w:ascii="仿宋" w:eastAsia="仿宋" w:hAnsi="仿宋" w:cs="宋体" w:hint="eastAsia"/>
          <w:color w:val="000000" w:themeColor="text1"/>
          <w:sz w:val="24"/>
        </w:rPr>
        <w:t>式参加</w:t>
      </w:r>
      <w:proofErr w:type="gramEnd"/>
      <w:r w:rsidRPr="00D53E54">
        <w:rPr>
          <w:rFonts w:ascii="仿宋" w:eastAsia="仿宋" w:hAnsi="仿宋" w:cs="宋体" w:hint="eastAsia"/>
          <w:color w:val="000000" w:themeColor="text1"/>
          <w:sz w:val="24"/>
        </w:rPr>
        <w:t>的，提供联合协议（附件</w:t>
      </w:r>
      <w:r w:rsidRPr="00D53E54">
        <w:rPr>
          <w:rFonts w:ascii="仿宋" w:eastAsia="仿宋" w:hAnsi="仿宋" w:cs="宋体"/>
          <w:color w:val="000000" w:themeColor="text1"/>
          <w:sz w:val="24"/>
        </w:rPr>
        <w:t>5</w:t>
      </w:r>
      <w:r w:rsidRPr="00D53E54">
        <w:rPr>
          <w:rFonts w:ascii="仿宋" w:eastAsia="仿宋" w:hAnsi="仿宋" w:cs="宋体" w:hint="eastAsia"/>
          <w:color w:val="000000" w:themeColor="text1"/>
          <w:sz w:val="24"/>
        </w:rPr>
        <w:t>）和中小企业声明函（附件</w:t>
      </w:r>
      <w:r w:rsidRPr="00D53E54">
        <w:rPr>
          <w:rFonts w:ascii="仿宋" w:eastAsia="仿宋" w:hAnsi="仿宋" w:cs="宋体"/>
          <w:color w:val="000000" w:themeColor="text1"/>
          <w:sz w:val="24"/>
        </w:rPr>
        <w:t>7</w:t>
      </w:r>
      <w:r w:rsidRPr="00D53E54">
        <w:rPr>
          <w:rFonts w:ascii="仿宋" w:eastAsia="仿宋" w:hAnsi="仿宋" w:cs="宋体" w:hint="eastAsia"/>
          <w:color w:val="000000" w:themeColor="text1"/>
          <w:sz w:val="24"/>
        </w:rPr>
        <w:t>），联合协议中中小企业合同金额应当达到招标公告载明的比例；如果供应商本身提供所有标的均由中小企业承接的，</w:t>
      </w:r>
      <w:r w:rsidRPr="00D53E54">
        <w:rPr>
          <w:rFonts w:ascii="仿宋" w:eastAsia="仿宋" w:hAnsi="仿宋" w:cs="宋体" w:hint="eastAsia"/>
          <w:color w:val="000000" w:themeColor="text1"/>
          <w:spacing w:val="8"/>
          <w:kern w:val="0"/>
          <w:sz w:val="24"/>
        </w:rPr>
        <w:t>并相应达到了前述比例要求，</w:t>
      </w:r>
      <w:r w:rsidRPr="00D53E54">
        <w:rPr>
          <w:rFonts w:ascii="仿宋" w:eastAsia="仿宋" w:hAnsi="仿宋" w:cs="宋体" w:hint="eastAsia"/>
          <w:color w:val="000000" w:themeColor="text1"/>
          <w:sz w:val="24"/>
        </w:rPr>
        <w:t>视同符合了资格条件，无需再与其他中小企业组成联合体参加政府采购活动，无需提供联合协议。</w:t>
      </w:r>
    </w:p>
    <w:p w14:paraId="1170172D" w14:textId="77777777" w:rsidR="00D06D00" w:rsidRPr="00D53E54" w:rsidRDefault="00000000">
      <w:pPr>
        <w:widowControl/>
        <w:spacing w:line="360" w:lineRule="auto"/>
        <w:ind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w:t>
      </w:r>
    </w:p>
    <w:p w14:paraId="1435C9FB" w14:textId="77777777" w:rsidR="00D06D00" w:rsidRPr="00D53E54" w:rsidRDefault="00000000">
      <w:pPr>
        <w:spacing w:line="360" w:lineRule="auto"/>
        <w:ind w:firstLineChars="200" w:firstLine="482"/>
        <w:rPr>
          <w:rFonts w:ascii="仿宋" w:eastAsia="仿宋" w:hAnsi="仿宋" w:cs="宋体"/>
          <w:color w:val="000000" w:themeColor="text1"/>
          <w:sz w:val="24"/>
        </w:rPr>
      </w:pPr>
      <w:r w:rsidRPr="00D53E54">
        <w:rPr>
          <w:rFonts w:ascii="仿宋" w:eastAsia="仿宋" w:hAnsi="仿宋" w:cs="宋体" w:hint="eastAsia"/>
          <w:b/>
          <w:color w:val="000000" w:themeColor="text1"/>
          <w:sz w:val="24"/>
        </w:rPr>
        <w:t>C、</w:t>
      </w:r>
      <w:r w:rsidRPr="00D53E54">
        <w:rPr>
          <w:rFonts w:ascii="仿宋" w:eastAsia="仿宋" w:hAnsi="仿宋" w:cs="宋体" w:hint="eastAsia"/>
          <w:color w:val="000000" w:themeColor="text1"/>
          <w:sz w:val="24"/>
        </w:rPr>
        <w:t>要求合同分包的，提供分包意向协议（附件6）和中小企业声明函（附件</w:t>
      </w:r>
      <w:r w:rsidRPr="00D53E54">
        <w:rPr>
          <w:rFonts w:ascii="仿宋" w:eastAsia="仿宋" w:hAnsi="仿宋" w:cs="宋体"/>
          <w:color w:val="000000" w:themeColor="text1"/>
          <w:sz w:val="24"/>
        </w:rPr>
        <w:t>7</w:t>
      </w:r>
      <w:r w:rsidRPr="00D53E54">
        <w:rPr>
          <w:rFonts w:ascii="仿宋" w:eastAsia="仿宋" w:hAnsi="仿宋" w:cs="宋体" w:hint="eastAsia"/>
          <w:color w:val="000000" w:themeColor="text1"/>
          <w:sz w:val="24"/>
        </w:rPr>
        <w:t>），分包意向协议中中小企业合同金额应当达到招标公告载明的比例；如果供应商本身提供所有标的均由中小企业承接的，</w:t>
      </w:r>
      <w:r w:rsidRPr="00D53E54">
        <w:rPr>
          <w:rFonts w:ascii="仿宋" w:eastAsia="仿宋" w:hAnsi="仿宋" w:cs="宋体" w:hint="eastAsia"/>
          <w:color w:val="000000" w:themeColor="text1"/>
          <w:spacing w:val="8"/>
          <w:kern w:val="0"/>
          <w:sz w:val="24"/>
        </w:rPr>
        <w:t>并相应达到了前述比例要求，</w:t>
      </w:r>
      <w:r w:rsidRPr="00D53E54">
        <w:rPr>
          <w:rFonts w:ascii="仿宋" w:eastAsia="仿宋" w:hAnsi="仿宋" w:cs="宋体" w:hint="eastAsia"/>
          <w:color w:val="000000" w:themeColor="text1"/>
          <w:sz w:val="24"/>
        </w:rPr>
        <w:t>视同符合了资格条件，无需再向中小企业分包，无需提供分包意向协议。</w:t>
      </w:r>
    </w:p>
    <w:p w14:paraId="6E92513C" w14:textId="77777777" w:rsidR="00D06D00" w:rsidRPr="00D53E54" w:rsidRDefault="00D06D00">
      <w:pPr>
        <w:widowControl/>
        <w:spacing w:line="360" w:lineRule="auto"/>
        <w:ind w:firstLine="480"/>
        <w:jc w:val="left"/>
        <w:rPr>
          <w:rFonts w:ascii="仿宋" w:eastAsia="仿宋" w:hAnsi="仿宋" w:cs="宋体"/>
          <w:color w:val="000000" w:themeColor="text1"/>
          <w:sz w:val="24"/>
        </w:rPr>
      </w:pPr>
    </w:p>
    <w:p w14:paraId="7E436DB1" w14:textId="77777777" w:rsidR="00D06D00" w:rsidRPr="00D53E54" w:rsidRDefault="00000000">
      <w:pPr>
        <w:widowControl/>
        <w:spacing w:line="360" w:lineRule="auto"/>
        <w:ind w:left="150"/>
        <w:jc w:val="center"/>
        <w:rPr>
          <w:rFonts w:ascii="仿宋" w:eastAsia="仿宋" w:hAnsi="仿宋" w:cs="宋体"/>
          <w:b/>
          <w:color w:val="000000" w:themeColor="text1"/>
          <w:kern w:val="0"/>
          <w:sz w:val="32"/>
          <w:szCs w:val="32"/>
        </w:rPr>
      </w:pPr>
      <w:r w:rsidRPr="00D53E54">
        <w:rPr>
          <w:rFonts w:ascii="仿宋" w:eastAsia="仿宋" w:hAnsi="仿宋" w:cs="宋体" w:hint="eastAsia"/>
          <w:b/>
          <w:color w:val="000000" w:themeColor="text1"/>
          <w:kern w:val="0"/>
          <w:sz w:val="32"/>
          <w:szCs w:val="32"/>
        </w:rPr>
        <w:t>四、本项目的特定资格要求</w:t>
      </w:r>
    </w:p>
    <w:p w14:paraId="7BD42C16" w14:textId="77777777" w:rsidR="00D06D00" w:rsidRPr="00D53E54" w:rsidRDefault="00000000">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（根据招标公告本项目的特定资格要求提供相应的材料；未要求的，无需提供）</w:t>
      </w:r>
    </w:p>
    <w:p w14:paraId="15AC53E3" w14:textId="77777777" w:rsidR="00D06D00" w:rsidRPr="00D53E54" w:rsidRDefault="00D06D00">
      <w:pPr>
        <w:spacing w:line="360" w:lineRule="auto"/>
        <w:ind w:right="420" w:firstLineChars="1000" w:firstLine="3614"/>
        <w:rPr>
          <w:rFonts w:ascii="仿宋" w:eastAsia="仿宋" w:hAnsi="仿宋" w:cs="宋体"/>
          <w:b/>
          <w:color w:val="000000" w:themeColor="text1"/>
          <w:kern w:val="0"/>
          <w:sz w:val="36"/>
          <w:szCs w:val="36"/>
        </w:rPr>
        <w:sectPr w:rsidR="00D06D00" w:rsidRPr="00D53E54">
          <w:pgSz w:w="11906" w:h="16838"/>
          <w:pgMar w:top="1276" w:right="1418" w:bottom="1247" w:left="1418" w:header="851" w:footer="992" w:gutter="0"/>
          <w:cols w:space="720"/>
          <w:titlePg/>
          <w:docGrid w:linePitch="312"/>
        </w:sectPr>
      </w:pPr>
    </w:p>
    <w:p w14:paraId="0F1AE3BD" w14:textId="77777777" w:rsidR="00D06D00" w:rsidRPr="00D53E54" w:rsidRDefault="00000000">
      <w:pPr>
        <w:spacing w:line="360" w:lineRule="auto"/>
        <w:ind w:right="420"/>
        <w:jc w:val="center"/>
        <w:rPr>
          <w:rFonts w:ascii="仿宋" w:eastAsia="仿宋" w:hAnsi="仿宋" w:cs="宋体"/>
          <w:b/>
          <w:color w:val="000000" w:themeColor="text1"/>
          <w:kern w:val="0"/>
          <w:sz w:val="36"/>
          <w:szCs w:val="36"/>
        </w:rPr>
      </w:pPr>
      <w:r w:rsidRPr="00D53E54">
        <w:rPr>
          <w:rFonts w:ascii="仿宋" w:eastAsia="仿宋" w:hAnsi="仿宋" w:cs="宋体" w:hint="eastAsia"/>
          <w:b/>
          <w:color w:val="000000" w:themeColor="text1"/>
          <w:kern w:val="0"/>
          <w:sz w:val="36"/>
          <w:szCs w:val="36"/>
        </w:rPr>
        <w:lastRenderedPageBreak/>
        <w:t>商务技术文件部分</w:t>
      </w:r>
    </w:p>
    <w:p w14:paraId="159F8CF3" w14:textId="77777777" w:rsidR="00D06D00" w:rsidRPr="00D53E54" w:rsidRDefault="00D06D00">
      <w:pPr>
        <w:spacing w:line="360" w:lineRule="auto"/>
        <w:jc w:val="center"/>
        <w:outlineLvl w:val="0"/>
        <w:rPr>
          <w:rFonts w:ascii="仿宋" w:eastAsia="仿宋" w:hAnsi="仿宋" w:cs="宋体"/>
          <w:b/>
          <w:color w:val="000000" w:themeColor="text1"/>
          <w:kern w:val="0"/>
          <w:sz w:val="24"/>
        </w:rPr>
      </w:pPr>
    </w:p>
    <w:p w14:paraId="24EEFE1A" w14:textId="77777777" w:rsidR="00D06D00" w:rsidRPr="00D53E54" w:rsidRDefault="00000000">
      <w:pPr>
        <w:spacing w:line="360" w:lineRule="auto"/>
        <w:jc w:val="center"/>
        <w:outlineLvl w:val="0"/>
        <w:rPr>
          <w:rFonts w:ascii="仿宋" w:eastAsia="仿宋" w:hAnsi="仿宋" w:cs="宋体"/>
          <w:b/>
          <w:color w:val="000000" w:themeColor="text1"/>
          <w:kern w:val="0"/>
          <w:sz w:val="28"/>
          <w:szCs w:val="28"/>
        </w:rPr>
      </w:pPr>
      <w:r w:rsidRPr="00D53E54">
        <w:rPr>
          <w:rFonts w:ascii="仿宋" w:eastAsia="仿宋" w:hAnsi="仿宋" w:cs="宋体" w:hint="eastAsia"/>
          <w:b/>
          <w:color w:val="000000" w:themeColor="text1"/>
          <w:kern w:val="0"/>
          <w:sz w:val="28"/>
          <w:szCs w:val="28"/>
        </w:rPr>
        <w:t>目录</w:t>
      </w:r>
    </w:p>
    <w:p w14:paraId="7F96EB48" w14:textId="77777777" w:rsidR="00D06D00" w:rsidRPr="00D53E54" w:rsidRDefault="00000000">
      <w:pPr>
        <w:snapToGrid w:val="0"/>
        <w:spacing w:line="360" w:lineRule="auto"/>
        <w:ind w:leftChars="228" w:left="479"/>
        <w:rPr>
          <w:rFonts w:ascii="仿宋" w:eastAsia="仿宋" w:hAnsi="仿宋" w:cs="宋体"/>
          <w:color w:val="000000" w:themeColor="text1"/>
        </w:rPr>
      </w:pPr>
      <w:r w:rsidRPr="00D53E54">
        <w:rPr>
          <w:rFonts w:ascii="仿宋" w:eastAsia="仿宋" w:hAnsi="仿宋" w:cs="宋体" w:hint="eastAsia"/>
          <w:color w:val="000000" w:themeColor="text1"/>
          <w:sz w:val="24"/>
        </w:rPr>
        <w:t>（1）投标函</w:t>
      </w:r>
      <w:r w:rsidRPr="00D53E54">
        <w:rPr>
          <w:rFonts w:ascii="仿宋" w:eastAsia="仿宋" w:hAnsi="仿宋" w:cs="宋体" w:hint="eastAsia"/>
          <w:color w:val="000000" w:themeColor="text1"/>
        </w:rPr>
        <w:t>……</w:t>
      </w:r>
      <w:proofErr w:type="gramStart"/>
      <w:r w:rsidRPr="00D53E54">
        <w:rPr>
          <w:rFonts w:ascii="仿宋" w:eastAsia="仿宋" w:hAnsi="仿宋" w:cs="宋体" w:hint="eastAsia"/>
          <w:color w:val="000000" w:themeColor="text1"/>
        </w:rPr>
        <w:t>……………………………………………………………………………</w:t>
      </w:r>
      <w:proofErr w:type="gramEnd"/>
      <w:r w:rsidRPr="00D53E54">
        <w:rPr>
          <w:rFonts w:ascii="仿宋" w:eastAsia="仿宋" w:hAnsi="仿宋" w:cs="宋体" w:hint="eastAsia"/>
          <w:color w:val="000000" w:themeColor="text1"/>
        </w:rPr>
        <w:t>（页码）</w:t>
      </w:r>
      <w:r w:rsidRPr="00D53E54">
        <w:rPr>
          <w:rFonts w:ascii="仿宋" w:eastAsia="仿宋" w:hAnsi="仿宋" w:cs="宋体" w:hint="eastAsia"/>
          <w:color w:val="000000" w:themeColor="text1"/>
          <w:sz w:val="24"/>
        </w:rPr>
        <w:t>（2）授权委托书或法定代表人（单位负责人、自然人本人）身份证明</w:t>
      </w:r>
      <w:r w:rsidRPr="00D53E54">
        <w:rPr>
          <w:rFonts w:ascii="仿宋" w:eastAsia="仿宋" w:hAnsi="仿宋" w:cs="宋体" w:hint="eastAsia"/>
          <w:color w:val="000000" w:themeColor="text1"/>
        </w:rPr>
        <w:t>……</w:t>
      </w:r>
      <w:proofErr w:type="gramStart"/>
      <w:r w:rsidRPr="00D53E54">
        <w:rPr>
          <w:rFonts w:ascii="仿宋" w:eastAsia="仿宋" w:hAnsi="仿宋" w:cs="宋体" w:hint="eastAsia"/>
          <w:color w:val="000000" w:themeColor="text1"/>
        </w:rPr>
        <w:t>…</w:t>
      </w:r>
      <w:proofErr w:type="gramEnd"/>
      <w:r w:rsidRPr="00D53E54">
        <w:rPr>
          <w:rFonts w:ascii="仿宋" w:eastAsia="仿宋" w:hAnsi="仿宋" w:cs="宋体" w:hint="eastAsia"/>
          <w:color w:val="000000" w:themeColor="text1"/>
        </w:rPr>
        <w:t>（页码）</w:t>
      </w:r>
    </w:p>
    <w:p w14:paraId="5BCD2011" w14:textId="77777777" w:rsidR="00D06D00" w:rsidRPr="00D53E54" w:rsidRDefault="00000000">
      <w:pPr>
        <w:snapToGrid w:val="0"/>
        <w:spacing w:line="360" w:lineRule="auto"/>
        <w:ind w:leftChars="228" w:left="479"/>
        <w:rPr>
          <w:rFonts w:ascii="仿宋" w:eastAsia="仿宋" w:hAnsi="仿宋" w:cs="宋体"/>
          <w:color w:val="000000" w:themeColor="text1"/>
        </w:rPr>
      </w:pPr>
      <w:r w:rsidRPr="00D53E54">
        <w:rPr>
          <w:rFonts w:ascii="仿宋" w:eastAsia="仿宋" w:hAnsi="仿宋" w:cs="宋体" w:hint="eastAsia"/>
          <w:color w:val="000000" w:themeColor="text1"/>
          <w:sz w:val="24"/>
        </w:rPr>
        <w:t>（</w:t>
      </w:r>
      <w:r w:rsidRPr="00D53E54">
        <w:rPr>
          <w:rFonts w:ascii="仿宋" w:eastAsia="仿宋" w:hAnsi="仿宋" w:cs="宋体"/>
          <w:color w:val="000000" w:themeColor="text1"/>
          <w:sz w:val="24"/>
        </w:rPr>
        <w:t>3</w:t>
      </w:r>
      <w:r w:rsidRPr="00D53E54">
        <w:rPr>
          <w:rFonts w:ascii="仿宋" w:eastAsia="仿宋" w:hAnsi="仿宋" w:cs="宋体" w:hint="eastAsia"/>
          <w:color w:val="000000" w:themeColor="text1"/>
          <w:sz w:val="24"/>
        </w:rPr>
        <w:t>）分包意向协议</w:t>
      </w:r>
      <w:r w:rsidRPr="00D53E54">
        <w:rPr>
          <w:rFonts w:ascii="仿宋" w:eastAsia="仿宋" w:hAnsi="仿宋" w:cs="宋体" w:hint="eastAsia"/>
          <w:color w:val="000000" w:themeColor="text1"/>
        </w:rPr>
        <w:t>……</w:t>
      </w:r>
      <w:proofErr w:type="gramStart"/>
      <w:r w:rsidRPr="00D53E54">
        <w:rPr>
          <w:rFonts w:ascii="仿宋" w:eastAsia="仿宋" w:hAnsi="仿宋" w:cs="宋体" w:hint="eastAsia"/>
          <w:color w:val="000000" w:themeColor="text1"/>
        </w:rPr>
        <w:t>……………………………………………………………………</w:t>
      </w:r>
      <w:proofErr w:type="gramEnd"/>
      <w:r w:rsidRPr="00D53E54">
        <w:rPr>
          <w:rFonts w:ascii="仿宋" w:eastAsia="仿宋" w:hAnsi="仿宋" w:cs="宋体" w:hint="eastAsia"/>
          <w:color w:val="000000" w:themeColor="text1"/>
        </w:rPr>
        <w:t>（页码）</w:t>
      </w:r>
    </w:p>
    <w:p w14:paraId="67541034" w14:textId="77777777" w:rsidR="00D06D00" w:rsidRPr="00D53E54" w:rsidRDefault="00000000">
      <w:pPr>
        <w:snapToGrid w:val="0"/>
        <w:spacing w:line="360" w:lineRule="auto"/>
        <w:ind w:firstLineChars="200" w:firstLine="480"/>
        <w:rPr>
          <w:rFonts w:ascii="仿宋" w:eastAsia="仿宋" w:hAnsi="仿宋" w:cs="宋体"/>
          <w:color w:val="000000" w:themeColor="text1"/>
        </w:rPr>
      </w:pPr>
      <w:r w:rsidRPr="00D53E54">
        <w:rPr>
          <w:rFonts w:ascii="仿宋" w:eastAsia="仿宋" w:hAnsi="仿宋" w:cs="宋体" w:hint="eastAsia"/>
          <w:color w:val="000000" w:themeColor="text1"/>
          <w:sz w:val="24"/>
        </w:rPr>
        <w:t>（</w:t>
      </w:r>
      <w:r w:rsidRPr="00D53E54">
        <w:rPr>
          <w:rFonts w:ascii="仿宋" w:eastAsia="仿宋" w:hAnsi="仿宋" w:cs="宋体"/>
          <w:color w:val="000000" w:themeColor="text1"/>
          <w:sz w:val="24"/>
        </w:rPr>
        <w:t>4</w:t>
      </w:r>
      <w:r w:rsidRPr="00D53E54">
        <w:rPr>
          <w:rFonts w:ascii="仿宋" w:eastAsia="仿宋" w:hAnsi="仿宋" w:cs="宋体" w:hint="eastAsia"/>
          <w:color w:val="000000" w:themeColor="text1"/>
          <w:sz w:val="24"/>
        </w:rPr>
        <w:t>）符合性审查资料</w:t>
      </w:r>
      <w:r w:rsidRPr="00D53E54">
        <w:rPr>
          <w:rFonts w:ascii="仿宋" w:eastAsia="仿宋" w:hAnsi="仿宋" w:cs="宋体" w:hint="eastAsia"/>
          <w:color w:val="000000" w:themeColor="text1"/>
        </w:rPr>
        <w:t>……</w:t>
      </w:r>
      <w:proofErr w:type="gramStart"/>
      <w:r w:rsidRPr="00D53E54">
        <w:rPr>
          <w:rFonts w:ascii="仿宋" w:eastAsia="仿宋" w:hAnsi="仿宋" w:cs="宋体" w:hint="eastAsia"/>
          <w:color w:val="000000" w:themeColor="text1"/>
        </w:rPr>
        <w:t>…………………………………………………………………</w:t>
      </w:r>
      <w:proofErr w:type="gramEnd"/>
      <w:r w:rsidRPr="00D53E54">
        <w:rPr>
          <w:rFonts w:ascii="仿宋" w:eastAsia="仿宋" w:hAnsi="仿宋" w:cs="宋体" w:hint="eastAsia"/>
          <w:color w:val="000000" w:themeColor="text1"/>
        </w:rPr>
        <w:t>（页码）</w:t>
      </w:r>
    </w:p>
    <w:p w14:paraId="1EFE878A" w14:textId="77777777" w:rsidR="00D06D00" w:rsidRPr="00D53E54" w:rsidRDefault="00000000">
      <w:pPr>
        <w:snapToGrid w:val="0"/>
        <w:spacing w:line="360" w:lineRule="auto"/>
        <w:ind w:leftChars="228" w:left="479"/>
        <w:rPr>
          <w:rFonts w:ascii="仿宋" w:eastAsia="仿宋" w:hAnsi="仿宋" w:cs="宋体"/>
          <w:color w:val="000000" w:themeColor="text1"/>
        </w:rPr>
      </w:pPr>
      <w:r w:rsidRPr="00D53E54">
        <w:rPr>
          <w:rFonts w:ascii="仿宋" w:eastAsia="仿宋" w:hAnsi="仿宋" w:cs="宋体" w:hint="eastAsia"/>
          <w:color w:val="000000" w:themeColor="text1"/>
          <w:sz w:val="24"/>
        </w:rPr>
        <w:t>（</w:t>
      </w:r>
      <w:r w:rsidRPr="00D53E54">
        <w:rPr>
          <w:rFonts w:ascii="仿宋" w:eastAsia="仿宋" w:hAnsi="仿宋" w:cs="宋体"/>
          <w:color w:val="000000" w:themeColor="text1"/>
          <w:sz w:val="24"/>
        </w:rPr>
        <w:t>5</w:t>
      </w:r>
      <w:r w:rsidRPr="00D53E54">
        <w:rPr>
          <w:rFonts w:ascii="仿宋" w:eastAsia="仿宋" w:hAnsi="仿宋" w:cs="宋体" w:hint="eastAsia"/>
          <w:color w:val="000000" w:themeColor="text1"/>
          <w:sz w:val="24"/>
        </w:rPr>
        <w:t>）评标标准相应的商务技术资料</w:t>
      </w:r>
      <w:r w:rsidRPr="00D53E54">
        <w:rPr>
          <w:rFonts w:ascii="仿宋" w:eastAsia="仿宋" w:hAnsi="仿宋" w:cs="宋体" w:hint="eastAsia"/>
          <w:color w:val="000000" w:themeColor="text1"/>
        </w:rPr>
        <w:t>……</w:t>
      </w:r>
      <w:proofErr w:type="gramStart"/>
      <w:r w:rsidRPr="00D53E54">
        <w:rPr>
          <w:rFonts w:ascii="仿宋" w:eastAsia="仿宋" w:hAnsi="仿宋" w:cs="宋体" w:hint="eastAsia"/>
          <w:color w:val="000000" w:themeColor="text1"/>
        </w:rPr>
        <w:t>……………………</w:t>
      </w:r>
      <w:r w:rsidRPr="00D53E54">
        <w:rPr>
          <w:rFonts w:ascii="仿宋" w:eastAsia="仿宋" w:hAnsi="仿宋" w:cs="宋体" w:hint="eastAsia"/>
          <w:color w:val="000000" w:themeColor="text1"/>
          <w:sz w:val="24"/>
        </w:rPr>
        <w:t>………</w:t>
      </w:r>
      <w:r w:rsidRPr="00D53E54">
        <w:rPr>
          <w:rFonts w:ascii="仿宋" w:eastAsia="仿宋" w:hAnsi="仿宋" w:cs="宋体" w:hint="eastAsia"/>
          <w:color w:val="000000" w:themeColor="text1"/>
        </w:rPr>
        <w:t>…</w:t>
      </w:r>
      <w:r w:rsidRPr="00D53E54">
        <w:rPr>
          <w:rFonts w:ascii="仿宋" w:eastAsia="仿宋" w:hAnsi="仿宋" w:cs="宋体" w:hint="eastAsia"/>
          <w:color w:val="000000" w:themeColor="text1"/>
          <w:sz w:val="24"/>
        </w:rPr>
        <w:t>…</w:t>
      </w:r>
      <w:r w:rsidRPr="00D53E54">
        <w:rPr>
          <w:rFonts w:ascii="仿宋" w:eastAsia="仿宋" w:hAnsi="仿宋" w:cs="宋体" w:hint="eastAsia"/>
          <w:color w:val="000000" w:themeColor="text1"/>
        </w:rPr>
        <w:t>……………</w:t>
      </w:r>
      <w:proofErr w:type="gramEnd"/>
      <w:r w:rsidRPr="00D53E54">
        <w:rPr>
          <w:rFonts w:ascii="仿宋" w:eastAsia="仿宋" w:hAnsi="仿宋" w:cs="宋体" w:hint="eastAsia"/>
          <w:color w:val="000000" w:themeColor="text1"/>
        </w:rPr>
        <w:t>（页码）</w:t>
      </w:r>
      <w:r w:rsidRPr="00D53E54">
        <w:rPr>
          <w:rFonts w:ascii="仿宋" w:eastAsia="仿宋" w:hAnsi="仿宋" w:cs="宋体" w:hint="eastAsia"/>
          <w:color w:val="000000" w:themeColor="text1"/>
          <w:sz w:val="24"/>
        </w:rPr>
        <w:t>（</w:t>
      </w:r>
      <w:r w:rsidRPr="00D53E54">
        <w:rPr>
          <w:rFonts w:ascii="仿宋" w:eastAsia="仿宋" w:hAnsi="仿宋" w:cs="宋体"/>
          <w:color w:val="000000" w:themeColor="text1"/>
          <w:sz w:val="24"/>
        </w:rPr>
        <w:t>6</w:t>
      </w:r>
      <w:r w:rsidRPr="00D53E54">
        <w:rPr>
          <w:rFonts w:ascii="仿宋" w:eastAsia="仿宋" w:hAnsi="仿宋" w:cs="宋体" w:hint="eastAsia"/>
          <w:color w:val="000000" w:themeColor="text1"/>
          <w:sz w:val="24"/>
        </w:rPr>
        <w:t>）投标标的清单</w:t>
      </w:r>
      <w:r w:rsidRPr="00D53E54">
        <w:rPr>
          <w:rFonts w:ascii="仿宋" w:eastAsia="仿宋" w:hAnsi="仿宋" w:cs="宋体" w:hint="eastAsia"/>
          <w:color w:val="000000" w:themeColor="text1"/>
        </w:rPr>
        <w:t>……</w:t>
      </w:r>
      <w:proofErr w:type="gramStart"/>
      <w:r w:rsidRPr="00D53E54">
        <w:rPr>
          <w:rFonts w:ascii="仿宋" w:eastAsia="仿宋" w:hAnsi="仿宋" w:cs="宋体" w:hint="eastAsia"/>
          <w:color w:val="000000" w:themeColor="text1"/>
        </w:rPr>
        <w:t>……………………</w:t>
      </w:r>
      <w:r w:rsidRPr="00D53E54">
        <w:rPr>
          <w:rFonts w:ascii="仿宋" w:eastAsia="仿宋" w:hAnsi="仿宋" w:cs="宋体" w:hint="eastAsia"/>
          <w:color w:val="000000" w:themeColor="text1"/>
          <w:sz w:val="24"/>
        </w:rPr>
        <w:t>………</w:t>
      </w:r>
      <w:r w:rsidRPr="00D53E54">
        <w:rPr>
          <w:rFonts w:ascii="仿宋" w:eastAsia="仿宋" w:hAnsi="仿宋" w:cs="宋体" w:hint="eastAsia"/>
          <w:color w:val="000000" w:themeColor="text1"/>
        </w:rPr>
        <w:t>…</w:t>
      </w:r>
      <w:r w:rsidRPr="00D53E54">
        <w:rPr>
          <w:rFonts w:ascii="仿宋" w:eastAsia="仿宋" w:hAnsi="仿宋" w:cs="宋体" w:hint="eastAsia"/>
          <w:color w:val="000000" w:themeColor="text1"/>
          <w:sz w:val="24"/>
        </w:rPr>
        <w:t>…</w:t>
      </w:r>
      <w:r w:rsidRPr="00D53E54">
        <w:rPr>
          <w:rFonts w:ascii="仿宋" w:eastAsia="仿宋" w:hAnsi="仿宋" w:cs="宋体" w:hint="eastAsia"/>
          <w:color w:val="000000" w:themeColor="text1"/>
        </w:rPr>
        <w:t>…</w:t>
      </w:r>
      <w:r w:rsidRPr="00D53E54">
        <w:rPr>
          <w:rFonts w:ascii="仿宋" w:eastAsia="仿宋" w:hAnsi="仿宋" w:cs="宋体" w:hint="eastAsia"/>
          <w:color w:val="000000" w:themeColor="text1"/>
          <w:sz w:val="24"/>
        </w:rPr>
        <w:t>…</w:t>
      </w:r>
      <w:r w:rsidRPr="00D53E54">
        <w:rPr>
          <w:rFonts w:ascii="仿宋" w:eastAsia="仿宋" w:hAnsi="仿宋" w:cs="宋体" w:hint="eastAsia"/>
          <w:color w:val="000000" w:themeColor="text1"/>
        </w:rPr>
        <w:t>…</w:t>
      </w:r>
      <w:r w:rsidRPr="00D53E54">
        <w:rPr>
          <w:rFonts w:ascii="仿宋" w:eastAsia="仿宋" w:hAnsi="仿宋" w:cs="宋体" w:hint="eastAsia"/>
          <w:color w:val="000000" w:themeColor="text1"/>
          <w:sz w:val="24"/>
        </w:rPr>
        <w:t>…</w:t>
      </w:r>
      <w:r w:rsidRPr="00D53E54">
        <w:rPr>
          <w:rFonts w:ascii="仿宋" w:eastAsia="仿宋" w:hAnsi="仿宋" w:cs="宋体" w:hint="eastAsia"/>
          <w:color w:val="000000" w:themeColor="text1"/>
        </w:rPr>
        <w:t>…</w:t>
      </w:r>
      <w:r w:rsidRPr="00D53E54">
        <w:rPr>
          <w:rFonts w:ascii="仿宋" w:eastAsia="仿宋" w:hAnsi="仿宋" w:cs="宋体" w:hint="eastAsia"/>
          <w:color w:val="000000" w:themeColor="text1"/>
          <w:sz w:val="24"/>
        </w:rPr>
        <w:t>…</w:t>
      </w:r>
      <w:r w:rsidRPr="00D53E54">
        <w:rPr>
          <w:rFonts w:ascii="仿宋" w:eastAsia="仿宋" w:hAnsi="仿宋" w:cs="宋体" w:hint="eastAsia"/>
          <w:color w:val="000000" w:themeColor="text1"/>
        </w:rPr>
        <w:t>……………</w:t>
      </w:r>
      <w:proofErr w:type="gramEnd"/>
      <w:r w:rsidRPr="00D53E54">
        <w:rPr>
          <w:rFonts w:ascii="仿宋" w:eastAsia="仿宋" w:hAnsi="仿宋" w:cs="宋体" w:hint="eastAsia"/>
          <w:color w:val="000000" w:themeColor="text1"/>
        </w:rPr>
        <w:t>（页码）</w:t>
      </w:r>
      <w:r w:rsidRPr="00D53E54">
        <w:rPr>
          <w:rFonts w:ascii="仿宋" w:eastAsia="仿宋" w:hAnsi="仿宋" w:cs="宋体" w:hint="eastAsia"/>
          <w:color w:val="000000" w:themeColor="text1"/>
          <w:sz w:val="24"/>
        </w:rPr>
        <w:t>（</w:t>
      </w:r>
      <w:r w:rsidRPr="00D53E54">
        <w:rPr>
          <w:rFonts w:ascii="仿宋" w:eastAsia="仿宋" w:hAnsi="仿宋" w:cs="宋体"/>
          <w:color w:val="000000" w:themeColor="text1"/>
          <w:sz w:val="24"/>
        </w:rPr>
        <w:t>7</w:t>
      </w:r>
      <w:r w:rsidRPr="00D53E54">
        <w:rPr>
          <w:rFonts w:ascii="仿宋" w:eastAsia="仿宋" w:hAnsi="仿宋" w:cs="宋体" w:hint="eastAsia"/>
          <w:color w:val="000000" w:themeColor="text1"/>
          <w:sz w:val="24"/>
        </w:rPr>
        <w:t>）商务技术偏离表</w:t>
      </w:r>
      <w:r w:rsidRPr="00D53E54">
        <w:rPr>
          <w:rFonts w:ascii="仿宋" w:eastAsia="仿宋" w:hAnsi="仿宋" w:cs="宋体" w:hint="eastAsia"/>
          <w:color w:val="000000" w:themeColor="text1"/>
        </w:rPr>
        <w:t>……</w:t>
      </w:r>
      <w:proofErr w:type="gramStart"/>
      <w:r w:rsidRPr="00D53E54">
        <w:rPr>
          <w:rFonts w:ascii="仿宋" w:eastAsia="仿宋" w:hAnsi="仿宋" w:cs="宋体" w:hint="eastAsia"/>
          <w:color w:val="000000" w:themeColor="text1"/>
        </w:rPr>
        <w:t>…………………………………………………………</w:t>
      </w:r>
      <w:proofErr w:type="gramEnd"/>
      <w:r w:rsidRPr="00D53E54">
        <w:rPr>
          <w:rFonts w:ascii="仿宋" w:eastAsia="仿宋" w:hAnsi="仿宋" w:cs="宋体" w:hint="eastAsia"/>
          <w:color w:val="000000" w:themeColor="text1"/>
        </w:rPr>
        <w:t>………（页码）</w:t>
      </w:r>
    </w:p>
    <w:p w14:paraId="25A27B26" w14:textId="77777777" w:rsidR="00D06D00" w:rsidRPr="00D53E54" w:rsidRDefault="00000000">
      <w:pPr>
        <w:snapToGrid w:val="0"/>
        <w:spacing w:line="360" w:lineRule="auto"/>
        <w:ind w:leftChars="228" w:left="479"/>
        <w:rPr>
          <w:rFonts w:ascii="仿宋" w:eastAsia="仿宋" w:hAnsi="仿宋" w:cs="宋体"/>
          <w:color w:val="000000" w:themeColor="text1"/>
        </w:rPr>
      </w:pPr>
      <w:r w:rsidRPr="00D53E54">
        <w:rPr>
          <w:rFonts w:ascii="仿宋" w:eastAsia="仿宋" w:hAnsi="仿宋" w:cs="宋体" w:hint="eastAsia"/>
          <w:color w:val="000000" w:themeColor="text1"/>
          <w:sz w:val="24"/>
          <w:lang w:val="zh-CN"/>
        </w:rPr>
        <w:t>（</w:t>
      </w:r>
      <w:r w:rsidRPr="00D53E54">
        <w:rPr>
          <w:rFonts w:ascii="仿宋" w:eastAsia="仿宋" w:hAnsi="仿宋" w:cs="宋体"/>
          <w:color w:val="000000" w:themeColor="text1"/>
          <w:sz w:val="24"/>
        </w:rPr>
        <w:t>8</w:t>
      </w:r>
      <w:r w:rsidRPr="00D53E54">
        <w:rPr>
          <w:rFonts w:ascii="仿宋" w:eastAsia="仿宋" w:hAnsi="仿宋" w:cs="宋体" w:hint="eastAsia"/>
          <w:color w:val="000000" w:themeColor="text1"/>
          <w:sz w:val="24"/>
          <w:lang w:val="zh-CN"/>
        </w:rPr>
        <w:t>）政府采购供应商廉洁自律承诺书</w:t>
      </w:r>
      <w:r w:rsidRPr="00D53E54">
        <w:rPr>
          <w:rFonts w:ascii="仿宋" w:eastAsia="仿宋" w:hAnsi="仿宋" w:cs="宋体" w:hint="eastAsia"/>
          <w:color w:val="000000" w:themeColor="text1"/>
        </w:rPr>
        <w:t>……</w:t>
      </w:r>
      <w:proofErr w:type="gramStart"/>
      <w:r w:rsidRPr="00D53E54">
        <w:rPr>
          <w:rFonts w:ascii="仿宋" w:eastAsia="仿宋" w:hAnsi="仿宋" w:cs="宋体" w:hint="eastAsia"/>
          <w:color w:val="000000" w:themeColor="text1"/>
        </w:rPr>
        <w:t>……………………………………………</w:t>
      </w:r>
      <w:proofErr w:type="gramEnd"/>
      <w:r w:rsidRPr="00D53E54">
        <w:rPr>
          <w:rFonts w:ascii="仿宋" w:eastAsia="仿宋" w:hAnsi="仿宋" w:cs="宋体" w:hint="eastAsia"/>
          <w:color w:val="000000" w:themeColor="text1"/>
        </w:rPr>
        <w:t>（页码）</w:t>
      </w:r>
    </w:p>
    <w:p w14:paraId="655B1541" w14:textId="77777777" w:rsidR="00D06D00" w:rsidRPr="00D53E54" w:rsidRDefault="00D06D00">
      <w:pPr>
        <w:snapToGrid w:val="0"/>
        <w:spacing w:line="360" w:lineRule="auto"/>
        <w:jc w:val="center"/>
        <w:outlineLvl w:val="0"/>
        <w:rPr>
          <w:rFonts w:ascii="仿宋" w:eastAsia="仿宋" w:hAnsi="仿宋" w:cs="宋体"/>
          <w:b/>
          <w:color w:val="000000" w:themeColor="text1"/>
          <w:kern w:val="0"/>
          <w:sz w:val="32"/>
          <w:szCs w:val="32"/>
        </w:rPr>
        <w:sectPr w:rsidR="00D06D00" w:rsidRPr="00D53E54">
          <w:pgSz w:w="11906" w:h="16838"/>
          <w:pgMar w:top="1276" w:right="1418" w:bottom="1247" w:left="1418" w:header="851" w:footer="992" w:gutter="0"/>
          <w:cols w:space="720"/>
          <w:titlePg/>
          <w:docGrid w:linePitch="312"/>
        </w:sectPr>
      </w:pPr>
    </w:p>
    <w:p w14:paraId="724B3E25" w14:textId="77777777" w:rsidR="00D06D00" w:rsidRPr="00D53E54" w:rsidRDefault="00000000">
      <w:pPr>
        <w:snapToGrid w:val="0"/>
        <w:spacing w:line="360" w:lineRule="auto"/>
        <w:jc w:val="center"/>
        <w:outlineLvl w:val="0"/>
        <w:rPr>
          <w:rFonts w:ascii="仿宋" w:eastAsia="仿宋" w:hAnsi="仿宋" w:cs="宋体"/>
          <w:b/>
          <w:color w:val="000000" w:themeColor="text1"/>
          <w:sz w:val="32"/>
          <w:szCs w:val="32"/>
        </w:rPr>
      </w:pPr>
      <w:r w:rsidRPr="00D53E54">
        <w:rPr>
          <w:rFonts w:ascii="仿宋" w:eastAsia="仿宋" w:hAnsi="仿宋" w:cs="宋体" w:hint="eastAsia"/>
          <w:b/>
          <w:color w:val="000000" w:themeColor="text1"/>
          <w:kern w:val="0"/>
          <w:sz w:val="32"/>
          <w:szCs w:val="32"/>
        </w:rPr>
        <w:lastRenderedPageBreak/>
        <w:t>一、投标</w:t>
      </w:r>
      <w:r w:rsidRPr="00D53E54">
        <w:rPr>
          <w:rFonts w:ascii="仿宋" w:eastAsia="仿宋" w:hAnsi="仿宋" w:cs="宋体" w:hint="eastAsia"/>
          <w:b/>
          <w:color w:val="000000" w:themeColor="text1"/>
          <w:sz w:val="32"/>
          <w:szCs w:val="32"/>
        </w:rPr>
        <w:t>函</w:t>
      </w:r>
    </w:p>
    <w:p w14:paraId="4B9C01FC" w14:textId="77777777" w:rsidR="00D06D00" w:rsidRPr="00D53E54" w:rsidRDefault="00000000">
      <w:pPr>
        <w:snapToGrid w:val="0"/>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（采购人）、（采购代理机构）：</w:t>
      </w:r>
    </w:p>
    <w:p w14:paraId="3B04F3CB"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我方参加你方组织的（项目名称）【招标编号：（采购编号）】招标的有关活动，并对此项目进行投标。为此：</w:t>
      </w:r>
    </w:p>
    <w:p w14:paraId="48098504"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1、我方承诺投标有效期从提交投标文件的截止之日起</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天（不少于90天）</w:t>
      </w:r>
      <w:r w:rsidRPr="00D53E54">
        <w:rPr>
          <w:rFonts w:ascii="仿宋" w:eastAsia="仿宋" w:hAnsi="仿宋" w:cs="宋体" w:hint="eastAsia"/>
          <w:color w:val="000000" w:themeColor="text1"/>
        </w:rPr>
        <w:t>，</w:t>
      </w:r>
      <w:r w:rsidRPr="00D53E54">
        <w:rPr>
          <w:rFonts w:ascii="仿宋" w:eastAsia="仿宋" w:hAnsi="仿宋" w:cs="宋体" w:hint="eastAsia"/>
          <w:color w:val="000000" w:themeColor="text1"/>
          <w:sz w:val="24"/>
        </w:rPr>
        <w:t>本投标文件在投标有效期满之前均具有约束力。</w:t>
      </w:r>
    </w:p>
    <w:p w14:paraId="3040D53A"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2、我方的投标文件包括以下内容：</w:t>
      </w:r>
    </w:p>
    <w:p w14:paraId="4240E5B1" w14:textId="77777777" w:rsidR="00D06D00" w:rsidRPr="00D53E54" w:rsidRDefault="00000000">
      <w:pPr>
        <w:snapToGrid w:val="0"/>
        <w:spacing w:line="276" w:lineRule="auto"/>
        <w:ind w:leftChars="100" w:left="21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2.1资格文件：</w:t>
      </w:r>
    </w:p>
    <w:p w14:paraId="4EB8860D" w14:textId="77777777" w:rsidR="00D06D00" w:rsidRPr="00D53E54" w:rsidRDefault="00000000">
      <w:pPr>
        <w:snapToGrid w:val="0"/>
        <w:spacing w:line="276" w:lineRule="auto"/>
        <w:ind w:leftChars="200" w:lef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2.1.1承诺函；</w:t>
      </w:r>
    </w:p>
    <w:p w14:paraId="17FB76E5" w14:textId="77777777" w:rsidR="00D06D00" w:rsidRPr="00D53E54" w:rsidRDefault="00000000">
      <w:pPr>
        <w:snapToGrid w:val="0"/>
        <w:spacing w:line="276" w:lineRule="auto"/>
        <w:ind w:leftChars="200" w:lef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2.1.2</w:t>
      </w:r>
      <w:r w:rsidRPr="00D53E54">
        <w:rPr>
          <w:rFonts w:ascii="仿宋" w:eastAsia="仿宋" w:hAnsi="仿宋" w:cs="宋体" w:hint="eastAsia"/>
          <w:snapToGrid w:val="0"/>
          <w:color w:val="000000" w:themeColor="text1"/>
          <w:kern w:val="28"/>
          <w:sz w:val="24"/>
          <w:szCs w:val="20"/>
        </w:rPr>
        <w:t>联合协议</w:t>
      </w:r>
      <w:bookmarkStart w:id="515" w:name="_Hlk101257010"/>
      <w:r w:rsidRPr="00D53E54">
        <w:rPr>
          <w:rFonts w:ascii="仿宋" w:eastAsia="仿宋" w:hAnsi="仿宋" w:cs="宋体" w:hint="eastAsia"/>
          <w:color w:val="000000" w:themeColor="text1"/>
          <w:sz w:val="24"/>
        </w:rPr>
        <w:t>（如果有)</w:t>
      </w:r>
      <w:bookmarkEnd w:id="515"/>
      <w:r w:rsidRPr="00D53E54">
        <w:rPr>
          <w:rFonts w:ascii="仿宋" w:eastAsia="仿宋" w:hAnsi="仿宋" w:cs="宋体" w:hint="eastAsia"/>
          <w:snapToGrid w:val="0"/>
          <w:color w:val="000000" w:themeColor="text1"/>
          <w:kern w:val="28"/>
          <w:sz w:val="24"/>
          <w:szCs w:val="20"/>
        </w:rPr>
        <w:t>；</w:t>
      </w:r>
    </w:p>
    <w:p w14:paraId="250CDE53" w14:textId="77777777" w:rsidR="00D06D00" w:rsidRPr="00D53E54" w:rsidRDefault="00000000">
      <w:pPr>
        <w:snapToGrid w:val="0"/>
        <w:spacing w:line="276" w:lineRule="auto"/>
        <w:ind w:leftChars="200" w:lef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w:t>
      </w:r>
      <w:r w:rsidRPr="00D53E54">
        <w:rPr>
          <w:rFonts w:ascii="仿宋" w:eastAsia="仿宋" w:hAnsi="仿宋" w:cs="宋体"/>
          <w:color w:val="000000" w:themeColor="text1"/>
          <w:sz w:val="24"/>
        </w:rPr>
        <w:t>.1.3</w:t>
      </w:r>
      <w:r w:rsidRPr="00D53E54">
        <w:rPr>
          <w:rFonts w:ascii="仿宋" w:eastAsia="仿宋" w:hAnsi="仿宋" w:cs="宋体" w:hint="eastAsia"/>
          <w:color w:val="000000" w:themeColor="text1"/>
          <w:sz w:val="24"/>
        </w:rPr>
        <w:t>落实政府采购政策需满足的资格要求（如果有）；</w:t>
      </w:r>
    </w:p>
    <w:p w14:paraId="79B9D34A" w14:textId="77777777" w:rsidR="00D06D00" w:rsidRPr="00D53E54" w:rsidRDefault="00000000">
      <w:pPr>
        <w:snapToGrid w:val="0"/>
        <w:spacing w:line="276" w:lineRule="auto"/>
        <w:ind w:leftChars="200" w:lef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2.1.</w:t>
      </w:r>
      <w:r w:rsidRPr="00D53E54">
        <w:rPr>
          <w:rFonts w:ascii="仿宋" w:eastAsia="仿宋" w:hAnsi="仿宋" w:cs="宋体"/>
          <w:color w:val="000000" w:themeColor="text1"/>
          <w:sz w:val="24"/>
        </w:rPr>
        <w:t>4</w:t>
      </w:r>
      <w:r w:rsidRPr="00D53E54">
        <w:rPr>
          <w:rFonts w:ascii="仿宋" w:eastAsia="仿宋" w:hAnsi="仿宋" w:cs="宋体" w:hint="eastAsia"/>
          <w:color w:val="000000" w:themeColor="text1"/>
          <w:sz w:val="24"/>
        </w:rPr>
        <w:t>本项目的特定资格要求（如果有)。</w:t>
      </w:r>
    </w:p>
    <w:p w14:paraId="68EBC67A" w14:textId="77777777" w:rsidR="00D06D00" w:rsidRPr="00D53E54" w:rsidRDefault="00000000">
      <w:pPr>
        <w:snapToGrid w:val="0"/>
        <w:spacing w:line="276" w:lineRule="auto"/>
        <w:ind w:leftChars="100" w:left="210" w:firstLineChars="200" w:firstLine="480"/>
        <w:rPr>
          <w:rFonts w:ascii="仿宋" w:eastAsia="仿宋" w:hAnsi="仿宋" w:cs="宋体"/>
          <w:color w:val="000000" w:themeColor="text1"/>
          <w:sz w:val="24"/>
          <w:lang w:val="zh-CN"/>
        </w:rPr>
      </w:pPr>
      <w:r w:rsidRPr="00D53E54">
        <w:rPr>
          <w:rFonts w:ascii="仿宋" w:eastAsia="仿宋" w:hAnsi="仿宋" w:cs="宋体" w:hint="eastAsia"/>
          <w:color w:val="000000" w:themeColor="text1"/>
          <w:sz w:val="24"/>
        </w:rPr>
        <w:t>2</w:t>
      </w:r>
      <w:r w:rsidRPr="00D53E54">
        <w:rPr>
          <w:rFonts w:ascii="仿宋" w:eastAsia="仿宋" w:hAnsi="仿宋" w:cs="宋体" w:hint="eastAsia"/>
          <w:color w:val="000000" w:themeColor="text1"/>
          <w:sz w:val="24"/>
          <w:lang w:val="zh-CN"/>
        </w:rPr>
        <w:t>.</w:t>
      </w:r>
      <w:r w:rsidRPr="00D53E54">
        <w:rPr>
          <w:rFonts w:ascii="仿宋" w:eastAsia="仿宋" w:hAnsi="仿宋" w:cs="宋体" w:hint="eastAsia"/>
          <w:color w:val="000000" w:themeColor="text1"/>
          <w:sz w:val="24"/>
        </w:rPr>
        <w:t>2</w:t>
      </w:r>
      <w:r w:rsidRPr="00D53E54">
        <w:rPr>
          <w:rFonts w:ascii="仿宋" w:eastAsia="仿宋" w:hAnsi="仿宋" w:cs="宋体" w:hint="eastAsia"/>
          <w:color w:val="000000" w:themeColor="text1"/>
          <w:sz w:val="24"/>
          <w:lang w:val="zh-CN"/>
        </w:rPr>
        <w:t xml:space="preserve"> </w:t>
      </w:r>
      <w:r w:rsidRPr="00D53E54">
        <w:rPr>
          <w:rFonts w:ascii="仿宋" w:eastAsia="仿宋" w:hAnsi="仿宋" w:cs="宋体" w:hint="eastAsia"/>
          <w:color w:val="000000" w:themeColor="text1"/>
          <w:sz w:val="24"/>
        </w:rPr>
        <w:t>商务技术</w:t>
      </w:r>
      <w:r w:rsidRPr="00D53E54">
        <w:rPr>
          <w:rFonts w:ascii="仿宋" w:eastAsia="仿宋" w:hAnsi="仿宋" w:cs="宋体" w:hint="eastAsia"/>
          <w:color w:val="000000" w:themeColor="text1"/>
          <w:sz w:val="24"/>
          <w:lang w:val="zh-CN"/>
        </w:rPr>
        <w:t>文件：</w:t>
      </w:r>
    </w:p>
    <w:p w14:paraId="382A1541" w14:textId="77777777" w:rsidR="00D06D00" w:rsidRPr="00D53E54" w:rsidRDefault="00000000">
      <w:pPr>
        <w:snapToGrid w:val="0"/>
        <w:spacing w:line="276" w:lineRule="auto"/>
        <w:ind w:leftChars="200" w:lef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2.2.1投标函；</w:t>
      </w:r>
      <w:r w:rsidRPr="00D53E54">
        <w:rPr>
          <w:rFonts w:ascii="仿宋" w:eastAsia="仿宋" w:hAnsi="仿宋" w:cs="宋体" w:hint="eastAsia"/>
          <w:color w:val="000000" w:themeColor="text1"/>
          <w:sz w:val="24"/>
          <w:lang w:val="zh-CN"/>
        </w:rPr>
        <w:t xml:space="preserve"> </w:t>
      </w:r>
    </w:p>
    <w:p w14:paraId="417E3DC6" w14:textId="77777777" w:rsidR="00D06D00" w:rsidRPr="00D53E54" w:rsidRDefault="00000000">
      <w:pPr>
        <w:snapToGrid w:val="0"/>
        <w:spacing w:line="276" w:lineRule="auto"/>
        <w:ind w:leftChars="200" w:lef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2.2.2授权委托书或法定代表人（单位负责人）身份证明；</w:t>
      </w:r>
    </w:p>
    <w:p w14:paraId="2314A2A2" w14:textId="77777777" w:rsidR="00D06D00" w:rsidRPr="00D53E54" w:rsidRDefault="00000000">
      <w:pPr>
        <w:snapToGrid w:val="0"/>
        <w:spacing w:line="276" w:lineRule="auto"/>
        <w:ind w:leftChars="200" w:lef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2.2.</w:t>
      </w:r>
      <w:r w:rsidRPr="00D53E54">
        <w:rPr>
          <w:rFonts w:ascii="仿宋" w:eastAsia="仿宋" w:hAnsi="仿宋" w:cs="宋体"/>
          <w:color w:val="000000" w:themeColor="text1"/>
          <w:sz w:val="24"/>
        </w:rPr>
        <w:t>3</w:t>
      </w:r>
      <w:r w:rsidRPr="00D53E54">
        <w:rPr>
          <w:rFonts w:ascii="仿宋" w:eastAsia="仿宋" w:hAnsi="仿宋" w:cs="宋体" w:hint="eastAsia"/>
          <w:color w:val="000000" w:themeColor="text1"/>
          <w:sz w:val="24"/>
        </w:rPr>
        <w:t>分包意向协议（如果有)；</w:t>
      </w:r>
    </w:p>
    <w:p w14:paraId="69AFE230" w14:textId="77777777" w:rsidR="00D06D00" w:rsidRPr="00D53E54" w:rsidRDefault="00000000">
      <w:pPr>
        <w:snapToGrid w:val="0"/>
        <w:spacing w:line="276" w:lineRule="auto"/>
        <w:ind w:leftChars="200" w:lef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2.2.</w:t>
      </w:r>
      <w:r w:rsidRPr="00D53E54">
        <w:rPr>
          <w:rFonts w:ascii="仿宋" w:eastAsia="仿宋" w:hAnsi="仿宋" w:cs="宋体"/>
          <w:color w:val="000000" w:themeColor="text1"/>
          <w:sz w:val="24"/>
        </w:rPr>
        <w:t>4</w:t>
      </w:r>
      <w:r w:rsidRPr="00D53E54">
        <w:rPr>
          <w:rFonts w:ascii="仿宋" w:eastAsia="仿宋" w:hAnsi="仿宋" w:cs="宋体" w:hint="eastAsia"/>
          <w:color w:val="000000" w:themeColor="text1"/>
          <w:sz w:val="24"/>
        </w:rPr>
        <w:t>符合性审查资料；</w:t>
      </w:r>
    </w:p>
    <w:p w14:paraId="1B853444" w14:textId="77777777" w:rsidR="00D06D00" w:rsidRPr="00D53E54" w:rsidRDefault="00000000">
      <w:pPr>
        <w:snapToGrid w:val="0"/>
        <w:spacing w:line="276" w:lineRule="auto"/>
        <w:ind w:leftChars="200" w:lef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2.2.</w:t>
      </w:r>
      <w:r w:rsidRPr="00D53E54">
        <w:rPr>
          <w:rFonts w:ascii="仿宋" w:eastAsia="仿宋" w:hAnsi="仿宋" w:cs="宋体"/>
          <w:color w:val="000000" w:themeColor="text1"/>
          <w:sz w:val="24"/>
        </w:rPr>
        <w:t>5</w:t>
      </w:r>
      <w:r w:rsidRPr="00D53E54">
        <w:rPr>
          <w:rFonts w:ascii="仿宋" w:eastAsia="仿宋" w:hAnsi="仿宋" w:cs="宋体" w:hint="eastAsia"/>
          <w:color w:val="000000" w:themeColor="text1"/>
          <w:sz w:val="24"/>
        </w:rPr>
        <w:t>评标标准相应的商务技术资料；</w:t>
      </w:r>
    </w:p>
    <w:p w14:paraId="6032CC99" w14:textId="77777777" w:rsidR="00D06D00" w:rsidRPr="00D53E54" w:rsidRDefault="00000000">
      <w:pPr>
        <w:snapToGrid w:val="0"/>
        <w:spacing w:line="276" w:lineRule="auto"/>
        <w:ind w:leftChars="200" w:lef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2.2.</w:t>
      </w:r>
      <w:r w:rsidRPr="00D53E54">
        <w:rPr>
          <w:rFonts w:ascii="仿宋" w:eastAsia="仿宋" w:hAnsi="仿宋" w:cs="宋体"/>
          <w:color w:val="000000" w:themeColor="text1"/>
          <w:sz w:val="24"/>
        </w:rPr>
        <w:t>6</w:t>
      </w:r>
      <w:r w:rsidRPr="00D53E54">
        <w:rPr>
          <w:rFonts w:ascii="仿宋" w:eastAsia="仿宋" w:hAnsi="仿宋" w:cs="宋体" w:hint="eastAsia"/>
          <w:color w:val="000000" w:themeColor="text1"/>
          <w:sz w:val="24"/>
        </w:rPr>
        <w:t>投标标的清单；</w:t>
      </w:r>
    </w:p>
    <w:p w14:paraId="17DFF6C1" w14:textId="77777777" w:rsidR="00D06D00" w:rsidRPr="00D53E54" w:rsidRDefault="00000000">
      <w:pPr>
        <w:snapToGrid w:val="0"/>
        <w:spacing w:line="276" w:lineRule="auto"/>
        <w:ind w:leftChars="200" w:lef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2.2.</w:t>
      </w:r>
      <w:r w:rsidRPr="00D53E54">
        <w:rPr>
          <w:rFonts w:ascii="仿宋" w:eastAsia="仿宋" w:hAnsi="仿宋" w:cs="宋体"/>
          <w:color w:val="000000" w:themeColor="text1"/>
          <w:sz w:val="24"/>
        </w:rPr>
        <w:t>7</w:t>
      </w:r>
      <w:r w:rsidRPr="00D53E54">
        <w:rPr>
          <w:rFonts w:ascii="仿宋" w:eastAsia="仿宋" w:hAnsi="仿宋" w:cs="宋体" w:hint="eastAsia"/>
          <w:color w:val="000000" w:themeColor="text1"/>
          <w:sz w:val="24"/>
        </w:rPr>
        <w:t>商务技术偏离表；</w:t>
      </w:r>
    </w:p>
    <w:p w14:paraId="060A168B" w14:textId="77777777" w:rsidR="00D06D00" w:rsidRPr="00D53E54" w:rsidRDefault="00000000">
      <w:pPr>
        <w:snapToGrid w:val="0"/>
        <w:spacing w:line="276" w:lineRule="auto"/>
        <w:ind w:leftChars="200" w:left="420" w:firstLineChars="200" w:firstLine="480"/>
        <w:rPr>
          <w:rFonts w:ascii="仿宋" w:eastAsia="仿宋" w:hAnsi="仿宋" w:cs="宋体"/>
          <w:color w:val="000000" w:themeColor="text1"/>
          <w:sz w:val="24"/>
          <w:lang w:val="zh-CN"/>
        </w:rPr>
      </w:pPr>
      <w:r w:rsidRPr="00D53E54">
        <w:rPr>
          <w:rFonts w:ascii="仿宋" w:eastAsia="仿宋" w:hAnsi="仿宋" w:cs="宋体" w:hint="eastAsia"/>
          <w:color w:val="000000" w:themeColor="text1"/>
          <w:sz w:val="24"/>
        </w:rPr>
        <w:t>2</w:t>
      </w:r>
      <w:r w:rsidRPr="00D53E54">
        <w:rPr>
          <w:rFonts w:ascii="仿宋" w:eastAsia="仿宋" w:hAnsi="仿宋" w:cs="宋体" w:hint="eastAsia"/>
          <w:color w:val="000000" w:themeColor="text1"/>
          <w:sz w:val="24"/>
          <w:lang w:val="zh-CN"/>
        </w:rPr>
        <w:t>.</w:t>
      </w:r>
      <w:r w:rsidRPr="00D53E54">
        <w:rPr>
          <w:rFonts w:ascii="仿宋" w:eastAsia="仿宋" w:hAnsi="仿宋" w:cs="宋体" w:hint="eastAsia"/>
          <w:color w:val="000000" w:themeColor="text1"/>
          <w:sz w:val="24"/>
        </w:rPr>
        <w:t>2</w:t>
      </w:r>
      <w:r w:rsidRPr="00D53E54">
        <w:rPr>
          <w:rFonts w:ascii="仿宋" w:eastAsia="仿宋" w:hAnsi="仿宋" w:cs="宋体" w:hint="eastAsia"/>
          <w:color w:val="000000" w:themeColor="text1"/>
          <w:sz w:val="24"/>
          <w:lang w:val="zh-CN"/>
        </w:rPr>
        <w:t>.</w:t>
      </w:r>
      <w:r w:rsidRPr="00D53E54">
        <w:rPr>
          <w:rFonts w:ascii="仿宋" w:eastAsia="仿宋" w:hAnsi="仿宋" w:cs="宋体"/>
          <w:color w:val="000000" w:themeColor="text1"/>
          <w:sz w:val="24"/>
        </w:rPr>
        <w:t>8</w:t>
      </w:r>
      <w:r w:rsidRPr="00D53E54">
        <w:rPr>
          <w:rFonts w:ascii="仿宋" w:eastAsia="仿宋" w:hAnsi="仿宋" w:cs="宋体" w:hint="eastAsia"/>
          <w:color w:val="000000" w:themeColor="text1"/>
          <w:sz w:val="24"/>
          <w:lang w:val="zh-CN"/>
        </w:rPr>
        <w:t>政府采购供应商廉洁自律承诺书；</w:t>
      </w:r>
    </w:p>
    <w:p w14:paraId="4C0F9076" w14:textId="77777777" w:rsidR="00D06D00" w:rsidRPr="00D53E54" w:rsidRDefault="00000000">
      <w:pPr>
        <w:snapToGrid w:val="0"/>
        <w:spacing w:line="276" w:lineRule="auto"/>
        <w:ind w:leftChars="100" w:left="21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w:t>
      </w:r>
      <w:r w:rsidRPr="00D53E54">
        <w:rPr>
          <w:rFonts w:ascii="仿宋" w:eastAsia="仿宋" w:hAnsi="仿宋" w:cs="宋体" w:hint="eastAsia"/>
          <w:color w:val="000000" w:themeColor="text1"/>
          <w:sz w:val="24"/>
          <w:lang w:val="zh-CN"/>
        </w:rPr>
        <w:t>.</w:t>
      </w:r>
      <w:r w:rsidRPr="00D53E54">
        <w:rPr>
          <w:rFonts w:ascii="仿宋" w:eastAsia="仿宋" w:hAnsi="仿宋" w:cs="宋体" w:hint="eastAsia"/>
          <w:color w:val="000000" w:themeColor="text1"/>
          <w:sz w:val="24"/>
        </w:rPr>
        <w:t>3报价文件</w:t>
      </w:r>
    </w:p>
    <w:p w14:paraId="0C25E107" w14:textId="77777777" w:rsidR="00D06D00" w:rsidRPr="00D53E54" w:rsidRDefault="00000000">
      <w:pPr>
        <w:snapToGrid w:val="0"/>
        <w:spacing w:line="276" w:lineRule="auto"/>
        <w:ind w:leftChars="200" w:lef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2.3.1开标一览表（报价表）；</w:t>
      </w:r>
    </w:p>
    <w:p w14:paraId="24367B13" w14:textId="77777777" w:rsidR="00D06D00" w:rsidRPr="00D53E54" w:rsidRDefault="00000000">
      <w:pPr>
        <w:snapToGrid w:val="0"/>
        <w:spacing w:line="276" w:lineRule="auto"/>
        <w:ind w:leftChars="200" w:lef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2.3.2中小企业声明函（如果有）。</w:t>
      </w:r>
    </w:p>
    <w:p w14:paraId="591C3DD9"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3、我方承诺除商务技术偏离表列出的偏离外，我方响应招标文件的全部要求。</w:t>
      </w:r>
    </w:p>
    <w:p w14:paraId="2B7DA5A5" w14:textId="77777777" w:rsidR="00D06D00" w:rsidRPr="00D53E54" w:rsidRDefault="00000000">
      <w:pPr>
        <w:snapToGrid w:val="0"/>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4、如我方中标，我方承诺：</w:t>
      </w:r>
    </w:p>
    <w:p w14:paraId="0E486F6E" w14:textId="77777777" w:rsidR="00D06D00" w:rsidRPr="00D53E54" w:rsidRDefault="00000000">
      <w:pPr>
        <w:snapToGrid w:val="0"/>
        <w:spacing w:line="360" w:lineRule="auto"/>
        <w:ind w:leftChars="100" w:left="21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4.1在收到中标通知书后，在中标通知书规定的期限内与你方签订合同； </w:t>
      </w:r>
    </w:p>
    <w:p w14:paraId="0BE78331" w14:textId="77777777" w:rsidR="00D06D00" w:rsidRPr="00D53E54" w:rsidRDefault="00000000">
      <w:pPr>
        <w:snapToGrid w:val="0"/>
        <w:spacing w:line="360" w:lineRule="auto"/>
        <w:ind w:leftChars="100" w:left="21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4.2在签订合同时不向你方提出附加条件； </w:t>
      </w:r>
    </w:p>
    <w:p w14:paraId="4BA09311" w14:textId="77777777" w:rsidR="00D06D00" w:rsidRPr="00D53E54" w:rsidRDefault="00000000">
      <w:pPr>
        <w:snapToGrid w:val="0"/>
        <w:spacing w:line="360" w:lineRule="auto"/>
        <w:ind w:leftChars="100" w:left="21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4.3按照招标文件要求提交履约保证金； </w:t>
      </w:r>
    </w:p>
    <w:p w14:paraId="6A36C9B7" w14:textId="77777777" w:rsidR="00D06D00" w:rsidRPr="00D53E54" w:rsidRDefault="00000000">
      <w:pPr>
        <w:snapToGrid w:val="0"/>
        <w:spacing w:line="360" w:lineRule="auto"/>
        <w:ind w:leftChars="100" w:left="21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4.4在合同约定的期限内完成合同规定的全部义务。 </w:t>
      </w:r>
    </w:p>
    <w:p w14:paraId="52E569D1" w14:textId="77777777" w:rsidR="00D06D00" w:rsidRPr="00D53E54" w:rsidRDefault="00000000">
      <w:pPr>
        <w:snapToGrid w:val="0"/>
        <w:spacing w:line="360" w:lineRule="auto"/>
        <w:ind w:leftChars="100" w:left="21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5、其他补充说明:</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w:t>
      </w:r>
    </w:p>
    <w:p w14:paraId="461945D3" w14:textId="77777777" w:rsidR="00D06D00" w:rsidRPr="00D53E54" w:rsidRDefault="00000000">
      <w:pPr>
        <w:spacing w:line="360" w:lineRule="auto"/>
        <w:ind w:firstLineChars="1500" w:firstLine="3600"/>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投标人名称（电子签名）： </w:t>
      </w:r>
    </w:p>
    <w:p w14:paraId="529893C1" w14:textId="77777777" w:rsidR="00D06D00" w:rsidRPr="00D53E54" w:rsidRDefault="00000000">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日期：  年   月   日</w:t>
      </w:r>
    </w:p>
    <w:p w14:paraId="426946BA" w14:textId="77777777" w:rsidR="00D06D00" w:rsidRPr="00D53E54" w:rsidRDefault="00000000">
      <w:pPr>
        <w:spacing w:line="360" w:lineRule="auto"/>
        <w:ind w:right="420"/>
        <w:rPr>
          <w:rFonts w:ascii="仿宋" w:eastAsia="仿宋" w:hAnsi="仿宋" w:cs="宋体"/>
          <w:color w:val="000000" w:themeColor="text1"/>
          <w:sz w:val="24"/>
        </w:rPr>
      </w:pPr>
      <w:r w:rsidRPr="00D53E54">
        <w:rPr>
          <w:rFonts w:ascii="仿宋" w:eastAsia="仿宋" w:hAnsi="仿宋" w:cs="宋体" w:hint="eastAsia"/>
          <w:color w:val="000000" w:themeColor="text1"/>
          <w:sz w:val="24"/>
        </w:rPr>
        <w:lastRenderedPageBreak/>
        <w:t>注：按本格式和要求提供。</w:t>
      </w:r>
    </w:p>
    <w:p w14:paraId="5BCB31D3" w14:textId="77777777" w:rsidR="00D06D00" w:rsidRPr="00D53E54" w:rsidRDefault="00000000">
      <w:pPr>
        <w:jc w:val="center"/>
        <w:rPr>
          <w:rFonts w:ascii="仿宋" w:eastAsia="仿宋" w:hAnsi="仿宋" w:cs="宋体"/>
          <w:b/>
          <w:color w:val="000000" w:themeColor="text1"/>
          <w:kern w:val="0"/>
          <w:sz w:val="32"/>
          <w:szCs w:val="32"/>
          <w:lang w:val="zh-CN"/>
        </w:rPr>
      </w:pPr>
      <w:r w:rsidRPr="00D53E54">
        <w:rPr>
          <w:rFonts w:ascii="仿宋" w:eastAsia="仿宋" w:hAnsi="仿宋" w:cs="宋体" w:hint="eastAsia"/>
          <w:b/>
          <w:color w:val="000000" w:themeColor="text1"/>
          <w:kern w:val="0"/>
          <w:sz w:val="32"/>
          <w:szCs w:val="32"/>
          <w:lang w:val="zh-CN"/>
        </w:rPr>
        <w:t>二、授权委托书或法定代表人（单位负责人、自然人本人）身份证明</w:t>
      </w:r>
    </w:p>
    <w:p w14:paraId="1D4346D8" w14:textId="77777777" w:rsidR="00D06D00" w:rsidRPr="00D53E54" w:rsidRDefault="00D06D00">
      <w:pPr>
        <w:snapToGrid w:val="0"/>
        <w:spacing w:line="360" w:lineRule="auto"/>
        <w:jc w:val="center"/>
        <w:rPr>
          <w:rFonts w:ascii="仿宋" w:eastAsia="仿宋" w:hAnsi="仿宋" w:cs="宋体"/>
          <w:b/>
          <w:color w:val="000000" w:themeColor="text1"/>
          <w:kern w:val="0"/>
          <w:sz w:val="32"/>
          <w:szCs w:val="32"/>
        </w:rPr>
      </w:pPr>
    </w:p>
    <w:p w14:paraId="3901821E" w14:textId="77777777" w:rsidR="00D06D00" w:rsidRPr="00D53E54" w:rsidRDefault="00000000">
      <w:pPr>
        <w:snapToGrid w:val="0"/>
        <w:spacing w:line="360" w:lineRule="auto"/>
        <w:ind w:firstLineChars="894" w:firstLine="2872"/>
        <w:rPr>
          <w:rFonts w:ascii="仿宋" w:eastAsia="仿宋" w:hAnsi="仿宋" w:cs="宋体"/>
          <w:color w:val="000000" w:themeColor="text1"/>
        </w:rPr>
      </w:pPr>
      <w:r w:rsidRPr="00D53E54">
        <w:rPr>
          <w:rFonts w:ascii="仿宋" w:eastAsia="仿宋" w:hAnsi="仿宋" w:cs="宋体" w:hint="eastAsia"/>
          <w:b/>
          <w:color w:val="000000" w:themeColor="text1"/>
          <w:kern w:val="0"/>
          <w:sz w:val="32"/>
          <w:szCs w:val="32"/>
          <w:lang w:val="zh-CN"/>
        </w:rPr>
        <w:t>授权委托书（适用于非联合体投标）</w:t>
      </w:r>
      <w:r w:rsidRPr="00D53E54">
        <w:rPr>
          <w:rFonts w:ascii="仿宋" w:eastAsia="仿宋" w:hAnsi="仿宋" w:cs="宋体" w:hint="eastAsia"/>
          <w:color w:val="000000" w:themeColor="text1"/>
        </w:rPr>
        <w:t xml:space="preserve">                               </w:t>
      </w:r>
    </w:p>
    <w:p w14:paraId="09E994D7" w14:textId="77777777" w:rsidR="00D06D00" w:rsidRPr="00D53E54" w:rsidRDefault="00000000">
      <w:pPr>
        <w:snapToGrid w:val="0"/>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sz w:val="24"/>
        </w:rPr>
        <w:t>（采购人）、（采购代理机构）</w:t>
      </w:r>
      <w:r w:rsidRPr="00D53E54">
        <w:rPr>
          <w:rFonts w:ascii="仿宋" w:eastAsia="仿宋" w:hAnsi="仿宋" w:cs="宋体" w:hint="eastAsia"/>
          <w:color w:val="000000" w:themeColor="text1"/>
          <w:kern w:val="0"/>
          <w:sz w:val="24"/>
          <w:lang w:val="zh-CN"/>
        </w:rPr>
        <w:t>：</w:t>
      </w:r>
    </w:p>
    <w:p w14:paraId="60FFAAB6" w14:textId="77777777" w:rsidR="00D06D00" w:rsidRPr="00D53E54" w:rsidRDefault="00000000">
      <w:pPr>
        <w:snapToGrid w:val="0"/>
        <w:spacing w:line="360" w:lineRule="auto"/>
        <w:ind w:firstLine="576"/>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现</w:t>
      </w:r>
      <w:r w:rsidRPr="00D53E54">
        <w:rPr>
          <w:rFonts w:ascii="仿宋" w:eastAsia="仿宋" w:hAnsi="仿宋" w:cs="宋体" w:hint="eastAsia"/>
          <w:color w:val="000000" w:themeColor="text1"/>
          <w:kern w:val="0"/>
          <w:sz w:val="24"/>
          <w:lang w:val="zh-CN"/>
        </w:rPr>
        <w:t>委托</w:t>
      </w:r>
      <w:r w:rsidRPr="00D53E54">
        <w:rPr>
          <w:rFonts w:ascii="仿宋" w:eastAsia="仿宋" w:hAnsi="仿宋" w:cs="宋体" w:hint="eastAsia"/>
          <w:color w:val="000000" w:themeColor="text1"/>
          <w:kern w:val="0"/>
          <w:sz w:val="24"/>
          <w:u w:val="single"/>
          <w:lang w:val="zh-CN"/>
        </w:rPr>
        <w:t xml:space="preserve">          </w:t>
      </w:r>
      <w:r w:rsidRPr="00D53E54">
        <w:rPr>
          <w:rFonts w:ascii="仿宋" w:eastAsia="仿宋" w:hAnsi="仿宋" w:cs="宋体" w:hint="eastAsia"/>
          <w:color w:val="000000" w:themeColor="text1"/>
          <w:kern w:val="0"/>
          <w:sz w:val="24"/>
          <w:lang w:val="zh-CN"/>
        </w:rPr>
        <w:t>（姓名）为我方代理人（身份证号码：</w:t>
      </w:r>
      <w:r w:rsidRPr="00D53E54">
        <w:rPr>
          <w:rFonts w:ascii="仿宋" w:eastAsia="仿宋" w:hAnsi="仿宋" w:cs="宋体" w:hint="eastAsia"/>
          <w:color w:val="000000" w:themeColor="text1"/>
          <w:kern w:val="0"/>
          <w:sz w:val="24"/>
          <w:u w:val="single"/>
          <w:lang w:val="zh-CN"/>
        </w:rPr>
        <w:t xml:space="preserve">          </w:t>
      </w:r>
      <w:r w:rsidRPr="00D53E54">
        <w:rPr>
          <w:rFonts w:ascii="仿宋" w:eastAsia="仿宋" w:hAnsi="仿宋" w:cs="宋体" w:hint="eastAsia"/>
          <w:color w:val="000000" w:themeColor="text1"/>
          <w:kern w:val="0"/>
          <w:sz w:val="24"/>
          <w:lang w:val="zh-CN"/>
        </w:rPr>
        <w:t>，手机：</w:t>
      </w:r>
      <w:r w:rsidRPr="00D53E54">
        <w:rPr>
          <w:rFonts w:ascii="仿宋" w:eastAsia="仿宋" w:hAnsi="仿宋" w:cs="宋体" w:hint="eastAsia"/>
          <w:color w:val="000000" w:themeColor="text1"/>
          <w:kern w:val="0"/>
          <w:sz w:val="24"/>
          <w:u w:val="single"/>
          <w:lang w:val="zh-CN"/>
        </w:rPr>
        <w:t xml:space="preserve">          </w:t>
      </w:r>
      <w:r w:rsidRPr="00D53E54">
        <w:rPr>
          <w:rFonts w:ascii="仿宋" w:eastAsia="仿宋" w:hAnsi="仿宋" w:cs="宋体" w:hint="eastAsia"/>
          <w:color w:val="000000" w:themeColor="text1"/>
          <w:kern w:val="0"/>
          <w:sz w:val="24"/>
          <w:lang w:val="zh-CN"/>
        </w:rPr>
        <w:t>），以我方名义处理</w:t>
      </w:r>
      <w:r w:rsidRPr="00D53E54">
        <w:rPr>
          <w:rFonts w:ascii="仿宋" w:eastAsia="仿宋" w:hAnsi="仿宋" w:cs="宋体" w:hint="eastAsia"/>
          <w:color w:val="000000" w:themeColor="text1"/>
          <w:sz w:val="24"/>
        </w:rPr>
        <w:t>（项目名称）【招标编号：（采购编号）】</w:t>
      </w:r>
      <w:r w:rsidRPr="00D53E54">
        <w:rPr>
          <w:rFonts w:ascii="仿宋" w:eastAsia="仿宋" w:hAnsi="仿宋" w:cs="宋体" w:hint="eastAsia"/>
          <w:color w:val="000000" w:themeColor="text1"/>
          <w:kern w:val="0"/>
          <w:sz w:val="24"/>
          <w:lang w:val="zh-CN"/>
        </w:rPr>
        <w:t>政府采购投标的一切事项，其法律后果由我方承担。</w:t>
      </w:r>
    </w:p>
    <w:p w14:paraId="4B44E135" w14:textId="77777777" w:rsidR="00D06D00" w:rsidRPr="00D53E54" w:rsidRDefault="00000000">
      <w:pPr>
        <w:snapToGrid w:val="0"/>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委托期限</w:t>
      </w:r>
      <w:r w:rsidRPr="00D53E54">
        <w:rPr>
          <w:rFonts w:ascii="仿宋" w:eastAsia="仿宋" w:hAnsi="仿宋" w:cs="宋体" w:hint="eastAsia"/>
          <w:color w:val="000000" w:themeColor="text1"/>
          <w:kern w:val="0"/>
          <w:sz w:val="24"/>
        </w:rPr>
        <w:t>：</w:t>
      </w:r>
      <w:r w:rsidRPr="00D53E54">
        <w:rPr>
          <w:rFonts w:ascii="仿宋" w:eastAsia="仿宋" w:hAnsi="仿宋" w:cs="宋体" w:hint="eastAsia"/>
          <w:color w:val="000000" w:themeColor="text1"/>
          <w:kern w:val="0"/>
          <w:sz w:val="24"/>
          <w:lang w:val="zh-CN"/>
        </w:rPr>
        <w:t>自</w:t>
      </w: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年</w:t>
      </w: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月</w:t>
      </w: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日起至</w:t>
      </w: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年</w:t>
      </w: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月</w:t>
      </w: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日止。</w:t>
      </w:r>
    </w:p>
    <w:p w14:paraId="2C8086F8" w14:textId="77777777" w:rsidR="00D06D00" w:rsidRPr="00D53E54" w:rsidRDefault="00000000">
      <w:pPr>
        <w:snapToGrid w:val="0"/>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特此告知。</w:t>
      </w:r>
    </w:p>
    <w:p w14:paraId="59C6B454" w14:textId="77777777" w:rsidR="00D06D00" w:rsidRPr="00D53E54" w:rsidRDefault="00000000">
      <w:pPr>
        <w:snapToGrid w:val="0"/>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lang w:val="zh-CN"/>
        </w:rPr>
        <w:t xml:space="preserve">                                                 投标人名称(电子签名)：</w:t>
      </w:r>
    </w:p>
    <w:p w14:paraId="3700EB5C" w14:textId="77777777" w:rsidR="00D06D00" w:rsidRPr="00D53E54" w:rsidRDefault="00000000">
      <w:pPr>
        <w:snapToGrid w:val="0"/>
        <w:spacing w:line="360" w:lineRule="auto"/>
        <w:rPr>
          <w:rFonts w:ascii="仿宋" w:eastAsia="仿宋" w:hAnsi="仿宋" w:cs="宋体"/>
          <w:color w:val="000000" w:themeColor="text1"/>
          <w:kern w:val="0"/>
          <w:sz w:val="24"/>
          <w:lang w:val="zh-CN"/>
        </w:rPr>
        <w:sectPr w:rsidR="00D06D00" w:rsidRPr="00D53E54">
          <w:pgSz w:w="11906" w:h="16838"/>
          <w:pgMar w:top="1276" w:right="1418" w:bottom="1247" w:left="1418" w:header="851" w:footer="992" w:gutter="0"/>
          <w:cols w:space="720"/>
          <w:titlePg/>
          <w:docGrid w:linePitch="312"/>
        </w:sectPr>
      </w:pPr>
      <w:r w:rsidRPr="00D53E54">
        <w:rPr>
          <w:rFonts w:ascii="仿宋" w:eastAsia="仿宋" w:hAnsi="仿宋" w:cs="宋体" w:hint="eastAsia"/>
          <w:color w:val="000000" w:themeColor="text1"/>
          <w:kern w:val="0"/>
          <w:sz w:val="24"/>
          <w:lang w:val="zh-CN"/>
        </w:rPr>
        <w:t xml:space="preserve">                                                 签发日期：  年  月   日</w:t>
      </w:r>
    </w:p>
    <w:p w14:paraId="3951F107" w14:textId="77777777" w:rsidR="00D06D00" w:rsidRPr="00D53E54" w:rsidRDefault="00000000">
      <w:pPr>
        <w:jc w:val="center"/>
        <w:rPr>
          <w:rFonts w:ascii="仿宋" w:eastAsia="仿宋" w:hAnsi="仿宋" w:cs="宋体"/>
          <w:b/>
          <w:color w:val="000000" w:themeColor="text1"/>
          <w:kern w:val="0"/>
          <w:sz w:val="32"/>
          <w:szCs w:val="32"/>
        </w:rPr>
      </w:pPr>
      <w:r w:rsidRPr="00D53E54">
        <w:rPr>
          <w:rFonts w:ascii="仿宋" w:eastAsia="仿宋" w:hAnsi="仿宋" w:cs="宋体" w:hint="eastAsia"/>
          <w:b/>
          <w:color w:val="000000" w:themeColor="text1"/>
          <w:kern w:val="0"/>
          <w:sz w:val="32"/>
          <w:szCs w:val="32"/>
          <w:lang w:val="zh-CN"/>
        </w:rPr>
        <w:lastRenderedPageBreak/>
        <w:t>授权委托书（适用于联合体投标）</w:t>
      </w:r>
    </w:p>
    <w:p w14:paraId="179873C2" w14:textId="77777777" w:rsidR="00D06D00" w:rsidRPr="00D53E54" w:rsidRDefault="00000000">
      <w:pPr>
        <w:snapToGrid w:val="0"/>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sz w:val="24"/>
        </w:rPr>
        <w:t>（采购人）、（采购代理机构）</w:t>
      </w:r>
      <w:r w:rsidRPr="00D53E54">
        <w:rPr>
          <w:rFonts w:ascii="仿宋" w:eastAsia="仿宋" w:hAnsi="仿宋" w:cs="宋体" w:hint="eastAsia"/>
          <w:color w:val="000000" w:themeColor="text1"/>
          <w:kern w:val="0"/>
          <w:sz w:val="24"/>
          <w:lang w:val="zh-CN"/>
        </w:rPr>
        <w:t>：</w:t>
      </w:r>
    </w:p>
    <w:p w14:paraId="4E9DA7A0" w14:textId="77777777" w:rsidR="00D06D00" w:rsidRPr="00D53E54" w:rsidRDefault="00000000">
      <w:pPr>
        <w:snapToGrid w:val="0"/>
        <w:spacing w:line="360" w:lineRule="auto"/>
        <w:ind w:firstLine="576"/>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现</w:t>
      </w:r>
      <w:r w:rsidRPr="00D53E54">
        <w:rPr>
          <w:rFonts w:ascii="仿宋" w:eastAsia="仿宋" w:hAnsi="仿宋" w:cs="宋体" w:hint="eastAsia"/>
          <w:color w:val="000000" w:themeColor="text1"/>
          <w:kern w:val="0"/>
          <w:sz w:val="24"/>
          <w:lang w:val="zh-CN"/>
        </w:rPr>
        <w:t>委托</w:t>
      </w:r>
      <w:r w:rsidRPr="00D53E54">
        <w:rPr>
          <w:rFonts w:ascii="仿宋" w:eastAsia="仿宋" w:hAnsi="仿宋" w:cs="宋体" w:hint="eastAsia"/>
          <w:color w:val="000000" w:themeColor="text1"/>
          <w:kern w:val="0"/>
          <w:sz w:val="24"/>
          <w:u w:val="single"/>
          <w:lang w:val="zh-CN"/>
        </w:rPr>
        <w:t xml:space="preserve">          </w:t>
      </w:r>
      <w:r w:rsidRPr="00D53E54">
        <w:rPr>
          <w:rFonts w:ascii="仿宋" w:eastAsia="仿宋" w:hAnsi="仿宋" w:cs="宋体" w:hint="eastAsia"/>
          <w:color w:val="000000" w:themeColor="text1"/>
          <w:kern w:val="0"/>
          <w:sz w:val="24"/>
          <w:lang w:val="zh-CN"/>
        </w:rPr>
        <w:t>（姓名）为我方代理人（身份证号码：</w:t>
      </w:r>
      <w:r w:rsidRPr="00D53E54">
        <w:rPr>
          <w:rFonts w:ascii="仿宋" w:eastAsia="仿宋" w:hAnsi="仿宋" w:cs="宋体" w:hint="eastAsia"/>
          <w:color w:val="000000" w:themeColor="text1"/>
          <w:kern w:val="0"/>
          <w:sz w:val="24"/>
          <w:u w:val="single"/>
          <w:lang w:val="zh-CN"/>
        </w:rPr>
        <w:t xml:space="preserve">          </w:t>
      </w:r>
      <w:r w:rsidRPr="00D53E54">
        <w:rPr>
          <w:rFonts w:ascii="仿宋" w:eastAsia="仿宋" w:hAnsi="仿宋" w:cs="宋体" w:hint="eastAsia"/>
          <w:color w:val="000000" w:themeColor="text1"/>
          <w:kern w:val="0"/>
          <w:sz w:val="24"/>
          <w:lang w:val="zh-CN"/>
        </w:rPr>
        <w:t>，手机：</w:t>
      </w:r>
      <w:r w:rsidRPr="00D53E54">
        <w:rPr>
          <w:rFonts w:ascii="仿宋" w:eastAsia="仿宋" w:hAnsi="仿宋" w:cs="宋体" w:hint="eastAsia"/>
          <w:color w:val="000000" w:themeColor="text1"/>
          <w:kern w:val="0"/>
          <w:sz w:val="24"/>
          <w:u w:val="single"/>
          <w:lang w:val="zh-CN"/>
        </w:rPr>
        <w:t xml:space="preserve">          </w:t>
      </w:r>
      <w:r w:rsidRPr="00D53E54">
        <w:rPr>
          <w:rFonts w:ascii="仿宋" w:eastAsia="仿宋" w:hAnsi="仿宋" w:cs="宋体" w:hint="eastAsia"/>
          <w:color w:val="000000" w:themeColor="text1"/>
          <w:kern w:val="0"/>
          <w:sz w:val="24"/>
          <w:lang w:val="zh-CN"/>
        </w:rPr>
        <w:t>），以我方名义处理</w:t>
      </w:r>
      <w:r w:rsidRPr="00D53E54">
        <w:rPr>
          <w:rFonts w:ascii="仿宋" w:eastAsia="仿宋" w:hAnsi="仿宋" w:cs="宋体" w:hint="eastAsia"/>
          <w:color w:val="000000" w:themeColor="text1"/>
          <w:sz w:val="24"/>
        </w:rPr>
        <w:t>（项目名称）【招标编号：（采购编号）】</w:t>
      </w:r>
      <w:r w:rsidRPr="00D53E54">
        <w:rPr>
          <w:rFonts w:ascii="仿宋" w:eastAsia="仿宋" w:hAnsi="仿宋" w:cs="宋体" w:hint="eastAsia"/>
          <w:color w:val="000000" w:themeColor="text1"/>
          <w:kern w:val="0"/>
          <w:sz w:val="24"/>
          <w:lang w:val="zh-CN"/>
        </w:rPr>
        <w:t>政府采购投标的一切事项，其法律后果由我方承担。</w:t>
      </w:r>
    </w:p>
    <w:p w14:paraId="11349047" w14:textId="77777777" w:rsidR="00D06D00" w:rsidRPr="00D53E54" w:rsidRDefault="00000000">
      <w:pPr>
        <w:snapToGrid w:val="0"/>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委托期限</w:t>
      </w:r>
      <w:r w:rsidRPr="00D53E54">
        <w:rPr>
          <w:rFonts w:ascii="仿宋" w:eastAsia="仿宋" w:hAnsi="仿宋" w:cs="宋体" w:hint="eastAsia"/>
          <w:color w:val="000000" w:themeColor="text1"/>
          <w:kern w:val="0"/>
          <w:sz w:val="24"/>
        </w:rPr>
        <w:t>：</w:t>
      </w:r>
      <w:r w:rsidRPr="00D53E54">
        <w:rPr>
          <w:rFonts w:ascii="仿宋" w:eastAsia="仿宋" w:hAnsi="仿宋" w:cs="宋体" w:hint="eastAsia"/>
          <w:color w:val="000000" w:themeColor="text1"/>
          <w:kern w:val="0"/>
          <w:sz w:val="24"/>
          <w:lang w:val="zh-CN"/>
        </w:rPr>
        <w:t>自</w:t>
      </w: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年</w:t>
      </w: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月</w:t>
      </w: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日起至</w:t>
      </w: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年</w:t>
      </w: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月</w:t>
      </w: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日止。</w:t>
      </w:r>
    </w:p>
    <w:p w14:paraId="288F9D88" w14:textId="77777777" w:rsidR="00D06D00" w:rsidRPr="00D53E54" w:rsidRDefault="00000000">
      <w:pPr>
        <w:snapToGrid w:val="0"/>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 xml:space="preserve">    </w:t>
      </w:r>
      <w:r w:rsidRPr="00D53E54">
        <w:rPr>
          <w:rFonts w:ascii="仿宋" w:eastAsia="仿宋" w:hAnsi="仿宋" w:cs="宋体" w:hint="eastAsia"/>
          <w:color w:val="000000" w:themeColor="text1"/>
          <w:kern w:val="0"/>
          <w:sz w:val="24"/>
          <w:lang w:val="zh-CN"/>
        </w:rPr>
        <w:t>特此告知。</w:t>
      </w:r>
    </w:p>
    <w:p w14:paraId="289B248D" w14:textId="77777777" w:rsidR="00D06D00" w:rsidRPr="00D53E54" w:rsidRDefault="00D06D00">
      <w:pPr>
        <w:snapToGrid w:val="0"/>
        <w:spacing w:line="360" w:lineRule="auto"/>
        <w:jc w:val="center"/>
        <w:rPr>
          <w:rFonts w:ascii="仿宋" w:eastAsia="仿宋" w:hAnsi="仿宋" w:cs="宋体"/>
          <w:b/>
          <w:color w:val="000000" w:themeColor="text1"/>
          <w:kern w:val="0"/>
          <w:sz w:val="32"/>
          <w:szCs w:val="32"/>
        </w:rPr>
      </w:pPr>
    </w:p>
    <w:p w14:paraId="62D60D43" w14:textId="77777777" w:rsidR="00D06D00" w:rsidRPr="00D53E54" w:rsidRDefault="00000000">
      <w:pPr>
        <w:snapToGrid w:val="0"/>
        <w:spacing w:line="360" w:lineRule="auto"/>
        <w:ind w:firstLineChars="2100" w:firstLine="5040"/>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联合体成员名称(电子签名/公章)：</w:t>
      </w:r>
    </w:p>
    <w:p w14:paraId="48C7AD97" w14:textId="77777777" w:rsidR="00D06D00" w:rsidRPr="00D53E54" w:rsidRDefault="00000000">
      <w:pPr>
        <w:snapToGrid w:val="0"/>
        <w:spacing w:line="360" w:lineRule="auto"/>
        <w:ind w:firstLineChars="2100" w:firstLine="5040"/>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联合体成员名称(电子签名/公章)：</w:t>
      </w:r>
    </w:p>
    <w:p w14:paraId="2F5B4310" w14:textId="77777777" w:rsidR="00D06D00" w:rsidRPr="00D53E54" w:rsidRDefault="00000000">
      <w:pPr>
        <w:snapToGrid w:val="0"/>
        <w:spacing w:line="360" w:lineRule="auto"/>
        <w:ind w:firstLineChars="2400" w:firstLine="5760"/>
        <w:rPr>
          <w:rFonts w:ascii="仿宋" w:eastAsia="仿宋" w:hAnsi="仿宋" w:cs="宋体"/>
          <w:color w:val="000000" w:themeColor="text1"/>
        </w:rPr>
      </w:pPr>
      <w:r w:rsidRPr="00D53E54">
        <w:rPr>
          <w:rFonts w:ascii="仿宋" w:eastAsia="仿宋" w:hAnsi="仿宋" w:cs="宋体" w:hint="eastAsia"/>
          <w:color w:val="000000" w:themeColor="text1"/>
          <w:kern w:val="0"/>
          <w:sz w:val="24"/>
          <w:lang w:val="zh-CN"/>
        </w:rPr>
        <w:t>……</w:t>
      </w:r>
    </w:p>
    <w:p w14:paraId="5B28820B" w14:textId="77777777" w:rsidR="00D06D00" w:rsidRPr="00D53E54" w:rsidRDefault="00000000">
      <w:pPr>
        <w:snapToGrid w:val="0"/>
        <w:spacing w:line="360" w:lineRule="auto"/>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 xml:space="preserve">                                               日期：  年  月   日</w:t>
      </w:r>
    </w:p>
    <w:p w14:paraId="3C11D9E8" w14:textId="77777777" w:rsidR="00D06D00" w:rsidRPr="00D53E54" w:rsidRDefault="00D06D00">
      <w:pPr>
        <w:snapToGrid w:val="0"/>
        <w:spacing w:line="360" w:lineRule="auto"/>
        <w:jc w:val="center"/>
        <w:rPr>
          <w:rFonts w:ascii="仿宋" w:eastAsia="仿宋" w:hAnsi="仿宋" w:cs="宋体"/>
          <w:b/>
          <w:color w:val="000000" w:themeColor="text1"/>
          <w:kern w:val="0"/>
          <w:sz w:val="32"/>
          <w:szCs w:val="32"/>
        </w:rPr>
      </w:pPr>
    </w:p>
    <w:p w14:paraId="13E16111" w14:textId="77777777" w:rsidR="00D06D00" w:rsidRPr="00D53E54" w:rsidRDefault="00000000">
      <w:pPr>
        <w:autoSpaceDE w:val="0"/>
        <w:autoSpaceDN w:val="0"/>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kern w:val="0"/>
          <w:sz w:val="32"/>
          <w:szCs w:val="32"/>
          <w:lang w:val="zh-CN"/>
        </w:rPr>
        <w:t>法定代表人、单位负责人或自然人本人</w:t>
      </w:r>
      <w:r w:rsidRPr="00D53E54">
        <w:rPr>
          <w:rFonts w:ascii="仿宋" w:eastAsia="仿宋" w:hAnsi="仿宋" w:cs="宋体" w:hint="eastAsia"/>
          <w:b/>
          <w:color w:val="000000" w:themeColor="text1"/>
          <w:sz w:val="30"/>
          <w:szCs w:val="30"/>
        </w:rPr>
        <w:t>的身份证明（适用于法定代表人、单位负责人或者自然人本人代表投标人参加投标）</w:t>
      </w:r>
    </w:p>
    <w:p w14:paraId="48557D1A" w14:textId="77777777" w:rsidR="00D06D00" w:rsidRPr="00D53E54" w:rsidRDefault="00000000">
      <w:pPr>
        <w:pStyle w:val="00"/>
        <w:spacing w:line="360" w:lineRule="auto"/>
        <w:rPr>
          <w:rFonts w:ascii="仿宋" w:eastAsia="仿宋" w:hAnsi="仿宋" w:cs="宋体"/>
          <w:bCs/>
          <w:color w:val="000000" w:themeColor="text1"/>
          <w:sz w:val="24"/>
        </w:rPr>
      </w:pPr>
      <w:r w:rsidRPr="00D53E54">
        <w:rPr>
          <w:rFonts w:ascii="仿宋" w:eastAsia="仿宋" w:hAnsi="仿宋" w:cs="宋体"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53E54" w:rsidRPr="00D53E54" w14:paraId="2EAA0414" w14:textId="77777777">
        <w:trPr>
          <w:trHeight w:val="4594"/>
          <w:jc w:val="center"/>
        </w:trPr>
        <w:tc>
          <w:tcPr>
            <w:tcW w:w="9207" w:type="dxa"/>
          </w:tcPr>
          <w:p w14:paraId="12AD2391" w14:textId="77777777" w:rsidR="00D06D00" w:rsidRPr="00D53E54" w:rsidRDefault="00000000">
            <w:pPr>
              <w:pStyle w:val="00"/>
              <w:adjustRightInd w:val="0"/>
              <w:spacing w:line="360" w:lineRule="auto"/>
              <w:rPr>
                <w:rFonts w:ascii="仿宋" w:eastAsia="仿宋" w:hAnsi="仿宋" w:cs="宋体"/>
                <w:bCs/>
                <w:color w:val="000000" w:themeColor="text1"/>
                <w:sz w:val="24"/>
              </w:rPr>
            </w:pPr>
            <w:r w:rsidRPr="00D53E54">
              <w:rPr>
                <w:rFonts w:ascii="仿宋" w:eastAsia="仿宋" w:hAnsi="仿宋" w:cs="宋体" w:hint="eastAsia"/>
                <w:bCs/>
                <w:color w:val="000000" w:themeColor="text1"/>
                <w:sz w:val="24"/>
              </w:rPr>
              <w:t>正面：                                 反面：</w:t>
            </w:r>
          </w:p>
          <w:p w14:paraId="173A3257" w14:textId="77777777" w:rsidR="00D06D00" w:rsidRPr="00D53E54" w:rsidRDefault="00D06D00">
            <w:pPr>
              <w:pStyle w:val="00"/>
              <w:adjustRightInd w:val="0"/>
              <w:spacing w:line="360" w:lineRule="auto"/>
              <w:rPr>
                <w:rFonts w:ascii="仿宋" w:eastAsia="仿宋" w:hAnsi="仿宋" w:cs="宋体"/>
                <w:bCs/>
                <w:color w:val="000000" w:themeColor="text1"/>
                <w:sz w:val="24"/>
              </w:rPr>
            </w:pPr>
          </w:p>
        </w:tc>
      </w:tr>
    </w:tbl>
    <w:p w14:paraId="6EF2910C" w14:textId="77777777" w:rsidR="00D06D00" w:rsidRPr="00D53E54" w:rsidRDefault="00000000">
      <w:pPr>
        <w:snapToGrid w:val="0"/>
        <w:spacing w:line="360" w:lineRule="auto"/>
        <w:ind w:firstLine="576"/>
        <w:jc w:val="center"/>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 xml:space="preserve">                  投标人名称(电子签名)：                              </w:t>
      </w:r>
    </w:p>
    <w:p w14:paraId="6AB3657B" w14:textId="77777777" w:rsidR="00D06D00" w:rsidRPr="00D53E54" w:rsidRDefault="00000000">
      <w:pPr>
        <w:spacing w:line="360" w:lineRule="auto"/>
        <w:jc w:val="center"/>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 xml:space="preserve">                   日期：  年  月  日</w:t>
      </w:r>
    </w:p>
    <w:p w14:paraId="7F48FDB7" w14:textId="77777777" w:rsidR="00D06D00" w:rsidRPr="00D53E54" w:rsidRDefault="00D06D00">
      <w:pPr>
        <w:snapToGrid w:val="0"/>
        <w:spacing w:line="360" w:lineRule="auto"/>
        <w:ind w:right="480"/>
        <w:rPr>
          <w:rFonts w:ascii="仿宋" w:eastAsia="仿宋" w:hAnsi="仿宋" w:cs="宋体"/>
          <w:b/>
          <w:color w:val="000000" w:themeColor="text1"/>
          <w:kern w:val="0"/>
          <w:sz w:val="32"/>
          <w:szCs w:val="32"/>
        </w:rPr>
        <w:sectPr w:rsidR="00D06D00" w:rsidRPr="00D53E54">
          <w:pgSz w:w="11906" w:h="16838"/>
          <w:pgMar w:top="1276" w:right="1418" w:bottom="1247" w:left="1418" w:header="851" w:footer="992" w:gutter="0"/>
          <w:cols w:space="720"/>
          <w:titlePg/>
          <w:docGrid w:linePitch="312"/>
        </w:sectPr>
      </w:pPr>
    </w:p>
    <w:p w14:paraId="2E3A541C" w14:textId="77777777" w:rsidR="00D06D00" w:rsidRPr="00D53E54" w:rsidRDefault="00000000">
      <w:pPr>
        <w:snapToGrid w:val="0"/>
        <w:spacing w:line="360" w:lineRule="auto"/>
        <w:ind w:firstLineChars="1100" w:firstLine="3534"/>
        <w:rPr>
          <w:rFonts w:ascii="仿宋" w:eastAsia="仿宋" w:hAnsi="仿宋" w:cs="宋体"/>
          <w:b/>
          <w:color w:val="000000" w:themeColor="text1"/>
          <w:kern w:val="0"/>
          <w:sz w:val="32"/>
          <w:szCs w:val="32"/>
        </w:rPr>
      </w:pPr>
      <w:r w:rsidRPr="00D53E54">
        <w:rPr>
          <w:rFonts w:ascii="仿宋" w:eastAsia="仿宋" w:hAnsi="仿宋" w:cs="宋体" w:hint="eastAsia"/>
          <w:b/>
          <w:color w:val="000000" w:themeColor="text1"/>
          <w:kern w:val="0"/>
          <w:sz w:val="32"/>
          <w:szCs w:val="32"/>
        </w:rPr>
        <w:lastRenderedPageBreak/>
        <w:t>三、分包意向协议（如果有）</w:t>
      </w:r>
    </w:p>
    <w:p w14:paraId="0EB98F1D" w14:textId="77777777" w:rsidR="00D06D00" w:rsidRPr="00D53E54" w:rsidRDefault="00000000">
      <w:pPr>
        <w:widowControl/>
        <w:spacing w:line="360" w:lineRule="auto"/>
        <w:ind w:firstLineChars="50" w:firstLine="12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w:t>
      </w:r>
      <w:r w:rsidRPr="00D53E54">
        <w:rPr>
          <w:rFonts w:ascii="仿宋" w:eastAsia="仿宋" w:hAnsi="仿宋" w:cs="宋体" w:hint="eastAsia"/>
          <w:b/>
          <w:color w:val="000000" w:themeColor="text1"/>
          <w:sz w:val="24"/>
        </w:rPr>
        <w:t>中标后以分包方式履行合同的，提供分包意向协议(附件6</w:t>
      </w:r>
      <w:r w:rsidRPr="00D53E54">
        <w:rPr>
          <w:rFonts w:ascii="仿宋" w:eastAsia="仿宋" w:hAnsi="仿宋" w:cs="宋体"/>
          <w:b/>
          <w:color w:val="000000" w:themeColor="text1"/>
          <w:sz w:val="24"/>
        </w:rPr>
        <w:t>)</w:t>
      </w:r>
      <w:r w:rsidRPr="00D53E54">
        <w:rPr>
          <w:rFonts w:ascii="仿宋" w:eastAsia="仿宋" w:hAnsi="仿宋" w:cs="宋体" w:hint="eastAsia"/>
          <w:b/>
          <w:color w:val="000000" w:themeColor="text1"/>
          <w:sz w:val="24"/>
        </w:rPr>
        <w:t>；采购人不同意分包或者投标人中标后不以分包方式履行合同的，则不需要提供。</w:t>
      </w:r>
      <w:r w:rsidRPr="00D53E54">
        <w:rPr>
          <w:rFonts w:ascii="仿宋" w:eastAsia="仿宋" w:hAnsi="仿宋" w:cs="宋体" w:hint="eastAsia"/>
          <w:color w:val="000000" w:themeColor="text1"/>
          <w:sz w:val="24"/>
        </w:rPr>
        <w:t>]</w:t>
      </w:r>
    </w:p>
    <w:p w14:paraId="7FB4164F" w14:textId="77777777" w:rsidR="00D06D00" w:rsidRPr="00D53E54" w:rsidRDefault="00D06D00">
      <w:pPr>
        <w:snapToGrid w:val="0"/>
        <w:spacing w:line="360" w:lineRule="auto"/>
        <w:jc w:val="center"/>
        <w:rPr>
          <w:rFonts w:ascii="仿宋" w:eastAsia="仿宋" w:hAnsi="仿宋" w:cs="宋体"/>
          <w:b/>
          <w:color w:val="000000" w:themeColor="text1"/>
          <w:kern w:val="0"/>
          <w:sz w:val="32"/>
          <w:szCs w:val="32"/>
        </w:rPr>
      </w:pPr>
    </w:p>
    <w:p w14:paraId="3AC8DF8B" w14:textId="77777777" w:rsidR="00D06D00" w:rsidRPr="00D53E54" w:rsidRDefault="00000000">
      <w:pPr>
        <w:jc w:val="center"/>
        <w:rPr>
          <w:rFonts w:ascii="仿宋" w:eastAsia="仿宋" w:hAnsi="仿宋" w:cs="宋体"/>
          <w:b/>
          <w:color w:val="000000" w:themeColor="text1"/>
          <w:kern w:val="0"/>
          <w:sz w:val="32"/>
          <w:szCs w:val="32"/>
        </w:rPr>
      </w:pPr>
      <w:r w:rsidRPr="00D53E54">
        <w:rPr>
          <w:rFonts w:ascii="仿宋" w:eastAsia="仿宋" w:hAnsi="仿宋" w:cs="宋体" w:hint="eastAsia"/>
          <w:b/>
          <w:color w:val="000000" w:themeColor="text1"/>
          <w:kern w:val="0"/>
          <w:sz w:val="32"/>
          <w:szCs w:val="32"/>
        </w:rPr>
        <w:t>四、符合性审查资料</w:t>
      </w:r>
    </w:p>
    <w:p w14:paraId="4734A14D" w14:textId="77777777" w:rsidR="00D06D00" w:rsidRPr="00D53E54" w:rsidRDefault="00D06D00">
      <w:pPr>
        <w:snapToGrid w:val="0"/>
        <w:spacing w:line="360" w:lineRule="auto"/>
        <w:jc w:val="center"/>
        <w:rPr>
          <w:rFonts w:ascii="仿宋" w:eastAsia="仿宋" w:hAnsi="仿宋" w:cs="宋体"/>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D53E54" w:rsidRPr="00D53E54" w14:paraId="12F06C60" w14:textId="77777777">
        <w:trPr>
          <w:trHeight w:val="882"/>
        </w:trPr>
        <w:tc>
          <w:tcPr>
            <w:tcW w:w="646" w:type="dxa"/>
            <w:vAlign w:val="center"/>
          </w:tcPr>
          <w:p w14:paraId="491CDD97" w14:textId="77777777" w:rsidR="00D06D00" w:rsidRPr="00D53E54" w:rsidRDefault="00000000">
            <w:pPr>
              <w:snapToGrid w:val="0"/>
              <w:spacing w:line="240" w:lineRule="atLeast"/>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序号</w:t>
            </w:r>
          </w:p>
        </w:tc>
        <w:tc>
          <w:tcPr>
            <w:tcW w:w="4991" w:type="dxa"/>
            <w:vAlign w:val="center"/>
          </w:tcPr>
          <w:p w14:paraId="736DC2CB" w14:textId="77777777" w:rsidR="00D06D00" w:rsidRPr="00D53E54" w:rsidRDefault="00000000">
            <w:pPr>
              <w:snapToGrid w:val="0"/>
              <w:spacing w:line="240" w:lineRule="atLeast"/>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实质性要求</w:t>
            </w:r>
          </w:p>
        </w:tc>
        <w:tc>
          <w:tcPr>
            <w:tcW w:w="2551" w:type="dxa"/>
            <w:vAlign w:val="center"/>
          </w:tcPr>
          <w:p w14:paraId="54D6D6E3" w14:textId="77777777" w:rsidR="00D06D00" w:rsidRPr="00D53E54" w:rsidRDefault="00000000">
            <w:pPr>
              <w:snapToGrid w:val="0"/>
              <w:spacing w:line="240" w:lineRule="atLeast"/>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需要提供的符合性审查资料</w:t>
            </w:r>
          </w:p>
        </w:tc>
        <w:tc>
          <w:tcPr>
            <w:tcW w:w="1418" w:type="dxa"/>
            <w:vAlign w:val="center"/>
          </w:tcPr>
          <w:p w14:paraId="50FEA718" w14:textId="77777777" w:rsidR="00D06D00" w:rsidRPr="00D53E54" w:rsidRDefault="00000000">
            <w:pPr>
              <w:snapToGrid w:val="0"/>
              <w:spacing w:line="240" w:lineRule="atLeast"/>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投标文件中的</w:t>
            </w:r>
          </w:p>
          <w:p w14:paraId="545D1B62" w14:textId="77777777" w:rsidR="00D06D00" w:rsidRPr="00D53E54" w:rsidRDefault="00000000">
            <w:pPr>
              <w:snapToGrid w:val="0"/>
              <w:spacing w:line="240" w:lineRule="atLeast"/>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页码位置</w:t>
            </w:r>
          </w:p>
        </w:tc>
      </w:tr>
      <w:tr w:rsidR="00D53E54" w:rsidRPr="00D53E54" w14:paraId="69549BB3" w14:textId="77777777">
        <w:trPr>
          <w:trHeight w:val="860"/>
        </w:trPr>
        <w:tc>
          <w:tcPr>
            <w:tcW w:w="646" w:type="dxa"/>
            <w:vAlign w:val="center"/>
          </w:tcPr>
          <w:p w14:paraId="2C7A5653" w14:textId="77777777" w:rsidR="00D06D00" w:rsidRPr="00D53E54" w:rsidRDefault="00000000">
            <w:pPr>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1</w:t>
            </w:r>
          </w:p>
        </w:tc>
        <w:tc>
          <w:tcPr>
            <w:tcW w:w="4991" w:type="dxa"/>
          </w:tcPr>
          <w:p w14:paraId="6C4E7183"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投标文件按照招标文件要求签署、盖章。</w:t>
            </w:r>
          </w:p>
        </w:tc>
        <w:tc>
          <w:tcPr>
            <w:tcW w:w="2551" w:type="dxa"/>
            <w:vAlign w:val="center"/>
          </w:tcPr>
          <w:p w14:paraId="186593BF" w14:textId="77777777" w:rsidR="00D06D00" w:rsidRPr="00D53E54" w:rsidRDefault="00000000">
            <w:pPr>
              <w:rPr>
                <w:rFonts w:ascii="仿宋" w:eastAsia="仿宋" w:hAnsi="仿宋" w:cs="宋体"/>
                <w:color w:val="000000" w:themeColor="text1"/>
                <w:sz w:val="24"/>
              </w:rPr>
            </w:pPr>
            <w:r w:rsidRPr="00D53E54">
              <w:rPr>
                <w:rFonts w:ascii="仿宋" w:eastAsia="仿宋" w:hAnsi="仿宋" w:cs="宋体" w:hint="eastAsia"/>
                <w:color w:val="000000" w:themeColor="text1"/>
                <w:sz w:val="24"/>
              </w:rPr>
              <w:t>需要使用电子签名或者签字盖章的投标文件的组成部分</w:t>
            </w:r>
          </w:p>
        </w:tc>
        <w:tc>
          <w:tcPr>
            <w:tcW w:w="1418" w:type="dxa"/>
          </w:tcPr>
          <w:p w14:paraId="0BE1C242" w14:textId="77777777" w:rsidR="00D06D00" w:rsidRPr="00D53E54" w:rsidRDefault="00D06D00">
            <w:pPr>
              <w:rPr>
                <w:rFonts w:ascii="仿宋" w:eastAsia="仿宋" w:hAnsi="仿宋" w:cs="宋体"/>
                <w:color w:val="000000" w:themeColor="text1"/>
                <w:sz w:val="24"/>
              </w:rPr>
            </w:pPr>
          </w:p>
          <w:p w14:paraId="6EE61678" w14:textId="77777777" w:rsidR="00D06D00" w:rsidRPr="00D53E54" w:rsidRDefault="00000000">
            <w:pPr>
              <w:rPr>
                <w:rFonts w:ascii="仿宋" w:eastAsia="仿宋" w:hAnsi="仿宋" w:cs="宋体"/>
                <w:color w:val="000000" w:themeColor="text1"/>
                <w:sz w:val="24"/>
              </w:rPr>
            </w:pPr>
            <w:r w:rsidRPr="00D53E54">
              <w:rPr>
                <w:rFonts w:ascii="仿宋" w:eastAsia="仿宋" w:hAnsi="仿宋" w:cs="宋体" w:hint="eastAsia"/>
                <w:color w:val="000000" w:themeColor="text1"/>
                <w:sz w:val="24"/>
              </w:rPr>
              <w:t>见投标文件</w:t>
            </w:r>
          </w:p>
          <w:p w14:paraId="0BF8F827" w14:textId="77777777" w:rsidR="00D06D00" w:rsidRPr="00D53E54" w:rsidRDefault="00000000">
            <w:pPr>
              <w:rPr>
                <w:rFonts w:ascii="仿宋" w:eastAsia="仿宋" w:hAnsi="仿宋" w:cs="宋体"/>
                <w:color w:val="000000" w:themeColor="text1"/>
              </w:rPr>
            </w:pPr>
            <w:r w:rsidRPr="00D53E54">
              <w:rPr>
                <w:rFonts w:ascii="仿宋" w:eastAsia="仿宋" w:hAnsi="仿宋" w:cs="宋体" w:hint="eastAsia"/>
                <w:color w:val="000000" w:themeColor="text1"/>
                <w:sz w:val="24"/>
              </w:rPr>
              <w:t>第</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页</w:t>
            </w:r>
          </w:p>
        </w:tc>
      </w:tr>
      <w:tr w:rsidR="00D53E54" w:rsidRPr="00D53E54" w14:paraId="1BF95692" w14:textId="77777777">
        <w:trPr>
          <w:trHeight w:val="860"/>
        </w:trPr>
        <w:tc>
          <w:tcPr>
            <w:tcW w:w="646" w:type="dxa"/>
            <w:vAlign w:val="center"/>
          </w:tcPr>
          <w:p w14:paraId="6DE61052" w14:textId="77777777" w:rsidR="00D06D00" w:rsidRPr="00D53E54" w:rsidRDefault="00000000">
            <w:pPr>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2</w:t>
            </w:r>
          </w:p>
        </w:tc>
        <w:tc>
          <w:tcPr>
            <w:tcW w:w="4991" w:type="dxa"/>
          </w:tcPr>
          <w:p w14:paraId="2E0D0204"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投标文件中承诺的投标有效期不少于招标文件中载明的投标有效期。</w:t>
            </w:r>
          </w:p>
        </w:tc>
        <w:tc>
          <w:tcPr>
            <w:tcW w:w="2551" w:type="dxa"/>
            <w:vAlign w:val="center"/>
          </w:tcPr>
          <w:p w14:paraId="44132068" w14:textId="77777777" w:rsidR="00D06D00" w:rsidRPr="00D53E54" w:rsidRDefault="00000000">
            <w:pPr>
              <w:rPr>
                <w:rFonts w:ascii="仿宋" w:eastAsia="仿宋" w:hAnsi="仿宋" w:cs="宋体"/>
                <w:color w:val="000000" w:themeColor="text1"/>
                <w:sz w:val="24"/>
              </w:rPr>
            </w:pPr>
            <w:r w:rsidRPr="00D53E54">
              <w:rPr>
                <w:rFonts w:ascii="仿宋" w:eastAsia="仿宋" w:hAnsi="仿宋" w:cs="宋体" w:hint="eastAsia"/>
                <w:color w:val="000000" w:themeColor="text1"/>
                <w:sz w:val="24"/>
              </w:rPr>
              <w:t>投标函</w:t>
            </w:r>
          </w:p>
        </w:tc>
        <w:tc>
          <w:tcPr>
            <w:tcW w:w="1418" w:type="dxa"/>
          </w:tcPr>
          <w:p w14:paraId="2CCEFE2A" w14:textId="77777777" w:rsidR="00D06D00" w:rsidRPr="00D53E54" w:rsidRDefault="00000000">
            <w:pPr>
              <w:rPr>
                <w:rFonts w:ascii="仿宋" w:eastAsia="仿宋" w:hAnsi="仿宋" w:cs="宋体"/>
                <w:color w:val="000000" w:themeColor="text1"/>
              </w:rPr>
            </w:pPr>
            <w:r w:rsidRPr="00D53E54">
              <w:rPr>
                <w:rFonts w:ascii="仿宋" w:eastAsia="仿宋" w:hAnsi="仿宋" w:cs="宋体" w:hint="eastAsia"/>
                <w:color w:val="000000" w:themeColor="text1"/>
                <w:sz w:val="24"/>
              </w:rPr>
              <w:t>见投标文件第</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页</w:t>
            </w:r>
          </w:p>
        </w:tc>
      </w:tr>
      <w:tr w:rsidR="00D53E54" w:rsidRPr="00D53E54" w14:paraId="1474DACA" w14:textId="77777777">
        <w:trPr>
          <w:trHeight w:val="860"/>
        </w:trPr>
        <w:tc>
          <w:tcPr>
            <w:tcW w:w="646" w:type="dxa"/>
            <w:vAlign w:val="center"/>
          </w:tcPr>
          <w:p w14:paraId="477AD330" w14:textId="77777777" w:rsidR="00D06D00" w:rsidRPr="00D53E54" w:rsidRDefault="00000000">
            <w:pPr>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3</w:t>
            </w:r>
          </w:p>
        </w:tc>
        <w:tc>
          <w:tcPr>
            <w:tcW w:w="4991" w:type="dxa"/>
          </w:tcPr>
          <w:p w14:paraId="4E04C276"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投标文件满足招标文件的其它实质性要求。</w:t>
            </w:r>
          </w:p>
        </w:tc>
        <w:tc>
          <w:tcPr>
            <w:tcW w:w="2551" w:type="dxa"/>
            <w:vAlign w:val="center"/>
          </w:tcPr>
          <w:p w14:paraId="27A50388" w14:textId="77777777" w:rsidR="00D06D00" w:rsidRPr="00D53E54" w:rsidRDefault="00000000">
            <w:pPr>
              <w:rPr>
                <w:rFonts w:ascii="仿宋" w:eastAsia="仿宋" w:hAnsi="仿宋" w:cs="宋体"/>
                <w:color w:val="000000" w:themeColor="text1"/>
                <w:sz w:val="24"/>
              </w:rPr>
            </w:pPr>
            <w:r w:rsidRPr="00D53E54">
              <w:rPr>
                <w:rFonts w:ascii="仿宋" w:eastAsia="仿宋" w:hAnsi="仿宋" w:cs="宋体" w:hint="eastAsia"/>
                <w:color w:val="000000" w:themeColor="text1"/>
                <w:kern w:val="0"/>
                <w:sz w:val="24"/>
              </w:rPr>
              <w:t>招标文件其它实质性要求相应的材料（“▲” 系指实质性要求条款，招标文件无其它实质性要求的，无需提供）</w:t>
            </w:r>
          </w:p>
        </w:tc>
        <w:tc>
          <w:tcPr>
            <w:tcW w:w="1418" w:type="dxa"/>
          </w:tcPr>
          <w:p w14:paraId="00854A02" w14:textId="77777777" w:rsidR="00D06D00" w:rsidRPr="00D53E54" w:rsidRDefault="00000000">
            <w:pPr>
              <w:rPr>
                <w:rFonts w:ascii="仿宋" w:eastAsia="仿宋" w:hAnsi="仿宋" w:cs="宋体"/>
                <w:color w:val="000000" w:themeColor="text1"/>
              </w:rPr>
            </w:pPr>
            <w:r w:rsidRPr="00D53E54">
              <w:rPr>
                <w:rFonts w:ascii="仿宋" w:eastAsia="仿宋" w:hAnsi="仿宋" w:cs="宋体" w:hint="eastAsia"/>
                <w:color w:val="000000" w:themeColor="text1"/>
                <w:sz w:val="24"/>
              </w:rPr>
              <w:t>见投标文件第</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页</w:t>
            </w:r>
          </w:p>
        </w:tc>
      </w:tr>
    </w:tbl>
    <w:p w14:paraId="61FA235D" w14:textId="77777777" w:rsidR="00D06D00" w:rsidRPr="00D53E54" w:rsidRDefault="00000000">
      <w:pPr>
        <w:spacing w:line="360" w:lineRule="auto"/>
        <w:ind w:right="420"/>
        <w:rPr>
          <w:rFonts w:ascii="仿宋" w:eastAsia="仿宋" w:hAnsi="仿宋" w:cs="宋体"/>
          <w:color w:val="000000" w:themeColor="text1"/>
          <w:sz w:val="24"/>
        </w:rPr>
      </w:pPr>
      <w:r w:rsidRPr="00D53E54">
        <w:rPr>
          <w:rFonts w:ascii="仿宋" w:eastAsia="仿宋" w:hAnsi="仿宋" w:cs="宋体" w:hint="eastAsia"/>
          <w:color w:val="000000" w:themeColor="text1"/>
          <w:sz w:val="24"/>
        </w:rPr>
        <w:t>注：按本格式和要求提供。</w:t>
      </w:r>
    </w:p>
    <w:p w14:paraId="542BA407" w14:textId="77777777" w:rsidR="00D06D00" w:rsidRPr="00D53E54" w:rsidRDefault="00D06D00">
      <w:pPr>
        <w:snapToGrid w:val="0"/>
        <w:spacing w:line="360" w:lineRule="auto"/>
        <w:jc w:val="center"/>
        <w:rPr>
          <w:rFonts w:ascii="仿宋" w:eastAsia="仿宋" w:hAnsi="仿宋" w:cs="宋体"/>
          <w:b/>
          <w:color w:val="000000" w:themeColor="text1"/>
          <w:kern w:val="0"/>
          <w:sz w:val="32"/>
          <w:szCs w:val="32"/>
        </w:rPr>
      </w:pPr>
    </w:p>
    <w:p w14:paraId="29407EA8" w14:textId="77777777" w:rsidR="00D06D00" w:rsidRPr="00D53E54" w:rsidRDefault="00000000">
      <w:pPr>
        <w:jc w:val="center"/>
        <w:rPr>
          <w:rFonts w:ascii="仿宋" w:eastAsia="仿宋" w:hAnsi="仿宋" w:cs="宋体"/>
          <w:color w:val="000000" w:themeColor="text1"/>
        </w:rPr>
      </w:pPr>
      <w:r w:rsidRPr="00D53E54">
        <w:rPr>
          <w:rFonts w:ascii="仿宋" w:eastAsia="仿宋" w:hAnsi="仿宋" w:cs="宋体" w:hint="eastAsia"/>
          <w:b/>
          <w:color w:val="000000" w:themeColor="text1"/>
          <w:kern w:val="0"/>
          <w:sz w:val="32"/>
          <w:szCs w:val="32"/>
        </w:rPr>
        <w:t>五、评标标准相应的商务技术资料</w:t>
      </w:r>
    </w:p>
    <w:p w14:paraId="2A47ABE7" w14:textId="77777777" w:rsidR="00D06D00" w:rsidRPr="00D53E54" w:rsidRDefault="00000000">
      <w:pPr>
        <w:snapToGrid w:val="0"/>
        <w:spacing w:line="360" w:lineRule="auto"/>
        <w:jc w:val="left"/>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（按招标文件第四部分评标办法前附表中“投标文件中评标标准相应的商务技术资料目录”提供资料。）</w:t>
      </w:r>
    </w:p>
    <w:p w14:paraId="1A9A9197" w14:textId="77777777" w:rsidR="00D06D00" w:rsidRPr="00D53E54" w:rsidRDefault="00D06D00">
      <w:pPr>
        <w:ind w:firstLineChars="900" w:firstLine="2891"/>
        <w:rPr>
          <w:rFonts w:ascii="仿宋" w:eastAsia="仿宋" w:hAnsi="仿宋" w:cs="宋体"/>
          <w:b/>
          <w:color w:val="000000" w:themeColor="text1"/>
          <w:kern w:val="0"/>
          <w:sz w:val="32"/>
          <w:szCs w:val="32"/>
        </w:rPr>
        <w:sectPr w:rsidR="00D06D00" w:rsidRPr="00D53E54">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14:paraId="36D00B13" w14:textId="77777777" w:rsidR="00D06D00" w:rsidRPr="00D53E54" w:rsidRDefault="00000000">
      <w:pPr>
        <w:ind w:firstLineChars="900" w:firstLine="2891"/>
        <w:rPr>
          <w:rFonts w:ascii="仿宋" w:eastAsia="仿宋" w:hAnsi="仿宋" w:cs="宋体"/>
          <w:b/>
          <w:color w:val="000000" w:themeColor="text1"/>
          <w:kern w:val="0"/>
          <w:sz w:val="32"/>
          <w:szCs w:val="32"/>
        </w:rPr>
      </w:pPr>
      <w:r w:rsidRPr="00D53E54">
        <w:rPr>
          <w:rFonts w:ascii="仿宋" w:eastAsia="仿宋" w:hAnsi="仿宋" w:cs="宋体" w:hint="eastAsia"/>
          <w:b/>
          <w:color w:val="000000" w:themeColor="text1"/>
          <w:kern w:val="0"/>
          <w:sz w:val="32"/>
          <w:szCs w:val="32"/>
        </w:rPr>
        <w:lastRenderedPageBreak/>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D53E54" w:rsidRPr="00D53E54" w14:paraId="440BD92D"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66459ABD"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174E1F67"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名称</w:t>
            </w:r>
          </w:p>
        </w:tc>
        <w:tc>
          <w:tcPr>
            <w:tcW w:w="1114" w:type="dxa"/>
            <w:tcBorders>
              <w:top w:val="single" w:sz="4" w:space="0" w:color="auto"/>
              <w:left w:val="single" w:sz="4" w:space="0" w:color="auto"/>
              <w:bottom w:val="single" w:sz="4" w:space="0" w:color="auto"/>
              <w:right w:val="single" w:sz="4" w:space="0" w:color="auto"/>
            </w:tcBorders>
          </w:tcPr>
          <w:p w14:paraId="2B17649F" w14:textId="77777777" w:rsidR="00D06D00" w:rsidRPr="00D53E54" w:rsidRDefault="00D06D00">
            <w:pPr>
              <w:spacing w:line="360" w:lineRule="auto"/>
              <w:jc w:val="center"/>
              <w:rPr>
                <w:rFonts w:ascii="仿宋" w:eastAsia="仿宋" w:hAnsi="仿宋" w:cs="宋体"/>
                <w:b/>
                <w:color w:val="000000" w:themeColor="text1"/>
                <w:sz w:val="24"/>
              </w:rPr>
            </w:pPr>
          </w:p>
          <w:p w14:paraId="3B7BF610"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1D9B9689"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74EACD9F"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6EDF5461"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08B504C1" w14:textId="77777777" w:rsidR="00D06D00" w:rsidRPr="00D53E54" w:rsidRDefault="00D06D00">
            <w:pPr>
              <w:spacing w:line="360" w:lineRule="auto"/>
              <w:jc w:val="center"/>
              <w:rPr>
                <w:rFonts w:ascii="仿宋" w:eastAsia="仿宋" w:hAnsi="仿宋" w:cs="宋体"/>
                <w:b/>
                <w:color w:val="000000" w:themeColor="text1"/>
                <w:sz w:val="24"/>
              </w:rPr>
            </w:pPr>
          </w:p>
          <w:p w14:paraId="238408CD"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备注（如果有）</w:t>
            </w:r>
          </w:p>
          <w:p w14:paraId="1B526C27" w14:textId="77777777" w:rsidR="00D06D00" w:rsidRPr="00D53E54" w:rsidRDefault="00D06D00">
            <w:pPr>
              <w:spacing w:line="360" w:lineRule="auto"/>
              <w:jc w:val="center"/>
              <w:rPr>
                <w:rFonts w:ascii="仿宋" w:eastAsia="仿宋" w:hAnsi="仿宋" w:cs="宋体"/>
                <w:b/>
                <w:color w:val="000000" w:themeColor="text1"/>
                <w:sz w:val="24"/>
              </w:rPr>
            </w:pPr>
          </w:p>
        </w:tc>
      </w:tr>
      <w:tr w:rsidR="00D53E54" w:rsidRPr="00D53E54" w14:paraId="5F6F469F"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1597785B" w14:textId="77777777" w:rsidR="00D06D00" w:rsidRPr="00D53E54" w:rsidRDefault="00000000">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6EF0E8D6"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B215946"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96A8BE7"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785DC9B" w14:textId="77777777" w:rsidR="00D06D00" w:rsidRPr="00D53E54" w:rsidRDefault="00D06D00">
            <w:pPr>
              <w:spacing w:line="360" w:lineRule="auto"/>
              <w:jc w:val="center"/>
              <w:rPr>
                <w:rFonts w:ascii="仿宋" w:eastAsia="仿宋" w:hAnsi="仿宋"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56D0F48" w14:textId="77777777" w:rsidR="00D06D00" w:rsidRPr="00D53E54" w:rsidRDefault="00D06D00">
            <w:pPr>
              <w:spacing w:line="360" w:lineRule="auto"/>
              <w:jc w:val="center"/>
              <w:rPr>
                <w:rFonts w:ascii="仿宋" w:eastAsia="仿宋" w:hAnsi="仿宋"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3F0295A" w14:textId="77777777" w:rsidR="00D06D00" w:rsidRPr="00D53E54" w:rsidRDefault="00D06D00">
            <w:pPr>
              <w:spacing w:line="360" w:lineRule="auto"/>
              <w:jc w:val="center"/>
              <w:rPr>
                <w:rFonts w:ascii="仿宋" w:eastAsia="仿宋" w:hAnsi="仿宋" w:cs="宋体"/>
                <w:color w:val="000000" w:themeColor="text1"/>
                <w:sz w:val="24"/>
              </w:rPr>
            </w:pPr>
          </w:p>
        </w:tc>
      </w:tr>
      <w:tr w:rsidR="00D53E54" w:rsidRPr="00D53E54" w14:paraId="77A05495"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AF53560" w14:textId="77777777" w:rsidR="00D06D00" w:rsidRPr="00D53E54" w:rsidRDefault="00000000">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3C0D8821"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E2C352C"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100DB5C"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8EC345D" w14:textId="77777777" w:rsidR="00D06D00" w:rsidRPr="00D53E54" w:rsidRDefault="00D06D00">
            <w:pPr>
              <w:spacing w:line="360" w:lineRule="auto"/>
              <w:jc w:val="center"/>
              <w:rPr>
                <w:rFonts w:ascii="仿宋" w:eastAsia="仿宋" w:hAnsi="仿宋"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68A18263" w14:textId="77777777" w:rsidR="00D06D00" w:rsidRPr="00D53E54" w:rsidRDefault="00D06D00">
            <w:pPr>
              <w:spacing w:line="360" w:lineRule="auto"/>
              <w:jc w:val="center"/>
              <w:rPr>
                <w:rFonts w:ascii="仿宋" w:eastAsia="仿宋" w:hAnsi="仿宋"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17140F6C" w14:textId="77777777" w:rsidR="00D06D00" w:rsidRPr="00D53E54" w:rsidRDefault="00D06D00">
            <w:pPr>
              <w:spacing w:line="360" w:lineRule="auto"/>
              <w:jc w:val="center"/>
              <w:rPr>
                <w:rFonts w:ascii="仿宋" w:eastAsia="仿宋" w:hAnsi="仿宋" w:cs="宋体"/>
                <w:color w:val="000000" w:themeColor="text1"/>
                <w:sz w:val="24"/>
              </w:rPr>
            </w:pPr>
          </w:p>
        </w:tc>
      </w:tr>
      <w:tr w:rsidR="00D53E54" w:rsidRPr="00D53E54" w14:paraId="47AE3F2B"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5CD9DABA" w14:textId="77777777" w:rsidR="00D06D00" w:rsidRPr="00D53E54" w:rsidRDefault="00000000">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2CA9027D"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AD144FB"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9504DA3"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8BF5B2E" w14:textId="77777777" w:rsidR="00D06D00" w:rsidRPr="00D53E54" w:rsidRDefault="00D06D00">
            <w:pPr>
              <w:spacing w:line="360" w:lineRule="auto"/>
              <w:jc w:val="center"/>
              <w:rPr>
                <w:rFonts w:ascii="仿宋" w:eastAsia="仿宋" w:hAnsi="仿宋"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019BC05" w14:textId="77777777" w:rsidR="00D06D00" w:rsidRPr="00D53E54" w:rsidRDefault="00D06D00">
            <w:pPr>
              <w:spacing w:line="360" w:lineRule="auto"/>
              <w:jc w:val="center"/>
              <w:rPr>
                <w:rFonts w:ascii="仿宋" w:eastAsia="仿宋" w:hAnsi="仿宋"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64ECA27" w14:textId="77777777" w:rsidR="00D06D00" w:rsidRPr="00D53E54" w:rsidRDefault="00D06D00">
            <w:pPr>
              <w:spacing w:line="360" w:lineRule="auto"/>
              <w:jc w:val="center"/>
              <w:rPr>
                <w:rFonts w:ascii="仿宋" w:eastAsia="仿宋" w:hAnsi="仿宋" w:cs="宋体"/>
                <w:color w:val="000000" w:themeColor="text1"/>
                <w:sz w:val="24"/>
              </w:rPr>
            </w:pPr>
          </w:p>
        </w:tc>
      </w:tr>
    </w:tbl>
    <w:p w14:paraId="02BA259F" w14:textId="77777777" w:rsidR="00D06D00" w:rsidRPr="00D53E54" w:rsidRDefault="00000000">
      <w:pPr>
        <w:spacing w:line="360" w:lineRule="auto"/>
        <w:ind w:right="420"/>
        <w:rPr>
          <w:rFonts w:ascii="仿宋" w:eastAsia="仿宋" w:hAnsi="仿宋" w:cs="宋体"/>
          <w:color w:val="000000" w:themeColor="text1"/>
          <w:sz w:val="24"/>
        </w:rPr>
      </w:pPr>
      <w:r w:rsidRPr="00D53E54">
        <w:rPr>
          <w:rFonts w:ascii="仿宋" w:eastAsia="仿宋" w:hAnsi="仿宋" w:cs="宋体" w:hint="eastAsia"/>
          <w:color w:val="000000" w:themeColor="text1"/>
          <w:sz w:val="24"/>
        </w:rPr>
        <w:t>注：按本格式和要求提供。</w:t>
      </w:r>
    </w:p>
    <w:p w14:paraId="3A4205CD" w14:textId="77777777" w:rsidR="00D06D00" w:rsidRPr="00D53E54" w:rsidRDefault="00D06D00">
      <w:pPr>
        <w:jc w:val="center"/>
        <w:rPr>
          <w:rFonts w:ascii="仿宋" w:eastAsia="仿宋" w:hAnsi="仿宋" w:cs="宋体"/>
          <w:b/>
          <w:color w:val="000000" w:themeColor="text1"/>
          <w:kern w:val="0"/>
          <w:sz w:val="32"/>
          <w:szCs w:val="32"/>
        </w:rPr>
      </w:pPr>
    </w:p>
    <w:p w14:paraId="11E5566E" w14:textId="77777777" w:rsidR="00D06D00" w:rsidRPr="00D53E54" w:rsidRDefault="00D06D00">
      <w:pPr>
        <w:jc w:val="center"/>
        <w:rPr>
          <w:rFonts w:ascii="仿宋" w:eastAsia="仿宋" w:hAnsi="仿宋" w:cs="宋体"/>
          <w:b/>
          <w:color w:val="000000" w:themeColor="text1"/>
          <w:kern w:val="0"/>
          <w:sz w:val="32"/>
          <w:szCs w:val="32"/>
        </w:rPr>
      </w:pPr>
    </w:p>
    <w:p w14:paraId="263172FC" w14:textId="77777777" w:rsidR="00D06D00" w:rsidRPr="00D53E54" w:rsidRDefault="00000000">
      <w:pPr>
        <w:jc w:val="center"/>
        <w:rPr>
          <w:rFonts w:ascii="仿宋" w:eastAsia="仿宋" w:hAnsi="仿宋" w:cs="宋体"/>
          <w:b/>
          <w:color w:val="000000" w:themeColor="text1"/>
          <w:kern w:val="0"/>
          <w:sz w:val="32"/>
          <w:szCs w:val="32"/>
        </w:rPr>
      </w:pPr>
      <w:r w:rsidRPr="00D53E54">
        <w:rPr>
          <w:rFonts w:ascii="仿宋" w:eastAsia="仿宋" w:hAnsi="仿宋" w:cs="宋体" w:hint="eastAsia"/>
          <w:b/>
          <w:color w:val="000000" w:themeColor="text1"/>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D53E54" w:rsidRPr="00D53E54" w14:paraId="452BDCC5" w14:textId="77777777">
        <w:tc>
          <w:tcPr>
            <w:tcW w:w="959" w:type="dxa"/>
          </w:tcPr>
          <w:p w14:paraId="5214E9CA" w14:textId="77777777" w:rsidR="00D06D00" w:rsidRPr="00D53E54" w:rsidRDefault="00000000">
            <w:pPr>
              <w:jc w:val="center"/>
              <w:rPr>
                <w:rFonts w:ascii="仿宋" w:eastAsia="仿宋" w:hAnsi="仿宋" w:cs="宋体"/>
                <w:b/>
                <w:bCs/>
                <w:color w:val="000000" w:themeColor="text1"/>
                <w:sz w:val="24"/>
              </w:rPr>
            </w:pPr>
            <w:r w:rsidRPr="00D53E54">
              <w:rPr>
                <w:rFonts w:ascii="仿宋" w:eastAsia="仿宋" w:hAnsi="仿宋" w:cs="宋体" w:hint="eastAsia"/>
                <w:b/>
                <w:bCs/>
                <w:color w:val="000000" w:themeColor="text1"/>
                <w:sz w:val="24"/>
              </w:rPr>
              <w:t>序号</w:t>
            </w:r>
          </w:p>
        </w:tc>
        <w:tc>
          <w:tcPr>
            <w:tcW w:w="3683" w:type="dxa"/>
          </w:tcPr>
          <w:p w14:paraId="0759C5B9" w14:textId="77777777" w:rsidR="00D06D00" w:rsidRPr="00D53E54" w:rsidRDefault="00000000">
            <w:pPr>
              <w:jc w:val="center"/>
              <w:rPr>
                <w:rFonts w:ascii="仿宋" w:eastAsia="仿宋" w:hAnsi="仿宋" w:cs="宋体"/>
                <w:b/>
                <w:bCs/>
                <w:color w:val="000000" w:themeColor="text1"/>
                <w:sz w:val="24"/>
              </w:rPr>
            </w:pPr>
            <w:r w:rsidRPr="00D53E54">
              <w:rPr>
                <w:rFonts w:ascii="仿宋" w:eastAsia="仿宋" w:hAnsi="仿宋" w:cs="宋体" w:hint="eastAsia"/>
                <w:b/>
                <w:bCs/>
                <w:color w:val="000000" w:themeColor="text1"/>
                <w:sz w:val="24"/>
              </w:rPr>
              <w:t>招标文件章节及具体内容</w:t>
            </w:r>
          </w:p>
        </w:tc>
        <w:tc>
          <w:tcPr>
            <w:tcW w:w="3546" w:type="dxa"/>
          </w:tcPr>
          <w:p w14:paraId="1A030DCC" w14:textId="77777777" w:rsidR="00D06D00" w:rsidRPr="00D53E54" w:rsidRDefault="00000000">
            <w:pPr>
              <w:jc w:val="center"/>
              <w:rPr>
                <w:rFonts w:ascii="仿宋" w:eastAsia="仿宋" w:hAnsi="仿宋" w:cs="宋体"/>
                <w:b/>
                <w:bCs/>
                <w:color w:val="000000" w:themeColor="text1"/>
                <w:sz w:val="24"/>
              </w:rPr>
            </w:pPr>
            <w:r w:rsidRPr="00D53E54">
              <w:rPr>
                <w:rFonts w:ascii="仿宋" w:eastAsia="仿宋" w:hAnsi="仿宋" w:cs="宋体" w:hint="eastAsia"/>
                <w:b/>
                <w:bCs/>
                <w:color w:val="000000" w:themeColor="text1"/>
                <w:sz w:val="24"/>
              </w:rPr>
              <w:t>投标文件章节及具体内容</w:t>
            </w:r>
          </w:p>
        </w:tc>
        <w:tc>
          <w:tcPr>
            <w:tcW w:w="1276" w:type="dxa"/>
          </w:tcPr>
          <w:p w14:paraId="0234F872" w14:textId="77777777" w:rsidR="00D06D00" w:rsidRPr="00D53E54" w:rsidRDefault="00000000">
            <w:pPr>
              <w:jc w:val="center"/>
              <w:rPr>
                <w:rFonts w:ascii="仿宋" w:eastAsia="仿宋" w:hAnsi="仿宋" w:cs="宋体"/>
                <w:b/>
                <w:bCs/>
                <w:color w:val="000000" w:themeColor="text1"/>
                <w:sz w:val="24"/>
              </w:rPr>
            </w:pPr>
            <w:r w:rsidRPr="00D53E54">
              <w:rPr>
                <w:rFonts w:ascii="仿宋" w:eastAsia="仿宋" w:hAnsi="仿宋" w:cs="宋体" w:hint="eastAsia"/>
                <w:b/>
                <w:bCs/>
                <w:color w:val="000000" w:themeColor="text1"/>
                <w:sz w:val="24"/>
              </w:rPr>
              <w:t>偏离说明</w:t>
            </w:r>
          </w:p>
        </w:tc>
      </w:tr>
      <w:tr w:rsidR="00D53E54" w:rsidRPr="00D53E54" w14:paraId="45A6667A" w14:textId="77777777">
        <w:tc>
          <w:tcPr>
            <w:tcW w:w="959" w:type="dxa"/>
          </w:tcPr>
          <w:p w14:paraId="3EC1439E" w14:textId="77777777" w:rsidR="00D06D00" w:rsidRPr="00D53E54" w:rsidRDefault="00000000">
            <w:pPr>
              <w:jc w:val="center"/>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1</w:t>
            </w:r>
          </w:p>
        </w:tc>
        <w:tc>
          <w:tcPr>
            <w:tcW w:w="3683" w:type="dxa"/>
          </w:tcPr>
          <w:p w14:paraId="174BCAE9" w14:textId="77777777" w:rsidR="00D06D00" w:rsidRPr="00D53E54" w:rsidRDefault="00D06D00">
            <w:pPr>
              <w:jc w:val="center"/>
              <w:rPr>
                <w:rFonts w:ascii="仿宋" w:eastAsia="仿宋" w:hAnsi="仿宋" w:cs="宋体"/>
                <w:b/>
                <w:color w:val="000000" w:themeColor="text1"/>
                <w:kern w:val="0"/>
                <w:sz w:val="32"/>
                <w:szCs w:val="32"/>
              </w:rPr>
            </w:pPr>
          </w:p>
        </w:tc>
        <w:tc>
          <w:tcPr>
            <w:tcW w:w="3546" w:type="dxa"/>
          </w:tcPr>
          <w:p w14:paraId="51B3FD33" w14:textId="77777777" w:rsidR="00D06D00" w:rsidRPr="00D53E54" w:rsidRDefault="00D06D00">
            <w:pPr>
              <w:jc w:val="center"/>
              <w:rPr>
                <w:rFonts w:ascii="仿宋" w:eastAsia="仿宋" w:hAnsi="仿宋" w:cs="宋体"/>
                <w:b/>
                <w:color w:val="000000" w:themeColor="text1"/>
                <w:kern w:val="0"/>
                <w:sz w:val="32"/>
                <w:szCs w:val="32"/>
              </w:rPr>
            </w:pPr>
          </w:p>
        </w:tc>
        <w:tc>
          <w:tcPr>
            <w:tcW w:w="1276" w:type="dxa"/>
          </w:tcPr>
          <w:p w14:paraId="01055BFB" w14:textId="77777777" w:rsidR="00D06D00" w:rsidRPr="00D53E54" w:rsidRDefault="00D06D00">
            <w:pPr>
              <w:jc w:val="center"/>
              <w:rPr>
                <w:rFonts w:ascii="仿宋" w:eastAsia="仿宋" w:hAnsi="仿宋" w:cs="宋体"/>
                <w:b/>
                <w:color w:val="000000" w:themeColor="text1"/>
                <w:kern w:val="0"/>
                <w:sz w:val="32"/>
                <w:szCs w:val="32"/>
              </w:rPr>
            </w:pPr>
          </w:p>
        </w:tc>
      </w:tr>
      <w:tr w:rsidR="00D53E54" w:rsidRPr="00D53E54" w14:paraId="297657F9" w14:textId="77777777">
        <w:tc>
          <w:tcPr>
            <w:tcW w:w="959" w:type="dxa"/>
          </w:tcPr>
          <w:p w14:paraId="1BB63C4D" w14:textId="77777777" w:rsidR="00D06D00" w:rsidRPr="00D53E54" w:rsidRDefault="00000000">
            <w:pPr>
              <w:jc w:val="center"/>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2</w:t>
            </w:r>
          </w:p>
        </w:tc>
        <w:tc>
          <w:tcPr>
            <w:tcW w:w="3683" w:type="dxa"/>
          </w:tcPr>
          <w:p w14:paraId="39341D15" w14:textId="77777777" w:rsidR="00D06D00" w:rsidRPr="00D53E54" w:rsidRDefault="00D06D00">
            <w:pPr>
              <w:jc w:val="center"/>
              <w:rPr>
                <w:rFonts w:ascii="仿宋" w:eastAsia="仿宋" w:hAnsi="仿宋" w:cs="宋体"/>
                <w:b/>
                <w:color w:val="000000" w:themeColor="text1"/>
                <w:kern w:val="0"/>
                <w:sz w:val="32"/>
                <w:szCs w:val="32"/>
              </w:rPr>
            </w:pPr>
          </w:p>
        </w:tc>
        <w:tc>
          <w:tcPr>
            <w:tcW w:w="3546" w:type="dxa"/>
          </w:tcPr>
          <w:p w14:paraId="1F4C7091" w14:textId="77777777" w:rsidR="00D06D00" w:rsidRPr="00D53E54" w:rsidRDefault="00D06D00">
            <w:pPr>
              <w:jc w:val="center"/>
              <w:rPr>
                <w:rFonts w:ascii="仿宋" w:eastAsia="仿宋" w:hAnsi="仿宋" w:cs="宋体"/>
                <w:b/>
                <w:color w:val="000000" w:themeColor="text1"/>
                <w:kern w:val="0"/>
                <w:sz w:val="32"/>
                <w:szCs w:val="32"/>
              </w:rPr>
            </w:pPr>
          </w:p>
        </w:tc>
        <w:tc>
          <w:tcPr>
            <w:tcW w:w="1276" w:type="dxa"/>
          </w:tcPr>
          <w:p w14:paraId="52873E85" w14:textId="77777777" w:rsidR="00D06D00" w:rsidRPr="00D53E54" w:rsidRDefault="00D06D00">
            <w:pPr>
              <w:jc w:val="center"/>
              <w:rPr>
                <w:rFonts w:ascii="仿宋" w:eastAsia="仿宋" w:hAnsi="仿宋" w:cs="宋体"/>
                <w:b/>
                <w:color w:val="000000" w:themeColor="text1"/>
                <w:kern w:val="0"/>
                <w:sz w:val="32"/>
                <w:szCs w:val="32"/>
              </w:rPr>
            </w:pPr>
          </w:p>
        </w:tc>
      </w:tr>
      <w:tr w:rsidR="00D53E54" w:rsidRPr="00D53E54" w14:paraId="74CBECC7" w14:textId="77777777">
        <w:tc>
          <w:tcPr>
            <w:tcW w:w="959" w:type="dxa"/>
          </w:tcPr>
          <w:p w14:paraId="3C19B543" w14:textId="77777777" w:rsidR="00D06D00" w:rsidRPr="00D53E54" w:rsidRDefault="00000000">
            <w:pPr>
              <w:jc w:val="center"/>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w:t>
            </w:r>
          </w:p>
        </w:tc>
        <w:tc>
          <w:tcPr>
            <w:tcW w:w="3683" w:type="dxa"/>
          </w:tcPr>
          <w:p w14:paraId="414BA1F5" w14:textId="77777777" w:rsidR="00D06D00" w:rsidRPr="00D53E54" w:rsidRDefault="00D06D00">
            <w:pPr>
              <w:jc w:val="center"/>
              <w:rPr>
                <w:rFonts w:ascii="仿宋" w:eastAsia="仿宋" w:hAnsi="仿宋" w:cs="宋体"/>
                <w:b/>
                <w:color w:val="000000" w:themeColor="text1"/>
                <w:kern w:val="0"/>
                <w:sz w:val="32"/>
                <w:szCs w:val="32"/>
              </w:rPr>
            </w:pPr>
          </w:p>
        </w:tc>
        <w:tc>
          <w:tcPr>
            <w:tcW w:w="3546" w:type="dxa"/>
          </w:tcPr>
          <w:p w14:paraId="0D910CF2" w14:textId="77777777" w:rsidR="00D06D00" w:rsidRPr="00D53E54" w:rsidRDefault="00D06D00">
            <w:pPr>
              <w:jc w:val="center"/>
              <w:rPr>
                <w:rFonts w:ascii="仿宋" w:eastAsia="仿宋" w:hAnsi="仿宋" w:cs="宋体"/>
                <w:b/>
                <w:color w:val="000000" w:themeColor="text1"/>
                <w:kern w:val="0"/>
                <w:sz w:val="32"/>
                <w:szCs w:val="32"/>
              </w:rPr>
            </w:pPr>
          </w:p>
        </w:tc>
        <w:tc>
          <w:tcPr>
            <w:tcW w:w="1276" w:type="dxa"/>
          </w:tcPr>
          <w:p w14:paraId="10AA6AB2" w14:textId="77777777" w:rsidR="00D06D00" w:rsidRPr="00D53E54" w:rsidRDefault="00D06D00">
            <w:pPr>
              <w:jc w:val="center"/>
              <w:rPr>
                <w:rFonts w:ascii="仿宋" w:eastAsia="仿宋" w:hAnsi="仿宋" w:cs="宋体"/>
                <w:b/>
                <w:color w:val="000000" w:themeColor="text1"/>
                <w:kern w:val="0"/>
                <w:sz w:val="32"/>
                <w:szCs w:val="32"/>
              </w:rPr>
            </w:pPr>
          </w:p>
        </w:tc>
      </w:tr>
    </w:tbl>
    <w:p w14:paraId="4E477E63" w14:textId="77777777" w:rsidR="00D06D00" w:rsidRPr="00D53E54" w:rsidRDefault="00000000">
      <w:pPr>
        <w:jc w:val="left"/>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rPr>
        <w:t>投标人保证：除商务技术偏离表列出的偏离外，投标人响应招标文件的全部要求</w:t>
      </w:r>
    </w:p>
    <w:p w14:paraId="27C86B9E" w14:textId="77777777" w:rsidR="00D06D00" w:rsidRPr="00D53E54" w:rsidRDefault="00D06D00">
      <w:pPr>
        <w:jc w:val="center"/>
        <w:rPr>
          <w:rFonts w:ascii="仿宋" w:eastAsia="仿宋" w:hAnsi="仿宋" w:cs="宋体"/>
          <w:b/>
          <w:color w:val="000000" w:themeColor="text1"/>
          <w:kern w:val="0"/>
          <w:sz w:val="32"/>
          <w:szCs w:val="32"/>
        </w:rPr>
      </w:pPr>
    </w:p>
    <w:p w14:paraId="4ED54318" w14:textId="77777777" w:rsidR="00D06D00" w:rsidRPr="00D53E54" w:rsidRDefault="00000000">
      <w:pPr>
        <w:spacing w:line="360" w:lineRule="auto"/>
        <w:ind w:right="420"/>
        <w:rPr>
          <w:rFonts w:ascii="仿宋" w:eastAsia="仿宋" w:hAnsi="仿宋" w:cs="宋体"/>
          <w:color w:val="000000" w:themeColor="text1"/>
          <w:sz w:val="24"/>
        </w:rPr>
        <w:sectPr w:rsidR="00D06D00" w:rsidRPr="00D53E54">
          <w:pgSz w:w="11906" w:h="16838"/>
          <w:pgMar w:top="1276" w:right="1418" w:bottom="1247" w:left="1418" w:header="851" w:footer="992" w:gutter="0"/>
          <w:cols w:space="720"/>
          <w:titlePg/>
          <w:docGrid w:linePitch="312"/>
        </w:sectPr>
      </w:pPr>
      <w:r w:rsidRPr="00D53E54">
        <w:rPr>
          <w:rFonts w:ascii="仿宋" w:eastAsia="仿宋" w:hAnsi="仿宋" w:cs="宋体" w:hint="eastAsia"/>
          <w:color w:val="000000" w:themeColor="text1"/>
          <w:sz w:val="24"/>
        </w:rPr>
        <w:t>注：按本格式和要求提供。</w:t>
      </w:r>
    </w:p>
    <w:p w14:paraId="667BE07C" w14:textId="77777777" w:rsidR="00D06D00" w:rsidRPr="00D53E54" w:rsidRDefault="00000000">
      <w:pPr>
        <w:jc w:val="center"/>
        <w:rPr>
          <w:rFonts w:ascii="仿宋" w:eastAsia="仿宋" w:hAnsi="仿宋" w:cs="宋体"/>
          <w:b/>
          <w:color w:val="000000" w:themeColor="text1"/>
          <w:kern w:val="0"/>
          <w:sz w:val="32"/>
          <w:szCs w:val="32"/>
        </w:rPr>
      </w:pPr>
      <w:r w:rsidRPr="00D53E54">
        <w:rPr>
          <w:rFonts w:ascii="仿宋" w:eastAsia="仿宋" w:hAnsi="仿宋" w:cs="宋体" w:hint="eastAsia"/>
          <w:b/>
          <w:bCs/>
          <w:color w:val="000000" w:themeColor="text1"/>
          <w:sz w:val="32"/>
          <w:szCs w:val="32"/>
        </w:rPr>
        <w:lastRenderedPageBreak/>
        <w:t>八</w:t>
      </w:r>
      <w:r w:rsidRPr="00D53E54">
        <w:rPr>
          <w:rFonts w:ascii="仿宋" w:eastAsia="仿宋" w:hAnsi="仿宋" w:cs="宋体" w:hint="eastAsia"/>
          <w:b/>
          <w:color w:val="000000" w:themeColor="text1"/>
          <w:kern w:val="0"/>
          <w:sz w:val="32"/>
          <w:szCs w:val="32"/>
        </w:rPr>
        <w:t>、</w:t>
      </w:r>
      <w:r w:rsidRPr="00D53E54">
        <w:rPr>
          <w:rFonts w:ascii="仿宋" w:eastAsia="仿宋" w:hAnsi="仿宋" w:cs="宋体" w:hint="eastAsia"/>
          <w:b/>
          <w:color w:val="000000" w:themeColor="text1"/>
          <w:kern w:val="0"/>
          <w:sz w:val="32"/>
          <w:szCs w:val="32"/>
          <w:lang w:val="zh-CN"/>
        </w:rPr>
        <w:t>政府采购供应商廉洁自律承诺书</w:t>
      </w:r>
    </w:p>
    <w:p w14:paraId="395FDD0C" w14:textId="77777777" w:rsidR="00D06D00" w:rsidRPr="00D53E54" w:rsidRDefault="00D06D00">
      <w:pPr>
        <w:jc w:val="center"/>
        <w:rPr>
          <w:rFonts w:ascii="仿宋" w:eastAsia="仿宋" w:hAnsi="仿宋" w:cs="宋体"/>
          <w:b/>
          <w:color w:val="000000" w:themeColor="text1"/>
          <w:kern w:val="0"/>
          <w:sz w:val="32"/>
          <w:szCs w:val="32"/>
        </w:rPr>
      </w:pPr>
    </w:p>
    <w:p w14:paraId="2DAFF3B2" w14:textId="77777777" w:rsidR="00D06D00" w:rsidRPr="00D53E54" w:rsidRDefault="00000000">
      <w:pPr>
        <w:snapToGrid w:val="0"/>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sz w:val="24"/>
        </w:rPr>
        <w:t>（采购人）、（采购代理机构）</w:t>
      </w:r>
      <w:r w:rsidRPr="00D53E54">
        <w:rPr>
          <w:rFonts w:ascii="仿宋" w:eastAsia="仿宋" w:hAnsi="仿宋" w:cs="宋体" w:hint="eastAsia"/>
          <w:color w:val="000000" w:themeColor="text1"/>
          <w:kern w:val="0"/>
          <w:sz w:val="24"/>
          <w:lang w:val="zh-CN"/>
        </w:rPr>
        <w:t>：</w:t>
      </w:r>
    </w:p>
    <w:p w14:paraId="5224C170" w14:textId="77777777" w:rsidR="00D06D00" w:rsidRPr="00D53E54" w:rsidRDefault="00000000">
      <w:pPr>
        <w:autoSpaceDE w:val="0"/>
        <w:autoSpaceDN w:val="0"/>
        <w:spacing w:line="360" w:lineRule="auto"/>
        <w:ind w:leftChars="1" w:left="2" w:firstLineChars="200" w:firstLine="480"/>
        <w:jc w:val="lef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我单位响应你</w:t>
      </w:r>
      <w:r w:rsidRPr="00D53E54">
        <w:rPr>
          <w:rFonts w:ascii="仿宋" w:eastAsia="仿宋" w:hAnsi="仿宋" w:cs="宋体" w:hint="eastAsia"/>
          <w:color w:val="000000" w:themeColor="text1"/>
          <w:sz w:val="24"/>
        </w:rPr>
        <w:t>单位</w:t>
      </w:r>
      <w:r w:rsidRPr="00D53E54">
        <w:rPr>
          <w:rFonts w:ascii="仿宋" w:eastAsia="仿宋" w:hAnsi="仿宋" w:cs="宋体" w:hint="eastAsia"/>
          <w:color w:val="000000" w:themeColor="text1"/>
          <w:kern w:val="0"/>
          <w:sz w:val="24"/>
          <w:lang w:val="zh-CN"/>
        </w:rPr>
        <w:t>项目招标要求参加投标。在这次投标过程中和中标后，我们将严格遵守国家法律法规要求，并郑重承诺：</w:t>
      </w:r>
    </w:p>
    <w:p w14:paraId="671DD45B" w14:textId="77777777" w:rsidR="00D06D00" w:rsidRPr="00D53E54" w:rsidRDefault="00000000">
      <w:pPr>
        <w:autoSpaceDE w:val="0"/>
        <w:autoSpaceDN w:val="0"/>
        <w:spacing w:line="360" w:lineRule="auto"/>
        <w:ind w:leftChars="1" w:left="2" w:firstLineChars="200" w:firstLine="480"/>
        <w:jc w:val="lef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 xml:space="preserve">一、不向项目有关人员及部门赠送礼金礼物、有价证券、回扣以及中介费、介绍费、咨询费等好处费； </w:t>
      </w:r>
    </w:p>
    <w:p w14:paraId="7E688BC2" w14:textId="77777777" w:rsidR="00D06D00" w:rsidRPr="00D53E54" w:rsidRDefault="00000000">
      <w:pPr>
        <w:autoSpaceDE w:val="0"/>
        <w:autoSpaceDN w:val="0"/>
        <w:spacing w:line="360" w:lineRule="auto"/>
        <w:ind w:leftChars="1" w:left="2" w:firstLineChars="200" w:firstLine="480"/>
        <w:jc w:val="lef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 xml:space="preserve">二、不为项目有关人员及部门报销应由你方单位或个人支付的费用； </w:t>
      </w:r>
    </w:p>
    <w:p w14:paraId="0BC6967A" w14:textId="77777777" w:rsidR="00D06D00" w:rsidRPr="00D53E54" w:rsidRDefault="00000000">
      <w:pPr>
        <w:autoSpaceDE w:val="0"/>
        <w:autoSpaceDN w:val="0"/>
        <w:spacing w:line="360" w:lineRule="auto"/>
        <w:ind w:leftChars="1" w:left="2" w:firstLineChars="200" w:firstLine="480"/>
        <w:jc w:val="lef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 xml:space="preserve">三、不向项目有关人员及部门提供有可能影响公正的宴请和健身娱乐等活动； </w:t>
      </w:r>
    </w:p>
    <w:p w14:paraId="5C8789AE" w14:textId="77777777" w:rsidR="00D06D00" w:rsidRPr="00D53E54" w:rsidRDefault="00000000">
      <w:pPr>
        <w:autoSpaceDE w:val="0"/>
        <w:autoSpaceDN w:val="0"/>
        <w:spacing w:line="360" w:lineRule="auto"/>
        <w:ind w:leftChars="1" w:left="2" w:firstLineChars="200" w:firstLine="480"/>
        <w:jc w:val="lef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四、不为项目有关人员及部门出国（境）、旅游等提供方便；</w:t>
      </w:r>
    </w:p>
    <w:p w14:paraId="56B9BD5D" w14:textId="77777777" w:rsidR="00D06D00" w:rsidRPr="00D53E54" w:rsidRDefault="00000000">
      <w:pPr>
        <w:autoSpaceDE w:val="0"/>
        <w:autoSpaceDN w:val="0"/>
        <w:spacing w:line="360" w:lineRule="auto"/>
        <w:ind w:leftChars="229" w:left="481"/>
        <w:jc w:val="lef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五、不为项目有关人员个人装修住房、婚丧嫁娶、配偶子女工作安排等提供</w:t>
      </w:r>
    </w:p>
    <w:p w14:paraId="2EA27ADE" w14:textId="77777777" w:rsidR="00D06D00" w:rsidRPr="00D53E54" w:rsidRDefault="00000000">
      <w:pPr>
        <w:autoSpaceDE w:val="0"/>
        <w:autoSpaceDN w:val="0"/>
        <w:spacing w:line="360" w:lineRule="auto"/>
        <w:jc w:val="lef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好处；</w:t>
      </w:r>
    </w:p>
    <w:p w14:paraId="2A506793" w14:textId="77777777" w:rsidR="00D06D00" w:rsidRPr="00D53E54" w:rsidRDefault="00000000">
      <w:pPr>
        <w:autoSpaceDE w:val="0"/>
        <w:autoSpaceDN w:val="0"/>
        <w:spacing w:line="360" w:lineRule="auto"/>
        <w:ind w:leftChars="229" w:left="481"/>
        <w:jc w:val="lef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六、严格遵守《</w:t>
      </w:r>
      <w:r w:rsidRPr="00D53E54">
        <w:rPr>
          <w:rFonts w:ascii="仿宋" w:eastAsia="仿宋" w:hAnsi="仿宋" w:cs="宋体" w:hint="eastAsia"/>
          <w:color w:val="000000" w:themeColor="text1"/>
          <w:sz w:val="24"/>
          <w:lang w:val="zh-CN"/>
        </w:rPr>
        <w:t>中华人民共和国</w:t>
      </w:r>
      <w:r w:rsidRPr="00D53E54">
        <w:rPr>
          <w:rFonts w:ascii="仿宋" w:eastAsia="仿宋" w:hAnsi="仿宋" w:cs="宋体" w:hint="eastAsia"/>
          <w:color w:val="000000" w:themeColor="text1"/>
          <w:kern w:val="0"/>
          <w:sz w:val="24"/>
          <w:lang w:val="zh-CN"/>
        </w:rPr>
        <w:t>政府采购法》</w:t>
      </w:r>
      <w:proofErr w:type="gramStart"/>
      <w:r w:rsidRPr="00D53E54">
        <w:rPr>
          <w:rFonts w:ascii="仿宋" w:eastAsia="仿宋" w:hAnsi="仿宋" w:cs="宋体" w:hint="eastAsia"/>
          <w:color w:val="000000" w:themeColor="text1"/>
          <w:kern w:val="0"/>
          <w:sz w:val="24"/>
          <w:lang w:val="zh-CN"/>
        </w:rPr>
        <w:t>《</w:t>
      </w:r>
      <w:proofErr w:type="gramEnd"/>
      <w:r w:rsidRPr="00D53E54">
        <w:rPr>
          <w:rFonts w:ascii="仿宋" w:eastAsia="仿宋" w:hAnsi="仿宋" w:cs="宋体" w:hint="eastAsia"/>
          <w:color w:val="000000" w:themeColor="text1"/>
          <w:sz w:val="24"/>
          <w:lang w:val="zh-CN"/>
        </w:rPr>
        <w:t>中华人民共和国</w:t>
      </w:r>
      <w:r w:rsidRPr="00D53E54">
        <w:rPr>
          <w:rFonts w:ascii="仿宋" w:eastAsia="仿宋" w:hAnsi="仿宋" w:cs="宋体" w:hint="eastAsia"/>
          <w:color w:val="000000" w:themeColor="text1"/>
          <w:kern w:val="0"/>
          <w:sz w:val="24"/>
          <w:lang w:val="zh-CN"/>
        </w:rPr>
        <w:t>招标投标</w:t>
      </w:r>
    </w:p>
    <w:p w14:paraId="69A22C78" w14:textId="77777777" w:rsidR="00D06D00" w:rsidRPr="00D53E54" w:rsidRDefault="00000000">
      <w:pPr>
        <w:autoSpaceDE w:val="0"/>
        <w:autoSpaceDN w:val="0"/>
        <w:spacing w:line="360" w:lineRule="auto"/>
        <w:jc w:val="lef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法</w:t>
      </w:r>
      <w:proofErr w:type="gramStart"/>
      <w:r w:rsidRPr="00D53E54">
        <w:rPr>
          <w:rFonts w:ascii="仿宋" w:eastAsia="仿宋" w:hAnsi="仿宋" w:cs="宋体" w:hint="eastAsia"/>
          <w:color w:val="000000" w:themeColor="text1"/>
          <w:kern w:val="0"/>
          <w:sz w:val="24"/>
          <w:lang w:val="zh-CN"/>
        </w:rPr>
        <w:t>》</w:t>
      </w:r>
      <w:proofErr w:type="gramEnd"/>
      <w:r w:rsidRPr="00D53E54">
        <w:rPr>
          <w:rFonts w:ascii="仿宋" w:eastAsia="仿宋" w:hAnsi="仿宋" w:cs="宋体" w:hint="eastAsia"/>
          <w:color w:val="000000" w:themeColor="text1"/>
          <w:sz w:val="24"/>
          <w:lang w:val="zh-CN"/>
        </w:rPr>
        <w:t>《中华人民共和国民法典》</w:t>
      </w:r>
      <w:r w:rsidRPr="00D53E54">
        <w:rPr>
          <w:rFonts w:ascii="仿宋" w:eastAsia="仿宋" w:hAnsi="仿宋" w:cs="宋体" w:hint="eastAsia"/>
          <w:color w:val="000000" w:themeColor="text1"/>
          <w:kern w:val="0"/>
          <w:sz w:val="24"/>
          <w:lang w:val="zh-CN"/>
        </w:rPr>
        <w:t xml:space="preserve">等法律法规，诚实守信，合法经营，坚决抵制各种违法违纪行为。 </w:t>
      </w:r>
    </w:p>
    <w:p w14:paraId="0D90EF08" w14:textId="77777777" w:rsidR="00D06D00" w:rsidRPr="00D53E54" w:rsidRDefault="00000000">
      <w:pPr>
        <w:autoSpaceDE w:val="0"/>
        <w:autoSpaceDN w:val="0"/>
        <w:spacing w:line="360" w:lineRule="auto"/>
        <w:ind w:firstLineChars="200" w:firstLine="480"/>
        <w:jc w:val="lef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如违反上述承诺，你</w:t>
      </w:r>
      <w:r w:rsidRPr="00D53E54">
        <w:rPr>
          <w:rFonts w:ascii="仿宋" w:eastAsia="仿宋" w:hAnsi="仿宋" w:cs="宋体" w:hint="eastAsia"/>
          <w:color w:val="000000" w:themeColor="text1"/>
          <w:sz w:val="24"/>
        </w:rPr>
        <w:t>单位</w:t>
      </w:r>
      <w:r w:rsidRPr="00D53E54">
        <w:rPr>
          <w:rFonts w:ascii="仿宋" w:eastAsia="仿宋" w:hAnsi="仿宋" w:cs="宋体" w:hint="eastAsia"/>
          <w:color w:val="000000" w:themeColor="text1"/>
          <w:kern w:val="0"/>
          <w:sz w:val="24"/>
          <w:lang w:val="zh-CN"/>
        </w:rPr>
        <w:t>有权立即取消我单位投标、中标或在建项目的建设资格，有权拒绝我单位在一定时期内进入你</w:t>
      </w:r>
      <w:r w:rsidRPr="00D53E54">
        <w:rPr>
          <w:rFonts w:ascii="仿宋" w:eastAsia="仿宋" w:hAnsi="仿宋" w:cs="宋体" w:hint="eastAsia"/>
          <w:color w:val="000000" w:themeColor="text1"/>
          <w:sz w:val="24"/>
        </w:rPr>
        <w:t>单位</w:t>
      </w:r>
      <w:r w:rsidRPr="00D53E54">
        <w:rPr>
          <w:rFonts w:ascii="仿宋" w:eastAsia="仿宋" w:hAnsi="仿宋" w:cs="宋体" w:hint="eastAsia"/>
          <w:color w:val="000000" w:themeColor="text1"/>
          <w:kern w:val="0"/>
          <w:sz w:val="24"/>
          <w:lang w:val="zh-CN"/>
        </w:rPr>
        <w:t>进行项目建设或其他经营活动，并通报市财政局。由此引起的相应损失均由我单位承担。</w:t>
      </w:r>
    </w:p>
    <w:p w14:paraId="0C2ECDEA" w14:textId="77777777" w:rsidR="00D06D00" w:rsidRPr="00D53E54" w:rsidRDefault="00D06D00">
      <w:pPr>
        <w:spacing w:line="360" w:lineRule="auto"/>
        <w:jc w:val="center"/>
        <w:rPr>
          <w:rFonts w:ascii="仿宋" w:eastAsia="仿宋" w:hAnsi="仿宋" w:cs="宋体"/>
          <w:b/>
          <w:bCs/>
          <w:color w:val="000000" w:themeColor="text1"/>
          <w:sz w:val="24"/>
        </w:rPr>
      </w:pPr>
    </w:p>
    <w:p w14:paraId="7A9E52D6" w14:textId="77777777" w:rsidR="00D06D00" w:rsidRPr="00D53E54" w:rsidRDefault="00D06D00">
      <w:pPr>
        <w:spacing w:line="360" w:lineRule="auto"/>
        <w:jc w:val="center"/>
        <w:rPr>
          <w:rFonts w:ascii="仿宋" w:eastAsia="仿宋" w:hAnsi="仿宋" w:cs="宋体"/>
          <w:b/>
          <w:bCs/>
          <w:color w:val="000000" w:themeColor="text1"/>
          <w:sz w:val="24"/>
        </w:rPr>
      </w:pPr>
    </w:p>
    <w:p w14:paraId="26DCCADD" w14:textId="77777777" w:rsidR="00D06D00" w:rsidRPr="00D53E54" w:rsidRDefault="00D06D00">
      <w:pPr>
        <w:spacing w:line="360" w:lineRule="auto"/>
        <w:jc w:val="center"/>
        <w:rPr>
          <w:rFonts w:ascii="仿宋" w:eastAsia="仿宋" w:hAnsi="仿宋" w:cs="宋体"/>
          <w:b/>
          <w:bCs/>
          <w:color w:val="000000" w:themeColor="text1"/>
          <w:sz w:val="24"/>
        </w:rPr>
      </w:pPr>
    </w:p>
    <w:p w14:paraId="7F5F4225" w14:textId="77777777" w:rsidR="00D06D00" w:rsidRPr="00D53E54" w:rsidRDefault="00000000">
      <w:pPr>
        <w:autoSpaceDE w:val="0"/>
        <w:autoSpaceDN w:val="0"/>
        <w:spacing w:line="360" w:lineRule="auto"/>
        <w:ind w:leftChars="1" w:left="2" w:right="1120" w:firstLineChars="1900" w:firstLine="4560"/>
        <w:jc w:val="lef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投标人名称（</w:t>
      </w:r>
      <w:r w:rsidRPr="00D53E54">
        <w:rPr>
          <w:rFonts w:ascii="仿宋" w:eastAsia="仿宋" w:hAnsi="仿宋" w:cs="宋体" w:hint="eastAsia"/>
          <w:color w:val="000000" w:themeColor="text1"/>
          <w:sz w:val="24"/>
        </w:rPr>
        <w:t>电子签名</w:t>
      </w:r>
      <w:r w:rsidRPr="00D53E54">
        <w:rPr>
          <w:rFonts w:ascii="仿宋" w:eastAsia="仿宋" w:hAnsi="仿宋" w:cs="宋体" w:hint="eastAsia"/>
          <w:color w:val="000000" w:themeColor="text1"/>
          <w:kern w:val="0"/>
          <w:sz w:val="24"/>
          <w:lang w:val="zh-CN"/>
        </w:rPr>
        <w:t xml:space="preserve">）：                                                                                                                                                                                                               </w:t>
      </w:r>
    </w:p>
    <w:p w14:paraId="047978AF" w14:textId="77777777" w:rsidR="00D06D00" w:rsidRPr="00D53E54" w:rsidRDefault="00000000">
      <w:pPr>
        <w:spacing w:line="360" w:lineRule="auto"/>
        <w:ind w:leftChars="2200" w:left="4620"/>
        <w:rPr>
          <w:rFonts w:ascii="仿宋" w:eastAsia="仿宋" w:hAnsi="仿宋" w:cs="宋体"/>
          <w:color w:val="000000" w:themeColor="text1"/>
          <w:sz w:val="24"/>
        </w:rPr>
      </w:pPr>
      <w:r w:rsidRPr="00D53E54">
        <w:rPr>
          <w:rFonts w:ascii="仿宋" w:eastAsia="仿宋" w:hAnsi="仿宋" w:cs="宋体" w:hint="eastAsia"/>
          <w:color w:val="000000" w:themeColor="text1"/>
          <w:kern w:val="0"/>
          <w:sz w:val="24"/>
          <w:lang w:val="zh-CN"/>
        </w:rPr>
        <w:t>日期</w:t>
      </w:r>
      <w:r w:rsidRPr="00D53E54">
        <w:rPr>
          <w:rFonts w:ascii="仿宋" w:eastAsia="仿宋" w:hAnsi="仿宋" w:cs="宋体" w:hint="eastAsia"/>
          <w:color w:val="000000" w:themeColor="text1"/>
          <w:kern w:val="0"/>
          <w:sz w:val="24"/>
        </w:rPr>
        <w:t>：</w:t>
      </w:r>
      <w:r w:rsidRPr="00D53E54">
        <w:rPr>
          <w:rFonts w:ascii="仿宋" w:eastAsia="仿宋" w:hAnsi="仿宋" w:cs="宋体" w:hint="eastAsia"/>
          <w:color w:val="000000" w:themeColor="text1"/>
          <w:kern w:val="0"/>
          <w:sz w:val="24"/>
          <w:lang w:val="zh-CN"/>
        </w:rPr>
        <w:t xml:space="preserve">   年   月   日</w:t>
      </w:r>
    </w:p>
    <w:p w14:paraId="43179323" w14:textId="77777777" w:rsidR="00D06D00" w:rsidRPr="00D53E54" w:rsidRDefault="00D06D00">
      <w:pPr>
        <w:spacing w:line="360" w:lineRule="auto"/>
        <w:jc w:val="center"/>
        <w:rPr>
          <w:rFonts w:ascii="仿宋" w:eastAsia="仿宋" w:hAnsi="仿宋" w:cs="宋体"/>
          <w:b/>
          <w:bCs/>
          <w:color w:val="000000" w:themeColor="text1"/>
          <w:sz w:val="24"/>
        </w:rPr>
      </w:pPr>
    </w:p>
    <w:p w14:paraId="7A747D14" w14:textId="77777777" w:rsidR="00D06D00" w:rsidRPr="00D53E54" w:rsidRDefault="00000000">
      <w:pPr>
        <w:spacing w:line="360" w:lineRule="auto"/>
        <w:ind w:right="420"/>
        <w:rPr>
          <w:rFonts w:ascii="仿宋" w:eastAsia="仿宋" w:hAnsi="仿宋" w:cs="宋体"/>
          <w:color w:val="000000" w:themeColor="text1"/>
          <w:sz w:val="24"/>
        </w:rPr>
      </w:pPr>
      <w:r w:rsidRPr="00D53E54">
        <w:rPr>
          <w:rFonts w:ascii="仿宋" w:eastAsia="仿宋" w:hAnsi="仿宋" w:cs="宋体" w:hint="eastAsia"/>
          <w:color w:val="000000" w:themeColor="text1"/>
          <w:sz w:val="24"/>
        </w:rPr>
        <w:t>注：按本格式和要求提供。</w:t>
      </w:r>
    </w:p>
    <w:p w14:paraId="61EF6086" w14:textId="77777777" w:rsidR="00D06D00" w:rsidRPr="00D53E54" w:rsidRDefault="00D06D00">
      <w:pPr>
        <w:spacing w:line="360" w:lineRule="auto"/>
        <w:jc w:val="center"/>
        <w:rPr>
          <w:rFonts w:ascii="仿宋" w:eastAsia="仿宋" w:hAnsi="仿宋" w:cs="宋体"/>
          <w:b/>
          <w:bCs/>
          <w:color w:val="000000" w:themeColor="text1"/>
          <w:sz w:val="24"/>
        </w:rPr>
        <w:sectPr w:rsidR="00D06D00" w:rsidRPr="00D53E54">
          <w:pgSz w:w="11906" w:h="16838"/>
          <w:pgMar w:top="1276" w:right="1418" w:bottom="1247" w:left="1418" w:header="851" w:footer="992" w:gutter="0"/>
          <w:cols w:space="720"/>
          <w:titlePg/>
          <w:docGrid w:linePitch="312"/>
        </w:sectPr>
      </w:pPr>
    </w:p>
    <w:p w14:paraId="3756E30D" w14:textId="77777777" w:rsidR="00D06D00" w:rsidRPr="00D53E54" w:rsidRDefault="00000000">
      <w:pPr>
        <w:spacing w:line="360" w:lineRule="auto"/>
        <w:jc w:val="center"/>
        <w:outlineLvl w:val="0"/>
        <w:rPr>
          <w:rFonts w:ascii="仿宋" w:eastAsia="仿宋" w:hAnsi="仿宋" w:cs="宋体"/>
          <w:b/>
          <w:color w:val="000000" w:themeColor="text1"/>
          <w:kern w:val="0"/>
          <w:sz w:val="36"/>
          <w:szCs w:val="36"/>
        </w:rPr>
      </w:pPr>
      <w:r w:rsidRPr="00D53E54">
        <w:rPr>
          <w:rFonts w:ascii="仿宋" w:eastAsia="仿宋" w:hAnsi="仿宋" w:cs="宋体" w:hint="eastAsia"/>
          <w:b/>
          <w:color w:val="000000" w:themeColor="text1"/>
          <w:kern w:val="0"/>
          <w:sz w:val="36"/>
          <w:szCs w:val="36"/>
        </w:rPr>
        <w:lastRenderedPageBreak/>
        <w:t>报价文件部分</w:t>
      </w:r>
    </w:p>
    <w:p w14:paraId="1B51328E" w14:textId="77777777" w:rsidR="00D06D00" w:rsidRPr="00D53E54" w:rsidRDefault="00000000">
      <w:pPr>
        <w:spacing w:line="360" w:lineRule="auto"/>
        <w:jc w:val="center"/>
        <w:outlineLvl w:val="0"/>
        <w:rPr>
          <w:rFonts w:ascii="仿宋" w:eastAsia="仿宋" w:hAnsi="仿宋" w:cs="宋体"/>
          <w:b/>
          <w:color w:val="000000" w:themeColor="text1"/>
          <w:kern w:val="0"/>
          <w:sz w:val="36"/>
          <w:szCs w:val="36"/>
        </w:rPr>
      </w:pPr>
      <w:r w:rsidRPr="00D53E54">
        <w:rPr>
          <w:rFonts w:ascii="仿宋" w:eastAsia="仿宋" w:hAnsi="仿宋" w:cs="宋体" w:hint="eastAsia"/>
          <w:b/>
          <w:color w:val="000000" w:themeColor="text1"/>
          <w:kern w:val="0"/>
          <w:sz w:val="36"/>
          <w:szCs w:val="36"/>
        </w:rPr>
        <w:t>目录</w:t>
      </w:r>
    </w:p>
    <w:p w14:paraId="150D3A58"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378403C2" w14:textId="77777777" w:rsidR="00D06D00" w:rsidRPr="00D53E54" w:rsidRDefault="00000000">
      <w:pPr>
        <w:snapToGrid w:val="0"/>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（1）开标一览表（报价表）……</w:t>
      </w:r>
      <w:proofErr w:type="gramStart"/>
      <w:r w:rsidRPr="00D53E54">
        <w:rPr>
          <w:rFonts w:ascii="仿宋" w:eastAsia="仿宋" w:hAnsi="仿宋" w:cs="宋体" w:hint="eastAsia"/>
          <w:color w:val="000000" w:themeColor="text1"/>
          <w:sz w:val="24"/>
        </w:rPr>
        <w:t>…………………………………………………</w:t>
      </w:r>
      <w:proofErr w:type="gramEnd"/>
      <w:r w:rsidRPr="00D53E54">
        <w:rPr>
          <w:rFonts w:ascii="仿宋" w:eastAsia="仿宋" w:hAnsi="仿宋" w:cs="宋体" w:hint="eastAsia"/>
          <w:color w:val="000000" w:themeColor="text1"/>
          <w:sz w:val="24"/>
        </w:rPr>
        <w:t>（页码）</w:t>
      </w:r>
    </w:p>
    <w:p w14:paraId="5E90EF62" w14:textId="77777777" w:rsidR="00D06D00" w:rsidRPr="00D53E54" w:rsidRDefault="00000000">
      <w:pPr>
        <w:snapToGrid w:val="0"/>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（2）中小企业声明函……</w:t>
      </w:r>
      <w:proofErr w:type="gramStart"/>
      <w:r w:rsidRPr="00D53E54">
        <w:rPr>
          <w:rFonts w:ascii="仿宋" w:eastAsia="仿宋" w:hAnsi="仿宋" w:cs="宋体" w:hint="eastAsia"/>
          <w:color w:val="000000" w:themeColor="text1"/>
          <w:sz w:val="24"/>
        </w:rPr>
        <w:t>…………………………………………………………</w:t>
      </w:r>
      <w:proofErr w:type="gramEnd"/>
      <w:r w:rsidRPr="00D53E54">
        <w:rPr>
          <w:rFonts w:ascii="仿宋" w:eastAsia="仿宋" w:hAnsi="仿宋" w:cs="宋体" w:hint="eastAsia"/>
          <w:color w:val="000000" w:themeColor="text1"/>
          <w:sz w:val="24"/>
        </w:rPr>
        <w:t>（页码）</w:t>
      </w:r>
    </w:p>
    <w:p w14:paraId="793C6E7F"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1E67ED8F"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14113E53"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7490B28B"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6E1E67C5"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1F7FD25A"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05B57BD3"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1E5BF8D0"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49650F04"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44FDE2EC"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5AF742BC"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5AC81FAE"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4A7439F1"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67DFA352"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098979A7"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pPr>
    </w:p>
    <w:p w14:paraId="7A0CAE9E" w14:textId="77777777" w:rsidR="00D06D00" w:rsidRPr="00D53E54" w:rsidRDefault="00D06D00">
      <w:pPr>
        <w:spacing w:line="360" w:lineRule="auto"/>
        <w:jc w:val="center"/>
        <w:outlineLvl w:val="0"/>
        <w:rPr>
          <w:rFonts w:ascii="仿宋" w:eastAsia="仿宋" w:hAnsi="仿宋" w:cs="宋体"/>
          <w:b/>
          <w:color w:val="000000" w:themeColor="text1"/>
          <w:kern w:val="0"/>
          <w:sz w:val="36"/>
          <w:szCs w:val="36"/>
        </w:rPr>
        <w:sectPr w:rsidR="00D06D00" w:rsidRPr="00D53E54">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14:paraId="5393D105" w14:textId="77777777" w:rsidR="00D06D00" w:rsidRPr="00D53E54" w:rsidRDefault="00000000">
      <w:pPr>
        <w:pStyle w:val="1f4"/>
        <w:keepNext w:val="0"/>
        <w:pageBreakBefore w:val="0"/>
        <w:tabs>
          <w:tab w:val="clear" w:pos="720"/>
        </w:tabs>
        <w:snapToGrid w:val="0"/>
        <w:spacing w:before="120" w:after="120"/>
        <w:ind w:firstLine="643"/>
        <w:outlineLvl w:val="9"/>
        <w:rPr>
          <w:rFonts w:ascii="仿宋" w:eastAsia="仿宋" w:hAnsi="仿宋" w:cs="宋体"/>
          <w:color w:val="000000" w:themeColor="text1"/>
          <w:kern w:val="2"/>
          <w:sz w:val="32"/>
          <w:szCs w:val="32"/>
        </w:rPr>
      </w:pPr>
      <w:r w:rsidRPr="00D53E54">
        <w:rPr>
          <w:rFonts w:ascii="仿宋" w:eastAsia="仿宋" w:hAnsi="仿宋" w:cs="宋体" w:hint="eastAsia"/>
          <w:color w:val="000000" w:themeColor="text1"/>
          <w:kern w:val="2"/>
          <w:sz w:val="32"/>
          <w:szCs w:val="32"/>
        </w:rPr>
        <w:lastRenderedPageBreak/>
        <w:t>一、开标一览表（报价表）</w:t>
      </w:r>
    </w:p>
    <w:p w14:paraId="68C67CC3" w14:textId="77777777" w:rsidR="00D06D00" w:rsidRPr="00D53E54" w:rsidRDefault="00000000">
      <w:pPr>
        <w:snapToGrid w:val="0"/>
        <w:spacing w:line="360" w:lineRule="auto"/>
        <w:rPr>
          <w:rFonts w:ascii="仿宋" w:eastAsia="仿宋" w:hAnsi="仿宋" w:cs="宋体"/>
          <w:color w:val="000000" w:themeColor="text1"/>
          <w:kern w:val="0"/>
          <w:sz w:val="24"/>
        </w:rPr>
      </w:pPr>
      <w:r w:rsidRPr="00D53E54">
        <w:rPr>
          <w:rFonts w:ascii="仿宋" w:eastAsia="仿宋" w:hAnsi="仿宋" w:cs="宋体" w:hint="eastAsia"/>
          <w:color w:val="000000" w:themeColor="text1"/>
          <w:sz w:val="24"/>
        </w:rPr>
        <w:t>（采购人）、（采购代理机构）</w:t>
      </w:r>
      <w:r w:rsidRPr="00D53E54">
        <w:rPr>
          <w:rFonts w:ascii="仿宋" w:eastAsia="仿宋" w:hAnsi="仿宋" w:cs="宋体" w:hint="eastAsia"/>
          <w:color w:val="000000" w:themeColor="text1"/>
          <w:kern w:val="0"/>
          <w:sz w:val="24"/>
          <w:lang w:val="zh-CN"/>
        </w:rPr>
        <w:t>：</w:t>
      </w:r>
    </w:p>
    <w:p w14:paraId="21AD3DC7" w14:textId="77777777" w:rsidR="00D06D00" w:rsidRPr="00D53E54" w:rsidRDefault="00000000">
      <w:pPr>
        <w:snapToGrid w:val="0"/>
        <w:spacing w:line="360" w:lineRule="auto"/>
        <w:ind w:firstLine="482"/>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Pr="00D53E54">
        <w:rPr>
          <w:rFonts w:ascii="仿宋" w:eastAsia="仿宋" w:hAnsi="仿宋" w:cs="宋体" w:hint="eastAsia"/>
          <w:color w:val="000000" w:themeColor="text1"/>
          <w:sz w:val="24"/>
        </w:rPr>
        <w:t>（项目名称）</w:t>
      </w:r>
      <w:r w:rsidRPr="00D53E54">
        <w:rPr>
          <w:rFonts w:ascii="仿宋" w:eastAsia="仿宋" w:hAnsi="仿宋" w:cs="宋体" w:hint="eastAsia"/>
          <w:color w:val="000000" w:themeColor="text1"/>
          <w:kern w:val="0"/>
          <w:sz w:val="24"/>
          <w:lang w:val="zh-CN"/>
        </w:rPr>
        <w:t>【招标编号：</w:t>
      </w:r>
      <w:r w:rsidRPr="00D53E54">
        <w:rPr>
          <w:rFonts w:ascii="仿宋" w:eastAsia="仿宋" w:hAnsi="仿宋" w:cs="宋体" w:hint="eastAsia"/>
          <w:color w:val="000000" w:themeColor="text1"/>
          <w:sz w:val="24"/>
        </w:rPr>
        <w:t>（采购编号）】的实施</w:t>
      </w:r>
      <w:r w:rsidRPr="00D53E54">
        <w:rPr>
          <w:rFonts w:ascii="仿宋" w:eastAsia="仿宋" w:hAnsi="仿宋" w:cs="宋体" w:hint="eastAsia"/>
          <w:color w:val="000000" w:themeColor="text1"/>
          <w:kern w:val="0"/>
          <w:sz w:val="24"/>
          <w:lang w:val="zh-CN"/>
        </w:rPr>
        <w:t>。</w:t>
      </w:r>
    </w:p>
    <w:p w14:paraId="0E27B537" w14:textId="77777777" w:rsidR="00D06D00" w:rsidRPr="00D53E54" w:rsidRDefault="00000000">
      <w:pPr>
        <w:spacing w:line="360" w:lineRule="auto"/>
        <w:jc w:val="center"/>
        <w:rPr>
          <w:rFonts w:ascii="仿宋" w:eastAsia="仿宋" w:hAnsi="仿宋" w:cs="宋体"/>
          <w:b/>
          <w:color w:val="000000" w:themeColor="text1"/>
          <w:kern w:val="0"/>
          <w:sz w:val="24"/>
          <w:lang w:val="zh-CN"/>
        </w:rPr>
      </w:pPr>
      <w:r w:rsidRPr="00D53E54">
        <w:rPr>
          <w:rFonts w:ascii="仿宋" w:eastAsia="仿宋" w:hAnsi="仿宋" w:cs="宋体" w:hint="eastAsia"/>
          <w:b/>
          <w:color w:val="000000" w:themeColor="text1"/>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D53E54" w:rsidRPr="00D53E54" w14:paraId="2AEDECA5" w14:textId="77777777">
        <w:trPr>
          <w:trHeight w:val="1373"/>
        </w:trPr>
        <w:tc>
          <w:tcPr>
            <w:tcW w:w="817" w:type="dxa"/>
            <w:vAlign w:val="center"/>
          </w:tcPr>
          <w:p w14:paraId="245FC21E"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序号</w:t>
            </w:r>
          </w:p>
        </w:tc>
        <w:tc>
          <w:tcPr>
            <w:tcW w:w="992" w:type="dxa"/>
            <w:vAlign w:val="center"/>
          </w:tcPr>
          <w:p w14:paraId="08A6C926"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名称</w:t>
            </w:r>
          </w:p>
        </w:tc>
        <w:tc>
          <w:tcPr>
            <w:tcW w:w="2268" w:type="dxa"/>
          </w:tcPr>
          <w:p w14:paraId="017F7EE4" w14:textId="77777777" w:rsidR="00D06D00" w:rsidRPr="00D53E54" w:rsidRDefault="00D06D00">
            <w:pPr>
              <w:spacing w:line="360" w:lineRule="auto"/>
              <w:jc w:val="center"/>
              <w:rPr>
                <w:rFonts w:ascii="仿宋" w:eastAsia="仿宋" w:hAnsi="仿宋" w:cs="宋体"/>
                <w:b/>
                <w:color w:val="000000" w:themeColor="text1"/>
                <w:sz w:val="24"/>
              </w:rPr>
            </w:pPr>
          </w:p>
          <w:p w14:paraId="13339A44"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服务范围</w:t>
            </w:r>
          </w:p>
        </w:tc>
        <w:tc>
          <w:tcPr>
            <w:tcW w:w="2410" w:type="dxa"/>
            <w:vAlign w:val="center"/>
          </w:tcPr>
          <w:p w14:paraId="3DB1E757"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服务要求</w:t>
            </w:r>
          </w:p>
        </w:tc>
        <w:tc>
          <w:tcPr>
            <w:tcW w:w="2268" w:type="dxa"/>
            <w:vAlign w:val="center"/>
          </w:tcPr>
          <w:p w14:paraId="6D04C244"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服务时间</w:t>
            </w:r>
          </w:p>
        </w:tc>
        <w:tc>
          <w:tcPr>
            <w:tcW w:w="2126" w:type="dxa"/>
            <w:vAlign w:val="center"/>
          </w:tcPr>
          <w:p w14:paraId="6A9DA223"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服务标准</w:t>
            </w:r>
          </w:p>
        </w:tc>
        <w:tc>
          <w:tcPr>
            <w:tcW w:w="2127" w:type="dxa"/>
          </w:tcPr>
          <w:p w14:paraId="3C62073C" w14:textId="77777777" w:rsidR="00D06D00" w:rsidRPr="00D53E54" w:rsidRDefault="00D06D00">
            <w:pPr>
              <w:spacing w:line="360" w:lineRule="auto"/>
              <w:jc w:val="center"/>
              <w:rPr>
                <w:rFonts w:ascii="仿宋" w:eastAsia="仿宋" w:hAnsi="仿宋" w:cs="宋体"/>
                <w:b/>
                <w:color w:val="000000" w:themeColor="text1"/>
                <w:sz w:val="24"/>
              </w:rPr>
            </w:pPr>
          </w:p>
          <w:p w14:paraId="17BC5F91"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服务人数</w:t>
            </w:r>
          </w:p>
        </w:tc>
        <w:tc>
          <w:tcPr>
            <w:tcW w:w="2126" w:type="dxa"/>
            <w:vAlign w:val="center"/>
          </w:tcPr>
          <w:p w14:paraId="30AAFE31" w14:textId="77777777" w:rsidR="00D06D00" w:rsidRPr="00D53E54" w:rsidRDefault="00D06D00">
            <w:pPr>
              <w:spacing w:line="360" w:lineRule="auto"/>
              <w:jc w:val="center"/>
              <w:rPr>
                <w:rFonts w:ascii="仿宋" w:eastAsia="仿宋" w:hAnsi="仿宋" w:cs="宋体"/>
                <w:b/>
                <w:color w:val="000000" w:themeColor="text1"/>
                <w:sz w:val="24"/>
              </w:rPr>
            </w:pPr>
          </w:p>
          <w:p w14:paraId="2AE66057"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备注（如果有）</w:t>
            </w:r>
          </w:p>
          <w:p w14:paraId="630AA878" w14:textId="77777777" w:rsidR="00D06D00" w:rsidRPr="00D53E54" w:rsidRDefault="00D06D00">
            <w:pPr>
              <w:spacing w:line="360" w:lineRule="auto"/>
              <w:jc w:val="center"/>
              <w:rPr>
                <w:rFonts w:ascii="仿宋" w:eastAsia="仿宋" w:hAnsi="仿宋" w:cs="宋体"/>
                <w:b/>
                <w:color w:val="000000" w:themeColor="text1"/>
                <w:sz w:val="24"/>
              </w:rPr>
            </w:pPr>
          </w:p>
        </w:tc>
      </w:tr>
      <w:tr w:rsidR="00D53E54" w:rsidRPr="00D53E54" w14:paraId="6C0C63B1" w14:textId="77777777">
        <w:trPr>
          <w:trHeight w:val="441"/>
        </w:trPr>
        <w:tc>
          <w:tcPr>
            <w:tcW w:w="817" w:type="dxa"/>
            <w:vAlign w:val="center"/>
          </w:tcPr>
          <w:p w14:paraId="049C42BF" w14:textId="77777777" w:rsidR="00D06D00" w:rsidRPr="00D53E54" w:rsidRDefault="00000000">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1</w:t>
            </w:r>
          </w:p>
        </w:tc>
        <w:tc>
          <w:tcPr>
            <w:tcW w:w="992" w:type="dxa"/>
            <w:vAlign w:val="center"/>
          </w:tcPr>
          <w:p w14:paraId="79B953D4" w14:textId="77777777" w:rsidR="00D06D00" w:rsidRPr="00D53E54" w:rsidRDefault="00000000">
            <w:pPr>
              <w:snapToGrid w:val="0"/>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X</w:t>
            </w:r>
            <w:r w:rsidRPr="00D53E54">
              <w:rPr>
                <w:rFonts w:ascii="仿宋" w:eastAsia="仿宋" w:hAnsi="仿宋" w:cs="宋体"/>
                <w:color w:val="000000" w:themeColor="text1"/>
                <w:sz w:val="24"/>
              </w:rPr>
              <w:t>X</w:t>
            </w:r>
          </w:p>
        </w:tc>
        <w:tc>
          <w:tcPr>
            <w:tcW w:w="2268" w:type="dxa"/>
            <w:vAlign w:val="center"/>
          </w:tcPr>
          <w:p w14:paraId="55D1DFEE"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410" w:type="dxa"/>
            <w:vAlign w:val="center"/>
          </w:tcPr>
          <w:p w14:paraId="6F88874C"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268" w:type="dxa"/>
            <w:vAlign w:val="center"/>
          </w:tcPr>
          <w:p w14:paraId="63BB66A5"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126" w:type="dxa"/>
            <w:vAlign w:val="center"/>
          </w:tcPr>
          <w:p w14:paraId="275DA17C" w14:textId="77777777" w:rsidR="00D06D00" w:rsidRPr="00D53E54" w:rsidRDefault="00D06D00">
            <w:pPr>
              <w:spacing w:line="360" w:lineRule="auto"/>
              <w:jc w:val="center"/>
              <w:rPr>
                <w:rFonts w:ascii="仿宋" w:eastAsia="仿宋" w:hAnsi="仿宋" w:cs="宋体"/>
                <w:color w:val="000000" w:themeColor="text1"/>
                <w:sz w:val="24"/>
              </w:rPr>
            </w:pPr>
          </w:p>
        </w:tc>
        <w:tc>
          <w:tcPr>
            <w:tcW w:w="2127" w:type="dxa"/>
          </w:tcPr>
          <w:p w14:paraId="4E08C7D8" w14:textId="77777777" w:rsidR="00D06D00" w:rsidRPr="00D53E54" w:rsidRDefault="00D06D00">
            <w:pPr>
              <w:spacing w:line="360" w:lineRule="auto"/>
              <w:jc w:val="center"/>
              <w:rPr>
                <w:rFonts w:ascii="仿宋" w:eastAsia="仿宋" w:hAnsi="仿宋" w:cs="宋体"/>
                <w:color w:val="000000" w:themeColor="text1"/>
                <w:sz w:val="24"/>
              </w:rPr>
            </w:pPr>
          </w:p>
        </w:tc>
        <w:tc>
          <w:tcPr>
            <w:tcW w:w="2126" w:type="dxa"/>
            <w:vAlign w:val="center"/>
          </w:tcPr>
          <w:p w14:paraId="41E79358" w14:textId="77777777" w:rsidR="00D06D00" w:rsidRPr="00D53E54" w:rsidRDefault="00D06D00">
            <w:pPr>
              <w:spacing w:line="360" w:lineRule="auto"/>
              <w:jc w:val="center"/>
              <w:rPr>
                <w:rFonts w:ascii="仿宋" w:eastAsia="仿宋" w:hAnsi="仿宋" w:cs="宋体"/>
                <w:color w:val="000000" w:themeColor="text1"/>
                <w:sz w:val="24"/>
              </w:rPr>
            </w:pPr>
          </w:p>
        </w:tc>
      </w:tr>
      <w:tr w:rsidR="00D53E54" w:rsidRPr="00D53E54" w14:paraId="2620377A" w14:textId="77777777">
        <w:trPr>
          <w:trHeight w:val="453"/>
        </w:trPr>
        <w:tc>
          <w:tcPr>
            <w:tcW w:w="817" w:type="dxa"/>
            <w:vAlign w:val="center"/>
          </w:tcPr>
          <w:p w14:paraId="32597D81" w14:textId="77777777" w:rsidR="00D06D00" w:rsidRPr="00D53E54" w:rsidRDefault="00000000">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2</w:t>
            </w:r>
          </w:p>
        </w:tc>
        <w:tc>
          <w:tcPr>
            <w:tcW w:w="992" w:type="dxa"/>
            <w:vAlign w:val="center"/>
          </w:tcPr>
          <w:p w14:paraId="2E308F9D" w14:textId="77777777" w:rsidR="00D06D00" w:rsidRPr="00D53E54" w:rsidRDefault="00000000">
            <w:pPr>
              <w:snapToGrid w:val="0"/>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X</w:t>
            </w:r>
            <w:r w:rsidRPr="00D53E54">
              <w:rPr>
                <w:rFonts w:ascii="仿宋" w:eastAsia="仿宋" w:hAnsi="仿宋" w:cs="宋体"/>
                <w:color w:val="000000" w:themeColor="text1"/>
                <w:sz w:val="24"/>
              </w:rPr>
              <w:t>X</w:t>
            </w:r>
          </w:p>
        </w:tc>
        <w:tc>
          <w:tcPr>
            <w:tcW w:w="2268" w:type="dxa"/>
            <w:vAlign w:val="center"/>
          </w:tcPr>
          <w:p w14:paraId="18023408"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410" w:type="dxa"/>
            <w:vAlign w:val="center"/>
          </w:tcPr>
          <w:p w14:paraId="2792E103"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268" w:type="dxa"/>
            <w:vAlign w:val="center"/>
          </w:tcPr>
          <w:p w14:paraId="48CEFC37"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126" w:type="dxa"/>
            <w:vAlign w:val="center"/>
          </w:tcPr>
          <w:p w14:paraId="47AEB8CD" w14:textId="77777777" w:rsidR="00D06D00" w:rsidRPr="00D53E54" w:rsidRDefault="00D06D00">
            <w:pPr>
              <w:spacing w:line="360" w:lineRule="auto"/>
              <w:jc w:val="center"/>
              <w:rPr>
                <w:rFonts w:ascii="仿宋" w:eastAsia="仿宋" w:hAnsi="仿宋" w:cs="宋体"/>
                <w:color w:val="000000" w:themeColor="text1"/>
                <w:sz w:val="24"/>
              </w:rPr>
            </w:pPr>
          </w:p>
        </w:tc>
        <w:tc>
          <w:tcPr>
            <w:tcW w:w="2127" w:type="dxa"/>
          </w:tcPr>
          <w:p w14:paraId="14F45CC1" w14:textId="77777777" w:rsidR="00D06D00" w:rsidRPr="00D53E54" w:rsidRDefault="00D06D00">
            <w:pPr>
              <w:spacing w:line="360" w:lineRule="auto"/>
              <w:jc w:val="center"/>
              <w:rPr>
                <w:rFonts w:ascii="仿宋" w:eastAsia="仿宋" w:hAnsi="仿宋" w:cs="宋体"/>
                <w:color w:val="000000" w:themeColor="text1"/>
                <w:sz w:val="24"/>
              </w:rPr>
            </w:pPr>
          </w:p>
        </w:tc>
        <w:tc>
          <w:tcPr>
            <w:tcW w:w="2126" w:type="dxa"/>
            <w:vAlign w:val="center"/>
          </w:tcPr>
          <w:p w14:paraId="7D970824" w14:textId="77777777" w:rsidR="00D06D00" w:rsidRPr="00D53E54" w:rsidRDefault="00D06D00">
            <w:pPr>
              <w:spacing w:line="360" w:lineRule="auto"/>
              <w:jc w:val="center"/>
              <w:rPr>
                <w:rFonts w:ascii="仿宋" w:eastAsia="仿宋" w:hAnsi="仿宋" w:cs="宋体"/>
                <w:color w:val="000000" w:themeColor="text1"/>
                <w:sz w:val="24"/>
              </w:rPr>
            </w:pPr>
          </w:p>
        </w:tc>
      </w:tr>
      <w:tr w:rsidR="00D53E54" w:rsidRPr="00D53E54" w14:paraId="0705627E" w14:textId="77777777">
        <w:trPr>
          <w:trHeight w:val="453"/>
        </w:trPr>
        <w:tc>
          <w:tcPr>
            <w:tcW w:w="817" w:type="dxa"/>
            <w:vAlign w:val="center"/>
          </w:tcPr>
          <w:p w14:paraId="3CFD1A76" w14:textId="77777777" w:rsidR="00D06D00" w:rsidRPr="00D53E54" w:rsidRDefault="00000000">
            <w:pPr>
              <w:spacing w:line="360" w:lineRule="auto"/>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w:t>
            </w:r>
          </w:p>
        </w:tc>
        <w:tc>
          <w:tcPr>
            <w:tcW w:w="992" w:type="dxa"/>
            <w:vAlign w:val="center"/>
          </w:tcPr>
          <w:p w14:paraId="54ED0439"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268" w:type="dxa"/>
            <w:vAlign w:val="center"/>
          </w:tcPr>
          <w:p w14:paraId="23C7D301"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410" w:type="dxa"/>
            <w:vAlign w:val="center"/>
          </w:tcPr>
          <w:p w14:paraId="43F68E1A"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268" w:type="dxa"/>
            <w:vAlign w:val="center"/>
          </w:tcPr>
          <w:p w14:paraId="64B652E2"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126" w:type="dxa"/>
            <w:vAlign w:val="center"/>
          </w:tcPr>
          <w:p w14:paraId="4196A754" w14:textId="77777777" w:rsidR="00D06D00" w:rsidRPr="00D53E54" w:rsidRDefault="00D06D00">
            <w:pPr>
              <w:spacing w:line="360" w:lineRule="auto"/>
              <w:jc w:val="center"/>
              <w:rPr>
                <w:rFonts w:ascii="仿宋" w:eastAsia="仿宋" w:hAnsi="仿宋" w:cs="宋体"/>
                <w:color w:val="000000" w:themeColor="text1"/>
                <w:sz w:val="24"/>
              </w:rPr>
            </w:pPr>
          </w:p>
        </w:tc>
        <w:tc>
          <w:tcPr>
            <w:tcW w:w="2127" w:type="dxa"/>
          </w:tcPr>
          <w:p w14:paraId="4B9E2BB0" w14:textId="77777777" w:rsidR="00D06D00" w:rsidRPr="00D53E54" w:rsidRDefault="00D06D00">
            <w:pPr>
              <w:spacing w:line="360" w:lineRule="auto"/>
              <w:jc w:val="center"/>
              <w:rPr>
                <w:rFonts w:ascii="仿宋" w:eastAsia="仿宋" w:hAnsi="仿宋" w:cs="宋体"/>
                <w:color w:val="000000" w:themeColor="text1"/>
                <w:sz w:val="24"/>
              </w:rPr>
            </w:pPr>
          </w:p>
        </w:tc>
        <w:tc>
          <w:tcPr>
            <w:tcW w:w="2126" w:type="dxa"/>
            <w:vAlign w:val="center"/>
          </w:tcPr>
          <w:p w14:paraId="0DFEE78A" w14:textId="77777777" w:rsidR="00D06D00" w:rsidRPr="00D53E54" w:rsidRDefault="00D06D00">
            <w:pPr>
              <w:spacing w:line="360" w:lineRule="auto"/>
              <w:jc w:val="center"/>
              <w:rPr>
                <w:rFonts w:ascii="仿宋" w:eastAsia="仿宋" w:hAnsi="仿宋" w:cs="宋体"/>
                <w:color w:val="000000" w:themeColor="text1"/>
                <w:sz w:val="24"/>
              </w:rPr>
            </w:pPr>
          </w:p>
        </w:tc>
      </w:tr>
      <w:tr w:rsidR="00D53E54" w:rsidRPr="00D53E54" w14:paraId="7B3C2BC0" w14:textId="77777777">
        <w:trPr>
          <w:trHeight w:val="453"/>
        </w:trPr>
        <w:tc>
          <w:tcPr>
            <w:tcW w:w="817" w:type="dxa"/>
            <w:vAlign w:val="center"/>
          </w:tcPr>
          <w:p w14:paraId="74A02894" w14:textId="77777777" w:rsidR="00D06D00" w:rsidRPr="00D53E54" w:rsidRDefault="00D06D00">
            <w:pPr>
              <w:spacing w:line="360" w:lineRule="auto"/>
              <w:jc w:val="center"/>
              <w:rPr>
                <w:rFonts w:ascii="仿宋" w:eastAsia="仿宋" w:hAnsi="仿宋" w:cs="宋体"/>
                <w:color w:val="000000" w:themeColor="text1"/>
                <w:sz w:val="24"/>
              </w:rPr>
            </w:pPr>
          </w:p>
        </w:tc>
        <w:tc>
          <w:tcPr>
            <w:tcW w:w="992" w:type="dxa"/>
            <w:vAlign w:val="center"/>
          </w:tcPr>
          <w:p w14:paraId="3F41A76F"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268" w:type="dxa"/>
            <w:vAlign w:val="center"/>
          </w:tcPr>
          <w:p w14:paraId="54C115EE"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410" w:type="dxa"/>
            <w:vAlign w:val="center"/>
          </w:tcPr>
          <w:p w14:paraId="0E7325AE"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268" w:type="dxa"/>
            <w:vAlign w:val="center"/>
          </w:tcPr>
          <w:p w14:paraId="72792BFF"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126" w:type="dxa"/>
            <w:vAlign w:val="center"/>
          </w:tcPr>
          <w:p w14:paraId="2D99C0C9" w14:textId="77777777" w:rsidR="00D06D00" w:rsidRPr="00D53E54" w:rsidRDefault="00D06D00">
            <w:pPr>
              <w:spacing w:line="360" w:lineRule="auto"/>
              <w:jc w:val="center"/>
              <w:rPr>
                <w:rFonts w:ascii="仿宋" w:eastAsia="仿宋" w:hAnsi="仿宋" w:cs="宋体"/>
                <w:color w:val="000000" w:themeColor="text1"/>
                <w:sz w:val="24"/>
              </w:rPr>
            </w:pPr>
          </w:p>
        </w:tc>
        <w:tc>
          <w:tcPr>
            <w:tcW w:w="2127" w:type="dxa"/>
          </w:tcPr>
          <w:p w14:paraId="7E85AF44" w14:textId="77777777" w:rsidR="00D06D00" w:rsidRPr="00D53E54" w:rsidRDefault="00D06D00">
            <w:pPr>
              <w:spacing w:line="360" w:lineRule="auto"/>
              <w:jc w:val="center"/>
              <w:rPr>
                <w:rFonts w:ascii="仿宋" w:eastAsia="仿宋" w:hAnsi="仿宋" w:cs="宋体"/>
                <w:color w:val="000000" w:themeColor="text1"/>
                <w:sz w:val="24"/>
              </w:rPr>
            </w:pPr>
          </w:p>
        </w:tc>
        <w:tc>
          <w:tcPr>
            <w:tcW w:w="2126" w:type="dxa"/>
            <w:vAlign w:val="center"/>
          </w:tcPr>
          <w:p w14:paraId="69A1B225" w14:textId="77777777" w:rsidR="00D06D00" w:rsidRPr="00D53E54" w:rsidRDefault="00D06D00">
            <w:pPr>
              <w:spacing w:line="360" w:lineRule="auto"/>
              <w:jc w:val="center"/>
              <w:rPr>
                <w:rFonts w:ascii="仿宋" w:eastAsia="仿宋" w:hAnsi="仿宋" w:cs="宋体"/>
                <w:color w:val="000000" w:themeColor="text1"/>
                <w:sz w:val="24"/>
              </w:rPr>
            </w:pPr>
          </w:p>
        </w:tc>
      </w:tr>
      <w:tr w:rsidR="00D53E54" w:rsidRPr="00D53E54" w14:paraId="0ACBEF27" w14:textId="77777777">
        <w:trPr>
          <w:trHeight w:val="453"/>
        </w:trPr>
        <w:tc>
          <w:tcPr>
            <w:tcW w:w="817" w:type="dxa"/>
            <w:vAlign w:val="center"/>
          </w:tcPr>
          <w:p w14:paraId="4E675DAF" w14:textId="77777777" w:rsidR="00D06D00" w:rsidRPr="00D53E54" w:rsidRDefault="00D06D00">
            <w:pPr>
              <w:spacing w:line="360" w:lineRule="auto"/>
              <w:jc w:val="center"/>
              <w:rPr>
                <w:rFonts w:ascii="仿宋" w:eastAsia="仿宋" w:hAnsi="仿宋" w:cs="宋体"/>
                <w:color w:val="000000" w:themeColor="text1"/>
                <w:sz w:val="24"/>
              </w:rPr>
            </w:pPr>
          </w:p>
        </w:tc>
        <w:tc>
          <w:tcPr>
            <w:tcW w:w="992" w:type="dxa"/>
            <w:vAlign w:val="center"/>
          </w:tcPr>
          <w:p w14:paraId="6E81E301"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268" w:type="dxa"/>
            <w:vAlign w:val="center"/>
          </w:tcPr>
          <w:p w14:paraId="07EE94CE"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410" w:type="dxa"/>
            <w:vAlign w:val="center"/>
          </w:tcPr>
          <w:p w14:paraId="66CF44A0"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268" w:type="dxa"/>
            <w:vAlign w:val="center"/>
          </w:tcPr>
          <w:p w14:paraId="3888AB42" w14:textId="77777777" w:rsidR="00D06D00" w:rsidRPr="00D53E54" w:rsidRDefault="00D06D00">
            <w:pPr>
              <w:snapToGrid w:val="0"/>
              <w:spacing w:line="360" w:lineRule="auto"/>
              <w:jc w:val="center"/>
              <w:rPr>
                <w:rFonts w:ascii="仿宋" w:eastAsia="仿宋" w:hAnsi="仿宋" w:cs="宋体"/>
                <w:color w:val="000000" w:themeColor="text1"/>
                <w:sz w:val="24"/>
              </w:rPr>
            </w:pPr>
          </w:p>
        </w:tc>
        <w:tc>
          <w:tcPr>
            <w:tcW w:w="2126" w:type="dxa"/>
            <w:vAlign w:val="center"/>
          </w:tcPr>
          <w:p w14:paraId="6E1EC37D" w14:textId="77777777" w:rsidR="00D06D00" w:rsidRPr="00D53E54" w:rsidRDefault="00D06D00">
            <w:pPr>
              <w:spacing w:line="360" w:lineRule="auto"/>
              <w:jc w:val="center"/>
              <w:rPr>
                <w:rFonts w:ascii="仿宋" w:eastAsia="仿宋" w:hAnsi="仿宋" w:cs="宋体"/>
                <w:color w:val="000000" w:themeColor="text1"/>
                <w:sz w:val="24"/>
              </w:rPr>
            </w:pPr>
          </w:p>
        </w:tc>
        <w:tc>
          <w:tcPr>
            <w:tcW w:w="2127" w:type="dxa"/>
          </w:tcPr>
          <w:p w14:paraId="2D3E7B50" w14:textId="77777777" w:rsidR="00D06D00" w:rsidRPr="00D53E54" w:rsidRDefault="00D06D00">
            <w:pPr>
              <w:spacing w:line="360" w:lineRule="auto"/>
              <w:jc w:val="center"/>
              <w:rPr>
                <w:rFonts w:ascii="仿宋" w:eastAsia="仿宋" w:hAnsi="仿宋" w:cs="宋体"/>
                <w:color w:val="000000" w:themeColor="text1"/>
                <w:sz w:val="24"/>
              </w:rPr>
            </w:pPr>
          </w:p>
        </w:tc>
        <w:tc>
          <w:tcPr>
            <w:tcW w:w="2126" w:type="dxa"/>
            <w:vAlign w:val="center"/>
          </w:tcPr>
          <w:p w14:paraId="510D6AED" w14:textId="77777777" w:rsidR="00D06D00" w:rsidRPr="00D53E54" w:rsidRDefault="00D06D00">
            <w:pPr>
              <w:spacing w:line="360" w:lineRule="auto"/>
              <w:jc w:val="center"/>
              <w:rPr>
                <w:rFonts w:ascii="仿宋" w:eastAsia="仿宋" w:hAnsi="仿宋" w:cs="宋体"/>
                <w:color w:val="000000" w:themeColor="text1"/>
                <w:sz w:val="24"/>
              </w:rPr>
            </w:pPr>
          </w:p>
        </w:tc>
      </w:tr>
      <w:tr w:rsidR="00D53E54" w:rsidRPr="00D53E54" w14:paraId="436FB473" w14:textId="77777777">
        <w:trPr>
          <w:trHeight w:val="659"/>
        </w:trPr>
        <w:tc>
          <w:tcPr>
            <w:tcW w:w="6487" w:type="dxa"/>
            <w:gridSpan w:val="4"/>
            <w:vAlign w:val="center"/>
          </w:tcPr>
          <w:p w14:paraId="4CA2519B"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投标报价（小写）</w:t>
            </w:r>
          </w:p>
        </w:tc>
        <w:tc>
          <w:tcPr>
            <w:tcW w:w="8647" w:type="dxa"/>
            <w:gridSpan w:val="4"/>
          </w:tcPr>
          <w:p w14:paraId="0A21881F" w14:textId="77777777" w:rsidR="00D06D00" w:rsidRPr="00D53E54" w:rsidRDefault="00D06D00">
            <w:pPr>
              <w:spacing w:line="360" w:lineRule="auto"/>
              <w:jc w:val="center"/>
              <w:rPr>
                <w:rFonts w:ascii="仿宋" w:eastAsia="仿宋" w:hAnsi="仿宋" w:cs="宋体"/>
                <w:color w:val="000000" w:themeColor="text1"/>
                <w:sz w:val="24"/>
              </w:rPr>
            </w:pPr>
          </w:p>
        </w:tc>
      </w:tr>
      <w:tr w:rsidR="00D53E54" w:rsidRPr="00D53E54" w14:paraId="10D3460B" w14:textId="77777777">
        <w:trPr>
          <w:trHeight w:val="597"/>
        </w:trPr>
        <w:tc>
          <w:tcPr>
            <w:tcW w:w="6487" w:type="dxa"/>
            <w:gridSpan w:val="4"/>
            <w:vAlign w:val="center"/>
          </w:tcPr>
          <w:p w14:paraId="2F6A798B" w14:textId="77777777" w:rsidR="00D06D00" w:rsidRPr="00D53E54" w:rsidRDefault="00000000">
            <w:pPr>
              <w:spacing w:line="360" w:lineRule="auto"/>
              <w:jc w:val="center"/>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投标报价（大写）</w:t>
            </w:r>
          </w:p>
        </w:tc>
        <w:tc>
          <w:tcPr>
            <w:tcW w:w="8647" w:type="dxa"/>
            <w:gridSpan w:val="4"/>
          </w:tcPr>
          <w:p w14:paraId="22C59434" w14:textId="77777777" w:rsidR="00D06D00" w:rsidRPr="00D53E54" w:rsidRDefault="00D06D00">
            <w:pPr>
              <w:spacing w:line="360" w:lineRule="auto"/>
              <w:jc w:val="center"/>
              <w:rPr>
                <w:rFonts w:ascii="仿宋" w:eastAsia="仿宋" w:hAnsi="仿宋" w:cs="宋体"/>
                <w:color w:val="000000" w:themeColor="text1"/>
                <w:sz w:val="24"/>
              </w:rPr>
            </w:pPr>
          </w:p>
        </w:tc>
      </w:tr>
    </w:tbl>
    <w:p w14:paraId="1432BB7C" w14:textId="77777777" w:rsidR="00D06D00" w:rsidRPr="00D53E54" w:rsidRDefault="00000000">
      <w:pPr>
        <w:snapToGrid w:val="0"/>
        <w:spacing w:line="360" w:lineRule="auto"/>
        <w:ind w:left="480"/>
        <w:rPr>
          <w:rFonts w:ascii="仿宋" w:eastAsia="仿宋" w:hAnsi="仿宋" w:cs="宋体"/>
          <w:b/>
          <w:color w:val="000000" w:themeColor="text1"/>
          <w:kern w:val="0"/>
          <w:sz w:val="24"/>
          <w:lang w:val="zh-CN"/>
        </w:rPr>
      </w:pPr>
      <w:r w:rsidRPr="00D53E54">
        <w:rPr>
          <w:rFonts w:ascii="仿宋" w:eastAsia="仿宋" w:hAnsi="仿宋" w:cs="宋体" w:hint="eastAsia"/>
          <w:b/>
          <w:color w:val="000000" w:themeColor="text1"/>
          <w:kern w:val="0"/>
          <w:sz w:val="24"/>
          <w:lang w:val="zh-CN"/>
        </w:rPr>
        <w:t>注：</w:t>
      </w:r>
    </w:p>
    <w:p w14:paraId="794F5351" w14:textId="77777777" w:rsidR="00D06D00" w:rsidRPr="00D53E54" w:rsidRDefault="00000000">
      <w:pPr>
        <w:spacing w:line="360" w:lineRule="auto"/>
        <w:ind w:leftChars="-1" w:left="-2" w:firstLineChars="200" w:firstLine="480"/>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1、投标人需按本表格式填写</w:t>
      </w:r>
      <w:r w:rsidRPr="00D53E54">
        <w:rPr>
          <w:rFonts w:ascii="仿宋" w:eastAsia="仿宋" w:hAnsi="仿宋" w:cs="宋体" w:hint="eastAsia"/>
          <w:b/>
          <w:color w:val="000000" w:themeColor="text1"/>
          <w:kern w:val="0"/>
          <w:sz w:val="24"/>
          <w:lang w:val="zh-CN"/>
        </w:rPr>
        <w:t>，</w:t>
      </w:r>
      <w:r w:rsidRPr="00D53E54">
        <w:rPr>
          <w:rFonts w:ascii="仿宋" w:eastAsia="仿宋" w:hAnsi="仿宋" w:cs="宋体" w:hint="eastAsia"/>
          <w:b/>
          <w:color w:val="000000" w:themeColor="text1"/>
          <w:kern w:val="0"/>
          <w:sz w:val="24"/>
        </w:rPr>
        <w:t>否则视为</w:t>
      </w:r>
      <w:r w:rsidRPr="00D53E54">
        <w:rPr>
          <w:rFonts w:ascii="仿宋" w:eastAsia="仿宋" w:hAnsi="仿宋" w:cs="宋体" w:hint="eastAsia"/>
          <w:b/>
          <w:color w:val="000000" w:themeColor="text1"/>
          <w:sz w:val="24"/>
        </w:rPr>
        <w:t>投标文件含有采购人不能接受的附加条件，投标无效</w:t>
      </w:r>
      <w:r w:rsidRPr="00D53E54">
        <w:rPr>
          <w:rFonts w:ascii="仿宋" w:eastAsia="仿宋" w:hAnsi="仿宋" w:cs="宋体" w:hint="eastAsia"/>
          <w:b/>
          <w:color w:val="000000" w:themeColor="text1"/>
          <w:kern w:val="0"/>
          <w:sz w:val="24"/>
          <w:lang w:val="zh-CN"/>
        </w:rPr>
        <w:t>；</w:t>
      </w:r>
      <w:r w:rsidRPr="00D53E54">
        <w:rPr>
          <w:rFonts w:ascii="仿宋" w:eastAsia="仿宋" w:hAnsi="仿宋" w:cs="宋体" w:hint="eastAsia"/>
          <w:color w:val="000000" w:themeColor="text1"/>
          <w:kern w:val="0"/>
          <w:sz w:val="24"/>
          <w:lang w:val="zh-CN"/>
        </w:rPr>
        <w:t>。</w:t>
      </w:r>
    </w:p>
    <w:p w14:paraId="733C515E" w14:textId="77777777" w:rsidR="00D06D00" w:rsidRPr="00D53E54" w:rsidRDefault="00000000">
      <w:pPr>
        <w:spacing w:line="360" w:lineRule="auto"/>
        <w:ind w:firstLineChars="200" w:firstLine="480"/>
        <w:rPr>
          <w:rFonts w:ascii="仿宋" w:eastAsia="仿宋" w:hAnsi="仿宋" w:cs="宋体"/>
          <w:color w:val="000000" w:themeColor="text1"/>
          <w:kern w:val="0"/>
          <w:sz w:val="24"/>
        </w:rPr>
      </w:pPr>
      <w:r w:rsidRPr="00D53E54">
        <w:rPr>
          <w:rFonts w:ascii="仿宋" w:eastAsia="仿宋" w:hAnsi="仿宋" w:cs="宋体" w:hint="eastAsia"/>
          <w:color w:val="000000" w:themeColor="text1"/>
          <w:kern w:val="0"/>
          <w:sz w:val="24"/>
          <w:lang w:val="zh-CN"/>
        </w:rPr>
        <w:lastRenderedPageBreak/>
        <w:t>2、有关本项目实施所涉及的一切费用均计入报价。</w:t>
      </w:r>
      <w:r w:rsidRPr="00D53E54">
        <w:rPr>
          <w:rFonts w:ascii="仿宋" w:eastAsia="仿宋" w:hAnsi="仿宋" w:cs="宋体" w:hint="eastAsia"/>
          <w:b/>
          <w:color w:val="000000" w:themeColor="text1"/>
          <w:kern w:val="0"/>
          <w:sz w:val="24"/>
          <w:lang w:val="zh-CN"/>
        </w:rPr>
        <w:t>采购人将以合同形式有偿取得货物或服务，不接受投标人给予的赠品、回扣或者与采购无关的其他商品、服务</w:t>
      </w:r>
      <w:r w:rsidRPr="00D53E54">
        <w:rPr>
          <w:rFonts w:ascii="仿宋" w:eastAsia="仿宋" w:hAnsi="仿宋" w:cs="宋体" w:hint="eastAsia"/>
          <w:color w:val="000000" w:themeColor="text1"/>
          <w:kern w:val="0"/>
          <w:sz w:val="24"/>
          <w:lang w:val="zh-CN"/>
        </w:rPr>
        <w:t>，</w:t>
      </w:r>
      <w:r w:rsidRPr="00D53E54">
        <w:rPr>
          <w:rFonts w:ascii="仿宋" w:eastAsia="仿宋" w:hAnsi="仿宋" w:cs="宋体" w:hint="eastAsia"/>
          <w:b/>
          <w:color w:val="000000" w:themeColor="text1"/>
          <w:kern w:val="0"/>
          <w:sz w:val="24"/>
          <w:lang w:val="zh-CN"/>
        </w:rPr>
        <w:t>不得出现“0元”“免费赠送”等形式的无偿报价，</w:t>
      </w:r>
      <w:r w:rsidRPr="00D53E54">
        <w:rPr>
          <w:rFonts w:ascii="仿宋" w:eastAsia="仿宋" w:hAnsi="仿宋" w:cs="宋体" w:hint="eastAsia"/>
          <w:b/>
          <w:color w:val="000000" w:themeColor="text1"/>
          <w:kern w:val="0"/>
          <w:sz w:val="24"/>
        </w:rPr>
        <w:t>否则视为</w:t>
      </w:r>
      <w:r w:rsidRPr="00D53E54">
        <w:rPr>
          <w:rFonts w:ascii="仿宋" w:eastAsia="仿宋" w:hAnsi="仿宋" w:cs="宋体" w:hint="eastAsia"/>
          <w:b/>
          <w:color w:val="000000" w:themeColor="text1"/>
          <w:sz w:val="24"/>
        </w:rPr>
        <w:t>投标文件含有采购人不能接受的附加条件，投标无效</w:t>
      </w:r>
      <w:r w:rsidRPr="00D53E54">
        <w:rPr>
          <w:rFonts w:ascii="仿宋" w:eastAsia="仿宋" w:hAnsi="仿宋" w:cs="宋体" w:hint="eastAsia"/>
          <w:b/>
          <w:color w:val="000000" w:themeColor="text1"/>
          <w:kern w:val="0"/>
          <w:sz w:val="24"/>
          <w:lang w:val="zh-CN"/>
        </w:rPr>
        <w:t>；采购内容未包含在《开标一览表（报价表）》名称栏中，投标人不能</w:t>
      </w:r>
      <w:proofErr w:type="gramStart"/>
      <w:r w:rsidRPr="00D53E54">
        <w:rPr>
          <w:rFonts w:ascii="仿宋" w:eastAsia="仿宋" w:hAnsi="仿宋" w:cs="宋体" w:hint="eastAsia"/>
          <w:b/>
          <w:color w:val="000000" w:themeColor="text1"/>
          <w:kern w:val="0"/>
          <w:sz w:val="24"/>
          <w:lang w:val="zh-CN"/>
        </w:rPr>
        <w:t>作出</w:t>
      </w:r>
      <w:proofErr w:type="gramEnd"/>
      <w:r w:rsidRPr="00D53E54">
        <w:rPr>
          <w:rFonts w:ascii="仿宋" w:eastAsia="仿宋" w:hAnsi="仿宋" w:cs="宋体" w:hint="eastAsia"/>
          <w:b/>
          <w:color w:val="000000" w:themeColor="text1"/>
          <w:kern w:val="0"/>
          <w:sz w:val="24"/>
          <w:lang w:val="zh-CN"/>
        </w:rPr>
        <w:t>合理解释的，</w:t>
      </w:r>
      <w:r w:rsidRPr="00D53E54">
        <w:rPr>
          <w:rFonts w:ascii="仿宋" w:eastAsia="仿宋" w:hAnsi="仿宋" w:cs="宋体" w:hint="eastAsia"/>
          <w:b/>
          <w:color w:val="000000" w:themeColor="text1"/>
          <w:kern w:val="0"/>
          <w:sz w:val="24"/>
        </w:rPr>
        <w:t>视为</w:t>
      </w:r>
      <w:r w:rsidRPr="00D53E54">
        <w:rPr>
          <w:rFonts w:ascii="仿宋" w:eastAsia="仿宋" w:hAnsi="仿宋" w:cs="宋体" w:hint="eastAsia"/>
          <w:b/>
          <w:color w:val="000000" w:themeColor="text1"/>
          <w:sz w:val="24"/>
        </w:rPr>
        <w:t>投标文件含有采购人不能接受的附加条件的，投标无效。</w:t>
      </w:r>
    </w:p>
    <w:p w14:paraId="6C0A8898" w14:textId="77777777" w:rsidR="00D06D00" w:rsidRPr="00D53E54" w:rsidRDefault="00000000">
      <w:pPr>
        <w:snapToGrid w:val="0"/>
        <w:spacing w:line="360" w:lineRule="auto"/>
        <w:ind w:firstLineChars="200" w:firstLine="480"/>
        <w:jc w:val="lef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3、特别提示：采购机构将对项目名称和项目编号，中标供应商名称、地址和中标金额，主要中标标的名称、服务范围、服务要求、服务时间、服务标准等予以公示。</w:t>
      </w:r>
    </w:p>
    <w:p w14:paraId="6B271C63" w14:textId="77777777" w:rsidR="00D06D00" w:rsidRPr="00D53E54" w:rsidRDefault="00000000">
      <w:pPr>
        <w:snapToGrid w:val="0"/>
        <w:spacing w:line="360" w:lineRule="auto"/>
        <w:ind w:firstLineChars="200" w:firstLine="480"/>
        <w:jc w:val="left"/>
        <w:rPr>
          <w:rFonts w:ascii="仿宋" w:eastAsia="仿宋" w:hAnsi="仿宋" w:cs="宋体"/>
          <w:color w:val="000000" w:themeColor="text1"/>
          <w:kern w:val="0"/>
          <w:sz w:val="24"/>
          <w:lang w:val="zh-CN"/>
        </w:rPr>
      </w:pPr>
      <w:r w:rsidRPr="00D53E54">
        <w:rPr>
          <w:rFonts w:ascii="仿宋" w:eastAsia="仿宋" w:hAnsi="仿宋" w:cs="宋体"/>
          <w:color w:val="000000" w:themeColor="text1"/>
          <w:kern w:val="0"/>
          <w:sz w:val="24"/>
          <w:szCs w:val="22"/>
          <w:lang w:val="zh-CN"/>
        </w:rPr>
        <w:t>4</w:t>
      </w:r>
      <w:r w:rsidRPr="00D53E54">
        <w:rPr>
          <w:rFonts w:ascii="仿宋" w:eastAsia="仿宋" w:hAnsi="仿宋" w:cs="宋体" w:hint="eastAsia"/>
          <w:color w:val="000000" w:themeColor="text1"/>
          <w:kern w:val="0"/>
          <w:sz w:val="24"/>
          <w:szCs w:val="22"/>
          <w:lang w:val="zh-CN"/>
        </w:rPr>
        <w:t>、</w:t>
      </w:r>
      <w:r w:rsidRPr="00D53E54">
        <w:rPr>
          <w:rFonts w:ascii="仿宋" w:eastAsia="仿宋" w:hAnsi="仿宋" w:cs="宋体" w:hint="eastAsia"/>
          <w:color w:val="000000" w:themeColor="text1"/>
          <w:kern w:val="0"/>
          <w:sz w:val="24"/>
          <w:lang w:val="zh-CN"/>
        </w:rPr>
        <w:t>符合招标文件中列明的可享受中小企业扶持政策的投标人，请填写中小企业声明函。注：投标人提供的中小企业声明</w:t>
      </w:r>
      <w:proofErr w:type="gramStart"/>
      <w:r w:rsidRPr="00D53E54">
        <w:rPr>
          <w:rFonts w:ascii="仿宋" w:eastAsia="仿宋" w:hAnsi="仿宋" w:cs="宋体" w:hint="eastAsia"/>
          <w:color w:val="000000" w:themeColor="text1"/>
          <w:kern w:val="0"/>
          <w:sz w:val="24"/>
          <w:lang w:val="zh-CN"/>
        </w:rPr>
        <w:t>函内容</w:t>
      </w:r>
      <w:proofErr w:type="gramEnd"/>
      <w:r w:rsidRPr="00D53E54">
        <w:rPr>
          <w:rFonts w:ascii="仿宋" w:eastAsia="仿宋" w:hAnsi="仿宋" w:cs="宋体" w:hint="eastAsia"/>
          <w:color w:val="000000" w:themeColor="text1"/>
          <w:kern w:val="0"/>
          <w:sz w:val="24"/>
          <w:lang w:val="zh-CN"/>
        </w:rPr>
        <w:t>不实的，属于提供虚假材料谋取中标、成交，依照《中华人民共和国政府采购法》等国家有关规定追究相应责任。</w:t>
      </w:r>
    </w:p>
    <w:p w14:paraId="5678F4D4" w14:textId="77777777" w:rsidR="00D06D00" w:rsidRPr="00D53E54" w:rsidRDefault="00D06D00">
      <w:pPr>
        <w:pStyle w:val="1f4"/>
        <w:keepNext w:val="0"/>
        <w:pageBreakBefore w:val="0"/>
        <w:tabs>
          <w:tab w:val="clear" w:pos="720"/>
        </w:tabs>
        <w:snapToGrid w:val="0"/>
        <w:spacing w:before="120" w:after="120"/>
        <w:ind w:firstLine="643"/>
        <w:outlineLvl w:val="9"/>
        <w:rPr>
          <w:rFonts w:ascii="仿宋" w:eastAsia="仿宋" w:hAnsi="仿宋" w:cs="宋体"/>
          <w:color w:val="000000" w:themeColor="text1"/>
          <w:kern w:val="2"/>
          <w:sz w:val="32"/>
          <w:szCs w:val="32"/>
        </w:rPr>
      </w:pPr>
    </w:p>
    <w:p w14:paraId="79555462" w14:textId="77777777" w:rsidR="00D06D00" w:rsidRPr="00D53E54" w:rsidRDefault="00D06D00">
      <w:pPr>
        <w:pStyle w:val="1f4"/>
        <w:keepNext w:val="0"/>
        <w:pageBreakBefore w:val="0"/>
        <w:tabs>
          <w:tab w:val="clear" w:pos="720"/>
        </w:tabs>
        <w:snapToGrid w:val="0"/>
        <w:spacing w:before="120" w:after="120"/>
        <w:ind w:firstLine="643"/>
        <w:outlineLvl w:val="9"/>
        <w:rPr>
          <w:rFonts w:ascii="仿宋" w:eastAsia="仿宋" w:hAnsi="仿宋" w:cs="宋体"/>
          <w:color w:val="000000" w:themeColor="text1"/>
          <w:kern w:val="2"/>
          <w:sz w:val="32"/>
          <w:szCs w:val="32"/>
        </w:rPr>
      </w:pPr>
    </w:p>
    <w:p w14:paraId="59933EF8" w14:textId="77777777" w:rsidR="00D06D00" w:rsidRPr="00D53E54" w:rsidRDefault="00D06D00">
      <w:pPr>
        <w:pStyle w:val="1f4"/>
        <w:keepNext w:val="0"/>
        <w:pageBreakBefore w:val="0"/>
        <w:tabs>
          <w:tab w:val="clear" w:pos="720"/>
        </w:tabs>
        <w:snapToGrid w:val="0"/>
        <w:spacing w:before="120" w:after="120"/>
        <w:ind w:firstLine="643"/>
        <w:outlineLvl w:val="9"/>
        <w:rPr>
          <w:rFonts w:ascii="仿宋" w:eastAsia="仿宋" w:hAnsi="仿宋" w:cs="宋体"/>
          <w:color w:val="000000" w:themeColor="text1"/>
          <w:kern w:val="2"/>
          <w:sz w:val="32"/>
          <w:szCs w:val="32"/>
        </w:rPr>
        <w:sectPr w:rsidR="00D06D00" w:rsidRPr="00D53E54">
          <w:pgSz w:w="16838" w:h="11906" w:orient="landscape"/>
          <w:pgMar w:top="1418" w:right="1247" w:bottom="1418" w:left="1276" w:header="851" w:footer="992" w:gutter="0"/>
          <w:cols w:space="720"/>
          <w:titlePg/>
          <w:docGrid w:linePitch="312"/>
        </w:sectPr>
      </w:pPr>
    </w:p>
    <w:p w14:paraId="00E3843E" w14:textId="77777777" w:rsidR="00D06D00" w:rsidRPr="00D53E54" w:rsidRDefault="00000000">
      <w:pPr>
        <w:pStyle w:val="1f4"/>
        <w:keepNext w:val="0"/>
        <w:pageBreakBefore w:val="0"/>
        <w:tabs>
          <w:tab w:val="clear" w:pos="720"/>
        </w:tabs>
        <w:snapToGrid w:val="0"/>
        <w:spacing w:before="120" w:after="120"/>
        <w:ind w:firstLine="643"/>
        <w:outlineLvl w:val="9"/>
        <w:rPr>
          <w:rFonts w:ascii="仿宋" w:eastAsia="仿宋" w:hAnsi="仿宋" w:cs="宋体"/>
          <w:color w:val="000000" w:themeColor="text1"/>
          <w:sz w:val="32"/>
          <w:szCs w:val="32"/>
        </w:rPr>
      </w:pPr>
      <w:r w:rsidRPr="00D53E54">
        <w:rPr>
          <w:rFonts w:ascii="仿宋" w:eastAsia="仿宋" w:hAnsi="仿宋" w:cs="宋体" w:hint="eastAsia"/>
          <w:color w:val="000000" w:themeColor="text1"/>
          <w:kern w:val="2"/>
          <w:sz w:val="32"/>
          <w:szCs w:val="32"/>
        </w:rPr>
        <w:lastRenderedPageBreak/>
        <w:t>二、</w:t>
      </w:r>
      <w:r w:rsidRPr="00D53E54">
        <w:rPr>
          <w:rFonts w:ascii="仿宋" w:eastAsia="仿宋" w:hAnsi="仿宋" w:cs="宋体" w:hint="eastAsia"/>
          <w:color w:val="000000" w:themeColor="text1"/>
          <w:sz w:val="32"/>
          <w:szCs w:val="32"/>
        </w:rPr>
        <w:t>中小企业声明函（如果有）</w:t>
      </w:r>
    </w:p>
    <w:p w14:paraId="3354F153" w14:textId="77777777" w:rsidR="00D06D00" w:rsidRPr="00D53E54" w:rsidRDefault="00000000">
      <w:pPr>
        <w:widowControl/>
        <w:spacing w:line="360" w:lineRule="auto"/>
        <w:ind w:firstLineChars="50" w:firstLine="120"/>
        <w:jc w:val="left"/>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[招标公告落实政府采购政策需满足的资格要求为“无”即本项目</w:t>
      </w:r>
      <w:proofErr w:type="gramStart"/>
      <w:r w:rsidRPr="00D53E54">
        <w:rPr>
          <w:rFonts w:ascii="仿宋" w:eastAsia="仿宋" w:hAnsi="仿宋" w:cs="宋体" w:hint="eastAsia"/>
          <w:b/>
          <w:color w:val="000000" w:themeColor="text1"/>
          <w:sz w:val="24"/>
        </w:rPr>
        <w:t>或标项未</w:t>
      </w:r>
      <w:proofErr w:type="gramEnd"/>
      <w:r w:rsidRPr="00D53E54">
        <w:rPr>
          <w:rFonts w:ascii="仿宋" w:eastAsia="仿宋" w:hAnsi="仿宋" w:cs="宋体" w:hint="eastAsia"/>
          <w:b/>
          <w:color w:val="000000" w:themeColor="text1"/>
          <w:sz w:val="24"/>
        </w:rPr>
        <w:t>预留份额专门面向中小企业时，符合《政府采购促进中小企业发展管理办法》规定的小</w:t>
      </w:r>
      <w:proofErr w:type="gramStart"/>
      <w:r w:rsidRPr="00D53E54">
        <w:rPr>
          <w:rFonts w:ascii="仿宋" w:eastAsia="仿宋" w:hAnsi="仿宋" w:cs="宋体" w:hint="eastAsia"/>
          <w:b/>
          <w:color w:val="000000" w:themeColor="text1"/>
          <w:sz w:val="24"/>
        </w:rPr>
        <w:t>微企业拟享受</w:t>
      </w:r>
      <w:proofErr w:type="gramEnd"/>
      <w:r w:rsidRPr="00D53E54">
        <w:rPr>
          <w:rFonts w:ascii="仿宋" w:eastAsia="仿宋" w:hAnsi="仿宋" w:cs="宋体" w:hint="eastAsia"/>
          <w:b/>
          <w:color w:val="000000" w:themeColor="text1"/>
          <w:sz w:val="24"/>
        </w:rPr>
        <w:t>价格扣除政策的，需提供中小企业声明函（附件</w:t>
      </w:r>
      <w:r w:rsidRPr="00D53E54">
        <w:rPr>
          <w:rFonts w:ascii="仿宋" w:eastAsia="仿宋" w:hAnsi="仿宋" w:cs="宋体"/>
          <w:b/>
          <w:color w:val="000000" w:themeColor="text1"/>
          <w:sz w:val="24"/>
        </w:rPr>
        <w:t>7</w:t>
      </w:r>
      <w:r w:rsidRPr="00D53E54">
        <w:rPr>
          <w:rFonts w:ascii="仿宋" w:eastAsia="仿宋" w:hAnsi="仿宋" w:cs="宋体" w:hint="eastAsia"/>
          <w:b/>
          <w:color w:val="000000" w:themeColor="text1"/>
          <w:sz w:val="24"/>
        </w:rPr>
        <w:t>）。]</w:t>
      </w:r>
    </w:p>
    <w:p w14:paraId="5CBADCD6" w14:textId="77777777" w:rsidR="00D06D00" w:rsidRPr="00D53E54" w:rsidRDefault="00D06D00">
      <w:pPr>
        <w:pStyle w:val="1f4"/>
        <w:keepNext w:val="0"/>
        <w:pageBreakBefore w:val="0"/>
        <w:tabs>
          <w:tab w:val="clear" w:pos="720"/>
        </w:tabs>
        <w:snapToGrid w:val="0"/>
        <w:spacing w:before="120" w:after="120"/>
        <w:outlineLvl w:val="9"/>
        <w:rPr>
          <w:rFonts w:ascii="仿宋" w:eastAsia="仿宋" w:hAnsi="仿宋" w:cs="宋体"/>
          <w:b w:val="0"/>
          <w:color w:val="000000" w:themeColor="text1"/>
          <w:sz w:val="32"/>
          <w:szCs w:val="32"/>
        </w:rPr>
      </w:pPr>
    </w:p>
    <w:p w14:paraId="07B6E15D" w14:textId="77777777" w:rsidR="00D06D00" w:rsidRPr="00D53E54" w:rsidRDefault="00D06D00">
      <w:pPr>
        <w:pStyle w:val="1f4"/>
        <w:keepNext w:val="0"/>
        <w:pageBreakBefore w:val="0"/>
        <w:tabs>
          <w:tab w:val="clear" w:pos="720"/>
        </w:tabs>
        <w:snapToGrid w:val="0"/>
        <w:spacing w:before="120" w:after="120"/>
        <w:outlineLvl w:val="9"/>
        <w:rPr>
          <w:rFonts w:ascii="仿宋" w:eastAsia="仿宋" w:hAnsi="仿宋" w:cs="宋体"/>
          <w:b w:val="0"/>
          <w:color w:val="000000" w:themeColor="text1"/>
          <w:sz w:val="32"/>
          <w:szCs w:val="32"/>
        </w:rPr>
      </w:pPr>
    </w:p>
    <w:p w14:paraId="0DF05FE4" w14:textId="77777777" w:rsidR="00D06D00" w:rsidRPr="00D53E54" w:rsidRDefault="00D06D00">
      <w:pPr>
        <w:pStyle w:val="1f4"/>
        <w:keepNext w:val="0"/>
        <w:pageBreakBefore w:val="0"/>
        <w:tabs>
          <w:tab w:val="clear" w:pos="720"/>
        </w:tabs>
        <w:snapToGrid w:val="0"/>
        <w:spacing w:before="120" w:after="120"/>
        <w:outlineLvl w:val="9"/>
        <w:rPr>
          <w:rFonts w:ascii="仿宋" w:eastAsia="仿宋" w:hAnsi="仿宋" w:cs="宋体"/>
          <w:b w:val="0"/>
          <w:color w:val="000000" w:themeColor="text1"/>
          <w:sz w:val="32"/>
          <w:szCs w:val="32"/>
        </w:rPr>
      </w:pPr>
    </w:p>
    <w:p w14:paraId="599B5CA8" w14:textId="77777777" w:rsidR="00D06D00" w:rsidRPr="00D53E54" w:rsidRDefault="00D06D00">
      <w:pPr>
        <w:pStyle w:val="1f4"/>
        <w:keepNext w:val="0"/>
        <w:pageBreakBefore w:val="0"/>
        <w:tabs>
          <w:tab w:val="clear" w:pos="720"/>
        </w:tabs>
        <w:snapToGrid w:val="0"/>
        <w:spacing w:before="120" w:after="120"/>
        <w:outlineLvl w:val="9"/>
        <w:rPr>
          <w:rFonts w:ascii="仿宋" w:eastAsia="仿宋" w:hAnsi="仿宋" w:cs="宋体"/>
          <w:b w:val="0"/>
          <w:color w:val="000000" w:themeColor="text1"/>
          <w:sz w:val="32"/>
          <w:szCs w:val="32"/>
        </w:rPr>
      </w:pPr>
    </w:p>
    <w:p w14:paraId="383E8707" w14:textId="77777777" w:rsidR="00D06D00" w:rsidRPr="00D53E54" w:rsidRDefault="00D06D00">
      <w:pPr>
        <w:pStyle w:val="1f4"/>
        <w:keepNext w:val="0"/>
        <w:pageBreakBefore w:val="0"/>
        <w:tabs>
          <w:tab w:val="clear" w:pos="720"/>
        </w:tabs>
        <w:snapToGrid w:val="0"/>
        <w:spacing w:before="120" w:after="120"/>
        <w:outlineLvl w:val="9"/>
        <w:rPr>
          <w:rFonts w:ascii="仿宋" w:eastAsia="仿宋" w:hAnsi="仿宋" w:cs="宋体"/>
          <w:b w:val="0"/>
          <w:color w:val="000000" w:themeColor="text1"/>
          <w:sz w:val="32"/>
          <w:szCs w:val="32"/>
        </w:rPr>
      </w:pPr>
    </w:p>
    <w:p w14:paraId="51CEE3E5" w14:textId="77777777" w:rsidR="00D06D00" w:rsidRPr="00D53E54" w:rsidRDefault="00D06D00">
      <w:pPr>
        <w:pStyle w:val="1f4"/>
        <w:keepNext w:val="0"/>
        <w:pageBreakBefore w:val="0"/>
        <w:tabs>
          <w:tab w:val="clear" w:pos="720"/>
        </w:tabs>
        <w:snapToGrid w:val="0"/>
        <w:spacing w:before="120" w:after="120"/>
        <w:outlineLvl w:val="9"/>
        <w:rPr>
          <w:rFonts w:ascii="仿宋" w:eastAsia="仿宋" w:hAnsi="仿宋" w:cs="宋体"/>
          <w:b w:val="0"/>
          <w:color w:val="000000" w:themeColor="text1"/>
          <w:sz w:val="32"/>
          <w:szCs w:val="32"/>
        </w:rPr>
      </w:pPr>
    </w:p>
    <w:p w14:paraId="0909A58E" w14:textId="77777777" w:rsidR="00D06D00" w:rsidRPr="00D53E54" w:rsidRDefault="00D06D00">
      <w:pPr>
        <w:pStyle w:val="1f4"/>
        <w:keepNext w:val="0"/>
        <w:pageBreakBefore w:val="0"/>
        <w:tabs>
          <w:tab w:val="clear" w:pos="720"/>
        </w:tabs>
        <w:snapToGrid w:val="0"/>
        <w:spacing w:before="120" w:after="120"/>
        <w:outlineLvl w:val="9"/>
        <w:rPr>
          <w:rFonts w:ascii="仿宋" w:eastAsia="仿宋" w:hAnsi="仿宋" w:cs="宋体"/>
          <w:b w:val="0"/>
          <w:color w:val="000000" w:themeColor="text1"/>
          <w:sz w:val="32"/>
          <w:szCs w:val="32"/>
        </w:rPr>
      </w:pPr>
    </w:p>
    <w:p w14:paraId="5220F880" w14:textId="77777777" w:rsidR="00D06D00" w:rsidRPr="00D53E54" w:rsidRDefault="00D06D00">
      <w:pPr>
        <w:pStyle w:val="1f4"/>
        <w:keepNext w:val="0"/>
        <w:pageBreakBefore w:val="0"/>
        <w:tabs>
          <w:tab w:val="clear" w:pos="720"/>
        </w:tabs>
        <w:snapToGrid w:val="0"/>
        <w:spacing w:before="120" w:after="120"/>
        <w:outlineLvl w:val="9"/>
        <w:rPr>
          <w:rFonts w:ascii="仿宋" w:eastAsia="仿宋" w:hAnsi="仿宋" w:cs="宋体"/>
          <w:b w:val="0"/>
          <w:color w:val="000000" w:themeColor="text1"/>
          <w:sz w:val="32"/>
          <w:szCs w:val="32"/>
        </w:rPr>
      </w:pPr>
    </w:p>
    <w:p w14:paraId="55EA1E04" w14:textId="77777777" w:rsidR="00D06D00" w:rsidRPr="00D53E54" w:rsidRDefault="00D06D00">
      <w:pPr>
        <w:pStyle w:val="1f4"/>
        <w:keepNext w:val="0"/>
        <w:pageBreakBefore w:val="0"/>
        <w:tabs>
          <w:tab w:val="clear" w:pos="720"/>
        </w:tabs>
        <w:snapToGrid w:val="0"/>
        <w:spacing w:before="120" w:after="120"/>
        <w:outlineLvl w:val="9"/>
        <w:rPr>
          <w:rFonts w:ascii="仿宋" w:eastAsia="仿宋" w:hAnsi="仿宋" w:cs="宋体"/>
          <w:b w:val="0"/>
          <w:color w:val="000000" w:themeColor="text1"/>
          <w:sz w:val="32"/>
          <w:szCs w:val="32"/>
        </w:rPr>
      </w:pPr>
    </w:p>
    <w:p w14:paraId="118E5F4A" w14:textId="77777777" w:rsidR="00D06D00" w:rsidRPr="00D53E54" w:rsidRDefault="00D06D00">
      <w:pPr>
        <w:pStyle w:val="1f4"/>
        <w:keepNext w:val="0"/>
        <w:pageBreakBefore w:val="0"/>
        <w:tabs>
          <w:tab w:val="clear" w:pos="720"/>
        </w:tabs>
        <w:snapToGrid w:val="0"/>
        <w:spacing w:before="120" w:after="120"/>
        <w:outlineLvl w:val="9"/>
        <w:rPr>
          <w:rFonts w:ascii="仿宋" w:eastAsia="仿宋" w:hAnsi="仿宋" w:cs="宋体"/>
          <w:b w:val="0"/>
          <w:color w:val="000000" w:themeColor="text1"/>
          <w:sz w:val="32"/>
          <w:szCs w:val="32"/>
        </w:rPr>
      </w:pPr>
    </w:p>
    <w:p w14:paraId="1DEA5993" w14:textId="77777777" w:rsidR="00D06D00" w:rsidRPr="00D53E54" w:rsidRDefault="00D06D00">
      <w:pPr>
        <w:pStyle w:val="1f4"/>
        <w:keepNext w:val="0"/>
        <w:pageBreakBefore w:val="0"/>
        <w:tabs>
          <w:tab w:val="clear" w:pos="720"/>
        </w:tabs>
        <w:snapToGrid w:val="0"/>
        <w:spacing w:before="120" w:after="120"/>
        <w:outlineLvl w:val="9"/>
        <w:rPr>
          <w:rFonts w:ascii="仿宋" w:eastAsia="仿宋" w:hAnsi="仿宋" w:cs="宋体"/>
          <w:b w:val="0"/>
          <w:color w:val="000000" w:themeColor="text1"/>
          <w:sz w:val="32"/>
          <w:szCs w:val="32"/>
        </w:rPr>
      </w:pPr>
    </w:p>
    <w:p w14:paraId="427B1F04" w14:textId="77777777" w:rsidR="00D06D00" w:rsidRPr="00D53E54" w:rsidRDefault="00D06D00">
      <w:pPr>
        <w:pStyle w:val="1f4"/>
        <w:keepNext w:val="0"/>
        <w:pageBreakBefore w:val="0"/>
        <w:tabs>
          <w:tab w:val="clear" w:pos="720"/>
        </w:tabs>
        <w:snapToGrid w:val="0"/>
        <w:spacing w:before="120" w:after="120"/>
        <w:outlineLvl w:val="9"/>
        <w:rPr>
          <w:rFonts w:ascii="仿宋" w:eastAsia="仿宋" w:hAnsi="仿宋" w:cs="宋体"/>
          <w:b w:val="0"/>
          <w:color w:val="000000" w:themeColor="text1"/>
          <w:sz w:val="32"/>
          <w:szCs w:val="32"/>
        </w:rPr>
      </w:pPr>
    </w:p>
    <w:p w14:paraId="0861A24A" w14:textId="77777777" w:rsidR="00D06D00" w:rsidRPr="00D53E54" w:rsidRDefault="00D06D00">
      <w:pPr>
        <w:pStyle w:val="1f4"/>
        <w:keepNext w:val="0"/>
        <w:pageBreakBefore w:val="0"/>
        <w:tabs>
          <w:tab w:val="clear" w:pos="720"/>
        </w:tabs>
        <w:snapToGrid w:val="0"/>
        <w:spacing w:before="120" w:after="120"/>
        <w:outlineLvl w:val="9"/>
        <w:rPr>
          <w:rFonts w:ascii="仿宋" w:eastAsia="仿宋" w:hAnsi="仿宋" w:cs="宋体"/>
          <w:b w:val="0"/>
          <w:color w:val="000000" w:themeColor="text1"/>
          <w:sz w:val="32"/>
          <w:szCs w:val="32"/>
        </w:rPr>
      </w:pPr>
    </w:p>
    <w:p w14:paraId="249BAF73" w14:textId="77777777" w:rsidR="00D06D00" w:rsidRPr="00D53E54" w:rsidRDefault="00D06D00">
      <w:pPr>
        <w:pStyle w:val="1f4"/>
        <w:keepNext w:val="0"/>
        <w:pageBreakBefore w:val="0"/>
        <w:tabs>
          <w:tab w:val="clear" w:pos="720"/>
        </w:tabs>
        <w:snapToGrid w:val="0"/>
        <w:spacing w:before="120" w:after="120"/>
        <w:outlineLvl w:val="9"/>
        <w:rPr>
          <w:rFonts w:ascii="仿宋" w:eastAsia="仿宋" w:hAnsi="仿宋" w:cs="宋体"/>
          <w:b w:val="0"/>
          <w:color w:val="000000" w:themeColor="text1"/>
          <w:sz w:val="32"/>
          <w:szCs w:val="32"/>
        </w:rPr>
      </w:pPr>
    </w:p>
    <w:p w14:paraId="03A69BF5" w14:textId="77777777" w:rsidR="00D06D00" w:rsidRPr="00D53E54" w:rsidRDefault="00D06D00">
      <w:pPr>
        <w:pStyle w:val="1f4"/>
        <w:keepNext w:val="0"/>
        <w:pageBreakBefore w:val="0"/>
        <w:tabs>
          <w:tab w:val="clear" w:pos="720"/>
        </w:tabs>
        <w:snapToGrid w:val="0"/>
        <w:spacing w:before="120" w:after="120"/>
        <w:outlineLvl w:val="9"/>
        <w:rPr>
          <w:rFonts w:ascii="仿宋" w:eastAsia="仿宋" w:hAnsi="仿宋" w:cs="宋体"/>
          <w:b w:val="0"/>
          <w:color w:val="000000" w:themeColor="text1"/>
          <w:sz w:val="32"/>
          <w:szCs w:val="32"/>
        </w:rPr>
      </w:pPr>
    </w:p>
    <w:p w14:paraId="29B9BCEE" w14:textId="77777777" w:rsidR="00D06D00" w:rsidRPr="00D53E54" w:rsidRDefault="00D06D00">
      <w:pPr>
        <w:pStyle w:val="1f4"/>
        <w:keepNext w:val="0"/>
        <w:pageBreakBefore w:val="0"/>
        <w:tabs>
          <w:tab w:val="clear" w:pos="720"/>
        </w:tabs>
        <w:snapToGrid w:val="0"/>
        <w:spacing w:before="120" w:after="120"/>
        <w:outlineLvl w:val="9"/>
        <w:rPr>
          <w:rFonts w:ascii="仿宋" w:eastAsia="仿宋" w:hAnsi="仿宋" w:cs="宋体"/>
          <w:b w:val="0"/>
          <w:color w:val="000000" w:themeColor="text1"/>
          <w:sz w:val="32"/>
          <w:szCs w:val="32"/>
        </w:rPr>
      </w:pPr>
    </w:p>
    <w:p w14:paraId="5591AF68" w14:textId="77777777" w:rsidR="00D06D00" w:rsidRPr="00D53E54" w:rsidRDefault="00000000">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cs="宋体"/>
          <w:color w:val="000000" w:themeColor="text1"/>
        </w:rPr>
      </w:pPr>
      <w:r w:rsidRPr="00D53E54">
        <w:rPr>
          <w:rFonts w:ascii="仿宋" w:eastAsia="仿宋" w:hAnsi="仿宋" w:cs="宋体" w:hint="eastAsia"/>
          <w:color w:val="000000" w:themeColor="text1"/>
        </w:rPr>
        <w:lastRenderedPageBreak/>
        <w:t>附件</w:t>
      </w:r>
    </w:p>
    <w:p w14:paraId="5103046B" w14:textId="77777777" w:rsidR="00D06D00" w:rsidRPr="00D53E54" w:rsidRDefault="00000000">
      <w:pPr>
        <w:spacing w:line="360" w:lineRule="auto"/>
        <w:rPr>
          <w:rFonts w:ascii="仿宋" w:eastAsia="仿宋" w:hAnsi="仿宋" w:cs="宋体"/>
          <w:b/>
          <w:color w:val="000000" w:themeColor="text1"/>
          <w:spacing w:val="6"/>
          <w:sz w:val="32"/>
          <w:szCs w:val="32"/>
        </w:rPr>
      </w:pPr>
      <w:r w:rsidRPr="00D53E54">
        <w:rPr>
          <w:rFonts w:ascii="仿宋" w:eastAsia="仿宋" w:hAnsi="仿宋" w:cs="宋体" w:hint="eastAsia"/>
          <w:b/>
          <w:color w:val="000000" w:themeColor="text1"/>
          <w:spacing w:val="6"/>
          <w:sz w:val="32"/>
          <w:szCs w:val="32"/>
        </w:rPr>
        <w:t>附件1：</w:t>
      </w:r>
    </w:p>
    <w:p w14:paraId="7BCD5C54" w14:textId="77777777" w:rsidR="00D06D00" w:rsidRPr="00D53E54" w:rsidRDefault="00000000">
      <w:pPr>
        <w:spacing w:line="360" w:lineRule="auto"/>
        <w:jc w:val="center"/>
        <w:rPr>
          <w:rFonts w:ascii="仿宋" w:eastAsia="仿宋" w:hAnsi="仿宋" w:cs="宋体"/>
          <w:b/>
          <w:color w:val="000000" w:themeColor="text1"/>
          <w:spacing w:val="6"/>
          <w:sz w:val="32"/>
          <w:szCs w:val="32"/>
        </w:rPr>
      </w:pPr>
      <w:r w:rsidRPr="00D53E54">
        <w:rPr>
          <w:rFonts w:ascii="仿宋" w:eastAsia="仿宋" w:hAnsi="仿宋" w:cs="宋体" w:hint="eastAsia"/>
          <w:b/>
          <w:color w:val="000000" w:themeColor="text1"/>
          <w:spacing w:val="6"/>
          <w:sz w:val="32"/>
          <w:szCs w:val="32"/>
        </w:rPr>
        <w:t>残疾人福利性单位声明函</w:t>
      </w:r>
    </w:p>
    <w:p w14:paraId="105BEC18" w14:textId="77777777" w:rsidR="00D06D00" w:rsidRPr="00D53E54" w:rsidRDefault="00D06D00">
      <w:pPr>
        <w:spacing w:line="360" w:lineRule="auto"/>
        <w:rPr>
          <w:rFonts w:ascii="仿宋" w:eastAsia="仿宋" w:hAnsi="仿宋" w:cs="宋体"/>
          <w:b/>
          <w:color w:val="000000" w:themeColor="text1"/>
          <w:spacing w:val="6"/>
          <w:sz w:val="30"/>
          <w:szCs w:val="30"/>
        </w:rPr>
      </w:pPr>
    </w:p>
    <w:p w14:paraId="317D05A6"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sidRPr="00D53E54">
        <w:rPr>
          <w:rFonts w:ascii="仿宋" w:eastAsia="仿宋" w:hAnsi="仿宋" w:cs="宋体" w:hint="eastAsia"/>
          <w:color w:val="000000" w:themeColor="text1"/>
          <w:sz w:val="24"/>
          <w:u w:val="single"/>
        </w:rPr>
        <w:t>(采购人)</w:t>
      </w:r>
      <w:r w:rsidRPr="00D53E54">
        <w:rPr>
          <w:rFonts w:ascii="仿宋" w:eastAsia="仿宋" w:hAnsi="仿宋" w:cs="宋体" w:hint="eastAsia"/>
          <w:color w:val="000000" w:themeColor="text1"/>
          <w:sz w:val="24"/>
        </w:rPr>
        <w:t>_单位的_</w:t>
      </w:r>
      <w:r w:rsidRPr="00D53E54">
        <w:rPr>
          <w:rFonts w:ascii="仿宋" w:eastAsia="仿宋" w:hAnsi="仿宋" w:cs="宋体" w:hint="eastAsia"/>
          <w:color w:val="000000" w:themeColor="text1"/>
          <w:sz w:val="24"/>
          <w:u w:val="single"/>
        </w:rPr>
        <w:t>（项目名称）</w:t>
      </w:r>
      <w:r w:rsidRPr="00D53E54">
        <w:rPr>
          <w:rFonts w:ascii="仿宋" w:eastAsia="仿宋" w:hAnsi="仿宋" w:cs="宋体" w:hint="eastAsia"/>
          <w:color w:val="000000" w:themeColor="text1"/>
          <w:sz w:val="24"/>
        </w:rPr>
        <w:t>__项目采购活动提供本单位制造的货物（由本单位承担工程/提供服务），或者提供其他残疾人福利性单位制造的货物（不包括使用非残疾人福利性单位注册商标的货物）。</w:t>
      </w:r>
    </w:p>
    <w:p w14:paraId="244E7C3C"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本单位对上述声明的真实性负责。如有虚假，将依法承担相应责任。</w:t>
      </w:r>
    </w:p>
    <w:p w14:paraId="7200D5D9"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2518CDAF"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4397831F" w14:textId="77777777" w:rsidR="00D06D00" w:rsidRPr="00D53E54" w:rsidRDefault="00000000">
      <w:pPr>
        <w:tabs>
          <w:tab w:val="left" w:pos="4860"/>
        </w:tabs>
        <w:spacing w:line="360" w:lineRule="auto"/>
        <w:ind w:right="1560" w:firstLineChars="200" w:firstLine="480"/>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w:t>
      </w:r>
      <w:r w:rsidRPr="00D53E54">
        <w:rPr>
          <w:rFonts w:ascii="仿宋" w:eastAsia="仿宋" w:hAnsi="仿宋" w:cs="宋体" w:hint="eastAsia"/>
          <w:color w:val="000000" w:themeColor="text1"/>
          <w:kern w:val="0"/>
          <w:sz w:val="24"/>
          <w:lang w:val="zh-CN"/>
        </w:rPr>
        <w:t>投标人名称（电子签名）</w:t>
      </w:r>
      <w:r w:rsidRPr="00D53E54">
        <w:rPr>
          <w:rFonts w:ascii="仿宋" w:eastAsia="仿宋" w:hAnsi="仿宋" w:cs="宋体" w:hint="eastAsia"/>
          <w:color w:val="000000" w:themeColor="text1"/>
          <w:sz w:val="24"/>
        </w:rPr>
        <w:t>：</w:t>
      </w:r>
    </w:p>
    <w:p w14:paraId="268E2038" w14:textId="77777777" w:rsidR="00D06D00" w:rsidRPr="00D53E54" w:rsidRDefault="00000000">
      <w:pPr>
        <w:tabs>
          <w:tab w:val="left" w:pos="4860"/>
        </w:tabs>
        <w:spacing w:line="360" w:lineRule="auto"/>
        <w:ind w:right="1560" w:firstLineChars="200" w:firstLine="480"/>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日  期：</w:t>
      </w:r>
    </w:p>
    <w:p w14:paraId="3576C3A9"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283CF087"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44E4457B"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044A62BE"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34BACB72"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7D1BA5A2"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28AE3429"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3E13C98F"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1828436D"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5BAF6338"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727E4524"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712F6232"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41D71C90"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746F98A6"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78401E6C" w14:textId="77777777" w:rsidR="00D06D00" w:rsidRPr="00D53E54" w:rsidRDefault="00000000">
      <w:pPr>
        <w:spacing w:line="360" w:lineRule="auto"/>
        <w:jc w:val="left"/>
        <w:rPr>
          <w:rFonts w:ascii="仿宋" w:eastAsia="仿宋" w:hAnsi="仿宋" w:cs="宋体"/>
          <w:b/>
          <w:color w:val="000000" w:themeColor="text1"/>
          <w:spacing w:val="6"/>
          <w:sz w:val="32"/>
          <w:szCs w:val="32"/>
        </w:rPr>
      </w:pPr>
      <w:r w:rsidRPr="00D53E54">
        <w:rPr>
          <w:rFonts w:ascii="仿宋" w:eastAsia="仿宋" w:hAnsi="仿宋" w:cs="宋体" w:hint="eastAsia"/>
          <w:b/>
          <w:color w:val="000000" w:themeColor="text1"/>
          <w:spacing w:val="6"/>
          <w:sz w:val="32"/>
          <w:szCs w:val="32"/>
        </w:rPr>
        <w:lastRenderedPageBreak/>
        <w:t>附件2：质疑函范本及制作说明</w:t>
      </w:r>
    </w:p>
    <w:p w14:paraId="4EDC1AD5" w14:textId="77777777" w:rsidR="00D06D00" w:rsidRPr="00D53E54" w:rsidRDefault="00000000">
      <w:pPr>
        <w:spacing w:line="360" w:lineRule="auto"/>
        <w:jc w:val="center"/>
        <w:rPr>
          <w:rFonts w:ascii="仿宋" w:eastAsia="仿宋" w:hAnsi="仿宋" w:cs="宋体"/>
          <w:b/>
          <w:color w:val="000000" w:themeColor="text1"/>
          <w:spacing w:val="6"/>
          <w:sz w:val="32"/>
          <w:szCs w:val="32"/>
        </w:rPr>
      </w:pPr>
      <w:r w:rsidRPr="00D53E54">
        <w:rPr>
          <w:rFonts w:ascii="仿宋" w:eastAsia="仿宋" w:hAnsi="仿宋" w:cs="宋体" w:hint="eastAsia"/>
          <w:b/>
          <w:color w:val="000000" w:themeColor="text1"/>
          <w:spacing w:val="6"/>
          <w:sz w:val="32"/>
          <w:szCs w:val="32"/>
        </w:rPr>
        <w:t>质疑函范本</w:t>
      </w:r>
    </w:p>
    <w:p w14:paraId="6CFE321F" w14:textId="77777777" w:rsidR="00D06D00" w:rsidRPr="00D53E54" w:rsidRDefault="00000000">
      <w:pPr>
        <w:snapToGrid w:val="0"/>
        <w:spacing w:beforeLines="100" w:before="240" w:line="360" w:lineRule="auto"/>
        <w:rPr>
          <w:rFonts w:ascii="仿宋" w:eastAsia="仿宋" w:hAnsi="仿宋" w:cs="宋体"/>
          <w:bCs/>
          <w:color w:val="000000" w:themeColor="text1"/>
          <w:sz w:val="24"/>
        </w:rPr>
      </w:pPr>
      <w:r w:rsidRPr="00D53E54">
        <w:rPr>
          <w:rFonts w:ascii="仿宋" w:eastAsia="仿宋" w:hAnsi="仿宋" w:cs="宋体" w:hint="eastAsia"/>
          <w:bCs/>
          <w:color w:val="000000" w:themeColor="text1"/>
          <w:sz w:val="24"/>
        </w:rPr>
        <w:t>一、质疑供应商基本信息</w:t>
      </w:r>
    </w:p>
    <w:p w14:paraId="6ED5B9CF" w14:textId="77777777" w:rsidR="00D06D00" w:rsidRPr="00D53E54" w:rsidRDefault="00000000">
      <w:pPr>
        <w:snapToGrid w:val="0"/>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rPr>
        <w:t>质疑供应商：</w:t>
      </w:r>
      <w:r w:rsidRPr="00D53E54">
        <w:rPr>
          <w:rFonts w:ascii="仿宋" w:eastAsia="仿宋" w:hAnsi="仿宋" w:cs="宋体" w:hint="eastAsia"/>
          <w:color w:val="000000" w:themeColor="text1"/>
          <w:sz w:val="24"/>
          <w:u w:val="dotted"/>
        </w:rPr>
        <w:t xml:space="preserve">                                        </w:t>
      </w:r>
    </w:p>
    <w:p w14:paraId="18461F6E" w14:textId="77777777" w:rsidR="00D06D00" w:rsidRPr="00D53E54" w:rsidRDefault="00000000">
      <w:pPr>
        <w:snapToGrid w:val="0"/>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地址：</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邮编：</w:t>
      </w:r>
      <w:r w:rsidRPr="00D53E54">
        <w:rPr>
          <w:rFonts w:ascii="仿宋" w:eastAsia="仿宋" w:hAnsi="仿宋" w:cs="宋体" w:hint="eastAsia"/>
          <w:color w:val="000000" w:themeColor="text1"/>
          <w:sz w:val="24"/>
          <w:u w:val="dotted"/>
        </w:rPr>
        <w:t xml:space="preserve">                                                   </w:t>
      </w:r>
    </w:p>
    <w:p w14:paraId="553081B9" w14:textId="77777777" w:rsidR="00D06D00" w:rsidRPr="00D53E54" w:rsidRDefault="00000000">
      <w:pPr>
        <w:snapToGrid w:val="0"/>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联系人：</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联系电话：</w:t>
      </w:r>
      <w:r w:rsidRPr="00D53E54">
        <w:rPr>
          <w:rFonts w:ascii="仿宋" w:eastAsia="仿宋" w:hAnsi="仿宋" w:cs="宋体" w:hint="eastAsia"/>
          <w:color w:val="000000" w:themeColor="text1"/>
          <w:sz w:val="24"/>
          <w:u w:val="dotted"/>
        </w:rPr>
        <w:t xml:space="preserve">                              </w:t>
      </w:r>
    </w:p>
    <w:p w14:paraId="40ED69FA" w14:textId="77777777" w:rsidR="00D06D00" w:rsidRPr="00D53E54" w:rsidRDefault="00000000">
      <w:pPr>
        <w:snapToGrid w:val="0"/>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rPr>
        <w:t>授权代表：</w:t>
      </w:r>
      <w:r w:rsidRPr="00D53E54">
        <w:rPr>
          <w:rFonts w:ascii="仿宋" w:eastAsia="仿宋" w:hAnsi="仿宋" w:cs="宋体" w:hint="eastAsia"/>
          <w:color w:val="000000" w:themeColor="text1"/>
          <w:sz w:val="24"/>
          <w:u w:val="dotted"/>
        </w:rPr>
        <w:t xml:space="preserve">                                          </w:t>
      </w:r>
    </w:p>
    <w:p w14:paraId="6F077881" w14:textId="77777777" w:rsidR="00D06D00" w:rsidRPr="00D53E54" w:rsidRDefault="00000000">
      <w:pPr>
        <w:snapToGrid w:val="0"/>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联系电话：</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 xml:space="preserve"> </w:t>
      </w:r>
    </w:p>
    <w:p w14:paraId="0CA6E128" w14:textId="77777777" w:rsidR="00D06D00" w:rsidRPr="00D53E54" w:rsidRDefault="00000000">
      <w:pPr>
        <w:snapToGrid w:val="0"/>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地址： </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邮编：</w:t>
      </w:r>
      <w:r w:rsidRPr="00D53E54">
        <w:rPr>
          <w:rFonts w:ascii="仿宋" w:eastAsia="仿宋" w:hAnsi="仿宋" w:cs="宋体" w:hint="eastAsia"/>
          <w:color w:val="000000" w:themeColor="text1"/>
          <w:sz w:val="24"/>
          <w:u w:val="dotted"/>
        </w:rPr>
        <w:t xml:space="preserve">                                                </w:t>
      </w:r>
    </w:p>
    <w:p w14:paraId="79186B68" w14:textId="77777777" w:rsidR="00D06D00" w:rsidRPr="00D53E54" w:rsidRDefault="00000000">
      <w:pPr>
        <w:snapToGrid w:val="0"/>
        <w:spacing w:line="360" w:lineRule="auto"/>
        <w:rPr>
          <w:rFonts w:ascii="仿宋" w:eastAsia="仿宋" w:hAnsi="仿宋" w:cs="宋体"/>
          <w:bCs/>
          <w:color w:val="000000" w:themeColor="text1"/>
          <w:sz w:val="24"/>
        </w:rPr>
      </w:pPr>
      <w:r w:rsidRPr="00D53E54">
        <w:rPr>
          <w:rFonts w:ascii="仿宋" w:eastAsia="仿宋" w:hAnsi="仿宋" w:cs="宋体" w:hint="eastAsia"/>
          <w:bCs/>
          <w:color w:val="000000" w:themeColor="text1"/>
          <w:sz w:val="24"/>
        </w:rPr>
        <w:t>二、质疑项目基本情况</w:t>
      </w:r>
    </w:p>
    <w:p w14:paraId="38DD779B" w14:textId="77777777" w:rsidR="00D06D00" w:rsidRPr="00D53E54" w:rsidRDefault="00000000">
      <w:pPr>
        <w:snapToGrid w:val="0"/>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质疑项目的名称：</w:t>
      </w:r>
      <w:r w:rsidRPr="00D53E54">
        <w:rPr>
          <w:rFonts w:ascii="仿宋" w:eastAsia="仿宋" w:hAnsi="仿宋" w:cs="宋体" w:hint="eastAsia"/>
          <w:color w:val="000000" w:themeColor="text1"/>
          <w:sz w:val="24"/>
          <w:u w:val="dotted"/>
        </w:rPr>
        <w:t xml:space="preserve">                                      </w:t>
      </w:r>
    </w:p>
    <w:p w14:paraId="234254D8" w14:textId="77777777" w:rsidR="00D06D00" w:rsidRPr="00D53E54" w:rsidRDefault="00000000">
      <w:pPr>
        <w:snapToGrid w:val="0"/>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质疑项目的编号：</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包号：</w:t>
      </w:r>
      <w:r w:rsidRPr="00D53E54">
        <w:rPr>
          <w:rFonts w:ascii="仿宋" w:eastAsia="仿宋" w:hAnsi="仿宋" w:cs="宋体" w:hint="eastAsia"/>
          <w:color w:val="000000" w:themeColor="text1"/>
          <w:sz w:val="24"/>
          <w:u w:val="dotted"/>
        </w:rPr>
        <w:t xml:space="preserve">                 </w:t>
      </w:r>
    </w:p>
    <w:p w14:paraId="42BDACA6" w14:textId="77777777" w:rsidR="00D06D00" w:rsidRPr="00D53E54" w:rsidRDefault="00000000">
      <w:pPr>
        <w:snapToGrid w:val="0"/>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rPr>
        <w:t>采购人名称：</w:t>
      </w:r>
      <w:r w:rsidRPr="00D53E54">
        <w:rPr>
          <w:rFonts w:ascii="仿宋" w:eastAsia="仿宋" w:hAnsi="仿宋" w:cs="宋体" w:hint="eastAsia"/>
          <w:color w:val="000000" w:themeColor="text1"/>
          <w:sz w:val="24"/>
          <w:u w:val="dotted"/>
        </w:rPr>
        <w:t xml:space="preserve">                                         </w:t>
      </w:r>
    </w:p>
    <w:p w14:paraId="01952F68" w14:textId="77777777" w:rsidR="00D06D00" w:rsidRPr="00D53E54" w:rsidRDefault="00000000">
      <w:pPr>
        <w:snapToGrid w:val="0"/>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采购文件获取日期：</w:t>
      </w:r>
      <w:r w:rsidRPr="00D53E54">
        <w:rPr>
          <w:rFonts w:ascii="仿宋" w:eastAsia="仿宋" w:hAnsi="仿宋" w:cs="宋体" w:hint="eastAsia"/>
          <w:color w:val="000000" w:themeColor="text1"/>
          <w:sz w:val="24"/>
          <w:u w:val="dotted"/>
        </w:rPr>
        <w:t xml:space="preserve">                                           </w:t>
      </w:r>
    </w:p>
    <w:p w14:paraId="534846C0" w14:textId="77777777" w:rsidR="00D06D00" w:rsidRPr="00D53E54" w:rsidRDefault="00000000">
      <w:pPr>
        <w:snapToGrid w:val="0"/>
        <w:spacing w:line="360" w:lineRule="auto"/>
        <w:rPr>
          <w:rFonts w:ascii="仿宋" w:eastAsia="仿宋" w:hAnsi="仿宋" w:cs="宋体"/>
          <w:bCs/>
          <w:color w:val="000000" w:themeColor="text1"/>
          <w:sz w:val="24"/>
        </w:rPr>
      </w:pPr>
      <w:r w:rsidRPr="00D53E54">
        <w:rPr>
          <w:rFonts w:ascii="仿宋" w:eastAsia="仿宋" w:hAnsi="仿宋" w:cs="宋体" w:hint="eastAsia"/>
          <w:bCs/>
          <w:color w:val="000000" w:themeColor="text1"/>
          <w:sz w:val="24"/>
        </w:rPr>
        <w:t>三、质疑事项具体内容</w:t>
      </w:r>
    </w:p>
    <w:p w14:paraId="16CF26C5" w14:textId="77777777" w:rsidR="00D06D00" w:rsidRPr="00D53E54" w:rsidRDefault="00000000">
      <w:pPr>
        <w:snapToGrid w:val="0"/>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rPr>
        <w:t>质疑事项1：</w:t>
      </w:r>
      <w:r w:rsidRPr="00D53E54">
        <w:rPr>
          <w:rFonts w:ascii="仿宋" w:eastAsia="仿宋" w:hAnsi="仿宋" w:cs="宋体" w:hint="eastAsia"/>
          <w:color w:val="000000" w:themeColor="text1"/>
          <w:sz w:val="24"/>
          <w:u w:val="dotted"/>
        </w:rPr>
        <w:t xml:space="preserve">                                         </w:t>
      </w:r>
    </w:p>
    <w:p w14:paraId="240F0B8A" w14:textId="77777777" w:rsidR="00D06D00" w:rsidRPr="00D53E54" w:rsidRDefault="00000000">
      <w:pPr>
        <w:snapToGrid w:val="0"/>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rPr>
        <w:t>事实依据：</w:t>
      </w:r>
      <w:r w:rsidRPr="00D53E54">
        <w:rPr>
          <w:rFonts w:ascii="仿宋" w:eastAsia="仿宋" w:hAnsi="仿宋" w:cs="宋体" w:hint="eastAsia"/>
          <w:color w:val="000000" w:themeColor="text1"/>
          <w:sz w:val="24"/>
          <w:u w:val="dotted"/>
        </w:rPr>
        <w:t xml:space="preserve">                                          </w:t>
      </w:r>
    </w:p>
    <w:p w14:paraId="703A7AE8" w14:textId="77777777" w:rsidR="00D06D00" w:rsidRPr="00D53E54" w:rsidRDefault="00000000">
      <w:pPr>
        <w:snapToGrid w:val="0"/>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u w:val="dotted"/>
        </w:rPr>
        <w:t xml:space="preserve">                                                       </w:t>
      </w:r>
    </w:p>
    <w:p w14:paraId="0E8A04F4" w14:textId="77777777" w:rsidR="00D06D00" w:rsidRPr="00D53E54" w:rsidRDefault="00000000">
      <w:pPr>
        <w:snapToGrid w:val="0"/>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rPr>
        <w:t>法律依据：</w:t>
      </w:r>
      <w:r w:rsidRPr="00D53E54">
        <w:rPr>
          <w:rFonts w:ascii="仿宋" w:eastAsia="仿宋" w:hAnsi="仿宋" w:cs="宋体" w:hint="eastAsia"/>
          <w:color w:val="000000" w:themeColor="text1"/>
          <w:sz w:val="24"/>
          <w:u w:val="dotted"/>
        </w:rPr>
        <w:t xml:space="preserve">                                          </w:t>
      </w:r>
    </w:p>
    <w:p w14:paraId="5FECC30E" w14:textId="77777777" w:rsidR="00D06D00" w:rsidRPr="00D53E54" w:rsidRDefault="00000000">
      <w:pPr>
        <w:snapToGrid w:val="0"/>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u w:val="dotted"/>
        </w:rPr>
        <w:t xml:space="preserve">                                                     </w:t>
      </w:r>
    </w:p>
    <w:p w14:paraId="1903D5B1" w14:textId="77777777" w:rsidR="00D06D00" w:rsidRPr="00D53E54" w:rsidRDefault="00000000">
      <w:pPr>
        <w:snapToGrid w:val="0"/>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rPr>
        <w:t>质疑事项2</w:t>
      </w:r>
    </w:p>
    <w:p w14:paraId="4329A677" w14:textId="77777777" w:rsidR="00D06D00" w:rsidRPr="00D53E54" w:rsidRDefault="00000000">
      <w:pPr>
        <w:snapToGrid w:val="0"/>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w:t>
      </w:r>
    </w:p>
    <w:p w14:paraId="2FE401CB" w14:textId="77777777" w:rsidR="00D06D00" w:rsidRPr="00D53E54" w:rsidRDefault="00000000">
      <w:pPr>
        <w:snapToGrid w:val="0"/>
        <w:spacing w:line="360" w:lineRule="auto"/>
        <w:rPr>
          <w:rFonts w:ascii="仿宋" w:eastAsia="仿宋" w:hAnsi="仿宋" w:cs="宋体"/>
          <w:bCs/>
          <w:color w:val="000000" w:themeColor="text1"/>
          <w:sz w:val="24"/>
        </w:rPr>
      </w:pPr>
      <w:r w:rsidRPr="00D53E54">
        <w:rPr>
          <w:rFonts w:ascii="仿宋" w:eastAsia="仿宋" w:hAnsi="仿宋" w:cs="宋体" w:hint="eastAsia"/>
          <w:bCs/>
          <w:color w:val="000000" w:themeColor="text1"/>
          <w:sz w:val="24"/>
        </w:rPr>
        <w:t>四、与质疑事项相关的质疑请求</w:t>
      </w:r>
    </w:p>
    <w:p w14:paraId="59258510" w14:textId="77777777" w:rsidR="00D06D00" w:rsidRPr="00D53E54" w:rsidRDefault="00000000">
      <w:pPr>
        <w:snapToGrid w:val="0"/>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rPr>
        <w:t>请求：</w:t>
      </w:r>
      <w:r w:rsidRPr="00D53E54">
        <w:rPr>
          <w:rFonts w:ascii="仿宋" w:eastAsia="仿宋" w:hAnsi="仿宋" w:cs="宋体" w:hint="eastAsia"/>
          <w:color w:val="000000" w:themeColor="text1"/>
          <w:sz w:val="24"/>
          <w:u w:val="dotted"/>
        </w:rPr>
        <w:t xml:space="preserve">                                               </w:t>
      </w:r>
    </w:p>
    <w:p w14:paraId="0F6E991F"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签字(签章)：                   公章：                      </w:t>
      </w:r>
    </w:p>
    <w:p w14:paraId="20F4F9BA"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日期：    </w:t>
      </w:r>
    </w:p>
    <w:p w14:paraId="711D28A3"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06ACEDC7"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332AA8CF" w14:textId="77777777" w:rsidR="00D06D00" w:rsidRPr="00D53E54" w:rsidRDefault="00D06D00">
      <w:pPr>
        <w:spacing w:line="360" w:lineRule="auto"/>
        <w:ind w:firstLineChars="200" w:firstLine="480"/>
        <w:rPr>
          <w:rFonts w:ascii="仿宋" w:eastAsia="仿宋" w:hAnsi="仿宋" w:cs="宋体"/>
          <w:color w:val="000000" w:themeColor="text1"/>
          <w:sz w:val="24"/>
        </w:rPr>
      </w:pPr>
    </w:p>
    <w:p w14:paraId="069AEBEA" w14:textId="77777777" w:rsidR="00D06D00" w:rsidRPr="00D53E54" w:rsidRDefault="00000000">
      <w:pPr>
        <w:spacing w:line="360" w:lineRule="auto"/>
        <w:rPr>
          <w:rFonts w:ascii="仿宋" w:eastAsia="仿宋" w:hAnsi="仿宋" w:cs="宋体"/>
          <w:b/>
          <w:color w:val="000000" w:themeColor="text1"/>
          <w:sz w:val="24"/>
        </w:rPr>
      </w:pPr>
      <w:r w:rsidRPr="00D53E54">
        <w:rPr>
          <w:rFonts w:ascii="仿宋" w:eastAsia="仿宋" w:hAnsi="仿宋" w:cs="宋体" w:hint="eastAsia"/>
          <w:b/>
          <w:color w:val="000000" w:themeColor="text1"/>
          <w:sz w:val="24"/>
        </w:rPr>
        <w:lastRenderedPageBreak/>
        <w:t>质疑函制作说明：</w:t>
      </w:r>
    </w:p>
    <w:p w14:paraId="005913E7" w14:textId="77777777" w:rsidR="00D06D00" w:rsidRPr="00D53E54" w:rsidRDefault="00000000">
      <w:pPr>
        <w:widowControl/>
        <w:spacing w:line="360" w:lineRule="auto"/>
        <w:ind w:firstLineChars="200"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1.供应商提出质疑时，应提交质疑函和必要的证明材料。</w:t>
      </w:r>
    </w:p>
    <w:p w14:paraId="745D389E" w14:textId="77777777" w:rsidR="00D06D00" w:rsidRPr="00D53E54" w:rsidRDefault="00000000">
      <w:pPr>
        <w:widowControl/>
        <w:spacing w:line="360" w:lineRule="auto"/>
        <w:ind w:firstLineChars="200"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2.质疑供应商若委托代理人进行质疑的，</w:t>
      </w:r>
      <w:proofErr w:type="gramStart"/>
      <w:r w:rsidRPr="00D53E54">
        <w:rPr>
          <w:rFonts w:ascii="仿宋" w:eastAsia="仿宋" w:hAnsi="仿宋" w:cs="宋体" w:hint="eastAsia"/>
          <w:color w:val="000000" w:themeColor="text1"/>
          <w:sz w:val="24"/>
        </w:rPr>
        <w:t>质疑函应按</w:t>
      </w:r>
      <w:proofErr w:type="gramEnd"/>
      <w:r w:rsidRPr="00D53E54">
        <w:rPr>
          <w:rFonts w:ascii="仿宋" w:eastAsia="仿宋" w:hAnsi="仿宋" w:cs="宋体" w:hint="eastAsia"/>
          <w:color w:val="000000" w:themeColor="text1"/>
          <w:sz w:val="24"/>
        </w:rPr>
        <w:t>要求列明“授权代表”的有关内容，并在附件中提交由质疑</w:t>
      </w:r>
      <w:r w:rsidRPr="00D53E54">
        <w:rPr>
          <w:rFonts w:ascii="仿宋" w:eastAsia="仿宋" w:hAnsi="仿宋" w:cs="宋体" w:hint="eastAsia"/>
          <w:color w:val="000000" w:themeColor="text1"/>
          <w:kern w:val="0"/>
          <w:sz w:val="24"/>
        </w:rPr>
        <w:t>供应商签署的授权委托书。授权委托书应载明代理人的姓名或者名称、代理事项、具体权限、期限和相关事项。</w:t>
      </w:r>
    </w:p>
    <w:p w14:paraId="3751EBFA" w14:textId="77777777" w:rsidR="00D06D00" w:rsidRPr="00D53E54" w:rsidRDefault="00000000">
      <w:pPr>
        <w:widowControl/>
        <w:spacing w:line="360" w:lineRule="auto"/>
        <w:ind w:firstLineChars="200"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3.质疑供应商若对项目的某一分包进行质疑，质疑函中应列明具体分包号。</w:t>
      </w:r>
    </w:p>
    <w:p w14:paraId="5CD6B14E" w14:textId="77777777" w:rsidR="00D06D00" w:rsidRPr="00D53E54" w:rsidRDefault="00000000">
      <w:pPr>
        <w:widowControl/>
        <w:spacing w:line="360" w:lineRule="auto"/>
        <w:ind w:firstLineChars="200"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4.质疑函的质疑事项应具体、明确，并有必要的事实依据和法律依据。</w:t>
      </w:r>
    </w:p>
    <w:p w14:paraId="335CF539" w14:textId="77777777" w:rsidR="00D06D00" w:rsidRPr="00D53E54" w:rsidRDefault="00000000">
      <w:pPr>
        <w:widowControl/>
        <w:spacing w:line="360" w:lineRule="auto"/>
        <w:ind w:firstLineChars="200"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5.质疑函的质疑请求应与质疑事项相关。</w:t>
      </w:r>
    </w:p>
    <w:p w14:paraId="1038572A" w14:textId="77777777" w:rsidR="00D06D00" w:rsidRPr="00D53E54" w:rsidRDefault="00000000">
      <w:pPr>
        <w:widowControl/>
        <w:spacing w:line="360" w:lineRule="auto"/>
        <w:ind w:firstLineChars="200"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6.质疑供应商为自然人的，</w:t>
      </w:r>
      <w:proofErr w:type="gramStart"/>
      <w:r w:rsidRPr="00D53E54">
        <w:rPr>
          <w:rFonts w:ascii="仿宋" w:eastAsia="仿宋" w:hAnsi="仿宋" w:cs="宋体" w:hint="eastAsia"/>
          <w:color w:val="000000" w:themeColor="text1"/>
          <w:sz w:val="24"/>
        </w:rPr>
        <w:t>质疑函应由</w:t>
      </w:r>
      <w:proofErr w:type="gramEnd"/>
      <w:r w:rsidRPr="00D53E54">
        <w:rPr>
          <w:rFonts w:ascii="仿宋" w:eastAsia="仿宋" w:hAnsi="仿宋" w:cs="宋体" w:hint="eastAsia"/>
          <w:color w:val="000000" w:themeColor="text1"/>
          <w:sz w:val="24"/>
        </w:rPr>
        <w:t>本人签字；质疑供应商为法人或者其他组织的，</w:t>
      </w:r>
      <w:proofErr w:type="gramStart"/>
      <w:r w:rsidRPr="00D53E54">
        <w:rPr>
          <w:rFonts w:ascii="仿宋" w:eastAsia="仿宋" w:hAnsi="仿宋" w:cs="宋体" w:hint="eastAsia"/>
          <w:color w:val="000000" w:themeColor="text1"/>
          <w:sz w:val="24"/>
        </w:rPr>
        <w:t>质疑函应由</w:t>
      </w:r>
      <w:proofErr w:type="gramEnd"/>
      <w:r w:rsidRPr="00D53E54">
        <w:rPr>
          <w:rFonts w:ascii="仿宋" w:eastAsia="仿宋" w:hAnsi="仿宋" w:cs="宋体" w:hint="eastAsia"/>
          <w:color w:val="000000" w:themeColor="text1"/>
          <w:sz w:val="24"/>
        </w:rPr>
        <w:t>法定代表人、主要负责人，或者其授权代表签字或者盖章，并加盖公章。</w:t>
      </w:r>
    </w:p>
    <w:p w14:paraId="5C74965C" w14:textId="77777777" w:rsidR="00D06D00" w:rsidRPr="00D53E54" w:rsidRDefault="00D06D00">
      <w:pPr>
        <w:spacing w:line="360" w:lineRule="auto"/>
        <w:jc w:val="left"/>
        <w:rPr>
          <w:rFonts w:ascii="仿宋" w:eastAsia="仿宋" w:hAnsi="仿宋" w:cs="宋体"/>
          <w:b/>
          <w:color w:val="000000" w:themeColor="text1"/>
          <w:spacing w:val="6"/>
          <w:sz w:val="32"/>
          <w:szCs w:val="32"/>
        </w:rPr>
        <w:sectPr w:rsidR="00D06D00" w:rsidRPr="00D53E54">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pPr>
    </w:p>
    <w:p w14:paraId="7FB938C9" w14:textId="77777777" w:rsidR="00D06D00" w:rsidRPr="00D53E54" w:rsidRDefault="00000000">
      <w:pPr>
        <w:spacing w:line="360" w:lineRule="auto"/>
        <w:jc w:val="left"/>
        <w:rPr>
          <w:rFonts w:ascii="仿宋" w:eastAsia="仿宋" w:hAnsi="仿宋" w:cs="宋体"/>
          <w:b/>
          <w:color w:val="000000" w:themeColor="text1"/>
          <w:spacing w:val="6"/>
          <w:sz w:val="32"/>
          <w:szCs w:val="32"/>
        </w:rPr>
      </w:pPr>
      <w:r w:rsidRPr="00D53E54">
        <w:rPr>
          <w:rFonts w:ascii="仿宋" w:eastAsia="仿宋" w:hAnsi="仿宋" w:cs="宋体" w:hint="eastAsia"/>
          <w:b/>
          <w:color w:val="000000" w:themeColor="text1"/>
          <w:spacing w:val="6"/>
          <w:sz w:val="32"/>
          <w:szCs w:val="32"/>
        </w:rPr>
        <w:lastRenderedPageBreak/>
        <w:t>附件3：投诉书范本及制作说明</w:t>
      </w:r>
    </w:p>
    <w:p w14:paraId="7FC47066" w14:textId="77777777" w:rsidR="00D06D00" w:rsidRPr="00D53E54" w:rsidRDefault="00000000">
      <w:pPr>
        <w:spacing w:line="360" w:lineRule="auto"/>
        <w:jc w:val="center"/>
        <w:rPr>
          <w:rFonts w:ascii="仿宋" w:eastAsia="仿宋" w:hAnsi="仿宋" w:cs="宋体"/>
          <w:b/>
          <w:color w:val="000000" w:themeColor="text1"/>
          <w:spacing w:val="6"/>
          <w:sz w:val="32"/>
          <w:szCs w:val="32"/>
        </w:rPr>
      </w:pPr>
      <w:r w:rsidRPr="00D53E54">
        <w:rPr>
          <w:rFonts w:ascii="仿宋" w:eastAsia="仿宋" w:hAnsi="仿宋" w:cs="宋体" w:hint="eastAsia"/>
          <w:b/>
          <w:color w:val="000000" w:themeColor="text1"/>
          <w:spacing w:val="6"/>
          <w:sz w:val="32"/>
          <w:szCs w:val="32"/>
        </w:rPr>
        <w:t>投诉书范本</w:t>
      </w:r>
    </w:p>
    <w:p w14:paraId="2E190326"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一、投诉相关主体基本情况</w:t>
      </w:r>
    </w:p>
    <w:p w14:paraId="109A99A8" w14:textId="77777777" w:rsidR="00D06D00" w:rsidRPr="00D53E54" w:rsidRDefault="00000000">
      <w:pPr>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rPr>
        <w:t>投诉人：</w:t>
      </w:r>
      <w:r w:rsidRPr="00D53E54">
        <w:rPr>
          <w:rFonts w:ascii="仿宋" w:eastAsia="仿宋" w:hAnsi="仿宋" w:cs="宋体" w:hint="eastAsia"/>
          <w:color w:val="000000" w:themeColor="text1"/>
          <w:sz w:val="24"/>
          <w:u w:val="dotted"/>
        </w:rPr>
        <w:t xml:space="preserve">                                               </w:t>
      </w:r>
    </w:p>
    <w:p w14:paraId="16057523" w14:textId="77777777" w:rsidR="00D06D00" w:rsidRPr="00D53E54" w:rsidRDefault="00000000">
      <w:pPr>
        <w:spacing w:line="360" w:lineRule="auto"/>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地     址：</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邮编：</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u w:val="single"/>
        </w:rPr>
        <w:t xml:space="preserve">   </w:t>
      </w:r>
    </w:p>
    <w:p w14:paraId="6A6B6E8B" w14:textId="77777777" w:rsidR="00D06D00" w:rsidRPr="00D53E54" w:rsidRDefault="00000000">
      <w:pPr>
        <w:tabs>
          <w:tab w:val="left" w:pos="6510"/>
        </w:tabs>
        <w:spacing w:line="360" w:lineRule="auto"/>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法定代表人/主要负责人：</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 xml:space="preserve">  </w:t>
      </w:r>
    </w:p>
    <w:p w14:paraId="367CB87E" w14:textId="77777777" w:rsidR="00D06D00" w:rsidRPr="00D53E54" w:rsidRDefault="00000000">
      <w:pPr>
        <w:tabs>
          <w:tab w:val="left" w:pos="6510"/>
        </w:tabs>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rPr>
        <w:t>联系电话：</w:t>
      </w:r>
      <w:r w:rsidRPr="00D53E54">
        <w:rPr>
          <w:rFonts w:ascii="仿宋" w:eastAsia="仿宋" w:hAnsi="仿宋" w:cs="宋体" w:hint="eastAsia"/>
          <w:color w:val="000000" w:themeColor="text1"/>
          <w:sz w:val="24"/>
          <w:u w:val="dotted"/>
        </w:rPr>
        <w:t xml:space="preserve">                                             </w:t>
      </w:r>
    </w:p>
    <w:p w14:paraId="69BE8620" w14:textId="77777777" w:rsidR="00D06D00" w:rsidRPr="00D53E54" w:rsidRDefault="00000000">
      <w:pPr>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rPr>
        <w:t>授权代表：</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联系电话</w:t>
      </w:r>
      <w:r w:rsidRPr="00D53E54">
        <w:rPr>
          <w:rFonts w:ascii="仿宋" w:eastAsia="仿宋" w:hAnsi="仿宋" w:cs="宋体" w:hint="eastAsia"/>
          <w:color w:val="000000" w:themeColor="text1"/>
          <w:sz w:val="24"/>
          <w:u w:val="dotted"/>
        </w:rPr>
        <w:t xml:space="preserve">：                  </w:t>
      </w:r>
    </w:p>
    <w:p w14:paraId="4D2C56FC" w14:textId="77777777" w:rsidR="00D06D00" w:rsidRPr="00D53E54" w:rsidRDefault="00000000">
      <w:pPr>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rPr>
        <w:t>地     址：</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邮编：</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u w:val="dotted"/>
        </w:rPr>
        <w:t xml:space="preserve">                   </w:t>
      </w:r>
    </w:p>
    <w:p w14:paraId="3911E7D3" w14:textId="77777777" w:rsidR="00D06D00" w:rsidRPr="00D53E54" w:rsidRDefault="00000000">
      <w:pPr>
        <w:spacing w:line="360" w:lineRule="auto"/>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被投诉人1：</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u w:val="single"/>
        </w:rPr>
        <w:t xml:space="preserve">  </w:t>
      </w:r>
    </w:p>
    <w:p w14:paraId="7EF7612A" w14:textId="77777777" w:rsidR="00D06D00" w:rsidRPr="00D53E54" w:rsidRDefault="00000000">
      <w:pPr>
        <w:spacing w:line="360" w:lineRule="auto"/>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地     址：</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邮编：</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u w:val="single"/>
        </w:rPr>
        <w:t xml:space="preserve"> </w:t>
      </w:r>
    </w:p>
    <w:p w14:paraId="73578E74" w14:textId="77777777" w:rsidR="00D06D00" w:rsidRPr="00D53E54" w:rsidRDefault="00000000">
      <w:pPr>
        <w:spacing w:line="360" w:lineRule="auto"/>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联系人：</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联系电话：</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u w:val="single"/>
        </w:rPr>
        <w:t xml:space="preserve"> </w:t>
      </w:r>
    </w:p>
    <w:p w14:paraId="0100DE46"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被投诉人2</w:t>
      </w:r>
    </w:p>
    <w:p w14:paraId="195BC6B9" w14:textId="77777777" w:rsidR="00D06D00" w:rsidRPr="00D53E54" w:rsidRDefault="00000000">
      <w:pPr>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rPr>
        <w:t>……</w:t>
      </w:r>
    </w:p>
    <w:p w14:paraId="70E36FE3" w14:textId="77777777" w:rsidR="00D06D00" w:rsidRPr="00D53E54" w:rsidRDefault="00000000">
      <w:pPr>
        <w:spacing w:line="360" w:lineRule="auto"/>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相关供应商：</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u w:val="single"/>
        </w:rPr>
        <w:t xml:space="preserve">    </w:t>
      </w:r>
    </w:p>
    <w:p w14:paraId="60484426" w14:textId="77777777" w:rsidR="00D06D00" w:rsidRPr="00D53E54" w:rsidRDefault="00000000">
      <w:pPr>
        <w:spacing w:line="360" w:lineRule="auto"/>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地     址：</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邮编：</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u w:val="single"/>
        </w:rPr>
        <w:t xml:space="preserve"> </w:t>
      </w:r>
    </w:p>
    <w:p w14:paraId="4F6B3E98" w14:textId="77777777" w:rsidR="00D06D00" w:rsidRPr="00D53E54" w:rsidRDefault="00000000">
      <w:pPr>
        <w:spacing w:line="360" w:lineRule="auto"/>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联系人：</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联系电话：</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u w:val="single"/>
        </w:rPr>
        <w:t xml:space="preserve">      </w:t>
      </w:r>
    </w:p>
    <w:p w14:paraId="604D306C"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二、投诉项目基本情况</w:t>
      </w:r>
    </w:p>
    <w:p w14:paraId="0C478BF5" w14:textId="77777777" w:rsidR="00D06D00" w:rsidRPr="00D53E54" w:rsidRDefault="00000000">
      <w:pPr>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rPr>
        <w:t>采购项目名称：</w:t>
      </w:r>
      <w:r w:rsidRPr="00D53E54">
        <w:rPr>
          <w:rFonts w:ascii="仿宋" w:eastAsia="仿宋" w:hAnsi="仿宋" w:cs="宋体" w:hint="eastAsia"/>
          <w:color w:val="000000" w:themeColor="text1"/>
          <w:sz w:val="24"/>
          <w:u w:val="dotted"/>
        </w:rPr>
        <w:t xml:space="preserve">                                        </w:t>
      </w:r>
    </w:p>
    <w:p w14:paraId="2FD0FEFC" w14:textId="77777777" w:rsidR="00D06D00" w:rsidRPr="00D53E54" w:rsidRDefault="00000000">
      <w:pPr>
        <w:spacing w:line="360" w:lineRule="auto"/>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采购项目编号：</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包号：</w:t>
      </w:r>
      <w:r w:rsidRPr="00D53E54">
        <w:rPr>
          <w:rFonts w:ascii="仿宋" w:eastAsia="仿宋" w:hAnsi="仿宋" w:cs="宋体" w:hint="eastAsia"/>
          <w:color w:val="000000" w:themeColor="text1"/>
          <w:sz w:val="24"/>
          <w:u w:val="dotted"/>
        </w:rPr>
        <w:t xml:space="preserve">              </w:t>
      </w:r>
    </w:p>
    <w:p w14:paraId="7FD2E03C"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采购人名称：</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u w:val="single"/>
        </w:rPr>
        <w:t xml:space="preserve">  </w:t>
      </w:r>
    </w:p>
    <w:p w14:paraId="57F16411" w14:textId="77777777" w:rsidR="00D06D00" w:rsidRPr="00D53E54" w:rsidRDefault="00000000">
      <w:pPr>
        <w:spacing w:line="360" w:lineRule="auto"/>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代理机构名称：</w:t>
      </w:r>
      <w:r w:rsidRPr="00D53E54">
        <w:rPr>
          <w:rFonts w:ascii="仿宋" w:eastAsia="仿宋" w:hAnsi="仿宋" w:cs="宋体" w:hint="eastAsia"/>
          <w:color w:val="000000" w:themeColor="text1"/>
          <w:sz w:val="24"/>
          <w:u w:val="dotted"/>
        </w:rPr>
        <w:t xml:space="preserve">                                         </w:t>
      </w:r>
    </w:p>
    <w:p w14:paraId="6298CD32" w14:textId="77777777" w:rsidR="00D06D00" w:rsidRPr="00D53E54" w:rsidRDefault="00000000">
      <w:pPr>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rPr>
        <w:t>采购文件公告:</w:t>
      </w:r>
      <w:r w:rsidRPr="00D53E54">
        <w:rPr>
          <w:rFonts w:ascii="仿宋" w:eastAsia="仿宋" w:hAnsi="仿宋" w:cs="宋体" w:hint="eastAsia"/>
          <w:color w:val="000000" w:themeColor="text1"/>
          <w:sz w:val="24"/>
          <w:u w:val="dotted"/>
        </w:rPr>
        <w:t xml:space="preserve">是/否 </w:t>
      </w:r>
      <w:r w:rsidRPr="00D53E54">
        <w:rPr>
          <w:rFonts w:ascii="仿宋" w:eastAsia="仿宋" w:hAnsi="仿宋" w:cs="宋体" w:hint="eastAsia"/>
          <w:color w:val="000000" w:themeColor="text1"/>
          <w:sz w:val="24"/>
        </w:rPr>
        <w:t>公告期限：</w:t>
      </w:r>
      <w:r w:rsidRPr="00D53E54">
        <w:rPr>
          <w:rFonts w:ascii="仿宋" w:eastAsia="仿宋" w:hAnsi="仿宋" w:cs="宋体" w:hint="eastAsia"/>
          <w:color w:val="000000" w:themeColor="text1"/>
          <w:sz w:val="24"/>
          <w:u w:val="dotted"/>
        </w:rPr>
        <w:t xml:space="preserve">                                 </w:t>
      </w:r>
    </w:p>
    <w:p w14:paraId="1B04DC05" w14:textId="77777777" w:rsidR="00D06D00" w:rsidRPr="00D53E54" w:rsidRDefault="00000000">
      <w:pPr>
        <w:spacing w:line="360" w:lineRule="auto"/>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采购结果公告:</w:t>
      </w:r>
      <w:r w:rsidRPr="00D53E54">
        <w:rPr>
          <w:rFonts w:ascii="仿宋" w:eastAsia="仿宋" w:hAnsi="仿宋" w:cs="宋体" w:hint="eastAsia"/>
          <w:color w:val="000000" w:themeColor="text1"/>
          <w:sz w:val="24"/>
          <w:u w:val="dotted"/>
        </w:rPr>
        <w:t xml:space="preserve">是/否 </w:t>
      </w:r>
      <w:r w:rsidRPr="00D53E54">
        <w:rPr>
          <w:rFonts w:ascii="仿宋" w:eastAsia="仿宋" w:hAnsi="仿宋" w:cs="宋体" w:hint="eastAsia"/>
          <w:color w:val="000000" w:themeColor="text1"/>
          <w:sz w:val="24"/>
        </w:rPr>
        <w:t>公告期限：</w:t>
      </w:r>
      <w:r w:rsidRPr="00D53E54">
        <w:rPr>
          <w:rFonts w:ascii="仿宋" w:eastAsia="仿宋" w:hAnsi="仿宋" w:cs="宋体" w:hint="eastAsia"/>
          <w:color w:val="000000" w:themeColor="text1"/>
          <w:sz w:val="24"/>
          <w:u w:val="dotted"/>
        </w:rPr>
        <w:t xml:space="preserve">                        </w:t>
      </w:r>
    </w:p>
    <w:p w14:paraId="24797207"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三、质疑基本情况</w:t>
      </w:r>
    </w:p>
    <w:p w14:paraId="62183196" w14:textId="77777777" w:rsidR="00D06D00" w:rsidRPr="00D53E54" w:rsidRDefault="00000000">
      <w:pPr>
        <w:spacing w:line="360" w:lineRule="auto"/>
        <w:ind w:firstLineChars="200" w:firstLine="480"/>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rPr>
        <w:t>投诉人于</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年</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月</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日,向</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提出质疑，质疑事项为：</w:t>
      </w:r>
      <w:r w:rsidRPr="00D53E54">
        <w:rPr>
          <w:rFonts w:ascii="仿宋" w:eastAsia="仿宋" w:hAnsi="仿宋" w:cs="宋体" w:hint="eastAsia"/>
          <w:color w:val="000000" w:themeColor="text1"/>
          <w:sz w:val="24"/>
          <w:u w:val="dotted"/>
        </w:rPr>
        <w:t xml:space="preserve">                                </w:t>
      </w:r>
    </w:p>
    <w:p w14:paraId="5533266D" w14:textId="77777777" w:rsidR="00D06D00" w:rsidRPr="00D53E54" w:rsidRDefault="00000000">
      <w:pPr>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 xml:space="preserve">  </w:t>
      </w:r>
    </w:p>
    <w:p w14:paraId="265602C2" w14:textId="77777777" w:rsidR="00D06D00" w:rsidRPr="00D53E54" w:rsidRDefault="00000000">
      <w:pPr>
        <w:spacing w:line="360" w:lineRule="auto"/>
        <w:ind w:firstLineChars="150" w:firstLine="360"/>
        <w:rPr>
          <w:rFonts w:ascii="仿宋" w:eastAsia="仿宋" w:hAnsi="仿宋" w:cs="宋体"/>
          <w:color w:val="000000" w:themeColor="text1"/>
          <w:sz w:val="24"/>
        </w:rPr>
      </w:pPr>
      <w:r w:rsidRPr="00D53E54">
        <w:rPr>
          <w:rFonts w:ascii="仿宋" w:eastAsia="仿宋" w:hAnsi="仿宋" w:cs="宋体" w:hint="eastAsia"/>
          <w:color w:val="000000" w:themeColor="text1"/>
          <w:sz w:val="24"/>
          <w:u w:val="dotted"/>
        </w:rPr>
        <w:t>采购人/代理机构</w:t>
      </w:r>
      <w:r w:rsidRPr="00D53E54">
        <w:rPr>
          <w:rFonts w:ascii="仿宋" w:eastAsia="仿宋" w:hAnsi="仿宋" w:cs="宋体" w:hint="eastAsia"/>
          <w:color w:val="000000" w:themeColor="text1"/>
          <w:sz w:val="24"/>
        </w:rPr>
        <w:t>于</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年</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月</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日,就质疑事项</w:t>
      </w:r>
      <w:proofErr w:type="gramStart"/>
      <w:r w:rsidRPr="00D53E54">
        <w:rPr>
          <w:rFonts w:ascii="仿宋" w:eastAsia="仿宋" w:hAnsi="仿宋" w:cs="宋体" w:hint="eastAsia"/>
          <w:color w:val="000000" w:themeColor="text1"/>
          <w:sz w:val="24"/>
        </w:rPr>
        <w:t>作出</w:t>
      </w:r>
      <w:proofErr w:type="gramEnd"/>
      <w:r w:rsidRPr="00D53E54">
        <w:rPr>
          <w:rFonts w:ascii="仿宋" w:eastAsia="仿宋" w:hAnsi="仿宋" w:cs="宋体" w:hint="eastAsia"/>
          <w:color w:val="000000" w:themeColor="text1"/>
          <w:sz w:val="24"/>
        </w:rPr>
        <w:t>了答复/没有在法定期限内</w:t>
      </w:r>
      <w:proofErr w:type="gramStart"/>
      <w:r w:rsidRPr="00D53E54">
        <w:rPr>
          <w:rFonts w:ascii="仿宋" w:eastAsia="仿宋" w:hAnsi="仿宋" w:cs="宋体" w:hint="eastAsia"/>
          <w:color w:val="000000" w:themeColor="text1"/>
          <w:sz w:val="24"/>
        </w:rPr>
        <w:t>作出</w:t>
      </w:r>
      <w:proofErr w:type="gramEnd"/>
      <w:r w:rsidRPr="00D53E54">
        <w:rPr>
          <w:rFonts w:ascii="仿宋" w:eastAsia="仿宋" w:hAnsi="仿宋" w:cs="宋体" w:hint="eastAsia"/>
          <w:color w:val="000000" w:themeColor="text1"/>
          <w:sz w:val="24"/>
        </w:rPr>
        <w:t>答复。</w:t>
      </w:r>
    </w:p>
    <w:p w14:paraId="4CB49A2D"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四、投诉事项具体内容</w:t>
      </w:r>
    </w:p>
    <w:p w14:paraId="478B980C" w14:textId="77777777" w:rsidR="00D06D00" w:rsidRPr="00D53E54" w:rsidRDefault="00000000">
      <w:pPr>
        <w:spacing w:line="360" w:lineRule="auto"/>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lastRenderedPageBreak/>
        <w:t>投诉事项 1：</w:t>
      </w:r>
      <w:r w:rsidRPr="00D53E54">
        <w:rPr>
          <w:rFonts w:ascii="仿宋" w:eastAsia="仿宋" w:hAnsi="仿宋" w:cs="宋体" w:hint="eastAsia"/>
          <w:color w:val="000000" w:themeColor="text1"/>
          <w:sz w:val="24"/>
          <w:u w:val="dotted"/>
        </w:rPr>
        <w:t xml:space="preserve">                                       </w:t>
      </w:r>
    </w:p>
    <w:p w14:paraId="5154ED2F"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事实依据：</w:t>
      </w:r>
      <w:r w:rsidRPr="00D53E54">
        <w:rPr>
          <w:rFonts w:ascii="仿宋" w:eastAsia="仿宋" w:hAnsi="仿宋" w:cs="宋体" w:hint="eastAsia"/>
          <w:color w:val="000000" w:themeColor="text1"/>
          <w:sz w:val="24"/>
          <w:u w:val="dotted"/>
        </w:rPr>
        <w:t xml:space="preserve">                                         </w:t>
      </w:r>
    </w:p>
    <w:p w14:paraId="421C0256" w14:textId="77777777" w:rsidR="00D06D00" w:rsidRPr="00D53E54" w:rsidRDefault="00000000">
      <w:pPr>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u w:val="dotted"/>
        </w:rPr>
        <w:t xml:space="preserve">                                                      </w:t>
      </w:r>
    </w:p>
    <w:p w14:paraId="4792640D" w14:textId="77777777" w:rsidR="00D06D00" w:rsidRPr="00D53E54" w:rsidRDefault="00000000">
      <w:pPr>
        <w:spacing w:line="360" w:lineRule="auto"/>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法律依据：</w:t>
      </w:r>
      <w:r w:rsidRPr="00D53E54">
        <w:rPr>
          <w:rFonts w:ascii="仿宋" w:eastAsia="仿宋" w:hAnsi="仿宋" w:cs="宋体" w:hint="eastAsia"/>
          <w:color w:val="000000" w:themeColor="text1"/>
          <w:sz w:val="24"/>
          <w:u w:val="dotted"/>
        </w:rPr>
        <w:t xml:space="preserve">                                          </w:t>
      </w:r>
    </w:p>
    <w:p w14:paraId="56151326" w14:textId="77777777" w:rsidR="00D06D00" w:rsidRPr="00D53E54" w:rsidRDefault="00000000">
      <w:pPr>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u w:val="dotted"/>
        </w:rPr>
        <w:t xml:space="preserve">                                                      </w:t>
      </w:r>
    </w:p>
    <w:p w14:paraId="018C7D23"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投诉事项2</w:t>
      </w:r>
    </w:p>
    <w:p w14:paraId="05A96383" w14:textId="77777777" w:rsidR="00D06D00" w:rsidRPr="00D53E54" w:rsidRDefault="00000000">
      <w:pPr>
        <w:spacing w:line="360" w:lineRule="auto"/>
        <w:rPr>
          <w:rFonts w:ascii="仿宋" w:eastAsia="仿宋" w:hAnsi="仿宋" w:cs="宋体"/>
          <w:color w:val="000000" w:themeColor="text1"/>
          <w:sz w:val="24"/>
          <w:u w:val="dotted"/>
        </w:rPr>
      </w:pPr>
      <w:r w:rsidRPr="00D53E54">
        <w:rPr>
          <w:rFonts w:ascii="仿宋" w:eastAsia="仿宋" w:hAnsi="仿宋" w:cs="宋体" w:hint="eastAsia"/>
          <w:color w:val="000000" w:themeColor="text1"/>
          <w:sz w:val="24"/>
        </w:rPr>
        <w:t>……</w:t>
      </w:r>
    </w:p>
    <w:p w14:paraId="4E5B4A1E"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五、与投诉事项相关的投诉请求</w:t>
      </w:r>
    </w:p>
    <w:p w14:paraId="1F3748B6"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请求：</w:t>
      </w:r>
      <w:r w:rsidRPr="00D53E54">
        <w:rPr>
          <w:rFonts w:ascii="仿宋" w:eastAsia="仿宋" w:hAnsi="仿宋" w:cs="宋体" w:hint="eastAsia"/>
          <w:color w:val="000000" w:themeColor="text1"/>
          <w:sz w:val="24"/>
          <w:u w:val="dotted"/>
        </w:rPr>
        <w:t xml:space="preserve">                                              </w:t>
      </w:r>
      <w:r w:rsidRPr="00D53E54">
        <w:rPr>
          <w:rFonts w:ascii="仿宋" w:eastAsia="仿宋" w:hAnsi="仿宋" w:cs="宋体" w:hint="eastAsia"/>
          <w:color w:val="000000" w:themeColor="text1"/>
          <w:sz w:val="24"/>
        </w:rPr>
        <w:t xml:space="preserve"> </w:t>
      </w:r>
    </w:p>
    <w:p w14:paraId="26ED203F" w14:textId="77777777" w:rsidR="00D06D00" w:rsidRPr="00D53E54" w:rsidRDefault="00000000">
      <w:pPr>
        <w:spacing w:line="360" w:lineRule="auto"/>
        <w:rPr>
          <w:rFonts w:ascii="仿宋" w:eastAsia="仿宋" w:hAnsi="仿宋" w:cs="宋体"/>
          <w:color w:val="000000" w:themeColor="text1"/>
          <w:sz w:val="24"/>
          <w:u w:val="single"/>
        </w:rPr>
      </w:pPr>
      <w:r w:rsidRPr="00D53E54">
        <w:rPr>
          <w:rFonts w:ascii="仿宋" w:eastAsia="仿宋" w:hAnsi="仿宋" w:cs="宋体" w:hint="eastAsia"/>
          <w:color w:val="000000" w:themeColor="text1"/>
          <w:sz w:val="24"/>
        </w:rPr>
        <w:t xml:space="preserve">                                                                                                    </w:t>
      </w:r>
    </w:p>
    <w:p w14:paraId="71FAD837"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签字(签章)：                   公章：                      </w:t>
      </w:r>
    </w:p>
    <w:p w14:paraId="3F45B330"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日期：    </w:t>
      </w:r>
    </w:p>
    <w:p w14:paraId="6FF7FFFE" w14:textId="77777777" w:rsidR="00D06D00" w:rsidRPr="00D53E54" w:rsidRDefault="00D06D00">
      <w:pPr>
        <w:spacing w:line="360" w:lineRule="auto"/>
        <w:rPr>
          <w:rFonts w:ascii="仿宋" w:eastAsia="仿宋" w:hAnsi="仿宋" w:cs="宋体"/>
          <w:b/>
          <w:color w:val="000000" w:themeColor="text1"/>
          <w:sz w:val="24"/>
        </w:rPr>
      </w:pPr>
    </w:p>
    <w:p w14:paraId="18249F06" w14:textId="77777777" w:rsidR="00D06D00" w:rsidRPr="00D53E54" w:rsidRDefault="00D06D00">
      <w:pPr>
        <w:spacing w:line="360" w:lineRule="auto"/>
        <w:rPr>
          <w:rFonts w:ascii="仿宋" w:eastAsia="仿宋" w:hAnsi="仿宋" w:cs="宋体"/>
          <w:b/>
          <w:color w:val="000000" w:themeColor="text1"/>
          <w:sz w:val="24"/>
        </w:rPr>
      </w:pPr>
    </w:p>
    <w:p w14:paraId="4FF56473" w14:textId="77777777" w:rsidR="00D06D00" w:rsidRPr="00D53E54" w:rsidRDefault="00000000">
      <w:pPr>
        <w:spacing w:line="360" w:lineRule="auto"/>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投诉</w:t>
      </w:r>
      <w:proofErr w:type="gramStart"/>
      <w:r w:rsidRPr="00D53E54">
        <w:rPr>
          <w:rFonts w:ascii="仿宋" w:eastAsia="仿宋" w:hAnsi="仿宋" w:cs="宋体" w:hint="eastAsia"/>
          <w:b/>
          <w:color w:val="000000" w:themeColor="text1"/>
          <w:sz w:val="24"/>
        </w:rPr>
        <w:t>书制作</w:t>
      </w:r>
      <w:proofErr w:type="gramEnd"/>
      <w:r w:rsidRPr="00D53E54">
        <w:rPr>
          <w:rFonts w:ascii="仿宋" w:eastAsia="仿宋" w:hAnsi="仿宋" w:cs="宋体" w:hint="eastAsia"/>
          <w:b/>
          <w:color w:val="000000" w:themeColor="text1"/>
          <w:sz w:val="24"/>
        </w:rPr>
        <w:t>说明：</w:t>
      </w:r>
    </w:p>
    <w:p w14:paraId="141B5D42" w14:textId="77777777" w:rsidR="00D06D00" w:rsidRPr="00D53E54" w:rsidRDefault="00000000">
      <w:pPr>
        <w:widowControl/>
        <w:spacing w:line="360" w:lineRule="auto"/>
        <w:ind w:firstLineChars="200" w:firstLine="480"/>
        <w:rPr>
          <w:rFonts w:ascii="仿宋" w:eastAsia="仿宋" w:hAnsi="仿宋" w:cs="宋体"/>
          <w:color w:val="000000" w:themeColor="text1"/>
          <w:kern w:val="0"/>
          <w:sz w:val="24"/>
        </w:rPr>
      </w:pPr>
      <w:r w:rsidRPr="00D53E54">
        <w:rPr>
          <w:rFonts w:ascii="仿宋" w:eastAsia="仿宋" w:hAnsi="仿宋" w:cs="宋体" w:hint="eastAsia"/>
          <w:color w:val="000000" w:themeColor="text1"/>
          <w:sz w:val="24"/>
        </w:rPr>
        <w:t>1.投诉人提起投诉时，应当提交投诉书和必要的证明材料，并按照被投诉人和与投诉事项有关的供应商数量提供投诉书副本。</w:t>
      </w:r>
    </w:p>
    <w:p w14:paraId="78D55968" w14:textId="77777777" w:rsidR="00D06D00" w:rsidRPr="00D53E54" w:rsidRDefault="00000000">
      <w:pPr>
        <w:widowControl/>
        <w:spacing w:line="360" w:lineRule="auto"/>
        <w:ind w:firstLineChars="200" w:firstLine="480"/>
        <w:jc w:val="left"/>
        <w:rPr>
          <w:rFonts w:ascii="仿宋" w:eastAsia="仿宋" w:hAnsi="仿宋" w:cs="宋体"/>
          <w:color w:val="000000" w:themeColor="text1"/>
          <w:kern w:val="0"/>
          <w:sz w:val="24"/>
        </w:rPr>
      </w:pPr>
      <w:r w:rsidRPr="00D53E54">
        <w:rPr>
          <w:rFonts w:ascii="仿宋" w:eastAsia="仿宋" w:hAnsi="仿宋" w:cs="宋体" w:hint="eastAsia"/>
          <w:color w:val="000000" w:themeColor="text1"/>
          <w:sz w:val="24"/>
        </w:rPr>
        <w:t>2.投诉人若委托代理人进行投诉的，投诉书应按照要求列明“授权代表”的有关内容，并在附件中提交由</w:t>
      </w:r>
      <w:r w:rsidRPr="00D53E54">
        <w:rPr>
          <w:rFonts w:ascii="仿宋" w:eastAsia="仿宋" w:hAnsi="仿宋" w:cs="宋体" w:hint="eastAsia"/>
          <w:color w:val="000000" w:themeColor="text1"/>
          <w:kern w:val="0"/>
          <w:sz w:val="24"/>
        </w:rPr>
        <w:t>投诉人签署的授权委托书。授权委托书应当载明代理人的姓名或者名称、代理事项、具体权限、期限和相关事项。</w:t>
      </w:r>
    </w:p>
    <w:p w14:paraId="2BD3DFF8" w14:textId="77777777" w:rsidR="00D06D00" w:rsidRPr="00D53E54" w:rsidRDefault="00000000">
      <w:pPr>
        <w:widowControl/>
        <w:spacing w:line="360" w:lineRule="auto"/>
        <w:ind w:firstLineChars="200"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3.投诉人若对项目的某一分包进行投诉，投诉书应列明具体分包号。</w:t>
      </w:r>
    </w:p>
    <w:p w14:paraId="7A440A3A" w14:textId="77777777" w:rsidR="00D06D00" w:rsidRPr="00D53E54" w:rsidRDefault="00000000">
      <w:pPr>
        <w:widowControl/>
        <w:spacing w:line="360" w:lineRule="auto"/>
        <w:ind w:firstLineChars="200"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4.投诉书应简要列明质疑事项，质疑函、质疑答复等作为附件材料提供。</w:t>
      </w:r>
    </w:p>
    <w:p w14:paraId="1F494ACF" w14:textId="77777777" w:rsidR="00D06D00" w:rsidRPr="00D53E54" w:rsidRDefault="00000000">
      <w:pPr>
        <w:widowControl/>
        <w:spacing w:line="360" w:lineRule="auto"/>
        <w:ind w:firstLineChars="200"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5.投诉书的投诉事项应具体、明确，并有必要的事实依据和法律依据。</w:t>
      </w:r>
    </w:p>
    <w:p w14:paraId="59C7A4DD" w14:textId="77777777" w:rsidR="00D06D00" w:rsidRPr="00D53E54" w:rsidRDefault="00000000">
      <w:pPr>
        <w:widowControl/>
        <w:spacing w:line="360" w:lineRule="auto"/>
        <w:ind w:firstLineChars="200"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6.投诉书的投诉请求应与投诉事项相关。</w:t>
      </w:r>
    </w:p>
    <w:p w14:paraId="5B0C9EEE" w14:textId="77777777" w:rsidR="00D06D00" w:rsidRPr="00D53E54" w:rsidRDefault="00000000">
      <w:pPr>
        <w:widowControl/>
        <w:spacing w:line="360" w:lineRule="auto"/>
        <w:ind w:firstLineChars="200" w:firstLine="480"/>
        <w:jc w:val="left"/>
        <w:rPr>
          <w:rFonts w:ascii="仿宋" w:eastAsia="仿宋" w:hAnsi="仿宋" w:cs="宋体"/>
          <w:color w:val="000000" w:themeColor="text1"/>
          <w:kern w:val="0"/>
          <w:sz w:val="24"/>
        </w:rPr>
      </w:pPr>
      <w:r w:rsidRPr="00D53E54">
        <w:rPr>
          <w:rFonts w:ascii="仿宋" w:eastAsia="仿宋" w:hAnsi="仿宋" w:cs="宋体" w:hint="eastAsia"/>
          <w:color w:val="000000" w:themeColor="text1"/>
          <w:sz w:val="24"/>
        </w:rPr>
        <w:t>7.投诉人为自然人的，投诉书应当由本人签字；投诉人为法人或者其他组织的，投诉书应当由法定代表人、主要负责人，或者其授权代表签字或者盖章，并加盖公章。</w:t>
      </w:r>
    </w:p>
    <w:p w14:paraId="0E39F8D7" w14:textId="77777777" w:rsidR="00D06D00" w:rsidRPr="00D53E54" w:rsidRDefault="00D06D00">
      <w:pPr>
        <w:spacing w:line="360" w:lineRule="auto"/>
        <w:rPr>
          <w:rFonts w:ascii="仿宋" w:eastAsia="仿宋" w:hAnsi="仿宋" w:cs="宋体"/>
          <w:b/>
          <w:color w:val="000000" w:themeColor="text1"/>
          <w:sz w:val="24"/>
        </w:rPr>
      </w:pPr>
    </w:p>
    <w:p w14:paraId="610C048E" w14:textId="77777777" w:rsidR="00D06D00" w:rsidRPr="00D53E54" w:rsidRDefault="00D06D00">
      <w:pPr>
        <w:spacing w:line="360" w:lineRule="auto"/>
        <w:rPr>
          <w:rFonts w:ascii="仿宋" w:eastAsia="仿宋" w:hAnsi="仿宋" w:cs="宋体"/>
          <w:b/>
          <w:color w:val="000000" w:themeColor="text1"/>
          <w:sz w:val="24"/>
        </w:rPr>
      </w:pPr>
    </w:p>
    <w:p w14:paraId="25179B1F" w14:textId="77777777" w:rsidR="00D06D00" w:rsidRPr="00D53E54" w:rsidRDefault="00D06D00">
      <w:pPr>
        <w:spacing w:line="360" w:lineRule="auto"/>
        <w:rPr>
          <w:rFonts w:ascii="仿宋" w:eastAsia="仿宋" w:hAnsi="仿宋" w:cs="宋体"/>
          <w:b/>
          <w:color w:val="000000" w:themeColor="text1"/>
          <w:sz w:val="24"/>
        </w:rPr>
      </w:pPr>
    </w:p>
    <w:p w14:paraId="15A6BE72"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38E4C826" w14:textId="77777777" w:rsidR="00D06D00" w:rsidRPr="00D53E54" w:rsidRDefault="00000000">
      <w:pPr>
        <w:autoSpaceDE w:val="0"/>
        <w:autoSpaceDN w:val="0"/>
        <w:jc w:val="center"/>
        <w:rPr>
          <w:rFonts w:ascii="仿宋" w:eastAsia="仿宋" w:hAnsi="仿宋" w:cs="宋体"/>
          <w:b/>
          <w:bCs/>
          <w:color w:val="000000" w:themeColor="text1"/>
          <w:sz w:val="32"/>
          <w:szCs w:val="32"/>
        </w:rPr>
      </w:pPr>
      <w:r w:rsidRPr="00D53E54">
        <w:rPr>
          <w:rFonts w:ascii="仿宋" w:eastAsia="仿宋" w:hAnsi="仿宋" w:cs="宋体" w:hint="eastAsia"/>
          <w:b/>
          <w:color w:val="000000" w:themeColor="text1"/>
          <w:spacing w:val="6"/>
          <w:sz w:val="32"/>
          <w:szCs w:val="32"/>
        </w:rPr>
        <w:lastRenderedPageBreak/>
        <w:t>附件4：</w:t>
      </w:r>
      <w:r w:rsidRPr="00D53E54">
        <w:rPr>
          <w:rFonts w:ascii="仿宋" w:eastAsia="仿宋" w:hAnsi="仿宋" w:cs="宋体" w:hint="eastAsia"/>
          <w:b/>
          <w:bCs/>
          <w:color w:val="000000" w:themeColor="text1"/>
          <w:sz w:val="32"/>
          <w:szCs w:val="32"/>
        </w:rPr>
        <w:t>业务专用章使用说明函</w:t>
      </w:r>
    </w:p>
    <w:p w14:paraId="3BDF1E24" w14:textId="77777777" w:rsidR="00D06D00" w:rsidRPr="00D53E54" w:rsidRDefault="00D06D00">
      <w:pPr>
        <w:spacing w:line="360" w:lineRule="auto"/>
        <w:rPr>
          <w:rFonts w:ascii="仿宋" w:eastAsia="仿宋" w:hAnsi="仿宋" w:cs="宋体"/>
          <w:color w:val="000000" w:themeColor="text1"/>
          <w:sz w:val="24"/>
          <w:u w:val="single"/>
        </w:rPr>
      </w:pPr>
    </w:p>
    <w:p w14:paraId="799417BA" w14:textId="77777777" w:rsidR="00D06D00" w:rsidRPr="00D53E54" w:rsidRDefault="00000000">
      <w:pPr>
        <w:spacing w:line="360" w:lineRule="auto"/>
        <w:rPr>
          <w:rFonts w:ascii="仿宋" w:eastAsia="仿宋" w:hAnsi="仿宋" w:cs="宋体"/>
          <w:color w:val="000000" w:themeColor="text1"/>
          <w:sz w:val="24"/>
        </w:rPr>
      </w:pPr>
      <w:r w:rsidRPr="00D53E54">
        <w:rPr>
          <w:rFonts w:ascii="仿宋" w:eastAsia="仿宋" w:hAnsi="仿宋" w:cs="宋体" w:hint="eastAsia"/>
          <w:color w:val="000000" w:themeColor="text1"/>
          <w:sz w:val="24"/>
          <w:u w:val="single"/>
        </w:rPr>
        <w:t>（采购人）、（采购代理机构）：</w:t>
      </w:r>
    </w:p>
    <w:p w14:paraId="415F33CE"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kern w:val="0"/>
          <w:sz w:val="24"/>
          <w:lang w:val="zh-CN"/>
        </w:rPr>
        <w:t>我方</w:t>
      </w:r>
      <w:r w:rsidRPr="00D53E54">
        <w:rPr>
          <w:rFonts w:ascii="仿宋" w:eastAsia="仿宋" w:hAnsi="仿宋" w:cs="宋体" w:hint="eastAsia"/>
          <w:color w:val="000000" w:themeColor="text1"/>
          <w:kern w:val="0"/>
          <w:sz w:val="24"/>
          <w:u w:val="single"/>
          <w:lang w:val="zh-CN"/>
        </w:rPr>
        <w:t xml:space="preserve">                         </w:t>
      </w:r>
      <w:r w:rsidRPr="00D53E54">
        <w:rPr>
          <w:rFonts w:ascii="仿宋" w:eastAsia="仿宋" w:hAnsi="仿宋" w:cs="宋体" w:hint="eastAsia"/>
          <w:color w:val="000000" w:themeColor="text1"/>
          <w:sz w:val="24"/>
        </w:rPr>
        <w:t>(投标人全称)是中华人民共和国依法登记注册的合法企业，</w:t>
      </w:r>
      <w:r w:rsidRPr="00D53E54">
        <w:rPr>
          <w:rFonts w:ascii="仿宋" w:eastAsia="仿宋" w:hAnsi="仿宋" w:cs="宋体" w:hint="eastAsia"/>
          <w:bCs/>
          <w:color w:val="000000" w:themeColor="text1"/>
          <w:sz w:val="24"/>
        </w:rPr>
        <w:t>在参加</w:t>
      </w:r>
      <w:r w:rsidRPr="00D53E54">
        <w:rPr>
          <w:rFonts w:ascii="仿宋" w:eastAsia="仿宋" w:hAnsi="仿宋" w:cs="宋体" w:hint="eastAsia"/>
          <w:color w:val="000000" w:themeColor="text1"/>
          <w:sz w:val="24"/>
        </w:rPr>
        <w:t>你方组织的（项目名称）【招标编号：（采购编号）】</w:t>
      </w:r>
      <w:r w:rsidRPr="00D53E54">
        <w:rPr>
          <w:rFonts w:ascii="仿宋" w:eastAsia="仿宋" w:hAnsi="仿宋" w:cs="宋体" w:hint="eastAsia"/>
          <w:bCs/>
          <w:color w:val="000000" w:themeColor="text1"/>
          <w:sz w:val="24"/>
        </w:rPr>
        <w:t>投标活动中作如下说明：</w:t>
      </w:r>
      <w:r w:rsidRPr="00D53E54">
        <w:rPr>
          <w:rFonts w:ascii="仿宋" w:eastAsia="仿宋" w:hAnsi="仿宋" w:cs="宋体" w:hint="eastAsia"/>
          <w:color w:val="000000" w:themeColor="text1"/>
          <w:sz w:val="24"/>
        </w:rPr>
        <w:t>我方所使用的“XX专用章”与法定名称</w:t>
      </w:r>
      <w:proofErr w:type="gramStart"/>
      <w:r w:rsidRPr="00D53E54">
        <w:rPr>
          <w:rFonts w:ascii="仿宋" w:eastAsia="仿宋" w:hAnsi="仿宋" w:cs="宋体" w:hint="eastAsia"/>
          <w:color w:val="000000" w:themeColor="text1"/>
          <w:sz w:val="24"/>
        </w:rPr>
        <w:t>章具有</w:t>
      </w:r>
      <w:proofErr w:type="gramEnd"/>
      <w:r w:rsidRPr="00D53E54">
        <w:rPr>
          <w:rFonts w:ascii="仿宋" w:eastAsia="仿宋" w:hAnsi="仿宋" w:cs="宋体" w:hint="eastAsia"/>
          <w:color w:val="000000" w:themeColor="text1"/>
          <w:sz w:val="24"/>
        </w:rPr>
        <w:t xml:space="preserve">同等的法律效力，对使用“XX专用章”的行为予以完全承认，并愿意承担相应责任。   </w:t>
      </w:r>
    </w:p>
    <w:p w14:paraId="7C533BC6" w14:textId="77777777" w:rsidR="00D06D00" w:rsidRPr="00D53E54" w:rsidRDefault="00000000">
      <w:pPr>
        <w:spacing w:line="360" w:lineRule="auto"/>
        <w:ind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特此说明。</w:t>
      </w:r>
    </w:p>
    <w:p w14:paraId="2029283F" w14:textId="77777777" w:rsidR="00D06D00" w:rsidRPr="00D53E54" w:rsidRDefault="00D06D00">
      <w:pPr>
        <w:spacing w:line="360" w:lineRule="auto"/>
        <w:ind w:firstLine="494"/>
        <w:rPr>
          <w:rFonts w:ascii="仿宋" w:eastAsia="仿宋" w:hAnsi="仿宋" w:cs="宋体"/>
          <w:color w:val="000000" w:themeColor="text1"/>
          <w:sz w:val="24"/>
        </w:rPr>
      </w:pPr>
    </w:p>
    <w:p w14:paraId="65F9C28A" w14:textId="77777777" w:rsidR="00D06D00" w:rsidRPr="00D53E54" w:rsidRDefault="00D06D00">
      <w:pPr>
        <w:spacing w:line="360" w:lineRule="auto"/>
        <w:ind w:firstLine="494"/>
        <w:rPr>
          <w:rFonts w:ascii="仿宋" w:eastAsia="仿宋" w:hAnsi="仿宋" w:cs="宋体"/>
          <w:color w:val="000000" w:themeColor="text1"/>
          <w:sz w:val="24"/>
        </w:rPr>
      </w:pPr>
    </w:p>
    <w:p w14:paraId="39A9172D" w14:textId="77777777" w:rsidR="00D06D00" w:rsidRPr="00D53E54" w:rsidRDefault="00D06D00">
      <w:pPr>
        <w:spacing w:line="360" w:lineRule="auto"/>
        <w:ind w:firstLine="494"/>
        <w:rPr>
          <w:rFonts w:ascii="仿宋" w:eastAsia="仿宋" w:hAnsi="仿宋" w:cs="宋体"/>
          <w:color w:val="000000" w:themeColor="text1"/>
          <w:sz w:val="24"/>
        </w:rPr>
      </w:pPr>
    </w:p>
    <w:p w14:paraId="26EAFA88" w14:textId="77777777" w:rsidR="00D06D00" w:rsidRPr="00D53E54" w:rsidRDefault="00D06D00">
      <w:pPr>
        <w:spacing w:line="360" w:lineRule="auto"/>
        <w:ind w:firstLine="494"/>
        <w:rPr>
          <w:rFonts w:ascii="仿宋" w:eastAsia="仿宋" w:hAnsi="仿宋" w:cs="宋体"/>
          <w:color w:val="000000" w:themeColor="text1"/>
          <w:sz w:val="24"/>
        </w:rPr>
      </w:pPr>
    </w:p>
    <w:p w14:paraId="1F99FD70" w14:textId="77777777" w:rsidR="00D06D00" w:rsidRPr="00D53E54" w:rsidRDefault="00000000">
      <w:pPr>
        <w:spacing w:line="360" w:lineRule="auto"/>
        <w:ind w:right="480" w:firstLineChars="1700" w:firstLine="4080"/>
        <w:rPr>
          <w:rFonts w:ascii="仿宋" w:eastAsia="仿宋" w:hAnsi="仿宋" w:cs="宋体"/>
          <w:color w:val="000000" w:themeColor="text1"/>
          <w:sz w:val="24"/>
        </w:rPr>
      </w:pPr>
      <w:r w:rsidRPr="00D53E54">
        <w:rPr>
          <w:rFonts w:ascii="仿宋" w:eastAsia="仿宋" w:hAnsi="仿宋" w:cs="宋体" w:hint="eastAsia"/>
          <w:color w:val="000000" w:themeColor="text1"/>
          <w:sz w:val="24"/>
        </w:rPr>
        <w:t>投标单位（法定名称章）：</w:t>
      </w:r>
    </w:p>
    <w:p w14:paraId="719C76D8" w14:textId="77777777" w:rsidR="00D06D00" w:rsidRPr="00D53E54" w:rsidRDefault="00000000">
      <w:pPr>
        <w:ind w:right="1440" w:firstLine="494"/>
        <w:jc w:val="center"/>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日期：       年     月     日</w:t>
      </w:r>
    </w:p>
    <w:p w14:paraId="1A882F69" w14:textId="77777777" w:rsidR="00D06D00" w:rsidRPr="00D53E54" w:rsidRDefault="00000000">
      <w:pPr>
        <w:rPr>
          <w:rFonts w:ascii="仿宋" w:eastAsia="仿宋" w:hAnsi="仿宋" w:cs="宋体"/>
          <w:color w:val="000000" w:themeColor="text1"/>
          <w:sz w:val="24"/>
        </w:rPr>
      </w:pPr>
      <w:r w:rsidRPr="00D53E54">
        <w:rPr>
          <w:rFonts w:ascii="仿宋" w:eastAsia="仿宋" w:hAnsi="仿宋" w:cs="宋体" w:hint="eastAsia"/>
          <w:b/>
          <w:bCs/>
          <w:color w:val="000000" w:themeColor="text1"/>
          <w:sz w:val="24"/>
        </w:rPr>
        <w:t>附：</w:t>
      </w:r>
    </w:p>
    <w:p w14:paraId="758F9B32" w14:textId="77777777" w:rsidR="00D06D00" w:rsidRPr="00D53E54" w:rsidRDefault="00000000">
      <w:pPr>
        <w:spacing w:line="360" w:lineRule="auto"/>
        <w:rPr>
          <w:rFonts w:ascii="仿宋" w:eastAsia="仿宋" w:hAnsi="仿宋" w:cs="宋体"/>
          <w:bCs/>
          <w:color w:val="000000" w:themeColor="text1"/>
          <w:sz w:val="24"/>
        </w:rPr>
      </w:pPr>
      <w:r w:rsidRPr="00D53E54">
        <w:rPr>
          <w:rFonts w:ascii="仿宋" w:eastAsia="仿宋" w:hAnsi="仿宋" w:cs="宋体" w:hint="eastAsia"/>
          <w:b/>
          <w:bCs/>
          <w:noProof/>
          <w:color w:val="000000" w:themeColor="text1"/>
          <w:sz w:val="24"/>
        </w:rPr>
        <mc:AlternateContent>
          <mc:Choice Requires="wps">
            <w:drawing>
              <wp:anchor distT="0" distB="0" distL="114300" distR="114300" simplePos="0" relativeHeight="251659264" behindDoc="1" locked="0" layoutInCell="1" allowOverlap="1" wp14:anchorId="1FC0D630" wp14:editId="43E5C468">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A5606E1"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D53E54">
        <w:rPr>
          <w:rFonts w:ascii="仿宋" w:eastAsia="仿宋" w:hAnsi="仿宋" w:cs="宋体" w:hint="eastAsia"/>
          <w:b/>
          <w:bCs/>
          <w:noProof/>
          <w:color w:val="000000" w:themeColor="text1"/>
          <w:sz w:val="24"/>
        </w:rPr>
        <mc:AlternateContent>
          <mc:Choice Requires="wps">
            <w:drawing>
              <wp:anchor distT="0" distB="0" distL="114300" distR="114300" simplePos="0" relativeHeight="251660288" behindDoc="1" locked="0" layoutInCell="1" allowOverlap="1" wp14:anchorId="60ACA2DF" wp14:editId="59F11DBA">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FC05146"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D53E54">
        <w:rPr>
          <w:rFonts w:ascii="仿宋" w:eastAsia="仿宋" w:hAnsi="仿宋" w:cs="宋体" w:hint="eastAsia"/>
          <w:color w:val="000000" w:themeColor="text1"/>
          <w:sz w:val="24"/>
        </w:rPr>
        <w:t>投标单位法定名称章（印模）                投标单位“XX专用章”（印模）</w:t>
      </w:r>
    </w:p>
    <w:p w14:paraId="2141B504"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70CA2B00"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16E082F5"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3E0CB078"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07DABFAB"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6DF7AEF4"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51FFAA72"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583AAF27"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5E5E5FE8"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659220F8"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3207B432"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6C989D6E"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35DC78CD"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6613236B"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07429CA3"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217FC7BF"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3E1EBC82" w14:textId="77777777" w:rsidR="00D06D00" w:rsidRPr="00D53E54" w:rsidRDefault="00D06D00">
      <w:pPr>
        <w:autoSpaceDE w:val="0"/>
        <w:autoSpaceDN w:val="0"/>
        <w:jc w:val="center"/>
        <w:rPr>
          <w:rFonts w:ascii="仿宋" w:eastAsia="仿宋" w:hAnsi="仿宋" w:cs="宋体"/>
          <w:b/>
          <w:color w:val="000000" w:themeColor="text1"/>
          <w:spacing w:val="6"/>
          <w:sz w:val="32"/>
          <w:szCs w:val="32"/>
        </w:rPr>
      </w:pPr>
    </w:p>
    <w:p w14:paraId="3C32A410" w14:textId="77777777" w:rsidR="00D06D00" w:rsidRPr="00D53E54" w:rsidRDefault="00000000">
      <w:pPr>
        <w:autoSpaceDE w:val="0"/>
        <w:autoSpaceDN w:val="0"/>
        <w:jc w:val="center"/>
        <w:rPr>
          <w:rFonts w:ascii="仿宋" w:eastAsia="仿宋" w:hAnsi="仿宋" w:cs="宋体"/>
          <w:b/>
          <w:color w:val="000000" w:themeColor="text1"/>
          <w:kern w:val="0"/>
          <w:sz w:val="32"/>
          <w:szCs w:val="32"/>
          <w:lang w:val="zh-CN"/>
        </w:rPr>
      </w:pPr>
      <w:r w:rsidRPr="00D53E54">
        <w:rPr>
          <w:rFonts w:ascii="仿宋" w:eastAsia="仿宋" w:hAnsi="仿宋" w:cs="宋体" w:hint="eastAsia"/>
          <w:b/>
          <w:color w:val="000000" w:themeColor="text1"/>
          <w:spacing w:val="6"/>
          <w:sz w:val="32"/>
          <w:szCs w:val="32"/>
        </w:rPr>
        <w:lastRenderedPageBreak/>
        <w:t>附件</w:t>
      </w:r>
      <w:r w:rsidRPr="00D53E54">
        <w:rPr>
          <w:rFonts w:ascii="仿宋" w:eastAsia="仿宋" w:hAnsi="仿宋" w:cs="宋体"/>
          <w:b/>
          <w:color w:val="000000" w:themeColor="text1"/>
          <w:spacing w:val="6"/>
          <w:sz w:val="32"/>
          <w:szCs w:val="32"/>
        </w:rPr>
        <w:t>5</w:t>
      </w:r>
      <w:r w:rsidRPr="00D53E54">
        <w:rPr>
          <w:rFonts w:ascii="仿宋" w:eastAsia="仿宋" w:hAnsi="仿宋" w:cs="宋体" w:hint="eastAsia"/>
          <w:b/>
          <w:color w:val="000000" w:themeColor="text1"/>
          <w:spacing w:val="6"/>
          <w:sz w:val="32"/>
          <w:szCs w:val="32"/>
        </w:rPr>
        <w:t>：</w:t>
      </w:r>
      <w:r w:rsidRPr="00D53E54">
        <w:rPr>
          <w:rFonts w:ascii="仿宋" w:eastAsia="仿宋" w:hAnsi="仿宋" w:cs="宋体" w:hint="eastAsia"/>
          <w:b/>
          <w:color w:val="000000" w:themeColor="text1"/>
          <w:kern w:val="0"/>
          <w:sz w:val="32"/>
          <w:szCs w:val="32"/>
          <w:lang w:val="zh-CN"/>
        </w:rPr>
        <w:t>联合协议</w:t>
      </w:r>
    </w:p>
    <w:p w14:paraId="7DCCD5AC" w14:textId="77777777" w:rsidR="00D06D00" w:rsidRPr="00D53E54" w:rsidRDefault="00000000">
      <w:pPr>
        <w:widowControl/>
        <w:spacing w:line="360" w:lineRule="auto"/>
        <w:ind w:firstLineChars="200" w:firstLine="482"/>
        <w:jc w:val="left"/>
        <w:rPr>
          <w:rFonts w:ascii="仿宋" w:eastAsia="仿宋" w:hAnsi="仿宋" w:cs="宋体"/>
          <w:b/>
          <w:color w:val="000000" w:themeColor="text1"/>
          <w:sz w:val="24"/>
        </w:rPr>
      </w:pPr>
      <w:r w:rsidRPr="00D53E54">
        <w:rPr>
          <w:rFonts w:ascii="仿宋" w:eastAsia="仿宋" w:hAnsi="仿宋" w:cs="宋体" w:hint="eastAsia"/>
          <w:b/>
          <w:color w:val="000000" w:themeColor="text1"/>
          <w:sz w:val="24"/>
        </w:rPr>
        <w:t>（以联合体形式投标的，提供联合协议；本项目不接受联合体投标或者投标人不以联合体形式投标的，则不需要提供）</w:t>
      </w:r>
    </w:p>
    <w:p w14:paraId="362E1BD9" w14:textId="77777777" w:rsidR="00D06D00" w:rsidRPr="00D53E54" w:rsidRDefault="00000000">
      <w:pPr>
        <w:snapToGrid w:val="0"/>
        <w:spacing w:line="360"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u w:val="single"/>
        </w:rPr>
        <w:t>（联合体所有成员名称）</w:t>
      </w:r>
      <w:r w:rsidRPr="00D53E54">
        <w:rPr>
          <w:rFonts w:ascii="仿宋" w:eastAsia="仿宋" w:hAnsi="仿宋" w:cs="宋体" w:hint="eastAsia"/>
          <w:color w:val="000000" w:themeColor="text1"/>
          <w:kern w:val="0"/>
          <w:sz w:val="24"/>
        </w:rPr>
        <w:t>自愿</w:t>
      </w:r>
      <w:r w:rsidRPr="00D53E54">
        <w:rPr>
          <w:rFonts w:ascii="仿宋" w:eastAsia="仿宋" w:hAnsi="仿宋" w:cs="宋体" w:hint="eastAsia"/>
          <w:color w:val="000000" w:themeColor="text1"/>
          <w:kern w:val="0"/>
          <w:sz w:val="24"/>
          <w:lang w:val="zh-CN"/>
        </w:rPr>
        <w:t>组成一个联合体，以一个投标人的身份</w:t>
      </w:r>
      <w:r w:rsidRPr="00D53E54">
        <w:rPr>
          <w:rFonts w:ascii="仿宋" w:eastAsia="仿宋" w:hAnsi="仿宋" w:cs="宋体" w:hint="eastAsia"/>
          <w:color w:val="000000" w:themeColor="text1"/>
          <w:kern w:val="0"/>
          <w:sz w:val="24"/>
        </w:rPr>
        <w:t>参加</w:t>
      </w:r>
      <w:r w:rsidRPr="00D53E54">
        <w:rPr>
          <w:rFonts w:ascii="仿宋" w:eastAsia="仿宋" w:hAnsi="仿宋" w:cs="宋体" w:hint="eastAsia"/>
          <w:color w:val="000000" w:themeColor="text1"/>
          <w:sz w:val="24"/>
        </w:rPr>
        <w:t>（项目名称）【招标编号：（采购编号）】</w:t>
      </w:r>
      <w:r w:rsidRPr="00D53E54">
        <w:rPr>
          <w:rFonts w:ascii="仿宋" w:eastAsia="仿宋" w:hAnsi="仿宋" w:cs="宋体" w:hint="eastAsia"/>
          <w:color w:val="000000" w:themeColor="text1"/>
          <w:kern w:val="0"/>
          <w:sz w:val="24"/>
          <w:lang w:val="zh-CN"/>
        </w:rPr>
        <w:t xml:space="preserve">投标。 </w:t>
      </w:r>
    </w:p>
    <w:p w14:paraId="21EF311F" w14:textId="77777777" w:rsidR="00D06D00" w:rsidRPr="00D53E54" w:rsidRDefault="00000000">
      <w:pPr>
        <w:snapToGrid w:val="0"/>
        <w:spacing w:line="360"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一、各方一致决定，</w:t>
      </w:r>
      <w:r w:rsidRPr="00D53E54">
        <w:rPr>
          <w:rFonts w:ascii="仿宋" w:eastAsia="仿宋" w:hAnsi="仿宋" w:cs="宋体" w:hint="eastAsia"/>
          <w:color w:val="000000" w:themeColor="text1"/>
          <w:kern w:val="0"/>
          <w:sz w:val="24"/>
          <w:u w:val="single"/>
        </w:rPr>
        <w:t>（某联合体成员名称）</w:t>
      </w:r>
      <w:r w:rsidRPr="00D53E54">
        <w:rPr>
          <w:rFonts w:ascii="仿宋" w:eastAsia="仿宋" w:hAnsi="仿宋" w:cs="宋体" w:hint="eastAsia"/>
          <w:color w:val="000000" w:themeColor="text1"/>
          <w:kern w:val="0"/>
          <w:sz w:val="24"/>
        </w:rPr>
        <w:t>为联合体</w:t>
      </w:r>
      <w:r w:rsidRPr="00D53E54">
        <w:rPr>
          <w:rFonts w:ascii="仿宋" w:eastAsia="仿宋" w:hAnsi="仿宋" w:cs="宋体" w:hint="eastAsia"/>
          <w:color w:val="000000" w:themeColor="text1"/>
          <w:kern w:val="0"/>
          <w:sz w:val="24"/>
          <w:lang w:val="zh-CN"/>
        </w:rPr>
        <w:t>牵头人</w:t>
      </w:r>
      <w:r w:rsidRPr="00D53E54">
        <w:rPr>
          <w:rFonts w:ascii="仿宋" w:eastAsia="仿宋" w:hAnsi="仿宋" w:cs="宋体" w:hint="eastAsia"/>
          <w:color w:val="000000" w:themeColor="text1"/>
          <w:sz w:val="24"/>
        </w:rPr>
        <w:t>，代表所有联合体成员负责投标和合同实施阶段的主办、协调工作</w:t>
      </w:r>
      <w:r w:rsidRPr="00D53E54">
        <w:rPr>
          <w:rFonts w:ascii="仿宋" w:eastAsia="仿宋" w:hAnsi="仿宋" w:cs="宋体" w:hint="eastAsia"/>
          <w:color w:val="000000" w:themeColor="text1"/>
          <w:kern w:val="0"/>
          <w:sz w:val="24"/>
          <w:lang w:val="zh-CN"/>
        </w:rPr>
        <w:t>。</w:t>
      </w:r>
    </w:p>
    <w:p w14:paraId="703C2B34" w14:textId="77777777" w:rsidR="00D06D00" w:rsidRPr="00D53E54" w:rsidRDefault="00000000">
      <w:pPr>
        <w:snapToGrid w:val="0"/>
        <w:spacing w:line="360"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二、</w:t>
      </w:r>
      <w:r w:rsidRPr="00D53E54">
        <w:rPr>
          <w:rFonts w:ascii="仿宋" w:eastAsia="仿宋" w:hAnsi="仿宋" w:cs="宋体" w:hint="eastAsia"/>
          <w:color w:val="000000" w:themeColor="text1"/>
          <w:sz w:val="24"/>
        </w:rPr>
        <w:t>所有联合体成员各方签署授权书，授权书载明的</w:t>
      </w:r>
      <w:r w:rsidRPr="00D53E54">
        <w:rPr>
          <w:rFonts w:ascii="仿宋" w:eastAsia="仿宋" w:hAnsi="仿宋" w:cs="宋体" w:hint="eastAsia"/>
          <w:color w:val="000000" w:themeColor="text1"/>
          <w:kern w:val="0"/>
          <w:sz w:val="24"/>
          <w:lang w:val="zh-CN"/>
        </w:rPr>
        <w:t>授权代表根据招标文件规定及投标内容而对采购人、采购机构所作的任何合法承诺，包括书面澄清及相应等均对联合投标各方产生约束力。</w:t>
      </w:r>
    </w:p>
    <w:p w14:paraId="4F526BE4" w14:textId="77777777" w:rsidR="00D06D00" w:rsidRPr="00D53E54" w:rsidRDefault="00000000">
      <w:pPr>
        <w:snapToGrid w:val="0"/>
        <w:spacing w:line="276"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三、本次联合投标中，分工如下：</w:t>
      </w:r>
    </w:p>
    <w:p w14:paraId="2801E95D" w14:textId="77777777" w:rsidR="00D06D00" w:rsidRPr="00D53E54" w:rsidRDefault="00000000">
      <w:pPr>
        <w:snapToGrid w:val="0"/>
        <w:spacing w:line="276"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u w:val="single"/>
        </w:rPr>
        <w:t>（联合体成员1）</w:t>
      </w:r>
      <w:r w:rsidRPr="00D53E54">
        <w:rPr>
          <w:rFonts w:ascii="仿宋" w:eastAsia="仿宋" w:hAnsi="仿宋" w:cs="宋体" w:hint="eastAsia"/>
          <w:color w:val="000000" w:themeColor="text1"/>
          <w:kern w:val="0"/>
          <w:sz w:val="24"/>
          <w:lang w:val="zh-CN"/>
        </w:rPr>
        <w:t>承担的工作和义务为：</w:t>
      </w:r>
      <w:r w:rsidRPr="00D53E54">
        <w:rPr>
          <w:rFonts w:ascii="仿宋" w:eastAsia="仿宋" w:hAnsi="仿宋" w:cs="宋体" w:hint="eastAsia"/>
          <w:color w:val="000000" w:themeColor="text1"/>
          <w:u w:val="single"/>
        </w:rPr>
        <w:t xml:space="preserve">             </w:t>
      </w:r>
      <w:r w:rsidRPr="00D53E54">
        <w:rPr>
          <w:rFonts w:ascii="仿宋" w:eastAsia="仿宋" w:hAnsi="仿宋" w:cs="宋体" w:hint="eastAsia"/>
          <w:color w:val="000000" w:themeColor="text1"/>
          <w:kern w:val="0"/>
          <w:sz w:val="24"/>
          <w:lang w:val="zh-CN"/>
        </w:rPr>
        <w:t>；</w:t>
      </w:r>
    </w:p>
    <w:p w14:paraId="6C625EF6" w14:textId="77777777" w:rsidR="00D06D00" w:rsidRPr="00D53E54" w:rsidRDefault="00000000">
      <w:pPr>
        <w:snapToGrid w:val="0"/>
        <w:spacing w:line="276"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u w:val="single"/>
        </w:rPr>
        <w:t>（联合体成员</w:t>
      </w:r>
      <w:r w:rsidRPr="00D53E54">
        <w:rPr>
          <w:rFonts w:ascii="仿宋" w:eastAsia="仿宋" w:hAnsi="仿宋" w:cs="宋体"/>
          <w:color w:val="000000" w:themeColor="text1"/>
          <w:kern w:val="0"/>
          <w:sz w:val="24"/>
          <w:u w:val="single"/>
        </w:rPr>
        <w:t>2</w:t>
      </w:r>
      <w:r w:rsidRPr="00D53E54">
        <w:rPr>
          <w:rFonts w:ascii="仿宋" w:eastAsia="仿宋" w:hAnsi="仿宋" w:cs="宋体" w:hint="eastAsia"/>
          <w:color w:val="000000" w:themeColor="text1"/>
          <w:kern w:val="0"/>
          <w:sz w:val="24"/>
          <w:u w:val="single"/>
        </w:rPr>
        <w:t>）</w:t>
      </w:r>
      <w:r w:rsidRPr="00D53E54">
        <w:rPr>
          <w:rFonts w:ascii="仿宋" w:eastAsia="仿宋" w:hAnsi="仿宋" w:cs="宋体" w:hint="eastAsia"/>
          <w:color w:val="000000" w:themeColor="text1"/>
          <w:kern w:val="0"/>
          <w:sz w:val="24"/>
          <w:lang w:val="zh-CN"/>
        </w:rPr>
        <w:t>承担的工作和义务为：</w:t>
      </w:r>
      <w:r w:rsidRPr="00D53E54">
        <w:rPr>
          <w:rFonts w:ascii="仿宋" w:eastAsia="仿宋" w:hAnsi="仿宋" w:cs="宋体" w:hint="eastAsia"/>
          <w:color w:val="000000" w:themeColor="text1"/>
          <w:u w:val="single"/>
        </w:rPr>
        <w:t xml:space="preserve">             </w:t>
      </w:r>
      <w:r w:rsidRPr="00D53E54">
        <w:rPr>
          <w:rFonts w:ascii="仿宋" w:eastAsia="仿宋" w:hAnsi="仿宋" w:cs="宋体" w:hint="eastAsia"/>
          <w:color w:val="000000" w:themeColor="text1"/>
          <w:kern w:val="0"/>
          <w:sz w:val="24"/>
          <w:lang w:val="zh-CN"/>
        </w:rPr>
        <w:t>；</w:t>
      </w:r>
    </w:p>
    <w:p w14:paraId="14E1FCD4" w14:textId="77777777" w:rsidR="00D06D00" w:rsidRPr="00D53E54" w:rsidRDefault="00000000">
      <w:pPr>
        <w:snapToGrid w:val="0"/>
        <w:spacing w:line="276"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w:t>
      </w:r>
    </w:p>
    <w:p w14:paraId="3CAD156D" w14:textId="77777777" w:rsidR="00D06D00" w:rsidRPr="00D53E54" w:rsidRDefault="00000000">
      <w:pPr>
        <w:snapToGrid w:val="0"/>
        <w:spacing w:line="360"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四、联合体成员中小企业合同份额。</w:t>
      </w:r>
    </w:p>
    <w:p w14:paraId="571BCA37" w14:textId="77777777" w:rsidR="00D06D00" w:rsidRPr="00D53E54" w:rsidRDefault="00000000">
      <w:pPr>
        <w:snapToGrid w:val="0"/>
        <w:spacing w:line="360" w:lineRule="auto"/>
        <w:ind w:firstLine="576"/>
        <w:rPr>
          <w:rFonts w:ascii="仿宋" w:eastAsia="仿宋" w:hAnsi="仿宋" w:cs="宋体"/>
          <w:b/>
          <w:color w:val="000000" w:themeColor="text1"/>
          <w:kern w:val="0"/>
          <w:sz w:val="24"/>
          <w:lang w:val="zh-CN"/>
        </w:rPr>
      </w:pPr>
      <w:r w:rsidRPr="00D53E54">
        <w:rPr>
          <w:rFonts w:ascii="仿宋" w:eastAsia="仿宋" w:hAnsi="仿宋" w:cs="宋体" w:hint="eastAsia"/>
          <w:color w:val="000000" w:themeColor="text1"/>
          <w:kern w:val="0"/>
          <w:sz w:val="24"/>
          <w:lang w:val="zh-CN"/>
        </w:rPr>
        <w:t>1、</w:t>
      </w:r>
      <w:r w:rsidRPr="00D53E54">
        <w:rPr>
          <w:rFonts w:ascii="仿宋" w:eastAsia="仿宋" w:hAnsi="仿宋" w:cs="宋体" w:hint="eastAsia"/>
          <w:color w:val="000000" w:themeColor="text1"/>
          <w:kern w:val="0"/>
          <w:sz w:val="24"/>
          <w:u w:val="single"/>
        </w:rPr>
        <w:t>（</w:t>
      </w:r>
      <w:bookmarkStart w:id="520" w:name="_Hlk101131882"/>
      <w:r w:rsidRPr="00D53E54">
        <w:rPr>
          <w:rFonts w:ascii="仿宋" w:eastAsia="仿宋" w:hAnsi="仿宋" w:cs="宋体" w:hint="eastAsia"/>
          <w:color w:val="000000" w:themeColor="text1"/>
          <w:kern w:val="0"/>
          <w:sz w:val="24"/>
          <w:u w:val="single"/>
        </w:rPr>
        <w:t>联合体成员X</w:t>
      </w:r>
      <w:r w:rsidRPr="00D53E54">
        <w:rPr>
          <w:rFonts w:ascii="仿宋" w:eastAsia="仿宋" w:hAnsi="仿宋" w:cs="宋体"/>
          <w:color w:val="000000" w:themeColor="text1"/>
          <w:kern w:val="0"/>
          <w:sz w:val="24"/>
          <w:u w:val="single"/>
        </w:rPr>
        <w:t>,</w:t>
      </w:r>
      <w:r w:rsidRPr="00D53E54">
        <w:rPr>
          <w:rFonts w:ascii="仿宋" w:eastAsia="仿宋" w:hAnsi="仿宋" w:cs="宋体" w:hint="eastAsia"/>
          <w:color w:val="000000" w:themeColor="text1"/>
          <w:kern w:val="0"/>
          <w:sz w:val="24"/>
          <w:u w:val="single"/>
        </w:rPr>
        <w:t>……</w:t>
      </w:r>
      <w:bookmarkEnd w:id="520"/>
      <w:r w:rsidRPr="00D53E54">
        <w:rPr>
          <w:rFonts w:ascii="仿宋" w:eastAsia="仿宋" w:hAnsi="仿宋" w:cs="宋体" w:hint="eastAsia"/>
          <w:color w:val="000000" w:themeColor="text1"/>
          <w:kern w:val="0"/>
          <w:sz w:val="24"/>
          <w:u w:val="single"/>
        </w:rPr>
        <w:t>）</w:t>
      </w:r>
      <w:r w:rsidRPr="00D53E54">
        <w:rPr>
          <w:rFonts w:ascii="仿宋" w:eastAsia="仿宋" w:hAnsi="仿宋" w:cs="宋体" w:hint="eastAsia"/>
          <w:color w:val="000000" w:themeColor="text1"/>
          <w:kern w:val="0"/>
          <w:sz w:val="24"/>
        </w:rPr>
        <w:t>提供的服务由小</w:t>
      </w:r>
      <w:proofErr w:type="gramStart"/>
      <w:r w:rsidRPr="00D53E54">
        <w:rPr>
          <w:rFonts w:ascii="仿宋" w:eastAsia="仿宋" w:hAnsi="仿宋" w:cs="宋体" w:hint="eastAsia"/>
          <w:color w:val="000000" w:themeColor="text1"/>
          <w:kern w:val="0"/>
          <w:sz w:val="24"/>
        </w:rPr>
        <w:t>微企业</w:t>
      </w:r>
      <w:proofErr w:type="gramEnd"/>
      <w:r w:rsidRPr="00D53E54">
        <w:rPr>
          <w:rFonts w:ascii="仿宋" w:eastAsia="仿宋" w:hAnsi="仿宋" w:cs="宋体" w:hint="eastAsia"/>
          <w:color w:val="000000" w:themeColor="text1"/>
          <w:kern w:val="0"/>
          <w:sz w:val="24"/>
        </w:rPr>
        <w:t>承接，其合同份额占到合同总金额</w:t>
      </w:r>
      <w:r w:rsidRPr="00D53E54">
        <w:rPr>
          <w:rFonts w:ascii="仿宋" w:eastAsia="仿宋" w:hAnsi="仿宋" w:cs="宋体" w:hint="eastAsia"/>
          <w:color w:val="000000" w:themeColor="text1"/>
          <w:kern w:val="0"/>
          <w:sz w:val="24"/>
          <w:u w:val="single"/>
        </w:rPr>
        <w:t xml:space="preserve">     </w:t>
      </w:r>
      <w:r w:rsidRPr="00D53E54">
        <w:rPr>
          <w:rFonts w:ascii="仿宋" w:eastAsia="仿宋" w:hAnsi="仿宋" w:cs="宋体" w:hint="eastAsia"/>
          <w:color w:val="000000" w:themeColor="text1"/>
          <w:kern w:val="0"/>
          <w:sz w:val="24"/>
        </w:rPr>
        <w:t>%以上</w:t>
      </w:r>
      <w:r w:rsidRPr="00D53E54">
        <w:rPr>
          <w:rFonts w:ascii="仿宋" w:eastAsia="仿宋" w:hAnsi="仿宋" w:cs="宋体" w:hint="eastAsia"/>
          <w:color w:val="000000" w:themeColor="text1"/>
          <w:kern w:val="0"/>
          <w:sz w:val="24"/>
          <w:lang w:val="zh-CN"/>
        </w:rPr>
        <w:t>。</w:t>
      </w:r>
      <w:r w:rsidRPr="00D53E54">
        <w:rPr>
          <w:rFonts w:ascii="仿宋" w:eastAsia="仿宋" w:hAnsi="仿宋" w:cs="宋体" w:hint="eastAsia"/>
          <w:b/>
          <w:color w:val="000000" w:themeColor="text1"/>
          <w:kern w:val="0"/>
          <w:sz w:val="24"/>
          <w:lang w:val="zh-CN"/>
        </w:rPr>
        <w:t>（</w:t>
      </w:r>
      <w:bookmarkStart w:id="521" w:name="_Hlk101133598"/>
      <w:r w:rsidRPr="00D53E54">
        <w:rPr>
          <w:rFonts w:ascii="仿宋" w:eastAsia="仿宋" w:hAnsi="仿宋" w:cs="宋体" w:hint="eastAsia"/>
          <w:b/>
          <w:color w:val="000000" w:themeColor="text1"/>
          <w:kern w:val="0"/>
          <w:sz w:val="24"/>
          <w:lang w:val="zh-CN"/>
        </w:rPr>
        <w:t>未预留份额专门面向中小企业采购的</w:t>
      </w:r>
      <w:proofErr w:type="gramStart"/>
      <w:r w:rsidRPr="00D53E54">
        <w:rPr>
          <w:rFonts w:ascii="仿宋" w:eastAsia="仿宋" w:hAnsi="仿宋" w:cs="宋体" w:hint="eastAsia"/>
          <w:b/>
          <w:color w:val="000000" w:themeColor="text1"/>
          <w:kern w:val="0"/>
          <w:sz w:val="24"/>
          <w:lang w:val="zh-CN"/>
        </w:rPr>
        <w:t>的</w:t>
      </w:r>
      <w:proofErr w:type="gramEnd"/>
      <w:r w:rsidRPr="00D53E54">
        <w:rPr>
          <w:rFonts w:ascii="仿宋" w:eastAsia="仿宋" w:hAnsi="仿宋" w:cs="宋体" w:hint="eastAsia"/>
          <w:b/>
          <w:color w:val="000000" w:themeColor="text1"/>
          <w:kern w:val="0"/>
          <w:sz w:val="24"/>
          <w:lang w:val="zh-CN"/>
        </w:rPr>
        <w:t>采购项目，以及预留份额中的非预留部分采购包，接受联合体投标的，联合协议约定小</w:t>
      </w:r>
      <w:proofErr w:type="gramStart"/>
      <w:r w:rsidRPr="00D53E54">
        <w:rPr>
          <w:rFonts w:ascii="仿宋" w:eastAsia="仿宋" w:hAnsi="仿宋" w:cs="宋体" w:hint="eastAsia"/>
          <w:b/>
          <w:color w:val="000000" w:themeColor="text1"/>
          <w:kern w:val="0"/>
          <w:sz w:val="24"/>
          <w:lang w:val="zh-CN"/>
        </w:rPr>
        <w:t>微企业</w:t>
      </w:r>
      <w:proofErr w:type="gramEnd"/>
      <w:r w:rsidRPr="00D53E54">
        <w:rPr>
          <w:rFonts w:ascii="仿宋" w:eastAsia="仿宋" w:hAnsi="仿宋" w:cs="宋体" w:hint="eastAsia"/>
          <w:b/>
          <w:color w:val="000000" w:themeColor="text1"/>
          <w:kern w:val="0"/>
          <w:sz w:val="24"/>
          <w:lang w:val="zh-CN"/>
        </w:rPr>
        <w:t>的合同份额占到合同总金额30%以上的，对联合体报价按评标标准确定的比例给予扣除。供应商</w:t>
      </w:r>
      <w:r w:rsidRPr="00D53E54">
        <w:rPr>
          <w:rFonts w:ascii="仿宋" w:eastAsia="仿宋" w:hAnsi="仿宋" w:cs="宋体" w:hint="eastAsia"/>
          <w:b/>
          <w:color w:val="000000" w:themeColor="text1"/>
          <w:sz w:val="24"/>
        </w:rPr>
        <w:t>拟享受以上价格扣除政策的，填写有关内容。</w:t>
      </w:r>
      <w:bookmarkEnd w:id="521"/>
      <w:r w:rsidRPr="00D53E54">
        <w:rPr>
          <w:rFonts w:ascii="仿宋" w:eastAsia="仿宋" w:hAnsi="仿宋" w:cs="宋体" w:hint="eastAsia"/>
          <w:b/>
          <w:color w:val="000000" w:themeColor="text1"/>
          <w:kern w:val="0"/>
          <w:sz w:val="24"/>
          <w:lang w:val="zh-CN"/>
        </w:rPr>
        <w:t>）</w:t>
      </w:r>
    </w:p>
    <w:p w14:paraId="60299517" w14:textId="77777777" w:rsidR="00D06D00" w:rsidRPr="00D53E54" w:rsidRDefault="00000000">
      <w:pPr>
        <w:spacing w:line="360" w:lineRule="auto"/>
        <w:ind w:firstLineChars="200" w:firstLine="480"/>
        <w:rPr>
          <w:rFonts w:ascii="仿宋" w:eastAsia="仿宋" w:hAnsi="仿宋" w:cs="宋体"/>
          <w:b/>
          <w:bCs/>
          <w:color w:val="000000" w:themeColor="text1"/>
          <w:kern w:val="0"/>
          <w:sz w:val="24"/>
          <w:lang w:val="zh-CN"/>
        </w:rPr>
      </w:pPr>
      <w:r w:rsidRPr="00D53E54">
        <w:rPr>
          <w:rFonts w:ascii="仿宋" w:eastAsia="仿宋" w:hAnsi="仿宋" w:cs="宋体" w:hint="eastAsia"/>
          <w:color w:val="000000" w:themeColor="text1"/>
          <w:sz w:val="24"/>
        </w:rPr>
        <w:t>2、</w:t>
      </w:r>
      <w:bookmarkStart w:id="522" w:name="_Hlk101133173"/>
      <w:r w:rsidRPr="00D53E54">
        <w:rPr>
          <w:rFonts w:ascii="仿宋" w:eastAsia="仿宋" w:hAnsi="仿宋" w:cs="宋体" w:hint="eastAsia"/>
          <w:color w:val="000000" w:themeColor="text1"/>
          <w:sz w:val="24"/>
        </w:rPr>
        <w:t>中小企业合同金额达到</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%，小</w:t>
      </w:r>
      <w:proofErr w:type="gramStart"/>
      <w:r w:rsidRPr="00D53E54">
        <w:rPr>
          <w:rFonts w:ascii="仿宋" w:eastAsia="仿宋" w:hAnsi="仿宋" w:cs="宋体" w:hint="eastAsia"/>
          <w:color w:val="000000" w:themeColor="text1"/>
          <w:sz w:val="24"/>
        </w:rPr>
        <w:t>微企业</w:t>
      </w:r>
      <w:proofErr w:type="gramEnd"/>
      <w:r w:rsidRPr="00D53E54">
        <w:rPr>
          <w:rFonts w:ascii="仿宋" w:eastAsia="仿宋" w:hAnsi="仿宋" w:cs="宋体" w:hint="eastAsia"/>
          <w:color w:val="000000" w:themeColor="text1"/>
          <w:sz w:val="24"/>
        </w:rPr>
        <w:t>合同金额达到</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w:t>
      </w:r>
      <w:r w:rsidRPr="00D53E54">
        <w:rPr>
          <w:rFonts w:ascii="仿宋" w:eastAsia="仿宋" w:hAnsi="仿宋" w:cs="宋体" w:hint="eastAsia"/>
          <w:color w:val="000000" w:themeColor="text1"/>
          <w:kern w:val="0"/>
          <w:sz w:val="24"/>
          <w:lang w:val="zh-CN"/>
        </w:rPr>
        <w:t>。</w:t>
      </w:r>
      <w:r w:rsidRPr="00D53E54">
        <w:rPr>
          <w:rFonts w:ascii="仿宋" w:eastAsia="仿宋" w:hAnsi="仿宋" w:cs="宋体" w:hint="eastAsia"/>
          <w:b/>
          <w:bCs/>
          <w:color w:val="000000" w:themeColor="text1"/>
          <w:kern w:val="0"/>
          <w:sz w:val="24"/>
          <w:lang w:val="zh-CN"/>
        </w:rPr>
        <w:t>（</w:t>
      </w:r>
      <w:r w:rsidRPr="00D53E54">
        <w:rPr>
          <w:rFonts w:ascii="仿宋" w:eastAsia="仿宋" w:hAnsi="仿宋" w:cs="宋体" w:hint="eastAsia"/>
          <w:b/>
          <w:bCs/>
          <w:color w:val="000000" w:themeColor="text1"/>
          <w:sz w:val="24"/>
        </w:rPr>
        <w:t>要求以联合体形</w:t>
      </w:r>
      <w:proofErr w:type="gramStart"/>
      <w:r w:rsidRPr="00D53E54">
        <w:rPr>
          <w:rFonts w:ascii="仿宋" w:eastAsia="仿宋" w:hAnsi="仿宋" w:cs="宋体" w:hint="eastAsia"/>
          <w:b/>
          <w:bCs/>
          <w:color w:val="000000" w:themeColor="text1"/>
          <w:sz w:val="24"/>
        </w:rPr>
        <w:t>式参加</w:t>
      </w:r>
      <w:proofErr w:type="gramEnd"/>
      <w:r w:rsidRPr="00D53E54">
        <w:rPr>
          <w:rFonts w:ascii="仿宋" w:eastAsia="仿宋" w:hAnsi="仿宋" w:cs="宋体" w:hint="eastAsia"/>
          <w:b/>
          <w:bCs/>
          <w:color w:val="000000" w:themeColor="text1"/>
          <w:sz w:val="24"/>
        </w:rPr>
        <w:t>的项目或采购包，供应商按招标文件第一部分招标公告申请人的资格要求中规定的联合协议中中小企业、小</w:t>
      </w:r>
      <w:proofErr w:type="gramStart"/>
      <w:r w:rsidRPr="00D53E54">
        <w:rPr>
          <w:rFonts w:ascii="仿宋" w:eastAsia="仿宋" w:hAnsi="仿宋" w:cs="宋体" w:hint="eastAsia"/>
          <w:b/>
          <w:bCs/>
          <w:color w:val="000000" w:themeColor="text1"/>
          <w:sz w:val="24"/>
        </w:rPr>
        <w:t>微企业</w:t>
      </w:r>
      <w:proofErr w:type="gramEnd"/>
      <w:r w:rsidRPr="00D53E54">
        <w:rPr>
          <w:rFonts w:ascii="仿宋" w:eastAsia="仿宋" w:hAnsi="仿宋" w:cs="宋体" w:hint="eastAsia"/>
          <w:b/>
          <w:bCs/>
          <w:color w:val="000000" w:themeColor="text1"/>
          <w:sz w:val="24"/>
        </w:rPr>
        <w:t>合同金额应当达到的比例要求填写。</w:t>
      </w:r>
      <w:r w:rsidRPr="00D53E54">
        <w:rPr>
          <w:rFonts w:ascii="仿宋" w:eastAsia="仿宋" w:hAnsi="仿宋" w:cs="宋体" w:hint="eastAsia"/>
          <w:b/>
          <w:bCs/>
          <w:color w:val="000000" w:themeColor="text1"/>
          <w:kern w:val="0"/>
          <w:sz w:val="24"/>
          <w:lang w:val="zh-CN"/>
        </w:rPr>
        <w:t>）</w:t>
      </w:r>
      <w:bookmarkEnd w:id="522"/>
    </w:p>
    <w:p w14:paraId="36498FE3" w14:textId="77777777" w:rsidR="00D06D00" w:rsidRPr="00D53E54" w:rsidRDefault="00000000">
      <w:pPr>
        <w:snapToGrid w:val="0"/>
        <w:spacing w:line="360"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五、如果中标，</w:t>
      </w:r>
      <w:r w:rsidRPr="00D53E54">
        <w:rPr>
          <w:rFonts w:ascii="仿宋" w:eastAsia="仿宋" w:hAnsi="仿宋" w:cs="宋体" w:hint="eastAsia"/>
          <w:color w:val="000000" w:themeColor="text1"/>
          <w:sz w:val="24"/>
        </w:rPr>
        <w:t>联合体各成员方共同与采购人签订合同，并就采购合同约定的事项对采购人承担连带责任。</w:t>
      </w:r>
    </w:p>
    <w:p w14:paraId="3F21CCF5" w14:textId="77777777" w:rsidR="00D06D00" w:rsidRPr="00D53E54" w:rsidRDefault="00000000">
      <w:pPr>
        <w:snapToGrid w:val="0"/>
        <w:spacing w:line="360"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六、有关本次联合投标的其他事宜：</w:t>
      </w:r>
    </w:p>
    <w:p w14:paraId="0EC0B683" w14:textId="77777777" w:rsidR="00D06D00" w:rsidRPr="00D53E54" w:rsidRDefault="00000000">
      <w:pPr>
        <w:snapToGrid w:val="0"/>
        <w:spacing w:line="360"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1、联合体各方不再单独参加或者与其</w:t>
      </w:r>
      <w:proofErr w:type="gramStart"/>
      <w:r w:rsidRPr="00D53E54">
        <w:rPr>
          <w:rFonts w:ascii="仿宋" w:eastAsia="仿宋" w:hAnsi="仿宋" w:cs="宋体" w:hint="eastAsia"/>
          <w:color w:val="000000" w:themeColor="text1"/>
          <w:kern w:val="0"/>
          <w:sz w:val="24"/>
          <w:lang w:val="zh-CN"/>
        </w:rPr>
        <w:t>他供应</w:t>
      </w:r>
      <w:proofErr w:type="gramEnd"/>
      <w:r w:rsidRPr="00D53E54">
        <w:rPr>
          <w:rFonts w:ascii="仿宋" w:eastAsia="仿宋" w:hAnsi="仿宋" w:cs="宋体" w:hint="eastAsia"/>
          <w:color w:val="000000" w:themeColor="text1"/>
          <w:kern w:val="0"/>
          <w:sz w:val="24"/>
          <w:lang w:val="zh-CN"/>
        </w:rPr>
        <w:t>商另外组成联合体参加同一合同项下的政府采购活动。</w:t>
      </w:r>
    </w:p>
    <w:p w14:paraId="12267B76" w14:textId="77777777" w:rsidR="00D06D00" w:rsidRPr="00D53E54" w:rsidRDefault="00000000">
      <w:pPr>
        <w:snapToGrid w:val="0"/>
        <w:spacing w:line="360"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2、联合体中有同类资质的各方按照联合体分工承担相同工作的，按照资质等级较低的供应商确定资质等级。</w:t>
      </w:r>
    </w:p>
    <w:p w14:paraId="695B165C" w14:textId="77777777" w:rsidR="00D06D00" w:rsidRPr="00D53E54" w:rsidRDefault="00000000">
      <w:pPr>
        <w:snapToGrid w:val="0"/>
        <w:spacing w:line="360"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3、本协议提交采购人、采购机构后，联合体各方不得以任何形式对上述内容进行</w:t>
      </w:r>
      <w:r w:rsidRPr="00D53E54">
        <w:rPr>
          <w:rFonts w:ascii="仿宋" w:eastAsia="仿宋" w:hAnsi="仿宋" w:cs="宋体" w:hint="eastAsia"/>
          <w:color w:val="000000" w:themeColor="text1"/>
          <w:kern w:val="0"/>
          <w:sz w:val="24"/>
          <w:lang w:val="zh-CN"/>
        </w:rPr>
        <w:lastRenderedPageBreak/>
        <w:t>修改或撤销。</w:t>
      </w:r>
    </w:p>
    <w:p w14:paraId="6675C5F9" w14:textId="77777777" w:rsidR="00D06D00" w:rsidRPr="00D53E54" w:rsidRDefault="00000000">
      <w:pPr>
        <w:snapToGrid w:val="0"/>
        <w:spacing w:line="360" w:lineRule="auto"/>
        <w:ind w:firstLineChars="2100" w:firstLine="5040"/>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联合体成员名称(电子签名/公章)：</w:t>
      </w:r>
    </w:p>
    <w:p w14:paraId="4F38D9A4" w14:textId="77777777" w:rsidR="00D06D00" w:rsidRPr="00D53E54" w:rsidRDefault="00000000">
      <w:pPr>
        <w:snapToGrid w:val="0"/>
        <w:spacing w:line="360" w:lineRule="auto"/>
        <w:ind w:firstLineChars="2100" w:firstLine="5040"/>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联合体成员名称(电子签名/公章)：</w:t>
      </w:r>
    </w:p>
    <w:p w14:paraId="53024FE7" w14:textId="77777777" w:rsidR="00D06D00" w:rsidRPr="00D53E54" w:rsidRDefault="00000000">
      <w:pPr>
        <w:snapToGrid w:val="0"/>
        <w:spacing w:line="360" w:lineRule="auto"/>
        <w:ind w:right="960"/>
        <w:jc w:val="center"/>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 xml:space="preserve">                   ……</w:t>
      </w:r>
    </w:p>
    <w:p w14:paraId="1AC03D44" w14:textId="77777777" w:rsidR="00D06D00" w:rsidRPr="00D53E54" w:rsidRDefault="00000000">
      <w:pPr>
        <w:snapToGrid w:val="0"/>
        <w:spacing w:line="360" w:lineRule="auto"/>
        <w:jc w:val="righ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日期：  年  月   日</w:t>
      </w:r>
    </w:p>
    <w:p w14:paraId="5BFB2634" w14:textId="77777777" w:rsidR="00D06D00" w:rsidRPr="00D53E54" w:rsidRDefault="00000000">
      <w:pPr>
        <w:spacing w:line="360" w:lineRule="auto"/>
        <w:ind w:right="420"/>
        <w:rPr>
          <w:rFonts w:ascii="仿宋" w:eastAsia="仿宋" w:hAnsi="仿宋" w:cs="宋体"/>
          <w:color w:val="000000" w:themeColor="text1"/>
          <w:sz w:val="24"/>
        </w:rPr>
      </w:pPr>
      <w:r w:rsidRPr="00D53E54">
        <w:rPr>
          <w:rFonts w:ascii="仿宋" w:eastAsia="仿宋" w:hAnsi="仿宋" w:cs="宋体" w:hint="eastAsia"/>
          <w:color w:val="000000" w:themeColor="text1"/>
          <w:sz w:val="24"/>
        </w:rPr>
        <w:t>注：按本格式和要求提供。</w:t>
      </w:r>
    </w:p>
    <w:p w14:paraId="4CF58430" w14:textId="77777777" w:rsidR="00D06D00" w:rsidRPr="00D53E54" w:rsidRDefault="00D06D00">
      <w:pPr>
        <w:snapToGrid w:val="0"/>
        <w:spacing w:line="360" w:lineRule="auto"/>
        <w:ind w:firstLineChars="1100" w:firstLine="3666"/>
        <w:rPr>
          <w:rFonts w:ascii="仿宋" w:eastAsia="仿宋" w:hAnsi="仿宋" w:cs="宋体"/>
          <w:b/>
          <w:color w:val="000000" w:themeColor="text1"/>
          <w:spacing w:val="6"/>
          <w:sz w:val="32"/>
          <w:szCs w:val="32"/>
        </w:rPr>
        <w:sectPr w:rsidR="00D06D00" w:rsidRPr="00D53E54">
          <w:pgSz w:w="11906" w:h="16838"/>
          <w:pgMar w:top="1276" w:right="1418" w:bottom="1247" w:left="1418" w:header="851" w:footer="992" w:gutter="0"/>
          <w:cols w:space="720"/>
          <w:titlePg/>
          <w:docGrid w:linePitch="312"/>
        </w:sectPr>
      </w:pPr>
    </w:p>
    <w:p w14:paraId="01DD037A" w14:textId="77777777" w:rsidR="00D06D00" w:rsidRPr="00D53E54" w:rsidRDefault="00000000">
      <w:pPr>
        <w:snapToGrid w:val="0"/>
        <w:spacing w:line="360" w:lineRule="auto"/>
        <w:jc w:val="center"/>
        <w:rPr>
          <w:rFonts w:ascii="仿宋" w:eastAsia="仿宋" w:hAnsi="仿宋" w:cs="宋体"/>
          <w:b/>
          <w:color w:val="000000" w:themeColor="text1"/>
          <w:kern w:val="0"/>
          <w:sz w:val="32"/>
          <w:szCs w:val="32"/>
        </w:rPr>
      </w:pPr>
      <w:r w:rsidRPr="00D53E54">
        <w:rPr>
          <w:rFonts w:ascii="仿宋" w:eastAsia="仿宋" w:hAnsi="仿宋" w:cs="宋体" w:hint="eastAsia"/>
          <w:b/>
          <w:color w:val="000000" w:themeColor="text1"/>
          <w:spacing w:val="6"/>
          <w:sz w:val="32"/>
          <w:szCs w:val="32"/>
        </w:rPr>
        <w:lastRenderedPageBreak/>
        <w:t>附件</w:t>
      </w:r>
      <w:r w:rsidRPr="00D53E54">
        <w:rPr>
          <w:rFonts w:ascii="仿宋" w:eastAsia="仿宋" w:hAnsi="仿宋" w:cs="宋体"/>
          <w:b/>
          <w:color w:val="000000" w:themeColor="text1"/>
          <w:spacing w:val="6"/>
          <w:sz w:val="32"/>
          <w:szCs w:val="32"/>
        </w:rPr>
        <w:t>6</w:t>
      </w:r>
      <w:r w:rsidRPr="00D53E54">
        <w:rPr>
          <w:rFonts w:ascii="仿宋" w:eastAsia="仿宋" w:hAnsi="仿宋" w:cs="宋体" w:hint="eastAsia"/>
          <w:b/>
          <w:color w:val="000000" w:themeColor="text1"/>
          <w:spacing w:val="6"/>
          <w:sz w:val="32"/>
          <w:szCs w:val="32"/>
        </w:rPr>
        <w:t>：</w:t>
      </w:r>
      <w:r w:rsidRPr="00D53E54">
        <w:rPr>
          <w:rFonts w:ascii="仿宋" w:eastAsia="仿宋" w:hAnsi="仿宋" w:cs="宋体" w:hint="eastAsia"/>
          <w:b/>
          <w:color w:val="000000" w:themeColor="text1"/>
          <w:kern w:val="0"/>
          <w:sz w:val="32"/>
          <w:szCs w:val="32"/>
        </w:rPr>
        <w:t>分包意向协议</w:t>
      </w:r>
    </w:p>
    <w:p w14:paraId="16DB113A" w14:textId="77777777" w:rsidR="00D06D00" w:rsidRPr="00D53E54" w:rsidRDefault="00000000">
      <w:pPr>
        <w:widowControl/>
        <w:spacing w:line="360" w:lineRule="auto"/>
        <w:ind w:firstLineChars="50" w:firstLine="12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w:t>
      </w:r>
      <w:r w:rsidRPr="00D53E54">
        <w:rPr>
          <w:rFonts w:ascii="仿宋" w:eastAsia="仿宋" w:hAnsi="仿宋" w:cs="宋体" w:hint="eastAsia"/>
          <w:b/>
          <w:color w:val="000000" w:themeColor="text1"/>
          <w:sz w:val="24"/>
        </w:rPr>
        <w:t>中标后以分包方式履行合同的，提供分包意向协议；采购人不同意分包或者投标人中标后不以分包方式履行合同的，则不需要提供。</w:t>
      </w:r>
      <w:r w:rsidRPr="00D53E54">
        <w:rPr>
          <w:rFonts w:ascii="仿宋" w:eastAsia="仿宋" w:hAnsi="仿宋" w:cs="宋体" w:hint="eastAsia"/>
          <w:color w:val="000000" w:themeColor="text1"/>
          <w:sz w:val="24"/>
        </w:rPr>
        <w:t>）</w:t>
      </w:r>
    </w:p>
    <w:p w14:paraId="6D30907F" w14:textId="77777777" w:rsidR="00D06D00" w:rsidRPr="00D53E54" w:rsidRDefault="00000000">
      <w:pPr>
        <w:snapToGrid w:val="0"/>
        <w:spacing w:line="276"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u w:val="single"/>
        </w:rPr>
        <w:t>（投标人名称）</w:t>
      </w:r>
      <w:r w:rsidRPr="00D53E54">
        <w:rPr>
          <w:rFonts w:ascii="仿宋" w:eastAsia="仿宋" w:hAnsi="仿宋" w:cs="宋体" w:hint="eastAsia"/>
          <w:color w:val="000000" w:themeColor="text1"/>
          <w:kern w:val="0"/>
          <w:sz w:val="24"/>
          <w:lang w:val="zh-CN"/>
        </w:rPr>
        <w:t>若成为</w:t>
      </w:r>
      <w:r w:rsidRPr="00D53E54">
        <w:rPr>
          <w:rFonts w:ascii="仿宋" w:eastAsia="仿宋" w:hAnsi="仿宋" w:cs="宋体" w:hint="eastAsia"/>
          <w:color w:val="000000" w:themeColor="text1"/>
          <w:sz w:val="24"/>
        </w:rPr>
        <w:t>（项目名称）【招标编号：（采购编号）】</w:t>
      </w:r>
      <w:r w:rsidRPr="00D53E54">
        <w:rPr>
          <w:rFonts w:ascii="仿宋" w:eastAsia="仿宋" w:hAnsi="仿宋" w:cs="宋体" w:hint="eastAsia"/>
          <w:color w:val="000000" w:themeColor="text1"/>
          <w:kern w:val="0"/>
          <w:sz w:val="24"/>
          <w:lang w:val="zh-CN"/>
        </w:rPr>
        <w:t>的中标供应商，将依法采取分包方式履行合同。</w:t>
      </w:r>
      <w:r w:rsidRPr="00D53E54">
        <w:rPr>
          <w:rFonts w:ascii="仿宋" w:eastAsia="仿宋" w:hAnsi="仿宋" w:cs="宋体" w:hint="eastAsia"/>
          <w:color w:val="000000" w:themeColor="text1"/>
          <w:kern w:val="0"/>
          <w:sz w:val="24"/>
          <w:u w:val="single"/>
        </w:rPr>
        <w:t>（投标人名称）</w:t>
      </w:r>
      <w:r w:rsidRPr="00D53E54">
        <w:rPr>
          <w:rFonts w:ascii="仿宋" w:eastAsia="仿宋" w:hAnsi="仿宋" w:cs="宋体" w:hint="eastAsia"/>
          <w:color w:val="000000" w:themeColor="text1"/>
          <w:kern w:val="0"/>
          <w:sz w:val="24"/>
        </w:rPr>
        <w:t>与</w:t>
      </w:r>
      <w:r w:rsidRPr="00D53E54">
        <w:rPr>
          <w:rFonts w:ascii="仿宋" w:eastAsia="仿宋" w:hAnsi="仿宋" w:cs="宋体" w:hint="eastAsia"/>
          <w:color w:val="000000" w:themeColor="text1"/>
          <w:kern w:val="0"/>
          <w:sz w:val="24"/>
          <w:u w:val="single"/>
        </w:rPr>
        <w:t>（所有分包供应商名称）</w:t>
      </w:r>
      <w:r w:rsidRPr="00D53E54">
        <w:rPr>
          <w:rFonts w:ascii="仿宋" w:eastAsia="仿宋" w:hAnsi="仿宋" w:cs="宋体" w:hint="eastAsia"/>
          <w:color w:val="000000" w:themeColor="text1"/>
          <w:kern w:val="0"/>
          <w:sz w:val="24"/>
        </w:rPr>
        <w:t>达成分包意向协议</w:t>
      </w:r>
      <w:r w:rsidRPr="00D53E54">
        <w:rPr>
          <w:rFonts w:ascii="仿宋" w:eastAsia="仿宋" w:hAnsi="仿宋" w:cs="宋体" w:hint="eastAsia"/>
          <w:color w:val="000000" w:themeColor="text1"/>
          <w:kern w:val="0"/>
          <w:sz w:val="24"/>
          <w:lang w:val="zh-CN"/>
        </w:rPr>
        <w:t xml:space="preserve">。 </w:t>
      </w:r>
    </w:p>
    <w:p w14:paraId="7B245257" w14:textId="77777777" w:rsidR="00D06D00" w:rsidRPr="00D53E54" w:rsidRDefault="00000000">
      <w:pPr>
        <w:snapToGrid w:val="0"/>
        <w:spacing w:line="276"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一、分包标的及数量</w:t>
      </w:r>
    </w:p>
    <w:p w14:paraId="3B77DDB3" w14:textId="77777777" w:rsidR="00D06D00" w:rsidRPr="00D53E54" w:rsidRDefault="00000000">
      <w:pPr>
        <w:snapToGrid w:val="0"/>
        <w:spacing w:line="276"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u w:val="single"/>
        </w:rPr>
        <w:t>（投标人名称）</w:t>
      </w:r>
      <w:r w:rsidRPr="00D53E54">
        <w:rPr>
          <w:rFonts w:ascii="仿宋" w:eastAsia="仿宋" w:hAnsi="仿宋" w:cs="宋体" w:hint="eastAsia"/>
          <w:color w:val="000000" w:themeColor="text1"/>
          <w:kern w:val="0"/>
          <w:sz w:val="24"/>
          <w:lang w:val="zh-CN"/>
        </w:rPr>
        <w:t>将</w:t>
      </w:r>
      <w:r w:rsidRPr="00D53E54">
        <w:rPr>
          <w:rFonts w:ascii="仿宋" w:eastAsia="仿宋" w:hAnsi="仿宋" w:cs="宋体" w:hint="eastAsia"/>
          <w:color w:val="000000" w:themeColor="text1"/>
          <w:u w:val="single"/>
        </w:rPr>
        <w:t xml:space="preserve">  </w:t>
      </w:r>
      <w:r w:rsidRPr="00D53E54">
        <w:rPr>
          <w:rFonts w:ascii="仿宋" w:eastAsia="仿宋" w:hAnsi="仿宋" w:cs="宋体"/>
          <w:color w:val="000000" w:themeColor="text1"/>
          <w:kern w:val="0"/>
          <w:sz w:val="24"/>
          <w:u w:val="single"/>
        </w:rPr>
        <w:t xml:space="preserve"> XX工作内容   </w:t>
      </w:r>
      <w:r w:rsidRPr="00D53E54">
        <w:rPr>
          <w:rFonts w:ascii="仿宋" w:eastAsia="仿宋" w:hAnsi="仿宋" w:cs="宋体" w:hint="eastAsia"/>
          <w:color w:val="000000" w:themeColor="text1"/>
          <w:sz w:val="24"/>
        </w:rPr>
        <w:t>分包给</w:t>
      </w:r>
      <w:r w:rsidRPr="00D53E54">
        <w:rPr>
          <w:rFonts w:ascii="仿宋" w:eastAsia="仿宋" w:hAnsi="仿宋" w:cs="宋体" w:hint="eastAsia"/>
          <w:color w:val="000000" w:themeColor="text1"/>
          <w:kern w:val="0"/>
          <w:sz w:val="24"/>
          <w:u w:val="single"/>
        </w:rPr>
        <w:t>（分包供应商1名称）</w:t>
      </w:r>
      <w:r w:rsidRPr="00D53E54">
        <w:rPr>
          <w:rFonts w:ascii="仿宋" w:eastAsia="仿宋" w:hAnsi="仿宋" w:cs="宋体" w:hint="eastAsia"/>
          <w:color w:val="000000" w:themeColor="text1"/>
          <w:kern w:val="0"/>
          <w:sz w:val="24"/>
          <w:lang w:val="zh-CN"/>
        </w:rPr>
        <w:t>，</w:t>
      </w:r>
      <w:r w:rsidRPr="00D53E54">
        <w:rPr>
          <w:rFonts w:ascii="仿宋" w:eastAsia="仿宋" w:hAnsi="仿宋" w:cs="宋体" w:hint="eastAsia"/>
          <w:color w:val="000000" w:themeColor="text1"/>
          <w:kern w:val="0"/>
          <w:sz w:val="24"/>
          <w:u w:val="single"/>
        </w:rPr>
        <w:t>（分包供应商2名称），</w:t>
      </w:r>
      <w:r w:rsidRPr="00D53E54">
        <w:rPr>
          <w:rFonts w:ascii="仿宋" w:eastAsia="仿宋" w:hAnsi="仿宋" w:cs="宋体" w:hint="eastAsia"/>
          <w:color w:val="000000" w:themeColor="text1"/>
          <w:kern w:val="0"/>
          <w:sz w:val="24"/>
          <w:lang w:val="zh-CN"/>
        </w:rPr>
        <w:t>具备承</w:t>
      </w:r>
      <w:r w:rsidRPr="00D53E54">
        <w:rPr>
          <w:rFonts w:ascii="仿宋" w:eastAsia="仿宋" w:hAnsi="仿宋" w:cs="宋体" w:hint="eastAsia"/>
          <w:color w:val="000000" w:themeColor="text1"/>
          <w:kern w:val="0"/>
          <w:sz w:val="24"/>
        </w:rPr>
        <w:t>担</w:t>
      </w:r>
      <w:r w:rsidRPr="00D53E54">
        <w:rPr>
          <w:rFonts w:ascii="仿宋" w:eastAsia="仿宋" w:hAnsi="仿宋" w:cs="宋体" w:hint="eastAsia"/>
          <w:color w:val="000000" w:themeColor="text1"/>
          <w:kern w:val="0"/>
          <w:sz w:val="24"/>
          <w:u w:val="single"/>
          <w:lang w:val="zh-CN"/>
        </w:rPr>
        <w:t>XX工作内容</w:t>
      </w:r>
      <w:r w:rsidRPr="00D53E54">
        <w:rPr>
          <w:rFonts w:ascii="仿宋" w:eastAsia="仿宋" w:hAnsi="仿宋" w:cs="宋体" w:hint="eastAsia"/>
          <w:color w:val="000000" w:themeColor="text1"/>
          <w:kern w:val="0"/>
          <w:sz w:val="24"/>
          <w:lang w:val="zh-CN"/>
        </w:rPr>
        <w:t>相应资质条件且不得再次分包；</w:t>
      </w:r>
    </w:p>
    <w:p w14:paraId="0080ECE1" w14:textId="77777777" w:rsidR="00D06D00" w:rsidRPr="00D53E54" w:rsidRDefault="00000000">
      <w:pPr>
        <w:pStyle w:val="2"/>
        <w:spacing w:line="276" w:lineRule="auto"/>
        <w:ind w:leftChars="316" w:left="664" w:firstLineChars="95" w:firstLine="229"/>
        <w:rPr>
          <w:rFonts w:ascii="仿宋" w:eastAsia="仿宋" w:cs="宋体"/>
          <w:color w:val="000000" w:themeColor="text1"/>
          <w:kern w:val="0"/>
          <w:sz w:val="24"/>
          <w:szCs w:val="24"/>
        </w:rPr>
      </w:pPr>
      <w:r w:rsidRPr="00D53E54">
        <w:rPr>
          <w:rFonts w:ascii="仿宋" w:eastAsia="仿宋" w:cs="宋体" w:hint="eastAsia"/>
          <w:color w:val="000000" w:themeColor="text1"/>
          <w:kern w:val="0"/>
          <w:sz w:val="24"/>
          <w:szCs w:val="24"/>
        </w:rPr>
        <w:t>……</w:t>
      </w:r>
    </w:p>
    <w:p w14:paraId="6D0C26D6" w14:textId="77777777" w:rsidR="00D06D00" w:rsidRPr="00D53E54" w:rsidRDefault="00000000">
      <w:pPr>
        <w:snapToGrid w:val="0"/>
        <w:spacing w:line="360"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二、分包供应商中小企业合同份额</w:t>
      </w:r>
    </w:p>
    <w:p w14:paraId="063ADB4E" w14:textId="77777777" w:rsidR="00D06D00" w:rsidRPr="00D53E54" w:rsidRDefault="00000000">
      <w:pPr>
        <w:snapToGrid w:val="0"/>
        <w:spacing w:line="360" w:lineRule="auto"/>
        <w:ind w:firstLine="576"/>
        <w:rPr>
          <w:rFonts w:ascii="仿宋" w:eastAsia="仿宋" w:hAnsi="仿宋" w:cs="宋体"/>
          <w:b/>
          <w:color w:val="000000" w:themeColor="text1"/>
          <w:kern w:val="0"/>
          <w:sz w:val="24"/>
          <w:lang w:val="zh-CN"/>
        </w:rPr>
      </w:pPr>
      <w:r w:rsidRPr="00D53E54">
        <w:rPr>
          <w:rFonts w:ascii="仿宋" w:eastAsia="仿宋" w:hAnsi="仿宋" w:cs="宋体"/>
          <w:color w:val="000000" w:themeColor="text1"/>
          <w:kern w:val="0"/>
          <w:sz w:val="24"/>
        </w:rPr>
        <w:t>1、</w:t>
      </w:r>
      <w:r w:rsidRPr="00D53E54">
        <w:rPr>
          <w:rFonts w:ascii="仿宋" w:eastAsia="仿宋" w:hAnsi="仿宋" w:cs="宋体" w:hint="eastAsia"/>
          <w:color w:val="000000" w:themeColor="text1"/>
          <w:kern w:val="0"/>
          <w:sz w:val="24"/>
          <w:u w:val="single"/>
        </w:rPr>
        <w:t>（分包供应商X</w:t>
      </w:r>
      <w:r w:rsidRPr="00D53E54">
        <w:rPr>
          <w:rFonts w:ascii="仿宋" w:eastAsia="仿宋" w:hAnsi="仿宋" w:cs="宋体"/>
          <w:color w:val="000000" w:themeColor="text1"/>
          <w:kern w:val="0"/>
          <w:sz w:val="24"/>
          <w:u w:val="single"/>
        </w:rPr>
        <w:t>,</w:t>
      </w:r>
      <w:r w:rsidRPr="00D53E54">
        <w:rPr>
          <w:rFonts w:ascii="仿宋" w:eastAsia="仿宋" w:hAnsi="仿宋" w:cs="宋体" w:hint="eastAsia"/>
          <w:color w:val="000000" w:themeColor="text1"/>
          <w:kern w:val="0"/>
          <w:sz w:val="24"/>
          <w:u w:val="single"/>
        </w:rPr>
        <w:t>……）提供的服务全部由小</w:t>
      </w:r>
      <w:proofErr w:type="gramStart"/>
      <w:r w:rsidRPr="00D53E54">
        <w:rPr>
          <w:rFonts w:ascii="仿宋" w:eastAsia="仿宋" w:hAnsi="仿宋" w:cs="宋体" w:hint="eastAsia"/>
          <w:color w:val="000000" w:themeColor="text1"/>
          <w:kern w:val="0"/>
          <w:sz w:val="24"/>
          <w:u w:val="single"/>
        </w:rPr>
        <w:t>微企业</w:t>
      </w:r>
      <w:proofErr w:type="gramEnd"/>
      <w:r w:rsidRPr="00D53E54">
        <w:rPr>
          <w:rFonts w:ascii="仿宋" w:eastAsia="仿宋" w:hAnsi="仿宋" w:cs="宋体" w:hint="eastAsia"/>
          <w:color w:val="000000" w:themeColor="text1"/>
          <w:kern w:val="0"/>
          <w:sz w:val="24"/>
          <w:u w:val="single"/>
        </w:rPr>
        <w:t>承接，</w:t>
      </w:r>
      <w:r w:rsidRPr="00D53E54">
        <w:rPr>
          <w:rFonts w:ascii="仿宋" w:eastAsia="仿宋" w:hAnsi="仿宋" w:cs="宋体" w:hint="eastAsia"/>
          <w:color w:val="000000" w:themeColor="text1"/>
          <w:kern w:val="0"/>
          <w:sz w:val="24"/>
        </w:rPr>
        <w:t>其合同份额占到合同总金额</w:t>
      </w:r>
      <w:r w:rsidRPr="00D53E54">
        <w:rPr>
          <w:rFonts w:ascii="仿宋" w:eastAsia="仿宋" w:hAnsi="仿宋" w:cs="宋体" w:hint="eastAsia"/>
          <w:color w:val="000000" w:themeColor="text1"/>
          <w:kern w:val="0"/>
          <w:sz w:val="24"/>
          <w:u w:val="single"/>
        </w:rPr>
        <w:t xml:space="preserve">     </w:t>
      </w:r>
      <w:r w:rsidRPr="00D53E54">
        <w:rPr>
          <w:rFonts w:ascii="仿宋" w:eastAsia="仿宋" w:hAnsi="仿宋" w:cs="宋体" w:hint="eastAsia"/>
          <w:color w:val="000000" w:themeColor="text1"/>
          <w:kern w:val="0"/>
          <w:sz w:val="24"/>
        </w:rPr>
        <w:t>%以上</w:t>
      </w:r>
      <w:r w:rsidRPr="00D53E54">
        <w:rPr>
          <w:rFonts w:ascii="仿宋" w:eastAsia="仿宋" w:hAnsi="仿宋" w:cs="宋体" w:hint="eastAsia"/>
          <w:color w:val="000000" w:themeColor="text1"/>
        </w:rPr>
        <w:t>。</w:t>
      </w:r>
      <w:r w:rsidRPr="00D53E54">
        <w:rPr>
          <w:rFonts w:ascii="仿宋" w:eastAsia="仿宋" w:hAnsi="仿宋" w:cs="宋体" w:hint="eastAsia"/>
          <w:b/>
          <w:color w:val="000000" w:themeColor="text1"/>
          <w:kern w:val="0"/>
          <w:sz w:val="24"/>
          <w:lang w:val="zh-CN"/>
        </w:rPr>
        <w:t>（未预留份额专门面向中小企业采购的</w:t>
      </w:r>
      <w:proofErr w:type="gramStart"/>
      <w:r w:rsidRPr="00D53E54">
        <w:rPr>
          <w:rFonts w:ascii="仿宋" w:eastAsia="仿宋" w:hAnsi="仿宋" w:cs="宋体" w:hint="eastAsia"/>
          <w:b/>
          <w:color w:val="000000" w:themeColor="text1"/>
          <w:kern w:val="0"/>
          <w:sz w:val="24"/>
          <w:lang w:val="zh-CN"/>
        </w:rPr>
        <w:t>的</w:t>
      </w:r>
      <w:proofErr w:type="gramEnd"/>
      <w:r w:rsidRPr="00D53E54">
        <w:rPr>
          <w:rFonts w:ascii="仿宋" w:eastAsia="仿宋" w:hAnsi="仿宋" w:cs="宋体" w:hint="eastAsia"/>
          <w:b/>
          <w:color w:val="000000" w:themeColor="text1"/>
          <w:kern w:val="0"/>
          <w:sz w:val="24"/>
          <w:lang w:val="zh-CN"/>
        </w:rPr>
        <w:t>采购项目，以及预留份额中的非预留部分采购包，允许分包的，分包意向协议约定小</w:t>
      </w:r>
      <w:proofErr w:type="gramStart"/>
      <w:r w:rsidRPr="00D53E54">
        <w:rPr>
          <w:rFonts w:ascii="仿宋" w:eastAsia="仿宋" w:hAnsi="仿宋" w:cs="宋体" w:hint="eastAsia"/>
          <w:b/>
          <w:color w:val="000000" w:themeColor="text1"/>
          <w:kern w:val="0"/>
          <w:sz w:val="24"/>
          <w:lang w:val="zh-CN"/>
        </w:rPr>
        <w:t>微企业</w:t>
      </w:r>
      <w:proofErr w:type="gramEnd"/>
      <w:r w:rsidRPr="00D53E54">
        <w:rPr>
          <w:rFonts w:ascii="仿宋" w:eastAsia="仿宋" w:hAnsi="仿宋" w:cs="宋体" w:hint="eastAsia"/>
          <w:b/>
          <w:color w:val="000000" w:themeColor="text1"/>
          <w:kern w:val="0"/>
          <w:sz w:val="24"/>
          <w:lang w:val="zh-CN"/>
        </w:rPr>
        <w:t>的合同份额占到合同总金额30%以上的，对大中型企业的报价按评标标准确定的比例给予扣除。供应商</w:t>
      </w:r>
      <w:r w:rsidRPr="00D53E54">
        <w:rPr>
          <w:rFonts w:ascii="仿宋" w:eastAsia="仿宋" w:hAnsi="仿宋" w:cs="宋体" w:hint="eastAsia"/>
          <w:b/>
          <w:color w:val="000000" w:themeColor="text1"/>
          <w:sz w:val="24"/>
        </w:rPr>
        <w:t>拟享受以上价格扣除政策的，填写有关内容。</w:t>
      </w:r>
      <w:r w:rsidRPr="00D53E54">
        <w:rPr>
          <w:rFonts w:ascii="仿宋" w:eastAsia="仿宋" w:hAnsi="仿宋" w:cs="宋体" w:hint="eastAsia"/>
          <w:b/>
          <w:color w:val="000000" w:themeColor="text1"/>
          <w:kern w:val="0"/>
          <w:sz w:val="24"/>
          <w:lang w:val="zh-CN"/>
        </w:rPr>
        <w:t>）</w:t>
      </w:r>
    </w:p>
    <w:p w14:paraId="1AFBEC38" w14:textId="77777777" w:rsidR="00D06D00" w:rsidRPr="00D53E54" w:rsidRDefault="00000000">
      <w:pPr>
        <w:spacing w:line="360" w:lineRule="auto"/>
        <w:ind w:firstLineChars="200" w:firstLine="480"/>
        <w:rPr>
          <w:rFonts w:ascii="仿宋" w:eastAsia="仿宋" w:hAnsi="仿宋" w:cs="宋体"/>
          <w:b/>
          <w:bCs/>
          <w:color w:val="000000" w:themeColor="text1"/>
          <w:kern w:val="0"/>
          <w:sz w:val="24"/>
          <w:lang w:val="zh-CN"/>
        </w:rPr>
      </w:pPr>
      <w:r w:rsidRPr="00D53E54">
        <w:rPr>
          <w:rFonts w:ascii="仿宋" w:eastAsia="仿宋" w:hAnsi="仿宋" w:cs="宋体" w:hint="eastAsia"/>
          <w:color w:val="000000" w:themeColor="text1"/>
          <w:sz w:val="24"/>
        </w:rPr>
        <w:t>2、中小企业合同金额达到</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%，小</w:t>
      </w:r>
      <w:proofErr w:type="gramStart"/>
      <w:r w:rsidRPr="00D53E54">
        <w:rPr>
          <w:rFonts w:ascii="仿宋" w:eastAsia="仿宋" w:hAnsi="仿宋" w:cs="宋体" w:hint="eastAsia"/>
          <w:color w:val="000000" w:themeColor="text1"/>
          <w:sz w:val="24"/>
        </w:rPr>
        <w:t>微企业</w:t>
      </w:r>
      <w:proofErr w:type="gramEnd"/>
      <w:r w:rsidRPr="00D53E54">
        <w:rPr>
          <w:rFonts w:ascii="仿宋" w:eastAsia="仿宋" w:hAnsi="仿宋" w:cs="宋体" w:hint="eastAsia"/>
          <w:color w:val="000000" w:themeColor="text1"/>
          <w:sz w:val="24"/>
        </w:rPr>
        <w:t>合同金额达到</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w:t>
      </w:r>
      <w:r w:rsidRPr="00D53E54">
        <w:rPr>
          <w:rFonts w:ascii="仿宋" w:eastAsia="仿宋" w:hAnsi="仿宋" w:cs="宋体" w:hint="eastAsia"/>
          <w:color w:val="000000" w:themeColor="text1"/>
          <w:kern w:val="0"/>
          <w:sz w:val="24"/>
          <w:lang w:val="zh-CN"/>
        </w:rPr>
        <w:t>。</w:t>
      </w:r>
      <w:r w:rsidRPr="00D53E54">
        <w:rPr>
          <w:rFonts w:ascii="仿宋" w:eastAsia="仿宋" w:hAnsi="仿宋" w:cs="宋体" w:hint="eastAsia"/>
          <w:b/>
          <w:bCs/>
          <w:color w:val="000000" w:themeColor="text1"/>
          <w:kern w:val="0"/>
          <w:sz w:val="24"/>
          <w:lang w:val="zh-CN"/>
        </w:rPr>
        <w:t>（</w:t>
      </w:r>
      <w:r w:rsidRPr="00D53E54">
        <w:rPr>
          <w:rFonts w:ascii="仿宋" w:eastAsia="仿宋" w:hAnsi="仿宋" w:cs="宋体" w:hint="eastAsia"/>
          <w:b/>
          <w:bCs/>
          <w:color w:val="000000" w:themeColor="text1"/>
          <w:sz w:val="24"/>
        </w:rPr>
        <w:t>要求合同分包形式参加的项目或采购包，供应商按招标文件第一部分招标公告申请人的资格要求中规定的</w:t>
      </w:r>
      <w:r w:rsidRPr="00D53E54">
        <w:rPr>
          <w:rFonts w:ascii="仿宋" w:eastAsia="仿宋" w:hAnsi="仿宋" w:cs="宋体" w:hint="eastAsia"/>
          <w:b/>
          <w:color w:val="000000" w:themeColor="text1"/>
          <w:kern w:val="0"/>
          <w:sz w:val="24"/>
          <w:lang w:val="zh-CN"/>
        </w:rPr>
        <w:t>分包意向协议</w:t>
      </w:r>
      <w:r w:rsidRPr="00D53E54">
        <w:rPr>
          <w:rFonts w:ascii="仿宋" w:eastAsia="仿宋" w:hAnsi="仿宋" w:cs="宋体" w:hint="eastAsia"/>
          <w:b/>
          <w:bCs/>
          <w:color w:val="000000" w:themeColor="text1"/>
          <w:sz w:val="24"/>
        </w:rPr>
        <w:t>中中小企业、小</w:t>
      </w:r>
      <w:proofErr w:type="gramStart"/>
      <w:r w:rsidRPr="00D53E54">
        <w:rPr>
          <w:rFonts w:ascii="仿宋" w:eastAsia="仿宋" w:hAnsi="仿宋" w:cs="宋体" w:hint="eastAsia"/>
          <w:b/>
          <w:bCs/>
          <w:color w:val="000000" w:themeColor="text1"/>
          <w:sz w:val="24"/>
        </w:rPr>
        <w:t>微企业</w:t>
      </w:r>
      <w:proofErr w:type="gramEnd"/>
      <w:r w:rsidRPr="00D53E54">
        <w:rPr>
          <w:rFonts w:ascii="仿宋" w:eastAsia="仿宋" w:hAnsi="仿宋" w:cs="宋体" w:hint="eastAsia"/>
          <w:b/>
          <w:bCs/>
          <w:color w:val="000000" w:themeColor="text1"/>
          <w:sz w:val="24"/>
        </w:rPr>
        <w:t>合同金额应当达到的比例要求填写。</w:t>
      </w:r>
      <w:r w:rsidRPr="00D53E54">
        <w:rPr>
          <w:rFonts w:ascii="仿宋" w:eastAsia="仿宋" w:hAnsi="仿宋" w:cs="宋体" w:hint="eastAsia"/>
          <w:b/>
          <w:bCs/>
          <w:color w:val="000000" w:themeColor="text1"/>
          <w:kern w:val="0"/>
          <w:sz w:val="24"/>
          <w:lang w:val="zh-CN"/>
        </w:rPr>
        <w:t>）</w:t>
      </w:r>
    </w:p>
    <w:p w14:paraId="4DA1F29D" w14:textId="77777777" w:rsidR="00D06D00" w:rsidRPr="00D53E54" w:rsidRDefault="00000000">
      <w:pPr>
        <w:snapToGrid w:val="0"/>
        <w:spacing w:line="276"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三、分包工作履行期限、地点、方式</w:t>
      </w:r>
    </w:p>
    <w:p w14:paraId="58E55BCF" w14:textId="77777777" w:rsidR="00D06D00" w:rsidRPr="00D53E54" w:rsidRDefault="00000000">
      <w:pPr>
        <w:snapToGrid w:val="0"/>
        <w:spacing w:line="276" w:lineRule="auto"/>
        <w:ind w:firstLine="576"/>
        <w:rPr>
          <w:rFonts w:ascii="仿宋" w:eastAsia="仿宋" w:hAnsi="仿宋" w:cs="宋体"/>
          <w:color w:val="000000" w:themeColor="text1"/>
          <w:u w:val="single"/>
        </w:rPr>
      </w:pPr>
      <w:r w:rsidRPr="00D53E54">
        <w:rPr>
          <w:rFonts w:ascii="仿宋" w:eastAsia="仿宋" w:hAnsi="仿宋" w:cs="宋体" w:hint="eastAsia"/>
          <w:color w:val="000000" w:themeColor="text1"/>
          <w:u w:val="single"/>
        </w:rPr>
        <w:t xml:space="preserve">                                                                                  </w:t>
      </w:r>
    </w:p>
    <w:p w14:paraId="71FFE7D1" w14:textId="77777777" w:rsidR="00D06D00" w:rsidRPr="00D53E54" w:rsidRDefault="00000000">
      <w:pPr>
        <w:snapToGrid w:val="0"/>
        <w:spacing w:line="276"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四、质量</w:t>
      </w:r>
    </w:p>
    <w:p w14:paraId="016D320B" w14:textId="77777777" w:rsidR="00D06D00" w:rsidRPr="00D53E54" w:rsidRDefault="00000000">
      <w:pPr>
        <w:snapToGrid w:val="0"/>
        <w:spacing w:line="276"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u w:val="single"/>
        </w:rPr>
        <w:t xml:space="preserve">                                                                                       </w:t>
      </w:r>
    </w:p>
    <w:p w14:paraId="55257FE0" w14:textId="77777777" w:rsidR="00D06D00" w:rsidRPr="00D53E54" w:rsidRDefault="00000000">
      <w:pPr>
        <w:snapToGrid w:val="0"/>
        <w:spacing w:line="276"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五、价款或者报酬</w:t>
      </w:r>
    </w:p>
    <w:p w14:paraId="1AA790D7" w14:textId="77777777" w:rsidR="00D06D00" w:rsidRPr="00D53E54" w:rsidRDefault="00000000">
      <w:pPr>
        <w:snapToGrid w:val="0"/>
        <w:spacing w:line="276" w:lineRule="auto"/>
        <w:ind w:leftChars="273" w:left="573"/>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u w:val="single"/>
        </w:rPr>
        <w:t xml:space="preserve">                                                                                     </w:t>
      </w:r>
    </w:p>
    <w:p w14:paraId="296C4C97" w14:textId="77777777" w:rsidR="00D06D00" w:rsidRPr="00D53E54" w:rsidRDefault="00000000">
      <w:pPr>
        <w:snapToGrid w:val="0"/>
        <w:spacing w:line="276" w:lineRule="auto"/>
        <w:ind w:leftChars="273" w:left="573"/>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六、违约责任</w:t>
      </w:r>
    </w:p>
    <w:p w14:paraId="3AC31772" w14:textId="77777777" w:rsidR="00D06D00" w:rsidRPr="00D53E54" w:rsidRDefault="00000000">
      <w:pPr>
        <w:snapToGrid w:val="0"/>
        <w:spacing w:line="276"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u w:val="single"/>
        </w:rPr>
        <w:t xml:space="preserve">                                                                                     </w:t>
      </w:r>
    </w:p>
    <w:p w14:paraId="69673B0A" w14:textId="77777777" w:rsidR="00D06D00" w:rsidRPr="00D53E54" w:rsidRDefault="00000000">
      <w:pPr>
        <w:snapToGrid w:val="0"/>
        <w:spacing w:line="276"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七、争议解决的办法</w:t>
      </w:r>
    </w:p>
    <w:p w14:paraId="3850EB8A" w14:textId="77777777" w:rsidR="00D06D00" w:rsidRPr="00D53E54" w:rsidRDefault="00000000">
      <w:pPr>
        <w:snapToGrid w:val="0"/>
        <w:spacing w:line="276"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u w:val="single"/>
        </w:rPr>
        <w:t xml:space="preserve">                                                                                  </w:t>
      </w:r>
    </w:p>
    <w:p w14:paraId="1368DF1B" w14:textId="77777777" w:rsidR="00D06D00" w:rsidRPr="00D53E54" w:rsidRDefault="00000000">
      <w:pPr>
        <w:snapToGrid w:val="0"/>
        <w:spacing w:line="276" w:lineRule="auto"/>
        <w:ind w:firstLine="576"/>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八、其他</w:t>
      </w:r>
    </w:p>
    <w:p w14:paraId="3943DDB5" w14:textId="77777777" w:rsidR="00D06D00" w:rsidRPr="00D53E54" w:rsidRDefault="00000000">
      <w:pPr>
        <w:snapToGrid w:val="0"/>
        <w:spacing w:line="276" w:lineRule="auto"/>
        <w:ind w:leftChars="342" w:left="5758" w:hangingChars="2100" w:hanging="5040"/>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sz w:val="24"/>
        </w:rPr>
        <w:t>中小企业合同金额达到</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%，小</w:t>
      </w:r>
      <w:proofErr w:type="gramStart"/>
      <w:r w:rsidRPr="00D53E54">
        <w:rPr>
          <w:rFonts w:ascii="仿宋" w:eastAsia="仿宋" w:hAnsi="仿宋" w:cs="宋体" w:hint="eastAsia"/>
          <w:color w:val="000000" w:themeColor="text1"/>
          <w:sz w:val="24"/>
        </w:rPr>
        <w:t>微企业</w:t>
      </w:r>
      <w:proofErr w:type="gramEnd"/>
      <w:r w:rsidRPr="00D53E54">
        <w:rPr>
          <w:rFonts w:ascii="仿宋" w:eastAsia="仿宋" w:hAnsi="仿宋" w:cs="宋体" w:hint="eastAsia"/>
          <w:color w:val="000000" w:themeColor="text1"/>
          <w:sz w:val="24"/>
        </w:rPr>
        <w:t>合同金额达到</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w:t>
      </w:r>
      <w:r w:rsidRPr="00D53E54">
        <w:rPr>
          <w:rFonts w:ascii="仿宋" w:eastAsia="仿宋" w:hAnsi="仿宋" w:cs="宋体" w:hint="eastAsia"/>
          <w:color w:val="000000" w:themeColor="text1"/>
          <w:kern w:val="0"/>
          <w:sz w:val="24"/>
          <w:lang w:val="zh-CN"/>
        </w:rPr>
        <w:t xml:space="preserve">  。                                           投标人名称(电子签名)：</w:t>
      </w:r>
    </w:p>
    <w:p w14:paraId="7B9D4CDB" w14:textId="77777777" w:rsidR="00D06D00" w:rsidRPr="00D53E54" w:rsidRDefault="00000000">
      <w:pPr>
        <w:snapToGrid w:val="0"/>
        <w:spacing w:line="276" w:lineRule="auto"/>
        <w:jc w:val="right"/>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分包供应商名称(电子签名/公章)：</w:t>
      </w:r>
    </w:p>
    <w:p w14:paraId="5C9A612C" w14:textId="77777777" w:rsidR="00D06D00" w:rsidRPr="00D53E54" w:rsidRDefault="00000000">
      <w:pPr>
        <w:snapToGrid w:val="0"/>
        <w:spacing w:line="276" w:lineRule="auto"/>
        <w:ind w:firstLineChars="2400" w:firstLine="5760"/>
        <w:rPr>
          <w:rFonts w:ascii="仿宋" w:eastAsia="仿宋" w:hAnsi="仿宋" w:cs="宋体"/>
          <w:color w:val="000000" w:themeColor="text1"/>
        </w:rPr>
      </w:pPr>
      <w:r w:rsidRPr="00D53E54">
        <w:rPr>
          <w:rFonts w:ascii="仿宋" w:eastAsia="仿宋" w:hAnsi="仿宋" w:cs="宋体" w:hint="eastAsia"/>
          <w:color w:val="000000" w:themeColor="text1"/>
          <w:kern w:val="0"/>
          <w:sz w:val="24"/>
          <w:lang w:val="zh-CN"/>
        </w:rPr>
        <w:t>……</w:t>
      </w:r>
    </w:p>
    <w:p w14:paraId="298EB951" w14:textId="77777777" w:rsidR="00D06D00" w:rsidRPr="00D53E54" w:rsidRDefault="00000000">
      <w:pPr>
        <w:snapToGrid w:val="0"/>
        <w:spacing w:line="276" w:lineRule="auto"/>
        <w:ind w:leftChars="342" w:left="5758" w:hangingChars="2100" w:hanging="5040"/>
        <w:rPr>
          <w:rFonts w:ascii="仿宋" w:eastAsia="仿宋" w:hAnsi="仿宋" w:cs="宋体"/>
          <w:color w:val="000000" w:themeColor="text1"/>
          <w:kern w:val="0"/>
          <w:sz w:val="24"/>
          <w:lang w:val="zh-CN"/>
        </w:rPr>
      </w:pPr>
      <w:r w:rsidRPr="00D53E54">
        <w:rPr>
          <w:rFonts w:ascii="仿宋" w:eastAsia="仿宋" w:hAnsi="仿宋" w:cs="宋体" w:hint="eastAsia"/>
          <w:color w:val="000000" w:themeColor="text1"/>
          <w:kern w:val="0"/>
          <w:sz w:val="24"/>
          <w:lang w:val="zh-CN"/>
        </w:rPr>
        <w:t xml:space="preserve">                                        日期：  年  月   日</w:t>
      </w:r>
    </w:p>
    <w:p w14:paraId="63681437" w14:textId="77777777" w:rsidR="00D06D00" w:rsidRPr="00D53E54" w:rsidRDefault="00000000">
      <w:pPr>
        <w:spacing w:line="276" w:lineRule="auto"/>
        <w:ind w:right="420"/>
        <w:rPr>
          <w:rFonts w:ascii="仿宋" w:eastAsia="仿宋" w:hAnsi="仿宋" w:cs="宋体"/>
          <w:color w:val="000000" w:themeColor="text1"/>
          <w:sz w:val="24"/>
        </w:rPr>
      </w:pPr>
      <w:r w:rsidRPr="00D53E54">
        <w:rPr>
          <w:rFonts w:ascii="仿宋" w:eastAsia="仿宋" w:hAnsi="仿宋" w:cs="宋体" w:hint="eastAsia"/>
          <w:color w:val="000000" w:themeColor="text1"/>
          <w:sz w:val="24"/>
        </w:rPr>
        <w:t>注：按本格式和要求提供。</w:t>
      </w:r>
    </w:p>
    <w:p w14:paraId="2ADC803C" w14:textId="77777777" w:rsidR="00D06D00" w:rsidRPr="00D53E54" w:rsidRDefault="00000000">
      <w:pPr>
        <w:spacing w:line="360" w:lineRule="auto"/>
        <w:jc w:val="left"/>
        <w:outlineLvl w:val="0"/>
        <w:rPr>
          <w:rFonts w:ascii="仿宋" w:eastAsia="仿宋" w:hAnsi="仿宋" w:cs="宋体"/>
          <w:b/>
          <w:color w:val="000000" w:themeColor="text1"/>
          <w:sz w:val="36"/>
          <w:szCs w:val="20"/>
        </w:rPr>
      </w:pPr>
      <w:r w:rsidRPr="00D53E54">
        <w:rPr>
          <w:rFonts w:ascii="仿宋" w:eastAsia="仿宋" w:hAnsi="仿宋" w:cs="宋体" w:hint="eastAsia"/>
          <w:b/>
          <w:color w:val="000000" w:themeColor="text1"/>
          <w:sz w:val="36"/>
          <w:szCs w:val="20"/>
        </w:rPr>
        <w:lastRenderedPageBreak/>
        <w:t>附件</w:t>
      </w:r>
      <w:r w:rsidRPr="00D53E54">
        <w:rPr>
          <w:rFonts w:ascii="仿宋" w:eastAsia="仿宋" w:hAnsi="仿宋" w:cs="宋体"/>
          <w:b/>
          <w:color w:val="000000" w:themeColor="text1"/>
          <w:sz w:val="36"/>
          <w:szCs w:val="20"/>
        </w:rPr>
        <w:t>7</w:t>
      </w:r>
      <w:r w:rsidRPr="00D53E54">
        <w:rPr>
          <w:rFonts w:ascii="仿宋" w:eastAsia="仿宋" w:hAnsi="仿宋" w:cs="宋体" w:hint="eastAsia"/>
          <w:b/>
          <w:color w:val="000000" w:themeColor="text1"/>
          <w:sz w:val="36"/>
          <w:szCs w:val="20"/>
        </w:rPr>
        <w:t>：中小企业声明函</w:t>
      </w:r>
    </w:p>
    <w:p w14:paraId="68305A1B" w14:textId="77777777" w:rsidR="00D06D00" w:rsidRPr="00D53E54" w:rsidRDefault="00000000">
      <w:pPr>
        <w:spacing w:line="360" w:lineRule="auto"/>
        <w:jc w:val="center"/>
        <w:rPr>
          <w:rFonts w:ascii="仿宋" w:eastAsia="仿宋" w:hAnsi="仿宋" w:cs="宋体"/>
          <w:b/>
          <w:color w:val="000000" w:themeColor="text1"/>
          <w:sz w:val="32"/>
          <w:szCs w:val="32"/>
        </w:rPr>
      </w:pPr>
      <w:r w:rsidRPr="00D53E54">
        <w:rPr>
          <w:rFonts w:ascii="仿宋" w:eastAsia="仿宋" w:hAnsi="仿宋" w:cs="宋体" w:hint="eastAsia"/>
          <w:b/>
          <w:color w:val="000000" w:themeColor="text1"/>
          <w:sz w:val="32"/>
          <w:szCs w:val="32"/>
        </w:rPr>
        <w:t>中小企业声明函（服务）</w:t>
      </w:r>
    </w:p>
    <w:p w14:paraId="21FDB59F" w14:textId="77777777" w:rsidR="00D06D00" w:rsidRPr="00D53E54" w:rsidRDefault="00000000">
      <w:pPr>
        <w:spacing w:line="360" w:lineRule="auto"/>
        <w:ind w:firstLineChars="150" w:firstLine="36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本公司（联合体）郑重声明，根据《政府采购促进中小企业发展管理办法》（财库﹝2020﹞46 号）的规定，本公司（联合体）参加 </w:t>
      </w:r>
      <w:r w:rsidRPr="00D53E54">
        <w:rPr>
          <w:rFonts w:ascii="仿宋" w:eastAsia="仿宋" w:hAnsi="仿宋" w:cs="宋体" w:hint="eastAsia"/>
          <w:color w:val="000000" w:themeColor="text1"/>
          <w:sz w:val="24"/>
          <w:u w:val="single"/>
        </w:rPr>
        <w:t xml:space="preserve">（采购人） </w:t>
      </w:r>
      <w:r w:rsidRPr="00D53E54">
        <w:rPr>
          <w:rFonts w:ascii="仿宋" w:eastAsia="仿宋" w:hAnsi="仿宋" w:cs="宋体" w:hint="eastAsia"/>
          <w:color w:val="000000" w:themeColor="text1"/>
          <w:sz w:val="24"/>
        </w:rPr>
        <w:t>的</w:t>
      </w:r>
      <w:r w:rsidRPr="00D53E54">
        <w:rPr>
          <w:rFonts w:ascii="仿宋" w:eastAsia="仿宋" w:hAnsi="仿宋" w:cs="宋体" w:hint="eastAsia"/>
          <w:color w:val="000000" w:themeColor="text1"/>
          <w:sz w:val="24"/>
          <w:u w:val="single"/>
        </w:rPr>
        <w:t xml:space="preserve"> （项目名称） </w:t>
      </w:r>
      <w:r w:rsidRPr="00D53E54">
        <w:rPr>
          <w:rFonts w:ascii="仿宋" w:eastAsia="仿宋" w:hAnsi="仿宋"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14:paraId="1D2D5940" w14:textId="77777777" w:rsidR="00D06D00" w:rsidRPr="00D53E54" w:rsidRDefault="00000000">
      <w:pPr>
        <w:spacing w:line="360" w:lineRule="auto"/>
        <w:ind w:firstLineChars="200"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1.</w:t>
      </w:r>
      <w:r w:rsidRPr="00D53E54">
        <w:rPr>
          <w:rFonts w:ascii="仿宋" w:eastAsia="仿宋" w:hAnsi="仿宋" w:cs="宋体" w:hint="eastAsia"/>
          <w:color w:val="000000" w:themeColor="text1"/>
        </w:rPr>
        <w:t xml:space="preserve"> </w:t>
      </w:r>
      <w:r w:rsidRPr="00D53E54">
        <w:rPr>
          <w:rFonts w:ascii="仿宋" w:eastAsia="仿宋" w:hAnsi="仿宋" w:cs="宋体" w:hint="eastAsia"/>
          <w:color w:val="000000" w:themeColor="text1"/>
          <w:sz w:val="24"/>
          <w:u w:val="single"/>
        </w:rPr>
        <w:t>（标的名称）</w:t>
      </w:r>
      <w:r w:rsidRPr="00D53E54">
        <w:rPr>
          <w:rFonts w:ascii="仿宋" w:eastAsia="仿宋" w:hAnsi="仿宋" w:cs="宋体" w:hint="eastAsia"/>
          <w:color w:val="000000" w:themeColor="text1"/>
          <w:sz w:val="24"/>
        </w:rPr>
        <w:t>，属于</w:t>
      </w:r>
      <w:r w:rsidRPr="00D53E54">
        <w:rPr>
          <w:rFonts w:ascii="仿宋" w:eastAsia="仿宋" w:hAnsi="仿宋" w:cs="宋体" w:hint="eastAsia"/>
          <w:color w:val="000000" w:themeColor="text1"/>
          <w:sz w:val="24"/>
          <w:u w:val="single"/>
        </w:rPr>
        <w:t xml:space="preserve"> （采购文件中明确的所属行业）</w:t>
      </w:r>
      <w:r w:rsidRPr="00D53E54">
        <w:rPr>
          <w:rFonts w:ascii="仿宋" w:eastAsia="仿宋" w:hAnsi="仿宋" w:cs="宋体" w:hint="eastAsia"/>
          <w:color w:val="000000" w:themeColor="text1"/>
          <w:sz w:val="24"/>
        </w:rPr>
        <w:t xml:space="preserve"> ；承建（承接）企业为 </w:t>
      </w:r>
      <w:r w:rsidRPr="00D53E54">
        <w:rPr>
          <w:rFonts w:ascii="仿宋" w:eastAsia="仿宋" w:hAnsi="仿宋" w:cs="宋体" w:hint="eastAsia"/>
          <w:color w:val="000000" w:themeColor="text1"/>
          <w:sz w:val="24"/>
          <w:u w:val="single"/>
        </w:rPr>
        <w:t>（企业名称）</w:t>
      </w:r>
      <w:r w:rsidRPr="00D53E54">
        <w:rPr>
          <w:rFonts w:ascii="仿宋" w:eastAsia="仿宋" w:hAnsi="仿宋" w:cs="宋体" w:hint="eastAsia"/>
          <w:color w:val="000000" w:themeColor="text1"/>
          <w:sz w:val="24"/>
        </w:rPr>
        <w:t xml:space="preserve"> ，从业人员</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人，营业收入为</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万元，资产总额为</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万元属于</w:t>
      </w:r>
      <w:r w:rsidRPr="00D53E54">
        <w:rPr>
          <w:rFonts w:ascii="仿宋" w:eastAsia="仿宋" w:hAnsi="仿宋" w:cs="宋体" w:hint="eastAsia"/>
          <w:color w:val="000000" w:themeColor="text1"/>
          <w:sz w:val="24"/>
          <w:u w:val="single"/>
        </w:rPr>
        <w:t xml:space="preserve"> （中型企业、小型企业、微型企业） </w:t>
      </w:r>
      <w:r w:rsidRPr="00D53E54">
        <w:rPr>
          <w:rFonts w:ascii="仿宋" w:eastAsia="仿宋" w:hAnsi="仿宋" w:cs="宋体" w:hint="eastAsia"/>
          <w:color w:val="000000" w:themeColor="text1"/>
          <w:sz w:val="24"/>
        </w:rPr>
        <w:t>；</w:t>
      </w:r>
    </w:p>
    <w:p w14:paraId="6FC5A079" w14:textId="77777777" w:rsidR="00D06D00" w:rsidRPr="00D53E54" w:rsidRDefault="00000000">
      <w:pPr>
        <w:spacing w:line="360" w:lineRule="auto"/>
        <w:ind w:firstLineChars="200"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2.</w:t>
      </w:r>
      <w:r w:rsidRPr="00D53E54">
        <w:rPr>
          <w:rFonts w:ascii="仿宋" w:eastAsia="仿宋" w:hAnsi="仿宋" w:cs="宋体" w:hint="eastAsia"/>
          <w:color w:val="000000" w:themeColor="text1"/>
          <w:sz w:val="24"/>
          <w:u w:val="single"/>
        </w:rPr>
        <w:t xml:space="preserve"> （标的名称），</w:t>
      </w:r>
      <w:r w:rsidRPr="00D53E54">
        <w:rPr>
          <w:rFonts w:ascii="仿宋" w:eastAsia="仿宋" w:hAnsi="仿宋" w:cs="宋体" w:hint="eastAsia"/>
          <w:color w:val="000000" w:themeColor="text1"/>
          <w:sz w:val="24"/>
        </w:rPr>
        <w:t xml:space="preserve">属于 </w:t>
      </w:r>
      <w:r w:rsidRPr="00D53E54">
        <w:rPr>
          <w:rFonts w:ascii="仿宋" w:eastAsia="仿宋" w:hAnsi="仿宋" w:cs="宋体" w:hint="eastAsia"/>
          <w:color w:val="000000" w:themeColor="text1"/>
          <w:sz w:val="24"/>
          <w:u w:val="single"/>
        </w:rPr>
        <w:t xml:space="preserve">（采购文件中明确的所属行业） </w:t>
      </w:r>
      <w:r w:rsidRPr="00D53E54">
        <w:rPr>
          <w:rFonts w:ascii="仿宋" w:eastAsia="仿宋" w:hAnsi="仿宋" w:cs="宋体" w:hint="eastAsia"/>
          <w:color w:val="000000" w:themeColor="text1"/>
          <w:sz w:val="24"/>
        </w:rPr>
        <w:t xml:space="preserve">；承建（承接）企业为 </w:t>
      </w:r>
      <w:r w:rsidRPr="00D53E54">
        <w:rPr>
          <w:rFonts w:ascii="仿宋" w:eastAsia="仿宋" w:hAnsi="仿宋" w:cs="宋体" w:hint="eastAsia"/>
          <w:color w:val="000000" w:themeColor="text1"/>
          <w:sz w:val="24"/>
          <w:u w:val="single"/>
        </w:rPr>
        <w:t>（企业名称）</w:t>
      </w:r>
      <w:r w:rsidRPr="00D53E54">
        <w:rPr>
          <w:rFonts w:ascii="仿宋" w:eastAsia="仿宋" w:hAnsi="仿宋" w:cs="宋体" w:hint="eastAsia"/>
          <w:color w:val="000000" w:themeColor="text1"/>
          <w:sz w:val="24"/>
        </w:rPr>
        <w:t xml:space="preserve"> ，从业人员</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人，营业收入为</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万元，资产总额为</w:t>
      </w:r>
      <w:r w:rsidRPr="00D53E54">
        <w:rPr>
          <w:rFonts w:ascii="仿宋" w:eastAsia="仿宋" w:hAnsi="仿宋" w:cs="宋体" w:hint="eastAsia"/>
          <w:color w:val="000000" w:themeColor="text1"/>
          <w:sz w:val="24"/>
          <w:u w:val="single"/>
        </w:rPr>
        <w:t xml:space="preserve">   </w:t>
      </w:r>
      <w:r w:rsidRPr="00D53E54">
        <w:rPr>
          <w:rFonts w:ascii="仿宋" w:eastAsia="仿宋" w:hAnsi="仿宋" w:cs="宋体" w:hint="eastAsia"/>
          <w:color w:val="000000" w:themeColor="text1"/>
          <w:sz w:val="24"/>
        </w:rPr>
        <w:t>万元属于</w:t>
      </w:r>
      <w:r w:rsidRPr="00D53E54">
        <w:rPr>
          <w:rFonts w:ascii="仿宋" w:eastAsia="仿宋" w:hAnsi="仿宋" w:cs="宋体" w:hint="eastAsia"/>
          <w:color w:val="000000" w:themeColor="text1"/>
          <w:sz w:val="24"/>
          <w:u w:val="single"/>
        </w:rPr>
        <w:t xml:space="preserve"> （中型企业、小型企业、微型企业） </w:t>
      </w:r>
      <w:r w:rsidRPr="00D53E54">
        <w:rPr>
          <w:rFonts w:ascii="仿宋" w:eastAsia="仿宋" w:hAnsi="仿宋" w:cs="宋体" w:hint="eastAsia"/>
          <w:color w:val="000000" w:themeColor="text1"/>
          <w:sz w:val="24"/>
        </w:rPr>
        <w:t>；</w:t>
      </w:r>
    </w:p>
    <w:p w14:paraId="0BAA32F4" w14:textId="77777777" w:rsidR="00D06D00" w:rsidRPr="00D53E54" w:rsidRDefault="00000000">
      <w:pPr>
        <w:spacing w:line="360" w:lineRule="auto"/>
        <w:ind w:firstLineChars="200"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w:t>
      </w:r>
    </w:p>
    <w:p w14:paraId="1B716AD2" w14:textId="77777777" w:rsidR="00D06D00" w:rsidRPr="00D53E54" w:rsidRDefault="00000000">
      <w:pPr>
        <w:spacing w:line="360" w:lineRule="auto"/>
        <w:ind w:firstLineChars="200"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以上企业，不属于大企业的分支机构，不存在控股股东为大企业的情形，也不存在与大企业的负责人为同一人的情形。</w:t>
      </w:r>
    </w:p>
    <w:p w14:paraId="691BCC42" w14:textId="77777777" w:rsidR="00D06D00" w:rsidRPr="00D53E54" w:rsidRDefault="00000000">
      <w:pPr>
        <w:spacing w:line="360" w:lineRule="auto"/>
        <w:ind w:firstLineChars="200" w:firstLine="480"/>
        <w:jc w:val="left"/>
        <w:rPr>
          <w:rFonts w:ascii="仿宋" w:eastAsia="仿宋" w:hAnsi="仿宋" w:cs="宋体"/>
          <w:color w:val="000000" w:themeColor="text1"/>
          <w:sz w:val="24"/>
        </w:rPr>
      </w:pPr>
      <w:r w:rsidRPr="00D53E54">
        <w:rPr>
          <w:rFonts w:ascii="仿宋" w:eastAsia="仿宋" w:hAnsi="仿宋" w:cs="宋体" w:hint="eastAsia"/>
          <w:color w:val="000000" w:themeColor="text1"/>
          <w:sz w:val="24"/>
        </w:rPr>
        <w:t>本企业对上述声明内容的真实性负责。如有虚假，将依法承担相应责任。</w:t>
      </w:r>
    </w:p>
    <w:p w14:paraId="6A77F53D" w14:textId="77777777" w:rsidR="00D06D00" w:rsidRPr="00D53E54" w:rsidRDefault="00000000">
      <w:pPr>
        <w:spacing w:line="360" w:lineRule="auto"/>
        <w:ind w:right="1760"/>
        <w:jc w:val="right"/>
        <w:rPr>
          <w:rFonts w:ascii="仿宋" w:eastAsia="仿宋" w:hAnsi="仿宋" w:cs="宋体"/>
          <w:color w:val="000000" w:themeColor="text1"/>
          <w:sz w:val="24"/>
        </w:rPr>
      </w:pPr>
      <w:r w:rsidRPr="00D53E54">
        <w:rPr>
          <w:rFonts w:ascii="仿宋" w:eastAsia="仿宋" w:hAnsi="仿宋" w:cs="宋体" w:hint="eastAsia"/>
          <w:color w:val="000000" w:themeColor="text1"/>
          <w:sz w:val="24"/>
        </w:rPr>
        <w:t>投标人名称（电子签名）：</w:t>
      </w:r>
    </w:p>
    <w:p w14:paraId="17080944" w14:textId="77777777" w:rsidR="00D06D00" w:rsidRPr="00D53E54" w:rsidRDefault="00000000">
      <w:pPr>
        <w:spacing w:line="360" w:lineRule="auto"/>
        <w:ind w:right="1120" w:firstLineChars="1950" w:firstLine="4680"/>
        <w:rPr>
          <w:rFonts w:ascii="仿宋" w:eastAsia="仿宋" w:hAnsi="仿宋" w:cs="宋体"/>
          <w:color w:val="000000" w:themeColor="text1"/>
          <w:sz w:val="24"/>
        </w:rPr>
      </w:pPr>
      <w:r w:rsidRPr="00D53E54">
        <w:rPr>
          <w:rFonts w:ascii="仿宋" w:eastAsia="仿宋" w:hAnsi="仿宋" w:cs="宋体" w:hint="eastAsia"/>
          <w:color w:val="000000" w:themeColor="text1"/>
          <w:sz w:val="24"/>
        </w:rPr>
        <w:t>日 期：</w:t>
      </w:r>
    </w:p>
    <w:p w14:paraId="2A5842F5" w14:textId="77777777" w:rsidR="00D06D00" w:rsidRPr="00D53E54" w:rsidRDefault="00000000">
      <w:pPr>
        <w:spacing w:line="360" w:lineRule="auto"/>
        <w:ind w:firstLineChars="147" w:firstLine="310"/>
        <w:jc w:val="left"/>
        <w:rPr>
          <w:rFonts w:ascii="仿宋" w:eastAsia="仿宋" w:hAnsi="仿宋" w:cs="宋体"/>
          <w:b/>
          <w:color w:val="000000" w:themeColor="text1"/>
          <w:szCs w:val="21"/>
        </w:rPr>
      </w:pPr>
      <w:r w:rsidRPr="00D53E54">
        <w:rPr>
          <w:rFonts w:ascii="仿宋" w:eastAsia="仿宋" w:hAnsi="仿宋" w:cs="宋体" w:hint="eastAsia"/>
          <w:b/>
          <w:color w:val="000000" w:themeColor="text1"/>
          <w:szCs w:val="21"/>
        </w:rPr>
        <w:t>从业人员、营业收入、资产总额填报上一年度数据，无上</w:t>
      </w:r>
      <w:proofErr w:type="gramStart"/>
      <w:r w:rsidRPr="00D53E54">
        <w:rPr>
          <w:rFonts w:ascii="仿宋" w:eastAsia="仿宋" w:hAnsi="仿宋" w:cs="宋体" w:hint="eastAsia"/>
          <w:b/>
          <w:color w:val="000000" w:themeColor="text1"/>
          <w:szCs w:val="21"/>
        </w:rPr>
        <w:t>一</w:t>
      </w:r>
      <w:proofErr w:type="gramEnd"/>
      <w:r w:rsidRPr="00D53E54">
        <w:rPr>
          <w:rFonts w:ascii="仿宋" w:eastAsia="仿宋" w:hAnsi="仿宋" w:cs="宋体" w:hint="eastAsia"/>
          <w:b/>
          <w:color w:val="000000" w:themeColor="text1"/>
          <w:szCs w:val="21"/>
        </w:rPr>
        <w:t>年度数据的新成立企业可不填报。</w:t>
      </w:r>
    </w:p>
    <w:p w14:paraId="170D6EE6" w14:textId="77777777" w:rsidR="00D06D00" w:rsidRPr="00D53E54" w:rsidRDefault="00000000">
      <w:pPr>
        <w:ind w:right="420"/>
        <w:rPr>
          <w:rFonts w:ascii="仿宋" w:eastAsia="仿宋" w:hAnsi="仿宋" w:cs="宋体"/>
          <w:color w:val="000000" w:themeColor="text1"/>
          <w:sz w:val="24"/>
        </w:rPr>
      </w:pPr>
      <w:r w:rsidRPr="00D53E54">
        <w:rPr>
          <w:rFonts w:ascii="仿宋" w:eastAsia="仿宋" w:hAnsi="仿宋" w:cs="宋体" w:hint="eastAsia"/>
          <w:color w:val="000000" w:themeColor="text1"/>
          <w:sz w:val="24"/>
        </w:rPr>
        <w:t xml:space="preserve">   注：</w:t>
      </w:r>
    </w:p>
    <w:p w14:paraId="79642260" w14:textId="77777777" w:rsidR="00D06D00" w:rsidRPr="00D53E54" w:rsidRDefault="00000000">
      <w:pPr>
        <w:ind w:right="420" w:firstLineChars="200" w:firstLine="480"/>
        <w:rPr>
          <w:rFonts w:ascii="仿宋" w:eastAsia="仿宋" w:hAnsi="仿宋" w:cs="宋体"/>
          <w:color w:val="000000" w:themeColor="text1"/>
          <w:sz w:val="24"/>
        </w:rPr>
      </w:pPr>
      <w:r w:rsidRPr="00D53E54">
        <w:rPr>
          <w:rFonts w:ascii="仿宋" w:eastAsia="仿宋" w:hAnsi="仿宋" w:cs="宋体" w:hint="eastAsia"/>
          <w:color w:val="000000" w:themeColor="text1"/>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D53E54">
        <w:rPr>
          <w:rFonts w:ascii="仿宋" w:eastAsia="仿宋" w:hAnsi="仿宋" w:cs="宋体" w:hint="eastAsia"/>
          <w:color w:val="000000" w:themeColor="text1"/>
          <w:sz w:val="24"/>
        </w:rPr>
        <w:t>一</w:t>
      </w:r>
      <w:proofErr w:type="gramEnd"/>
      <w:r w:rsidRPr="00D53E54">
        <w:rPr>
          <w:rFonts w:ascii="仿宋" w:eastAsia="仿宋" w:hAnsi="仿宋" w:cs="宋体" w:hint="eastAsia"/>
          <w:color w:val="000000" w:themeColor="text1"/>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187BF41" w14:textId="77777777" w:rsidR="00D06D00" w:rsidRPr="00D53E54" w:rsidRDefault="00000000">
      <w:pPr>
        <w:ind w:right="420" w:firstLineChars="300" w:firstLine="720"/>
        <w:rPr>
          <w:rFonts w:ascii="仿宋" w:eastAsia="仿宋" w:hAnsi="仿宋" w:cs="宋体"/>
          <w:color w:val="000000" w:themeColor="text1"/>
          <w:sz w:val="24"/>
        </w:rPr>
      </w:pPr>
      <w:r w:rsidRPr="00D53E54">
        <w:rPr>
          <w:rFonts w:ascii="仿宋" w:eastAsia="仿宋" w:hAnsi="仿宋" w:cs="宋体" w:hint="eastAsia"/>
          <w:color w:val="000000" w:themeColor="text1"/>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D06D00" w:rsidRPr="00D53E54">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1DE3" w14:textId="77777777" w:rsidR="00804D09" w:rsidRDefault="00804D09">
      <w:r>
        <w:separator/>
      </w:r>
    </w:p>
  </w:endnote>
  <w:endnote w:type="continuationSeparator" w:id="0">
    <w:p w14:paraId="0247F76A" w14:textId="77777777" w:rsidR="00804D09" w:rsidRDefault="0080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charset w:val="86"/>
    <w:family w:val="auto"/>
    <w:pitch w:val="default"/>
    <w:sig w:usb0="00000001" w:usb1="080E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auto"/>
    <w:pitch w:val="default"/>
    <w:sig w:usb0="00000000" w:usb1="00000000" w:usb2="00000000" w:usb3="00000000" w:csb0="00000001" w:csb1="00000000"/>
  </w:font>
  <w:font w:name="Lucida Sans">
    <w:charset w:val="00"/>
    <w:family w:val="swiss"/>
    <w:pitch w:val="default"/>
    <w:sig w:usb0="00000003" w:usb1="00000000" w:usb2="00000000" w:usb3="00000000" w:csb0="2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auto"/>
    <w:pitch w:val="default"/>
    <w:sig w:usb0="00000000" w:usb1="00000000" w:usb2="0000003F" w:usb3="00000000" w:csb0="603F01FF" w:csb1="FFFF0000"/>
  </w:font>
  <w:font w:name="Helvetica">
    <w:panose1 w:val="020B0604020202020204"/>
    <w:charset w:val="00"/>
    <w:family w:val="swiss"/>
    <w:pitch w:val="variable"/>
    <w:sig w:usb0="00000007" w:usb1="00000000" w:usb2="00000000" w:usb3="00000000" w:csb0="00000093"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default"/>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40001" w:csb1="00000000"/>
  </w:font>
  <w:font w:name=".PingFang SC">
    <w:altName w:val="微软雅黑"/>
    <w:charset w:val="86"/>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531A" w14:textId="77777777" w:rsidR="00D06D00"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6505D1C1" w14:textId="77777777" w:rsidR="00D06D00" w:rsidRDefault="00D06D00">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3925" w14:textId="77777777" w:rsidR="00D06D00"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7938176E" w14:textId="77777777" w:rsidR="00D06D00" w:rsidRDefault="00D06D00">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9F90" w14:textId="77777777" w:rsidR="00D06D00"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E39C" w14:textId="77777777" w:rsidR="00D06D00"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bookmarkStart w:id="516" w:name="_Toc164085800"/>
    <w:bookmarkStart w:id="517" w:name="_Toc36110187"/>
    <w:bookmarkStart w:id="518" w:name="_Toc131845147"/>
    <w:bookmarkStart w:id="519" w:name="_Toc91899912"/>
    <w:r>
      <w:rPr>
        <w:rFonts w:ascii="仿宋_GB2312" w:eastAsia="仿宋_GB2312" w:hint="eastAsia"/>
        <w:kern w:val="0"/>
        <w:szCs w:val="21"/>
      </w:rPr>
      <w:t xml:space="preserve"> 页</w:t>
    </w:r>
    <w:bookmarkEnd w:id="516"/>
    <w:bookmarkEnd w:id="517"/>
    <w:bookmarkEnd w:id="518"/>
    <w:bookmarkEnd w:id="51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EB26" w14:textId="77777777" w:rsidR="00D06D0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2B0D" w14:textId="77777777" w:rsidR="00D06D0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15</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A5F7" w14:textId="77777777" w:rsidR="00D06D0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w:t>
    </w:r>
  </w:p>
  <w:p w14:paraId="68EAD7DC" w14:textId="77777777" w:rsidR="00D06D00" w:rsidRDefault="00D06D00">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03A6" w14:textId="77777777" w:rsidR="00D06D0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32</w:t>
    </w:r>
    <w:r>
      <w:rPr>
        <w:rFonts w:ascii="仿宋_GB2312" w:eastAsia="仿宋_GB2312" w:hint="eastAsia"/>
        <w:kern w:val="0"/>
      </w:rPr>
      <w:fldChar w:fldCharType="end"/>
    </w:r>
    <w:r>
      <w:rPr>
        <w:rFonts w:ascii="仿宋_GB2312" w:eastAsia="仿宋_GB2312" w:hint="eastAsia"/>
        <w:kern w:val="0"/>
      </w:rPr>
      <w:t xml:space="preserve"> 页</w:t>
    </w:r>
  </w:p>
  <w:p w14:paraId="7934D290" w14:textId="77777777" w:rsidR="00D06D00" w:rsidRDefault="00D06D00">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5172" w14:textId="77777777" w:rsidR="00D06D0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w:t>
    </w:r>
  </w:p>
  <w:p w14:paraId="2AE05942" w14:textId="77777777" w:rsidR="00D06D00" w:rsidRDefault="00D06D00">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FFE1" w14:textId="77777777" w:rsidR="00D06D0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w:t>
    </w:r>
  </w:p>
  <w:p w14:paraId="264B25CF" w14:textId="77777777" w:rsidR="00D06D00" w:rsidRDefault="00D06D00">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280C" w14:textId="77777777" w:rsidR="00D06D0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w:t>
    </w:r>
  </w:p>
  <w:p w14:paraId="677B2C8C" w14:textId="77777777" w:rsidR="00D06D00" w:rsidRDefault="00D06D00">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E916" w14:textId="77777777" w:rsidR="00D06D00"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w:t>
    </w:r>
  </w:p>
  <w:p w14:paraId="2F79D82B" w14:textId="77777777" w:rsidR="00D06D00" w:rsidRDefault="00D06D00">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2002" w14:textId="77777777" w:rsidR="00804D09" w:rsidRDefault="00804D09">
      <w:r>
        <w:separator/>
      </w:r>
    </w:p>
  </w:footnote>
  <w:footnote w:type="continuationSeparator" w:id="0">
    <w:p w14:paraId="09913D24" w14:textId="77777777" w:rsidR="00804D09" w:rsidRDefault="00804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D9FE" w14:textId="77777777" w:rsidR="00D06D00" w:rsidRDefault="00000000">
    <w:pPr>
      <w:pStyle w:val="af7"/>
      <w:pBdr>
        <w:bottom w:val="single" w:sz="6" w:space="0" w:color="auto"/>
      </w:pBdr>
      <w:tabs>
        <w:tab w:val="clear" w:pos="4153"/>
        <w:tab w:val="clear" w:pos="8306"/>
        <w:tab w:val="center" w:pos="4535"/>
        <w:tab w:val="right" w:pos="9070"/>
      </w:tabs>
      <w:jc w:val="right"/>
      <w:rPr>
        <w:rFonts w:ascii="仿宋" w:eastAsia="仿宋" w:hAnsi="仿宋"/>
      </w:rPr>
    </w:pPr>
    <w:r>
      <w:rPr>
        <w:rFonts w:hint="eastAsia"/>
      </w:rPr>
      <w:t xml:space="preserve">           </w:t>
    </w:r>
    <w:r>
      <w:rPr>
        <w:rFonts w:ascii="仿宋" w:eastAsia="仿宋" w:hAnsi="仿宋" w:hint="eastAsia"/>
      </w:rPr>
      <w:t xml:space="preserve">  </w:t>
    </w:r>
    <w:r>
      <w:rPr>
        <w:rFonts w:ascii="仿宋" w:eastAsia="仿宋" w:hAnsi="仿宋"/>
        <w:lang w:val="zh-CN"/>
      </w:rPr>
      <w:t>杭州市政府采购公开招标文件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A354" w14:textId="77777777" w:rsidR="00D06D00" w:rsidRDefault="00000000">
    <w:pPr>
      <w:pStyle w:val="af7"/>
      <w:jc w:val="right"/>
      <w:rPr>
        <w:rFonts w:ascii="仿宋" w:eastAsia="仿宋" w:hAnsi="仿宋"/>
      </w:rPr>
    </w:pPr>
    <w:r>
      <w:rPr>
        <w:rFonts w:ascii="仿宋" w:eastAsia="仿宋" w:hAnsi="仿宋"/>
      </w:rP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2C31" w14:textId="77777777" w:rsidR="00D06D00" w:rsidRDefault="00000000">
    <w:pPr>
      <w:pStyle w:val="af7"/>
      <w:pBdr>
        <w:bottom w:val="single" w:sz="6" w:space="0" w:color="auto"/>
      </w:pBdr>
      <w:tabs>
        <w:tab w:val="clear" w:pos="4153"/>
        <w:tab w:val="clear" w:pos="8306"/>
        <w:tab w:val="center" w:pos="4535"/>
        <w:tab w:val="right" w:pos="9070"/>
      </w:tabs>
      <w:jc w:val="right"/>
      <w:rPr>
        <w:rFonts w:ascii="仿宋" w:eastAsia="仿宋" w:hAnsi="仿宋"/>
      </w:rPr>
    </w:pPr>
    <w:r>
      <w:tab/>
    </w:r>
    <w:r>
      <w:tab/>
    </w:r>
    <w:r>
      <w:rPr>
        <w:rFonts w:ascii="仿宋" w:eastAsia="仿宋" w:hAnsi="仿宋"/>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3BBB" w14:textId="77777777" w:rsidR="00D06D00" w:rsidRDefault="00000000">
    <w:pPr>
      <w:pStyle w:val="af7"/>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D1F2" w14:textId="77777777" w:rsidR="00D06D00" w:rsidRDefault="00000000">
    <w:pPr>
      <w:pStyle w:val="af7"/>
      <w:rPr>
        <w:rFonts w:ascii="仿宋" w:eastAsia="仿宋" w:hAnsi="仿宋"/>
      </w:rPr>
    </w:pPr>
    <w:r>
      <w:rPr>
        <w:rFonts w:hint="eastAsia"/>
      </w:rPr>
      <w:t xml:space="preserve">                                                                  </w:t>
    </w:r>
    <w:r>
      <w:rPr>
        <w:rFonts w:ascii="仿宋" w:eastAsia="仿宋" w:hAnsi="仿宋"/>
      </w:rP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EFEB" w14:textId="77777777" w:rsidR="00D06D00" w:rsidRDefault="00000000">
    <w:pPr>
      <w:pStyle w:val="af7"/>
      <w:jc w:val="right"/>
      <w:rPr>
        <w:rFonts w:ascii="仿宋" w:eastAsia="仿宋" w:hAnsi="仿宋"/>
        <w:b/>
        <w:i/>
        <w:u w:val="single"/>
      </w:rPr>
    </w:pPr>
    <w:r>
      <w:rPr>
        <w:rFonts w:ascii="仿宋" w:eastAsia="仿宋" w:hAnsi="仿宋"/>
      </w:rPr>
      <w:t>杭州市政府采购公开招标文件</w:t>
    </w:r>
  </w:p>
  <w:p w14:paraId="53C60D1F" w14:textId="77777777" w:rsidR="00D06D00" w:rsidRDefault="00D06D00">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6D49" w14:textId="77777777" w:rsidR="00D06D00" w:rsidRDefault="00000000">
    <w:pPr>
      <w:pStyle w:val="af7"/>
      <w:jc w:val="right"/>
      <w:rPr>
        <w:rFonts w:ascii="仿宋" w:eastAsia="仿宋" w:hAnsi="仿宋"/>
      </w:rPr>
    </w:pPr>
    <w:r>
      <w:rPr>
        <w:rFonts w:ascii="仿宋" w:eastAsia="仿宋" w:hAnsi="仿宋"/>
      </w:rP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2B5E" w14:textId="77777777" w:rsidR="00D06D00" w:rsidRDefault="00000000">
    <w:pPr>
      <w:pStyle w:val="af7"/>
      <w:jc w:val="right"/>
      <w:rPr>
        <w:rFonts w:ascii="仿宋_GB2312" w:eastAsia="仿宋_GB2312"/>
        <w:b/>
        <w:i/>
        <w:u w:val="single"/>
      </w:rPr>
    </w:pPr>
    <w:r>
      <w:rPr>
        <w:rFonts w:hint="eastAsia"/>
      </w:rPr>
      <w:t xml:space="preserve">                                  </w:t>
    </w:r>
    <w:r>
      <w:t>杭州市政府采购公开招标文件</w:t>
    </w:r>
  </w:p>
  <w:p w14:paraId="505A6DC2" w14:textId="77777777" w:rsidR="00D06D00" w:rsidRDefault="00D06D00">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6054" w14:textId="77777777" w:rsidR="00D06D00"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AFA7" w14:textId="77777777" w:rsidR="00D06D00" w:rsidRDefault="00000000">
    <w:pPr>
      <w:pStyle w:val="af7"/>
      <w:jc w:val="right"/>
      <w:rPr>
        <w:rFonts w:ascii="仿宋" w:eastAsia="仿宋" w:hAnsi="仿宋"/>
        <w:b/>
        <w:i/>
        <w:iCs/>
        <w:u w:val="single"/>
      </w:rPr>
    </w:pPr>
    <w:r>
      <w:rPr>
        <w:rFonts w:ascii="仿宋" w:eastAsia="仿宋" w:hAnsi="仿宋"/>
      </w:rP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C725B"/>
    <w:multiLevelType w:val="singleLevel"/>
    <w:tmpl w:val="4F3C725B"/>
    <w:lvl w:ilvl="0">
      <w:start w:val="2"/>
      <w:numFmt w:val="decimal"/>
      <w:suff w:val="nothing"/>
      <w:lvlText w:val="%1、"/>
      <w:lvlJc w:val="left"/>
    </w:lvl>
  </w:abstractNum>
  <w:num w:numId="1" w16cid:durableId="123793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B7FA927"/>
    <w:rsid w:val="F5FFD31F"/>
    <w:rsid w:val="00000451"/>
    <w:rsid w:val="0000108B"/>
    <w:rsid w:val="0000133D"/>
    <w:rsid w:val="00001509"/>
    <w:rsid w:val="00001B5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69E0"/>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2B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19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D8"/>
    <w:rsid w:val="001940A7"/>
    <w:rsid w:val="00194BB1"/>
    <w:rsid w:val="00194BC6"/>
    <w:rsid w:val="00194DE5"/>
    <w:rsid w:val="00195070"/>
    <w:rsid w:val="0019516F"/>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0D9"/>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DE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1D"/>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A35"/>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D2E"/>
    <w:rsid w:val="0025631F"/>
    <w:rsid w:val="00256986"/>
    <w:rsid w:val="00256D61"/>
    <w:rsid w:val="00256E23"/>
    <w:rsid w:val="00256E9B"/>
    <w:rsid w:val="00257246"/>
    <w:rsid w:val="00257438"/>
    <w:rsid w:val="0026119C"/>
    <w:rsid w:val="00261AFE"/>
    <w:rsid w:val="00261E58"/>
    <w:rsid w:val="0026212A"/>
    <w:rsid w:val="002621D7"/>
    <w:rsid w:val="00262996"/>
    <w:rsid w:val="00263044"/>
    <w:rsid w:val="00263759"/>
    <w:rsid w:val="002638BD"/>
    <w:rsid w:val="0026470B"/>
    <w:rsid w:val="0026486D"/>
    <w:rsid w:val="00264BE6"/>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881"/>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C5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7C4"/>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974"/>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49"/>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3F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592"/>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1EF"/>
    <w:rsid w:val="0046028A"/>
    <w:rsid w:val="00460E3A"/>
    <w:rsid w:val="00460E68"/>
    <w:rsid w:val="004614BC"/>
    <w:rsid w:val="004619A5"/>
    <w:rsid w:val="00461F80"/>
    <w:rsid w:val="0046240D"/>
    <w:rsid w:val="00462898"/>
    <w:rsid w:val="00462D84"/>
    <w:rsid w:val="00462DEA"/>
    <w:rsid w:val="00463208"/>
    <w:rsid w:val="00463576"/>
    <w:rsid w:val="004636D6"/>
    <w:rsid w:val="0046399D"/>
    <w:rsid w:val="00463EA4"/>
    <w:rsid w:val="004642C9"/>
    <w:rsid w:val="00465A21"/>
    <w:rsid w:val="00465DE5"/>
    <w:rsid w:val="00466151"/>
    <w:rsid w:val="004661E6"/>
    <w:rsid w:val="00466978"/>
    <w:rsid w:val="00466ABA"/>
    <w:rsid w:val="004672E3"/>
    <w:rsid w:val="0046775D"/>
    <w:rsid w:val="00467823"/>
    <w:rsid w:val="004701B7"/>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3F"/>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4BA"/>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2F1"/>
    <w:rsid w:val="004E5380"/>
    <w:rsid w:val="004E6746"/>
    <w:rsid w:val="004E6CAC"/>
    <w:rsid w:val="004E6F69"/>
    <w:rsid w:val="004E75C1"/>
    <w:rsid w:val="004E7683"/>
    <w:rsid w:val="004E777F"/>
    <w:rsid w:val="004E7F4A"/>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3FA7"/>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458"/>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87B"/>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3C8"/>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3DBF"/>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0EC"/>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53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5A7"/>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09"/>
    <w:rsid w:val="008052CE"/>
    <w:rsid w:val="008058D0"/>
    <w:rsid w:val="00806A4C"/>
    <w:rsid w:val="00806FED"/>
    <w:rsid w:val="0080705B"/>
    <w:rsid w:val="0080723C"/>
    <w:rsid w:val="00807F71"/>
    <w:rsid w:val="0081000F"/>
    <w:rsid w:val="00812657"/>
    <w:rsid w:val="00812A1A"/>
    <w:rsid w:val="00812DFF"/>
    <w:rsid w:val="0081337E"/>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6F48"/>
    <w:rsid w:val="00847E2B"/>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B0D"/>
    <w:rsid w:val="00862011"/>
    <w:rsid w:val="00862A15"/>
    <w:rsid w:val="00862CC9"/>
    <w:rsid w:val="00862D8E"/>
    <w:rsid w:val="00862DCF"/>
    <w:rsid w:val="00862EF2"/>
    <w:rsid w:val="008657D9"/>
    <w:rsid w:val="0086598A"/>
    <w:rsid w:val="00865C3D"/>
    <w:rsid w:val="00865F4C"/>
    <w:rsid w:val="00866453"/>
    <w:rsid w:val="0086707F"/>
    <w:rsid w:val="0086742D"/>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37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597"/>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A9"/>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488"/>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623"/>
    <w:rsid w:val="008D09E8"/>
    <w:rsid w:val="008D0E65"/>
    <w:rsid w:val="008D110A"/>
    <w:rsid w:val="008D12E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3ECC"/>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996"/>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665"/>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6EB2"/>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123"/>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21A"/>
    <w:rsid w:val="00A027B1"/>
    <w:rsid w:val="00A0307A"/>
    <w:rsid w:val="00A03A7C"/>
    <w:rsid w:val="00A044AA"/>
    <w:rsid w:val="00A0686F"/>
    <w:rsid w:val="00A0700C"/>
    <w:rsid w:val="00A102F8"/>
    <w:rsid w:val="00A10A20"/>
    <w:rsid w:val="00A11475"/>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0FF5"/>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CDC"/>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39D"/>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652"/>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4CE5"/>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3938"/>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175"/>
    <w:rsid w:val="00B9789D"/>
    <w:rsid w:val="00B97997"/>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8DA"/>
    <w:rsid w:val="00BC692A"/>
    <w:rsid w:val="00BC76C5"/>
    <w:rsid w:val="00BC7F94"/>
    <w:rsid w:val="00BD05C7"/>
    <w:rsid w:val="00BD1039"/>
    <w:rsid w:val="00BD10B7"/>
    <w:rsid w:val="00BD138A"/>
    <w:rsid w:val="00BD164A"/>
    <w:rsid w:val="00BD1BDD"/>
    <w:rsid w:val="00BD1D7D"/>
    <w:rsid w:val="00BD1E27"/>
    <w:rsid w:val="00BD2B4D"/>
    <w:rsid w:val="00BD2F08"/>
    <w:rsid w:val="00BD2FB9"/>
    <w:rsid w:val="00BD31C2"/>
    <w:rsid w:val="00BD3683"/>
    <w:rsid w:val="00BD3D0B"/>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647"/>
    <w:rsid w:val="00C36B2C"/>
    <w:rsid w:val="00C3701A"/>
    <w:rsid w:val="00C379EF"/>
    <w:rsid w:val="00C405C8"/>
    <w:rsid w:val="00C40A61"/>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14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6B"/>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D00"/>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C25"/>
    <w:rsid w:val="00D20FD1"/>
    <w:rsid w:val="00D214D4"/>
    <w:rsid w:val="00D21AAA"/>
    <w:rsid w:val="00D21E6F"/>
    <w:rsid w:val="00D2218A"/>
    <w:rsid w:val="00D22B13"/>
    <w:rsid w:val="00D22F67"/>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842"/>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3E54"/>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AB0"/>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E64"/>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003E"/>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86"/>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291"/>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D68"/>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926"/>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01C"/>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C0E"/>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885"/>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B47"/>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987"/>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5E1"/>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E1508A"/>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255D9C"/>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1C8E10E"/>
  <w15:docId w15:val="{2D219136-03CD-4E0B-A255-230C1B00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2ff7">
    <w:name w:val="未处理的提及2"/>
    <w:basedOn w:val="a1"/>
    <w:uiPriority w:val="99"/>
    <w:semiHidden/>
    <w:unhideWhenUsed/>
    <w:qFormat/>
    <w:rPr>
      <w:color w:val="605E5C"/>
      <w:shd w:val="clear" w:color="auto" w:fill="E1DFDD"/>
    </w:rPr>
  </w:style>
  <w:style w:type="character" w:styleId="afffffffffff8">
    <w:name w:val="Unresolved Mention"/>
    <w:basedOn w:val="a1"/>
    <w:uiPriority w:val="99"/>
    <w:semiHidden/>
    <w:unhideWhenUsed/>
    <w:rsid w:val="00195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yperlink" Target="https://www.zcygov.cn/&#65289;/&#26477;&#24030;&#24066;&#35199;&#28246;&#21306;&#21476;&#22697;&#36335;701&#21495;&#32043;&#37329;&#24191;&#22330;A&#24231;15&#27004;1502"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3&#24180;6&#26376;13&#26085;13&#28857;30&#20998;00&#31186;"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1C86814B-0AB4-4864-9435-EB6CD7A47F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80</Pages>
  <Words>7660</Words>
  <Characters>43666</Characters>
  <Application>Microsoft Office Word</Application>
  <DocSecurity>0</DocSecurity>
  <Lines>363</Lines>
  <Paragraphs>102</Paragraphs>
  <ScaleCrop>false</ScaleCrop>
  <Company>杭州市国内经济合作办公室</Company>
  <LinksUpToDate>false</LinksUpToDate>
  <CharactersWithSpaces>51224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he lei</cp:lastModifiedBy>
  <cp:revision>354</cp:revision>
  <cp:lastPrinted>2021-12-27T03:06:00Z</cp:lastPrinted>
  <dcterms:created xsi:type="dcterms:W3CDTF">2021-07-30T00:22:00Z</dcterms:created>
  <dcterms:modified xsi:type="dcterms:W3CDTF">2023-05-23T07:29:00Z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