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询价函</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经新疆天山西部国有林管理局巩留分局决定，拟对巩留分局林业有害生物防治项目物资供应商采用询价方式采购，请参与该询价事项的单位根据下列表格（详见致：2023年巩留分局林业有害生物防治项目器材药品询价报价单）货物名称、数量进行报价，经确认无误后连同企业资质证明材料及附加条款直接送达、邮寄或传真提供给巩留分局森林保护科，我局将组织有关科室和人员对参与报价的单位进行综合评判后最终确认采购单位。</w:t>
      </w:r>
    </w:p>
    <w:p>
      <w:pPr>
        <w:keepNext w:val="0"/>
        <w:keepLines w:val="0"/>
        <w:pageBreakBefore w:val="0"/>
        <w:widowControl w:val="0"/>
        <w:kinsoku/>
        <w:wordWrap/>
        <w:overflowPunct/>
        <w:topLinePunct w:val="0"/>
        <w:autoSpaceDE/>
        <w:autoSpaceDN/>
        <w:bidi w:val="0"/>
        <w:adjustRightInd/>
        <w:snapToGrid/>
        <w:spacing w:line="30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询价截止日2023年5月5日 h午16：00 时整。</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联系人：王炳文</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联系电话：18196981058</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联系地址：伊犁州巩留县新华路新疆天山西部国有林管理局巩留分局</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天山西部国有林管理局巩留分局</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2023年4月26日</w:t>
      </w:r>
    </w:p>
    <w:p>
      <w:pPr>
        <w:jc w:val="right"/>
        <w:rPr>
          <w:rFonts w:hint="eastAsia" w:ascii="仿宋_GB2312" w:hAnsi="仿宋_GB2312" w:eastAsia="仿宋_GB2312" w:cs="仿宋_GB2312"/>
          <w:sz w:val="22"/>
          <w:szCs w:val="28"/>
          <w:lang w:val="en-US" w:eastAsia="zh-CN"/>
        </w:rPr>
      </w:pPr>
    </w:p>
    <w:p>
      <w:pPr>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2023年巩留分局林业有害生物防治项目器材药品费询价报价单</w:t>
      </w:r>
    </w:p>
    <w:tbl>
      <w:tblPr>
        <w:tblStyle w:val="3"/>
        <w:tblW w:w="9659" w:type="dxa"/>
        <w:tblInd w:w="-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3"/>
        <w:gridCol w:w="1992"/>
        <w:gridCol w:w="1200"/>
        <w:gridCol w:w="2316"/>
        <w:gridCol w:w="1380"/>
        <w:gridCol w:w="1200"/>
        <w:gridCol w:w="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683"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1"/>
                <w:szCs w:val="24"/>
                <w:vertAlign w:val="baseline"/>
                <w:lang w:val="en-US" w:eastAsia="zh-CN"/>
              </w:rPr>
            </w:pPr>
            <w:r>
              <w:rPr>
                <w:rFonts w:hint="eastAsia" w:ascii="仿宋_GB2312" w:hAnsi="仿宋_GB2312" w:eastAsia="仿宋_GB2312" w:cs="仿宋_GB2312"/>
                <w:sz w:val="21"/>
                <w:szCs w:val="24"/>
                <w:vertAlign w:val="baseline"/>
                <w:lang w:val="en-US" w:eastAsia="zh-CN"/>
              </w:rPr>
              <w:t>序号</w:t>
            </w:r>
          </w:p>
        </w:tc>
        <w:tc>
          <w:tcPr>
            <w:tcW w:w="1992"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1"/>
                <w:szCs w:val="24"/>
                <w:vertAlign w:val="baseline"/>
                <w:lang w:val="en-US" w:eastAsia="zh-CN"/>
              </w:rPr>
            </w:pPr>
            <w:r>
              <w:rPr>
                <w:rFonts w:hint="eastAsia" w:ascii="仿宋_GB2312" w:hAnsi="仿宋_GB2312" w:eastAsia="仿宋_GB2312" w:cs="仿宋_GB2312"/>
                <w:sz w:val="21"/>
                <w:szCs w:val="24"/>
                <w:vertAlign w:val="baseline"/>
                <w:lang w:val="en-US" w:eastAsia="zh-CN"/>
              </w:rPr>
              <w:t>货物名称</w:t>
            </w:r>
          </w:p>
        </w:tc>
        <w:tc>
          <w:tcPr>
            <w:tcW w:w="1200"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_GB2312" w:hAnsi="仿宋_GB2312" w:eastAsia="仿宋_GB2312" w:cs="仿宋_GB2312"/>
                <w:sz w:val="21"/>
                <w:szCs w:val="24"/>
                <w:vertAlign w:val="baseline"/>
                <w:lang w:val="en-US" w:eastAsia="zh-CN"/>
              </w:rPr>
            </w:pPr>
            <w:r>
              <w:rPr>
                <w:rFonts w:hint="eastAsia" w:ascii="仿宋_GB2312" w:hAnsi="仿宋_GB2312" w:eastAsia="仿宋_GB2312" w:cs="仿宋_GB2312"/>
                <w:sz w:val="21"/>
                <w:szCs w:val="24"/>
                <w:vertAlign w:val="baseline"/>
                <w:lang w:val="en-US" w:eastAsia="zh-CN"/>
              </w:rPr>
              <w:t>器材、药品数量</w:t>
            </w:r>
          </w:p>
        </w:tc>
        <w:tc>
          <w:tcPr>
            <w:tcW w:w="2316"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1"/>
                <w:szCs w:val="24"/>
                <w:vertAlign w:val="baseline"/>
                <w:lang w:val="en-US" w:eastAsia="zh-CN"/>
              </w:rPr>
            </w:pPr>
            <w:r>
              <w:rPr>
                <w:rFonts w:hint="eastAsia" w:ascii="仿宋_GB2312" w:hAnsi="仿宋_GB2312" w:eastAsia="仿宋_GB2312" w:cs="仿宋_GB2312"/>
                <w:sz w:val="21"/>
                <w:szCs w:val="24"/>
                <w:vertAlign w:val="baseline"/>
                <w:lang w:val="en-US" w:eastAsia="zh-CN"/>
              </w:rPr>
              <w:t>规格</w:t>
            </w:r>
          </w:p>
        </w:tc>
        <w:tc>
          <w:tcPr>
            <w:tcW w:w="138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1"/>
                <w:szCs w:val="24"/>
                <w:vertAlign w:val="baseline"/>
                <w:lang w:val="en-US" w:eastAsia="zh-CN"/>
              </w:rPr>
            </w:pPr>
            <w:r>
              <w:rPr>
                <w:rFonts w:hint="eastAsia" w:ascii="仿宋_GB2312" w:hAnsi="仿宋_GB2312" w:eastAsia="仿宋_GB2312" w:cs="仿宋_GB2312"/>
                <w:sz w:val="21"/>
                <w:szCs w:val="24"/>
                <w:vertAlign w:val="baseline"/>
                <w:lang w:val="en-US" w:eastAsia="zh-CN"/>
              </w:rPr>
              <w:t>单价</w:t>
            </w:r>
          </w:p>
        </w:tc>
        <w:tc>
          <w:tcPr>
            <w:tcW w:w="120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1"/>
                <w:szCs w:val="24"/>
                <w:vertAlign w:val="baseline"/>
                <w:lang w:val="en-US" w:eastAsia="zh-CN"/>
              </w:rPr>
            </w:pPr>
            <w:r>
              <w:rPr>
                <w:rFonts w:hint="eastAsia" w:ascii="仿宋_GB2312" w:hAnsi="仿宋_GB2312" w:eastAsia="仿宋_GB2312" w:cs="仿宋_GB2312"/>
                <w:sz w:val="21"/>
                <w:szCs w:val="24"/>
                <w:vertAlign w:val="baseline"/>
                <w:lang w:val="en-US" w:eastAsia="zh-CN"/>
              </w:rPr>
              <w:t>总价</w:t>
            </w:r>
          </w:p>
        </w:tc>
        <w:tc>
          <w:tcPr>
            <w:tcW w:w="888"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1"/>
                <w:szCs w:val="24"/>
                <w:vertAlign w:val="baseline"/>
                <w:lang w:val="en-US" w:eastAsia="zh-CN"/>
              </w:rPr>
            </w:pPr>
            <w:r>
              <w:rPr>
                <w:rFonts w:hint="eastAsia" w:ascii="仿宋_GB2312" w:hAnsi="仿宋_GB2312" w:eastAsia="仿宋_GB2312" w:cs="仿宋_GB2312"/>
                <w:sz w:val="21"/>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683"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仿宋_GB2312" w:hAnsi="仿宋_GB2312" w:eastAsia="仿宋_GB2312" w:cs="仿宋_GB2312"/>
                <w:sz w:val="21"/>
                <w:szCs w:val="24"/>
                <w:vertAlign w:val="baseline"/>
                <w:lang w:val="en-US" w:eastAsia="zh-CN"/>
              </w:rPr>
            </w:pPr>
            <w:r>
              <w:rPr>
                <w:rFonts w:hint="eastAsia" w:ascii="仿宋_GB2312" w:hAnsi="仿宋_GB2312" w:eastAsia="仿宋_GB2312" w:cs="仿宋_GB2312"/>
                <w:sz w:val="21"/>
                <w:szCs w:val="24"/>
                <w:vertAlign w:val="baseline"/>
                <w:lang w:val="en-US" w:eastAsia="zh-CN"/>
              </w:rPr>
              <w:t>1</w:t>
            </w:r>
          </w:p>
        </w:tc>
        <w:tc>
          <w:tcPr>
            <w:tcW w:w="1992"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1"/>
                <w:szCs w:val="24"/>
                <w:vertAlign w:val="baseline"/>
                <w:lang w:val="en-US" w:eastAsia="zh-CN"/>
              </w:rPr>
              <w:t>松材线虫诱捕器及引诱剂</w:t>
            </w:r>
          </w:p>
        </w:tc>
        <w:tc>
          <w:tcPr>
            <w:tcW w:w="120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仿宋_GB2312" w:hAnsi="仿宋_GB2312" w:eastAsia="仿宋_GB2312" w:cs="仿宋_GB2312"/>
                <w:sz w:val="21"/>
                <w:szCs w:val="24"/>
                <w:vertAlign w:val="baseline"/>
                <w:lang w:val="en-US" w:eastAsia="zh-CN"/>
              </w:rPr>
            </w:pPr>
            <w:r>
              <w:rPr>
                <w:rFonts w:hint="eastAsia" w:ascii="仿宋_GB2312" w:hAnsi="仿宋_GB2312" w:eastAsia="仿宋_GB2312" w:cs="仿宋_GB2312"/>
                <w:sz w:val="21"/>
                <w:szCs w:val="24"/>
                <w:vertAlign w:val="baseline"/>
                <w:lang w:val="en-US" w:eastAsia="zh-CN"/>
              </w:rPr>
              <w:t>180套</w:t>
            </w:r>
          </w:p>
        </w:tc>
        <w:tc>
          <w:tcPr>
            <w:tcW w:w="2316"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仿宋_GB2312" w:hAnsi="仿宋_GB2312" w:eastAsia="仿宋_GB2312" w:cs="仿宋_GB2312"/>
                <w:sz w:val="21"/>
                <w:szCs w:val="24"/>
                <w:vertAlign w:val="baseline"/>
                <w:lang w:val="en-US" w:eastAsia="zh-CN"/>
              </w:rPr>
            </w:pPr>
            <w:bookmarkStart w:id="0" w:name="_GoBack"/>
            <w:bookmarkEnd w:id="0"/>
          </w:p>
        </w:tc>
        <w:tc>
          <w:tcPr>
            <w:tcW w:w="138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1"/>
                <w:szCs w:val="24"/>
                <w:vertAlign w:val="baseline"/>
                <w:lang w:val="en-US" w:eastAsia="zh-CN"/>
              </w:rPr>
            </w:pPr>
          </w:p>
        </w:tc>
        <w:tc>
          <w:tcPr>
            <w:tcW w:w="120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1"/>
                <w:szCs w:val="24"/>
                <w:vertAlign w:val="baseline"/>
                <w:lang w:val="en-US" w:eastAsia="zh-CN"/>
              </w:rPr>
            </w:pPr>
          </w:p>
        </w:tc>
        <w:tc>
          <w:tcPr>
            <w:tcW w:w="888"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1"/>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683"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仿宋_GB2312" w:hAnsi="仿宋_GB2312" w:eastAsia="仿宋_GB2312" w:cs="仿宋_GB2312"/>
                <w:sz w:val="21"/>
                <w:szCs w:val="24"/>
                <w:vertAlign w:val="baseline"/>
                <w:lang w:val="en-US" w:eastAsia="zh-CN"/>
              </w:rPr>
            </w:pPr>
            <w:r>
              <w:rPr>
                <w:rFonts w:hint="eastAsia" w:ascii="仿宋_GB2312" w:hAnsi="仿宋_GB2312" w:eastAsia="仿宋_GB2312" w:cs="仿宋_GB2312"/>
                <w:sz w:val="21"/>
                <w:szCs w:val="24"/>
                <w:vertAlign w:val="baseline"/>
                <w:lang w:val="en-US" w:eastAsia="zh-CN"/>
              </w:rPr>
              <w:t>2</w:t>
            </w:r>
          </w:p>
        </w:tc>
        <w:tc>
          <w:tcPr>
            <w:tcW w:w="1992"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1"/>
                <w:szCs w:val="24"/>
                <w:vertAlign w:val="baseline"/>
                <w:lang w:val="en-US" w:eastAsia="zh-CN"/>
              </w:rPr>
            </w:pPr>
            <w:r>
              <w:rPr>
                <w:rFonts w:hint="eastAsia" w:ascii="仿宋_GB2312" w:hAnsi="仿宋_GB2312" w:eastAsia="仿宋_GB2312" w:cs="仿宋_GB2312"/>
                <w:sz w:val="21"/>
                <w:szCs w:val="24"/>
                <w:vertAlign w:val="baseline"/>
                <w:lang w:val="en-US" w:eastAsia="zh-CN"/>
              </w:rPr>
              <w:t>苹果枝枯病检测药剂</w:t>
            </w:r>
          </w:p>
        </w:tc>
        <w:tc>
          <w:tcPr>
            <w:tcW w:w="120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1"/>
                <w:szCs w:val="24"/>
                <w:vertAlign w:val="baseline"/>
                <w:lang w:val="en-US" w:eastAsia="zh-CN"/>
              </w:rPr>
            </w:pPr>
            <w:r>
              <w:rPr>
                <w:rFonts w:hint="eastAsia" w:ascii="仿宋_GB2312" w:hAnsi="仿宋_GB2312" w:eastAsia="仿宋_GB2312" w:cs="仿宋_GB2312"/>
                <w:sz w:val="21"/>
                <w:szCs w:val="24"/>
                <w:vertAlign w:val="baseline"/>
                <w:lang w:val="en-US" w:eastAsia="zh-CN"/>
              </w:rPr>
              <w:t>2盒</w:t>
            </w:r>
          </w:p>
        </w:tc>
        <w:tc>
          <w:tcPr>
            <w:tcW w:w="2316"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仿宋_GB2312" w:hAnsi="仿宋_GB2312" w:eastAsia="仿宋_GB2312" w:cs="仿宋_GB2312"/>
                <w:sz w:val="21"/>
                <w:szCs w:val="24"/>
                <w:vertAlign w:val="baseline"/>
                <w:lang w:val="en-US" w:eastAsia="zh-CN"/>
              </w:rPr>
            </w:pPr>
          </w:p>
        </w:tc>
        <w:tc>
          <w:tcPr>
            <w:tcW w:w="138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1"/>
                <w:szCs w:val="24"/>
                <w:vertAlign w:val="baseline"/>
                <w:lang w:val="en-US" w:eastAsia="zh-CN"/>
              </w:rPr>
            </w:pPr>
          </w:p>
        </w:tc>
        <w:tc>
          <w:tcPr>
            <w:tcW w:w="120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1"/>
                <w:szCs w:val="24"/>
                <w:vertAlign w:val="baseline"/>
                <w:lang w:val="en-US" w:eastAsia="zh-CN"/>
              </w:rPr>
            </w:pPr>
          </w:p>
        </w:tc>
        <w:tc>
          <w:tcPr>
            <w:tcW w:w="888"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1"/>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2675" w:type="dxa"/>
            <w:gridSpan w:val="2"/>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1"/>
                <w:szCs w:val="24"/>
                <w:vertAlign w:val="baseline"/>
                <w:lang w:val="en-US" w:eastAsia="zh-CN"/>
              </w:rPr>
            </w:pPr>
            <w:r>
              <w:rPr>
                <w:rFonts w:hint="eastAsia" w:ascii="仿宋_GB2312" w:hAnsi="仿宋_GB2312" w:eastAsia="仿宋_GB2312" w:cs="仿宋_GB2312"/>
                <w:sz w:val="21"/>
                <w:szCs w:val="24"/>
                <w:vertAlign w:val="baseline"/>
                <w:lang w:val="en-US" w:eastAsia="zh-CN"/>
              </w:rPr>
              <w:t>报价合计（小写）：</w:t>
            </w:r>
          </w:p>
        </w:tc>
        <w:tc>
          <w:tcPr>
            <w:tcW w:w="6984" w:type="dxa"/>
            <w:gridSpan w:val="5"/>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1"/>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2675" w:type="dxa"/>
            <w:gridSpan w:val="2"/>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1"/>
                <w:szCs w:val="24"/>
                <w:vertAlign w:val="baseline"/>
                <w:lang w:val="en-US" w:eastAsia="zh-CN"/>
              </w:rPr>
            </w:pPr>
            <w:r>
              <w:rPr>
                <w:rFonts w:hint="eastAsia" w:ascii="仿宋_GB2312" w:hAnsi="仿宋_GB2312" w:eastAsia="仿宋_GB2312" w:cs="仿宋_GB2312"/>
                <w:sz w:val="21"/>
                <w:szCs w:val="24"/>
                <w:vertAlign w:val="baseline"/>
                <w:lang w:val="en-US" w:eastAsia="zh-CN"/>
              </w:rPr>
              <w:t>报价合计（大写）：</w:t>
            </w:r>
          </w:p>
        </w:tc>
        <w:tc>
          <w:tcPr>
            <w:tcW w:w="6984" w:type="dxa"/>
            <w:gridSpan w:val="5"/>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1"/>
                <w:szCs w:val="24"/>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备注：报价单位被确认后需按合同对器材认真负责，按照合同要求完成产品质量服务。</w:t>
      </w:r>
    </w:p>
    <w:p>
      <w:pPr>
        <w:keepNext w:val="0"/>
        <w:keepLines w:val="0"/>
        <w:pageBreakBefore w:val="0"/>
        <w:widowControl w:val="0"/>
        <w:kinsoku/>
        <w:wordWrap/>
        <w:overflowPunct/>
        <w:topLinePunct w:val="0"/>
        <w:autoSpaceDE/>
        <w:autoSpaceDN/>
        <w:bidi w:val="0"/>
        <w:adjustRightInd/>
        <w:snapToGrid/>
        <w:spacing w:line="240" w:lineRule="auto"/>
        <w:ind w:firstLine="3920" w:firstLineChars="14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报价单位全称(盖章）：</w:t>
      </w:r>
    </w:p>
    <w:p>
      <w:pPr>
        <w:keepNext w:val="0"/>
        <w:keepLines w:val="0"/>
        <w:pageBreakBefore w:val="0"/>
        <w:widowControl w:val="0"/>
        <w:kinsoku/>
        <w:wordWrap/>
        <w:overflowPunct/>
        <w:topLinePunct w:val="0"/>
        <w:autoSpaceDE/>
        <w:autoSpaceDN/>
        <w:bidi w:val="0"/>
        <w:adjustRightInd/>
        <w:snapToGrid/>
        <w:spacing w:line="240" w:lineRule="auto"/>
        <w:ind w:firstLine="3920" w:firstLineChars="14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报价单位负责人签名：</w:t>
      </w:r>
    </w:p>
    <w:p>
      <w:pPr>
        <w:keepNext w:val="0"/>
        <w:keepLines w:val="0"/>
        <w:pageBreakBefore w:val="0"/>
        <w:widowControl w:val="0"/>
        <w:kinsoku/>
        <w:wordWrap/>
        <w:overflowPunct/>
        <w:topLinePunct w:val="0"/>
        <w:autoSpaceDE/>
        <w:autoSpaceDN/>
        <w:bidi w:val="0"/>
        <w:adjustRightInd/>
        <w:snapToGrid/>
        <w:spacing w:line="240" w:lineRule="auto"/>
        <w:ind w:firstLine="3920" w:firstLineChars="14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报价联系人电话：</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Y1NzQ5MTU2YmIyOTYyNTQyMmM3MTBkMmU1OGY4MGEifQ=="/>
  </w:docVars>
  <w:rsids>
    <w:rsidRoot w:val="00000000"/>
    <w:rsid w:val="1749528B"/>
    <w:rsid w:val="35214AA0"/>
    <w:rsid w:val="4284422D"/>
    <w:rsid w:val="69C10189"/>
    <w:rsid w:val="6F8C4344"/>
    <w:rsid w:val="6F9801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4">
    <w:name w:val="Default Paragraph Font"/>
    <w:uiPriority w:val="0"/>
  </w:style>
  <w:style w:type="table" w:default="1" w:styleId="2">
    <w:name w:val="Normal Table"/>
    <w:qFormat/>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444444"/>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449</Words>
  <Characters>476</Characters>
  <Paragraphs>41</Paragraphs>
  <TotalTime>9</TotalTime>
  <ScaleCrop>false</ScaleCrop>
  <LinksUpToDate>false</LinksUpToDate>
  <CharactersWithSpaces>524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2023-03-03T02:10:00Z</dcterms:created>
  <dc:creator>Administrator</dc:creator>
  <cp:lastModifiedBy>梦里飞翔</cp:lastModifiedBy>
  <cp:lastPrinted>2023-04-25T05:22:00Z</cp:lastPrinted>
  <dcterms:modified xsi:type="dcterms:W3CDTF">2023-04-26T10:36:00Z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BF9BFAED9C3F48819EFE785C2A50471A</vt:lpwstr>
  </property>
</Properties>
</file>