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11A" w:rsidRDefault="00540960">
      <w:pPr>
        <w:pStyle w:val="1"/>
        <w:tabs>
          <w:tab w:val="left" w:pos="0"/>
          <w:tab w:val="left" w:pos="3165"/>
          <w:tab w:val="center" w:pos="4153"/>
        </w:tabs>
        <w:autoSpaceDE w:val="0"/>
        <w:autoSpaceDN w:val="0"/>
        <w:adjustRightInd w:val="0"/>
        <w:spacing w:before="0" w:after="0" w:line="360" w:lineRule="auto"/>
        <w:jc w:val="center"/>
        <w:rPr>
          <w:rFonts w:ascii="华文中宋" w:eastAsia="华文中宋" w:hAnsi="华文中宋"/>
        </w:rPr>
      </w:pPr>
      <w:bookmarkStart w:id="0" w:name="_Toc28359001"/>
      <w:bookmarkStart w:id="1" w:name="_Toc35393789"/>
      <w:r>
        <w:rPr>
          <w:rFonts w:ascii="华文中宋" w:eastAsia="华文中宋" w:hAnsi="华文中宋" w:hint="eastAsia"/>
        </w:rPr>
        <w:t>招标公告</w:t>
      </w:r>
      <w:bookmarkEnd w:id="0"/>
      <w:bookmarkEnd w:id="1"/>
    </w:p>
    <w:p w:rsidR="0031311A" w:rsidRDefault="00540960">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Pr>
          <w:rFonts w:ascii="仿宋" w:eastAsia="仿宋" w:hAnsi="仿宋" w:hint="eastAsia"/>
          <w:sz w:val="28"/>
          <w:szCs w:val="28"/>
        </w:rPr>
        <w:t>项目概况</w:t>
      </w:r>
    </w:p>
    <w:p w:rsidR="0031311A" w:rsidRDefault="00AF3D3B">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Pr>
          <w:rFonts w:ascii="仿宋" w:eastAsia="仿宋" w:hAnsi="仿宋" w:hint="eastAsia"/>
          <w:sz w:val="28"/>
          <w:szCs w:val="28"/>
        </w:rPr>
        <w:t>全市四害密度监测评估</w:t>
      </w:r>
      <w:r w:rsidR="00540960">
        <w:rPr>
          <w:rFonts w:ascii="仿宋" w:eastAsia="仿宋" w:hAnsi="仿宋" w:hint="eastAsia"/>
          <w:sz w:val="28"/>
          <w:szCs w:val="28"/>
        </w:rPr>
        <w:t>的潜在投标人应在北京市政府采购电子交易平台获取招标文件，并于</w:t>
      </w:r>
      <w:r w:rsidR="00540960">
        <w:rPr>
          <w:rFonts w:ascii="仿宋" w:eastAsia="仿宋" w:hAnsi="仿宋" w:hint="eastAsia"/>
          <w:iCs/>
          <w:sz w:val="28"/>
          <w:szCs w:val="28"/>
        </w:rPr>
        <w:t>20</w:t>
      </w:r>
      <w:r w:rsidR="00540960">
        <w:rPr>
          <w:rFonts w:ascii="仿宋" w:eastAsia="仿宋" w:hAnsi="仿宋"/>
          <w:iCs/>
          <w:sz w:val="28"/>
          <w:szCs w:val="28"/>
        </w:rPr>
        <w:t>2</w:t>
      </w:r>
      <w:r w:rsidR="00540960">
        <w:rPr>
          <w:rFonts w:ascii="仿宋" w:eastAsia="仿宋" w:hAnsi="仿宋" w:hint="eastAsia"/>
          <w:iCs/>
          <w:sz w:val="28"/>
          <w:szCs w:val="28"/>
        </w:rPr>
        <w:t>3年</w:t>
      </w:r>
      <w:r>
        <w:rPr>
          <w:rFonts w:ascii="仿宋" w:eastAsia="仿宋" w:hAnsi="仿宋" w:hint="eastAsia"/>
          <w:iCs/>
          <w:sz w:val="28"/>
          <w:szCs w:val="28"/>
        </w:rPr>
        <w:t>5</w:t>
      </w:r>
      <w:r w:rsidR="00540960">
        <w:rPr>
          <w:rFonts w:ascii="仿宋" w:eastAsia="仿宋" w:hAnsi="仿宋" w:hint="eastAsia"/>
          <w:iCs/>
          <w:sz w:val="28"/>
          <w:szCs w:val="28"/>
        </w:rPr>
        <w:t>月</w:t>
      </w:r>
      <w:r>
        <w:rPr>
          <w:rFonts w:ascii="仿宋" w:eastAsia="仿宋" w:hAnsi="仿宋" w:hint="eastAsia"/>
          <w:iCs/>
          <w:sz w:val="28"/>
          <w:szCs w:val="28"/>
        </w:rPr>
        <w:t>12</w:t>
      </w:r>
      <w:r w:rsidR="00540960">
        <w:rPr>
          <w:rFonts w:ascii="仿宋" w:eastAsia="仿宋" w:hAnsi="仿宋" w:hint="eastAsia"/>
          <w:iCs/>
          <w:sz w:val="28"/>
          <w:szCs w:val="28"/>
        </w:rPr>
        <w:t>日</w:t>
      </w:r>
      <w:r>
        <w:rPr>
          <w:rFonts w:ascii="仿宋" w:eastAsia="仿宋" w:hAnsi="仿宋" w:hint="eastAsia"/>
          <w:iCs/>
          <w:sz w:val="28"/>
          <w:szCs w:val="28"/>
        </w:rPr>
        <w:t>14:00</w:t>
      </w:r>
      <w:r w:rsidR="00540960">
        <w:rPr>
          <w:rFonts w:ascii="仿宋" w:eastAsia="仿宋" w:hAnsi="仿宋" w:hint="eastAsia"/>
          <w:bCs/>
          <w:sz w:val="28"/>
          <w:szCs w:val="28"/>
        </w:rPr>
        <w:t>（北京时间）前递交投标</w:t>
      </w:r>
      <w:r w:rsidR="00540960">
        <w:rPr>
          <w:rFonts w:ascii="仿宋" w:eastAsia="仿宋" w:hAnsi="仿宋"/>
          <w:bCs/>
          <w:sz w:val="28"/>
          <w:szCs w:val="28"/>
        </w:rPr>
        <w:t>文件</w:t>
      </w:r>
      <w:r w:rsidR="00540960">
        <w:rPr>
          <w:rFonts w:ascii="仿宋" w:eastAsia="仿宋" w:hAnsi="仿宋" w:hint="eastAsia"/>
          <w:sz w:val="28"/>
          <w:szCs w:val="28"/>
        </w:rPr>
        <w:t>。</w:t>
      </w:r>
    </w:p>
    <w:p w:rsidR="0031311A" w:rsidRDefault="0031311A">
      <w:pPr>
        <w:rPr>
          <w:sz w:val="28"/>
          <w:szCs w:val="28"/>
        </w:rPr>
      </w:pPr>
    </w:p>
    <w:p w:rsidR="0031311A" w:rsidRDefault="00540960">
      <w:pPr>
        <w:pStyle w:val="20"/>
        <w:spacing w:line="360" w:lineRule="auto"/>
        <w:rPr>
          <w:rFonts w:ascii="黑体" w:hAnsi="黑体" w:cs="宋体"/>
          <w:b w:val="0"/>
          <w:sz w:val="28"/>
          <w:szCs w:val="28"/>
        </w:rPr>
      </w:pPr>
      <w:bookmarkStart w:id="2" w:name="_Toc35393621"/>
      <w:bookmarkStart w:id="3" w:name="_Toc35393790"/>
      <w:bookmarkStart w:id="4" w:name="_Toc28359079"/>
      <w:bookmarkStart w:id="5" w:name="_Toc28359002"/>
      <w:bookmarkStart w:id="6" w:name="_Hlk24379207"/>
      <w:r>
        <w:rPr>
          <w:rFonts w:ascii="黑体" w:hAnsi="黑体" w:cs="宋体" w:hint="eastAsia"/>
          <w:b w:val="0"/>
          <w:sz w:val="28"/>
          <w:szCs w:val="28"/>
        </w:rPr>
        <w:t>一、项目基本情况</w:t>
      </w:r>
      <w:bookmarkEnd w:id="2"/>
      <w:bookmarkEnd w:id="3"/>
      <w:bookmarkEnd w:id="4"/>
      <w:bookmarkEnd w:id="5"/>
    </w:p>
    <w:p w:rsidR="0031311A" w:rsidRDefault="00540960">
      <w:pPr>
        <w:ind w:firstLineChars="200" w:firstLine="560"/>
        <w:rPr>
          <w:rFonts w:ascii="仿宋" w:eastAsia="仿宋" w:hAnsi="仿宋"/>
          <w:color w:val="FF0000"/>
          <w:sz w:val="28"/>
          <w:szCs w:val="28"/>
        </w:rPr>
      </w:pPr>
      <w:r>
        <w:rPr>
          <w:rFonts w:ascii="仿宋" w:eastAsia="仿宋" w:hAnsi="仿宋" w:hint="eastAsia"/>
          <w:sz w:val="28"/>
          <w:szCs w:val="28"/>
        </w:rPr>
        <w:t>项目代理编号：</w:t>
      </w:r>
      <w:r w:rsidR="00AF3D3B">
        <w:rPr>
          <w:rFonts w:ascii="仿宋" w:eastAsia="仿宋" w:hAnsi="仿宋"/>
          <w:sz w:val="28"/>
          <w:szCs w:val="28"/>
        </w:rPr>
        <w:t>HCZB-2023-ZB0156</w:t>
      </w:r>
    </w:p>
    <w:p w:rsidR="0031311A" w:rsidRDefault="00540960">
      <w:pPr>
        <w:ind w:firstLineChars="200" w:firstLine="560"/>
        <w:rPr>
          <w:rFonts w:ascii="仿宋" w:eastAsia="仿宋" w:hAnsi="仿宋"/>
          <w:sz w:val="28"/>
          <w:szCs w:val="28"/>
        </w:rPr>
      </w:pPr>
      <w:r>
        <w:rPr>
          <w:rFonts w:ascii="仿宋" w:eastAsia="仿宋" w:hAnsi="仿宋" w:hint="eastAsia"/>
          <w:sz w:val="28"/>
          <w:szCs w:val="28"/>
        </w:rPr>
        <w:t>项目名称：</w:t>
      </w:r>
      <w:r w:rsidR="00AF3D3B">
        <w:rPr>
          <w:rFonts w:ascii="仿宋" w:eastAsia="仿宋" w:hAnsi="仿宋" w:hint="eastAsia"/>
          <w:sz w:val="28"/>
          <w:szCs w:val="28"/>
        </w:rPr>
        <w:t>全市四害密度监测评估</w:t>
      </w:r>
    </w:p>
    <w:bookmarkEnd w:id="6"/>
    <w:p w:rsidR="0031311A" w:rsidRDefault="00540960">
      <w:pPr>
        <w:ind w:firstLineChars="200" w:firstLine="560"/>
        <w:rPr>
          <w:rFonts w:ascii="仿宋" w:eastAsia="仿宋" w:hAnsi="仿宋" w:cs="仿宋"/>
          <w:bCs/>
          <w:sz w:val="28"/>
          <w:szCs w:val="28"/>
        </w:rPr>
      </w:pPr>
      <w:r>
        <w:rPr>
          <w:rFonts w:ascii="仿宋" w:eastAsia="仿宋" w:hAnsi="仿宋" w:hint="eastAsia"/>
          <w:sz w:val="28"/>
          <w:szCs w:val="28"/>
        </w:rPr>
        <w:t>预算金额：</w:t>
      </w:r>
      <w:r w:rsidR="00AF3D3B">
        <w:rPr>
          <w:rFonts w:ascii="仿宋" w:eastAsia="仿宋" w:hAnsi="仿宋" w:hint="eastAsia"/>
          <w:sz w:val="28"/>
          <w:szCs w:val="28"/>
        </w:rPr>
        <w:t>300</w:t>
      </w:r>
      <w:r>
        <w:rPr>
          <w:rFonts w:ascii="仿宋" w:eastAsia="仿宋" w:hAnsi="仿宋" w:hint="eastAsia"/>
          <w:sz w:val="28"/>
          <w:szCs w:val="28"/>
        </w:rPr>
        <w:t>万元</w:t>
      </w:r>
    </w:p>
    <w:p w:rsidR="0031311A" w:rsidRDefault="00540960">
      <w:pPr>
        <w:ind w:firstLineChars="200" w:firstLine="560"/>
        <w:rPr>
          <w:rFonts w:ascii="仿宋" w:eastAsia="仿宋" w:hAnsi="仿宋"/>
          <w:sz w:val="28"/>
          <w:szCs w:val="28"/>
        </w:rPr>
      </w:pPr>
      <w:r>
        <w:rPr>
          <w:rFonts w:ascii="仿宋" w:eastAsia="仿宋" w:hAnsi="仿宋" w:hint="eastAsia"/>
          <w:sz w:val="28"/>
          <w:szCs w:val="28"/>
        </w:rPr>
        <w:t>最高限价（如有）：</w:t>
      </w:r>
      <w:r w:rsidR="009D7E68">
        <w:rPr>
          <w:rFonts w:ascii="仿宋" w:eastAsia="仿宋" w:hAnsi="仿宋" w:hint="eastAsia"/>
          <w:sz w:val="28"/>
          <w:szCs w:val="28"/>
        </w:rPr>
        <w:t>/</w:t>
      </w:r>
      <w:r>
        <w:rPr>
          <w:rFonts w:ascii="仿宋" w:eastAsia="仿宋" w:hAnsi="仿宋" w:hint="eastAsia"/>
          <w:sz w:val="28"/>
          <w:szCs w:val="28"/>
        </w:rPr>
        <w:t>万元</w:t>
      </w:r>
    </w:p>
    <w:p w:rsidR="00540D74" w:rsidRDefault="00540960">
      <w:pPr>
        <w:ind w:firstLineChars="200" w:firstLine="560"/>
        <w:rPr>
          <w:rFonts w:ascii="仿宋" w:eastAsia="仿宋" w:hAnsi="仿宋"/>
          <w:sz w:val="28"/>
          <w:szCs w:val="28"/>
        </w:rPr>
      </w:pPr>
      <w:r>
        <w:rPr>
          <w:rFonts w:ascii="仿宋" w:eastAsia="仿宋" w:hAnsi="仿宋" w:hint="eastAsia"/>
          <w:sz w:val="28"/>
          <w:szCs w:val="28"/>
        </w:rPr>
        <w:t>采购需求：</w:t>
      </w:r>
    </w:p>
    <w:tbl>
      <w:tblPr>
        <w:tblW w:w="9472" w:type="dxa"/>
        <w:jc w:val="center"/>
        <w:tblLayout w:type="fixed"/>
        <w:tblCellMar>
          <w:left w:w="0" w:type="dxa"/>
          <w:right w:w="0" w:type="dxa"/>
        </w:tblCellMar>
        <w:tblLook w:val="04A0" w:firstRow="1" w:lastRow="0" w:firstColumn="1" w:lastColumn="0" w:noHBand="0" w:noVBand="1"/>
      </w:tblPr>
      <w:tblGrid>
        <w:gridCol w:w="966"/>
        <w:gridCol w:w="2030"/>
        <w:gridCol w:w="2591"/>
        <w:gridCol w:w="1900"/>
        <w:gridCol w:w="1985"/>
      </w:tblGrid>
      <w:tr w:rsidR="00AF3D3B" w:rsidTr="000F08E6">
        <w:trPr>
          <w:trHeight w:val="785"/>
          <w:jc w:val="center"/>
        </w:trPr>
        <w:tc>
          <w:tcPr>
            <w:tcW w:w="9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3D3B" w:rsidRPr="00BC46BF" w:rsidRDefault="00AF3D3B" w:rsidP="000F08E6">
            <w:pPr>
              <w:widowControl/>
              <w:jc w:val="center"/>
              <w:textAlignment w:val="center"/>
              <w:rPr>
                <w:rFonts w:ascii="仿宋" w:eastAsia="仿宋" w:hAnsi="仿宋"/>
                <w:sz w:val="28"/>
                <w:szCs w:val="28"/>
              </w:rPr>
            </w:pPr>
            <w:proofErr w:type="gramStart"/>
            <w:r w:rsidRPr="00BC46BF">
              <w:rPr>
                <w:rFonts w:ascii="仿宋" w:eastAsia="仿宋" w:hAnsi="仿宋" w:hint="eastAsia"/>
                <w:sz w:val="28"/>
                <w:szCs w:val="28"/>
              </w:rPr>
              <w:t>包号</w:t>
            </w:r>
            <w:proofErr w:type="gramEnd"/>
          </w:p>
        </w:tc>
        <w:tc>
          <w:tcPr>
            <w:tcW w:w="20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3D3B" w:rsidRPr="00BC46BF" w:rsidRDefault="00AF3D3B" w:rsidP="000F08E6">
            <w:pPr>
              <w:widowControl/>
              <w:jc w:val="center"/>
              <w:textAlignment w:val="center"/>
              <w:rPr>
                <w:rFonts w:ascii="仿宋" w:eastAsia="仿宋" w:hAnsi="仿宋"/>
                <w:sz w:val="28"/>
                <w:szCs w:val="28"/>
              </w:rPr>
            </w:pPr>
            <w:r w:rsidRPr="00BC46BF">
              <w:rPr>
                <w:rFonts w:ascii="仿宋" w:eastAsia="仿宋" w:hAnsi="仿宋" w:hint="eastAsia"/>
                <w:sz w:val="28"/>
                <w:szCs w:val="28"/>
              </w:rPr>
              <w:t>包名称</w:t>
            </w:r>
          </w:p>
        </w:tc>
        <w:tc>
          <w:tcPr>
            <w:tcW w:w="25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3D3B" w:rsidRPr="00BC46BF" w:rsidRDefault="00AF3D3B" w:rsidP="000F08E6">
            <w:pPr>
              <w:widowControl/>
              <w:jc w:val="center"/>
              <w:textAlignment w:val="center"/>
              <w:rPr>
                <w:rFonts w:ascii="仿宋" w:eastAsia="仿宋" w:hAnsi="仿宋"/>
                <w:sz w:val="28"/>
                <w:szCs w:val="28"/>
              </w:rPr>
            </w:pPr>
            <w:r w:rsidRPr="00BC46BF">
              <w:rPr>
                <w:rFonts w:ascii="仿宋" w:eastAsia="仿宋" w:hAnsi="仿宋" w:hint="eastAsia"/>
                <w:sz w:val="28"/>
                <w:szCs w:val="28"/>
              </w:rPr>
              <w:t>实施区域</w:t>
            </w:r>
          </w:p>
        </w:tc>
        <w:tc>
          <w:tcPr>
            <w:tcW w:w="1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3D3B" w:rsidRPr="00BC46BF" w:rsidRDefault="00AF3D3B" w:rsidP="000F08E6">
            <w:pPr>
              <w:widowControl/>
              <w:jc w:val="center"/>
              <w:textAlignment w:val="center"/>
              <w:rPr>
                <w:rFonts w:ascii="仿宋" w:eastAsia="仿宋" w:hAnsi="仿宋"/>
                <w:sz w:val="28"/>
                <w:szCs w:val="28"/>
              </w:rPr>
            </w:pPr>
            <w:r w:rsidRPr="00BC46BF">
              <w:rPr>
                <w:rFonts w:ascii="仿宋" w:eastAsia="仿宋" w:hAnsi="仿宋" w:hint="eastAsia"/>
                <w:sz w:val="28"/>
                <w:szCs w:val="28"/>
              </w:rPr>
              <w:t>分包预算资金</w:t>
            </w:r>
          </w:p>
          <w:p w:rsidR="00AF3D3B" w:rsidRPr="00BC46BF" w:rsidRDefault="00AF3D3B" w:rsidP="000F08E6">
            <w:pPr>
              <w:widowControl/>
              <w:jc w:val="center"/>
              <w:textAlignment w:val="center"/>
              <w:rPr>
                <w:rFonts w:ascii="仿宋" w:eastAsia="仿宋" w:hAnsi="仿宋"/>
                <w:sz w:val="28"/>
                <w:szCs w:val="28"/>
              </w:rPr>
            </w:pPr>
            <w:r w:rsidRPr="00BC46BF">
              <w:rPr>
                <w:rFonts w:ascii="仿宋" w:eastAsia="仿宋" w:hAnsi="仿宋" w:hint="eastAsia"/>
                <w:sz w:val="28"/>
                <w:szCs w:val="28"/>
              </w:rPr>
              <w:t>（万元）</w:t>
            </w:r>
          </w:p>
        </w:tc>
        <w:tc>
          <w:tcPr>
            <w:tcW w:w="1985" w:type="dxa"/>
            <w:tcBorders>
              <w:top w:val="single" w:sz="4" w:space="0" w:color="000000"/>
              <w:left w:val="single" w:sz="4" w:space="0" w:color="000000"/>
              <w:bottom w:val="single" w:sz="4" w:space="0" w:color="000000"/>
              <w:right w:val="single" w:sz="4" w:space="0" w:color="000000"/>
            </w:tcBorders>
            <w:vAlign w:val="center"/>
          </w:tcPr>
          <w:p w:rsidR="00AF3D3B" w:rsidRPr="00BC46BF" w:rsidRDefault="00AF3D3B" w:rsidP="000F08E6">
            <w:pPr>
              <w:widowControl/>
              <w:jc w:val="center"/>
              <w:textAlignment w:val="center"/>
              <w:rPr>
                <w:rFonts w:ascii="仿宋" w:eastAsia="仿宋" w:hAnsi="仿宋"/>
                <w:sz w:val="28"/>
                <w:szCs w:val="28"/>
              </w:rPr>
            </w:pPr>
            <w:r w:rsidRPr="00BC46BF">
              <w:rPr>
                <w:rFonts w:ascii="仿宋" w:eastAsia="仿宋" w:hAnsi="仿宋" w:hint="eastAsia"/>
                <w:sz w:val="28"/>
                <w:szCs w:val="28"/>
              </w:rPr>
              <w:t>是否专门面向小</w:t>
            </w:r>
            <w:proofErr w:type="gramStart"/>
            <w:r w:rsidRPr="00BC46BF">
              <w:rPr>
                <w:rFonts w:ascii="仿宋" w:eastAsia="仿宋" w:hAnsi="仿宋" w:hint="eastAsia"/>
                <w:sz w:val="28"/>
                <w:szCs w:val="28"/>
              </w:rPr>
              <w:t>微企业</w:t>
            </w:r>
            <w:proofErr w:type="gramEnd"/>
            <w:r w:rsidRPr="00BC46BF">
              <w:rPr>
                <w:rFonts w:ascii="仿宋" w:eastAsia="仿宋" w:hAnsi="仿宋" w:hint="eastAsia"/>
                <w:sz w:val="28"/>
                <w:szCs w:val="28"/>
              </w:rPr>
              <w:t>采购</w:t>
            </w:r>
          </w:p>
        </w:tc>
      </w:tr>
      <w:tr w:rsidR="00AF3D3B" w:rsidTr="000F08E6">
        <w:trPr>
          <w:trHeight w:val="454"/>
          <w:jc w:val="center"/>
        </w:trPr>
        <w:tc>
          <w:tcPr>
            <w:tcW w:w="9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3D3B" w:rsidRPr="00BC46BF" w:rsidRDefault="00AF3D3B" w:rsidP="000F08E6">
            <w:pPr>
              <w:widowControl/>
              <w:jc w:val="center"/>
              <w:textAlignment w:val="center"/>
              <w:rPr>
                <w:rFonts w:ascii="仿宋" w:eastAsia="仿宋" w:hAnsi="仿宋"/>
                <w:sz w:val="28"/>
                <w:szCs w:val="28"/>
              </w:rPr>
            </w:pPr>
            <w:r w:rsidRPr="00BC46BF">
              <w:rPr>
                <w:rFonts w:ascii="仿宋" w:eastAsia="仿宋" w:hAnsi="仿宋" w:hint="eastAsia"/>
                <w:sz w:val="28"/>
                <w:szCs w:val="28"/>
              </w:rPr>
              <w:t>1</w:t>
            </w:r>
          </w:p>
        </w:tc>
        <w:tc>
          <w:tcPr>
            <w:tcW w:w="20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3D3B" w:rsidRPr="00BC46BF" w:rsidRDefault="00AF3D3B" w:rsidP="000F08E6">
            <w:pPr>
              <w:widowControl/>
              <w:jc w:val="center"/>
              <w:textAlignment w:val="center"/>
              <w:rPr>
                <w:rFonts w:ascii="仿宋" w:eastAsia="仿宋" w:hAnsi="仿宋"/>
                <w:sz w:val="28"/>
                <w:szCs w:val="28"/>
              </w:rPr>
            </w:pPr>
            <w:r w:rsidRPr="00BC46BF">
              <w:rPr>
                <w:rFonts w:ascii="仿宋" w:eastAsia="仿宋" w:hAnsi="仿宋" w:hint="eastAsia"/>
                <w:sz w:val="28"/>
                <w:szCs w:val="28"/>
              </w:rPr>
              <w:t>重点环境四害控制水平监测评估1</w:t>
            </w:r>
          </w:p>
        </w:tc>
        <w:tc>
          <w:tcPr>
            <w:tcW w:w="25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3D3B" w:rsidRPr="00BC46BF" w:rsidRDefault="00AF3D3B" w:rsidP="000F08E6">
            <w:pPr>
              <w:widowControl/>
              <w:jc w:val="center"/>
              <w:textAlignment w:val="center"/>
              <w:rPr>
                <w:rFonts w:ascii="仿宋" w:eastAsia="仿宋" w:hAnsi="仿宋"/>
                <w:sz w:val="28"/>
                <w:szCs w:val="28"/>
              </w:rPr>
            </w:pPr>
            <w:r w:rsidRPr="00BC46BF">
              <w:rPr>
                <w:rFonts w:ascii="仿宋" w:eastAsia="仿宋" w:hAnsi="仿宋" w:hint="eastAsia"/>
                <w:sz w:val="28"/>
                <w:szCs w:val="28"/>
              </w:rPr>
              <w:t>东城区、朝阳区、石景山区、通州区、顺义区、密云区、怀柔区、</w:t>
            </w:r>
            <w:proofErr w:type="gramStart"/>
            <w:r w:rsidRPr="00BC46BF">
              <w:rPr>
                <w:rFonts w:ascii="仿宋" w:eastAsia="仿宋" w:hAnsi="仿宋" w:hint="eastAsia"/>
                <w:sz w:val="28"/>
                <w:szCs w:val="28"/>
              </w:rPr>
              <w:t>平谷区</w:t>
            </w:r>
            <w:proofErr w:type="gramEnd"/>
          </w:p>
        </w:tc>
        <w:tc>
          <w:tcPr>
            <w:tcW w:w="1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3D3B" w:rsidRPr="00BC46BF" w:rsidRDefault="00AF3D3B" w:rsidP="000F08E6">
            <w:pPr>
              <w:widowControl/>
              <w:jc w:val="center"/>
              <w:textAlignment w:val="center"/>
              <w:rPr>
                <w:rFonts w:ascii="仿宋" w:eastAsia="仿宋" w:hAnsi="仿宋"/>
                <w:sz w:val="28"/>
                <w:szCs w:val="28"/>
              </w:rPr>
            </w:pPr>
            <w:r w:rsidRPr="00BC46BF">
              <w:rPr>
                <w:rFonts w:ascii="仿宋" w:eastAsia="仿宋" w:hAnsi="仿宋" w:hint="eastAsia"/>
                <w:sz w:val="28"/>
                <w:szCs w:val="28"/>
              </w:rPr>
              <w:t>125</w:t>
            </w:r>
          </w:p>
        </w:tc>
        <w:tc>
          <w:tcPr>
            <w:tcW w:w="1985" w:type="dxa"/>
            <w:tcBorders>
              <w:top w:val="single" w:sz="4" w:space="0" w:color="000000"/>
              <w:left w:val="single" w:sz="4" w:space="0" w:color="000000"/>
              <w:bottom w:val="single" w:sz="4" w:space="0" w:color="000000"/>
              <w:right w:val="single" w:sz="4" w:space="0" w:color="000000"/>
            </w:tcBorders>
            <w:vAlign w:val="center"/>
          </w:tcPr>
          <w:p w:rsidR="00AF3D3B" w:rsidRPr="00BC46BF" w:rsidRDefault="00AF3D3B" w:rsidP="000F08E6">
            <w:pPr>
              <w:widowControl/>
              <w:jc w:val="center"/>
              <w:textAlignment w:val="center"/>
              <w:rPr>
                <w:rFonts w:ascii="仿宋" w:eastAsia="仿宋" w:hAnsi="仿宋"/>
                <w:sz w:val="28"/>
                <w:szCs w:val="28"/>
              </w:rPr>
            </w:pPr>
            <w:r w:rsidRPr="00BC46BF">
              <w:rPr>
                <w:rFonts w:ascii="仿宋" w:eastAsia="仿宋" w:hAnsi="仿宋" w:hint="eastAsia"/>
                <w:sz w:val="28"/>
                <w:szCs w:val="28"/>
              </w:rPr>
              <w:t>是</w:t>
            </w:r>
          </w:p>
        </w:tc>
      </w:tr>
      <w:tr w:rsidR="00AF3D3B" w:rsidTr="000F08E6">
        <w:trPr>
          <w:trHeight w:val="454"/>
          <w:jc w:val="center"/>
        </w:trPr>
        <w:tc>
          <w:tcPr>
            <w:tcW w:w="9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3D3B" w:rsidRPr="00BC46BF" w:rsidRDefault="00AF3D3B" w:rsidP="000F08E6">
            <w:pPr>
              <w:widowControl/>
              <w:jc w:val="center"/>
              <w:textAlignment w:val="center"/>
              <w:rPr>
                <w:rFonts w:ascii="仿宋" w:eastAsia="仿宋" w:hAnsi="仿宋"/>
                <w:sz w:val="28"/>
                <w:szCs w:val="28"/>
              </w:rPr>
            </w:pPr>
            <w:r w:rsidRPr="00BC46BF">
              <w:rPr>
                <w:rFonts w:ascii="仿宋" w:eastAsia="仿宋" w:hAnsi="仿宋" w:hint="eastAsia"/>
                <w:sz w:val="28"/>
                <w:szCs w:val="28"/>
              </w:rPr>
              <w:t>2</w:t>
            </w:r>
          </w:p>
        </w:tc>
        <w:tc>
          <w:tcPr>
            <w:tcW w:w="20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3D3B" w:rsidRPr="00BC46BF" w:rsidRDefault="00AF3D3B" w:rsidP="000F08E6">
            <w:pPr>
              <w:widowControl/>
              <w:jc w:val="center"/>
              <w:textAlignment w:val="center"/>
              <w:rPr>
                <w:rFonts w:ascii="仿宋" w:eastAsia="仿宋" w:hAnsi="仿宋"/>
                <w:sz w:val="28"/>
                <w:szCs w:val="28"/>
              </w:rPr>
            </w:pPr>
            <w:r w:rsidRPr="00BC46BF">
              <w:rPr>
                <w:rFonts w:ascii="仿宋" w:eastAsia="仿宋" w:hAnsi="仿宋" w:hint="eastAsia"/>
                <w:sz w:val="28"/>
                <w:szCs w:val="28"/>
              </w:rPr>
              <w:t>重点环境四害控制水平监测评估2</w:t>
            </w:r>
          </w:p>
        </w:tc>
        <w:tc>
          <w:tcPr>
            <w:tcW w:w="25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3D3B" w:rsidRPr="00BC46BF" w:rsidRDefault="00AF3D3B" w:rsidP="000F08E6">
            <w:pPr>
              <w:widowControl/>
              <w:jc w:val="center"/>
              <w:textAlignment w:val="center"/>
              <w:rPr>
                <w:rFonts w:ascii="仿宋" w:eastAsia="仿宋" w:hAnsi="仿宋"/>
                <w:sz w:val="28"/>
                <w:szCs w:val="28"/>
              </w:rPr>
            </w:pPr>
            <w:r w:rsidRPr="00BC46BF">
              <w:rPr>
                <w:rFonts w:ascii="仿宋" w:eastAsia="仿宋" w:hAnsi="仿宋" w:hint="eastAsia"/>
                <w:sz w:val="28"/>
                <w:szCs w:val="28"/>
              </w:rPr>
              <w:t>西城区、海淀区、丰台区、大兴区、房山区、门头沟区、昌平区、延庆区</w:t>
            </w:r>
          </w:p>
        </w:tc>
        <w:tc>
          <w:tcPr>
            <w:tcW w:w="1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3D3B" w:rsidRPr="00BC46BF" w:rsidRDefault="00AF3D3B" w:rsidP="000F08E6">
            <w:pPr>
              <w:widowControl/>
              <w:jc w:val="center"/>
              <w:textAlignment w:val="center"/>
              <w:rPr>
                <w:rFonts w:ascii="仿宋" w:eastAsia="仿宋" w:hAnsi="仿宋"/>
                <w:sz w:val="28"/>
                <w:szCs w:val="28"/>
              </w:rPr>
            </w:pPr>
            <w:r w:rsidRPr="00BC46BF">
              <w:rPr>
                <w:rFonts w:ascii="仿宋" w:eastAsia="仿宋" w:hAnsi="仿宋" w:hint="eastAsia"/>
                <w:sz w:val="28"/>
                <w:szCs w:val="28"/>
              </w:rPr>
              <w:t>125</w:t>
            </w:r>
          </w:p>
        </w:tc>
        <w:tc>
          <w:tcPr>
            <w:tcW w:w="1985" w:type="dxa"/>
            <w:tcBorders>
              <w:top w:val="single" w:sz="4" w:space="0" w:color="000000"/>
              <w:left w:val="single" w:sz="4" w:space="0" w:color="000000"/>
              <w:bottom w:val="single" w:sz="4" w:space="0" w:color="000000"/>
              <w:right w:val="single" w:sz="4" w:space="0" w:color="000000"/>
            </w:tcBorders>
            <w:vAlign w:val="center"/>
          </w:tcPr>
          <w:p w:rsidR="00AF3D3B" w:rsidRPr="00BC46BF" w:rsidRDefault="00AF3D3B" w:rsidP="000F08E6">
            <w:pPr>
              <w:widowControl/>
              <w:jc w:val="center"/>
              <w:textAlignment w:val="center"/>
              <w:rPr>
                <w:rFonts w:ascii="仿宋" w:eastAsia="仿宋" w:hAnsi="仿宋"/>
                <w:sz w:val="28"/>
                <w:szCs w:val="28"/>
              </w:rPr>
            </w:pPr>
            <w:r w:rsidRPr="00BC46BF">
              <w:rPr>
                <w:rFonts w:ascii="仿宋" w:eastAsia="仿宋" w:hAnsi="仿宋" w:hint="eastAsia"/>
                <w:sz w:val="28"/>
                <w:szCs w:val="28"/>
              </w:rPr>
              <w:t>是</w:t>
            </w:r>
          </w:p>
        </w:tc>
      </w:tr>
      <w:tr w:rsidR="00AF3D3B" w:rsidTr="000F08E6">
        <w:trPr>
          <w:trHeight w:val="454"/>
          <w:jc w:val="center"/>
        </w:trPr>
        <w:tc>
          <w:tcPr>
            <w:tcW w:w="9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3D3B" w:rsidRPr="00BC46BF" w:rsidRDefault="00AF3D3B" w:rsidP="000F08E6">
            <w:pPr>
              <w:widowControl/>
              <w:jc w:val="center"/>
              <w:textAlignment w:val="center"/>
              <w:rPr>
                <w:rFonts w:ascii="仿宋" w:eastAsia="仿宋" w:hAnsi="仿宋"/>
                <w:sz w:val="28"/>
                <w:szCs w:val="28"/>
              </w:rPr>
            </w:pPr>
            <w:r w:rsidRPr="00BC46BF">
              <w:rPr>
                <w:rFonts w:ascii="仿宋" w:eastAsia="仿宋" w:hAnsi="仿宋" w:hint="eastAsia"/>
                <w:sz w:val="28"/>
                <w:szCs w:val="28"/>
              </w:rPr>
              <w:t>3</w:t>
            </w:r>
          </w:p>
        </w:tc>
        <w:tc>
          <w:tcPr>
            <w:tcW w:w="20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3D3B" w:rsidRPr="00BC46BF" w:rsidRDefault="00AF3D3B" w:rsidP="000F08E6">
            <w:pPr>
              <w:widowControl/>
              <w:jc w:val="center"/>
              <w:textAlignment w:val="center"/>
              <w:rPr>
                <w:rFonts w:ascii="仿宋" w:eastAsia="仿宋" w:hAnsi="仿宋"/>
                <w:sz w:val="28"/>
                <w:szCs w:val="28"/>
              </w:rPr>
            </w:pPr>
            <w:r w:rsidRPr="00BC46BF">
              <w:rPr>
                <w:rFonts w:ascii="仿宋" w:eastAsia="仿宋" w:hAnsi="仿宋" w:hint="eastAsia"/>
                <w:sz w:val="28"/>
                <w:szCs w:val="28"/>
              </w:rPr>
              <w:t>重点环境四害控制水平监测评估质量控制</w:t>
            </w:r>
          </w:p>
        </w:tc>
        <w:tc>
          <w:tcPr>
            <w:tcW w:w="25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3D3B" w:rsidRPr="00BC46BF" w:rsidRDefault="00AF3D3B" w:rsidP="000F08E6">
            <w:pPr>
              <w:widowControl/>
              <w:jc w:val="center"/>
              <w:textAlignment w:val="center"/>
              <w:rPr>
                <w:rFonts w:ascii="仿宋" w:eastAsia="仿宋" w:hAnsi="仿宋"/>
                <w:sz w:val="28"/>
                <w:szCs w:val="28"/>
              </w:rPr>
            </w:pPr>
            <w:r w:rsidRPr="00BC46BF">
              <w:rPr>
                <w:rFonts w:ascii="仿宋" w:eastAsia="仿宋" w:hAnsi="仿宋" w:hint="eastAsia"/>
                <w:sz w:val="28"/>
                <w:szCs w:val="28"/>
              </w:rPr>
              <w:t>全市16区范围</w:t>
            </w:r>
          </w:p>
        </w:tc>
        <w:tc>
          <w:tcPr>
            <w:tcW w:w="1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3D3B" w:rsidRPr="00BC46BF" w:rsidRDefault="00AF3D3B" w:rsidP="000F08E6">
            <w:pPr>
              <w:widowControl/>
              <w:jc w:val="center"/>
              <w:textAlignment w:val="center"/>
              <w:rPr>
                <w:rFonts w:ascii="仿宋" w:eastAsia="仿宋" w:hAnsi="仿宋"/>
                <w:sz w:val="28"/>
                <w:szCs w:val="28"/>
              </w:rPr>
            </w:pPr>
            <w:r w:rsidRPr="00BC46BF">
              <w:rPr>
                <w:rFonts w:ascii="仿宋" w:eastAsia="仿宋" w:hAnsi="仿宋" w:hint="eastAsia"/>
                <w:sz w:val="28"/>
                <w:szCs w:val="28"/>
              </w:rPr>
              <w:t>50</w:t>
            </w:r>
          </w:p>
        </w:tc>
        <w:tc>
          <w:tcPr>
            <w:tcW w:w="1985" w:type="dxa"/>
            <w:tcBorders>
              <w:top w:val="single" w:sz="4" w:space="0" w:color="000000"/>
              <w:left w:val="single" w:sz="4" w:space="0" w:color="000000"/>
              <w:bottom w:val="single" w:sz="4" w:space="0" w:color="000000"/>
              <w:right w:val="single" w:sz="4" w:space="0" w:color="000000"/>
            </w:tcBorders>
            <w:vAlign w:val="center"/>
          </w:tcPr>
          <w:p w:rsidR="00AF3D3B" w:rsidRPr="00BC46BF" w:rsidRDefault="00AF3D3B" w:rsidP="000F08E6">
            <w:pPr>
              <w:widowControl/>
              <w:jc w:val="center"/>
              <w:textAlignment w:val="center"/>
              <w:rPr>
                <w:rFonts w:ascii="仿宋" w:eastAsia="仿宋" w:hAnsi="仿宋"/>
                <w:sz w:val="28"/>
                <w:szCs w:val="28"/>
              </w:rPr>
            </w:pPr>
            <w:r w:rsidRPr="00BC46BF">
              <w:rPr>
                <w:rFonts w:ascii="仿宋" w:eastAsia="仿宋" w:hAnsi="仿宋" w:hint="eastAsia"/>
                <w:sz w:val="28"/>
                <w:szCs w:val="28"/>
              </w:rPr>
              <w:t>是</w:t>
            </w:r>
          </w:p>
        </w:tc>
      </w:tr>
      <w:tr w:rsidR="00AF3D3B" w:rsidTr="000F08E6">
        <w:trPr>
          <w:trHeight w:val="454"/>
          <w:jc w:val="center"/>
        </w:trPr>
        <w:tc>
          <w:tcPr>
            <w:tcW w:w="5587"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3D3B" w:rsidRPr="00BC46BF" w:rsidRDefault="00AF3D3B" w:rsidP="000F08E6">
            <w:pPr>
              <w:widowControl/>
              <w:jc w:val="center"/>
              <w:textAlignment w:val="center"/>
              <w:rPr>
                <w:rFonts w:ascii="仿宋" w:eastAsia="仿宋" w:hAnsi="仿宋"/>
                <w:sz w:val="28"/>
                <w:szCs w:val="28"/>
              </w:rPr>
            </w:pPr>
            <w:r w:rsidRPr="00BC46BF">
              <w:rPr>
                <w:rFonts w:ascii="仿宋" w:eastAsia="仿宋" w:hAnsi="仿宋" w:hint="eastAsia"/>
                <w:sz w:val="28"/>
                <w:szCs w:val="28"/>
              </w:rPr>
              <w:t>合计</w:t>
            </w:r>
          </w:p>
        </w:tc>
        <w:tc>
          <w:tcPr>
            <w:tcW w:w="19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3D3B" w:rsidRPr="00BC46BF" w:rsidRDefault="00AF3D3B" w:rsidP="000F08E6">
            <w:pPr>
              <w:widowControl/>
              <w:jc w:val="center"/>
              <w:textAlignment w:val="center"/>
              <w:rPr>
                <w:rFonts w:ascii="仿宋" w:eastAsia="仿宋" w:hAnsi="仿宋"/>
                <w:sz w:val="28"/>
                <w:szCs w:val="28"/>
              </w:rPr>
            </w:pPr>
            <w:r w:rsidRPr="00BC46BF">
              <w:rPr>
                <w:rFonts w:ascii="仿宋" w:eastAsia="仿宋" w:hAnsi="仿宋" w:hint="eastAsia"/>
                <w:sz w:val="28"/>
                <w:szCs w:val="28"/>
              </w:rPr>
              <w:t>300</w:t>
            </w:r>
          </w:p>
        </w:tc>
        <w:tc>
          <w:tcPr>
            <w:tcW w:w="1985" w:type="dxa"/>
            <w:tcBorders>
              <w:top w:val="single" w:sz="4" w:space="0" w:color="000000"/>
              <w:left w:val="single" w:sz="4" w:space="0" w:color="000000"/>
              <w:bottom w:val="single" w:sz="4" w:space="0" w:color="000000"/>
              <w:right w:val="single" w:sz="4" w:space="0" w:color="000000"/>
            </w:tcBorders>
          </w:tcPr>
          <w:p w:rsidR="00AF3D3B" w:rsidRPr="00BC46BF" w:rsidRDefault="00AF3D3B" w:rsidP="000F08E6">
            <w:pPr>
              <w:widowControl/>
              <w:jc w:val="center"/>
              <w:textAlignment w:val="center"/>
              <w:rPr>
                <w:rFonts w:ascii="仿宋" w:eastAsia="仿宋" w:hAnsi="仿宋"/>
                <w:sz w:val="28"/>
                <w:szCs w:val="28"/>
              </w:rPr>
            </w:pPr>
          </w:p>
        </w:tc>
      </w:tr>
    </w:tbl>
    <w:p w:rsidR="0031311A" w:rsidRDefault="00AF3D3B" w:rsidP="00AF3D3B">
      <w:pPr>
        <w:ind w:firstLineChars="200" w:firstLine="560"/>
        <w:rPr>
          <w:rFonts w:ascii="仿宋" w:eastAsia="仿宋" w:hAnsi="仿宋"/>
          <w:sz w:val="28"/>
          <w:szCs w:val="28"/>
        </w:rPr>
      </w:pPr>
      <w:r w:rsidRPr="00AF3D3B">
        <w:rPr>
          <w:rFonts w:ascii="仿宋" w:eastAsia="仿宋" w:hAnsi="仿宋" w:hint="eastAsia"/>
          <w:sz w:val="28"/>
          <w:szCs w:val="28"/>
        </w:rPr>
        <w:t>全市重点环境四害控制水平监测评估，具体详见招标文件第五章采购需求</w:t>
      </w:r>
      <w:r w:rsidR="00540D74" w:rsidRPr="00540D74">
        <w:rPr>
          <w:rFonts w:ascii="仿宋" w:eastAsia="仿宋" w:hAnsi="仿宋" w:hint="eastAsia"/>
          <w:sz w:val="28"/>
          <w:szCs w:val="28"/>
        </w:rPr>
        <w:t>。</w:t>
      </w:r>
    </w:p>
    <w:p w:rsidR="00AF3D3B" w:rsidRDefault="00540960">
      <w:pPr>
        <w:ind w:firstLineChars="200" w:firstLine="560"/>
        <w:rPr>
          <w:rFonts w:ascii="仿宋" w:eastAsia="仿宋" w:hAnsi="仿宋" w:hint="eastAsia"/>
          <w:sz w:val="28"/>
          <w:szCs w:val="28"/>
        </w:rPr>
      </w:pPr>
      <w:r>
        <w:rPr>
          <w:rFonts w:ascii="仿宋" w:eastAsia="仿宋" w:hAnsi="仿宋" w:hint="eastAsia"/>
          <w:sz w:val="28"/>
          <w:szCs w:val="28"/>
        </w:rPr>
        <w:t>合同履行期限：</w:t>
      </w:r>
      <w:r w:rsidR="00AF3D3B" w:rsidRPr="00AF3D3B">
        <w:rPr>
          <w:rFonts w:ascii="仿宋" w:eastAsia="仿宋" w:hAnsi="仿宋" w:hint="eastAsia"/>
          <w:sz w:val="28"/>
          <w:szCs w:val="28"/>
        </w:rPr>
        <w:t>2023年6月-12月</w:t>
      </w:r>
    </w:p>
    <w:p w:rsidR="0031311A" w:rsidRDefault="00540960">
      <w:pPr>
        <w:ind w:firstLineChars="200" w:firstLine="560"/>
        <w:rPr>
          <w:rFonts w:ascii="仿宋" w:eastAsia="仿宋" w:hAnsi="仿宋"/>
          <w:sz w:val="28"/>
          <w:szCs w:val="28"/>
        </w:rPr>
      </w:pPr>
      <w:r>
        <w:rPr>
          <w:rFonts w:ascii="仿宋" w:eastAsia="仿宋" w:hAnsi="仿宋" w:hint="eastAsia"/>
          <w:sz w:val="28"/>
          <w:szCs w:val="28"/>
        </w:rPr>
        <w:t>本项目（</w:t>
      </w:r>
      <w:r>
        <w:rPr>
          <w:rFonts w:ascii="仿宋" w:eastAsia="仿宋" w:hAnsi="仿宋" w:hint="eastAsia"/>
          <w:i/>
          <w:sz w:val="28"/>
          <w:szCs w:val="28"/>
        </w:rPr>
        <w:t>是</w:t>
      </w:r>
      <w:r>
        <w:rPr>
          <w:rFonts w:ascii="仿宋" w:eastAsia="仿宋" w:hAnsi="仿宋"/>
          <w:i/>
          <w:sz w:val="28"/>
          <w:szCs w:val="28"/>
        </w:rPr>
        <w:t>/否</w:t>
      </w:r>
      <w:r>
        <w:rPr>
          <w:rFonts w:ascii="仿宋" w:eastAsia="仿宋" w:hAnsi="仿宋" w:hint="eastAsia"/>
          <w:sz w:val="28"/>
          <w:szCs w:val="28"/>
        </w:rPr>
        <w:t>）接受联合体投标：否。</w:t>
      </w:r>
    </w:p>
    <w:p w:rsidR="0031311A" w:rsidRDefault="00540960">
      <w:pPr>
        <w:pStyle w:val="20"/>
        <w:spacing w:line="360" w:lineRule="auto"/>
        <w:rPr>
          <w:rFonts w:ascii="黑体" w:hAnsi="黑体" w:cs="宋体"/>
          <w:b w:val="0"/>
          <w:sz w:val="28"/>
          <w:szCs w:val="28"/>
        </w:rPr>
      </w:pPr>
      <w:bookmarkStart w:id="7" w:name="_Toc28359003"/>
      <w:bookmarkStart w:id="8" w:name="_Toc28359080"/>
      <w:bookmarkStart w:id="9" w:name="_Toc35393791"/>
      <w:bookmarkStart w:id="10" w:name="_Toc35393622"/>
      <w:r>
        <w:rPr>
          <w:rFonts w:ascii="黑体" w:hAnsi="黑体" w:cs="宋体" w:hint="eastAsia"/>
          <w:b w:val="0"/>
          <w:sz w:val="28"/>
          <w:szCs w:val="28"/>
        </w:rPr>
        <w:t>二、申请人的资格要求</w:t>
      </w:r>
      <w:bookmarkEnd w:id="7"/>
      <w:bookmarkEnd w:id="8"/>
      <w:bookmarkEnd w:id="9"/>
      <w:bookmarkEnd w:id="10"/>
    </w:p>
    <w:p w:rsidR="0031311A" w:rsidRDefault="00540960">
      <w:pPr>
        <w:ind w:firstLineChars="200" w:firstLine="560"/>
        <w:rPr>
          <w:rFonts w:ascii="仿宋" w:eastAsia="仿宋" w:hAnsi="仿宋"/>
          <w:sz w:val="28"/>
          <w:szCs w:val="28"/>
        </w:rPr>
      </w:pPr>
      <w:r>
        <w:rPr>
          <w:rFonts w:ascii="仿宋" w:eastAsia="仿宋" w:hAnsi="仿宋" w:hint="eastAsia"/>
          <w:sz w:val="28"/>
          <w:szCs w:val="28"/>
        </w:rPr>
        <w:t>1.满足《中华人民共和国政府采购法》第二十二条规定；</w:t>
      </w:r>
    </w:p>
    <w:p w:rsidR="0031311A" w:rsidRDefault="00540960">
      <w:pPr>
        <w:ind w:firstLineChars="200" w:firstLine="560"/>
        <w:rPr>
          <w:rFonts w:ascii="仿宋" w:eastAsia="仿宋" w:hAnsi="仿宋"/>
          <w:sz w:val="28"/>
          <w:szCs w:val="28"/>
          <w:u w:val="single"/>
        </w:rPr>
      </w:pPr>
      <w:bookmarkStart w:id="11" w:name="_Toc28359004"/>
      <w:bookmarkStart w:id="12" w:name="_Toc28359081"/>
      <w:r>
        <w:rPr>
          <w:rFonts w:ascii="仿宋" w:eastAsia="仿宋" w:hAnsi="仿宋"/>
          <w:sz w:val="28"/>
          <w:szCs w:val="28"/>
        </w:rPr>
        <w:t>2</w:t>
      </w:r>
      <w:r>
        <w:rPr>
          <w:rFonts w:ascii="仿宋" w:eastAsia="仿宋" w:hAnsi="仿宋" w:hint="eastAsia"/>
          <w:sz w:val="28"/>
          <w:szCs w:val="28"/>
        </w:rPr>
        <w:t>.落实政府采购政策需满足的资格要求：</w:t>
      </w:r>
    </w:p>
    <w:p w:rsidR="0031311A" w:rsidRDefault="00540960">
      <w:pPr>
        <w:pStyle w:val="2"/>
        <w:ind w:firstLine="560"/>
        <w:rPr>
          <w:rFonts w:ascii="仿宋" w:eastAsia="仿宋" w:hAnsi="仿宋"/>
          <w:sz w:val="28"/>
          <w:szCs w:val="28"/>
        </w:rPr>
      </w:pPr>
      <w:r>
        <w:rPr>
          <w:rFonts w:ascii="仿宋" w:eastAsia="仿宋" w:hAnsi="仿宋" w:hint="eastAsia"/>
          <w:sz w:val="28"/>
          <w:szCs w:val="28"/>
        </w:rPr>
        <w:t>2.1 中小企业政策</w:t>
      </w:r>
    </w:p>
    <w:p w:rsidR="0031311A" w:rsidRDefault="00540D74" w:rsidP="00540D74">
      <w:pPr>
        <w:ind w:firstLineChars="200" w:firstLine="480"/>
        <w:rPr>
          <w:rFonts w:ascii="仿宋" w:eastAsia="仿宋" w:hAnsi="仿宋"/>
          <w:sz w:val="28"/>
          <w:szCs w:val="28"/>
        </w:rPr>
      </w:pPr>
      <w:r>
        <w:rPr>
          <w:rFonts w:ascii="宋体" w:hAnsi="宋体" w:cs="宋体" w:hint="eastAsia"/>
          <w:sz w:val="24"/>
        </w:rPr>
        <w:t>□</w:t>
      </w:r>
      <w:r w:rsidR="00540960">
        <w:rPr>
          <w:rFonts w:ascii="仿宋" w:eastAsia="仿宋" w:hAnsi="仿宋" w:hint="eastAsia"/>
          <w:sz w:val="28"/>
          <w:szCs w:val="28"/>
        </w:rPr>
        <w:t>本项目</w:t>
      </w:r>
      <w:proofErr w:type="gramStart"/>
      <w:r w:rsidR="00540960">
        <w:rPr>
          <w:rFonts w:ascii="仿宋" w:eastAsia="仿宋" w:hAnsi="仿宋" w:hint="eastAsia"/>
          <w:sz w:val="28"/>
          <w:szCs w:val="28"/>
        </w:rPr>
        <w:t>不</w:t>
      </w:r>
      <w:proofErr w:type="gramEnd"/>
      <w:r w:rsidR="00540960">
        <w:rPr>
          <w:rFonts w:ascii="仿宋" w:eastAsia="仿宋" w:hAnsi="仿宋" w:hint="eastAsia"/>
          <w:sz w:val="28"/>
          <w:szCs w:val="28"/>
        </w:rPr>
        <w:t>专门面向中小企业预留采购份额。</w:t>
      </w:r>
    </w:p>
    <w:p w:rsidR="0031311A" w:rsidRDefault="00AF3D3B" w:rsidP="00AF3D3B">
      <w:pPr>
        <w:ind w:firstLineChars="200" w:firstLine="482"/>
        <w:rPr>
          <w:rFonts w:ascii="仿宋" w:eastAsia="仿宋" w:hAnsi="仿宋"/>
          <w:sz w:val="28"/>
          <w:szCs w:val="28"/>
        </w:rPr>
      </w:pPr>
      <w:r>
        <w:rPr>
          <w:rFonts w:ascii="宋体" w:hAnsi="宋体" w:cs="宋体" w:hint="eastAsia"/>
          <w:b/>
          <w:color w:val="000000"/>
          <w:sz w:val="24"/>
        </w:rPr>
        <w:t>■</w:t>
      </w:r>
      <w:r w:rsidR="00540960">
        <w:rPr>
          <w:rFonts w:ascii="仿宋" w:eastAsia="仿宋" w:hAnsi="仿宋" w:hint="eastAsia"/>
          <w:sz w:val="28"/>
          <w:szCs w:val="28"/>
        </w:rPr>
        <w:t>本项目专门面向  □中小</w:t>
      </w:r>
      <w:r>
        <w:rPr>
          <w:rFonts w:ascii="宋体" w:hAnsi="宋体" w:cs="宋体" w:hint="eastAsia"/>
          <w:b/>
          <w:color w:val="000000"/>
          <w:sz w:val="24"/>
        </w:rPr>
        <w:t>■</w:t>
      </w:r>
      <w:r w:rsidR="00540960">
        <w:rPr>
          <w:rFonts w:ascii="仿宋" w:eastAsia="仿宋" w:hAnsi="仿宋" w:hint="eastAsia"/>
          <w:sz w:val="28"/>
          <w:szCs w:val="28"/>
        </w:rPr>
        <w:t>小</w:t>
      </w:r>
      <w:proofErr w:type="gramStart"/>
      <w:r w:rsidR="00540960">
        <w:rPr>
          <w:rFonts w:ascii="仿宋" w:eastAsia="仿宋" w:hAnsi="仿宋" w:hint="eastAsia"/>
          <w:sz w:val="28"/>
          <w:szCs w:val="28"/>
        </w:rPr>
        <w:t>微企业</w:t>
      </w:r>
      <w:proofErr w:type="gramEnd"/>
      <w:r w:rsidR="00540960">
        <w:rPr>
          <w:rFonts w:ascii="仿宋" w:eastAsia="仿宋" w:hAnsi="仿宋" w:hint="eastAsia"/>
          <w:sz w:val="28"/>
          <w:szCs w:val="28"/>
        </w:rPr>
        <w:t xml:space="preserve">  采购。即：提供的货物全部由符合政策要求的中小/小</w:t>
      </w:r>
      <w:proofErr w:type="gramStart"/>
      <w:r w:rsidR="00540960">
        <w:rPr>
          <w:rFonts w:ascii="仿宋" w:eastAsia="仿宋" w:hAnsi="仿宋" w:hint="eastAsia"/>
          <w:sz w:val="28"/>
          <w:szCs w:val="28"/>
        </w:rPr>
        <w:t>微企业</w:t>
      </w:r>
      <w:proofErr w:type="gramEnd"/>
      <w:r w:rsidR="00540960">
        <w:rPr>
          <w:rFonts w:ascii="仿宋" w:eastAsia="仿宋" w:hAnsi="仿宋" w:hint="eastAsia"/>
          <w:sz w:val="28"/>
          <w:szCs w:val="28"/>
        </w:rPr>
        <w:t>制造、服务全部由符合政策要求的中小/小</w:t>
      </w:r>
      <w:proofErr w:type="gramStart"/>
      <w:r w:rsidR="00540960">
        <w:rPr>
          <w:rFonts w:ascii="仿宋" w:eastAsia="仿宋" w:hAnsi="仿宋" w:hint="eastAsia"/>
          <w:sz w:val="28"/>
          <w:szCs w:val="28"/>
        </w:rPr>
        <w:t>微企业</w:t>
      </w:r>
      <w:proofErr w:type="gramEnd"/>
      <w:r w:rsidR="00540960">
        <w:rPr>
          <w:rFonts w:ascii="仿宋" w:eastAsia="仿宋" w:hAnsi="仿宋" w:hint="eastAsia"/>
          <w:sz w:val="28"/>
          <w:szCs w:val="28"/>
        </w:rPr>
        <w:t>承接。</w:t>
      </w:r>
    </w:p>
    <w:p w:rsidR="0031311A" w:rsidRDefault="00AF3D3B" w:rsidP="00AF3D3B">
      <w:pPr>
        <w:ind w:firstLineChars="200" w:firstLine="560"/>
        <w:rPr>
          <w:rFonts w:ascii="仿宋" w:eastAsia="仿宋" w:hAnsi="仿宋"/>
          <w:sz w:val="28"/>
          <w:szCs w:val="28"/>
        </w:rPr>
      </w:pPr>
      <w:r>
        <w:rPr>
          <w:rFonts w:ascii="仿宋" w:eastAsia="仿宋" w:hAnsi="仿宋" w:hint="eastAsia"/>
          <w:sz w:val="28"/>
          <w:szCs w:val="28"/>
        </w:rPr>
        <w:t>□</w:t>
      </w:r>
      <w:r w:rsidR="00540960">
        <w:rPr>
          <w:rFonts w:ascii="仿宋" w:eastAsia="仿宋" w:hAnsi="仿宋" w:hint="eastAsia"/>
          <w:sz w:val="28"/>
          <w:szCs w:val="28"/>
        </w:rPr>
        <w:t>本项目预留部分采购项目预算专门面向中小企业采购。对于预留份额，提供的货物由符合政策要求的中小企业制造、服务由符合政策要求的中小企业承接。预留份额通过以下措施进行：</w:t>
      </w:r>
      <w:r>
        <w:rPr>
          <w:rFonts w:ascii="仿宋" w:eastAsia="仿宋" w:hAnsi="仿宋" w:hint="eastAsia"/>
          <w:sz w:val="28"/>
          <w:szCs w:val="28"/>
          <w:u w:val="single"/>
        </w:rPr>
        <w:t>/</w:t>
      </w:r>
      <w:r w:rsidR="00540960">
        <w:rPr>
          <w:rFonts w:ascii="仿宋" w:eastAsia="仿宋" w:hAnsi="仿宋" w:hint="eastAsia"/>
          <w:sz w:val="28"/>
          <w:szCs w:val="28"/>
          <w:u w:val="single"/>
        </w:rPr>
        <w:t xml:space="preserve"> </w:t>
      </w:r>
      <w:r w:rsidR="00540960">
        <w:rPr>
          <w:rFonts w:ascii="仿宋" w:eastAsia="仿宋" w:hAnsi="仿宋" w:hint="eastAsia"/>
          <w:sz w:val="28"/>
          <w:szCs w:val="28"/>
        </w:rPr>
        <w:t xml:space="preserve">。  </w:t>
      </w:r>
    </w:p>
    <w:p w:rsidR="0031311A" w:rsidRDefault="00540960">
      <w:pPr>
        <w:ind w:firstLineChars="200" w:firstLine="560"/>
        <w:rPr>
          <w:rFonts w:ascii="仿宋" w:eastAsia="仿宋" w:hAnsi="仿宋"/>
          <w:sz w:val="28"/>
          <w:szCs w:val="28"/>
        </w:rPr>
      </w:pPr>
      <w:r>
        <w:rPr>
          <w:rFonts w:ascii="仿宋" w:eastAsia="仿宋" w:hAnsi="仿宋" w:hint="eastAsia"/>
          <w:sz w:val="28"/>
          <w:szCs w:val="28"/>
        </w:rPr>
        <w:t>2.2 其它落实政府采购政策的资格要求（如有）：</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w:t>
      </w:r>
    </w:p>
    <w:p w:rsidR="0031311A" w:rsidRDefault="00540960">
      <w:pPr>
        <w:ind w:firstLineChars="200" w:firstLine="560"/>
        <w:rPr>
          <w:rFonts w:ascii="仿宋" w:eastAsia="仿宋" w:hAnsi="仿宋"/>
          <w:sz w:val="28"/>
          <w:szCs w:val="28"/>
        </w:rPr>
      </w:pPr>
      <w:r>
        <w:rPr>
          <w:rFonts w:ascii="仿宋" w:eastAsia="仿宋" w:hAnsi="仿宋" w:hint="eastAsia"/>
          <w:sz w:val="28"/>
          <w:szCs w:val="28"/>
        </w:rPr>
        <w:t>3.本项目的特定资格要求：</w:t>
      </w:r>
    </w:p>
    <w:p w:rsidR="0031311A" w:rsidRDefault="00540960">
      <w:pPr>
        <w:tabs>
          <w:tab w:val="left" w:pos="900"/>
          <w:tab w:val="left" w:pos="1134"/>
          <w:tab w:val="left" w:pos="1589"/>
          <w:tab w:val="left" w:pos="5521"/>
        </w:tabs>
        <w:snapToGrid w:val="0"/>
        <w:spacing w:line="360" w:lineRule="auto"/>
        <w:ind w:firstLineChars="200" w:firstLine="560"/>
        <w:rPr>
          <w:rFonts w:ascii="仿宋" w:eastAsia="仿宋" w:hAnsi="仿宋"/>
          <w:sz w:val="28"/>
          <w:szCs w:val="28"/>
        </w:rPr>
      </w:pPr>
      <w:r>
        <w:rPr>
          <w:rFonts w:ascii="仿宋" w:eastAsia="仿宋" w:hAnsi="仿宋"/>
          <w:sz w:val="28"/>
          <w:szCs w:val="28"/>
        </w:rPr>
        <w:t xml:space="preserve">3.1本项目是否接受分支机构参与投标：□是   ■否； </w:t>
      </w:r>
    </w:p>
    <w:p w:rsidR="0031311A" w:rsidRDefault="00540960">
      <w:pPr>
        <w:tabs>
          <w:tab w:val="left" w:pos="900"/>
          <w:tab w:val="left" w:pos="1134"/>
          <w:tab w:val="left" w:pos="1589"/>
          <w:tab w:val="left" w:pos="5521"/>
        </w:tabs>
        <w:snapToGrid w:val="0"/>
        <w:spacing w:line="360" w:lineRule="auto"/>
        <w:ind w:firstLineChars="200" w:firstLine="560"/>
        <w:rPr>
          <w:rFonts w:ascii="仿宋" w:eastAsia="仿宋" w:hAnsi="仿宋"/>
          <w:sz w:val="28"/>
          <w:szCs w:val="28"/>
        </w:rPr>
      </w:pPr>
      <w:r>
        <w:rPr>
          <w:rFonts w:ascii="仿宋" w:eastAsia="仿宋" w:hAnsi="仿宋"/>
          <w:sz w:val="28"/>
          <w:szCs w:val="28"/>
        </w:rPr>
        <w:t>3.2本项目是否属于政府购买服务：</w:t>
      </w:r>
    </w:p>
    <w:p w:rsidR="0031311A" w:rsidRDefault="00AF3D3B">
      <w:pPr>
        <w:tabs>
          <w:tab w:val="left" w:pos="900"/>
          <w:tab w:val="left" w:pos="1134"/>
          <w:tab w:val="left" w:pos="1589"/>
          <w:tab w:val="left" w:pos="5521"/>
        </w:tabs>
        <w:snapToGrid w:val="0"/>
        <w:spacing w:line="360" w:lineRule="auto"/>
        <w:ind w:leftChars="472" w:left="991" w:firstLine="2"/>
        <w:rPr>
          <w:rFonts w:ascii="仿宋" w:eastAsia="仿宋" w:hAnsi="仿宋"/>
          <w:sz w:val="28"/>
          <w:szCs w:val="28"/>
        </w:rPr>
      </w:pPr>
      <w:r>
        <w:rPr>
          <w:rFonts w:ascii="仿宋" w:eastAsia="仿宋" w:hAnsi="仿宋"/>
          <w:sz w:val="28"/>
          <w:szCs w:val="28"/>
        </w:rPr>
        <w:t>□</w:t>
      </w:r>
      <w:r w:rsidR="00540960">
        <w:rPr>
          <w:rFonts w:ascii="仿宋" w:eastAsia="仿宋" w:hAnsi="仿宋"/>
          <w:sz w:val="28"/>
          <w:szCs w:val="28"/>
        </w:rPr>
        <w:t>否</w:t>
      </w:r>
    </w:p>
    <w:p w:rsidR="0031311A" w:rsidRDefault="00AF3D3B">
      <w:pPr>
        <w:tabs>
          <w:tab w:val="left" w:pos="900"/>
          <w:tab w:val="left" w:pos="1134"/>
          <w:tab w:val="left" w:pos="1589"/>
          <w:tab w:val="left" w:pos="5521"/>
        </w:tabs>
        <w:snapToGrid w:val="0"/>
        <w:spacing w:line="360" w:lineRule="auto"/>
        <w:ind w:leftChars="472" w:left="991" w:firstLine="2"/>
        <w:rPr>
          <w:rFonts w:ascii="仿宋" w:eastAsia="仿宋" w:hAnsi="仿宋"/>
          <w:sz w:val="28"/>
          <w:szCs w:val="28"/>
        </w:rPr>
      </w:pPr>
      <w:r>
        <w:rPr>
          <w:rFonts w:ascii="仿宋" w:eastAsia="仿宋" w:hAnsi="仿宋"/>
          <w:sz w:val="28"/>
          <w:szCs w:val="28"/>
        </w:rPr>
        <w:t>■</w:t>
      </w:r>
      <w:r w:rsidR="00540960">
        <w:rPr>
          <w:rFonts w:ascii="仿宋" w:eastAsia="仿宋" w:hAnsi="仿宋"/>
          <w:sz w:val="28"/>
          <w:szCs w:val="28"/>
        </w:rPr>
        <w:t>是，公益一类事业单位、使用事业编制且由财政拨款保障的群团组织，不得作为承接主体；</w:t>
      </w:r>
    </w:p>
    <w:p w:rsidR="0031311A" w:rsidRDefault="00540960" w:rsidP="00540D74">
      <w:pPr>
        <w:tabs>
          <w:tab w:val="left" w:pos="900"/>
          <w:tab w:val="left" w:pos="1134"/>
          <w:tab w:val="left" w:pos="1589"/>
          <w:tab w:val="left" w:pos="5521"/>
        </w:tabs>
        <w:snapToGrid w:val="0"/>
        <w:spacing w:line="360" w:lineRule="auto"/>
        <w:ind w:firstLineChars="200" w:firstLine="560"/>
        <w:rPr>
          <w:rFonts w:ascii="仿宋" w:eastAsia="仿宋" w:hAnsi="仿宋"/>
          <w:sz w:val="28"/>
          <w:szCs w:val="28"/>
        </w:rPr>
      </w:pPr>
      <w:r>
        <w:rPr>
          <w:rFonts w:ascii="仿宋" w:eastAsia="仿宋" w:hAnsi="仿宋"/>
          <w:sz w:val="28"/>
          <w:szCs w:val="28"/>
        </w:rPr>
        <w:t>3.3其他特定资格要求：</w:t>
      </w:r>
      <w:r w:rsidR="00AF3D3B" w:rsidRPr="00AF3D3B">
        <w:rPr>
          <w:rFonts w:ascii="仿宋" w:eastAsia="仿宋" w:hAnsi="仿宋" w:hint="eastAsia"/>
          <w:sz w:val="28"/>
          <w:szCs w:val="28"/>
        </w:rPr>
        <w:t>投标人未被列入“信用中国”网站（www.creditchina.gov.cn）列入失信被执行人和重大税收违法失信主体、未被列入被“中国政府采购网”网站（www.ccgp.gov.cn</w:t>
      </w:r>
      <w:r w:rsidR="00AF3D3B">
        <w:rPr>
          <w:rFonts w:ascii="仿宋" w:eastAsia="仿宋" w:hAnsi="仿宋" w:hint="eastAsia"/>
          <w:sz w:val="28"/>
          <w:szCs w:val="28"/>
        </w:rPr>
        <w:t>）列入政府采购严重违法失信行为记录名单</w:t>
      </w:r>
      <w:r w:rsidR="00540D74" w:rsidRPr="00540D74">
        <w:rPr>
          <w:rFonts w:ascii="仿宋" w:eastAsia="仿宋" w:hAnsi="仿宋" w:hint="eastAsia"/>
          <w:sz w:val="28"/>
          <w:szCs w:val="28"/>
        </w:rPr>
        <w:t>。</w:t>
      </w:r>
      <w:r w:rsidR="00540D74">
        <w:rPr>
          <w:rFonts w:ascii="仿宋" w:eastAsia="仿宋" w:hAnsi="仿宋"/>
          <w:sz w:val="28"/>
          <w:szCs w:val="28"/>
        </w:rPr>
        <w:t xml:space="preserve"> </w:t>
      </w:r>
    </w:p>
    <w:p w:rsidR="0031311A" w:rsidRDefault="00540960">
      <w:pPr>
        <w:pStyle w:val="20"/>
        <w:spacing w:line="360" w:lineRule="auto"/>
        <w:rPr>
          <w:rFonts w:ascii="黑体" w:hAnsi="黑体" w:cs="宋体"/>
          <w:b w:val="0"/>
          <w:sz w:val="28"/>
          <w:szCs w:val="28"/>
        </w:rPr>
      </w:pPr>
      <w:bookmarkStart w:id="13" w:name="_Toc35393623"/>
      <w:bookmarkStart w:id="14" w:name="_Toc35393792"/>
      <w:r>
        <w:rPr>
          <w:rFonts w:ascii="黑体" w:hAnsi="黑体" w:cs="宋体" w:hint="eastAsia"/>
          <w:b w:val="0"/>
          <w:sz w:val="28"/>
          <w:szCs w:val="28"/>
        </w:rPr>
        <w:t>三、获取招标文件</w:t>
      </w:r>
      <w:bookmarkEnd w:id="11"/>
      <w:bookmarkEnd w:id="12"/>
      <w:bookmarkEnd w:id="13"/>
      <w:bookmarkEnd w:id="14"/>
    </w:p>
    <w:p w:rsidR="0031311A" w:rsidRDefault="00540960">
      <w:pPr>
        <w:spacing w:line="360" w:lineRule="auto"/>
        <w:ind w:firstLine="540"/>
        <w:rPr>
          <w:rFonts w:ascii="仿宋" w:eastAsia="仿宋" w:hAnsi="仿宋" w:cs="宋体"/>
          <w:sz w:val="28"/>
          <w:szCs w:val="28"/>
        </w:rPr>
      </w:pPr>
      <w:r>
        <w:rPr>
          <w:rFonts w:ascii="仿宋" w:eastAsia="仿宋" w:hAnsi="仿宋" w:cs="宋体" w:hint="eastAsia"/>
          <w:sz w:val="28"/>
          <w:szCs w:val="28"/>
        </w:rPr>
        <w:t>时间：2023</w:t>
      </w:r>
      <w:r>
        <w:rPr>
          <w:rFonts w:ascii="仿宋" w:eastAsia="仿宋" w:hAnsi="仿宋" w:hint="eastAsia"/>
          <w:sz w:val="28"/>
          <w:szCs w:val="28"/>
        </w:rPr>
        <w:t>年4月</w:t>
      </w:r>
      <w:r w:rsidR="00AF3D3B">
        <w:rPr>
          <w:rFonts w:ascii="仿宋" w:eastAsia="仿宋" w:hAnsi="仿宋" w:hint="eastAsia"/>
          <w:sz w:val="28"/>
          <w:szCs w:val="28"/>
        </w:rPr>
        <w:t>19</w:t>
      </w:r>
      <w:r>
        <w:rPr>
          <w:rFonts w:ascii="仿宋" w:eastAsia="仿宋" w:hAnsi="仿宋" w:hint="eastAsia"/>
          <w:sz w:val="28"/>
          <w:szCs w:val="28"/>
        </w:rPr>
        <w:t>日至2023年4月</w:t>
      </w:r>
      <w:r w:rsidR="00AF3D3B">
        <w:rPr>
          <w:rFonts w:ascii="仿宋" w:eastAsia="仿宋" w:hAnsi="仿宋" w:hint="eastAsia"/>
          <w:sz w:val="28"/>
          <w:szCs w:val="28"/>
        </w:rPr>
        <w:t>25</w:t>
      </w:r>
      <w:r>
        <w:rPr>
          <w:rFonts w:ascii="仿宋" w:eastAsia="仿宋" w:hAnsi="仿宋" w:hint="eastAsia"/>
          <w:sz w:val="28"/>
          <w:szCs w:val="28"/>
        </w:rPr>
        <w:t>日，每天</w:t>
      </w:r>
      <w:r>
        <w:rPr>
          <w:rFonts w:ascii="仿宋" w:eastAsia="仿宋" w:hAnsi="仿宋" w:hint="eastAsia"/>
          <w:sz w:val="28"/>
          <w:szCs w:val="28"/>
          <w:u w:val="single"/>
        </w:rPr>
        <w:t>9：00至12：00，</w:t>
      </w:r>
      <w:r>
        <w:rPr>
          <w:rFonts w:ascii="仿宋" w:eastAsia="仿宋" w:hAnsi="仿宋" w:cs="宋体" w:hint="eastAsia"/>
          <w:sz w:val="28"/>
          <w:szCs w:val="28"/>
        </w:rPr>
        <w:t>下午</w:t>
      </w:r>
      <w:r>
        <w:rPr>
          <w:rFonts w:ascii="仿宋" w:eastAsia="仿宋" w:hAnsi="仿宋" w:cs="宋体" w:hint="eastAsia"/>
          <w:sz w:val="28"/>
          <w:szCs w:val="28"/>
          <w:u w:val="single"/>
        </w:rPr>
        <w:t>13：00</w:t>
      </w:r>
      <w:r>
        <w:rPr>
          <w:rFonts w:ascii="仿宋" w:eastAsia="仿宋" w:hAnsi="仿宋" w:cs="宋体" w:hint="eastAsia"/>
          <w:sz w:val="28"/>
          <w:szCs w:val="28"/>
        </w:rPr>
        <w:t>至</w:t>
      </w:r>
      <w:r>
        <w:rPr>
          <w:rFonts w:ascii="仿宋" w:eastAsia="仿宋" w:hAnsi="仿宋" w:cs="宋体" w:hint="eastAsia"/>
          <w:sz w:val="28"/>
          <w:szCs w:val="28"/>
          <w:u w:val="single"/>
        </w:rPr>
        <w:t>17：00</w:t>
      </w:r>
      <w:r>
        <w:rPr>
          <w:rFonts w:ascii="仿宋" w:eastAsia="仿宋" w:hAnsi="仿宋" w:cs="宋体" w:hint="eastAsia"/>
          <w:sz w:val="28"/>
          <w:szCs w:val="28"/>
        </w:rPr>
        <w:t>（北京时间，</w:t>
      </w:r>
      <w:r>
        <w:rPr>
          <w:rFonts w:ascii="仿宋" w:eastAsia="仿宋" w:hAnsi="仿宋" w:cs="宋体"/>
          <w:sz w:val="28"/>
          <w:szCs w:val="28"/>
        </w:rPr>
        <w:t>法定节假日</w:t>
      </w:r>
      <w:r>
        <w:rPr>
          <w:rFonts w:ascii="仿宋" w:eastAsia="仿宋" w:hAnsi="仿宋" w:cs="宋体" w:hint="eastAsia"/>
          <w:sz w:val="28"/>
          <w:szCs w:val="28"/>
        </w:rPr>
        <w:t>除外）</w:t>
      </w:r>
    </w:p>
    <w:p w:rsidR="0031311A" w:rsidRDefault="00540960">
      <w:pPr>
        <w:spacing w:line="360" w:lineRule="auto"/>
        <w:ind w:firstLine="540"/>
      </w:pPr>
      <w:r>
        <w:rPr>
          <w:rFonts w:ascii="仿宋" w:eastAsia="仿宋" w:hAnsi="仿宋" w:cs="宋体" w:hint="eastAsia"/>
          <w:sz w:val="28"/>
          <w:szCs w:val="28"/>
        </w:rPr>
        <w:t>地点：北京市政府采购电子交易平台</w:t>
      </w:r>
    </w:p>
    <w:p w:rsidR="00540D74" w:rsidRPr="00540D74" w:rsidRDefault="00540960" w:rsidP="00540D74">
      <w:pPr>
        <w:pStyle w:val="a4"/>
        <w:ind w:firstLineChars="200" w:firstLine="560"/>
        <w:rPr>
          <w:rFonts w:ascii="仿宋" w:eastAsia="仿宋" w:hAnsi="仿宋" w:cs="宋体"/>
          <w:sz w:val="28"/>
          <w:szCs w:val="28"/>
        </w:rPr>
      </w:pPr>
      <w:r>
        <w:rPr>
          <w:rFonts w:ascii="仿宋" w:eastAsia="仿宋" w:hAnsi="仿宋" w:cs="宋体" w:hint="eastAsia"/>
          <w:sz w:val="28"/>
          <w:szCs w:val="28"/>
        </w:rPr>
        <w:t>方式：</w:t>
      </w:r>
      <w:r w:rsidR="00540D74" w:rsidRPr="00540D74">
        <w:rPr>
          <w:rFonts w:ascii="仿宋" w:eastAsia="仿宋" w:hAnsi="仿宋" w:cs="宋体" w:hint="eastAsia"/>
          <w:sz w:val="28"/>
          <w:szCs w:val="28"/>
        </w:rPr>
        <w:t>本项目采用电子化与线下流程结合招标方式，相关操作如下：</w:t>
      </w:r>
    </w:p>
    <w:p w:rsidR="00540D74" w:rsidRPr="00540D74" w:rsidRDefault="00540D74" w:rsidP="00540D74">
      <w:pPr>
        <w:pStyle w:val="a4"/>
        <w:ind w:firstLineChars="200" w:firstLine="560"/>
        <w:rPr>
          <w:rFonts w:ascii="仿宋" w:eastAsia="仿宋" w:hAnsi="仿宋" w:cs="宋体"/>
          <w:sz w:val="28"/>
          <w:szCs w:val="28"/>
        </w:rPr>
      </w:pPr>
      <w:r w:rsidRPr="00540D74">
        <w:rPr>
          <w:rFonts w:ascii="仿宋" w:eastAsia="仿宋" w:hAnsi="仿宋" w:cs="宋体" w:hint="eastAsia"/>
          <w:sz w:val="28"/>
          <w:szCs w:val="28"/>
        </w:rPr>
        <w:t>（1）办理CA认证证书(北京一证通数字证书)，详见北京市政府采购电子交易平台</w:t>
      </w:r>
    </w:p>
    <w:p w:rsidR="00540D74" w:rsidRPr="00540D74" w:rsidRDefault="00540D74" w:rsidP="00540D74">
      <w:pPr>
        <w:pStyle w:val="a4"/>
        <w:ind w:firstLineChars="200" w:firstLine="560"/>
        <w:rPr>
          <w:rFonts w:ascii="仿宋" w:eastAsia="仿宋" w:hAnsi="仿宋" w:cs="宋体"/>
          <w:sz w:val="28"/>
          <w:szCs w:val="28"/>
        </w:rPr>
      </w:pPr>
      <w:r w:rsidRPr="00540D74">
        <w:rPr>
          <w:rFonts w:ascii="仿宋" w:eastAsia="仿宋" w:hAnsi="仿宋" w:cs="宋体" w:hint="eastAsia"/>
          <w:sz w:val="28"/>
          <w:szCs w:val="28"/>
        </w:rPr>
        <w:t>(http://zbcg-bjzc.zhongcy.com/bjczj-portal-site/index.html#/home)查阅“用户指南”→“操作指南”→“市场主体CA办理操作流程指引”，按照程序要求办理。</w:t>
      </w:r>
    </w:p>
    <w:p w:rsidR="00540D74" w:rsidRPr="00540D74" w:rsidRDefault="00540D74" w:rsidP="00540D74">
      <w:pPr>
        <w:pStyle w:val="a4"/>
        <w:ind w:firstLineChars="200" w:firstLine="560"/>
        <w:rPr>
          <w:rFonts w:ascii="仿宋" w:eastAsia="仿宋" w:hAnsi="仿宋" w:cs="宋体"/>
          <w:sz w:val="28"/>
          <w:szCs w:val="28"/>
        </w:rPr>
      </w:pPr>
      <w:r w:rsidRPr="00540D74">
        <w:rPr>
          <w:rFonts w:ascii="仿宋" w:eastAsia="仿宋" w:hAnsi="仿宋" w:cs="宋体" w:hint="eastAsia"/>
          <w:sz w:val="28"/>
          <w:szCs w:val="28"/>
        </w:rPr>
        <w:t>（2）于北京市政府采购电子交易平台“用户指南”→“操作指南”→“市场主体注册入库操作流程指引”进行自助注册绑定。</w:t>
      </w:r>
    </w:p>
    <w:p w:rsidR="00540D74" w:rsidRPr="00540D74" w:rsidRDefault="00540D74" w:rsidP="00540D74">
      <w:pPr>
        <w:pStyle w:val="a4"/>
        <w:ind w:firstLineChars="200" w:firstLine="560"/>
        <w:rPr>
          <w:rFonts w:ascii="仿宋" w:eastAsia="仿宋" w:hAnsi="仿宋" w:cs="宋体"/>
          <w:sz w:val="28"/>
          <w:szCs w:val="28"/>
        </w:rPr>
      </w:pPr>
      <w:r w:rsidRPr="00540D74">
        <w:rPr>
          <w:rFonts w:ascii="仿宋" w:eastAsia="仿宋" w:hAnsi="仿宋" w:cs="宋体" w:hint="eastAsia"/>
          <w:sz w:val="28"/>
          <w:szCs w:val="28"/>
        </w:rPr>
        <w:t>（3）招标文件获取方式:投标人按照规定办理CA数字认证证书(北京一证通数字证书)后，自招标公告发布之日起持投标人自身数字证书登录北京市政府采购电子交易平台免费获取电子版招标文件（未按上述获取方式和期限下载招标文件的投标无效。）。</w:t>
      </w:r>
    </w:p>
    <w:p w:rsidR="00540D74" w:rsidRPr="00540D74" w:rsidRDefault="00540D74" w:rsidP="00540D74">
      <w:pPr>
        <w:pStyle w:val="a4"/>
        <w:ind w:firstLineChars="200" w:firstLine="560"/>
        <w:rPr>
          <w:rFonts w:ascii="仿宋" w:eastAsia="仿宋" w:hAnsi="仿宋" w:cs="宋体"/>
          <w:sz w:val="28"/>
          <w:szCs w:val="28"/>
        </w:rPr>
      </w:pPr>
      <w:r w:rsidRPr="00540D74">
        <w:rPr>
          <w:rFonts w:ascii="仿宋" w:eastAsia="仿宋" w:hAnsi="仿宋" w:cs="宋体" w:hint="eastAsia"/>
          <w:sz w:val="28"/>
          <w:szCs w:val="28"/>
        </w:rPr>
        <w:t>（4）证书驱动下载:于北京市政府采购电子交易平台“用户指南”→“工具下载”→“招标采购系统文件驱动安装包”下载相关驱动。</w:t>
      </w:r>
    </w:p>
    <w:p w:rsidR="00540D74" w:rsidRPr="00540D74" w:rsidRDefault="00540D74" w:rsidP="00540D74">
      <w:pPr>
        <w:pStyle w:val="a4"/>
        <w:ind w:firstLineChars="200" w:firstLine="560"/>
        <w:rPr>
          <w:rFonts w:ascii="仿宋" w:eastAsia="仿宋" w:hAnsi="仿宋" w:cs="宋体"/>
          <w:sz w:val="28"/>
          <w:szCs w:val="28"/>
        </w:rPr>
      </w:pPr>
      <w:r w:rsidRPr="00540D74">
        <w:rPr>
          <w:rFonts w:ascii="仿宋" w:eastAsia="仿宋" w:hAnsi="仿宋" w:cs="宋体" w:hint="eastAsia"/>
          <w:sz w:val="28"/>
          <w:szCs w:val="28"/>
        </w:rPr>
        <w:t>（5）CA认证证书服务热线010-58511086；技术支持服务热线010-86483801 13669922829。</w:t>
      </w:r>
    </w:p>
    <w:p w:rsidR="00540D74" w:rsidRDefault="00540D74" w:rsidP="00540D74">
      <w:pPr>
        <w:pStyle w:val="a4"/>
        <w:ind w:firstLineChars="200" w:firstLine="560"/>
        <w:rPr>
          <w:rFonts w:ascii="仿宋" w:eastAsia="仿宋" w:hAnsi="仿宋" w:cs="宋体"/>
          <w:sz w:val="28"/>
          <w:szCs w:val="28"/>
        </w:rPr>
      </w:pPr>
      <w:r w:rsidRPr="00540D74">
        <w:rPr>
          <w:rFonts w:ascii="仿宋" w:eastAsia="仿宋" w:hAnsi="仿宋" w:cs="宋体" w:hint="eastAsia"/>
          <w:sz w:val="28"/>
          <w:szCs w:val="28"/>
        </w:rPr>
        <w:t>注意:请投标人认真学习北京市政府采购电子交易平台发布的相关操作手册。</w:t>
      </w:r>
    </w:p>
    <w:p w:rsidR="0031311A" w:rsidRDefault="00540960" w:rsidP="00540D74">
      <w:pPr>
        <w:pStyle w:val="a4"/>
        <w:ind w:firstLineChars="200" w:firstLine="560"/>
        <w:rPr>
          <w:rFonts w:ascii="仿宋" w:eastAsia="仿宋" w:hAnsi="仿宋" w:cs="宋体"/>
          <w:sz w:val="28"/>
          <w:szCs w:val="28"/>
        </w:rPr>
      </w:pPr>
      <w:r>
        <w:rPr>
          <w:rFonts w:ascii="仿宋" w:eastAsia="仿宋" w:hAnsi="仿宋" w:cs="宋体" w:hint="eastAsia"/>
          <w:sz w:val="28"/>
          <w:szCs w:val="28"/>
        </w:rPr>
        <w:t>售价：每本0.00元（人民币）</w:t>
      </w:r>
    </w:p>
    <w:p w:rsidR="0031311A" w:rsidRDefault="00540960">
      <w:pPr>
        <w:pStyle w:val="20"/>
        <w:spacing w:line="360" w:lineRule="auto"/>
        <w:rPr>
          <w:rFonts w:ascii="黑体" w:hAnsi="黑体" w:cs="宋体"/>
          <w:b w:val="0"/>
          <w:sz w:val="28"/>
          <w:szCs w:val="28"/>
        </w:rPr>
      </w:pPr>
      <w:bookmarkStart w:id="15" w:name="_Toc28359005"/>
      <w:bookmarkStart w:id="16" w:name="_Toc28359082"/>
      <w:bookmarkStart w:id="17" w:name="_Toc35393793"/>
      <w:bookmarkStart w:id="18" w:name="_Toc35393624"/>
      <w:r>
        <w:rPr>
          <w:rFonts w:ascii="黑体" w:hAnsi="黑体" w:cs="宋体" w:hint="eastAsia"/>
          <w:b w:val="0"/>
          <w:sz w:val="28"/>
          <w:szCs w:val="28"/>
        </w:rPr>
        <w:t>四、提交投标文件</w:t>
      </w:r>
      <w:bookmarkEnd w:id="15"/>
      <w:bookmarkEnd w:id="16"/>
      <w:r>
        <w:rPr>
          <w:rFonts w:ascii="黑体" w:hAnsi="黑体" w:cs="宋体" w:hint="eastAsia"/>
          <w:b w:val="0"/>
          <w:sz w:val="28"/>
          <w:szCs w:val="28"/>
        </w:rPr>
        <w:t>截止时间、开标时间和地点</w:t>
      </w:r>
      <w:bookmarkEnd w:id="17"/>
      <w:bookmarkEnd w:id="18"/>
    </w:p>
    <w:p w:rsidR="0031311A" w:rsidRDefault="00540960">
      <w:pPr>
        <w:pStyle w:val="a5"/>
        <w:spacing w:line="360" w:lineRule="auto"/>
        <w:ind w:firstLineChars="200" w:firstLine="560"/>
        <w:rPr>
          <w:rFonts w:ascii="仿宋" w:eastAsia="仿宋" w:hAnsi="仿宋"/>
          <w:iCs/>
          <w:sz w:val="28"/>
          <w:szCs w:val="28"/>
        </w:rPr>
      </w:pPr>
      <w:r>
        <w:rPr>
          <w:rFonts w:ascii="仿宋" w:eastAsia="仿宋" w:hAnsi="仿宋" w:hint="eastAsia"/>
          <w:iCs/>
          <w:sz w:val="28"/>
          <w:szCs w:val="28"/>
        </w:rPr>
        <w:t>20</w:t>
      </w:r>
      <w:r>
        <w:rPr>
          <w:rFonts w:ascii="仿宋" w:eastAsia="仿宋" w:hAnsi="仿宋"/>
          <w:iCs/>
          <w:sz w:val="28"/>
          <w:szCs w:val="28"/>
        </w:rPr>
        <w:t>2</w:t>
      </w:r>
      <w:r>
        <w:rPr>
          <w:rFonts w:ascii="仿宋" w:eastAsia="仿宋" w:hAnsi="仿宋" w:hint="eastAsia"/>
          <w:iCs/>
          <w:sz w:val="28"/>
          <w:szCs w:val="28"/>
        </w:rPr>
        <w:t>3年</w:t>
      </w:r>
      <w:r w:rsidR="00AF3D3B">
        <w:rPr>
          <w:rFonts w:ascii="仿宋" w:eastAsia="仿宋" w:hAnsi="仿宋" w:hint="eastAsia"/>
          <w:iCs/>
          <w:sz w:val="28"/>
          <w:szCs w:val="28"/>
        </w:rPr>
        <w:t>5</w:t>
      </w:r>
      <w:r>
        <w:rPr>
          <w:rFonts w:ascii="仿宋" w:eastAsia="仿宋" w:hAnsi="仿宋" w:hint="eastAsia"/>
          <w:iCs/>
          <w:sz w:val="28"/>
          <w:szCs w:val="28"/>
        </w:rPr>
        <w:t>月</w:t>
      </w:r>
      <w:r w:rsidR="00AF3D3B">
        <w:rPr>
          <w:rFonts w:ascii="仿宋" w:eastAsia="仿宋" w:hAnsi="仿宋" w:hint="eastAsia"/>
          <w:iCs/>
          <w:sz w:val="28"/>
          <w:szCs w:val="28"/>
        </w:rPr>
        <w:t>12</w:t>
      </w:r>
      <w:r>
        <w:rPr>
          <w:rFonts w:ascii="仿宋" w:eastAsia="仿宋" w:hAnsi="仿宋" w:hint="eastAsia"/>
          <w:iCs/>
          <w:sz w:val="28"/>
          <w:szCs w:val="28"/>
        </w:rPr>
        <w:t>日</w:t>
      </w:r>
      <w:r w:rsidR="00AF3D3B">
        <w:rPr>
          <w:rFonts w:ascii="仿宋" w:eastAsia="仿宋" w:hAnsi="仿宋" w:hint="eastAsia"/>
          <w:iCs/>
          <w:sz w:val="28"/>
          <w:szCs w:val="28"/>
        </w:rPr>
        <w:t>13</w:t>
      </w:r>
      <w:r>
        <w:rPr>
          <w:rFonts w:ascii="仿宋" w:eastAsia="仿宋" w:hAnsi="仿宋" w:hint="eastAsia"/>
          <w:iCs/>
          <w:sz w:val="28"/>
          <w:szCs w:val="28"/>
        </w:rPr>
        <w:t>：</w:t>
      </w:r>
      <w:r w:rsidR="00937A64">
        <w:rPr>
          <w:rFonts w:ascii="仿宋" w:eastAsia="仿宋" w:hAnsi="仿宋" w:hint="eastAsia"/>
          <w:iCs/>
          <w:sz w:val="28"/>
          <w:szCs w:val="28"/>
        </w:rPr>
        <w:t>30</w:t>
      </w:r>
      <w:r>
        <w:rPr>
          <w:rFonts w:ascii="仿宋" w:eastAsia="仿宋" w:hAnsi="仿宋" w:hint="eastAsia"/>
          <w:iCs/>
          <w:sz w:val="28"/>
          <w:szCs w:val="28"/>
        </w:rPr>
        <w:t>（北京时间）</w:t>
      </w:r>
    </w:p>
    <w:p w:rsidR="0031311A" w:rsidRDefault="00540960">
      <w:pPr>
        <w:ind w:firstLineChars="200" w:firstLine="560"/>
        <w:rPr>
          <w:rFonts w:ascii="仿宋" w:eastAsia="仿宋" w:hAnsi="仿宋"/>
          <w:bCs/>
          <w:sz w:val="28"/>
          <w:szCs w:val="28"/>
          <w:u w:val="single"/>
        </w:rPr>
      </w:pPr>
      <w:r>
        <w:rPr>
          <w:rFonts w:ascii="仿宋" w:eastAsia="仿宋" w:hAnsi="仿宋" w:hint="eastAsia"/>
          <w:sz w:val="28"/>
          <w:szCs w:val="28"/>
        </w:rPr>
        <w:t>地点：北京市丰台区广安路9号国投财富广场6号楼</w:t>
      </w:r>
      <w:r w:rsidR="00AF3D3B">
        <w:rPr>
          <w:rFonts w:ascii="仿宋" w:eastAsia="仿宋" w:hAnsi="仿宋" w:hint="eastAsia"/>
          <w:sz w:val="28"/>
          <w:szCs w:val="28"/>
        </w:rPr>
        <w:t>15</w:t>
      </w:r>
      <w:r>
        <w:rPr>
          <w:rFonts w:ascii="仿宋" w:eastAsia="仿宋" w:hAnsi="仿宋" w:hint="eastAsia"/>
          <w:sz w:val="28"/>
          <w:szCs w:val="28"/>
        </w:rPr>
        <w:t>层</w:t>
      </w:r>
      <w:r w:rsidR="00AF3D3B">
        <w:rPr>
          <w:rFonts w:ascii="仿宋" w:eastAsia="仿宋" w:hAnsi="仿宋" w:hint="eastAsia"/>
          <w:sz w:val="28"/>
          <w:szCs w:val="28"/>
        </w:rPr>
        <w:t>1518</w:t>
      </w:r>
      <w:r>
        <w:rPr>
          <w:rFonts w:ascii="仿宋" w:eastAsia="仿宋" w:hAnsi="仿宋" w:hint="eastAsia"/>
          <w:sz w:val="28"/>
          <w:szCs w:val="28"/>
        </w:rPr>
        <w:t>会议室</w:t>
      </w:r>
    </w:p>
    <w:p w:rsidR="0031311A" w:rsidRDefault="00540960">
      <w:pPr>
        <w:pStyle w:val="20"/>
        <w:spacing w:line="360" w:lineRule="auto"/>
        <w:rPr>
          <w:rFonts w:ascii="黑体" w:hAnsi="黑体" w:cs="宋体"/>
          <w:b w:val="0"/>
          <w:sz w:val="28"/>
          <w:szCs w:val="28"/>
        </w:rPr>
      </w:pPr>
      <w:bookmarkStart w:id="19" w:name="_Toc35393625"/>
      <w:bookmarkStart w:id="20" w:name="_Toc28359084"/>
      <w:bookmarkStart w:id="21" w:name="_Toc35393794"/>
      <w:bookmarkStart w:id="22" w:name="_Toc28359007"/>
      <w:r>
        <w:rPr>
          <w:rFonts w:ascii="黑体" w:hAnsi="黑体" w:cs="宋体" w:hint="eastAsia"/>
          <w:b w:val="0"/>
          <w:sz w:val="28"/>
          <w:szCs w:val="28"/>
        </w:rPr>
        <w:t>五、公告期限</w:t>
      </w:r>
      <w:bookmarkEnd w:id="19"/>
      <w:bookmarkEnd w:id="20"/>
      <w:bookmarkEnd w:id="21"/>
      <w:bookmarkEnd w:id="22"/>
    </w:p>
    <w:p w:rsidR="0031311A" w:rsidRDefault="00540960">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自本公告发布之日起5个工作日。</w:t>
      </w:r>
    </w:p>
    <w:p w:rsidR="0031311A" w:rsidRDefault="00540960">
      <w:pPr>
        <w:pStyle w:val="20"/>
        <w:spacing w:line="360" w:lineRule="auto"/>
        <w:rPr>
          <w:rFonts w:ascii="黑体" w:hAnsi="黑体" w:cs="宋体"/>
          <w:b w:val="0"/>
          <w:sz w:val="28"/>
          <w:szCs w:val="28"/>
        </w:rPr>
      </w:pPr>
      <w:bookmarkStart w:id="23" w:name="_Toc35393795"/>
      <w:bookmarkStart w:id="24" w:name="_Toc35393626"/>
      <w:r>
        <w:rPr>
          <w:rFonts w:ascii="黑体" w:hAnsi="黑体" w:cs="宋体" w:hint="eastAsia"/>
          <w:b w:val="0"/>
          <w:sz w:val="28"/>
          <w:szCs w:val="28"/>
        </w:rPr>
        <w:t>六、其他补充事宜</w:t>
      </w:r>
      <w:bookmarkEnd w:id="23"/>
      <w:bookmarkEnd w:id="24"/>
    </w:p>
    <w:p w:rsidR="00937A64" w:rsidRPr="00937A64" w:rsidRDefault="00937A64" w:rsidP="00937A64">
      <w:pPr>
        <w:spacing w:line="360" w:lineRule="auto"/>
        <w:ind w:firstLineChars="200" w:firstLine="560"/>
        <w:rPr>
          <w:rFonts w:ascii="仿宋" w:eastAsia="仿宋" w:hAnsi="仿宋" w:cstheme="minorBidi"/>
          <w:iCs/>
          <w:sz w:val="28"/>
          <w:szCs w:val="28"/>
        </w:rPr>
      </w:pPr>
      <w:bookmarkStart w:id="25" w:name="_Toc35393627"/>
      <w:bookmarkStart w:id="26" w:name="_Toc28359085"/>
      <w:bookmarkStart w:id="27" w:name="_Toc35393796"/>
      <w:bookmarkStart w:id="28" w:name="_Toc28359008"/>
      <w:bookmarkStart w:id="29" w:name="_GoBack"/>
      <w:r w:rsidRPr="00937A64">
        <w:rPr>
          <w:rFonts w:ascii="仿宋" w:eastAsia="仿宋" w:hAnsi="仿宋" w:cstheme="minorBidi" w:hint="eastAsia"/>
          <w:iCs/>
          <w:sz w:val="28"/>
          <w:szCs w:val="28"/>
        </w:rPr>
        <w:t>1.本项目需要落实的政府采购政策：节约能源、保护环境、扶持不发达地区和少数民族地区、促进中小</w:t>
      </w:r>
      <w:proofErr w:type="gramStart"/>
      <w:r w:rsidRPr="00937A64">
        <w:rPr>
          <w:rFonts w:ascii="仿宋" w:eastAsia="仿宋" w:hAnsi="仿宋" w:cstheme="minorBidi" w:hint="eastAsia"/>
          <w:iCs/>
          <w:sz w:val="28"/>
          <w:szCs w:val="28"/>
        </w:rPr>
        <w:t>微企业</w:t>
      </w:r>
      <w:proofErr w:type="gramEnd"/>
      <w:r w:rsidRPr="00937A64">
        <w:rPr>
          <w:rFonts w:ascii="仿宋" w:eastAsia="仿宋" w:hAnsi="仿宋" w:cstheme="minorBidi" w:hint="eastAsia"/>
          <w:iCs/>
          <w:sz w:val="28"/>
          <w:szCs w:val="28"/>
        </w:rPr>
        <w:t>发展、支持监狱、戒毒企业发展、促进残疾人就业、支持脱贫等政府采购政策。</w:t>
      </w:r>
    </w:p>
    <w:p w:rsidR="00540960" w:rsidRPr="00937A64" w:rsidRDefault="00937A64" w:rsidP="00937A64">
      <w:pPr>
        <w:spacing w:line="360" w:lineRule="auto"/>
        <w:ind w:firstLineChars="200" w:firstLine="560"/>
        <w:rPr>
          <w:rFonts w:ascii="仿宋" w:eastAsia="仿宋" w:hAnsi="仿宋" w:cstheme="minorBidi"/>
          <w:iCs/>
          <w:sz w:val="28"/>
          <w:szCs w:val="28"/>
        </w:rPr>
      </w:pPr>
      <w:r w:rsidRPr="00937A64">
        <w:rPr>
          <w:rFonts w:ascii="仿宋" w:eastAsia="仿宋" w:hAnsi="仿宋" w:cstheme="minorBidi" w:hint="eastAsia"/>
          <w:iCs/>
          <w:sz w:val="28"/>
          <w:szCs w:val="28"/>
        </w:rPr>
        <w:t>2本次公告同时在中国政府采购网、北京市政府采购网平台发布</w:t>
      </w:r>
    </w:p>
    <w:bookmarkEnd w:id="29"/>
    <w:p w:rsidR="0031311A" w:rsidRDefault="00540960">
      <w:pPr>
        <w:pStyle w:val="20"/>
        <w:spacing w:line="360" w:lineRule="auto"/>
        <w:rPr>
          <w:rFonts w:ascii="黑体" w:hAnsi="黑体" w:cs="宋体"/>
          <w:b w:val="0"/>
          <w:sz w:val="28"/>
          <w:szCs w:val="28"/>
        </w:rPr>
      </w:pPr>
      <w:r>
        <w:rPr>
          <w:rFonts w:ascii="黑体" w:hAnsi="黑体" w:cs="宋体" w:hint="eastAsia"/>
          <w:b w:val="0"/>
          <w:sz w:val="28"/>
          <w:szCs w:val="28"/>
        </w:rPr>
        <w:t>七、对本次招标提出询问，请按</w:t>
      </w:r>
      <w:r>
        <w:rPr>
          <w:rFonts w:ascii="黑体" w:hAnsi="黑体" w:cs="宋体"/>
          <w:b w:val="0"/>
          <w:sz w:val="28"/>
          <w:szCs w:val="28"/>
        </w:rPr>
        <w:t>以下方式</w:t>
      </w:r>
      <w:r>
        <w:rPr>
          <w:rFonts w:ascii="黑体" w:hAnsi="黑体" w:cs="宋体" w:hint="eastAsia"/>
          <w:b w:val="0"/>
          <w:sz w:val="28"/>
          <w:szCs w:val="28"/>
        </w:rPr>
        <w:t>联系。</w:t>
      </w:r>
      <w:bookmarkEnd w:id="25"/>
      <w:bookmarkEnd w:id="26"/>
      <w:bookmarkEnd w:id="27"/>
      <w:bookmarkEnd w:id="28"/>
    </w:p>
    <w:p w:rsidR="0031311A" w:rsidRDefault="00540960">
      <w:pPr>
        <w:widowControl/>
        <w:jc w:val="left"/>
        <w:rPr>
          <w:rFonts w:ascii="仿宋_GB2312" w:eastAsia="仿宋_GB2312"/>
          <w:sz w:val="28"/>
          <w:szCs w:val="28"/>
        </w:rPr>
      </w:pPr>
      <w:r>
        <w:rPr>
          <w:rFonts w:ascii="仿宋" w:eastAsia="仿宋" w:hAnsi="仿宋" w:cs="宋体" w:hint="eastAsia"/>
          <w:sz w:val="28"/>
          <w:szCs w:val="28"/>
        </w:rPr>
        <w:t xml:space="preserve">　　　1.采购人信息</w:t>
      </w:r>
    </w:p>
    <w:p w:rsidR="0031311A" w:rsidRDefault="00540960">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名 称：</w:t>
      </w:r>
      <w:r w:rsidR="00937A64" w:rsidRPr="00937A64">
        <w:rPr>
          <w:rFonts w:ascii="仿宋" w:eastAsia="仿宋" w:hAnsi="仿宋" w:hint="eastAsia"/>
          <w:sz w:val="28"/>
          <w:szCs w:val="28"/>
        </w:rPr>
        <w:t>北京市卫生健康委员会</w:t>
      </w:r>
    </w:p>
    <w:p w:rsidR="0031311A" w:rsidRPr="00937A64" w:rsidRDefault="00540960">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地址：</w:t>
      </w:r>
      <w:r w:rsidR="00937A64" w:rsidRPr="00937A64">
        <w:rPr>
          <w:rFonts w:ascii="仿宋" w:eastAsia="仿宋" w:hAnsi="仿宋" w:hint="eastAsia"/>
          <w:sz w:val="28"/>
          <w:szCs w:val="28"/>
        </w:rPr>
        <w:t>北京市西城区枣林前街70号中环办公楼B座</w:t>
      </w:r>
    </w:p>
    <w:p w:rsidR="0031311A" w:rsidRDefault="00540960">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联系方式：</w:t>
      </w:r>
      <w:bookmarkStart w:id="30" w:name="_Toc28359086"/>
      <w:bookmarkStart w:id="31" w:name="_Toc28359009"/>
      <w:r w:rsidR="00AF3D3B" w:rsidRPr="00AF3D3B">
        <w:rPr>
          <w:rFonts w:ascii="仿宋" w:eastAsia="仿宋" w:hAnsi="仿宋" w:hint="eastAsia"/>
          <w:sz w:val="28"/>
          <w:szCs w:val="28"/>
        </w:rPr>
        <w:t>张鹏83970685</w:t>
      </w:r>
    </w:p>
    <w:p w:rsidR="0031311A" w:rsidRDefault="00540960">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2.采购代理机构信息</w:t>
      </w:r>
      <w:bookmarkEnd w:id="30"/>
      <w:bookmarkEnd w:id="31"/>
    </w:p>
    <w:p w:rsidR="0031311A" w:rsidRDefault="00540960">
      <w:pPr>
        <w:spacing w:line="360" w:lineRule="auto"/>
        <w:ind w:firstLineChars="300" w:firstLine="840"/>
        <w:rPr>
          <w:rFonts w:ascii="仿宋" w:eastAsia="仿宋" w:hAnsi="仿宋"/>
          <w:sz w:val="28"/>
          <w:szCs w:val="28"/>
        </w:rPr>
      </w:pPr>
      <w:r>
        <w:rPr>
          <w:rFonts w:ascii="仿宋" w:eastAsia="仿宋" w:hAnsi="仿宋" w:hint="eastAsia"/>
          <w:sz w:val="28"/>
          <w:szCs w:val="28"/>
        </w:rPr>
        <w:t>名 称：华采招标集团有限公司</w:t>
      </w:r>
    </w:p>
    <w:p w:rsidR="0031311A" w:rsidRDefault="00540960">
      <w:pPr>
        <w:spacing w:line="360" w:lineRule="auto"/>
        <w:ind w:firstLineChars="300" w:firstLine="840"/>
        <w:rPr>
          <w:rFonts w:ascii="仿宋" w:eastAsia="仿宋" w:hAnsi="仿宋"/>
          <w:sz w:val="28"/>
          <w:szCs w:val="28"/>
        </w:rPr>
      </w:pPr>
      <w:r>
        <w:rPr>
          <w:rFonts w:ascii="仿宋" w:eastAsia="仿宋" w:hAnsi="仿宋" w:hint="eastAsia"/>
          <w:sz w:val="28"/>
          <w:szCs w:val="28"/>
        </w:rPr>
        <w:t>地 址：北京市丰台区广安路9号国投财富广场6号楼1601室</w:t>
      </w:r>
    </w:p>
    <w:p w:rsidR="0031311A" w:rsidRDefault="00540960">
      <w:pPr>
        <w:spacing w:line="360" w:lineRule="auto"/>
        <w:ind w:firstLineChars="300" w:firstLine="840"/>
        <w:rPr>
          <w:rFonts w:ascii="仿宋" w:eastAsia="仿宋" w:hAnsi="仿宋"/>
          <w:sz w:val="28"/>
          <w:szCs w:val="28"/>
        </w:rPr>
      </w:pPr>
      <w:r>
        <w:rPr>
          <w:rFonts w:ascii="仿宋" w:eastAsia="仿宋" w:hAnsi="仿宋" w:hint="eastAsia"/>
          <w:sz w:val="28"/>
          <w:szCs w:val="28"/>
        </w:rPr>
        <w:t>联系方式：</w:t>
      </w:r>
      <w:bookmarkStart w:id="32" w:name="_Toc28359087"/>
      <w:bookmarkStart w:id="33" w:name="_Toc28359010"/>
      <w:r>
        <w:rPr>
          <w:rFonts w:ascii="仿宋" w:eastAsia="仿宋" w:hAnsi="仿宋" w:hint="eastAsia"/>
          <w:sz w:val="28"/>
          <w:szCs w:val="28"/>
        </w:rPr>
        <w:t>010-63509799-8083</w:t>
      </w:r>
    </w:p>
    <w:p w:rsidR="0031311A" w:rsidRDefault="00540960">
      <w:pPr>
        <w:spacing w:line="360" w:lineRule="auto"/>
        <w:ind w:firstLineChars="300" w:firstLine="840"/>
        <w:rPr>
          <w:rFonts w:ascii="仿宋" w:eastAsia="仿宋" w:hAnsi="仿宋"/>
          <w:sz w:val="28"/>
          <w:szCs w:val="28"/>
          <w:u w:val="single"/>
        </w:rPr>
      </w:pPr>
      <w:r>
        <w:rPr>
          <w:rFonts w:ascii="仿宋" w:eastAsia="仿宋" w:hAnsi="仿宋" w:cs="宋体" w:hint="eastAsia"/>
          <w:sz w:val="28"/>
          <w:szCs w:val="28"/>
        </w:rPr>
        <w:t>3.项目</w:t>
      </w:r>
      <w:r>
        <w:rPr>
          <w:rFonts w:ascii="仿宋" w:eastAsia="仿宋" w:hAnsi="仿宋" w:cs="宋体"/>
          <w:sz w:val="28"/>
          <w:szCs w:val="28"/>
        </w:rPr>
        <w:t>联系方式</w:t>
      </w:r>
      <w:bookmarkEnd w:id="32"/>
      <w:bookmarkEnd w:id="33"/>
    </w:p>
    <w:p w:rsidR="0031311A" w:rsidRDefault="00540960">
      <w:pPr>
        <w:spacing w:line="360" w:lineRule="auto"/>
        <w:ind w:firstLineChars="300" w:firstLine="840"/>
        <w:rPr>
          <w:rFonts w:ascii="仿宋" w:eastAsia="仿宋" w:hAnsi="仿宋"/>
          <w:sz w:val="28"/>
          <w:szCs w:val="28"/>
        </w:rPr>
      </w:pPr>
      <w:r>
        <w:rPr>
          <w:rFonts w:ascii="仿宋" w:eastAsia="仿宋" w:hAnsi="仿宋" w:hint="eastAsia"/>
          <w:sz w:val="28"/>
          <w:szCs w:val="28"/>
        </w:rPr>
        <w:t>项目联系人：</w:t>
      </w:r>
      <w:r w:rsidR="00937A64" w:rsidRPr="00937A64">
        <w:rPr>
          <w:rFonts w:ascii="仿宋" w:eastAsia="仿宋" w:hAnsi="仿宋" w:hint="eastAsia"/>
          <w:sz w:val="28"/>
          <w:szCs w:val="28"/>
        </w:rPr>
        <w:t>崔丽洁、赵娜、史秀华、金珊</w:t>
      </w:r>
    </w:p>
    <w:p w:rsidR="0031311A" w:rsidRDefault="00540960">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电　话：010-63509799-8083</w:t>
      </w:r>
    </w:p>
    <w:p w:rsidR="0031311A" w:rsidRDefault="0031311A"/>
    <w:sectPr w:rsidR="003131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A64" w:rsidRDefault="00937A64" w:rsidP="00540960">
      <w:r>
        <w:separator/>
      </w:r>
    </w:p>
  </w:endnote>
  <w:endnote w:type="continuationSeparator" w:id="0">
    <w:p w:rsidR="00937A64" w:rsidRDefault="00937A64" w:rsidP="00540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A64" w:rsidRDefault="00937A64" w:rsidP="00540960">
      <w:r>
        <w:separator/>
      </w:r>
    </w:p>
  </w:footnote>
  <w:footnote w:type="continuationSeparator" w:id="0">
    <w:p w:rsidR="00937A64" w:rsidRDefault="00937A64" w:rsidP="005409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wNTgwYjZjODA3ZDM4YmE5OThkNTYwYjNlZWI3ZjcifQ=="/>
  </w:docVars>
  <w:rsids>
    <w:rsidRoot w:val="003058FD"/>
    <w:rsid w:val="0001557C"/>
    <w:rsid w:val="00055FD2"/>
    <w:rsid w:val="00077678"/>
    <w:rsid w:val="001E394A"/>
    <w:rsid w:val="00216EF1"/>
    <w:rsid w:val="00226858"/>
    <w:rsid w:val="002E62FE"/>
    <w:rsid w:val="003058FD"/>
    <w:rsid w:val="0031311A"/>
    <w:rsid w:val="00332178"/>
    <w:rsid w:val="0037431B"/>
    <w:rsid w:val="0041370D"/>
    <w:rsid w:val="00471B64"/>
    <w:rsid w:val="004E4B34"/>
    <w:rsid w:val="00540960"/>
    <w:rsid w:val="00540D74"/>
    <w:rsid w:val="005824D4"/>
    <w:rsid w:val="00592228"/>
    <w:rsid w:val="005A29DD"/>
    <w:rsid w:val="005C6E81"/>
    <w:rsid w:val="00631282"/>
    <w:rsid w:val="006B6FD4"/>
    <w:rsid w:val="006C447E"/>
    <w:rsid w:val="006E16E4"/>
    <w:rsid w:val="006E3BF9"/>
    <w:rsid w:val="00714029"/>
    <w:rsid w:val="00714603"/>
    <w:rsid w:val="00716745"/>
    <w:rsid w:val="0077078A"/>
    <w:rsid w:val="007C5B66"/>
    <w:rsid w:val="007D7C3B"/>
    <w:rsid w:val="007F0A4E"/>
    <w:rsid w:val="00810B4C"/>
    <w:rsid w:val="008A42EF"/>
    <w:rsid w:val="00921CC3"/>
    <w:rsid w:val="00925EA6"/>
    <w:rsid w:val="00937A64"/>
    <w:rsid w:val="00974EF2"/>
    <w:rsid w:val="009D7E68"/>
    <w:rsid w:val="009E4E6F"/>
    <w:rsid w:val="00A16DCD"/>
    <w:rsid w:val="00A319AE"/>
    <w:rsid w:val="00A356A4"/>
    <w:rsid w:val="00AC51E9"/>
    <w:rsid w:val="00AE75D4"/>
    <w:rsid w:val="00AF3CCF"/>
    <w:rsid w:val="00AF3D3B"/>
    <w:rsid w:val="00BC46BF"/>
    <w:rsid w:val="00C123E5"/>
    <w:rsid w:val="00C21273"/>
    <w:rsid w:val="00C269A7"/>
    <w:rsid w:val="00CB048F"/>
    <w:rsid w:val="00CF2265"/>
    <w:rsid w:val="00D019B8"/>
    <w:rsid w:val="00D41394"/>
    <w:rsid w:val="00D87402"/>
    <w:rsid w:val="00DC5EF2"/>
    <w:rsid w:val="00DD6FB5"/>
    <w:rsid w:val="00E00279"/>
    <w:rsid w:val="00E946BB"/>
    <w:rsid w:val="00F55B61"/>
    <w:rsid w:val="00FA6115"/>
    <w:rsid w:val="09C32013"/>
    <w:rsid w:val="12332670"/>
    <w:rsid w:val="147144F6"/>
    <w:rsid w:val="17101F77"/>
    <w:rsid w:val="182501E1"/>
    <w:rsid w:val="1B0F4B9F"/>
    <w:rsid w:val="1B717DF3"/>
    <w:rsid w:val="1DA6682E"/>
    <w:rsid w:val="1F525FB8"/>
    <w:rsid w:val="2031330F"/>
    <w:rsid w:val="26AD77E2"/>
    <w:rsid w:val="299A59FA"/>
    <w:rsid w:val="31E626A4"/>
    <w:rsid w:val="38557936"/>
    <w:rsid w:val="3D646077"/>
    <w:rsid w:val="3E0E4AA2"/>
    <w:rsid w:val="3EE6289D"/>
    <w:rsid w:val="41865B62"/>
    <w:rsid w:val="45B85ED0"/>
    <w:rsid w:val="462B0663"/>
    <w:rsid w:val="47A934A7"/>
    <w:rsid w:val="49154CC0"/>
    <w:rsid w:val="4A1C1E51"/>
    <w:rsid w:val="4CD2753F"/>
    <w:rsid w:val="53974572"/>
    <w:rsid w:val="5C367F47"/>
    <w:rsid w:val="5E501768"/>
    <w:rsid w:val="61011DFA"/>
    <w:rsid w:val="62F7077A"/>
    <w:rsid w:val="63D15F9E"/>
    <w:rsid w:val="642873A1"/>
    <w:rsid w:val="67D9063A"/>
    <w:rsid w:val="692A5B18"/>
    <w:rsid w:val="6A672180"/>
    <w:rsid w:val="6E527997"/>
    <w:rsid w:val="6F2911A5"/>
    <w:rsid w:val="72E61148"/>
    <w:rsid w:val="73D06E12"/>
    <w:rsid w:val="79077609"/>
    <w:rsid w:val="7A4575D8"/>
    <w:rsid w:val="7D945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99" w:unhideWhenUsed="1" w:qFormat="1"/>
    <w:lsdException w:name="Body Text Indent" w:qFormat="1"/>
    <w:lsdException w:name="Subtitle" w:qFormat="1"/>
    <w:lsdException w:name="Body Text First Inden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1"/>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0">
    <w:name w:val="heading 2"/>
    <w:basedOn w:val="a"/>
    <w:next w:val="a"/>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spacing w:after="120" w:line="480" w:lineRule="exact"/>
      <w:ind w:leftChars="200" w:left="420" w:firstLineChars="200" w:firstLine="420"/>
    </w:pPr>
  </w:style>
  <w:style w:type="paragraph" w:styleId="a3">
    <w:name w:val="Body Text Indent"/>
    <w:basedOn w:val="a"/>
    <w:qFormat/>
    <w:pPr>
      <w:spacing w:line="360" w:lineRule="auto"/>
      <w:ind w:firstLine="570"/>
    </w:pPr>
    <w:rPr>
      <w:sz w:val="24"/>
    </w:rPr>
  </w:style>
  <w:style w:type="paragraph" w:styleId="a4">
    <w:name w:val="Body Text"/>
    <w:basedOn w:val="a"/>
    <w:uiPriority w:val="99"/>
    <w:unhideWhenUsed/>
    <w:qFormat/>
    <w:pPr>
      <w:spacing w:after="120"/>
    </w:pPr>
    <w:rPr>
      <w:rFonts w:ascii="Calibri" w:hAnsi="Calibri"/>
      <w:szCs w:val="24"/>
    </w:rPr>
  </w:style>
  <w:style w:type="paragraph" w:styleId="a5">
    <w:name w:val="Plain Text"/>
    <w:basedOn w:val="a"/>
    <w:qFormat/>
    <w:rPr>
      <w:rFonts w:ascii="宋体" w:eastAsiaTheme="minorEastAsia" w:hAnsi="Courier New" w:cstheme="minorBidi"/>
      <w:szCs w:val="22"/>
    </w:rPr>
  </w:style>
  <w:style w:type="paragraph" w:styleId="a6">
    <w:name w:val="footer"/>
    <w:basedOn w:val="a"/>
    <w:link w:val="Char"/>
    <w:qFormat/>
    <w:pPr>
      <w:tabs>
        <w:tab w:val="center" w:pos="4153"/>
        <w:tab w:val="right" w:pos="8306"/>
      </w:tabs>
      <w:snapToGrid w:val="0"/>
      <w:jc w:val="left"/>
    </w:pPr>
    <w:rPr>
      <w:sz w:val="18"/>
      <w:szCs w:val="18"/>
    </w:rPr>
  </w:style>
  <w:style w:type="paragraph" w:styleId="a7">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qFormat/>
    <w:rPr>
      <w:color w:val="0563C1" w:themeColor="hyperlink"/>
      <w:u w:val="single"/>
    </w:rPr>
  </w:style>
  <w:style w:type="paragraph" w:styleId="aa">
    <w:name w:val="List Paragraph"/>
    <w:basedOn w:val="a"/>
    <w:uiPriority w:val="34"/>
    <w:qFormat/>
    <w:pPr>
      <w:ind w:firstLineChars="200" w:firstLine="420"/>
    </w:pPr>
  </w:style>
  <w:style w:type="character" w:customStyle="1" w:styleId="Char0">
    <w:name w:val="页眉 Char"/>
    <w:basedOn w:val="a0"/>
    <w:link w:val="a7"/>
    <w:qFormat/>
    <w:rPr>
      <w:kern w:val="2"/>
      <w:sz w:val="18"/>
      <w:szCs w:val="18"/>
    </w:rPr>
  </w:style>
  <w:style w:type="character" w:customStyle="1" w:styleId="Char">
    <w:name w:val="页脚 Char"/>
    <w:basedOn w:val="a0"/>
    <w:link w:val="a6"/>
    <w:qFormat/>
    <w:rPr>
      <w:kern w:val="2"/>
      <w:sz w:val="18"/>
      <w:szCs w:val="18"/>
    </w:rPr>
  </w:style>
  <w:style w:type="character" w:customStyle="1" w:styleId="NormalCharacter">
    <w:name w:val="NormalCharacter"/>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99" w:unhideWhenUsed="1" w:qFormat="1"/>
    <w:lsdException w:name="Body Text Indent" w:qFormat="1"/>
    <w:lsdException w:name="Subtitle" w:qFormat="1"/>
    <w:lsdException w:name="Body Text First Inden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1"/>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0">
    <w:name w:val="heading 2"/>
    <w:basedOn w:val="a"/>
    <w:next w:val="a"/>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spacing w:after="120" w:line="480" w:lineRule="exact"/>
      <w:ind w:leftChars="200" w:left="420" w:firstLineChars="200" w:firstLine="420"/>
    </w:pPr>
  </w:style>
  <w:style w:type="paragraph" w:styleId="a3">
    <w:name w:val="Body Text Indent"/>
    <w:basedOn w:val="a"/>
    <w:qFormat/>
    <w:pPr>
      <w:spacing w:line="360" w:lineRule="auto"/>
      <w:ind w:firstLine="570"/>
    </w:pPr>
    <w:rPr>
      <w:sz w:val="24"/>
    </w:rPr>
  </w:style>
  <w:style w:type="paragraph" w:styleId="a4">
    <w:name w:val="Body Text"/>
    <w:basedOn w:val="a"/>
    <w:uiPriority w:val="99"/>
    <w:unhideWhenUsed/>
    <w:qFormat/>
    <w:pPr>
      <w:spacing w:after="120"/>
    </w:pPr>
    <w:rPr>
      <w:rFonts w:ascii="Calibri" w:hAnsi="Calibri"/>
      <w:szCs w:val="24"/>
    </w:rPr>
  </w:style>
  <w:style w:type="paragraph" w:styleId="a5">
    <w:name w:val="Plain Text"/>
    <w:basedOn w:val="a"/>
    <w:qFormat/>
    <w:rPr>
      <w:rFonts w:ascii="宋体" w:eastAsiaTheme="minorEastAsia" w:hAnsi="Courier New" w:cstheme="minorBidi"/>
      <w:szCs w:val="22"/>
    </w:rPr>
  </w:style>
  <w:style w:type="paragraph" w:styleId="a6">
    <w:name w:val="footer"/>
    <w:basedOn w:val="a"/>
    <w:link w:val="Char"/>
    <w:qFormat/>
    <w:pPr>
      <w:tabs>
        <w:tab w:val="center" w:pos="4153"/>
        <w:tab w:val="right" w:pos="8306"/>
      </w:tabs>
      <w:snapToGrid w:val="0"/>
      <w:jc w:val="left"/>
    </w:pPr>
    <w:rPr>
      <w:sz w:val="18"/>
      <w:szCs w:val="18"/>
    </w:rPr>
  </w:style>
  <w:style w:type="paragraph" w:styleId="a7">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qFormat/>
    <w:rPr>
      <w:color w:val="0563C1" w:themeColor="hyperlink"/>
      <w:u w:val="single"/>
    </w:rPr>
  </w:style>
  <w:style w:type="paragraph" w:styleId="aa">
    <w:name w:val="List Paragraph"/>
    <w:basedOn w:val="a"/>
    <w:uiPriority w:val="34"/>
    <w:qFormat/>
    <w:pPr>
      <w:ind w:firstLineChars="200" w:firstLine="420"/>
    </w:pPr>
  </w:style>
  <w:style w:type="character" w:customStyle="1" w:styleId="Char0">
    <w:name w:val="页眉 Char"/>
    <w:basedOn w:val="a0"/>
    <w:link w:val="a7"/>
    <w:qFormat/>
    <w:rPr>
      <w:kern w:val="2"/>
      <w:sz w:val="18"/>
      <w:szCs w:val="18"/>
    </w:rPr>
  </w:style>
  <w:style w:type="character" w:customStyle="1" w:styleId="Char">
    <w:name w:val="页脚 Char"/>
    <w:basedOn w:val="a0"/>
    <w:link w:val="a6"/>
    <w:qFormat/>
    <w:rPr>
      <w:kern w:val="2"/>
      <w:sz w:val="18"/>
      <w:szCs w:val="18"/>
    </w:rPr>
  </w:style>
  <w:style w:type="character" w:customStyle="1" w:styleId="NormalCharacter">
    <w:name w:val="NormalCharacte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5</Pages>
  <Words>1623</Words>
  <Characters>376</Characters>
  <Application>Microsoft Office Word</Application>
  <DocSecurity>0</DocSecurity>
  <Lines>3</Lines>
  <Paragraphs>3</Paragraphs>
  <ScaleCrop>false</ScaleCrop>
  <Company>Microsoft</Company>
  <LinksUpToDate>false</LinksUpToDate>
  <CharactersWithSpaces>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50</cp:revision>
  <dcterms:created xsi:type="dcterms:W3CDTF">2014-10-29T12:08:00Z</dcterms:created>
  <dcterms:modified xsi:type="dcterms:W3CDTF">2023-04-19T07:54:00Z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57FCE2EF35C4423494CF296A616B04B2</vt:lpwstr>
  </property>
</Properties>
</file>