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hint="eastAsia" w:ascii="宋体" w:hAnsi="宋体" w:eastAsia="宋体" w:cs="宋体"/>
          <w:sz w:val="48"/>
          <w:szCs w:val="48"/>
        </w:rPr>
      </w:pPr>
    </w:p>
    <w:p>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桐庐县2023-2025年小型水库山塘白蚁防治项目</w:t>
      </w:r>
    </w:p>
    <w:p>
      <w:pPr>
        <w:adjustRightInd/>
        <w:spacing w:line="360" w:lineRule="auto"/>
        <w:jc w:val="center"/>
        <w:rPr>
          <w:rFonts w:hint="eastAsia" w:ascii="宋体" w:hAnsi="宋体" w:eastAsia="宋体" w:cs="宋体"/>
          <w:sz w:val="48"/>
          <w:szCs w:val="48"/>
        </w:rPr>
      </w:pPr>
      <w:r>
        <w:rPr>
          <w:rFonts w:hint="eastAsia" w:ascii="宋体" w:hAnsi="宋体" w:eastAsia="宋体" w:cs="宋体"/>
          <w:sz w:val="48"/>
          <w:szCs w:val="48"/>
        </w:rPr>
        <w:t>招标文件</w:t>
      </w:r>
    </w:p>
    <w:p>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pPr>
        <w:snapToGrid w:val="0"/>
        <w:spacing w:line="360" w:lineRule="auto"/>
        <w:jc w:val="center"/>
        <w:rPr>
          <w:rFonts w:hint="eastAsia" w:ascii="宋体" w:hAnsi="宋体" w:eastAsia="宋体" w:cs="宋体"/>
          <w:sz w:val="30"/>
          <w:szCs w:val="30"/>
        </w:rPr>
      </w:pPr>
      <w:r>
        <w:rPr>
          <w:rFonts w:hint="eastAsia" w:ascii="宋体" w:hAnsi="宋体" w:eastAsia="宋体" w:cs="宋体"/>
          <w:sz w:val="30"/>
          <w:szCs w:val="30"/>
          <w:lang w:eastAsia="zh-CN"/>
        </w:rPr>
        <w:t>采购</w:t>
      </w:r>
      <w:r>
        <w:rPr>
          <w:rFonts w:hint="eastAsia" w:ascii="宋体" w:hAnsi="宋体" w:eastAsia="宋体" w:cs="宋体"/>
          <w:sz w:val="30"/>
          <w:szCs w:val="30"/>
        </w:rPr>
        <w:t>编号:（HZZC-TL202</w:t>
      </w:r>
      <w:r>
        <w:rPr>
          <w:rFonts w:hint="eastAsia" w:ascii="宋体" w:hAnsi="宋体" w:cs="宋体"/>
          <w:sz w:val="30"/>
          <w:szCs w:val="30"/>
          <w:lang w:val="en-US" w:eastAsia="zh-CN"/>
        </w:rPr>
        <w:t>3</w:t>
      </w:r>
      <w:r>
        <w:rPr>
          <w:rFonts w:hint="eastAsia" w:ascii="宋体" w:hAnsi="宋体" w:eastAsia="宋体" w:cs="宋体"/>
          <w:sz w:val="30"/>
          <w:szCs w:val="30"/>
        </w:rPr>
        <w:t>GK-</w:t>
      </w:r>
      <w:r>
        <w:rPr>
          <w:rFonts w:hint="eastAsia" w:ascii="宋体" w:hAnsi="宋体" w:cs="宋体"/>
          <w:sz w:val="30"/>
          <w:szCs w:val="30"/>
          <w:lang w:val="en-US" w:eastAsia="zh-CN"/>
        </w:rPr>
        <w:t>001</w:t>
      </w:r>
      <w:r>
        <w:rPr>
          <w:rFonts w:hint="eastAsia" w:ascii="宋体" w:hAnsi="宋体" w:eastAsia="宋体" w:cs="宋体"/>
          <w:sz w:val="30"/>
          <w:szCs w:val="30"/>
        </w:rPr>
        <w:t>）</w:t>
      </w:r>
    </w:p>
    <w:p>
      <w:pPr>
        <w:adjustRightInd/>
        <w:spacing w:line="360" w:lineRule="auto"/>
        <w:rPr>
          <w:rFonts w:hint="eastAsia" w:ascii="宋体" w:hAnsi="宋体" w:eastAsia="宋体" w:cs="宋体"/>
          <w:sz w:val="28"/>
          <w:szCs w:val="20"/>
        </w:rPr>
      </w:pPr>
    </w:p>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pPr>
        <w:spacing w:line="360" w:lineRule="auto"/>
        <w:jc w:val="center"/>
        <w:rPr>
          <w:rFonts w:hint="eastAsia" w:ascii="宋体" w:hAnsi="宋体" w:eastAsia="宋体" w:cs="宋体"/>
          <w:b/>
          <w:sz w:val="44"/>
          <w:szCs w:val="4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rPr>
          <w:rFonts w:hint="eastAsia" w:ascii="宋体" w:hAnsi="宋体" w:eastAsia="宋体" w:cs="宋体"/>
          <w:sz w:val="32"/>
          <w:szCs w:val="32"/>
        </w:rPr>
      </w:pPr>
    </w:p>
    <w:p>
      <w:pPr>
        <w:spacing w:line="360" w:lineRule="auto"/>
        <w:jc w:val="center"/>
        <w:rPr>
          <w:rFonts w:hint="eastAsia" w:ascii="宋体" w:hAnsi="宋体" w:eastAsia="宋体" w:cs="宋体"/>
          <w:sz w:val="32"/>
          <w:szCs w:val="32"/>
          <w:lang w:eastAsia="zh-CN"/>
        </w:rPr>
      </w:pPr>
      <w:r>
        <w:rPr>
          <w:rFonts w:hint="eastAsia" w:ascii="宋体" w:hAnsi="宋体" w:eastAsia="宋体" w:cs="宋体"/>
          <w:sz w:val="32"/>
          <w:szCs w:val="32"/>
        </w:rPr>
        <w:t>采购人</w:t>
      </w:r>
      <w:r>
        <w:rPr>
          <w:rFonts w:hint="eastAsia" w:ascii="宋体" w:hAnsi="宋体" w:eastAsia="宋体" w:cs="宋体"/>
          <w:sz w:val="32"/>
          <w:szCs w:val="32"/>
          <w:lang w:eastAsia="zh-CN"/>
        </w:rPr>
        <w:t>：</w:t>
      </w:r>
      <w:r>
        <w:rPr>
          <w:rFonts w:hint="eastAsia" w:ascii="宋体" w:hAnsi="宋体" w:cs="宋体"/>
          <w:sz w:val="32"/>
          <w:szCs w:val="32"/>
          <w:lang w:eastAsia="zh-CN"/>
        </w:rPr>
        <w:t>桐庐县水利管理中心</w:t>
      </w:r>
    </w:p>
    <w:p>
      <w:pPr>
        <w:spacing w:line="360" w:lineRule="auto"/>
        <w:jc w:val="center"/>
        <w:rPr>
          <w:rFonts w:hint="eastAsia" w:ascii="宋体" w:hAnsi="宋体" w:eastAsia="宋体" w:cs="宋体"/>
          <w:bCs/>
          <w:sz w:val="32"/>
          <w:szCs w:val="32"/>
        </w:rPr>
      </w:pPr>
      <w:r>
        <w:rPr>
          <w:rFonts w:hint="eastAsia" w:ascii="宋体" w:hAnsi="宋体" w:eastAsia="宋体" w:cs="宋体"/>
          <w:bCs/>
          <w:sz w:val="32"/>
          <w:szCs w:val="32"/>
        </w:rPr>
        <w:t>采购代理机构</w:t>
      </w:r>
      <w:r>
        <w:rPr>
          <w:rFonts w:hint="eastAsia" w:ascii="宋体" w:hAnsi="宋体" w:eastAsia="宋体" w:cs="宋体"/>
          <w:bCs/>
          <w:sz w:val="32"/>
          <w:szCs w:val="32"/>
          <w:lang w:eastAsia="zh-CN"/>
        </w:rPr>
        <w:t>：</w:t>
      </w:r>
      <w:r>
        <w:rPr>
          <w:rFonts w:hint="eastAsia" w:ascii="宋体" w:hAnsi="宋体" w:eastAsia="宋体" w:cs="宋体"/>
          <w:bCs/>
          <w:sz w:val="32"/>
          <w:szCs w:val="32"/>
        </w:rPr>
        <w:t>杭州智诚工程管理有限公司</w:t>
      </w:r>
    </w:p>
    <w:p>
      <w:pPr>
        <w:snapToGrid w:val="0"/>
        <w:spacing w:line="360" w:lineRule="auto"/>
        <w:jc w:val="center"/>
        <w:rPr>
          <w:rFonts w:hint="eastAsia" w:ascii="宋体" w:hAnsi="宋体" w:eastAsia="宋体" w:cs="宋体"/>
          <w:bCs/>
          <w:sz w:val="32"/>
          <w:szCs w:val="32"/>
        </w:rPr>
      </w:pPr>
      <w:r>
        <w:rPr>
          <w:rFonts w:hint="eastAsia" w:ascii="宋体" w:hAnsi="宋体" w:eastAsia="宋体" w:cs="宋体"/>
          <w:bCs/>
          <w:sz w:val="32"/>
          <w:szCs w:val="32"/>
          <w:lang w:val="en-US" w:eastAsia="zh-CN"/>
        </w:rPr>
        <w:t>202</w:t>
      </w:r>
      <w:r>
        <w:rPr>
          <w:rFonts w:hint="eastAsia" w:ascii="宋体" w:hAnsi="宋体" w:cs="宋体"/>
          <w:bCs/>
          <w:sz w:val="32"/>
          <w:szCs w:val="32"/>
          <w:lang w:val="en-US" w:eastAsia="zh-CN"/>
        </w:rPr>
        <w:t>3</w:t>
      </w:r>
      <w:r>
        <w:rPr>
          <w:rFonts w:hint="eastAsia" w:ascii="宋体" w:hAnsi="宋体" w:eastAsia="宋体" w:cs="宋体"/>
          <w:bCs/>
          <w:sz w:val="32"/>
          <w:szCs w:val="32"/>
        </w:rPr>
        <w:t>年</w:t>
      </w:r>
      <w:r>
        <w:rPr>
          <w:rFonts w:hint="eastAsia" w:ascii="宋体" w:hAnsi="宋体" w:cs="宋体"/>
          <w:bCs/>
          <w:sz w:val="32"/>
          <w:szCs w:val="32"/>
          <w:lang w:val="en-US" w:eastAsia="zh-CN"/>
        </w:rPr>
        <w:t>02</w:t>
      </w:r>
      <w:r>
        <w:rPr>
          <w:rFonts w:hint="eastAsia" w:ascii="宋体" w:hAnsi="宋体" w:eastAsia="宋体" w:cs="宋体"/>
          <w:bCs/>
          <w:sz w:val="32"/>
          <w:szCs w:val="32"/>
        </w:rPr>
        <w:t>月</w:t>
      </w:r>
    </w:p>
    <w:p>
      <w:pPr>
        <w:pStyle w:val="6"/>
        <w:rPr>
          <w:rFonts w:hint="eastAsia" w:ascii="宋体" w:hAnsi="宋体" w:eastAsia="宋体" w:cs="宋体"/>
          <w:bCs/>
          <w:sz w:val="32"/>
          <w:szCs w:val="32"/>
        </w:rPr>
      </w:pPr>
    </w:p>
    <w:p>
      <w:pPr>
        <w:rPr>
          <w:rFonts w:hint="eastAsia" w:ascii="宋体" w:hAnsi="宋体" w:eastAsia="宋体" w:cs="宋体"/>
          <w:bCs/>
          <w:sz w:val="32"/>
          <w:szCs w:val="32"/>
        </w:rPr>
      </w:pPr>
    </w:p>
    <w:p>
      <w:pPr>
        <w:spacing w:line="360" w:lineRule="auto"/>
        <w:jc w:val="both"/>
        <w:rPr>
          <w:rFonts w:hint="eastAsia" w:ascii="宋体" w:hAnsi="宋体" w:eastAsia="宋体" w:cs="宋体"/>
          <w:b/>
          <w:sz w:val="48"/>
          <w:szCs w:val="48"/>
        </w:rPr>
      </w:pPr>
    </w:p>
    <w:p>
      <w:pPr>
        <w:spacing w:line="360" w:lineRule="auto"/>
        <w:jc w:val="center"/>
        <w:rPr>
          <w:rFonts w:hint="eastAsia" w:ascii="宋体" w:hAnsi="宋体" w:eastAsia="宋体" w:cs="宋体"/>
          <w:b/>
          <w:sz w:val="48"/>
          <w:szCs w:val="48"/>
        </w:rPr>
      </w:pPr>
    </w:p>
    <w:p>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pPr>
        <w:spacing w:line="360" w:lineRule="auto"/>
        <w:ind w:firstLine="549" w:firstLineChars="229"/>
        <w:rPr>
          <w:rFonts w:hint="eastAsia" w:ascii="宋体" w:hAnsi="宋体" w:eastAsia="宋体" w:cs="宋体"/>
          <w:sz w:val="24"/>
        </w:rPr>
      </w:pPr>
      <w:bookmarkStart w:id="0" w:name="_Hlt91233176"/>
      <w:bookmarkEnd w:id="0"/>
      <w:bookmarkStart w:id="1" w:name="_Toc91899869"/>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pStyle w:val="6"/>
        <w:rPr>
          <w:rFonts w:hint="eastAsia" w:ascii="宋体" w:hAnsi="宋体" w:eastAsia="宋体" w:cs="宋体"/>
          <w:sz w:val="24"/>
        </w:rPr>
      </w:pPr>
    </w:p>
    <w:p>
      <w:pPr>
        <w:rPr>
          <w:rFonts w:hint="eastAsia" w:ascii="宋体" w:hAnsi="宋体" w:eastAsia="宋体" w:cs="宋体"/>
          <w:sz w:val="24"/>
        </w:rPr>
      </w:pPr>
    </w:p>
    <w:bookmarkEnd w:id="1"/>
    <w:p>
      <w:pPr>
        <w:adjustRightInd/>
        <w:spacing w:line="360" w:lineRule="auto"/>
        <w:jc w:val="both"/>
        <w:outlineLvl w:val="0"/>
        <w:rPr>
          <w:rFonts w:hint="eastAsia" w:ascii="宋体" w:hAnsi="宋体" w:eastAsia="宋体" w:cs="宋体"/>
          <w:b/>
          <w:sz w:val="36"/>
          <w:szCs w:val="20"/>
        </w:rPr>
      </w:pPr>
      <w:bookmarkStart w:id="2" w:name="_Hlt74729822"/>
      <w:bookmarkEnd w:id="2"/>
      <w:bookmarkStart w:id="3" w:name="_Hlt74707423"/>
      <w:bookmarkEnd w:id="3"/>
      <w:bookmarkStart w:id="4" w:name="_Hlt74728647"/>
      <w:bookmarkEnd w:id="4"/>
      <w:bookmarkStart w:id="5" w:name="_Hlt74649545"/>
      <w:bookmarkEnd w:id="5"/>
      <w:bookmarkStart w:id="6" w:name="第二部分"/>
      <w:bookmarkStart w:id="7" w:name="_Toc91899870"/>
      <w:bookmarkStart w:id="8" w:name="_Toc91899871"/>
    </w:p>
    <w:p>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cs="宋体"/>
          <w:sz w:val="24"/>
          <w:u w:val="single"/>
          <w:lang w:eastAsia="zh-CN"/>
        </w:rPr>
        <w:t>桐庐县2023-2025年小型水库山塘白蚁防治项目</w:t>
      </w:r>
      <w:r>
        <w:rPr>
          <w:rFonts w:hint="eastAsia" w:ascii="宋体" w:hAnsi="宋体" w:eastAsia="宋体" w:cs="宋体"/>
          <w:sz w:val="24"/>
        </w:rPr>
        <w:t>的潜在投标人应在政采云平台（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"https://www.zcygov.cn/）获取（下载）招标文件，并于2021年" </w:instrText>
      </w:r>
      <w:r>
        <w:rPr>
          <w:rFonts w:hint="eastAsia" w:ascii="宋体" w:hAnsi="宋体" w:eastAsia="宋体" w:cs="宋体"/>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3</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 xml:space="preserve"> 3 </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 xml:space="preserve"> 20 </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eastAsia="宋体" w:cs="宋体"/>
          <w:sz w:val="24"/>
          <w:highlight w:val="none"/>
          <w:u w:val="single"/>
        </w:rPr>
        <w:t xml:space="preserve"> 分</w:t>
      </w:r>
      <w:r>
        <w:rPr>
          <w:rFonts w:hint="eastAsia" w:ascii="宋体" w:hAnsi="宋体" w:eastAsia="宋体" w:cs="宋体"/>
          <w:bCs/>
          <w:sz w:val="24"/>
          <w:u w:val="single"/>
        </w:rPr>
        <w:fldChar w:fldCharType="end"/>
      </w:r>
      <w:r>
        <w:rPr>
          <w:rFonts w:hint="eastAsia" w:ascii="宋体" w:hAnsi="宋体" w:eastAsia="宋体" w:cs="宋体"/>
          <w:bCs/>
          <w:sz w:val="24"/>
        </w:rPr>
        <w:t>（北京时间）前</w:t>
      </w:r>
      <w:r>
        <w:rPr>
          <w:rFonts w:hint="eastAsia" w:ascii="宋体" w:hAnsi="宋体" w:eastAsia="宋体" w:cs="宋体"/>
          <w:sz w:val="24"/>
        </w:rPr>
        <w:t>递交（上传）投标文件。</w:t>
      </w:r>
    </w:p>
    <w:p>
      <w:pPr>
        <w:spacing w:line="360" w:lineRule="auto"/>
        <w:rPr>
          <w:rFonts w:hint="eastAsia" w:ascii="宋体" w:hAnsi="宋体" w:eastAsia="宋体" w:cs="宋体"/>
          <w:b/>
          <w:sz w:val="24"/>
        </w:rPr>
      </w:pPr>
      <w:r>
        <w:rPr>
          <w:rFonts w:hint="eastAsia" w:ascii="宋体" w:hAnsi="宋体" w:eastAsia="宋体" w:cs="宋体"/>
          <w:b/>
          <w:sz w:val="24"/>
        </w:rPr>
        <w:t xml:space="preserve">一、项目基本情况                                            </w:t>
      </w:r>
    </w:p>
    <w:p>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w:t>
      </w:r>
      <w:r>
        <w:rPr>
          <w:rFonts w:hint="eastAsia" w:ascii="宋体" w:hAnsi="宋体" w:eastAsia="宋体" w:cs="宋体"/>
          <w:b/>
          <w:sz w:val="24"/>
        </w:rPr>
        <w:t>项目编号：</w:t>
      </w:r>
      <w:r>
        <w:rPr>
          <w:rFonts w:hint="eastAsia" w:ascii="宋体" w:hAnsi="宋体" w:eastAsia="宋体" w:cs="宋体"/>
          <w:sz w:val="24"/>
        </w:rPr>
        <w:t>HZZC-TL202</w:t>
      </w:r>
      <w:r>
        <w:rPr>
          <w:rFonts w:hint="eastAsia" w:ascii="宋体" w:hAnsi="宋体" w:cs="宋体"/>
          <w:sz w:val="24"/>
          <w:lang w:val="en-US" w:eastAsia="zh-CN"/>
        </w:rPr>
        <w:t>3</w:t>
      </w:r>
      <w:r>
        <w:rPr>
          <w:rFonts w:hint="eastAsia" w:ascii="宋体" w:hAnsi="宋体" w:eastAsia="宋体" w:cs="宋体"/>
          <w:sz w:val="24"/>
        </w:rPr>
        <w:t>GK-</w:t>
      </w:r>
      <w:r>
        <w:rPr>
          <w:rFonts w:hint="eastAsia" w:ascii="宋体" w:hAnsi="宋体" w:cs="宋体"/>
          <w:sz w:val="24"/>
          <w:lang w:val="en-US" w:eastAsia="zh-CN"/>
        </w:rPr>
        <w:t xml:space="preserve">001 </w:t>
      </w:r>
    </w:p>
    <w:p>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 xml:space="preserve"> 项目名称：</w:t>
      </w:r>
      <w:r>
        <w:rPr>
          <w:rFonts w:hint="eastAsia" w:ascii="宋体" w:hAnsi="宋体" w:cs="宋体"/>
          <w:sz w:val="24"/>
          <w:lang w:eastAsia="zh-CN"/>
        </w:rPr>
        <w:t>桐庐县2023-2025年小型水库山塘白蚁防治项目</w:t>
      </w:r>
    </w:p>
    <w:p>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w:t>
      </w:r>
      <w:r>
        <w:rPr>
          <w:rFonts w:hint="eastAsia" w:ascii="宋体" w:hAnsi="宋体" w:eastAsia="宋体" w:cs="宋体"/>
          <w:b/>
          <w:sz w:val="24"/>
        </w:rPr>
        <w:t xml:space="preserve"> 预算金额（元）：</w:t>
      </w:r>
      <w:r>
        <w:rPr>
          <w:rFonts w:hint="eastAsia" w:ascii="宋体" w:hAnsi="宋体" w:cs="宋体"/>
          <w:b w:val="0"/>
          <w:bCs/>
          <w:sz w:val="24"/>
          <w:lang w:val="en-US" w:eastAsia="zh-CN"/>
        </w:rPr>
        <w:t>900000</w:t>
      </w:r>
    </w:p>
    <w:p>
      <w:pPr>
        <w:spacing w:line="360" w:lineRule="auto"/>
        <w:ind w:firstLine="482" w:firstLineChars="200"/>
        <w:rPr>
          <w:rFonts w:hint="default" w:ascii="宋体" w:hAnsi="宋体" w:eastAsia="宋体" w:cs="宋体"/>
          <w:color w:val="auto"/>
          <w:sz w:val="24"/>
          <w:lang w:val="en-US"/>
        </w:rPr>
      </w:pPr>
      <w:r>
        <w:rPr>
          <w:rFonts w:hint="eastAsia" w:ascii="宋体" w:hAnsi="宋体" w:eastAsia="宋体" w:cs="宋体"/>
          <w:b/>
          <w:color w:val="auto"/>
          <w:sz w:val="24"/>
        </w:rPr>
        <w:t>最高限价（元）：</w:t>
      </w:r>
      <w:r>
        <w:rPr>
          <w:rFonts w:hint="eastAsia" w:ascii="宋体" w:hAnsi="宋体" w:cs="宋体"/>
          <w:color w:val="auto"/>
          <w:sz w:val="24"/>
          <w:highlight w:val="none"/>
          <w:lang w:val="en-US" w:eastAsia="zh-CN"/>
        </w:rPr>
        <w:t>900000</w:t>
      </w:r>
    </w:p>
    <w:p>
      <w:pPr>
        <w:pStyle w:val="17"/>
        <w:spacing w:line="360" w:lineRule="auto"/>
        <w:ind w:firstLine="480"/>
        <w:rPr>
          <w:rFonts w:hint="eastAsia" w:ascii="宋体" w:hAnsi="宋体" w:eastAsia="宋体" w:cs="宋体"/>
          <w:b/>
          <w:color w:val="auto"/>
          <w:sz w:val="24"/>
        </w:rPr>
      </w:pPr>
      <w:r>
        <w:rPr>
          <w:rFonts w:hint="eastAsia" w:ascii="宋体" w:hAnsi="宋体" w:eastAsia="宋体" w:cs="宋体"/>
          <w:b/>
          <w:color w:val="auto"/>
          <w:sz w:val="24"/>
        </w:rPr>
        <w:t>采购需求：</w:t>
      </w:r>
      <w:r>
        <w:rPr>
          <w:rFonts w:hint="eastAsia" w:ascii="宋体" w:hAnsi="宋体" w:eastAsia="宋体" w:cs="宋体"/>
          <w:bCs/>
          <w:snapToGrid/>
          <w:color w:val="auto"/>
          <w:kern w:val="2"/>
          <w:sz w:val="24"/>
          <w:szCs w:val="24"/>
        </w:rPr>
        <w:t>拟对全县77座小型水库、</w:t>
      </w:r>
      <w:r>
        <w:rPr>
          <w:rFonts w:hint="eastAsia" w:hAnsi="宋体" w:cs="宋体"/>
          <w:bCs/>
          <w:snapToGrid/>
          <w:color w:val="auto"/>
          <w:kern w:val="2"/>
          <w:sz w:val="24"/>
          <w:szCs w:val="24"/>
          <w:lang w:val="en-US" w:eastAsia="zh-CN"/>
        </w:rPr>
        <w:t>59</w:t>
      </w:r>
      <w:r>
        <w:rPr>
          <w:rFonts w:hint="eastAsia" w:ascii="宋体" w:hAnsi="宋体" w:eastAsia="宋体" w:cs="宋体"/>
          <w:bCs/>
          <w:snapToGrid/>
          <w:color w:val="auto"/>
          <w:kern w:val="2"/>
          <w:sz w:val="24"/>
          <w:szCs w:val="24"/>
        </w:rPr>
        <w:t>座山塘坝体共计136座坝体为土坝的小型水库、山塘开展白蚁防治工作。</w:t>
      </w:r>
    </w:p>
    <w:p>
      <w:pPr>
        <w:pStyle w:val="17"/>
        <w:spacing w:line="360" w:lineRule="auto"/>
        <w:ind w:firstLine="480"/>
        <w:rPr>
          <w:rFonts w:hint="eastAsia" w:ascii="宋体" w:hAnsi="宋体" w:eastAsia="宋体" w:cs="宋体"/>
          <w:b w:val="0"/>
          <w:bCs/>
          <w:color w:val="auto"/>
          <w:sz w:val="24"/>
          <w:lang w:val="en-US" w:eastAsia="zh-CN"/>
        </w:rPr>
      </w:pPr>
      <w:r>
        <w:rPr>
          <w:rFonts w:hint="eastAsia" w:ascii="宋体" w:hAnsi="宋体" w:eastAsia="宋体" w:cs="宋体"/>
          <w:b/>
          <w:color w:val="auto"/>
          <w:sz w:val="24"/>
        </w:rPr>
        <w:t>合同履约期限：</w:t>
      </w:r>
      <w:r>
        <w:rPr>
          <w:rFonts w:hint="eastAsia" w:ascii="宋体" w:hAnsi="宋体" w:eastAsia="宋体" w:cs="宋体"/>
          <w:b w:val="0"/>
          <w:bCs/>
          <w:color w:val="auto"/>
          <w:sz w:val="24"/>
          <w:lang w:val="en-US" w:eastAsia="zh-CN"/>
        </w:rPr>
        <w:t>自合同签订后</w:t>
      </w:r>
      <w:r>
        <w:rPr>
          <w:rFonts w:hint="eastAsia" w:hAnsi="宋体" w:cs="宋体"/>
          <w:b w:val="0"/>
          <w:bCs/>
          <w:color w:val="auto"/>
          <w:sz w:val="24"/>
          <w:lang w:val="en-US" w:eastAsia="zh-CN"/>
        </w:rPr>
        <w:t>至2025年12月31日</w:t>
      </w:r>
      <w:r>
        <w:rPr>
          <w:rFonts w:hint="eastAsia" w:ascii="宋体" w:hAnsi="宋体" w:eastAsia="宋体" w:cs="宋体"/>
          <w:b w:val="0"/>
          <w:bCs/>
          <w:color w:val="auto"/>
          <w:sz w:val="24"/>
          <w:lang w:val="en-US" w:eastAsia="zh-CN"/>
        </w:rPr>
        <w:t>。</w:t>
      </w:r>
    </w:p>
    <w:p>
      <w:pPr>
        <w:pStyle w:val="17"/>
        <w:spacing w:line="360" w:lineRule="auto"/>
        <w:ind w:firstLine="480"/>
        <w:rPr>
          <w:rFonts w:hint="eastAsia" w:ascii="宋体" w:hAnsi="宋体" w:eastAsia="宋体" w:cs="宋体"/>
          <w:b/>
          <w:sz w:val="24"/>
        </w:rPr>
      </w:pPr>
      <w:r>
        <w:rPr>
          <w:rFonts w:hint="eastAsia" w:ascii="宋体" w:hAnsi="宋体" w:eastAsia="宋体" w:cs="宋体"/>
          <w:b/>
          <w:color w:val="auto"/>
          <w:sz w:val="24"/>
        </w:rPr>
        <w:t>本项目接受联合体投标：</w:t>
      </w:r>
      <w:sdt>
        <w:sdtPr>
          <w:rPr>
            <w:rFonts w:hint="eastAsia" w:ascii="宋体" w:hAnsi="宋体" w:eastAsia="宋体" w:cs="宋体"/>
            <w:color w:val="auto"/>
            <w:kern w:val="0"/>
            <w:sz w:val="24"/>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snapToGrid w:val="0"/>
              <w:color w:val="auto"/>
              <w:kern w:val="0"/>
              <w:sz w:val="24"/>
              <w:szCs w:val="20"/>
              <w:lang w:val="en-US" w:eastAsia="zh-CN" w:bidi="ar-SA"/>
            </w:rPr>
            <w:t>☐</w:t>
          </w:r>
        </w:sdtContent>
      </w:sdt>
      <w:r>
        <w:rPr>
          <w:rFonts w:hint="eastAsia" w:ascii="宋体" w:hAnsi="宋体" w:eastAsia="宋体" w:cs="宋体"/>
          <w:b/>
          <w:color w:val="auto"/>
          <w:sz w:val="24"/>
        </w:rPr>
        <w:t>是，</w:t>
      </w:r>
      <w:sdt>
        <w:sdtPr>
          <w:rPr>
            <w:rFonts w:hint="eastAsia" w:ascii="宋体" w:hAnsi="宋体" w:eastAsia="宋体" w:cs="宋体"/>
            <w:color w:val="auto"/>
            <w:kern w:val="0"/>
            <w:sz w:val="24"/>
          </w:rPr>
          <w:id w:val="-1765526721"/>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ascii="宋体" w:hAnsi="宋体" w:eastAsia="宋体" w:cs="宋体"/>
          <w:b/>
          <w:color w:val="auto"/>
          <w:sz w:val="24"/>
        </w:rPr>
        <w:t>否</w:t>
      </w:r>
      <w:r>
        <w:rPr>
          <w:rFonts w:hint="eastAsia" w:ascii="宋体" w:hAnsi="宋体" w:eastAsia="宋体" w:cs="宋体"/>
          <w:color w:val="auto"/>
          <w:kern w:val="0"/>
          <w:sz w:val="24"/>
        </w:rPr>
        <w:t>。</w:t>
      </w:r>
    </w:p>
    <w:p>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2.落实政府采购政策需满足的资格要求：</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sz w:val="24"/>
          <w:highlight w:val="none"/>
        </w:rPr>
        <w:t>无；</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highlight w:val="none"/>
        </w:rPr>
        <w:t>专门面向中小企业</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924730588"/>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货物全部由符合政策要求的中小企业制造，提供中小企业声明函；</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货物全部由符合政策要求的小微企业制造，提供中小企业声明函；</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2141025358"/>
          <w14:checkbox>
            <w14:checked w14:val="1"/>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服务全部由符合政策要求的小微企业承接，提供中小企业声明函；</w:t>
      </w:r>
    </w:p>
    <w:p>
      <w:pPr>
        <w:pStyle w:val="3"/>
        <w:rPr>
          <w:rFonts w:hint="eastAsia"/>
        </w:rPr>
      </w:pP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highlight w:val="none"/>
        </w:rPr>
        <w:t>/至</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3</w:t>
      </w:r>
      <w:r>
        <w:rPr>
          <w:rFonts w:hint="eastAsia" w:ascii="宋体" w:hAnsi="宋体" w:eastAsia="宋体" w:cs="宋体"/>
          <w:sz w:val="24"/>
          <w:highlight w:val="none"/>
          <w:u w:val="single"/>
        </w:rPr>
        <w:t xml:space="preserve">年 </w:t>
      </w:r>
      <w:r>
        <w:rPr>
          <w:rFonts w:hint="eastAsia" w:ascii="宋体" w:hAnsi="宋体" w:cs="宋体"/>
          <w:sz w:val="24"/>
          <w:highlight w:val="none"/>
          <w:u w:val="single"/>
          <w:lang w:val="en-US" w:eastAsia="zh-CN"/>
        </w:rPr>
        <w:t xml:space="preserve">3 </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 xml:space="preserve"> 20 </w:t>
      </w:r>
      <w:r>
        <w:rPr>
          <w:rFonts w:hint="eastAsia" w:ascii="宋体" w:hAnsi="宋体" w:eastAsia="宋体" w:cs="宋体"/>
          <w:sz w:val="24"/>
          <w:highlight w:val="none"/>
          <w:u w:val="single"/>
        </w:rPr>
        <w:t>日</w:t>
      </w:r>
      <w:r>
        <w:rPr>
          <w:rFonts w:hint="eastAsia" w:ascii="宋体" w:hAnsi="宋体" w:eastAsia="宋体" w:cs="宋体"/>
          <w:sz w:val="24"/>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rPr>
        <w:t>提交投标文件截止时间：</w:t>
      </w:r>
      <w:r>
        <w:rPr>
          <w:rFonts w:hint="eastAsia" w:ascii="宋体" w:hAnsi="宋体" w:eastAsia="宋体" w:cs="宋体"/>
          <w:sz w:val="24"/>
          <w:u w:val="single"/>
        </w:rPr>
        <w:t xml:space="preserve"> </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3</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 xml:space="preserve"> 3 </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 xml:space="preserve"> 20 </w:t>
      </w:r>
      <w:r>
        <w:rPr>
          <w:rFonts w:hint="eastAsia" w:ascii="宋体" w:hAnsi="宋体" w:eastAsia="宋体" w:cs="宋体"/>
          <w:sz w:val="24"/>
          <w:highlight w:val="none"/>
          <w:u w:val="single"/>
        </w:rPr>
        <w:t xml:space="preserve">日 </w:t>
      </w:r>
      <w:r>
        <w:rPr>
          <w:rFonts w:hint="eastAsia" w:ascii="宋体" w:hAnsi="宋体" w:cs="宋体"/>
          <w:sz w:val="24"/>
          <w:highlight w:val="none"/>
          <w:u w:val="single"/>
          <w:lang w:val="en-US" w:eastAsia="zh-CN"/>
        </w:rPr>
        <w:t xml:space="preserve">9 </w:t>
      </w:r>
      <w:r>
        <w:rPr>
          <w:rFonts w:hint="eastAsia" w:ascii="宋体" w:hAnsi="宋体" w:eastAsia="宋体" w:cs="宋体"/>
          <w:sz w:val="24"/>
          <w:highlight w:val="none"/>
          <w:u w:val="single"/>
        </w:rPr>
        <w:t xml:space="preserve">点 </w:t>
      </w:r>
      <w:r>
        <w:rPr>
          <w:rFonts w:hint="eastAsia" w:ascii="宋体" w:hAnsi="宋体" w:cs="宋体"/>
          <w:sz w:val="24"/>
          <w:highlight w:val="none"/>
          <w:u w:val="single"/>
          <w:lang w:val="en-US" w:eastAsia="zh-CN"/>
        </w:rPr>
        <w:t xml:space="preserve">30 </w:t>
      </w:r>
      <w:r>
        <w:rPr>
          <w:rFonts w:hint="eastAsia" w:ascii="宋体" w:hAnsi="宋体" w:eastAsia="宋体" w:cs="宋体"/>
          <w:sz w:val="24"/>
          <w:highlight w:val="none"/>
          <w:u w:val="single"/>
        </w:rPr>
        <w:t>分</w:t>
      </w:r>
      <w:r>
        <w:rPr>
          <w:rFonts w:hint="eastAsia" w:ascii="宋体" w:hAnsi="宋体" w:eastAsia="宋体" w:cs="宋体"/>
          <w:bCs/>
          <w:sz w:val="24"/>
          <w:highlight w:val="none"/>
          <w:u w:val="single"/>
        </w:rPr>
        <w:t xml:space="preserve"> </w:t>
      </w:r>
      <w:r>
        <w:rPr>
          <w:rFonts w:hint="eastAsia" w:ascii="宋体" w:hAnsi="宋体" w:eastAsia="宋体" w:cs="宋体"/>
          <w:sz w:val="24"/>
          <w:highlight w:val="none"/>
        </w:rPr>
        <w:t>（北京时间）</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 xml:space="preserve">政采云平台（https://www.zcygov.cn/） </w:t>
      </w:r>
    </w:p>
    <w:p>
      <w:pPr>
        <w:spacing w:line="360" w:lineRule="auto"/>
        <w:ind w:firstLine="482" w:firstLineChars="200"/>
        <w:rPr>
          <w:rFonts w:hint="eastAsia" w:ascii="宋体" w:hAnsi="宋体" w:eastAsia="宋体" w:cs="宋体"/>
          <w:bCs/>
          <w:sz w:val="24"/>
          <w:highlight w:val="none"/>
          <w:u w:val="single"/>
        </w:rPr>
      </w:pPr>
      <w:r>
        <w:rPr>
          <w:rFonts w:hint="eastAsia" w:ascii="宋体" w:hAnsi="宋体" w:eastAsia="宋体" w:cs="宋体"/>
          <w:b/>
          <w:sz w:val="24"/>
          <w:highlight w:val="none"/>
        </w:rPr>
        <w:t>开标时间：</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3</w:t>
      </w:r>
      <w:r>
        <w:rPr>
          <w:rFonts w:hint="eastAsia" w:ascii="宋体" w:hAnsi="宋体" w:eastAsia="宋体" w:cs="宋体"/>
          <w:sz w:val="24"/>
          <w:highlight w:val="none"/>
          <w:u w:val="single"/>
        </w:rPr>
        <w:t xml:space="preserve">年 </w:t>
      </w:r>
      <w:r>
        <w:rPr>
          <w:rFonts w:hint="eastAsia" w:ascii="宋体" w:hAnsi="宋体" w:cs="宋体"/>
          <w:sz w:val="24"/>
          <w:highlight w:val="none"/>
          <w:u w:val="single"/>
          <w:lang w:val="en-US" w:eastAsia="zh-CN"/>
        </w:rPr>
        <w:t xml:space="preserve">3 </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 xml:space="preserve"> 20</w:t>
      </w:r>
      <w:r>
        <w:rPr>
          <w:rFonts w:hint="eastAsia" w:ascii="宋体" w:hAnsi="宋体" w:eastAsia="宋体" w:cs="宋体"/>
          <w:sz w:val="24"/>
          <w:highlight w:val="none"/>
          <w:u w:val="single"/>
        </w:rPr>
        <w:t xml:space="preserve"> 日</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rPr>
        <w:t xml:space="preserve"> 点</w:t>
      </w:r>
      <w:r>
        <w:rPr>
          <w:rFonts w:hint="eastAsia" w:ascii="宋体" w:hAnsi="宋体" w:cs="宋体"/>
          <w:sz w:val="24"/>
          <w:highlight w:val="none"/>
          <w:u w:val="single"/>
          <w:lang w:val="en-US" w:eastAsia="zh-CN"/>
        </w:rPr>
        <w:t xml:space="preserve"> 30</w:t>
      </w:r>
      <w:r>
        <w:rPr>
          <w:rFonts w:hint="eastAsia" w:ascii="宋体" w:hAnsi="宋体" w:eastAsia="宋体" w:cs="宋体"/>
          <w:sz w:val="24"/>
          <w:highlight w:val="none"/>
          <w:u w:val="single"/>
        </w:rPr>
        <w:t xml:space="preserve"> 分</w:t>
      </w:r>
      <w:r>
        <w:rPr>
          <w:rFonts w:hint="eastAsia" w:ascii="宋体" w:hAnsi="宋体" w:eastAsia="宋体" w:cs="宋体"/>
          <w:bCs/>
          <w:sz w:val="24"/>
          <w:highlight w:val="none"/>
          <w:u w:val="single"/>
        </w:rPr>
        <w:t xml:space="preserve">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w:t>
      </w:r>
    </w:p>
    <w:p>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pPr>
        <w:spacing w:line="360" w:lineRule="auto"/>
        <w:rPr>
          <w:rFonts w:hint="eastAsia" w:ascii="宋体" w:hAnsi="宋体" w:eastAsia="宋体" w:cs="宋体"/>
          <w:b/>
          <w:sz w:val="24"/>
        </w:rPr>
      </w:pPr>
      <w:r>
        <w:rPr>
          <w:rFonts w:hint="eastAsia" w:ascii="宋体" w:hAnsi="宋体" w:eastAsia="宋体" w:cs="宋体"/>
          <w:b/>
          <w:sz w:val="24"/>
        </w:rPr>
        <w:t>六、其他补充事宜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pPr>
        <w:spacing w:line="360" w:lineRule="auto"/>
        <w:rPr>
          <w:rFonts w:hint="eastAsia" w:ascii="宋体" w:hAnsi="宋体" w:eastAsia="宋体" w:cs="宋体"/>
          <w:sz w:val="24"/>
        </w:rPr>
      </w:pPr>
      <w:r>
        <w:rPr>
          <w:rFonts w:hint="eastAsia" w:ascii="宋体" w:hAnsi="宋体" w:eastAsia="宋体" w:cs="宋体"/>
          <w:sz w:val="24"/>
        </w:rPr>
        <w:t xml:space="preserve">    1.采购人信息</w:t>
      </w:r>
    </w:p>
    <w:p>
      <w:pPr>
        <w:spacing w:line="360" w:lineRule="auto"/>
        <w:rPr>
          <w:rFonts w:hint="eastAsia" w:ascii="宋体" w:hAnsi="宋体" w:eastAsia="宋体" w:cs="宋体"/>
          <w:sz w:val="24"/>
        </w:rPr>
      </w:pPr>
      <w:r>
        <w:rPr>
          <w:rFonts w:hint="eastAsia" w:ascii="宋体" w:hAnsi="宋体" w:eastAsia="宋体" w:cs="宋体"/>
          <w:sz w:val="24"/>
        </w:rPr>
        <w:t xml:space="preserve">    名    称：</w:t>
      </w:r>
      <w:r>
        <w:rPr>
          <w:rFonts w:hint="eastAsia" w:ascii="宋体" w:hAnsi="宋体" w:cs="宋体"/>
          <w:color w:val="auto"/>
          <w:sz w:val="24"/>
          <w:highlight w:val="none"/>
          <w:lang w:val="en-US" w:eastAsia="zh-CN"/>
        </w:rPr>
        <w:t>桐庐县水利管理中心</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地    址：</w:t>
      </w:r>
      <w:r>
        <w:rPr>
          <w:rFonts w:hint="eastAsia" w:ascii="宋体" w:hAnsi="宋体" w:eastAsia="宋体" w:cs="宋体"/>
          <w:color w:val="auto"/>
          <w:sz w:val="24"/>
          <w:highlight w:val="none"/>
          <w:lang w:val="en-US" w:eastAsia="zh-CN"/>
        </w:rPr>
        <w:t>桐庐县</w:t>
      </w:r>
      <w:r>
        <w:rPr>
          <w:rFonts w:hint="eastAsia" w:ascii="宋体" w:hAnsi="宋体" w:eastAsia="宋体" w:cs="宋体"/>
          <w:sz w:val="24"/>
          <w:lang w:eastAsia="zh-CN"/>
        </w:rPr>
        <w:t>春江西路</w:t>
      </w:r>
      <w:r>
        <w:rPr>
          <w:rFonts w:hint="eastAsia" w:ascii="宋体" w:hAnsi="宋体" w:cs="宋体"/>
          <w:color w:val="auto"/>
          <w:sz w:val="24"/>
          <w:highlight w:val="none"/>
          <w:lang w:val="en-US" w:eastAsia="zh-CN"/>
        </w:rPr>
        <w:t>滨江大厦10楼</w:t>
      </w:r>
      <w:r>
        <w:rPr>
          <w:rFonts w:hint="eastAsia" w:ascii="宋体" w:hAnsi="宋体" w:eastAsia="宋体" w:cs="宋体"/>
          <w:sz w:val="24"/>
        </w:rPr>
        <w:t xml:space="preserve">      </w:t>
      </w:r>
    </w:p>
    <w:p>
      <w:pPr>
        <w:spacing w:line="360" w:lineRule="auto"/>
        <w:ind w:firstLine="480"/>
        <w:rPr>
          <w:rFonts w:hint="eastAsia" w:ascii="宋体" w:hAnsi="宋体" w:eastAsia="宋体" w:cs="宋体"/>
          <w:sz w:val="24"/>
        </w:rPr>
      </w:pPr>
      <w:r>
        <w:rPr>
          <w:rFonts w:hint="eastAsia" w:ascii="宋体" w:hAnsi="宋体" w:eastAsia="宋体" w:cs="宋体"/>
          <w:sz w:val="24"/>
        </w:rPr>
        <w:t>项目联系人（询问）：</w:t>
      </w:r>
      <w:r>
        <w:rPr>
          <w:rFonts w:hint="eastAsia" w:ascii="宋体" w:hAnsi="宋体" w:cs="宋体"/>
          <w:sz w:val="24"/>
          <w:lang w:eastAsia="zh-CN"/>
        </w:rPr>
        <w:t>姚锋波</w:t>
      </w:r>
    </w:p>
    <w:p>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项目联系方式（询问）：</w:t>
      </w:r>
      <w:r>
        <w:rPr>
          <w:rFonts w:hint="eastAsia" w:ascii="宋体" w:hAnsi="宋体" w:cs="宋体"/>
          <w:sz w:val="24"/>
          <w:lang w:val="en-US" w:eastAsia="zh-CN"/>
        </w:rPr>
        <w:t>13655711272</w:t>
      </w:r>
    </w:p>
    <w:p>
      <w:pPr>
        <w:spacing w:line="360" w:lineRule="auto"/>
        <w:rPr>
          <w:rFonts w:hint="eastAsia" w:ascii="宋体" w:hAnsi="宋体" w:eastAsia="宋体" w:cs="宋体"/>
          <w:sz w:val="24"/>
          <w:lang w:eastAsia="zh-CN"/>
        </w:rPr>
      </w:pPr>
      <w:r>
        <w:rPr>
          <w:rFonts w:hint="eastAsia" w:ascii="宋体" w:hAnsi="宋体" w:eastAsia="宋体" w:cs="宋体"/>
          <w:sz w:val="24"/>
        </w:rPr>
        <w:t xml:space="preserve">    质疑联系人：张斌</w:t>
      </w:r>
    </w:p>
    <w:p>
      <w:pPr>
        <w:spacing w:line="360" w:lineRule="auto"/>
        <w:rPr>
          <w:rFonts w:hint="eastAsia" w:ascii="宋体" w:hAnsi="宋体" w:eastAsia="宋体" w:cs="宋体"/>
          <w:sz w:val="24"/>
          <w:lang w:val="en-US" w:eastAsia="zh-CN"/>
        </w:rPr>
      </w:pPr>
      <w:r>
        <w:rPr>
          <w:rFonts w:hint="eastAsia" w:ascii="宋体" w:hAnsi="宋体" w:eastAsia="宋体" w:cs="宋体"/>
          <w:sz w:val="24"/>
        </w:rPr>
        <w:t xml:space="preserve">    质疑联系方式：13738060887</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2.采购代理机构信息            </w:t>
      </w:r>
    </w:p>
    <w:p>
      <w:pPr>
        <w:spacing w:line="360" w:lineRule="auto"/>
        <w:ind w:firstLine="480"/>
        <w:rPr>
          <w:rFonts w:hint="eastAsia" w:ascii="宋体" w:hAnsi="宋体" w:eastAsia="宋体" w:cs="宋体"/>
          <w:sz w:val="24"/>
        </w:rPr>
      </w:pPr>
      <w:r>
        <w:rPr>
          <w:rFonts w:hint="eastAsia" w:ascii="宋体" w:hAnsi="宋体" w:eastAsia="宋体" w:cs="宋体"/>
          <w:sz w:val="24"/>
        </w:rPr>
        <w:t>名    称：杭州智诚工程管理有限公司</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地    址：桐庐县迎春南路39号建业大厦21楼           </w:t>
      </w:r>
    </w:p>
    <w:p>
      <w:pPr>
        <w:spacing w:line="360" w:lineRule="auto"/>
        <w:rPr>
          <w:rFonts w:hint="eastAsia" w:ascii="宋体" w:hAnsi="宋体" w:eastAsia="宋体" w:cs="宋体"/>
          <w:sz w:val="24"/>
        </w:rPr>
      </w:pPr>
      <w:r>
        <w:rPr>
          <w:rFonts w:hint="eastAsia" w:ascii="宋体" w:hAnsi="宋体" w:eastAsia="宋体" w:cs="宋体"/>
          <w:sz w:val="24"/>
        </w:rPr>
        <w:t xml:space="preserve">    项目联系人（询问）：</w:t>
      </w:r>
      <w:r>
        <w:rPr>
          <w:rFonts w:hint="eastAsia" w:ascii="宋体" w:hAnsi="宋体" w:eastAsia="宋体" w:cs="宋体"/>
          <w:sz w:val="24"/>
          <w:lang w:eastAsia="zh-CN"/>
        </w:rPr>
        <w:t>陈泽安</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项目联系方式（询问）：</w:t>
      </w:r>
      <w:r>
        <w:rPr>
          <w:rFonts w:hint="eastAsia" w:ascii="宋体" w:hAnsi="宋体" w:eastAsia="宋体" w:cs="宋体"/>
          <w:sz w:val="24"/>
          <w:lang w:val="en-US" w:eastAsia="zh-CN"/>
        </w:rPr>
        <w:t>13868082573</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质疑联系人：</w:t>
      </w:r>
      <w:r>
        <w:rPr>
          <w:rFonts w:hint="eastAsia" w:ascii="宋体" w:hAnsi="宋体" w:eastAsia="宋体" w:cs="宋体"/>
          <w:sz w:val="24"/>
          <w:lang w:eastAsia="zh-CN"/>
        </w:rPr>
        <w:t>王诗琦</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质疑联系方式：0571-64219946</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3.同级政府采购监督管理部门            </w:t>
      </w:r>
    </w:p>
    <w:p>
      <w:pPr>
        <w:spacing w:line="360" w:lineRule="auto"/>
        <w:rPr>
          <w:rFonts w:hint="eastAsia" w:ascii="宋体" w:hAnsi="宋体" w:eastAsia="宋体" w:cs="宋体"/>
          <w:sz w:val="24"/>
        </w:rPr>
      </w:pPr>
      <w:r>
        <w:rPr>
          <w:rFonts w:hint="eastAsia" w:ascii="宋体" w:hAnsi="宋体" w:eastAsia="宋体" w:cs="宋体"/>
          <w:sz w:val="24"/>
        </w:rPr>
        <w:t xml:space="preserve">    名    称：桐庐县财政局政府采购监管科</w:t>
      </w:r>
    </w:p>
    <w:p>
      <w:pPr>
        <w:spacing w:line="360" w:lineRule="auto"/>
        <w:rPr>
          <w:rFonts w:hint="eastAsia" w:ascii="宋体" w:hAnsi="宋体" w:eastAsia="宋体" w:cs="宋体"/>
          <w:sz w:val="24"/>
        </w:rPr>
      </w:pPr>
      <w:r>
        <w:rPr>
          <w:rFonts w:hint="eastAsia" w:ascii="宋体" w:hAnsi="宋体" w:eastAsia="宋体" w:cs="宋体"/>
          <w:sz w:val="24"/>
        </w:rPr>
        <w:t xml:space="preserve">    地    址：桐庐县春江路688号</w:t>
      </w:r>
    </w:p>
    <w:p>
      <w:pPr>
        <w:spacing w:line="360" w:lineRule="auto"/>
        <w:rPr>
          <w:rFonts w:hint="eastAsia" w:ascii="宋体" w:hAnsi="宋体" w:eastAsia="宋体" w:cs="宋体"/>
          <w:sz w:val="24"/>
        </w:rPr>
      </w:pPr>
      <w:r>
        <w:rPr>
          <w:rFonts w:hint="eastAsia" w:ascii="宋体" w:hAnsi="宋体" w:eastAsia="宋体" w:cs="宋体"/>
          <w:sz w:val="24"/>
        </w:rPr>
        <w:t xml:space="preserve">    联系人 ：方翔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监督投诉电话：0571-58507058         </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pPr>
        <w:pStyle w:val="36"/>
        <w:spacing w:line="360" w:lineRule="auto"/>
        <w:ind w:firstLine="480" w:firstLineChars="200"/>
        <w:rPr>
          <w:rFonts w:hint="eastAsia" w:ascii="宋体" w:hAnsi="宋体" w:eastAsia="宋体" w:cs="宋体"/>
          <w:sz w:val="24"/>
          <w:szCs w:val="24"/>
        </w:rPr>
      </w:pPr>
      <w:r>
        <w:rPr>
          <w:rFonts w:hint="eastAsia" w:ascii="宋体" w:hAnsi="宋体" w:eastAsia="宋体" w:cs="宋体"/>
          <w:sz w:val="24"/>
        </w:rPr>
        <w:t xml:space="preserve">                              </w:t>
      </w:r>
    </w:p>
    <w:p>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br w:type="page"/>
      </w:r>
      <w:r>
        <w:rPr>
          <w:rFonts w:hint="eastAsia" w:ascii="宋体" w:hAnsi="宋体" w:eastAsia="宋体" w:cs="宋体"/>
          <w:b/>
          <w:sz w:val="36"/>
          <w:szCs w:val="20"/>
        </w:rPr>
        <w:t>第二部分</w:t>
      </w:r>
      <w:bookmarkEnd w:id="6"/>
      <w:r>
        <w:rPr>
          <w:rFonts w:hint="eastAsia" w:ascii="宋体" w:hAnsi="宋体" w:eastAsia="宋体" w:cs="宋体"/>
          <w:b/>
          <w:sz w:val="36"/>
          <w:szCs w:val="20"/>
        </w:rPr>
        <w:t xml:space="preserve"> 投标人须知</w:t>
      </w:r>
      <w:bookmarkEnd w:id="7"/>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0"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sz w:val="24"/>
              </w:rPr>
              <w:t>开标一览表（报价表）是报价的唯一载体</w:t>
            </w:r>
            <w:r>
              <w:rPr>
                <w:rFonts w:hint="eastAsia" w:ascii="宋体" w:hAnsi="宋体" w:eastAsia="宋体" w:cs="宋体"/>
                <w:kern w:val="0"/>
                <w:sz w:val="24"/>
                <w:lang w:val="zh-CN"/>
              </w:rPr>
              <w:t>。投标文件中价格全部采用人民币报价。招标文件未列明，而投标人认为必需的费用也需列入报价。</w:t>
            </w:r>
          </w:p>
          <w:p>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pPr>
              <w:spacing w:line="360" w:lineRule="auto"/>
              <w:ind w:firstLine="241" w:firstLineChars="100"/>
              <w:rPr>
                <w:rFonts w:hint="eastAsia" w:ascii="宋体" w:hAnsi="宋体" w:eastAsia="宋体" w:cs="宋体"/>
                <w:b/>
                <w:sz w:val="24"/>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pPr>
              <w:spacing w:line="360" w:lineRule="auto"/>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分包</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sdt>
              <w:sdtPr>
                <w:rPr>
                  <w:rFonts w:hint="eastAsia" w:ascii="宋体" w:hAnsi="宋体" w:eastAsia="宋体" w:cs="宋体"/>
                  <w:kern w:val="0"/>
                  <w:sz w:val="24"/>
                </w:rPr>
                <w:id w:val="-1477286927"/>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sz w:val="24"/>
              </w:rPr>
              <w:t>工作分包。</w:t>
            </w:r>
          </w:p>
          <w:p>
            <w:pPr>
              <w:spacing w:line="360" w:lineRule="auto"/>
              <w:rPr>
                <w:rFonts w:hint="eastAsia" w:ascii="宋体" w:hAnsi="宋体" w:eastAsia="宋体" w:cs="宋体"/>
                <w:sz w:val="24"/>
              </w:rPr>
            </w:pPr>
            <w:sdt>
              <w:sdtPr>
                <w:rPr>
                  <w:rFonts w:hint="eastAsia" w:ascii="宋体" w:hAnsi="宋体" w:eastAsia="宋体" w:cs="宋体"/>
                  <w:kern w:val="0"/>
                  <w:sz w:val="24"/>
                </w:rPr>
                <w:id w:val="-127633135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 xml:space="preserve"> B</w:t>
            </w:r>
            <w:r>
              <w:rPr>
                <w:rFonts w:hint="eastAsia" w:ascii="宋体" w:hAnsi="宋体" w:eastAsia="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50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pPr>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p>
        </w:tc>
        <w:tc>
          <w:tcPr>
            <w:tcW w:w="6506"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szCs w:val="20"/>
              </w:rPr>
            </w:pPr>
            <w:sdt>
              <w:sdtPr>
                <w:rPr>
                  <w:rFonts w:hint="eastAsia" w:ascii="宋体" w:hAnsi="宋体" w:eastAsia="宋体" w:cs="宋体"/>
                  <w:kern w:val="0"/>
                  <w:sz w:val="24"/>
                </w:rPr>
                <w:id w:val="-21296641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A</w:t>
            </w:r>
            <w:r>
              <w:rPr>
                <w:rFonts w:hint="eastAsia" w:ascii="宋体" w:hAnsi="宋体" w:eastAsia="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sz w:val="24"/>
              </w:rPr>
            </w:pPr>
            <w:sdt>
              <w:sdtPr>
                <w:rPr>
                  <w:rFonts w:hint="eastAsia" w:ascii="宋体" w:hAnsi="宋体" w:eastAsia="宋体" w:cs="宋体"/>
                  <w:kern w:val="0"/>
                  <w:sz w:val="24"/>
                </w:rPr>
                <w:id w:val="-163994648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sz w:val="24"/>
                <w:highlight w:val="yellow"/>
              </w:rPr>
            </w:pPr>
            <w:r>
              <w:rPr>
                <w:rFonts w:hint="eastAsia" w:ascii="宋体" w:hAnsi="宋体" w:eastAsia="宋体" w:cs="宋体"/>
                <w:b/>
                <w:sz w:val="24"/>
                <w:highlight w:val="none"/>
              </w:rPr>
              <w:t>方案讲解演示</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hint="eastAsia"/>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rPr>
            </w:pPr>
            <w:sdt>
              <w:sdtPr>
                <w:rPr>
                  <w:rFonts w:hint="eastAsia" w:ascii="宋体" w:hAnsi="宋体" w:eastAsia="宋体" w:cs="宋体"/>
                  <w:kern w:val="0"/>
                  <w:sz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项目属性与核心产品</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sdt>
              <w:sdtPr>
                <w:rPr>
                  <w:rFonts w:hint="eastAsia" w:ascii="宋体" w:hAnsi="宋体" w:eastAsia="宋体" w:cs="宋体"/>
                  <w:kern w:val="0"/>
                  <w:sz w:val="24"/>
                </w:rPr>
                <w:id w:val="11872786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kern w:val="0"/>
                <w:sz w:val="24"/>
              </w:rPr>
              <w:t>A</w:t>
            </w:r>
            <w:r>
              <w:rPr>
                <w:rFonts w:hint="eastAsia" w:ascii="宋体" w:hAnsi="宋体" w:eastAsia="宋体" w:cs="宋体"/>
                <w:sz w:val="24"/>
              </w:rPr>
              <w:t>货物类，单一产品或</w:t>
            </w:r>
            <w:r>
              <w:rPr>
                <w:rFonts w:hint="eastAsia" w:ascii="宋体" w:hAnsi="宋体" w:eastAsia="宋体" w:cs="宋体"/>
                <w:kern w:val="0"/>
                <w:sz w:val="24"/>
              </w:rPr>
              <w:t>核心产品为：</w:t>
            </w:r>
            <w:r>
              <w:rPr>
                <w:rFonts w:hint="eastAsia" w:ascii="宋体" w:hAnsi="宋体" w:cs="宋体"/>
                <w:sz w:val="24"/>
                <w:u w:val="single"/>
                <w:lang w:val="en-US" w:eastAsia="zh-CN"/>
              </w:rPr>
              <w:t>/</w:t>
            </w:r>
            <w:r>
              <w:rPr>
                <w:rFonts w:hint="eastAsia" w:ascii="宋体" w:hAnsi="宋体" w:eastAsia="宋体" w:cs="宋体"/>
                <w:sz w:val="24"/>
              </w:rPr>
              <w:t>。</w:t>
            </w:r>
          </w:p>
          <w:p>
            <w:pPr>
              <w:spacing w:line="360" w:lineRule="auto"/>
              <w:rPr>
                <w:rFonts w:hint="eastAsia" w:ascii="宋体" w:hAnsi="宋体" w:eastAsia="宋体" w:cs="宋体"/>
                <w:sz w:val="24"/>
              </w:rPr>
            </w:pPr>
            <w:sdt>
              <w:sdtPr>
                <w:rPr>
                  <w:rFonts w:hint="eastAsia" w:ascii="宋体" w:hAnsi="宋体" w:eastAsia="宋体" w:cs="宋体"/>
                  <w:kern w:val="0"/>
                  <w:sz w:val="24"/>
                </w:rPr>
                <w:id w:val="47488555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B</w:t>
            </w:r>
            <w:r>
              <w:rPr>
                <w:rFonts w:hint="eastAsia" w:ascii="宋体" w:hAnsi="宋体" w:eastAsia="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采购标的对应的中小企业划分标准所属行业</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both"/>
              <w:rPr>
                <w:rFonts w:hint="eastAsia" w:ascii="宋体" w:hAnsi="宋体" w:eastAsia="宋体" w:cs="宋体"/>
                <w:kern w:val="0"/>
                <w:sz w:val="24"/>
              </w:rPr>
            </w:pPr>
            <w:r>
              <w:rPr>
                <w:rFonts w:hint="eastAsia" w:ascii="宋体" w:hAnsi="宋体" w:eastAsia="宋体" w:cs="宋体"/>
                <w:kern w:val="0"/>
                <w:sz w:val="24"/>
              </w:rPr>
              <w:t>（1）标的</w:t>
            </w:r>
            <w:r>
              <w:rPr>
                <w:rFonts w:hint="eastAsia" w:ascii="宋体" w:hAnsi="宋体" w:cs="宋体"/>
                <w:kern w:val="0"/>
                <w:sz w:val="24"/>
                <w:lang w:val="en-US" w:eastAsia="zh-CN"/>
              </w:rPr>
              <w:t>1</w:t>
            </w:r>
            <w:r>
              <w:rPr>
                <w:rFonts w:hint="eastAsia" w:ascii="宋体" w:hAnsi="宋体" w:eastAsia="宋体" w:cs="宋体"/>
                <w:kern w:val="0"/>
                <w:sz w:val="24"/>
              </w:rPr>
              <w:t>：</w:t>
            </w:r>
            <w:r>
              <w:rPr>
                <w:rFonts w:hint="eastAsia" w:ascii="宋体" w:hAnsi="宋体" w:cs="宋体"/>
                <w:kern w:val="0"/>
                <w:sz w:val="24"/>
                <w:u w:val="single"/>
                <w:lang w:eastAsia="zh-CN"/>
              </w:rPr>
              <w:t>小型水库和标准化山塘白蚁防治</w:t>
            </w:r>
            <w:r>
              <w:rPr>
                <w:rFonts w:hint="eastAsia" w:ascii="宋体" w:hAnsi="宋体" w:eastAsia="宋体" w:cs="宋体"/>
                <w:kern w:val="0"/>
                <w:sz w:val="24"/>
              </w:rPr>
              <w:t>，属于</w:t>
            </w:r>
            <w:r>
              <w:rPr>
                <w:rFonts w:hint="eastAsia" w:ascii="宋体" w:hAnsi="宋体" w:cs="宋体"/>
                <w:kern w:val="0"/>
                <w:sz w:val="24"/>
                <w:u w:val="single"/>
                <w:lang w:eastAsia="zh-CN"/>
              </w:rPr>
              <w:t>其他未列明行业</w:t>
            </w:r>
            <w:r>
              <w:rPr>
                <w:rFonts w:hint="eastAsia" w:ascii="宋体" w:hAnsi="宋体" w:eastAsia="宋体" w:cs="宋体"/>
                <w:kern w:val="0"/>
                <w:sz w:val="24"/>
              </w:rPr>
              <w:t>；</w:t>
            </w:r>
          </w:p>
          <w:p>
            <w:pPr>
              <w:snapToGrid w:val="0"/>
              <w:spacing w:line="360" w:lineRule="auto"/>
              <w:jc w:val="both"/>
              <w:rPr>
                <w:rFonts w:hint="eastAsia" w:ascii="宋体" w:hAnsi="宋体" w:eastAsia="宋体" w:cs="宋体"/>
                <w:lang w:val="en-US"/>
              </w:rPr>
            </w:pPr>
            <w:r>
              <w:rPr>
                <w:rFonts w:hint="eastAsia" w:ascii="宋体" w:hAnsi="宋体" w:cs="宋体"/>
                <w:kern w:val="0"/>
                <w:sz w:val="24"/>
                <w:lang w:val="en-US" w:eastAsia="zh-CN"/>
              </w:rPr>
              <w:t>中小企业划型标准详见：工信部联企业〔2011〕300号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0"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0" w:hRule="atLeast"/>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hint="eastAsia" w:ascii="宋体" w:hAnsi="宋体" w:eastAsia="宋体" w:cs="宋体"/>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jc w:val="center"/>
              <w:rPr>
                <w:rFonts w:hint="eastAsia" w:ascii="宋体" w:hAnsi="宋体" w:eastAsia="宋体" w:cs="宋体"/>
              </w:rPr>
            </w:pP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备份投标文件送达地点和签收人员</w:t>
            </w:r>
          </w:p>
        </w:tc>
        <w:tc>
          <w:tcPr>
            <w:tcW w:w="6506"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int="eastAsia" w:ascii="宋体" w:hAnsi="宋体" w:eastAsia="宋体" w:cs="宋体"/>
                <w:kern w:val="28"/>
                <w:sz w:val="24"/>
              </w:rPr>
            </w:pPr>
            <w:r>
              <w:rPr>
                <w:rFonts w:hint="eastAsia" w:ascii="宋体" w:hAnsi="宋体" w:eastAsia="宋体" w:cs="宋体"/>
                <w:kern w:val="28"/>
                <w:sz w:val="24"/>
                <w:szCs w:val="24"/>
              </w:rPr>
              <w:t>备份投标文件送达地点：</w:t>
            </w:r>
            <w:r>
              <w:rPr>
                <w:rFonts w:hint="eastAsia" w:ascii="宋体" w:hAnsi="宋体" w:eastAsia="宋体" w:cs="宋体"/>
                <w:sz w:val="24"/>
                <w:u w:val="single"/>
              </w:rPr>
              <w:t>桐庐县迎春南路39号建业大厦21楼</w:t>
            </w:r>
            <w:r>
              <w:rPr>
                <w:rFonts w:hint="eastAsia" w:ascii="宋体" w:hAnsi="宋体" w:eastAsia="宋体" w:cs="宋体"/>
                <w:kern w:val="28"/>
                <w:sz w:val="24"/>
                <w:szCs w:val="24"/>
              </w:rPr>
              <w:t>；备份投标文件签收人员</w:t>
            </w:r>
            <w:r>
              <w:rPr>
                <w:rFonts w:hint="eastAsia" w:hAnsi="宋体" w:cs="宋体"/>
                <w:kern w:val="28"/>
                <w:sz w:val="24"/>
                <w:szCs w:val="24"/>
                <w:lang w:eastAsia="zh-CN"/>
              </w:rPr>
              <w:t>：</w:t>
            </w:r>
            <w:r>
              <w:rPr>
                <w:rFonts w:hint="eastAsia" w:hAnsi="宋体" w:cs="宋体"/>
                <w:kern w:val="28"/>
                <w:sz w:val="24"/>
                <w:szCs w:val="24"/>
                <w:u w:val="single"/>
                <w:lang w:eastAsia="zh-CN"/>
              </w:rPr>
              <w:t>陈泽安</w:t>
            </w:r>
            <w:r>
              <w:rPr>
                <w:rFonts w:hint="eastAsia" w:hAnsi="宋体" w:cs="宋体"/>
                <w:kern w:val="28"/>
                <w:sz w:val="24"/>
                <w:szCs w:val="24"/>
                <w:u w:val="none"/>
                <w:lang w:eastAsia="zh-CN"/>
              </w:rPr>
              <w:t>，</w:t>
            </w:r>
            <w:r>
              <w:rPr>
                <w:rFonts w:hint="eastAsia" w:ascii="宋体" w:hAnsi="宋体" w:eastAsia="宋体" w:cs="宋体"/>
                <w:kern w:val="28"/>
                <w:sz w:val="24"/>
                <w:szCs w:val="24"/>
              </w:rPr>
              <w:t>联系电话：</w:t>
            </w:r>
            <w:r>
              <w:rPr>
                <w:rFonts w:hint="eastAsia" w:ascii="宋体" w:hAnsi="宋体" w:eastAsia="宋体" w:cs="宋体"/>
                <w:sz w:val="24"/>
                <w:u w:val="single"/>
                <w:lang w:val="en-US" w:eastAsia="zh-CN"/>
              </w:rPr>
              <w:t>13868082573</w:t>
            </w:r>
            <w:r>
              <w:rPr>
                <w:rFonts w:hint="eastAsia" w:ascii="宋体" w:hAnsi="宋体" w:eastAsia="宋体" w:cs="宋体"/>
                <w:sz w:val="24"/>
                <w:szCs w:val="24"/>
              </w:rPr>
              <w:t>。</w:t>
            </w:r>
            <w:r>
              <w:rPr>
                <w:rFonts w:hint="eastAsia" w:ascii="宋体" w:hAnsi="宋体" w:eastAsia="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bCs/>
                <w:sz w:val="24"/>
                <w:lang w:eastAsia="zh-CN"/>
              </w:rPr>
              <w:t>代理服务费</w:t>
            </w:r>
          </w:p>
        </w:tc>
        <w:tc>
          <w:tcPr>
            <w:tcW w:w="6506" w:type="dxa"/>
            <w:tcBorders>
              <w:top w:val="single" w:color="000000" w:sz="8" w:space="0"/>
              <w:left w:val="single" w:color="000000" w:sz="2" w:space="0"/>
              <w:bottom w:val="single" w:color="000000" w:sz="8" w:space="0"/>
              <w:right w:val="single" w:color="000000" w:sz="8" w:space="0"/>
            </w:tcBorders>
            <w:vAlign w:val="center"/>
          </w:tcPr>
          <w:p>
            <w:pPr>
              <w:widowControl/>
              <w:spacing w:line="360" w:lineRule="auto"/>
              <w:jc w:val="left"/>
              <w:rPr>
                <w:rFonts w:hint="eastAsia" w:ascii="宋体" w:hAnsi="宋体" w:eastAsia="宋体" w:cs="宋体"/>
                <w:bCs/>
                <w:sz w:val="24"/>
              </w:rPr>
            </w:pPr>
            <w:r>
              <w:rPr>
                <w:rFonts w:hint="eastAsia" w:ascii="宋体" w:hAnsi="宋体" w:eastAsia="宋体" w:cs="宋体"/>
                <w:bCs/>
                <w:sz w:val="24"/>
              </w:rPr>
              <w:t>本次采购的招标代理服务费按</w:t>
            </w:r>
            <w:r>
              <w:rPr>
                <w:rFonts w:hint="eastAsia" w:ascii="宋体" w:hAnsi="宋体" w:cs="宋体"/>
                <w:bCs/>
                <w:sz w:val="24"/>
                <w:lang w:val="en-US" w:eastAsia="zh-CN"/>
              </w:rPr>
              <w:t>4800元</w:t>
            </w:r>
            <w:r>
              <w:rPr>
                <w:rFonts w:hint="eastAsia" w:ascii="宋体" w:hAnsi="宋体" w:eastAsia="宋体" w:cs="宋体"/>
                <w:bCs/>
                <w:sz w:val="24"/>
              </w:rPr>
              <w:t>收取；由中标（成交）供应商在领取中标通知书前一次性支付给代理公司</w:t>
            </w:r>
            <w:r>
              <w:rPr>
                <w:rFonts w:hint="eastAsia" w:ascii="宋体" w:hAnsi="宋体" w:eastAsia="宋体" w:cs="宋体"/>
                <w:bCs/>
                <w:sz w:val="24"/>
                <w:lang w:eastAsia="zh-CN"/>
              </w:rPr>
              <w:t>，费用应含在投标报价中（不得单独列项），供应商在投标报价中考虑上述费用</w:t>
            </w:r>
            <w:r>
              <w:rPr>
                <w:rFonts w:hint="eastAsia" w:ascii="宋体" w:hAnsi="宋体" w:eastAsia="宋体" w:cs="宋体"/>
                <w:bCs/>
                <w:sz w:val="24"/>
              </w:rPr>
              <w:t>。</w:t>
            </w:r>
          </w:p>
          <w:p>
            <w:pPr>
              <w:widowControl/>
              <w:spacing w:line="360" w:lineRule="auto"/>
              <w:jc w:val="left"/>
              <w:rPr>
                <w:rFonts w:hint="eastAsia" w:ascii="宋体" w:hAnsi="宋体" w:eastAsia="宋体" w:cs="宋体"/>
                <w:bCs/>
                <w:sz w:val="24"/>
              </w:rPr>
            </w:pPr>
            <w:r>
              <w:rPr>
                <w:rFonts w:hint="eastAsia" w:ascii="宋体" w:hAnsi="宋体" w:eastAsia="宋体" w:cs="宋体"/>
                <w:bCs/>
                <w:sz w:val="24"/>
              </w:rPr>
              <w:t>收款单位名称：杭州智诚工程管理有限公司</w:t>
            </w:r>
          </w:p>
          <w:p>
            <w:pPr>
              <w:widowControl/>
              <w:spacing w:line="360" w:lineRule="auto"/>
              <w:jc w:val="left"/>
              <w:rPr>
                <w:rFonts w:hint="eastAsia" w:ascii="宋体" w:hAnsi="宋体" w:eastAsia="宋体" w:cs="宋体"/>
                <w:bCs/>
                <w:sz w:val="24"/>
              </w:rPr>
            </w:pPr>
            <w:r>
              <w:rPr>
                <w:rFonts w:hint="eastAsia" w:ascii="宋体" w:hAnsi="宋体" w:eastAsia="宋体" w:cs="宋体"/>
                <w:bCs/>
                <w:sz w:val="24"/>
              </w:rPr>
              <w:t>帐号：201000216190648</w:t>
            </w:r>
          </w:p>
          <w:p>
            <w:pPr>
              <w:widowControl/>
              <w:spacing w:line="360" w:lineRule="auto"/>
              <w:jc w:val="left"/>
              <w:rPr>
                <w:rFonts w:hint="eastAsia" w:ascii="宋体" w:hAnsi="宋体" w:eastAsia="宋体" w:cs="宋体"/>
                <w:bCs/>
                <w:sz w:val="24"/>
              </w:rPr>
            </w:pPr>
            <w:r>
              <w:rPr>
                <w:rFonts w:hint="eastAsia" w:ascii="宋体" w:hAnsi="宋体" w:eastAsia="宋体" w:cs="宋体"/>
                <w:bCs/>
                <w:sz w:val="24"/>
              </w:rPr>
              <w:t>开户行：浙江桐庐农村商业银行开源支行</w:t>
            </w:r>
          </w:p>
          <w:p>
            <w:pPr>
              <w:spacing w:line="360" w:lineRule="auto"/>
              <w:rPr>
                <w:rFonts w:hint="eastAsia" w:ascii="宋体" w:hAnsi="宋体" w:eastAsia="宋体" w:cs="宋体"/>
                <w:snapToGrid w:val="0"/>
                <w:kern w:val="28"/>
                <w:sz w:val="24"/>
              </w:rPr>
            </w:pPr>
            <w:r>
              <w:rPr>
                <w:rFonts w:hint="eastAsia" w:ascii="宋体" w:hAnsi="宋体" w:eastAsia="宋体" w:cs="宋体"/>
                <w:bCs/>
                <w:sz w:val="24"/>
              </w:rPr>
              <w:t>（税号）统一社会信用代码：91330122MA27XKJB28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bCs w:val="0"/>
                <w:sz w:val="24"/>
              </w:rPr>
              <w:t>特别说明</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Cs/>
                <w:sz w:val="24"/>
                <w:lang w:eastAsia="zh-CN"/>
              </w:rPr>
            </w:pPr>
            <w:r>
              <w:rPr>
                <w:rFonts w:hint="eastAsia" w:ascii="宋体" w:hAnsi="宋体" w:cs="宋体"/>
                <w:bCs/>
                <w:sz w:val="24"/>
                <w:lang w:eastAsia="zh-CN"/>
              </w:rPr>
              <w:t>无</w:t>
            </w:r>
          </w:p>
        </w:tc>
      </w:tr>
    </w:tbl>
    <w:p>
      <w:pPr>
        <w:snapToGrid w:val="0"/>
        <w:spacing w:line="360" w:lineRule="auto"/>
        <w:jc w:val="center"/>
        <w:rPr>
          <w:rFonts w:hint="eastAsia" w:ascii="宋体" w:hAnsi="宋体" w:eastAsia="宋体" w:cs="宋体"/>
          <w:b/>
          <w:sz w:val="32"/>
          <w:szCs w:val="20"/>
        </w:rPr>
      </w:pPr>
    </w:p>
    <w:bookmarkEnd w:id="8"/>
    <w:p>
      <w:pPr>
        <w:adjustRightInd/>
        <w:spacing w:line="360" w:lineRule="auto"/>
        <w:ind w:firstLine="3845" w:firstLineChars="1197"/>
        <w:outlineLvl w:val="0"/>
        <w:rPr>
          <w:rFonts w:hint="eastAsia" w:ascii="宋体" w:hAnsi="宋体" w:eastAsia="宋体" w:cs="宋体"/>
          <w:b/>
          <w:sz w:val="32"/>
          <w:szCs w:val="20"/>
        </w:rPr>
      </w:pPr>
      <w:bookmarkStart w:id="9" w:name="第三部分"/>
      <w:bookmarkStart w:id="10" w:name="_Toc164416483"/>
      <w:r>
        <w:rPr>
          <w:rFonts w:hint="eastAsia" w:ascii="宋体" w:hAnsi="宋体" w:eastAsia="宋体" w:cs="宋体"/>
          <w:b/>
          <w:sz w:val="32"/>
          <w:szCs w:val="20"/>
        </w:rPr>
        <w:t>一、总则</w:t>
      </w:r>
    </w:p>
    <w:p>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“采购机构”系指招标公告中载明的本项目的采购机构。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系指实质性要求条款，“★”系产品采购项目中单一产品或核心产品，“</w:t>
      </w:r>
      <w:sdt>
        <w:sdtPr>
          <w:rPr>
            <w:rFonts w:hint="eastAsia" w:ascii="宋体" w:hAnsi="宋体" w:eastAsia="宋体" w:cs="宋体"/>
            <w:kern w:val="0"/>
            <w:sz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sz w:val="24"/>
          <w:lang w:val="en-US" w:eastAsia="zh-CN"/>
        </w:rPr>
        <w:t>2</w:t>
      </w:r>
      <w:r>
        <w:rPr>
          <w:rFonts w:hint="eastAsia" w:ascii="宋体" w:hAnsi="宋体" w:eastAsia="宋体" w:cs="宋体"/>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sz w:val="24"/>
          <w:lang w:val="en-US" w:eastAsia="zh-CN"/>
        </w:rPr>
        <w:t>6</w:t>
      </w:r>
      <w:r>
        <w:rPr>
          <w:rFonts w:hint="eastAsia" w:ascii="宋体" w:hAnsi="宋体" w:eastAsia="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b/>
          <w:sz w:val="24"/>
        </w:rPr>
      </w:pPr>
      <w:r>
        <w:rPr>
          <w:rFonts w:hint="eastAsia" w:ascii="宋体" w:hAnsi="宋体" w:eastAsia="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sz w:val="24"/>
        </w:rPr>
        <w:cr/>
      </w:r>
      <w:r>
        <w:rPr>
          <w:rFonts w:hint="eastAsia" w:ascii="宋体" w:hAnsi="宋体" w:eastAsia="宋体" w:cs="宋体"/>
          <w:b/>
          <w:sz w:val="24"/>
        </w:rPr>
        <w:t>4. 询问、质疑、投诉</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4.1供应商询问</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4.2供应商质疑</w:t>
      </w:r>
    </w:p>
    <w:p>
      <w:pPr>
        <w:pStyle w:val="36"/>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4.2.2.1对招标文件提出质疑的，质疑期限为供应商获得招标文件之日或者招标文件公告期限届满之日起计算。</w:t>
      </w:r>
    </w:p>
    <w:p>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4.2.2.2对采购过程提出质疑的，质疑期限为各采购程序环节结束之日起计算。对同一采购程序环节的质疑，供应商须一次性提出。</w:t>
      </w:r>
    </w:p>
    <w:p>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4.2.2.3对采购结果提出质疑的，质疑期限自采购结果公告期限届满之日起计算。</w:t>
      </w:r>
    </w:p>
    <w:p>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4.2.3供应商提出质疑应当提交质疑函和必要的证明材料。质疑函应当包括下列内容：</w:t>
      </w:r>
    </w:p>
    <w:p>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4.2.3.1供应商的姓名或者名称、地址、邮编、联系人及联系电话；</w:t>
      </w:r>
    </w:p>
    <w:p>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4.2.3.2质疑项目的名称、编号；</w:t>
      </w:r>
    </w:p>
    <w:p>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4.2.3.3具体、明确的质疑事项和与质疑事项相关的请求；</w:t>
      </w:r>
    </w:p>
    <w:p>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4.2.3.4事实依据；</w:t>
      </w:r>
    </w:p>
    <w:p>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4.2.3.5必要的法律依据；</w:t>
      </w:r>
    </w:p>
    <w:p>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4.2.3.6提出质疑的日期。</w:t>
      </w:r>
    </w:p>
    <w:p>
      <w:pPr>
        <w:pStyle w:val="36"/>
        <w:spacing w:line="360" w:lineRule="auto"/>
        <w:ind w:firstLine="480" w:firstLineChars="200"/>
        <w:rPr>
          <w:rFonts w:hint="eastAsia" w:ascii="宋体" w:hAnsi="宋体" w:eastAsia="宋体" w:cs="宋体"/>
        </w:rPr>
      </w:pPr>
      <w:r>
        <w:rPr>
          <w:rFonts w:hint="eastAsia" w:ascii="宋体" w:hAnsi="宋体" w:eastAsia="宋体" w:cs="宋体"/>
          <w:kern w:val="0"/>
          <w:sz w:val="24"/>
          <w:lang w:val="zh-CN"/>
        </w:rPr>
        <w:t>供应商提交的质疑函需一式三份。供应商为自然人的，应</w:t>
      </w:r>
      <w:r>
        <w:rPr>
          <w:rFonts w:hint="eastAsia" w:ascii="宋体" w:hAnsi="宋体" w:eastAsia="宋体" w:cs="宋体"/>
        </w:rPr>
        <w:t>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4.3供应商投诉</w:t>
      </w:r>
    </w:p>
    <w:p>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pPr>
        <w:pStyle w:val="129"/>
        <w:snapToGrid w:val="0"/>
        <w:spacing w:before="0"/>
        <w:ind w:firstLine="360"/>
        <w:rPr>
          <w:rFonts w:hint="eastAsia" w:ascii="宋体" w:hAnsi="宋体" w:eastAsia="宋体" w:cs="宋体"/>
          <w:sz w:val="18"/>
          <w:szCs w:val="18"/>
        </w:rPr>
      </w:pPr>
    </w:p>
    <w:p>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二、招标文件的构成、澄清、修改</w:t>
      </w:r>
    </w:p>
    <w:p>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pPr>
        <w:pStyle w:val="3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pPr>
        <w:pStyle w:val="36"/>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pPr>
        <w:pStyle w:val="36"/>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pPr>
        <w:pStyle w:val="36"/>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pPr>
        <w:pStyle w:val="36"/>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pPr>
        <w:pStyle w:val="36"/>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pPr>
        <w:pStyle w:val="36"/>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pPr>
        <w:pStyle w:val="129"/>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6.1已获取招标文件的潜在投标人，若有问题需要澄清，应于投标截止时间前，以书面形式向采购机构提出。</w:t>
      </w:r>
    </w:p>
    <w:p>
      <w:pPr>
        <w:pStyle w:val="129"/>
        <w:snapToGrid w:val="0"/>
        <w:spacing w:before="0"/>
        <w:ind w:firstLine="480"/>
        <w:rPr>
          <w:rFonts w:hint="eastAsia" w:ascii="宋体" w:hAnsi="宋体" w:eastAsia="宋体" w:cs="宋体"/>
        </w:rPr>
      </w:pPr>
      <w:r>
        <w:rPr>
          <w:rFonts w:hint="eastAsia" w:ascii="宋体" w:hAnsi="宋体" w:eastAsia="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宋体" w:hAnsi="宋体" w:eastAsia="宋体" w:cs="宋体"/>
          <w:sz w:val="18"/>
          <w:szCs w:val="18"/>
          <w:lang w:val="en-US"/>
        </w:rPr>
      </w:pPr>
      <w:r>
        <w:rPr>
          <w:rFonts w:hint="eastAsia" w:ascii="宋体" w:hAnsi="宋体" w:eastAsia="宋体" w:cs="宋体"/>
          <w:szCs w:val="24"/>
          <w:lang w:val="en-US"/>
        </w:rPr>
        <w:t xml:space="preserve">    </w:t>
      </w:r>
    </w:p>
    <w:p>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pPr>
        <w:pStyle w:val="3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pPr>
        <w:pStyle w:val="17"/>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11.1.1符合参加政府采购活动应当具备的一般条件的承诺函；</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落实政府采购政策需满足的资格要求</w:t>
      </w:r>
      <w:r>
        <w:rPr>
          <w:rFonts w:hint="eastAsia" w:asciiTheme="minorEastAsia" w:hAnsiTheme="minorEastAsia" w:eastAsiaTheme="minorEastAsia" w:cstheme="minorEastAsia"/>
          <w:snapToGrid w:val="0"/>
          <w:kern w:val="28"/>
          <w:sz w:val="24"/>
          <w:szCs w:val="20"/>
        </w:rPr>
        <w:t>（中小企业声明函)</w:t>
      </w:r>
      <w:r>
        <w:rPr>
          <w:rFonts w:hint="eastAsia" w:asciiTheme="minorEastAsia" w:hAnsiTheme="minorEastAsia" w:eastAsiaTheme="minorEastAsia" w:cstheme="minorEastAsia"/>
          <w:sz w:val="24"/>
        </w:rPr>
        <w:t>；</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本项目的特定资格要求。</w:t>
      </w:r>
    </w:p>
    <w:p>
      <w:pPr>
        <w:snapToGrid w:val="0"/>
        <w:spacing w:line="360" w:lineRule="auto"/>
        <w:ind w:firstLine="482" w:firstLineChars="2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11.2.1投标函；</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符合性审查资料；</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评标标准相应的商务技术资料；</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rPr>
        <w:t>商务技术偏离表；</w:t>
      </w:r>
    </w:p>
    <w:p>
      <w:pPr>
        <w:snapToGrid w:val="0"/>
        <w:spacing w:line="360" w:lineRule="auto"/>
        <w:ind w:firstLine="960" w:firstLineChars="4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lang w:val="zh-CN"/>
        </w:rPr>
        <w:t>政府采购供应商廉洁自律承诺书；</w:t>
      </w:r>
    </w:p>
    <w:p>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r>
        <w:rPr>
          <w:rFonts w:hint="eastAsia" w:ascii="宋体" w:hAnsi="宋体" w:eastAsia="宋体" w:cs="宋体"/>
          <w:sz w:val="24"/>
        </w:rPr>
        <w:t xml:space="preserve"> </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11.3.2中小企业声明函。</w:t>
      </w:r>
    </w:p>
    <w:p>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pPr>
        <w:pStyle w:val="129"/>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宋体" w:hAnsi="宋体" w:eastAsia="宋体" w:cs="宋体"/>
          <w:b/>
        </w:rPr>
        <w:t>▲</w:t>
      </w:r>
      <w:r>
        <w:rPr>
          <w:rFonts w:hint="eastAsia" w:ascii="宋体" w:hAnsi="宋体" w:eastAsia="宋体" w:cs="宋体"/>
          <w:b/>
          <w:kern w:val="2"/>
          <w:sz w:val="24"/>
          <w:szCs w:val="20"/>
          <w:lang w:val="en-US" w:eastAsia="zh-CN" w:bidi="ar-SA"/>
        </w:rPr>
        <w:t>投标文件未按规定的格式编制的，投标无效；</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pPr>
        <w:pStyle w:val="129"/>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pPr>
        <w:pStyle w:val="129"/>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pPr>
        <w:pStyle w:val="129"/>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pPr>
        <w:pStyle w:val="129"/>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hint="eastAsia" w:ascii="宋体" w:hAnsi="宋体" w:eastAsia="宋体" w:cs="宋体"/>
          <w:szCs w:val="24"/>
        </w:rPr>
      </w:pPr>
      <w:r>
        <w:rPr>
          <w:rFonts w:hint="eastAsia" w:ascii="宋体" w:hAnsi="宋体" w:eastAsia="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pPr>
        <w:pStyle w:val="36"/>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但采购人、采购机构不强制或变相强制投标人提交备份投标文件。</w:t>
      </w:r>
    </w:p>
    <w:p>
      <w:pPr>
        <w:pStyle w:val="36"/>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w:t>
      </w:r>
      <w:r>
        <w:rPr>
          <w:rFonts w:hint="eastAsia" w:ascii="宋体" w:hAnsi="宋体" w:eastAsia="宋体" w:cs="宋体"/>
          <w:sz w:val="24"/>
          <w:lang w:eastAsia="zh-CN"/>
        </w:rPr>
        <w:t>或</w:t>
      </w:r>
      <w:r>
        <w:rPr>
          <w:rFonts w:hint="eastAsia" w:ascii="宋体" w:hAnsi="宋体" w:eastAsia="宋体" w:cs="宋体"/>
          <w:sz w:val="24"/>
          <w:lang w:val="en-US" w:eastAsia="zh-CN"/>
        </w:rPr>
        <w:t>U盘</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pPr>
        <w:pStyle w:val="3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15.5投标人仅提交备份投标文件，没有在电子交易平台传输递交投标文件的，投标无效。</w:t>
      </w:r>
    </w:p>
    <w:p>
      <w:pPr>
        <w:pStyle w:val="129"/>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pPr>
        <w:pStyle w:val="28"/>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第13项规定</w:t>
      </w:r>
      <w:r>
        <w:rPr>
          <w:rFonts w:hint="eastAsia" w:ascii="宋体" w:hAnsi="宋体" w:eastAsia="宋体" w:cs="宋体"/>
          <w:szCs w:val="21"/>
        </w:rPr>
        <w:t>的情形之一的，投标无效：</w:t>
      </w:r>
    </w:p>
    <w:p>
      <w:pPr>
        <w:pStyle w:val="129"/>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pPr>
        <w:pStyle w:val="129"/>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pPr>
        <w:pStyle w:val="129"/>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left="0" w:leftChars="0" w:firstLine="0" w:firstLineChars="0"/>
        <w:rPr>
          <w:rFonts w:hint="eastAsia" w:ascii="宋体" w:hAnsi="宋体" w:eastAsia="宋体" w:cs="宋体"/>
          <w:b/>
          <w:sz w:val="32"/>
        </w:rPr>
      </w:pPr>
    </w:p>
    <w:p>
      <w:pPr>
        <w:pStyle w:val="129"/>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pPr>
        <w:pStyle w:val="554"/>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pPr>
        <w:pStyle w:val="55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pPr>
        <w:pStyle w:val="554"/>
        <w:spacing w:before="0" w:line="360" w:lineRule="auto"/>
        <w:ind w:left="0" w:leftChars="0" w:firstLine="0" w:firstLineChars="0"/>
        <w:contextualSpacing/>
        <w:rPr>
          <w:rFonts w:hint="eastAsia" w:ascii="宋体" w:hAnsi="宋体" w:eastAsia="宋体" w:cs="宋体"/>
          <w:b/>
          <w:sz w:val="24"/>
          <w:szCs w:val="24"/>
        </w:rPr>
      </w:pPr>
      <w:r>
        <w:rPr>
          <w:rFonts w:hint="eastAsia" w:ascii="宋体" w:hAnsi="宋体" w:eastAsia="宋体" w:cs="宋体"/>
          <w:b/>
          <w:sz w:val="24"/>
          <w:szCs w:val="24"/>
        </w:rPr>
        <w:t>19、资格审查</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19.1开标后，采购人或采购机构将依法对投标人的资格进行审查。</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采购人或采购机构依据法律法规和招标文件的规定，对投标人的基本资格条件、特定资格条件进行审查。</w:t>
      </w:r>
    </w:p>
    <w:p>
      <w:pPr>
        <w:pStyle w:val="129"/>
        <w:spacing w:before="0"/>
        <w:ind w:firstLine="480"/>
        <w:rPr>
          <w:rFonts w:hint="eastAsia" w:ascii="宋体" w:hAnsi="宋体" w:eastAsia="宋体" w:cs="宋体"/>
        </w:rPr>
      </w:pPr>
      <w:r>
        <w:rPr>
          <w:rFonts w:hint="eastAsia" w:ascii="宋体" w:hAnsi="宋体" w:eastAsia="宋体" w:cs="宋体"/>
          <w:kern w:val="0"/>
          <w:szCs w:val="24"/>
        </w:rPr>
        <w:t>19.3投标人未按照招标文件要求提供与</w:t>
      </w:r>
      <w:r>
        <w:rPr>
          <w:rFonts w:hint="eastAsia" w:ascii="宋体" w:hAnsi="宋体" w:eastAsia="宋体" w:cs="宋体"/>
        </w:rPr>
        <w:t>基本资格条件、特定资格条件相应的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pPr>
        <w:pStyle w:val="129"/>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4对未通过资格审查的投标人，采购人或采购机构告知其未通过的原因。</w:t>
      </w:r>
    </w:p>
    <w:p>
      <w:pPr>
        <w:pStyle w:val="129"/>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5合格投标人不足3家的，不再评标。</w:t>
      </w:r>
    </w:p>
    <w:p>
      <w:pPr>
        <w:pStyle w:val="129"/>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pPr>
        <w:pStyle w:val="129"/>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pPr>
        <w:snapToGrid w:val="0"/>
        <w:spacing w:line="360" w:lineRule="auto"/>
        <w:jc w:val="center"/>
        <w:outlineLvl w:val="0"/>
        <w:rPr>
          <w:rFonts w:hint="eastAsia" w:ascii="宋体" w:hAnsi="宋体" w:eastAsia="宋体" w:cs="宋体"/>
          <w:b/>
          <w:sz w:val="36"/>
          <w:szCs w:val="36"/>
        </w:rPr>
      </w:pPr>
    </w:p>
    <w:p>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pPr>
        <w:spacing w:line="360" w:lineRule="auto"/>
        <w:rPr>
          <w:rFonts w:hint="eastAsia" w:ascii="宋体" w:hAnsi="宋体" w:eastAsia="宋体" w:cs="宋体"/>
          <w:b/>
          <w:sz w:val="24"/>
        </w:rPr>
      </w:pPr>
      <w:bookmarkStart w:id="11"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pPr>
        <w:spacing w:line="360" w:lineRule="auto"/>
        <w:rPr>
          <w:rFonts w:hint="eastAsia" w:ascii="宋体" w:hAnsi="宋体" w:eastAsia="宋体" w:cs="宋体"/>
          <w:b/>
          <w:sz w:val="24"/>
        </w:rPr>
      </w:pPr>
    </w:p>
    <w:p>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pPr>
        <w:pStyle w:val="28"/>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pPr>
        <w:pStyle w:val="129"/>
        <w:snapToGrid w:val="0"/>
        <w:spacing w:before="0"/>
        <w:ind w:firstLine="480"/>
        <w:rPr>
          <w:rFonts w:hint="eastAsia" w:ascii="宋体" w:hAnsi="宋体" w:eastAsia="宋体" w:cs="宋体"/>
          <w:b/>
          <w:szCs w:val="24"/>
        </w:rPr>
      </w:pPr>
      <w:r>
        <w:rPr>
          <w:rFonts w:hint="eastAsia" w:ascii="宋体" w:hAnsi="宋体" w:eastAsia="宋体" w:cs="宋体"/>
          <w:szCs w:val="24"/>
        </w:rPr>
        <w:t>采购人将自收到评审报告之日起5个工作日内通过电子交易平台在评审报告推荐的中标候选人中按顺序确定中标供应商。</w:t>
      </w:r>
    </w:p>
    <w:p>
      <w:pPr>
        <w:pStyle w:val="129"/>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pPr>
        <w:snapToGrid w:val="0"/>
        <w:spacing w:line="360" w:lineRule="auto"/>
        <w:ind w:left="120" w:leftChars="57" w:firstLine="482" w:firstLineChars="150"/>
        <w:jc w:val="center"/>
        <w:rPr>
          <w:rFonts w:hint="eastAsia" w:ascii="宋体" w:hAnsi="宋体" w:eastAsia="宋体" w:cs="宋体"/>
          <w:b/>
          <w:sz w:val="32"/>
        </w:rPr>
      </w:pPr>
    </w:p>
    <w:p>
      <w:pPr>
        <w:snapToGrid w:val="0"/>
        <w:spacing w:line="360" w:lineRule="auto"/>
        <w:jc w:val="center"/>
        <w:rPr>
          <w:rFonts w:hint="eastAsia" w:ascii="宋体" w:hAnsi="宋体" w:eastAsia="宋体" w:cs="宋体"/>
          <w:b/>
          <w:sz w:val="32"/>
        </w:rPr>
      </w:pPr>
      <w:r>
        <w:rPr>
          <w:rFonts w:hint="eastAsia" w:ascii="宋体" w:hAnsi="宋体" w:eastAsia="宋体" w:cs="宋体"/>
          <w:b/>
          <w:sz w:val="32"/>
        </w:rPr>
        <w:t>七、合同授予</w:t>
      </w:r>
    </w:p>
    <w:p>
      <w:pPr>
        <w:pStyle w:val="28"/>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pPr>
        <w:pStyle w:val="28"/>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29"/>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pPr>
        <w:pStyle w:val="129"/>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pPr>
        <w:pStyle w:val="28"/>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26. 履约保证金</w:t>
      </w:r>
    </w:p>
    <w:p>
      <w:pPr>
        <w:tabs>
          <w:tab w:val="left" w:pos="0"/>
        </w:tabs>
        <w:spacing w:line="360" w:lineRule="auto"/>
        <w:ind w:firstLine="482"/>
        <w:rPr>
          <w:rFonts w:hint="eastAsia" w:ascii="宋体" w:hAnsi="宋体" w:eastAsia="宋体" w:cs="宋体"/>
          <w:b/>
          <w:color w:val="auto"/>
          <w:sz w:val="24"/>
        </w:rPr>
      </w:pPr>
      <w:r>
        <w:rPr>
          <w:rFonts w:hint="eastAsia" w:ascii="宋体" w:hAnsi="宋体" w:cs="宋体"/>
          <w:color w:val="auto"/>
          <w:kern w:val="0"/>
          <w:sz w:val="24"/>
          <w:lang w:eastAsia="zh-CN"/>
        </w:rPr>
        <w:t>本项目无需缴纳履约保证金</w:t>
      </w:r>
      <w:r>
        <w:rPr>
          <w:rFonts w:hint="eastAsia" w:ascii="宋体" w:hAnsi="宋体" w:eastAsia="宋体" w:cs="宋体"/>
          <w:color w:val="auto"/>
          <w:sz w:val="24"/>
        </w:rPr>
        <w:t>。</w:t>
      </w:r>
    </w:p>
    <w:p>
      <w:pPr>
        <w:snapToGrid w:val="0"/>
        <w:spacing w:line="360" w:lineRule="auto"/>
        <w:rPr>
          <w:rFonts w:hint="eastAsia" w:ascii="宋体" w:hAnsi="宋体" w:eastAsia="宋体" w:cs="宋体"/>
          <w:b/>
          <w:sz w:val="32"/>
        </w:rPr>
      </w:pPr>
    </w:p>
    <w:p>
      <w:pPr>
        <w:snapToGrid w:val="0"/>
        <w:spacing w:line="360" w:lineRule="auto"/>
        <w:jc w:val="center"/>
        <w:rPr>
          <w:rFonts w:hint="eastAsia" w:ascii="宋体" w:hAnsi="宋体" w:eastAsia="宋体" w:cs="宋体"/>
          <w:b/>
          <w:bCs w:val="0"/>
          <w:sz w:val="24"/>
        </w:rPr>
      </w:pPr>
      <w:r>
        <w:rPr>
          <w:rFonts w:hint="eastAsia" w:ascii="宋体" w:hAnsi="宋体" w:eastAsia="宋体" w:cs="宋体"/>
          <w:b/>
          <w:bCs w:val="0"/>
          <w:sz w:val="32"/>
        </w:rPr>
        <w:t>八、电子交易活动的中止</w:t>
      </w:r>
    </w:p>
    <w:p>
      <w:pPr>
        <w:pStyle w:val="129"/>
        <w:snapToGrid w:val="0"/>
        <w:spacing w:before="0"/>
        <w:ind w:firstLine="0" w:firstLineChars="0"/>
        <w:rPr>
          <w:rFonts w:hint="eastAsia" w:ascii="宋体" w:hAnsi="宋体" w:eastAsia="宋体" w:cs="宋体"/>
        </w:rPr>
      </w:pPr>
      <w:r>
        <w:rPr>
          <w:rFonts w:hint="eastAsia" w:ascii="宋体" w:hAnsi="宋体" w:eastAsia="宋体" w:cs="宋体"/>
          <w:b/>
          <w:bCs w:val="0"/>
        </w:rPr>
        <w:t>2</w:t>
      </w:r>
      <w:r>
        <w:rPr>
          <w:rFonts w:hint="eastAsia" w:ascii="宋体" w:hAnsi="宋体" w:eastAsia="宋体" w:cs="宋体"/>
          <w:b/>
          <w:bCs w:val="0"/>
          <w:szCs w:val="24"/>
        </w:rPr>
        <w:t>7. 电子交易</w:t>
      </w:r>
      <w:r>
        <w:rPr>
          <w:rFonts w:hint="eastAsia" w:ascii="宋体" w:hAnsi="宋体" w:eastAsia="宋体" w:cs="宋体"/>
          <w:b/>
          <w:szCs w:val="24"/>
        </w:rPr>
        <w:t>活动的中止。</w:t>
      </w:r>
      <w:r>
        <w:rPr>
          <w:rFonts w:hint="eastAsia" w:ascii="宋体" w:hAnsi="宋体" w:eastAsia="宋体" w:cs="宋体"/>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hint="eastAsia" w:ascii="宋体" w:hAnsi="宋体" w:eastAsia="宋体" w:cs="宋体"/>
        </w:rPr>
      </w:pPr>
      <w:r>
        <w:rPr>
          <w:rFonts w:hint="eastAsia" w:ascii="宋体" w:hAnsi="宋体" w:eastAsia="宋体" w:cs="宋体"/>
        </w:rPr>
        <w:t xml:space="preserve">27.1电子交易平台发生故障而无法登录访问的； </w:t>
      </w:r>
    </w:p>
    <w:p>
      <w:pPr>
        <w:pStyle w:val="129"/>
        <w:snapToGrid w:val="0"/>
        <w:spacing w:before="0"/>
        <w:ind w:firstLine="480"/>
        <w:rPr>
          <w:rFonts w:hint="eastAsia" w:ascii="宋体" w:hAnsi="宋体" w:eastAsia="宋体" w:cs="宋体"/>
        </w:rPr>
      </w:pPr>
      <w:r>
        <w:rPr>
          <w:rFonts w:hint="eastAsia" w:ascii="宋体" w:hAnsi="宋体" w:eastAsia="宋体" w:cs="宋体"/>
        </w:rPr>
        <w:t>27.2电子交易平台应用或数据库出现错误，不能进行正常操作的；</w:t>
      </w:r>
    </w:p>
    <w:p>
      <w:pPr>
        <w:pStyle w:val="129"/>
        <w:snapToGrid w:val="0"/>
        <w:spacing w:before="0"/>
        <w:ind w:firstLine="480"/>
        <w:rPr>
          <w:rFonts w:hint="eastAsia" w:ascii="宋体" w:hAnsi="宋体" w:eastAsia="宋体" w:cs="宋体"/>
        </w:rPr>
      </w:pPr>
      <w:r>
        <w:rPr>
          <w:rFonts w:hint="eastAsia" w:ascii="宋体" w:hAnsi="宋体" w:eastAsia="宋体" w:cs="宋体"/>
        </w:rPr>
        <w:t>27.3电子交易平台发现严重安全漏洞，有潜在泄密危险的；</w:t>
      </w:r>
    </w:p>
    <w:p>
      <w:pPr>
        <w:pStyle w:val="129"/>
        <w:snapToGrid w:val="0"/>
        <w:spacing w:before="0"/>
        <w:ind w:firstLine="480"/>
        <w:rPr>
          <w:rFonts w:hint="eastAsia" w:ascii="宋体" w:hAnsi="宋体" w:eastAsia="宋体" w:cs="宋体"/>
        </w:rPr>
      </w:pPr>
      <w:r>
        <w:rPr>
          <w:rFonts w:hint="eastAsia" w:ascii="宋体" w:hAnsi="宋体" w:eastAsia="宋体" w:cs="宋体"/>
        </w:rPr>
        <w:t xml:space="preserve">27.4病毒发作导致不能进行正常操作的； </w:t>
      </w:r>
    </w:p>
    <w:p>
      <w:pPr>
        <w:pStyle w:val="129"/>
        <w:snapToGrid w:val="0"/>
        <w:spacing w:before="0"/>
        <w:ind w:firstLine="480"/>
        <w:rPr>
          <w:rFonts w:hint="eastAsia" w:ascii="宋体" w:hAnsi="宋体" w:eastAsia="宋体" w:cs="宋体"/>
        </w:rPr>
      </w:pPr>
      <w:r>
        <w:rPr>
          <w:rFonts w:hint="eastAsia" w:ascii="宋体" w:hAnsi="宋体" w:eastAsia="宋体" w:cs="宋体"/>
        </w:rPr>
        <w:t>27.5其他无法保证电子交易的公平、公正和安全的情况。</w:t>
      </w:r>
    </w:p>
    <w:p>
      <w:pPr>
        <w:pStyle w:val="129"/>
        <w:snapToGrid w:val="0"/>
        <w:spacing w:before="0"/>
        <w:ind w:firstLine="0" w:firstLineChars="0"/>
        <w:rPr>
          <w:rFonts w:hint="eastAsia" w:ascii="宋体" w:hAnsi="宋体" w:eastAsia="宋体" w:cs="宋体"/>
        </w:rPr>
      </w:pPr>
      <w:r>
        <w:rPr>
          <w:rFonts w:hint="eastAsia" w:ascii="宋体" w:hAnsi="宋体" w:eastAsia="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sz w:val="24"/>
        </w:rPr>
      </w:pPr>
    </w:p>
    <w:p>
      <w:pPr>
        <w:snapToGrid w:val="0"/>
        <w:spacing w:line="360" w:lineRule="auto"/>
        <w:jc w:val="center"/>
        <w:rPr>
          <w:rFonts w:hint="eastAsia" w:ascii="宋体" w:hAnsi="宋体" w:eastAsia="宋体" w:cs="宋体"/>
          <w:b/>
          <w:sz w:val="32"/>
        </w:rPr>
      </w:pPr>
      <w:r>
        <w:rPr>
          <w:rFonts w:hint="eastAsia" w:ascii="宋体" w:hAnsi="宋体" w:eastAsia="宋体" w:cs="宋体"/>
          <w:b/>
          <w:sz w:val="32"/>
        </w:rPr>
        <w:t>九、验收</w:t>
      </w:r>
    </w:p>
    <w:p>
      <w:pPr>
        <w:pStyle w:val="28"/>
        <w:spacing w:line="360" w:lineRule="auto"/>
        <w:ind w:firstLine="0" w:firstLineChars="0"/>
        <w:rPr>
          <w:rFonts w:hint="eastAsia" w:ascii="宋体" w:hAnsi="宋体" w:eastAsia="宋体" w:cs="宋体"/>
          <w:b/>
        </w:rPr>
      </w:pPr>
      <w:r>
        <w:rPr>
          <w:rFonts w:hint="eastAsia" w:ascii="宋体" w:hAnsi="宋体" w:eastAsia="宋体" w:cs="宋体"/>
          <w:b/>
        </w:rPr>
        <w:t>29.验收</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hint="eastAsia" w:ascii="宋体" w:hAnsi="宋体" w:eastAsia="宋体" w:cs="宋体"/>
          <w:kern w:val="0"/>
          <w:sz w:val="24"/>
        </w:rPr>
        <w:sectPr>
          <w:headerReference r:id="rId4" w:type="first"/>
          <w:footerReference r:id="rId6" w:type="first"/>
          <w:headerReference r:id="rId3" w:type="default"/>
          <w:footerReference r:id="rId5" w:type="default"/>
          <w:pgSz w:w="11906" w:h="16838"/>
          <w:pgMar w:top="1440" w:right="1418" w:bottom="1440" w:left="1418"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12" w:name="_Hlt75236290"/>
      <w:bookmarkEnd w:id="12"/>
      <w:bookmarkStart w:id="13" w:name="_Hlt74730295"/>
      <w:bookmarkEnd w:id="13"/>
      <w:bookmarkStart w:id="14" w:name="_Hlt74729768"/>
      <w:bookmarkEnd w:id="14"/>
      <w:bookmarkStart w:id="15" w:name="_Hlt68072998"/>
      <w:bookmarkEnd w:id="15"/>
      <w:bookmarkStart w:id="16" w:name="_Hlt74707468"/>
      <w:bookmarkEnd w:id="16"/>
      <w:bookmarkStart w:id="17" w:name="_Hlt75236011"/>
      <w:bookmarkEnd w:id="17"/>
      <w:bookmarkStart w:id="18" w:name="_Hlt68403820"/>
      <w:bookmarkEnd w:id="18"/>
      <w:bookmarkStart w:id="19" w:name="_Hlt68072990"/>
      <w:bookmarkEnd w:id="19"/>
      <w:bookmarkStart w:id="20" w:name="_Hlt68057669"/>
      <w:bookmarkEnd w:id="20"/>
      <w:bookmarkStart w:id="21" w:name="_Hlt75236101"/>
      <w:bookmarkEnd w:id="21"/>
      <w:bookmarkStart w:id="22" w:name="_Hlt68073093"/>
      <w:bookmarkEnd w:id="22"/>
      <w:bookmarkStart w:id="23" w:name="_Hlt74714665"/>
      <w:bookmarkEnd w:id="23"/>
    </w:p>
    <w:bookmarkEnd w:id="9"/>
    <w:bookmarkEnd w:id="10"/>
    <w:p>
      <w:pPr>
        <w:spacing w:line="360" w:lineRule="auto"/>
        <w:jc w:val="center"/>
        <w:outlineLvl w:val="0"/>
        <w:rPr>
          <w:rFonts w:hint="eastAsia" w:ascii="宋体" w:hAnsi="宋体" w:eastAsia="宋体" w:cs="宋体"/>
          <w:b/>
          <w:sz w:val="36"/>
          <w:szCs w:val="36"/>
        </w:rPr>
      </w:pPr>
      <w:bookmarkStart w:id="24" w:name="第四部分"/>
      <w:r>
        <w:rPr>
          <w:rFonts w:hint="eastAsia" w:ascii="宋体" w:hAnsi="宋体" w:eastAsia="宋体" w:cs="宋体"/>
          <w:b/>
          <w:sz w:val="36"/>
          <w:szCs w:val="36"/>
        </w:rPr>
        <w:t>第三部分   采购需求</w:t>
      </w:r>
    </w:p>
    <w:p>
      <w:pPr>
        <w:snapToGrid w:val="0"/>
        <w:spacing w:line="360" w:lineRule="auto"/>
        <w:outlineLvl w:val="0"/>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一、防治范围</w:t>
      </w:r>
    </w:p>
    <w:p>
      <w:pPr>
        <w:tabs>
          <w:tab w:val="left" w:pos="0"/>
        </w:tabs>
        <w:spacing w:line="360" w:lineRule="auto"/>
        <w:ind w:firstLine="480"/>
        <w:rPr>
          <w:rFonts w:hint="eastAsia" w:ascii="宋体" w:hAnsi="宋体" w:eastAsia="宋体" w:cs="宋体"/>
          <w:kern w:val="0"/>
          <w:sz w:val="24"/>
          <w:lang w:eastAsia="zh-CN"/>
        </w:rPr>
      </w:pPr>
      <w:r>
        <w:rPr>
          <w:rFonts w:hint="eastAsia" w:ascii="宋体" w:hAnsi="宋体" w:eastAsia="宋体" w:cs="宋体"/>
          <w:kern w:val="0"/>
          <w:sz w:val="24"/>
        </w:rPr>
        <w:t>拟对全县77座小型水库、59座山塘坝体共计136座坝体为土坝的小型水库、山塘开展白蚁防治工作</w:t>
      </w:r>
      <w:r>
        <w:rPr>
          <w:rFonts w:hint="eastAsia" w:ascii="宋体" w:hAnsi="宋体" w:eastAsia="宋体" w:cs="宋体"/>
          <w:kern w:val="0"/>
          <w:sz w:val="24"/>
          <w:lang w:eastAsia="zh-CN"/>
        </w:rPr>
        <w:t>。</w:t>
      </w:r>
      <w:r>
        <w:rPr>
          <w:rFonts w:hint="eastAsia" w:ascii="宋体" w:hAnsi="宋体" w:eastAsia="宋体" w:cs="宋体"/>
          <w:sz w:val="24"/>
          <w:szCs w:val="24"/>
        </w:rPr>
        <w:t>以</w:t>
      </w:r>
      <w:r>
        <w:rPr>
          <w:rFonts w:hint="eastAsia" w:ascii="宋体" w:hAnsi="宋体" w:cs="宋体"/>
          <w:sz w:val="24"/>
          <w:szCs w:val="24"/>
          <w:lang w:val="en-US" w:eastAsia="zh-CN"/>
        </w:rPr>
        <w:t>3</w:t>
      </w:r>
      <w:r>
        <w:rPr>
          <w:rFonts w:hint="eastAsia" w:ascii="宋体" w:hAnsi="宋体" w:eastAsia="宋体" w:cs="宋体"/>
          <w:sz w:val="24"/>
          <w:szCs w:val="24"/>
        </w:rPr>
        <w:t>年为一个防治周期，安排在每年4-6月、9-11月份左右各进行</w:t>
      </w:r>
      <w:r>
        <w:rPr>
          <w:rFonts w:hint="eastAsia" w:ascii="宋体" w:hAnsi="宋体" w:cs="宋体"/>
          <w:sz w:val="24"/>
          <w:szCs w:val="24"/>
          <w:lang w:eastAsia="zh-CN"/>
        </w:rPr>
        <w:t>不少于</w:t>
      </w:r>
      <w:r>
        <w:rPr>
          <w:rFonts w:hint="eastAsia" w:ascii="宋体" w:hAnsi="宋体" w:eastAsia="宋体" w:cs="宋体"/>
          <w:sz w:val="24"/>
          <w:szCs w:val="24"/>
        </w:rPr>
        <w:t>一次白蚁</w:t>
      </w:r>
      <w:r>
        <w:rPr>
          <w:rFonts w:hint="eastAsia" w:ascii="宋体" w:hAnsi="宋体" w:eastAsia="宋体" w:cs="宋体"/>
          <w:sz w:val="24"/>
          <w:szCs w:val="24"/>
          <w:lang w:eastAsia="zh-CN"/>
        </w:rPr>
        <w:t>普查</w:t>
      </w:r>
      <w:r>
        <w:rPr>
          <w:rFonts w:hint="eastAsia" w:ascii="宋体" w:hAnsi="宋体" w:eastAsia="宋体" w:cs="宋体"/>
          <w:sz w:val="24"/>
          <w:szCs w:val="24"/>
        </w:rPr>
        <w:t>和</w:t>
      </w:r>
      <w:r>
        <w:rPr>
          <w:rFonts w:hint="eastAsia" w:ascii="宋体" w:hAnsi="宋体" w:eastAsia="宋体" w:cs="宋体"/>
          <w:sz w:val="24"/>
          <w:szCs w:val="24"/>
          <w:lang w:eastAsia="zh-CN"/>
        </w:rPr>
        <w:t>维护</w:t>
      </w:r>
      <w:r>
        <w:rPr>
          <w:rFonts w:hint="eastAsia" w:ascii="宋体" w:hAnsi="宋体" w:eastAsia="宋体" w:cs="宋体"/>
          <w:sz w:val="24"/>
          <w:szCs w:val="24"/>
        </w:rPr>
        <w:t>施工工作，消除安全隐患</w:t>
      </w:r>
      <w:r>
        <w:rPr>
          <w:rFonts w:hint="eastAsia" w:ascii="宋体" w:hAnsi="宋体" w:eastAsia="宋体" w:cs="宋体"/>
          <w:sz w:val="24"/>
          <w:szCs w:val="24"/>
          <w:lang w:eastAsia="zh-CN"/>
        </w:rPr>
        <w:t>。</w:t>
      </w:r>
      <w:r>
        <w:rPr>
          <w:rFonts w:hint="eastAsia" w:eastAsia="宋体"/>
          <w:sz w:val="24"/>
          <w:lang w:eastAsia="zh-CN"/>
        </w:rPr>
        <w:t>维护</w:t>
      </w:r>
      <w:r>
        <w:rPr>
          <w:sz w:val="24"/>
        </w:rPr>
        <w:t>周期内其他时间做好跟踪监测等辅助工作。</w:t>
      </w:r>
    </w:p>
    <w:tbl>
      <w:tblPr>
        <w:tblStyle w:val="62"/>
        <w:tblW w:w="91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2"/>
        <w:gridCol w:w="3147"/>
        <w:gridCol w:w="2179"/>
        <w:gridCol w:w="2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1152" w:type="dxa"/>
            <w:noWrap w:val="0"/>
            <w:vAlign w:val="center"/>
          </w:tcPr>
          <w:p>
            <w:pPr>
              <w:jc w:val="center"/>
              <w:rPr>
                <w:rFonts w:hint="eastAsia" w:ascii="宋体" w:hAnsi="宋体" w:cs="宋体"/>
                <w:b/>
                <w:color w:val="000000"/>
                <w:kern w:val="0"/>
                <w:sz w:val="24"/>
                <w:szCs w:val="24"/>
              </w:rPr>
            </w:pPr>
            <w:r>
              <w:rPr>
                <w:rFonts w:hint="eastAsia" w:ascii="宋体" w:hAnsi="宋体" w:cs="宋体"/>
                <w:b/>
                <w:color w:val="000000"/>
                <w:kern w:val="0"/>
                <w:sz w:val="24"/>
                <w:szCs w:val="24"/>
              </w:rPr>
              <w:t>序号</w:t>
            </w:r>
          </w:p>
        </w:tc>
        <w:tc>
          <w:tcPr>
            <w:tcW w:w="3147" w:type="dxa"/>
            <w:noWrap w:val="0"/>
            <w:vAlign w:val="center"/>
          </w:tcPr>
          <w:p>
            <w:pPr>
              <w:ind w:firstLine="241" w:firstLineChars="100"/>
              <w:jc w:val="center"/>
              <w:rPr>
                <w:rFonts w:hint="eastAsia" w:ascii="宋体" w:hAnsi="宋体" w:eastAsia="宋体" w:cs="宋体"/>
                <w:b/>
                <w:color w:val="000000"/>
                <w:kern w:val="0"/>
                <w:sz w:val="24"/>
                <w:szCs w:val="24"/>
                <w:lang w:eastAsia="zh-CN"/>
              </w:rPr>
            </w:pPr>
            <w:r>
              <w:rPr>
                <w:rFonts w:hint="eastAsia" w:ascii="宋体" w:hAnsi="宋体" w:cs="宋体"/>
                <w:b/>
                <w:color w:val="000000"/>
                <w:kern w:val="0"/>
                <w:sz w:val="24"/>
                <w:szCs w:val="24"/>
                <w:lang w:eastAsia="zh-CN"/>
              </w:rPr>
              <w:t>工作内容</w:t>
            </w:r>
          </w:p>
        </w:tc>
        <w:tc>
          <w:tcPr>
            <w:tcW w:w="2179" w:type="dxa"/>
            <w:noWrap w:val="0"/>
            <w:vAlign w:val="center"/>
          </w:tcPr>
          <w:p>
            <w:pPr>
              <w:jc w:val="center"/>
              <w:rPr>
                <w:rFonts w:hint="eastAsia" w:ascii="宋体" w:hAnsi="宋体" w:cs="宋体"/>
                <w:b/>
                <w:color w:val="000000"/>
                <w:kern w:val="0"/>
                <w:sz w:val="24"/>
                <w:szCs w:val="24"/>
              </w:rPr>
            </w:pPr>
            <w:r>
              <w:rPr>
                <w:rFonts w:hint="eastAsia" w:ascii="宋体" w:hAnsi="宋体" w:cs="宋体"/>
                <w:b/>
                <w:color w:val="000000"/>
                <w:kern w:val="0"/>
                <w:sz w:val="24"/>
                <w:szCs w:val="24"/>
              </w:rPr>
              <w:t>项目类型</w:t>
            </w:r>
          </w:p>
        </w:tc>
        <w:tc>
          <w:tcPr>
            <w:tcW w:w="2719" w:type="dxa"/>
            <w:noWrap w:val="0"/>
            <w:vAlign w:val="center"/>
          </w:tcPr>
          <w:p>
            <w:pPr>
              <w:jc w:val="center"/>
              <w:rPr>
                <w:rFonts w:hint="eastAsia" w:ascii="宋体" w:hAnsi="宋体" w:cs="宋体"/>
                <w:b/>
                <w:color w:val="000000"/>
                <w:kern w:val="0"/>
                <w:sz w:val="24"/>
                <w:szCs w:val="24"/>
              </w:rPr>
            </w:pPr>
            <w:r>
              <w:rPr>
                <w:rFonts w:hint="eastAsia" w:ascii="宋体" w:hAnsi="宋体" w:cs="宋体"/>
                <w:b/>
                <w:color w:val="000000"/>
                <w:kern w:val="0"/>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152" w:type="dxa"/>
            <w:noWrap w:val="0"/>
            <w:vAlign w:val="center"/>
          </w:tcPr>
          <w:p>
            <w:pPr>
              <w:jc w:val="center"/>
              <w:rPr>
                <w:rFonts w:hint="eastAsia" w:ascii="宋体" w:hAnsi="宋体" w:eastAsia="宋体" w:cs="宋体"/>
                <w:b w:val="0"/>
                <w:bCs/>
                <w:color w:val="000000"/>
                <w:kern w:val="0"/>
                <w:sz w:val="24"/>
                <w:szCs w:val="24"/>
                <w:lang w:eastAsia="zh-CN"/>
              </w:rPr>
            </w:pPr>
            <w:r>
              <w:rPr>
                <w:rFonts w:hint="eastAsia" w:ascii="宋体" w:hAnsi="宋体" w:eastAsia="宋体" w:cs="宋体"/>
                <w:b w:val="0"/>
                <w:bCs/>
                <w:color w:val="000000"/>
                <w:kern w:val="0"/>
                <w:sz w:val="24"/>
                <w:szCs w:val="24"/>
                <w:lang w:eastAsia="zh-CN"/>
              </w:rPr>
              <w:t>1</w:t>
            </w:r>
          </w:p>
        </w:tc>
        <w:tc>
          <w:tcPr>
            <w:tcW w:w="3147" w:type="dxa"/>
            <w:vMerge w:val="restart"/>
            <w:noWrap w:val="0"/>
            <w:vAlign w:val="center"/>
          </w:tcPr>
          <w:p>
            <w:pPr>
              <w:jc w:val="center"/>
              <w:rPr>
                <w:rFonts w:hint="eastAsia" w:ascii="宋体" w:hAnsi="宋体" w:eastAsia="宋体" w:cs="宋体"/>
                <w:b w:val="0"/>
                <w:bCs/>
                <w:color w:val="000000"/>
                <w:kern w:val="0"/>
                <w:sz w:val="24"/>
                <w:szCs w:val="24"/>
                <w:lang w:eastAsia="zh-CN"/>
              </w:rPr>
            </w:pPr>
            <w:r>
              <w:rPr>
                <w:rFonts w:hint="eastAsia" w:ascii="宋体" w:hAnsi="宋体" w:eastAsia="宋体" w:cs="宋体"/>
                <w:b w:val="0"/>
                <w:bCs/>
                <w:color w:val="000000"/>
                <w:kern w:val="0"/>
                <w:sz w:val="24"/>
                <w:szCs w:val="24"/>
                <w:lang w:eastAsia="zh-CN"/>
              </w:rPr>
              <w:t>白蚁危害普查</w:t>
            </w:r>
          </w:p>
        </w:tc>
        <w:tc>
          <w:tcPr>
            <w:tcW w:w="2179" w:type="dxa"/>
            <w:noWrap w:val="0"/>
            <w:vAlign w:val="center"/>
          </w:tcPr>
          <w:p>
            <w:pPr>
              <w:jc w:val="center"/>
              <w:rPr>
                <w:rFonts w:hint="eastAsia" w:ascii="宋体" w:hAnsi="宋体" w:eastAsia="宋体" w:cs="宋体"/>
                <w:b w:val="0"/>
                <w:bCs/>
                <w:color w:val="000000"/>
                <w:kern w:val="0"/>
                <w:sz w:val="24"/>
                <w:szCs w:val="24"/>
                <w:lang w:eastAsia="zh-CN"/>
              </w:rPr>
            </w:pPr>
            <w:r>
              <w:rPr>
                <w:rFonts w:hint="eastAsia" w:ascii="宋体" w:hAnsi="宋体" w:eastAsia="宋体" w:cs="宋体"/>
                <w:b w:val="0"/>
                <w:bCs/>
                <w:color w:val="000000"/>
                <w:kern w:val="0"/>
                <w:sz w:val="24"/>
                <w:szCs w:val="24"/>
                <w:lang w:eastAsia="zh-CN"/>
              </w:rPr>
              <w:t>水库</w:t>
            </w:r>
          </w:p>
        </w:tc>
        <w:tc>
          <w:tcPr>
            <w:tcW w:w="2719" w:type="dxa"/>
            <w:noWrap w:val="0"/>
            <w:vAlign w:val="center"/>
          </w:tcPr>
          <w:p>
            <w:pPr>
              <w:jc w:val="center"/>
              <w:rPr>
                <w:rFonts w:hint="eastAsia" w:ascii="宋体" w:hAnsi="宋体" w:eastAsia="宋体" w:cs="宋体"/>
                <w:b w:val="0"/>
                <w:bCs/>
                <w:color w:val="000000"/>
                <w:kern w:val="0"/>
                <w:sz w:val="24"/>
                <w:szCs w:val="24"/>
                <w:lang w:eastAsia="zh-CN"/>
              </w:rPr>
            </w:pPr>
            <w:r>
              <w:rPr>
                <w:rFonts w:hint="eastAsia" w:ascii="宋体" w:hAnsi="宋体" w:eastAsia="宋体" w:cs="宋体"/>
                <w:b w:val="0"/>
                <w:bCs/>
                <w:color w:val="000000"/>
                <w:kern w:val="0"/>
                <w:sz w:val="24"/>
                <w:szCs w:val="24"/>
                <w:lang w:eastAsia="zh-CN"/>
              </w:rPr>
              <w:t>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152" w:type="dxa"/>
            <w:noWrap w:val="0"/>
            <w:vAlign w:val="center"/>
          </w:tcPr>
          <w:p>
            <w:pPr>
              <w:jc w:val="center"/>
              <w:rPr>
                <w:rFonts w:hint="eastAsia" w:ascii="宋体" w:hAnsi="宋体" w:eastAsia="宋体" w:cs="宋体"/>
                <w:b w:val="0"/>
                <w:bCs/>
                <w:color w:val="000000"/>
                <w:kern w:val="0"/>
                <w:sz w:val="24"/>
                <w:szCs w:val="24"/>
                <w:lang w:eastAsia="zh-CN"/>
              </w:rPr>
            </w:pPr>
            <w:r>
              <w:rPr>
                <w:rFonts w:hint="eastAsia" w:ascii="宋体" w:hAnsi="宋体" w:eastAsia="宋体" w:cs="宋体"/>
                <w:b w:val="0"/>
                <w:bCs/>
                <w:color w:val="000000"/>
                <w:kern w:val="0"/>
                <w:sz w:val="24"/>
                <w:szCs w:val="24"/>
                <w:lang w:eastAsia="zh-CN"/>
              </w:rPr>
              <w:t>2</w:t>
            </w:r>
          </w:p>
        </w:tc>
        <w:tc>
          <w:tcPr>
            <w:tcW w:w="3147" w:type="dxa"/>
            <w:vMerge w:val="continue"/>
            <w:noWrap w:val="0"/>
            <w:vAlign w:val="center"/>
          </w:tcPr>
          <w:p>
            <w:pPr>
              <w:jc w:val="center"/>
              <w:rPr>
                <w:rFonts w:hint="eastAsia" w:ascii="宋体" w:hAnsi="宋体" w:eastAsia="宋体" w:cs="宋体"/>
                <w:b w:val="0"/>
                <w:bCs/>
                <w:color w:val="000000"/>
                <w:kern w:val="0"/>
                <w:sz w:val="24"/>
                <w:szCs w:val="24"/>
                <w:lang w:eastAsia="zh-CN"/>
              </w:rPr>
            </w:pPr>
          </w:p>
        </w:tc>
        <w:tc>
          <w:tcPr>
            <w:tcW w:w="2179" w:type="dxa"/>
            <w:noWrap w:val="0"/>
            <w:vAlign w:val="center"/>
          </w:tcPr>
          <w:p>
            <w:pPr>
              <w:jc w:val="center"/>
              <w:rPr>
                <w:rFonts w:hint="eastAsia" w:ascii="宋体" w:hAnsi="宋体" w:eastAsia="宋体" w:cs="宋体"/>
                <w:b w:val="0"/>
                <w:bCs/>
                <w:color w:val="000000"/>
                <w:kern w:val="0"/>
                <w:sz w:val="24"/>
                <w:szCs w:val="24"/>
                <w:lang w:eastAsia="zh-CN"/>
              </w:rPr>
            </w:pPr>
            <w:r>
              <w:rPr>
                <w:rFonts w:hint="eastAsia" w:ascii="宋体" w:hAnsi="宋体" w:eastAsia="宋体" w:cs="宋体"/>
                <w:b w:val="0"/>
                <w:bCs/>
                <w:color w:val="000000"/>
                <w:kern w:val="0"/>
                <w:sz w:val="24"/>
                <w:szCs w:val="24"/>
                <w:lang w:eastAsia="zh-CN"/>
              </w:rPr>
              <w:t>山塘</w:t>
            </w:r>
          </w:p>
        </w:tc>
        <w:tc>
          <w:tcPr>
            <w:tcW w:w="2719" w:type="dxa"/>
            <w:noWrap w:val="0"/>
            <w:vAlign w:val="center"/>
          </w:tcPr>
          <w:p>
            <w:pPr>
              <w:jc w:val="center"/>
              <w:rPr>
                <w:rFonts w:hint="eastAsia" w:ascii="宋体" w:hAnsi="宋体" w:eastAsia="宋体" w:cs="宋体"/>
                <w:b w:val="0"/>
                <w:bCs/>
                <w:color w:val="000000"/>
                <w:kern w:val="0"/>
                <w:sz w:val="24"/>
                <w:szCs w:val="24"/>
                <w:lang w:eastAsia="zh-CN"/>
              </w:rPr>
            </w:pPr>
            <w:r>
              <w:rPr>
                <w:rFonts w:hint="eastAsia" w:ascii="宋体" w:hAnsi="宋体" w:eastAsia="宋体" w:cs="宋体"/>
                <w:b w:val="0"/>
                <w:bCs/>
                <w:color w:val="000000"/>
                <w:kern w:val="0"/>
                <w:sz w:val="24"/>
                <w:szCs w:val="24"/>
                <w:lang w:eastAsia="zh-CN"/>
              </w:rPr>
              <w:t>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152" w:type="dxa"/>
            <w:noWrap w:val="0"/>
            <w:vAlign w:val="center"/>
          </w:tcPr>
          <w:p>
            <w:pPr>
              <w:jc w:val="center"/>
              <w:rPr>
                <w:rFonts w:hint="eastAsia" w:ascii="宋体" w:hAnsi="宋体" w:eastAsia="宋体" w:cs="宋体"/>
                <w:b w:val="0"/>
                <w:bCs/>
                <w:color w:val="000000"/>
                <w:kern w:val="0"/>
                <w:sz w:val="24"/>
                <w:szCs w:val="24"/>
                <w:lang w:eastAsia="zh-CN"/>
              </w:rPr>
            </w:pPr>
            <w:r>
              <w:rPr>
                <w:rFonts w:hint="eastAsia" w:ascii="宋体" w:hAnsi="宋体" w:eastAsia="宋体" w:cs="宋体"/>
                <w:b w:val="0"/>
                <w:bCs/>
                <w:color w:val="000000"/>
                <w:kern w:val="0"/>
                <w:sz w:val="24"/>
                <w:szCs w:val="24"/>
                <w:lang w:eastAsia="zh-CN"/>
              </w:rPr>
              <w:t>3</w:t>
            </w:r>
          </w:p>
        </w:tc>
        <w:tc>
          <w:tcPr>
            <w:tcW w:w="3147" w:type="dxa"/>
            <w:vMerge w:val="restart"/>
            <w:noWrap w:val="0"/>
            <w:vAlign w:val="center"/>
          </w:tcPr>
          <w:p>
            <w:pPr>
              <w:jc w:val="center"/>
              <w:rPr>
                <w:rFonts w:hint="eastAsia" w:ascii="宋体" w:hAnsi="宋体" w:eastAsia="宋体" w:cs="宋体"/>
                <w:b w:val="0"/>
                <w:bCs/>
                <w:color w:val="000000"/>
                <w:kern w:val="0"/>
                <w:sz w:val="24"/>
                <w:szCs w:val="24"/>
                <w:lang w:eastAsia="zh-CN"/>
              </w:rPr>
            </w:pPr>
            <w:r>
              <w:rPr>
                <w:rFonts w:hint="eastAsia" w:ascii="宋体" w:hAnsi="宋体" w:eastAsia="宋体" w:cs="宋体"/>
                <w:b w:val="0"/>
                <w:bCs/>
                <w:color w:val="000000"/>
                <w:kern w:val="0"/>
                <w:sz w:val="24"/>
                <w:szCs w:val="24"/>
                <w:lang w:eastAsia="zh-CN"/>
              </w:rPr>
              <w:t>白蚁防治</w:t>
            </w:r>
          </w:p>
        </w:tc>
        <w:tc>
          <w:tcPr>
            <w:tcW w:w="2179" w:type="dxa"/>
            <w:noWrap w:val="0"/>
            <w:vAlign w:val="center"/>
          </w:tcPr>
          <w:p>
            <w:pPr>
              <w:jc w:val="center"/>
              <w:rPr>
                <w:rFonts w:hint="eastAsia" w:ascii="宋体" w:hAnsi="宋体" w:eastAsia="宋体" w:cs="宋体"/>
                <w:b w:val="0"/>
                <w:bCs/>
                <w:color w:val="000000"/>
                <w:kern w:val="0"/>
                <w:sz w:val="24"/>
                <w:szCs w:val="24"/>
                <w:lang w:eastAsia="zh-CN"/>
              </w:rPr>
            </w:pPr>
            <w:r>
              <w:rPr>
                <w:rFonts w:hint="eastAsia" w:ascii="宋体" w:hAnsi="宋体" w:eastAsia="宋体" w:cs="宋体"/>
                <w:b w:val="0"/>
                <w:bCs/>
                <w:color w:val="000000"/>
                <w:kern w:val="0"/>
                <w:sz w:val="24"/>
                <w:szCs w:val="24"/>
                <w:lang w:eastAsia="zh-CN"/>
              </w:rPr>
              <w:t>水库</w:t>
            </w:r>
          </w:p>
        </w:tc>
        <w:tc>
          <w:tcPr>
            <w:tcW w:w="2719" w:type="dxa"/>
            <w:noWrap w:val="0"/>
            <w:vAlign w:val="center"/>
          </w:tcPr>
          <w:p>
            <w:pPr>
              <w:jc w:val="center"/>
              <w:rPr>
                <w:rFonts w:hint="eastAsia" w:ascii="宋体" w:hAnsi="宋体" w:eastAsia="宋体" w:cs="宋体"/>
                <w:b w:val="0"/>
                <w:bCs/>
                <w:color w:val="000000"/>
                <w:kern w:val="0"/>
                <w:sz w:val="24"/>
                <w:szCs w:val="24"/>
                <w:lang w:eastAsia="zh-CN"/>
              </w:rPr>
            </w:pPr>
            <w:r>
              <w:rPr>
                <w:rFonts w:hint="eastAsia" w:ascii="宋体" w:hAnsi="宋体" w:eastAsia="宋体" w:cs="宋体"/>
                <w:b w:val="0"/>
                <w:bCs/>
                <w:color w:val="000000"/>
                <w:kern w:val="0"/>
                <w:sz w:val="24"/>
                <w:szCs w:val="24"/>
                <w:lang w:eastAsia="zh-CN"/>
              </w:rPr>
              <w:t>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152" w:type="dxa"/>
            <w:noWrap w:val="0"/>
            <w:vAlign w:val="center"/>
          </w:tcPr>
          <w:p>
            <w:pPr>
              <w:jc w:val="center"/>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4</w:t>
            </w:r>
          </w:p>
        </w:tc>
        <w:tc>
          <w:tcPr>
            <w:tcW w:w="3147" w:type="dxa"/>
            <w:vMerge w:val="continue"/>
            <w:noWrap w:val="0"/>
            <w:vAlign w:val="center"/>
          </w:tcPr>
          <w:p>
            <w:pPr>
              <w:jc w:val="center"/>
              <w:rPr>
                <w:rFonts w:hint="eastAsia" w:ascii="宋体" w:hAnsi="宋体" w:eastAsia="宋体" w:cs="宋体"/>
                <w:b w:val="0"/>
                <w:bCs/>
                <w:color w:val="000000"/>
                <w:kern w:val="0"/>
                <w:sz w:val="24"/>
                <w:szCs w:val="24"/>
              </w:rPr>
            </w:pPr>
          </w:p>
        </w:tc>
        <w:tc>
          <w:tcPr>
            <w:tcW w:w="2179" w:type="dxa"/>
            <w:noWrap w:val="0"/>
            <w:vAlign w:val="center"/>
          </w:tcPr>
          <w:p>
            <w:pPr>
              <w:jc w:val="center"/>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山塘</w:t>
            </w:r>
          </w:p>
        </w:tc>
        <w:tc>
          <w:tcPr>
            <w:tcW w:w="2719" w:type="dxa"/>
            <w:noWrap w:val="0"/>
            <w:vAlign w:val="center"/>
          </w:tcPr>
          <w:p>
            <w:pPr>
              <w:jc w:val="center"/>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59</w:t>
            </w:r>
          </w:p>
        </w:tc>
      </w:tr>
    </w:tbl>
    <w:p>
      <w:pPr>
        <w:tabs>
          <w:tab w:val="left" w:pos="0"/>
        </w:tabs>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lang w:eastAsia="zh-CN"/>
        </w:rPr>
        <w:t>注：合村乡天子凹水库、马鞍水库、麻溪水库，分水镇双坑水库，富春江镇关里水库、龙门水库、白云源水库、新合乡彩坞水库等8座水库为混凝土坝体；钟山乡天井潭水库、横村镇白云大坑水库、江南镇遮风潭水库堆砌石坝体、凤川街道松香坞水库、瑶琳镇白塔岭水库为堆砌石坝体，不开展白蚁防治工作。</w:t>
      </w:r>
    </w:p>
    <w:p>
      <w:pPr>
        <w:snapToGrid w:val="0"/>
        <w:spacing w:line="360" w:lineRule="auto"/>
        <w:outlineLvl w:val="0"/>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val="en-US" w:eastAsia="zh-CN"/>
        </w:rPr>
        <w:t>1、</w:t>
      </w:r>
      <w:r>
        <w:rPr>
          <w:rFonts w:hint="eastAsia" w:asciiTheme="minorEastAsia" w:hAnsiTheme="minorEastAsia" w:eastAsiaTheme="minorEastAsia"/>
          <w:b/>
          <w:sz w:val="28"/>
          <w:szCs w:val="28"/>
          <w:lang w:eastAsia="zh-CN"/>
        </w:rPr>
        <w:t>水库白蚁防治项目清单</w:t>
      </w:r>
    </w:p>
    <w:tbl>
      <w:tblPr>
        <w:tblStyle w:val="62"/>
        <w:tblW w:w="5423" w:type="pct"/>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1"/>
        <w:gridCol w:w="1156"/>
        <w:gridCol w:w="1503"/>
        <w:gridCol w:w="763"/>
        <w:gridCol w:w="1170"/>
        <w:gridCol w:w="1511"/>
        <w:gridCol w:w="718"/>
        <w:gridCol w:w="1156"/>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exact"/>
        </w:trPr>
        <w:tc>
          <w:tcPr>
            <w:tcW w:w="407" w:type="pct"/>
            <w:noWrap w:val="0"/>
            <w:vAlign w:val="center"/>
          </w:tcPr>
          <w:p>
            <w:pPr>
              <w:jc w:val="center"/>
              <w:rPr>
                <w:rFonts w:hint="eastAsia" w:ascii="宋体" w:hAnsi="宋体" w:eastAsia="宋体" w:cs="宋体"/>
                <w:b/>
              </w:rPr>
            </w:pPr>
            <w:r>
              <w:rPr>
                <w:rFonts w:hint="eastAsia" w:ascii="宋体" w:hAnsi="宋体" w:eastAsia="宋体" w:cs="宋体"/>
                <w:b/>
              </w:rPr>
              <w:t>序号</w:t>
            </w:r>
          </w:p>
        </w:tc>
        <w:tc>
          <w:tcPr>
            <w:tcW w:w="573" w:type="pct"/>
            <w:noWrap w:val="0"/>
            <w:vAlign w:val="center"/>
          </w:tcPr>
          <w:p>
            <w:pPr>
              <w:jc w:val="center"/>
              <w:rPr>
                <w:rFonts w:hint="eastAsia" w:ascii="宋体" w:hAnsi="宋体" w:eastAsia="宋体" w:cs="宋体"/>
                <w:b/>
              </w:rPr>
            </w:pPr>
            <w:r>
              <w:rPr>
                <w:rFonts w:hint="eastAsia" w:ascii="宋体" w:hAnsi="宋体" w:eastAsia="宋体" w:cs="宋体"/>
                <w:b/>
              </w:rPr>
              <w:t>乡镇街道</w:t>
            </w:r>
          </w:p>
        </w:tc>
        <w:tc>
          <w:tcPr>
            <w:tcW w:w="745" w:type="pct"/>
            <w:noWrap w:val="0"/>
            <w:vAlign w:val="center"/>
          </w:tcPr>
          <w:p>
            <w:pPr>
              <w:jc w:val="center"/>
              <w:rPr>
                <w:rFonts w:hint="eastAsia" w:ascii="宋体" w:hAnsi="宋体" w:eastAsia="宋体" w:cs="宋体"/>
                <w:b/>
              </w:rPr>
            </w:pPr>
            <w:r>
              <w:rPr>
                <w:rFonts w:hint="eastAsia" w:ascii="宋体" w:hAnsi="宋体" w:eastAsia="宋体" w:cs="宋体"/>
                <w:b/>
              </w:rPr>
              <w:t>水库名称</w:t>
            </w:r>
          </w:p>
        </w:tc>
        <w:tc>
          <w:tcPr>
            <w:tcW w:w="378" w:type="pct"/>
            <w:noWrap w:val="0"/>
            <w:vAlign w:val="center"/>
          </w:tcPr>
          <w:p>
            <w:pPr>
              <w:jc w:val="center"/>
              <w:rPr>
                <w:rFonts w:hint="eastAsia" w:ascii="宋体" w:hAnsi="宋体" w:eastAsia="宋体" w:cs="宋体"/>
                <w:b/>
              </w:rPr>
            </w:pPr>
            <w:r>
              <w:rPr>
                <w:rFonts w:hint="eastAsia" w:ascii="宋体" w:hAnsi="宋体" w:eastAsia="宋体" w:cs="宋体"/>
                <w:b/>
              </w:rPr>
              <w:t>序号</w:t>
            </w:r>
          </w:p>
        </w:tc>
        <w:tc>
          <w:tcPr>
            <w:tcW w:w="580" w:type="pct"/>
            <w:noWrap w:val="0"/>
            <w:vAlign w:val="center"/>
          </w:tcPr>
          <w:p>
            <w:pPr>
              <w:jc w:val="center"/>
              <w:rPr>
                <w:rFonts w:hint="eastAsia" w:ascii="宋体" w:hAnsi="宋体" w:eastAsia="宋体" w:cs="宋体"/>
                <w:b/>
              </w:rPr>
            </w:pPr>
            <w:r>
              <w:rPr>
                <w:rFonts w:hint="eastAsia" w:ascii="宋体" w:hAnsi="宋体" w:eastAsia="宋体" w:cs="宋体"/>
                <w:b/>
              </w:rPr>
              <w:t>乡镇街道</w:t>
            </w:r>
          </w:p>
        </w:tc>
        <w:tc>
          <w:tcPr>
            <w:tcW w:w="749" w:type="pct"/>
            <w:noWrap w:val="0"/>
            <w:vAlign w:val="center"/>
          </w:tcPr>
          <w:p>
            <w:pPr>
              <w:jc w:val="center"/>
              <w:rPr>
                <w:rFonts w:hint="eastAsia" w:ascii="宋体" w:hAnsi="宋体" w:eastAsia="宋体" w:cs="宋体"/>
                <w:b/>
              </w:rPr>
            </w:pPr>
            <w:r>
              <w:rPr>
                <w:rFonts w:hint="eastAsia" w:ascii="宋体" w:hAnsi="宋体" w:eastAsia="宋体" w:cs="宋体"/>
                <w:b/>
              </w:rPr>
              <w:t>水库名称</w:t>
            </w:r>
          </w:p>
        </w:tc>
        <w:tc>
          <w:tcPr>
            <w:tcW w:w="356" w:type="pct"/>
            <w:noWrap w:val="0"/>
            <w:vAlign w:val="center"/>
          </w:tcPr>
          <w:p>
            <w:pPr>
              <w:jc w:val="center"/>
              <w:rPr>
                <w:rFonts w:hint="eastAsia" w:ascii="宋体" w:hAnsi="宋体" w:eastAsia="宋体" w:cs="宋体"/>
                <w:b/>
              </w:rPr>
            </w:pPr>
            <w:r>
              <w:rPr>
                <w:rFonts w:hint="eastAsia" w:ascii="宋体" w:hAnsi="宋体" w:eastAsia="宋体" w:cs="宋体"/>
                <w:b/>
              </w:rPr>
              <w:t>序号</w:t>
            </w:r>
          </w:p>
        </w:tc>
        <w:tc>
          <w:tcPr>
            <w:tcW w:w="573" w:type="pct"/>
            <w:noWrap w:val="0"/>
            <w:vAlign w:val="center"/>
          </w:tcPr>
          <w:p>
            <w:pPr>
              <w:jc w:val="center"/>
              <w:rPr>
                <w:rFonts w:hint="eastAsia" w:ascii="宋体" w:hAnsi="宋体" w:eastAsia="宋体" w:cs="宋体"/>
                <w:b/>
              </w:rPr>
            </w:pPr>
            <w:r>
              <w:rPr>
                <w:rFonts w:hint="eastAsia" w:ascii="宋体" w:hAnsi="宋体" w:eastAsia="宋体" w:cs="宋体"/>
                <w:b/>
              </w:rPr>
              <w:t>乡镇街道</w:t>
            </w:r>
          </w:p>
        </w:tc>
        <w:tc>
          <w:tcPr>
            <w:tcW w:w="633" w:type="pct"/>
            <w:noWrap w:val="0"/>
            <w:vAlign w:val="center"/>
          </w:tcPr>
          <w:p>
            <w:pPr>
              <w:jc w:val="center"/>
              <w:rPr>
                <w:rFonts w:hint="eastAsia" w:ascii="宋体" w:hAnsi="宋体" w:eastAsia="宋体" w:cs="宋体"/>
                <w:b/>
              </w:rPr>
            </w:pPr>
            <w:r>
              <w:rPr>
                <w:rFonts w:hint="eastAsia" w:ascii="宋体" w:hAnsi="宋体" w:eastAsia="宋体" w:cs="宋体"/>
                <w:b/>
              </w:rPr>
              <w:t>水库名称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07" w:type="pct"/>
            <w:noWrap w:val="0"/>
            <w:vAlign w:val="center"/>
          </w:tcPr>
          <w:p>
            <w:pPr>
              <w:jc w:val="center"/>
              <w:rPr>
                <w:rFonts w:hint="eastAsia" w:ascii="宋体" w:hAnsi="宋体" w:eastAsia="宋体" w:cs="宋体"/>
              </w:rPr>
            </w:pPr>
            <w:r>
              <w:rPr>
                <w:rFonts w:hint="eastAsia" w:ascii="宋体" w:hAnsi="宋体" w:eastAsia="宋体" w:cs="宋体"/>
              </w:rPr>
              <w:t>1</w:t>
            </w:r>
          </w:p>
        </w:tc>
        <w:tc>
          <w:tcPr>
            <w:tcW w:w="573" w:type="pct"/>
            <w:vMerge w:val="restart"/>
            <w:noWrap w:val="0"/>
            <w:vAlign w:val="center"/>
          </w:tcPr>
          <w:p>
            <w:pPr>
              <w:jc w:val="center"/>
              <w:rPr>
                <w:rFonts w:hint="eastAsia" w:ascii="宋体" w:hAnsi="宋体" w:eastAsia="宋体" w:cs="宋体"/>
              </w:rPr>
            </w:pPr>
            <w:r>
              <w:rPr>
                <w:rFonts w:hint="eastAsia" w:ascii="宋体" w:hAnsi="宋体" w:eastAsia="宋体" w:cs="宋体"/>
              </w:rPr>
              <w:t>城南街道</w:t>
            </w:r>
          </w:p>
        </w:tc>
        <w:tc>
          <w:tcPr>
            <w:tcW w:w="745" w:type="pct"/>
            <w:noWrap w:val="0"/>
            <w:vAlign w:val="center"/>
          </w:tcPr>
          <w:p>
            <w:pPr>
              <w:jc w:val="center"/>
              <w:rPr>
                <w:rFonts w:hint="eastAsia" w:ascii="宋体" w:hAnsi="宋体" w:eastAsia="宋体" w:cs="宋体"/>
              </w:rPr>
            </w:pPr>
            <w:r>
              <w:rPr>
                <w:rFonts w:hint="eastAsia" w:ascii="宋体" w:hAnsi="宋体" w:eastAsia="宋体" w:cs="宋体"/>
              </w:rPr>
              <w:t>溪旁水库</w:t>
            </w:r>
          </w:p>
        </w:tc>
        <w:tc>
          <w:tcPr>
            <w:tcW w:w="378" w:type="pct"/>
            <w:noWrap w:val="0"/>
            <w:vAlign w:val="center"/>
          </w:tcPr>
          <w:p>
            <w:pPr>
              <w:jc w:val="center"/>
              <w:rPr>
                <w:rFonts w:hint="eastAsia" w:ascii="宋体" w:hAnsi="宋体" w:eastAsia="宋体" w:cs="宋体"/>
              </w:rPr>
            </w:pPr>
            <w:r>
              <w:rPr>
                <w:rFonts w:hint="eastAsia" w:ascii="宋体" w:hAnsi="宋体" w:eastAsia="宋体" w:cs="宋体"/>
              </w:rPr>
              <w:t>27</w:t>
            </w:r>
          </w:p>
        </w:tc>
        <w:tc>
          <w:tcPr>
            <w:tcW w:w="580" w:type="pct"/>
            <w:vMerge w:val="restart"/>
            <w:noWrap w:val="0"/>
            <w:vAlign w:val="center"/>
          </w:tcPr>
          <w:p>
            <w:pPr>
              <w:jc w:val="center"/>
              <w:rPr>
                <w:rFonts w:hint="eastAsia" w:ascii="宋体" w:hAnsi="宋体" w:eastAsia="宋体" w:cs="宋体"/>
              </w:rPr>
            </w:pPr>
            <w:r>
              <w:rPr>
                <w:rFonts w:hint="eastAsia" w:ascii="宋体" w:hAnsi="宋体" w:eastAsia="宋体" w:cs="宋体"/>
              </w:rPr>
              <w:t>分水镇</w:t>
            </w:r>
          </w:p>
        </w:tc>
        <w:tc>
          <w:tcPr>
            <w:tcW w:w="749" w:type="pct"/>
            <w:noWrap w:val="0"/>
            <w:vAlign w:val="center"/>
          </w:tcPr>
          <w:p>
            <w:pPr>
              <w:jc w:val="center"/>
              <w:rPr>
                <w:rFonts w:hint="eastAsia" w:ascii="宋体" w:hAnsi="宋体" w:eastAsia="宋体" w:cs="宋体"/>
              </w:rPr>
            </w:pPr>
            <w:r>
              <w:rPr>
                <w:rFonts w:hint="eastAsia" w:ascii="宋体" w:hAnsi="宋体" w:eastAsia="宋体" w:cs="宋体"/>
              </w:rPr>
              <w:t>芦竹塘水库</w:t>
            </w:r>
          </w:p>
        </w:tc>
        <w:tc>
          <w:tcPr>
            <w:tcW w:w="356" w:type="pct"/>
            <w:noWrap w:val="0"/>
            <w:vAlign w:val="center"/>
          </w:tcPr>
          <w:p>
            <w:pPr>
              <w:jc w:val="center"/>
              <w:rPr>
                <w:rFonts w:hint="eastAsia" w:ascii="宋体" w:hAnsi="宋体" w:eastAsia="宋体" w:cs="宋体"/>
              </w:rPr>
            </w:pPr>
            <w:r>
              <w:rPr>
                <w:rFonts w:hint="eastAsia" w:ascii="宋体" w:hAnsi="宋体" w:eastAsia="宋体" w:cs="宋体"/>
              </w:rPr>
              <w:t>53</w:t>
            </w:r>
          </w:p>
        </w:tc>
        <w:tc>
          <w:tcPr>
            <w:tcW w:w="573" w:type="pct"/>
            <w:noWrap w:val="0"/>
            <w:vAlign w:val="center"/>
          </w:tcPr>
          <w:p>
            <w:pPr>
              <w:jc w:val="center"/>
              <w:rPr>
                <w:rFonts w:hint="eastAsia" w:ascii="宋体" w:hAnsi="宋体" w:eastAsia="宋体" w:cs="宋体"/>
              </w:rPr>
            </w:pPr>
            <w:r>
              <w:rPr>
                <w:rFonts w:hint="eastAsia" w:ascii="宋体" w:hAnsi="宋体" w:eastAsia="宋体" w:cs="宋体"/>
              </w:rPr>
              <w:t>新合乡</w:t>
            </w:r>
          </w:p>
        </w:tc>
        <w:tc>
          <w:tcPr>
            <w:tcW w:w="633" w:type="pct"/>
            <w:noWrap w:val="0"/>
            <w:vAlign w:val="center"/>
          </w:tcPr>
          <w:p>
            <w:pPr>
              <w:jc w:val="center"/>
              <w:rPr>
                <w:rFonts w:hint="eastAsia" w:ascii="宋体" w:hAnsi="宋体" w:eastAsia="宋体" w:cs="宋体"/>
              </w:rPr>
            </w:pPr>
            <w:r>
              <w:rPr>
                <w:rFonts w:hint="eastAsia" w:ascii="宋体" w:hAnsi="宋体" w:eastAsia="宋体" w:cs="宋体"/>
              </w:rPr>
              <w:t>田青舍水库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07" w:type="pct"/>
            <w:noWrap w:val="0"/>
            <w:vAlign w:val="center"/>
          </w:tcPr>
          <w:p>
            <w:pPr>
              <w:jc w:val="center"/>
              <w:rPr>
                <w:rFonts w:hint="eastAsia" w:ascii="宋体" w:hAnsi="宋体" w:eastAsia="宋体" w:cs="宋体"/>
              </w:rPr>
            </w:pPr>
            <w:r>
              <w:rPr>
                <w:rFonts w:hint="eastAsia" w:ascii="宋体" w:hAnsi="宋体" w:eastAsia="宋体" w:cs="宋体"/>
              </w:rPr>
              <w:t>2</w:t>
            </w:r>
          </w:p>
        </w:tc>
        <w:tc>
          <w:tcPr>
            <w:tcW w:w="573" w:type="pct"/>
            <w:vMerge w:val="continue"/>
            <w:noWrap w:val="0"/>
            <w:vAlign w:val="center"/>
          </w:tcPr>
          <w:p>
            <w:pPr>
              <w:jc w:val="center"/>
              <w:rPr>
                <w:rFonts w:hint="eastAsia" w:ascii="宋体" w:hAnsi="宋体" w:eastAsia="宋体" w:cs="宋体"/>
              </w:rPr>
            </w:pPr>
          </w:p>
        </w:tc>
        <w:tc>
          <w:tcPr>
            <w:tcW w:w="745" w:type="pct"/>
            <w:noWrap w:val="0"/>
            <w:vAlign w:val="center"/>
          </w:tcPr>
          <w:p>
            <w:pPr>
              <w:jc w:val="center"/>
              <w:rPr>
                <w:rFonts w:hint="eastAsia" w:ascii="宋体" w:hAnsi="宋体" w:eastAsia="宋体" w:cs="宋体"/>
              </w:rPr>
            </w:pPr>
            <w:r>
              <w:rPr>
                <w:rFonts w:hint="eastAsia" w:ascii="宋体" w:hAnsi="宋体" w:eastAsia="宋体" w:cs="宋体"/>
              </w:rPr>
              <w:t>剪溪坞水库</w:t>
            </w:r>
          </w:p>
        </w:tc>
        <w:tc>
          <w:tcPr>
            <w:tcW w:w="378" w:type="pct"/>
            <w:noWrap w:val="0"/>
            <w:vAlign w:val="center"/>
          </w:tcPr>
          <w:p>
            <w:pPr>
              <w:jc w:val="center"/>
              <w:rPr>
                <w:rFonts w:hint="eastAsia" w:ascii="宋体" w:hAnsi="宋体" w:eastAsia="宋体" w:cs="宋体"/>
              </w:rPr>
            </w:pPr>
            <w:r>
              <w:rPr>
                <w:rFonts w:hint="eastAsia" w:ascii="宋体" w:hAnsi="宋体" w:eastAsia="宋体" w:cs="宋体"/>
              </w:rPr>
              <w:t>28</w:t>
            </w:r>
          </w:p>
        </w:tc>
        <w:tc>
          <w:tcPr>
            <w:tcW w:w="580" w:type="pct"/>
            <w:vMerge w:val="continue"/>
            <w:noWrap w:val="0"/>
            <w:vAlign w:val="center"/>
          </w:tcPr>
          <w:p>
            <w:pPr>
              <w:jc w:val="center"/>
              <w:rPr>
                <w:rFonts w:hint="eastAsia" w:ascii="宋体" w:hAnsi="宋体" w:eastAsia="宋体" w:cs="宋体"/>
              </w:rPr>
            </w:pPr>
          </w:p>
        </w:tc>
        <w:tc>
          <w:tcPr>
            <w:tcW w:w="749" w:type="pct"/>
            <w:noWrap w:val="0"/>
            <w:vAlign w:val="center"/>
          </w:tcPr>
          <w:p>
            <w:pPr>
              <w:jc w:val="center"/>
              <w:rPr>
                <w:rFonts w:hint="eastAsia" w:ascii="宋体" w:hAnsi="宋体" w:eastAsia="宋体" w:cs="宋体"/>
              </w:rPr>
            </w:pPr>
            <w:r>
              <w:rPr>
                <w:rFonts w:hint="eastAsia" w:ascii="宋体" w:hAnsi="宋体" w:eastAsia="宋体" w:cs="宋体"/>
              </w:rPr>
              <w:t>大塘坞水库</w:t>
            </w:r>
          </w:p>
        </w:tc>
        <w:tc>
          <w:tcPr>
            <w:tcW w:w="356" w:type="pct"/>
            <w:noWrap w:val="0"/>
            <w:vAlign w:val="center"/>
          </w:tcPr>
          <w:p>
            <w:pPr>
              <w:jc w:val="center"/>
              <w:rPr>
                <w:rFonts w:hint="eastAsia" w:ascii="宋体" w:hAnsi="宋体" w:eastAsia="宋体" w:cs="宋体"/>
              </w:rPr>
            </w:pPr>
            <w:r>
              <w:rPr>
                <w:rFonts w:hint="eastAsia" w:ascii="宋体" w:hAnsi="宋体" w:eastAsia="宋体" w:cs="宋体"/>
              </w:rPr>
              <w:t>54</w:t>
            </w:r>
          </w:p>
        </w:tc>
        <w:tc>
          <w:tcPr>
            <w:tcW w:w="573" w:type="pct"/>
            <w:vMerge w:val="restart"/>
            <w:noWrap w:val="0"/>
            <w:vAlign w:val="center"/>
          </w:tcPr>
          <w:p>
            <w:pPr>
              <w:jc w:val="center"/>
              <w:rPr>
                <w:rFonts w:hint="eastAsia" w:ascii="宋体" w:hAnsi="宋体" w:eastAsia="宋体" w:cs="宋体"/>
              </w:rPr>
            </w:pPr>
            <w:r>
              <w:rPr>
                <w:rFonts w:hint="eastAsia" w:ascii="宋体" w:hAnsi="宋体" w:eastAsia="宋体" w:cs="宋体"/>
              </w:rPr>
              <w:t>江南镇</w:t>
            </w:r>
          </w:p>
        </w:tc>
        <w:tc>
          <w:tcPr>
            <w:tcW w:w="633" w:type="pct"/>
            <w:noWrap w:val="0"/>
            <w:vAlign w:val="center"/>
          </w:tcPr>
          <w:p>
            <w:pPr>
              <w:jc w:val="center"/>
              <w:rPr>
                <w:rFonts w:hint="eastAsia" w:ascii="宋体" w:hAnsi="宋体" w:eastAsia="宋体" w:cs="宋体"/>
              </w:rPr>
            </w:pPr>
            <w:r>
              <w:rPr>
                <w:rFonts w:hint="eastAsia" w:ascii="宋体" w:hAnsi="宋体" w:eastAsia="宋体" w:cs="宋体"/>
              </w:rPr>
              <w:t>大坞桥水库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07" w:type="pct"/>
            <w:noWrap w:val="0"/>
            <w:vAlign w:val="center"/>
          </w:tcPr>
          <w:p>
            <w:pPr>
              <w:jc w:val="center"/>
              <w:rPr>
                <w:rFonts w:hint="eastAsia" w:ascii="宋体" w:hAnsi="宋体" w:eastAsia="宋体" w:cs="宋体"/>
              </w:rPr>
            </w:pPr>
            <w:r>
              <w:rPr>
                <w:rFonts w:hint="eastAsia" w:ascii="宋体" w:hAnsi="宋体" w:eastAsia="宋体" w:cs="宋体"/>
              </w:rPr>
              <w:t>3</w:t>
            </w:r>
          </w:p>
        </w:tc>
        <w:tc>
          <w:tcPr>
            <w:tcW w:w="573" w:type="pct"/>
            <w:vMerge w:val="continue"/>
            <w:noWrap w:val="0"/>
            <w:vAlign w:val="center"/>
          </w:tcPr>
          <w:p>
            <w:pPr>
              <w:jc w:val="center"/>
              <w:rPr>
                <w:rFonts w:hint="eastAsia" w:ascii="宋体" w:hAnsi="宋体" w:eastAsia="宋体" w:cs="宋体"/>
              </w:rPr>
            </w:pPr>
          </w:p>
        </w:tc>
        <w:tc>
          <w:tcPr>
            <w:tcW w:w="745" w:type="pct"/>
            <w:noWrap w:val="0"/>
            <w:vAlign w:val="center"/>
          </w:tcPr>
          <w:p>
            <w:pPr>
              <w:jc w:val="center"/>
              <w:rPr>
                <w:rFonts w:hint="eastAsia" w:ascii="宋体" w:hAnsi="宋体" w:eastAsia="宋体" w:cs="宋体"/>
              </w:rPr>
            </w:pPr>
            <w:r>
              <w:rPr>
                <w:rFonts w:hint="eastAsia" w:ascii="宋体" w:hAnsi="宋体" w:eastAsia="宋体" w:cs="宋体"/>
              </w:rPr>
              <w:t>剪二水库</w:t>
            </w:r>
          </w:p>
        </w:tc>
        <w:tc>
          <w:tcPr>
            <w:tcW w:w="378" w:type="pct"/>
            <w:noWrap w:val="0"/>
            <w:vAlign w:val="center"/>
          </w:tcPr>
          <w:p>
            <w:pPr>
              <w:jc w:val="center"/>
              <w:rPr>
                <w:rFonts w:hint="eastAsia" w:ascii="宋体" w:hAnsi="宋体" w:eastAsia="宋体" w:cs="宋体"/>
              </w:rPr>
            </w:pPr>
            <w:r>
              <w:rPr>
                <w:rFonts w:hint="eastAsia" w:ascii="宋体" w:hAnsi="宋体" w:eastAsia="宋体" w:cs="宋体"/>
              </w:rPr>
              <w:t>29</w:t>
            </w:r>
          </w:p>
        </w:tc>
        <w:tc>
          <w:tcPr>
            <w:tcW w:w="580" w:type="pct"/>
            <w:vMerge w:val="continue"/>
            <w:noWrap w:val="0"/>
            <w:vAlign w:val="center"/>
          </w:tcPr>
          <w:p>
            <w:pPr>
              <w:jc w:val="center"/>
              <w:rPr>
                <w:rFonts w:hint="eastAsia" w:ascii="宋体" w:hAnsi="宋体" w:eastAsia="宋体" w:cs="宋体"/>
              </w:rPr>
            </w:pPr>
          </w:p>
        </w:tc>
        <w:tc>
          <w:tcPr>
            <w:tcW w:w="749" w:type="pct"/>
            <w:noWrap w:val="0"/>
            <w:vAlign w:val="center"/>
          </w:tcPr>
          <w:p>
            <w:pPr>
              <w:jc w:val="center"/>
              <w:rPr>
                <w:rFonts w:hint="eastAsia" w:ascii="宋体" w:hAnsi="宋体" w:eastAsia="宋体" w:cs="宋体"/>
              </w:rPr>
            </w:pPr>
            <w:r>
              <w:rPr>
                <w:rFonts w:hint="eastAsia" w:ascii="宋体" w:hAnsi="宋体" w:eastAsia="宋体" w:cs="宋体"/>
              </w:rPr>
              <w:t>后生坞水库</w:t>
            </w:r>
          </w:p>
        </w:tc>
        <w:tc>
          <w:tcPr>
            <w:tcW w:w="356" w:type="pct"/>
            <w:noWrap w:val="0"/>
            <w:vAlign w:val="center"/>
          </w:tcPr>
          <w:p>
            <w:pPr>
              <w:jc w:val="center"/>
              <w:rPr>
                <w:rFonts w:hint="eastAsia" w:ascii="宋体" w:hAnsi="宋体" w:eastAsia="宋体" w:cs="宋体"/>
              </w:rPr>
            </w:pPr>
            <w:r>
              <w:rPr>
                <w:rFonts w:hint="eastAsia" w:ascii="宋体" w:hAnsi="宋体" w:eastAsia="宋体" w:cs="宋体"/>
              </w:rPr>
              <w:t>55</w:t>
            </w:r>
          </w:p>
        </w:tc>
        <w:tc>
          <w:tcPr>
            <w:tcW w:w="573" w:type="pct"/>
            <w:vMerge w:val="continue"/>
            <w:noWrap w:val="0"/>
            <w:vAlign w:val="center"/>
          </w:tcPr>
          <w:p>
            <w:pPr>
              <w:jc w:val="center"/>
              <w:rPr>
                <w:rFonts w:hint="eastAsia" w:ascii="宋体" w:hAnsi="宋体" w:eastAsia="宋体" w:cs="宋体"/>
              </w:rPr>
            </w:pPr>
          </w:p>
        </w:tc>
        <w:tc>
          <w:tcPr>
            <w:tcW w:w="633" w:type="pct"/>
            <w:noWrap w:val="0"/>
            <w:vAlign w:val="center"/>
          </w:tcPr>
          <w:p>
            <w:pPr>
              <w:jc w:val="center"/>
              <w:rPr>
                <w:rFonts w:hint="eastAsia" w:ascii="宋体" w:hAnsi="宋体" w:eastAsia="宋体" w:cs="宋体"/>
              </w:rPr>
            </w:pPr>
            <w:r>
              <w:rPr>
                <w:rFonts w:hint="eastAsia" w:ascii="宋体" w:hAnsi="宋体" w:eastAsia="宋体" w:cs="宋体"/>
              </w:rPr>
              <w:t>黄坪坞水库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07" w:type="pct"/>
            <w:noWrap w:val="0"/>
            <w:vAlign w:val="center"/>
          </w:tcPr>
          <w:p>
            <w:pPr>
              <w:jc w:val="center"/>
              <w:rPr>
                <w:rFonts w:hint="eastAsia" w:ascii="宋体" w:hAnsi="宋体" w:eastAsia="宋体" w:cs="宋体"/>
              </w:rPr>
            </w:pPr>
            <w:r>
              <w:rPr>
                <w:rFonts w:hint="eastAsia" w:ascii="宋体" w:hAnsi="宋体" w:eastAsia="宋体" w:cs="宋体"/>
              </w:rPr>
              <w:t>4</w:t>
            </w:r>
          </w:p>
        </w:tc>
        <w:tc>
          <w:tcPr>
            <w:tcW w:w="573" w:type="pct"/>
            <w:vMerge w:val="continue"/>
            <w:noWrap w:val="0"/>
            <w:vAlign w:val="center"/>
          </w:tcPr>
          <w:p>
            <w:pPr>
              <w:jc w:val="center"/>
              <w:rPr>
                <w:rFonts w:hint="eastAsia" w:ascii="宋体" w:hAnsi="宋体" w:eastAsia="宋体" w:cs="宋体"/>
              </w:rPr>
            </w:pPr>
          </w:p>
        </w:tc>
        <w:tc>
          <w:tcPr>
            <w:tcW w:w="745" w:type="pct"/>
            <w:noWrap w:val="0"/>
            <w:vAlign w:val="center"/>
          </w:tcPr>
          <w:p>
            <w:pPr>
              <w:jc w:val="center"/>
              <w:rPr>
                <w:rFonts w:hint="eastAsia" w:ascii="宋体" w:hAnsi="宋体" w:eastAsia="宋体" w:cs="宋体"/>
              </w:rPr>
            </w:pPr>
            <w:r>
              <w:rPr>
                <w:rFonts w:hint="eastAsia" w:ascii="宋体" w:hAnsi="宋体" w:eastAsia="宋体" w:cs="宋体"/>
              </w:rPr>
              <w:t>伍塘湾水库</w:t>
            </w:r>
          </w:p>
        </w:tc>
        <w:tc>
          <w:tcPr>
            <w:tcW w:w="378" w:type="pct"/>
            <w:noWrap w:val="0"/>
            <w:vAlign w:val="center"/>
          </w:tcPr>
          <w:p>
            <w:pPr>
              <w:jc w:val="center"/>
              <w:rPr>
                <w:rFonts w:hint="eastAsia" w:ascii="宋体" w:hAnsi="宋体" w:eastAsia="宋体" w:cs="宋体"/>
              </w:rPr>
            </w:pPr>
            <w:r>
              <w:rPr>
                <w:rFonts w:hint="eastAsia" w:ascii="宋体" w:hAnsi="宋体" w:eastAsia="宋体" w:cs="宋体"/>
              </w:rPr>
              <w:t>30</w:t>
            </w:r>
          </w:p>
        </w:tc>
        <w:tc>
          <w:tcPr>
            <w:tcW w:w="580" w:type="pct"/>
            <w:vMerge w:val="continue"/>
            <w:noWrap w:val="0"/>
            <w:vAlign w:val="center"/>
          </w:tcPr>
          <w:p>
            <w:pPr>
              <w:jc w:val="center"/>
              <w:rPr>
                <w:rFonts w:hint="eastAsia" w:ascii="宋体" w:hAnsi="宋体" w:eastAsia="宋体" w:cs="宋体"/>
              </w:rPr>
            </w:pPr>
          </w:p>
        </w:tc>
        <w:tc>
          <w:tcPr>
            <w:tcW w:w="749" w:type="pct"/>
            <w:noWrap w:val="0"/>
            <w:vAlign w:val="center"/>
          </w:tcPr>
          <w:p>
            <w:pPr>
              <w:jc w:val="center"/>
              <w:rPr>
                <w:rFonts w:hint="eastAsia" w:ascii="宋体" w:hAnsi="宋体" w:eastAsia="宋体" w:cs="宋体"/>
              </w:rPr>
            </w:pPr>
            <w:r>
              <w:rPr>
                <w:rFonts w:hint="eastAsia" w:ascii="宋体" w:hAnsi="宋体" w:eastAsia="宋体" w:cs="宋体"/>
              </w:rPr>
              <w:t>金毛坞水库</w:t>
            </w:r>
          </w:p>
        </w:tc>
        <w:tc>
          <w:tcPr>
            <w:tcW w:w="356" w:type="pct"/>
            <w:noWrap w:val="0"/>
            <w:vAlign w:val="center"/>
          </w:tcPr>
          <w:p>
            <w:pPr>
              <w:jc w:val="center"/>
              <w:rPr>
                <w:rFonts w:hint="eastAsia" w:ascii="宋体" w:hAnsi="宋体" w:eastAsia="宋体" w:cs="宋体"/>
              </w:rPr>
            </w:pPr>
            <w:r>
              <w:rPr>
                <w:rFonts w:hint="eastAsia" w:ascii="宋体" w:hAnsi="宋体" w:eastAsia="宋体" w:cs="宋体"/>
              </w:rPr>
              <w:t>56</w:t>
            </w:r>
          </w:p>
        </w:tc>
        <w:tc>
          <w:tcPr>
            <w:tcW w:w="573" w:type="pct"/>
            <w:vMerge w:val="continue"/>
            <w:noWrap w:val="0"/>
            <w:vAlign w:val="center"/>
          </w:tcPr>
          <w:p>
            <w:pPr>
              <w:jc w:val="center"/>
              <w:rPr>
                <w:rFonts w:hint="eastAsia" w:ascii="宋体" w:hAnsi="宋体" w:eastAsia="宋体" w:cs="宋体"/>
              </w:rPr>
            </w:pPr>
          </w:p>
        </w:tc>
        <w:tc>
          <w:tcPr>
            <w:tcW w:w="633" w:type="pct"/>
            <w:noWrap w:val="0"/>
            <w:vAlign w:val="center"/>
          </w:tcPr>
          <w:p>
            <w:pPr>
              <w:jc w:val="center"/>
              <w:rPr>
                <w:rFonts w:hint="eastAsia" w:ascii="宋体" w:hAnsi="宋体" w:eastAsia="宋体" w:cs="宋体"/>
              </w:rPr>
            </w:pPr>
            <w:r>
              <w:rPr>
                <w:rFonts w:hint="eastAsia" w:ascii="宋体" w:hAnsi="宋体" w:eastAsia="宋体" w:cs="宋体"/>
              </w:rPr>
              <w:t>钳口庙水库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07" w:type="pct"/>
            <w:noWrap w:val="0"/>
            <w:vAlign w:val="center"/>
          </w:tcPr>
          <w:p>
            <w:pPr>
              <w:jc w:val="center"/>
              <w:rPr>
                <w:rFonts w:hint="eastAsia" w:ascii="宋体" w:hAnsi="宋体" w:eastAsia="宋体" w:cs="宋体"/>
              </w:rPr>
            </w:pPr>
            <w:r>
              <w:rPr>
                <w:rFonts w:hint="eastAsia" w:ascii="宋体" w:hAnsi="宋体" w:eastAsia="宋体" w:cs="宋体"/>
              </w:rPr>
              <w:t>5</w:t>
            </w:r>
          </w:p>
        </w:tc>
        <w:tc>
          <w:tcPr>
            <w:tcW w:w="573" w:type="pct"/>
            <w:vMerge w:val="continue"/>
            <w:noWrap w:val="0"/>
            <w:vAlign w:val="center"/>
          </w:tcPr>
          <w:p>
            <w:pPr>
              <w:jc w:val="center"/>
              <w:rPr>
                <w:rFonts w:hint="eastAsia" w:ascii="宋体" w:hAnsi="宋体" w:eastAsia="宋体" w:cs="宋体"/>
              </w:rPr>
            </w:pPr>
          </w:p>
        </w:tc>
        <w:tc>
          <w:tcPr>
            <w:tcW w:w="745" w:type="pct"/>
            <w:noWrap w:val="0"/>
            <w:vAlign w:val="center"/>
          </w:tcPr>
          <w:p>
            <w:pPr>
              <w:jc w:val="center"/>
              <w:rPr>
                <w:rFonts w:hint="eastAsia" w:ascii="宋体" w:hAnsi="宋体" w:eastAsia="宋体" w:cs="宋体"/>
              </w:rPr>
            </w:pPr>
            <w:r>
              <w:rPr>
                <w:rFonts w:hint="eastAsia" w:ascii="宋体" w:hAnsi="宋体" w:eastAsia="宋体" w:cs="宋体"/>
              </w:rPr>
              <w:t>小青龙水库</w:t>
            </w:r>
          </w:p>
        </w:tc>
        <w:tc>
          <w:tcPr>
            <w:tcW w:w="378" w:type="pct"/>
            <w:noWrap w:val="0"/>
            <w:vAlign w:val="center"/>
          </w:tcPr>
          <w:p>
            <w:pPr>
              <w:jc w:val="center"/>
              <w:rPr>
                <w:rFonts w:hint="eastAsia" w:ascii="宋体" w:hAnsi="宋体" w:eastAsia="宋体" w:cs="宋体"/>
              </w:rPr>
            </w:pPr>
            <w:r>
              <w:rPr>
                <w:rFonts w:hint="eastAsia" w:ascii="宋体" w:hAnsi="宋体" w:eastAsia="宋体" w:cs="宋体"/>
              </w:rPr>
              <w:t>31</w:t>
            </w:r>
          </w:p>
        </w:tc>
        <w:tc>
          <w:tcPr>
            <w:tcW w:w="580" w:type="pct"/>
            <w:vMerge w:val="continue"/>
            <w:noWrap w:val="0"/>
            <w:vAlign w:val="center"/>
          </w:tcPr>
          <w:p>
            <w:pPr>
              <w:jc w:val="center"/>
              <w:rPr>
                <w:rFonts w:hint="eastAsia" w:ascii="宋体" w:hAnsi="宋体" w:eastAsia="宋体" w:cs="宋体"/>
              </w:rPr>
            </w:pPr>
          </w:p>
        </w:tc>
        <w:tc>
          <w:tcPr>
            <w:tcW w:w="749" w:type="pct"/>
            <w:noWrap w:val="0"/>
            <w:vAlign w:val="center"/>
          </w:tcPr>
          <w:p>
            <w:pPr>
              <w:jc w:val="center"/>
              <w:rPr>
                <w:rFonts w:hint="eastAsia" w:ascii="宋体" w:hAnsi="宋体" w:eastAsia="宋体" w:cs="宋体"/>
              </w:rPr>
            </w:pPr>
            <w:r>
              <w:rPr>
                <w:rFonts w:hint="eastAsia" w:ascii="宋体" w:hAnsi="宋体" w:eastAsia="宋体" w:cs="宋体"/>
              </w:rPr>
              <w:t>老坞水库</w:t>
            </w:r>
          </w:p>
        </w:tc>
        <w:tc>
          <w:tcPr>
            <w:tcW w:w="356" w:type="pct"/>
            <w:noWrap w:val="0"/>
            <w:vAlign w:val="center"/>
          </w:tcPr>
          <w:p>
            <w:pPr>
              <w:jc w:val="center"/>
              <w:rPr>
                <w:rFonts w:hint="eastAsia" w:ascii="宋体" w:hAnsi="宋体" w:eastAsia="宋体" w:cs="宋体"/>
              </w:rPr>
            </w:pPr>
            <w:r>
              <w:rPr>
                <w:rFonts w:hint="eastAsia" w:ascii="宋体" w:hAnsi="宋体" w:eastAsia="宋体" w:cs="宋体"/>
              </w:rPr>
              <w:t>57</w:t>
            </w:r>
          </w:p>
        </w:tc>
        <w:tc>
          <w:tcPr>
            <w:tcW w:w="573" w:type="pct"/>
            <w:vMerge w:val="continue"/>
            <w:noWrap w:val="0"/>
            <w:vAlign w:val="center"/>
          </w:tcPr>
          <w:p>
            <w:pPr>
              <w:jc w:val="center"/>
              <w:rPr>
                <w:rFonts w:hint="eastAsia" w:ascii="宋体" w:hAnsi="宋体" w:eastAsia="宋体" w:cs="宋体"/>
              </w:rPr>
            </w:pPr>
          </w:p>
        </w:tc>
        <w:tc>
          <w:tcPr>
            <w:tcW w:w="633" w:type="pct"/>
            <w:noWrap w:val="0"/>
            <w:vAlign w:val="center"/>
          </w:tcPr>
          <w:p>
            <w:pPr>
              <w:jc w:val="center"/>
              <w:rPr>
                <w:rFonts w:hint="eastAsia" w:ascii="宋体" w:hAnsi="宋体" w:eastAsia="宋体" w:cs="宋体"/>
              </w:rPr>
            </w:pPr>
            <w:r>
              <w:rPr>
                <w:rFonts w:hint="eastAsia" w:ascii="宋体" w:hAnsi="宋体" w:eastAsia="宋体" w:cs="宋体"/>
              </w:rPr>
              <w:t>深塘弄水库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07" w:type="pct"/>
            <w:noWrap w:val="0"/>
            <w:vAlign w:val="center"/>
          </w:tcPr>
          <w:p>
            <w:pPr>
              <w:jc w:val="center"/>
              <w:rPr>
                <w:rFonts w:hint="eastAsia" w:ascii="宋体" w:hAnsi="宋体" w:eastAsia="宋体" w:cs="宋体"/>
              </w:rPr>
            </w:pPr>
            <w:r>
              <w:rPr>
                <w:rFonts w:hint="eastAsia" w:ascii="宋体" w:hAnsi="宋体" w:eastAsia="宋体" w:cs="宋体"/>
              </w:rPr>
              <w:t>6</w:t>
            </w:r>
          </w:p>
        </w:tc>
        <w:tc>
          <w:tcPr>
            <w:tcW w:w="573" w:type="pct"/>
            <w:vMerge w:val="continue"/>
            <w:noWrap w:val="0"/>
            <w:vAlign w:val="center"/>
          </w:tcPr>
          <w:p>
            <w:pPr>
              <w:jc w:val="center"/>
              <w:rPr>
                <w:rFonts w:hint="eastAsia" w:ascii="宋体" w:hAnsi="宋体" w:eastAsia="宋体" w:cs="宋体"/>
              </w:rPr>
            </w:pPr>
          </w:p>
        </w:tc>
        <w:tc>
          <w:tcPr>
            <w:tcW w:w="745" w:type="pct"/>
            <w:noWrap w:val="0"/>
            <w:vAlign w:val="center"/>
          </w:tcPr>
          <w:p>
            <w:pPr>
              <w:jc w:val="center"/>
              <w:rPr>
                <w:rFonts w:hint="eastAsia" w:ascii="宋体" w:hAnsi="宋体" w:eastAsia="宋体" w:cs="宋体"/>
              </w:rPr>
            </w:pPr>
            <w:r>
              <w:rPr>
                <w:rFonts w:hint="eastAsia" w:ascii="宋体" w:hAnsi="宋体" w:eastAsia="宋体" w:cs="宋体"/>
              </w:rPr>
              <w:t>徐塘水库</w:t>
            </w:r>
          </w:p>
        </w:tc>
        <w:tc>
          <w:tcPr>
            <w:tcW w:w="378" w:type="pct"/>
            <w:noWrap w:val="0"/>
            <w:vAlign w:val="center"/>
          </w:tcPr>
          <w:p>
            <w:pPr>
              <w:jc w:val="center"/>
              <w:rPr>
                <w:rFonts w:hint="eastAsia" w:ascii="宋体" w:hAnsi="宋体" w:eastAsia="宋体" w:cs="宋体"/>
              </w:rPr>
            </w:pPr>
            <w:r>
              <w:rPr>
                <w:rFonts w:hint="eastAsia" w:ascii="宋体" w:hAnsi="宋体" w:eastAsia="宋体" w:cs="宋体"/>
              </w:rPr>
              <w:t>32</w:t>
            </w:r>
          </w:p>
        </w:tc>
        <w:tc>
          <w:tcPr>
            <w:tcW w:w="580" w:type="pct"/>
            <w:vMerge w:val="continue"/>
            <w:noWrap w:val="0"/>
            <w:vAlign w:val="center"/>
          </w:tcPr>
          <w:p>
            <w:pPr>
              <w:jc w:val="center"/>
              <w:rPr>
                <w:rFonts w:hint="eastAsia" w:ascii="宋体" w:hAnsi="宋体" w:eastAsia="宋体" w:cs="宋体"/>
              </w:rPr>
            </w:pPr>
          </w:p>
        </w:tc>
        <w:tc>
          <w:tcPr>
            <w:tcW w:w="749" w:type="pct"/>
            <w:noWrap w:val="0"/>
            <w:vAlign w:val="center"/>
          </w:tcPr>
          <w:p>
            <w:pPr>
              <w:jc w:val="center"/>
              <w:rPr>
                <w:rFonts w:hint="eastAsia" w:ascii="宋体" w:hAnsi="宋体" w:eastAsia="宋体" w:cs="宋体"/>
              </w:rPr>
            </w:pPr>
            <w:r>
              <w:rPr>
                <w:rFonts w:hint="eastAsia" w:ascii="宋体" w:hAnsi="宋体" w:eastAsia="宋体" w:cs="宋体"/>
              </w:rPr>
              <w:t>上部股水库</w:t>
            </w:r>
          </w:p>
        </w:tc>
        <w:tc>
          <w:tcPr>
            <w:tcW w:w="356" w:type="pct"/>
            <w:noWrap w:val="0"/>
            <w:vAlign w:val="center"/>
          </w:tcPr>
          <w:p>
            <w:pPr>
              <w:jc w:val="center"/>
              <w:rPr>
                <w:rFonts w:hint="eastAsia" w:ascii="宋体" w:hAnsi="宋体" w:eastAsia="宋体" w:cs="宋体"/>
              </w:rPr>
            </w:pPr>
            <w:r>
              <w:rPr>
                <w:rFonts w:hint="eastAsia" w:ascii="宋体" w:hAnsi="宋体" w:eastAsia="宋体" w:cs="宋体"/>
              </w:rPr>
              <w:t>58</w:t>
            </w:r>
          </w:p>
        </w:tc>
        <w:tc>
          <w:tcPr>
            <w:tcW w:w="573" w:type="pct"/>
            <w:vMerge w:val="continue"/>
            <w:noWrap w:val="0"/>
            <w:vAlign w:val="center"/>
          </w:tcPr>
          <w:p>
            <w:pPr>
              <w:jc w:val="center"/>
              <w:rPr>
                <w:rFonts w:hint="eastAsia" w:ascii="宋体" w:hAnsi="宋体" w:eastAsia="宋体" w:cs="宋体"/>
              </w:rPr>
            </w:pPr>
          </w:p>
        </w:tc>
        <w:tc>
          <w:tcPr>
            <w:tcW w:w="633" w:type="pct"/>
            <w:noWrap w:val="0"/>
            <w:vAlign w:val="center"/>
          </w:tcPr>
          <w:p>
            <w:pPr>
              <w:jc w:val="center"/>
              <w:rPr>
                <w:rFonts w:hint="eastAsia" w:ascii="宋体" w:hAnsi="宋体" w:eastAsia="宋体" w:cs="宋体"/>
              </w:rPr>
            </w:pPr>
            <w:r>
              <w:rPr>
                <w:rFonts w:hint="eastAsia" w:ascii="宋体" w:hAnsi="宋体" w:eastAsia="宋体" w:cs="宋体"/>
              </w:rPr>
              <w:t>下轮坞水库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07" w:type="pct"/>
            <w:noWrap w:val="0"/>
            <w:vAlign w:val="center"/>
          </w:tcPr>
          <w:p>
            <w:pPr>
              <w:jc w:val="center"/>
              <w:rPr>
                <w:rFonts w:hint="eastAsia" w:ascii="宋体" w:hAnsi="宋体" w:eastAsia="宋体" w:cs="宋体"/>
              </w:rPr>
            </w:pPr>
            <w:r>
              <w:rPr>
                <w:rFonts w:hint="eastAsia" w:ascii="宋体" w:hAnsi="宋体" w:eastAsia="宋体" w:cs="宋体"/>
              </w:rPr>
              <w:t>7</w:t>
            </w:r>
          </w:p>
        </w:tc>
        <w:tc>
          <w:tcPr>
            <w:tcW w:w="573" w:type="pct"/>
            <w:vMerge w:val="continue"/>
            <w:noWrap w:val="0"/>
            <w:vAlign w:val="center"/>
          </w:tcPr>
          <w:p>
            <w:pPr>
              <w:jc w:val="center"/>
              <w:rPr>
                <w:rFonts w:hint="eastAsia" w:ascii="宋体" w:hAnsi="宋体" w:eastAsia="宋体" w:cs="宋体"/>
              </w:rPr>
            </w:pPr>
          </w:p>
        </w:tc>
        <w:tc>
          <w:tcPr>
            <w:tcW w:w="745" w:type="pct"/>
            <w:noWrap w:val="0"/>
            <w:vAlign w:val="center"/>
          </w:tcPr>
          <w:p>
            <w:pPr>
              <w:jc w:val="center"/>
              <w:rPr>
                <w:rFonts w:hint="eastAsia" w:ascii="宋体" w:hAnsi="宋体" w:eastAsia="宋体" w:cs="宋体"/>
              </w:rPr>
            </w:pPr>
            <w:r>
              <w:rPr>
                <w:rFonts w:hint="eastAsia" w:ascii="宋体" w:hAnsi="宋体" w:eastAsia="宋体" w:cs="宋体"/>
              </w:rPr>
              <w:t>周家垅水库</w:t>
            </w:r>
          </w:p>
        </w:tc>
        <w:tc>
          <w:tcPr>
            <w:tcW w:w="378" w:type="pct"/>
            <w:noWrap w:val="0"/>
            <w:vAlign w:val="center"/>
          </w:tcPr>
          <w:p>
            <w:pPr>
              <w:jc w:val="center"/>
              <w:rPr>
                <w:rFonts w:hint="eastAsia" w:ascii="宋体" w:hAnsi="宋体" w:eastAsia="宋体" w:cs="宋体"/>
              </w:rPr>
            </w:pPr>
            <w:r>
              <w:rPr>
                <w:rFonts w:hint="eastAsia" w:ascii="宋体" w:hAnsi="宋体" w:eastAsia="宋体" w:cs="宋体"/>
              </w:rPr>
              <w:t>33</w:t>
            </w:r>
          </w:p>
        </w:tc>
        <w:tc>
          <w:tcPr>
            <w:tcW w:w="580" w:type="pct"/>
            <w:vMerge w:val="continue"/>
            <w:noWrap w:val="0"/>
            <w:vAlign w:val="center"/>
          </w:tcPr>
          <w:p>
            <w:pPr>
              <w:jc w:val="center"/>
              <w:rPr>
                <w:rFonts w:hint="eastAsia" w:ascii="宋体" w:hAnsi="宋体" w:eastAsia="宋体" w:cs="宋体"/>
              </w:rPr>
            </w:pPr>
          </w:p>
        </w:tc>
        <w:tc>
          <w:tcPr>
            <w:tcW w:w="749" w:type="pct"/>
            <w:noWrap w:val="0"/>
            <w:vAlign w:val="center"/>
          </w:tcPr>
          <w:p>
            <w:pPr>
              <w:jc w:val="center"/>
              <w:rPr>
                <w:rFonts w:hint="eastAsia" w:ascii="宋体" w:hAnsi="宋体" w:eastAsia="宋体" w:cs="宋体"/>
              </w:rPr>
            </w:pPr>
            <w:r>
              <w:rPr>
                <w:rFonts w:hint="eastAsia" w:ascii="宋体" w:hAnsi="宋体" w:eastAsia="宋体" w:cs="宋体"/>
              </w:rPr>
              <w:t>生田垄水库</w:t>
            </w:r>
          </w:p>
        </w:tc>
        <w:tc>
          <w:tcPr>
            <w:tcW w:w="356" w:type="pct"/>
            <w:noWrap w:val="0"/>
            <w:vAlign w:val="center"/>
          </w:tcPr>
          <w:p>
            <w:pPr>
              <w:jc w:val="center"/>
              <w:rPr>
                <w:rFonts w:hint="eastAsia" w:ascii="宋体" w:hAnsi="宋体" w:eastAsia="宋体" w:cs="宋体"/>
              </w:rPr>
            </w:pPr>
            <w:r>
              <w:rPr>
                <w:rFonts w:hint="eastAsia" w:ascii="宋体" w:hAnsi="宋体" w:eastAsia="宋体" w:cs="宋体"/>
              </w:rPr>
              <w:t>59</w:t>
            </w:r>
          </w:p>
        </w:tc>
        <w:tc>
          <w:tcPr>
            <w:tcW w:w="573" w:type="pct"/>
            <w:vMerge w:val="continue"/>
            <w:noWrap w:val="0"/>
            <w:vAlign w:val="center"/>
          </w:tcPr>
          <w:p>
            <w:pPr>
              <w:jc w:val="center"/>
              <w:rPr>
                <w:rFonts w:hint="eastAsia" w:ascii="宋体" w:hAnsi="宋体" w:eastAsia="宋体" w:cs="宋体"/>
              </w:rPr>
            </w:pPr>
          </w:p>
        </w:tc>
        <w:tc>
          <w:tcPr>
            <w:tcW w:w="633" w:type="pct"/>
            <w:noWrap w:val="0"/>
            <w:vAlign w:val="center"/>
          </w:tcPr>
          <w:p>
            <w:pPr>
              <w:jc w:val="center"/>
              <w:rPr>
                <w:rFonts w:hint="eastAsia" w:ascii="宋体" w:hAnsi="宋体" w:eastAsia="宋体" w:cs="宋体"/>
              </w:rPr>
            </w:pPr>
            <w:r>
              <w:rPr>
                <w:rFonts w:hint="eastAsia" w:ascii="宋体" w:hAnsi="宋体" w:eastAsia="宋体" w:cs="宋体"/>
              </w:rPr>
              <w:t>小水顶水库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07" w:type="pct"/>
            <w:noWrap w:val="0"/>
            <w:vAlign w:val="center"/>
          </w:tcPr>
          <w:p>
            <w:pPr>
              <w:jc w:val="center"/>
              <w:rPr>
                <w:rFonts w:hint="eastAsia" w:ascii="宋体" w:hAnsi="宋体" w:eastAsia="宋体" w:cs="宋体"/>
              </w:rPr>
            </w:pPr>
            <w:r>
              <w:rPr>
                <w:rFonts w:hint="eastAsia" w:ascii="宋体" w:hAnsi="宋体" w:eastAsia="宋体" w:cs="宋体"/>
              </w:rPr>
              <w:t>8</w:t>
            </w:r>
          </w:p>
        </w:tc>
        <w:tc>
          <w:tcPr>
            <w:tcW w:w="573" w:type="pct"/>
            <w:vMerge w:val="restart"/>
            <w:noWrap w:val="0"/>
            <w:vAlign w:val="center"/>
          </w:tcPr>
          <w:p>
            <w:pPr>
              <w:jc w:val="center"/>
              <w:rPr>
                <w:rFonts w:hint="eastAsia" w:ascii="宋体" w:hAnsi="宋体" w:eastAsia="宋体" w:cs="宋体"/>
              </w:rPr>
            </w:pPr>
            <w:r>
              <w:rPr>
                <w:rFonts w:hint="eastAsia" w:ascii="宋体" w:hAnsi="宋体" w:eastAsia="宋体" w:cs="宋体"/>
              </w:rPr>
              <w:t>莪山乡</w:t>
            </w:r>
          </w:p>
        </w:tc>
        <w:tc>
          <w:tcPr>
            <w:tcW w:w="745" w:type="pct"/>
            <w:noWrap w:val="0"/>
            <w:vAlign w:val="center"/>
          </w:tcPr>
          <w:p>
            <w:pPr>
              <w:jc w:val="center"/>
              <w:rPr>
                <w:rFonts w:hint="eastAsia" w:ascii="宋体" w:hAnsi="宋体" w:eastAsia="宋体" w:cs="宋体"/>
              </w:rPr>
            </w:pPr>
            <w:r>
              <w:rPr>
                <w:rFonts w:hint="eastAsia" w:ascii="宋体" w:hAnsi="宋体" w:eastAsia="宋体" w:cs="宋体"/>
              </w:rPr>
              <w:t>后坑坞水库</w:t>
            </w:r>
          </w:p>
        </w:tc>
        <w:tc>
          <w:tcPr>
            <w:tcW w:w="378" w:type="pct"/>
            <w:noWrap w:val="0"/>
            <w:vAlign w:val="center"/>
          </w:tcPr>
          <w:p>
            <w:pPr>
              <w:jc w:val="center"/>
              <w:rPr>
                <w:rFonts w:hint="eastAsia" w:ascii="宋体" w:hAnsi="宋体" w:eastAsia="宋体" w:cs="宋体"/>
              </w:rPr>
            </w:pPr>
            <w:r>
              <w:rPr>
                <w:rFonts w:hint="eastAsia" w:ascii="宋体" w:hAnsi="宋体" w:eastAsia="宋体" w:cs="宋体"/>
              </w:rPr>
              <w:t>34</w:t>
            </w:r>
          </w:p>
        </w:tc>
        <w:tc>
          <w:tcPr>
            <w:tcW w:w="580" w:type="pct"/>
            <w:vMerge w:val="continue"/>
            <w:noWrap w:val="0"/>
            <w:vAlign w:val="center"/>
          </w:tcPr>
          <w:p>
            <w:pPr>
              <w:jc w:val="center"/>
              <w:rPr>
                <w:rFonts w:hint="eastAsia" w:ascii="宋体" w:hAnsi="宋体" w:eastAsia="宋体" w:cs="宋体"/>
              </w:rPr>
            </w:pPr>
          </w:p>
        </w:tc>
        <w:tc>
          <w:tcPr>
            <w:tcW w:w="749" w:type="pct"/>
            <w:noWrap w:val="0"/>
            <w:vAlign w:val="center"/>
          </w:tcPr>
          <w:p>
            <w:pPr>
              <w:jc w:val="center"/>
              <w:rPr>
                <w:rFonts w:hint="eastAsia" w:ascii="宋体" w:hAnsi="宋体" w:eastAsia="宋体" w:cs="宋体"/>
              </w:rPr>
            </w:pPr>
            <w:r>
              <w:rPr>
                <w:rFonts w:hint="eastAsia" w:ascii="宋体" w:hAnsi="宋体" w:eastAsia="宋体" w:cs="宋体"/>
              </w:rPr>
              <w:t>桐坑坞水库</w:t>
            </w:r>
          </w:p>
        </w:tc>
        <w:tc>
          <w:tcPr>
            <w:tcW w:w="356" w:type="pct"/>
            <w:noWrap w:val="0"/>
            <w:vAlign w:val="center"/>
          </w:tcPr>
          <w:p>
            <w:pPr>
              <w:jc w:val="center"/>
              <w:rPr>
                <w:rFonts w:hint="eastAsia" w:ascii="宋体" w:hAnsi="宋体" w:eastAsia="宋体" w:cs="宋体"/>
              </w:rPr>
            </w:pPr>
            <w:r>
              <w:rPr>
                <w:rFonts w:hint="eastAsia" w:ascii="宋体" w:hAnsi="宋体" w:eastAsia="宋体" w:cs="宋体"/>
              </w:rPr>
              <w:t>60</w:t>
            </w:r>
          </w:p>
        </w:tc>
        <w:tc>
          <w:tcPr>
            <w:tcW w:w="573" w:type="pct"/>
            <w:vMerge w:val="continue"/>
            <w:noWrap w:val="0"/>
            <w:vAlign w:val="center"/>
          </w:tcPr>
          <w:p>
            <w:pPr>
              <w:jc w:val="center"/>
              <w:rPr>
                <w:rFonts w:hint="eastAsia" w:ascii="宋体" w:hAnsi="宋体" w:eastAsia="宋体" w:cs="宋体"/>
              </w:rPr>
            </w:pPr>
          </w:p>
        </w:tc>
        <w:tc>
          <w:tcPr>
            <w:tcW w:w="633" w:type="pct"/>
            <w:noWrap w:val="0"/>
            <w:vAlign w:val="center"/>
          </w:tcPr>
          <w:p>
            <w:pPr>
              <w:jc w:val="center"/>
              <w:rPr>
                <w:rFonts w:hint="eastAsia" w:ascii="宋体" w:hAnsi="宋体" w:eastAsia="宋体" w:cs="宋体"/>
              </w:rPr>
            </w:pPr>
            <w:r>
              <w:rPr>
                <w:rFonts w:hint="eastAsia" w:ascii="宋体" w:hAnsi="宋体" w:eastAsia="宋体" w:cs="宋体"/>
              </w:rPr>
              <w:t>新民塘水库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07" w:type="pct"/>
            <w:noWrap w:val="0"/>
            <w:vAlign w:val="center"/>
          </w:tcPr>
          <w:p>
            <w:pPr>
              <w:jc w:val="center"/>
              <w:rPr>
                <w:rFonts w:hint="eastAsia" w:ascii="宋体" w:hAnsi="宋体" w:eastAsia="宋体" w:cs="宋体"/>
              </w:rPr>
            </w:pPr>
            <w:r>
              <w:rPr>
                <w:rFonts w:hint="eastAsia" w:ascii="宋体" w:hAnsi="宋体" w:eastAsia="宋体" w:cs="宋体"/>
              </w:rPr>
              <w:t>9</w:t>
            </w:r>
          </w:p>
        </w:tc>
        <w:tc>
          <w:tcPr>
            <w:tcW w:w="573" w:type="pct"/>
            <w:vMerge w:val="continue"/>
            <w:noWrap w:val="0"/>
            <w:vAlign w:val="center"/>
          </w:tcPr>
          <w:p>
            <w:pPr>
              <w:jc w:val="center"/>
              <w:rPr>
                <w:rFonts w:hint="eastAsia" w:ascii="宋体" w:hAnsi="宋体" w:eastAsia="宋体" w:cs="宋体"/>
              </w:rPr>
            </w:pPr>
          </w:p>
        </w:tc>
        <w:tc>
          <w:tcPr>
            <w:tcW w:w="745" w:type="pct"/>
            <w:noWrap w:val="0"/>
            <w:vAlign w:val="center"/>
          </w:tcPr>
          <w:p>
            <w:pPr>
              <w:jc w:val="center"/>
              <w:rPr>
                <w:rFonts w:hint="eastAsia" w:ascii="宋体" w:hAnsi="宋体" w:eastAsia="宋体" w:cs="宋体"/>
              </w:rPr>
            </w:pPr>
            <w:r>
              <w:rPr>
                <w:rFonts w:hint="eastAsia" w:ascii="宋体" w:hAnsi="宋体" w:eastAsia="宋体" w:cs="宋体"/>
              </w:rPr>
              <w:t>山阴坞水库</w:t>
            </w:r>
          </w:p>
        </w:tc>
        <w:tc>
          <w:tcPr>
            <w:tcW w:w="378" w:type="pct"/>
            <w:noWrap w:val="0"/>
            <w:vAlign w:val="center"/>
          </w:tcPr>
          <w:p>
            <w:pPr>
              <w:jc w:val="center"/>
              <w:rPr>
                <w:rFonts w:hint="eastAsia" w:ascii="宋体" w:hAnsi="宋体" w:eastAsia="宋体" w:cs="宋体"/>
              </w:rPr>
            </w:pPr>
            <w:r>
              <w:rPr>
                <w:rFonts w:hint="eastAsia" w:ascii="宋体" w:hAnsi="宋体" w:eastAsia="宋体" w:cs="宋体"/>
              </w:rPr>
              <w:t>35</w:t>
            </w:r>
          </w:p>
        </w:tc>
        <w:tc>
          <w:tcPr>
            <w:tcW w:w="580" w:type="pct"/>
            <w:vMerge w:val="continue"/>
            <w:noWrap w:val="0"/>
            <w:vAlign w:val="center"/>
          </w:tcPr>
          <w:p>
            <w:pPr>
              <w:jc w:val="center"/>
              <w:rPr>
                <w:rFonts w:hint="eastAsia" w:ascii="宋体" w:hAnsi="宋体" w:eastAsia="宋体" w:cs="宋体"/>
              </w:rPr>
            </w:pPr>
          </w:p>
        </w:tc>
        <w:tc>
          <w:tcPr>
            <w:tcW w:w="749" w:type="pct"/>
            <w:noWrap w:val="0"/>
            <w:vAlign w:val="center"/>
          </w:tcPr>
          <w:p>
            <w:pPr>
              <w:jc w:val="center"/>
              <w:rPr>
                <w:rFonts w:hint="eastAsia" w:ascii="宋体" w:hAnsi="宋体" w:eastAsia="宋体" w:cs="宋体"/>
              </w:rPr>
            </w:pPr>
            <w:r>
              <w:rPr>
                <w:rFonts w:hint="eastAsia" w:ascii="宋体" w:hAnsi="宋体" w:eastAsia="宋体" w:cs="宋体"/>
              </w:rPr>
              <w:t>新田畈水库</w:t>
            </w:r>
          </w:p>
        </w:tc>
        <w:tc>
          <w:tcPr>
            <w:tcW w:w="356" w:type="pct"/>
            <w:noWrap w:val="0"/>
            <w:vAlign w:val="center"/>
          </w:tcPr>
          <w:p>
            <w:pPr>
              <w:jc w:val="center"/>
              <w:rPr>
                <w:rFonts w:hint="eastAsia" w:ascii="宋体" w:hAnsi="宋体" w:eastAsia="宋体" w:cs="宋体"/>
              </w:rPr>
            </w:pPr>
            <w:r>
              <w:rPr>
                <w:rFonts w:hint="eastAsia" w:ascii="宋体" w:hAnsi="宋体" w:eastAsia="宋体" w:cs="宋体"/>
              </w:rPr>
              <w:t>61</w:t>
            </w:r>
          </w:p>
        </w:tc>
        <w:tc>
          <w:tcPr>
            <w:tcW w:w="573" w:type="pct"/>
            <w:noWrap w:val="0"/>
            <w:vAlign w:val="center"/>
          </w:tcPr>
          <w:p>
            <w:pPr>
              <w:jc w:val="center"/>
              <w:rPr>
                <w:rFonts w:hint="eastAsia" w:ascii="宋体" w:hAnsi="宋体" w:eastAsia="宋体" w:cs="宋体"/>
              </w:rPr>
            </w:pPr>
            <w:r>
              <w:rPr>
                <w:rFonts w:hint="eastAsia" w:ascii="宋体" w:hAnsi="宋体" w:eastAsia="宋体" w:cs="宋体"/>
              </w:rPr>
              <w:t>合村乡</w:t>
            </w:r>
          </w:p>
        </w:tc>
        <w:tc>
          <w:tcPr>
            <w:tcW w:w="633" w:type="pct"/>
            <w:noWrap w:val="0"/>
            <w:vAlign w:val="center"/>
          </w:tcPr>
          <w:p>
            <w:pPr>
              <w:jc w:val="center"/>
              <w:rPr>
                <w:rFonts w:hint="eastAsia" w:ascii="宋体" w:hAnsi="宋体" w:eastAsia="宋体" w:cs="宋体"/>
              </w:rPr>
            </w:pPr>
            <w:r>
              <w:rPr>
                <w:rFonts w:hint="eastAsia" w:ascii="宋体" w:hAnsi="宋体" w:eastAsia="宋体" w:cs="宋体"/>
              </w:rPr>
              <w:t>麻境水库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07" w:type="pct"/>
            <w:noWrap w:val="0"/>
            <w:vAlign w:val="center"/>
          </w:tcPr>
          <w:p>
            <w:pPr>
              <w:jc w:val="center"/>
              <w:rPr>
                <w:rFonts w:hint="eastAsia" w:ascii="宋体" w:hAnsi="宋体" w:eastAsia="宋体" w:cs="宋体"/>
              </w:rPr>
            </w:pPr>
            <w:r>
              <w:rPr>
                <w:rFonts w:hint="eastAsia" w:ascii="宋体" w:hAnsi="宋体" w:eastAsia="宋体" w:cs="宋体"/>
              </w:rPr>
              <w:t>10</w:t>
            </w:r>
          </w:p>
        </w:tc>
        <w:tc>
          <w:tcPr>
            <w:tcW w:w="573" w:type="pct"/>
            <w:vMerge w:val="continue"/>
            <w:noWrap w:val="0"/>
            <w:vAlign w:val="center"/>
          </w:tcPr>
          <w:p>
            <w:pPr>
              <w:jc w:val="center"/>
              <w:rPr>
                <w:rFonts w:hint="eastAsia" w:ascii="宋体" w:hAnsi="宋体" w:eastAsia="宋体" w:cs="宋体"/>
              </w:rPr>
            </w:pPr>
          </w:p>
        </w:tc>
        <w:tc>
          <w:tcPr>
            <w:tcW w:w="745" w:type="pct"/>
            <w:noWrap w:val="0"/>
            <w:vAlign w:val="center"/>
          </w:tcPr>
          <w:p>
            <w:pPr>
              <w:jc w:val="center"/>
              <w:rPr>
                <w:rFonts w:hint="eastAsia" w:ascii="宋体" w:hAnsi="宋体" w:eastAsia="宋体" w:cs="宋体"/>
              </w:rPr>
            </w:pPr>
            <w:r>
              <w:rPr>
                <w:rFonts w:hint="eastAsia" w:ascii="宋体" w:hAnsi="宋体" w:eastAsia="宋体" w:cs="宋体"/>
              </w:rPr>
              <w:t>申阴寺水库</w:t>
            </w:r>
          </w:p>
        </w:tc>
        <w:tc>
          <w:tcPr>
            <w:tcW w:w="378" w:type="pct"/>
            <w:noWrap w:val="0"/>
            <w:vAlign w:val="center"/>
          </w:tcPr>
          <w:p>
            <w:pPr>
              <w:jc w:val="center"/>
              <w:rPr>
                <w:rFonts w:hint="eastAsia" w:ascii="宋体" w:hAnsi="宋体" w:eastAsia="宋体" w:cs="宋体"/>
              </w:rPr>
            </w:pPr>
            <w:r>
              <w:rPr>
                <w:rFonts w:hint="eastAsia" w:ascii="宋体" w:hAnsi="宋体" w:eastAsia="宋体" w:cs="宋体"/>
              </w:rPr>
              <w:t>36</w:t>
            </w:r>
          </w:p>
        </w:tc>
        <w:tc>
          <w:tcPr>
            <w:tcW w:w="580" w:type="pct"/>
            <w:vMerge w:val="continue"/>
            <w:noWrap w:val="0"/>
            <w:vAlign w:val="center"/>
          </w:tcPr>
          <w:p>
            <w:pPr>
              <w:jc w:val="center"/>
              <w:rPr>
                <w:rFonts w:hint="eastAsia" w:ascii="宋体" w:hAnsi="宋体" w:eastAsia="宋体" w:cs="宋体"/>
              </w:rPr>
            </w:pPr>
          </w:p>
        </w:tc>
        <w:tc>
          <w:tcPr>
            <w:tcW w:w="749" w:type="pct"/>
            <w:noWrap w:val="0"/>
            <w:vAlign w:val="center"/>
          </w:tcPr>
          <w:p>
            <w:pPr>
              <w:jc w:val="center"/>
              <w:rPr>
                <w:rFonts w:hint="eastAsia" w:ascii="宋体" w:hAnsi="宋体" w:eastAsia="宋体" w:cs="宋体"/>
              </w:rPr>
            </w:pPr>
            <w:r>
              <w:rPr>
                <w:rFonts w:hint="eastAsia" w:ascii="宋体" w:hAnsi="宋体" w:eastAsia="宋体" w:cs="宋体"/>
              </w:rPr>
              <w:t>中道坞水库</w:t>
            </w:r>
          </w:p>
        </w:tc>
        <w:tc>
          <w:tcPr>
            <w:tcW w:w="356" w:type="pct"/>
            <w:noWrap w:val="0"/>
            <w:vAlign w:val="center"/>
          </w:tcPr>
          <w:p>
            <w:pPr>
              <w:jc w:val="center"/>
              <w:rPr>
                <w:rFonts w:hint="eastAsia" w:ascii="宋体" w:hAnsi="宋体" w:eastAsia="宋体" w:cs="宋体"/>
              </w:rPr>
            </w:pPr>
            <w:r>
              <w:rPr>
                <w:rFonts w:hint="eastAsia" w:ascii="宋体" w:hAnsi="宋体" w:eastAsia="宋体" w:cs="宋体"/>
              </w:rPr>
              <w:t>62</w:t>
            </w:r>
          </w:p>
        </w:tc>
        <w:tc>
          <w:tcPr>
            <w:tcW w:w="573" w:type="pct"/>
            <w:vMerge w:val="restart"/>
            <w:noWrap w:val="0"/>
            <w:vAlign w:val="center"/>
          </w:tcPr>
          <w:p>
            <w:pPr>
              <w:jc w:val="center"/>
              <w:rPr>
                <w:rFonts w:hint="eastAsia" w:ascii="宋体" w:hAnsi="宋体" w:eastAsia="宋体" w:cs="宋体"/>
              </w:rPr>
            </w:pPr>
            <w:r>
              <w:rPr>
                <w:rFonts w:hint="eastAsia" w:ascii="宋体" w:hAnsi="宋体" w:eastAsia="宋体" w:cs="宋体"/>
              </w:rPr>
              <w:t>富春江镇</w:t>
            </w:r>
          </w:p>
        </w:tc>
        <w:tc>
          <w:tcPr>
            <w:tcW w:w="633" w:type="pct"/>
            <w:noWrap w:val="0"/>
            <w:vAlign w:val="center"/>
          </w:tcPr>
          <w:p>
            <w:pPr>
              <w:jc w:val="center"/>
              <w:rPr>
                <w:rFonts w:hint="eastAsia" w:ascii="宋体" w:hAnsi="宋体" w:eastAsia="宋体" w:cs="宋体"/>
              </w:rPr>
            </w:pPr>
            <w:r>
              <w:rPr>
                <w:rFonts w:hint="eastAsia" w:ascii="宋体" w:hAnsi="宋体" w:eastAsia="宋体" w:cs="宋体"/>
              </w:rPr>
              <w:t>钟山寺水库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07" w:type="pct"/>
            <w:noWrap w:val="0"/>
            <w:vAlign w:val="center"/>
          </w:tcPr>
          <w:p>
            <w:pPr>
              <w:jc w:val="center"/>
              <w:rPr>
                <w:rFonts w:hint="eastAsia" w:ascii="宋体" w:hAnsi="宋体" w:eastAsia="宋体" w:cs="宋体"/>
              </w:rPr>
            </w:pPr>
            <w:r>
              <w:rPr>
                <w:rFonts w:hint="eastAsia" w:ascii="宋体" w:hAnsi="宋体" w:eastAsia="宋体" w:cs="宋体"/>
              </w:rPr>
              <w:t>11</w:t>
            </w:r>
          </w:p>
        </w:tc>
        <w:tc>
          <w:tcPr>
            <w:tcW w:w="573" w:type="pct"/>
            <w:vMerge w:val="restart"/>
            <w:noWrap w:val="0"/>
            <w:vAlign w:val="center"/>
          </w:tcPr>
          <w:p>
            <w:pPr>
              <w:jc w:val="center"/>
              <w:rPr>
                <w:rFonts w:hint="eastAsia" w:ascii="宋体" w:hAnsi="宋体" w:eastAsia="宋体" w:cs="宋体"/>
              </w:rPr>
            </w:pPr>
            <w:r>
              <w:rPr>
                <w:rFonts w:hint="eastAsia" w:ascii="宋体" w:hAnsi="宋体" w:eastAsia="宋体" w:cs="宋体"/>
              </w:rPr>
              <w:t>百江镇</w:t>
            </w:r>
          </w:p>
        </w:tc>
        <w:tc>
          <w:tcPr>
            <w:tcW w:w="745" w:type="pct"/>
            <w:noWrap w:val="0"/>
            <w:vAlign w:val="center"/>
          </w:tcPr>
          <w:p>
            <w:pPr>
              <w:jc w:val="center"/>
              <w:rPr>
                <w:rFonts w:hint="eastAsia" w:ascii="宋体" w:hAnsi="宋体" w:eastAsia="宋体" w:cs="宋体"/>
              </w:rPr>
            </w:pPr>
            <w:r>
              <w:rPr>
                <w:rFonts w:hint="eastAsia" w:ascii="宋体" w:hAnsi="宋体" w:eastAsia="宋体" w:cs="宋体"/>
              </w:rPr>
              <w:t>奇源水库</w:t>
            </w:r>
          </w:p>
        </w:tc>
        <w:tc>
          <w:tcPr>
            <w:tcW w:w="378" w:type="pct"/>
            <w:noWrap w:val="0"/>
            <w:vAlign w:val="center"/>
          </w:tcPr>
          <w:p>
            <w:pPr>
              <w:jc w:val="center"/>
              <w:rPr>
                <w:rFonts w:hint="eastAsia" w:ascii="宋体" w:hAnsi="宋体" w:eastAsia="宋体" w:cs="宋体"/>
              </w:rPr>
            </w:pPr>
            <w:r>
              <w:rPr>
                <w:rFonts w:hint="eastAsia" w:ascii="宋体" w:hAnsi="宋体" w:eastAsia="宋体" w:cs="宋体"/>
              </w:rPr>
              <w:t>37</w:t>
            </w:r>
          </w:p>
        </w:tc>
        <w:tc>
          <w:tcPr>
            <w:tcW w:w="580" w:type="pct"/>
            <w:vMerge w:val="continue"/>
            <w:noWrap w:val="0"/>
            <w:vAlign w:val="center"/>
          </w:tcPr>
          <w:p>
            <w:pPr>
              <w:jc w:val="center"/>
              <w:rPr>
                <w:rFonts w:hint="eastAsia" w:ascii="宋体" w:hAnsi="宋体" w:eastAsia="宋体" w:cs="宋体"/>
              </w:rPr>
            </w:pPr>
          </w:p>
        </w:tc>
        <w:tc>
          <w:tcPr>
            <w:tcW w:w="749" w:type="pct"/>
            <w:noWrap w:val="0"/>
            <w:vAlign w:val="center"/>
          </w:tcPr>
          <w:p>
            <w:pPr>
              <w:jc w:val="center"/>
              <w:rPr>
                <w:rFonts w:hint="eastAsia" w:ascii="宋体" w:hAnsi="宋体" w:eastAsia="宋体" w:cs="宋体"/>
              </w:rPr>
            </w:pPr>
            <w:r>
              <w:rPr>
                <w:rFonts w:hint="eastAsia" w:ascii="宋体" w:hAnsi="宋体" w:eastAsia="宋体" w:cs="宋体"/>
              </w:rPr>
              <w:t>西坞水库</w:t>
            </w:r>
          </w:p>
        </w:tc>
        <w:tc>
          <w:tcPr>
            <w:tcW w:w="356" w:type="pct"/>
            <w:noWrap w:val="0"/>
            <w:vAlign w:val="center"/>
          </w:tcPr>
          <w:p>
            <w:pPr>
              <w:jc w:val="center"/>
              <w:rPr>
                <w:rFonts w:hint="eastAsia" w:ascii="宋体" w:hAnsi="宋体" w:eastAsia="宋体" w:cs="宋体"/>
              </w:rPr>
            </w:pPr>
            <w:r>
              <w:rPr>
                <w:rFonts w:hint="eastAsia" w:ascii="宋体" w:hAnsi="宋体" w:eastAsia="宋体" w:cs="宋体"/>
              </w:rPr>
              <w:t>63</w:t>
            </w:r>
          </w:p>
        </w:tc>
        <w:tc>
          <w:tcPr>
            <w:tcW w:w="573" w:type="pct"/>
            <w:vMerge w:val="continue"/>
            <w:noWrap w:val="0"/>
            <w:vAlign w:val="center"/>
          </w:tcPr>
          <w:p>
            <w:pPr>
              <w:jc w:val="center"/>
              <w:rPr>
                <w:rFonts w:hint="eastAsia" w:ascii="宋体" w:hAnsi="宋体" w:eastAsia="宋体" w:cs="宋体"/>
              </w:rPr>
            </w:pPr>
          </w:p>
        </w:tc>
        <w:tc>
          <w:tcPr>
            <w:tcW w:w="633" w:type="pct"/>
            <w:noWrap w:val="0"/>
            <w:vAlign w:val="center"/>
          </w:tcPr>
          <w:p>
            <w:pPr>
              <w:jc w:val="center"/>
              <w:rPr>
                <w:rFonts w:hint="eastAsia" w:ascii="宋体" w:hAnsi="宋体" w:eastAsia="宋体" w:cs="宋体"/>
              </w:rPr>
            </w:pPr>
            <w:r>
              <w:rPr>
                <w:rFonts w:hint="eastAsia" w:ascii="宋体" w:hAnsi="宋体" w:eastAsia="宋体" w:cs="宋体"/>
              </w:rPr>
              <w:t>大令塘水库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07" w:type="pct"/>
            <w:noWrap w:val="0"/>
            <w:vAlign w:val="center"/>
          </w:tcPr>
          <w:p>
            <w:pPr>
              <w:jc w:val="center"/>
              <w:rPr>
                <w:rFonts w:hint="eastAsia" w:ascii="宋体" w:hAnsi="宋体" w:eastAsia="宋体" w:cs="宋体"/>
              </w:rPr>
            </w:pPr>
            <w:r>
              <w:rPr>
                <w:rFonts w:hint="eastAsia" w:ascii="宋体" w:hAnsi="宋体" w:eastAsia="宋体" w:cs="宋体"/>
              </w:rPr>
              <w:t>12</w:t>
            </w:r>
          </w:p>
        </w:tc>
        <w:tc>
          <w:tcPr>
            <w:tcW w:w="573" w:type="pct"/>
            <w:vMerge w:val="continue"/>
            <w:noWrap w:val="0"/>
            <w:vAlign w:val="center"/>
          </w:tcPr>
          <w:p>
            <w:pPr>
              <w:jc w:val="center"/>
              <w:rPr>
                <w:rFonts w:hint="eastAsia" w:ascii="宋体" w:hAnsi="宋体" w:eastAsia="宋体" w:cs="宋体"/>
              </w:rPr>
            </w:pPr>
          </w:p>
        </w:tc>
        <w:tc>
          <w:tcPr>
            <w:tcW w:w="745" w:type="pct"/>
            <w:noWrap w:val="0"/>
            <w:vAlign w:val="center"/>
          </w:tcPr>
          <w:p>
            <w:pPr>
              <w:jc w:val="center"/>
              <w:rPr>
                <w:rFonts w:hint="eastAsia" w:ascii="宋体" w:hAnsi="宋体" w:eastAsia="宋体" w:cs="宋体"/>
              </w:rPr>
            </w:pPr>
            <w:r>
              <w:rPr>
                <w:rFonts w:hint="eastAsia" w:ascii="宋体" w:hAnsi="宋体" w:eastAsia="宋体" w:cs="宋体"/>
              </w:rPr>
              <w:t>小松源水库</w:t>
            </w:r>
          </w:p>
        </w:tc>
        <w:tc>
          <w:tcPr>
            <w:tcW w:w="378" w:type="pct"/>
            <w:noWrap w:val="0"/>
            <w:vAlign w:val="center"/>
          </w:tcPr>
          <w:p>
            <w:pPr>
              <w:jc w:val="center"/>
              <w:rPr>
                <w:rFonts w:hint="eastAsia" w:ascii="宋体" w:hAnsi="宋体" w:eastAsia="宋体" w:cs="宋体"/>
              </w:rPr>
            </w:pPr>
            <w:r>
              <w:rPr>
                <w:rFonts w:hint="eastAsia" w:ascii="宋体" w:hAnsi="宋体" w:eastAsia="宋体" w:cs="宋体"/>
              </w:rPr>
              <w:t>38</w:t>
            </w:r>
          </w:p>
        </w:tc>
        <w:tc>
          <w:tcPr>
            <w:tcW w:w="580" w:type="pct"/>
            <w:vMerge w:val="restart"/>
            <w:noWrap w:val="0"/>
            <w:vAlign w:val="center"/>
          </w:tcPr>
          <w:p>
            <w:pPr>
              <w:jc w:val="center"/>
              <w:rPr>
                <w:rFonts w:hint="eastAsia" w:ascii="宋体" w:hAnsi="宋体" w:eastAsia="宋体" w:cs="宋体"/>
              </w:rPr>
            </w:pPr>
            <w:r>
              <w:rPr>
                <w:rFonts w:hint="eastAsia" w:ascii="宋体" w:hAnsi="宋体" w:eastAsia="宋体" w:cs="宋体"/>
              </w:rPr>
              <w:t>横村镇</w:t>
            </w:r>
          </w:p>
        </w:tc>
        <w:tc>
          <w:tcPr>
            <w:tcW w:w="749" w:type="pct"/>
            <w:noWrap w:val="0"/>
            <w:vAlign w:val="center"/>
          </w:tcPr>
          <w:p>
            <w:pPr>
              <w:jc w:val="center"/>
              <w:rPr>
                <w:rFonts w:hint="eastAsia" w:ascii="宋体" w:hAnsi="宋体" w:eastAsia="宋体" w:cs="宋体"/>
              </w:rPr>
            </w:pPr>
            <w:r>
              <w:rPr>
                <w:rFonts w:hint="eastAsia" w:ascii="宋体" w:hAnsi="宋体" w:eastAsia="宋体" w:cs="宋体"/>
              </w:rPr>
              <w:t>闸口水库</w:t>
            </w:r>
          </w:p>
        </w:tc>
        <w:tc>
          <w:tcPr>
            <w:tcW w:w="356" w:type="pct"/>
            <w:noWrap w:val="0"/>
            <w:vAlign w:val="center"/>
          </w:tcPr>
          <w:p>
            <w:pPr>
              <w:jc w:val="center"/>
              <w:rPr>
                <w:rFonts w:hint="eastAsia" w:ascii="宋体" w:hAnsi="宋体" w:eastAsia="宋体" w:cs="宋体"/>
              </w:rPr>
            </w:pPr>
            <w:r>
              <w:rPr>
                <w:rFonts w:hint="eastAsia" w:ascii="宋体" w:hAnsi="宋体" w:eastAsia="宋体" w:cs="宋体"/>
              </w:rPr>
              <w:t>64</w:t>
            </w:r>
          </w:p>
        </w:tc>
        <w:tc>
          <w:tcPr>
            <w:tcW w:w="573" w:type="pct"/>
            <w:vMerge w:val="continue"/>
            <w:noWrap w:val="0"/>
            <w:vAlign w:val="center"/>
          </w:tcPr>
          <w:p>
            <w:pPr>
              <w:jc w:val="center"/>
              <w:rPr>
                <w:rFonts w:hint="eastAsia" w:ascii="宋体" w:hAnsi="宋体" w:eastAsia="宋体" w:cs="宋体"/>
              </w:rPr>
            </w:pPr>
          </w:p>
        </w:tc>
        <w:tc>
          <w:tcPr>
            <w:tcW w:w="633" w:type="pct"/>
            <w:noWrap w:val="0"/>
            <w:vAlign w:val="center"/>
          </w:tcPr>
          <w:p>
            <w:pPr>
              <w:jc w:val="center"/>
              <w:rPr>
                <w:rFonts w:hint="eastAsia" w:ascii="宋体" w:hAnsi="宋体" w:eastAsia="宋体" w:cs="宋体"/>
              </w:rPr>
            </w:pPr>
            <w:r>
              <w:rPr>
                <w:rFonts w:hint="eastAsia" w:ascii="宋体" w:hAnsi="宋体" w:eastAsia="宋体" w:cs="宋体"/>
              </w:rPr>
              <w:t>深塘水库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07" w:type="pct"/>
            <w:noWrap w:val="0"/>
            <w:vAlign w:val="center"/>
          </w:tcPr>
          <w:p>
            <w:pPr>
              <w:jc w:val="center"/>
              <w:rPr>
                <w:rFonts w:hint="eastAsia" w:ascii="宋体" w:hAnsi="宋体" w:eastAsia="宋体" w:cs="宋体"/>
              </w:rPr>
            </w:pPr>
            <w:r>
              <w:rPr>
                <w:rFonts w:hint="eastAsia" w:ascii="宋体" w:hAnsi="宋体" w:eastAsia="宋体" w:cs="宋体"/>
              </w:rPr>
              <w:t>13</w:t>
            </w:r>
          </w:p>
        </w:tc>
        <w:tc>
          <w:tcPr>
            <w:tcW w:w="573" w:type="pct"/>
            <w:vMerge w:val="continue"/>
            <w:noWrap w:val="0"/>
            <w:vAlign w:val="center"/>
          </w:tcPr>
          <w:p>
            <w:pPr>
              <w:jc w:val="center"/>
              <w:rPr>
                <w:rFonts w:hint="eastAsia" w:ascii="宋体" w:hAnsi="宋体" w:eastAsia="宋体" w:cs="宋体"/>
              </w:rPr>
            </w:pPr>
          </w:p>
        </w:tc>
        <w:tc>
          <w:tcPr>
            <w:tcW w:w="745" w:type="pct"/>
            <w:noWrap w:val="0"/>
            <w:vAlign w:val="center"/>
          </w:tcPr>
          <w:p>
            <w:pPr>
              <w:jc w:val="center"/>
              <w:rPr>
                <w:rFonts w:hint="eastAsia" w:ascii="宋体" w:hAnsi="宋体" w:eastAsia="宋体" w:cs="宋体"/>
              </w:rPr>
            </w:pPr>
            <w:r>
              <w:rPr>
                <w:rFonts w:hint="eastAsia" w:ascii="宋体" w:hAnsi="宋体" w:eastAsia="宋体" w:cs="宋体"/>
              </w:rPr>
              <w:t>矮坞水库</w:t>
            </w:r>
          </w:p>
        </w:tc>
        <w:tc>
          <w:tcPr>
            <w:tcW w:w="378" w:type="pct"/>
            <w:noWrap w:val="0"/>
            <w:vAlign w:val="center"/>
          </w:tcPr>
          <w:p>
            <w:pPr>
              <w:jc w:val="center"/>
              <w:rPr>
                <w:rFonts w:hint="eastAsia" w:ascii="宋体" w:hAnsi="宋体" w:eastAsia="宋体" w:cs="宋体"/>
              </w:rPr>
            </w:pPr>
            <w:r>
              <w:rPr>
                <w:rFonts w:hint="eastAsia" w:ascii="宋体" w:hAnsi="宋体" w:eastAsia="宋体" w:cs="宋体"/>
              </w:rPr>
              <w:t>39</w:t>
            </w:r>
          </w:p>
        </w:tc>
        <w:tc>
          <w:tcPr>
            <w:tcW w:w="580" w:type="pct"/>
            <w:vMerge w:val="continue"/>
            <w:noWrap w:val="0"/>
            <w:vAlign w:val="center"/>
          </w:tcPr>
          <w:p>
            <w:pPr>
              <w:jc w:val="center"/>
              <w:rPr>
                <w:rFonts w:hint="eastAsia" w:ascii="宋体" w:hAnsi="宋体" w:eastAsia="宋体" w:cs="宋体"/>
              </w:rPr>
            </w:pPr>
          </w:p>
        </w:tc>
        <w:tc>
          <w:tcPr>
            <w:tcW w:w="749" w:type="pct"/>
            <w:noWrap w:val="0"/>
            <w:vAlign w:val="center"/>
          </w:tcPr>
          <w:p>
            <w:pPr>
              <w:jc w:val="center"/>
              <w:rPr>
                <w:rFonts w:hint="eastAsia" w:ascii="宋体" w:hAnsi="宋体" w:eastAsia="宋体" w:cs="宋体"/>
              </w:rPr>
            </w:pPr>
            <w:r>
              <w:rPr>
                <w:rFonts w:hint="eastAsia" w:ascii="宋体" w:hAnsi="宋体" w:eastAsia="宋体" w:cs="宋体"/>
              </w:rPr>
              <w:t>双义塘水库</w:t>
            </w:r>
          </w:p>
        </w:tc>
        <w:tc>
          <w:tcPr>
            <w:tcW w:w="356" w:type="pct"/>
            <w:noWrap w:val="0"/>
            <w:vAlign w:val="center"/>
          </w:tcPr>
          <w:p>
            <w:pPr>
              <w:jc w:val="center"/>
              <w:rPr>
                <w:rFonts w:hint="eastAsia" w:ascii="宋体" w:hAnsi="宋体" w:eastAsia="宋体" w:cs="宋体"/>
              </w:rPr>
            </w:pPr>
            <w:r>
              <w:rPr>
                <w:rFonts w:hint="eastAsia" w:ascii="宋体" w:hAnsi="宋体" w:eastAsia="宋体" w:cs="宋体"/>
              </w:rPr>
              <w:t>65</w:t>
            </w:r>
          </w:p>
        </w:tc>
        <w:tc>
          <w:tcPr>
            <w:tcW w:w="573" w:type="pct"/>
            <w:vMerge w:val="restart"/>
            <w:noWrap w:val="0"/>
            <w:vAlign w:val="center"/>
          </w:tcPr>
          <w:p>
            <w:pPr>
              <w:jc w:val="center"/>
              <w:rPr>
                <w:rFonts w:hint="eastAsia" w:ascii="宋体" w:hAnsi="宋体" w:eastAsia="宋体" w:cs="宋体"/>
              </w:rPr>
            </w:pPr>
            <w:r>
              <w:rPr>
                <w:rFonts w:hint="eastAsia" w:ascii="宋体" w:hAnsi="宋体" w:eastAsia="宋体" w:cs="宋体"/>
              </w:rPr>
              <w:t>桐君街道</w:t>
            </w:r>
          </w:p>
        </w:tc>
        <w:tc>
          <w:tcPr>
            <w:tcW w:w="633" w:type="pct"/>
            <w:noWrap w:val="0"/>
            <w:vAlign w:val="center"/>
          </w:tcPr>
          <w:p>
            <w:pPr>
              <w:jc w:val="center"/>
              <w:rPr>
                <w:rFonts w:hint="eastAsia" w:ascii="宋体" w:hAnsi="宋体" w:eastAsia="宋体" w:cs="宋体"/>
              </w:rPr>
            </w:pPr>
            <w:r>
              <w:rPr>
                <w:rFonts w:hint="eastAsia" w:ascii="宋体" w:hAnsi="宋体" w:eastAsia="宋体" w:cs="宋体"/>
              </w:rPr>
              <w:t>过路丘水库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07" w:type="pct"/>
            <w:noWrap w:val="0"/>
            <w:vAlign w:val="center"/>
          </w:tcPr>
          <w:p>
            <w:pPr>
              <w:jc w:val="center"/>
              <w:rPr>
                <w:rFonts w:hint="eastAsia" w:ascii="宋体" w:hAnsi="宋体" w:eastAsia="宋体" w:cs="宋体"/>
              </w:rPr>
            </w:pPr>
            <w:r>
              <w:rPr>
                <w:rFonts w:hint="eastAsia" w:ascii="宋体" w:hAnsi="宋体" w:eastAsia="宋体" w:cs="宋体"/>
              </w:rPr>
              <w:t>14</w:t>
            </w:r>
          </w:p>
        </w:tc>
        <w:tc>
          <w:tcPr>
            <w:tcW w:w="573" w:type="pct"/>
            <w:vMerge w:val="continue"/>
            <w:noWrap w:val="0"/>
            <w:vAlign w:val="center"/>
          </w:tcPr>
          <w:p>
            <w:pPr>
              <w:jc w:val="center"/>
              <w:rPr>
                <w:rFonts w:hint="eastAsia" w:ascii="宋体" w:hAnsi="宋体" w:eastAsia="宋体" w:cs="宋体"/>
              </w:rPr>
            </w:pPr>
          </w:p>
        </w:tc>
        <w:tc>
          <w:tcPr>
            <w:tcW w:w="745" w:type="pct"/>
            <w:noWrap w:val="0"/>
            <w:vAlign w:val="center"/>
          </w:tcPr>
          <w:p>
            <w:pPr>
              <w:jc w:val="center"/>
              <w:rPr>
                <w:rFonts w:hint="eastAsia" w:ascii="宋体" w:hAnsi="宋体" w:eastAsia="宋体" w:cs="宋体"/>
              </w:rPr>
            </w:pPr>
            <w:r>
              <w:rPr>
                <w:rFonts w:hint="eastAsia" w:ascii="宋体" w:hAnsi="宋体" w:eastAsia="宋体" w:cs="宋体"/>
              </w:rPr>
              <w:t>六坑水库</w:t>
            </w:r>
          </w:p>
        </w:tc>
        <w:tc>
          <w:tcPr>
            <w:tcW w:w="378" w:type="pct"/>
            <w:noWrap w:val="0"/>
            <w:vAlign w:val="center"/>
          </w:tcPr>
          <w:p>
            <w:pPr>
              <w:jc w:val="center"/>
              <w:rPr>
                <w:rFonts w:hint="eastAsia" w:ascii="宋体" w:hAnsi="宋体" w:eastAsia="宋体" w:cs="宋体"/>
              </w:rPr>
            </w:pPr>
            <w:r>
              <w:rPr>
                <w:rFonts w:hint="eastAsia" w:ascii="宋体" w:hAnsi="宋体" w:eastAsia="宋体" w:cs="宋体"/>
              </w:rPr>
              <w:t>40</w:t>
            </w:r>
          </w:p>
        </w:tc>
        <w:tc>
          <w:tcPr>
            <w:tcW w:w="580" w:type="pct"/>
            <w:vMerge w:val="continue"/>
            <w:noWrap w:val="0"/>
            <w:vAlign w:val="center"/>
          </w:tcPr>
          <w:p>
            <w:pPr>
              <w:jc w:val="center"/>
              <w:rPr>
                <w:rFonts w:hint="eastAsia" w:ascii="宋体" w:hAnsi="宋体" w:eastAsia="宋体" w:cs="宋体"/>
              </w:rPr>
            </w:pPr>
          </w:p>
        </w:tc>
        <w:tc>
          <w:tcPr>
            <w:tcW w:w="749" w:type="pct"/>
            <w:noWrap w:val="0"/>
            <w:vAlign w:val="center"/>
          </w:tcPr>
          <w:p>
            <w:pPr>
              <w:jc w:val="center"/>
              <w:rPr>
                <w:rFonts w:hint="eastAsia" w:ascii="宋体" w:hAnsi="宋体" w:eastAsia="宋体" w:cs="宋体"/>
              </w:rPr>
            </w:pPr>
            <w:r>
              <w:rPr>
                <w:rFonts w:hint="eastAsia" w:ascii="宋体" w:hAnsi="宋体" w:eastAsia="宋体" w:cs="宋体"/>
              </w:rPr>
              <w:t>陈家山水库</w:t>
            </w:r>
          </w:p>
        </w:tc>
        <w:tc>
          <w:tcPr>
            <w:tcW w:w="356" w:type="pct"/>
            <w:noWrap w:val="0"/>
            <w:vAlign w:val="center"/>
          </w:tcPr>
          <w:p>
            <w:pPr>
              <w:jc w:val="center"/>
              <w:rPr>
                <w:rFonts w:hint="eastAsia" w:ascii="宋体" w:hAnsi="宋体" w:eastAsia="宋体" w:cs="宋体"/>
              </w:rPr>
            </w:pPr>
            <w:r>
              <w:rPr>
                <w:rFonts w:hint="eastAsia" w:ascii="宋体" w:hAnsi="宋体" w:eastAsia="宋体" w:cs="宋体"/>
              </w:rPr>
              <w:t>66</w:t>
            </w:r>
          </w:p>
        </w:tc>
        <w:tc>
          <w:tcPr>
            <w:tcW w:w="573" w:type="pct"/>
            <w:vMerge w:val="continue"/>
            <w:noWrap w:val="0"/>
            <w:vAlign w:val="center"/>
          </w:tcPr>
          <w:p>
            <w:pPr>
              <w:jc w:val="center"/>
              <w:rPr>
                <w:rFonts w:hint="eastAsia" w:ascii="宋体" w:hAnsi="宋体" w:eastAsia="宋体" w:cs="宋体"/>
              </w:rPr>
            </w:pPr>
          </w:p>
        </w:tc>
        <w:tc>
          <w:tcPr>
            <w:tcW w:w="633" w:type="pct"/>
            <w:noWrap w:val="0"/>
            <w:vAlign w:val="center"/>
          </w:tcPr>
          <w:p>
            <w:pPr>
              <w:jc w:val="center"/>
              <w:rPr>
                <w:rFonts w:hint="eastAsia" w:ascii="宋体" w:hAnsi="宋体" w:eastAsia="宋体" w:cs="宋体"/>
              </w:rPr>
            </w:pPr>
            <w:r>
              <w:rPr>
                <w:rFonts w:hint="eastAsia" w:ascii="宋体" w:hAnsi="宋体" w:eastAsia="宋体" w:cs="宋体"/>
              </w:rPr>
              <w:t>舒坑水库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07" w:type="pct"/>
            <w:noWrap w:val="0"/>
            <w:vAlign w:val="center"/>
          </w:tcPr>
          <w:p>
            <w:pPr>
              <w:jc w:val="center"/>
              <w:rPr>
                <w:rFonts w:hint="eastAsia" w:ascii="宋体" w:hAnsi="宋体" w:eastAsia="宋体" w:cs="宋体"/>
              </w:rPr>
            </w:pPr>
            <w:r>
              <w:rPr>
                <w:rFonts w:hint="eastAsia" w:ascii="宋体" w:hAnsi="宋体" w:eastAsia="宋体" w:cs="宋体"/>
              </w:rPr>
              <w:t>15</w:t>
            </w:r>
          </w:p>
        </w:tc>
        <w:tc>
          <w:tcPr>
            <w:tcW w:w="573" w:type="pct"/>
            <w:vMerge w:val="continue"/>
            <w:noWrap w:val="0"/>
            <w:vAlign w:val="center"/>
          </w:tcPr>
          <w:p>
            <w:pPr>
              <w:jc w:val="center"/>
              <w:rPr>
                <w:rFonts w:hint="eastAsia" w:ascii="宋体" w:hAnsi="宋体" w:eastAsia="宋体" w:cs="宋体"/>
              </w:rPr>
            </w:pPr>
          </w:p>
        </w:tc>
        <w:tc>
          <w:tcPr>
            <w:tcW w:w="745" w:type="pct"/>
            <w:noWrap w:val="0"/>
            <w:vAlign w:val="center"/>
          </w:tcPr>
          <w:p>
            <w:pPr>
              <w:jc w:val="center"/>
              <w:rPr>
                <w:rFonts w:hint="eastAsia" w:ascii="宋体" w:hAnsi="宋体" w:eastAsia="宋体" w:cs="宋体"/>
              </w:rPr>
            </w:pPr>
            <w:r>
              <w:rPr>
                <w:rFonts w:hint="eastAsia" w:ascii="宋体" w:hAnsi="宋体" w:eastAsia="宋体" w:cs="宋体"/>
              </w:rPr>
              <w:t>双坞水库</w:t>
            </w:r>
          </w:p>
        </w:tc>
        <w:tc>
          <w:tcPr>
            <w:tcW w:w="378" w:type="pct"/>
            <w:noWrap w:val="0"/>
            <w:vAlign w:val="center"/>
          </w:tcPr>
          <w:p>
            <w:pPr>
              <w:jc w:val="center"/>
              <w:rPr>
                <w:rFonts w:hint="eastAsia" w:ascii="宋体" w:hAnsi="宋体" w:eastAsia="宋体" w:cs="宋体"/>
              </w:rPr>
            </w:pPr>
            <w:r>
              <w:rPr>
                <w:rFonts w:hint="eastAsia" w:ascii="宋体" w:hAnsi="宋体" w:eastAsia="宋体" w:cs="宋体"/>
              </w:rPr>
              <w:t>41</w:t>
            </w:r>
          </w:p>
        </w:tc>
        <w:tc>
          <w:tcPr>
            <w:tcW w:w="580" w:type="pct"/>
            <w:vMerge w:val="continue"/>
            <w:noWrap w:val="0"/>
            <w:vAlign w:val="center"/>
          </w:tcPr>
          <w:p>
            <w:pPr>
              <w:jc w:val="center"/>
              <w:rPr>
                <w:rFonts w:hint="eastAsia" w:ascii="宋体" w:hAnsi="宋体" w:eastAsia="宋体" w:cs="宋体"/>
              </w:rPr>
            </w:pPr>
          </w:p>
        </w:tc>
        <w:tc>
          <w:tcPr>
            <w:tcW w:w="749" w:type="pct"/>
            <w:noWrap w:val="0"/>
            <w:vAlign w:val="center"/>
          </w:tcPr>
          <w:p>
            <w:pPr>
              <w:jc w:val="center"/>
              <w:rPr>
                <w:rFonts w:hint="eastAsia" w:ascii="宋体" w:hAnsi="宋体" w:eastAsia="宋体" w:cs="宋体"/>
              </w:rPr>
            </w:pPr>
            <w:r>
              <w:rPr>
                <w:rFonts w:hint="eastAsia" w:ascii="宋体" w:hAnsi="宋体" w:eastAsia="宋体" w:cs="宋体"/>
              </w:rPr>
              <w:t>大庄里水库</w:t>
            </w:r>
          </w:p>
        </w:tc>
        <w:tc>
          <w:tcPr>
            <w:tcW w:w="356" w:type="pct"/>
            <w:noWrap w:val="0"/>
            <w:vAlign w:val="center"/>
          </w:tcPr>
          <w:p>
            <w:pPr>
              <w:jc w:val="center"/>
              <w:rPr>
                <w:rFonts w:hint="eastAsia" w:ascii="宋体" w:hAnsi="宋体" w:eastAsia="宋体" w:cs="宋体"/>
              </w:rPr>
            </w:pPr>
            <w:r>
              <w:rPr>
                <w:rFonts w:hint="eastAsia" w:ascii="宋体" w:hAnsi="宋体" w:eastAsia="宋体" w:cs="宋体"/>
              </w:rPr>
              <w:t>67</w:t>
            </w:r>
          </w:p>
        </w:tc>
        <w:tc>
          <w:tcPr>
            <w:tcW w:w="573" w:type="pct"/>
            <w:vMerge w:val="continue"/>
            <w:noWrap w:val="0"/>
            <w:vAlign w:val="center"/>
          </w:tcPr>
          <w:p>
            <w:pPr>
              <w:jc w:val="center"/>
              <w:rPr>
                <w:rFonts w:hint="eastAsia" w:ascii="宋体" w:hAnsi="宋体" w:eastAsia="宋体" w:cs="宋体"/>
              </w:rPr>
            </w:pPr>
          </w:p>
        </w:tc>
        <w:tc>
          <w:tcPr>
            <w:tcW w:w="633" w:type="pct"/>
            <w:noWrap w:val="0"/>
            <w:vAlign w:val="center"/>
          </w:tcPr>
          <w:p>
            <w:pPr>
              <w:jc w:val="center"/>
              <w:rPr>
                <w:rFonts w:hint="eastAsia" w:ascii="宋体" w:hAnsi="宋体" w:eastAsia="宋体" w:cs="宋体"/>
              </w:rPr>
            </w:pPr>
            <w:r>
              <w:rPr>
                <w:rFonts w:hint="eastAsia" w:ascii="宋体" w:hAnsi="宋体" w:eastAsia="宋体" w:cs="宋体"/>
              </w:rPr>
              <w:t>里包水库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07" w:type="pct"/>
            <w:noWrap w:val="0"/>
            <w:vAlign w:val="center"/>
          </w:tcPr>
          <w:p>
            <w:pPr>
              <w:jc w:val="center"/>
              <w:rPr>
                <w:rFonts w:hint="eastAsia" w:ascii="宋体" w:hAnsi="宋体" w:eastAsia="宋体" w:cs="宋体"/>
              </w:rPr>
            </w:pPr>
            <w:r>
              <w:rPr>
                <w:rFonts w:hint="eastAsia" w:ascii="宋体" w:hAnsi="宋体" w:eastAsia="宋体" w:cs="宋体"/>
              </w:rPr>
              <w:t>16</w:t>
            </w:r>
          </w:p>
        </w:tc>
        <w:tc>
          <w:tcPr>
            <w:tcW w:w="573" w:type="pct"/>
            <w:vMerge w:val="restart"/>
            <w:noWrap w:val="0"/>
            <w:vAlign w:val="center"/>
          </w:tcPr>
          <w:p>
            <w:pPr>
              <w:jc w:val="center"/>
              <w:rPr>
                <w:rFonts w:hint="eastAsia" w:ascii="宋体" w:hAnsi="宋体" w:eastAsia="宋体" w:cs="宋体"/>
              </w:rPr>
            </w:pPr>
            <w:r>
              <w:rPr>
                <w:rFonts w:hint="eastAsia" w:ascii="宋体" w:hAnsi="宋体" w:eastAsia="宋体" w:cs="宋体"/>
              </w:rPr>
              <w:t>瑶琳镇</w:t>
            </w:r>
          </w:p>
        </w:tc>
        <w:tc>
          <w:tcPr>
            <w:tcW w:w="745" w:type="pct"/>
            <w:noWrap w:val="0"/>
            <w:vAlign w:val="center"/>
          </w:tcPr>
          <w:p>
            <w:pPr>
              <w:jc w:val="center"/>
              <w:rPr>
                <w:rFonts w:hint="eastAsia" w:ascii="宋体" w:hAnsi="宋体" w:eastAsia="宋体" w:cs="宋体"/>
              </w:rPr>
            </w:pPr>
            <w:r>
              <w:rPr>
                <w:rFonts w:hint="eastAsia" w:ascii="宋体" w:hAnsi="宋体" w:eastAsia="宋体" w:cs="宋体"/>
              </w:rPr>
              <w:t>坞口水库</w:t>
            </w:r>
          </w:p>
        </w:tc>
        <w:tc>
          <w:tcPr>
            <w:tcW w:w="378" w:type="pct"/>
            <w:noWrap w:val="0"/>
            <w:vAlign w:val="center"/>
          </w:tcPr>
          <w:p>
            <w:pPr>
              <w:jc w:val="center"/>
              <w:rPr>
                <w:rFonts w:hint="eastAsia" w:ascii="宋体" w:hAnsi="宋体" w:eastAsia="宋体" w:cs="宋体"/>
              </w:rPr>
            </w:pPr>
            <w:r>
              <w:rPr>
                <w:rFonts w:hint="eastAsia" w:ascii="宋体" w:hAnsi="宋体" w:eastAsia="宋体" w:cs="宋体"/>
              </w:rPr>
              <w:t>42</w:t>
            </w:r>
          </w:p>
        </w:tc>
        <w:tc>
          <w:tcPr>
            <w:tcW w:w="580" w:type="pct"/>
            <w:vMerge w:val="continue"/>
            <w:noWrap w:val="0"/>
            <w:vAlign w:val="center"/>
          </w:tcPr>
          <w:p>
            <w:pPr>
              <w:jc w:val="center"/>
              <w:rPr>
                <w:rFonts w:hint="eastAsia" w:ascii="宋体" w:hAnsi="宋体" w:eastAsia="宋体" w:cs="宋体"/>
              </w:rPr>
            </w:pPr>
          </w:p>
        </w:tc>
        <w:tc>
          <w:tcPr>
            <w:tcW w:w="749" w:type="pct"/>
            <w:noWrap w:val="0"/>
            <w:vAlign w:val="center"/>
          </w:tcPr>
          <w:p>
            <w:pPr>
              <w:jc w:val="center"/>
              <w:rPr>
                <w:rFonts w:hint="eastAsia" w:ascii="宋体" w:hAnsi="宋体" w:eastAsia="宋体" w:cs="宋体"/>
              </w:rPr>
            </w:pPr>
            <w:r>
              <w:rPr>
                <w:rFonts w:hint="eastAsia" w:ascii="宋体" w:hAnsi="宋体" w:eastAsia="宋体" w:cs="宋体"/>
              </w:rPr>
              <w:t>滴水坑水库</w:t>
            </w:r>
          </w:p>
        </w:tc>
        <w:tc>
          <w:tcPr>
            <w:tcW w:w="356" w:type="pct"/>
            <w:noWrap w:val="0"/>
            <w:vAlign w:val="center"/>
          </w:tcPr>
          <w:p>
            <w:pPr>
              <w:jc w:val="center"/>
              <w:rPr>
                <w:rFonts w:hint="eastAsia" w:ascii="宋体" w:hAnsi="宋体" w:eastAsia="宋体" w:cs="宋体"/>
              </w:rPr>
            </w:pPr>
            <w:r>
              <w:rPr>
                <w:rFonts w:hint="eastAsia" w:ascii="宋体" w:hAnsi="宋体" w:eastAsia="宋体" w:cs="宋体"/>
              </w:rPr>
              <w:t>68</w:t>
            </w:r>
          </w:p>
        </w:tc>
        <w:tc>
          <w:tcPr>
            <w:tcW w:w="573" w:type="pct"/>
            <w:vMerge w:val="continue"/>
            <w:noWrap w:val="0"/>
            <w:vAlign w:val="center"/>
          </w:tcPr>
          <w:p>
            <w:pPr>
              <w:jc w:val="center"/>
              <w:rPr>
                <w:rFonts w:hint="eastAsia" w:ascii="宋体" w:hAnsi="宋体" w:eastAsia="宋体" w:cs="宋体"/>
              </w:rPr>
            </w:pPr>
          </w:p>
        </w:tc>
        <w:tc>
          <w:tcPr>
            <w:tcW w:w="633" w:type="pct"/>
            <w:noWrap w:val="0"/>
            <w:vAlign w:val="center"/>
          </w:tcPr>
          <w:p>
            <w:pPr>
              <w:jc w:val="center"/>
              <w:rPr>
                <w:rFonts w:hint="eastAsia" w:ascii="宋体" w:hAnsi="宋体" w:eastAsia="宋体" w:cs="宋体"/>
              </w:rPr>
            </w:pPr>
            <w:r>
              <w:rPr>
                <w:rFonts w:hint="eastAsia" w:ascii="宋体" w:hAnsi="宋体" w:eastAsia="宋体" w:cs="宋体"/>
              </w:rPr>
              <w:t>东湾水库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07" w:type="pct"/>
            <w:noWrap w:val="0"/>
            <w:vAlign w:val="center"/>
          </w:tcPr>
          <w:p>
            <w:pPr>
              <w:jc w:val="center"/>
              <w:rPr>
                <w:rFonts w:hint="eastAsia" w:ascii="宋体" w:hAnsi="宋体" w:eastAsia="宋体" w:cs="宋体"/>
              </w:rPr>
            </w:pPr>
            <w:r>
              <w:rPr>
                <w:rFonts w:hint="eastAsia" w:ascii="宋体" w:hAnsi="宋体" w:eastAsia="宋体" w:cs="宋体"/>
              </w:rPr>
              <w:t>17</w:t>
            </w:r>
          </w:p>
        </w:tc>
        <w:tc>
          <w:tcPr>
            <w:tcW w:w="573" w:type="pct"/>
            <w:vMerge w:val="continue"/>
            <w:noWrap w:val="0"/>
            <w:vAlign w:val="center"/>
          </w:tcPr>
          <w:p>
            <w:pPr>
              <w:jc w:val="center"/>
              <w:rPr>
                <w:rFonts w:hint="eastAsia" w:ascii="宋体" w:hAnsi="宋体" w:eastAsia="宋体" w:cs="宋体"/>
              </w:rPr>
            </w:pPr>
          </w:p>
        </w:tc>
        <w:tc>
          <w:tcPr>
            <w:tcW w:w="745" w:type="pct"/>
            <w:noWrap w:val="0"/>
            <w:vAlign w:val="center"/>
          </w:tcPr>
          <w:p>
            <w:pPr>
              <w:jc w:val="center"/>
              <w:rPr>
                <w:rFonts w:hint="eastAsia" w:ascii="宋体" w:hAnsi="宋体" w:eastAsia="宋体" w:cs="宋体"/>
              </w:rPr>
            </w:pPr>
            <w:r>
              <w:rPr>
                <w:rFonts w:hint="eastAsia" w:ascii="宋体" w:hAnsi="宋体" w:eastAsia="宋体" w:cs="宋体"/>
              </w:rPr>
              <w:t>大官塘水库</w:t>
            </w:r>
          </w:p>
        </w:tc>
        <w:tc>
          <w:tcPr>
            <w:tcW w:w="378" w:type="pct"/>
            <w:noWrap w:val="0"/>
            <w:vAlign w:val="center"/>
          </w:tcPr>
          <w:p>
            <w:pPr>
              <w:jc w:val="center"/>
              <w:rPr>
                <w:rFonts w:hint="eastAsia" w:ascii="宋体" w:hAnsi="宋体" w:eastAsia="宋体" w:cs="宋体"/>
              </w:rPr>
            </w:pPr>
            <w:r>
              <w:rPr>
                <w:rFonts w:hint="eastAsia" w:ascii="宋体" w:hAnsi="宋体" w:eastAsia="宋体" w:cs="宋体"/>
              </w:rPr>
              <w:t>43</w:t>
            </w:r>
          </w:p>
        </w:tc>
        <w:tc>
          <w:tcPr>
            <w:tcW w:w="580" w:type="pct"/>
            <w:vMerge w:val="continue"/>
            <w:noWrap w:val="0"/>
            <w:vAlign w:val="center"/>
          </w:tcPr>
          <w:p>
            <w:pPr>
              <w:jc w:val="center"/>
              <w:rPr>
                <w:rFonts w:hint="eastAsia" w:ascii="宋体" w:hAnsi="宋体" w:eastAsia="宋体" w:cs="宋体"/>
              </w:rPr>
            </w:pPr>
          </w:p>
        </w:tc>
        <w:tc>
          <w:tcPr>
            <w:tcW w:w="749" w:type="pct"/>
            <w:noWrap w:val="0"/>
            <w:vAlign w:val="center"/>
          </w:tcPr>
          <w:p>
            <w:pPr>
              <w:jc w:val="center"/>
              <w:rPr>
                <w:rFonts w:hint="eastAsia" w:ascii="宋体" w:hAnsi="宋体" w:eastAsia="宋体" w:cs="宋体"/>
              </w:rPr>
            </w:pPr>
            <w:r>
              <w:rPr>
                <w:rFonts w:hint="eastAsia" w:ascii="宋体" w:hAnsi="宋体" w:eastAsia="宋体" w:cs="宋体"/>
              </w:rPr>
              <w:t>江家弄水库</w:t>
            </w:r>
          </w:p>
        </w:tc>
        <w:tc>
          <w:tcPr>
            <w:tcW w:w="356" w:type="pct"/>
            <w:noWrap w:val="0"/>
            <w:vAlign w:val="center"/>
          </w:tcPr>
          <w:p>
            <w:pPr>
              <w:jc w:val="center"/>
              <w:rPr>
                <w:rFonts w:hint="eastAsia" w:ascii="宋体" w:hAnsi="宋体" w:eastAsia="宋体" w:cs="宋体"/>
              </w:rPr>
            </w:pPr>
            <w:r>
              <w:rPr>
                <w:rFonts w:hint="eastAsia" w:ascii="宋体" w:hAnsi="宋体" w:eastAsia="宋体" w:cs="宋体"/>
              </w:rPr>
              <w:t>69</w:t>
            </w:r>
          </w:p>
        </w:tc>
        <w:tc>
          <w:tcPr>
            <w:tcW w:w="573" w:type="pct"/>
            <w:noWrap w:val="0"/>
            <w:vAlign w:val="center"/>
          </w:tcPr>
          <w:p>
            <w:pPr>
              <w:jc w:val="center"/>
              <w:rPr>
                <w:rFonts w:hint="eastAsia" w:ascii="宋体" w:hAnsi="宋体" w:eastAsia="宋体" w:cs="宋体"/>
              </w:rPr>
            </w:pPr>
            <w:r>
              <w:rPr>
                <w:rFonts w:hint="eastAsia" w:ascii="宋体" w:hAnsi="宋体" w:eastAsia="宋体" w:cs="宋体"/>
              </w:rPr>
              <w:t>凤川街道</w:t>
            </w:r>
          </w:p>
        </w:tc>
        <w:tc>
          <w:tcPr>
            <w:tcW w:w="633" w:type="pct"/>
            <w:noWrap w:val="0"/>
            <w:vAlign w:val="center"/>
          </w:tcPr>
          <w:p>
            <w:pPr>
              <w:jc w:val="center"/>
              <w:rPr>
                <w:rFonts w:hint="eastAsia" w:ascii="宋体" w:hAnsi="宋体" w:eastAsia="宋体" w:cs="宋体"/>
              </w:rPr>
            </w:pPr>
            <w:r>
              <w:rPr>
                <w:rFonts w:hint="eastAsia" w:ascii="宋体" w:hAnsi="宋体" w:eastAsia="宋体" w:cs="宋体"/>
              </w:rPr>
              <w:t>下坞源水库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07" w:type="pct"/>
            <w:noWrap w:val="0"/>
            <w:vAlign w:val="center"/>
          </w:tcPr>
          <w:p>
            <w:pPr>
              <w:jc w:val="center"/>
              <w:rPr>
                <w:rFonts w:hint="eastAsia" w:ascii="宋体" w:hAnsi="宋体" w:eastAsia="宋体" w:cs="宋体"/>
              </w:rPr>
            </w:pPr>
            <w:r>
              <w:rPr>
                <w:rFonts w:hint="eastAsia" w:ascii="宋体" w:hAnsi="宋体" w:eastAsia="宋体" w:cs="宋体"/>
              </w:rPr>
              <w:t>18</w:t>
            </w:r>
          </w:p>
        </w:tc>
        <w:tc>
          <w:tcPr>
            <w:tcW w:w="573" w:type="pct"/>
            <w:vMerge w:val="continue"/>
            <w:noWrap w:val="0"/>
            <w:vAlign w:val="center"/>
          </w:tcPr>
          <w:p>
            <w:pPr>
              <w:jc w:val="center"/>
              <w:rPr>
                <w:rFonts w:hint="eastAsia" w:ascii="宋体" w:hAnsi="宋体" w:eastAsia="宋体" w:cs="宋体"/>
              </w:rPr>
            </w:pPr>
          </w:p>
        </w:tc>
        <w:tc>
          <w:tcPr>
            <w:tcW w:w="745" w:type="pct"/>
            <w:noWrap w:val="0"/>
            <w:vAlign w:val="center"/>
          </w:tcPr>
          <w:p>
            <w:pPr>
              <w:jc w:val="center"/>
              <w:rPr>
                <w:rFonts w:hint="eastAsia" w:ascii="宋体" w:hAnsi="宋体" w:eastAsia="宋体" w:cs="宋体"/>
              </w:rPr>
            </w:pPr>
            <w:r>
              <w:rPr>
                <w:rFonts w:hint="eastAsia" w:ascii="宋体" w:hAnsi="宋体" w:eastAsia="宋体" w:cs="宋体"/>
              </w:rPr>
              <w:t>盘龙石水库</w:t>
            </w:r>
          </w:p>
        </w:tc>
        <w:tc>
          <w:tcPr>
            <w:tcW w:w="378" w:type="pct"/>
            <w:noWrap w:val="0"/>
            <w:vAlign w:val="center"/>
          </w:tcPr>
          <w:p>
            <w:pPr>
              <w:jc w:val="center"/>
              <w:rPr>
                <w:rFonts w:hint="eastAsia" w:ascii="宋体" w:hAnsi="宋体" w:eastAsia="宋体" w:cs="宋体"/>
              </w:rPr>
            </w:pPr>
            <w:r>
              <w:rPr>
                <w:rFonts w:hint="eastAsia" w:ascii="宋体" w:hAnsi="宋体" w:eastAsia="宋体" w:cs="宋体"/>
              </w:rPr>
              <w:t>44</w:t>
            </w:r>
          </w:p>
        </w:tc>
        <w:tc>
          <w:tcPr>
            <w:tcW w:w="580" w:type="pct"/>
            <w:vMerge w:val="continue"/>
            <w:noWrap w:val="0"/>
            <w:vAlign w:val="center"/>
          </w:tcPr>
          <w:p>
            <w:pPr>
              <w:jc w:val="center"/>
              <w:rPr>
                <w:rFonts w:hint="eastAsia" w:ascii="宋体" w:hAnsi="宋体" w:eastAsia="宋体" w:cs="宋体"/>
              </w:rPr>
            </w:pPr>
          </w:p>
        </w:tc>
        <w:tc>
          <w:tcPr>
            <w:tcW w:w="749" w:type="pct"/>
            <w:noWrap w:val="0"/>
            <w:vAlign w:val="center"/>
          </w:tcPr>
          <w:p>
            <w:pPr>
              <w:jc w:val="center"/>
              <w:rPr>
                <w:rFonts w:hint="eastAsia" w:ascii="宋体" w:hAnsi="宋体" w:eastAsia="宋体" w:cs="宋体"/>
              </w:rPr>
            </w:pPr>
            <w:r>
              <w:rPr>
                <w:rFonts w:hint="eastAsia" w:ascii="宋体" w:hAnsi="宋体" w:eastAsia="宋体" w:cs="宋体"/>
              </w:rPr>
              <w:t>浪村畈水库</w:t>
            </w:r>
          </w:p>
        </w:tc>
        <w:tc>
          <w:tcPr>
            <w:tcW w:w="356" w:type="pct"/>
            <w:noWrap w:val="0"/>
            <w:vAlign w:val="center"/>
          </w:tcPr>
          <w:p>
            <w:pPr>
              <w:jc w:val="center"/>
              <w:rPr>
                <w:rFonts w:hint="eastAsia" w:ascii="宋体" w:hAnsi="宋体" w:eastAsia="宋体" w:cs="宋体"/>
              </w:rPr>
            </w:pPr>
            <w:r>
              <w:rPr>
                <w:rFonts w:hint="eastAsia" w:ascii="宋体" w:hAnsi="宋体" w:eastAsia="宋体" w:cs="宋体"/>
              </w:rPr>
              <w:t>70</w:t>
            </w:r>
          </w:p>
        </w:tc>
        <w:tc>
          <w:tcPr>
            <w:tcW w:w="573" w:type="pct"/>
            <w:vMerge w:val="restart"/>
            <w:noWrap w:val="0"/>
            <w:vAlign w:val="center"/>
          </w:tcPr>
          <w:p>
            <w:pPr>
              <w:jc w:val="center"/>
              <w:rPr>
                <w:rFonts w:hint="eastAsia" w:ascii="宋体" w:hAnsi="宋体" w:eastAsia="宋体" w:cs="宋体"/>
              </w:rPr>
            </w:pPr>
            <w:r>
              <w:rPr>
                <w:rFonts w:hint="eastAsia" w:ascii="宋体" w:hAnsi="宋体" w:eastAsia="宋体" w:cs="宋体"/>
              </w:rPr>
              <w:t>旧县街道</w:t>
            </w:r>
          </w:p>
        </w:tc>
        <w:tc>
          <w:tcPr>
            <w:tcW w:w="633" w:type="pct"/>
            <w:noWrap w:val="0"/>
            <w:vAlign w:val="center"/>
          </w:tcPr>
          <w:p>
            <w:pPr>
              <w:jc w:val="center"/>
              <w:rPr>
                <w:rFonts w:hint="eastAsia" w:ascii="宋体" w:hAnsi="宋体" w:eastAsia="宋体" w:cs="宋体"/>
              </w:rPr>
            </w:pPr>
            <w:r>
              <w:rPr>
                <w:rFonts w:hint="eastAsia" w:ascii="宋体" w:hAnsi="宋体" w:eastAsia="宋体" w:cs="宋体"/>
              </w:rPr>
              <w:t>合岭水库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07" w:type="pct"/>
            <w:noWrap w:val="0"/>
            <w:vAlign w:val="center"/>
          </w:tcPr>
          <w:p>
            <w:pPr>
              <w:jc w:val="center"/>
              <w:rPr>
                <w:rFonts w:hint="eastAsia" w:ascii="宋体" w:hAnsi="宋体" w:eastAsia="宋体" w:cs="宋体"/>
              </w:rPr>
            </w:pPr>
            <w:r>
              <w:rPr>
                <w:rFonts w:hint="eastAsia" w:ascii="宋体" w:hAnsi="宋体" w:eastAsia="宋体" w:cs="宋体"/>
              </w:rPr>
              <w:t>19</w:t>
            </w:r>
          </w:p>
        </w:tc>
        <w:tc>
          <w:tcPr>
            <w:tcW w:w="573" w:type="pct"/>
            <w:vMerge w:val="continue"/>
            <w:noWrap w:val="0"/>
            <w:vAlign w:val="center"/>
          </w:tcPr>
          <w:p>
            <w:pPr>
              <w:jc w:val="center"/>
              <w:rPr>
                <w:rFonts w:hint="eastAsia" w:ascii="宋体" w:hAnsi="宋体" w:eastAsia="宋体" w:cs="宋体"/>
              </w:rPr>
            </w:pPr>
          </w:p>
        </w:tc>
        <w:tc>
          <w:tcPr>
            <w:tcW w:w="745" w:type="pct"/>
            <w:noWrap w:val="0"/>
            <w:vAlign w:val="center"/>
          </w:tcPr>
          <w:p>
            <w:pPr>
              <w:jc w:val="center"/>
              <w:rPr>
                <w:rFonts w:hint="eastAsia" w:ascii="宋体" w:hAnsi="宋体" w:eastAsia="宋体" w:cs="宋体"/>
              </w:rPr>
            </w:pPr>
            <w:r>
              <w:rPr>
                <w:rFonts w:hint="eastAsia" w:ascii="宋体" w:hAnsi="宋体" w:eastAsia="宋体" w:cs="宋体"/>
              </w:rPr>
              <w:t>官塘头水库</w:t>
            </w:r>
          </w:p>
        </w:tc>
        <w:tc>
          <w:tcPr>
            <w:tcW w:w="378" w:type="pct"/>
            <w:noWrap w:val="0"/>
            <w:vAlign w:val="center"/>
          </w:tcPr>
          <w:p>
            <w:pPr>
              <w:jc w:val="center"/>
              <w:rPr>
                <w:rFonts w:hint="eastAsia" w:ascii="宋体" w:hAnsi="宋体" w:eastAsia="宋体" w:cs="宋体"/>
              </w:rPr>
            </w:pPr>
            <w:r>
              <w:rPr>
                <w:rFonts w:hint="eastAsia" w:ascii="宋体" w:hAnsi="宋体" w:eastAsia="宋体" w:cs="宋体"/>
              </w:rPr>
              <w:t>45</w:t>
            </w:r>
          </w:p>
        </w:tc>
        <w:tc>
          <w:tcPr>
            <w:tcW w:w="580" w:type="pct"/>
            <w:vMerge w:val="continue"/>
            <w:noWrap w:val="0"/>
            <w:vAlign w:val="center"/>
          </w:tcPr>
          <w:p>
            <w:pPr>
              <w:jc w:val="center"/>
              <w:rPr>
                <w:rFonts w:hint="eastAsia" w:ascii="宋体" w:hAnsi="宋体" w:eastAsia="宋体" w:cs="宋体"/>
              </w:rPr>
            </w:pPr>
          </w:p>
        </w:tc>
        <w:tc>
          <w:tcPr>
            <w:tcW w:w="749" w:type="pct"/>
            <w:noWrap w:val="0"/>
            <w:vAlign w:val="center"/>
          </w:tcPr>
          <w:p>
            <w:pPr>
              <w:jc w:val="center"/>
              <w:rPr>
                <w:rFonts w:hint="eastAsia" w:ascii="宋体" w:hAnsi="宋体" w:eastAsia="宋体" w:cs="宋体"/>
              </w:rPr>
            </w:pPr>
            <w:r>
              <w:rPr>
                <w:rFonts w:hint="eastAsia" w:ascii="宋体" w:hAnsi="宋体" w:eastAsia="宋体" w:cs="宋体"/>
              </w:rPr>
              <w:t>里柴水库</w:t>
            </w:r>
          </w:p>
        </w:tc>
        <w:tc>
          <w:tcPr>
            <w:tcW w:w="356" w:type="pct"/>
            <w:noWrap w:val="0"/>
            <w:vAlign w:val="center"/>
          </w:tcPr>
          <w:p>
            <w:pPr>
              <w:jc w:val="center"/>
              <w:rPr>
                <w:rFonts w:hint="eastAsia" w:ascii="宋体" w:hAnsi="宋体" w:eastAsia="宋体" w:cs="宋体"/>
              </w:rPr>
            </w:pPr>
            <w:r>
              <w:rPr>
                <w:rFonts w:hint="eastAsia" w:ascii="宋体" w:hAnsi="宋体" w:eastAsia="宋体" w:cs="宋体"/>
              </w:rPr>
              <w:t>71</w:t>
            </w:r>
          </w:p>
        </w:tc>
        <w:tc>
          <w:tcPr>
            <w:tcW w:w="573" w:type="pct"/>
            <w:vMerge w:val="continue"/>
            <w:noWrap w:val="0"/>
            <w:vAlign w:val="center"/>
          </w:tcPr>
          <w:p>
            <w:pPr>
              <w:jc w:val="center"/>
              <w:rPr>
                <w:rFonts w:hint="eastAsia" w:ascii="宋体" w:hAnsi="宋体" w:eastAsia="宋体" w:cs="宋体"/>
              </w:rPr>
            </w:pPr>
          </w:p>
        </w:tc>
        <w:tc>
          <w:tcPr>
            <w:tcW w:w="633" w:type="pct"/>
            <w:noWrap w:val="0"/>
            <w:vAlign w:val="center"/>
          </w:tcPr>
          <w:p>
            <w:pPr>
              <w:jc w:val="center"/>
              <w:rPr>
                <w:rFonts w:hint="eastAsia" w:ascii="宋体" w:hAnsi="宋体" w:eastAsia="宋体" w:cs="宋体"/>
              </w:rPr>
            </w:pPr>
            <w:r>
              <w:rPr>
                <w:rFonts w:hint="eastAsia" w:ascii="宋体" w:hAnsi="宋体" w:eastAsia="宋体" w:cs="宋体"/>
              </w:rPr>
              <w:t>娘岭坞水库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07" w:type="pct"/>
            <w:noWrap w:val="0"/>
            <w:vAlign w:val="center"/>
          </w:tcPr>
          <w:p>
            <w:pPr>
              <w:jc w:val="center"/>
              <w:rPr>
                <w:rFonts w:hint="eastAsia" w:ascii="宋体" w:hAnsi="宋体" w:eastAsia="宋体" w:cs="宋体"/>
              </w:rPr>
            </w:pPr>
            <w:r>
              <w:rPr>
                <w:rFonts w:hint="eastAsia" w:ascii="宋体" w:hAnsi="宋体" w:eastAsia="宋体" w:cs="宋体"/>
              </w:rPr>
              <w:t>20</w:t>
            </w:r>
          </w:p>
        </w:tc>
        <w:tc>
          <w:tcPr>
            <w:tcW w:w="573" w:type="pct"/>
            <w:vMerge w:val="continue"/>
            <w:noWrap w:val="0"/>
            <w:vAlign w:val="center"/>
          </w:tcPr>
          <w:p>
            <w:pPr>
              <w:jc w:val="center"/>
              <w:rPr>
                <w:rFonts w:hint="eastAsia" w:ascii="宋体" w:hAnsi="宋体" w:eastAsia="宋体" w:cs="宋体"/>
              </w:rPr>
            </w:pPr>
          </w:p>
        </w:tc>
        <w:tc>
          <w:tcPr>
            <w:tcW w:w="745" w:type="pct"/>
            <w:noWrap w:val="0"/>
            <w:vAlign w:val="center"/>
          </w:tcPr>
          <w:p>
            <w:pPr>
              <w:jc w:val="center"/>
              <w:rPr>
                <w:rFonts w:hint="eastAsia" w:ascii="宋体" w:hAnsi="宋体" w:eastAsia="宋体" w:cs="宋体"/>
              </w:rPr>
            </w:pPr>
            <w:r>
              <w:rPr>
                <w:rFonts w:hint="eastAsia" w:ascii="宋体" w:hAnsi="宋体" w:eastAsia="宋体" w:cs="宋体"/>
              </w:rPr>
              <w:t>阿叉坞水库</w:t>
            </w:r>
          </w:p>
        </w:tc>
        <w:tc>
          <w:tcPr>
            <w:tcW w:w="378" w:type="pct"/>
            <w:noWrap w:val="0"/>
            <w:vAlign w:val="center"/>
          </w:tcPr>
          <w:p>
            <w:pPr>
              <w:jc w:val="center"/>
              <w:rPr>
                <w:rFonts w:hint="eastAsia" w:ascii="宋体" w:hAnsi="宋体" w:eastAsia="宋体" w:cs="宋体"/>
              </w:rPr>
            </w:pPr>
            <w:r>
              <w:rPr>
                <w:rFonts w:hint="eastAsia" w:ascii="宋体" w:hAnsi="宋体" w:eastAsia="宋体" w:cs="宋体"/>
              </w:rPr>
              <w:t>46</w:t>
            </w:r>
          </w:p>
        </w:tc>
        <w:tc>
          <w:tcPr>
            <w:tcW w:w="580" w:type="pct"/>
            <w:vMerge w:val="continue"/>
            <w:noWrap w:val="0"/>
            <w:vAlign w:val="center"/>
          </w:tcPr>
          <w:p>
            <w:pPr>
              <w:jc w:val="center"/>
              <w:rPr>
                <w:rFonts w:hint="eastAsia" w:ascii="宋体" w:hAnsi="宋体" w:eastAsia="宋体" w:cs="宋体"/>
              </w:rPr>
            </w:pPr>
          </w:p>
        </w:tc>
        <w:tc>
          <w:tcPr>
            <w:tcW w:w="749" w:type="pct"/>
            <w:noWrap w:val="0"/>
            <w:vAlign w:val="center"/>
          </w:tcPr>
          <w:p>
            <w:pPr>
              <w:jc w:val="center"/>
              <w:rPr>
                <w:rFonts w:hint="eastAsia" w:ascii="宋体" w:hAnsi="宋体" w:eastAsia="宋体" w:cs="宋体"/>
              </w:rPr>
            </w:pPr>
            <w:r>
              <w:rPr>
                <w:rFonts w:hint="eastAsia" w:ascii="宋体" w:hAnsi="宋体" w:eastAsia="宋体" w:cs="宋体"/>
              </w:rPr>
              <w:t>罗堂山水库</w:t>
            </w:r>
          </w:p>
        </w:tc>
        <w:tc>
          <w:tcPr>
            <w:tcW w:w="356" w:type="pct"/>
            <w:noWrap w:val="0"/>
            <w:vAlign w:val="center"/>
          </w:tcPr>
          <w:p>
            <w:pPr>
              <w:jc w:val="center"/>
              <w:rPr>
                <w:rFonts w:hint="eastAsia" w:ascii="宋体" w:hAnsi="宋体" w:eastAsia="宋体" w:cs="宋体"/>
              </w:rPr>
            </w:pPr>
            <w:r>
              <w:rPr>
                <w:rFonts w:hint="eastAsia" w:ascii="宋体" w:hAnsi="宋体" w:eastAsia="宋体" w:cs="宋体"/>
              </w:rPr>
              <w:t>72</w:t>
            </w:r>
          </w:p>
        </w:tc>
        <w:tc>
          <w:tcPr>
            <w:tcW w:w="573" w:type="pct"/>
            <w:vMerge w:val="continue"/>
            <w:noWrap w:val="0"/>
            <w:vAlign w:val="center"/>
          </w:tcPr>
          <w:p>
            <w:pPr>
              <w:jc w:val="center"/>
              <w:rPr>
                <w:rFonts w:hint="eastAsia" w:ascii="宋体" w:hAnsi="宋体" w:eastAsia="宋体" w:cs="宋体"/>
              </w:rPr>
            </w:pPr>
          </w:p>
        </w:tc>
        <w:tc>
          <w:tcPr>
            <w:tcW w:w="633" w:type="pct"/>
            <w:noWrap w:val="0"/>
            <w:vAlign w:val="center"/>
          </w:tcPr>
          <w:p>
            <w:pPr>
              <w:jc w:val="center"/>
              <w:rPr>
                <w:rFonts w:hint="eastAsia" w:ascii="宋体" w:hAnsi="宋体" w:eastAsia="宋体" w:cs="宋体"/>
              </w:rPr>
            </w:pPr>
            <w:r>
              <w:rPr>
                <w:rFonts w:hint="eastAsia" w:ascii="宋体" w:hAnsi="宋体" w:eastAsia="宋体" w:cs="宋体"/>
              </w:rPr>
              <w:t>寺坞坑水库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07" w:type="pct"/>
            <w:noWrap w:val="0"/>
            <w:vAlign w:val="center"/>
          </w:tcPr>
          <w:p>
            <w:pPr>
              <w:jc w:val="center"/>
              <w:rPr>
                <w:rFonts w:hint="eastAsia" w:ascii="宋体" w:hAnsi="宋体" w:eastAsia="宋体" w:cs="宋体"/>
              </w:rPr>
            </w:pPr>
            <w:r>
              <w:rPr>
                <w:rFonts w:hint="eastAsia" w:ascii="宋体" w:hAnsi="宋体" w:eastAsia="宋体" w:cs="宋体"/>
              </w:rPr>
              <w:t>21</w:t>
            </w:r>
          </w:p>
        </w:tc>
        <w:tc>
          <w:tcPr>
            <w:tcW w:w="573" w:type="pct"/>
            <w:vMerge w:val="continue"/>
            <w:noWrap w:val="0"/>
            <w:vAlign w:val="center"/>
          </w:tcPr>
          <w:p>
            <w:pPr>
              <w:jc w:val="center"/>
              <w:rPr>
                <w:rFonts w:hint="eastAsia" w:ascii="宋体" w:hAnsi="宋体" w:eastAsia="宋体" w:cs="宋体"/>
              </w:rPr>
            </w:pPr>
          </w:p>
        </w:tc>
        <w:tc>
          <w:tcPr>
            <w:tcW w:w="745" w:type="pct"/>
            <w:noWrap w:val="0"/>
            <w:vAlign w:val="center"/>
          </w:tcPr>
          <w:p>
            <w:pPr>
              <w:jc w:val="center"/>
              <w:rPr>
                <w:rFonts w:hint="eastAsia" w:ascii="宋体" w:hAnsi="宋体" w:eastAsia="宋体" w:cs="宋体"/>
              </w:rPr>
            </w:pPr>
            <w:r>
              <w:rPr>
                <w:rFonts w:hint="eastAsia" w:ascii="宋体" w:hAnsi="宋体" w:eastAsia="宋体" w:cs="宋体"/>
              </w:rPr>
              <w:t>大湾里水库</w:t>
            </w:r>
          </w:p>
        </w:tc>
        <w:tc>
          <w:tcPr>
            <w:tcW w:w="378" w:type="pct"/>
            <w:noWrap w:val="0"/>
            <w:vAlign w:val="center"/>
          </w:tcPr>
          <w:p>
            <w:pPr>
              <w:jc w:val="center"/>
              <w:rPr>
                <w:rFonts w:hint="eastAsia" w:ascii="宋体" w:hAnsi="宋体" w:eastAsia="宋体" w:cs="宋体"/>
              </w:rPr>
            </w:pPr>
            <w:r>
              <w:rPr>
                <w:rFonts w:hint="eastAsia" w:ascii="宋体" w:hAnsi="宋体" w:eastAsia="宋体" w:cs="宋体"/>
              </w:rPr>
              <w:t>47</w:t>
            </w:r>
          </w:p>
        </w:tc>
        <w:tc>
          <w:tcPr>
            <w:tcW w:w="580" w:type="pct"/>
            <w:vMerge w:val="continue"/>
            <w:noWrap w:val="0"/>
            <w:vAlign w:val="center"/>
          </w:tcPr>
          <w:p>
            <w:pPr>
              <w:jc w:val="center"/>
              <w:rPr>
                <w:rFonts w:hint="eastAsia" w:ascii="宋体" w:hAnsi="宋体" w:eastAsia="宋体" w:cs="宋体"/>
              </w:rPr>
            </w:pPr>
          </w:p>
        </w:tc>
        <w:tc>
          <w:tcPr>
            <w:tcW w:w="749" w:type="pct"/>
            <w:noWrap w:val="0"/>
            <w:vAlign w:val="center"/>
          </w:tcPr>
          <w:p>
            <w:pPr>
              <w:jc w:val="center"/>
              <w:rPr>
                <w:rFonts w:hint="eastAsia" w:ascii="宋体" w:hAnsi="宋体" w:eastAsia="宋体" w:cs="宋体"/>
              </w:rPr>
            </w:pPr>
            <w:r>
              <w:rPr>
                <w:rFonts w:hint="eastAsia" w:ascii="宋体" w:hAnsi="宋体" w:eastAsia="宋体" w:cs="宋体"/>
              </w:rPr>
              <w:t>上塘大坑水库</w:t>
            </w:r>
          </w:p>
        </w:tc>
        <w:tc>
          <w:tcPr>
            <w:tcW w:w="356" w:type="pct"/>
            <w:noWrap w:val="0"/>
            <w:vAlign w:val="center"/>
          </w:tcPr>
          <w:p>
            <w:pPr>
              <w:jc w:val="center"/>
              <w:rPr>
                <w:rFonts w:hint="eastAsia" w:ascii="宋体" w:hAnsi="宋体" w:eastAsia="宋体" w:cs="宋体"/>
              </w:rPr>
            </w:pPr>
            <w:r>
              <w:rPr>
                <w:rFonts w:hint="eastAsia" w:ascii="宋体" w:hAnsi="宋体" w:eastAsia="宋体" w:cs="宋体"/>
              </w:rPr>
              <w:t>73</w:t>
            </w:r>
          </w:p>
        </w:tc>
        <w:tc>
          <w:tcPr>
            <w:tcW w:w="573" w:type="pct"/>
            <w:vMerge w:val="restart"/>
            <w:noWrap w:val="0"/>
            <w:vAlign w:val="center"/>
          </w:tcPr>
          <w:p>
            <w:pPr>
              <w:jc w:val="center"/>
              <w:rPr>
                <w:rFonts w:hint="eastAsia" w:ascii="宋体" w:hAnsi="宋体" w:eastAsia="宋体" w:cs="宋体"/>
              </w:rPr>
            </w:pPr>
            <w:r>
              <w:rPr>
                <w:rFonts w:hint="eastAsia" w:ascii="宋体" w:hAnsi="宋体" w:eastAsia="宋体" w:cs="宋体"/>
              </w:rPr>
              <w:t>钟山乡</w:t>
            </w:r>
          </w:p>
        </w:tc>
        <w:tc>
          <w:tcPr>
            <w:tcW w:w="633" w:type="pct"/>
            <w:noWrap w:val="0"/>
            <w:vAlign w:val="center"/>
          </w:tcPr>
          <w:p>
            <w:pPr>
              <w:jc w:val="center"/>
              <w:rPr>
                <w:rFonts w:hint="eastAsia" w:ascii="宋体" w:hAnsi="宋体" w:eastAsia="宋体" w:cs="宋体"/>
              </w:rPr>
            </w:pPr>
            <w:r>
              <w:rPr>
                <w:rFonts w:hint="eastAsia" w:ascii="宋体" w:hAnsi="宋体" w:eastAsia="宋体" w:cs="宋体"/>
              </w:rPr>
              <w:t>林塘水库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07" w:type="pct"/>
            <w:noWrap w:val="0"/>
            <w:vAlign w:val="center"/>
          </w:tcPr>
          <w:p>
            <w:pPr>
              <w:jc w:val="center"/>
              <w:rPr>
                <w:rFonts w:hint="eastAsia" w:ascii="宋体" w:hAnsi="宋体" w:eastAsia="宋体" w:cs="宋体"/>
              </w:rPr>
            </w:pPr>
            <w:r>
              <w:rPr>
                <w:rFonts w:hint="eastAsia" w:ascii="宋体" w:hAnsi="宋体" w:eastAsia="宋体" w:cs="宋体"/>
              </w:rPr>
              <w:t>22</w:t>
            </w:r>
          </w:p>
        </w:tc>
        <w:tc>
          <w:tcPr>
            <w:tcW w:w="573" w:type="pct"/>
            <w:vMerge w:val="continue"/>
            <w:noWrap w:val="0"/>
            <w:vAlign w:val="center"/>
          </w:tcPr>
          <w:p>
            <w:pPr>
              <w:jc w:val="center"/>
              <w:rPr>
                <w:rFonts w:hint="eastAsia" w:ascii="宋体" w:hAnsi="宋体" w:eastAsia="宋体" w:cs="宋体"/>
              </w:rPr>
            </w:pPr>
          </w:p>
        </w:tc>
        <w:tc>
          <w:tcPr>
            <w:tcW w:w="745" w:type="pct"/>
            <w:noWrap w:val="0"/>
            <w:vAlign w:val="center"/>
          </w:tcPr>
          <w:p>
            <w:pPr>
              <w:jc w:val="center"/>
              <w:rPr>
                <w:rFonts w:hint="eastAsia" w:ascii="宋体" w:hAnsi="宋体" w:eastAsia="宋体" w:cs="宋体"/>
              </w:rPr>
            </w:pPr>
            <w:r>
              <w:rPr>
                <w:rFonts w:hint="eastAsia" w:ascii="宋体" w:hAnsi="宋体" w:eastAsia="宋体" w:cs="宋体"/>
              </w:rPr>
              <w:t>冷坞水库</w:t>
            </w:r>
          </w:p>
        </w:tc>
        <w:tc>
          <w:tcPr>
            <w:tcW w:w="378" w:type="pct"/>
            <w:noWrap w:val="0"/>
            <w:vAlign w:val="center"/>
          </w:tcPr>
          <w:p>
            <w:pPr>
              <w:jc w:val="center"/>
              <w:rPr>
                <w:rFonts w:hint="eastAsia" w:ascii="宋体" w:hAnsi="宋体" w:eastAsia="宋体" w:cs="宋体"/>
              </w:rPr>
            </w:pPr>
            <w:r>
              <w:rPr>
                <w:rFonts w:hint="eastAsia" w:ascii="宋体" w:hAnsi="宋体" w:eastAsia="宋体" w:cs="宋体"/>
              </w:rPr>
              <w:t>48</w:t>
            </w:r>
          </w:p>
        </w:tc>
        <w:tc>
          <w:tcPr>
            <w:tcW w:w="580" w:type="pct"/>
            <w:vMerge w:val="continue"/>
            <w:noWrap w:val="0"/>
            <w:vAlign w:val="center"/>
          </w:tcPr>
          <w:p>
            <w:pPr>
              <w:jc w:val="center"/>
              <w:rPr>
                <w:rFonts w:hint="eastAsia" w:ascii="宋体" w:hAnsi="宋体" w:eastAsia="宋体" w:cs="宋体"/>
              </w:rPr>
            </w:pPr>
          </w:p>
        </w:tc>
        <w:tc>
          <w:tcPr>
            <w:tcW w:w="749" w:type="pct"/>
            <w:noWrap w:val="0"/>
            <w:vAlign w:val="center"/>
          </w:tcPr>
          <w:p>
            <w:pPr>
              <w:jc w:val="center"/>
              <w:rPr>
                <w:rFonts w:hint="eastAsia" w:ascii="宋体" w:hAnsi="宋体" w:eastAsia="宋体" w:cs="宋体"/>
              </w:rPr>
            </w:pPr>
            <w:r>
              <w:rPr>
                <w:rFonts w:hint="eastAsia" w:ascii="宋体" w:hAnsi="宋体" w:eastAsia="宋体" w:cs="宋体"/>
              </w:rPr>
              <w:t>上堰水库</w:t>
            </w:r>
          </w:p>
        </w:tc>
        <w:tc>
          <w:tcPr>
            <w:tcW w:w="356" w:type="pct"/>
            <w:noWrap w:val="0"/>
            <w:vAlign w:val="center"/>
          </w:tcPr>
          <w:p>
            <w:pPr>
              <w:jc w:val="center"/>
              <w:rPr>
                <w:rFonts w:hint="eastAsia" w:ascii="宋体" w:hAnsi="宋体" w:eastAsia="宋体" w:cs="宋体"/>
              </w:rPr>
            </w:pPr>
            <w:r>
              <w:rPr>
                <w:rFonts w:hint="eastAsia" w:ascii="宋体" w:hAnsi="宋体" w:eastAsia="宋体" w:cs="宋体"/>
              </w:rPr>
              <w:t>74</w:t>
            </w:r>
          </w:p>
        </w:tc>
        <w:tc>
          <w:tcPr>
            <w:tcW w:w="573" w:type="pct"/>
            <w:vMerge w:val="continue"/>
            <w:noWrap w:val="0"/>
            <w:vAlign w:val="center"/>
          </w:tcPr>
          <w:p>
            <w:pPr>
              <w:jc w:val="center"/>
              <w:rPr>
                <w:rFonts w:hint="eastAsia" w:ascii="宋体" w:hAnsi="宋体" w:eastAsia="宋体" w:cs="宋体"/>
              </w:rPr>
            </w:pPr>
          </w:p>
        </w:tc>
        <w:tc>
          <w:tcPr>
            <w:tcW w:w="633" w:type="pct"/>
            <w:noWrap w:val="0"/>
            <w:vAlign w:val="center"/>
          </w:tcPr>
          <w:p>
            <w:pPr>
              <w:jc w:val="center"/>
              <w:rPr>
                <w:rFonts w:hint="eastAsia" w:ascii="宋体" w:hAnsi="宋体" w:eastAsia="宋体" w:cs="宋体"/>
              </w:rPr>
            </w:pPr>
            <w:r>
              <w:rPr>
                <w:rFonts w:hint="eastAsia" w:ascii="宋体" w:hAnsi="宋体" w:eastAsia="宋体" w:cs="宋体"/>
              </w:rPr>
              <w:t>寺坞水库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07" w:type="pct"/>
            <w:noWrap w:val="0"/>
            <w:vAlign w:val="center"/>
          </w:tcPr>
          <w:p>
            <w:pPr>
              <w:jc w:val="center"/>
              <w:rPr>
                <w:rFonts w:hint="eastAsia" w:ascii="宋体" w:hAnsi="宋体" w:eastAsia="宋体" w:cs="宋体"/>
              </w:rPr>
            </w:pPr>
            <w:r>
              <w:rPr>
                <w:rFonts w:hint="eastAsia" w:ascii="宋体" w:hAnsi="宋体" w:eastAsia="宋体" w:cs="宋体"/>
              </w:rPr>
              <w:t>23</w:t>
            </w:r>
          </w:p>
        </w:tc>
        <w:tc>
          <w:tcPr>
            <w:tcW w:w="573" w:type="pct"/>
            <w:vMerge w:val="continue"/>
            <w:noWrap w:val="0"/>
            <w:vAlign w:val="center"/>
          </w:tcPr>
          <w:p>
            <w:pPr>
              <w:jc w:val="center"/>
              <w:rPr>
                <w:rFonts w:hint="eastAsia" w:ascii="宋体" w:hAnsi="宋体" w:eastAsia="宋体" w:cs="宋体"/>
              </w:rPr>
            </w:pPr>
          </w:p>
        </w:tc>
        <w:tc>
          <w:tcPr>
            <w:tcW w:w="745" w:type="pct"/>
            <w:noWrap w:val="0"/>
            <w:vAlign w:val="center"/>
          </w:tcPr>
          <w:p>
            <w:pPr>
              <w:jc w:val="center"/>
              <w:rPr>
                <w:rFonts w:hint="eastAsia" w:ascii="宋体" w:hAnsi="宋体" w:eastAsia="宋体" w:cs="宋体"/>
              </w:rPr>
            </w:pPr>
            <w:r>
              <w:rPr>
                <w:rFonts w:hint="eastAsia" w:ascii="宋体" w:hAnsi="宋体" w:eastAsia="宋体" w:cs="宋体"/>
              </w:rPr>
              <w:t>丘坞水库</w:t>
            </w:r>
          </w:p>
        </w:tc>
        <w:tc>
          <w:tcPr>
            <w:tcW w:w="378" w:type="pct"/>
            <w:noWrap w:val="0"/>
            <w:vAlign w:val="center"/>
          </w:tcPr>
          <w:p>
            <w:pPr>
              <w:jc w:val="center"/>
              <w:rPr>
                <w:rFonts w:hint="eastAsia" w:ascii="宋体" w:hAnsi="宋体" w:eastAsia="宋体" w:cs="宋体"/>
              </w:rPr>
            </w:pPr>
            <w:r>
              <w:rPr>
                <w:rFonts w:hint="eastAsia" w:ascii="宋体" w:hAnsi="宋体" w:eastAsia="宋体" w:cs="宋体"/>
              </w:rPr>
              <w:t>49</w:t>
            </w:r>
          </w:p>
        </w:tc>
        <w:tc>
          <w:tcPr>
            <w:tcW w:w="580" w:type="pct"/>
            <w:vMerge w:val="continue"/>
            <w:noWrap w:val="0"/>
            <w:vAlign w:val="center"/>
          </w:tcPr>
          <w:p>
            <w:pPr>
              <w:jc w:val="center"/>
              <w:rPr>
                <w:rFonts w:hint="eastAsia" w:ascii="宋体" w:hAnsi="宋体" w:eastAsia="宋体" w:cs="宋体"/>
              </w:rPr>
            </w:pPr>
          </w:p>
        </w:tc>
        <w:tc>
          <w:tcPr>
            <w:tcW w:w="749" w:type="pct"/>
            <w:noWrap w:val="0"/>
            <w:vAlign w:val="center"/>
          </w:tcPr>
          <w:p>
            <w:pPr>
              <w:jc w:val="center"/>
              <w:rPr>
                <w:rFonts w:hint="eastAsia" w:ascii="宋体" w:hAnsi="宋体" w:eastAsia="宋体" w:cs="宋体"/>
              </w:rPr>
            </w:pPr>
            <w:r>
              <w:rPr>
                <w:rFonts w:hint="eastAsia" w:ascii="宋体" w:hAnsi="宋体" w:eastAsia="宋体" w:cs="宋体"/>
              </w:rPr>
              <w:t>塘丘水库</w:t>
            </w:r>
          </w:p>
        </w:tc>
        <w:tc>
          <w:tcPr>
            <w:tcW w:w="356" w:type="pct"/>
            <w:noWrap w:val="0"/>
            <w:vAlign w:val="center"/>
          </w:tcPr>
          <w:p>
            <w:pPr>
              <w:jc w:val="center"/>
              <w:rPr>
                <w:rFonts w:hint="eastAsia" w:ascii="宋体" w:hAnsi="宋体" w:eastAsia="宋体" w:cs="宋体"/>
              </w:rPr>
            </w:pPr>
            <w:r>
              <w:rPr>
                <w:rFonts w:hint="eastAsia" w:ascii="宋体" w:hAnsi="宋体" w:eastAsia="宋体" w:cs="宋体"/>
              </w:rPr>
              <w:t>75</w:t>
            </w:r>
          </w:p>
        </w:tc>
        <w:tc>
          <w:tcPr>
            <w:tcW w:w="573" w:type="pct"/>
            <w:vMerge w:val="continue"/>
            <w:noWrap w:val="0"/>
            <w:vAlign w:val="center"/>
          </w:tcPr>
          <w:p>
            <w:pPr>
              <w:jc w:val="center"/>
              <w:rPr>
                <w:rFonts w:hint="eastAsia" w:ascii="宋体" w:hAnsi="宋体" w:eastAsia="宋体" w:cs="宋体"/>
              </w:rPr>
            </w:pPr>
          </w:p>
        </w:tc>
        <w:tc>
          <w:tcPr>
            <w:tcW w:w="633" w:type="pct"/>
            <w:noWrap w:val="0"/>
            <w:vAlign w:val="center"/>
          </w:tcPr>
          <w:p>
            <w:pPr>
              <w:jc w:val="center"/>
              <w:rPr>
                <w:rFonts w:hint="eastAsia" w:ascii="宋体" w:hAnsi="宋体" w:eastAsia="宋体" w:cs="宋体"/>
              </w:rPr>
            </w:pPr>
            <w:r>
              <w:rPr>
                <w:rFonts w:hint="eastAsia" w:ascii="宋体" w:hAnsi="宋体" w:eastAsia="宋体" w:cs="宋体"/>
              </w:rPr>
              <w:t>静林寺水库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07" w:type="pct"/>
            <w:noWrap w:val="0"/>
            <w:vAlign w:val="center"/>
          </w:tcPr>
          <w:p>
            <w:pPr>
              <w:jc w:val="center"/>
              <w:rPr>
                <w:rFonts w:hint="eastAsia" w:ascii="宋体" w:hAnsi="宋体" w:eastAsia="宋体" w:cs="宋体"/>
              </w:rPr>
            </w:pPr>
            <w:r>
              <w:rPr>
                <w:rFonts w:hint="eastAsia" w:ascii="宋体" w:hAnsi="宋体" w:eastAsia="宋体" w:cs="宋体"/>
              </w:rPr>
              <w:t>24</w:t>
            </w:r>
          </w:p>
        </w:tc>
        <w:tc>
          <w:tcPr>
            <w:tcW w:w="573" w:type="pct"/>
            <w:vMerge w:val="continue"/>
            <w:noWrap w:val="0"/>
            <w:vAlign w:val="center"/>
          </w:tcPr>
          <w:p>
            <w:pPr>
              <w:jc w:val="center"/>
              <w:rPr>
                <w:rFonts w:hint="eastAsia" w:ascii="宋体" w:hAnsi="宋体" w:eastAsia="宋体" w:cs="宋体"/>
              </w:rPr>
            </w:pPr>
          </w:p>
        </w:tc>
        <w:tc>
          <w:tcPr>
            <w:tcW w:w="745" w:type="pct"/>
            <w:noWrap w:val="0"/>
            <w:vAlign w:val="center"/>
          </w:tcPr>
          <w:p>
            <w:pPr>
              <w:jc w:val="center"/>
              <w:rPr>
                <w:rFonts w:hint="eastAsia" w:ascii="宋体" w:hAnsi="宋体" w:eastAsia="宋体" w:cs="宋体"/>
              </w:rPr>
            </w:pPr>
            <w:r>
              <w:rPr>
                <w:rFonts w:hint="eastAsia" w:ascii="宋体" w:hAnsi="宋体" w:eastAsia="宋体" w:cs="宋体"/>
              </w:rPr>
              <w:t>王洋坞水库</w:t>
            </w:r>
          </w:p>
        </w:tc>
        <w:tc>
          <w:tcPr>
            <w:tcW w:w="378" w:type="pct"/>
            <w:noWrap w:val="0"/>
            <w:vAlign w:val="center"/>
          </w:tcPr>
          <w:p>
            <w:pPr>
              <w:jc w:val="center"/>
              <w:rPr>
                <w:rFonts w:hint="eastAsia" w:ascii="宋体" w:hAnsi="宋体" w:eastAsia="宋体" w:cs="宋体"/>
              </w:rPr>
            </w:pPr>
            <w:r>
              <w:rPr>
                <w:rFonts w:hint="eastAsia" w:ascii="宋体" w:hAnsi="宋体" w:eastAsia="宋体" w:cs="宋体"/>
              </w:rPr>
              <w:t>50</w:t>
            </w:r>
          </w:p>
        </w:tc>
        <w:tc>
          <w:tcPr>
            <w:tcW w:w="580" w:type="pct"/>
            <w:vMerge w:val="continue"/>
            <w:noWrap w:val="0"/>
            <w:vAlign w:val="center"/>
          </w:tcPr>
          <w:p>
            <w:pPr>
              <w:jc w:val="center"/>
              <w:rPr>
                <w:rFonts w:hint="eastAsia" w:ascii="宋体" w:hAnsi="宋体" w:eastAsia="宋体" w:cs="宋体"/>
              </w:rPr>
            </w:pPr>
          </w:p>
        </w:tc>
        <w:tc>
          <w:tcPr>
            <w:tcW w:w="749" w:type="pct"/>
            <w:noWrap w:val="0"/>
            <w:vAlign w:val="center"/>
          </w:tcPr>
          <w:p>
            <w:pPr>
              <w:jc w:val="center"/>
              <w:rPr>
                <w:rFonts w:hint="eastAsia" w:ascii="宋体" w:hAnsi="宋体" w:eastAsia="宋体" w:cs="宋体"/>
              </w:rPr>
            </w:pPr>
            <w:r>
              <w:rPr>
                <w:rFonts w:hint="eastAsia" w:ascii="宋体" w:hAnsi="宋体" w:eastAsia="宋体" w:cs="宋体"/>
              </w:rPr>
              <w:t>湾下水库</w:t>
            </w:r>
          </w:p>
        </w:tc>
        <w:tc>
          <w:tcPr>
            <w:tcW w:w="356" w:type="pct"/>
            <w:noWrap w:val="0"/>
            <w:vAlign w:val="center"/>
          </w:tcPr>
          <w:p>
            <w:pPr>
              <w:jc w:val="center"/>
              <w:rPr>
                <w:rFonts w:hint="eastAsia" w:ascii="宋体" w:hAnsi="宋体" w:eastAsia="宋体" w:cs="宋体"/>
              </w:rPr>
            </w:pPr>
            <w:r>
              <w:rPr>
                <w:rFonts w:hint="eastAsia" w:ascii="宋体" w:hAnsi="宋体" w:eastAsia="宋体" w:cs="宋体"/>
              </w:rPr>
              <w:t>76</w:t>
            </w:r>
          </w:p>
        </w:tc>
        <w:tc>
          <w:tcPr>
            <w:tcW w:w="573" w:type="pct"/>
            <w:vMerge w:val="continue"/>
            <w:noWrap w:val="0"/>
            <w:vAlign w:val="center"/>
          </w:tcPr>
          <w:p>
            <w:pPr>
              <w:jc w:val="center"/>
              <w:rPr>
                <w:rFonts w:hint="eastAsia" w:ascii="宋体" w:hAnsi="宋体" w:eastAsia="宋体" w:cs="宋体"/>
              </w:rPr>
            </w:pPr>
          </w:p>
        </w:tc>
        <w:tc>
          <w:tcPr>
            <w:tcW w:w="633" w:type="pct"/>
            <w:noWrap w:val="0"/>
            <w:vAlign w:val="center"/>
          </w:tcPr>
          <w:p>
            <w:pPr>
              <w:jc w:val="center"/>
              <w:rPr>
                <w:rFonts w:hint="eastAsia" w:ascii="宋体" w:hAnsi="宋体" w:eastAsia="宋体" w:cs="宋体"/>
              </w:rPr>
            </w:pPr>
            <w:r>
              <w:rPr>
                <w:rFonts w:hint="eastAsia" w:ascii="宋体" w:hAnsi="宋体" w:eastAsia="宋体" w:cs="宋体"/>
              </w:rPr>
              <w:t>石坞坑水库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407" w:type="pct"/>
            <w:noWrap w:val="0"/>
            <w:vAlign w:val="center"/>
          </w:tcPr>
          <w:p>
            <w:pPr>
              <w:jc w:val="center"/>
              <w:rPr>
                <w:rFonts w:hint="eastAsia" w:ascii="宋体" w:hAnsi="宋体" w:eastAsia="宋体" w:cs="宋体"/>
              </w:rPr>
            </w:pPr>
            <w:r>
              <w:rPr>
                <w:rFonts w:hint="eastAsia" w:ascii="宋体" w:hAnsi="宋体" w:eastAsia="宋体" w:cs="宋体"/>
              </w:rPr>
              <w:t>25</w:t>
            </w:r>
          </w:p>
        </w:tc>
        <w:tc>
          <w:tcPr>
            <w:tcW w:w="573" w:type="pct"/>
            <w:vMerge w:val="continue"/>
            <w:noWrap w:val="0"/>
            <w:vAlign w:val="center"/>
          </w:tcPr>
          <w:p>
            <w:pPr>
              <w:jc w:val="center"/>
              <w:rPr>
                <w:rFonts w:hint="eastAsia" w:ascii="宋体" w:hAnsi="宋体" w:eastAsia="宋体" w:cs="宋体"/>
              </w:rPr>
            </w:pPr>
          </w:p>
        </w:tc>
        <w:tc>
          <w:tcPr>
            <w:tcW w:w="745" w:type="pct"/>
            <w:noWrap w:val="0"/>
            <w:vAlign w:val="center"/>
          </w:tcPr>
          <w:p>
            <w:pPr>
              <w:jc w:val="center"/>
              <w:rPr>
                <w:rFonts w:hint="eastAsia" w:ascii="宋体" w:hAnsi="宋体" w:eastAsia="宋体" w:cs="宋体"/>
              </w:rPr>
            </w:pPr>
            <w:r>
              <w:rPr>
                <w:rFonts w:hint="eastAsia" w:ascii="宋体" w:hAnsi="宋体" w:eastAsia="宋体" w:cs="宋体"/>
              </w:rPr>
              <w:t>樟岭坞水库</w:t>
            </w:r>
          </w:p>
        </w:tc>
        <w:tc>
          <w:tcPr>
            <w:tcW w:w="378" w:type="pct"/>
            <w:noWrap w:val="0"/>
            <w:vAlign w:val="center"/>
          </w:tcPr>
          <w:p>
            <w:pPr>
              <w:jc w:val="center"/>
              <w:rPr>
                <w:rFonts w:hint="eastAsia" w:ascii="宋体" w:hAnsi="宋体" w:eastAsia="宋体" w:cs="宋体"/>
              </w:rPr>
            </w:pPr>
            <w:r>
              <w:rPr>
                <w:rFonts w:hint="eastAsia" w:ascii="宋体" w:hAnsi="宋体" w:eastAsia="宋体" w:cs="宋体"/>
              </w:rPr>
              <w:t>51</w:t>
            </w:r>
          </w:p>
        </w:tc>
        <w:tc>
          <w:tcPr>
            <w:tcW w:w="580" w:type="pct"/>
            <w:vMerge w:val="continue"/>
            <w:noWrap w:val="0"/>
            <w:vAlign w:val="center"/>
          </w:tcPr>
          <w:p>
            <w:pPr>
              <w:jc w:val="center"/>
              <w:rPr>
                <w:rFonts w:hint="eastAsia" w:ascii="宋体" w:hAnsi="宋体" w:eastAsia="宋体" w:cs="宋体"/>
              </w:rPr>
            </w:pPr>
          </w:p>
        </w:tc>
        <w:tc>
          <w:tcPr>
            <w:tcW w:w="749" w:type="pct"/>
            <w:noWrap w:val="0"/>
            <w:vAlign w:val="center"/>
          </w:tcPr>
          <w:p>
            <w:pPr>
              <w:jc w:val="center"/>
              <w:rPr>
                <w:rFonts w:hint="eastAsia" w:ascii="宋体" w:hAnsi="宋体" w:eastAsia="宋体" w:cs="宋体"/>
              </w:rPr>
            </w:pPr>
            <w:r>
              <w:rPr>
                <w:rFonts w:hint="eastAsia" w:ascii="宋体" w:hAnsi="宋体" w:eastAsia="宋体" w:cs="宋体"/>
              </w:rPr>
              <w:t>象鼻岭水库</w:t>
            </w:r>
          </w:p>
        </w:tc>
        <w:tc>
          <w:tcPr>
            <w:tcW w:w="356" w:type="pct"/>
            <w:noWrap w:val="0"/>
            <w:vAlign w:val="center"/>
          </w:tcPr>
          <w:p>
            <w:pPr>
              <w:jc w:val="center"/>
              <w:rPr>
                <w:rFonts w:hint="eastAsia" w:ascii="宋体" w:hAnsi="宋体" w:eastAsia="宋体" w:cs="宋体"/>
              </w:rPr>
            </w:pPr>
            <w:r>
              <w:rPr>
                <w:rFonts w:hint="eastAsia" w:ascii="宋体" w:hAnsi="宋体" w:eastAsia="宋体" w:cs="宋体"/>
              </w:rPr>
              <w:t>77</w:t>
            </w:r>
          </w:p>
        </w:tc>
        <w:tc>
          <w:tcPr>
            <w:tcW w:w="573" w:type="pct"/>
            <w:vMerge w:val="continue"/>
            <w:noWrap w:val="0"/>
            <w:vAlign w:val="center"/>
          </w:tcPr>
          <w:p>
            <w:pPr>
              <w:jc w:val="center"/>
              <w:rPr>
                <w:rFonts w:hint="eastAsia" w:ascii="宋体" w:hAnsi="宋体" w:eastAsia="宋体" w:cs="宋体"/>
              </w:rPr>
            </w:pPr>
          </w:p>
        </w:tc>
        <w:tc>
          <w:tcPr>
            <w:tcW w:w="633" w:type="pct"/>
            <w:noWrap w:val="0"/>
            <w:vAlign w:val="center"/>
          </w:tcPr>
          <w:p>
            <w:pPr>
              <w:jc w:val="center"/>
              <w:rPr>
                <w:rFonts w:hint="eastAsia" w:ascii="宋体" w:hAnsi="宋体" w:eastAsia="宋体" w:cs="宋体"/>
              </w:rPr>
            </w:pPr>
            <w:r>
              <w:rPr>
                <w:rFonts w:hint="eastAsia" w:ascii="宋体" w:hAnsi="宋体" w:eastAsia="宋体" w:cs="宋体"/>
              </w:rPr>
              <w:t>塘湾水库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407" w:type="pct"/>
            <w:noWrap w:val="0"/>
            <w:vAlign w:val="center"/>
          </w:tcPr>
          <w:p>
            <w:pPr>
              <w:jc w:val="center"/>
              <w:rPr>
                <w:rFonts w:hint="eastAsia" w:ascii="宋体" w:hAnsi="宋体" w:eastAsia="宋体" w:cs="宋体"/>
              </w:rPr>
            </w:pPr>
            <w:r>
              <w:rPr>
                <w:rFonts w:hint="eastAsia" w:ascii="宋体" w:hAnsi="宋体" w:eastAsia="宋体" w:cs="宋体"/>
              </w:rPr>
              <w:t>26</w:t>
            </w:r>
          </w:p>
        </w:tc>
        <w:tc>
          <w:tcPr>
            <w:tcW w:w="573" w:type="pct"/>
            <w:vMerge w:val="continue"/>
            <w:noWrap w:val="0"/>
            <w:vAlign w:val="center"/>
          </w:tcPr>
          <w:p>
            <w:pPr>
              <w:jc w:val="center"/>
              <w:rPr>
                <w:rFonts w:hint="eastAsia" w:ascii="宋体" w:hAnsi="宋体" w:eastAsia="宋体" w:cs="宋体"/>
              </w:rPr>
            </w:pPr>
          </w:p>
        </w:tc>
        <w:tc>
          <w:tcPr>
            <w:tcW w:w="745" w:type="pct"/>
            <w:noWrap w:val="0"/>
            <w:vAlign w:val="center"/>
          </w:tcPr>
          <w:p>
            <w:pPr>
              <w:jc w:val="center"/>
              <w:rPr>
                <w:rFonts w:hint="eastAsia" w:ascii="宋体" w:hAnsi="宋体" w:eastAsia="宋体" w:cs="宋体"/>
              </w:rPr>
            </w:pPr>
            <w:r>
              <w:rPr>
                <w:rFonts w:hint="eastAsia" w:ascii="宋体" w:hAnsi="宋体" w:eastAsia="宋体" w:cs="宋体"/>
              </w:rPr>
              <w:t>直坞水库</w:t>
            </w:r>
          </w:p>
        </w:tc>
        <w:tc>
          <w:tcPr>
            <w:tcW w:w="378" w:type="pct"/>
            <w:noWrap w:val="0"/>
            <w:vAlign w:val="center"/>
          </w:tcPr>
          <w:p>
            <w:pPr>
              <w:jc w:val="center"/>
              <w:rPr>
                <w:rFonts w:hint="eastAsia" w:ascii="宋体" w:hAnsi="宋体" w:eastAsia="宋体" w:cs="宋体"/>
              </w:rPr>
            </w:pPr>
            <w:r>
              <w:rPr>
                <w:rFonts w:hint="eastAsia" w:ascii="宋体" w:hAnsi="宋体" w:eastAsia="宋体" w:cs="宋体"/>
              </w:rPr>
              <w:t>52</w:t>
            </w:r>
          </w:p>
        </w:tc>
        <w:tc>
          <w:tcPr>
            <w:tcW w:w="580" w:type="pct"/>
            <w:vMerge w:val="continue"/>
            <w:noWrap w:val="0"/>
            <w:vAlign w:val="center"/>
          </w:tcPr>
          <w:p>
            <w:pPr>
              <w:jc w:val="center"/>
              <w:rPr>
                <w:rFonts w:hint="eastAsia" w:ascii="宋体" w:hAnsi="宋体" w:eastAsia="宋体" w:cs="宋体"/>
              </w:rPr>
            </w:pPr>
          </w:p>
        </w:tc>
        <w:tc>
          <w:tcPr>
            <w:tcW w:w="749" w:type="pct"/>
            <w:noWrap w:val="0"/>
            <w:vAlign w:val="center"/>
          </w:tcPr>
          <w:p>
            <w:pPr>
              <w:jc w:val="center"/>
              <w:rPr>
                <w:rFonts w:hint="eastAsia" w:ascii="宋体" w:hAnsi="宋体" w:eastAsia="宋体" w:cs="宋体"/>
              </w:rPr>
            </w:pPr>
            <w:r>
              <w:rPr>
                <w:rFonts w:hint="eastAsia" w:ascii="宋体" w:hAnsi="宋体" w:eastAsia="宋体" w:cs="宋体"/>
              </w:rPr>
              <w:t>云和畈水库</w:t>
            </w:r>
          </w:p>
        </w:tc>
        <w:tc>
          <w:tcPr>
            <w:tcW w:w="356" w:type="pct"/>
            <w:noWrap w:val="0"/>
            <w:vAlign w:val="center"/>
          </w:tcPr>
          <w:p>
            <w:pPr>
              <w:jc w:val="center"/>
              <w:rPr>
                <w:rFonts w:hint="eastAsia" w:ascii="宋体" w:hAnsi="宋体" w:eastAsia="宋体" w:cs="宋体"/>
              </w:rPr>
            </w:pPr>
          </w:p>
        </w:tc>
        <w:tc>
          <w:tcPr>
            <w:tcW w:w="573" w:type="pct"/>
            <w:noWrap w:val="0"/>
            <w:vAlign w:val="center"/>
          </w:tcPr>
          <w:p>
            <w:pPr>
              <w:jc w:val="center"/>
              <w:rPr>
                <w:rFonts w:hint="eastAsia" w:ascii="宋体" w:hAnsi="宋体" w:eastAsia="宋体" w:cs="宋体"/>
              </w:rPr>
            </w:pPr>
          </w:p>
        </w:tc>
        <w:tc>
          <w:tcPr>
            <w:tcW w:w="633" w:type="pct"/>
            <w:noWrap w:val="0"/>
            <w:vAlign w:val="center"/>
          </w:tcPr>
          <w:p>
            <w:pPr>
              <w:jc w:val="center"/>
              <w:rPr>
                <w:rFonts w:hint="eastAsia" w:ascii="宋体" w:hAnsi="宋体" w:eastAsia="宋体" w:cs="宋体"/>
              </w:rPr>
            </w:pPr>
          </w:p>
        </w:tc>
      </w:tr>
    </w:tbl>
    <w:p>
      <w:pPr>
        <w:snapToGrid w:val="0"/>
        <w:spacing w:line="360" w:lineRule="auto"/>
        <w:outlineLvl w:val="0"/>
        <w:rPr>
          <w:rFonts w:hint="eastAsia" w:ascii="宋体" w:hAnsi="宋体" w:eastAsia="宋体" w:cs="宋体"/>
          <w:b/>
          <w:sz w:val="24"/>
          <w:szCs w:val="24"/>
          <w:lang w:val="en-US" w:eastAsia="zh-CN"/>
        </w:rPr>
      </w:pPr>
    </w:p>
    <w:p>
      <w:pPr>
        <w:snapToGrid w:val="0"/>
        <w:spacing w:line="360" w:lineRule="auto"/>
        <w:outlineLvl w:val="0"/>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2、</w:t>
      </w:r>
      <w:r>
        <w:rPr>
          <w:rFonts w:hint="eastAsia" w:ascii="宋体" w:hAnsi="宋体" w:eastAsia="宋体" w:cs="宋体"/>
          <w:b/>
          <w:sz w:val="24"/>
          <w:szCs w:val="24"/>
          <w:lang w:eastAsia="zh-CN"/>
        </w:rPr>
        <w:t>山塘白蚁防治项目清单</w:t>
      </w:r>
    </w:p>
    <w:tbl>
      <w:tblPr>
        <w:tblStyle w:val="62"/>
        <w:tblW w:w="10080" w:type="dxa"/>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5"/>
        <w:gridCol w:w="1185"/>
        <w:gridCol w:w="1515"/>
        <w:gridCol w:w="735"/>
        <w:gridCol w:w="1200"/>
        <w:gridCol w:w="1515"/>
        <w:gridCol w:w="705"/>
        <w:gridCol w:w="1155"/>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exact"/>
        </w:trPr>
        <w:tc>
          <w:tcPr>
            <w:tcW w:w="795" w:type="dxa"/>
            <w:noWrap w:val="0"/>
            <w:vAlign w:val="center"/>
          </w:tcPr>
          <w:p>
            <w:pPr>
              <w:jc w:val="center"/>
              <w:rPr>
                <w:rFonts w:hint="eastAsia" w:ascii="宋体" w:hAnsi="宋体" w:eastAsia="宋体" w:cs="宋体"/>
                <w:b/>
                <w:bCs/>
              </w:rPr>
            </w:pPr>
            <w:r>
              <w:rPr>
                <w:rFonts w:hint="eastAsia" w:ascii="宋体" w:hAnsi="宋体" w:eastAsia="宋体" w:cs="宋体"/>
                <w:b/>
                <w:bCs/>
              </w:rPr>
              <w:t>序号</w:t>
            </w:r>
          </w:p>
        </w:tc>
        <w:tc>
          <w:tcPr>
            <w:tcW w:w="1185" w:type="dxa"/>
            <w:noWrap w:val="0"/>
            <w:vAlign w:val="center"/>
          </w:tcPr>
          <w:p>
            <w:pPr>
              <w:jc w:val="center"/>
              <w:rPr>
                <w:rFonts w:hint="eastAsia" w:ascii="宋体" w:hAnsi="宋体" w:eastAsia="宋体" w:cs="宋体"/>
                <w:b/>
                <w:bCs/>
              </w:rPr>
            </w:pPr>
            <w:r>
              <w:rPr>
                <w:rFonts w:hint="eastAsia" w:ascii="宋体" w:hAnsi="宋体" w:eastAsia="宋体" w:cs="宋体"/>
                <w:b/>
                <w:bCs/>
              </w:rPr>
              <w:t>乡镇街道</w:t>
            </w:r>
          </w:p>
        </w:tc>
        <w:tc>
          <w:tcPr>
            <w:tcW w:w="1515" w:type="dxa"/>
            <w:noWrap w:val="0"/>
            <w:vAlign w:val="center"/>
          </w:tcPr>
          <w:p>
            <w:pPr>
              <w:jc w:val="center"/>
              <w:rPr>
                <w:rFonts w:hint="eastAsia" w:ascii="宋体" w:hAnsi="宋体" w:eastAsia="宋体" w:cs="宋体"/>
                <w:b/>
                <w:bCs/>
              </w:rPr>
            </w:pPr>
            <w:r>
              <w:rPr>
                <w:rFonts w:hint="eastAsia" w:ascii="宋体" w:hAnsi="宋体" w:eastAsia="宋体" w:cs="宋体"/>
                <w:b/>
                <w:bCs/>
              </w:rPr>
              <w:t>山塘名称</w:t>
            </w:r>
          </w:p>
        </w:tc>
        <w:tc>
          <w:tcPr>
            <w:tcW w:w="735" w:type="dxa"/>
            <w:noWrap w:val="0"/>
            <w:vAlign w:val="center"/>
          </w:tcPr>
          <w:p>
            <w:pPr>
              <w:jc w:val="center"/>
              <w:rPr>
                <w:rFonts w:hint="eastAsia" w:ascii="宋体" w:hAnsi="宋体" w:eastAsia="宋体" w:cs="宋体"/>
                <w:b/>
                <w:bCs/>
              </w:rPr>
            </w:pPr>
            <w:r>
              <w:rPr>
                <w:rFonts w:hint="eastAsia" w:ascii="宋体" w:hAnsi="宋体" w:eastAsia="宋体" w:cs="宋体"/>
                <w:b/>
                <w:bCs/>
              </w:rPr>
              <w:t>序号</w:t>
            </w:r>
          </w:p>
        </w:tc>
        <w:tc>
          <w:tcPr>
            <w:tcW w:w="1200" w:type="dxa"/>
            <w:noWrap w:val="0"/>
            <w:vAlign w:val="center"/>
          </w:tcPr>
          <w:p>
            <w:pPr>
              <w:jc w:val="center"/>
              <w:rPr>
                <w:rFonts w:hint="eastAsia" w:ascii="宋体" w:hAnsi="宋体" w:eastAsia="宋体" w:cs="宋体"/>
                <w:b/>
                <w:bCs/>
              </w:rPr>
            </w:pPr>
            <w:r>
              <w:rPr>
                <w:rFonts w:hint="eastAsia" w:ascii="宋体" w:hAnsi="宋体" w:eastAsia="宋体" w:cs="宋体"/>
                <w:b/>
                <w:bCs/>
              </w:rPr>
              <w:t>乡镇街道</w:t>
            </w:r>
          </w:p>
        </w:tc>
        <w:tc>
          <w:tcPr>
            <w:tcW w:w="1515" w:type="dxa"/>
            <w:noWrap w:val="0"/>
            <w:vAlign w:val="center"/>
          </w:tcPr>
          <w:p>
            <w:pPr>
              <w:jc w:val="center"/>
              <w:rPr>
                <w:rFonts w:hint="eastAsia" w:ascii="宋体" w:hAnsi="宋体" w:eastAsia="宋体" w:cs="宋体"/>
                <w:b/>
                <w:bCs/>
              </w:rPr>
            </w:pPr>
            <w:r>
              <w:rPr>
                <w:rFonts w:hint="eastAsia" w:ascii="宋体" w:hAnsi="宋体" w:eastAsia="宋体" w:cs="宋体"/>
                <w:b/>
                <w:bCs/>
              </w:rPr>
              <w:t>山塘名称</w:t>
            </w:r>
          </w:p>
        </w:tc>
        <w:tc>
          <w:tcPr>
            <w:tcW w:w="705" w:type="dxa"/>
            <w:noWrap w:val="0"/>
            <w:vAlign w:val="center"/>
          </w:tcPr>
          <w:p>
            <w:pPr>
              <w:jc w:val="center"/>
              <w:rPr>
                <w:rFonts w:hint="eastAsia" w:ascii="宋体" w:hAnsi="宋体" w:eastAsia="宋体" w:cs="宋体"/>
                <w:b/>
                <w:bCs/>
              </w:rPr>
            </w:pPr>
            <w:r>
              <w:rPr>
                <w:rFonts w:hint="eastAsia" w:ascii="宋体" w:hAnsi="宋体" w:eastAsia="宋体" w:cs="宋体"/>
                <w:b/>
                <w:bCs/>
              </w:rPr>
              <w:t>序号</w:t>
            </w:r>
          </w:p>
        </w:tc>
        <w:tc>
          <w:tcPr>
            <w:tcW w:w="1155" w:type="dxa"/>
            <w:noWrap w:val="0"/>
            <w:vAlign w:val="center"/>
          </w:tcPr>
          <w:p>
            <w:pPr>
              <w:jc w:val="center"/>
              <w:rPr>
                <w:rFonts w:hint="eastAsia" w:ascii="宋体" w:hAnsi="宋体" w:eastAsia="宋体" w:cs="宋体"/>
                <w:b/>
                <w:bCs/>
              </w:rPr>
            </w:pPr>
            <w:r>
              <w:rPr>
                <w:rFonts w:hint="eastAsia" w:ascii="宋体" w:hAnsi="宋体" w:eastAsia="宋体" w:cs="宋体"/>
                <w:b/>
                <w:bCs/>
              </w:rPr>
              <w:t>乡镇街道</w:t>
            </w:r>
          </w:p>
        </w:tc>
        <w:tc>
          <w:tcPr>
            <w:tcW w:w="1275" w:type="dxa"/>
            <w:noWrap w:val="0"/>
            <w:vAlign w:val="center"/>
          </w:tcPr>
          <w:p>
            <w:pPr>
              <w:jc w:val="center"/>
              <w:rPr>
                <w:rFonts w:hint="eastAsia" w:ascii="宋体" w:hAnsi="宋体" w:eastAsia="宋体" w:cs="宋体"/>
                <w:b/>
                <w:bCs/>
              </w:rPr>
            </w:pPr>
            <w:r>
              <w:rPr>
                <w:rFonts w:hint="eastAsia" w:ascii="宋体" w:hAnsi="宋体" w:eastAsia="宋体" w:cs="宋体"/>
                <w:b/>
                <w:bCs/>
              </w:rPr>
              <w:t>山塘名称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95" w:type="dxa"/>
            <w:noWrap w:val="0"/>
            <w:vAlign w:val="center"/>
          </w:tcPr>
          <w:p>
            <w:pPr>
              <w:jc w:val="center"/>
              <w:rPr>
                <w:rFonts w:hint="eastAsia" w:ascii="宋体" w:hAnsi="宋体" w:eastAsia="宋体" w:cs="宋体"/>
              </w:rPr>
            </w:pPr>
            <w:r>
              <w:rPr>
                <w:rFonts w:hint="eastAsia" w:ascii="宋体" w:hAnsi="宋体" w:eastAsia="宋体" w:cs="宋体"/>
              </w:rPr>
              <w:t>1</w:t>
            </w:r>
          </w:p>
        </w:tc>
        <w:tc>
          <w:tcPr>
            <w:tcW w:w="1185" w:type="dxa"/>
            <w:vMerge w:val="restart"/>
            <w:noWrap w:val="0"/>
            <w:vAlign w:val="center"/>
          </w:tcPr>
          <w:p>
            <w:pPr>
              <w:jc w:val="center"/>
              <w:rPr>
                <w:rFonts w:hint="eastAsia" w:ascii="宋体" w:hAnsi="宋体" w:eastAsia="宋体" w:cs="宋体"/>
              </w:rPr>
            </w:pPr>
            <w:r>
              <w:rPr>
                <w:rFonts w:hint="eastAsia" w:ascii="宋体" w:hAnsi="宋体" w:eastAsia="宋体" w:cs="宋体"/>
              </w:rPr>
              <w:t>百江镇</w:t>
            </w: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由坞山塘</w:t>
            </w:r>
          </w:p>
        </w:tc>
        <w:tc>
          <w:tcPr>
            <w:tcW w:w="735" w:type="dxa"/>
            <w:noWrap w:val="0"/>
            <w:vAlign w:val="center"/>
          </w:tcPr>
          <w:p>
            <w:pPr>
              <w:jc w:val="center"/>
              <w:rPr>
                <w:rFonts w:hint="eastAsia" w:ascii="宋体" w:hAnsi="宋体" w:eastAsia="宋体" w:cs="宋体"/>
              </w:rPr>
            </w:pPr>
            <w:r>
              <w:rPr>
                <w:rFonts w:hint="eastAsia" w:ascii="宋体" w:hAnsi="宋体" w:eastAsia="宋体" w:cs="宋体"/>
              </w:rPr>
              <w:t>21</w:t>
            </w:r>
          </w:p>
        </w:tc>
        <w:tc>
          <w:tcPr>
            <w:tcW w:w="1200" w:type="dxa"/>
            <w:vMerge w:val="restart"/>
            <w:noWrap w:val="0"/>
            <w:vAlign w:val="center"/>
          </w:tcPr>
          <w:p>
            <w:pPr>
              <w:jc w:val="center"/>
              <w:rPr>
                <w:rFonts w:hint="eastAsia" w:ascii="宋体" w:hAnsi="宋体" w:eastAsia="宋体" w:cs="宋体"/>
              </w:rPr>
            </w:pPr>
            <w:r>
              <w:rPr>
                <w:rFonts w:hint="eastAsia" w:ascii="宋体" w:hAnsi="宋体" w:eastAsia="宋体" w:cs="宋体"/>
              </w:rPr>
              <w:t>瑶琳镇</w:t>
            </w: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塘里山塘</w:t>
            </w:r>
          </w:p>
        </w:tc>
        <w:tc>
          <w:tcPr>
            <w:tcW w:w="705" w:type="dxa"/>
            <w:noWrap w:val="0"/>
            <w:vAlign w:val="center"/>
          </w:tcPr>
          <w:p>
            <w:pPr>
              <w:jc w:val="center"/>
              <w:rPr>
                <w:rFonts w:hint="eastAsia" w:ascii="宋体" w:hAnsi="宋体" w:eastAsia="宋体" w:cs="宋体"/>
              </w:rPr>
            </w:pPr>
            <w:r>
              <w:rPr>
                <w:rFonts w:hint="eastAsia" w:ascii="宋体" w:hAnsi="宋体" w:eastAsia="宋体" w:cs="宋体"/>
              </w:rPr>
              <w:t>41</w:t>
            </w:r>
          </w:p>
        </w:tc>
        <w:tc>
          <w:tcPr>
            <w:tcW w:w="1155" w:type="dxa"/>
            <w:vMerge w:val="restart"/>
            <w:noWrap w:val="0"/>
            <w:vAlign w:val="center"/>
          </w:tcPr>
          <w:p>
            <w:pPr>
              <w:jc w:val="center"/>
              <w:rPr>
                <w:rFonts w:hint="eastAsia" w:ascii="宋体" w:hAnsi="宋体" w:eastAsia="宋体" w:cs="宋体"/>
              </w:rPr>
            </w:pPr>
            <w:r>
              <w:rPr>
                <w:rFonts w:hint="eastAsia" w:ascii="宋体" w:hAnsi="宋体" w:eastAsia="宋体" w:cs="宋体"/>
              </w:rPr>
              <w:t>城南街道</w:t>
            </w:r>
          </w:p>
        </w:tc>
        <w:tc>
          <w:tcPr>
            <w:tcW w:w="1275" w:type="dxa"/>
            <w:noWrap w:val="0"/>
            <w:vAlign w:val="center"/>
          </w:tcPr>
          <w:p>
            <w:pPr>
              <w:jc w:val="center"/>
              <w:rPr>
                <w:rFonts w:hint="eastAsia" w:ascii="宋体" w:hAnsi="宋体" w:eastAsia="宋体" w:cs="宋体"/>
              </w:rPr>
            </w:pPr>
            <w:r>
              <w:rPr>
                <w:rFonts w:hint="eastAsia" w:ascii="宋体" w:hAnsi="宋体" w:eastAsia="宋体" w:cs="宋体"/>
              </w:rPr>
              <w:t>苦子山湾山塘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95" w:type="dxa"/>
            <w:noWrap w:val="0"/>
            <w:vAlign w:val="center"/>
          </w:tcPr>
          <w:p>
            <w:pPr>
              <w:jc w:val="center"/>
              <w:rPr>
                <w:rFonts w:hint="eastAsia" w:ascii="宋体" w:hAnsi="宋体" w:eastAsia="宋体" w:cs="宋体"/>
              </w:rPr>
            </w:pPr>
            <w:r>
              <w:rPr>
                <w:rFonts w:hint="eastAsia" w:ascii="宋体" w:hAnsi="宋体" w:eastAsia="宋体" w:cs="宋体"/>
              </w:rPr>
              <w:t>2</w:t>
            </w:r>
          </w:p>
        </w:tc>
        <w:tc>
          <w:tcPr>
            <w:tcW w:w="1185"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小东辉山塘</w:t>
            </w:r>
          </w:p>
        </w:tc>
        <w:tc>
          <w:tcPr>
            <w:tcW w:w="735" w:type="dxa"/>
            <w:noWrap w:val="0"/>
            <w:vAlign w:val="center"/>
          </w:tcPr>
          <w:p>
            <w:pPr>
              <w:jc w:val="center"/>
              <w:rPr>
                <w:rFonts w:hint="eastAsia" w:ascii="宋体" w:hAnsi="宋体" w:eastAsia="宋体" w:cs="宋体"/>
              </w:rPr>
            </w:pPr>
            <w:r>
              <w:rPr>
                <w:rFonts w:hint="eastAsia" w:ascii="宋体" w:hAnsi="宋体" w:eastAsia="宋体" w:cs="宋体"/>
              </w:rPr>
              <w:t>22</w:t>
            </w:r>
          </w:p>
        </w:tc>
        <w:tc>
          <w:tcPr>
            <w:tcW w:w="1200"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皂坞山塘</w:t>
            </w:r>
          </w:p>
        </w:tc>
        <w:tc>
          <w:tcPr>
            <w:tcW w:w="705" w:type="dxa"/>
            <w:noWrap w:val="0"/>
            <w:vAlign w:val="center"/>
          </w:tcPr>
          <w:p>
            <w:pPr>
              <w:jc w:val="center"/>
              <w:rPr>
                <w:rFonts w:hint="eastAsia" w:ascii="宋体" w:hAnsi="宋体" w:eastAsia="宋体" w:cs="宋体"/>
              </w:rPr>
            </w:pPr>
            <w:r>
              <w:rPr>
                <w:rFonts w:hint="eastAsia" w:ascii="宋体" w:hAnsi="宋体" w:eastAsia="宋体" w:cs="宋体"/>
              </w:rPr>
              <w:t>42</w:t>
            </w:r>
          </w:p>
        </w:tc>
        <w:tc>
          <w:tcPr>
            <w:tcW w:w="1155" w:type="dxa"/>
            <w:vMerge w:val="continue"/>
            <w:noWrap w:val="0"/>
            <w:vAlign w:val="center"/>
          </w:tcPr>
          <w:p>
            <w:pPr>
              <w:jc w:val="center"/>
              <w:rPr>
                <w:rFonts w:hint="eastAsia" w:ascii="宋体" w:hAnsi="宋体" w:eastAsia="宋体" w:cs="宋体"/>
              </w:rPr>
            </w:pPr>
          </w:p>
        </w:tc>
        <w:tc>
          <w:tcPr>
            <w:tcW w:w="1275" w:type="dxa"/>
            <w:noWrap w:val="0"/>
            <w:vAlign w:val="center"/>
          </w:tcPr>
          <w:p>
            <w:pPr>
              <w:jc w:val="center"/>
              <w:rPr>
                <w:rFonts w:hint="eastAsia" w:ascii="宋体" w:hAnsi="宋体" w:eastAsia="宋体" w:cs="宋体"/>
              </w:rPr>
            </w:pPr>
            <w:r>
              <w:rPr>
                <w:rFonts w:hint="eastAsia" w:ascii="宋体" w:hAnsi="宋体" w:eastAsia="宋体" w:cs="宋体"/>
              </w:rPr>
              <w:t>金钩形山塘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95" w:type="dxa"/>
            <w:noWrap w:val="0"/>
            <w:vAlign w:val="center"/>
          </w:tcPr>
          <w:p>
            <w:pPr>
              <w:jc w:val="center"/>
              <w:rPr>
                <w:rFonts w:hint="eastAsia" w:ascii="宋体" w:hAnsi="宋体" w:eastAsia="宋体" w:cs="宋体"/>
              </w:rPr>
            </w:pPr>
            <w:r>
              <w:rPr>
                <w:rFonts w:hint="eastAsia" w:ascii="宋体" w:hAnsi="宋体" w:eastAsia="宋体" w:cs="宋体"/>
              </w:rPr>
              <w:t>3</w:t>
            </w:r>
          </w:p>
        </w:tc>
        <w:tc>
          <w:tcPr>
            <w:tcW w:w="1185"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钱家山塘</w:t>
            </w:r>
          </w:p>
        </w:tc>
        <w:tc>
          <w:tcPr>
            <w:tcW w:w="735" w:type="dxa"/>
            <w:noWrap w:val="0"/>
            <w:vAlign w:val="center"/>
          </w:tcPr>
          <w:p>
            <w:pPr>
              <w:jc w:val="center"/>
              <w:rPr>
                <w:rFonts w:hint="eastAsia" w:ascii="宋体" w:hAnsi="宋体" w:eastAsia="宋体" w:cs="宋体"/>
              </w:rPr>
            </w:pPr>
            <w:r>
              <w:rPr>
                <w:rFonts w:hint="eastAsia" w:ascii="宋体" w:hAnsi="宋体" w:eastAsia="宋体" w:cs="宋体"/>
              </w:rPr>
              <w:t>23</w:t>
            </w:r>
          </w:p>
        </w:tc>
        <w:tc>
          <w:tcPr>
            <w:tcW w:w="1200"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洞家坑山塘</w:t>
            </w:r>
          </w:p>
        </w:tc>
        <w:tc>
          <w:tcPr>
            <w:tcW w:w="705" w:type="dxa"/>
            <w:noWrap w:val="0"/>
            <w:vAlign w:val="center"/>
          </w:tcPr>
          <w:p>
            <w:pPr>
              <w:jc w:val="center"/>
              <w:rPr>
                <w:rFonts w:hint="eastAsia" w:ascii="宋体" w:hAnsi="宋体" w:eastAsia="宋体" w:cs="宋体"/>
              </w:rPr>
            </w:pPr>
            <w:r>
              <w:rPr>
                <w:rFonts w:hint="eastAsia" w:ascii="宋体" w:hAnsi="宋体" w:eastAsia="宋体" w:cs="宋体"/>
              </w:rPr>
              <w:t>43</w:t>
            </w:r>
          </w:p>
        </w:tc>
        <w:tc>
          <w:tcPr>
            <w:tcW w:w="1155" w:type="dxa"/>
            <w:vMerge w:val="continue"/>
            <w:noWrap w:val="0"/>
            <w:vAlign w:val="center"/>
          </w:tcPr>
          <w:p>
            <w:pPr>
              <w:jc w:val="center"/>
              <w:rPr>
                <w:rFonts w:hint="eastAsia" w:ascii="宋体" w:hAnsi="宋体" w:eastAsia="宋体" w:cs="宋体"/>
              </w:rPr>
            </w:pPr>
          </w:p>
        </w:tc>
        <w:tc>
          <w:tcPr>
            <w:tcW w:w="1275" w:type="dxa"/>
            <w:noWrap w:val="0"/>
            <w:vAlign w:val="center"/>
          </w:tcPr>
          <w:p>
            <w:pPr>
              <w:jc w:val="center"/>
              <w:rPr>
                <w:rFonts w:hint="eastAsia" w:ascii="宋体" w:hAnsi="宋体" w:eastAsia="宋体" w:cs="宋体"/>
              </w:rPr>
            </w:pPr>
            <w:r>
              <w:rPr>
                <w:rFonts w:hint="eastAsia" w:ascii="宋体" w:hAnsi="宋体" w:eastAsia="宋体" w:cs="宋体"/>
              </w:rPr>
              <w:t>林塘山塘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95" w:type="dxa"/>
            <w:noWrap w:val="0"/>
            <w:vAlign w:val="center"/>
          </w:tcPr>
          <w:p>
            <w:pPr>
              <w:jc w:val="center"/>
              <w:rPr>
                <w:rFonts w:hint="eastAsia" w:ascii="宋体" w:hAnsi="宋体" w:eastAsia="宋体" w:cs="宋体"/>
              </w:rPr>
            </w:pPr>
            <w:r>
              <w:rPr>
                <w:rFonts w:hint="eastAsia" w:ascii="宋体" w:hAnsi="宋体" w:eastAsia="宋体" w:cs="宋体"/>
              </w:rPr>
              <w:t>4</w:t>
            </w:r>
          </w:p>
        </w:tc>
        <w:tc>
          <w:tcPr>
            <w:tcW w:w="1185"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百古坞山塘</w:t>
            </w:r>
          </w:p>
        </w:tc>
        <w:tc>
          <w:tcPr>
            <w:tcW w:w="735" w:type="dxa"/>
            <w:noWrap w:val="0"/>
            <w:vAlign w:val="center"/>
          </w:tcPr>
          <w:p>
            <w:pPr>
              <w:jc w:val="center"/>
              <w:rPr>
                <w:rFonts w:hint="eastAsia" w:ascii="宋体" w:hAnsi="宋体" w:eastAsia="宋体" w:cs="宋体"/>
              </w:rPr>
            </w:pPr>
            <w:r>
              <w:rPr>
                <w:rFonts w:hint="eastAsia" w:ascii="宋体" w:hAnsi="宋体" w:eastAsia="宋体" w:cs="宋体"/>
              </w:rPr>
              <w:t>24</w:t>
            </w:r>
          </w:p>
        </w:tc>
        <w:tc>
          <w:tcPr>
            <w:tcW w:w="1200"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岩上山塘</w:t>
            </w:r>
          </w:p>
        </w:tc>
        <w:tc>
          <w:tcPr>
            <w:tcW w:w="705" w:type="dxa"/>
            <w:noWrap w:val="0"/>
            <w:vAlign w:val="center"/>
          </w:tcPr>
          <w:p>
            <w:pPr>
              <w:jc w:val="center"/>
              <w:rPr>
                <w:rFonts w:hint="eastAsia" w:ascii="宋体" w:hAnsi="宋体" w:eastAsia="宋体" w:cs="宋体"/>
              </w:rPr>
            </w:pPr>
            <w:r>
              <w:rPr>
                <w:rFonts w:hint="eastAsia" w:ascii="宋体" w:hAnsi="宋体" w:eastAsia="宋体" w:cs="宋体"/>
              </w:rPr>
              <w:t>44</w:t>
            </w:r>
          </w:p>
        </w:tc>
        <w:tc>
          <w:tcPr>
            <w:tcW w:w="1155" w:type="dxa"/>
            <w:vMerge w:val="continue"/>
            <w:noWrap w:val="0"/>
            <w:vAlign w:val="center"/>
          </w:tcPr>
          <w:p>
            <w:pPr>
              <w:jc w:val="center"/>
              <w:rPr>
                <w:rFonts w:hint="eastAsia" w:ascii="宋体" w:hAnsi="宋体" w:eastAsia="宋体" w:cs="宋体"/>
              </w:rPr>
            </w:pPr>
          </w:p>
        </w:tc>
        <w:tc>
          <w:tcPr>
            <w:tcW w:w="1275" w:type="dxa"/>
            <w:noWrap w:val="0"/>
            <w:vAlign w:val="center"/>
          </w:tcPr>
          <w:p>
            <w:pPr>
              <w:jc w:val="center"/>
              <w:rPr>
                <w:rFonts w:hint="eastAsia" w:ascii="宋体" w:hAnsi="宋体" w:eastAsia="宋体" w:cs="宋体"/>
              </w:rPr>
            </w:pPr>
            <w:r>
              <w:rPr>
                <w:rFonts w:hint="eastAsia" w:ascii="宋体" w:hAnsi="宋体" w:eastAsia="宋体" w:cs="宋体"/>
              </w:rPr>
              <w:t>黄蛇形山塘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95" w:type="dxa"/>
            <w:noWrap w:val="0"/>
            <w:vAlign w:val="center"/>
          </w:tcPr>
          <w:p>
            <w:pPr>
              <w:jc w:val="center"/>
              <w:rPr>
                <w:rFonts w:hint="eastAsia" w:ascii="宋体" w:hAnsi="宋体" w:eastAsia="宋体" w:cs="宋体"/>
              </w:rPr>
            </w:pPr>
            <w:r>
              <w:rPr>
                <w:rFonts w:hint="eastAsia" w:ascii="宋体" w:hAnsi="宋体" w:eastAsia="宋体" w:cs="宋体"/>
              </w:rPr>
              <w:t>5</w:t>
            </w:r>
          </w:p>
        </w:tc>
        <w:tc>
          <w:tcPr>
            <w:tcW w:w="1185"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朱门山塘</w:t>
            </w:r>
          </w:p>
        </w:tc>
        <w:tc>
          <w:tcPr>
            <w:tcW w:w="735" w:type="dxa"/>
            <w:noWrap w:val="0"/>
            <w:vAlign w:val="center"/>
          </w:tcPr>
          <w:p>
            <w:pPr>
              <w:jc w:val="center"/>
              <w:rPr>
                <w:rFonts w:hint="eastAsia" w:ascii="宋体" w:hAnsi="宋体" w:eastAsia="宋体" w:cs="宋体"/>
              </w:rPr>
            </w:pPr>
            <w:r>
              <w:rPr>
                <w:rFonts w:hint="eastAsia" w:ascii="宋体" w:hAnsi="宋体" w:eastAsia="宋体" w:cs="宋体"/>
              </w:rPr>
              <w:t>25</w:t>
            </w:r>
          </w:p>
        </w:tc>
        <w:tc>
          <w:tcPr>
            <w:tcW w:w="1200"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皂坞山塘</w:t>
            </w:r>
          </w:p>
        </w:tc>
        <w:tc>
          <w:tcPr>
            <w:tcW w:w="705" w:type="dxa"/>
            <w:noWrap w:val="0"/>
            <w:vAlign w:val="center"/>
          </w:tcPr>
          <w:p>
            <w:pPr>
              <w:jc w:val="center"/>
              <w:rPr>
                <w:rFonts w:hint="eastAsia" w:ascii="宋体" w:hAnsi="宋体" w:eastAsia="宋体" w:cs="宋体"/>
              </w:rPr>
            </w:pPr>
            <w:r>
              <w:rPr>
                <w:rFonts w:hint="eastAsia" w:ascii="宋体" w:hAnsi="宋体" w:eastAsia="宋体" w:cs="宋体"/>
              </w:rPr>
              <w:t>45</w:t>
            </w:r>
          </w:p>
        </w:tc>
        <w:tc>
          <w:tcPr>
            <w:tcW w:w="1155" w:type="dxa"/>
            <w:vMerge w:val="continue"/>
            <w:noWrap w:val="0"/>
            <w:vAlign w:val="center"/>
          </w:tcPr>
          <w:p>
            <w:pPr>
              <w:jc w:val="center"/>
              <w:rPr>
                <w:rFonts w:hint="eastAsia" w:ascii="宋体" w:hAnsi="宋体" w:eastAsia="宋体" w:cs="宋体"/>
              </w:rPr>
            </w:pPr>
          </w:p>
        </w:tc>
        <w:tc>
          <w:tcPr>
            <w:tcW w:w="1275" w:type="dxa"/>
            <w:noWrap w:val="0"/>
            <w:vAlign w:val="center"/>
          </w:tcPr>
          <w:p>
            <w:pPr>
              <w:jc w:val="center"/>
              <w:rPr>
                <w:rFonts w:hint="eastAsia" w:ascii="宋体" w:hAnsi="宋体" w:eastAsia="宋体" w:cs="宋体"/>
              </w:rPr>
            </w:pPr>
            <w:r>
              <w:rPr>
                <w:rFonts w:hint="eastAsia" w:ascii="宋体" w:hAnsi="宋体" w:eastAsia="宋体" w:cs="宋体"/>
              </w:rPr>
              <w:t>徐家垅山塘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95" w:type="dxa"/>
            <w:noWrap w:val="0"/>
            <w:vAlign w:val="center"/>
          </w:tcPr>
          <w:p>
            <w:pPr>
              <w:jc w:val="center"/>
              <w:rPr>
                <w:rFonts w:hint="eastAsia" w:ascii="宋体" w:hAnsi="宋体" w:eastAsia="宋体" w:cs="宋体"/>
              </w:rPr>
            </w:pPr>
            <w:r>
              <w:rPr>
                <w:rFonts w:hint="eastAsia" w:ascii="宋体" w:hAnsi="宋体" w:eastAsia="宋体" w:cs="宋体"/>
              </w:rPr>
              <w:t>6</w:t>
            </w:r>
          </w:p>
        </w:tc>
        <w:tc>
          <w:tcPr>
            <w:tcW w:w="1185"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孙家坞山塘</w:t>
            </w:r>
          </w:p>
        </w:tc>
        <w:tc>
          <w:tcPr>
            <w:tcW w:w="735" w:type="dxa"/>
            <w:noWrap w:val="0"/>
            <w:vAlign w:val="center"/>
          </w:tcPr>
          <w:p>
            <w:pPr>
              <w:jc w:val="center"/>
              <w:rPr>
                <w:rFonts w:hint="eastAsia" w:ascii="宋体" w:hAnsi="宋体" w:eastAsia="宋体" w:cs="宋体"/>
              </w:rPr>
            </w:pPr>
            <w:r>
              <w:rPr>
                <w:rFonts w:hint="eastAsia" w:ascii="宋体" w:hAnsi="宋体" w:eastAsia="宋体" w:cs="宋体"/>
              </w:rPr>
              <w:t>26</w:t>
            </w:r>
          </w:p>
        </w:tc>
        <w:tc>
          <w:tcPr>
            <w:tcW w:w="1200"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高翔村罗家坞山塘</w:t>
            </w:r>
          </w:p>
        </w:tc>
        <w:tc>
          <w:tcPr>
            <w:tcW w:w="705" w:type="dxa"/>
            <w:noWrap w:val="0"/>
            <w:vAlign w:val="center"/>
          </w:tcPr>
          <w:p>
            <w:pPr>
              <w:jc w:val="center"/>
              <w:rPr>
                <w:rFonts w:hint="eastAsia" w:ascii="宋体" w:hAnsi="宋体" w:eastAsia="宋体" w:cs="宋体"/>
              </w:rPr>
            </w:pPr>
            <w:r>
              <w:rPr>
                <w:rFonts w:hint="eastAsia" w:ascii="宋体" w:hAnsi="宋体" w:eastAsia="宋体" w:cs="宋体"/>
              </w:rPr>
              <w:t>46</w:t>
            </w:r>
          </w:p>
        </w:tc>
        <w:tc>
          <w:tcPr>
            <w:tcW w:w="1155" w:type="dxa"/>
            <w:vMerge w:val="continue"/>
            <w:noWrap w:val="0"/>
            <w:vAlign w:val="center"/>
          </w:tcPr>
          <w:p>
            <w:pPr>
              <w:jc w:val="center"/>
              <w:rPr>
                <w:rFonts w:hint="eastAsia" w:ascii="宋体" w:hAnsi="宋体" w:eastAsia="宋体" w:cs="宋体"/>
              </w:rPr>
            </w:pPr>
          </w:p>
        </w:tc>
        <w:tc>
          <w:tcPr>
            <w:tcW w:w="1275" w:type="dxa"/>
            <w:noWrap w:val="0"/>
            <w:vAlign w:val="center"/>
          </w:tcPr>
          <w:p>
            <w:pPr>
              <w:jc w:val="center"/>
              <w:rPr>
                <w:rFonts w:hint="eastAsia" w:ascii="宋体" w:hAnsi="宋体" w:eastAsia="宋体" w:cs="宋体"/>
              </w:rPr>
            </w:pPr>
            <w:r>
              <w:rPr>
                <w:rFonts w:hint="eastAsia" w:ascii="宋体" w:hAnsi="宋体" w:eastAsia="宋体" w:cs="宋体"/>
              </w:rPr>
              <w:t>岩坞口山塘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95" w:type="dxa"/>
            <w:noWrap w:val="0"/>
            <w:vAlign w:val="center"/>
          </w:tcPr>
          <w:p>
            <w:pPr>
              <w:jc w:val="center"/>
              <w:rPr>
                <w:rFonts w:hint="eastAsia" w:ascii="宋体" w:hAnsi="宋体" w:eastAsia="宋体" w:cs="宋体"/>
              </w:rPr>
            </w:pPr>
            <w:r>
              <w:rPr>
                <w:rFonts w:hint="eastAsia" w:ascii="宋体" w:hAnsi="宋体" w:eastAsia="宋体" w:cs="宋体"/>
              </w:rPr>
              <w:t>7</w:t>
            </w:r>
          </w:p>
        </w:tc>
        <w:tc>
          <w:tcPr>
            <w:tcW w:w="1185"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明坑源山塘</w:t>
            </w:r>
          </w:p>
        </w:tc>
        <w:tc>
          <w:tcPr>
            <w:tcW w:w="735" w:type="dxa"/>
            <w:noWrap w:val="0"/>
            <w:vAlign w:val="center"/>
          </w:tcPr>
          <w:p>
            <w:pPr>
              <w:jc w:val="center"/>
              <w:rPr>
                <w:rFonts w:hint="eastAsia" w:ascii="宋体" w:hAnsi="宋体" w:eastAsia="宋体" w:cs="宋体"/>
              </w:rPr>
            </w:pPr>
            <w:r>
              <w:rPr>
                <w:rFonts w:hint="eastAsia" w:ascii="宋体" w:hAnsi="宋体" w:eastAsia="宋体" w:cs="宋体"/>
              </w:rPr>
              <w:t>27</w:t>
            </w:r>
          </w:p>
        </w:tc>
        <w:tc>
          <w:tcPr>
            <w:tcW w:w="1200" w:type="dxa"/>
            <w:vMerge w:val="restart"/>
            <w:noWrap w:val="0"/>
            <w:vAlign w:val="center"/>
          </w:tcPr>
          <w:p>
            <w:pPr>
              <w:jc w:val="center"/>
              <w:rPr>
                <w:rFonts w:hint="eastAsia" w:ascii="宋体" w:hAnsi="宋体" w:eastAsia="宋体" w:cs="宋体"/>
              </w:rPr>
            </w:pPr>
            <w:r>
              <w:rPr>
                <w:rFonts w:hint="eastAsia" w:ascii="宋体" w:hAnsi="宋体" w:eastAsia="宋体" w:cs="宋体"/>
              </w:rPr>
              <w:t>富春江镇</w:t>
            </w: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东岗坞山塘</w:t>
            </w:r>
          </w:p>
        </w:tc>
        <w:tc>
          <w:tcPr>
            <w:tcW w:w="705" w:type="dxa"/>
            <w:noWrap w:val="0"/>
            <w:vAlign w:val="center"/>
          </w:tcPr>
          <w:p>
            <w:pPr>
              <w:jc w:val="center"/>
              <w:rPr>
                <w:rFonts w:hint="eastAsia" w:ascii="宋体" w:hAnsi="宋体" w:eastAsia="宋体" w:cs="宋体"/>
              </w:rPr>
            </w:pPr>
            <w:r>
              <w:rPr>
                <w:rFonts w:hint="eastAsia" w:ascii="宋体" w:hAnsi="宋体" w:eastAsia="宋体" w:cs="宋体"/>
              </w:rPr>
              <w:t>47</w:t>
            </w:r>
          </w:p>
        </w:tc>
        <w:tc>
          <w:tcPr>
            <w:tcW w:w="1155" w:type="dxa"/>
            <w:vMerge w:val="restart"/>
            <w:noWrap w:val="0"/>
            <w:vAlign w:val="center"/>
          </w:tcPr>
          <w:p>
            <w:pPr>
              <w:jc w:val="center"/>
              <w:rPr>
                <w:rFonts w:hint="eastAsia" w:ascii="宋体" w:hAnsi="宋体" w:eastAsia="宋体" w:cs="宋体"/>
              </w:rPr>
            </w:pPr>
            <w:r>
              <w:rPr>
                <w:rFonts w:hint="eastAsia" w:ascii="宋体" w:hAnsi="宋体" w:eastAsia="宋体" w:cs="宋体"/>
              </w:rPr>
              <w:t>旧县街道</w:t>
            </w:r>
          </w:p>
        </w:tc>
        <w:tc>
          <w:tcPr>
            <w:tcW w:w="1275" w:type="dxa"/>
            <w:noWrap w:val="0"/>
            <w:vAlign w:val="center"/>
          </w:tcPr>
          <w:p>
            <w:pPr>
              <w:jc w:val="center"/>
              <w:rPr>
                <w:rFonts w:hint="eastAsia" w:ascii="宋体" w:hAnsi="宋体" w:eastAsia="宋体" w:cs="宋体"/>
              </w:rPr>
            </w:pPr>
            <w:r>
              <w:rPr>
                <w:rFonts w:hint="eastAsia" w:ascii="宋体" w:hAnsi="宋体" w:eastAsia="宋体" w:cs="宋体"/>
              </w:rPr>
              <w:t>望水岭山塘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95" w:type="dxa"/>
            <w:noWrap w:val="0"/>
            <w:vAlign w:val="center"/>
          </w:tcPr>
          <w:p>
            <w:pPr>
              <w:jc w:val="center"/>
              <w:rPr>
                <w:rFonts w:hint="eastAsia" w:ascii="宋体" w:hAnsi="宋体" w:eastAsia="宋体" w:cs="宋体"/>
              </w:rPr>
            </w:pPr>
            <w:r>
              <w:rPr>
                <w:rFonts w:hint="eastAsia" w:ascii="宋体" w:hAnsi="宋体" w:eastAsia="宋体" w:cs="宋体"/>
              </w:rPr>
              <w:t>8</w:t>
            </w:r>
          </w:p>
        </w:tc>
        <w:tc>
          <w:tcPr>
            <w:tcW w:w="1185" w:type="dxa"/>
            <w:vMerge w:val="restart"/>
            <w:noWrap w:val="0"/>
            <w:vAlign w:val="center"/>
          </w:tcPr>
          <w:p>
            <w:pPr>
              <w:jc w:val="center"/>
              <w:rPr>
                <w:rFonts w:hint="eastAsia" w:ascii="宋体" w:hAnsi="宋体" w:eastAsia="宋体" w:cs="宋体"/>
              </w:rPr>
            </w:pPr>
            <w:r>
              <w:rPr>
                <w:rFonts w:hint="eastAsia" w:ascii="宋体" w:hAnsi="宋体" w:eastAsia="宋体" w:cs="宋体"/>
              </w:rPr>
              <w:t>分水镇</w:t>
            </w: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苗坞山塘</w:t>
            </w:r>
          </w:p>
        </w:tc>
        <w:tc>
          <w:tcPr>
            <w:tcW w:w="735" w:type="dxa"/>
            <w:noWrap w:val="0"/>
            <w:vAlign w:val="center"/>
          </w:tcPr>
          <w:p>
            <w:pPr>
              <w:jc w:val="center"/>
              <w:rPr>
                <w:rFonts w:hint="eastAsia" w:ascii="宋体" w:hAnsi="宋体" w:eastAsia="宋体" w:cs="宋体"/>
              </w:rPr>
            </w:pPr>
            <w:r>
              <w:rPr>
                <w:rFonts w:hint="eastAsia" w:ascii="宋体" w:hAnsi="宋体" w:eastAsia="宋体" w:cs="宋体"/>
              </w:rPr>
              <w:t>28</w:t>
            </w:r>
          </w:p>
        </w:tc>
        <w:tc>
          <w:tcPr>
            <w:tcW w:w="1200"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盆塘坞山塘</w:t>
            </w:r>
          </w:p>
        </w:tc>
        <w:tc>
          <w:tcPr>
            <w:tcW w:w="705" w:type="dxa"/>
            <w:noWrap w:val="0"/>
            <w:vAlign w:val="center"/>
          </w:tcPr>
          <w:p>
            <w:pPr>
              <w:jc w:val="center"/>
              <w:rPr>
                <w:rFonts w:hint="eastAsia" w:ascii="宋体" w:hAnsi="宋体" w:eastAsia="宋体" w:cs="宋体"/>
              </w:rPr>
            </w:pPr>
            <w:r>
              <w:rPr>
                <w:rFonts w:hint="eastAsia" w:ascii="宋体" w:hAnsi="宋体" w:eastAsia="宋体" w:cs="宋体"/>
              </w:rPr>
              <w:t>48</w:t>
            </w:r>
          </w:p>
        </w:tc>
        <w:tc>
          <w:tcPr>
            <w:tcW w:w="1155" w:type="dxa"/>
            <w:vMerge w:val="continue"/>
            <w:noWrap w:val="0"/>
            <w:vAlign w:val="center"/>
          </w:tcPr>
          <w:p>
            <w:pPr>
              <w:jc w:val="center"/>
              <w:rPr>
                <w:rFonts w:hint="eastAsia" w:ascii="宋体" w:hAnsi="宋体" w:eastAsia="宋体" w:cs="宋体"/>
              </w:rPr>
            </w:pPr>
          </w:p>
        </w:tc>
        <w:tc>
          <w:tcPr>
            <w:tcW w:w="1275" w:type="dxa"/>
            <w:noWrap w:val="0"/>
            <w:vAlign w:val="center"/>
          </w:tcPr>
          <w:p>
            <w:pPr>
              <w:jc w:val="center"/>
              <w:rPr>
                <w:rFonts w:hint="eastAsia" w:ascii="宋体" w:hAnsi="宋体" w:eastAsia="宋体" w:cs="宋体"/>
              </w:rPr>
            </w:pPr>
            <w:r>
              <w:rPr>
                <w:rFonts w:hint="eastAsia" w:ascii="宋体" w:hAnsi="宋体" w:eastAsia="宋体" w:cs="宋体"/>
              </w:rPr>
              <w:t>里畈坞山塘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95" w:type="dxa"/>
            <w:noWrap w:val="0"/>
            <w:vAlign w:val="center"/>
          </w:tcPr>
          <w:p>
            <w:pPr>
              <w:jc w:val="center"/>
              <w:rPr>
                <w:rFonts w:hint="eastAsia" w:ascii="宋体" w:hAnsi="宋体" w:eastAsia="宋体" w:cs="宋体"/>
              </w:rPr>
            </w:pPr>
            <w:r>
              <w:rPr>
                <w:rFonts w:hint="eastAsia" w:ascii="宋体" w:hAnsi="宋体" w:eastAsia="宋体" w:cs="宋体"/>
              </w:rPr>
              <w:t>9</w:t>
            </w:r>
          </w:p>
        </w:tc>
        <w:tc>
          <w:tcPr>
            <w:tcW w:w="1185"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官山脚山塘</w:t>
            </w:r>
          </w:p>
        </w:tc>
        <w:tc>
          <w:tcPr>
            <w:tcW w:w="735" w:type="dxa"/>
            <w:noWrap w:val="0"/>
            <w:vAlign w:val="center"/>
          </w:tcPr>
          <w:p>
            <w:pPr>
              <w:jc w:val="center"/>
              <w:rPr>
                <w:rFonts w:hint="eastAsia" w:ascii="宋体" w:hAnsi="宋体" w:eastAsia="宋体" w:cs="宋体"/>
              </w:rPr>
            </w:pPr>
            <w:r>
              <w:rPr>
                <w:rFonts w:hint="eastAsia" w:ascii="宋体" w:hAnsi="宋体" w:eastAsia="宋体" w:cs="宋体"/>
              </w:rPr>
              <w:t>29</w:t>
            </w:r>
          </w:p>
        </w:tc>
        <w:tc>
          <w:tcPr>
            <w:tcW w:w="1200" w:type="dxa"/>
            <w:noWrap w:val="0"/>
            <w:vAlign w:val="center"/>
          </w:tcPr>
          <w:p>
            <w:pPr>
              <w:jc w:val="center"/>
              <w:rPr>
                <w:rFonts w:hint="eastAsia" w:ascii="宋体" w:hAnsi="宋体" w:eastAsia="宋体" w:cs="宋体"/>
              </w:rPr>
            </w:pPr>
            <w:r>
              <w:rPr>
                <w:rFonts w:hint="eastAsia" w:ascii="宋体" w:hAnsi="宋体" w:eastAsia="宋体" w:cs="宋体"/>
              </w:rPr>
              <w:t>凤川街道</w:t>
            </w: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徐家坞山塘</w:t>
            </w:r>
          </w:p>
        </w:tc>
        <w:tc>
          <w:tcPr>
            <w:tcW w:w="705" w:type="dxa"/>
            <w:noWrap w:val="0"/>
            <w:vAlign w:val="center"/>
          </w:tcPr>
          <w:p>
            <w:pPr>
              <w:jc w:val="center"/>
              <w:rPr>
                <w:rFonts w:hint="eastAsia" w:ascii="宋体" w:hAnsi="宋体" w:eastAsia="宋体" w:cs="宋体"/>
              </w:rPr>
            </w:pPr>
            <w:r>
              <w:rPr>
                <w:rFonts w:hint="eastAsia" w:ascii="宋体" w:hAnsi="宋体" w:eastAsia="宋体" w:cs="宋体"/>
              </w:rPr>
              <w:t>49</w:t>
            </w:r>
          </w:p>
        </w:tc>
        <w:tc>
          <w:tcPr>
            <w:tcW w:w="1155" w:type="dxa"/>
            <w:vMerge w:val="continue"/>
            <w:noWrap w:val="0"/>
            <w:vAlign w:val="center"/>
          </w:tcPr>
          <w:p>
            <w:pPr>
              <w:jc w:val="center"/>
              <w:rPr>
                <w:rFonts w:hint="eastAsia" w:ascii="宋体" w:hAnsi="宋体" w:eastAsia="宋体" w:cs="宋体"/>
              </w:rPr>
            </w:pPr>
          </w:p>
        </w:tc>
        <w:tc>
          <w:tcPr>
            <w:tcW w:w="1275" w:type="dxa"/>
            <w:noWrap w:val="0"/>
            <w:vAlign w:val="center"/>
          </w:tcPr>
          <w:p>
            <w:pPr>
              <w:jc w:val="center"/>
              <w:rPr>
                <w:rFonts w:hint="eastAsia" w:ascii="宋体" w:hAnsi="宋体" w:eastAsia="宋体" w:cs="宋体"/>
              </w:rPr>
            </w:pPr>
            <w:r>
              <w:rPr>
                <w:rFonts w:hint="eastAsia" w:ascii="宋体" w:hAnsi="宋体" w:eastAsia="宋体" w:cs="宋体"/>
              </w:rPr>
              <w:t>潘头湾山塘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95" w:type="dxa"/>
            <w:noWrap w:val="0"/>
            <w:vAlign w:val="center"/>
          </w:tcPr>
          <w:p>
            <w:pPr>
              <w:jc w:val="center"/>
              <w:rPr>
                <w:rFonts w:hint="eastAsia" w:ascii="宋体" w:hAnsi="宋体" w:eastAsia="宋体" w:cs="宋体"/>
              </w:rPr>
            </w:pPr>
            <w:r>
              <w:rPr>
                <w:rFonts w:hint="eastAsia" w:ascii="宋体" w:hAnsi="宋体" w:eastAsia="宋体" w:cs="宋体"/>
              </w:rPr>
              <w:t>10</w:t>
            </w:r>
          </w:p>
        </w:tc>
        <w:tc>
          <w:tcPr>
            <w:tcW w:w="1185"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王坞坑山塘</w:t>
            </w:r>
          </w:p>
        </w:tc>
        <w:tc>
          <w:tcPr>
            <w:tcW w:w="735" w:type="dxa"/>
            <w:noWrap w:val="0"/>
            <w:vAlign w:val="center"/>
          </w:tcPr>
          <w:p>
            <w:pPr>
              <w:jc w:val="center"/>
              <w:rPr>
                <w:rFonts w:hint="eastAsia" w:ascii="宋体" w:hAnsi="宋体" w:eastAsia="宋体" w:cs="宋体"/>
              </w:rPr>
            </w:pPr>
            <w:r>
              <w:rPr>
                <w:rFonts w:hint="eastAsia" w:ascii="宋体" w:hAnsi="宋体" w:eastAsia="宋体" w:cs="宋体"/>
              </w:rPr>
              <w:t>30</w:t>
            </w:r>
          </w:p>
        </w:tc>
        <w:tc>
          <w:tcPr>
            <w:tcW w:w="1200" w:type="dxa"/>
            <w:vMerge w:val="restart"/>
            <w:noWrap w:val="0"/>
            <w:vAlign w:val="center"/>
          </w:tcPr>
          <w:p>
            <w:pPr>
              <w:jc w:val="center"/>
              <w:rPr>
                <w:rFonts w:hint="eastAsia" w:ascii="宋体" w:hAnsi="宋体" w:eastAsia="宋体" w:cs="宋体"/>
              </w:rPr>
            </w:pPr>
            <w:r>
              <w:rPr>
                <w:rFonts w:hint="eastAsia" w:ascii="宋体" w:hAnsi="宋体" w:eastAsia="宋体" w:cs="宋体"/>
              </w:rPr>
              <w:t>横村镇</w:t>
            </w: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孙家塘坞山塘</w:t>
            </w:r>
          </w:p>
        </w:tc>
        <w:tc>
          <w:tcPr>
            <w:tcW w:w="705" w:type="dxa"/>
            <w:noWrap w:val="0"/>
            <w:vAlign w:val="center"/>
          </w:tcPr>
          <w:p>
            <w:pPr>
              <w:jc w:val="center"/>
              <w:rPr>
                <w:rFonts w:hint="eastAsia" w:ascii="宋体" w:hAnsi="宋体" w:eastAsia="宋体" w:cs="宋体"/>
              </w:rPr>
            </w:pPr>
            <w:r>
              <w:rPr>
                <w:rFonts w:hint="eastAsia" w:ascii="宋体" w:hAnsi="宋体" w:eastAsia="宋体" w:cs="宋体"/>
              </w:rPr>
              <w:t>50</w:t>
            </w:r>
          </w:p>
        </w:tc>
        <w:tc>
          <w:tcPr>
            <w:tcW w:w="1155" w:type="dxa"/>
            <w:vMerge w:val="restart"/>
            <w:noWrap w:val="0"/>
            <w:vAlign w:val="center"/>
          </w:tcPr>
          <w:p>
            <w:pPr>
              <w:jc w:val="center"/>
              <w:rPr>
                <w:rFonts w:hint="eastAsia" w:ascii="宋体" w:hAnsi="宋体" w:eastAsia="宋体" w:cs="宋体"/>
              </w:rPr>
            </w:pPr>
            <w:r>
              <w:rPr>
                <w:rFonts w:hint="eastAsia" w:ascii="宋体" w:hAnsi="宋体" w:eastAsia="宋体" w:cs="宋体"/>
              </w:rPr>
              <w:t>江南镇</w:t>
            </w:r>
          </w:p>
        </w:tc>
        <w:tc>
          <w:tcPr>
            <w:tcW w:w="1275" w:type="dxa"/>
            <w:noWrap w:val="0"/>
            <w:vAlign w:val="center"/>
          </w:tcPr>
          <w:p>
            <w:pPr>
              <w:jc w:val="center"/>
              <w:rPr>
                <w:rFonts w:hint="eastAsia" w:ascii="宋体" w:hAnsi="宋体" w:eastAsia="宋体" w:cs="宋体"/>
              </w:rPr>
            </w:pPr>
            <w:r>
              <w:rPr>
                <w:rFonts w:hint="eastAsia" w:ascii="宋体" w:hAnsi="宋体" w:eastAsia="宋体" w:cs="宋体"/>
              </w:rPr>
              <w:t>朴基坞山塘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95" w:type="dxa"/>
            <w:noWrap w:val="0"/>
            <w:vAlign w:val="center"/>
          </w:tcPr>
          <w:p>
            <w:pPr>
              <w:jc w:val="center"/>
              <w:rPr>
                <w:rFonts w:hint="eastAsia" w:ascii="宋体" w:hAnsi="宋体" w:eastAsia="宋体" w:cs="宋体"/>
              </w:rPr>
            </w:pPr>
            <w:r>
              <w:rPr>
                <w:rFonts w:hint="eastAsia" w:ascii="宋体" w:hAnsi="宋体" w:eastAsia="宋体" w:cs="宋体"/>
              </w:rPr>
              <w:t>11</w:t>
            </w:r>
          </w:p>
        </w:tc>
        <w:tc>
          <w:tcPr>
            <w:tcW w:w="1185"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三塘坞山塘</w:t>
            </w:r>
          </w:p>
        </w:tc>
        <w:tc>
          <w:tcPr>
            <w:tcW w:w="735" w:type="dxa"/>
            <w:noWrap w:val="0"/>
            <w:vAlign w:val="center"/>
          </w:tcPr>
          <w:p>
            <w:pPr>
              <w:jc w:val="center"/>
              <w:rPr>
                <w:rFonts w:hint="eastAsia" w:ascii="宋体" w:hAnsi="宋体" w:eastAsia="宋体" w:cs="宋体"/>
              </w:rPr>
            </w:pPr>
            <w:r>
              <w:rPr>
                <w:rFonts w:hint="eastAsia" w:ascii="宋体" w:hAnsi="宋体" w:eastAsia="宋体" w:cs="宋体"/>
              </w:rPr>
              <w:t>31</w:t>
            </w:r>
          </w:p>
        </w:tc>
        <w:tc>
          <w:tcPr>
            <w:tcW w:w="1200"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毛立山山塘</w:t>
            </w:r>
          </w:p>
        </w:tc>
        <w:tc>
          <w:tcPr>
            <w:tcW w:w="705" w:type="dxa"/>
            <w:noWrap w:val="0"/>
            <w:vAlign w:val="center"/>
          </w:tcPr>
          <w:p>
            <w:pPr>
              <w:jc w:val="center"/>
              <w:rPr>
                <w:rFonts w:hint="eastAsia" w:ascii="宋体" w:hAnsi="宋体" w:eastAsia="宋体" w:cs="宋体"/>
              </w:rPr>
            </w:pPr>
            <w:r>
              <w:rPr>
                <w:rFonts w:hint="eastAsia" w:ascii="宋体" w:hAnsi="宋体" w:eastAsia="宋体" w:cs="宋体"/>
              </w:rPr>
              <w:t>51</w:t>
            </w:r>
          </w:p>
        </w:tc>
        <w:tc>
          <w:tcPr>
            <w:tcW w:w="1155" w:type="dxa"/>
            <w:vMerge w:val="continue"/>
            <w:noWrap w:val="0"/>
            <w:vAlign w:val="center"/>
          </w:tcPr>
          <w:p>
            <w:pPr>
              <w:jc w:val="center"/>
              <w:rPr>
                <w:rFonts w:hint="eastAsia" w:ascii="宋体" w:hAnsi="宋体" w:eastAsia="宋体" w:cs="宋体"/>
              </w:rPr>
            </w:pPr>
          </w:p>
        </w:tc>
        <w:tc>
          <w:tcPr>
            <w:tcW w:w="1275" w:type="dxa"/>
            <w:noWrap w:val="0"/>
            <w:vAlign w:val="center"/>
          </w:tcPr>
          <w:p>
            <w:pPr>
              <w:jc w:val="center"/>
              <w:rPr>
                <w:rFonts w:hint="eastAsia" w:ascii="宋体" w:hAnsi="宋体" w:eastAsia="宋体" w:cs="宋体"/>
              </w:rPr>
            </w:pPr>
            <w:r>
              <w:rPr>
                <w:rFonts w:hint="eastAsia" w:ascii="宋体" w:hAnsi="宋体" w:eastAsia="宋体" w:cs="宋体"/>
              </w:rPr>
              <w:t>新塘山塘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95" w:type="dxa"/>
            <w:noWrap w:val="0"/>
            <w:vAlign w:val="center"/>
          </w:tcPr>
          <w:p>
            <w:pPr>
              <w:jc w:val="center"/>
              <w:rPr>
                <w:rFonts w:hint="eastAsia" w:ascii="宋体" w:hAnsi="宋体" w:eastAsia="宋体" w:cs="宋体"/>
              </w:rPr>
            </w:pPr>
            <w:r>
              <w:rPr>
                <w:rFonts w:hint="eastAsia" w:ascii="宋体" w:hAnsi="宋体" w:eastAsia="宋体" w:cs="宋体"/>
              </w:rPr>
              <w:t>12</w:t>
            </w:r>
          </w:p>
        </w:tc>
        <w:tc>
          <w:tcPr>
            <w:tcW w:w="1185"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马岭山塘</w:t>
            </w:r>
          </w:p>
        </w:tc>
        <w:tc>
          <w:tcPr>
            <w:tcW w:w="735" w:type="dxa"/>
            <w:noWrap w:val="0"/>
            <w:vAlign w:val="center"/>
          </w:tcPr>
          <w:p>
            <w:pPr>
              <w:jc w:val="center"/>
              <w:rPr>
                <w:rFonts w:hint="eastAsia" w:ascii="宋体" w:hAnsi="宋体" w:eastAsia="宋体" w:cs="宋体"/>
              </w:rPr>
            </w:pPr>
            <w:r>
              <w:rPr>
                <w:rFonts w:hint="eastAsia" w:ascii="宋体" w:hAnsi="宋体" w:eastAsia="宋体" w:cs="宋体"/>
              </w:rPr>
              <w:t>32</w:t>
            </w:r>
          </w:p>
        </w:tc>
        <w:tc>
          <w:tcPr>
            <w:tcW w:w="1200"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后岭村裆丘山塘</w:t>
            </w:r>
          </w:p>
        </w:tc>
        <w:tc>
          <w:tcPr>
            <w:tcW w:w="705" w:type="dxa"/>
            <w:noWrap w:val="0"/>
            <w:vAlign w:val="center"/>
          </w:tcPr>
          <w:p>
            <w:pPr>
              <w:jc w:val="center"/>
              <w:rPr>
                <w:rFonts w:hint="eastAsia" w:ascii="宋体" w:hAnsi="宋体" w:eastAsia="宋体" w:cs="宋体"/>
              </w:rPr>
            </w:pPr>
            <w:r>
              <w:rPr>
                <w:rFonts w:hint="eastAsia" w:ascii="宋体" w:hAnsi="宋体" w:eastAsia="宋体" w:cs="宋体"/>
              </w:rPr>
              <w:t>52</w:t>
            </w:r>
          </w:p>
        </w:tc>
        <w:tc>
          <w:tcPr>
            <w:tcW w:w="1155" w:type="dxa"/>
            <w:vMerge w:val="restart"/>
            <w:noWrap w:val="0"/>
            <w:vAlign w:val="center"/>
          </w:tcPr>
          <w:p>
            <w:pPr>
              <w:jc w:val="center"/>
              <w:rPr>
                <w:rFonts w:hint="eastAsia" w:ascii="宋体" w:hAnsi="宋体" w:eastAsia="宋体" w:cs="宋体"/>
              </w:rPr>
            </w:pPr>
            <w:r>
              <w:rPr>
                <w:rFonts w:hint="eastAsia" w:ascii="宋体" w:hAnsi="宋体" w:eastAsia="宋体" w:cs="宋体"/>
              </w:rPr>
              <w:t>莪山乡</w:t>
            </w:r>
          </w:p>
        </w:tc>
        <w:tc>
          <w:tcPr>
            <w:tcW w:w="1275" w:type="dxa"/>
            <w:noWrap w:val="0"/>
            <w:vAlign w:val="center"/>
          </w:tcPr>
          <w:p>
            <w:pPr>
              <w:jc w:val="center"/>
              <w:rPr>
                <w:rFonts w:hint="eastAsia" w:ascii="宋体" w:hAnsi="宋体" w:eastAsia="宋体" w:cs="宋体"/>
              </w:rPr>
            </w:pPr>
            <w:r>
              <w:rPr>
                <w:rFonts w:hint="eastAsia" w:ascii="宋体" w:hAnsi="宋体" w:eastAsia="宋体" w:cs="宋体"/>
              </w:rPr>
              <w:t>岭脚山塘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95" w:type="dxa"/>
            <w:noWrap w:val="0"/>
            <w:vAlign w:val="center"/>
          </w:tcPr>
          <w:p>
            <w:pPr>
              <w:jc w:val="center"/>
              <w:rPr>
                <w:rFonts w:hint="eastAsia" w:ascii="宋体" w:hAnsi="宋体" w:eastAsia="宋体" w:cs="宋体"/>
              </w:rPr>
            </w:pPr>
            <w:r>
              <w:rPr>
                <w:rFonts w:hint="eastAsia" w:ascii="宋体" w:hAnsi="宋体" w:eastAsia="宋体" w:cs="宋体"/>
              </w:rPr>
              <w:t>13</w:t>
            </w:r>
          </w:p>
        </w:tc>
        <w:tc>
          <w:tcPr>
            <w:tcW w:w="1185"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川门潭山塘</w:t>
            </w:r>
          </w:p>
        </w:tc>
        <w:tc>
          <w:tcPr>
            <w:tcW w:w="735" w:type="dxa"/>
            <w:noWrap w:val="0"/>
            <w:vAlign w:val="center"/>
          </w:tcPr>
          <w:p>
            <w:pPr>
              <w:jc w:val="center"/>
              <w:rPr>
                <w:rFonts w:hint="eastAsia" w:ascii="宋体" w:hAnsi="宋体" w:eastAsia="宋体" w:cs="宋体"/>
              </w:rPr>
            </w:pPr>
            <w:r>
              <w:rPr>
                <w:rFonts w:hint="eastAsia" w:ascii="宋体" w:hAnsi="宋体" w:eastAsia="宋体" w:cs="宋体"/>
              </w:rPr>
              <w:t>33</w:t>
            </w:r>
          </w:p>
        </w:tc>
        <w:tc>
          <w:tcPr>
            <w:tcW w:w="1200"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榨坞垅山塘</w:t>
            </w:r>
          </w:p>
        </w:tc>
        <w:tc>
          <w:tcPr>
            <w:tcW w:w="705" w:type="dxa"/>
            <w:noWrap w:val="0"/>
            <w:vAlign w:val="center"/>
          </w:tcPr>
          <w:p>
            <w:pPr>
              <w:jc w:val="center"/>
              <w:rPr>
                <w:rFonts w:hint="eastAsia" w:ascii="宋体" w:hAnsi="宋体" w:eastAsia="宋体" w:cs="宋体"/>
              </w:rPr>
            </w:pPr>
            <w:r>
              <w:rPr>
                <w:rFonts w:hint="eastAsia" w:ascii="宋体" w:hAnsi="宋体" w:eastAsia="宋体" w:cs="宋体"/>
              </w:rPr>
              <w:t>53</w:t>
            </w:r>
          </w:p>
        </w:tc>
        <w:tc>
          <w:tcPr>
            <w:tcW w:w="1155" w:type="dxa"/>
            <w:vMerge w:val="continue"/>
            <w:noWrap w:val="0"/>
            <w:vAlign w:val="center"/>
          </w:tcPr>
          <w:p>
            <w:pPr>
              <w:jc w:val="center"/>
              <w:rPr>
                <w:rFonts w:hint="eastAsia" w:ascii="宋体" w:hAnsi="宋体" w:eastAsia="宋体" w:cs="宋体"/>
              </w:rPr>
            </w:pPr>
          </w:p>
        </w:tc>
        <w:tc>
          <w:tcPr>
            <w:tcW w:w="1275" w:type="dxa"/>
            <w:noWrap w:val="0"/>
            <w:vAlign w:val="center"/>
          </w:tcPr>
          <w:p>
            <w:pPr>
              <w:jc w:val="center"/>
              <w:rPr>
                <w:rFonts w:hint="eastAsia" w:ascii="宋体" w:hAnsi="宋体" w:eastAsia="宋体" w:cs="宋体"/>
              </w:rPr>
            </w:pPr>
            <w:r>
              <w:rPr>
                <w:rFonts w:hint="eastAsia" w:ascii="宋体" w:hAnsi="宋体" w:eastAsia="宋体" w:cs="宋体"/>
              </w:rPr>
              <w:t>钓台山山塘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95" w:type="dxa"/>
            <w:noWrap w:val="0"/>
            <w:vAlign w:val="center"/>
          </w:tcPr>
          <w:p>
            <w:pPr>
              <w:jc w:val="center"/>
              <w:rPr>
                <w:rFonts w:hint="eastAsia" w:ascii="宋体" w:hAnsi="宋体" w:eastAsia="宋体" w:cs="宋体"/>
              </w:rPr>
            </w:pPr>
            <w:r>
              <w:rPr>
                <w:rFonts w:hint="eastAsia" w:ascii="宋体" w:hAnsi="宋体" w:eastAsia="宋体" w:cs="宋体"/>
              </w:rPr>
              <w:t>14</w:t>
            </w:r>
          </w:p>
        </w:tc>
        <w:tc>
          <w:tcPr>
            <w:tcW w:w="1185"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小塘坞下山塘</w:t>
            </w:r>
          </w:p>
        </w:tc>
        <w:tc>
          <w:tcPr>
            <w:tcW w:w="735" w:type="dxa"/>
            <w:noWrap w:val="0"/>
            <w:vAlign w:val="center"/>
          </w:tcPr>
          <w:p>
            <w:pPr>
              <w:jc w:val="center"/>
              <w:rPr>
                <w:rFonts w:hint="eastAsia" w:ascii="宋体" w:hAnsi="宋体" w:eastAsia="宋体" w:cs="宋体"/>
              </w:rPr>
            </w:pPr>
            <w:r>
              <w:rPr>
                <w:rFonts w:hint="eastAsia" w:ascii="宋体" w:hAnsi="宋体" w:eastAsia="宋体" w:cs="宋体"/>
              </w:rPr>
              <w:t>34</w:t>
            </w:r>
          </w:p>
        </w:tc>
        <w:tc>
          <w:tcPr>
            <w:tcW w:w="1200"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金家弄山塘</w:t>
            </w:r>
          </w:p>
        </w:tc>
        <w:tc>
          <w:tcPr>
            <w:tcW w:w="705" w:type="dxa"/>
            <w:noWrap w:val="0"/>
            <w:vAlign w:val="center"/>
          </w:tcPr>
          <w:p>
            <w:pPr>
              <w:jc w:val="center"/>
              <w:rPr>
                <w:rFonts w:hint="eastAsia" w:ascii="宋体" w:hAnsi="宋体" w:eastAsia="宋体" w:cs="宋体"/>
              </w:rPr>
            </w:pPr>
            <w:r>
              <w:rPr>
                <w:rFonts w:hint="eastAsia" w:ascii="宋体" w:hAnsi="宋体" w:eastAsia="宋体" w:cs="宋体"/>
              </w:rPr>
              <w:t>54</w:t>
            </w:r>
          </w:p>
        </w:tc>
        <w:tc>
          <w:tcPr>
            <w:tcW w:w="1155" w:type="dxa"/>
            <w:vMerge w:val="continue"/>
            <w:noWrap w:val="0"/>
            <w:vAlign w:val="center"/>
          </w:tcPr>
          <w:p>
            <w:pPr>
              <w:jc w:val="center"/>
              <w:rPr>
                <w:rFonts w:hint="eastAsia" w:ascii="宋体" w:hAnsi="宋体" w:eastAsia="宋体" w:cs="宋体"/>
              </w:rPr>
            </w:pPr>
          </w:p>
        </w:tc>
        <w:tc>
          <w:tcPr>
            <w:tcW w:w="1275" w:type="dxa"/>
            <w:noWrap w:val="0"/>
            <w:vAlign w:val="center"/>
          </w:tcPr>
          <w:p>
            <w:pPr>
              <w:jc w:val="center"/>
              <w:rPr>
                <w:rFonts w:hint="eastAsia" w:ascii="宋体" w:hAnsi="宋体" w:eastAsia="宋体" w:cs="宋体"/>
              </w:rPr>
            </w:pPr>
            <w:r>
              <w:rPr>
                <w:rFonts w:hint="eastAsia" w:ascii="宋体" w:hAnsi="宋体" w:eastAsia="宋体" w:cs="宋体"/>
              </w:rPr>
              <w:t>和尚坞山塘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95" w:type="dxa"/>
            <w:noWrap w:val="0"/>
            <w:vAlign w:val="center"/>
          </w:tcPr>
          <w:p>
            <w:pPr>
              <w:jc w:val="center"/>
              <w:rPr>
                <w:rFonts w:hint="eastAsia" w:ascii="宋体" w:hAnsi="宋体" w:eastAsia="宋体" w:cs="宋体"/>
              </w:rPr>
            </w:pPr>
            <w:r>
              <w:rPr>
                <w:rFonts w:hint="eastAsia" w:ascii="宋体" w:hAnsi="宋体" w:eastAsia="宋体" w:cs="宋体"/>
              </w:rPr>
              <w:t>15</w:t>
            </w:r>
          </w:p>
        </w:tc>
        <w:tc>
          <w:tcPr>
            <w:tcW w:w="1185"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后头坞山塘</w:t>
            </w:r>
          </w:p>
        </w:tc>
        <w:tc>
          <w:tcPr>
            <w:tcW w:w="735" w:type="dxa"/>
            <w:noWrap w:val="0"/>
            <w:vAlign w:val="center"/>
          </w:tcPr>
          <w:p>
            <w:pPr>
              <w:jc w:val="center"/>
              <w:rPr>
                <w:rFonts w:hint="eastAsia" w:ascii="宋体" w:hAnsi="宋体" w:eastAsia="宋体" w:cs="宋体"/>
              </w:rPr>
            </w:pPr>
            <w:r>
              <w:rPr>
                <w:rFonts w:hint="eastAsia" w:ascii="宋体" w:hAnsi="宋体" w:eastAsia="宋体" w:cs="宋体"/>
              </w:rPr>
              <w:t>35</w:t>
            </w:r>
          </w:p>
        </w:tc>
        <w:tc>
          <w:tcPr>
            <w:tcW w:w="1200"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洪水孔山塘</w:t>
            </w:r>
          </w:p>
        </w:tc>
        <w:tc>
          <w:tcPr>
            <w:tcW w:w="705" w:type="dxa"/>
            <w:noWrap w:val="0"/>
            <w:vAlign w:val="center"/>
          </w:tcPr>
          <w:p>
            <w:pPr>
              <w:jc w:val="center"/>
              <w:rPr>
                <w:rFonts w:hint="eastAsia" w:ascii="宋体" w:hAnsi="宋体" w:eastAsia="宋体" w:cs="宋体"/>
              </w:rPr>
            </w:pPr>
            <w:r>
              <w:rPr>
                <w:rFonts w:hint="eastAsia" w:ascii="宋体" w:hAnsi="宋体" w:eastAsia="宋体" w:cs="宋体"/>
              </w:rPr>
              <w:t>55</w:t>
            </w:r>
          </w:p>
        </w:tc>
        <w:tc>
          <w:tcPr>
            <w:tcW w:w="1155" w:type="dxa"/>
            <w:vMerge w:val="restart"/>
            <w:noWrap w:val="0"/>
            <w:vAlign w:val="center"/>
          </w:tcPr>
          <w:p>
            <w:pPr>
              <w:rPr>
                <w:rFonts w:hint="eastAsia" w:ascii="宋体" w:hAnsi="宋体" w:eastAsia="宋体" w:cs="宋体"/>
              </w:rPr>
            </w:pPr>
            <w:r>
              <w:rPr>
                <w:rFonts w:hint="eastAsia" w:ascii="宋体" w:hAnsi="宋体" w:eastAsia="宋体" w:cs="宋体"/>
              </w:rPr>
              <w:t>桐君街道</w:t>
            </w:r>
          </w:p>
        </w:tc>
        <w:tc>
          <w:tcPr>
            <w:tcW w:w="1275" w:type="dxa"/>
            <w:noWrap w:val="0"/>
            <w:vAlign w:val="center"/>
          </w:tcPr>
          <w:p>
            <w:pPr>
              <w:jc w:val="center"/>
              <w:rPr>
                <w:rFonts w:hint="eastAsia" w:ascii="宋体" w:hAnsi="宋体" w:eastAsia="宋体" w:cs="宋体"/>
              </w:rPr>
            </w:pPr>
            <w:r>
              <w:rPr>
                <w:rFonts w:hint="eastAsia" w:ascii="宋体" w:hAnsi="宋体" w:eastAsia="宋体" w:cs="宋体"/>
              </w:rPr>
              <w:t>十亩畈山塘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95" w:type="dxa"/>
            <w:noWrap w:val="0"/>
            <w:vAlign w:val="center"/>
          </w:tcPr>
          <w:p>
            <w:pPr>
              <w:jc w:val="center"/>
              <w:rPr>
                <w:rFonts w:hint="eastAsia" w:ascii="宋体" w:hAnsi="宋体" w:eastAsia="宋体" w:cs="宋体"/>
              </w:rPr>
            </w:pPr>
            <w:r>
              <w:rPr>
                <w:rFonts w:hint="eastAsia" w:ascii="宋体" w:hAnsi="宋体" w:eastAsia="宋体" w:cs="宋体"/>
              </w:rPr>
              <w:t>16</w:t>
            </w:r>
          </w:p>
        </w:tc>
        <w:tc>
          <w:tcPr>
            <w:tcW w:w="1185"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姜狮坞山塘</w:t>
            </w:r>
          </w:p>
        </w:tc>
        <w:tc>
          <w:tcPr>
            <w:tcW w:w="735" w:type="dxa"/>
            <w:noWrap w:val="0"/>
            <w:vAlign w:val="center"/>
          </w:tcPr>
          <w:p>
            <w:pPr>
              <w:jc w:val="center"/>
              <w:rPr>
                <w:rFonts w:hint="eastAsia" w:ascii="宋体" w:hAnsi="宋体" w:eastAsia="宋体" w:cs="宋体"/>
              </w:rPr>
            </w:pPr>
            <w:r>
              <w:rPr>
                <w:rFonts w:hint="eastAsia" w:ascii="宋体" w:hAnsi="宋体" w:eastAsia="宋体" w:cs="宋体"/>
              </w:rPr>
              <w:t>36</w:t>
            </w:r>
          </w:p>
        </w:tc>
        <w:tc>
          <w:tcPr>
            <w:tcW w:w="1200"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叶母坑山塘</w:t>
            </w:r>
          </w:p>
        </w:tc>
        <w:tc>
          <w:tcPr>
            <w:tcW w:w="705" w:type="dxa"/>
            <w:noWrap w:val="0"/>
            <w:vAlign w:val="center"/>
          </w:tcPr>
          <w:p>
            <w:pPr>
              <w:jc w:val="center"/>
              <w:rPr>
                <w:rFonts w:hint="eastAsia" w:ascii="宋体" w:hAnsi="宋体" w:eastAsia="宋体" w:cs="宋体"/>
              </w:rPr>
            </w:pPr>
            <w:r>
              <w:rPr>
                <w:rFonts w:hint="eastAsia" w:ascii="宋体" w:hAnsi="宋体" w:eastAsia="宋体" w:cs="宋体"/>
              </w:rPr>
              <w:t>56</w:t>
            </w:r>
          </w:p>
        </w:tc>
        <w:tc>
          <w:tcPr>
            <w:tcW w:w="1155" w:type="dxa"/>
            <w:vMerge w:val="continue"/>
            <w:noWrap w:val="0"/>
            <w:vAlign w:val="center"/>
          </w:tcPr>
          <w:p>
            <w:pPr>
              <w:jc w:val="center"/>
              <w:rPr>
                <w:rFonts w:hint="eastAsia" w:ascii="宋体" w:hAnsi="宋体" w:eastAsia="宋体" w:cs="宋体"/>
              </w:rPr>
            </w:pPr>
          </w:p>
        </w:tc>
        <w:tc>
          <w:tcPr>
            <w:tcW w:w="1275" w:type="dxa"/>
            <w:noWrap w:val="0"/>
            <w:vAlign w:val="center"/>
          </w:tcPr>
          <w:p>
            <w:pPr>
              <w:jc w:val="center"/>
              <w:rPr>
                <w:rFonts w:hint="eastAsia" w:ascii="宋体" w:hAnsi="宋体" w:eastAsia="宋体" w:cs="宋体"/>
              </w:rPr>
            </w:pPr>
            <w:r>
              <w:rPr>
                <w:rFonts w:hint="eastAsia" w:ascii="宋体" w:hAnsi="宋体" w:eastAsia="宋体" w:cs="宋体"/>
              </w:rPr>
              <w:t>苦山坞山塘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95" w:type="dxa"/>
            <w:noWrap w:val="0"/>
            <w:vAlign w:val="center"/>
          </w:tcPr>
          <w:p>
            <w:pPr>
              <w:jc w:val="center"/>
              <w:rPr>
                <w:rFonts w:hint="eastAsia" w:ascii="宋体" w:hAnsi="宋体" w:eastAsia="宋体" w:cs="宋体"/>
              </w:rPr>
            </w:pPr>
            <w:r>
              <w:rPr>
                <w:rFonts w:hint="eastAsia" w:ascii="宋体" w:hAnsi="宋体" w:eastAsia="宋体" w:cs="宋体"/>
              </w:rPr>
              <w:t>17</w:t>
            </w:r>
          </w:p>
        </w:tc>
        <w:tc>
          <w:tcPr>
            <w:tcW w:w="1185"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上塘坞山塘</w:t>
            </w:r>
          </w:p>
        </w:tc>
        <w:tc>
          <w:tcPr>
            <w:tcW w:w="735" w:type="dxa"/>
            <w:noWrap w:val="0"/>
            <w:vAlign w:val="center"/>
          </w:tcPr>
          <w:p>
            <w:pPr>
              <w:jc w:val="center"/>
              <w:rPr>
                <w:rFonts w:hint="eastAsia" w:ascii="宋体" w:hAnsi="宋体" w:eastAsia="宋体" w:cs="宋体"/>
              </w:rPr>
            </w:pPr>
            <w:r>
              <w:rPr>
                <w:rFonts w:hint="eastAsia" w:ascii="宋体" w:hAnsi="宋体" w:eastAsia="宋体" w:cs="宋体"/>
              </w:rPr>
              <w:t>37</w:t>
            </w:r>
          </w:p>
        </w:tc>
        <w:tc>
          <w:tcPr>
            <w:tcW w:w="1200"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水碓丘山塘</w:t>
            </w:r>
          </w:p>
        </w:tc>
        <w:tc>
          <w:tcPr>
            <w:tcW w:w="705" w:type="dxa"/>
            <w:noWrap w:val="0"/>
            <w:vAlign w:val="center"/>
          </w:tcPr>
          <w:p>
            <w:pPr>
              <w:jc w:val="center"/>
              <w:rPr>
                <w:rFonts w:hint="eastAsia" w:ascii="宋体" w:hAnsi="宋体" w:eastAsia="宋体" w:cs="宋体"/>
              </w:rPr>
            </w:pPr>
            <w:r>
              <w:rPr>
                <w:rFonts w:hint="eastAsia" w:ascii="宋体" w:hAnsi="宋体" w:eastAsia="宋体" w:cs="宋体"/>
              </w:rPr>
              <w:t>57</w:t>
            </w:r>
          </w:p>
        </w:tc>
        <w:tc>
          <w:tcPr>
            <w:tcW w:w="1155" w:type="dxa"/>
            <w:vMerge w:val="restart"/>
            <w:noWrap w:val="0"/>
            <w:vAlign w:val="center"/>
          </w:tcPr>
          <w:p>
            <w:pPr>
              <w:jc w:val="center"/>
              <w:rPr>
                <w:rFonts w:hint="eastAsia" w:ascii="宋体" w:hAnsi="宋体" w:eastAsia="宋体" w:cs="宋体"/>
              </w:rPr>
            </w:pPr>
            <w:r>
              <w:rPr>
                <w:rFonts w:hint="eastAsia" w:ascii="宋体" w:hAnsi="宋体" w:eastAsia="宋体" w:cs="宋体"/>
              </w:rPr>
              <w:t>钟山乡</w:t>
            </w:r>
          </w:p>
        </w:tc>
        <w:tc>
          <w:tcPr>
            <w:tcW w:w="1275" w:type="dxa"/>
            <w:noWrap w:val="0"/>
            <w:vAlign w:val="center"/>
          </w:tcPr>
          <w:p>
            <w:pPr>
              <w:jc w:val="center"/>
              <w:rPr>
                <w:rFonts w:hint="eastAsia" w:ascii="宋体" w:hAnsi="宋体" w:eastAsia="宋体" w:cs="宋体"/>
              </w:rPr>
            </w:pPr>
            <w:r>
              <w:rPr>
                <w:rFonts w:hint="eastAsia" w:ascii="宋体" w:hAnsi="宋体" w:eastAsia="宋体" w:cs="宋体"/>
              </w:rPr>
              <w:t>阴洞坑山塘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95" w:type="dxa"/>
            <w:noWrap w:val="0"/>
            <w:vAlign w:val="center"/>
          </w:tcPr>
          <w:p>
            <w:pPr>
              <w:jc w:val="center"/>
              <w:rPr>
                <w:rFonts w:hint="eastAsia" w:ascii="宋体" w:hAnsi="宋体" w:eastAsia="宋体" w:cs="宋体"/>
              </w:rPr>
            </w:pPr>
            <w:r>
              <w:rPr>
                <w:rFonts w:hint="eastAsia" w:ascii="宋体" w:hAnsi="宋体" w:eastAsia="宋体" w:cs="宋体"/>
              </w:rPr>
              <w:t>18</w:t>
            </w:r>
          </w:p>
        </w:tc>
        <w:tc>
          <w:tcPr>
            <w:tcW w:w="1185"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官塘山塘</w:t>
            </w:r>
          </w:p>
        </w:tc>
        <w:tc>
          <w:tcPr>
            <w:tcW w:w="735" w:type="dxa"/>
            <w:noWrap w:val="0"/>
            <w:vAlign w:val="center"/>
          </w:tcPr>
          <w:p>
            <w:pPr>
              <w:jc w:val="center"/>
              <w:rPr>
                <w:rFonts w:hint="eastAsia" w:ascii="宋体" w:hAnsi="宋体" w:eastAsia="宋体" w:cs="宋体"/>
              </w:rPr>
            </w:pPr>
            <w:r>
              <w:rPr>
                <w:rFonts w:hint="eastAsia" w:ascii="宋体" w:hAnsi="宋体" w:eastAsia="宋体" w:cs="宋体"/>
              </w:rPr>
              <w:t>38</w:t>
            </w:r>
          </w:p>
        </w:tc>
        <w:tc>
          <w:tcPr>
            <w:tcW w:w="1200"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新沙岭山塘</w:t>
            </w:r>
          </w:p>
        </w:tc>
        <w:tc>
          <w:tcPr>
            <w:tcW w:w="705" w:type="dxa"/>
            <w:noWrap w:val="0"/>
            <w:vAlign w:val="center"/>
          </w:tcPr>
          <w:p>
            <w:pPr>
              <w:jc w:val="center"/>
              <w:rPr>
                <w:rFonts w:hint="eastAsia" w:ascii="宋体" w:hAnsi="宋体" w:eastAsia="宋体" w:cs="宋体"/>
              </w:rPr>
            </w:pPr>
            <w:r>
              <w:rPr>
                <w:rFonts w:hint="eastAsia" w:ascii="宋体" w:hAnsi="宋体" w:eastAsia="宋体" w:cs="宋体"/>
              </w:rPr>
              <w:t>58</w:t>
            </w:r>
          </w:p>
        </w:tc>
        <w:tc>
          <w:tcPr>
            <w:tcW w:w="1155" w:type="dxa"/>
            <w:vMerge w:val="continue"/>
            <w:noWrap w:val="0"/>
            <w:vAlign w:val="center"/>
          </w:tcPr>
          <w:p>
            <w:pPr>
              <w:jc w:val="center"/>
              <w:rPr>
                <w:rFonts w:hint="eastAsia" w:ascii="宋体" w:hAnsi="宋体" w:eastAsia="宋体" w:cs="宋体"/>
              </w:rPr>
            </w:pPr>
          </w:p>
        </w:tc>
        <w:tc>
          <w:tcPr>
            <w:tcW w:w="1275" w:type="dxa"/>
            <w:noWrap w:val="0"/>
            <w:vAlign w:val="center"/>
          </w:tcPr>
          <w:p>
            <w:pPr>
              <w:jc w:val="center"/>
              <w:rPr>
                <w:rFonts w:hint="eastAsia" w:ascii="宋体" w:hAnsi="宋体" w:eastAsia="宋体" w:cs="宋体"/>
              </w:rPr>
            </w:pPr>
            <w:r>
              <w:rPr>
                <w:rFonts w:hint="eastAsia" w:ascii="宋体" w:hAnsi="宋体" w:eastAsia="宋体" w:cs="宋体"/>
              </w:rPr>
              <w:t>五步山山塘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95" w:type="dxa"/>
            <w:noWrap w:val="0"/>
            <w:vAlign w:val="center"/>
          </w:tcPr>
          <w:p>
            <w:pPr>
              <w:jc w:val="center"/>
              <w:rPr>
                <w:rFonts w:hint="eastAsia" w:ascii="宋体" w:hAnsi="宋体" w:eastAsia="宋体" w:cs="宋体"/>
              </w:rPr>
            </w:pPr>
            <w:r>
              <w:rPr>
                <w:rFonts w:hint="eastAsia" w:ascii="宋体" w:hAnsi="宋体" w:eastAsia="宋体" w:cs="宋体"/>
              </w:rPr>
              <w:t>19</w:t>
            </w:r>
          </w:p>
        </w:tc>
        <w:tc>
          <w:tcPr>
            <w:tcW w:w="1185"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田坞山塘</w:t>
            </w:r>
          </w:p>
        </w:tc>
        <w:tc>
          <w:tcPr>
            <w:tcW w:w="735" w:type="dxa"/>
            <w:noWrap w:val="0"/>
            <w:vAlign w:val="center"/>
          </w:tcPr>
          <w:p>
            <w:pPr>
              <w:jc w:val="center"/>
              <w:rPr>
                <w:rFonts w:hint="eastAsia" w:ascii="宋体" w:hAnsi="宋体" w:eastAsia="宋体" w:cs="宋体"/>
              </w:rPr>
            </w:pPr>
            <w:r>
              <w:rPr>
                <w:rFonts w:hint="eastAsia" w:ascii="宋体" w:hAnsi="宋体" w:eastAsia="宋体" w:cs="宋体"/>
              </w:rPr>
              <w:t>39</w:t>
            </w:r>
          </w:p>
        </w:tc>
        <w:tc>
          <w:tcPr>
            <w:tcW w:w="1200"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万重岭山塘</w:t>
            </w:r>
          </w:p>
        </w:tc>
        <w:tc>
          <w:tcPr>
            <w:tcW w:w="705" w:type="dxa"/>
            <w:noWrap w:val="0"/>
            <w:vAlign w:val="center"/>
          </w:tcPr>
          <w:p>
            <w:pPr>
              <w:jc w:val="center"/>
              <w:rPr>
                <w:rFonts w:hint="eastAsia" w:ascii="宋体" w:hAnsi="宋体" w:eastAsia="宋体" w:cs="宋体"/>
              </w:rPr>
            </w:pPr>
            <w:r>
              <w:rPr>
                <w:rFonts w:hint="eastAsia" w:ascii="宋体" w:hAnsi="宋体" w:eastAsia="宋体" w:cs="宋体"/>
              </w:rPr>
              <w:t>59</w:t>
            </w:r>
          </w:p>
        </w:tc>
        <w:tc>
          <w:tcPr>
            <w:tcW w:w="1155" w:type="dxa"/>
            <w:vMerge w:val="continue"/>
            <w:noWrap w:val="0"/>
            <w:vAlign w:val="center"/>
          </w:tcPr>
          <w:p>
            <w:pPr>
              <w:jc w:val="center"/>
              <w:rPr>
                <w:rFonts w:hint="eastAsia" w:ascii="宋体" w:hAnsi="宋体" w:eastAsia="宋体" w:cs="宋体"/>
              </w:rPr>
            </w:pPr>
          </w:p>
        </w:tc>
        <w:tc>
          <w:tcPr>
            <w:tcW w:w="1275" w:type="dxa"/>
            <w:noWrap w:val="0"/>
            <w:vAlign w:val="center"/>
          </w:tcPr>
          <w:p>
            <w:pPr>
              <w:jc w:val="center"/>
              <w:rPr>
                <w:rFonts w:hint="eastAsia" w:ascii="宋体" w:hAnsi="宋体" w:eastAsia="宋体" w:cs="宋体"/>
              </w:rPr>
            </w:pPr>
            <w:r>
              <w:rPr>
                <w:rFonts w:hint="eastAsia" w:ascii="宋体" w:hAnsi="宋体" w:eastAsia="宋体" w:cs="宋体"/>
              </w:rPr>
              <w:t>元子庵山塘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95" w:type="dxa"/>
            <w:noWrap w:val="0"/>
            <w:vAlign w:val="center"/>
          </w:tcPr>
          <w:p>
            <w:pPr>
              <w:jc w:val="center"/>
              <w:rPr>
                <w:rFonts w:hint="eastAsia" w:ascii="宋体" w:hAnsi="宋体" w:eastAsia="宋体" w:cs="宋体"/>
              </w:rPr>
            </w:pPr>
            <w:r>
              <w:rPr>
                <w:rFonts w:hint="eastAsia" w:ascii="宋体" w:hAnsi="宋体" w:eastAsia="宋体" w:cs="宋体"/>
              </w:rPr>
              <w:t>20</w:t>
            </w:r>
          </w:p>
        </w:tc>
        <w:tc>
          <w:tcPr>
            <w:tcW w:w="1185" w:type="dxa"/>
            <w:vMerge w:val="continue"/>
            <w:noWrap w:val="0"/>
            <w:vAlign w:val="center"/>
          </w:tcPr>
          <w:p>
            <w:pPr>
              <w:jc w:val="center"/>
              <w:rPr>
                <w:rFonts w:hint="eastAsia" w:ascii="宋体" w:hAnsi="宋体" w:eastAsia="宋体" w:cs="宋体"/>
              </w:rPr>
            </w:pP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道场坞山塘</w:t>
            </w:r>
          </w:p>
        </w:tc>
        <w:tc>
          <w:tcPr>
            <w:tcW w:w="735" w:type="dxa"/>
            <w:noWrap w:val="0"/>
            <w:vAlign w:val="center"/>
          </w:tcPr>
          <w:p>
            <w:pPr>
              <w:jc w:val="center"/>
              <w:rPr>
                <w:rFonts w:hint="eastAsia" w:ascii="宋体" w:hAnsi="宋体" w:eastAsia="宋体" w:cs="宋体"/>
              </w:rPr>
            </w:pPr>
            <w:r>
              <w:rPr>
                <w:rFonts w:hint="eastAsia" w:ascii="宋体" w:hAnsi="宋体" w:eastAsia="宋体" w:cs="宋体"/>
              </w:rPr>
              <w:t>40</w:t>
            </w:r>
          </w:p>
        </w:tc>
        <w:tc>
          <w:tcPr>
            <w:tcW w:w="1200" w:type="dxa"/>
            <w:noWrap w:val="0"/>
            <w:vAlign w:val="center"/>
          </w:tcPr>
          <w:p>
            <w:pPr>
              <w:jc w:val="center"/>
              <w:rPr>
                <w:rFonts w:hint="eastAsia" w:ascii="宋体" w:hAnsi="宋体" w:eastAsia="宋体" w:cs="宋体"/>
              </w:rPr>
            </w:pPr>
            <w:r>
              <w:rPr>
                <w:rFonts w:hint="eastAsia" w:ascii="宋体" w:hAnsi="宋体" w:eastAsia="宋体" w:cs="宋体"/>
              </w:rPr>
              <w:t>新合乡</w:t>
            </w:r>
          </w:p>
        </w:tc>
        <w:tc>
          <w:tcPr>
            <w:tcW w:w="1515" w:type="dxa"/>
            <w:noWrap w:val="0"/>
            <w:vAlign w:val="center"/>
          </w:tcPr>
          <w:p>
            <w:pPr>
              <w:jc w:val="center"/>
              <w:rPr>
                <w:rFonts w:hint="eastAsia" w:ascii="宋体" w:hAnsi="宋体" w:eastAsia="宋体" w:cs="宋体"/>
              </w:rPr>
            </w:pPr>
            <w:r>
              <w:rPr>
                <w:rFonts w:hint="eastAsia" w:ascii="宋体" w:hAnsi="宋体" w:eastAsia="宋体" w:cs="宋体"/>
              </w:rPr>
              <w:t>田毛坞山塘</w:t>
            </w:r>
          </w:p>
        </w:tc>
        <w:tc>
          <w:tcPr>
            <w:tcW w:w="705" w:type="dxa"/>
            <w:noWrap w:val="0"/>
            <w:vAlign w:val="center"/>
          </w:tcPr>
          <w:p>
            <w:pPr>
              <w:jc w:val="center"/>
              <w:rPr>
                <w:rFonts w:hint="eastAsia" w:ascii="宋体" w:hAnsi="宋体" w:eastAsia="宋体" w:cs="宋体"/>
              </w:rPr>
            </w:pPr>
          </w:p>
        </w:tc>
        <w:tc>
          <w:tcPr>
            <w:tcW w:w="1155" w:type="dxa"/>
            <w:noWrap w:val="0"/>
            <w:vAlign w:val="center"/>
          </w:tcPr>
          <w:p>
            <w:pPr>
              <w:jc w:val="center"/>
              <w:rPr>
                <w:rFonts w:hint="eastAsia" w:ascii="宋体" w:hAnsi="宋体" w:eastAsia="宋体" w:cs="宋体"/>
              </w:rPr>
            </w:pPr>
          </w:p>
        </w:tc>
        <w:tc>
          <w:tcPr>
            <w:tcW w:w="1275" w:type="dxa"/>
            <w:noWrap w:val="0"/>
            <w:vAlign w:val="center"/>
          </w:tcPr>
          <w:p>
            <w:pPr>
              <w:jc w:val="center"/>
              <w:rPr>
                <w:rFonts w:hint="eastAsia" w:ascii="宋体" w:hAnsi="宋体" w:eastAsia="宋体" w:cs="宋体"/>
              </w:rPr>
            </w:pPr>
          </w:p>
        </w:tc>
      </w:tr>
    </w:tbl>
    <w:p>
      <w:pPr>
        <w:snapToGrid w:val="0"/>
        <w:spacing w:line="360" w:lineRule="auto"/>
        <w:outlineLvl w:val="0"/>
        <w:rPr>
          <w:rFonts w:hint="eastAsia" w:asciiTheme="minorEastAsia" w:hAnsiTheme="minorEastAsia" w:eastAsiaTheme="minorEastAsia"/>
          <w:b/>
          <w:sz w:val="28"/>
          <w:szCs w:val="28"/>
          <w:lang w:eastAsia="zh-CN"/>
        </w:rPr>
      </w:pPr>
    </w:p>
    <w:p>
      <w:pPr>
        <w:snapToGrid w:val="0"/>
        <w:spacing w:line="360" w:lineRule="auto"/>
        <w:outlineLvl w:val="0"/>
        <w:rPr>
          <w:rFonts w:hint="eastAsia" w:cs="Times New Roman" w:asciiTheme="minorEastAsia" w:hAnsiTheme="minorEastAsia" w:eastAsiaTheme="minorEastAsia"/>
          <w:b/>
          <w:snapToGrid w:val="0"/>
          <w:kern w:val="28"/>
          <w:sz w:val="28"/>
          <w:szCs w:val="28"/>
          <w:lang w:eastAsia="zh-CN"/>
        </w:rPr>
      </w:pPr>
      <w:r>
        <w:rPr>
          <w:rFonts w:hint="eastAsia" w:asciiTheme="minorEastAsia" w:hAnsiTheme="minorEastAsia" w:eastAsiaTheme="minorEastAsia"/>
          <w:b/>
          <w:sz w:val="28"/>
          <w:szCs w:val="28"/>
          <w:lang w:eastAsia="zh-CN"/>
        </w:rPr>
        <w:t>二</w:t>
      </w:r>
      <w:r>
        <w:rPr>
          <w:rFonts w:hint="eastAsia" w:asciiTheme="minorEastAsia" w:hAnsiTheme="minorEastAsia" w:eastAsiaTheme="minorEastAsia"/>
          <w:b/>
          <w:sz w:val="28"/>
          <w:szCs w:val="28"/>
        </w:rPr>
        <w:t>、</w:t>
      </w:r>
      <w:r>
        <w:rPr>
          <w:rFonts w:hint="eastAsia" w:asciiTheme="minorEastAsia" w:hAnsiTheme="minorEastAsia" w:eastAsiaTheme="minorEastAsia"/>
          <w:b/>
          <w:sz w:val="28"/>
          <w:szCs w:val="28"/>
          <w:lang w:eastAsia="zh-CN"/>
        </w:rPr>
        <w:t>实施内容</w:t>
      </w:r>
    </w:p>
    <w:p>
      <w:pPr>
        <w:tabs>
          <w:tab w:val="left" w:pos="0"/>
        </w:tabs>
        <w:spacing w:line="360" w:lineRule="auto"/>
        <w:ind w:firstLine="480"/>
        <w:rPr>
          <w:rFonts w:hint="eastAsia" w:ascii="宋体" w:hAnsi="宋体" w:eastAsia="宋体" w:cs="宋体"/>
          <w:kern w:val="0"/>
          <w:sz w:val="24"/>
          <w:lang w:eastAsia="zh-CN"/>
        </w:rPr>
      </w:pPr>
      <w:r>
        <w:rPr>
          <w:rFonts w:hint="eastAsia" w:ascii="宋体" w:hAnsi="宋体" w:eastAsia="宋体" w:cs="宋体"/>
          <w:sz w:val="24"/>
          <w:lang w:val="en-US" w:eastAsia="zh-CN"/>
        </w:rPr>
        <w:t>预防维护期间应根据白蚁生长特性，及时进行检查有无白蚁孳生情况，安装监测装置、补充防治药物、埋设诱杀包、喷施灭蚁粉剂等防治措施、设施等。</w:t>
      </w:r>
      <w:r>
        <w:rPr>
          <w:rFonts w:hint="eastAsia" w:ascii="宋体" w:hAnsi="宋体" w:cs="宋体"/>
          <w:sz w:val="24"/>
          <w:lang w:val="en-US" w:eastAsia="zh-CN"/>
        </w:rPr>
        <w:t>每</w:t>
      </w:r>
      <w:r>
        <w:rPr>
          <w:rFonts w:hint="eastAsia" w:ascii="宋体" w:hAnsi="宋体" w:eastAsia="宋体" w:cs="宋体"/>
          <w:sz w:val="24"/>
          <w:lang w:val="en-US" w:eastAsia="zh-CN"/>
        </w:rPr>
        <w:t>年检查维护次数不得少于2次，白蚁活动高发其时间段</w:t>
      </w:r>
      <w:r>
        <w:rPr>
          <w:rFonts w:hint="eastAsia" w:ascii="宋体" w:hAnsi="宋体" w:cs="宋体"/>
          <w:sz w:val="24"/>
          <w:lang w:val="en-US" w:eastAsia="zh-CN"/>
        </w:rPr>
        <w:t>4</w:t>
      </w:r>
      <w:r>
        <w:rPr>
          <w:rFonts w:hint="eastAsia" w:ascii="宋体" w:hAnsi="宋体" w:eastAsia="宋体" w:cs="宋体"/>
          <w:sz w:val="24"/>
          <w:lang w:val="en-US" w:eastAsia="zh-CN"/>
        </w:rPr>
        <w:t>-6月、9-1</w:t>
      </w:r>
      <w:r>
        <w:rPr>
          <w:rFonts w:hint="eastAsia" w:ascii="宋体" w:hAnsi="宋体" w:cs="宋体"/>
          <w:sz w:val="24"/>
          <w:lang w:val="en-US" w:eastAsia="zh-CN"/>
        </w:rPr>
        <w:t>1</w:t>
      </w:r>
      <w:r>
        <w:rPr>
          <w:rFonts w:hint="eastAsia" w:ascii="宋体" w:hAnsi="宋体" w:eastAsia="宋体" w:cs="宋体"/>
          <w:sz w:val="24"/>
          <w:lang w:val="en-US" w:eastAsia="zh-CN"/>
        </w:rPr>
        <w:t>月两个时间段，每个时间段不得少于1次。确保无白蚁孳生繁殖。</w:t>
      </w:r>
    </w:p>
    <w:p>
      <w:pPr>
        <w:snapToGrid w:val="0"/>
        <w:spacing w:line="360" w:lineRule="auto"/>
        <w:outlineLvl w:val="0"/>
        <w:rPr>
          <w:rFonts w:hint="eastAsia" w:cs="Times New Roman" w:asciiTheme="minorEastAsia" w:hAnsiTheme="minorEastAsia" w:eastAsiaTheme="minorEastAsia"/>
          <w:b/>
          <w:snapToGrid w:val="0"/>
          <w:kern w:val="28"/>
          <w:sz w:val="28"/>
          <w:szCs w:val="28"/>
          <w:lang w:eastAsia="zh-CN"/>
        </w:rPr>
      </w:pPr>
      <w:r>
        <w:rPr>
          <w:rFonts w:hint="eastAsia" w:cs="Times New Roman" w:asciiTheme="minorEastAsia" w:hAnsiTheme="minorEastAsia" w:eastAsiaTheme="minorEastAsia"/>
          <w:b/>
          <w:snapToGrid w:val="0"/>
          <w:kern w:val="28"/>
          <w:sz w:val="28"/>
          <w:szCs w:val="28"/>
          <w:lang w:eastAsia="zh-CN"/>
        </w:rPr>
        <w:t>三、</w:t>
      </w:r>
      <w:r>
        <w:rPr>
          <w:rFonts w:hint="eastAsia" w:asciiTheme="minorEastAsia" w:hAnsiTheme="minorEastAsia" w:eastAsiaTheme="minorEastAsia"/>
          <w:b/>
          <w:sz w:val="28"/>
          <w:szCs w:val="28"/>
          <w:lang w:eastAsia="zh-CN"/>
        </w:rPr>
        <w:t>服务要求</w:t>
      </w:r>
    </w:p>
    <w:p>
      <w:pPr>
        <w:tabs>
          <w:tab w:val="left" w:pos="0"/>
        </w:tabs>
        <w:spacing w:line="360" w:lineRule="auto"/>
        <w:ind w:firstLine="480"/>
        <w:rPr>
          <w:rFonts w:hint="eastAsia" w:ascii="宋体" w:hAnsi="宋体" w:eastAsia="宋体" w:cs="宋体"/>
          <w:kern w:val="0"/>
          <w:sz w:val="24"/>
          <w:lang w:eastAsia="zh-CN"/>
        </w:rPr>
      </w:pPr>
      <w:r>
        <w:rPr>
          <w:rFonts w:hint="eastAsia" w:ascii="宋体" w:hAnsi="宋体" w:eastAsia="宋体" w:cs="宋体"/>
          <w:kern w:val="0"/>
          <w:sz w:val="24"/>
          <w:lang w:eastAsia="zh-CN"/>
        </w:rPr>
        <w:t>1、质量标准：</w:t>
      </w:r>
    </w:p>
    <w:p>
      <w:pPr>
        <w:tabs>
          <w:tab w:val="left" w:pos="0"/>
        </w:tabs>
        <w:spacing w:line="360" w:lineRule="auto"/>
        <w:ind w:firstLine="480"/>
        <w:rPr>
          <w:rFonts w:hint="eastAsia" w:ascii="宋体" w:hAnsi="宋体" w:eastAsia="宋体" w:cs="宋体"/>
          <w:kern w:val="0"/>
          <w:sz w:val="24"/>
          <w:lang w:eastAsia="zh-CN"/>
        </w:rPr>
      </w:pPr>
      <w:r>
        <w:rPr>
          <w:rFonts w:hint="eastAsia" w:ascii="宋体" w:hAnsi="宋体" w:eastAsia="宋体" w:cs="宋体"/>
          <w:kern w:val="0"/>
          <w:sz w:val="24"/>
          <w:lang w:eastAsia="zh-CN"/>
        </w:rPr>
        <w:t>参照杭州市《堤坝白蚁防治管理规范》、《建设工程白蚁危害评定标准》GB/T51253-2017,《土石坝养护修理规程》SL210-2015等标准。</w:t>
      </w:r>
    </w:p>
    <w:p>
      <w:pPr>
        <w:tabs>
          <w:tab w:val="left" w:pos="0"/>
        </w:tabs>
        <w:spacing w:line="360" w:lineRule="auto"/>
        <w:ind w:firstLine="480"/>
        <w:rPr>
          <w:rFonts w:hint="eastAsia" w:ascii="宋体" w:hAnsi="宋体" w:eastAsia="宋体" w:cs="宋体"/>
          <w:kern w:val="0"/>
          <w:sz w:val="24"/>
          <w:lang w:eastAsia="zh-CN"/>
        </w:rPr>
      </w:pPr>
      <w:r>
        <w:rPr>
          <w:rFonts w:hint="eastAsia" w:ascii="宋体" w:hAnsi="宋体" w:eastAsia="宋体" w:cs="宋体"/>
          <w:kern w:val="0"/>
          <w:sz w:val="24"/>
          <w:lang w:eastAsia="zh-CN"/>
        </w:rPr>
        <w:t xml:space="preserve">2、维护期目标和任务： </w:t>
      </w:r>
    </w:p>
    <w:p>
      <w:pPr>
        <w:tabs>
          <w:tab w:val="left" w:pos="0"/>
        </w:tabs>
        <w:spacing w:line="360" w:lineRule="auto"/>
        <w:ind w:firstLine="480"/>
        <w:rPr>
          <w:rFonts w:hint="eastAsia" w:ascii="宋体" w:hAnsi="宋体" w:eastAsia="宋体" w:cs="宋体"/>
          <w:kern w:val="0"/>
          <w:sz w:val="24"/>
          <w:lang w:eastAsia="zh-CN"/>
        </w:rPr>
      </w:pPr>
      <w:r>
        <w:rPr>
          <w:rFonts w:hint="eastAsia" w:ascii="宋体" w:hAnsi="宋体" w:eastAsia="宋体" w:cs="宋体"/>
          <w:kern w:val="0"/>
          <w:sz w:val="24"/>
          <w:lang w:eastAsia="zh-CN"/>
        </w:rPr>
        <w:t>（1）维护期目标：坚持 “先治理，后预防，防治结合，科学管理，依法监管，强化责任”的有害生物防治方针，制定科学的治理、防范措施，有效阻隔白蚁对大坝的侵蚀危害。</w:t>
      </w:r>
    </w:p>
    <w:p>
      <w:pPr>
        <w:tabs>
          <w:tab w:val="left" w:pos="0"/>
        </w:tabs>
        <w:spacing w:line="360" w:lineRule="auto"/>
        <w:ind w:firstLine="480"/>
        <w:rPr>
          <w:rFonts w:hint="eastAsia" w:ascii="宋体" w:hAnsi="宋体" w:eastAsia="宋体" w:cs="宋体"/>
          <w:kern w:val="0"/>
          <w:sz w:val="24"/>
          <w:lang w:eastAsia="zh-CN"/>
        </w:rPr>
      </w:pPr>
      <w:r>
        <w:rPr>
          <w:rFonts w:hint="eastAsia" w:ascii="宋体" w:hAnsi="宋体" w:eastAsia="宋体" w:cs="宋体"/>
          <w:kern w:val="0"/>
          <w:sz w:val="24"/>
          <w:lang w:eastAsia="zh-CN"/>
        </w:rPr>
        <w:t>（2）维护期要求：通过三年维护施工后控制山塘水库管理范围内基本无蚁害。</w:t>
      </w:r>
    </w:p>
    <w:p>
      <w:pPr>
        <w:tabs>
          <w:tab w:val="left" w:pos="0"/>
        </w:tabs>
        <w:spacing w:line="360" w:lineRule="auto"/>
        <w:ind w:firstLine="480"/>
        <w:rPr>
          <w:rFonts w:hint="eastAsia" w:ascii="宋体" w:hAnsi="宋体" w:eastAsia="宋体" w:cs="宋体"/>
          <w:kern w:val="0"/>
          <w:sz w:val="24"/>
          <w:lang w:eastAsia="zh-CN"/>
        </w:rPr>
      </w:pPr>
      <w:r>
        <w:rPr>
          <w:rFonts w:hint="eastAsia" w:ascii="宋体" w:hAnsi="宋体" w:eastAsia="宋体" w:cs="宋体"/>
          <w:kern w:val="0"/>
          <w:sz w:val="24"/>
          <w:lang w:eastAsia="zh-CN"/>
        </w:rPr>
        <w:t>（3）工作要求：加强部门配合，落实防治责任。按照相关要求，负责白蚁防治项目的统筹协调工作，并对防治工作进行部署检查和督办，有效推进防治工作。</w:t>
      </w:r>
    </w:p>
    <w:p>
      <w:pPr>
        <w:tabs>
          <w:tab w:val="left" w:pos="0"/>
        </w:tabs>
        <w:spacing w:line="360" w:lineRule="auto"/>
        <w:ind w:firstLine="480"/>
        <w:rPr>
          <w:rFonts w:hint="eastAsia" w:ascii="宋体" w:hAnsi="宋体" w:eastAsia="宋体" w:cs="宋体"/>
          <w:kern w:val="0"/>
          <w:sz w:val="24"/>
          <w:lang w:eastAsia="zh-CN"/>
        </w:rPr>
      </w:pPr>
      <w:r>
        <w:rPr>
          <w:rFonts w:hint="eastAsia" w:ascii="宋体" w:hAnsi="宋体" w:eastAsia="宋体" w:cs="宋体"/>
          <w:kern w:val="0"/>
          <w:sz w:val="24"/>
          <w:lang w:eastAsia="zh-CN"/>
        </w:rPr>
        <w:t>（4）灭治要求：维护过程中发现某座水库或山塘白蚁危害较为严重的，需要通过人工挖巢、直眼灌药、药物隔离等手段除治的，应将该座山塘（水库）白蚁危害情况形成文字材料，经业主单位同意制定相应的防治方案经业主单位审核同意后才能进场开展除治做工。</w:t>
      </w:r>
    </w:p>
    <w:p>
      <w:pPr>
        <w:tabs>
          <w:tab w:val="left" w:pos="0"/>
        </w:tabs>
        <w:spacing w:line="360" w:lineRule="auto"/>
        <w:ind w:firstLine="480"/>
        <w:rPr>
          <w:rFonts w:hint="eastAsia" w:ascii="宋体" w:hAnsi="宋体" w:eastAsia="宋体" w:cs="宋体"/>
          <w:kern w:val="0"/>
          <w:sz w:val="24"/>
          <w:lang w:eastAsia="zh-CN"/>
        </w:rPr>
      </w:pPr>
      <w:r>
        <w:rPr>
          <w:rFonts w:hint="eastAsia" w:ascii="宋体" w:hAnsi="宋体" w:eastAsia="宋体" w:cs="宋体"/>
          <w:kern w:val="0"/>
          <w:sz w:val="24"/>
          <w:lang w:eastAsia="zh-CN"/>
        </w:rPr>
        <w:t>（5）技术要求：为降低药剂堤坝环境安全的风险，针对部分白蚁危害较为活跃的山塘水库，本项目应采用智能白蚁监测控制技术进行远程实时监控，要求安装智能白蚁远程监控系统数量≧150套。</w:t>
      </w:r>
    </w:p>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智能监控系统主要参数：</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6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51" w:type="dxa"/>
            <w:noWrap w:val="0"/>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序号</w:t>
            </w:r>
          </w:p>
        </w:tc>
        <w:tc>
          <w:tcPr>
            <w:tcW w:w="2126" w:type="dxa"/>
            <w:noWrap w:val="0"/>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名称</w:t>
            </w:r>
          </w:p>
        </w:tc>
        <w:tc>
          <w:tcPr>
            <w:tcW w:w="6125" w:type="dxa"/>
            <w:noWrap w:val="0"/>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51" w:type="dxa"/>
            <w:noWrap w:val="0"/>
            <w:vAlign w:val="center"/>
          </w:tcPr>
          <w:p>
            <w:pPr>
              <w:ind w:firstLine="240" w:firstLineChars="1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w:t>
            </w:r>
          </w:p>
        </w:tc>
        <w:tc>
          <w:tcPr>
            <w:tcW w:w="2126"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装置外壳</w:t>
            </w:r>
          </w:p>
        </w:tc>
        <w:tc>
          <w:tcPr>
            <w:tcW w:w="6125"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ABS抗老化环保材料，外表整体光洁，无裂痕，防水帽沿，防积水孔，壳体壁厚度≥3mm。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51" w:type="dxa"/>
            <w:noWrap w:val="0"/>
            <w:vAlign w:val="center"/>
          </w:tcPr>
          <w:p>
            <w:pPr>
              <w:ind w:firstLine="240" w:firstLineChars="1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2</w:t>
            </w:r>
          </w:p>
        </w:tc>
        <w:tc>
          <w:tcPr>
            <w:tcW w:w="2126"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引诱饵料</w:t>
            </w:r>
          </w:p>
        </w:tc>
        <w:tc>
          <w:tcPr>
            <w:tcW w:w="6125"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松木块数量6块，引诱粉剂10克。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51" w:type="dxa"/>
            <w:noWrap w:val="0"/>
            <w:vAlign w:val="center"/>
          </w:tcPr>
          <w:p>
            <w:pPr>
              <w:ind w:firstLine="240" w:firstLineChars="1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w:t>
            </w:r>
          </w:p>
        </w:tc>
        <w:tc>
          <w:tcPr>
            <w:tcW w:w="2126"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电子元器件</w:t>
            </w:r>
          </w:p>
        </w:tc>
        <w:tc>
          <w:tcPr>
            <w:tcW w:w="6125"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全部封闭，无裸露接线。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1" w:type="dxa"/>
            <w:noWrap w:val="0"/>
            <w:vAlign w:val="center"/>
          </w:tcPr>
          <w:p>
            <w:pPr>
              <w:ind w:firstLine="240" w:firstLineChars="1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4</w:t>
            </w:r>
          </w:p>
        </w:tc>
        <w:tc>
          <w:tcPr>
            <w:tcW w:w="2126"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使用温度范围</w:t>
            </w:r>
          </w:p>
        </w:tc>
        <w:tc>
          <w:tcPr>
            <w:tcW w:w="6125"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-55摄氏度—85摄氏度。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51" w:type="dxa"/>
            <w:noWrap w:val="0"/>
            <w:vAlign w:val="center"/>
          </w:tcPr>
          <w:p>
            <w:pPr>
              <w:ind w:firstLine="240" w:firstLineChars="1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5</w:t>
            </w:r>
          </w:p>
        </w:tc>
        <w:tc>
          <w:tcPr>
            <w:tcW w:w="2126"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应用管理软件</w:t>
            </w:r>
          </w:p>
        </w:tc>
        <w:tc>
          <w:tcPr>
            <w:tcW w:w="6125"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移动端+PC端。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ind w:firstLine="240" w:firstLineChars="1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6</w:t>
            </w:r>
          </w:p>
        </w:tc>
        <w:tc>
          <w:tcPr>
            <w:tcW w:w="2126"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报警接收方式</w:t>
            </w:r>
          </w:p>
        </w:tc>
        <w:tc>
          <w:tcPr>
            <w:tcW w:w="6125"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邮件、微信、浏览器。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51" w:type="dxa"/>
            <w:noWrap w:val="0"/>
            <w:vAlign w:val="center"/>
          </w:tcPr>
          <w:p>
            <w:pPr>
              <w:ind w:firstLine="240" w:firstLineChars="1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7</w:t>
            </w:r>
          </w:p>
        </w:tc>
        <w:tc>
          <w:tcPr>
            <w:tcW w:w="2126"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安装方式</w:t>
            </w:r>
          </w:p>
        </w:tc>
        <w:tc>
          <w:tcPr>
            <w:tcW w:w="6125"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无损安装。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ind w:firstLine="240" w:firstLineChars="1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8</w:t>
            </w:r>
          </w:p>
        </w:tc>
        <w:tc>
          <w:tcPr>
            <w:tcW w:w="2126"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功能</w:t>
            </w:r>
          </w:p>
        </w:tc>
        <w:tc>
          <w:tcPr>
            <w:tcW w:w="6125" w:type="dxa"/>
            <w:noWrap w:val="0"/>
            <w:vAlign w:val="center"/>
          </w:tcPr>
          <w:p>
            <w:pPr>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设备编码信息、蚁情状态、设备位置显示、项目管理、施工记录、报警日期、报警提醒、数据统计等。</w:t>
            </w:r>
          </w:p>
        </w:tc>
      </w:tr>
    </w:tbl>
    <w:p>
      <w:pPr>
        <w:tabs>
          <w:tab w:val="left" w:pos="0"/>
        </w:tabs>
        <w:spacing w:line="360" w:lineRule="auto"/>
        <w:ind w:firstLine="480"/>
        <w:rPr>
          <w:rFonts w:hint="eastAsia" w:ascii="宋体" w:hAnsi="宋体" w:eastAsia="宋体" w:cs="宋体"/>
          <w:kern w:val="0"/>
          <w:sz w:val="24"/>
          <w:lang w:eastAsia="zh-CN"/>
        </w:rPr>
      </w:pPr>
    </w:p>
    <w:p>
      <w:pPr>
        <w:tabs>
          <w:tab w:val="left" w:pos="0"/>
        </w:tabs>
        <w:spacing w:line="360" w:lineRule="auto"/>
        <w:ind w:firstLine="480"/>
        <w:rPr>
          <w:rFonts w:hint="eastAsia" w:ascii="宋体" w:hAnsi="宋体" w:eastAsia="宋体" w:cs="宋体"/>
          <w:kern w:val="0"/>
          <w:sz w:val="24"/>
          <w:lang w:eastAsia="zh-CN"/>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6</w:t>
      </w:r>
      <w:r>
        <w:rPr>
          <w:rFonts w:hint="eastAsia" w:ascii="宋体" w:hAnsi="宋体" w:eastAsia="宋体" w:cs="宋体"/>
          <w:kern w:val="0"/>
          <w:sz w:val="24"/>
          <w:lang w:eastAsia="zh-CN"/>
        </w:rPr>
        <w:t>）其他要求：出现紧急情况时，承包人必须派人第一时间赶到现场，排除白蚁险情。</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3、灭治方案：</w:t>
      </w:r>
    </w:p>
    <w:p>
      <w:pPr>
        <w:tabs>
          <w:tab w:val="left" w:pos="0"/>
        </w:tabs>
        <w:spacing w:line="360" w:lineRule="auto"/>
        <w:ind w:firstLine="480"/>
        <w:rPr>
          <w:rFonts w:hint="eastAsia" w:ascii="宋体" w:hAnsi="宋体" w:eastAsia="宋体" w:cs="宋体"/>
          <w:kern w:val="0"/>
          <w:sz w:val="24"/>
          <w:lang w:eastAsia="zh-CN"/>
        </w:rPr>
      </w:pPr>
      <w:r>
        <w:rPr>
          <w:rFonts w:hint="eastAsia" w:ascii="宋体" w:hAnsi="宋体" w:eastAsia="宋体" w:cs="宋体"/>
          <w:kern w:val="0"/>
          <w:sz w:val="24"/>
          <w:lang w:eastAsia="zh-CN"/>
        </w:rPr>
        <w:t>在白蚁预防维护成果基础上，在预防维护期间若发现部分山塘水库白蚁危害十分严重，需要通过增加工程量使用其他防治措施进行白蚁灭治的，根据山塘、水库的白蚁危害程度，在预防维护施工完成后的一周内内拟定白蚁灭治计划方案，承包人需就山塘、水库的白蚁危害情况，编制具体的灭治方案，整编后报发包人审核。灭治方案应结合工程实际情况，说明灭治拟采用的方法、时间，采用挖巢方式的，需说明回填方式的回填要求；采用药物的，需说明拟采用的药物名称；拟采用其他方式的，说明其特点及对工程、环境的影响。需符合杭州市《堤坝白蚁防治管理规范》（DB3301/T0204—2017）中的相关规定。</w:t>
      </w:r>
    </w:p>
    <w:p>
      <w:pPr>
        <w:tabs>
          <w:tab w:val="left" w:pos="0"/>
        </w:tabs>
        <w:spacing w:line="360" w:lineRule="auto"/>
        <w:ind w:firstLine="480"/>
        <w:rPr>
          <w:rFonts w:hint="eastAsia" w:ascii="宋体" w:hAnsi="宋体" w:eastAsia="宋体" w:cs="宋体"/>
          <w:kern w:val="0"/>
          <w:sz w:val="24"/>
          <w:lang w:eastAsia="zh-CN"/>
        </w:rPr>
      </w:pPr>
      <w:r>
        <w:rPr>
          <w:rFonts w:hint="eastAsia" w:ascii="宋体" w:hAnsi="宋体" w:eastAsia="宋体" w:cs="宋体"/>
          <w:kern w:val="0"/>
          <w:sz w:val="24"/>
          <w:lang w:eastAsia="zh-CN"/>
        </w:rPr>
        <w:t>（1）采用挖巢方式清除蚁巢的，需经发包人同意，主要针对巢穴分布较密、危害较大，或蚁巢位于表层，埋深较浅的，蚁巢挖除后，必须妥善进行回填，回填工作需符合水利工程相关坝体土方填筑规范要求。</w:t>
      </w:r>
    </w:p>
    <w:p>
      <w:pPr>
        <w:tabs>
          <w:tab w:val="left" w:pos="0"/>
        </w:tabs>
        <w:spacing w:line="360" w:lineRule="auto"/>
        <w:ind w:firstLine="480"/>
        <w:rPr>
          <w:rFonts w:hint="eastAsia" w:ascii="宋体" w:hAnsi="宋体" w:eastAsia="宋体" w:cs="宋体"/>
          <w:kern w:val="0"/>
          <w:sz w:val="24"/>
          <w:lang w:eastAsia="zh-CN"/>
        </w:rPr>
      </w:pPr>
      <w:r>
        <w:rPr>
          <w:rFonts w:hint="eastAsia" w:ascii="宋体" w:hAnsi="宋体" w:eastAsia="宋体" w:cs="宋体"/>
          <w:kern w:val="0"/>
          <w:sz w:val="24"/>
          <w:lang w:eastAsia="zh-CN"/>
        </w:rPr>
        <w:t>（2）采用药物灭杀方式处理的，需采用低毒、对人畜无害的药物，并采用取安全、可靠、有效的放置方式。白蚁防治使用药物及用量标准应符合《关于持久性有机污染物的斯德哥尔摩公约（中国生效时间2004年11月11日）》和《全国白蚁防治中心关于贯彻落实“关于禁止生产、流通、使用和进口滴滴涕、氯丹、灭蚁灵和六氯苯的公告”的通知》（全蚁〔2009〕9号）等相关规定。严禁使用高残留、剧毒等对环境、地下水存在污染的药物。</w:t>
      </w:r>
    </w:p>
    <w:p>
      <w:pPr>
        <w:tabs>
          <w:tab w:val="left" w:pos="0"/>
        </w:tabs>
        <w:spacing w:line="360" w:lineRule="auto"/>
        <w:ind w:firstLine="480"/>
        <w:rPr>
          <w:rFonts w:hint="eastAsia" w:ascii="宋体" w:hAnsi="宋体" w:eastAsia="宋体" w:cs="宋体"/>
          <w:kern w:val="0"/>
          <w:sz w:val="24"/>
          <w:lang w:eastAsia="zh-CN"/>
        </w:rPr>
      </w:pPr>
      <w:r>
        <w:rPr>
          <w:rFonts w:hint="eastAsia" w:ascii="宋体" w:hAnsi="宋体" w:eastAsia="宋体" w:cs="宋体"/>
          <w:kern w:val="0"/>
          <w:sz w:val="24"/>
          <w:lang w:eastAsia="zh-CN"/>
        </w:rPr>
        <w:t>（3）采用生物防治方式的，应采用可靠、有效的白蚁天敌，严禁引入易造成生态破坏的，影响当地生态物种平衡的生物。</w:t>
      </w:r>
    </w:p>
    <w:p>
      <w:pPr>
        <w:tabs>
          <w:tab w:val="left" w:pos="0"/>
        </w:tabs>
        <w:spacing w:line="360" w:lineRule="auto"/>
        <w:ind w:firstLine="480"/>
        <w:rPr>
          <w:rFonts w:hint="eastAsia" w:asciiTheme="minorEastAsia" w:hAnsiTheme="minorEastAsia" w:eastAsiaTheme="minorEastAsia"/>
          <w:b/>
          <w:sz w:val="28"/>
          <w:szCs w:val="28"/>
          <w:lang w:eastAsia="zh-CN"/>
        </w:rPr>
      </w:pPr>
      <w:r>
        <w:rPr>
          <w:rFonts w:hint="eastAsia" w:ascii="宋体" w:hAnsi="宋体" w:eastAsia="宋体" w:cs="宋体"/>
          <w:kern w:val="0"/>
          <w:sz w:val="24"/>
          <w:lang w:eastAsia="zh-CN"/>
        </w:rPr>
        <w:t>（4）采用新技术、新材料、新方法的，需在白蚁防治方案中说明。</w:t>
      </w:r>
    </w:p>
    <w:p>
      <w:pPr>
        <w:snapToGrid w:val="0"/>
        <w:spacing w:line="360" w:lineRule="auto"/>
        <w:outlineLvl w:val="0"/>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四、验收</w:t>
      </w:r>
    </w:p>
    <w:p>
      <w:pPr>
        <w:tabs>
          <w:tab w:val="left" w:pos="0"/>
        </w:tabs>
        <w:spacing w:line="360" w:lineRule="auto"/>
        <w:ind w:firstLine="480"/>
        <w:rPr>
          <w:rFonts w:hint="default" w:ascii="宋体" w:hAnsi="宋体" w:eastAsia="宋体" w:cs="宋体"/>
          <w:kern w:val="0"/>
          <w:sz w:val="24"/>
          <w:lang w:val="en-US" w:eastAsia="zh-CN"/>
        </w:rPr>
      </w:pPr>
      <w:r>
        <w:rPr>
          <w:rFonts w:hint="eastAsia" w:ascii="宋体" w:hAnsi="宋体" w:eastAsia="宋体" w:cs="宋体"/>
          <w:kern w:val="0"/>
          <w:sz w:val="24"/>
          <w:lang w:eastAsia="zh-CN"/>
        </w:rPr>
        <w:t>每年</w:t>
      </w:r>
      <w:r>
        <w:rPr>
          <w:rFonts w:hint="eastAsia" w:ascii="宋体" w:hAnsi="宋体" w:eastAsia="宋体" w:cs="宋体"/>
          <w:kern w:val="0"/>
          <w:sz w:val="24"/>
          <w:lang w:val="en-US" w:eastAsia="zh-CN"/>
        </w:rPr>
        <w:t>11月30日前中标单位提供年度工作总结报告，采购人</w:t>
      </w:r>
      <w:r>
        <w:rPr>
          <w:rFonts w:hint="eastAsia" w:ascii="宋体" w:hAnsi="宋体" w:cs="宋体"/>
          <w:kern w:val="0"/>
          <w:sz w:val="24"/>
          <w:lang w:val="en-US" w:eastAsia="zh-CN"/>
        </w:rPr>
        <w:t>有权</w:t>
      </w:r>
      <w:r>
        <w:rPr>
          <w:rFonts w:hint="eastAsia" w:ascii="宋体" w:hAnsi="宋体" w:eastAsia="宋体" w:cs="宋体"/>
          <w:kern w:val="0"/>
          <w:sz w:val="24"/>
          <w:lang w:val="en-US" w:eastAsia="zh-CN"/>
        </w:rPr>
        <w:t>随机抽样检查。</w:t>
      </w:r>
    </w:p>
    <w:p>
      <w:pPr>
        <w:tabs>
          <w:tab w:val="left" w:pos="0"/>
        </w:tabs>
        <w:spacing w:line="360" w:lineRule="auto"/>
        <w:ind w:firstLine="480"/>
        <w:rPr>
          <w:rFonts w:hint="eastAsia" w:ascii="宋体" w:hAnsi="宋体" w:eastAsia="宋体" w:cs="宋体"/>
          <w:kern w:val="0"/>
          <w:sz w:val="24"/>
          <w:lang w:eastAsia="zh-CN"/>
        </w:rPr>
      </w:pPr>
      <w:r>
        <w:rPr>
          <w:rFonts w:hint="eastAsia" w:ascii="宋体" w:hAnsi="宋体" w:eastAsia="宋体" w:cs="宋体"/>
          <w:kern w:val="0"/>
          <w:sz w:val="24"/>
          <w:lang w:eastAsia="zh-CN"/>
        </w:rPr>
        <w:t>三年预防维护期满后采购人可以委托第三方或通过白蚁监测控制装置对防治效果进行验收。验收时应无白蚁活动迹象，各项资料齐全，需具备的资料为：防治单位基本情况、项目概况、白蚁危害情况、防治目标、防治内容、防治方法、施工进度安排和完成情况、防治效果验收标准和达到的质量水平、白蚁防治合同、白蚁防治图片等。</w:t>
      </w:r>
    </w:p>
    <w:p>
      <w:pPr>
        <w:tabs>
          <w:tab w:val="left" w:pos="0"/>
        </w:tabs>
        <w:spacing w:line="360" w:lineRule="auto"/>
        <w:ind w:firstLine="480"/>
        <w:rPr>
          <w:rFonts w:hint="eastAsia" w:ascii="宋体" w:hAnsi="宋体" w:eastAsia="宋体" w:cs="宋体"/>
          <w:kern w:val="0"/>
          <w:sz w:val="24"/>
          <w:lang w:eastAsia="zh-CN"/>
        </w:rPr>
      </w:pPr>
      <w:r>
        <w:rPr>
          <w:rFonts w:hint="eastAsia" w:ascii="宋体" w:hAnsi="宋体" w:eastAsia="宋体" w:cs="宋体"/>
          <w:kern w:val="0"/>
          <w:sz w:val="24"/>
          <w:lang w:eastAsia="zh-CN"/>
        </w:rPr>
        <w:t>对验收不通过的，承包人应调整维护方案，须在一个月内立即完成整改，并重新进行验收。</w:t>
      </w:r>
    </w:p>
    <w:p>
      <w:pPr>
        <w:tabs>
          <w:tab w:val="left" w:pos="0"/>
        </w:tabs>
        <w:spacing w:line="360" w:lineRule="auto"/>
        <w:rPr>
          <w:rFonts w:hint="eastAsia" w:ascii="宋体" w:hAnsi="宋体" w:cs="宋体"/>
          <w:b/>
          <w:bCs/>
          <w:color w:val="000000"/>
          <w:sz w:val="28"/>
          <w:szCs w:val="28"/>
          <w:lang w:eastAsia="zh-CN"/>
        </w:rPr>
      </w:pPr>
      <w:r>
        <w:rPr>
          <w:rFonts w:hint="eastAsia" w:ascii="宋体" w:hAnsi="宋体" w:cs="宋体"/>
          <w:b/>
          <w:bCs/>
          <w:color w:val="000000"/>
          <w:sz w:val="28"/>
          <w:szCs w:val="28"/>
          <w:lang w:eastAsia="zh-CN"/>
        </w:rPr>
        <w:t>五、服务期</w:t>
      </w:r>
    </w:p>
    <w:p>
      <w:pPr>
        <w:tabs>
          <w:tab w:val="left" w:pos="0"/>
        </w:tabs>
        <w:spacing w:line="360" w:lineRule="auto"/>
        <w:ind w:firstLine="480"/>
        <w:rPr>
          <w:rFonts w:hint="eastAsia" w:ascii="宋体" w:hAnsi="宋体" w:cs="宋体"/>
          <w:kern w:val="0"/>
          <w:sz w:val="24"/>
          <w:lang w:eastAsia="zh-CN"/>
        </w:rPr>
      </w:pPr>
      <w:r>
        <w:rPr>
          <w:rFonts w:hint="eastAsia" w:ascii="宋体" w:hAnsi="宋体" w:eastAsia="宋体" w:cs="宋体"/>
          <w:kern w:val="0"/>
          <w:sz w:val="24"/>
          <w:lang w:eastAsia="zh-CN"/>
        </w:rPr>
        <w:t>白蚁防治的服务期为</w:t>
      </w:r>
      <w:r>
        <w:rPr>
          <w:rFonts w:hint="eastAsia" w:ascii="宋体" w:hAnsi="宋体" w:cs="宋体"/>
          <w:kern w:val="0"/>
          <w:sz w:val="24"/>
          <w:lang w:eastAsia="zh-CN"/>
        </w:rPr>
        <w:t>自</w:t>
      </w:r>
      <w:r>
        <w:rPr>
          <w:rFonts w:hint="eastAsia" w:ascii="宋体" w:hAnsi="宋体" w:cs="宋体"/>
          <w:kern w:val="0"/>
          <w:sz w:val="24"/>
          <w:lang w:val="en-US" w:eastAsia="zh-CN"/>
        </w:rPr>
        <w:t>合同签订之日起至2025年12月31日</w:t>
      </w:r>
      <w:r>
        <w:rPr>
          <w:rFonts w:hint="eastAsia" w:ascii="宋体" w:hAnsi="宋体" w:cs="宋体"/>
          <w:kern w:val="0"/>
          <w:sz w:val="24"/>
          <w:lang w:eastAsia="zh-CN"/>
        </w:rPr>
        <w:t>。</w:t>
      </w:r>
    </w:p>
    <w:p>
      <w:pPr>
        <w:tabs>
          <w:tab w:val="left" w:pos="0"/>
        </w:tabs>
        <w:spacing w:line="360" w:lineRule="auto"/>
        <w:rPr>
          <w:rFonts w:ascii="宋体" w:hAnsi="宋体" w:cs="宋体"/>
          <w:b/>
          <w:bCs/>
          <w:color w:val="000000"/>
          <w:sz w:val="28"/>
          <w:szCs w:val="28"/>
        </w:rPr>
      </w:pPr>
      <w:r>
        <w:rPr>
          <w:rFonts w:hint="eastAsia" w:ascii="宋体" w:hAnsi="宋体" w:cs="宋体"/>
          <w:b/>
          <w:bCs/>
          <w:color w:val="000000"/>
          <w:sz w:val="28"/>
          <w:szCs w:val="28"/>
          <w:lang w:eastAsia="zh-CN"/>
        </w:rPr>
        <w:t>六</w:t>
      </w:r>
      <w:r>
        <w:rPr>
          <w:rFonts w:hint="eastAsia" w:ascii="宋体" w:hAnsi="宋体" w:cs="宋体"/>
          <w:b/>
          <w:bCs/>
          <w:color w:val="000000"/>
          <w:sz w:val="28"/>
          <w:szCs w:val="28"/>
        </w:rPr>
        <w:t>、付款方式</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项目按年度结算，合同签订后</w:t>
      </w:r>
      <w:r>
        <w:rPr>
          <w:rFonts w:hint="eastAsia" w:ascii="宋体" w:hAnsi="宋体" w:cs="宋体"/>
          <w:sz w:val="24"/>
          <w:lang w:eastAsia="zh-CN"/>
        </w:rPr>
        <w:t>七</w:t>
      </w:r>
      <w:r>
        <w:rPr>
          <w:rFonts w:hint="eastAsia" w:ascii="宋体" w:hAnsi="宋体" w:cs="宋体"/>
          <w:sz w:val="24"/>
          <w:lang w:val="zh-CN"/>
        </w:rPr>
        <w:t>个工作日内支付每年合同价的</w:t>
      </w:r>
      <w:r>
        <w:rPr>
          <w:rFonts w:hint="eastAsia" w:ascii="宋体" w:hAnsi="宋体" w:cs="宋体"/>
          <w:sz w:val="24"/>
        </w:rPr>
        <w:t>50</w:t>
      </w:r>
      <w:r>
        <w:rPr>
          <w:rFonts w:hint="eastAsia" w:ascii="宋体" w:hAnsi="宋体" w:cs="宋体"/>
          <w:sz w:val="24"/>
          <w:lang w:val="zh-CN"/>
        </w:rPr>
        <w:t>%作为预付款，当年剩余款项待承包人完成当年全部维护工作后支付。</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预付款支付条件：供应商提交银行、保险公司等金融机构出具的预付款保函；</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备注：签订合同时，供应商明确表示无需预付款或者主动要求降低预付款比例的，采购单位可不适用前述规定。</w:t>
      </w:r>
    </w:p>
    <w:p>
      <w:pPr>
        <w:tabs>
          <w:tab w:val="left" w:pos="0"/>
        </w:tabs>
        <w:spacing w:line="360" w:lineRule="auto"/>
        <w:ind w:firstLine="480"/>
        <w:rPr>
          <w:rFonts w:hint="eastAsia" w:ascii="宋体" w:hAnsi="宋体" w:eastAsia="宋体" w:cs="宋体"/>
          <w:kern w:val="0"/>
          <w:sz w:val="24"/>
        </w:rPr>
      </w:pPr>
    </w:p>
    <w:p>
      <w:pPr>
        <w:snapToGrid w:val="0"/>
        <w:spacing w:line="360" w:lineRule="auto"/>
        <w:jc w:val="center"/>
        <w:rPr>
          <w:rFonts w:hint="eastAsia" w:ascii="宋体" w:hAnsi="宋体" w:eastAsia="宋体" w:cs="宋体"/>
          <w:b/>
          <w:sz w:val="36"/>
          <w:szCs w:val="36"/>
        </w:rPr>
      </w:pPr>
    </w:p>
    <w:p>
      <w:pPr>
        <w:snapToGrid w:val="0"/>
        <w:spacing w:line="360" w:lineRule="auto"/>
        <w:jc w:val="center"/>
        <w:rPr>
          <w:rFonts w:hint="eastAsia" w:ascii="宋体" w:hAnsi="宋体" w:eastAsia="宋体" w:cs="宋体"/>
          <w:b/>
          <w:sz w:val="36"/>
          <w:szCs w:val="36"/>
        </w:rPr>
      </w:pPr>
    </w:p>
    <w:p>
      <w:pPr>
        <w:snapToGrid w:val="0"/>
        <w:spacing w:line="360" w:lineRule="auto"/>
        <w:jc w:val="center"/>
        <w:rPr>
          <w:rFonts w:hint="eastAsia" w:ascii="宋体" w:hAnsi="宋体" w:eastAsia="宋体" w:cs="宋体"/>
          <w:b/>
          <w:sz w:val="36"/>
          <w:szCs w:val="36"/>
        </w:rPr>
      </w:pPr>
    </w:p>
    <w:p>
      <w:pPr>
        <w:snapToGrid w:val="0"/>
        <w:spacing w:line="360" w:lineRule="auto"/>
        <w:jc w:val="both"/>
        <w:rPr>
          <w:rFonts w:hint="eastAsia" w:ascii="宋体" w:hAnsi="宋体" w:eastAsia="宋体" w:cs="宋体"/>
          <w:b/>
          <w:sz w:val="36"/>
          <w:szCs w:val="36"/>
        </w:rPr>
      </w:pPr>
    </w:p>
    <w:p>
      <w:pPr>
        <w:snapToGrid w:val="0"/>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25" w:name="_Toc184313282"/>
      <w:bookmarkEnd w:id="25"/>
      <w:bookmarkStart w:id="26" w:name="_Toc184314454"/>
      <w:bookmarkEnd w:id="26"/>
      <w:bookmarkStart w:id="27" w:name="_Toc184310278"/>
      <w:bookmarkEnd w:id="27"/>
      <w:bookmarkStart w:id="28" w:name="_Toc184314468"/>
      <w:bookmarkEnd w:id="28"/>
      <w:bookmarkStart w:id="29" w:name="_Toc184308070"/>
      <w:bookmarkEnd w:id="29"/>
      <w:bookmarkStart w:id="30" w:name="_Toc184312135"/>
      <w:bookmarkEnd w:id="30"/>
      <w:bookmarkStart w:id="31" w:name="_Toc184314437"/>
      <w:bookmarkEnd w:id="31"/>
      <w:bookmarkStart w:id="32" w:name="_Toc184313300"/>
      <w:bookmarkEnd w:id="32"/>
      <w:bookmarkStart w:id="33" w:name="_Toc184310339"/>
      <w:bookmarkEnd w:id="33"/>
      <w:bookmarkStart w:id="34" w:name="_Toc184310288"/>
      <w:bookmarkEnd w:id="34"/>
      <w:bookmarkStart w:id="35" w:name="_Toc184308079"/>
      <w:bookmarkEnd w:id="35"/>
      <w:bookmarkStart w:id="36" w:name="_Toc184313284"/>
      <w:bookmarkEnd w:id="36"/>
      <w:bookmarkStart w:id="37" w:name="_Toc184310341"/>
      <w:bookmarkEnd w:id="37"/>
      <w:bookmarkStart w:id="38" w:name="_Toc184312136"/>
      <w:bookmarkEnd w:id="38"/>
      <w:bookmarkStart w:id="39" w:name="_Toc184314431"/>
      <w:bookmarkEnd w:id="39"/>
      <w:bookmarkStart w:id="40" w:name="_Toc184314442"/>
      <w:bookmarkEnd w:id="40"/>
      <w:bookmarkStart w:id="41" w:name="_Toc184314434"/>
      <w:bookmarkEnd w:id="41"/>
      <w:bookmarkStart w:id="42" w:name="_Toc184313305"/>
      <w:bookmarkEnd w:id="42"/>
      <w:bookmarkStart w:id="43" w:name="_Toc184308064"/>
      <w:bookmarkEnd w:id="43"/>
      <w:bookmarkStart w:id="44" w:name="_Toc184312112"/>
      <w:bookmarkEnd w:id="44"/>
      <w:bookmarkStart w:id="45" w:name="_Toc184313258"/>
      <w:bookmarkEnd w:id="45"/>
      <w:bookmarkStart w:id="46" w:name="_Toc184308108"/>
      <w:bookmarkEnd w:id="46"/>
      <w:bookmarkStart w:id="47" w:name="_Toc184314428"/>
      <w:bookmarkEnd w:id="47"/>
      <w:bookmarkStart w:id="48" w:name="_Toc184308066"/>
      <w:bookmarkEnd w:id="48"/>
      <w:bookmarkStart w:id="49" w:name="_Toc184312132"/>
      <w:bookmarkEnd w:id="49"/>
      <w:bookmarkStart w:id="50" w:name="_Toc184310284"/>
      <w:bookmarkEnd w:id="50"/>
      <w:bookmarkStart w:id="51" w:name="_Toc184312107"/>
      <w:bookmarkEnd w:id="51"/>
      <w:bookmarkStart w:id="52" w:name="_Toc184310272"/>
      <w:bookmarkEnd w:id="52"/>
      <w:bookmarkStart w:id="53" w:name="_Toc184314474"/>
      <w:bookmarkEnd w:id="53"/>
      <w:bookmarkStart w:id="54" w:name="_Toc184313310"/>
      <w:bookmarkEnd w:id="54"/>
      <w:bookmarkStart w:id="55" w:name="_Toc184313254"/>
      <w:bookmarkEnd w:id="55"/>
      <w:bookmarkStart w:id="56" w:name="_Toc184312088"/>
      <w:bookmarkEnd w:id="56"/>
      <w:bookmarkStart w:id="57" w:name="_Toc184310298"/>
      <w:bookmarkEnd w:id="57"/>
      <w:bookmarkStart w:id="58" w:name="_Toc184313262"/>
      <w:bookmarkEnd w:id="58"/>
      <w:bookmarkStart w:id="59" w:name="_Toc184312109"/>
      <w:bookmarkEnd w:id="59"/>
      <w:bookmarkStart w:id="60" w:name="_Toc184313257"/>
      <w:bookmarkEnd w:id="60"/>
      <w:bookmarkStart w:id="61" w:name="_Toc184308102"/>
      <w:bookmarkEnd w:id="61"/>
      <w:bookmarkStart w:id="62" w:name="_Toc184313298"/>
      <w:bookmarkEnd w:id="62"/>
      <w:bookmarkStart w:id="63" w:name="_Toc184312077"/>
      <w:bookmarkEnd w:id="63"/>
      <w:bookmarkStart w:id="64" w:name="_Toc184312118"/>
      <w:bookmarkEnd w:id="64"/>
      <w:bookmarkStart w:id="65" w:name="_Toc184312078"/>
      <w:bookmarkEnd w:id="65"/>
      <w:bookmarkStart w:id="66" w:name="_Toc184314469"/>
      <w:bookmarkEnd w:id="66"/>
      <w:bookmarkStart w:id="67" w:name="_Toc184308096"/>
      <w:bookmarkEnd w:id="67"/>
      <w:bookmarkStart w:id="68" w:name="_Toc184314466"/>
      <w:bookmarkEnd w:id="68"/>
      <w:bookmarkStart w:id="69" w:name="_Toc184308037"/>
      <w:bookmarkEnd w:id="69"/>
      <w:bookmarkStart w:id="70" w:name="_Toc184310329"/>
      <w:bookmarkEnd w:id="70"/>
      <w:bookmarkStart w:id="71" w:name="_Toc184314476"/>
      <w:bookmarkEnd w:id="71"/>
      <w:bookmarkStart w:id="72" w:name="_Toc184313256"/>
      <w:bookmarkEnd w:id="72"/>
      <w:bookmarkStart w:id="73" w:name="_Toc184313286"/>
      <w:bookmarkEnd w:id="73"/>
      <w:bookmarkStart w:id="74" w:name="_Toc184313249"/>
      <w:bookmarkEnd w:id="74"/>
      <w:bookmarkStart w:id="75" w:name="_Toc184308049"/>
      <w:bookmarkEnd w:id="75"/>
      <w:bookmarkStart w:id="76" w:name="_Toc184312085"/>
      <w:bookmarkEnd w:id="76"/>
      <w:bookmarkStart w:id="77" w:name="_Toc184313291"/>
      <w:bookmarkEnd w:id="77"/>
      <w:bookmarkStart w:id="78" w:name="_Toc184312119"/>
      <w:bookmarkEnd w:id="78"/>
      <w:bookmarkStart w:id="79" w:name="_Toc184312127"/>
      <w:bookmarkEnd w:id="79"/>
      <w:bookmarkStart w:id="80" w:name="_Toc184310310"/>
      <w:bookmarkEnd w:id="80"/>
      <w:bookmarkStart w:id="81" w:name="_Toc184314410"/>
      <w:bookmarkEnd w:id="81"/>
      <w:bookmarkStart w:id="82" w:name="_Toc184312137"/>
      <w:bookmarkEnd w:id="82"/>
      <w:bookmarkStart w:id="83" w:name="_Toc184314418"/>
      <w:bookmarkEnd w:id="83"/>
      <w:bookmarkStart w:id="84" w:name="_Toc184314411"/>
      <w:bookmarkEnd w:id="84"/>
      <w:bookmarkStart w:id="85" w:name="_Toc184308082"/>
      <w:bookmarkEnd w:id="85"/>
      <w:bookmarkStart w:id="86" w:name="_Toc184313253"/>
      <w:bookmarkEnd w:id="86"/>
      <w:bookmarkStart w:id="87" w:name="_Toc184308046"/>
      <w:bookmarkEnd w:id="87"/>
      <w:bookmarkStart w:id="88" w:name="_Toc184308056"/>
      <w:bookmarkEnd w:id="88"/>
      <w:bookmarkStart w:id="89" w:name="_Toc184313265"/>
      <w:bookmarkEnd w:id="89"/>
      <w:bookmarkStart w:id="90" w:name="_Toc184312089"/>
      <w:bookmarkEnd w:id="90"/>
      <w:bookmarkStart w:id="91" w:name="_Toc184310277"/>
      <w:bookmarkEnd w:id="91"/>
      <w:bookmarkStart w:id="92" w:name="_Toc184314419"/>
      <w:bookmarkEnd w:id="92"/>
      <w:bookmarkStart w:id="93" w:name="_Toc184314423"/>
      <w:bookmarkEnd w:id="93"/>
      <w:bookmarkStart w:id="94" w:name="_Toc184312126"/>
      <w:bookmarkEnd w:id="94"/>
      <w:bookmarkStart w:id="95" w:name="_Toc184314427"/>
      <w:bookmarkEnd w:id="95"/>
      <w:bookmarkStart w:id="96" w:name="_Toc184308093"/>
      <w:bookmarkEnd w:id="96"/>
      <w:bookmarkStart w:id="97" w:name="_Toc184308069"/>
      <w:bookmarkEnd w:id="97"/>
      <w:bookmarkStart w:id="98" w:name="_Toc184314425"/>
      <w:bookmarkEnd w:id="98"/>
      <w:bookmarkStart w:id="99" w:name="_Toc184308101"/>
      <w:bookmarkEnd w:id="99"/>
      <w:bookmarkStart w:id="100" w:name="_Toc184314453"/>
      <w:bookmarkEnd w:id="100"/>
      <w:bookmarkStart w:id="101" w:name="_Toc184310315"/>
      <w:bookmarkEnd w:id="101"/>
      <w:bookmarkStart w:id="102" w:name="_Toc184312074"/>
      <w:bookmarkEnd w:id="102"/>
      <w:bookmarkStart w:id="103" w:name="_Toc184313292"/>
      <w:bookmarkEnd w:id="103"/>
      <w:bookmarkStart w:id="104" w:name="_Toc184310293"/>
      <w:bookmarkEnd w:id="104"/>
      <w:bookmarkStart w:id="105" w:name="_Toc184313260"/>
      <w:bookmarkEnd w:id="105"/>
      <w:bookmarkStart w:id="106" w:name="_Toc184308050"/>
      <w:bookmarkEnd w:id="106"/>
      <w:bookmarkStart w:id="107" w:name="_Toc184313294"/>
      <w:bookmarkEnd w:id="107"/>
      <w:bookmarkStart w:id="108" w:name="_Toc184310319"/>
      <w:bookmarkEnd w:id="108"/>
      <w:bookmarkStart w:id="109" w:name="_Toc184310338"/>
      <w:bookmarkEnd w:id="109"/>
      <w:bookmarkStart w:id="110" w:name="_Toc184308045"/>
      <w:bookmarkEnd w:id="110"/>
      <w:bookmarkStart w:id="111" w:name="_Toc184314421"/>
      <w:bookmarkEnd w:id="111"/>
      <w:bookmarkStart w:id="112" w:name="_Toc184310334"/>
      <w:bookmarkEnd w:id="112"/>
      <w:bookmarkStart w:id="113" w:name="_Toc184308062"/>
      <w:bookmarkEnd w:id="113"/>
      <w:bookmarkStart w:id="114" w:name="_Toc184313297"/>
      <w:bookmarkEnd w:id="114"/>
      <w:bookmarkStart w:id="115" w:name="_Toc184308088"/>
      <w:bookmarkEnd w:id="115"/>
      <w:bookmarkStart w:id="116" w:name="_Toc184314477"/>
      <w:bookmarkEnd w:id="116"/>
      <w:bookmarkStart w:id="117" w:name="_Toc184310307"/>
      <w:bookmarkEnd w:id="117"/>
      <w:bookmarkStart w:id="118" w:name="_Toc184313285"/>
      <w:bookmarkEnd w:id="118"/>
      <w:bookmarkStart w:id="119" w:name="_Toc184313252"/>
      <w:bookmarkEnd w:id="119"/>
      <w:bookmarkStart w:id="120" w:name="_Toc184312105"/>
      <w:bookmarkEnd w:id="120"/>
      <w:bookmarkStart w:id="121" w:name="_Toc184308073"/>
      <w:bookmarkEnd w:id="121"/>
      <w:bookmarkStart w:id="122" w:name="_Toc184314481"/>
      <w:bookmarkEnd w:id="122"/>
      <w:bookmarkStart w:id="123" w:name="_Toc184314463"/>
      <w:bookmarkEnd w:id="123"/>
      <w:bookmarkStart w:id="124" w:name="_Toc184313248"/>
      <w:bookmarkEnd w:id="124"/>
      <w:bookmarkStart w:id="125" w:name="_Toc184313302"/>
      <w:bookmarkEnd w:id="125"/>
      <w:bookmarkStart w:id="126" w:name="_Toc184310325"/>
      <w:bookmarkEnd w:id="126"/>
      <w:bookmarkStart w:id="127" w:name="_Toc184308090"/>
      <w:bookmarkEnd w:id="127"/>
      <w:bookmarkStart w:id="128" w:name="_Toc184313288"/>
      <w:bookmarkEnd w:id="128"/>
      <w:bookmarkStart w:id="129" w:name="_Toc184308077"/>
      <w:bookmarkEnd w:id="129"/>
      <w:bookmarkStart w:id="130" w:name="_Toc184312108"/>
      <w:bookmarkEnd w:id="130"/>
      <w:bookmarkStart w:id="131" w:name="_Toc184313283"/>
      <w:bookmarkEnd w:id="131"/>
      <w:bookmarkStart w:id="132" w:name="_Toc184308057"/>
      <w:bookmarkEnd w:id="132"/>
      <w:bookmarkStart w:id="133" w:name="_Toc184310340"/>
      <w:bookmarkEnd w:id="133"/>
      <w:bookmarkStart w:id="134" w:name="_Toc184314471"/>
      <w:bookmarkEnd w:id="134"/>
      <w:bookmarkStart w:id="135" w:name="_Toc184308107"/>
      <w:bookmarkEnd w:id="135"/>
      <w:bookmarkStart w:id="136" w:name="_Toc184310309"/>
      <w:bookmarkEnd w:id="136"/>
      <w:bookmarkStart w:id="137" w:name="_Toc184312094"/>
      <w:bookmarkEnd w:id="137"/>
      <w:bookmarkStart w:id="138" w:name="_Toc184313289"/>
      <w:bookmarkEnd w:id="138"/>
      <w:bookmarkStart w:id="139" w:name="_Toc184313295"/>
      <w:bookmarkEnd w:id="139"/>
      <w:bookmarkStart w:id="140" w:name="_Toc184308074"/>
      <w:bookmarkEnd w:id="140"/>
      <w:bookmarkStart w:id="141" w:name="_Toc184310326"/>
      <w:bookmarkEnd w:id="141"/>
      <w:bookmarkStart w:id="142" w:name="_Toc184314422"/>
      <w:bookmarkEnd w:id="142"/>
      <w:bookmarkStart w:id="143" w:name="_Toc184313301"/>
      <w:bookmarkEnd w:id="143"/>
      <w:bookmarkStart w:id="144" w:name="_Toc184314470"/>
      <w:bookmarkEnd w:id="144"/>
      <w:bookmarkStart w:id="145" w:name="_Toc184308091"/>
      <w:bookmarkEnd w:id="145"/>
      <w:bookmarkStart w:id="146" w:name="_Toc184310295"/>
      <w:bookmarkEnd w:id="146"/>
      <w:bookmarkStart w:id="147" w:name="_Toc184308095"/>
      <w:bookmarkEnd w:id="147"/>
      <w:bookmarkStart w:id="148" w:name="_Toc184312134"/>
      <w:bookmarkEnd w:id="148"/>
      <w:bookmarkStart w:id="149" w:name="_Toc184308098"/>
      <w:bookmarkEnd w:id="149"/>
      <w:bookmarkStart w:id="150" w:name="_Toc184310286"/>
      <w:bookmarkEnd w:id="150"/>
      <w:bookmarkStart w:id="151" w:name="_Toc184310304"/>
      <w:bookmarkEnd w:id="151"/>
      <w:bookmarkStart w:id="152" w:name="_Toc184312114"/>
      <w:bookmarkEnd w:id="152"/>
      <w:bookmarkStart w:id="153" w:name="_Toc184313290"/>
      <w:bookmarkEnd w:id="153"/>
      <w:bookmarkStart w:id="154" w:name="_Toc184310321"/>
      <w:bookmarkEnd w:id="154"/>
      <w:bookmarkStart w:id="155" w:name="_Toc184310328"/>
      <w:bookmarkEnd w:id="155"/>
      <w:bookmarkStart w:id="156" w:name="_Toc184312093"/>
      <w:bookmarkEnd w:id="156"/>
      <w:bookmarkStart w:id="157" w:name="_Toc184312117"/>
      <w:bookmarkEnd w:id="157"/>
      <w:bookmarkStart w:id="158" w:name="_Toc184308047"/>
      <w:bookmarkEnd w:id="158"/>
      <w:bookmarkStart w:id="159" w:name="_Toc184312104"/>
      <w:bookmarkEnd w:id="159"/>
      <w:bookmarkStart w:id="160" w:name="_Toc184313245"/>
      <w:bookmarkEnd w:id="160"/>
      <w:bookmarkStart w:id="161" w:name="_Toc184310344"/>
      <w:bookmarkEnd w:id="161"/>
      <w:bookmarkStart w:id="162" w:name="_Toc184314420"/>
      <w:bookmarkEnd w:id="162"/>
      <w:bookmarkStart w:id="163" w:name="_Toc184314429"/>
      <w:bookmarkEnd w:id="163"/>
      <w:bookmarkStart w:id="164" w:name="_Toc184310342"/>
      <w:bookmarkEnd w:id="164"/>
      <w:bookmarkStart w:id="165" w:name="_Toc184310291"/>
      <w:bookmarkEnd w:id="165"/>
      <w:bookmarkStart w:id="166" w:name="_Toc184308065"/>
      <w:bookmarkEnd w:id="166"/>
      <w:bookmarkStart w:id="167" w:name="_Toc184314440"/>
      <w:bookmarkEnd w:id="167"/>
      <w:bookmarkStart w:id="168" w:name="_Toc184314464"/>
      <w:bookmarkEnd w:id="168"/>
      <w:bookmarkStart w:id="169" w:name="_Toc184314461"/>
      <w:bookmarkEnd w:id="169"/>
      <w:bookmarkStart w:id="170" w:name="_Toc184310287"/>
      <w:bookmarkEnd w:id="170"/>
      <w:bookmarkStart w:id="171" w:name="_Toc184308040"/>
      <w:bookmarkEnd w:id="171"/>
      <w:bookmarkStart w:id="172" w:name="_Toc184310273"/>
      <w:bookmarkEnd w:id="172"/>
      <w:bookmarkStart w:id="173" w:name="_Toc184314444"/>
      <w:bookmarkEnd w:id="173"/>
      <w:bookmarkStart w:id="174" w:name="_Toc184312111"/>
      <w:bookmarkEnd w:id="174"/>
      <w:bookmarkStart w:id="175" w:name="_Toc184313279"/>
      <w:bookmarkEnd w:id="175"/>
      <w:bookmarkStart w:id="176" w:name="_Toc184308055"/>
      <w:bookmarkEnd w:id="176"/>
      <w:bookmarkStart w:id="177" w:name="_Toc184310299"/>
      <w:bookmarkEnd w:id="177"/>
      <w:bookmarkStart w:id="178" w:name="_Toc184312113"/>
      <w:bookmarkEnd w:id="178"/>
      <w:bookmarkStart w:id="179" w:name="_Toc184314439"/>
      <w:bookmarkEnd w:id="179"/>
      <w:bookmarkStart w:id="180" w:name="_Toc184314441"/>
      <w:bookmarkEnd w:id="180"/>
      <w:bookmarkStart w:id="181" w:name="_Toc184310274"/>
      <w:bookmarkEnd w:id="181"/>
      <w:bookmarkStart w:id="182" w:name="_Toc184314416"/>
      <w:bookmarkEnd w:id="182"/>
      <w:bookmarkStart w:id="183" w:name="_Toc184310313"/>
      <w:bookmarkEnd w:id="183"/>
      <w:bookmarkStart w:id="184" w:name="_Toc184314436"/>
      <w:bookmarkEnd w:id="184"/>
      <w:bookmarkStart w:id="185" w:name="_Toc184308038"/>
      <w:bookmarkEnd w:id="185"/>
      <w:bookmarkStart w:id="186" w:name="_Toc184312116"/>
      <w:bookmarkEnd w:id="186"/>
      <w:bookmarkStart w:id="187" w:name="_Toc184312122"/>
      <w:bookmarkEnd w:id="187"/>
      <w:bookmarkStart w:id="188" w:name="_Toc184313250"/>
      <w:bookmarkEnd w:id="188"/>
      <w:bookmarkStart w:id="189" w:name="_Toc184314446"/>
      <w:bookmarkEnd w:id="189"/>
      <w:bookmarkStart w:id="190" w:name="_Toc184308059"/>
      <w:bookmarkEnd w:id="190"/>
      <w:bookmarkStart w:id="191" w:name="_Toc184308039"/>
      <w:bookmarkEnd w:id="191"/>
      <w:bookmarkStart w:id="192" w:name="_Toc184313246"/>
      <w:bookmarkEnd w:id="192"/>
      <w:bookmarkStart w:id="193" w:name="_Toc184313238"/>
      <w:bookmarkEnd w:id="193"/>
      <w:bookmarkStart w:id="194" w:name="_Toc184314480"/>
      <w:bookmarkEnd w:id="194"/>
      <w:bookmarkStart w:id="195" w:name="_Toc184313268"/>
      <w:bookmarkEnd w:id="195"/>
      <w:bookmarkStart w:id="196" w:name="_Toc184308092"/>
      <w:bookmarkEnd w:id="196"/>
      <w:bookmarkStart w:id="197" w:name="_Toc184310285"/>
      <w:bookmarkEnd w:id="197"/>
      <w:bookmarkStart w:id="198" w:name="_Toc184313251"/>
      <w:bookmarkEnd w:id="198"/>
      <w:bookmarkStart w:id="199" w:name="_Toc184310314"/>
      <w:bookmarkEnd w:id="199"/>
      <w:bookmarkStart w:id="200" w:name="_Toc184314412"/>
      <w:bookmarkEnd w:id="200"/>
      <w:bookmarkStart w:id="201" w:name="_Toc184314417"/>
      <w:bookmarkEnd w:id="201"/>
      <w:bookmarkStart w:id="202" w:name="_Toc184308058"/>
      <w:bookmarkEnd w:id="202"/>
      <w:bookmarkStart w:id="203" w:name="_Toc184314413"/>
      <w:bookmarkEnd w:id="203"/>
      <w:bookmarkStart w:id="204" w:name="_Toc184313278"/>
      <w:bookmarkEnd w:id="204"/>
      <w:bookmarkStart w:id="205" w:name="_Toc184308067"/>
      <w:bookmarkEnd w:id="205"/>
      <w:bookmarkStart w:id="206" w:name="_Toc184310333"/>
      <w:bookmarkEnd w:id="206"/>
      <w:bookmarkStart w:id="207" w:name="_Toc184310336"/>
      <w:bookmarkEnd w:id="207"/>
      <w:bookmarkStart w:id="208" w:name="_Toc184310300"/>
      <w:bookmarkEnd w:id="208"/>
      <w:bookmarkStart w:id="209" w:name="_Toc184313308"/>
      <w:bookmarkEnd w:id="209"/>
      <w:bookmarkStart w:id="210" w:name="_Toc184314451"/>
      <w:bookmarkEnd w:id="210"/>
      <w:bookmarkStart w:id="211" w:name="_Toc184312099"/>
      <w:bookmarkEnd w:id="211"/>
      <w:bookmarkStart w:id="212" w:name="_Toc184313259"/>
      <w:bookmarkEnd w:id="212"/>
      <w:bookmarkStart w:id="213" w:name="_Toc184313277"/>
      <w:bookmarkEnd w:id="213"/>
      <w:bookmarkStart w:id="214" w:name="_Toc184308044"/>
      <w:bookmarkEnd w:id="214"/>
      <w:bookmarkStart w:id="215" w:name="_Toc184313296"/>
      <w:bookmarkEnd w:id="215"/>
      <w:bookmarkStart w:id="216" w:name="_Toc184312123"/>
      <w:bookmarkEnd w:id="216"/>
      <w:bookmarkStart w:id="217" w:name="_Toc184310289"/>
      <w:bookmarkEnd w:id="217"/>
      <w:bookmarkStart w:id="218" w:name="_Toc184313255"/>
      <w:bookmarkEnd w:id="218"/>
      <w:bookmarkStart w:id="219" w:name="_Toc184310292"/>
      <w:bookmarkEnd w:id="219"/>
      <w:bookmarkStart w:id="220" w:name="_Toc184310311"/>
      <w:bookmarkEnd w:id="220"/>
      <w:bookmarkStart w:id="221" w:name="_Toc184313309"/>
      <w:bookmarkEnd w:id="221"/>
      <w:bookmarkStart w:id="222" w:name="_Toc184310343"/>
      <w:bookmarkEnd w:id="222"/>
      <w:bookmarkStart w:id="223" w:name="_Toc184310308"/>
      <w:bookmarkEnd w:id="223"/>
      <w:bookmarkStart w:id="224" w:name="_Toc184312071"/>
      <w:bookmarkEnd w:id="224"/>
      <w:bookmarkStart w:id="225" w:name="_Toc184313272"/>
      <w:bookmarkEnd w:id="225"/>
      <w:bookmarkStart w:id="226" w:name="_Toc184312133"/>
      <w:bookmarkEnd w:id="226"/>
      <w:bookmarkStart w:id="227" w:name="_Toc184312110"/>
      <w:bookmarkEnd w:id="227"/>
      <w:bookmarkStart w:id="228" w:name="_Toc184312101"/>
      <w:bookmarkEnd w:id="228"/>
      <w:bookmarkStart w:id="229" w:name="_Toc184312097"/>
      <w:bookmarkEnd w:id="229"/>
      <w:bookmarkStart w:id="230" w:name="_Toc184314424"/>
      <w:bookmarkEnd w:id="230"/>
      <w:bookmarkStart w:id="231" w:name="_Toc184312095"/>
      <w:bookmarkEnd w:id="231"/>
      <w:bookmarkStart w:id="232" w:name="_Toc184314433"/>
      <w:bookmarkEnd w:id="232"/>
      <w:bookmarkStart w:id="233" w:name="_Toc184308094"/>
      <w:bookmarkEnd w:id="233"/>
      <w:bookmarkStart w:id="234" w:name="_Toc184313264"/>
      <w:bookmarkEnd w:id="234"/>
      <w:bookmarkStart w:id="235" w:name="_Toc184308043"/>
      <w:bookmarkEnd w:id="235"/>
      <w:bookmarkStart w:id="236" w:name="_Toc184313247"/>
      <w:bookmarkEnd w:id="236"/>
      <w:bookmarkStart w:id="237" w:name="_Toc184314465"/>
      <w:bookmarkEnd w:id="237"/>
      <w:bookmarkStart w:id="238" w:name="_Toc184308105"/>
      <w:bookmarkEnd w:id="238"/>
      <w:bookmarkStart w:id="239" w:name="_Toc184312090"/>
      <w:bookmarkEnd w:id="239"/>
      <w:bookmarkStart w:id="240" w:name="_Toc184308078"/>
      <w:bookmarkEnd w:id="240"/>
      <w:bookmarkStart w:id="241" w:name="_Toc184314414"/>
      <w:bookmarkEnd w:id="241"/>
      <w:bookmarkStart w:id="242" w:name="_Toc184314438"/>
      <w:bookmarkEnd w:id="242"/>
      <w:bookmarkStart w:id="243" w:name="_Toc184314432"/>
      <w:bookmarkEnd w:id="243"/>
      <w:bookmarkStart w:id="244" w:name="_Toc184308076"/>
      <w:bookmarkEnd w:id="244"/>
      <w:bookmarkStart w:id="245" w:name="_Toc184313243"/>
      <w:bookmarkEnd w:id="245"/>
      <w:bookmarkStart w:id="246" w:name="_Toc184312125"/>
      <w:bookmarkEnd w:id="246"/>
      <w:bookmarkStart w:id="247" w:name="_Toc184308071"/>
      <w:bookmarkEnd w:id="247"/>
      <w:bookmarkStart w:id="248" w:name="_Toc184314430"/>
      <w:bookmarkEnd w:id="248"/>
      <w:bookmarkStart w:id="249" w:name="_Toc184314460"/>
      <w:bookmarkEnd w:id="249"/>
      <w:bookmarkStart w:id="250" w:name="_Toc184310302"/>
      <w:bookmarkEnd w:id="250"/>
      <w:bookmarkStart w:id="251" w:name="_Toc184312086"/>
      <w:bookmarkEnd w:id="251"/>
      <w:bookmarkStart w:id="252" w:name="_Toc184312070"/>
      <w:bookmarkEnd w:id="252"/>
      <w:bookmarkStart w:id="253" w:name="_Toc184312138"/>
      <w:bookmarkEnd w:id="253"/>
      <w:bookmarkStart w:id="254" w:name="_Toc184313242"/>
      <w:bookmarkEnd w:id="254"/>
      <w:bookmarkStart w:id="255" w:name="_Toc184313263"/>
      <w:bookmarkEnd w:id="255"/>
      <w:bookmarkStart w:id="256" w:name="_Toc184312131"/>
      <w:bookmarkEnd w:id="256"/>
      <w:bookmarkStart w:id="257" w:name="_Toc184310322"/>
      <w:bookmarkEnd w:id="257"/>
      <w:bookmarkStart w:id="258" w:name="_Toc184312081"/>
      <w:bookmarkEnd w:id="258"/>
      <w:bookmarkStart w:id="259" w:name="_Toc184312083"/>
      <w:bookmarkEnd w:id="259"/>
      <w:bookmarkStart w:id="260" w:name="_Toc184313293"/>
      <w:bookmarkEnd w:id="260"/>
      <w:bookmarkStart w:id="261" w:name="_Toc184313303"/>
      <w:bookmarkEnd w:id="261"/>
      <w:bookmarkStart w:id="262" w:name="_Toc184312098"/>
      <w:bookmarkEnd w:id="262"/>
      <w:bookmarkStart w:id="263" w:name="_Toc184312075"/>
      <w:bookmarkEnd w:id="263"/>
      <w:bookmarkStart w:id="264" w:name="_Toc184312103"/>
      <w:bookmarkEnd w:id="264"/>
      <w:bookmarkStart w:id="265" w:name="_Toc184313271"/>
      <w:bookmarkEnd w:id="265"/>
      <w:bookmarkStart w:id="266" w:name="_Toc184310290"/>
      <w:bookmarkEnd w:id="266"/>
      <w:bookmarkStart w:id="267" w:name="_Toc184310279"/>
      <w:bookmarkEnd w:id="267"/>
      <w:bookmarkStart w:id="268" w:name="_Toc184313280"/>
      <w:bookmarkEnd w:id="268"/>
      <w:bookmarkStart w:id="269" w:name="_Toc184314449"/>
      <w:bookmarkEnd w:id="269"/>
      <w:bookmarkStart w:id="270" w:name="_Toc184308053"/>
      <w:bookmarkEnd w:id="270"/>
      <w:bookmarkStart w:id="271" w:name="_Toc184310275"/>
      <w:bookmarkEnd w:id="271"/>
      <w:bookmarkStart w:id="272" w:name="_Toc184310312"/>
      <w:bookmarkEnd w:id="272"/>
      <w:bookmarkStart w:id="273" w:name="_Toc184312067"/>
      <w:bookmarkEnd w:id="273"/>
      <w:bookmarkStart w:id="274" w:name="_Toc184313306"/>
      <w:bookmarkEnd w:id="274"/>
      <w:bookmarkStart w:id="275" w:name="_Toc184310305"/>
      <w:bookmarkEnd w:id="275"/>
      <w:bookmarkStart w:id="276" w:name="_Toc184313299"/>
      <w:bookmarkEnd w:id="276"/>
      <w:bookmarkStart w:id="277" w:name="_Toc184308100"/>
      <w:bookmarkEnd w:id="277"/>
      <w:bookmarkStart w:id="278" w:name="_Toc184313239"/>
      <w:bookmarkEnd w:id="278"/>
      <w:bookmarkStart w:id="279" w:name="_Toc184312087"/>
      <w:bookmarkEnd w:id="279"/>
      <w:bookmarkStart w:id="280" w:name="_Toc184308063"/>
      <w:bookmarkEnd w:id="280"/>
      <w:bookmarkStart w:id="281" w:name="_Toc184313241"/>
      <w:bookmarkEnd w:id="281"/>
      <w:bookmarkStart w:id="282" w:name="_Toc184314457"/>
      <w:bookmarkEnd w:id="282"/>
      <w:bookmarkStart w:id="283" w:name="_Toc184310335"/>
      <w:bookmarkEnd w:id="283"/>
      <w:bookmarkStart w:id="284" w:name="_Toc184308086"/>
      <w:bookmarkEnd w:id="284"/>
      <w:bookmarkStart w:id="285" w:name="_Toc184314462"/>
      <w:bookmarkEnd w:id="285"/>
      <w:bookmarkStart w:id="286" w:name="_Toc184308051"/>
      <w:bookmarkEnd w:id="286"/>
      <w:bookmarkStart w:id="287" w:name="_Toc184308060"/>
      <w:bookmarkEnd w:id="287"/>
      <w:bookmarkStart w:id="288" w:name="_Toc184308042"/>
      <w:bookmarkEnd w:id="288"/>
      <w:bookmarkStart w:id="289" w:name="_Toc184314448"/>
      <w:bookmarkEnd w:id="289"/>
      <w:bookmarkStart w:id="290" w:name="_Toc184308099"/>
      <w:bookmarkEnd w:id="290"/>
      <w:bookmarkStart w:id="291" w:name="_Toc184313261"/>
      <w:bookmarkEnd w:id="291"/>
      <w:bookmarkStart w:id="292" w:name="_Toc184308041"/>
      <w:bookmarkEnd w:id="292"/>
      <w:bookmarkStart w:id="293" w:name="_Toc184310323"/>
      <w:bookmarkEnd w:id="293"/>
      <w:bookmarkStart w:id="294" w:name="_Toc184313275"/>
      <w:bookmarkEnd w:id="294"/>
      <w:bookmarkStart w:id="295" w:name="_Toc184313281"/>
      <w:bookmarkEnd w:id="295"/>
      <w:bookmarkStart w:id="296" w:name="_Toc184312080"/>
      <w:bookmarkEnd w:id="296"/>
      <w:bookmarkStart w:id="297" w:name="_Toc184308061"/>
      <w:bookmarkEnd w:id="297"/>
      <w:bookmarkStart w:id="298" w:name="_Toc184314447"/>
      <w:bookmarkEnd w:id="298"/>
      <w:bookmarkStart w:id="299" w:name="_Toc184312069"/>
      <w:bookmarkEnd w:id="299"/>
      <w:bookmarkStart w:id="300" w:name="_Toc184312106"/>
      <w:bookmarkEnd w:id="300"/>
      <w:bookmarkStart w:id="301" w:name="_Toc184310332"/>
      <w:bookmarkEnd w:id="301"/>
      <w:bookmarkStart w:id="302" w:name="_Toc184312129"/>
      <w:bookmarkEnd w:id="302"/>
      <w:bookmarkStart w:id="303" w:name="_Toc184308106"/>
      <w:bookmarkEnd w:id="303"/>
      <w:bookmarkStart w:id="304" w:name="_Toc184308036"/>
      <w:bookmarkEnd w:id="304"/>
      <w:bookmarkStart w:id="305" w:name="_Toc184312128"/>
      <w:bookmarkEnd w:id="305"/>
      <w:bookmarkStart w:id="306" w:name="_Toc184308080"/>
      <w:bookmarkEnd w:id="306"/>
      <w:bookmarkStart w:id="307" w:name="_Toc184312120"/>
      <w:bookmarkEnd w:id="307"/>
      <w:bookmarkStart w:id="308" w:name="_Toc184308084"/>
      <w:bookmarkEnd w:id="308"/>
      <w:bookmarkStart w:id="309" w:name="_Toc184314458"/>
      <w:bookmarkEnd w:id="309"/>
      <w:bookmarkStart w:id="310" w:name="_Toc184314443"/>
      <w:bookmarkEnd w:id="310"/>
      <w:bookmarkStart w:id="311" w:name="_Toc184313266"/>
      <w:bookmarkEnd w:id="311"/>
      <w:bookmarkStart w:id="312" w:name="_Toc184310280"/>
      <w:bookmarkEnd w:id="312"/>
      <w:bookmarkStart w:id="313" w:name="_Toc184308085"/>
      <w:bookmarkEnd w:id="313"/>
      <w:bookmarkStart w:id="314" w:name="_Toc184314415"/>
      <w:bookmarkEnd w:id="314"/>
      <w:bookmarkStart w:id="315" w:name="_Toc184310301"/>
      <w:bookmarkEnd w:id="315"/>
      <w:bookmarkStart w:id="316" w:name="_Toc184308081"/>
      <w:bookmarkEnd w:id="316"/>
      <w:bookmarkStart w:id="317" w:name="_Toc184314452"/>
      <w:bookmarkEnd w:id="317"/>
      <w:bookmarkStart w:id="318" w:name="_Toc184312139"/>
      <w:bookmarkEnd w:id="318"/>
      <w:bookmarkStart w:id="319" w:name="_Toc184314472"/>
      <w:bookmarkEnd w:id="319"/>
      <w:bookmarkStart w:id="320" w:name="_Toc184308048"/>
      <w:bookmarkEnd w:id="320"/>
      <w:bookmarkStart w:id="321" w:name="_Toc184313240"/>
      <w:bookmarkEnd w:id="321"/>
      <w:bookmarkStart w:id="322" w:name="_Toc184312073"/>
      <w:bookmarkEnd w:id="322"/>
      <w:bookmarkStart w:id="323" w:name="_Toc184314445"/>
      <w:bookmarkEnd w:id="323"/>
      <w:bookmarkStart w:id="324" w:name="_Toc184308068"/>
      <w:bookmarkEnd w:id="324"/>
      <w:bookmarkStart w:id="325" w:name="_Toc184312124"/>
      <w:bookmarkEnd w:id="325"/>
      <w:bookmarkStart w:id="326" w:name="_Toc184312121"/>
      <w:bookmarkEnd w:id="326"/>
      <w:bookmarkStart w:id="327" w:name="_Toc184310330"/>
      <w:bookmarkEnd w:id="327"/>
      <w:bookmarkStart w:id="328" w:name="_Toc184314478"/>
      <w:bookmarkEnd w:id="328"/>
      <w:bookmarkStart w:id="329" w:name="_Toc184314455"/>
      <w:bookmarkEnd w:id="329"/>
      <w:bookmarkStart w:id="330" w:name="_Toc184310282"/>
      <w:bookmarkEnd w:id="330"/>
      <w:bookmarkStart w:id="331" w:name="_Toc184310337"/>
      <w:bookmarkEnd w:id="331"/>
      <w:bookmarkStart w:id="332" w:name="_Toc184313287"/>
      <w:bookmarkEnd w:id="332"/>
      <w:bookmarkStart w:id="333" w:name="_Toc184314475"/>
      <w:bookmarkEnd w:id="333"/>
      <w:bookmarkStart w:id="334" w:name="_Toc184314450"/>
      <w:bookmarkEnd w:id="334"/>
      <w:bookmarkStart w:id="335" w:name="_Toc184310281"/>
      <w:bookmarkEnd w:id="335"/>
      <w:bookmarkStart w:id="336" w:name="_Toc184313267"/>
      <w:bookmarkEnd w:id="336"/>
      <w:bookmarkStart w:id="337" w:name="_Toc184312130"/>
      <w:bookmarkEnd w:id="337"/>
      <w:bookmarkStart w:id="338" w:name="_Toc184314482"/>
      <w:bookmarkEnd w:id="338"/>
      <w:bookmarkStart w:id="339" w:name="_Toc184310294"/>
      <w:bookmarkEnd w:id="339"/>
      <w:bookmarkStart w:id="340" w:name="_Toc184310331"/>
      <w:bookmarkEnd w:id="340"/>
      <w:bookmarkStart w:id="341" w:name="_Toc184310317"/>
      <w:bookmarkEnd w:id="341"/>
      <w:bookmarkStart w:id="342" w:name="_Toc184314435"/>
      <w:bookmarkEnd w:id="342"/>
      <w:bookmarkStart w:id="343" w:name="_Toc184310303"/>
      <w:bookmarkEnd w:id="343"/>
      <w:bookmarkStart w:id="344" w:name="_Toc184313244"/>
      <w:bookmarkEnd w:id="344"/>
      <w:bookmarkStart w:id="345" w:name="_Toc184308089"/>
      <w:bookmarkEnd w:id="345"/>
      <w:bookmarkStart w:id="346" w:name="_Toc184313304"/>
      <w:bookmarkEnd w:id="346"/>
      <w:bookmarkStart w:id="347" w:name="_Toc184310318"/>
      <w:bookmarkEnd w:id="347"/>
      <w:bookmarkStart w:id="348" w:name="_Toc184312102"/>
      <w:bookmarkEnd w:id="348"/>
      <w:bookmarkStart w:id="349" w:name="_Toc184310316"/>
      <w:bookmarkEnd w:id="349"/>
      <w:bookmarkStart w:id="350" w:name="_Toc184313270"/>
      <w:bookmarkEnd w:id="350"/>
      <w:bookmarkStart w:id="351" w:name="_Toc184308054"/>
      <w:bookmarkEnd w:id="351"/>
      <w:bookmarkStart w:id="352" w:name="_Toc184308103"/>
      <w:bookmarkEnd w:id="352"/>
      <w:bookmarkStart w:id="353" w:name="_Toc184313269"/>
      <w:bookmarkEnd w:id="353"/>
      <w:bookmarkStart w:id="354" w:name="_Toc184313307"/>
      <w:bookmarkEnd w:id="354"/>
      <w:bookmarkStart w:id="355" w:name="_Toc184310276"/>
      <w:bookmarkEnd w:id="355"/>
      <w:bookmarkStart w:id="356" w:name="_Toc184308083"/>
      <w:bookmarkEnd w:id="356"/>
      <w:bookmarkStart w:id="357" w:name="_Toc184310327"/>
      <w:bookmarkEnd w:id="357"/>
      <w:bookmarkStart w:id="358" w:name="_Toc184308104"/>
      <w:bookmarkEnd w:id="358"/>
      <w:bookmarkStart w:id="359" w:name="_Toc184312091"/>
      <w:bookmarkEnd w:id="359"/>
      <w:bookmarkStart w:id="360" w:name="_Toc184308087"/>
      <w:bookmarkEnd w:id="360"/>
      <w:bookmarkStart w:id="361" w:name="_Toc184310297"/>
      <w:bookmarkEnd w:id="361"/>
      <w:bookmarkStart w:id="362" w:name="_Toc184312115"/>
      <w:bookmarkEnd w:id="362"/>
      <w:bookmarkStart w:id="363" w:name="_Toc184314479"/>
      <w:bookmarkEnd w:id="363"/>
      <w:bookmarkStart w:id="364" w:name="_Toc184314459"/>
      <w:bookmarkEnd w:id="364"/>
      <w:bookmarkStart w:id="365" w:name="_Toc184308097"/>
      <w:bookmarkEnd w:id="365"/>
      <w:bookmarkStart w:id="366" w:name="_Toc184312084"/>
      <w:bookmarkEnd w:id="366"/>
      <w:bookmarkStart w:id="367" w:name="_Toc184310296"/>
      <w:bookmarkEnd w:id="367"/>
      <w:bookmarkStart w:id="368" w:name="_Toc184313276"/>
      <w:bookmarkEnd w:id="368"/>
      <w:bookmarkStart w:id="369" w:name="_Toc184314456"/>
      <w:bookmarkEnd w:id="369"/>
      <w:bookmarkStart w:id="370" w:name="_Toc184312068"/>
      <w:bookmarkEnd w:id="370"/>
      <w:bookmarkStart w:id="371" w:name="_Toc184312092"/>
      <w:bookmarkEnd w:id="371"/>
      <w:bookmarkStart w:id="372" w:name="_Toc184313274"/>
      <w:bookmarkEnd w:id="372"/>
      <w:bookmarkStart w:id="373" w:name="_Toc184314473"/>
      <w:bookmarkEnd w:id="373"/>
      <w:bookmarkStart w:id="374" w:name="_Toc184312079"/>
      <w:bookmarkEnd w:id="374"/>
      <w:bookmarkStart w:id="375" w:name="_Toc184312076"/>
      <w:bookmarkEnd w:id="375"/>
      <w:bookmarkStart w:id="376" w:name="_Toc184308072"/>
      <w:bookmarkEnd w:id="376"/>
      <w:bookmarkStart w:id="377" w:name="_Toc184308052"/>
      <w:bookmarkEnd w:id="377"/>
      <w:bookmarkStart w:id="378" w:name="_Toc184310283"/>
      <w:bookmarkEnd w:id="378"/>
      <w:bookmarkStart w:id="379" w:name="_Toc184312096"/>
      <w:bookmarkEnd w:id="379"/>
      <w:bookmarkStart w:id="380" w:name="_Toc184314426"/>
      <w:bookmarkEnd w:id="380"/>
      <w:bookmarkStart w:id="381" w:name="_Toc184310306"/>
      <w:bookmarkEnd w:id="381"/>
      <w:bookmarkStart w:id="382" w:name="_Toc184313273"/>
      <w:bookmarkEnd w:id="382"/>
      <w:bookmarkStart w:id="383" w:name="_Toc184314467"/>
      <w:bookmarkEnd w:id="383"/>
      <w:bookmarkStart w:id="384" w:name="_Toc184308075"/>
      <w:bookmarkEnd w:id="384"/>
      <w:bookmarkStart w:id="385" w:name="_Toc184310324"/>
      <w:bookmarkEnd w:id="385"/>
      <w:bookmarkStart w:id="386" w:name="_Toc184310320"/>
      <w:bookmarkEnd w:id="386"/>
      <w:bookmarkStart w:id="387" w:name="_Toc184312082"/>
      <w:bookmarkEnd w:id="387"/>
      <w:bookmarkStart w:id="388" w:name="_Toc184312072"/>
      <w:bookmarkEnd w:id="388"/>
      <w:bookmarkStart w:id="389" w:name="_Toc184312100"/>
      <w:bookmarkEnd w:id="389"/>
      <w:r>
        <w:rPr>
          <w:rFonts w:hint="eastAsia" w:ascii="宋体" w:hAnsi="宋体" w:eastAsia="宋体" w:cs="宋体"/>
          <w:b/>
          <w:sz w:val="36"/>
          <w:szCs w:val="36"/>
        </w:rPr>
        <w:t>评标办法</w:t>
      </w:r>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tbl>
      <w:tblPr>
        <w:tblStyle w:val="62"/>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524"/>
        <w:gridCol w:w="6930"/>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137" w:type="dxa"/>
            <w:gridSpan w:val="4"/>
            <w:noWrap w:val="0"/>
            <w:vAlign w:val="center"/>
          </w:tcPr>
          <w:p>
            <w:pPr>
              <w:adjustRightInd/>
              <w:spacing w:line="24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商务技术</w:t>
            </w:r>
            <w:r>
              <w:rPr>
                <w:rFonts w:hint="eastAsia" w:ascii="宋体" w:hAnsi="宋体" w:cs="宋体"/>
                <w:b/>
                <w:bCs/>
                <w:sz w:val="24"/>
                <w:szCs w:val="24"/>
                <w:lang w:eastAsia="zh-CN"/>
              </w:rPr>
              <w:t>文件</w:t>
            </w:r>
            <w:r>
              <w:rPr>
                <w:rFonts w:hint="eastAsia" w:ascii="宋体" w:hAnsi="宋体" w:eastAsia="宋体" w:cs="宋体"/>
                <w:b/>
                <w:bCs/>
                <w:sz w:val="24"/>
                <w:szCs w:val="24"/>
                <w:lang w:eastAsia="zh-CN"/>
              </w:rPr>
              <w:t>部分（</w:t>
            </w:r>
            <w:r>
              <w:rPr>
                <w:rFonts w:hint="eastAsia" w:ascii="宋体" w:hAnsi="宋体" w:cs="宋体"/>
                <w:b/>
                <w:bCs/>
                <w:sz w:val="24"/>
                <w:szCs w:val="24"/>
                <w:lang w:val="en-US" w:eastAsia="zh-CN"/>
              </w:rPr>
              <w:t>85</w:t>
            </w:r>
            <w:r>
              <w:rPr>
                <w:rFonts w:hint="eastAsia" w:ascii="宋体" w:hAnsi="宋体" w:eastAsia="宋体" w:cs="宋体"/>
                <w:b/>
                <w:bCs/>
                <w:sz w:val="24"/>
                <w:szCs w:val="24"/>
                <w:lang w:val="en-US" w:eastAsia="zh-CN"/>
              </w:rPr>
              <w:t>分</w:t>
            </w:r>
            <w:r>
              <w:rPr>
                <w:rFonts w:hint="eastAsia" w:ascii="宋体" w:hAnsi="宋体" w:eastAsia="宋体" w:cs="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dxa"/>
            <w:noWrap w:val="0"/>
            <w:vAlign w:val="center"/>
          </w:tcPr>
          <w:p>
            <w:pPr>
              <w:adjustRightInd/>
              <w:spacing w:line="240" w:lineRule="auto"/>
              <w:jc w:val="center"/>
              <w:rPr>
                <w:rFonts w:hint="eastAsia" w:ascii="宋体" w:hAnsi="宋体" w:eastAsia="宋体" w:cs="宋体"/>
                <w:b w:val="0"/>
                <w:bCs w:val="0"/>
                <w:snapToGrid w:val="0"/>
                <w:color w:val="auto"/>
                <w:kern w:val="0"/>
                <w:sz w:val="24"/>
                <w:lang w:eastAsia="zh-CN"/>
              </w:rPr>
            </w:pPr>
            <w:r>
              <w:rPr>
                <w:rFonts w:hint="eastAsia" w:ascii="宋体" w:hAnsi="宋体" w:eastAsia="宋体" w:cs="宋体"/>
                <w:b/>
                <w:bCs/>
                <w:sz w:val="24"/>
                <w:szCs w:val="24"/>
              </w:rPr>
              <w:t>序号</w:t>
            </w:r>
          </w:p>
        </w:tc>
        <w:tc>
          <w:tcPr>
            <w:tcW w:w="1524" w:type="dxa"/>
            <w:noWrap w:val="0"/>
            <w:vAlign w:val="center"/>
          </w:tcPr>
          <w:p>
            <w:pPr>
              <w:adjustRightInd/>
              <w:spacing w:line="240" w:lineRule="auto"/>
              <w:jc w:val="center"/>
              <w:rPr>
                <w:rFonts w:ascii="宋体" w:hAnsi="宋体" w:cs="宋体"/>
                <w:b w:val="0"/>
                <w:bCs w:val="0"/>
                <w:snapToGrid w:val="0"/>
                <w:color w:val="auto"/>
                <w:kern w:val="0"/>
                <w:sz w:val="24"/>
              </w:rPr>
            </w:pPr>
            <w:r>
              <w:rPr>
                <w:rFonts w:hint="eastAsia" w:ascii="宋体" w:hAnsi="宋体" w:eastAsia="宋体" w:cs="宋体"/>
                <w:b/>
                <w:bCs/>
                <w:sz w:val="24"/>
                <w:szCs w:val="24"/>
              </w:rPr>
              <w:t>评标内容</w:t>
            </w:r>
          </w:p>
        </w:tc>
        <w:tc>
          <w:tcPr>
            <w:tcW w:w="6930" w:type="dxa"/>
            <w:noWrap w:val="0"/>
            <w:vAlign w:val="center"/>
          </w:tcPr>
          <w:p>
            <w:pPr>
              <w:adjustRightInd/>
              <w:spacing w:line="240" w:lineRule="auto"/>
              <w:jc w:val="center"/>
              <w:rPr>
                <w:rFonts w:ascii="宋体" w:hAnsi="宋体" w:cs="宋体"/>
                <w:b w:val="0"/>
                <w:bCs w:val="0"/>
                <w:snapToGrid w:val="0"/>
                <w:color w:val="auto"/>
                <w:kern w:val="0"/>
                <w:sz w:val="24"/>
              </w:rPr>
            </w:pPr>
            <w:r>
              <w:rPr>
                <w:rFonts w:hint="eastAsia" w:ascii="宋体" w:hAnsi="宋体" w:eastAsia="宋体" w:cs="宋体"/>
                <w:b/>
                <w:bCs/>
                <w:sz w:val="24"/>
                <w:szCs w:val="24"/>
              </w:rPr>
              <w:t>评标标准</w:t>
            </w:r>
          </w:p>
        </w:tc>
        <w:tc>
          <w:tcPr>
            <w:tcW w:w="966" w:type="dxa"/>
            <w:noWrap w:val="0"/>
            <w:vAlign w:val="center"/>
          </w:tcPr>
          <w:p>
            <w:pPr>
              <w:adjustRightInd/>
              <w:spacing w:line="240" w:lineRule="auto"/>
              <w:jc w:val="center"/>
              <w:rPr>
                <w:rFonts w:ascii="宋体" w:hAnsi="宋体" w:cs="宋体"/>
                <w:b w:val="0"/>
                <w:bCs w:val="0"/>
                <w:snapToGrid w:val="0"/>
                <w:color w:val="auto"/>
                <w:kern w:val="0"/>
                <w:sz w:val="24"/>
              </w:rPr>
            </w:pPr>
            <w:r>
              <w:rPr>
                <w:rFonts w:hint="eastAsia" w:ascii="宋体" w:hAnsi="宋体" w:eastAsia="宋体" w:cs="宋体"/>
                <w:b/>
                <w:bCs/>
                <w:sz w:val="24"/>
                <w:szCs w:val="24"/>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noWrap w:val="0"/>
            <w:vAlign w:val="center"/>
          </w:tcPr>
          <w:p>
            <w:pPr>
              <w:adjustRightInd/>
              <w:spacing w:line="24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1524" w:type="dxa"/>
            <w:noWrap w:val="0"/>
            <w:vAlign w:val="center"/>
          </w:tcPr>
          <w:p>
            <w:pPr>
              <w:snapToGrid w:val="0"/>
              <w:jc w:val="center"/>
              <w:rPr>
                <w:rFonts w:hint="eastAsia" w:ascii="宋体" w:hAnsi="宋体" w:cs="宋体"/>
                <w:sz w:val="24"/>
                <w:lang w:val="zh-CN" w:eastAsia="zh-CN"/>
              </w:rPr>
            </w:pPr>
            <w:r>
              <w:rPr>
                <w:rFonts w:hint="eastAsia" w:ascii="宋体" w:hAnsi="宋体" w:cs="宋体"/>
                <w:sz w:val="24"/>
                <w:lang w:eastAsia="zh-CN"/>
              </w:rPr>
              <w:t>普查方案</w:t>
            </w:r>
          </w:p>
        </w:tc>
        <w:tc>
          <w:tcPr>
            <w:tcW w:w="6930" w:type="dxa"/>
            <w:noWrap w:val="0"/>
            <w:vAlign w:val="center"/>
          </w:tcPr>
          <w:p>
            <w:pPr>
              <w:adjustRightInd/>
              <w:spacing w:line="24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针对本项目的白蚁普查工作方案是否符合实际，是否合理、可行、完整等方面进行评分。（</w:t>
            </w:r>
            <w:r>
              <w:rPr>
                <w:rFonts w:hint="eastAsia" w:ascii="宋体" w:hAnsi="宋体" w:eastAsia="宋体" w:cs="宋体"/>
                <w:sz w:val="24"/>
                <w:szCs w:val="24"/>
                <w:lang w:val="en-US" w:eastAsia="zh-CN"/>
              </w:rPr>
              <w:t>8</w:t>
            </w:r>
            <w:r>
              <w:rPr>
                <w:rFonts w:hint="eastAsia" w:ascii="宋体" w:hAnsi="宋体" w:eastAsia="宋体" w:cs="宋体"/>
                <w:sz w:val="24"/>
                <w:szCs w:val="24"/>
                <w:lang w:val="zh-CN" w:eastAsia="zh-CN"/>
              </w:rPr>
              <w:t>分）</w:t>
            </w:r>
          </w:p>
        </w:tc>
        <w:tc>
          <w:tcPr>
            <w:tcW w:w="966" w:type="dxa"/>
            <w:noWrap w:val="0"/>
            <w:vAlign w:val="center"/>
          </w:tcPr>
          <w:p>
            <w:pPr>
              <w:pStyle w:val="961"/>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17" w:type="dxa"/>
            <w:noWrap w:val="0"/>
            <w:vAlign w:val="center"/>
          </w:tcPr>
          <w:p>
            <w:pPr>
              <w:adjustRightInd/>
              <w:spacing w:line="24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1524" w:type="dxa"/>
            <w:noWrap w:val="0"/>
            <w:vAlign w:val="center"/>
          </w:tcPr>
          <w:p>
            <w:pPr>
              <w:snapToGrid w:val="0"/>
              <w:jc w:val="center"/>
              <w:rPr>
                <w:rFonts w:hint="eastAsia" w:ascii="宋体" w:hAnsi="宋体" w:cs="宋体"/>
                <w:sz w:val="24"/>
                <w:lang w:val="zh-CN" w:eastAsia="zh-CN"/>
              </w:rPr>
            </w:pPr>
            <w:r>
              <w:rPr>
                <w:rFonts w:hint="eastAsia" w:ascii="宋体" w:hAnsi="宋体" w:cs="宋体"/>
                <w:sz w:val="24"/>
                <w:lang w:eastAsia="zh-CN"/>
              </w:rPr>
              <w:t>选用技术、实施方案</w:t>
            </w:r>
          </w:p>
        </w:tc>
        <w:tc>
          <w:tcPr>
            <w:tcW w:w="6930" w:type="dxa"/>
            <w:noWrap w:val="0"/>
            <w:vAlign w:val="center"/>
          </w:tcPr>
          <w:p>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（1）选用的白蚁治理技术科学、有效、环保的。（</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分）</w:t>
            </w:r>
          </w:p>
          <w:p>
            <w:pPr>
              <w:adjustRightInd/>
              <w:spacing w:line="24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（2）项目实施方案完整有创意、易于实施，符合本项目实际情况的。（</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分）</w:t>
            </w:r>
          </w:p>
        </w:tc>
        <w:tc>
          <w:tcPr>
            <w:tcW w:w="966"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17" w:type="dxa"/>
            <w:noWrap w:val="0"/>
            <w:vAlign w:val="center"/>
          </w:tcPr>
          <w:p>
            <w:pPr>
              <w:adjustRightInd/>
              <w:jc w:val="center"/>
              <w:rPr>
                <w:rFonts w:hint="default" w:ascii="宋体" w:hAnsi="宋体" w:eastAsia="宋体" w:cs="宋体"/>
                <w:sz w:val="24"/>
                <w:szCs w:val="24"/>
                <w:lang w:val="en-US" w:eastAsia="zh-CN"/>
              </w:rPr>
            </w:pPr>
            <w:r>
              <w:rPr>
                <w:rFonts w:hint="eastAsia" w:ascii="宋体" w:hAnsi="宋体" w:cs="宋体"/>
                <w:sz w:val="24"/>
              </w:rPr>
              <w:t>3</w:t>
            </w:r>
          </w:p>
        </w:tc>
        <w:tc>
          <w:tcPr>
            <w:tcW w:w="1524" w:type="dxa"/>
            <w:noWrap w:val="0"/>
            <w:vAlign w:val="center"/>
          </w:tcPr>
          <w:p>
            <w:pPr>
              <w:snapToGrid w:val="0"/>
              <w:jc w:val="center"/>
              <w:rPr>
                <w:rFonts w:hint="eastAsia" w:ascii="宋体" w:hAnsi="宋体" w:cs="宋体"/>
                <w:sz w:val="24"/>
                <w:lang w:val="zh-CN" w:eastAsia="zh-CN"/>
              </w:rPr>
            </w:pPr>
            <w:r>
              <w:rPr>
                <w:rFonts w:hint="eastAsia" w:ascii="宋体" w:hAnsi="宋体" w:cs="宋体"/>
                <w:sz w:val="24"/>
                <w:lang w:eastAsia="zh-CN"/>
              </w:rPr>
              <w:t>重点难点分析</w:t>
            </w:r>
          </w:p>
        </w:tc>
        <w:tc>
          <w:tcPr>
            <w:tcW w:w="6930" w:type="dxa"/>
            <w:noWrap w:val="0"/>
            <w:vAlign w:val="center"/>
          </w:tcPr>
          <w:p>
            <w:pPr>
              <w:adjustRightInd/>
              <w:spacing w:line="24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投标人根据采购需求，结合投标人自身经验，针对本项目的工作重点、难点进行梳理分析，并提供解决方案</w:t>
            </w:r>
            <w:r>
              <w:rPr>
                <w:rFonts w:hint="eastAsia" w:ascii="宋体" w:hAnsi="宋体" w:eastAsia="宋体" w:cs="宋体"/>
                <w:sz w:val="24"/>
                <w:szCs w:val="24"/>
                <w:lang w:val="en-US" w:eastAsia="zh-CN"/>
              </w:rPr>
              <w:t>；分析全面、解决方案</w:t>
            </w:r>
            <w:r>
              <w:rPr>
                <w:rFonts w:hint="eastAsia" w:ascii="宋体" w:hAnsi="宋体" w:eastAsia="宋体" w:cs="宋体"/>
                <w:sz w:val="24"/>
                <w:szCs w:val="24"/>
                <w:lang w:val="zh-CN" w:eastAsia="zh-CN"/>
              </w:rPr>
              <w:t>可行的</w:t>
            </w:r>
            <w:r>
              <w:rPr>
                <w:rFonts w:hint="eastAsia" w:ascii="宋体" w:hAnsi="宋体" w:eastAsia="宋体" w:cs="宋体"/>
                <w:sz w:val="24"/>
                <w:szCs w:val="24"/>
                <w:lang w:val="en-US" w:eastAsia="zh-CN"/>
              </w:rPr>
              <w:t>。（5</w:t>
            </w:r>
            <w:r>
              <w:rPr>
                <w:rFonts w:hint="eastAsia" w:ascii="宋体" w:hAnsi="宋体" w:cs="宋体"/>
                <w:sz w:val="24"/>
                <w:szCs w:val="24"/>
                <w:lang w:val="en-US" w:eastAsia="zh-CN"/>
              </w:rPr>
              <w:t>分</w:t>
            </w:r>
            <w:r>
              <w:rPr>
                <w:rFonts w:hint="eastAsia" w:ascii="宋体" w:hAnsi="宋体" w:eastAsia="宋体" w:cs="宋体"/>
                <w:sz w:val="24"/>
                <w:szCs w:val="24"/>
                <w:lang w:val="en-US" w:eastAsia="zh-CN"/>
              </w:rPr>
              <w:t>）</w:t>
            </w:r>
          </w:p>
        </w:tc>
        <w:tc>
          <w:tcPr>
            <w:tcW w:w="966"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17" w:type="dxa"/>
            <w:noWrap w:val="0"/>
            <w:vAlign w:val="center"/>
          </w:tcPr>
          <w:p>
            <w:pPr>
              <w:adjustRightInd/>
              <w:jc w:val="center"/>
              <w:rPr>
                <w:rFonts w:hint="default" w:ascii="宋体" w:hAnsi="宋体" w:eastAsia="宋体" w:cs="宋体"/>
                <w:sz w:val="24"/>
                <w:szCs w:val="24"/>
                <w:lang w:val="en-US" w:eastAsia="zh-CN"/>
              </w:rPr>
            </w:pPr>
            <w:r>
              <w:rPr>
                <w:rFonts w:hint="eastAsia" w:ascii="宋体" w:hAnsi="宋体" w:cs="宋体"/>
                <w:sz w:val="24"/>
              </w:rPr>
              <w:t>4</w:t>
            </w:r>
          </w:p>
        </w:tc>
        <w:tc>
          <w:tcPr>
            <w:tcW w:w="1524" w:type="dxa"/>
            <w:noWrap w:val="0"/>
            <w:vAlign w:val="center"/>
          </w:tcPr>
          <w:p>
            <w:pPr>
              <w:snapToGrid w:val="0"/>
              <w:jc w:val="center"/>
              <w:rPr>
                <w:rFonts w:hint="eastAsia" w:ascii="宋体" w:hAnsi="宋体" w:cs="宋体"/>
                <w:sz w:val="24"/>
                <w:lang w:val="zh-CN" w:eastAsia="zh-CN"/>
              </w:rPr>
            </w:pPr>
            <w:r>
              <w:rPr>
                <w:rFonts w:hint="eastAsia" w:ascii="宋体" w:hAnsi="宋体" w:cs="宋体"/>
                <w:sz w:val="24"/>
                <w:lang w:eastAsia="zh-CN"/>
              </w:rPr>
              <w:t>施工组织措施</w:t>
            </w:r>
          </w:p>
        </w:tc>
        <w:tc>
          <w:tcPr>
            <w:tcW w:w="6930" w:type="dxa"/>
            <w:noWrap w:val="0"/>
            <w:vAlign w:val="center"/>
          </w:tcPr>
          <w:p>
            <w:pPr>
              <w:adjustRightInd/>
              <w:spacing w:line="24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根据项目需求，对投标人提供的施工组织措施，包括岗位设置、人员配备、施工安排、验收方案、实施措施等进行打分。以有利于项目实施进行为标准，符合项目的实际情况。（</w:t>
            </w:r>
            <w:r>
              <w:rPr>
                <w:rFonts w:hint="eastAsia" w:ascii="宋体" w:hAnsi="宋体" w:eastAsia="宋体" w:cs="宋体"/>
                <w:sz w:val="24"/>
                <w:szCs w:val="24"/>
                <w:lang w:val="en-US" w:eastAsia="zh-CN"/>
              </w:rPr>
              <w:t>6</w:t>
            </w:r>
            <w:r>
              <w:rPr>
                <w:rFonts w:hint="eastAsia" w:ascii="宋体" w:hAnsi="宋体" w:eastAsia="宋体" w:cs="宋体"/>
                <w:sz w:val="24"/>
                <w:szCs w:val="24"/>
                <w:lang w:val="zh-CN" w:eastAsia="zh-CN"/>
              </w:rPr>
              <w:t>分）</w:t>
            </w:r>
          </w:p>
        </w:tc>
        <w:tc>
          <w:tcPr>
            <w:tcW w:w="966"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17" w:type="dxa"/>
            <w:noWrap w:val="0"/>
            <w:vAlign w:val="center"/>
          </w:tcPr>
          <w:p>
            <w:pPr>
              <w:adjustRightInd/>
              <w:jc w:val="center"/>
              <w:rPr>
                <w:rFonts w:hint="default" w:ascii="宋体" w:hAnsi="宋体" w:eastAsia="宋体" w:cs="宋体"/>
                <w:sz w:val="24"/>
                <w:szCs w:val="24"/>
                <w:lang w:val="en-US" w:eastAsia="zh-CN"/>
              </w:rPr>
            </w:pPr>
            <w:r>
              <w:rPr>
                <w:rFonts w:hint="eastAsia" w:ascii="宋体" w:hAnsi="宋体" w:cs="宋体"/>
                <w:sz w:val="24"/>
              </w:rPr>
              <w:t>5</w:t>
            </w:r>
          </w:p>
        </w:tc>
        <w:tc>
          <w:tcPr>
            <w:tcW w:w="1524" w:type="dxa"/>
            <w:noWrap w:val="0"/>
            <w:vAlign w:val="center"/>
          </w:tcPr>
          <w:p>
            <w:pPr>
              <w:snapToGrid w:val="0"/>
              <w:jc w:val="center"/>
              <w:rPr>
                <w:rFonts w:hint="eastAsia" w:ascii="宋体" w:hAnsi="宋体" w:cs="宋体"/>
                <w:sz w:val="24"/>
                <w:lang w:val="zh-CN" w:eastAsia="zh-CN"/>
              </w:rPr>
            </w:pPr>
            <w:r>
              <w:rPr>
                <w:rFonts w:hint="eastAsia" w:ascii="宋体" w:hAnsi="宋体" w:cs="宋体"/>
                <w:sz w:val="24"/>
                <w:lang w:eastAsia="zh-CN"/>
              </w:rPr>
              <w:t>质量保障</w:t>
            </w:r>
          </w:p>
        </w:tc>
        <w:tc>
          <w:tcPr>
            <w:tcW w:w="6930" w:type="dxa"/>
            <w:noWrap w:val="0"/>
            <w:vAlign w:val="center"/>
          </w:tcPr>
          <w:p>
            <w:pPr>
              <w:adjustRightInd/>
              <w:spacing w:line="240" w:lineRule="auto"/>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投标人项目服务质量保障体系和安全措施，是否符合本项目的实际情况，且有利于本项目的实施。（</w:t>
            </w: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分）</w:t>
            </w:r>
          </w:p>
        </w:tc>
        <w:tc>
          <w:tcPr>
            <w:tcW w:w="966" w:type="dxa"/>
            <w:noWrap w:val="0"/>
            <w:vAlign w:val="center"/>
          </w:tcPr>
          <w:p>
            <w:pPr>
              <w:pStyle w:val="961"/>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17" w:type="dxa"/>
            <w:noWrap w:val="0"/>
            <w:vAlign w:val="center"/>
          </w:tcPr>
          <w:p>
            <w:pPr>
              <w:adjustRightInd/>
              <w:jc w:val="center"/>
              <w:rPr>
                <w:rFonts w:hint="default" w:ascii="宋体" w:hAnsi="宋体" w:eastAsia="宋体" w:cs="宋体"/>
                <w:sz w:val="24"/>
                <w:szCs w:val="24"/>
                <w:lang w:val="en-US" w:eastAsia="zh-CN"/>
              </w:rPr>
            </w:pPr>
            <w:r>
              <w:rPr>
                <w:rFonts w:hint="eastAsia" w:ascii="宋体" w:hAnsi="宋体" w:cs="宋体"/>
                <w:sz w:val="24"/>
              </w:rPr>
              <w:t>6</w:t>
            </w:r>
          </w:p>
        </w:tc>
        <w:tc>
          <w:tcPr>
            <w:tcW w:w="1524" w:type="dxa"/>
            <w:noWrap w:val="0"/>
            <w:vAlign w:val="center"/>
          </w:tcPr>
          <w:p>
            <w:pPr>
              <w:keepNext w:val="0"/>
              <w:keepLines w:val="0"/>
              <w:pageBreakBefore w:val="0"/>
              <w:widowControl/>
              <w:suppressLineNumbers w:val="0"/>
              <w:kinsoku/>
              <w:wordWrap/>
              <w:overflowPunct/>
              <w:topLinePunct w:val="0"/>
              <w:bidi w:val="0"/>
              <w:spacing w:before="0" w:beforeAutospacing="0" w:afterAutospacing="0" w:line="240" w:lineRule="auto"/>
              <w:ind w:left="0" w:leftChars="0" w:right="0" w:rightChars="0" w:firstLine="0" w:firstLineChars="0"/>
              <w:jc w:val="center"/>
              <w:rPr>
                <w:rFonts w:hint="eastAsia" w:ascii="宋体" w:hAnsi="宋体" w:cs="宋体"/>
                <w:sz w:val="24"/>
                <w:lang w:val="zh-CN" w:eastAsia="zh-CN"/>
              </w:rPr>
            </w:pPr>
            <w:r>
              <w:rPr>
                <w:rFonts w:hint="eastAsia" w:ascii="宋体" w:hAnsi="宋体" w:cs="宋体"/>
                <w:sz w:val="24"/>
                <w:lang w:eastAsia="zh-CN"/>
              </w:rPr>
              <w:t>应急预案</w:t>
            </w:r>
          </w:p>
        </w:tc>
        <w:tc>
          <w:tcPr>
            <w:tcW w:w="6930" w:type="dxa"/>
            <w:noWrap w:val="0"/>
            <w:vAlign w:val="center"/>
          </w:tcPr>
          <w:p>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对突发事件的应急预案及应对措施（如自然灾害、遇紧急、特殊项目等），投标人认为需要提供的其他应急预案及实施措施是否详细、科学、可行等方面进行打分，最高得6分。</w:t>
            </w:r>
          </w:p>
        </w:tc>
        <w:tc>
          <w:tcPr>
            <w:tcW w:w="966" w:type="dxa"/>
            <w:noWrap w:val="0"/>
            <w:vAlign w:val="center"/>
          </w:tcPr>
          <w:p>
            <w:pPr>
              <w:pStyle w:val="961"/>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17" w:type="dxa"/>
            <w:noWrap w:val="0"/>
            <w:vAlign w:val="center"/>
          </w:tcPr>
          <w:p>
            <w:pPr>
              <w:adjustRightInd/>
              <w:spacing w:line="24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w:t>
            </w:r>
          </w:p>
        </w:tc>
        <w:tc>
          <w:tcPr>
            <w:tcW w:w="1524" w:type="dxa"/>
            <w:noWrap w:val="0"/>
            <w:vAlign w:val="center"/>
          </w:tcPr>
          <w:p>
            <w:pPr>
              <w:keepNext w:val="0"/>
              <w:keepLines w:val="0"/>
              <w:pageBreakBefore w:val="0"/>
              <w:widowControl/>
              <w:suppressLineNumbers w:val="0"/>
              <w:kinsoku/>
              <w:wordWrap/>
              <w:overflowPunct/>
              <w:topLinePunct w:val="0"/>
              <w:bidi w:val="0"/>
              <w:spacing w:before="0" w:beforeAutospacing="0" w:afterAutospacing="0" w:line="240" w:lineRule="auto"/>
              <w:ind w:left="0" w:leftChars="0" w:right="0" w:rightChars="0" w:firstLine="0" w:firstLineChars="0"/>
              <w:jc w:val="center"/>
              <w:rPr>
                <w:rFonts w:hint="eastAsia" w:ascii="宋体" w:hAnsi="宋体" w:cs="宋体"/>
                <w:sz w:val="24"/>
                <w:lang w:val="zh-CN" w:eastAsia="zh-CN"/>
              </w:rPr>
            </w:pPr>
            <w:r>
              <w:rPr>
                <w:rFonts w:hint="eastAsia" w:ascii="宋体" w:hAnsi="宋体" w:eastAsia="宋体" w:cs="宋体"/>
                <w:b w:val="0"/>
                <w:bCs/>
                <w:color w:val="000000"/>
                <w:kern w:val="2"/>
                <w:sz w:val="24"/>
                <w:szCs w:val="24"/>
                <w:highlight w:val="none"/>
                <w:lang w:val="en-US" w:eastAsia="zh-CN" w:bidi="ar"/>
              </w:rPr>
              <w:t>售后服务</w:t>
            </w:r>
            <w:r>
              <w:rPr>
                <w:rFonts w:hint="eastAsia" w:ascii="宋体" w:hAnsi="宋体" w:cs="宋体"/>
                <w:b w:val="0"/>
                <w:bCs/>
                <w:color w:val="000000"/>
                <w:kern w:val="2"/>
                <w:sz w:val="24"/>
                <w:szCs w:val="24"/>
                <w:highlight w:val="none"/>
                <w:lang w:val="en-US" w:eastAsia="zh-CN" w:bidi="ar"/>
              </w:rPr>
              <w:t>方案</w:t>
            </w:r>
          </w:p>
        </w:tc>
        <w:tc>
          <w:tcPr>
            <w:tcW w:w="6930" w:type="dxa"/>
            <w:noWrap w:val="0"/>
            <w:vAlign w:val="center"/>
          </w:tcPr>
          <w:p>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根据投标人提供的售后服务方案、售后服务承诺的可行性、完整性以及服务承诺落实的保障措施，提供的售后维护机构和人员等情况等情况打分，最高得</w:t>
            </w:r>
            <w:r>
              <w:rPr>
                <w:rFonts w:hint="eastAsia" w:ascii="宋体" w:hAnsi="宋体" w:eastAsia="宋体" w:cs="宋体"/>
                <w:sz w:val="24"/>
                <w:szCs w:val="24"/>
                <w:lang w:val="en-US" w:eastAsia="zh-CN"/>
              </w:rPr>
              <w:t>6</w:t>
            </w:r>
            <w:r>
              <w:rPr>
                <w:rFonts w:hint="eastAsia" w:ascii="宋体" w:hAnsi="宋体" w:eastAsia="宋体" w:cs="宋体"/>
                <w:sz w:val="24"/>
                <w:szCs w:val="24"/>
                <w:lang w:val="zh-CN" w:eastAsia="zh-CN"/>
              </w:rPr>
              <w:t>分。</w:t>
            </w:r>
          </w:p>
        </w:tc>
        <w:tc>
          <w:tcPr>
            <w:tcW w:w="966" w:type="dxa"/>
            <w:noWrap w:val="0"/>
            <w:vAlign w:val="center"/>
          </w:tcPr>
          <w:p>
            <w:pPr>
              <w:spacing w:beforeLines="5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17" w:type="dxa"/>
            <w:noWrap w:val="0"/>
            <w:vAlign w:val="center"/>
          </w:tcPr>
          <w:p>
            <w:pPr>
              <w:adjustRightInd/>
              <w:spacing w:line="240" w:lineRule="auto"/>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8</w:t>
            </w:r>
          </w:p>
        </w:tc>
        <w:tc>
          <w:tcPr>
            <w:tcW w:w="1524" w:type="dxa"/>
            <w:noWrap w:val="0"/>
            <w:vAlign w:val="center"/>
          </w:tcPr>
          <w:p>
            <w:pPr>
              <w:keepNext w:val="0"/>
              <w:keepLines w:val="0"/>
              <w:pageBreakBefore w:val="0"/>
              <w:widowControl/>
              <w:suppressLineNumbers w:val="0"/>
              <w:kinsoku/>
              <w:wordWrap/>
              <w:overflowPunct/>
              <w:topLinePunct w:val="0"/>
              <w:bidi w:val="0"/>
              <w:spacing w:before="0" w:beforeAutospacing="0" w:afterAutospacing="0" w:line="240" w:lineRule="auto"/>
              <w:ind w:left="0" w:leftChars="0" w:right="0" w:rightChars="0" w:firstLine="0" w:firstLineChars="0"/>
              <w:jc w:val="center"/>
              <w:rPr>
                <w:rFonts w:hint="eastAsia" w:ascii="宋体" w:hAnsi="宋体" w:cs="宋体"/>
                <w:sz w:val="24"/>
                <w:lang w:eastAsia="zh-CN"/>
              </w:rPr>
            </w:pPr>
            <w:r>
              <w:rPr>
                <w:rFonts w:hint="eastAsia" w:ascii="宋体" w:hAnsi="宋体" w:eastAsia="宋体" w:cs="宋体"/>
                <w:b w:val="0"/>
                <w:bCs/>
                <w:color w:val="000000"/>
                <w:kern w:val="2"/>
                <w:sz w:val="24"/>
                <w:szCs w:val="24"/>
                <w:highlight w:val="none"/>
                <w:lang w:val="en-US" w:eastAsia="zh-CN" w:bidi="ar"/>
              </w:rPr>
              <w:t>服务响应</w:t>
            </w:r>
            <w:r>
              <w:rPr>
                <w:rFonts w:hint="eastAsia" w:ascii="宋体" w:hAnsi="宋体" w:cs="宋体"/>
                <w:b w:val="0"/>
                <w:bCs/>
                <w:color w:val="000000"/>
                <w:kern w:val="2"/>
                <w:sz w:val="24"/>
                <w:szCs w:val="24"/>
                <w:highlight w:val="none"/>
                <w:lang w:val="en-US" w:eastAsia="zh-CN" w:bidi="ar"/>
              </w:rPr>
              <w:t>效率</w:t>
            </w:r>
          </w:p>
        </w:tc>
        <w:tc>
          <w:tcPr>
            <w:tcW w:w="6930" w:type="dxa"/>
            <w:noWrap w:val="0"/>
            <w:vAlign w:val="center"/>
          </w:tcPr>
          <w:p>
            <w:pPr>
              <w:adjustRightInd/>
              <w:spacing w:line="24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投标人服务响应时间承诺在2小时内的得2分；3小时内的得1分；其他的不得分。（提供承诺书，格式自拟，未提供不得分。）（2分）</w:t>
            </w:r>
          </w:p>
        </w:tc>
        <w:tc>
          <w:tcPr>
            <w:tcW w:w="966"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17" w:type="dxa"/>
            <w:noWrap w:val="0"/>
            <w:vAlign w:val="center"/>
          </w:tcPr>
          <w:p>
            <w:pPr>
              <w:adjustRightInd/>
              <w:spacing w:line="240" w:lineRule="auto"/>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9</w:t>
            </w:r>
          </w:p>
        </w:tc>
        <w:tc>
          <w:tcPr>
            <w:tcW w:w="1524" w:type="dxa"/>
            <w:noWrap w:val="0"/>
            <w:vAlign w:val="center"/>
          </w:tcPr>
          <w:p>
            <w:pPr>
              <w:keepNext w:val="0"/>
              <w:keepLines w:val="0"/>
              <w:pageBreakBefore w:val="0"/>
              <w:widowControl/>
              <w:suppressLineNumbers w:val="0"/>
              <w:kinsoku/>
              <w:wordWrap/>
              <w:overflowPunct/>
              <w:topLinePunct w:val="0"/>
              <w:bidi w:val="0"/>
              <w:spacing w:before="0" w:beforeAutospacing="0" w:afterAutospacing="0" w:line="240" w:lineRule="auto"/>
              <w:ind w:left="0" w:leftChars="0" w:right="0" w:rightChars="0" w:firstLine="0" w:firstLineChars="0"/>
              <w:jc w:val="center"/>
              <w:rPr>
                <w:rFonts w:hint="eastAsia" w:ascii="宋体" w:hAnsi="宋体" w:cs="宋体"/>
                <w:sz w:val="24"/>
                <w:lang w:eastAsia="zh-CN"/>
              </w:rPr>
            </w:pPr>
            <w:r>
              <w:rPr>
                <w:rFonts w:hint="eastAsia" w:ascii="宋体" w:hAnsi="宋体" w:eastAsia="宋体" w:cs="宋体"/>
                <w:b w:val="0"/>
                <w:bCs/>
                <w:color w:val="000000"/>
                <w:kern w:val="2"/>
                <w:sz w:val="24"/>
                <w:szCs w:val="24"/>
                <w:highlight w:val="none"/>
                <w:lang w:val="en-US" w:eastAsia="zh-CN" w:bidi="ar"/>
              </w:rPr>
              <w:t>合理化建议</w:t>
            </w:r>
          </w:p>
        </w:tc>
        <w:tc>
          <w:tcPr>
            <w:tcW w:w="6930" w:type="dxa"/>
            <w:noWrap w:val="0"/>
            <w:vAlign w:val="center"/>
          </w:tcPr>
          <w:p>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根据项目需求，对投标人提供的合理化建议进行打分，每提供1条合理化建议得1分，最高得3分。</w:t>
            </w:r>
          </w:p>
        </w:tc>
        <w:tc>
          <w:tcPr>
            <w:tcW w:w="966" w:type="dxa"/>
            <w:noWrap w:val="0"/>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717" w:type="dxa"/>
            <w:noWrap w:val="0"/>
            <w:vAlign w:val="center"/>
          </w:tcPr>
          <w:p>
            <w:pPr>
              <w:adjustRightInd/>
              <w:spacing w:line="240" w:lineRule="auto"/>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10</w:t>
            </w:r>
          </w:p>
        </w:tc>
        <w:tc>
          <w:tcPr>
            <w:tcW w:w="1524" w:type="dxa"/>
            <w:noWrap w:val="0"/>
            <w:vAlign w:val="center"/>
          </w:tcPr>
          <w:p>
            <w:pPr>
              <w:snapToGrid w:val="0"/>
              <w:jc w:val="center"/>
              <w:rPr>
                <w:rFonts w:hint="eastAsia" w:ascii="宋体" w:hAnsi="宋体" w:cs="宋体"/>
                <w:sz w:val="24"/>
                <w:lang w:eastAsia="zh-CN"/>
              </w:rPr>
            </w:pPr>
            <w:r>
              <w:rPr>
                <w:rFonts w:hint="eastAsia" w:ascii="宋体" w:hAnsi="宋体" w:eastAsia="宋体" w:cs="宋体"/>
                <w:b w:val="0"/>
                <w:bCs/>
                <w:color w:val="000000"/>
                <w:kern w:val="2"/>
                <w:sz w:val="24"/>
                <w:szCs w:val="24"/>
                <w:highlight w:val="none"/>
                <w:lang w:val="en-US" w:eastAsia="zh-CN" w:bidi="ar-SA"/>
              </w:rPr>
              <w:t>项目负责人</w:t>
            </w:r>
          </w:p>
        </w:tc>
        <w:tc>
          <w:tcPr>
            <w:tcW w:w="6930" w:type="dxa"/>
            <w:noWrap w:val="0"/>
            <w:vAlign w:val="top"/>
          </w:tcPr>
          <w:p>
            <w:pPr>
              <w:adjustRightInd/>
              <w:spacing w:line="24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（1）项目负责人具有白蚁防治专业初级职称证书的得1分</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中级职称证书的得2分</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高级职称证书的得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分；同时具有白蚁防治行业人员职业培训证书的加2分。</w:t>
            </w:r>
          </w:p>
          <w:p>
            <w:pPr>
              <w:adjustRightInd/>
              <w:spacing w:line="24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（2）项目负责人近三年被省级及以上评为白蚁行业协会先进个人的加2分，需提供相关证明材料，未提供的不得分。</w:t>
            </w:r>
          </w:p>
          <w:p>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（提供人员证书及近三个月在投标单位连续缴纳社保的证明材料，否则不得分）。</w:t>
            </w:r>
          </w:p>
        </w:tc>
        <w:tc>
          <w:tcPr>
            <w:tcW w:w="966" w:type="dxa"/>
            <w:noWrap w:val="0"/>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717" w:type="dxa"/>
            <w:noWrap w:val="0"/>
            <w:vAlign w:val="center"/>
          </w:tcPr>
          <w:p>
            <w:pPr>
              <w:adjustRightInd/>
              <w:spacing w:line="240" w:lineRule="auto"/>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11</w:t>
            </w:r>
          </w:p>
        </w:tc>
        <w:tc>
          <w:tcPr>
            <w:tcW w:w="1524" w:type="dxa"/>
            <w:noWrap w:val="0"/>
            <w:vAlign w:val="center"/>
          </w:tcPr>
          <w:p>
            <w:pPr>
              <w:snapToGrid w:val="0"/>
              <w:jc w:val="center"/>
              <w:rPr>
                <w:rFonts w:hint="eastAsia" w:ascii="宋体" w:hAnsi="宋体" w:cs="宋体"/>
                <w:sz w:val="24"/>
                <w:lang w:eastAsia="zh-CN"/>
              </w:rPr>
            </w:pPr>
            <w:r>
              <w:rPr>
                <w:rFonts w:hint="eastAsia" w:ascii="宋体" w:hAnsi="宋体" w:eastAsia="宋体" w:cs="宋体"/>
                <w:b w:val="0"/>
                <w:bCs/>
                <w:color w:val="000000"/>
                <w:kern w:val="0"/>
                <w:sz w:val="24"/>
                <w:szCs w:val="24"/>
                <w:highlight w:val="none"/>
                <w:lang w:val="en-US" w:eastAsia="zh-CN" w:bidi="ar"/>
              </w:rPr>
              <w:t>项目组</w:t>
            </w:r>
            <w:r>
              <w:rPr>
                <w:rFonts w:hint="eastAsia" w:ascii="宋体" w:hAnsi="宋体" w:cs="宋体"/>
                <w:b w:val="0"/>
                <w:bCs/>
                <w:color w:val="000000"/>
                <w:kern w:val="0"/>
                <w:sz w:val="24"/>
                <w:szCs w:val="24"/>
                <w:highlight w:val="none"/>
                <w:lang w:val="en-US" w:eastAsia="zh-CN" w:bidi="ar"/>
              </w:rPr>
              <w:t>成</w:t>
            </w:r>
            <w:r>
              <w:rPr>
                <w:rFonts w:hint="eastAsia" w:ascii="宋体" w:hAnsi="宋体" w:eastAsia="宋体" w:cs="宋体"/>
                <w:b w:val="0"/>
                <w:bCs/>
                <w:color w:val="000000"/>
                <w:kern w:val="0"/>
                <w:sz w:val="24"/>
                <w:szCs w:val="24"/>
                <w:highlight w:val="none"/>
                <w:lang w:val="en-US" w:eastAsia="zh-CN" w:bidi="ar"/>
              </w:rPr>
              <w:t>员</w:t>
            </w:r>
          </w:p>
        </w:tc>
        <w:tc>
          <w:tcPr>
            <w:tcW w:w="6930" w:type="dxa"/>
            <w:noWrap w:val="0"/>
            <w:vAlign w:val="center"/>
          </w:tcPr>
          <w:p>
            <w:pPr>
              <w:adjustRightInd/>
              <w:spacing w:line="24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项目组成员（除项目负责人）：具有白蚁防治行业</w:t>
            </w:r>
            <w:r>
              <w:rPr>
                <w:rFonts w:hint="eastAsia" w:ascii="宋体" w:hAnsi="宋体" w:cs="宋体"/>
                <w:sz w:val="24"/>
                <w:szCs w:val="24"/>
                <w:lang w:val="en-US" w:eastAsia="zh-CN"/>
              </w:rPr>
              <w:t>人员职业培训证书</w:t>
            </w:r>
            <w:r>
              <w:rPr>
                <w:rFonts w:hint="eastAsia" w:ascii="宋体" w:hAnsi="宋体" w:eastAsia="宋体" w:cs="宋体"/>
                <w:sz w:val="24"/>
                <w:szCs w:val="24"/>
                <w:lang w:val="en-US" w:eastAsia="zh-CN"/>
              </w:rPr>
              <w:t>的</w:t>
            </w:r>
            <w:r>
              <w:rPr>
                <w:rFonts w:hint="eastAsia" w:ascii="宋体" w:hAnsi="宋体" w:cs="宋体"/>
                <w:sz w:val="24"/>
                <w:szCs w:val="24"/>
                <w:lang w:val="en-US" w:eastAsia="zh-CN"/>
              </w:rPr>
              <w:t>每个得</w:t>
            </w:r>
            <w:r>
              <w:rPr>
                <w:rFonts w:hint="eastAsia" w:ascii="宋体" w:hAnsi="宋体" w:eastAsia="宋体" w:cs="宋体"/>
                <w:sz w:val="24"/>
                <w:szCs w:val="24"/>
                <w:lang w:val="en-US" w:eastAsia="zh-CN"/>
              </w:rPr>
              <w:t>1分，最高</w:t>
            </w:r>
            <w:r>
              <w:rPr>
                <w:rFonts w:hint="eastAsia" w:ascii="宋体" w:hAnsi="宋体" w:cs="宋体"/>
                <w:sz w:val="24"/>
                <w:szCs w:val="24"/>
                <w:lang w:val="en-US" w:eastAsia="zh-CN"/>
              </w:rPr>
              <w:t>得5</w:t>
            </w:r>
            <w:r>
              <w:rPr>
                <w:rFonts w:hint="eastAsia" w:ascii="宋体" w:hAnsi="宋体" w:eastAsia="宋体" w:cs="宋体"/>
                <w:sz w:val="24"/>
                <w:szCs w:val="24"/>
                <w:lang w:val="en-US" w:eastAsia="zh-CN"/>
              </w:rPr>
              <w:t>分。</w:t>
            </w:r>
          </w:p>
          <w:p>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（提供人员证书及近三个月在投标单位连续缴纳社保的证明材料，否则不得分）。</w:t>
            </w:r>
          </w:p>
        </w:tc>
        <w:tc>
          <w:tcPr>
            <w:tcW w:w="966" w:type="dxa"/>
            <w:noWrap w:val="0"/>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noWrap w:val="0"/>
            <w:vAlign w:val="center"/>
          </w:tcPr>
          <w:p>
            <w:pPr>
              <w:adjustRightInd/>
              <w:spacing w:line="240" w:lineRule="auto"/>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12</w:t>
            </w:r>
          </w:p>
        </w:tc>
        <w:tc>
          <w:tcPr>
            <w:tcW w:w="1524" w:type="dxa"/>
            <w:noWrap w:val="0"/>
            <w:vAlign w:val="center"/>
          </w:tcPr>
          <w:p>
            <w:pPr>
              <w:keepNext w:val="0"/>
              <w:keepLines w:val="0"/>
              <w:pageBreakBefore w:val="0"/>
              <w:widowControl/>
              <w:suppressLineNumbers w:val="0"/>
              <w:kinsoku/>
              <w:wordWrap/>
              <w:overflowPunct/>
              <w:topLinePunct w:val="0"/>
              <w:bidi w:val="0"/>
              <w:spacing w:before="0" w:beforeAutospacing="0" w:afterAutospacing="0" w:line="240" w:lineRule="auto"/>
              <w:ind w:left="0" w:leftChars="0" w:right="0" w:rightChars="0" w:firstLine="0" w:firstLineChars="0"/>
              <w:jc w:val="center"/>
              <w:rPr>
                <w:rFonts w:hint="eastAsia" w:ascii="宋体" w:hAnsi="宋体" w:cs="宋体"/>
                <w:sz w:val="24"/>
                <w:lang w:eastAsia="zh-CN"/>
              </w:rPr>
            </w:pPr>
            <w:r>
              <w:rPr>
                <w:rFonts w:hint="eastAsia" w:ascii="宋体" w:hAnsi="宋体" w:eastAsia="宋体" w:cs="宋体"/>
                <w:sz w:val="24"/>
                <w:szCs w:val="24"/>
                <w:lang w:val="zh-CN" w:eastAsia="zh-CN"/>
              </w:rPr>
              <w:t>交通工具</w:t>
            </w:r>
          </w:p>
        </w:tc>
        <w:tc>
          <w:tcPr>
            <w:tcW w:w="6930" w:type="dxa"/>
            <w:noWrap w:val="0"/>
            <w:vAlign w:val="center"/>
          </w:tcPr>
          <w:p>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投标人针对本项目招标需求拟投入的专用交通工具，每具有1辆机动车得2分，最高得4分。注：需提供车辆行驶证或机动车登记证书复印件，未提供不得分。（以上</w:t>
            </w:r>
            <w:r>
              <w:rPr>
                <w:rFonts w:hint="default" w:ascii="宋体" w:hAnsi="宋体" w:eastAsia="宋体" w:cs="宋体"/>
                <w:sz w:val="24"/>
                <w:szCs w:val="24"/>
                <w:lang w:val="zh-CN" w:eastAsia="zh-CN"/>
              </w:rPr>
              <w:t>车辆产权必须属于</w:t>
            </w:r>
            <w:r>
              <w:rPr>
                <w:rFonts w:hint="default" w:ascii="宋体" w:hAnsi="宋体" w:eastAsia="宋体" w:cs="宋体"/>
                <w:sz w:val="24"/>
                <w:szCs w:val="24"/>
                <w:lang w:val="en-US" w:eastAsia="zh-CN"/>
              </w:rPr>
              <w:t>投标人</w:t>
            </w:r>
            <w:r>
              <w:rPr>
                <w:rFonts w:hint="default" w:ascii="宋体" w:hAnsi="宋体" w:eastAsia="宋体" w:cs="宋体"/>
                <w:sz w:val="24"/>
                <w:szCs w:val="24"/>
                <w:lang w:val="zh-CN" w:eastAsia="zh-CN"/>
              </w:rPr>
              <w:t>方予以认可，非</w:t>
            </w:r>
            <w:r>
              <w:rPr>
                <w:rFonts w:hint="default" w:ascii="宋体" w:hAnsi="宋体" w:eastAsia="宋体" w:cs="宋体"/>
                <w:sz w:val="24"/>
                <w:szCs w:val="24"/>
                <w:lang w:val="en-US" w:eastAsia="zh-CN"/>
              </w:rPr>
              <w:t>投标人</w:t>
            </w:r>
            <w:r>
              <w:rPr>
                <w:rFonts w:hint="default" w:ascii="宋体" w:hAnsi="宋体" w:eastAsia="宋体" w:cs="宋体"/>
                <w:sz w:val="24"/>
                <w:szCs w:val="24"/>
                <w:lang w:val="zh-CN" w:eastAsia="zh-CN"/>
              </w:rPr>
              <w:t>自有的不得分</w:t>
            </w:r>
            <w:r>
              <w:rPr>
                <w:rFonts w:hint="eastAsia" w:ascii="宋体" w:hAnsi="宋体" w:eastAsia="宋体" w:cs="宋体"/>
                <w:sz w:val="24"/>
                <w:szCs w:val="24"/>
                <w:lang w:val="zh-CN" w:eastAsia="zh-CN"/>
              </w:rPr>
              <w:t>。）</w:t>
            </w:r>
          </w:p>
        </w:tc>
        <w:tc>
          <w:tcPr>
            <w:tcW w:w="966" w:type="dxa"/>
            <w:noWrap w:val="0"/>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7" w:type="dxa"/>
            <w:noWrap w:val="0"/>
            <w:vAlign w:val="center"/>
          </w:tcPr>
          <w:p>
            <w:pPr>
              <w:adjustRightInd/>
              <w:spacing w:line="240" w:lineRule="auto"/>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13</w:t>
            </w:r>
          </w:p>
        </w:tc>
        <w:tc>
          <w:tcPr>
            <w:tcW w:w="1524" w:type="dxa"/>
            <w:noWrap w:val="0"/>
            <w:vAlign w:val="center"/>
          </w:tcPr>
          <w:p>
            <w:pPr>
              <w:keepNext w:val="0"/>
              <w:keepLines w:val="0"/>
              <w:pageBreakBefore w:val="0"/>
              <w:widowControl/>
              <w:suppressLineNumbers w:val="0"/>
              <w:kinsoku/>
              <w:wordWrap/>
              <w:overflowPunct/>
              <w:topLinePunct w:val="0"/>
              <w:bidi w:val="0"/>
              <w:spacing w:before="0" w:beforeAutospacing="0" w:afterAutospacing="0" w:line="240" w:lineRule="auto"/>
              <w:ind w:left="0" w:leftChars="0" w:right="0" w:rightChars="0" w:firstLine="0" w:firstLineChars="0"/>
              <w:jc w:val="center"/>
              <w:rPr>
                <w:rFonts w:hint="eastAsia" w:ascii="宋体" w:hAnsi="宋体" w:cs="宋体"/>
                <w:sz w:val="24"/>
                <w:lang w:eastAsia="zh-CN"/>
              </w:rPr>
            </w:pPr>
            <w:r>
              <w:rPr>
                <w:rFonts w:hint="eastAsia" w:ascii="宋体" w:hAnsi="宋体" w:eastAsia="宋体" w:cs="宋体"/>
                <w:sz w:val="24"/>
                <w:szCs w:val="24"/>
                <w:lang w:val="zh-CN" w:eastAsia="zh-CN"/>
              </w:rPr>
              <w:t>白蚁探测仪</w:t>
            </w:r>
          </w:p>
        </w:tc>
        <w:tc>
          <w:tcPr>
            <w:tcW w:w="6930" w:type="dxa"/>
            <w:noWrap w:val="0"/>
            <w:vAlign w:val="center"/>
          </w:tcPr>
          <w:p>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投标人针对本项目投入白蚁探测仪的，每台得2分最高得</w:t>
            </w:r>
            <w:r>
              <w:rPr>
                <w:rFonts w:hint="eastAsia" w:ascii="宋体" w:hAnsi="宋体" w:eastAsia="宋体" w:cs="宋体"/>
                <w:sz w:val="24"/>
                <w:szCs w:val="24"/>
                <w:lang w:val="en-US" w:eastAsia="zh-CN"/>
              </w:rPr>
              <w:t>4分。</w:t>
            </w:r>
            <w:r>
              <w:rPr>
                <w:rFonts w:hint="eastAsia" w:ascii="宋体" w:hAnsi="宋体" w:eastAsia="宋体" w:cs="宋体"/>
                <w:sz w:val="24"/>
                <w:szCs w:val="24"/>
                <w:lang w:val="zh-CN" w:eastAsia="zh-CN"/>
              </w:rPr>
              <w:t>（提供发票复印件，未提供不得分）。</w:t>
            </w:r>
          </w:p>
        </w:tc>
        <w:tc>
          <w:tcPr>
            <w:tcW w:w="966" w:type="dxa"/>
            <w:noWrap w:val="0"/>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jc w:val="center"/>
        </w:trPr>
        <w:tc>
          <w:tcPr>
            <w:tcW w:w="717" w:type="dxa"/>
            <w:noWrap w:val="0"/>
            <w:vAlign w:val="center"/>
          </w:tcPr>
          <w:p>
            <w:pPr>
              <w:adjustRightInd/>
              <w:spacing w:line="240" w:lineRule="auto"/>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14</w:t>
            </w:r>
          </w:p>
        </w:tc>
        <w:tc>
          <w:tcPr>
            <w:tcW w:w="1524" w:type="dxa"/>
            <w:noWrap w:val="0"/>
            <w:vAlign w:val="center"/>
          </w:tcPr>
          <w:p>
            <w:pPr>
              <w:keepNext w:val="0"/>
              <w:keepLines w:val="0"/>
              <w:pageBreakBefore w:val="0"/>
              <w:widowControl/>
              <w:kinsoku/>
              <w:wordWrap/>
              <w:overflowPunct/>
              <w:topLinePunct w:val="0"/>
              <w:bidi w:val="0"/>
              <w:spacing w:line="240" w:lineRule="auto"/>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color w:val="auto"/>
                <w:sz w:val="24"/>
                <w:szCs w:val="24"/>
                <w:lang w:val="zh-CN" w:eastAsia="zh-CN"/>
              </w:rPr>
              <w:t>白蚁监控装置系统</w:t>
            </w:r>
          </w:p>
        </w:tc>
        <w:tc>
          <w:tcPr>
            <w:tcW w:w="6930" w:type="dxa"/>
            <w:noWrap w:val="0"/>
            <w:vAlign w:val="center"/>
          </w:tcPr>
          <w:p>
            <w:pPr>
              <w:adjustRightInd/>
              <w:spacing w:line="240" w:lineRule="auto"/>
              <w:ind w:left="0" w:leftChars="0" w:firstLine="0" w:firstLineChars="0"/>
              <w:rPr>
                <w:rFonts w:hint="eastAsia" w:ascii="宋体" w:hAnsi="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zh-CN" w:eastAsia="zh-CN"/>
              </w:rPr>
              <w:t>投标人提供</w:t>
            </w:r>
            <w:r>
              <w:rPr>
                <w:rFonts w:hint="eastAsia" w:ascii="宋体" w:hAnsi="宋体" w:cs="宋体"/>
                <w:sz w:val="24"/>
                <w:szCs w:val="24"/>
                <w:lang w:val="en-US" w:eastAsia="zh-CN"/>
              </w:rPr>
              <w:t>的</w:t>
            </w:r>
            <w:r>
              <w:rPr>
                <w:rFonts w:hint="eastAsia" w:ascii="宋体" w:hAnsi="宋体" w:eastAsia="宋体" w:cs="宋体"/>
                <w:sz w:val="24"/>
                <w:szCs w:val="24"/>
                <w:lang w:val="zh-CN" w:eastAsia="zh-CN"/>
              </w:rPr>
              <w:t>智能白蚁监控系统</w:t>
            </w:r>
            <w:r>
              <w:rPr>
                <w:rFonts w:hint="eastAsia" w:ascii="宋体" w:hAnsi="宋体" w:cs="宋体"/>
                <w:sz w:val="24"/>
                <w:szCs w:val="24"/>
                <w:lang w:val="en-US" w:eastAsia="zh-CN"/>
              </w:rPr>
              <w:t>如具备以下功能的，满足一项得1分，共3分：</w:t>
            </w:r>
          </w:p>
          <w:p>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系统具备自动生成并显示报警数统计功能的</w:t>
            </w:r>
            <w:r>
              <w:rPr>
                <w:rFonts w:hint="eastAsia" w:ascii="宋体" w:hAnsi="宋体" w:eastAsia="宋体" w:cs="宋体"/>
                <w:sz w:val="24"/>
                <w:szCs w:val="24"/>
                <w:lang w:val="zh-CN" w:eastAsia="zh-CN"/>
              </w:rPr>
              <w:t>；</w:t>
            </w:r>
          </w:p>
          <w:p>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w:t>
            </w:r>
            <w:r>
              <w:rPr>
                <w:rFonts w:hint="eastAsia" w:ascii="宋体" w:hAnsi="宋体" w:cs="宋体"/>
                <w:sz w:val="24"/>
                <w:szCs w:val="24"/>
                <w:lang w:val="en-US" w:eastAsia="zh-CN"/>
              </w:rPr>
              <w:t>系统具备自动生成并显示白蚁危害率和灭治率的功能</w:t>
            </w:r>
            <w:r>
              <w:rPr>
                <w:rFonts w:hint="eastAsia" w:ascii="宋体" w:hAnsi="宋体" w:eastAsia="宋体" w:cs="宋体"/>
                <w:sz w:val="24"/>
                <w:szCs w:val="24"/>
                <w:lang w:val="zh-CN" w:eastAsia="zh-CN"/>
              </w:rPr>
              <w:t>；</w:t>
            </w:r>
          </w:p>
          <w:p>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w:t>
            </w:r>
            <w:r>
              <w:rPr>
                <w:rFonts w:hint="eastAsia" w:ascii="宋体" w:hAnsi="宋体" w:cs="宋体"/>
                <w:sz w:val="24"/>
                <w:szCs w:val="24"/>
                <w:lang w:val="en-US" w:eastAsia="zh-CN"/>
              </w:rPr>
              <w:t>单个智能装置即可报警，不需要中继设备的</w:t>
            </w:r>
            <w:r>
              <w:rPr>
                <w:rFonts w:hint="eastAsia" w:ascii="宋体" w:hAnsi="宋体" w:eastAsia="宋体" w:cs="宋体"/>
                <w:sz w:val="24"/>
                <w:szCs w:val="24"/>
                <w:lang w:val="zh-CN" w:eastAsia="zh-CN"/>
              </w:rPr>
              <w:t>；</w:t>
            </w:r>
          </w:p>
          <w:p>
            <w:pPr>
              <w:adjustRightInd/>
              <w:spacing w:line="240" w:lineRule="auto"/>
              <w:ind w:left="0" w:leftChars="0" w:firstLine="0" w:firstLineChars="0"/>
              <w:rPr>
                <w:rFonts w:hint="eastAsia" w:ascii="宋体" w:hAnsi="宋体" w:cs="宋体"/>
                <w:sz w:val="24"/>
                <w:szCs w:val="24"/>
                <w:lang w:val="zh-CN" w:eastAsia="zh-CN"/>
              </w:rPr>
            </w:pPr>
            <w:r>
              <w:rPr>
                <w:rFonts w:hint="eastAsia" w:ascii="宋体" w:hAnsi="宋体" w:cs="宋体"/>
                <w:sz w:val="24"/>
                <w:szCs w:val="24"/>
                <w:lang w:val="en-US" w:eastAsia="zh-CN"/>
              </w:rPr>
              <w:t>提供证明材料并配图说明，未提供不得分。</w:t>
            </w:r>
          </w:p>
          <w:p>
            <w:pPr>
              <w:adjustRightInd/>
              <w:spacing w:line="240" w:lineRule="auto"/>
              <w:ind w:left="0" w:leftChars="0" w:firstLine="0" w:firstLineChars="0"/>
              <w:rPr>
                <w:rFonts w:hint="default" w:ascii="宋体" w:hAnsi="宋体" w:cs="宋体"/>
                <w:sz w:val="24"/>
                <w:szCs w:val="24"/>
                <w:lang w:val="en-US" w:eastAsia="zh-CN"/>
              </w:rPr>
            </w:pPr>
            <w:r>
              <w:rPr>
                <w:rFonts w:hint="eastAsia" w:ascii="宋体" w:hAnsi="宋体" w:cs="宋体"/>
                <w:sz w:val="24"/>
                <w:szCs w:val="24"/>
                <w:lang w:val="en-US" w:eastAsia="zh-CN"/>
              </w:rPr>
              <w:t>2、评标委员会根据投标人提供的智能白蚁监控系统情况从系统的先进性、有效性、安全性进行评分，满足一项得1分，共3分：</w:t>
            </w:r>
          </w:p>
          <w:p>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cs="宋体"/>
                <w:sz w:val="24"/>
                <w:szCs w:val="24"/>
                <w:lang w:val="en-US" w:eastAsia="zh-CN"/>
              </w:rPr>
              <w:t>1</w:t>
            </w:r>
            <w:r>
              <w:rPr>
                <w:rFonts w:hint="eastAsia" w:ascii="宋体" w:hAnsi="宋体" w:eastAsia="宋体" w:cs="宋体"/>
                <w:sz w:val="24"/>
                <w:szCs w:val="24"/>
                <w:lang w:val="zh-CN" w:eastAsia="zh-CN"/>
              </w:rPr>
              <w:t>）</w:t>
            </w:r>
            <w:r>
              <w:rPr>
                <w:rFonts w:hint="eastAsia" w:ascii="宋体" w:hAnsi="宋体" w:cs="宋体"/>
                <w:sz w:val="24"/>
                <w:szCs w:val="24"/>
                <w:lang w:val="en-US" w:eastAsia="zh-CN"/>
              </w:rPr>
              <w:t>投标人提供的智能白蚁监控装置具备企业标准的</w:t>
            </w:r>
            <w:r>
              <w:rPr>
                <w:rFonts w:hint="eastAsia" w:ascii="宋体" w:hAnsi="宋体" w:eastAsia="宋体" w:cs="宋体"/>
                <w:sz w:val="24"/>
                <w:szCs w:val="24"/>
                <w:lang w:val="zh-CN" w:eastAsia="zh-CN"/>
              </w:rPr>
              <w:t>；</w:t>
            </w:r>
          </w:p>
          <w:p>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cs="宋体"/>
                <w:sz w:val="24"/>
                <w:szCs w:val="24"/>
                <w:lang w:val="en-US" w:eastAsia="zh-CN"/>
              </w:rPr>
              <w:t>2</w:t>
            </w:r>
            <w:r>
              <w:rPr>
                <w:rFonts w:hint="eastAsia" w:ascii="宋体" w:hAnsi="宋体" w:eastAsia="宋体" w:cs="宋体"/>
                <w:sz w:val="24"/>
                <w:szCs w:val="24"/>
                <w:lang w:val="zh-CN" w:eastAsia="zh-CN"/>
              </w:rPr>
              <w:t>）</w:t>
            </w:r>
            <w:r>
              <w:rPr>
                <w:rFonts w:hint="eastAsia" w:ascii="宋体" w:hAnsi="宋体" w:cs="宋体"/>
                <w:sz w:val="24"/>
                <w:szCs w:val="24"/>
                <w:lang w:val="en-US" w:eastAsia="zh-CN"/>
              </w:rPr>
              <w:t>投标人提供的智能白蚁监控装置</w:t>
            </w:r>
            <w:r>
              <w:rPr>
                <w:rFonts w:hint="eastAsia" w:ascii="宋体" w:hAnsi="宋体" w:eastAsia="宋体" w:cs="宋体"/>
                <w:sz w:val="24"/>
                <w:szCs w:val="24"/>
                <w:lang w:val="zh-CN" w:eastAsia="zh-CN"/>
              </w:rPr>
              <w:t>具备</w:t>
            </w:r>
            <w:r>
              <w:rPr>
                <w:rFonts w:hint="eastAsia" w:ascii="宋体" w:hAnsi="宋体" w:cs="宋体"/>
                <w:sz w:val="24"/>
                <w:szCs w:val="24"/>
                <w:lang w:val="en-US" w:eastAsia="zh-CN"/>
              </w:rPr>
              <w:t>自主的注册产品合格证的</w:t>
            </w:r>
            <w:r>
              <w:rPr>
                <w:rFonts w:hint="eastAsia" w:ascii="宋体" w:hAnsi="宋体" w:eastAsia="宋体" w:cs="宋体"/>
                <w:sz w:val="24"/>
                <w:szCs w:val="24"/>
                <w:lang w:val="zh-CN" w:eastAsia="zh-CN"/>
              </w:rPr>
              <w:t>；</w:t>
            </w:r>
          </w:p>
          <w:p>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cs="宋体"/>
                <w:sz w:val="24"/>
                <w:szCs w:val="24"/>
                <w:lang w:val="en-US" w:eastAsia="zh-CN"/>
              </w:rPr>
              <w:t>3</w:t>
            </w:r>
            <w:r>
              <w:rPr>
                <w:rFonts w:hint="eastAsia" w:ascii="宋体" w:hAnsi="宋体" w:eastAsia="宋体" w:cs="宋体"/>
                <w:sz w:val="24"/>
                <w:szCs w:val="24"/>
                <w:lang w:val="zh-CN" w:eastAsia="zh-CN"/>
              </w:rPr>
              <w:t>）</w:t>
            </w:r>
            <w:r>
              <w:rPr>
                <w:rFonts w:hint="eastAsia" w:ascii="宋体" w:hAnsi="宋体" w:cs="宋体"/>
                <w:sz w:val="24"/>
                <w:szCs w:val="24"/>
                <w:lang w:val="en-US" w:eastAsia="zh-CN"/>
              </w:rPr>
              <w:t>投标人提供的智能白蚁监控装置具有低温、跌落、抗压的检测报告的</w:t>
            </w:r>
            <w:r>
              <w:rPr>
                <w:rFonts w:hint="eastAsia" w:ascii="宋体" w:hAnsi="宋体" w:eastAsia="宋体" w:cs="宋体"/>
                <w:sz w:val="24"/>
                <w:szCs w:val="24"/>
                <w:lang w:val="zh-CN" w:eastAsia="zh-CN"/>
              </w:rPr>
              <w:t>。</w:t>
            </w:r>
          </w:p>
          <w:p>
            <w:pPr>
              <w:adjustRightInd/>
              <w:spacing w:line="240" w:lineRule="auto"/>
              <w:ind w:left="0" w:leftChars="0" w:firstLine="0" w:firstLineChars="0"/>
              <w:rPr>
                <w:rFonts w:hint="eastAsia" w:ascii="宋体" w:hAnsi="宋体" w:eastAsia="宋体" w:cs="宋体"/>
                <w:color w:val="FF0000"/>
                <w:sz w:val="24"/>
                <w:szCs w:val="24"/>
                <w:lang w:val="zh-CN" w:eastAsia="zh-CN"/>
              </w:rPr>
            </w:pPr>
            <w:r>
              <w:rPr>
                <w:rFonts w:hint="eastAsia" w:ascii="宋体" w:hAnsi="宋体" w:eastAsia="宋体" w:cs="宋体"/>
                <w:sz w:val="24"/>
                <w:szCs w:val="24"/>
                <w:lang w:val="en-US" w:eastAsia="zh-CN"/>
              </w:rPr>
              <w:t>提供证明材料说明，未提供不得分。</w:t>
            </w:r>
          </w:p>
        </w:tc>
        <w:tc>
          <w:tcPr>
            <w:tcW w:w="966" w:type="dxa"/>
            <w:noWrap w:val="0"/>
            <w:vAlign w:val="center"/>
          </w:tcPr>
          <w:p>
            <w:pPr>
              <w:jc w:val="center"/>
              <w:rPr>
                <w:rFonts w:hint="default" w:ascii="宋体" w:hAnsi="宋体" w:eastAsia="宋体" w:cs="宋体"/>
                <w:color w:val="FF0000"/>
                <w:sz w:val="24"/>
                <w:lang w:val="en-US" w:eastAsia="zh-CN"/>
              </w:rPr>
            </w:pPr>
            <w:r>
              <w:rPr>
                <w:rFonts w:hint="eastAsia" w:ascii="宋体" w:hAnsi="宋体" w:cs="宋体"/>
                <w:color w:val="auto"/>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17" w:type="dxa"/>
            <w:noWrap w:val="0"/>
            <w:vAlign w:val="center"/>
          </w:tcPr>
          <w:p>
            <w:pPr>
              <w:adjustRightInd/>
              <w:spacing w:line="240" w:lineRule="auto"/>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15</w:t>
            </w:r>
          </w:p>
        </w:tc>
        <w:tc>
          <w:tcPr>
            <w:tcW w:w="1524" w:type="dxa"/>
            <w:noWrap w:val="0"/>
            <w:vAlign w:val="center"/>
          </w:tcPr>
          <w:p>
            <w:pPr>
              <w:keepNext w:val="0"/>
              <w:keepLines w:val="0"/>
              <w:pageBreakBefore w:val="0"/>
              <w:widowControl/>
              <w:kinsoku/>
              <w:wordWrap/>
              <w:overflowPunct/>
              <w:topLinePunct w:val="0"/>
              <w:bidi w:val="0"/>
              <w:spacing w:line="240" w:lineRule="auto"/>
              <w:jc w:val="center"/>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eastAsia="zh-CN"/>
              </w:rPr>
              <w:t>企业情况</w:t>
            </w:r>
          </w:p>
        </w:tc>
        <w:tc>
          <w:tcPr>
            <w:tcW w:w="6930" w:type="dxa"/>
            <w:noWrap w:val="0"/>
            <w:vAlign w:val="center"/>
          </w:tcPr>
          <w:p>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1、投标人具有</w:t>
            </w:r>
            <w:r>
              <w:rPr>
                <w:rFonts w:hint="eastAsia" w:ascii="宋体" w:hAnsi="宋体" w:eastAsia="宋体" w:cs="宋体"/>
                <w:sz w:val="24"/>
                <w:szCs w:val="24"/>
                <w:lang w:val="zh-CN" w:eastAsia="zh-CN"/>
              </w:rPr>
              <w:t>白蚁防治企业一级得</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分；拥有白蚁防治企业二级得</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分；拥有白蚁防治企业三级得</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分。</w:t>
            </w:r>
          </w:p>
          <w:p>
            <w:pPr>
              <w:adjustRightInd/>
              <w:spacing w:line="24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证明材料：</w:t>
            </w:r>
            <w:r>
              <w:rPr>
                <w:rFonts w:hint="eastAsia" w:ascii="宋体" w:hAnsi="宋体" w:eastAsia="宋体" w:cs="宋体"/>
                <w:sz w:val="24"/>
                <w:szCs w:val="24"/>
                <w:lang w:val="zh-CN" w:eastAsia="zh-CN"/>
              </w:rPr>
              <w:t>提供有效期内的证书复印件，未提供不得分。</w:t>
            </w:r>
          </w:p>
          <w:p>
            <w:pPr>
              <w:adjustRightInd/>
              <w:spacing w:line="240" w:lineRule="auto"/>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2、投标人参与过省级及以上白蚁防治行业相关准则及规范编制的得2分。提供相关证明材料，未提供不得分。</w:t>
            </w:r>
          </w:p>
        </w:tc>
        <w:tc>
          <w:tcPr>
            <w:tcW w:w="966" w:type="dxa"/>
            <w:noWrap w:val="0"/>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17" w:type="dxa"/>
            <w:noWrap w:val="0"/>
            <w:vAlign w:val="center"/>
          </w:tcPr>
          <w:p>
            <w:pPr>
              <w:adjustRightInd/>
              <w:spacing w:line="240" w:lineRule="auto"/>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16</w:t>
            </w:r>
          </w:p>
        </w:tc>
        <w:tc>
          <w:tcPr>
            <w:tcW w:w="1524" w:type="dxa"/>
            <w:noWrap w:val="0"/>
            <w:vAlign w:val="center"/>
          </w:tcPr>
          <w:p>
            <w:pPr>
              <w:keepNext w:val="0"/>
              <w:keepLines w:val="0"/>
              <w:pageBreakBefore w:val="0"/>
              <w:widowControl/>
              <w:kinsoku/>
              <w:wordWrap/>
              <w:overflowPunct/>
              <w:topLinePunct w:val="0"/>
              <w:bidi w:val="0"/>
              <w:spacing w:line="240" w:lineRule="auto"/>
              <w:jc w:val="center"/>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eastAsia="zh-CN"/>
              </w:rPr>
              <w:t>体系认证</w:t>
            </w:r>
          </w:p>
        </w:tc>
        <w:tc>
          <w:tcPr>
            <w:tcW w:w="6930" w:type="dxa"/>
            <w:noWrap w:val="0"/>
            <w:vAlign w:val="center"/>
          </w:tcPr>
          <w:p>
            <w:pPr>
              <w:adjustRightInd/>
              <w:spacing w:line="240" w:lineRule="auto"/>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投标人通过ISO9001质量体系认证、ISO14001环境管理体系认证、ISO</w:t>
            </w:r>
            <w:r>
              <w:rPr>
                <w:rFonts w:hint="eastAsia" w:ascii="宋体" w:hAnsi="宋体" w:eastAsia="宋体" w:cs="宋体"/>
                <w:sz w:val="24"/>
                <w:szCs w:val="24"/>
                <w:lang w:val="en-US" w:eastAsia="zh-CN"/>
              </w:rPr>
              <w:t>45001职业健康安全管理体系认证</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GB/T27922服务认证证书的，每个得1分，最高得4分。</w:t>
            </w:r>
          </w:p>
          <w:p>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（提供证书复印件</w:t>
            </w:r>
            <w:r>
              <w:rPr>
                <w:rFonts w:hint="eastAsia" w:ascii="宋体" w:hAnsi="宋体" w:eastAsia="宋体" w:cs="宋体"/>
                <w:sz w:val="24"/>
                <w:szCs w:val="24"/>
                <w:lang w:val="en-US" w:eastAsia="zh-CN"/>
              </w:rPr>
              <w:t>且在有效期内，</w:t>
            </w:r>
            <w:r>
              <w:rPr>
                <w:rFonts w:hint="eastAsia" w:ascii="宋体" w:hAnsi="宋体" w:eastAsia="宋体" w:cs="宋体"/>
                <w:sz w:val="24"/>
                <w:szCs w:val="24"/>
                <w:lang w:val="zh-CN" w:eastAsia="zh-CN"/>
              </w:rPr>
              <w:t>否则不得分）。</w:t>
            </w:r>
          </w:p>
        </w:tc>
        <w:tc>
          <w:tcPr>
            <w:tcW w:w="966" w:type="dxa"/>
            <w:noWrap w:val="0"/>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717" w:type="dxa"/>
            <w:noWrap w:val="0"/>
            <w:vAlign w:val="center"/>
          </w:tcPr>
          <w:p>
            <w:pPr>
              <w:adjustRightInd/>
              <w:spacing w:line="240" w:lineRule="auto"/>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17</w:t>
            </w:r>
          </w:p>
        </w:tc>
        <w:tc>
          <w:tcPr>
            <w:tcW w:w="1524" w:type="dxa"/>
            <w:noWrap w:val="0"/>
            <w:vAlign w:val="center"/>
          </w:tcPr>
          <w:p>
            <w:pPr>
              <w:keepNext w:val="0"/>
              <w:keepLines w:val="0"/>
              <w:pageBreakBefore w:val="0"/>
              <w:widowControl/>
              <w:kinsoku/>
              <w:wordWrap/>
              <w:overflowPunct/>
              <w:topLinePunct w:val="0"/>
              <w:bidi w:val="0"/>
              <w:spacing w:line="240" w:lineRule="auto"/>
              <w:jc w:val="center"/>
              <w:rPr>
                <w:rFonts w:hint="eastAsia" w:ascii="宋体" w:hAnsi="宋体" w:cs="宋体"/>
                <w:sz w:val="24"/>
                <w:lang w:eastAsia="zh-CN"/>
              </w:rPr>
            </w:pPr>
            <w:r>
              <w:rPr>
                <w:rFonts w:hint="eastAsia" w:ascii="宋体" w:hAnsi="宋体" w:eastAsia="宋体" w:cs="宋体"/>
                <w:b w:val="0"/>
                <w:bCs/>
                <w:color w:val="000000"/>
                <w:sz w:val="24"/>
                <w:szCs w:val="24"/>
                <w:highlight w:val="none"/>
                <w:lang w:val="en-US" w:eastAsia="zh-CN"/>
              </w:rPr>
              <w:t>业绩</w:t>
            </w:r>
          </w:p>
        </w:tc>
        <w:tc>
          <w:tcPr>
            <w:tcW w:w="6930" w:type="dxa"/>
            <w:noWrap w:val="0"/>
            <w:vAlign w:val="center"/>
          </w:tcPr>
          <w:p>
            <w:pPr>
              <w:adjustRightInd/>
              <w:spacing w:line="240" w:lineRule="auto"/>
              <w:ind w:left="0" w:leftChars="0" w:firstLine="0" w:firstLineChars="0"/>
              <w:rPr>
                <w:rFonts w:hint="eastAsia" w:ascii="宋体" w:hAnsi="宋体" w:eastAsia="宋体" w:cs="宋体"/>
                <w:sz w:val="24"/>
                <w:szCs w:val="24"/>
                <w:lang w:val="zh-CN" w:eastAsia="zh-CN"/>
              </w:rPr>
            </w:pPr>
            <w:bookmarkStart w:id="395" w:name="_GoBack"/>
            <w:r>
              <w:rPr>
                <w:rFonts w:hint="eastAsia" w:ascii="宋体" w:hAnsi="宋体" w:eastAsia="宋体" w:cs="宋体"/>
                <w:sz w:val="24"/>
                <w:szCs w:val="24"/>
                <w:lang w:val="zh-CN" w:eastAsia="zh-CN"/>
              </w:rPr>
              <w:t>投标人自</w:t>
            </w:r>
            <w:r>
              <w:rPr>
                <w:rFonts w:hint="eastAsia" w:ascii="宋体" w:hAnsi="宋体" w:eastAsia="宋体" w:cs="宋体"/>
                <w:sz w:val="24"/>
                <w:szCs w:val="24"/>
                <w:lang w:val="en-US" w:eastAsia="zh-CN"/>
              </w:rPr>
              <w:t>2020</w:t>
            </w:r>
            <w:r>
              <w:rPr>
                <w:rFonts w:hint="eastAsia" w:ascii="宋体" w:hAnsi="宋体" w:eastAsia="宋体" w:cs="宋体"/>
                <w:sz w:val="24"/>
                <w:szCs w:val="24"/>
                <w:lang w:val="zh-CN" w:eastAsia="zh-CN"/>
              </w:rPr>
              <w:t>年1月1日以来，具有水利白蚁防治同类项目业绩的，每提供一个业绩得0.5分，满分</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分。</w:t>
            </w:r>
          </w:p>
          <w:p>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（提供合同复印件，未提供不得分）</w:t>
            </w:r>
            <w:bookmarkEnd w:id="395"/>
          </w:p>
        </w:tc>
        <w:tc>
          <w:tcPr>
            <w:tcW w:w="966" w:type="dxa"/>
            <w:noWrap w:val="0"/>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p>
        </w:tc>
      </w:tr>
    </w:tbl>
    <w:p>
      <w:pPr>
        <w:snapToGrid w:val="0"/>
        <w:spacing w:line="360" w:lineRule="auto"/>
        <w:rPr>
          <w:rFonts w:hint="eastAsia" w:ascii="宋体" w:hAnsi="宋体" w:eastAsia="宋体" w:cs="宋体"/>
          <w:b/>
          <w:sz w:val="24"/>
        </w:rPr>
      </w:pPr>
      <w:r>
        <w:rPr>
          <w:rFonts w:hint="eastAsia" w:ascii="宋体" w:hAnsi="宋体" w:eastAsia="宋体" w:cs="宋体"/>
          <w:sz w:val="20"/>
          <w:szCs w:val="20"/>
          <w:shd w:val="clear" w:color="auto" w:fill="FFFFFF"/>
        </w:rPr>
        <w:t> *</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tbl>
      <w:tblPr>
        <w:tblStyle w:val="62"/>
        <w:tblW w:w="10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94"/>
        <w:gridCol w:w="7114"/>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142" w:type="dxa"/>
            <w:gridSpan w:val="4"/>
            <w:noWrap w:val="0"/>
            <w:vAlign w:val="center"/>
          </w:tcPr>
          <w:p>
            <w:pPr>
              <w:adjustRightInd/>
              <w:spacing w:line="240" w:lineRule="auto"/>
              <w:jc w:val="both"/>
              <w:rPr>
                <w:rFonts w:hint="eastAsia" w:ascii="宋体" w:hAnsi="宋体" w:cs="宋体"/>
                <w:sz w:val="24"/>
                <w:szCs w:val="24"/>
                <w:lang w:val="en-US" w:eastAsia="zh-CN"/>
              </w:rPr>
            </w:pPr>
            <w:r>
              <w:rPr>
                <w:rFonts w:hint="eastAsia" w:ascii="宋体" w:hAnsi="宋体" w:cs="宋体"/>
                <w:b/>
                <w:bCs/>
                <w:sz w:val="24"/>
                <w:szCs w:val="24"/>
                <w:lang w:eastAsia="zh-CN"/>
              </w:rPr>
              <w:t>报价文件部分（</w:t>
            </w:r>
            <w:r>
              <w:rPr>
                <w:rFonts w:hint="eastAsia" w:ascii="宋体" w:hAnsi="宋体" w:cs="宋体"/>
                <w:b/>
                <w:bCs/>
                <w:sz w:val="24"/>
                <w:szCs w:val="24"/>
                <w:lang w:val="en-US" w:eastAsia="zh-CN"/>
              </w:rPr>
              <w:t>15分</w:t>
            </w:r>
            <w:r>
              <w:rPr>
                <w:rFonts w:hint="eastAsia" w:ascii="宋体" w:hAnsi="宋体" w:cs="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50" w:type="dxa"/>
            <w:noWrap w:val="0"/>
            <w:vAlign w:val="center"/>
          </w:tcPr>
          <w:p>
            <w:pPr>
              <w:adjustRightInd/>
              <w:spacing w:line="240" w:lineRule="auto"/>
              <w:jc w:val="center"/>
              <w:rPr>
                <w:rFonts w:hint="default" w:ascii="宋体" w:hAnsi="宋体" w:eastAsia="宋体" w:cs="宋体"/>
                <w:sz w:val="24"/>
                <w:szCs w:val="24"/>
                <w:lang w:val="en-US" w:eastAsia="zh-CN"/>
              </w:rPr>
            </w:pPr>
            <w:r>
              <w:rPr>
                <w:rFonts w:hint="eastAsia" w:ascii="宋体" w:hAnsi="宋体" w:eastAsia="宋体" w:cs="宋体"/>
                <w:b/>
                <w:bCs/>
                <w:sz w:val="24"/>
                <w:szCs w:val="24"/>
              </w:rPr>
              <w:t>序号</w:t>
            </w:r>
          </w:p>
        </w:tc>
        <w:tc>
          <w:tcPr>
            <w:tcW w:w="1494" w:type="dxa"/>
            <w:noWrap w:val="0"/>
            <w:vAlign w:val="center"/>
          </w:tcPr>
          <w:p>
            <w:pPr>
              <w:adjustRightInd/>
              <w:spacing w:line="240" w:lineRule="auto"/>
              <w:jc w:val="center"/>
              <w:rPr>
                <w:rFonts w:hint="eastAsia" w:ascii="宋体" w:hAnsi="宋体" w:eastAsia="宋体" w:cs="宋体"/>
                <w:sz w:val="24"/>
                <w:szCs w:val="24"/>
                <w:lang w:val="zh-CN" w:eastAsia="zh-CN"/>
              </w:rPr>
            </w:pPr>
            <w:r>
              <w:rPr>
                <w:rFonts w:hint="eastAsia" w:ascii="宋体" w:hAnsi="宋体" w:eastAsia="宋体" w:cs="宋体"/>
                <w:b/>
                <w:bCs/>
                <w:sz w:val="24"/>
                <w:szCs w:val="24"/>
              </w:rPr>
              <w:t>评标内容</w:t>
            </w:r>
          </w:p>
        </w:tc>
        <w:tc>
          <w:tcPr>
            <w:tcW w:w="7114" w:type="dxa"/>
            <w:noWrap w:val="0"/>
            <w:vAlign w:val="center"/>
          </w:tcPr>
          <w:p>
            <w:pPr>
              <w:adjustRightInd/>
              <w:spacing w:line="240" w:lineRule="auto"/>
              <w:jc w:val="center"/>
              <w:rPr>
                <w:rFonts w:hint="eastAsia" w:ascii="宋体" w:hAnsi="宋体" w:eastAsia="宋体" w:cs="宋体"/>
                <w:sz w:val="24"/>
                <w:szCs w:val="24"/>
                <w:lang w:val="zh-CN" w:eastAsia="zh-CN"/>
              </w:rPr>
            </w:pPr>
            <w:r>
              <w:rPr>
                <w:rFonts w:hint="eastAsia" w:ascii="宋体" w:hAnsi="宋体" w:eastAsia="宋体" w:cs="宋体"/>
                <w:b/>
                <w:bCs/>
                <w:sz w:val="24"/>
                <w:szCs w:val="24"/>
              </w:rPr>
              <w:t>评标标准</w:t>
            </w:r>
          </w:p>
        </w:tc>
        <w:tc>
          <w:tcPr>
            <w:tcW w:w="784" w:type="dxa"/>
            <w:noWrap w:val="0"/>
            <w:vAlign w:val="center"/>
          </w:tcPr>
          <w:p>
            <w:pPr>
              <w:adjustRightInd/>
              <w:spacing w:line="240" w:lineRule="auto"/>
              <w:jc w:val="center"/>
              <w:rPr>
                <w:rFonts w:hint="eastAsia" w:ascii="宋体" w:hAnsi="宋体" w:cs="宋体"/>
                <w:sz w:val="24"/>
                <w:szCs w:val="24"/>
                <w:lang w:val="en-US" w:eastAsia="zh-CN"/>
              </w:rPr>
            </w:pPr>
            <w:r>
              <w:rPr>
                <w:rFonts w:hint="eastAsia" w:ascii="宋体" w:hAnsi="宋体" w:eastAsia="宋体" w:cs="宋体"/>
                <w:b/>
                <w:bCs/>
                <w:sz w:val="24"/>
                <w:szCs w:val="24"/>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750" w:type="dxa"/>
            <w:noWrap w:val="0"/>
            <w:vAlign w:val="center"/>
          </w:tcPr>
          <w:p>
            <w:pPr>
              <w:adjustRightInd/>
              <w:spacing w:line="24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1494" w:type="dxa"/>
            <w:noWrap w:val="0"/>
            <w:vAlign w:val="center"/>
          </w:tcPr>
          <w:p>
            <w:pPr>
              <w:adjustRightInd/>
              <w:spacing w:line="24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报价</w:t>
            </w:r>
          </w:p>
        </w:tc>
        <w:tc>
          <w:tcPr>
            <w:tcW w:w="7114" w:type="dxa"/>
            <w:noWrap w:val="0"/>
            <w:vAlign w:val="center"/>
          </w:tcPr>
          <w:p>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有效投标报价的最低价作为评标基准价，其最低报价为满分；按［投标报价得分=（评标基准价/投标报价）*</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］的计算公式计算。</w:t>
            </w:r>
          </w:p>
          <w:p>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评标过程中，不得去掉报价中的最高报价和最低报价。</w:t>
            </w:r>
          </w:p>
          <w:p>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因落实政府采购政策需要进行价格调整的，以调整后的价格计算评标基准价和投标报价。</w:t>
            </w:r>
          </w:p>
        </w:tc>
        <w:tc>
          <w:tcPr>
            <w:tcW w:w="784" w:type="dxa"/>
            <w:noWrap w:val="0"/>
            <w:vAlign w:val="center"/>
          </w:tcPr>
          <w:p>
            <w:pPr>
              <w:adjustRightInd/>
              <w:spacing w:line="24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15分</w:t>
            </w:r>
          </w:p>
        </w:tc>
      </w:tr>
    </w:tbl>
    <w:p>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pPr>
        <w:pStyle w:val="129"/>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kern w:val="0"/>
          <w:szCs w:val="24"/>
          <w:lang w:val="en-US" w:eastAsia="zh-CN"/>
        </w:rPr>
        <w:t>2</w:t>
      </w:r>
      <w:r>
        <w:rPr>
          <w:rFonts w:hint="eastAsia" w:ascii="宋体" w:hAnsi="宋体" w:eastAsia="宋体" w:cs="宋体"/>
          <w:kern w:val="0"/>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kern w:val="0"/>
          <w:szCs w:val="24"/>
          <w:lang w:val="en-US" w:eastAsia="zh-CN"/>
        </w:rPr>
        <w:t>6</w:t>
      </w:r>
      <w:r>
        <w:rPr>
          <w:rFonts w:hint="eastAsia" w:ascii="宋体" w:hAnsi="宋体" w:eastAsia="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pPr>
        <w:pStyle w:val="129"/>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有下列情况之一的，投标无效：</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4.2.12投标人仅提交备份投标文件，没有在电子交易平台传输递交投标文件的，投标无效；</w:t>
      </w:r>
    </w:p>
    <w:p>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pPr>
        <w:pStyle w:val="28"/>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pPr>
        <w:pStyle w:val="28"/>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pPr>
        <w:pStyle w:val="28"/>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pPr>
        <w:pStyle w:val="28"/>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pPr>
        <w:pStyle w:val="28"/>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pPr>
        <w:pStyle w:val="28"/>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废标后，采购机构应当将废标理由通知所有投标人。</w:t>
      </w:r>
    </w:p>
    <w:p>
      <w:pPr>
        <w:pStyle w:val="28"/>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8"/>
        <w:snapToGrid w:val="0"/>
        <w:spacing w:line="360" w:lineRule="auto"/>
        <w:ind w:firstLine="590" w:firstLineChars="245"/>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有政府采购法第七十一条、第七十二条规定的违法行为之一，影响或者可能影响中标、成交结果的，依照下列规定处理：</w:t>
      </w:r>
    </w:p>
    <w:p>
      <w:pPr>
        <w:pStyle w:val="28"/>
        <w:snapToGrid w:val="0"/>
        <w:spacing w:line="360" w:lineRule="auto"/>
        <w:ind w:firstLine="600" w:firstLineChars="250"/>
        <w:rPr>
          <w:rFonts w:hint="eastAsia" w:ascii="宋体" w:hAnsi="宋体" w:eastAsia="宋体" w:cs="宋体"/>
        </w:rPr>
      </w:pPr>
      <w:r>
        <w:rPr>
          <w:rFonts w:hint="eastAsia" w:ascii="宋体" w:hAnsi="宋体" w:eastAsia="宋体" w:cs="宋体"/>
        </w:rPr>
        <w:t>7.1未确定中标或者中标人的，终止本次政府采购活动，重新开展政府采购活动。</w:t>
      </w:r>
    </w:p>
    <w:p>
      <w:pPr>
        <w:pStyle w:val="28"/>
        <w:snapToGrid w:val="0"/>
        <w:spacing w:line="360" w:lineRule="auto"/>
        <w:ind w:firstLine="600" w:firstLineChars="250"/>
        <w:rPr>
          <w:rFonts w:hint="eastAsia" w:ascii="宋体" w:hAnsi="宋体" w:eastAsia="宋体" w:cs="宋体"/>
        </w:rPr>
      </w:pPr>
      <w:r>
        <w:rPr>
          <w:rFonts w:hint="eastAsia" w:ascii="宋体" w:hAnsi="宋体" w:eastAsia="宋体"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8"/>
        <w:snapToGrid w:val="0"/>
        <w:spacing w:line="360" w:lineRule="auto"/>
        <w:ind w:firstLine="600" w:firstLineChars="250"/>
        <w:rPr>
          <w:rFonts w:hint="eastAsia" w:ascii="宋体" w:hAnsi="宋体" w:eastAsia="宋体" w:cs="宋体"/>
        </w:rPr>
      </w:pPr>
      <w:r>
        <w:rPr>
          <w:rFonts w:hint="eastAsia" w:ascii="宋体" w:hAnsi="宋体" w:eastAsia="宋体" w:cs="宋体"/>
        </w:rPr>
        <w:t>7.3政府采购合同已签订但尚未履行的，撤销合同，从合格的中标或者成交候选人中另行确定中标或者中标人；没有合格的中标或者成交候选人的，重新开展政府采购活动。</w:t>
      </w:r>
    </w:p>
    <w:p>
      <w:pPr>
        <w:pStyle w:val="28"/>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pPr>
        <w:pStyle w:val="28"/>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w:t>
      </w:r>
      <w:r>
        <w:rPr>
          <w:rFonts w:hint="eastAsia" w:ascii="宋体" w:hAnsi="宋体" w:eastAsia="宋体" w:cs="宋体"/>
          <w:kern w:val="0"/>
        </w:rPr>
        <w:t>或者政府采购法实施条例等法律法规规定</w:t>
      </w:r>
      <w:r>
        <w:rPr>
          <w:rFonts w:hint="eastAsia" w:ascii="宋体" w:hAnsi="宋体" w:eastAsia="宋体" w:cs="宋体"/>
        </w:rPr>
        <w:t>的行为，经改正后仍然影响或者可能影响中标、成交结果或者依法被认定为中标、成交无效的，依照7.1-7.4规定处理。</w:t>
      </w:r>
    </w:p>
    <w:p>
      <w:pPr>
        <w:pStyle w:val="28"/>
        <w:snapToGrid w:val="0"/>
        <w:spacing w:line="360" w:lineRule="auto"/>
        <w:ind w:firstLine="0" w:firstLineChars="0"/>
        <w:rPr>
          <w:rFonts w:hint="eastAsia" w:ascii="宋体" w:hAnsi="宋体" w:eastAsia="宋体" w:cs="宋体"/>
        </w:rPr>
      </w:pPr>
    </w:p>
    <w:bookmarkEnd w:id="24"/>
    <w:p>
      <w:pPr>
        <w:spacing w:line="360" w:lineRule="auto"/>
        <w:ind w:left="720" w:leftChars="343" w:firstLine="1084" w:firstLineChars="300"/>
        <w:outlineLvl w:val="0"/>
        <w:rPr>
          <w:rFonts w:hint="eastAsia" w:ascii="宋体" w:hAnsi="宋体" w:eastAsia="宋体" w:cs="宋体"/>
          <w:b/>
          <w:sz w:val="36"/>
          <w:szCs w:val="36"/>
        </w:rPr>
      </w:pPr>
      <w:bookmarkStart w:id="390" w:name="第五部分"/>
      <w:bookmarkStart w:id="391" w:name="_Toc86217003"/>
    </w:p>
    <w:p>
      <w:pPr>
        <w:spacing w:line="360" w:lineRule="auto"/>
        <w:ind w:left="720" w:leftChars="343" w:firstLine="1084" w:firstLineChars="300"/>
        <w:outlineLvl w:val="0"/>
        <w:rPr>
          <w:rFonts w:hint="eastAsia" w:ascii="宋体" w:hAnsi="宋体" w:eastAsia="宋体" w:cs="宋体"/>
          <w:b/>
          <w:sz w:val="36"/>
          <w:szCs w:val="36"/>
        </w:rPr>
      </w:pPr>
      <w:r>
        <w:rPr>
          <w:rFonts w:hint="eastAsia" w:ascii="宋体" w:hAnsi="宋体" w:eastAsia="宋体" w:cs="宋体"/>
          <w:b/>
          <w:sz w:val="36"/>
          <w:szCs w:val="36"/>
        </w:rPr>
        <w:t xml:space="preserve">    </w:t>
      </w:r>
    </w:p>
    <w:p>
      <w:pPr>
        <w:spacing w:line="360" w:lineRule="auto"/>
        <w:ind w:left="720" w:leftChars="343" w:firstLine="1084" w:firstLineChars="300"/>
        <w:outlineLvl w:val="0"/>
        <w:rPr>
          <w:rFonts w:hint="eastAsia" w:ascii="宋体" w:hAnsi="宋体" w:eastAsia="宋体" w:cs="宋体"/>
          <w:b/>
          <w:sz w:val="36"/>
          <w:szCs w:val="36"/>
        </w:rPr>
      </w:pPr>
    </w:p>
    <w:p>
      <w:pPr>
        <w:spacing w:line="360" w:lineRule="auto"/>
        <w:outlineLvl w:val="0"/>
        <w:rPr>
          <w:rFonts w:hint="eastAsia" w:ascii="宋体" w:hAnsi="宋体" w:eastAsia="宋体" w:cs="宋体"/>
          <w:b/>
          <w:sz w:val="36"/>
          <w:szCs w:val="36"/>
        </w:rPr>
      </w:pPr>
    </w:p>
    <w:p>
      <w:pPr>
        <w:spacing w:line="360" w:lineRule="auto"/>
        <w:ind w:left="720" w:leftChars="343" w:firstLine="1084" w:firstLineChars="300"/>
        <w:outlineLvl w:val="0"/>
        <w:rPr>
          <w:rFonts w:hint="eastAsia" w:ascii="宋体" w:hAnsi="宋体" w:eastAsia="宋体" w:cs="宋体"/>
          <w:b/>
          <w:sz w:val="36"/>
          <w:szCs w:val="36"/>
        </w:rPr>
      </w:pPr>
    </w:p>
    <w:p>
      <w:pPr>
        <w:spacing w:line="360" w:lineRule="auto"/>
        <w:jc w:val="both"/>
        <w:outlineLvl w:val="0"/>
        <w:rPr>
          <w:rFonts w:hint="eastAsia" w:ascii="宋体" w:hAnsi="宋体" w:eastAsia="宋体" w:cs="宋体"/>
          <w:b/>
          <w:sz w:val="36"/>
          <w:szCs w:val="36"/>
        </w:rPr>
      </w:pPr>
    </w:p>
    <w:p>
      <w:pPr>
        <w:spacing w:line="360" w:lineRule="auto"/>
        <w:jc w:val="center"/>
        <w:outlineLvl w:val="0"/>
        <w:rPr>
          <w:rFonts w:hint="eastAsia" w:ascii="宋体" w:hAnsi="宋体" w:eastAsia="宋体" w:cs="宋体"/>
          <w:b/>
          <w:sz w:val="36"/>
          <w:szCs w:val="36"/>
        </w:rPr>
      </w:pPr>
    </w:p>
    <w:p>
      <w:pPr>
        <w:spacing w:line="360" w:lineRule="auto"/>
        <w:jc w:val="both"/>
        <w:outlineLvl w:val="0"/>
        <w:rPr>
          <w:rFonts w:hint="eastAsia" w:ascii="宋体" w:hAnsi="宋体" w:eastAsia="宋体" w:cs="宋体"/>
          <w:b/>
          <w:sz w:val="36"/>
          <w:szCs w:val="36"/>
        </w:rPr>
      </w:pPr>
    </w:p>
    <w:p>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pPr>
        <w:numPr>
          <w:ilvl w:val="0"/>
          <w:numId w:val="0"/>
        </w:numPr>
        <w:spacing w:line="360" w:lineRule="auto"/>
        <w:jc w:val="center"/>
        <w:outlineLvl w:val="0"/>
        <w:rPr>
          <w:rFonts w:hint="eastAsia" w:ascii="仿宋_GB2312" w:hAnsi="仿宋" w:eastAsia="仿宋_GB2312" w:cs="仿宋_GB2312"/>
          <w:b/>
          <w:sz w:val="36"/>
          <w:szCs w:val="36"/>
          <w:lang w:eastAsia="zh-CN"/>
        </w:rPr>
      </w:pPr>
      <w:r>
        <w:rPr>
          <w:rFonts w:hint="eastAsia" w:ascii="仿宋_GB2312" w:hAnsi="仿宋" w:eastAsia="仿宋_GB2312" w:cs="仿宋_GB2312"/>
          <w:b/>
          <w:sz w:val="36"/>
          <w:szCs w:val="36"/>
          <w:lang w:eastAsia="zh-CN"/>
        </w:rPr>
        <w:t>（仅供参考，具体以合同签订为准）</w:t>
      </w:r>
    </w:p>
    <w:p>
      <w:pPr>
        <w:spacing w:line="480" w:lineRule="auto"/>
        <w:jc w:val="center"/>
        <w:rPr>
          <w:rFonts w:hint="eastAsia" w:ascii="宋体" w:hAnsi="宋体" w:eastAsia="宋体" w:cs="宋体"/>
          <w:b/>
          <w:sz w:val="28"/>
          <w:szCs w:val="28"/>
        </w:rPr>
      </w:pPr>
    </w:p>
    <w:p>
      <w:pPr>
        <w:spacing w:line="480" w:lineRule="auto"/>
        <w:jc w:val="center"/>
        <w:rPr>
          <w:rFonts w:hint="eastAsia" w:ascii="宋体" w:hAnsi="宋体" w:eastAsia="宋体" w:cs="宋体"/>
          <w:b/>
          <w:sz w:val="24"/>
        </w:rPr>
      </w:pPr>
    </w:p>
    <w:p>
      <w:pPr>
        <w:spacing w:line="480" w:lineRule="auto"/>
        <w:jc w:val="both"/>
        <w:rPr>
          <w:rFonts w:hint="eastAsia" w:ascii="宋体" w:hAnsi="宋体" w:eastAsia="宋体" w:cs="宋体"/>
          <w:b/>
          <w:sz w:val="24"/>
        </w:rPr>
      </w:pP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w:t>
      </w:r>
      <w:r>
        <w:rPr>
          <w:rFonts w:hint="eastAsia" w:ascii="宋体" w:hAnsi="宋体" w:cs="宋体"/>
          <w:b/>
          <w:sz w:val="36"/>
          <w:szCs w:val="36"/>
          <w:lang w:eastAsia="zh-CN"/>
        </w:rPr>
        <w:t>服务</w:t>
      </w:r>
      <w:r>
        <w:rPr>
          <w:rFonts w:hint="eastAsia" w:ascii="宋体" w:hAnsi="宋体" w:eastAsia="宋体" w:cs="宋体"/>
          <w:b/>
          <w:sz w:val="36"/>
          <w:szCs w:val="36"/>
        </w:rPr>
        <w:t>类）</w:t>
      </w:r>
    </w:p>
    <w:p>
      <w:pPr>
        <w:pStyle w:val="699"/>
        <w:rPr>
          <w:rFonts w:hint="eastAsia" w:ascii="宋体" w:hAnsi="宋体" w:eastAsia="宋体" w:cs="宋体"/>
          <w:szCs w:val="24"/>
        </w:rPr>
      </w:pPr>
    </w:p>
    <w:p>
      <w:pPr>
        <w:pStyle w:val="699"/>
        <w:ind w:left="0" w:leftChars="0" w:firstLine="0" w:firstLineChars="0"/>
        <w:jc w:val="both"/>
        <w:rPr>
          <w:rFonts w:hint="eastAsia" w:ascii="宋体" w:hAnsi="宋体" w:eastAsia="宋体" w:cs="宋体"/>
          <w:szCs w:val="24"/>
        </w:rPr>
      </w:pPr>
    </w:p>
    <w:p>
      <w:pPr>
        <w:pStyle w:val="699"/>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pPr>
        <w:pStyle w:val="699"/>
        <w:rPr>
          <w:rFonts w:hint="eastAsia" w:ascii="宋体" w:hAnsi="宋体" w:eastAsia="宋体" w:cs="宋体"/>
          <w:szCs w:val="24"/>
        </w:rPr>
      </w:pPr>
    </w:p>
    <w:p>
      <w:pPr>
        <w:pStyle w:val="699"/>
        <w:rPr>
          <w:rFonts w:hint="eastAsia" w:ascii="宋体" w:hAnsi="宋体" w:eastAsia="宋体" w:cs="宋体"/>
          <w:szCs w:val="24"/>
        </w:rPr>
      </w:pP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pPr>
        <w:pStyle w:val="596"/>
        <w:spacing w:before="120" w:line="22" w:lineRule="atLeast"/>
        <w:rPr>
          <w:rFonts w:hint="eastAsia" w:ascii="宋体" w:hAnsi="宋体" w:eastAsia="宋体" w:cs="宋体"/>
          <w:szCs w:val="24"/>
        </w:rPr>
      </w:pPr>
    </w:p>
    <w:p>
      <w:pPr>
        <w:pStyle w:val="596"/>
        <w:spacing w:before="120" w:line="22" w:lineRule="atLeast"/>
        <w:rPr>
          <w:rFonts w:hint="eastAsia" w:ascii="宋体" w:hAnsi="宋体" w:eastAsia="宋体" w:cs="宋体"/>
          <w:szCs w:val="24"/>
        </w:rPr>
      </w:pPr>
    </w:p>
    <w:p>
      <w:pPr>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jc w:val="left"/>
        <w:rPr>
          <w:rFonts w:hint="eastAsia" w:ascii="宋体" w:hAnsi="宋体" w:eastAsia="宋体" w:cs="宋体"/>
          <w:kern w:val="0"/>
          <w:sz w:val="24"/>
        </w:rPr>
        <w:sectPr>
          <w:pgSz w:w="11907" w:h="16840"/>
          <w:pgMar w:top="1440" w:right="1417" w:bottom="1440" w:left="1417" w:header="851" w:footer="850" w:gutter="0"/>
          <w:pgBorders>
            <w:top w:val="none" w:sz="0" w:space="0"/>
            <w:left w:val="none" w:sz="0" w:space="0"/>
            <w:bottom w:val="none" w:sz="0" w:space="0"/>
            <w:right w:val="none" w:sz="0" w:space="0"/>
          </w:pgBorders>
          <w:pgNumType w:fmt="decimal"/>
          <w:cols w:space="0" w:num="1"/>
          <w:rtlGutter w:val="0"/>
          <w:docGrid w:linePitch="0" w:charSpace="0"/>
        </w:sectPr>
      </w:pPr>
    </w:p>
    <w:p>
      <w:pPr>
        <w:spacing w:line="560" w:lineRule="exact"/>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（采购人）   </w:t>
      </w:r>
      <w:r>
        <w:rPr>
          <w:rFonts w:hint="eastAsia" w:ascii="宋体" w:hAnsi="宋体" w:eastAsia="宋体" w:cs="宋体"/>
          <w:sz w:val="24"/>
        </w:rPr>
        <w:t>以</w:t>
      </w:r>
      <w:r>
        <w:rPr>
          <w:rFonts w:hint="eastAsia" w:ascii="宋体" w:hAnsi="宋体" w:eastAsia="宋体" w:cs="宋体"/>
          <w:sz w:val="24"/>
          <w:u w:val="single"/>
        </w:rPr>
        <w:t xml:space="preserve">   （政府采购方式）  </w:t>
      </w:r>
      <w:r>
        <w:rPr>
          <w:rFonts w:hint="eastAsia" w:ascii="宋体" w:hAnsi="宋体" w:eastAsia="宋体" w:cs="宋体"/>
          <w:sz w:val="24"/>
        </w:rPr>
        <w:t>对</w:t>
      </w:r>
      <w:r>
        <w:rPr>
          <w:rFonts w:hint="eastAsia" w:ascii="宋体" w:hAnsi="宋体" w:eastAsia="宋体" w:cs="宋体"/>
          <w:sz w:val="24"/>
          <w:u w:val="single"/>
        </w:rPr>
        <w:t xml:space="preserve">   （项目名称）   </w:t>
      </w:r>
      <w:r>
        <w:rPr>
          <w:rFonts w:hint="eastAsia" w:ascii="宋体" w:hAnsi="宋体" w:eastAsia="宋体" w:cs="宋体"/>
          <w:sz w:val="24"/>
        </w:rPr>
        <w:t>项目进行了采购。经评定，</w:t>
      </w:r>
      <w:r>
        <w:rPr>
          <w:rFonts w:hint="eastAsia" w:ascii="宋体" w:hAnsi="宋体" w:eastAsia="宋体" w:cs="宋体"/>
          <w:sz w:val="24"/>
          <w:u w:val="single"/>
        </w:rPr>
        <w:t xml:space="preserve">   （中标供应商名称）</w:t>
      </w:r>
      <w:r>
        <w:rPr>
          <w:rFonts w:hint="eastAsia" w:ascii="宋体" w:hAnsi="宋体" w:eastAsia="宋体" w:cs="宋体"/>
          <w:sz w:val="24"/>
        </w:rPr>
        <w:t>为该项目中标供应商。现于中标通知书发出之日起三十日内，按照采购文件确定的事项签订本合同。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u w:val="single"/>
        </w:rPr>
        <w:t xml:space="preserve">   （采购人）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（中标供应商名称）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pPr>
        <w:spacing w:line="288" w:lineRule="auto"/>
        <w:rPr>
          <w:rFonts w:hint="eastAsia" w:ascii="宋体" w:hAnsi="宋体" w:cs="宋体"/>
          <w:b/>
          <w:spacing w:val="-6"/>
          <w:sz w:val="24"/>
          <w:szCs w:val="24"/>
        </w:rPr>
      </w:pPr>
      <w:r>
        <w:rPr>
          <w:rFonts w:hint="eastAsia" w:ascii="宋体" w:hAnsi="宋体" w:cs="宋体"/>
          <w:b/>
          <w:spacing w:val="-6"/>
          <w:sz w:val="24"/>
          <w:szCs w:val="24"/>
        </w:rPr>
        <w:t>第一条：服务内容</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762"/>
        <w:gridCol w:w="992"/>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4"/>
                <w:szCs w:val="24"/>
              </w:rPr>
            </w:pPr>
            <w:r>
              <w:rPr>
                <w:rFonts w:hint="eastAsia" w:ascii="宋体" w:hAnsi="宋体" w:cs="宋体"/>
                <w:spacing w:val="-6"/>
                <w:sz w:val="24"/>
                <w:szCs w:val="24"/>
              </w:rPr>
              <w:t>序号</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cs="宋体"/>
                <w:spacing w:val="-6"/>
                <w:sz w:val="24"/>
                <w:szCs w:val="24"/>
              </w:rPr>
            </w:pPr>
            <w:r>
              <w:rPr>
                <w:rFonts w:hint="eastAsia" w:ascii="宋体" w:hAnsi="宋体" w:cs="宋体"/>
                <w:spacing w:val="-6"/>
                <w:sz w:val="24"/>
                <w:szCs w:val="24"/>
              </w:rPr>
              <w:t>服务内容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4"/>
                <w:szCs w:val="24"/>
              </w:rPr>
            </w:pPr>
            <w:r>
              <w:rPr>
                <w:rFonts w:hint="eastAsia" w:ascii="宋体" w:hAnsi="宋体" w:cs="宋体"/>
                <w:spacing w:val="-6"/>
                <w:sz w:val="24"/>
                <w:szCs w:val="24"/>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4"/>
                <w:szCs w:val="24"/>
              </w:rPr>
            </w:pPr>
            <w:r>
              <w:rPr>
                <w:rFonts w:hint="eastAsia" w:ascii="宋体" w:hAnsi="宋体" w:cs="宋体"/>
                <w:spacing w:val="-6"/>
                <w:sz w:val="24"/>
                <w:szCs w:val="24"/>
              </w:rPr>
              <w:t>金额</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4"/>
                <w:szCs w:val="24"/>
              </w:rPr>
            </w:pPr>
            <w:r>
              <w:rPr>
                <w:rFonts w:hint="eastAsia" w:ascii="宋体" w:hAnsi="宋体" w:cs="宋体"/>
                <w:spacing w:val="-6"/>
                <w:sz w:val="24"/>
                <w:szCs w:val="24"/>
              </w:rPr>
              <w:t>中标单价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4"/>
                <w:szCs w:val="24"/>
              </w:rPr>
            </w:pPr>
            <w:r>
              <w:rPr>
                <w:rFonts w:hint="eastAsia" w:ascii="宋体" w:hAnsi="宋体" w:cs="宋体"/>
                <w:spacing w:val="-6"/>
                <w:sz w:val="24"/>
                <w:szCs w:val="24"/>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spacing w:line="288" w:lineRule="auto"/>
              <w:ind w:left="178" w:leftChars="85"/>
              <w:jc w:val="center"/>
              <w:rPr>
                <w:rFonts w:hint="eastAsia" w:ascii="宋体" w:hAnsi="宋体" w:cs="宋体"/>
                <w:spacing w:val="-6"/>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4"/>
                <w:szCs w:val="24"/>
              </w:rPr>
            </w:pPr>
          </w:p>
        </w:tc>
      </w:tr>
    </w:tbl>
    <w:p>
      <w:pPr>
        <w:snapToGrid w:val="0"/>
        <w:spacing w:line="360" w:lineRule="auto"/>
        <w:ind w:firstLine="456" w:firstLineChars="200"/>
        <w:rPr>
          <w:rFonts w:hint="eastAsia" w:ascii="宋体" w:hAnsi="宋体" w:eastAsia="宋体" w:cs="宋体"/>
          <w:spacing w:val="-6"/>
          <w:sz w:val="24"/>
          <w:szCs w:val="24"/>
          <w:lang w:eastAsia="zh-CN"/>
        </w:rPr>
      </w:pPr>
      <w:r>
        <w:rPr>
          <w:rFonts w:hint="eastAsia" w:ascii="宋体" w:hAnsi="宋体" w:cs="宋体"/>
          <w:spacing w:val="-6"/>
          <w:sz w:val="24"/>
          <w:szCs w:val="24"/>
        </w:rPr>
        <w:t>注：投标报价应包括投标总报价是指综合费用，包括人员工资、交通、住宿、税金、保险、验收、报审过程中以及在履行本合同时的现场踏勘、资料收集、调查等的全部费用</w:t>
      </w:r>
      <w:r>
        <w:rPr>
          <w:rFonts w:hint="eastAsia" w:ascii="宋体" w:hAnsi="宋体" w:cs="宋体"/>
          <w:spacing w:val="-6"/>
          <w:sz w:val="24"/>
          <w:szCs w:val="24"/>
          <w:lang w:eastAsia="zh-CN"/>
        </w:rPr>
        <w:t>。</w:t>
      </w:r>
    </w:p>
    <w:p>
      <w:pPr>
        <w:snapToGrid w:val="0"/>
        <w:spacing w:line="360" w:lineRule="auto"/>
        <w:rPr>
          <w:rFonts w:hint="eastAsia" w:ascii="宋体" w:hAnsi="宋体" w:cs="宋体"/>
          <w:b/>
          <w:spacing w:val="-6"/>
          <w:sz w:val="24"/>
          <w:szCs w:val="24"/>
        </w:rPr>
      </w:pPr>
      <w:r>
        <w:rPr>
          <w:rFonts w:hint="eastAsia" w:ascii="宋体" w:hAnsi="宋体" w:cs="宋体"/>
          <w:b/>
          <w:spacing w:val="-6"/>
          <w:sz w:val="24"/>
          <w:szCs w:val="24"/>
        </w:rPr>
        <w:t>第二条：服务期限：</w:t>
      </w:r>
      <w:r>
        <w:rPr>
          <w:rFonts w:hint="eastAsia" w:ascii="宋体" w:hAnsi="宋体" w:cs="宋体"/>
          <w:spacing w:val="-6"/>
          <w:sz w:val="24"/>
          <w:szCs w:val="24"/>
        </w:rPr>
        <w:t>本合同有效期限为</w:t>
      </w:r>
      <w:r>
        <w:rPr>
          <w:rFonts w:hint="eastAsia" w:ascii="宋体" w:hAnsi="宋体" w:cs="宋体"/>
          <w:spacing w:val="-6"/>
          <w:sz w:val="24"/>
          <w:szCs w:val="24"/>
          <w:lang w:val="en-US" w:eastAsia="zh-CN"/>
        </w:rPr>
        <w:t xml:space="preserve">  </w:t>
      </w:r>
      <w:r>
        <w:rPr>
          <w:rFonts w:hint="eastAsia" w:ascii="宋体" w:hAnsi="宋体" w:cs="宋体"/>
          <w:spacing w:val="-6"/>
          <w:sz w:val="24"/>
          <w:szCs w:val="24"/>
        </w:rPr>
        <w:t xml:space="preserve">年，具体时限自 </w:t>
      </w:r>
      <w:r>
        <w:rPr>
          <w:rFonts w:hint="eastAsia" w:ascii="宋体" w:hAnsi="宋体" w:cs="宋体"/>
          <w:spacing w:val="-6"/>
          <w:sz w:val="24"/>
          <w:szCs w:val="24"/>
        </w:rPr>
        <w:tab/>
      </w:r>
      <w:r>
        <w:rPr>
          <w:rFonts w:hint="eastAsia" w:ascii="宋体" w:hAnsi="宋体" w:cs="宋体"/>
          <w:spacing w:val="-6"/>
          <w:sz w:val="24"/>
          <w:szCs w:val="24"/>
        </w:rPr>
        <w:t>年  月  日至  年 月 日。</w:t>
      </w:r>
    </w:p>
    <w:p>
      <w:pPr>
        <w:snapToGrid w:val="0"/>
        <w:spacing w:line="360" w:lineRule="auto"/>
        <w:rPr>
          <w:rFonts w:hint="eastAsia" w:ascii="宋体" w:hAnsi="宋体" w:cs="宋体"/>
          <w:b w:val="0"/>
          <w:bCs/>
          <w:spacing w:val="-6"/>
          <w:sz w:val="24"/>
          <w:szCs w:val="24"/>
        </w:rPr>
      </w:pPr>
      <w:r>
        <w:rPr>
          <w:rFonts w:hint="eastAsia" w:ascii="宋体" w:hAnsi="宋体" w:cs="宋体"/>
          <w:b/>
          <w:spacing w:val="-6"/>
          <w:sz w:val="24"/>
          <w:szCs w:val="24"/>
        </w:rPr>
        <w:t>第三条：执行技术标准：</w:t>
      </w:r>
      <w:r>
        <w:rPr>
          <w:rFonts w:hint="eastAsia" w:ascii="宋体" w:hAnsi="宋体" w:cs="宋体"/>
          <w:b w:val="0"/>
          <w:bCs/>
          <w:spacing w:val="-6"/>
          <w:sz w:val="24"/>
          <w:szCs w:val="24"/>
        </w:rPr>
        <w:t>提交成果必须符合国家相关规程和规范要求</w:t>
      </w:r>
    </w:p>
    <w:p>
      <w:pPr>
        <w:snapToGrid w:val="0"/>
        <w:spacing w:line="360" w:lineRule="auto"/>
        <w:rPr>
          <w:rFonts w:hint="eastAsia" w:ascii="宋体" w:hAnsi="宋体" w:cs="宋体"/>
          <w:b/>
          <w:spacing w:val="-6"/>
          <w:sz w:val="24"/>
          <w:szCs w:val="24"/>
        </w:rPr>
      </w:pPr>
      <w:r>
        <w:rPr>
          <w:rFonts w:hint="eastAsia" w:ascii="宋体" w:hAnsi="宋体" w:cs="宋体"/>
          <w:b/>
          <w:spacing w:val="-6"/>
          <w:sz w:val="24"/>
          <w:szCs w:val="24"/>
        </w:rPr>
        <w:t>第四条：付款方式：</w:t>
      </w:r>
    </w:p>
    <w:p>
      <w:pPr>
        <w:topLinePunct/>
        <w:adjustRightInd w:val="0"/>
        <w:spacing w:line="360" w:lineRule="auto"/>
        <w:ind w:firstLine="480" w:firstLineChars="200"/>
        <w:rPr>
          <w:rFonts w:hint="eastAsia" w:ascii="宋体" w:hAnsi="宋体" w:eastAsia="宋体" w:cs="宋体"/>
          <w:kern w:val="0"/>
          <w:sz w:val="24"/>
          <w:szCs w:val="24"/>
        </w:rPr>
      </w:pPr>
    </w:p>
    <w:p>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乙方开户行名称：_____________________</w:t>
      </w:r>
    </w:p>
    <w:p>
      <w:pPr>
        <w:topLinePunct/>
        <w:adjustRightInd w:val="0"/>
        <w:spacing w:line="360" w:lineRule="auto"/>
        <w:ind w:firstLine="480" w:firstLineChars="200"/>
        <w:rPr>
          <w:rFonts w:hint="eastAsia" w:ascii="宋体" w:hAnsi="宋体" w:eastAsia="宋体" w:cs="宋体"/>
          <w:kern w:val="0"/>
          <w:sz w:val="24"/>
          <w:szCs w:val="24"/>
          <w:u w:val="none"/>
        </w:rPr>
      </w:pPr>
      <w:r>
        <w:rPr>
          <w:rFonts w:hint="eastAsia" w:ascii="宋体" w:hAnsi="宋体" w:eastAsia="宋体" w:cs="宋体"/>
          <w:kern w:val="0"/>
          <w:sz w:val="24"/>
          <w:szCs w:val="24"/>
        </w:rPr>
        <w:t>开户行账号：_____________</w:t>
      </w:r>
      <w:r>
        <w:rPr>
          <w:rFonts w:hint="eastAsia" w:ascii="宋体" w:hAnsi="宋体" w:eastAsia="宋体" w:cs="宋体"/>
          <w:kern w:val="0"/>
          <w:sz w:val="24"/>
          <w:szCs w:val="24"/>
          <w:u w:val="none"/>
        </w:rPr>
        <w:t>____</w:t>
      </w:r>
      <w:r>
        <w:rPr>
          <w:rFonts w:hint="eastAsia" w:ascii="宋体" w:hAnsi="宋体" w:eastAsia="宋体" w:cs="宋体"/>
          <w:kern w:val="0"/>
          <w:sz w:val="24"/>
          <w:szCs w:val="24"/>
        </w:rPr>
        <w:t>_______</w:t>
      </w:r>
      <w:r>
        <w:rPr>
          <w:rFonts w:hint="eastAsia" w:ascii="宋体" w:hAnsi="宋体" w:eastAsia="宋体" w:cs="宋体"/>
          <w:kern w:val="0"/>
          <w:sz w:val="24"/>
          <w:szCs w:val="24"/>
          <w:u w:val="none"/>
        </w:rPr>
        <w:t>_</w:t>
      </w:r>
    </w:p>
    <w:p>
      <w:pPr>
        <w:autoSpaceDE w:val="0"/>
        <w:adjustRightInd w:val="0"/>
        <w:spacing w:line="360" w:lineRule="auto"/>
        <w:rPr>
          <w:rFonts w:hint="eastAsia" w:ascii="宋体" w:hAnsi="宋体" w:cs="宋体"/>
          <w:b/>
          <w:sz w:val="24"/>
          <w:szCs w:val="24"/>
          <w:lang w:eastAsia="zh-CN"/>
        </w:rPr>
      </w:pPr>
      <w:r>
        <w:rPr>
          <w:rFonts w:hint="eastAsia" w:ascii="宋体" w:hAnsi="宋体" w:cs="宋体"/>
          <w:b/>
          <w:sz w:val="24"/>
          <w:szCs w:val="24"/>
          <w:lang w:eastAsia="zh-CN"/>
        </w:rPr>
        <w:t>第五条：履约保证金</w:t>
      </w:r>
    </w:p>
    <w:p>
      <w:pPr>
        <w:autoSpaceDE w:val="0"/>
        <w:adjustRightInd w:val="0"/>
        <w:spacing w:line="360" w:lineRule="auto"/>
        <w:ind w:firstLine="480" w:firstLineChars="200"/>
        <w:rPr>
          <w:rFonts w:hint="eastAsia" w:ascii="宋体" w:hAnsi="宋体" w:eastAsia="宋体" w:cs="宋体"/>
          <w:b/>
          <w:sz w:val="24"/>
          <w:szCs w:val="24"/>
          <w:lang w:val="en-US" w:eastAsia="zh-CN"/>
        </w:rPr>
      </w:pPr>
      <w:r>
        <w:rPr>
          <w:rFonts w:hint="eastAsia" w:ascii="宋体" w:hAnsi="宋体"/>
          <w:sz w:val="24"/>
          <w:lang w:eastAsia="zh-CN"/>
        </w:rPr>
        <w:t>无需缴纳。</w:t>
      </w:r>
    </w:p>
    <w:p>
      <w:pPr>
        <w:autoSpaceDE w:val="0"/>
        <w:adjustRightInd w:val="0"/>
        <w:spacing w:line="360" w:lineRule="auto"/>
        <w:rPr>
          <w:rFonts w:hint="eastAsia" w:ascii="宋体" w:hAnsi="宋体" w:cs="宋体"/>
          <w:b/>
          <w:sz w:val="24"/>
          <w:szCs w:val="24"/>
          <w:lang w:val="en-US" w:eastAsia="zh-CN"/>
        </w:rPr>
      </w:pPr>
      <w:r>
        <w:rPr>
          <w:rFonts w:hint="eastAsia" w:ascii="宋体" w:hAnsi="宋体" w:cs="宋体"/>
          <w:b/>
          <w:sz w:val="24"/>
          <w:szCs w:val="24"/>
          <w:lang w:eastAsia="zh-CN"/>
        </w:rPr>
        <w:t>第六条：</w:t>
      </w:r>
      <w:r>
        <w:rPr>
          <w:rFonts w:hint="eastAsia" w:ascii="宋体" w:hAnsi="宋体" w:cs="宋体"/>
          <w:b/>
          <w:sz w:val="24"/>
          <w:szCs w:val="24"/>
          <w:lang w:val="en-US" w:eastAsia="zh-CN"/>
        </w:rPr>
        <w:t>知识产权</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乙方应保证提供服务过程中不会侵犯任何第三方的知识产权。</w:t>
      </w:r>
    </w:p>
    <w:p>
      <w:pPr>
        <w:autoSpaceDE w:val="0"/>
        <w:adjustRightInd w:val="0"/>
        <w:spacing w:line="360" w:lineRule="auto"/>
        <w:rPr>
          <w:rFonts w:hint="eastAsia" w:ascii="宋体" w:hAnsi="宋体" w:eastAsia="宋体" w:cs="宋体"/>
          <w:b/>
          <w:sz w:val="24"/>
          <w:szCs w:val="24"/>
          <w:lang w:eastAsia="zh-CN"/>
        </w:rPr>
      </w:pPr>
      <w:r>
        <w:rPr>
          <w:rFonts w:hint="eastAsia" w:ascii="宋体" w:hAnsi="宋体" w:cs="宋体"/>
          <w:b/>
          <w:sz w:val="24"/>
          <w:szCs w:val="24"/>
          <w:lang w:eastAsia="zh-CN"/>
        </w:rPr>
        <w:t>第七条：转包或分包</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1.本合同范围的服务，应由乙方直接供应，不得转让他人供应；</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2.除非得到甲方的书面同意，乙方不得将本合同范围的服务全部或部分分包给他人供应；</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3.如有转让和未经甲方同意的分包行为，甲方有权解除合同，没收履约保证金并追究乙方的违约责任。</w:t>
      </w:r>
    </w:p>
    <w:p>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sz w:val="24"/>
          <w:szCs w:val="24"/>
        </w:rPr>
        <w:t>第</w:t>
      </w:r>
      <w:r>
        <w:rPr>
          <w:rFonts w:hint="eastAsia" w:ascii="宋体" w:hAnsi="宋体" w:cs="宋体"/>
          <w:b/>
          <w:sz w:val="24"/>
          <w:szCs w:val="24"/>
          <w:lang w:eastAsia="zh-CN"/>
        </w:rPr>
        <w:t>八</w:t>
      </w:r>
      <w:r>
        <w:rPr>
          <w:rFonts w:hint="eastAsia" w:ascii="宋体" w:hAnsi="宋体" w:eastAsia="宋体" w:cs="宋体"/>
          <w:b/>
          <w:sz w:val="24"/>
          <w:szCs w:val="24"/>
        </w:rPr>
        <w:t>条：</w:t>
      </w:r>
      <w:r>
        <w:rPr>
          <w:rFonts w:hint="eastAsia" w:ascii="宋体" w:hAnsi="宋体" w:eastAsia="宋体" w:cs="宋体"/>
          <w:b/>
          <w:bCs/>
          <w:color w:val="auto"/>
          <w:kern w:val="2"/>
          <w:sz w:val="24"/>
          <w:lang w:val="en-US" w:eastAsia="zh-CN"/>
        </w:rPr>
        <w:t>税费</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本合同执行中相关的一切税费均由乙方负担。</w:t>
      </w:r>
    </w:p>
    <w:p>
      <w:pPr>
        <w:autoSpaceDE w:val="0"/>
        <w:adjustRightInd w:val="0"/>
        <w:spacing w:line="360" w:lineRule="auto"/>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cs="宋体"/>
          <w:b/>
          <w:sz w:val="24"/>
          <w:szCs w:val="24"/>
          <w:lang w:eastAsia="zh-CN"/>
        </w:rPr>
        <w:t>九</w:t>
      </w:r>
      <w:r>
        <w:rPr>
          <w:rFonts w:hint="eastAsia" w:ascii="宋体" w:hAnsi="宋体" w:eastAsia="宋体" w:cs="宋体"/>
          <w:b/>
          <w:sz w:val="24"/>
          <w:szCs w:val="24"/>
        </w:rPr>
        <w:t>条：验收</w:t>
      </w:r>
    </w:p>
    <w:p>
      <w:pPr>
        <w:autoSpaceDE w:val="0"/>
        <w:adjustRightInd w:val="0"/>
        <w:spacing w:line="360" w:lineRule="auto"/>
        <w:ind w:firstLine="480" w:firstLineChars="200"/>
        <w:rPr>
          <w:rFonts w:hint="eastAsia" w:ascii="宋体" w:hAnsi="宋体"/>
          <w:sz w:val="24"/>
        </w:rPr>
      </w:pPr>
      <w:r>
        <w:rPr>
          <w:rFonts w:hint="eastAsia" w:ascii="宋体" w:hAnsi="宋体"/>
          <w:sz w:val="24"/>
        </w:rPr>
        <w:t>1、验收按国家有关的规定、规范进行。</w:t>
      </w:r>
    </w:p>
    <w:p>
      <w:pPr>
        <w:autoSpaceDE w:val="0"/>
        <w:adjustRightInd w:val="0"/>
        <w:spacing w:line="360" w:lineRule="auto"/>
        <w:ind w:firstLine="480" w:firstLineChars="200"/>
        <w:rPr>
          <w:rFonts w:hint="eastAsia" w:ascii="宋体" w:hAnsi="宋体"/>
          <w:sz w:val="24"/>
        </w:rPr>
      </w:pPr>
      <w:r>
        <w:rPr>
          <w:rFonts w:hint="eastAsia" w:ascii="宋体" w:hAnsi="宋体"/>
          <w:sz w:val="24"/>
        </w:rPr>
        <w:t>2、验收费用由乙方承担。</w:t>
      </w:r>
    </w:p>
    <w:p>
      <w:pPr>
        <w:autoSpaceDE w:val="0"/>
        <w:adjustRightInd w:val="0"/>
        <w:spacing w:line="360" w:lineRule="auto"/>
        <w:rPr>
          <w:rFonts w:hint="eastAsia" w:ascii="宋体" w:hAnsi="宋体" w:cs="宋体"/>
          <w:b/>
          <w:sz w:val="24"/>
          <w:szCs w:val="24"/>
        </w:rPr>
      </w:pPr>
      <w:r>
        <w:rPr>
          <w:rFonts w:hint="eastAsia" w:ascii="宋体" w:hAnsi="宋体" w:cs="宋体"/>
          <w:b/>
          <w:sz w:val="24"/>
          <w:szCs w:val="24"/>
        </w:rPr>
        <w:t>第</w:t>
      </w:r>
      <w:r>
        <w:rPr>
          <w:rFonts w:hint="eastAsia" w:ascii="宋体" w:hAnsi="宋体" w:cs="宋体"/>
          <w:b/>
          <w:sz w:val="24"/>
          <w:szCs w:val="24"/>
          <w:lang w:eastAsia="zh-CN"/>
        </w:rPr>
        <w:t>十</w:t>
      </w:r>
      <w:r>
        <w:rPr>
          <w:rFonts w:hint="eastAsia" w:ascii="宋体" w:hAnsi="宋体" w:cs="宋体"/>
          <w:b/>
          <w:sz w:val="24"/>
          <w:szCs w:val="24"/>
        </w:rPr>
        <w:t>条：售后服务</w:t>
      </w:r>
    </w:p>
    <w:p>
      <w:pPr>
        <w:autoSpaceDE w:val="0"/>
        <w:adjustRightInd w:val="0"/>
        <w:spacing w:line="360" w:lineRule="auto"/>
        <w:ind w:firstLine="480" w:firstLineChars="200"/>
        <w:rPr>
          <w:rFonts w:hint="eastAsia" w:ascii="宋体" w:hAnsi="宋体" w:cs="宋体"/>
          <w:b/>
          <w:sz w:val="24"/>
          <w:szCs w:val="24"/>
        </w:rPr>
      </w:pPr>
      <w:r>
        <w:rPr>
          <w:rFonts w:hint="eastAsia" w:ascii="宋体" w:hAnsi="宋体"/>
          <w:sz w:val="24"/>
        </w:rPr>
        <w:t>在服务质保期内，乙方应该确保服务范围内的质量标准符合本招标文件要求。当出现问题时，投标人应承诺在</w:t>
      </w:r>
      <w:r>
        <w:rPr>
          <w:rFonts w:hint="eastAsia" w:ascii="宋体" w:hAnsi="宋体"/>
          <w:sz w:val="24"/>
          <w:u w:val="single"/>
        </w:rPr>
        <w:t xml:space="preserve">     </w:t>
      </w:r>
      <w:r>
        <w:rPr>
          <w:rFonts w:hint="eastAsia" w:ascii="宋体" w:hAnsi="宋体"/>
          <w:sz w:val="24"/>
        </w:rPr>
        <w:t>小时内响应并提出解决方案，</w:t>
      </w:r>
      <w:r>
        <w:rPr>
          <w:rFonts w:hint="eastAsia" w:ascii="宋体" w:hAnsi="宋体"/>
          <w:sz w:val="24"/>
          <w:u w:val="single"/>
        </w:rPr>
        <w:t xml:space="preserve">      </w:t>
      </w:r>
      <w:r>
        <w:rPr>
          <w:rFonts w:hint="eastAsia" w:ascii="宋体" w:hAnsi="宋体"/>
          <w:sz w:val="24"/>
        </w:rPr>
        <w:t xml:space="preserve">小时之内到现场对存在问题进行处理，并提出相应措施。                                             </w:t>
      </w:r>
      <w:r>
        <w:rPr>
          <w:rFonts w:hint="eastAsia" w:ascii="宋体" w:hAnsi="宋体" w:cs="宋体"/>
          <w:b/>
          <w:sz w:val="24"/>
          <w:szCs w:val="24"/>
          <w:u w:val="single"/>
        </w:rPr>
        <w:t xml:space="preserve">                                                        </w:t>
      </w:r>
    </w:p>
    <w:p>
      <w:pPr>
        <w:autoSpaceDE w:val="0"/>
        <w:adjustRightInd w:val="0"/>
        <w:spacing w:line="360" w:lineRule="auto"/>
        <w:jc w:val="left"/>
        <w:rPr>
          <w:rFonts w:hint="eastAsia" w:ascii="宋体" w:hAnsi="宋体" w:cs="宋体"/>
          <w:bCs/>
          <w:kern w:val="0"/>
          <w:sz w:val="24"/>
          <w:szCs w:val="24"/>
        </w:rPr>
      </w:pPr>
      <w:r>
        <w:rPr>
          <w:rFonts w:hint="eastAsia" w:ascii="宋体" w:hAnsi="宋体" w:cs="宋体"/>
          <w:b/>
          <w:sz w:val="24"/>
          <w:szCs w:val="24"/>
        </w:rPr>
        <w:t>第</w:t>
      </w:r>
      <w:r>
        <w:rPr>
          <w:rFonts w:hint="eastAsia" w:ascii="宋体" w:hAnsi="宋体" w:cs="宋体"/>
          <w:b/>
          <w:sz w:val="24"/>
          <w:szCs w:val="24"/>
          <w:lang w:eastAsia="zh-CN"/>
        </w:rPr>
        <w:t>十一</w:t>
      </w:r>
      <w:r>
        <w:rPr>
          <w:rFonts w:hint="eastAsia" w:ascii="宋体" w:hAnsi="宋体" w:cs="宋体"/>
          <w:b/>
          <w:sz w:val="24"/>
          <w:szCs w:val="24"/>
        </w:rPr>
        <w:t>条：</w:t>
      </w:r>
      <w:r>
        <w:rPr>
          <w:rFonts w:hint="eastAsia" w:ascii="宋体" w:hAnsi="宋体" w:cs="宋体"/>
          <w:bCs/>
          <w:kern w:val="0"/>
          <w:sz w:val="24"/>
          <w:szCs w:val="24"/>
        </w:rPr>
        <w:t>乙方承担完成本招标项目的一切费用(包括不可预见费用)和市场风险。</w:t>
      </w:r>
    </w:p>
    <w:p>
      <w:pPr>
        <w:autoSpaceDE w:val="0"/>
        <w:adjustRightInd w:val="0"/>
        <w:spacing w:line="360" w:lineRule="auto"/>
        <w:jc w:val="left"/>
        <w:rPr>
          <w:rFonts w:hint="eastAsia" w:ascii="仿宋" w:hAnsi="仿宋" w:eastAsia="仿宋"/>
          <w:sz w:val="24"/>
          <w:szCs w:val="24"/>
          <w:u w:val="single"/>
        </w:rPr>
      </w:pPr>
      <w:r>
        <w:rPr>
          <w:rFonts w:hint="eastAsia" w:ascii="宋体" w:hAnsi="宋体" w:cs="宋体"/>
          <w:b/>
          <w:sz w:val="24"/>
          <w:szCs w:val="24"/>
        </w:rPr>
        <w:t>第</w:t>
      </w:r>
      <w:r>
        <w:rPr>
          <w:rFonts w:hint="eastAsia" w:ascii="宋体" w:hAnsi="宋体" w:cs="宋体"/>
          <w:b/>
          <w:sz w:val="24"/>
          <w:szCs w:val="24"/>
          <w:lang w:eastAsia="zh-CN"/>
        </w:rPr>
        <w:t>十二</w:t>
      </w:r>
      <w:r>
        <w:rPr>
          <w:rFonts w:hint="eastAsia" w:ascii="宋体" w:hAnsi="宋体" w:cs="宋体"/>
          <w:b/>
          <w:sz w:val="24"/>
          <w:szCs w:val="24"/>
        </w:rPr>
        <w:t xml:space="preserve">条：其他约定：              </w:t>
      </w:r>
    </w:p>
    <w:p>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cs="宋体"/>
          <w:b/>
          <w:sz w:val="24"/>
          <w:szCs w:val="24"/>
        </w:rPr>
        <w:t>第</w:t>
      </w:r>
      <w:r>
        <w:rPr>
          <w:rFonts w:hint="eastAsia" w:ascii="宋体" w:hAnsi="宋体" w:cs="宋体"/>
          <w:b/>
          <w:sz w:val="24"/>
          <w:szCs w:val="24"/>
          <w:lang w:eastAsia="zh-CN"/>
        </w:rPr>
        <w:t>十三</w:t>
      </w:r>
      <w:r>
        <w:rPr>
          <w:rFonts w:hint="eastAsia" w:ascii="宋体" w:hAnsi="宋体" w:cs="宋体"/>
          <w:b/>
          <w:sz w:val="24"/>
          <w:szCs w:val="24"/>
        </w:rPr>
        <w:t>条：</w:t>
      </w:r>
      <w:r>
        <w:rPr>
          <w:rFonts w:hint="eastAsia" w:ascii="宋体" w:hAnsi="宋体" w:eastAsia="宋体" w:cs="宋体"/>
          <w:b/>
          <w:bCs/>
          <w:color w:val="auto"/>
          <w:kern w:val="2"/>
          <w:sz w:val="24"/>
          <w:lang w:val="zh-CN" w:eastAsia="zh-CN"/>
        </w:rPr>
        <w:t>甲方的责任与义务</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甲方应当主要负责项目的所有外部关系的联系与协调，为乙方工作提供良好的外部条件。</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甲方应当按双方约定的内容和时间，向乙方提供与项目有关的资料。</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甲方应授权一名熟悉本项目情况、能迅速做出决定的项目代表，负责与乙方联系。更换代表，要提前通知乙方。</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甲方有与乙方订立补充合同的签订权。</w:t>
      </w:r>
    </w:p>
    <w:p>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cs="宋体"/>
          <w:b/>
          <w:sz w:val="24"/>
          <w:szCs w:val="24"/>
        </w:rPr>
        <w:t>第</w:t>
      </w:r>
      <w:r>
        <w:rPr>
          <w:rFonts w:hint="eastAsia" w:ascii="宋体" w:hAnsi="宋体" w:cs="宋体"/>
          <w:b/>
          <w:sz w:val="24"/>
          <w:szCs w:val="24"/>
          <w:lang w:eastAsia="zh-CN"/>
        </w:rPr>
        <w:t>十四</w:t>
      </w:r>
      <w:r>
        <w:rPr>
          <w:rFonts w:hint="eastAsia" w:ascii="宋体" w:hAnsi="宋体" w:cs="宋体"/>
          <w:b/>
          <w:sz w:val="24"/>
          <w:szCs w:val="24"/>
        </w:rPr>
        <w:t>条：</w:t>
      </w:r>
      <w:r>
        <w:rPr>
          <w:rFonts w:hint="eastAsia" w:ascii="宋体" w:hAnsi="宋体" w:eastAsia="宋体" w:cs="宋体"/>
          <w:b/>
          <w:bCs/>
          <w:color w:val="auto"/>
          <w:kern w:val="2"/>
          <w:sz w:val="24"/>
          <w:lang w:val="zh-CN" w:eastAsia="zh-CN"/>
        </w:rPr>
        <w:t>乙方的责任与义务</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根据投标文件的承诺向甲方委派项目组人员，更换项目负责人或其成员的，提前通知并征得甲方同意，否则甲方有权</w:t>
      </w:r>
      <w:r>
        <w:rPr>
          <w:rFonts w:hint="eastAsia" w:ascii="宋体" w:hAnsi="宋体"/>
          <w:sz w:val="24"/>
        </w:rPr>
        <w:t>解除本合同</w:t>
      </w:r>
      <w:r>
        <w:rPr>
          <w:rFonts w:hint="eastAsia" w:ascii="宋体" w:hAnsi="宋体"/>
          <w:sz w:val="24"/>
          <w:lang w:val="en-US" w:eastAsia="zh-CN"/>
        </w:rPr>
        <w:t>。</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在履行本合同义务的期间，应运用合理的技能，认真、勤奋的工作。</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在本合同期内或合同终止后，未征得有关方同意，不得泄漏与本项目、本合同有关的技术、资料等，不得以任何形式侵害甲方的知识产权。</w:t>
      </w:r>
    </w:p>
    <w:p>
      <w:pPr>
        <w:autoSpaceDE w:val="0"/>
        <w:adjustRightInd w:val="0"/>
        <w:spacing w:line="360" w:lineRule="auto"/>
        <w:ind w:firstLine="480" w:firstLineChars="200"/>
        <w:rPr>
          <w:rFonts w:hint="eastAsia" w:ascii="宋体" w:hAnsi="宋体"/>
          <w:sz w:val="24"/>
        </w:rPr>
      </w:pPr>
      <w:r>
        <w:rPr>
          <w:rFonts w:hint="eastAsia" w:ascii="宋体" w:hAnsi="宋体"/>
          <w:sz w:val="24"/>
          <w:lang w:val="en-US" w:eastAsia="zh-CN"/>
        </w:rPr>
        <w:t>负责处理好与相关项目实施单位的协调工作。</w:t>
      </w:r>
    </w:p>
    <w:p>
      <w:pPr>
        <w:autoSpaceDE w:val="0"/>
        <w:adjustRightInd w:val="0"/>
        <w:spacing w:line="360" w:lineRule="auto"/>
        <w:ind w:firstLine="480" w:firstLineChars="200"/>
        <w:rPr>
          <w:rFonts w:hint="eastAsia" w:ascii="宋体" w:hAnsi="宋体" w:cs="宋体"/>
          <w:b/>
          <w:sz w:val="24"/>
          <w:szCs w:val="24"/>
        </w:rPr>
      </w:pPr>
      <w:r>
        <w:rPr>
          <w:rFonts w:hint="eastAsia" w:ascii="宋体" w:hAnsi="宋体"/>
          <w:sz w:val="24"/>
          <w:lang w:val="en-US" w:eastAsia="zh-CN"/>
        </w:rPr>
        <w:t>乙方接到甲方通知无故不响应的，每次罚款2000元，超过三次以上</w:t>
      </w:r>
      <w:r>
        <w:rPr>
          <w:rFonts w:hint="eastAsia" w:ascii="宋体" w:hAnsi="宋体"/>
          <w:sz w:val="24"/>
        </w:rPr>
        <w:t>甲方可解除本合同</w:t>
      </w:r>
      <w:r>
        <w:rPr>
          <w:rFonts w:hint="eastAsia" w:ascii="宋体" w:hAnsi="宋体"/>
          <w:sz w:val="24"/>
          <w:lang w:eastAsia="zh-CN"/>
        </w:rPr>
        <w:t>。</w:t>
      </w:r>
    </w:p>
    <w:p>
      <w:pPr>
        <w:spacing w:line="360" w:lineRule="auto"/>
        <w:rPr>
          <w:rFonts w:hint="eastAsia" w:ascii="宋体" w:hAnsi="宋体" w:cs="宋体"/>
          <w:b/>
          <w:sz w:val="24"/>
          <w:szCs w:val="24"/>
        </w:rPr>
      </w:pPr>
      <w:r>
        <w:rPr>
          <w:rFonts w:hint="eastAsia" w:ascii="宋体" w:hAnsi="宋体" w:cs="宋体"/>
          <w:b/>
          <w:sz w:val="24"/>
          <w:szCs w:val="24"/>
        </w:rPr>
        <w:t>第</w:t>
      </w:r>
      <w:r>
        <w:rPr>
          <w:rFonts w:hint="eastAsia" w:ascii="宋体" w:hAnsi="宋体" w:cs="宋体"/>
          <w:b/>
          <w:sz w:val="24"/>
          <w:szCs w:val="24"/>
          <w:lang w:eastAsia="zh-CN"/>
        </w:rPr>
        <w:t>十五</w:t>
      </w:r>
      <w:r>
        <w:rPr>
          <w:rFonts w:hint="eastAsia" w:ascii="宋体" w:hAnsi="宋体" w:cs="宋体"/>
          <w:b/>
          <w:sz w:val="24"/>
          <w:szCs w:val="24"/>
        </w:rPr>
        <w:t>条  违约责任</w:t>
      </w:r>
    </w:p>
    <w:p>
      <w:pPr>
        <w:autoSpaceDE w:val="0"/>
        <w:adjustRightInd w:val="0"/>
        <w:spacing w:line="360" w:lineRule="auto"/>
        <w:ind w:firstLine="480" w:firstLineChars="200"/>
        <w:rPr>
          <w:rFonts w:hint="eastAsia" w:ascii="宋体" w:hAnsi="宋体"/>
          <w:sz w:val="24"/>
        </w:rPr>
      </w:pPr>
      <w:r>
        <w:rPr>
          <w:rFonts w:hint="eastAsia" w:ascii="宋体" w:hAnsi="宋体"/>
          <w:sz w:val="24"/>
        </w:rPr>
        <w:t>1. 甲方无正当理由拒收接受服务的，甲方向乙方偿付合同款项百分之五作为违约金。</w:t>
      </w:r>
    </w:p>
    <w:p>
      <w:pPr>
        <w:autoSpaceDE w:val="0"/>
        <w:adjustRightInd w:val="0"/>
        <w:spacing w:line="360" w:lineRule="auto"/>
        <w:ind w:firstLine="480" w:firstLineChars="200"/>
        <w:rPr>
          <w:rFonts w:hint="eastAsia" w:ascii="宋体" w:hAnsi="宋体"/>
          <w:sz w:val="24"/>
        </w:rPr>
      </w:pPr>
      <w:r>
        <w:rPr>
          <w:rFonts w:hint="eastAsia" w:ascii="宋体" w:hAnsi="宋体"/>
          <w:sz w:val="24"/>
        </w:rPr>
        <w:t>2. 甲方无故逾期验收和办理款项支付手续的,甲方应按逾期付款总额每日万分之五向乙方支付违约金。</w:t>
      </w:r>
    </w:p>
    <w:p>
      <w:pPr>
        <w:autoSpaceDE w:val="0"/>
        <w:adjustRightInd w:val="0"/>
        <w:spacing w:line="360" w:lineRule="auto"/>
        <w:ind w:firstLine="480" w:firstLineChars="200"/>
        <w:rPr>
          <w:rFonts w:hint="eastAsia" w:ascii="宋体" w:hAnsi="宋体"/>
          <w:sz w:val="24"/>
        </w:rPr>
      </w:pPr>
      <w:r>
        <w:rPr>
          <w:rFonts w:hint="eastAsia" w:ascii="宋体" w:hAnsi="宋体"/>
          <w:sz w:val="24"/>
        </w:rPr>
        <w:t>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autoSpaceDE w:val="0"/>
        <w:adjustRightInd w:val="0"/>
        <w:spacing w:line="360" w:lineRule="auto"/>
        <w:jc w:val="left"/>
        <w:rPr>
          <w:rFonts w:hint="eastAsia" w:ascii="宋体" w:hAnsi="宋体" w:cs="宋体"/>
          <w:b/>
          <w:sz w:val="24"/>
          <w:szCs w:val="24"/>
          <w:lang w:val="en-US" w:eastAsia="zh-CN"/>
        </w:rPr>
      </w:pPr>
      <w:r>
        <w:rPr>
          <w:rFonts w:hint="eastAsia" w:ascii="宋体" w:hAnsi="宋体" w:cs="宋体"/>
          <w:b/>
          <w:sz w:val="24"/>
          <w:szCs w:val="24"/>
          <w:lang w:val="en-US" w:eastAsia="zh-CN"/>
        </w:rPr>
        <w:t>第十六条：不可抗力事件处理</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1．在合同有效期内，任何一方因不可抗力事件导致不能履行合同，则合同履行期可延长，其延长期与不可抗力影响期相同。</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2．不可抗力事件发生后，应立即通知对方，并寄送有关权威机构出具的证明。</w:t>
      </w:r>
    </w:p>
    <w:p>
      <w:pPr>
        <w:autoSpaceDE w:val="0"/>
        <w:adjustRightInd w:val="0"/>
        <w:spacing w:line="360" w:lineRule="auto"/>
        <w:ind w:firstLine="480" w:firstLineChars="200"/>
        <w:rPr>
          <w:rFonts w:hint="eastAsia" w:ascii="宋体" w:hAnsi="宋体"/>
          <w:sz w:val="24"/>
        </w:rPr>
      </w:pPr>
      <w:r>
        <w:rPr>
          <w:rFonts w:hint="eastAsia" w:ascii="宋体" w:hAnsi="宋体"/>
          <w:sz w:val="24"/>
          <w:lang w:val="en-US" w:eastAsia="zh-CN"/>
        </w:rPr>
        <w:t>3．不可抗力事件延续120天以上，双方应通过友好协商，确定是否继续履行合同。</w:t>
      </w:r>
    </w:p>
    <w:p>
      <w:pPr>
        <w:autoSpaceDE w:val="0"/>
        <w:adjustRightInd w:val="0"/>
        <w:spacing w:line="360" w:lineRule="auto"/>
        <w:jc w:val="left"/>
        <w:rPr>
          <w:rFonts w:hint="eastAsia" w:ascii="宋体" w:hAnsi="宋体" w:cs="宋体"/>
          <w:b/>
          <w:sz w:val="24"/>
          <w:szCs w:val="24"/>
        </w:rPr>
      </w:pPr>
      <w:r>
        <w:rPr>
          <w:rFonts w:hint="eastAsia" w:ascii="宋体" w:hAnsi="宋体" w:cs="宋体"/>
          <w:b/>
          <w:sz w:val="24"/>
          <w:szCs w:val="24"/>
        </w:rPr>
        <w:t>第十</w:t>
      </w:r>
      <w:r>
        <w:rPr>
          <w:rFonts w:hint="eastAsia" w:ascii="宋体" w:hAnsi="宋体" w:cs="宋体"/>
          <w:b/>
          <w:sz w:val="24"/>
          <w:szCs w:val="24"/>
          <w:lang w:eastAsia="zh-CN"/>
        </w:rPr>
        <w:t>七</w:t>
      </w:r>
      <w:r>
        <w:rPr>
          <w:rFonts w:hint="eastAsia" w:ascii="宋体" w:hAnsi="宋体" w:cs="宋体"/>
          <w:b/>
          <w:sz w:val="24"/>
          <w:szCs w:val="24"/>
        </w:rPr>
        <w:t>条：争议的解决</w:t>
      </w:r>
    </w:p>
    <w:p>
      <w:pPr>
        <w:autoSpaceDE w:val="0"/>
        <w:adjustRightInd w:val="0"/>
        <w:spacing w:line="360" w:lineRule="auto"/>
        <w:ind w:firstLine="480" w:firstLineChars="200"/>
        <w:rPr>
          <w:rFonts w:hint="eastAsia" w:ascii="宋体" w:hAnsi="宋体"/>
          <w:sz w:val="24"/>
        </w:rPr>
      </w:pPr>
      <w:r>
        <w:rPr>
          <w:rFonts w:hint="eastAsia" w:ascii="宋体" w:hAnsi="宋体"/>
          <w:sz w:val="24"/>
        </w:rPr>
        <w:t>1．因质量问题发生争议的，由甲方委托有关技术部门进行质量鉴定，该鉴定的结论甲乙双方应当接受，各方均有权直接向对方索赔，并签订书面处理协议书，报相关部门备案。</w:t>
      </w:r>
    </w:p>
    <w:p>
      <w:pPr>
        <w:autoSpaceDE w:val="0"/>
        <w:adjustRightInd w:val="0"/>
        <w:spacing w:line="360" w:lineRule="auto"/>
        <w:ind w:firstLine="480" w:firstLineChars="200"/>
        <w:rPr>
          <w:rFonts w:hint="eastAsia" w:ascii="宋体" w:hAnsi="宋体"/>
          <w:sz w:val="24"/>
        </w:rPr>
      </w:pPr>
      <w:r>
        <w:rPr>
          <w:rFonts w:hint="eastAsia" w:ascii="宋体" w:hAnsi="宋体"/>
          <w:sz w:val="24"/>
        </w:rPr>
        <w:t>2．双方无法通过协商解决合同争议的，任何一方有权向</w:t>
      </w:r>
      <w:r>
        <w:rPr>
          <w:rFonts w:hint="eastAsia" w:ascii="宋体" w:hAnsi="宋体"/>
          <w:sz w:val="24"/>
          <w:lang w:eastAsia="zh-CN"/>
        </w:rPr>
        <w:t>甲方所在地经济仲裁机构提请仲裁或向人民法院提起诉讼</w:t>
      </w:r>
      <w:r>
        <w:rPr>
          <w:rFonts w:hint="eastAsia" w:ascii="宋体" w:hAnsi="宋体"/>
          <w:sz w:val="24"/>
        </w:rPr>
        <w:t>。</w:t>
      </w:r>
    </w:p>
    <w:p>
      <w:pPr>
        <w:snapToGrid w:val="0"/>
        <w:spacing w:line="360" w:lineRule="auto"/>
        <w:ind w:right="-514" w:rightChars="-245" w:firstLine="229" w:firstLineChars="100"/>
        <w:rPr>
          <w:rFonts w:hint="eastAsia" w:ascii="宋体" w:hAnsi="宋体" w:cs="宋体"/>
          <w:b/>
          <w:spacing w:val="-6"/>
          <w:sz w:val="24"/>
          <w:szCs w:val="24"/>
        </w:rPr>
      </w:pPr>
      <w:r>
        <w:rPr>
          <w:rFonts w:hint="eastAsia" w:ascii="宋体" w:hAnsi="宋体" w:cs="宋体"/>
          <w:b/>
          <w:spacing w:val="-6"/>
          <w:sz w:val="24"/>
          <w:szCs w:val="24"/>
        </w:rPr>
        <w:t>第十</w:t>
      </w:r>
      <w:r>
        <w:rPr>
          <w:rFonts w:hint="eastAsia" w:ascii="宋体" w:hAnsi="宋体" w:cs="宋体"/>
          <w:b/>
          <w:spacing w:val="-6"/>
          <w:sz w:val="24"/>
          <w:szCs w:val="24"/>
          <w:lang w:eastAsia="zh-CN"/>
        </w:rPr>
        <w:t>八</w:t>
      </w:r>
      <w:r>
        <w:rPr>
          <w:rFonts w:hint="eastAsia" w:ascii="宋体" w:hAnsi="宋体" w:cs="宋体"/>
          <w:b/>
          <w:spacing w:val="-6"/>
          <w:sz w:val="24"/>
          <w:szCs w:val="24"/>
        </w:rPr>
        <w:t>条：合同生效</w:t>
      </w:r>
    </w:p>
    <w:p>
      <w:pPr>
        <w:snapToGrid w:val="0"/>
        <w:spacing w:line="360" w:lineRule="auto"/>
        <w:ind w:right="23" w:rightChars="11" w:firstLine="456" w:firstLineChars="200"/>
        <w:rPr>
          <w:rFonts w:hint="eastAsia" w:ascii="宋体" w:hAnsi="宋体" w:cs="宋体"/>
          <w:spacing w:val="-6"/>
          <w:sz w:val="24"/>
          <w:szCs w:val="24"/>
        </w:rPr>
      </w:pPr>
      <w:r>
        <w:rPr>
          <w:rFonts w:hint="eastAsia" w:ascii="宋体" w:hAnsi="宋体" w:cs="宋体"/>
          <w:spacing w:val="-6"/>
          <w:sz w:val="24"/>
          <w:szCs w:val="24"/>
        </w:rPr>
        <w:t>1.合同经甲方、乙方法定代表人或授权代表签字并加盖单位公章后生效。</w:t>
      </w:r>
    </w:p>
    <w:p>
      <w:pPr>
        <w:snapToGrid w:val="0"/>
        <w:spacing w:line="360" w:lineRule="auto"/>
        <w:ind w:right="23" w:rightChars="11" w:firstLine="456" w:firstLineChars="200"/>
        <w:rPr>
          <w:rFonts w:hint="eastAsia" w:ascii="宋体" w:hAnsi="宋体" w:cs="宋体"/>
          <w:spacing w:val="-6"/>
          <w:sz w:val="24"/>
          <w:szCs w:val="24"/>
        </w:rPr>
      </w:pPr>
      <w:r>
        <w:rPr>
          <w:rFonts w:hint="eastAsia" w:ascii="宋体" w:hAnsi="宋体" w:cs="宋体"/>
          <w:spacing w:val="-6"/>
          <w:sz w:val="24"/>
          <w:szCs w:val="24"/>
          <w:lang w:val="en-US" w:eastAsia="zh-CN"/>
        </w:rPr>
        <w:t>2</w:t>
      </w:r>
      <w:r>
        <w:rPr>
          <w:rFonts w:hint="eastAsia" w:ascii="宋体" w:hAnsi="宋体" w:cs="宋体"/>
          <w:spacing w:val="-6"/>
          <w:sz w:val="24"/>
          <w:szCs w:val="24"/>
        </w:rPr>
        <w:t>.本合同未尽事宜，遵照《中华人民共和国民法典》有关条文执行。</w:t>
      </w:r>
    </w:p>
    <w:p>
      <w:pPr>
        <w:snapToGrid w:val="0"/>
        <w:spacing w:line="360" w:lineRule="auto"/>
        <w:ind w:right="23" w:rightChars="11" w:firstLine="456" w:firstLineChars="200"/>
        <w:rPr>
          <w:rFonts w:hint="eastAsia" w:ascii="宋体" w:hAnsi="宋体" w:cs="宋体"/>
          <w:spacing w:val="-6"/>
          <w:sz w:val="24"/>
          <w:szCs w:val="24"/>
        </w:rPr>
      </w:pPr>
      <w:r>
        <w:rPr>
          <w:rFonts w:hint="eastAsia" w:ascii="宋体" w:hAnsi="宋体" w:cs="宋体"/>
          <w:spacing w:val="-6"/>
          <w:sz w:val="24"/>
          <w:szCs w:val="24"/>
          <w:lang w:val="en-US" w:eastAsia="zh-CN"/>
        </w:rPr>
        <w:t>3</w:t>
      </w:r>
      <w:r>
        <w:rPr>
          <w:rFonts w:hint="eastAsia" w:ascii="宋体" w:hAnsi="宋体" w:cs="宋体"/>
          <w:spacing w:val="-6"/>
          <w:sz w:val="24"/>
          <w:szCs w:val="24"/>
        </w:rPr>
        <w:t>.本合同一式</w:t>
      </w:r>
      <w:r>
        <w:rPr>
          <w:rFonts w:hint="eastAsia" w:ascii="宋体" w:hAnsi="宋体" w:cs="宋体"/>
          <w:spacing w:val="-6"/>
          <w:sz w:val="24"/>
          <w:szCs w:val="24"/>
          <w:lang w:eastAsia="zh-CN"/>
        </w:rPr>
        <w:t>肆</w:t>
      </w:r>
      <w:r>
        <w:rPr>
          <w:rFonts w:hint="eastAsia" w:ascii="宋体" w:hAnsi="宋体" w:cs="宋体"/>
          <w:spacing w:val="-6"/>
          <w:sz w:val="24"/>
          <w:szCs w:val="24"/>
        </w:rPr>
        <w:t>份，甲方</w:t>
      </w:r>
      <w:r>
        <w:rPr>
          <w:rFonts w:hint="eastAsia" w:ascii="宋体" w:hAnsi="宋体" w:cs="宋体"/>
          <w:spacing w:val="-6"/>
          <w:sz w:val="24"/>
          <w:szCs w:val="24"/>
          <w:lang w:eastAsia="zh-CN"/>
        </w:rPr>
        <w:t>、</w:t>
      </w:r>
      <w:r>
        <w:rPr>
          <w:rFonts w:hint="eastAsia" w:ascii="宋体" w:hAnsi="宋体" w:cs="宋体"/>
          <w:spacing w:val="-6"/>
          <w:sz w:val="24"/>
          <w:szCs w:val="24"/>
        </w:rPr>
        <w:t>乙方各执</w:t>
      </w:r>
      <w:r>
        <w:rPr>
          <w:rFonts w:hint="eastAsia" w:ascii="宋体" w:hAnsi="宋体" w:cs="宋体"/>
          <w:spacing w:val="-6"/>
          <w:sz w:val="24"/>
          <w:szCs w:val="24"/>
          <w:lang w:eastAsia="zh-CN"/>
        </w:rPr>
        <w:t>贰</w:t>
      </w:r>
      <w:r>
        <w:rPr>
          <w:rFonts w:hint="eastAsia" w:ascii="宋体" w:hAnsi="宋体" w:cs="宋体"/>
          <w:spacing w:val="-6"/>
          <w:sz w:val="24"/>
          <w:szCs w:val="24"/>
        </w:rPr>
        <w:t>份。</w:t>
      </w:r>
    </w:p>
    <w:p>
      <w:pPr>
        <w:snapToGrid w:val="0"/>
        <w:spacing w:line="360" w:lineRule="auto"/>
        <w:ind w:right="23" w:rightChars="11" w:firstLine="456" w:firstLineChars="200"/>
        <w:rPr>
          <w:rFonts w:hint="eastAsia" w:ascii="宋体" w:hAnsi="宋体" w:cs="宋体"/>
          <w:spacing w:val="-6"/>
          <w:sz w:val="24"/>
          <w:szCs w:val="24"/>
        </w:rPr>
      </w:pPr>
      <w:r>
        <w:rPr>
          <w:rFonts w:hint="eastAsia" w:ascii="宋体" w:hAnsi="宋体" w:cs="宋体"/>
          <w:spacing w:val="-6"/>
          <w:sz w:val="24"/>
          <w:szCs w:val="24"/>
          <w:lang w:val="en-US" w:eastAsia="zh-CN"/>
        </w:rPr>
        <w:t>4</w:t>
      </w:r>
      <w:r>
        <w:rPr>
          <w:rFonts w:hint="eastAsia" w:ascii="宋体" w:hAnsi="宋体" w:cs="宋体"/>
          <w:spacing w:val="-6"/>
          <w:sz w:val="24"/>
          <w:szCs w:val="24"/>
        </w:rPr>
        <w:t>.相关招投标文件、询标承诺、产品配置清单等与本合同具有同等法律效力。</w:t>
      </w:r>
    </w:p>
    <w:p>
      <w:pPr>
        <w:snapToGrid w:val="0"/>
        <w:spacing w:line="360" w:lineRule="auto"/>
        <w:ind w:right="23" w:rightChars="11"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rPr>
        <w:t>甲方（公章）：                       乙方（公章）：</w:t>
      </w:r>
    </w:p>
    <w:p>
      <w:pPr>
        <w:snapToGrid w:val="0"/>
        <w:spacing w:line="360" w:lineRule="auto"/>
        <w:ind w:right="23" w:rightChars="11"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rPr>
        <w:t>法定代表人或受委托人（签字或盖章）   法定代表人或受委托人（签字或盖章）</w:t>
      </w:r>
    </w:p>
    <w:p>
      <w:pPr>
        <w:snapToGrid w:val="0"/>
        <w:spacing w:line="360" w:lineRule="auto"/>
        <w:ind w:right="23" w:rightChars="11"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rPr>
        <w:t>地址：                               地址：</w:t>
      </w:r>
    </w:p>
    <w:p>
      <w:pPr>
        <w:snapToGrid w:val="0"/>
        <w:spacing w:line="360" w:lineRule="auto"/>
        <w:ind w:right="23" w:rightChars="11"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rPr>
        <w:t>电话：                               电话：</w:t>
      </w:r>
    </w:p>
    <w:p>
      <w:pPr>
        <w:snapToGrid w:val="0"/>
        <w:spacing w:line="360" w:lineRule="auto"/>
        <w:ind w:right="23" w:rightChars="11" w:firstLine="456" w:firstLineChars="200"/>
        <w:jc w:val="right"/>
        <w:rPr>
          <w:rFonts w:hint="eastAsia" w:ascii="宋体" w:hAnsi="宋体" w:eastAsia="宋体" w:cs="宋体"/>
          <w:spacing w:val="-6"/>
          <w:sz w:val="24"/>
          <w:szCs w:val="24"/>
        </w:rPr>
      </w:pPr>
      <w:r>
        <w:rPr>
          <w:rFonts w:hint="eastAsia" w:ascii="宋体" w:hAnsi="宋体" w:eastAsia="宋体" w:cs="宋体"/>
          <w:spacing w:val="-6"/>
          <w:sz w:val="24"/>
          <w:szCs w:val="24"/>
        </w:rPr>
        <w:t>签约时间：    年  月  日</w:t>
      </w:r>
    </w:p>
    <w:p>
      <w:pPr>
        <w:widowControl/>
        <w:overflowPunct w:val="0"/>
        <w:autoSpaceDE w:val="0"/>
        <w:autoSpaceDN w:val="0"/>
        <w:adjustRightInd w:val="0"/>
        <w:snapToGrid w:val="0"/>
        <w:spacing w:before="156" w:line="440" w:lineRule="exact"/>
        <w:ind w:left="-2" w:leftChars="-1"/>
        <w:jc w:val="left"/>
        <w:textAlignment w:val="baseline"/>
        <w:rPr>
          <w:rFonts w:hint="eastAsia" w:ascii="宋体" w:hAnsi="宋体" w:eastAsia="宋体" w:cs="宋体"/>
          <w:b/>
          <w:sz w:val="36"/>
          <w:szCs w:val="20"/>
        </w:rPr>
      </w:pPr>
      <w:r>
        <w:rPr>
          <w:rFonts w:hint="eastAsia" w:ascii="宋体" w:hAnsi="宋体" w:eastAsia="宋体" w:cs="宋体"/>
          <w:kern w:val="0"/>
          <w:sz w:val="24"/>
          <w:szCs w:val="24"/>
        </w:rPr>
        <w:t xml:space="preserve">                                  </w:t>
      </w:r>
    </w:p>
    <w:p>
      <w:pPr>
        <w:spacing w:line="360" w:lineRule="auto"/>
        <w:jc w:val="center"/>
        <w:outlineLvl w:val="0"/>
        <w:rPr>
          <w:rFonts w:hint="eastAsia" w:ascii="宋体" w:hAnsi="宋体" w:eastAsia="宋体" w:cs="宋体"/>
          <w:b/>
          <w:sz w:val="36"/>
          <w:szCs w:val="20"/>
        </w:rPr>
      </w:pPr>
    </w:p>
    <w:p>
      <w:pPr>
        <w:spacing w:line="360" w:lineRule="auto"/>
        <w:jc w:val="both"/>
        <w:outlineLvl w:val="0"/>
        <w:rPr>
          <w:rFonts w:hint="eastAsia" w:ascii="宋体" w:hAnsi="宋体" w:eastAsia="宋体" w:cs="宋体"/>
          <w:b/>
          <w:sz w:val="36"/>
          <w:szCs w:val="20"/>
        </w:rPr>
      </w:pPr>
    </w:p>
    <w:p>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390"/>
      <w:r>
        <w:rPr>
          <w:rFonts w:hint="eastAsia" w:ascii="宋体" w:hAnsi="宋体" w:eastAsia="宋体" w:cs="宋体"/>
          <w:b/>
          <w:sz w:val="36"/>
          <w:szCs w:val="20"/>
        </w:rPr>
        <w:t xml:space="preserve"> </w:t>
      </w:r>
      <w:bookmarkEnd w:id="391"/>
      <w:r>
        <w:rPr>
          <w:rFonts w:hint="eastAsia" w:ascii="宋体" w:hAnsi="宋体" w:eastAsia="宋体" w:cs="宋体"/>
          <w:b/>
          <w:sz w:val="36"/>
          <w:szCs w:val="20"/>
        </w:rPr>
        <w:t>应提交的有关格式范例</w:t>
      </w:r>
    </w:p>
    <w:p>
      <w:pPr>
        <w:spacing w:line="360" w:lineRule="auto"/>
        <w:jc w:val="center"/>
        <w:outlineLvl w:val="0"/>
        <w:rPr>
          <w:rFonts w:hint="eastAsia" w:ascii="宋体" w:hAnsi="宋体" w:eastAsia="宋体" w:cs="宋体"/>
          <w:b/>
          <w:kern w:val="0"/>
          <w:sz w:val="36"/>
          <w:szCs w:val="36"/>
        </w:rPr>
      </w:pP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jc w:val="center"/>
        <w:outlineLvl w:val="0"/>
        <w:rPr>
          <w:rFonts w:hint="eastAsia" w:ascii="宋体" w:hAnsi="宋体" w:eastAsia="宋体" w:cs="宋体"/>
          <w:b/>
          <w:kern w:val="0"/>
          <w:sz w:val="36"/>
          <w:szCs w:val="36"/>
        </w:rPr>
      </w:pPr>
    </w:p>
    <w:p>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pPr>
        <w:snapToGrid w:val="0"/>
        <w:spacing w:line="360" w:lineRule="auto"/>
        <w:rPr>
          <w:rFonts w:hint="eastAsia" w:ascii="宋体" w:hAnsi="宋体" w:eastAsia="宋体" w:cs="宋体"/>
          <w:sz w:val="24"/>
        </w:rPr>
      </w:pPr>
      <w:r>
        <w:rPr>
          <w:rFonts w:hint="eastAsia" w:ascii="宋体" w:hAnsi="宋体" w:eastAsia="宋体" w:cs="宋体"/>
          <w:sz w:val="24"/>
        </w:rPr>
        <w:t>（2）落实政府采购政策需满足的资格要求………………………………（页码）</w:t>
      </w:r>
    </w:p>
    <w:p>
      <w:pPr>
        <w:snapToGrid w:val="0"/>
        <w:spacing w:line="360" w:lineRule="auto"/>
        <w:rPr>
          <w:rFonts w:hint="eastAsia" w:ascii="宋体" w:hAnsi="宋体" w:eastAsia="宋体" w:cs="宋体"/>
          <w:sz w:val="24"/>
        </w:rPr>
      </w:pPr>
      <w:r>
        <w:rPr>
          <w:rFonts w:hint="eastAsia" w:ascii="宋体" w:hAnsi="宋体" w:eastAsia="宋体" w:cs="宋体"/>
          <w:sz w:val="24"/>
        </w:rPr>
        <w:t>（3）本项目的特定资格要求………………………………………………（页码）</w:t>
      </w:r>
    </w:p>
    <w:p>
      <w:pPr>
        <w:snapToGrid w:val="0"/>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我方参与（项目名称）【招标编号：（采购编号）】政府采购活动，郑重承诺：</w:t>
      </w:r>
    </w:p>
    <w:p>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二、落实政府采购政策需满足的资格要求</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宋体" w:hAnsi="宋体" w:eastAsia="宋体" w:cs="宋体"/>
          <w:sz w:val="24"/>
        </w:rPr>
      </w:pPr>
    </w:p>
    <w:p>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sz w:val="24"/>
        </w:rPr>
      </w:pPr>
      <w:r>
        <w:rPr>
          <w:rFonts w:hint="eastAsia" w:ascii="宋体" w:hAnsi="宋体" w:eastAsia="宋体" w:cs="宋体"/>
          <w:b/>
          <w:sz w:val="24"/>
        </w:rPr>
        <w:t xml:space="preserve">    </w:t>
      </w:r>
    </w:p>
    <w:p>
      <w:pPr>
        <w:widowControl/>
        <w:spacing w:line="360" w:lineRule="auto"/>
        <w:ind w:left="150"/>
        <w:jc w:val="center"/>
        <w:rPr>
          <w:rFonts w:hint="eastAsia" w:ascii="宋体" w:hAnsi="宋体" w:eastAsia="宋体" w:cs="宋体"/>
          <w:b/>
          <w:kern w:val="0"/>
          <w:sz w:val="32"/>
          <w:szCs w:val="32"/>
        </w:rPr>
      </w:pPr>
    </w:p>
    <w:p>
      <w:pPr>
        <w:pStyle w:val="25"/>
        <w:rPr>
          <w:rFonts w:hint="eastAsia"/>
        </w:rPr>
      </w:pPr>
    </w:p>
    <w:p>
      <w:pPr>
        <w:widowControl/>
        <w:spacing w:line="360" w:lineRule="auto"/>
        <w:ind w:left="150"/>
        <w:jc w:val="center"/>
        <w:rPr>
          <w:rFonts w:hint="eastAsia" w:ascii="宋体" w:hAnsi="宋体" w:eastAsia="宋体" w:cs="宋体"/>
          <w:b/>
          <w:kern w:val="0"/>
          <w:sz w:val="32"/>
          <w:szCs w:val="32"/>
        </w:rPr>
      </w:pPr>
    </w:p>
    <w:p>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三、本项目的特定资格要求</w:t>
      </w:r>
    </w:p>
    <w:p>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pPr>
        <w:rPr>
          <w:rFonts w:hint="eastAsia" w:ascii="宋体" w:hAnsi="宋体" w:eastAsia="宋体" w:cs="宋体"/>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pacing w:line="360" w:lineRule="auto"/>
        <w:jc w:val="center"/>
        <w:outlineLvl w:val="0"/>
        <w:rPr>
          <w:rFonts w:hint="eastAsia" w:ascii="宋体" w:hAnsi="宋体" w:eastAsia="宋体" w:cs="宋体"/>
          <w:b/>
          <w:kern w:val="0"/>
          <w:sz w:val="36"/>
          <w:szCs w:val="36"/>
        </w:rPr>
      </w:pPr>
    </w:p>
    <w:p>
      <w:pPr>
        <w:spacing w:line="360" w:lineRule="auto"/>
        <w:ind w:right="420"/>
        <w:rPr>
          <w:rFonts w:hint="eastAsia" w:ascii="宋体" w:hAnsi="宋体" w:eastAsia="宋体" w:cs="宋体"/>
          <w:b/>
          <w:kern w:val="0"/>
          <w:sz w:val="36"/>
          <w:szCs w:val="36"/>
        </w:rPr>
      </w:pPr>
    </w:p>
    <w:p>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pPr>
        <w:spacing w:line="360" w:lineRule="auto"/>
        <w:jc w:val="center"/>
        <w:outlineLvl w:val="0"/>
        <w:rPr>
          <w:rFonts w:hint="eastAsia" w:ascii="宋体" w:hAnsi="宋体" w:eastAsia="宋体" w:cs="宋体"/>
          <w:b/>
          <w:kern w:val="0"/>
          <w:sz w:val="24"/>
        </w:rPr>
      </w:pPr>
    </w:p>
    <w:p>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）符合性审查资料</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w:t>
      </w:r>
      <w:r>
        <w:rPr>
          <w:rFonts w:hint="eastAsia" w:ascii="宋体" w:hAnsi="宋体" w:cs="宋体"/>
          <w:sz w:val="24"/>
          <w:lang w:val="en-US" w:eastAsia="zh-CN"/>
        </w:rPr>
        <w:t>4</w:t>
      </w:r>
      <w:r>
        <w:rPr>
          <w:rFonts w:hint="eastAsia" w:ascii="宋体" w:hAnsi="宋体" w:eastAsia="宋体" w:cs="宋体"/>
          <w:sz w:val="24"/>
        </w:rPr>
        <w:t>）评标标准相应的商务技术资料</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w:t>
      </w:r>
      <w:r>
        <w:rPr>
          <w:rFonts w:hint="eastAsia" w:ascii="宋体" w:hAnsi="宋体" w:cs="宋体"/>
          <w:sz w:val="24"/>
          <w:lang w:val="en-US" w:eastAsia="zh-CN"/>
        </w:rPr>
        <w:t>5</w:t>
      </w:r>
      <w:r>
        <w:rPr>
          <w:rFonts w:hint="eastAsia" w:ascii="宋体" w:hAnsi="宋体" w:eastAsia="宋体" w:cs="宋体"/>
          <w:sz w:val="24"/>
        </w:rPr>
        <w:t>）商务技术偏离表</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cs="宋体"/>
          <w:sz w:val="24"/>
          <w:lang w:val="en-US" w:eastAsia="zh-CN"/>
        </w:rPr>
        <w:t>6</w:t>
      </w:r>
      <w:r>
        <w:rPr>
          <w:rFonts w:hint="eastAsia" w:ascii="宋体" w:hAnsi="宋体" w:eastAsia="宋体" w:cs="宋体"/>
          <w:sz w:val="24"/>
          <w:lang w:val="zh-CN"/>
        </w:rPr>
        <w:t>）政府采购供应商廉洁自律承诺书</w:t>
      </w:r>
      <w:r>
        <w:rPr>
          <w:rFonts w:hint="eastAsia" w:ascii="宋体" w:hAnsi="宋体" w:eastAsia="宋体" w:cs="宋体"/>
        </w:rPr>
        <w:t>…………………………………………………（页码）</w:t>
      </w: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2.1.2落实政府采购政策需满足的资格要求（如果有）；</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2.1.3本项目的特定资格要求（如果有）。</w:t>
      </w:r>
    </w:p>
    <w:p>
      <w:pPr>
        <w:snapToGrid w:val="0"/>
        <w:spacing w:line="24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cs="宋体"/>
          <w:sz w:val="24"/>
          <w:lang w:val="en-US" w:eastAsia="zh-CN"/>
        </w:rPr>
        <w:t>3</w:t>
      </w:r>
      <w:r>
        <w:rPr>
          <w:rFonts w:hint="eastAsia" w:ascii="宋体" w:hAnsi="宋体" w:eastAsia="宋体" w:cs="宋体"/>
          <w:sz w:val="24"/>
        </w:rPr>
        <w:t>符合性审查资料；</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cs="宋体"/>
          <w:sz w:val="24"/>
          <w:lang w:val="en-US" w:eastAsia="zh-CN"/>
        </w:rPr>
        <w:t>4</w:t>
      </w:r>
      <w:r>
        <w:rPr>
          <w:rFonts w:hint="eastAsia" w:ascii="宋体" w:hAnsi="宋体" w:eastAsia="宋体" w:cs="宋体"/>
          <w:sz w:val="24"/>
        </w:rPr>
        <w:t>评标标准相应的商务技术资料；</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cs="宋体"/>
          <w:sz w:val="24"/>
          <w:lang w:val="en-US" w:eastAsia="zh-CN"/>
        </w:rPr>
        <w:t>5</w:t>
      </w:r>
      <w:r>
        <w:rPr>
          <w:rFonts w:hint="eastAsia" w:ascii="宋体" w:hAnsi="宋体" w:eastAsia="宋体" w:cs="宋体"/>
          <w:sz w:val="24"/>
        </w:rPr>
        <w:t>商务技术偏离表；</w:t>
      </w:r>
    </w:p>
    <w:p>
      <w:pPr>
        <w:snapToGrid w:val="0"/>
        <w:spacing w:line="24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cs="宋体"/>
          <w:sz w:val="24"/>
          <w:lang w:val="en-US" w:eastAsia="zh-CN"/>
        </w:rPr>
        <w:t>6</w:t>
      </w:r>
      <w:r>
        <w:rPr>
          <w:rFonts w:hint="eastAsia" w:ascii="宋体" w:hAnsi="宋体" w:eastAsia="宋体" w:cs="宋体"/>
          <w:sz w:val="24"/>
          <w:lang w:val="zh-CN"/>
        </w:rPr>
        <w:t>政府采购供应商廉洁自律承诺书；</w:t>
      </w:r>
    </w:p>
    <w:p>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2.3.2中小企业声明函（如果有）。</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投标人名称（电子签名）：                          </w:t>
      </w:r>
    </w:p>
    <w:p>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pPr>
        <w:snapToGrid w:val="0"/>
        <w:spacing w:line="360" w:lineRule="auto"/>
        <w:ind w:left="420" w:leftChars="200" w:firstLine="4200" w:firstLineChars="1750"/>
        <w:rPr>
          <w:rFonts w:hint="eastAsia" w:ascii="宋体" w:hAnsi="宋体" w:eastAsia="宋体" w:cs="宋体"/>
          <w:kern w:val="0"/>
          <w:sz w:val="24"/>
          <w:u w:val="single"/>
          <w:lang w:val="zh-CN"/>
        </w:rPr>
      </w:pPr>
    </w:p>
    <w:p>
      <w:pPr>
        <w:snapToGrid w:val="0"/>
        <w:spacing w:line="360" w:lineRule="auto"/>
        <w:jc w:val="center"/>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pPr>
        <w:snapToGrid w:val="0"/>
        <w:spacing w:line="360" w:lineRule="auto"/>
        <w:jc w:val="center"/>
        <w:rPr>
          <w:rFonts w:hint="eastAsia" w:ascii="宋体" w:hAnsi="宋体" w:eastAsia="宋体" w:cs="宋体"/>
        </w:rPr>
      </w:pPr>
      <w:r>
        <w:rPr>
          <w:rFonts w:hint="eastAsia" w:ascii="宋体" w:hAnsi="宋体" w:eastAsia="宋体" w:cs="宋体"/>
          <w:b/>
          <w:kern w:val="0"/>
          <w:sz w:val="32"/>
          <w:szCs w:val="32"/>
          <w:lang w:val="zh-CN"/>
        </w:rPr>
        <w:t>授权委托书</w:t>
      </w: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pPr>
        <w:snapToGrid w:val="0"/>
        <w:spacing w:line="360" w:lineRule="auto"/>
        <w:rPr>
          <w:rFonts w:hint="eastAsia" w:ascii="宋体" w:hAnsi="宋体" w:eastAsia="宋体" w:cs="宋体"/>
          <w:kern w:val="0"/>
          <w:sz w:val="24"/>
          <w:lang w:val="zh-CN"/>
        </w:rPr>
      </w:pPr>
    </w:p>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pPr>
        <w:pStyle w:val="147"/>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pPr>
              <w:pStyle w:val="147"/>
              <w:adjustRightInd w:val="0"/>
              <w:spacing w:line="360" w:lineRule="auto"/>
              <w:rPr>
                <w:rFonts w:hint="eastAsia" w:ascii="宋体" w:hAnsi="宋体" w:eastAsia="宋体" w:cs="宋体"/>
                <w:bCs/>
                <w:sz w:val="24"/>
              </w:rPr>
            </w:pPr>
          </w:p>
        </w:tc>
      </w:tr>
    </w:tbl>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jc w:val="center"/>
        <w:rPr>
          <w:rFonts w:hint="eastAsia" w:ascii="宋体" w:hAnsi="宋体" w:eastAsia="宋体" w:cs="宋体"/>
          <w:b/>
          <w:kern w:val="0"/>
          <w:sz w:val="32"/>
          <w:szCs w:val="32"/>
        </w:rPr>
      </w:pPr>
      <w:r>
        <w:rPr>
          <w:rFonts w:hint="eastAsia" w:ascii="宋体" w:hAnsi="宋体" w:cs="宋体"/>
          <w:b/>
          <w:kern w:val="0"/>
          <w:sz w:val="32"/>
          <w:szCs w:val="32"/>
          <w:lang w:eastAsia="zh-CN"/>
        </w:rPr>
        <w:t>三</w:t>
      </w:r>
      <w:r>
        <w:rPr>
          <w:rFonts w:hint="eastAsia" w:ascii="宋体" w:hAnsi="宋体" w:eastAsia="宋体" w:cs="宋体"/>
          <w:b/>
          <w:kern w:val="0"/>
          <w:sz w:val="32"/>
          <w:szCs w:val="32"/>
        </w:rPr>
        <w:t>、符合性审查资料</w:t>
      </w:r>
    </w:p>
    <w:p>
      <w:pPr>
        <w:jc w:val="center"/>
        <w:rPr>
          <w:rFonts w:hint="eastAsia" w:ascii="宋体" w:hAnsi="宋体" w:eastAsia="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rPr>
            </w:pPr>
            <w:r>
              <w:rPr>
                <w:rFonts w:hint="eastAsia" w:ascii="宋体" w:hAnsi="宋体" w:eastAsia="宋体" w:cs="宋体"/>
                <w:sz w:val="24"/>
              </w:rPr>
              <w:t>1</w:t>
            </w:r>
          </w:p>
        </w:tc>
        <w:tc>
          <w:tcPr>
            <w:tcW w:w="4991" w:type="dxa"/>
          </w:tcPr>
          <w:p>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见投标文件</w:t>
            </w:r>
          </w:p>
          <w:p>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sz w:val="24"/>
              </w:rPr>
            </w:pPr>
            <w:r>
              <w:rPr>
                <w:rFonts w:hint="eastAsia" w:ascii="宋体" w:hAnsi="宋体" w:eastAsia="宋体" w:cs="宋体"/>
                <w:sz w:val="24"/>
              </w:rPr>
              <w:t>2</w:t>
            </w:r>
          </w:p>
        </w:tc>
        <w:tc>
          <w:tcPr>
            <w:tcW w:w="4991" w:type="dxa"/>
          </w:tcPr>
          <w:p>
            <w:pPr>
              <w:spacing w:line="360" w:lineRule="auto"/>
              <w:rPr>
                <w:rFonts w:hint="eastAsia" w:ascii="宋体" w:hAnsi="宋体" w:eastAsia="宋体" w:cs="宋体"/>
                <w:sz w:val="24"/>
              </w:rPr>
            </w:pPr>
            <w:r>
              <w:rPr>
                <w:rFonts w:hint="eastAsia" w:ascii="宋体" w:hAnsi="宋体" w:eastAsia="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宋体" w:hAnsi="宋体" w:eastAsia="宋体" w:cs="宋体"/>
                <w:sz w:val="24"/>
              </w:rPr>
            </w:pPr>
            <w:r>
              <w:rPr>
                <w:rFonts w:hint="eastAsia" w:ascii="宋体" w:hAnsi="宋体" w:eastAsia="宋体" w:cs="宋体"/>
                <w:sz w:val="24"/>
              </w:rPr>
              <w:t>节能产品认证证书（本项目拟采购的产品不属于政府强制采购的节能产品品目清单范围的，无需提供）</w:t>
            </w:r>
          </w:p>
        </w:tc>
        <w:tc>
          <w:tcPr>
            <w:tcW w:w="1418" w:type="dxa"/>
          </w:tcPr>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见投标文件</w:t>
            </w:r>
          </w:p>
          <w:p>
            <w:pPr>
              <w:pStyle w:val="3"/>
              <w:rPr>
                <w:rFonts w:hint="eastAsia"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rPr>
            </w:pPr>
            <w:r>
              <w:rPr>
                <w:rFonts w:hint="eastAsia" w:ascii="宋体" w:hAnsi="宋体" w:eastAsia="宋体" w:cs="宋体"/>
                <w:sz w:val="24"/>
              </w:rPr>
              <w:t>3</w:t>
            </w:r>
          </w:p>
        </w:tc>
        <w:tc>
          <w:tcPr>
            <w:tcW w:w="4991" w:type="dxa"/>
          </w:tcPr>
          <w:p>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pPr>
              <w:rPr>
                <w:rFonts w:hint="eastAsia" w:ascii="宋体" w:hAnsi="宋体" w:eastAsia="宋体" w:cs="宋体"/>
                <w:sz w:val="24"/>
              </w:rPr>
            </w:pPr>
            <w:r>
              <w:rPr>
                <w:rFonts w:hint="eastAsia" w:ascii="宋体" w:hAnsi="宋体" w:eastAsia="宋体" w:cs="宋体"/>
                <w:sz w:val="24"/>
              </w:rPr>
              <w:t>投标函</w:t>
            </w:r>
          </w:p>
        </w:tc>
        <w:tc>
          <w:tcPr>
            <w:tcW w:w="1418" w:type="dxa"/>
          </w:tcPr>
          <w:p>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rPr>
            </w:pPr>
            <w:r>
              <w:rPr>
                <w:rFonts w:hint="eastAsia" w:ascii="宋体" w:hAnsi="宋体" w:eastAsia="宋体" w:cs="宋体"/>
                <w:sz w:val="24"/>
              </w:rPr>
              <w:t>4</w:t>
            </w:r>
          </w:p>
        </w:tc>
        <w:tc>
          <w:tcPr>
            <w:tcW w:w="4991" w:type="dxa"/>
          </w:tcPr>
          <w:p>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tcPr>
          <w:p>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rPr>
      </w:pPr>
      <w:r>
        <w:rPr>
          <w:rFonts w:hint="eastAsia" w:ascii="宋体" w:hAnsi="宋体" w:cs="宋体"/>
          <w:b/>
          <w:kern w:val="0"/>
          <w:sz w:val="32"/>
          <w:szCs w:val="32"/>
          <w:lang w:eastAsia="zh-CN"/>
        </w:rPr>
        <w:t>四</w:t>
      </w:r>
      <w:r>
        <w:rPr>
          <w:rFonts w:hint="eastAsia" w:ascii="宋体" w:hAnsi="宋体" w:eastAsia="宋体" w:cs="宋体"/>
          <w:b/>
          <w:kern w:val="0"/>
          <w:sz w:val="32"/>
          <w:szCs w:val="32"/>
        </w:rPr>
        <w:t>、评标标准相应的商务技术资料</w:t>
      </w:r>
    </w:p>
    <w:p>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cs="宋体"/>
          <w:b/>
          <w:kern w:val="0"/>
          <w:sz w:val="32"/>
          <w:szCs w:val="32"/>
          <w:lang w:eastAsia="zh-CN"/>
        </w:rPr>
        <w:t>五</w:t>
      </w:r>
      <w:r>
        <w:rPr>
          <w:rFonts w:hint="eastAsia" w:ascii="宋体" w:hAnsi="宋体" w:eastAsia="宋体" w:cs="宋体"/>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pPr>
              <w:jc w:val="center"/>
              <w:rPr>
                <w:rFonts w:hint="eastAsia" w:ascii="宋体" w:hAnsi="宋体" w:eastAsia="宋体" w:cs="宋体"/>
                <w:b/>
                <w:bCs/>
                <w:sz w:val="24"/>
              </w:rPr>
            </w:pPr>
            <w:r>
              <w:rPr>
                <w:rFonts w:hint="eastAsia" w:ascii="宋体" w:hAnsi="宋体" w:eastAsia="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pPr>
              <w:jc w:val="center"/>
              <w:rPr>
                <w:rFonts w:hint="eastAsia" w:ascii="宋体" w:hAnsi="宋体" w:eastAsia="宋体" w:cs="宋体"/>
                <w:b/>
                <w:kern w:val="0"/>
                <w:sz w:val="32"/>
                <w:szCs w:val="32"/>
              </w:rPr>
            </w:pPr>
          </w:p>
        </w:tc>
        <w:tc>
          <w:tcPr>
            <w:tcW w:w="3546" w:type="dxa"/>
          </w:tcPr>
          <w:p>
            <w:pPr>
              <w:jc w:val="center"/>
              <w:rPr>
                <w:rFonts w:hint="eastAsia" w:ascii="宋体" w:hAnsi="宋体" w:eastAsia="宋体" w:cs="宋体"/>
                <w:b/>
                <w:kern w:val="0"/>
                <w:sz w:val="32"/>
                <w:szCs w:val="32"/>
              </w:rPr>
            </w:pPr>
          </w:p>
        </w:tc>
        <w:tc>
          <w:tcPr>
            <w:tcW w:w="1276" w:type="dxa"/>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pPr>
              <w:jc w:val="center"/>
              <w:rPr>
                <w:rFonts w:hint="eastAsia" w:ascii="宋体" w:hAnsi="宋体" w:eastAsia="宋体" w:cs="宋体"/>
                <w:b/>
                <w:kern w:val="0"/>
                <w:sz w:val="32"/>
                <w:szCs w:val="32"/>
              </w:rPr>
            </w:pPr>
          </w:p>
        </w:tc>
        <w:tc>
          <w:tcPr>
            <w:tcW w:w="3546" w:type="dxa"/>
          </w:tcPr>
          <w:p>
            <w:pPr>
              <w:jc w:val="center"/>
              <w:rPr>
                <w:rFonts w:hint="eastAsia" w:ascii="宋体" w:hAnsi="宋体" w:eastAsia="宋体" w:cs="宋体"/>
                <w:b/>
                <w:kern w:val="0"/>
                <w:sz w:val="32"/>
                <w:szCs w:val="32"/>
              </w:rPr>
            </w:pPr>
          </w:p>
        </w:tc>
        <w:tc>
          <w:tcPr>
            <w:tcW w:w="1276" w:type="dxa"/>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pPr>
              <w:jc w:val="center"/>
              <w:rPr>
                <w:rFonts w:hint="eastAsia" w:ascii="宋体" w:hAnsi="宋体" w:eastAsia="宋体" w:cs="宋体"/>
                <w:b/>
                <w:kern w:val="0"/>
                <w:sz w:val="32"/>
                <w:szCs w:val="32"/>
              </w:rPr>
            </w:pPr>
          </w:p>
        </w:tc>
        <w:tc>
          <w:tcPr>
            <w:tcW w:w="3546" w:type="dxa"/>
          </w:tcPr>
          <w:p>
            <w:pPr>
              <w:jc w:val="center"/>
              <w:rPr>
                <w:rFonts w:hint="eastAsia" w:ascii="宋体" w:hAnsi="宋体" w:eastAsia="宋体" w:cs="宋体"/>
                <w:b/>
                <w:kern w:val="0"/>
                <w:sz w:val="32"/>
                <w:szCs w:val="32"/>
              </w:rPr>
            </w:pPr>
          </w:p>
        </w:tc>
        <w:tc>
          <w:tcPr>
            <w:tcW w:w="1276" w:type="dxa"/>
          </w:tcPr>
          <w:p>
            <w:pPr>
              <w:jc w:val="center"/>
              <w:rPr>
                <w:rFonts w:hint="eastAsia" w:ascii="宋体" w:hAnsi="宋体" w:eastAsia="宋体" w:cs="宋体"/>
                <w:b/>
                <w:kern w:val="0"/>
                <w:sz w:val="32"/>
                <w:szCs w:val="32"/>
              </w:rPr>
            </w:pPr>
          </w:p>
        </w:tc>
      </w:tr>
    </w:tbl>
    <w:p>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ind w:firstLine="2891" w:firstLineChars="900"/>
        <w:rPr>
          <w:rFonts w:hint="eastAsia" w:ascii="宋体" w:hAnsi="宋体" w:eastAsia="宋体" w:cs="宋体"/>
          <w:b/>
          <w:bCs/>
          <w:sz w:val="32"/>
          <w:szCs w:val="32"/>
        </w:rPr>
      </w:pPr>
    </w:p>
    <w:p>
      <w:pPr>
        <w:ind w:firstLine="2891" w:firstLineChars="900"/>
        <w:rPr>
          <w:rFonts w:hint="eastAsia" w:ascii="宋体" w:hAnsi="宋体" w:eastAsia="宋体" w:cs="宋体"/>
          <w:b/>
          <w:bCs/>
          <w:sz w:val="32"/>
          <w:szCs w:val="32"/>
        </w:rPr>
      </w:pPr>
    </w:p>
    <w:p>
      <w:pPr>
        <w:ind w:firstLine="2891" w:firstLineChars="900"/>
        <w:rPr>
          <w:rFonts w:hint="eastAsia" w:ascii="宋体" w:hAnsi="宋体" w:eastAsia="宋体" w:cs="宋体"/>
          <w:b/>
          <w:bCs/>
          <w:sz w:val="32"/>
          <w:szCs w:val="32"/>
        </w:rPr>
      </w:pPr>
    </w:p>
    <w:p>
      <w:pPr>
        <w:ind w:firstLine="2891" w:firstLineChars="900"/>
        <w:rPr>
          <w:rFonts w:hint="eastAsia" w:ascii="宋体" w:hAnsi="宋体" w:eastAsia="宋体" w:cs="宋体"/>
          <w:b/>
          <w:bCs/>
          <w:sz w:val="32"/>
          <w:szCs w:val="32"/>
        </w:rPr>
      </w:pPr>
    </w:p>
    <w:p>
      <w:pPr>
        <w:ind w:firstLine="2891" w:firstLineChars="900"/>
        <w:rPr>
          <w:rFonts w:hint="eastAsia" w:ascii="宋体" w:hAnsi="宋体" w:eastAsia="宋体" w:cs="宋体"/>
          <w:b/>
          <w:bCs/>
          <w:sz w:val="32"/>
          <w:szCs w:val="32"/>
        </w:rPr>
      </w:pPr>
    </w:p>
    <w:p>
      <w:pPr>
        <w:ind w:firstLine="2891" w:firstLineChars="900"/>
        <w:rPr>
          <w:rFonts w:hint="eastAsia" w:ascii="宋体" w:hAnsi="宋体" w:eastAsia="宋体" w:cs="宋体"/>
          <w:b/>
          <w:bCs/>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1911" w:firstLineChars="595"/>
        <w:rPr>
          <w:rFonts w:hint="eastAsia" w:ascii="宋体" w:hAnsi="宋体" w:eastAsia="宋体" w:cs="宋体"/>
          <w:b/>
          <w:kern w:val="0"/>
          <w:sz w:val="32"/>
          <w:szCs w:val="32"/>
        </w:rPr>
      </w:pPr>
    </w:p>
    <w:p>
      <w:pPr>
        <w:ind w:firstLine="1911" w:firstLineChars="595"/>
        <w:rPr>
          <w:rFonts w:hint="eastAsia" w:ascii="宋体" w:hAnsi="宋体" w:eastAsia="宋体" w:cs="宋体"/>
          <w:b/>
          <w:kern w:val="0"/>
          <w:sz w:val="32"/>
          <w:szCs w:val="32"/>
        </w:rPr>
      </w:pPr>
      <w:r>
        <w:rPr>
          <w:rFonts w:hint="eastAsia" w:ascii="宋体" w:hAnsi="宋体" w:cs="宋体"/>
          <w:b/>
          <w:kern w:val="0"/>
          <w:sz w:val="32"/>
          <w:szCs w:val="32"/>
          <w:lang w:eastAsia="zh-CN"/>
        </w:rPr>
        <w:t>六</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sectPr>
          <w:headerReference r:id="rId8" w:type="first"/>
          <w:footerReference r:id="rId10" w:type="first"/>
          <w:headerReference r:id="rId7" w:type="default"/>
          <w:footerReference r:id="rId9" w:type="default"/>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jc w:val="center"/>
        <w:outlineLvl w:val="0"/>
        <w:rPr>
          <w:rFonts w:hint="eastAsia" w:ascii="宋体" w:hAnsi="宋体" w:eastAsia="宋体" w:cs="宋体"/>
          <w:b/>
          <w:kern w:val="0"/>
          <w:sz w:val="36"/>
          <w:szCs w:val="36"/>
        </w:rPr>
      </w:pPr>
    </w:p>
    <w:p>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（采购编号）】的实施</w:t>
      </w:r>
      <w:r>
        <w:rPr>
          <w:rFonts w:hint="eastAsia" w:ascii="宋体" w:hAnsi="宋体" w:eastAsia="宋体" w:cs="宋体"/>
          <w:kern w:val="0"/>
          <w:sz w:val="24"/>
          <w:lang w:val="zh-CN"/>
        </w:rPr>
        <w:t>。</w:t>
      </w:r>
    </w:p>
    <w:p>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417"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843" w:type="dxa"/>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品牌（如果有）</w:t>
            </w:r>
          </w:p>
        </w:tc>
        <w:tc>
          <w:tcPr>
            <w:tcW w:w="3118"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规格型号（或具体服务）</w:t>
            </w:r>
          </w:p>
        </w:tc>
        <w:tc>
          <w:tcPr>
            <w:tcW w:w="993"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559"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单价</w:t>
            </w:r>
          </w:p>
        </w:tc>
        <w:tc>
          <w:tcPr>
            <w:tcW w:w="1984"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总价</w:t>
            </w:r>
          </w:p>
        </w:tc>
        <w:tc>
          <w:tcPr>
            <w:tcW w:w="3119" w:type="dxa"/>
            <w:vAlign w:val="center"/>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服务要求（年限）</w:t>
            </w:r>
          </w:p>
          <w:p>
            <w:pPr>
              <w:spacing w:line="360" w:lineRule="auto"/>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417" w:type="dxa"/>
            <w:vAlign w:val="center"/>
          </w:tcPr>
          <w:p>
            <w:pPr>
              <w:snapToGrid w:val="0"/>
              <w:spacing w:line="360" w:lineRule="auto"/>
              <w:jc w:val="center"/>
              <w:rPr>
                <w:rFonts w:hint="eastAsia" w:ascii="宋体" w:hAnsi="宋体" w:eastAsia="宋体" w:cs="宋体"/>
                <w:sz w:val="24"/>
              </w:rPr>
            </w:pPr>
          </w:p>
        </w:tc>
        <w:tc>
          <w:tcPr>
            <w:tcW w:w="1843" w:type="dxa"/>
            <w:vAlign w:val="center"/>
          </w:tcPr>
          <w:p>
            <w:pPr>
              <w:snapToGrid w:val="0"/>
              <w:spacing w:line="360" w:lineRule="auto"/>
              <w:jc w:val="center"/>
              <w:rPr>
                <w:rFonts w:hint="eastAsia" w:ascii="宋体" w:hAnsi="宋体" w:eastAsia="宋体" w:cs="宋体"/>
                <w:sz w:val="24"/>
              </w:rPr>
            </w:pPr>
          </w:p>
        </w:tc>
        <w:tc>
          <w:tcPr>
            <w:tcW w:w="3118" w:type="dxa"/>
            <w:vAlign w:val="center"/>
          </w:tcPr>
          <w:p>
            <w:pPr>
              <w:snapToGrid w:val="0"/>
              <w:spacing w:line="360" w:lineRule="auto"/>
              <w:jc w:val="center"/>
              <w:rPr>
                <w:rFonts w:hint="eastAsia" w:ascii="宋体" w:hAnsi="宋体" w:eastAsia="宋体" w:cs="宋体"/>
                <w:sz w:val="24"/>
              </w:rPr>
            </w:pPr>
          </w:p>
        </w:tc>
        <w:tc>
          <w:tcPr>
            <w:tcW w:w="993" w:type="dxa"/>
            <w:vAlign w:val="center"/>
          </w:tcPr>
          <w:p>
            <w:pPr>
              <w:snapToGrid w:val="0"/>
              <w:spacing w:line="360" w:lineRule="auto"/>
              <w:jc w:val="center"/>
              <w:rPr>
                <w:rFonts w:hint="eastAsia" w:ascii="宋体" w:hAnsi="宋体" w:eastAsia="宋体" w:cs="宋体"/>
                <w:sz w:val="24"/>
              </w:rPr>
            </w:pPr>
          </w:p>
        </w:tc>
        <w:tc>
          <w:tcPr>
            <w:tcW w:w="1559" w:type="dxa"/>
            <w:vAlign w:val="center"/>
          </w:tcPr>
          <w:p>
            <w:pPr>
              <w:spacing w:line="360" w:lineRule="auto"/>
              <w:jc w:val="center"/>
              <w:rPr>
                <w:rFonts w:hint="eastAsia" w:ascii="宋体" w:hAnsi="宋体" w:eastAsia="宋体" w:cs="宋体"/>
                <w:sz w:val="24"/>
              </w:rPr>
            </w:pPr>
          </w:p>
        </w:tc>
        <w:tc>
          <w:tcPr>
            <w:tcW w:w="1984" w:type="dxa"/>
            <w:vAlign w:val="center"/>
          </w:tcPr>
          <w:p>
            <w:pPr>
              <w:spacing w:line="360" w:lineRule="auto"/>
              <w:jc w:val="center"/>
              <w:rPr>
                <w:rFonts w:hint="eastAsia" w:ascii="宋体" w:hAnsi="宋体" w:eastAsia="宋体" w:cs="宋体"/>
                <w:sz w:val="24"/>
              </w:rPr>
            </w:pPr>
          </w:p>
        </w:tc>
        <w:tc>
          <w:tcPr>
            <w:tcW w:w="3119"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417" w:type="dxa"/>
            <w:vAlign w:val="center"/>
          </w:tcPr>
          <w:p>
            <w:pPr>
              <w:snapToGrid w:val="0"/>
              <w:spacing w:line="360" w:lineRule="auto"/>
              <w:jc w:val="center"/>
              <w:rPr>
                <w:rFonts w:hint="eastAsia" w:ascii="宋体" w:hAnsi="宋体" w:eastAsia="宋体" w:cs="宋体"/>
                <w:sz w:val="24"/>
              </w:rPr>
            </w:pPr>
          </w:p>
        </w:tc>
        <w:tc>
          <w:tcPr>
            <w:tcW w:w="1843" w:type="dxa"/>
            <w:vAlign w:val="center"/>
          </w:tcPr>
          <w:p>
            <w:pPr>
              <w:snapToGrid w:val="0"/>
              <w:spacing w:line="360" w:lineRule="auto"/>
              <w:jc w:val="center"/>
              <w:rPr>
                <w:rFonts w:hint="eastAsia" w:ascii="宋体" w:hAnsi="宋体" w:eastAsia="宋体" w:cs="宋体"/>
                <w:sz w:val="24"/>
              </w:rPr>
            </w:pPr>
          </w:p>
        </w:tc>
        <w:tc>
          <w:tcPr>
            <w:tcW w:w="3118" w:type="dxa"/>
            <w:vAlign w:val="center"/>
          </w:tcPr>
          <w:p>
            <w:pPr>
              <w:snapToGrid w:val="0"/>
              <w:spacing w:line="360" w:lineRule="auto"/>
              <w:jc w:val="center"/>
              <w:rPr>
                <w:rFonts w:hint="eastAsia" w:ascii="宋体" w:hAnsi="宋体" w:eastAsia="宋体" w:cs="宋体"/>
                <w:sz w:val="24"/>
              </w:rPr>
            </w:pPr>
          </w:p>
        </w:tc>
        <w:tc>
          <w:tcPr>
            <w:tcW w:w="993" w:type="dxa"/>
            <w:vAlign w:val="center"/>
          </w:tcPr>
          <w:p>
            <w:pPr>
              <w:snapToGrid w:val="0"/>
              <w:spacing w:line="360" w:lineRule="auto"/>
              <w:jc w:val="center"/>
              <w:rPr>
                <w:rFonts w:hint="eastAsia" w:ascii="宋体" w:hAnsi="宋体" w:eastAsia="宋体" w:cs="宋体"/>
                <w:sz w:val="24"/>
              </w:rPr>
            </w:pPr>
          </w:p>
        </w:tc>
        <w:tc>
          <w:tcPr>
            <w:tcW w:w="1559" w:type="dxa"/>
            <w:vAlign w:val="center"/>
          </w:tcPr>
          <w:p>
            <w:pPr>
              <w:spacing w:line="360" w:lineRule="auto"/>
              <w:jc w:val="center"/>
              <w:rPr>
                <w:rFonts w:hint="eastAsia" w:ascii="宋体" w:hAnsi="宋体" w:eastAsia="宋体" w:cs="宋体"/>
                <w:sz w:val="24"/>
              </w:rPr>
            </w:pPr>
          </w:p>
        </w:tc>
        <w:tc>
          <w:tcPr>
            <w:tcW w:w="1984" w:type="dxa"/>
            <w:vAlign w:val="center"/>
          </w:tcPr>
          <w:p>
            <w:pPr>
              <w:spacing w:line="360" w:lineRule="auto"/>
              <w:jc w:val="center"/>
              <w:rPr>
                <w:rFonts w:hint="eastAsia" w:ascii="宋体" w:hAnsi="宋体" w:eastAsia="宋体" w:cs="宋体"/>
                <w:sz w:val="24"/>
              </w:rPr>
            </w:pPr>
          </w:p>
        </w:tc>
        <w:tc>
          <w:tcPr>
            <w:tcW w:w="3119"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417" w:type="dxa"/>
            <w:vAlign w:val="center"/>
          </w:tcPr>
          <w:p>
            <w:pPr>
              <w:snapToGrid w:val="0"/>
              <w:spacing w:line="360" w:lineRule="auto"/>
              <w:jc w:val="center"/>
              <w:rPr>
                <w:rFonts w:hint="eastAsia" w:ascii="宋体" w:hAnsi="宋体" w:eastAsia="宋体" w:cs="宋体"/>
                <w:sz w:val="24"/>
              </w:rPr>
            </w:pPr>
          </w:p>
        </w:tc>
        <w:tc>
          <w:tcPr>
            <w:tcW w:w="1843" w:type="dxa"/>
            <w:vAlign w:val="center"/>
          </w:tcPr>
          <w:p>
            <w:pPr>
              <w:snapToGrid w:val="0"/>
              <w:spacing w:line="360" w:lineRule="auto"/>
              <w:jc w:val="center"/>
              <w:rPr>
                <w:rFonts w:hint="eastAsia" w:ascii="宋体" w:hAnsi="宋体" w:eastAsia="宋体" w:cs="宋体"/>
                <w:sz w:val="24"/>
              </w:rPr>
            </w:pPr>
          </w:p>
        </w:tc>
        <w:tc>
          <w:tcPr>
            <w:tcW w:w="3118" w:type="dxa"/>
            <w:vAlign w:val="center"/>
          </w:tcPr>
          <w:p>
            <w:pPr>
              <w:snapToGrid w:val="0"/>
              <w:spacing w:line="360" w:lineRule="auto"/>
              <w:jc w:val="center"/>
              <w:rPr>
                <w:rFonts w:hint="eastAsia" w:ascii="宋体" w:hAnsi="宋体" w:eastAsia="宋体" w:cs="宋体"/>
                <w:sz w:val="24"/>
              </w:rPr>
            </w:pPr>
          </w:p>
        </w:tc>
        <w:tc>
          <w:tcPr>
            <w:tcW w:w="993" w:type="dxa"/>
            <w:vAlign w:val="center"/>
          </w:tcPr>
          <w:p>
            <w:pPr>
              <w:snapToGrid w:val="0"/>
              <w:spacing w:line="360" w:lineRule="auto"/>
              <w:jc w:val="center"/>
              <w:rPr>
                <w:rFonts w:hint="eastAsia" w:ascii="宋体" w:hAnsi="宋体" w:eastAsia="宋体" w:cs="宋体"/>
                <w:sz w:val="24"/>
              </w:rPr>
            </w:pPr>
          </w:p>
        </w:tc>
        <w:tc>
          <w:tcPr>
            <w:tcW w:w="1559" w:type="dxa"/>
            <w:vAlign w:val="center"/>
          </w:tcPr>
          <w:p>
            <w:pPr>
              <w:spacing w:line="360" w:lineRule="auto"/>
              <w:jc w:val="center"/>
              <w:rPr>
                <w:rFonts w:hint="eastAsia" w:ascii="宋体" w:hAnsi="宋体" w:eastAsia="宋体" w:cs="宋体"/>
                <w:sz w:val="24"/>
              </w:rPr>
            </w:pPr>
          </w:p>
        </w:tc>
        <w:tc>
          <w:tcPr>
            <w:tcW w:w="1984" w:type="dxa"/>
            <w:vAlign w:val="center"/>
          </w:tcPr>
          <w:p>
            <w:pPr>
              <w:spacing w:line="360" w:lineRule="auto"/>
              <w:jc w:val="center"/>
              <w:rPr>
                <w:rFonts w:hint="eastAsia" w:ascii="宋体" w:hAnsi="宋体" w:eastAsia="宋体" w:cs="宋体"/>
                <w:sz w:val="24"/>
              </w:rPr>
            </w:pPr>
          </w:p>
        </w:tc>
        <w:tc>
          <w:tcPr>
            <w:tcW w:w="3119"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rPr>
            </w:pPr>
          </w:p>
        </w:tc>
        <w:tc>
          <w:tcPr>
            <w:tcW w:w="1417" w:type="dxa"/>
            <w:vAlign w:val="center"/>
          </w:tcPr>
          <w:p>
            <w:pPr>
              <w:snapToGrid w:val="0"/>
              <w:spacing w:line="360" w:lineRule="auto"/>
              <w:jc w:val="center"/>
              <w:rPr>
                <w:rFonts w:hint="eastAsia" w:ascii="宋体" w:hAnsi="宋体" w:eastAsia="宋体" w:cs="宋体"/>
                <w:sz w:val="24"/>
              </w:rPr>
            </w:pPr>
          </w:p>
        </w:tc>
        <w:tc>
          <w:tcPr>
            <w:tcW w:w="1843" w:type="dxa"/>
            <w:vAlign w:val="center"/>
          </w:tcPr>
          <w:p>
            <w:pPr>
              <w:snapToGrid w:val="0"/>
              <w:spacing w:line="360" w:lineRule="auto"/>
              <w:jc w:val="center"/>
              <w:rPr>
                <w:rFonts w:hint="eastAsia" w:ascii="宋体" w:hAnsi="宋体" w:eastAsia="宋体" w:cs="宋体"/>
                <w:sz w:val="24"/>
              </w:rPr>
            </w:pPr>
          </w:p>
        </w:tc>
        <w:tc>
          <w:tcPr>
            <w:tcW w:w="3118" w:type="dxa"/>
            <w:vAlign w:val="center"/>
          </w:tcPr>
          <w:p>
            <w:pPr>
              <w:snapToGrid w:val="0"/>
              <w:spacing w:line="360" w:lineRule="auto"/>
              <w:jc w:val="center"/>
              <w:rPr>
                <w:rFonts w:hint="eastAsia" w:ascii="宋体" w:hAnsi="宋体" w:eastAsia="宋体" w:cs="宋体"/>
                <w:sz w:val="24"/>
              </w:rPr>
            </w:pPr>
          </w:p>
        </w:tc>
        <w:tc>
          <w:tcPr>
            <w:tcW w:w="993" w:type="dxa"/>
            <w:vAlign w:val="center"/>
          </w:tcPr>
          <w:p>
            <w:pPr>
              <w:snapToGrid w:val="0"/>
              <w:spacing w:line="360" w:lineRule="auto"/>
              <w:jc w:val="center"/>
              <w:rPr>
                <w:rFonts w:hint="eastAsia" w:ascii="宋体" w:hAnsi="宋体" w:eastAsia="宋体" w:cs="宋体"/>
                <w:sz w:val="24"/>
              </w:rPr>
            </w:pPr>
          </w:p>
        </w:tc>
        <w:tc>
          <w:tcPr>
            <w:tcW w:w="1559" w:type="dxa"/>
            <w:vAlign w:val="center"/>
          </w:tcPr>
          <w:p>
            <w:pPr>
              <w:spacing w:line="360" w:lineRule="auto"/>
              <w:jc w:val="center"/>
              <w:rPr>
                <w:rFonts w:hint="eastAsia" w:ascii="宋体" w:hAnsi="宋体" w:eastAsia="宋体" w:cs="宋体"/>
                <w:sz w:val="24"/>
              </w:rPr>
            </w:pPr>
          </w:p>
        </w:tc>
        <w:tc>
          <w:tcPr>
            <w:tcW w:w="1984" w:type="dxa"/>
            <w:vAlign w:val="center"/>
          </w:tcPr>
          <w:p>
            <w:pPr>
              <w:spacing w:line="360" w:lineRule="auto"/>
              <w:jc w:val="center"/>
              <w:rPr>
                <w:rFonts w:hint="eastAsia" w:ascii="宋体" w:hAnsi="宋体" w:eastAsia="宋体" w:cs="宋体"/>
                <w:sz w:val="24"/>
              </w:rPr>
            </w:pPr>
          </w:p>
        </w:tc>
        <w:tc>
          <w:tcPr>
            <w:tcW w:w="3119"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rPr>
            </w:pPr>
          </w:p>
        </w:tc>
        <w:tc>
          <w:tcPr>
            <w:tcW w:w="1417" w:type="dxa"/>
            <w:vAlign w:val="center"/>
          </w:tcPr>
          <w:p>
            <w:pPr>
              <w:snapToGrid w:val="0"/>
              <w:spacing w:line="360" w:lineRule="auto"/>
              <w:jc w:val="center"/>
              <w:rPr>
                <w:rFonts w:hint="eastAsia" w:ascii="宋体" w:hAnsi="宋体" w:eastAsia="宋体" w:cs="宋体"/>
                <w:sz w:val="24"/>
              </w:rPr>
            </w:pPr>
          </w:p>
        </w:tc>
        <w:tc>
          <w:tcPr>
            <w:tcW w:w="1843" w:type="dxa"/>
            <w:vAlign w:val="center"/>
          </w:tcPr>
          <w:p>
            <w:pPr>
              <w:snapToGrid w:val="0"/>
              <w:spacing w:line="360" w:lineRule="auto"/>
              <w:jc w:val="center"/>
              <w:rPr>
                <w:rFonts w:hint="eastAsia" w:ascii="宋体" w:hAnsi="宋体" w:eastAsia="宋体" w:cs="宋体"/>
                <w:sz w:val="24"/>
              </w:rPr>
            </w:pPr>
          </w:p>
        </w:tc>
        <w:tc>
          <w:tcPr>
            <w:tcW w:w="3118" w:type="dxa"/>
            <w:vAlign w:val="center"/>
          </w:tcPr>
          <w:p>
            <w:pPr>
              <w:snapToGrid w:val="0"/>
              <w:spacing w:line="360" w:lineRule="auto"/>
              <w:jc w:val="center"/>
              <w:rPr>
                <w:rFonts w:hint="eastAsia" w:ascii="宋体" w:hAnsi="宋体" w:eastAsia="宋体" w:cs="宋体"/>
                <w:sz w:val="24"/>
              </w:rPr>
            </w:pPr>
          </w:p>
        </w:tc>
        <w:tc>
          <w:tcPr>
            <w:tcW w:w="993" w:type="dxa"/>
            <w:vAlign w:val="center"/>
          </w:tcPr>
          <w:p>
            <w:pPr>
              <w:snapToGrid w:val="0"/>
              <w:spacing w:line="360" w:lineRule="auto"/>
              <w:jc w:val="center"/>
              <w:rPr>
                <w:rFonts w:hint="eastAsia" w:ascii="宋体" w:hAnsi="宋体" w:eastAsia="宋体" w:cs="宋体"/>
                <w:sz w:val="24"/>
              </w:rPr>
            </w:pPr>
          </w:p>
        </w:tc>
        <w:tc>
          <w:tcPr>
            <w:tcW w:w="1559" w:type="dxa"/>
            <w:vAlign w:val="center"/>
          </w:tcPr>
          <w:p>
            <w:pPr>
              <w:spacing w:line="360" w:lineRule="auto"/>
              <w:jc w:val="center"/>
              <w:rPr>
                <w:rFonts w:hint="eastAsia" w:ascii="宋体" w:hAnsi="宋体" w:eastAsia="宋体" w:cs="宋体"/>
                <w:sz w:val="24"/>
              </w:rPr>
            </w:pPr>
          </w:p>
        </w:tc>
        <w:tc>
          <w:tcPr>
            <w:tcW w:w="1984" w:type="dxa"/>
            <w:vAlign w:val="center"/>
          </w:tcPr>
          <w:p>
            <w:pPr>
              <w:spacing w:line="360" w:lineRule="auto"/>
              <w:jc w:val="center"/>
              <w:rPr>
                <w:rFonts w:hint="eastAsia" w:ascii="宋体" w:hAnsi="宋体" w:eastAsia="宋体" w:cs="宋体"/>
                <w:sz w:val="24"/>
              </w:rPr>
            </w:pPr>
          </w:p>
        </w:tc>
        <w:tc>
          <w:tcPr>
            <w:tcW w:w="3119"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投标报价（小写）</w:t>
            </w:r>
          </w:p>
        </w:tc>
        <w:tc>
          <w:tcPr>
            <w:tcW w:w="7655" w:type="dxa"/>
            <w:gridSpan w:val="4"/>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投标报价（大写）</w:t>
            </w:r>
          </w:p>
        </w:tc>
        <w:tc>
          <w:tcPr>
            <w:tcW w:w="7655" w:type="dxa"/>
            <w:gridSpan w:val="4"/>
            <w:vAlign w:val="center"/>
          </w:tcPr>
          <w:p>
            <w:pPr>
              <w:spacing w:line="360" w:lineRule="auto"/>
              <w:jc w:val="center"/>
              <w:rPr>
                <w:rFonts w:hint="eastAsia" w:ascii="宋体" w:hAnsi="宋体" w:eastAsia="宋体" w:cs="宋体"/>
                <w:sz w:val="24"/>
              </w:rPr>
            </w:pPr>
          </w:p>
        </w:tc>
      </w:tr>
    </w:tbl>
    <w:p>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1、此表应按项目的明细情况列项填报,在填写时，如上表不适合本项目的实际情况，可在确保投标明细内容完整的情况下，根据上表格式自行划表填写。</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投标文件含有采购人不能接受的附加条件的，投标无效</w:t>
      </w:r>
      <w:r>
        <w:rPr>
          <w:rFonts w:hint="eastAsia" w:ascii="宋体" w:hAnsi="宋体" w:eastAsia="宋体" w:cs="宋体"/>
          <w:b/>
          <w:kern w:val="0"/>
          <w:sz w:val="24"/>
          <w:lang w:val="zh-CN"/>
        </w:rPr>
        <w:t>。</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szCs w:val="22"/>
          <w:lang w:val="zh-CN"/>
        </w:rPr>
        <w:t>5、</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kern w:val="0"/>
          <w:sz w:val="24"/>
        </w:rPr>
      </w:pPr>
    </w:p>
    <w:p>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hint="eastAsia" w:ascii="宋体" w:hAnsi="宋体" w:eastAsia="宋体" w:cs="宋体"/>
          <w:b/>
          <w:sz w:val="24"/>
        </w:r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rPr>
          <w:rFonts w:hint="eastAsia" w:ascii="宋体" w:hAnsi="宋体" w:eastAsia="宋体" w:cs="宋体"/>
          <w:b/>
          <w:kern w:val="0"/>
          <w:sz w:val="36"/>
          <w:szCs w:val="36"/>
        </w:rPr>
      </w:pPr>
    </w:p>
    <w:p>
      <w:pPr>
        <w:tabs>
          <w:tab w:val="left" w:pos="8085"/>
        </w:tabs>
        <w:spacing w:line="360" w:lineRule="auto"/>
        <w:ind w:firstLine="1285" w:firstLineChars="400"/>
        <w:jc w:val="left"/>
        <w:rPr>
          <w:rFonts w:hint="eastAsia" w:ascii="宋体" w:hAnsi="宋体" w:eastAsia="宋体" w:cs="宋体"/>
          <w:b/>
          <w:sz w:val="32"/>
          <w:szCs w:val="32"/>
        </w:rPr>
      </w:pPr>
    </w:p>
    <w:p>
      <w:pPr>
        <w:tabs>
          <w:tab w:val="left" w:pos="8085"/>
        </w:tabs>
        <w:spacing w:line="360" w:lineRule="auto"/>
        <w:ind w:firstLine="1285" w:firstLineChars="400"/>
        <w:jc w:val="left"/>
        <w:rPr>
          <w:rFonts w:hint="eastAsia" w:ascii="宋体" w:hAnsi="宋体" w:eastAsia="宋体" w:cs="宋体"/>
          <w:b/>
          <w:sz w:val="32"/>
          <w:szCs w:val="32"/>
        </w:rPr>
      </w:pPr>
      <w:r>
        <w:rPr>
          <w:rFonts w:hint="eastAsia" w:ascii="宋体" w:hAnsi="宋体" w:eastAsia="宋体" w:cs="宋体"/>
          <w:b/>
          <w:sz w:val="32"/>
          <w:szCs w:val="32"/>
        </w:rPr>
        <w:t>政府采购支持中小企业信用融资相关事项通知</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一、适用对象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二、相关信息获取方式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三、政府采购信用融资操作流程：</w:t>
      </w:r>
    </w:p>
    <w:p>
      <w:pPr>
        <w:spacing w:line="360" w:lineRule="auto"/>
        <w:ind w:firstLine="960" w:firstLineChars="400"/>
        <w:rPr>
          <w:rFonts w:hint="eastAsia" w:ascii="宋体" w:hAnsi="宋体" w:eastAsia="宋体" w:cs="宋体"/>
          <w:sz w:val="24"/>
        </w:rPr>
      </w:pPr>
      <w:r>
        <w:rPr>
          <w:rFonts w:hint="eastAsia" w:ascii="宋体" w:hAnsi="宋体" w:eastAsia="宋体" w:cs="宋体"/>
          <w:sz w:val="24"/>
        </w:rPr>
        <w:t>（一）线上融资模式：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1.供应商根据合作银行提供的方案，自行选择金融产品，并办理开户等手续；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2.供应商中标后，可通过杭州市政府采购网或“浙里办”测算授信额度；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3.采购合同签订后，供应商在杭州市政府采购网或“浙里办”向合作银行发出融资申请；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4.审批通过后，在线办理放贷手续。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（二）线下融资模式：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2.采购合同签订后，供应商在杭州市政府采购网或“浙里办”向合作银行发出融资申请；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4.审批通过后，合作银行应按照合作备忘录中约定的审批放款期限和优惠利率及时予以放款。</w:t>
      </w:r>
    </w:p>
    <w:p>
      <w:pPr>
        <w:pStyle w:val="3"/>
        <w:numPr>
          <w:ilvl w:val="255"/>
          <w:numId w:val="0"/>
        </w:numPr>
        <w:ind w:firstLine="960" w:firstLineChars="4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3"/>
        <w:numPr>
          <w:ilvl w:val="255"/>
          <w:numId w:val="0"/>
        </w:numPr>
        <w:ind w:firstLine="960" w:firstLineChars="4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四、注意事项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kern w:val="0"/>
          <w:sz w:val="24"/>
        </w:rPr>
      </w:pPr>
    </w:p>
    <w:p>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rPr>
      </w:pPr>
      <w:bookmarkStart w:id="392" w:name="_Toc465665161"/>
      <w:r>
        <w:rPr>
          <w:rFonts w:hint="eastAsia" w:ascii="宋体" w:hAnsi="宋体" w:eastAsia="宋体" w:cs="宋体"/>
        </w:rPr>
        <w:t>附件</w:t>
      </w:r>
      <w:bookmarkEnd w:id="392"/>
    </w:p>
    <w:p>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pPr>
        <w:spacing w:line="360" w:lineRule="auto"/>
        <w:jc w:val="center"/>
        <w:rPr>
          <w:rFonts w:hint="eastAsia" w:ascii="宋体" w:hAnsi="宋体" w:eastAsia="宋体" w:cs="宋体"/>
          <w:b/>
          <w:spacing w:val="6"/>
          <w:sz w:val="32"/>
          <w:szCs w:val="32"/>
        </w:rPr>
      </w:pPr>
      <w:bookmarkStart w:id="393" w:name="OLE_LINK14"/>
      <w:bookmarkStart w:id="394" w:name="OLE_LINK13"/>
      <w:r>
        <w:rPr>
          <w:rFonts w:hint="eastAsia" w:ascii="宋体" w:hAnsi="宋体" w:eastAsia="宋体" w:cs="宋体"/>
          <w:b/>
          <w:spacing w:val="6"/>
          <w:sz w:val="32"/>
          <w:szCs w:val="32"/>
        </w:rPr>
        <w:t>残疾人福利性单位声明函</w:t>
      </w:r>
    </w:p>
    <w:bookmarkEnd w:id="393"/>
    <w:bookmarkEnd w:id="394"/>
    <w:p>
      <w:pPr>
        <w:spacing w:line="360" w:lineRule="auto"/>
        <w:rPr>
          <w:rFonts w:hint="eastAsia" w:ascii="宋体" w:hAnsi="宋体" w:eastAsia="宋体" w:cs="宋体"/>
          <w:b/>
          <w:spacing w:val="6"/>
          <w:sz w:val="30"/>
          <w:szCs w:val="30"/>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pPr>
        <w:spacing w:line="360" w:lineRule="auto"/>
        <w:ind w:firstLine="480" w:firstLineChars="200"/>
        <w:rPr>
          <w:rFonts w:hint="eastAsia" w:ascii="宋体" w:hAnsi="宋体" w:eastAsia="宋体" w:cs="宋体"/>
          <w:sz w:val="24"/>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pPr>
        <w:snapToGrid w:val="0"/>
        <w:spacing w:line="360" w:lineRule="auto"/>
        <w:rPr>
          <w:rFonts w:hint="eastAsia" w:ascii="宋体" w:hAnsi="宋体" w:eastAsia="宋体" w:cs="宋体"/>
          <w:sz w:val="24"/>
        </w:rPr>
      </w:pPr>
      <w:r>
        <w:rPr>
          <w:rFonts w:hint="eastAsia" w:ascii="宋体" w:hAnsi="宋体" w:eastAsia="宋体" w:cs="宋体"/>
          <w:sz w:val="24"/>
        </w:rPr>
        <w:t>……</w:t>
      </w:r>
    </w:p>
    <w:p>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jc w:val="center"/>
        <w:rPr>
          <w:rFonts w:hint="eastAsia" w:ascii="宋体" w:hAnsi="宋体" w:eastAsia="宋体" w:cs="宋体"/>
          <w:b/>
          <w:bCs/>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质疑函制作说明：</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sz w:val="30"/>
          <w:szCs w:val="30"/>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被投诉人2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二、投诉项目基本情况</w:t>
      </w:r>
    </w:p>
    <w:p>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三、质疑基本情况</w:t>
      </w:r>
    </w:p>
    <w:p>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pPr>
        <w:spacing w:line="360" w:lineRule="auto"/>
        <w:rPr>
          <w:rFonts w:hint="eastAsia" w:ascii="宋体" w:hAnsi="宋体" w:eastAsia="宋体" w:cs="宋体"/>
          <w:sz w:val="24"/>
        </w:rPr>
      </w:pPr>
      <w:r>
        <w:rPr>
          <w:rFonts w:hint="eastAsia" w:ascii="宋体" w:hAnsi="宋体" w:eastAsia="宋体" w:cs="宋体"/>
          <w:sz w:val="24"/>
        </w:rPr>
        <w:t>四、投诉事项具体内容</w:t>
      </w:r>
    </w:p>
    <w:p>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投诉事项2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投诉书制作说明：</w:t>
      </w:r>
    </w:p>
    <w:p>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sz w:val="24"/>
        </w:rPr>
      </w:pPr>
    </w:p>
    <w:p>
      <w:pPr>
        <w:autoSpaceDE w:val="0"/>
        <w:autoSpaceDN w:val="0"/>
        <w:jc w:val="both"/>
        <w:rPr>
          <w:rFonts w:hint="eastAsia" w:ascii="宋体" w:hAnsi="宋体" w:eastAsia="宋体" w:cs="宋体"/>
          <w:b/>
          <w:spacing w:val="6"/>
          <w:sz w:val="32"/>
          <w:szCs w:val="32"/>
        </w:rPr>
      </w:pPr>
    </w:p>
    <w:p>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pPr>
        <w:spacing w:line="360" w:lineRule="auto"/>
        <w:rPr>
          <w:rFonts w:hint="eastAsia" w:ascii="宋体" w:hAnsi="宋体" w:eastAsia="宋体" w:cs="宋体"/>
          <w:sz w:val="24"/>
        </w:rPr>
      </w:pPr>
      <w:r>
        <w:rPr>
          <w:rFonts w:hint="eastAsia" w:ascii="宋体" w:hAnsi="宋体" w:eastAsia="宋体" w:cs="宋体"/>
          <w:sz w:val="24"/>
          <w:u w:val="single"/>
        </w:rPr>
        <w:t>（采购人）、（采购代理机构）</w:t>
      </w:r>
    </w:p>
    <w:p>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(投标人全称)是中华人民共和国依法登记注册的合法企业，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你方组织的（项目名称）项目【招标编号：（采购编号）】</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pPr>
        <w:rPr>
          <w:rFonts w:hint="eastAsia" w:ascii="宋体" w:hAnsi="宋体" w:eastAsia="宋体" w:cs="宋体"/>
          <w:sz w:val="24"/>
        </w:rPr>
      </w:pPr>
      <w:r>
        <w:rPr>
          <w:rFonts w:hint="eastAsia" w:ascii="宋体" w:hAnsi="宋体" w:eastAsia="宋体" w:cs="宋体"/>
          <w:b/>
          <w:bCs/>
          <w:sz w:val="24"/>
        </w:rPr>
        <w:t>附：</w:t>
      </w:r>
    </w:p>
    <w:p>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both"/>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z w:val="32"/>
          <w:szCs w:val="32"/>
        </w:rPr>
      </w:pPr>
      <w:r>
        <w:rPr>
          <w:rFonts w:hint="eastAsia" w:ascii="宋体" w:hAnsi="宋体" w:eastAsia="宋体" w:cs="宋体"/>
          <w:b/>
          <w:spacing w:val="6"/>
          <w:sz w:val="32"/>
          <w:szCs w:val="32"/>
        </w:rPr>
        <w:t>附件5：</w:t>
      </w:r>
      <w:r>
        <w:rPr>
          <w:rFonts w:hint="eastAsia" w:ascii="宋体" w:hAnsi="宋体" w:eastAsia="宋体" w:cs="宋体"/>
          <w:b/>
          <w:sz w:val="32"/>
          <w:szCs w:val="32"/>
        </w:rPr>
        <w:t>中小企业声明函</w:t>
      </w: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中小企业声明函（服务）</w:t>
      </w:r>
    </w:p>
    <w:p>
      <w:pPr>
        <w:spacing w:line="360" w:lineRule="auto"/>
        <w:rPr>
          <w:rFonts w:hint="eastAsia" w:ascii="宋体" w:hAnsi="宋体" w:eastAsia="宋体" w:cs="宋体"/>
        </w:rPr>
      </w:pPr>
    </w:p>
    <w:p>
      <w:pPr>
        <w:spacing w:line="360" w:lineRule="auto"/>
        <w:ind w:firstLine="360" w:firstLineChars="150"/>
        <w:jc w:val="left"/>
        <w:rPr>
          <w:rFonts w:ascii="宋体" w:hAnsi="宋体"/>
          <w:sz w:val="24"/>
        </w:rPr>
      </w:pPr>
      <w:r>
        <w:rPr>
          <w:rFonts w:hint="eastAsia" w:ascii="宋体" w:hAnsi="宋体"/>
          <w:sz w:val="24"/>
        </w:rPr>
        <w:t>本公司（联合体）郑重声明，根据《政府采购促进中小企业发展管理办法》（财库﹝</w:t>
      </w:r>
      <w:r>
        <w:rPr>
          <w:rFonts w:ascii="宋体" w:hAnsi="宋体"/>
          <w:sz w:val="24"/>
        </w:rPr>
        <w:t xml:space="preserve">2020﹞46 </w:t>
      </w:r>
      <w:r>
        <w:rPr>
          <w:rFonts w:hint="eastAsia" w:ascii="宋体" w:hAnsi="宋体"/>
          <w:sz w:val="24"/>
        </w:rPr>
        <w:t>号）的规定，本公司（联合体）参加</w:t>
      </w:r>
      <w:r>
        <w:rPr>
          <w:rFonts w:ascii="宋体" w:hAnsi="宋体"/>
          <w:sz w:val="24"/>
        </w:rPr>
        <w:t xml:space="preserve"> </w:t>
      </w:r>
      <w:r>
        <w:rPr>
          <w:rFonts w:hint="eastAsia" w:ascii="宋体" w:hAnsi="宋体"/>
          <w:sz w:val="24"/>
        </w:rPr>
        <w:t>（单位名称）</w:t>
      </w:r>
      <w:r>
        <w:rPr>
          <w:rFonts w:ascii="宋体" w:hAnsi="宋体"/>
          <w:sz w:val="24"/>
        </w:rPr>
        <w:t xml:space="preserve"> </w:t>
      </w:r>
      <w:r>
        <w:rPr>
          <w:rFonts w:hint="eastAsia" w:ascii="宋体" w:hAnsi="宋体"/>
          <w:sz w:val="24"/>
        </w:rPr>
        <w:t>的</w:t>
      </w:r>
      <w:r>
        <w:rPr>
          <w:rFonts w:ascii="宋体" w:hAnsi="宋体"/>
          <w:sz w:val="24"/>
        </w:rPr>
        <w:t xml:space="preserve"> </w:t>
      </w:r>
      <w:r>
        <w:rPr>
          <w:rFonts w:hint="eastAsia" w:ascii="宋体" w:hAnsi="宋体"/>
          <w:sz w:val="24"/>
        </w:rPr>
        <w:t>（项目名称）</w:t>
      </w:r>
      <w:r>
        <w:rPr>
          <w:rFonts w:ascii="宋体" w:hAnsi="宋体"/>
          <w:sz w:val="24"/>
        </w:rPr>
        <w:t xml:space="preserve"> </w:t>
      </w:r>
      <w:r>
        <w:rPr>
          <w:rFonts w:hint="eastAsia" w:ascii="宋体" w:hAnsi="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sz w:val="24"/>
        </w:rPr>
      </w:pPr>
      <w:r>
        <w:rPr>
          <w:rFonts w:ascii="宋体" w:hAnsi="宋体"/>
          <w:sz w:val="24"/>
        </w:rPr>
        <w:t>1.</w:t>
      </w:r>
      <w:r>
        <w:rPr>
          <w:rFonts w:ascii="宋体" w:hAnsi="宋体"/>
        </w:rPr>
        <w:t xml:space="preserve"> </w:t>
      </w:r>
      <w:r>
        <w:rPr>
          <w:rFonts w:hint="eastAsia" w:ascii="宋体" w:hAnsi="宋体"/>
          <w:sz w:val="24"/>
          <w:u w:val="single"/>
        </w:rPr>
        <w:t>（标的名称）</w:t>
      </w:r>
      <w:r>
        <w:rPr>
          <w:rFonts w:hint="eastAsia" w:ascii="宋体" w:hAnsi="宋体"/>
          <w:sz w:val="24"/>
        </w:rPr>
        <w:t>，属于</w:t>
      </w:r>
      <w:r>
        <w:rPr>
          <w:rFonts w:ascii="宋体" w:hAnsi="宋体"/>
          <w:sz w:val="24"/>
        </w:rPr>
        <w:t xml:space="preserve"> </w:t>
      </w:r>
      <w:r>
        <w:rPr>
          <w:rFonts w:hint="eastAsia" w:ascii="宋体" w:hAnsi="宋体"/>
          <w:sz w:val="24"/>
          <w:u w:val="single"/>
        </w:rPr>
        <w:t>（采购文件中明确的所属行业）</w:t>
      </w:r>
      <w:r>
        <w:rPr>
          <w:rFonts w:ascii="宋体" w:hAnsi="宋体"/>
          <w:sz w:val="24"/>
        </w:rPr>
        <w:t xml:space="preserve"> ；承建（承接）企业为 </w:t>
      </w:r>
      <w:r>
        <w:rPr>
          <w:rFonts w:hint="eastAsia" w:ascii="宋体" w:hAnsi="宋体"/>
          <w:sz w:val="24"/>
          <w:u w:val="single"/>
        </w:rPr>
        <w:t>（企业名称）</w:t>
      </w:r>
      <w:r>
        <w:rPr>
          <w:rFonts w:ascii="宋体" w:hAnsi="宋体"/>
          <w:sz w:val="24"/>
        </w:rPr>
        <w:t xml:space="preserve"> ，从业人员</w:t>
      </w:r>
      <w:r>
        <w:rPr>
          <w:rFonts w:ascii="宋体" w:hAnsi="宋体"/>
          <w:sz w:val="24"/>
          <w:u w:val="single"/>
        </w:rPr>
        <w:t xml:space="preserve">   </w:t>
      </w:r>
      <w:r>
        <w:rPr>
          <w:rFonts w:hint="eastAsia" w:ascii="宋体" w:hAnsi="宋体"/>
          <w:sz w:val="24"/>
        </w:rPr>
        <w:t>人，营业收入为</w:t>
      </w:r>
      <w:r>
        <w:rPr>
          <w:rFonts w:ascii="宋体" w:hAnsi="宋体"/>
          <w:sz w:val="24"/>
          <w:u w:val="single"/>
        </w:rPr>
        <w:t xml:space="preserve">  </w:t>
      </w:r>
      <w:r>
        <w:rPr>
          <w:rFonts w:hint="eastAsia" w:ascii="宋体" w:hAnsi="宋体"/>
          <w:sz w:val="24"/>
        </w:rPr>
        <w:t>万元，资产总额为</w:t>
      </w:r>
      <w:r>
        <w:rPr>
          <w:rFonts w:ascii="宋体" w:hAnsi="宋体"/>
          <w:sz w:val="24"/>
          <w:u w:val="single"/>
        </w:rPr>
        <w:t xml:space="preserve">   </w:t>
      </w:r>
      <w:r>
        <w:rPr>
          <w:rFonts w:hint="eastAsia" w:ascii="宋体" w:hAnsi="宋体"/>
          <w:sz w:val="24"/>
        </w:rPr>
        <w:t>万元属于</w:t>
      </w:r>
      <w:r>
        <w:rPr>
          <w:rFonts w:ascii="宋体" w:hAnsi="宋体"/>
          <w:sz w:val="24"/>
          <w:u w:val="single"/>
        </w:rPr>
        <w:t xml:space="preserve"> （中型企业、小型企业、微型企业） </w:t>
      </w:r>
      <w:r>
        <w:rPr>
          <w:rFonts w:hint="eastAsia" w:ascii="宋体" w:hAnsi="宋体"/>
          <w:sz w:val="24"/>
        </w:rPr>
        <w:t>；</w:t>
      </w:r>
    </w:p>
    <w:p>
      <w:pPr>
        <w:spacing w:line="360" w:lineRule="auto"/>
        <w:ind w:firstLine="480" w:firstLineChars="200"/>
        <w:jc w:val="left"/>
        <w:rPr>
          <w:rFonts w:ascii="宋体" w:hAnsi="宋体"/>
          <w:sz w:val="24"/>
        </w:rPr>
      </w:pPr>
      <w:r>
        <w:rPr>
          <w:rFonts w:ascii="宋体" w:hAnsi="宋体"/>
          <w:sz w:val="24"/>
        </w:rPr>
        <w:t>2.</w:t>
      </w:r>
      <w:r>
        <w:rPr>
          <w:rFonts w:ascii="宋体" w:hAnsi="宋体"/>
        </w:rPr>
        <w:t xml:space="preserve"> </w:t>
      </w:r>
      <w:r>
        <w:rPr>
          <w:rFonts w:hint="eastAsia" w:ascii="宋体" w:hAnsi="宋体"/>
          <w:sz w:val="24"/>
          <w:u w:val="single"/>
        </w:rPr>
        <w:t>（标的名称）</w:t>
      </w:r>
      <w:r>
        <w:rPr>
          <w:rFonts w:hint="eastAsia" w:ascii="宋体" w:hAnsi="宋体"/>
          <w:sz w:val="24"/>
        </w:rPr>
        <w:t>，属于</w:t>
      </w:r>
      <w:r>
        <w:rPr>
          <w:rFonts w:ascii="宋体" w:hAnsi="宋体"/>
          <w:sz w:val="24"/>
        </w:rPr>
        <w:t xml:space="preserve"> </w:t>
      </w:r>
      <w:r>
        <w:rPr>
          <w:rFonts w:hint="eastAsia" w:ascii="宋体" w:hAnsi="宋体"/>
          <w:sz w:val="24"/>
          <w:u w:val="single"/>
        </w:rPr>
        <w:t>（采购文件中明确的所属行业）</w:t>
      </w:r>
      <w:r>
        <w:rPr>
          <w:rFonts w:ascii="宋体" w:hAnsi="宋体"/>
          <w:sz w:val="24"/>
        </w:rPr>
        <w:t xml:space="preserve"> ；承建（承接）企业为 </w:t>
      </w:r>
      <w:r>
        <w:rPr>
          <w:rFonts w:hint="eastAsia" w:ascii="宋体" w:hAnsi="宋体"/>
          <w:sz w:val="24"/>
          <w:u w:val="single"/>
        </w:rPr>
        <w:t>（企业名称）</w:t>
      </w:r>
      <w:r>
        <w:rPr>
          <w:rFonts w:ascii="宋体" w:hAnsi="宋体"/>
          <w:sz w:val="24"/>
        </w:rPr>
        <w:t xml:space="preserve"> ，从业人员</w:t>
      </w:r>
      <w:r>
        <w:rPr>
          <w:rFonts w:ascii="宋体" w:hAnsi="宋体"/>
          <w:sz w:val="24"/>
          <w:u w:val="single"/>
        </w:rPr>
        <w:t xml:space="preserve">   </w:t>
      </w:r>
      <w:r>
        <w:rPr>
          <w:rFonts w:hint="eastAsia" w:ascii="宋体" w:hAnsi="宋体"/>
          <w:sz w:val="24"/>
        </w:rPr>
        <w:t>人，营业收入为</w:t>
      </w:r>
      <w:r>
        <w:rPr>
          <w:rFonts w:ascii="宋体" w:hAnsi="宋体"/>
          <w:sz w:val="24"/>
          <w:u w:val="single"/>
        </w:rPr>
        <w:t xml:space="preserve">  </w:t>
      </w:r>
      <w:r>
        <w:rPr>
          <w:rFonts w:hint="eastAsia" w:ascii="宋体" w:hAnsi="宋体"/>
          <w:sz w:val="24"/>
        </w:rPr>
        <w:t>万元，资产总额为</w:t>
      </w:r>
      <w:r>
        <w:rPr>
          <w:rFonts w:ascii="宋体" w:hAnsi="宋体"/>
          <w:sz w:val="24"/>
          <w:u w:val="single"/>
        </w:rPr>
        <w:t xml:space="preserve">   </w:t>
      </w:r>
      <w:r>
        <w:rPr>
          <w:rFonts w:hint="eastAsia" w:ascii="宋体" w:hAnsi="宋体"/>
          <w:sz w:val="24"/>
        </w:rPr>
        <w:t>万元属于</w:t>
      </w:r>
      <w:r>
        <w:rPr>
          <w:rFonts w:ascii="宋体" w:hAnsi="宋体"/>
          <w:sz w:val="24"/>
          <w:u w:val="single"/>
        </w:rPr>
        <w:t xml:space="preserve"> （中型企业、小型企业、微型企业） </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sz w:val="24"/>
        </w:rPr>
      </w:pPr>
      <w:r>
        <w:rPr>
          <w:rFonts w:hint="eastAsia" w:ascii="宋体" w:hAnsi="宋体"/>
          <w:sz w:val="24"/>
        </w:rPr>
        <w:t>本企业对上述声明内容的真实性负责。如有虚假，将依法承担相应责任。</w:t>
      </w:r>
    </w:p>
    <w:p>
      <w:pPr>
        <w:spacing w:line="360" w:lineRule="auto"/>
        <w:ind w:right="1760"/>
        <w:jc w:val="right"/>
        <w:rPr>
          <w:rFonts w:ascii="宋体" w:hAnsi="宋体"/>
          <w:sz w:val="24"/>
        </w:rPr>
      </w:pPr>
      <w:r>
        <w:rPr>
          <w:rFonts w:hint="eastAsia" w:ascii="宋体" w:hAnsi="宋体" w:cs="FangSong_GB2312"/>
          <w:sz w:val="24"/>
        </w:rPr>
        <w:t>投标人</w:t>
      </w:r>
      <w:r>
        <w:rPr>
          <w:rFonts w:hint="eastAsia" w:ascii="宋体" w:hAnsi="宋体"/>
          <w:sz w:val="24"/>
        </w:rPr>
        <w:t>名称（</w:t>
      </w:r>
      <w:r>
        <w:rPr>
          <w:rFonts w:hint="eastAsia" w:ascii="宋体" w:hAnsi="宋体" w:cs="FangSong_GB2312"/>
          <w:sz w:val="24"/>
        </w:rPr>
        <w:t>电子签名</w:t>
      </w:r>
      <w:r>
        <w:rPr>
          <w:rFonts w:hint="eastAsia" w:ascii="宋体" w:hAnsi="宋体"/>
          <w:sz w:val="24"/>
        </w:rPr>
        <w:t>）：</w:t>
      </w:r>
    </w:p>
    <w:p>
      <w:pPr>
        <w:spacing w:line="360" w:lineRule="auto"/>
        <w:ind w:right="1120" w:firstLine="4680" w:firstLineChars="1950"/>
        <w:rPr>
          <w:rFonts w:ascii="宋体" w:hAns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p>
    <w:p>
      <w:pPr>
        <w:spacing w:line="360" w:lineRule="auto"/>
        <w:ind w:firstLine="310" w:firstLineChars="147"/>
        <w:jc w:val="left"/>
        <w:rPr>
          <w:rFonts w:ascii="宋体" w:hAnsi="宋体"/>
          <w:b/>
          <w:szCs w:val="21"/>
        </w:rPr>
      </w:pPr>
      <w:r>
        <w:rPr>
          <w:rFonts w:hint="eastAsia" w:ascii="宋体" w:hAnsi="宋体"/>
          <w:b/>
          <w:szCs w:val="21"/>
        </w:rPr>
        <w:t>从业人员、营业收入、资产总额填报上一年度数据，无上一年度数据的新成立企业可不填报。</w:t>
      </w:r>
    </w:p>
    <w:p>
      <w:pPr>
        <w:spacing w:line="360" w:lineRule="auto"/>
        <w:ind w:right="420"/>
        <w:rPr>
          <w:rFonts w:ascii="宋体" w:hAnsi="宋体" w:cs="FangSong_GB2312"/>
          <w:sz w:val="24"/>
        </w:rPr>
      </w:pPr>
    </w:p>
    <w:p>
      <w:pPr>
        <w:spacing w:line="360" w:lineRule="auto"/>
        <w:ind w:right="420"/>
        <w:rPr>
          <w:rFonts w:ascii="宋体" w:hAnsi="宋体" w:cs="FangSong_GB2312"/>
          <w:sz w:val="24"/>
        </w:rPr>
      </w:pPr>
      <w:r>
        <w:rPr>
          <w:rFonts w:ascii="宋体" w:hAnsi="宋体" w:cs="FangSong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ascii="宋体" w:hAnsi="宋体" w:eastAsia="宋体" w:cs="宋体"/>
          <w:bCs/>
          <w:sz w:val="24"/>
        </w:rPr>
      </w:pPr>
    </w:p>
    <w:sectPr>
      <w:headerReference r:id="rId16" w:type="first"/>
      <w:footerReference r:id="rId19" w:type="first"/>
      <w:headerReference r:id="rId15" w:type="default"/>
      <w:footerReference r:id="rId17" w:type="default"/>
      <w:footerReference r:id="rId18" w:type="even"/>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FangSong_GB2312">
    <w:altName w:val="仿宋"/>
    <w:panose1 w:val="02010609060101010101"/>
    <w:charset w:val="86"/>
    <w:family w:val="modern"/>
    <w:pitch w:val="default"/>
    <w:sig w:usb0="00000000" w:usb1="00000000" w:usb2="00000016"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tabs>
        <w:tab w:val="center" w:pos="4535"/>
        <w:tab w:val="right" w:pos="9070"/>
        <w:tab w:val="clear" w:pos="4153"/>
        <w:tab w:val="clear" w:pos="8306"/>
      </w:tabs>
      <w:jc w:val="both"/>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rPr>
        <w:rFonts w:ascii="仿宋_GB2312" w:eastAsia="仿宋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pPr>
    <w:r>
      <w:t></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NjI5MmVjM2VlZmI2NzBhNDMxNDg0NzQ4MDlkNz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2E5A"/>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CF6675"/>
    <w:rsid w:val="03DD35E4"/>
    <w:rsid w:val="04076900"/>
    <w:rsid w:val="041A5A3B"/>
    <w:rsid w:val="042311BA"/>
    <w:rsid w:val="042B157A"/>
    <w:rsid w:val="044D3AE9"/>
    <w:rsid w:val="048F763B"/>
    <w:rsid w:val="049F330E"/>
    <w:rsid w:val="04AA775C"/>
    <w:rsid w:val="04AF1889"/>
    <w:rsid w:val="04F66F48"/>
    <w:rsid w:val="05251E14"/>
    <w:rsid w:val="05A16594"/>
    <w:rsid w:val="05A7762D"/>
    <w:rsid w:val="060E5941"/>
    <w:rsid w:val="06110FAF"/>
    <w:rsid w:val="06493CA7"/>
    <w:rsid w:val="065A6178"/>
    <w:rsid w:val="066F1CF3"/>
    <w:rsid w:val="068A59BD"/>
    <w:rsid w:val="06930BB8"/>
    <w:rsid w:val="07147821"/>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6B09CE"/>
    <w:rsid w:val="09733572"/>
    <w:rsid w:val="09772C16"/>
    <w:rsid w:val="098353B5"/>
    <w:rsid w:val="09A92330"/>
    <w:rsid w:val="09B06B87"/>
    <w:rsid w:val="09C13146"/>
    <w:rsid w:val="09E04166"/>
    <w:rsid w:val="0A1C0718"/>
    <w:rsid w:val="0A3E7710"/>
    <w:rsid w:val="0A4240F4"/>
    <w:rsid w:val="0A5B7E63"/>
    <w:rsid w:val="0A884FAE"/>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86A1B"/>
    <w:rsid w:val="0F693536"/>
    <w:rsid w:val="0F7B0511"/>
    <w:rsid w:val="0F7B76D9"/>
    <w:rsid w:val="0F816ACD"/>
    <w:rsid w:val="0F9832DB"/>
    <w:rsid w:val="0FBF3FD2"/>
    <w:rsid w:val="0FBF7FF3"/>
    <w:rsid w:val="0FD4263C"/>
    <w:rsid w:val="10595A0E"/>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870363"/>
    <w:rsid w:val="139B1A0A"/>
    <w:rsid w:val="139D25C7"/>
    <w:rsid w:val="13BF3CE4"/>
    <w:rsid w:val="141008D8"/>
    <w:rsid w:val="14125FE6"/>
    <w:rsid w:val="146664F4"/>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47FAA"/>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2772F"/>
    <w:rsid w:val="1C88086E"/>
    <w:rsid w:val="1CD56B9B"/>
    <w:rsid w:val="1D10240B"/>
    <w:rsid w:val="1D266CE1"/>
    <w:rsid w:val="1D3963AF"/>
    <w:rsid w:val="1D6A673C"/>
    <w:rsid w:val="1D8E5791"/>
    <w:rsid w:val="1D9247AE"/>
    <w:rsid w:val="1DB567EC"/>
    <w:rsid w:val="1DF51A98"/>
    <w:rsid w:val="1E3073D1"/>
    <w:rsid w:val="1E3D060F"/>
    <w:rsid w:val="1E3F7D2E"/>
    <w:rsid w:val="1E4134E4"/>
    <w:rsid w:val="1E5062B3"/>
    <w:rsid w:val="1E523514"/>
    <w:rsid w:val="1E714A66"/>
    <w:rsid w:val="1E802593"/>
    <w:rsid w:val="1EA703CC"/>
    <w:rsid w:val="1EB7330C"/>
    <w:rsid w:val="1EEB65C1"/>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2F73C42"/>
    <w:rsid w:val="231436FB"/>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40531E"/>
    <w:rsid w:val="26A53EF9"/>
    <w:rsid w:val="26A94201"/>
    <w:rsid w:val="26AC274F"/>
    <w:rsid w:val="27044A29"/>
    <w:rsid w:val="271D34C8"/>
    <w:rsid w:val="274D5177"/>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9F82B12"/>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841377"/>
    <w:rsid w:val="2CE82D6F"/>
    <w:rsid w:val="2D343236"/>
    <w:rsid w:val="2DC03B59"/>
    <w:rsid w:val="2DD15014"/>
    <w:rsid w:val="2DF72DE4"/>
    <w:rsid w:val="2E0220AF"/>
    <w:rsid w:val="2E4B082A"/>
    <w:rsid w:val="2E5D4E86"/>
    <w:rsid w:val="2E5D790B"/>
    <w:rsid w:val="2E9A3C18"/>
    <w:rsid w:val="2EBB0FEE"/>
    <w:rsid w:val="2EC63002"/>
    <w:rsid w:val="2F0A6B38"/>
    <w:rsid w:val="2F946CCB"/>
    <w:rsid w:val="2FD25781"/>
    <w:rsid w:val="2FFD7934"/>
    <w:rsid w:val="30546081"/>
    <w:rsid w:val="30733ACD"/>
    <w:rsid w:val="30754DF6"/>
    <w:rsid w:val="308C3862"/>
    <w:rsid w:val="309379D8"/>
    <w:rsid w:val="30A270F7"/>
    <w:rsid w:val="30DF1478"/>
    <w:rsid w:val="30EC586F"/>
    <w:rsid w:val="319C6071"/>
    <w:rsid w:val="31AC537E"/>
    <w:rsid w:val="31E3679B"/>
    <w:rsid w:val="31E732FD"/>
    <w:rsid w:val="32517576"/>
    <w:rsid w:val="32BE5C2C"/>
    <w:rsid w:val="32F81C5D"/>
    <w:rsid w:val="32FB6478"/>
    <w:rsid w:val="33263B3F"/>
    <w:rsid w:val="336963EB"/>
    <w:rsid w:val="33816EEB"/>
    <w:rsid w:val="33EB55CD"/>
    <w:rsid w:val="33EC4C02"/>
    <w:rsid w:val="33FD7B69"/>
    <w:rsid w:val="340D2360"/>
    <w:rsid w:val="3410665D"/>
    <w:rsid w:val="34211214"/>
    <w:rsid w:val="342E63AB"/>
    <w:rsid w:val="34694A7D"/>
    <w:rsid w:val="34950E68"/>
    <w:rsid w:val="34986E94"/>
    <w:rsid w:val="34A10BE9"/>
    <w:rsid w:val="34AF62C9"/>
    <w:rsid w:val="34C55706"/>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FF38E6"/>
    <w:rsid w:val="39636459"/>
    <w:rsid w:val="396B7F6C"/>
    <w:rsid w:val="3988102B"/>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D97BE5"/>
    <w:rsid w:val="3DE041CB"/>
    <w:rsid w:val="3E0D48F6"/>
    <w:rsid w:val="3E1868B4"/>
    <w:rsid w:val="3E377251"/>
    <w:rsid w:val="3E42664B"/>
    <w:rsid w:val="3E5A7334"/>
    <w:rsid w:val="3E673BEE"/>
    <w:rsid w:val="3E7B5D6B"/>
    <w:rsid w:val="3E843E66"/>
    <w:rsid w:val="3E8F51FE"/>
    <w:rsid w:val="3E926F87"/>
    <w:rsid w:val="3E9A59DE"/>
    <w:rsid w:val="3EAF4836"/>
    <w:rsid w:val="3EC33DFA"/>
    <w:rsid w:val="3F060E16"/>
    <w:rsid w:val="3F1D1096"/>
    <w:rsid w:val="3F2F0234"/>
    <w:rsid w:val="3F6363FE"/>
    <w:rsid w:val="3F756B8F"/>
    <w:rsid w:val="3F95482B"/>
    <w:rsid w:val="3FE73C89"/>
    <w:rsid w:val="4019356B"/>
    <w:rsid w:val="40592157"/>
    <w:rsid w:val="406E1CAE"/>
    <w:rsid w:val="40A0133A"/>
    <w:rsid w:val="40BF1232"/>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F4658F"/>
    <w:rsid w:val="44002FAD"/>
    <w:rsid w:val="444F0CEF"/>
    <w:rsid w:val="449101DD"/>
    <w:rsid w:val="44DE1391"/>
    <w:rsid w:val="451B225C"/>
    <w:rsid w:val="452410C9"/>
    <w:rsid w:val="45317DFB"/>
    <w:rsid w:val="454D4C68"/>
    <w:rsid w:val="456D3CE4"/>
    <w:rsid w:val="4579042C"/>
    <w:rsid w:val="457F0571"/>
    <w:rsid w:val="45851176"/>
    <w:rsid w:val="45C63B94"/>
    <w:rsid w:val="460E7DA5"/>
    <w:rsid w:val="46422483"/>
    <w:rsid w:val="4659254A"/>
    <w:rsid w:val="465B0637"/>
    <w:rsid w:val="465E3F0D"/>
    <w:rsid w:val="466A16E6"/>
    <w:rsid w:val="46893F2B"/>
    <w:rsid w:val="46C4686E"/>
    <w:rsid w:val="47380B78"/>
    <w:rsid w:val="477B778F"/>
    <w:rsid w:val="478203EC"/>
    <w:rsid w:val="47B025FA"/>
    <w:rsid w:val="4809698F"/>
    <w:rsid w:val="4811697D"/>
    <w:rsid w:val="487A3E25"/>
    <w:rsid w:val="488B5503"/>
    <w:rsid w:val="48937E21"/>
    <w:rsid w:val="489A0361"/>
    <w:rsid w:val="48B94FF3"/>
    <w:rsid w:val="48E37AAB"/>
    <w:rsid w:val="48FD4B4C"/>
    <w:rsid w:val="490A68E0"/>
    <w:rsid w:val="490C31DE"/>
    <w:rsid w:val="491055FE"/>
    <w:rsid w:val="495F5B3E"/>
    <w:rsid w:val="496F77D7"/>
    <w:rsid w:val="497654FD"/>
    <w:rsid w:val="49B64211"/>
    <w:rsid w:val="49F6167F"/>
    <w:rsid w:val="4A064FA0"/>
    <w:rsid w:val="4A16615C"/>
    <w:rsid w:val="4A4424D7"/>
    <w:rsid w:val="4AB82D0F"/>
    <w:rsid w:val="4AEB7664"/>
    <w:rsid w:val="4AFD7C19"/>
    <w:rsid w:val="4B0567D1"/>
    <w:rsid w:val="4B0E78A9"/>
    <w:rsid w:val="4B236AAE"/>
    <w:rsid w:val="4B2E1D31"/>
    <w:rsid w:val="4B707271"/>
    <w:rsid w:val="4B9739F7"/>
    <w:rsid w:val="4BEE2503"/>
    <w:rsid w:val="4C245A30"/>
    <w:rsid w:val="4CB6685F"/>
    <w:rsid w:val="4CC367FE"/>
    <w:rsid w:val="4D077F3C"/>
    <w:rsid w:val="4D123355"/>
    <w:rsid w:val="4D2A3B31"/>
    <w:rsid w:val="4D312C52"/>
    <w:rsid w:val="4D8240A4"/>
    <w:rsid w:val="4D905305"/>
    <w:rsid w:val="4D964A72"/>
    <w:rsid w:val="4D9C1254"/>
    <w:rsid w:val="4E793892"/>
    <w:rsid w:val="4E800872"/>
    <w:rsid w:val="4E8519A6"/>
    <w:rsid w:val="4EC569ED"/>
    <w:rsid w:val="4ED50EA1"/>
    <w:rsid w:val="4EEC050C"/>
    <w:rsid w:val="4F104EC3"/>
    <w:rsid w:val="4F3E3AE6"/>
    <w:rsid w:val="4F47354A"/>
    <w:rsid w:val="4F911C54"/>
    <w:rsid w:val="4FE625E0"/>
    <w:rsid w:val="5021480F"/>
    <w:rsid w:val="50962ECB"/>
    <w:rsid w:val="50A42E38"/>
    <w:rsid w:val="50A4577F"/>
    <w:rsid w:val="50B73D1F"/>
    <w:rsid w:val="50BD5BC9"/>
    <w:rsid w:val="50C11EEE"/>
    <w:rsid w:val="50E97CFC"/>
    <w:rsid w:val="50FA4028"/>
    <w:rsid w:val="510D65B7"/>
    <w:rsid w:val="511157AB"/>
    <w:rsid w:val="512B5A23"/>
    <w:rsid w:val="5142540C"/>
    <w:rsid w:val="518832C8"/>
    <w:rsid w:val="5195201E"/>
    <w:rsid w:val="51A0432A"/>
    <w:rsid w:val="51A86090"/>
    <w:rsid w:val="51B7396D"/>
    <w:rsid w:val="522E4CC3"/>
    <w:rsid w:val="5244713B"/>
    <w:rsid w:val="52615633"/>
    <w:rsid w:val="52977FD4"/>
    <w:rsid w:val="52A25790"/>
    <w:rsid w:val="52A96B6F"/>
    <w:rsid w:val="52B45975"/>
    <w:rsid w:val="52D94AA4"/>
    <w:rsid w:val="52EA3A62"/>
    <w:rsid w:val="52F50BB8"/>
    <w:rsid w:val="53097272"/>
    <w:rsid w:val="533735BB"/>
    <w:rsid w:val="53544462"/>
    <w:rsid w:val="536B49B0"/>
    <w:rsid w:val="5397158E"/>
    <w:rsid w:val="53A50F1C"/>
    <w:rsid w:val="54013861"/>
    <w:rsid w:val="54487265"/>
    <w:rsid w:val="544D6070"/>
    <w:rsid w:val="54605E1E"/>
    <w:rsid w:val="548E12A3"/>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36787"/>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896FA9"/>
    <w:rsid w:val="59A32035"/>
    <w:rsid w:val="59F80043"/>
    <w:rsid w:val="5A09252F"/>
    <w:rsid w:val="5A0B2778"/>
    <w:rsid w:val="5A2A7C7B"/>
    <w:rsid w:val="5A3E2560"/>
    <w:rsid w:val="5A5D3B6E"/>
    <w:rsid w:val="5A637A76"/>
    <w:rsid w:val="5A6D33BA"/>
    <w:rsid w:val="5A792B1F"/>
    <w:rsid w:val="5A874767"/>
    <w:rsid w:val="5AAD6F28"/>
    <w:rsid w:val="5AD63A24"/>
    <w:rsid w:val="5B2E1A1D"/>
    <w:rsid w:val="5B815DA7"/>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DF0F7C"/>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3D5518"/>
    <w:rsid w:val="635B1DB5"/>
    <w:rsid w:val="63711FED"/>
    <w:rsid w:val="63880DDC"/>
    <w:rsid w:val="638D750D"/>
    <w:rsid w:val="63AC6CC0"/>
    <w:rsid w:val="64055776"/>
    <w:rsid w:val="64240056"/>
    <w:rsid w:val="64281075"/>
    <w:rsid w:val="643E143A"/>
    <w:rsid w:val="648B6EEF"/>
    <w:rsid w:val="64C158BF"/>
    <w:rsid w:val="64CE2EAA"/>
    <w:rsid w:val="653C3090"/>
    <w:rsid w:val="65767CBF"/>
    <w:rsid w:val="65854376"/>
    <w:rsid w:val="658767BE"/>
    <w:rsid w:val="65892531"/>
    <w:rsid w:val="66195831"/>
    <w:rsid w:val="662E75B1"/>
    <w:rsid w:val="66342C2E"/>
    <w:rsid w:val="663E784C"/>
    <w:rsid w:val="668B6A45"/>
    <w:rsid w:val="67157571"/>
    <w:rsid w:val="672F3F24"/>
    <w:rsid w:val="673E055F"/>
    <w:rsid w:val="67551CE3"/>
    <w:rsid w:val="679B231C"/>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624D29"/>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072A4"/>
    <w:rsid w:val="761D08E0"/>
    <w:rsid w:val="765D347C"/>
    <w:rsid w:val="76826699"/>
    <w:rsid w:val="76C87133"/>
    <w:rsid w:val="76CD08D5"/>
    <w:rsid w:val="76DB4B92"/>
    <w:rsid w:val="77052AA4"/>
    <w:rsid w:val="77136511"/>
    <w:rsid w:val="77340A39"/>
    <w:rsid w:val="77351FD0"/>
    <w:rsid w:val="77472422"/>
    <w:rsid w:val="777F31F2"/>
    <w:rsid w:val="77B66150"/>
    <w:rsid w:val="77D1700D"/>
    <w:rsid w:val="77E87688"/>
    <w:rsid w:val="77EC04CC"/>
    <w:rsid w:val="78775729"/>
    <w:rsid w:val="78A42DB0"/>
    <w:rsid w:val="78A656AB"/>
    <w:rsid w:val="78B2245C"/>
    <w:rsid w:val="78E172CC"/>
    <w:rsid w:val="78EA1D1F"/>
    <w:rsid w:val="7904172F"/>
    <w:rsid w:val="790F7E27"/>
    <w:rsid w:val="792A231A"/>
    <w:rsid w:val="79316829"/>
    <w:rsid w:val="79440FF5"/>
    <w:rsid w:val="797E66A9"/>
    <w:rsid w:val="79A97383"/>
    <w:rsid w:val="79DF2D87"/>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0C6649"/>
    <w:rsid w:val="7E0E356E"/>
    <w:rsid w:val="7E1E5218"/>
    <w:rsid w:val="7E9A4E1F"/>
    <w:rsid w:val="7EA7723A"/>
    <w:rsid w:val="7EF56FBB"/>
    <w:rsid w:val="7F0768EB"/>
    <w:rsid w:val="7F143BEC"/>
    <w:rsid w:val="7F715AF2"/>
    <w:rsid w:val="7F886E69"/>
    <w:rsid w:val="7FF50CD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Balloon Text"/>
    <w:basedOn w:val="1"/>
    <w:next w:val="16"/>
    <w:link w:val="186"/>
    <w:qFormat/>
    <w:uiPriority w:val="0"/>
    <w:rPr>
      <w:sz w:val="18"/>
      <w:szCs w:val="18"/>
    </w:rPr>
  </w:style>
  <w:style w:type="paragraph" w:styleId="16">
    <w:name w:val="toc 8"/>
    <w:basedOn w:val="1"/>
    <w:next w:val="1"/>
    <w:qFormat/>
    <w:uiPriority w:val="0"/>
    <w:pPr>
      <w:ind w:left="2940" w:leftChars="1400"/>
    </w:pPr>
  </w:style>
  <w:style w:type="paragraph" w:styleId="17">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19"/>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Body Text Indent"/>
    <w:basedOn w:val="1"/>
    <w:next w:val="14"/>
    <w:link w:val="263"/>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3"/>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Date"/>
    <w:basedOn w:val="1"/>
    <w:next w:val="1"/>
    <w:link w:val="179"/>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qFormat/>
    <w:uiPriority w:val="0"/>
    <w:rPr>
      <w:b/>
      <w:bCs/>
    </w:rPr>
  </w:style>
  <w:style w:type="paragraph" w:styleId="61">
    <w:name w:val="Body Text First Indent 2"/>
    <w:basedOn w:val="28"/>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3"/>
    <w:basedOn w:val="1"/>
    <w:qFormat/>
    <w:uiPriority w:val="0"/>
    <w:pPr>
      <w:adjustRightInd/>
      <w:ind w:firstLine="420" w:firstLineChars="200"/>
    </w:pPr>
    <w:rPr>
      <w:rFonts w:eastAsia="仿宋_GB2312"/>
      <w:sz w:val="28"/>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8"/>
    <w:qFormat/>
    <w:uiPriority w:val="0"/>
    <w:rPr>
      <w:rFonts w:ascii="宋体"/>
      <w:kern w:val="2"/>
      <w:sz w:val="24"/>
      <w:szCs w:val="21"/>
      <w:lang w:val="zh-CN"/>
    </w:rPr>
  </w:style>
  <w:style w:type="character" w:customStyle="1" w:styleId="180">
    <w:name w:val="标题 9 Char"/>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15"/>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3"/>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8"/>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qFormat/>
    <w:uiPriority w:val="0"/>
    <w:rPr>
      <w:b/>
      <w:bCs/>
      <w:kern w:val="2"/>
      <w:sz w:val="24"/>
      <w:szCs w:val="24"/>
    </w:rPr>
  </w:style>
  <w:style w:type="character" w:customStyle="1" w:styleId="306">
    <w:name w:val="正文文本缩进 2 Char"/>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6"/>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0"/>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25"/>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basedOn w:val="69"/>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表格内容"/>
    <w:qFormat/>
    <w:uiPriority w:val="2"/>
    <w:pPr>
      <w:jc w:val="center"/>
    </w:pPr>
    <w:rPr>
      <w:rFonts w:ascii="Times New Roman" w:hAnsi="Times New Roman" w:eastAsia="宋体" w:cs="Times New Roman"/>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28242</Words>
  <Characters>29892</Characters>
  <Lines>287</Lines>
  <Paragraphs>81</Paragraphs>
  <TotalTime>29</TotalTime>
  <ScaleCrop>false</ScaleCrop>
  <LinksUpToDate>false</LinksUpToDate>
  <CharactersWithSpaces>33803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Administrator.20180320-173244</dc:creator>
  <cp:lastModifiedBy>Administrator</cp:lastModifiedBy>
  <cp:lastPrinted>2023-02-19T09:01:00Z</cp:lastPrinted>
  <dcterms:modified xsi:type="dcterms:W3CDTF">2023-02-28T01:22:16Z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F2FC3AE2C86F4933ABABE1233CEDA01B</vt:lpwstr>
  </property>
</Properties>
</file>