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7D8" w:rsidRDefault="002D5E0D">
      <w:pPr>
        <w:pStyle w:val="Style6"/>
        <w:ind w:firstLine="720"/>
        <w:jc w:val="center"/>
        <w:rPr>
          <w:sz w:val="36"/>
          <w:szCs w:val="36"/>
        </w:rPr>
      </w:pPr>
      <w:r>
        <w:rPr>
          <w:rFonts w:hint="eastAsia"/>
          <w:sz w:val="36"/>
          <w:szCs w:val="36"/>
        </w:rPr>
        <w:t>政府采购招标文件确认表</w:t>
      </w:r>
    </w:p>
    <w:p w:rsidR="001317D8" w:rsidRDefault="001317D8">
      <w:pPr>
        <w:pStyle w:val="a8"/>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1106"/>
        <w:gridCol w:w="3112"/>
        <w:gridCol w:w="2755"/>
      </w:tblGrid>
      <w:tr w:rsidR="001317D8">
        <w:trPr>
          <w:cantSplit/>
          <w:trHeight w:hRule="exact" w:val="897"/>
          <w:jc w:val="center"/>
        </w:trPr>
        <w:tc>
          <w:tcPr>
            <w:tcW w:w="1883" w:type="dxa"/>
            <w:vAlign w:val="center"/>
          </w:tcPr>
          <w:p w:rsidR="001317D8" w:rsidRPr="005B352B" w:rsidRDefault="002D5E0D">
            <w:pPr>
              <w:spacing w:line="400" w:lineRule="exact"/>
              <w:rPr>
                <w:rFonts w:ascii="宋体" w:hAnsi="宋体" w:cs="宋体"/>
                <w:b/>
                <w:sz w:val="28"/>
                <w:szCs w:val="28"/>
              </w:rPr>
            </w:pPr>
            <w:r w:rsidRPr="005B352B">
              <w:rPr>
                <w:rFonts w:ascii="宋体" w:hAnsi="宋体" w:cs="宋体" w:hint="eastAsia"/>
                <w:b/>
                <w:sz w:val="28"/>
                <w:szCs w:val="28"/>
              </w:rPr>
              <w:t>采购单位</w:t>
            </w:r>
          </w:p>
        </w:tc>
        <w:tc>
          <w:tcPr>
            <w:tcW w:w="6973" w:type="dxa"/>
            <w:gridSpan w:val="3"/>
            <w:vAlign w:val="center"/>
          </w:tcPr>
          <w:p w:rsidR="001317D8" w:rsidRPr="005B352B" w:rsidRDefault="002D5E0D">
            <w:pPr>
              <w:spacing w:line="400" w:lineRule="exact"/>
              <w:rPr>
                <w:rFonts w:ascii="宋体" w:hAnsi="宋体" w:cs="宋体"/>
                <w:b/>
                <w:sz w:val="28"/>
                <w:szCs w:val="28"/>
              </w:rPr>
            </w:pPr>
            <w:r w:rsidRPr="005B352B">
              <w:rPr>
                <w:rFonts w:ascii="宋体" w:hAnsi="宋体" w:cs="宋体" w:hint="eastAsia"/>
                <w:b/>
                <w:sz w:val="28"/>
                <w:szCs w:val="28"/>
              </w:rPr>
              <w:t>磐安县综合行政执法局</w:t>
            </w:r>
          </w:p>
        </w:tc>
      </w:tr>
      <w:tr w:rsidR="001317D8">
        <w:trPr>
          <w:cantSplit/>
          <w:trHeight w:hRule="exact" w:val="881"/>
          <w:jc w:val="center"/>
        </w:trPr>
        <w:tc>
          <w:tcPr>
            <w:tcW w:w="1883" w:type="dxa"/>
            <w:vAlign w:val="center"/>
          </w:tcPr>
          <w:p w:rsidR="001317D8" w:rsidRPr="005B352B" w:rsidRDefault="002D5E0D">
            <w:pPr>
              <w:spacing w:line="400" w:lineRule="exact"/>
              <w:ind w:right="144"/>
              <w:rPr>
                <w:rFonts w:ascii="宋体" w:hAnsi="宋体" w:cs="宋体"/>
                <w:b/>
                <w:sz w:val="28"/>
                <w:szCs w:val="28"/>
              </w:rPr>
            </w:pPr>
            <w:r w:rsidRPr="005B352B">
              <w:rPr>
                <w:rFonts w:ascii="宋体" w:hAnsi="宋体" w:cs="宋体" w:hint="eastAsia"/>
                <w:b/>
                <w:sz w:val="28"/>
                <w:szCs w:val="28"/>
              </w:rPr>
              <w:t>招标单位</w:t>
            </w:r>
          </w:p>
        </w:tc>
        <w:tc>
          <w:tcPr>
            <w:tcW w:w="6973" w:type="dxa"/>
            <w:gridSpan w:val="3"/>
            <w:vAlign w:val="center"/>
          </w:tcPr>
          <w:p w:rsidR="001317D8" w:rsidRPr="005B352B" w:rsidRDefault="002D5E0D">
            <w:pPr>
              <w:spacing w:line="400" w:lineRule="exact"/>
              <w:rPr>
                <w:rFonts w:ascii="宋体" w:hAnsi="宋体" w:cs="宋体"/>
                <w:b/>
                <w:sz w:val="28"/>
                <w:szCs w:val="28"/>
              </w:rPr>
            </w:pPr>
            <w:r w:rsidRPr="005B352B">
              <w:rPr>
                <w:rFonts w:ascii="宋体" w:hAnsi="宋体" w:cs="宋体" w:hint="eastAsia"/>
                <w:b/>
                <w:sz w:val="28"/>
                <w:szCs w:val="28"/>
              </w:rPr>
              <w:t>浙江诚远工程咨询有限公司</w:t>
            </w:r>
          </w:p>
        </w:tc>
      </w:tr>
      <w:tr w:rsidR="001317D8">
        <w:trPr>
          <w:cantSplit/>
          <w:trHeight w:hRule="exact" w:val="1055"/>
          <w:jc w:val="center"/>
        </w:trPr>
        <w:tc>
          <w:tcPr>
            <w:tcW w:w="1883" w:type="dxa"/>
            <w:vAlign w:val="center"/>
          </w:tcPr>
          <w:p w:rsidR="001317D8" w:rsidRPr="005B352B" w:rsidRDefault="002D5E0D">
            <w:pPr>
              <w:spacing w:line="400" w:lineRule="exact"/>
              <w:ind w:right="144"/>
              <w:rPr>
                <w:rFonts w:ascii="宋体" w:hAnsi="宋体" w:cs="宋体"/>
                <w:b/>
                <w:sz w:val="28"/>
                <w:szCs w:val="28"/>
              </w:rPr>
            </w:pPr>
            <w:r w:rsidRPr="005B352B">
              <w:rPr>
                <w:rFonts w:ascii="宋体" w:hAnsi="宋体" w:cs="宋体" w:hint="eastAsia"/>
                <w:b/>
                <w:sz w:val="28"/>
                <w:szCs w:val="28"/>
              </w:rPr>
              <w:t>招标项目名称</w:t>
            </w:r>
          </w:p>
        </w:tc>
        <w:tc>
          <w:tcPr>
            <w:tcW w:w="6973" w:type="dxa"/>
            <w:gridSpan w:val="3"/>
            <w:vAlign w:val="center"/>
          </w:tcPr>
          <w:p w:rsidR="001317D8" w:rsidRPr="005B352B" w:rsidRDefault="0004630C" w:rsidP="0004630C">
            <w:pPr>
              <w:spacing w:line="400" w:lineRule="exact"/>
              <w:rPr>
                <w:rFonts w:ascii="宋体" w:hAnsi="宋体" w:cs="宋体"/>
                <w:b/>
                <w:sz w:val="28"/>
                <w:szCs w:val="28"/>
              </w:rPr>
            </w:pPr>
            <w:r>
              <w:rPr>
                <w:rFonts w:ascii="宋体" w:hAnsi="宋体" w:cs="宋体" w:hint="eastAsia"/>
                <w:b/>
                <w:sz w:val="28"/>
                <w:szCs w:val="28"/>
              </w:rPr>
              <w:t>磐安县建成区公共外环境除“四害”服务项目(第二次)</w:t>
            </w:r>
            <w:r w:rsidRPr="005B352B">
              <w:rPr>
                <w:rFonts w:ascii="宋体" w:hAnsi="宋体" w:cs="宋体"/>
                <w:b/>
                <w:sz w:val="28"/>
                <w:szCs w:val="28"/>
              </w:rPr>
              <w:t xml:space="preserve"> </w:t>
            </w:r>
          </w:p>
        </w:tc>
      </w:tr>
      <w:tr w:rsidR="001317D8">
        <w:trPr>
          <w:cantSplit/>
          <w:trHeight w:hRule="exact" w:val="1030"/>
          <w:jc w:val="center"/>
        </w:trPr>
        <w:tc>
          <w:tcPr>
            <w:tcW w:w="1883" w:type="dxa"/>
            <w:vAlign w:val="center"/>
          </w:tcPr>
          <w:p w:rsidR="001317D8" w:rsidRPr="005B352B" w:rsidRDefault="002D5E0D" w:rsidP="00FB3959">
            <w:pPr>
              <w:spacing w:line="400" w:lineRule="exact"/>
              <w:rPr>
                <w:rFonts w:ascii="宋体" w:hAnsi="宋体" w:cs="宋体"/>
                <w:b/>
                <w:sz w:val="28"/>
                <w:szCs w:val="28"/>
              </w:rPr>
            </w:pPr>
            <w:r w:rsidRPr="005B352B">
              <w:rPr>
                <w:rFonts w:ascii="宋体" w:hAnsi="宋体" w:cs="宋体" w:hint="eastAsia"/>
                <w:b/>
                <w:sz w:val="28"/>
                <w:szCs w:val="28"/>
              </w:rPr>
              <w:t>财政审批号</w:t>
            </w:r>
          </w:p>
        </w:tc>
        <w:tc>
          <w:tcPr>
            <w:tcW w:w="6973" w:type="dxa"/>
            <w:gridSpan w:val="3"/>
            <w:vAlign w:val="center"/>
          </w:tcPr>
          <w:p w:rsidR="002D5E0D" w:rsidRPr="005B352B" w:rsidRDefault="002D5E0D" w:rsidP="00FB3959">
            <w:pPr>
              <w:pStyle w:val="a4"/>
              <w:ind w:firstLineChars="0" w:firstLine="0"/>
              <w:rPr>
                <w:rFonts w:ascii="宋体" w:hAnsi="宋体" w:cs="宋体"/>
                <w:b/>
                <w:bCs w:val="0"/>
                <w:sz w:val="28"/>
                <w:szCs w:val="28"/>
              </w:rPr>
            </w:pPr>
            <w:proofErr w:type="gramStart"/>
            <w:r w:rsidRPr="005B352B">
              <w:rPr>
                <w:rFonts w:ascii="宋体" w:hAnsi="宋体" w:cs="宋体" w:hint="eastAsia"/>
                <w:b/>
                <w:bCs w:val="0"/>
                <w:sz w:val="28"/>
                <w:szCs w:val="28"/>
              </w:rPr>
              <w:t>磐财采确临</w:t>
            </w:r>
            <w:proofErr w:type="gramEnd"/>
            <w:r w:rsidRPr="005B352B">
              <w:rPr>
                <w:rFonts w:ascii="宋体" w:hAnsi="宋体" w:cs="宋体" w:hint="eastAsia"/>
                <w:b/>
                <w:bCs w:val="0"/>
                <w:sz w:val="28"/>
                <w:szCs w:val="28"/>
              </w:rPr>
              <w:t>[2022]2062号</w:t>
            </w:r>
          </w:p>
        </w:tc>
      </w:tr>
      <w:tr w:rsidR="001317D8">
        <w:trPr>
          <w:cantSplit/>
          <w:trHeight w:hRule="exact" w:val="1030"/>
          <w:jc w:val="center"/>
        </w:trPr>
        <w:tc>
          <w:tcPr>
            <w:tcW w:w="1883" w:type="dxa"/>
            <w:vAlign w:val="center"/>
          </w:tcPr>
          <w:p w:rsidR="001317D8" w:rsidRPr="005B352B" w:rsidRDefault="002D5E0D" w:rsidP="00FB3959">
            <w:pPr>
              <w:spacing w:line="400" w:lineRule="exact"/>
              <w:rPr>
                <w:rFonts w:ascii="宋体" w:hAnsi="宋体" w:cs="宋体"/>
                <w:b/>
                <w:sz w:val="28"/>
                <w:szCs w:val="28"/>
              </w:rPr>
            </w:pPr>
            <w:r w:rsidRPr="005B352B">
              <w:rPr>
                <w:rFonts w:ascii="宋体" w:hAnsi="宋体" w:cs="宋体" w:hint="eastAsia"/>
                <w:b/>
                <w:sz w:val="28"/>
                <w:szCs w:val="28"/>
              </w:rPr>
              <w:t>招标项目编号</w:t>
            </w:r>
          </w:p>
        </w:tc>
        <w:tc>
          <w:tcPr>
            <w:tcW w:w="6973" w:type="dxa"/>
            <w:gridSpan w:val="3"/>
            <w:vAlign w:val="center"/>
          </w:tcPr>
          <w:p w:rsidR="001317D8" w:rsidRPr="005B352B" w:rsidRDefault="008F1804" w:rsidP="00FB3959">
            <w:pPr>
              <w:snapToGrid w:val="0"/>
              <w:spacing w:line="360" w:lineRule="auto"/>
              <w:rPr>
                <w:rFonts w:ascii="宋体" w:hAnsi="宋体" w:cs="宋体"/>
                <w:b/>
                <w:sz w:val="28"/>
                <w:szCs w:val="28"/>
              </w:rPr>
            </w:pPr>
            <w:r>
              <w:rPr>
                <w:rFonts w:ascii="宋体" w:hAnsi="宋体" w:cs="宋体" w:hint="eastAsia"/>
                <w:b/>
                <w:sz w:val="28"/>
                <w:szCs w:val="28"/>
              </w:rPr>
              <w:t>CYPA-2022-003-001</w:t>
            </w:r>
          </w:p>
        </w:tc>
      </w:tr>
      <w:tr w:rsidR="001317D8">
        <w:trPr>
          <w:cantSplit/>
          <w:trHeight w:val="6580"/>
          <w:jc w:val="center"/>
        </w:trPr>
        <w:tc>
          <w:tcPr>
            <w:tcW w:w="2989" w:type="dxa"/>
            <w:gridSpan w:val="2"/>
          </w:tcPr>
          <w:p w:rsidR="001317D8" w:rsidRDefault="001317D8">
            <w:pPr>
              <w:spacing w:line="400" w:lineRule="exact"/>
              <w:rPr>
                <w:rFonts w:ascii="宋体" w:hAnsi="宋体" w:cs="宋体"/>
                <w:sz w:val="28"/>
                <w:szCs w:val="28"/>
              </w:rPr>
            </w:pPr>
          </w:p>
          <w:p w:rsidR="001317D8" w:rsidRDefault="001317D8">
            <w:pPr>
              <w:spacing w:line="400" w:lineRule="exact"/>
              <w:rPr>
                <w:rFonts w:ascii="宋体" w:hAnsi="宋体" w:cs="宋体"/>
                <w:sz w:val="28"/>
                <w:szCs w:val="28"/>
              </w:rPr>
            </w:pPr>
          </w:p>
          <w:p w:rsidR="001317D8" w:rsidRDefault="002D5E0D">
            <w:pPr>
              <w:spacing w:line="400" w:lineRule="exact"/>
              <w:rPr>
                <w:rFonts w:ascii="宋体" w:hAnsi="宋体" w:cs="宋体"/>
                <w:sz w:val="28"/>
                <w:szCs w:val="28"/>
              </w:rPr>
            </w:pPr>
            <w:r>
              <w:rPr>
                <w:rFonts w:ascii="宋体" w:hAnsi="宋体" w:cs="宋体" w:hint="eastAsia"/>
                <w:sz w:val="28"/>
                <w:szCs w:val="28"/>
              </w:rPr>
              <w:t>单位负责人:（签名）</w:t>
            </w:r>
          </w:p>
          <w:p w:rsidR="001317D8" w:rsidRDefault="001317D8">
            <w:pPr>
              <w:spacing w:line="400" w:lineRule="exact"/>
              <w:rPr>
                <w:rFonts w:ascii="宋体" w:hAnsi="宋体" w:cs="宋体"/>
                <w:sz w:val="28"/>
                <w:szCs w:val="28"/>
              </w:rPr>
            </w:pPr>
          </w:p>
          <w:p w:rsidR="001317D8" w:rsidRDefault="001317D8">
            <w:pPr>
              <w:spacing w:line="400" w:lineRule="exact"/>
              <w:rPr>
                <w:rFonts w:ascii="宋体" w:hAnsi="宋体" w:cs="宋体"/>
                <w:sz w:val="28"/>
                <w:szCs w:val="28"/>
              </w:rPr>
            </w:pPr>
          </w:p>
          <w:p w:rsidR="001317D8" w:rsidRDefault="001317D8">
            <w:pPr>
              <w:pStyle w:val="a8"/>
              <w:rPr>
                <w:rFonts w:ascii="宋体" w:hAnsi="宋体" w:cs="宋体"/>
                <w:szCs w:val="28"/>
              </w:rPr>
            </w:pPr>
          </w:p>
          <w:p w:rsidR="001317D8" w:rsidRDefault="002D5E0D">
            <w:pPr>
              <w:spacing w:line="400" w:lineRule="exact"/>
              <w:rPr>
                <w:rFonts w:ascii="宋体" w:hAnsi="宋体" w:cs="宋体"/>
                <w:sz w:val="28"/>
                <w:szCs w:val="28"/>
              </w:rPr>
            </w:pPr>
            <w:r>
              <w:rPr>
                <w:rFonts w:ascii="宋体" w:hAnsi="宋体" w:cs="宋体" w:hint="eastAsia"/>
                <w:sz w:val="28"/>
                <w:szCs w:val="28"/>
              </w:rPr>
              <w:t>采购单位：（盖章）</w:t>
            </w:r>
          </w:p>
          <w:p w:rsidR="001317D8" w:rsidRDefault="001317D8">
            <w:pPr>
              <w:spacing w:line="400" w:lineRule="exact"/>
              <w:rPr>
                <w:rFonts w:ascii="宋体" w:hAnsi="宋体" w:cs="宋体"/>
                <w:sz w:val="28"/>
                <w:szCs w:val="28"/>
              </w:rPr>
            </w:pPr>
          </w:p>
          <w:p w:rsidR="001317D8" w:rsidRDefault="001317D8">
            <w:pPr>
              <w:spacing w:line="400" w:lineRule="exact"/>
              <w:rPr>
                <w:rFonts w:ascii="宋体" w:hAnsi="宋体" w:cs="宋体"/>
                <w:sz w:val="28"/>
                <w:szCs w:val="28"/>
              </w:rPr>
            </w:pPr>
          </w:p>
          <w:p w:rsidR="001317D8" w:rsidRDefault="001317D8">
            <w:pPr>
              <w:spacing w:line="400" w:lineRule="exact"/>
              <w:rPr>
                <w:rFonts w:ascii="宋体" w:hAnsi="宋体" w:cs="宋体"/>
                <w:sz w:val="28"/>
                <w:szCs w:val="28"/>
              </w:rPr>
            </w:pPr>
          </w:p>
          <w:p w:rsidR="001317D8" w:rsidRDefault="002D5E0D">
            <w:pPr>
              <w:spacing w:line="400" w:lineRule="exact"/>
              <w:rPr>
                <w:rFonts w:ascii="宋体" w:hAnsi="宋体" w:cs="宋体"/>
                <w:sz w:val="28"/>
                <w:szCs w:val="28"/>
              </w:rPr>
            </w:pPr>
            <w:r>
              <w:rPr>
                <w:rFonts w:ascii="宋体" w:hAnsi="宋体" w:cs="宋体" w:hint="eastAsia"/>
                <w:sz w:val="28"/>
                <w:szCs w:val="28"/>
              </w:rPr>
              <w:t>经办人：（签名）</w:t>
            </w:r>
          </w:p>
          <w:p w:rsidR="00F01335" w:rsidRDefault="00F01335" w:rsidP="00F01335">
            <w:pPr>
              <w:snapToGrid w:val="0"/>
              <w:spacing w:beforeLines="50" w:before="156" w:line="400" w:lineRule="exact"/>
              <w:rPr>
                <w:rFonts w:ascii="宋体" w:hAnsi="宋体" w:cs="宋体"/>
                <w:b/>
                <w:bCs/>
                <w:w w:val="95"/>
                <w:sz w:val="28"/>
                <w:szCs w:val="28"/>
              </w:rPr>
            </w:pPr>
          </w:p>
          <w:p w:rsidR="001317D8" w:rsidRDefault="00F01335" w:rsidP="00F01335">
            <w:pPr>
              <w:snapToGrid w:val="0"/>
              <w:spacing w:beforeLines="50" w:before="156" w:line="400" w:lineRule="exact"/>
              <w:rPr>
                <w:rFonts w:ascii="宋体" w:hAnsi="宋体" w:cs="宋体"/>
                <w:b/>
                <w:bCs/>
                <w:w w:val="95"/>
                <w:sz w:val="28"/>
                <w:szCs w:val="28"/>
              </w:rPr>
            </w:pPr>
            <w:r>
              <w:rPr>
                <w:rFonts w:ascii="宋体" w:hAnsi="宋体" w:cs="宋体" w:hint="eastAsia"/>
                <w:b/>
                <w:bCs/>
                <w:w w:val="95"/>
                <w:sz w:val="28"/>
                <w:szCs w:val="28"/>
              </w:rPr>
              <w:t>2022</w:t>
            </w:r>
            <w:r w:rsidR="002D5E0D">
              <w:rPr>
                <w:rFonts w:ascii="宋体" w:hAnsi="宋体" w:cs="宋体" w:hint="eastAsia"/>
                <w:b/>
                <w:bCs/>
                <w:w w:val="95"/>
                <w:sz w:val="28"/>
                <w:szCs w:val="28"/>
              </w:rPr>
              <w:t>年</w:t>
            </w:r>
            <w:r>
              <w:rPr>
                <w:rFonts w:ascii="宋体" w:hAnsi="宋体" w:cs="宋体" w:hint="eastAsia"/>
                <w:b/>
                <w:bCs/>
                <w:w w:val="95"/>
                <w:sz w:val="28"/>
                <w:szCs w:val="28"/>
              </w:rPr>
              <w:t xml:space="preserve">12 </w:t>
            </w:r>
            <w:r w:rsidR="002D5E0D">
              <w:rPr>
                <w:rFonts w:ascii="宋体" w:hAnsi="宋体" w:cs="宋体" w:hint="eastAsia"/>
                <w:b/>
                <w:bCs/>
                <w:w w:val="95"/>
                <w:sz w:val="28"/>
                <w:szCs w:val="28"/>
              </w:rPr>
              <w:t>月</w:t>
            </w:r>
            <w:r w:rsidR="0058595D">
              <w:rPr>
                <w:rFonts w:ascii="宋体" w:hAnsi="宋体" w:cs="宋体" w:hint="eastAsia"/>
                <w:b/>
                <w:bCs/>
                <w:w w:val="95"/>
                <w:sz w:val="28"/>
                <w:szCs w:val="28"/>
              </w:rPr>
              <w:t>22</w:t>
            </w:r>
            <w:r w:rsidR="002D5E0D">
              <w:rPr>
                <w:rFonts w:ascii="宋体" w:hAnsi="宋体" w:cs="宋体" w:hint="eastAsia"/>
                <w:b/>
                <w:bCs/>
                <w:w w:val="95"/>
                <w:sz w:val="28"/>
                <w:szCs w:val="28"/>
              </w:rPr>
              <w:t>日</w:t>
            </w:r>
          </w:p>
        </w:tc>
        <w:tc>
          <w:tcPr>
            <w:tcW w:w="3112" w:type="dxa"/>
          </w:tcPr>
          <w:p w:rsidR="001317D8" w:rsidRDefault="001317D8">
            <w:pPr>
              <w:spacing w:line="400" w:lineRule="exact"/>
              <w:rPr>
                <w:rFonts w:ascii="宋体" w:hAnsi="宋体" w:cs="宋体"/>
                <w:sz w:val="28"/>
                <w:szCs w:val="28"/>
              </w:rPr>
            </w:pPr>
          </w:p>
          <w:p w:rsidR="001317D8" w:rsidRDefault="001317D8">
            <w:pPr>
              <w:spacing w:line="400" w:lineRule="exact"/>
              <w:rPr>
                <w:rFonts w:ascii="宋体" w:hAnsi="宋体" w:cs="宋体"/>
                <w:sz w:val="28"/>
                <w:szCs w:val="28"/>
              </w:rPr>
            </w:pPr>
          </w:p>
          <w:p w:rsidR="001317D8" w:rsidRDefault="001317D8">
            <w:pPr>
              <w:spacing w:line="400" w:lineRule="exact"/>
              <w:rPr>
                <w:rFonts w:ascii="宋体" w:hAnsi="宋体" w:cs="宋体"/>
                <w:sz w:val="28"/>
                <w:szCs w:val="28"/>
              </w:rPr>
            </w:pPr>
          </w:p>
          <w:p w:rsidR="001317D8" w:rsidRDefault="001317D8">
            <w:pPr>
              <w:spacing w:line="400" w:lineRule="exact"/>
              <w:rPr>
                <w:rFonts w:ascii="宋体" w:hAnsi="宋体" w:cs="宋体"/>
                <w:sz w:val="28"/>
                <w:szCs w:val="28"/>
              </w:rPr>
            </w:pPr>
          </w:p>
          <w:p w:rsidR="001317D8" w:rsidRDefault="001317D8">
            <w:pPr>
              <w:spacing w:line="400" w:lineRule="exact"/>
              <w:rPr>
                <w:rFonts w:ascii="宋体" w:hAnsi="宋体" w:cs="宋体"/>
                <w:sz w:val="28"/>
                <w:szCs w:val="28"/>
              </w:rPr>
            </w:pPr>
          </w:p>
          <w:p w:rsidR="00F01335" w:rsidRDefault="00F01335">
            <w:pPr>
              <w:spacing w:line="400" w:lineRule="exact"/>
              <w:rPr>
                <w:rFonts w:ascii="宋体" w:hAnsi="宋体" w:cs="宋体"/>
                <w:sz w:val="28"/>
                <w:szCs w:val="28"/>
              </w:rPr>
            </w:pPr>
          </w:p>
          <w:p w:rsidR="001317D8" w:rsidRDefault="002D5E0D">
            <w:pPr>
              <w:spacing w:line="400" w:lineRule="exact"/>
              <w:rPr>
                <w:rFonts w:ascii="宋体" w:hAnsi="宋体" w:cs="宋体"/>
                <w:sz w:val="28"/>
                <w:szCs w:val="28"/>
              </w:rPr>
            </w:pPr>
            <w:r>
              <w:rPr>
                <w:rFonts w:ascii="宋体" w:hAnsi="宋体" w:cs="宋体" w:hint="eastAsia"/>
                <w:sz w:val="28"/>
                <w:szCs w:val="28"/>
              </w:rPr>
              <w:t>代理单位：</w:t>
            </w:r>
          </w:p>
          <w:p w:rsidR="001317D8" w:rsidRDefault="002D5E0D">
            <w:pPr>
              <w:spacing w:line="400" w:lineRule="exact"/>
              <w:rPr>
                <w:rFonts w:ascii="宋体" w:hAnsi="宋体" w:cs="宋体"/>
                <w:sz w:val="28"/>
                <w:szCs w:val="28"/>
              </w:rPr>
            </w:pPr>
            <w:r>
              <w:rPr>
                <w:rFonts w:ascii="宋体" w:hAnsi="宋体" w:cs="宋体" w:hint="eastAsia"/>
                <w:sz w:val="28"/>
                <w:szCs w:val="28"/>
              </w:rPr>
              <w:t>（盖章）</w:t>
            </w:r>
          </w:p>
          <w:p w:rsidR="001317D8" w:rsidRDefault="001317D8" w:rsidP="002D5E0D">
            <w:pPr>
              <w:snapToGrid w:val="0"/>
              <w:spacing w:beforeLines="50" w:before="156" w:line="400" w:lineRule="exact"/>
              <w:rPr>
                <w:rFonts w:ascii="宋体" w:hAnsi="宋体" w:cs="宋体"/>
                <w:b/>
                <w:bCs/>
                <w:w w:val="95"/>
                <w:sz w:val="28"/>
                <w:szCs w:val="28"/>
              </w:rPr>
            </w:pPr>
          </w:p>
          <w:p w:rsidR="001317D8" w:rsidRDefault="001317D8" w:rsidP="002D5E0D">
            <w:pPr>
              <w:snapToGrid w:val="0"/>
              <w:spacing w:beforeLines="50" w:before="156" w:line="400" w:lineRule="exact"/>
              <w:rPr>
                <w:rFonts w:ascii="宋体" w:hAnsi="宋体" w:cs="宋体"/>
                <w:b/>
                <w:bCs/>
                <w:w w:val="95"/>
                <w:sz w:val="28"/>
                <w:szCs w:val="28"/>
              </w:rPr>
            </w:pPr>
          </w:p>
          <w:p w:rsidR="001317D8" w:rsidRDefault="001317D8">
            <w:pPr>
              <w:pStyle w:val="a8"/>
              <w:rPr>
                <w:rFonts w:ascii="宋体" w:hAnsi="宋体" w:cs="宋体"/>
                <w:szCs w:val="28"/>
              </w:rPr>
            </w:pPr>
          </w:p>
          <w:p w:rsidR="00F01335" w:rsidRDefault="00F01335" w:rsidP="00F01335">
            <w:pPr>
              <w:snapToGrid w:val="0"/>
              <w:spacing w:beforeLines="50" w:before="156" w:line="400" w:lineRule="exact"/>
              <w:rPr>
                <w:rFonts w:ascii="宋体" w:hAnsi="宋体" w:cs="宋体"/>
                <w:b/>
                <w:bCs/>
                <w:w w:val="95"/>
                <w:sz w:val="28"/>
                <w:szCs w:val="28"/>
              </w:rPr>
            </w:pPr>
          </w:p>
          <w:p w:rsidR="001317D8" w:rsidRDefault="00F01335" w:rsidP="00F01335">
            <w:pPr>
              <w:snapToGrid w:val="0"/>
              <w:spacing w:beforeLines="50" w:before="156" w:line="400" w:lineRule="exact"/>
              <w:rPr>
                <w:rFonts w:ascii="宋体" w:hAnsi="宋体" w:cs="宋体"/>
                <w:sz w:val="28"/>
                <w:szCs w:val="28"/>
              </w:rPr>
            </w:pPr>
            <w:r>
              <w:rPr>
                <w:rFonts w:ascii="宋体" w:hAnsi="宋体" w:cs="宋体" w:hint="eastAsia"/>
                <w:b/>
                <w:bCs/>
                <w:w w:val="95"/>
                <w:sz w:val="28"/>
                <w:szCs w:val="28"/>
              </w:rPr>
              <w:t>2022</w:t>
            </w:r>
            <w:r w:rsidR="002D5E0D">
              <w:rPr>
                <w:rFonts w:ascii="宋体" w:hAnsi="宋体" w:cs="宋体" w:hint="eastAsia"/>
                <w:b/>
                <w:bCs/>
                <w:w w:val="95"/>
                <w:sz w:val="28"/>
                <w:szCs w:val="28"/>
              </w:rPr>
              <w:t>年</w:t>
            </w:r>
            <w:r>
              <w:rPr>
                <w:rFonts w:ascii="宋体" w:hAnsi="宋体" w:cs="宋体" w:hint="eastAsia"/>
                <w:b/>
                <w:bCs/>
                <w:w w:val="95"/>
                <w:sz w:val="28"/>
                <w:szCs w:val="28"/>
              </w:rPr>
              <w:t>12</w:t>
            </w:r>
            <w:r w:rsidR="002D5E0D">
              <w:rPr>
                <w:rFonts w:ascii="宋体" w:hAnsi="宋体" w:cs="宋体" w:hint="eastAsia"/>
                <w:b/>
                <w:bCs/>
                <w:w w:val="95"/>
                <w:sz w:val="28"/>
                <w:szCs w:val="28"/>
              </w:rPr>
              <w:t>月</w:t>
            </w:r>
            <w:r w:rsidR="0058595D">
              <w:rPr>
                <w:rFonts w:ascii="宋体" w:hAnsi="宋体" w:cs="宋体" w:hint="eastAsia"/>
                <w:b/>
                <w:bCs/>
                <w:w w:val="95"/>
                <w:sz w:val="28"/>
                <w:szCs w:val="28"/>
              </w:rPr>
              <w:t>22</w:t>
            </w:r>
            <w:r w:rsidR="002D5E0D">
              <w:rPr>
                <w:rFonts w:ascii="宋体" w:hAnsi="宋体" w:cs="宋体" w:hint="eastAsia"/>
                <w:b/>
                <w:bCs/>
                <w:w w:val="95"/>
                <w:sz w:val="28"/>
                <w:szCs w:val="28"/>
              </w:rPr>
              <w:t>日</w:t>
            </w:r>
          </w:p>
        </w:tc>
        <w:tc>
          <w:tcPr>
            <w:tcW w:w="2755" w:type="dxa"/>
          </w:tcPr>
          <w:p w:rsidR="001317D8" w:rsidRDefault="001317D8">
            <w:pPr>
              <w:spacing w:line="400" w:lineRule="exact"/>
              <w:jc w:val="left"/>
              <w:rPr>
                <w:rFonts w:ascii="宋体" w:hAnsi="宋体" w:cs="宋体"/>
                <w:sz w:val="28"/>
                <w:szCs w:val="28"/>
              </w:rPr>
            </w:pPr>
          </w:p>
          <w:p w:rsidR="001317D8" w:rsidRDefault="001317D8">
            <w:pPr>
              <w:spacing w:line="400" w:lineRule="exact"/>
              <w:jc w:val="left"/>
              <w:rPr>
                <w:rFonts w:ascii="宋体" w:hAnsi="宋体" w:cs="宋体"/>
                <w:sz w:val="28"/>
                <w:szCs w:val="28"/>
              </w:rPr>
            </w:pPr>
          </w:p>
          <w:p w:rsidR="001317D8" w:rsidRDefault="001317D8">
            <w:pPr>
              <w:spacing w:line="400" w:lineRule="exact"/>
              <w:jc w:val="left"/>
              <w:rPr>
                <w:rFonts w:ascii="宋体" w:hAnsi="宋体" w:cs="宋体"/>
                <w:sz w:val="28"/>
                <w:szCs w:val="28"/>
              </w:rPr>
            </w:pPr>
          </w:p>
          <w:p w:rsidR="001317D8" w:rsidRDefault="001317D8">
            <w:pPr>
              <w:spacing w:line="400" w:lineRule="exact"/>
              <w:jc w:val="left"/>
              <w:rPr>
                <w:rFonts w:ascii="宋体" w:hAnsi="宋体" w:cs="宋体"/>
                <w:sz w:val="28"/>
                <w:szCs w:val="28"/>
              </w:rPr>
            </w:pPr>
          </w:p>
          <w:p w:rsidR="001317D8" w:rsidRDefault="001317D8">
            <w:pPr>
              <w:spacing w:line="400" w:lineRule="exact"/>
              <w:jc w:val="left"/>
              <w:rPr>
                <w:rFonts w:ascii="宋体" w:hAnsi="宋体" w:cs="宋体"/>
                <w:sz w:val="28"/>
                <w:szCs w:val="28"/>
              </w:rPr>
            </w:pPr>
          </w:p>
          <w:p w:rsidR="001317D8" w:rsidRDefault="001317D8">
            <w:pPr>
              <w:spacing w:line="400" w:lineRule="exact"/>
              <w:jc w:val="left"/>
              <w:rPr>
                <w:rFonts w:ascii="宋体" w:hAnsi="宋体" w:cs="宋体"/>
                <w:sz w:val="28"/>
                <w:szCs w:val="28"/>
              </w:rPr>
            </w:pPr>
          </w:p>
          <w:p w:rsidR="00F01335" w:rsidRDefault="00F01335">
            <w:pPr>
              <w:spacing w:line="400" w:lineRule="exact"/>
              <w:jc w:val="left"/>
              <w:rPr>
                <w:rFonts w:ascii="宋体" w:hAnsi="宋体" w:cs="宋体"/>
                <w:sz w:val="28"/>
                <w:szCs w:val="28"/>
              </w:rPr>
            </w:pPr>
          </w:p>
          <w:p w:rsidR="001317D8" w:rsidRDefault="002D5E0D">
            <w:pPr>
              <w:spacing w:line="400" w:lineRule="exact"/>
              <w:jc w:val="left"/>
              <w:rPr>
                <w:rFonts w:ascii="宋体" w:hAnsi="宋体" w:cs="宋体"/>
                <w:sz w:val="28"/>
                <w:szCs w:val="28"/>
              </w:rPr>
            </w:pPr>
            <w:r>
              <w:rPr>
                <w:rFonts w:ascii="宋体" w:hAnsi="宋体" w:cs="宋体" w:hint="eastAsia"/>
                <w:sz w:val="28"/>
                <w:szCs w:val="28"/>
              </w:rPr>
              <w:t>财政局采购监管科：</w:t>
            </w:r>
          </w:p>
          <w:p w:rsidR="001317D8" w:rsidRDefault="002D5E0D">
            <w:pPr>
              <w:spacing w:line="400" w:lineRule="exact"/>
              <w:jc w:val="left"/>
              <w:rPr>
                <w:rFonts w:ascii="宋体" w:hAnsi="宋体" w:cs="宋体"/>
                <w:sz w:val="28"/>
                <w:szCs w:val="28"/>
              </w:rPr>
            </w:pPr>
            <w:r>
              <w:rPr>
                <w:rFonts w:ascii="宋体" w:hAnsi="宋体" w:cs="宋体" w:hint="eastAsia"/>
                <w:sz w:val="28"/>
                <w:szCs w:val="28"/>
              </w:rPr>
              <w:t>（盖章）</w:t>
            </w:r>
          </w:p>
          <w:p w:rsidR="001317D8" w:rsidRDefault="001317D8" w:rsidP="002D5E0D">
            <w:pPr>
              <w:snapToGrid w:val="0"/>
              <w:spacing w:beforeLines="50" w:before="156" w:line="400" w:lineRule="exact"/>
              <w:jc w:val="left"/>
              <w:rPr>
                <w:rFonts w:ascii="宋体" w:hAnsi="宋体" w:cs="宋体"/>
                <w:b/>
                <w:bCs/>
                <w:w w:val="95"/>
                <w:sz w:val="28"/>
                <w:szCs w:val="28"/>
              </w:rPr>
            </w:pPr>
          </w:p>
          <w:p w:rsidR="001317D8" w:rsidRDefault="001317D8" w:rsidP="002D5E0D">
            <w:pPr>
              <w:snapToGrid w:val="0"/>
              <w:spacing w:beforeLines="50" w:before="156" w:line="400" w:lineRule="exact"/>
              <w:jc w:val="left"/>
              <w:rPr>
                <w:rFonts w:ascii="宋体" w:hAnsi="宋体" w:cs="宋体"/>
                <w:b/>
                <w:bCs/>
                <w:w w:val="95"/>
                <w:sz w:val="28"/>
                <w:szCs w:val="28"/>
              </w:rPr>
            </w:pPr>
          </w:p>
          <w:p w:rsidR="001317D8" w:rsidRDefault="001317D8">
            <w:pPr>
              <w:pStyle w:val="a8"/>
              <w:rPr>
                <w:rFonts w:ascii="宋体" w:hAnsi="宋体" w:cs="宋体"/>
                <w:b/>
                <w:bCs/>
                <w:w w:val="95"/>
                <w:szCs w:val="28"/>
              </w:rPr>
            </w:pPr>
          </w:p>
          <w:p w:rsidR="001317D8" w:rsidRDefault="00F01335" w:rsidP="00F01335">
            <w:pPr>
              <w:snapToGrid w:val="0"/>
              <w:spacing w:beforeLines="50" w:before="156" w:line="400" w:lineRule="exact"/>
              <w:rPr>
                <w:rFonts w:ascii="宋体" w:hAnsi="宋体" w:cs="宋体"/>
                <w:sz w:val="28"/>
                <w:szCs w:val="28"/>
              </w:rPr>
            </w:pPr>
            <w:r>
              <w:rPr>
                <w:rFonts w:ascii="宋体" w:hAnsi="宋体" w:cs="宋体" w:hint="eastAsia"/>
                <w:b/>
                <w:bCs/>
                <w:w w:val="95"/>
                <w:sz w:val="28"/>
                <w:szCs w:val="28"/>
              </w:rPr>
              <w:t>2022</w:t>
            </w:r>
            <w:r w:rsidR="002D5E0D">
              <w:rPr>
                <w:rFonts w:ascii="宋体" w:hAnsi="宋体" w:cs="宋体" w:hint="eastAsia"/>
                <w:b/>
                <w:bCs/>
                <w:w w:val="95"/>
                <w:sz w:val="28"/>
                <w:szCs w:val="28"/>
              </w:rPr>
              <w:t>年</w:t>
            </w:r>
            <w:r>
              <w:rPr>
                <w:rFonts w:ascii="宋体" w:hAnsi="宋体" w:cs="宋体" w:hint="eastAsia"/>
                <w:b/>
                <w:bCs/>
                <w:w w:val="95"/>
                <w:sz w:val="28"/>
                <w:szCs w:val="28"/>
              </w:rPr>
              <w:t>12</w:t>
            </w:r>
            <w:r w:rsidR="002D5E0D">
              <w:rPr>
                <w:rFonts w:ascii="宋体" w:hAnsi="宋体" w:cs="宋体" w:hint="eastAsia"/>
                <w:b/>
                <w:bCs/>
                <w:w w:val="95"/>
                <w:sz w:val="28"/>
                <w:szCs w:val="28"/>
              </w:rPr>
              <w:t>月</w:t>
            </w:r>
            <w:r w:rsidR="0058595D">
              <w:rPr>
                <w:rFonts w:ascii="宋体" w:hAnsi="宋体" w:cs="宋体" w:hint="eastAsia"/>
                <w:b/>
                <w:bCs/>
                <w:w w:val="95"/>
                <w:sz w:val="28"/>
                <w:szCs w:val="28"/>
              </w:rPr>
              <w:t xml:space="preserve"> 22</w:t>
            </w:r>
            <w:r w:rsidR="002D5E0D">
              <w:rPr>
                <w:rFonts w:ascii="宋体" w:hAnsi="宋体" w:cs="宋体" w:hint="eastAsia"/>
                <w:b/>
                <w:bCs/>
                <w:w w:val="95"/>
                <w:sz w:val="28"/>
                <w:szCs w:val="28"/>
              </w:rPr>
              <w:t>日</w:t>
            </w:r>
          </w:p>
        </w:tc>
      </w:tr>
    </w:tbl>
    <w:p w:rsidR="001317D8" w:rsidRDefault="001317D8" w:rsidP="002D5E0D">
      <w:pPr>
        <w:spacing w:beforeLines="50" w:before="156" w:line="360" w:lineRule="auto"/>
        <w:rPr>
          <w:rFonts w:asciiTheme="majorEastAsia" w:eastAsiaTheme="majorEastAsia" w:hAnsiTheme="majorEastAsia"/>
          <w:b/>
          <w:sz w:val="48"/>
          <w:szCs w:val="48"/>
        </w:rPr>
      </w:pPr>
    </w:p>
    <w:p w:rsidR="001317D8" w:rsidRDefault="001317D8" w:rsidP="002D5E0D">
      <w:pPr>
        <w:spacing w:beforeLines="50" w:before="156" w:line="360" w:lineRule="auto"/>
        <w:jc w:val="center"/>
        <w:rPr>
          <w:rFonts w:ascii="黑体" w:eastAsia="黑体" w:hAnsi="宋体"/>
          <w:b/>
          <w:sz w:val="52"/>
          <w:szCs w:val="52"/>
        </w:rPr>
      </w:pPr>
    </w:p>
    <w:p w:rsidR="001317D8" w:rsidRDefault="0004630C" w:rsidP="002D5E0D">
      <w:pPr>
        <w:spacing w:beforeLines="50" w:before="156" w:line="360" w:lineRule="auto"/>
        <w:jc w:val="center"/>
        <w:rPr>
          <w:rFonts w:asciiTheme="majorEastAsia" w:eastAsiaTheme="majorEastAsia" w:hAnsiTheme="majorEastAsia"/>
          <w:b/>
          <w:color w:val="000000" w:themeColor="text1"/>
          <w:sz w:val="52"/>
          <w:szCs w:val="52"/>
        </w:rPr>
      </w:pPr>
      <w:r>
        <w:rPr>
          <w:rFonts w:asciiTheme="majorEastAsia" w:eastAsiaTheme="majorEastAsia" w:hAnsiTheme="majorEastAsia" w:hint="eastAsia"/>
          <w:b/>
          <w:color w:val="000000" w:themeColor="text1"/>
          <w:sz w:val="52"/>
          <w:szCs w:val="52"/>
        </w:rPr>
        <w:t>磐安县建成区公共外环境除“四害”服务项目(第二次)</w:t>
      </w:r>
    </w:p>
    <w:p w:rsidR="001317D8" w:rsidRDefault="001317D8" w:rsidP="002D5E0D">
      <w:pPr>
        <w:spacing w:beforeLines="50" w:before="156"/>
        <w:ind w:firstLineChars="197" w:firstLine="1655"/>
        <w:rPr>
          <w:rFonts w:asciiTheme="majorEastAsia" w:eastAsiaTheme="majorEastAsia" w:hAnsiTheme="majorEastAsia"/>
          <w:color w:val="000000" w:themeColor="text1"/>
          <w:sz w:val="84"/>
          <w:szCs w:val="84"/>
        </w:rPr>
      </w:pPr>
    </w:p>
    <w:p w:rsidR="001317D8" w:rsidRDefault="001317D8" w:rsidP="002D5E0D">
      <w:pPr>
        <w:spacing w:beforeLines="50" w:before="156"/>
        <w:ind w:firstLineChars="197" w:firstLine="1655"/>
        <w:rPr>
          <w:rFonts w:asciiTheme="majorEastAsia" w:eastAsiaTheme="majorEastAsia" w:hAnsiTheme="majorEastAsia"/>
          <w:color w:val="000000" w:themeColor="text1"/>
          <w:sz w:val="84"/>
          <w:szCs w:val="84"/>
        </w:rPr>
      </w:pPr>
    </w:p>
    <w:p w:rsidR="001317D8" w:rsidRDefault="002D5E0D" w:rsidP="002D5E0D">
      <w:pPr>
        <w:spacing w:beforeLines="50" w:before="156"/>
        <w:jc w:val="center"/>
        <w:rPr>
          <w:rFonts w:asciiTheme="majorEastAsia" w:eastAsiaTheme="majorEastAsia" w:hAnsiTheme="majorEastAsia" w:cs="宋体"/>
          <w:b/>
          <w:color w:val="000000" w:themeColor="text1"/>
          <w:sz w:val="36"/>
          <w:szCs w:val="36"/>
        </w:rPr>
      </w:pPr>
      <w:r>
        <w:rPr>
          <w:rFonts w:asciiTheme="majorEastAsia" w:eastAsiaTheme="majorEastAsia" w:hAnsiTheme="majorEastAsia" w:cs="宋体" w:hint="eastAsia"/>
          <w:b/>
          <w:color w:val="000000" w:themeColor="text1"/>
          <w:sz w:val="36"/>
          <w:szCs w:val="36"/>
        </w:rPr>
        <w:t>竞争性磋商文件</w:t>
      </w:r>
    </w:p>
    <w:p w:rsidR="001317D8" w:rsidRDefault="001317D8" w:rsidP="002D5E0D">
      <w:pPr>
        <w:snapToGrid w:val="0"/>
        <w:spacing w:beforeLines="50" w:before="156" w:line="360" w:lineRule="auto"/>
        <w:rPr>
          <w:rFonts w:asciiTheme="majorEastAsia" w:eastAsiaTheme="majorEastAsia" w:hAnsiTheme="majorEastAsia"/>
          <w:color w:val="000000" w:themeColor="text1"/>
          <w:sz w:val="30"/>
          <w:szCs w:val="72"/>
        </w:rPr>
      </w:pPr>
    </w:p>
    <w:p w:rsidR="001317D8" w:rsidRDefault="001317D8" w:rsidP="002D5E0D">
      <w:pPr>
        <w:snapToGrid w:val="0"/>
        <w:spacing w:beforeLines="50" w:before="156" w:line="360" w:lineRule="auto"/>
        <w:ind w:firstLineChars="695" w:firstLine="2085"/>
        <w:rPr>
          <w:rFonts w:asciiTheme="majorEastAsia" w:eastAsiaTheme="majorEastAsia" w:hAnsiTheme="majorEastAsia"/>
          <w:color w:val="000000" w:themeColor="text1"/>
          <w:sz w:val="30"/>
          <w:szCs w:val="72"/>
        </w:rPr>
      </w:pPr>
    </w:p>
    <w:p w:rsidR="001317D8" w:rsidRDefault="001317D8" w:rsidP="002D5E0D">
      <w:pPr>
        <w:snapToGrid w:val="0"/>
        <w:spacing w:beforeLines="50" w:before="156" w:line="360" w:lineRule="auto"/>
        <w:rPr>
          <w:rFonts w:asciiTheme="majorEastAsia" w:eastAsiaTheme="majorEastAsia" w:hAnsiTheme="majorEastAsia"/>
          <w:color w:val="000000" w:themeColor="text1"/>
          <w:sz w:val="30"/>
          <w:szCs w:val="72"/>
        </w:rPr>
      </w:pPr>
    </w:p>
    <w:p w:rsidR="001317D8" w:rsidRDefault="001317D8">
      <w:pPr>
        <w:pStyle w:val="af2"/>
        <w:snapToGrid w:val="0"/>
        <w:spacing w:beforeLines="0" w:afterLines="0" w:line="360" w:lineRule="auto"/>
        <w:ind w:firstLineChars="196" w:firstLine="551"/>
        <w:rPr>
          <w:rFonts w:asciiTheme="majorEastAsia" w:eastAsiaTheme="majorEastAsia" w:hAnsiTheme="majorEastAsia"/>
          <w:b/>
          <w:bCs/>
          <w:color w:val="000000" w:themeColor="text1"/>
          <w:sz w:val="28"/>
          <w:szCs w:val="28"/>
        </w:rPr>
      </w:pPr>
    </w:p>
    <w:p w:rsidR="001317D8" w:rsidRDefault="001317D8">
      <w:pPr>
        <w:pStyle w:val="af2"/>
        <w:snapToGrid w:val="0"/>
        <w:spacing w:beforeLines="0" w:afterLines="0" w:line="360" w:lineRule="auto"/>
        <w:ind w:firstLineChars="196" w:firstLine="551"/>
        <w:rPr>
          <w:rFonts w:asciiTheme="majorEastAsia" w:eastAsiaTheme="majorEastAsia" w:hAnsiTheme="majorEastAsia"/>
          <w:b/>
          <w:bCs/>
          <w:color w:val="000000" w:themeColor="text1"/>
          <w:sz w:val="28"/>
          <w:szCs w:val="28"/>
        </w:rPr>
      </w:pPr>
    </w:p>
    <w:p w:rsidR="001317D8" w:rsidRDefault="002D5E0D">
      <w:pPr>
        <w:pStyle w:val="af2"/>
        <w:snapToGrid w:val="0"/>
        <w:spacing w:beforeLines="0" w:afterLines="0" w:line="360" w:lineRule="auto"/>
        <w:ind w:firstLineChars="196" w:firstLine="551"/>
        <w:rPr>
          <w:rFonts w:asciiTheme="majorEastAsia" w:eastAsiaTheme="majorEastAsia" w:hAnsiTheme="majorEastAsia"/>
          <w:b/>
          <w:bCs/>
          <w:color w:val="000000" w:themeColor="text1"/>
          <w:sz w:val="28"/>
          <w:szCs w:val="28"/>
        </w:rPr>
      </w:pPr>
      <w:r>
        <w:rPr>
          <w:rFonts w:asciiTheme="majorEastAsia" w:eastAsiaTheme="majorEastAsia" w:hAnsiTheme="majorEastAsia" w:hint="eastAsia"/>
          <w:b/>
          <w:bCs/>
          <w:color w:val="000000" w:themeColor="text1"/>
          <w:sz w:val="28"/>
          <w:szCs w:val="28"/>
        </w:rPr>
        <w:t>项目编号：</w:t>
      </w:r>
      <w:r w:rsidR="00AA75FA">
        <w:rPr>
          <w:rFonts w:hAnsi="宋体" w:cs="宋体" w:hint="eastAsia"/>
          <w:b/>
          <w:sz w:val="28"/>
          <w:szCs w:val="28"/>
        </w:rPr>
        <w:t>CYPA-2022-003-001</w:t>
      </w:r>
    </w:p>
    <w:p w:rsidR="001317D8" w:rsidRDefault="002D5E0D">
      <w:pPr>
        <w:pStyle w:val="af2"/>
        <w:snapToGrid w:val="0"/>
        <w:spacing w:beforeLines="0" w:afterLines="0" w:line="360" w:lineRule="auto"/>
        <w:ind w:firstLineChars="200" w:firstLine="562"/>
        <w:rPr>
          <w:rFonts w:asciiTheme="majorEastAsia" w:eastAsiaTheme="majorEastAsia" w:hAnsiTheme="majorEastAsia"/>
          <w:b/>
          <w:bCs/>
          <w:color w:val="000000" w:themeColor="text1"/>
          <w:sz w:val="28"/>
          <w:szCs w:val="28"/>
        </w:rPr>
      </w:pPr>
      <w:r>
        <w:rPr>
          <w:rFonts w:asciiTheme="majorEastAsia" w:eastAsiaTheme="majorEastAsia" w:hAnsiTheme="majorEastAsia" w:hint="eastAsia"/>
          <w:b/>
          <w:bCs/>
          <w:color w:val="000000" w:themeColor="text1"/>
          <w:sz w:val="28"/>
          <w:szCs w:val="28"/>
        </w:rPr>
        <w:t>项目名称：</w:t>
      </w:r>
      <w:r w:rsidR="0004630C">
        <w:rPr>
          <w:rFonts w:asciiTheme="majorEastAsia" w:eastAsiaTheme="majorEastAsia" w:hAnsiTheme="majorEastAsia" w:hint="eastAsia"/>
          <w:b/>
          <w:bCs/>
          <w:color w:val="000000" w:themeColor="text1"/>
          <w:sz w:val="28"/>
          <w:szCs w:val="28"/>
        </w:rPr>
        <w:t>磐安县建成区公共外环境除“四害”服务项目(第二次)</w:t>
      </w:r>
    </w:p>
    <w:p w:rsidR="001317D8" w:rsidRDefault="002D5E0D">
      <w:pPr>
        <w:pStyle w:val="af2"/>
        <w:snapToGrid w:val="0"/>
        <w:spacing w:beforeLines="0" w:afterLines="0" w:line="360" w:lineRule="auto"/>
        <w:ind w:firstLineChars="196" w:firstLine="551"/>
        <w:rPr>
          <w:rFonts w:asciiTheme="majorEastAsia" w:eastAsiaTheme="majorEastAsia" w:hAnsiTheme="majorEastAsia"/>
          <w:b/>
          <w:bCs/>
          <w:color w:val="000000" w:themeColor="text1"/>
          <w:sz w:val="28"/>
          <w:szCs w:val="28"/>
        </w:rPr>
      </w:pPr>
      <w:r>
        <w:rPr>
          <w:rFonts w:asciiTheme="majorEastAsia" w:eastAsiaTheme="majorEastAsia" w:hAnsiTheme="majorEastAsia" w:hint="eastAsia"/>
          <w:b/>
          <w:bCs/>
          <w:color w:val="000000" w:themeColor="text1"/>
          <w:sz w:val="28"/>
          <w:szCs w:val="28"/>
        </w:rPr>
        <w:t>采购单位：磐安县综合行政执法局</w:t>
      </w:r>
    </w:p>
    <w:p w:rsidR="001317D8" w:rsidRDefault="002D5E0D">
      <w:pPr>
        <w:pStyle w:val="af2"/>
        <w:snapToGrid w:val="0"/>
        <w:spacing w:beforeLines="0" w:afterLines="0" w:line="360" w:lineRule="auto"/>
        <w:ind w:firstLineChars="196" w:firstLine="551"/>
        <w:rPr>
          <w:rFonts w:asciiTheme="majorEastAsia" w:eastAsiaTheme="majorEastAsia" w:hAnsiTheme="majorEastAsia"/>
          <w:b/>
          <w:bCs/>
          <w:color w:val="000000" w:themeColor="text1"/>
          <w:sz w:val="28"/>
          <w:szCs w:val="28"/>
        </w:rPr>
      </w:pPr>
      <w:r>
        <w:rPr>
          <w:rFonts w:asciiTheme="majorEastAsia" w:eastAsiaTheme="majorEastAsia" w:hAnsiTheme="majorEastAsia" w:hint="eastAsia"/>
          <w:b/>
          <w:bCs/>
          <w:color w:val="000000" w:themeColor="text1"/>
          <w:sz w:val="28"/>
          <w:szCs w:val="28"/>
        </w:rPr>
        <w:t>招标机构：浙江诚远工程咨询有限公司</w:t>
      </w:r>
    </w:p>
    <w:p w:rsidR="001317D8" w:rsidRDefault="001317D8" w:rsidP="002D5E0D">
      <w:pPr>
        <w:snapToGrid w:val="0"/>
        <w:spacing w:beforeLines="50" w:before="156" w:line="360" w:lineRule="auto"/>
        <w:ind w:leftChars="183" w:left="384" w:firstLineChars="1110" w:firstLine="2974"/>
        <w:jc w:val="left"/>
        <w:rPr>
          <w:rFonts w:asciiTheme="majorEastAsia" w:eastAsiaTheme="majorEastAsia" w:hAnsiTheme="majorEastAsia"/>
          <w:b/>
          <w:bCs/>
          <w:color w:val="000000" w:themeColor="text1"/>
          <w:w w:val="95"/>
          <w:sz w:val="28"/>
          <w:szCs w:val="28"/>
        </w:rPr>
      </w:pPr>
    </w:p>
    <w:p w:rsidR="001317D8" w:rsidRDefault="002D5E0D">
      <w:pPr>
        <w:ind w:right="912"/>
        <w:jc w:val="center"/>
        <w:rPr>
          <w:rFonts w:asciiTheme="majorEastAsia" w:eastAsiaTheme="majorEastAsia" w:hAnsiTheme="majorEastAsia"/>
          <w:color w:val="000000" w:themeColor="text1"/>
          <w:sz w:val="30"/>
        </w:rPr>
      </w:pPr>
      <w:r>
        <w:rPr>
          <w:rFonts w:asciiTheme="majorEastAsia" w:eastAsiaTheme="majorEastAsia" w:hAnsiTheme="majorEastAsia" w:hint="eastAsia"/>
          <w:b/>
          <w:bCs/>
          <w:color w:val="000000" w:themeColor="text1"/>
          <w:w w:val="95"/>
          <w:sz w:val="30"/>
          <w:szCs w:val="30"/>
        </w:rPr>
        <w:t xml:space="preserve">  </w:t>
      </w:r>
      <w:r w:rsidR="005B352B">
        <w:rPr>
          <w:rFonts w:asciiTheme="majorEastAsia" w:eastAsiaTheme="majorEastAsia" w:hAnsiTheme="majorEastAsia" w:hint="eastAsia"/>
          <w:b/>
          <w:bCs/>
          <w:color w:val="000000" w:themeColor="text1"/>
          <w:w w:val="95"/>
          <w:sz w:val="30"/>
          <w:szCs w:val="30"/>
        </w:rPr>
        <w:t>2022</w:t>
      </w:r>
      <w:r>
        <w:rPr>
          <w:rFonts w:asciiTheme="majorEastAsia" w:eastAsiaTheme="majorEastAsia" w:hAnsiTheme="majorEastAsia"/>
          <w:b/>
          <w:bCs/>
          <w:color w:val="000000" w:themeColor="text1"/>
          <w:w w:val="95"/>
          <w:sz w:val="30"/>
          <w:szCs w:val="30"/>
        </w:rPr>
        <w:t>年</w:t>
      </w:r>
      <w:r w:rsidR="005B352B">
        <w:rPr>
          <w:rFonts w:asciiTheme="majorEastAsia" w:eastAsiaTheme="majorEastAsia" w:hAnsiTheme="majorEastAsia" w:hint="eastAsia"/>
          <w:b/>
          <w:bCs/>
          <w:color w:val="000000" w:themeColor="text1"/>
          <w:w w:val="95"/>
          <w:sz w:val="30"/>
          <w:szCs w:val="30"/>
        </w:rPr>
        <w:t>12</w:t>
      </w:r>
      <w:r>
        <w:rPr>
          <w:rFonts w:asciiTheme="majorEastAsia" w:eastAsiaTheme="majorEastAsia" w:hAnsiTheme="majorEastAsia"/>
          <w:b/>
          <w:bCs/>
          <w:color w:val="000000" w:themeColor="text1"/>
          <w:w w:val="95"/>
          <w:sz w:val="30"/>
          <w:szCs w:val="30"/>
        </w:rPr>
        <w:t>月</w:t>
      </w:r>
      <w:r w:rsidR="0058595D">
        <w:rPr>
          <w:rFonts w:asciiTheme="majorEastAsia" w:eastAsiaTheme="majorEastAsia" w:hAnsiTheme="majorEastAsia" w:hint="eastAsia"/>
          <w:b/>
          <w:bCs/>
          <w:color w:val="000000" w:themeColor="text1"/>
          <w:w w:val="95"/>
          <w:sz w:val="30"/>
          <w:szCs w:val="30"/>
        </w:rPr>
        <w:t>22</w:t>
      </w:r>
      <w:r>
        <w:rPr>
          <w:rFonts w:asciiTheme="majorEastAsia" w:eastAsiaTheme="majorEastAsia" w:hAnsiTheme="majorEastAsia"/>
          <w:b/>
          <w:bCs/>
          <w:color w:val="000000" w:themeColor="text1"/>
          <w:w w:val="95"/>
          <w:sz w:val="30"/>
          <w:szCs w:val="30"/>
        </w:rPr>
        <w:t>日</w:t>
      </w:r>
    </w:p>
    <w:p w:rsidR="001317D8" w:rsidRDefault="001317D8">
      <w:pPr>
        <w:ind w:right="312"/>
        <w:jc w:val="right"/>
        <w:rPr>
          <w:rFonts w:asciiTheme="majorEastAsia" w:eastAsiaTheme="majorEastAsia" w:hAnsiTheme="majorEastAsia"/>
          <w:color w:val="000000" w:themeColor="text1"/>
          <w:sz w:val="30"/>
        </w:rPr>
      </w:pPr>
    </w:p>
    <w:p w:rsidR="001317D8" w:rsidRDefault="001317D8">
      <w:pPr>
        <w:pStyle w:val="af2"/>
        <w:spacing w:beforeLines="0" w:afterLines="0" w:line="360" w:lineRule="auto"/>
        <w:jc w:val="center"/>
        <w:rPr>
          <w:rFonts w:asciiTheme="majorEastAsia" w:eastAsiaTheme="majorEastAsia" w:hAnsiTheme="majorEastAsia"/>
          <w:color w:val="000000" w:themeColor="text1"/>
          <w:sz w:val="32"/>
          <w:szCs w:val="32"/>
        </w:rPr>
      </w:pPr>
    </w:p>
    <w:p w:rsidR="001317D8" w:rsidRDefault="002D5E0D">
      <w:pPr>
        <w:spacing w:line="480" w:lineRule="auto"/>
        <w:ind w:firstLineChars="600" w:firstLine="2880"/>
        <w:rPr>
          <w:rFonts w:asciiTheme="majorEastAsia" w:eastAsiaTheme="majorEastAsia" w:hAnsiTheme="majorEastAsia"/>
          <w:color w:val="000000" w:themeColor="text1"/>
          <w:sz w:val="48"/>
        </w:rPr>
      </w:pPr>
      <w:r>
        <w:rPr>
          <w:rFonts w:asciiTheme="majorEastAsia" w:eastAsiaTheme="majorEastAsia" w:hAnsiTheme="majorEastAsia" w:hint="eastAsia"/>
          <w:color w:val="000000" w:themeColor="text1"/>
          <w:sz w:val="48"/>
        </w:rPr>
        <w:t>磋商文件目录</w:t>
      </w:r>
    </w:p>
    <w:p w:rsidR="001317D8" w:rsidRDefault="002D5E0D">
      <w:pPr>
        <w:spacing w:line="900" w:lineRule="exact"/>
        <w:ind w:firstLineChars="1000" w:firstLine="3200"/>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招标(磋商)公告</w:t>
      </w:r>
    </w:p>
    <w:p w:rsidR="001317D8" w:rsidRDefault="002D5E0D">
      <w:pPr>
        <w:spacing w:line="900" w:lineRule="exact"/>
        <w:ind w:firstLineChars="1200" w:firstLine="3840"/>
        <w:outlineLvl w:val="0"/>
        <w:rPr>
          <w:rFonts w:asciiTheme="majorEastAsia" w:eastAsiaTheme="majorEastAsia" w:hAnsiTheme="majorEastAsia"/>
          <w:bCs/>
          <w:color w:val="000000" w:themeColor="text1"/>
          <w:sz w:val="32"/>
          <w:szCs w:val="32"/>
        </w:rPr>
      </w:pPr>
      <w:r>
        <w:rPr>
          <w:rFonts w:asciiTheme="majorEastAsia" w:eastAsiaTheme="majorEastAsia" w:hAnsiTheme="majorEastAsia" w:hint="eastAsia"/>
          <w:bCs/>
          <w:color w:val="000000" w:themeColor="text1"/>
          <w:sz w:val="32"/>
          <w:szCs w:val="32"/>
        </w:rPr>
        <w:t>前附表</w:t>
      </w:r>
    </w:p>
    <w:p w:rsidR="001317D8" w:rsidRDefault="002D5E0D">
      <w:pPr>
        <w:numPr>
          <w:ilvl w:val="0"/>
          <w:numId w:val="10"/>
        </w:numPr>
        <w:tabs>
          <w:tab w:val="left" w:pos="2160"/>
        </w:tabs>
        <w:spacing w:line="900" w:lineRule="exact"/>
        <w:ind w:hanging="900"/>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招标需求</w:t>
      </w:r>
    </w:p>
    <w:p w:rsidR="001317D8" w:rsidRDefault="002D5E0D">
      <w:pPr>
        <w:numPr>
          <w:ilvl w:val="0"/>
          <w:numId w:val="10"/>
        </w:numPr>
        <w:tabs>
          <w:tab w:val="left" w:pos="2160"/>
        </w:tabs>
        <w:spacing w:line="900" w:lineRule="exact"/>
        <w:ind w:hanging="900"/>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投标人须知</w:t>
      </w:r>
    </w:p>
    <w:p w:rsidR="001317D8" w:rsidRDefault="002D5E0D">
      <w:pPr>
        <w:numPr>
          <w:ilvl w:val="0"/>
          <w:numId w:val="10"/>
        </w:numPr>
        <w:tabs>
          <w:tab w:val="left" w:pos="2160"/>
        </w:tabs>
        <w:spacing w:line="900" w:lineRule="exact"/>
        <w:ind w:hanging="900"/>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评标方法</w:t>
      </w:r>
    </w:p>
    <w:p w:rsidR="001317D8" w:rsidRDefault="002D5E0D">
      <w:pPr>
        <w:numPr>
          <w:ilvl w:val="0"/>
          <w:numId w:val="10"/>
        </w:numPr>
        <w:tabs>
          <w:tab w:val="left" w:pos="2160"/>
        </w:tabs>
        <w:spacing w:line="900" w:lineRule="exact"/>
        <w:ind w:hanging="900"/>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合同的主要条款</w:t>
      </w:r>
    </w:p>
    <w:p w:rsidR="001317D8" w:rsidRDefault="002D5E0D">
      <w:pPr>
        <w:numPr>
          <w:ilvl w:val="0"/>
          <w:numId w:val="10"/>
        </w:numPr>
        <w:tabs>
          <w:tab w:val="left" w:pos="2160"/>
        </w:tabs>
        <w:spacing w:line="900" w:lineRule="exact"/>
        <w:ind w:hanging="900"/>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附件</w:t>
      </w:r>
    </w:p>
    <w:p w:rsidR="001317D8" w:rsidRDefault="001317D8">
      <w:pPr>
        <w:pStyle w:val="3c"/>
        <w:spacing w:line="100" w:lineRule="atLeast"/>
        <w:rPr>
          <w:rFonts w:asciiTheme="majorEastAsia" w:eastAsiaTheme="majorEastAsia" w:hAnsiTheme="majorEastAsia"/>
          <w:b/>
          <w:color w:val="000000" w:themeColor="text1"/>
        </w:rPr>
      </w:pPr>
    </w:p>
    <w:p w:rsidR="001317D8" w:rsidRDefault="001317D8">
      <w:pPr>
        <w:pStyle w:val="af2"/>
        <w:spacing w:beforeLines="0" w:afterLines="0" w:line="360" w:lineRule="auto"/>
        <w:rPr>
          <w:rFonts w:asciiTheme="majorEastAsia" w:eastAsiaTheme="majorEastAsia" w:hAnsiTheme="majorEastAsia"/>
          <w:color w:val="000000" w:themeColor="text1"/>
          <w:sz w:val="32"/>
          <w:szCs w:val="32"/>
        </w:rPr>
      </w:pPr>
    </w:p>
    <w:p w:rsidR="001317D8" w:rsidRDefault="001317D8">
      <w:pPr>
        <w:pStyle w:val="af2"/>
        <w:spacing w:beforeLines="0" w:afterLines="0" w:line="360" w:lineRule="auto"/>
        <w:jc w:val="center"/>
        <w:rPr>
          <w:rFonts w:asciiTheme="majorEastAsia" w:eastAsiaTheme="majorEastAsia" w:hAnsiTheme="majorEastAsia"/>
          <w:color w:val="000000" w:themeColor="text1"/>
          <w:sz w:val="32"/>
          <w:szCs w:val="32"/>
        </w:rPr>
      </w:pPr>
    </w:p>
    <w:p w:rsidR="001317D8" w:rsidRDefault="002D5E0D">
      <w:pPr>
        <w:widowControl/>
        <w:jc w:val="left"/>
        <w:rPr>
          <w:rFonts w:asciiTheme="majorEastAsia" w:eastAsiaTheme="majorEastAsia" w:hAnsiTheme="majorEastAsia"/>
          <w:color w:val="000000" w:themeColor="text1"/>
          <w:kern w:val="0"/>
          <w:sz w:val="20"/>
          <w:szCs w:val="20"/>
        </w:rPr>
      </w:pPr>
      <w:r>
        <w:rPr>
          <w:rFonts w:asciiTheme="majorEastAsia" w:eastAsiaTheme="majorEastAsia" w:hAnsiTheme="majorEastAsia"/>
          <w:color w:val="000000" w:themeColor="text1"/>
        </w:rPr>
        <w:br w:type="page"/>
      </w:r>
    </w:p>
    <w:p w:rsidR="001317D8" w:rsidRDefault="002D5E0D">
      <w:pPr>
        <w:ind w:firstLineChars="1045" w:firstLine="3357"/>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lastRenderedPageBreak/>
        <w:t>投标人注意事项</w:t>
      </w:r>
    </w:p>
    <w:p w:rsidR="001317D8" w:rsidRDefault="002D5E0D">
      <w:pPr>
        <w:spacing w:line="480" w:lineRule="exact"/>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sz w:val="24"/>
        </w:rPr>
        <w:t>一、</w:t>
      </w:r>
      <w:r>
        <w:rPr>
          <w:rFonts w:asciiTheme="majorEastAsia" w:eastAsiaTheme="majorEastAsia" w:hAnsiTheme="majorEastAsia" w:cs="宋体" w:hint="eastAsia"/>
          <w:color w:val="000000" w:themeColor="text1"/>
          <w:kern w:val="0"/>
          <w:sz w:val="24"/>
        </w:rPr>
        <w:t>如发现竞争性磋商采购文件及其评标办法中存在含糊不清、相互矛盾、多种含义以及歧视性不公正条款或违法违规等内容时，请在规定的招标质疑截止时间前向采购机构书面反映，逾期不得再对竞争性磋商采购文件的条款提出质疑。竞争性磋商采购文件解释权归招标采购机构与采购人所有。</w:t>
      </w:r>
    </w:p>
    <w:p w:rsidR="001317D8" w:rsidRDefault="002D5E0D">
      <w:pPr>
        <w:spacing w:line="48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二、如遇投标截止时间推迟、采购需求变动等，采购代理机构将会在网上发布更正公告（通知），请投标人及时关注原招标信息发布媒介！并请投标人在阅读更正公告（通知）后，将附件中的更正通知打印并盖上投标人公章后传至集中采购机构。</w:t>
      </w:r>
    </w:p>
    <w:p w:rsidR="001317D8" w:rsidRDefault="002D5E0D">
      <w:pPr>
        <w:spacing w:line="480" w:lineRule="exact"/>
        <w:ind w:firstLineChars="200" w:firstLine="480"/>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color w:val="000000" w:themeColor="text1"/>
          <w:sz w:val="24"/>
        </w:rPr>
        <w:t>三、对不按招标文件、投标承诺及政府采购合同要求提供服务的投标商，将依据《中华人民共和国政府采购法》等相关法律法规的规定，给予1至3年内禁止参加磐安县政府采购活动的处罚，对拒不改正的将无限期禁止其参加磐安县政府采购活动，同时将处罚结果上网进行公示。</w:t>
      </w:r>
    </w:p>
    <w:p w:rsidR="001317D8" w:rsidRDefault="002D5E0D">
      <w:pPr>
        <w:rPr>
          <w:rFonts w:asciiTheme="majorEastAsia" w:eastAsiaTheme="majorEastAsia" w:hAnsiTheme="majorEastAsia"/>
          <w:b/>
          <w:color w:val="000000" w:themeColor="text1"/>
          <w:sz w:val="44"/>
          <w:szCs w:val="44"/>
        </w:rPr>
      </w:pPr>
      <w:r>
        <w:rPr>
          <w:rFonts w:asciiTheme="majorEastAsia" w:eastAsiaTheme="majorEastAsia" w:hAnsiTheme="majorEastAsia" w:cs="宋体" w:hint="eastAsia"/>
          <w:b/>
          <w:color w:val="000000" w:themeColor="text1"/>
          <w:sz w:val="24"/>
        </w:rPr>
        <w:br w:type="page"/>
      </w:r>
    </w:p>
    <w:p w:rsidR="001317D8" w:rsidRDefault="002D5E0D">
      <w:pPr>
        <w:pStyle w:val="1CharCharCharCha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lastRenderedPageBreak/>
        <w:t>招标(磋商)公告</w:t>
      </w:r>
    </w:p>
    <w:p w:rsidR="00CD0423" w:rsidRDefault="002D5E0D" w:rsidP="00CD0423">
      <w:pPr>
        <w:pStyle w:val="1CharCharCharChar"/>
        <w:spacing w:line="400" w:lineRule="exact"/>
        <w:ind w:firstLine="420"/>
        <w:rPr>
          <w:rFonts w:asciiTheme="majorEastAsia" w:eastAsiaTheme="majorEastAsia" w:hAnsiTheme="majorEastAsia" w:cs="Arial"/>
          <w:color w:val="000000" w:themeColor="text1"/>
          <w:szCs w:val="21"/>
        </w:rPr>
      </w:pPr>
      <w:r>
        <w:rPr>
          <w:rFonts w:asciiTheme="majorEastAsia" w:eastAsiaTheme="majorEastAsia" w:hAnsiTheme="majorEastAsia" w:cs="Arial" w:hint="eastAsia"/>
          <w:color w:val="000000" w:themeColor="text1"/>
          <w:szCs w:val="21"/>
        </w:rPr>
        <w:t>根据《中华人民共和国政府采购法》、《政府采购货物和服务招标投标管理办法》、《浙江省政府购买服务采购管理暂行办法》等规定，经磐安县财政局政府采购监管科批准，浙江诚远工程咨询有限公司受磐安县综合行政执法局委托，就</w:t>
      </w:r>
      <w:r w:rsidR="0004630C">
        <w:rPr>
          <w:rFonts w:asciiTheme="majorEastAsia" w:eastAsiaTheme="majorEastAsia" w:hAnsiTheme="majorEastAsia" w:hint="eastAsia"/>
          <w:color w:val="000000" w:themeColor="text1"/>
          <w:szCs w:val="21"/>
        </w:rPr>
        <w:t>磐安县建成区公共外环境除“四害”服务项目(第二次</w:t>
      </w:r>
      <w:r w:rsidR="00CD0423">
        <w:rPr>
          <w:rFonts w:asciiTheme="majorEastAsia" w:eastAsiaTheme="majorEastAsia" w:hAnsiTheme="majorEastAsia" w:hint="eastAsia"/>
          <w:color w:val="000000" w:themeColor="text1"/>
          <w:szCs w:val="21"/>
        </w:rPr>
        <w:t>)</w:t>
      </w:r>
      <w:r>
        <w:rPr>
          <w:rFonts w:asciiTheme="majorEastAsia" w:eastAsiaTheme="majorEastAsia" w:hAnsiTheme="majorEastAsia" w:cs="Arial" w:hint="eastAsia"/>
          <w:color w:val="000000" w:themeColor="text1"/>
          <w:szCs w:val="21"/>
        </w:rPr>
        <w:t>进行</w:t>
      </w:r>
    </w:p>
    <w:p w:rsidR="001317D8" w:rsidRDefault="002D5E0D" w:rsidP="00111365">
      <w:pPr>
        <w:pStyle w:val="1CharCharCharChar"/>
        <w:spacing w:line="400" w:lineRule="exact"/>
        <w:jc w:val="both"/>
        <w:rPr>
          <w:rFonts w:asciiTheme="majorEastAsia" w:eastAsiaTheme="majorEastAsia" w:hAnsiTheme="majorEastAsia" w:cs="Arial"/>
          <w:color w:val="000000" w:themeColor="text1"/>
          <w:szCs w:val="21"/>
        </w:rPr>
      </w:pPr>
      <w:r>
        <w:rPr>
          <w:rFonts w:asciiTheme="majorEastAsia" w:eastAsiaTheme="majorEastAsia" w:hAnsiTheme="majorEastAsia" w:cs="Arial" w:hint="eastAsia"/>
          <w:color w:val="000000" w:themeColor="text1"/>
          <w:szCs w:val="21"/>
        </w:rPr>
        <w:t>磋商招标，欢迎国内符合资质条件潜在供应商参加投标。</w:t>
      </w:r>
    </w:p>
    <w:p w:rsidR="001317D8" w:rsidRDefault="002D5E0D" w:rsidP="00111365">
      <w:pPr>
        <w:numPr>
          <w:ilvl w:val="0"/>
          <w:numId w:val="11"/>
        </w:numPr>
        <w:snapToGrid w:val="0"/>
        <w:spacing w:line="400" w:lineRule="exact"/>
        <w:ind w:firstLineChars="200" w:firstLine="422"/>
        <w:rPr>
          <w:rFonts w:asciiTheme="majorEastAsia" w:eastAsiaTheme="majorEastAsia" w:hAnsiTheme="majorEastAsia" w:cs="Arial"/>
          <w:b/>
          <w:color w:val="000000" w:themeColor="text1"/>
          <w:szCs w:val="21"/>
        </w:rPr>
      </w:pPr>
      <w:r>
        <w:rPr>
          <w:rFonts w:asciiTheme="majorEastAsia" w:eastAsiaTheme="majorEastAsia" w:hAnsiTheme="majorEastAsia" w:cs="宋体" w:hint="eastAsia"/>
          <w:b/>
          <w:bCs/>
          <w:color w:val="000000" w:themeColor="text1"/>
          <w:szCs w:val="21"/>
        </w:rPr>
        <w:t>项目编号：</w:t>
      </w:r>
      <w:r w:rsidR="002B0FE9">
        <w:rPr>
          <w:rFonts w:ascii="宋体" w:hAnsi="宋体" w:cs="宋体" w:hint="eastAsia"/>
          <w:b/>
          <w:sz w:val="28"/>
          <w:szCs w:val="28"/>
        </w:rPr>
        <w:t>CYPA-2022-003-001</w:t>
      </w:r>
      <w:bookmarkStart w:id="0" w:name="_GoBack"/>
      <w:bookmarkEnd w:id="0"/>
    </w:p>
    <w:p w:rsidR="001317D8" w:rsidRDefault="002D5E0D" w:rsidP="00111365">
      <w:pPr>
        <w:numPr>
          <w:ilvl w:val="0"/>
          <w:numId w:val="11"/>
        </w:numPr>
        <w:snapToGrid w:val="0"/>
        <w:spacing w:line="400" w:lineRule="exact"/>
        <w:ind w:firstLineChars="200" w:firstLine="422"/>
        <w:rPr>
          <w:rFonts w:asciiTheme="majorEastAsia" w:eastAsiaTheme="majorEastAsia" w:hAnsiTheme="majorEastAsia" w:cs="宋体"/>
          <w:color w:val="000000" w:themeColor="text1"/>
          <w:szCs w:val="21"/>
        </w:rPr>
      </w:pPr>
      <w:r>
        <w:rPr>
          <w:rFonts w:asciiTheme="majorEastAsia" w:eastAsiaTheme="majorEastAsia" w:hAnsiTheme="majorEastAsia" w:cs="宋体" w:hint="eastAsia"/>
          <w:b/>
          <w:color w:val="000000" w:themeColor="text1"/>
          <w:szCs w:val="21"/>
        </w:rPr>
        <w:t>采购组织类型：</w:t>
      </w:r>
      <w:r>
        <w:rPr>
          <w:rFonts w:asciiTheme="majorEastAsia" w:eastAsiaTheme="majorEastAsia" w:hAnsiTheme="majorEastAsia" w:cs="宋体" w:hint="eastAsia"/>
          <w:color w:val="000000" w:themeColor="text1"/>
          <w:szCs w:val="21"/>
        </w:rPr>
        <w:t>分散采购委托代理</w:t>
      </w:r>
    </w:p>
    <w:p w:rsidR="001317D8" w:rsidRDefault="002D5E0D" w:rsidP="00111365">
      <w:pPr>
        <w:snapToGrid w:val="0"/>
        <w:spacing w:line="400" w:lineRule="exact"/>
        <w:ind w:firstLineChars="200" w:firstLine="422"/>
        <w:rPr>
          <w:rFonts w:asciiTheme="majorEastAsia" w:eastAsiaTheme="majorEastAsia" w:hAnsiTheme="majorEastAsia" w:cs="宋体"/>
          <w:color w:val="000000" w:themeColor="text1"/>
          <w:szCs w:val="21"/>
        </w:rPr>
      </w:pPr>
      <w:r>
        <w:rPr>
          <w:rFonts w:asciiTheme="majorEastAsia" w:eastAsiaTheme="majorEastAsia" w:hAnsiTheme="majorEastAsia" w:cs="宋体" w:hint="eastAsia"/>
          <w:b/>
          <w:color w:val="000000" w:themeColor="text1"/>
          <w:szCs w:val="21"/>
        </w:rPr>
        <w:t>三、采购方式：</w:t>
      </w:r>
      <w:r>
        <w:rPr>
          <w:rFonts w:asciiTheme="majorEastAsia" w:eastAsiaTheme="majorEastAsia" w:hAnsiTheme="majorEastAsia" w:cs="宋体" w:hint="eastAsia"/>
          <w:color w:val="000000" w:themeColor="text1"/>
          <w:szCs w:val="21"/>
        </w:rPr>
        <w:t>磋商招标</w:t>
      </w:r>
    </w:p>
    <w:p w:rsidR="001317D8" w:rsidRDefault="002D5E0D" w:rsidP="00111365">
      <w:pPr>
        <w:snapToGrid w:val="0"/>
        <w:spacing w:line="400" w:lineRule="exact"/>
        <w:ind w:firstLineChars="200" w:firstLine="422"/>
        <w:rPr>
          <w:rFonts w:asciiTheme="majorEastAsia" w:eastAsiaTheme="majorEastAsia" w:hAnsiTheme="majorEastAsia" w:cs="宋体"/>
          <w:b/>
          <w:bCs/>
          <w:color w:val="000000" w:themeColor="text1"/>
          <w:szCs w:val="21"/>
        </w:rPr>
      </w:pPr>
      <w:r>
        <w:rPr>
          <w:rFonts w:asciiTheme="majorEastAsia" w:eastAsiaTheme="majorEastAsia" w:hAnsiTheme="majorEastAsia" w:cs="宋体" w:hint="eastAsia"/>
          <w:b/>
          <w:color w:val="000000" w:themeColor="text1"/>
          <w:szCs w:val="21"/>
        </w:rPr>
        <w:t>四、</w:t>
      </w:r>
      <w:r>
        <w:rPr>
          <w:rFonts w:asciiTheme="majorEastAsia" w:eastAsiaTheme="majorEastAsia" w:hAnsiTheme="majorEastAsia" w:cs="宋体" w:hint="eastAsia"/>
          <w:b/>
          <w:bCs/>
          <w:color w:val="000000" w:themeColor="text1"/>
          <w:szCs w:val="21"/>
        </w:rPr>
        <w:t>采购内容及数量：</w:t>
      </w:r>
    </w:p>
    <w:tbl>
      <w:tblPr>
        <w:tblW w:w="967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3178"/>
        <w:gridCol w:w="1830"/>
        <w:gridCol w:w="1665"/>
        <w:gridCol w:w="2173"/>
      </w:tblGrid>
      <w:tr w:rsidR="001317D8">
        <w:tc>
          <w:tcPr>
            <w:tcW w:w="831" w:type="dxa"/>
            <w:vAlign w:val="center"/>
          </w:tcPr>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序号</w:t>
            </w:r>
          </w:p>
        </w:tc>
        <w:tc>
          <w:tcPr>
            <w:tcW w:w="3178" w:type="dxa"/>
            <w:vAlign w:val="center"/>
          </w:tcPr>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proofErr w:type="gramStart"/>
            <w:r>
              <w:rPr>
                <w:rFonts w:asciiTheme="majorEastAsia" w:eastAsiaTheme="majorEastAsia" w:hAnsiTheme="majorEastAsia" w:cs="宋体" w:hint="eastAsia"/>
                <w:color w:val="000000" w:themeColor="text1"/>
                <w:kern w:val="0"/>
                <w:szCs w:val="21"/>
              </w:rPr>
              <w:t>标项内容</w:t>
            </w:r>
            <w:proofErr w:type="gramEnd"/>
          </w:p>
        </w:tc>
        <w:tc>
          <w:tcPr>
            <w:tcW w:w="1830" w:type="dxa"/>
            <w:vAlign w:val="center"/>
          </w:tcPr>
          <w:p w:rsidR="001317D8" w:rsidRDefault="002D5E0D" w:rsidP="00111365">
            <w:pPr>
              <w:widowControl/>
              <w:spacing w:line="400" w:lineRule="exact"/>
              <w:ind w:right="60"/>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数量</w:t>
            </w:r>
          </w:p>
        </w:tc>
        <w:tc>
          <w:tcPr>
            <w:tcW w:w="1665" w:type="dxa"/>
          </w:tcPr>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预算金额</w:t>
            </w:r>
          </w:p>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（万元）</w:t>
            </w:r>
          </w:p>
        </w:tc>
        <w:tc>
          <w:tcPr>
            <w:tcW w:w="2173" w:type="dxa"/>
          </w:tcPr>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简要技术要求、用途</w:t>
            </w:r>
          </w:p>
        </w:tc>
      </w:tr>
      <w:tr w:rsidR="001317D8">
        <w:trPr>
          <w:trHeight w:val="887"/>
        </w:trPr>
        <w:tc>
          <w:tcPr>
            <w:tcW w:w="831" w:type="dxa"/>
            <w:vAlign w:val="center"/>
          </w:tcPr>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bookmarkStart w:id="1" w:name="B11_序号"/>
            <w:r>
              <w:rPr>
                <w:rFonts w:asciiTheme="majorEastAsia" w:eastAsiaTheme="majorEastAsia" w:hAnsiTheme="majorEastAsia" w:cs="宋体"/>
                <w:color w:val="000000" w:themeColor="text1"/>
                <w:kern w:val="0"/>
                <w:szCs w:val="21"/>
              </w:rPr>
              <w:t>1</w:t>
            </w:r>
            <w:bookmarkEnd w:id="1"/>
          </w:p>
        </w:tc>
        <w:tc>
          <w:tcPr>
            <w:tcW w:w="3178" w:type="dxa"/>
            <w:vAlign w:val="center"/>
          </w:tcPr>
          <w:p w:rsidR="001317D8" w:rsidRDefault="00F9371D" w:rsidP="00111365">
            <w:pPr>
              <w:widowControl/>
              <w:spacing w:line="400" w:lineRule="exact"/>
              <w:ind w:left="60" w:right="60"/>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szCs w:val="21"/>
              </w:rPr>
              <w:t>磐安县建成区公共外环境除“四害”服务项目(第二次)</w:t>
            </w:r>
          </w:p>
        </w:tc>
        <w:tc>
          <w:tcPr>
            <w:tcW w:w="1830" w:type="dxa"/>
            <w:vAlign w:val="center"/>
          </w:tcPr>
          <w:p w:rsidR="001317D8" w:rsidRDefault="002D5E0D" w:rsidP="00111365">
            <w:pPr>
              <w:widowControl/>
              <w:spacing w:line="400" w:lineRule="exact"/>
              <w:ind w:right="60"/>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szCs w:val="21"/>
              </w:rPr>
              <w:t>1项</w:t>
            </w:r>
          </w:p>
        </w:tc>
        <w:tc>
          <w:tcPr>
            <w:tcW w:w="1665" w:type="dxa"/>
            <w:vAlign w:val="center"/>
          </w:tcPr>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38</w:t>
            </w:r>
          </w:p>
        </w:tc>
        <w:tc>
          <w:tcPr>
            <w:tcW w:w="2173" w:type="dxa"/>
            <w:vAlign w:val="center"/>
          </w:tcPr>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bookmarkStart w:id="2" w:name="B16_简要技术要求、用途"/>
            <w:r>
              <w:rPr>
                <w:rFonts w:asciiTheme="majorEastAsia" w:eastAsiaTheme="majorEastAsia" w:hAnsiTheme="majorEastAsia" w:cs="宋体" w:hint="eastAsia"/>
                <w:color w:val="000000" w:themeColor="text1"/>
                <w:kern w:val="0"/>
                <w:szCs w:val="21"/>
              </w:rPr>
              <w:t>详见招标文件第一章“招标需求”</w:t>
            </w:r>
            <w:bookmarkEnd w:id="2"/>
          </w:p>
        </w:tc>
        <w:bookmarkStart w:id="3" w:name="B17_备注"/>
        <w:bookmarkEnd w:id="3"/>
      </w:tr>
    </w:tbl>
    <w:p w:rsidR="001317D8" w:rsidRDefault="002D5E0D" w:rsidP="00111365">
      <w:pPr>
        <w:snapToGrid w:val="0"/>
        <w:spacing w:line="400" w:lineRule="exact"/>
        <w:ind w:firstLineChars="196" w:firstLine="413"/>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五、合格投标人的资格要求：</w:t>
      </w:r>
    </w:p>
    <w:p w:rsidR="00F6725D" w:rsidRDefault="002D5E0D" w:rsidP="00111365">
      <w:pPr>
        <w:numPr>
          <w:ilvl w:val="0"/>
          <w:numId w:val="12"/>
        </w:numPr>
        <w:snapToGrid w:val="0"/>
        <w:spacing w:line="400" w:lineRule="exact"/>
        <w:ind w:firstLineChars="200" w:firstLine="420"/>
        <w:rPr>
          <w:rFonts w:asciiTheme="majorEastAsia" w:eastAsiaTheme="majorEastAsia" w:hAnsiTheme="majorEastAsia" w:cs="仿宋"/>
          <w:color w:val="000000" w:themeColor="text1"/>
          <w:szCs w:val="21"/>
        </w:rPr>
      </w:pPr>
      <w:r>
        <w:rPr>
          <w:rFonts w:asciiTheme="majorEastAsia" w:eastAsiaTheme="majorEastAsia" w:hAnsiTheme="majorEastAsia" w:cs="仿宋" w:hint="eastAsia"/>
          <w:color w:val="000000" w:themeColor="text1"/>
          <w:szCs w:val="21"/>
        </w:rPr>
        <w:t>符合《中华人民共和国政府采购法》第二十二条和</w:t>
      </w:r>
      <w:proofErr w:type="gramStart"/>
      <w:r>
        <w:rPr>
          <w:rFonts w:asciiTheme="majorEastAsia" w:eastAsiaTheme="majorEastAsia" w:hAnsiTheme="majorEastAsia" w:cs="仿宋" w:hint="eastAsia"/>
          <w:color w:val="000000" w:themeColor="text1"/>
          <w:szCs w:val="21"/>
        </w:rPr>
        <w:t>浙财采监</w:t>
      </w:r>
      <w:proofErr w:type="gramEnd"/>
      <w:r>
        <w:rPr>
          <w:rFonts w:asciiTheme="majorEastAsia" w:eastAsiaTheme="majorEastAsia" w:hAnsiTheme="majorEastAsia" w:cs="仿宋" w:hint="eastAsia"/>
          <w:color w:val="000000" w:themeColor="text1"/>
          <w:szCs w:val="21"/>
        </w:rPr>
        <w:t>【</w:t>
      </w:r>
      <w:r>
        <w:rPr>
          <w:rFonts w:asciiTheme="majorEastAsia" w:eastAsiaTheme="majorEastAsia" w:hAnsiTheme="majorEastAsia" w:cs="仿宋"/>
          <w:color w:val="000000" w:themeColor="text1"/>
          <w:szCs w:val="21"/>
        </w:rPr>
        <w:t>2013</w:t>
      </w:r>
      <w:r>
        <w:rPr>
          <w:rFonts w:asciiTheme="majorEastAsia" w:eastAsiaTheme="majorEastAsia" w:hAnsiTheme="majorEastAsia" w:cs="仿宋" w:hint="eastAsia"/>
          <w:color w:val="000000" w:themeColor="text1"/>
          <w:szCs w:val="21"/>
        </w:rPr>
        <w:t>】</w:t>
      </w:r>
      <w:r>
        <w:rPr>
          <w:rFonts w:asciiTheme="majorEastAsia" w:eastAsiaTheme="majorEastAsia" w:hAnsiTheme="majorEastAsia" w:cs="仿宋"/>
          <w:color w:val="000000" w:themeColor="text1"/>
          <w:szCs w:val="21"/>
        </w:rPr>
        <w:t>24</w:t>
      </w:r>
      <w:r>
        <w:rPr>
          <w:rFonts w:asciiTheme="majorEastAsia" w:eastAsiaTheme="majorEastAsia" w:hAnsiTheme="majorEastAsia" w:cs="仿宋" w:hint="eastAsia"/>
          <w:color w:val="000000" w:themeColor="text1"/>
          <w:szCs w:val="21"/>
        </w:rPr>
        <w:t>号《关于规范政府采购供应商资格设定及资格审查的通知》第六条规定</w:t>
      </w:r>
      <w:r>
        <w:rPr>
          <w:rFonts w:asciiTheme="majorEastAsia" w:eastAsiaTheme="majorEastAsia" w:hAnsiTheme="majorEastAsia" w:cs="仿宋"/>
          <w:color w:val="000000" w:themeColor="text1"/>
          <w:szCs w:val="21"/>
        </w:rPr>
        <w:t>,</w:t>
      </w:r>
      <w:r>
        <w:rPr>
          <w:rFonts w:asciiTheme="majorEastAsia" w:eastAsiaTheme="majorEastAsia" w:hAnsiTheme="majorEastAsia" w:cs="仿宋" w:hint="eastAsia"/>
          <w:color w:val="000000" w:themeColor="text1"/>
          <w:szCs w:val="21"/>
        </w:rPr>
        <w:t>且未被“信用中国”（</w:t>
      </w:r>
      <w:r>
        <w:rPr>
          <w:rFonts w:asciiTheme="majorEastAsia" w:eastAsiaTheme="majorEastAsia" w:hAnsiTheme="majorEastAsia" w:cs="仿宋"/>
          <w:color w:val="000000" w:themeColor="text1"/>
          <w:szCs w:val="21"/>
        </w:rPr>
        <w:t>www.creditchina.gov.cn</w:t>
      </w:r>
      <w:r>
        <w:rPr>
          <w:rFonts w:asciiTheme="majorEastAsia" w:eastAsiaTheme="majorEastAsia" w:hAnsiTheme="majorEastAsia" w:cs="仿宋" w:hint="eastAsia"/>
          <w:color w:val="000000" w:themeColor="text1"/>
          <w:szCs w:val="21"/>
        </w:rPr>
        <w:t>）、中国政府采购网（</w:t>
      </w:r>
      <w:r>
        <w:rPr>
          <w:rFonts w:asciiTheme="majorEastAsia" w:eastAsiaTheme="majorEastAsia" w:hAnsiTheme="majorEastAsia" w:cs="仿宋"/>
          <w:color w:val="000000" w:themeColor="text1"/>
          <w:szCs w:val="21"/>
        </w:rPr>
        <w:t>www.ccgp.gov.cn</w:t>
      </w:r>
      <w:r>
        <w:rPr>
          <w:rFonts w:asciiTheme="majorEastAsia" w:eastAsiaTheme="majorEastAsia" w:hAnsiTheme="majorEastAsia" w:cs="仿宋" w:hint="eastAsia"/>
          <w:color w:val="000000" w:themeColor="text1"/>
          <w:szCs w:val="21"/>
        </w:rPr>
        <w:t>）列入失信被执行人、重大税收违法案件当事人名单、政府采购严重违法失信行为记录名单；</w:t>
      </w:r>
    </w:p>
    <w:p w:rsidR="001317D8" w:rsidRPr="00F6725D" w:rsidRDefault="002D5E0D" w:rsidP="00111365">
      <w:pPr>
        <w:snapToGrid w:val="0"/>
        <w:spacing w:line="400" w:lineRule="exact"/>
        <w:ind w:left="420"/>
        <w:rPr>
          <w:rFonts w:asciiTheme="majorEastAsia" w:eastAsiaTheme="majorEastAsia" w:hAnsiTheme="majorEastAsia" w:cs="仿宋"/>
          <w:color w:val="000000" w:themeColor="text1"/>
          <w:szCs w:val="21"/>
        </w:rPr>
      </w:pPr>
      <w:r w:rsidRPr="00F6725D">
        <w:rPr>
          <w:rFonts w:asciiTheme="majorEastAsia" w:eastAsiaTheme="majorEastAsia" w:hAnsiTheme="majorEastAsia" w:cs="仿宋"/>
          <w:color w:val="000000" w:themeColor="text1"/>
          <w:szCs w:val="21"/>
        </w:rPr>
        <w:t>2</w:t>
      </w:r>
      <w:r w:rsidRPr="00F6725D">
        <w:rPr>
          <w:rFonts w:asciiTheme="majorEastAsia" w:eastAsiaTheme="majorEastAsia" w:hAnsiTheme="majorEastAsia" w:cs="仿宋" w:hint="eastAsia"/>
          <w:color w:val="000000" w:themeColor="text1"/>
          <w:szCs w:val="21"/>
        </w:rPr>
        <w:t>、</w:t>
      </w:r>
      <w:r w:rsidRPr="00F6725D">
        <w:rPr>
          <w:rFonts w:asciiTheme="majorEastAsia" w:eastAsiaTheme="majorEastAsia" w:hAnsiTheme="majorEastAsia" w:cs="仿宋" w:hint="eastAsia"/>
          <w:color w:val="000000" w:themeColor="text1"/>
          <w:szCs w:val="21"/>
          <w:lang w:val="zh-CN"/>
        </w:rPr>
        <w:t>拟投标人须具有较强的和能提供长期的售后服务能力；</w:t>
      </w:r>
    </w:p>
    <w:p w:rsidR="00F6725D" w:rsidRDefault="00F6725D" w:rsidP="00111365">
      <w:pPr>
        <w:snapToGrid w:val="0"/>
        <w:spacing w:line="400" w:lineRule="exact"/>
        <w:ind w:rightChars="104" w:right="218" w:firstLineChars="200" w:firstLine="420"/>
        <w:rPr>
          <w:rFonts w:ascii="宋体" w:hAnsi="宋体" w:cs="宋体"/>
          <w:b/>
          <w:bCs/>
          <w:sz w:val="24"/>
        </w:rPr>
      </w:pPr>
      <w:r w:rsidRPr="00F6725D">
        <w:rPr>
          <w:rFonts w:ascii="宋体" w:hAnsi="宋体" w:hint="eastAsia"/>
          <w:color w:val="000000"/>
          <w:szCs w:val="21"/>
          <w:highlight w:val="cyan"/>
        </w:rPr>
        <w:t>3</w:t>
      </w:r>
      <w:r>
        <w:rPr>
          <w:rFonts w:ascii="宋体" w:hAnsi="宋体" w:hint="eastAsia"/>
          <w:color w:val="000000"/>
          <w:sz w:val="24"/>
          <w:highlight w:val="cyan"/>
        </w:rPr>
        <w:t>、</w:t>
      </w:r>
      <w:r w:rsidR="00051BA2">
        <w:rPr>
          <w:rFonts w:ascii="宋体" w:hAnsi="宋体" w:hint="eastAsia"/>
          <w:color w:val="000000"/>
          <w:sz w:val="24"/>
          <w:highlight w:val="cyan"/>
        </w:rPr>
        <w:t>落实政府采购政策需满足的资格要求：</w:t>
      </w:r>
      <w:r w:rsidR="00051BA2">
        <w:rPr>
          <w:rFonts w:ascii="宋体" w:hAnsi="宋体" w:cs="宋体" w:hint="eastAsia"/>
          <w:b/>
          <w:bCs/>
          <w:sz w:val="24"/>
          <w:highlight w:val="green"/>
        </w:rPr>
        <w:t>本项目为专门面向中小企业采购的项目，供应商应为中小企业（监狱企业及残疾人福利性单位视同小型、微型企业）</w:t>
      </w:r>
      <w:r w:rsidR="00051BA2">
        <w:rPr>
          <w:rFonts w:ascii="宋体" w:hAnsi="宋体" w:cs="宋体" w:hint="eastAsia"/>
          <w:b/>
          <w:bCs/>
          <w:sz w:val="24"/>
          <w:highlight w:val="cyan"/>
        </w:rPr>
        <w:t>。</w:t>
      </w:r>
    </w:p>
    <w:p w:rsidR="00F6725D" w:rsidRPr="00073A53" w:rsidRDefault="00F6725D" w:rsidP="00111365">
      <w:pPr>
        <w:snapToGrid w:val="0"/>
        <w:spacing w:line="400" w:lineRule="exact"/>
        <w:ind w:rightChars="104" w:right="218" w:firstLineChars="200" w:firstLine="420"/>
        <w:rPr>
          <w:rFonts w:ascii="宋体" w:hAnsi="宋体" w:cs="宋体"/>
          <w:b/>
          <w:bCs/>
          <w:sz w:val="24"/>
        </w:rPr>
      </w:pPr>
      <w:r w:rsidRPr="00073A53">
        <w:rPr>
          <w:rFonts w:hint="eastAsia"/>
        </w:rPr>
        <w:t>4</w:t>
      </w:r>
      <w:r w:rsidRPr="00073A53">
        <w:rPr>
          <w:rFonts w:hint="eastAsia"/>
        </w:rPr>
        <w:t>、</w:t>
      </w:r>
      <w:r w:rsidRPr="00073A53">
        <w:rPr>
          <w:rFonts w:hint="eastAsia"/>
          <w:sz w:val="24"/>
        </w:rPr>
        <w:t>组成联合体投标的：提供联合协议和中小企业声明函；向小</w:t>
      </w:r>
      <w:proofErr w:type="gramStart"/>
      <w:r w:rsidRPr="00073A53">
        <w:rPr>
          <w:rFonts w:hint="eastAsia"/>
          <w:sz w:val="24"/>
        </w:rPr>
        <w:t>微企业</w:t>
      </w:r>
      <w:proofErr w:type="gramEnd"/>
      <w:r w:rsidRPr="00073A53">
        <w:rPr>
          <w:rFonts w:hint="eastAsia"/>
          <w:sz w:val="24"/>
        </w:rPr>
        <w:t>合理分包的：提供分包意向协议和中小企业声明函。</w:t>
      </w:r>
    </w:p>
    <w:p w:rsidR="00F6725D" w:rsidRPr="00073A53" w:rsidRDefault="00F6725D" w:rsidP="00111365">
      <w:pPr>
        <w:pStyle w:val="a4"/>
        <w:spacing w:line="400" w:lineRule="exact"/>
        <w:ind w:firstLine="480"/>
      </w:pPr>
      <w:r w:rsidRPr="00073A53">
        <w:rPr>
          <w:rFonts w:hint="eastAsia"/>
        </w:rPr>
        <w:t>组成联合体投标的：联合体成员须由中型、小型企业与小</w:t>
      </w:r>
      <w:proofErr w:type="gramStart"/>
      <w:r w:rsidRPr="00073A53">
        <w:rPr>
          <w:rFonts w:hint="eastAsia"/>
        </w:rPr>
        <w:t>微企业</w:t>
      </w:r>
      <w:proofErr w:type="gramEnd"/>
      <w:r w:rsidRPr="00073A53">
        <w:rPr>
          <w:rFonts w:hint="eastAsia"/>
        </w:rPr>
        <w:t>组成，提供联合协议和中小企业声明函（详见附件），</w:t>
      </w:r>
      <w:proofErr w:type="gramStart"/>
      <w:r w:rsidRPr="00073A53">
        <w:rPr>
          <w:rFonts w:hint="eastAsia"/>
        </w:rPr>
        <w:t>且联合</w:t>
      </w:r>
      <w:proofErr w:type="gramEnd"/>
      <w:r w:rsidRPr="00073A53">
        <w:rPr>
          <w:rFonts w:hint="eastAsia"/>
        </w:rPr>
        <w:t>协议小</w:t>
      </w:r>
      <w:proofErr w:type="gramStart"/>
      <w:r w:rsidRPr="00073A53">
        <w:rPr>
          <w:rFonts w:hint="eastAsia"/>
        </w:rPr>
        <w:t>微企业</w:t>
      </w:r>
      <w:proofErr w:type="gramEnd"/>
      <w:r w:rsidRPr="00073A53">
        <w:rPr>
          <w:rFonts w:hint="eastAsia"/>
        </w:rPr>
        <w:t>合同份额应当达到合同总金额的</w:t>
      </w:r>
      <w:r w:rsidRPr="00073A53">
        <w:rPr>
          <w:rFonts w:hint="eastAsia"/>
        </w:rPr>
        <w:t>30%</w:t>
      </w:r>
      <w:r w:rsidRPr="00073A53">
        <w:rPr>
          <w:rFonts w:hint="eastAsia"/>
        </w:rPr>
        <w:t>以上。签订的联合体协议书应明确联合体牵头人和各方权利义务，联合体各方不得再以自己名义单独或参加其他联合体在本项目中投标；联合体各方按要求签字、盖章后上传联合体协议书原件。牵头人制作、上传、解密电子投标文件即可</w:t>
      </w:r>
      <w:r w:rsidR="00073A53">
        <w:rPr>
          <w:rFonts w:hint="eastAsia"/>
        </w:rPr>
        <w:t>。</w:t>
      </w:r>
    </w:p>
    <w:p w:rsidR="001317D8" w:rsidRPr="00073A53" w:rsidRDefault="002D5E0D" w:rsidP="00111365">
      <w:pPr>
        <w:snapToGrid w:val="0"/>
        <w:spacing w:line="400" w:lineRule="exact"/>
        <w:ind w:rightChars="104" w:right="218" w:firstLineChars="225" w:firstLine="474"/>
        <w:rPr>
          <w:rFonts w:asciiTheme="majorEastAsia" w:eastAsiaTheme="majorEastAsia" w:hAnsiTheme="majorEastAsia" w:cs="Arial"/>
          <w:szCs w:val="21"/>
        </w:rPr>
      </w:pPr>
      <w:r w:rsidRPr="00073A53">
        <w:rPr>
          <w:rFonts w:asciiTheme="majorEastAsia" w:eastAsiaTheme="majorEastAsia" w:hAnsiTheme="majorEastAsia" w:cs="Arial" w:hint="eastAsia"/>
          <w:b/>
          <w:bCs/>
          <w:szCs w:val="21"/>
        </w:rPr>
        <w:t>六、招标文件的获取</w:t>
      </w:r>
      <w:r w:rsidRPr="00073A53">
        <w:rPr>
          <w:rFonts w:asciiTheme="majorEastAsia" w:eastAsiaTheme="majorEastAsia" w:hAnsiTheme="majorEastAsia" w:cs="Arial" w:hint="eastAsia"/>
          <w:szCs w:val="21"/>
        </w:rPr>
        <w:t>：</w:t>
      </w:r>
    </w:p>
    <w:p w:rsidR="001317D8" w:rsidRDefault="002D5E0D" w:rsidP="00111365">
      <w:pPr>
        <w:snapToGrid w:val="0"/>
        <w:spacing w:line="400" w:lineRule="exact"/>
        <w:ind w:firstLineChars="200" w:firstLine="420"/>
        <w:rPr>
          <w:rFonts w:asciiTheme="majorEastAsia" w:eastAsiaTheme="majorEastAsia" w:hAnsiTheme="majorEastAsia" w:cstheme="minorEastAsia"/>
          <w:color w:val="000000" w:themeColor="text1"/>
          <w:szCs w:val="21"/>
        </w:rPr>
      </w:pPr>
      <w:r w:rsidRPr="00073A53">
        <w:rPr>
          <w:rFonts w:asciiTheme="majorEastAsia" w:eastAsiaTheme="majorEastAsia" w:hAnsiTheme="majorEastAsia" w:cstheme="minorEastAsia" w:hint="eastAsia"/>
          <w:szCs w:val="21"/>
        </w:rPr>
        <w:t>1．</w:t>
      </w:r>
      <w:r w:rsidRPr="00073A53">
        <w:rPr>
          <w:rFonts w:asciiTheme="majorEastAsia" w:eastAsiaTheme="majorEastAsia" w:hAnsiTheme="majorEastAsia" w:cstheme="minorEastAsia" w:hint="eastAsia"/>
          <w:b/>
          <w:bCs/>
          <w:szCs w:val="21"/>
        </w:rPr>
        <w:t>本项目获取采购文件只接受浙江省政府采购网（政</w:t>
      </w:r>
      <w:proofErr w:type="gramStart"/>
      <w:r w:rsidRPr="00073A53">
        <w:rPr>
          <w:rFonts w:asciiTheme="majorEastAsia" w:eastAsiaTheme="majorEastAsia" w:hAnsiTheme="majorEastAsia" w:cstheme="minorEastAsia" w:hint="eastAsia"/>
          <w:b/>
          <w:bCs/>
          <w:szCs w:val="21"/>
        </w:rPr>
        <w:t>采云</w:t>
      </w:r>
      <w:proofErr w:type="gramEnd"/>
      <w:r w:rsidRPr="00073A53">
        <w:rPr>
          <w:rFonts w:asciiTheme="majorEastAsia" w:eastAsiaTheme="majorEastAsia" w:hAnsiTheme="majorEastAsia" w:cstheme="minorEastAsia" w:hint="eastAsia"/>
          <w:b/>
          <w:bCs/>
          <w:szCs w:val="21"/>
        </w:rPr>
        <w:t>平台）网上获取，</w:t>
      </w:r>
      <w:r>
        <w:rPr>
          <w:rFonts w:asciiTheme="majorEastAsia" w:eastAsiaTheme="majorEastAsia" w:hAnsiTheme="majorEastAsia" w:cstheme="minorEastAsia" w:hint="eastAsia"/>
          <w:b/>
          <w:bCs/>
          <w:color w:val="000000" w:themeColor="text1"/>
          <w:szCs w:val="21"/>
        </w:rPr>
        <w:t>不接受供应</w:t>
      </w:r>
      <w:proofErr w:type="gramStart"/>
      <w:r>
        <w:rPr>
          <w:rFonts w:asciiTheme="majorEastAsia" w:eastAsiaTheme="majorEastAsia" w:hAnsiTheme="majorEastAsia" w:cstheme="minorEastAsia" w:hint="eastAsia"/>
          <w:b/>
          <w:bCs/>
          <w:color w:val="000000" w:themeColor="text1"/>
          <w:szCs w:val="21"/>
        </w:rPr>
        <w:t>商现场</w:t>
      </w:r>
      <w:proofErr w:type="gramEnd"/>
      <w:r>
        <w:rPr>
          <w:rFonts w:asciiTheme="majorEastAsia" w:eastAsiaTheme="majorEastAsia" w:hAnsiTheme="majorEastAsia" w:cstheme="minorEastAsia" w:hint="eastAsia"/>
          <w:b/>
          <w:bCs/>
          <w:color w:val="000000" w:themeColor="text1"/>
          <w:szCs w:val="21"/>
        </w:rPr>
        <w:t>报名，供应商须在浙江省政府采购网（政</w:t>
      </w:r>
      <w:proofErr w:type="gramStart"/>
      <w:r>
        <w:rPr>
          <w:rFonts w:asciiTheme="majorEastAsia" w:eastAsiaTheme="majorEastAsia" w:hAnsiTheme="majorEastAsia" w:cstheme="minorEastAsia" w:hint="eastAsia"/>
          <w:b/>
          <w:bCs/>
          <w:color w:val="000000" w:themeColor="text1"/>
          <w:szCs w:val="21"/>
        </w:rPr>
        <w:t>采云</w:t>
      </w:r>
      <w:proofErr w:type="gramEnd"/>
      <w:r>
        <w:rPr>
          <w:rFonts w:asciiTheme="majorEastAsia" w:eastAsiaTheme="majorEastAsia" w:hAnsiTheme="majorEastAsia" w:cstheme="minorEastAsia" w:hint="eastAsia"/>
          <w:b/>
          <w:bCs/>
          <w:color w:val="000000" w:themeColor="text1"/>
          <w:szCs w:val="21"/>
        </w:rPr>
        <w:t>平台）注册成为浙江省政府采购正式</w:t>
      </w:r>
      <w:proofErr w:type="gramStart"/>
      <w:r>
        <w:rPr>
          <w:rFonts w:asciiTheme="majorEastAsia" w:eastAsiaTheme="majorEastAsia" w:hAnsiTheme="majorEastAsia" w:cstheme="minorEastAsia" w:hint="eastAsia"/>
          <w:b/>
          <w:bCs/>
          <w:color w:val="000000" w:themeColor="text1"/>
          <w:szCs w:val="21"/>
        </w:rPr>
        <w:t>供应商方可</w:t>
      </w:r>
      <w:proofErr w:type="gramEnd"/>
      <w:r>
        <w:rPr>
          <w:rFonts w:asciiTheme="majorEastAsia" w:eastAsiaTheme="majorEastAsia" w:hAnsiTheme="majorEastAsia" w:cstheme="minorEastAsia" w:hint="eastAsia"/>
          <w:b/>
          <w:bCs/>
          <w:color w:val="000000" w:themeColor="text1"/>
          <w:szCs w:val="21"/>
        </w:rPr>
        <w:t>进行网上获取采购文件</w:t>
      </w:r>
      <w:r>
        <w:rPr>
          <w:rFonts w:asciiTheme="majorEastAsia" w:eastAsiaTheme="majorEastAsia" w:hAnsiTheme="majorEastAsia" w:cstheme="minorEastAsia" w:hint="eastAsia"/>
          <w:color w:val="000000" w:themeColor="text1"/>
          <w:szCs w:val="21"/>
        </w:rPr>
        <w:t>；</w:t>
      </w:r>
    </w:p>
    <w:p w:rsidR="001317D8" w:rsidRDefault="002D5E0D" w:rsidP="00111365">
      <w:pPr>
        <w:snapToGrid w:val="0"/>
        <w:spacing w:line="400" w:lineRule="exact"/>
        <w:ind w:firstLineChars="200" w:firstLine="420"/>
        <w:rPr>
          <w:rFonts w:asciiTheme="majorEastAsia" w:eastAsiaTheme="majorEastAsia" w:hAnsiTheme="majorEastAsia" w:cstheme="minorEastAsia"/>
          <w:color w:val="000000" w:themeColor="text1"/>
          <w:szCs w:val="21"/>
        </w:rPr>
      </w:pPr>
      <w:r>
        <w:rPr>
          <w:rFonts w:asciiTheme="majorEastAsia" w:eastAsiaTheme="majorEastAsia" w:hAnsiTheme="majorEastAsia" w:cstheme="minorEastAsia" w:hint="eastAsia"/>
          <w:color w:val="000000" w:themeColor="text1"/>
          <w:szCs w:val="21"/>
        </w:rPr>
        <w:t>2．</w:t>
      </w:r>
      <w:r>
        <w:rPr>
          <w:rFonts w:asciiTheme="majorEastAsia" w:eastAsiaTheme="majorEastAsia" w:hAnsiTheme="majorEastAsia" w:cstheme="minorEastAsia" w:hint="eastAsia"/>
          <w:b/>
          <w:bCs/>
          <w:color w:val="000000" w:themeColor="text1"/>
          <w:szCs w:val="21"/>
        </w:rPr>
        <w:t>网上获取采购文件截止日期</w:t>
      </w:r>
      <w:r>
        <w:rPr>
          <w:rFonts w:asciiTheme="majorEastAsia" w:eastAsiaTheme="majorEastAsia" w:hAnsiTheme="majorEastAsia" w:cstheme="minorEastAsia" w:hint="eastAsia"/>
          <w:b/>
          <w:bCs/>
          <w:color w:val="000000" w:themeColor="text1"/>
          <w:sz w:val="24"/>
        </w:rPr>
        <w:t>：</w:t>
      </w:r>
      <w:r w:rsidR="00B34078">
        <w:rPr>
          <w:rFonts w:asciiTheme="majorEastAsia" w:eastAsiaTheme="majorEastAsia" w:hAnsiTheme="majorEastAsia" w:cstheme="minorEastAsia" w:hint="eastAsia"/>
          <w:b/>
          <w:bCs/>
          <w:color w:val="000000" w:themeColor="text1"/>
          <w:sz w:val="24"/>
        </w:rPr>
        <w:t>2023年1月3日</w:t>
      </w:r>
      <w:r>
        <w:rPr>
          <w:rStyle w:val="1Char"/>
          <w:rFonts w:hint="eastAsia"/>
          <w:sz w:val="21"/>
          <w:szCs w:val="21"/>
        </w:rPr>
        <w:t xml:space="preserve"> </w:t>
      </w:r>
      <w:r w:rsidR="0084308B">
        <w:rPr>
          <w:rStyle w:val="1Char"/>
          <w:rFonts w:hint="eastAsia"/>
          <w:sz w:val="21"/>
          <w:szCs w:val="21"/>
        </w:rPr>
        <w:t>14</w:t>
      </w:r>
      <w:r>
        <w:rPr>
          <w:rStyle w:val="1Char"/>
          <w:rFonts w:hint="eastAsia"/>
          <w:sz w:val="21"/>
          <w:szCs w:val="21"/>
        </w:rPr>
        <w:t>时</w:t>
      </w:r>
      <w:r>
        <w:rPr>
          <w:rStyle w:val="1Char"/>
          <w:rFonts w:hint="eastAsia"/>
          <w:sz w:val="21"/>
          <w:szCs w:val="21"/>
        </w:rPr>
        <w:t xml:space="preserve"> </w:t>
      </w:r>
      <w:r w:rsidR="0084308B">
        <w:rPr>
          <w:rStyle w:val="1Char"/>
          <w:rFonts w:hint="eastAsia"/>
          <w:sz w:val="21"/>
          <w:szCs w:val="21"/>
        </w:rPr>
        <w:t>00</w:t>
      </w:r>
      <w:r>
        <w:rPr>
          <w:rStyle w:val="1Char"/>
          <w:rFonts w:hint="eastAsia"/>
          <w:sz w:val="21"/>
          <w:szCs w:val="21"/>
        </w:rPr>
        <w:t>分止</w:t>
      </w:r>
      <w:r>
        <w:rPr>
          <w:rStyle w:val="1Char"/>
          <w:rFonts w:hint="eastAsia"/>
          <w:sz w:val="24"/>
        </w:rPr>
        <w:t>；</w:t>
      </w:r>
      <w:r>
        <w:rPr>
          <w:rFonts w:asciiTheme="majorEastAsia" w:eastAsiaTheme="majorEastAsia" w:hAnsiTheme="majorEastAsia" w:cstheme="minorEastAsia" w:hint="eastAsia"/>
          <w:b/>
          <w:bCs/>
          <w:color w:val="000000" w:themeColor="text1"/>
          <w:szCs w:val="21"/>
        </w:rPr>
        <w:t>网上获取采购文件时，请在响应附件处扫描上</w:t>
      </w:r>
      <w:proofErr w:type="gramStart"/>
      <w:r>
        <w:rPr>
          <w:rFonts w:asciiTheme="majorEastAsia" w:eastAsiaTheme="majorEastAsia" w:hAnsiTheme="majorEastAsia" w:cstheme="minorEastAsia" w:hint="eastAsia"/>
          <w:b/>
          <w:bCs/>
          <w:color w:val="000000" w:themeColor="text1"/>
          <w:szCs w:val="21"/>
        </w:rPr>
        <w:t>传以下</w:t>
      </w:r>
      <w:proofErr w:type="gramEnd"/>
      <w:r>
        <w:rPr>
          <w:rFonts w:asciiTheme="majorEastAsia" w:eastAsiaTheme="majorEastAsia" w:hAnsiTheme="majorEastAsia" w:cstheme="minorEastAsia" w:hint="eastAsia"/>
          <w:b/>
          <w:bCs/>
          <w:color w:val="000000" w:themeColor="text1"/>
          <w:szCs w:val="21"/>
        </w:rPr>
        <w:t>资料：</w:t>
      </w:r>
    </w:p>
    <w:p w:rsidR="001317D8" w:rsidRDefault="002D5E0D" w:rsidP="00111365">
      <w:pPr>
        <w:snapToGrid w:val="0"/>
        <w:spacing w:line="400" w:lineRule="exact"/>
        <w:ind w:rightChars="104" w:right="218" w:firstLineChars="225" w:firstLine="473"/>
        <w:rPr>
          <w:rFonts w:asciiTheme="majorEastAsia" w:eastAsiaTheme="majorEastAsia" w:hAnsiTheme="majorEastAsia" w:cstheme="minorEastAsia"/>
          <w:color w:val="000000" w:themeColor="text1"/>
          <w:szCs w:val="21"/>
        </w:rPr>
      </w:pPr>
      <w:r>
        <w:rPr>
          <w:rFonts w:asciiTheme="majorEastAsia" w:eastAsiaTheme="majorEastAsia" w:hAnsiTheme="majorEastAsia" w:cstheme="minorEastAsia" w:hint="eastAsia"/>
          <w:color w:val="000000" w:themeColor="text1"/>
          <w:szCs w:val="21"/>
        </w:rPr>
        <w:lastRenderedPageBreak/>
        <w:t>1.企业营业执照副本（复印件）；</w:t>
      </w:r>
    </w:p>
    <w:p w:rsidR="001317D8" w:rsidRDefault="002D5E0D" w:rsidP="00111365">
      <w:pPr>
        <w:snapToGrid w:val="0"/>
        <w:spacing w:line="400" w:lineRule="exact"/>
        <w:ind w:rightChars="104" w:right="218" w:firstLineChars="225" w:firstLine="473"/>
        <w:rPr>
          <w:rFonts w:asciiTheme="majorEastAsia" w:eastAsiaTheme="majorEastAsia" w:hAnsiTheme="majorEastAsia" w:cstheme="minorEastAsia"/>
          <w:color w:val="000000" w:themeColor="text1"/>
          <w:szCs w:val="21"/>
        </w:rPr>
      </w:pPr>
      <w:r>
        <w:rPr>
          <w:rFonts w:asciiTheme="majorEastAsia" w:eastAsiaTheme="majorEastAsia" w:hAnsiTheme="majorEastAsia" w:cstheme="minorEastAsia" w:hint="eastAsia"/>
          <w:color w:val="000000" w:themeColor="text1"/>
          <w:szCs w:val="21"/>
        </w:rPr>
        <w:t>2.法定代表人授权委托书（原件）、被授权人身份证（复印件）；</w:t>
      </w:r>
    </w:p>
    <w:p w:rsidR="001317D8" w:rsidRDefault="002D5E0D" w:rsidP="00111365">
      <w:pPr>
        <w:snapToGrid w:val="0"/>
        <w:spacing w:line="400" w:lineRule="exact"/>
        <w:ind w:rightChars="104" w:right="218" w:firstLineChars="225" w:firstLine="473"/>
        <w:rPr>
          <w:rFonts w:asciiTheme="majorEastAsia" w:eastAsiaTheme="majorEastAsia" w:hAnsiTheme="majorEastAsia" w:cstheme="minorEastAsia"/>
          <w:color w:val="000000" w:themeColor="text1"/>
          <w:szCs w:val="21"/>
        </w:rPr>
      </w:pPr>
      <w:r>
        <w:rPr>
          <w:rFonts w:asciiTheme="majorEastAsia" w:eastAsiaTheme="majorEastAsia" w:hAnsiTheme="majorEastAsia" w:cstheme="minorEastAsia" w:hint="eastAsia"/>
          <w:color w:val="000000" w:themeColor="text1"/>
          <w:szCs w:val="21"/>
        </w:rPr>
        <w:t>3.磐安县政府采购获取采购文件表、供应商市场行为信誉情况承诺书原件等资料；</w:t>
      </w:r>
    </w:p>
    <w:p w:rsidR="001317D8" w:rsidRDefault="002D5E0D" w:rsidP="00111365">
      <w:pPr>
        <w:snapToGrid w:val="0"/>
        <w:spacing w:line="400" w:lineRule="exact"/>
        <w:ind w:rightChars="104" w:right="218" w:firstLineChars="225" w:firstLine="473"/>
        <w:rPr>
          <w:rFonts w:asciiTheme="majorEastAsia" w:eastAsiaTheme="majorEastAsia" w:hAnsiTheme="majorEastAsia" w:cstheme="minorEastAsia"/>
          <w:color w:val="000000" w:themeColor="text1"/>
          <w:szCs w:val="21"/>
        </w:rPr>
      </w:pPr>
      <w:r>
        <w:rPr>
          <w:rFonts w:asciiTheme="majorEastAsia" w:eastAsiaTheme="majorEastAsia" w:hAnsiTheme="majorEastAsia" w:cstheme="minorEastAsia" w:hint="eastAsia"/>
          <w:color w:val="000000" w:themeColor="text1"/>
          <w:szCs w:val="21"/>
        </w:rPr>
        <w:t>4.以上原件、复印件均需加盖单位公章。</w:t>
      </w:r>
    </w:p>
    <w:p w:rsidR="001317D8" w:rsidRDefault="002D5E0D" w:rsidP="00111365">
      <w:pPr>
        <w:spacing w:line="400" w:lineRule="exact"/>
        <w:ind w:firstLineChars="300" w:firstLine="720"/>
        <w:rPr>
          <w:sz w:val="24"/>
        </w:rPr>
      </w:pPr>
      <w:r>
        <w:rPr>
          <w:rFonts w:hint="eastAsia"/>
          <w:sz w:val="24"/>
        </w:rPr>
        <w:t>潜在供应商应当按照本公告规定方式获取采购文件，未按照规定方式获取采购文件的，不得对采购文件提起质疑投诉。在“投标人澄清时间”截止之后获取采购文件的潜在投标人如对采购文件有异议的，采购人可不予受理、答复。</w:t>
      </w:r>
    </w:p>
    <w:p w:rsidR="001317D8" w:rsidRDefault="002D5E0D" w:rsidP="00111365">
      <w:pPr>
        <w:snapToGrid w:val="0"/>
        <w:spacing w:line="400" w:lineRule="exact"/>
        <w:ind w:rightChars="104" w:right="218" w:firstLineChars="225" w:firstLine="474"/>
        <w:rPr>
          <w:rFonts w:asciiTheme="majorEastAsia" w:eastAsiaTheme="majorEastAsia" w:hAnsiTheme="majorEastAsia" w:cs="Arial"/>
          <w:b/>
          <w:bCs/>
          <w:color w:val="000000" w:themeColor="text1"/>
          <w:szCs w:val="21"/>
        </w:rPr>
      </w:pPr>
      <w:r>
        <w:rPr>
          <w:rFonts w:asciiTheme="majorEastAsia" w:eastAsiaTheme="majorEastAsia" w:hAnsiTheme="majorEastAsia" w:cs="Arial" w:hint="eastAsia"/>
          <w:b/>
          <w:bCs/>
          <w:color w:val="000000" w:themeColor="text1"/>
          <w:szCs w:val="21"/>
        </w:rPr>
        <w:t>七、投标说明</w:t>
      </w:r>
    </w:p>
    <w:p w:rsidR="001317D8" w:rsidRDefault="002D5E0D" w:rsidP="00111365">
      <w:pPr>
        <w:pStyle w:val="af2"/>
        <w:tabs>
          <w:tab w:val="left" w:pos="1211"/>
        </w:tabs>
        <w:adjustRightInd w:val="0"/>
        <w:snapToGrid w:val="0"/>
        <w:spacing w:before="156" w:after="156"/>
        <w:ind w:firstLineChars="200" w:firstLine="422"/>
        <w:rPr>
          <w:rFonts w:asciiTheme="majorEastAsia" w:eastAsiaTheme="majorEastAsia" w:hAnsiTheme="majorEastAsia" w:cs="宋体"/>
          <w:b/>
          <w:color w:val="000000" w:themeColor="text1"/>
          <w:sz w:val="21"/>
          <w:szCs w:val="21"/>
        </w:rPr>
      </w:pPr>
      <w:r>
        <w:rPr>
          <w:rFonts w:asciiTheme="majorEastAsia" w:eastAsiaTheme="majorEastAsia" w:hAnsiTheme="majorEastAsia" w:cs="宋体"/>
          <w:b/>
          <w:color w:val="000000" w:themeColor="text1"/>
          <w:sz w:val="21"/>
          <w:szCs w:val="21"/>
        </w:rPr>
        <w:t>1.</w:t>
      </w:r>
      <w:r>
        <w:rPr>
          <w:rFonts w:asciiTheme="majorEastAsia" w:eastAsiaTheme="majorEastAsia" w:hAnsiTheme="majorEastAsia" w:cs="宋体" w:hint="eastAsia"/>
          <w:b/>
          <w:color w:val="000000" w:themeColor="text1"/>
          <w:sz w:val="21"/>
          <w:szCs w:val="21"/>
        </w:rPr>
        <w:t>为贯彻落实上级有关部署要求，在做好疫情防控工作的同时，有序开展政府采购活动，</w:t>
      </w:r>
      <w:r>
        <w:rPr>
          <w:rFonts w:asciiTheme="majorEastAsia" w:eastAsiaTheme="majorEastAsia" w:hAnsiTheme="majorEastAsia" w:cs="宋体" w:hint="eastAsia"/>
          <w:b/>
          <w:bCs/>
          <w:color w:val="000000" w:themeColor="text1"/>
          <w:sz w:val="21"/>
          <w:szCs w:val="21"/>
        </w:rPr>
        <w:t>本项目实行电</w:t>
      </w:r>
      <w:r>
        <w:rPr>
          <w:rFonts w:asciiTheme="majorEastAsia" w:eastAsiaTheme="majorEastAsia" w:hAnsiTheme="majorEastAsia" w:cs="宋体" w:hint="eastAsia"/>
          <w:b/>
          <w:color w:val="000000" w:themeColor="text1"/>
          <w:sz w:val="21"/>
          <w:szCs w:val="21"/>
        </w:rPr>
        <w:t>子投标，应按照本项目招标文件和政</w:t>
      </w:r>
      <w:proofErr w:type="gramStart"/>
      <w:r>
        <w:rPr>
          <w:rFonts w:asciiTheme="majorEastAsia" w:eastAsiaTheme="majorEastAsia" w:hAnsiTheme="majorEastAsia" w:cs="宋体" w:hint="eastAsia"/>
          <w:b/>
          <w:color w:val="000000" w:themeColor="text1"/>
          <w:sz w:val="21"/>
          <w:szCs w:val="21"/>
        </w:rPr>
        <w:t>采云</w:t>
      </w:r>
      <w:proofErr w:type="gramEnd"/>
      <w:r>
        <w:rPr>
          <w:rFonts w:asciiTheme="majorEastAsia" w:eastAsiaTheme="majorEastAsia" w:hAnsiTheme="majorEastAsia" w:cs="宋体" w:hint="eastAsia"/>
          <w:b/>
          <w:color w:val="000000" w:themeColor="text1"/>
          <w:sz w:val="21"/>
          <w:szCs w:val="21"/>
        </w:rPr>
        <w:t>平台的要求编制、加密并递交投标文件。供应商在使用系统进行投标的过程中遇到涉及平台使用的任何问题，可致电政</w:t>
      </w:r>
      <w:proofErr w:type="gramStart"/>
      <w:r>
        <w:rPr>
          <w:rFonts w:asciiTheme="majorEastAsia" w:eastAsiaTheme="majorEastAsia" w:hAnsiTheme="majorEastAsia" w:cs="宋体" w:hint="eastAsia"/>
          <w:b/>
          <w:color w:val="000000" w:themeColor="text1"/>
          <w:sz w:val="21"/>
          <w:szCs w:val="21"/>
        </w:rPr>
        <w:t>采云</w:t>
      </w:r>
      <w:proofErr w:type="gramEnd"/>
      <w:r>
        <w:rPr>
          <w:rFonts w:asciiTheme="majorEastAsia" w:eastAsiaTheme="majorEastAsia" w:hAnsiTheme="majorEastAsia" w:cs="宋体" w:hint="eastAsia"/>
          <w:b/>
          <w:color w:val="000000" w:themeColor="text1"/>
          <w:sz w:val="21"/>
          <w:szCs w:val="21"/>
        </w:rPr>
        <w:t>平台技术支持热线咨询，联系方式：</w:t>
      </w:r>
      <w:r>
        <w:rPr>
          <w:rFonts w:asciiTheme="majorEastAsia" w:eastAsiaTheme="majorEastAsia" w:hAnsiTheme="majorEastAsia" w:cs="宋体"/>
          <w:b/>
          <w:color w:val="000000" w:themeColor="text1"/>
          <w:sz w:val="21"/>
          <w:szCs w:val="21"/>
        </w:rPr>
        <w:t>400-881-7190</w:t>
      </w:r>
      <w:r>
        <w:rPr>
          <w:rFonts w:asciiTheme="majorEastAsia" w:eastAsiaTheme="majorEastAsia" w:hAnsiTheme="majorEastAsia" w:cs="宋体" w:hint="eastAsia"/>
          <w:b/>
          <w:color w:val="000000" w:themeColor="text1"/>
          <w:sz w:val="21"/>
          <w:szCs w:val="21"/>
        </w:rPr>
        <w:t>。</w:t>
      </w:r>
    </w:p>
    <w:p w:rsidR="001317D8" w:rsidRDefault="002D5E0D" w:rsidP="00111365">
      <w:pPr>
        <w:pStyle w:val="af2"/>
        <w:tabs>
          <w:tab w:val="left" w:pos="1211"/>
        </w:tabs>
        <w:adjustRightInd w:val="0"/>
        <w:snapToGrid w:val="0"/>
        <w:spacing w:before="156" w:after="156"/>
        <w:ind w:firstLineChars="200" w:firstLine="422"/>
        <w:rPr>
          <w:rFonts w:asciiTheme="majorEastAsia" w:eastAsiaTheme="majorEastAsia" w:hAnsiTheme="majorEastAsia" w:cs="宋体"/>
          <w:b/>
          <w:color w:val="000000" w:themeColor="text1"/>
          <w:sz w:val="21"/>
          <w:szCs w:val="21"/>
        </w:rPr>
      </w:pPr>
      <w:r>
        <w:rPr>
          <w:rFonts w:asciiTheme="majorEastAsia" w:eastAsiaTheme="majorEastAsia" w:hAnsiTheme="majorEastAsia" w:cs="宋体"/>
          <w:b/>
          <w:color w:val="000000" w:themeColor="text1"/>
          <w:sz w:val="21"/>
          <w:szCs w:val="21"/>
        </w:rPr>
        <w:t>2.</w:t>
      </w:r>
      <w:r>
        <w:rPr>
          <w:rFonts w:asciiTheme="majorEastAsia" w:eastAsiaTheme="majorEastAsia" w:hAnsiTheme="majorEastAsia" w:cs="宋体" w:hint="eastAsia"/>
          <w:b/>
          <w:color w:val="000000" w:themeColor="text1"/>
          <w:sz w:val="21"/>
          <w:szCs w:val="21"/>
        </w:rPr>
        <w:t>投标人应在开标前完成</w:t>
      </w:r>
      <w:r>
        <w:rPr>
          <w:rFonts w:asciiTheme="majorEastAsia" w:eastAsiaTheme="majorEastAsia" w:hAnsiTheme="majorEastAsia" w:cs="宋体"/>
          <w:b/>
          <w:color w:val="000000" w:themeColor="text1"/>
          <w:sz w:val="21"/>
          <w:szCs w:val="21"/>
        </w:rPr>
        <w:t>CA</w:t>
      </w:r>
      <w:r>
        <w:rPr>
          <w:rFonts w:asciiTheme="majorEastAsia" w:eastAsiaTheme="majorEastAsia" w:hAnsiTheme="majorEastAsia" w:cs="宋体" w:hint="eastAsia"/>
          <w:b/>
          <w:color w:val="000000" w:themeColor="text1"/>
          <w:sz w:val="21"/>
          <w:szCs w:val="21"/>
        </w:rPr>
        <w:t>数字证书办理。（办理流程详见</w:t>
      </w:r>
      <w:hyperlink r:id="rId8" w:history="1">
        <w:r>
          <w:rPr>
            <w:rFonts w:asciiTheme="majorEastAsia" w:eastAsiaTheme="majorEastAsia" w:hAnsiTheme="majorEastAsia" w:cs="宋体"/>
            <w:b/>
            <w:color w:val="000000" w:themeColor="text1"/>
            <w:sz w:val="21"/>
            <w:szCs w:val="21"/>
          </w:rPr>
          <w:t>http://www.zjzfcg.gov.cn/bidClientTemplate/2019-05-27/12945.html</w:t>
        </w:r>
      </w:hyperlink>
      <w:r>
        <w:rPr>
          <w:rFonts w:asciiTheme="majorEastAsia" w:eastAsiaTheme="majorEastAsia" w:hAnsiTheme="majorEastAsia" w:cs="宋体" w:hint="eastAsia"/>
          <w:b/>
          <w:color w:val="000000" w:themeColor="text1"/>
          <w:sz w:val="21"/>
          <w:szCs w:val="21"/>
        </w:rPr>
        <w:t>）。完成</w:t>
      </w:r>
      <w:r>
        <w:rPr>
          <w:rFonts w:asciiTheme="majorEastAsia" w:eastAsiaTheme="majorEastAsia" w:hAnsiTheme="majorEastAsia" w:cs="宋体"/>
          <w:b/>
          <w:color w:val="000000" w:themeColor="text1"/>
          <w:sz w:val="21"/>
          <w:szCs w:val="21"/>
        </w:rPr>
        <w:t>CA</w:t>
      </w:r>
      <w:r>
        <w:rPr>
          <w:rFonts w:asciiTheme="majorEastAsia" w:eastAsiaTheme="majorEastAsia" w:hAnsiTheme="majorEastAsia" w:cs="宋体" w:hint="eastAsia"/>
          <w:b/>
          <w:color w:val="000000" w:themeColor="text1"/>
          <w:sz w:val="21"/>
          <w:szCs w:val="21"/>
        </w:rPr>
        <w:t>数字证书办理预计一周左右，建议各投标人抓紧时间办理。</w:t>
      </w:r>
    </w:p>
    <w:p w:rsidR="001317D8" w:rsidRDefault="002D5E0D" w:rsidP="00111365">
      <w:pPr>
        <w:snapToGrid w:val="0"/>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3.</w:t>
      </w:r>
      <w:r>
        <w:rPr>
          <w:rFonts w:asciiTheme="majorEastAsia" w:eastAsiaTheme="majorEastAsia" w:hAnsiTheme="majorEastAsia" w:cs="宋体" w:hint="eastAsia"/>
          <w:b/>
          <w:color w:val="000000" w:themeColor="text1"/>
          <w:szCs w:val="21"/>
        </w:rPr>
        <w:t>投标人通过政</w:t>
      </w:r>
      <w:proofErr w:type="gramStart"/>
      <w:r>
        <w:rPr>
          <w:rFonts w:asciiTheme="majorEastAsia" w:eastAsiaTheme="majorEastAsia" w:hAnsiTheme="majorEastAsia" w:cs="宋体" w:hint="eastAsia"/>
          <w:b/>
          <w:color w:val="000000" w:themeColor="text1"/>
          <w:szCs w:val="21"/>
        </w:rPr>
        <w:t>采云</w:t>
      </w:r>
      <w:proofErr w:type="gramEnd"/>
      <w:r>
        <w:rPr>
          <w:rFonts w:asciiTheme="majorEastAsia" w:eastAsiaTheme="majorEastAsia" w:hAnsiTheme="majorEastAsia" w:cs="宋体" w:hint="eastAsia"/>
          <w:b/>
          <w:color w:val="000000" w:themeColor="text1"/>
          <w:szCs w:val="21"/>
        </w:rPr>
        <w:t>平台电子投标工具制作投标文件，电子投标工具请供应商自行前往浙江省政府采购网下载并安装，（下载网址：</w:t>
      </w:r>
      <w:hyperlink r:id="rId9" w:history="1">
        <w:r>
          <w:rPr>
            <w:rFonts w:asciiTheme="majorEastAsia" w:eastAsiaTheme="majorEastAsia" w:hAnsiTheme="majorEastAsia" w:cs="宋体"/>
            <w:b/>
            <w:color w:val="000000" w:themeColor="text1"/>
            <w:szCs w:val="21"/>
          </w:rPr>
          <w:t>http://www.zjzfcg.gov.cn/bidClientTemplate/2019-05-27/12946.html</w:t>
        </w:r>
      </w:hyperlink>
      <w:r>
        <w:rPr>
          <w:rFonts w:asciiTheme="majorEastAsia" w:eastAsiaTheme="majorEastAsia" w:hAnsiTheme="majorEastAsia" w:cs="宋体" w:hint="eastAsia"/>
          <w:b/>
          <w:color w:val="000000" w:themeColor="text1"/>
          <w:szCs w:val="21"/>
        </w:rPr>
        <w:t>），电子投标具体流程文档详见网址：</w:t>
      </w:r>
      <w:hyperlink r:id="rId10" w:history="1">
        <w:r>
          <w:rPr>
            <w:rStyle w:val="aff4"/>
            <w:rFonts w:asciiTheme="majorEastAsia" w:eastAsiaTheme="majorEastAsia" w:hAnsiTheme="majorEastAsia" w:cs="宋体"/>
            <w:b/>
            <w:color w:val="000000" w:themeColor="text1"/>
            <w:szCs w:val="21"/>
          </w:rPr>
          <w:t>https://help.zcy.gov.cn/web/site_2/2018/12-28/2573.html</w:t>
        </w:r>
        <w:r>
          <w:rPr>
            <w:rStyle w:val="aff4"/>
            <w:rFonts w:asciiTheme="majorEastAsia" w:eastAsiaTheme="majorEastAsia" w:hAnsiTheme="majorEastAsia" w:cs="宋体" w:hint="eastAsia"/>
            <w:b/>
            <w:color w:val="000000" w:themeColor="text1"/>
            <w:szCs w:val="21"/>
          </w:rPr>
          <w:t>。</w:t>
        </w:r>
      </w:hyperlink>
    </w:p>
    <w:p w:rsidR="001317D8" w:rsidRDefault="002D5E0D" w:rsidP="00111365">
      <w:pPr>
        <w:snapToGrid w:val="0"/>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4.</w:t>
      </w:r>
      <w:r>
        <w:rPr>
          <w:rFonts w:asciiTheme="majorEastAsia" w:eastAsiaTheme="majorEastAsia" w:hAnsiTheme="majorEastAsia" w:cs="宋体" w:hint="eastAsia"/>
          <w:b/>
          <w:color w:val="000000" w:themeColor="text1"/>
          <w:szCs w:val="21"/>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1317D8" w:rsidRDefault="002D5E0D" w:rsidP="00111365">
      <w:pPr>
        <w:snapToGrid w:val="0"/>
        <w:spacing w:line="400" w:lineRule="exact"/>
        <w:ind w:rightChars="104" w:right="218" w:firstLineChars="225" w:firstLine="474"/>
        <w:rPr>
          <w:rFonts w:asciiTheme="majorEastAsia" w:eastAsiaTheme="majorEastAsia" w:hAnsiTheme="majorEastAsia" w:cs="Arial"/>
          <w:color w:val="000000" w:themeColor="text1"/>
          <w:szCs w:val="21"/>
        </w:rPr>
      </w:pPr>
      <w:r>
        <w:rPr>
          <w:rFonts w:asciiTheme="majorEastAsia" w:eastAsiaTheme="majorEastAsia" w:hAnsiTheme="majorEastAsia" w:cs="宋体"/>
          <w:b/>
          <w:color w:val="000000" w:themeColor="text1"/>
          <w:szCs w:val="21"/>
        </w:rPr>
        <w:t>5.</w:t>
      </w:r>
      <w:r>
        <w:rPr>
          <w:rFonts w:asciiTheme="majorEastAsia" w:eastAsiaTheme="majorEastAsia" w:hAnsiTheme="majorEastAsia" w:cs="宋体" w:hint="eastAsia"/>
          <w:b/>
          <w:color w:val="000000" w:themeColor="text1"/>
          <w:szCs w:val="21"/>
        </w:rPr>
        <w:t>投标人可以在投标截止时间前将纸质备份投标文件和备份电子投标文件分别按要求密封送交到</w:t>
      </w:r>
      <w:r>
        <w:rPr>
          <w:rFonts w:asciiTheme="majorEastAsia" w:eastAsiaTheme="majorEastAsia" w:hAnsiTheme="majorEastAsia" w:cs="Arial" w:hint="eastAsia"/>
          <w:color w:val="000000" w:themeColor="text1"/>
          <w:szCs w:val="21"/>
        </w:rPr>
        <w:t>磐安县安文街道坑口C区4幢6-7间</w:t>
      </w:r>
      <w:r>
        <w:rPr>
          <w:rFonts w:asciiTheme="majorEastAsia" w:eastAsiaTheme="majorEastAsia" w:hAnsiTheme="majorEastAsia" w:cs="宋体" w:hint="eastAsia"/>
          <w:b/>
          <w:color w:val="000000" w:themeColor="text1"/>
          <w:szCs w:val="21"/>
        </w:rPr>
        <w:t>，</w:t>
      </w:r>
      <w:r>
        <w:rPr>
          <w:rFonts w:asciiTheme="majorEastAsia" w:eastAsiaTheme="majorEastAsia" w:hAnsiTheme="majorEastAsia" w:cs="宋体" w:hint="eastAsia"/>
          <w:color w:val="000000" w:themeColor="text1"/>
          <w:szCs w:val="21"/>
        </w:rPr>
        <w:t>联系电话：15258906930，联系人：厉晓。</w:t>
      </w:r>
      <w:r>
        <w:rPr>
          <w:rFonts w:asciiTheme="majorEastAsia" w:eastAsiaTheme="majorEastAsia" w:hAnsiTheme="majorEastAsia" w:cs="宋体" w:hint="eastAsia"/>
          <w:b/>
          <w:color w:val="000000" w:themeColor="text1"/>
          <w:szCs w:val="21"/>
        </w:rPr>
        <w:t>逾期送达或未按要求密封将被拒收。如投标人未在投标截止时间前完成电子投标文件的传输递交，其纸质备份投标文件和备份电子投标文件无效。（注：</w:t>
      </w:r>
      <w:r>
        <w:rPr>
          <w:rFonts w:asciiTheme="majorEastAsia" w:eastAsiaTheme="majorEastAsia" w:hAnsiTheme="majorEastAsia" w:cs="宋体"/>
          <w:b/>
          <w:color w:val="000000" w:themeColor="text1"/>
          <w:szCs w:val="21"/>
        </w:rPr>
        <w:t xml:space="preserve">1. </w:t>
      </w:r>
      <w:r>
        <w:rPr>
          <w:rFonts w:asciiTheme="majorEastAsia" w:eastAsiaTheme="majorEastAsia" w:hAnsiTheme="majorEastAsia" w:cs="宋体" w:hint="eastAsia"/>
          <w:b/>
          <w:color w:val="000000" w:themeColor="text1"/>
          <w:szCs w:val="21"/>
        </w:rPr>
        <w:t>如未提供备份文件且电子标书无法解密由投标人承担相应后果；</w:t>
      </w:r>
      <w:r>
        <w:rPr>
          <w:rFonts w:asciiTheme="majorEastAsia" w:eastAsiaTheme="majorEastAsia" w:hAnsiTheme="majorEastAsia" w:cs="宋体"/>
          <w:b/>
          <w:color w:val="000000" w:themeColor="text1"/>
          <w:szCs w:val="21"/>
        </w:rPr>
        <w:t>2.</w:t>
      </w:r>
      <w:r>
        <w:rPr>
          <w:rFonts w:asciiTheme="majorEastAsia" w:eastAsiaTheme="majorEastAsia" w:hAnsiTheme="majorEastAsia" w:cs="宋体" w:hint="eastAsia"/>
          <w:b/>
          <w:color w:val="000000" w:themeColor="text1"/>
          <w:szCs w:val="21"/>
        </w:rPr>
        <w:t>不强制投标人代表必须现场参加开标会议，但必须自行做好电子标书上传和解密工作，如未参加现场开标则不准对开标过程提出异议。）</w:t>
      </w:r>
    </w:p>
    <w:p w:rsidR="001317D8" w:rsidRDefault="002D5E0D" w:rsidP="00111365">
      <w:pPr>
        <w:snapToGrid w:val="0"/>
        <w:spacing w:line="400" w:lineRule="exact"/>
        <w:ind w:rightChars="104" w:right="218" w:firstLineChars="225" w:firstLine="474"/>
        <w:rPr>
          <w:rFonts w:asciiTheme="majorEastAsia" w:eastAsiaTheme="majorEastAsia" w:hAnsiTheme="majorEastAsia" w:cs="Arial"/>
          <w:b/>
          <w:bCs/>
          <w:color w:val="000000" w:themeColor="text1"/>
          <w:szCs w:val="21"/>
        </w:rPr>
      </w:pPr>
      <w:r>
        <w:rPr>
          <w:rFonts w:asciiTheme="majorEastAsia" w:eastAsiaTheme="majorEastAsia" w:hAnsiTheme="majorEastAsia" w:cs="Arial" w:hint="eastAsia"/>
          <w:b/>
          <w:bCs/>
          <w:color w:val="000000" w:themeColor="text1"/>
          <w:szCs w:val="21"/>
        </w:rPr>
        <w:t>八、投标截止时间和地点：</w:t>
      </w:r>
      <w:r>
        <w:rPr>
          <w:rFonts w:asciiTheme="majorEastAsia" w:eastAsiaTheme="majorEastAsia" w:hAnsiTheme="majorEastAsia" w:cs="Arial" w:hint="eastAsia"/>
          <w:b/>
          <w:bCs/>
          <w:color w:val="000000" w:themeColor="text1"/>
          <w:szCs w:val="21"/>
          <w:u w:val="single"/>
        </w:rPr>
        <w:t xml:space="preserve"> </w:t>
      </w:r>
      <w:r w:rsidR="00B34078">
        <w:rPr>
          <w:rFonts w:asciiTheme="majorEastAsia" w:eastAsiaTheme="majorEastAsia" w:hAnsiTheme="majorEastAsia" w:cs="Arial" w:hint="eastAsia"/>
          <w:b/>
          <w:bCs/>
          <w:color w:val="000000" w:themeColor="text1"/>
          <w:szCs w:val="21"/>
          <w:u w:val="single"/>
        </w:rPr>
        <w:t>2023</w:t>
      </w:r>
      <w:r>
        <w:rPr>
          <w:rFonts w:asciiTheme="majorEastAsia" w:eastAsiaTheme="majorEastAsia" w:hAnsiTheme="majorEastAsia" w:cs="Arial" w:hint="eastAsia"/>
          <w:color w:val="000000" w:themeColor="text1"/>
          <w:szCs w:val="21"/>
        </w:rPr>
        <w:t>年</w:t>
      </w:r>
      <w:r>
        <w:rPr>
          <w:rFonts w:asciiTheme="majorEastAsia" w:eastAsiaTheme="majorEastAsia" w:hAnsiTheme="majorEastAsia" w:cs="Arial" w:hint="eastAsia"/>
          <w:color w:val="000000" w:themeColor="text1"/>
          <w:szCs w:val="21"/>
          <w:u w:val="single"/>
        </w:rPr>
        <w:t xml:space="preserve"> </w:t>
      </w:r>
      <w:r w:rsidR="00B34078">
        <w:rPr>
          <w:rFonts w:asciiTheme="majorEastAsia" w:eastAsiaTheme="majorEastAsia" w:hAnsiTheme="majorEastAsia" w:cs="Arial" w:hint="eastAsia"/>
          <w:color w:val="000000" w:themeColor="text1"/>
          <w:szCs w:val="21"/>
          <w:u w:val="single"/>
        </w:rPr>
        <w:t>1</w:t>
      </w:r>
      <w:r>
        <w:rPr>
          <w:rFonts w:asciiTheme="majorEastAsia" w:eastAsiaTheme="majorEastAsia" w:hAnsiTheme="majorEastAsia" w:cs="Arial" w:hint="eastAsia"/>
          <w:color w:val="000000" w:themeColor="text1"/>
          <w:szCs w:val="21"/>
          <w:u w:val="single"/>
        </w:rPr>
        <w:t xml:space="preserve"> </w:t>
      </w:r>
      <w:r>
        <w:rPr>
          <w:rFonts w:asciiTheme="majorEastAsia" w:eastAsiaTheme="majorEastAsia" w:hAnsiTheme="majorEastAsia" w:cs="Arial" w:hint="eastAsia"/>
          <w:color w:val="000000" w:themeColor="text1"/>
          <w:szCs w:val="21"/>
        </w:rPr>
        <w:t>月</w:t>
      </w:r>
      <w:r>
        <w:rPr>
          <w:rFonts w:asciiTheme="majorEastAsia" w:eastAsiaTheme="majorEastAsia" w:hAnsiTheme="majorEastAsia" w:cs="Arial" w:hint="eastAsia"/>
          <w:color w:val="000000" w:themeColor="text1"/>
          <w:szCs w:val="21"/>
          <w:u w:val="single"/>
        </w:rPr>
        <w:t xml:space="preserve"> </w:t>
      </w:r>
      <w:r w:rsidR="00B34078">
        <w:rPr>
          <w:rFonts w:asciiTheme="majorEastAsia" w:eastAsiaTheme="majorEastAsia" w:hAnsiTheme="majorEastAsia" w:cs="Arial" w:hint="eastAsia"/>
          <w:color w:val="000000" w:themeColor="text1"/>
          <w:szCs w:val="21"/>
          <w:u w:val="single"/>
        </w:rPr>
        <w:t>3</w:t>
      </w:r>
      <w:r>
        <w:rPr>
          <w:rFonts w:asciiTheme="majorEastAsia" w:eastAsiaTheme="majorEastAsia" w:hAnsiTheme="majorEastAsia" w:cs="Arial" w:hint="eastAsia"/>
          <w:color w:val="000000" w:themeColor="text1"/>
          <w:szCs w:val="21"/>
          <w:u w:val="single"/>
        </w:rPr>
        <w:t xml:space="preserve"> </w:t>
      </w:r>
      <w:r w:rsidR="00B413CF">
        <w:rPr>
          <w:rFonts w:asciiTheme="majorEastAsia" w:eastAsiaTheme="majorEastAsia" w:hAnsiTheme="majorEastAsia" w:cs="Arial" w:hint="eastAsia"/>
          <w:color w:val="000000" w:themeColor="text1"/>
          <w:szCs w:val="21"/>
        </w:rPr>
        <w:t>日下午14</w:t>
      </w:r>
      <w:r>
        <w:rPr>
          <w:rFonts w:asciiTheme="majorEastAsia" w:eastAsiaTheme="majorEastAsia" w:hAnsiTheme="majorEastAsia" w:cs="Arial" w:hint="eastAsia"/>
          <w:color w:val="000000" w:themeColor="text1"/>
          <w:szCs w:val="21"/>
        </w:rPr>
        <w:t>：</w:t>
      </w:r>
      <w:r w:rsidR="00B413CF">
        <w:rPr>
          <w:rFonts w:asciiTheme="majorEastAsia" w:eastAsiaTheme="majorEastAsia" w:hAnsiTheme="majorEastAsia" w:cs="Arial" w:hint="eastAsia"/>
          <w:color w:val="000000" w:themeColor="text1"/>
          <w:szCs w:val="21"/>
        </w:rPr>
        <w:t>0</w:t>
      </w:r>
      <w:r>
        <w:rPr>
          <w:rFonts w:asciiTheme="majorEastAsia" w:eastAsiaTheme="majorEastAsia" w:hAnsiTheme="majorEastAsia" w:cs="Arial"/>
          <w:color w:val="000000" w:themeColor="text1"/>
          <w:szCs w:val="21"/>
        </w:rPr>
        <w:t>0</w:t>
      </w:r>
      <w:r w:rsidRPr="00B54D68">
        <w:rPr>
          <w:rFonts w:asciiTheme="majorEastAsia" w:eastAsiaTheme="majorEastAsia" w:hAnsiTheme="majorEastAsia" w:hint="eastAsia"/>
          <w:color w:val="000000" w:themeColor="text1"/>
          <w:kern w:val="0"/>
          <w:szCs w:val="21"/>
          <w:u w:val="single"/>
        </w:rPr>
        <w:t>金华市公共资源交易中心磐安县分中心开标室二（磐安县安文街道花月路</w:t>
      </w:r>
      <w:r w:rsidRPr="00B54D68">
        <w:rPr>
          <w:rFonts w:asciiTheme="majorEastAsia" w:eastAsiaTheme="majorEastAsia" w:hAnsiTheme="majorEastAsia"/>
          <w:color w:val="000000" w:themeColor="text1"/>
          <w:kern w:val="0"/>
          <w:szCs w:val="21"/>
          <w:u w:val="single"/>
        </w:rPr>
        <w:t>211</w:t>
      </w:r>
      <w:r w:rsidRPr="00B54D68">
        <w:rPr>
          <w:rFonts w:asciiTheme="majorEastAsia" w:eastAsiaTheme="majorEastAsia" w:hAnsiTheme="majorEastAsia" w:hint="eastAsia"/>
          <w:color w:val="000000" w:themeColor="text1"/>
          <w:kern w:val="0"/>
          <w:szCs w:val="21"/>
          <w:u w:val="single"/>
        </w:rPr>
        <w:t>号建设大厦</w:t>
      </w:r>
      <w:r w:rsidRPr="00B54D68">
        <w:rPr>
          <w:rFonts w:asciiTheme="majorEastAsia" w:eastAsiaTheme="majorEastAsia" w:hAnsiTheme="majorEastAsia"/>
          <w:color w:val="000000" w:themeColor="text1"/>
          <w:kern w:val="0"/>
          <w:szCs w:val="21"/>
          <w:u w:val="single"/>
        </w:rPr>
        <w:t>22</w:t>
      </w:r>
      <w:r w:rsidRPr="00B54D68">
        <w:rPr>
          <w:rFonts w:asciiTheme="majorEastAsia" w:eastAsiaTheme="majorEastAsia" w:hAnsiTheme="majorEastAsia" w:hint="eastAsia"/>
          <w:color w:val="000000" w:themeColor="text1"/>
          <w:kern w:val="0"/>
          <w:szCs w:val="21"/>
          <w:u w:val="single"/>
        </w:rPr>
        <w:t>楼）</w:t>
      </w:r>
      <w:r>
        <w:rPr>
          <w:rFonts w:asciiTheme="majorEastAsia" w:eastAsiaTheme="majorEastAsia" w:hAnsiTheme="majorEastAsia" w:hint="eastAsia"/>
          <w:color w:val="000000" w:themeColor="text1"/>
          <w:kern w:val="0"/>
          <w:szCs w:val="21"/>
        </w:rPr>
        <w:t>。</w:t>
      </w:r>
    </w:p>
    <w:p w:rsidR="001317D8" w:rsidRDefault="002D5E0D" w:rsidP="00111365">
      <w:pPr>
        <w:snapToGrid w:val="0"/>
        <w:spacing w:line="400" w:lineRule="exact"/>
        <w:ind w:rightChars="104" w:right="218" w:firstLineChars="225" w:firstLine="474"/>
        <w:rPr>
          <w:rFonts w:asciiTheme="majorEastAsia" w:eastAsiaTheme="majorEastAsia" w:hAnsiTheme="majorEastAsia" w:cs="Arial"/>
          <w:color w:val="000000" w:themeColor="text1"/>
          <w:szCs w:val="21"/>
        </w:rPr>
      </w:pPr>
      <w:r>
        <w:rPr>
          <w:rFonts w:asciiTheme="majorEastAsia" w:eastAsiaTheme="majorEastAsia" w:hAnsiTheme="majorEastAsia" w:cs="Arial" w:hint="eastAsia"/>
          <w:b/>
          <w:bCs/>
          <w:color w:val="000000" w:themeColor="text1"/>
          <w:szCs w:val="21"/>
        </w:rPr>
        <w:t>九、开标时间及地点</w:t>
      </w:r>
      <w:r>
        <w:rPr>
          <w:rFonts w:asciiTheme="majorEastAsia" w:eastAsiaTheme="majorEastAsia" w:hAnsiTheme="majorEastAsia" w:cs="Arial" w:hint="eastAsia"/>
          <w:color w:val="000000" w:themeColor="text1"/>
          <w:szCs w:val="21"/>
        </w:rPr>
        <w:t>：</w:t>
      </w:r>
      <w:r w:rsidR="00B34078">
        <w:rPr>
          <w:rFonts w:asciiTheme="majorEastAsia" w:eastAsiaTheme="majorEastAsia" w:hAnsiTheme="majorEastAsia" w:cs="Arial" w:hint="eastAsia"/>
          <w:color w:val="000000" w:themeColor="text1"/>
          <w:szCs w:val="21"/>
          <w:u w:val="single"/>
        </w:rPr>
        <w:t>2023</w:t>
      </w:r>
      <w:r>
        <w:rPr>
          <w:rFonts w:asciiTheme="majorEastAsia" w:eastAsiaTheme="majorEastAsia" w:hAnsiTheme="majorEastAsia" w:hint="eastAsia"/>
          <w:color w:val="000000" w:themeColor="text1"/>
          <w:kern w:val="0"/>
          <w:szCs w:val="21"/>
        </w:rPr>
        <w:t>年</w:t>
      </w:r>
      <w:r>
        <w:rPr>
          <w:rFonts w:asciiTheme="majorEastAsia" w:eastAsiaTheme="majorEastAsia" w:hAnsiTheme="majorEastAsia" w:hint="eastAsia"/>
          <w:color w:val="000000" w:themeColor="text1"/>
          <w:kern w:val="0"/>
          <w:szCs w:val="21"/>
          <w:u w:val="single"/>
        </w:rPr>
        <w:t xml:space="preserve"> </w:t>
      </w:r>
      <w:r w:rsidR="00B34078">
        <w:rPr>
          <w:rFonts w:asciiTheme="majorEastAsia" w:eastAsiaTheme="majorEastAsia" w:hAnsiTheme="majorEastAsia" w:hint="eastAsia"/>
          <w:color w:val="000000" w:themeColor="text1"/>
          <w:kern w:val="0"/>
          <w:szCs w:val="21"/>
          <w:u w:val="single"/>
        </w:rPr>
        <w:t>1</w:t>
      </w:r>
      <w:r>
        <w:rPr>
          <w:rFonts w:asciiTheme="majorEastAsia" w:eastAsiaTheme="majorEastAsia" w:hAnsiTheme="majorEastAsia" w:hint="eastAsia"/>
          <w:color w:val="000000" w:themeColor="text1"/>
          <w:kern w:val="0"/>
          <w:szCs w:val="21"/>
        </w:rPr>
        <w:t>月</w:t>
      </w:r>
      <w:r>
        <w:rPr>
          <w:rFonts w:asciiTheme="majorEastAsia" w:eastAsiaTheme="majorEastAsia" w:hAnsiTheme="majorEastAsia" w:hint="eastAsia"/>
          <w:color w:val="000000" w:themeColor="text1"/>
          <w:kern w:val="0"/>
          <w:szCs w:val="21"/>
          <w:u w:val="single"/>
        </w:rPr>
        <w:t xml:space="preserve"> </w:t>
      </w:r>
      <w:r w:rsidR="00B34078">
        <w:rPr>
          <w:rFonts w:asciiTheme="majorEastAsia" w:eastAsiaTheme="majorEastAsia" w:hAnsiTheme="majorEastAsia" w:hint="eastAsia"/>
          <w:color w:val="000000" w:themeColor="text1"/>
          <w:kern w:val="0"/>
          <w:szCs w:val="21"/>
          <w:u w:val="single"/>
        </w:rPr>
        <w:t>3</w:t>
      </w:r>
      <w:r>
        <w:rPr>
          <w:rFonts w:asciiTheme="majorEastAsia" w:eastAsiaTheme="majorEastAsia" w:hAnsiTheme="majorEastAsia" w:hint="eastAsia"/>
          <w:color w:val="000000" w:themeColor="text1"/>
          <w:kern w:val="0"/>
          <w:szCs w:val="21"/>
          <w:u w:val="single"/>
        </w:rPr>
        <w:t xml:space="preserve"> </w:t>
      </w:r>
      <w:r w:rsidR="00B413CF">
        <w:rPr>
          <w:rFonts w:asciiTheme="majorEastAsia" w:eastAsiaTheme="majorEastAsia" w:hAnsiTheme="majorEastAsia" w:hint="eastAsia"/>
          <w:color w:val="000000" w:themeColor="text1"/>
          <w:kern w:val="0"/>
          <w:szCs w:val="21"/>
        </w:rPr>
        <w:t>日下</w:t>
      </w:r>
      <w:r>
        <w:rPr>
          <w:rFonts w:asciiTheme="majorEastAsia" w:eastAsiaTheme="majorEastAsia" w:hAnsiTheme="majorEastAsia" w:hint="eastAsia"/>
          <w:color w:val="000000" w:themeColor="text1"/>
          <w:kern w:val="0"/>
          <w:szCs w:val="21"/>
        </w:rPr>
        <w:t>午</w:t>
      </w:r>
      <w:r w:rsidR="00B413CF">
        <w:rPr>
          <w:rFonts w:asciiTheme="majorEastAsia" w:eastAsiaTheme="majorEastAsia" w:hAnsiTheme="majorEastAsia" w:hint="eastAsia"/>
          <w:color w:val="000000" w:themeColor="text1"/>
          <w:kern w:val="0"/>
          <w:szCs w:val="21"/>
        </w:rPr>
        <w:t>14</w:t>
      </w:r>
      <w:r>
        <w:rPr>
          <w:rFonts w:asciiTheme="majorEastAsia" w:eastAsiaTheme="majorEastAsia" w:hAnsiTheme="majorEastAsia" w:hint="eastAsia"/>
          <w:color w:val="000000" w:themeColor="text1"/>
          <w:kern w:val="0"/>
          <w:szCs w:val="21"/>
        </w:rPr>
        <w:t>：</w:t>
      </w:r>
      <w:r w:rsidR="00B413CF">
        <w:rPr>
          <w:rFonts w:asciiTheme="majorEastAsia" w:eastAsiaTheme="majorEastAsia" w:hAnsiTheme="majorEastAsia" w:hint="eastAsia"/>
          <w:color w:val="000000" w:themeColor="text1"/>
          <w:kern w:val="0"/>
          <w:szCs w:val="21"/>
        </w:rPr>
        <w:t>0</w:t>
      </w:r>
      <w:r>
        <w:rPr>
          <w:rFonts w:asciiTheme="majorEastAsia" w:eastAsiaTheme="majorEastAsia" w:hAnsiTheme="majorEastAsia"/>
          <w:color w:val="000000" w:themeColor="text1"/>
          <w:kern w:val="0"/>
          <w:szCs w:val="21"/>
        </w:rPr>
        <w:t>0</w:t>
      </w:r>
      <w:r>
        <w:rPr>
          <w:rFonts w:asciiTheme="majorEastAsia" w:eastAsiaTheme="majorEastAsia" w:hAnsiTheme="majorEastAsia" w:hint="eastAsia"/>
          <w:color w:val="000000" w:themeColor="text1"/>
          <w:kern w:val="0"/>
          <w:szCs w:val="21"/>
        </w:rPr>
        <w:t>时</w:t>
      </w:r>
      <w:r>
        <w:rPr>
          <w:rFonts w:asciiTheme="majorEastAsia" w:eastAsiaTheme="majorEastAsia" w:hAnsiTheme="majorEastAsia" w:cs="Arial" w:hint="eastAsia"/>
          <w:color w:val="000000" w:themeColor="text1"/>
          <w:szCs w:val="21"/>
        </w:rPr>
        <w:t>在</w:t>
      </w:r>
      <w:r>
        <w:rPr>
          <w:rFonts w:asciiTheme="majorEastAsia" w:eastAsiaTheme="majorEastAsia" w:hAnsiTheme="majorEastAsia" w:cs="宋体" w:hint="eastAsia"/>
          <w:color w:val="000000" w:themeColor="text1"/>
          <w:szCs w:val="21"/>
          <w:u w:val="single"/>
        </w:rPr>
        <w:t>磐安县公共资源交易中心开标室（县城花月路</w:t>
      </w:r>
      <w:r>
        <w:rPr>
          <w:rFonts w:asciiTheme="majorEastAsia" w:eastAsiaTheme="majorEastAsia" w:hAnsiTheme="majorEastAsia" w:cs="宋体"/>
          <w:color w:val="000000" w:themeColor="text1"/>
          <w:szCs w:val="21"/>
          <w:u w:val="single"/>
        </w:rPr>
        <w:t>211</w:t>
      </w:r>
      <w:r>
        <w:rPr>
          <w:rFonts w:asciiTheme="majorEastAsia" w:eastAsiaTheme="majorEastAsia" w:hAnsiTheme="majorEastAsia" w:cs="宋体" w:hint="eastAsia"/>
          <w:color w:val="000000" w:themeColor="text1"/>
          <w:szCs w:val="21"/>
          <w:u w:val="single"/>
        </w:rPr>
        <w:t>号建设大厦</w:t>
      </w:r>
      <w:r>
        <w:rPr>
          <w:rFonts w:asciiTheme="majorEastAsia" w:eastAsiaTheme="majorEastAsia" w:hAnsiTheme="majorEastAsia" w:cs="宋体"/>
          <w:color w:val="000000" w:themeColor="text1"/>
          <w:szCs w:val="21"/>
          <w:u w:val="single"/>
        </w:rPr>
        <w:t>22</w:t>
      </w:r>
      <w:r>
        <w:rPr>
          <w:rFonts w:asciiTheme="majorEastAsia" w:eastAsiaTheme="majorEastAsia" w:hAnsiTheme="majorEastAsia" w:cs="宋体" w:hint="eastAsia"/>
          <w:color w:val="000000" w:themeColor="text1"/>
          <w:szCs w:val="21"/>
          <w:u w:val="single"/>
        </w:rPr>
        <w:t>楼）开标室</w:t>
      </w:r>
      <w:r>
        <w:rPr>
          <w:rFonts w:asciiTheme="majorEastAsia" w:eastAsiaTheme="majorEastAsia" w:hAnsiTheme="majorEastAsia" w:hint="eastAsia"/>
          <w:color w:val="000000" w:themeColor="text1"/>
          <w:szCs w:val="21"/>
        </w:rPr>
        <w:t>开</w:t>
      </w:r>
      <w:r>
        <w:rPr>
          <w:rFonts w:asciiTheme="majorEastAsia" w:eastAsiaTheme="majorEastAsia" w:hAnsiTheme="majorEastAsia" w:cs="Arial" w:hint="eastAsia"/>
          <w:color w:val="000000" w:themeColor="text1"/>
          <w:szCs w:val="21"/>
        </w:rPr>
        <w:t>标。</w:t>
      </w:r>
    </w:p>
    <w:p w:rsidR="001317D8" w:rsidRDefault="002D5E0D" w:rsidP="00111365">
      <w:pPr>
        <w:snapToGrid w:val="0"/>
        <w:spacing w:line="400" w:lineRule="exact"/>
        <w:ind w:rightChars="104" w:right="218" w:firstLineChars="225" w:firstLine="474"/>
        <w:rPr>
          <w:rFonts w:asciiTheme="majorEastAsia" w:eastAsiaTheme="majorEastAsia" w:hAnsiTheme="majorEastAsia" w:cs="Arial"/>
          <w:b/>
          <w:bCs/>
          <w:color w:val="000000" w:themeColor="text1"/>
          <w:szCs w:val="21"/>
        </w:rPr>
      </w:pPr>
      <w:r>
        <w:rPr>
          <w:rFonts w:asciiTheme="majorEastAsia" w:eastAsiaTheme="majorEastAsia" w:hAnsiTheme="majorEastAsia" w:cs="Arial" w:hint="eastAsia"/>
          <w:b/>
          <w:bCs/>
          <w:color w:val="000000" w:themeColor="text1"/>
          <w:szCs w:val="21"/>
        </w:rPr>
        <w:t>十、公告期限</w:t>
      </w:r>
      <w:r>
        <w:rPr>
          <w:rFonts w:asciiTheme="majorEastAsia" w:eastAsiaTheme="majorEastAsia" w:hAnsiTheme="majorEastAsia" w:cs="Arial"/>
          <w:b/>
          <w:bCs/>
          <w:color w:val="000000" w:themeColor="text1"/>
          <w:szCs w:val="21"/>
        </w:rPr>
        <w:t>:</w:t>
      </w:r>
      <w:r>
        <w:rPr>
          <w:rFonts w:asciiTheme="majorEastAsia" w:eastAsiaTheme="majorEastAsia" w:hAnsiTheme="majorEastAsia" w:cs="Arial" w:hint="eastAsia"/>
          <w:b/>
          <w:bCs/>
          <w:color w:val="000000" w:themeColor="text1"/>
          <w:szCs w:val="21"/>
        </w:rPr>
        <w:t>本项目公告期限为10天（以公告发布次日开始计算）。</w:t>
      </w:r>
    </w:p>
    <w:p w:rsidR="007244D8" w:rsidRDefault="007244D8" w:rsidP="00111365">
      <w:pPr>
        <w:spacing w:line="400" w:lineRule="exact"/>
        <w:ind w:firstLineChars="200" w:firstLine="422"/>
        <w:rPr>
          <w:rFonts w:asciiTheme="majorEastAsia" w:eastAsiaTheme="majorEastAsia" w:hAnsiTheme="majorEastAsia" w:cs="宋体"/>
          <w:b/>
          <w:color w:val="000000" w:themeColor="text1"/>
          <w:szCs w:val="21"/>
        </w:rPr>
      </w:pP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lastRenderedPageBreak/>
        <w:t>温馨提示：为优化政府采购营商环境，缓解供应</w:t>
      </w:r>
      <w:proofErr w:type="gramStart"/>
      <w:r>
        <w:rPr>
          <w:rFonts w:asciiTheme="majorEastAsia" w:eastAsiaTheme="majorEastAsia" w:hAnsiTheme="majorEastAsia" w:cs="宋体"/>
          <w:b/>
          <w:color w:val="000000" w:themeColor="text1"/>
          <w:szCs w:val="21"/>
        </w:rPr>
        <w:t>商资金</w:t>
      </w:r>
      <w:proofErr w:type="gramEnd"/>
      <w:r>
        <w:rPr>
          <w:rFonts w:asciiTheme="majorEastAsia" w:eastAsiaTheme="majorEastAsia" w:hAnsiTheme="majorEastAsia" w:cs="宋体"/>
          <w:b/>
          <w:color w:val="000000" w:themeColor="text1"/>
          <w:szCs w:val="21"/>
        </w:rPr>
        <w:t>难题，助力打赢疫情防控阻击战，根据《中共浙江省委浙江省人民政府关于坚决打赢新冠肺炎疫情防控阻击战  全力稳企业稳经济稳发展的若干意见》、《浙江省新型冠状病毒感染的肺炎疫情防控工作领导小组关于支持小微企业渡过难关的意见》、《浙江省财政厅关于坚决打赢疫情防控阻击战进一步做好政府采购资金支持企业发展工作的通知》等有关精神，有需要的中标供应商可根据需要申请办理政府采购合同贷款（以下简称“政采贷”）、履约保函等政府采购金融服务。</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1、</w:t>
      </w:r>
      <w:proofErr w:type="gramStart"/>
      <w:r>
        <w:rPr>
          <w:rFonts w:asciiTheme="majorEastAsia" w:eastAsiaTheme="majorEastAsia" w:hAnsiTheme="majorEastAsia" w:cs="宋体"/>
          <w:b/>
          <w:color w:val="000000" w:themeColor="text1"/>
          <w:szCs w:val="21"/>
        </w:rPr>
        <w:t>政采贷</w:t>
      </w:r>
      <w:proofErr w:type="gramEnd"/>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通过发挥政府采购政策功能，依托政</w:t>
      </w:r>
      <w:proofErr w:type="gramStart"/>
      <w:r>
        <w:rPr>
          <w:rFonts w:asciiTheme="majorEastAsia" w:eastAsiaTheme="majorEastAsia" w:hAnsiTheme="majorEastAsia" w:cs="宋体"/>
          <w:b/>
          <w:color w:val="000000" w:themeColor="text1"/>
          <w:szCs w:val="21"/>
        </w:rPr>
        <w:t>采云</w:t>
      </w:r>
      <w:proofErr w:type="gramEnd"/>
      <w:r>
        <w:rPr>
          <w:rFonts w:asciiTheme="majorEastAsia" w:eastAsiaTheme="majorEastAsia" w:hAnsiTheme="majorEastAsia" w:cs="宋体"/>
          <w:b/>
          <w:color w:val="000000" w:themeColor="text1"/>
          <w:szCs w:val="21"/>
        </w:rPr>
        <w:t>在互联网、云计算、大数据等方面的优势，由各银行向平台用户提供中短期贷款（主要包括流水贷和合同贷），以解决中小</w:t>
      </w:r>
      <w:proofErr w:type="gramStart"/>
      <w:r>
        <w:rPr>
          <w:rFonts w:asciiTheme="majorEastAsia" w:eastAsiaTheme="majorEastAsia" w:hAnsiTheme="majorEastAsia" w:cs="宋体"/>
          <w:b/>
          <w:color w:val="000000" w:themeColor="text1"/>
          <w:szCs w:val="21"/>
        </w:rPr>
        <w:t>微企业</w:t>
      </w:r>
      <w:proofErr w:type="gramEnd"/>
      <w:r>
        <w:rPr>
          <w:rFonts w:asciiTheme="majorEastAsia" w:eastAsiaTheme="majorEastAsia" w:hAnsiTheme="majorEastAsia" w:cs="宋体"/>
          <w:b/>
          <w:color w:val="000000" w:themeColor="text1"/>
          <w:szCs w:val="21"/>
        </w:rPr>
        <w:t>“融资难”、“担保难”问题的信用融资产品。</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具体要求、条件和操作教程可通过政</w:t>
      </w:r>
      <w:proofErr w:type="gramStart"/>
      <w:r>
        <w:rPr>
          <w:rFonts w:asciiTheme="majorEastAsia" w:eastAsiaTheme="majorEastAsia" w:hAnsiTheme="majorEastAsia" w:cs="宋体"/>
          <w:b/>
          <w:color w:val="000000" w:themeColor="text1"/>
          <w:szCs w:val="21"/>
        </w:rPr>
        <w:t>采云</w:t>
      </w:r>
      <w:proofErr w:type="gramEnd"/>
      <w:r>
        <w:rPr>
          <w:rFonts w:asciiTheme="majorEastAsia" w:eastAsiaTheme="majorEastAsia" w:hAnsiTheme="majorEastAsia" w:cs="宋体"/>
          <w:b/>
          <w:color w:val="000000" w:themeColor="text1"/>
          <w:szCs w:val="21"/>
        </w:rPr>
        <w:t>首页右上角——网站导航——金融服务查看，也可拨打政</w:t>
      </w:r>
      <w:proofErr w:type="gramStart"/>
      <w:r>
        <w:rPr>
          <w:rFonts w:asciiTheme="majorEastAsia" w:eastAsiaTheme="majorEastAsia" w:hAnsiTheme="majorEastAsia" w:cs="宋体"/>
          <w:b/>
          <w:color w:val="000000" w:themeColor="text1"/>
          <w:szCs w:val="21"/>
        </w:rPr>
        <w:t>采云</w:t>
      </w:r>
      <w:proofErr w:type="gramEnd"/>
      <w:r>
        <w:rPr>
          <w:rFonts w:asciiTheme="majorEastAsia" w:eastAsiaTheme="majorEastAsia" w:hAnsiTheme="majorEastAsia" w:cs="宋体"/>
          <w:b/>
          <w:color w:val="000000" w:themeColor="text1"/>
          <w:szCs w:val="21"/>
        </w:rPr>
        <w:t>客服热线400-881-7190咨询，也可查看公告附件中的相关宣传资料，或向各地已</w:t>
      </w:r>
      <w:proofErr w:type="gramStart"/>
      <w:r>
        <w:rPr>
          <w:rFonts w:asciiTheme="majorEastAsia" w:eastAsiaTheme="majorEastAsia" w:hAnsiTheme="majorEastAsia" w:cs="宋体"/>
          <w:b/>
          <w:color w:val="000000" w:themeColor="text1"/>
          <w:szCs w:val="21"/>
        </w:rPr>
        <w:t>开通政采贷</w:t>
      </w:r>
      <w:proofErr w:type="gramEnd"/>
      <w:r>
        <w:rPr>
          <w:rFonts w:asciiTheme="majorEastAsia" w:eastAsiaTheme="majorEastAsia" w:hAnsiTheme="majorEastAsia" w:cs="宋体"/>
          <w:b/>
          <w:color w:val="000000" w:themeColor="text1"/>
          <w:szCs w:val="21"/>
        </w:rPr>
        <w:t>的银行咨询办理。</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2、履约保函</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中标供应商可通过以保函的形式提交履约保证金，减少对中小</w:t>
      </w:r>
      <w:proofErr w:type="gramStart"/>
      <w:r>
        <w:rPr>
          <w:rFonts w:asciiTheme="majorEastAsia" w:eastAsiaTheme="majorEastAsia" w:hAnsiTheme="majorEastAsia" w:cs="宋体"/>
          <w:b/>
          <w:color w:val="000000" w:themeColor="text1"/>
          <w:szCs w:val="21"/>
        </w:rPr>
        <w:t>微企业</w:t>
      </w:r>
      <w:proofErr w:type="gramEnd"/>
      <w:r>
        <w:rPr>
          <w:rFonts w:asciiTheme="majorEastAsia" w:eastAsiaTheme="majorEastAsia" w:hAnsiTheme="majorEastAsia" w:cs="宋体"/>
          <w:b/>
          <w:color w:val="000000" w:themeColor="text1"/>
          <w:szCs w:val="21"/>
        </w:rPr>
        <w:t>的资金占用，降低财务成本。</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具体的条件、要求和操作程序由申请贷款的中标供应商向各地保险公司、银行咨询办理。</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3.风险提示</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（1）</w:t>
      </w:r>
      <w:proofErr w:type="gramStart"/>
      <w:r>
        <w:rPr>
          <w:rFonts w:asciiTheme="majorEastAsia" w:eastAsiaTheme="majorEastAsia" w:hAnsiTheme="majorEastAsia" w:cs="宋体"/>
          <w:b/>
          <w:color w:val="000000" w:themeColor="text1"/>
          <w:szCs w:val="21"/>
        </w:rPr>
        <w:t>本宣传</w:t>
      </w:r>
      <w:proofErr w:type="gramEnd"/>
      <w:r>
        <w:rPr>
          <w:rFonts w:asciiTheme="majorEastAsia" w:eastAsiaTheme="majorEastAsia" w:hAnsiTheme="majorEastAsia" w:cs="宋体"/>
          <w:b/>
          <w:color w:val="000000" w:themeColor="text1"/>
          <w:szCs w:val="21"/>
        </w:rPr>
        <w:t>简介内容仅为提供给各中标供应商对办理政府采购金融服务的宣传和了解之方便，对金融服务的具体内容和操作流程均以各金融机构的要求为准，也不作强制要求。</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（2）政府采购金融服务有风险，请详细了解并综合评估后再决定。</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（3）政府采购金融服务遵循平等自愿、风险自担的原则。采购人、代理机构、财政部门不为任何政府采购金融服务项目承担任何形式的担保、解释或其他连带责任。</w:t>
      </w:r>
    </w:p>
    <w:p w:rsidR="001317D8" w:rsidRDefault="002D5E0D" w:rsidP="00111365">
      <w:pPr>
        <w:snapToGrid w:val="0"/>
        <w:spacing w:line="400" w:lineRule="exact"/>
        <w:ind w:rightChars="104" w:right="218" w:firstLineChars="225" w:firstLine="474"/>
        <w:rPr>
          <w:rFonts w:asciiTheme="majorEastAsia" w:eastAsiaTheme="majorEastAsia" w:hAnsiTheme="majorEastAsia" w:cs="Arial"/>
          <w:b/>
          <w:color w:val="000000" w:themeColor="text1"/>
          <w:szCs w:val="21"/>
        </w:rPr>
      </w:pPr>
      <w:r>
        <w:rPr>
          <w:rFonts w:asciiTheme="majorEastAsia" w:eastAsiaTheme="majorEastAsia" w:hAnsiTheme="majorEastAsia" w:cs="Arial" w:hint="eastAsia"/>
          <w:b/>
          <w:color w:val="000000" w:themeColor="text1"/>
          <w:szCs w:val="21"/>
        </w:rPr>
        <w:t>十一、业务咨询：</w:t>
      </w:r>
    </w:p>
    <w:p w:rsidR="001317D8" w:rsidRDefault="002D5E0D" w:rsidP="00111365">
      <w:pPr>
        <w:snapToGrid w:val="0"/>
        <w:spacing w:line="400" w:lineRule="exact"/>
        <w:ind w:rightChars="104" w:right="218" w:firstLineChars="225" w:firstLine="473"/>
        <w:rPr>
          <w:rFonts w:asciiTheme="majorEastAsia" w:eastAsiaTheme="majorEastAsia" w:hAnsiTheme="majorEastAsia" w:cs="Arial"/>
          <w:bCs/>
          <w:color w:val="000000" w:themeColor="text1"/>
          <w:szCs w:val="21"/>
        </w:rPr>
      </w:pPr>
      <w:r>
        <w:rPr>
          <w:rFonts w:asciiTheme="majorEastAsia" w:eastAsiaTheme="majorEastAsia" w:hAnsiTheme="majorEastAsia" w:cs="Arial" w:hint="eastAsia"/>
          <w:bCs/>
          <w:color w:val="000000" w:themeColor="text1"/>
          <w:szCs w:val="21"/>
        </w:rPr>
        <w:t xml:space="preserve">1、采购单位：磐安县综合行政执法局        </w:t>
      </w:r>
    </w:p>
    <w:p w:rsidR="001317D8" w:rsidRDefault="002D5E0D" w:rsidP="00111365">
      <w:pPr>
        <w:snapToGrid w:val="0"/>
        <w:spacing w:line="400" w:lineRule="exact"/>
        <w:ind w:rightChars="104" w:right="218" w:firstLineChars="225" w:firstLine="473"/>
        <w:rPr>
          <w:rFonts w:asciiTheme="majorEastAsia" w:eastAsiaTheme="majorEastAsia" w:hAnsiTheme="majorEastAsia" w:cs="Arial"/>
          <w:bCs/>
          <w:color w:val="000000" w:themeColor="text1"/>
          <w:szCs w:val="21"/>
        </w:rPr>
      </w:pPr>
      <w:r>
        <w:rPr>
          <w:rFonts w:asciiTheme="majorEastAsia" w:eastAsiaTheme="majorEastAsia" w:hAnsiTheme="majorEastAsia" w:cs="Arial" w:hint="eastAsia"/>
          <w:bCs/>
          <w:color w:val="000000" w:themeColor="text1"/>
          <w:szCs w:val="21"/>
        </w:rPr>
        <w:t>联系人：</w:t>
      </w:r>
      <w:r w:rsidR="009B34A9">
        <w:rPr>
          <w:rFonts w:asciiTheme="majorEastAsia" w:eastAsiaTheme="majorEastAsia" w:hAnsiTheme="majorEastAsia" w:cs="Arial" w:hint="eastAsia"/>
          <w:bCs/>
          <w:color w:val="000000" w:themeColor="text1"/>
          <w:szCs w:val="21"/>
        </w:rPr>
        <w:t>陈 强</w:t>
      </w:r>
      <w:r>
        <w:rPr>
          <w:rFonts w:asciiTheme="majorEastAsia" w:eastAsiaTheme="majorEastAsia" w:hAnsiTheme="majorEastAsia" w:cs="Arial" w:hint="eastAsia"/>
          <w:bCs/>
          <w:color w:val="000000" w:themeColor="text1"/>
          <w:szCs w:val="21"/>
        </w:rPr>
        <w:t xml:space="preserve">            联系电话：</w:t>
      </w:r>
      <w:r w:rsidR="008C034C">
        <w:rPr>
          <w:rFonts w:asciiTheme="majorEastAsia" w:eastAsiaTheme="majorEastAsia" w:hAnsiTheme="majorEastAsia" w:cs="Arial" w:hint="eastAsia"/>
          <w:bCs/>
          <w:color w:val="000000" w:themeColor="text1"/>
          <w:szCs w:val="21"/>
        </w:rPr>
        <w:t>13867991022</w:t>
      </w:r>
    </w:p>
    <w:p w:rsidR="001317D8" w:rsidRDefault="002D5E0D" w:rsidP="00111365">
      <w:pPr>
        <w:snapToGrid w:val="0"/>
        <w:spacing w:line="400" w:lineRule="exact"/>
        <w:ind w:rightChars="104" w:right="218" w:firstLineChars="225" w:firstLine="473"/>
        <w:rPr>
          <w:rFonts w:asciiTheme="majorEastAsia" w:eastAsiaTheme="majorEastAsia" w:hAnsiTheme="majorEastAsia" w:cs="Arial"/>
          <w:bCs/>
          <w:color w:val="000000" w:themeColor="text1"/>
          <w:szCs w:val="21"/>
        </w:rPr>
      </w:pPr>
      <w:r>
        <w:rPr>
          <w:rFonts w:asciiTheme="majorEastAsia" w:eastAsiaTheme="majorEastAsia" w:hAnsiTheme="majorEastAsia" w:cs="Arial" w:hint="eastAsia"/>
          <w:bCs/>
          <w:color w:val="000000" w:themeColor="text1"/>
          <w:szCs w:val="21"/>
        </w:rPr>
        <w:t xml:space="preserve">地址： 磐安县安文街道海螺街35号  </w:t>
      </w:r>
    </w:p>
    <w:p w:rsidR="001317D8" w:rsidRDefault="002D5E0D" w:rsidP="00111365">
      <w:pPr>
        <w:snapToGrid w:val="0"/>
        <w:spacing w:line="400" w:lineRule="exact"/>
        <w:ind w:rightChars="104" w:right="218" w:firstLineChars="225" w:firstLine="473"/>
        <w:rPr>
          <w:rFonts w:asciiTheme="majorEastAsia" w:eastAsiaTheme="majorEastAsia" w:hAnsiTheme="majorEastAsia" w:cs="Arial"/>
          <w:bCs/>
          <w:color w:val="000000" w:themeColor="text1"/>
          <w:szCs w:val="21"/>
        </w:rPr>
      </w:pPr>
      <w:r>
        <w:rPr>
          <w:rFonts w:asciiTheme="majorEastAsia" w:eastAsiaTheme="majorEastAsia" w:hAnsiTheme="majorEastAsia" w:cs="宋体"/>
          <w:bCs/>
          <w:color w:val="000000" w:themeColor="text1"/>
          <w:szCs w:val="21"/>
        </w:rPr>
        <w:t>2</w:t>
      </w:r>
      <w:r>
        <w:rPr>
          <w:rFonts w:asciiTheme="majorEastAsia" w:eastAsiaTheme="majorEastAsia" w:hAnsiTheme="majorEastAsia" w:cs="宋体" w:hint="eastAsia"/>
          <w:bCs/>
          <w:color w:val="000000" w:themeColor="text1"/>
          <w:szCs w:val="21"/>
        </w:rPr>
        <w:t>．采购代理机构名称：</w:t>
      </w:r>
      <w:r>
        <w:rPr>
          <w:rFonts w:asciiTheme="majorEastAsia" w:eastAsiaTheme="majorEastAsia" w:hAnsiTheme="majorEastAsia" w:cs="Arial" w:hint="eastAsia"/>
          <w:bCs/>
          <w:color w:val="000000" w:themeColor="text1"/>
          <w:szCs w:val="21"/>
        </w:rPr>
        <w:t>浙江诚远工程咨询有限公司</w:t>
      </w:r>
    </w:p>
    <w:p w:rsidR="001317D8" w:rsidRDefault="002D5E0D" w:rsidP="00111365">
      <w:pPr>
        <w:snapToGrid w:val="0"/>
        <w:spacing w:line="400" w:lineRule="exact"/>
        <w:ind w:rightChars="104" w:right="218" w:firstLineChars="225" w:firstLine="473"/>
        <w:rPr>
          <w:rFonts w:asciiTheme="majorEastAsia" w:eastAsiaTheme="majorEastAsia" w:hAnsiTheme="majorEastAsia" w:cs="Arial"/>
          <w:bCs/>
          <w:color w:val="000000" w:themeColor="text1"/>
          <w:szCs w:val="21"/>
        </w:rPr>
      </w:pPr>
      <w:r>
        <w:rPr>
          <w:rFonts w:asciiTheme="majorEastAsia" w:eastAsiaTheme="majorEastAsia" w:hAnsiTheme="majorEastAsia" w:cs="Arial" w:hint="eastAsia"/>
          <w:bCs/>
          <w:color w:val="000000" w:themeColor="text1"/>
          <w:szCs w:val="21"/>
        </w:rPr>
        <w:t>联系人:</w:t>
      </w:r>
      <w:proofErr w:type="gramStart"/>
      <w:r>
        <w:rPr>
          <w:rFonts w:asciiTheme="majorEastAsia" w:eastAsiaTheme="majorEastAsia" w:hAnsiTheme="majorEastAsia" w:cs="Arial" w:hint="eastAsia"/>
          <w:bCs/>
          <w:color w:val="000000" w:themeColor="text1"/>
          <w:szCs w:val="21"/>
        </w:rPr>
        <w:t>厉</w:t>
      </w:r>
      <w:proofErr w:type="gramEnd"/>
      <w:r>
        <w:rPr>
          <w:rFonts w:asciiTheme="majorEastAsia" w:eastAsiaTheme="majorEastAsia" w:hAnsiTheme="majorEastAsia" w:cs="Arial" w:hint="eastAsia"/>
          <w:bCs/>
          <w:color w:val="000000" w:themeColor="text1"/>
          <w:szCs w:val="21"/>
        </w:rPr>
        <w:t xml:space="preserve">  晓     联系电话：15258906930   </w:t>
      </w:r>
    </w:p>
    <w:p w:rsidR="001317D8" w:rsidRDefault="002D5E0D" w:rsidP="00111365">
      <w:pPr>
        <w:snapToGrid w:val="0"/>
        <w:spacing w:line="400" w:lineRule="exact"/>
        <w:ind w:rightChars="104" w:right="218" w:firstLineChars="225" w:firstLine="473"/>
        <w:rPr>
          <w:rFonts w:asciiTheme="majorEastAsia" w:eastAsiaTheme="majorEastAsia" w:hAnsiTheme="majorEastAsia" w:cs="Arial"/>
          <w:color w:val="000000" w:themeColor="text1"/>
          <w:szCs w:val="21"/>
        </w:rPr>
      </w:pPr>
      <w:r>
        <w:rPr>
          <w:rFonts w:asciiTheme="majorEastAsia" w:eastAsiaTheme="majorEastAsia" w:hAnsiTheme="majorEastAsia" w:cs="Arial" w:hint="eastAsia"/>
          <w:bCs/>
          <w:color w:val="000000" w:themeColor="text1"/>
          <w:szCs w:val="21"/>
        </w:rPr>
        <w:t>地址：</w:t>
      </w:r>
      <w:r>
        <w:rPr>
          <w:rFonts w:asciiTheme="majorEastAsia" w:eastAsiaTheme="majorEastAsia" w:hAnsiTheme="majorEastAsia" w:cs="Arial" w:hint="eastAsia"/>
          <w:color w:val="000000" w:themeColor="text1"/>
          <w:szCs w:val="21"/>
        </w:rPr>
        <w:t>磐安县安文街道坑口C区4幢6-7间</w:t>
      </w:r>
    </w:p>
    <w:p w:rsidR="001317D8" w:rsidRDefault="002D5E0D" w:rsidP="00111365">
      <w:pPr>
        <w:snapToGrid w:val="0"/>
        <w:spacing w:line="400" w:lineRule="exact"/>
        <w:ind w:rightChars="104" w:right="218" w:firstLineChars="200" w:firstLine="420"/>
        <w:rPr>
          <w:rFonts w:asciiTheme="majorEastAsia" w:eastAsiaTheme="majorEastAsia" w:hAnsiTheme="majorEastAsia" w:cs="Arial"/>
          <w:bCs/>
          <w:color w:val="000000" w:themeColor="text1"/>
          <w:szCs w:val="21"/>
        </w:rPr>
      </w:pPr>
      <w:r>
        <w:rPr>
          <w:rFonts w:asciiTheme="majorEastAsia" w:eastAsiaTheme="majorEastAsia" w:hAnsiTheme="majorEastAsia" w:cs="Arial"/>
          <w:bCs/>
          <w:color w:val="000000" w:themeColor="text1"/>
          <w:szCs w:val="21"/>
        </w:rPr>
        <w:t>3</w:t>
      </w:r>
      <w:r>
        <w:rPr>
          <w:rFonts w:asciiTheme="majorEastAsia" w:eastAsiaTheme="majorEastAsia" w:hAnsiTheme="majorEastAsia" w:cs="Arial" w:hint="eastAsia"/>
          <w:bCs/>
          <w:color w:val="000000" w:themeColor="text1"/>
          <w:szCs w:val="21"/>
        </w:rPr>
        <w:t>．同级政府采购监督管理部门名称：金华市磐安县财政局政府采购监督科</w:t>
      </w:r>
    </w:p>
    <w:p w:rsidR="001317D8" w:rsidRDefault="002D5E0D" w:rsidP="00111365">
      <w:pPr>
        <w:snapToGrid w:val="0"/>
        <w:spacing w:line="400" w:lineRule="exact"/>
        <w:ind w:rightChars="104" w:right="218" w:firstLineChars="225" w:firstLine="473"/>
        <w:rPr>
          <w:rFonts w:asciiTheme="majorEastAsia" w:eastAsiaTheme="majorEastAsia" w:hAnsiTheme="majorEastAsia" w:cs="Arial"/>
          <w:bCs/>
          <w:color w:val="000000" w:themeColor="text1"/>
          <w:szCs w:val="21"/>
        </w:rPr>
      </w:pPr>
      <w:r>
        <w:rPr>
          <w:rFonts w:asciiTheme="majorEastAsia" w:eastAsiaTheme="majorEastAsia" w:hAnsiTheme="majorEastAsia" w:cs="Arial" w:hint="eastAsia"/>
          <w:bCs/>
          <w:color w:val="000000" w:themeColor="text1"/>
          <w:szCs w:val="21"/>
        </w:rPr>
        <w:t>联系人：陈巧慧    监督投诉电话：</w:t>
      </w:r>
      <w:r>
        <w:rPr>
          <w:rFonts w:asciiTheme="majorEastAsia" w:eastAsiaTheme="majorEastAsia" w:hAnsiTheme="majorEastAsia" w:cs="Arial"/>
          <w:bCs/>
          <w:color w:val="000000" w:themeColor="text1"/>
          <w:szCs w:val="21"/>
        </w:rPr>
        <w:t>0579-84883829</w:t>
      </w:r>
    </w:p>
    <w:p w:rsidR="001317D8" w:rsidRDefault="002D5E0D" w:rsidP="00111365">
      <w:pPr>
        <w:snapToGrid w:val="0"/>
        <w:spacing w:line="400" w:lineRule="exact"/>
        <w:ind w:rightChars="104" w:right="218" w:firstLineChars="225" w:firstLine="473"/>
        <w:rPr>
          <w:rFonts w:asciiTheme="majorEastAsia" w:eastAsiaTheme="majorEastAsia" w:hAnsiTheme="majorEastAsia" w:cs="Arial"/>
          <w:color w:val="000000" w:themeColor="text1"/>
          <w:szCs w:val="21"/>
        </w:rPr>
      </w:pPr>
      <w:r>
        <w:rPr>
          <w:rFonts w:asciiTheme="majorEastAsia" w:eastAsiaTheme="majorEastAsia" w:hAnsiTheme="majorEastAsia" w:cs="Arial" w:hint="eastAsia"/>
          <w:bCs/>
          <w:color w:val="000000" w:themeColor="text1"/>
          <w:szCs w:val="21"/>
        </w:rPr>
        <w:t>地址：磐安县安文街道文溪南路</w:t>
      </w:r>
      <w:r>
        <w:rPr>
          <w:rFonts w:asciiTheme="majorEastAsia" w:eastAsiaTheme="majorEastAsia" w:hAnsiTheme="majorEastAsia" w:cs="Arial"/>
          <w:bCs/>
          <w:color w:val="000000" w:themeColor="text1"/>
          <w:szCs w:val="21"/>
        </w:rPr>
        <w:t>88</w:t>
      </w:r>
      <w:r>
        <w:rPr>
          <w:rFonts w:asciiTheme="majorEastAsia" w:eastAsiaTheme="majorEastAsia" w:hAnsiTheme="majorEastAsia" w:cs="Arial" w:hint="eastAsia"/>
          <w:bCs/>
          <w:color w:val="000000" w:themeColor="text1"/>
          <w:szCs w:val="21"/>
        </w:rPr>
        <w:t>号</w:t>
      </w:r>
    </w:p>
    <w:p w:rsidR="00B54D68" w:rsidRDefault="002D5E0D" w:rsidP="00111365">
      <w:pPr>
        <w:pStyle w:val="affc"/>
        <w:snapToGrid w:val="0"/>
        <w:spacing w:line="400" w:lineRule="exact"/>
        <w:ind w:left="360" w:rightChars="104" w:right="218" w:firstLineChars="0" w:firstLine="0"/>
        <w:rPr>
          <w:rFonts w:asciiTheme="majorEastAsia" w:eastAsiaTheme="majorEastAsia" w:hAnsiTheme="majorEastAsia" w:cs="Arial"/>
          <w:color w:val="000000" w:themeColor="text1"/>
          <w:szCs w:val="21"/>
        </w:rPr>
      </w:pPr>
      <w:r>
        <w:rPr>
          <w:rFonts w:asciiTheme="majorEastAsia" w:eastAsiaTheme="majorEastAsia" w:hAnsiTheme="majorEastAsia" w:cs="Arial"/>
          <w:color w:val="000000" w:themeColor="text1"/>
          <w:szCs w:val="21"/>
        </w:rPr>
        <w:t xml:space="preserve">                                                      </w:t>
      </w:r>
    </w:p>
    <w:p w:rsidR="001317D8" w:rsidRDefault="00B54D68" w:rsidP="00B54D68">
      <w:pPr>
        <w:pStyle w:val="affc"/>
        <w:snapToGrid w:val="0"/>
        <w:spacing w:line="400" w:lineRule="exact"/>
        <w:ind w:left="360" w:rightChars="104" w:right="218" w:firstLineChars="2500" w:firstLine="5250"/>
        <w:rPr>
          <w:rFonts w:asciiTheme="majorEastAsia" w:eastAsiaTheme="majorEastAsia" w:hAnsiTheme="majorEastAsia" w:cs="Arial"/>
          <w:color w:val="000000" w:themeColor="text1"/>
          <w:szCs w:val="21"/>
        </w:rPr>
      </w:pPr>
      <w:r>
        <w:rPr>
          <w:rFonts w:asciiTheme="majorEastAsia" w:eastAsiaTheme="majorEastAsia" w:hAnsiTheme="majorEastAsia" w:cs="Arial" w:hint="eastAsia"/>
          <w:color w:val="000000" w:themeColor="text1"/>
          <w:szCs w:val="21"/>
        </w:rPr>
        <w:t>2022</w:t>
      </w:r>
      <w:r w:rsidR="002D5E0D">
        <w:rPr>
          <w:rFonts w:asciiTheme="majorEastAsia" w:eastAsiaTheme="majorEastAsia" w:hAnsiTheme="majorEastAsia" w:cs="Arial" w:hint="eastAsia"/>
          <w:color w:val="000000" w:themeColor="text1"/>
          <w:szCs w:val="21"/>
        </w:rPr>
        <w:t xml:space="preserve"> </w:t>
      </w:r>
      <w:r w:rsidR="002D5E0D">
        <w:rPr>
          <w:rFonts w:asciiTheme="majorEastAsia" w:eastAsiaTheme="majorEastAsia" w:hAnsiTheme="majorEastAsia" w:cs="Arial"/>
          <w:color w:val="000000" w:themeColor="text1"/>
          <w:szCs w:val="21"/>
        </w:rPr>
        <w:t>年</w:t>
      </w:r>
      <w:r w:rsidR="002D5E0D">
        <w:rPr>
          <w:rFonts w:asciiTheme="majorEastAsia" w:eastAsiaTheme="majorEastAsia" w:hAnsiTheme="majorEastAsia" w:cs="Arial" w:hint="eastAsia"/>
          <w:color w:val="000000" w:themeColor="text1"/>
          <w:szCs w:val="21"/>
        </w:rPr>
        <w:t xml:space="preserve"> </w:t>
      </w:r>
      <w:r>
        <w:rPr>
          <w:rFonts w:asciiTheme="majorEastAsia" w:eastAsiaTheme="majorEastAsia" w:hAnsiTheme="majorEastAsia" w:cs="Arial" w:hint="eastAsia"/>
          <w:color w:val="000000" w:themeColor="text1"/>
          <w:szCs w:val="21"/>
        </w:rPr>
        <w:t>12</w:t>
      </w:r>
      <w:r w:rsidR="002D5E0D">
        <w:rPr>
          <w:rFonts w:asciiTheme="majorEastAsia" w:eastAsiaTheme="majorEastAsia" w:hAnsiTheme="majorEastAsia" w:cs="Arial"/>
          <w:color w:val="000000" w:themeColor="text1"/>
          <w:szCs w:val="21"/>
        </w:rPr>
        <w:t>月</w:t>
      </w:r>
      <w:r w:rsidR="002D5E0D">
        <w:rPr>
          <w:rFonts w:asciiTheme="majorEastAsia" w:eastAsiaTheme="majorEastAsia" w:hAnsiTheme="majorEastAsia" w:cs="Arial" w:hint="eastAsia"/>
          <w:color w:val="000000" w:themeColor="text1"/>
          <w:szCs w:val="21"/>
        </w:rPr>
        <w:t xml:space="preserve"> </w:t>
      </w:r>
      <w:r w:rsidR="0058595D">
        <w:rPr>
          <w:rFonts w:asciiTheme="majorEastAsia" w:eastAsiaTheme="majorEastAsia" w:hAnsiTheme="majorEastAsia" w:cs="Arial" w:hint="eastAsia"/>
          <w:color w:val="000000" w:themeColor="text1"/>
          <w:szCs w:val="21"/>
        </w:rPr>
        <w:t>22</w:t>
      </w:r>
      <w:r w:rsidR="002D5E0D">
        <w:rPr>
          <w:rFonts w:asciiTheme="majorEastAsia" w:eastAsiaTheme="majorEastAsia" w:hAnsiTheme="majorEastAsia" w:cs="Arial" w:hint="eastAsia"/>
          <w:color w:val="000000" w:themeColor="text1"/>
          <w:szCs w:val="21"/>
        </w:rPr>
        <w:t xml:space="preserve"> </w:t>
      </w:r>
      <w:r w:rsidR="002D5E0D">
        <w:rPr>
          <w:rFonts w:asciiTheme="majorEastAsia" w:eastAsiaTheme="majorEastAsia" w:hAnsiTheme="majorEastAsia" w:cs="Arial"/>
          <w:color w:val="000000" w:themeColor="text1"/>
          <w:szCs w:val="21"/>
        </w:rPr>
        <w:t>日</w:t>
      </w:r>
    </w:p>
    <w:p w:rsidR="00111365" w:rsidRDefault="00111365" w:rsidP="00121CBB">
      <w:pPr>
        <w:widowControl/>
        <w:spacing w:line="400" w:lineRule="exact"/>
        <w:ind w:firstLineChars="1439" w:firstLine="4334"/>
        <w:rPr>
          <w:rFonts w:asciiTheme="majorEastAsia" w:eastAsiaTheme="majorEastAsia" w:hAnsiTheme="majorEastAsia" w:cs="黑体"/>
          <w:b/>
          <w:color w:val="000000" w:themeColor="text1"/>
          <w:sz w:val="30"/>
          <w:szCs w:val="30"/>
        </w:rPr>
      </w:pPr>
    </w:p>
    <w:p w:rsidR="00111365" w:rsidRDefault="00111365" w:rsidP="00121CBB">
      <w:pPr>
        <w:widowControl/>
        <w:spacing w:line="400" w:lineRule="exact"/>
        <w:ind w:firstLineChars="1439" w:firstLine="4334"/>
        <w:rPr>
          <w:rFonts w:asciiTheme="majorEastAsia" w:eastAsiaTheme="majorEastAsia" w:hAnsiTheme="majorEastAsia" w:cs="黑体"/>
          <w:b/>
          <w:color w:val="000000" w:themeColor="text1"/>
          <w:sz w:val="30"/>
          <w:szCs w:val="30"/>
        </w:rPr>
      </w:pPr>
    </w:p>
    <w:p w:rsidR="00111365" w:rsidRDefault="00111365" w:rsidP="00121CBB">
      <w:pPr>
        <w:widowControl/>
        <w:spacing w:line="400" w:lineRule="exact"/>
        <w:ind w:firstLineChars="1439" w:firstLine="4334"/>
        <w:rPr>
          <w:rFonts w:asciiTheme="majorEastAsia" w:eastAsiaTheme="majorEastAsia" w:hAnsiTheme="majorEastAsia" w:cs="黑体"/>
          <w:b/>
          <w:color w:val="000000" w:themeColor="text1"/>
          <w:sz w:val="30"/>
          <w:szCs w:val="30"/>
        </w:rPr>
      </w:pPr>
    </w:p>
    <w:p w:rsidR="001317D8" w:rsidRPr="00121CBB" w:rsidRDefault="002D5E0D" w:rsidP="00121CBB">
      <w:pPr>
        <w:widowControl/>
        <w:spacing w:line="400" w:lineRule="exact"/>
        <w:ind w:firstLineChars="1439" w:firstLine="4334"/>
        <w:rPr>
          <w:rFonts w:asciiTheme="majorEastAsia" w:eastAsiaTheme="majorEastAsia" w:hAnsiTheme="majorEastAsia" w:cs="黑体"/>
          <w:b/>
          <w:color w:val="000000" w:themeColor="text1"/>
          <w:sz w:val="30"/>
          <w:szCs w:val="30"/>
        </w:rPr>
      </w:pPr>
      <w:r w:rsidRPr="00121CBB">
        <w:rPr>
          <w:rFonts w:asciiTheme="majorEastAsia" w:eastAsiaTheme="majorEastAsia" w:hAnsiTheme="majorEastAsia" w:cs="黑体" w:hint="eastAsia"/>
          <w:b/>
          <w:color w:val="000000" w:themeColor="text1"/>
          <w:sz w:val="30"/>
          <w:szCs w:val="30"/>
        </w:rPr>
        <w:t>前 附 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
        <w:gridCol w:w="8530"/>
      </w:tblGrid>
      <w:tr w:rsidR="001317D8">
        <w:trPr>
          <w:trHeight w:val="594"/>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序号</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内容、要求</w:t>
            </w:r>
          </w:p>
        </w:tc>
      </w:tr>
      <w:tr w:rsidR="001317D8">
        <w:trPr>
          <w:trHeight w:val="509"/>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1</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rsidP="00F9371D">
            <w:pPr>
              <w:autoSpaceDE w:val="0"/>
              <w:autoSpaceDN w:val="0"/>
              <w:snapToGrid w:val="0"/>
              <w:textAlignment w:val="bottom"/>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项目名称：</w:t>
            </w:r>
            <w:r w:rsidR="0004630C">
              <w:rPr>
                <w:rFonts w:asciiTheme="majorEastAsia" w:eastAsiaTheme="majorEastAsia" w:hAnsiTheme="majorEastAsia" w:hint="eastAsia"/>
                <w:color w:val="000000" w:themeColor="text1"/>
                <w:szCs w:val="21"/>
              </w:rPr>
              <w:t>磐安县建成区公共外环境除“四害”服务项目(第二次)</w:t>
            </w:r>
            <w:r w:rsidR="00F9371D">
              <w:rPr>
                <w:rFonts w:asciiTheme="majorEastAsia" w:eastAsiaTheme="majorEastAsia" w:hAnsiTheme="majorEastAsia"/>
                <w:color w:val="000000" w:themeColor="text1"/>
                <w:szCs w:val="21"/>
              </w:rPr>
              <w:t xml:space="preserve"> </w:t>
            </w:r>
          </w:p>
        </w:tc>
      </w:tr>
      <w:tr w:rsidR="001317D8">
        <w:trPr>
          <w:trHeight w:val="509"/>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adjustRightInd w:val="0"/>
              <w:snapToGrid w:val="0"/>
              <w:spacing w:line="440" w:lineRule="exact"/>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color w:val="000000" w:themeColor="text1"/>
                <w:szCs w:val="21"/>
              </w:rPr>
              <w:t>2</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adjustRightInd w:val="0"/>
              <w:snapToGrid w:val="0"/>
              <w:spacing w:line="440" w:lineRule="exac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采购数量及单位：</w:t>
            </w:r>
          </w:p>
          <w:tbl>
            <w:tblPr>
              <w:tblW w:w="8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4808"/>
              <w:gridCol w:w="1110"/>
              <w:gridCol w:w="1200"/>
            </w:tblGrid>
            <w:tr w:rsidR="001317D8">
              <w:tc>
                <w:tcPr>
                  <w:tcW w:w="919" w:type="dxa"/>
                  <w:vAlign w:val="center"/>
                </w:tcPr>
                <w:p w:rsidR="001317D8" w:rsidRDefault="002D5E0D">
                  <w:pPr>
                    <w:spacing w:line="440" w:lineRule="exact"/>
                    <w:jc w:val="center"/>
                    <w:rPr>
                      <w:rFonts w:asciiTheme="majorEastAsia" w:eastAsiaTheme="majorEastAsia" w:hAnsiTheme="majorEastAsia" w:cs="宋体"/>
                      <w:b/>
                      <w:color w:val="000000" w:themeColor="text1"/>
                      <w:kern w:val="1"/>
                      <w:szCs w:val="21"/>
                    </w:rPr>
                  </w:pPr>
                  <w:proofErr w:type="gramStart"/>
                  <w:r>
                    <w:rPr>
                      <w:rFonts w:asciiTheme="majorEastAsia" w:eastAsiaTheme="majorEastAsia" w:hAnsiTheme="majorEastAsia" w:cs="宋体" w:hint="eastAsia"/>
                      <w:b/>
                      <w:color w:val="000000" w:themeColor="text1"/>
                      <w:kern w:val="1"/>
                      <w:szCs w:val="21"/>
                    </w:rPr>
                    <w:t>包项</w:t>
                  </w:r>
                  <w:proofErr w:type="gramEnd"/>
                </w:p>
              </w:tc>
              <w:tc>
                <w:tcPr>
                  <w:tcW w:w="4808" w:type="dxa"/>
                  <w:vAlign w:val="center"/>
                </w:tcPr>
                <w:p w:rsidR="001317D8" w:rsidRDefault="002D5E0D">
                  <w:pPr>
                    <w:spacing w:line="440" w:lineRule="exact"/>
                    <w:jc w:val="center"/>
                    <w:rPr>
                      <w:rFonts w:asciiTheme="majorEastAsia" w:eastAsiaTheme="majorEastAsia" w:hAnsiTheme="majorEastAsia" w:cs="宋体"/>
                      <w:b/>
                      <w:color w:val="000000" w:themeColor="text1"/>
                      <w:kern w:val="1"/>
                      <w:szCs w:val="21"/>
                    </w:rPr>
                  </w:pPr>
                  <w:r>
                    <w:rPr>
                      <w:rFonts w:asciiTheme="majorEastAsia" w:eastAsiaTheme="majorEastAsia" w:hAnsiTheme="majorEastAsia" w:cs="宋体" w:hint="eastAsia"/>
                      <w:b/>
                      <w:color w:val="000000" w:themeColor="text1"/>
                      <w:kern w:val="1"/>
                      <w:szCs w:val="21"/>
                    </w:rPr>
                    <w:t>内容</w:t>
                  </w:r>
                </w:p>
              </w:tc>
              <w:tc>
                <w:tcPr>
                  <w:tcW w:w="1110" w:type="dxa"/>
                  <w:vAlign w:val="center"/>
                </w:tcPr>
                <w:p w:rsidR="001317D8" w:rsidRDefault="002D5E0D">
                  <w:pPr>
                    <w:spacing w:line="440" w:lineRule="exact"/>
                    <w:jc w:val="center"/>
                    <w:rPr>
                      <w:rFonts w:asciiTheme="majorEastAsia" w:eastAsiaTheme="majorEastAsia" w:hAnsiTheme="majorEastAsia" w:cs="宋体"/>
                      <w:b/>
                      <w:color w:val="000000" w:themeColor="text1"/>
                      <w:kern w:val="1"/>
                      <w:szCs w:val="21"/>
                    </w:rPr>
                  </w:pPr>
                  <w:r>
                    <w:rPr>
                      <w:rFonts w:asciiTheme="majorEastAsia" w:eastAsiaTheme="majorEastAsia" w:hAnsiTheme="majorEastAsia" w:cs="宋体" w:hint="eastAsia"/>
                      <w:b/>
                      <w:color w:val="000000" w:themeColor="text1"/>
                      <w:kern w:val="1"/>
                      <w:szCs w:val="21"/>
                    </w:rPr>
                    <w:t>数量</w:t>
                  </w:r>
                </w:p>
              </w:tc>
              <w:tc>
                <w:tcPr>
                  <w:tcW w:w="1200" w:type="dxa"/>
                  <w:tcBorders>
                    <w:right w:val="single" w:sz="4" w:space="0" w:color="auto"/>
                  </w:tcBorders>
                  <w:vAlign w:val="center"/>
                </w:tcPr>
                <w:p w:rsidR="001317D8" w:rsidRDefault="002D5E0D">
                  <w:pPr>
                    <w:spacing w:line="440" w:lineRule="exact"/>
                    <w:jc w:val="center"/>
                    <w:rPr>
                      <w:rFonts w:asciiTheme="majorEastAsia" w:eastAsiaTheme="majorEastAsia" w:hAnsiTheme="majorEastAsia" w:cs="宋体"/>
                      <w:b/>
                      <w:color w:val="000000" w:themeColor="text1"/>
                      <w:kern w:val="1"/>
                      <w:szCs w:val="21"/>
                    </w:rPr>
                  </w:pPr>
                  <w:r>
                    <w:rPr>
                      <w:rFonts w:asciiTheme="majorEastAsia" w:eastAsiaTheme="majorEastAsia" w:hAnsiTheme="majorEastAsia" w:cs="宋体" w:hint="eastAsia"/>
                      <w:b/>
                      <w:color w:val="000000" w:themeColor="text1"/>
                      <w:kern w:val="1"/>
                      <w:szCs w:val="21"/>
                    </w:rPr>
                    <w:t>预算合计</w:t>
                  </w:r>
                </w:p>
              </w:tc>
            </w:tr>
            <w:tr w:rsidR="001317D8">
              <w:trPr>
                <w:trHeight w:val="546"/>
              </w:trPr>
              <w:tc>
                <w:tcPr>
                  <w:tcW w:w="919" w:type="dxa"/>
                  <w:vAlign w:val="center"/>
                </w:tcPr>
                <w:p w:rsidR="001317D8" w:rsidRDefault="002D5E0D">
                  <w:pPr>
                    <w:jc w:val="center"/>
                    <w:rPr>
                      <w:rFonts w:asciiTheme="majorEastAsia" w:eastAsiaTheme="majorEastAsia" w:hAnsiTheme="majorEastAsia" w:cs="宋体"/>
                      <w:color w:val="000000" w:themeColor="text1"/>
                      <w:kern w:val="1"/>
                      <w:szCs w:val="21"/>
                    </w:rPr>
                  </w:pPr>
                  <w:r>
                    <w:rPr>
                      <w:rFonts w:asciiTheme="majorEastAsia" w:eastAsiaTheme="majorEastAsia" w:hAnsiTheme="majorEastAsia" w:cs="宋体" w:hint="eastAsia"/>
                      <w:color w:val="000000" w:themeColor="text1"/>
                      <w:kern w:val="1"/>
                      <w:szCs w:val="21"/>
                    </w:rPr>
                    <w:t>共一个包</w:t>
                  </w:r>
                </w:p>
              </w:tc>
              <w:tc>
                <w:tcPr>
                  <w:tcW w:w="4808" w:type="dxa"/>
                  <w:vAlign w:val="center"/>
                </w:tcPr>
                <w:p w:rsidR="001317D8" w:rsidRDefault="00F9371D">
                  <w:pPr>
                    <w:tabs>
                      <w:tab w:val="left" w:pos="851"/>
                      <w:tab w:val="center" w:pos="5812"/>
                      <w:tab w:val="decimal" w:pos="7229"/>
                      <w:tab w:val="decimal" w:pos="8789"/>
                    </w:tabs>
                    <w:ind w:right="-4"/>
                    <w:jc w:val="center"/>
                    <w:rPr>
                      <w:rFonts w:asciiTheme="majorEastAsia" w:eastAsiaTheme="majorEastAsia" w:hAnsiTheme="majorEastAsia" w:cs="宋体"/>
                      <w:color w:val="000000" w:themeColor="text1"/>
                      <w:kern w:val="1"/>
                      <w:szCs w:val="21"/>
                    </w:rPr>
                  </w:pPr>
                  <w:r>
                    <w:rPr>
                      <w:rFonts w:asciiTheme="majorEastAsia" w:eastAsiaTheme="majorEastAsia" w:hAnsiTheme="majorEastAsia" w:cs="宋体" w:hint="eastAsia"/>
                      <w:color w:val="000000" w:themeColor="text1"/>
                      <w:szCs w:val="21"/>
                    </w:rPr>
                    <w:t>磐安县建成区公共外环境除“四害”服务项目(第二次)</w:t>
                  </w:r>
                </w:p>
              </w:tc>
              <w:tc>
                <w:tcPr>
                  <w:tcW w:w="1110" w:type="dxa"/>
                  <w:vAlign w:val="center"/>
                </w:tcPr>
                <w:p w:rsidR="001317D8" w:rsidRDefault="002D5E0D">
                  <w:pPr>
                    <w:tabs>
                      <w:tab w:val="left" w:pos="851"/>
                      <w:tab w:val="center" w:pos="5812"/>
                      <w:tab w:val="decimal" w:pos="7229"/>
                      <w:tab w:val="decimal" w:pos="8789"/>
                    </w:tabs>
                    <w:spacing w:line="440" w:lineRule="exact"/>
                    <w:ind w:right="-6"/>
                    <w:jc w:val="center"/>
                    <w:rPr>
                      <w:rFonts w:asciiTheme="majorEastAsia" w:eastAsiaTheme="majorEastAsia" w:hAnsiTheme="majorEastAsia" w:cs="宋体"/>
                      <w:color w:val="000000" w:themeColor="text1"/>
                      <w:kern w:val="1"/>
                      <w:szCs w:val="21"/>
                    </w:rPr>
                  </w:pPr>
                  <w:r>
                    <w:rPr>
                      <w:rFonts w:asciiTheme="majorEastAsia" w:eastAsiaTheme="majorEastAsia" w:hAnsiTheme="majorEastAsia" w:cs="宋体" w:hint="eastAsia"/>
                      <w:color w:val="000000" w:themeColor="text1"/>
                      <w:kern w:val="1"/>
                      <w:szCs w:val="21"/>
                    </w:rPr>
                    <w:t>1项</w:t>
                  </w:r>
                </w:p>
              </w:tc>
              <w:tc>
                <w:tcPr>
                  <w:tcW w:w="1200" w:type="dxa"/>
                  <w:tcBorders>
                    <w:right w:val="single" w:sz="4" w:space="0" w:color="auto"/>
                  </w:tcBorders>
                  <w:vAlign w:val="center"/>
                </w:tcPr>
                <w:p w:rsidR="001317D8" w:rsidRDefault="002D5E0D">
                  <w:pPr>
                    <w:tabs>
                      <w:tab w:val="left" w:pos="851"/>
                      <w:tab w:val="center" w:pos="5812"/>
                      <w:tab w:val="decimal" w:pos="7229"/>
                      <w:tab w:val="decimal" w:pos="8789"/>
                    </w:tabs>
                    <w:spacing w:line="440" w:lineRule="exact"/>
                    <w:ind w:right="-4"/>
                    <w:jc w:val="center"/>
                    <w:rPr>
                      <w:rFonts w:asciiTheme="majorEastAsia" w:eastAsiaTheme="majorEastAsia" w:hAnsiTheme="majorEastAsia" w:cs="宋体"/>
                      <w:color w:val="000000" w:themeColor="text1"/>
                      <w:kern w:val="1"/>
                      <w:szCs w:val="21"/>
                    </w:rPr>
                  </w:pPr>
                  <w:r>
                    <w:rPr>
                      <w:rFonts w:asciiTheme="majorEastAsia" w:eastAsiaTheme="majorEastAsia" w:hAnsiTheme="majorEastAsia" w:cs="宋体" w:hint="eastAsia"/>
                      <w:color w:val="000000" w:themeColor="text1"/>
                      <w:kern w:val="1"/>
                      <w:szCs w:val="21"/>
                    </w:rPr>
                    <w:t>38万元</w:t>
                  </w:r>
                </w:p>
              </w:tc>
            </w:tr>
          </w:tbl>
          <w:p w:rsidR="001317D8" w:rsidRDefault="001317D8">
            <w:pPr>
              <w:adjustRightInd w:val="0"/>
              <w:snapToGrid w:val="0"/>
              <w:spacing w:line="440" w:lineRule="exact"/>
              <w:rPr>
                <w:rFonts w:asciiTheme="majorEastAsia" w:eastAsiaTheme="majorEastAsia" w:hAnsiTheme="majorEastAsia"/>
                <w:color w:val="000000" w:themeColor="text1"/>
                <w:szCs w:val="21"/>
              </w:rPr>
            </w:pPr>
          </w:p>
        </w:tc>
      </w:tr>
      <w:tr w:rsidR="001317D8">
        <w:trPr>
          <w:trHeight w:val="509"/>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3</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adjustRightInd w:val="0"/>
              <w:snapToGrid w:val="0"/>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szCs w:val="21"/>
              </w:rPr>
              <w:t>投标报价及费用：1、本项目投标应以人民币报价；2、不论投标结果如何，投标人均应自行承担所有与投标有关的全部费用；</w:t>
            </w:r>
            <w:r>
              <w:rPr>
                <w:rFonts w:asciiTheme="majorEastAsia" w:eastAsiaTheme="majorEastAsia" w:hAnsiTheme="majorEastAsia"/>
                <w:color w:val="000000" w:themeColor="text1"/>
                <w:szCs w:val="21"/>
              </w:rPr>
              <w:t xml:space="preserve">3. </w:t>
            </w:r>
            <w:r>
              <w:rPr>
                <w:rFonts w:asciiTheme="majorEastAsia" w:eastAsiaTheme="majorEastAsia" w:hAnsiTheme="majorEastAsia" w:hint="eastAsia"/>
                <w:color w:val="000000" w:themeColor="text1"/>
                <w:szCs w:val="21"/>
              </w:rPr>
              <w:t>本次采购招标代理费6000元，由中标供应商支付，费用包含在项目投标报价中。</w:t>
            </w:r>
          </w:p>
        </w:tc>
      </w:tr>
      <w:tr w:rsidR="001317D8">
        <w:trPr>
          <w:trHeight w:val="509"/>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4</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autoSpaceDE w:val="0"/>
              <w:autoSpaceDN w:val="0"/>
              <w:snapToGrid w:val="0"/>
              <w:textAlignment w:val="bottom"/>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1317D8">
        <w:trPr>
          <w:trHeight w:val="509"/>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5</w:t>
            </w:r>
          </w:p>
        </w:tc>
        <w:tc>
          <w:tcPr>
            <w:tcW w:w="8530" w:type="dxa"/>
            <w:tcBorders>
              <w:top w:val="single" w:sz="4" w:space="0" w:color="auto"/>
              <w:left w:val="single" w:sz="4" w:space="0" w:color="auto"/>
              <w:bottom w:val="single" w:sz="4" w:space="0" w:color="auto"/>
              <w:right w:val="single" w:sz="4" w:space="0" w:color="auto"/>
            </w:tcBorders>
            <w:vAlign w:val="center"/>
          </w:tcPr>
          <w:p w:rsidR="001B079E" w:rsidRPr="009D5518" w:rsidRDefault="001B079E" w:rsidP="001B079E">
            <w:pPr>
              <w:jc w:val="left"/>
              <w:rPr>
                <w:szCs w:val="21"/>
              </w:rPr>
            </w:pPr>
            <w:r w:rsidRPr="009D5518">
              <w:rPr>
                <w:rFonts w:hint="eastAsia"/>
                <w:szCs w:val="21"/>
              </w:rPr>
              <w:t>对于经主管预算单位统筹后未预留份额专门面向中小企业采购的采购项目，以及预留份额项目中的非预留部分采购包，对小</w:t>
            </w:r>
            <w:proofErr w:type="gramStart"/>
            <w:r w:rsidRPr="009D5518">
              <w:rPr>
                <w:rFonts w:hint="eastAsia"/>
                <w:szCs w:val="21"/>
              </w:rPr>
              <w:t>微企业</w:t>
            </w:r>
            <w:proofErr w:type="gramEnd"/>
            <w:r w:rsidRPr="009D5518">
              <w:rPr>
                <w:rFonts w:hint="eastAsia"/>
                <w:szCs w:val="21"/>
              </w:rPr>
              <w:t>报价给予</w:t>
            </w:r>
            <w:r w:rsidRPr="009D5518">
              <w:rPr>
                <w:rFonts w:hint="eastAsia"/>
                <w:szCs w:val="21"/>
                <w:u w:val="single"/>
              </w:rPr>
              <w:t>20% </w:t>
            </w:r>
            <w:r w:rsidRPr="009D5518">
              <w:rPr>
                <w:rFonts w:hint="eastAsia"/>
                <w:szCs w:val="21"/>
              </w:rPr>
              <w:t>的扣除，用扣除后的价格参加评审。对于接受大中型企业与小</w:t>
            </w:r>
            <w:proofErr w:type="gramStart"/>
            <w:r w:rsidRPr="009D5518">
              <w:rPr>
                <w:rFonts w:hint="eastAsia"/>
                <w:szCs w:val="21"/>
              </w:rPr>
              <w:t>微企业</w:t>
            </w:r>
            <w:proofErr w:type="gramEnd"/>
            <w:r w:rsidRPr="009D5518">
              <w:rPr>
                <w:rFonts w:hint="eastAsia"/>
                <w:szCs w:val="21"/>
              </w:rPr>
              <w:t>组成联合体或者允许大中型企业向一家或者多家小</w:t>
            </w:r>
            <w:proofErr w:type="gramStart"/>
            <w:r w:rsidRPr="009D5518">
              <w:rPr>
                <w:rFonts w:hint="eastAsia"/>
                <w:szCs w:val="21"/>
              </w:rPr>
              <w:t>微企业</w:t>
            </w:r>
            <w:proofErr w:type="gramEnd"/>
            <w:r w:rsidRPr="009D5518">
              <w:rPr>
                <w:rFonts w:hint="eastAsia"/>
                <w:szCs w:val="21"/>
              </w:rPr>
              <w:t>分包的采购项目，对于联合协议或者分包意向协议约定小</w:t>
            </w:r>
            <w:proofErr w:type="gramStart"/>
            <w:r w:rsidRPr="009D5518">
              <w:rPr>
                <w:rFonts w:hint="eastAsia"/>
                <w:szCs w:val="21"/>
              </w:rPr>
              <w:t>微企业</w:t>
            </w:r>
            <w:proofErr w:type="gramEnd"/>
            <w:r w:rsidRPr="009D5518">
              <w:rPr>
                <w:rFonts w:hint="eastAsia"/>
                <w:szCs w:val="21"/>
              </w:rPr>
              <w:t>的合同份额占到合同总金额</w:t>
            </w:r>
            <w:r w:rsidRPr="009D5518">
              <w:rPr>
                <w:rFonts w:hint="eastAsia"/>
                <w:szCs w:val="21"/>
              </w:rPr>
              <w:t xml:space="preserve"> 30%</w:t>
            </w:r>
            <w:r w:rsidRPr="009D5518">
              <w:rPr>
                <w:rFonts w:hint="eastAsia"/>
                <w:szCs w:val="21"/>
              </w:rPr>
              <w:t>以上的，对联合体或者大中型企业的报价给予</w:t>
            </w:r>
            <w:r w:rsidRPr="009D5518">
              <w:rPr>
                <w:rFonts w:hint="eastAsia"/>
                <w:szCs w:val="21"/>
                <w:u w:val="single"/>
              </w:rPr>
              <w:t>6% </w:t>
            </w:r>
            <w:r w:rsidRPr="009D5518">
              <w:rPr>
                <w:rFonts w:hint="eastAsia"/>
                <w:szCs w:val="21"/>
              </w:rPr>
              <w:t>的扣除，用扣除后的价格参加评审。</w:t>
            </w:r>
          </w:p>
          <w:p w:rsidR="001317D8" w:rsidRPr="001B079E" w:rsidRDefault="001B079E" w:rsidP="001B079E">
            <w:pPr>
              <w:jc w:val="left"/>
              <w:rPr>
                <w:sz w:val="24"/>
              </w:rPr>
            </w:pPr>
            <w:r w:rsidRPr="009D5518">
              <w:rPr>
                <w:rFonts w:hint="eastAsia"/>
                <w:szCs w:val="21"/>
              </w:rPr>
              <w:t>注：货物和服务项目中未预留份额专门面向中小企业采购的，以及预留份额项目中的非预留部分采购包，采购单位、采购代理机构应结合项目实际，对符合规定的小</w:t>
            </w:r>
            <w:proofErr w:type="gramStart"/>
            <w:r w:rsidRPr="009D5518">
              <w:rPr>
                <w:rFonts w:hint="eastAsia"/>
                <w:szCs w:val="21"/>
              </w:rPr>
              <w:t>微企业</w:t>
            </w:r>
            <w:proofErr w:type="gramEnd"/>
            <w:r w:rsidRPr="009D5518">
              <w:rPr>
                <w:rFonts w:hint="eastAsia"/>
                <w:szCs w:val="21"/>
              </w:rPr>
              <w:t>报价原则上按最高优惠幅度</w:t>
            </w:r>
            <w:r w:rsidRPr="009D5518">
              <w:rPr>
                <w:rFonts w:hint="eastAsia"/>
                <w:szCs w:val="21"/>
              </w:rPr>
              <w:t>20%</w:t>
            </w:r>
            <w:r w:rsidRPr="009D5518">
              <w:rPr>
                <w:rFonts w:hint="eastAsia"/>
                <w:szCs w:val="21"/>
              </w:rPr>
              <w:t>给予扣除，用扣除后的价格参加评审；对于联合协议或者分包意向协议约定小</w:t>
            </w:r>
            <w:proofErr w:type="gramStart"/>
            <w:r w:rsidRPr="009D5518">
              <w:rPr>
                <w:rFonts w:hint="eastAsia"/>
                <w:szCs w:val="21"/>
              </w:rPr>
              <w:t>微企业</w:t>
            </w:r>
            <w:proofErr w:type="gramEnd"/>
            <w:r w:rsidRPr="009D5518">
              <w:rPr>
                <w:rFonts w:hint="eastAsia"/>
                <w:szCs w:val="21"/>
              </w:rPr>
              <w:t>的合同份额占到合同总金额</w:t>
            </w:r>
            <w:r w:rsidRPr="009D5518">
              <w:rPr>
                <w:rFonts w:hint="eastAsia"/>
                <w:szCs w:val="21"/>
              </w:rPr>
              <w:t>30%</w:t>
            </w:r>
            <w:r w:rsidRPr="009D5518">
              <w:rPr>
                <w:rFonts w:hint="eastAsia"/>
                <w:szCs w:val="21"/>
              </w:rPr>
              <w:t>以上的，采购单位、采购代理机构应结合项目实际，对联合体或者大中型企业的报价原则上按最高优惠幅度</w:t>
            </w:r>
            <w:r w:rsidRPr="009D5518">
              <w:rPr>
                <w:rFonts w:hint="eastAsia"/>
                <w:szCs w:val="21"/>
              </w:rPr>
              <w:t>6%</w:t>
            </w:r>
            <w:r w:rsidRPr="009D5518">
              <w:rPr>
                <w:rFonts w:hint="eastAsia"/>
                <w:szCs w:val="21"/>
              </w:rPr>
              <w:t>给予扣除，用扣除后的价格参加评审。自</w:t>
            </w:r>
            <w:r w:rsidRPr="009D5518">
              <w:rPr>
                <w:rFonts w:hint="eastAsia"/>
                <w:szCs w:val="21"/>
              </w:rPr>
              <w:t>2022</w:t>
            </w:r>
            <w:r w:rsidRPr="009D5518">
              <w:rPr>
                <w:rFonts w:hint="eastAsia"/>
                <w:szCs w:val="21"/>
              </w:rPr>
              <w:t>年</w:t>
            </w:r>
            <w:r w:rsidRPr="009D5518">
              <w:rPr>
                <w:rFonts w:hint="eastAsia"/>
                <w:szCs w:val="21"/>
              </w:rPr>
              <w:t>7</w:t>
            </w:r>
            <w:r w:rsidRPr="009D5518">
              <w:rPr>
                <w:rFonts w:hint="eastAsia"/>
                <w:szCs w:val="21"/>
              </w:rPr>
              <w:t>月</w:t>
            </w:r>
            <w:r w:rsidRPr="009D5518">
              <w:rPr>
                <w:rFonts w:hint="eastAsia"/>
                <w:szCs w:val="21"/>
              </w:rPr>
              <w:t>1</w:t>
            </w:r>
            <w:r w:rsidRPr="009D5518">
              <w:rPr>
                <w:rFonts w:hint="eastAsia"/>
                <w:szCs w:val="21"/>
              </w:rPr>
              <w:t>日起至</w:t>
            </w:r>
            <w:r w:rsidRPr="009D5518">
              <w:rPr>
                <w:rFonts w:hint="eastAsia"/>
                <w:szCs w:val="21"/>
              </w:rPr>
              <w:t>2022</w:t>
            </w:r>
            <w:r w:rsidRPr="009D5518">
              <w:rPr>
                <w:rFonts w:hint="eastAsia"/>
                <w:szCs w:val="21"/>
              </w:rPr>
              <w:t>年</w:t>
            </w:r>
            <w:r w:rsidRPr="009D5518">
              <w:rPr>
                <w:rFonts w:hint="eastAsia"/>
                <w:szCs w:val="21"/>
              </w:rPr>
              <w:t>12</w:t>
            </w:r>
            <w:r w:rsidRPr="009D5518">
              <w:rPr>
                <w:rFonts w:hint="eastAsia"/>
                <w:szCs w:val="21"/>
              </w:rPr>
              <w:t>月</w:t>
            </w:r>
            <w:r w:rsidRPr="009D5518">
              <w:rPr>
                <w:rFonts w:hint="eastAsia"/>
                <w:szCs w:val="21"/>
              </w:rPr>
              <w:t>31</w:t>
            </w:r>
            <w:r w:rsidRPr="009D5518">
              <w:rPr>
                <w:rFonts w:hint="eastAsia"/>
                <w:szCs w:val="21"/>
              </w:rPr>
              <w:t>日期间发布采购公告或者发出采购邀请的货物、服务采购项目按照此《浙江省财政厅关于进一步加大政府采购支持中小企业力度</w:t>
            </w:r>
            <w:r w:rsidRPr="009D5518">
              <w:rPr>
                <w:rFonts w:hint="eastAsia"/>
                <w:szCs w:val="21"/>
              </w:rPr>
              <w:t xml:space="preserve"> </w:t>
            </w:r>
            <w:r w:rsidRPr="009D5518">
              <w:rPr>
                <w:rFonts w:hint="eastAsia"/>
                <w:szCs w:val="21"/>
              </w:rPr>
              <w:t>助力扎实稳住经济的通知》（</w:t>
            </w:r>
            <w:proofErr w:type="gramStart"/>
            <w:r w:rsidRPr="009D5518">
              <w:rPr>
                <w:rFonts w:hint="eastAsia"/>
                <w:szCs w:val="21"/>
              </w:rPr>
              <w:t>浙财采监</w:t>
            </w:r>
            <w:proofErr w:type="gramEnd"/>
            <w:r w:rsidRPr="009D5518">
              <w:rPr>
                <w:rFonts w:hint="eastAsia"/>
                <w:szCs w:val="21"/>
              </w:rPr>
              <w:t>〔</w:t>
            </w:r>
            <w:r w:rsidRPr="009D5518">
              <w:rPr>
                <w:rFonts w:hint="eastAsia"/>
                <w:szCs w:val="21"/>
              </w:rPr>
              <w:t>2022</w:t>
            </w:r>
            <w:r w:rsidRPr="009D5518">
              <w:rPr>
                <w:rFonts w:hint="eastAsia"/>
                <w:szCs w:val="21"/>
              </w:rPr>
              <w:t>〕</w:t>
            </w:r>
            <w:r w:rsidRPr="009D5518">
              <w:rPr>
                <w:rFonts w:hint="eastAsia"/>
                <w:szCs w:val="21"/>
              </w:rPr>
              <w:t>8</w:t>
            </w:r>
            <w:r w:rsidRPr="009D5518">
              <w:rPr>
                <w:rFonts w:hint="eastAsia"/>
                <w:szCs w:val="21"/>
              </w:rPr>
              <w:t>号）规定执行，到期</w:t>
            </w:r>
            <w:proofErr w:type="gramStart"/>
            <w:r w:rsidRPr="009D5518">
              <w:rPr>
                <w:rFonts w:hint="eastAsia"/>
                <w:szCs w:val="21"/>
              </w:rPr>
              <w:t>后按财库</w:t>
            </w:r>
            <w:proofErr w:type="gramEnd"/>
            <w:r w:rsidRPr="009D5518">
              <w:rPr>
                <w:rFonts w:hint="eastAsia"/>
                <w:szCs w:val="21"/>
              </w:rPr>
              <w:t>〔</w:t>
            </w:r>
            <w:r w:rsidRPr="009D5518">
              <w:rPr>
                <w:rFonts w:hint="eastAsia"/>
                <w:szCs w:val="21"/>
              </w:rPr>
              <w:t>2022</w:t>
            </w:r>
            <w:r w:rsidRPr="009D5518">
              <w:rPr>
                <w:rFonts w:hint="eastAsia"/>
                <w:szCs w:val="21"/>
              </w:rPr>
              <w:t>〕</w:t>
            </w:r>
            <w:r w:rsidRPr="009D5518">
              <w:rPr>
                <w:rFonts w:hint="eastAsia"/>
                <w:szCs w:val="21"/>
              </w:rPr>
              <w:t>19</w:t>
            </w:r>
            <w:r w:rsidRPr="009D5518">
              <w:rPr>
                <w:rFonts w:hint="eastAsia"/>
                <w:szCs w:val="21"/>
              </w:rPr>
              <w:t>号文件规定执行。</w:t>
            </w:r>
          </w:p>
        </w:tc>
      </w:tr>
      <w:tr w:rsidR="001317D8">
        <w:trPr>
          <w:trHeight w:val="680"/>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6</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rsidP="008E2D9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答疑与澄清：投标人如认为招标文件表述不清晰、存在歧视性、排他性或者其他违法内容的，应当于</w:t>
            </w:r>
            <w:r w:rsidR="008E2D9D">
              <w:rPr>
                <w:rFonts w:asciiTheme="majorEastAsia" w:eastAsiaTheme="majorEastAsia" w:hAnsiTheme="majorEastAsia" w:cs="宋体" w:hint="eastAsia"/>
                <w:color w:val="000000" w:themeColor="text1"/>
                <w:szCs w:val="21"/>
              </w:rPr>
              <w:t>2022</w:t>
            </w:r>
            <w:r>
              <w:rPr>
                <w:rFonts w:asciiTheme="majorEastAsia" w:eastAsiaTheme="majorEastAsia" w:hAnsiTheme="majorEastAsia" w:cs="宋体" w:hint="eastAsia"/>
                <w:color w:val="000000" w:themeColor="text1"/>
                <w:szCs w:val="21"/>
              </w:rPr>
              <w:t>年</w:t>
            </w:r>
            <w:r w:rsidR="008E2D9D">
              <w:rPr>
                <w:rFonts w:asciiTheme="majorEastAsia" w:eastAsiaTheme="majorEastAsia" w:hAnsiTheme="majorEastAsia" w:cs="宋体" w:hint="eastAsia"/>
                <w:color w:val="000000" w:themeColor="text1"/>
                <w:szCs w:val="21"/>
              </w:rPr>
              <w:t>12</w:t>
            </w:r>
            <w:r>
              <w:rPr>
                <w:rFonts w:asciiTheme="majorEastAsia" w:eastAsiaTheme="majorEastAsia" w:hAnsiTheme="majorEastAsia" w:cs="宋体" w:hint="eastAsia"/>
                <w:color w:val="000000" w:themeColor="text1"/>
                <w:szCs w:val="21"/>
              </w:rPr>
              <w:t>月</w:t>
            </w:r>
            <w:r w:rsidR="00AD557D">
              <w:rPr>
                <w:rFonts w:asciiTheme="majorEastAsia" w:eastAsiaTheme="majorEastAsia" w:hAnsiTheme="majorEastAsia" w:cs="宋体" w:hint="eastAsia"/>
                <w:color w:val="000000" w:themeColor="text1"/>
                <w:szCs w:val="21"/>
              </w:rPr>
              <w:t>27</w:t>
            </w:r>
            <w:r>
              <w:rPr>
                <w:rFonts w:asciiTheme="majorEastAsia" w:eastAsiaTheme="majorEastAsia" w:hAnsiTheme="majorEastAsia" w:cs="宋体" w:hint="eastAsia"/>
                <w:color w:val="000000" w:themeColor="text1"/>
                <w:szCs w:val="21"/>
              </w:rPr>
              <w:t>日下午16:00前，以书面形式要求招标采购单位</w:t>
            </w:r>
            <w:proofErr w:type="gramStart"/>
            <w:r>
              <w:rPr>
                <w:rFonts w:asciiTheme="majorEastAsia" w:eastAsiaTheme="majorEastAsia" w:hAnsiTheme="majorEastAsia" w:cs="宋体" w:hint="eastAsia"/>
                <w:color w:val="000000" w:themeColor="text1"/>
                <w:szCs w:val="21"/>
              </w:rPr>
              <w:t>作出</w:t>
            </w:r>
            <w:proofErr w:type="gramEnd"/>
            <w:r>
              <w:rPr>
                <w:rFonts w:asciiTheme="majorEastAsia" w:eastAsiaTheme="majorEastAsia" w:hAnsiTheme="majorEastAsia" w:cs="宋体" w:hint="eastAsia"/>
                <w:color w:val="000000" w:themeColor="text1"/>
                <w:szCs w:val="21"/>
              </w:rPr>
              <w:t>书面解释、澄清或者向招标采购单位提出书面质疑；招标采购单位将统一时间在规定时间内将答疑内容以传真或网上发布公告的形式通知所有已报名的投标人；答疑内容是招标文件的组成部分；因其他紧急情况影响本项目正常招标活动的，招标采购单位将于投标截止日期3天前书面通知所有已报名的投标人。</w:t>
            </w:r>
          </w:p>
        </w:tc>
      </w:tr>
      <w:tr w:rsidR="001317D8">
        <w:trPr>
          <w:trHeight w:val="680"/>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7</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本项目实行政</w:t>
            </w:r>
            <w:proofErr w:type="gramStart"/>
            <w:r>
              <w:rPr>
                <w:rFonts w:asciiTheme="majorEastAsia" w:eastAsiaTheme="majorEastAsia" w:hAnsiTheme="majorEastAsia" w:cs="宋体" w:hint="eastAsia"/>
                <w:color w:val="000000" w:themeColor="text1"/>
                <w:szCs w:val="21"/>
              </w:rPr>
              <w:t>采云</w:t>
            </w:r>
            <w:proofErr w:type="gramEnd"/>
            <w:r>
              <w:rPr>
                <w:rFonts w:asciiTheme="majorEastAsia" w:eastAsiaTheme="majorEastAsia" w:hAnsiTheme="majorEastAsia" w:cs="宋体" w:hint="eastAsia"/>
                <w:color w:val="000000" w:themeColor="text1"/>
                <w:szCs w:val="21"/>
              </w:rPr>
              <w:t>在线投标。投标文件组成：</w:t>
            </w:r>
          </w:p>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（1）电子投标文件：按政</w:t>
            </w:r>
            <w:proofErr w:type="gramStart"/>
            <w:r>
              <w:rPr>
                <w:rFonts w:asciiTheme="majorEastAsia" w:eastAsiaTheme="majorEastAsia" w:hAnsiTheme="majorEastAsia" w:cs="宋体" w:hint="eastAsia"/>
                <w:color w:val="000000" w:themeColor="text1"/>
                <w:szCs w:val="21"/>
              </w:rPr>
              <w:t>采云</w:t>
            </w:r>
            <w:proofErr w:type="gramEnd"/>
            <w:r>
              <w:rPr>
                <w:rFonts w:asciiTheme="majorEastAsia" w:eastAsiaTheme="majorEastAsia" w:hAnsiTheme="majorEastAsia" w:cs="宋体" w:hint="eastAsia"/>
                <w:color w:val="000000" w:themeColor="text1"/>
                <w:szCs w:val="21"/>
              </w:rPr>
              <w:t>平台供应商项目采购-电子交易操作指南（网址：https://help.zcygov.cn/web/site_2/2018/12-28/2573.html）及本招标文件要求递交。</w:t>
            </w:r>
          </w:p>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（2）备份电子投标文件，按政</w:t>
            </w:r>
            <w:proofErr w:type="gramStart"/>
            <w:r>
              <w:rPr>
                <w:rFonts w:asciiTheme="majorEastAsia" w:eastAsiaTheme="majorEastAsia" w:hAnsiTheme="majorEastAsia" w:cs="宋体" w:hint="eastAsia"/>
                <w:color w:val="000000" w:themeColor="text1"/>
                <w:szCs w:val="21"/>
              </w:rPr>
              <w:t>采云</w:t>
            </w:r>
            <w:proofErr w:type="gramEnd"/>
            <w:r>
              <w:rPr>
                <w:rFonts w:asciiTheme="majorEastAsia" w:eastAsiaTheme="majorEastAsia" w:hAnsiTheme="majorEastAsia" w:cs="宋体" w:hint="eastAsia"/>
                <w:color w:val="000000" w:themeColor="text1"/>
                <w:szCs w:val="21"/>
              </w:rPr>
              <w:t>平台项目采购-电子招投标操作指南中上传的电子投标文件格式，以光盘或U</w:t>
            </w:r>
            <w:proofErr w:type="gramStart"/>
            <w:r>
              <w:rPr>
                <w:rFonts w:asciiTheme="majorEastAsia" w:eastAsiaTheme="majorEastAsia" w:hAnsiTheme="majorEastAsia" w:cs="宋体" w:hint="eastAsia"/>
                <w:color w:val="000000" w:themeColor="text1"/>
                <w:szCs w:val="21"/>
              </w:rPr>
              <w:t>盘形式</w:t>
            </w:r>
            <w:proofErr w:type="gramEnd"/>
            <w:r>
              <w:rPr>
                <w:rFonts w:asciiTheme="majorEastAsia" w:eastAsiaTheme="majorEastAsia" w:hAnsiTheme="majorEastAsia" w:cs="宋体" w:hint="eastAsia"/>
                <w:color w:val="000000" w:themeColor="text1"/>
                <w:szCs w:val="21"/>
              </w:rPr>
              <w:t>提供。内容与电子投标文件保持一致。数量为1份。</w:t>
            </w:r>
          </w:p>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（3）纸质备份投标文件：系电子投标文件纸质版，两者内容应一致，以纸质文件的形式递交。数量为：</w:t>
            </w:r>
            <w:r>
              <w:rPr>
                <w:rFonts w:asciiTheme="majorEastAsia" w:eastAsiaTheme="majorEastAsia" w:hAnsiTheme="majorEastAsia" w:cs="宋体" w:hint="eastAsia"/>
                <w:b/>
                <w:bCs/>
                <w:color w:val="000000" w:themeColor="text1"/>
                <w:szCs w:val="21"/>
              </w:rPr>
              <w:t>资格审查资料1 份（单独密封）；资信及商务技术文件、报价文件正本各1 份,副本各1份</w:t>
            </w:r>
            <w:r>
              <w:rPr>
                <w:rFonts w:asciiTheme="majorEastAsia" w:eastAsiaTheme="majorEastAsia" w:hAnsiTheme="majorEastAsia" w:cs="宋体" w:hint="eastAsia"/>
                <w:color w:val="000000" w:themeColor="text1"/>
                <w:szCs w:val="21"/>
              </w:rPr>
              <w:t>。（本项不做强制性要求，由投标人自行考虑是否提供）</w:t>
            </w:r>
          </w:p>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如提供纸质备份，则报价文件应单独装订、密封，不按此规定装订、密封的纸质备份报价文</w:t>
            </w:r>
            <w:r>
              <w:rPr>
                <w:rFonts w:asciiTheme="majorEastAsia" w:eastAsiaTheme="majorEastAsia" w:hAnsiTheme="majorEastAsia" w:cs="宋体" w:hint="eastAsia"/>
                <w:color w:val="000000" w:themeColor="text1"/>
                <w:szCs w:val="21"/>
              </w:rPr>
              <w:lastRenderedPageBreak/>
              <w:t>件按无效标处理。</w:t>
            </w:r>
          </w:p>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注：如选择提供备份投标文件的则需要同时提供备份电子投标文件和纸质备份投标文件。</w:t>
            </w:r>
          </w:p>
        </w:tc>
      </w:tr>
      <w:tr w:rsidR="001317D8">
        <w:trPr>
          <w:trHeight w:val="680"/>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lastRenderedPageBreak/>
              <w:t>8</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rsidP="00B2654C">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投标截止时间及投标地点：</w:t>
            </w:r>
            <w:r w:rsidR="00AD557D">
              <w:rPr>
                <w:rFonts w:asciiTheme="majorEastAsia" w:eastAsiaTheme="majorEastAsia" w:hAnsiTheme="majorEastAsia" w:cs="宋体" w:hint="eastAsia"/>
                <w:color w:val="000000" w:themeColor="text1"/>
                <w:szCs w:val="21"/>
              </w:rPr>
              <w:t>2023</w:t>
            </w:r>
            <w:r>
              <w:rPr>
                <w:rFonts w:asciiTheme="majorEastAsia" w:eastAsiaTheme="majorEastAsia" w:hAnsiTheme="majorEastAsia" w:cs="宋体" w:hint="eastAsia"/>
                <w:b/>
                <w:bCs/>
                <w:color w:val="000000" w:themeColor="text1"/>
                <w:szCs w:val="21"/>
              </w:rPr>
              <w:t>年</w:t>
            </w:r>
            <w:r w:rsidR="00AD557D">
              <w:rPr>
                <w:rFonts w:asciiTheme="majorEastAsia" w:eastAsiaTheme="majorEastAsia" w:hAnsiTheme="majorEastAsia" w:cs="宋体" w:hint="eastAsia"/>
                <w:b/>
                <w:bCs/>
                <w:color w:val="000000" w:themeColor="text1"/>
                <w:szCs w:val="21"/>
              </w:rPr>
              <w:t>1</w:t>
            </w:r>
            <w:r>
              <w:rPr>
                <w:rFonts w:asciiTheme="majorEastAsia" w:eastAsiaTheme="majorEastAsia" w:hAnsiTheme="majorEastAsia" w:cs="宋体" w:hint="eastAsia"/>
                <w:b/>
                <w:bCs/>
                <w:color w:val="000000" w:themeColor="text1"/>
                <w:szCs w:val="21"/>
              </w:rPr>
              <w:t xml:space="preserve">月 </w:t>
            </w:r>
            <w:r w:rsidR="00AD557D">
              <w:rPr>
                <w:rFonts w:asciiTheme="majorEastAsia" w:eastAsiaTheme="majorEastAsia" w:hAnsiTheme="majorEastAsia" w:cs="宋体" w:hint="eastAsia"/>
                <w:b/>
                <w:bCs/>
                <w:color w:val="000000" w:themeColor="text1"/>
                <w:szCs w:val="21"/>
              </w:rPr>
              <w:t>3</w:t>
            </w:r>
            <w:r>
              <w:rPr>
                <w:rFonts w:asciiTheme="majorEastAsia" w:eastAsiaTheme="majorEastAsia" w:hAnsiTheme="majorEastAsia" w:cs="宋体" w:hint="eastAsia"/>
                <w:b/>
                <w:bCs/>
                <w:color w:val="000000" w:themeColor="text1"/>
                <w:szCs w:val="21"/>
              </w:rPr>
              <w:t>日</w:t>
            </w:r>
            <w:r w:rsidR="00B2654C">
              <w:rPr>
                <w:rFonts w:asciiTheme="majorEastAsia" w:eastAsiaTheme="majorEastAsia" w:hAnsiTheme="majorEastAsia" w:cs="宋体" w:hint="eastAsia"/>
                <w:b/>
                <w:bCs/>
                <w:color w:val="000000" w:themeColor="text1"/>
                <w:szCs w:val="21"/>
              </w:rPr>
              <w:t>14:0</w:t>
            </w:r>
            <w:r>
              <w:rPr>
                <w:rFonts w:asciiTheme="majorEastAsia" w:eastAsiaTheme="majorEastAsia" w:hAnsiTheme="majorEastAsia" w:cs="宋体" w:hint="eastAsia"/>
                <w:b/>
                <w:bCs/>
                <w:color w:val="000000" w:themeColor="text1"/>
                <w:szCs w:val="21"/>
              </w:rPr>
              <w:t>0整</w:t>
            </w:r>
            <w:r>
              <w:rPr>
                <w:rFonts w:asciiTheme="majorEastAsia" w:eastAsiaTheme="majorEastAsia" w:hAnsiTheme="majorEastAsia" w:cs="宋体" w:hint="eastAsia"/>
                <w:color w:val="000000" w:themeColor="text1"/>
                <w:szCs w:val="21"/>
              </w:rPr>
              <w:t>在金华市公共资源交易中心磐安县分中心（安文镇花月路211号建设大厦22楼）</w:t>
            </w:r>
            <w:r>
              <w:rPr>
                <w:rFonts w:asciiTheme="majorEastAsia" w:eastAsiaTheme="majorEastAsia" w:hAnsiTheme="majorEastAsia" w:cs="宋体" w:hint="eastAsia"/>
                <w:color w:val="000000" w:themeColor="text1"/>
                <w:szCs w:val="21"/>
                <w:u w:val="single"/>
              </w:rPr>
              <w:t>开标室</w:t>
            </w:r>
          </w:p>
        </w:tc>
      </w:tr>
      <w:tr w:rsidR="001317D8">
        <w:trPr>
          <w:trHeight w:val="680"/>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9</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中标公告：评标结束后，采购结果经采购人确认后，中标公告公示于浙江省政府采购网、 磐安县公共资源交易网等网站或媒体。中标通知书：发中标公告同时签发中标通知书。</w:t>
            </w:r>
          </w:p>
        </w:tc>
      </w:tr>
      <w:tr w:rsidR="001317D8">
        <w:trPr>
          <w:trHeight w:val="415"/>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10</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签订合同时间：中标通知书发出后30日内。</w:t>
            </w:r>
          </w:p>
        </w:tc>
      </w:tr>
      <w:tr w:rsidR="001317D8">
        <w:trPr>
          <w:trHeight w:val="852"/>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11</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付款方式：1.</w:t>
            </w:r>
            <w:r>
              <w:rPr>
                <w:rFonts w:asciiTheme="majorEastAsia" w:eastAsiaTheme="majorEastAsia" w:hAnsiTheme="majorEastAsia" w:hint="eastAsia"/>
                <w:color w:val="000000" w:themeColor="text1"/>
                <w:kern w:val="0"/>
              </w:rPr>
              <w:t>双方签订合同</w:t>
            </w:r>
            <w:r w:rsidR="009E190C">
              <w:rPr>
                <w:rFonts w:asciiTheme="majorEastAsia" w:eastAsiaTheme="majorEastAsia" w:hAnsiTheme="majorEastAsia" w:hint="eastAsia"/>
                <w:color w:val="000000" w:themeColor="text1"/>
                <w:kern w:val="0"/>
              </w:rPr>
              <w:t>7个工作日内支</w:t>
            </w:r>
            <w:r>
              <w:rPr>
                <w:rFonts w:asciiTheme="majorEastAsia" w:eastAsiaTheme="majorEastAsia" w:hAnsiTheme="majorEastAsia" w:hint="eastAsia"/>
                <w:color w:val="000000" w:themeColor="text1"/>
                <w:kern w:val="0"/>
              </w:rPr>
              <w:t>付合同总款的</w:t>
            </w:r>
            <w:r w:rsidR="000C4A6C">
              <w:rPr>
                <w:rFonts w:asciiTheme="majorEastAsia" w:eastAsiaTheme="majorEastAsia" w:hAnsiTheme="majorEastAsia" w:hint="eastAsia"/>
                <w:color w:val="000000" w:themeColor="text1"/>
                <w:kern w:val="0"/>
              </w:rPr>
              <w:t>3</w:t>
            </w:r>
            <w:r>
              <w:rPr>
                <w:rFonts w:asciiTheme="majorEastAsia" w:eastAsiaTheme="majorEastAsia" w:hAnsiTheme="majorEastAsia" w:hint="eastAsia"/>
                <w:color w:val="000000" w:themeColor="text1"/>
                <w:kern w:val="0"/>
              </w:rPr>
              <w:t>0%，</w:t>
            </w:r>
            <w:r>
              <w:rPr>
                <w:rFonts w:asciiTheme="majorEastAsia" w:eastAsiaTheme="majorEastAsia" w:hAnsiTheme="majorEastAsia" w:cs="宋体" w:hint="eastAsia"/>
                <w:color w:val="000000" w:themeColor="text1"/>
                <w:szCs w:val="21"/>
              </w:rPr>
              <w:t>经考核验收合格（鼠、蟑螂、蚊、蝇四项都控制在国家标准以内），每半</w:t>
            </w:r>
            <w:proofErr w:type="gramStart"/>
            <w:r>
              <w:rPr>
                <w:rFonts w:asciiTheme="majorEastAsia" w:eastAsiaTheme="majorEastAsia" w:hAnsiTheme="majorEastAsia" w:cs="宋体" w:hint="eastAsia"/>
                <w:color w:val="000000" w:themeColor="text1"/>
                <w:szCs w:val="21"/>
              </w:rPr>
              <w:t>年支付</w:t>
            </w:r>
            <w:proofErr w:type="gramEnd"/>
            <w:r>
              <w:rPr>
                <w:rFonts w:asciiTheme="majorEastAsia" w:eastAsiaTheme="majorEastAsia" w:hAnsiTheme="majorEastAsia" w:cs="宋体" w:hint="eastAsia"/>
                <w:color w:val="000000" w:themeColor="text1"/>
                <w:szCs w:val="21"/>
              </w:rPr>
              <w:t>一次，第一次支付合同余款总额的50%；第二次在合同期满后一个月内付清尾款。</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2.服务期内，若因病媒防制服务未到位等原因，造成上级考核验收时未通过国家卫生城市复审、省级文明示范县城复审、城区四害密度控制水平C级评审或国家卫生乡镇复评等情况的，将扣除合同价款总额的15%。</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3.中标人在结算合同价款时需提供正式的税务发票。</w:t>
            </w:r>
          </w:p>
        </w:tc>
      </w:tr>
      <w:tr w:rsidR="001317D8">
        <w:trPr>
          <w:trHeight w:val="415"/>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12</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rsidP="00A72FB0">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投标文件有效期：</w:t>
            </w:r>
            <w:r w:rsidR="00A72FB0">
              <w:rPr>
                <w:rFonts w:asciiTheme="majorEastAsia" w:eastAsiaTheme="majorEastAsia" w:hAnsiTheme="majorEastAsia" w:cs="宋体" w:hint="eastAsia"/>
                <w:color w:val="000000" w:themeColor="text1"/>
                <w:szCs w:val="21"/>
                <w:u w:val="single"/>
              </w:rPr>
              <w:t>90</w:t>
            </w:r>
            <w:r>
              <w:rPr>
                <w:rFonts w:asciiTheme="majorEastAsia" w:eastAsiaTheme="majorEastAsia" w:hAnsiTheme="majorEastAsia" w:cs="宋体" w:hint="eastAsia"/>
                <w:color w:val="000000" w:themeColor="text1"/>
                <w:szCs w:val="21"/>
                <w:u w:val="single"/>
              </w:rPr>
              <w:t xml:space="preserve"> </w:t>
            </w:r>
            <w:r>
              <w:rPr>
                <w:rFonts w:asciiTheme="majorEastAsia" w:eastAsiaTheme="majorEastAsia" w:hAnsiTheme="majorEastAsia" w:cs="宋体" w:hint="eastAsia"/>
                <w:color w:val="000000" w:themeColor="text1"/>
                <w:szCs w:val="21"/>
              </w:rPr>
              <w:t>天。</w:t>
            </w:r>
          </w:p>
        </w:tc>
      </w:tr>
      <w:tr w:rsidR="001317D8">
        <w:trPr>
          <w:trHeight w:val="415"/>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13</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spacing w:line="440" w:lineRule="exact"/>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投标文件的接收：</w:t>
            </w:r>
          </w:p>
          <w:p w:rsidR="001317D8" w:rsidRDefault="002D5E0D">
            <w:pPr>
              <w:spacing w:line="440" w:lineRule="exact"/>
              <w:ind w:firstLineChars="192" w:firstLine="405"/>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w:t>
            </w:r>
            <w:proofErr w:type="gramStart"/>
            <w:r>
              <w:rPr>
                <w:rFonts w:asciiTheme="majorEastAsia" w:eastAsiaTheme="majorEastAsia" w:hAnsiTheme="majorEastAsia" w:cs="宋体" w:hint="eastAsia"/>
                <w:b/>
                <w:color w:val="000000" w:themeColor="text1"/>
                <w:szCs w:val="21"/>
              </w:rPr>
              <w:t>采云</w:t>
            </w:r>
            <w:proofErr w:type="gramEnd"/>
            <w:r>
              <w:rPr>
                <w:rFonts w:asciiTheme="majorEastAsia" w:eastAsiaTheme="majorEastAsia" w:hAnsiTheme="majorEastAsia" w:cs="宋体" w:hint="eastAsia"/>
                <w:b/>
                <w:color w:val="000000" w:themeColor="text1"/>
                <w:szCs w:val="21"/>
              </w:rPr>
              <w:t>平台拒收。</w:t>
            </w:r>
          </w:p>
          <w:p w:rsidR="001317D8" w:rsidRDefault="002D5E0D">
            <w:pPr>
              <w:spacing w:line="440" w:lineRule="exact"/>
              <w:ind w:firstLineChars="192" w:firstLine="405"/>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投标人可以在投标截止时间前将备份电子投标文件和纸质备份投标文件分别密封送交到</w:t>
            </w:r>
            <w:r>
              <w:rPr>
                <w:rFonts w:asciiTheme="majorEastAsia" w:eastAsiaTheme="majorEastAsia" w:hAnsiTheme="majorEastAsia" w:cs="宋体" w:hint="eastAsia"/>
                <w:color w:val="000000" w:themeColor="text1"/>
                <w:kern w:val="0"/>
                <w:szCs w:val="21"/>
              </w:rPr>
              <w:t>金华市公共资源交易中心磐安县分中心开标室二（磐安县安文街道花月路211号建设大厦22楼）</w:t>
            </w:r>
            <w:r>
              <w:rPr>
                <w:rFonts w:asciiTheme="majorEastAsia" w:eastAsiaTheme="majorEastAsia" w:hAnsiTheme="majorEastAsia" w:cs="宋体" w:hint="eastAsia"/>
                <w:b/>
                <w:color w:val="000000" w:themeColor="text1"/>
                <w:szCs w:val="21"/>
              </w:rPr>
              <w:t>，逾期送达或未密封将被拒收。未完成电子投标文件传输提交、仅提供备份投标文件的，其提供的备份投标文件无效。（注：1.</w:t>
            </w:r>
            <w:r>
              <w:rPr>
                <w:rFonts w:asciiTheme="majorEastAsia" w:eastAsiaTheme="majorEastAsia" w:hAnsiTheme="majorEastAsia" w:cs="宋体" w:hint="eastAsia"/>
                <w:b/>
                <w:szCs w:val="21"/>
              </w:rPr>
              <w:t>纸质备份投标文件和备份电子投标文件均不做强制性要求，如未提供备份文件且电子标书无法解密由投标人承担相应后果；2.不强制投标人代表必须现场参加开标会议，但必须自行做好电子标书上传和解密工作，</w:t>
            </w:r>
            <w:r>
              <w:rPr>
                <w:rFonts w:asciiTheme="majorEastAsia" w:eastAsiaTheme="majorEastAsia" w:hAnsiTheme="majorEastAsia" w:cs="宋体" w:hint="eastAsia"/>
                <w:b/>
                <w:color w:val="000000" w:themeColor="text1"/>
                <w:szCs w:val="21"/>
              </w:rPr>
              <w:t>如未参加现场开标则不准对开标过程提出异议。）</w:t>
            </w:r>
          </w:p>
          <w:p w:rsidR="001317D8" w:rsidRDefault="002D5E0D">
            <w:pPr>
              <w:spacing w:line="440" w:lineRule="exact"/>
              <w:ind w:firstLineChars="192" w:firstLine="405"/>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2.投标人递交备份电子投标文件和纸质备份投标文件时，如出现下列情况之一的，将被拒收：</w:t>
            </w:r>
          </w:p>
          <w:p w:rsidR="001317D8" w:rsidRDefault="002D5E0D">
            <w:pPr>
              <w:spacing w:line="440" w:lineRule="exact"/>
              <w:ind w:firstLineChars="192" w:firstLine="405"/>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（1）未按规定密封或标记的投标文件；</w:t>
            </w:r>
          </w:p>
          <w:p w:rsidR="001317D8" w:rsidRDefault="002D5E0D">
            <w:pPr>
              <w:spacing w:line="440" w:lineRule="exact"/>
              <w:ind w:firstLineChars="192" w:firstLine="405"/>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（2）由于包装不妥，在送交途中严重破损或失散的；</w:t>
            </w:r>
          </w:p>
          <w:p w:rsidR="001317D8" w:rsidRDefault="002D5E0D">
            <w:pPr>
              <w:spacing w:line="440" w:lineRule="exact"/>
              <w:ind w:firstLineChars="192" w:firstLine="405"/>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（3）投标人未成功办理政</w:t>
            </w:r>
            <w:proofErr w:type="gramStart"/>
            <w:r>
              <w:rPr>
                <w:rFonts w:asciiTheme="majorEastAsia" w:eastAsiaTheme="majorEastAsia" w:hAnsiTheme="majorEastAsia" w:cs="宋体" w:hint="eastAsia"/>
                <w:b/>
                <w:color w:val="000000" w:themeColor="text1"/>
                <w:szCs w:val="21"/>
              </w:rPr>
              <w:t>采云</w:t>
            </w:r>
            <w:proofErr w:type="gramEnd"/>
            <w:r>
              <w:rPr>
                <w:rFonts w:asciiTheme="majorEastAsia" w:eastAsiaTheme="majorEastAsia" w:hAnsiTheme="majorEastAsia" w:cs="宋体" w:hint="eastAsia"/>
                <w:b/>
                <w:color w:val="000000" w:themeColor="text1"/>
                <w:szCs w:val="21"/>
              </w:rPr>
              <w:t>报名手续的；</w:t>
            </w:r>
          </w:p>
          <w:p w:rsidR="001317D8" w:rsidRDefault="002D5E0D">
            <w:pPr>
              <w:spacing w:line="440" w:lineRule="exact"/>
              <w:ind w:firstLineChars="192" w:firstLine="405"/>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（4）超过投标截止时间送达的。</w:t>
            </w:r>
          </w:p>
          <w:p w:rsidR="001317D8" w:rsidRDefault="002D5E0D">
            <w:pPr>
              <w:spacing w:line="440" w:lineRule="exact"/>
              <w:ind w:firstLineChars="192" w:firstLine="405"/>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lastRenderedPageBreak/>
              <w:t>（5）仅提供备份投标文件的。</w:t>
            </w:r>
          </w:p>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b/>
                <w:color w:val="000000" w:themeColor="text1"/>
                <w:szCs w:val="21"/>
              </w:rPr>
              <w:t>投标人不提供或仅提供其中一种形式的备份投标文件，因而造成评审委员会对其投标文件无法评审的，其投标无效，相关风险和责任由投标人自行承担。</w:t>
            </w:r>
          </w:p>
        </w:tc>
      </w:tr>
      <w:tr w:rsidR="001317D8">
        <w:trPr>
          <w:trHeight w:val="415"/>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lastRenderedPageBreak/>
              <w:t>14</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注意事项：</w:t>
            </w:r>
            <w:r>
              <w:rPr>
                <w:rFonts w:asciiTheme="majorEastAsia" w:eastAsiaTheme="majorEastAsia" w:hAnsiTheme="majorEastAsia" w:cs="宋体" w:hint="eastAsia"/>
                <w:color w:val="000000" w:themeColor="text1"/>
                <w:spacing w:val="11"/>
                <w:szCs w:val="21"/>
              </w:rPr>
              <w:t>本项目采取“不见面”形式进行开评标活动，法定代表人或其授权委托人无须到场，通过政</w:t>
            </w:r>
            <w:proofErr w:type="gramStart"/>
            <w:r>
              <w:rPr>
                <w:rFonts w:asciiTheme="majorEastAsia" w:eastAsiaTheme="majorEastAsia" w:hAnsiTheme="majorEastAsia" w:cs="宋体" w:hint="eastAsia"/>
                <w:color w:val="000000" w:themeColor="text1"/>
                <w:spacing w:val="11"/>
                <w:szCs w:val="21"/>
              </w:rPr>
              <w:t>采云</w:t>
            </w:r>
            <w:proofErr w:type="gramEnd"/>
            <w:r>
              <w:rPr>
                <w:rFonts w:asciiTheme="majorEastAsia" w:eastAsiaTheme="majorEastAsia" w:hAnsiTheme="majorEastAsia" w:cs="宋体" w:hint="eastAsia"/>
                <w:color w:val="000000" w:themeColor="text1"/>
                <w:spacing w:val="11"/>
                <w:szCs w:val="21"/>
              </w:rPr>
              <w:t>平台在线响应。</w:t>
            </w:r>
            <w:r>
              <w:rPr>
                <w:rFonts w:asciiTheme="majorEastAsia" w:eastAsiaTheme="majorEastAsia" w:hAnsiTheme="majorEastAsia" w:cs="宋体" w:hint="eastAsia"/>
                <w:b/>
                <w:color w:val="000000" w:themeColor="text1"/>
                <w:szCs w:val="21"/>
              </w:rPr>
              <w:t>为保障解密成功，</w:t>
            </w:r>
            <w:r>
              <w:rPr>
                <w:rStyle w:val="large1"/>
                <w:rFonts w:asciiTheme="majorEastAsia" w:eastAsiaTheme="majorEastAsia" w:hAnsiTheme="majorEastAsia" w:cs="宋体" w:hint="eastAsia"/>
                <w:b/>
                <w:bCs/>
                <w:color w:val="000000" w:themeColor="text1"/>
                <w:kern w:val="0"/>
                <w:szCs w:val="21"/>
              </w:rPr>
              <w:t>投标人可携带笔记本电脑及CA</w:t>
            </w:r>
            <w:r>
              <w:rPr>
                <w:rFonts w:asciiTheme="majorEastAsia" w:eastAsiaTheme="majorEastAsia" w:hAnsiTheme="majorEastAsia" w:cs="宋体" w:hint="eastAsia"/>
                <w:b/>
                <w:color w:val="000000" w:themeColor="text1"/>
                <w:kern w:val="0"/>
                <w:szCs w:val="21"/>
              </w:rPr>
              <w:t>数字证书</w:t>
            </w:r>
            <w:r>
              <w:rPr>
                <w:rStyle w:val="large1"/>
                <w:rFonts w:asciiTheme="majorEastAsia" w:eastAsiaTheme="majorEastAsia" w:hAnsiTheme="majorEastAsia" w:cs="宋体" w:hint="eastAsia"/>
                <w:b/>
                <w:bCs/>
                <w:color w:val="000000" w:themeColor="text1"/>
                <w:kern w:val="0"/>
                <w:szCs w:val="21"/>
              </w:rPr>
              <w:t>至开标现场完成传输、解密等事宜。</w:t>
            </w:r>
            <w:r>
              <w:rPr>
                <w:rFonts w:asciiTheme="majorEastAsia" w:eastAsiaTheme="majorEastAsia" w:hAnsiTheme="majorEastAsia" w:cs="宋体" w:hint="eastAsia"/>
                <w:color w:val="000000" w:themeColor="text1"/>
                <w:spacing w:val="11"/>
                <w:szCs w:val="21"/>
              </w:rPr>
              <w:t>（采购中心不提供无线网络，请供应商自行解决上网问题）</w:t>
            </w:r>
          </w:p>
        </w:tc>
      </w:tr>
      <w:tr w:rsidR="001317D8" w:rsidRPr="00FA1BB1">
        <w:trPr>
          <w:trHeight w:val="415"/>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Pr="00FA1BB1" w:rsidRDefault="002D5E0D" w:rsidP="00FA1BB1">
            <w:pPr>
              <w:snapToGrid w:val="0"/>
              <w:spacing w:line="420" w:lineRule="exact"/>
              <w:jc w:val="center"/>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hint="eastAsia"/>
                <w:b/>
                <w:color w:val="000000" w:themeColor="text1"/>
                <w:szCs w:val="21"/>
              </w:rPr>
              <w:t>15</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Pr="00FA1BB1" w:rsidRDefault="002D5E0D" w:rsidP="00FA1BB1">
            <w:pPr>
              <w:snapToGrid w:val="0"/>
              <w:spacing w:line="420" w:lineRule="exact"/>
              <w:rPr>
                <w:rFonts w:asciiTheme="majorEastAsia" w:eastAsiaTheme="majorEastAsia" w:hAnsiTheme="majorEastAsia"/>
                <w:color w:val="000000" w:themeColor="text1"/>
                <w:szCs w:val="21"/>
              </w:rPr>
            </w:pPr>
            <w:r w:rsidRPr="00FA1BB1">
              <w:rPr>
                <w:rFonts w:asciiTheme="majorEastAsia" w:eastAsiaTheme="majorEastAsia" w:hAnsiTheme="majorEastAsia" w:hint="eastAsia"/>
                <w:color w:val="000000" w:themeColor="text1"/>
                <w:szCs w:val="21"/>
              </w:rPr>
              <w:t>质疑：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rsidR="001317D8" w:rsidRPr="00FA1BB1" w:rsidRDefault="002D5E0D" w:rsidP="00FA1BB1">
            <w:pPr>
              <w:snapToGrid w:val="0"/>
              <w:spacing w:line="420" w:lineRule="exact"/>
              <w:rPr>
                <w:rFonts w:asciiTheme="majorEastAsia" w:eastAsiaTheme="majorEastAsia" w:hAnsiTheme="majorEastAsia"/>
                <w:color w:val="000000" w:themeColor="text1"/>
                <w:szCs w:val="21"/>
              </w:rPr>
            </w:pPr>
            <w:r w:rsidRPr="00FA1BB1">
              <w:rPr>
                <w:rFonts w:asciiTheme="majorEastAsia" w:eastAsiaTheme="majorEastAsia" w:hAnsiTheme="majorEastAsia" w:hint="eastAsia"/>
                <w:color w:val="000000" w:themeColor="text1"/>
                <w:szCs w:val="21"/>
              </w:rPr>
              <w:t>（质疑期限的计算：（一）对采购文件提出质疑的，</w:t>
            </w:r>
            <w:proofErr w:type="gramStart"/>
            <w:r w:rsidRPr="00FA1BB1">
              <w:rPr>
                <w:rFonts w:asciiTheme="majorEastAsia" w:eastAsiaTheme="majorEastAsia" w:hAnsiTheme="majorEastAsia" w:hint="eastAsia"/>
                <w:color w:val="000000" w:themeColor="text1"/>
                <w:szCs w:val="21"/>
              </w:rPr>
              <w:t>自供应</w:t>
            </w:r>
            <w:proofErr w:type="gramEnd"/>
            <w:r w:rsidRPr="00FA1BB1">
              <w:rPr>
                <w:rFonts w:asciiTheme="majorEastAsia" w:eastAsiaTheme="majorEastAsia" w:hAnsiTheme="majorEastAsia" w:hint="eastAsia"/>
                <w:color w:val="000000" w:themeColor="text1"/>
                <w:szCs w:val="21"/>
              </w:rPr>
              <w:t>商获得采购文件之日起计算，且应当在投标截止之日或递交磋商、询价响应性文件截止之日前提出。（二）对采购过程提出质疑的，自采购程序环节结束之日起计算。（三）对中标、成交结果以及评审委员会、磋商小组、询价小组组成人员提出质疑的，自中标、成交结果公告之日起计算。）</w:t>
            </w:r>
          </w:p>
        </w:tc>
      </w:tr>
      <w:tr w:rsidR="001317D8" w:rsidRPr="00FA1BB1">
        <w:trPr>
          <w:trHeight w:val="415"/>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Pr="00FA1BB1" w:rsidRDefault="002D5E0D" w:rsidP="00FA1BB1">
            <w:pPr>
              <w:snapToGrid w:val="0"/>
              <w:spacing w:line="420" w:lineRule="exact"/>
              <w:jc w:val="center"/>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hint="eastAsia"/>
                <w:b/>
                <w:color w:val="000000" w:themeColor="text1"/>
                <w:szCs w:val="21"/>
              </w:rPr>
              <w:t>16</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温馨提示：为优化政府采购营商环境，缓解供应</w:t>
            </w:r>
            <w:proofErr w:type="gramStart"/>
            <w:r w:rsidRPr="00FA1BB1">
              <w:rPr>
                <w:rFonts w:asciiTheme="majorEastAsia" w:eastAsiaTheme="majorEastAsia" w:hAnsiTheme="majorEastAsia" w:cs="宋体"/>
                <w:b/>
                <w:color w:val="000000" w:themeColor="text1"/>
                <w:szCs w:val="21"/>
              </w:rPr>
              <w:t>商资金</w:t>
            </w:r>
            <w:proofErr w:type="gramEnd"/>
            <w:r w:rsidRPr="00FA1BB1">
              <w:rPr>
                <w:rFonts w:asciiTheme="majorEastAsia" w:eastAsiaTheme="majorEastAsia" w:hAnsiTheme="majorEastAsia" w:cs="宋体"/>
                <w:b/>
                <w:color w:val="000000" w:themeColor="text1"/>
                <w:szCs w:val="21"/>
              </w:rPr>
              <w:t>难题，助力打赢疫情防控阻击战，根据《中共浙江省委浙江省人民政府关于坚决打赢新冠肺炎疫情防控阻击战  全力稳企业稳经济稳发展的若干意见》、《浙江省新型冠状病毒感染的肺炎疫情防控工作领导小组关于支持小微企业渡过难关的意见》、《浙江省财政厅关于坚决打赢疫情防控阻击战进一步做好政府采购资金支持企业发展工作的通知》等有关精神，有需要的中标供应商可根据需要申请办理政府采购合同贷款（以下简称“政采贷”）、履约保函等政府采购金融服务。</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1、</w:t>
            </w:r>
            <w:proofErr w:type="gramStart"/>
            <w:r w:rsidRPr="00FA1BB1">
              <w:rPr>
                <w:rFonts w:asciiTheme="majorEastAsia" w:eastAsiaTheme="majorEastAsia" w:hAnsiTheme="majorEastAsia" w:cs="宋体"/>
                <w:b/>
                <w:color w:val="000000" w:themeColor="text1"/>
                <w:szCs w:val="21"/>
              </w:rPr>
              <w:t>政采贷</w:t>
            </w:r>
            <w:proofErr w:type="gramEnd"/>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通过发挥政府采购政策功能，依托政</w:t>
            </w:r>
            <w:proofErr w:type="gramStart"/>
            <w:r w:rsidRPr="00FA1BB1">
              <w:rPr>
                <w:rFonts w:asciiTheme="majorEastAsia" w:eastAsiaTheme="majorEastAsia" w:hAnsiTheme="majorEastAsia" w:cs="宋体"/>
                <w:b/>
                <w:color w:val="000000" w:themeColor="text1"/>
                <w:szCs w:val="21"/>
              </w:rPr>
              <w:t>采云</w:t>
            </w:r>
            <w:proofErr w:type="gramEnd"/>
            <w:r w:rsidRPr="00FA1BB1">
              <w:rPr>
                <w:rFonts w:asciiTheme="majorEastAsia" w:eastAsiaTheme="majorEastAsia" w:hAnsiTheme="majorEastAsia" w:cs="宋体"/>
                <w:b/>
                <w:color w:val="000000" w:themeColor="text1"/>
                <w:szCs w:val="21"/>
              </w:rPr>
              <w:t>在互联网、云计算、大数据等方面的优势，由各银行向平台用户提供中短期贷款（主要包括流水贷和合同贷），以解决中小</w:t>
            </w:r>
            <w:proofErr w:type="gramStart"/>
            <w:r w:rsidRPr="00FA1BB1">
              <w:rPr>
                <w:rFonts w:asciiTheme="majorEastAsia" w:eastAsiaTheme="majorEastAsia" w:hAnsiTheme="majorEastAsia" w:cs="宋体"/>
                <w:b/>
                <w:color w:val="000000" w:themeColor="text1"/>
                <w:szCs w:val="21"/>
              </w:rPr>
              <w:t>微企业</w:t>
            </w:r>
            <w:proofErr w:type="gramEnd"/>
            <w:r w:rsidRPr="00FA1BB1">
              <w:rPr>
                <w:rFonts w:asciiTheme="majorEastAsia" w:eastAsiaTheme="majorEastAsia" w:hAnsiTheme="majorEastAsia" w:cs="宋体"/>
                <w:b/>
                <w:color w:val="000000" w:themeColor="text1"/>
                <w:szCs w:val="21"/>
              </w:rPr>
              <w:t>“融资难”、“担保难”问题的信用融资产品。</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具体要求、条件和操作教程可通过政</w:t>
            </w:r>
            <w:proofErr w:type="gramStart"/>
            <w:r w:rsidRPr="00FA1BB1">
              <w:rPr>
                <w:rFonts w:asciiTheme="majorEastAsia" w:eastAsiaTheme="majorEastAsia" w:hAnsiTheme="majorEastAsia" w:cs="宋体"/>
                <w:b/>
                <w:color w:val="000000" w:themeColor="text1"/>
                <w:szCs w:val="21"/>
              </w:rPr>
              <w:t>采云</w:t>
            </w:r>
            <w:proofErr w:type="gramEnd"/>
            <w:r w:rsidRPr="00FA1BB1">
              <w:rPr>
                <w:rFonts w:asciiTheme="majorEastAsia" w:eastAsiaTheme="majorEastAsia" w:hAnsiTheme="majorEastAsia" w:cs="宋体"/>
                <w:b/>
                <w:color w:val="000000" w:themeColor="text1"/>
                <w:szCs w:val="21"/>
              </w:rPr>
              <w:t>首页右上角——网站导航——金融服务查看，也可拨打政</w:t>
            </w:r>
            <w:proofErr w:type="gramStart"/>
            <w:r w:rsidRPr="00FA1BB1">
              <w:rPr>
                <w:rFonts w:asciiTheme="majorEastAsia" w:eastAsiaTheme="majorEastAsia" w:hAnsiTheme="majorEastAsia" w:cs="宋体"/>
                <w:b/>
                <w:color w:val="000000" w:themeColor="text1"/>
                <w:szCs w:val="21"/>
              </w:rPr>
              <w:t>采云</w:t>
            </w:r>
            <w:proofErr w:type="gramEnd"/>
            <w:r w:rsidRPr="00FA1BB1">
              <w:rPr>
                <w:rFonts w:asciiTheme="majorEastAsia" w:eastAsiaTheme="majorEastAsia" w:hAnsiTheme="majorEastAsia" w:cs="宋体"/>
                <w:b/>
                <w:color w:val="000000" w:themeColor="text1"/>
                <w:szCs w:val="21"/>
              </w:rPr>
              <w:t>客服热线400-881-7190咨询，也可查看公告附件中的相关宣传资料，或向各地已</w:t>
            </w:r>
            <w:proofErr w:type="gramStart"/>
            <w:r w:rsidRPr="00FA1BB1">
              <w:rPr>
                <w:rFonts w:asciiTheme="majorEastAsia" w:eastAsiaTheme="majorEastAsia" w:hAnsiTheme="majorEastAsia" w:cs="宋体"/>
                <w:b/>
                <w:color w:val="000000" w:themeColor="text1"/>
                <w:szCs w:val="21"/>
              </w:rPr>
              <w:t>开通政采贷</w:t>
            </w:r>
            <w:proofErr w:type="gramEnd"/>
            <w:r w:rsidRPr="00FA1BB1">
              <w:rPr>
                <w:rFonts w:asciiTheme="majorEastAsia" w:eastAsiaTheme="majorEastAsia" w:hAnsiTheme="majorEastAsia" w:cs="宋体"/>
                <w:b/>
                <w:color w:val="000000" w:themeColor="text1"/>
                <w:szCs w:val="21"/>
              </w:rPr>
              <w:t>的银行咨询办理。</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2、履约保函</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中标供应商可通过以保函的形式提交履约保证金，减少对中小</w:t>
            </w:r>
            <w:proofErr w:type="gramStart"/>
            <w:r w:rsidRPr="00FA1BB1">
              <w:rPr>
                <w:rFonts w:asciiTheme="majorEastAsia" w:eastAsiaTheme="majorEastAsia" w:hAnsiTheme="majorEastAsia" w:cs="宋体"/>
                <w:b/>
                <w:color w:val="000000" w:themeColor="text1"/>
                <w:szCs w:val="21"/>
              </w:rPr>
              <w:t>微企业</w:t>
            </w:r>
            <w:proofErr w:type="gramEnd"/>
            <w:r w:rsidRPr="00FA1BB1">
              <w:rPr>
                <w:rFonts w:asciiTheme="majorEastAsia" w:eastAsiaTheme="majorEastAsia" w:hAnsiTheme="majorEastAsia" w:cs="宋体"/>
                <w:b/>
                <w:color w:val="000000" w:themeColor="text1"/>
                <w:szCs w:val="21"/>
              </w:rPr>
              <w:t>的资金占用，降低财务成本。</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具体的条件、要求和操作程序由申请贷款的中标供应商向各地保险公司、银行咨询办理。</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3.风险提示</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（1）</w:t>
            </w:r>
            <w:proofErr w:type="gramStart"/>
            <w:r w:rsidRPr="00FA1BB1">
              <w:rPr>
                <w:rFonts w:asciiTheme="majorEastAsia" w:eastAsiaTheme="majorEastAsia" w:hAnsiTheme="majorEastAsia" w:cs="宋体"/>
                <w:b/>
                <w:color w:val="000000" w:themeColor="text1"/>
                <w:szCs w:val="21"/>
              </w:rPr>
              <w:t>本宣传</w:t>
            </w:r>
            <w:proofErr w:type="gramEnd"/>
            <w:r w:rsidRPr="00FA1BB1">
              <w:rPr>
                <w:rFonts w:asciiTheme="majorEastAsia" w:eastAsiaTheme="majorEastAsia" w:hAnsiTheme="majorEastAsia" w:cs="宋体"/>
                <w:b/>
                <w:color w:val="000000" w:themeColor="text1"/>
                <w:szCs w:val="21"/>
              </w:rPr>
              <w:t>简介内容仅为提供给各中标供应商对办理政府采购金融服务的宣传和了解</w:t>
            </w:r>
            <w:r w:rsidRPr="00FA1BB1">
              <w:rPr>
                <w:rFonts w:asciiTheme="majorEastAsia" w:eastAsiaTheme="majorEastAsia" w:hAnsiTheme="majorEastAsia" w:cs="宋体"/>
                <w:b/>
                <w:color w:val="000000" w:themeColor="text1"/>
                <w:szCs w:val="21"/>
              </w:rPr>
              <w:lastRenderedPageBreak/>
              <w:t>之方便，对金融服务的具体内容和操作流程均以各金融机构的要求为准，也不作强制要求。</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（2）政府采购金融服务有风险，请详细了解并综合评估后再决定。</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（3）政府采购金融服务遵循平等自愿、风险自担的原则。采购人、代理机构、财政部门不为任何政府采购金融服务项目承担任何形式的担保、解释或其他连带责任。</w:t>
            </w:r>
          </w:p>
        </w:tc>
      </w:tr>
    </w:tbl>
    <w:p w:rsidR="001317D8" w:rsidRPr="00FA1BB1" w:rsidRDefault="002D5E0D" w:rsidP="00FA1BB1">
      <w:pPr>
        <w:widowControl/>
        <w:spacing w:line="420" w:lineRule="exact"/>
        <w:jc w:val="left"/>
        <w:rPr>
          <w:rFonts w:asciiTheme="majorEastAsia" w:eastAsiaTheme="majorEastAsia" w:hAnsiTheme="majorEastAsia"/>
          <w:b/>
          <w:color w:val="000000" w:themeColor="text1"/>
          <w:szCs w:val="21"/>
        </w:rPr>
      </w:pPr>
      <w:r w:rsidRPr="00FA1BB1">
        <w:rPr>
          <w:rFonts w:asciiTheme="majorEastAsia" w:eastAsiaTheme="majorEastAsia" w:hAnsiTheme="majorEastAsia" w:hint="eastAsia"/>
          <w:b/>
          <w:color w:val="000000" w:themeColor="text1"/>
          <w:szCs w:val="21"/>
        </w:rPr>
        <w:lastRenderedPageBreak/>
        <w:t>注：如本招标文件后面的条款与本表有矛盾的以本表的内容为准。</w:t>
      </w:r>
    </w:p>
    <w:p w:rsidR="001317D8" w:rsidRDefault="002D5E0D">
      <w:pPr>
        <w:widowControl/>
        <w:jc w:val="center"/>
        <w:rPr>
          <w:rFonts w:asciiTheme="majorEastAsia" w:eastAsiaTheme="majorEastAsia" w:hAnsiTheme="majorEastAsia" w:cs="黑体"/>
          <w:b/>
          <w:color w:val="000000" w:themeColor="text1"/>
          <w:sz w:val="30"/>
          <w:szCs w:val="30"/>
        </w:rPr>
      </w:pPr>
      <w:bookmarkStart w:id="4" w:name="_Toc29524_WPSOffice_Level1"/>
      <w:r>
        <w:rPr>
          <w:rFonts w:asciiTheme="majorEastAsia" w:eastAsiaTheme="majorEastAsia" w:hAnsiTheme="majorEastAsia" w:cs="黑体" w:hint="eastAsia"/>
          <w:b/>
          <w:color w:val="000000" w:themeColor="text1"/>
          <w:sz w:val="30"/>
          <w:szCs w:val="30"/>
        </w:rPr>
        <w:t xml:space="preserve">第一章  </w:t>
      </w:r>
      <w:r>
        <w:rPr>
          <w:rFonts w:asciiTheme="majorEastAsia" w:eastAsiaTheme="majorEastAsia" w:hAnsiTheme="majorEastAsia" w:cs="黑体" w:hint="eastAsia"/>
          <w:b/>
          <w:bCs/>
          <w:color w:val="000000" w:themeColor="text1"/>
          <w:sz w:val="30"/>
          <w:szCs w:val="30"/>
        </w:rPr>
        <w:t>招</w:t>
      </w:r>
      <w:r>
        <w:rPr>
          <w:rFonts w:asciiTheme="majorEastAsia" w:eastAsiaTheme="majorEastAsia" w:hAnsiTheme="majorEastAsia" w:cs="黑体" w:hint="eastAsia"/>
          <w:b/>
          <w:color w:val="000000" w:themeColor="text1"/>
          <w:sz w:val="30"/>
          <w:szCs w:val="30"/>
        </w:rPr>
        <w:t>标需求</w:t>
      </w:r>
      <w:bookmarkEnd w:id="4"/>
    </w:p>
    <w:p w:rsidR="001317D8" w:rsidRDefault="002D5E0D">
      <w:pPr>
        <w:numPr>
          <w:ilvl w:val="0"/>
          <w:numId w:val="13"/>
        </w:numPr>
        <w:tabs>
          <w:tab w:val="left" w:pos="540"/>
        </w:tabs>
        <w:spacing w:line="480" w:lineRule="exact"/>
        <w:rPr>
          <w:rFonts w:asciiTheme="majorEastAsia" w:eastAsiaTheme="majorEastAsia" w:hAnsiTheme="majorEastAsia" w:cs="宋体"/>
          <w:b/>
          <w:color w:val="000000" w:themeColor="text1"/>
          <w:szCs w:val="21"/>
        </w:rPr>
      </w:pPr>
      <w:bookmarkStart w:id="5" w:name="_Toc26211_WPSOffice_Level1"/>
      <w:bookmarkStart w:id="6" w:name="_Toc30996_WPSOffice_Level1"/>
      <w:r>
        <w:rPr>
          <w:rFonts w:asciiTheme="majorEastAsia" w:eastAsiaTheme="majorEastAsia" w:hAnsiTheme="majorEastAsia" w:cs="宋体" w:hint="eastAsia"/>
          <w:b/>
          <w:color w:val="000000" w:themeColor="text1"/>
          <w:szCs w:val="21"/>
        </w:rPr>
        <w:t>项目概况</w:t>
      </w:r>
    </w:p>
    <w:p w:rsidR="001317D8" w:rsidRDefault="002D5E0D">
      <w:pPr>
        <w:tabs>
          <w:tab w:val="left" w:pos="1080"/>
        </w:tabs>
        <w:spacing w:line="480" w:lineRule="exact"/>
        <w:ind w:firstLine="435"/>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本次城区公共外环境除“四害”项目灭杀范围为磐安县建城区范围内约10平方公里内公共外环境及下辖安文街道、新</w:t>
      </w:r>
      <w:proofErr w:type="gramStart"/>
      <w:r>
        <w:rPr>
          <w:rFonts w:asciiTheme="majorEastAsia" w:eastAsiaTheme="majorEastAsia" w:hAnsiTheme="majorEastAsia" w:cs="宋体" w:hint="eastAsia"/>
          <w:color w:val="000000" w:themeColor="text1"/>
          <w:szCs w:val="21"/>
        </w:rPr>
        <w:t>渥</w:t>
      </w:r>
      <w:proofErr w:type="gramEnd"/>
      <w:r>
        <w:rPr>
          <w:rFonts w:asciiTheme="majorEastAsia" w:eastAsiaTheme="majorEastAsia" w:hAnsiTheme="majorEastAsia" w:cs="宋体" w:hint="eastAsia"/>
          <w:color w:val="000000" w:themeColor="text1"/>
          <w:szCs w:val="21"/>
        </w:rPr>
        <w:t>街道除“四害”病媒生物防制的具体工作。具体内容如下：</w:t>
      </w:r>
    </w:p>
    <w:p w:rsidR="001317D8" w:rsidRDefault="002D5E0D" w:rsidP="002D5E0D">
      <w:pPr>
        <w:tabs>
          <w:tab w:val="left" w:pos="900"/>
          <w:tab w:val="left" w:pos="1140"/>
        </w:tabs>
        <w:spacing w:line="480" w:lineRule="exact"/>
        <w:ind w:firstLineChars="196" w:firstLine="412"/>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公共外环境：</w:t>
      </w:r>
    </w:p>
    <w:p w:rsidR="001317D8" w:rsidRDefault="002D5E0D" w:rsidP="002D5E0D">
      <w:pPr>
        <w:tabs>
          <w:tab w:val="left" w:pos="900"/>
          <w:tab w:val="left" w:pos="1140"/>
        </w:tabs>
        <w:spacing w:line="480" w:lineRule="exact"/>
        <w:ind w:firstLineChars="196" w:firstLine="412"/>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公共外环境（包括主次干道、背街小巷、广场、空闲地、建筑工地、公园、绿地、下水道、窨井、</w:t>
      </w:r>
      <w:proofErr w:type="gramStart"/>
      <w:r>
        <w:rPr>
          <w:rFonts w:asciiTheme="majorEastAsia" w:eastAsiaTheme="majorEastAsia" w:hAnsiTheme="majorEastAsia" w:cs="宋体" w:hint="eastAsia"/>
          <w:color w:val="000000" w:themeColor="text1"/>
          <w:szCs w:val="21"/>
        </w:rPr>
        <w:t>窨</w:t>
      </w:r>
      <w:proofErr w:type="gramEnd"/>
      <w:r>
        <w:rPr>
          <w:rFonts w:asciiTheme="majorEastAsia" w:eastAsiaTheme="majorEastAsia" w:hAnsiTheme="majorEastAsia" w:cs="宋体" w:hint="eastAsia"/>
          <w:color w:val="000000" w:themeColor="text1"/>
          <w:szCs w:val="21"/>
        </w:rPr>
        <w:t>缸、河流沿岸、堤坝、沟渠、垃圾容器、城中村公共地块、社区公共地块等，重点场所包括餐饮店、饭店、熟食店、蛋糕房、食堂、宾馆、足浴、美容美发、网吧、歌舞厅、农贸市场、屠宰场、废品收购站点等。社区范围主要包括楼房屋顶、遮雨档板、车库车棚、棚顶跳台、</w:t>
      </w:r>
      <w:proofErr w:type="gramStart"/>
      <w:r>
        <w:rPr>
          <w:rFonts w:asciiTheme="majorEastAsia" w:eastAsiaTheme="majorEastAsia" w:hAnsiTheme="majorEastAsia" w:cs="宋体" w:hint="eastAsia"/>
          <w:color w:val="000000" w:themeColor="text1"/>
          <w:szCs w:val="21"/>
        </w:rPr>
        <w:t>窨</w:t>
      </w:r>
      <w:proofErr w:type="gramEnd"/>
      <w:r>
        <w:rPr>
          <w:rFonts w:asciiTheme="majorEastAsia" w:eastAsiaTheme="majorEastAsia" w:hAnsiTheme="majorEastAsia" w:cs="宋体" w:hint="eastAsia"/>
          <w:color w:val="000000" w:themeColor="text1"/>
          <w:szCs w:val="21"/>
        </w:rPr>
        <w:t>缸窨井、绿地花坛、街道或社区管理的公园、垃圾箱房等公用部位，社区内的溪流、池塘及景观水池等各类水体、大型蓄水池、电缆沟等。机关企事业单位范围主要包括绿地花坛、车库车棚、房前屋后、</w:t>
      </w:r>
      <w:proofErr w:type="gramStart"/>
      <w:r>
        <w:rPr>
          <w:rFonts w:asciiTheme="majorEastAsia" w:eastAsiaTheme="majorEastAsia" w:hAnsiTheme="majorEastAsia" w:cs="宋体" w:hint="eastAsia"/>
          <w:color w:val="000000" w:themeColor="text1"/>
          <w:szCs w:val="21"/>
        </w:rPr>
        <w:t>窨</w:t>
      </w:r>
      <w:proofErr w:type="gramEnd"/>
      <w:r>
        <w:rPr>
          <w:rFonts w:asciiTheme="majorEastAsia" w:eastAsiaTheme="majorEastAsia" w:hAnsiTheme="majorEastAsia" w:cs="宋体" w:hint="eastAsia"/>
          <w:color w:val="000000" w:themeColor="text1"/>
          <w:szCs w:val="21"/>
        </w:rPr>
        <w:t>缸窨井等。）灭鼠和蚊蝇、蟑螂的孳生消</w:t>
      </w:r>
      <w:proofErr w:type="gramStart"/>
      <w:r>
        <w:rPr>
          <w:rFonts w:asciiTheme="majorEastAsia" w:eastAsiaTheme="majorEastAsia" w:hAnsiTheme="majorEastAsia" w:cs="宋体" w:hint="eastAsia"/>
          <w:color w:val="000000" w:themeColor="text1"/>
          <w:szCs w:val="21"/>
        </w:rPr>
        <w:t>杀控制</w:t>
      </w:r>
      <w:proofErr w:type="gramEnd"/>
      <w:r>
        <w:rPr>
          <w:rFonts w:asciiTheme="majorEastAsia" w:eastAsiaTheme="majorEastAsia" w:hAnsiTheme="majorEastAsia" w:cs="宋体" w:hint="eastAsia"/>
          <w:color w:val="000000" w:themeColor="text1"/>
          <w:szCs w:val="21"/>
        </w:rPr>
        <w:t>及街道指定区域内“六小”行业“四害”控制工作；负责指导100家小餐饮业三防（防鼠、防蚊蝇、防蟑螂）设施安装。</w:t>
      </w:r>
    </w:p>
    <w:p w:rsidR="001317D8" w:rsidRDefault="002D5E0D" w:rsidP="002D5E0D">
      <w:pPr>
        <w:tabs>
          <w:tab w:val="left" w:pos="900"/>
          <w:tab w:val="left" w:pos="1140"/>
        </w:tabs>
        <w:spacing w:line="480" w:lineRule="exact"/>
        <w:ind w:firstLineChars="196" w:firstLine="412"/>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除“四害”范围：</w:t>
      </w:r>
    </w:p>
    <w:p w:rsidR="001317D8" w:rsidRDefault="002D5E0D">
      <w:pPr>
        <w:tabs>
          <w:tab w:val="left" w:pos="1080"/>
        </w:tabs>
        <w:spacing w:line="480" w:lineRule="exact"/>
        <w:ind w:firstLine="435"/>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安文街道：龙山、五指、上章（包括原上章社区、应古村、</w:t>
      </w:r>
      <w:proofErr w:type="gramStart"/>
      <w:r>
        <w:rPr>
          <w:rFonts w:asciiTheme="majorEastAsia" w:eastAsiaTheme="majorEastAsia" w:hAnsiTheme="majorEastAsia" w:cs="宋体" w:hint="eastAsia"/>
          <w:color w:val="000000" w:themeColor="text1"/>
          <w:szCs w:val="21"/>
        </w:rPr>
        <w:t>岩里村</w:t>
      </w:r>
      <w:proofErr w:type="gramEnd"/>
      <w:r>
        <w:rPr>
          <w:rFonts w:asciiTheme="majorEastAsia" w:eastAsiaTheme="majorEastAsia" w:hAnsiTheme="majorEastAsia" w:cs="宋体" w:hint="eastAsia"/>
          <w:color w:val="000000" w:themeColor="text1"/>
          <w:szCs w:val="21"/>
        </w:rPr>
        <w:t>、</w:t>
      </w:r>
      <w:proofErr w:type="gramStart"/>
      <w:r>
        <w:rPr>
          <w:rFonts w:asciiTheme="majorEastAsia" w:eastAsiaTheme="majorEastAsia" w:hAnsiTheme="majorEastAsia" w:cs="宋体" w:hint="eastAsia"/>
          <w:color w:val="000000" w:themeColor="text1"/>
          <w:szCs w:val="21"/>
        </w:rPr>
        <w:t>根溪村</w:t>
      </w:r>
      <w:proofErr w:type="gramEnd"/>
      <w:r>
        <w:rPr>
          <w:rFonts w:asciiTheme="majorEastAsia" w:eastAsiaTheme="majorEastAsia" w:hAnsiTheme="majorEastAsia" w:cs="宋体" w:hint="eastAsia"/>
          <w:color w:val="000000" w:themeColor="text1"/>
          <w:szCs w:val="21"/>
        </w:rPr>
        <w:t>）、市口、壶厅、东溪、康庄（包括原康庄社区、后</w:t>
      </w:r>
      <w:proofErr w:type="gramStart"/>
      <w:r>
        <w:rPr>
          <w:rFonts w:asciiTheme="majorEastAsia" w:eastAsiaTheme="majorEastAsia" w:hAnsiTheme="majorEastAsia" w:cs="宋体" w:hint="eastAsia"/>
          <w:color w:val="000000" w:themeColor="text1"/>
          <w:szCs w:val="21"/>
        </w:rPr>
        <w:t>坞</w:t>
      </w:r>
      <w:proofErr w:type="gramEnd"/>
      <w:r>
        <w:rPr>
          <w:rFonts w:asciiTheme="majorEastAsia" w:eastAsiaTheme="majorEastAsia" w:hAnsiTheme="majorEastAsia" w:cs="宋体" w:hint="eastAsia"/>
          <w:color w:val="000000" w:themeColor="text1"/>
          <w:szCs w:val="21"/>
        </w:rPr>
        <w:t>村、小岭村）、荷塘、南园（所辖联谊村、联进村、</w:t>
      </w:r>
      <w:proofErr w:type="gramStart"/>
      <w:r>
        <w:rPr>
          <w:rFonts w:asciiTheme="majorEastAsia" w:eastAsiaTheme="majorEastAsia" w:hAnsiTheme="majorEastAsia" w:cs="宋体" w:hint="eastAsia"/>
          <w:color w:val="000000" w:themeColor="text1"/>
          <w:szCs w:val="21"/>
        </w:rPr>
        <w:t>元岭坑村</w:t>
      </w:r>
      <w:proofErr w:type="gramEnd"/>
      <w:r>
        <w:rPr>
          <w:rFonts w:asciiTheme="majorEastAsia" w:eastAsiaTheme="majorEastAsia" w:hAnsiTheme="majorEastAsia" w:cs="宋体" w:hint="eastAsia"/>
          <w:color w:val="000000" w:themeColor="text1"/>
          <w:szCs w:val="21"/>
        </w:rPr>
        <w:t>）、云山（所辖上马石村、中田村）等10个社区；新</w:t>
      </w:r>
      <w:proofErr w:type="gramStart"/>
      <w:r>
        <w:rPr>
          <w:rFonts w:asciiTheme="majorEastAsia" w:eastAsiaTheme="majorEastAsia" w:hAnsiTheme="majorEastAsia" w:cs="宋体" w:hint="eastAsia"/>
          <w:color w:val="000000" w:themeColor="text1"/>
          <w:szCs w:val="21"/>
        </w:rPr>
        <w:t>渥</w:t>
      </w:r>
      <w:proofErr w:type="gramEnd"/>
      <w:r>
        <w:rPr>
          <w:rFonts w:asciiTheme="majorEastAsia" w:eastAsiaTheme="majorEastAsia" w:hAnsiTheme="majorEastAsia" w:cs="宋体" w:hint="eastAsia"/>
          <w:color w:val="000000" w:themeColor="text1"/>
          <w:szCs w:val="21"/>
        </w:rPr>
        <w:t>街道：深泽（所辖深泽一村、深泽二村、深泽三村、深泽四村），迎宾（所辖森屋村、上产村、</w:t>
      </w:r>
      <w:proofErr w:type="gramStart"/>
      <w:r>
        <w:rPr>
          <w:rFonts w:asciiTheme="majorEastAsia" w:eastAsiaTheme="majorEastAsia" w:hAnsiTheme="majorEastAsia" w:cs="宋体" w:hint="eastAsia"/>
          <w:color w:val="000000" w:themeColor="text1"/>
          <w:szCs w:val="21"/>
        </w:rPr>
        <w:t>上亨堂</w:t>
      </w:r>
      <w:proofErr w:type="gramEnd"/>
      <w:r>
        <w:rPr>
          <w:rFonts w:asciiTheme="majorEastAsia" w:eastAsiaTheme="majorEastAsia" w:hAnsiTheme="majorEastAsia" w:cs="宋体" w:hint="eastAsia"/>
          <w:color w:val="000000" w:themeColor="text1"/>
          <w:szCs w:val="21"/>
        </w:rPr>
        <w:t>村、阳光新村），翠南（所辖大麦</w:t>
      </w:r>
      <w:proofErr w:type="gramStart"/>
      <w:r>
        <w:rPr>
          <w:rFonts w:asciiTheme="majorEastAsia" w:eastAsiaTheme="majorEastAsia" w:hAnsiTheme="majorEastAsia" w:cs="宋体" w:hint="eastAsia"/>
          <w:color w:val="000000" w:themeColor="text1"/>
          <w:szCs w:val="21"/>
        </w:rPr>
        <w:t>坞</w:t>
      </w:r>
      <w:proofErr w:type="gramEnd"/>
      <w:r>
        <w:rPr>
          <w:rFonts w:asciiTheme="majorEastAsia" w:eastAsiaTheme="majorEastAsia" w:hAnsiTheme="majorEastAsia" w:cs="宋体" w:hint="eastAsia"/>
          <w:color w:val="000000" w:themeColor="text1"/>
          <w:szCs w:val="21"/>
        </w:rPr>
        <w:t>村、长卢村），</w:t>
      </w:r>
      <w:proofErr w:type="gramStart"/>
      <w:r>
        <w:rPr>
          <w:rFonts w:asciiTheme="majorEastAsia" w:eastAsiaTheme="majorEastAsia" w:hAnsiTheme="majorEastAsia" w:cs="宋体" w:hint="eastAsia"/>
          <w:color w:val="000000" w:themeColor="text1"/>
          <w:szCs w:val="21"/>
        </w:rPr>
        <w:t>药镇市场</w:t>
      </w:r>
      <w:proofErr w:type="gramEnd"/>
      <w:r>
        <w:rPr>
          <w:rFonts w:asciiTheme="majorEastAsia" w:eastAsiaTheme="majorEastAsia" w:hAnsiTheme="majorEastAsia" w:cs="宋体" w:hint="eastAsia"/>
          <w:color w:val="000000" w:themeColor="text1"/>
          <w:szCs w:val="21"/>
        </w:rPr>
        <w:t>（所辖古竹村、中卢村、上加村）</w:t>
      </w:r>
      <w:proofErr w:type="gramStart"/>
      <w:r>
        <w:rPr>
          <w:rFonts w:asciiTheme="majorEastAsia" w:eastAsiaTheme="majorEastAsia" w:hAnsiTheme="majorEastAsia" w:cs="宋体" w:hint="eastAsia"/>
          <w:color w:val="000000" w:themeColor="text1"/>
          <w:szCs w:val="21"/>
        </w:rPr>
        <w:t>及宅口</w:t>
      </w:r>
      <w:proofErr w:type="gramEnd"/>
      <w:r>
        <w:rPr>
          <w:rFonts w:asciiTheme="majorEastAsia" w:eastAsiaTheme="majorEastAsia" w:hAnsiTheme="majorEastAsia" w:cs="宋体" w:hint="eastAsia"/>
          <w:color w:val="000000" w:themeColor="text1"/>
          <w:szCs w:val="21"/>
        </w:rPr>
        <w:t>村、新</w:t>
      </w:r>
      <w:proofErr w:type="gramStart"/>
      <w:r>
        <w:rPr>
          <w:rFonts w:asciiTheme="majorEastAsia" w:eastAsiaTheme="majorEastAsia" w:hAnsiTheme="majorEastAsia" w:cs="宋体" w:hint="eastAsia"/>
          <w:color w:val="000000" w:themeColor="text1"/>
          <w:szCs w:val="21"/>
        </w:rPr>
        <w:t>渥</w:t>
      </w:r>
      <w:proofErr w:type="gramEnd"/>
      <w:r>
        <w:rPr>
          <w:rFonts w:asciiTheme="majorEastAsia" w:eastAsiaTheme="majorEastAsia" w:hAnsiTheme="majorEastAsia" w:cs="宋体" w:hint="eastAsia"/>
          <w:color w:val="000000" w:themeColor="text1"/>
          <w:szCs w:val="21"/>
        </w:rPr>
        <w:t>村、</w:t>
      </w:r>
      <w:proofErr w:type="gramStart"/>
      <w:r>
        <w:rPr>
          <w:rFonts w:asciiTheme="majorEastAsia" w:eastAsiaTheme="majorEastAsia" w:hAnsiTheme="majorEastAsia" w:cs="宋体" w:hint="eastAsia"/>
          <w:color w:val="000000" w:themeColor="text1"/>
          <w:szCs w:val="21"/>
        </w:rPr>
        <w:t>金钩村</w:t>
      </w:r>
      <w:proofErr w:type="gramEnd"/>
      <w:r>
        <w:rPr>
          <w:rFonts w:asciiTheme="majorEastAsia" w:eastAsiaTheme="majorEastAsia" w:hAnsiTheme="majorEastAsia" w:cs="宋体" w:hint="eastAsia"/>
          <w:color w:val="000000" w:themeColor="text1"/>
          <w:szCs w:val="21"/>
        </w:rPr>
        <w:t>等4个社区3个村；共计2个街道14个社区3个村所辖范围区内的旧轮胎、啤酒瓶、缸、罐等积水容器进行“翻缸倒罐”式的积水清干；垃圾箱（房）、所有窨井</w:t>
      </w:r>
      <w:proofErr w:type="gramStart"/>
      <w:r>
        <w:rPr>
          <w:rFonts w:asciiTheme="majorEastAsia" w:eastAsiaTheme="majorEastAsia" w:hAnsiTheme="majorEastAsia" w:cs="宋体" w:hint="eastAsia"/>
          <w:color w:val="000000" w:themeColor="text1"/>
          <w:szCs w:val="21"/>
        </w:rPr>
        <w:t>窨</w:t>
      </w:r>
      <w:proofErr w:type="gramEnd"/>
      <w:r>
        <w:rPr>
          <w:rFonts w:asciiTheme="majorEastAsia" w:eastAsiaTheme="majorEastAsia" w:hAnsiTheme="majorEastAsia" w:cs="宋体" w:hint="eastAsia"/>
          <w:color w:val="000000" w:themeColor="text1"/>
          <w:szCs w:val="21"/>
        </w:rPr>
        <w:t>缸、各类水体、大型蓄水池、电缆沟、学校、副食店、饮食店、农贸市场、建筑工地、公园、绿地等重点场所的“六小”行业“四害”控制工作；负责指导100家小餐饮业三防（防鼠、防蚊蝇、防蟑螂）设施安装。</w:t>
      </w:r>
    </w:p>
    <w:p w:rsidR="001317D8" w:rsidRDefault="002D5E0D">
      <w:pPr>
        <w:spacing w:line="48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二、服务内容</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 公共外环境除四害所需药物及投放、喷洒及环境处理；社区除四害技防设施的清理与维护。</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lastRenderedPageBreak/>
        <w:t>2. 突发应急事件环境消杀，县、街道爱卫办组织的其它除四害活动（包括要求承担的公益性服务）。</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 协助街道开展除四害宣传工作，普及科学除害防病知识，推进单位除四害市场化运作。</w:t>
      </w:r>
    </w:p>
    <w:p w:rsidR="001317D8" w:rsidRDefault="002D5E0D">
      <w:pPr>
        <w:spacing w:line="360" w:lineRule="auto"/>
        <w:ind w:firstLineChars="200" w:firstLine="420"/>
        <w:textAlignment w:val="baseline"/>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4. 向</w:t>
      </w:r>
      <w:r>
        <w:rPr>
          <w:rFonts w:asciiTheme="majorEastAsia" w:eastAsiaTheme="majorEastAsia" w:hAnsiTheme="majorEastAsia" w:hint="eastAsia"/>
          <w:color w:val="000000" w:themeColor="text1"/>
          <w:szCs w:val="21"/>
        </w:rPr>
        <w:t>所服务社区低保户等困难家庭户无偿提供家庭用灭</w:t>
      </w:r>
      <w:proofErr w:type="gramStart"/>
      <w:r>
        <w:rPr>
          <w:rFonts w:asciiTheme="majorEastAsia" w:eastAsiaTheme="majorEastAsia" w:hAnsiTheme="majorEastAsia" w:hint="eastAsia"/>
          <w:color w:val="000000" w:themeColor="text1"/>
          <w:szCs w:val="21"/>
        </w:rPr>
        <w:t>蟑</w:t>
      </w:r>
      <w:proofErr w:type="gramEnd"/>
      <w:r>
        <w:rPr>
          <w:rFonts w:asciiTheme="majorEastAsia" w:eastAsiaTheme="majorEastAsia" w:hAnsiTheme="majorEastAsia" w:hint="eastAsia"/>
          <w:color w:val="000000" w:themeColor="text1"/>
          <w:szCs w:val="21"/>
        </w:rPr>
        <w:t>、灭鼠药等除“四害”药品及技术指导；向所服务社区（村）居民家庭无偿提供除“四害”技术指导，</w:t>
      </w:r>
      <w:r>
        <w:rPr>
          <w:rFonts w:asciiTheme="majorEastAsia" w:eastAsiaTheme="majorEastAsia" w:hAnsiTheme="majorEastAsia" w:cs="宋体" w:hint="eastAsia"/>
          <w:color w:val="000000" w:themeColor="text1"/>
          <w:szCs w:val="21"/>
        </w:rPr>
        <w:t>以中标价的10万元左右用于采购春秋两季灭鼠、灭</w:t>
      </w:r>
      <w:proofErr w:type="gramStart"/>
      <w:r>
        <w:rPr>
          <w:rFonts w:asciiTheme="majorEastAsia" w:eastAsiaTheme="majorEastAsia" w:hAnsiTheme="majorEastAsia" w:cs="宋体" w:hint="eastAsia"/>
          <w:color w:val="000000" w:themeColor="text1"/>
          <w:szCs w:val="21"/>
        </w:rPr>
        <w:t>蟑</w:t>
      </w:r>
      <w:proofErr w:type="gramEnd"/>
      <w:r>
        <w:rPr>
          <w:rFonts w:asciiTheme="majorEastAsia" w:eastAsiaTheme="majorEastAsia" w:hAnsiTheme="majorEastAsia" w:cs="宋体" w:hint="eastAsia"/>
          <w:color w:val="000000" w:themeColor="text1"/>
          <w:szCs w:val="21"/>
        </w:rPr>
        <w:t>药品，药品的数量和种类由甲方提供;并无偿向县综合行政执法局、街道、社区（村）、居（村）民提供</w:t>
      </w:r>
      <w:r>
        <w:rPr>
          <w:rFonts w:asciiTheme="majorEastAsia" w:eastAsiaTheme="majorEastAsia" w:hAnsiTheme="majorEastAsia" w:hint="eastAsia"/>
          <w:color w:val="000000" w:themeColor="text1"/>
          <w:szCs w:val="21"/>
        </w:rPr>
        <w:t>除“四害”</w:t>
      </w:r>
      <w:r>
        <w:rPr>
          <w:rFonts w:asciiTheme="majorEastAsia" w:eastAsiaTheme="majorEastAsia" w:hAnsiTheme="majorEastAsia" w:cs="宋体" w:hint="eastAsia"/>
          <w:color w:val="000000" w:themeColor="text1"/>
          <w:szCs w:val="21"/>
        </w:rPr>
        <w:t>技术指导及培训。</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5.PCO公司的消杀人员负责现建成区“六小”行业“四害”控制工作；负责</w:t>
      </w:r>
      <w:r>
        <w:rPr>
          <w:rFonts w:asciiTheme="majorEastAsia" w:eastAsiaTheme="majorEastAsia" w:hAnsiTheme="majorEastAsia" w:cs="宋体" w:hint="eastAsia"/>
          <w:szCs w:val="21"/>
        </w:rPr>
        <w:t>指导10</w:t>
      </w:r>
      <w:r>
        <w:rPr>
          <w:rFonts w:asciiTheme="majorEastAsia" w:eastAsiaTheme="majorEastAsia" w:hAnsiTheme="majorEastAsia" w:cs="宋体" w:hint="eastAsia"/>
          <w:color w:val="000000" w:themeColor="text1"/>
          <w:szCs w:val="21"/>
        </w:rPr>
        <w:t>0家小餐饮业三防（防鼠、防蚊蝇、防蟑螂）设施安装。</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6. PCO公司的消杀人员应每月8日前到县综合行政执法局（每个街道应定有固定1人），向县综合行政执法局分管人员汇报工作计划，并服从县综合行政执法局分配的具体工作任务。</w:t>
      </w:r>
    </w:p>
    <w:p w:rsidR="001317D8" w:rsidRDefault="002D5E0D">
      <w:pPr>
        <w:adjustRightInd w:val="0"/>
        <w:snapToGrid w:val="0"/>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7. 做好服务区域的“四害”密度监测工作，并每月30日前向县综合行政执法局、</w:t>
      </w:r>
      <w:proofErr w:type="gramStart"/>
      <w:r>
        <w:rPr>
          <w:rFonts w:asciiTheme="majorEastAsia" w:eastAsiaTheme="majorEastAsia" w:hAnsiTheme="majorEastAsia" w:cs="宋体" w:hint="eastAsia"/>
          <w:color w:val="000000" w:themeColor="text1"/>
          <w:szCs w:val="21"/>
        </w:rPr>
        <w:t>县疾控中心</w:t>
      </w:r>
      <w:proofErr w:type="gramEnd"/>
      <w:r>
        <w:rPr>
          <w:rFonts w:asciiTheme="majorEastAsia" w:eastAsiaTheme="majorEastAsia" w:hAnsiTheme="majorEastAsia" w:cs="宋体" w:hint="eastAsia"/>
          <w:color w:val="000000" w:themeColor="text1"/>
          <w:szCs w:val="21"/>
        </w:rPr>
        <w:t>、社区创建干部提交月密度监测报表，每月提交本月工作小结和下月工作计划。</w:t>
      </w:r>
    </w:p>
    <w:p w:rsidR="001317D8" w:rsidRDefault="002D5E0D">
      <w:pPr>
        <w:spacing w:line="360" w:lineRule="auto"/>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三、服务要求</w:t>
      </w:r>
    </w:p>
    <w:p w:rsidR="001317D8" w:rsidRDefault="002D5E0D">
      <w:pPr>
        <w:spacing w:line="360" w:lineRule="auto"/>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1、中标人须严格执行中标时提供的公共外环境及重点场所除四害实施方案、技术方案。</w:t>
      </w:r>
    </w:p>
    <w:p w:rsidR="001317D8" w:rsidRDefault="002D5E0D">
      <w:pPr>
        <w:spacing w:line="360" w:lineRule="auto"/>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中标人除四害药物须选用符合国家规定要求，并经采购人认定的药物；自配药物，需向采购人提供毒饵主剂和诱饵主剂的有关证书；药物使用剂量、浓度、时间、方法、配伍等符合技术规定；根据不同病媒生物特点、季节、环境类型等，按照季节消长，科学合理安排消杀方法、时间等具体工作，高峰季节增加频次。</w:t>
      </w:r>
    </w:p>
    <w:p w:rsidR="001317D8" w:rsidRDefault="002D5E0D">
      <w:pPr>
        <w:spacing w:line="360" w:lineRule="auto"/>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3、项目负责人必须具备病媒生物防制从业中级以上资格证书。日常</w:t>
      </w:r>
      <w:proofErr w:type="gramStart"/>
      <w:r>
        <w:rPr>
          <w:rFonts w:asciiTheme="majorEastAsia" w:eastAsiaTheme="majorEastAsia" w:hAnsiTheme="majorEastAsia" w:cs="宋体" w:hint="eastAsia"/>
          <w:color w:val="000000" w:themeColor="text1"/>
          <w:szCs w:val="21"/>
        </w:rPr>
        <w:t>消杀每平方公里</w:t>
      </w:r>
      <w:proofErr w:type="gramEnd"/>
      <w:r>
        <w:rPr>
          <w:rFonts w:asciiTheme="majorEastAsia" w:eastAsiaTheme="majorEastAsia" w:hAnsiTheme="majorEastAsia" w:cs="宋体" w:hint="eastAsia"/>
          <w:color w:val="000000" w:themeColor="text1"/>
          <w:szCs w:val="21"/>
        </w:rPr>
        <w:t>不得少于1个作业人员，提供社保养老金6个月以上缴纳证明、公司聘用合同，确保提供人员与今后一线作业人员一致，应急或迎</w:t>
      </w:r>
      <w:proofErr w:type="gramStart"/>
      <w:r>
        <w:rPr>
          <w:rFonts w:asciiTheme="majorEastAsia" w:eastAsiaTheme="majorEastAsia" w:hAnsiTheme="majorEastAsia" w:cs="宋体" w:hint="eastAsia"/>
          <w:color w:val="000000" w:themeColor="text1"/>
          <w:szCs w:val="21"/>
        </w:rPr>
        <w:t>检消杀期间</w:t>
      </w:r>
      <w:proofErr w:type="gramEnd"/>
      <w:r>
        <w:rPr>
          <w:rFonts w:asciiTheme="majorEastAsia" w:eastAsiaTheme="majorEastAsia" w:hAnsiTheme="majorEastAsia" w:cs="宋体" w:hint="eastAsia"/>
          <w:color w:val="000000" w:themeColor="text1"/>
          <w:szCs w:val="21"/>
        </w:rPr>
        <w:t>应不少于12名有病</w:t>
      </w:r>
      <w:proofErr w:type="gramStart"/>
      <w:r>
        <w:rPr>
          <w:rFonts w:asciiTheme="majorEastAsia" w:eastAsiaTheme="majorEastAsia" w:hAnsiTheme="majorEastAsia" w:cs="宋体" w:hint="eastAsia"/>
          <w:color w:val="000000" w:themeColor="text1"/>
          <w:szCs w:val="21"/>
        </w:rPr>
        <w:t>媒</w:t>
      </w:r>
      <w:proofErr w:type="gramEnd"/>
      <w:r>
        <w:rPr>
          <w:rFonts w:asciiTheme="majorEastAsia" w:eastAsiaTheme="majorEastAsia" w:hAnsiTheme="majorEastAsia" w:cs="宋体" w:hint="eastAsia"/>
          <w:color w:val="000000" w:themeColor="text1"/>
          <w:szCs w:val="21"/>
        </w:rPr>
        <w:t>生物防制证书的作业人员。合同期内，设立3人以上应急消杀小组，由于不可抗力（如台风、暴雨导致内涝，发生疫情等）的原因需要成交供应商即时消杀、消毒作业的，做到1小时内到达指定地点开展消杀应急及其它处置工作。</w:t>
      </w:r>
    </w:p>
    <w:p w:rsidR="001317D8" w:rsidRDefault="002D5E0D">
      <w:pPr>
        <w:spacing w:line="360" w:lineRule="auto"/>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4、消杀服务期间，根据县综合行政执法局、县爱卫办、</w:t>
      </w:r>
      <w:proofErr w:type="gramStart"/>
      <w:r>
        <w:rPr>
          <w:rFonts w:asciiTheme="majorEastAsia" w:eastAsiaTheme="majorEastAsia" w:hAnsiTheme="majorEastAsia" w:cs="宋体" w:hint="eastAsia"/>
          <w:color w:val="000000" w:themeColor="text1"/>
          <w:szCs w:val="21"/>
        </w:rPr>
        <w:t>县疾控中心</w:t>
      </w:r>
      <w:proofErr w:type="gramEnd"/>
      <w:r>
        <w:rPr>
          <w:rFonts w:asciiTheme="majorEastAsia" w:eastAsiaTheme="majorEastAsia" w:hAnsiTheme="majorEastAsia" w:cs="宋体" w:hint="eastAsia"/>
          <w:color w:val="000000" w:themeColor="text1"/>
          <w:szCs w:val="21"/>
        </w:rPr>
        <w:t>的要求，负责免费发药宣传活动，并且负责场地租金和宣传资料发放。业务培训最少1次；并无条件接受全国、省、市的国家卫生城市复审、省级文明示范县城复审、城区四害密度控制水平C级评审、国家卫生乡镇复评等情况的应急消杀服务。</w:t>
      </w:r>
    </w:p>
    <w:p w:rsidR="001317D8" w:rsidRDefault="002D5E0D">
      <w:pPr>
        <w:spacing w:line="360" w:lineRule="auto"/>
        <w:ind w:firstLineChars="200" w:firstLine="420"/>
        <w:rPr>
          <w:rFonts w:asciiTheme="majorEastAsia" w:eastAsiaTheme="majorEastAsia" w:hAnsiTheme="majorEastAsia"/>
          <w:color w:val="000000" w:themeColor="text1"/>
        </w:rPr>
      </w:pPr>
      <w:r>
        <w:rPr>
          <w:rFonts w:asciiTheme="majorEastAsia" w:eastAsiaTheme="majorEastAsia" w:hAnsiTheme="majorEastAsia" w:cs="宋体" w:hint="eastAsia"/>
          <w:color w:val="000000" w:themeColor="text1"/>
          <w:szCs w:val="21"/>
        </w:rPr>
        <w:t>5、正常消杀时要有工程作业车至少1辆，车载式机动喷雾器至少1台，背负式或手提式喷雾器至少8台，病媒生物防制专用检查工具10套以上。每平方公里不得少于1个作业人员，不消杀时应有1人与县综合行政执法局保持密切联系。</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lastRenderedPageBreak/>
        <w:t>6、成交供应商必须随时接受采购人以及其他相关部门的监督、检查和指导，必须无条件、无报酬服从采购人组织全民清洁日活动、爱国卫生活动、卫生检查。要建立如遇节假日、台风、水灾、疫情等突发性事件的应急方案。</w:t>
      </w:r>
    </w:p>
    <w:p w:rsidR="001317D8" w:rsidRDefault="002D5E0D">
      <w:pPr>
        <w:spacing w:line="360" w:lineRule="auto"/>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6、中标人在磐安县内没有设立服务机构的，应承诺在中标15日内建立服务分支机构，并按要求配备相应人员及药物器械、仓库及办公用房等。</w:t>
      </w:r>
    </w:p>
    <w:p w:rsidR="001317D8" w:rsidRDefault="002D5E0D">
      <w:pPr>
        <w:spacing w:line="480" w:lineRule="exact"/>
        <w:ind w:leftChars="1" w:left="29" w:hangingChars="13" w:hanging="27"/>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四、质量要求</w:t>
      </w:r>
    </w:p>
    <w:p w:rsidR="001317D8" w:rsidRDefault="002D5E0D">
      <w:pPr>
        <w:spacing w:line="480" w:lineRule="exact"/>
        <w:ind w:leftChars="1" w:left="2"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 xml:space="preserve"> 1. 公共外环境及重点场所鼠、蚊、蝇、蟑螂等病媒生物得到有效控制，四害密度均达到国家病媒生物密度控制标准（GB/T 27770-2011鼠类、GB/T 27771-2011蚊虫、GB/T 27772-2011蝇类、GB/T 27773-2011蜚蠊）C级标准(由采购人组织第三方进行综合评估)，并通过考核或第三方综合评估。</w:t>
      </w:r>
    </w:p>
    <w:p w:rsidR="001317D8" w:rsidRDefault="002D5E0D">
      <w:pPr>
        <w:spacing w:line="480" w:lineRule="exact"/>
        <w:ind w:leftChars="1" w:left="2"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2.毒鼠屋灭蝇</w:t>
      </w:r>
      <w:proofErr w:type="gramStart"/>
      <w:r>
        <w:rPr>
          <w:rFonts w:asciiTheme="majorEastAsia" w:eastAsiaTheme="majorEastAsia" w:hAnsiTheme="majorEastAsia" w:cs="宋体" w:hint="eastAsia"/>
          <w:color w:val="000000" w:themeColor="text1"/>
          <w:szCs w:val="21"/>
        </w:rPr>
        <w:t>笼</w:t>
      </w:r>
      <w:proofErr w:type="gramEnd"/>
      <w:r>
        <w:rPr>
          <w:rFonts w:asciiTheme="majorEastAsia" w:eastAsiaTheme="majorEastAsia" w:hAnsiTheme="majorEastAsia" w:cs="宋体" w:hint="eastAsia"/>
          <w:color w:val="000000" w:themeColor="text1"/>
          <w:szCs w:val="21"/>
        </w:rPr>
        <w:t>标准要求：</w:t>
      </w:r>
    </w:p>
    <w:p w:rsidR="001317D8" w:rsidRDefault="002D5E0D">
      <w:pPr>
        <w:spacing w:line="480" w:lineRule="exact"/>
        <w:ind w:leftChars="1" w:left="2"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（1）毒饵站设置有效数量4000个以上，布局合理，设置合格率达95%以上；每月更换一次灭鼠药（含下水道悬挂毒饵）的投放率90%以上、到位率95%。</w:t>
      </w:r>
    </w:p>
    <w:p w:rsidR="001317D8" w:rsidRDefault="002D5E0D">
      <w:pPr>
        <w:spacing w:line="480" w:lineRule="exact"/>
        <w:ind w:leftChars="1" w:left="2"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（2）及时清除鼠粪、鼠尸，鼠洞填补率达到95%以上。</w:t>
      </w:r>
    </w:p>
    <w:p w:rsidR="001317D8" w:rsidRDefault="002D5E0D">
      <w:pPr>
        <w:spacing w:line="480" w:lineRule="exact"/>
        <w:ind w:leftChars="1" w:left="2"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（3）捕蝇</w:t>
      </w:r>
      <w:proofErr w:type="gramStart"/>
      <w:r>
        <w:rPr>
          <w:rFonts w:asciiTheme="majorEastAsia" w:eastAsiaTheme="majorEastAsia" w:hAnsiTheme="majorEastAsia" w:cs="宋体" w:hint="eastAsia"/>
          <w:color w:val="000000" w:themeColor="text1"/>
          <w:szCs w:val="21"/>
        </w:rPr>
        <w:t>笼</w:t>
      </w:r>
      <w:proofErr w:type="gramEnd"/>
      <w:r>
        <w:rPr>
          <w:rFonts w:asciiTheme="majorEastAsia" w:eastAsiaTheme="majorEastAsia" w:hAnsiTheme="majorEastAsia" w:cs="宋体" w:hint="eastAsia"/>
          <w:color w:val="000000" w:themeColor="text1"/>
          <w:szCs w:val="21"/>
        </w:rPr>
        <w:t>设置有效数量6000个以上，每半月更换一次诱饵，及时清除蝇尸，服务周期内</w:t>
      </w:r>
      <w:proofErr w:type="gramStart"/>
      <w:r>
        <w:rPr>
          <w:rFonts w:asciiTheme="majorEastAsia" w:eastAsiaTheme="majorEastAsia" w:hAnsiTheme="majorEastAsia" w:cs="宋体" w:hint="eastAsia"/>
          <w:color w:val="000000" w:themeColor="text1"/>
          <w:szCs w:val="21"/>
        </w:rPr>
        <w:t>诱</w:t>
      </w:r>
      <w:proofErr w:type="gramEnd"/>
      <w:r>
        <w:rPr>
          <w:rFonts w:asciiTheme="majorEastAsia" w:eastAsiaTheme="majorEastAsia" w:hAnsiTheme="majorEastAsia" w:cs="宋体" w:hint="eastAsia"/>
          <w:color w:val="000000" w:themeColor="text1"/>
          <w:szCs w:val="21"/>
        </w:rPr>
        <w:t>蝇笼完好率达90%以上。</w:t>
      </w:r>
    </w:p>
    <w:p w:rsidR="001317D8" w:rsidRDefault="002D5E0D">
      <w:pPr>
        <w:spacing w:line="480" w:lineRule="exact"/>
        <w:ind w:leftChars="1" w:left="2"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（4）服务限期满时，不得自行收回毒饵站、捕蝇笼等设施。</w:t>
      </w:r>
    </w:p>
    <w:p w:rsidR="001317D8" w:rsidRDefault="002D5E0D">
      <w:pPr>
        <w:spacing w:line="480" w:lineRule="exact"/>
        <w:ind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 “六小”行业除“四害”服务及指导100家小餐饮业的三防设施（门帘、纱门、挡鼠板等按标准要求建设）的服务和安装合格率95%以上；</w:t>
      </w:r>
    </w:p>
    <w:p w:rsidR="001317D8" w:rsidRDefault="002D5E0D">
      <w:pPr>
        <w:adjustRightInd w:val="0"/>
        <w:snapToGrid w:val="0"/>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4.外环境消杀频数：鼠、蟑螂、蚊、蝇、达到全国爱卫会规定标准的前提下，服务周期内，鼠、蟑螂、、蚊、蝇每月常规消</w:t>
      </w:r>
      <w:proofErr w:type="gramStart"/>
      <w:r>
        <w:rPr>
          <w:rFonts w:asciiTheme="majorEastAsia" w:eastAsiaTheme="majorEastAsia" w:hAnsiTheme="majorEastAsia" w:cs="宋体" w:hint="eastAsia"/>
          <w:color w:val="000000" w:themeColor="text1"/>
          <w:szCs w:val="21"/>
        </w:rPr>
        <w:t>杀至少</w:t>
      </w:r>
      <w:proofErr w:type="gramEnd"/>
      <w:r>
        <w:rPr>
          <w:rFonts w:asciiTheme="majorEastAsia" w:eastAsiaTheme="majorEastAsia" w:hAnsiTheme="majorEastAsia" w:cs="宋体" w:hint="eastAsia"/>
          <w:color w:val="000000" w:themeColor="text1"/>
          <w:szCs w:val="21"/>
        </w:rPr>
        <w:t>1次，统一灭鼠</w:t>
      </w:r>
      <w:proofErr w:type="gramStart"/>
      <w:r>
        <w:rPr>
          <w:rFonts w:asciiTheme="majorEastAsia" w:eastAsiaTheme="majorEastAsia" w:hAnsiTheme="majorEastAsia" w:cs="宋体" w:hint="eastAsia"/>
          <w:color w:val="000000" w:themeColor="text1"/>
          <w:szCs w:val="21"/>
        </w:rPr>
        <w:t>灭</w:t>
      </w:r>
      <w:proofErr w:type="gramEnd"/>
      <w:r>
        <w:rPr>
          <w:rFonts w:asciiTheme="majorEastAsia" w:eastAsiaTheme="majorEastAsia" w:hAnsiTheme="majorEastAsia" w:cs="宋体" w:hint="eastAsia"/>
          <w:color w:val="000000" w:themeColor="text1"/>
          <w:szCs w:val="21"/>
        </w:rPr>
        <w:t>蟑螂至少2次，灭蚊灭蝇在4-11月份高峰期至少2次，消杀覆盖率100%，群众对消杀服务满意率达95%以上。</w:t>
      </w:r>
    </w:p>
    <w:p w:rsidR="001317D8" w:rsidRDefault="002D5E0D">
      <w:pPr>
        <w:spacing w:line="480" w:lineRule="exact"/>
        <w:ind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5.执行合同期间不得发生因操作不规范而引起的安全事故和投诉事件。</w:t>
      </w:r>
    </w:p>
    <w:p w:rsidR="001317D8" w:rsidRDefault="002D5E0D">
      <w:pPr>
        <w:spacing w:line="480" w:lineRule="exact"/>
        <w:ind w:firstLineChars="200" w:firstLine="422"/>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b/>
          <w:color w:val="000000" w:themeColor="text1"/>
          <w:szCs w:val="21"/>
        </w:rPr>
        <w:t>五、质量目标</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1、达到全国爱卫会《灭鼠、蚊、蝇、蟑螂标准》（全爱卫发[1997]第5号）和《浙江省病媒生物预防控制标准（试行）》（浙爱卫〔2011〕9号）的标准。</w:t>
      </w:r>
    </w:p>
    <w:p w:rsidR="001317D8" w:rsidRDefault="002D5E0D">
      <w:pPr>
        <w:autoSpaceDE w:val="0"/>
        <w:autoSpaceDN w:val="0"/>
        <w:adjustRightInd w:val="0"/>
        <w:spacing w:line="480" w:lineRule="exact"/>
        <w:ind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2、群众满意率达90%（含）以上。</w:t>
      </w:r>
    </w:p>
    <w:p w:rsidR="001317D8" w:rsidRDefault="002D5E0D">
      <w:pPr>
        <w:autoSpaceDE w:val="0"/>
        <w:autoSpaceDN w:val="0"/>
        <w:adjustRightInd w:val="0"/>
        <w:spacing w:line="480" w:lineRule="exact"/>
        <w:ind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3、病媒生物预防控制达到“国家卫生县城”标准，在国家卫生县城日常管理中</w:t>
      </w:r>
      <w:proofErr w:type="gramStart"/>
      <w:r>
        <w:rPr>
          <w:rFonts w:asciiTheme="majorEastAsia" w:eastAsiaTheme="majorEastAsia" w:hAnsiTheme="majorEastAsia" w:cs="宋体" w:hint="eastAsia"/>
          <w:color w:val="000000" w:themeColor="text1"/>
          <w:szCs w:val="21"/>
        </w:rPr>
        <w:t>不失责任分</w:t>
      </w:r>
      <w:proofErr w:type="gramEnd"/>
      <w:r>
        <w:rPr>
          <w:rFonts w:asciiTheme="majorEastAsia" w:eastAsiaTheme="majorEastAsia" w:hAnsiTheme="majorEastAsia" w:cs="宋体" w:hint="eastAsia"/>
          <w:color w:val="000000" w:themeColor="text1"/>
          <w:szCs w:val="21"/>
        </w:rPr>
        <w:t>。</w:t>
      </w:r>
    </w:p>
    <w:p w:rsidR="001317D8" w:rsidRDefault="002D5E0D">
      <w:pPr>
        <w:spacing w:line="480" w:lineRule="exact"/>
        <w:ind w:firstLineChars="200" w:firstLine="422"/>
        <w:rPr>
          <w:rFonts w:asciiTheme="majorEastAsia" w:eastAsiaTheme="majorEastAsia" w:hAnsiTheme="majorEastAsia" w:cs="宋体"/>
          <w:b/>
          <w:color w:val="000000" w:themeColor="text1"/>
          <w:szCs w:val="21"/>
        </w:rPr>
      </w:pPr>
      <w:bookmarkStart w:id="7" w:name="_Toc416441427"/>
      <w:r>
        <w:rPr>
          <w:rFonts w:asciiTheme="majorEastAsia" w:eastAsiaTheme="majorEastAsia" w:hAnsiTheme="majorEastAsia" w:cs="宋体" w:hint="eastAsia"/>
          <w:b/>
          <w:color w:val="000000" w:themeColor="text1"/>
          <w:szCs w:val="21"/>
        </w:rPr>
        <w:t>六、服务报价</w:t>
      </w:r>
      <w:bookmarkEnd w:id="7"/>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本次服务期限为一年。经业主考核，效果明显，群众满意高的，服务期限视情可延续一年。</w:t>
      </w:r>
      <w:proofErr w:type="gramStart"/>
      <w:r>
        <w:rPr>
          <w:rFonts w:asciiTheme="majorEastAsia" w:eastAsiaTheme="majorEastAsia" w:hAnsiTheme="majorEastAsia" w:cs="宋体" w:hint="eastAsia"/>
          <w:color w:val="000000" w:themeColor="text1"/>
          <w:szCs w:val="21"/>
        </w:rPr>
        <w:t>后包括各标项所有消</w:t>
      </w:r>
      <w:proofErr w:type="gramEnd"/>
      <w:r>
        <w:rPr>
          <w:rFonts w:asciiTheme="majorEastAsia" w:eastAsiaTheme="majorEastAsia" w:hAnsiTheme="majorEastAsia" w:cs="宋体" w:hint="eastAsia"/>
          <w:color w:val="000000" w:themeColor="text1"/>
          <w:szCs w:val="21"/>
        </w:rPr>
        <w:t>杀服务所需的药品采购、运输、安装、装卸费、一切人员工资、奖金、各种加班费、</w:t>
      </w:r>
      <w:r>
        <w:rPr>
          <w:rFonts w:asciiTheme="majorEastAsia" w:eastAsiaTheme="majorEastAsia" w:hAnsiTheme="majorEastAsia" w:cs="宋体" w:hint="eastAsia"/>
          <w:color w:val="000000" w:themeColor="text1"/>
          <w:szCs w:val="21"/>
        </w:rPr>
        <w:lastRenderedPageBreak/>
        <w:t>餐费、食宿与交通、服装、安全、管理费用、验收费、检测费、保险费、税费、利润、项目咨询费、消杀服务及售后服务费用等各项可能涉及的费用。</w:t>
      </w:r>
    </w:p>
    <w:p w:rsidR="001317D8" w:rsidRDefault="002D5E0D">
      <w:pPr>
        <w:spacing w:line="480" w:lineRule="exact"/>
        <w:ind w:leftChars="1" w:left="2" w:firstLineChars="200" w:firstLine="422"/>
        <w:rPr>
          <w:rFonts w:asciiTheme="majorEastAsia" w:eastAsiaTheme="majorEastAsia" w:hAnsiTheme="majorEastAsia" w:cs="宋体"/>
          <w:b/>
          <w:color w:val="000000" w:themeColor="text1"/>
          <w:szCs w:val="21"/>
        </w:rPr>
      </w:pPr>
      <w:bookmarkStart w:id="8" w:name="_Toc152411297"/>
      <w:bookmarkStart w:id="9" w:name="_Toc416441428"/>
      <w:bookmarkStart w:id="10" w:name="_Toc224569645"/>
      <w:bookmarkStart w:id="11" w:name="_Toc286063114"/>
      <w:bookmarkStart w:id="12" w:name="_Toc346176989"/>
      <w:r>
        <w:rPr>
          <w:rFonts w:asciiTheme="majorEastAsia" w:eastAsiaTheme="majorEastAsia" w:hAnsiTheme="majorEastAsia" w:cs="宋体" w:hint="eastAsia"/>
          <w:b/>
          <w:color w:val="000000" w:themeColor="text1"/>
          <w:szCs w:val="21"/>
        </w:rPr>
        <w:t>七、付款</w:t>
      </w:r>
      <w:bookmarkEnd w:id="8"/>
      <w:r>
        <w:rPr>
          <w:rFonts w:asciiTheme="majorEastAsia" w:eastAsiaTheme="majorEastAsia" w:hAnsiTheme="majorEastAsia" w:cs="宋体" w:hint="eastAsia"/>
          <w:b/>
          <w:color w:val="000000" w:themeColor="text1"/>
          <w:szCs w:val="21"/>
        </w:rPr>
        <w:t>方式</w:t>
      </w:r>
      <w:bookmarkEnd w:id="9"/>
      <w:bookmarkEnd w:id="10"/>
      <w:bookmarkEnd w:id="11"/>
      <w:bookmarkEnd w:id="12"/>
    </w:p>
    <w:p w:rsidR="00083C24" w:rsidRDefault="00083C24" w:rsidP="00083C24">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w:t>
      </w:r>
      <w:r>
        <w:rPr>
          <w:rFonts w:asciiTheme="majorEastAsia" w:eastAsiaTheme="majorEastAsia" w:hAnsiTheme="majorEastAsia" w:hint="eastAsia"/>
          <w:color w:val="000000" w:themeColor="text1"/>
          <w:kern w:val="0"/>
        </w:rPr>
        <w:t>双方签订合同7个工作日内支付合同总款的30%，</w:t>
      </w:r>
      <w:r>
        <w:rPr>
          <w:rFonts w:asciiTheme="majorEastAsia" w:eastAsiaTheme="majorEastAsia" w:hAnsiTheme="majorEastAsia" w:cs="宋体" w:hint="eastAsia"/>
          <w:color w:val="000000" w:themeColor="text1"/>
          <w:szCs w:val="21"/>
        </w:rPr>
        <w:t>经考核验收合格（鼠、蟑螂、蚊、蝇四项都控制在国家标准以内），每半</w:t>
      </w:r>
      <w:proofErr w:type="gramStart"/>
      <w:r>
        <w:rPr>
          <w:rFonts w:asciiTheme="majorEastAsia" w:eastAsiaTheme="majorEastAsia" w:hAnsiTheme="majorEastAsia" w:cs="宋体" w:hint="eastAsia"/>
          <w:color w:val="000000" w:themeColor="text1"/>
          <w:szCs w:val="21"/>
        </w:rPr>
        <w:t>年支付</w:t>
      </w:r>
      <w:proofErr w:type="gramEnd"/>
      <w:r>
        <w:rPr>
          <w:rFonts w:asciiTheme="majorEastAsia" w:eastAsiaTheme="majorEastAsia" w:hAnsiTheme="majorEastAsia" w:cs="宋体" w:hint="eastAsia"/>
          <w:color w:val="000000" w:themeColor="text1"/>
          <w:szCs w:val="21"/>
        </w:rPr>
        <w:t>一次，第一次支付合同余款总额的50%；第二次在合同期满后一个月内付清尾款。</w:t>
      </w:r>
    </w:p>
    <w:p w:rsidR="00083C24" w:rsidRDefault="00083C24" w:rsidP="00083C24">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2.服务期内，若因病媒防制服务未到位等原因，造成上级考核验收时未通过国家卫生城市复审、省级文明示范县城复审、城区四害密度控制水平C级评审或国家卫生乡镇复评等情况的，将扣除合同价款总额的15%。</w:t>
      </w:r>
    </w:p>
    <w:p w:rsidR="00083C24" w:rsidRDefault="00083C24" w:rsidP="00083C24">
      <w:pPr>
        <w:spacing w:line="480" w:lineRule="exact"/>
        <w:ind w:leftChars="1" w:left="2"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3.中标人在结算合同价款时需提供正式的税务发票。</w:t>
      </w:r>
    </w:p>
    <w:p w:rsidR="001317D8" w:rsidRDefault="002D5E0D" w:rsidP="00083C24">
      <w:pPr>
        <w:spacing w:line="480" w:lineRule="exact"/>
        <w:ind w:leftChars="1" w:left="2"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八、技术资料和档案整理</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中标供应商应向采购人提供下列文件：检验记录，试验报告和质量合格证，以及按国家安全检测规定批准文件等出厂报告；货物发运和装箱的详细清单；管理资料文件，包括维护、保管所需的说明书采购药物及设施清单一览表按有关标准、规程规定应提交的技术文件、资料。</w:t>
      </w:r>
    </w:p>
    <w:p w:rsidR="001317D8" w:rsidRDefault="002D5E0D" w:rsidP="002D5E0D">
      <w:pPr>
        <w:spacing w:line="480" w:lineRule="exact"/>
        <w:ind w:leftChars="100" w:left="210" w:firstLineChars="187" w:firstLine="393"/>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2、中标供应商应将在消杀服务期间包括工作计划、技术方案、消杀</w:t>
      </w:r>
      <w:proofErr w:type="gramStart"/>
      <w:r>
        <w:rPr>
          <w:rFonts w:asciiTheme="majorEastAsia" w:eastAsiaTheme="majorEastAsia" w:hAnsiTheme="majorEastAsia" w:cs="宋体" w:hint="eastAsia"/>
          <w:color w:val="000000" w:themeColor="text1"/>
          <w:szCs w:val="21"/>
        </w:rPr>
        <w:t>过程台</w:t>
      </w:r>
      <w:proofErr w:type="gramEnd"/>
      <w:r>
        <w:rPr>
          <w:rFonts w:asciiTheme="majorEastAsia" w:eastAsiaTheme="majorEastAsia" w:hAnsiTheme="majorEastAsia" w:cs="宋体" w:hint="eastAsia"/>
          <w:color w:val="000000" w:themeColor="text1"/>
          <w:szCs w:val="21"/>
        </w:rPr>
        <w:t>账资料（宣传、密度监测、消</w:t>
      </w:r>
      <w:proofErr w:type="gramStart"/>
      <w:r>
        <w:rPr>
          <w:rFonts w:asciiTheme="majorEastAsia" w:eastAsiaTheme="majorEastAsia" w:hAnsiTheme="majorEastAsia" w:cs="宋体" w:hint="eastAsia"/>
          <w:color w:val="000000" w:themeColor="text1"/>
          <w:szCs w:val="21"/>
        </w:rPr>
        <w:t>杀文字</w:t>
      </w:r>
      <w:proofErr w:type="gramEnd"/>
      <w:r>
        <w:rPr>
          <w:rFonts w:asciiTheme="majorEastAsia" w:eastAsiaTheme="majorEastAsia" w:hAnsiTheme="majorEastAsia" w:cs="宋体" w:hint="eastAsia"/>
          <w:color w:val="000000" w:themeColor="text1"/>
          <w:szCs w:val="21"/>
        </w:rPr>
        <w:t>影像资料、消杀总结）等过程</w:t>
      </w:r>
      <w:proofErr w:type="gramStart"/>
      <w:r>
        <w:rPr>
          <w:rFonts w:asciiTheme="majorEastAsia" w:eastAsiaTheme="majorEastAsia" w:hAnsiTheme="majorEastAsia" w:cs="宋体" w:hint="eastAsia"/>
          <w:color w:val="000000" w:themeColor="text1"/>
          <w:szCs w:val="21"/>
        </w:rPr>
        <w:t>性台账资料</w:t>
      </w:r>
      <w:proofErr w:type="gramEnd"/>
      <w:r>
        <w:rPr>
          <w:rFonts w:asciiTheme="majorEastAsia" w:eastAsiaTheme="majorEastAsia" w:hAnsiTheme="majorEastAsia" w:cs="宋体" w:hint="eastAsia"/>
          <w:color w:val="000000" w:themeColor="text1"/>
          <w:szCs w:val="21"/>
        </w:rPr>
        <w:t>整理归档，达到创建国家卫生县城除四害验收标准，及时报送采购人。</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九、考核办法</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1.建立好公司各类规章制度，制度落实不到位、工作计划不科学的视情扣200-500元。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2.建立好工作台账和</w:t>
      </w:r>
      <w:proofErr w:type="gramStart"/>
      <w:r>
        <w:rPr>
          <w:rFonts w:asciiTheme="majorEastAsia" w:eastAsiaTheme="majorEastAsia" w:hAnsiTheme="majorEastAsia" w:cs="宋体" w:hint="eastAsia"/>
          <w:color w:val="000000" w:themeColor="text1"/>
          <w:szCs w:val="21"/>
        </w:rPr>
        <w:t>考核台</w:t>
      </w:r>
      <w:proofErr w:type="gramEnd"/>
      <w:r>
        <w:rPr>
          <w:rFonts w:asciiTheme="majorEastAsia" w:eastAsiaTheme="majorEastAsia" w:hAnsiTheme="majorEastAsia" w:cs="宋体" w:hint="eastAsia"/>
          <w:color w:val="000000" w:themeColor="text1"/>
          <w:szCs w:val="21"/>
        </w:rPr>
        <w:t>帐。台</w:t>
      </w:r>
      <w:proofErr w:type="gramStart"/>
      <w:r>
        <w:rPr>
          <w:rFonts w:asciiTheme="majorEastAsia" w:eastAsiaTheme="majorEastAsia" w:hAnsiTheme="majorEastAsia" w:cs="宋体" w:hint="eastAsia"/>
          <w:color w:val="000000" w:themeColor="text1"/>
          <w:szCs w:val="21"/>
        </w:rPr>
        <w:t>账记录</w:t>
      </w:r>
      <w:proofErr w:type="gramEnd"/>
      <w:r>
        <w:rPr>
          <w:rFonts w:asciiTheme="majorEastAsia" w:eastAsiaTheme="majorEastAsia" w:hAnsiTheme="majorEastAsia" w:cs="宋体" w:hint="eastAsia"/>
          <w:color w:val="000000" w:themeColor="text1"/>
          <w:szCs w:val="21"/>
        </w:rPr>
        <w:t>不完整、考核不完善的视情扣300-500元。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 xml:space="preserve">3.管理好服务队伍。作业人员不遵守纪律，未在规定的区域履行职责的每发现一起扣200元；作业人员未按规定着装的，每发现一人扣100元。作业人员未按规定程序作业的，每发现一人扣500元， </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4.消杀服务期间，每次消杀人数必须保证不少于10人，每少一人扣200元。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5.消杀时要有工程作业车至少1辆，车载式机动喷雾器至少1台，背负式或手提式喷雾器至少8台，病媒生物防制专用检查工具10套以上。检查作业时达不到要求的，每发现一次扣300元。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6.毒饵站设置有效数量4000个以上，布局合理，设置合格率达95%以上，达不到要求每少一个扣50元。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 xml:space="preserve">7.每月更换一次灭鼠药（含下水道悬挂毒饵）的投放率90%以上、到位率95%以上。每月更换不及时的，每少一处扣100元； </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lastRenderedPageBreak/>
        <w:t>8.鼠粪、鼠尸不及时清除，每发现一处扣30元；鼠洞填补率未达到95%以上的，每少一处扣50元。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9.捕蝇</w:t>
      </w:r>
      <w:proofErr w:type="gramStart"/>
      <w:r>
        <w:rPr>
          <w:rFonts w:asciiTheme="majorEastAsia" w:eastAsiaTheme="majorEastAsia" w:hAnsiTheme="majorEastAsia" w:cs="宋体" w:hint="eastAsia"/>
          <w:color w:val="000000" w:themeColor="text1"/>
          <w:szCs w:val="21"/>
        </w:rPr>
        <w:t>笼</w:t>
      </w:r>
      <w:proofErr w:type="gramEnd"/>
      <w:r>
        <w:rPr>
          <w:rFonts w:asciiTheme="majorEastAsia" w:eastAsiaTheme="majorEastAsia" w:hAnsiTheme="majorEastAsia" w:cs="宋体" w:hint="eastAsia"/>
          <w:color w:val="000000" w:themeColor="text1"/>
          <w:szCs w:val="21"/>
        </w:rPr>
        <w:t>设置有效数量6000个以上，发现低于数量的，每少一个扣50元；每半月更换一次诱饵，及时清除蝇尸。诱饵更换不及时，蝇尸清除不及时的，每发现一处分别扣50元。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10.“六小”行业除“四害”服务及指导100家小餐饮业的三防设施（门帘、纱门、挡鼠板、铁皮包门、下水道防鼠地漏、粘捕式灭蝇灯等按标准要求建设）的服务和安装合格率95%以上；低于100家小餐饮业的三防设施，每少一家扣500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11.服务周期内，鼠、蟑螂、蚊、蝇每月常规消</w:t>
      </w:r>
      <w:proofErr w:type="gramStart"/>
      <w:r>
        <w:rPr>
          <w:rFonts w:asciiTheme="majorEastAsia" w:eastAsiaTheme="majorEastAsia" w:hAnsiTheme="majorEastAsia" w:cs="宋体" w:hint="eastAsia"/>
          <w:color w:val="000000" w:themeColor="text1"/>
          <w:szCs w:val="21"/>
        </w:rPr>
        <w:t>杀至少</w:t>
      </w:r>
      <w:proofErr w:type="gramEnd"/>
      <w:r>
        <w:rPr>
          <w:rFonts w:asciiTheme="majorEastAsia" w:eastAsiaTheme="majorEastAsia" w:hAnsiTheme="majorEastAsia" w:cs="宋体" w:hint="eastAsia"/>
          <w:color w:val="000000" w:themeColor="text1"/>
          <w:szCs w:val="21"/>
        </w:rPr>
        <w:t>1次，统一灭鼠</w:t>
      </w:r>
      <w:proofErr w:type="gramStart"/>
      <w:r>
        <w:rPr>
          <w:rFonts w:asciiTheme="majorEastAsia" w:eastAsiaTheme="majorEastAsia" w:hAnsiTheme="majorEastAsia" w:cs="宋体" w:hint="eastAsia"/>
          <w:color w:val="000000" w:themeColor="text1"/>
          <w:szCs w:val="21"/>
        </w:rPr>
        <w:t>灭</w:t>
      </w:r>
      <w:proofErr w:type="gramEnd"/>
      <w:r>
        <w:rPr>
          <w:rFonts w:asciiTheme="majorEastAsia" w:eastAsiaTheme="majorEastAsia" w:hAnsiTheme="majorEastAsia" w:cs="宋体" w:hint="eastAsia"/>
          <w:color w:val="000000" w:themeColor="text1"/>
          <w:szCs w:val="21"/>
        </w:rPr>
        <w:t>蟑螂至少2次，灭蚊灭蝇在4-11月份高峰期至少2次。检查中每发现少一次的，扣500元。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12. 消杀器械和灭杀药物必须符合国家的相关规定（如提供药物“三证”），严禁使用违禁药物，发现使用不合格药物的，</w:t>
      </w:r>
      <w:proofErr w:type="gramStart"/>
      <w:r>
        <w:rPr>
          <w:rFonts w:asciiTheme="majorEastAsia" w:eastAsiaTheme="majorEastAsia" w:hAnsiTheme="majorEastAsia" w:cs="宋体" w:hint="eastAsia"/>
          <w:color w:val="000000" w:themeColor="text1"/>
          <w:szCs w:val="21"/>
        </w:rPr>
        <w:t>扣承包</w:t>
      </w:r>
      <w:proofErr w:type="gramEnd"/>
      <w:r>
        <w:rPr>
          <w:rFonts w:asciiTheme="majorEastAsia" w:eastAsiaTheme="majorEastAsia" w:hAnsiTheme="majorEastAsia" w:cs="宋体" w:hint="eastAsia"/>
          <w:color w:val="000000" w:themeColor="text1"/>
          <w:szCs w:val="21"/>
        </w:rPr>
        <w:t xml:space="preserve">价的10%。 </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13.群众举报、新闻媒体曝光、信访交办或受到上级通报批评，每次视情扣500-2000元。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14.服务期内，</w:t>
      </w:r>
      <w:proofErr w:type="gramStart"/>
      <w:r>
        <w:rPr>
          <w:rFonts w:asciiTheme="majorEastAsia" w:eastAsiaTheme="majorEastAsia" w:hAnsiTheme="majorEastAsia" w:cs="宋体" w:hint="eastAsia"/>
          <w:color w:val="000000" w:themeColor="text1"/>
          <w:szCs w:val="21"/>
        </w:rPr>
        <w:t>若因消杀</w:t>
      </w:r>
      <w:proofErr w:type="gramEnd"/>
      <w:r>
        <w:rPr>
          <w:rFonts w:asciiTheme="majorEastAsia" w:eastAsiaTheme="majorEastAsia" w:hAnsiTheme="majorEastAsia" w:cs="宋体" w:hint="eastAsia"/>
          <w:color w:val="000000" w:themeColor="text1"/>
          <w:szCs w:val="21"/>
        </w:rPr>
        <w:t>服务工作未到位，造成上级考核验收时未通过国家卫生城市复审、省级文明示范县城复审、城区四害密度控制水平C级评审或国家卫生乡镇复评等情况的，将扣除承包价的15%。</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十、其他</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合同期内，成交供应商必须根据承包合同中的各项条款履行各项职责，如发现成交供应商组织措施不当、计划不落实、管理不严而造成除“四害”质量达不到规定标准的，情况严重的，使用单位有权单方面终止合同。</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2.成交供应商必须落实安全生产和防中毒措施，加强对员工的安全意识教育。成交供应商必须认真负责并注意安全操作，如发生任何意外，成交供应商负责事故的全部责任和所有费用。</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3.成交供应商应严格遵守国家法律、法规的规定，做好社会综合治理工作，不得违反国家法律、法规的规定。如成交供应</w:t>
      </w:r>
      <w:proofErr w:type="gramStart"/>
      <w:r>
        <w:rPr>
          <w:rFonts w:asciiTheme="majorEastAsia" w:eastAsiaTheme="majorEastAsia" w:hAnsiTheme="majorEastAsia" w:cs="宋体" w:hint="eastAsia"/>
          <w:color w:val="000000" w:themeColor="text1"/>
          <w:szCs w:val="21"/>
        </w:rPr>
        <w:t>商员工</w:t>
      </w:r>
      <w:proofErr w:type="gramEnd"/>
      <w:r>
        <w:rPr>
          <w:rFonts w:asciiTheme="majorEastAsia" w:eastAsiaTheme="majorEastAsia" w:hAnsiTheme="majorEastAsia" w:cs="宋体" w:hint="eastAsia"/>
          <w:color w:val="000000" w:themeColor="text1"/>
          <w:szCs w:val="21"/>
        </w:rPr>
        <w:t>有任何违法乱纪行为，成交供应商承担一切法律责任和经济责任。</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 xml:space="preserve">4.成交供应商必须随时随地接受广大市民的监督，若受市民投诉，经调查认定情况属实的，视情节轻重予以罚款；造成恶劣影响的，采购人有权单方面终止合同而无须赔偿成交供应商。 </w:t>
      </w:r>
    </w:p>
    <w:p w:rsidR="001317D8" w:rsidRDefault="002D5E0D">
      <w:pPr>
        <w:tabs>
          <w:tab w:val="left" w:pos="1030"/>
        </w:tabs>
        <w:autoSpaceDE w:val="0"/>
        <w:autoSpaceDN w:val="0"/>
        <w:spacing w:line="480" w:lineRule="exact"/>
        <w:ind w:right="542"/>
        <w:jc w:val="center"/>
        <w:rPr>
          <w:rFonts w:asciiTheme="majorEastAsia" w:eastAsiaTheme="majorEastAsia" w:hAnsiTheme="majorEastAsia"/>
          <w:color w:val="000000" w:themeColor="text1"/>
          <w:spacing w:val="-16"/>
          <w:sz w:val="24"/>
        </w:rPr>
      </w:pPr>
      <w:r>
        <w:rPr>
          <w:rFonts w:asciiTheme="majorEastAsia" w:eastAsiaTheme="majorEastAsia" w:hAnsiTheme="majorEastAsia" w:cs="黑体" w:hint="eastAsia"/>
          <w:b/>
          <w:color w:val="000000" w:themeColor="text1"/>
          <w:sz w:val="32"/>
          <w:szCs w:val="32"/>
        </w:rPr>
        <w:t>第二章投标人须知</w:t>
      </w:r>
      <w:bookmarkEnd w:id="5"/>
      <w:bookmarkEnd w:id="6"/>
    </w:p>
    <w:p w:rsidR="001317D8" w:rsidRDefault="002D5E0D">
      <w:pPr>
        <w:spacing w:line="480" w:lineRule="exact"/>
        <w:ind w:firstLineChars="200" w:firstLine="482"/>
        <w:outlineLvl w:val="0"/>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一、说明</w:t>
      </w:r>
    </w:p>
    <w:p w:rsidR="001317D8" w:rsidRDefault="002D5E0D">
      <w:pPr>
        <w:pStyle w:val="a8"/>
        <w:spacing w:after="0"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1</w:t>
      </w:r>
      <w:r>
        <w:rPr>
          <w:rFonts w:asciiTheme="majorEastAsia" w:eastAsiaTheme="majorEastAsia" w:hAnsiTheme="majorEastAsia" w:hint="eastAsia"/>
          <w:b/>
          <w:color w:val="000000" w:themeColor="text1"/>
          <w:sz w:val="24"/>
        </w:rPr>
        <w:t>．适用范围</w:t>
      </w:r>
    </w:p>
    <w:p w:rsidR="001317D8" w:rsidRDefault="002D5E0D">
      <w:pPr>
        <w:pStyle w:val="a8"/>
        <w:spacing w:after="0"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1.1 </w:t>
      </w:r>
      <w:r>
        <w:rPr>
          <w:rFonts w:asciiTheme="majorEastAsia" w:eastAsiaTheme="majorEastAsia" w:hAnsiTheme="majorEastAsia" w:hint="eastAsia"/>
          <w:color w:val="000000" w:themeColor="text1"/>
          <w:sz w:val="24"/>
        </w:rPr>
        <w:t>本招标文件仅适用于本次招标采购所叙述的服务项目。</w:t>
      </w:r>
    </w:p>
    <w:p w:rsidR="001317D8" w:rsidRDefault="002D5E0D">
      <w:pPr>
        <w:pStyle w:val="a8"/>
        <w:spacing w:after="0"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2</w:t>
      </w:r>
      <w:r>
        <w:rPr>
          <w:rFonts w:asciiTheme="majorEastAsia" w:eastAsiaTheme="majorEastAsia" w:hAnsiTheme="majorEastAsia" w:hint="eastAsia"/>
          <w:b/>
          <w:color w:val="000000" w:themeColor="text1"/>
          <w:sz w:val="24"/>
        </w:rPr>
        <w:t>．定义</w:t>
      </w:r>
    </w:p>
    <w:p w:rsidR="001317D8" w:rsidRDefault="002D5E0D">
      <w:pPr>
        <w:pStyle w:val="af2"/>
        <w:spacing w:beforeLines="0" w:afterLines="0" w:line="480" w:lineRule="exact"/>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lastRenderedPageBreak/>
        <w:t>2.1</w:t>
      </w:r>
      <w:r>
        <w:rPr>
          <w:rFonts w:asciiTheme="majorEastAsia" w:eastAsiaTheme="majorEastAsia" w:hAnsiTheme="majorEastAsia" w:hint="eastAsia"/>
          <w:color w:val="000000" w:themeColor="text1"/>
        </w:rPr>
        <w:t>“采购人”系指组织本次招标的磐安县综合行政执法局；</w:t>
      </w:r>
    </w:p>
    <w:p w:rsidR="001317D8" w:rsidRDefault="002D5E0D">
      <w:pPr>
        <w:pStyle w:val="af2"/>
        <w:spacing w:beforeLines="0" w:afterLines="0" w:line="480" w:lineRule="exact"/>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2.2</w:t>
      </w:r>
      <w:r>
        <w:rPr>
          <w:rFonts w:asciiTheme="majorEastAsia" w:eastAsiaTheme="majorEastAsia" w:hAnsiTheme="majorEastAsia" w:hint="eastAsia"/>
          <w:color w:val="000000" w:themeColor="text1"/>
        </w:rPr>
        <w:t>“投标方”系指向招标方提交投标文件的服务商；</w:t>
      </w:r>
    </w:p>
    <w:p w:rsidR="001317D8" w:rsidRDefault="002D5E0D">
      <w:pPr>
        <w:pStyle w:val="af2"/>
        <w:spacing w:beforeLines="0" w:afterLines="0" w:line="480" w:lineRule="exact"/>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2.3</w:t>
      </w:r>
      <w:r>
        <w:rPr>
          <w:rFonts w:asciiTheme="majorEastAsia" w:eastAsiaTheme="majorEastAsia" w:hAnsiTheme="majorEastAsia" w:hint="eastAsia"/>
          <w:color w:val="000000" w:themeColor="text1"/>
        </w:rPr>
        <w:t>“服务”系指供方按招标文件规定须向需方提供的一切采购服务；</w:t>
      </w:r>
    </w:p>
    <w:p w:rsidR="001317D8" w:rsidRDefault="002D5E0D">
      <w:pPr>
        <w:pStyle w:val="a8"/>
        <w:spacing w:after="0"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2.4</w:t>
      </w:r>
      <w:r>
        <w:rPr>
          <w:rFonts w:asciiTheme="majorEastAsia" w:eastAsiaTheme="majorEastAsia" w:hAnsiTheme="majorEastAsia" w:hint="eastAsia"/>
          <w:color w:val="000000" w:themeColor="text1"/>
          <w:sz w:val="24"/>
        </w:rPr>
        <w:t>“▲”标记且加黑的文字系指必须满足不能负偏离或必须应答的条款。</w:t>
      </w:r>
    </w:p>
    <w:p w:rsidR="001317D8" w:rsidRDefault="002D5E0D">
      <w:pPr>
        <w:pStyle w:val="a8"/>
        <w:spacing w:after="0"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b/>
          <w:color w:val="000000" w:themeColor="text1"/>
          <w:sz w:val="24"/>
        </w:rPr>
        <w:t>3.</w:t>
      </w:r>
      <w:r>
        <w:rPr>
          <w:rFonts w:asciiTheme="majorEastAsia" w:eastAsiaTheme="majorEastAsia" w:hAnsiTheme="majorEastAsia" w:hint="eastAsia"/>
          <w:b/>
          <w:color w:val="000000" w:themeColor="text1"/>
          <w:sz w:val="24"/>
        </w:rPr>
        <w:t>合格的投标方</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凡国内具有独立法人资格或独立承担民事责任能力，符合《中华人民共和国政府采购法》第二十二条规定的投标人资格条件。</w:t>
      </w:r>
    </w:p>
    <w:p w:rsidR="001317D8" w:rsidRDefault="002D5E0D">
      <w:pPr>
        <w:spacing w:line="480" w:lineRule="exact"/>
        <w:ind w:rightChars="104" w:right="218"/>
        <w:rPr>
          <w:rFonts w:asciiTheme="majorEastAsia" w:eastAsiaTheme="majorEastAsia" w:hAnsiTheme="majorEastAsia"/>
          <w:color w:val="000000" w:themeColor="text1"/>
          <w:szCs w:val="21"/>
        </w:rPr>
      </w:pPr>
      <w:r>
        <w:rPr>
          <w:rFonts w:asciiTheme="majorEastAsia" w:eastAsiaTheme="majorEastAsia" w:hAnsiTheme="majorEastAsia" w:cs="Arial" w:hint="eastAsia"/>
          <w:b/>
          <w:bCs/>
          <w:color w:val="000000" w:themeColor="text1"/>
          <w:sz w:val="24"/>
        </w:rPr>
        <w:t>投标人的特定条件：</w:t>
      </w:r>
    </w:p>
    <w:p w:rsidR="001317D8" w:rsidRDefault="002D5E0D">
      <w:pPr>
        <w:pStyle w:val="a8"/>
        <w:spacing w:after="0"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4</w:t>
      </w:r>
      <w:r>
        <w:rPr>
          <w:rFonts w:asciiTheme="majorEastAsia" w:eastAsiaTheme="majorEastAsia" w:hAnsiTheme="majorEastAsia" w:hint="eastAsia"/>
          <w:b/>
          <w:color w:val="000000" w:themeColor="text1"/>
          <w:sz w:val="24"/>
        </w:rPr>
        <w:t>．投标费用</w:t>
      </w:r>
    </w:p>
    <w:p w:rsidR="001317D8" w:rsidRDefault="002D5E0D">
      <w:pPr>
        <w:pStyle w:val="a8"/>
        <w:spacing w:after="0"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4.1</w:t>
      </w:r>
      <w:r>
        <w:rPr>
          <w:rFonts w:asciiTheme="majorEastAsia" w:eastAsiaTheme="majorEastAsia" w:hAnsiTheme="majorEastAsia" w:hint="eastAsia"/>
          <w:color w:val="000000" w:themeColor="text1"/>
          <w:sz w:val="24"/>
        </w:rPr>
        <w:t>不论投标过程中的作法和结果如何，投标方应承担所有与投标有关的全部费用。招标方在任何情况下均无义务和责任承担上述这些费用。</w:t>
      </w:r>
    </w:p>
    <w:p w:rsidR="001317D8" w:rsidRDefault="002D5E0D">
      <w:pPr>
        <w:spacing w:line="480" w:lineRule="exact"/>
        <w:ind w:firstLineChars="200" w:firstLine="482"/>
        <w:rPr>
          <w:rFonts w:asciiTheme="majorEastAsia" w:eastAsiaTheme="majorEastAsia" w:hAnsiTheme="majorEastAsia" w:cs="宋体"/>
          <w:b/>
          <w:color w:val="000000" w:themeColor="text1"/>
          <w:kern w:val="0"/>
          <w:sz w:val="24"/>
        </w:rPr>
      </w:pPr>
      <w:r>
        <w:rPr>
          <w:rFonts w:asciiTheme="majorEastAsia" w:eastAsiaTheme="majorEastAsia" w:hAnsiTheme="majorEastAsia"/>
          <w:b/>
          <w:color w:val="000000" w:themeColor="text1"/>
          <w:sz w:val="24"/>
        </w:rPr>
        <w:t>5</w:t>
      </w:r>
      <w:r>
        <w:rPr>
          <w:rFonts w:asciiTheme="majorEastAsia" w:eastAsiaTheme="majorEastAsia" w:hAnsiTheme="majorEastAsia" w:hint="eastAsia"/>
          <w:b/>
          <w:color w:val="000000" w:themeColor="text1"/>
          <w:sz w:val="24"/>
        </w:rPr>
        <w:t>．</w:t>
      </w:r>
      <w:r>
        <w:rPr>
          <w:rFonts w:asciiTheme="majorEastAsia" w:eastAsiaTheme="majorEastAsia" w:hAnsiTheme="majorEastAsia" w:cs="宋体" w:hint="eastAsia"/>
          <w:b/>
          <w:color w:val="000000" w:themeColor="text1"/>
          <w:kern w:val="0"/>
          <w:sz w:val="24"/>
        </w:rPr>
        <w:t>转包与分包</w:t>
      </w:r>
    </w:p>
    <w:p w:rsidR="001317D8" w:rsidRDefault="002D5E0D">
      <w:pPr>
        <w:pStyle w:val="a8"/>
        <w:spacing w:after="0"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本项目</w:t>
      </w:r>
      <w:r>
        <w:rPr>
          <w:rFonts w:asciiTheme="majorEastAsia" w:eastAsiaTheme="majorEastAsia" w:hAnsiTheme="majorEastAsia" w:hint="eastAsia"/>
          <w:color w:val="000000" w:themeColor="text1"/>
          <w:sz w:val="24"/>
          <w:highlight w:val="green"/>
          <w:u w:val="single"/>
        </w:rPr>
        <w:t>不允许</w:t>
      </w:r>
      <w:r>
        <w:rPr>
          <w:rFonts w:asciiTheme="majorEastAsia" w:eastAsiaTheme="majorEastAsia" w:hAnsiTheme="majorEastAsia" w:hint="eastAsia"/>
          <w:color w:val="000000" w:themeColor="text1"/>
          <w:sz w:val="24"/>
        </w:rPr>
        <w:t>转包。</w:t>
      </w:r>
    </w:p>
    <w:p w:rsidR="001317D8" w:rsidRDefault="002D5E0D">
      <w:pPr>
        <w:pStyle w:val="a8"/>
        <w:spacing w:after="0"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本项目</w:t>
      </w:r>
      <w:r>
        <w:rPr>
          <w:rFonts w:asciiTheme="majorEastAsia" w:eastAsiaTheme="majorEastAsia" w:hAnsiTheme="majorEastAsia" w:hint="eastAsia"/>
          <w:color w:val="000000" w:themeColor="text1"/>
          <w:sz w:val="24"/>
          <w:highlight w:val="green"/>
          <w:u w:val="single"/>
        </w:rPr>
        <w:t>不允许</w:t>
      </w:r>
      <w:r>
        <w:rPr>
          <w:rFonts w:asciiTheme="majorEastAsia" w:eastAsiaTheme="majorEastAsia" w:hAnsiTheme="majorEastAsia" w:hint="eastAsia"/>
          <w:color w:val="000000" w:themeColor="text1"/>
          <w:sz w:val="24"/>
        </w:rPr>
        <w:t>分包。</w:t>
      </w:r>
    </w:p>
    <w:p w:rsidR="001317D8" w:rsidRDefault="002D5E0D">
      <w:pPr>
        <w:pStyle w:val="a8"/>
        <w:spacing w:after="0" w:line="480" w:lineRule="exact"/>
        <w:ind w:firstLineChars="200" w:firstLine="482"/>
        <w:rPr>
          <w:rFonts w:asciiTheme="majorEastAsia" w:eastAsiaTheme="majorEastAsia" w:hAnsiTheme="majorEastAsia"/>
          <w:color w:val="000000" w:themeColor="text1"/>
          <w:sz w:val="24"/>
        </w:rPr>
      </w:pPr>
      <w:r>
        <w:rPr>
          <w:rFonts w:asciiTheme="majorEastAsia" w:eastAsiaTheme="majorEastAsia" w:hAnsiTheme="majorEastAsia" w:hint="eastAsia"/>
          <w:b/>
          <w:color w:val="000000" w:themeColor="text1"/>
          <w:sz w:val="24"/>
        </w:rPr>
        <w:t>二、招标文件细则</w:t>
      </w:r>
    </w:p>
    <w:p w:rsidR="001317D8" w:rsidRDefault="002D5E0D">
      <w:pPr>
        <w:spacing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6</w:t>
      </w:r>
      <w:r>
        <w:rPr>
          <w:rFonts w:asciiTheme="majorEastAsia" w:eastAsiaTheme="majorEastAsia" w:hAnsiTheme="majorEastAsia" w:hint="eastAsia"/>
          <w:b/>
          <w:color w:val="000000" w:themeColor="text1"/>
          <w:sz w:val="24"/>
        </w:rPr>
        <w:t>．招标文件的组成</w:t>
      </w:r>
    </w:p>
    <w:p w:rsidR="001317D8" w:rsidRDefault="002D5E0D">
      <w:pPr>
        <w:pStyle w:val="25"/>
        <w:spacing w:line="480" w:lineRule="exact"/>
        <w:ind w:firstLineChars="200" w:firstLine="480"/>
        <w:rPr>
          <w:rFonts w:asciiTheme="majorEastAsia" w:eastAsiaTheme="majorEastAsia" w:hAnsiTheme="majorEastAsia"/>
          <w:b w:val="0"/>
          <w:bCs w:val="0"/>
          <w:color w:val="000000" w:themeColor="text1"/>
        </w:rPr>
      </w:pPr>
      <w:r>
        <w:rPr>
          <w:rFonts w:asciiTheme="majorEastAsia" w:eastAsiaTheme="majorEastAsia" w:hAnsiTheme="majorEastAsia"/>
          <w:b w:val="0"/>
          <w:bCs w:val="0"/>
          <w:color w:val="000000" w:themeColor="text1"/>
        </w:rPr>
        <w:t>6.1</w:t>
      </w:r>
      <w:r>
        <w:rPr>
          <w:rFonts w:asciiTheme="majorEastAsia" w:eastAsiaTheme="majorEastAsia" w:hAnsiTheme="majorEastAsia" w:hint="eastAsia"/>
          <w:b w:val="0"/>
          <w:bCs w:val="0"/>
          <w:color w:val="000000" w:themeColor="text1"/>
        </w:rPr>
        <w:t>招标文件除本《招标文件》内容外，招标方在招标期间发出的质疑回答、</w:t>
      </w:r>
      <w:proofErr w:type="gramStart"/>
      <w:r>
        <w:rPr>
          <w:rFonts w:asciiTheme="majorEastAsia" w:eastAsiaTheme="majorEastAsia" w:hAnsiTheme="majorEastAsia" w:hint="eastAsia"/>
          <w:b w:val="0"/>
          <w:bCs w:val="0"/>
          <w:color w:val="000000" w:themeColor="text1"/>
        </w:rPr>
        <w:t>补遗书</w:t>
      </w:r>
      <w:proofErr w:type="gramEnd"/>
      <w:r>
        <w:rPr>
          <w:rFonts w:asciiTheme="majorEastAsia" w:eastAsiaTheme="majorEastAsia" w:hAnsiTheme="majorEastAsia" w:hint="eastAsia"/>
          <w:b w:val="0"/>
          <w:bCs w:val="0"/>
          <w:color w:val="000000" w:themeColor="text1"/>
        </w:rPr>
        <w:t>和其他正式有效函件，均构成招标文件的组成部分。</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6.2 </w:t>
      </w:r>
      <w:r>
        <w:rPr>
          <w:rFonts w:asciiTheme="majorEastAsia" w:eastAsiaTheme="majorEastAsia" w:hAnsiTheme="majorEastAsia" w:hint="eastAsia"/>
          <w:color w:val="000000" w:themeColor="text1"/>
          <w:sz w:val="24"/>
        </w:rPr>
        <w:t>投标方应认真对照阅读招标文件中所有的事项、格式、条款和技术规范等。投标方没有按照招标文件要求提交全部资料，或者投标方没有对招标文件在各方面都做出实质性响应是投标方的风险，并可能导致其投标被拒绝。</w:t>
      </w:r>
    </w:p>
    <w:p w:rsidR="001317D8" w:rsidRDefault="002D5E0D">
      <w:pPr>
        <w:spacing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7</w:t>
      </w:r>
      <w:r>
        <w:rPr>
          <w:rFonts w:asciiTheme="majorEastAsia" w:eastAsiaTheme="majorEastAsia" w:hAnsiTheme="majorEastAsia" w:hint="eastAsia"/>
          <w:b/>
          <w:color w:val="000000" w:themeColor="text1"/>
          <w:sz w:val="24"/>
        </w:rPr>
        <w:t>．招标文件的解释</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7.1 </w:t>
      </w:r>
      <w:r>
        <w:rPr>
          <w:rFonts w:asciiTheme="majorEastAsia" w:eastAsiaTheme="majorEastAsia" w:hAnsiTheme="majorEastAsia" w:hint="eastAsia"/>
          <w:color w:val="000000" w:themeColor="text1"/>
          <w:sz w:val="24"/>
        </w:rPr>
        <w:t>本次招标</w:t>
      </w:r>
      <w:proofErr w:type="gramStart"/>
      <w:r>
        <w:rPr>
          <w:rFonts w:asciiTheme="majorEastAsia" w:eastAsiaTheme="majorEastAsia" w:hAnsiTheme="majorEastAsia" w:hint="eastAsia"/>
          <w:color w:val="000000" w:themeColor="text1"/>
          <w:sz w:val="24"/>
        </w:rPr>
        <w:t>不</w:t>
      </w:r>
      <w:proofErr w:type="gramEnd"/>
      <w:r>
        <w:rPr>
          <w:rFonts w:asciiTheme="majorEastAsia" w:eastAsiaTheme="majorEastAsia" w:hAnsiTheme="majorEastAsia" w:hint="eastAsia"/>
          <w:color w:val="000000" w:themeColor="text1"/>
          <w:sz w:val="24"/>
        </w:rPr>
        <w:t>另外组织答疑会</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投标方在收到招标文件后，若有问题需要澄清，应于收到招标文件后以书面形式（包括书面文字、电传、传真、电子邮件等，下同）在</w:t>
      </w:r>
      <w:r w:rsidR="00F7433A">
        <w:rPr>
          <w:rFonts w:asciiTheme="majorEastAsia" w:eastAsiaTheme="majorEastAsia" w:hAnsiTheme="majorEastAsia" w:hint="eastAsia"/>
          <w:color w:val="000000" w:themeColor="text1"/>
          <w:sz w:val="24"/>
        </w:rPr>
        <w:t>2022</w:t>
      </w:r>
      <w:r>
        <w:rPr>
          <w:rFonts w:asciiTheme="majorEastAsia" w:eastAsiaTheme="majorEastAsia" w:hAnsiTheme="majorEastAsia" w:hint="eastAsia"/>
          <w:color w:val="000000" w:themeColor="text1"/>
          <w:sz w:val="24"/>
        </w:rPr>
        <w:t xml:space="preserve"> </w:t>
      </w:r>
      <w:r>
        <w:rPr>
          <w:rFonts w:asciiTheme="majorEastAsia" w:eastAsiaTheme="majorEastAsia" w:hAnsiTheme="majorEastAsia" w:hint="eastAsia"/>
          <w:color w:val="000000" w:themeColor="text1"/>
          <w:sz w:val="24"/>
          <w:u w:val="single"/>
        </w:rPr>
        <w:t>年</w:t>
      </w:r>
      <w:r w:rsidR="00F7433A">
        <w:rPr>
          <w:rFonts w:asciiTheme="majorEastAsia" w:eastAsiaTheme="majorEastAsia" w:hAnsiTheme="majorEastAsia" w:hint="eastAsia"/>
          <w:color w:val="000000" w:themeColor="text1"/>
          <w:sz w:val="24"/>
          <w:u w:val="single"/>
        </w:rPr>
        <w:t>12</w:t>
      </w:r>
      <w:r>
        <w:rPr>
          <w:rFonts w:asciiTheme="majorEastAsia" w:eastAsiaTheme="majorEastAsia" w:hAnsiTheme="majorEastAsia" w:hint="eastAsia"/>
          <w:color w:val="000000" w:themeColor="text1"/>
          <w:sz w:val="24"/>
          <w:u w:val="single"/>
        </w:rPr>
        <w:t>月</w:t>
      </w:r>
      <w:r w:rsidR="00F7433A">
        <w:rPr>
          <w:rFonts w:asciiTheme="majorEastAsia" w:eastAsiaTheme="majorEastAsia" w:hAnsiTheme="majorEastAsia" w:hint="eastAsia"/>
          <w:color w:val="000000" w:themeColor="text1"/>
          <w:sz w:val="24"/>
          <w:u w:val="single"/>
        </w:rPr>
        <w:t>27</w:t>
      </w:r>
      <w:r>
        <w:rPr>
          <w:rFonts w:asciiTheme="majorEastAsia" w:eastAsiaTheme="majorEastAsia" w:hAnsiTheme="majorEastAsia" w:hint="eastAsia"/>
          <w:color w:val="000000" w:themeColor="text1"/>
          <w:sz w:val="24"/>
          <w:u w:val="single"/>
        </w:rPr>
        <w:t>日</w:t>
      </w:r>
      <w:r>
        <w:rPr>
          <w:rFonts w:asciiTheme="majorEastAsia" w:eastAsiaTheme="majorEastAsia" w:hAnsiTheme="majorEastAsia"/>
          <w:color w:val="000000" w:themeColor="text1"/>
          <w:sz w:val="24"/>
          <w:u w:val="single"/>
        </w:rPr>
        <w:t>16</w:t>
      </w:r>
      <w:r>
        <w:rPr>
          <w:rFonts w:asciiTheme="majorEastAsia" w:eastAsiaTheme="majorEastAsia" w:hAnsiTheme="majorEastAsia" w:hint="eastAsia"/>
          <w:color w:val="000000" w:themeColor="text1"/>
          <w:sz w:val="24"/>
          <w:u w:val="single"/>
        </w:rPr>
        <w:t>：</w:t>
      </w:r>
      <w:r>
        <w:rPr>
          <w:rFonts w:asciiTheme="majorEastAsia" w:eastAsiaTheme="majorEastAsia" w:hAnsiTheme="majorEastAsia"/>
          <w:color w:val="000000" w:themeColor="text1"/>
          <w:sz w:val="24"/>
          <w:u w:val="single"/>
        </w:rPr>
        <w:t>00</w:t>
      </w:r>
      <w:r>
        <w:rPr>
          <w:rFonts w:asciiTheme="majorEastAsia" w:eastAsiaTheme="majorEastAsia" w:hAnsiTheme="majorEastAsia" w:hint="eastAsia"/>
          <w:color w:val="000000" w:themeColor="text1"/>
          <w:sz w:val="24"/>
          <w:u w:val="single"/>
        </w:rPr>
        <w:t>时</w:t>
      </w:r>
      <w:r>
        <w:rPr>
          <w:rFonts w:asciiTheme="majorEastAsia" w:eastAsiaTheme="majorEastAsia" w:hAnsiTheme="majorEastAsia" w:hint="eastAsia"/>
          <w:color w:val="000000" w:themeColor="text1"/>
          <w:sz w:val="24"/>
        </w:rPr>
        <w:t>之前向招标方或采购人提出，招标方与采购人商议后，将给予书面答复，并通知所有参加投标的中介机构。</w:t>
      </w:r>
    </w:p>
    <w:p w:rsidR="001317D8" w:rsidRDefault="002D5E0D">
      <w:pPr>
        <w:spacing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8</w:t>
      </w:r>
      <w:r>
        <w:rPr>
          <w:rFonts w:asciiTheme="majorEastAsia" w:eastAsiaTheme="majorEastAsia" w:hAnsiTheme="majorEastAsia" w:hint="eastAsia"/>
          <w:b/>
          <w:color w:val="000000" w:themeColor="text1"/>
          <w:sz w:val="24"/>
        </w:rPr>
        <w:t>．招标文件的修改</w:t>
      </w:r>
    </w:p>
    <w:p w:rsidR="001317D8" w:rsidRDefault="002D5E0D">
      <w:pPr>
        <w:spacing w:line="480" w:lineRule="exact"/>
        <w:ind w:leftChars="100" w:left="210" w:firstLineChars="100" w:firstLine="240"/>
        <w:outlineLvl w:val="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8.1 </w:t>
      </w:r>
      <w:r>
        <w:rPr>
          <w:rFonts w:asciiTheme="majorEastAsia" w:eastAsiaTheme="majorEastAsia" w:hAnsiTheme="majorEastAsia" w:hint="eastAsia"/>
          <w:color w:val="000000" w:themeColor="text1"/>
          <w:sz w:val="24"/>
        </w:rPr>
        <w:t>在投标截止时间前，招标方有权修改招标文件。招标方可主动地或在解答投标方提出的澄清问题时对招标文件进行修改。</w:t>
      </w:r>
    </w:p>
    <w:p w:rsidR="001317D8" w:rsidRDefault="002D5E0D">
      <w:pPr>
        <w:spacing w:line="480" w:lineRule="exact"/>
        <w:ind w:leftChars="100" w:left="210" w:firstLineChars="100" w:firstLine="24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lastRenderedPageBreak/>
        <w:t xml:space="preserve">8.2 </w:t>
      </w:r>
      <w:r>
        <w:rPr>
          <w:rFonts w:asciiTheme="majorEastAsia" w:eastAsiaTheme="majorEastAsia" w:hAnsiTheme="majorEastAsia" w:hint="eastAsia"/>
          <w:color w:val="000000" w:themeColor="text1"/>
          <w:sz w:val="24"/>
        </w:rPr>
        <w:t>招标文件的修改将以书面形式通知所有购买招标文件的投标方，并对其具有约束力。投标方在收到上述通知后，应立即向招标方回函确认。</w:t>
      </w:r>
    </w:p>
    <w:p w:rsidR="001317D8" w:rsidRDefault="002D5E0D">
      <w:pPr>
        <w:spacing w:line="480" w:lineRule="exact"/>
        <w:ind w:leftChars="100" w:left="210" w:firstLineChars="100" w:firstLine="240"/>
        <w:outlineLvl w:val="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8.3 </w:t>
      </w:r>
      <w:r>
        <w:rPr>
          <w:rFonts w:asciiTheme="majorEastAsia" w:eastAsiaTheme="majorEastAsia" w:hAnsiTheme="majorEastAsia" w:hint="eastAsia"/>
          <w:color w:val="000000" w:themeColor="text1"/>
          <w:sz w:val="24"/>
        </w:rPr>
        <w:t>为使投标方准备投标时有充分时间对招标文件的修改部分进行研究，招标方可在投标截止前通知投标方，适当延长投标截止期。</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8.4 </w:t>
      </w:r>
      <w:r>
        <w:rPr>
          <w:rFonts w:asciiTheme="majorEastAsia" w:eastAsiaTheme="majorEastAsia" w:hAnsiTheme="majorEastAsia" w:hint="eastAsia"/>
          <w:color w:val="000000" w:themeColor="text1"/>
          <w:sz w:val="24"/>
        </w:rPr>
        <w:t>招标文件的澄清、答疑、修改、补充文件是招标文件的组成部分，投标方须按照招标文件的澄清、答疑、修改、补充文件的要求参与投标，投标方没有做出实质性响应是投标方的风险，并可能导致其投标被拒绝。</w:t>
      </w:r>
    </w:p>
    <w:p w:rsidR="001317D8" w:rsidRDefault="002D5E0D">
      <w:pPr>
        <w:spacing w:line="480" w:lineRule="exact"/>
        <w:ind w:firstLineChars="200" w:firstLine="482"/>
        <w:rPr>
          <w:rFonts w:asciiTheme="majorEastAsia" w:eastAsiaTheme="majorEastAsia" w:hAnsiTheme="majorEastAsia"/>
          <w:color w:val="000000" w:themeColor="text1"/>
          <w:sz w:val="24"/>
        </w:rPr>
      </w:pPr>
      <w:r>
        <w:rPr>
          <w:rFonts w:asciiTheme="majorEastAsia" w:eastAsiaTheme="majorEastAsia" w:hAnsiTheme="majorEastAsia" w:hint="eastAsia"/>
          <w:b/>
          <w:color w:val="000000" w:themeColor="text1"/>
          <w:sz w:val="24"/>
        </w:rPr>
        <w:t>三、投标文件</w:t>
      </w:r>
    </w:p>
    <w:p w:rsidR="001317D8" w:rsidRDefault="002D5E0D">
      <w:pPr>
        <w:autoSpaceDE w:val="0"/>
        <w:autoSpaceDN w:val="0"/>
        <w:spacing w:line="480" w:lineRule="exact"/>
        <w:ind w:firstLineChars="200" w:firstLine="482"/>
        <w:textAlignment w:val="bottom"/>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9</w:t>
      </w:r>
      <w:r>
        <w:rPr>
          <w:rFonts w:asciiTheme="majorEastAsia" w:eastAsiaTheme="majorEastAsia" w:hAnsiTheme="majorEastAsia" w:hint="eastAsia"/>
          <w:b/>
          <w:color w:val="000000" w:themeColor="text1"/>
          <w:sz w:val="24"/>
        </w:rPr>
        <w:t>．投标文件的语言、计量及货币</w:t>
      </w:r>
    </w:p>
    <w:p w:rsidR="001317D8" w:rsidRDefault="002D5E0D">
      <w:pPr>
        <w:autoSpaceDE w:val="0"/>
        <w:autoSpaceDN w:val="0"/>
        <w:spacing w:line="480" w:lineRule="exact"/>
        <w:ind w:firstLineChars="200" w:firstLine="480"/>
        <w:textAlignment w:val="bottom"/>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9.1 </w:t>
      </w:r>
      <w:r>
        <w:rPr>
          <w:rFonts w:asciiTheme="majorEastAsia" w:eastAsiaTheme="majorEastAsia" w:hAnsiTheme="majorEastAsia" w:hint="eastAsia"/>
          <w:color w:val="000000" w:themeColor="text1"/>
          <w:sz w:val="24"/>
        </w:rPr>
        <w:t>投标及投标方与采购有关的来往通知、函件和文件均应使用中文编写。</w:t>
      </w:r>
    </w:p>
    <w:p w:rsidR="001317D8" w:rsidRDefault="002D5E0D">
      <w:pPr>
        <w:autoSpaceDE w:val="0"/>
        <w:autoSpaceDN w:val="0"/>
        <w:spacing w:line="480" w:lineRule="exact"/>
        <w:ind w:firstLineChars="200" w:firstLine="480"/>
        <w:textAlignment w:val="bottom"/>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9.2 </w:t>
      </w:r>
      <w:r>
        <w:rPr>
          <w:rFonts w:asciiTheme="majorEastAsia" w:eastAsiaTheme="majorEastAsia" w:hAnsiTheme="majorEastAsia" w:hint="eastAsia"/>
          <w:color w:val="000000" w:themeColor="text1"/>
          <w:sz w:val="24"/>
        </w:rPr>
        <w:t>除在技术规格中另有规定外，计量单位应使用公制单位。</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9.3 </w:t>
      </w:r>
      <w:r>
        <w:rPr>
          <w:rFonts w:asciiTheme="majorEastAsia" w:eastAsiaTheme="majorEastAsia" w:hAnsiTheme="majorEastAsia" w:hint="eastAsia"/>
          <w:color w:val="000000" w:themeColor="text1"/>
          <w:sz w:val="24"/>
        </w:rPr>
        <w:t>投标货币为人民币，单位为万元。</w:t>
      </w:r>
    </w:p>
    <w:p w:rsidR="001317D8" w:rsidRDefault="002D5E0D">
      <w:pPr>
        <w:spacing w:line="480" w:lineRule="exact"/>
        <w:ind w:firstLineChars="200" w:firstLine="482"/>
        <w:rPr>
          <w:rFonts w:asciiTheme="majorEastAsia" w:eastAsiaTheme="majorEastAsia" w:hAnsiTheme="majorEastAsia"/>
          <w:b/>
          <w:bCs/>
          <w:color w:val="000000" w:themeColor="text1"/>
          <w:sz w:val="24"/>
        </w:rPr>
      </w:pPr>
      <w:r>
        <w:rPr>
          <w:rFonts w:asciiTheme="majorEastAsia" w:eastAsiaTheme="majorEastAsia" w:hAnsiTheme="majorEastAsia"/>
          <w:b/>
          <w:bCs/>
          <w:color w:val="000000" w:themeColor="text1"/>
          <w:sz w:val="24"/>
        </w:rPr>
        <w:t>10</w:t>
      </w:r>
      <w:r>
        <w:rPr>
          <w:rFonts w:asciiTheme="majorEastAsia" w:eastAsiaTheme="majorEastAsia" w:hAnsiTheme="majorEastAsia" w:hint="eastAsia"/>
          <w:b/>
          <w:bCs/>
          <w:color w:val="000000" w:themeColor="text1"/>
          <w:sz w:val="24"/>
        </w:rPr>
        <w:t>．对投标文件的要求</w:t>
      </w:r>
    </w:p>
    <w:p w:rsidR="001317D8" w:rsidRDefault="002D5E0D">
      <w:pPr>
        <w:spacing w:line="480" w:lineRule="exact"/>
        <w:ind w:leftChars="100" w:left="210" w:firstLineChars="50" w:firstLine="12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10.1 </w:t>
      </w:r>
      <w:r>
        <w:rPr>
          <w:rFonts w:asciiTheme="majorEastAsia" w:eastAsiaTheme="majorEastAsia" w:hAnsiTheme="majorEastAsia" w:hint="eastAsia"/>
          <w:color w:val="000000" w:themeColor="text1"/>
          <w:sz w:val="24"/>
        </w:rPr>
        <w:t>投标方应仔细阅读招标文件的所有内容，按招标文件的要求提供投标文件，并保证所提供的全部资料的真实性，以使其投标对招标文件做出实质性响应，否则，其投标可能被拒绝。</w:t>
      </w:r>
    </w:p>
    <w:p w:rsidR="001317D8" w:rsidRDefault="002D5E0D">
      <w:pPr>
        <w:spacing w:line="480" w:lineRule="exact"/>
        <w:ind w:leftChars="99" w:left="208" w:firstLineChars="98" w:firstLine="236"/>
        <w:rPr>
          <w:rFonts w:asciiTheme="majorEastAsia" w:eastAsiaTheme="majorEastAsia" w:hAnsiTheme="majorEastAsia"/>
          <w:b/>
          <w:color w:val="000000" w:themeColor="text1"/>
          <w:sz w:val="24"/>
          <w:u w:val="single"/>
        </w:rPr>
      </w:pPr>
      <w:r>
        <w:rPr>
          <w:rFonts w:asciiTheme="majorEastAsia" w:eastAsiaTheme="majorEastAsia" w:hAnsiTheme="majorEastAsia"/>
          <w:b/>
          <w:color w:val="000000" w:themeColor="text1"/>
          <w:sz w:val="24"/>
          <w:u w:val="single"/>
        </w:rPr>
        <w:t xml:space="preserve">10.2 </w:t>
      </w:r>
      <w:r>
        <w:rPr>
          <w:rFonts w:asciiTheme="majorEastAsia" w:eastAsiaTheme="majorEastAsia" w:hAnsiTheme="majorEastAsia" w:hint="eastAsia"/>
          <w:b/>
          <w:color w:val="000000" w:themeColor="text1"/>
          <w:sz w:val="24"/>
          <w:u w:val="single"/>
        </w:rPr>
        <w:t>在招标文件对服务技术要求中，投标方必须充分满足采购人的强制性需求。</w:t>
      </w:r>
    </w:p>
    <w:p w:rsidR="001317D8" w:rsidRDefault="002D5E0D">
      <w:pPr>
        <w:spacing w:line="480" w:lineRule="exact"/>
        <w:ind w:firstLineChars="200" w:firstLine="480"/>
        <w:outlineLvl w:val="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10.3 </w:t>
      </w:r>
      <w:r>
        <w:rPr>
          <w:rFonts w:asciiTheme="majorEastAsia" w:eastAsiaTheme="majorEastAsia" w:hAnsiTheme="majorEastAsia" w:hint="eastAsia"/>
          <w:color w:val="000000" w:themeColor="text1"/>
          <w:sz w:val="24"/>
        </w:rPr>
        <w:t>投标方须对所参投的服务的专利等知识产权负责，因知识产权问题引起的纠纷由投标人自行承担，采购方不承担因此产生的任何责任。</w:t>
      </w:r>
    </w:p>
    <w:p w:rsidR="001317D8" w:rsidRDefault="002D5E0D">
      <w:pPr>
        <w:pStyle w:val="a8"/>
        <w:spacing w:after="0" w:line="480" w:lineRule="exact"/>
        <w:ind w:firstLineChars="200" w:firstLine="482"/>
        <w:rPr>
          <w:rFonts w:asciiTheme="majorEastAsia" w:eastAsiaTheme="majorEastAsia" w:hAnsiTheme="majorEastAsia"/>
          <w:color w:val="000000" w:themeColor="text1"/>
          <w:sz w:val="24"/>
        </w:rPr>
      </w:pPr>
      <w:r>
        <w:rPr>
          <w:rFonts w:asciiTheme="majorEastAsia" w:eastAsiaTheme="majorEastAsia" w:hAnsiTheme="majorEastAsia"/>
          <w:b/>
          <w:bCs/>
          <w:color w:val="000000" w:themeColor="text1"/>
          <w:sz w:val="24"/>
        </w:rPr>
        <w:t>11</w:t>
      </w:r>
      <w:r>
        <w:rPr>
          <w:rFonts w:asciiTheme="majorEastAsia" w:eastAsiaTheme="majorEastAsia" w:hAnsiTheme="majorEastAsia" w:hint="eastAsia"/>
          <w:b/>
          <w:bCs/>
          <w:color w:val="000000" w:themeColor="text1"/>
          <w:sz w:val="24"/>
        </w:rPr>
        <w:t>．</w:t>
      </w:r>
      <w:r>
        <w:rPr>
          <w:rFonts w:asciiTheme="majorEastAsia" w:eastAsiaTheme="majorEastAsia" w:hAnsiTheme="majorEastAsia" w:hint="eastAsia"/>
          <w:b/>
          <w:color w:val="000000" w:themeColor="text1"/>
          <w:sz w:val="24"/>
        </w:rPr>
        <w:t>投标文件的编制</w:t>
      </w:r>
    </w:p>
    <w:p w:rsidR="001317D8" w:rsidRDefault="002D5E0D">
      <w:pPr>
        <w:tabs>
          <w:tab w:val="left" w:pos="0"/>
          <w:tab w:val="left" w:pos="900"/>
          <w:tab w:val="left" w:pos="7020"/>
          <w:tab w:val="left" w:pos="8460"/>
        </w:tabs>
        <w:snapToGrid w:val="0"/>
        <w:spacing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投标文件</w:t>
      </w:r>
      <w:r>
        <w:rPr>
          <w:rFonts w:asciiTheme="majorEastAsia" w:eastAsiaTheme="majorEastAsia" w:hAnsiTheme="majorEastAsia" w:hint="eastAsia"/>
          <w:color w:val="000000" w:themeColor="text1"/>
          <w:sz w:val="24"/>
        </w:rPr>
        <w:t>（</w:t>
      </w:r>
      <w:r>
        <w:rPr>
          <w:rFonts w:asciiTheme="majorEastAsia" w:eastAsiaTheme="majorEastAsia" w:hAnsiTheme="majorEastAsia" w:hint="eastAsia"/>
          <w:b/>
          <w:color w:val="000000" w:themeColor="text1"/>
          <w:sz w:val="24"/>
        </w:rPr>
        <w:t>包含电子投标文件和纸质备份投标文件</w:t>
      </w:r>
      <w:r>
        <w:rPr>
          <w:rFonts w:asciiTheme="majorEastAsia" w:eastAsiaTheme="majorEastAsia" w:hAnsiTheme="majorEastAsia" w:hint="eastAsia"/>
          <w:color w:val="000000" w:themeColor="text1"/>
          <w:sz w:val="24"/>
        </w:rPr>
        <w:t>）</w:t>
      </w:r>
      <w:r>
        <w:rPr>
          <w:rFonts w:asciiTheme="majorEastAsia" w:eastAsiaTheme="majorEastAsia" w:hAnsiTheme="majorEastAsia" w:hint="eastAsia"/>
          <w:b/>
          <w:color w:val="000000" w:themeColor="text1"/>
          <w:sz w:val="24"/>
        </w:rPr>
        <w:t>由资信商务技术文件、报价文件组成。纸质备份投标文件中资信商务技术文件、报价文件</w:t>
      </w:r>
      <w:r>
        <w:rPr>
          <w:rFonts w:asciiTheme="majorEastAsia" w:eastAsiaTheme="majorEastAsia" w:hAnsiTheme="majorEastAsia" w:hint="eastAsia"/>
          <w:color w:val="000000" w:themeColor="text1"/>
          <w:sz w:val="24"/>
        </w:rPr>
        <w:t>各提供正本壹份、副本壹份。</w:t>
      </w:r>
      <w:r>
        <w:rPr>
          <w:rFonts w:asciiTheme="majorEastAsia" w:eastAsiaTheme="majorEastAsia" w:hAnsiTheme="majorEastAsia" w:hint="eastAsia"/>
          <w:b/>
          <w:color w:val="000000" w:themeColor="text1"/>
          <w:sz w:val="24"/>
        </w:rPr>
        <w:t>其中电子投标文件中所须加盖公章部分均采用</w:t>
      </w:r>
      <w:r>
        <w:rPr>
          <w:rFonts w:asciiTheme="majorEastAsia" w:eastAsiaTheme="majorEastAsia" w:hAnsiTheme="majorEastAsia"/>
          <w:b/>
          <w:color w:val="000000" w:themeColor="text1"/>
          <w:sz w:val="24"/>
        </w:rPr>
        <w:t>CA</w:t>
      </w:r>
      <w:r>
        <w:rPr>
          <w:rFonts w:asciiTheme="majorEastAsia" w:eastAsiaTheme="majorEastAsia" w:hAnsiTheme="majorEastAsia" w:hint="eastAsia"/>
          <w:b/>
          <w:color w:val="000000" w:themeColor="text1"/>
          <w:sz w:val="24"/>
        </w:rPr>
        <w:t>签章。</w:t>
      </w:r>
    </w:p>
    <w:p w:rsidR="001317D8" w:rsidRDefault="002D5E0D">
      <w:pPr>
        <w:pStyle w:val="a9"/>
        <w:widowControl w:val="0"/>
        <w:tabs>
          <w:tab w:val="clear" w:pos="454"/>
        </w:tabs>
        <w:snapToGrid w:val="0"/>
        <w:spacing w:afterLines="0" w:line="480" w:lineRule="exact"/>
        <w:ind w:left="0" w:firstLineChars="196" w:firstLine="472"/>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如投标人不按上述规定制作投标文件的，可能导致被拒绝。</w:t>
      </w:r>
    </w:p>
    <w:p w:rsidR="001317D8" w:rsidRDefault="002D5E0D">
      <w:pPr>
        <w:pStyle w:val="a9"/>
        <w:widowControl w:val="0"/>
        <w:tabs>
          <w:tab w:val="clear" w:pos="454"/>
        </w:tabs>
        <w:snapToGrid w:val="0"/>
        <w:spacing w:afterLines="0" w:line="480" w:lineRule="exact"/>
        <w:ind w:left="0" w:firstLineChars="196" w:firstLine="472"/>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关于本项目价格的信息只允许出现在“</w:t>
      </w:r>
      <w:r>
        <w:rPr>
          <w:rFonts w:asciiTheme="majorEastAsia" w:eastAsiaTheme="majorEastAsia" w:hAnsiTheme="majorEastAsia" w:hint="eastAsia"/>
          <w:b/>
          <w:color w:val="000000" w:themeColor="text1"/>
        </w:rPr>
        <w:t>价格文件</w:t>
      </w:r>
      <w:r>
        <w:rPr>
          <w:rFonts w:asciiTheme="majorEastAsia" w:eastAsiaTheme="majorEastAsia" w:hAnsiTheme="majorEastAsia" w:hint="eastAsia"/>
          <w:b/>
          <w:color w:val="000000" w:themeColor="text1"/>
          <w:szCs w:val="24"/>
        </w:rPr>
        <w:t>”中，不得出现在资信</w:t>
      </w:r>
      <w:r>
        <w:rPr>
          <w:rFonts w:asciiTheme="majorEastAsia" w:eastAsiaTheme="majorEastAsia" w:hAnsiTheme="majorEastAsia" w:hint="eastAsia"/>
          <w:b/>
          <w:color w:val="000000" w:themeColor="text1"/>
        </w:rPr>
        <w:t>商务技术标</w:t>
      </w:r>
      <w:r>
        <w:rPr>
          <w:rFonts w:asciiTheme="majorEastAsia" w:eastAsiaTheme="majorEastAsia" w:hAnsiTheme="majorEastAsia" w:hint="eastAsia"/>
          <w:b/>
          <w:color w:val="000000" w:themeColor="text1"/>
          <w:szCs w:val="24"/>
        </w:rPr>
        <w:t>中。</w:t>
      </w:r>
    </w:p>
    <w:p w:rsidR="001317D8" w:rsidRDefault="002D5E0D">
      <w:pPr>
        <w:pStyle w:val="a9"/>
        <w:widowControl w:val="0"/>
        <w:tabs>
          <w:tab w:val="clear" w:pos="454"/>
        </w:tabs>
        <w:snapToGrid w:val="0"/>
        <w:spacing w:afterLines="0" w:line="480" w:lineRule="exact"/>
        <w:ind w:left="0" w:firstLineChars="196" w:firstLine="470"/>
        <w:rPr>
          <w:rFonts w:asciiTheme="majorEastAsia" w:eastAsiaTheme="majorEastAsia" w:hAnsiTheme="majorEastAsia"/>
          <w:b/>
          <w:color w:val="000000" w:themeColor="text1"/>
          <w:sz w:val="18"/>
          <w:szCs w:val="18"/>
        </w:rPr>
      </w:pPr>
      <w:r>
        <w:rPr>
          <w:rFonts w:asciiTheme="majorEastAsia" w:eastAsiaTheme="majorEastAsia" w:hAnsiTheme="majorEastAsia" w:hint="eastAsia"/>
          <w:color w:val="000000" w:themeColor="text1"/>
          <w:szCs w:val="24"/>
        </w:rPr>
        <w:t>投标人应在认真阅读招标文件所有内容的基础上，按照招标文件的要求编制完整的投标文件。投标文件应按照招标文件中规定的统一格式填写：</w:t>
      </w:r>
      <w:r>
        <w:rPr>
          <w:rFonts w:asciiTheme="majorEastAsia" w:eastAsiaTheme="majorEastAsia" w:hAnsiTheme="majorEastAsia" w:hint="eastAsia"/>
          <w:b/>
          <w:color w:val="000000" w:themeColor="text1"/>
          <w:sz w:val="18"/>
          <w:szCs w:val="18"/>
        </w:rPr>
        <w:t>（</w:t>
      </w:r>
      <w:r>
        <w:rPr>
          <w:rFonts w:asciiTheme="majorEastAsia" w:eastAsiaTheme="majorEastAsia" w:hAnsiTheme="majorEastAsia"/>
          <w:b/>
          <w:color w:val="000000" w:themeColor="text1"/>
          <w:sz w:val="18"/>
          <w:szCs w:val="18"/>
        </w:rPr>
        <w:t>1</w:t>
      </w:r>
      <w:r>
        <w:rPr>
          <w:rFonts w:asciiTheme="majorEastAsia" w:eastAsiaTheme="majorEastAsia" w:hAnsiTheme="majorEastAsia" w:hint="eastAsia"/>
          <w:b/>
          <w:color w:val="000000" w:themeColor="text1"/>
          <w:sz w:val="18"/>
          <w:szCs w:val="18"/>
        </w:rPr>
        <w:t>）电子投标文件</w:t>
      </w:r>
      <w:r>
        <w:rPr>
          <w:rFonts w:asciiTheme="majorEastAsia" w:eastAsiaTheme="majorEastAsia" w:hAnsiTheme="majorEastAsia" w:hint="eastAsia"/>
          <w:b/>
          <w:bCs/>
          <w:color w:val="000000" w:themeColor="text1"/>
          <w:sz w:val="18"/>
          <w:szCs w:val="18"/>
        </w:rPr>
        <w:t>按政</w:t>
      </w:r>
      <w:proofErr w:type="gramStart"/>
      <w:r>
        <w:rPr>
          <w:rFonts w:asciiTheme="majorEastAsia" w:eastAsiaTheme="majorEastAsia" w:hAnsiTheme="majorEastAsia" w:hint="eastAsia"/>
          <w:b/>
          <w:bCs/>
          <w:color w:val="000000" w:themeColor="text1"/>
          <w:sz w:val="18"/>
          <w:szCs w:val="18"/>
        </w:rPr>
        <w:t>采云</w:t>
      </w:r>
      <w:proofErr w:type="gramEnd"/>
      <w:r>
        <w:rPr>
          <w:rFonts w:asciiTheme="majorEastAsia" w:eastAsiaTheme="majorEastAsia" w:hAnsiTheme="majorEastAsia" w:hint="eastAsia"/>
          <w:b/>
          <w:bCs/>
          <w:color w:val="000000" w:themeColor="text1"/>
          <w:sz w:val="18"/>
          <w:szCs w:val="18"/>
        </w:rPr>
        <w:t>平台供应商项目采购</w:t>
      </w:r>
      <w:r>
        <w:rPr>
          <w:rFonts w:asciiTheme="majorEastAsia" w:eastAsiaTheme="majorEastAsia" w:hAnsiTheme="majorEastAsia"/>
          <w:b/>
          <w:bCs/>
          <w:color w:val="000000" w:themeColor="text1"/>
          <w:sz w:val="18"/>
          <w:szCs w:val="18"/>
        </w:rPr>
        <w:t>-</w:t>
      </w:r>
      <w:r>
        <w:rPr>
          <w:rFonts w:asciiTheme="majorEastAsia" w:eastAsiaTheme="majorEastAsia" w:hAnsiTheme="majorEastAsia" w:hint="eastAsia"/>
          <w:b/>
          <w:bCs/>
          <w:color w:val="000000" w:themeColor="text1"/>
          <w:sz w:val="18"/>
          <w:szCs w:val="18"/>
        </w:rPr>
        <w:t>电子招投标操作指南（网址：</w:t>
      </w:r>
      <w:r>
        <w:rPr>
          <w:rFonts w:asciiTheme="majorEastAsia" w:eastAsiaTheme="majorEastAsia" w:hAnsiTheme="majorEastAsia"/>
          <w:color w:val="000000" w:themeColor="text1"/>
          <w:sz w:val="18"/>
          <w:szCs w:val="18"/>
        </w:rPr>
        <w:t>https://help.zcy.gov.cn/web/site_2/2018/12-28/2573.html</w:t>
      </w:r>
      <w:r>
        <w:rPr>
          <w:rFonts w:asciiTheme="majorEastAsia" w:eastAsiaTheme="majorEastAsia" w:hAnsiTheme="majorEastAsia" w:hint="eastAsia"/>
          <w:b/>
          <w:bCs/>
          <w:color w:val="000000" w:themeColor="text1"/>
          <w:sz w:val="18"/>
          <w:szCs w:val="18"/>
        </w:rPr>
        <w:t>）</w:t>
      </w:r>
      <w:r>
        <w:rPr>
          <w:rFonts w:asciiTheme="majorEastAsia" w:eastAsiaTheme="majorEastAsia" w:hAnsiTheme="majorEastAsia" w:hint="eastAsia"/>
          <w:b/>
          <w:color w:val="000000" w:themeColor="text1"/>
          <w:sz w:val="18"/>
          <w:szCs w:val="18"/>
        </w:rPr>
        <w:t>及本招标</w:t>
      </w:r>
      <w:r>
        <w:rPr>
          <w:rFonts w:asciiTheme="majorEastAsia" w:eastAsiaTheme="majorEastAsia" w:hAnsiTheme="majorEastAsia" w:hint="eastAsia"/>
          <w:b/>
          <w:color w:val="000000" w:themeColor="text1"/>
          <w:sz w:val="18"/>
          <w:szCs w:val="18"/>
        </w:rPr>
        <w:lastRenderedPageBreak/>
        <w:t>文件要求制作、加密。（</w:t>
      </w:r>
      <w:r>
        <w:rPr>
          <w:rFonts w:asciiTheme="majorEastAsia" w:eastAsiaTheme="majorEastAsia" w:hAnsiTheme="majorEastAsia"/>
          <w:b/>
          <w:color w:val="000000" w:themeColor="text1"/>
          <w:sz w:val="18"/>
          <w:szCs w:val="18"/>
        </w:rPr>
        <w:t>2</w:t>
      </w:r>
      <w:r>
        <w:rPr>
          <w:rFonts w:asciiTheme="majorEastAsia" w:eastAsiaTheme="majorEastAsia" w:hAnsiTheme="majorEastAsia" w:hint="eastAsia"/>
          <w:b/>
          <w:color w:val="000000" w:themeColor="text1"/>
          <w:sz w:val="18"/>
          <w:szCs w:val="18"/>
        </w:rPr>
        <w:t>）纸质备份投标文件严格按照规定的顺序装订成册并编制目录，混乱的编排导致投标文件被误读或招标人查找不到有效文件是投标人的风险。</w:t>
      </w:r>
    </w:p>
    <w:p w:rsidR="001317D8" w:rsidRDefault="002D5E0D">
      <w:pPr>
        <w:pStyle w:val="a9"/>
        <w:widowControl w:val="0"/>
        <w:tabs>
          <w:tab w:val="clear" w:pos="454"/>
        </w:tabs>
        <w:snapToGrid w:val="0"/>
        <w:spacing w:afterLines="0" w:line="480" w:lineRule="exact"/>
        <w:ind w:left="0" w:firstLineChars="196" w:firstLine="470"/>
        <w:rPr>
          <w:rFonts w:asciiTheme="majorEastAsia" w:eastAsiaTheme="majorEastAsia" w:hAnsiTheme="majorEastAsia"/>
          <w:b/>
          <w:color w:val="000000" w:themeColor="text1"/>
          <w:szCs w:val="24"/>
        </w:rPr>
      </w:pPr>
      <w:r>
        <w:rPr>
          <w:rFonts w:asciiTheme="majorEastAsia" w:eastAsiaTheme="majorEastAsia" w:hAnsiTheme="majorEastAsia" w:hint="eastAsia"/>
          <w:color w:val="000000" w:themeColor="text1"/>
          <w:szCs w:val="24"/>
        </w:rPr>
        <w:t>投标文件不得涂改和增删，如有错漏必须修改。</w:t>
      </w:r>
      <w:r>
        <w:rPr>
          <w:rFonts w:asciiTheme="majorEastAsia" w:eastAsiaTheme="majorEastAsia" w:hAnsiTheme="majorEastAsia" w:hint="eastAsia"/>
          <w:b/>
          <w:color w:val="000000" w:themeColor="text1"/>
          <w:szCs w:val="24"/>
        </w:rPr>
        <w:t>纸质备份投标文件</w:t>
      </w:r>
      <w:r>
        <w:rPr>
          <w:rFonts w:asciiTheme="majorEastAsia" w:eastAsiaTheme="majorEastAsia" w:hAnsiTheme="majorEastAsia" w:hint="eastAsia"/>
          <w:color w:val="000000" w:themeColor="text1"/>
          <w:szCs w:val="24"/>
        </w:rPr>
        <w:t>修改处须由授权代表签字或盖章。</w:t>
      </w:r>
    </w:p>
    <w:p w:rsidR="001317D8" w:rsidRDefault="002D5E0D">
      <w:pPr>
        <w:pStyle w:val="a8"/>
        <w:spacing w:after="0" w:line="480" w:lineRule="exact"/>
        <w:ind w:firstLineChars="250" w:firstLine="600"/>
        <w:rPr>
          <w:rFonts w:asciiTheme="majorEastAsia" w:eastAsiaTheme="majorEastAsia" w:hAnsiTheme="majorEastAsia"/>
          <w:color w:val="000000" w:themeColor="text1"/>
          <w:sz w:val="24"/>
        </w:rPr>
      </w:pPr>
      <w:r>
        <w:rPr>
          <w:rFonts w:asciiTheme="majorEastAsia" w:eastAsiaTheme="majorEastAsia" w:hAnsiTheme="majorEastAsia" w:cs="黑体" w:hint="eastAsia"/>
          <w:color w:val="000000" w:themeColor="text1"/>
          <w:sz w:val="24"/>
        </w:rPr>
        <w:t>资信商务文件的组成</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）投标单位情况表（格式见附件</w:t>
      </w:r>
      <w:r>
        <w:rPr>
          <w:rFonts w:asciiTheme="majorEastAsia" w:eastAsiaTheme="majorEastAsia" w:hAnsiTheme="majorEastAsia"/>
          <w:color w:val="000000" w:themeColor="text1"/>
          <w:sz w:val="24"/>
        </w:rPr>
        <w:t>5.3</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）投标声明书</w:t>
      </w:r>
      <w:r>
        <w:rPr>
          <w:rFonts w:asciiTheme="majorEastAsia" w:eastAsiaTheme="majorEastAsia" w:hAnsiTheme="majorEastAsia"/>
          <w:color w:val="000000" w:themeColor="text1"/>
          <w:sz w:val="24"/>
        </w:rPr>
        <w:t xml:space="preserve"> (</w:t>
      </w:r>
      <w:r>
        <w:rPr>
          <w:rFonts w:asciiTheme="majorEastAsia" w:eastAsiaTheme="majorEastAsia" w:hAnsiTheme="majorEastAsia" w:hint="eastAsia"/>
          <w:color w:val="000000" w:themeColor="text1"/>
          <w:sz w:val="24"/>
        </w:rPr>
        <w:t>格式见附件</w:t>
      </w:r>
      <w:r>
        <w:rPr>
          <w:rFonts w:asciiTheme="majorEastAsia" w:eastAsiaTheme="majorEastAsia" w:hAnsiTheme="majorEastAsia"/>
          <w:color w:val="000000" w:themeColor="text1"/>
          <w:sz w:val="24"/>
        </w:rPr>
        <w:t xml:space="preserve">5.1) </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3</w:t>
      </w:r>
      <w:r>
        <w:rPr>
          <w:rFonts w:asciiTheme="majorEastAsia" w:eastAsiaTheme="majorEastAsia" w:hAnsiTheme="majorEastAsia" w:hint="eastAsia"/>
          <w:color w:val="000000" w:themeColor="text1"/>
          <w:sz w:val="24"/>
        </w:rPr>
        <w:t>）法定代表人授权委托书</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格式见附件</w:t>
      </w:r>
      <w:r>
        <w:rPr>
          <w:rFonts w:asciiTheme="majorEastAsia" w:eastAsiaTheme="majorEastAsia" w:hAnsiTheme="majorEastAsia"/>
          <w:color w:val="000000" w:themeColor="text1"/>
          <w:sz w:val="24"/>
        </w:rPr>
        <w:t>5.2)</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）最近一个季度依法缴纳税收和社保费的文件；</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5</w:t>
      </w:r>
      <w:r>
        <w:rPr>
          <w:rFonts w:asciiTheme="majorEastAsia" w:eastAsiaTheme="majorEastAsia" w:hAnsiTheme="majorEastAsia" w:hint="eastAsia"/>
          <w:color w:val="000000" w:themeColor="text1"/>
          <w:sz w:val="24"/>
        </w:rPr>
        <w:t>）有效期内的营业执照副本复印件；</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）投标获取采购文件表及供应商市场行为信誉情况承诺书原件等资料</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格式见附件</w:t>
      </w:r>
      <w:r>
        <w:rPr>
          <w:rFonts w:asciiTheme="majorEastAsia" w:eastAsiaTheme="majorEastAsia" w:hAnsiTheme="majorEastAsia"/>
          <w:color w:val="000000" w:themeColor="text1"/>
          <w:sz w:val="24"/>
        </w:rPr>
        <w:t>5.4-5.5)</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7</w:t>
      </w:r>
      <w:r>
        <w:rPr>
          <w:rFonts w:asciiTheme="majorEastAsia" w:eastAsiaTheme="majorEastAsia" w:hAnsiTheme="majorEastAsia" w:hint="eastAsia"/>
          <w:color w:val="000000" w:themeColor="text1"/>
          <w:sz w:val="24"/>
        </w:rPr>
        <w:t>）投标人资质；</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8</w:t>
      </w:r>
      <w:r>
        <w:rPr>
          <w:rFonts w:asciiTheme="majorEastAsia" w:eastAsiaTheme="majorEastAsia" w:hAnsiTheme="majorEastAsia" w:hint="eastAsia"/>
          <w:color w:val="000000" w:themeColor="text1"/>
          <w:sz w:val="24"/>
        </w:rPr>
        <w:t>）业绩文件材料：投标人（</w:t>
      </w:r>
      <w:r>
        <w:rPr>
          <w:rFonts w:asciiTheme="majorEastAsia" w:eastAsiaTheme="majorEastAsia" w:hAnsiTheme="majorEastAsia"/>
          <w:color w:val="000000" w:themeColor="text1"/>
          <w:sz w:val="24"/>
        </w:rPr>
        <w:t>20</w:t>
      </w:r>
      <w:r>
        <w:rPr>
          <w:rFonts w:asciiTheme="majorEastAsia" w:eastAsiaTheme="majorEastAsia" w:hAnsiTheme="majorEastAsia" w:hint="eastAsia"/>
          <w:color w:val="000000" w:themeColor="text1"/>
          <w:sz w:val="24"/>
        </w:rPr>
        <w:t>20年</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月</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日――至今）类似业绩</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须提供合同和客户评价复印件并加盖公章（格式见附件</w:t>
      </w:r>
      <w:r>
        <w:rPr>
          <w:rFonts w:asciiTheme="majorEastAsia" w:eastAsiaTheme="majorEastAsia" w:hAnsiTheme="majorEastAsia"/>
          <w:color w:val="000000" w:themeColor="text1"/>
          <w:sz w:val="24"/>
        </w:rPr>
        <w:t>5.4</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（9）投标人认为有必要提供的其它文件。</w:t>
      </w:r>
    </w:p>
    <w:p w:rsidR="001317D8" w:rsidRDefault="002D5E0D">
      <w:pPr>
        <w:pStyle w:val="a8"/>
        <w:spacing w:after="0" w:line="480" w:lineRule="exact"/>
        <w:ind w:firstLineChars="250" w:firstLine="600"/>
        <w:rPr>
          <w:rFonts w:asciiTheme="majorEastAsia" w:eastAsiaTheme="majorEastAsia" w:hAnsiTheme="majorEastAsia" w:cs="黑体"/>
          <w:color w:val="000000" w:themeColor="text1"/>
          <w:sz w:val="24"/>
        </w:rPr>
      </w:pPr>
      <w:r>
        <w:rPr>
          <w:rFonts w:asciiTheme="majorEastAsia" w:eastAsiaTheme="majorEastAsia" w:hAnsiTheme="majorEastAsia" w:cs="黑体" w:hint="eastAsia"/>
          <w:color w:val="000000" w:themeColor="text1"/>
          <w:sz w:val="24"/>
        </w:rPr>
        <w:t>技术文件的组成：</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（1）项目技术人员的组成（包括相应证书及近</w:t>
      </w: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个月社保材料，格式见附件</w:t>
      </w: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1）；</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（2）质量及安全保障措施；</w:t>
      </w:r>
    </w:p>
    <w:p w:rsidR="001317D8" w:rsidRDefault="002D5E0D">
      <w:pPr>
        <w:widowControl/>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（3）项目进度安排；</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（4）需求理解；</w:t>
      </w:r>
    </w:p>
    <w:p w:rsidR="001317D8" w:rsidRDefault="002D5E0D">
      <w:pPr>
        <w:widowControl/>
        <w:spacing w:line="480" w:lineRule="exact"/>
        <w:ind w:firstLineChars="200" w:firstLine="480"/>
        <w:rPr>
          <w:rFonts w:asciiTheme="majorEastAsia" w:eastAsiaTheme="majorEastAsia" w:hAnsiTheme="majorEastAsia"/>
          <w:color w:val="000000" w:themeColor="text1"/>
          <w:sz w:val="24"/>
          <w:lang w:val="zh-CN"/>
        </w:rPr>
      </w:pPr>
      <w:r>
        <w:rPr>
          <w:rFonts w:asciiTheme="majorEastAsia" w:eastAsiaTheme="majorEastAsia" w:hAnsiTheme="majorEastAsia" w:hint="eastAsia"/>
          <w:color w:val="000000" w:themeColor="text1"/>
          <w:sz w:val="24"/>
        </w:rPr>
        <w:t>（5）</w:t>
      </w:r>
      <w:r>
        <w:rPr>
          <w:rFonts w:asciiTheme="majorEastAsia" w:eastAsiaTheme="majorEastAsia" w:hAnsiTheme="majorEastAsia" w:hint="eastAsia"/>
          <w:color w:val="000000" w:themeColor="text1"/>
          <w:sz w:val="24"/>
          <w:lang w:val="zh-CN"/>
        </w:rPr>
        <w:t>售后服务方案</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（6）投标人需要说明的其他文件和说明（格式自拟）。</w:t>
      </w:r>
    </w:p>
    <w:p w:rsidR="001317D8" w:rsidRDefault="002D5E0D">
      <w:pPr>
        <w:pStyle w:val="a8"/>
        <w:tabs>
          <w:tab w:val="left" w:pos="720"/>
        </w:tabs>
        <w:spacing w:after="0" w:line="480" w:lineRule="exact"/>
        <w:ind w:leftChars="-1" w:left="-2"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报价文件的组成：</w:t>
      </w:r>
    </w:p>
    <w:p w:rsidR="001317D8" w:rsidRDefault="002D5E0D">
      <w:pPr>
        <w:tabs>
          <w:tab w:val="left" w:pos="3870"/>
          <w:tab w:val="left" w:pos="4085"/>
        </w:tabs>
        <w:snapToGrid w:val="0"/>
        <w:spacing w:line="48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）投标函（格式见附件</w:t>
      </w:r>
      <w:r>
        <w:rPr>
          <w:rFonts w:asciiTheme="majorEastAsia" w:eastAsiaTheme="majorEastAsia" w:hAnsiTheme="majorEastAsia"/>
          <w:color w:val="000000" w:themeColor="text1"/>
          <w:sz w:val="24"/>
        </w:rPr>
        <w:t>7.1</w:t>
      </w:r>
      <w:r>
        <w:rPr>
          <w:rFonts w:asciiTheme="majorEastAsia" w:eastAsiaTheme="majorEastAsia" w:hAnsiTheme="majorEastAsia" w:hint="eastAsia"/>
          <w:color w:val="000000" w:themeColor="text1"/>
          <w:sz w:val="24"/>
        </w:rPr>
        <w:t>）；</w:t>
      </w:r>
    </w:p>
    <w:p w:rsidR="001317D8" w:rsidRDefault="002D5E0D">
      <w:pPr>
        <w:tabs>
          <w:tab w:val="left" w:pos="3870"/>
          <w:tab w:val="left" w:pos="4085"/>
        </w:tabs>
        <w:snapToGrid w:val="0"/>
        <w:spacing w:line="48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）开标一览表（格式见附件</w:t>
      </w:r>
      <w:r>
        <w:rPr>
          <w:rFonts w:asciiTheme="majorEastAsia" w:eastAsiaTheme="majorEastAsia" w:hAnsiTheme="majorEastAsia"/>
          <w:color w:val="000000" w:themeColor="text1"/>
          <w:sz w:val="24"/>
        </w:rPr>
        <w:t>7.2</w:t>
      </w:r>
      <w:r>
        <w:rPr>
          <w:rFonts w:asciiTheme="majorEastAsia" w:eastAsiaTheme="majorEastAsia" w:hAnsiTheme="majorEastAsia" w:hint="eastAsia"/>
          <w:color w:val="000000" w:themeColor="text1"/>
          <w:sz w:val="24"/>
        </w:rPr>
        <w:t>）；</w:t>
      </w:r>
    </w:p>
    <w:p w:rsidR="001317D8" w:rsidRDefault="002D5E0D">
      <w:pPr>
        <w:tabs>
          <w:tab w:val="left" w:pos="3870"/>
          <w:tab w:val="left" w:pos="4085"/>
        </w:tabs>
        <w:snapToGrid w:val="0"/>
        <w:spacing w:line="48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3</w:t>
      </w:r>
      <w:r>
        <w:rPr>
          <w:rFonts w:asciiTheme="majorEastAsia" w:eastAsiaTheme="majorEastAsia" w:hAnsiTheme="majorEastAsia" w:hint="eastAsia"/>
          <w:color w:val="000000" w:themeColor="text1"/>
          <w:sz w:val="24"/>
        </w:rPr>
        <w:t>）中小企业声明函（格式见附件</w:t>
      </w:r>
      <w:r>
        <w:rPr>
          <w:rFonts w:asciiTheme="majorEastAsia" w:eastAsiaTheme="majorEastAsia" w:hAnsiTheme="majorEastAsia"/>
          <w:color w:val="000000" w:themeColor="text1"/>
          <w:sz w:val="24"/>
        </w:rPr>
        <w:t>7.3</w:t>
      </w:r>
      <w:r>
        <w:rPr>
          <w:rFonts w:asciiTheme="majorEastAsia" w:eastAsiaTheme="majorEastAsia" w:hAnsiTheme="majorEastAsia" w:hint="eastAsia"/>
          <w:color w:val="000000" w:themeColor="text1"/>
          <w:sz w:val="24"/>
        </w:rPr>
        <w:t>：联合体各方均须提供，小</w:t>
      </w:r>
      <w:proofErr w:type="gramStart"/>
      <w:r>
        <w:rPr>
          <w:rFonts w:asciiTheme="majorEastAsia" w:eastAsiaTheme="majorEastAsia" w:hAnsiTheme="majorEastAsia" w:hint="eastAsia"/>
          <w:color w:val="000000" w:themeColor="text1"/>
          <w:sz w:val="24"/>
        </w:rPr>
        <w:t>微企业</w:t>
      </w:r>
      <w:proofErr w:type="gramEnd"/>
      <w:r>
        <w:rPr>
          <w:rFonts w:asciiTheme="majorEastAsia" w:eastAsiaTheme="majorEastAsia" w:hAnsiTheme="majorEastAsia" w:hint="eastAsia"/>
          <w:color w:val="000000" w:themeColor="text1"/>
          <w:sz w:val="24"/>
        </w:rPr>
        <w:t>投标时适用）；</w:t>
      </w:r>
    </w:p>
    <w:p w:rsidR="001317D8" w:rsidRDefault="002D5E0D">
      <w:pPr>
        <w:tabs>
          <w:tab w:val="left" w:pos="3870"/>
          <w:tab w:val="left" w:pos="4085"/>
        </w:tabs>
        <w:snapToGrid w:val="0"/>
        <w:spacing w:line="48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）残疾人福利性单位声明函（格式见附件</w:t>
      </w:r>
      <w:r>
        <w:rPr>
          <w:rFonts w:asciiTheme="majorEastAsia" w:eastAsiaTheme="majorEastAsia" w:hAnsiTheme="majorEastAsia"/>
          <w:color w:val="000000" w:themeColor="text1"/>
          <w:sz w:val="24"/>
        </w:rPr>
        <w:t>7.4</w:t>
      </w:r>
      <w:r>
        <w:rPr>
          <w:rFonts w:asciiTheme="majorEastAsia" w:eastAsiaTheme="majorEastAsia" w:hAnsiTheme="majorEastAsia" w:hint="eastAsia"/>
          <w:color w:val="000000" w:themeColor="text1"/>
          <w:sz w:val="24"/>
        </w:rPr>
        <w:t>：联合体各方均须提供，残疾人福</w:t>
      </w:r>
      <w:r>
        <w:rPr>
          <w:rFonts w:asciiTheme="majorEastAsia" w:eastAsiaTheme="majorEastAsia" w:hAnsiTheme="majorEastAsia" w:hint="eastAsia"/>
          <w:color w:val="000000" w:themeColor="text1"/>
          <w:sz w:val="24"/>
        </w:rPr>
        <w:lastRenderedPageBreak/>
        <w:t>利性单位投标时适用）；</w:t>
      </w:r>
    </w:p>
    <w:p w:rsidR="001317D8" w:rsidRDefault="002D5E0D">
      <w:pPr>
        <w:tabs>
          <w:tab w:val="left" w:pos="3870"/>
          <w:tab w:val="left" w:pos="4085"/>
        </w:tabs>
        <w:snapToGrid w:val="0"/>
        <w:spacing w:line="48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5</w:t>
      </w:r>
      <w:r>
        <w:rPr>
          <w:rFonts w:asciiTheme="majorEastAsia" w:eastAsiaTheme="majorEastAsia" w:hAnsiTheme="majorEastAsia" w:hint="eastAsia"/>
          <w:color w:val="000000" w:themeColor="text1"/>
          <w:sz w:val="24"/>
        </w:rPr>
        <w:t>）政府采购政策情况表（格式见附件</w:t>
      </w:r>
      <w:r>
        <w:rPr>
          <w:rFonts w:asciiTheme="majorEastAsia" w:eastAsiaTheme="majorEastAsia" w:hAnsiTheme="majorEastAsia"/>
          <w:color w:val="000000" w:themeColor="text1"/>
          <w:sz w:val="24"/>
        </w:rPr>
        <w:t>7.5</w:t>
      </w:r>
      <w:r>
        <w:rPr>
          <w:rFonts w:asciiTheme="majorEastAsia" w:eastAsiaTheme="majorEastAsia" w:hAnsiTheme="majorEastAsia" w:hint="eastAsia"/>
          <w:color w:val="000000" w:themeColor="text1"/>
          <w:sz w:val="24"/>
        </w:rPr>
        <w:t>：小微企业、残疾人福利性单位、监狱企业投标时适用）；</w:t>
      </w:r>
    </w:p>
    <w:p w:rsidR="001317D8" w:rsidRDefault="002D5E0D">
      <w:pPr>
        <w:tabs>
          <w:tab w:val="left" w:pos="3870"/>
          <w:tab w:val="left" w:pos="4085"/>
        </w:tabs>
        <w:snapToGrid w:val="0"/>
        <w:spacing w:line="48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）制造企业情况表：（格式见附件</w:t>
      </w:r>
      <w:r>
        <w:rPr>
          <w:rFonts w:asciiTheme="majorEastAsia" w:eastAsiaTheme="majorEastAsia" w:hAnsiTheme="majorEastAsia"/>
          <w:color w:val="000000" w:themeColor="text1"/>
          <w:sz w:val="24"/>
        </w:rPr>
        <w:t>7.6</w:t>
      </w:r>
      <w:r>
        <w:rPr>
          <w:rFonts w:asciiTheme="majorEastAsia" w:eastAsiaTheme="majorEastAsia" w:hAnsiTheme="majorEastAsia" w:hint="eastAsia"/>
          <w:color w:val="000000" w:themeColor="text1"/>
          <w:sz w:val="24"/>
        </w:rPr>
        <w:t>小</w:t>
      </w:r>
      <w:proofErr w:type="gramStart"/>
      <w:r>
        <w:rPr>
          <w:rFonts w:asciiTheme="majorEastAsia" w:eastAsiaTheme="majorEastAsia" w:hAnsiTheme="majorEastAsia" w:hint="eastAsia"/>
          <w:color w:val="000000" w:themeColor="text1"/>
          <w:sz w:val="24"/>
        </w:rPr>
        <w:t>微企业</w:t>
      </w:r>
      <w:proofErr w:type="gramEnd"/>
      <w:r>
        <w:rPr>
          <w:rFonts w:asciiTheme="majorEastAsia" w:eastAsiaTheme="majorEastAsia" w:hAnsiTheme="majorEastAsia" w:hint="eastAsia"/>
          <w:color w:val="000000" w:themeColor="text1"/>
          <w:sz w:val="24"/>
        </w:rPr>
        <w:t>提供其他小</w:t>
      </w:r>
      <w:proofErr w:type="gramStart"/>
      <w:r>
        <w:rPr>
          <w:rFonts w:asciiTheme="majorEastAsia" w:eastAsiaTheme="majorEastAsia" w:hAnsiTheme="majorEastAsia" w:hint="eastAsia"/>
          <w:color w:val="000000" w:themeColor="text1"/>
          <w:sz w:val="24"/>
        </w:rPr>
        <w:t>微企业</w:t>
      </w:r>
      <w:proofErr w:type="gramEnd"/>
      <w:r>
        <w:rPr>
          <w:rFonts w:asciiTheme="majorEastAsia" w:eastAsiaTheme="majorEastAsia" w:hAnsiTheme="majorEastAsia" w:hint="eastAsia"/>
          <w:color w:val="000000" w:themeColor="text1"/>
          <w:sz w:val="24"/>
        </w:rPr>
        <w:t>生产的产品时适用）；</w:t>
      </w:r>
    </w:p>
    <w:p w:rsidR="001317D8" w:rsidRDefault="002D5E0D">
      <w:pPr>
        <w:pStyle w:val="3b"/>
        <w:spacing w:before="0" w:after="0" w:line="480" w:lineRule="exact"/>
        <w:ind w:firstLineChars="245" w:firstLine="590"/>
        <w:rPr>
          <w:rFonts w:asciiTheme="majorEastAsia" w:eastAsiaTheme="majorEastAsia" w:hAnsiTheme="majorEastAsia"/>
          <w:color w:val="000000" w:themeColor="text1"/>
          <w:sz w:val="24"/>
          <w:szCs w:val="24"/>
          <w:lang w:eastAsia="zh-CN"/>
        </w:rPr>
      </w:pPr>
      <w:bookmarkStart w:id="13" w:name="_Toc35594596"/>
      <w:r>
        <w:rPr>
          <w:rFonts w:asciiTheme="majorEastAsia" w:eastAsiaTheme="majorEastAsia" w:hAnsiTheme="majorEastAsia" w:hint="eastAsia"/>
          <w:color w:val="000000" w:themeColor="text1"/>
          <w:sz w:val="24"/>
          <w:szCs w:val="24"/>
          <w:lang w:eastAsia="zh-CN"/>
        </w:rPr>
        <w:t>（</w:t>
      </w:r>
      <w:r>
        <w:rPr>
          <w:rFonts w:asciiTheme="majorEastAsia" w:eastAsiaTheme="majorEastAsia" w:hAnsiTheme="majorEastAsia"/>
          <w:color w:val="000000" w:themeColor="text1"/>
          <w:sz w:val="24"/>
          <w:szCs w:val="24"/>
          <w:lang w:eastAsia="zh-CN"/>
        </w:rPr>
        <w:t>7</w:t>
      </w:r>
      <w:r>
        <w:rPr>
          <w:rFonts w:asciiTheme="majorEastAsia" w:eastAsiaTheme="majorEastAsia" w:hAnsiTheme="majorEastAsia" w:hint="eastAsia"/>
          <w:color w:val="000000" w:themeColor="text1"/>
          <w:sz w:val="24"/>
          <w:szCs w:val="24"/>
          <w:lang w:eastAsia="zh-CN"/>
        </w:rPr>
        <w:t>）投标人针对报价需要说明的其他文件和说明</w:t>
      </w:r>
      <w:r>
        <w:rPr>
          <w:rFonts w:asciiTheme="majorEastAsia" w:eastAsiaTheme="majorEastAsia" w:hAnsiTheme="majorEastAsia" w:hint="eastAsia"/>
          <w:bCs/>
          <w:color w:val="000000" w:themeColor="text1"/>
          <w:sz w:val="24"/>
          <w:szCs w:val="24"/>
          <w:lang w:eastAsia="zh-CN"/>
        </w:rPr>
        <w:t>（不含报价）</w:t>
      </w:r>
      <w:r>
        <w:rPr>
          <w:rFonts w:asciiTheme="majorEastAsia" w:eastAsiaTheme="majorEastAsia" w:hAnsiTheme="majorEastAsia" w:hint="eastAsia"/>
          <w:color w:val="000000" w:themeColor="text1"/>
          <w:sz w:val="24"/>
          <w:szCs w:val="24"/>
          <w:lang w:eastAsia="zh-CN"/>
        </w:rPr>
        <w:t>。</w:t>
      </w:r>
      <w:bookmarkEnd w:id="13"/>
    </w:p>
    <w:p w:rsidR="001317D8" w:rsidRDefault="002D5E0D">
      <w:pPr>
        <w:pStyle w:val="a8"/>
        <w:tabs>
          <w:tab w:val="left" w:pos="720"/>
        </w:tabs>
        <w:spacing w:after="0" w:line="480" w:lineRule="exact"/>
        <w:ind w:leftChars="-1" w:left="-2"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b/>
          <w:color w:val="000000" w:themeColor="text1"/>
          <w:sz w:val="24"/>
        </w:rPr>
        <w:t>注：法定代表人授权委托书、投标声明书、开标一览表必须由法定代表人签名并加盖单位公章；资格、资质证书复印件应加盖单位公章；其他文件资料均须加盖单位骑缝章或加盖单位公章；签章不齐的视同未提供。</w:t>
      </w:r>
    </w:p>
    <w:p w:rsidR="001317D8" w:rsidRDefault="002D5E0D">
      <w:pPr>
        <w:pStyle w:val="af2"/>
        <w:spacing w:beforeLines="0" w:afterLines="0" w:line="480" w:lineRule="exact"/>
        <w:ind w:firstLineChars="200" w:firstLine="482"/>
        <w:rPr>
          <w:rFonts w:asciiTheme="majorEastAsia" w:eastAsiaTheme="majorEastAsia" w:hAnsiTheme="majorEastAsia"/>
          <w:b/>
          <w:bCs/>
          <w:color w:val="000000" w:themeColor="text1"/>
        </w:rPr>
      </w:pPr>
      <w:r>
        <w:rPr>
          <w:rFonts w:asciiTheme="majorEastAsia" w:eastAsiaTheme="majorEastAsia" w:hAnsiTheme="majorEastAsia"/>
          <w:b/>
          <w:bCs/>
          <w:color w:val="000000" w:themeColor="text1"/>
        </w:rPr>
        <w:t>12</w:t>
      </w:r>
      <w:r>
        <w:rPr>
          <w:rFonts w:asciiTheme="majorEastAsia" w:eastAsiaTheme="majorEastAsia" w:hAnsiTheme="majorEastAsia" w:hint="eastAsia"/>
          <w:b/>
          <w:bCs/>
          <w:color w:val="000000" w:themeColor="text1"/>
        </w:rPr>
        <w:t>．投标报价</w:t>
      </w:r>
    </w:p>
    <w:p w:rsidR="001317D8" w:rsidRDefault="002D5E0D">
      <w:pPr>
        <w:pStyle w:val="a8"/>
        <w:spacing w:after="0"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bCs/>
          <w:color w:val="000000" w:themeColor="text1"/>
          <w:sz w:val="24"/>
        </w:rPr>
        <w:t xml:space="preserve">12.1 </w:t>
      </w:r>
      <w:r>
        <w:rPr>
          <w:rFonts w:asciiTheme="majorEastAsia" w:eastAsiaTheme="majorEastAsia" w:hAnsiTheme="majorEastAsia" w:hint="eastAsia"/>
          <w:bCs/>
          <w:color w:val="000000" w:themeColor="text1"/>
          <w:sz w:val="24"/>
        </w:rPr>
        <w:t>投标报价应按招标文件中相关附表格式填写。</w:t>
      </w:r>
    </w:p>
    <w:p w:rsidR="001317D8" w:rsidRDefault="002D5E0D">
      <w:pPr>
        <w:spacing w:line="480" w:lineRule="exact"/>
        <w:ind w:firstLineChars="200" w:firstLine="482"/>
        <w:outlineLvl w:val="0"/>
        <w:rPr>
          <w:rFonts w:asciiTheme="majorEastAsia" w:eastAsiaTheme="majorEastAsia" w:hAnsiTheme="majorEastAsia"/>
          <w:b/>
          <w:color w:val="000000" w:themeColor="text1"/>
          <w:szCs w:val="21"/>
        </w:rPr>
      </w:pPr>
      <w:bookmarkStart w:id="14" w:name="_Toc35594597"/>
      <w:bookmarkStart w:id="15" w:name="_Toc11018"/>
      <w:r>
        <w:rPr>
          <w:rFonts w:asciiTheme="majorEastAsia" w:eastAsiaTheme="majorEastAsia" w:hAnsiTheme="majorEastAsia"/>
          <w:b/>
          <w:bCs/>
          <w:color w:val="000000" w:themeColor="text1"/>
          <w:sz w:val="24"/>
        </w:rPr>
        <w:t xml:space="preserve">12.2 </w:t>
      </w:r>
      <w:r>
        <w:rPr>
          <w:rFonts w:asciiTheme="majorEastAsia" w:eastAsiaTheme="majorEastAsia" w:hAnsiTheme="majorEastAsia" w:hint="eastAsia"/>
          <w:b/>
          <w:color w:val="000000" w:themeColor="text1"/>
          <w:szCs w:val="21"/>
        </w:rPr>
        <w:t>投标报价</w:t>
      </w:r>
      <w:bookmarkEnd w:id="14"/>
      <w:bookmarkEnd w:id="15"/>
    </w:p>
    <w:p w:rsidR="001317D8" w:rsidRDefault="002D5E0D">
      <w:pPr>
        <w:widowControl/>
        <w:spacing w:line="480" w:lineRule="exact"/>
        <w:ind w:firstLineChars="200" w:firstLine="482"/>
        <w:rPr>
          <w:rFonts w:asciiTheme="majorEastAsia" w:eastAsiaTheme="majorEastAsia" w:hAnsiTheme="majorEastAsia"/>
          <w:b/>
          <w:bCs/>
          <w:color w:val="000000" w:themeColor="text1"/>
          <w:kern w:val="0"/>
          <w:sz w:val="24"/>
          <w:u w:val="single"/>
        </w:rPr>
      </w:pPr>
      <w:r>
        <w:rPr>
          <w:rFonts w:asciiTheme="majorEastAsia" w:eastAsiaTheme="majorEastAsia" w:hAnsiTheme="majorEastAsia"/>
          <w:b/>
          <w:bCs/>
          <w:color w:val="000000" w:themeColor="text1"/>
          <w:kern w:val="0"/>
          <w:sz w:val="24"/>
        </w:rPr>
        <w:t xml:space="preserve">12.2.1 </w:t>
      </w:r>
      <w:r>
        <w:rPr>
          <w:rFonts w:asciiTheme="majorEastAsia" w:eastAsiaTheme="majorEastAsia" w:hAnsiTheme="majorEastAsia" w:hint="eastAsia"/>
          <w:bCs/>
          <w:color w:val="000000" w:themeColor="text1"/>
          <w:kern w:val="0"/>
          <w:sz w:val="24"/>
          <w:u w:val="single"/>
        </w:rPr>
        <w:t>本采购项目最高限价为</w:t>
      </w:r>
      <w:r>
        <w:rPr>
          <w:rFonts w:asciiTheme="majorEastAsia" w:eastAsiaTheme="majorEastAsia" w:hAnsiTheme="majorEastAsia" w:cs="Arial" w:hint="eastAsia"/>
          <w:b/>
          <w:color w:val="000000" w:themeColor="text1"/>
          <w:sz w:val="24"/>
          <w:szCs w:val="20"/>
        </w:rPr>
        <w:t>38万元。</w:t>
      </w:r>
    </w:p>
    <w:p w:rsidR="001317D8" w:rsidRDefault="002D5E0D">
      <w:pPr>
        <w:spacing w:line="480" w:lineRule="exact"/>
        <w:ind w:firstLineChars="200" w:firstLine="482"/>
        <w:rPr>
          <w:rFonts w:asciiTheme="majorEastAsia" w:eastAsiaTheme="majorEastAsia" w:hAnsiTheme="majorEastAsia"/>
          <w:b/>
          <w:bCs/>
          <w:color w:val="000000" w:themeColor="text1"/>
          <w:sz w:val="24"/>
        </w:rPr>
      </w:pPr>
      <w:r>
        <w:rPr>
          <w:rFonts w:asciiTheme="majorEastAsia" w:eastAsiaTheme="majorEastAsia" w:hAnsiTheme="majorEastAsia"/>
          <w:b/>
          <w:bCs/>
          <w:color w:val="000000" w:themeColor="text1"/>
          <w:sz w:val="24"/>
        </w:rPr>
        <w:t>13</w:t>
      </w:r>
      <w:r>
        <w:rPr>
          <w:rFonts w:asciiTheme="majorEastAsia" w:eastAsiaTheme="majorEastAsia" w:hAnsiTheme="majorEastAsia" w:hint="eastAsia"/>
          <w:b/>
          <w:bCs/>
          <w:color w:val="000000" w:themeColor="text1"/>
          <w:sz w:val="24"/>
        </w:rPr>
        <w:t>．投标有效期</w:t>
      </w:r>
    </w:p>
    <w:p w:rsidR="001317D8" w:rsidRDefault="002D5E0D">
      <w:pPr>
        <w:spacing w:line="480" w:lineRule="exact"/>
        <w:ind w:firstLineChars="200" w:firstLine="480"/>
        <w:outlineLvl w:val="0"/>
        <w:rPr>
          <w:rFonts w:asciiTheme="majorEastAsia" w:eastAsiaTheme="majorEastAsia" w:hAnsiTheme="majorEastAsia"/>
          <w:b/>
          <w:bCs/>
          <w:color w:val="000000" w:themeColor="text1"/>
          <w:sz w:val="24"/>
        </w:rPr>
      </w:pPr>
      <w:r>
        <w:rPr>
          <w:rFonts w:asciiTheme="majorEastAsia" w:eastAsiaTheme="majorEastAsia" w:hAnsiTheme="majorEastAsia"/>
          <w:color w:val="000000" w:themeColor="text1"/>
          <w:sz w:val="24"/>
        </w:rPr>
        <w:t xml:space="preserve">13.1 </w:t>
      </w:r>
      <w:r>
        <w:rPr>
          <w:rFonts w:asciiTheme="majorEastAsia" w:eastAsiaTheme="majorEastAsia" w:hAnsiTheme="majorEastAsia" w:hint="eastAsia"/>
          <w:color w:val="000000" w:themeColor="text1"/>
          <w:sz w:val="24"/>
        </w:rPr>
        <w:t>投标文件从开标之日起，投标有效期为</w:t>
      </w:r>
      <w:r>
        <w:rPr>
          <w:rFonts w:asciiTheme="majorEastAsia" w:eastAsiaTheme="majorEastAsia" w:hAnsiTheme="majorEastAsia"/>
          <w:color w:val="000000" w:themeColor="text1"/>
          <w:sz w:val="24"/>
        </w:rPr>
        <w:t>90</w:t>
      </w:r>
      <w:r>
        <w:rPr>
          <w:rFonts w:asciiTheme="majorEastAsia" w:eastAsiaTheme="majorEastAsia" w:hAnsiTheme="majorEastAsia" w:hint="eastAsia"/>
          <w:color w:val="000000" w:themeColor="text1"/>
          <w:sz w:val="24"/>
        </w:rPr>
        <w:t>天。</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13.2 </w:t>
      </w:r>
      <w:r>
        <w:rPr>
          <w:rFonts w:asciiTheme="majorEastAsia" w:eastAsiaTheme="majorEastAsia" w:hAnsiTheme="majorEastAsia" w:hint="eastAsia"/>
          <w:color w:val="000000" w:themeColor="text1"/>
          <w:sz w:val="24"/>
        </w:rPr>
        <w:t>特殊情况下，在原投标有效期截止之前，采购人可要求投标方同意延长有效期，这种要求与答复均应以书面形式提交。</w:t>
      </w:r>
    </w:p>
    <w:p w:rsidR="001317D8" w:rsidRDefault="002D5E0D">
      <w:pPr>
        <w:spacing w:line="480" w:lineRule="exact"/>
        <w:ind w:firstLineChars="200" w:firstLine="482"/>
        <w:rPr>
          <w:rFonts w:asciiTheme="majorEastAsia" w:eastAsiaTheme="majorEastAsia" w:hAnsiTheme="majorEastAsia"/>
          <w:b/>
          <w:bCs/>
          <w:color w:val="000000" w:themeColor="text1"/>
          <w:sz w:val="24"/>
        </w:rPr>
      </w:pPr>
      <w:r>
        <w:rPr>
          <w:rFonts w:asciiTheme="majorEastAsia" w:eastAsiaTheme="majorEastAsia" w:hAnsiTheme="majorEastAsia"/>
          <w:b/>
          <w:bCs/>
          <w:color w:val="000000" w:themeColor="text1"/>
          <w:sz w:val="24"/>
        </w:rPr>
        <w:t>14</w:t>
      </w:r>
      <w:r>
        <w:rPr>
          <w:rFonts w:asciiTheme="majorEastAsia" w:eastAsiaTheme="majorEastAsia" w:hAnsiTheme="majorEastAsia" w:hint="eastAsia"/>
          <w:b/>
          <w:bCs/>
          <w:color w:val="000000" w:themeColor="text1"/>
          <w:sz w:val="24"/>
        </w:rPr>
        <w:t>．投标偏离及建议</w:t>
      </w:r>
    </w:p>
    <w:p w:rsidR="001317D8" w:rsidRDefault="002D5E0D">
      <w:pPr>
        <w:spacing w:line="480" w:lineRule="exact"/>
        <w:ind w:firstLineChars="200" w:firstLine="480"/>
        <w:outlineLvl w:val="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14.1 </w:t>
      </w:r>
      <w:r>
        <w:rPr>
          <w:rFonts w:asciiTheme="majorEastAsia" w:eastAsiaTheme="majorEastAsia" w:hAnsiTheme="majorEastAsia" w:hint="eastAsia"/>
          <w:color w:val="000000" w:themeColor="text1"/>
          <w:sz w:val="24"/>
        </w:rPr>
        <w:t>投标方如对采购项目的要求在技术和商务方面有偏离，均须在规范的偏离表中提出。</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14.2 </w:t>
      </w:r>
      <w:r>
        <w:rPr>
          <w:rFonts w:asciiTheme="majorEastAsia" w:eastAsiaTheme="majorEastAsia" w:hAnsiTheme="majorEastAsia" w:hint="eastAsia"/>
          <w:color w:val="000000" w:themeColor="text1"/>
          <w:sz w:val="24"/>
        </w:rPr>
        <w:t>投标方可以在投标文件中对采购设备的技术规格要求提出推荐和替代意见，但所提出的意见应优于招标文件中提出的响应要求，并且使招标方满意。</w:t>
      </w:r>
    </w:p>
    <w:p w:rsidR="001317D8" w:rsidRDefault="002D5E0D">
      <w:pPr>
        <w:pStyle w:val="a8"/>
        <w:spacing w:after="0" w:line="480" w:lineRule="exact"/>
        <w:ind w:firstLineChars="200" w:firstLine="482"/>
        <w:rPr>
          <w:rFonts w:asciiTheme="majorEastAsia" w:eastAsiaTheme="majorEastAsia" w:hAnsiTheme="majorEastAsia"/>
          <w:b/>
          <w:bCs/>
          <w:color w:val="000000" w:themeColor="text1"/>
          <w:sz w:val="24"/>
        </w:rPr>
      </w:pPr>
      <w:r>
        <w:rPr>
          <w:rFonts w:asciiTheme="majorEastAsia" w:eastAsiaTheme="majorEastAsia" w:hAnsiTheme="majorEastAsia"/>
          <w:b/>
          <w:bCs/>
          <w:color w:val="000000" w:themeColor="text1"/>
          <w:sz w:val="24"/>
        </w:rPr>
        <w:t>15.</w:t>
      </w:r>
      <w:r>
        <w:rPr>
          <w:rFonts w:asciiTheme="majorEastAsia" w:eastAsiaTheme="majorEastAsia" w:hAnsiTheme="majorEastAsia" w:hint="eastAsia"/>
          <w:b/>
          <w:bCs/>
          <w:color w:val="000000" w:themeColor="text1"/>
          <w:sz w:val="24"/>
        </w:rPr>
        <w:t>投标文件格式和装订</w:t>
      </w:r>
    </w:p>
    <w:p w:rsidR="001317D8" w:rsidRDefault="002D5E0D">
      <w:pPr>
        <w:spacing w:line="480" w:lineRule="exact"/>
        <w:ind w:firstLineChars="200" w:firstLine="480"/>
        <w:outlineLvl w:val="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15.1 </w:t>
      </w:r>
      <w:r>
        <w:rPr>
          <w:rFonts w:asciiTheme="majorEastAsia" w:eastAsiaTheme="majorEastAsia" w:hAnsiTheme="majorEastAsia" w:hint="eastAsia"/>
          <w:color w:val="000000" w:themeColor="text1"/>
          <w:sz w:val="24"/>
        </w:rPr>
        <w:t>投标方应参照招标文件中第八章提供的“投标文件格式”填写并装订。</w:t>
      </w:r>
    </w:p>
    <w:p w:rsidR="001317D8" w:rsidRDefault="002D5E0D">
      <w:pPr>
        <w:spacing w:line="480" w:lineRule="exact"/>
        <w:ind w:firstLineChars="200" w:firstLine="480"/>
        <w:rPr>
          <w:rFonts w:asciiTheme="majorEastAsia" w:eastAsiaTheme="majorEastAsia" w:hAnsiTheme="majorEastAsia"/>
          <w:b/>
          <w:color w:val="000000" w:themeColor="text1"/>
          <w:sz w:val="24"/>
        </w:rPr>
      </w:pPr>
      <w:r>
        <w:rPr>
          <w:rFonts w:asciiTheme="majorEastAsia" w:eastAsiaTheme="majorEastAsia" w:hAnsiTheme="majorEastAsia"/>
          <w:color w:val="000000" w:themeColor="text1"/>
          <w:sz w:val="24"/>
        </w:rPr>
        <w:t>15.2</w:t>
      </w:r>
      <w:r>
        <w:rPr>
          <w:rFonts w:asciiTheme="majorEastAsia" w:eastAsiaTheme="majorEastAsia" w:hAnsiTheme="majorEastAsia" w:hint="eastAsia"/>
          <w:color w:val="000000" w:themeColor="text1"/>
          <w:sz w:val="24"/>
        </w:rPr>
        <w:t>所有投标书均要求</w:t>
      </w:r>
      <w:r>
        <w:rPr>
          <w:rFonts w:asciiTheme="majorEastAsia" w:eastAsiaTheme="majorEastAsia" w:hAnsiTheme="majorEastAsia" w:hint="eastAsia"/>
          <w:b/>
          <w:color w:val="000000" w:themeColor="text1"/>
          <w:sz w:val="24"/>
        </w:rPr>
        <w:t>胶装成册</w:t>
      </w:r>
      <w:r>
        <w:rPr>
          <w:rFonts w:asciiTheme="majorEastAsia" w:eastAsiaTheme="majorEastAsia" w:hAnsiTheme="majorEastAsia" w:hint="eastAsia"/>
          <w:color w:val="000000" w:themeColor="text1"/>
          <w:sz w:val="24"/>
        </w:rPr>
        <w:t>，包括价格标书，商务技术标书。</w:t>
      </w:r>
      <w:r>
        <w:rPr>
          <w:rFonts w:asciiTheme="majorEastAsia" w:eastAsiaTheme="majorEastAsia" w:hAnsiTheme="majorEastAsia" w:hint="eastAsia"/>
          <w:b/>
          <w:color w:val="000000" w:themeColor="text1"/>
          <w:sz w:val="24"/>
        </w:rPr>
        <w:t>活页装订（是指用卡条、</w:t>
      </w:r>
      <w:proofErr w:type="gramStart"/>
      <w:r>
        <w:rPr>
          <w:rFonts w:asciiTheme="majorEastAsia" w:eastAsiaTheme="majorEastAsia" w:hAnsiTheme="majorEastAsia" w:hint="eastAsia"/>
          <w:b/>
          <w:color w:val="000000" w:themeColor="text1"/>
          <w:sz w:val="24"/>
        </w:rPr>
        <w:t>抽杆夹</w:t>
      </w:r>
      <w:proofErr w:type="gramEnd"/>
      <w:r>
        <w:rPr>
          <w:rFonts w:asciiTheme="majorEastAsia" w:eastAsiaTheme="majorEastAsia" w:hAnsiTheme="majorEastAsia" w:hint="eastAsia"/>
          <w:b/>
          <w:color w:val="000000" w:themeColor="text1"/>
          <w:sz w:val="24"/>
        </w:rPr>
        <w:t>等形式装订，使标书可以拆卸或者在翻动过程中易脱落的一种装订方式）的投标文件按无效标处理。</w:t>
      </w:r>
    </w:p>
    <w:p w:rsidR="001317D8" w:rsidRDefault="002D5E0D">
      <w:pPr>
        <w:spacing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四、投标文件的递交</w:t>
      </w:r>
    </w:p>
    <w:p w:rsidR="001317D8" w:rsidRDefault="002D5E0D">
      <w:pPr>
        <w:spacing w:line="480" w:lineRule="exact"/>
        <w:ind w:firstLineChars="200" w:firstLine="482"/>
        <w:rPr>
          <w:rFonts w:asciiTheme="majorEastAsia" w:eastAsiaTheme="majorEastAsia" w:hAnsiTheme="majorEastAsia"/>
          <w:b/>
          <w:bCs/>
          <w:color w:val="000000" w:themeColor="text1"/>
          <w:sz w:val="24"/>
        </w:rPr>
      </w:pPr>
      <w:r>
        <w:rPr>
          <w:rFonts w:asciiTheme="majorEastAsia" w:eastAsiaTheme="majorEastAsia" w:hAnsiTheme="majorEastAsia"/>
          <w:b/>
          <w:bCs/>
          <w:color w:val="000000" w:themeColor="text1"/>
          <w:sz w:val="24"/>
        </w:rPr>
        <w:t>16</w:t>
      </w:r>
      <w:r>
        <w:rPr>
          <w:rFonts w:asciiTheme="majorEastAsia" w:eastAsiaTheme="majorEastAsia" w:hAnsiTheme="majorEastAsia" w:hint="eastAsia"/>
          <w:b/>
          <w:bCs/>
          <w:color w:val="000000" w:themeColor="text1"/>
          <w:sz w:val="24"/>
        </w:rPr>
        <w:t>．投标文件的签署和盖章</w:t>
      </w:r>
    </w:p>
    <w:p w:rsidR="001317D8" w:rsidRDefault="002D5E0D">
      <w:pPr>
        <w:autoSpaceDE w:val="0"/>
        <w:autoSpaceDN w:val="0"/>
        <w:adjustRightInd w:val="0"/>
        <w:snapToGrid w:val="0"/>
        <w:spacing w:line="480" w:lineRule="exact"/>
        <w:ind w:firstLineChars="250" w:firstLine="602"/>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lastRenderedPageBreak/>
        <w:t>1.</w:t>
      </w:r>
      <w:r>
        <w:rPr>
          <w:rFonts w:asciiTheme="majorEastAsia" w:eastAsiaTheme="majorEastAsia" w:hAnsiTheme="majorEastAsia" w:hint="eastAsia"/>
          <w:b/>
          <w:color w:val="000000" w:themeColor="text1"/>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rsidR="001317D8" w:rsidRDefault="002D5E0D">
      <w:pPr>
        <w:autoSpaceDE w:val="0"/>
        <w:autoSpaceDN w:val="0"/>
        <w:adjustRightInd w:val="0"/>
        <w:snapToGrid w:val="0"/>
        <w:spacing w:line="480" w:lineRule="exact"/>
        <w:ind w:firstLineChars="150" w:firstLine="361"/>
        <w:rPr>
          <w:rFonts w:asciiTheme="majorEastAsia" w:eastAsiaTheme="majorEastAsia" w:hAnsiTheme="majorEastAsia"/>
          <w:color w:val="000000" w:themeColor="text1"/>
        </w:rPr>
      </w:pPr>
      <w:r>
        <w:rPr>
          <w:rFonts w:asciiTheme="majorEastAsia" w:eastAsiaTheme="majorEastAsia" w:hAnsiTheme="majorEastAsia"/>
          <w:b/>
          <w:color w:val="000000" w:themeColor="text1"/>
          <w:sz w:val="24"/>
        </w:rPr>
        <w:t>2.</w:t>
      </w:r>
      <w:r>
        <w:rPr>
          <w:rFonts w:asciiTheme="majorEastAsia" w:eastAsiaTheme="majorEastAsia" w:hAnsiTheme="majorEastAsia" w:hint="eastAsia"/>
          <w:color w:val="000000" w:themeColor="text1"/>
          <w:sz w:val="24"/>
        </w:rPr>
        <w:t>递交纸质备份投标文件开标截止时间前</w:t>
      </w:r>
      <w:r>
        <w:rPr>
          <w:rFonts w:asciiTheme="majorEastAsia" w:eastAsiaTheme="majorEastAsia" w:hAnsiTheme="majorEastAsia" w:hint="eastAsia"/>
          <w:color w:val="000000" w:themeColor="text1"/>
          <w:kern w:val="0"/>
          <w:sz w:val="24"/>
        </w:rPr>
        <w:t>可以邮政快递（</w:t>
      </w:r>
      <w:r>
        <w:rPr>
          <w:rFonts w:asciiTheme="majorEastAsia" w:eastAsiaTheme="majorEastAsia" w:hAnsiTheme="majorEastAsia"/>
          <w:color w:val="000000" w:themeColor="text1"/>
          <w:kern w:val="0"/>
          <w:sz w:val="24"/>
        </w:rPr>
        <w:t>EMS</w:t>
      </w:r>
      <w:r>
        <w:rPr>
          <w:rFonts w:asciiTheme="majorEastAsia" w:eastAsiaTheme="majorEastAsia" w:hAnsiTheme="majorEastAsia" w:hint="eastAsia"/>
          <w:color w:val="000000" w:themeColor="text1"/>
          <w:kern w:val="0"/>
          <w:sz w:val="24"/>
        </w:rPr>
        <w:t>）的方式</w:t>
      </w:r>
      <w:r>
        <w:rPr>
          <w:rFonts w:asciiTheme="majorEastAsia" w:eastAsiaTheme="majorEastAsia" w:hAnsiTheme="majorEastAsia" w:hint="eastAsia"/>
          <w:color w:val="000000" w:themeColor="text1"/>
          <w:sz w:val="24"/>
        </w:rPr>
        <w:t>将投标文件递交至招标公告指定地点，逾期不予接收。</w:t>
      </w:r>
    </w:p>
    <w:p w:rsidR="001317D8" w:rsidRDefault="002D5E0D">
      <w:pPr>
        <w:pStyle w:val="a9"/>
        <w:widowControl w:val="0"/>
        <w:tabs>
          <w:tab w:val="clear" w:pos="454"/>
        </w:tabs>
        <w:snapToGrid w:val="0"/>
        <w:spacing w:afterLines="0" w:line="480" w:lineRule="exact"/>
        <w:ind w:leftChars="173" w:left="365" w:hangingChars="1" w:hanging="2"/>
        <w:rPr>
          <w:rFonts w:asciiTheme="majorEastAsia" w:eastAsiaTheme="majorEastAsia" w:hAnsiTheme="majorEastAsia"/>
          <w:color w:val="000000" w:themeColor="text1"/>
          <w:szCs w:val="24"/>
        </w:rPr>
      </w:pPr>
      <w:r>
        <w:rPr>
          <w:rFonts w:asciiTheme="majorEastAsia" w:eastAsiaTheme="majorEastAsia" w:hAnsiTheme="majorEastAsia"/>
          <w:color w:val="000000" w:themeColor="text1"/>
          <w:szCs w:val="24"/>
        </w:rPr>
        <w:t>3.</w:t>
      </w:r>
      <w:r>
        <w:rPr>
          <w:rFonts w:asciiTheme="majorEastAsia" w:eastAsiaTheme="majorEastAsia" w:hAnsiTheme="majorEastAsia" w:hint="eastAsia"/>
          <w:color w:val="000000" w:themeColor="text1"/>
          <w:szCs w:val="24"/>
        </w:rPr>
        <w:t>电子投标文件</w:t>
      </w:r>
    </w:p>
    <w:p w:rsidR="001317D8" w:rsidRDefault="002D5E0D">
      <w:pPr>
        <w:pStyle w:val="a9"/>
        <w:widowControl w:val="0"/>
        <w:tabs>
          <w:tab w:val="clear" w:pos="454"/>
        </w:tabs>
        <w:snapToGrid w:val="0"/>
        <w:spacing w:afterLines="0" w:line="480" w:lineRule="exact"/>
        <w:ind w:left="0" w:firstLineChars="200" w:firstLine="48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电子投标文件按政</w:t>
      </w:r>
      <w:proofErr w:type="gramStart"/>
      <w:r>
        <w:rPr>
          <w:rFonts w:asciiTheme="majorEastAsia" w:eastAsiaTheme="majorEastAsia" w:hAnsiTheme="majorEastAsia" w:hint="eastAsia"/>
          <w:color w:val="000000" w:themeColor="text1"/>
          <w:szCs w:val="24"/>
        </w:rPr>
        <w:t>采云</w:t>
      </w:r>
      <w:proofErr w:type="gramEnd"/>
      <w:r>
        <w:rPr>
          <w:rFonts w:asciiTheme="majorEastAsia" w:eastAsiaTheme="majorEastAsia" w:hAnsiTheme="majorEastAsia" w:hint="eastAsia"/>
          <w:color w:val="000000" w:themeColor="text1"/>
          <w:szCs w:val="24"/>
        </w:rPr>
        <w:t>平台供应商项目采购</w:t>
      </w:r>
      <w:r>
        <w:rPr>
          <w:rFonts w:asciiTheme="majorEastAsia" w:eastAsiaTheme="majorEastAsia" w:hAnsiTheme="majorEastAsia"/>
          <w:color w:val="000000" w:themeColor="text1"/>
          <w:szCs w:val="24"/>
        </w:rPr>
        <w:t>-</w:t>
      </w:r>
      <w:r>
        <w:rPr>
          <w:rFonts w:asciiTheme="majorEastAsia" w:eastAsiaTheme="majorEastAsia" w:hAnsiTheme="majorEastAsia" w:hint="eastAsia"/>
          <w:color w:val="000000" w:themeColor="text1"/>
          <w:szCs w:val="24"/>
        </w:rPr>
        <w:t>电子招投标操作指南（网址：</w:t>
      </w:r>
      <w:r>
        <w:rPr>
          <w:rFonts w:asciiTheme="majorEastAsia" w:eastAsiaTheme="majorEastAsia" w:hAnsiTheme="majorEastAsia"/>
          <w:color w:val="000000" w:themeColor="text1"/>
          <w:szCs w:val="24"/>
        </w:rPr>
        <w:t>https://help.zcy.gov.cn/web/site_2/2018/12-28/2573.html</w:t>
      </w:r>
      <w:r>
        <w:rPr>
          <w:rFonts w:asciiTheme="majorEastAsia" w:eastAsiaTheme="majorEastAsia" w:hAnsiTheme="majorEastAsia" w:hint="eastAsia"/>
          <w:color w:val="000000" w:themeColor="text1"/>
          <w:szCs w:val="24"/>
        </w:rPr>
        <w:t>）及本招标文件规定的格式和顺序编制电子投标文件并进行关联定位。</w:t>
      </w:r>
    </w:p>
    <w:p w:rsidR="001317D8" w:rsidRDefault="002D5E0D">
      <w:pPr>
        <w:pStyle w:val="a9"/>
        <w:widowControl w:val="0"/>
        <w:tabs>
          <w:tab w:val="clear" w:pos="454"/>
        </w:tabs>
        <w:snapToGrid w:val="0"/>
        <w:spacing w:afterLines="0" w:line="480" w:lineRule="exact"/>
        <w:ind w:leftChars="173" w:left="365" w:hangingChars="1" w:hanging="2"/>
        <w:rPr>
          <w:rFonts w:asciiTheme="majorEastAsia" w:eastAsiaTheme="majorEastAsia" w:hAnsiTheme="majorEastAsia"/>
          <w:color w:val="000000" w:themeColor="text1"/>
          <w:szCs w:val="24"/>
        </w:rPr>
      </w:pPr>
      <w:r>
        <w:rPr>
          <w:rFonts w:asciiTheme="majorEastAsia" w:eastAsiaTheme="majorEastAsia" w:hAnsiTheme="majorEastAsia"/>
          <w:color w:val="000000" w:themeColor="text1"/>
          <w:szCs w:val="24"/>
        </w:rPr>
        <w:t>4.</w:t>
      </w:r>
      <w:r>
        <w:rPr>
          <w:rFonts w:asciiTheme="majorEastAsia" w:eastAsiaTheme="majorEastAsia" w:hAnsiTheme="majorEastAsia" w:hint="eastAsia"/>
          <w:color w:val="000000" w:themeColor="text1"/>
          <w:szCs w:val="24"/>
        </w:rPr>
        <w:t>纸质备份文件</w:t>
      </w:r>
    </w:p>
    <w:p w:rsidR="001317D8" w:rsidRDefault="002D5E0D">
      <w:pPr>
        <w:pStyle w:val="a9"/>
        <w:widowControl w:val="0"/>
        <w:tabs>
          <w:tab w:val="clear" w:pos="454"/>
        </w:tabs>
        <w:snapToGrid w:val="0"/>
        <w:spacing w:afterLines="0" w:line="480" w:lineRule="exact"/>
        <w:ind w:left="0" w:firstLineChars="200" w:firstLine="48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Pr>
          <w:rFonts w:asciiTheme="majorEastAsia" w:eastAsiaTheme="majorEastAsia" w:hAnsiTheme="majorEastAsia"/>
          <w:color w:val="000000" w:themeColor="text1"/>
          <w:szCs w:val="24"/>
        </w:rPr>
        <w:t>1</w:t>
      </w:r>
      <w:r>
        <w:rPr>
          <w:rFonts w:asciiTheme="majorEastAsia" w:eastAsiaTheme="majorEastAsia" w:hAnsiTheme="majorEastAsia" w:hint="eastAsia"/>
          <w:color w:val="000000" w:themeColor="text1"/>
          <w:szCs w:val="24"/>
        </w:rPr>
        <w:t>）投标人应按本须知的相关要求准备投标文件，每套文件须清楚的标明“资信商务技术文件”、“报价文件”。</w:t>
      </w:r>
    </w:p>
    <w:p w:rsidR="001317D8" w:rsidRDefault="002D5E0D">
      <w:pPr>
        <w:pStyle w:val="a9"/>
        <w:widowControl w:val="0"/>
        <w:tabs>
          <w:tab w:val="clear" w:pos="454"/>
        </w:tabs>
        <w:snapToGrid w:val="0"/>
        <w:spacing w:afterLines="0" w:line="480" w:lineRule="exact"/>
        <w:ind w:left="0" w:firstLineChars="200" w:firstLine="48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Pr>
          <w:rFonts w:asciiTheme="majorEastAsia" w:eastAsiaTheme="majorEastAsia" w:hAnsiTheme="majorEastAsia"/>
          <w:color w:val="000000" w:themeColor="text1"/>
          <w:szCs w:val="24"/>
        </w:rPr>
        <w:t>2</w:t>
      </w:r>
      <w:r>
        <w:rPr>
          <w:rFonts w:asciiTheme="majorEastAsia" w:eastAsiaTheme="majorEastAsia" w:hAnsiTheme="majorEastAsia" w:hint="eastAsia"/>
          <w:color w:val="000000" w:themeColor="text1"/>
          <w:szCs w:val="24"/>
        </w:rPr>
        <w:t>）投标文件的正本需打印或用不褪色墨水书写，并由投标人或经正式授权的代表在投标文件上签字或盖章。授权代表须以书面形式出具的“授权证书”附在投标文件中。文件的副本可采用正本复印。</w:t>
      </w:r>
    </w:p>
    <w:p w:rsidR="001317D8" w:rsidRDefault="002D5E0D">
      <w:pPr>
        <w:pStyle w:val="a9"/>
        <w:widowControl w:val="0"/>
        <w:tabs>
          <w:tab w:val="clear" w:pos="454"/>
        </w:tabs>
        <w:snapToGrid w:val="0"/>
        <w:spacing w:afterLines="0" w:line="480" w:lineRule="exact"/>
        <w:ind w:leftChars="173" w:left="365" w:hangingChars="1" w:hanging="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Pr>
          <w:rFonts w:asciiTheme="majorEastAsia" w:eastAsiaTheme="majorEastAsia" w:hAnsiTheme="majorEastAsia"/>
          <w:color w:val="000000" w:themeColor="text1"/>
          <w:szCs w:val="24"/>
        </w:rPr>
        <w:t>3</w:t>
      </w:r>
      <w:r>
        <w:rPr>
          <w:rFonts w:asciiTheme="majorEastAsia" w:eastAsiaTheme="majorEastAsia" w:hAnsiTheme="majorEastAsia" w:hint="eastAsia"/>
          <w:color w:val="000000" w:themeColor="text1"/>
          <w:szCs w:val="24"/>
        </w:rPr>
        <w:t>）▲投标文件封面须加盖投标人单位公章。</w:t>
      </w:r>
    </w:p>
    <w:p w:rsidR="001317D8" w:rsidRDefault="002D5E0D">
      <w:pPr>
        <w:pStyle w:val="a9"/>
        <w:widowControl w:val="0"/>
        <w:tabs>
          <w:tab w:val="clear" w:pos="454"/>
        </w:tabs>
        <w:snapToGrid w:val="0"/>
        <w:spacing w:afterLines="0" w:line="480" w:lineRule="exact"/>
        <w:ind w:leftChars="173" w:left="365" w:hangingChars="1" w:hanging="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Pr>
          <w:rFonts w:asciiTheme="majorEastAsia" w:eastAsiaTheme="majorEastAsia" w:hAnsiTheme="majorEastAsia"/>
          <w:color w:val="000000" w:themeColor="text1"/>
          <w:szCs w:val="24"/>
        </w:rPr>
        <w:t>4</w:t>
      </w:r>
      <w:r>
        <w:rPr>
          <w:rFonts w:asciiTheme="majorEastAsia" w:eastAsiaTheme="majorEastAsia" w:hAnsiTheme="majorEastAsia" w:hint="eastAsia"/>
          <w:color w:val="000000" w:themeColor="text1"/>
          <w:szCs w:val="24"/>
        </w:rPr>
        <w:t>）任何行间插字、涂改和增删，必须由投标文件签字人在旁边签字才有效。</w:t>
      </w:r>
    </w:p>
    <w:p w:rsidR="001317D8" w:rsidRDefault="002D5E0D">
      <w:pPr>
        <w:pStyle w:val="a9"/>
        <w:widowControl w:val="0"/>
        <w:tabs>
          <w:tab w:val="clear" w:pos="454"/>
        </w:tabs>
        <w:snapToGrid w:val="0"/>
        <w:spacing w:afterLines="0" w:line="480" w:lineRule="exact"/>
        <w:ind w:leftChars="173" w:left="365" w:hangingChars="1" w:hanging="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Pr>
          <w:rFonts w:asciiTheme="majorEastAsia" w:eastAsiaTheme="majorEastAsia" w:hAnsiTheme="majorEastAsia"/>
          <w:color w:val="000000" w:themeColor="text1"/>
          <w:szCs w:val="24"/>
        </w:rPr>
        <w:t>5</w:t>
      </w:r>
      <w:r>
        <w:rPr>
          <w:rFonts w:asciiTheme="majorEastAsia" w:eastAsiaTheme="majorEastAsia" w:hAnsiTheme="majorEastAsia" w:hint="eastAsia"/>
          <w:color w:val="000000" w:themeColor="text1"/>
          <w:szCs w:val="24"/>
        </w:rPr>
        <w:t>）电报、电话、传真形式的投标文件概不接受。</w:t>
      </w:r>
    </w:p>
    <w:p w:rsidR="001317D8" w:rsidRDefault="002D5E0D">
      <w:pPr>
        <w:spacing w:line="480" w:lineRule="exact"/>
        <w:ind w:firstLineChars="200" w:firstLine="482"/>
        <w:rPr>
          <w:rFonts w:asciiTheme="majorEastAsia" w:eastAsiaTheme="majorEastAsia" w:hAnsiTheme="majorEastAsia"/>
          <w:b/>
          <w:bCs/>
          <w:color w:val="000000" w:themeColor="text1"/>
          <w:sz w:val="24"/>
        </w:rPr>
      </w:pPr>
      <w:r>
        <w:rPr>
          <w:rFonts w:asciiTheme="majorEastAsia" w:eastAsiaTheme="majorEastAsia" w:hAnsiTheme="majorEastAsia"/>
          <w:b/>
          <w:bCs/>
          <w:color w:val="000000" w:themeColor="text1"/>
          <w:sz w:val="24"/>
        </w:rPr>
        <w:t>16</w:t>
      </w:r>
      <w:r>
        <w:rPr>
          <w:rFonts w:asciiTheme="majorEastAsia" w:eastAsiaTheme="majorEastAsia" w:hAnsiTheme="majorEastAsia" w:hint="eastAsia"/>
          <w:b/>
          <w:bCs/>
          <w:color w:val="000000" w:themeColor="text1"/>
          <w:sz w:val="24"/>
        </w:rPr>
        <w:t>．投标文件的密封和标记</w:t>
      </w:r>
    </w:p>
    <w:p w:rsidR="001317D8" w:rsidRDefault="002D5E0D">
      <w:pPr>
        <w:pStyle w:val="a9"/>
        <w:widowControl w:val="0"/>
        <w:tabs>
          <w:tab w:val="clear" w:pos="454"/>
        </w:tabs>
        <w:snapToGrid w:val="0"/>
        <w:spacing w:afterLines="0" w:line="480" w:lineRule="exact"/>
        <w:ind w:left="0"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Cs w:val="24"/>
        </w:rPr>
        <w:t>▲投标文件应分为资信商务技术文件和报价文件二部分，单独密封并在封口及相关部位加盖投标人单位公章。每包的封面均应注明：项目名称、项目编号、投标人名称、投标文件名称（即资信商务技术文件和报价文件）。</w:t>
      </w:r>
    </w:p>
    <w:p w:rsidR="001317D8" w:rsidRDefault="002D5E0D">
      <w:pPr>
        <w:snapToGrid w:val="0"/>
        <w:spacing w:line="480" w:lineRule="exact"/>
        <w:ind w:firstLineChars="200" w:firstLine="482"/>
        <w:jc w:val="left"/>
        <w:outlineLvl w:val="0"/>
        <w:rPr>
          <w:rFonts w:asciiTheme="majorEastAsia" w:eastAsiaTheme="majorEastAsia" w:hAnsiTheme="majorEastAsia"/>
          <w:b/>
          <w:color w:val="000000" w:themeColor="text1"/>
          <w:sz w:val="24"/>
        </w:rPr>
      </w:pPr>
      <w:r>
        <w:rPr>
          <w:rFonts w:asciiTheme="majorEastAsia" w:eastAsiaTheme="majorEastAsia" w:hAnsiTheme="majorEastAsia" w:hint="eastAsia"/>
          <w:b/>
          <w:bCs/>
          <w:color w:val="000000" w:themeColor="text1"/>
          <w:sz w:val="24"/>
        </w:rPr>
        <w:t>五、联合体投标</w:t>
      </w:r>
    </w:p>
    <w:p w:rsidR="001317D8" w:rsidRDefault="002D5E0D">
      <w:pPr>
        <w:snapToGrid w:val="0"/>
        <w:spacing w:line="480" w:lineRule="exact"/>
        <w:ind w:firstLineChars="200" w:firstLine="480"/>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18.</w:t>
      </w:r>
      <w:r>
        <w:rPr>
          <w:rFonts w:asciiTheme="majorEastAsia" w:eastAsiaTheme="majorEastAsia" w:hAnsiTheme="majorEastAsia" w:hint="eastAsia"/>
          <w:color w:val="000000" w:themeColor="text1"/>
          <w:sz w:val="24"/>
        </w:rPr>
        <w:t>本项目不接受联合体投标</w:t>
      </w:r>
    </w:p>
    <w:p w:rsidR="001317D8" w:rsidRDefault="002D5E0D">
      <w:pPr>
        <w:snapToGrid w:val="0"/>
        <w:spacing w:line="480" w:lineRule="exact"/>
        <w:ind w:firstLineChars="200" w:firstLine="482"/>
        <w:jc w:val="left"/>
        <w:outlineLvl w:val="0"/>
        <w:rPr>
          <w:rFonts w:asciiTheme="majorEastAsia" w:eastAsiaTheme="majorEastAsia" w:hAnsiTheme="majorEastAsia"/>
          <w:b/>
          <w:bCs/>
          <w:color w:val="000000" w:themeColor="text1"/>
          <w:sz w:val="24"/>
        </w:rPr>
      </w:pPr>
      <w:r>
        <w:rPr>
          <w:rFonts w:asciiTheme="majorEastAsia" w:eastAsiaTheme="majorEastAsia" w:hAnsiTheme="majorEastAsia" w:hint="eastAsia"/>
          <w:b/>
          <w:bCs/>
          <w:color w:val="000000" w:themeColor="text1"/>
          <w:sz w:val="24"/>
        </w:rPr>
        <w:t>六、关联企业投标</w:t>
      </w:r>
    </w:p>
    <w:p w:rsidR="001317D8" w:rsidRDefault="002D5E0D">
      <w:pPr>
        <w:snapToGrid w:val="0"/>
        <w:spacing w:line="480" w:lineRule="exact"/>
        <w:ind w:firstLineChars="200" w:firstLine="480"/>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19.1</w:t>
      </w:r>
      <w:r>
        <w:rPr>
          <w:rFonts w:asciiTheme="majorEastAsia" w:eastAsiaTheme="majorEastAsia" w:hAnsiTheme="majorEastAsia" w:hint="eastAsia"/>
          <w:color w:val="000000" w:themeColor="text1"/>
          <w:sz w:val="24"/>
        </w:rPr>
        <w:t>本招标文件所称关联企业</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是指存在关联关系的企业；“关联关系”的界定适用《中华人民共和国公司法》</w:t>
      </w:r>
      <w:r>
        <w:rPr>
          <w:rFonts w:asciiTheme="majorEastAsia" w:eastAsiaTheme="majorEastAsia" w:hAnsiTheme="majorEastAsia"/>
          <w:color w:val="000000" w:themeColor="text1"/>
          <w:sz w:val="24"/>
        </w:rPr>
        <w:t>217</w:t>
      </w:r>
      <w:r>
        <w:rPr>
          <w:rFonts w:asciiTheme="majorEastAsia" w:eastAsiaTheme="majorEastAsia" w:hAnsiTheme="majorEastAsia" w:hint="eastAsia"/>
          <w:color w:val="000000" w:themeColor="text1"/>
          <w:sz w:val="24"/>
        </w:rPr>
        <w:t>条之规定。</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19.2</w:t>
      </w:r>
      <w:r>
        <w:rPr>
          <w:rFonts w:asciiTheme="majorEastAsia" w:eastAsiaTheme="majorEastAsia" w:hAnsiTheme="majorEastAsia" w:hint="eastAsia"/>
          <w:color w:val="000000" w:themeColor="text1"/>
          <w:sz w:val="24"/>
        </w:rPr>
        <w:t>关联企业中</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同一个法定代表人的两个及两个以上法人，母公司、全资子公司及</w:t>
      </w:r>
      <w:r>
        <w:rPr>
          <w:rFonts w:asciiTheme="majorEastAsia" w:eastAsiaTheme="majorEastAsia" w:hAnsiTheme="majorEastAsia" w:hint="eastAsia"/>
          <w:color w:val="000000" w:themeColor="text1"/>
          <w:sz w:val="24"/>
        </w:rPr>
        <w:lastRenderedPageBreak/>
        <w:t>其控股公司，都不得同时投标；一经发现，将导致投标同时被拒绝。</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u w:val="single"/>
        </w:rPr>
        <w:t>关联企业中</w:t>
      </w:r>
      <w:r>
        <w:rPr>
          <w:rFonts w:asciiTheme="majorEastAsia" w:eastAsiaTheme="majorEastAsia" w:hAnsiTheme="majorEastAsia"/>
          <w:color w:val="000000" w:themeColor="text1"/>
          <w:sz w:val="24"/>
          <w:u w:val="single"/>
        </w:rPr>
        <w:t xml:space="preserve">, </w:t>
      </w:r>
      <w:r>
        <w:rPr>
          <w:rFonts w:asciiTheme="majorEastAsia" w:eastAsiaTheme="majorEastAsia" w:hAnsiTheme="majorEastAsia" w:hint="eastAsia"/>
          <w:color w:val="000000" w:themeColor="text1"/>
          <w:sz w:val="24"/>
          <w:u w:val="single"/>
        </w:rPr>
        <w:t>如其中两家或两家以上投标人的法定代表人为同一人或相互之间存在投资关系且达到控股的，同时提供的是同一品牌同一型号产品的，应当按一个投标人认定。评审时，取其中通过资格审查后的报价最低一家为有效投标人；当报价相同时，则以技术标最优一家为有效投标人；均相同时，由评标委员会集体决定。</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19.3</w:t>
      </w:r>
      <w:r>
        <w:rPr>
          <w:rFonts w:asciiTheme="majorEastAsia" w:eastAsiaTheme="majorEastAsia" w:hAnsiTheme="majorEastAsia" w:hint="eastAsia"/>
          <w:color w:val="000000" w:themeColor="text1"/>
          <w:sz w:val="24"/>
        </w:rPr>
        <w:t>除</w:t>
      </w:r>
      <w:r>
        <w:rPr>
          <w:rFonts w:asciiTheme="majorEastAsia" w:eastAsiaTheme="majorEastAsia" w:hAnsiTheme="majorEastAsia"/>
          <w:color w:val="000000" w:themeColor="text1"/>
          <w:sz w:val="24"/>
        </w:rPr>
        <w:t>20.2</w:t>
      </w:r>
      <w:r>
        <w:rPr>
          <w:rFonts w:asciiTheme="majorEastAsia" w:eastAsiaTheme="majorEastAsia" w:hAnsiTheme="majorEastAsia" w:hint="eastAsia"/>
          <w:color w:val="000000" w:themeColor="text1"/>
          <w:sz w:val="24"/>
        </w:rPr>
        <w:t>所述情形之外的关联企业允许同时投标。</w:t>
      </w:r>
    </w:p>
    <w:p w:rsidR="001317D8" w:rsidRDefault="002D5E0D">
      <w:pPr>
        <w:snapToGrid w:val="0"/>
        <w:spacing w:line="480" w:lineRule="exact"/>
        <w:ind w:firstLineChars="200" w:firstLine="482"/>
        <w:jc w:val="left"/>
        <w:outlineLvl w:val="0"/>
        <w:rPr>
          <w:rFonts w:asciiTheme="majorEastAsia" w:eastAsiaTheme="majorEastAsia" w:hAnsiTheme="majorEastAsia"/>
          <w:b/>
          <w:bCs/>
          <w:color w:val="000000" w:themeColor="text1"/>
          <w:sz w:val="24"/>
        </w:rPr>
      </w:pPr>
      <w:bookmarkStart w:id="16" w:name="_Toc35594598"/>
      <w:r>
        <w:rPr>
          <w:rFonts w:asciiTheme="majorEastAsia" w:eastAsiaTheme="majorEastAsia" w:hAnsiTheme="majorEastAsia" w:hint="eastAsia"/>
          <w:b/>
          <w:bCs/>
          <w:color w:val="000000" w:themeColor="text1"/>
          <w:sz w:val="24"/>
        </w:rPr>
        <w:t>七、特别说明：</w:t>
      </w:r>
      <w:bookmarkEnd w:id="16"/>
    </w:p>
    <w:p w:rsidR="001317D8" w:rsidRDefault="002D5E0D">
      <w:pPr>
        <w:adjustRightInd w:val="0"/>
        <w:snapToGrid w:val="0"/>
        <w:spacing w:line="460" w:lineRule="exact"/>
        <w:ind w:firstLineChars="200" w:firstLine="422"/>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rPr>
        <w:t>20.1</w:t>
      </w:r>
      <w:r>
        <w:rPr>
          <w:rFonts w:asciiTheme="majorEastAsia" w:eastAsiaTheme="majorEastAsia" w:hAnsiTheme="majorEastAsia" w:hint="eastAsia"/>
          <w:b/>
          <w:color w:val="000000" w:themeColor="text1"/>
          <w:sz w:val="24"/>
        </w:rPr>
        <w:t>★</w:t>
      </w:r>
      <w:r>
        <w:rPr>
          <w:rFonts w:asciiTheme="majorEastAsia" w:eastAsiaTheme="majorEastAsia" w:hAnsiTheme="majorEastAsia"/>
          <w:b/>
          <w:color w:val="000000" w:themeColor="text1"/>
          <w:sz w:val="24"/>
        </w:rPr>
        <w:t>评标委员会认为投标</w:t>
      </w:r>
      <w:r>
        <w:rPr>
          <w:rFonts w:asciiTheme="majorEastAsia" w:eastAsiaTheme="majorEastAsia" w:hAnsiTheme="majorEastAsia" w:hint="eastAsia"/>
          <w:b/>
          <w:color w:val="000000" w:themeColor="text1"/>
          <w:sz w:val="24"/>
        </w:rPr>
        <w:t>供应商</w:t>
      </w:r>
      <w:r>
        <w:rPr>
          <w:rFonts w:asciiTheme="majorEastAsia" w:eastAsiaTheme="majorEastAsia" w:hAnsiTheme="majorEastAsia"/>
          <w:b/>
          <w:color w:val="000000" w:themeColor="text1"/>
          <w:sz w:val="24"/>
        </w:rPr>
        <w:t>的报价明显低于其他通过符合性审查投标</w:t>
      </w:r>
      <w:r>
        <w:rPr>
          <w:rFonts w:asciiTheme="majorEastAsia" w:eastAsiaTheme="majorEastAsia" w:hAnsiTheme="majorEastAsia" w:hint="eastAsia"/>
          <w:b/>
          <w:color w:val="000000" w:themeColor="text1"/>
          <w:sz w:val="24"/>
        </w:rPr>
        <w:t>供应商</w:t>
      </w:r>
      <w:r>
        <w:rPr>
          <w:rFonts w:asciiTheme="majorEastAsia" w:eastAsiaTheme="majorEastAsia" w:hAnsiTheme="majorEastAsia"/>
          <w:b/>
          <w:color w:val="000000" w:themeColor="text1"/>
          <w:sz w:val="24"/>
        </w:rPr>
        <w:t>的报价，有可能影响产品质量或者不能诚信履约的，应当要求其在合理的时间内提供说明，必要时提交相关证明材料；投标</w:t>
      </w:r>
      <w:r>
        <w:rPr>
          <w:rFonts w:asciiTheme="majorEastAsia" w:eastAsiaTheme="majorEastAsia" w:hAnsiTheme="majorEastAsia" w:hint="eastAsia"/>
          <w:b/>
          <w:color w:val="000000" w:themeColor="text1"/>
          <w:sz w:val="24"/>
        </w:rPr>
        <w:t>供应商</w:t>
      </w:r>
      <w:r>
        <w:rPr>
          <w:rFonts w:asciiTheme="majorEastAsia" w:eastAsiaTheme="majorEastAsia" w:hAnsiTheme="majorEastAsia"/>
          <w:b/>
          <w:color w:val="000000" w:themeColor="text1"/>
          <w:sz w:val="24"/>
        </w:rPr>
        <w:t>不能证明其报价合理性的，评标委员会应当将其作为无效投标处理。</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20.2</w:t>
      </w:r>
      <w:r>
        <w:rPr>
          <w:rFonts w:asciiTheme="majorEastAsia" w:eastAsiaTheme="majorEastAsia" w:hAnsiTheme="majorEastAsia" w:hint="eastAsia"/>
          <w:color w:val="000000" w:themeColor="text1"/>
          <w:sz w:val="24"/>
        </w:rPr>
        <w:t>投标人投标所使用的资格、信誉、荣誉、业绩与企业认证必须为本企业所拥有。在组织商务、技术评审或资格性审查时，不得将属于供应商母公司（总机构）或者同一母公司下属的其他子公司（同一总机构下属的其他分支机构）的人员、业绩、荣誉、知识产权、项目案例等，作为该供应商的资信文件予以确认或审查通过。</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20.3</w:t>
      </w:r>
      <w:r>
        <w:rPr>
          <w:rFonts w:asciiTheme="majorEastAsia" w:eastAsiaTheme="majorEastAsia" w:hAnsiTheme="majorEastAsia" w:hint="eastAsia"/>
          <w:color w:val="000000" w:themeColor="text1"/>
          <w:sz w:val="24"/>
        </w:rPr>
        <w:t>投标人在投标活动中提供</w:t>
      </w:r>
      <w:r>
        <w:rPr>
          <w:rFonts w:asciiTheme="majorEastAsia" w:eastAsiaTheme="majorEastAsia" w:hAnsiTheme="majorEastAsia" w:hint="eastAsia"/>
          <w:b/>
          <w:bCs/>
          <w:color w:val="000000" w:themeColor="text1"/>
          <w:sz w:val="24"/>
        </w:rPr>
        <w:t>任何虚假材料</w:t>
      </w:r>
      <w:r>
        <w:rPr>
          <w:rFonts w:asciiTheme="majorEastAsia" w:eastAsiaTheme="majorEastAsia" w:hAnsiTheme="majorEastAsia" w:hint="eastAsia"/>
          <w:color w:val="000000" w:themeColor="text1"/>
          <w:sz w:val="24"/>
        </w:rPr>
        <w:t>或从事其他违法活动的</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其投标无效，并报监管部门查处。</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20.4</w:t>
      </w:r>
      <w:r>
        <w:rPr>
          <w:rFonts w:asciiTheme="majorEastAsia" w:eastAsiaTheme="majorEastAsia" w:hAnsiTheme="majorEastAsia" w:hint="eastAsia"/>
          <w:color w:val="000000" w:themeColor="text1"/>
          <w:sz w:val="24"/>
        </w:rPr>
        <w:t>投标人应仔细阅读招标文件的所有内容，按照招标文件的要求提交投标文件。投标文件应对招标文件的要求</w:t>
      </w:r>
      <w:proofErr w:type="gramStart"/>
      <w:r>
        <w:rPr>
          <w:rFonts w:asciiTheme="majorEastAsia" w:eastAsiaTheme="majorEastAsia" w:hAnsiTheme="majorEastAsia" w:hint="eastAsia"/>
          <w:color w:val="000000" w:themeColor="text1"/>
          <w:sz w:val="24"/>
        </w:rPr>
        <w:t>作出</w:t>
      </w:r>
      <w:proofErr w:type="gramEnd"/>
      <w:r>
        <w:rPr>
          <w:rFonts w:asciiTheme="majorEastAsia" w:eastAsiaTheme="majorEastAsia" w:hAnsiTheme="majorEastAsia" w:hint="eastAsia"/>
          <w:color w:val="000000" w:themeColor="text1"/>
          <w:sz w:val="24"/>
        </w:rPr>
        <w:t>实质性响应，并对所提供的全部资料的真实性承担法律责任。</w:t>
      </w:r>
    </w:p>
    <w:p w:rsidR="001317D8" w:rsidRDefault="00D0388C">
      <w:pPr>
        <w:spacing w:line="480" w:lineRule="exact"/>
        <w:ind w:firstLineChars="200" w:firstLine="482"/>
        <w:outlineLvl w:val="0"/>
        <w:rPr>
          <w:rFonts w:asciiTheme="majorEastAsia" w:eastAsiaTheme="majorEastAsia" w:hAnsiTheme="majorEastAsia"/>
          <w:b/>
          <w:bCs/>
          <w:color w:val="000000" w:themeColor="text1"/>
          <w:sz w:val="24"/>
        </w:rPr>
      </w:pPr>
      <w:r>
        <w:rPr>
          <w:rFonts w:asciiTheme="majorEastAsia" w:eastAsiaTheme="majorEastAsia" w:hAnsiTheme="majorEastAsia" w:hint="eastAsia"/>
          <w:b/>
          <w:bCs/>
          <w:color w:val="000000" w:themeColor="text1"/>
          <w:sz w:val="24"/>
        </w:rPr>
        <w:t>八</w:t>
      </w:r>
      <w:r w:rsidR="002D5E0D">
        <w:rPr>
          <w:rFonts w:asciiTheme="majorEastAsia" w:eastAsiaTheme="majorEastAsia" w:hAnsiTheme="majorEastAsia" w:hint="eastAsia"/>
          <w:b/>
          <w:bCs/>
          <w:color w:val="000000" w:themeColor="text1"/>
          <w:sz w:val="24"/>
        </w:rPr>
        <w:t>、无效投标的具体情形</w:t>
      </w:r>
    </w:p>
    <w:p w:rsidR="001317D8" w:rsidRDefault="002D5E0D">
      <w:pPr>
        <w:spacing w:line="480" w:lineRule="exact"/>
        <w:ind w:firstLineChars="200" w:firstLine="482"/>
        <w:rPr>
          <w:rFonts w:asciiTheme="majorEastAsia" w:eastAsiaTheme="majorEastAsia" w:hAnsiTheme="majorEastAsia"/>
          <w:b/>
          <w:bCs/>
          <w:color w:val="000000" w:themeColor="text1"/>
          <w:sz w:val="24"/>
        </w:rPr>
      </w:pPr>
      <w:r>
        <w:rPr>
          <w:rFonts w:asciiTheme="majorEastAsia" w:eastAsiaTheme="majorEastAsia" w:hAnsiTheme="majorEastAsia"/>
          <w:b/>
          <w:bCs/>
          <w:color w:val="000000" w:themeColor="text1"/>
          <w:sz w:val="24"/>
        </w:rPr>
        <w:t>21</w:t>
      </w:r>
      <w:r>
        <w:rPr>
          <w:rFonts w:asciiTheme="majorEastAsia" w:eastAsiaTheme="majorEastAsia" w:hAnsiTheme="majorEastAsia" w:hint="eastAsia"/>
          <w:b/>
          <w:bCs/>
          <w:color w:val="000000" w:themeColor="text1"/>
          <w:sz w:val="24"/>
        </w:rPr>
        <w:t>、有以下情形之一将作无效标处理</w:t>
      </w:r>
    </w:p>
    <w:p w:rsidR="001317D8" w:rsidRDefault="002D5E0D">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bCs/>
          <w:color w:val="000000" w:themeColor="text1"/>
          <w:sz w:val="24"/>
        </w:rPr>
        <w:t>21.1</w:t>
      </w:r>
      <w:r>
        <w:rPr>
          <w:rFonts w:asciiTheme="majorEastAsia" w:eastAsiaTheme="majorEastAsia" w:hAnsiTheme="majorEastAsia" w:hint="eastAsia"/>
          <w:bCs/>
          <w:color w:val="000000" w:themeColor="text1"/>
          <w:sz w:val="24"/>
        </w:rPr>
        <w:t>未按照招标文件中规定要求密封、签署、盖章；</w:t>
      </w:r>
    </w:p>
    <w:p w:rsidR="001317D8" w:rsidRDefault="002D5E0D">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bCs/>
          <w:color w:val="000000" w:themeColor="text1"/>
          <w:sz w:val="24"/>
        </w:rPr>
        <w:t>21.2</w:t>
      </w:r>
      <w:r>
        <w:rPr>
          <w:rFonts w:asciiTheme="majorEastAsia" w:eastAsiaTheme="majorEastAsia" w:hAnsiTheme="majorEastAsia" w:hint="eastAsia"/>
          <w:bCs/>
          <w:color w:val="000000" w:themeColor="text1"/>
          <w:sz w:val="24"/>
        </w:rPr>
        <w:t>不具备招标文件中规定资格要求；</w:t>
      </w:r>
    </w:p>
    <w:p w:rsidR="001317D8" w:rsidRDefault="002D5E0D">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bCs/>
          <w:color w:val="000000" w:themeColor="text1"/>
          <w:sz w:val="24"/>
        </w:rPr>
        <w:t>21.3</w:t>
      </w:r>
      <w:r>
        <w:rPr>
          <w:rFonts w:asciiTheme="majorEastAsia" w:eastAsiaTheme="majorEastAsia" w:hAnsiTheme="majorEastAsia" w:hint="eastAsia"/>
          <w:bCs/>
          <w:color w:val="000000" w:themeColor="text1"/>
          <w:sz w:val="24"/>
        </w:rPr>
        <w:t>投标报价超过最高限价；</w:t>
      </w:r>
    </w:p>
    <w:p w:rsidR="001317D8" w:rsidRDefault="002D5E0D">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bCs/>
          <w:color w:val="000000" w:themeColor="text1"/>
          <w:sz w:val="24"/>
        </w:rPr>
        <w:t>21.4</w:t>
      </w:r>
      <w:r>
        <w:rPr>
          <w:rFonts w:asciiTheme="majorEastAsia" w:eastAsiaTheme="majorEastAsia" w:hAnsiTheme="majorEastAsia" w:hint="eastAsia"/>
          <w:bCs/>
          <w:color w:val="000000" w:themeColor="text1"/>
          <w:sz w:val="24"/>
        </w:rPr>
        <w:t>不符合法律、法规和招标文件中规定的其他实质性要求。</w:t>
      </w:r>
    </w:p>
    <w:p w:rsidR="001317D8" w:rsidRDefault="002D5E0D">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21.5投标文件内容不真实的，包括中标后核实属于虚假应标的</w:t>
      </w:r>
    </w:p>
    <w:p w:rsidR="001317D8" w:rsidRDefault="002D5E0D">
      <w:pPr>
        <w:widowControl/>
        <w:spacing w:line="480" w:lineRule="exact"/>
        <w:jc w:val="left"/>
        <w:rPr>
          <w:rFonts w:asciiTheme="majorEastAsia" w:eastAsiaTheme="majorEastAsia" w:hAnsiTheme="majorEastAsia"/>
          <w:b/>
          <w:bCs/>
          <w:color w:val="000000" w:themeColor="text1"/>
          <w:kern w:val="44"/>
          <w:sz w:val="24"/>
        </w:rPr>
      </w:pPr>
      <w:r>
        <w:rPr>
          <w:rFonts w:asciiTheme="majorEastAsia" w:eastAsiaTheme="majorEastAsia" w:hAnsiTheme="majorEastAsia"/>
          <w:color w:val="000000" w:themeColor="text1"/>
          <w:sz w:val="24"/>
        </w:rPr>
        <w:br w:type="page"/>
      </w:r>
    </w:p>
    <w:p w:rsidR="001317D8" w:rsidRDefault="002D5E0D">
      <w:pPr>
        <w:snapToGrid w:val="0"/>
        <w:spacing w:line="360" w:lineRule="exact"/>
        <w:ind w:firstLineChars="1400" w:firstLine="3373"/>
        <w:rPr>
          <w:rFonts w:asciiTheme="majorEastAsia" w:eastAsiaTheme="majorEastAsia" w:hAnsiTheme="majorEastAsia" w:cs="宋体"/>
          <w:color w:val="000000" w:themeColor="text1"/>
          <w:sz w:val="24"/>
          <w:lang w:val="zh-CN"/>
        </w:rPr>
      </w:pPr>
      <w:r>
        <w:rPr>
          <w:rFonts w:asciiTheme="majorEastAsia" w:eastAsiaTheme="majorEastAsia" w:hAnsiTheme="majorEastAsia" w:hint="eastAsia"/>
          <w:b/>
          <w:bCs/>
          <w:color w:val="000000" w:themeColor="text1"/>
          <w:sz w:val="24"/>
        </w:rPr>
        <w:lastRenderedPageBreak/>
        <w:t>第三章  评标办法</w:t>
      </w:r>
    </w:p>
    <w:p w:rsidR="001317D8" w:rsidRDefault="002D5E0D">
      <w:pPr>
        <w:snapToGrid w:val="0"/>
        <w:spacing w:line="360" w:lineRule="auto"/>
        <w:rPr>
          <w:rFonts w:asciiTheme="majorEastAsia" w:eastAsiaTheme="majorEastAsia" w:hAnsiTheme="majorEastAsia" w:cs="宋体"/>
          <w:color w:val="000000" w:themeColor="text1"/>
          <w:sz w:val="24"/>
          <w:lang w:val="zh-CN"/>
        </w:rPr>
      </w:pPr>
      <w:r>
        <w:rPr>
          <w:rFonts w:asciiTheme="majorEastAsia" w:eastAsiaTheme="majorEastAsia" w:hAnsiTheme="majorEastAsia" w:cs="宋体" w:hint="eastAsia"/>
          <w:color w:val="000000" w:themeColor="text1"/>
          <w:sz w:val="24"/>
          <w:lang w:val="zh-CN"/>
        </w:rPr>
        <w:t>《中华人民共和国政府采购法》等相关法规特制定以下磋商办法。</w:t>
      </w:r>
    </w:p>
    <w:p w:rsidR="001317D8" w:rsidRDefault="002D5E0D">
      <w:pPr>
        <w:snapToGrid w:val="0"/>
        <w:spacing w:line="360" w:lineRule="auto"/>
        <w:rPr>
          <w:rFonts w:asciiTheme="majorEastAsia" w:eastAsiaTheme="majorEastAsia" w:hAnsiTheme="majorEastAsia" w:cs="宋体"/>
          <w:b/>
          <w:bCs/>
          <w:color w:val="000000" w:themeColor="text1"/>
          <w:sz w:val="24"/>
          <w:lang w:val="zh-CN"/>
        </w:rPr>
      </w:pPr>
      <w:r>
        <w:rPr>
          <w:rFonts w:asciiTheme="majorEastAsia" w:eastAsiaTheme="majorEastAsia" w:hAnsiTheme="majorEastAsia" w:cs="宋体" w:hint="eastAsia"/>
          <w:b/>
          <w:bCs/>
          <w:color w:val="000000" w:themeColor="text1"/>
          <w:sz w:val="24"/>
          <w:lang w:val="zh-CN"/>
        </w:rPr>
        <w:t>一、磋商组织</w:t>
      </w:r>
    </w:p>
    <w:p w:rsidR="001317D8" w:rsidRDefault="002D5E0D">
      <w:pPr>
        <w:snapToGrid w:val="0"/>
        <w:spacing w:line="360" w:lineRule="auto"/>
        <w:ind w:firstLineChars="200" w:firstLine="480"/>
        <w:rPr>
          <w:rFonts w:asciiTheme="majorEastAsia" w:eastAsiaTheme="majorEastAsia" w:hAnsiTheme="majorEastAsia" w:cs="宋体"/>
          <w:color w:val="000000" w:themeColor="text1"/>
          <w:sz w:val="24"/>
          <w:lang w:val="zh-CN"/>
        </w:rPr>
      </w:pPr>
      <w:r>
        <w:rPr>
          <w:rFonts w:asciiTheme="majorEastAsia" w:eastAsiaTheme="majorEastAsia" w:hAnsiTheme="majorEastAsia" w:cs="宋体" w:hint="eastAsia"/>
          <w:color w:val="000000" w:themeColor="text1"/>
          <w:sz w:val="24"/>
          <w:lang w:val="zh-CN"/>
        </w:rPr>
        <w:t>1、采购人依法组建磋商小组，共3人组成，从浙江政</w:t>
      </w:r>
      <w:proofErr w:type="gramStart"/>
      <w:r>
        <w:rPr>
          <w:rFonts w:asciiTheme="majorEastAsia" w:eastAsiaTheme="majorEastAsia" w:hAnsiTheme="majorEastAsia" w:cs="宋体" w:hint="eastAsia"/>
          <w:color w:val="000000" w:themeColor="text1"/>
          <w:sz w:val="24"/>
          <w:lang w:val="zh-CN"/>
        </w:rPr>
        <w:t>采云</w:t>
      </w:r>
      <w:proofErr w:type="gramEnd"/>
      <w:r>
        <w:rPr>
          <w:rFonts w:asciiTheme="majorEastAsia" w:eastAsiaTheme="majorEastAsia" w:hAnsiTheme="majorEastAsia" w:cs="宋体" w:hint="eastAsia"/>
          <w:color w:val="000000" w:themeColor="text1"/>
          <w:sz w:val="24"/>
          <w:lang w:val="zh-CN"/>
        </w:rPr>
        <w:t>专家库中随机抽取产生2名，业主代表1名。</w:t>
      </w:r>
    </w:p>
    <w:p w:rsidR="001317D8" w:rsidRDefault="002D5E0D">
      <w:pPr>
        <w:snapToGrid w:val="0"/>
        <w:spacing w:line="360" w:lineRule="auto"/>
        <w:rPr>
          <w:rFonts w:asciiTheme="majorEastAsia" w:eastAsiaTheme="majorEastAsia" w:hAnsiTheme="majorEastAsia" w:cs="宋体"/>
          <w:b/>
          <w:bCs/>
          <w:color w:val="000000" w:themeColor="text1"/>
          <w:sz w:val="24"/>
          <w:lang w:val="zh-CN"/>
        </w:rPr>
      </w:pPr>
      <w:r>
        <w:rPr>
          <w:rFonts w:asciiTheme="majorEastAsia" w:eastAsiaTheme="majorEastAsia" w:hAnsiTheme="majorEastAsia" w:cs="宋体" w:hint="eastAsia"/>
          <w:b/>
          <w:bCs/>
          <w:color w:val="000000" w:themeColor="text1"/>
          <w:sz w:val="24"/>
          <w:lang w:val="zh-CN"/>
        </w:rPr>
        <w:t>三、磋商原则和磋商办法</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开标后，评标小组首先对投标书的完整性、符合性、响应性等进行审查。凡不符合有关规定或不响应招标文件要求的投标书将不进入评标范围。评标专家组以开标、审标、询标情况为基本依据，对有效的投标书及其投标人按评标内容进行分析、评议，先</w:t>
      </w:r>
      <w:proofErr w:type="gramStart"/>
      <w:r>
        <w:rPr>
          <w:rFonts w:asciiTheme="majorEastAsia" w:eastAsiaTheme="majorEastAsia" w:hAnsiTheme="majorEastAsia" w:hint="eastAsia"/>
          <w:color w:val="000000" w:themeColor="text1"/>
          <w:sz w:val="24"/>
        </w:rPr>
        <w:t>评技术标技术</w:t>
      </w:r>
      <w:proofErr w:type="gramEnd"/>
      <w:r>
        <w:rPr>
          <w:rFonts w:asciiTheme="majorEastAsia" w:eastAsiaTheme="majorEastAsia" w:hAnsiTheme="majorEastAsia" w:hint="eastAsia"/>
          <w:color w:val="000000" w:themeColor="text1"/>
          <w:sz w:val="24"/>
        </w:rPr>
        <w:t>分，再开商务标。</w:t>
      </w:r>
    </w:p>
    <w:p w:rsidR="001317D8" w:rsidRDefault="002D5E0D">
      <w:pPr>
        <w:spacing w:line="400" w:lineRule="exact"/>
        <w:ind w:firstLineChars="200" w:firstLine="480"/>
        <w:rPr>
          <w:rFonts w:asciiTheme="majorEastAsia" w:eastAsiaTheme="majorEastAsia" w:hAnsiTheme="majorEastAsia"/>
          <w:b/>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hint="eastAsia"/>
          <w:b/>
          <w:color w:val="000000" w:themeColor="text1"/>
          <w:sz w:val="24"/>
        </w:rPr>
        <w:t>本次采购是根据竞争性磋商采购方式进行，各供应商第一次报价不公开。</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3.磋商小组负责审查响应文件是否符合竞争性磋商文件的要求，并</w:t>
      </w:r>
      <w:proofErr w:type="gramStart"/>
      <w:r>
        <w:rPr>
          <w:rFonts w:asciiTheme="majorEastAsia" w:eastAsiaTheme="majorEastAsia" w:hAnsiTheme="majorEastAsia" w:hint="eastAsia"/>
          <w:color w:val="000000" w:themeColor="text1"/>
          <w:sz w:val="24"/>
        </w:rPr>
        <w:t>作出</w:t>
      </w:r>
      <w:proofErr w:type="gramEnd"/>
      <w:r>
        <w:rPr>
          <w:rFonts w:asciiTheme="majorEastAsia" w:eastAsiaTheme="majorEastAsia" w:hAnsiTheme="majorEastAsia" w:hint="eastAsia"/>
          <w:color w:val="000000" w:themeColor="text1"/>
          <w:sz w:val="24"/>
        </w:rPr>
        <w:t>评价。磋商小组认为必要时，可向供应商进行质疑。磋商小组有权决定全部或部分供应商响应文件无效。</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4.磋商小组将综合分析合格供应商的各项指标，而不是以单项指标的优劣评选出成交的供应商。   </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5.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rsidR="001317D8" w:rsidRDefault="002D5E0D">
      <w:pPr>
        <w:spacing w:line="400" w:lineRule="exact"/>
        <w:ind w:firstLineChars="200" w:firstLine="482"/>
        <w:rPr>
          <w:rFonts w:asciiTheme="majorEastAsia" w:eastAsiaTheme="majorEastAsia" w:hAnsiTheme="majorEastAsia"/>
          <w:color w:val="000000" w:themeColor="text1"/>
          <w:sz w:val="24"/>
        </w:rPr>
      </w:pPr>
      <w:r>
        <w:rPr>
          <w:rFonts w:asciiTheme="majorEastAsia" w:eastAsiaTheme="majorEastAsia" w:hAnsiTheme="majorEastAsia" w:hint="eastAsia"/>
          <w:b/>
          <w:bCs/>
          <w:color w:val="000000" w:themeColor="text1"/>
          <w:sz w:val="24"/>
        </w:rPr>
        <w:t>本次评标采用综合评分法，总分为100分。</w:t>
      </w:r>
      <w:r>
        <w:rPr>
          <w:rFonts w:asciiTheme="majorEastAsia" w:eastAsiaTheme="majorEastAsia" w:hAnsiTheme="majorEastAsia" w:hint="eastAsia"/>
          <w:color w:val="000000" w:themeColor="text1"/>
          <w:sz w:val="24"/>
        </w:rPr>
        <w:t>合格投标人的评标得分为各项目汇总得分，中标候选资格按评标得分由高到低顺序排列，得分相同的，按投标报价得分由高到低顺序排列,得分且投标报价得分相同的，按技术得分由高到低顺序排列。</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评分过程中采用四舍五入法，并保留小数2位。</w:t>
      </w:r>
    </w:p>
    <w:p w:rsidR="001317D8" w:rsidRDefault="002D5E0D">
      <w:pPr>
        <w:spacing w:line="44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本次评审采用综合评分法，磋商小组根据竞争性磋商文件制定的评审办法对供应商进行评审排序，将综合得分第一的供应商向采购人推荐其为成交供应商。</w:t>
      </w:r>
    </w:p>
    <w:p w:rsidR="001317D8" w:rsidRDefault="002D5E0D">
      <w:pPr>
        <w:spacing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评标细则如下：（资信商务技术90分及</w:t>
      </w:r>
      <w:r>
        <w:rPr>
          <w:rFonts w:asciiTheme="majorEastAsia" w:eastAsiaTheme="majorEastAsia" w:hAnsiTheme="majorEastAsia" w:cs="宋体" w:hint="eastAsia"/>
          <w:b/>
          <w:color w:val="000000" w:themeColor="text1"/>
          <w:kern w:val="0"/>
          <w:sz w:val="24"/>
        </w:rPr>
        <w:t>价格</w:t>
      </w:r>
      <w:r>
        <w:rPr>
          <w:rFonts w:asciiTheme="majorEastAsia" w:eastAsiaTheme="majorEastAsia" w:hAnsiTheme="majorEastAsia" w:hint="eastAsia"/>
          <w:b/>
          <w:color w:val="000000" w:themeColor="text1"/>
          <w:sz w:val="24"/>
        </w:rPr>
        <w:t>分10分，共</w:t>
      </w:r>
      <w:r>
        <w:rPr>
          <w:rFonts w:asciiTheme="majorEastAsia" w:eastAsiaTheme="majorEastAsia" w:hAnsiTheme="majorEastAsia"/>
          <w:b/>
          <w:color w:val="000000" w:themeColor="text1"/>
          <w:sz w:val="24"/>
        </w:rPr>
        <w:t>100</w:t>
      </w:r>
      <w:r>
        <w:rPr>
          <w:rFonts w:asciiTheme="majorEastAsia" w:eastAsiaTheme="majorEastAsia" w:hAnsiTheme="majorEastAsia" w:hint="eastAsia"/>
          <w:b/>
          <w:color w:val="000000" w:themeColor="text1"/>
          <w:sz w:val="24"/>
        </w:rPr>
        <w:t>分）</w:t>
      </w:r>
    </w:p>
    <w:p w:rsidR="001317D8" w:rsidRDefault="001317D8">
      <w:pPr>
        <w:pStyle w:val="11"/>
        <w:rPr>
          <w:rFonts w:asciiTheme="majorEastAsia" w:eastAsiaTheme="majorEastAsia" w:hAnsiTheme="majorEastAsia"/>
          <w:color w:val="000000" w:themeColor="text1"/>
          <w:sz w:val="24"/>
        </w:rPr>
      </w:pPr>
    </w:p>
    <w:p w:rsidR="001317D8" w:rsidRDefault="001317D8">
      <w:pPr>
        <w:pStyle w:val="11"/>
        <w:rPr>
          <w:rFonts w:asciiTheme="majorEastAsia" w:eastAsiaTheme="majorEastAsia" w:hAnsiTheme="majorEastAsia"/>
          <w:color w:val="000000" w:themeColor="text1"/>
        </w:rPr>
      </w:pPr>
    </w:p>
    <w:p w:rsidR="001317D8" w:rsidRDefault="001317D8">
      <w:pPr>
        <w:keepLines/>
        <w:spacing w:before="340" w:after="330" w:line="578" w:lineRule="auto"/>
        <w:textAlignment w:val="baseline"/>
        <w:rPr>
          <w:rFonts w:asciiTheme="majorEastAsia" w:eastAsiaTheme="majorEastAsia" w:hAnsiTheme="majorEastAsia"/>
          <w:b/>
          <w:bCs/>
          <w:color w:val="000000" w:themeColor="text1"/>
          <w:kern w:val="44"/>
          <w:sz w:val="44"/>
          <w:szCs w:val="44"/>
        </w:rPr>
      </w:pPr>
    </w:p>
    <w:tbl>
      <w:tblPr>
        <w:tblpPr w:leftFromText="180" w:rightFromText="180" w:vertAnchor="text" w:horzAnchor="page" w:tblpX="1465" w:tblpY="427"/>
        <w:tblOverlap w:val="neve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41"/>
        <w:gridCol w:w="6237"/>
        <w:gridCol w:w="818"/>
      </w:tblGrid>
      <w:tr w:rsidR="001317D8">
        <w:trPr>
          <w:trHeight w:val="586"/>
        </w:trPr>
        <w:tc>
          <w:tcPr>
            <w:tcW w:w="2093" w:type="dxa"/>
            <w:gridSpan w:val="2"/>
            <w:tcBorders>
              <w:top w:val="single" w:sz="12" w:space="0" w:color="auto"/>
              <w:left w:val="single" w:sz="12" w:space="0" w:color="auto"/>
            </w:tcBorders>
            <w:noWrap/>
            <w:vAlign w:val="center"/>
          </w:tcPr>
          <w:p w:rsidR="001317D8" w:rsidRDefault="002D5E0D">
            <w:pPr>
              <w:spacing w:line="400" w:lineRule="exact"/>
              <w:jc w:val="center"/>
              <w:textAlignment w:val="baseline"/>
              <w:rPr>
                <w:rFonts w:asciiTheme="majorEastAsia" w:eastAsiaTheme="majorEastAsia" w:hAnsiTheme="majorEastAsia" w:cs="黑体"/>
                <w:b/>
                <w:color w:val="000000" w:themeColor="text1"/>
                <w:sz w:val="20"/>
                <w:szCs w:val="21"/>
              </w:rPr>
            </w:pPr>
            <w:r>
              <w:rPr>
                <w:rFonts w:asciiTheme="majorEastAsia" w:eastAsiaTheme="majorEastAsia" w:hAnsiTheme="majorEastAsia" w:cs="黑体" w:hint="eastAsia"/>
                <w:b/>
                <w:color w:val="000000" w:themeColor="text1"/>
                <w:szCs w:val="21"/>
              </w:rPr>
              <w:lastRenderedPageBreak/>
              <w:t>评议内容</w:t>
            </w:r>
          </w:p>
        </w:tc>
        <w:tc>
          <w:tcPr>
            <w:tcW w:w="7055" w:type="dxa"/>
            <w:gridSpan w:val="2"/>
            <w:tcBorders>
              <w:top w:val="single" w:sz="12" w:space="0" w:color="auto"/>
              <w:right w:val="single" w:sz="12" w:space="0" w:color="auto"/>
            </w:tcBorders>
            <w:noWrap/>
            <w:vAlign w:val="center"/>
          </w:tcPr>
          <w:p w:rsidR="001317D8" w:rsidRDefault="002D5E0D">
            <w:pPr>
              <w:spacing w:line="400" w:lineRule="exact"/>
              <w:jc w:val="center"/>
              <w:textAlignment w:val="baseline"/>
              <w:rPr>
                <w:rFonts w:asciiTheme="majorEastAsia" w:eastAsiaTheme="majorEastAsia" w:hAnsiTheme="majorEastAsia" w:cs="黑体"/>
                <w:b/>
                <w:color w:val="000000" w:themeColor="text1"/>
                <w:sz w:val="20"/>
                <w:szCs w:val="21"/>
              </w:rPr>
            </w:pPr>
            <w:r>
              <w:rPr>
                <w:rFonts w:asciiTheme="majorEastAsia" w:eastAsiaTheme="majorEastAsia" w:hAnsiTheme="majorEastAsia" w:cs="黑体" w:hint="eastAsia"/>
                <w:b/>
                <w:color w:val="000000" w:themeColor="text1"/>
                <w:szCs w:val="21"/>
              </w:rPr>
              <w:t>评议标准和分值</w:t>
            </w:r>
          </w:p>
        </w:tc>
      </w:tr>
      <w:tr w:rsidR="001317D8">
        <w:trPr>
          <w:trHeight w:val="3611"/>
        </w:trPr>
        <w:tc>
          <w:tcPr>
            <w:tcW w:w="852" w:type="dxa"/>
            <w:vMerge w:val="restart"/>
            <w:tcBorders>
              <w:left w:val="single" w:sz="12" w:space="0" w:color="auto"/>
            </w:tcBorders>
            <w:noWrap/>
            <w:vAlign w:val="center"/>
          </w:tcPr>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p w:rsidR="001317D8" w:rsidRDefault="002D5E0D">
            <w:pPr>
              <w:spacing w:line="400" w:lineRule="exact"/>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资信和业绩部分（满分</w:t>
            </w:r>
            <w:r w:rsidR="005512B4">
              <w:rPr>
                <w:rFonts w:asciiTheme="majorEastAsia" w:eastAsiaTheme="majorEastAsia" w:hAnsiTheme="majorEastAsia" w:cs="黑体" w:hint="eastAsia"/>
                <w:color w:val="000000" w:themeColor="text1"/>
                <w:szCs w:val="21"/>
              </w:rPr>
              <w:t>3</w:t>
            </w:r>
            <w:r w:rsidR="00171421">
              <w:rPr>
                <w:rFonts w:asciiTheme="majorEastAsia" w:eastAsiaTheme="majorEastAsia" w:hAnsiTheme="majorEastAsia" w:cs="黑体" w:hint="eastAsia"/>
                <w:color w:val="000000" w:themeColor="text1"/>
                <w:szCs w:val="21"/>
              </w:rPr>
              <w:t>0</w:t>
            </w:r>
            <w:r>
              <w:rPr>
                <w:rFonts w:asciiTheme="majorEastAsia" w:eastAsiaTheme="majorEastAsia" w:hAnsiTheme="majorEastAsia" w:cs="黑体" w:hint="eastAsia"/>
                <w:color w:val="000000" w:themeColor="text1"/>
                <w:szCs w:val="21"/>
              </w:rPr>
              <w:t>分）</w:t>
            </w:r>
          </w:p>
        </w:tc>
        <w:tc>
          <w:tcPr>
            <w:tcW w:w="1241"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从业人员持证上岗</w:t>
            </w:r>
          </w:p>
          <w:p w:rsidR="001317D8" w:rsidRDefault="001317D8">
            <w:pPr>
              <w:spacing w:line="360" w:lineRule="auto"/>
              <w:textAlignment w:val="baseline"/>
              <w:rPr>
                <w:rFonts w:asciiTheme="majorEastAsia" w:eastAsiaTheme="majorEastAsia" w:hAnsiTheme="majorEastAsia"/>
                <w:color w:val="000000" w:themeColor="text1"/>
                <w:sz w:val="20"/>
                <w:szCs w:val="21"/>
              </w:rPr>
            </w:pPr>
          </w:p>
        </w:tc>
        <w:tc>
          <w:tcPr>
            <w:tcW w:w="6237"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1）拟派作业人员均需持证上岗，职工中持有省级及以上爱卫办或劳动保障部门颁发的培训合格证（有害生物防制员证书）的人数有5（含）-8人（不含）得1分，有8（含）-10人（不含）得2分，有12人（含）以上得3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（提供人员身份信息和证书，近六个月社保，原件备查）（0-6分）注：以投标文件所附从业人员资质证书、社保复印件为评分依据。</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2）拟派作业人员数量每个街道不少于2人（其中街道面积3平方公里以下的需配备固定作业人员不少于2人），街道区域面积在10-20平方公里需配备作业人员不少于5人，20平方公里以上需配备作业人员不少于7人，每少一人扣1分。（0-3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(3)投标人具有工程作业车2辆得1分；达不到要求的不得分；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车载式机动喷雾器至少2 台得2分，少一台扣1分，没有不得分；（0-3分）</w:t>
            </w:r>
          </w:p>
        </w:tc>
        <w:tc>
          <w:tcPr>
            <w:tcW w:w="818" w:type="dxa"/>
            <w:tcBorders>
              <w:right w:val="single" w:sz="12" w:space="0" w:color="auto"/>
            </w:tcBorders>
            <w:noWrap/>
            <w:vAlign w:val="center"/>
          </w:tcPr>
          <w:p w:rsidR="001317D8" w:rsidRDefault="002D5E0D">
            <w:pPr>
              <w:spacing w:line="400" w:lineRule="exact"/>
              <w:jc w:val="center"/>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color w:val="000000" w:themeColor="text1"/>
                <w:szCs w:val="21"/>
              </w:rPr>
              <w:t>0-</w:t>
            </w:r>
            <w:r>
              <w:rPr>
                <w:rFonts w:asciiTheme="majorEastAsia" w:eastAsiaTheme="majorEastAsia" w:hAnsiTheme="majorEastAsia" w:cs="黑体" w:hint="eastAsia"/>
                <w:color w:val="000000" w:themeColor="text1"/>
                <w:szCs w:val="21"/>
              </w:rPr>
              <w:t>12分</w:t>
            </w:r>
          </w:p>
        </w:tc>
      </w:tr>
      <w:tr w:rsidR="001317D8">
        <w:trPr>
          <w:trHeight w:val="1511"/>
        </w:trPr>
        <w:tc>
          <w:tcPr>
            <w:tcW w:w="852" w:type="dxa"/>
            <w:vMerge/>
            <w:tcBorders>
              <w:left w:val="single" w:sz="12" w:space="0" w:color="auto"/>
            </w:tcBorders>
            <w:noWrap/>
            <w:vAlign w:val="center"/>
          </w:tcPr>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tc>
        <w:tc>
          <w:tcPr>
            <w:tcW w:w="1241"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企业实力</w:t>
            </w:r>
          </w:p>
        </w:tc>
        <w:tc>
          <w:tcPr>
            <w:tcW w:w="6237" w:type="dxa"/>
            <w:noWrap/>
            <w:vAlign w:val="center"/>
          </w:tcPr>
          <w:p w:rsidR="001317D8" w:rsidRDefault="002D5E0D">
            <w:pPr>
              <w:spacing w:line="360" w:lineRule="auto"/>
              <w:textAlignment w:val="baseline"/>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1、企业消杀消毒服务通过质量管理体系认证的得2分；通过环境管理体系认证的得2分；通过职业安全健康体系认证的得2分；获得相关机构评定颁发的国家A级资质证书的得2分，（0-8分）</w:t>
            </w:r>
          </w:p>
          <w:p w:rsidR="001317D8" w:rsidRDefault="002D5E0D">
            <w:pPr>
              <w:spacing w:line="360" w:lineRule="auto"/>
              <w:textAlignment w:val="baseline"/>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2、投标人具有有效的第三</w:t>
            </w:r>
            <w:proofErr w:type="gramStart"/>
            <w:r>
              <w:rPr>
                <w:rFonts w:asciiTheme="majorEastAsia" w:eastAsiaTheme="majorEastAsia" w:hAnsiTheme="majorEastAsia" w:hint="eastAsia"/>
                <w:color w:val="000000" w:themeColor="text1"/>
                <w:szCs w:val="21"/>
              </w:rPr>
              <w:t>方公众</w:t>
            </w:r>
            <w:proofErr w:type="gramEnd"/>
            <w:r>
              <w:rPr>
                <w:rFonts w:asciiTheme="majorEastAsia" w:eastAsiaTheme="majorEastAsia" w:hAnsiTheme="majorEastAsia" w:hint="eastAsia"/>
                <w:color w:val="000000" w:themeColor="text1"/>
                <w:szCs w:val="21"/>
              </w:rPr>
              <w:t>责任险100万元及以上保额得</w:t>
            </w:r>
            <w:r w:rsidR="00171421">
              <w:rPr>
                <w:rFonts w:asciiTheme="majorEastAsia" w:eastAsiaTheme="majorEastAsia" w:hAnsiTheme="majorEastAsia" w:hint="eastAsia"/>
                <w:color w:val="000000" w:themeColor="text1"/>
                <w:szCs w:val="21"/>
              </w:rPr>
              <w:t>2</w:t>
            </w:r>
            <w:r>
              <w:rPr>
                <w:rFonts w:asciiTheme="majorEastAsia" w:eastAsiaTheme="majorEastAsia" w:hAnsiTheme="majorEastAsia" w:hint="eastAsia"/>
                <w:color w:val="000000" w:themeColor="text1"/>
                <w:szCs w:val="21"/>
              </w:rPr>
              <w:t>分，50万元得1分。（</w:t>
            </w:r>
            <w:r w:rsidR="00171421">
              <w:rPr>
                <w:rFonts w:asciiTheme="majorEastAsia" w:eastAsiaTheme="majorEastAsia" w:hAnsiTheme="majorEastAsia" w:hint="eastAsia"/>
                <w:color w:val="000000" w:themeColor="text1"/>
                <w:szCs w:val="21"/>
              </w:rPr>
              <w:t>0-2</w:t>
            </w:r>
            <w:r>
              <w:rPr>
                <w:rFonts w:asciiTheme="majorEastAsia" w:eastAsiaTheme="majorEastAsia" w:hAnsiTheme="majorEastAsia" w:hint="eastAsia"/>
                <w:color w:val="000000" w:themeColor="text1"/>
                <w:szCs w:val="21"/>
              </w:rPr>
              <w:t>分）</w:t>
            </w:r>
          </w:p>
          <w:p w:rsidR="001317D8" w:rsidRDefault="002D5E0D">
            <w:pPr>
              <w:spacing w:line="360" w:lineRule="auto"/>
              <w:textAlignment w:val="baseline"/>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（提供相关证明材料复印件）</w:t>
            </w:r>
          </w:p>
          <w:p w:rsidR="001317D8" w:rsidRDefault="002D5E0D">
            <w:pPr>
              <w:spacing w:line="360" w:lineRule="auto"/>
              <w:textAlignment w:val="baseline"/>
              <w:rPr>
                <w:rFonts w:asciiTheme="majorEastAsia" w:eastAsiaTheme="majorEastAsia" w:hAnsiTheme="majorEastAsia"/>
                <w:bCs/>
                <w:color w:val="000000" w:themeColor="text1"/>
                <w:szCs w:val="21"/>
              </w:rPr>
            </w:pPr>
            <w:r>
              <w:rPr>
                <w:rFonts w:asciiTheme="majorEastAsia" w:eastAsiaTheme="majorEastAsia" w:hAnsiTheme="majorEastAsia" w:hint="eastAsia"/>
                <w:bCs/>
                <w:color w:val="000000" w:themeColor="text1"/>
                <w:szCs w:val="21"/>
              </w:rPr>
              <w:t>3</w:t>
            </w:r>
            <w:r>
              <w:rPr>
                <w:rFonts w:asciiTheme="majorEastAsia" w:eastAsiaTheme="majorEastAsia" w:hAnsiTheme="majorEastAsia" w:cs="宋体" w:hint="eastAsia"/>
                <w:color w:val="000000" w:themeColor="text1"/>
                <w:szCs w:val="21"/>
              </w:rPr>
              <w:t>中标人在磐安县内设立服务机构并按要求配备相应人员及药物器械、仓库及办公用房得</w:t>
            </w:r>
            <w:r w:rsidR="00171421">
              <w:rPr>
                <w:rFonts w:asciiTheme="majorEastAsia" w:eastAsiaTheme="majorEastAsia" w:hAnsiTheme="majorEastAsia" w:cs="宋体" w:hint="eastAsia"/>
                <w:color w:val="000000" w:themeColor="text1"/>
                <w:szCs w:val="21"/>
              </w:rPr>
              <w:t>2</w:t>
            </w:r>
            <w:r>
              <w:rPr>
                <w:rFonts w:asciiTheme="majorEastAsia" w:eastAsiaTheme="majorEastAsia" w:hAnsiTheme="majorEastAsia" w:cs="宋体" w:hint="eastAsia"/>
                <w:color w:val="000000" w:themeColor="text1"/>
                <w:szCs w:val="21"/>
              </w:rPr>
              <w:t>分；没有设立服务机构的，承诺在中标15日内建立并按要求配备得1分</w:t>
            </w:r>
            <w:r>
              <w:rPr>
                <w:rFonts w:asciiTheme="majorEastAsia" w:eastAsiaTheme="majorEastAsia" w:hAnsiTheme="majorEastAsia" w:hint="eastAsia"/>
                <w:color w:val="000000" w:themeColor="text1"/>
                <w:szCs w:val="21"/>
              </w:rPr>
              <w:t>（</w:t>
            </w:r>
            <w:r w:rsidR="00171421">
              <w:rPr>
                <w:rFonts w:asciiTheme="majorEastAsia" w:eastAsiaTheme="majorEastAsia" w:hAnsiTheme="majorEastAsia" w:hint="eastAsia"/>
                <w:color w:val="000000" w:themeColor="text1"/>
                <w:szCs w:val="21"/>
              </w:rPr>
              <w:t>0-2</w:t>
            </w:r>
            <w:r>
              <w:rPr>
                <w:rFonts w:asciiTheme="majorEastAsia" w:eastAsiaTheme="majorEastAsia" w:hAnsiTheme="majorEastAsia" w:hint="eastAsia"/>
                <w:color w:val="000000" w:themeColor="text1"/>
                <w:szCs w:val="21"/>
              </w:rPr>
              <w:t>分）</w:t>
            </w:r>
          </w:p>
        </w:tc>
        <w:tc>
          <w:tcPr>
            <w:tcW w:w="818" w:type="dxa"/>
            <w:tcBorders>
              <w:right w:val="single" w:sz="12" w:space="0" w:color="auto"/>
            </w:tcBorders>
            <w:noWrap/>
            <w:vAlign w:val="center"/>
          </w:tcPr>
          <w:p w:rsidR="001317D8" w:rsidRDefault="00171421">
            <w:pPr>
              <w:spacing w:line="400" w:lineRule="exact"/>
              <w:jc w:val="center"/>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0-12</w:t>
            </w:r>
            <w:r w:rsidR="002D5E0D">
              <w:rPr>
                <w:rFonts w:asciiTheme="majorEastAsia" w:eastAsiaTheme="majorEastAsia" w:hAnsiTheme="majorEastAsia" w:cs="黑体" w:hint="eastAsia"/>
                <w:color w:val="000000" w:themeColor="text1"/>
                <w:szCs w:val="21"/>
              </w:rPr>
              <w:t>分</w:t>
            </w:r>
          </w:p>
        </w:tc>
      </w:tr>
      <w:tr w:rsidR="001317D8">
        <w:trPr>
          <w:trHeight w:val="1789"/>
        </w:trPr>
        <w:tc>
          <w:tcPr>
            <w:tcW w:w="852" w:type="dxa"/>
            <w:vMerge/>
            <w:tcBorders>
              <w:left w:val="single" w:sz="12" w:space="0" w:color="auto"/>
            </w:tcBorders>
            <w:noWrap/>
            <w:vAlign w:val="center"/>
          </w:tcPr>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tc>
        <w:tc>
          <w:tcPr>
            <w:tcW w:w="1241"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以往业绩</w:t>
            </w:r>
          </w:p>
        </w:tc>
        <w:tc>
          <w:tcPr>
            <w:tcW w:w="6237" w:type="dxa"/>
            <w:noWrap/>
            <w:vAlign w:val="center"/>
          </w:tcPr>
          <w:p w:rsidR="00C96DD4" w:rsidRDefault="002D5E0D" w:rsidP="00C96DD4">
            <w:pPr>
              <w:spacing w:line="360" w:lineRule="auto"/>
              <w:textAlignment w:val="baseline"/>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2020年1月1日以来（以合同签订时为准）投标人承担过同类项目（乡镇、街道及以上）业绩的，且得到服务满意认可的，</w:t>
            </w:r>
            <w:r w:rsidR="00C96DD4">
              <w:rPr>
                <w:rFonts w:asciiTheme="majorEastAsia" w:eastAsiaTheme="majorEastAsia" w:hAnsiTheme="majorEastAsia" w:hint="eastAsia"/>
                <w:color w:val="000000" w:themeColor="text1"/>
                <w:szCs w:val="21"/>
              </w:rPr>
              <w:t>得1分。</w:t>
            </w:r>
          </w:p>
          <w:p w:rsidR="001317D8" w:rsidRDefault="002D5E0D" w:rsidP="00C96DD4">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cs="宋体" w:hint="eastAsia"/>
                <w:b/>
                <w:bCs/>
                <w:color w:val="000000" w:themeColor="text1"/>
                <w:szCs w:val="21"/>
              </w:rPr>
              <w:t>注：标书中需提供合同扫描件。</w:t>
            </w:r>
          </w:p>
        </w:tc>
        <w:tc>
          <w:tcPr>
            <w:tcW w:w="818" w:type="dxa"/>
            <w:tcBorders>
              <w:right w:val="single" w:sz="12" w:space="0" w:color="auto"/>
            </w:tcBorders>
            <w:noWrap/>
            <w:vAlign w:val="center"/>
          </w:tcPr>
          <w:p w:rsidR="001317D8" w:rsidRDefault="00C96DD4">
            <w:pPr>
              <w:spacing w:line="400" w:lineRule="exact"/>
              <w:jc w:val="center"/>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0-1</w:t>
            </w:r>
            <w:r w:rsidR="002D5E0D">
              <w:rPr>
                <w:rFonts w:asciiTheme="majorEastAsia" w:eastAsiaTheme="majorEastAsia" w:hAnsiTheme="majorEastAsia" w:cs="黑体" w:hint="eastAsia"/>
                <w:color w:val="000000" w:themeColor="text1"/>
                <w:szCs w:val="21"/>
              </w:rPr>
              <w:t>分</w:t>
            </w:r>
          </w:p>
        </w:tc>
      </w:tr>
      <w:tr w:rsidR="001317D8">
        <w:trPr>
          <w:trHeight w:val="1643"/>
        </w:trPr>
        <w:tc>
          <w:tcPr>
            <w:tcW w:w="852" w:type="dxa"/>
            <w:vMerge/>
            <w:tcBorders>
              <w:left w:val="single" w:sz="12" w:space="0" w:color="auto"/>
            </w:tcBorders>
            <w:noWrap/>
            <w:vAlign w:val="center"/>
          </w:tcPr>
          <w:p w:rsidR="001317D8" w:rsidRDefault="001317D8">
            <w:pPr>
              <w:spacing w:line="400" w:lineRule="exact"/>
              <w:jc w:val="center"/>
              <w:textAlignment w:val="baseline"/>
              <w:rPr>
                <w:rFonts w:asciiTheme="majorEastAsia" w:eastAsiaTheme="majorEastAsia" w:hAnsiTheme="majorEastAsia" w:cs="黑体"/>
                <w:color w:val="000000" w:themeColor="text1"/>
                <w:sz w:val="20"/>
                <w:szCs w:val="21"/>
              </w:rPr>
            </w:pPr>
          </w:p>
        </w:tc>
        <w:tc>
          <w:tcPr>
            <w:tcW w:w="1241"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项目经理经历</w:t>
            </w:r>
          </w:p>
          <w:p w:rsidR="001317D8" w:rsidRDefault="001317D8">
            <w:pPr>
              <w:spacing w:line="360" w:lineRule="auto"/>
              <w:textAlignment w:val="baseline"/>
              <w:rPr>
                <w:rFonts w:asciiTheme="majorEastAsia" w:eastAsiaTheme="majorEastAsia" w:hAnsiTheme="majorEastAsia"/>
                <w:color w:val="000000" w:themeColor="text1"/>
                <w:sz w:val="20"/>
                <w:szCs w:val="21"/>
              </w:rPr>
            </w:pPr>
          </w:p>
        </w:tc>
        <w:tc>
          <w:tcPr>
            <w:tcW w:w="6237"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项目经理(负责人)承担过突发事件处置或大型活动病媒生物防制服务经历情况。每次得1分，最高得</w:t>
            </w:r>
            <w:r w:rsidR="00CD057B">
              <w:rPr>
                <w:rFonts w:asciiTheme="majorEastAsia" w:eastAsiaTheme="majorEastAsia" w:hAnsiTheme="majorEastAsia" w:hint="eastAsia"/>
                <w:color w:val="000000" w:themeColor="text1"/>
                <w:szCs w:val="21"/>
              </w:rPr>
              <w:t>5</w:t>
            </w:r>
            <w:r>
              <w:rPr>
                <w:rFonts w:asciiTheme="majorEastAsia" w:eastAsiaTheme="majorEastAsia" w:hAnsiTheme="majorEastAsia" w:hint="eastAsia"/>
                <w:color w:val="000000" w:themeColor="text1"/>
                <w:szCs w:val="21"/>
              </w:rPr>
              <w:t>分。（</w:t>
            </w:r>
            <w:r w:rsidR="00665F7F">
              <w:rPr>
                <w:rFonts w:asciiTheme="majorEastAsia" w:eastAsiaTheme="majorEastAsia" w:hAnsiTheme="majorEastAsia" w:hint="eastAsia"/>
                <w:color w:val="000000" w:themeColor="text1"/>
                <w:szCs w:val="21"/>
              </w:rPr>
              <w:t>0-</w:t>
            </w:r>
            <w:r w:rsidR="00CD057B">
              <w:rPr>
                <w:rFonts w:asciiTheme="majorEastAsia" w:eastAsiaTheme="majorEastAsia" w:hAnsiTheme="majorEastAsia" w:hint="eastAsia"/>
                <w:color w:val="000000" w:themeColor="text1"/>
                <w:szCs w:val="21"/>
              </w:rPr>
              <w:t>5</w:t>
            </w:r>
            <w:r>
              <w:rPr>
                <w:rFonts w:asciiTheme="majorEastAsia" w:eastAsiaTheme="majorEastAsia" w:hAnsiTheme="majorEastAsia" w:hint="eastAsia"/>
                <w:color w:val="000000" w:themeColor="text1"/>
                <w:szCs w:val="21"/>
              </w:rPr>
              <w:t>分）。以乡镇、街道、区、市级以上投标文件中出具的合同复印件或相关证明为评分依据。</w:t>
            </w:r>
          </w:p>
        </w:tc>
        <w:tc>
          <w:tcPr>
            <w:tcW w:w="818" w:type="dxa"/>
            <w:tcBorders>
              <w:right w:val="single" w:sz="12" w:space="0" w:color="auto"/>
            </w:tcBorders>
            <w:noWrap/>
            <w:vAlign w:val="center"/>
          </w:tcPr>
          <w:p w:rsidR="001317D8" w:rsidRDefault="00665F7F">
            <w:pPr>
              <w:spacing w:line="400" w:lineRule="exact"/>
              <w:jc w:val="center"/>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0-</w:t>
            </w:r>
            <w:r w:rsidR="00CD057B">
              <w:rPr>
                <w:rFonts w:asciiTheme="majorEastAsia" w:eastAsiaTheme="majorEastAsia" w:hAnsiTheme="majorEastAsia" w:cs="黑体" w:hint="eastAsia"/>
                <w:color w:val="000000" w:themeColor="text1"/>
                <w:szCs w:val="21"/>
              </w:rPr>
              <w:t>5</w:t>
            </w:r>
            <w:r w:rsidR="002D5E0D">
              <w:rPr>
                <w:rFonts w:asciiTheme="majorEastAsia" w:eastAsiaTheme="majorEastAsia" w:hAnsiTheme="majorEastAsia" w:cs="黑体" w:hint="eastAsia"/>
                <w:color w:val="000000" w:themeColor="text1"/>
                <w:szCs w:val="21"/>
              </w:rPr>
              <w:t>分</w:t>
            </w:r>
          </w:p>
        </w:tc>
      </w:tr>
      <w:tr w:rsidR="001317D8">
        <w:trPr>
          <w:trHeight w:val="586"/>
        </w:trPr>
        <w:tc>
          <w:tcPr>
            <w:tcW w:w="2093" w:type="dxa"/>
            <w:gridSpan w:val="2"/>
            <w:tcBorders>
              <w:top w:val="single" w:sz="12" w:space="0" w:color="auto"/>
              <w:left w:val="single" w:sz="12" w:space="0" w:color="auto"/>
            </w:tcBorders>
            <w:noWrap/>
            <w:vAlign w:val="center"/>
          </w:tcPr>
          <w:p w:rsidR="001317D8" w:rsidRDefault="002D5E0D">
            <w:pPr>
              <w:spacing w:line="400" w:lineRule="exact"/>
              <w:textAlignment w:val="baseline"/>
              <w:rPr>
                <w:rFonts w:asciiTheme="majorEastAsia" w:eastAsiaTheme="majorEastAsia" w:hAnsiTheme="majorEastAsia" w:cs="黑体"/>
                <w:b/>
                <w:color w:val="000000" w:themeColor="text1"/>
                <w:sz w:val="20"/>
                <w:szCs w:val="21"/>
              </w:rPr>
            </w:pPr>
            <w:r>
              <w:rPr>
                <w:rFonts w:asciiTheme="majorEastAsia" w:eastAsiaTheme="majorEastAsia" w:hAnsiTheme="majorEastAsia" w:cs="黑体" w:hint="eastAsia"/>
                <w:color w:val="000000" w:themeColor="text1"/>
                <w:szCs w:val="21"/>
              </w:rPr>
              <w:t xml:space="preserve">　</w:t>
            </w:r>
            <w:r>
              <w:rPr>
                <w:rFonts w:asciiTheme="majorEastAsia" w:eastAsiaTheme="majorEastAsia" w:hAnsiTheme="majorEastAsia" w:cs="黑体" w:hint="eastAsia"/>
                <w:b/>
                <w:color w:val="000000" w:themeColor="text1"/>
                <w:szCs w:val="21"/>
              </w:rPr>
              <w:t>评议内容</w:t>
            </w:r>
          </w:p>
        </w:tc>
        <w:tc>
          <w:tcPr>
            <w:tcW w:w="7055" w:type="dxa"/>
            <w:gridSpan w:val="2"/>
            <w:tcBorders>
              <w:top w:val="single" w:sz="12" w:space="0" w:color="auto"/>
              <w:right w:val="single" w:sz="12" w:space="0" w:color="auto"/>
            </w:tcBorders>
            <w:noWrap/>
            <w:vAlign w:val="center"/>
          </w:tcPr>
          <w:p w:rsidR="001317D8" w:rsidRDefault="002D5E0D">
            <w:pPr>
              <w:spacing w:line="400" w:lineRule="exact"/>
              <w:jc w:val="center"/>
              <w:textAlignment w:val="baseline"/>
              <w:rPr>
                <w:rFonts w:asciiTheme="majorEastAsia" w:eastAsiaTheme="majorEastAsia" w:hAnsiTheme="majorEastAsia" w:cs="黑体"/>
                <w:b/>
                <w:color w:val="000000" w:themeColor="text1"/>
                <w:sz w:val="20"/>
                <w:szCs w:val="21"/>
              </w:rPr>
            </w:pPr>
            <w:r>
              <w:rPr>
                <w:rFonts w:asciiTheme="majorEastAsia" w:eastAsiaTheme="majorEastAsia" w:hAnsiTheme="majorEastAsia" w:cs="黑体" w:hint="eastAsia"/>
                <w:b/>
                <w:color w:val="000000" w:themeColor="text1"/>
                <w:szCs w:val="21"/>
              </w:rPr>
              <w:t>评议标准和分值</w:t>
            </w:r>
          </w:p>
        </w:tc>
      </w:tr>
      <w:tr w:rsidR="001317D8">
        <w:trPr>
          <w:trHeight w:val="893"/>
        </w:trPr>
        <w:tc>
          <w:tcPr>
            <w:tcW w:w="852" w:type="dxa"/>
            <w:vMerge w:val="restart"/>
            <w:tcBorders>
              <w:left w:val="single" w:sz="12" w:space="0" w:color="auto"/>
            </w:tcBorders>
            <w:noWrap/>
            <w:vAlign w:val="center"/>
          </w:tcPr>
          <w:p w:rsidR="001317D8" w:rsidRDefault="002D5E0D">
            <w:pPr>
              <w:spacing w:line="400" w:lineRule="exact"/>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技术和服务方案（满分</w:t>
            </w:r>
            <w:r w:rsidR="00BB52CC">
              <w:rPr>
                <w:rFonts w:asciiTheme="majorEastAsia" w:eastAsiaTheme="majorEastAsia" w:hAnsiTheme="majorEastAsia" w:cs="黑体" w:hint="eastAsia"/>
                <w:color w:val="000000" w:themeColor="text1"/>
                <w:szCs w:val="21"/>
              </w:rPr>
              <w:t>6</w:t>
            </w:r>
            <w:r>
              <w:rPr>
                <w:rFonts w:asciiTheme="majorEastAsia" w:eastAsiaTheme="majorEastAsia" w:hAnsiTheme="majorEastAsia" w:cs="黑体" w:hint="eastAsia"/>
                <w:color w:val="000000" w:themeColor="text1"/>
                <w:szCs w:val="21"/>
              </w:rPr>
              <w:t>0分）</w:t>
            </w:r>
          </w:p>
        </w:tc>
        <w:tc>
          <w:tcPr>
            <w:tcW w:w="1241"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技术方案</w:t>
            </w:r>
          </w:p>
          <w:p w:rsidR="001317D8" w:rsidRDefault="001317D8">
            <w:pPr>
              <w:spacing w:line="360" w:lineRule="auto"/>
              <w:textAlignment w:val="baseline"/>
              <w:rPr>
                <w:rFonts w:asciiTheme="majorEastAsia" w:eastAsiaTheme="majorEastAsia" w:hAnsiTheme="majorEastAsia"/>
                <w:color w:val="000000" w:themeColor="text1"/>
                <w:sz w:val="20"/>
                <w:szCs w:val="21"/>
              </w:rPr>
            </w:pPr>
          </w:p>
        </w:tc>
        <w:tc>
          <w:tcPr>
            <w:tcW w:w="6237"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（1）社区、建筑、外环境的特点认识情况（0-4分）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依据投标文件所体现的相关内容进行评分。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（2）防治对象、种类、孳生地调查、密度监测控制方法（0-4分）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依据投标文件所体现的相关内容进行评分。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（3）技术方案的可操作性情况（0-4分）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各投标文件所附技术方案根据操作性进行评分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（4）选择药物的合理性，对不同环境的用药措施及方法的可行性进行评分（0-4分）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（5）所采取的技术和方法对外环境的适应情况进行评分（0-4分）</w:t>
            </w:r>
          </w:p>
        </w:tc>
        <w:tc>
          <w:tcPr>
            <w:tcW w:w="818" w:type="dxa"/>
            <w:tcBorders>
              <w:right w:val="single" w:sz="12" w:space="0" w:color="auto"/>
            </w:tcBorders>
            <w:noWrap/>
            <w:vAlign w:val="center"/>
          </w:tcPr>
          <w:p w:rsidR="001317D8" w:rsidRDefault="002D5E0D">
            <w:pPr>
              <w:spacing w:line="400" w:lineRule="exact"/>
              <w:jc w:val="center"/>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color w:val="000000" w:themeColor="text1"/>
                <w:szCs w:val="21"/>
              </w:rPr>
              <w:t>0</w:t>
            </w:r>
            <w:r>
              <w:rPr>
                <w:rFonts w:asciiTheme="majorEastAsia" w:eastAsiaTheme="majorEastAsia" w:hAnsiTheme="majorEastAsia" w:cs="黑体" w:hint="eastAsia"/>
                <w:color w:val="000000" w:themeColor="text1"/>
                <w:szCs w:val="21"/>
              </w:rPr>
              <w:t>-20分</w:t>
            </w:r>
          </w:p>
        </w:tc>
      </w:tr>
      <w:tr w:rsidR="001317D8">
        <w:trPr>
          <w:trHeight w:val="90"/>
        </w:trPr>
        <w:tc>
          <w:tcPr>
            <w:tcW w:w="852" w:type="dxa"/>
            <w:vMerge/>
            <w:tcBorders>
              <w:left w:val="single" w:sz="12" w:space="0" w:color="auto"/>
            </w:tcBorders>
            <w:noWrap/>
            <w:vAlign w:val="center"/>
          </w:tcPr>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tc>
        <w:tc>
          <w:tcPr>
            <w:tcW w:w="1241"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实施方案</w:t>
            </w:r>
          </w:p>
          <w:p w:rsidR="001317D8" w:rsidRDefault="001317D8">
            <w:pPr>
              <w:spacing w:line="360" w:lineRule="auto"/>
              <w:textAlignment w:val="baseline"/>
              <w:rPr>
                <w:rFonts w:asciiTheme="majorEastAsia" w:eastAsiaTheme="majorEastAsia" w:hAnsiTheme="majorEastAsia"/>
                <w:color w:val="000000" w:themeColor="text1"/>
                <w:sz w:val="20"/>
                <w:szCs w:val="21"/>
              </w:rPr>
            </w:pPr>
          </w:p>
        </w:tc>
        <w:tc>
          <w:tcPr>
            <w:tcW w:w="6237"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（1）对完成除四害工作有完整的总体思路是否正确，实施细则是否完善（0-4分）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（2）对本项目四害防治工作特点的认识情况（0-4分）；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（3）针对本次项目的应急保障措施，到达现场速度。0-4分。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（4）对每种害虫防治的周期安排是否合理（0-4分）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（5）对每种害虫密度监测计划安排、监测方法是否科学合理（0-4分）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（6）人员组织和设备安排情况（0-4分）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（7）与街道社区的配合承诺情况（0-3分）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包括完成政府下达的指令性任务；参加市、区、街道爱卫办组织的其它除四害活动（包括要求承担的公益性服务）；向所服务社区低保户等困难家庭户无偿提供家庭用灭</w:t>
            </w:r>
            <w:proofErr w:type="gramStart"/>
            <w:r>
              <w:rPr>
                <w:rFonts w:asciiTheme="majorEastAsia" w:eastAsiaTheme="majorEastAsia" w:hAnsiTheme="majorEastAsia" w:hint="eastAsia"/>
                <w:color w:val="000000" w:themeColor="text1"/>
                <w:szCs w:val="21"/>
              </w:rPr>
              <w:t>蟑</w:t>
            </w:r>
            <w:proofErr w:type="gramEnd"/>
            <w:r>
              <w:rPr>
                <w:rFonts w:asciiTheme="majorEastAsia" w:eastAsiaTheme="majorEastAsia" w:hAnsiTheme="majorEastAsia" w:hint="eastAsia"/>
                <w:color w:val="000000" w:themeColor="text1"/>
                <w:szCs w:val="21"/>
              </w:rPr>
              <w:t>、灭鼠药等除“四害”药品及技术指导，向所服务社区居民家庭无偿提供除“四害”技术指导等工作的承诺情况。</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（8）对资料的收集和分析情况（0-1分）</w:t>
            </w:r>
          </w:p>
        </w:tc>
        <w:tc>
          <w:tcPr>
            <w:tcW w:w="818" w:type="dxa"/>
            <w:tcBorders>
              <w:right w:val="single" w:sz="12" w:space="0" w:color="auto"/>
            </w:tcBorders>
            <w:noWrap/>
            <w:vAlign w:val="center"/>
          </w:tcPr>
          <w:p w:rsidR="001317D8" w:rsidRDefault="002D5E0D">
            <w:pPr>
              <w:spacing w:line="400" w:lineRule="exact"/>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0-28分</w:t>
            </w:r>
          </w:p>
        </w:tc>
      </w:tr>
      <w:tr w:rsidR="001317D8">
        <w:trPr>
          <w:trHeight w:val="1065"/>
        </w:trPr>
        <w:tc>
          <w:tcPr>
            <w:tcW w:w="852" w:type="dxa"/>
            <w:vMerge/>
            <w:tcBorders>
              <w:left w:val="single" w:sz="12" w:space="0" w:color="auto"/>
            </w:tcBorders>
            <w:noWrap/>
            <w:vAlign w:val="center"/>
          </w:tcPr>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tc>
        <w:tc>
          <w:tcPr>
            <w:tcW w:w="1241"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人员、安全、质量管理制度</w:t>
            </w:r>
          </w:p>
        </w:tc>
        <w:tc>
          <w:tcPr>
            <w:tcW w:w="6237"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 xml:space="preserve">根据投标人拟定的人员、安全质量管理制度打分。 </w:t>
            </w:r>
          </w:p>
        </w:tc>
        <w:tc>
          <w:tcPr>
            <w:tcW w:w="818" w:type="dxa"/>
            <w:tcBorders>
              <w:right w:val="single" w:sz="12" w:space="0" w:color="auto"/>
            </w:tcBorders>
            <w:noWrap/>
            <w:vAlign w:val="center"/>
          </w:tcPr>
          <w:p w:rsidR="001317D8" w:rsidRDefault="002D5E0D">
            <w:pPr>
              <w:spacing w:line="400" w:lineRule="exact"/>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0-4分</w:t>
            </w:r>
          </w:p>
        </w:tc>
      </w:tr>
      <w:tr w:rsidR="001317D8">
        <w:trPr>
          <w:trHeight w:val="1562"/>
        </w:trPr>
        <w:tc>
          <w:tcPr>
            <w:tcW w:w="852" w:type="dxa"/>
            <w:vMerge/>
            <w:tcBorders>
              <w:left w:val="single" w:sz="12" w:space="0" w:color="auto"/>
            </w:tcBorders>
            <w:shd w:val="clear" w:color="auto" w:fill="auto"/>
            <w:noWrap/>
            <w:vAlign w:val="center"/>
          </w:tcPr>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tc>
        <w:tc>
          <w:tcPr>
            <w:tcW w:w="1241" w:type="dxa"/>
            <w:shd w:val="clear" w:color="auto" w:fill="auto"/>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突发事件应急措施、其它活动配合措施</w:t>
            </w:r>
          </w:p>
        </w:tc>
        <w:tc>
          <w:tcPr>
            <w:tcW w:w="6237" w:type="dxa"/>
            <w:shd w:val="clear" w:color="auto" w:fill="FFFFFF"/>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根据投标人针对本项目应急措施及其他活动配合措施进行打分。</w:t>
            </w:r>
          </w:p>
          <w:p w:rsidR="001317D8" w:rsidRDefault="001317D8">
            <w:pPr>
              <w:spacing w:line="360" w:lineRule="auto"/>
              <w:textAlignment w:val="baseline"/>
              <w:rPr>
                <w:rFonts w:asciiTheme="majorEastAsia" w:eastAsiaTheme="majorEastAsia" w:hAnsiTheme="majorEastAsia"/>
                <w:color w:val="000000" w:themeColor="text1"/>
                <w:sz w:val="20"/>
                <w:szCs w:val="21"/>
              </w:rPr>
            </w:pPr>
          </w:p>
        </w:tc>
        <w:tc>
          <w:tcPr>
            <w:tcW w:w="818" w:type="dxa"/>
            <w:tcBorders>
              <w:right w:val="single" w:sz="12" w:space="0" w:color="auto"/>
            </w:tcBorders>
            <w:shd w:val="clear" w:color="auto" w:fill="FFFFFF"/>
            <w:noWrap/>
            <w:vAlign w:val="center"/>
          </w:tcPr>
          <w:p w:rsidR="001317D8" w:rsidRDefault="002D5E0D">
            <w:pPr>
              <w:spacing w:line="400" w:lineRule="exact"/>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0-4分</w:t>
            </w:r>
          </w:p>
        </w:tc>
      </w:tr>
      <w:tr w:rsidR="001317D8">
        <w:trPr>
          <w:trHeight w:val="603"/>
        </w:trPr>
        <w:tc>
          <w:tcPr>
            <w:tcW w:w="852" w:type="dxa"/>
            <w:vMerge/>
            <w:tcBorders>
              <w:left w:val="single" w:sz="12" w:space="0" w:color="auto"/>
            </w:tcBorders>
            <w:shd w:val="clear" w:color="auto" w:fill="auto"/>
            <w:noWrap/>
            <w:vAlign w:val="center"/>
          </w:tcPr>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tc>
        <w:tc>
          <w:tcPr>
            <w:tcW w:w="1241" w:type="dxa"/>
            <w:shd w:val="clear" w:color="auto" w:fill="auto"/>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难点要点分析</w:t>
            </w:r>
          </w:p>
        </w:tc>
        <w:tc>
          <w:tcPr>
            <w:tcW w:w="6237" w:type="dxa"/>
            <w:shd w:val="clear" w:color="auto" w:fill="FFFFFF"/>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对服务组团的难点、要点和关键部分的阐述及实施意见的针对性及合理性</w:t>
            </w:r>
          </w:p>
        </w:tc>
        <w:tc>
          <w:tcPr>
            <w:tcW w:w="818" w:type="dxa"/>
            <w:tcBorders>
              <w:right w:val="single" w:sz="12" w:space="0" w:color="auto"/>
            </w:tcBorders>
            <w:shd w:val="clear" w:color="auto" w:fill="FFFFFF"/>
            <w:noWrap/>
            <w:vAlign w:val="center"/>
          </w:tcPr>
          <w:p w:rsidR="001317D8" w:rsidRDefault="002D5E0D">
            <w:pPr>
              <w:spacing w:line="400" w:lineRule="exact"/>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0-4分</w:t>
            </w:r>
          </w:p>
        </w:tc>
      </w:tr>
    </w:tbl>
    <w:p w:rsidR="001317D8" w:rsidRDefault="001317D8">
      <w:pPr>
        <w:snapToGrid w:val="0"/>
        <w:spacing w:line="440" w:lineRule="exact"/>
        <w:textAlignment w:val="baseline"/>
        <w:rPr>
          <w:rFonts w:asciiTheme="majorEastAsia" w:eastAsiaTheme="majorEastAsia" w:hAnsiTheme="majorEastAsia"/>
          <w:b/>
          <w:bCs/>
          <w:color w:val="000000" w:themeColor="text1"/>
          <w:sz w:val="24"/>
        </w:rPr>
      </w:pPr>
    </w:p>
    <w:p w:rsidR="001317D8" w:rsidRDefault="002D5E0D">
      <w:pPr>
        <w:pStyle w:val="25"/>
        <w:spacing w:line="440" w:lineRule="exact"/>
        <w:ind w:firstLineChars="0" w:firstLine="0"/>
        <w:rPr>
          <w:rFonts w:asciiTheme="majorEastAsia" w:eastAsiaTheme="majorEastAsia" w:hAnsiTheme="majorEastAsia"/>
          <w:b w:val="0"/>
          <w:bCs w:val="0"/>
          <w:color w:val="000000" w:themeColor="text1"/>
        </w:rPr>
      </w:pPr>
      <w:r>
        <w:rPr>
          <w:rFonts w:asciiTheme="majorEastAsia" w:eastAsiaTheme="majorEastAsia" w:hAnsiTheme="majorEastAsia" w:hint="eastAsia"/>
          <w:color w:val="000000" w:themeColor="text1"/>
        </w:rPr>
        <w:t>三、商务报价（10分）</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1.经评委会一致认定满足招标文件要求的有效投标人，以有效投标人的最低报价作为评标基准价，其价格得分计10分。其他供应商的价格</w:t>
      </w:r>
      <w:proofErr w:type="gramStart"/>
      <w:r>
        <w:rPr>
          <w:rFonts w:asciiTheme="majorEastAsia" w:eastAsiaTheme="majorEastAsia" w:hAnsiTheme="majorEastAsia" w:hint="eastAsia"/>
          <w:color w:val="000000" w:themeColor="text1"/>
          <w:sz w:val="24"/>
        </w:rPr>
        <w:t>分统一</w:t>
      </w:r>
      <w:proofErr w:type="gramEnd"/>
      <w:r>
        <w:rPr>
          <w:rFonts w:asciiTheme="majorEastAsia" w:eastAsiaTheme="majorEastAsia" w:hAnsiTheme="majorEastAsia" w:hint="eastAsia"/>
          <w:color w:val="000000" w:themeColor="text1"/>
          <w:sz w:val="24"/>
        </w:rPr>
        <w:t>按照下列公式计算：</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hint="eastAsia"/>
          <w:color w:val="000000" w:themeColor="text1"/>
          <w:sz w:val="24"/>
          <w:u w:val="single"/>
        </w:rPr>
        <w:t>磋商报价得分=（磋商基准价/最后磋商报价）×10</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w:t>
      </w:r>
      <w:proofErr w:type="gramStart"/>
      <w:r>
        <w:rPr>
          <w:rFonts w:asciiTheme="majorEastAsia" w:eastAsiaTheme="majorEastAsia" w:hAnsiTheme="majorEastAsia" w:hint="eastAsia"/>
          <w:color w:val="000000" w:themeColor="text1"/>
          <w:sz w:val="24"/>
        </w:rPr>
        <w:t>分析总</w:t>
      </w:r>
      <w:proofErr w:type="gramEnd"/>
      <w:r>
        <w:rPr>
          <w:rFonts w:asciiTheme="majorEastAsia" w:eastAsiaTheme="majorEastAsia" w:hAnsiTheme="majorEastAsia" w:hint="eastAsia"/>
          <w:color w:val="000000" w:themeColor="text1"/>
          <w:sz w:val="24"/>
        </w:rPr>
        <w:t>报价及各个分项报价是否合理、报价范围是否完整、有否重大错漏项。如磋商小组一致认为最低投标报价或某些分项明显不合理，有降低质量、不能诚信履约的可能时，磋商小组有权通知投标方限期进行解释。如投标方未在规定期限内做出解释，或所作解释不合理，经磋商小组取得一致意见后，可确定该投标为无效标。</w:t>
      </w:r>
    </w:p>
    <w:p w:rsidR="001317D8" w:rsidRDefault="002D5E0D">
      <w:pPr>
        <w:spacing w:line="400" w:lineRule="exact"/>
        <w:outlineLvl w:val="1"/>
        <w:rPr>
          <w:rFonts w:asciiTheme="majorEastAsia" w:eastAsiaTheme="majorEastAsia" w:hAnsiTheme="majorEastAsia"/>
          <w:color w:val="000000" w:themeColor="text1"/>
          <w:sz w:val="24"/>
        </w:rPr>
      </w:pPr>
      <w:bookmarkStart w:id="17" w:name="_Toc16225"/>
      <w:r>
        <w:rPr>
          <w:rFonts w:asciiTheme="majorEastAsia" w:eastAsiaTheme="majorEastAsia" w:hAnsiTheme="majorEastAsia" w:hint="eastAsia"/>
          <w:b/>
          <w:bCs/>
          <w:color w:val="000000" w:themeColor="text1"/>
          <w:sz w:val="24"/>
        </w:rPr>
        <w:t>四、定标办法</w:t>
      </w:r>
      <w:bookmarkEnd w:id="17"/>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w:t>
      </w:r>
      <w:r>
        <w:rPr>
          <w:rFonts w:asciiTheme="majorEastAsia" w:eastAsiaTheme="majorEastAsia" w:hAnsiTheme="majorEastAsia" w:hint="eastAsia"/>
          <w:b/>
          <w:color w:val="000000" w:themeColor="text1"/>
          <w:sz w:val="24"/>
        </w:rPr>
        <w:t>决标</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1）每个供应商最终得分=技术资信部分分值（所有磋商小组成员打分的算术平均值）＋商务报价部分分值。</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2）磋商小组推荐得分最高的供应商为</w:t>
      </w:r>
      <w:proofErr w:type="gramStart"/>
      <w:r>
        <w:rPr>
          <w:rFonts w:asciiTheme="majorEastAsia" w:eastAsiaTheme="majorEastAsia" w:hAnsiTheme="majorEastAsia" w:hint="eastAsia"/>
          <w:color w:val="000000" w:themeColor="text1"/>
          <w:sz w:val="24"/>
        </w:rPr>
        <w:t>预成交</w:t>
      </w:r>
      <w:proofErr w:type="gramEnd"/>
      <w:r>
        <w:rPr>
          <w:rFonts w:asciiTheme="majorEastAsia" w:eastAsiaTheme="majorEastAsia" w:hAnsiTheme="majorEastAsia" w:hint="eastAsia"/>
          <w:color w:val="000000" w:themeColor="text1"/>
          <w:sz w:val="24"/>
        </w:rPr>
        <w:t>供应商（如果得分相同则按报价从低到高顺序依次推荐为预中标单位）；如果得分相同，以报价低的优先；报价也相同，以抽签决定，并编写采购报告。</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2.所有分值计算保留小数点后二位，小数点后三位四舍五入。参见本竞争性磋商采购第三部分：“供应商须知” 中的相关内容，未尽事宜按有关法律规定处理。</w:t>
      </w:r>
    </w:p>
    <w:p w:rsidR="001317D8" w:rsidRDefault="002D5E0D">
      <w:pPr>
        <w:spacing w:line="400" w:lineRule="exact"/>
        <w:ind w:firstLineChars="200" w:firstLine="480"/>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u w:val="single"/>
        </w:rPr>
        <w:t>3.▲报价超过预算的，二次报价高于第一次报价的，为无效标。</w:t>
      </w:r>
    </w:p>
    <w:p w:rsidR="001317D8" w:rsidRDefault="002D5E0D">
      <w:pPr>
        <w:pStyle w:val="a4"/>
        <w:ind w:firstLine="482"/>
        <w:rPr>
          <w:rFonts w:asciiTheme="majorEastAsia" w:eastAsiaTheme="majorEastAsia" w:hAnsiTheme="majorEastAsia"/>
          <w:b/>
          <w:color w:val="000000" w:themeColor="text1"/>
        </w:rPr>
      </w:pPr>
      <w:r>
        <w:rPr>
          <w:rFonts w:asciiTheme="majorEastAsia" w:eastAsiaTheme="majorEastAsia" w:hAnsiTheme="majorEastAsia"/>
          <w:b/>
          <w:color w:val="000000" w:themeColor="text1"/>
          <w:kern w:val="0"/>
        </w:rPr>
        <w:br w:type="page"/>
      </w:r>
    </w:p>
    <w:p w:rsidR="001317D8" w:rsidRDefault="001317D8">
      <w:pPr>
        <w:snapToGrid w:val="0"/>
        <w:spacing w:line="480" w:lineRule="exact"/>
        <w:ind w:firstLineChars="200" w:firstLine="480"/>
        <w:jc w:val="center"/>
        <w:rPr>
          <w:rFonts w:asciiTheme="majorEastAsia" w:eastAsiaTheme="majorEastAsia" w:hAnsiTheme="majorEastAsia"/>
          <w:color w:val="000000" w:themeColor="text1"/>
          <w:sz w:val="24"/>
        </w:rPr>
      </w:pPr>
    </w:p>
    <w:p w:rsidR="001317D8" w:rsidRDefault="002D5E0D">
      <w:pPr>
        <w:tabs>
          <w:tab w:val="left" w:pos="3045"/>
          <w:tab w:val="center" w:pos="4156"/>
        </w:tabs>
        <w:snapToGrid w:val="0"/>
        <w:spacing w:line="440" w:lineRule="exact"/>
        <w:jc w:val="center"/>
        <w:rPr>
          <w:rFonts w:asciiTheme="majorEastAsia" w:eastAsiaTheme="majorEastAsia" w:hAnsiTheme="majorEastAsia" w:cs="黑体"/>
          <w:b/>
          <w:color w:val="000000" w:themeColor="text1"/>
          <w:sz w:val="32"/>
          <w:szCs w:val="32"/>
        </w:rPr>
      </w:pPr>
      <w:r>
        <w:rPr>
          <w:rFonts w:asciiTheme="majorEastAsia" w:eastAsiaTheme="majorEastAsia" w:hAnsiTheme="majorEastAsia" w:cs="黑体" w:hint="eastAsia"/>
          <w:b/>
          <w:color w:val="000000" w:themeColor="text1"/>
          <w:sz w:val="32"/>
          <w:szCs w:val="32"/>
        </w:rPr>
        <w:t>第五章合同主要条款</w:t>
      </w:r>
    </w:p>
    <w:p w:rsidR="001317D8" w:rsidRDefault="002D5E0D" w:rsidP="002D5E0D">
      <w:pPr>
        <w:snapToGrid w:val="0"/>
        <w:spacing w:beforeLines="50" w:before="156" w:afterLines="50" w:after="156" w:line="360" w:lineRule="exact"/>
        <w:jc w:val="center"/>
        <w:outlineLvl w:val="0"/>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磐安县政府采购合同（服务）</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项目名称：                                  项目编号：</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甲方（买方）：</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乙方（卖方）：</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proofErr w:type="gramStart"/>
      <w:r>
        <w:rPr>
          <w:rFonts w:asciiTheme="majorEastAsia" w:eastAsiaTheme="majorEastAsia" w:hAnsiTheme="majorEastAsia" w:cs="宋体" w:hint="eastAsia"/>
          <w:color w:val="000000" w:themeColor="text1"/>
        </w:rPr>
        <w:t>鉴证</w:t>
      </w:r>
      <w:proofErr w:type="gramEnd"/>
      <w:r>
        <w:rPr>
          <w:rFonts w:asciiTheme="majorEastAsia" w:eastAsiaTheme="majorEastAsia" w:hAnsiTheme="majorEastAsia" w:cs="宋体" w:hint="eastAsia"/>
          <w:color w:val="000000" w:themeColor="text1"/>
        </w:rPr>
        <w:t>方（招标方）：</w:t>
      </w:r>
    </w:p>
    <w:p w:rsidR="001317D8" w:rsidRDefault="002D5E0D">
      <w:pPr>
        <w:pStyle w:val="af2"/>
        <w:adjustRightInd w:val="0"/>
        <w:snapToGrid w:val="0"/>
        <w:spacing w:beforeLines="0" w:afterLines="0" w:line="320" w:lineRule="exact"/>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甲、乙双方根据年月</w:t>
      </w:r>
      <w:proofErr w:type="gramStart"/>
      <w:r>
        <w:rPr>
          <w:rFonts w:asciiTheme="majorEastAsia" w:eastAsiaTheme="majorEastAsia" w:hAnsiTheme="majorEastAsia" w:cs="宋体" w:hint="eastAsia"/>
          <w:color w:val="000000" w:themeColor="text1"/>
        </w:rPr>
        <w:t>日关于</w:t>
      </w:r>
      <w:proofErr w:type="gramEnd"/>
      <w:r>
        <w:rPr>
          <w:rFonts w:asciiTheme="majorEastAsia" w:eastAsiaTheme="majorEastAsia" w:hAnsiTheme="majorEastAsia" w:cs="宋体" w:hint="eastAsia"/>
          <w:color w:val="000000" w:themeColor="text1"/>
        </w:rPr>
        <w:t>项目磋商招标的结果，签署本合同。</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一、服务内容：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1"/>
        <w:gridCol w:w="1454"/>
        <w:gridCol w:w="6935"/>
      </w:tblGrid>
      <w:tr w:rsidR="001317D8">
        <w:trPr>
          <w:trHeight w:val="495"/>
          <w:jc w:val="center"/>
        </w:trPr>
        <w:tc>
          <w:tcPr>
            <w:tcW w:w="981" w:type="dxa"/>
            <w:tcBorders>
              <w:top w:val="single" w:sz="4" w:space="0" w:color="auto"/>
              <w:bottom w:val="single" w:sz="4" w:space="0" w:color="auto"/>
              <w:right w:val="single" w:sz="4" w:space="0" w:color="auto"/>
            </w:tcBorders>
            <w:vAlign w:val="center"/>
          </w:tcPr>
          <w:p w:rsidR="001317D8" w:rsidRDefault="002D5E0D">
            <w:pPr>
              <w:snapToGrid w:val="0"/>
              <w:spacing w:line="320" w:lineRule="exact"/>
              <w:ind w:rightChars="104" w:right="218"/>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spacing w:line="320" w:lineRule="exact"/>
              <w:ind w:rightChars="104" w:right="218"/>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采购内容</w:t>
            </w:r>
          </w:p>
        </w:tc>
        <w:tc>
          <w:tcPr>
            <w:tcW w:w="6935" w:type="dxa"/>
            <w:tcBorders>
              <w:top w:val="single" w:sz="4" w:space="0" w:color="auto"/>
              <w:left w:val="single" w:sz="4" w:space="0" w:color="auto"/>
              <w:bottom w:val="single" w:sz="4" w:space="0" w:color="auto"/>
            </w:tcBorders>
            <w:vAlign w:val="center"/>
          </w:tcPr>
          <w:p w:rsidR="001317D8" w:rsidRDefault="002D5E0D">
            <w:pPr>
              <w:snapToGrid w:val="0"/>
              <w:spacing w:line="320" w:lineRule="exact"/>
              <w:ind w:rightChars="104" w:right="218"/>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单位及数量</w:t>
            </w:r>
          </w:p>
        </w:tc>
      </w:tr>
      <w:tr w:rsidR="001317D8">
        <w:trPr>
          <w:trHeight w:val="495"/>
          <w:jc w:val="center"/>
        </w:trPr>
        <w:tc>
          <w:tcPr>
            <w:tcW w:w="981" w:type="dxa"/>
            <w:tcBorders>
              <w:top w:val="single" w:sz="4" w:space="0" w:color="auto"/>
              <w:bottom w:val="single" w:sz="4" w:space="0" w:color="auto"/>
              <w:right w:val="single" w:sz="4" w:space="0" w:color="auto"/>
            </w:tcBorders>
            <w:vAlign w:val="center"/>
          </w:tcPr>
          <w:p w:rsidR="001317D8" w:rsidRDefault="001317D8">
            <w:pPr>
              <w:snapToGrid w:val="0"/>
              <w:spacing w:line="320" w:lineRule="exact"/>
              <w:ind w:rightChars="104" w:right="218"/>
              <w:jc w:val="center"/>
              <w:rPr>
                <w:rFonts w:asciiTheme="majorEastAsia" w:eastAsiaTheme="majorEastAsia" w:hAnsiTheme="majorEastAsia" w:cs="宋体"/>
                <w:bCs/>
                <w:color w:val="000000" w:themeColor="text1"/>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1317D8" w:rsidRDefault="001317D8">
            <w:pPr>
              <w:spacing w:line="320" w:lineRule="exact"/>
              <w:ind w:rightChars="104" w:right="218"/>
              <w:rPr>
                <w:rFonts w:asciiTheme="majorEastAsia" w:eastAsiaTheme="majorEastAsia" w:hAnsiTheme="majorEastAsia" w:cs="宋体"/>
                <w:color w:val="000000" w:themeColor="text1"/>
                <w:kern w:val="0"/>
                <w:sz w:val="24"/>
              </w:rPr>
            </w:pPr>
          </w:p>
        </w:tc>
        <w:tc>
          <w:tcPr>
            <w:tcW w:w="6935" w:type="dxa"/>
            <w:tcBorders>
              <w:top w:val="single" w:sz="4" w:space="0" w:color="auto"/>
              <w:left w:val="single" w:sz="4" w:space="0" w:color="auto"/>
              <w:bottom w:val="single" w:sz="4" w:space="0" w:color="auto"/>
            </w:tcBorders>
            <w:vAlign w:val="center"/>
          </w:tcPr>
          <w:p w:rsidR="001317D8" w:rsidRDefault="001317D8">
            <w:pPr>
              <w:widowControl/>
              <w:spacing w:line="320" w:lineRule="exact"/>
              <w:ind w:rightChars="104" w:right="218"/>
              <w:rPr>
                <w:rFonts w:asciiTheme="majorEastAsia" w:eastAsiaTheme="majorEastAsia" w:hAnsiTheme="majorEastAsia" w:cs="宋体"/>
                <w:color w:val="000000" w:themeColor="text1"/>
                <w:sz w:val="24"/>
              </w:rPr>
            </w:pPr>
          </w:p>
        </w:tc>
      </w:tr>
    </w:tbl>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二、合同金额</w:t>
      </w:r>
    </w:p>
    <w:p w:rsidR="001317D8" w:rsidRDefault="002D5E0D">
      <w:pPr>
        <w:pStyle w:val="af2"/>
        <w:adjustRightInd w:val="0"/>
        <w:snapToGrid w:val="0"/>
        <w:spacing w:beforeLines="0" w:afterLines="0" w:line="320" w:lineRule="exact"/>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本合同金额为（大写）：</w:t>
      </w:r>
      <w:r>
        <w:rPr>
          <w:rFonts w:asciiTheme="majorEastAsia" w:eastAsiaTheme="majorEastAsia" w:hAnsiTheme="majorEastAsia" w:cs="宋体"/>
          <w:color w:val="000000" w:themeColor="text1"/>
        </w:rPr>
        <w:t>__________________________________</w:t>
      </w:r>
      <w:r>
        <w:rPr>
          <w:rFonts w:asciiTheme="majorEastAsia" w:eastAsiaTheme="majorEastAsia" w:hAnsiTheme="majorEastAsia" w:cs="宋体" w:hint="eastAsia"/>
          <w:color w:val="000000" w:themeColor="text1"/>
        </w:rPr>
        <w:t>元（￥</w:t>
      </w:r>
      <w:r>
        <w:rPr>
          <w:rFonts w:asciiTheme="majorEastAsia" w:eastAsiaTheme="majorEastAsia" w:hAnsiTheme="majorEastAsia" w:cs="宋体"/>
          <w:color w:val="000000" w:themeColor="text1"/>
        </w:rPr>
        <w:t>_______________</w:t>
      </w:r>
      <w:r>
        <w:rPr>
          <w:rFonts w:asciiTheme="majorEastAsia" w:eastAsiaTheme="majorEastAsia" w:hAnsiTheme="majorEastAsia" w:cs="宋体" w:hint="eastAsia"/>
          <w:color w:val="000000" w:themeColor="text1"/>
        </w:rPr>
        <w:t>元）人民币。</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三、技术资料</w:t>
      </w:r>
    </w:p>
    <w:p w:rsidR="001317D8" w:rsidRDefault="002D5E0D">
      <w:pPr>
        <w:pStyle w:val="af2"/>
        <w:adjustRightInd w:val="0"/>
        <w:snapToGrid w:val="0"/>
        <w:spacing w:beforeLines="0" w:afterLines="0" w:line="320" w:lineRule="exact"/>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 xml:space="preserve">1. </w:t>
      </w:r>
      <w:r>
        <w:rPr>
          <w:rFonts w:asciiTheme="majorEastAsia" w:eastAsiaTheme="majorEastAsia" w:hAnsiTheme="majorEastAsia" w:cs="宋体" w:hint="eastAsia"/>
          <w:color w:val="000000" w:themeColor="text1"/>
        </w:rPr>
        <w:t>乙方应按招标文件规定的时间向甲方提供有关技术资料。</w:t>
      </w:r>
    </w:p>
    <w:p w:rsidR="001317D8" w:rsidRDefault="002D5E0D">
      <w:pPr>
        <w:pStyle w:val="af2"/>
        <w:adjustRightInd w:val="0"/>
        <w:snapToGrid w:val="0"/>
        <w:spacing w:beforeLines="0" w:afterLines="0" w:line="320" w:lineRule="exact"/>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 xml:space="preserve">2. </w:t>
      </w:r>
      <w:r>
        <w:rPr>
          <w:rFonts w:asciiTheme="majorEastAsia" w:eastAsiaTheme="majorEastAsia" w:hAnsiTheme="majorEastAsia" w:cs="宋体" w:hint="eastAsia"/>
          <w:color w:val="000000" w:themeColor="text1"/>
        </w:rPr>
        <w:t>没有甲方事先书面同意，乙方不得将由甲方提供的有关合同或任何合同条文、规格、计划、图纸、样品或资料提供给与履行本合同无关的任何其他人。即使</w:t>
      </w:r>
      <w:proofErr w:type="gramStart"/>
      <w:r>
        <w:rPr>
          <w:rFonts w:asciiTheme="majorEastAsia" w:eastAsiaTheme="majorEastAsia" w:hAnsiTheme="majorEastAsia" w:cs="宋体" w:hint="eastAsia"/>
          <w:color w:val="000000" w:themeColor="text1"/>
        </w:rPr>
        <w:t>向履行</w:t>
      </w:r>
      <w:proofErr w:type="gramEnd"/>
      <w:r>
        <w:rPr>
          <w:rFonts w:asciiTheme="majorEastAsia" w:eastAsiaTheme="majorEastAsia" w:hAnsiTheme="majorEastAsia" w:cs="宋体" w:hint="eastAsia"/>
          <w:color w:val="000000" w:themeColor="text1"/>
        </w:rPr>
        <w:t>本合同有关的人员提供，也应注意保密并限于履行合同的必需范围。</w:t>
      </w:r>
    </w:p>
    <w:p w:rsidR="001317D8" w:rsidRDefault="002D5E0D">
      <w:pPr>
        <w:pStyle w:val="af2"/>
        <w:snapToGrid w:val="0"/>
        <w:spacing w:beforeLines="0" w:afterLines="0" w:line="320" w:lineRule="exact"/>
        <w:ind w:left="412" w:rightChars="104" w:right="218" w:hangingChars="171" w:hanging="412"/>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四、知识产权</w:t>
      </w:r>
    </w:p>
    <w:p w:rsidR="001317D8" w:rsidRDefault="002D5E0D">
      <w:pPr>
        <w:pStyle w:val="af2"/>
        <w:snapToGrid w:val="0"/>
        <w:spacing w:beforeLines="0" w:afterLines="0" w:line="320" w:lineRule="exact"/>
        <w:ind w:left="410" w:rightChars="104" w:right="218" w:hangingChars="171" w:hanging="410"/>
        <w:rPr>
          <w:rFonts w:asciiTheme="majorEastAsia" w:eastAsiaTheme="majorEastAsia" w:hAnsiTheme="majorEastAsia" w:cs="宋体"/>
          <w:b/>
          <w:bCs/>
          <w:color w:val="000000" w:themeColor="text1"/>
        </w:rPr>
      </w:pPr>
      <w:r>
        <w:rPr>
          <w:rFonts w:asciiTheme="majorEastAsia" w:eastAsiaTheme="majorEastAsia" w:hAnsiTheme="majorEastAsia" w:cs="宋体" w:hint="eastAsia"/>
          <w:color w:val="000000" w:themeColor="text1"/>
        </w:rPr>
        <w:t>乙方应保证提供服务过程中不会侵犯任何第三方的</w:t>
      </w:r>
      <w:r>
        <w:rPr>
          <w:rFonts w:asciiTheme="majorEastAsia" w:eastAsiaTheme="majorEastAsia" w:hAnsiTheme="majorEastAsia" w:cs="宋体" w:hint="eastAsia"/>
          <w:b/>
          <w:color w:val="000000" w:themeColor="text1"/>
        </w:rPr>
        <w:t>知识产权</w:t>
      </w:r>
      <w:r>
        <w:rPr>
          <w:rFonts w:asciiTheme="majorEastAsia" w:eastAsiaTheme="majorEastAsia" w:hAnsiTheme="majorEastAsia" w:cs="宋体" w:hint="eastAsia"/>
          <w:b/>
          <w:bCs/>
          <w:color w:val="000000" w:themeColor="text1"/>
        </w:rPr>
        <w:t>。</w:t>
      </w:r>
    </w:p>
    <w:p w:rsidR="001317D8" w:rsidRDefault="002D5E0D">
      <w:pPr>
        <w:pStyle w:val="af2"/>
        <w:snapToGrid w:val="0"/>
        <w:spacing w:beforeLines="0" w:afterLines="0" w:line="320" w:lineRule="exact"/>
        <w:ind w:left="410" w:rightChars="104" w:right="218" w:hangingChars="170" w:hanging="410"/>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五、履约保证金</w:t>
      </w:r>
    </w:p>
    <w:p w:rsidR="001317D8" w:rsidRDefault="002D5E0D">
      <w:pPr>
        <w:pStyle w:val="af2"/>
        <w:snapToGrid w:val="0"/>
        <w:spacing w:beforeLines="0" w:afterLines="0" w:line="320" w:lineRule="exact"/>
        <w:ind w:left="408" w:rightChars="104" w:right="218" w:hangingChars="170" w:hanging="408"/>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乙方交纳</w:t>
      </w:r>
      <w:r>
        <w:rPr>
          <w:rFonts w:asciiTheme="majorEastAsia" w:eastAsiaTheme="majorEastAsia" w:hAnsiTheme="majorEastAsia" w:cs="宋体" w:hint="eastAsia"/>
          <w:color w:val="000000" w:themeColor="text1"/>
          <w:u w:val="single"/>
        </w:rPr>
        <w:t xml:space="preserve">   /   </w:t>
      </w:r>
      <w:r>
        <w:rPr>
          <w:rFonts w:asciiTheme="majorEastAsia" w:eastAsiaTheme="majorEastAsia" w:hAnsiTheme="majorEastAsia" w:cs="宋体" w:hint="eastAsia"/>
          <w:color w:val="000000" w:themeColor="text1"/>
        </w:rPr>
        <w:t>人民币元作为本合同的履约保证金。</w:t>
      </w:r>
    </w:p>
    <w:p w:rsidR="001317D8" w:rsidRDefault="002D5E0D" w:rsidP="002D5E0D">
      <w:pPr>
        <w:snapToGrid w:val="0"/>
        <w:spacing w:beforeLines="50" w:before="156" w:afterLines="50" w:after="156" w:line="320" w:lineRule="exact"/>
        <w:ind w:rightChars="104" w:right="218"/>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六、转包或分包</w:t>
      </w:r>
    </w:p>
    <w:p w:rsidR="001317D8" w:rsidRDefault="002D5E0D" w:rsidP="002D5E0D">
      <w:pPr>
        <w:snapToGrid w:val="0"/>
        <w:spacing w:beforeLines="50" w:before="156" w:afterLines="50" w:after="156" w:line="320" w:lineRule="exact"/>
        <w:ind w:rightChars="104" w:right="218"/>
        <w:rPr>
          <w:rFonts w:asciiTheme="majorEastAsia" w:eastAsiaTheme="majorEastAsia" w:hAnsiTheme="majorEastAsia" w:cs="宋体"/>
          <w:color w:val="000000" w:themeColor="text1"/>
          <w:sz w:val="24"/>
        </w:rPr>
      </w:pPr>
      <w:r>
        <w:rPr>
          <w:rFonts w:asciiTheme="majorEastAsia" w:eastAsiaTheme="majorEastAsia" w:hAnsiTheme="majorEastAsia" w:cs="宋体"/>
          <w:color w:val="000000" w:themeColor="text1"/>
          <w:sz w:val="24"/>
        </w:rPr>
        <w:t>1.</w:t>
      </w:r>
      <w:r>
        <w:rPr>
          <w:rFonts w:asciiTheme="majorEastAsia" w:eastAsiaTheme="majorEastAsia" w:hAnsiTheme="majorEastAsia" w:cs="宋体" w:hint="eastAsia"/>
          <w:color w:val="000000" w:themeColor="text1"/>
          <w:sz w:val="24"/>
        </w:rPr>
        <w:t>本合同范围的服务，应由乙方直接供应，不得转让他人供应；</w:t>
      </w:r>
    </w:p>
    <w:p w:rsidR="001317D8" w:rsidRDefault="002D5E0D" w:rsidP="002D5E0D">
      <w:pPr>
        <w:snapToGrid w:val="0"/>
        <w:spacing w:beforeLines="50" w:before="156" w:afterLines="50" w:after="156" w:line="320" w:lineRule="exact"/>
        <w:ind w:rightChars="104" w:right="218"/>
        <w:rPr>
          <w:rFonts w:asciiTheme="majorEastAsia" w:eastAsiaTheme="majorEastAsia" w:hAnsiTheme="majorEastAsia" w:cs="宋体"/>
          <w:color w:val="000000" w:themeColor="text1"/>
          <w:sz w:val="24"/>
        </w:rPr>
      </w:pPr>
      <w:r>
        <w:rPr>
          <w:rFonts w:asciiTheme="majorEastAsia" w:eastAsiaTheme="majorEastAsia" w:hAnsiTheme="majorEastAsia" w:cs="宋体"/>
          <w:color w:val="000000" w:themeColor="text1"/>
          <w:sz w:val="24"/>
        </w:rPr>
        <w:t>2.</w:t>
      </w:r>
      <w:r>
        <w:rPr>
          <w:rFonts w:asciiTheme="majorEastAsia" w:eastAsiaTheme="majorEastAsia" w:hAnsiTheme="majorEastAsia" w:cs="宋体" w:hint="eastAsia"/>
          <w:color w:val="000000" w:themeColor="text1"/>
          <w:sz w:val="24"/>
        </w:rPr>
        <w:t>除非得到甲方的书面同意，乙方不得将本合同范围的服务全部或部分分包给他人供应；</w:t>
      </w:r>
    </w:p>
    <w:p w:rsidR="001317D8" w:rsidRDefault="002D5E0D" w:rsidP="002D5E0D">
      <w:pPr>
        <w:snapToGrid w:val="0"/>
        <w:spacing w:beforeLines="50" w:before="156" w:afterLines="50" w:after="156" w:line="320" w:lineRule="exact"/>
        <w:ind w:rightChars="104" w:right="218"/>
        <w:rPr>
          <w:rFonts w:asciiTheme="majorEastAsia" w:eastAsiaTheme="majorEastAsia" w:hAnsiTheme="majorEastAsia" w:cs="宋体"/>
          <w:color w:val="000000" w:themeColor="text1"/>
          <w:sz w:val="24"/>
        </w:rPr>
      </w:pPr>
      <w:r>
        <w:rPr>
          <w:rFonts w:asciiTheme="majorEastAsia" w:eastAsiaTheme="majorEastAsia" w:hAnsiTheme="majorEastAsia" w:cs="宋体"/>
          <w:color w:val="000000" w:themeColor="text1"/>
          <w:sz w:val="24"/>
        </w:rPr>
        <w:t>3.</w:t>
      </w:r>
      <w:r>
        <w:rPr>
          <w:rFonts w:asciiTheme="majorEastAsia" w:eastAsiaTheme="majorEastAsia" w:hAnsiTheme="majorEastAsia" w:cs="宋体" w:hint="eastAsia"/>
          <w:color w:val="000000" w:themeColor="text1"/>
          <w:sz w:val="24"/>
        </w:rPr>
        <w:t>如有转让和未经甲方同意的分包行为，甲方有权解除合同，没收履约保证金并追究乙方的违约责任。</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hint="eastAsia"/>
          <w:b/>
          <w:color w:val="000000" w:themeColor="text1"/>
        </w:rPr>
        <w:t>七、后续服务期</w:t>
      </w:r>
    </w:p>
    <w:p w:rsidR="001317D8" w:rsidRDefault="002D5E0D" w:rsidP="002D5E0D">
      <w:pPr>
        <w:snapToGrid w:val="0"/>
        <w:spacing w:beforeLines="50" w:before="156" w:afterLines="50" w:after="156" w:line="320" w:lineRule="exact"/>
        <w:ind w:rightChars="104" w:right="218"/>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后续服务期月。（自验收合格之日起计）</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八、合同履行时间、履行方式及履行地点</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Cs/>
          <w:color w:val="000000" w:themeColor="text1"/>
        </w:rPr>
      </w:pPr>
      <w:r>
        <w:rPr>
          <w:rFonts w:asciiTheme="majorEastAsia" w:eastAsiaTheme="majorEastAsia" w:hAnsiTheme="majorEastAsia" w:cs="宋体"/>
          <w:bCs/>
          <w:color w:val="000000" w:themeColor="text1"/>
        </w:rPr>
        <w:t xml:space="preserve">1. </w:t>
      </w:r>
      <w:r>
        <w:rPr>
          <w:rFonts w:asciiTheme="majorEastAsia" w:eastAsiaTheme="majorEastAsia" w:hAnsiTheme="majorEastAsia" w:cs="宋体" w:hint="eastAsia"/>
          <w:color w:val="000000" w:themeColor="text1"/>
        </w:rPr>
        <w:t>履行时间</w:t>
      </w:r>
      <w:r>
        <w:rPr>
          <w:rFonts w:asciiTheme="majorEastAsia" w:eastAsiaTheme="majorEastAsia" w:hAnsiTheme="majorEastAsia" w:cs="宋体" w:hint="eastAsia"/>
          <w:bCs/>
          <w:color w:val="000000" w:themeColor="text1"/>
        </w:rPr>
        <w:t>：</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bCs/>
          <w:color w:val="000000" w:themeColor="text1"/>
        </w:rPr>
        <w:t xml:space="preserve">2. </w:t>
      </w:r>
      <w:r>
        <w:rPr>
          <w:rFonts w:asciiTheme="majorEastAsia" w:eastAsiaTheme="majorEastAsia" w:hAnsiTheme="majorEastAsia" w:cs="宋体" w:hint="eastAsia"/>
          <w:color w:val="000000" w:themeColor="text1"/>
        </w:rPr>
        <w:t>履行地点</w:t>
      </w:r>
      <w:r>
        <w:rPr>
          <w:rFonts w:asciiTheme="majorEastAsia" w:eastAsiaTheme="majorEastAsia" w:hAnsiTheme="majorEastAsia" w:cs="宋体" w:hint="eastAsia"/>
          <w:bCs/>
          <w:color w:val="000000" w:themeColor="text1"/>
        </w:rPr>
        <w:t>：</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九、款项支付：</w:t>
      </w:r>
      <w:r w:rsidR="00A73603">
        <w:rPr>
          <w:rFonts w:asciiTheme="majorEastAsia" w:eastAsiaTheme="majorEastAsia" w:hAnsiTheme="majorEastAsia" w:cs="宋体" w:hint="eastAsia"/>
          <w:b/>
          <w:color w:val="000000" w:themeColor="text1"/>
        </w:rPr>
        <w:t xml:space="preserve">                                              </w:t>
      </w:r>
    </w:p>
    <w:p w:rsidR="001317D8" w:rsidRDefault="002D5E0D" w:rsidP="002D5E0D">
      <w:pPr>
        <w:snapToGrid w:val="0"/>
        <w:spacing w:beforeLines="50" w:before="156" w:afterLines="50" w:after="156" w:line="320" w:lineRule="exact"/>
        <w:ind w:rightChars="104" w:right="218"/>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十、税费</w:t>
      </w:r>
    </w:p>
    <w:p w:rsidR="001317D8" w:rsidRDefault="002D5E0D" w:rsidP="002D5E0D">
      <w:pPr>
        <w:snapToGrid w:val="0"/>
        <w:spacing w:beforeLines="50" w:before="156" w:afterLines="50" w:after="156" w:line="320" w:lineRule="exact"/>
        <w:ind w:rightChars="104" w:right="218"/>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本合同执行中相关的一切税费均由乙方负担。</w:t>
      </w:r>
    </w:p>
    <w:p w:rsidR="001317D8" w:rsidRDefault="002D5E0D">
      <w:pPr>
        <w:pStyle w:val="af2"/>
        <w:snapToGrid w:val="0"/>
        <w:spacing w:beforeLines="0" w:afterLines="0" w:line="320" w:lineRule="exact"/>
        <w:ind w:left="412" w:rightChars="104" w:right="218" w:hangingChars="171" w:hanging="412"/>
        <w:rPr>
          <w:rFonts w:asciiTheme="majorEastAsia" w:eastAsiaTheme="majorEastAsia" w:hAnsiTheme="majorEastAsia" w:cs="宋体"/>
          <w:color w:val="000000" w:themeColor="text1"/>
        </w:rPr>
      </w:pPr>
      <w:r>
        <w:rPr>
          <w:rFonts w:asciiTheme="majorEastAsia" w:eastAsiaTheme="majorEastAsia" w:hAnsiTheme="majorEastAsia" w:cs="宋体" w:hint="eastAsia"/>
          <w:b/>
          <w:color w:val="000000" w:themeColor="text1"/>
        </w:rPr>
        <w:lastRenderedPageBreak/>
        <w:t>十一、质量保证及后续服务</w:t>
      </w:r>
    </w:p>
    <w:p w:rsidR="001317D8" w:rsidRDefault="002D5E0D">
      <w:pPr>
        <w:pStyle w:val="af2"/>
        <w:snapToGrid w:val="0"/>
        <w:spacing w:beforeLines="0" w:afterLines="0" w:line="320" w:lineRule="exact"/>
        <w:ind w:left="410" w:rightChars="104" w:right="218" w:hangingChars="171" w:hanging="410"/>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1</w:t>
      </w:r>
      <w:r>
        <w:rPr>
          <w:rFonts w:asciiTheme="majorEastAsia" w:eastAsiaTheme="majorEastAsia" w:hAnsiTheme="majorEastAsia" w:cs="宋体" w:hint="eastAsia"/>
          <w:color w:val="000000" w:themeColor="text1"/>
        </w:rPr>
        <w:t>．乙方应按招标文件规定向甲方提供服务。</w:t>
      </w:r>
    </w:p>
    <w:p w:rsidR="001317D8" w:rsidRDefault="002D5E0D">
      <w:pPr>
        <w:pStyle w:val="af2"/>
        <w:snapToGrid w:val="0"/>
        <w:spacing w:beforeLines="0" w:afterLines="0" w:line="320" w:lineRule="exact"/>
        <w:ind w:left="480" w:rightChars="104" w:right="218" w:hangingChars="200" w:hanging="480"/>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2</w:t>
      </w:r>
      <w:r>
        <w:rPr>
          <w:rFonts w:asciiTheme="majorEastAsia" w:eastAsiaTheme="majorEastAsia" w:hAnsiTheme="majorEastAsia" w:cs="宋体" w:hint="eastAsia"/>
          <w:color w:val="000000" w:themeColor="text1"/>
        </w:rPr>
        <w:t>．乙方提供的服务成果在服务质量保证期内发生故障，乙方应负责免费提供后续服务。对达不到要求者，根据实际情况，经双方协商，可按以下办法处理：</w:t>
      </w:r>
    </w:p>
    <w:p w:rsidR="001317D8" w:rsidRDefault="002D5E0D">
      <w:pPr>
        <w:pStyle w:val="af2"/>
        <w:snapToGrid w:val="0"/>
        <w:spacing w:beforeLines="0" w:afterLines="0" w:line="320" w:lineRule="exact"/>
        <w:ind w:rightChars="104" w:right="218" w:firstLine="42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⑴重做：由乙方承担所发生的全部费用。</w:t>
      </w:r>
    </w:p>
    <w:p w:rsidR="001317D8" w:rsidRDefault="002D5E0D">
      <w:pPr>
        <w:pStyle w:val="af2"/>
        <w:snapToGrid w:val="0"/>
        <w:spacing w:beforeLines="0" w:afterLines="0" w:line="320" w:lineRule="exact"/>
        <w:ind w:rightChars="104" w:right="218" w:firstLine="42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⑵解除合同。</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3</w:t>
      </w:r>
      <w:r>
        <w:rPr>
          <w:rFonts w:asciiTheme="majorEastAsia" w:eastAsiaTheme="majorEastAsia" w:hAnsiTheme="majorEastAsia" w:cs="宋体" w:hint="eastAsia"/>
          <w:color w:val="000000" w:themeColor="text1"/>
        </w:rPr>
        <w:t>．如在使用过程中发生问题，乙方在接到甲方通知后1小时内到达甲方现场。</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十二、违约责任</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1</w:t>
      </w:r>
      <w:r>
        <w:rPr>
          <w:rFonts w:asciiTheme="majorEastAsia" w:eastAsiaTheme="majorEastAsia" w:hAnsiTheme="majorEastAsia" w:cs="宋体" w:hint="eastAsia"/>
          <w:color w:val="000000" w:themeColor="text1"/>
        </w:rPr>
        <w:t>．甲方无正当理由拒收接受服务的，甲方向乙方偿付合同款项百分之五作为违约金。</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2</w:t>
      </w:r>
      <w:r>
        <w:rPr>
          <w:rFonts w:asciiTheme="majorEastAsia" w:eastAsiaTheme="majorEastAsia" w:hAnsiTheme="majorEastAsia" w:cs="宋体" w:hint="eastAsia"/>
          <w:color w:val="000000" w:themeColor="text1"/>
        </w:rPr>
        <w:t>．甲方无故逾期验收和办理款项支付手续的</w:t>
      </w:r>
      <w:r>
        <w:rPr>
          <w:rFonts w:asciiTheme="majorEastAsia" w:eastAsiaTheme="majorEastAsia" w:hAnsiTheme="majorEastAsia" w:cs="宋体"/>
          <w:color w:val="000000" w:themeColor="text1"/>
        </w:rPr>
        <w:t>,</w:t>
      </w:r>
      <w:r>
        <w:rPr>
          <w:rFonts w:asciiTheme="majorEastAsia" w:eastAsiaTheme="majorEastAsia" w:hAnsiTheme="majorEastAsia" w:cs="宋体" w:hint="eastAsia"/>
          <w:color w:val="000000" w:themeColor="text1"/>
        </w:rPr>
        <w:t>甲方应按逾期付款总额每日万分之五向乙方支付违约金。</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3</w:t>
      </w:r>
      <w:r>
        <w:rPr>
          <w:rFonts w:asciiTheme="majorEastAsia" w:eastAsiaTheme="majorEastAsia" w:hAnsiTheme="majorEastAsia" w:cs="宋体" w:hint="eastAsia"/>
          <w:color w:val="000000" w:themeColor="text1"/>
        </w:rPr>
        <w:t>．乙方未能如期提供服务的，每日向甲方支付合同款项的千分之六作为违约金。乙方超过约定日期</w:t>
      </w:r>
      <w:r>
        <w:rPr>
          <w:rFonts w:asciiTheme="majorEastAsia" w:eastAsiaTheme="majorEastAsia" w:hAnsiTheme="majorEastAsia" w:cs="宋体"/>
          <w:color w:val="000000" w:themeColor="text1"/>
        </w:rPr>
        <w:t>10</w:t>
      </w:r>
      <w:r>
        <w:rPr>
          <w:rFonts w:asciiTheme="majorEastAsia" w:eastAsiaTheme="majorEastAsia" w:hAnsiTheme="majorEastAsia" w:cs="宋体" w:hint="eastAsia"/>
          <w:color w:val="000000" w:themeColor="text1"/>
        </w:rPr>
        <w:t>个工作日仍不能提供服务的，甲方可解除本合同。乙方因未能如期提供服务或因其他违约行为导致甲方解除合同的，乙方应向甲方支付合同总值</w:t>
      </w:r>
      <w:r>
        <w:rPr>
          <w:rFonts w:asciiTheme="majorEastAsia" w:eastAsiaTheme="majorEastAsia" w:hAnsiTheme="majorEastAsia" w:cs="宋体"/>
          <w:color w:val="000000" w:themeColor="text1"/>
        </w:rPr>
        <w:t>5%</w:t>
      </w:r>
      <w:r>
        <w:rPr>
          <w:rFonts w:asciiTheme="majorEastAsia" w:eastAsiaTheme="majorEastAsia" w:hAnsiTheme="majorEastAsia" w:cs="宋体" w:hint="eastAsia"/>
          <w:color w:val="000000" w:themeColor="text1"/>
        </w:rPr>
        <w:t>的违约金，如造成甲方损失超过违约金的，超出部分由乙方继续承担赔偿责任。</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十三、不可抗力事件处理</w:t>
      </w:r>
    </w:p>
    <w:p w:rsidR="001317D8" w:rsidRDefault="002D5E0D">
      <w:pPr>
        <w:pStyle w:val="af2"/>
        <w:snapToGrid w:val="0"/>
        <w:spacing w:beforeLines="0" w:afterLines="0" w:line="320" w:lineRule="exact"/>
        <w:ind w:left="480" w:rightChars="104" w:right="218" w:hangingChars="200" w:hanging="480"/>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1</w:t>
      </w:r>
      <w:r>
        <w:rPr>
          <w:rFonts w:asciiTheme="majorEastAsia" w:eastAsiaTheme="majorEastAsia" w:hAnsiTheme="majorEastAsia" w:cs="宋体" w:hint="eastAsia"/>
          <w:color w:val="000000" w:themeColor="text1"/>
        </w:rPr>
        <w:t>．在合同有效期内，任何一方因不可抗力事件导致不能履行合同，则合同履行期可延长，其延长期与不可抗力影响期相同。</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2</w:t>
      </w:r>
      <w:r>
        <w:rPr>
          <w:rFonts w:asciiTheme="majorEastAsia" w:eastAsiaTheme="majorEastAsia" w:hAnsiTheme="majorEastAsia" w:cs="宋体" w:hint="eastAsia"/>
          <w:color w:val="000000" w:themeColor="text1"/>
        </w:rPr>
        <w:t>．不可抗力事件发生后，应立即通知对方，并寄送有关权威机构出具的证明。</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3</w:t>
      </w:r>
      <w:r>
        <w:rPr>
          <w:rFonts w:asciiTheme="majorEastAsia" w:eastAsiaTheme="majorEastAsia" w:hAnsiTheme="majorEastAsia" w:cs="宋体" w:hint="eastAsia"/>
          <w:color w:val="000000" w:themeColor="text1"/>
        </w:rPr>
        <w:t>．不可抗力事件延续</w:t>
      </w:r>
      <w:r>
        <w:rPr>
          <w:rFonts w:asciiTheme="majorEastAsia" w:eastAsiaTheme="majorEastAsia" w:hAnsiTheme="majorEastAsia" w:cs="宋体"/>
          <w:color w:val="000000" w:themeColor="text1"/>
        </w:rPr>
        <w:t>120</w:t>
      </w:r>
      <w:r>
        <w:rPr>
          <w:rFonts w:asciiTheme="majorEastAsia" w:eastAsiaTheme="majorEastAsia" w:hAnsiTheme="majorEastAsia" w:cs="宋体" w:hint="eastAsia"/>
          <w:color w:val="000000" w:themeColor="text1"/>
        </w:rPr>
        <w:t>天以上，双方应通过友好协商，确定是否继续履行合同。</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十四、诉讼</w:t>
      </w:r>
    </w:p>
    <w:p w:rsidR="001317D8" w:rsidRDefault="002D5E0D">
      <w:pPr>
        <w:pStyle w:val="af2"/>
        <w:snapToGrid w:val="0"/>
        <w:spacing w:beforeLines="0" w:afterLines="0" w:line="320" w:lineRule="exact"/>
        <w:ind w:left="480" w:rightChars="104" w:right="218" w:hangingChars="200" w:hanging="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双方在执行合同中所发生的一切争议，应通过协商解决。如协商不成，可向甲</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方所在地法院起诉。</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十五、合同生效及其它</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 xml:space="preserve">1. </w:t>
      </w:r>
      <w:r>
        <w:rPr>
          <w:rFonts w:asciiTheme="majorEastAsia" w:eastAsiaTheme="majorEastAsia" w:hAnsiTheme="majorEastAsia" w:cs="宋体" w:hint="eastAsia"/>
          <w:color w:val="000000" w:themeColor="text1"/>
        </w:rPr>
        <w:t>合同经</w:t>
      </w:r>
      <w:proofErr w:type="gramStart"/>
      <w:r>
        <w:rPr>
          <w:rFonts w:asciiTheme="majorEastAsia" w:eastAsiaTheme="majorEastAsia" w:hAnsiTheme="majorEastAsia" w:cs="宋体" w:hint="eastAsia"/>
          <w:color w:val="000000" w:themeColor="text1"/>
        </w:rPr>
        <w:t>三方法</w:t>
      </w:r>
      <w:proofErr w:type="gramEnd"/>
      <w:r>
        <w:rPr>
          <w:rFonts w:asciiTheme="majorEastAsia" w:eastAsiaTheme="majorEastAsia" w:hAnsiTheme="majorEastAsia" w:cs="宋体" w:hint="eastAsia"/>
          <w:color w:val="000000" w:themeColor="text1"/>
        </w:rPr>
        <w:t>定代表人或授权代表签字并加盖单位公章后生效。</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2.</w:t>
      </w:r>
      <w:r>
        <w:rPr>
          <w:rFonts w:asciiTheme="majorEastAsia" w:eastAsiaTheme="majorEastAsia" w:hAnsiTheme="majorEastAsia" w:cs="宋体" w:hint="eastAsia"/>
          <w:color w:val="000000" w:themeColor="text1"/>
        </w:rPr>
        <w:t>合同执行中涉及采购资金和采购内容修改或补充的，须经财政部门审批，并签书面补充协议报政府采购监督管理部门备案，方可作为主合同不可分割的一部分。</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3.</w:t>
      </w:r>
      <w:r>
        <w:rPr>
          <w:rFonts w:asciiTheme="majorEastAsia" w:eastAsiaTheme="majorEastAsia" w:hAnsiTheme="majorEastAsia" w:cs="宋体" w:hint="eastAsia"/>
          <w:color w:val="000000" w:themeColor="text1"/>
        </w:rPr>
        <w:t>本合同未尽事宜，遵照《合同法》有关条文执行。</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4.</w:t>
      </w:r>
      <w:r>
        <w:rPr>
          <w:rFonts w:asciiTheme="majorEastAsia" w:eastAsiaTheme="majorEastAsia" w:hAnsiTheme="majorEastAsia" w:cs="宋体" w:hint="eastAsia"/>
          <w:color w:val="000000" w:themeColor="text1"/>
        </w:rPr>
        <w:t>本合同正本一式五份，甲乙双方各执二份，浙江诚远工程咨询有限公司执一份，具有同等法律效力。</w:t>
      </w:r>
    </w:p>
    <w:tbl>
      <w:tblPr>
        <w:tblW w:w="0" w:type="auto"/>
        <w:tblInd w:w="108" w:type="dxa"/>
        <w:tblLayout w:type="fixed"/>
        <w:tblLook w:val="04A0" w:firstRow="1" w:lastRow="0" w:firstColumn="1" w:lastColumn="0" w:noHBand="0" w:noVBand="1"/>
      </w:tblPr>
      <w:tblGrid>
        <w:gridCol w:w="4729"/>
        <w:gridCol w:w="4729"/>
      </w:tblGrid>
      <w:tr w:rsidR="001317D8">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甲方（盖章）：</w:t>
            </w:r>
          </w:p>
        </w:tc>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乙方（盖章）：</w:t>
            </w:r>
          </w:p>
        </w:tc>
      </w:tr>
      <w:tr w:rsidR="001317D8">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法定代表人：</w:t>
            </w:r>
          </w:p>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hint="eastAsia"/>
                <w:color w:val="000000" w:themeColor="text1"/>
                <w:sz w:val="24"/>
              </w:rPr>
              <w:t>或授权代表</w:t>
            </w:r>
            <w:r>
              <w:rPr>
                <w:rFonts w:asciiTheme="majorEastAsia" w:eastAsiaTheme="majorEastAsia" w:hAnsiTheme="majorEastAsia" w:cs="Courier New" w:hint="eastAsia"/>
                <w:color w:val="000000" w:themeColor="text1"/>
                <w:sz w:val="24"/>
              </w:rPr>
              <w:t>（签字）：</w:t>
            </w:r>
          </w:p>
        </w:tc>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法定代表人：</w:t>
            </w:r>
          </w:p>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hint="eastAsia"/>
                <w:color w:val="000000" w:themeColor="text1"/>
                <w:sz w:val="24"/>
              </w:rPr>
              <w:t>或授权代表</w:t>
            </w:r>
            <w:r>
              <w:rPr>
                <w:rFonts w:asciiTheme="majorEastAsia" w:eastAsiaTheme="majorEastAsia" w:hAnsiTheme="majorEastAsia" w:cs="Courier New" w:hint="eastAsia"/>
                <w:color w:val="000000" w:themeColor="text1"/>
                <w:sz w:val="24"/>
              </w:rPr>
              <w:t>（签字）：</w:t>
            </w:r>
          </w:p>
        </w:tc>
      </w:tr>
      <w:tr w:rsidR="001317D8">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联系人：</w:t>
            </w:r>
          </w:p>
        </w:tc>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联系人：</w:t>
            </w:r>
          </w:p>
        </w:tc>
      </w:tr>
      <w:tr w:rsidR="001317D8">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地址：</w:t>
            </w:r>
          </w:p>
        </w:tc>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地址：</w:t>
            </w:r>
          </w:p>
        </w:tc>
      </w:tr>
      <w:tr w:rsidR="001317D8">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电话：</w:t>
            </w:r>
          </w:p>
        </w:tc>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电话：</w:t>
            </w:r>
          </w:p>
        </w:tc>
      </w:tr>
      <w:tr w:rsidR="001317D8">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传真：</w:t>
            </w:r>
          </w:p>
        </w:tc>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传真：</w:t>
            </w:r>
          </w:p>
        </w:tc>
      </w:tr>
      <w:tr w:rsidR="001317D8">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开户银行：</w:t>
            </w:r>
          </w:p>
        </w:tc>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开户银行：</w:t>
            </w:r>
          </w:p>
        </w:tc>
      </w:tr>
      <w:tr w:rsidR="001317D8">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账号：</w:t>
            </w:r>
          </w:p>
        </w:tc>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账号：</w:t>
            </w:r>
          </w:p>
        </w:tc>
      </w:tr>
    </w:tbl>
    <w:p w:rsidR="001317D8" w:rsidRDefault="001317D8">
      <w:pPr>
        <w:spacing w:line="480" w:lineRule="exact"/>
        <w:rPr>
          <w:rFonts w:asciiTheme="majorEastAsia" w:eastAsiaTheme="majorEastAsia" w:hAnsiTheme="majorEastAsia" w:cs="宋体"/>
          <w:color w:val="000000" w:themeColor="text1"/>
          <w:sz w:val="24"/>
        </w:rPr>
      </w:pPr>
    </w:p>
    <w:p w:rsidR="001317D8" w:rsidRDefault="001317D8">
      <w:pPr>
        <w:widowControl/>
        <w:spacing w:line="480" w:lineRule="exact"/>
        <w:jc w:val="left"/>
        <w:rPr>
          <w:rFonts w:asciiTheme="majorEastAsia" w:eastAsiaTheme="majorEastAsia" w:hAnsiTheme="majorEastAsia"/>
          <w:color w:val="000000" w:themeColor="text1"/>
          <w:sz w:val="24"/>
        </w:rPr>
      </w:pPr>
    </w:p>
    <w:p w:rsidR="001317D8" w:rsidRDefault="002D5E0D">
      <w:pPr>
        <w:tabs>
          <w:tab w:val="left" w:pos="3045"/>
          <w:tab w:val="center" w:pos="4156"/>
        </w:tabs>
        <w:snapToGrid w:val="0"/>
        <w:spacing w:line="440" w:lineRule="exact"/>
        <w:jc w:val="center"/>
        <w:rPr>
          <w:rFonts w:asciiTheme="majorEastAsia" w:eastAsiaTheme="majorEastAsia" w:hAnsiTheme="majorEastAsia" w:cs="黑体"/>
          <w:b/>
          <w:color w:val="000000" w:themeColor="text1"/>
          <w:sz w:val="32"/>
          <w:szCs w:val="32"/>
        </w:rPr>
      </w:pPr>
      <w:r>
        <w:rPr>
          <w:rFonts w:asciiTheme="majorEastAsia" w:eastAsiaTheme="majorEastAsia" w:hAnsiTheme="majorEastAsia" w:cs="黑体" w:hint="eastAsia"/>
          <w:b/>
          <w:color w:val="000000" w:themeColor="text1"/>
          <w:sz w:val="32"/>
          <w:szCs w:val="32"/>
        </w:rPr>
        <w:t>第六章投标文件格式</w:t>
      </w:r>
    </w:p>
    <w:p w:rsidR="001317D8" w:rsidRDefault="001317D8">
      <w:pPr>
        <w:pStyle w:val="af2"/>
        <w:tabs>
          <w:tab w:val="left" w:pos="2472"/>
        </w:tabs>
        <w:snapToGrid w:val="0"/>
        <w:spacing w:beforeLines="0" w:afterLines="0" w:line="480" w:lineRule="exact"/>
        <w:jc w:val="center"/>
        <w:rPr>
          <w:rFonts w:asciiTheme="majorEastAsia" w:eastAsiaTheme="majorEastAsia" w:hAnsiTheme="majorEastAsia"/>
          <w:color w:val="000000" w:themeColor="text1"/>
        </w:rPr>
      </w:pPr>
    </w:p>
    <w:p w:rsidR="001317D8" w:rsidRDefault="002D5E0D">
      <w:pPr>
        <w:snapToGrid w:val="0"/>
        <w:spacing w:line="480" w:lineRule="exact"/>
        <w:outlineLvl w:val="1"/>
        <w:rPr>
          <w:rFonts w:asciiTheme="majorEastAsia" w:eastAsiaTheme="majorEastAsia" w:hAnsiTheme="majorEastAsia"/>
          <w:bCs/>
          <w:color w:val="000000" w:themeColor="text1"/>
          <w:sz w:val="24"/>
        </w:rPr>
      </w:pPr>
      <w:bookmarkStart w:id="18" w:name="_Toc35594599"/>
      <w:bookmarkStart w:id="19" w:name="_Toc35531030"/>
      <w:r>
        <w:rPr>
          <w:rFonts w:asciiTheme="majorEastAsia" w:eastAsiaTheme="majorEastAsia" w:hAnsiTheme="majorEastAsia" w:hint="eastAsia"/>
          <w:bCs/>
          <w:color w:val="000000" w:themeColor="text1"/>
          <w:sz w:val="24"/>
        </w:rPr>
        <w:t>附件</w:t>
      </w:r>
      <w:r>
        <w:rPr>
          <w:rFonts w:asciiTheme="majorEastAsia" w:eastAsiaTheme="majorEastAsia" w:hAnsiTheme="majorEastAsia"/>
          <w:bCs/>
          <w:color w:val="000000" w:themeColor="text1"/>
          <w:sz w:val="24"/>
        </w:rPr>
        <w:t>1</w:t>
      </w:r>
      <w:r>
        <w:rPr>
          <w:rFonts w:asciiTheme="majorEastAsia" w:eastAsiaTheme="majorEastAsia" w:hAnsiTheme="majorEastAsia" w:hint="eastAsia"/>
          <w:bCs/>
          <w:color w:val="000000" w:themeColor="text1"/>
          <w:sz w:val="24"/>
        </w:rPr>
        <w:t>：</w:t>
      </w:r>
      <w:bookmarkEnd w:id="18"/>
      <w:bookmarkEnd w:id="19"/>
    </w:p>
    <w:p w:rsidR="001317D8" w:rsidRDefault="002D5E0D">
      <w:pPr>
        <w:snapToGrid w:val="0"/>
        <w:spacing w:line="480" w:lineRule="exac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1.</w:t>
      </w:r>
      <w:r>
        <w:rPr>
          <w:rFonts w:asciiTheme="majorEastAsia" w:eastAsiaTheme="majorEastAsia" w:hAnsiTheme="majorEastAsia" w:hint="eastAsia"/>
          <w:b/>
          <w:color w:val="000000" w:themeColor="text1"/>
          <w:sz w:val="24"/>
        </w:rPr>
        <w:t>所有投标文件的外包装封面格式：</w:t>
      </w:r>
    </w:p>
    <w:p w:rsidR="001317D8" w:rsidRDefault="001317D8">
      <w:pPr>
        <w:snapToGrid w:val="0"/>
        <w:spacing w:line="480" w:lineRule="exact"/>
        <w:jc w:val="center"/>
        <w:rPr>
          <w:rFonts w:asciiTheme="majorEastAsia" w:eastAsiaTheme="majorEastAsia" w:hAnsiTheme="majorEastAsia"/>
          <w:bCs/>
          <w:color w:val="000000" w:themeColor="text1"/>
          <w:sz w:val="24"/>
        </w:rPr>
      </w:pPr>
    </w:p>
    <w:p w:rsidR="001317D8" w:rsidRDefault="002D5E0D">
      <w:pPr>
        <w:snapToGrid w:val="0"/>
        <w:spacing w:line="48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投标文件</w:t>
      </w:r>
    </w:p>
    <w:p w:rsidR="001317D8" w:rsidRDefault="002D5E0D">
      <w:pPr>
        <w:snapToGrid w:val="0"/>
        <w:spacing w:line="480" w:lineRule="exact"/>
        <w:ind w:firstLineChars="450" w:firstLine="10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项目名称：</w:t>
      </w:r>
    </w:p>
    <w:p w:rsidR="001317D8" w:rsidRDefault="002D5E0D">
      <w:pPr>
        <w:snapToGrid w:val="0"/>
        <w:spacing w:line="480" w:lineRule="exact"/>
        <w:ind w:firstLineChars="445" w:firstLine="1068"/>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项目编号：</w:t>
      </w:r>
    </w:p>
    <w:p w:rsidR="001317D8" w:rsidRDefault="002D5E0D">
      <w:pPr>
        <w:snapToGrid w:val="0"/>
        <w:spacing w:line="480" w:lineRule="exact"/>
        <w:ind w:firstLineChars="445" w:firstLine="1068"/>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投标文件名称：资信商务文件、技术文件、报价文件</w:t>
      </w:r>
    </w:p>
    <w:p w:rsidR="001317D8" w:rsidRDefault="002D5E0D">
      <w:pPr>
        <w:snapToGrid w:val="0"/>
        <w:spacing w:line="480" w:lineRule="exact"/>
        <w:ind w:firstLineChars="445" w:firstLine="1068"/>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投标人名称：</w:t>
      </w:r>
    </w:p>
    <w:p w:rsidR="001317D8" w:rsidRDefault="002D5E0D">
      <w:pPr>
        <w:snapToGrid w:val="0"/>
        <w:spacing w:line="480" w:lineRule="exact"/>
        <w:ind w:firstLineChars="445" w:firstLine="1068"/>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投标人地址：</w:t>
      </w:r>
    </w:p>
    <w:p w:rsidR="001317D8" w:rsidRDefault="002D5E0D">
      <w:pPr>
        <w:snapToGrid w:val="0"/>
        <w:spacing w:line="480" w:lineRule="exact"/>
        <w:ind w:firstLineChars="445" w:firstLine="1068"/>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在年月日时分之前不得启封</w:t>
      </w:r>
    </w:p>
    <w:p w:rsidR="001317D8" w:rsidRDefault="001317D8">
      <w:pPr>
        <w:snapToGrid w:val="0"/>
        <w:spacing w:line="480" w:lineRule="exact"/>
        <w:ind w:firstLineChars="1700" w:firstLine="4080"/>
        <w:rPr>
          <w:rFonts w:asciiTheme="majorEastAsia" w:eastAsiaTheme="majorEastAsia" w:hAnsiTheme="majorEastAsia"/>
          <w:bCs/>
          <w:color w:val="000000" w:themeColor="text1"/>
          <w:sz w:val="24"/>
        </w:rPr>
      </w:pPr>
    </w:p>
    <w:p w:rsidR="001317D8" w:rsidRDefault="00160B39">
      <w:pPr>
        <w:snapToGrid w:val="0"/>
        <w:spacing w:line="480" w:lineRule="exact"/>
        <w:ind w:firstLine="645"/>
        <w:jc w:val="center"/>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 xml:space="preserve">              </w:t>
      </w:r>
      <w:r w:rsidR="002D5E0D">
        <w:rPr>
          <w:rFonts w:asciiTheme="majorEastAsia" w:eastAsiaTheme="majorEastAsia" w:hAnsiTheme="majorEastAsia" w:hint="eastAsia"/>
          <w:bCs/>
          <w:color w:val="000000" w:themeColor="text1"/>
          <w:sz w:val="24"/>
        </w:rPr>
        <w:t>年</w:t>
      </w:r>
      <w:r>
        <w:rPr>
          <w:rFonts w:asciiTheme="majorEastAsia" w:eastAsiaTheme="majorEastAsia" w:hAnsiTheme="majorEastAsia" w:hint="eastAsia"/>
          <w:bCs/>
          <w:color w:val="000000" w:themeColor="text1"/>
          <w:sz w:val="24"/>
        </w:rPr>
        <w:t xml:space="preserve">  </w:t>
      </w:r>
      <w:r w:rsidR="002D5E0D">
        <w:rPr>
          <w:rFonts w:asciiTheme="majorEastAsia" w:eastAsiaTheme="majorEastAsia" w:hAnsiTheme="majorEastAsia" w:hint="eastAsia"/>
          <w:bCs/>
          <w:color w:val="000000" w:themeColor="text1"/>
          <w:sz w:val="24"/>
        </w:rPr>
        <w:t>月</w:t>
      </w:r>
      <w:r>
        <w:rPr>
          <w:rFonts w:asciiTheme="majorEastAsia" w:eastAsiaTheme="majorEastAsia" w:hAnsiTheme="majorEastAsia" w:hint="eastAsia"/>
          <w:bCs/>
          <w:color w:val="000000" w:themeColor="text1"/>
          <w:sz w:val="24"/>
        </w:rPr>
        <w:t xml:space="preserve">  </w:t>
      </w:r>
      <w:r w:rsidR="002D5E0D">
        <w:rPr>
          <w:rFonts w:asciiTheme="majorEastAsia" w:eastAsiaTheme="majorEastAsia" w:hAnsiTheme="majorEastAsia" w:hint="eastAsia"/>
          <w:bCs/>
          <w:color w:val="000000" w:themeColor="text1"/>
          <w:sz w:val="24"/>
        </w:rPr>
        <w:t>日</w:t>
      </w: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2D5E0D">
      <w:pPr>
        <w:snapToGrid w:val="0"/>
        <w:spacing w:line="480" w:lineRule="exac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2.</w:t>
      </w:r>
      <w:r>
        <w:rPr>
          <w:rFonts w:asciiTheme="majorEastAsia" w:eastAsiaTheme="majorEastAsia" w:hAnsiTheme="majorEastAsia" w:hint="eastAsia"/>
          <w:b/>
          <w:color w:val="000000" w:themeColor="text1"/>
          <w:sz w:val="24"/>
        </w:rPr>
        <w:t>所有投标文件封面格式：</w:t>
      </w:r>
    </w:p>
    <w:p w:rsidR="001317D8" w:rsidRDefault="002D5E0D">
      <w:pPr>
        <w:snapToGrid w:val="0"/>
        <w:spacing w:line="480" w:lineRule="exact"/>
        <w:ind w:firstLineChars="2792" w:firstLine="6727"/>
        <w:rPr>
          <w:rFonts w:asciiTheme="majorEastAsia" w:eastAsiaTheme="majorEastAsia" w:hAnsiTheme="majorEastAsia"/>
          <w:b/>
          <w:bCs/>
          <w:color w:val="000000" w:themeColor="text1"/>
          <w:sz w:val="24"/>
        </w:rPr>
      </w:pPr>
      <w:r>
        <w:rPr>
          <w:rFonts w:asciiTheme="majorEastAsia" w:eastAsiaTheme="majorEastAsia" w:hAnsiTheme="majorEastAsia" w:hint="eastAsia"/>
          <w:b/>
          <w:bCs/>
          <w:color w:val="000000" w:themeColor="text1"/>
          <w:sz w:val="24"/>
        </w:rPr>
        <w:t>正本</w:t>
      </w:r>
      <w:r>
        <w:rPr>
          <w:rFonts w:asciiTheme="majorEastAsia" w:eastAsiaTheme="majorEastAsia" w:hAnsiTheme="majorEastAsia"/>
          <w:b/>
          <w:bCs/>
          <w:color w:val="000000" w:themeColor="text1"/>
          <w:sz w:val="24"/>
        </w:rPr>
        <w:t>/</w:t>
      </w:r>
      <w:r>
        <w:rPr>
          <w:rFonts w:asciiTheme="majorEastAsia" w:eastAsiaTheme="majorEastAsia" w:hAnsiTheme="majorEastAsia" w:hint="eastAsia"/>
          <w:b/>
          <w:bCs/>
          <w:color w:val="000000" w:themeColor="text1"/>
          <w:sz w:val="24"/>
        </w:rPr>
        <w:t>副本</w:t>
      </w:r>
    </w:p>
    <w:p w:rsidR="001317D8" w:rsidRDefault="001317D8">
      <w:pPr>
        <w:snapToGrid w:val="0"/>
        <w:spacing w:line="480" w:lineRule="exact"/>
        <w:jc w:val="center"/>
        <w:rPr>
          <w:rFonts w:asciiTheme="majorEastAsia" w:eastAsiaTheme="majorEastAsia" w:hAnsiTheme="majorEastAsia"/>
          <w:bCs/>
          <w:color w:val="000000" w:themeColor="text1"/>
          <w:sz w:val="24"/>
        </w:rPr>
      </w:pPr>
    </w:p>
    <w:p w:rsidR="001317D8" w:rsidRDefault="002D5E0D">
      <w:pPr>
        <w:snapToGrid w:val="0"/>
        <w:spacing w:line="48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资信商务文件、技术文件</w:t>
      </w:r>
    </w:p>
    <w:p w:rsidR="001317D8" w:rsidRDefault="002D5E0D">
      <w:pPr>
        <w:snapToGrid w:val="0"/>
        <w:spacing w:line="480" w:lineRule="exact"/>
        <w:ind w:leftChars="460" w:left="2166" w:hangingChars="500" w:hanging="120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项目名称：</w:t>
      </w:r>
    </w:p>
    <w:p w:rsidR="001317D8" w:rsidRDefault="002D5E0D">
      <w:pPr>
        <w:snapToGrid w:val="0"/>
        <w:spacing w:line="480" w:lineRule="exact"/>
        <w:ind w:firstLineChars="400" w:firstLine="96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项目编号：</w:t>
      </w:r>
    </w:p>
    <w:p w:rsidR="001317D8" w:rsidRDefault="002D5E0D">
      <w:pPr>
        <w:snapToGrid w:val="0"/>
        <w:spacing w:line="480" w:lineRule="exact"/>
        <w:ind w:firstLineChars="400" w:firstLine="96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投标人名称：</w:t>
      </w:r>
    </w:p>
    <w:p w:rsidR="001317D8" w:rsidRDefault="002D5E0D">
      <w:pPr>
        <w:snapToGrid w:val="0"/>
        <w:spacing w:line="480" w:lineRule="exact"/>
        <w:ind w:firstLineChars="400" w:firstLine="96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投标人地址：</w:t>
      </w:r>
    </w:p>
    <w:p w:rsidR="001317D8" w:rsidRDefault="001317D8">
      <w:pPr>
        <w:snapToGrid w:val="0"/>
        <w:spacing w:line="480" w:lineRule="exact"/>
        <w:ind w:firstLineChars="1700" w:firstLine="4080"/>
        <w:rPr>
          <w:rFonts w:asciiTheme="majorEastAsia" w:eastAsiaTheme="majorEastAsia" w:hAnsiTheme="majorEastAsia"/>
          <w:color w:val="000000" w:themeColor="text1"/>
          <w:sz w:val="24"/>
        </w:rPr>
      </w:pPr>
    </w:p>
    <w:p w:rsidR="001317D8" w:rsidRDefault="002D5E0D">
      <w:pPr>
        <w:snapToGrid w:val="0"/>
        <w:spacing w:line="480" w:lineRule="exact"/>
        <w:ind w:firstLine="645"/>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年   月   日</w:t>
      </w:r>
    </w:p>
    <w:p w:rsidR="001317D8" w:rsidRDefault="001317D8">
      <w:pPr>
        <w:snapToGrid w:val="0"/>
        <w:spacing w:line="480" w:lineRule="exact"/>
        <w:ind w:firstLine="645"/>
        <w:jc w:val="center"/>
        <w:rPr>
          <w:rFonts w:asciiTheme="majorEastAsia" w:eastAsiaTheme="majorEastAsia" w:hAnsiTheme="majorEastAsia"/>
          <w:color w:val="000000" w:themeColor="text1"/>
          <w:sz w:val="24"/>
        </w:rPr>
      </w:pPr>
    </w:p>
    <w:p w:rsidR="001317D8" w:rsidRDefault="001317D8">
      <w:pPr>
        <w:snapToGrid w:val="0"/>
        <w:spacing w:line="480" w:lineRule="exact"/>
        <w:ind w:firstLine="645"/>
        <w:jc w:val="center"/>
        <w:rPr>
          <w:rFonts w:asciiTheme="majorEastAsia" w:eastAsiaTheme="majorEastAsia" w:hAnsiTheme="majorEastAsia"/>
          <w:color w:val="000000" w:themeColor="text1"/>
          <w:sz w:val="24"/>
        </w:rPr>
      </w:pPr>
    </w:p>
    <w:p w:rsidR="001317D8" w:rsidRDefault="001317D8">
      <w:pPr>
        <w:pStyle w:val="a4"/>
        <w:ind w:firstLine="480"/>
        <w:rPr>
          <w:rFonts w:asciiTheme="majorEastAsia" w:eastAsiaTheme="majorEastAsia" w:hAnsiTheme="majorEastAsia"/>
          <w:color w:val="000000" w:themeColor="text1"/>
        </w:rPr>
      </w:pP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2D5E0D">
      <w:pPr>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w:t>
      </w:r>
      <w:r>
        <w:rPr>
          <w:rFonts w:asciiTheme="majorEastAsia" w:eastAsiaTheme="majorEastAsia" w:hAnsiTheme="majorEastAsia" w:hint="eastAsia"/>
          <w:b/>
          <w:bCs/>
          <w:color w:val="000000" w:themeColor="text1"/>
          <w:sz w:val="24"/>
        </w:rPr>
        <w:t>资信商务文件目录</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）投标单位情况表（格式见附件</w:t>
      </w:r>
      <w:r>
        <w:rPr>
          <w:rFonts w:asciiTheme="majorEastAsia" w:eastAsiaTheme="majorEastAsia" w:hAnsiTheme="majorEastAsia"/>
          <w:color w:val="000000" w:themeColor="text1"/>
          <w:sz w:val="24"/>
        </w:rPr>
        <w:t>5.3</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）投标声明书</w:t>
      </w:r>
      <w:r>
        <w:rPr>
          <w:rFonts w:asciiTheme="majorEastAsia" w:eastAsiaTheme="majorEastAsia" w:hAnsiTheme="majorEastAsia"/>
          <w:color w:val="000000" w:themeColor="text1"/>
          <w:sz w:val="24"/>
        </w:rPr>
        <w:t xml:space="preserve"> (</w:t>
      </w:r>
      <w:r>
        <w:rPr>
          <w:rFonts w:asciiTheme="majorEastAsia" w:eastAsiaTheme="majorEastAsia" w:hAnsiTheme="majorEastAsia" w:hint="eastAsia"/>
          <w:color w:val="000000" w:themeColor="text1"/>
          <w:sz w:val="24"/>
        </w:rPr>
        <w:t>格式见附件</w:t>
      </w:r>
      <w:r>
        <w:rPr>
          <w:rFonts w:asciiTheme="majorEastAsia" w:eastAsiaTheme="majorEastAsia" w:hAnsiTheme="majorEastAsia"/>
          <w:color w:val="000000" w:themeColor="text1"/>
          <w:sz w:val="24"/>
        </w:rPr>
        <w:t xml:space="preserve">5.1) </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3</w:t>
      </w:r>
      <w:r>
        <w:rPr>
          <w:rFonts w:asciiTheme="majorEastAsia" w:eastAsiaTheme="majorEastAsia" w:hAnsiTheme="majorEastAsia" w:hint="eastAsia"/>
          <w:color w:val="000000" w:themeColor="text1"/>
          <w:sz w:val="24"/>
        </w:rPr>
        <w:t>）法定代表人授权委托书</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格式见附件</w:t>
      </w:r>
      <w:r>
        <w:rPr>
          <w:rFonts w:asciiTheme="majorEastAsia" w:eastAsiaTheme="majorEastAsia" w:hAnsiTheme="majorEastAsia"/>
          <w:color w:val="000000" w:themeColor="text1"/>
          <w:sz w:val="24"/>
        </w:rPr>
        <w:t>5.2)</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）最近一个月依法缴纳税收和6个月社保费缴纳凭证复印件，或者依法缴纳税费或依法免缴税费的文件；</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5</w:t>
      </w:r>
      <w:r>
        <w:rPr>
          <w:rFonts w:asciiTheme="majorEastAsia" w:eastAsiaTheme="majorEastAsia" w:hAnsiTheme="majorEastAsia" w:hint="eastAsia"/>
          <w:color w:val="000000" w:themeColor="text1"/>
          <w:sz w:val="24"/>
        </w:rPr>
        <w:t>）有效期内的营业执照副本复印件；</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（6）投标获取采购文件表及供应商市场行为信誉情况承诺书原件等资料</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格式见附件</w:t>
      </w:r>
      <w:r>
        <w:rPr>
          <w:rFonts w:asciiTheme="majorEastAsia" w:eastAsiaTheme="majorEastAsia" w:hAnsiTheme="majorEastAsia"/>
          <w:color w:val="000000" w:themeColor="text1"/>
          <w:sz w:val="24"/>
        </w:rPr>
        <w:t>5.4-5.5)</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（7）投标人资质</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须提供相关证书复印件并加盖公章，原件备查</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（8）业绩文件材料：投标人（</w:t>
      </w:r>
      <w:r>
        <w:rPr>
          <w:rFonts w:asciiTheme="majorEastAsia" w:eastAsiaTheme="majorEastAsia" w:hAnsiTheme="majorEastAsia"/>
          <w:color w:val="000000" w:themeColor="text1"/>
          <w:sz w:val="24"/>
        </w:rPr>
        <w:t>20</w:t>
      </w:r>
      <w:r>
        <w:rPr>
          <w:rFonts w:asciiTheme="majorEastAsia" w:eastAsiaTheme="majorEastAsia" w:hAnsiTheme="majorEastAsia" w:hint="eastAsia"/>
          <w:color w:val="000000" w:themeColor="text1"/>
          <w:sz w:val="24"/>
        </w:rPr>
        <w:t>20年</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月</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日――至今）类似业绩</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须提供合同和客户评价复印件并加盖公章（格式见附件</w:t>
      </w:r>
      <w:r>
        <w:rPr>
          <w:rFonts w:asciiTheme="majorEastAsia" w:eastAsiaTheme="majorEastAsia" w:hAnsiTheme="majorEastAsia"/>
          <w:color w:val="000000" w:themeColor="text1"/>
          <w:sz w:val="24"/>
        </w:rPr>
        <w:t>5.4</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（9）投标人认为有必要提供的其它文件。</w:t>
      </w:r>
    </w:p>
    <w:p w:rsidR="001317D8" w:rsidRDefault="001317D8">
      <w:pPr>
        <w:snapToGrid w:val="0"/>
        <w:spacing w:line="480" w:lineRule="exact"/>
        <w:ind w:firstLineChars="196" w:firstLine="470"/>
        <w:jc w:val="left"/>
        <w:rPr>
          <w:rFonts w:asciiTheme="majorEastAsia" w:eastAsiaTheme="majorEastAsia" w:hAnsiTheme="majorEastAsia"/>
          <w:color w:val="000000" w:themeColor="text1"/>
          <w:sz w:val="24"/>
        </w:rPr>
      </w:pPr>
    </w:p>
    <w:p w:rsidR="001317D8" w:rsidRDefault="001317D8">
      <w:pPr>
        <w:snapToGrid w:val="0"/>
        <w:spacing w:line="480" w:lineRule="exact"/>
        <w:ind w:firstLineChars="196" w:firstLine="470"/>
        <w:jc w:val="left"/>
        <w:rPr>
          <w:rFonts w:asciiTheme="majorEastAsia" w:eastAsiaTheme="majorEastAsia" w:hAnsiTheme="majorEastAsia"/>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2D5E0D">
      <w:pPr>
        <w:spacing w:line="480" w:lineRule="exact"/>
        <w:rPr>
          <w:rFonts w:asciiTheme="majorEastAsia" w:eastAsiaTheme="majorEastAsia" w:hAnsiTheme="majorEastAsia"/>
          <w:b/>
          <w:bCs/>
          <w:color w:val="000000" w:themeColor="text1"/>
          <w:sz w:val="24"/>
        </w:rPr>
      </w:pPr>
      <w:r>
        <w:rPr>
          <w:rFonts w:asciiTheme="majorEastAsia" w:eastAsiaTheme="majorEastAsia" w:hAnsiTheme="majorEastAsia"/>
          <w:b/>
          <w:bCs/>
          <w:color w:val="000000" w:themeColor="text1"/>
          <w:sz w:val="24"/>
        </w:rPr>
        <w:lastRenderedPageBreak/>
        <w:t>4</w:t>
      </w:r>
      <w:r>
        <w:rPr>
          <w:rFonts w:asciiTheme="majorEastAsia" w:eastAsiaTheme="majorEastAsia" w:hAnsiTheme="majorEastAsia" w:hint="eastAsia"/>
          <w:b/>
          <w:bCs/>
          <w:color w:val="000000" w:themeColor="text1"/>
          <w:sz w:val="24"/>
        </w:rPr>
        <w:t>．报价文件封面格式：</w:t>
      </w:r>
    </w:p>
    <w:p w:rsidR="001317D8" w:rsidRDefault="001317D8">
      <w:pPr>
        <w:spacing w:line="480" w:lineRule="exact"/>
        <w:ind w:firstLineChars="200" w:firstLine="480"/>
        <w:rPr>
          <w:rFonts w:asciiTheme="majorEastAsia" w:eastAsiaTheme="majorEastAsia" w:hAnsiTheme="majorEastAsia"/>
          <w:color w:val="000000" w:themeColor="text1"/>
          <w:sz w:val="24"/>
        </w:rPr>
      </w:pPr>
    </w:p>
    <w:p w:rsidR="001317D8" w:rsidRDefault="002D5E0D">
      <w:pPr>
        <w:spacing w:line="480" w:lineRule="exact"/>
        <w:ind w:firstLineChars="2750" w:firstLine="66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（正本</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副本）</w:t>
      </w:r>
    </w:p>
    <w:p w:rsidR="001317D8" w:rsidRDefault="001317D8">
      <w:pPr>
        <w:spacing w:line="480" w:lineRule="exact"/>
        <w:ind w:firstLineChars="200" w:firstLine="480"/>
        <w:jc w:val="center"/>
        <w:rPr>
          <w:rFonts w:asciiTheme="majorEastAsia" w:eastAsiaTheme="majorEastAsia" w:hAnsiTheme="majorEastAsia"/>
          <w:color w:val="000000" w:themeColor="text1"/>
          <w:sz w:val="24"/>
        </w:rPr>
      </w:pPr>
    </w:p>
    <w:p w:rsidR="001317D8" w:rsidRDefault="002D5E0D">
      <w:pPr>
        <w:snapToGrid w:val="0"/>
        <w:spacing w:line="480" w:lineRule="exact"/>
        <w:ind w:firstLineChars="196" w:firstLine="472"/>
        <w:jc w:val="center"/>
        <w:rPr>
          <w:rFonts w:asciiTheme="majorEastAsia" w:eastAsiaTheme="majorEastAsia" w:hAnsiTheme="majorEastAsia"/>
          <w:color w:val="000000" w:themeColor="text1"/>
          <w:sz w:val="24"/>
        </w:rPr>
      </w:pPr>
      <w:r>
        <w:rPr>
          <w:rFonts w:asciiTheme="majorEastAsia" w:eastAsiaTheme="majorEastAsia" w:hAnsiTheme="majorEastAsia" w:hint="eastAsia"/>
          <w:b/>
          <w:color w:val="000000" w:themeColor="text1"/>
          <w:sz w:val="24"/>
        </w:rPr>
        <w:t>磐安县建成区2022年公共外环境除“四害”服务项目</w:t>
      </w:r>
      <w:r w:rsidR="00F9371D">
        <w:rPr>
          <w:rFonts w:asciiTheme="majorEastAsia" w:eastAsiaTheme="majorEastAsia" w:hAnsiTheme="majorEastAsia" w:hint="eastAsia"/>
          <w:b/>
          <w:color w:val="000000" w:themeColor="text1"/>
          <w:sz w:val="24"/>
        </w:rPr>
        <w:t>(第二次)</w:t>
      </w:r>
    </w:p>
    <w:p w:rsidR="001317D8" w:rsidRDefault="001317D8">
      <w:pPr>
        <w:snapToGrid w:val="0"/>
        <w:spacing w:line="480" w:lineRule="exact"/>
        <w:ind w:firstLineChars="196" w:firstLine="470"/>
        <w:jc w:val="left"/>
        <w:rPr>
          <w:rFonts w:asciiTheme="majorEastAsia" w:eastAsiaTheme="majorEastAsia" w:hAnsiTheme="majorEastAsia"/>
          <w:color w:val="000000" w:themeColor="text1"/>
          <w:sz w:val="24"/>
        </w:rPr>
      </w:pPr>
    </w:p>
    <w:p w:rsidR="001317D8" w:rsidRDefault="002D5E0D">
      <w:pPr>
        <w:snapToGrid w:val="0"/>
        <w:spacing w:line="48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报价文件</w:t>
      </w: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项目编号：</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投标人名称：（加盖公章）</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投标人地址：</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联系电话：</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法人或授权代表签字：</w:t>
      </w:r>
    </w:p>
    <w:p w:rsidR="001317D8" w:rsidRDefault="001317D8">
      <w:pPr>
        <w:spacing w:line="480" w:lineRule="exact"/>
        <w:ind w:firstLineChars="200" w:firstLine="480"/>
        <w:rPr>
          <w:rFonts w:asciiTheme="majorEastAsia" w:eastAsiaTheme="majorEastAsia" w:hAnsiTheme="majorEastAsia"/>
          <w:color w:val="000000" w:themeColor="text1"/>
          <w:sz w:val="24"/>
        </w:rPr>
      </w:pPr>
    </w:p>
    <w:p w:rsidR="001317D8" w:rsidRDefault="002D5E0D">
      <w:pPr>
        <w:spacing w:line="480" w:lineRule="exact"/>
        <w:ind w:right="480" w:firstLineChars="2100" w:firstLine="5040"/>
        <w:rPr>
          <w:rFonts w:asciiTheme="majorEastAsia" w:eastAsiaTheme="majorEastAsia" w:hAnsiTheme="majorEastAsia" w:cs="宋体"/>
          <w:b/>
          <w:color w:val="000000" w:themeColor="text1"/>
          <w:sz w:val="24"/>
        </w:rPr>
      </w:pPr>
      <w:r>
        <w:rPr>
          <w:rFonts w:asciiTheme="majorEastAsia" w:eastAsiaTheme="majorEastAsia" w:hAnsiTheme="majorEastAsia" w:hint="eastAsia"/>
          <w:color w:val="000000" w:themeColor="text1"/>
          <w:sz w:val="24"/>
        </w:rPr>
        <w:t>年   月   日</w:t>
      </w: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2D5E0D">
      <w:pPr>
        <w:snapToGrid w:val="0"/>
        <w:spacing w:line="480" w:lineRule="exact"/>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lastRenderedPageBreak/>
        <w:t>5.1</w:t>
      </w:r>
      <w:r>
        <w:rPr>
          <w:rFonts w:asciiTheme="majorEastAsia" w:eastAsiaTheme="majorEastAsia" w:hAnsiTheme="majorEastAsia" w:hint="eastAsia"/>
          <w:b/>
          <w:color w:val="000000" w:themeColor="text1"/>
          <w:sz w:val="24"/>
        </w:rPr>
        <w:t>投标声明书格式：</w:t>
      </w:r>
    </w:p>
    <w:p w:rsidR="001317D8" w:rsidRDefault="002D5E0D">
      <w:pPr>
        <w:snapToGrid w:val="0"/>
        <w:spacing w:line="48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投标声明书</w:t>
      </w:r>
    </w:p>
    <w:p w:rsidR="001317D8" w:rsidRDefault="002D5E0D">
      <w:pPr>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致：</w:t>
      </w:r>
      <w:r>
        <w:rPr>
          <w:rFonts w:asciiTheme="majorEastAsia" w:eastAsiaTheme="majorEastAsia" w:hAnsiTheme="majorEastAsia"/>
          <w:color w:val="000000" w:themeColor="text1"/>
          <w:sz w:val="24"/>
        </w:rPr>
        <w:t>______</w:t>
      </w:r>
      <w:r>
        <w:rPr>
          <w:rFonts w:asciiTheme="majorEastAsia" w:eastAsiaTheme="majorEastAsia" w:hAnsiTheme="majorEastAsia"/>
          <w:color w:val="000000" w:themeColor="text1"/>
          <w:sz w:val="24"/>
          <w:u w:val="single"/>
        </w:rPr>
        <w:t>_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（招标采购单位名称）：</w:t>
      </w:r>
    </w:p>
    <w:p w:rsidR="001317D8" w:rsidRDefault="002D5E0D">
      <w:pPr>
        <w:snapToGrid w:val="0"/>
        <w:spacing w:line="480" w:lineRule="exact"/>
        <w:ind w:firstLineChars="300" w:firstLine="72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______</w:t>
      </w:r>
      <w:r>
        <w:rPr>
          <w:rFonts w:asciiTheme="majorEastAsia" w:eastAsiaTheme="majorEastAsia" w:hAnsiTheme="majorEastAsia"/>
          <w:color w:val="000000" w:themeColor="text1"/>
          <w:sz w:val="24"/>
          <w:u w:val="single"/>
        </w:rPr>
        <w:t>_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（投标人名称）系中华人民共和国合法企业，经营地址。</w:t>
      </w:r>
    </w:p>
    <w:p w:rsidR="001317D8" w:rsidRDefault="002D5E0D">
      <w:pPr>
        <w:snapToGrid w:val="0"/>
        <w:spacing w:line="480" w:lineRule="exact"/>
        <w:ind w:firstLine="645"/>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我</w:t>
      </w:r>
      <w:r>
        <w:rPr>
          <w:rFonts w:asciiTheme="majorEastAsia" w:eastAsiaTheme="majorEastAsia" w:hAnsiTheme="majorEastAsia"/>
          <w:color w:val="000000" w:themeColor="text1"/>
          <w:sz w:val="24"/>
        </w:rPr>
        <w:t>___</w:t>
      </w:r>
      <w:r>
        <w:rPr>
          <w:rFonts w:asciiTheme="majorEastAsia" w:eastAsiaTheme="majorEastAsia" w:hAnsiTheme="majorEastAsia"/>
          <w:color w:val="000000" w:themeColor="text1"/>
          <w:sz w:val="24"/>
          <w:u w:val="single"/>
        </w:rPr>
        <w:t xml:space="preserve">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（姓名）系</w:t>
      </w:r>
      <w:r>
        <w:rPr>
          <w:rFonts w:asciiTheme="majorEastAsia" w:eastAsiaTheme="majorEastAsia" w:hAnsiTheme="majorEastAsia"/>
          <w:color w:val="000000" w:themeColor="text1"/>
          <w:sz w:val="24"/>
        </w:rPr>
        <w:t>______</w:t>
      </w:r>
      <w:r>
        <w:rPr>
          <w:rFonts w:asciiTheme="majorEastAsia" w:eastAsiaTheme="majorEastAsia" w:hAnsiTheme="majorEastAsia"/>
          <w:color w:val="000000" w:themeColor="text1"/>
          <w:sz w:val="24"/>
          <w:u w:val="single"/>
        </w:rPr>
        <w:t>_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（投标人名称）的法定代表人，我方愿意参加贵方组织的</w:t>
      </w:r>
      <w:r>
        <w:rPr>
          <w:rFonts w:asciiTheme="majorEastAsia" w:eastAsiaTheme="majorEastAsia" w:hAnsiTheme="majorEastAsia"/>
          <w:color w:val="000000" w:themeColor="text1"/>
          <w:sz w:val="24"/>
        </w:rPr>
        <w:t>_____</w:t>
      </w:r>
      <w:r>
        <w:rPr>
          <w:rFonts w:asciiTheme="majorEastAsia" w:eastAsiaTheme="majorEastAsia" w:hAnsiTheme="majorEastAsia"/>
          <w:color w:val="000000" w:themeColor="text1"/>
          <w:sz w:val="24"/>
          <w:u w:val="single"/>
        </w:rPr>
        <w:t>_              _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项目的投标，为便于贵方公正、</w:t>
      </w:r>
      <w:proofErr w:type="gramStart"/>
      <w:r>
        <w:rPr>
          <w:rFonts w:asciiTheme="majorEastAsia" w:eastAsiaTheme="majorEastAsia" w:hAnsiTheme="majorEastAsia" w:hint="eastAsia"/>
          <w:color w:val="000000" w:themeColor="text1"/>
          <w:sz w:val="24"/>
        </w:rPr>
        <w:t>择优地</w:t>
      </w:r>
      <w:proofErr w:type="gramEnd"/>
      <w:r>
        <w:rPr>
          <w:rFonts w:asciiTheme="majorEastAsia" w:eastAsiaTheme="majorEastAsia" w:hAnsiTheme="majorEastAsia" w:hint="eastAsia"/>
          <w:color w:val="000000" w:themeColor="text1"/>
          <w:sz w:val="24"/>
        </w:rPr>
        <w:t>确定中标人及其投标产品和服务，我方就本次投标有关事项郑重声明如下：</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我方向贵方提交的所有投标文件、资料都是准确的和真实的。</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我方不是采购人的附属机构；在获知本项目采购信息后，与采购人聘请的为此项目提供咨询服务的公司及其附属机构没有任何联系。</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w:t>
      </w:r>
      <w:r>
        <w:rPr>
          <w:rFonts w:asciiTheme="majorEastAsia" w:eastAsiaTheme="majorEastAsia" w:hAnsiTheme="majorEastAsia" w:hint="eastAsia"/>
          <w:color w:val="000000" w:themeColor="text1"/>
          <w:sz w:val="24"/>
        </w:rPr>
        <w:t>我方此次向贵方提供的产品名称为：；规格型号：；该型号产品我方有现货可供，并已于年月生产完工或向</w:t>
      </w:r>
      <w:r>
        <w:rPr>
          <w:rFonts w:asciiTheme="majorEastAsia" w:eastAsiaTheme="majorEastAsia" w:hAnsiTheme="majorEastAsia" w:hint="eastAsia"/>
          <w:color w:val="000000" w:themeColor="text1"/>
          <w:sz w:val="24"/>
          <w:u w:val="single"/>
        </w:rPr>
        <w:t xml:space="preserve">　　</w:t>
      </w:r>
      <w:r>
        <w:rPr>
          <w:rFonts w:asciiTheme="majorEastAsia" w:eastAsiaTheme="majorEastAsia" w:hAnsiTheme="majorEastAsia" w:hint="eastAsia"/>
          <w:color w:val="000000" w:themeColor="text1"/>
          <w:sz w:val="24"/>
        </w:rPr>
        <w:t>（制造商名称）购进［</w:t>
      </w:r>
      <w:r>
        <w:rPr>
          <w:rFonts w:asciiTheme="majorEastAsia" w:eastAsiaTheme="majorEastAsia" w:hAnsiTheme="majorEastAsia" w:hint="eastAsia"/>
          <w:b/>
          <w:bCs/>
          <w:color w:val="000000" w:themeColor="text1"/>
          <w:sz w:val="24"/>
        </w:rPr>
        <w:t>或</w:t>
      </w:r>
      <w:r>
        <w:rPr>
          <w:rFonts w:asciiTheme="majorEastAsia" w:eastAsiaTheme="majorEastAsia" w:hAnsiTheme="majorEastAsia" w:hint="eastAsia"/>
          <w:color w:val="000000" w:themeColor="text1"/>
          <w:sz w:val="24"/>
        </w:rPr>
        <w:t>需在中标后向订购］。</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我方诚意提请贵方关注：近期有关该型号产品的生产、供货、售后服务以及性能等方面的重大决策和事项有：</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u w:val="single"/>
        </w:rPr>
        <w:t xml:space="preserve">　　　　　　　　　　　　　　　　　　　　　　　　　　　</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u w:val="single"/>
        </w:rPr>
        <w:t xml:space="preserve">　　　　　　　　　　　　　　　　　　　　　　　　　　　</w:t>
      </w:r>
    </w:p>
    <w:p w:rsidR="001317D8" w:rsidRDefault="002D5E0D">
      <w:pPr>
        <w:pStyle w:val="af0"/>
        <w:snapToGrid w:val="0"/>
        <w:spacing w:line="480" w:lineRule="exact"/>
        <w:ind w:firstLineChars="200" w:firstLine="464"/>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5.</w:t>
      </w:r>
      <w:r>
        <w:rPr>
          <w:rFonts w:asciiTheme="majorEastAsia" w:eastAsiaTheme="majorEastAsia" w:hAnsiTheme="majorEastAsia" w:hint="eastAsia"/>
          <w:color w:val="000000" w:themeColor="text1"/>
          <w:sz w:val="24"/>
          <w:szCs w:val="24"/>
        </w:rPr>
        <w:t>我方及由本人担任法定代表人的其他机构最近三年内被通报或者被处罚的违法行为有：</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u w:val="single"/>
        </w:rPr>
        <w:t xml:space="preserve">　　　　　　　　　　　　　　　　　　　　　　　　　　　</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u w:val="single"/>
        </w:rPr>
        <w:t xml:space="preserve">　　　　　　　　　　　　　　　　　　　　　　　　　　　</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以上事项如有虚假或隐瞒，我方愿意承担一切后果，并不再寻求任何旨在减轻或免除法律责任的辩解。</w:t>
      </w:r>
    </w:p>
    <w:p w:rsidR="001317D8" w:rsidRDefault="001317D8">
      <w:pPr>
        <w:pStyle w:val="23"/>
        <w:tabs>
          <w:tab w:val="left" w:pos="939"/>
        </w:tabs>
        <w:snapToGrid w:val="0"/>
        <w:spacing w:line="480" w:lineRule="exact"/>
        <w:ind w:leftChars="150" w:left="773" w:hangingChars="191" w:hanging="458"/>
        <w:rPr>
          <w:rFonts w:asciiTheme="majorEastAsia" w:eastAsiaTheme="majorEastAsia" w:hAnsiTheme="majorEastAsia"/>
          <w:color w:val="000000" w:themeColor="text1"/>
          <w:sz w:val="24"/>
        </w:rPr>
      </w:pPr>
    </w:p>
    <w:p w:rsidR="001317D8" w:rsidRDefault="001317D8">
      <w:pPr>
        <w:pStyle w:val="ParaCharCharCharCharCharCharCharCharChar1CharCharCharChar"/>
        <w:snapToGrid w:val="0"/>
        <w:spacing w:line="480" w:lineRule="exact"/>
        <w:ind w:firstLine="200"/>
        <w:rPr>
          <w:rFonts w:asciiTheme="majorEastAsia" w:eastAsiaTheme="majorEastAsia" w:hAnsiTheme="majorEastAsia"/>
          <w:color w:val="000000" w:themeColor="text1"/>
          <w:szCs w:val="24"/>
        </w:rPr>
      </w:pPr>
    </w:p>
    <w:p w:rsidR="001317D8" w:rsidRDefault="002D5E0D">
      <w:pPr>
        <w:snapToGrid w:val="0"/>
        <w:spacing w:line="480" w:lineRule="exact"/>
        <w:ind w:firstLineChars="133" w:firstLine="319"/>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rPr>
        <w:t>法定代表人或授权代表签字：</w:t>
      </w:r>
    </w:p>
    <w:p w:rsidR="001317D8" w:rsidRDefault="002D5E0D">
      <w:pPr>
        <w:snapToGrid w:val="0"/>
        <w:spacing w:line="480" w:lineRule="exact"/>
        <w:ind w:firstLineChars="150" w:firstLine="36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投标人公章：</w:t>
      </w:r>
    </w:p>
    <w:p w:rsidR="001317D8" w:rsidRDefault="002D5E0D">
      <w:pPr>
        <w:snapToGrid w:val="0"/>
        <w:spacing w:line="480" w:lineRule="exact"/>
        <w:ind w:firstLineChars="2600" w:firstLine="624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年  月  日</w:t>
      </w: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1317D8">
      <w:pPr>
        <w:snapToGrid w:val="0"/>
        <w:spacing w:line="480" w:lineRule="exact"/>
        <w:rPr>
          <w:rFonts w:asciiTheme="majorEastAsia" w:eastAsiaTheme="majorEastAsia" w:hAnsiTheme="majorEastAsia"/>
          <w:b/>
          <w:color w:val="000000" w:themeColor="text1"/>
          <w:sz w:val="24"/>
        </w:rPr>
      </w:pPr>
    </w:p>
    <w:p w:rsidR="001317D8" w:rsidRDefault="002D5E0D">
      <w:pPr>
        <w:snapToGrid w:val="0"/>
        <w:spacing w:line="480" w:lineRule="exac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lastRenderedPageBreak/>
        <w:t>5.2</w:t>
      </w:r>
      <w:r>
        <w:rPr>
          <w:rFonts w:asciiTheme="majorEastAsia" w:eastAsiaTheme="majorEastAsia" w:hAnsiTheme="majorEastAsia" w:hint="eastAsia"/>
          <w:b/>
          <w:color w:val="000000" w:themeColor="text1"/>
          <w:sz w:val="24"/>
        </w:rPr>
        <w:t>法定代表人授权委托书格式：</w:t>
      </w:r>
    </w:p>
    <w:p w:rsidR="001317D8" w:rsidRDefault="001317D8">
      <w:pPr>
        <w:snapToGrid w:val="0"/>
        <w:spacing w:line="480" w:lineRule="exact"/>
        <w:jc w:val="center"/>
        <w:rPr>
          <w:rFonts w:asciiTheme="majorEastAsia" w:eastAsiaTheme="majorEastAsia" w:hAnsiTheme="majorEastAsia"/>
          <w:color w:val="000000" w:themeColor="text1"/>
          <w:sz w:val="24"/>
        </w:rPr>
      </w:pPr>
    </w:p>
    <w:p w:rsidR="001317D8" w:rsidRDefault="002D5E0D">
      <w:pPr>
        <w:snapToGrid w:val="0"/>
        <w:spacing w:line="48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法定代表人授权委托书</w:t>
      </w:r>
    </w:p>
    <w:p w:rsidR="001317D8" w:rsidRDefault="001317D8">
      <w:pPr>
        <w:snapToGrid w:val="0"/>
        <w:spacing w:line="480" w:lineRule="exact"/>
        <w:rPr>
          <w:rFonts w:asciiTheme="majorEastAsia" w:eastAsiaTheme="majorEastAsia" w:hAnsiTheme="majorEastAsia"/>
          <w:bCs/>
          <w:color w:val="000000" w:themeColor="text1"/>
          <w:sz w:val="24"/>
        </w:rPr>
      </w:pPr>
    </w:p>
    <w:p w:rsidR="001317D8" w:rsidRDefault="002D5E0D">
      <w:pPr>
        <w:snapToGrid w:val="0"/>
        <w:spacing w:line="480" w:lineRule="exact"/>
        <w:rPr>
          <w:rFonts w:asciiTheme="majorEastAsia" w:eastAsiaTheme="majorEastAsia" w:hAnsiTheme="majorEastAsia"/>
          <w:b/>
          <w:bCs/>
          <w:color w:val="000000" w:themeColor="text1"/>
          <w:sz w:val="24"/>
        </w:rPr>
      </w:pPr>
      <w:r>
        <w:rPr>
          <w:rFonts w:asciiTheme="majorEastAsia" w:eastAsiaTheme="majorEastAsia" w:hAnsiTheme="majorEastAsia" w:hint="eastAsia"/>
          <w:bCs/>
          <w:color w:val="000000" w:themeColor="text1"/>
          <w:sz w:val="24"/>
        </w:rPr>
        <w:t>致：</w:t>
      </w:r>
      <w:r>
        <w:rPr>
          <w:rFonts w:asciiTheme="majorEastAsia" w:eastAsiaTheme="majorEastAsia" w:hAnsiTheme="majorEastAsia"/>
          <w:color w:val="000000" w:themeColor="text1"/>
          <w:sz w:val="24"/>
        </w:rPr>
        <w:t>______</w:t>
      </w:r>
      <w:r>
        <w:rPr>
          <w:rFonts w:asciiTheme="majorEastAsia" w:eastAsiaTheme="majorEastAsia" w:hAnsiTheme="majorEastAsia"/>
          <w:color w:val="000000" w:themeColor="text1"/>
          <w:sz w:val="24"/>
          <w:u w:val="single"/>
        </w:rPr>
        <w:t>_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（招标采购单位名称）：</w:t>
      </w:r>
    </w:p>
    <w:p w:rsidR="001317D8" w:rsidRDefault="002D5E0D">
      <w:pPr>
        <w:snapToGrid w:val="0"/>
        <w:spacing w:line="480" w:lineRule="exact"/>
        <w:ind w:firstLineChars="300" w:firstLine="72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我</w:t>
      </w:r>
      <w:r>
        <w:rPr>
          <w:rFonts w:asciiTheme="majorEastAsia" w:eastAsiaTheme="majorEastAsia" w:hAnsiTheme="majorEastAsia"/>
          <w:color w:val="000000" w:themeColor="text1"/>
          <w:sz w:val="24"/>
        </w:rPr>
        <w:t>______</w:t>
      </w:r>
      <w:r>
        <w:rPr>
          <w:rFonts w:asciiTheme="majorEastAsia" w:eastAsiaTheme="majorEastAsia" w:hAnsiTheme="majorEastAsia"/>
          <w:color w:val="000000" w:themeColor="text1"/>
          <w:sz w:val="24"/>
          <w:u w:val="single"/>
        </w:rPr>
        <w:t>_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（姓名）系</w:t>
      </w:r>
      <w:r>
        <w:rPr>
          <w:rFonts w:asciiTheme="majorEastAsia" w:eastAsiaTheme="majorEastAsia" w:hAnsiTheme="majorEastAsia"/>
          <w:color w:val="000000" w:themeColor="text1"/>
          <w:sz w:val="24"/>
        </w:rPr>
        <w:t>______</w:t>
      </w:r>
      <w:r>
        <w:rPr>
          <w:rFonts w:asciiTheme="majorEastAsia" w:eastAsiaTheme="majorEastAsia" w:hAnsiTheme="majorEastAsia"/>
          <w:color w:val="000000" w:themeColor="text1"/>
          <w:sz w:val="24"/>
          <w:u w:val="single"/>
        </w:rPr>
        <w:t>_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（投标人名称）的法定代表人，现授权委托本单位在职职工（姓名）以我方的名义参加项目的投标活动，并代表我方全权办理针对上述项目的投标、开标、评标、签约等具体事务和签署相关文件。</w:t>
      </w:r>
    </w:p>
    <w:p w:rsidR="001317D8" w:rsidRDefault="002D5E0D">
      <w:pPr>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我方对被授权人的签名事项负全部责任。</w:t>
      </w:r>
    </w:p>
    <w:p w:rsidR="001317D8" w:rsidRDefault="002D5E0D">
      <w:pPr>
        <w:snapToGrid w:val="0"/>
        <w:spacing w:line="480" w:lineRule="exact"/>
        <w:ind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u w:val="single"/>
        </w:rPr>
        <w:t>在撤销授权的书面通知以前，本授权书一直有效。</w:t>
      </w:r>
      <w:r>
        <w:rPr>
          <w:rFonts w:asciiTheme="majorEastAsia" w:eastAsiaTheme="majorEastAsia" w:hAnsiTheme="majorEastAsia" w:hint="eastAsia"/>
          <w:color w:val="000000" w:themeColor="text1"/>
          <w:sz w:val="24"/>
        </w:rPr>
        <w:t>被授权人在授权书有效期内签署的所有文件不因授权的撤销而失效。</w:t>
      </w:r>
    </w:p>
    <w:p w:rsidR="001317D8" w:rsidRDefault="002D5E0D">
      <w:pPr>
        <w:snapToGrid w:val="0"/>
        <w:spacing w:line="480" w:lineRule="exact"/>
        <w:ind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被授权人无转委托权，特此委托。</w:t>
      </w: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2D5E0D">
      <w:pPr>
        <w:snapToGrid w:val="0"/>
        <w:spacing w:line="480" w:lineRule="exact"/>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rPr>
        <w:t>被授权人签名：法定代表人签名：</w:t>
      </w:r>
    </w:p>
    <w:p w:rsidR="001317D8" w:rsidRDefault="002D5E0D">
      <w:pPr>
        <w:snapToGrid w:val="0"/>
        <w:spacing w:line="480" w:lineRule="exact"/>
        <w:ind w:firstLineChars="400" w:firstLine="96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职务：职务：</w:t>
      </w:r>
    </w:p>
    <w:p w:rsidR="001317D8" w:rsidRDefault="002D5E0D">
      <w:pPr>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被授权人身份证复印件：</w:t>
      </w: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2D5E0D">
      <w:pPr>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投标人公章：</w:t>
      </w:r>
    </w:p>
    <w:p w:rsidR="001317D8" w:rsidRDefault="002D5E0D">
      <w:pPr>
        <w:snapToGrid w:val="0"/>
        <w:spacing w:line="4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年   月   日</w:t>
      </w: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2D5E0D">
      <w:pPr>
        <w:snapToGrid w:val="0"/>
        <w:spacing w:line="480" w:lineRule="exact"/>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lastRenderedPageBreak/>
        <w:t>5.3</w:t>
      </w:r>
      <w:r>
        <w:rPr>
          <w:rFonts w:asciiTheme="majorEastAsia" w:eastAsiaTheme="majorEastAsia" w:hAnsiTheme="majorEastAsia" w:hint="eastAsia"/>
          <w:b/>
          <w:color w:val="000000" w:themeColor="text1"/>
          <w:sz w:val="24"/>
        </w:rPr>
        <w:t>投标单位情况表：</w:t>
      </w:r>
    </w:p>
    <w:p w:rsidR="001317D8" w:rsidRDefault="002D5E0D">
      <w:pPr>
        <w:snapToGrid w:val="0"/>
        <w:spacing w:line="48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投标方单位概况表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50"/>
        <w:gridCol w:w="1014"/>
        <w:gridCol w:w="1074"/>
        <w:gridCol w:w="1422"/>
        <w:gridCol w:w="352"/>
        <w:gridCol w:w="1218"/>
        <w:gridCol w:w="558"/>
        <w:gridCol w:w="971"/>
        <w:gridCol w:w="1121"/>
      </w:tblGrid>
      <w:tr w:rsidR="001317D8">
        <w:trPr>
          <w:trHeight w:hRule="exact" w:val="629"/>
          <w:jc w:val="center"/>
        </w:trPr>
        <w:tc>
          <w:tcPr>
            <w:tcW w:w="1950" w:type="dxa"/>
            <w:tcBorders>
              <w:top w:val="single" w:sz="12" w:space="0" w:color="000000"/>
            </w:tcBorders>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投标人名称</w:t>
            </w:r>
          </w:p>
        </w:tc>
        <w:tc>
          <w:tcPr>
            <w:tcW w:w="7730" w:type="dxa"/>
            <w:gridSpan w:val="8"/>
            <w:tcBorders>
              <w:top w:val="single" w:sz="12" w:space="0" w:color="000000"/>
            </w:tcBorders>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trHeight w:hRule="exact" w:val="629"/>
          <w:jc w:val="center"/>
        </w:trPr>
        <w:tc>
          <w:tcPr>
            <w:tcW w:w="1950" w:type="dxa"/>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注册地址</w:t>
            </w:r>
          </w:p>
        </w:tc>
        <w:tc>
          <w:tcPr>
            <w:tcW w:w="3862" w:type="dxa"/>
            <w:gridSpan w:val="4"/>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218" w:type="dxa"/>
            <w:vAlign w:val="center"/>
          </w:tcPr>
          <w:p w:rsidR="001317D8" w:rsidRDefault="002D5E0D">
            <w:pPr>
              <w:pStyle w:val="afffff4"/>
              <w:spacing w:line="360" w:lineRule="auto"/>
              <w:ind w:firstLineChars="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邮政编码</w:t>
            </w:r>
          </w:p>
        </w:tc>
        <w:tc>
          <w:tcPr>
            <w:tcW w:w="2650" w:type="dxa"/>
            <w:gridSpan w:val="3"/>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cantSplit/>
          <w:trHeight w:hRule="exact" w:val="629"/>
          <w:jc w:val="center"/>
        </w:trPr>
        <w:tc>
          <w:tcPr>
            <w:tcW w:w="1950" w:type="dxa"/>
            <w:vMerge w:val="restart"/>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联系方式</w:t>
            </w:r>
          </w:p>
        </w:tc>
        <w:tc>
          <w:tcPr>
            <w:tcW w:w="1014" w:type="dxa"/>
            <w:vAlign w:val="center"/>
          </w:tcPr>
          <w:p w:rsidR="001317D8" w:rsidRDefault="002D5E0D">
            <w:pPr>
              <w:pStyle w:val="afffff4"/>
              <w:spacing w:line="360" w:lineRule="auto"/>
              <w:ind w:firstLineChars="50" w:firstLine="120"/>
              <w:jc w:val="both"/>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联系人</w:t>
            </w:r>
          </w:p>
        </w:tc>
        <w:tc>
          <w:tcPr>
            <w:tcW w:w="2848" w:type="dxa"/>
            <w:gridSpan w:val="3"/>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218" w:type="dxa"/>
            <w:vAlign w:val="center"/>
          </w:tcPr>
          <w:p w:rsidR="001317D8" w:rsidRDefault="002D5E0D">
            <w:pPr>
              <w:pStyle w:val="afffff4"/>
              <w:spacing w:line="360" w:lineRule="auto"/>
              <w:ind w:firstLineChars="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电话</w:t>
            </w:r>
          </w:p>
        </w:tc>
        <w:tc>
          <w:tcPr>
            <w:tcW w:w="2650" w:type="dxa"/>
            <w:gridSpan w:val="3"/>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cantSplit/>
          <w:trHeight w:hRule="exact" w:val="629"/>
          <w:jc w:val="center"/>
        </w:trPr>
        <w:tc>
          <w:tcPr>
            <w:tcW w:w="1950" w:type="dxa"/>
            <w:vMerge/>
            <w:vAlign w:val="center"/>
          </w:tcPr>
          <w:p w:rsidR="001317D8" w:rsidRDefault="001317D8">
            <w:pPr>
              <w:pStyle w:val="afffff4"/>
              <w:spacing w:line="360" w:lineRule="auto"/>
              <w:ind w:firstLine="360"/>
              <w:jc w:val="center"/>
              <w:rPr>
                <w:rFonts w:asciiTheme="majorEastAsia" w:eastAsiaTheme="majorEastAsia" w:hAnsiTheme="majorEastAsia"/>
                <w:color w:val="000000" w:themeColor="text1"/>
                <w:szCs w:val="24"/>
              </w:rPr>
            </w:pPr>
          </w:p>
        </w:tc>
        <w:tc>
          <w:tcPr>
            <w:tcW w:w="1014" w:type="dxa"/>
            <w:vAlign w:val="center"/>
          </w:tcPr>
          <w:p w:rsidR="001317D8" w:rsidRDefault="002D5E0D" w:rsidP="002D5E0D">
            <w:pPr>
              <w:pStyle w:val="afffff4"/>
              <w:spacing w:line="360" w:lineRule="auto"/>
              <w:ind w:firstLineChars="62" w:firstLine="149"/>
              <w:jc w:val="both"/>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传真</w:t>
            </w:r>
          </w:p>
        </w:tc>
        <w:tc>
          <w:tcPr>
            <w:tcW w:w="2848" w:type="dxa"/>
            <w:gridSpan w:val="3"/>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218" w:type="dxa"/>
            <w:vAlign w:val="center"/>
          </w:tcPr>
          <w:p w:rsidR="001317D8" w:rsidRDefault="002D5E0D">
            <w:pPr>
              <w:pStyle w:val="afffff4"/>
              <w:spacing w:line="360" w:lineRule="auto"/>
              <w:ind w:firstLineChars="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电子邮件</w:t>
            </w:r>
          </w:p>
        </w:tc>
        <w:tc>
          <w:tcPr>
            <w:tcW w:w="2650" w:type="dxa"/>
            <w:gridSpan w:val="3"/>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trHeight w:hRule="exact" w:val="629"/>
          <w:jc w:val="center"/>
        </w:trPr>
        <w:tc>
          <w:tcPr>
            <w:tcW w:w="1950" w:type="dxa"/>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法定代表人</w:t>
            </w:r>
          </w:p>
        </w:tc>
        <w:tc>
          <w:tcPr>
            <w:tcW w:w="1014" w:type="dxa"/>
            <w:vAlign w:val="center"/>
          </w:tcPr>
          <w:p w:rsidR="001317D8" w:rsidRDefault="002D5E0D" w:rsidP="002D5E0D">
            <w:pPr>
              <w:pStyle w:val="afffff4"/>
              <w:spacing w:line="360" w:lineRule="auto"/>
              <w:ind w:firstLineChars="62" w:firstLine="149"/>
              <w:jc w:val="both"/>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姓名</w:t>
            </w:r>
          </w:p>
        </w:tc>
        <w:tc>
          <w:tcPr>
            <w:tcW w:w="1074" w:type="dxa"/>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422" w:type="dxa"/>
            <w:vAlign w:val="center"/>
          </w:tcPr>
          <w:p w:rsidR="001317D8" w:rsidRDefault="002D5E0D" w:rsidP="002D5E0D">
            <w:pPr>
              <w:pStyle w:val="afffff4"/>
              <w:spacing w:line="360" w:lineRule="auto"/>
              <w:ind w:firstLineChars="62" w:firstLine="149"/>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技术职称</w:t>
            </w:r>
          </w:p>
        </w:tc>
        <w:tc>
          <w:tcPr>
            <w:tcW w:w="2128" w:type="dxa"/>
            <w:gridSpan w:val="3"/>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971" w:type="dxa"/>
            <w:vAlign w:val="center"/>
          </w:tcPr>
          <w:p w:rsidR="001317D8" w:rsidRDefault="002D5E0D" w:rsidP="002D5E0D">
            <w:pPr>
              <w:pStyle w:val="afffff4"/>
              <w:spacing w:line="360" w:lineRule="auto"/>
              <w:ind w:firstLineChars="62" w:firstLine="149"/>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电话</w:t>
            </w:r>
          </w:p>
        </w:tc>
        <w:tc>
          <w:tcPr>
            <w:tcW w:w="1121" w:type="dxa"/>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trHeight w:hRule="exact" w:val="629"/>
          <w:jc w:val="center"/>
        </w:trPr>
        <w:tc>
          <w:tcPr>
            <w:tcW w:w="1950" w:type="dxa"/>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技术负责人</w:t>
            </w:r>
          </w:p>
        </w:tc>
        <w:tc>
          <w:tcPr>
            <w:tcW w:w="1014" w:type="dxa"/>
            <w:vAlign w:val="center"/>
          </w:tcPr>
          <w:p w:rsidR="001317D8" w:rsidRDefault="002D5E0D" w:rsidP="002D5E0D">
            <w:pPr>
              <w:pStyle w:val="afffff4"/>
              <w:spacing w:line="360" w:lineRule="auto"/>
              <w:ind w:firstLineChars="62" w:firstLine="149"/>
              <w:jc w:val="both"/>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姓名</w:t>
            </w:r>
          </w:p>
        </w:tc>
        <w:tc>
          <w:tcPr>
            <w:tcW w:w="1074" w:type="dxa"/>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422" w:type="dxa"/>
            <w:vAlign w:val="center"/>
          </w:tcPr>
          <w:p w:rsidR="001317D8" w:rsidRDefault="002D5E0D" w:rsidP="002D5E0D">
            <w:pPr>
              <w:pStyle w:val="afffff4"/>
              <w:spacing w:line="360" w:lineRule="auto"/>
              <w:ind w:firstLineChars="62" w:firstLine="149"/>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技术职称</w:t>
            </w:r>
          </w:p>
        </w:tc>
        <w:tc>
          <w:tcPr>
            <w:tcW w:w="2128" w:type="dxa"/>
            <w:gridSpan w:val="3"/>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971" w:type="dxa"/>
            <w:vAlign w:val="center"/>
          </w:tcPr>
          <w:p w:rsidR="001317D8" w:rsidRDefault="002D5E0D" w:rsidP="002D5E0D">
            <w:pPr>
              <w:pStyle w:val="afffff4"/>
              <w:spacing w:line="360" w:lineRule="auto"/>
              <w:ind w:firstLineChars="62" w:firstLine="149"/>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电话</w:t>
            </w:r>
          </w:p>
        </w:tc>
        <w:tc>
          <w:tcPr>
            <w:tcW w:w="1121" w:type="dxa"/>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trHeight w:hRule="exact" w:val="629"/>
          <w:jc w:val="center"/>
        </w:trPr>
        <w:tc>
          <w:tcPr>
            <w:tcW w:w="1950" w:type="dxa"/>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成立时间</w:t>
            </w:r>
          </w:p>
        </w:tc>
        <w:tc>
          <w:tcPr>
            <w:tcW w:w="2088"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5642" w:type="dxa"/>
            <w:gridSpan w:val="6"/>
            <w:vAlign w:val="center"/>
          </w:tcPr>
          <w:p w:rsidR="001317D8" w:rsidRDefault="002D5E0D">
            <w:pPr>
              <w:pStyle w:val="afffff4"/>
              <w:spacing w:line="360" w:lineRule="auto"/>
              <w:ind w:firstLine="36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员工总人数：</w:t>
            </w:r>
          </w:p>
        </w:tc>
      </w:tr>
      <w:tr w:rsidR="001317D8">
        <w:trPr>
          <w:cantSplit/>
          <w:trHeight w:hRule="exact" w:val="629"/>
          <w:jc w:val="center"/>
        </w:trPr>
        <w:tc>
          <w:tcPr>
            <w:tcW w:w="1950" w:type="dxa"/>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企业资质</w:t>
            </w:r>
          </w:p>
        </w:tc>
        <w:tc>
          <w:tcPr>
            <w:tcW w:w="2088"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422" w:type="dxa"/>
            <w:vMerge w:val="restart"/>
            <w:vAlign w:val="center"/>
          </w:tcPr>
          <w:p w:rsidR="001317D8" w:rsidRDefault="002D5E0D">
            <w:pPr>
              <w:pStyle w:val="afffff4"/>
              <w:spacing w:line="360" w:lineRule="auto"/>
              <w:ind w:firstLine="36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其中</w:t>
            </w:r>
          </w:p>
        </w:tc>
        <w:tc>
          <w:tcPr>
            <w:tcW w:w="2128" w:type="dxa"/>
            <w:gridSpan w:val="3"/>
            <w:vAlign w:val="center"/>
          </w:tcPr>
          <w:p w:rsidR="001317D8" w:rsidRDefault="002D5E0D">
            <w:pPr>
              <w:pStyle w:val="afffff4"/>
              <w:spacing w:line="360" w:lineRule="auto"/>
              <w:ind w:firstLine="36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项目负责人</w:t>
            </w:r>
          </w:p>
        </w:tc>
        <w:tc>
          <w:tcPr>
            <w:tcW w:w="2092"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cantSplit/>
          <w:trHeight w:hRule="exact" w:val="629"/>
          <w:jc w:val="center"/>
        </w:trPr>
        <w:tc>
          <w:tcPr>
            <w:tcW w:w="1950" w:type="dxa"/>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营业执照号</w:t>
            </w:r>
          </w:p>
        </w:tc>
        <w:tc>
          <w:tcPr>
            <w:tcW w:w="2088"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422" w:type="dxa"/>
            <w:vMerge/>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2128" w:type="dxa"/>
            <w:gridSpan w:val="3"/>
            <w:vAlign w:val="center"/>
          </w:tcPr>
          <w:p w:rsidR="001317D8" w:rsidRDefault="002D5E0D">
            <w:pPr>
              <w:pStyle w:val="afffff4"/>
              <w:spacing w:line="360" w:lineRule="auto"/>
              <w:ind w:firstLine="36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高级职称人员</w:t>
            </w:r>
          </w:p>
        </w:tc>
        <w:tc>
          <w:tcPr>
            <w:tcW w:w="2092"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cantSplit/>
          <w:trHeight w:hRule="exact" w:val="629"/>
          <w:jc w:val="center"/>
        </w:trPr>
        <w:tc>
          <w:tcPr>
            <w:tcW w:w="1950" w:type="dxa"/>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注册资金</w:t>
            </w:r>
          </w:p>
        </w:tc>
        <w:tc>
          <w:tcPr>
            <w:tcW w:w="2088"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422" w:type="dxa"/>
            <w:vMerge/>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2128" w:type="dxa"/>
            <w:gridSpan w:val="3"/>
            <w:vAlign w:val="center"/>
          </w:tcPr>
          <w:p w:rsidR="001317D8" w:rsidRDefault="002D5E0D">
            <w:pPr>
              <w:pStyle w:val="afffff4"/>
              <w:spacing w:line="360" w:lineRule="auto"/>
              <w:ind w:firstLine="36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中级职称人员</w:t>
            </w:r>
          </w:p>
        </w:tc>
        <w:tc>
          <w:tcPr>
            <w:tcW w:w="2092"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cantSplit/>
          <w:trHeight w:hRule="exact" w:val="629"/>
          <w:jc w:val="center"/>
        </w:trPr>
        <w:tc>
          <w:tcPr>
            <w:tcW w:w="1950" w:type="dxa"/>
            <w:vAlign w:val="center"/>
          </w:tcPr>
          <w:p w:rsidR="001317D8" w:rsidRDefault="002D5E0D">
            <w:pPr>
              <w:pStyle w:val="afffff4"/>
              <w:spacing w:line="360" w:lineRule="auto"/>
              <w:ind w:firstLineChars="0" w:firstLine="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基本账户开户银行</w:t>
            </w:r>
          </w:p>
        </w:tc>
        <w:tc>
          <w:tcPr>
            <w:tcW w:w="2088"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422" w:type="dxa"/>
            <w:vMerge/>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2128" w:type="dxa"/>
            <w:gridSpan w:val="3"/>
            <w:vAlign w:val="center"/>
          </w:tcPr>
          <w:p w:rsidR="001317D8" w:rsidRDefault="002D5E0D">
            <w:pPr>
              <w:pStyle w:val="afffff4"/>
              <w:spacing w:line="360" w:lineRule="auto"/>
              <w:ind w:firstLine="36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初级职称人员</w:t>
            </w:r>
          </w:p>
        </w:tc>
        <w:tc>
          <w:tcPr>
            <w:tcW w:w="2092"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cantSplit/>
          <w:trHeight w:hRule="exact" w:val="629"/>
          <w:jc w:val="center"/>
        </w:trPr>
        <w:tc>
          <w:tcPr>
            <w:tcW w:w="1950" w:type="dxa"/>
            <w:vAlign w:val="center"/>
          </w:tcPr>
          <w:p w:rsidR="001317D8" w:rsidRDefault="002D5E0D">
            <w:pPr>
              <w:pStyle w:val="afffff4"/>
              <w:spacing w:line="360" w:lineRule="auto"/>
              <w:ind w:firstLine="36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基本账户账号</w:t>
            </w:r>
          </w:p>
        </w:tc>
        <w:tc>
          <w:tcPr>
            <w:tcW w:w="2088"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422" w:type="dxa"/>
            <w:vMerge/>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2128" w:type="dxa"/>
            <w:gridSpan w:val="3"/>
            <w:vAlign w:val="center"/>
          </w:tcPr>
          <w:p w:rsidR="001317D8" w:rsidRDefault="002D5E0D">
            <w:pPr>
              <w:pStyle w:val="afffff4"/>
              <w:spacing w:line="360" w:lineRule="auto"/>
              <w:ind w:firstLine="36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技工</w:t>
            </w:r>
          </w:p>
        </w:tc>
        <w:tc>
          <w:tcPr>
            <w:tcW w:w="2092"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trHeight w:hRule="exact" w:val="839"/>
          <w:jc w:val="center"/>
        </w:trPr>
        <w:tc>
          <w:tcPr>
            <w:tcW w:w="1950" w:type="dxa"/>
            <w:vAlign w:val="center"/>
          </w:tcPr>
          <w:p w:rsidR="001317D8" w:rsidRDefault="002D5E0D">
            <w:pPr>
              <w:pStyle w:val="afffff4"/>
              <w:spacing w:line="360" w:lineRule="auto"/>
              <w:ind w:firstLine="360"/>
              <w:jc w:val="both"/>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经营范围</w:t>
            </w:r>
          </w:p>
        </w:tc>
        <w:tc>
          <w:tcPr>
            <w:tcW w:w="7730" w:type="dxa"/>
            <w:gridSpan w:val="8"/>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trHeight w:hRule="exact" w:val="1408"/>
          <w:jc w:val="center"/>
        </w:trPr>
        <w:tc>
          <w:tcPr>
            <w:tcW w:w="1950" w:type="dxa"/>
            <w:vAlign w:val="center"/>
          </w:tcPr>
          <w:p w:rsidR="001317D8" w:rsidRDefault="002D5E0D">
            <w:pPr>
              <w:pStyle w:val="afffff4"/>
              <w:spacing w:line="360" w:lineRule="auto"/>
              <w:ind w:firstLineChars="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资产构成情况及投标人投资参股的关联企业情况</w:t>
            </w:r>
          </w:p>
        </w:tc>
        <w:tc>
          <w:tcPr>
            <w:tcW w:w="7730" w:type="dxa"/>
            <w:gridSpan w:val="8"/>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trHeight w:hRule="exact" w:val="538"/>
          <w:jc w:val="center"/>
        </w:trPr>
        <w:tc>
          <w:tcPr>
            <w:tcW w:w="1950" w:type="dxa"/>
            <w:tcBorders>
              <w:bottom w:val="single" w:sz="12" w:space="0" w:color="000000"/>
            </w:tcBorders>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备注</w:t>
            </w:r>
          </w:p>
        </w:tc>
        <w:tc>
          <w:tcPr>
            <w:tcW w:w="7730" w:type="dxa"/>
            <w:gridSpan w:val="8"/>
            <w:tcBorders>
              <w:bottom w:val="single" w:sz="12" w:space="0" w:color="000000"/>
            </w:tcBorders>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bl>
    <w:p w:rsidR="001317D8" w:rsidRDefault="001317D8">
      <w:pPr>
        <w:spacing w:line="480" w:lineRule="exact"/>
        <w:rPr>
          <w:rFonts w:asciiTheme="majorEastAsia" w:eastAsiaTheme="majorEastAsia" w:hAnsiTheme="majorEastAsia"/>
          <w:color w:val="000000" w:themeColor="text1"/>
          <w:sz w:val="24"/>
        </w:rPr>
      </w:pPr>
    </w:p>
    <w:p w:rsidR="001317D8" w:rsidRDefault="002D5E0D">
      <w:pPr>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投标方（盖章）：</w:t>
      </w:r>
    </w:p>
    <w:p w:rsidR="001317D8" w:rsidRDefault="002D5E0D">
      <w:pPr>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授权代表签字（或盖章）：</w:t>
      </w:r>
    </w:p>
    <w:p w:rsidR="001317D8" w:rsidRDefault="002D5E0D">
      <w:pPr>
        <w:snapToGrid w:val="0"/>
        <w:spacing w:line="480" w:lineRule="exact"/>
        <w:ind w:firstLineChars="2400" w:firstLine="576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年   月   日</w:t>
      </w:r>
    </w:p>
    <w:p w:rsidR="001317D8" w:rsidRDefault="002D5E0D">
      <w:pPr>
        <w:pStyle w:val="Char12"/>
        <w:spacing w:beforeLines="0" w:afterLines="0" w:line="480" w:lineRule="exact"/>
        <w:ind w:leftChars="205" w:left="430" w:firstLineChars="1800" w:firstLine="4320"/>
        <w:rPr>
          <w:rFonts w:asciiTheme="majorEastAsia" w:eastAsiaTheme="majorEastAsia" w:hAnsiTheme="majorEastAsia"/>
          <w:b/>
          <w:color w:val="000000" w:themeColor="text1"/>
        </w:rPr>
      </w:pPr>
      <w:r>
        <w:rPr>
          <w:rFonts w:asciiTheme="majorEastAsia" w:eastAsiaTheme="majorEastAsia" w:hAnsiTheme="majorEastAsia"/>
          <w:color w:val="000000" w:themeColor="text1"/>
        </w:rPr>
        <w:br w:type="page"/>
      </w:r>
    </w:p>
    <w:p w:rsidR="001317D8" w:rsidRDefault="002D5E0D">
      <w:pPr>
        <w:widowControl/>
        <w:spacing w:line="480" w:lineRule="exact"/>
        <w:jc w:val="left"/>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lastRenderedPageBreak/>
        <w:t>附件</w:t>
      </w:r>
      <w:r>
        <w:rPr>
          <w:rFonts w:asciiTheme="majorEastAsia" w:eastAsiaTheme="majorEastAsia" w:hAnsiTheme="majorEastAsia"/>
          <w:bCs/>
          <w:color w:val="000000" w:themeColor="text1"/>
          <w:sz w:val="24"/>
        </w:rPr>
        <w:t>5.4</w:t>
      </w:r>
      <w:r>
        <w:rPr>
          <w:rFonts w:asciiTheme="majorEastAsia" w:eastAsiaTheme="majorEastAsia" w:hAnsiTheme="majorEastAsia" w:hint="eastAsia"/>
          <w:bCs/>
          <w:color w:val="000000" w:themeColor="text1"/>
          <w:sz w:val="24"/>
        </w:rPr>
        <w:t>：相关业绩表</w:t>
      </w:r>
    </w:p>
    <w:p w:rsidR="001317D8" w:rsidRDefault="002D5E0D">
      <w:pPr>
        <w:pStyle w:val="a8"/>
        <w:spacing w:after="0" w:line="480" w:lineRule="exact"/>
        <w:ind w:right="38"/>
        <w:jc w:val="center"/>
        <w:rPr>
          <w:rFonts w:asciiTheme="majorEastAsia" w:eastAsiaTheme="majorEastAsia" w:hAnsiTheme="majorEastAsia"/>
          <w:b/>
          <w:color w:val="000000" w:themeColor="text1"/>
          <w:w w:val="95"/>
          <w:sz w:val="24"/>
        </w:rPr>
      </w:pPr>
      <w:r>
        <w:rPr>
          <w:rFonts w:asciiTheme="majorEastAsia" w:eastAsiaTheme="majorEastAsia" w:hAnsiTheme="majorEastAsia" w:hint="eastAsia"/>
          <w:b/>
          <w:bCs/>
          <w:color w:val="000000" w:themeColor="text1"/>
          <w:sz w:val="24"/>
        </w:rPr>
        <w:t>相关业绩表</w:t>
      </w:r>
    </w:p>
    <w:p w:rsidR="001317D8" w:rsidRDefault="002D5E0D">
      <w:pPr>
        <w:pStyle w:val="a8"/>
        <w:spacing w:after="0" w:line="480" w:lineRule="exact"/>
        <w:ind w:right="38"/>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项目名称：项目编号：</w:t>
      </w:r>
    </w:p>
    <w:tbl>
      <w:tblPr>
        <w:tblW w:w="913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1241"/>
        <w:gridCol w:w="1620"/>
        <w:gridCol w:w="1080"/>
        <w:gridCol w:w="1304"/>
        <w:gridCol w:w="992"/>
        <w:gridCol w:w="1198"/>
        <w:gridCol w:w="855"/>
      </w:tblGrid>
      <w:tr w:rsidR="001317D8">
        <w:trPr>
          <w:trHeight w:val="681"/>
        </w:trPr>
        <w:tc>
          <w:tcPr>
            <w:tcW w:w="848" w:type="dxa"/>
            <w:vAlign w:val="center"/>
          </w:tcPr>
          <w:p w:rsidR="001317D8" w:rsidRDefault="002D5E0D">
            <w:pPr>
              <w:pStyle w:val="TableParagraph"/>
              <w:spacing w:before="174"/>
              <w:ind w:left="112"/>
              <w:rPr>
                <w:rFonts w:asciiTheme="majorEastAsia" w:eastAsiaTheme="majorEastAsia" w:hAnsiTheme="majorEastAsia"/>
                <w:color w:val="000000" w:themeColor="text1"/>
                <w:lang w:eastAsia="zh-CN"/>
              </w:rPr>
            </w:pPr>
            <w:r>
              <w:rPr>
                <w:rFonts w:asciiTheme="majorEastAsia" w:eastAsiaTheme="majorEastAsia" w:hAnsiTheme="majorEastAsia"/>
                <w:color w:val="000000" w:themeColor="text1"/>
                <w:lang w:eastAsia="zh-CN"/>
              </w:rPr>
              <w:t>序号</w:t>
            </w:r>
          </w:p>
        </w:tc>
        <w:tc>
          <w:tcPr>
            <w:tcW w:w="1241" w:type="dxa"/>
            <w:vAlign w:val="center"/>
          </w:tcPr>
          <w:p w:rsidR="001317D8" w:rsidRDefault="001317D8">
            <w:pPr>
              <w:pStyle w:val="TableParagraph"/>
              <w:spacing w:before="174"/>
              <w:rPr>
                <w:rFonts w:asciiTheme="majorEastAsia" w:eastAsiaTheme="majorEastAsia" w:hAnsiTheme="majorEastAsia"/>
                <w:color w:val="000000" w:themeColor="text1"/>
              </w:rPr>
            </w:pPr>
          </w:p>
        </w:tc>
        <w:tc>
          <w:tcPr>
            <w:tcW w:w="1620" w:type="dxa"/>
            <w:vAlign w:val="center"/>
          </w:tcPr>
          <w:p w:rsidR="001317D8" w:rsidRDefault="001317D8">
            <w:pPr>
              <w:pStyle w:val="TableParagraph"/>
              <w:spacing w:before="174"/>
              <w:jc w:val="center"/>
              <w:rPr>
                <w:rFonts w:asciiTheme="majorEastAsia" w:eastAsiaTheme="majorEastAsia" w:hAnsiTheme="majorEastAsia"/>
                <w:color w:val="000000" w:themeColor="text1"/>
              </w:rPr>
            </w:pPr>
          </w:p>
        </w:tc>
        <w:tc>
          <w:tcPr>
            <w:tcW w:w="1080" w:type="dxa"/>
            <w:vAlign w:val="center"/>
          </w:tcPr>
          <w:p w:rsidR="001317D8" w:rsidRDefault="001317D8">
            <w:pPr>
              <w:pStyle w:val="TableParagraph"/>
              <w:spacing w:before="174"/>
              <w:jc w:val="center"/>
              <w:rPr>
                <w:rFonts w:asciiTheme="majorEastAsia" w:eastAsiaTheme="majorEastAsia" w:hAnsiTheme="majorEastAsia"/>
                <w:color w:val="000000" w:themeColor="text1"/>
              </w:rPr>
            </w:pPr>
          </w:p>
        </w:tc>
        <w:tc>
          <w:tcPr>
            <w:tcW w:w="1304" w:type="dxa"/>
            <w:vAlign w:val="center"/>
          </w:tcPr>
          <w:p w:rsidR="001317D8" w:rsidRDefault="002D5E0D">
            <w:pPr>
              <w:pStyle w:val="TableParagraph"/>
              <w:spacing w:before="72"/>
              <w:ind w:left="98" w:right="89"/>
              <w:jc w:val="center"/>
              <w:rPr>
                <w:rFonts w:asciiTheme="majorEastAsia" w:eastAsiaTheme="majorEastAsia" w:hAnsiTheme="majorEastAsia"/>
                <w:color w:val="000000" w:themeColor="text1"/>
                <w:lang w:eastAsia="zh-CN"/>
              </w:rPr>
            </w:pPr>
            <w:r>
              <w:rPr>
                <w:rFonts w:asciiTheme="majorEastAsia" w:eastAsiaTheme="majorEastAsia" w:hAnsiTheme="majorEastAsia"/>
                <w:color w:val="000000" w:themeColor="text1"/>
                <w:lang w:eastAsia="zh-CN"/>
              </w:rPr>
              <w:t>签约日期</w:t>
            </w:r>
          </w:p>
        </w:tc>
        <w:tc>
          <w:tcPr>
            <w:tcW w:w="992" w:type="dxa"/>
            <w:vAlign w:val="center"/>
          </w:tcPr>
          <w:p w:rsidR="001317D8" w:rsidRDefault="001317D8">
            <w:pPr>
              <w:pStyle w:val="TableParagraph"/>
              <w:spacing w:before="174"/>
              <w:ind w:left="134"/>
              <w:rPr>
                <w:rFonts w:asciiTheme="majorEastAsia" w:eastAsiaTheme="majorEastAsia" w:hAnsiTheme="majorEastAsia"/>
                <w:color w:val="000000" w:themeColor="text1"/>
              </w:rPr>
            </w:pPr>
          </w:p>
        </w:tc>
        <w:tc>
          <w:tcPr>
            <w:tcW w:w="1198" w:type="dxa"/>
            <w:vAlign w:val="center"/>
          </w:tcPr>
          <w:p w:rsidR="001317D8" w:rsidRDefault="001317D8">
            <w:pPr>
              <w:pStyle w:val="TableParagraph"/>
              <w:spacing w:before="3"/>
              <w:ind w:right="104"/>
              <w:jc w:val="center"/>
              <w:rPr>
                <w:rFonts w:asciiTheme="majorEastAsia" w:eastAsiaTheme="majorEastAsia" w:hAnsiTheme="majorEastAsia"/>
                <w:color w:val="000000" w:themeColor="text1"/>
              </w:rPr>
            </w:pPr>
          </w:p>
        </w:tc>
        <w:tc>
          <w:tcPr>
            <w:tcW w:w="855" w:type="dxa"/>
            <w:vAlign w:val="center"/>
          </w:tcPr>
          <w:p w:rsidR="001317D8" w:rsidRDefault="001317D8">
            <w:pPr>
              <w:pStyle w:val="TableParagraph"/>
              <w:spacing w:before="174"/>
              <w:ind w:left="148"/>
              <w:jc w:val="center"/>
              <w:rPr>
                <w:rFonts w:asciiTheme="majorEastAsia" w:eastAsiaTheme="majorEastAsia" w:hAnsiTheme="majorEastAsia"/>
                <w:color w:val="000000" w:themeColor="text1"/>
              </w:rPr>
            </w:pPr>
          </w:p>
        </w:tc>
      </w:tr>
      <w:tr w:rsidR="001317D8">
        <w:trPr>
          <w:trHeight w:val="400"/>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400"/>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398"/>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400"/>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400"/>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400"/>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400"/>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400"/>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398"/>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400"/>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bl>
    <w:p w:rsidR="001317D8" w:rsidRDefault="002D5E0D">
      <w:pPr>
        <w:widowControl/>
        <w:spacing w:line="480" w:lineRule="exact"/>
        <w:jc w:val="left"/>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注：</w:t>
      </w:r>
    </w:p>
    <w:p w:rsidR="001317D8" w:rsidRDefault="002D5E0D">
      <w:pPr>
        <w:widowControl/>
        <w:spacing w:line="480" w:lineRule="exact"/>
        <w:ind w:firstLineChars="150" w:firstLine="360"/>
        <w:jc w:val="left"/>
        <w:rPr>
          <w:rFonts w:asciiTheme="majorEastAsia" w:eastAsiaTheme="majorEastAsia" w:hAnsiTheme="majorEastAsia"/>
          <w:bCs/>
          <w:color w:val="000000" w:themeColor="text1"/>
          <w:sz w:val="24"/>
        </w:rPr>
      </w:pPr>
      <w:r>
        <w:rPr>
          <w:rFonts w:asciiTheme="majorEastAsia" w:eastAsiaTheme="majorEastAsia" w:hAnsiTheme="majorEastAsia"/>
          <w:bCs/>
          <w:color w:val="000000" w:themeColor="text1"/>
          <w:sz w:val="24"/>
        </w:rPr>
        <w:t>1</w:t>
      </w:r>
      <w:r>
        <w:rPr>
          <w:rFonts w:asciiTheme="majorEastAsia" w:eastAsiaTheme="majorEastAsia" w:hAnsiTheme="majorEastAsia" w:hint="eastAsia"/>
          <w:bCs/>
          <w:color w:val="000000" w:themeColor="text1"/>
          <w:sz w:val="24"/>
        </w:rPr>
        <w:t>、此表不提供，可视为无业绩。</w:t>
      </w:r>
    </w:p>
    <w:p w:rsidR="001317D8" w:rsidRDefault="002D5E0D">
      <w:pPr>
        <w:widowControl/>
        <w:spacing w:line="480" w:lineRule="exact"/>
        <w:ind w:firstLineChars="150" w:firstLine="360"/>
        <w:jc w:val="left"/>
        <w:rPr>
          <w:rFonts w:asciiTheme="majorEastAsia" w:eastAsiaTheme="majorEastAsia" w:hAnsiTheme="majorEastAsia"/>
          <w:bCs/>
          <w:color w:val="000000" w:themeColor="text1"/>
          <w:sz w:val="24"/>
        </w:rPr>
      </w:pPr>
      <w:r>
        <w:rPr>
          <w:rFonts w:asciiTheme="majorEastAsia" w:eastAsiaTheme="majorEastAsia" w:hAnsiTheme="majorEastAsia"/>
          <w:bCs/>
          <w:color w:val="000000" w:themeColor="text1"/>
          <w:sz w:val="24"/>
        </w:rPr>
        <w:t>2</w:t>
      </w:r>
      <w:r>
        <w:rPr>
          <w:rFonts w:asciiTheme="majorEastAsia" w:eastAsiaTheme="majorEastAsia" w:hAnsiTheme="majorEastAsia" w:hint="eastAsia"/>
          <w:bCs/>
          <w:color w:val="000000" w:themeColor="text1"/>
          <w:sz w:val="24"/>
        </w:rPr>
        <w:t>、此表仅提供了格式，表格</w:t>
      </w:r>
      <w:proofErr w:type="gramStart"/>
      <w:r>
        <w:rPr>
          <w:rFonts w:asciiTheme="majorEastAsia" w:eastAsiaTheme="majorEastAsia" w:hAnsiTheme="majorEastAsia" w:hint="eastAsia"/>
          <w:bCs/>
          <w:color w:val="000000" w:themeColor="text1"/>
          <w:sz w:val="24"/>
        </w:rPr>
        <w:t>不够可</w:t>
      </w:r>
      <w:proofErr w:type="gramEnd"/>
      <w:r>
        <w:rPr>
          <w:rFonts w:asciiTheme="majorEastAsia" w:eastAsiaTheme="majorEastAsia" w:hAnsiTheme="majorEastAsia" w:hint="eastAsia"/>
          <w:bCs/>
          <w:color w:val="000000" w:themeColor="text1"/>
          <w:sz w:val="24"/>
        </w:rPr>
        <w:t>自行增加。</w:t>
      </w:r>
    </w:p>
    <w:p w:rsidR="001317D8" w:rsidRDefault="002D5E0D">
      <w:pPr>
        <w:widowControl/>
        <w:spacing w:line="480" w:lineRule="exact"/>
        <w:ind w:firstLineChars="150" w:firstLine="360"/>
        <w:jc w:val="left"/>
        <w:rPr>
          <w:rFonts w:asciiTheme="majorEastAsia" w:eastAsiaTheme="majorEastAsia" w:hAnsiTheme="majorEastAsia"/>
          <w:bCs/>
          <w:color w:val="000000" w:themeColor="text1"/>
          <w:sz w:val="24"/>
        </w:rPr>
      </w:pPr>
      <w:r>
        <w:rPr>
          <w:rFonts w:asciiTheme="majorEastAsia" w:eastAsiaTheme="majorEastAsia" w:hAnsiTheme="majorEastAsia"/>
          <w:bCs/>
          <w:color w:val="000000" w:themeColor="text1"/>
          <w:sz w:val="24"/>
        </w:rPr>
        <w:t>3</w:t>
      </w:r>
      <w:r>
        <w:rPr>
          <w:rFonts w:asciiTheme="majorEastAsia" w:eastAsiaTheme="majorEastAsia" w:hAnsiTheme="majorEastAsia" w:hint="eastAsia"/>
          <w:bCs/>
          <w:color w:val="000000" w:themeColor="text1"/>
          <w:sz w:val="24"/>
        </w:rPr>
        <w:t>、表后</w:t>
      </w:r>
      <w:proofErr w:type="gramStart"/>
      <w:r>
        <w:rPr>
          <w:rFonts w:asciiTheme="majorEastAsia" w:eastAsiaTheme="majorEastAsia" w:hAnsiTheme="majorEastAsia" w:hint="eastAsia"/>
          <w:bCs/>
          <w:color w:val="000000" w:themeColor="text1"/>
          <w:sz w:val="24"/>
        </w:rPr>
        <w:t>附合同</w:t>
      </w:r>
      <w:proofErr w:type="gramEnd"/>
      <w:r>
        <w:rPr>
          <w:rFonts w:asciiTheme="majorEastAsia" w:eastAsiaTheme="majorEastAsia" w:hAnsiTheme="majorEastAsia" w:hint="eastAsia"/>
          <w:bCs/>
          <w:color w:val="000000" w:themeColor="text1"/>
          <w:sz w:val="24"/>
        </w:rPr>
        <w:t>等相关材料。</w:t>
      </w:r>
    </w:p>
    <w:p w:rsidR="001317D8" w:rsidRDefault="001317D8">
      <w:pPr>
        <w:widowControl/>
        <w:spacing w:line="480" w:lineRule="exact"/>
        <w:jc w:val="left"/>
        <w:rPr>
          <w:rFonts w:asciiTheme="majorEastAsia" w:eastAsiaTheme="majorEastAsia" w:hAnsiTheme="majorEastAsia"/>
          <w:bCs/>
          <w:color w:val="000000" w:themeColor="text1"/>
          <w:sz w:val="24"/>
        </w:rPr>
      </w:pPr>
    </w:p>
    <w:p w:rsidR="001317D8" w:rsidRDefault="001317D8">
      <w:pPr>
        <w:widowControl/>
        <w:spacing w:line="480" w:lineRule="exact"/>
        <w:jc w:val="left"/>
        <w:rPr>
          <w:rFonts w:asciiTheme="majorEastAsia" w:eastAsiaTheme="majorEastAsia" w:hAnsiTheme="majorEastAsia"/>
          <w:color w:val="000000" w:themeColor="text1"/>
          <w:sz w:val="24"/>
        </w:rPr>
      </w:pPr>
    </w:p>
    <w:p w:rsidR="001317D8" w:rsidRDefault="002D5E0D">
      <w:pPr>
        <w:pStyle w:val="ParaCharCharCharCharCharCharCharCharChar1CharCharCharChar"/>
        <w:snapToGrid w:val="0"/>
        <w:spacing w:before="156" w:line="360" w:lineRule="auto"/>
        <w:rPr>
          <w:rFonts w:asciiTheme="majorEastAsia" w:eastAsiaTheme="majorEastAsia" w:hAnsiTheme="majorEastAsia"/>
          <w:color w:val="000000" w:themeColor="text1"/>
          <w:szCs w:val="24"/>
          <w:u w:val="single"/>
        </w:rPr>
      </w:pPr>
      <w:r>
        <w:rPr>
          <w:rFonts w:asciiTheme="majorEastAsia" w:eastAsiaTheme="majorEastAsia" w:hAnsiTheme="majorEastAsia" w:hint="eastAsia"/>
          <w:color w:val="000000" w:themeColor="text1"/>
          <w:szCs w:val="24"/>
        </w:rPr>
        <w:t>投标人全称（公章）：</w:t>
      </w:r>
    </w:p>
    <w:p w:rsidR="001317D8" w:rsidRDefault="002D5E0D">
      <w:pPr>
        <w:snapToGrid w:val="0"/>
        <w:spacing w:before="156" w:line="360" w:lineRule="auto"/>
        <w:ind w:right="6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法定代表人或授权代表签字：</w:t>
      </w:r>
    </w:p>
    <w:p w:rsidR="001317D8" w:rsidRDefault="002D5E0D">
      <w:pPr>
        <w:snapToGrid w:val="0"/>
        <w:spacing w:before="156" w:line="360" w:lineRule="auto"/>
        <w:ind w:right="6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日期：   年   月   日</w:t>
      </w:r>
    </w:p>
    <w:p w:rsidR="001317D8" w:rsidRDefault="002D5E0D">
      <w:pPr>
        <w:widowControl/>
        <w:jc w:val="left"/>
        <w:rPr>
          <w:rFonts w:asciiTheme="majorEastAsia" w:eastAsiaTheme="majorEastAsia" w:hAnsiTheme="majorEastAsia"/>
          <w:b/>
          <w:color w:val="000000" w:themeColor="text1"/>
          <w:sz w:val="24"/>
        </w:rPr>
      </w:pPr>
      <w:r>
        <w:rPr>
          <w:rFonts w:asciiTheme="majorEastAsia" w:eastAsiaTheme="majorEastAsia" w:hAnsiTheme="majorEastAsia"/>
          <w:color w:val="000000" w:themeColor="text1"/>
          <w:sz w:val="24"/>
        </w:rPr>
        <w:br w:type="page"/>
      </w:r>
    </w:p>
    <w:p w:rsidR="001317D8" w:rsidRDefault="002D5E0D">
      <w:pPr>
        <w:snapToGrid w:val="0"/>
        <w:spacing w:line="480" w:lineRule="exact"/>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lastRenderedPageBreak/>
        <w:t>6.</w:t>
      </w:r>
      <w:r>
        <w:rPr>
          <w:rFonts w:asciiTheme="majorEastAsia" w:eastAsiaTheme="majorEastAsia" w:hAnsiTheme="majorEastAsia" w:hint="eastAsia"/>
          <w:b/>
          <w:color w:val="000000" w:themeColor="text1"/>
          <w:sz w:val="24"/>
        </w:rPr>
        <w:t>技术文件目录</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（1）项目技术人员的组成（包括相应证书及近</w:t>
      </w: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个月社保材料，格式见附件</w:t>
      </w:r>
      <w:r>
        <w:rPr>
          <w:rFonts w:asciiTheme="majorEastAsia" w:eastAsiaTheme="majorEastAsia" w:hAnsiTheme="majorEastAsia"/>
          <w:color w:val="000000" w:themeColor="text1"/>
          <w:sz w:val="24"/>
        </w:rPr>
        <w:t>6.2</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（2）质量及安全保障措施；</w:t>
      </w:r>
    </w:p>
    <w:p w:rsidR="001317D8" w:rsidRDefault="002D5E0D">
      <w:pPr>
        <w:widowControl/>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（3）项目进度安排；</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（4）需求理解；</w:t>
      </w:r>
    </w:p>
    <w:p w:rsidR="001317D8" w:rsidRDefault="002D5E0D">
      <w:pPr>
        <w:widowControl/>
        <w:spacing w:line="480" w:lineRule="exact"/>
        <w:ind w:firstLineChars="200" w:firstLine="480"/>
        <w:rPr>
          <w:rFonts w:asciiTheme="majorEastAsia" w:eastAsiaTheme="majorEastAsia" w:hAnsiTheme="majorEastAsia"/>
          <w:color w:val="000000" w:themeColor="text1"/>
          <w:sz w:val="24"/>
          <w:lang w:val="zh-CN"/>
        </w:rPr>
      </w:pPr>
      <w:r>
        <w:rPr>
          <w:rFonts w:asciiTheme="majorEastAsia" w:eastAsiaTheme="majorEastAsia" w:hAnsiTheme="majorEastAsia" w:hint="eastAsia"/>
          <w:color w:val="000000" w:themeColor="text1"/>
          <w:sz w:val="24"/>
        </w:rPr>
        <w:t>（5）</w:t>
      </w:r>
      <w:r>
        <w:rPr>
          <w:rFonts w:asciiTheme="majorEastAsia" w:eastAsiaTheme="majorEastAsia" w:hAnsiTheme="majorEastAsia" w:hint="eastAsia"/>
          <w:color w:val="000000" w:themeColor="text1"/>
          <w:sz w:val="24"/>
          <w:lang w:val="zh-CN"/>
        </w:rPr>
        <w:t>售后服务方案</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（6）投标人需要说明的其他文件和说明（格式自拟）。</w:t>
      </w: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color w:val="000000" w:themeColor="text1"/>
          <w:sz w:val="24"/>
        </w:rPr>
      </w:pPr>
    </w:p>
    <w:p w:rsidR="001317D8" w:rsidRDefault="001317D8">
      <w:pPr>
        <w:snapToGrid w:val="0"/>
        <w:spacing w:line="480" w:lineRule="exact"/>
        <w:jc w:val="left"/>
        <w:rPr>
          <w:rFonts w:asciiTheme="majorEastAsia" w:eastAsiaTheme="majorEastAsia" w:hAnsiTheme="majorEastAsia"/>
          <w:color w:val="000000" w:themeColor="text1"/>
          <w:sz w:val="24"/>
        </w:rPr>
      </w:pPr>
    </w:p>
    <w:p w:rsidR="001317D8" w:rsidRDefault="001317D8">
      <w:pPr>
        <w:snapToGrid w:val="0"/>
        <w:spacing w:line="480" w:lineRule="exact"/>
        <w:jc w:val="left"/>
        <w:rPr>
          <w:rFonts w:asciiTheme="majorEastAsia" w:eastAsiaTheme="majorEastAsia" w:hAnsiTheme="majorEastAsia"/>
          <w:color w:val="000000" w:themeColor="text1"/>
          <w:sz w:val="24"/>
        </w:rPr>
      </w:pPr>
    </w:p>
    <w:p w:rsidR="001317D8" w:rsidRDefault="001317D8">
      <w:pPr>
        <w:snapToGrid w:val="0"/>
        <w:spacing w:line="480" w:lineRule="exact"/>
        <w:jc w:val="left"/>
        <w:rPr>
          <w:rFonts w:asciiTheme="majorEastAsia" w:eastAsiaTheme="majorEastAsia" w:hAnsiTheme="majorEastAsia"/>
          <w:color w:val="000000" w:themeColor="text1"/>
          <w:sz w:val="24"/>
        </w:rPr>
      </w:pPr>
    </w:p>
    <w:p w:rsidR="001317D8" w:rsidRDefault="001317D8">
      <w:pPr>
        <w:snapToGrid w:val="0"/>
        <w:spacing w:line="480" w:lineRule="exact"/>
        <w:jc w:val="left"/>
        <w:rPr>
          <w:rFonts w:asciiTheme="majorEastAsia" w:eastAsiaTheme="majorEastAsia" w:hAnsiTheme="majorEastAsia"/>
          <w:color w:val="000000" w:themeColor="text1"/>
          <w:sz w:val="24"/>
        </w:rPr>
      </w:pPr>
    </w:p>
    <w:p w:rsidR="001317D8" w:rsidRDefault="001317D8">
      <w:pPr>
        <w:snapToGrid w:val="0"/>
        <w:spacing w:line="480" w:lineRule="exact"/>
        <w:jc w:val="left"/>
        <w:rPr>
          <w:rFonts w:asciiTheme="majorEastAsia" w:eastAsiaTheme="majorEastAsia" w:hAnsiTheme="majorEastAsia"/>
          <w:color w:val="000000" w:themeColor="text1"/>
          <w:sz w:val="24"/>
        </w:rPr>
      </w:pPr>
    </w:p>
    <w:p w:rsidR="001317D8" w:rsidRDefault="001317D8">
      <w:pPr>
        <w:snapToGrid w:val="0"/>
        <w:spacing w:line="480" w:lineRule="exact"/>
        <w:jc w:val="left"/>
        <w:rPr>
          <w:rFonts w:asciiTheme="majorEastAsia" w:eastAsiaTheme="majorEastAsia" w:hAnsiTheme="majorEastAsia"/>
          <w:color w:val="000000" w:themeColor="text1"/>
          <w:sz w:val="24"/>
        </w:rPr>
      </w:pPr>
    </w:p>
    <w:p w:rsidR="001317D8" w:rsidRDefault="001317D8">
      <w:pPr>
        <w:snapToGrid w:val="0"/>
        <w:spacing w:line="480" w:lineRule="exact"/>
        <w:jc w:val="left"/>
        <w:rPr>
          <w:rFonts w:asciiTheme="majorEastAsia" w:eastAsiaTheme="majorEastAsia" w:hAnsiTheme="majorEastAsia"/>
          <w:color w:val="000000" w:themeColor="text1"/>
          <w:sz w:val="24"/>
        </w:rPr>
      </w:pPr>
    </w:p>
    <w:p w:rsidR="001317D8" w:rsidRDefault="001317D8">
      <w:pPr>
        <w:pStyle w:val="a4"/>
        <w:ind w:firstLine="480"/>
        <w:rPr>
          <w:rFonts w:asciiTheme="majorEastAsia" w:eastAsiaTheme="majorEastAsia" w:hAnsiTheme="majorEastAsia"/>
          <w:color w:val="000000" w:themeColor="text1"/>
        </w:rPr>
      </w:pPr>
    </w:p>
    <w:p w:rsidR="001317D8" w:rsidRDefault="002D5E0D">
      <w:pPr>
        <w:widowControl/>
        <w:spacing w:line="480" w:lineRule="exact"/>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lastRenderedPageBreak/>
        <w:t>附件</w:t>
      </w: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1拟派项目经理情况表</w:t>
      </w:r>
    </w:p>
    <w:p w:rsidR="001317D8" w:rsidRDefault="002D5E0D">
      <w:pPr>
        <w:widowControl/>
        <w:spacing w:line="480" w:lineRule="exact"/>
        <w:jc w:val="center"/>
        <w:outlineLvl w:val="0"/>
        <w:rPr>
          <w:rFonts w:asciiTheme="majorEastAsia" w:eastAsiaTheme="majorEastAsia" w:hAnsiTheme="majorEastAsia"/>
          <w:b/>
          <w:bCs/>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w:t>
      </w:r>
      <w:r>
        <w:rPr>
          <w:rFonts w:asciiTheme="majorEastAsia" w:eastAsiaTheme="majorEastAsia" w:hAnsiTheme="majorEastAsia" w:hint="eastAsia"/>
          <w:b/>
          <w:bCs/>
          <w:color w:val="000000" w:themeColor="text1"/>
          <w:sz w:val="24"/>
        </w:rPr>
        <w:t>拟派项目经理情况表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61"/>
        <w:gridCol w:w="1811"/>
        <w:gridCol w:w="4427"/>
      </w:tblGrid>
      <w:tr w:rsidR="001317D8">
        <w:trPr>
          <w:trHeight w:val="927"/>
        </w:trPr>
        <w:tc>
          <w:tcPr>
            <w:tcW w:w="2661" w:type="dxa"/>
            <w:tcBorders>
              <w:top w:val="single" w:sz="12" w:space="0" w:color="auto"/>
            </w:tcBorders>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姓名</w:t>
            </w:r>
          </w:p>
        </w:tc>
        <w:tc>
          <w:tcPr>
            <w:tcW w:w="1811" w:type="dxa"/>
            <w:tcBorders>
              <w:top w:val="single" w:sz="12" w:space="0" w:color="auto"/>
            </w:tcBorders>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tcBorders>
              <w:top w:val="single" w:sz="12" w:space="0" w:color="auto"/>
            </w:tcBorders>
            <w:vAlign w:val="center"/>
          </w:tcPr>
          <w:p w:rsidR="001317D8" w:rsidRDefault="002D5E0D">
            <w:pPr>
              <w:spacing w:line="360" w:lineRule="auto"/>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24"/>
              </w:rPr>
              <w:t>近</w:t>
            </w:r>
            <w:r>
              <w:rPr>
                <w:rFonts w:asciiTheme="majorEastAsia" w:eastAsiaTheme="majorEastAsia" w:hAnsiTheme="majorEastAsia"/>
                <w:color w:val="000000" w:themeColor="text1"/>
                <w:sz w:val="24"/>
              </w:rPr>
              <w:t>3</w:t>
            </w:r>
            <w:r>
              <w:rPr>
                <w:rFonts w:asciiTheme="majorEastAsia" w:eastAsiaTheme="majorEastAsia" w:hAnsiTheme="majorEastAsia" w:hint="eastAsia"/>
                <w:color w:val="000000" w:themeColor="text1"/>
                <w:sz w:val="24"/>
              </w:rPr>
              <w:t>年业绩及承担的主要工作情况（曾担任项目负责人的项目应列明细）</w:t>
            </w: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性别</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val="restart"/>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年龄</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职称</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毕业时间</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所学专业</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学历</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从业年限</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证书编号</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其他资质情况</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37"/>
        </w:trPr>
        <w:tc>
          <w:tcPr>
            <w:tcW w:w="2661" w:type="dxa"/>
            <w:tcBorders>
              <w:bottom w:val="single" w:sz="12" w:space="0" w:color="auto"/>
            </w:tcBorders>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联系电话</w:t>
            </w:r>
          </w:p>
        </w:tc>
        <w:tc>
          <w:tcPr>
            <w:tcW w:w="1811" w:type="dxa"/>
            <w:tcBorders>
              <w:bottom w:val="single" w:sz="12" w:space="0" w:color="auto"/>
            </w:tcBorders>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Borders>
              <w:bottom w:val="single" w:sz="12" w:space="0" w:color="auto"/>
            </w:tcBorders>
          </w:tcPr>
          <w:p w:rsidR="001317D8" w:rsidRDefault="001317D8">
            <w:pPr>
              <w:spacing w:line="360" w:lineRule="auto"/>
              <w:rPr>
                <w:rFonts w:asciiTheme="majorEastAsia" w:eastAsiaTheme="majorEastAsia" w:hAnsiTheme="majorEastAsia"/>
                <w:color w:val="000000" w:themeColor="text1"/>
                <w:sz w:val="32"/>
                <w:szCs w:val="32"/>
              </w:rPr>
            </w:pPr>
          </w:p>
        </w:tc>
      </w:tr>
    </w:tbl>
    <w:p w:rsidR="001317D8" w:rsidRDefault="002D5E0D">
      <w:pPr>
        <w:spacing w:line="360" w:lineRule="auto"/>
        <w:rPr>
          <w:rFonts w:asciiTheme="majorEastAsia" w:eastAsiaTheme="majorEastAsia" w:hAnsiTheme="majorEastAsia"/>
          <w:b/>
          <w:bCs/>
          <w:color w:val="000000" w:themeColor="text1"/>
          <w:sz w:val="24"/>
          <w:szCs w:val="28"/>
        </w:rPr>
      </w:pPr>
      <w:r>
        <w:rPr>
          <w:rFonts w:asciiTheme="majorEastAsia" w:eastAsiaTheme="majorEastAsia" w:hAnsiTheme="majorEastAsia" w:hint="eastAsia"/>
          <w:b/>
          <w:bCs/>
          <w:color w:val="000000" w:themeColor="text1"/>
          <w:sz w:val="24"/>
          <w:szCs w:val="28"/>
        </w:rPr>
        <w:t>注：</w:t>
      </w:r>
      <w:r>
        <w:rPr>
          <w:rFonts w:asciiTheme="majorEastAsia" w:eastAsiaTheme="majorEastAsia" w:hAnsiTheme="majorEastAsia"/>
          <w:b/>
          <w:bCs/>
          <w:color w:val="000000" w:themeColor="text1"/>
          <w:sz w:val="24"/>
          <w:szCs w:val="28"/>
        </w:rPr>
        <w:t>1</w:t>
      </w:r>
      <w:r>
        <w:rPr>
          <w:rFonts w:asciiTheme="majorEastAsia" w:eastAsiaTheme="majorEastAsia" w:hAnsiTheme="majorEastAsia" w:hint="eastAsia"/>
          <w:b/>
          <w:bCs/>
          <w:color w:val="000000" w:themeColor="text1"/>
          <w:sz w:val="24"/>
          <w:szCs w:val="28"/>
        </w:rPr>
        <w:t>、须随表提交相应的证书复印件和近</w:t>
      </w:r>
      <w:r>
        <w:rPr>
          <w:rFonts w:asciiTheme="majorEastAsia" w:eastAsiaTheme="majorEastAsia" w:hAnsiTheme="majorEastAsia"/>
          <w:b/>
          <w:bCs/>
          <w:color w:val="000000" w:themeColor="text1"/>
          <w:sz w:val="24"/>
          <w:szCs w:val="28"/>
        </w:rPr>
        <w:t>6</w:t>
      </w:r>
      <w:r>
        <w:rPr>
          <w:rFonts w:asciiTheme="majorEastAsia" w:eastAsiaTheme="majorEastAsia" w:hAnsiTheme="majorEastAsia" w:hint="eastAsia"/>
          <w:b/>
          <w:bCs/>
          <w:color w:val="000000" w:themeColor="text1"/>
          <w:sz w:val="24"/>
          <w:szCs w:val="28"/>
        </w:rPr>
        <w:t>个月社保材料。</w:t>
      </w:r>
    </w:p>
    <w:p w:rsidR="001317D8" w:rsidRDefault="001317D8">
      <w:pPr>
        <w:pStyle w:val="a8"/>
        <w:ind w:firstLineChars="235" w:firstLine="566"/>
        <w:rPr>
          <w:rFonts w:asciiTheme="majorEastAsia" w:eastAsiaTheme="majorEastAsia" w:hAnsiTheme="majorEastAsia"/>
          <w:b/>
          <w:color w:val="000000" w:themeColor="text1"/>
          <w:sz w:val="24"/>
        </w:rPr>
      </w:pPr>
    </w:p>
    <w:p w:rsidR="001317D8" w:rsidRDefault="001317D8">
      <w:pPr>
        <w:snapToGrid w:val="0"/>
        <w:spacing w:line="360" w:lineRule="auto"/>
        <w:ind w:firstLineChars="950" w:firstLine="2280"/>
        <w:jc w:val="left"/>
        <w:rPr>
          <w:rFonts w:asciiTheme="majorEastAsia" w:eastAsiaTheme="majorEastAsia" w:hAnsiTheme="majorEastAsia"/>
          <w:color w:val="000000" w:themeColor="text1"/>
          <w:sz w:val="24"/>
        </w:rPr>
      </w:pPr>
    </w:p>
    <w:p w:rsidR="001317D8" w:rsidRDefault="002D5E0D">
      <w:pPr>
        <w:snapToGrid w:val="0"/>
        <w:spacing w:line="360" w:lineRule="auto"/>
        <w:ind w:firstLineChars="1000" w:firstLine="2400"/>
        <w:jc w:val="left"/>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rPr>
        <w:t>投标人全称（盖章）：</w:t>
      </w:r>
    </w:p>
    <w:p w:rsidR="001317D8" w:rsidRDefault="002D5E0D">
      <w:pPr>
        <w:snapToGrid w:val="0"/>
        <w:spacing w:line="360" w:lineRule="auto"/>
        <w:ind w:firstLineChars="1000" w:firstLine="24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法定代表人或授权委托人（签字或盖章）：</w:t>
      </w:r>
    </w:p>
    <w:p w:rsidR="001317D8" w:rsidRDefault="002D5E0D">
      <w:pPr>
        <w:pStyle w:val="af2"/>
        <w:spacing w:beforeLines="0" w:afterLines="0" w:line="240" w:lineRule="atLeast"/>
        <w:ind w:firstLineChars="1900" w:firstLine="5320"/>
        <w:rPr>
          <w:rFonts w:asciiTheme="majorEastAsia" w:eastAsiaTheme="majorEastAsia" w:hAnsiTheme="majorEastAsia" w:cs="宋体"/>
          <w:color w:val="000000" w:themeColor="text1"/>
          <w:spacing w:val="20"/>
          <w:u w:val="single"/>
        </w:rPr>
      </w:pPr>
      <w:r>
        <w:rPr>
          <w:rFonts w:asciiTheme="majorEastAsia" w:eastAsiaTheme="majorEastAsia" w:hAnsiTheme="majorEastAsia" w:hint="eastAsia"/>
          <w:color w:val="000000" w:themeColor="text1"/>
          <w:spacing w:val="20"/>
        </w:rPr>
        <w:t>日期：  年  月  日</w:t>
      </w:r>
    </w:p>
    <w:p w:rsidR="001317D8" w:rsidRDefault="001317D8">
      <w:pPr>
        <w:widowControl/>
        <w:spacing w:line="480" w:lineRule="exact"/>
        <w:jc w:val="left"/>
        <w:rPr>
          <w:rFonts w:asciiTheme="majorEastAsia" w:eastAsiaTheme="majorEastAsia" w:hAnsiTheme="majorEastAsia"/>
          <w:color w:val="000000" w:themeColor="text1"/>
          <w:sz w:val="24"/>
        </w:rPr>
      </w:pPr>
    </w:p>
    <w:p w:rsidR="001317D8" w:rsidRDefault="002D5E0D">
      <w:pPr>
        <w:widowControl/>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br w:type="page"/>
      </w:r>
    </w:p>
    <w:p w:rsidR="001317D8" w:rsidRDefault="002D5E0D">
      <w:pPr>
        <w:spacing w:line="80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color w:val="000000" w:themeColor="text1"/>
          <w:sz w:val="24"/>
        </w:rPr>
        <w:lastRenderedPageBreak/>
        <w:t>（</w:t>
      </w: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w:t>
      </w:r>
      <w:r>
        <w:rPr>
          <w:rFonts w:asciiTheme="majorEastAsia" w:eastAsiaTheme="majorEastAsia" w:hAnsiTheme="majorEastAsia" w:hint="eastAsia"/>
          <w:b/>
          <w:color w:val="000000" w:themeColor="text1"/>
          <w:sz w:val="24"/>
        </w:rPr>
        <w:t>项目组成员情况表</w:t>
      </w:r>
    </w:p>
    <w:p w:rsidR="001317D8" w:rsidRDefault="002D5E0D">
      <w:pPr>
        <w:pStyle w:val="a8"/>
        <w:spacing w:after="0" w:line="480" w:lineRule="exact"/>
        <w:ind w:right="38"/>
        <w:rPr>
          <w:rFonts w:asciiTheme="majorEastAsia" w:eastAsiaTheme="majorEastAsia" w:hAnsiTheme="majorEastAsia"/>
          <w:color w:val="000000" w:themeColor="text1"/>
          <w:w w:val="95"/>
          <w:sz w:val="24"/>
        </w:rPr>
      </w:pPr>
      <w:r>
        <w:rPr>
          <w:rFonts w:asciiTheme="majorEastAsia" w:eastAsiaTheme="majorEastAsia" w:hAnsiTheme="majorEastAsia" w:hint="eastAsia"/>
          <w:color w:val="000000" w:themeColor="text1"/>
          <w:sz w:val="24"/>
        </w:rPr>
        <w:t>项目名称</w:t>
      </w:r>
      <w:r>
        <w:rPr>
          <w:rFonts w:asciiTheme="majorEastAsia" w:eastAsiaTheme="majorEastAsia" w:hAnsiTheme="majorEastAsia" w:hint="eastAsia"/>
          <w:color w:val="000000" w:themeColor="text1"/>
          <w:w w:val="95"/>
          <w:sz w:val="24"/>
        </w:rPr>
        <w:t>：</w:t>
      </w:r>
      <w:r>
        <w:rPr>
          <w:rFonts w:asciiTheme="majorEastAsia" w:eastAsiaTheme="majorEastAsia" w:hAnsiTheme="majorEastAsia" w:hint="eastAsia"/>
          <w:color w:val="000000" w:themeColor="text1"/>
          <w:sz w:val="24"/>
        </w:rPr>
        <w:t>项目编号：</w:t>
      </w:r>
    </w:p>
    <w:p w:rsidR="001317D8" w:rsidRDefault="001317D8">
      <w:pPr>
        <w:widowControl/>
        <w:jc w:val="left"/>
        <w:rPr>
          <w:rFonts w:asciiTheme="majorEastAsia" w:eastAsiaTheme="majorEastAsia" w:hAnsiTheme="majorEastAsia"/>
          <w:color w:val="000000" w:themeColor="text1"/>
          <w:sz w:val="24"/>
        </w:rPr>
      </w:pPr>
    </w:p>
    <w:tbl>
      <w:tblPr>
        <w:tblW w:w="95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2"/>
        <w:gridCol w:w="927"/>
        <w:gridCol w:w="927"/>
        <w:gridCol w:w="742"/>
        <w:gridCol w:w="742"/>
        <w:gridCol w:w="1297"/>
        <w:gridCol w:w="1284"/>
        <w:gridCol w:w="1766"/>
        <w:gridCol w:w="1112"/>
      </w:tblGrid>
      <w:tr w:rsidR="001317D8">
        <w:trPr>
          <w:trHeight w:val="815"/>
          <w:jc w:val="center"/>
        </w:trPr>
        <w:tc>
          <w:tcPr>
            <w:tcW w:w="742" w:type="dxa"/>
            <w:tcBorders>
              <w:top w:val="single" w:sz="12" w:space="0" w:color="auto"/>
            </w:tcBorders>
            <w:vAlign w:val="center"/>
          </w:tcPr>
          <w:p w:rsidR="001317D8" w:rsidRDefault="002D5E0D">
            <w:pPr>
              <w:spacing w:line="360" w:lineRule="auto"/>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序号</w:t>
            </w:r>
          </w:p>
        </w:tc>
        <w:tc>
          <w:tcPr>
            <w:tcW w:w="927" w:type="dxa"/>
            <w:tcBorders>
              <w:top w:val="single" w:sz="12" w:space="0" w:color="auto"/>
            </w:tcBorders>
            <w:vAlign w:val="center"/>
          </w:tcPr>
          <w:p w:rsidR="001317D8" w:rsidRDefault="002D5E0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姓名</w:t>
            </w:r>
          </w:p>
        </w:tc>
        <w:tc>
          <w:tcPr>
            <w:tcW w:w="927" w:type="dxa"/>
            <w:tcBorders>
              <w:top w:val="single" w:sz="12" w:space="0" w:color="auto"/>
            </w:tcBorders>
            <w:vAlign w:val="center"/>
          </w:tcPr>
          <w:p w:rsidR="001317D8" w:rsidRDefault="002D5E0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性别</w:t>
            </w:r>
          </w:p>
        </w:tc>
        <w:tc>
          <w:tcPr>
            <w:tcW w:w="742" w:type="dxa"/>
            <w:tcBorders>
              <w:top w:val="single" w:sz="12" w:space="0" w:color="auto"/>
            </w:tcBorders>
            <w:vAlign w:val="center"/>
          </w:tcPr>
          <w:p w:rsidR="001317D8" w:rsidRDefault="002D5E0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年龄</w:t>
            </w:r>
          </w:p>
        </w:tc>
        <w:tc>
          <w:tcPr>
            <w:tcW w:w="742" w:type="dxa"/>
            <w:tcBorders>
              <w:top w:val="single" w:sz="12" w:space="0" w:color="auto"/>
            </w:tcBorders>
            <w:vAlign w:val="center"/>
          </w:tcPr>
          <w:p w:rsidR="001317D8" w:rsidRDefault="002D5E0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职务</w:t>
            </w:r>
          </w:p>
        </w:tc>
        <w:tc>
          <w:tcPr>
            <w:tcW w:w="1297" w:type="dxa"/>
            <w:tcBorders>
              <w:top w:val="single" w:sz="12" w:space="0" w:color="auto"/>
            </w:tcBorders>
            <w:vAlign w:val="center"/>
          </w:tcPr>
          <w:p w:rsidR="001317D8" w:rsidRDefault="002D5E0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职称</w:t>
            </w:r>
          </w:p>
        </w:tc>
        <w:tc>
          <w:tcPr>
            <w:tcW w:w="1284" w:type="dxa"/>
            <w:tcBorders>
              <w:top w:val="single" w:sz="12" w:space="0" w:color="auto"/>
            </w:tcBorders>
            <w:vAlign w:val="center"/>
          </w:tcPr>
          <w:p w:rsidR="001317D8" w:rsidRDefault="002D5E0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本岗工龄</w:t>
            </w:r>
          </w:p>
        </w:tc>
        <w:tc>
          <w:tcPr>
            <w:tcW w:w="1766" w:type="dxa"/>
            <w:tcBorders>
              <w:top w:val="single" w:sz="12" w:space="0" w:color="auto"/>
            </w:tcBorders>
            <w:vAlign w:val="center"/>
          </w:tcPr>
          <w:p w:rsidR="001317D8" w:rsidRDefault="002D5E0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岗位证书号码</w:t>
            </w:r>
          </w:p>
        </w:tc>
        <w:tc>
          <w:tcPr>
            <w:tcW w:w="1112" w:type="dxa"/>
            <w:tcBorders>
              <w:top w:val="single" w:sz="12" w:space="0" w:color="auto"/>
            </w:tcBorders>
            <w:vAlign w:val="center"/>
          </w:tcPr>
          <w:p w:rsidR="001317D8" w:rsidRDefault="002D5E0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备注</w:t>
            </w:r>
          </w:p>
        </w:tc>
      </w:tr>
      <w:tr w:rsidR="001317D8">
        <w:trPr>
          <w:trHeight w:hRule="exact" w:val="570"/>
          <w:jc w:val="center"/>
        </w:trPr>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r w:rsidR="001317D8">
        <w:trPr>
          <w:trHeight w:hRule="exact" w:val="570"/>
          <w:jc w:val="center"/>
        </w:trPr>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r w:rsidR="001317D8">
        <w:trPr>
          <w:trHeight w:hRule="exact" w:val="570"/>
          <w:jc w:val="center"/>
        </w:trPr>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r w:rsidR="001317D8">
        <w:trPr>
          <w:trHeight w:hRule="exact" w:val="570"/>
          <w:jc w:val="center"/>
        </w:trPr>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r w:rsidR="001317D8">
        <w:trPr>
          <w:trHeight w:hRule="exact" w:val="570"/>
          <w:jc w:val="center"/>
        </w:trPr>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r w:rsidR="001317D8">
        <w:trPr>
          <w:trHeight w:hRule="exact" w:val="570"/>
          <w:jc w:val="center"/>
        </w:trPr>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r w:rsidR="001317D8">
        <w:trPr>
          <w:trHeight w:hRule="exact" w:val="570"/>
          <w:jc w:val="center"/>
        </w:trPr>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r w:rsidR="001317D8">
        <w:trPr>
          <w:trHeight w:hRule="exact" w:val="570"/>
          <w:jc w:val="center"/>
        </w:trPr>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r w:rsidR="001317D8">
        <w:trPr>
          <w:trHeight w:hRule="exact" w:val="570"/>
          <w:jc w:val="center"/>
        </w:trPr>
        <w:tc>
          <w:tcPr>
            <w:tcW w:w="742" w:type="dxa"/>
            <w:tcBorders>
              <w:bottom w:val="single" w:sz="12" w:space="0" w:color="auto"/>
            </w:tcBorders>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tcBorders>
              <w:bottom w:val="single" w:sz="12" w:space="0" w:color="auto"/>
            </w:tcBorders>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tcBorders>
              <w:bottom w:val="single" w:sz="12" w:space="0" w:color="auto"/>
            </w:tcBorders>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tcBorders>
              <w:bottom w:val="single" w:sz="12" w:space="0" w:color="auto"/>
            </w:tcBorders>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tcBorders>
              <w:bottom w:val="single" w:sz="12" w:space="0" w:color="auto"/>
            </w:tcBorders>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tcBorders>
              <w:bottom w:val="single" w:sz="12" w:space="0" w:color="auto"/>
            </w:tcBorders>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tcBorders>
              <w:bottom w:val="single" w:sz="12" w:space="0" w:color="auto"/>
            </w:tcBorders>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Borders>
              <w:bottom w:val="single" w:sz="12" w:space="0" w:color="auto"/>
            </w:tcBorders>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tcBorders>
              <w:bottom w:val="single" w:sz="12" w:space="0" w:color="auto"/>
            </w:tcBorders>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bl>
    <w:p w:rsidR="001317D8" w:rsidRDefault="002D5E0D">
      <w:pPr>
        <w:pStyle w:val="af2"/>
        <w:spacing w:before="156" w:after="156"/>
        <w:ind w:left="720" w:hangingChars="300" w:hanging="7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注：</w:t>
      </w:r>
    </w:p>
    <w:p w:rsidR="001317D8" w:rsidRDefault="002D5E0D">
      <w:pPr>
        <w:pStyle w:val="af2"/>
        <w:spacing w:before="156" w:after="156"/>
        <w:ind w:leftChars="342" w:left="718"/>
        <w:rPr>
          <w:rFonts w:asciiTheme="majorEastAsia" w:eastAsiaTheme="majorEastAsia" w:hAnsiTheme="majorEastAsia"/>
          <w:color w:val="000000" w:themeColor="text1"/>
        </w:rPr>
      </w:pPr>
      <w:r>
        <w:rPr>
          <w:rFonts w:asciiTheme="majorEastAsia" w:eastAsiaTheme="majorEastAsia" w:hAnsiTheme="majorEastAsia"/>
          <w:color w:val="000000" w:themeColor="text1"/>
        </w:rPr>
        <w:t>1</w:t>
      </w:r>
      <w:r>
        <w:rPr>
          <w:rFonts w:asciiTheme="majorEastAsia" w:eastAsiaTheme="majorEastAsia" w:hAnsiTheme="majorEastAsia" w:hint="eastAsia"/>
          <w:color w:val="000000" w:themeColor="text1"/>
        </w:rPr>
        <w:t>、本表应附相应证书、身份证等及近</w:t>
      </w:r>
      <w:r>
        <w:rPr>
          <w:rFonts w:asciiTheme="majorEastAsia" w:eastAsiaTheme="majorEastAsia" w:hAnsiTheme="majorEastAsia"/>
          <w:color w:val="000000" w:themeColor="text1"/>
        </w:rPr>
        <w:t>6</w:t>
      </w:r>
      <w:r>
        <w:rPr>
          <w:rFonts w:asciiTheme="majorEastAsia" w:eastAsiaTheme="majorEastAsia" w:hAnsiTheme="majorEastAsia" w:hint="eastAsia"/>
          <w:color w:val="000000" w:themeColor="text1"/>
        </w:rPr>
        <w:t>个月社保等复印件。</w:t>
      </w:r>
    </w:p>
    <w:p w:rsidR="001317D8" w:rsidRDefault="002D5E0D">
      <w:pPr>
        <w:pStyle w:val="af2"/>
        <w:spacing w:before="156" w:after="156"/>
        <w:ind w:left="720" w:hangingChars="300" w:hanging="720"/>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      2</w:t>
      </w:r>
      <w:r>
        <w:rPr>
          <w:rFonts w:asciiTheme="majorEastAsia" w:eastAsiaTheme="majorEastAsia" w:hAnsiTheme="majorEastAsia" w:hint="eastAsia"/>
          <w:color w:val="000000" w:themeColor="text1"/>
        </w:rPr>
        <w:t>、此表仅提供了表格形式，报价供应商可按此表格复制。</w:t>
      </w:r>
    </w:p>
    <w:p w:rsidR="001317D8" w:rsidRDefault="001317D8">
      <w:pPr>
        <w:pStyle w:val="ParaCharCharCharCharCharCharCharCharChar1CharCharCharChar"/>
        <w:snapToGrid w:val="0"/>
        <w:spacing w:before="156" w:line="360" w:lineRule="auto"/>
        <w:rPr>
          <w:rFonts w:asciiTheme="majorEastAsia" w:eastAsiaTheme="majorEastAsia" w:hAnsiTheme="majorEastAsia"/>
          <w:color w:val="000000" w:themeColor="text1"/>
          <w:szCs w:val="24"/>
        </w:rPr>
      </w:pPr>
    </w:p>
    <w:p w:rsidR="001317D8" w:rsidRDefault="002D5E0D">
      <w:pPr>
        <w:pStyle w:val="ParaCharCharCharCharCharCharCharCharChar1CharCharCharChar"/>
        <w:snapToGrid w:val="0"/>
        <w:spacing w:before="156" w:line="360" w:lineRule="auto"/>
        <w:rPr>
          <w:rFonts w:asciiTheme="majorEastAsia" w:eastAsiaTheme="majorEastAsia" w:hAnsiTheme="majorEastAsia"/>
          <w:color w:val="000000" w:themeColor="text1"/>
          <w:szCs w:val="24"/>
          <w:u w:val="single"/>
        </w:rPr>
      </w:pPr>
      <w:r>
        <w:rPr>
          <w:rFonts w:asciiTheme="majorEastAsia" w:eastAsiaTheme="majorEastAsia" w:hAnsiTheme="majorEastAsia" w:hint="eastAsia"/>
          <w:color w:val="000000" w:themeColor="text1"/>
          <w:szCs w:val="24"/>
        </w:rPr>
        <w:t>投标人全称（公章）：</w:t>
      </w:r>
    </w:p>
    <w:p w:rsidR="001317D8" w:rsidRDefault="002D5E0D">
      <w:pPr>
        <w:snapToGrid w:val="0"/>
        <w:spacing w:before="156" w:line="360" w:lineRule="auto"/>
        <w:ind w:right="6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法定代表人或授权代表签字：</w:t>
      </w:r>
    </w:p>
    <w:p w:rsidR="001317D8" w:rsidRDefault="002D5E0D">
      <w:pPr>
        <w:snapToGrid w:val="0"/>
        <w:spacing w:before="156" w:line="360" w:lineRule="auto"/>
        <w:ind w:right="6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日期：    年   月   日</w:t>
      </w:r>
    </w:p>
    <w:p w:rsidR="001317D8" w:rsidRDefault="001317D8">
      <w:pPr>
        <w:pStyle w:val="af2"/>
        <w:spacing w:before="156" w:after="156"/>
        <w:ind w:left="720" w:hangingChars="300" w:hanging="720"/>
        <w:rPr>
          <w:rFonts w:asciiTheme="majorEastAsia" w:eastAsiaTheme="majorEastAsia" w:hAnsiTheme="majorEastAsia"/>
          <w:color w:val="000000" w:themeColor="text1"/>
        </w:rPr>
      </w:pPr>
    </w:p>
    <w:p w:rsidR="001317D8" w:rsidRDefault="001317D8">
      <w:pPr>
        <w:pStyle w:val="a8"/>
        <w:spacing w:line="204" w:lineRule="auto"/>
        <w:ind w:right="38"/>
        <w:rPr>
          <w:rFonts w:asciiTheme="majorEastAsia" w:eastAsiaTheme="majorEastAsia" w:hAnsiTheme="majorEastAsia"/>
          <w:color w:val="000000" w:themeColor="text1"/>
          <w:spacing w:val="-5"/>
          <w:w w:val="95"/>
        </w:rPr>
      </w:pPr>
    </w:p>
    <w:p w:rsidR="001317D8" w:rsidRDefault="001317D8">
      <w:pPr>
        <w:pStyle w:val="a8"/>
        <w:spacing w:line="204" w:lineRule="auto"/>
        <w:ind w:right="38"/>
        <w:rPr>
          <w:rFonts w:asciiTheme="majorEastAsia" w:eastAsiaTheme="majorEastAsia" w:hAnsiTheme="majorEastAsia"/>
          <w:color w:val="000000" w:themeColor="text1"/>
          <w:spacing w:val="-5"/>
          <w:w w:val="95"/>
        </w:rPr>
      </w:pPr>
    </w:p>
    <w:p w:rsidR="001317D8" w:rsidRDefault="001317D8">
      <w:pPr>
        <w:pStyle w:val="a8"/>
        <w:spacing w:line="204" w:lineRule="auto"/>
        <w:ind w:right="38"/>
        <w:rPr>
          <w:rFonts w:asciiTheme="majorEastAsia" w:eastAsiaTheme="majorEastAsia" w:hAnsiTheme="majorEastAsia"/>
          <w:color w:val="000000" w:themeColor="text1"/>
          <w:spacing w:val="-5"/>
          <w:w w:val="95"/>
          <w:sz w:val="24"/>
        </w:rPr>
      </w:pPr>
    </w:p>
    <w:p w:rsidR="001317D8" w:rsidRDefault="002D5E0D">
      <w:pPr>
        <w:snapToGrid w:val="0"/>
        <w:spacing w:line="480" w:lineRule="exact"/>
        <w:ind w:rightChars="104" w:right="218"/>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lastRenderedPageBreak/>
        <w:t>7.</w:t>
      </w:r>
      <w:r>
        <w:rPr>
          <w:rFonts w:asciiTheme="majorEastAsia" w:eastAsiaTheme="majorEastAsia" w:hAnsiTheme="majorEastAsia" w:hint="eastAsia"/>
          <w:b/>
          <w:color w:val="000000" w:themeColor="text1"/>
          <w:sz w:val="24"/>
        </w:rPr>
        <w:t>报价文件目录</w:t>
      </w:r>
    </w:p>
    <w:p w:rsidR="001317D8" w:rsidRDefault="002D5E0D">
      <w:pPr>
        <w:tabs>
          <w:tab w:val="left" w:pos="3870"/>
          <w:tab w:val="left" w:pos="4085"/>
        </w:tabs>
        <w:snapToGrid w:val="0"/>
        <w:spacing w:line="46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）投标函（格式见附件</w:t>
      </w:r>
      <w:r>
        <w:rPr>
          <w:rFonts w:asciiTheme="majorEastAsia" w:eastAsiaTheme="majorEastAsia" w:hAnsiTheme="majorEastAsia"/>
          <w:color w:val="000000" w:themeColor="text1"/>
          <w:sz w:val="24"/>
        </w:rPr>
        <w:t>7.1</w:t>
      </w:r>
      <w:r>
        <w:rPr>
          <w:rFonts w:asciiTheme="majorEastAsia" w:eastAsiaTheme="majorEastAsia" w:hAnsiTheme="majorEastAsia" w:hint="eastAsia"/>
          <w:color w:val="000000" w:themeColor="text1"/>
          <w:sz w:val="24"/>
        </w:rPr>
        <w:t>）；</w:t>
      </w:r>
    </w:p>
    <w:p w:rsidR="001317D8" w:rsidRDefault="002D5E0D">
      <w:pPr>
        <w:tabs>
          <w:tab w:val="left" w:pos="3870"/>
          <w:tab w:val="left" w:pos="4085"/>
        </w:tabs>
        <w:snapToGrid w:val="0"/>
        <w:spacing w:line="46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）开标一览表（格式见附件</w:t>
      </w:r>
      <w:r>
        <w:rPr>
          <w:rFonts w:asciiTheme="majorEastAsia" w:eastAsiaTheme="majorEastAsia" w:hAnsiTheme="majorEastAsia"/>
          <w:color w:val="000000" w:themeColor="text1"/>
          <w:sz w:val="24"/>
        </w:rPr>
        <w:t>7.2</w:t>
      </w:r>
      <w:r>
        <w:rPr>
          <w:rFonts w:asciiTheme="majorEastAsia" w:eastAsiaTheme="majorEastAsia" w:hAnsiTheme="majorEastAsia" w:hint="eastAsia"/>
          <w:color w:val="000000" w:themeColor="text1"/>
          <w:sz w:val="24"/>
        </w:rPr>
        <w:t>）；</w:t>
      </w:r>
    </w:p>
    <w:p w:rsidR="001317D8" w:rsidRDefault="002D5E0D">
      <w:pPr>
        <w:tabs>
          <w:tab w:val="left" w:pos="3870"/>
          <w:tab w:val="left" w:pos="4085"/>
        </w:tabs>
        <w:snapToGrid w:val="0"/>
        <w:spacing w:line="46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3</w:t>
      </w:r>
      <w:r>
        <w:rPr>
          <w:rFonts w:asciiTheme="majorEastAsia" w:eastAsiaTheme="majorEastAsia" w:hAnsiTheme="majorEastAsia" w:hint="eastAsia"/>
          <w:color w:val="000000" w:themeColor="text1"/>
          <w:sz w:val="24"/>
        </w:rPr>
        <w:t>）中小企业声明函（格式见附件</w:t>
      </w:r>
      <w:r>
        <w:rPr>
          <w:rFonts w:asciiTheme="majorEastAsia" w:eastAsiaTheme="majorEastAsia" w:hAnsiTheme="majorEastAsia"/>
          <w:color w:val="000000" w:themeColor="text1"/>
          <w:sz w:val="24"/>
        </w:rPr>
        <w:t>7.3</w:t>
      </w:r>
      <w:r>
        <w:rPr>
          <w:rFonts w:asciiTheme="majorEastAsia" w:eastAsiaTheme="majorEastAsia" w:hAnsiTheme="majorEastAsia" w:hint="eastAsia"/>
          <w:color w:val="000000" w:themeColor="text1"/>
          <w:sz w:val="24"/>
        </w:rPr>
        <w:t>：联合体各方均须提供，小</w:t>
      </w:r>
      <w:proofErr w:type="gramStart"/>
      <w:r>
        <w:rPr>
          <w:rFonts w:asciiTheme="majorEastAsia" w:eastAsiaTheme="majorEastAsia" w:hAnsiTheme="majorEastAsia" w:hint="eastAsia"/>
          <w:color w:val="000000" w:themeColor="text1"/>
          <w:sz w:val="24"/>
        </w:rPr>
        <w:t>微企业</w:t>
      </w:r>
      <w:proofErr w:type="gramEnd"/>
      <w:r>
        <w:rPr>
          <w:rFonts w:asciiTheme="majorEastAsia" w:eastAsiaTheme="majorEastAsia" w:hAnsiTheme="majorEastAsia" w:hint="eastAsia"/>
          <w:color w:val="000000" w:themeColor="text1"/>
          <w:sz w:val="24"/>
        </w:rPr>
        <w:t>投标时适用）；</w:t>
      </w:r>
    </w:p>
    <w:p w:rsidR="001317D8" w:rsidRDefault="002D5E0D">
      <w:pPr>
        <w:tabs>
          <w:tab w:val="left" w:pos="3870"/>
          <w:tab w:val="left" w:pos="4085"/>
        </w:tabs>
        <w:snapToGrid w:val="0"/>
        <w:spacing w:line="46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5</w:t>
      </w:r>
      <w:r>
        <w:rPr>
          <w:rFonts w:asciiTheme="majorEastAsia" w:eastAsiaTheme="majorEastAsia" w:hAnsiTheme="majorEastAsia" w:hint="eastAsia"/>
          <w:color w:val="000000" w:themeColor="text1"/>
          <w:sz w:val="24"/>
        </w:rPr>
        <w:t>）残疾人福利性单位声明函（格式见附件</w:t>
      </w:r>
      <w:r>
        <w:rPr>
          <w:rFonts w:asciiTheme="majorEastAsia" w:eastAsiaTheme="majorEastAsia" w:hAnsiTheme="majorEastAsia"/>
          <w:color w:val="000000" w:themeColor="text1"/>
          <w:sz w:val="24"/>
        </w:rPr>
        <w:t>7.4</w:t>
      </w:r>
      <w:r>
        <w:rPr>
          <w:rFonts w:asciiTheme="majorEastAsia" w:eastAsiaTheme="majorEastAsia" w:hAnsiTheme="majorEastAsia" w:hint="eastAsia"/>
          <w:color w:val="000000" w:themeColor="text1"/>
          <w:sz w:val="24"/>
        </w:rPr>
        <w:t>：联合体各方均须提供，残疾人福利性单位投标时适用）；</w:t>
      </w:r>
    </w:p>
    <w:p w:rsidR="001317D8" w:rsidRDefault="002D5E0D">
      <w:pPr>
        <w:tabs>
          <w:tab w:val="left" w:pos="3870"/>
          <w:tab w:val="left" w:pos="4085"/>
        </w:tabs>
        <w:snapToGrid w:val="0"/>
        <w:spacing w:line="46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）政府采购政策情况表（格式见附件</w:t>
      </w:r>
      <w:r>
        <w:rPr>
          <w:rFonts w:asciiTheme="majorEastAsia" w:eastAsiaTheme="majorEastAsia" w:hAnsiTheme="majorEastAsia"/>
          <w:color w:val="000000" w:themeColor="text1"/>
          <w:sz w:val="24"/>
        </w:rPr>
        <w:t>7.5</w:t>
      </w:r>
      <w:r>
        <w:rPr>
          <w:rFonts w:asciiTheme="majorEastAsia" w:eastAsiaTheme="majorEastAsia" w:hAnsiTheme="majorEastAsia" w:hint="eastAsia"/>
          <w:color w:val="000000" w:themeColor="text1"/>
          <w:sz w:val="24"/>
        </w:rPr>
        <w:t>：小微企业、残疾人福利性单位、监狱企业投标时适用）；</w:t>
      </w:r>
    </w:p>
    <w:p w:rsidR="001317D8" w:rsidRDefault="002D5E0D">
      <w:pPr>
        <w:tabs>
          <w:tab w:val="left" w:pos="3870"/>
          <w:tab w:val="left" w:pos="4085"/>
        </w:tabs>
        <w:snapToGrid w:val="0"/>
        <w:spacing w:line="46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7</w:t>
      </w:r>
      <w:r>
        <w:rPr>
          <w:rFonts w:asciiTheme="majorEastAsia" w:eastAsiaTheme="majorEastAsia" w:hAnsiTheme="majorEastAsia" w:hint="eastAsia"/>
          <w:color w:val="000000" w:themeColor="text1"/>
          <w:sz w:val="24"/>
        </w:rPr>
        <w:t>）制造企业情况表：（格式见附件</w:t>
      </w:r>
      <w:r>
        <w:rPr>
          <w:rFonts w:asciiTheme="majorEastAsia" w:eastAsiaTheme="majorEastAsia" w:hAnsiTheme="majorEastAsia"/>
          <w:color w:val="000000" w:themeColor="text1"/>
          <w:sz w:val="24"/>
        </w:rPr>
        <w:t>7.6</w:t>
      </w:r>
      <w:r>
        <w:rPr>
          <w:rFonts w:asciiTheme="majorEastAsia" w:eastAsiaTheme="majorEastAsia" w:hAnsiTheme="majorEastAsia" w:hint="eastAsia"/>
          <w:color w:val="000000" w:themeColor="text1"/>
          <w:sz w:val="24"/>
        </w:rPr>
        <w:t>小</w:t>
      </w:r>
      <w:proofErr w:type="gramStart"/>
      <w:r>
        <w:rPr>
          <w:rFonts w:asciiTheme="majorEastAsia" w:eastAsiaTheme="majorEastAsia" w:hAnsiTheme="majorEastAsia" w:hint="eastAsia"/>
          <w:color w:val="000000" w:themeColor="text1"/>
          <w:sz w:val="24"/>
        </w:rPr>
        <w:t>微企业</w:t>
      </w:r>
      <w:proofErr w:type="gramEnd"/>
      <w:r>
        <w:rPr>
          <w:rFonts w:asciiTheme="majorEastAsia" w:eastAsiaTheme="majorEastAsia" w:hAnsiTheme="majorEastAsia" w:hint="eastAsia"/>
          <w:color w:val="000000" w:themeColor="text1"/>
          <w:sz w:val="24"/>
        </w:rPr>
        <w:t>提供其他小</w:t>
      </w:r>
      <w:proofErr w:type="gramStart"/>
      <w:r>
        <w:rPr>
          <w:rFonts w:asciiTheme="majorEastAsia" w:eastAsiaTheme="majorEastAsia" w:hAnsiTheme="majorEastAsia" w:hint="eastAsia"/>
          <w:color w:val="000000" w:themeColor="text1"/>
          <w:sz w:val="24"/>
        </w:rPr>
        <w:t>微企业</w:t>
      </w:r>
      <w:proofErr w:type="gramEnd"/>
      <w:r>
        <w:rPr>
          <w:rFonts w:asciiTheme="majorEastAsia" w:eastAsiaTheme="majorEastAsia" w:hAnsiTheme="majorEastAsia" w:hint="eastAsia"/>
          <w:color w:val="000000" w:themeColor="text1"/>
          <w:sz w:val="24"/>
        </w:rPr>
        <w:t>生产的产品时适用）；</w:t>
      </w:r>
    </w:p>
    <w:p w:rsidR="001317D8" w:rsidRDefault="002D5E0D">
      <w:pPr>
        <w:pStyle w:val="3b"/>
        <w:spacing w:before="0" w:after="0" w:line="460" w:lineRule="exact"/>
        <w:ind w:firstLineChars="245" w:firstLine="590"/>
        <w:rPr>
          <w:rFonts w:asciiTheme="majorEastAsia" w:eastAsiaTheme="majorEastAsia" w:hAnsiTheme="majorEastAsia"/>
          <w:color w:val="000000" w:themeColor="text1"/>
          <w:sz w:val="24"/>
          <w:szCs w:val="24"/>
          <w:lang w:eastAsia="zh-CN"/>
        </w:rPr>
      </w:pPr>
      <w:bookmarkStart w:id="20" w:name="_Toc35594600"/>
      <w:r>
        <w:rPr>
          <w:rFonts w:asciiTheme="majorEastAsia" w:eastAsiaTheme="majorEastAsia" w:hAnsiTheme="majorEastAsia" w:hint="eastAsia"/>
          <w:color w:val="000000" w:themeColor="text1"/>
          <w:sz w:val="24"/>
          <w:szCs w:val="24"/>
          <w:lang w:eastAsia="zh-CN"/>
        </w:rPr>
        <w:t>（</w:t>
      </w:r>
      <w:r>
        <w:rPr>
          <w:rFonts w:asciiTheme="majorEastAsia" w:eastAsiaTheme="majorEastAsia" w:hAnsiTheme="majorEastAsia"/>
          <w:color w:val="000000" w:themeColor="text1"/>
          <w:sz w:val="24"/>
          <w:szCs w:val="24"/>
          <w:lang w:eastAsia="zh-CN"/>
        </w:rPr>
        <w:t>8</w:t>
      </w:r>
      <w:r>
        <w:rPr>
          <w:rFonts w:asciiTheme="majorEastAsia" w:eastAsiaTheme="majorEastAsia" w:hAnsiTheme="majorEastAsia" w:hint="eastAsia"/>
          <w:color w:val="000000" w:themeColor="text1"/>
          <w:sz w:val="24"/>
          <w:szCs w:val="24"/>
          <w:lang w:eastAsia="zh-CN"/>
        </w:rPr>
        <w:t>）投标人针对报价需要说明的其他文件和说明</w:t>
      </w:r>
      <w:r>
        <w:rPr>
          <w:rFonts w:asciiTheme="majorEastAsia" w:eastAsiaTheme="majorEastAsia" w:hAnsiTheme="majorEastAsia" w:hint="eastAsia"/>
          <w:bCs/>
          <w:color w:val="000000" w:themeColor="text1"/>
          <w:sz w:val="24"/>
          <w:szCs w:val="24"/>
          <w:lang w:eastAsia="zh-CN"/>
        </w:rPr>
        <w:t>（不含报价）</w:t>
      </w:r>
      <w:r>
        <w:rPr>
          <w:rFonts w:asciiTheme="majorEastAsia" w:eastAsiaTheme="majorEastAsia" w:hAnsiTheme="majorEastAsia" w:hint="eastAsia"/>
          <w:color w:val="000000" w:themeColor="text1"/>
          <w:sz w:val="24"/>
          <w:szCs w:val="24"/>
          <w:lang w:eastAsia="zh-CN"/>
        </w:rPr>
        <w:t>。</w:t>
      </w:r>
      <w:bookmarkEnd w:id="20"/>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pStyle w:val="a8"/>
        <w:rPr>
          <w:rFonts w:asciiTheme="majorEastAsia" w:eastAsiaTheme="majorEastAsia" w:hAnsiTheme="majorEastAsia"/>
          <w:color w:val="000000" w:themeColor="text1"/>
        </w:rPr>
      </w:pPr>
    </w:p>
    <w:p w:rsidR="001317D8" w:rsidRDefault="002D5E0D">
      <w:pPr>
        <w:snapToGrid w:val="0"/>
        <w:spacing w:line="480" w:lineRule="exact"/>
        <w:ind w:rightChars="104" w:right="218"/>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lastRenderedPageBreak/>
        <w:t>7.1</w:t>
      </w:r>
      <w:r>
        <w:rPr>
          <w:rFonts w:asciiTheme="majorEastAsia" w:eastAsiaTheme="majorEastAsia" w:hAnsiTheme="majorEastAsia" w:hint="eastAsia"/>
          <w:b/>
          <w:color w:val="000000" w:themeColor="text1"/>
          <w:sz w:val="24"/>
        </w:rPr>
        <w:t>投标函格式：</w:t>
      </w:r>
    </w:p>
    <w:p w:rsidR="001317D8" w:rsidRDefault="002D5E0D">
      <w:pPr>
        <w:snapToGrid w:val="0"/>
        <w:spacing w:line="480" w:lineRule="exact"/>
        <w:ind w:rightChars="104" w:right="218"/>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投标函</w:t>
      </w:r>
    </w:p>
    <w:p w:rsidR="001317D8" w:rsidRDefault="001317D8">
      <w:pPr>
        <w:snapToGrid w:val="0"/>
        <w:spacing w:line="480" w:lineRule="exact"/>
        <w:ind w:rightChars="104" w:right="218"/>
        <w:rPr>
          <w:rFonts w:asciiTheme="majorEastAsia" w:eastAsiaTheme="majorEastAsia" w:hAnsiTheme="majorEastAsia"/>
          <w:color w:val="000000" w:themeColor="text1"/>
          <w:sz w:val="24"/>
        </w:rPr>
      </w:pPr>
    </w:p>
    <w:p w:rsidR="001317D8" w:rsidRDefault="002D5E0D">
      <w:pPr>
        <w:snapToGrid w:val="0"/>
        <w:spacing w:line="480" w:lineRule="exact"/>
        <w:ind w:rightChars="104" w:right="218"/>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致：</w:t>
      </w:r>
      <w:r>
        <w:rPr>
          <w:rFonts w:asciiTheme="majorEastAsia" w:eastAsiaTheme="majorEastAsia" w:hAnsiTheme="majorEastAsia"/>
          <w:color w:val="000000" w:themeColor="text1"/>
          <w:sz w:val="24"/>
        </w:rPr>
        <w:t>_</w:t>
      </w:r>
      <w:r>
        <w:rPr>
          <w:rFonts w:asciiTheme="majorEastAsia" w:eastAsiaTheme="majorEastAsia" w:hAnsiTheme="majorEastAsia"/>
          <w:color w:val="000000" w:themeColor="text1"/>
          <w:sz w:val="24"/>
          <w:u w:val="single"/>
        </w:rPr>
        <w:t>___</w:t>
      </w:r>
      <w:r>
        <w:rPr>
          <w:rFonts w:asciiTheme="majorEastAsia" w:eastAsiaTheme="majorEastAsia" w:hAnsiTheme="majorEastAsia" w:hint="eastAsia"/>
          <w:color w:val="000000" w:themeColor="text1"/>
          <w:sz w:val="24"/>
          <w:u w:val="single"/>
        </w:rPr>
        <w:t xml:space="preserve">          </w:t>
      </w:r>
      <w:r>
        <w:rPr>
          <w:rFonts w:asciiTheme="majorEastAsia" w:eastAsiaTheme="majorEastAsia" w:hAnsiTheme="majorEastAsia"/>
          <w:color w:val="000000" w:themeColor="text1"/>
          <w:sz w:val="24"/>
          <w:u w:val="single"/>
        </w:rPr>
        <w:t>_</w:t>
      </w:r>
      <w:r>
        <w:rPr>
          <w:rFonts w:asciiTheme="majorEastAsia" w:eastAsiaTheme="majorEastAsia" w:hAnsiTheme="majorEastAsia"/>
          <w:color w:val="000000" w:themeColor="text1"/>
          <w:sz w:val="24"/>
        </w:rPr>
        <w:t>__</w:t>
      </w:r>
      <w:r>
        <w:rPr>
          <w:rFonts w:asciiTheme="majorEastAsia" w:eastAsiaTheme="majorEastAsia" w:hAnsiTheme="majorEastAsia" w:hint="eastAsia"/>
          <w:color w:val="000000" w:themeColor="text1"/>
          <w:sz w:val="24"/>
        </w:rPr>
        <w:t>（招标采购单位名称）：</w:t>
      </w:r>
    </w:p>
    <w:p w:rsidR="001317D8" w:rsidRDefault="002D5E0D">
      <w:pPr>
        <w:snapToGrid w:val="0"/>
        <w:spacing w:line="480" w:lineRule="exact"/>
        <w:ind w:rightChars="104" w:right="218"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根据贵方为项目的招标公告（项目编号：</w:t>
      </w:r>
      <w:r>
        <w:rPr>
          <w:rFonts w:asciiTheme="majorEastAsia" w:eastAsiaTheme="majorEastAsia" w:hAnsiTheme="majorEastAsia"/>
          <w:color w:val="000000" w:themeColor="text1"/>
          <w:sz w:val="24"/>
        </w:rPr>
        <w:t>____</w:t>
      </w:r>
      <w:r>
        <w:rPr>
          <w:rFonts w:asciiTheme="majorEastAsia" w:eastAsiaTheme="majorEastAsia" w:hAnsiTheme="majorEastAsia"/>
          <w:color w:val="000000" w:themeColor="text1"/>
          <w:sz w:val="24"/>
          <w:u w:val="single"/>
        </w:rPr>
        <w:t>_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），签字代表</w:t>
      </w:r>
      <w:r>
        <w:rPr>
          <w:rFonts w:asciiTheme="majorEastAsia" w:eastAsiaTheme="majorEastAsia" w:hAnsiTheme="majorEastAsia"/>
          <w:color w:val="000000" w:themeColor="text1"/>
          <w:sz w:val="24"/>
        </w:rPr>
        <w:t>______</w:t>
      </w:r>
      <w:r>
        <w:rPr>
          <w:rFonts w:asciiTheme="majorEastAsia" w:eastAsiaTheme="majorEastAsia" w:hAnsiTheme="majorEastAsia"/>
          <w:color w:val="000000" w:themeColor="text1"/>
          <w:sz w:val="24"/>
          <w:u w:val="single"/>
        </w:rPr>
        <w:t xml:space="preserve">_     </w:t>
      </w:r>
      <w:r>
        <w:rPr>
          <w:rFonts w:asciiTheme="majorEastAsia" w:eastAsiaTheme="majorEastAsia" w:hAnsiTheme="majorEastAsia" w:hint="eastAsia"/>
          <w:color w:val="000000" w:themeColor="text1"/>
          <w:sz w:val="24"/>
        </w:rPr>
        <w:t>（全名）经正式授权并代表投标人</w:t>
      </w:r>
      <w:r>
        <w:rPr>
          <w:rFonts w:asciiTheme="majorEastAsia" w:eastAsiaTheme="majorEastAsia" w:hAnsiTheme="majorEastAsia"/>
          <w:color w:val="000000" w:themeColor="text1"/>
          <w:sz w:val="24"/>
        </w:rPr>
        <w:t>_</w:t>
      </w:r>
      <w:r>
        <w:rPr>
          <w:rFonts w:asciiTheme="majorEastAsia" w:eastAsiaTheme="majorEastAsia" w:hAnsiTheme="majorEastAsia"/>
          <w:color w:val="000000" w:themeColor="text1"/>
          <w:sz w:val="24"/>
          <w:u w:val="single"/>
        </w:rPr>
        <w:t>__</w:t>
      </w:r>
      <w:r>
        <w:rPr>
          <w:rFonts w:asciiTheme="majorEastAsia" w:eastAsiaTheme="majorEastAsia" w:hAnsiTheme="majorEastAsia" w:hint="eastAsia"/>
          <w:color w:val="000000" w:themeColor="text1"/>
          <w:sz w:val="24"/>
          <w:u w:val="single"/>
        </w:rPr>
        <w:t xml:space="preserve">      </w:t>
      </w:r>
      <w:r>
        <w:rPr>
          <w:rFonts w:asciiTheme="majorEastAsia" w:eastAsiaTheme="majorEastAsia" w:hAnsiTheme="majorEastAsia"/>
          <w:color w:val="000000" w:themeColor="text1"/>
          <w:sz w:val="24"/>
          <w:u w:val="single"/>
        </w:rPr>
        <w:t>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（投标人名称）提交资信商务文件技术文件、报价文件。</w:t>
      </w: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据此函，签字代表宣布同意如下：</w:t>
      </w: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投标人已详细审查全部“招标文件”，包括修改文件（如有的话）以及全部参考资料和有关附件，已经了解我方对于招标文件、采购过程、采购结果有依法进行询问、质疑、投诉的权利及相关渠道和要求。</w:t>
      </w: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投标人在投标之前已经与贵方进行了充分的沟通，完全理解并接受招标文件的各项规定和要求，对招标文件的合理性、合法性不再有异议。</w:t>
      </w: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w:t>
      </w:r>
      <w:r>
        <w:rPr>
          <w:rFonts w:asciiTheme="majorEastAsia" w:eastAsiaTheme="majorEastAsia" w:hAnsiTheme="majorEastAsia" w:hint="eastAsia"/>
          <w:color w:val="000000" w:themeColor="text1"/>
          <w:sz w:val="24"/>
        </w:rPr>
        <w:t>本投标有效期自开标日起</w:t>
      </w:r>
      <w:r>
        <w:rPr>
          <w:rFonts w:asciiTheme="majorEastAsia" w:eastAsiaTheme="majorEastAsia" w:hAnsiTheme="majorEastAsia" w:hint="eastAsia"/>
          <w:color w:val="000000" w:themeColor="text1"/>
          <w:sz w:val="24"/>
          <w:u w:val="single"/>
        </w:rPr>
        <w:t>60</w:t>
      </w:r>
      <w:r>
        <w:rPr>
          <w:rFonts w:asciiTheme="majorEastAsia" w:eastAsiaTheme="majorEastAsia" w:hAnsiTheme="majorEastAsia" w:hint="eastAsia"/>
          <w:color w:val="000000" w:themeColor="text1"/>
          <w:sz w:val="24"/>
        </w:rPr>
        <w:t>天。</w:t>
      </w: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如中标，本投标文件至本项目合同履行</w:t>
      </w:r>
      <w:proofErr w:type="gramStart"/>
      <w:r>
        <w:rPr>
          <w:rFonts w:asciiTheme="majorEastAsia" w:eastAsiaTheme="majorEastAsia" w:hAnsiTheme="majorEastAsia" w:hint="eastAsia"/>
          <w:color w:val="000000" w:themeColor="text1"/>
          <w:sz w:val="24"/>
        </w:rPr>
        <w:t>完毕止均保持</w:t>
      </w:r>
      <w:proofErr w:type="gramEnd"/>
      <w:r>
        <w:rPr>
          <w:rFonts w:asciiTheme="majorEastAsia" w:eastAsiaTheme="majorEastAsia" w:hAnsiTheme="majorEastAsia" w:hint="eastAsia"/>
          <w:color w:val="000000" w:themeColor="text1"/>
          <w:sz w:val="24"/>
        </w:rPr>
        <w:t>有效，本投标人将按“招标文件”及政府采购法律、法规的规定履行合同责任和义务。</w:t>
      </w: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5.</w:t>
      </w:r>
      <w:r>
        <w:rPr>
          <w:rFonts w:asciiTheme="majorEastAsia" w:eastAsiaTheme="majorEastAsia" w:hAnsiTheme="majorEastAsia" w:hint="eastAsia"/>
          <w:color w:val="000000" w:themeColor="text1"/>
          <w:sz w:val="24"/>
        </w:rPr>
        <w:t>投标人同意按照贵方要求提供与投标有关的一切数据或资料。</w:t>
      </w: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与本投标有关的一切正式往来信函请寄：</w:t>
      </w:r>
    </w:p>
    <w:p w:rsidR="001317D8" w:rsidRDefault="002D5E0D">
      <w:pPr>
        <w:snapToGrid w:val="0"/>
        <w:spacing w:line="480" w:lineRule="exact"/>
        <w:ind w:rightChars="104" w:right="218"/>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地址：</w:t>
      </w:r>
      <w:r>
        <w:rPr>
          <w:rFonts w:asciiTheme="majorEastAsia" w:eastAsiaTheme="majorEastAsia" w:hAnsiTheme="majorEastAsia"/>
          <w:color w:val="000000" w:themeColor="text1"/>
          <w:sz w:val="24"/>
        </w:rPr>
        <w:t>__________</w:t>
      </w:r>
      <w:r>
        <w:rPr>
          <w:rFonts w:asciiTheme="majorEastAsia" w:eastAsiaTheme="majorEastAsia" w:hAnsiTheme="majorEastAsia"/>
          <w:color w:val="000000" w:themeColor="text1"/>
          <w:sz w:val="24"/>
          <w:u w:val="single"/>
        </w:rPr>
        <w:t xml:space="preserve">        _</w:t>
      </w:r>
      <w:r>
        <w:rPr>
          <w:rFonts w:asciiTheme="majorEastAsia" w:eastAsiaTheme="majorEastAsia" w:hAnsiTheme="majorEastAsia"/>
          <w:color w:val="000000" w:themeColor="text1"/>
          <w:sz w:val="24"/>
        </w:rPr>
        <w:t>____</w:t>
      </w:r>
      <w:r>
        <w:rPr>
          <w:rFonts w:asciiTheme="majorEastAsia" w:eastAsiaTheme="majorEastAsia" w:hAnsiTheme="majorEastAsia" w:hint="eastAsia"/>
          <w:color w:val="000000" w:themeColor="text1"/>
          <w:sz w:val="24"/>
        </w:rPr>
        <w:t>邮编：</w:t>
      </w:r>
      <w:r>
        <w:rPr>
          <w:rFonts w:asciiTheme="majorEastAsia" w:eastAsiaTheme="majorEastAsia" w:hAnsiTheme="majorEastAsia"/>
          <w:color w:val="000000" w:themeColor="text1"/>
          <w:sz w:val="24"/>
        </w:rPr>
        <w:t xml:space="preserve">__________   </w:t>
      </w:r>
      <w:r>
        <w:rPr>
          <w:rFonts w:asciiTheme="majorEastAsia" w:eastAsiaTheme="majorEastAsia" w:hAnsiTheme="majorEastAsia" w:hint="eastAsia"/>
          <w:color w:val="000000" w:themeColor="text1"/>
          <w:sz w:val="24"/>
        </w:rPr>
        <w:t>电话：</w:t>
      </w:r>
      <w:r>
        <w:rPr>
          <w:rFonts w:asciiTheme="majorEastAsia" w:eastAsiaTheme="majorEastAsia" w:hAnsiTheme="majorEastAsia"/>
          <w:color w:val="000000" w:themeColor="text1"/>
          <w:sz w:val="24"/>
        </w:rPr>
        <w:t>______________</w:t>
      </w:r>
    </w:p>
    <w:p w:rsidR="001317D8" w:rsidRDefault="002D5E0D">
      <w:pPr>
        <w:snapToGrid w:val="0"/>
        <w:spacing w:line="480" w:lineRule="exact"/>
        <w:ind w:rightChars="104" w:right="218"/>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传真：</w:t>
      </w:r>
      <w:r>
        <w:rPr>
          <w:rFonts w:asciiTheme="majorEastAsia" w:eastAsiaTheme="majorEastAsia" w:hAnsiTheme="majorEastAsia"/>
          <w:color w:val="000000" w:themeColor="text1"/>
          <w:sz w:val="24"/>
        </w:rPr>
        <w:t>______________</w:t>
      </w:r>
      <w:r>
        <w:rPr>
          <w:rFonts w:asciiTheme="majorEastAsia" w:eastAsiaTheme="majorEastAsia" w:hAnsiTheme="majorEastAsia" w:hint="eastAsia"/>
          <w:color w:val="000000" w:themeColor="text1"/>
          <w:sz w:val="24"/>
        </w:rPr>
        <w:t>投标人代表姓名</w:t>
      </w:r>
      <w:r>
        <w:rPr>
          <w:rFonts w:asciiTheme="majorEastAsia" w:eastAsiaTheme="majorEastAsia" w:hAnsiTheme="majorEastAsia"/>
          <w:color w:val="000000" w:themeColor="text1"/>
          <w:sz w:val="24"/>
        </w:rPr>
        <w:t xml:space="preserve"> ___________  </w:t>
      </w:r>
      <w:r>
        <w:rPr>
          <w:rFonts w:asciiTheme="majorEastAsia" w:eastAsiaTheme="majorEastAsia" w:hAnsiTheme="majorEastAsia" w:hint="eastAsia"/>
          <w:color w:val="000000" w:themeColor="text1"/>
          <w:sz w:val="24"/>
        </w:rPr>
        <w:t>职务：</w:t>
      </w:r>
      <w:r>
        <w:rPr>
          <w:rFonts w:asciiTheme="majorEastAsia" w:eastAsiaTheme="majorEastAsia" w:hAnsiTheme="majorEastAsia"/>
          <w:color w:val="000000" w:themeColor="text1"/>
          <w:sz w:val="24"/>
        </w:rPr>
        <w:t>_____________</w:t>
      </w:r>
    </w:p>
    <w:p w:rsidR="001317D8" w:rsidRDefault="002D5E0D">
      <w:pPr>
        <w:snapToGrid w:val="0"/>
        <w:spacing w:line="480" w:lineRule="exact"/>
        <w:ind w:rightChars="104" w:right="218"/>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投标人名称</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公章</w:t>
      </w:r>
      <w:r>
        <w:rPr>
          <w:rFonts w:asciiTheme="majorEastAsia" w:eastAsiaTheme="majorEastAsia" w:hAnsiTheme="majorEastAsia"/>
          <w:color w:val="000000" w:themeColor="text1"/>
          <w:sz w:val="24"/>
        </w:rPr>
        <w:t>):___________________</w:t>
      </w:r>
    </w:p>
    <w:p w:rsidR="001317D8" w:rsidRDefault="002D5E0D">
      <w:pPr>
        <w:snapToGrid w:val="0"/>
        <w:spacing w:line="480" w:lineRule="exact"/>
        <w:ind w:rightChars="104" w:right="218"/>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授权代表签字</w:t>
      </w:r>
      <w:r>
        <w:rPr>
          <w:rFonts w:asciiTheme="majorEastAsia" w:eastAsiaTheme="majorEastAsia" w:hAnsiTheme="majorEastAsia"/>
          <w:color w:val="000000" w:themeColor="text1"/>
          <w:sz w:val="24"/>
        </w:rPr>
        <w:t xml:space="preserve">:___________ </w:t>
      </w:r>
    </w:p>
    <w:p w:rsidR="001317D8" w:rsidRDefault="002D5E0D">
      <w:pPr>
        <w:snapToGrid w:val="0"/>
        <w:spacing w:line="480" w:lineRule="exact"/>
        <w:ind w:rightChars="104" w:right="218"/>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日期</w:t>
      </w:r>
      <w:r>
        <w:rPr>
          <w:rFonts w:asciiTheme="majorEastAsia" w:eastAsiaTheme="majorEastAsia" w:hAnsiTheme="majorEastAsia"/>
          <w:color w:val="000000" w:themeColor="text1"/>
          <w:sz w:val="24"/>
        </w:rPr>
        <w:t>:_____</w:t>
      </w:r>
      <w:r>
        <w:rPr>
          <w:rFonts w:asciiTheme="majorEastAsia" w:eastAsiaTheme="majorEastAsia" w:hAnsiTheme="majorEastAsia" w:hint="eastAsia"/>
          <w:color w:val="000000" w:themeColor="text1"/>
          <w:sz w:val="24"/>
        </w:rPr>
        <w:t>年</w:t>
      </w:r>
      <w:r>
        <w:rPr>
          <w:rFonts w:asciiTheme="majorEastAsia" w:eastAsiaTheme="majorEastAsia" w:hAnsiTheme="majorEastAsia"/>
          <w:color w:val="000000" w:themeColor="text1"/>
          <w:sz w:val="24"/>
        </w:rPr>
        <w:t>___</w:t>
      </w:r>
      <w:r>
        <w:rPr>
          <w:rFonts w:asciiTheme="majorEastAsia" w:eastAsiaTheme="majorEastAsia" w:hAnsiTheme="majorEastAsia" w:hint="eastAsia"/>
          <w:color w:val="000000" w:themeColor="text1"/>
          <w:sz w:val="24"/>
        </w:rPr>
        <w:t>月</w:t>
      </w:r>
      <w:r>
        <w:rPr>
          <w:rFonts w:asciiTheme="majorEastAsia" w:eastAsiaTheme="majorEastAsia" w:hAnsiTheme="majorEastAsia"/>
          <w:color w:val="000000" w:themeColor="text1"/>
          <w:sz w:val="24"/>
        </w:rPr>
        <w:t>___</w:t>
      </w:r>
      <w:r>
        <w:rPr>
          <w:rFonts w:asciiTheme="majorEastAsia" w:eastAsiaTheme="majorEastAsia" w:hAnsiTheme="majorEastAsia" w:hint="eastAsia"/>
          <w:color w:val="000000" w:themeColor="text1"/>
          <w:sz w:val="24"/>
        </w:rPr>
        <w:t>日</w:t>
      </w:r>
    </w:p>
    <w:p w:rsidR="001317D8" w:rsidRDefault="001317D8">
      <w:pPr>
        <w:snapToGrid w:val="0"/>
        <w:spacing w:line="480" w:lineRule="exact"/>
        <w:ind w:rightChars="104" w:right="218"/>
        <w:rPr>
          <w:rFonts w:asciiTheme="majorEastAsia" w:eastAsiaTheme="majorEastAsia" w:hAnsiTheme="majorEastAsia"/>
          <w:color w:val="000000" w:themeColor="text1"/>
          <w:sz w:val="24"/>
        </w:rPr>
      </w:pPr>
    </w:p>
    <w:p w:rsidR="001317D8" w:rsidRDefault="001317D8">
      <w:pPr>
        <w:snapToGrid w:val="0"/>
        <w:spacing w:line="480" w:lineRule="exact"/>
        <w:ind w:rightChars="104" w:right="218"/>
        <w:rPr>
          <w:rFonts w:asciiTheme="majorEastAsia" w:eastAsiaTheme="majorEastAsia" w:hAnsiTheme="majorEastAsia"/>
          <w:color w:val="000000" w:themeColor="text1"/>
          <w:sz w:val="24"/>
        </w:rPr>
      </w:pPr>
    </w:p>
    <w:p w:rsidR="001317D8" w:rsidRDefault="002D5E0D">
      <w:pPr>
        <w:widowControl/>
        <w:spacing w:line="480" w:lineRule="exact"/>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br w:type="page"/>
      </w:r>
    </w:p>
    <w:p w:rsidR="001317D8" w:rsidRDefault="002D5E0D">
      <w:pPr>
        <w:snapToGrid w:val="0"/>
        <w:spacing w:line="480" w:lineRule="exact"/>
        <w:ind w:rightChars="104" w:right="218"/>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lastRenderedPageBreak/>
        <w:t>7.2</w:t>
      </w:r>
      <w:r>
        <w:rPr>
          <w:rFonts w:asciiTheme="majorEastAsia" w:eastAsiaTheme="majorEastAsia" w:hAnsiTheme="majorEastAsia" w:hint="eastAsia"/>
          <w:b/>
          <w:color w:val="000000" w:themeColor="text1"/>
          <w:sz w:val="24"/>
        </w:rPr>
        <w:t>开标一览表</w:t>
      </w:r>
    </w:p>
    <w:p w:rsidR="001317D8" w:rsidRDefault="002D5E0D">
      <w:pPr>
        <w:snapToGrid w:val="0"/>
        <w:spacing w:line="480" w:lineRule="exact"/>
        <w:ind w:rightChars="104" w:right="218"/>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开标一览表</w:t>
      </w:r>
    </w:p>
    <w:p w:rsidR="001317D8" w:rsidRDefault="001317D8">
      <w:pPr>
        <w:snapToGrid w:val="0"/>
        <w:spacing w:line="360" w:lineRule="auto"/>
        <w:ind w:firstLineChars="200" w:firstLine="420"/>
        <w:rPr>
          <w:rFonts w:asciiTheme="majorEastAsia" w:eastAsiaTheme="majorEastAsia" w:hAnsiTheme="majorEastAsia"/>
          <w:color w:val="000000" w:themeColor="text1"/>
          <w:szCs w:val="21"/>
        </w:rPr>
      </w:pPr>
    </w:p>
    <w:p w:rsidR="001317D8" w:rsidRDefault="002D5E0D">
      <w:pPr>
        <w:snapToGrid w:val="0"/>
        <w:spacing w:line="360" w:lineRule="auto"/>
        <w:ind w:firstLineChars="200" w:firstLine="480"/>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rPr>
        <w:t>招标编号：</w:t>
      </w:r>
    </w:p>
    <w:p w:rsidR="001317D8" w:rsidRDefault="002D5E0D">
      <w:pPr>
        <w:snapToGrid w:val="0"/>
        <w:spacing w:line="36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投标人名称：单位：元</w:t>
      </w:r>
    </w:p>
    <w:p w:rsidR="001317D8" w:rsidRDefault="001317D8">
      <w:pPr>
        <w:snapToGrid w:val="0"/>
        <w:spacing w:line="360" w:lineRule="auto"/>
        <w:ind w:firstLineChars="200" w:firstLine="480"/>
        <w:rPr>
          <w:rFonts w:asciiTheme="majorEastAsia" w:eastAsiaTheme="majorEastAsia" w:hAnsiTheme="majorEastAsia"/>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1644"/>
        <w:gridCol w:w="4033"/>
        <w:gridCol w:w="1937"/>
      </w:tblGrid>
      <w:tr w:rsidR="001317D8">
        <w:trPr>
          <w:trHeight w:val="827"/>
          <w:jc w:val="center"/>
        </w:trPr>
        <w:tc>
          <w:tcPr>
            <w:tcW w:w="687" w:type="dxa"/>
            <w:tcBorders>
              <w:top w:val="single" w:sz="4" w:space="0" w:color="auto"/>
              <w:bottom w:val="single" w:sz="4" w:space="0" w:color="auto"/>
              <w:right w:val="single" w:sz="4" w:space="0" w:color="auto"/>
            </w:tcBorders>
            <w:vAlign w:val="center"/>
          </w:tcPr>
          <w:p w:rsidR="001317D8" w:rsidRDefault="002D5E0D">
            <w:pPr>
              <w:snapToGrid w:val="0"/>
              <w:spacing w:line="360" w:lineRule="auto"/>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序号</w:t>
            </w:r>
          </w:p>
        </w:tc>
        <w:tc>
          <w:tcPr>
            <w:tcW w:w="1644"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spacing w:line="360" w:lineRule="auto"/>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内容</w:t>
            </w:r>
          </w:p>
        </w:tc>
        <w:tc>
          <w:tcPr>
            <w:tcW w:w="4033"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spacing w:line="360" w:lineRule="auto"/>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数量</w:t>
            </w:r>
          </w:p>
        </w:tc>
        <w:tc>
          <w:tcPr>
            <w:tcW w:w="1937" w:type="dxa"/>
            <w:tcBorders>
              <w:top w:val="single" w:sz="4" w:space="0" w:color="auto"/>
              <w:left w:val="single" w:sz="4" w:space="0" w:color="auto"/>
              <w:bottom w:val="single" w:sz="4" w:space="0" w:color="auto"/>
            </w:tcBorders>
            <w:vAlign w:val="center"/>
          </w:tcPr>
          <w:p w:rsidR="001317D8" w:rsidRDefault="002D5E0D">
            <w:pPr>
              <w:snapToGrid w:val="0"/>
              <w:spacing w:line="360" w:lineRule="auto"/>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单价（元</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页）</w:t>
            </w:r>
          </w:p>
        </w:tc>
      </w:tr>
      <w:tr w:rsidR="001317D8">
        <w:trPr>
          <w:cantSplit/>
          <w:trHeight w:val="585"/>
          <w:jc w:val="center"/>
        </w:trPr>
        <w:tc>
          <w:tcPr>
            <w:tcW w:w="687" w:type="dxa"/>
            <w:tcBorders>
              <w:top w:val="single" w:sz="4" w:space="0" w:color="auto"/>
              <w:bottom w:val="single" w:sz="4" w:space="0" w:color="auto"/>
              <w:right w:val="single" w:sz="4" w:space="0" w:color="auto"/>
            </w:tcBorders>
            <w:vAlign w:val="center"/>
          </w:tcPr>
          <w:p w:rsidR="001317D8" w:rsidRDefault="002D5E0D">
            <w:pPr>
              <w:snapToGrid w:val="0"/>
              <w:spacing w:line="360" w:lineRule="auto"/>
              <w:jc w:val="cente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1</w:t>
            </w:r>
          </w:p>
        </w:tc>
        <w:tc>
          <w:tcPr>
            <w:tcW w:w="1644" w:type="dxa"/>
            <w:tcBorders>
              <w:top w:val="single" w:sz="4" w:space="0" w:color="auto"/>
              <w:left w:val="single" w:sz="4" w:space="0" w:color="auto"/>
              <w:bottom w:val="single" w:sz="4" w:space="0" w:color="auto"/>
              <w:right w:val="single" w:sz="4" w:space="0" w:color="auto"/>
            </w:tcBorders>
            <w:vAlign w:val="center"/>
          </w:tcPr>
          <w:p w:rsidR="001317D8" w:rsidRDefault="001317D8">
            <w:pPr>
              <w:widowControl/>
              <w:spacing w:line="400" w:lineRule="exact"/>
              <w:ind w:right="60"/>
              <w:jc w:val="center"/>
              <w:rPr>
                <w:rFonts w:asciiTheme="majorEastAsia" w:eastAsiaTheme="majorEastAsia" w:hAnsiTheme="majorEastAsia" w:cs="宋体"/>
                <w:color w:val="000000" w:themeColor="text1"/>
                <w:kern w:val="0"/>
                <w:szCs w:val="21"/>
              </w:rPr>
            </w:pPr>
          </w:p>
        </w:tc>
        <w:tc>
          <w:tcPr>
            <w:tcW w:w="4033" w:type="dxa"/>
            <w:tcBorders>
              <w:top w:val="single" w:sz="4" w:space="0" w:color="auto"/>
              <w:left w:val="single" w:sz="4" w:space="0" w:color="auto"/>
              <w:bottom w:val="single" w:sz="4" w:space="0" w:color="auto"/>
              <w:right w:val="single" w:sz="4" w:space="0" w:color="auto"/>
            </w:tcBorders>
            <w:vAlign w:val="center"/>
          </w:tcPr>
          <w:p w:rsidR="001317D8" w:rsidRDefault="001317D8">
            <w:pPr>
              <w:widowControl/>
              <w:spacing w:line="400" w:lineRule="exact"/>
              <w:ind w:left="60" w:right="60"/>
              <w:jc w:val="center"/>
              <w:rPr>
                <w:rFonts w:asciiTheme="majorEastAsia" w:eastAsiaTheme="majorEastAsia" w:hAnsiTheme="majorEastAsia" w:cs="宋体"/>
                <w:color w:val="000000" w:themeColor="text1"/>
                <w:kern w:val="0"/>
                <w:szCs w:val="21"/>
              </w:rPr>
            </w:pPr>
          </w:p>
        </w:tc>
        <w:tc>
          <w:tcPr>
            <w:tcW w:w="1937" w:type="dxa"/>
            <w:tcBorders>
              <w:top w:val="single" w:sz="4" w:space="0" w:color="auto"/>
              <w:left w:val="single" w:sz="4" w:space="0" w:color="auto"/>
              <w:bottom w:val="single" w:sz="4" w:space="0" w:color="auto"/>
            </w:tcBorders>
            <w:vAlign w:val="center"/>
          </w:tcPr>
          <w:p w:rsidR="001317D8" w:rsidRDefault="002D5E0D">
            <w:pPr>
              <w:snapToGrid w:val="0"/>
              <w:spacing w:line="480" w:lineRule="exact"/>
              <w:ind w:rightChars="104" w:right="218"/>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大写：</w:t>
            </w:r>
          </w:p>
          <w:p w:rsidR="001317D8" w:rsidRDefault="001317D8">
            <w:pPr>
              <w:snapToGrid w:val="0"/>
              <w:spacing w:line="360" w:lineRule="auto"/>
              <w:jc w:val="left"/>
              <w:rPr>
                <w:rFonts w:asciiTheme="majorEastAsia" w:eastAsiaTheme="majorEastAsia" w:hAnsiTheme="majorEastAsia"/>
                <w:color w:val="000000" w:themeColor="text1"/>
                <w:szCs w:val="21"/>
              </w:rPr>
            </w:pPr>
          </w:p>
          <w:p w:rsidR="001317D8" w:rsidRDefault="002D5E0D">
            <w:pPr>
              <w:snapToGrid w:val="0"/>
              <w:spacing w:line="360" w:lineRule="auto"/>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小写：</w:t>
            </w:r>
          </w:p>
        </w:tc>
      </w:tr>
      <w:tr w:rsidR="001317D8">
        <w:trPr>
          <w:cantSplit/>
          <w:trHeight w:val="937"/>
          <w:jc w:val="center"/>
        </w:trPr>
        <w:tc>
          <w:tcPr>
            <w:tcW w:w="687" w:type="dxa"/>
            <w:tcBorders>
              <w:top w:val="single" w:sz="4" w:space="0" w:color="auto"/>
              <w:bottom w:val="single" w:sz="4" w:space="0" w:color="auto"/>
              <w:right w:val="single" w:sz="4" w:space="0" w:color="auto"/>
            </w:tcBorders>
            <w:vAlign w:val="center"/>
          </w:tcPr>
          <w:p w:rsidR="001317D8" w:rsidRDefault="002D5E0D">
            <w:pPr>
              <w:snapToGrid w:val="0"/>
              <w:spacing w:line="360" w:lineRule="auto"/>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备注</w:t>
            </w:r>
          </w:p>
        </w:tc>
        <w:tc>
          <w:tcPr>
            <w:tcW w:w="7614" w:type="dxa"/>
            <w:gridSpan w:val="3"/>
            <w:tcBorders>
              <w:top w:val="single" w:sz="4" w:space="0" w:color="auto"/>
              <w:left w:val="single" w:sz="4" w:space="0" w:color="auto"/>
              <w:bottom w:val="single" w:sz="4" w:space="0" w:color="auto"/>
            </w:tcBorders>
            <w:vAlign w:val="center"/>
          </w:tcPr>
          <w:p w:rsidR="001317D8" w:rsidRDefault="001317D8">
            <w:pPr>
              <w:snapToGrid w:val="0"/>
              <w:spacing w:line="480" w:lineRule="exact"/>
              <w:ind w:rightChars="104" w:right="218"/>
              <w:rPr>
                <w:rFonts w:asciiTheme="majorEastAsia" w:eastAsiaTheme="majorEastAsia" w:hAnsiTheme="majorEastAsia"/>
                <w:color w:val="000000" w:themeColor="text1"/>
                <w:szCs w:val="21"/>
              </w:rPr>
            </w:pPr>
          </w:p>
          <w:p w:rsidR="001317D8" w:rsidRDefault="001317D8">
            <w:pPr>
              <w:snapToGrid w:val="0"/>
              <w:spacing w:line="360" w:lineRule="auto"/>
              <w:rPr>
                <w:rFonts w:asciiTheme="majorEastAsia" w:eastAsiaTheme="majorEastAsia" w:hAnsiTheme="majorEastAsia"/>
                <w:color w:val="000000" w:themeColor="text1"/>
                <w:szCs w:val="21"/>
              </w:rPr>
            </w:pPr>
          </w:p>
        </w:tc>
      </w:tr>
    </w:tbl>
    <w:p w:rsidR="001317D8" w:rsidRDefault="001317D8">
      <w:pPr>
        <w:snapToGrid w:val="0"/>
        <w:spacing w:line="480" w:lineRule="exact"/>
        <w:ind w:rightChars="104" w:right="218" w:firstLineChars="200" w:firstLine="480"/>
        <w:rPr>
          <w:rFonts w:asciiTheme="majorEastAsia" w:eastAsiaTheme="majorEastAsia" w:hAnsiTheme="majorEastAsia"/>
          <w:color w:val="000000" w:themeColor="text1"/>
          <w:sz w:val="24"/>
        </w:rPr>
      </w:pP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投标方代表签字：</w:t>
      </w:r>
      <w:r>
        <w:rPr>
          <w:rFonts w:asciiTheme="majorEastAsia" w:eastAsiaTheme="majorEastAsia" w:hAnsiTheme="majorEastAsia"/>
          <w:color w:val="000000" w:themeColor="text1"/>
          <w:sz w:val="24"/>
        </w:rPr>
        <w:t xml:space="preserve">___________                </w:t>
      </w:r>
      <w:r>
        <w:rPr>
          <w:rFonts w:asciiTheme="majorEastAsia" w:eastAsiaTheme="majorEastAsia" w:hAnsiTheme="majorEastAsia" w:hint="eastAsia"/>
          <w:color w:val="000000" w:themeColor="text1"/>
          <w:sz w:val="24"/>
        </w:rPr>
        <w:t>职务</w:t>
      </w:r>
      <w:r>
        <w:rPr>
          <w:rFonts w:asciiTheme="majorEastAsia" w:eastAsiaTheme="majorEastAsia" w:hAnsiTheme="majorEastAsia"/>
          <w:color w:val="000000" w:themeColor="text1"/>
          <w:sz w:val="24"/>
        </w:rPr>
        <w:t xml:space="preserve">:___________ </w:t>
      </w:r>
    </w:p>
    <w:p w:rsidR="001317D8" w:rsidRDefault="001317D8">
      <w:pPr>
        <w:snapToGrid w:val="0"/>
        <w:spacing w:line="480" w:lineRule="exact"/>
        <w:ind w:rightChars="104" w:right="218" w:firstLineChars="200" w:firstLine="480"/>
        <w:rPr>
          <w:rFonts w:asciiTheme="majorEastAsia" w:eastAsiaTheme="majorEastAsia" w:hAnsiTheme="majorEastAsia"/>
          <w:color w:val="000000" w:themeColor="text1"/>
          <w:sz w:val="24"/>
        </w:rPr>
      </w:pP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注</w:t>
      </w:r>
      <w:r>
        <w:rPr>
          <w:rFonts w:asciiTheme="majorEastAsia" w:eastAsiaTheme="majorEastAsia" w:hAnsiTheme="majorEastAsia"/>
          <w:color w:val="000000" w:themeColor="text1"/>
          <w:sz w:val="24"/>
        </w:rPr>
        <w:t>: 1.</w:t>
      </w:r>
      <w:r>
        <w:rPr>
          <w:rFonts w:asciiTheme="majorEastAsia" w:eastAsiaTheme="majorEastAsia" w:hAnsiTheme="majorEastAsia" w:hint="eastAsia"/>
          <w:color w:val="000000" w:themeColor="text1"/>
          <w:sz w:val="24"/>
        </w:rPr>
        <w:t>报价一经涂改，应在涂改处加盖单位公章或者由法定代表人或授权委托人签字或盖章，否则其投标作无效标处理。</w:t>
      </w:r>
    </w:p>
    <w:p w:rsidR="001317D8" w:rsidRDefault="002D5E0D">
      <w:pPr>
        <w:snapToGrid w:val="0"/>
        <w:spacing w:line="480" w:lineRule="exact"/>
        <w:ind w:rightChars="104" w:right="218"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color w:val="000000" w:themeColor="text1"/>
          <w:sz w:val="24"/>
        </w:rPr>
        <w:t>2.</w:t>
      </w:r>
      <w:r>
        <w:rPr>
          <w:rFonts w:asciiTheme="majorEastAsia" w:eastAsiaTheme="majorEastAsia" w:hAnsiTheme="majorEastAsia" w:hint="eastAsia"/>
          <w:bCs/>
          <w:color w:val="000000" w:themeColor="text1"/>
          <w:sz w:val="24"/>
        </w:rPr>
        <w:t>投标供应商的报价为承包完成本次采购需完成全部工作所发生的所有费用，并承担一切风险责任。包括为完成本项目所要求的</w:t>
      </w:r>
      <w:proofErr w:type="gramStart"/>
      <w:r>
        <w:rPr>
          <w:rFonts w:asciiTheme="majorEastAsia" w:eastAsiaTheme="majorEastAsia" w:hAnsiTheme="majorEastAsia" w:hint="eastAsia"/>
          <w:bCs/>
          <w:color w:val="000000" w:themeColor="text1"/>
          <w:sz w:val="24"/>
        </w:rPr>
        <w:t>的</w:t>
      </w:r>
      <w:proofErr w:type="gramEnd"/>
      <w:r>
        <w:rPr>
          <w:rFonts w:asciiTheme="majorEastAsia" w:eastAsiaTheme="majorEastAsia" w:hAnsiTheme="majorEastAsia" w:hint="eastAsia"/>
          <w:bCs/>
          <w:color w:val="000000" w:themeColor="text1"/>
          <w:sz w:val="24"/>
        </w:rPr>
        <w:t>一切文件收集、整理、编制归档、数字化处理、软件实施服务及交、完成验收和配合对参建各方的档案管理培训、指导、检查及各种协调工作所需的费用、一切劳务、资料费用及税费、招标代理服务费等全部费用。</w:t>
      </w:r>
    </w:p>
    <w:p w:rsidR="001317D8" w:rsidRDefault="001317D8">
      <w:pPr>
        <w:snapToGrid w:val="0"/>
        <w:spacing w:line="480" w:lineRule="exact"/>
        <w:ind w:rightChars="104" w:right="218"/>
        <w:rPr>
          <w:rFonts w:asciiTheme="majorEastAsia" w:eastAsiaTheme="majorEastAsia" w:hAnsiTheme="majorEastAsia"/>
          <w:color w:val="000000" w:themeColor="text1"/>
          <w:sz w:val="24"/>
        </w:rPr>
      </w:pPr>
    </w:p>
    <w:p w:rsidR="001317D8" w:rsidRDefault="002D5E0D">
      <w:pPr>
        <w:pStyle w:val="ParaCharCharCharCharCharCharCharCharChar1CharCharCharChar"/>
        <w:snapToGrid w:val="0"/>
        <w:spacing w:before="156" w:line="360" w:lineRule="auto"/>
        <w:rPr>
          <w:rFonts w:asciiTheme="majorEastAsia" w:eastAsiaTheme="majorEastAsia" w:hAnsiTheme="majorEastAsia"/>
          <w:color w:val="000000" w:themeColor="text1"/>
          <w:szCs w:val="24"/>
          <w:u w:val="single"/>
        </w:rPr>
      </w:pPr>
      <w:r>
        <w:rPr>
          <w:rFonts w:asciiTheme="majorEastAsia" w:eastAsiaTheme="majorEastAsia" w:hAnsiTheme="majorEastAsia" w:hint="eastAsia"/>
          <w:color w:val="000000" w:themeColor="text1"/>
          <w:szCs w:val="24"/>
        </w:rPr>
        <w:t>投标人全称（公章）：</w:t>
      </w:r>
    </w:p>
    <w:p w:rsidR="001317D8" w:rsidRDefault="002D5E0D">
      <w:pPr>
        <w:snapToGrid w:val="0"/>
        <w:spacing w:before="156" w:line="360" w:lineRule="auto"/>
        <w:ind w:right="6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法定代表人签字：</w:t>
      </w:r>
    </w:p>
    <w:p w:rsidR="001317D8" w:rsidRDefault="002D5E0D">
      <w:pPr>
        <w:snapToGrid w:val="0"/>
        <w:spacing w:before="156" w:line="360" w:lineRule="auto"/>
        <w:ind w:right="6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日期：  年  月  日</w:t>
      </w:r>
    </w:p>
    <w:p w:rsidR="001317D8" w:rsidRDefault="002D5E0D">
      <w:pPr>
        <w:widowControl/>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br w:type="page"/>
      </w:r>
    </w:p>
    <w:p w:rsidR="001317D8" w:rsidRDefault="002D5E0D">
      <w:pPr>
        <w:snapToGrid w:val="0"/>
        <w:spacing w:line="480" w:lineRule="exact"/>
        <w:ind w:rightChars="104" w:right="218"/>
        <w:jc w:val="left"/>
        <w:rPr>
          <w:rFonts w:asciiTheme="majorEastAsia" w:eastAsiaTheme="majorEastAsia" w:hAnsiTheme="majorEastAsia"/>
          <w:color w:val="000000" w:themeColor="text1"/>
          <w:sz w:val="24"/>
        </w:rPr>
      </w:pPr>
      <w:r>
        <w:rPr>
          <w:rFonts w:asciiTheme="majorEastAsia" w:eastAsiaTheme="majorEastAsia" w:hAnsiTheme="majorEastAsia" w:hint="eastAsia"/>
          <w:b/>
          <w:color w:val="000000" w:themeColor="text1"/>
          <w:sz w:val="24"/>
        </w:rPr>
        <w:lastRenderedPageBreak/>
        <w:t>附件</w:t>
      </w:r>
      <w:r>
        <w:rPr>
          <w:rFonts w:asciiTheme="majorEastAsia" w:eastAsiaTheme="majorEastAsia" w:hAnsiTheme="majorEastAsia"/>
          <w:b/>
          <w:color w:val="000000" w:themeColor="text1"/>
          <w:sz w:val="24"/>
        </w:rPr>
        <w:t>7.3</w:t>
      </w:r>
    </w:p>
    <w:p w:rsidR="001317D8" w:rsidRDefault="002D5E0D">
      <w:pPr>
        <w:spacing w:line="480" w:lineRule="auto"/>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中小企业声明函（工程、服务）</w:t>
      </w:r>
    </w:p>
    <w:p w:rsidR="001317D8" w:rsidRDefault="002D5E0D">
      <w:pPr>
        <w:spacing w:line="48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本公司（联合体）郑重声明，根据《政府采购促进中小 企业发展管理办法》（财库﹝2020﹞46 号）的规定，本公司 （联合体）参加</w:t>
      </w:r>
      <w:r>
        <w:rPr>
          <w:rFonts w:asciiTheme="majorEastAsia" w:eastAsiaTheme="majorEastAsia" w:hAnsiTheme="majorEastAsia"/>
          <w:i/>
          <w:color w:val="000000" w:themeColor="text1"/>
          <w:sz w:val="24"/>
          <w:u w:val="single"/>
        </w:rPr>
        <w:t>（单位名称）</w:t>
      </w:r>
      <w:r>
        <w:rPr>
          <w:rFonts w:asciiTheme="majorEastAsia" w:eastAsiaTheme="majorEastAsia" w:hAnsiTheme="majorEastAsia"/>
          <w:color w:val="000000" w:themeColor="text1"/>
          <w:sz w:val="24"/>
        </w:rPr>
        <w:t>的</w:t>
      </w:r>
      <w:r>
        <w:rPr>
          <w:rFonts w:asciiTheme="majorEastAsia" w:eastAsiaTheme="majorEastAsia" w:hAnsiTheme="majorEastAsia"/>
          <w:color w:val="000000" w:themeColor="text1"/>
          <w:sz w:val="24"/>
          <w:u w:val="single"/>
        </w:rPr>
        <w:t>（</w:t>
      </w:r>
      <w:r>
        <w:rPr>
          <w:rFonts w:asciiTheme="majorEastAsia" w:eastAsiaTheme="majorEastAsia" w:hAnsiTheme="majorEastAsia"/>
          <w:i/>
          <w:color w:val="000000" w:themeColor="text1"/>
          <w:sz w:val="24"/>
          <w:u w:val="single"/>
        </w:rPr>
        <w:t>项目名称</w:t>
      </w:r>
      <w:r>
        <w:rPr>
          <w:rFonts w:asciiTheme="majorEastAsia" w:eastAsiaTheme="majorEastAsia" w:hAnsiTheme="majorEastAsia"/>
          <w:color w:val="000000" w:themeColor="text1"/>
          <w:sz w:val="24"/>
          <w:u w:val="single"/>
        </w:rPr>
        <w:t>）</w:t>
      </w:r>
      <w:r>
        <w:rPr>
          <w:rFonts w:asciiTheme="majorEastAsia" w:eastAsiaTheme="majorEastAsia" w:hAnsiTheme="majorEastAsia"/>
          <w:color w:val="000000" w:themeColor="text1"/>
          <w:sz w:val="24"/>
        </w:rPr>
        <w:t xml:space="preserve">采购活动，工 程的施工单位全部为符合政策要求的中小企业（或者：服务 全部由符合政策要求的中小企业承接）。相关企业（含联合 体中的中小企业、签订分包意向协议的中小企业）的具体情 </w:t>
      </w:r>
      <w:proofErr w:type="gramStart"/>
      <w:r>
        <w:rPr>
          <w:rFonts w:asciiTheme="majorEastAsia" w:eastAsiaTheme="majorEastAsia" w:hAnsiTheme="majorEastAsia"/>
          <w:color w:val="000000" w:themeColor="text1"/>
          <w:sz w:val="24"/>
        </w:rPr>
        <w:t>况</w:t>
      </w:r>
      <w:proofErr w:type="gramEnd"/>
      <w:r>
        <w:rPr>
          <w:rFonts w:asciiTheme="majorEastAsia" w:eastAsiaTheme="majorEastAsia" w:hAnsiTheme="majorEastAsia"/>
          <w:color w:val="000000" w:themeColor="text1"/>
          <w:sz w:val="24"/>
        </w:rPr>
        <w:t>如下：</w:t>
      </w:r>
    </w:p>
    <w:p w:rsidR="001317D8" w:rsidRDefault="002D5E0D">
      <w:pPr>
        <w:spacing w:line="48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 1. </w:t>
      </w:r>
      <w:r>
        <w:rPr>
          <w:rFonts w:asciiTheme="majorEastAsia" w:eastAsiaTheme="majorEastAsia" w:hAnsiTheme="majorEastAsia"/>
          <w:i/>
          <w:color w:val="000000" w:themeColor="text1"/>
          <w:sz w:val="24"/>
          <w:u w:val="single"/>
        </w:rPr>
        <w:t>（标的名称）</w:t>
      </w:r>
      <w:r>
        <w:rPr>
          <w:rFonts w:asciiTheme="majorEastAsia" w:eastAsiaTheme="majorEastAsia" w:hAnsiTheme="majorEastAsia"/>
          <w:color w:val="000000" w:themeColor="text1"/>
          <w:sz w:val="24"/>
        </w:rPr>
        <w:t xml:space="preserve"> ，属于</w:t>
      </w:r>
      <w:r>
        <w:rPr>
          <w:rFonts w:asciiTheme="majorEastAsia" w:eastAsiaTheme="majorEastAsia" w:hAnsiTheme="majorEastAsia"/>
          <w:i/>
          <w:color w:val="000000" w:themeColor="text1"/>
          <w:sz w:val="24"/>
          <w:u w:val="single"/>
        </w:rPr>
        <w:t>（采购文件中明确的所属行业）</w:t>
      </w:r>
      <w:r>
        <w:rPr>
          <w:rFonts w:asciiTheme="majorEastAsia" w:eastAsiaTheme="majorEastAsia" w:hAnsiTheme="majorEastAsia"/>
          <w:color w:val="000000" w:themeColor="text1"/>
          <w:sz w:val="24"/>
        </w:rPr>
        <w:t>； 承建（承接）企业为</w:t>
      </w:r>
      <w:r>
        <w:rPr>
          <w:rFonts w:asciiTheme="majorEastAsia" w:eastAsiaTheme="majorEastAsia" w:hAnsiTheme="majorEastAsia"/>
          <w:i/>
          <w:color w:val="000000" w:themeColor="text1"/>
          <w:sz w:val="24"/>
          <w:u w:val="single"/>
        </w:rPr>
        <w:t>（企业名称）</w:t>
      </w:r>
      <w:r>
        <w:rPr>
          <w:rFonts w:asciiTheme="majorEastAsia" w:eastAsiaTheme="majorEastAsia" w:hAnsiTheme="majorEastAsia"/>
          <w:color w:val="000000" w:themeColor="text1"/>
          <w:sz w:val="24"/>
        </w:rPr>
        <w:t>，从业人员人，营业 收入为万元，资产总额为万元 1，属于（</w:t>
      </w:r>
      <w:r>
        <w:rPr>
          <w:rFonts w:asciiTheme="majorEastAsia" w:eastAsiaTheme="majorEastAsia" w:hAnsiTheme="majorEastAsia"/>
          <w:i/>
          <w:color w:val="000000" w:themeColor="text1"/>
          <w:sz w:val="24"/>
        </w:rPr>
        <w:t>中型企业、 小型企业、微型企业</w:t>
      </w:r>
      <w:r>
        <w:rPr>
          <w:rFonts w:asciiTheme="majorEastAsia" w:eastAsiaTheme="majorEastAsia" w:hAnsiTheme="majorEastAsia"/>
          <w:color w:val="000000" w:themeColor="text1"/>
          <w:sz w:val="24"/>
        </w:rPr>
        <w:t xml:space="preserve">）； </w:t>
      </w:r>
    </w:p>
    <w:p w:rsidR="001317D8" w:rsidRDefault="002D5E0D">
      <w:pPr>
        <w:spacing w:line="48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 （</w:t>
      </w:r>
      <w:r>
        <w:rPr>
          <w:rFonts w:asciiTheme="majorEastAsia" w:eastAsiaTheme="majorEastAsia" w:hAnsiTheme="majorEastAsia"/>
          <w:i/>
          <w:color w:val="000000" w:themeColor="text1"/>
          <w:sz w:val="24"/>
          <w:u w:val="single"/>
        </w:rPr>
        <w:t>标的名称</w:t>
      </w:r>
      <w:r>
        <w:rPr>
          <w:rFonts w:asciiTheme="majorEastAsia" w:eastAsiaTheme="majorEastAsia" w:hAnsiTheme="majorEastAsia"/>
          <w:color w:val="000000" w:themeColor="text1"/>
          <w:sz w:val="24"/>
        </w:rPr>
        <w:t>） ，属于（</w:t>
      </w:r>
      <w:r>
        <w:rPr>
          <w:rFonts w:asciiTheme="majorEastAsia" w:eastAsiaTheme="majorEastAsia" w:hAnsiTheme="majorEastAsia"/>
          <w:i/>
          <w:color w:val="000000" w:themeColor="text1"/>
          <w:sz w:val="24"/>
          <w:u w:val="single"/>
        </w:rPr>
        <w:t>采购文件中明确的所属行业</w:t>
      </w:r>
      <w:r>
        <w:rPr>
          <w:rFonts w:asciiTheme="majorEastAsia" w:eastAsiaTheme="majorEastAsia" w:hAnsiTheme="majorEastAsia"/>
          <w:color w:val="000000" w:themeColor="text1"/>
          <w:sz w:val="24"/>
        </w:rPr>
        <w:t>）； 承建（承接）企业为（</w:t>
      </w:r>
      <w:r>
        <w:rPr>
          <w:rFonts w:asciiTheme="majorEastAsia" w:eastAsiaTheme="majorEastAsia" w:hAnsiTheme="majorEastAsia"/>
          <w:i/>
          <w:color w:val="000000" w:themeColor="text1"/>
          <w:sz w:val="24"/>
          <w:u w:val="single"/>
        </w:rPr>
        <w:t>企业名称</w:t>
      </w:r>
      <w:r>
        <w:rPr>
          <w:rFonts w:asciiTheme="majorEastAsia" w:eastAsiaTheme="majorEastAsia" w:hAnsiTheme="majorEastAsia"/>
          <w:color w:val="000000" w:themeColor="text1"/>
          <w:sz w:val="24"/>
        </w:rPr>
        <w:t>），从业人员人，营业 收入为万元，资产总额为万元，属于（</w:t>
      </w:r>
      <w:r>
        <w:rPr>
          <w:rFonts w:asciiTheme="majorEastAsia" w:eastAsiaTheme="majorEastAsia" w:hAnsiTheme="majorEastAsia"/>
          <w:i/>
          <w:color w:val="000000" w:themeColor="text1"/>
          <w:sz w:val="24"/>
          <w:u w:val="single"/>
        </w:rPr>
        <w:t>中型企业、 小型企业、微型企业</w:t>
      </w:r>
      <w:r>
        <w:rPr>
          <w:rFonts w:asciiTheme="majorEastAsia" w:eastAsiaTheme="majorEastAsia" w:hAnsiTheme="majorEastAsia"/>
          <w:color w:val="000000" w:themeColor="text1"/>
          <w:sz w:val="24"/>
        </w:rPr>
        <w:t>）；</w:t>
      </w:r>
    </w:p>
    <w:p w:rsidR="001317D8" w:rsidRDefault="002D5E0D">
      <w:pPr>
        <w:spacing w:line="48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 …… </w:t>
      </w:r>
    </w:p>
    <w:p w:rsidR="001317D8" w:rsidRDefault="002D5E0D">
      <w:pPr>
        <w:spacing w:line="48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以上企业，不属于大企业的分支机构，不存在控股股东 为大企业的情形，也不存在与大企业的负责人为同一人的情形。 </w:t>
      </w:r>
    </w:p>
    <w:p w:rsidR="001317D8" w:rsidRDefault="002D5E0D">
      <w:pPr>
        <w:spacing w:line="48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本企业对上述声明内容的真实性负责。如有虚假，将依 </w:t>
      </w:r>
      <w:proofErr w:type="gramStart"/>
      <w:r>
        <w:rPr>
          <w:rFonts w:asciiTheme="majorEastAsia" w:eastAsiaTheme="majorEastAsia" w:hAnsiTheme="majorEastAsia"/>
          <w:color w:val="000000" w:themeColor="text1"/>
          <w:sz w:val="24"/>
        </w:rPr>
        <w:t>法承担</w:t>
      </w:r>
      <w:proofErr w:type="gramEnd"/>
      <w:r>
        <w:rPr>
          <w:rFonts w:asciiTheme="majorEastAsia" w:eastAsiaTheme="majorEastAsia" w:hAnsiTheme="majorEastAsia"/>
          <w:color w:val="000000" w:themeColor="text1"/>
          <w:sz w:val="24"/>
        </w:rPr>
        <w:t xml:space="preserve">相应责任。 </w:t>
      </w:r>
    </w:p>
    <w:p w:rsidR="001317D8" w:rsidRDefault="001317D8">
      <w:pPr>
        <w:pStyle w:val="af1"/>
        <w:framePr w:wrap="around"/>
        <w:rPr>
          <w:rFonts w:asciiTheme="majorEastAsia" w:eastAsiaTheme="majorEastAsia" w:hAnsiTheme="majorEastAsia"/>
          <w:color w:val="000000" w:themeColor="text1"/>
        </w:rPr>
      </w:pPr>
    </w:p>
    <w:p w:rsidR="001317D8" w:rsidRDefault="002D5E0D">
      <w:pPr>
        <w:spacing w:line="480" w:lineRule="auto"/>
        <w:ind w:firstLineChars="1600" w:firstLine="384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企业名称（盖章）： </w:t>
      </w:r>
    </w:p>
    <w:p w:rsidR="001317D8" w:rsidRDefault="002D5E0D">
      <w:pPr>
        <w:spacing w:line="480" w:lineRule="auto"/>
        <w:ind w:firstLineChars="1850" w:firstLine="444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日 期： </w:t>
      </w:r>
    </w:p>
    <w:p w:rsidR="001317D8" w:rsidRDefault="001317D8">
      <w:pPr>
        <w:pStyle w:val="af1"/>
        <w:framePr w:wrap="around"/>
        <w:jc w:val="both"/>
        <w:rPr>
          <w:rFonts w:asciiTheme="majorEastAsia" w:eastAsiaTheme="majorEastAsia" w:hAnsiTheme="majorEastAsia"/>
          <w:color w:val="000000" w:themeColor="text1"/>
          <w:u w:val="single"/>
        </w:rPr>
      </w:pPr>
    </w:p>
    <w:p w:rsidR="001317D8" w:rsidRDefault="001317D8">
      <w:pPr>
        <w:pStyle w:val="af1"/>
        <w:framePr w:wrap="around"/>
        <w:rPr>
          <w:rFonts w:asciiTheme="majorEastAsia" w:eastAsiaTheme="majorEastAsia" w:hAnsiTheme="majorEastAsia"/>
          <w:color w:val="000000" w:themeColor="text1"/>
        </w:rPr>
      </w:pPr>
    </w:p>
    <w:p w:rsidR="001317D8" w:rsidRDefault="002D5E0D">
      <w:pPr>
        <w:spacing w:line="480" w:lineRule="auto"/>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从业人员、营业收入、资产总额填报上一年度数据，无上</w:t>
      </w:r>
      <w:proofErr w:type="gramStart"/>
      <w:r>
        <w:rPr>
          <w:rFonts w:asciiTheme="majorEastAsia" w:eastAsiaTheme="majorEastAsia" w:hAnsiTheme="majorEastAsia"/>
          <w:color w:val="000000" w:themeColor="text1"/>
          <w:szCs w:val="21"/>
        </w:rPr>
        <w:t>一</w:t>
      </w:r>
      <w:proofErr w:type="gramEnd"/>
      <w:r>
        <w:rPr>
          <w:rFonts w:asciiTheme="majorEastAsia" w:eastAsiaTheme="majorEastAsia" w:hAnsiTheme="majorEastAsia"/>
          <w:color w:val="000000" w:themeColor="text1"/>
          <w:szCs w:val="21"/>
        </w:rPr>
        <w:t>年度数据的新成立企业可不填报</w:t>
      </w:r>
    </w:p>
    <w:p w:rsidR="001317D8" w:rsidRDefault="001317D8">
      <w:pPr>
        <w:framePr w:hSpace="180" w:wrap="around" w:vAnchor="text" w:hAnchor="text" w:y="1"/>
        <w:spacing w:line="480" w:lineRule="auto"/>
        <w:rPr>
          <w:rFonts w:asciiTheme="majorEastAsia" w:eastAsiaTheme="majorEastAsia" w:hAnsiTheme="majorEastAsia"/>
          <w:color w:val="000000" w:themeColor="text1"/>
          <w:sz w:val="24"/>
        </w:rPr>
      </w:pPr>
    </w:p>
    <w:p w:rsidR="001317D8" w:rsidRDefault="001317D8">
      <w:pPr>
        <w:framePr w:hSpace="180" w:wrap="around" w:vAnchor="text" w:hAnchor="text" w:y="1"/>
        <w:spacing w:line="264" w:lineRule="auto"/>
        <w:rPr>
          <w:rFonts w:asciiTheme="majorEastAsia" w:eastAsiaTheme="majorEastAsia" w:hAnsiTheme="majorEastAsia"/>
          <w:color w:val="000000" w:themeColor="text1"/>
        </w:rPr>
      </w:pPr>
    </w:p>
    <w:p w:rsidR="001317D8" w:rsidRDefault="001317D8">
      <w:pPr>
        <w:pStyle w:val="af1"/>
        <w:framePr w:wrap="around"/>
        <w:ind w:left="0"/>
        <w:jc w:val="both"/>
        <w:rPr>
          <w:rFonts w:asciiTheme="majorEastAsia" w:eastAsiaTheme="majorEastAsia" w:hAnsiTheme="majorEastAsia"/>
          <w:color w:val="000000" w:themeColor="text1"/>
        </w:rPr>
      </w:pPr>
    </w:p>
    <w:p w:rsidR="001317D8" w:rsidRDefault="002D5E0D" w:rsidP="002D5E0D">
      <w:pPr>
        <w:snapToGrid w:val="0"/>
        <w:spacing w:beforeLines="50" w:before="156" w:after="50" w:line="240" w:lineRule="atLeast"/>
        <w:rPr>
          <w:rFonts w:asciiTheme="majorEastAsia" w:eastAsiaTheme="majorEastAsia" w:hAnsiTheme="majorEastAsia" w:cs="Arial"/>
          <w:b/>
          <w:bCs/>
          <w:color w:val="000000" w:themeColor="text1"/>
          <w:kern w:val="0"/>
          <w:sz w:val="30"/>
          <w:szCs w:val="30"/>
        </w:rPr>
        <w:sectPr w:rsidR="001317D8">
          <w:footerReference w:type="even" r:id="rId11"/>
          <w:footerReference w:type="default" r:id="rId12"/>
          <w:headerReference w:type="first" r:id="rId13"/>
          <w:footerReference w:type="first" r:id="rId14"/>
          <w:pgSz w:w="11906" w:h="16838"/>
          <w:pgMar w:top="1020" w:right="1286" w:bottom="1440" w:left="1380" w:header="851" w:footer="992" w:gutter="0"/>
          <w:cols w:space="720"/>
          <w:docGrid w:type="lines" w:linePitch="312"/>
        </w:sectPr>
      </w:pPr>
      <w:r>
        <w:rPr>
          <w:rFonts w:asciiTheme="majorEastAsia" w:eastAsiaTheme="majorEastAsia" w:hAnsiTheme="majorEastAsia" w:hint="eastAsia"/>
          <w:b/>
          <w:color w:val="000000" w:themeColor="text1"/>
          <w:sz w:val="24"/>
        </w:rPr>
        <w:lastRenderedPageBreak/>
        <w:t>附件</w:t>
      </w:r>
      <w:r>
        <w:rPr>
          <w:rFonts w:asciiTheme="majorEastAsia" w:eastAsiaTheme="majorEastAsia" w:hAnsiTheme="majorEastAsia"/>
          <w:b/>
          <w:color w:val="000000" w:themeColor="text1"/>
          <w:sz w:val="24"/>
        </w:rPr>
        <w:t>7.</w:t>
      </w:r>
      <w:bookmarkStart w:id="21" w:name="OLE_LINK13"/>
      <w:bookmarkStart w:id="22" w:name="OLE_LINK14"/>
      <w:r>
        <w:rPr>
          <w:rFonts w:asciiTheme="majorEastAsia" w:eastAsiaTheme="majorEastAsia" w:hAnsiTheme="majorEastAsia"/>
          <w:b/>
          <w:color w:val="000000" w:themeColor="text1"/>
          <w:sz w:val="24"/>
        </w:rPr>
        <w:t>4</w:t>
      </w:r>
    </w:p>
    <w:p w:rsidR="001317D8" w:rsidRDefault="001317D8">
      <w:pPr>
        <w:widowControl/>
        <w:spacing w:before="100" w:beforeAutospacing="1" w:after="190" w:line="240" w:lineRule="atLeast"/>
        <w:jc w:val="center"/>
        <w:rPr>
          <w:rFonts w:asciiTheme="majorEastAsia" w:eastAsiaTheme="majorEastAsia" w:hAnsiTheme="majorEastAsia" w:cs="Arial"/>
          <w:b/>
          <w:bCs/>
          <w:color w:val="000000" w:themeColor="text1"/>
          <w:kern w:val="0"/>
          <w:sz w:val="30"/>
          <w:szCs w:val="30"/>
        </w:rPr>
      </w:pPr>
    </w:p>
    <w:p w:rsidR="001317D8" w:rsidRDefault="002D5E0D">
      <w:pPr>
        <w:widowControl/>
        <w:spacing w:before="100" w:beforeAutospacing="1" w:after="190" w:line="240" w:lineRule="atLeast"/>
        <w:jc w:val="center"/>
        <w:rPr>
          <w:rFonts w:asciiTheme="majorEastAsia" w:eastAsiaTheme="majorEastAsia" w:hAnsiTheme="majorEastAsia"/>
          <w:b/>
          <w:color w:val="000000" w:themeColor="text1"/>
          <w:spacing w:val="6"/>
          <w:sz w:val="30"/>
          <w:szCs w:val="30"/>
        </w:rPr>
      </w:pPr>
      <w:r>
        <w:rPr>
          <w:rFonts w:asciiTheme="majorEastAsia" w:eastAsiaTheme="majorEastAsia" w:hAnsiTheme="majorEastAsia" w:cs="Arial" w:hint="eastAsia"/>
          <w:b/>
          <w:bCs/>
          <w:color w:val="000000" w:themeColor="text1"/>
          <w:kern w:val="0"/>
          <w:sz w:val="30"/>
          <w:szCs w:val="30"/>
        </w:rPr>
        <w:t>残疾人福利性单位声明函</w:t>
      </w:r>
      <w:bookmarkEnd w:id="21"/>
      <w:bookmarkEnd w:id="22"/>
    </w:p>
    <w:p w:rsidR="001317D8" w:rsidRDefault="001317D8">
      <w:pPr>
        <w:spacing w:line="560" w:lineRule="exact"/>
        <w:ind w:firstLineChars="200" w:firstLine="480"/>
        <w:rPr>
          <w:rFonts w:asciiTheme="majorEastAsia" w:eastAsiaTheme="majorEastAsia" w:hAnsiTheme="majorEastAsia"/>
          <w:color w:val="000000" w:themeColor="text1"/>
          <w:sz w:val="24"/>
        </w:rPr>
      </w:pPr>
    </w:p>
    <w:p w:rsidR="001317D8" w:rsidRDefault="002D5E0D">
      <w:pPr>
        <w:spacing w:line="560" w:lineRule="exact"/>
        <w:ind w:right="960"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本单位郑重声明，根据《财政部民政部中国残疾人联合会关于促进残疾人就业政府采购政策的通知》（财库【</w:t>
      </w:r>
      <w:r>
        <w:rPr>
          <w:rFonts w:asciiTheme="majorEastAsia" w:eastAsiaTheme="majorEastAsia" w:hAnsiTheme="majorEastAsia"/>
          <w:color w:val="000000" w:themeColor="text1"/>
          <w:sz w:val="24"/>
        </w:rPr>
        <w:t>2017</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141</w:t>
      </w:r>
      <w:r>
        <w:rPr>
          <w:rFonts w:asciiTheme="majorEastAsia" w:eastAsiaTheme="majorEastAsia" w:hAnsiTheme="majorEastAsia" w:hint="eastAsia"/>
          <w:color w:val="000000" w:themeColor="text1"/>
          <w:sz w:val="24"/>
        </w:rPr>
        <w:t>号）的规定，本单位为符合条件的残疾人福利性单位。</w:t>
      </w:r>
    </w:p>
    <w:p w:rsidR="001317D8" w:rsidRDefault="002D5E0D">
      <w:pPr>
        <w:spacing w:line="560" w:lineRule="exact"/>
        <w:ind w:right="960"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本单位对上述声明的真实性负责。如有虚假，将依法承担相应责任。</w:t>
      </w:r>
    </w:p>
    <w:p w:rsidR="001317D8" w:rsidRDefault="001317D8">
      <w:pPr>
        <w:spacing w:line="480" w:lineRule="exact"/>
        <w:ind w:firstLineChars="200" w:firstLine="480"/>
        <w:rPr>
          <w:rFonts w:asciiTheme="majorEastAsia" w:eastAsiaTheme="majorEastAsia" w:hAnsiTheme="majorEastAsia"/>
          <w:color w:val="000000" w:themeColor="text1"/>
          <w:sz w:val="24"/>
        </w:rPr>
      </w:pPr>
    </w:p>
    <w:p w:rsidR="001317D8" w:rsidRDefault="001317D8">
      <w:pPr>
        <w:spacing w:line="480" w:lineRule="exact"/>
        <w:ind w:firstLineChars="200" w:firstLine="504"/>
        <w:rPr>
          <w:rFonts w:asciiTheme="majorEastAsia" w:eastAsiaTheme="majorEastAsia" w:hAnsiTheme="majorEastAsia"/>
          <w:color w:val="000000" w:themeColor="text1"/>
          <w:spacing w:val="6"/>
          <w:sz w:val="24"/>
        </w:rPr>
      </w:pPr>
    </w:p>
    <w:p w:rsidR="001317D8" w:rsidRDefault="001317D8">
      <w:pPr>
        <w:spacing w:line="480" w:lineRule="exact"/>
        <w:ind w:firstLineChars="200" w:firstLine="504"/>
        <w:rPr>
          <w:rFonts w:asciiTheme="majorEastAsia" w:eastAsiaTheme="majorEastAsia" w:hAnsiTheme="majorEastAsia"/>
          <w:color w:val="000000" w:themeColor="text1"/>
          <w:spacing w:val="6"/>
          <w:sz w:val="24"/>
        </w:rPr>
      </w:pPr>
    </w:p>
    <w:p w:rsidR="001317D8" w:rsidRDefault="002D5E0D">
      <w:pPr>
        <w:pStyle w:val="ParaCharCharCharCharCharCharCharCharChar1CharCharCharChar"/>
        <w:snapToGrid w:val="0"/>
        <w:spacing w:before="156" w:line="360" w:lineRule="auto"/>
        <w:ind w:firstLineChars="1100" w:firstLine="2640"/>
        <w:rPr>
          <w:rFonts w:asciiTheme="majorEastAsia" w:eastAsiaTheme="majorEastAsia" w:hAnsiTheme="majorEastAsia"/>
          <w:color w:val="000000" w:themeColor="text1"/>
          <w:szCs w:val="24"/>
          <w:u w:val="single"/>
        </w:rPr>
      </w:pPr>
      <w:r>
        <w:rPr>
          <w:rFonts w:asciiTheme="majorEastAsia" w:eastAsiaTheme="majorEastAsia" w:hAnsiTheme="majorEastAsia" w:hint="eastAsia"/>
          <w:color w:val="000000" w:themeColor="text1"/>
          <w:szCs w:val="24"/>
        </w:rPr>
        <w:t>投标人全称（公章）：</w:t>
      </w:r>
    </w:p>
    <w:p w:rsidR="001317D8" w:rsidRDefault="002D5E0D">
      <w:pPr>
        <w:snapToGrid w:val="0"/>
        <w:spacing w:before="156" w:line="360" w:lineRule="auto"/>
        <w:ind w:right="600" w:firstLineChars="1150" w:firstLine="276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法定代表人或授权代表签名：</w:t>
      </w:r>
    </w:p>
    <w:p w:rsidR="001317D8" w:rsidRDefault="002D5E0D">
      <w:pPr>
        <w:tabs>
          <w:tab w:val="left" w:pos="4860"/>
        </w:tabs>
        <w:spacing w:line="480" w:lineRule="exact"/>
        <w:ind w:right="1560" w:firstLineChars="200" w:firstLine="480"/>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日期：  年  月  日</w:t>
      </w:r>
    </w:p>
    <w:p w:rsidR="001317D8" w:rsidRDefault="001317D8">
      <w:pPr>
        <w:spacing w:line="480" w:lineRule="exact"/>
        <w:rPr>
          <w:rFonts w:asciiTheme="majorEastAsia" w:eastAsiaTheme="majorEastAsia" w:hAnsiTheme="majorEastAsia"/>
          <w:color w:val="000000" w:themeColor="text1"/>
          <w:sz w:val="24"/>
        </w:rPr>
      </w:pPr>
    </w:p>
    <w:p w:rsidR="001317D8" w:rsidRDefault="001317D8">
      <w:pPr>
        <w:spacing w:line="480" w:lineRule="exact"/>
        <w:rPr>
          <w:rFonts w:asciiTheme="majorEastAsia" w:eastAsiaTheme="majorEastAsia" w:hAnsiTheme="majorEastAsia"/>
          <w:color w:val="000000" w:themeColor="text1"/>
          <w:sz w:val="24"/>
        </w:rPr>
      </w:pPr>
    </w:p>
    <w:p w:rsidR="001317D8" w:rsidRDefault="002D5E0D">
      <w:pPr>
        <w:numPr>
          <w:ilvl w:val="0"/>
          <w:numId w:val="14"/>
        </w:numPr>
        <w:tabs>
          <w:tab w:val="clear" w:pos="1244"/>
          <w:tab w:val="left" w:pos="420"/>
        </w:tabs>
        <w:spacing w:line="480" w:lineRule="exact"/>
        <w:ind w:left="284" w:hanging="284"/>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残疾人福利性单位视同小型、微型企业，享受价格扣除。</w:t>
      </w:r>
    </w:p>
    <w:p w:rsidR="001317D8" w:rsidRDefault="002D5E0D">
      <w:pPr>
        <w:numPr>
          <w:ilvl w:val="0"/>
          <w:numId w:val="14"/>
        </w:numPr>
        <w:tabs>
          <w:tab w:val="clear" w:pos="1244"/>
          <w:tab w:val="left" w:pos="420"/>
        </w:tabs>
        <w:spacing w:line="480" w:lineRule="exact"/>
        <w:ind w:left="284" w:hanging="284"/>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残疾人福利性单位属于小型、微型企业的，不重复享受政策。</w:t>
      </w:r>
    </w:p>
    <w:p w:rsidR="001317D8" w:rsidRDefault="002D5E0D">
      <w:pPr>
        <w:pStyle w:val="affc"/>
        <w:numPr>
          <w:ilvl w:val="0"/>
          <w:numId w:val="14"/>
        </w:numPr>
        <w:tabs>
          <w:tab w:val="left" w:pos="0"/>
        </w:tabs>
        <w:spacing w:line="480" w:lineRule="exact"/>
        <w:ind w:left="284" w:firstLineChars="0" w:hanging="284"/>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如中标人声明为残疾人福利性单位，本</w:t>
      </w:r>
      <w:proofErr w:type="gramStart"/>
      <w:r>
        <w:rPr>
          <w:rFonts w:asciiTheme="majorEastAsia" w:eastAsiaTheme="majorEastAsia" w:hAnsiTheme="majorEastAsia" w:hint="eastAsia"/>
          <w:b/>
          <w:color w:val="000000" w:themeColor="text1"/>
          <w:sz w:val="24"/>
        </w:rPr>
        <w:t>声明函将随</w:t>
      </w:r>
      <w:proofErr w:type="gramEnd"/>
      <w:r>
        <w:rPr>
          <w:rFonts w:asciiTheme="majorEastAsia" w:eastAsiaTheme="majorEastAsia" w:hAnsiTheme="majorEastAsia" w:hint="eastAsia"/>
          <w:b/>
          <w:color w:val="000000" w:themeColor="text1"/>
          <w:sz w:val="24"/>
        </w:rPr>
        <w:t>中标结果同时公告，接受社会监督。</w:t>
      </w:r>
    </w:p>
    <w:p w:rsidR="001317D8" w:rsidRDefault="002D5E0D" w:rsidP="002D5E0D">
      <w:pPr>
        <w:snapToGrid w:val="0"/>
        <w:spacing w:beforeLines="50" w:before="120" w:after="50" w:line="240" w:lineRule="atLeast"/>
        <w:ind w:left="284" w:hanging="284"/>
        <w:jc w:val="center"/>
        <w:rPr>
          <w:rFonts w:asciiTheme="majorEastAsia" w:eastAsiaTheme="majorEastAsia" w:hAnsiTheme="majorEastAsia"/>
          <w:b/>
          <w:color w:val="000000" w:themeColor="text1"/>
          <w:sz w:val="30"/>
          <w:szCs w:val="30"/>
        </w:rPr>
      </w:pPr>
      <w:r>
        <w:rPr>
          <w:rFonts w:asciiTheme="majorEastAsia" w:eastAsiaTheme="majorEastAsia" w:hAnsiTheme="majorEastAsia"/>
          <w:b/>
          <w:color w:val="000000" w:themeColor="text1"/>
          <w:sz w:val="24"/>
        </w:rPr>
        <w:br w:type="page"/>
      </w:r>
      <w:r>
        <w:rPr>
          <w:rFonts w:asciiTheme="majorEastAsia" w:eastAsiaTheme="majorEastAsia" w:hAnsiTheme="majorEastAsia" w:hint="eastAsia"/>
          <w:b/>
          <w:color w:val="000000" w:themeColor="text1"/>
          <w:sz w:val="30"/>
          <w:szCs w:val="30"/>
        </w:rPr>
        <w:lastRenderedPageBreak/>
        <w:t>残疾人福利性单位残疾人聘用情况表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2305"/>
        <w:gridCol w:w="2168"/>
        <w:gridCol w:w="1882"/>
      </w:tblGrid>
      <w:tr w:rsidR="001317D8">
        <w:tc>
          <w:tcPr>
            <w:tcW w:w="1665" w:type="dxa"/>
          </w:tcPr>
          <w:p w:rsidR="001317D8" w:rsidRDefault="002D5E0D" w:rsidP="002D5E0D">
            <w:pPr>
              <w:snapToGrid w:val="0"/>
              <w:spacing w:beforeLines="50" w:before="120" w:after="50" w:line="240" w:lineRule="atLeas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序号</w:t>
            </w:r>
          </w:p>
        </w:tc>
        <w:tc>
          <w:tcPr>
            <w:tcW w:w="2305" w:type="dxa"/>
          </w:tcPr>
          <w:p w:rsidR="001317D8" w:rsidRDefault="002D5E0D" w:rsidP="002D5E0D">
            <w:pPr>
              <w:snapToGrid w:val="0"/>
              <w:spacing w:beforeLines="50" w:before="120" w:after="50" w:line="240" w:lineRule="atLeas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姓名</w:t>
            </w:r>
          </w:p>
        </w:tc>
        <w:tc>
          <w:tcPr>
            <w:tcW w:w="2168" w:type="dxa"/>
          </w:tcPr>
          <w:p w:rsidR="001317D8" w:rsidRDefault="002D5E0D" w:rsidP="002D5E0D">
            <w:pPr>
              <w:snapToGrid w:val="0"/>
              <w:spacing w:beforeLines="50" w:before="120" w:after="50" w:line="240" w:lineRule="atLeas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残疾人证号</w:t>
            </w:r>
          </w:p>
        </w:tc>
        <w:tc>
          <w:tcPr>
            <w:tcW w:w="1882" w:type="dxa"/>
          </w:tcPr>
          <w:p w:rsidR="001317D8" w:rsidRDefault="002D5E0D" w:rsidP="002D5E0D">
            <w:pPr>
              <w:snapToGrid w:val="0"/>
              <w:spacing w:beforeLines="50" w:before="120" w:after="50" w:line="240" w:lineRule="atLeas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聘用时间</w:t>
            </w: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bl>
    <w:p w:rsidR="001317D8" w:rsidRDefault="002D5E0D" w:rsidP="002D5E0D">
      <w:pPr>
        <w:snapToGrid w:val="0"/>
        <w:spacing w:beforeLines="50" w:before="120" w:after="50" w:line="240" w:lineRule="atLeast"/>
        <w:rPr>
          <w:rFonts w:asciiTheme="majorEastAsia" w:eastAsiaTheme="majorEastAsia" w:hAnsiTheme="majorEastAsia"/>
          <w:b/>
          <w:color w:val="000000" w:themeColor="text1"/>
          <w:sz w:val="24"/>
        </w:rPr>
        <w:sectPr w:rsidR="001317D8">
          <w:type w:val="continuous"/>
          <w:pgSz w:w="11906" w:h="16838"/>
          <w:pgMar w:top="1440" w:right="1803" w:bottom="1440" w:left="1803" w:header="851" w:footer="992" w:gutter="0"/>
          <w:cols w:space="720"/>
          <w:docGrid w:linePitch="312"/>
        </w:sectPr>
      </w:pPr>
      <w:r>
        <w:rPr>
          <w:rFonts w:asciiTheme="majorEastAsia" w:eastAsiaTheme="majorEastAsia" w:hAnsiTheme="majorEastAsia" w:hint="eastAsia"/>
          <w:b/>
          <w:color w:val="000000" w:themeColor="text1"/>
          <w:sz w:val="24"/>
        </w:rPr>
        <w:t>备注：本表后须附上所聘用残疾人员的残疾证、劳动合同、残疾人银行工资发放清单及足额缴纳的社会保险清单复印件，否则，视为非残疾人福利性单位不享受政策优惠。</w:t>
      </w:r>
    </w:p>
    <w:p w:rsidR="001317D8" w:rsidRDefault="001317D8">
      <w:pPr>
        <w:spacing w:line="240" w:lineRule="atLeast"/>
        <w:ind w:right="6" w:firstLineChars="100" w:firstLine="211"/>
        <w:rPr>
          <w:rFonts w:asciiTheme="majorEastAsia" w:eastAsiaTheme="majorEastAsia" w:hAnsiTheme="majorEastAsia"/>
          <w:b/>
          <w:color w:val="000000" w:themeColor="text1"/>
        </w:rPr>
        <w:sectPr w:rsidR="001317D8">
          <w:type w:val="continuous"/>
          <w:pgSz w:w="11906" w:h="16838"/>
          <w:pgMar w:top="1440" w:right="1803" w:bottom="1440" w:left="1803" w:header="851" w:footer="992" w:gutter="0"/>
          <w:cols w:space="720"/>
          <w:docGrid w:type="lines" w:linePitch="312"/>
        </w:sectPr>
      </w:pPr>
    </w:p>
    <w:p w:rsidR="001317D8" w:rsidRDefault="001317D8" w:rsidP="002D5E0D">
      <w:pPr>
        <w:snapToGrid w:val="0"/>
        <w:spacing w:beforeLines="50" w:before="120" w:after="50" w:line="240" w:lineRule="atLeast"/>
        <w:jc w:val="center"/>
        <w:rPr>
          <w:rFonts w:asciiTheme="majorEastAsia" w:eastAsiaTheme="majorEastAsia" w:hAnsiTheme="majorEastAsia"/>
          <w:b/>
          <w:color w:val="000000" w:themeColor="text1"/>
          <w:sz w:val="24"/>
        </w:rPr>
      </w:pPr>
    </w:p>
    <w:p w:rsidR="001317D8" w:rsidRDefault="001317D8" w:rsidP="002D5E0D">
      <w:pPr>
        <w:snapToGrid w:val="0"/>
        <w:spacing w:beforeLines="50" w:before="120" w:after="50" w:line="240" w:lineRule="atLeast"/>
        <w:rPr>
          <w:rFonts w:asciiTheme="majorEastAsia" w:eastAsiaTheme="majorEastAsia" w:hAnsiTheme="majorEastAsia"/>
          <w:b/>
          <w:color w:val="000000" w:themeColor="text1"/>
          <w:sz w:val="24"/>
        </w:rPr>
        <w:sectPr w:rsidR="001317D8">
          <w:type w:val="continuous"/>
          <w:pgSz w:w="11906" w:h="16838"/>
          <w:pgMar w:top="1440" w:right="1803" w:bottom="1440" w:left="1803" w:header="851" w:footer="992" w:gutter="0"/>
          <w:cols w:space="720"/>
          <w:docGrid w:linePitch="312"/>
        </w:sectPr>
      </w:pPr>
    </w:p>
    <w:p w:rsidR="001317D8" w:rsidRDefault="002D5E0D">
      <w:pPr>
        <w:snapToGrid w:val="0"/>
        <w:spacing w:line="480" w:lineRule="exact"/>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lastRenderedPageBreak/>
        <w:t>附件</w:t>
      </w:r>
      <w:r>
        <w:rPr>
          <w:rFonts w:asciiTheme="majorEastAsia" w:eastAsiaTheme="majorEastAsia" w:hAnsiTheme="majorEastAsia"/>
          <w:b/>
          <w:color w:val="000000" w:themeColor="text1"/>
          <w:sz w:val="24"/>
        </w:rPr>
        <w:t>7.5</w:t>
      </w:r>
      <w:r>
        <w:rPr>
          <w:rFonts w:asciiTheme="majorEastAsia" w:eastAsiaTheme="majorEastAsia" w:hAnsiTheme="majorEastAsia" w:hint="eastAsia"/>
          <w:b/>
          <w:color w:val="000000" w:themeColor="text1"/>
          <w:sz w:val="24"/>
        </w:rPr>
        <w:t>政府采购政策情况表：</w:t>
      </w:r>
    </w:p>
    <w:p w:rsidR="001317D8" w:rsidRDefault="002D5E0D">
      <w:pPr>
        <w:snapToGrid w:val="0"/>
        <w:spacing w:line="4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政府采购政策情况表</w:t>
      </w:r>
    </w:p>
    <w:p w:rsidR="001317D8" w:rsidRDefault="002D5E0D">
      <w:pPr>
        <w:snapToGrid w:val="0"/>
        <w:spacing w:line="48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kern w:val="0"/>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049"/>
        <w:gridCol w:w="924"/>
        <w:gridCol w:w="1316"/>
        <w:gridCol w:w="1021"/>
        <w:gridCol w:w="982"/>
        <w:gridCol w:w="628"/>
        <w:gridCol w:w="1888"/>
      </w:tblGrid>
      <w:tr w:rsidR="001317D8">
        <w:trPr>
          <w:trHeight w:val="1277"/>
          <w:jc w:val="center"/>
        </w:trPr>
        <w:tc>
          <w:tcPr>
            <w:tcW w:w="768" w:type="dxa"/>
            <w:vMerge w:val="restart"/>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中小企业、监狱企业及残疾人福利性单位扶持政策</w:t>
            </w:r>
          </w:p>
        </w:tc>
        <w:tc>
          <w:tcPr>
            <w:tcW w:w="8808" w:type="dxa"/>
            <w:gridSpan w:val="7"/>
            <w:vAlign w:val="center"/>
          </w:tcPr>
          <w:p w:rsidR="001317D8" w:rsidRDefault="002D5E0D">
            <w:pPr>
              <w:pStyle w:val="130"/>
              <w:tabs>
                <w:tab w:val="left" w:pos="1260"/>
              </w:tabs>
              <w:snapToGrid w:val="0"/>
              <w:spacing w:line="480" w:lineRule="exact"/>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如属所列情形的，请在括号内打“√”，并</w:t>
            </w:r>
            <w:r>
              <w:rPr>
                <w:rFonts w:asciiTheme="majorEastAsia" w:eastAsiaTheme="majorEastAsia" w:hAnsiTheme="majorEastAsia" w:hint="eastAsia"/>
                <w:color w:val="000000" w:themeColor="text1"/>
                <w:sz w:val="24"/>
              </w:rPr>
              <w:t>请填写下表内容：</w:t>
            </w:r>
          </w:p>
          <w:p w:rsidR="001317D8" w:rsidRDefault="002D5E0D">
            <w:pPr>
              <w:pStyle w:val="130"/>
              <w:tabs>
                <w:tab w:val="left" w:pos="1260"/>
              </w:tabs>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（）小型、微型企业投标且提供本企业制造的产品。</w:t>
            </w:r>
          </w:p>
          <w:p w:rsidR="001317D8" w:rsidRDefault="002D5E0D">
            <w:pPr>
              <w:pStyle w:val="130"/>
              <w:tabs>
                <w:tab w:val="left" w:pos="1260"/>
              </w:tabs>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（）小</w:t>
            </w:r>
            <w:proofErr w:type="gramStart"/>
            <w:r>
              <w:rPr>
                <w:rFonts w:asciiTheme="majorEastAsia" w:eastAsiaTheme="majorEastAsia" w:hAnsiTheme="majorEastAsia" w:hint="eastAsia"/>
                <w:color w:val="000000" w:themeColor="text1"/>
                <w:sz w:val="24"/>
              </w:rPr>
              <w:t>微企业</w:t>
            </w:r>
            <w:proofErr w:type="gramEnd"/>
            <w:r>
              <w:rPr>
                <w:rFonts w:asciiTheme="majorEastAsia" w:eastAsiaTheme="majorEastAsia" w:hAnsiTheme="majorEastAsia" w:hint="eastAsia"/>
                <w:color w:val="000000" w:themeColor="text1"/>
                <w:sz w:val="24"/>
              </w:rPr>
              <w:t>投标且提供其它小型、微型企业产品。</w:t>
            </w:r>
          </w:p>
          <w:p w:rsidR="001317D8" w:rsidRDefault="002D5E0D">
            <w:pPr>
              <w:pStyle w:val="130"/>
              <w:tabs>
                <w:tab w:val="left" w:pos="1260"/>
              </w:tabs>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（）监狱企业投标且提供本企业制造的产品。</w:t>
            </w:r>
          </w:p>
          <w:p w:rsidR="001317D8" w:rsidRDefault="002D5E0D">
            <w:pPr>
              <w:pStyle w:val="130"/>
              <w:tabs>
                <w:tab w:val="left" w:pos="1260"/>
              </w:tabs>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（）残疾人福利性单位投标且提供本企业制造的产品。</w:t>
            </w:r>
          </w:p>
          <w:p w:rsidR="001317D8" w:rsidRDefault="002D5E0D">
            <w:pPr>
              <w:pStyle w:val="130"/>
              <w:tabs>
                <w:tab w:val="left" w:pos="1260"/>
              </w:tabs>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（）残疾人福利性单位投标且提供其它残疾人福利性单位制造的货物（不包括使用非残疾人福利性单位注册商标的货物）</w:t>
            </w:r>
          </w:p>
        </w:tc>
      </w:tr>
      <w:tr w:rsidR="001317D8">
        <w:trPr>
          <w:trHeight w:val="804"/>
          <w:jc w:val="center"/>
        </w:trPr>
        <w:tc>
          <w:tcPr>
            <w:tcW w:w="768" w:type="dxa"/>
            <w:vMerge/>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2049" w:type="dxa"/>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产品名称</w:t>
            </w:r>
          </w:p>
        </w:tc>
        <w:tc>
          <w:tcPr>
            <w:tcW w:w="924" w:type="dxa"/>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品牌</w:t>
            </w:r>
          </w:p>
        </w:tc>
        <w:tc>
          <w:tcPr>
            <w:tcW w:w="1316" w:type="dxa"/>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rPr>
              <w:t>型号、规格</w:t>
            </w:r>
          </w:p>
        </w:tc>
        <w:tc>
          <w:tcPr>
            <w:tcW w:w="1021" w:type="dxa"/>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制造商</w:t>
            </w:r>
          </w:p>
        </w:tc>
        <w:tc>
          <w:tcPr>
            <w:tcW w:w="982" w:type="dxa"/>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制造商</w:t>
            </w:r>
          </w:p>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企业类型</w:t>
            </w:r>
          </w:p>
        </w:tc>
        <w:tc>
          <w:tcPr>
            <w:tcW w:w="628" w:type="dxa"/>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金额</w:t>
            </w:r>
          </w:p>
        </w:tc>
        <w:tc>
          <w:tcPr>
            <w:tcW w:w="1888" w:type="dxa"/>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产品在开标一览表中对应的序号</w:t>
            </w:r>
          </w:p>
        </w:tc>
      </w:tr>
      <w:tr w:rsidR="001317D8">
        <w:trPr>
          <w:trHeight w:val="249"/>
          <w:jc w:val="center"/>
        </w:trPr>
        <w:tc>
          <w:tcPr>
            <w:tcW w:w="768" w:type="dxa"/>
            <w:vMerge/>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2049"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924"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316"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021"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982"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628"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888"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r>
      <w:tr w:rsidR="001317D8">
        <w:trPr>
          <w:trHeight w:val="131"/>
          <w:jc w:val="center"/>
        </w:trPr>
        <w:tc>
          <w:tcPr>
            <w:tcW w:w="768" w:type="dxa"/>
            <w:vMerge/>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2049"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924"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316"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021"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982"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628"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888"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r>
      <w:tr w:rsidR="001317D8">
        <w:trPr>
          <w:trHeight w:val="52"/>
          <w:jc w:val="center"/>
        </w:trPr>
        <w:tc>
          <w:tcPr>
            <w:tcW w:w="768" w:type="dxa"/>
            <w:vMerge/>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2049"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924"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316"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021"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982"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628"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888"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r>
      <w:tr w:rsidR="001317D8">
        <w:trPr>
          <w:trHeight w:val="245"/>
          <w:jc w:val="center"/>
        </w:trPr>
        <w:tc>
          <w:tcPr>
            <w:tcW w:w="768" w:type="dxa"/>
            <w:vMerge/>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6292" w:type="dxa"/>
            <w:gridSpan w:val="5"/>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rPr>
              <w:t>小型、微型企业产品</w:t>
            </w:r>
            <w:r>
              <w:rPr>
                <w:rFonts w:asciiTheme="majorEastAsia" w:eastAsiaTheme="majorEastAsia" w:hAnsiTheme="majorEastAsia" w:hint="eastAsia"/>
                <w:color w:val="000000" w:themeColor="text1"/>
                <w:sz w:val="24"/>
                <w:lang w:val="en-GB"/>
              </w:rPr>
              <w:t>金额合计</w:t>
            </w:r>
          </w:p>
        </w:tc>
        <w:tc>
          <w:tcPr>
            <w:tcW w:w="2516" w:type="dxa"/>
            <w:gridSpan w:val="2"/>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r>
    </w:tbl>
    <w:p w:rsidR="001317D8" w:rsidRDefault="002D5E0D">
      <w:pPr>
        <w:spacing w:line="480" w:lineRule="exact"/>
        <w:ind w:firstLineChars="200" w:firstLine="480"/>
        <w:outlineLvl w:val="0"/>
        <w:rPr>
          <w:rFonts w:asciiTheme="majorEastAsia" w:eastAsiaTheme="majorEastAsia" w:hAnsiTheme="majorEastAsia"/>
          <w:color w:val="000000" w:themeColor="text1"/>
          <w:sz w:val="24"/>
        </w:rPr>
      </w:pPr>
      <w:bookmarkStart w:id="23" w:name="_Toc35531031"/>
      <w:bookmarkStart w:id="24" w:name="_Toc35594601"/>
      <w:r>
        <w:rPr>
          <w:rFonts w:asciiTheme="majorEastAsia" w:eastAsiaTheme="majorEastAsia" w:hAnsiTheme="majorEastAsia" w:hint="eastAsia"/>
          <w:color w:val="000000" w:themeColor="text1"/>
          <w:sz w:val="24"/>
        </w:rPr>
        <w:t>填报要求：</w:t>
      </w:r>
      <w:bookmarkEnd w:id="23"/>
      <w:bookmarkEnd w:id="24"/>
    </w:p>
    <w:p w:rsidR="001317D8" w:rsidRDefault="002D5E0D">
      <w:pPr>
        <w:spacing w:line="480" w:lineRule="exact"/>
        <w:ind w:firstLineChars="200" w:firstLine="480"/>
        <w:outlineLvl w:val="0"/>
        <w:rPr>
          <w:rFonts w:asciiTheme="majorEastAsia" w:eastAsiaTheme="majorEastAsia" w:hAnsiTheme="majorEastAsia"/>
          <w:color w:val="000000" w:themeColor="text1"/>
          <w:sz w:val="24"/>
        </w:rPr>
      </w:pPr>
      <w:bookmarkStart w:id="25" w:name="_Toc35594602"/>
      <w:bookmarkStart w:id="26" w:name="_Toc35531032"/>
      <w:r>
        <w:rPr>
          <w:rFonts w:asciiTheme="majorEastAsia" w:eastAsiaTheme="majorEastAsia" w:hAnsiTheme="majorEastAsia"/>
          <w:color w:val="000000" w:themeColor="text1"/>
          <w:sz w:val="24"/>
        </w:rPr>
        <w:t xml:space="preserve">1. </w:t>
      </w:r>
      <w:r>
        <w:rPr>
          <w:rFonts w:asciiTheme="majorEastAsia" w:eastAsiaTheme="majorEastAsia" w:hAnsiTheme="majorEastAsia" w:hint="eastAsia"/>
          <w:color w:val="000000" w:themeColor="text1"/>
          <w:sz w:val="24"/>
        </w:rPr>
        <w:t>本表的“产品名称”、“品牌”、“型号、规格”、金额应与《报价明细表》的“名称”、“品牌”、“型号、规格”、“投标报价”一致。</w:t>
      </w:r>
      <w:bookmarkEnd w:id="25"/>
      <w:bookmarkEnd w:id="26"/>
    </w:p>
    <w:p w:rsidR="001317D8" w:rsidRDefault="002D5E0D">
      <w:pPr>
        <w:spacing w:line="480" w:lineRule="exact"/>
        <w:ind w:firstLineChars="200" w:firstLine="480"/>
        <w:outlineLvl w:val="0"/>
        <w:rPr>
          <w:rFonts w:asciiTheme="majorEastAsia" w:eastAsiaTheme="majorEastAsia" w:hAnsiTheme="majorEastAsia"/>
          <w:color w:val="000000" w:themeColor="text1"/>
          <w:sz w:val="24"/>
        </w:rPr>
      </w:pPr>
      <w:bookmarkStart w:id="27" w:name="_Toc35531033"/>
      <w:bookmarkStart w:id="28" w:name="_Toc35594603"/>
      <w:r>
        <w:rPr>
          <w:rFonts w:asciiTheme="majorEastAsia" w:eastAsiaTheme="majorEastAsia" w:hAnsiTheme="majorEastAsia"/>
          <w:color w:val="000000" w:themeColor="text1"/>
          <w:sz w:val="24"/>
        </w:rPr>
        <w:t xml:space="preserve">2. </w:t>
      </w:r>
      <w:r>
        <w:rPr>
          <w:rFonts w:asciiTheme="majorEastAsia" w:eastAsiaTheme="majorEastAsia" w:hAnsiTheme="majorEastAsia" w:hint="eastAsia"/>
          <w:color w:val="000000" w:themeColor="text1"/>
          <w:sz w:val="24"/>
        </w:rPr>
        <w:t>“制造商企业类型”栏填写内容应为“小型”、“微型”，并提供制造企业情况表（格式见附件</w:t>
      </w:r>
      <w:r>
        <w:rPr>
          <w:rFonts w:asciiTheme="majorEastAsia" w:eastAsiaTheme="majorEastAsia" w:hAnsiTheme="majorEastAsia"/>
          <w:color w:val="000000" w:themeColor="text1"/>
          <w:sz w:val="24"/>
        </w:rPr>
        <w:t>5.5</w:t>
      </w:r>
      <w:r>
        <w:rPr>
          <w:rFonts w:asciiTheme="majorEastAsia" w:eastAsiaTheme="majorEastAsia" w:hAnsiTheme="majorEastAsia" w:hint="eastAsia"/>
          <w:color w:val="000000" w:themeColor="text1"/>
          <w:sz w:val="24"/>
        </w:rPr>
        <w:t>）。</w:t>
      </w:r>
      <w:bookmarkEnd w:id="27"/>
      <w:bookmarkEnd w:id="28"/>
    </w:p>
    <w:p w:rsidR="001317D8" w:rsidRDefault="002D5E0D">
      <w:pPr>
        <w:spacing w:line="480" w:lineRule="exact"/>
        <w:ind w:firstLineChars="200" w:firstLine="480"/>
        <w:outlineLvl w:val="0"/>
        <w:rPr>
          <w:rFonts w:asciiTheme="majorEastAsia" w:eastAsiaTheme="majorEastAsia" w:hAnsiTheme="majorEastAsia"/>
          <w:color w:val="000000" w:themeColor="text1"/>
          <w:sz w:val="24"/>
        </w:rPr>
      </w:pPr>
      <w:bookmarkStart w:id="29" w:name="_Toc35531034"/>
      <w:bookmarkStart w:id="30" w:name="_Toc35594604"/>
      <w:r>
        <w:rPr>
          <w:rFonts w:asciiTheme="majorEastAsia" w:eastAsiaTheme="majorEastAsia" w:hAnsiTheme="majorEastAsia"/>
          <w:color w:val="000000" w:themeColor="text1"/>
          <w:sz w:val="24"/>
        </w:rPr>
        <w:t xml:space="preserve">3. </w:t>
      </w:r>
      <w:r>
        <w:rPr>
          <w:rFonts w:asciiTheme="majorEastAsia" w:eastAsiaTheme="majorEastAsia" w:hAnsiTheme="majorEastAsia" w:hint="eastAsia"/>
          <w:color w:val="000000" w:themeColor="text1"/>
          <w:sz w:val="24"/>
        </w:rPr>
        <w:t>请投标人正确填写本表，所填内容将作为报价的评分依据。如果填写不完整或有误，不再享受上述政策优惠。</w:t>
      </w:r>
      <w:bookmarkEnd w:id="29"/>
      <w:bookmarkEnd w:id="30"/>
    </w:p>
    <w:p w:rsidR="001317D8" w:rsidRDefault="001317D8">
      <w:pPr>
        <w:spacing w:line="480" w:lineRule="exact"/>
        <w:ind w:rightChars="-10" w:right="-21" w:firstLineChars="4800" w:firstLine="11520"/>
        <w:rPr>
          <w:rFonts w:asciiTheme="majorEastAsia" w:eastAsiaTheme="majorEastAsia" w:hAnsiTheme="majorEastAsia"/>
          <w:color w:val="000000" w:themeColor="text1"/>
          <w:sz w:val="24"/>
        </w:rPr>
      </w:pPr>
    </w:p>
    <w:p w:rsidR="001317D8" w:rsidRDefault="002D5E0D">
      <w:pPr>
        <w:pStyle w:val="ParaCharCharCharCharCharCharCharCharChar1CharCharCharChar"/>
        <w:snapToGrid w:val="0"/>
        <w:spacing w:before="156" w:line="360" w:lineRule="auto"/>
        <w:ind w:firstLineChars="1150" w:firstLine="2760"/>
        <w:rPr>
          <w:rFonts w:asciiTheme="majorEastAsia" w:eastAsiaTheme="majorEastAsia" w:hAnsiTheme="majorEastAsia"/>
          <w:color w:val="000000" w:themeColor="text1"/>
          <w:szCs w:val="24"/>
          <w:u w:val="single"/>
        </w:rPr>
      </w:pPr>
      <w:r>
        <w:rPr>
          <w:rFonts w:asciiTheme="majorEastAsia" w:eastAsiaTheme="majorEastAsia" w:hAnsiTheme="majorEastAsia" w:hint="eastAsia"/>
          <w:color w:val="000000" w:themeColor="text1"/>
          <w:szCs w:val="24"/>
        </w:rPr>
        <w:t>投标人全称（公章）：</w:t>
      </w:r>
    </w:p>
    <w:p w:rsidR="001317D8" w:rsidRDefault="002D5E0D">
      <w:pPr>
        <w:snapToGrid w:val="0"/>
        <w:spacing w:before="156" w:line="360" w:lineRule="auto"/>
        <w:ind w:right="600" w:firstLineChars="1150" w:firstLine="276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法定代表人或授权代表签名：</w:t>
      </w:r>
    </w:p>
    <w:p w:rsidR="001317D8" w:rsidRDefault="002D5E0D" w:rsidP="002D5E0D">
      <w:pPr>
        <w:spacing w:beforeLines="50" w:before="120" w:line="240" w:lineRule="atLeast"/>
        <w:ind w:rightChars="-10" w:right="-21" w:firstLineChars="1150" w:firstLine="276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4"/>
        </w:rPr>
        <w:t>日期：  年  月  日</w:t>
      </w:r>
    </w:p>
    <w:p w:rsidR="001317D8" w:rsidRDefault="002D5E0D" w:rsidP="002D5E0D">
      <w:pPr>
        <w:snapToGrid w:val="0"/>
        <w:spacing w:before="50" w:afterLines="50" w:after="120" w:line="240" w:lineRule="atLeast"/>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br w:type="page"/>
      </w:r>
      <w:r>
        <w:rPr>
          <w:rFonts w:asciiTheme="majorEastAsia" w:eastAsiaTheme="majorEastAsia" w:hAnsiTheme="majorEastAsia" w:hint="eastAsia"/>
          <w:b/>
          <w:color w:val="000000" w:themeColor="text1"/>
          <w:sz w:val="24"/>
        </w:rPr>
        <w:lastRenderedPageBreak/>
        <w:t>附件</w:t>
      </w:r>
      <w:r>
        <w:rPr>
          <w:rFonts w:asciiTheme="majorEastAsia" w:eastAsiaTheme="majorEastAsia" w:hAnsiTheme="majorEastAsia"/>
          <w:b/>
          <w:color w:val="000000" w:themeColor="text1"/>
          <w:sz w:val="24"/>
        </w:rPr>
        <w:t>7.6</w:t>
      </w:r>
      <w:r>
        <w:rPr>
          <w:rFonts w:asciiTheme="majorEastAsia" w:eastAsiaTheme="majorEastAsia" w:hAnsiTheme="majorEastAsia" w:hint="eastAsia"/>
          <w:b/>
          <w:color w:val="000000" w:themeColor="text1"/>
          <w:sz w:val="24"/>
        </w:rPr>
        <w:t>（小</w:t>
      </w:r>
      <w:proofErr w:type="gramStart"/>
      <w:r>
        <w:rPr>
          <w:rFonts w:asciiTheme="majorEastAsia" w:eastAsiaTheme="majorEastAsia" w:hAnsiTheme="majorEastAsia" w:hint="eastAsia"/>
          <w:b/>
          <w:color w:val="000000" w:themeColor="text1"/>
          <w:sz w:val="24"/>
        </w:rPr>
        <w:t>微企业</w:t>
      </w:r>
      <w:proofErr w:type="gramEnd"/>
      <w:r>
        <w:rPr>
          <w:rFonts w:asciiTheme="majorEastAsia" w:eastAsiaTheme="majorEastAsia" w:hAnsiTheme="majorEastAsia" w:hint="eastAsia"/>
          <w:b/>
          <w:color w:val="000000" w:themeColor="text1"/>
          <w:sz w:val="24"/>
        </w:rPr>
        <w:t>提供其他小</w:t>
      </w:r>
      <w:proofErr w:type="gramStart"/>
      <w:r>
        <w:rPr>
          <w:rFonts w:asciiTheme="majorEastAsia" w:eastAsiaTheme="majorEastAsia" w:hAnsiTheme="majorEastAsia" w:hint="eastAsia"/>
          <w:b/>
          <w:color w:val="000000" w:themeColor="text1"/>
          <w:sz w:val="24"/>
        </w:rPr>
        <w:t>微企业</w:t>
      </w:r>
      <w:proofErr w:type="gramEnd"/>
      <w:r>
        <w:rPr>
          <w:rFonts w:asciiTheme="majorEastAsia" w:eastAsiaTheme="majorEastAsia" w:hAnsiTheme="majorEastAsia" w:hint="eastAsia"/>
          <w:b/>
          <w:color w:val="000000" w:themeColor="text1"/>
          <w:sz w:val="24"/>
        </w:rPr>
        <w:t>生产的产品时适用）</w:t>
      </w:r>
    </w:p>
    <w:p w:rsidR="001317D8" w:rsidRDefault="002D5E0D" w:rsidP="002D5E0D">
      <w:pPr>
        <w:snapToGrid w:val="0"/>
        <w:spacing w:beforeLines="50" w:before="120" w:after="50" w:line="240" w:lineRule="atLeas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制造企业情况表</w:t>
      </w:r>
    </w:p>
    <w:p w:rsidR="001317D8" w:rsidRDefault="002D5E0D">
      <w:pPr>
        <w:pStyle w:val="af2"/>
        <w:spacing w:before="120" w:after="120" w:line="240" w:lineRule="atLeast"/>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投标单位：填表日期：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260"/>
        <w:gridCol w:w="2887"/>
        <w:gridCol w:w="1222"/>
        <w:gridCol w:w="166"/>
        <w:gridCol w:w="2534"/>
      </w:tblGrid>
      <w:tr w:rsidR="001317D8">
        <w:trPr>
          <w:trHeight w:val="297"/>
          <w:jc w:val="center"/>
        </w:trPr>
        <w:tc>
          <w:tcPr>
            <w:tcW w:w="2104"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制造企业名称</w:t>
            </w:r>
          </w:p>
        </w:tc>
        <w:tc>
          <w:tcPr>
            <w:tcW w:w="2887" w:type="dxa"/>
            <w:vAlign w:val="center"/>
          </w:tcPr>
          <w:p w:rsidR="001317D8" w:rsidRDefault="001317D8">
            <w:pPr>
              <w:widowControl/>
              <w:spacing w:line="240" w:lineRule="atLeast"/>
              <w:jc w:val="center"/>
              <w:rPr>
                <w:rFonts w:asciiTheme="majorEastAsia" w:eastAsiaTheme="majorEastAsia" w:hAnsiTheme="majorEastAsia"/>
                <w:color w:val="000000" w:themeColor="text1"/>
                <w:sz w:val="24"/>
              </w:rPr>
            </w:pPr>
          </w:p>
        </w:tc>
        <w:tc>
          <w:tcPr>
            <w:tcW w:w="1388"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电话</w:t>
            </w:r>
          </w:p>
        </w:tc>
        <w:tc>
          <w:tcPr>
            <w:tcW w:w="2534"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r>
      <w:tr w:rsidR="001317D8">
        <w:trPr>
          <w:trHeight w:val="293"/>
          <w:jc w:val="center"/>
        </w:trPr>
        <w:tc>
          <w:tcPr>
            <w:tcW w:w="2104"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地址</w:t>
            </w:r>
          </w:p>
        </w:tc>
        <w:tc>
          <w:tcPr>
            <w:tcW w:w="2887"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c>
          <w:tcPr>
            <w:tcW w:w="1388"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传真</w:t>
            </w:r>
          </w:p>
        </w:tc>
        <w:tc>
          <w:tcPr>
            <w:tcW w:w="2534"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r>
      <w:tr w:rsidR="001317D8">
        <w:trPr>
          <w:trHeight w:val="742"/>
          <w:jc w:val="center"/>
        </w:trPr>
        <w:tc>
          <w:tcPr>
            <w:tcW w:w="2104"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主管部门</w:t>
            </w:r>
          </w:p>
        </w:tc>
        <w:tc>
          <w:tcPr>
            <w:tcW w:w="2887"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c>
          <w:tcPr>
            <w:tcW w:w="1388"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企业性质</w:t>
            </w:r>
          </w:p>
        </w:tc>
        <w:tc>
          <w:tcPr>
            <w:tcW w:w="2534"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r>
      <w:tr w:rsidR="001317D8">
        <w:trPr>
          <w:trHeight w:val="585"/>
          <w:jc w:val="center"/>
        </w:trPr>
        <w:tc>
          <w:tcPr>
            <w:tcW w:w="2104"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企业法人</w:t>
            </w:r>
          </w:p>
        </w:tc>
        <w:tc>
          <w:tcPr>
            <w:tcW w:w="2887"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c>
          <w:tcPr>
            <w:tcW w:w="1388"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资质等级</w:t>
            </w:r>
          </w:p>
        </w:tc>
        <w:tc>
          <w:tcPr>
            <w:tcW w:w="2534"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r>
      <w:tr w:rsidR="001317D8">
        <w:trPr>
          <w:trHeight w:val="724"/>
          <w:jc w:val="center"/>
        </w:trPr>
        <w:tc>
          <w:tcPr>
            <w:tcW w:w="2104"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授权代表</w:t>
            </w:r>
          </w:p>
        </w:tc>
        <w:tc>
          <w:tcPr>
            <w:tcW w:w="2887"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c>
          <w:tcPr>
            <w:tcW w:w="1388"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职务</w:t>
            </w:r>
          </w:p>
        </w:tc>
        <w:tc>
          <w:tcPr>
            <w:tcW w:w="2534"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r>
      <w:tr w:rsidR="001317D8">
        <w:trPr>
          <w:cantSplit/>
          <w:trHeight w:val="249"/>
          <w:jc w:val="center"/>
        </w:trPr>
        <w:tc>
          <w:tcPr>
            <w:tcW w:w="844" w:type="dxa"/>
            <w:vMerge w:val="restart"/>
            <w:vAlign w:val="center"/>
          </w:tcPr>
          <w:p w:rsidR="001317D8" w:rsidRDefault="001317D8">
            <w:pPr>
              <w:pStyle w:val="af2"/>
              <w:spacing w:before="120" w:after="120" w:line="240" w:lineRule="atLeast"/>
              <w:ind w:firstLineChars="300" w:firstLine="720"/>
              <w:jc w:val="center"/>
              <w:rPr>
                <w:rFonts w:asciiTheme="majorEastAsia" w:eastAsiaTheme="majorEastAsia" w:hAnsiTheme="majorEastAsia"/>
                <w:color w:val="000000" w:themeColor="text1"/>
              </w:rPr>
            </w:pPr>
          </w:p>
          <w:p w:rsidR="001317D8" w:rsidRDefault="002D5E0D">
            <w:pPr>
              <w:pStyle w:val="af2"/>
              <w:spacing w:before="120" w:after="120" w:line="24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单位概况</w:t>
            </w:r>
          </w:p>
          <w:p w:rsidR="001317D8" w:rsidRDefault="001317D8">
            <w:pPr>
              <w:pStyle w:val="af2"/>
              <w:spacing w:before="120" w:after="120" w:line="240" w:lineRule="atLeast"/>
              <w:ind w:firstLineChars="300" w:firstLine="720"/>
              <w:jc w:val="center"/>
              <w:rPr>
                <w:rFonts w:asciiTheme="majorEastAsia" w:eastAsiaTheme="majorEastAsia" w:hAnsiTheme="majorEastAsia"/>
                <w:color w:val="000000" w:themeColor="text1"/>
              </w:rPr>
            </w:pPr>
          </w:p>
          <w:p w:rsidR="001317D8" w:rsidRDefault="001317D8">
            <w:pPr>
              <w:pStyle w:val="af2"/>
              <w:spacing w:before="120" w:after="120" w:line="240" w:lineRule="atLeast"/>
              <w:ind w:firstLineChars="300" w:firstLine="720"/>
              <w:jc w:val="center"/>
              <w:rPr>
                <w:rFonts w:asciiTheme="majorEastAsia" w:eastAsiaTheme="majorEastAsia" w:hAnsiTheme="majorEastAsia"/>
                <w:color w:val="000000" w:themeColor="text1"/>
              </w:rPr>
            </w:pPr>
          </w:p>
          <w:p w:rsidR="001317D8" w:rsidRDefault="001317D8">
            <w:pPr>
              <w:pStyle w:val="af2"/>
              <w:spacing w:before="120" w:after="120" w:line="240" w:lineRule="atLeast"/>
              <w:ind w:firstLineChars="300" w:firstLine="720"/>
              <w:jc w:val="center"/>
              <w:rPr>
                <w:rFonts w:asciiTheme="majorEastAsia" w:eastAsiaTheme="majorEastAsia" w:hAnsiTheme="majorEastAsia"/>
                <w:color w:val="000000" w:themeColor="text1"/>
              </w:rPr>
            </w:pPr>
          </w:p>
          <w:p w:rsidR="001317D8" w:rsidRDefault="001317D8">
            <w:pPr>
              <w:pStyle w:val="af2"/>
              <w:spacing w:before="120" w:after="120" w:line="240" w:lineRule="atLeast"/>
              <w:ind w:firstLineChars="300" w:firstLine="720"/>
              <w:jc w:val="center"/>
              <w:rPr>
                <w:rFonts w:asciiTheme="majorEastAsia" w:eastAsiaTheme="majorEastAsia" w:hAnsiTheme="majorEastAsia"/>
                <w:color w:val="000000" w:themeColor="text1"/>
              </w:rPr>
            </w:pPr>
          </w:p>
        </w:tc>
        <w:tc>
          <w:tcPr>
            <w:tcW w:w="1260" w:type="dxa"/>
            <w:vMerge w:val="restart"/>
            <w:vAlign w:val="center"/>
          </w:tcPr>
          <w:p w:rsidR="001317D8" w:rsidRDefault="002D5E0D">
            <w:pPr>
              <w:spacing w:line="240" w:lineRule="atLeas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职工总数</w:t>
            </w:r>
          </w:p>
        </w:tc>
        <w:tc>
          <w:tcPr>
            <w:tcW w:w="2887" w:type="dxa"/>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员工：     人</w:t>
            </w:r>
          </w:p>
        </w:tc>
        <w:tc>
          <w:tcPr>
            <w:tcW w:w="3922" w:type="dxa"/>
            <w:gridSpan w:val="3"/>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技术工人：         人</w:t>
            </w:r>
          </w:p>
        </w:tc>
      </w:tr>
      <w:tr w:rsidR="001317D8">
        <w:trPr>
          <w:cantSplit/>
          <w:trHeight w:val="411"/>
          <w:jc w:val="center"/>
        </w:trPr>
        <w:tc>
          <w:tcPr>
            <w:tcW w:w="844" w:type="dxa"/>
            <w:vMerge/>
            <w:vAlign w:val="center"/>
          </w:tcPr>
          <w:p w:rsidR="001317D8" w:rsidRDefault="001317D8">
            <w:pPr>
              <w:pStyle w:val="af2"/>
              <w:spacing w:before="120" w:after="120" w:line="240" w:lineRule="atLeast"/>
              <w:ind w:firstLineChars="300" w:firstLine="720"/>
              <w:jc w:val="center"/>
              <w:rPr>
                <w:rFonts w:asciiTheme="majorEastAsia" w:eastAsiaTheme="majorEastAsia" w:hAnsiTheme="majorEastAsia"/>
                <w:color w:val="000000" w:themeColor="text1"/>
              </w:rPr>
            </w:pPr>
          </w:p>
        </w:tc>
        <w:tc>
          <w:tcPr>
            <w:tcW w:w="1260" w:type="dxa"/>
            <w:vMerge/>
            <w:vAlign w:val="center"/>
          </w:tcPr>
          <w:p w:rsidR="001317D8" w:rsidRDefault="001317D8">
            <w:pPr>
              <w:widowControl/>
              <w:spacing w:line="240" w:lineRule="atLeast"/>
              <w:jc w:val="center"/>
              <w:rPr>
                <w:rFonts w:asciiTheme="majorEastAsia" w:eastAsiaTheme="majorEastAsia" w:hAnsiTheme="majorEastAsia"/>
                <w:color w:val="000000" w:themeColor="text1"/>
                <w:sz w:val="24"/>
              </w:rPr>
            </w:pPr>
          </w:p>
        </w:tc>
        <w:tc>
          <w:tcPr>
            <w:tcW w:w="2887" w:type="dxa"/>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高级技师：   人</w:t>
            </w:r>
          </w:p>
        </w:tc>
        <w:tc>
          <w:tcPr>
            <w:tcW w:w="3922" w:type="dxa"/>
            <w:gridSpan w:val="3"/>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工程师：           人</w:t>
            </w:r>
          </w:p>
        </w:tc>
      </w:tr>
      <w:tr w:rsidR="001317D8">
        <w:trPr>
          <w:cantSplit/>
          <w:trHeight w:val="588"/>
          <w:jc w:val="center"/>
        </w:trPr>
        <w:tc>
          <w:tcPr>
            <w:tcW w:w="844" w:type="dxa"/>
            <w:vMerge/>
            <w:vAlign w:val="center"/>
          </w:tcPr>
          <w:p w:rsidR="001317D8" w:rsidRDefault="001317D8">
            <w:pPr>
              <w:pStyle w:val="af2"/>
              <w:spacing w:before="120" w:after="120" w:line="240" w:lineRule="atLeast"/>
              <w:ind w:firstLineChars="300" w:firstLine="720"/>
              <w:jc w:val="center"/>
              <w:rPr>
                <w:rFonts w:asciiTheme="majorEastAsia" w:eastAsiaTheme="majorEastAsia" w:hAnsiTheme="majorEastAsia"/>
                <w:color w:val="000000" w:themeColor="text1"/>
              </w:rPr>
            </w:pPr>
          </w:p>
        </w:tc>
        <w:tc>
          <w:tcPr>
            <w:tcW w:w="1260" w:type="dxa"/>
            <w:vAlign w:val="center"/>
          </w:tcPr>
          <w:p w:rsidR="001317D8" w:rsidRDefault="002D5E0D">
            <w:pPr>
              <w:pStyle w:val="af2"/>
              <w:spacing w:before="120" w:after="120" w:line="24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流动资金</w:t>
            </w:r>
          </w:p>
        </w:tc>
        <w:tc>
          <w:tcPr>
            <w:tcW w:w="2887"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c>
          <w:tcPr>
            <w:tcW w:w="1222" w:type="dxa"/>
            <w:vAlign w:val="center"/>
          </w:tcPr>
          <w:p w:rsidR="001317D8" w:rsidRDefault="002D5E0D">
            <w:pPr>
              <w:pStyle w:val="af2"/>
              <w:spacing w:before="120" w:after="120" w:line="24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营业面积</w:t>
            </w:r>
          </w:p>
        </w:tc>
        <w:tc>
          <w:tcPr>
            <w:tcW w:w="2700" w:type="dxa"/>
            <w:gridSpan w:val="2"/>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r>
      <w:tr w:rsidR="001317D8">
        <w:trPr>
          <w:cantSplit/>
          <w:trHeight w:hRule="exact" w:val="1013"/>
          <w:jc w:val="center"/>
        </w:trPr>
        <w:tc>
          <w:tcPr>
            <w:tcW w:w="844" w:type="dxa"/>
            <w:vMerge/>
            <w:vAlign w:val="center"/>
          </w:tcPr>
          <w:p w:rsidR="001317D8" w:rsidRDefault="001317D8">
            <w:pPr>
              <w:pStyle w:val="af2"/>
              <w:spacing w:before="120" w:after="120" w:line="240" w:lineRule="atLeast"/>
              <w:ind w:firstLineChars="300" w:firstLine="720"/>
              <w:jc w:val="center"/>
              <w:rPr>
                <w:rFonts w:asciiTheme="majorEastAsia" w:eastAsiaTheme="majorEastAsia" w:hAnsiTheme="majorEastAsia"/>
                <w:color w:val="000000" w:themeColor="text1"/>
              </w:rPr>
            </w:pPr>
          </w:p>
        </w:tc>
        <w:tc>
          <w:tcPr>
            <w:tcW w:w="1260" w:type="dxa"/>
            <w:vAlign w:val="center"/>
          </w:tcPr>
          <w:p w:rsidR="001317D8" w:rsidRDefault="002D5E0D">
            <w:pPr>
              <w:pStyle w:val="af2"/>
              <w:spacing w:before="120" w:after="120" w:line="24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固定资金</w:t>
            </w:r>
          </w:p>
        </w:tc>
        <w:tc>
          <w:tcPr>
            <w:tcW w:w="2887" w:type="dxa"/>
            <w:vAlign w:val="center"/>
          </w:tcPr>
          <w:p w:rsidR="001317D8" w:rsidRDefault="001317D8">
            <w:pPr>
              <w:widowControl/>
              <w:spacing w:line="240" w:lineRule="atLeast"/>
              <w:jc w:val="center"/>
              <w:rPr>
                <w:rFonts w:asciiTheme="majorEastAsia" w:eastAsiaTheme="majorEastAsia" w:hAnsiTheme="majorEastAsia"/>
                <w:color w:val="000000" w:themeColor="text1"/>
                <w:sz w:val="24"/>
              </w:rPr>
            </w:pPr>
          </w:p>
        </w:tc>
        <w:tc>
          <w:tcPr>
            <w:tcW w:w="1222" w:type="dxa"/>
            <w:vAlign w:val="center"/>
          </w:tcPr>
          <w:p w:rsidR="001317D8" w:rsidRDefault="002D5E0D">
            <w:pPr>
              <w:pStyle w:val="af2"/>
              <w:spacing w:before="120" w:after="120" w:line="24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上一年营业收入</w:t>
            </w:r>
          </w:p>
        </w:tc>
        <w:tc>
          <w:tcPr>
            <w:tcW w:w="2700" w:type="dxa"/>
            <w:gridSpan w:val="2"/>
            <w:vAlign w:val="center"/>
          </w:tcPr>
          <w:p w:rsidR="001317D8" w:rsidRDefault="001317D8">
            <w:pPr>
              <w:widowControl/>
              <w:spacing w:line="240" w:lineRule="atLeast"/>
              <w:jc w:val="center"/>
              <w:rPr>
                <w:rFonts w:asciiTheme="majorEastAsia" w:eastAsiaTheme="majorEastAsia" w:hAnsiTheme="majorEastAsia"/>
                <w:color w:val="000000" w:themeColor="text1"/>
                <w:sz w:val="24"/>
              </w:rPr>
            </w:pPr>
          </w:p>
        </w:tc>
      </w:tr>
      <w:tr w:rsidR="001317D8">
        <w:trPr>
          <w:trHeight w:val="1057"/>
          <w:jc w:val="center"/>
        </w:trPr>
        <w:tc>
          <w:tcPr>
            <w:tcW w:w="844" w:type="dxa"/>
            <w:vAlign w:val="center"/>
          </w:tcPr>
          <w:p w:rsidR="001317D8" w:rsidRDefault="002D5E0D">
            <w:pPr>
              <w:pStyle w:val="af2"/>
              <w:spacing w:before="120" w:after="120" w:line="24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单位简历</w:t>
            </w:r>
          </w:p>
        </w:tc>
        <w:tc>
          <w:tcPr>
            <w:tcW w:w="8069" w:type="dxa"/>
            <w:gridSpan w:val="5"/>
          </w:tcPr>
          <w:p w:rsidR="001317D8" w:rsidRDefault="001317D8">
            <w:pPr>
              <w:spacing w:line="240" w:lineRule="atLeast"/>
              <w:jc w:val="left"/>
              <w:rPr>
                <w:rFonts w:asciiTheme="majorEastAsia" w:eastAsiaTheme="majorEastAsia" w:hAnsiTheme="majorEastAsia"/>
                <w:color w:val="000000" w:themeColor="text1"/>
                <w:sz w:val="24"/>
              </w:rPr>
            </w:pPr>
          </w:p>
        </w:tc>
      </w:tr>
      <w:tr w:rsidR="001317D8">
        <w:trPr>
          <w:trHeight w:val="2492"/>
          <w:jc w:val="center"/>
        </w:trPr>
        <w:tc>
          <w:tcPr>
            <w:tcW w:w="844" w:type="dxa"/>
            <w:vAlign w:val="center"/>
          </w:tcPr>
          <w:p w:rsidR="001317D8" w:rsidRDefault="002D5E0D">
            <w:pPr>
              <w:pStyle w:val="af2"/>
              <w:spacing w:before="120" w:after="120" w:line="24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优势及特长</w:t>
            </w:r>
          </w:p>
        </w:tc>
        <w:tc>
          <w:tcPr>
            <w:tcW w:w="8069" w:type="dxa"/>
            <w:gridSpan w:val="5"/>
          </w:tcPr>
          <w:p w:rsidR="001317D8" w:rsidRDefault="001317D8">
            <w:pPr>
              <w:spacing w:line="240" w:lineRule="atLeast"/>
              <w:jc w:val="left"/>
              <w:rPr>
                <w:rFonts w:asciiTheme="majorEastAsia" w:eastAsiaTheme="majorEastAsia" w:hAnsiTheme="majorEastAsia"/>
                <w:color w:val="000000" w:themeColor="text1"/>
                <w:sz w:val="24"/>
              </w:rPr>
            </w:pPr>
          </w:p>
        </w:tc>
      </w:tr>
    </w:tbl>
    <w:p w:rsidR="001317D8" w:rsidRDefault="001317D8">
      <w:pPr>
        <w:widowControl/>
        <w:jc w:val="left"/>
        <w:rPr>
          <w:rFonts w:asciiTheme="majorEastAsia" w:eastAsiaTheme="majorEastAsia" w:hAnsiTheme="majorEastAsia"/>
          <w:b/>
          <w:color w:val="000000" w:themeColor="text1"/>
          <w:sz w:val="24"/>
        </w:rPr>
      </w:pPr>
    </w:p>
    <w:p w:rsidR="001317D8" w:rsidRDefault="001317D8">
      <w:pPr>
        <w:widowControl/>
        <w:spacing w:line="480" w:lineRule="exact"/>
        <w:jc w:val="left"/>
        <w:rPr>
          <w:rFonts w:asciiTheme="majorEastAsia" w:eastAsiaTheme="majorEastAsia" w:hAnsiTheme="majorEastAsia"/>
          <w:b/>
          <w:color w:val="000000" w:themeColor="text1"/>
          <w:sz w:val="24"/>
        </w:rPr>
      </w:pPr>
    </w:p>
    <w:p w:rsidR="001317D8" w:rsidRDefault="002D5E0D">
      <w:pPr>
        <w:widowControl/>
        <w:spacing w:line="480" w:lineRule="exact"/>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7.7</w:t>
      </w:r>
      <w:r>
        <w:rPr>
          <w:rFonts w:asciiTheme="majorEastAsia" w:eastAsiaTheme="majorEastAsia" w:hAnsiTheme="majorEastAsia" w:hint="eastAsia"/>
          <w:b/>
          <w:color w:val="000000" w:themeColor="text1"/>
          <w:sz w:val="24"/>
        </w:rPr>
        <w:t>投标人针对报价需要说明的其他文件和说明（格式自拟）</w:t>
      </w:r>
    </w:p>
    <w:p w:rsidR="001317D8" w:rsidRDefault="001317D8">
      <w:pPr>
        <w:snapToGrid w:val="0"/>
        <w:spacing w:line="480" w:lineRule="exact"/>
        <w:ind w:rightChars="104" w:right="218"/>
        <w:rPr>
          <w:rFonts w:asciiTheme="majorEastAsia" w:eastAsiaTheme="majorEastAsia" w:hAnsiTheme="majorEastAsia"/>
          <w:b/>
          <w:color w:val="000000" w:themeColor="text1"/>
          <w:sz w:val="24"/>
        </w:rPr>
      </w:pPr>
    </w:p>
    <w:p w:rsidR="001317D8" w:rsidRDefault="001317D8">
      <w:pPr>
        <w:pStyle w:val="a8"/>
        <w:rPr>
          <w:rFonts w:asciiTheme="majorEastAsia" w:eastAsiaTheme="majorEastAsia" w:hAnsiTheme="majorEastAsia"/>
          <w:b/>
          <w:color w:val="000000" w:themeColor="text1"/>
          <w:sz w:val="24"/>
        </w:rPr>
      </w:pPr>
    </w:p>
    <w:p w:rsidR="001317D8" w:rsidRDefault="001317D8">
      <w:pPr>
        <w:pStyle w:val="a8"/>
        <w:rPr>
          <w:rFonts w:asciiTheme="majorEastAsia" w:eastAsiaTheme="majorEastAsia" w:hAnsiTheme="majorEastAsia"/>
          <w:b/>
          <w:color w:val="000000" w:themeColor="text1"/>
          <w:sz w:val="24"/>
        </w:rPr>
      </w:pPr>
    </w:p>
    <w:p w:rsidR="001317D8" w:rsidRDefault="001317D8">
      <w:pPr>
        <w:pStyle w:val="a8"/>
        <w:rPr>
          <w:rFonts w:ascii="宋体"/>
          <w:b/>
          <w:sz w:val="24"/>
        </w:rPr>
      </w:pPr>
    </w:p>
    <w:sectPr w:rsidR="001317D8">
      <w:footerReference w:type="even" r:id="rId15"/>
      <w:footerReference w:type="default" r:id="rId16"/>
      <w:headerReference w:type="first" r:id="rId17"/>
      <w:footerReference w:type="first" r:id="rId18"/>
      <w:pgSz w:w="11906" w:h="16838"/>
      <w:pgMar w:top="1588" w:right="1134" w:bottom="1400" w:left="1259" w:header="851" w:footer="851"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4F" w:rsidRDefault="000A2F4F">
      <w:r>
        <w:separator/>
      </w:r>
    </w:p>
  </w:endnote>
  <w:endnote w:type="continuationSeparator" w:id="0">
    <w:p w:rsidR="000A2F4F" w:rsidRDefault="000A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Segoe Print"/>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stem">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Optima">
    <w:altName w:val="Segoe Print"/>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30C" w:rsidRDefault="0004630C">
    <w:pPr>
      <w:pStyle w:val="af6"/>
      <w:framePr w:wrap="around" w:vAnchor="text" w:hAnchor="margin" w:xAlign="outside" w:y="1"/>
      <w:rPr>
        <w:rStyle w:val="aff1"/>
      </w:rPr>
    </w:pPr>
    <w:r>
      <w:rPr>
        <w:rStyle w:val="aff1"/>
      </w:rPr>
      <w:fldChar w:fldCharType="begin"/>
    </w:r>
    <w:r>
      <w:rPr>
        <w:rStyle w:val="aff1"/>
      </w:rPr>
      <w:instrText xml:space="preserve">PAGE  </w:instrText>
    </w:r>
    <w:r>
      <w:rPr>
        <w:rStyle w:val="aff1"/>
      </w:rPr>
      <w:fldChar w:fldCharType="separate"/>
    </w:r>
    <w:r>
      <w:rPr>
        <w:rStyle w:val="aff1"/>
      </w:rPr>
      <w:t>32</w:t>
    </w:r>
    <w:r>
      <w:rPr>
        <w:rStyle w:val="aff1"/>
      </w:rPr>
      <w:fldChar w:fldCharType="end"/>
    </w:r>
  </w:p>
  <w:p w:rsidR="0004630C" w:rsidRDefault="0004630C">
    <w:pPr>
      <w:pStyle w:val="af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30C" w:rsidRDefault="0004630C">
    <w:pPr>
      <w:pStyle w:val="af6"/>
      <w:jc w:val="center"/>
    </w:pPr>
    <w:r>
      <w:fldChar w:fldCharType="begin"/>
    </w:r>
    <w:r>
      <w:instrText xml:space="preserve"> PAGE   \* MERGEFORMAT </w:instrText>
    </w:r>
    <w:r>
      <w:fldChar w:fldCharType="separate"/>
    </w:r>
    <w:r w:rsidR="002B0FE9" w:rsidRPr="002B0FE9">
      <w:rPr>
        <w:noProof/>
        <w:lang w:val="zh-CN"/>
      </w:rPr>
      <w:t>5</w:t>
    </w:r>
    <w:r>
      <w:rPr>
        <w:lang w:val="zh-CN"/>
      </w:rPr>
      <w:fldChar w:fldCharType="end"/>
    </w:r>
  </w:p>
  <w:p w:rsidR="0004630C" w:rsidRDefault="0004630C">
    <w:pPr>
      <w:pStyle w:val="af6"/>
      <w:ind w:rightChars="343"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30C" w:rsidRDefault="0004630C">
    <w:pPr>
      <w:pStyle w:val="af6"/>
      <w:framePr w:wrap="around" w:vAnchor="text" w:hAnchor="margin" w:xAlign="outside" w:y="1"/>
      <w:rPr>
        <w:rStyle w:val="aff1"/>
        <w:rFonts w:hAnsi="宋体"/>
        <w:sz w:val="28"/>
        <w:szCs w:val="28"/>
      </w:rPr>
    </w:pPr>
  </w:p>
  <w:p w:rsidR="0004630C" w:rsidRDefault="0004630C">
    <w:pPr>
      <w:pStyle w:val="af6"/>
      <w:ind w:right="72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30C" w:rsidRDefault="0004630C">
    <w:pPr>
      <w:pStyle w:val="af6"/>
      <w:framePr w:wrap="around" w:vAnchor="text" w:hAnchor="margin" w:xAlign="outside" w:y="1"/>
      <w:rPr>
        <w:rStyle w:val="aff1"/>
      </w:rPr>
    </w:pPr>
    <w:r>
      <w:rPr>
        <w:rStyle w:val="aff1"/>
      </w:rPr>
      <w:fldChar w:fldCharType="begin"/>
    </w:r>
    <w:r>
      <w:rPr>
        <w:rStyle w:val="aff1"/>
      </w:rPr>
      <w:instrText xml:space="preserve">PAGE  </w:instrText>
    </w:r>
    <w:r>
      <w:rPr>
        <w:rStyle w:val="aff1"/>
      </w:rPr>
      <w:fldChar w:fldCharType="separate"/>
    </w:r>
    <w:r>
      <w:rPr>
        <w:rStyle w:val="aff1"/>
      </w:rPr>
      <w:t>- 70 -</w:t>
    </w:r>
    <w:r>
      <w:rPr>
        <w:rStyle w:val="aff1"/>
      </w:rPr>
      <w:fldChar w:fldCharType="end"/>
    </w:r>
  </w:p>
  <w:p w:rsidR="0004630C" w:rsidRDefault="0004630C">
    <w:pPr>
      <w:pStyle w:val="af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30C" w:rsidRDefault="0004630C">
    <w:pPr>
      <w:pStyle w:val="af6"/>
      <w:jc w:val="center"/>
    </w:pPr>
    <w:r>
      <w:fldChar w:fldCharType="begin"/>
    </w:r>
    <w:r>
      <w:instrText xml:space="preserve"> PAGE   \* MERGEFORMAT </w:instrText>
    </w:r>
    <w:r>
      <w:fldChar w:fldCharType="separate"/>
    </w:r>
    <w:r w:rsidR="008F1804" w:rsidRPr="008F1804">
      <w:rPr>
        <w:noProof/>
        <w:lang w:val="zh-CN"/>
      </w:rPr>
      <w:t>-</w:t>
    </w:r>
    <w:r w:rsidR="008F1804">
      <w:rPr>
        <w:noProof/>
      </w:rPr>
      <w:t xml:space="preserve"> 45 -</w:t>
    </w:r>
    <w:r>
      <w:fldChar w:fldCharType="end"/>
    </w:r>
  </w:p>
  <w:p w:rsidR="0004630C" w:rsidRDefault="0004630C">
    <w:pPr>
      <w:pStyle w:val="af6"/>
      <w:ind w:right="720" w:firstLineChars="100" w:firstLine="180"/>
      <w:jc w:val="center"/>
      <w:rPr>
        <w:rStyle w:val="aff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30C" w:rsidRDefault="0004630C">
    <w:pPr>
      <w:pStyle w:val="af6"/>
      <w:ind w:right="720" w:firstLineChars="100" w:firstLine="180"/>
      <w:jc w:val="center"/>
    </w:pPr>
    <w:r>
      <w:rPr>
        <w:rFonts w:hint="eastAsia"/>
      </w:rPr>
      <w:t>磐安县公共资源交易中心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4F" w:rsidRDefault="000A2F4F">
      <w:r>
        <w:separator/>
      </w:r>
    </w:p>
  </w:footnote>
  <w:footnote w:type="continuationSeparator" w:id="0">
    <w:p w:rsidR="000A2F4F" w:rsidRDefault="000A2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30C" w:rsidRDefault="0004630C">
    <w:pPr>
      <w:pStyle w:val="af7"/>
      <w:pBdr>
        <w:bottom w:val="none" w:sz="0" w:space="0" w:color="auto"/>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30C" w:rsidRDefault="0004630C">
    <w:pPr>
      <w:pStyle w:val="af7"/>
      <w:rPr>
        <w:rFonts w:ascii="宋体" w:eastAsia="宋体"/>
        <w:bCs/>
        <w:sz w:val="21"/>
        <w:szCs w:val="21"/>
      </w:rPr>
    </w:pPr>
    <w:r>
      <w:rPr>
        <w:rFonts w:ascii="宋体" w:hAnsi="宋体" w:hint="eastAsia"/>
        <w:bCs/>
        <w:sz w:val="21"/>
        <w:szCs w:val="21"/>
      </w:rPr>
      <w:t>磐安县农业农村局信息化建设项目</w:t>
    </w:r>
  </w:p>
  <w:p w:rsidR="0004630C" w:rsidRDefault="000463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AEF97"/>
    <w:multiLevelType w:val="singleLevel"/>
    <w:tmpl w:val="885AEF97"/>
    <w:lvl w:ilvl="0">
      <w:start w:val="1"/>
      <w:numFmt w:val="decimal"/>
      <w:suff w:val="nothing"/>
      <w:lvlText w:val="%1、"/>
      <w:lvlJc w:val="left"/>
      <w:rPr>
        <w:rFonts w:cs="Times New Roman"/>
      </w:rPr>
    </w:lvl>
  </w:abstractNum>
  <w:abstractNum w:abstractNumId="1">
    <w:nsid w:val="0000000E"/>
    <w:multiLevelType w:val="multilevel"/>
    <w:tmpl w:val="0000000E"/>
    <w:lvl w:ilvl="0">
      <w:start w:val="1"/>
      <w:numFmt w:val="bullet"/>
      <w:pStyle w:val="2"/>
      <w:lvlText w:val=""/>
      <w:lvlJc w:val="left"/>
      <w:pPr>
        <w:ind w:left="5010" w:hanging="420"/>
      </w:pPr>
      <w:rPr>
        <w:rFonts w:ascii="Wingdings" w:hAnsi="Wingdings" w:hint="default"/>
      </w:rPr>
    </w:lvl>
    <w:lvl w:ilvl="1">
      <w:start w:val="1"/>
      <w:numFmt w:val="bullet"/>
      <w:lvlText w:val=""/>
      <w:lvlJc w:val="left"/>
      <w:pPr>
        <w:ind w:left="5430" w:hanging="420"/>
      </w:pPr>
      <w:rPr>
        <w:rFonts w:ascii="Wingdings" w:hAnsi="Wingdings" w:hint="default"/>
      </w:rPr>
    </w:lvl>
    <w:lvl w:ilvl="2">
      <w:start w:val="1"/>
      <w:numFmt w:val="bullet"/>
      <w:pStyle w:val="31"/>
      <w:lvlText w:val=""/>
      <w:lvlJc w:val="left"/>
      <w:pPr>
        <w:ind w:left="5850" w:hanging="420"/>
      </w:pPr>
      <w:rPr>
        <w:rFonts w:ascii="Wingdings" w:hAnsi="Wingdings" w:hint="default"/>
      </w:rPr>
    </w:lvl>
    <w:lvl w:ilvl="3">
      <w:start w:val="1"/>
      <w:numFmt w:val="bullet"/>
      <w:lvlText w:val=""/>
      <w:lvlJc w:val="left"/>
      <w:pPr>
        <w:ind w:left="6270" w:hanging="420"/>
      </w:pPr>
      <w:rPr>
        <w:rFonts w:ascii="Wingdings" w:hAnsi="Wingdings" w:hint="default"/>
      </w:rPr>
    </w:lvl>
    <w:lvl w:ilvl="4">
      <w:start w:val="1"/>
      <w:numFmt w:val="bullet"/>
      <w:lvlText w:val=""/>
      <w:lvlJc w:val="left"/>
      <w:pPr>
        <w:ind w:left="6690" w:hanging="420"/>
      </w:pPr>
      <w:rPr>
        <w:rFonts w:ascii="Wingdings" w:hAnsi="Wingdings" w:hint="default"/>
      </w:rPr>
    </w:lvl>
    <w:lvl w:ilvl="5">
      <w:start w:val="1"/>
      <w:numFmt w:val="bullet"/>
      <w:lvlText w:val=""/>
      <w:lvlJc w:val="left"/>
      <w:pPr>
        <w:ind w:left="7110" w:hanging="420"/>
      </w:pPr>
      <w:rPr>
        <w:rFonts w:ascii="Wingdings" w:hAnsi="Wingdings" w:hint="default"/>
      </w:rPr>
    </w:lvl>
    <w:lvl w:ilvl="6">
      <w:start w:val="1"/>
      <w:numFmt w:val="bullet"/>
      <w:lvlText w:val=""/>
      <w:lvlJc w:val="left"/>
      <w:pPr>
        <w:ind w:left="7530" w:hanging="420"/>
      </w:pPr>
      <w:rPr>
        <w:rFonts w:ascii="Wingdings" w:hAnsi="Wingdings" w:hint="default"/>
      </w:rPr>
    </w:lvl>
    <w:lvl w:ilvl="7">
      <w:start w:val="1"/>
      <w:numFmt w:val="bullet"/>
      <w:lvlText w:val=""/>
      <w:lvlJc w:val="left"/>
      <w:pPr>
        <w:ind w:left="7950" w:hanging="420"/>
      </w:pPr>
      <w:rPr>
        <w:rFonts w:ascii="Wingdings" w:hAnsi="Wingdings" w:hint="default"/>
      </w:rPr>
    </w:lvl>
    <w:lvl w:ilvl="8">
      <w:start w:val="1"/>
      <w:numFmt w:val="bullet"/>
      <w:lvlText w:val=""/>
      <w:lvlJc w:val="left"/>
      <w:pPr>
        <w:ind w:left="8370" w:hanging="420"/>
      </w:pPr>
      <w:rPr>
        <w:rFonts w:ascii="Wingdings" w:hAnsi="Wingdings" w:hint="default"/>
      </w:rPr>
    </w:lvl>
  </w:abstractNum>
  <w:abstractNum w:abstractNumId="2">
    <w:nsid w:val="00000019"/>
    <w:multiLevelType w:val="multilevel"/>
    <w:tmpl w:val="00000019"/>
    <w:lvl w:ilvl="0">
      <w:start w:val="1"/>
      <w:numFmt w:val="japaneseCounting"/>
      <w:pStyle w:val="1"/>
      <w:lvlText w:val="第%1章"/>
      <w:lvlJc w:val="left"/>
      <w:pPr>
        <w:tabs>
          <w:tab w:val="left" w:pos="1985"/>
        </w:tabs>
        <w:ind w:left="1985" w:hanging="1275"/>
      </w:pPr>
      <w:rPr>
        <w:rFonts w:cs="Times New Roman" w:hint="eastAsia"/>
      </w:rPr>
    </w:lvl>
    <w:lvl w:ilvl="1">
      <w:start w:val="1"/>
      <w:numFmt w:val="japaneseCounting"/>
      <w:lvlText w:val="%2、"/>
      <w:lvlJc w:val="left"/>
      <w:pPr>
        <w:tabs>
          <w:tab w:val="left" w:pos="1850"/>
        </w:tabs>
        <w:ind w:left="1850" w:hanging="720"/>
      </w:pPr>
      <w:rPr>
        <w:rFonts w:cs="Times New Roman" w:hint="eastAsia"/>
      </w:rPr>
    </w:lvl>
    <w:lvl w:ilvl="2">
      <w:start w:val="1"/>
      <w:numFmt w:val="lowerRoman"/>
      <w:lvlText w:val="%3."/>
      <w:lvlJc w:val="right"/>
      <w:pPr>
        <w:tabs>
          <w:tab w:val="left" w:pos="1970"/>
        </w:tabs>
        <w:ind w:left="1970" w:hanging="420"/>
      </w:pPr>
      <w:rPr>
        <w:rFonts w:cs="Times New Roman"/>
      </w:rPr>
    </w:lvl>
    <w:lvl w:ilvl="3">
      <w:start w:val="1"/>
      <w:numFmt w:val="decimal"/>
      <w:lvlText w:val="%4."/>
      <w:lvlJc w:val="left"/>
      <w:pPr>
        <w:tabs>
          <w:tab w:val="left" w:pos="2390"/>
        </w:tabs>
        <w:ind w:left="2390" w:hanging="420"/>
      </w:pPr>
      <w:rPr>
        <w:rFonts w:cs="Times New Roman"/>
      </w:rPr>
    </w:lvl>
    <w:lvl w:ilvl="4">
      <w:start w:val="1"/>
      <w:numFmt w:val="lowerLetter"/>
      <w:lvlText w:val="%5)"/>
      <w:lvlJc w:val="left"/>
      <w:pPr>
        <w:tabs>
          <w:tab w:val="left" w:pos="2810"/>
        </w:tabs>
        <w:ind w:left="2810" w:hanging="420"/>
      </w:pPr>
      <w:rPr>
        <w:rFonts w:cs="Times New Roman"/>
      </w:rPr>
    </w:lvl>
    <w:lvl w:ilvl="5">
      <w:start w:val="1"/>
      <w:numFmt w:val="lowerRoman"/>
      <w:lvlText w:val="%6."/>
      <w:lvlJc w:val="right"/>
      <w:pPr>
        <w:tabs>
          <w:tab w:val="left" w:pos="3230"/>
        </w:tabs>
        <w:ind w:left="3230" w:hanging="420"/>
      </w:pPr>
      <w:rPr>
        <w:rFonts w:cs="Times New Roman"/>
      </w:rPr>
    </w:lvl>
    <w:lvl w:ilvl="6">
      <w:start w:val="1"/>
      <w:numFmt w:val="decimal"/>
      <w:lvlText w:val="%7."/>
      <w:lvlJc w:val="left"/>
      <w:pPr>
        <w:tabs>
          <w:tab w:val="left" w:pos="3650"/>
        </w:tabs>
        <w:ind w:left="3650" w:hanging="420"/>
      </w:pPr>
      <w:rPr>
        <w:rFonts w:cs="Times New Roman"/>
      </w:rPr>
    </w:lvl>
    <w:lvl w:ilvl="7">
      <w:start w:val="1"/>
      <w:numFmt w:val="lowerLetter"/>
      <w:lvlText w:val="%8)"/>
      <w:lvlJc w:val="left"/>
      <w:pPr>
        <w:tabs>
          <w:tab w:val="left" w:pos="4070"/>
        </w:tabs>
        <w:ind w:left="4070" w:hanging="420"/>
      </w:pPr>
      <w:rPr>
        <w:rFonts w:cs="Times New Roman"/>
      </w:rPr>
    </w:lvl>
    <w:lvl w:ilvl="8">
      <w:start w:val="1"/>
      <w:numFmt w:val="lowerRoman"/>
      <w:pStyle w:val="a"/>
      <w:lvlText w:val="%9."/>
      <w:lvlJc w:val="right"/>
      <w:pPr>
        <w:tabs>
          <w:tab w:val="left" w:pos="4490"/>
        </w:tabs>
        <w:ind w:left="4490" w:hanging="420"/>
      </w:pPr>
      <w:rPr>
        <w:rFonts w:cs="Times New Roman"/>
      </w:rPr>
    </w:lvl>
  </w:abstractNum>
  <w:abstractNum w:abstractNumId="3">
    <w:nsid w:val="0000001B"/>
    <w:multiLevelType w:val="multilevel"/>
    <w:tmpl w:val="0000001B"/>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pStyle w:val="4H4PIM4h4heading4heading54CharChar44"/>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0000022"/>
    <w:multiLevelType w:val="multilevel"/>
    <w:tmpl w:val="00000022"/>
    <w:lvl w:ilvl="0">
      <w:start w:val="1"/>
      <w:numFmt w:val="chineseCountingThousand"/>
      <w:pStyle w:val="10"/>
      <w:lvlText w:val="%1. "/>
      <w:legacy w:legacy="1" w:legacySpace="0" w:legacyIndent="0"/>
      <w:lvlJc w:val="left"/>
      <w:rPr>
        <w:rFonts w:cs="Times New Roman"/>
        <w:sz w:val="32"/>
      </w:rPr>
    </w:lvl>
    <w:lvl w:ilvl="1">
      <w:start w:val="1"/>
      <w:numFmt w:val="none"/>
      <w:pStyle w:val="20"/>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5">
    <w:nsid w:val="13D91851"/>
    <w:multiLevelType w:val="multilevel"/>
    <w:tmpl w:val="13D91851"/>
    <w:lvl w:ilvl="0">
      <w:start w:val="1"/>
      <w:numFmt w:val="japaneseCounting"/>
      <w:lvlText w:val="%1、"/>
      <w:lvlJc w:val="left"/>
      <w:pPr>
        <w:tabs>
          <w:tab w:val="left" w:pos="420"/>
        </w:tabs>
        <w:ind w:left="420" w:hanging="420"/>
      </w:pPr>
      <w:rPr>
        <w:rFonts w:cs="Times New Roman" w:hint="default"/>
      </w:rPr>
    </w:lvl>
    <w:lvl w:ilvl="1">
      <w:start w:val="1"/>
      <w:numFmt w:val="decimal"/>
      <w:lvlText w:val="%2、"/>
      <w:lvlJc w:val="left"/>
      <w:pPr>
        <w:tabs>
          <w:tab w:val="left" w:pos="1140"/>
        </w:tabs>
        <w:ind w:left="1140" w:hanging="7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171359DD"/>
    <w:multiLevelType w:val="multilevel"/>
    <w:tmpl w:val="171359D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pStyle w:val="a1"/>
      <w:lvlText w:val=""/>
      <w:lvlJc w:val="left"/>
      <w:pPr>
        <w:tabs>
          <w:tab w:val="left" w:pos="3780"/>
        </w:tabs>
        <w:ind w:left="3780" w:hanging="420"/>
      </w:pPr>
      <w:rPr>
        <w:rFonts w:ascii="Wingdings" w:hAnsi="Wingdings" w:hint="default"/>
      </w:rPr>
    </w:lvl>
  </w:abstractNum>
  <w:abstractNum w:abstractNumId="7">
    <w:nsid w:val="17486058"/>
    <w:multiLevelType w:val="multilevel"/>
    <w:tmpl w:val="17486058"/>
    <w:lvl w:ilvl="0">
      <w:start w:val="1"/>
      <w:numFmt w:val="decimal"/>
      <w:lvlText w:val="%1、"/>
      <w:lvlJc w:val="left"/>
      <w:pPr>
        <w:tabs>
          <w:tab w:val="left" w:pos="840"/>
        </w:tabs>
        <w:ind w:left="840" w:hanging="420"/>
      </w:pPr>
      <w:rPr>
        <w:rFonts w:cs="Times New Roman" w:hint="eastAsia"/>
      </w:rPr>
    </w:lvl>
    <w:lvl w:ilvl="1">
      <w:start w:val="1"/>
      <w:numFmt w:val="lowerLetter"/>
      <w:lvlText w:val="%2)"/>
      <w:lvlJc w:val="left"/>
      <w:pPr>
        <w:tabs>
          <w:tab w:val="left" w:pos="1260"/>
        </w:tabs>
        <w:ind w:left="1260" w:hanging="420"/>
      </w:pPr>
      <w:rPr>
        <w:rFonts w:cs="Times New Roman"/>
      </w:rPr>
    </w:lvl>
    <w:lvl w:ilvl="2">
      <w:start w:val="1"/>
      <w:numFmt w:val="lowerRoman"/>
      <w:pStyle w:val="21"/>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8">
    <w:nsid w:val="26845082"/>
    <w:multiLevelType w:val="multilevel"/>
    <w:tmpl w:val="26845082"/>
    <w:lvl w:ilvl="0">
      <w:start w:val="1"/>
      <w:numFmt w:val="decimal"/>
      <w:pStyle w:val="30015"/>
      <w:lvlText w:val="%1."/>
      <w:lvlJc w:val="left"/>
      <w:pPr>
        <w:ind w:left="420" w:hanging="420"/>
      </w:pPr>
      <w:rPr>
        <w:rFonts w:cs="Times New Roman"/>
      </w:rPr>
    </w:lvl>
    <w:lvl w:ilvl="1">
      <w:start w:val="1"/>
      <w:numFmt w:val="decimal"/>
      <w:lvlText w:val="(%2)"/>
      <w:lvlJc w:val="left"/>
      <w:pPr>
        <w:ind w:left="900" w:hanging="48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578F6EC9"/>
    <w:multiLevelType w:val="singleLevel"/>
    <w:tmpl w:val="578F6EC9"/>
    <w:lvl w:ilvl="0">
      <w:start w:val="1"/>
      <w:numFmt w:val="chineseCounting"/>
      <w:suff w:val="nothing"/>
      <w:lvlText w:val="%1、"/>
      <w:lvlJc w:val="left"/>
      <w:rPr>
        <w:rFonts w:cs="Times New Roman"/>
      </w:rPr>
    </w:lvl>
  </w:abstractNum>
  <w:abstractNum w:abstractNumId="10">
    <w:nsid w:val="59236EE5"/>
    <w:multiLevelType w:val="multilevel"/>
    <w:tmpl w:val="59236EE5"/>
    <w:lvl w:ilvl="0">
      <w:start w:val="1"/>
      <w:numFmt w:val="decimal"/>
      <w:pStyle w:val="a2"/>
      <w:lvlText w:val="%1."/>
      <w:lvlJc w:val="left"/>
      <w:pPr>
        <w:tabs>
          <w:tab w:val="left" w:pos="238"/>
        </w:tabs>
        <w:ind w:firstLine="476"/>
      </w:pPr>
      <w:rPr>
        <w:rFonts w:ascii="Times New Roman" w:eastAsia="宋体" w:hAnsi="Times New Roman" w:cs="Times New Roman" w:hint="default"/>
      </w:rPr>
    </w:lvl>
    <w:lvl w:ilvl="1">
      <w:start w:val="1"/>
      <w:numFmt w:val="lowerLetter"/>
      <w:lvlText w:val="%2)"/>
      <w:lvlJc w:val="left"/>
      <w:pPr>
        <w:tabs>
          <w:tab w:val="left" w:pos="1040"/>
        </w:tabs>
        <w:ind w:left="1040" w:hanging="420"/>
      </w:pPr>
      <w:rPr>
        <w:rFonts w:cs="Times New Roman"/>
      </w:rPr>
    </w:lvl>
    <w:lvl w:ilvl="2">
      <w:start w:val="1"/>
      <w:numFmt w:val="lowerRoman"/>
      <w:lvlText w:val="%3."/>
      <w:lvlJc w:val="right"/>
      <w:pPr>
        <w:tabs>
          <w:tab w:val="left" w:pos="1460"/>
        </w:tabs>
        <w:ind w:left="1460" w:hanging="420"/>
      </w:pPr>
      <w:rPr>
        <w:rFonts w:cs="Times New Roman"/>
      </w:rPr>
    </w:lvl>
    <w:lvl w:ilvl="3">
      <w:start w:val="1"/>
      <w:numFmt w:val="decimal"/>
      <w:lvlText w:val="%4."/>
      <w:lvlJc w:val="left"/>
      <w:pPr>
        <w:tabs>
          <w:tab w:val="left" w:pos="1880"/>
        </w:tabs>
        <w:ind w:left="1880" w:hanging="420"/>
      </w:pPr>
      <w:rPr>
        <w:rFonts w:cs="Times New Roman"/>
      </w:rPr>
    </w:lvl>
    <w:lvl w:ilvl="4">
      <w:start w:val="1"/>
      <w:numFmt w:val="lowerLetter"/>
      <w:lvlText w:val="%5)"/>
      <w:lvlJc w:val="left"/>
      <w:pPr>
        <w:tabs>
          <w:tab w:val="left" w:pos="2300"/>
        </w:tabs>
        <w:ind w:left="2300" w:hanging="420"/>
      </w:pPr>
      <w:rPr>
        <w:rFonts w:cs="Times New Roman"/>
      </w:rPr>
    </w:lvl>
    <w:lvl w:ilvl="5">
      <w:start w:val="1"/>
      <w:numFmt w:val="lowerRoman"/>
      <w:lvlText w:val="%6."/>
      <w:lvlJc w:val="right"/>
      <w:pPr>
        <w:tabs>
          <w:tab w:val="left" w:pos="2720"/>
        </w:tabs>
        <w:ind w:left="2720" w:hanging="420"/>
      </w:pPr>
      <w:rPr>
        <w:rFonts w:cs="Times New Roman"/>
      </w:rPr>
    </w:lvl>
    <w:lvl w:ilvl="6">
      <w:start w:val="1"/>
      <w:numFmt w:val="decimal"/>
      <w:lvlText w:val="%7."/>
      <w:lvlJc w:val="left"/>
      <w:pPr>
        <w:tabs>
          <w:tab w:val="left" w:pos="3140"/>
        </w:tabs>
        <w:ind w:left="3140" w:hanging="420"/>
      </w:pPr>
      <w:rPr>
        <w:rFonts w:cs="Times New Roman"/>
      </w:rPr>
    </w:lvl>
    <w:lvl w:ilvl="7">
      <w:start w:val="1"/>
      <w:numFmt w:val="lowerLetter"/>
      <w:lvlText w:val="%8)"/>
      <w:lvlJc w:val="left"/>
      <w:pPr>
        <w:tabs>
          <w:tab w:val="left" w:pos="3560"/>
        </w:tabs>
        <w:ind w:left="3560" w:hanging="420"/>
      </w:pPr>
      <w:rPr>
        <w:rFonts w:cs="Times New Roman"/>
      </w:rPr>
    </w:lvl>
    <w:lvl w:ilvl="8">
      <w:start w:val="1"/>
      <w:numFmt w:val="lowerRoman"/>
      <w:lvlText w:val="%9."/>
      <w:lvlJc w:val="right"/>
      <w:pPr>
        <w:tabs>
          <w:tab w:val="left" w:pos="3980"/>
        </w:tabs>
        <w:ind w:left="3980" w:hanging="420"/>
      </w:pPr>
      <w:rPr>
        <w:rFonts w:cs="Times New Roman"/>
      </w:rPr>
    </w:lvl>
  </w:abstractNum>
  <w:abstractNum w:abstractNumId="11">
    <w:nsid w:val="612C0E64"/>
    <w:multiLevelType w:val="multilevel"/>
    <w:tmpl w:val="612C0E64"/>
    <w:lvl w:ilvl="0">
      <w:start w:val="1"/>
      <w:numFmt w:val="decimal"/>
      <w:lvlText w:val="%1."/>
      <w:lvlJc w:val="left"/>
      <w:pPr>
        <w:tabs>
          <w:tab w:val="left" w:pos="1244"/>
        </w:tabs>
        <w:ind w:left="1244" w:hanging="420"/>
      </w:pPr>
      <w:rPr>
        <w:rFonts w:cs="Times New Roman" w:hint="eastAsia"/>
      </w:rPr>
    </w:lvl>
    <w:lvl w:ilvl="1">
      <w:start w:val="1"/>
      <w:numFmt w:val="lowerLetter"/>
      <w:lvlText w:val="%2)"/>
      <w:lvlJc w:val="left"/>
      <w:pPr>
        <w:tabs>
          <w:tab w:val="left" w:pos="824"/>
        </w:tabs>
        <w:ind w:left="824" w:hanging="420"/>
      </w:pPr>
      <w:rPr>
        <w:rFonts w:cs="Times New Roman"/>
      </w:rPr>
    </w:lvl>
    <w:lvl w:ilvl="2">
      <w:start w:val="1"/>
      <w:numFmt w:val="lowerRoman"/>
      <w:lvlText w:val="%3."/>
      <w:lvlJc w:val="right"/>
      <w:pPr>
        <w:tabs>
          <w:tab w:val="left" w:pos="1244"/>
        </w:tabs>
        <w:ind w:left="1244" w:hanging="420"/>
      </w:pPr>
      <w:rPr>
        <w:rFonts w:cs="Times New Roman"/>
      </w:rPr>
    </w:lvl>
    <w:lvl w:ilvl="3">
      <w:start w:val="1"/>
      <w:numFmt w:val="decimal"/>
      <w:lvlText w:val="%4."/>
      <w:lvlJc w:val="left"/>
      <w:pPr>
        <w:tabs>
          <w:tab w:val="left" w:pos="1664"/>
        </w:tabs>
        <w:ind w:left="1664" w:hanging="420"/>
      </w:pPr>
      <w:rPr>
        <w:rFonts w:cs="Times New Roman"/>
      </w:rPr>
    </w:lvl>
    <w:lvl w:ilvl="4">
      <w:start w:val="1"/>
      <w:numFmt w:val="lowerLetter"/>
      <w:lvlText w:val="%5)"/>
      <w:lvlJc w:val="left"/>
      <w:pPr>
        <w:tabs>
          <w:tab w:val="left" w:pos="2084"/>
        </w:tabs>
        <w:ind w:left="2084" w:hanging="420"/>
      </w:pPr>
      <w:rPr>
        <w:rFonts w:cs="Times New Roman"/>
      </w:rPr>
    </w:lvl>
    <w:lvl w:ilvl="5">
      <w:start w:val="1"/>
      <w:numFmt w:val="lowerRoman"/>
      <w:lvlText w:val="%6."/>
      <w:lvlJc w:val="right"/>
      <w:pPr>
        <w:tabs>
          <w:tab w:val="left" w:pos="2504"/>
        </w:tabs>
        <w:ind w:left="2504" w:hanging="420"/>
      </w:pPr>
      <w:rPr>
        <w:rFonts w:cs="Times New Roman"/>
      </w:rPr>
    </w:lvl>
    <w:lvl w:ilvl="6">
      <w:start w:val="1"/>
      <w:numFmt w:val="decimal"/>
      <w:lvlText w:val="%7."/>
      <w:lvlJc w:val="left"/>
      <w:pPr>
        <w:tabs>
          <w:tab w:val="left" w:pos="2924"/>
        </w:tabs>
        <w:ind w:left="2924" w:hanging="420"/>
      </w:pPr>
      <w:rPr>
        <w:rFonts w:cs="Times New Roman"/>
      </w:rPr>
    </w:lvl>
    <w:lvl w:ilvl="7">
      <w:start w:val="1"/>
      <w:numFmt w:val="lowerLetter"/>
      <w:lvlText w:val="%8)"/>
      <w:lvlJc w:val="left"/>
      <w:pPr>
        <w:tabs>
          <w:tab w:val="left" w:pos="3344"/>
        </w:tabs>
        <w:ind w:left="3344" w:hanging="420"/>
      </w:pPr>
      <w:rPr>
        <w:rFonts w:cs="Times New Roman"/>
      </w:rPr>
    </w:lvl>
    <w:lvl w:ilvl="8">
      <w:start w:val="1"/>
      <w:numFmt w:val="lowerRoman"/>
      <w:lvlText w:val="%9."/>
      <w:lvlJc w:val="right"/>
      <w:pPr>
        <w:tabs>
          <w:tab w:val="left" w:pos="3764"/>
        </w:tabs>
        <w:ind w:left="3764" w:hanging="420"/>
      </w:pPr>
      <w:rPr>
        <w:rFonts w:cs="Times New Roman"/>
      </w:rPr>
    </w:lvl>
  </w:abstractNum>
  <w:abstractNum w:abstractNumId="12">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782A3534"/>
    <w:multiLevelType w:val="multilevel"/>
    <w:tmpl w:val="782A3534"/>
    <w:lvl w:ilvl="0">
      <w:start w:val="1"/>
      <w:numFmt w:val="japaneseCounting"/>
      <w:lvlText w:val="第%1章"/>
      <w:lvlJc w:val="left"/>
      <w:pPr>
        <w:tabs>
          <w:tab w:val="left" w:pos="1440"/>
        </w:tabs>
        <w:ind w:left="1440" w:hanging="144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6"/>
  </w:num>
  <w:num w:numId="3">
    <w:abstractNumId w:val="12"/>
  </w:num>
  <w:num w:numId="4">
    <w:abstractNumId w:val="7"/>
  </w:num>
  <w:num w:numId="5">
    <w:abstractNumId w:val="3"/>
  </w:num>
  <w:num w:numId="6">
    <w:abstractNumId w:val="1"/>
  </w:num>
  <w:num w:numId="7">
    <w:abstractNumId w:val="10"/>
  </w:num>
  <w:num w:numId="8">
    <w:abstractNumId w:val="8"/>
  </w:num>
  <w:num w:numId="9">
    <w:abstractNumId w:val="2"/>
    <w:lvlOverride w:ilvl="0">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MjA0NjEwNjY5NzkzNzhjMTNlMmE4YzQ2YzZlYmUifQ=="/>
  </w:docVars>
  <w:rsids>
    <w:rsidRoot w:val="00D14D6D"/>
    <w:rsid w:val="00000A1D"/>
    <w:rsid w:val="000011BE"/>
    <w:rsid w:val="00002D97"/>
    <w:rsid w:val="00007D93"/>
    <w:rsid w:val="000149CB"/>
    <w:rsid w:val="0001699A"/>
    <w:rsid w:val="00037BCB"/>
    <w:rsid w:val="0004630C"/>
    <w:rsid w:val="000472BC"/>
    <w:rsid w:val="00051BA2"/>
    <w:rsid w:val="0006537F"/>
    <w:rsid w:val="000706A6"/>
    <w:rsid w:val="00073A53"/>
    <w:rsid w:val="00083C24"/>
    <w:rsid w:val="000A2F4F"/>
    <w:rsid w:val="000B3C76"/>
    <w:rsid w:val="000C134F"/>
    <w:rsid w:val="000C1A68"/>
    <w:rsid w:val="000C4A6C"/>
    <w:rsid w:val="000D0850"/>
    <w:rsid w:val="000D6AA9"/>
    <w:rsid w:val="000E7DA2"/>
    <w:rsid w:val="000F7C19"/>
    <w:rsid w:val="00105817"/>
    <w:rsid w:val="00111365"/>
    <w:rsid w:val="00121CBB"/>
    <w:rsid w:val="001317D8"/>
    <w:rsid w:val="001410B8"/>
    <w:rsid w:val="00160B39"/>
    <w:rsid w:val="00162EEA"/>
    <w:rsid w:val="00165BCD"/>
    <w:rsid w:val="00171224"/>
    <w:rsid w:val="00171421"/>
    <w:rsid w:val="00173326"/>
    <w:rsid w:val="00175645"/>
    <w:rsid w:val="001A2D9D"/>
    <w:rsid w:val="001B079E"/>
    <w:rsid w:val="001B5978"/>
    <w:rsid w:val="001C1904"/>
    <w:rsid w:val="001C24F7"/>
    <w:rsid w:val="001F62CE"/>
    <w:rsid w:val="001F62FF"/>
    <w:rsid w:val="0020072A"/>
    <w:rsid w:val="00214FF7"/>
    <w:rsid w:val="00264253"/>
    <w:rsid w:val="00266C6D"/>
    <w:rsid w:val="00270C07"/>
    <w:rsid w:val="0028190F"/>
    <w:rsid w:val="002B0FE9"/>
    <w:rsid w:val="002B73D3"/>
    <w:rsid w:val="002D5094"/>
    <w:rsid w:val="002D5E0D"/>
    <w:rsid w:val="002D5F92"/>
    <w:rsid w:val="002D6AF5"/>
    <w:rsid w:val="002D7BAB"/>
    <w:rsid w:val="003010C6"/>
    <w:rsid w:val="00301DE3"/>
    <w:rsid w:val="00305E2B"/>
    <w:rsid w:val="00310408"/>
    <w:rsid w:val="00326D8C"/>
    <w:rsid w:val="003307FA"/>
    <w:rsid w:val="00341609"/>
    <w:rsid w:val="003539FF"/>
    <w:rsid w:val="00357558"/>
    <w:rsid w:val="00360B1F"/>
    <w:rsid w:val="0036753F"/>
    <w:rsid w:val="0039178D"/>
    <w:rsid w:val="003B1354"/>
    <w:rsid w:val="003B5564"/>
    <w:rsid w:val="003B58F5"/>
    <w:rsid w:val="003C0087"/>
    <w:rsid w:val="003C7BC8"/>
    <w:rsid w:val="003E2310"/>
    <w:rsid w:val="00412D6A"/>
    <w:rsid w:val="00413FBF"/>
    <w:rsid w:val="00434548"/>
    <w:rsid w:val="0044777F"/>
    <w:rsid w:val="004528A6"/>
    <w:rsid w:val="00452D95"/>
    <w:rsid w:val="0045443D"/>
    <w:rsid w:val="00464A04"/>
    <w:rsid w:val="00466DA8"/>
    <w:rsid w:val="004806B9"/>
    <w:rsid w:val="004B6124"/>
    <w:rsid w:val="004C1478"/>
    <w:rsid w:val="004C4ADB"/>
    <w:rsid w:val="004C5C45"/>
    <w:rsid w:val="004D3888"/>
    <w:rsid w:val="004E4436"/>
    <w:rsid w:val="00511441"/>
    <w:rsid w:val="00526D6B"/>
    <w:rsid w:val="00537328"/>
    <w:rsid w:val="005374D2"/>
    <w:rsid w:val="005512B4"/>
    <w:rsid w:val="005526D9"/>
    <w:rsid w:val="005624F8"/>
    <w:rsid w:val="00570E4C"/>
    <w:rsid w:val="0058595D"/>
    <w:rsid w:val="005864F8"/>
    <w:rsid w:val="00591D93"/>
    <w:rsid w:val="005956B2"/>
    <w:rsid w:val="00595D81"/>
    <w:rsid w:val="005A6B18"/>
    <w:rsid w:val="005B352B"/>
    <w:rsid w:val="005D5EE4"/>
    <w:rsid w:val="005F3368"/>
    <w:rsid w:val="006045E2"/>
    <w:rsid w:val="0060507B"/>
    <w:rsid w:val="00620A29"/>
    <w:rsid w:val="006218A2"/>
    <w:rsid w:val="00653A25"/>
    <w:rsid w:val="006547F6"/>
    <w:rsid w:val="00655835"/>
    <w:rsid w:val="006610FC"/>
    <w:rsid w:val="00661134"/>
    <w:rsid w:val="006618C7"/>
    <w:rsid w:val="00663E37"/>
    <w:rsid w:val="00665F7F"/>
    <w:rsid w:val="0066623D"/>
    <w:rsid w:val="00682C50"/>
    <w:rsid w:val="00687B7B"/>
    <w:rsid w:val="006A35D9"/>
    <w:rsid w:val="006A4BD0"/>
    <w:rsid w:val="006A4EDB"/>
    <w:rsid w:val="006B1F9A"/>
    <w:rsid w:val="006C39F9"/>
    <w:rsid w:val="006D18E2"/>
    <w:rsid w:val="00702829"/>
    <w:rsid w:val="00706CC3"/>
    <w:rsid w:val="00711C5E"/>
    <w:rsid w:val="00716F2A"/>
    <w:rsid w:val="007177C2"/>
    <w:rsid w:val="007244D8"/>
    <w:rsid w:val="00727370"/>
    <w:rsid w:val="0074609F"/>
    <w:rsid w:val="00761DFB"/>
    <w:rsid w:val="0076260A"/>
    <w:rsid w:val="00766C7D"/>
    <w:rsid w:val="00767E58"/>
    <w:rsid w:val="007728A9"/>
    <w:rsid w:val="007833ED"/>
    <w:rsid w:val="00784B23"/>
    <w:rsid w:val="00785B99"/>
    <w:rsid w:val="007877A9"/>
    <w:rsid w:val="00790FEC"/>
    <w:rsid w:val="00791146"/>
    <w:rsid w:val="00794391"/>
    <w:rsid w:val="007965A6"/>
    <w:rsid w:val="007A42B1"/>
    <w:rsid w:val="007B7DA1"/>
    <w:rsid w:val="007C45C3"/>
    <w:rsid w:val="007C6BF0"/>
    <w:rsid w:val="0081392E"/>
    <w:rsid w:val="00815358"/>
    <w:rsid w:val="00827910"/>
    <w:rsid w:val="00836E58"/>
    <w:rsid w:val="00841760"/>
    <w:rsid w:val="0084308B"/>
    <w:rsid w:val="00872D00"/>
    <w:rsid w:val="00873AD6"/>
    <w:rsid w:val="00890013"/>
    <w:rsid w:val="00892DD4"/>
    <w:rsid w:val="008C034C"/>
    <w:rsid w:val="008C3E38"/>
    <w:rsid w:val="008C416D"/>
    <w:rsid w:val="008C5715"/>
    <w:rsid w:val="008C58BF"/>
    <w:rsid w:val="008C7337"/>
    <w:rsid w:val="008E2D9D"/>
    <w:rsid w:val="008F1804"/>
    <w:rsid w:val="009126DE"/>
    <w:rsid w:val="009144C5"/>
    <w:rsid w:val="00915BB6"/>
    <w:rsid w:val="00916545"/>
    <w:rsid w:val="00920433"/>
    <w:rsid w:val="009211D6"/>
    <w:rsid w:val="00922D07"/>
    <w:rsid w:val="00931D2B"/>
    <w:rsid w:val="00932904"/>
    <w:rsid w:val="00947921"/>
    <w:rsid w:val="0095197F"/>
    <w:rsid w:val="0096091A"/>
    <w:rsid w:val="00976D8F"/>
    <w:rsid w:val="00992877"/>
    <w:rsid w:val="00994193"/>
    <w:rsid w:val="00994618"/>
    <w:rsid w:val="009A01AC"/>
    <w:rsid w:val="009A5C8D"/>
    <w:rsid w:val="009B2FCD"/>
    <w:rsid w:val="009B34A9"/>
    <w:rsid w:val="009B5055"/>
    <w:rsid w:val="009D1F34"/>
    <w:rsid w:val="009D5518"/>
    <w:rsid w:val="009E1652"/>
    <w:rsid w:val="009E190C"/>
    <w:rsid w:val="009E23CA"/>
    <w:rsid w:val="009F6C00"/>
    <w:rsid w:val="00A006DB"/>
    <w:rsid w:val="00A0332C"/>
    <w:rsid w:val="00A0753A"/>
    <w:rsid w:val="00A115CA"/>
    <w:rsid w:val="00A11B23"/>
    <w:rsid w:val="00A17A63"/>
    <w:rsid w:val="00A32B32"/>
    <w:rsid w:val="00A332DB"/>
    <w:rsid w:val="00A55456"/>
    <w:rsid w:val="00A604FB"/>
    <w:rsid w:val="00A64A6F"/>
    <w:rsid w:val="00A72306"/>
    <w:rsid w:val="00A72FB0"/>
    <w:rsid w:val="00A73603"/>
    <w:rsid w:val="00AA75FA"/>
    <w:rsid w:val="00AB0F7B"/>
    <w:rsid w:val="00AB7DF9"/>
    <w:rsid w:val="00AC5E4B"/>
    <w:rsid w:val="00AD0CD1"/>
    <w:rsid w:val="00AD557D"/>
    <w:rsid w:val="00AE2117"/>
    <w:rsid w:val="00AF1B71"/>
    <w:rsid w:val="00B02CBC"/>
    <w:rsid w:val="00B105C4"/>
    <w:rsid w:val="00B11E9B"/>
    <w:rsid w:val="00B16052"/>
    <w:rsid w:val="00B16505"/>
    <w:rsid w:val="00B21C61"/>
    <w:rsid w:val="00B2333E"/>
    <w:rsid w:val="00B23468"/>
    <w:rsid w:val="00B264B0"/>
    <w:rsid w:val="00B2654C"/>
    <w:rsid w:val="00B34078"/>
    <w:rsid w:val="00B37BA4"/>
    <w:rsid w:val="00B413CF"/>
    <w:rsid w:val="00B4322C"/>
    <w:rsid w:val="00B51C6B"/>
    <w:rsid w:val="00B54D68"/>
    <w:rsid w:val="00B75A40"/>
    <w:rsid w:val="00B82A4E"/>
    <w:rsid w:val="00B93D94"/>
    <w:rsid w:val="00BB52CC"/>
    <w:rsid w:val="00BC43EF"/>
    <w:rsid w:val="00BD1BD7"/>
    <w:rsid w:val="00BD4726"/>
    <w:rsid w:val="00BD56BA"/>
    <w:rsid w:val="00BE45BD"/>
    <w:rsid w:val="00BF0D37"/>
    <w:rsid w:val="00C0441F"/>
    <w:rsid w:val="00C1218F"/>
    <w:rsid w:val="00C220F9"/>
    <w:rsid w:val="00C24EE4"/>
    <w:rsid w:val="00C30E64"/>
    <w:rsid w:val="00C31040"/>
    <w:rsid w:val="00C31489"/>
    <w:rsid w:val="00C42C37"/>
    <w:rsid w:val="00C45D03"/>
    <w:rsid w:val="00C5075B"/>
    <w:rsid w:val="00C65F9F"/>
    <w:rsid w:val="00C71667"/>
    <w:rsid w:val="00C767DD"/>
    <w:rsid w:val="00C77C22"/>
    <w:rsid w:val="00C92B24"/>
    <w:rsid w:val="00C96DD4"/>
    <w:rsid w:val="00CB3145"/>
    <w:rsid w:val="00CB3CA8"/>
    <w:rsid w:val="00CC10CD"/>
    <w:rsid w:val="00CD0423"/>
    <w:rsid w:val="00CD057B"/>
    <w:rsid w:val="00CF7943"/>
    <w:rsid w:val="00D018ED"/>
    <w:rsid w:val="00D0388C"/>
    <w:rsid w:val="00D03E69"/>
    <w:rsid w:val="00D10219"/>
    <w:rsid w:val="00D12C1C"/>
    <w:rsid w:val="00D1421D"/>
    <w:rsid w:val="00D14D6D"/>
    <w:rsid w:val="00D170B2"/>
    <w:rsid w:val="00D172C2"/>
    <w:rsid w:val="00D2658D"/>
    <w:rsid w:val="00D3427E"/>
    <w:rsid w:val="00D352C7"/>
    <w:rsid w:val="00D4309F"/>
    <w:rsid w:val="00D55712"/>
    <w:rsid w:val="00D57B18"/>
    <w:rsid w:val="00D62D3D"/>
    <w:rsid w:val="00D67B99"/>
    <w:rsid w:val="00D805C6"/>
    <w:rsid w:val="00D826ED"/>
    <w:rsid w:val="00D85196"/>
    <w:rsid w:val="00D978B0"/>
    <w:rsid w:val="00DA21DD"/>
    <w:rsid w:val="00DA24BF"/>
    <w:rsid w:val="00DA43EF"/>
    <w:rsid w:val="00DC5A6C"/>
    <w:rsid w:val="00DC5B46"/>
    <w:rsid w:val="00DD1265"/>
    <w:rsid w:val="00DD5265"/>
    <w:rsid w:val="00DF2F04"/>
    <w:rsid w:val="00DF5F31"/>
    <w:rsid w:val="00E017E2"/>
    <w:rsid w:val="00E135D6"/>
    <w:rsid w:val="00E32948"/>
    <w:rsid w:val="00E32A17"/>
    <w:rsid w:val="00E50BE7"/>
    <w:rsid w:val="00E5252D"/>
    <w:rsid w:val="00E67397"/>
    <w:rsid w:val="00E67D73"/>
    <w:rsid w:val="00E74A52"/>
    <w:rsid w:val="00E8449A"/>
    <w:rsid w:val="00E862C5"/>
    <w:rsid w:val="00E947FD"/>
    <w:rsid w:val="00E958DA"/>
    <w:rsid w:val="00EA069A"/>
    <w:rsid w:val="00EA585F"/>
    <w:rsid w:val="00EA5A2A"/>
    <w:rsid w:val="00EB6902"/>
    <w:rsid w:val="00EC289D"/>
    <w:rsid w:val="00EC5407"/>
    <w:rsid w:val="00EC5B3D"/>
    <w:rsid w:val="00ED15D0"/>
    <w:rsid w:val="00ED28BA"/>
    <w:rsid w:val="00ED42AA"/>
    <w:rsid w:val="00ED492A"/>
    <w:rsid w:val="00EE5EE0"/>
    <w:rsid w:val="00EF272E"/>
    <w:rsid w:val="00F01335"/>
    <w:rsid w:val="00F02943"/>
    <w:rsid w:val="00F41A2C"/>
    <w:rsid w:val="00F44FDD"/>
    <w:rsid w:val="00F61FEE"/>
    <w:rsid w:val="00F6725D"/>
    <w:rsid w:val="00F7433A"/>
    <w:rsid w:val="00F7729F"/>
    <w:rsid w:val="00F9371D"/>
    <w:rsid w:val="00FA1BB1"/>
    <w:rsid w:val="00FA330A"/>
    <w:rsid w:val="00FB3959"/>
    <w:rsid w:val="00FB75F2"/>
    <w:rsid w:val="00FC3133"/>
    <w:rsid w:val="00FD2389"/>
    <w:rsid w:val="00FD4E7F"/>
    <w:rsid w:val="00FE0200"/>
    <w:rsid w:val="00FF0BD0"/>
    <w:rsid w:val="00FF7C8A"/>
    <w:rsid w:val="057268A9"/>
    <w:rsid w:val="061D0358"/>
    <w:rsid w:val="0692370E"/>
    <w:rsid w:val="09EA7715"/>
    <w:rsid w:val="0CEB388D"/>
    <w:rsid w:val="117E7C2D"/>
    <w:rsid w:val="127260D4"/>
    <w:rsid w:val="167E1536"/>
    <w:rsid w:val="1C671DBD"/>
    <w:rsid w:val="211B3698"/>
    <w:rsid w:val="227118B0"/>
    <w:rsid w:val="243C2774"/>
    <w:rsid w:val="244A3A15"/>
    <w:rsid w:val="24CD2851"/>
    <w:rsid w:val="256D7F3C"/>
    <w:rsid w:val="27EA5070"/>
    <w:rsid w:val="28CD3A6E"/>
    <w:rsid w:val="29773CF0"/>
    <w:rsid w:val="2DB05E90"/>
    <w:rsid w:val="31947036"/>
    <w:rsid w:val="32221084"/>
    <w:rsid w:val="346E6EDB"/>
    <w:rsid w:val="35694722"/>
    <w:rsid w:val="3F780CBB"/>
    <w:rsid w:val="3FB77529"/>
    <w:rsid w:val="482D2DCB"/>
    <w:rsid w:val="499C5B5B"/>
    <w:rsid w:val="4A7D56AF"/>
    <w:rsid w:val="4AE4157A"/>
    <w:rsid w:val="4B1D5728"/>
    <w:rsid w:val="4B711A17"/>
    <w:rsid w:val="4EDC7653"/>
    <w:rsid w:val="52C75E54"/>
    <w:rsid w:val="554E2953"/>
    <w:rsid w:val="560F1DF7"/>
    <w:rsid w:val="56957B5A"/>
    <w:rsid w:val="58793A52"/>
    <w:rsid w:val="5B125144"/>
    <w:rsid w:val="5BB355B2"/>
    <w:rsid w:val="5F021EF3"/>
    <w:rsid w:val="5F750DFD"/>
    <w:rsid w:val="60941516"/>
    <w:rsid w:val="615841E9"/>
    <w:rsid w:val="61C15FC3"/>
    <w:rsid w:val="634A0D06"/>
    <w:rsid w:val="662C19B7"/>
    <w:rsid w:val="67CA27D4"/>
    <w:rsid w:val="68251285"/>
    <w:rsid w:val="6CBD3BB6"/>
    <w:rsid w:val="6CE64481"/>
    <w:rsid w:val="70C4597C"/>
    <w:rsid w:val="73B01AE0"/>
    <w:rsid w:val="73EF2E11"/>
    <w:rsid w:val="743233B4"/>
    <w:rsid w:val="76075E33"/>
    <w:rsid w:val="77E2436F"/>
    <w:rsid w:val="7932044D"/>
    <w:rsid w:val="799D7064"/>
    <w:rsid w:val="7A9A1C3C"/>
    <w:rsid w:val="7D2F08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qFormat="1"/>
    <w:lsdException w:name="table of authorities" w:uiPriority="0"/>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locked="1" w:semiHidden="1" w:unhideWhenUsed="1"/>
    <w:lsdException w:name="List 4" w:locked="1" w:semiHidden="1" w:unhideWhenUsed="1"/>
    <w:lsdException w:name="List 5" w:locked="1" w:semiHidden="1" w:unhideWhenUsed="1"/>
    <w:lsdException w:name="List Bullet 2"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uiPriority="0"/>
    <w:lsdException w:name="List Continue 3" w:uiPriority="0"/>
    <w:lsdException w:name="List Continue 4" w:uiPriority="0"/>
    <w:lsdException w:name="List Continue 5" w:uiPriority="0"/>
    <w:lsdException w:name="Message Header" w:locked="1"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uiPriority="0" w:qFormat="1"/>
    <w:lsdException w:name="Hyperlink" w:qFormat="1"/>
    <w:lsdException w:name="FollowedHyperlink" w:qFormat="1"/>
    <w:lsdException w:name="Strong" w:qFormat="1"/>
    <w:lsdException w:name="Emphasis"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qFormat="1"/>
    <w:lsdException w:name="Table Grid" w:qFormat="1"/>
    <w:lsdException w:name="Table Theme"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jc w:val="both"/>
    </w:pPr>
    <w:rPr>
      <w:kern w:val="2"/>
      <w:sz w:val="21"/>
      <w:szCs w:val="24"/>
    </w:rPr>
  </w:style>
  <w:style w:type="paragraph" w:styleId="11">
    <w:name w:val="heading 1"/>
    <w:basedOn w:val="a3"/>
    <w:next w:val="a3"/>
    <w:link w:val="1Char"/>
    <w:uiPriority w:val="99"/>
    <w:qFormat/>
    <w:pPr>
      <w:keepNext/>
      <w:keepLines/>
      <w:spacing w:before="340" w:after="330" w:line="578" w:lineRule="auto"/>
      <w:outlineLvl w:val="0"/>
    </w:pPr>
    <w:rPr>
      <w:b/>
      <w:bCs/>
      <w:kern w:val="44"/>
      <w:sz w:val="44"/>
      <w:szCs w:val="44"/>
    </w:rPr>
  </w:style>
  <w:style w:type="paragraph" w:styleId="22">
    <w:name w:val="heading 2"/>
    <w:basedOn w:val="a3"/>
    <w:next w:val="a3"/>
    <w:link w:val="2Char"/>
    <w:uiPriority w:val="99"/>
    <w:qFormat/>
    <w:pPr>
      <w:keepNext/>
      <w:keepLines/>
      <w:spacing w:before="260" w:after="260" w:line="416" w:lineRule="auto"/>
      <w:outlineLvl w:val="1"/>
    </w:pPr>
    <w:rPr>
      <w:rFonts w:ascii="Arial" w:eastAsia="黑体" w:hAnsi="Arial"/>
      <w:b/>
      <w:bCs/>
      <w:sz w:val="32"/>
      <w:szCs w:val="32"/>
    </w:rPr>
  </w:style>
  <w:style w:type="paragraph" w:styleId="30">
    <w:name w:val="heading 3"/>
    <w:basedOn w:val="a3"/>
    <w:next w:val="a3"/>
    <w:link w:val="3Char1"/>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3"/>
    <w:next w:val="a3"/>
    <w:link w:val="4Char"/>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3"/>
    <w:link w:val="5Char"/>
    <w:uiPriority w:val="99"/>
    <w:qFormat/>
    <w:pPr>
      <w:keepNext/>
      <w:keepLines/>
      <w:spacing w:before="280" w:after="290" w:line="376" w:lineRule="auto"/>
      <w:outlineLvl w:val="4"/>
    </w:pPr>
    <w:rPr>
      <w:b/>
      <w:bCs/>
      <w:sz w:val="28"/>
      <w:szCs w:val="28"/>
    </w:rPr>
  </w:style>
  <w:style w:type="paragraph" w:styleId="6">
    <w:name w:val="heading 6"/>
    <w:basedOn w:val="a3"/>
    <w:next w:val="a3"/>
    <w:link w:val="6Char"/>
    <w:uiPriority w:val="99"/>
    <w:qFormat/>
    <w:pPr>
      <w:keepNext/>
      <w:keepLines/>
      <w:spacing w:before="240" w:after="64" w:line="320" w:lineRule="auto"/>
      <w:outlineLvl w:val="5"/>
    </w:pPr>
    <w:rPr>
      <w:rFonts w:ascii="Arial" w:eastAsia="黑体" w:hAnsi="Arial"/>
      <w:b/>
      <w:bCs/>
      <w:sz w:val="24"/>
      <w:szCs w:val="20"/>
    </w:rPr>
  </w:style>
  <w:style w:type="paragraph" w:styleId="7">
    <w:name w:val="heading 7"/>
    <w:basedOn w:val="a3"/>
    <w:next w:val="a3"/>
    <w:link w:val="7Char"/>
    <w:uiPriority w:val="99"/>
    <w:qFormat/>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8">
    <w:name w:val="heading 8"/>
    <w:basedOn w:val="a3"/>
    <w:next w:val="a3"/>
    <w:link w:val="8Char"/>
    <w:uiPriority w:val="99"/>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3"/>
    <w:next w:val="a3"/>
    <w:link w:val="9Char"/>
    <w:uiPriority w:val="99"/>
    <w:qFormat/>
    <w:pPr>
      <w:keepNext/>
      <w:keepLines/>
      <w:numPr>
        <w:ilvl w:val="8"/>
        <w:numId w:val="1"/>
      </w:numPr>
      <w:adjustRightInd w:val="0"/>
      <w:spacing w:before="240" w:after="64" w:line="320" w:lineRule="atLeast"/>
      <w:textAlignment w:val="baseline"/>
      <w:outlineLvl w:val="8"/>
    </w:pPr>
    <w:rPr>
      <w:rFonts w:ascii="Arial" w:eastAsia="黑体" w:hAnsi="Arial"/>
      <w:kern w:val="0"/>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First Indent"/>
    <w:basedOn w:val="a8"/>
    <w:link w:val="Char"/>
    <w:uiPriority w:val="99"/>
    <w:qFormat/>
    <w:pPr>
      <w:spacing w:line="360" w:lineRule="auto"/>
      <w:ind w:firstLineChars="200" w:firstLine="200"/>
      <w:jc w:val="left"/>
    </w:pPr>
    <w:rPr>
      <w:bCs/>
      <w:sz w:val="24"/>
    </w:rPr>
  </w:style>
  <w:style w:type="paragraph" w:styleId="a8">
    <w:name w:val="Body Text"/>
    <w:basedOn w:val="a3"/>
    <w:next w:val="a4"/>
    <w:link w:val="Char0"/>
    <w:uiPriority w:val="99"/>
    <w:qFormat/>
    <w:pPr>
      <w:spacing w:after="120"/>
    </w:pPr>
    <w:rPr>
      <w:sz w:val="28"/>
    </w:rPr>
  </w:style>
  <w:style w:type="paragraph" w:styleId="70">
    <w:name w:val="toc 7"/>
    <w:basedOn w:val="a3"/>
    <w:next w:val="a3"/>
    <w:uiPriority w:val="99"/>
    <w:qFormat/>
    <w:pPr>
      <w:ind w:left="1050"/>
      <w:jc w:val="left"/>
    </w:pPr>
    <w:rPr>
      <w:rFonts w:ascii="Arial" w:eastAsia="Times New Roman"/>
      <w:sz w:val="20"/>
      <w:szCs w:val="20"/>
    </w:rPr>
  </w:style>
  <w:style w:type="paragraph" w:styleId="a9">
    <w:name w:val="List Number"/>
    <w:basedOn w:val="a3"/>
    <w:uiPriority w:val="99"/>
    <w:qFormat/>
    <w:pPr>
      <w:widowControl/>
      <w:tabs>
        <w:tab w:val="left" w:pos="454"/>
        <w:tab w:val="left" w:pos="720"/>
      </w:tabs>
      <w:spacing w:afterLines="50"/>
      <w:ind w:left="454" w:hanging="284"/>
      <w:jc w:val="left"/>
    </w:pPr>
    <w:rPr>
      <w:kern w:val="0"/>
      <w:sz w:val="24"/>
      <w:szCs w:val="20"/>
    </w:rPr>
  </w:style>
  <w:style w:type="paragraph" w:styleId="aa">
    <w:name w:val="Normal Indent"/>
    <w:basedOn w:val="a3"/>
    <w:link w:val="Char1"/>
    <w:qFormat/>
    <w:pPr>
      <w:ind w:firstLine="420"/>
    </w:pPr>
    <w:rPr>
      <w:szCs w:val="20"/>
    </w:rPr>
  </w:style>
  <w:style w:type="paragraph" w:styleId="ab">
    <w:name w:val="caption"/>
    <w:basedOn w:val="a3"/>
    <w:next w:val="a3"/>
    <w:uiPriority w:val="99"/>
    <w:qFormat/>
    <w:pPr>
      <w:spacing w:before="152" w:after="160"/>
    </w:pPr>
    <w:rPr>
      <w:rFonts w:ascii="Arial" w:eastAsia="黑体" w:hAnsi="Arial" w:cs="Arial"/>
      <w:sz w:val="20"/>
      <w:szCs w:val="20"/>
    </w:rPr>
  </w:style>
  <w:style w:type="paragraph" w:styleId="ac">
    <w:name w:val="List Bullet"/>
    <w:basedOn w:val="a3"/>
    <w:uiPriority w:val="99"/>
    <w:qFormat/>
    <w:pPr>
      <w:widowControl/>
      <w:tabs>
        <w:tab w:val="left" w:pos="900"/>
      </w:tabs>
      <w:spacing w:before="100" w:beforeAutospacing="1" w:afterLines="50" w:afterAutospacing="1"/>
      <w:ind w:left="900" w:hanging="420"/>
      <w:jc w:val="left"/>
    </w:pPr>
    <w:rPr>
      <w:kern w:val="0"/>
      <w:szCs w:val="20"/>
    </w:rPr>
  </w:style>
  <w:style w:type="paragraph" w:styleId="ad">
    <w:name w:val="Document Map"/>
    <w:basedOn w:val="a3"/>
    <w:link w:val="Char2"/>
    <w:uiPriority w:val="99"/>
    <w:qFormat/>
    <w:pPr>
      <w:shd w:val="clear" w:color="auto" w:fill="000080"/>
    </w:pPr>
  </w:style>
  <w:style w:type="paragraph" w:styleId="ae">
    <w:name w:val="annotation text"/>
    <w:basedOn w:val="a3"/>
    <w:link w:val="Char3"/>
    <w:uiPriority w:val="99"/>
    <w:qFormat/>
    <w:pPr>
      <w:jc w:val="left"/>
    </w:pPr>
  </w:style>
  <w:style w:type="paragraph" w:styleId="af">
    <w:name w:val="Salutation"/>
    <w:basedOn w:val="a3"/>
    <w:next w:val="a3"/>
    <w:link w:val="Char4"/>
    <w:uiPriority w:val="99"/>
    <w:qFormat/>
    <w:rPr>
      <w:sz w:val="24"/>
    </w:rPr>
  </w:style>
  <w:style w:type="paragraph" w:styleId="32">
    <w:name w:val="Body Text 3"/>
    <w:basedOn w:val="a3"/>
    <w:link w:val="3Char"/>
    <w:uiPriority w:val="99"/>
    <w:qFormat/>
    <w:pPr>
      <w:snapToGrid w:val="0"/>
      <w:spacing w:before="50" w:after="50"/>
    </w:pPr>
  </w:style>
  <w:style w:type="paragraph" w:styleId="af0">
    <w:name w:val="Body Text Indent"/>
    <w:basedOn w:val="a3"/>
    <w:link w:val="Char5"/>
    <w:uiPriority w:val="99"/>
    <w:qFormat/>
    <w:pPr>
      <w:spacing w:line="200" w:lineRule="exact"/>
      <w:ind w:firstLine="301"/>
    </w:pPr>
    <w:rPr>
      <w:rFonts w:ascii="宋体" w:hAnsi="Courier New"/>
      <w:spacing w:val="-4"/>
      <w:sz w:val="18"/>
      <w:szCs w:val="20"/>
    </w:rPr>
  </w:style>
  <w:style w:type="paragraph" w:styleId="33">
    <w:name w:val="List Number 3"/>
    <w:basedOn w:val="a3"/>
    <w:uiPriority w:val="99"/>
    <w:qFormat/>
    <w:pPr>
      <w:tabs>
        <w:tab w:val="left" w:pos="1200"/>
      </w:tabs>
      <w:ind w:leftChars="400" w:left="1200" w:hangingChars="200" w:hanging="360"/>
    </w:pPr>
  </w:style>
  <w:style w:type="paragraph" w:styleId="23">
    <w:name w:val="List 2"/>
    <w:basedOn w:val="a3"/>
    <w:uiPriority w:val="99"/>
    <w:qFormat/>
    <w:pPr>
      <w:ind w:leftChars="200" w:left="100" w:hangingChars="200" w:hanging="200"/>
    </w:pPr>
    <w:rPr>
      <w:sz w:val="28"/>
    </w:rPr>
  </w:style>
  <w:style w:type="paragraph" w:styleId="a1">
    <w:name w:val="List Continue"/>
    <w:basedOn w:val="a3"/>
    <w:uiPriority w:val="99"/>
    <w:qFormat/>
    <w:pPr>
      <w:numPr>
        <w:ilvl w:val="8"/>
        <w:numId w:val="2"/>
      </w:numPr>
      <w:tabs>
        <w:tab w:val="clear" w:pos="3780"/>
      </w:tabs>
      <w:spacing w:after="120"/>
      <w:ind w:leftChars="200" w:left="420" w:firstLine="0"/>
    </w:pPr>
  </w:style>
  <w:style w:type="paragraph" w:styleId="af1">
    <w:name w:val="Block Text"/>
    <w:basedOn w:val="a3"/>
    <w:qFormat/>
    <w:pPr>
      <w:framePr w:hSpace="180" w:wrap="around" w:vAnchor="text" w:hAnchor="text" w:y="1"/>
      <w:ind w:left="113" w:right="113"/>
      <w:jc w:val="center"/>
    </w:pPr>
    <w:rPr>
      <w:sz w:val="18"/>
    </w:rPr>
  </w:style>
  <w:style w:type="paragraph" w:styleId="24">
    <w:name w:val="List Bullet 2"/>
    <w:basedOn w:val="a3"/>
    <w:uiPriority w:val="99"/>
    <w:qFormat/>
    <w:pPr>
      <w:tabs>
        <w:tab w:val="left" w:pos="360"/>
        <w:tab w:val="left" w:pos="1191"/>
      </w:tabs>
      <w:snapToGrid w:val="0"/>
      <w:spacing w:line="360" w:lineRule="auto"/>
      <w:ind w:left="482" w:hangingChars="200" w:hanging="482"/>
      <w:jc w:val="left"/>
    </w:pPr>
    <w:rPr>
      <w:b/>
      <w:bCs/>
      <w:sz w:val="24"/>
      <w:szCs w:val="32"/>
    </w:rPr>
  </w:style>
  <w:style w:type="paragraph" w:styleId="50">
    <w:name w:val="toc 5"/>
    <w:basedOn w:val="a3"/>
    <w:next w:val="a3"/>
    <w:uiPriority w:val="99"/>
    <w:qFormat/>
    <w:pPr>
      <w:ind w:left="630"/>
      <w:jc w:val="left"/>
    </w:pPr>
    <w:rPr>
      <w:rFonts w:ascii="Arial" w:eastAsia="Times New Roman"/>
      <w:sz w:val="20"/>
      <w:szCs w:val="20"/>
    </w:rPr>
  </w:style>
  <w:style w:type="paragraph" w:styleId="34">
    <w:name w:val="toc 3"/>
    <w:basedOn w:val="a3"/>
    <w:next w:val="a3"/>
    <w:uiPriority w:val="99"/>
    <w:qFormat/>
    <w:pPr>
      <w:ind w:left="210"/>
      <w:jc w:val="left"/>
    </w:pPr>
    <w:rPr>
      <w:rFonts w:ascii="Arial" w:eastAsia="Times New Roman"/>
      <w:sz w:val="20"/>
      <w:szCs w:val="20"/>
    </w:rPr>
  </w:style>
  <w:style w:type="paragraph" w:styleId="af2">
    <w:name w:val="Plain Text"/>
    <w:basedOn w:val="a3"/>
    <w:link w:val="Char10"/>
    <w:qFormat/>
    <w:pPr>
      <w:spacing w:beforeLines="50" w:afterLines="50" w:line="400" w:lineRule="exact"/>
    </w:pPr>
    <w:rPr>
      <w:rFonts w:ascii="宋体" w:hAnsi="Courier New"/>
      <w:sz w:val="24"/>
    </w:rPr>
  </w:style>
  <w:style w:type="paragraph" w:styleId="80">
    <w:name w:val="toc 8"/>
    <w:basedOn w:val="a3"/>
    <w:next w:val="a3"/>
    <w:uiPriority w:val="99"/>
    <w:qFormat/>
    <w:pPr>
      <w:ind w:left="1260"/>
      <w:jc w:val="left"/>
    </w:pPr>
    <w:rPr>
      <w:rFonts w:ascii="Arial" w:eastAsia="Times New Roman"/>
      <w:sz w:val="20"/>
      <w:szCs w:val="20"/>
    </w:rPr>
  </w:style>
  <w:style w:type="paragraph" w:styleId="af3">
    <w:name w:val="Date"/>
    <w:basedOn w:val="a3"/>
    <w:next w:val="a3"/>
    <w:link w:val="Char6"/>
    <w:uiPriority w:val="99"/>
    <w:qFormat/>
    <w:pPr>
      <w:ind w:leftChars="2500" w:left="2500"/>
    </w:pPr>
    <w:rPr>
      <w:rFonts w:eastAsia="楷体_GB2312"/>
      <w:sz w:val="32"/>
      <w:szCs w:val="20"/>
    </w:rPr>
  </w:style>
  <w:style w:type="paragraph" w:styleId="25">
    <w:name w:val="Body Text Indent 2"/>
    <w:basedOn w:val="a3"/>
    <w:link w:val="2Char0"/>
    <w:uiPriority w:val="99"/>
    <w:qFormat/>
    <w:pPr>
      <w:snapToGrid w:val="0"/>
      <w:ind w:firstLineChars="225" w:firstLine="542"/>
    </w:pPr>
    <w:rPr>
      <w:rFonts w:ascii="仿宋_GB2312" w:hAnsi="宋体"/>
      <w:b/>
      <w:bCs/>
      <w:color w:val="000000"/>
      <w:sz w:val="24"/>
    </w:rPr>
  </w:style>
  <w:style w:type="paragraph" w:styleId="af4">
    <w:name w:val="endnote text"/>
    <w:basedOn w:val="a3"/>
    <w:link w:val="Char7"/>
    <w:uiPriority w:val="99"/>
    <w:qFormat/>
    <w:pPr>
      <w:snapToGrid w:val="0"/>
      <w:spacing w:afterLines="50"/>
      <w:jc w:val="left"/>
    </w:pPr>
    <w:rPr>
      <w:rFonts w:ascii="宋体"/>
      <w:kern w:val="0"/>
      <w:szCs w:val="20"/>
    </w:rPr>
  </w:style>
  <w:style w:type="paragraph" w:styleId="af5">
    <w:name w:val="Balloon Text"/>
    <w:basedOn w:val="a3"/>
    <w:link w:val="Char8"/>
    <w:uiPriority w:val="99"/>
    <w:qFormat/>
    <w:rPr>
      <w:sz w:val="18"/>
      <w:szCs w:val="18"/>
    </w:rPr>
  </w:style>
  <w:style w:type="paragraph" w:styleId="af6">
    <w:name w:val="footer"/>
    <w:basedOn w:val="a3"/>
    <w:link w:val="Char9"/>
    <w:uiPriority w:val="99"/>
    <w:qFormat/>
    <w:pPr>
      <w:tabs>
        <w:tab w:val="center" w:pos="4153"/>
        <w:tab w:val="right" w:pos="8306"/>
      </w:tabs>
      <w:snapToGrid w:val="0"/>
      <w:jc w:val="left"/>
    </w:pPr>
    <w:rPr>
      <w:rFonts w:eastAsia="黑体"/>
      <w:kern w:val="0"/>
      <w:sz w:val="18"/>
      <w:szCs w:val="18"/>
    </w:rPr>
  </w:style>
  <w:style w:type="paragraph" w:styleId="af7">
    <w:name w:val="header"/>
    <w:basedOn w:val="a3"/>
    <w:link w:val="Chara"/>
    <w:uiPriority w:val="99"/>
    <w:qFormat/>
    <w:pPr>
      <w:pBdr>
        <w:bottom w:val="single" w:sz="6" w:space="1" w:color="auto"/>
      </w:pBdr>
      <w:tabs>
        <w:tab w:val="center" w:pos="4153"/>
        <w:tab w:val="right" w:pos="8306"/>
      </w:tabs>
      <w:snapToGrid w:val="0"/>
      <w:jc w:val="center"/>
    </w:pPr>
    <w:rPr>
      <w:rFonts w:eastAsia="仿宋_GB2312"/>
      <w:sz w:val="18"/>
      <w:szCs w:val="20"/>
    </w:rPr>
  </w:style>
  <w:style w:type="paragraph" w:styleId="12">
    <w:name w:val="toc 1"/>
    <w:basedOn w:val="a3"/>
    <w:next w:val="a3"/>
    <w:uiPriority w:val="99"/>
    <w:qFormat/>
    <w:pPr>
      <w:spacing w:before="360"/>
      <w:jc w:val="left"/>
    </w:pPr>
    <w:rPr>
      <w:rFonts w:ascii="Arial" w:eastAsia="Times New Roman"/>
      <w:b/>
      <w:bCs/>
      <w:caps/>
      <w:sz w:val="24"/>
    </w:rPr>
  </w:style>
  <w:style w:type="paragraph" w:styleId="40">
    <w:name w:val="toc 4"/>
    <w:basedOn w:val="a3"/>
    <w:next w:val="a3"/>
    <w:uiPriority w:val="99"/>
    <w:qFormat/>
    <w:pPr>
      <w:ind w:left="420"/>
      <w:jc w:val="left"/>
    </w:pPr>
    <w:rPr>
      <w:rFonts w:ascii="Arial" w:eastAsia="Times New Roman"/>
      <w:sz w:val="20"/>
      <w:szCs w:val="20"/>
    </w:rPr>
  </w:style>
  <w:style w:type="paragraph" w:styleId="af8">
    <w:name w:val="Subtitle"/>
    <w:basedOn w:val="a3"/>
    <w:link w:val="Charb"/>
    <w:uiPriority w:val="99"/>
    <w:qFormat/>
    <w:pPr>
      <w:spacing w:afterLines="50"/>
      <w:jc w:val="center"/>
    </w:pPr>
    <w:rPr>
      <w:rFonts w:ascii="宋体"/>
      <w:i/>
      <w:kern w:val="0"/>
      <w:sz w:val="36"/>
      <w:szCs w:val="20"/>
      <w:lang w:val="en-AU"/>
    </w:rPr>
  </w:style>
  <w:style w:type="paragraph" w:styleId="af9">
    <w:name w:val="List"/>
    <w:basedOn w:val="a3"/>
    <w:uiPriority w:val="99"/>
    <w:qFormat/>
    <w:pPr>
      <w:ind w:left="200" w:hangingChars="200" w:hanging="200"/>
    </w:pPr>
    <w:rPr>
      <w:sz w:val="28"/>
    </w:rPr>
  </w:style>
  <w:style w:type="paragraph" w:styleId="60">
    <w:name w:val="toc 6"/>
    <w:basedOn w:val="a3"/>
    <w:next w:val="a3"/>
    <w:uiPriority w:val="99"/>
    <w:qFormat/>
    <w:pPr>
      <w:ind w:left="840"/>
      <w:jc w:val="left"/>
    </w:pPr>
    <w:rPr>
      <w:rFonts w:ascii="Arial" w:eastAsia="Times New Roman"/>
      <w:sz w:val="20"/>
      <w:szCs w:val="20"/>
    </w:rPr>
  </w:style>
  <w:style w:type="paragraph" w:styleId="35">
    <w:name w:val="Body Text Indent 3"/>
    <w:basedOn w:val="a3"/>
    <w:link w:val="3Char0"/>
    <w:uiPriority w:val="99"/>
    <w:qFormat/>
    <w:pPr>
      <w:snapToGrid w:val="0"/>
      <w:ind w:firstLineChars="200" w:firstLine="480"/>
      <w:jc w:val="left"/>
    </w:pPr>
    <w:rPr>
      <w:rFonts w:ascii="仿宋_GB2312" w:eastAsia="仿宋_GB2312" w:hAnsi="宋体"/>
      <w:color w:val="000000"/>
      <w:sz w:val="24"/>
    </w:rPr>
  </w:style>
  <w:style w:type="paragraph" w:styleId="26">
    <w:name w:val="toc 2"/>
    <w:basedOn w:val="a3"/>
    <w:next w:val="a3"/>
    <w:uiPriority w:val="99"/>
    <w:qFormat/>
    <w:pPr>
      <w:spacing w:before="240"/>
      <w:jc w:val="left"/>
    </w:pPr>
    <w:rPr>
      <w:rFonts w:ascii="Arial" w:eastAsia="Times New Roman"/>
      <w:b/>
      <w:bCs/>
      <w:sz w:val="20"/>
      <w:szCs w:val="20"/>
    </w:rPr>
  </w:style>
  <w:style w:type="paragraph" w:styleId="90">
    <w:name w:val="toc 9"/>
    <w:basedOn w:val="a3"/>
    <w:next w:val="a3"/>
    <w:uiPriority w:val="99"/>
    <w:qFormat/>
    <w:pPr>
      <w:ind w:left="1470"/>
      <w:jc w:val="left"/>
    </w:pPr>
    <w:rPr>
      <w:rFonts w:ascii="Arial" w:eastAsia="Times New Roman"/>
      <w:sz w:val="20"/>
      <w:szCs w:val="20"/>
    </w:rPr>
  </w:style>
  <w:style w:type="paragraph" w:styleId="27">
    <w:name w:val="Body Text 2"/>
    <w:basedOn w:val="a3"/>
    <w:link w:val="2Char1"/>
    <w:uiPriority w:val="99"/>
    <w:qFormat/>
    <w:pPr>
      <w:widowControl/>
      <w:snapToGrid w:val="0"/>
      <w:spacing w:before="50" w:afterLines="50" w:line="400" w:lineRule="exact"/>
      <w:jc w:val="left"/>
    </w:pPr>
    <w:rPr>
      <w:rFonts w:ascii="宋体" w:hAnsi="宋体"/>
      <w:color w:val="000000"/>
      <w:sz w:val="24"/>
    </w:rPr>
  </w:style>
  <w:style w:type="paragraph" w:styleId="HTML">
    <w:name w:val="HTML Preformatted"/>
    <w:basedOn w:val="a3"/>
    <w:link w:val="HTMLChar"/>
    <w:uiPriority w:val="99"/>
    <w:qFormat/>
    <w:rPr>
      <w:rFonts w:ascii="Courier New" w:hAnsi="Courier New" w:cs="Courier New"/>
      <w:sz w:val="20"/>
      <w:szCs w:val="20"/>
    </w:rPr>
  </w:style>
  <w:style w:type="paragraph" w:styleId="afa">
    <w:name w:val="Normal (Web)"/>
    <w:basedOn w:val="a3"/>
    <w:qFormat/>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uiPriority w:val="99"/>
    <w:qFormat/>
    <w:pPr>
      <w:adjustRightInd w:val="0"/>
      <w:spacing w:line="360" w:lineRule="atLeast"/>
      <w:jc w:val="center"/>
      <w:textAlignment w:val="baseline"/>
    </w:pPr>
    <w:rPr>
      <w:rFonts w:ascii="Arial" w:hAnsi="Arial"/>
      <w:szCs w:val="21"/>
    </w:rPr>
  </w:style>
  <w:style w:type="paragraph" w:styleId="afb">
    <w:name w:val="Title"/>
    <w:basedOn w:val="a3"/>
    <w:link w:val="Charc"/>
    <w:uiPriority w:val="99"/>
    <w:qFormat/>
    <w:pPr>
      <w:widowControl/>
      <w:overflowPunct w:val="0"/>
      <w:autoSpaceDE w:val="0"/>
      <w:autoSpaceDN w:val="0"/>
      <w:adjustRightInd w:val="0"/>
      <w:jc w:val="center"/>
      <w:textAlignment w:val="baseline"/>
    </w:pPr>
    <w:rPr>
      <w:b/>
      <w:kern w:val="0"/>
      <w:sz w:val="24"/>
      <w:szCs w:val="20"/>
      <w:lang w:val="en-GB"/>
    </w:rPr>
  </w:style>
  <w:style w:type="paragraph" w:styleId="afc">
    <w:name w:val="annotation subject"/>
    <w:basedOn w:val="ae"/>
    <w:next w:val="ae"/>
    <w:link w:val="Chard"/>
    <w:uiPriority w:val="99"/>
    <w:qFormat/>
    <w:rPr>
      <w:b/>
      <w:bCs/>
    </w:rPr>
  </w:style>
  <w:style w:type="paragraph" w:styleId="28">
    <w:name w:val="Body Text First Indent 2"/>
    <w:basedOn w:val="af0"/>
    <w:link w:val="2Char2"/>
    <w:uiPriority w:val="99"/>
    <w:qFormat/>
    <w:pPr>
      <w:spacing w:after="120" w:line="240" w:lineRule="auto"/>
      <w:ind w:leftChars="200" w:left="420" w:firstLineChars="200" w:firstLine="420"/>
    </w:pPr>
    <w:rPr>
      <w:rFonts w:ascii="Calibri" w:hAnsi="Calibri"/>
      <w:sz w:val="21"/>
      <w:szCs w:val="22"/>
    </w:rPr>
  </w:style>
  <w:style w:type="table" w:styleId="afd">
    <w:name w:val="Table Grid"/>
    <w:basedOn w:val="a6"/>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Theme"/>
    <w:basedOn w:val="a6"/>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Elegant"/>
    <w:basedOn w:val="a6"/>
    <w:uiPriority w:val="99"/>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aff0">
    <w:name w:val="Strong"/>
    <w:uiPriority w:val="99"/>
    <w:qFormat/>
    <w:rPr>
      <w:rFonts w:cs="Times New Roman"/>
      <w:b/>
    </w:rPr>
  </w:style>
  <w:style w:type="character" w:styleId="aff1">
    <w:name w:val="page number"/>
    <w:uiPriority w:val="99"/>
    <w:qFormat/>
    <w:rPr>
      <w:rFonts w:cs="Times New Roman"/>
    </w:rPr>
  </w:style>
  <w:style w:type="character" w:styleId="aff2">
    <w:name w:val="FollowedHyperlink"/>
    <w:uiPriority w:val="99"/>
    <w:qFormat/>
    <w:rPr>
      <w:rFonts w:cs="Times New Roman"/>
      <w:color w:val="800080"/>
      <w:u w:val="single"/>
    </w:rPr>
  </w:style>
  <w:style w:type="character" w:styleId="aff3">
    <w:name w:val="Emphasis"/>
    <w:uiPriority w:val="99"/>
    <w:qFormat/>
    <w:rPr>
      <w:rFonts w:cs="Times New Roman"/>
    </w:rPr>
  </w:style>
  <w:style w:type="character" w:styleId="aff4">
    <w:name w:val="Hyperlink"/>
    <w:uiPriority w:val="99"/>
    <w:qFormat/>
    <w:rPr>
      <w:rFonts w:cs="Times New Roman"/>
      <w:color w:val="0000FF"/>
      <w:u w:val="single"/>
    </w:rPr>
  </w:style>
  <w:style w:type="character" w:styleId="aff5">
    <w:name w:val="annotation reference"/>
    <w:uiPriority w:val="99"/>
    <w:qFormat/>
    <w:rPr>
      <w:rFonts w:cs="Times New Roman"/>
      <w:sz w:val="21"/>
    </w:rPr>
  </w:style>
  <w:style w:type="paragraph" w:customStyle="1" w:styleId="aff6">
    <w:name w:val="表格文字"/>
    <w:basedOn w:val="a3"/>
    <w:next w:val="a8"/>
    <w:qFormat/>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character" w:customStyle="1" w:styleId="1Char">
    <w:name w:val="标题 1 Char"/>
    <w:link w:val="11"/>
    <w:uiPriority w:val="99"/>
    <w:qFormat/>
    <w:locked/>
    <w:rPr>
      <w:rFonts w:eastAsia="宋体"/>
      <w:b/>
      <w:kern w:val="44"/>
      <w:sz w:val="44"/>
      <w:lang w:val="en-US" w:eastAsia="zh-CN"/>
    </w:rPr>
  </w:style>
  <w:style w:type="character" w:customStyle="1" w:styleId="Heading2Char">
    <w:name w:val="Heading 2 Char"/>
    <w:uiPriority w:val="99"/>
    <w:qFormat/>
    <w:locked/>
    <w:rPr>
      <w:rFonts w:ascii="Cambria" w:eastAsia="黑体" w:hAnsi="Cambria"/>
      <w:b/>
      <w:sz w:val="28"/>
      <w:lang w:val="en-US" w:eastAsia="zh-CN"/>
    </w:rPr>
  </w:style>
  <w:style w:type="character" w:customStyle="1" w:styleId="Heading3Char">
    <w:name w:val="Heading 3 Char"/>
    <w:uiPriority w:val="99"/>
    <w:qFormat/>
    <w:locked/>
    <w:rPr>
      <w:rFonts w:ascii="Cambria" w:eastAsia="宋体" w:hAnsi="Cambria"/>
      <w:b/>
      <w:sz w:val="26"/>
      <w:lang w:val="en-US" w:eastAsia="zh-CN"/>
    </w:rPr>
  </w:style>
  <w:style w:type="character" w:customStyle="1" w:styleId="4Char">
    <w:name w:val="标题 4 Char"/>
    <w:link w:val="4"/>
    <w:uiPriority w:val="99"/>
    <w:qFormat/>
    <w:locked/>
    <w:rPr>
      <w:rFonts w:ascii="Arial" w:eastAsia="黑体" w:hAnsi="Arial" w:cs="Times New Roman"/>
      <w:b/>
      <w:bCs/>
      <w:kern w:val="2"/>
      <w:sz w:val="28"/>
      <w:szCs w:val="28"/>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7Char">
    <w:name w:val="标题 7 Char"/>
    <w:link w:val="7"/>
    <w:uiPriority w:val="99"/>
    <w:qFormat/>
    <w:rPr>
      <w:rFonts w:ascii="宋体" w:eastAsia="仿宋_GB2312"/>
      <w:b/>
      <w:kern w:val="0"/>
      <w:sz w:val="24"/>
      <w:szCs w:val="20"/>
    </w:rPr>
  </w:style>
  <w:style w:type="character" w:customStyle="1" w:styleId="8Char">
    <w:name w:val="标题 8 Char"/>
    <w:link w:val="8"/>
    <w:uiPriority w:val="99"/>
    <w:qFormat/>
    <w:rPr>
      <w:rFonts w:ascii="Arial" w:eastAsia="黑体" w:hAnsi="Arial"/>
      <w:kern w:val="0"/>
      <w:sz w:val="24"/>
      <w:szCs w:val="20"/>
    </w:rPr>
  </w:style>
  <w:style w:type="character" w:customStyle="1" w:styleId="9Char">
    <w:name w:val="标题 9 Char"/>
    <w:link w:val="9"/>
    <w:uiPriority w:val="99"/>
    <w:qFormat/>
    <w:rPr>
      <w:rFonts w:ascii="Arial" w:eastAsia="黑体" w:hAnsi="Arial"/>
      <w:kern w:val="0"/>
      <w:sz w:val="28"/>
      <w:szCs w:val="20"/>
    </w:rPr>
  </w:style>
  <w:style w:type="character" w:customStyle="1" w:styleId="Char5">
    <w:name w:val="正文文本缩进 Char"/>
    <w:link w:val="af0"/>
    <w:uiPriority w:val="99"/>
    <w:qFormat/>
    <w:locked/>
    <w:rPr>
      <w:rFonts w:ascii="宋体" w:eastAsia="宋体" w:hAnsi="Courier New"/>
      <w:spacing w:val="-4"/>
      <w:kern w:val="2"/>
      <w:sz w:val="18"/>
      <w:lang w:val="en-US" w:eastAsia="zh-CN"/>
    </w:rPr>
  </w:style>
  <w:style w:type="character" w:customStyle="1" w:styleId="2Char2">
    <w:name w:val="正文首行缩进 2 Char"/>
    <w:link w:val="28"/>
    <w:uiPriority w:val="99"/>
    <w:qFormat/>
    <w:locked/>
    <w:rPr>
      <w:rFonts w:ascii="Calibri" w:eastAsia="宋体" w:hAnsi="Calibri"/>
      <w:spacing w:val="-4"/>
      <w:kern w:val="2"/>
      <w:sz w:val="22"/>
      <w:lang w:val="en-US" w:eastAsia="zh-CN"/>
    </w:rPr>
  </w:style>
  <w:style w:type="character" w:customStyle="1" w:styleId="Char2">
    <w:name w:val="文档结构图 Char"/>
    <w:link w:val="ad"/>
    <w:uiPriority w:val="99"/>
    <w:semiHidden/>
    <w:qFormat/>
    <w:rPr>
      <w:sz w:val="0"/>
      <w:szCs w:val="0"/>
    </w:rPr>
  </w:style>
  <w:style w:type="character" w:customStyle="1" w:styleId="Char3">
    <w:name w:val="批注文字 Char"/>
    <w:link w:val="ae"/>
    <w:uiPriority w:val="99"/>
    <w:qFormat/>
    <w:locked/>
    <w:rPr>
      <w:rFonts w:eastAsia="宋体"/>
      <w:kern w:val="2"/>
      <w:sz w:val="24"/>
      <w:lang w:val="en-US" w:eastAsia="zh-CN"/>
    </w:rPr>
  </w:style>
  <w:style w:type="character" w:customStyle="1" w:styleId="Char4">
    <w:name w:val="称呼 Char"/>
    <w:link w:val="af"/>
    <w:uiPriority w:val="99"/>
    <w:semiHidden/>
    <w:qFormat/>
    <w:rPr>
      <w:szCs w:val="24"/>
    </w:rPr>
  </w:style>
  <w:style w:type="character" w:customStyle="1" w:styleId="3Char">
    <w:name w:val="正文文本 3 Char"/>
    <w:link w:val="32"/>
    <w:uiPriority w:val="99"/>
    <w:semiHidden/>
    <w:qFormat/>
    <w:rPr>
      <w:sz w:val="16"/>
      <w:szCs w:val="16"/>
    </w:rPr>
  </w:style>
  <w:style w:type="character" w:customStyle="1" w:styleId="Char0">
    <w:name w:val="正文文本 Char"/>
    <w:link w:val="a8"/>
    <w:uiPriority w:val="99"/>
    <w:qFormat/>
    <w:locked/>
    <w:rPr>
      <w:rFonts w:eastAsia="宋体"/>
      <w:kern w:val="2"/>
      <w:sz w:val="24"/>
      <w:lang w:val="en-US" w:eastAsia="zh-CN"/>
    </w:rPr>
  </w:style>
  <w:style w:type="character" w:customStyle="1" w:styleId="Char10">
    <w:name w:val="纯文本 Char1"/>
    <w:link w:val="af2"/>
    <w:qFormat/>
    <w:locked/>
    <w:rPr>
      <w:rFonts w:ascii="宋体" w:eastAsia="宋体" w:hAnsi="Courier New"/>
      <w:kern w:val="2"/>
      <w:sz w:val="24"/>
      <w:lang w:val="en-US" w:eastAsia="zh-CN"/>
    </w:rPr>
  </w:style>
  <w:style w:type="character" w:customStyle="1" w:styleId="Char6">
    <w:name w:val="日期 Char"/>
    <w:link w:val="af3"/>
    <w:uiPriority w:val="99"/>
    <w:semiHidden/>
    <w:qFormat/>
    <w:rPr>
      <w:szCs w:val="24"/>
    </w:rPr>
  </w:style>
  <w:style w:type="character" w:customStyle="1" w:styleId="2Char0">
    <w:name w:val="正文文本缩进 2 Char"/>
    <w:link w:val="25"/>
    <w:uiPriority w:val="99"/>
    <w:qFormat/>
    <w:locked/>
    <w:rPr>
      <w:rFonts w:ascii="仿宋_GB2312" w:hAnsi="宋体"/>
      <w:b/>
      <w:color w:val="000000"/>
      <w:kern w:val="2"/>
      <w:sz w:val="24"/>
    </w:rPr>
  </w:style>
  <w:style w:type="character" w:customStyle="1" w:styleId="Char7">
    <w:name w:val="尾注文本 Char"/>
    <w:link w:val="af4"/>
    <w:uiPriority w:val="99"/>
    <w:semiHidden/>
    <w:qFormat/>
    <w:rPr>
      <w:szCs w:val="24"/>
    </w:rPr>
  </w:style>
  <w:style w:type="character" w:customStyle="1" w:styleId="Char8">
    <w:name w:val="批注框文本 Char"/>
    <w:link w:val="af5"/>
    <w:uiPriority w:val="99"/>
    <w:qFormat/>
    <w:locked/>
    <w:rPr>
      <w:rFonts w:eastAsia="宋体"/>
      <w:kern w:val="2"/>
      <w:sz w:val="18"/>
      <w:lang w:val="en-US" w:eastAsia="zh-CN"/>
    </w:rPr>
  </w:style>
  <w:style w:type="character" w:customStyle="1" w:styleId="Char9">
    <w:name w:val="页脚 Char"/>
    <w:link w:val="af6"/>
    <w:uiPriority w:val="99"/>
    <w:qFormat/>
    <w:locked/>
    <w:rPr>
      <w:rFonts w:eastAsia="黑体"/>
      <w:snapToGrid w:val="0"/>
      <w:sz w:val="18"/>
      <w:lang w:val="en-US" w:eastAsia="zh-CN"/>
    </w:rPr>
  </w:style>
  <w:style w:type="character" w:customStyle="1" w:styleId="Chara">
    <w:name w:val="页眉 Char"/>
    <w:link w:val="af7"/>
    <w:uiPriority w:val="99"/>
    <w:qFormat/>
    <w:locked/>
    <w:rPr>
      <w:rFonts w:eastAsia="仿宋_GB2312"/>
      <w:kern w:val="2"/>
      <w:sz w:val="18"/>
      <w:lang w:val="en-US" w:eastAsia="zh-CN"/>
    </w:rPr>
  </w:style>
  <w:style w:type="character" w:customStyle="1" w:styleId="Charb">
    <w:name w:val="副标题 Char"/>
    <w:link w:val="af8"/>
    <w:uiPriority w:val="11"/>
    <w:qFormat/>
    <w:rPr>
      <w:rFonts w:ascii="Cambria" w:hAnsi="Cambria" w:cs="Times New Roman"/>
      <w:b/>
      <w:bCs/>
      <w:kern w:val="28"/>
      <w:sz w:val="32"/>
      <w:szCs w:val="32"/>
    </w:rPr>
  </w:style>
  <w:style w:type="character" w:customStyle="1" w:styleId="3Char0">
    <w:name w:val="正文文本缩进 3 Char"/>
    <w:link w:val="35"/>
    <w:uiPriority w:val="99"/>
    <w:qFormat/>
    <w:locked/>
    <w:rPr>
      <w:rFonts w:ascii="仿宋_GB2312" w:eastAsia="仿宋_GB2312" w:hAnsi="宋体"/>
      <w:color w:val="000000"/>
      <w:kern w:val="2"/>
      <w:sz w:val="24"/>
    </w:rPr>
  </w:style>
  <w:style w:type="character" w:customStyle="1" w:styleId="2Char1">
    <w:name w:val="正文文本 2 Char"/>
    <w:link w:val="27"/>
    <w:uiPriority w:val="99"/>
    <w:semiHidden/>
    <w:qFormat/>
    <w:rPr>
      <w:szCs w:val="24"/>
    </w:rPr>
  </w:style>
  <w:style w:type="character" w:customStyle="1" w:styleId="HTMLChar">
    <w:name w:val="HTML 预设格式 Char"/>
    <w:link w:val="HTML"/>
    <w:uiPriority w:val="99"/>
    <w:semiHidden/>
    <w:qFormat/>
    <w:rPr>
      <w:rFonts w:ascii="Courier New" w:hAnsi="Courier New" w:cs="Courier New"/>
      <w:sz w:val="20"/>
      <w:szCs w:val="20"/>
    </w:rPr>
  </w:style>
  <w:style w:type="character" w:customStyle="1" w:styleId="Charc">
    <w:name w:val="标题 Char"/>
    <w:link w:val="afb"/>
    <w:uiPriority w:val="10"/>
    <w:qFormat/>
    <w:rPr>
      <w:rFonts w:ascii="Cambria" w:hAnsi="Cambria" w:cs="Times New Roman"/>
      <w:b/>
      <w:bCs/>
      <w:sz w:val="32"/>
      <w:szCs w:val="32"/>
    </w:rPr>
  </w:style>
  <w:style w:type="character" w:customStyle="1" w:styleId="Chard">
    <w:name w:val="批注主题 Char"/>
    <w:link w:val="afc"/>
    <w:uiPriority w:val="99"/>
    <w:qFormat/>
    <w:locked/>
    <w:rPr>
      <w:rFonts w:eastAsia="宋体"/>
      <w:kern w:val="2"/>
      <w:sz w:val="24"/>
      <w:lang w:val="en-US" w:eastAsia="zh-CN"/>
    </w:rPr>
  </w:style>
  <w:style w:type="character" w:customStyle="1" w:styleId="Char">
    <w:name w:val="正文首行缩进 Char"/>
    <w:link w:val="a4"/>
    <w:uiPriority w:val="99"/>
    <w:semiHidden/>
    <w:qFormat/>
    <w:rPr>
      <w:rFonts w:eastAsia="宋体"/>
      <w:kern w:val="2"/>
      <w:sz w:val="24"/>
      <w:szCs w:val="24"/>
      <w:lang w:val="en-US" w:eastAsia="zh-CN"/>
    </w:rPr>
  </w:style>
  <w:style w:type="character" w:customStyle="1" w:styleId="Chare">
    <w:name w:val="无间隔 Char"/>
    <w:link w:val="aff7"/>
    <w:uiPriority w:val="99"/>
    <w:qFormat/>
    <w:locked/>
    <w:rPr>
      <w:kern w:val="2"/>
      <w:sz w:val="24"/>
      <w:lang w:val="en-US" w:eastAsia="zh-CN"/>
    </w:rPr>
  </w:style>
  <w:style w:type="paragraph" w:styleId="aff7">
    <w:name w:val="No Spacing"/>
    <w:link w:val="Chare"/>
    <w:uiPriority w:val="99"/>
    <w:qFormat/>
    <w:pPr>
      <w:widowControl w:val="0"/>
      <w:jc w:val="both"/>
    </w:pPr>
    <w:rPr>
      <w:kern w:val="2"/>
      <w:sz w:val="21"/>
      <w:szCs w:val="24"/>
    </w:rPr>
  </w:style>
  <w:style w:type="character" w:customStyle="1" w:styleId="tw4winPopup">
    <w:name w:val="tw4winPopup"/>
    <w:uiPriority w:val="99"/>
    <w:qFormat/>
    <w:rPr>
      <w:rFonts w:ascii="Courier New" w:hAnsi="Courier New"/>
      <w:color w:val="008000"/>
    </w:rPr>
  </w:style>
  <w:style w:type="character" w:customStyle="1" w:styleId="CharChar11">
    <w:name w:val="Char Char11"/>
    <w:uiPriority w:val="99"/>
    <w:qFormat/>
    <w:rPr>
      <w:rFonts w:eastAsia="宋体"/>
      <w:b/>
      <w:kern w:val="44"/>
      <w:sz w:val="44"/>
      <w:lang w:val="en-US" w:eastAsia="zh-CN"/>
    </w:rPr>
  </w:style>
  <w:style w:type="character" w:customStyle="1" w:styleId="4Char1">
    <w:name w:val="标题 4 Char1"/>
    <w:uiPriority w:val="99"/>
    <w:qFormat/>
    <w:rPr>
      <w:rFonts w:ascii="Arial" w:eastAsia="黑体" w:hAnsi="Arial"/>
      <w:b/>
      <w:kern w:val="2"/>
      <w:sz w:val="28"/>
      <w:lang w:val="en-US" w:eastAsia="zh-CN"/>
    </w:rPr>
  </w:style>
  <w:style w:type="character" w:customStyle="1" w:styleId="para">
    <w:name w:val="para"/>
    <w:uiPriority w:val="99"/>
    <w:qFormat/>
    <w:rPr>
      <w:rFonts w:cs="Times New Roman"/>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Pr>
      <w:rFonts w:eastAsia="仿宋_GB2312"/>
      <w:kern w:val="2"/>
      <w:sz w:val="24"/>
      <w:lang w:val="en-US" w:eastAsia="zh-CN"/>
    </w:rPr>
  </w:style>
  <w:style w:type="character" w:customStyle="1" w:styleId="btitlenamewangputoptitle">
    <w:name w:val="b titlename wangputoptitle"/>
    <w:uiPriority w:val="99"/>
    <w:qFormat/>
    <w:rPr>
      <w:rFonts w:cs="Times New Roman"/>
    </w:rPr>
  </w:style>
  <w:style w:type="character" w:customStyle="1" w:styleId="hCharChar">
    <w:name w:val="h Char Char"/>
    <w:uiPriority w:val="99"/>
    <w:qFormat/>
    <w:locked/>
    <w:rPr>
      <w:rFonts w:eastAsia="宋体"/>
      <w:kern w:val="2"/>
      <w:sz w:val="18"/>
      <w:lang w:val="en-US" w:eastAsia="zh-CN"/>
    </w:rPr>
  </w:style>
  <w:style w:type="character" w:customStyle="1" w:styleId="font21">
    <w:name w:val="font21"/>
    <w:uiPriority w:val="99"/>
    <w:qFormat/>
    <w:rPr>
      <w:rFonts w:ascii="Calibri" w:hAnsi="Calibri"/>
      <w:color w:val="000000"/>
      <w:sz w:val="18"/>
      <w:u w:val="none"/>
    </w:rPr>
  </w:style>
  <w:style w:type="character" w:customStyle="1" w:styleId="tw4winError">
    <w:name w:val="tw4winError"/>
    <w:uiPriority w:val="99"/>
    <w:qFormat/>
    <w:rPr>
      <w:rFonts w:ascii="Courier New" w:hAnsi="Courier New"/>
      <w:color w:val="00FF00"/>
      <w:sz w:val="40"/>
    </w:rPr>
  </w:style>
  <w:style w:type="character" w:customStyle="1" w:styleId="para1">
    <w:name w:val="para1"/>
    <w:uiPriority w:val="99"/>
    <w:qFormat/>
    <w:rPr>
      <w:rFonts w:ascii="Arial" w:hAnsi="Arial"/>
      <w:sz w:val="18"/>
    </w:rPr>
  </w:style>
  <w:style w:type="character" w:customStyle="1" w:styleId="large1">
    <w:name w:val="large1"/>
    <w:uiPriority w:val="99"/>
    <w:qFormat/>
    <w:rPr>
      <w:rFonts w:ascii="宋体" w:eastAsia="宋体" w:hAnsi="宋体"/>
      <w:sz w:val="21"/>
    </w:rPr>
  </w:style>
  <w:style w:type="character" w:customStyle="1" w:styleId="CharChar15">
    <w:name w:val="Char Char15"/>
    <w:uiPriority w:val="99"/>
    <w:qFormat/>
    <w:rPr>
      <w:rFonts w:ascii="Cambria" w:eastAsia="仿宋_GB2312" w:hAnsi="Cambria"/>
      <w:b/>
      <w:sz w:val="32"/>
    </w:rPr>
  </w:style>
  <w:style w:type="character" w:customStyle="1" w:styleId="font61">
    <w:name w:val="font61"/>
    <w:uiPriority w:val="99"/>
    <w:qFormat/>
    <w:rPr>
      <w:rFonts w:ascii="宋体" w:eastAsia="宋体" w:hAnsi="宋体"/>
      <w:color w:val="000000"/>
      <w:sz w:val="18"/>
      <w:u w:val="none"/>
    </w:rPr>
  </w:style>
  <w:style w:type="character" w:customStyle="1" w:styleId="CharChar3">
    <w:name w:val="普通文字 Char Char3"/>
    <w:uiPriority w:val="99"/>
    <w:qFormat/>
    <w:rPr>
      <w:rFonts w:ascii="宋体" w:eastAsia="仿宋_GB2312" w:hAnsi="Courier New"/>
      <w:b/>
      <w:color w:val="000000"/>
      <w:sz w:val="21"/>
      <w:lang w:val="en-US" w:eastAsia="zh-CN"/>
    </w:rPr>
  </w:style>
  <w:style w:type="character" w:customStyle="1" w:styleId="AC0">
    <w:name w:val="A C"/>
    <w:uiPriority w:val="99"/>
    <w:qFormat/>
    <w:rPr>
      <w:rFonts w:ascii="仿宋_GB2312"/>
      <w:sz w:val="24"/>
    </w:rPr>
  </w:style>
  <w:style w:type="character" w:customStyle="1" w:styleId="small">
    <w:name w:val="small"/>
    <w:uiPriority w:val="99"/>
    <w:qFormat/>
  </w:style>
  <w:style w:type="character" w:customStyle="1" w:styleId="style11">
    <w:name w:val="style11"/>
    <w:uiPriority w:val="99"/>
    <w:qFormat/>
    <w:rPr>
      <w:rFonts w:eastAsia="宋体"/>
      <w:kern w:val="2"/>
      <w:sz w:val="21"/>
      <w:lang w:val="en-US" w:eastAsia="zh-CN"/>
    </w:rPr>
  </w:style>
  <w:style w:type="character" w:customStyle="1" w:styleId="apple-style-span">
    <w:name w:val="apple-style-span"/>
    <w:uiPriority w:val="99"/>
    <w:qFormat/>
    <w:rPr>
      <w:rFonts w:cs="Times New Roman"/>
    </w:rPr>
  </w:style>
  <w:style w:type="character" w:customStyle="1" w:styleId="tw4winTerm">
    <w:name w:val="tw4winTerm"/>
    <w:uiPriority w:val="99"/>
    <w:qFormat/>
    <w:rPr>
      <w:color w:val="0000FF"/>
    </w:rPr>
  </w:style>
  <w:style w:type="character" w:customStyle="1" w:styleId="CharChar16">
    <w:name w:val="Char Char16"/>
    <w:uiPriority w:val="99"/>
    <w:qFormat/>
    <w:locked/>
    <w:rPr>
      <w:rFonts w:ascii="Calibri" w:eastAsia="仿宋_GB2312" w:hAnsi="Calibri"/>
      <w:b/>
      <w:kern w:val="2"/>
      <w:sz w:val="32"/>
      <w:lang w:val="en-US" w:eastAsia="zh-CN"/>
    </w:rPr>
  </w:style>
  <w:style w:type="character" w:customStyle="1" w:styleId="tw4winExternal">
    <w:name w:val="tw4winExternal"/>
    <w:uiPriority w:val="99"/>
    <w:qFormat/>
    <w:rPr>
      <w:rFonts w:ascii="Courier New" w:hAnsi="Courier New"/>
      <w:color w:val="808080"/>
    </w:rPr>
  </w:style>
  <w:style w:type="character" w:customStyle="1" w:styleId="huide001">
    <w:name w:val="huide001"/>
    <w:uiPriority w:val="99"/>
    <w:qFormat/>
    <w:rPr>
      <w:rFonts w:ascii="Arial" w:hAnsi="Arial"/>
      <w:color w:val="666666"/>
      <w:sz w:val="18"/>
    </w:rPr>
  </w:style>
  <w:style w:type="character" w:customStyle="1" w:styleId="CharChar8">
    <w:name w:val="Char Char8"/>
    <w:uiPriority w:val="99"/>
    <w:qFormat/>
    <w:locked/>
    <w:rPr>
      <w:rFonts w:eastAsia="宋体"/>
      <w:kern w:val="2"/>
      <w:sz w:val="24"/>
      <w:lang w:val="en-US" w:eastAsia="zh-CN"/>
    </w:rPr>
  </w:style>
  <w:style w:type="character" w:customStyle="1" w:styleId="pointnormal1">
    <w:name w:val="point_normal1"/>
    <w:uiPriority w:val="99"/>
    <w:qFormat/>
    <w:rPr>
      <w:rFonts w:ascii="Arial" w:hAnsi="Arial"/>
      <w:sz w:val="18"/>
    </w:rPr>
  </w:style>
  <w:style w:type="character" w:customStyle="1" w:styleId="aff8">
    <w:name w:val="样式 宋体 四号"/>
    <w:uiPriority w:val="99"/>
    <w:qFormat/>
    <w:rPr>
      <w:rFonts w:ascii="宋体" w:eastAsia="宋体" w:hAnsi="宋体"/>
      <w:sz w:val="24"/>
      <w:lang w:val="en-US" w:eastAsia="en-US"/>
    </w:rPr>
  </w:style>
  <w:style w:type="character" w:customStyle="1" w:styleId="marklong">
    <w:name w:val="marklong"/>
    <w:uiPriority w:val="99"/>
    <w:qFormat/>
  </w:style>
  <w:style w:type="character" w:customStyle="1" w:styleId="style15">
    <w:name w:val="style15"/>
    <w:uiPriority w:val="99"/>
    <w:qFormat/>
    <w:rPr>
      <w:rFonts w:cs="Times New Roman"/>
    </w:rPr>
  </w:style>
  <w:style w:type="character" w:customStyle="1" w:styleId="text-content11">
    <w:name w:val="text-content11"/>
    <w:uiPriority w:val="99"/>
    <w:qFormat/>
    <w:rPr>
      <w:rFonts w:ascii="Tahoma" w:hAnsi="Tahoma"/>
      <w:color w:val="555555"/>
      <w:sz w:val="18"/>
    </w:rPr>
  </w:style>
  <w:style w:type="character" w:customStyle="1" w:styleId="CharChar9">
    <w:name w:val="Char Char9"/>
    <w:uiPriority w:val="99"/>
    <w:qFormat/>
    <w:rPr>
      <w:rFonts w:eastAsia="宋体"/>
      <w:kern w:val="2"/>
      <w:sz w:val="18"/>
      <w:lang w:val="en-US" w:eastAsia="zh-CN"/>
    </w:rPr>
  </w:style>
  <w:style w:type="character" w:customStyle="1" w:styleId="TableTextChar">
    <w:name w:val="Table Text Char"/>
    <w:link w:val="TableText"/>
    <w:uiPriority w:val="99"/>
    <w:qFormat/>
    <w:locked/>
    <w:rPr>
      <w:rFonts w:ascii="Arial" w:hAnsi="Arial"/>
      <w:sz w:val="18"/>
      <w:lang w:val="en-US" w:eastAsia="zh-CN"/>
    </w:rPr>
  </w:style>
  <w:style w:type="paragraph" w:customStyle="1" w:styleId="TableText">
    <w:name w:val="Table Text"/>
    <w:link w:val="TableTextChar"/>
    <w:uiPriority w:val="99"/>
    <w:qFormat/>
    <w:pPr>
      <w:spacing w:before="80" w:after="80"/>
    </w:pPr>
    <w:rPr>
      <w:rFonts w:ascii="Arial" w:hAnsi="Arial" w:cs="Arial"/>
      <w:sz w:val="18"/>
      <w:szCs w:val="18"/>
    </w:rPr>
  </w:style>
  <w:style w:type="character" w:customStyle="1" w:styleId="Char11">
    <w:name w:val="文档结构图 Char1"/>
    <w:uiPriority w:val="99"/>
    <w:qFormat/>
    <w:rPr>
      <w:rFonts w:ascii="宋体" w:hAnsi="Times New Roman"/>
      <w:kern w:val="2"/>
      <w:sz w:val="18"/>
    </w:rPr>
  </w:style>
  <w:style w:type="character" w:customStyle="1" w:styleId="CharChar4">
    <w:name w:val="Char Char4"/>
    <w:uiPriority w:val="99"/>
    <w:qFormat/>
    <w:rPr>
      <w:rFonts w:eastAsia="黑体"/>
      <w:snapToGrid w:val="0"/>
      <w:sz w:val="18"/>
      <w:lang w:val="en-US" w:eastAsia="zh-CN"/>
    </w:rPr>
  </w:style>
  <w:style w:type="character" w:customStyle="1" w:styleId="3CharCharCharCharCharChar">
    <w:name w:val="样式 样式3 + 宋体 五号 Char Char Char Char Char Char"/>
    <w:uiPriority w:val="99"/>
    <w:qFormat/>
    <w:rPr>
      <w:rFonts w:ascii="宋体" w:eastAsia="宋体" w:hAnsi="宋体"/>
      <w:b/>
      <w:kern w:val="2"/>
      <w:sz w:val="24"/>
      <w:lang w:val="en-US" w:eastAsia="zh-CN"/>
    </w:rPr>
  </w:style>
  <w:style w:type="character" w:customStyle="1" w:styleId="CtrQCharChar">
    <w:name w:val="!我的正文 Ctr+Q Char Char"/>
    <w:link w:val="CtrQ"/>
    <w:uiPriority w:val="99"/>
    <w:qFormat/>
    <w:locked/>
    <w:rPr>
      <w:rFonts w:ascii="Arial" w:eastAsia="宋体" w:hAnsi="Arial"/>
      <w:kern w:val="2"/>
      <w:sz w:val="21"/>
      <w:lang w:val="en-US" w:eastAsia="zh-CN"/>
    </w:rPr>
  </w:style>
  <w:style w:type="paragraph" w:customStyle="1" w:styleId="CtrQ">
    <w:name w:val="!我的正文 Ctr+Q"/>
    <w:basedOn w:val="a3"/>
    <w:link w:val="CtrQCharChar"/>
    <w:uiPriority w:val="99"/>
    <w:qFormat/>
    <w:pPr>
      <w:adjustRightInd w:val="0"/>
      <w:snapToGrid w:val="0"/>
      <w:spacing w:line="360" w:lineRule="auto"/>
      <w:ind w:firstLineChars="200" w:firstLine="480"/>
    </w:pPr>
    <w:rPr>
      <w:rFonts w:ascii="Arial" w:hAnsi="Arial"/>
      <w:sz w:val="24"/>
      <w:szCs w:val="21"/>
    </w:rPr>
  </w:style>
  <w:style w:type="character" w:customStyle="1" w:styleId="1CharChar">
    <w:name w:val="标题 1 Char Char"/>
    <w:uiPriority w:val="99"/>
    <w:qFormat/>
    <w:rPr>
      <w:rFonts w:eastAsia="宋体"/>
      <w:b/>
      <w:spacing w:val="-2"/>
      <w:sz w:val="24"/>
      <w:lang w:val="en-US" w:eastAsia="zh-CN"/>
    </w:rPr>
  </w:style>
  <w:style w:type="character" w:customStyle="1" w:styleId="line1">
    <w:name w:val="line1"/>
    <w:uiPriority w:val="99"/>
    <w:qFormat/>
    <w:rPr>
      <w:u w:val="none"/>
    </w:rPr>
  </w:style>
  <w:style w:type="character" w:customStyle="1" w:styleId="Charf">
    <w:name w:val="引文目录标题 Char"/>
    <w:uiPriority w:val="99"/>
    <w:qFormat/>
    <w:rPr>
      <w:rFonts w:ascii="Arial" w:eastAsia="宋体" w:hAnsi="Arial"/>
      <w:kern w:val="2"/>
      <w:sz w:val="24"/>
      <w:lang w:val="en-US" w:eastAsia="zh-CN"/>
    </w:rPr>
  </w:style>
  <w:style w:type="character" w:customStyle="1" w:styleId="Charf0">
    <w:name w:val="表格非标题文字 Char"/>
    <w:link w:val="aff9"/>
    <w:uiPriority w:val="99"/>
    <w:qFormat/>
    <w:locked/>
    <w:rPr>
      <w:rFonts w:ascii="Futura Bk" w:hAnsi="Futura Bk"/>
      <w:kern w:val="2"/>
      <w:sz w:val="21"/>
      <w:lang w:val="en-US" w:eastAsia="zh-CN"/>
    </w:rPr>
  </w:style>
  <w:style w:type="paragraph" w:customStyle="1" w:styleId="aff9">
    <w:name w:val="表格非标题文字"/>
    <w:link w:val="Charf0"/>
    <w:uiPriority w:val="99"/>
    <w:qFormat/>
    <w:pPr>
      <w:snapToGrid w:val="0"/>
      <w:spacing w:before="80" w:after="40"/>
    </w:pPr>
    <w:rPr>
      <w:rFonts w:ascii="Futura Bk" w:hAnsi="Futura Bk"/>
      <w:kern w:val="2"/>
      <w:sz w:val="18"/>
      <w:szCs w:val="21"/>
    </w:rPr>
  </w:style>
  <w:style w:type="character" w:customStyle="1" w:styleId="H1Char1">
    <w:name w:val="H1 Char1"/>
    <w:uiPriority w:val="99"/>
    <w:qFormat/>
    <w:rPr>
      <w:rFonts w:eastAsia="宋体"/>
      <w:b/>
      <w:kern w:val="44"/>
      <w:sz w:val="44"/>
    </w:rPr>
  </w:style>
  <w:style w:type="character" w:customStyle="1" w:styleId="ask-title">
    <w:name w:val="ask-title"/>
    <w:uiPriority w:val="99"/>
    <w:qFormat/>
    <w:rPr>
      <w:rFonts w:cs="Times New Roman"/>
    </w:rPr>
  </w:style>
  <w:style w:type="character" w:customStyle="1" w:styleId="font41">
    <w:name w:val="font41"/>
    <w:uiPriority w:val="99"/>
    <w:qFormat/>
    <w:rPr>
      <w:rFonts w:ascii="Arial" w:hAnsi="Arial"/>
      <w:color w:val="000000"/>
      <w:sz w:val="20"/>
      <w:u w:val="none"/>
    </w:rPr>
  </w:style>
  <w:style w:type="character" w:customStyle="1" w:styleId="text11">
    <w:name w:val="text11"/>
    <w:uiPriority w:val="99"/>
    <w:qFormat/>
    <w:rPr>
      <w:rFonts w:ascii="Verdana" w:hAnsi="Verdana"/>
      <w:color w:val="4E4E4E"/>
      <w:sz w:val="18"/>
    </w:rPr>
  </w:style>
  <w:style w:type="character" w:customStyle="1" w:styleId="affa">
    <w:name w:val="样式 小四"/>
    <w:uiPriority w:val="99"/>
    <w:qFormat/>
    <w:rPr>
      <w:sz w:val="21"/>
    </w:rPr>
  </w:style>
  <w:style w:type="character" w:customStyle="1" w:styleId="line-height1501">
    <w:name w:val="line-height1501"/>
    <w:uiPriority w:val="99"/>
    <w:qFormat/>
    <w:rPr>
      <w:rFonts w:ascii="System" w:eastAsia="System"/>
      <w:sz w:val="18"/>
    </w:rPr>
  </w:style>
  <w:style w:type="character" w:customStyle="1" w:styleId="Char1">
    <w:name w:val="正文缩进 Char"/>
    <w:link w:val="aa"/>
    <w:qFormat/>
    <w:locked/>
    <w:rPr>
      <w:rFonts w:eastAsia="宋体"/>
      <w:kern w:val="2"/>
      <w:sz w:val="21"/>
      <w:lang w:val="en-US" w:eastAsia="zh-CN"/>
    </w:rPr>
  </w:style>
  <w:style w:type="character" w:customStyle="1" w:styleId="3Char1">
    <w:name w:val="标题 3 Char1"/>
    <w:link w:val="30"/>
    <w:uiPriority w:val="99"/>
    <w:qFormat/>
    <w:locked/>
    <w:rPr>
      <w:rFonts w:ascii="宋体" w:eastAsia="宋体"/>
      <w:b/>
      <w:sz w:val="24"/>
      <w:u w:val="single"/>
      <w:lang w:val="en-US" w:eastAsia="zh-CN"/>
    </w:rPr>
  </w:style>
  <w:style w:type="character" w:customStyle="1" w:styleId="2Char">
    <w:name w:val="标题 2 Char"/>
    <w:link w:val="22"/>
    <w:uiPriority w:val="99"/>
    <w:qFormat/>
    <w:locked/>
    <w:rPr>
      <w:rFonts w:ascii="Arial" w:eastAsia="黑体" w:hAnsi="Arial"/>
      <w:b/>
      <w:kern w:val="2"/>
      <w:sz w:val="32"/>
      <w:lang w:val="en-US" w:eastAsia="zh-CN"/>
    </w:rPr>
  </w:style>
  <w:style w:type="character" w:customStyle="1" w:styleId="CharChar6">
    <w:name w:val="Char Char6"/>
    <w:uiPriority w:val="99"/>
    <w:qFormat/>
    <w:rPr>
      <w:rFonts w:eastAsia="宋体"/>
      <w:kern w:val="2"/>
      <w:sz w:val="21"/>
      <w:lang w:val="en-US" w:eastAsia="zh-CN"/>
    </w:rPr>
  </w:style>
  <w:style w:type="character" w:customStyle="1" w:styleId="2Char3">
    <w:name w:val="正文2 Char"/>
    <w:link w:val="29"/>
    <w:uiPriority w:val="99"/>
    <w:qFormat/>
    <w:locked/>
    <w:rPr>
      <w:rFonts w:ascii="仿宋_GB2312" w:eastAsia="宋体"/>
      <w:kern w:val="2"/>
      <w:sz w:val="24"/>
      <w:lang w:val="en-US" w:eastAsia="zh-CN"/>
    </w:rPr>
  </w:style>
  <w:style w:type="paragraph" w:customStyle="1" w:styleId="29">
    <w:name w:val="正文2"/>
    <w:basedOn w:val="a3"/>
    <w:link w:val="2Char3"/>
    <w:uiPriority w:val="99"/>
    <w:qFormat/>
    <w:pPr>
      <w:spacing w:beforeLines="50" w:afterLines="50" w:line="360" w:lineRule="auto"/>
      <w:ind w:firstLineChars="200" w:firstLine="480"/>
    </w:pPr>
    <w:rPr>
      <w:rFonts w:ascii="仿宋_GB2312"/>
      <w:sz w:val="24"/>
      <w:szCs w:val="20"/>
    </w:rPr>
  </w:style>
  <w:style w:type="character" w:customStyle="1" w:styleId="CharChar">
    <w:name w:val="正文文本样式 Char Char"/>
    <w:link w:val="affb"/>
    <w:uiPriority w:val="99"/>
    <w:qFormat/>
    <w:locked/>
    <w:rPr>
      <w:rFonts w:eastAsia="宋体"/>
      <w:sz w:val="24"/>
    </w:rPr>
  </w:style>
  <w:style w:type="paragraph" w:customStyle="1" w:styleId="affb">
    <w:name w:val="正文文本样式"/>
    <w:basedOn w:val="a3"/>
    <w:link w:val="CharChar"/>
    <w:uiPriority w:val="99"/>
    <w:qFormat/>
    <w:pPr>
      <w:spacing w:line="360" w:lineRule="auto"/>
      <w:ind w:firstLine="482"/>
    </w:pPr>
    <w:rPr>
      <w:kern w:val="0"/>
      <w:sz w:val="24"/>
      <w:szCs w:val="20"/>
    </w:rPr>
  </w:style>
  <w:style w:type="character" w:customStyle="1" w:styleId="3Char2">
    <w:name w:val="标题 3 Char"/>
    <w:uiPriority w:val="99"/>
    <w:qFormat/>
    <w:rPr>
      <w:rFonts w:eastAsia="宋体"/>
      <w:b/>
      <w:kern w:val="2"/>
      <w:sz w:val="32"/>
      <w:lang w:val="en-US" w:eastAsia="zh-CN"/>
    </w:rPr>
  </w:style>
  <w:style w:type="character" w:customStyle="1" w:styleId="Charf1">
    <w:name w:val="列出段落 Char"/>
    <w:link w:val="affc"/>
    <w:uiPriority w:val="99"/>
    <w:qFormat/>
    <w:locked/>
    <w:rPr>
      <w:rFonts w:eastAsia="宋体"/>
      <w:kern w:val="2"/>
      <w:sz w:val="24"/>
      <w:lang w:val="en-US" w:eastAsia="zh-CN"/>
    </w:rPr>
  </w:style>
  <w:style w:type="paragraph" w:styleId="affc">
    <w:name w:val="List Paragraph"/>
    <w:basedOn w:val="a3"/>
    <w:link w:val="Charf1"/>
    <w:uiPriority w:val="99"/>
    <w:qFormat/>
    <w:pPr>
      <w:ind w:firstLineChars="200" w:firstLine="420"/>
    </w:pPr>
  </w:style>
  <w:style w:type="character" w:customStyle="1" w:styleId="858D7CFB-ED40-4347-BF05-701D383B685F">
    <w:name w:val="纯文本[858D7CFB-ED40-4347-BF05-701D383B685F]"/>
    <w:uiPriority w:val="99"/>
    <w:qFormat/>
    <w:rPr>
      <w:rFonts w:ascii="宋体" w:hAnsi="Courier New"/>
      <w:sz w:val="20"/>
    </w:rPr>
  </w:style>
  <w:style w:type="character" w:customStyle="1" w:styleId="font31">
    <w:name w:val="font31"/>
    <w:uiPriority w:val="99"/>
    <w:qFormat/>
    <w:rPr>
      <w:rFonts w:ascii="宋体" w:eastAsia="宋体" w:hAnsi="宋体"/>
      <w:color w:val="000000"/>
      <w:sz w:val="20"/>
      <w:u w:val="none"/>
    </w:rPr>
  </w:style>
  <w:style w:type="character" w:customStyle="1" w:styleId="huei12b1">
    <w:name w:val="huei12b1"/>
    <w:uiPriority w:val="99"/>
    <w:qFormat/>
    <w:rPr>
      <w:b/>
      <w:color w:val="333333"/>
      <w:sz w:val="20"/>
    </w:rPr>
  </w:style>
  <w:style w:type="character" w:customStyle="1" w:styleId="ItemListinTableCharChar">
    <w:name w:val="Item List in Table Char Char"/>
    <w:link w:val="ItemListinTable"/>
    <w:uiPriority w:val="99"/>
    <w:qFormat/>
    <w:locked/>
    <w:rPr>
      <w:rFonts w:ascii="Arial" w:hAnsi="Arial" w:cs="Arial"/>
      <w:sz w:val="18"/>
      <w:szCs w:val="18"/>
    </w:rPr>
  </w:style>
  <w:style w:type="paragraph" w:customStyle="1" w:styleId="ItemListinTable">
    <w:name w:val="Item List in Table"/>
    <w:link w:val="ItemListinTableCharChar"/>
    <w:uiPriority w:val="99"/>
    <w:qFormat/>
    <w:pPr>
      <w:numPr>
        <w:numId w:val="3"/>
      </w:numPr>
      <w:spacing w:before="40" w:after="40"/>
      <w:jc w:val="both"/>
    </w:pPr>
    <w:rPr>
      <w:rFonts w:ascii="Arial" w:hAnsi="Arial" w:cs="Arial"/>
      <w:kern w:val="2"/>
      <w:sz w:val="18"/>
      <w:szCs w:val="18"/>
    </w:rPr>
  </w:style>
  <w:style w:type="character" w:customStyle="1" w:styleId="font3">
    <w:name w:val="font3"/>
    <w:uiPriority w:val="99"/>
    <w:qFormat/>
    <w:rPr>
      <w:rFonts w:cs="Times New Roman"/>
    </w:rPr>
  </w:style>
  <w:style w:type="character" w:customStyle="1" w:styleId="CharChar0">
    <w:name w:val="列出段落 Char Char"/>
    <w:uiPriority w:val="99"/>
    <w:qFormat/>
    <w:rPr>
      <w:rFonts w:ascii="Calibri" w:hAnsi="Calibri"/>
      <w:sz w:val="22"/>
    </w:rPr>
  </w:style>
  <w:style w:type="character" w:customStyle="1" w:styleId="h4Char">
    <w:name w:val="h4 Char"/>
    <w:uiPriority w:val="99"/>
    <w:qFormat/>
    <w:rPr>
      <w:rFonts w:ascii="Cambria" w:eastAsia="宋体" w:hAnsi="Cambria"/>
      <w:b/>
      <w:sz w:val="28"/>
    </w:rPr>
  </w:style>
  <w:style w:type="character" w:customStyle="1" w:styleId="font01">
    <w:name w:val="font01"/>
    <w:uiPriority w:val="99"/>
    <w:qFormat/>
    <w:rPr>
      <w:rFonts w:ascii="Calibri" w:hAnsi="Calibri"/>
      <w:color w:val="000000"/>
      <w:sz w:val="20"/>
      <w:u w:val="none"/>
    </w:rPr>
  </w:style>
  <w:style w:type="character" w:customStyle="1" w:styleId="tw4winMark">
    <w:name w:val="tw4winMark"/>
    <w:uiPriority w:val="99"/>
    <w:qFormat/>
    <w:rPr>
      <w:rFonts w:ascii="Courier New" w:hAnsi="Courier New"/>
      <w:vanish/>
      <w:color w:val="800080"/>
      <w:vertAlign w:val="subscript"/>
    </w:rPr>
  </w:style>
  <w:style w:type="character" w:customStyle="1" w:styleId="CtrQCharCharChar">
    <w:name w:val="!我的正文 Ctr+Q Char Char Char"/>
    <w:uiPriority w:val="99"/>
    <w:qFormat/>
    <w:rPr>
      <w:rFonts w:ascii="Arial" w:eastAsia="宋体" w:hAnsi="Arial"/>
      <w:kern w:val="2"/>
      <w:sz w:val="21"/>
      <w:lang w:val="en-US" w:eastAsia="zh-CN"/>
    </w:rPr>
  </w:style>
  <w:style w:type="character" w:customStyle="1" w:styleId="Charf2">
    <w:name w:val="小行距正文文字 Char"/>
    <w:uiPriority w:val="99"/>
    <w:qFormat/>
    <w:rPr>
      <w:rFonts w:eastAsia="宋体"/>
      <w:kern w:val="2"/>
      <w:sz w:val="24"/>
      <w:lang w:val="en-US" w:eastAsia="zh-CN"/>
    </w:rPr>
  </w:style>
  <w:style w:type="character" w:customStyle="1" w:styleId="H1Char">
    <w:name w:val="H1 Char"/>
    <w:uiPriority w:val="99"/>
    <w:qFormat/>
    <w:rPr>
      <w:b/>
      <w:kern w:val="44"/>
      <w:sz w:val="44"/>
    </w:rPr>
  </w:style>
  <w:style w:type="character" w:customStyle="1" w:styleId="style1">
    <w:name w:val="style1"/>
    <w:uiPriority w:val="99"/>
    <w:qFormat/>
    <w:rPr>
      <w:rFonts w:cs="Times New Roman"/>
    </w:rPr>
  </w:style>
  <w:style w:type="character" w:customStyle="1" w:styleId="CharChar18">
    <w:name w:val="Char Char18"/>
    <w:uiPriority w:val="99"/>
    <w:qFormat/>
    <w:locked/>
    <w:rPr>
      <w:rFonts w:ascii="Arial" w:eastAsia="黑体" w:hAnsi="Arial"/>
      <w:b/>
      <w:kern w:val="2"/>
      <w:sz w:val="32"/>
      <w:lang w:val="en-US" w:eastAsia="zh-CN"/>
    </w:rPr>
  </w:style>
  <w:style w:type="character" w:customStyle="1" w:styleId="tw4winJump">
    <w:name w:val="tw4winJump"/>
    <w:uiPriority w:val="99"/>
    <w:qFormat/>
    <w:rPr>
      <w:rFonts w:ascii="Courier New" w:hAnsi="Courier New"/>
      <w:color w:val="008080"/>
    </w:rPr>
  </w:style>
  <w:style w:type="character" w:customStyle="1" w:styleId="style101">
    <w:name w:val="style101"/>
    <w:uiPriority w:val="99"/>
    <w:qFormat/>
    <w:rPr>
      <w:color w:val="FFFFFF"/>
    </w:rPr>
  </w:style>
  <w:style w:type="character" w:customStyle="1" w:styleId="CharChar1">
    <w:name w:val="Char Char1"/>
    <w:uiPriority w:val="99"/>
    <w:qFormat/>
    <w:rPr>
      <w:kern w:val="2"/>
      <w:sz w:val="21"/>
    </w:rPr>
  </w:style>
  <w:style w:type="character" w:customStyle="1" w:styleId="fontblank12">
    <w:name w:val="fontblank12"/>
    <w:uiPriority w:val="99"/>
    <w:qFormat/>
    <w:rPr>
      <w:rFonts w:cs="Times New Roman"/>
    </w:rPr>
  </w:style>
  <w:style w:type="character" w:customStyle="1" w:styleId="CharChar61">
    <w:name w:val="Char Char61"/>
    <w:uiPriority w:val="99"/>
    <w:qFormat/>
    <w:rPr>
      <w:rFonts w:eastAsia="宋体"/>
      <w:kern w:val="2"/>
      <w:sz w:val="24"/>
      <w:lang w:val="en-US" w:eastAsia="zh-CN"/>
    </w:rPr>
  </w:style>
  <w:style w:type="character" w:customStyle="1" w:styleId="Charf3">
    <w:name w:val="纯文本 Char"/>
    <w:uiPriority w:val="99"/>
    <w:qFormat/>
    <w:rPr>
      <w:rFonts w:ascii="宋体" w:hAnsi="Courier New"/>
      <w:kern w:val="2"/>
      <w:sz w:val="21"/>
    </w:rPr>
  </w:style>
  <w:style w:type="character" w:customStyle="1" w:styleId="unnamed11">
    <w:name w:val="unnamed11"/>
    <w:uiPriority w:val="99"/>
    <w:qFormat/>
    <w:rPr>
      <w:sz w:val="20"/>
    </w:rPr>
  </w:style>
  <w:style w:type="character" w:customStyle="1" w:styleId="3CharCharCharCharChar">
    <w:name w:val="样式 样式3 + 宋体 五号 Char Char Char Char Char"/>
    <w:uiPriority w:val="99"/>
    <w:qFormat/>
    <w:rPr>
      <w:rFonts w:ascii="宋体" w:eastAsia="宋体" w:hAnsi="宋体"/>
      <w:b/>
      <w:kern w:val="2"/>
      <w:sz w:val="24"/>
      <w:lang w:val="en-US" w:eastAsia="zh-CN"/>
    </w:rPr>
  </w:style>
  <w:style w:type="character" w:customStyle="1" w:styleId="pagetitle">
    <w:name w:val="pagetitle"/>
    <w:uiPriority w:val="99"/>
    <w:qFormat/>
    <w:rPr>
      <w:rFonts w:cs="Times New Roman"/>
    </w:rPr>
  </w:style>
  <w:style w:type="character" w:customStyle="1" w:styleId="CharChar30">
    <w:name w:val="Char Char3"/>
    <w:uiPriority w:val="99"/>
    <w:qFormat/>
    <w:rPr>
      <w:rFonts w:eastAsia="仿宋_GB2312"/>
      <w:kern w:val="2"/>
      <w:sz w:val="18"/>
      <w:lang w:val="en-US" w:eastAsia="zh-CN"/>
    </w:rPr>
  </w:style>
  <w:style w:type="character" w:customStyle="1" w:styleId="apple-converted-space">
    <w:name w:val="apple-converted-space"/>
    <w:uiPriority w:val="99"/>
    <w:qFormat/>
    <w:rPr>
      <w:rFonts w:cs="Times New Roman"/>
    </w:rPr>
  </w:style>
  <w:style w:type="character" w:customStyle="1" w:styleId="style31">
    <w:name w:val="style31"/>
    <w:uiPriority w:val="99"/>
    <w:qFormat/>
    <w:rPr>
      <w:color w:val="4B4B4B"/>
    </w:rPr>
  </w:style>
  <w:style w:type="character" w:customStyle="1" w:styleId="CharChar5">
    <w:name w:val="Char Char5"/>
    <w:uiPriority w:val="99"/>
    <w:qFormat/>
    <w:rPr>
      <w:rFonts w:ascii="宋体" w:eastAsia="宋体" w:hAnsi="Courier New"/>
      <w:spacing w:val="-4"/>
      <w:kern w:val="2"/>
      <w:sz w:val="18"/>
      <w:lang w:val="en-US" w:eastAsia="zh-CN"/>
    </w:rPr>
  </w:style>
  <w:style w:type="character" w:customStyle="1" w:styleId="tw4winInternal">
    <w:name w:val="tw4winInternal"/>
    <w:uiPriority w:val="99"/>
    <w:qFormat/>
    <w:rPr>
      <w:rFonts w:ascii="Courier New" w:hAnsi="Courier New"/>
      <w:color w:val="FF0000"/>
    </w:rPr>
  </w:style>
  <w:style w:type="character" w:customStyle="1" w:styleId="font2">
    <w:name w:val="font2"/>
    <w:uiPriority w:val="99"/>
    <w:qFormat/>
    <w:rPr>
      <w:rFonts w:ascii="Arial" w:hAnsi="Arial"/>
      <w:color w:val="333333"/>
      <w:spacing w:val="0"/>
      <w:sz w:val="18"/>
    </w:rPr>
  </w:style>
  <w:style w:type="character" w:customStyle="1" w:styleId="CharChar14">
    <w:name w:val="Char Char14"/>
    <w:uiPriority w:val="99"/>
    <w:qFormat/>
    <w:locked/>
    <w:rPr>
      <w:rFonts w:ascii="Cambria" w:eastAsia="宋体" w:hAnsi="Cambria"/>
      <w:b/>
      <w:kern w:val="2"/>
      <w:sz w:val="28"/>
      <w:lang w:val="en-US" w:eastAsia="zh-CN"/>
    </w:rPr>
  </w:style>
  <w:style w:type="character" w:customStyle="1" w:styleId="ListParagraphChar">
    <w:name w:val="List Paragraph Char"/>
    <w:link w:val="14"/>
    <w:uiPriority w:val="99"/>
    <w:qFormat/>
    <w:locked/>
    <w:rPr>
      <w:rFonts w:ascii="Calibri" w:eastAsia="仿宋_GB2312" w:hAnsi="Calibri"/>
      <w:kern w:val="2"/>
      <w:sz w:val="21"/>
      <w:lang w:val="en-US" w:eastAsia="zh-CN"/>
    </w:rPr>
  </w:style>
  <w:style w:type="paragraph" w:customStyle="1" w:styleId="14">
    <w:name w:val="列出段落1"/>
    <w:basedOn w:val="a3"/>
    <w:link w:val="ListParagraphChar"/>
    <w:uiPriority w:val="99"/>
    <w:qFormat/>
    <w:pPr>
      <w:ind w:firstLineChars="200" w:firstLine="420"/>
    </w:pPr>
    <w:rPr>
      <w:rFonts w:ascii="Calibri" w:eastAsia="仿宋_GB2312" w:hAnsi="Calibri"/>
      <w:sz w:val="24"/>
      <w:szCs w:val="21"/>
    </w:rPr>
  </w:style>
  <w:style w:type="character" w:customStyle="1" w:styleId="a-3Char">
    <w:name w:val="a-标题3 Char"/>
    <w:uiPriority w:val="99"/>
    <w:qFormat/>
    <w:rPr>
      <w:rFonts w:ascii="楷体_GB2312" w:eastAsia="楷体_GB2312"/>
      <w:b/>
      <w:kern w:val="2"/>
      <w:sz w:val="28"/>
      <w:lang w:val="en-US" w:eastAsia="zh-CN"/>
    </w:rPr>
  </w:style>
  <w:style w:type="character" w:customStyle="1" w:styleId="title03">
    <w:name w:val="title03"/>
    <w:uiPriority w:val="99"/>
    <w:qFormat/>
    <w:rPr>
      <w:rFonts w:cs="Times New Roman"/>
    </w:rPr>
  </w:style>
  <w:style w:type="character" w:customStyle="1" w:styleId="unnamed31">
    <w:name w:val="unnamed31"/>
    <w:uiPriority w:val="99"/>
    <w:qFormat/>
    <w:rPr>
      <w:rFonts w:cs="Times New Roman"/>
    </w:rPr>
  </w:style>
  <w:style w:type="character" w:customStyle="1" w:styleId="CharChar12">
    <w:name w:val="Char Char12"/>
    <w:uiPriority w:val="99"/>
    <w:qFormat/>
    <w:locked/>
    <w:rPr>
      <w:rFonts w:ascii="Cambria" w:eastAsia="宋体" w:hAnsi="Cambria"/>
      <w:b/>
      <w:kern w:val="2"/>
      <w:sz w:val="24"/>
      <w:lang w:val="en-US" w:eastAsia="zh-CN"/>
    </w:rPr>
  </w:style>
  <w:style w:type="character" w:customStyle="1" w:styleId="CharChar13">
    <w:name w:val="Char Char13"/>
    <w:uiPriority w:val="99"/>
    <w:qFormat/>
    <w:locked/>
    <w:rPr>
      <w:rFonts w:ascii="Calibri" w:eastAsia="仿宋_GB2312" w:hAnsi="Calibri"/>
      <w:b/>
      <w:kern w:val="2"/>
      <w:sz w:val="28"/>
      <w:lang w:val="en-US" w:eastAsia="zh-CN"/>
    </w:rPr>
  </w:style>
  <w:style w:type="character" w:customStyle="1" w:styleId="style8">
    <w:name w:val="style8"/>
    <w:uiPriority w:val="99"/>
    <w:qFormat/>
    <w:rPr>
      <w:rFonts w:cs="Times New Roman"/>
    </w:rPr>
  </w:style>
  <w:style w:type="character" w:customStyle="1" w:styleId="CharChar7">
    <w:name w:val="Char Char7"/>
    <w:uiPriority w:val="99"/>
    <w:qFormat/>
    <w:rPr>
      <w:rFonts w:eastAsia="宋体"/>
      <w:kern w:val="2"/>
      <w:sz w:val="21"/>
      <w:lang w:val="en-US" w:eastAsia="zh-CN"/>
    </w:rPr>
  </w:style>
  <w:style w:type="character" w:customStyle="1" w:styleId="Heading2HiddenChar2">
    <w:name w:val="Heading 2 Hidden Char2"/>
    <w:uiPriority w:val="99"/>
    <w:qFormat/>
    <w:rPr>
      <w:rFonts w:ascii="Arial" w:eastAsia="黑体" w:hAnsi="Arial"/>
      <w:b/>
      <w:sz w:val="24"/>
    </w:rPr>
  </w:style>
  <w:style w:type="character" w:customStyle="1" w:styleId="font51">
    <w:name w:val="font51"/>
    <w:uiPriority w:val="99"/>
    <w:qFormat/>
    <w:rPr>
      <w:rFonts w:ascii="Arial" w:hAnsi="Arial"/>
      <w:color w:val="000000"/>
      <w:sz w:val="18"/>
      <w:u w:val="none"/>
    </w:rPr>
  </w:style>
  <w:style w:type="character" w:customStyle="1" w:styleId="CharChar10">
    <w:name w:val="Char Char10"/>
    <w:uiPriority w:val="99"/>
    <w:qFormat/>
    <w:rPr>
      <w:rFonts w:eastAsia="宋体"/>
      <w:kern w:val="2"/>
      <w:sz w:val="24"/>
      <w:lang w:val="en-US" w:eastAsia="zh-CN"/>
    </w:rPr>
  </w:style>
  <w:style w:type="character" w:customStyle="1" w:styleId="CharChar17">
    <w:name w:val="Char Char17"/>
    <w:uiPriority w:val="99"/>
    <w:qFormat/>
    <w:locked/>
    <w:rPr>
      <w:rFonts w:ascii="Calibri" w:eastAsia="仿宋_GB2312" w:hAnsi="Calibri"/>
      <w:b/>
      <w:kern w:val="44"/>
      <w:sz w:val="44"/>
      <w:lang w:val="en-US" w:eastAsia="zh-CN"/>
    </w:rPr>
  </w:style>
  <w:style w:type="paragraph" w:customStyle="1" w:styleId="font14">
    <w:name w:val="font14"/>
    <w:basedOn w:val="a3"/>
    <w:uiPriority w:val="99"/>
    <w:qFormat/>
    <w:pPr>
      <w:widowControl/>
      <w:spacing w:before="100" w:beforeAutospacing="1" w:after="100" w:afterAutospacing="1"/>
      <w:jc w:val="left"/>
    </w:pPr>
    <w:rPr>
      <w:kern w:val="0"/>
      <w:sz w:val="24"/>
      <w:szCs w:val="20"/>
    </w:rPr>
  </w:style>
  <w:style w:type="paragraph" w:customStyle="1" w:styleId="xl98">
    <w:name w:val="xl98"/>
    <w:basedOn w:val="a3"/>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
    <w:name w:val="Char Char Char 字元 字元"/>
    <w:basedOn w:val="a3"/>
    <w:uiPriority w:val="99"/>
    <w:qFormat/>
    <w:pPr>
      <w:spacing w:line="360" w:lineRule="auto"/>
      <w:ind w:firstLineChars="200" w:firstLine="200"/>
    </w:pPr>
    <w:rPr>
      <w:szCs w:val="20"/>
    </w:rPr>
  </w:style>
  <w:style w:type="paragraph" w:customStyle="1" w:styleId="affd">
    <w:name w:val="表格(五号)"/>
    <w:basedOn w:val="a3"/>
    <w:uiPriority w:val="99"/>
    <w:qFormat/>
    <w:pPr>
      <w:adjustRightInd w:val="0"/>
      <w:snapToGrid w:val="0"/>
      <w:spacing w:line="300" w:lineRule="auto"/>
      <w:jc w:val="center"/>
    </w:pPr>
    <w:rPr>
      <w:kern w:val="0"/>
      <w:sz w:val="18"/>
      <w:szCs w:val="20"/>
    </w:rPr>
  </w:style>
  <w:style w:type="paragraph" w:customStyle="1" w:styleId="CharChar2">
    <w:name w:val="Char Char"/>
    <w:basedOn w:val="a3"/>
    <w:uiPriority w:val="99"/>
    <w:qFormat/>
    <w:rPr>
      <w:rFonts w:ascii="仿宋_GB2312" w:eastAsia="仿宋_GB2312"/>
      <w:b/>
      <w:sz w:val="32"/>
      <w:szCs w:val="32"/>
    </w:rPr>
  </w:style>
  <w:style w:type="paragraph" w:customStyle="1" w:styleId="CharCharCharCharCharChar1Char">
    <w:name w:val="Char Char Char Char Char Char1 Char"/>
    <w:basedOn w:val="a3"/>
    <w:uiPriority w:val="99"/>
    <w:qFormat/>
    <w:pPr>
      <w:widowControl/>
      <w:spacing w:after="160" w:line="240" w:lineRule="exact"/>
      <w:jc w:val="left"/>
    </w:pPr>
    <w:rPr>
      <w:rFonts w:ascii="Verdana" w:hAnsi="Verdana"/>
      <w:kern w:val="0"/>
      <w:szCs w:val="20"/>
      <w:lang w:eastAsia="en-US"/>
    </w:rPr>
  </w:style>
  <w:style w:type="paragraph" w:customStyle="1" w:styleId="3CharCharChar">
    <w:name w:val="样式 样式3 + 宋体 五号 Char Char Char"/>
    <w:basedOn w:val="a3"/>
    <w:uiPriority w:val="99"/>
    <w:qFormat/>
    <w:pPr>
      <w:keepNext/>
      <w:keepLines/>
      <w:tabs>
        <w:tab w:val="left" w:pos="1050"/>
      </w:tabs>
      <w:ind w:left="1050" w:hanging="450"/>
      <w:jc w:val="left"/>
      <w:outlineLvl w:val="7"/>
    </w:pPr>
    <w:rPr>
      <w:rFonts w:ascii="宋体" w:hAnsi="宋体"/>
      <w:b/>
      <w:bCs/>
    </w:rPr>
  </w:style>
  <w:style w:type="paragraph" w:customStyle="1" w:styleId="xl103">
    <w:name w:val="xl103"/>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0">
    <w:name w:val="xl80"/>
    <w:basedOn w:val="a3"/>
    <w:uiPriority w:val="99"/>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11">
    <w:name w:val="彩色列表 - 强调文字颜色 11"/>
    <w:basedOn w:val="a3"/>
    <w:uiPriority w:val="99"/>
    <w:qFormat/>
    <w:pPr>
      <w:ind w:firstLineChars="200" w:firstLine="420"/>
    </w:pPr>
    <w:rPr>
      <w:rFonts w:ascii="Calibri" w:hAnsi="Calibri"/>
      <w:szCs w:val="22"/>
    </w:rPr>
  </w:style>
  <w:style w:type="paragraph" w:customStyle="1" w:styleId="Char20">
    <w:name w:val="Char2"/>
    <w:basedOn w:val="a3"/>
    <w:uiPriority w:val="99"/>
    <w:qFormat/>
    <w:pPr>
      <w:tabs>
        <w:tab w:val="left" w:pos="432"/>
      </w:tabs>
      <w:spacing w:beforeLines="50" w:afterLines="50"/>
      <w:ind w:left="432" w:hanging="432"/>
    </w:pPr>
    <w:rPr>
      <w:sz w:val="24"/>
    </w:rPr>
  </w:style>
  <w:style w:type="paragraph" w:customStyle="1" w:styleId="S4-L15-C">
    <w:name w:val="S4-L15-C"/>
    <w:basedOn w:val="a3"/>
    <w:uiPriority w:val="99"/>
    <w:qFormat/>
    <w:pPr>
      <w:spacing w:after="120" w:line="360" w:lineRule="auto"/>
      <w:jc w:val="center"/>
    </w:pPr>
    <w:rPr>
      <w:szCs w:val="21"/>
    </w:rPr>
  </w:style>
  <w:style w:type="paragraph" w:customStyle="1" w:styleId="4ChapterXXX05105">
    <w:name w:val="样式 标题 4Chapter X.X.X. + 段后: 0.5 行1 + 段后: 0.5 行"/>
    <w:basedOn w:val="4ChapterXXX051"/>
    <w:uiPriority w:val="99"/>
    <w:qFormat/>
    <w:rPr>
      <w:szCs w:val="21"/>
    </w:rPr>
  </w:style>
  <w:style w:type="paragraph" w:customStyle="1" w:styleId="4ChapterXXX051">
    <w:name w:val="样式 标题 4Chapter X.X.X. + 段后: 0.5 行1"/>
    <w:basedOn w:val="4"/>
    <w:next w:val="4"/>
    <w:uiPriority w:val="99"/>
    <w:qFormat/>
    <w:pPr>
      <w:keepLines w:val="0"/>
      <w:spacing w:before="120" w:afterLines="50" w:line="240" w:lineRule="auto"/>
      <w:ind w:left="425" w:hanging="425"/>
      <w:jc w:val="left"/>
    </w:pPr>
    <w:rPr>
      <w:rFonts w:ascii="宋体" w:eastAsia="宋体" w:hAnsi="Times New Roman" w:cs="宋体"/>
      <w:kern w:val="0"/>
      <w:sz w:val="21"/>
      <w:szCs w:val="20"/>
    </w:rPr>
  </w:style>
  <w:style w:type="paragraph" w:customStyle="1" w:styleId="xl79">
    <w:name w:val="xl79"/>
    <w:basedOn w:val="a3"/>
    <w:uiPriority w:val="99"/>
    <w:qFormat/>
    <w:pPr>
      <w:widowControl/>
      <w:pBdr>
        <w:bottom w:val="single" w:sz="4" w:space="0" w:color="auto"/>
      </w:pBdr>
      <w:spacing w:before="100" w:beforeAutospacing="1" w:after="100" w:afterAutospacing="1"/>
      <w:jc w:val="right"/>
    </w:pPr>
    <w:rPr>
      <w:kern w:val="0"/>
      <w:sz w:val="22"/>
      <w:szCs w:val="20"/>
    </w:rPr>
  </w:style>
  <w:style w:type="paragraph" w:customStyle="1" w:styleId="CharCharCharCharCharChar1CharCharCharCharCharCharCharCharChar">
    <w:name w:val="Char Char Char Char Char Char1 Char Char Char Char Char Char Char Char Char"/>
    <w:basedOn w:val="a3"/>
    <w:uiPriority w:val="99"/>
    <w:qFormat/>
    <w:pPr>
      <w:adjustRightInd w:val="0"/>
      <w:spacing w:line="360" w:lineRule="auto"/>
    </w:pPr>
    <w:rPr>
      <w:kern w:val="0"/>
      <w:sz w:val="20"/>
      <w:szCs w:val="20"/>
    </w:rPr>
  </w:style>
  <w:style w:type="paragraph" w:customStyle="1" w:styleId="3">
    <w:name w:val="说明书3级标题"/>
    <w:basedOn w:val="a3"/>
    <w:next w:val="a3"/>
    <w:uiPriority w:val="99"/>
    <w:qFormat/>
    <w:pPr>
      <w:numPr>
        <w:ilvl w:val="2"/>
        <w:numId w:val="1"/>
      </w:numPr>
      <w:spacing w:line="360" w:lineRule="auto"/>
    </w:pPr>
    <w:rPr>
      <w:rFonts w:eastAsia="黑体"/>
      <w:sz w:val="24"/>
    </w:rPr>
  </w:style>
  <w:style w:type="paragraph" w:customStyle="1" w:styleId="2a">
    <w:name w:val="内容标题2"/>
    <w:basedOn w:val="a3"/>
    <w:uiPriority w:val="99"/>
    <w:qFormat/>
    <w:pPr>
      <w:spacing w:line="240" w:lineRule="atLeast"/>
      <w:ind w:firstLineChars="200" w:firstLine="200"/>
      <w:jc w:val="left"/>
      <w:outlineLvl w:val="1"/>
    </w:pPr>
    <w:rPr>
      <w:rFonts w:ascii="Arial" w:hAnsi="Arial" w:cs="宋体"/>
      <w:kern w:val="0"/>
      <w:sz w:val="24"/>
      <w:szCs w:val="20"/>
    </w:rPr>
  </w:style>
  <w:style w:type="paragraph" w:customStyle="1" w:styleId="xl28">
    <w:name w:val="xl28"/>
    <w:basedOn w:val="a3"/>
    <w:uiPriority w:val="99"/>
    <w:qFormat/>
    <w:pPr>
      <w:widowControl/>
      <w:spacing w:before="100" w:beforeAutospacing="1" w:after="100" w:afterAutospacing="1"/>
      <w:jc w:val="left"/>
    </w:pPr>
    <w:rPr>
      <w:rFonts w:ascii="宋体" w:hAnsi="宋体"/>
      <w:kern w:val="0"/>
      <w:sz w:val="24"/>
      <w:szCs w:val="20"/>
    </w:rPr>
  </w:style>
  <w:style w:type="paragraph" w:customStyle="1" w:styleId="Char1CharCharCharCharCharChar">
    <w:name w:val="Char1 Char Char Char Char Char Char"/>
    <w:basedOn w:val="a3"/>
    <w:uiPriority w:val="99"/>
    <w:qFormat/>
    <w:rPr>
      <w:rFonts w:ascii="Tahoma" w:hAnsi="Tahoma"/>
      <w:sz w:val="24"/>
      <w:szCs w:val="20"/>
    </w:rPr>
  </w:style>
  <w:style w:type="paragraph" w:customStyle="1" w:styleId="21">
    <w:name w:val="说明书2级标题"/>
    <w:basedOn w:val="a3"/>
    <w:next w:val="3"/>
    <w:uiPriority w:val="99"/>
    <w:qFormat/>
    <w:pPr>
      <w:numPr>
        <w:ilvl w:val="2"/>
        <w:numId w:val="4"/>
      </w:numPr>
      <w:spacing w:beforeLines="100"/>
    </w:pPr>
    <w:rPr>
      <w:rFonts w:eastAsia="黑体"/>
      <w:sz w:val="28"/>
      <w:szCs w:val="28"/>
    </w:rPr>
  </w:style>
  <w:style w:type="paragraph" w:customStyle="1" w:styleId="xl55">
    <w:name w:val="xl55"/>
    <w:basedOn w:val="a3"/>
    <w:uiPriority w:val="99"/>
    <w:qFormat/>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xl86">
    <w:name w:val="xl86"/>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
    <w:name w:val="Char Char Char Char Char Char Char"/>
    <w:basedOn w:val="a3"/>
    <w:uiPriority w:val="99"/>
    <w:qFormat/>
    <w:rPr>
      <w:szCs w:val="20"/>
    </w:rPr>
  </w:style>
  <w:style w:type="paragraph" w:customStyle="1" w:styleId="2b">
    <w:name w:val="技标2"/>
    <w:basedOn w:val="30"/>
    <w:uiPriority w:val="99"/>
    <w:qFormat/>
    <w:pPr>
      <w:keepNext w:val="0"/>
      <w:keepLines w:val="0"/>
      <w:autoSpaceDE/>
      <w:autoSpaceDN/>
      <w:snapToGrid w:val="0"/>
      <w:spacing w:before="600" w:after="240" w:line="420" w:lineRule="atLeast"/>
      <w:jc w:val="center"/>
      <w:textAlignment w:val="baseline"/>
    </w:pPr>
    <w:rPr>
      <w:rFonts w:ascii="Times New Roman"/>
      <w:sz w:val="28"/>
      <w:u w:val="none"/>
    </w:rPr>
  </w:style>
  <w:style w:type="paragraph" w:customStyle="1" w:styleId="font7">
    <w:name w:val="font7"/>
    <w:basedOn w:val="a3"/>
    <w:uiPriority w:val="99"/>
    <w:qFormat/>
    <w:pPr>
      <w:widowControl/>
      <w:spacing w:before="100" w:beforeAutospacing="1" w:after="100" w:afterAutospacing="1"/>
      <w:jc w:val="left"/>
    </w:pPr>
    <w:rPr>
      <w:rFonts w:ascii="宋体" w:hAnsi="宋体"/>
      <w:kern w:val="0"/>
      <w:sz w:val="22"/>
      <w:szCs w:val="20"/>
    </w:rPr>
  </w:style>
  <w:style w:type="paragraph" w:customStyle="1" w:styleId="-12">
    <w:name w:val="彩色列表 - 强调文字颜色 12"/>
    <w:basedOn w:val="a3"/>
    <w:uiPriority w:val="99"/>
    <w:qFormat/>
    <w:pPr>
      <w:autoSpaceDE w:val="0"/>
      <w:autoSpaceDN w:val="0"/>
      <w:adjustRightInd w:val="0"/>
      <w:ind w:firstLineChars="200" w:firstLine="420"/>
    </w:pPr>
    <w:rPr>
      <w:color w:val="000000"/>
      <w:kern w:val="0"/>
      <w:szCs w:val="21"/>
    </w:rPr>
  </w:style>
  <w:style w:type="paragraph" w:customStyle="1" w:styleId="405">
    <w:name w:val="样式 标题 4 + 段后: 0.5 行"/>
    <w:basedOn w:val="4"/>
    <w:uiPriority w:val="99"/>
    <w:qFormat/>
    <w:pPr>
      <w:keepLines w:val="0"/>
      <w:spacing w:before="120" w:afterLines="50" w:line="240" w:lineRule="auto"/>
      <w:jc w:val="left"/>
    </w:pPr>
    <w:rPr>
      <w:rFonts w:ascii="宋体" w:eastAsia="宋体" w:hAnsi="Times New Roman" w:cs="宋体"/>
      <w:kern w:val="0"/>
      <w:sz w:val="21"/>
      <w:szCs w:val="20"/>
    </w:rPr>
  </w:style>
  <w:style w:type="paragraph" w:customStyle="1" w:styleId="15">
    <w:name w:val="正文1"/>
    <w:basedOn w:val="a3"/>
    <w:uiPriority w:val="99"/>
    <w:qFormat/>
    <w:pPr>
      <w:spacing w:line="400" w:lineRule="exact"/>
    </w:pPr>
    <w:rPr>
      <w:b/>
      <w:bCs/>
      <w:color w:val="000000"/>
      <w:sz w:val="24"/>
    </w:rPr>
  </w:style>
  <w:style w:type="paragraph" w:customStyle="1" w:styleId="affe">
    <w:name w:val="封面标准文稿编辑信息"/>
    <w:uiPriority w:val="99"/>
    <w:qFormat/>
    <w:pPr>
      <w:spacing w:before="180" w:line="180" w:lineRule="exact"/>
      <w:jc w:val="center"/>
    </w:pPr>
    <w:rPr>
      <w:rFonts w:ascii="宋体"/>
      <w:sz w:val="21"/>
    </w:rPr>
  </w:style>
  <w:style w:type="paragraph" w:customStyle="1" w:styleId="41">
    <w:name w:val="样式 标题 4"/>
    <w:basedOn w:val="4ChapterXXXX051"/>
    <w:next w:val="afff"/>
    <w:uiPriority w:val="99"/>
    <w:qFormat/>
    <w:pPr>
      <w:tabs>
        <w:tab w:val="left" w:pos="2100"/>
      </w:tabs>
      <w:spacing w:after="50"/>
      <w:ind w:left="2100" w:hanging="420"/>
    </w:pPr>
  </w:style>
  <w:style w:type="paragraph" w:customStyle="1" w:styleId="4ChapterXXXX051">
    <w:name w:val="样式 标题 4Chapter X.X.X.X. + 段后: 0.5 行1"/>
    <w:basedOn w:val="405"/>
    <w:uiPriority w:val="99"/>
    <w:qFormat/>
    <w:pPr>
      <w:spacing w:afterLines="0"/>
    </w:pPr>
  </w:style>
  <w:style w:type="paragraph" w:customStyle="1" w:styleId="afff">
    <w:name w:val="样式 正文"/>
    <w:basedOn w:val="a3"/>
    <w:next w:val="a3"/>
    <w:uiPriority w:val="99"/>
    <w:qFormat/>
    <w:pPr>
      <w:spacing w:afterLines="50"/>
      <w:jc w:val="left"/>
    </w:pPr>
    <w:rPr>
      <w:rFonts w:ascii="宋体" w:cs="宋体"/>
      <w:kern w:val="0"/>
      <w:szCs w:val="20"/>
    </w:rPr>
  </w:style>
  <w:style w:type="paragraph" w:customStyle="1" w:styleId="Tabletext0">
    <w:name w:val="Tabletext"/>
    <w:basedOn w:val="a3"/>
    <w:uiPriority w:val="99"/>
    <w:qFormat/>
    <w:pPr>
      <w:keepLines/>
      <w:spacing w:afterLines="50"/>
      <w:jc w:val="left"/>
    </w:pPr>
    <w:rPr>
      <w:rFonts w:ascii="宋体"/>
      <w:kern w:val="0"/>
      <w:szCs w:val="20"/>
    </w:rPr>
  </w:style>
  <w:style w:type="paragraph" w:customStyle="1" w:styleId="BodyTextch">
    <w:name w:val="Body Text(ch)"/>
    <w:basedOn w:val="a3"/>
    <w:next w:val="a8"/>
    <w:uiPriority w:val="99"/>
    <w:qFormat/>
    <w:pPr>
      <w:spacing w:line="500" w:lineRule="exact"/>
      <w:jc w:val="center"/>
    </w:pPr>
    <w:rPr>
      <w:szCs w:val="20"/>
    </w:rPr>
  </w:style>
  <w:style w:type="paragraph" w:customStyle="1" w:styleId="ParaCharCharCharCharCharCharCharCharChar1CharCharCharChar">
    <w:name w:val="默认段落字体 Para Char Char Char Char Char Char Char Char Char1 Char Char Char Char"/>
    <w:basedOn w:val="a3"/>
    <w:uiPriority w:val="99"/>
    <w:qFormat/>
    <w:rPr>
      <w:rFonts w:ascii="Tahoma" w:hAnsi="Tahoma"/>
      <w:sz w:val="24"/>
      <w:szCs w:val="20"/>
    </w:rPr>
  </w:style>
  <w:style w:type="paragraph" w:customStyle="1" w:styleId="xl25">
    <w:name w:val="xl25"/>
    <w:basedOn w:val="a3"/>
    <w:uiPriority w:val="99"/>
    <w:qFormat/>
    <w:pPr>
      <w:widowControl/>
      <w:spacing w:before="100" w:beforeAutospacing="1" w:after="100" w:afterAutospacing="1"/>
      <w:jc w:val="center"/>
    </w:pPr>
    <w:rPr>
      <w:rFonts w:ascii="宋体" w:hAnsi="宋体" w:cs="Arial Unicode MS"/>
      <w:kern w:val="0"/>
      <w:sz w:val="24"/>
    </w:rPr>
  </w:style>
  <w:style w:type="paragraph" w:customStyle="1" w:styleId="4051">
    <w:name w:val="样式 样式 标题 4 + 段后: 0.5 行1"/>
    <w:basedOn w:val="405"/>
    <w:next w:val="af4"/>
    <w:uiPriority w:val="99"/>
    <w:qFormat/>
    <w:pPr>
      <w:spacing w:afterLines="0"/>
    </w:pPr>
  </w:style>
  <w:style w:type="paragraph" w:customStyle="1" w:styleId="CharCharChar1CharCharCharChar">
    <w:name w:val="Char Char Char1 Char Char Char Char"/>
    <w:basedOn w:val="a3"/>
    <w:uiPriority w:val="99"/>
    <w:qFormat/>
    <w:rPr>
      <w:rFonts w:ascii="仿宋_GB2312" w:eastAsia="仿宋_GB2312"/>
      <w:b/>
      <w:sz w:val="32"/>
      <w:szCs w:val="32"/>
    </w:rPr>
  </w:style>
  <w:style w:type="paragraph" w:customStyle="1" w:styleId="Charf4">
    <w:name w:val="Char"/>
    <w:basedOn w:val="a3"/>
    <w:uiPriority w:val="99"/>
    <w:qFormat/>
  </w:style>
  <w:style w:type="paragraph" w:customStyle="1" w:styleId="CharChara">
    <w:name w:val="批注框文本 Char Char"/>
    <w:basedOn w:val="a3"/>
    <w:uiPriority w:val="99"/>
    <w:qFormat/>
    <w:rPr>
      <w:sz w:val="18"/>
      <w:szCs w:val="20"/>
    </w:rPr>
  </w:style>
  <w:style w:type="paragraph" w:customStyle="1" w:styleId="S4-I-U-L15-No-dot">
    <w:name w:val="S4-I-U-L15-No-dot"/>
    <w:basedOn w:val="a3"/>
    <w:uiPriority w:val="99"/>
    <w:qFormat/>
    <w:pPr>
      <w:tabs>
        <w:tab w:val="left" w:pos="1112"/>
      </w:tabs>
      <w:spacing w:after="120" w:line="360" w:lineRule="auto"/>
      <w:ind w:left="1112" w:hanging="420"/>
    </w:pPr>
    <w:rPr>
      <w:i/>
      <w:sz w:val="24"/>
      <w:u w:val="single"/>
    </w:rPr>
  </w:style>
  <w:style w:type="paragraph" w:customStyle="1" w:styleId="xl113">
    <w:name w:val="xl113"/>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P1">
    <w:name w:val="P1"/>
    <w:basedOn w:val="a3"/>
    <w:uiPriority w:val="99"/>
    <w:qFormat/>
    <w:pPr>
      <w:widowControl/>
      <w:spacing w:before="240" w:line="240" w:lineRule="atLeast"/>
      <w:jc w:val="left"/>
    </w:pPr>
    <w:rPr>
      <w:b/>
      <w:kern w:val="0"/>
      <w:szCs w:val="21"/>
      <w:lang w:val="en-AU" w:eastAsia="en-US"/>
    </w:rPr>
  </w:style>
  <w:style w:type="paragraph" w:customStyle="1" w:styleId="xl114">
    <w:name w:val="xl114"/>
    <w:basedOn w:val="a3"/>
    <w:uiPriority w:val="99"/>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5">
    <w:name w:val="xl3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style4">
    <w:name w:val="style4"/>
    <w:basedOn w:val="a3"/>
    <w:uiPriority w:val="99"/>
    <w:qFormat/>
    <w:pPr>
      <w:widowControl/>
      <w:spacing w:before="100" w:beforeAutospacing="1" w:after="100" w:afterAutospacing="1"/>
      <w:jc w:val="left"/>
    </w:pPr>
    <w:rPr>
      <w:rFonts w:ascii="宋体" w:hAnsi="宋体" w:cs="宋体"/>
      <w:kern w:val="0"/>
      <w:sz w:val="24"/>
    </w:rPr>
  </w:style>
  <w:style w:type="paragraph" w:customStyle="1" w:styleId="Paragraph4">
    <w:name w:val="Paragraph4"/>
    <w:basedOn w:val="a3"/>
    <w:uiPriority w:val="99"/>
    <w:qFormat/>
    <w:pPr>
      <w:spacing w:before="80" w:afterLines="50"/>
      <w:ind w:left="2250"/>
    </w:pPr>
    <w:rPr>
      <w:rFonts w:ascii="宋体"/>
      <w:kern w:val="0"/>
      <w:szCs w:val="20"/>
    </w:rPr>
  </w:style>
  <w:style w:type="paragraph" w:customStyle="1" w:styleId="xl116">
    <w:name w:val="xl116"/>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CharCharCharCharCharCharChar">
    <w:name w:val="Char Char Char Char Char Char Char Char Char"/>
    <w:basedOn w:val="a3"/>
    <w:uiPriority w:val="99"/>
    <w:qFormat/>
    <w:rPr>
      <w:rFonts w:ascii="Tahoma" w:eastAsia="仿宋_GB2312" w:hAnsi="Tahoma"/>
      <w:sz w:val="24"/>
      <w:szCs w:val="20"/>
    </w:rPr>
  </w:style>
  <w:style w:type="paragraph" w:customStyle="1" w:styleId="xl32">
    <w:name w:val="xl3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8">
    <w:name w:val="xl78"/>
    <w:basedOn w:val="a3"/>
    <w:uiPriority w:val="99"/>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67">
    <w:name w:val="xl67"/>
    <w:basedOn w:val="a3"/>
    <w:uiPriority w:val="99"/>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02">
    <w:name w:val="xl10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4">
    <w:name w:val="xl84"/>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3A-3sect123h3H3level3PIM3Level3HeadHeading">
    <w:name w:val="样式 标题 3(A-3)sect1.2.3h3H3level_3PIM 3Level 3 HeadHeading..."/>
    <w:basedOn w:val="30"/>
    <w:uiPriority w:val="99"/>
    <w:qFormat/>
    <w:pPr>
      <w:autoSpaceDE/>
      <w:autoSpaceDN/>
      <w:adjustRightInd/>
      <w:spacing w:before="260" w:after="260" w:line="416" w:lineRule="auto"/>
      <w:jc w:val="both"/>
    </w:pPr>
    <w:rPr>
      <w:rFonts w:ascii="Arial" w:hAnsi="Arial"/>
      <w:bCs/>
      <w:kern w:val="2"/>
      <w:sz w:val="30"/>
      <w:szCs w:val="32"/>
      <w:u w:val="none"/>
    </w:rPr>
  </w:style>
  <w:style w:type="paragraph" w:customStyle="1" w:styleId="afff0">
    <w:name w:val="表格正文"/>
    <w:basedOn w:val="a3"/>
    <w:uiPriority w:val="99"/>
    <w:qFormat/>
    <w:pPr>
      <w:adjustRightInd w:val="0"/>
      <w:snapToGrid w:val="0"/>
      <w:spacing w:before="60" w:after="60"/>
      <w:jc w:val="center"/>
      <w:textAlignment w:val="baseline"/>
    </w:pPr>
    <w:rPr>
      <w:kern w:val="0"/>
      <w:sz w:val="24"/>
      <w:szCs w:val="20"/>
    </w:rPr>
  </w:style>
  <w:style w:type="paragraph" w:customStyle="1" w:styleId="xl38">
    <w:name w:val="xl38"/>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a0">
    <w:name w:val="列表内容"/>
    <w:basedOn w:val="a3"/>
    <w:next w:val="a3"/>
    <w:uiPriority w:val="99"/>
    <w:qFormat/>
    <w:pPr>
      <w:widowControl/>
      <w:numPr>
        <w:numId w:val="5"/>
      </w:numPr>
      <w:jc w:val="left"/>
    </w:pPr>
    <w:rPr>
      <w:kern w:val="0"/>
      <w:sz w:val="18"/>
    </w:rPr>
  </w:style>
  <w:style w:type="paragraph" w:customStyle="1" w:styleId="CharCharCharChar1CharChar">
    <w:name w:val="Char Char Char Char1 Char Char"/>
    <w:basedOn w:val="a3"/>
    <w:uiPriority w:val="99"/>
    <w:qFormat/>
    <w:pPr>
      <w:widowControl/>
      <w:spacing w:after="160" w:line="240" w:lineRule="exact"/>
      <w:jc w:val="left"/>
    </w:pPr>
    <w:rPr>
      <w:rFonts w:ascii="Verdana" w:hAnsi="Verdana"/>
      <w:kern w:val="0"/>
      <w:sz w:val="20"/>
      <w:szCs w:val="20"/>
      <w:lang w:eastAsia="en-US"/>
    </w:rPr>
  </w:style>
  <w:style w:type="paragraph" w:customStyle="1" w:styleId="Table-ColHead">
    <w:name w:val="Table - Col. Head"/>
    <w:basedOn w:val="a3"/>
    <w:uiPriority w:val="99"/>
    <w:qFormat/>
    <w:pPr>
      <w:keepNext/>
      <w:widowControl/>
      <w:spacing w:before="60" w:afterLines="50"/>
      <w:jc w:val="left"/>
    </w:pPr>
    <w:rPr>
      <w:rFonts w:ascii="Arial" w:hAnsi="Arial"/>
      <w:b/>
      <w:kern w:val="0"/>
      <w:sz w:val="18"/>
      <w:szCs w:val="20"/>
      <w:lang w:eastAsia="en-US"/>
    </w:rPr>
  </w:style>
  <w:style w:type="paragraph" w:customStyle="1" w:styleId="210">
    <w:name w:val="正文文本 21"/>
    <w:basedOn w:val="a3"/>
    <w:uiPriority w:val="99"/>
    <w:qFormat/>
    <w:pPr>
      <w:adjustRightInd w:val="0"/>
      <w:spacing w:line="300" w:lineRule="auto"/>
      <w:jc w:val="center"/>
    </w:pPr>
    <w:rPr>
      <w:rFonts w:ascii="宋体" w:hAnsi="宋体"/>
      <w:sz w:val="24"/>
      <w:szCs w:val="20"/>
    </w:rPr>
  </w:style>
  <w:style w:type="paragraph" w:customStyle="1" w:styleId="p0">
    <w:name w:val="p0"/>
    <w:basedOn w:val="a3"/>
    <w:uiPriority w:val="99"/>
    <w:qFormat/>
    <w:pPr>
      <w:widowControl/>
      <w:spacing w:after="50"/>
    </w:pPr>
    <w:rPr>
      <w:kern w:val="0"/>
      <w:szCs w:val="21"/>
    </w:rPr>
  </w:style>
  <w:style w:type="paragraph" w:customStyle="1" w:styleId="2c">
    <w:name w:val="样式 首行缩进:  2 字符"/>
    <w:basedOn w:val="a3"/>
    <w:uiPriority w:val="99"/>
    <w:qFormat/>
    <w:pPr>
      <w:widowControl/>
      <w:ind w:firstLineChars="200" w:firstLine="420"/>
      <w:jc w:val="left"/>
    </w:pPr>
    <w:rPr>
      <w:rFonts w:ascii="宋体" w:hAnsi="宋体" w:cs="宋体"/>
      <w:kern w:val="0"/>
      <w:sz w:val="28"/>
      <w:szCs w:val="20"/>
    </w:rPr>
  </w:style>
  <w:style w:type="paragraph" w:customStyle="1" w:styleId="xl53">
    <w:name w:val="xl53"/>
    <w:basedOn w:val="a3"/>
    <w:uiPriority w:val="99"/>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31">
    <w:name w:val="标题 31"/>
    <w:basedOn w:val="a3"/>
    <w:next w:val="a3"/>
    <w:uiPriority w:val="99"/>
    <w:qFormat/>
    <w:pPr>
      <w:numPr>
        <w:ilvl w:val="2"/>
        <w:numId w:val="6"/>
      </w:numPr>
      <w:tabs>
        <w:tab w:val="left" w:pos="360"/>
      </w:tabs>
      <w:autoSpaceDE w:val="0"/>
      <w:autoSpaceDN w:val="0"/>
      <w:adjustRightInd w:val="0"/>
      <w:spacing w:line="300" w:lineRule="auto"/>
      <w:outlineLvl w:val="2"/>
    </w:pPr>
    <w:rPr>
      <w:rFonts w:ascii="黑体" w:eastAsia="黑体" w:hAnsi="宋体"/>
      <w:color w:val="000000"/>
      <w:kern w:val="0"/>
      <w:sz w:val="28"/>
      <w:szCs w:val="20"/>
    </w:rPr>
  </w:style>
  <w:style w:type="paragraph" w:customStyle="1" w:styleId="xl83">
    <w:name w:val="xl83"/>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Bullet1">
    <w:name w:val="Bullet1"/>
    <w:basedOn w:val="a3"/>
    <w:uiPriority w:val="99"/>
    <w:qFormat/>
    <w:pPr>
      <w:spacing w:afterLines="50"/>
      <w:ind w:left="720" w:hanging="432"/>
      <w:jc w:val="left"/>
    </w:pPr>
    <w:rPr>
      <w:rFonts w:ascii="宋体"/>
      <w:kern w:val="0"/>
      <w:szCs w:val="20"/>
    </w:rPr>
  </w:style>
  <w:style w:type="paragraph" w:customStyle="1" w:styleId="Style103">
    <w:name w:val="_Style 103"/>
    <w:basedOn w:val="a3"/>
    <w:next w:val="aa"/>
    <w:uiPriority w:val="99"/>
    <w:qFormat/>
    <w:pPr>
      <w:ind w:firstLine="420"/>
    </w:pPr>
    <w:rPr>
      <w:rFonts w:eastAsia="仿宋_GB2312"/>
      <w:sz w:val="32"/>
      <w:szCs w:val="20"/>
    </w:rPr>
  </w:style>
  <w:style w:type="paragraph" w:customStyle="1" w:styleId="ParaCharCharCharCharCharCharChar">
    <w:name w:val="默认段落字体 Para Char Char Char Char Char Char Char"/>
    <w:basedOn w:val="a3"/>
    <w:uiPriority w:val="99"/>
    <w:qFormat/>
    <w:pPr>
      <w:spacing w:line="360" w:lineRule="auto"/>
      <w:ind w:firstLineChars="200" w:firstLine="200"/>
    </w:pPr>
    <w:rPr>
      <w:rFonts w:ascii="Tahoma" w:hAnsi="Tahoma"/>
      <w:sz w:val="24"/>
      <w:szCs w:val="20"/>
    </w:rPr>
  </w:style>
  <w:style w:type="paragraph" w:customStyle="1" w:styleId="4H4PIM4h4bulletblbb4Charsect1234RefHead">
    <w:name w:val="样式 样式 标题 4H4PIM 4h4bulletblbb标题 4 Charsect 1.2.3.4Ref Head... + ..."/>
    <w:basedOn w:val="a3"/>
    <w:uiPriority w:val="99"/>
    <w:qFormat/>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xl111">
    <w:name w:val="xl111"/>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64">
    <w:name w:val="xl64"/>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105">
    <w:name w:val="样式 标题 1 + 段后: 0.5 行"/>
    <w:basedOn w:val="11"/>
    <w:uiPriority w:val="99"/>
    <w:qFormat/>
    <w:pPr>
      <w:keepLines w:val="0"/>
      <w:spacing w:before="120" w:afterLines="50" w:line="240" w:lineRule="auto"/>
      <w:jc w:val="left"/>
    </w:pPr>
    <w:rPr>
      <w:rFonts w:ascii="宋体" w:cs="宋体"/>
      <w:kern w:val="0"/>
      <w:sz w:val="28"/>
      <w:szCs w:val="20"/>
    </w:rPr>
  </w:style>
  <w:style w:type="paragraph" w:customStyle="1" w:styleId="xl109">
    <w:name w:val="xl109"/>
    <w:basedOn w:val="a3"/>
    <w:uiPriority w:val="99"/>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3ChapterXXX05">
    <w:name w:val="样式 标题 3Chapter X.X.X. + 段后: 0.5 行"/>
    <w:basedOn w:val="30"/>
    <w:uiPriority w:val="99"/>
    <w:qFormat/>
    <w:pPr>
      <w:keepLines w:val="0"/>
      <w:autoSpaceDE/>
      <w:autoSpaceDN/>
      <w:adjustRightInd/>
      <w:spacing w:before="120" w:afterLines="50"/>
    </w:pPr>
    <w:rPr>
      <w:rFonts w:cs="宋体"/>
      <w:bCs/>
      <w:u w:val="none"/>
    </w:rPr>
  </w:style>
  <w:style w:type="paragraph" w:customStyle="1" w:styleId="afff1">
    <w:name w:val="此正文"/>
    <w:basedOn w:val="a3"/>
    <w:uiPriority w:val="99"/>
    <w:qFormat/>
    <w:pPr>
      <w:spacing w:line="360" w:lineRule="auto"/>
      <w:ind w:firstLineChars="200" w:firstLine="200"/>
    </w:pPr>
    <w:rPr>
      <w:sz w:val="24"/>
      <w:szCs w:val="20"/>
    </w:rPr>
  </w:style>
  <w:style w:type="paragraph" w:customStyle="1" w:styleId="2ChapterXXStatementh22Header2l2Level2Headhea">
    <w:name w:val="样式 标题 2Chapter X.X. Statementh22Header 2l2Level 2 Headhea..."/>
    <w:basedOn w:val="22"/>
    <w:uiPriority w:val="99"/>
    <w:qFormat/>
    <w:pPr>
      <w:keepLines w:val="0"/>
      <w:spacing w:before="120" w:afterLines="50" w:line="240" w:lineRule="auto"/>
      <w:jc w:val="left"/>
    </w:pPr>
    <w:rPr>
      <w:rFonts w:ascii="宋体" w:eastAsia="宋体" w:hAnsi="Times New Roman" w:cs="宋体"/>
      <w:kern w:val="0"/>
      <w:sz w:val="24"/>
      <w:szCs w:val="24"/>
    </w:rPr>
  </w:style>
  <w:style w:type="paragraph" w:customStyle="1" w:styleId="font6">
    <w:name w:val="font6"/>
    <w:basedOn w:val="a3"/>
    <w:uiPriority w:val="99"/>
    <w:qFormat/>
    <w:pPr>
      <w:widowControl/>
      <w:spacing w:before="100" w:beforeAutospacing="1" w:after="100" w:afterAutospacing="1"/>
      <w:jc w:val="left"/>
    </w:pPr>
    <w:rPr>
      <w:rFonts w:ascii="黑体" w:eastAsia="黑体" w:hAnsi="宋体"/>
      <w:kern w:val="0"/>
      <w:sz w:val="36"/>
      <w:szCs w:val="20"/>
    </w:rPr>
  </w:style>
  <w:style w:type="paragraph" w:customStyle="1" w:styleId="xl51">
    <w:name w:val="xl51"/>
    <w:basedOn w:val="a3"/>
    <w:uiPriority w:val="99"/>
    <w:qFormat/>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xl56">
    <w:name w:val="xl56"/>
    <w:basedOn w:val="a3"/>
    <w:uiPriority w:val="99"/>
    <w:qFormat/>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xl87">
    <w:name w:val="xl87"/>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
    <w:name w:val="Char Char Char Char"/>
    <w:basedOn w:val="a3"/>
    <w:uiPriority w:val="99"/>
    <w:qFormat/>
    <w:pPr>
      <w:widowControl/>
      <w:spacing w:after="160" w:line="240" w:lineRule="exact"/>
      <w:jc w:val="left"/>
    </w:pPr>
  </w:style>
  <w:style w:type="paragraph" w:customStyle="1" w:styleId="GB2312015">
    <w:name w:val="样式 正文文本缩进 + 仿宋_GB2312 小四 首行缩进:  0 厘米 行距: 1.5 倍行距"/>
    <w:basedOn w:val="af0"/>
    <w:uiPriority w:val="99"/>
    <w:qFormat/>
    <w:pPr>
      <w:spacing w:line="360" w:lineRule="auto"/>
      <w:ind w:firstLine="0"/>
    </w:pPr>
    <w:rPr>
      <w:rFonts w:ascii="仿宋_GB2312" w:eastAsia="新宋体" w:hAnsi="Times New Roman"/>
      <w:spacing w:val="0"/>
      <w:sz w:val="24"/>
    </w:rPr>
  </w:style>
  <w:style w:type="paragraph" w:customStyle="1" w:styleId="Afff2">
    <w:name w:val="A正文"/>
    <w:basedOn w:val="a3"/>
    <w:uiPriority w:val="99"/>
    <w:qFormat/>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TOC1">
    <w:name w:val="TOC 标题1"/>
    <w:basedOn w:val="11"/>
    <w:next w:val="a3"/>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afff3">
    <w:name w:val="文档正文"/>
    <w:basedOn w:val="a3"/>
    <w:uiPriority w:val="99"/>
    <w:qFormat/>
    <w:pPr>
      <w:adjustRightInd w:val="0"/>
      <w:spacing w:line="440" w:lineRule="exact"/>
      <w:ind w:firstLine="567"/>
      <w:textAlignment w:val="baseline"/>
    </w:pPr>
    <w:rPr>
      <w:rFonts w:ascii="Arial Narrow" w:hAnsi="Arial Narrow"/>
      <w:kern w:val="0"/>
      <w:sz w:val="24"/>
    </w:rPr>
  </w:style>
  <w:style w:type="paragraph" w:customStyle="1" w:styleId="CharChar3CharCharCharChar">
    <w:name w:val="Char Char3 Char Char Char Char"/>
    <w:basedOn w:val="a3"/>
    <w:uiPriority w:val="99"/>
    <w:qFormat/>
    <w:pPr>
      <w:widowControl/>
      <w:spacing w:after="160" w:line="360" w:lineRule="auto"/>
      <w:jc w:val="left"/>
    </w:pPr>
    <w:rPr>
      <w:rFonts w:ascii="Verdana" w:hAnsi="Verdana"/>
      <w:kern w:val="0"/>
      <w:sz w:val="24"/>
      <w:szCs w:val="20"/>
      <w:lang w:eastAsia="en-US"/>
    </w:rPr>
  </w:style>
  <w:style w:type="paragraph" w:customStyle="1" w:styleId="36">
    <w:name w:val="最新标题3"/>
    <w:basedOn w:val="37"/>
    <w:next w:val="42"/>
    <w:uiPriority w:val="99"/>
    <w:qFormat/>
    <w:pPr>
      <w:spacing w:afterLines="0"/>
    </w:pPr>
  </w:style>
  <w:style w:type="paragraph" w:customStyle="1" w:styleId="37">
    <w:name w:val="样式 标题 3"/>
    <w:basedOn w:val="30"/>
    <w:next w:val="42"/>
    <w:uiPriority w:val="99"/>
    <w:qFormat/>
    <w:pPr>
      <w:keepLines w:val="0"/>
      <w:autoSpaceDE/>
      <w:autoSpaceDN/>
      <w:adjustRightInd/>
      <w:spacing w:before="120" w:afterLines="50"/>
    </w:pPr>
    <w:rPr>
      <w:rFonts w:cs="宋体"/>
      <w:bCs/>
      <w:u w:val="none"/>
    </w:rPr>
  </w:style>
  <w:style w:type="paragraph" w:customStyle="1" w:styleId="42">
    <w:name w:val="最新标题4"/>
    <w:basedOn w:val="41"/>
    <w:next w:val="a3"/>
    <w:uiPriority w:val="99"/>
    <w:qFormat/>
    <w:pPr>
      <w:tabs>
        <w:tab w:val="clear" w:pos="2100"/>
      </w:tabs>
      <w:spacing w:after="120"/>
      <w:ind w:left="0" w:firstLine="0"/>
    </w:pPr>
  </w:style>
  <w:style w:type="paragraph" w:customStyle="1" w:styleId="11CharCharCharCharCharCharCharCharCharCharCharCharCharCharCharCharChar">
    <w:name w:val="样式 标题 1 + 五号1 Char Char Char Char Char Char Char Char Char Char Char Char Char Char Char Char Char"/>
    <w:basedOn w:val="11"/>
    <w:uiPriority w:val="99"/>
    <w:qFormat/>
    <w:pPr>
      <w:spacing w:before="0" w:after="0" w:line="480" w:lineRule="auto"/>
    </w:pPr>
    <w:rPr>
      <w:sz w:val="21"/>
    </w:rPr>
  </w:style>
  <w:style w:type="paragraph" w:customStyle="1" w:styleId="xl24">
    <w:name w:val="xl24"/>
    <w:basedOn w:val="a3"/>
    <w:uiPriority w:val="99"/>
    <w:qFormat/>
    <w:pPr>
      <w:widowControl/>
      <w:spacing w:before="100" w:beforeAutospacing="1" w:after="100" w:afterAutospacing="1"/>
      <w:jc w:val="left"/>
    </w:pPr>
    <w:rPr>
      <w:rFonts w:ascii="宋体" w:hAnsi="宋体"/>
      <w:kern w:val="0"/>
      <w:sz w:val="22"/>
      <w:szCs w:val="20"/>
    </w:rPr>
  </w:style>
  <w:style w:type="paragraph" w:customStyle="1" w:styleId="afff4">
    <w:name w:val="段"/>
    <w:uiPriority w:val="99"/>
    <w:qFormat/>
    <w:pPr>
      <w:autoSpaceDE w:val="0"/>
      <w:autoSpaceDN w:val="0"/>
      <w:ind w:firstLineChars="200" w:firstLine="200"/>
      <w:jc w:val="both"/>
    </w:pPr>
    <w:rPr>
      <w:rFonts w:ascii="宋体"/>
      <w:sz w:val="21"/>
    </w:rPr>
  </w:style>
  <w:style w:type="paragraph" w:customStyle="1" w:styleId="16">
    <w:name w:val="最新标题1"/>
    <w:basedOn w:val="17"/>
    <w:next w:val="2d"/>
    <w:uiPriority w:val="99"/>
    <w:qFormat/>
    <w:pPr>
      <w:spacing w:after="120"/>
    </w:pPr>
    <w:rPr>
      <w:bCs/>
    </w:rPr>
  </w:style>
  <w:style w:type="paragraph" w:customStyle="1" w:styleId="17">
    <w:name w:val="样式 标题1"/>
    <w:basedOn w:val="105"/>
    <w:next w:val="2d"/>
    <w:uiPriority w:val="99"/>
    <w:qFormat/>
    <w:pPr>
      <w:tabs>
        <w:tab w:val="left" w:pos="1140"/>
      </w:tabs>
      <w:spacing w:afterLines="0"/>
      <w:ind w:left="1140" w:hanging="720"/>
    </w:pPr>
    <w:rPr>
      <w:bCs w:val="0"/>
      <w:sz w:val="32"/>
    </w:rPr>
  </w:style>
  <w:style w:type="paragraph" w:customStyle="1" w:styleId="2d">
    <w:name w:val="最新标题2"/>
    <w:basedOn w:val="2e"/>
    <w:next w:val="36"/>
    <w:uiPriority w:val="99"/>
    <w:qFormat/>
    <w:pPr>
      <w:spacing w:afterLines="0"/>
    </w:pPr>
  </w:style>
  <w:style w:type="paragraph" w:customStyle="1" w:styleId="2e">
    <w:name w:val="样式 标题 2"/>
    <w:basedOn w:val="22"/>
    <w:next w:val="36"/>
    <w:uiPriority w:val="99"/>
    <w:qFormat/>
    <w:pPr>
      <w:keepLines w:val="0"/>
      <w:spacing w:before="120" w:afterLines="50" w:line="240" w:lineRule="auto"/>
      <w:ind w:left="380" w:hanging="380"/>
      <w:jc w:val="left"/>
    </w:pPr>
    <w:rPr>
      <w:rFonts w:ascii="宋体" w:eastAsia="宋体" w:hAnsi="Times New Roman" w:cs="宋体"/>
      <w:kern w:val="0"/>
      <w:sz w:val="28"/>
      <w:szCs w:val="20"/>
    </w:rPr>
  </w:style>
  <w:style w:type="paragraph" w:customStyle="1" w:styleId="xl65">
    <w:name w:val="xl65"/>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18">
    <w:name w:val="标准标题1"/>
    <w:basedOn w:val="11"/>
    <w:uiPriority w:val="99"/>
    <w:qFormat/>
    <w:pPr>
      <w:pageBreakBefore/>
      <w:tabs>
        <w:tab w:val="left" w:pos="1080"/>
      </w:tabs>
      <w:ind w:left="425" w:hanging="425"/>
    </w:pPr>
    <w:rPr>
      <w:rFonts w:eastAsia="仿宋_GB2312"/>
      <w:sz w:val="32"/>
    </w:rPr>
  </w:style>
  <w:style w:type="paragraph" w:customStyle="1" w:styleId="1050">
    <w:name w:val="样式 左侧:  1 厘米 段后: 0.5 行"/>
    <w:basedOn w:val="a3"/>
    <w:uiPriority w:val="99"/>
    <w:qFormat/>
    <w:pPr>
      <w:spacing w:afterLines="50"/>
      <w:ind w:firstLine="425"/>
      <w:jc w:val="left"/>
    </w:pPr>
    <w:rPr>
      <w:rFonts w:ascii="宋体" w:cs="宋体"/>
      <w:kern w:val="0"/>
      <w:szCs w:val="20"/>
    </w:rPr>
  </w:style>
  <w:style w:type="paragraph" w:customStyle="1" w:styleId="a-2">
    <w:name w:val="a-标题2"/>
    <w:basedOn w:val="a3"/>
    <w:uiPriority w:val="99"/>
    <w:qFormat/>
    <w:pPr>
      <w:spacing w:line="440" w:lineRule="exact"/>
      <w:jc w:val="left"/>
    </w:pPr>
    <w:rPr>
      <w:rFonts w:ascii="楷体_GB2312" w:eastAsia="楷体_GB2312" w:hAnsi="Arial Unicode MS" w:cs="Arial Unicode MS"/>
      <w:b/>
      <w:sz w:val="30"/>
      <w:szCs w:val="20"/>
    </w:rPr>
  </w:style>
  <w:style w:type="paragraph" w:customStyle="1" w:styleId="40505">
    <w:name w:val="样式 样式 标题 4 + 段后: 0.5 行 + 段后: 0.5 行"/>
    <w:basedOn w:val="405"/>
    <w:uiPriority w:val="99"/>
    <w:qFormat/>
  </w:style>
  <w:style w:type="paragraph" w:customStyle="1" w:styleId="xl45">
    <w:name w:val="xl45"/>
    <w:basedOn w:val="a3"/>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ST2017">
    <w:name w:val="ST20_17"/>
    <w:basedOn w:val="4"/>
    <w:uiPriority w:val="99"/>
    <w:qFormat/>
    <w:pPr>
      <w:autoSpaceDE w:val="0"/>
      <w:autoSpaceDN w:val="0"/>
      <w:adjustRightInd w:val="0"/>
      <w:spacing w:before="0" w:after="0" w:line="240" w:lineRule="atLeast"/>
      <w:textAlignment w:val="baseline"/>
      <w:outlineLvl w:val="9"/>
    </w:pPr>
    <w:rPr>
      <w:rFonts w:ascii="宋体" w:eastAsia="宋体" w:hAnsi="宋体" w:cs="Arial Unicode MS"/>
      <w:b w:val="0"/>
      <w:bCs w:val="0"/>
      <w:kern w:val="0"/>
      <w:sz w:val="24"/>
      <w:szCs w:val="20"/>
    </w:rPr>
  </w:style>
  <w:style w:type="paragraph" w:customStyle="1" w:styleId="xl89">
    <w:name w:val="xl89"/>
    <w:basedOn w:val="a3"/>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f">
    <w:name w:val="正文缩进2格"/>
    <w:basedOn w:val="a3"/>
    <w:uiPriority w:val="99"/>
    <w:qFormat/>
    <w:pPr>
      <w:spacing w:line="600" w:lineRule="exact"/>
      <w:ind w:firstLineChars="206" w:firstLine="639"/>
    </w:pPr>
    <w:rPr>
      <w:rFonts w:ascii="仿宋_GB2312" w:eastAsia="仿宋_GB2312" w:hAnsi="宋体"/>
      <w:sz w:val="31"/>
      <w:szCs w:val="28"/>
    </w:rPr>
  </w:style>
  <w:style w:type="paragraph" w:customStyle="1" w:styleId="xl73">
    <w:name w:val="xl73"/>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68">
    <w:name w:val="xl68"/>
    <w:basedOn w:val="a3"/>
    <w:uiPriority w:val="99"/>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25">
    <w:name w:val="xl12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9">
    <w:name w:val="样式 标题 1 + 五号"/>
    <w:basedOn w:val="11"/>
    <w:uiPriority w:val="99"/>
    <w:qFormat/>
    <w:pPr>
      <w:spacing w:before="0" w:after="0" w:line="240" w:lineRule="auto"/>
      <w:jc w:val="center"/>
    </w:pPr>
    <w:rPr>
      <w:sz w:val="32"/>
      <w:szCs w:val="32"/>
    </w:rPr>
  </w:style>
  <w:style w:type="paragraph" w:customStyle="1" w:styleId="text">
    <w:name w:val="text"/>
    <w:basedOn w:val="a3"/>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61">
    <w:name w:val="xl61"/>
    <w:basedOn w:val="a3"/>
    <w:uiPriority w:val="99"/>
    <w:qFormat/>
    <w:pPr>
      <w:widowControl/>
      <w:pBdr>
        <w:bottom w:val="single" w:sz="4" w:space="0" w:color="auto"/>
      </w:pBdr>
      <w:spacing w:before="100" w:beforeAutospacing="1" w:after="100" w:afterAutospacing="1"/>
      <w:jc w:val="center"/>
    </w:pPr>
    <w:rPr>
      <w:kern w:val="0"/>
      <w:sz w:val="22"/>
      <w:szCs w:val="20"/>
    </w:rPr>
  </w:style>
  <w:style w:type="paragraph" w:customStyle="1" w:styleId="CharCharCharChar1CharChar1">
    <w:name w:val="Char Char Char Char1 Char Char1"/>
    <w:basedOn w:val="a3"/>
    <w:uiPriority w:val="99"/>
    <w:qFormat/>
    <w:pPr>
      <w:widowControl/>
      <w:spacing w:after="160" w:line="240" w:lineRule="exact"/>
      <w:jc w:val="left"/>
    </w:pPr>
    <w:rPr>
      <w:rFonts w:ascii="Verdana" w:hAnsi="Verdana"/>
      <w:kern w:val="0"/>
      <w:sz w:val="20"/>
      <w:szCs w:val="20"/>
      <w:lang w:eastAsia="en-US"/>
    </w:rPr>
  </w:style>
  <w:style w:type="paragraph" w:customStyle="1" w:styleId="1a">
    <w:name w:val="1"/>
    <w:basedOn w:val="a3"/>
    <w:next w:val="af2"/>
    <w:uiPriority w:val="99"/>
    <w:qFormat/>
    <w:rPr>
      <w:rFonts w:ascii="宋体" w:hAnsi="宋体" w:cs="Arial Unicode MS"/>
      <w:szCs w:val="20"/>
    </w:rPr>
  </w:style>
  <w:style w:type="paragraph" w:customStyle="1" w:styleId="CharCharChar1">
    <w:name w:val="Char Char Char 字元 字元1"/>
    <w:basedOn w:val="a3"/>
    <w:uiPriority w:val="99"/>
    <w:qFormat/>
    <w:pPr>
      <w:spacing w:line="360" w:lineRule="auto"/>
      <w:ind w:firstLineChars="200" w:firstLine="200"/>
    </w:pPr>
    <w:rPr>
      <w:szCs w:val="20"/>
    </w:rPr>
  </w:style>
  <w:style w:type="paragraph" w:customStyle="1" w:styleId="NewNewNewNew">
    <w:name w:val="正文 New New New New"/>
    <w:uiPriority w:val="99"/>
    <w:qFormat/>
    <w:pPr>
      <w:widowControl w:val="0"/>
      <w:jc w:val="both"/>
    </w:pPr>
    <w:rPr>
      <w:sz w:val="21"/>
      <w:szCs w:val="24"/>
    </w:rPr>
  </w:style>
  <w:style w:type="paragraph" w:customStyle="1" w:styleId="Char19">
    <w:name w:val="Char19"/>
    <w:basedOn w:val="a3"/>
    <w:uiPriority w:val="99"/>
    <w:qFormat/>
    <w:rPr>
      <w:szCs w:val="20"/>
    </w:rPr>
  </w:style>
  <w:style w:type="paragraph" w:customStyle="1" w:styleId="huide00">
    <w:name w:val="huide00"/>
    <w:basedOn w:val="a3"/>
    <w:uiPriority w:val="99"/>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Style10">
    <w:name w:val="_Style 10"/>
    <w:basedOn w:val="a3"/>
    <w:uiPriority w:val="99"/>
    <w:qFormat/>
    <w:pPr>
      <w:widowControl/>
      <w:spacing w:after="160" w:line="240" w:lineRule="exact"/>
      <w:jc w:val="left"/>
    </w:pPr>
    <w:rPr>
      <w:szCs w:val="20"/>
    </w:rPr>
  </w:style>
  <w:style w:type="paragraph" w:customStyle="1" w:styleId="4H4PIM4h4heading4heading54CharChar44">
    <w:name w:val="样式 标题 4H4PIM 4h4heading 4付标题heading 5标题 4 Char Char标题 4 ...4"/>
    <w:basedOn w:val="4"/>
    <w:uiPriority w:val="99"/>
    <w:qFormat/>
    <w:pPr>
      <w:widowControl/>
      <w:numPr>
        <w:ilvl w:val="3"/>
        <w:numId w:val="5"/>
      </w:numPr>
      <w:tabs>
        <w:tab w:val="left" w:pos="360"/>
      </w:tabs>
      <w:spacing w:before="40" w:after="40" w:line="360" w:lineRule="auto"/>
      <w:ind w:left="0" w:firstLine="0"/>
      <w:jc w:val="left"/>
    </w:pPr>
    <w:rPr>
      <w:rFonts w:ascii="仿宋_GB2312" w:eastAsia="仿宋_GB2312" w:hAnsi="仿宋_GB2312"/>
      <w:sz w:val="30"/>
      <w:szCs w:val="24"/>
    </w:rPr>
  </w:style>
  <w:style w:type="paragraph" w:customStyle="1" w:styleId="10">
    <w:name w:val="项目符号1"/>
    <w:basedOn w:val="affb"/>
    <w:uiPriority w:val="99"/>
    <w:qFormat/>
    <w:pPr>
      <w:numPr>
        <w:numId w:val="1"/>
      </w:numPr>
    </w:pPr>
  </w:style>
  <w:style w:type="paragraph" w:customStyle="1" w:styleId="a2">
    <w:name w:val="编号正文文本"/>
    <w:basedOn w:val="a3"/>
    <w:uiPriority w:val="99"/>
    <w:qFormat/>
    <w:pPr>
      <w:widowControl/>
      <w:numPr>
        <w:numId w:val="7"/>
      </w:numPr>
      <w:spacing w:before="100" w:beforeAutospacing="1" w:after="100" w:afterAutospacing="1" w:line="360" w:lineRule="auto"/>
      <w:jc w:val="left"/>
    </w:pPr>
    <w:rPr>
      <w:rFonts w:ascii="Verdana" w:eastAsia="微软雅黑" w:hAnsi="Verdana"/>
      <w:kern w:val="0"/>
      <w:sz w:val="24"/>
      <w:szCs w:val="20"/>
      <w:lang w:eastAsia="en-US"/>
    </w:rPr>
  </w:style>
  <w:style w:type="paragraph" w:customStyle="1" w:styleId="xl122">
    <w:name w:val="xl122"/>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11">
    <w:name w:val="font11"/>
    <w:basedOn w:val="a3"/>
    <w:uiPriority w:val="99"/>
    <w:qFormat/>
    <w:pPr>
      <w:widowControl/>
      <w:spacing w:before="100" w:beforeAutospacing="1" w:after="100" w:afterAutospacing="1"/>
      <w:jc w:val="left"/>
    </w:pPr>
    <w:rPr>
      <w:kern w:val="0"/>
      <w:sz w:val="36"/>
      <w:szCs w:val="20"/>
    </w:rPr>
  </w:style>
  <w:style w:type="paragraph" w:customStyle="1" w:styleId="a20">
    <w:name w:val="a2"/>
    <w:basedOn w:val="a3"/>
    <w:uiPriority w:val="99"/>
    <w:qFormat/>
    <w:pPr>
      <w:widowControl/>
      <w:spacing w:after="141"/>
      <w:jc w:val="left"/>
    </w:pPr>
    <w:rPr>
      <w:rFonts w:ascii="宋体" w:hAnsi="宋体" w:cs="宋体"/>
      <w:kern w:val="0"/>
      <w:sz w:val="24"/>
    </w:rPr>
  </w:style>
  <w:style w:type="paragraph" w:customStyle="1" w:styleId="211">
    <w:name w:val="样式 标题 21.1 + 小四"/>
    <w:basedOn w:val="22"/>
    <w:uiPriority w:val="99"/>
    <w:qFormat/>
    <w:pPr>
      <w:tabs>
        <w:tab w:val="left" w:pos="720"/>
      </w:tabs>
      <w:adjustRightInd w:val="0"/>
      <w:snapToGrid w:val="0"/>
      <w:spacing w:before="0" w:after="0" w:line="360" w:lineRule="auto"/>
      <w:textAlignment w:val="baseline"/>
    </w:pPr>
    <w:rPr>
      <w:rFonts w:ascii="Times New Roman" w:eastAsia="宋体" w:hAnsi="Times New Roman"/>
      <w:b w:val="0"/>
      <w:bCs w:val="0"/>
      <w:kern w:val="0"/>
      <w:sz w:val="24"/>
      <w:szCs w:val="20"/>
    </w:rPr>
  </w:style>
  <w:style w:type="paragraph" w:customStyle="1" w:styleId="afff5">
    <w:name w:val="二级项目符号"/>
    <w:basedOn w:val="a3"/>
    <w:uiPriority w:val="99"/>
    <w:qFormat/>
    <w:pPr>
      <w:widowControl/>
      <w:tabs>
        <w:tab w:val="left" w:pos="964"/>
      </w:tabs>
      <w:spacing w:line="360" w:lineRule="auto"/>
      <w:ind w:left="964" w:hanging="482"/>
    </w:pPr>
    <w:rPr>
      <w:kern w:val="0"/>
      <w:sz w:val="24"/>
      <w:szCs w:val="20"/>
    </w:rPr>
  </w:style>
  <w:style w:type="paragraph" w:customStyle="1" w:styleId="2f0">
    <w:name w:val="2"/>
    <w:basedOn w:val="a3"/>
    <w:uiPriority w:val="99"/>
    <w:qFormat/>
    <w:pPr>
      <w:adjustRightInd w:val="0"/>
      <w:spacing w:before="60" w:after="60" w:line="420" w:lineRule="atLeast"/>
      <w:ind w:left="454" w:firstLine="454"/>
      <w:textAlignment w:val="baseline"/>
    </w:pPr>
    <w:rPr>
      <w:kern w:val="0"/>
      <w:position w:val="5"/>
      <w:szCs w:val="20"/>
    </w:rPr>
  </w:style>
  <w:style w:type="paragraph" w:customStyle="1" w:styleId="font0">
    <w:name w:val="font0"/>
    <w:basedOn w:val="a3"/>
    <w:uiPriority w:val="99"/>
    <w:qFormat/>
    <w:pPr>
      <w:widowControl/>
      <w:spacing w:before="100" w:beforeAutospacing="1" w:after="100" w:afterAutospacing="1"/>
      <w:jc w:val="left"/>
    </w:pPr>
    <w:rPr>
      <w:rFonts w:ascii="宋体" w:hAnsi="宋体"/>
      <w:kern w:val="0"/>
      <w:sz w:val="24"/>
      <w:szCs w:val="20"/>
    </w:rPr>
  </w:style>
  <w:style w:type="paragraph" w:customStyle="1" w:styleId="MainTitle">
    <w:name w:val="Main Title"/>
    <w:basedOn w:val="a3"/>
    <w:uiPriority w:val="99"/>
    <w:qFormat/>
    <w:pPr>
      <w:spacing w:before="480" w:afterLines="50"/>
      <w:jc w:val="center"/>
    </w:pPr>
    <w:rPr>
      <w:rFonts w:ascii="宋体"/>
      <w:b/>
      <w:kern w:val="28"/>
      <w:sz w:val="32"/>
      <w:szCs w:val="20"/>
    </w:rPr>
  </w:style>
  <w:style w:type="paragraph" w:customStyle="1" w:styleId="xl106">
    <w:name w:val="xl106"/>
    <w:basedOn w:val="a3"/>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afff6">
    <w:name w:val="表格内容"/>
    <w:basedOn w:val="a8"/>
    <w:uiPriority w:val="99"/>
    <w:qFormat/>
    <w:pPr>
      <w:suppressLineNumbers/>
      <w:suppressAutoHyphens/>
    </w:pPr>
    <w:rPr>
      <w:kern w:val="1"/>
      <w:sz w:val="21"/>
      <w:lang w:eastAsia="ar-SA"/>
    </w:rPr>
  </w:style>
  <w:style w:type="paragraph" w:customStyle="1" w:styleId="1b">
    <w:name w:val="正文缩进1"/>
    <w:basedOn w:val="a3"/>
    <w:next w:val="af0"/>
    <w:uiPriority w:val="99"/>
    <w:qFormat/>
    <w:pPr>
      <w:autoSpaceDE w:val="0"/>
      <w:autoSpaceDN w:val="0"/>
      <w:adjustRightInd w:val="0"/>
      <w:snapToGrid w:val="0"/>
      <w:spacing w:after="120" w:line="360" w:lineRule="auto"/>
      <w:ind w:left="420" w:firstLine="480"/>
    </w:pPr>
    <w:rPr>
      <w:sz w:val="24"/>
      <w:szCs w:val="20"/>
    </w:rPr>
  </w:style>
  <w:style w:type="paragraph" w:customStyle="1" w:styleId="xl131">
    <w:name w:val="xl131"/>
    <w:basedOn w:val="a3"/>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29">
    <w:name w:val="xl129"/>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
    <w:name w:val="Char Char Char Char Char"/>
    <w:basedOn w:val="a3"/>
    <w:uiPriority w:val="99"/>
    <w:qFormat/>
    <w:pPr>
      <w:widowControl/>
      <w:adjustRightInd w:val="0"/>
      <w:ind w:firstLineChars="200" w:firstLine="200"/>
      <w:jc w:val="left"/>
      <w:textAlignment w:val="baseline"/>
    </w:pPr>
  </w:style>
  <w:style w:type="paragraph" w:customStyle="1" w:styleId="Style-">
    <w:name w:val="Style-正文"/>
    <w:basedOn w:val="a3"/>
    <w:uiPriority w:val="99"/>
    <w:qFormat/>
    <w:pPr>
      <w:spacing w:line="360" w:lineRule="auto"/>
      <w:ind w:firstLine="420"/>
    </w:pPr>
    <w:rPr>
      <w:rFonts w:ascii="宋体" w:hAnsi="宋体"/>
      <w:sz w:val="24"/>
    </w:rPr>
  </w:style>
  <w:style w:type="paragraph" w:customStyle="1" w:styleId="2f1">
    <w:name w:val="标准标题2"/>
    <w:basedOn w:val="22"/>
    <w:uiPriority w:val="99"/>
    <w:qFormat/>
    <w:pPr>
      <w:spacing w:line="360" w:lineRule="auto"/>
    </w:pPr>
    <w:rPr>
      <w:rFonts w:eastAsia="仿宋_GB2312"/>
      <w:bCs w:val="0"/>
      <w:sz w:val="28"/>
    </w:rPr>
  </w:style>
  <w:style w:type="paragraph" w:customStyle="1" w:styleId="xl33">
    <w:name w:val="xl33"/>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1">
    <w:name w:val="xl31"/>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1c">
    <w:name w:val="页脚1"/>
    <w:basedOn w:val="a3"/>
    <w:uiPriority w:val="99"/>
    <w:qFormat/>
    <w:pPr>
      <w:widowControl/>
      <w:tabs>
        <w:tab w:val="center" w:pos="4153"/>
        <w:tab w:val="right" w:pos="8306"/>
      </w:tabs>
      <w:snapToGrid w:val="0"/>
      <w:spacing w:beforeLines="50" w:afterLines="50"/>
      <w:jc w:val="left"/>
    </w:pPr>
    <w:rPr>
      <w:sz w:val="18"/>
      <w:szCs w:val="18"/>
    </w:rPr>
  </w:style>
  <w:style w:type="paragraph" w:customStyle="1" w:styleId="xl82">
    <w:name w:val="xl82"/>
    <w:basedOn w:val="a3"/>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7">
    <w:name w:val="排版"/>
    <w:basedOn w:val="a3"/>
    <w:next w:val="a8"/>
    <w:uiPriority w:val="99"/>
    <w:qFormat/>
    <w:pPr>
      <w:spacing w:line="600" w:lineRule="exact"/>
    </w:pPr>
    <w:rPr>
      <w:rFonts w:eastAsia="华文仿宋"/>
      <w:spacing w:val="6"/>
      <w:sz w:val="32"/>
      <w:szCs w:val="20"/>
    </w:rPr>
  </w:style>
  <w:style w:type="paragraph" w:customStyle="1" w:styleId="xl50">
    <w:name w:val="xl50"/>
    <w:basedOn w:val="a3"/>
    <w:uiPriority w:val="99"/>
    <w:qFormat/>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Char3CharCharChar">
    <w:name w:val="Char3 Char Char Char"/>
    <w:basedOn w:val="a3"/>
    <w:uiPriority w:val="99"/>
    <w:qFormat/>
    <w:pPr>
      <w:tabs>
        <w:tab w:val="left" w:pos="1440"/>
      </w:tabs>
      <w:ind w:left="1440" w:hanging="1275"/>
    </w:pPr>
    <w:rPr>
      <w:sz w:val="24"/>
    </w:rPr>
  </w:style>
  <w:style w:type="paragraph" w:customStyle="1" w:styleId="a-3">
    <w:name w:val="a-标题3"/>
    <w:basedOn w:val="a3"/>
    <w:uiPriority w:val="99"/>
    <w:qFormat/>
    <w:pPr>
      <w:spacing w:line="440" w:lineRule="exact"/>
      <w:jc w:val="left"/>
    </w:pPr>
    <w:rPr>
      <w:rFonts w:ascii="楷体_GB2312" w:eastAsia="楷体_GB2312" w:hAnsi="Arial Unicode MS" w:cs="Arial Unicode MS"/>
      <w:b/>
      <w:sz w:val="28"/>
      <w:szCs w:val="20"/>
    </w:rPr>
  </w:style>
  <w:style w:type="paragraph" w:customStyle="1" w:styleId="InfoBlue">
    <w:name w:val="InfoBlue"/>
    <w:basedOn w:val="a3"/>
    <w:next w:val="a8"/>
    <w:uiPriority w:val="99"/>
    <w:qFormat/>
    <w:pPr>
      <w:spacing w:afterLines="50"/>
      <w:ind w:left="720"/>
      <w:jc w:val="left"/>
    </w:pPr>
    <w:rPr>
      <w:rFonts w:ascii="宋体"/>
      <w:i/>
      <w:color w:val="0000FF"/>
      <w:kern w:val="0"/>
      <w:szCs w:val="20"/>
    </w:rPr>
  </w:style>
  <w:style w:type="paragraph" w:customStyle="1" w:styleId="1d">
    <w:name w:val="表内1"/>
    <w:basedOn w:val="a8"/>
    <w:uiPriority w:val="99"/>
    <w:qFormat/>
    <w:pPr>
      <w:adjustRightInd w:val="0"/>
      <w:spacing w:after="0"/>
      <w:jc w:val="left"/>
      <w:textAlignment w:val="baseline"/>
    </w:pPr>
    <w:rPr>
      <w:kern w:val="0"/>
      <w:sz w:val="21"/>
      <w:szCs w:val="20"/>
    </w:rPr>
  </w:style>
  <w:style w:type="paragraph" w:customStyle="1" w:styleId="xl97">
    <w:name w:val="xl97"/>
    <w:basedOn w:val="a3"/>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CharCharCharChar">
    <w:name w:val="1 Char Char Char Char"/>
    <w:basedOn w:val="a3"/>
    <w:uiPriority w:val="99"/>
    <w:qFormat/>
    <w:pPr>
      <w:jc w:val="center"/>
    </w:pPr>
  </w:style>
  <w:style w:type="paragraph" w:customStyle="1" w:styleId="xl132">
    <w:name w:val="xl13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9">
    <w:name w:val="xl99"/>
    <w:basedOn w:val="a3"/>
    <w:uiPriority w:val="99"/>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9">
    <w:name w:val="xl29"/>
    <w:basedOn w:val="a3"/>
    <w:uiPriority w:val="99"/>
    <w:qFormat/>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font5">
    <w:name w:val="font5"/>
    <w:basedOn w:val="a3"/>
    <w:uiPriority w:val="99"/>
    <w:qFormat/>
    <w:pPr>
      <w:widowControl/>
      <w:spacing w:before="100" w:beforeAutospacing="1" w:after="100" w:afterAutospacing="1"/>
      <w:jc w:val="left"/>
    </w:pPr>
    <w:rPr>
      <w:rFonts w:ascii="宋体" w:hAnsi="宋体"/>
      <w:kern w:val="0"/>
      <w:sz w:val="18"/>
      <w:szCs w:val="18"/>
    </w:rPr>
  </w:style>
  <w:style w:type="paragraph" w:customStyle="1" w:styleId="20">
    <w:name w:val="文2"/>
    <w:basedOn w:val="a3"/>
    <w:uiPriority w:val="99"/>
    <w:qFormat/>
    <w:pPr>
      <w:numPr>
        <w:ilvl w:val="1"/>
        <w:numId w:val="1"/>
      </w:numPr>
      <w:adjustRightInd w:val="0"/>
      <w:spacing w:before="60" w:after="60" w:line="400" w:lineRule="atLeast"/>
      <w:textAlignment w:val="baseline"/>
    </w:pPr>
    <w:rPr>
      <w:b/>
      <w:kern w:val="0"/>
      <w:sz w:val="24"/>
      <w:szCs w:val="20"/>
    </w:rPr>
  </w:style>
  <w:style w:type="paragraph" w:customStyle="1" w:styleId="P2">
    <w:name w:val="P2"/>
    <w:basedOn w:val="a3"/>
    <w:uiPriority w:val="99"/>
    <w:qFormat/>
    <w:pPr>
      <w:widowControl/>
      <w:spacing w:before="240" w:line="240" w:lineRule="atLeast"/>
      <w:ind w:left="578"/>
      <w:jc w:val="left"/>
    </w:pPr>
    <w:rPr>
      <w:b/>
      <w:kern w:val="0"/>
      <w:szCs w:val="21"/>
      <w:lang w:val="en-AU" w:eastAsia="en-US"/>
    </w:rPr>
  </w:style>
  <w:style w:type="paragraph" w:customStyle="1" w:styleId="afff8">
    <w:name w:val="封面标准文稿类别"/>
    <w:uiPriority w:val="99"/>
    <w:qFormat/>
    <w:pPr>
      <w:spacing w:before="440" w:line="400" w:lineRule="exact"/>
      <w:jc w:val="center"/>
    </w:pPr>
    <w:rPr>
      <w:rFonts w:ascii="宋体" w:hAnsi="宋体"/>
      <w:sz w:val="24"/>
    </w:rPr>
  </w:style>
  <w:style w:type="paragraph" w:customStyle="1" w:styleId="61">
    <w:name w:val="样式6"/>
    <w:basedOn w:val="a3"/>
    <w:uiPriority w:val="99"/>
    <w:qFormat/>
    <w:pPr>
      <w:adjustRightInd w:val="0"/>
      <w:spacing w:beforeLines="50" w:afterLines="50"/>
      <w:ind w:firstLine="669"/>
      <w:textAlignment w:val="baseline"/>
    </w:pPr>
    <w:rPr>
      <w:rFonts w:ascii="宋体" w:hAnsi="宋体"/>
      <w:kern w:val="0"/>
      <w:sz w:val="28"/>
      <w:szCs w:val="20"/>
    </w:rPr>
  </w:style>
  <w:style w:type="paragraph" w:customStyle="1" w:styleId="xl72">
    <w:name w:val="xl72"/>
    <w:basedOn w:val="a3"/>
    <w:uiPriority w:val="99"/>
    <w:qFormat/>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40">
    <w:name w:val="xl40"/>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9">
    <w:name w:val="图"/>
    <w:basedOn w:val="a3"/>
    <w:uiPriority w:val="99"/>
    <w:qFormat/>
    <w:pPr>
      <w:keepNext/>
      <w:adjustRightInd w:val="0"/>
      <w:snapToGrid w:val="0"/>
      <w:spacing w:before="60" w:after="60" w:line="300" w:lineRule="auto"/>
      <w:jc w:val="center"/>
    </w:pPr>
    <w:rPr>
      <w:spacing w:val="20"/>
      <w:kern w:val="0"/>
      <w:sz w:val="24"/>
      <w:szCs w:val="20"/>
    </w:rPr>
  </w:style>
  <w:style w:type="paragraph" w:customStyle="1" w:styleId="xl30">
    <w:name w:val="xl30"/>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font13">
    <w:name w:val="font13"/>
    <w:basedOn w:val="a3"/>
    <w:uiPriority w:val="99"/>
    <w:qFormat/>
    <w:pPr>
      <w:widowControl/>
      <w:spacing w:before="100" w:beforeAutospacing="1" w:after="100" w:afterAutospacing="1"/>
      <w:jc w:val="left"/>
    </w:pPr>
    <w:rPr>
      <w:kern w:val="0"/>
      <w:sz w:val="18"/>
      <w:szCs w:val="20"/>
    </w:rPr>
  </w:style>
  <w:style w:type="paragraph" w:customStyle="1" w:styleId="ItemList">
    <w:name w:val="Item List"/>
    <w:uiPriority w:val="99"/>
    <w:qFormat/>
    <w:pPr>
      <w:tabs>
        <w:tab w:val="left" w:pos="2126"/>
      </w:tabs>
      <w:spacing w:line="300" w:lineRule="auto"/>
      <w:ind w:left="2126" w:hanging="425"/>
      <w:jc w:val="both"/>
    </w:pPr>
    <w:rPr>
      <w:rFonts w:ascii="Arial" w:hAnsi="Arial"/>
      <w:sz w:val="21"/>
      <w:lang w:eastAsia="en-US"/>
    </w:rPr>
  </w:style>
  <w:style w:type="paragraph" w:customStyle="1" w:styleId="1e">
    <w:name w:val="样式1"/>
    <w:basedOn w:val="22"/>
    <w:uiPriority w:val="99"/>
    <w:qFormat/>
    <w:pPr>
      <w:jc w:val="center"/>
    </w:pPr>
    <w:rPr>
      <w:rFonts w:ascii="宋体" w:hAnsi="宋体"/>
      <w:sz w:val="36"/>
      <w:szCs w:val="36"/>
    </w:rPr>
  </w:style>
  <w:style w:type="paragraph" w:customStyle="1" w:styleId="xl57">
    <w:name w:val="xl57"/>
    <w:basedOn w:val="a3"/>
    <w:uiPriority w:val="99"/>
    <w:qFormat/>
    <w:pPr>
      <w:widowControl/>
      <w:spacing w:before="100" w:beforeAutospacing="1" w:after="100" w:afterAutospacing="1"/>
      <w:jc w:val="left"/>
      <w:textAlignment w:val="top"/>
    </w:pPr>
    <w:rPr>
      <w:rFonts w:ascii="宋体" w:hAnsi="宋体"/>
      <w:kern w:val="0"/>
      <w:sz w:val="20"/>
      <w:szCs w:val="20"/>
    </w:rPr>
  </w:style>
  <w:style w:type="paragraph" w:customStyle="1" w:styleId="Bullet">
    <w:name w:val="Bullet"/>
    <w:basedOn w:val="a3"/>
    <w:uiPriority w:val="99"/>
    <w:qFormat/>
    <w:pPr>
      <w:widowControl/>
      <w:tabs>
        <w:tab w:val="left" w:pos="720"/>
        <w:tab w:val="left" w:pos="964"/>
      </w:tabs>
      <w:spacing w:before="120" w:afterLines="50"/>
      <w:ind w:left="720" w:right="360" w:hanging="482"/>
    </w:pPr>
    <w:rPr>
      <w:rFonts w:ascii="宋体"/>
      <w:kern w:val="0"/>
      <w:szCs w:val="20"/>
    </w:rPr>
  </w:style>
  <w:style w:type="paragraph" w:customStyle="1" w:styleId="Char12">
    <w:name w:val="Char1"/>
    <w:basedOn w:val="a3"/>
    <w:uiPriority w:val="99"/>
    <w:qFormat/>
    <w:pPr>
      <w:tabs>
        <w:tab w:val="left" w:pos="432"/>
      </w:tabs>
      <w:spacing w:beforeLines="50" w:afterLines="50"/>
      <w:ind w:left="432" w:hanging="432"/>
    </w:pPr>
    <w:rPr>
      <w:sz w:val="24"/>
    </w:rPr>
  </w:style>
  <w:style w:type="paragraph" w:customStyle="1" w:styleId="2ChapterXXStatementh22Header2l2Level2Headhea1">
    <w:name w:val="样式 标题 2Chapter X.X. Statementh22Header 2l2Level 2 Headhea...1"/>
    <w:basedOn w:val="30"/>
    <w:uiPriority w:val="99"/>
    <w:qFormat/>
    <w:pPr>
      <w:keepLines w:val="0"/>
      <w:autoSpaceDE/>
      <w:autoSpaceDN/>
      <w:adjustRightInd/>
      <w:spacing w:before="120" w:afterLines="50"/>
    </w:pPr>
    <w:rPr>
      <w:rFonts w:cs="宋体"/>
      <w:bCs/>
      <w:u w:val="none"/>
    </w:rPr>
  </w:style>
  <w:style w:type="paragraph" w:customStyle="1" w:styleId="afffa">
    <w:name w:val="标准"/>
    <w:basedOn w:val="a3"/>
    <w:uiPriority w:val="99"/>
    <w:qFormat/>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xl126">
    <w:name w:val="xl126"/>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8">
    <w:name w:val="xl108"/>
    <w:basedOn w:val="a3"/>
    <w:uiPriority w:val="99"/>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9">
    <w:name w:val="xl119"/>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b">
    <w:name w:val="ÕýÎÄ"/>
    <w:uiPriority w:val="99"/>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CharCharCharCharCharChar1CharCharCharCharCharCharCharCharCharCharCharChar">
    <w:name w:val="Char Char Char Char Char Char1 Char Char Char Char Char Char Char Char Char Char Char Char"/>
    <w:basedOn w:val="a3"/>
    <w:uiPriority w:val="99"/>
    <w:qFormat/>
    <w:pPr>
      <w:adjustRightInd w:val="0"/>
      <w:spacing w:line="360" w:lineRule="auto"/>
    </w:pPr>
    <w:rPr>
      <w:kern w:val="0"/>
      <w:sz w:val="20"/>
      <w:szCs w:val="20"/>
    </w:rPr>
  </w:style>
  <w:style w:type="paragraph" w:customStyle="1" w:styleId="GB2312015GB">
    <w:name w:val="样式 样式 正文文本缩进 + 仿宋_GB2312 小四 首行缩进:  0 厘米 行距: 1.5 倍行距 + (中文) 仿宋_GB..."/>
    <w:basedOn w:val="GB2312015"/>
    <w:uiPriority w:val="99"/>
    <w:qFormat/>
    <w:pPr>
      <w:ind w:firstLineChars="200" w:firstLine="480"/>
    </w:pPr>
  </w:style>
  <w:style w:type="paragraph" w:customStyle="1" w:styleId="3ChapterXXX050">
    <w:name w:val="样式 标题 3Chapter X.X.X. + 五号 段后: 0.5 行"/>
    <w:basedOn w:val="30"/>
    <w:uiPriority w:val="99"/>
    <w:qFormat/>
    <w:pPr>
      <w:keepLines w:val="0"/>
      <w:autoSpaceDE/>
      <w:autoSpaceDN/>
      <w:adjustRightInd/>
      <w:spacing w:before="120" w:afterLines="50"/>
    </w:pPr>
    <w:rPr>
      <w:rFonts w:cs="宋体"/>
      <w:bCs/>
      <w:sz w:val="21"/>
      <w:u w:val="none"/>
    </w:rPr>
  </w:style>
  <w:style w:type="paragraph" w:customStyle="1" w:styleId="xl112">
    <w:name w:val="xl11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0">
    <w:name w:val="xl100"/>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23">
    <w:name w:val="xl123"/>
    <w:basedOn w:val="a3"/>
    <w:uiPriority w:val="99"/>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0">
    <w:name w:val="Char Char Char"/>
    <w:basedOn w:val="a3"/>
    <w:uiPriority w:val="99"/>
    <w:qFormat/>
    <w:rPr>
      <w:rFonts w:ascii="Tahoma" w:hAnsi="Tahoma"/>
      <w:sz w:val="24"/>
      <w:szCs w:val="20"/>
    </w:rPr>
  </w:style>
  <w:style w:type="paragraph" w:customStyle="1" w:styleId="xl134">
    <w:name w:val="xl134"/>
    <w:basedOn w:val="a3"/>
    <w:uiPriority w:val="99"/>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xl34">
    <w:name w:val="xl34"/>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1f">
    <w:name w:val="修订1"/>
    <w:uiPriority w:val="99"/>
    <w:qFormat/>
    <w:pPr>
      <w:spacing w:beforeLines="50" w:afterLines="50"/>
    </w:pPr>
    <w:rPr>
      <w:kern w:val="2"/>
      <w:sz w:val="21"/>
      <w:szCs w:val="24"/>
    </w:rPr>
  </w:style>
  <w:style w:type="paragraph" w:customStyle="1" w:styleId="110">
    <w:name w:val="列出段落11"/>
    <w:basedOn w:val="a3"/>
    <w:uiPriority w:val="99"/>
    <w:qFormat/>
    <w:pPr>
      <w:widowControl/>
      <w:spacing w:beforeLines="50" w:afterLines="50"/>
      <w:ind w:firstLineChars="200" w:firstLine="420"/>
      <w:jc w:val="left"/>
    </w:pPr>
  </w:style>
  <w:style w:type="paragraph" w:customStyle="1" w:styleId="Section">
    <w:name w:val="Section #"/>
    <w:next w:val="a3"/>
    <w:uiPriority w:val="99"/>
    <w:qFormat/>
    <w:pPr>
      <w:tabs>
        <w:tab w:val="left" w:pos="2636"/>
        <w:tab w:val="left" w:pos="3090"/>
      </w:tabs>
      <w:overflowPunct w:val="0"/>
      <w:autoSpaceDE w:val="0"/>
      <w:autoSpaceDN w:val="0"/>
      <w:adjustRightInd w:val="0"/>
      <w:spacing w:after="113" w:line="340" w:lineRule="atLeast"/>
      <w:jc w:val="center"/>
      <w:textAlignment w:val="baseline"/>
    </w:pPr>
    <w:rPr>
      <w:rFonts w:ascii="Optima" w:hAnsi="Optima"/>
      <w:b/>
      <w:sz w:val="30"/>
    </w:rPr>
  </w:style>
  <w:style w:type="paragraph" w:customStyle="1" w:styleId="afffc">
    <w:name w:val="自定义正文"/>
    <w:basedOn w:val="a3"/>
    <w:uiPriority w:val="99"/>
    <w:qFormat/>
    <w:pPr>
      <w:spacing w:before="60" w:after="120" w:line="560" w:lineRule="exact"/>
      <w:ind w:firstLineChars="200" w:firstLine="200"/>
      <w:jc w:val="left"/>
    </w:pPr>
    <w:rPr>
      <w:rFonts w:ascii="仿宋_GB2312" w:eastAsia="华文仿宋"/>
      <w:sz w:val="28"/>
    </w:rPr>
  </w:style>
  <w:style w:type="paragraph" w:customStyle="1" w:styleId="afffd">
    <w:name w:val="正文段"/>
    <w:basedOn w:val="a3"/>
    <w:uiPriority w:val="99"/>
    <w:qFormat/>
    <w:pPr>
      <w:widowControl/>
      <w:snapToGrid w:val="0"/>
      <w:spacing w:afterLines="50"/>
      <w:ind w:firstLineChars="200" w:firstLine="200"/>
    </w:pPr>
    <w:rPr>
      <w:kern w:val="0"/>
      <w:sz w:val="24"/>
      <w:szCs w:val="20"/>
    </w:rPr>
  </w:style>
  <w:style w:type="paragraph" w:customStyle="1" w:styleId="h3">
    <w:name w:val="h3"/>
    <w:basedOn w:val="a3"/>
    <w:uiPriority w:val="99"/>
    <w:qFormat/>
    <w:pPr>
      <w:widowControl/>
      <w:jc w:val="left"/>
    </w:pPr>
    <w:rPr>
      <w:rFonts w:ascii="宋体" w:hAnsi="宋体"/>
      <w:kern w:val="0"/>
      <w:sz w:val="24"/>
      <w:szCs w:val="20"/>
    </w:rPr>
  </w:style>
  <w:style w:type="paragraph" w:customStyle="1" w:styleId="xl46">
    <w:name w:val="xl46"/>
    <w:basedOn w:val="a3"/>
    <w:uiPriority w:val="99"/>
    <w:qFormat/>
    <w:pPr>
      <w:widowControl/>
      <w:spacing w:before="100" w:beforeAutospacing="1" w:after="100" w:afterAutospacing="1"/>
      <w:jc w:val="center"/>
      <w:textAlignment w:val="center"/>
    </w:pPr>
    <w:rPr>
      <w:kern w:val="0"/>
      <w:sz w:val="20"/>
      <w:szCs w:val="20"/>
    </w:rPr>
  </w:style>
  <w:style w:type="paragraph" w:customStyle="1" w:styleId="Table-Text">
    <w:name w:val="Table - Text"/>
    <w:basedOn w:val="a3"/>
    <w:uiPriority w:val="99"/>
    <w:qFormat/>
    <w:pPr>
      <w:widowControl/>
      <w:spacing w:before="60" w:afterLines="50"/>
      <w:jc w:val="left"/>
    </w:pPr>
    <w:rPr>
      <w:kern w:val="0"/>
      <w:szCs w:val="20"/>
      <w:lang w:eastAsia="en-US"/>
    </w:rPr>
  </w:style>
  <w:style w:type="paragraph" w:customStyle="1" w:styleId="4H4PIM4h4heading4heading54CharChar43">
    <w:name w:val="样式 标题 4H4PIM 4h4heading 4付标题heading 5标题 4 Char Char标题 4 ...3"/>
    <w:basedOn w:val="4"/>
    <w:uiPriority w:val="99"/>
    <w:qFormat/>
    <w:pPr>
      <w:widowControl/>
      <w:tabs>
        <w:tab w:val="left" w:pos="360"/>
      </w:tabs>
      <w:spacing w:before="40" w:after="40" w:line="360" w:lineRule="auto"/>
      <w:jc w:val="left"/>
    </w:pPr>
    <w:rPr>
      <w:rFonts w:ascii="仿宋_GB2312" w:eastAsia="仿宋_GB2312" w:hAnsi="仿宋_GB2312"/>
      <w:sz w:val="30"/>
      <w:szCs w:val="24"/>
    </w:rPr>
  </w:style>
  <w:style w:type="paragraph" w:customStyle="1" w:styleId="afffe">
    <w:name w:val="正文文本样式 加粗"/>
    <w:basedOn w:val="affb"/>
    <w:uiPriority w:val="99"/>
    <w:qFormat/>
    <w:rPr>
      <w:b/>
    </w:rPr>
  </w:style>
  <w:style w:type="paragraph" w:customStyle="1" w:styleId="P3">
    <w:name w:val="P3"/>
    <w:basedOn w:val="a3"/>
    <w:uiPriority w:val="99"/>
    <w:qFormat/>
    <w:pPr>
      <w:widowControl/>
      <w:spacing w:before="240" w:line="240" w:lineRule="atLeast"/>
      <w:ind w:left="1152"/>
      <w:jc w:val="left"/>
    </w:pPr>
    <w:rPr>
      <w:b/>
      <w:kern w:val="0"/>
      <w:szCs w:val="21"/>
      <w:lang w:val="en-AU" w:eastAsia="en-US"/>
    </w:rPr>
  </w:style>
  <w:style w:type="paragraph" w:customStyle="1" w:styleId="style2">
    <w:name w:val="style2"/>
    <w:basedOn w:val="a3"/>
    <w:uiPriority w:val="99"/>
    <w:qFormat/>
    <w:pPr>
      <w:widowControl/>
      <w:spacing w:before="100" w:beforeAutospacing="1" w:after="100" w:afterAutospacing="1"/>
      <w:jc w:val="left"/>
    </w:pPr>
    <w:rPr>
      <w:rFonts w:ascii="宋体" w:hAnsi="宋体" w:cs="宋体"/>
      <w:kern w:val="0"/>
      <w:sz w:val="24"/>
    </w:rPr>
  </w:style>
  <w:style w:type="paragraph" w:customStyle="1" w:styleId="xl69">
    <w:name w:val="xl69"/>
    <w:basedOn w:val="a3"/>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92">
    <w:name w:val="xl9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05">
    <w:name w:val="样式 三号 加粗 段后: 0.5 行"/>
    <w:basedOn w:val="a3"/>
    <w:uiPriority w:val="99"/>
    <w:qFormat/>
    <w:pPr>
      <w:spacing w:afterLines="50"/>
      <w:jc w:val="left"/>
    </w:pPr>
    <w:rPr>
      <w:rFonts w:ascii="宋体" w:cs="宋体"/>
      <w:b/>
      <w:bCs/>
      <w:kern w:val="0"/>
      <w:sz w:val="32"/>
      <w:szCs w:val="20"/>
    </w:rPr>
  </w:style>
  <w:style w:type="paragraph" w:customStyle="1" w:styleId="Char30">
    <w:name w:val="Char3"/>
    <w:basedOn w:val="a3"/>
    <w:uiPriority w:val="99"/>
    <w:qFormat/>
    <w:rPr>
      <w:szCs w:val="20"/>
    </w:rPr>
  </w:style>
  <w:style w:type="paragraph" w:customStyle="1" w:styleId="xl133">
    <w:name w:val="xl133"/>
    <w:basedOn w:val="a3"/>
    <w:uiPriority w:val="99"/>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6">
    <w:name w:val="xl76"/>
    <w:basedOn w:val="a3"/>
    <w:uiPriority w:val="99"/>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affff">
    <w:name w:val="表格标题(居中)"/>
    <w:basedOn w:val="a3"/>
    <w:uiPriority w:val="99"/>
    <w:qFormat/>
    <w:pPr>
      <w:adjustRightInd w:val="0"/>
      <w:snapToGrid w:val="0"/>
      <w:spacing w:line="300" w:lineRule="auto"/>
      <w:ind w:firstLineChars="200" w:firstLine="200"/>
      <w:jc w:val="center"/>
    </w:pPr>
    <w:rPr>
      <w:rFonts w:eastAsia="黑体"/>
      <w:color w:val="000000"/>
      <w:kern w:val="0"/>
      <w:sz w:val="24"/>
      <w:szCs w:val="20"/>
    </w:rPr>
  </w:style>
  <w:style w:type="paragraph" w:customStyle="1" w:styleId="xl49">
    <w:name w:val="xl49"/>
    <w:basedOn w:val="a3"/>
    <w:uiPriority w:val="99"/>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9">
    <w:name w:val="xl59"/>
    <w:basedOn w:val="a3"/>
    <w:uiPriority w:val="99"/>
    <w:qFormat/>
    <w:pPr>
      <w:widowControl/>
      <w:spacing w:before="100" w:beforeAutospacing="1" w:after="100" w:afterAutospacing="1"/>
      <w:jc w:val="center"/>
    </w:pPr>
    <w:rPr>
      <w:rFonts w:ascii="黑体" w:eastAsia="黑体" w:hAnsi="宋体"/>
      <w:kern w:val="0"/>
      <w:sz w:val="36"/>
      <w:szCs w:val="20"/>
    </w:rPr>
  </w:style>
  <w:style w:type="paragraph" w:customStyle="1" w:styleId="xl39">
    <w:name w:val="xl39"/>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88">
    <w:name w:val="xl88"/>
    <w:basedOn w:val="a3"/>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
    <w:name w:val="Char Char Char Char Char Char Char Char"/>
    <w:basedOn w:val="a3"/>
    <w:uiPriority w:val="99"/>
    <w:qFormat/>
    <w:rPr>
      <w:rFonts w:eastAsia="仿宋_GB2312"/>
      <w:sz w:val="28"/>
    </w:rPr>
  </w:style>
  <w:style w:type="paragraph" w:customStyle="1" w:styleId="affff0">
    <w:name w:val="表内文字"/>
    <w:basedOn w:val="a3"/>
    <w:uiPriority w:val="99"/>
    <w:qFormat/>
    <w:pPr>
      <w:tabs>
        <w:tab w:val="left" w:pos="1418"/>
      </w:tabs>
      <w:spacing w:line="360" w:lineRule="auto"/>
      <w:jc w:val="center"/>
    </w:pPr>
    <w:rPr>
      <w:rFonts w:ascii="仿宋_GB2312" w:eastAsia="仿宋_GB2312"/>
      <w:spacing w:val="-20"/>
      <w:kern w:val="0"/>
      <w:sz w:val="24"/>
    </w:rPr>
  </w:style>
  <w:style w:type="paragraph" w:customStyle="1" w:styleId="xl52">
    <w:name w:val="xl52"/>
    <w:basedOn w:val="a3"/>
    <w:uiPriority w:val="99"/>
    <w:qFormat/>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127">
    <w:name w:val="xl127"/>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1CharCharCharChar">
    <w:name w:val="Char1 Char Char Char Char"/>
    <w:basedOn w:val="ad"/>
    <w:uiPriority w:val="99"/>
    <w:qFormat/>
    <w:pPr>
      <w:widowControl/>
      <w:spacing w:beforeLines="50" w:afterLines="50"/>
      <w:jc w:val="left"/>
    </w:pPr>
    <w:rPr>
      <w:szCs w:val="20"/>
    </w:rPr>
  </w:style>
  <w:style w:type="paragraph" w:customStyle="1" w:styleId="S4-I-L15-U">
    <w:name w:val="S4-I-L15-U"/>
    <w:basedOn w:val="a3"/>
    <w:uiPriority w:val="99"/>
    <w:qFormat/>
    <w:pPr>
      <w:spacing w:line="360" w:lineRule="auto"/>
    </w:pPr>
    <w:rPr>
      <w:b/>
      <w:i/>
      <w:sz w:val="24"/>
      <w:u w:val="single"/>
    </w:rPr>
  </w:style>
  <w:style w:type="paragraph" w:customStyle="1" w:styleId="07415">
    <w:name w:val="样式 小四 首行缩进:  0.74 厘米 行距: 1.5 倍行距"/>
    <w:basedOn w:val="a3"/>
    <w:uiPriority w:val="99"/>
    <w:qFormat/>
    <w:pPr>
      <w:spacing w:before="100" w:beforeAutospacing="1" w:after="100" w:afterAutospacing="1" w:line="300" w:lineRule="auto"/>
      <w:ind w:firstLine="480"/>
    </w:pPr>
    <w:rPr>
      <w:rFonts w:ascii="宋体" w:eastAsia="微软雅黑" w:hAnsi="宋体"/>
      <w:szCs w:val="21"/>
    </w:rPr>
  </w:style>
  <w:style w:type="paragraph" w:customStyle="1" w:styleId="1f0">
    <w:name w:val="页眉1"/>
    <w:basedOn w:val="a3"/>
    <w:uiPriority w:val="99"/>
    <w:qFormat/>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S4-L15">
    <w:name w:val="S4-L15"/>
    <w:basedOn w:val="a3"/>
    <w:uiPriority w:val="99"/>
    <w:qFormat/>
    <w:pPr>
      <w:spacing w:after="120" w:line="360" w:lineRule="auto"/>
      <w:ind w:left="720" w:firstLine="392"/>
    </w:pPr>
    <w:rPr>
      <w:szCs w:val="21"/>
      <w:lang w:val="fr-FR"/>
    </w:rPr>
  </w:style>
  <w:style w:type="paragraph" w:customStyle="1" w:styleId="xl77">
    <w:name w:val="xl77"/>
    <w:basedOn w:val="a3"/>
    <w:uiPriority w:val="99"/>
    <w:qFormat/>
    <w:pPr>
      <w:widowControl/>
      <w:pBdr>
        <w:bottom w:val="single" w:sz="4" w:space="0" w:color="auto"/>
      </w:pBdr>
      <w:spacing w:before="100" w:beforeAutospacing="1" w:after="100" w:afterAutospacing="1"/>
      <w:jc w:val="right"/>
    </w:pPr>
    <w:rPr>
      <w:kern w:val="0"/>
      <w:sz w:val="22"/>
      <w:szCs w:val="20"/>
    </w:rPr>
  </w:style>
  <w:style w:type="paragraph" w:customStyle="1" w:styleId="38">
    <w:name w:val="标3"/>
    <w:basedOn w:val="a3"/>
    <w:uiPriority w:val="99"/>
    <w:qFormat/>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xl41">
    <w:name w:val="xl41"/>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Web1">
    <w:name w:val="普通(Web)1"/>
    <w:basedOn w:val="a3"/>
    <w:next w:val="afa"/>
    <w:uiPriority w:val="99"/>
    <w:qFormat/>
    <w:pPr>
      <w:widowControl/>
      <w:spacing w:before="100" w:beforeAutospacing="1" w:after="100" w:afterAutospacing="1"/>
      <w:jc w:val="left"/>
    </w:pPr>
    <w:rPr>
      <w:rFonts w:ascii="宋体" w:hAnsi="宋体"/>
      <w:color w:val="000000"/>
      <w:kern w:val="0"/>
      <w:sz w:val="24"/>
    </w:rPr>
  </w:style>
  <w:style w:type="paragraph" w:customStyle="1" w:styleId="CharCharCharCharCharChar">
    <w:name w:val="Char Char Char Char Char Char"/>
    <w:basedOn w:val="a3"/>
    <w:uiPriority w:val="99"/>
    <w:qFormat/>
    <w:pPr>
      <w:widowControl/>
      <w:spacing w:after="160" w:line="240" w:lineRule="exact"/>
      <w:jc w:val="left"/>
    </w:pPr>
    <w:rPr>
      <w:rFonts w:ascii="Verdana" w:hAnsi="Verdana"/>
      <w:kern w:val="0"/>
      <w:sz w:val="20"/>
      <w:szCs w:val="20"/>
      <w:lang w:eastAsia="en-US"/>
    </w:rPr>
  </w:style>
  <w:style w:type="paragraph" w:customStyle="1" w:styleId="IBM">
    <w:name w:val="IBM 正文"/>
    <w:basedOn w:val="a3"/>
    <w:uiPriority w:val="99"/>
    <w:qFormat/>
    <w:pPr>
      <w:spacing w:line="360" w:lineRule="atLeast"/>
    </w:pPr>
    <w:rPr>
      <w:sz w:val="24"/>
      <w:szCs w:val="20"/>
    </w:rPr>
  </w:style>
  <w:style w:type="paragraph" w:customStyle="1" w:styleId="xl66">
    <w:name w:val="xl66"/>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120">
    <w:name w:val="列出段落12"/>
    <w:basedOn w:val="a3"/>
    <w:uiPriority w:val="99"/>
    <w:qFormat/>
    <w:pPr>
      <w:spacing w:line="360" w:lineRule="auto"/>
      <w:ind w:firstLineChars="200" w:firstLine="420"/>
      <w:jc w:val="left"/>
    </w:pPr>
    <w:rPr>
      <w:rFonts w:ascii="Calibri" w:hAnsi="Calibri"/>
      <w:sz w:val="24"/>
      <w:szCs w:val="22"/>
    </w:rPr>
  </w:style>
  <w:style w:type="paragraph" w:customStyle="1" w:styleId="3ChapterXXX0505051">
    <w:name w:val="标题 3Chapter X.X.X. + 段后: 0.5 行 + 段后: 0.5 行 + 段后: 0.5 行1"/>
    <w:basedOn w:val="3ChapterXXX0505"/>
    <w:uiPriority w:val="99"/>
    <w:qFormat/>
  </w:style>
  <w:style w:type="paragraph" w:customStyle="1" w:styleId="3ChapterXXX0505">
    <w:name w:val="样式 样式 标题 3Chapter X.X.X. + 段后: 0.5 行 + 段后: 0.5 行"/>
    <w:basedOn w:val="3ChapterXXX05"/>
    <w:uiPriority w:val="99"/>
    <w:qFormat/>
  </w:style>
  <w:style w:type="paragraph" w:customStyle="1" w:styleId="affff1">
    <w:name w:val="表中"/>
    <w:basedOn w:val="a3"/>
    <w:uiPriority w:val="99"/>
    <w:qFormat/>
    <w:pPr>
      <w:adjustRightInd w:val="0"/>
      <w:spacing w:line="360" w:lineRule="atLeast"/>
      <w:jc w:val="center"/>
      <w:textAlignment w:val="baseline"/>
    </w:pPr>
    <w:rPr>
      <w:kern w:val="0"/>
      <w:szCs w:val="20"/>
    </w:rPr>
  </w:style>
  <w:style w:type="paragraph" w:customStyle="1" w:styleId="43">
    <w:name w:val="标题4级"/>
    <w:basedOn w:val="4"/>
    <w:uiPriority w:val="99"/>
    <w:qFormat/>
    <w:pPr>
      <w:tabs>
        <w:tab w:val="left" w:pos="851"/>
        <w:tab w:val="left" w:pos="907"/>
        <w:tab w:val="left" w:pos="993"/>
      </w:tabs>
      <w:suppressAutoHyphens/>
      <w:spacing w:before="0" w:after="0" w:line="360" w:lineRule="auto"/>
      <w:ind w:left="907" w:right="-108" w:firstLineChars="200" w:hanging="427"/>
    </w:pPr>
    <w:rPr>
      <w:rFonts w:ascii="宋体" w:eastAsia="宋体" w:hAnsi="宋体" w:cs="宋体"/>
      <w:kern w:val="1"/>
      <w:lang w:eastAsia="ar-SA"/>
    </w:rPr>
  </w:style>
  <w:style w:type="paragraph" w:customStyle="1" w:styleId="CharCharCharCharCharChar1Char1">
    <w:name w:val="Char Char Char Char Char Char1 Char1"/>
    <w:basedOn w:val="a3"/>
    <w:uiPriority w:val="99"/>
    <w:qFormat/>
    <w:pPr>
      <w:widowControl/>
      <w:spacing w:after="160" w:line="240" w:lineRule="exact"/>
      <w:jc w:val="left"/>
    </w:pPr>
  </w:style>
  <w:style w:type="paragraph" w:customStyle="1" w:styleId="affff2">
    <w:name w:val="居中图示"/>
    <w:basedOn w:val="a3"/>
    <w:next w:val="a3"/>
    <w:uiPriority w:val="99"/>
    <w:qFormat/>
    <w:pPr>
      <w:spacing w:after="240"/>
      <w:jc w:val="center"/>
    </w:pPr>
    <w:rPr>
      <w:rFonts w:eastAsia="黑体"/>
      <w:szCs w:val="20"/>
    </w:rPr>
  </w:style>
  <w:style w:type="paragraph" w:customStyle="1" w:styleId="2f2">
    <w:name w:val="标题2级"/>
    <w:basedOn w:val="22"/>
    <w:uiPriority w:val="99"/>
    <w:qFormat/>
    <w:pPr>
      <w:tabs>
        <w:tab w:val="left" w:pos="567"/>
      </w:tabs>
      <w:suppressAutoHyphens/>
      <w:spacing w:before="0" w:after="0" w:line="360" w:lineRule="auto"/>
      <w:ind w:left="397" w:right="-108" w:firstLineChars="200" w:hanging="397"/>
    </w:pPr>
    <w:rPr>
      <w:rFonts w:ascii="宋体" w:eastAsia="宋体" w:hAnsi="宋体" w:cs="Calibri"/>
      <w:kern w:val="1"/>
      <w:lang w:eastAsia="ar-SA"/>
    </w:rPr>
  </w:style>
  <w:style w:type="paragraph" w:customStyle="1" w:styleId="1f1">
    <w:name w:val="标题1"/>
    <w:basedOn w:val="af2"/>
    <w:uiPriority w:val="99"/>
    <w:qFormat/>
    <w:pPr>
      <w:spacing w:beforeLines="0" w:afterLines="0" w:line="360" w:lineRule="auto"/>
    </w:pPr>
    <w:rPr>
      <w:b/>
      <w:sz w:val="30"/>
      <w:szCs w:val="20"/>
    </w:rPr>
  </w:style>
  <w:style w:type="paragraph" w:customStyle="1" w:styleId="Proposalsbody">
    <w:name w:val="Proposals body"/>
    <w:basedOn w:val="a3"/>
    <w:next w:val="a3"/>
    <w:uiPriority w:val="99"/>
    <w:qFormat/>
    <w:pPr>
      <w:widowControl/>
      <w:spacing w:line="360" w:lineRule="auto"/>
      <w:jc w:val="left"/>
    </w:pPr>
    <w:rPr>
      <w:rFonts w:ascii="宋体"/>
      <w:color w:val="000000"/>
      <w:kern w:val="0"/>
      <w:sz w:val="24"/>
      <w:szCs w:val="20"/>
    </w:rPr>
  </w:style>
  <w:style w:type="paragraph" w:customStyle="1" w:styleId="2f3">
    <w:name w:val="修订2"/>
    <w:uiPriority w:val="99"/>
    <w:qFormat/>
    <w:rPr>
      <w:kern w:val="2"/>
      <w:sz w:val="21"/>
      <w:szCs w:val="24"/>
    </w:rPr>
  </w:style>
  <w:style w:type="paragraph" w:customStyle="1" w:styleId="CharChar1Char">
    <w:name w:val="Char Char1 Char"/>
    <w:basedOn w:val="a3"/>
    <w:uiPriority w:val="99"/>
    <w:qFormat/>
    <w:rPr>
      <w:rFonts w:ascii="仿宋_GB2312" w:eastAsia="仿宋_GB2312"/>
      <w:b/>
      <w:sz w:val="32"/>
      <w:szCs w:val="32"/>
    </w:rPr>
  </w:style>
  <w:style w:type="paragraph" w:customStyle="1" w:styleId="xl118">
    <w:name w:val="xl118"/>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0">
    <w:name w:val="xl130"/>
    <w:basedOn w:val="a3"/>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3"/>
    <w:uiPriority w:val="99"/>
    <w:qFormat/>
    <w:pPr>
      <w:widowControl/>
      <w:spacing w:before="100" w:beforeAutospacing="1" w:after="100" w:afterAutospacing="1"/>
      <w:jc w:val="left"/>
    </w:pPr>
    <w:rPr>
      <w:rFonts w:ascii="宋体" w:hAnsi="宋体"/>
      <w:kern w:val="0"/>
      <w:sz w:val="24"/>
      <w:szCs w:val="20"/>
    </w:rPr>
  </w:style>
  <w:style w:type="paragraph" w:customStyle="1" w:styleId="2f4">
    <w:name w:val="样式 标题 2 + 五号"/>
    <w:basedOn w:val="22"/>
    <w:uiPriority w:val="99"/>
    <w:qFormat/>
    <w:pPr>
      <w:spacing w:before="0" w:after="0" w:line="240" w:lineRule="auto"/>
    </w:pPr>
    <w:rPr>
      <w:rFonts w:ascii="宋体" w:eastAsia="宋体" w:hAnsi="宋体"/>
      <w:sz w:val="21"/>
    </w:rPr>
  </w:style>
  <w:style w:type="paragraph" w:customStyle="1" w:styleId="affff3">
    <w:name w:val="表文字左边"/>
    <w:basedOn w:val="a3"/>
    <w:uiPriority w:val="99"/>
    <w:qFormat/>
    <w:pPr>
      <w:autoSpaceDE w:val="0"/>
      <w:autoSpaceDN w:val="0"/>
      <w:spacing w:line="320" w:lineRule="exact"/>
      <w:jc w:val="left"/>
      <w:textAlignment w:val="bottom"/>
    </w:pPr>
    <w:rPr>
      <w:rFonts w:ascii="宋体" w:hAnsi="宋体" w:cs="Arial Unicode MS"/>
      <w:sz w:val="28"/>
      <w:szCs w:val="20"/>
    </w:rPr>
  </w:style>
  <w:style w:type="paragraph" w:customStyle="1" w:styleId="20505">
    <w:name w:val="样式 标题 2 + 段前: 0.5 行 段后: 0.5 行"/>
    <w:basedOn w:val="22"/>
    <w:uiPriority w:val="99"/>
    <w:qFormat/>
    <w:pPr>
      <w:adjustRightInd w:val="0"/>
      <w:spacing w:before="156" w:after="156" w:line="240" w:lineRule="auto"/>
      <w:ind w:firstLineChars="200" w:firstLine="200"/>
      <w:jc w:val="left"/>
      <w:textAlignment w:val="baseline"/>
    </w:pPr>
    <w:rPr>
      <w:rFonts w:ascii="Times New Roman" w:hAnsi="Times New Roman" w:cs="宋体"/>
      <w:b w:val="0"/>
      <w:kern w:val="0"/>
      <w:sz w:val="21"/>
      <w:szCs w:val="21"/>
    </w:rPr>
  </w:style>
  <w:style w:type="paragraph" w:customStyle="1" w:styleId="xl62">
    <w:name w:val="xl62"/>
    <w:basedOn w:val="a3"/>
    <w:uiPriority w:val="99"/>
    <w:qFormat/>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f1">
    <w:name w:val="f1"/>
    <w:basedOn w:val="a3"/>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M58">
    <w:name w:val="CM58"/>
    <w:basedOn w:val="a3"/>
    <w:next w:val="a3"/>
    <w:uiPriority w:val="99"/>
    <w:qFormat/>
    <w:pPr>
      <w:autoSpaceDE w:val="0"/>
      <w:autoSpaceDN w:val="0"/>
      <w:adjustRightInd w:val="0"/>
      <w:spacing w:after="298"/>
      <w:jc w:val="left"/>
    </w:pPr>
    <w:rPr>
      <w:rFonts w:ascii="宋体" w:hAnsi="宋体" w:cs="Arial Unicode MS"/>
      <w:kern w:val="0"/>
      <w:sz w:val="24"/>
    </w:rPr>
  </w:style>
  <w:style w:type="paragraph" w:customStyle="1" w:styleId="2f5">
    <w:name w:val="样式2"/>
    <w:basedOn w:val="22"/>
    <w:uiPriority w:val="99"/>
    <w:qFormat/>
    <w:pPr>
      <w:tabs>
        <w:tab w:val="left" w:pos="600"/>
      </w:tabs>
      <w:ind w:left="600" w:hanging="600"/>
    </w:pPr>
    <w:rPr>
      <w:rFonts w:eastAsia="宋体"/>
    </w:rPr>
  </w:style>
  <w:style w:type="paragraph" w:customStyle="1" w:styleId="affff4">
    <w:name w:val="首行缩进"/>
    <w:basedOn w:val="a3"/>
    <w:uiPriority w:val="99"/>
    <w:qFormat/>
    <w:pPr>
      <w:widowControl/>
      <w:tabs>
        <w:tab w:val="left" w:pos="822"/>
      </w:tabs>
      <w:snapToGrid w:val="0"/>
      <w:spacing w:before="40" w:after="40" w:line="300" w:lineRule="atLeast"/>
      <w:ind w:left="1701"/>
    </w:pPr>
    <w:rPr>
      <w:rFonts w:ascii="Arial" w:hAnsi="Arial"/>
      <w:kern w:val="0"/>
      <w:szCs w:val="20"/>
    </w:rPr>
  </w:style>
  <w:style w:type="paragraph" w:customStyle="1" w:styleId="2f6">
    <w:name w:val="正文首行缩进2字符"/>
    <w:basedOn w:val="a3"/>
    <w:uiPriority w:val="99"/>
    <w:qFormat/>
    <w:pPr>
      <w:spacing w:line="360" w:lineRule="auto"/>
      <w:ind w:firstLineChars="200" w:firstLine="200"/>
    </w:pPr>
    <w:rPr>
      <w:rFonts w:eastAsia="仿宋"/>
      <w:sz w:val="28"/>
      <w:szCs w:val="20"/>
    </w:rPr>
  </w:style>
  <w:style w:type="paragraph" w:customStyle="1" w:styleId="affff5">
    <w:name w:val="表格标题"/>
    <w:basedOn w:val="afff6"/>
    <w:uiPriority w:val="99"/>
    <w:qFormat/>
    <w:pPr>
      <w:jc w:val="center"/>
    </w:pPr>
    <w:rPr>
      <w:b/>
      <w:bCs/>
      <w:i/>
      <w:iCs/>
    </w:rPr>
  </w:style>
  <w:style w:type="paragraph" w:customStyle="1" w:styleId="affff6">
    <w:name w:val="表格文字_居中"/>
    <w:basedOn w:val="a3"/>
    <w:uiPriority w:val="99"/>
    <w:qFormat/>
    <w:pPr>
      <w:spacing w:line="360" w:lineRule="auto"/>
      <w:jc w:val="center"/>
    </w:pPr>
  </w:style>
  <w:style w:type="paragraph" w:customStyle="1" w:styleId="xl70">
    <w:name w:val="xl70"/>
    <w:basedOn w:val="a3"/>
    <w:uiPriority w:val="99"/>
    <w:qFormat/>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NewNew">
    <w:name w:val="纯文本 New New"/>
    <w:basedOn w:val="a3"/>
    <w:uiPriority w:val="99"/>
    <w:qFormat/>
    <w:pPr>
      <w:overflowPunct w:val="0"/>
      <w:autoSpaceDE w:val="0"/>
      <w:autoSpaceDN w:val="0"/>
      <w:adjustRightInd w:val="0"/>
      <w:spacing w:line="300" w:lineRule="auto"/>
      <w:textAlignment w:val="baseline"/>
    </w:pPr>
    <w:rPr>
      <w:rFonts w:ascii="仿宋_GB2312" w:eastAsia="仿宋_GB2312" w:hAnsi="宋体"/>
      <w:b/>
      <w:szCs w:val="21"/>
      <w:u w:val="single"/>
    </w:rPr>
  </w:style>
  <w:style w:type="paragraph" w:customStyle="1" w:styleId="affff7">
    <w:name w:val="样式"/>
    <w:uiPriority w:val="99"/>
    <w:qFormat/>
    <w:pPr>
      <w:widowControl w:val="0"/>
      <w:adjustRightInd w:val="0"/>
      <w:spacing w:line="360" w:lineRule="auto"/>
      <w:ind w:firstLine="482"/>
      <w:jc w:val="both"/>
      <w:textAlignment w:val="baseline"/>
    </w:pPr>
    <w:rPr>
      <w:sz w:val="24"/>
    </w:rPr>
  </w:style>
  <w:style w:type="paragraph" w:customStyle="1" w:styleId="xl27">
    <w:name w:val="xl27"/>
    <w:basedOn w:val="a3"/>
    <w:uiPriority w:val="99"/>
    <w:qFormat/>
    <w:pPr>
      <w:widowControl/>
      <w:spacing w:before="100" w:beforeAutospacing="1" w:after="100" w:afterAutospacing="1"/>
      <w:jc w:val="left"/>
    </w:pPr>
    <w:rPr>
      <w:rFonts w:ascii="宋体" w:hAnsi="宋体"/>
      <w:kern w:val="0"/>
      <w:sz w:val="24"/>
      <w:szCs w:val="20"/>
    </w:rPr>
  </w:style>
  <w:style w:type="paragraph" w:customStyle="1" w:styleId="1f2">
    <w:name w:val="表头1"/>
    <w:basedOn w:val="a8"/>
    <w:uiPriority w:val="99"/>
    <w:qFormat/>
    <w:pPr>
      <w:adjustRightInd w:val="0"/>
      <w:spacing w:after="0"/>
      <w:jc w:val="center"/>
      <w:textAlignment w:val="baseline"/>
    </w:pPr>
    <w:rPr>
      <w:kern w:val="0"/>
      <w:sz w:val="24"/>
      <w:szCs w:val="20"/>
    </w:rPr>
  </w:style>
  <w:style w:type="paragraph" w:customStyle="1" w:styleId="xl120">
    <w:name w:val="xl120"/>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0">
    <w:name w:val="xl110"/>
    <w:basedOn w:val="a3"/>
    <w:uiPriority w:val="99"/>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paragraph1">
    <w:name w:val="paragraph1"/>
    <w:basedOn w:val="a3"/>
    <w:uiPriority w:val="99"/>
    <w:qFormat/>
    <w:pPr>
      <w:spacing w:afterLines="30" w:line="360" w:lineRule="auto"/>
      <w:ind w:firstLineChars="200" w:firstLine="420"/>
    </w:pPr>
    <w:rPr>
      <w:rFonts w:eastAsia="楷体_GB2312"/>
      <w:sz w:val="24"/>
      <w:szCs w:val="20"/>
    </w:rPr>
  </w:style>
  <w:style w:type="paragraph" w:customStyle="1" w:styleId="1f3">
    <w:name w:val="纯文本1"/>
    <w:basedOn w:val="a3"/>
    <w:link w:val="PlainTextChar1"/>
    <w:uiPriority w:val="99"/>
    <w:qFormat/>
    <w:rPr>
      <w:rFonts w:ascii="宋体" w:hAnsi="Courier New"/>
    </w:rPr>
  </w:style>
  <w:style w:type="paragraph" w:customStyle="1" w:styleId="Style20">
    <w:name w:val="_Style 2"/>
    <w:basedOn w:val="a3"/>
    <w:uiPriority w:val="99"/>
    <w:qFormat/>
    <w:pPr>
      <w:ind w:firstLineChars="200" w:firstLine="420"/>
    </w:pPr>
  </w:style>
  <w:style w:type="paragraph" w:customStyle="1" w:styleId="Body">
    <w:name w:val="Body"/>
    <w:basedOn w:val="a3"/>
    <w:uiPriority w:val="99"/>
    <w:qFormat/>
    <w:pPr>
      <w:widowControl/>
      <w:spacing w:before="120" w:afterLines="50"/>
    </w:pPr>
    <w:rPr>
      <w:rFonts w:ascii="宋体"/>
      <w:kern w:val="0"/>
      <w:szCs w:val="20"/>
    </w:rPr>
  </w:style>
  <w:style w:type="paragraph" w:customStyle="1" w:styleId="3ChapterXXX050505">
    <w:name w:val="样式 样式 样式 标题 3Chapter X.X.X. + 段后: 0.5 行 + 段后: 0.5 行 + 段后: 0.5 行"/>
    <w:basedOn w:val="3ChapterXXX0505"/>
    <w:uiPriority w:val="99"/>
    <w:qFormat/>
    <w:pPr>
      <w:spacing w:afterLines="0"/>
    </w:pPr>
  </w:style>
  <w:style w:type="paragraph" w:customStyle="1" w:styleId="GP">
    <w:name w:val="GP正文(首行缩进)"/>
    <w:basedOn w:val="a3"/>
    <w:uiPriority w:val="99"/>
    <w:qFormat/>
    <w:pPr>
      <w:spacing w:line="360" w:lineRule="auto"/>
      <w:ind w:firstLineChars="200" w:firstLine="480"/>
      <w:jc w:val="left"/>
    </w:pPr>
    <w:rPr>
      <w:rFonts w:hAnsi="宋体"/>
      <w:sz w:val="24"/>
    </w:rPr>
  </w:style>
  <w:style w:type="paragraph" w:customStyle="1" w:styleId="205052050">
    <w:name w:val="样式 样式 标题 2 + 段前: 0.5 行 段后: 0.5 行 + 首行缩进:  2 字符 段前: 0.5 行 段后: 0..."/>
    <w:basedOn w:val="20505"/>
    <w:uiPriority w:val="99"/>
    <w:qFormat/>
    <w:pPr>
      <w:spacing w:before="50" w:after="50"/>
      <w:ind w:firstLineChars="0" w:firstLine="0"/>
    </w:pPr>
    <w:rPr>
      <w:rFonts w:cs="Times New Roman"/>
      <w:bCs w:val="0"/>
      <w:szCs w:val="20"/>
    </w:rPr>
  </w:style>
  <w:style w:type="paragraph" w:customStyle="1" w:styleId="CharCharCharCharCharChar1">
    <w:name w:val="Char Char Char Char Char Char1"/>
    <w:basedOn w:val="a3"/>
    <w:uiPriority w:val="99"/>
    <w:qFormat/>
    <w:pPr>
      <w:jc w:val="center"/>
    </w:pPr>
    <w:rPr>
      <w:rFonts w:ascii="Tahoma" w:hAnsi="Tahoma"/>
      <w:sz w:val="24"/>
      <w:szCs w:val="20"/>
    </w:rPr>
  </w:style>
  <w:style w:type="paragraph" w:customStyle="1" w:styleId="71">
    <w:name w:val="样式7"/>
    <w:basedOn w:val="a3"/>
    <w:uiPriority w:val="99"/>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ffff8">
    <w:name w:val="正文 A"/>
    <w:uiPriority w:val="99"/>
    <w:qFormat/>
    <w:pPr>
      <w:widowControl w:val="0"/>
      <w:jc w:val="both"/>
    </w:pPr>
    <w:rPr>
      <w:rFonts w:eastAsia="Arial Unicode MS" w:hAnsi="Arial Unicode MS" w:cs="Arial Unicode MS"/>
      <w:color w:val="000000"/>
      <w:kern w:val="2"/>
      <w:sz w:val="21"/>
      <w:szCs w:val="21"/>
      <w:u w:color="000000"/>
    </w:rPr>
  </w:style>
  <w:style w:type="paragraph" w:customStyle="1" w:styleId="xl42">
    <w:name w:val="xl42"/>
    <w:basedOn w:val="a3"/>
    <w:uiPriority w:val="99"/>
    <w:qFormat/>
    <w:pPr>
      <w:widowControl/>
      <w:spacing w:before="100" w:beforeAutospacing="1" w:after="100" w:afterAutospacing="1"/>
      <w:jc w:val="center"/>
      <w:textAlignment w:val="center"/>
    </w:pPr>
    <w:rPr>
      <w:rFonts w:ascii="宋体" w:hAnsi="宋体"/>
      <w:kern w:val="0"/>
      <w:sz w:val="20"/>
      <w:szCs w:val="20"/>
    </w:rPr>
  </w:style>
  <w:style w:type="paragraph" w:customStyle="1" w:styleId="affff9">
    <w:name w:val="表格"/>
    <w:basedOn w:val="a8"/>
    <w:uiPriority w:val="99"/>
    <w:qFormat/>
    <w:pPr>
      <w:spacing w:after="0" w:line="320" w:lineRule="exact"/>
    </w:pPr>
    <w:rPr>
      <w:sz w:val="24"/>
    </w:rPr>
  </w:style>
  <w:style w:type="paragraph" w:customStyle="1" w:styleId="tabletext1">
    <w:name w:val="tabletext"/>
    <w:basedOn w:val="a3"/>
    <w:uiPriority w:val="99"/>
    <w:qFormat/>
    <w:pPr>
      <w:widowControl/>
      <w:snapToGrid w:val="0"/>
      <w:spacing w:before="80" w:after="80"/>
      <w:jc w:val="left"/>
    </w:pPr>
    <w:rPr>
      <w:rFonts w:ascii="Arial" w:hAnsi="Arial" w:cs="Arial"/>
      <w:kern w:val="0"/>
      <w:sz w:val="18"/>
      <w:szCs w:val="18"/>
    </w:rPr>
  </w:style>
  <w:style w:type="paragraph" w:customStyle="1" w:styleId="xl44">
    <w:name w:val="xl44"/>
    <w:basedOn w:val="a3"/>
    <w:uiPriority w:val="99"/>
    <w:qFormat/>
    <w:pPr>
      <w:widowControl/>
      <w:spacing w:before="100" w:beforeAutospacing="1" w:after="100" w:afterAutospacing="1"/>
      <w:jc w:val="right"/>
      <w:textAlignment w:val="center"/>
    </w:pPr>
    <w:rPr>
      <w:rFonts w:ascii="宋体" w:hAnsi="宋体"/>
      <w:kern w:val="0"/>
      <w:sz w:val="20"/>
      <w:szCs w:val="20"/>
    </w:rPr>
  </w:style>
  <w:style w:type="paragraph" w:customStyle="1" w:styleId="ParaChar">
    <w:name w:val="默认段落字体 Para Char"/>
    <w:basedOn w:val="a3"/>
    <w:uiPriority w:val="99"/>
    <w:qFormat/>
    <w:pPr>
      <w:widowControl/>
      <w:topLinePunct/>
      <w:adjustRightInd w:val="0"/>
      <w:snapToGrid w:val="0"/>
      <w:spacing w:before="160" w:after="160" w:line="240" w:lineRule="atLeast"/>
      <w:ind w:left="1701"/>
      <w:jc w:val="left"/>
    </w:pPr>
  </w:style>
  <w:style w:type="paragraph" w:customStyle="1" w:styleId="affffa">
    <w:name w:val="图表文字"/>
    <w:uiPriority w:val="99"/>
    <w:qFormat/>
    <w:pPr>
      <w:tabs>
        <w:tab w:val="left" w:pos="3850"/>
      </w:tabs>
      <w:spacing w:line="320" w:lineRule="exact"/>
      <w:jc w:val="center"/>
    </w:pPr>
    <w:rPr>
      <w:rFonts w:ascii="宋体" w:hAnsi="宋体"/>
      <w:sz w:val="21"/>
      <w:szCs w:val="21"/>
    </w:rPr>
  </w:style>
  <w:style w:type="paragraph" w:customStyle="1" w:styleId="Char1CharCharChar">
    <w:name w:val="Char1 Char Char Char"/>
    <w:basedOn w:val="a3"/>
    <w:uiPriority w:val="99"/>
    <w:qFormat/>
    <w:rPr>
      <w:rFonts w:eastAsia="仿宋_GB2312"/>
      <w:sz w:val="28"/>
      <w:szCs w:val="20"/>
    </w:rPr>
  </w:style>
  <w:style w:type="paragraph" w:customStyle="1" w:styleId="FigureDescription">
    <w:name w:val="Figure Description"/>
    <w:next w:val="a3"/>
    <w:uiPriority w:val="99"/>
    <w:qFormat/>
    <w:pPr>
      <w:snapToGrid w:val="0"/>
      <w:spacing w:before="80" w:after="320"/>
      <w:ind w:left="1701"/>
      <w:jc w:val="center"/>
    </w:pPr>
    <w:rPr>
      <w:rFonts w:ascii="Arial" w:eastAsia="黑体" w:hAnsi="Arial"/>
      <w:sz w:val="18"/>
      <w:lang w:eastAsia="en-US"/>
    </w:rPr>
  </w:style>
  <w:style w:type="paragraph" w:customStyle="1" w:styleId="39">
    <w:name w:val="目录3"/>
    <w:basedOn w:val="a3"/>
    <w:uiPriority w:val="99"/>
    <w:qFormat/>
    <w:pPr>
      <w:adjustRightInd w:val="0"/>
      <w:spacing w:line="420" w:lineRule="atLeast"/>
      <w:ind w:left="454" w:firstLine="425"/>
      <w:jc w:val="left"/>
      <w:textAlignment w:val="baseline"/>
    </w:pPr>
    <w:rPr>
      <w:kern w:val="0"/>
      <w:szCs w:val="20"/>
    </w:rPr>
  </w:style>
  <w:style w:type="paragraph" w:customStyle="1" w:styleId="CharChar20">
    <w:name w:val="Char Char2"/>
    <w:basedOn w:val="a3"/>
    <w:uiPriority w:val="99"/>
    <w:qFormat/>
    <w:rPr>
      <w:rFonts w:ascii="仿宋_GB2312" w:eastAsia="仿宋_GB2312"/>
      <w:b/>
      <w:sz w:val="32"/>
      <w:szCs w:val="32"/>
    </w:rPr>
  </w:style>
  <w:style w:type="paragraph" w:customStyle="1" w:styleId="affffb">
    <w:name w:val="章正文"/>
    <w:basedOn w:val="a3"/>
    <w:uiPriority w:val="99"/>
    <w:qFormat/>
    <w:pPr>
      <w:spacing w:beforeLines="50" w:after="120" w:line="300" w:lineRule="auto"/>
      <w:ind w:firstLine="480"/>
    </w:pPr>
    <w:rPr>
      <w:rFonts w:ascii="Helvetica" w:hAnsi="Helvetica"/>
      <w:kern w:val="0"/>
      <w:sz w:val="24"/>
    </w:rPr>
  </w:style>
  <w:style w:type="paragraph" w:customStyle="1" w:styleId="xl91">
    <w:name w:val="xl91"/>
    <w:basedOn w:val="a3"/>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3">
    <w:name w:val="xl93"/>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Paragraph2">
    <w:name w:val="Paragraph2"/>
    <w:basedOn w:val="a3"/>
    <w:uiPriority w:val="99"/>
    <w:qFormat/>
    <w:pPr>
      <w:spacing w:before="80" w:afterLines="50"/>
      <w:ind w:left="720"/>
    </w:pPr>
    <w:rPr>
      <w:rFonts w:ascii="宋体"/>
      <w:color w:val="000000"/>
      <w:kern w:val="0"/>
      <w:szCs w:val="20"/>
      <w:lang w:val="en-AU"/>
    </w:rPr>
  </w:style>
  <w:style w:type="paragraph" w:customStyle="1" w:styleId="xl48">
    <w:name w:val="xl48"/>
    <w:basedOn w:val="a3"/>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30015">
    <w:name w:val="样式 标题 3 + 宋体 小四 段前: 0 磅 段后: 0 磅 行距: 1.5 倍行距"/>
    <w:basedOn w:val="30"/>
    <w:uiPriority w:val="99"/>
    <w:qFormat/>
    <w:pPr>
      <w:numPr>
        <w:numId w:val="8"/>
      </w:numPr>
      <w:autoSpaceDE/>
      <w:autoSpaceDN/>
      <w:adjustRightInd/>
      <w:spacing w:before="0" w:after="0" w:line="360" w:lineRule="auto"/>
      <w:jc w:val="both"/>
    </w:pPr>
    <w:rPr>
      <w:rFonts w:hAnsi="宋体" w:cs="宋体"/>
      <w:bCs/>
      <w:u w:val="none"/>
    </w:rPr>
  </w:style>
  <w:style w:type="paragraph" w:customStyle="1" w:styleId="font9">
    <w:name w:val="font9"/>
    <w:basedOn w:val="a3"/>
    <w:uiPriority w:val="99"/>
    <w:qFormat/>
    <w:pPr>
      <w:widowControl/>
      <w:spacing w:before="100" w:beforeAutospacing="1" w:after="100" w:afterAutospacing="1"/>
      <w:jc w:val="left"/>
    </w:pPr>
    <w:rPr>
      <w:kern w:val="0"/>
      <w:sz w:val="20"/>
      <w:szCs w:val="20"/>
    </w:rPr>
  </w:style>
  <w:style w:type="paragraph" w:customStyle="1" w:styleId="Char110">
    <w:name w:val="Char11"/>
    <w:basedOn w:val="a3"/>
    <w:uiPriority w:val="99"/>
    <w:qFormat/>
    <w:rPr>
      <w:rFonts w:ascii="Tahoma" w:hAnsi="Tahoma"/>
      <w:sz w:val="24"/>
      <w:szCs w:val="20"/>
    </w:rPr>
  </w:style>
  <w:style w:type="paragraph" w:customStyle="1" w:styleId="Bullet2">
    <w:name w:val="Bullet2"/>
    <w:basedOn w:val="a3"/>
    <w:uiPriority w:val="99"/>
    <w:qFormat/>
    <w:pPr>
      <w:spacing w:afterLines="50"/>
      <w:ind w:left="1440" w:hanging="360"/>
      <w:jc w:val="left"/>
    </w:pPr>
    <w:rPr>
      <w:rFonts w:ascii="宋体"/>
      <w:color w:val="000080"/>
      <w:kern w:val="0"/>
      <w:szCs w:val="20"/>
    </w:rPr>
  </w:style>
  <w:style w:type="paragraph" w:customStyle="1" w:styleId="GB2312015GBCharChar">
    <w:name w:val="样式 样式 正文文本缩进 + 仿宋_GB2312 小四 首行缩进:  0 厘米 行距: 1.5 倍行距 + (中文) 仿宋_GB... Char Char"/>
    <w:basedOn w:val="GB2312015"/>
    <w:uiPriority w:val="99"/>
    <w:qFormat/>
    <w:pPr>
      <w:ind w:firstLineChars="200" w:firstLine="480"/>
    </w:pPr>
  </w:style>
  <w:style w:type="paragraph" w:customStyle="1" w:styleId="5515">
    <w:name w:val="样式 宋体 小五 左 段前: 5 磅 段后: 5 磅 行距: 1.5 倍行距"/>
    <w:basedOn w:val="a3"/>
    <w:uiPriority w:val="99"/>
    <w:qFormat/>
    <w:pPr>
      <w:widowControl/>
      <w:tabs>
        <w:tab w:val="left" w:pos="5100"/>
      </w:tabs>
      <w:spacing w:line="240" w:lineRule="atLeast"/>
      <w:jc w:val="left"/>
    </w:pPr>
    <w:rPr>
      <w:rFonts w:ascii="宋体" w:hAnsi="宋体"/>
      <w:kern w:val="0"/>
      <w:szCs w:val="20"/>
    </w:rPr>
  </w:style>
  <w:style w:type="paragraph" w:customStyle="1" w:styleId="xl124">
    <w:name w:val="xl124"/>
    <w:basedOn w:val="a3"/>
    <w:uiPriority w:val="99"/>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graph3">
    <w:name w:val="Paragraph3"/>
    <w:basedOn w:val="a3"/>
    <w:uiPriority w:val="99"/>
    <w:qFormat/>
    <w:pPr>
      <w:spacing w:before="80" w:afterLines="50"/>
      <w:ind w:left="1530"/>
    </w:pPr>
    <w:rPr>
      <w:rFonts w:ascii="宋体"/>
      <w:kern w:val="0"/>
      <w:szCs w:val="20"/>
    </w:rPr>
  </w:style>
  <w:style w:type="paragraph" w:customStyle="1" w:styleId="2f7">
    <w:name w:val="列出段落2"/>
    <w:basedOn w:val="a3"/>
    <w:uiPriority w:val="99"/>
    <w:qFormat/>
    <w:pPr>
      <w:ind w:firstLineChars="200" w:firstLine="420"/>
    </w:pPr>
  </w:style>
  <w:style w:type="paragraph" w:customStyle="1" w:styleId="font12">
    <w:name w:val="font12"/>
    <w:basedOn w:val="a3"/>
    <w:uiPriority w:val="99"/>
    <w:qFormat/>
    <w:pPr>
      <w:widowControl/>
      <w:spacing w:before="100" w:beforeAutospacing="1" w:after="100" w:afterAutospacing="1"/>
      <w:jc w:val="left"/>
    </w:pPr>
    <w:rPr>
      <w:kern w:val="0"/>
      <w:sz w:val="18"/>
      <w:szCs w:val="20"/>
    </w:rPr>
  </w:style>
  <w:style w:type="paragraph" w:customStyle="1" w:styleId="3ChapterXXX">
    <w:name w:val="样式 标题 3Chapter X.X.X"/>
    <w:basedOn w:val="3ChapterXXX0505051"/>
    <w:uiPriority w:val="99"/>
    <w:qFormat/>
    <w:pPr>
      <w:spacing w:afterLines="0"/>
    </w:pPr>
  </w:style>
  <w:style w:type="paragraph" w:customStyle="1" w:styleId="2">
    <w:name w:val="项目符号2"/>
    <w:basedOn w:val="affb"/>
    <w:uiPriority w:val="99"/>
    <w:qFormat/>
    <w:pPr>
      <w:numPr>
        <w:numId w:val="6"/>
      </w:numPr>
    </w:pPr>
  </w:style>
  <w:style w:type="paragraph" w:customStyle="1" w:styleId="affffc">
    <w:name w:val="文本框内文字"/>
    <w:basedOn w:val="a3"/>
    <w:uiPriority w:val="99"/>
    <w:qFormat/>
    <w:pPr>
      <w:spacing w:line="240" w:lineRule="atLeast"/>
    </w:pPr>
    <w:rPr>
      <w:rFonts w:eastAsia="仿宋_GB2312"/>
      <w:sz w:val="22"/>
    </w:rPr>
  </w:style>
  <w:style w:type="paragraph" w:customStyle="1" w:styleId="xl37">
    <w:name w:val="xl37"/>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1">
    <w:name w:val="项目编号1"/>
    <w:basedOn w:val="a3"/>
    <w:uiPriority w:val="99"/>
    <w:qFormat/>
    <w:pPr>
      <w:numPr>
        <w:numId w:val="9"/>
      </w:numPr>
      <w:spacing w:before="100" w:beforeAutospacing="1" w:after="100" w:afterAutospacing="1" w:line="360" w:lineRule="auto"/>
    </w:pPr>
    <w:rPr>
      <w:sz w:val="24"/>
    </w:rPr>
  </w:style>
  <w:style w:type="paragraph" w:customStyle="1" w:styleId="S4-B-L15">
    <w:name w:val="S4-B-L15"/>
    <w:basedOn w:val="a3"/>
    <w:uiPriority w:val="99"/>
    <w:qFormat/>
    <w:pPr>
      <w:spacing w:line="360" w:lineRule="auto"/>
    </w:pPr>
    <w:rPr>
      <w:b/>
      <w:bCs/>
      <w:sz w:val="24"/>
    </w:rPr>
  </w:style>
  <w:style w:type="paragraph" w:customStyle="1" w:styleId="affffd">
    <w:name w:val="标准正文"/>
    <w:basedOn w:val="af0"/>
    <w:uiPriority w:val="99"/>
    <w:qFormat/>
    <w:pPr>
      <w:widowControl/>
      <w:spacing w:beforeLines="50" w:afterLines="50" w:line="360" w:lineRule="auto"/>
      <w:ind w:firstLine="482"/>
    </w:pPr>
    <w:rPr>
      <w:rFonts w:ascii="Arial" w:hAnsi="Arial"/>
      <w:spacing w:val="0"/>
      <w:sz w:val="24"/>
    </w:rPr>
  </w:style>
  <w:style w:type="paragraph" w:customStyle="1" w:styleId="xl90">
    <w:name w:val="xl90"/>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0">
    <w:name w:val="xl60"/>
    <w:basedOn w:val="a3"/>
    <w:uiPriority w:val="99"/>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3ChapterXXX051">
    <w:name w:val="样式 标题 3Chapter X.X.X. + 段后: 0.5 行1"/>
    <w:basedOn w:val="30"/>
    <w:next w:val="a3"/>
    <w:uiPriority w:val="99"/>
    <w:qFormat/>
    <w:pPr>
      <w:keepLines w:val="0"/>
      <w:autoSpaceDE/>
      <w:autoSpaceDN/>
      <w:adjustRightInd/>
      <w:spacing w:before="120" w:afterLines="50"/>
    </w:pPr>
    <w:rPr>
      <w:rFonts w:cs="宋体"/>
      <w:bCs/>
      <w:u w:val="none"/>
    </w:rPr>
  </w:style>
  <w:style w:type="paragraph" w:customStyle="1" w:styleId="GP0">
    <w:name w:val="GP正文(无首行缩进)"/>
    <w:basedOn w:val="GP"/>
    <w:uiPriority w:val="99"/>
    <w:qFormat/>
  </w:style>
  <w:style w:type="paragraph" w:customStyle="1" w:styleId="CCTV">
    <w:name w:val="CCTV文档正文"/>
    <w:basedOn w:val="a3"/>
    <w:uiPriority w:val="99"/>
    <w:qFormat/>
    <w:pPr>
      <w:spacing w:line="360" w:lineRule="auto"/>
      <w:jc w:val="left"/>
    </w:pPr>
    <w:rPr>
      <w:sz w:val="24"/>
      <w:szCs w:val="21"/>
    </w:rPr>
  </w:style>
  <w:style w:type="paragraph" w:customStyle="1" w:styleId="PlainText1">
    <w:name w:val="Plain Text1"/>
    <w:basedOn w:val="a3"/>
    <w:uiPriority w:val="99"/>
    <w:qFormat/>
    <w:pPr>
      <w:autoSpaceDE w:val="0"/>
      <w:autoSpaceDN w:val="0"/>
      <w:adjustRightInd w:val="0"/>
      <w:spacing w:line="360" w:lineRule="auto"/>
    </w:pPr>
    <w:rPr>
      <w:rFonts w:ascii="宋体" w:hAnsi="宋体"/>
      <w:sz w:val="24"/>
      <w:szCs w:val="20"/>
    </w:rPr>
  </w:style>
  <w:style w:type="paragraph" w:customStyle="1" w:styleId="xl47">
    <w:name w:val="xl47"/>
    <w:basedOn w:val="a3"/>
    <w:uiPriority w:val="99"/>
    <w:qFormat/>
    <w:pPr>
      <w:widowControl/>
      <w:spacing w:before="100" w:beforeAutospacing="1" w:after="100" w:afterAutospacing="1"/>
      <w:jc w:val="left"/>
      <w:textAlignment w:val="center"/>
    </w:pPr>
    <w:rPr>
      <w:rFonts w:ascii="宋体" w:hAnsi="宋体"/>
      <w:kern w:val="0"/>
      <w:sz w:val="18"/>
      <w:szCs w:val="20"/>
    </w:rPr>
  </w:style>
  <w:style w:type="paragraph" w:customStyle="1" w:styleId="xl58">
    <w:name w:val="xl58"/>
    <w:basedOn w:val="a3"/>
    <w:uiPriority w:val="99"/>
    <w:qFormat/>
    <w:pPr>
      <w:widowControl/>
      <w:spacing w:before="100" w:beforeAutospacing="1" w:after="100" w:afterAutospacing="1"/>
      <w:jc w:val="left"/>
      <w:textAlignment w:val="top"/>
    </w:pPr>
    <w:rPr>
      <w:rFonts w:ascii="宋体" w:hAnsi="宋体"/>
      <w:kern w:val="0"/>
      <w:sz w:val="20"/>
      <w:szCs w:val="20"/>
    </w:rPr>
  </w:style>
  <w:style w:type="paragraph" w:customStyle="1" w:styleId="62">
    <w:name w:val="标题6"/>
    <w:basedOn w:val="a3"/>
    <w:next w:val="11"/>
    <w:uiPriority w:val="99"/>
    <w:qFormat/>
    <w:pPr>
      <w:widowControl/>
      <w:snapToGrid w:val="0"/>
      <w:spacing w:beforeLines="50" w:afterLines="50" w:line="520" w:lineRule="atLeast"/>
      <w:ind w:firstLineChars="200" w:firstLine="200"/>
    </w:pPr>
    <w:rPr>
      <w:rFonts w:cs="Arial"/>
      <w:b/>
      <w:sz w:val="24"/>
    </w:rPr>
  </w:style>
  <w:style w:type="paragraph" w:customStyle="1" w:styleId="1f4">
    <w:name w:val="表1"/>
    <w:basedOn w:val="a3"/>
    <w:uiPriority w:val="99"/>
    <w:qFormat/>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xl71">
    <w:name w:val="xl71"/>
    <w:basedOn w:val="a3"/>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L1">
    <w:name w:val="标准有序列表（L1）"/>
    <w:basedOn w:val="aa"/>
    <w:uiPriority w:val="99"/>
    <w:qFormat/>
    <w:pPr>
      <w:tabs>
        <w:tab w:val="left" w:pos="0"/>
      </w:tabs>
      <w:spacing w:line="360" w:lineRule="auto"/>
      <w:ind w:firstLine="0"/>
    </w:pPr>
    <w:rPr>
      <w:rFonts w:ascii="黑体" w:eastAsia="黑体"/>
      <w:color w:val="000000"/>
      <w:sz w:val="24"/>
    </w:rPr>
  </w:style>
  <w:style w:type="paragraph" w:customStyle="1" w:styleId="Blockquote">
    <w:name w:val="Blockquote"/>
    <w:basedOn w:val="a3"/>
    <w:uiPriority w:val="99"/>
    <w:qFormat/>
    <w:pPr>
      <w:widowControl/>
      <w:spacing w:before="100" w:afterLines="50"/>
      <w:ind w:left="360" w:right="360"/>
      <w:jc w:val="left"/>
    </w:pPr>
    <w:rPr>
      <w:rFonts w:ascii="宋体"/>
      <w:kern w:val="0"/>
      <w:sz w:val="24"/>
      <w:szCs w:val="20"/>
      <w:lang w:val="en-CA"/>
    </w:rPr>
  </w:style>
  <w:style w:type="paragraph" w:customStyle="1" w:styleId="xl96">
    <w:name w:val="xl96"/>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3">
    <w:name w:val="xl43"/>
    <w:basedOn w:val="a3"/>
    <w:uiPriority w:val="99"/>
    <w:qFormat/>
    <w:pPr>
      <w:widowControl/>
      <w:spacing w:before="100" w:beforeAutospacing="1" w:after="100" w:afterAutospacing="1"/>
      <w:jc w:val="right"/>
      <w:textAlignment w:val="center"/>
    </w:pPr>
    <w:rPr>
      <w:kern w:val="0"/>
      <w:sz w:val="20"/>
      <w:szCs w:val="20"/>
    </w:rPr>
  </w:style>
  <w:style w:type="paragraph" w:customStyle="1" w:styleId="xl107">
    <w:name w:val="xl107"/>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e">
    <w:name w:val="页面边线"/>
    <w:basedOn w:val="a3"/>
    <w:uiPriority w:val="99"/>
    <w:qFormat/>
    <w:pPr>
      <w:adjustRightInd w:val="0"/>
      <w:spacing w:line="360" w:lineRule="atLeast"/>
      <w:textAlignment w:val="baseline"/>
    </w:pPr>
    <w:rPr>
      <w:rFonts w:ascii="Century" w:hAnsi="Century"/>
      <w:kern w:val="0"/>
      <w:szCs w:val="20"/>
      <w:lang w:eastAsia="ja-JP"/>
    </w:rPr>
  </w:style>
  <w:style w:type="paragraph" w:customStyle="1" w:styleId="xl63">
    <w:name w:val="xl63"/>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54">
    <w:name w:val="xl54"/>
    <w:basedOn w:val="a3"/>
    <w:uiPriority w:val="99"/>
    <w:qFormat/>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CharCharCharCharCharCharCharCharCharCharCharCharCharCharCharChar">
    <w:name w:val="Char Char Char Char Char Char Char Char Char Char Char Char Char Char Char Char"/>
    <w:basedOn w:val="a3"/>
    <w:uiPriority w:val="99"/>
    <w:qFormat/>
    <w:pPr>
      <w:tabs>
        <w:tab w:val="left" w:pos="360"/>
      </w:tabs>
    </w:pPr>
    <w:rPr>
      <w:sz w:val="24"/>
    </w:rPr>
  </w:style>
  <w:style w:type="paragraph" w:customStyle="1" w:styleId="afffff">
    <w:name w:val="沈标题四"/>
    <w:basedOn w:val="4"/>
    <w:next w:val="a3"/>
    <w:uiPriority w:val="99"/>
    <w:qFormat/>
    <w:pPr>
      <w:keepNext w:val="0"/>
      <w:keepLines w:val="0"/>
      <w:spacing w:line="377" w:lineRule="auto"/>
    </w:pPr>
    <w:rPr>
      <w:rFonts w:ascii="Arial Narrow" w:eastAsia="方正姚体" w:hAnsi="Arial Narrow"/>
      <w:b w:val="0"/>
      <w:sz w:val="24"/>
      <w:szCs w:val="24"/>
    </w:rPr>
  </w:style>
  <w:style w:type="paragraph" w:customStyle="1" w:styleId="CharCharCharCharCharCharChar1">
    <w:name w:val="Char Char Char Char Char Char Char1"/>
    <w:basedOn w:val="a3"/>
    <w:uiPriority w:val="99"/>
    <w:qFormat/>
    <w:rPr>
      <w:rFonts w:ascii="仿宋_GB2312" w:eastAsia="仿宋_GB2312"/>
      <w:b/>
      <w:sz w:val="32"/>
      <w:szCs w:val="32"/>
    </w:rPr>
  </w:style>
  <w:style w:type="paragraph" w:customStyle="1" w:styleId="xl121">
    <w:name w:val="xl121"/>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Paragraph10">
    <w:name w:val="Paragraph1"/>
    <w:basedOn w:val="a3"/>
    <w:uiPriority w:val="99"/>
    <w:qFormat/>
    <w:pPr>
      <w:spacing w:before="80" w:afterLines="50"/>
    </w:pPr>
    <w:rPr>
      <w:rFonts w:ascii="宋体"/>
      <w:kern w:val="0"/>
      <w:szCs w:val="20"/>
    </w:rPr>
  </w:style>
  <w:style w:type="paragraph" w:customStyle="1" w:styleId="xl75">
    <w:name w:val="xl75"/>
    <w:basedOn w:val="a3"/>
    <w:uiPriority w:val="99"/>
    <w:qFormat/>
    <w:pPr>
      <w:widowControl/>
      <w:spacing w:before="100" w:beforeAutospacing="1" w:after="100" w:afterAutospacing="1"/>
      <w:jc w:val="center"/>
    </w:pPr>
    <w:rPr>
      <w:rFonts w:ascii="黑体" w:eastAsia="黑体" w:hAnsi="宋体"/>
      <w:kern w:val="0"/>
      <w:sz w:val="36"/>
      <w:szCs w:val="20"/>
    </w:rPr>
  </w:style>
  <w:style w:type="paragraph" w:customStyle="1" w:styleId="S4-L15-No">
    <w:name w:val="S4-L15-No"/>
    <w:basedOn w:val="S4-L15"/>
    <w:uiPriority w:val="99"/>
    <w:qFormat/>
    <w:pPr>
      <w:tabs>
        <w:tab w:val="left" w:pos="720"/>
      </w:tabs>
      <w:ind w:hanging="720"/>
    </w:pPr>
  </w:style>
  <w:style w:type="paragraph" w:customStyle="1" w:styleId="afffff0">
    <w:name w:val="标准文本"/>
    <w:basedOn w:val="a3"/>
    <w:link w:val="Charf5"/>
    <w:uiPriority w:val="99"/>
    <w:qFormat/>
    <w:pPr>
      <w:spacing w:line="360" w:lineRule="auto"/>
      <w:ind w:firstLineChars="200" w:firstLine="480"/>
    </w:pPr>
    <w:rPr>
      <w:kern w:val="0"/>
      <w:sz w:val="20"/>
      <w:szCs w:val="20"/>
    </w:rPr>
  </w:style>
  <w:style w:type="paragraph" w:customStyle="1" w:styleId="afffff1">
    <w:name w:val="段(正文）"/>
    <w:uiPriority w:val="99"/>
    <w:qFormat/>
    <w:pPr>
      <w:autoSpaceDE w:val="0"/>
      <w:autoSpaceDN w:val="0"/>
      <w:ind w:firstLine="420"/>
      <w:jc w:val="both"/>
    </w:pPr>
    <w:rPr>
      <w:rFonts w:ascii="宋体"/>
      <w:sz w:val="21"/>
    </w:rPr>
  </w:style>
  <w:style w:type="paragraph" w:customStyle="1" w:styleId="-">
    <w:name w:val="二级-章"/>
    <w:uiPriority w:val="99"/>
    <w:qFormat/>
    <w:pPr>
      <w:tabs>
        <w:tab w:val="left" w:pos="840"/>
      </w:tabs>
      <w:ind w:left="840" w:hanging="420"/>
      <w:jc w:val="center"/>
      <w:outlineLvl w:val="1"/>
    </w:pPr>
    <w:rPr>
      <w:rFonts w:ascii="黑体" w:eastAsia="黑体"/>
      <w:sz w:val="36"/>
      <w:szCs w:val="36"/>
    </w:rPr>
  </w:style>
  <w:style w:type="paragraph" w:customStyle="1" w:styleId="Char3CharCharChar1">
    <w:name w:val="Char3 Char Char Char1"/>
    <w:basedOn w:val="a3"/>
    <w:uiPriority w:val="99"/>
    <w:qFormat/>
    <w:pPr>
      <w:widowControl/>
      <w:spacing w:after="160" w:line="240" w:lineRule="exact"/>
      <w:jc w:val="left"/>
    </w:pPr>
    <w:rPr>
      <w:szCs w:val="20"/>
    </w:rPr>
  </w:style>
  <w:style w:type="paragraph" w:customStyle="1" w:styleId="xl85">
    <w:name w:val="xl8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4">
    <w:name w:val="xl104"/>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1">
    <w:name w:val="xl101"/>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1">
    <w:name w:val="xl81"/>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3"/>
    <w:uiPriority w:val="99"/>
    <w:qFormat/>
    <w:pPr>
      <w:widowControl/>
      <w:spacing w:before="100" w:beforeAutospacing="1" w:after="100" w:afterAutospacing="1"/>
      <w:jc w:val="left"/>
    </w:pPr>
    <w:rPr>
      <w:kern w:val="0"/>
      <w:sz w:val="24"/>
      <w:szCs w:val="20"/>
    </w:rPr>
  </w:style>
  <w:style w:type="paragraph" w:customStyle="1" w:styleId="TableDescription">
    <w:name w:val="Table Description"/>
    <w:next w:val="a3"/>
    <w:uiPriority w:val="99"/>
    <w:qFormat/>
    <w:pPr>
      <w:keepNext/>
      <w:snapToGrid w:val="0"/>
      <w:spacing w:before="160" w:after="80"/>
      <w:ind w:left="1701"/>
      <w:jc w:val="center"/>
    </w:pPr>
    <w:rPr>
      <w:rFonts w:ascii="Arial" w:eastAsia="黑体" w:hAnsi="Arial"/>
      <w:sz w:val="18"/>
      <w:lang w:eastAsia="en-US"/>
    </w:rPr>
  </w:style>
  <w:style w:type="paragraph" w:customStyle="1" w:styleId="xl36">
    <w:name w:val="xl36"/>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f2">
    <w:name w:val="样式 模板描述"/>
    <w:basedOn w:val="a3"/>
    <w:next w:val="afff"/>
    <w:uiPriority w:val="99"/>
    <w:qFormat/>
    <w:pPr>
      <w:spacing w:afterLines="50"/>
      <w:jc w:val="left"/>
    </w:pPr>
    <w:rPr>
      <w:rFonts w:ascii="宋体" w:cs="宋体"/>
      <w:i/>
      <w:iCs/>
      <w:color w:val="0000FF"/>
      <w:kern w:val="0"/>
      <w:szCs w:val="21"/>
    </w:rPr>
  </w:style>
  <w:style w:type="paragraph" w:customStyle="1" w:styleId="a">
    <w:name w:val="列表延续"/>
    <w:basedOn w:val="a3"/>
    <w:uiPriority w:val="99"/>
    <w:qFormat/>
    <w:pPr>
      <w:numPr>
        <w:ilvl w:val="8"/>
        <w:numId w:val="9"/>
      </w:numPr>
      <w:adjustRightInd w:val="0"/>
      <w:spacing w:line="360" w:lineRule="auto"/>
      <w:textAlignment w:val="baseline"/>
    </w:pPr>
    <w:rPr>
      <w:rFonts w:eastAsia="楷体_GB2312"/>
      <w:kern w:val="28"/>
      <w:sz w:val="28"/>
      <w:szCs w:val="20"/>
    </w:rPr>
  </w:style>
  <w:style w:type="paragraph" w:customStyle="1" w:styleId="xl95">
    <w:name w:val="xl9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f5">
    <w:name w:val="普通(网站)1"/>
    <w:basedOn w:val="a3"/>
    <w:uiPriority w:val="99"/>
    <w:qFormat/>
    <w:pPr>
      <w:widowControl/>
      <w:spacing w:before="100" w:beforeAutospacing="1" w:after="100" w:afterAutospacing="1"/>
      <w:jc w:val="left"/>
    </w:pPr>
    <w:rPr>
      <w:rFonts w:ascii="宋体" w:hAnsi="宋体" w:cs="宋体"/>
      <w:kern w:val="0"/>
      <w:sz w:val="24"/>
    </w:rPr>
  </w:style>
  <w:style w:type="paragraph" w:customStyle="1" w:styleId="44">
    <w:name w:val="样式　标题4"/>
    <w:basedOn w:val="4ChapterXXX051"/>
    <w:next w:val="a3"/>
    <w:uiPriority w:val="99"/>
    <w:qFormat/>
  </w:style>
  <w:style w:type="paragraph" w:customStyle="1" w:styleId="3a">
    <w:name w:val="标准标题3"/>
    <w:basedOn w:val="30"/>
    <w:uiPriority w:val="99"/>
    <w:qFormat/>
    <w:pPr>
      <w:tabs>
        <w:tab w:val="left" w:pos="1050"/>
      </w:tabs>
      <w:autoSpaceDE/>
      <w:autoSpaceDN/>
      <w:adjustRightInd/>
      <w:spacing w:before="260" w:after="260"/>
      <w:ind w:leftChars="-258" w:left="-258"/>
      <w:jc w:val="both"/>
    </w:pPr>
    <w:rPr>
      <w:rFonts w:ascii="Times New Roman" w:eastAsia="仿宋_GB2312"/>
      <w:bCs/>
      <w:kern w:val="2"/>
      <w:sz w:val="28"/>
      <w:szCs w:val="32"/>
      <w:u w:val="none"/>
    </w:rPr>
  </w:style>
  <w:style w:type="paragraph" w:customStyle="1" w:styleId="xl128">
    <w:name w:val="xl128"/>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font8">
    <w:name w:val="font8"/>
    <w:basedOn w:val="a3"/>
    <w:uiPriority w:val="99"/>
    <w:qFormat/>
    <w:pPr>
      <w:widowControl/>
      <w:spacing w:before="100" w:beforeAutospacing="1" w:after="100" w:afterAutospacing="1"/>
      <w:jc w:val="left"/>
    </w:pPr>
    <w:rPr>
      <w:rFonts w:ascii="宋体" w:hAnsi="宋体"/>
      <w:kern w:val="0"/>
      <w:sz w:val="20"/>
      <w:szCs w:val="20"/>
    </w:rPr>
  </w:style>
  <w:style w:type="paragraph" w:customStyle="1" w:styleId="font10">
    <w:name w:val="font10"/>
    <w:basedOn w:val="a3"/>
    <w:uiPriority w:val="99"/>
    <w:qFormat/>
    <w:pPr>
      <w:widowControl/>
      <w:spacing w:before="100" w:beforeAutospacing="1" w:after="100" w:afterAutospacing="1"/>
      <w:jc w:val="left"/>
    </w:pPr>
    <w:rPr>
      <w:kern w:val="0"/>
      <w:sz w:val="22"/>
      <w:szCs w:val="20"/>
    </w:rPr>
  </w:style>
  <w:style w:type="paragraph" w:customStyle="1" w:styleId="xl115">
    <w:name w:val="xl115"/>
    <w:basedOn w:val="a3"/>
    <w:uiPriority w:val="99"/>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table" w:customStyle="1" w:styleId="TableNormal1">
    <w:name w:val="Table Normal1"/>
    <w:uiPriority w:val="99"/>
    <w:semiHidden/>
    <w:qFormat/>
    <w:tblPr>
      <w:tblCellMar>
        <w:top w:w="0" w:type="dxa"/>
        <w:left w:w="108" w:type="dxa"/>
        <w:bottom w:w="0" w:type="dxa"/>
        <w:right w:w="108" w:type="dxa"/>
      </w:tblCellMar>
    </w:tblPr>
  </w:style>
  <w:style w:type="table" w:customStyle="1" w:styleId="-51">
    <w:name w:val="彩色底纹 - 强调文字颜色 51"/>
    <w:uiPriority w:val="99"/>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1-51">
    <w:name w:val="中等深浅列表 1 - 强调文字颜色 51"/>
    <w:uiPriority w:val="99"/>
    <w:qFormat/>
    <w:rPr>
      <w:color w:val="000000"/>
    </w:rPr>
    <w:tblPr>
      <w:tblBorders>
        <w:top w:val="single" w:sz="8" w:space="0" w:color="4BACC6"/>
        <w:bottom w:val="single" w:sz="8" w:space="0" w:color="4BACC6"/>
      </w:tblBorders>
      <w:tblCellMar>
        <w:top w:w="0" w:type="dxa"/>
        <w:left w:w="108" w:type="dxa"/>
        <w:bottom w:w="0" w:type="dxa"/>
        <w:right w:w="108" w:type="dxa"/>
      </w:tblCellMar>
    </w:tblPr>
  </w:style>
  <w:style w:type="table" w:customStyle="1" w:styleId="-510">
    <w:name w:val="彩色网格 - 强调文字颜色 51"/>
    <w:uiPriority w:val="99"/>
    <w:qFormat/>
    <w:rPr>
      <w:color w:val="000000"/>
    </w:rPr>
    <w:tblPr>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1-510">
    <w:name w:val="中等深浅网格 1 - 强调文字颜色 51"/>
    <w:uiPriority w:val="99"/>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paragraph" w:customStyle="1" w:styleId="Style6">
    <w:name w:val="_Style 6"/>
    <w:basedOn w:val="a3"/>
    <w:next w:val="affc"/>
    <w:uiPriority w:val="99"/>
    <w:qFormat/>
    <w:pPr>
      <w:widowControl/>
      <w:ind w:firstLineChars="200" w:firstLine="420"/>
      <w:jc w:val="left"/>
    </w:pPr>
    <w:rPr>
      <w:rFonts w:ascii="Calibri" w:hAnsi="Calibri"/>
      <w:szCs w:val="22"/>
    </w:rPr>
  </w:style>
  <w:style w:type="character" w:customStyle="1" w:styleId="Charf5">
    <w:name w:val="标准文本 Char"/>
    <w:link w:val="afffff0"/>
    <w:uiPriority w:val="99"/>
    <w:qFormat/>
    <w:locked/>
  </w:style>
  <w:style w:type="character" w:customStyle="1" w:styleId="Char21">
    <w:name w:val="纯文本 Char2"/>
    <w:uiPriority w:val="99"/>
    <w:qFormat/>
    <w:locked/>
    <w:rPr>
      <w:rFonts w:ascii="宋体" w:eastAsia="宋体" w:hAnsi="Courier New"/>
      <w:kern w:val="2"/>
      <w:sz w:val="21"/>
      <w:lang w:val="en-US" w:eastAsia="zh-CN"/>
    </w:rPr>
  </w:style>
  <w:style w:type="paragraph" w:customStyle="1" w:styleId="TableParagraph">
    <w:name w:val="Table Paragraph"/>
    <w:basedOn w:val="a3"/>
    <w:uiPriority w:val="99"/>
    <w:qFormat/>
    <w:rPr>
      <w:rFonts w:ascii="宋体" w:hAnsi="宋体" w:cs="宋体"/>
      <w:lang w:val="hr-HR" w:eastAsia="hr-HR"/>
    </w:rPr>
  </w:style>
  <w:style w:type="paragraph" w:customStyle="1" w:styleId="81">
    <w:name w:val="标题 81"/>
    <w:basedOn w:val="a3"/>
    <w:uiPriority w:val="99"/>
    <w:qFormat/>
    <w:pPr>
      <w:autoSpaceDE w:val="0"/>
      <w:autoSpaceDN w:val="0"/>
      <w:ind w:left="636"/>
      <w:jc w:val="left"/>
      <w:outlineLvl w:val="8"/>
    </w:pPr>
    <w:rPr>
      <w:rFonts w:ascii="宋体" w:hAnsi="宋体" w:cs="宋体"/>
      <w:b/>
      <w:bCs/>
      <w:kern w:val="0"/>
      <w:szCs w:val="21"/>
      <w:lang w:val="zh-CN"/>
    </w:rPr>
  </w:style>
  <w:style w:type="character" w:customStyle="1" w:styleId="3Char3">
    <w:name w:val="3级标题 Char"/>
    <w:link w:val="3b"/>
    <w:uiPriority w:val="99"/>
    <w:qFormat/>
    <w:locked/>
    <w:rPr>
      <w:rFonts w:ascii="黑体" w:eastAsia="黑体"/>
      <w:b/>
      <w:sz w:val="36"/>
      <w:lang w:eastAsia="en-US"/>
    </w:rPr>
  </w:style>
  <w:style w:type="paragraph" w:customStyle="1" w:styleId="3b">
    <w:name w:val="3级标题"/>
    <w:basedOn w:val="14"/>
    <w:link w:val="3Char3"/>
    <w:uiPriority w:val="99"/>
    <w:qFormat/>
    <w:pPr>
      <w:keepLines/>
      <w:adjustRightInd w:val="0"/>
      <w:spacing w:before="120" w:after="120" w:line="360" w:lineRule="auto"/>
      <w:ind w:firstLineChars="0" w:firstLine="0"/>
      <w:jc w:val="left"/>
      <w:outlineLvl w:val="2"/>
    </w:pPr>
    <w:rPr>
      <w:rFonts w:ascii="黑体" w:eastAsia="宋体" w:hAnsi="黑体"/>
      <w:b/>
      <w:kern w:val="0"/>
      <w:sz w:val="21"/>
      <w:szCs w:val="36"/>
      <w:lang w:eastAsia="en-US"/>
    </w:rPr>
  </w:style>
  <w:style w:type="character" w:customStyle="1" w:styleId="PlainTextChar1">
    <w:name w:val="Plain Text Char1"/>
    <w:link w:val="1f3"/>
    <w:uiPriority w:val="99"/>
    <w:qFormat/>
    <w:locked/>
    <w:rPr>
      <w:rFonts w:ascii="宋体" w:hAnsi="Courier New"/>
      <w:kern w:val="2"/>
      <w:sz w:val="24"/>
    </w:rPr>
  </w:style>
  <w:style w:type="character" w:customStyle="1" w:styleId="afffff3">
    <w:name w:val="正文缩进 字符"/>
    <w:uiPriority w:val="99"/>
    <w:qFormat/>
    <w:rPr>
      <w:rFonts w:eastAsia="宋体"/>
      <w:kern w:val="2"/>
      <w:sz w:val="24"/>
      <w:lang w:val="en-US" w:eastAsia="zh-CN"/>
    </w:rPr>
  </w:style>
  <w:style w:type="paragraph" w:customStyle="1" w:styleId="130">
    <w:name w:val="正文_13"/>
    <w:uiPriority w:val="99"/>
    <w:qFormat/>
    <w:pPr>
      <w:widowControl w:val="0"/>
      <w:jc w:val="both"/>
    </w:pPr>
    <w:rPr>
      <w:kern w:val="2"/>
      <w:sz w:val="21"/>
      <w:szCs w:val="24"/>
    </w:rPr>
  </w:style>
  <w:style w:type="paragraph" w:customStyle="1" w:styleId="WPSOffice1">
    <w:name w:val="WPSOffice手动目录 1"/>
    <w:uiPriority w:val="99"/>
    <w:qFormat/>
    <w:rPr>
      <w:rFonts w:ascii="Calibri" w:hAnsi="Calibri"/>
    </w:rPr>
  </w:style>
  <w:style w:type="paragraph" w:customStyle="1" w:styleId="TOC2">
    <w:name w:val="TOC 标题2"/>
    <w:basedOn w:val="11"/>
    <w:next w:val="a3"/>
    <w:uiPriority w:val="99"/>
    <w:qFormat/>
    <w:pPr>
      <w:widowControl/>
      <w:spacing w:before="480" w:after="0" w:line="276" w:lineRule="auto"/>
      <w:jc w:val="left"/>
      <w:outlineLvl w:val="9"/>
    </w:pPr>
    <w:rPr>
      <w:rFonts w:ascii="Arial" w:eastAsia="黑体" w:hAnsi="Arial"/>
      <w:color w:val="2F5496"/>
      <w:kern w:val="0"/>
      <w:sz w:val="28"/>
      <w:szCs w:val="28"/>
    </w:rPr>
  </w:style>
  <w:style w:type="paragraph" w:customStyle="1" w:styleId="6EBFC0455A974C5E8C5D489E4386FD38">
    <w:name w:val="6EBFC0455A974C5E8C5D489E4386FD38"/>
    <w:uiPriority w:val="99"/>
    <w:qFormat/>
    <w:pPr>
      <w:spacing w:after="200" w:line="276" w:lineRule="auto"/>
    </w:pPr>
    <w:rPr>
      <w:rFonts w:ascii="Arial" w:eastAsia="黑体" w:hAnsi="Arial"/>
      <w:sz w:val="22"/>
      <w:szCs w:val="22"/>
      <w:lang w:eastAsia="en-US"/>
    </w:rPr>
  </w:style>
  <w:style w:type="paragraph" w:customStyle="1" w:styleId="2f8">
    <w:name w:val="纯文本2"/>
    <w:basedOn w:val="a3"/>
    <w:uiPriority w:val="99"/>
    <w:qFormat/>
    <w:pPr>
      <w:suppressAutoHyphens/>
      <w:spacing w:line="400" w:lineRule="atLeast"/>
    </w:pPr>
    <w:rPr>
      <w:rFonts w:ascii="宋体" w:hAnsi="宋体"/>
      <w:kern w:val="1"/>
      <w:sz w:val="24"/>
    </w:rPr>
  </w:style>
  <w:style w:type="paragraph" w:customStyle="1" w:styleId="3c">
    <w:name w:val="纯文本3"/>
    <w:basedOn w:val="a3"/>
    <w:uiPriority w:val="99"/>
    <w:qFormat/>
    <w:pPr>
      <w:suppressAutoHyphens/>
      <w:spacing w:line="400" w:lineRule="atLeast"/>
    </w:pPr>
    <w:rPr>
      <w:rFonts w:ascii="宋体" w:hAnsi="宋体"/>
      <w:kern w:val="1"/>
      <w:sz w:val="24"/>
    </w:rPr>
  </w:style>
  <w:style w:type="character" w:customStyle="1" w:styleId="potaeglt17">
    <w:name w:val="pota e_glt17"/>
    <w:uiPriority w:val="99"/>
    <w:qFormat/>
    <w:rPr>
      <w:rFonts w:cs="Times New Roman"/>
    </w:rPr>
  </w:style>
  <w:style w:type="paragraph" w:customStyle="1" w:styleId="afffff4">
    <w:name w:val="附件文字"/>
    <w:basedOn w:val="af2"/>
    <w:uiPriority w:val="99"/>
    <w:qFormat/>
    <w:pPr>
      <w:widowControl/>
      <w:overflowPunct w:val="0"/>
      <w:autoSpaceDE w:val="0"/>
      <w:autoSpaceDN w:val="0"/>
      <w:adjustRightInd w:val="0"/>
      <w:snapToGrid w:val="0"/>
      <w:spacing w:beforeLines="0" w:afterLines="0" w:line="240" w:lineRule="auto"/>
      <w:ind w:firstLineChars="150" w:firstLine="150"/>
      <w:jc w:val="left"/>
    </w:pPr>
    <w:rPr>
      <w:rFonts w:ascii="Arial" w:hAnsi="Times New Roman"/>
      <w:color w:val="000000"/>
      <w:kern w:val="0"/>
      <w:szCs w:val="21"/>
    </w:rPr>
  </w:style>
  <w:style w:type="paragraph" w:customStyle="1" w:styleId="Charf6">
    <w:name w:val="正文文字 Char"/>
    <w:next w:val="HTML"/>
    <w:uiPriority w:val="99"/>
    <w:qFormat/>
    <w:pPr>
      <w:pBdr>
        <w:top w:val="none" w:sz="0" w:space="31" w:color="FFFFFF"/>
        <w:left w:val="none" w:sz="0" w:space="31" w:color="FFFFFF"/>
        <w:bottom w:val="none" w:sz="0" w:space="31" w:color="FFFFFF"/>
        <w:right w:val="none" w:sz="0" w:space="3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黑体" w:cs="黑体"/>
      <w:color w:val="000000"/>
      <w:sz w:val="21"/>
      <w:szCs w:val="22"/>
      <w:u w:color="000000"/>
    </w:rPr>
  </w:style>
  <w:style w:type="paragraph" w:customStyle="1" w:styleId="Normal">
    <w:name w:val="[Normal]"/>
    <w:uiPriority w:val="99"/>
    <w:qFormat/>
    <w:rPr>
      <w:rFonts w:ascii="宋体" w:hAnsi="宋体"/>
      <w:sz w:val="24"/>
      <w:lang w:eastAsia="en-US"/>
    </w:rPr>
  </w:style>
  <w:style w:type="paragraph" w:customStyle="1" w:styleId="ces">
    <w:name w:val="ces正文"/>
    <w:basedOn w:val="a3"/>
    <w:qFormat/>
    <w:pPr>
      <w:spacing w:line="360" w:lineRule="auto"/>
      <w:ind w:firstLineChars="200" w:firstLine="480"/>
    </w:pPr>
    <w:rPr>
      <w:rFonts w:ascii="Calibri" w:hAnsi="Calibri"/>
      <w:sz w:val="24"/>
    </w:rPr>
  </w:style>
  <w:style w:type="paragraph" w:customStyle="1" w:styleId="Other1">
    <w:name w:val="Other|1"/>
    <w:basedOn w:val="a3"/>
    <w:qFormat/>
    <w:pPr>
      <w:spacing w:line="480" w:lineRule="auto"/>
      <w:ind w:firstLine="400"/>
      <w:jc w:val="left"/>
    </w:pPr>
    <w:rPr>
      <w:rFonts w:ascii="宋体" w:hAnsi="宋体" w:cs="宋体"/>
      <w:sz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qFormat="1"/>
    <w:lsdException w:name="table of authorities" w:uiPriority="0"/>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locked="1" w:semiHidden="1" w:unhideWhenUsed="1"/>
    <w:lsdException w:name="List 4" w:locked="1" w:semiHidden="1" w:unhideWhenUsed="1"/>
    <w:lsdException w:name="List 5" w:locked="1" w:semiHidden="1" w:unhideWhenUsed="1"/>
    <w:lsdException w:name="List Bullet 2"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uiPriority="0"/>
    <w:lsdException w:name="List Continue 3" w:uiPriority="0"/>
    <w:lsdException w:name="List Continue 4" w:uiPriority="0"/>
    <w:lsdException w:name="List Continue 5" w:uiPriority="0"/>
    <w:lsdException w:name="Message Header" w:locked="1"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uiPriority="0" w:qFormat="1"/>
    <w:lsdException w:name="Hyperlink" w:qFormat="1"/>
    <w:lsdException w:name="FollowedHyperlink" w:qFormat="1"/>
    <w:lsdException w:name="Strong" w:qFormat="1"/>
    <w:lsdException w:name="Emphasis"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qFormat="1"/>
    <w:lsdException w:name="Table Grid" w:qFormat="1"/>
    <w:lsdException w:name="Table Theme"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jc w:val="both"/>
    </w:pPr>
    <w:rPr>
      <w:kern w:val="2"/>
      <w:sz w:val="21"/>
      <w:szCs w:val="24"/>
    </w:rPr>
  </w:style>
  <w:style w:type="paragraph" w:styleId="11">
    <w:name w:val="heading 1"/>
    <w:basedOn w:val="a3"/>
    <w:next w:val="a3"/>
    <w:link w:val="1Char"/>
    <w:uiPriority w:val="99"/>
    <w:qFormat/>
    <w:pPr>
      <w:keepNext/>
      <w:keepLines/>
      <w:spacing w:before="340" w:after="330" w:line="578" w:lineRule="auto"/>
      <w:outlineLvl w:val="0"/>
    </w:pPr>
    <w:rPr>
      <w:b/>
      <w:bCs/>
      <w:kern w:val="44"/>
      <w:sz w:val="44"/>
      <w:szCs w:val="44"/>
    </w:rPr>
  </w:style>
  <w:style w:type="paragraph" w:styleId="22">
    <w:name w:val="heading 2"/>
    <w:basedOn w:val="a3"/>
    <w:next w:val="a3"/>
    <w:link w:val="2Char"/>
    <w:uiPriority w:val="99"/>
    <w:qFormat/>
    <w:pPr>
      <w:keepNext/>
      <w:keepLines/>
      <w:spacing w:before="260" w:after="260" w:line="416" w:lineRule="auto"/>
      <w:outlineLvl w:val="1"/>
    </w:pPr>
    <w:rPr>
      <w:rFonts w:ascii="Arial" w:eastAsia="黑体" w:hAnsi="Arial"/>
      <w:b/>
      <w:bCs/>
      <w:sz w:val="32"/>
      <w:szCs w:val="32"/>
    </w:rPr>
  </w:style>
  <w:style w:type="paragraph" w:styleId="30">
    <w:name w:val="heading 3"/>
    <w:basedOn w:val="a3"/>
    <w:next w:val="a3"/>
    <w:link w:val="3Char1"/>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3"/>
    <w:next w:val="a3"/>
    <w:link w:val="4Char"/>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3"/>
    <w:link w:val="5Char"/>
    <w:uiPriority w:val="99"/>
    <w:qFormat/>
    <w:pPr>
      <w:keepNext/>
      <w:keepLines/>
      <w:spacing w:before="280" w:after="290" w:line="376" w:lineRule="auto"/>
      <w:outlineLvl w:val="4"/>
    </w:pPr>
    <w:rPr>
      <w:b/>
      <w:bCs/>
      <w:sz w:val="28"/>
      <w:szCs w:val="28"/>
    </w:rPr>
  </w:style>
  <w:style w:type="paragraph" w:styleId="6">
    <w:name w:val="heading 6"/>
    <w:basedOn w:val="a3"/>
    <w:next w:val="a3"/>
    <w:link w:val="6Char"/>
    <w:uiPriority w:val="99"/>
    <w:qFormat/>
    <w:pPr>
      <w:keepNext/>
      <w:keepLines/>
      <w:spacing w:before="240" w:after="64" w:line="320" w:lineRule="auto"/>
      <w:outlineLvl w:val="5"/>
    </w:pPr>
    <w:rPr>
      <w:rFonts w:ascii="Arial" w:eastAsia="黑体" w:hAnsi="Arial"/>
      <w:b/>
      <w:bCs/>
      <w:sz w:val="24"/>
      <w:szCs w:val="20"/>
    </w:rPr>
  </w:style>
  <w:style w:type="paragraph" w:styleId="7">
    <w:name w:val="heading 7"/>
    <w:basedOn w:val="a3"/>
    <w:next w:val="a3"/>
    <w:link w:val="7Char"/>
    <w:uiPriority w:val="99"/>
    <w:qFormat/>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8">
    <w:name w:val="heading 8"/>
    <w:basedOn w:val="a3"/>
    <w:next w:val="a3"/>
    <w:link w:val="8Char"/>
    <w:uiPriority w:val="99"/>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3"/>
    <w:next w:val="a3"/>
    <w:link w:val="9Char"/>
    <w:uiPriority w:val="99"/>
    <w:qFormat/>
    <w:pPr>
      <w:keepNext/>
      <w:keepLines/>
      <w:numPr>
        <w:ilvl w:val="8"/>
        <w:numId w:val="1"/>
      </w:numPr>
      <w:adjustRightInd w:val="0"/>
      <w:spacing w:before="240" w:after="64" w:line="320" w:lineRule="atLeast"/>
      <w:textAlignment w:val="baseline"/>
      <w:outlineLvl w:val="8"/>
    </w:pPr>
    <w:rPr>
      <w:rFonts w:ascii="Arial" w:eastAsia="黑体" w:hAnsi="Arial"/>
      <w:kern w:val="0"/>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First Indent"/>
    <w:basedOn w:val="a8"/>
    <w:link w:val="Char"/>
    <w:uiPriority w:val="99"/>
    <w:qFormat/>
    <w:pPr>
      <w:spacing w:line="360" w:lineRule="auto"/>
      <w:ind w:firstLineChars="200" w:firstLine="200"/>
      <w:jc w:val="left"/>
    </w:pPr>
    <w:rPr>
      <w:bCs/>
      <w:sz w:val="24"/>
    </w:rPr>
  </w:style>
  <w:style w:type="paragraph" w:styleId="a8">
    <w:name w:val="Body Text"/>
    <w:basedOn w:val="a3"/>
    <w:next w:val="a4"/>
    <w:link w:val="Char0"/>
    <w:uiPriority w:val="99"/>
    <w:qFormat/>
    <w:pPr>
      <w:spacing w:after="120"/>
    </w:pPr>
    <w:rPr>
      <w:sz w:val="28"/>
    </w:rPr>
  </w:style>
  <w:style w:type="paragraph" w:styleId="70">
    <w:name w:val="toc 7"/>
    <w:basedOn w:val="a3"/>
    <w:next w:val="a3"/>
    <w:uiPriority w:val="99"/>
    <w:qFormat/>
    <w:pPr>
      <w:ind w:left="1050"/>
      <w:jc w:val="left"/>
    </w:pPr>
    <w:rPr>
      <w:rFonts w:ascii="Arial" w:eastAsia="Times New Roman"/>
      <w:sz w:val="20"/>
      <w:szCs w:val="20"/>
    </w:rPr>
  </w:style>
  <w:style w:type="paragraph" w:styleId="a9">
    <w:name w:val="List Number"/>
    <w:basedOn w:val="a3"/>
    <w:uiPriority w:val="99"/>
    <w:qFormat/>
    <w:pPr>
      <w:widowControl/>
      <w:tabs>
        <w:tab w:val="left" w:pos="454"/>
        <w:tab w:val="left" w:pos="720"/>
      </w:tabs>
      <w:spacing w:afterLines="50"/>
      <w:ind w:left="454" w:hanging="284"/>
      <w:jc w:val="left"/>
    </w:pPr>
    <w:rPr>
      <w:kern w:val="0"/>
      <w:sz w:val="24"/>
      <w:szCs w:val="20"/>
    </w:rPr>
  </w:style>
  <w:style w:type="paragraph" w:styleId="aa">
    <w:name w:val="Normal Indent"/>
    <w:basedOn w:val="a3"/>
    <w:link w:val="Char1"/>
    <w:qFormat/>
    <w:pPr>
      <w:ind w:firstLine="420"/>
    </w:pPr>
    <w:rPr>
      <w:szCs w:val="20"/>
    </w:rPr>
  </w:style>
  <w:style w:type="paragraph" w:styleId="ab">
    <w:name w:val="caption"/>
    <w:basedOn w:val="a3"/>
    <w:next w:val="a3"/>
    <w:uiPriority w:val="99"/>
    <w:qFormat/>
    <w:pPr>
      <w:spacing w:before="152" w:after="160"/>
    </w:pPr>
    <w:rPr>
      <w:rFonts w:ascii="Arial" w:eastAsia="黑体" w:hAnsi="Arial" w:cs="Arial"/>
      <w:sz w:val="20"/>
      <w:szCs w:val="20"/>
    </w:rPr>
  </w:style>
  <w:style w:type="paragraph" w:styleId="ac">
    <w:name w:val="List Bullet"/>
    <w:basedOn w:val="a3"/>
    <w:uiPriority w:val="99"/>
    <w:qFormat/>
    <w:pPr>
      <w:widowControl/>
      <w:tabs>
        <w:tab w:val="left" w:pos="900"/>
      </w:tabs>
      <w:spacing w:before="100" w:beforeAutospacing="1" w:afterLines="50" w:afterAutospacing="1"/>
      <w:ind w:left="900" w:hanging="420"/>
      <w:jc w:val="left"/>
    </w:pPr>
    <w:rPr>
      <w:kern w:val="0"/>
      <w:szCs w:val="20"/>
    </w:rPr>
  </w:style>
  <w:style w:type="paragraph" w:styleId="ad">
    <w:name w:val="Document Map"/>
    <w:basedOn w:val="a3"/>
    <w:link w:val="Char2"/>
    <w:uiPriority w:val="99"/>
    <w:qFormat/>
    <w:pPr>
      <w:shd w:val="clear" w:color="auto" w:fill="000080"/>
    </w:pPr>
  </w:style>
  <w:style w:type="paragraph" w:styleId="ae">
    <w:name w:val="annotation text"/>
    <w:basedOn w:val="a3"/>
    <w:link w:val="Char3"/>
    <w:uiPriority w:val="99"/>
    <w:qFormat/>
    <w:pPr>
      <w:jc w:val="left"/>
    </w:pPr>
  </w:style>
  <w:style w:type="paragraph" w:styleId="af">
    <w:name w:val="Salutation"/>
    <w:basedOn w:val="a3"/>
    <w:next w:val="a3"/>
    <w:link w:val="Char4"/>
    <w:uiPriority w:val="99"/>
    <w:qFormat/>
    <w:rPr>
      <w:sz w:val="24"/>
    </w:rPr>
  </w:style>
  <w:style w:type="paragraph" w:styleId="32">
    <w:name w:val="Body Text 3"/>
    <w:basedOn w:val="a3"/>
    <w:link w:val="3Char"/>
    <w:uiPriority w:val="99"/>
    <w:qFormat/>
    <w:pPr>
      <w:snapToGrid w:val="0"/>
      <w:spacing w:before="50" w:after="50"/>
    </w:pPr>
  </w:style>
  <w:style w:type="paragraph" w:styleId="af0">
    <w:name w:val="Body Text Indent"/>
    <w:basedOn w:val="a3"/>
    <w:link w:val="Char5"/>
    <w:uiPriority w:val="99"/>
    <w:qFormat/>
    <w:pPr>
      <w:spacing w:line="200" w:lineRule="exact"/>
      <w:ind w:firstLine="301"/>
    </w:pPr>
    <w:rPr>
      <w:rFonts w:ascii="宋体" w:hAnsi="Courier New"/>
      <w:spacing w:val="-4"/>
      <w:sz w:val="18"/>
      <w:szCs w:val="20"/>
    </w:rPr>
  </w:style>
  <w:style w:type="paragraph" w:styleId="33">
    <w:name w:val="List Number 3"/>
    <w:basedOn w:val="a3"/>
    <w:uiPriority w:val="99"/>
    <w:qFormat/>
    <w:pPr>
      <w:tabs>
        <w:tab w:val="left" w:pos="1200"/>
      </w:tabs>
      <w:ind w:leftChars="400" w:left="1200" w:hangingChars="200" w:hanging="360"/>
    </w:pPr>
  </w:style>
  <w:style w:type="paragraph" w:styleId="23">
    <w:name w:val="List 2"/>
    <w:basedOn w:val="a3"/>
    <w:uiPriority w:val="99"/>
    <w:qFormat/>
    <w:pPr>
      <w:ind w:leftChars="200" w:left="100" w:hangingChars="200" w:hanging="200"/>
    </w:pPr>
    <w:rPr>
      <w:sz w:val="28"/>
    </w:rPr>
  </w:style>
  <w:style w:type="paragraph" w:styleId="a1">
    <w:name w:val="List Continue"/>
    <w:basedOn w:val="a3"/>
    <w:uiPriority w:val="99"/>
    <w:qFormat/>
    <w:pPr>
      <w:numPr>
        <w:ilvl w:val="8"/>
        <w:numId w:val="2"/>
      </w:numPr>
      <w:tabs>
        <w:tab w:val="clear" w:pos="3780"/>
      </w:tabs>
      <w:spacing w:after="120"/>
      <w:ind w:leftChars="200" w:left="420" w:firstLine="0"/>
    </w:pPr>
  </w:style>
  <w:style w:type="paragraph" w:styleId="af1">
    <w:name w:val="Block Text"/>
    <w:basedOn w:val="a3"/>
    <w:qFormat/>
    <w:pPr>
      <w:framePr w:hSpace="180" w:wrap="around" w:vAnchor="text" w:hAnchor="text" w:y="1"/>
      <w:ind w:left="113" w:right="113"/>
      <w:jc w:val="center"/>
    </w:pPr>
    <w:rPr>
      <w:sz w:val="18"/>
    </w:rPr>
  </w:style>
  <w:style w:type="paragraph" w:styleId="24">
    <w:name w:val="List Bullet 2"/>
    <w:basedOn w:val="a3"/>
    <w:uiPriority w:val="99"/>
    <w:qFormat/>
    <w:pPr>
      <w:tabs>
        <w:tab w:val="left" w:pos="360"/>
        <w:tab w:val="left" w:pos="1191"/>
      </w:tabs>
      <w:snapToGrid w:val="0"/>
      <w:spacing w:line="360" w:lineRule="auto"/>
      <w:ind w:left="482" w:hangingChars="200" w:hanging="482"/>
      <w:jc w:val="left"/>
    </w:pPr>
    <w:rPr>
      <w:b/>
      <w:bCs/>
      <w:sz w:val="24"/>
      <w:szCs w:val="32"/>
    </w:rPr>
  </w:style>
  <w:style w:type="paragraph" w:styleId="50">
    <w:name w:val="toc 5"/>
    <w:basedOn w:val="a3"/>
    <w:next w:val="a3"/>
    <w:uiPriority w:val="99"/>
    <w:qFormat/>
    <w:pPr>
      <w:ind w:left="630"/>
      <w:jc w:val="left"/>
    </w:pPr>
    <w:rPr>
      <w:rFonts w:ascii="Arial" w:eastAsia="Times New Roman"/>
      <w:sz w:val="20"/>
      <w:szCs w:val="20"/>
    </w:rPr>
  </w:style>
  <w:style w:type="paragraph" w:styleId="34">
    <w:name w:val="toc 3"/>
    <w:basedOn w:val="a3"/>
    <w:next w:val="a3"/>
    <w:uiPriority w:val="99"/>
    <w:qFormat/>
    <w:pPr>
      <w:ind w:left="210"/>
      <w:jc w:val="left"/>
    </w:pPr>
    <w:rPr>
      <w:rFonts w:ascii="Arial" w:eastAsia="Times New Roman"/>
      <w:sz w:val="20"/>
      <w:szCs w:val="20"/>
    </w:rPr>
  </w:style>
  <w:style w:type="paragraph" w:styleId="af2">
    <w:name w:val="Plain Text"/>
    <w:basedOn w:val="a3"/>
    <w:link w:val="Char10"/>
    <w:qFormat/>
    <w:pPr>
      <w:spacing w:beforeLines="50" w:afterLines="50" w:line="400" w:lineRule="exact"/>
    </w:pPr>
    <w:rPr>
      <w:rFonts w:ascii="宋体" w:hAnsi="Courier New"/>
      <w:sz w:val="24"/>
    </w:rPr>
  </w:style>
  <w:style w:type="paragraph" w:styleId="80">
    <w:name w:val="toc 8"/>
    <w:basedOn w:val="a3"/>
    <w:next w:val="a3"/>
    <w:uiPriority w:val="99"/>
    <w:qFormat/>
    <w:pPr>
      <w:ind w:left="1260"/>
      <w:jc w:val="left"/>
    </w:pPr>
    <w:rPr>
      <w:rFonts w:ascii="Arial" w:eastAsia="Times New Roman"/>
      <w:sz w:val="20"/>
      <w:szCs w:val="20"/>
    </w:rPr>
  </w:style>
  <w:style w:type="paragraph" w:styleId="af3">
    <w:name w:val="Date"/>
    <w:basedOn w:val="a3"/>
    <w:next w:val="a3"/>
    <w:link w:val="Char6"/>
    <w:uiPriority w:val="99"/>
    <w:qFormat/>
    <w:pPr>
      <w:ind w:leftChars="2500" w:left="2500"/>
    </w:pPr>
    <w:rPr>
      <w:rFonts w:eastAsia="楷体_GB2312"/>
      <w:sz w:val="32"/>
      <w:szCs w:val="20"/>
    </w:rPr>
  </w:style>
  <w:style w:type="paragraph" w:styleId="25">
    <w:name w:val="Body Text Indent 2"/>
    <w:basedOn w:val="a3"/>
    <w:link w:val="2Char0"/>
    <w:uiPriority w:val="99"/>
    <w:qFormat/>
    <w:pPr>
      <w:snapToGrid w:val="0"/>
      <w:ind w:firstLineChars="225" w:firstLine="542"/>
    </w:pPr>
    <w:rPr>
      <w:rFonts w:ascii="仿宋_GB2312" w:hAnsi="宋体"/>
      <w:b/>
      <w:bCs/>
      <w:color w:val="000000"/>
      <w:sz w:val="24"/>
    </w:rPr>
  </w:style>
  <w:style w:type="paragraph" w:styleId="af4">
    <w:name w:val="endnote text"/>
    <w:basedOn w:val="a3"/>
    <w:link w:val="Char7"/>
    <w:uiPriority w:val="99"/>
    <w:qFormat/>
    <w:pPr>
      <w:snapToGrid w:val="0"/>
      <w:spacing w:afterLines="50"/>
      <w:jc w:val="left"/>
    </w:pPr>
    <w:rPr>
      <w:rFonts w:ascii="宋体"/>
      <w:kern w:val="0"/>
      <w:szCs w:val="20"/>
    </w:rPr>
  </w:style>
  <w:style w:type="paragraph" w:styleId="af5">
    <w:name w:val="Balloon Text"/>
    <w:basedOn w:val="a3"/>
    <w:link w:val="Char8"/>
    <w:uiPriority w:val="99"/>
    <w:qFormat/>
    <w:rPr>
      <w:sz w:val="18"/>
      <w:szCs w:val="18"/>
    </w:rPr>
  </w:style>
  <w:style w:type="paragraph" w:styleId="af6">
    <w:name w:val="footer"/>
    <w:basedOn w:val="a3"/>
    <w:link w:val="Char9"/>
    <w:uiPriority w:val="99"/>
    <w:qFormat/>
    <w:pPr>
      <w:tabs>
        <w:tab w:val="center" w:pos="4153"/>
        <w:tab w:val="right" w:pos="8306"/>
      </w:tabs>
      <w:snapToGrid w:val="0"/>
      <w:jc w:val="left"/>
    </w:pPr>
    <w:rPr>
      <w:rFonts w:eastAsia="黑体"/>
      <w:kern w:val="0"/>
      <w:sz w:val="18"/>
      <w:szCs w:val="18"/>
    </w:rPr>
  </w:style>
  <w:style w:type="paragraph" w:styleId="af7">
    <w:name w:val="header"/>
    <w:basedOn w:val="a3"/>
    <w:link w:val="Chara"/>
    <w:uiPriority w:val="99"/>
    <w:qFormat/>
    <w:pPr>
      <w:pBdr>
        <w:bottom w:val="single" w:sz="6" w:space="1" w:color="auto"/>
      </w:pBdr>
      <w:tabs>
        <w:tab w:val="center" w:pos="4153"/>
        <w:tab w:val="right" w:pos="8306"/>
      </w:tabs>
      <w:snapToGrid w:val="0"/>
      <w:jc w:val="center"/>
    </w:pPr>
    <w:rPr>
      <w:rFonts w:eastAsia="仿宋_GB2312"/>
      <w:sz w:val="18"/>
      <w:szCs w:val="20"/>
    </w:rPr>
  </w:style>
  <w:style w:type="paragraph" w:styleId="12">
    <w:name w:val="toc 1"/>
    <w:basedOn w:val="a3"/>
    <w:next w:val="a3"/>
    <w:uiPriority w:val="99"/>
    <w:qFormat/>
    <w:pPr>
      <w:spacing w:before="360"/>
      <w:jc w:val="left"/>
    </w:pPr>
    <w:rPr>
      <w:rFonts w:ascii="Arial" w:eastAsia="Times New Roman"/>
      <w:b/>
      <w:bCs/>
      <w:caps/>
      <w:sz w:val="24"/>
    </w:rPr>
  </w:style>
  <w:style w:type="paragraph" w:styleId="40">
    <w:name w:val="toc 4"/>
    <w:basedOn w:val="a3"/>
    <w:next w:val="a3"/>
    <w:uiPriority w:val="99"/>
    <w:qFormat/>
    <w:pPr>
      <w:ind w:left="420"/>
      <w:jc w:val="left"/>
    </w:pPr>
    <w:rPr>
      <w:rFonts w:ascii="Arial" w:eastAsia="Times New Roman"/>
      <w:sz w:val="20"/>
      <w:szCs w:val="20"/>
    </w:rPr>
  </w:style>
  <w:style w:type="paragraph" w:styleId="af8">
    <w:name w:val="Subtitle"/>
    <w:basedOn w:val="a3"/>
    <w:link w:val="Charb"/>
    <w:uiPriority w:val="99"/>
    <w:qFormat/>
    <w:pPr>
      <w:spacing w:afterLines="50"/>
      <w:jc w:val="center"/>
    </w:pPr>
    <w:rPr>
      <w:rFonts w:ascii="宋体"/>
      <w:i/>
      <w:kern w:val="0"/>
      <w:sz w:val="36"/>
      <w:szCs w:val="20"/>
      <w:lang w:val="en-AU"/>
    </w:rPr>
  </w:style>
  <w:style w:type="paragraph" w:styleId="af9">
    <w:name w:val="List"/>
    <w:basedOn w:val="a3"/>
    <w:uiPriority w:val="99"/>
    <w:qFormat/>
    <w:pPr>
      <w:ind w:left="200" w:hangingChars="200" w:hanging="200"/>
    </w:pPr>
    <w:rPr>
      <w:sz w:val="28"/>
    </w:rPr>
  </w:style>
  <w:style w:type="paragraph" w:styleId="60">
    <w:name w:val="toc 6"/>
    <w:basedOn w:val="a3"/>
    <w:next w:val="a3"/>
    <w:uiPriority w:val="99"/>
    <w:qFormat/>
    <w:pPr>
      <w:ind w:left="840"/>
      <w:jc w:val="left"/>
    </w:pPr>
    <w:rPr>
      <w:rFonts w:ascii="Arial" w:eastAsia="Times New Roman"/>
      <w:sz w:val="20"/>
      <w:szCs w:val="20"/>
    </w:rPr>
  </w:style>
  <w:style w:type="paragraph" w:styleId="35">
    <w:name w:val="Body Text Indent 3"/>
    <w:basedOn w:val="a3"/>
    <w:link w:val="3Char0"/>
    <w:uiPriority w:val="99"/>
    <w:qFormat/>
    <w:pPr>
      <w:snapToGrid w:val="0"/>
      <w:ind w:firstLineChars="200" w:firstLine="480"/>
      <w:jc w:val="left"/>
    </w:pPr>
    <w:rPr>
      <w:rFonts w:ascii="仿宋_GB2312" w:eastAsia="仿宋_GB2312" w:hAnsi="宋体"/>
      <w:color w:val="000000"/>
      <w:sz w:val="24"/>
    </w:rPr>
  </w:style>
  <w:style w:type="paragraph" w:styleId="26">
    <w:name w:val="toc 2"/>
    <w:basedOn w:val="a3"/>
    <w:next w:val="a3"/>
    <w:uiPriority w:val="99"/>
    <w:qFormat/>
    <w:pPr>
      <w:spacing w:before="240"/>
      <w:jc w:val="left"/>
    </w:pPr>
    <w:rPr>
      <w:rFonts w:ascii="Arial" w:eastAsia="Times New Roman"/>
      <w:b/>
      <w:bCs/>
      <w:sz w:val="20"/>
      <w:szCs w:val="20"/>
    </w:rPr>
  </w:style>
  <w:style w:type="paragraph" w:styleId="90">
    <w:name w:val="toc 9"/>
    <w:basedOn w:val="a3"/>
    <w:next w:val="a3"/>
    <w:uiPriority w:val="99"/>
    <w:qFormat/>
    <w:pPr>
      <w:ind w:left="1470"/>
      <w:jc w:val="left"/>
    </w:pPr>
    <w:rPr>
      <w:rFonts w:ascii="Arial" w:eastAsia="Times New Roman"/>
      <w:sz w:val="20"/>
      <w:szCs w:val="20"/>
    </w:rPr>
  </w:style>
  <w:style w:type="paragraph" w:styleId="27">
    <w:name w:val="Body Text 2"/>
    <w:basedOn w:val="a3"/>
    <w:link w:val="2Char1"/>
    <w:uiPriority w:val="99"/>
    <w:qFormat/>
    <w:pPr>
      <w:widowControl/>
      <w:snapToGrid w:val="0"/>
      <w:spacing w:before="50" w:afterLines="50" w:line="400" w:lineRule="exact"/>
      <w:jc w:val="left"/>
    </w:pPr>
    <w:rPr>
      <w:rFonts w:ascii="宋体" w:hAnsi="宋体"/>
      <w:color w:val="000000"/>
      <w:sz w:val="24"/>
    </w:rPr>
  </w:style>
  <w:style w:type="paragraph" w:styleId="HTML">
    <w:name w:val="HTML Preformatted"/>
    <w:basedOn w:val="a3"/>
    <w:link w:val="HTMLChar"/>
    <w:uiPriority w:val="99"/>
    <w:qFormat/>
    <w:rPr>
      <w:rFonts w:ascii="Courier New" w:hAnsi="Courier New" w:cs="Courier New"/>
      <w:sz w:val="20"/>
      <w:szCs w:val="20"/>
    </w:rPr>
  </w:style>
  <w:style w:type="paragraph" w:styleId="afa">
    <w:name w:val="Normal (Web)"/>
    <w:basedOn w:val="a3"/>
    <w:qFormat/>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uiPriority w:val="99"/>
    <w:qFormat/>
    <w:pPr>
      <w:adjustRightInd w:val="0"/>
      <w:spacing w:line="360" w:lineRule="atLeast"/>
      <w:jc w:val="center"/>
      <w:textAlignment w:val="baseline"/>
    </w:pPr>
    <w:rPr>
      <w:rFonts w:ascii="Arial" w:hAnsi="Arial"/>
      <w:szCs w:val="21"/>
    </w:rPr>
  </w:style>
  <w:style w:type="paragraph" w:styleId="afb">
    <w:name w:val="Title"/>
    <w:basedOn w:val="a3"/>
    <w:link w:val="Charc"/>
    <w:uiPriority w:val="99"/>
    <w:qFormat/>
    <w:pPr>
      <w:widowControl/>
      <w:overflowPunct w:val="0"/>
      <w:autoSpaceDE w:val="0"/>
      <w:autoSpaceDN w:val="0"/>
      <w:adjustRightInd w:val="0"/>
      <w:jc w:val="center"/>
      <w:textAlignment w:val="baseline"/>
    </w:pPr>
    <w:rPr>
      <w:b/>
      <w:kern w:val="0"/>
      <w:sz w:val="24"/>
      <w:szCs w:val="20"/>
      <w:lang w:val="en-GB"/>
    </w:rPr>
  </w:style>
  <w:style w:type="paragraph" w:styleId="afc">
    <w:name w:val="annotation subject"/>
    <w:basedOn w:val="ae"/>
    <w:next w:val="ae"/>
    <w:link w:val="Chard"/>
    <w:uiPriority w:val="99"/>
    <w:qFormat/>
    <w:rPr>
      <w:b/>
      <w:bCs/>
    </w:rPr>
  </w:style>
  <w:style w:type="paragraph" w:styleId="28">
    <w:name w:val="Body Text First Indent 2"/>
    <w:basedOn w:val="af0"/>
    <w:link w:val="2Char2"/>
    <w:uiPriority w:val="99"/>
    <w:qFormat/>
    <w:pPr>
      <w:spacing w:after="120" w:line="240" w:lineRule="auto"/>
      <w:ind w:leftChars="200" w:left="420" w:firstLineChars="200" w:firstLine="420"/>
    </w:pPr>
    <w:rPr>
      <w:rFonts w:ascii="Calibri" w:hAnsi="Calibri"/>
      <w:sz w:val="21"/>
      <w:szCs w:val="22"/>
    </w:rPr>
  </w:style>
  <w:style w:type="table" w:styleId="afd">
    <w:name w:val="Table Grid"/>
    <w:basedOn w:val="a6"/>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Theme"/>
    <w:basedOn w:val="a6"/>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Elegant"/>
    <w:basedOn w:val="a6"/>
    <w:uiPriority w:val="99"/>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aff0">
    <w:name w:val="Strong"/>
    <w:uiPriority w:val="99"/>
    <w:qFormat/>
    <w:rPr>
      <w:rFonts w:cs="Times New Roman"/>
      <w:b/>
    </w:rPr>
  </w:style>
  <w:style w:type="character" w:styleId="aff1">
    <w:name w:val="page number"/>
    <w:uiPriority w:val="99"/>
    <w:qFormat/>
    <w:rPr>
      <w:rFonts w:cs="Times New Roman"/>
    </w:rPr>
  </w:style>
  <w:style w:type="character" w:styleId="aff2">
    <w:name w:val="FollowedHyperlink"/>
    <w:uiPriority w:val="99"/>
    <w:qFormat/>
    <w:rPr>
      <w:rFonts w:cs="Times New Roman"/>
      <w:color w:val="800080"/>
      <w:u w:val="single"/>
    </w:rPr>
  </w:style>
  <w:style w:type="character" w:styleId="aff3">
    <w:name w:val="Emphasis"/>
    <w:uiPriority w:val="99"/>
    <w:qFormat/>
    <w:rPr>
      <w:rFonts w:cs="Times New Roman"/>
    </w:rPr>
  </w:style>
  <w:style w:type="character" w:styleId="aff4">
    <w:name w:val="Hyperlink"/>
    <w:uiPriority w:val="99"/>
    <w:qFormat/>
    <w:rPr>
      <w:rFonts w:cs="Times New Roman"/>
      <w:color w:val="0000FF"/>
      <w:u w:val="single"/>
    </w:rPr>
  </w:style>
  <w:style w:type="character" w:styleId="aff5">
    <w:name w:val="annotation reference"/>
    <w:uiPriority w:val="99"/>
    <w:qFormat/>
    <w:rPr>
      <w:rFonts w:cs="Times New Roman"/>
      <w:sz w:val="21"/>
    </w:rPr>
  </w:style>
  <w:style w:type="paragraph" w:customStyle="1" w:styleId="aff6">
    <w:name w:val="表格文字"/>
    <w:basedOn w:val="a3"/>
    <w:next w:val="a8"/>
    <w:qFormat/>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character" w:customStyle="1" w:styleId="1Char">
    <w:name w:val="标题 1 Char"/>
    <w:link w:val="11"/>
    <w:uiPriority w:val="99"/>
    <w:qFormat/>
    <w:locked/>
    <w:rPr>
      <w:rFonts w:eastAsia="宋体"/>
      <w:b/>
      <w:kern w:val="44"/>
      <w:sz w:val="44"/>
      <w:lang w:val="en-US" w:eastAsia="zh-CN"/>
    </w:rPr>
  </w:style>
  <w:style w:type="character" w:customStyle="1" w:styleId="Heading2Char">
    <w:name w:val="Heading 2 Char"/>
    <w:uiPriority w:val="99"/>
    <w:qFormat/>
    <w:locked/>
    <w:rPr>
      <w:rFonts w:ascii="Cambria" w:eastAsia="黑体" w:hAnsi="Cambria"/>
      <w:b/>
      <w:sz w:val="28"/>
      <w:lang w:val="en-US" w:eastAsia="zh-CN"/>
    </w:rPr>
  </w:style>
  <w:style w:type="character" w:customStyle="1" w:styleId="Heading3Char">
    <w:name w:val="Heading 3 Char"/>
    <w:uiPriority w:val="99"/>
    <w:qFormat/>
    <w:locked/>
    <w:rPr>
      <w:rFonts w:ascii="Cambria" w:eastAsia="宋体" w:hAnsi="Cambria"/>
      <w:b/>
      <w:sz w:val="26"/>
      <w:lang w:val="en-US" w:eastAsia="zh-CN"/>
    </w:rPr>
  </w:style>
  <w:style w:type="character" w:customStyle="1" w:styleId="4Char">
    <w:name w:val="标题 4 Char"/>
    <w:link w:val="4"/>
    <w:uiPriority w:val="99"/>
    <w:qFormat/>
    <w:locked/>
    <w:rPr>
      <w:rFonts w:ascii="Arial" w:eastAsia="黑体" w:hAnsi="Arial" w:cs="Times New Roman"/>
      <w:b/>
      <w:bCs/>
      <w:kern w:val="2"/>
      <w:sz w:val="28"/>
      <w:szCs w:val="28"/>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7Char">
    <w:name w:val="标题 7 Char"/>
    <w:link w:val="7"/>
    <w:uiPriority w:val="99"/>
    <w:qFormat/>
    <w:rPr>
      <w:rFonts w:ascii="宋体" w:eastAsia="仿宋_GB2312"/>
      <w:b/>
      <w:kern w:val="0"/>
      <w:sz w:val="24"/>
      <w:szCs w:val="20"/>
    </w:rPr>
  </w:style>
  <w:style w:type="character" w:customStyle="1" w:styleId="8Char">
    <w:name w:val="标题 8 Char"/>
    <w:link w:val="8"/>
    <w:uiPriority w:val="99"/>
    <w:qFormat/>
    <w:rPr>
      <w:rFonts w:ascii="Arial" w:eastAsia="黑体" w:hAnsi="Arial"/>
      <w:kern w:val="0"/>
      <w:sz w:val="24"/>
      <w:szCs w:val="20"/>
    </w:rPr>
  </w:style>
  <w:style w:type="character" w:customStyle="1" w:styleId="9Char">
    <w:name w:val="标题 9 Char"/>
    <w:link w:val="9"/>
    <w:uiPriority w:val="99"/>
    <w:qFormat/>
    <w:rPr>
      <w:rFonts w:ascii="Arial" w:eastAsia="黑体" w:hAnsi="Arial"/>
      <w:kern w:val="0"/>
      <w:sz w:val="28"/>
      <w:szCs w:val="20"/>
    </w:rPr>
  </w:style>
  <w:style w:type="character" w:customStyle="1" w:styleId="Char5">
    <w:name w:val="正文文本缩进 Char"/>
    <w:link w:val="af0"/>
    <w:uiPriority w:val="99"/>
    <w:qFormat/>
    <w:locked/>
    <w:rPr>
      <w:rFonts w:ascii="宋体" w:eastAsia="宋体" w:hAnsi="Courier New"/>
      <w:spacing w:val="-4"/>
      <w:kern w:val="2"/>
      <w:sz w:val="18"/>
      <w:lang w:val="en-US" w:eastAsia="zh-CN"/>
    </w:rPr>
  </w:style>
  <w:style w:type="character" w:customStyle="1" w:styleId="2Char2">
    <w:name w:val="正文首行缩进 2 Char"/>
    <w:link w:val="28"/>
    <w:uiPriority w:val="99"/>
    <w:qFormat/>
    <w:locked/>
    <w:rPr>
      <w:rFonts w:ascii="Calibri" w:eastAsia="宋体" w:hAnsi="Calibri"/>
      <w:spacing w:val="-4"/>
      <w:kern w:val="2"/>
      <w:sz w:val="22"/>
      <w:lang w:val="en-US" w:eastAsia="zh-CN"/>
    </w:rPr>
  </w:style>
  <w:style w:type="character" w:customStyle="1" w:styleId="Char2">
    <w:name w:val="文档结构图 Char"/>
    <w:link w:val="ad"/>
    <w:uiPriority w:val="99"/>
    <w:semiHidden/>
    <w:qFormat/>
    <w:rPr>
      <w:sz w:val="0"/>
      <w:szCs w:val="0"/>
    </w:rPr>
  </w:style>
  <w:style w:type="character" w:customStyle="1" w:styleId="Char3">
    <w:name w:val="批注文字 Char"/>
    <w:link w:val="ae"/>
    <w:uiPriority w:val="99"/>
    <w:qFormat/>
    <w:locked/>
    <w:rPr>
      <w:rFonts w:eastAsia="宋体"/>
      <w:kern w:val="2"/>
      <w:sz w:val="24"/>
      <w:lang w:val="en-US" w:eastAsia="zh-CN"/>
    </w:rPr>
  </w:style>
  <w:style w:type="character" w:customStyle="1" w:styleId="Char4">
    <w:name w:val="称呼 Char"/>
    <w:link w:val="af"/>
    <w:uiPriority w:val="99"/>
    <w:semiHidden/>
    <w:qFormat/>
    <w:rPr>
      <w:szCs w:val="24"/>
    </w:rPr>
  </w:style>
  <w:style w:type="character" w:customStyle="1" w:styleId="3Char">
    <w:name w:val="正文文本 3 Char"/>
    <w:link w:val="32"/>
    <w:uiPriority w:val="99"/>
    <w:semiHidden/>
    <w:qFormat/>
    <w:rPr>
      <w:sz w:val="16"/>
      <w:szCs w:val="16"/>
    </w:rPr>
  </w:style>
  <w:style w:type="character" w:customStyle="1" w:styleId="Char0">
    <w:name w:val="正文文本 Char"/>
    <w:link w:val="a8"/>
    <w:uiPriority w:val="99"/>
    <w:qFormat/>
    <w:locked/>
    <w:rPr>
      <w:rFonts w:eastAsia="宋体"/>
      <w:kern w:val="2"/>
      <w:sz w:val="24"/>
      <w:lang w:val="en-US" w:eastAsia="zh-CN"/>
    </w:rPr>
  </w:style>
  <w:style w:type="character" w:customStyle="1" w:styleId="Char10">
    <w:name w:val="纯文本 Char1"/>
    <w:link w:val="af2"/>
    <w:qFormat/>
    <w:locked/>
    <w:rPr>
      <w:rFonts w:ascii="宋体" w:eastAsia="宋体" w:hAnsi="Courier New"/>
      <w:kern w:val="2"/>
      <w:sz w:val="24"/>
      <w:lang w:val="en-US" w:eastAsia="zh-CN"/>
    </w:rPr>
  </w:style>
  <w:style w:type="character" w:customStyle="1" w:styleId="Char6">
    <w:name w:val="日期 Char"/>
    <w:link w:val="af3"/>
    <w:uiPriority w:val="99"/>
    <w:semiHidden/>
    <w:qFormat/>
    <w:rPr>
      <w:szCs w:val="24"/>
    </w:rPr>
  </w:style>
  <w:style w:type="character" w:customStyle="1" w:styleId="2Char0">
    <w:name w:val="正文文本缩进 2 Char"/>
    <w:link w:val="25"/>
    <w:uiPriority w:val="99"/>
    <w:qFormat/>
    <w:locked/>
    <w:rPr>
      <w:rFonts w:ascii="仿宋_GB2312" w:hAnsi="宋体"/>
      <w:b/>
      <w:color w:val="000000"/>
      <w:kern w:val="2"/>
      <w:sz w:val="24"/>
    </w:rPr>
  </w:style>
  <w:style w:type="character" w:customStyle="1" w:styleId="Char7">
    <w:name w:val="尾注文本 Char"/>
    <w:link w:val="af4"/>
    <w:uiPriority w:val="99"/>
    <w:semiHidden/>
    <w:qFormat/>
    <w:rPr>
      <w:szCs w:val="24"/>
    </w:rPr>
  </w:style>
  <w:style w:type="character" w:customStyle="1" w:styleId="Char8">
    <w:name w:val="批注框文本 Char"/>
    <w:link w:val="af5"/>
    <w:uiPriority w:val="99"/>
    <w:qFormat/>
    <w:locked/>
    <w:rPr>
      <w:rFonts w:eastAsia="宋体"/>
      <w:kern w:val="2"/>
      <w:sz w:val="18"/>
      <w:lang w:val="en-US" w:eastAsia="zh-CN"/>
    </w:rPr>
  </w:style>
  <w:style w:type="character" w:customStyle="1" w:styleId="Char9">
    <w:name w:val="页脚 Char"/>
    <w:link w:val="af6"/>
    <w:uiPriority w:val="99"/>
    <w:qFormat/>
    <w:locked/>
    <w:rPr>
      <w:rFonts w:eastAsia="黑体"/>
      <w:snapToGrid w:val="0"/>
      <w:sz w:val="18"/>
      <w:lang w:val="en-US" w:eastAsia="zh-CN"/>
    </w:rPr>
  </w:style>
  <w:style w:type="character" w:customStyle="1" w:styleId="Chara">
    <w:name w:val="页眉 Char"/>
    <w:link w:val="af7"/>
    <w:uiPriority w:val="99"/>
    <w:qFormat/>
    <w:locked/>
    <w:rPr>
      <w:rFonts w:eastAsia="仿宋_GB2312"/>
      <w:kern w:val="2"/>
      <w:sz w:val="18"/>
      <w:lang w:val="en-US" w:eastAsia="zh-CN"/>
    </w:rPr>
  </w:style>
  <w:style w:type="character" w:customStyle="1" w:styleId="Charb">
    <w:name w:val="副标题 Char"/>
    <w:link w:val="af8"/>
    <w:uiPriority w:val="11"/>
    <w:qFormat/>
    <w:rPr>
      <w:rFonts w:ascii="Cambria" w:hAnsi="Cambria" w:cs="Times New Roman"/>
      <w:b/>
      <w:bCs/>
      <w:kern w:val="28"/>
      <w:sz w:val="32"/>
      <w:szCs w:val="32"/>
    </w:rPr>
  </w:style>
  <w:style w:type="character" w:customStyle="1" w:styleId="3Char0">
    <w:name w:val="正文文本缩进 3 Char"/>
    <w:link w:val="35"/>
    <w:uiPriority w:val="99"/>
    <w:qFormat/>
    <w:locked/>
    <w:rPr>
      <w:rFonts w:ascii="仿宋_GB2312" w:eastAsia="仿宋_GB2312" w:hAnsi="宋体"/>
      <w:color w:val="000000"/>
      <w:kern w:val="2"/>
      <w:sz w:val="24"/>
    </w:rPr>
  </w:style>
  <w:style w:type="character" w:customStyle="1" w:styleId="2Char1">
    <w:name w:val="正文文本 2 Char"/>
    <w:link w:val="27"/>
    <w:uiPriority w:val="99"/>
    <w:semiHidden/>
    <w:qFormat/>
    <w:rPr>
      <w:szCs w:val="24"/>
    </w:rPr>
  </w:style>
  <w:style w:type="character" w:customStyle="1" w:styleId="HTMLChar">
    <w:name w:val="HTML 预设格式 Char"/>
    <w:link w:val="HTML"/>
    <w:uiPriority w:val="99"/>
    <w:semiHidden/>
    <w:qFormat/>
    <w:rPr>
      <w:rFonts w:ascii="Courier New" w:hAnsi="Courier New" w:cs="Courier New"/>
      <w:sz w:val="20"/>
      <w:szCs w:val="20"/>
    </w:rPr>
  </w:style>
  <w:style w:type="character" w:customStyle="1" w:styleId="Charc">
    <w:name w:val="标题 Char"/>
    <w:link w:val="afb"/>
    <w:uiPriority w:val="10"/>
    <w:qFormat/>
    <w:rPr>
      <w:rFonts w:ascii="Cambria" w:hAnsi="Cambria" w:cs="Times New Roman"/>
      <w:b/>
      <w:bCs/>
      <w:sz w:val="32"/>
      <w:szCs w:val="32"/>
    </w:rPr>
  </w:style>
  <w:style w:type="character" w:customStyle="1" w:styleId="Chard">
    <w:name w:val="批注主题 Char"/>
    <w:link w:val="afc"/>
    <w:uiPriority w:val="99"/>
    <w:qFormat/>
    <w:locked/>
    <w:rPr>
      <w:rFonts w:eastAsia="宋体"/>
      <w:kern w:val="2"/>
      <w:sz w:val="24"/>
      <w:lang w:val="en-US" w:eastAsia="zh-CN"/>
    </w:rPr>
  </w:style>
  <w:style w:type="character" w:customStyle="1" w:styleId="Char">
    <w:name w:val="正文首行缩进 Char"/>
    <w:link w:val="a4"/>
    <w:uiPriority w:val="99"/>
    <w:semiHidden/>
    <w:qFormat/>
    <w:rPr>
      <w:rFonts w:eastAsia="宋体"/>
      <w:kern w:val="2"/>
      <w:sz w:val="24"/>
      <w:szCs w:val="24"/>
      <w:lang w:val="en-US" w:eastAsia="zh-CN"/>
    </w:rPr>
  </w:style>
  <w:style w:type="character" w:customStyle="1" w:styleId="Chare">
    <w:name w:val="无间隔 Char"/>
    <w:link w:val="aff7"/>
    <w:uiPriority w:val="99"/>
    <w:qFormat/>
    <w:locked/>
    <w:rPr>
      <w:kern w:val="2"/>
      <w:sz w:val="24"/>
      <w:lang w:val="en-US" w:eastAsia="zh-CN"/>
    </w:rPr>
  </w:style>
  <w:style w:type="paragraph" w:styleId="aff7">
    <w:name w:val="No Spacing"/>
    <w:link w:val="Chare"/>
    <w:uiPriority w:val="99"/>
    <w:qFormat/>
    <w:pPr>
      <w:widowControl w:val="0"/>
      <w:jc w:val="both"/>
    </w:pPr>
    <w:rPr>
      <w:kern w:val="2"/>
      <w:sz w:val="21"/>
      <w:szCs w:val="24"/>
    </w:rPr>
  </w:style>
  <w:style w:type="character" w:customStyle="1" w:styleId="tw4winPopup">
    <w:name w:val="tw4winPopup"/>
    <w:uiPriority w:val="99"/>
    <w:qFormat/>
    <w:rPr>
      <w:rFonts w:ascii="Courier New" w:hAnsi="Courier New"/>
      <w:color w:val="008000"/>
    </w:rPr>
  </w:style>
  <w:style w:type="character" w:customStyle="1" w:styleId="CharChar11">
    <w:name w:val="Char Char11"/>
    <w:uiPriority w:val="99"/>
    <w:qFormat/>
    <w:rPr>
      <w:rFonts w:eastAsia="宋体"/>
      <w:b/>
      <w:kern w:val="44"/>
      <w:sz w:val="44"/>
      <w:lang w:val="en-US" w:eastAsia="zh-CN"/>
    </w:rPr>
  </w:style>
  <w:style w:type="character" w:customStyle="1" w:styleId="4Char1">
    <w:name w:val="标题 4 Char1"/>
    <w:uiPriority w:val="99"/>
    <w:qFormat/>
    <w:rPr>
      <w:rFonts w:ascii="Arial" w:eastAsia="黑体" w:hAnsi="Arial"/>
      <w:b/>
      <w:kern w:val="2"/>
      <w:sz w:val="28"/>
      <w:lang w:val="en-US" w:eastAsia="zh-CN"/>
    </w:rPr>
  </w:style>
  <w:style w:type="character" w:customStyle="1" w:styleId="para">
    <w:name w:val="para"/>
    <w:uiPriority w:val="99"/>
    <w:qFormat/>
    <w:rPr>
      <w:rFonts w:cs="Times New Roman"/>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Pr>
      <w:rFonts w:eastAsia="仿宋_GB2312"/>
      <w:kern w:val="2"/>
      <w:sz w:val="24"/>
      <w:lang w:val="en-US" w:eastAsia="zh-CN"/>
    </w:rPr>
  </w:style>
  <w:style w:type="character" w:customStyle="1" w:styleId="btitlenamewangputoptitle">
    <w:name w:val="b titlename wangputoptitle"/>
    <w:uiPriority w:val="99"/>
    <w:qFormat/>
    <w:rPr>
      <w:rFonts w:cs="Times New Roman"/>
    </w:rPr>
  </w:style>
  <w:style w:type="character" w:customStyle="1" w:styleId="hCharChar">
    <w:name w:val="h Char Char"/>
    <w:uiPriority w:val="99"/>
    <w:qFormat/>
    <w:locked/>
    <w:rPr>
      <w:rFonts w:eastAsia="宋体"/>
      <w:kern w:val="2"/>
      <w:sz w:val="18"/>
      <w:lang w:val="en-US" w:eastAsia="zh-CN"/>
    </w:rPr>
  </w:style>
  <w:style w:type="character" w:customStyle="1" w:styleId="font21">
    <w:name w:val="font21"/>
    <w:uiPriority w:val="99"/>
    <w:qFormat/>
    <w:rPr>
      <w:rFonts w:ascii="Calibri" w:hAnsi="Calibri"/>
      <w:color w:val="000000"/>
      <w:sz w:val="18"/>
      <w:u w:val="none"/>
    </w:rPr>
  </w:style>
  <w:style w:type="character" w:customStyle="1" w:styleId="tw4winError">
    <w:name w:val="tw4winError"/>
    <w:uiPriority w:val="99"/>
    <w:qFormat/>
    <w:rPr>
      <w:rFonts w:ascii="Courier New" w:hAnsi="Courier New"/>
      <w:color w:val="00FF00"/>
      <w:sz w:val="40"/>
    </w:rPr>
  </w:style>
  <w:style w:type="character" w:customStyle="1" w:styleId="para1">
    <w:name w:val="para1"/>
    <w:uiPriority w:val="99"/>
    <w:qFormat/>
    <w:rPr>
      <w:rFonts w:ascii="Arial" w:hAnsi="Arial"/>
      <w:sz w:val="18"/>
    </w:rPr>
  </w:style>
  <w:style w:type="character" w:customStyle="1" w:styleId="large1">
    <w:name w:val="large1"/>
    <w:uiPriority w:val="99"/>
    <w:qFormat/>
    <w:rPr>
      <w:rFonts w:ascii="宋体" w:eastAsia="宋体" w:hAnsi="宋体"/>
      <w:sz w:val="21"/>
    </w:rPr>
  </w:style>
  <w:style w:type="character" w:customStyle="1" w:styleId="CharChar15">
    <w:name w:val="Char Char15"/>
    <w:uiPriority w:val="99"/>
    <w:qFormat/>
    <w:rPr>
      <w:rFonts w:ascii="Cambria" w:eastAsia="仿宋_GB2312" w:hAnsi="Cambria"/>
      <w:b/>
      <w:sz w:val="32"/>
    </w:rPr>
  </w:style>
  <w:style w:type="character" w:customStyle="1" w:styleId="font61">
    <w:name w:val="font61"/>
    <w:uiPriority w:val="99"/>
    <w:qFormat/>
    <w:rPr>
      <w:rFonts w:ascii="宋体" w:eastAsia="宋体" w:hAnsi="宋体"/>
      <w:color w:val="000000"/>
      <w:sz w:val="18"/>
      <w:u w:val="none"/>
    </w:rPr>
  </w:style>
  <w:style w:type="character" w:customStyle="1" w:styleId="CharChar3">
    <w:name w:val="普通文字 Char Char3"/>
    <w:uiPriority w:val="99"/>
    <w:qFormat/>
    <w:rPr>
      <w:rFonts w:ascii="宋体" w:eastAsia="仿宋_GB2312" w:hAnsi="Courier New"/>
      <w:b/>
      <w:color w:val="000000"/>
      <w:sz w:val="21"/>
      <w:lang w:val="en-US" w:eastAsia="zh-CN"/>
    </w:rPr>
  </w:style>
  <w:style w:type="character" w:customStyle="1" w:styleId="AC0">
    <w:name w:val="A C"/>
    <w:uiPriority w:val="99"/>
    <w:qFormat/>
    <w:rPr>
      <w:rFonts w:ascii="仿宋_GB2312"/>
      <w:sz w:val="24"/>
    </w:rPr>
  </w:style>
  <w:style w:type="character" w:customStyle="1" w:styleId="small">
    <w:name w:val="small"/>
    <w:uiPriority w:val="99"/>
    <w:qFormat/>
  </w:style>
  <w:style w:type="character" w:customStyle="1" w:styleId="style11">
    <w:name w:val="style11"/>
    <w:uiPriority w:val="99"/>
    <w:qFormat/>
    <w:rPr>
      <w:rFonts w:eastAsia="宋体"/>
      <w:kern w:val="2"/>
      <w:sz w:val="21"/>
      <w:lang w:val="en-US" w:eastAsia="zh-CN"/>
    </w:rPr>
  </w:style>
  <w:style w:type="character" w:customStyle="1" w:styleId="apple-style-span">
    <w:name w:val="apple-style-span"/>
    <w:uiPriority w:val="99"/>
    <w:qFormat/>
    <w:rPr>
      <w:rFonts w:cs="Times New Roman"/>
    </w:rPr>
  </w:style>
  <w:style w:type="character" w:customStyle="1" w:styleId="tw4winTerm">
    <w:name w:val="tw4winTerm"/>
    <w:uiPriority w:val="99"/>
    <w:qFormat/>
    <w:rPr>
      <w:color w:val="0000FF"/>
    </w:rPr>
  </w:style>
  <w:style w:type="character" w:customStyle="1" w:styleId="CharChar16">
    <w:name w:val="Char Char16"/>
    <w:uiPriority w:val="99"/>
    <w:qFormat/>
    <w:locked/>
    <w:rPr>
      <w:rFonts w:ascii="Calibri" w:eastAsia="仿宋_GB2312" w:hAnsi="Calibri"/>
      <w:b/>
      <w:kern w:val="2"/>
      <w:sz w:val="32"/>
      <w:lang w:val="en-US" w:eastAsia="zh-CN"/>
    </w:rPr>
  </w:style>
  <w:style w:type="character" w:customStyle="1" w:styleId="tw4winExternal">
    <w:name w:val="tw4winExternal"/>
    <w:uiPriority w:val="99"/>
    <w:qFormat/>
    <w:rPr>
      <w:rFonts w:ascii="Courier New" w:hAnsi="Courier New"/>
      <w:color w:val="808080"/>
    </w:rPr>
  </w:style>
  <w:style w:type="character" w:customStyle="1" w:styleId="huide001">
    <w:name w:val="huide001"/>
    <w:uiPriority w:val="99"/>
    <w:qFormat/>
    <w:rPr>
      <w:rFonts w:ascii="Arial" w:hAnsi="Arial"/>
      <w:color w:val="666666"/>
      <w:sz w:val="18"/>
    </w:rPr>
  </w:style>
  <w:style w:type="character" w:customStyle="1" w:styleId="CharChar8">
    <w:name w:val="Char Char8"/>
    <w:uiPriority w:val="99"/>
    <w:qFormat/>
    <w:locked/>
    <w:rPr>
      <w:rFonts w:eastAsia="宋体"/>
      <w:kern w:val="2"/>
      <w:sz w:val="24"/>
      <w:lang w:val="en-US" w:eastAsia="zh-CN"/>
    </w:rPr>
  </w:style>
  <w:style w:type="character" w:customStyle="1" w:styleId="pointnormal1">
    <w:name w:val="point_normal1"/>
    <w:uiPriority w:val="99"/>
    <w:qFormat/>
    <w:rPr>
      <w:rFonts w:ascii="Arial" w:hAnsi="Arial"/>
      <w:sz w:val="18"/>
    </w:rPr>
  </w:style>
  <w:style w:type="character" w:customStyle="1" w:styleId="aff8">
    <w:name w:val="样式 宋体 四号"/>
    <w:uiPriority w:val="99"/>
    <w:qFormat/>
    <w:rPr>
      <w:rFonts w:ascii="宋体" w:eastAsia="宋体" w:hAnsi="宋体"/>
      <w:sz w:val="24"/>
      <w:lang w:val="en-US" w:eastAsia="en-US"/>
    </w:rPr>
  </w:style>
  <w:style w:type="character" w:customStyle="1" w:styleId="marklong">
    <w:name w:val="marklong"/>
    <w:uiPriority w:val="99"/>
    <w:qFormat/>
  </w:style>
  <w:style w:type="character" w:customStyle="1" w:styleId="style15">
    <w:name w:val="style15"/>
    <w:uiPriority w:val="99"/>
    <w:qFormat/>
    <w:rPr>
      <w:rFonts w:cs="Times New Roman"/>
    </w:rPr>
  </w:style>
  <w:style w:type="character" w:customStyle="1" w:styleId="text-content11">
    <w:name w:val="text-content11"/>
    <w:uiPriority w:val="99"/>
    <w:qFormat/>
    <w:rPr>
      <w:rFonts w:ascii="Tahoma" w:hAnsi="Tahoma"/>
      <w:color w:val="555555"/>
      <w:sz w:val="18"/>
    </w:rPr>
  </w:style>
  <w:style w:type="character" w:customStyle="1" w:styleId="CharChar9">
    <w:name w:val="Char Char9"/>
    <w:uiPriority w:val="99"/>
    <w:qFormat/>
    <w:rPr>
      <w:rFonts w:eastAsia="宋体"/>
      <w:kern w:val="2"/>
      <w:sz w:val="18"/>
      <w:lang w:val="en-US" w:eastAsia="zh-CN"/>
    </w:rPr>
  </w:style>
  <w:style w:type="character" w:customStyle="1" w:styleId="TableTextChar">
    <w:name w:val="Table Text Char"/>
    <w:link w:val="TableText"/>
    <w:uiPriority w:val="99"/>
    <w:qFormat/>
    <w:locked/>
    <w:rPr>
      <w:rFonts w:ascii="Arial" w:hAnsi="Arial"/>
      <w:sz w:val="18"/>
      <w:lang w:val="en-US" w:eastAsia="zh-CN"/>
    </w:rPr>
  </w:style>
  <w:style w:type="paragraph" w:customStyle="1" w:styleId="TableText">
    <w:name w:val="Table Text"/>
    <w:link w:val="TableTextChar"/>
    <w:uiPriority w:val="99"/>
    <w:qFormat/>
    <w:pPr>
      <w:spacing w:before="80" w:after="80"/>
    </w:pPr>
    <w:rPr>
      <w:rFonts w:ascii="Arial" w:hAnsi="Arial" w:cs="Arial"/>
      <w:sz w:val="18"/>
      <w:szCs w:val="18"/>
    </w:rPr>
  </w:style>
  <w:style w:type="character" w:customStyle="1" w:styleId="Char11">
    <w:name w:val="文档结构图 Char1"/>
    <w:uiPriority w:val="99"/>
    <w:qFormat/>
    <w:rPr>
      <w:rFonts w:ascii="宋体" w:hAnsi="Times New Roman"/>
      <w:kern w:val="2"/>
      <w:sz w:val="18"/>
    </w:rPr>
  </w:style>
  <w:style w:type="character" w:customStyle="1" w:styleId="CharChar4">
    <w:name w:val="Char Char4"/>
    <w:uiPriority w:val="99"/>
    <w:qFormat/>
    <w:rPr>
      <w:rFonts w:eastAsia="黑体"/>
      <w:snapToGrid w:val="0"/>
      <w:sz w:val="18"/>
      <w:lang w:val="en-US" w:eastAsia="zh-CN"/>
    </w:rPr>
  </w:style>
  <w:style w:type="character" w:customStyle="1" w:styleId="3CharCharCharCharCharChar">
    <w:name w:val="样式 样式3 + 宋体 五号 Char Char Char Char Char Char"/>
    <w:uiPriority w:val="99"/>
    <w:qFormat/>
    <w:rPr>
      <w:rFonts w:ascii="宋体" w:eastAsia="宋体" w:hAnsi="宋体"/>
      <w:b/>
      <w:kern w:val="2"/>
      <w:sz w:val="24"/>
      <w:lang w:val="en-US" w:eastAsia="zh-CN"/>
    </w:rPr>
  </w:style>
  <w:style w:type="character" w:customStyle="1" w:styleId="CtrQCharChar">
    <w:name w:val="!我的正文 Ctr+Q Char Char"/>
    <w:link w:val="CtrQ"/>
    <w:uiPriority w:val="99"/>
    <w:qFormat/>
    <w:locked/>
    <w:rPr>
      <w:rFonts w:ascii="Arial" w:eastAsia="宋体" w:hAnsi="Arial"/>
      <w:kern w:val="2"/>
      <w:sz w:val="21"/>
      <w:lang w:val="en-US" w:eastAsia="zh-CN"/>
    </w:rPr>
  </w:style>
  <w:style w:type="paragraph" w:customStyle="1" w:styleId="CtrQ">
    <w:name w:val="!我的正文 Ctr+Q"/>
    <w:basedOn w:val="a3"/>
    <w:link w:val="CtrQCharChar"/>
    <w:uiPriority w:val="99"/>
    <w:qFormat/>
    <w:pPr>
      <w:adjustRightInd w:val="0"/>
      <w:snapToGrid w:val="0"/>
      <w:spacing w:line="360" w:lineRule="auto"/>
      <w:ind w:firstLineChars="200" w:firstLine="480"/>
    </w:pPr>
    <w:rPr>
      <w:rFonts w:ascii="Arial" w:hAnsi="Arial"/>
      <w:sz w:val="24"/>
      <w:szCs w:val="21"/>
    </w:rPr>
  </w:style>
  <w:style w:type="character" w:customStyle="1" w:styleId="1CharChar">
    <w:name w:val="标题 1 Char Char"/>
    <w:uiPriority w:val="99"/>
    <w:qFormat/>
    <w:rPr>
      <w:rFonts w:eastAsia="宋体"/>
      <w:b/>
      <w:spacing w:val="-2"/>
      <w:sz w:val="24"/>
      <w:lang w:val="en-US" w:eastAsia="zh-CN"/>
    </w:rPr>
  </w:style>
  <w:style w:type="character" w:customStyle="1" w:styleId="line1">
    <w:name w:val="line1"/>
    <w:uiPriority w:val="99"/>
    <w:qFormat/>
    <w:rPr>
      <w:u w:val="none"/>
    </w:rPr>
  </w:style>
  <w:style w:type="character" w:customStyle="1" w:styleId="Charf">
    <w:name w:val="引文目录标题 Char"/>
    <w:uiPriority w:val="99"/>
    <w:qFormat/>
    <w:rPr>
      <w:rFonts w:ascii="Arial" w:eastAsia="宋体" w:hAnsi="Arial"/>
      <w:kern w:val="2"/>
      <w:sz w:val="24"/>
      <w:lang w:val="en-US" w:eastAsia="zh-CN"/>
    </w:rPr>
  </w:style>
  <w:style w:type="character" w:customStyle="1" w:styleId="Charf0">
    <w:name w:val="表格非标题文字 Char"/>
    <w:link w:val="aff9"/>
    <w:uiPriority w:val="99"/>
    <w:qFormat/>
    <w:locked/>
    <w:rPr>
      <w:rFonts w:ascii="Futura Bk" w:hAnsi="Futura Bk"/>
      <w:kern w:val="2"/>
      <w:sz w:val="21"/>
      <w:lang w:val="en-US" w:eastAsia="zh-CN"/>
    </w:rPr>
  </w:style>
  <w:style w:type="paragraph" w:customStyle="1" w:styleId="aff9">
    <w:name w:val="表格非标题文字"/>
    <w:link w:val="Charf0"/>
    <w:uiPriority w:val="99"/>
    <w:qFormat/>
    <w:pPr>
      <w:snapToGrid w:val="0"/>
      <w:spacing w:before="80" w:after="40"/>
    </w:pPr>
    <w:rPr>
      <w:rFonts w:ascii="Futura Bk" w:hAnsi="Futura Bk"/>
      <w:kern w:val="2"/>
      <w:sz w:val="18"/>
      <w:szCs w:val="21"/>
    </w:rPr>
  </w:style>
  <w:style w:type="character" w:customStyle="1" w:styleId="H1Char1">
    <w:name w:val="H1 Char1"/>
    <w:uiPriority w:val="99"/>
    <w:qFormat/>
    <w:rPr>
      <w:rFonts w:eastAsia="宋体"/>
      <w:b/>
      <w:kern w:val="44"/>
      <w:sz w:val="44"/>
    </w:rPr>
  </w:style>
  <w:style w:type="character" w:customStyle="1" w:styleId="ask-title">
    <w:name w:val="ask-title"/>
    <w:uiPriority w:val="99"/>
    <w:qFormat/>
    <w:rPr>
      <w:rFonts w:cs="Times New Roman"/>
    </w:rPr>
  </w:style>
  <w:style w:type="character" w:customStyle="1" w:styleId="font41">
    <w:name w:val="font41"/>
    <w:uiPriority w:val="99"/>
    <w:qFormat/>
    <w:rPr>
      <w:rFonts w:ascii="Arial" w:hAnsi="Arial"/>
      <w:color w:val="000000"/>
      <w:sz w:val="20"/>
      <w:u w:val="none"/>
    </w:rPr>
  </w:style>
  <w:style w:type="character" w:customStyle="1" w:styleId="text11">
    <w:name w:val="text11"/>
    <w:uiPriority w:val="99"/>
    <w:qFormat/>
    <w:rPr>
      <w:rFonts w:ascii="Verdana" w:hAnsi="Verdana"/>
      <w:color w:val="4E4E4E"/>
      <w:sz w:val="18"/>
    </w:rPr>
  </w:style>
  <w:style w:type="character" w:customStyle="1" w:styleId="affa">
    <w:name w:val="样式 小四"/>
    <w:uiPriority w:val="99"/>
    <w:qFormat/>
    <w:rPr>
      <w:sz w:val="21"/>
    </w:rPr>
  </w:style>
  <w:style w:type="character" w:customStyle="1" w:styleId="line-height1501">
    <w:name w:val="line-height1501"/>
    <w:uiPriority w:val="99"/>
    <w:qFormat/>
    <w:rPr>
      <w:rFonts w:ascii="System" w:eastAsia="System"/>
      <w:sz w:val="18"/>
    </w:rPr>
  </w:style>
  <w:style w:type="character" w:customStyle="1" w:styleId="Char1">
    <w:name w:val="正文缩进 Char"/>
    <w:link w:val="aa"/>
    <w:qFormat/>
    <w:locked/>
    <w:rPr>
      <w:rFonts w:eastAsia="宋体"/>
      <w:kern w:val="2"/>
      <w:sz w:val="21"/>
      <w:lang w:val="en-US" w:eastAsia="zh-CN"/>
    </w:rPr>
  </w:style>
  <w:style w:type="character" w:customStyle="1" w:styleId="3Char1">
    <w:name w:val="标题 3 Char1"/>
    <w:link w:val="30"/>
    <w:uiPriority w:val="99"/>
    <w:qFormat/>
    <w:locked/>
    <w:rPr>
      <w:rFonts w:ascii="宋体" w:eastAsia="宋体"/>
      <w:b/>
      <w:sz w:val="24"/>
      <w:u w:val="single"/>
      <w:lang w:val="en-US" w:eastAsia="zh-CN"/>
    </w:rPr>
  </w:style>
  <w:style w:type="character" w:customStyle="1" w:styleId="2Char">
    <w:name w:val="标题 2 Char"/>
    <w:link w:val="22"/>
    <w:uiPriority w:val="99"/>
    <w:qFormat/>
    <w:locked/>
    <w:rPr>
      <w:rFonts w:ascii="Arial" w:eastAsia="黑体" w:hAnsi="Arial"/>
      <w:b/>
      <w:kern w:val="2"/>
      <w:sz w:val="32"/>
      <w:lang w:val="en-US" w:eastAsia="zh-CN"/>
    </w:rPr>
  </w:style>
  <w:style w:type="character" w:customStyle="1" w:styleId="CharChar6">
    <w:name w:val="Char Char6"/>
    <w:uiPriority w:val="99"/>
    <w:qFormat/>
    <w:rPr>
      <w:rFonts w:eastAsia="宋体"/>
      <w:kern w:val="2"/>
      <w:sz w:val="21"/>
      <w:lang w:val="en-US" w:eastAsia="zh-CN"/>
    </w:rPr>
  </w:style>
  <w:style w:type="character" w:customStyle="1" w:styleId="2Char3">
    <w:name w:val="正文2 Char"/>
    <w:link w:val="29"/>
    <w:uiPriority w:val="99"/>
    <w:qFormat/>
    <w:locked/>
    <w:rPr>
      <w:rFonts w:ascii="仿宋_GB2312" w:eastAsia="宋体"/>
      <w:kern w:val="2"/>
      <w:sz w:val="24"/>
      <w:lang w:val="en-US" w:eastAsia="zh-CN"/>
    </w:rPr>
  </w:style>
  <w:style w:type="paragraph" w:customStyle="1" w:styleId="29">
    <w:name w:val="正文2"/>
    <w:basedOn w:val="a3"/>
    <w:link w:val="2Char3"/>
    <w:uiPriority w:val="99"/>
    <w:qFormat/>
    <w:pPr>
      <w:spacing w:beforeLines="50" w:afterLines="50" w:line="360" w:lineRule="auto"/>
      <w:ind w:firstLineChars="200" w:firstLine="480"/>
    </w:pPr>
    <w:rPr>
      <w:rFonts w:ascii="仿宋_GB2312"/>
      <w:sz w:val="24"/>
      <w:szCs w:val="20"/>
    </w:rPr>
  </w:style>
  <w:style w:type="character" w:customStyle="1" w:styleId="CharChar">
    <w:name w:val="正文文本样式 Char Char"/>
    <w:link w:val="affb"/>
    <w:uiPriority w:val="99"/>
    <w:qFormat/>
    <w:locked/>
    <w:rPr>
      <w:rFonts w:eastAsia="宋体"/>
      <w:sz w:val="24"/>
    </w:rPr>
  </w:style>
  <w:style w:type="paragraph" w:customStyle="1" w:styleId="affb">
    <w:name w:val="正文文本样式"/>
    <w:basedOn w:val="a3"/>
    <w:link w:val="CharChar"/>
    <w:uiPriority w:val="99"/>
    <w:qFormat/>
    <w:pPr>
      <w:spacing w:line="360" w:lineRule="auto"/>
      <w:ind w:firstLine="482"/>
    </w:pPr>
    <w:rPr>
      <w:kern w:val="0"/>
      <w:sz w:val="24"/>
      <w:szCs w:val="20"/>
    </w:rPr>
  </w:style>
  <w:style w:type="character" w:customStyle="1" w:styleId="3Char2">
    <w:name w:val="标题 3 Char"/>
    <w:uiPriority w:val="99"/>
    <w:qFormat/>
    <w:rPr>
      <w:rFonts w:eastAsia="宋体"/>
      <w:b/>
      <w:kern w:val="2"/>
      <w:sz w:val="32"/>
      <w:lang w:val="en-US" w:eastAsia="zh-CN"/>
    </w:rPr>
  </w:style>
  <w:style w:type="character" w:customStyle="1" w:styleId="Charf1">
    <w:name w:val="列出段落 Char"/>
    <w:link w:val="affc"/>
    <w:uiPriority w:val="99"/>
    <w:qFormat/>
    <w:locked/>
    <w:rPr>
      <w:rFonts w:eastAsia="宋体"/>
      <w:kern w:val="2"/>
      <w:sz w:val="24"/>
      <w:lang w:val="en-US" w:eastAsia="zh-CN"/>
    </w:rPr>
  </w:style>
  <w:style w:type="paragraph" w:styleId="affc">
    <w:name w:val="List Paragraph"/>
    <w:basedOn w:val="a3"/>
    <w:link w:val="Charf1"/>
    <w:uiPriority w:val="99"/>
    <w:qFormat/>
    <w:pPr>
      <w:ind w:firstLineChars="200" w:firstLine="420"/>
    </w:pPr>
  </w:style>
  <w:style w:type="character" w:customStyle="1" w:styleId="858D7CFB-ED40-4347-BF05-701D383B685F">
    <w:name w:val="纯文本[858D7CFB-ED40-4347-BF05-701D383B685F]"/>
    <w:uiPriority w:val="99"/>
    <w:qFormat/>
    <w:rPr>
      <w:rFonts w:ascii="宋体" w:hAnsi="Courier New"/>
      <w:sz w:val="20"/>
    </w:rPr>
  </w:style>
  <w:style w:type="character" w:customStyle="1" w:styleId="font31">
    <w:name w:val="font31"/>
    <w:uiPriority w:val="99"/>
    <w:qFormat/>
    <w:rPr>
      <w:rFonts w:ascii="宋体" w:eastAsia="宋体" w:hAnsi="宋体"/>
      <w:color w:val="000000"/>
      <w:sz w:val="20"/>
      <w:u w:val="none"/>
    </w:rPr>
  </w:style>
  <w:style w:type="character" w:customStyle="1" w:styleId="huei12b1">
    <w:name w:val="huei12b1"/>
    <w:uiPriority w:val="99"/>
    <w:qFormat/>
    <w:rPr>
      <w:b/>
      <w:color w:val="333333"/>
      <w:sz w:val="20"/>
    </w:rPr>
  </w:style>
  <w:style w:type="character" w:customStyle="1" w:styleId="ItemListinTableCharChar">
    <w:name w:val="Item List in Table Char Char"/>
    <w:link w:val="ItemListinTable"/>
    <w:uiPriority w:val="99"/>
    <w:qFormat/>
    <w:locked/>
    <w:rPr>
      <w:rFonts w:ascii="Arial" w:hAnsi="Arial" w:cs="Arial"/>
      <w:sz w:val="18"/>
      <w:szCs w:val="18"/>
    </w:rPr>
  </w:style>
  <w:style w:type="paragraph" w:customStyle="1" w:styleId="ItemListinTable">
    <w:name w:val="Item List in Table"/>
    <w:link w:val="ItemListinTableCharChar"/>
    <w:uiPriority w:val="99"/>
    <w:qFormat/>
    <w:pPr>
      <w:numPr>
        <w:numId w:val="3"/>
      </w:numPr>
      <w:spacing w:before="40" w:after="40"/>
      <w:jc w:val="both"/>
    </w:pPr>
    <w:rPr>
      <w:rFonts w:ascii="Arial" w:hAnsi="Arial" w:cs="Arial"/>
      <w:kern w:val="2"/>
      <w:sz w:val="18"/>
      <w:szCs w:val="18"/>
    </w:rPr>
  </w:style>
  <w:style w:type="character" w:customStyle="1" w:styleId="font3">
    <w:name w:val="font3"/>
    <w:uiPriority w:val="99"/>
    <w:qFormat/>
    <w:rPr>
      <w:rFonts w:cs="Times New Roman"/>
    </w:rPr>
  </w:style>
  <w:style w:type="character" w:customStyle="1" w:styleId="CharChar0">
    <w:name w:val="列出段落 Char Char"/>
    <w:uiPriority w:val="99"/>
    <w:qFormat/>
    <w:rPr>
      <w:rFonts w:ascii="Calibri" w:hAnsi="Calibri"/>
      <w:sz w:val="22"/>
    </w:rPr>
  </w:style>
  <w:style w:type="character" w:customStyle="1" w:styleId="h4Char">
    <w:name w:val="h4 Char"/>
    <w:uiPriority w:val="99"/>
    <w:qFormat/>
    <w:rPr>
      <w:rFonts w:ascii="Cambria" w:eastAsia="宋体" w:hAnsi="Cambria"/>
      <w:b/>
      <w:sz w:val="28"/>
    </w:rPr>
  </w:style>
  <w:style w:type="character" w:customStyle="1" w:styleId="font01">
    <w:name w:val="font01"/>
    <w:uiPriority w:val="99"/>
    <w:qFormat/>
    <w:rPr>
      <w:rFonts w:ascii="Calibri" w:hAnsi="Calibri"/>
      <w:color w:val="000000"/>
      <w:sz w:val="20"/>
      <w:u w:val="none"/>
    </w:rPr>
  </w:style>
  <w:style w:type="character" w:customStyle="1" w:styleId="tw4winMark">
    <w:name w:val="tw4winMark"/>
    <w:uiPriority w:val="99"/>
    <w:qFormat/>
    <w:rPr>
      <w:rFonts w:ascii="Courier New" w:hAnsi="Courier New"/>
      <w:vanish/>
      <w:color w:val="800080"/>
      <w:vertAlign w:val="subscript"/>
    </w:rPr>
  </w:style>
  <w:style w:type="character" w:customStyle="1" w:styleId="CtrQCharCharChar">
    <w:name w:val="!我的正文 Ctr+Q Char Char Char"/>
    <w:uiPriority w:val="99"/>
    <w:qFormat/>
    <w:rPr>
      <w:rFonts w:ascii="Arial" w:eastAsia="宋体" w:hAnsi="Arial"/>
      <w:kern w:val="2"/>
      <w:sz w:val="21"/>
      <w:lang w:val="en-US" w:eastAsia="zh-CN"/>
    </w:rPr>
  </w:style>
  <w:style w:type="character" w:customStyle="1" w:styleId="Charf2">
    <w:name w:val="小行距正文文字 Char"/>
    <w:uiPriority w:val="99"/>
    <w:qFormat/>
    <w:rPr>
      <w:rFonts w:eastAsia="宋体"/>
      <w:kern w:val="2"/>
      <w:sz w:val="24"/>
      <w:lang w:val="en-US" w:eastAsia="zh-CN"/>
    </w:rPr>
  </w:style>
  <w:style w:type="character" w:customStyle="1" w:styleId="H1Char">
    <w:name w:val="H1 Char"/>
    <w:uiPriority w:val="99"/>
    <w:qFormat/>
    <w:rPr>
      <w:b/>
      <w:kern w:val="44"/>
      <w:sz w:val="44"/>
    </w:rPr>
  </w:style>
  <w:style w:type="character" w:customStyle="1" w:styleId="style1">
    <w:name w:val="style1"/>
    <w:uiPriority w:val="99"/>
    <w:qFormat/>
    <w:rPr>
      <w:rFonts w:cs="Times New Roman"/>
    </w:rPr>
  </w:style>
  <w:style w:type="character" w:customStyle="1" w:styleId="CharChar18">
    <w:name w:val="Char Char18"/>
    <w:uiPriority w:val="99"/>
    <w:qFormat/>
    <w:locked/>
    <w:rPr>
      <w:rFonts w:ascii="Arial" w:eastAsia="黑体" w:hAnsi="Arial"/>
      <w:b/>
      <w:kern w:val="2"/>
      <w:sz w:val="32"/>
      <w:lang w:val="en-US" w:eastAsia="zh-CN"/>
    </w:rPr>
  </w:style>
  <w:style w:type="character" w:customStyle="1" w:styleId="tw4winJump">
    <w:name w:val="tw4winJump"/>
    <w:uiPriority w:val="99"/>
    <w:qFormat/>
    <w:rPr>
      <w:rFonts w:ascii="Courier New" w:hAnsi="Courier New"/>
      <w:color w:val="008080"/>
    </w:rPr>
  </w:style>
  <w:style w:type="character" w:customStyle="1" w:styleId="style101">
    <w:name w:val="style101"/>
    <w:uiPriority w:val="99"/>
    <w:qFormat/>
    <w:rPr>
      <w:color w:val="FFFFFF"/>
    </w:rPr>
  </w:style>
  <w:style w:type="character" w:customStyle="1" w:styleId="CharChar1">
    <w:name w:val="Char Char1"/>
    <w:uiPriority w:val="99"/>
    <w:qFormat/>
    <w:rPr>
      <w:kern w:val="2"/>
      <w:sz w:val="21"/>
    </w:rPr>
  </w:style>
  <w:style w:type="character" w:customStyle="1" w:styleId="fontblank12">
    <w:name w:val="fontblank12"/>
    <w:uiPriority w:val="99"/>
    <w:qFormat/>
    <w:rPr>
      <w:rFonts w:cs="Times New Roman"/>
    </w:rPr>
  </w:style>
  <w:style w:type="character" w:customStyle="1" w:styleId="CharChar61">
    <w:name w:val="Char Char61"/>
    <w:uiPriority w:val="99"/>
    <w:qFormat/>
    <w:rPr>
      <w:rFonts w:eastAsia="宋体"/>
      <w:kern w:val="2"/>
      <w:sz w:val="24"/>
      <w:lang w:val="en-US" w:eastAsia="zh-CN"/>
    </w:rPr>
  </w:style>
  <w:style w:type="character" w:customStyle="1" w:styleId="Charf3">
    <w:name w:val="纯文本 Char"/>
    <w:uiPriority w:val="99"/>
    <w:qFormat/>
    <w:rPr>
      <w:rFonts w:ascii="宋体" w:hAnsi="Courier New"/>
      <w:kern w:val="2"/>
      <w:sz w:val="21"/>
    </w:rPr>
  </w:style>
  <w:style w:type="character" w:customStyle="1" w:styleId="unnamed11">
    <w:name w:val="unnamed11"/>
    <w:uiPriority w:val="99"/>
    <w:qFormat/>
    <w:rPr>
      <w:sz w:val="20"/>
    </w:rPr>
  </w:style>
  <w:style w:type="character" w:customStyle="1" w:styleId="3CharCharCharCharChar">
    <w:name w:val="样式 样式3 + 宋体 五号 Char Char Char Char Char"/>
    <w:uiPriority w:val="99"/>
    <w:qFormat/>
    <w:rPr>
      <w:rFonts w:ascii="宋体" w:eastAsia="宋体" w:hAnsi="宋体"/>
      <w:b/>
      <w:kern w:val="2"/>
      <w:sz w:val="24"/>
      <w:lang w:val="en-US" w:eastAsia="zh-CN"/>
    </w:rPr>
  </w:style>
  <w:style w:type="character" w:customStyle="1" w:styleId="pagetitle">
    <w:name w:val="pagetitle"/>
    <w:uiPriority w:val="99"/>
    <w:qFormat/>
    <w:rPr>
      <w:rFonts w:cs="Times New Roman"/>
    </w:rPr>
  </w:style>
  <w:style w:type="character" w:customStyle="1" w:styleId="CharChar30">
    <w:name w:val="Char Char3"/>
    <w:uiPriority w:val="99"/>
    <w:qFormat/>
    <w:rPr>
      <w:rFonts w:eastAsia="仿宋_GB2312"/>
      <w:kern w:val="2"/>
      <w:sz w:val="18"/>
      <w:lang w:val="en-US" w:eastAsia="zh-CN"/>
    </w:rPr>
  </w:style>
  <w:style w:type="character" w:customStyle="1" w:styleId="apple-converted-space">
    <w:name w:val="apple-converted-space"/>
    <w:uiPriority w:val="99"/>
    <w:qFormat/>
    <w:rPr>
      <w:rFonts w:cs="Times New Roman"/>
    </w:rPr>
  </w:style>
  <w:style w:type="character" w:customStyle="1" w:styleId="style31">
    <w:name w:val="style31"/>
    <w:uiPriority w:val="99"/>
    <w:qFormat/>
    <w:rPr>
      <w:color w:val="4B4B4B"/>
    </w:rPr>
  </w:style>
  <w:style w:type="character" w:customStyle="1" w:styleId="CharChar5">
    <w:name w:val="Char Char5"/>
    <w:uiPriority w:val="99"/>
    <w:qFormat/>
    <w:rPr>
      <w:rFonts w:ascii="宋体" w:eastAsia="宋体" w:hAnsi="Courier New"/>
      <w:spacing w:val="-4"/>
      <w:kern w:val="2"/>
      <w:sz w:val="18"/>
      <w:lang w:val="en-US" w:eastAsia="zh-CN"/>
    </w:rPr>
  </w:style>
  <w:style w:type="character" w:customStyle="1" w:styleId="tw4winInternal">
    <w:name w:val="tw4winInternal"/>
    <w:uiPriority w:val="99"/>
    <w:qFormat/>
    <w:rPr>
      <w:rFonts w:ascii="Courier New" w:hAnsi="Courier New"/>
      <w:color w:val="FF0000"/>
    </w:rPr>
  </w:style>
  <w:style w:type="character" w:customStyle="1" w:styleId="font2">
    <w:name w:val="font2"/>
    <w:uiPriority w:val="99"/>
    <w:qFormat/>
    <w:rPr>
      <w:rFonts w:ascii="Arial" w:hAnsi="Arial"/>
      <w:color w:val="333333"/>
      <w:spacing w:val="0"/>
      <w:sz w:val="18"/>
    </w:rPr>
  </w:style>
  <w:style w:type="character" w:customStyle="1" w:styleId="CharChar14">
    <w:name w:val="Char Char14"/>
    <w:uiPriority w:val="99"/>
    <w:qFormat/>
    <w:locked/>
    <w:rPr>
      <w:rFonts w:ascii="Cambria" w:eastAsia="宋体" w:hAnsi="Cambria"/>
      <w:b/>
      <w:kern w:val="2"/>
      <w:sz w:val="28"/>
      <w:lang w:val="en-US" w:eastAsia="zh-CN"/>
    </w:rPr>
  </w:style>
  <w:style w:type="character" w:customStyle="1" w:styleId="ListParagraphChar">
    <w:name w:val="List Paragraph Char"/>
    <w:link w:val="14"/>
    <w:uiPriority w:val="99"/>
    <w:qFormat/>
    <w:locked/>
    <w:rPr>
      <w:rFonts w:ascii="Calibri" w:eastAsia="仿宋_GB2312" w:hAnsi="Calibri"/>
      <w:kern w:val="2"/>
      <w:sz w:val="21"/>
      <w:lang w:val="en-US" w:eastAsia="zh-CN"/>
    </w:rPr>
  </w:style>
  <w:style w:type="paragraph" w:customStyle="1" w:styleId="14">
    <w:name w:val="列出段落1"/>
    <w:basedOn w:val="a3"/>
    <w:link w:val="ListParagraphChar"/>
    <w:uiPriority w:val="99"/>
    <w:qFormat/>
    <w:pPr>
      <w:ind w:firstLineChars="200" w:firstLine="420"/>
    </w:pPr>
    <w:rPr>
      <w:rFonts w:ascii="Calibri" w:eastAsia="仿宋_GB2312" w:hAnsi="Calibri"/>
      <w:sz w:val="24"/>
      <w:szCs w:val="21"/>
    </w:rPr>
  </w:style>
  <w:style w:type="character" w:customStyle="1" w:styleId="a-3Char">
    <w:name w:val="a-标题3 Char"/>
    <w:uiPriority w:val="99"/>
    <w:qFormat/>
    <w:rPr>
      <w:rFonts w:ascii="楷体_GB2312" w:eastAsia="楷体_GB2312"/>
      <w:b/>
      <w:kern w:val="2"/>
      <w:sz w:val="28"/>
      <w:lang w:val="en-US" w:eastAsia="zh-CN"/>
    </w:rPr>
  </w:style>
  <w:style w:type="character" w:customStyle="1" w:styleId="title03">
    <w:name w:val="title03"/>
    <w:uiPriority w:val="99"/>
    <w:qFormat/>
    <w:rPr>
      <w:rFonts w:cs="Times New Roman"/>
    </w:rPr>
  </w:style>
  <w:style w:type="character" w:customStyle="1" w:styleId="unnamed31">
    <w:name w:val="unnamed31"/>
    <w:uiPriority w:val="99"/>
    <w:qFormat/>
    <w:rPr>
      <w:rFonts w:cs="Times New Roman"/>
    </w:rPr>
  </w:style>
  <w:style w:type="character" w:customStyle="1" w:styleId="CharChar12">
    <w:name w:val="Char Char12"/>
    <w:uiPriority w:val="99"/>
    <w:qFormat/>
    <w:locked/>
    <w:rPr>
      <w:rFonts w:ascii="Cambria" w:eastAsia="宋体" w:hAnsi="Cambria"/>
      <w:b/>
      <w:kern w:val="2"/>
      <w:sz w:val="24"/>
      <w:lang w:val="en-US" w:eastAsia="zh-CN"/>
    </w:rPr>
  </w:style>
  <w:style w:type="character" w:customStyle="1" w:styleId="CharChar13">
    <w:name w:val="Char Char13"/>
    <w:uiPriority w:val="99"/>
    <w:qFormat/>
    <w:locked/>
    <w:rPr>
      <w:rFonts w:ascii="Calibri" w:eastAsia="仿宋_GB2312" w:hAnsi="Calibri"/>
      <w:b/>
      <w:kern w:val="2"/>
      <w:sz w:val="28"/>
      <w:lang w:val="en-US" w:eastAsia="zh-CN"/>
    </w:rPr>
  </w:style>
  <w:style w:type="character" w:customStyle="1" w:styleId="style8">
    <w:name w:val="style8"/>
    <w:uiPriority w:val="99"/>
    <w:qFormat/>
    <w:rPr>
      <w:rFonts w:cs="Times New Roman"/>
    </w:rPr>
  </w:style>
  <w:style w:type="character" w:customStyle="1" w:styleId="CharChar7">
    <w:name w:val="Char Char7"/>
    <w:uiPriority w:val="99"/>
    <w:qFormat/>
    <w:rPr>
      <w:rFonts w:eastAsia="宋体"/>
      <w:kern w:val="2"/>
      <w:sz w:val="21"/>
      <w:lang w:val="en-US" w:eastAsia="zh-CN"/>
    </w:rPr>
  </w:style>
  <w:style w:type="character" w:customStyle="1" w:styleId="Heading2HiddenChar2">
    <w:name w:val="Heading 2 Hidden Char2"/>
    <w:uiPriority w:val="99"/>
    <w:qFormat/>
    <w:rPr>
      <w:rFonts w:ascii="Arial" w:eastAsia="黑体" w:hAnsi="Arial"/>
      <w:b/>
      <w:sz w:val="24"/>
    </w:rPr>
  </w:style>
  <w:style w:type="character" w:customStyle="1" w:styleId="font51">
    <w:name w:val="font51"/>
    <w:uiPriority w:val="99"/>
    <w:qFormat/>
    <w:rPr>
      <w:rFonts w:ascii="Arial" w:hAnsi="Arial"/>
      <w:color w:val="000000"/>
      <w:sz w:val="18"/>
      <w:u w:val="none"/>
    </w:rPr>
  </w:style>
  <w:style w:type="character" w:customStyle="1" w:styleId="CharChar10">
    <w:name w:val="Char Char10"/>
    <w:uiPriority w:val="99"/>
    <w:qFormat/>
    <w:rPr>
      <w:rFonts w:eastAsia="宋体"/>
      <w:kern w:val="2"/>
      <w:sz w:val="24"/>
      <w:lang w:val="en-US" w:eastAsia="zh-CN"/>
    </w:rPr>
  </w:style>
  <w:style w:type="character" w:customStyle="1" w:styleId="CharChar17">
    <w:name w:val="Char Char17"/>
    <w:uiPriority w:val="99"/>
    <w:qFormat/>
    <w:locked/>
    <w:rPr>
      <w:rFonts w:ascii="Calibri" w:eastAsia="仿宋_GB2312" w:hAnsi="Calibri"/>
      <w:b/>
      <w:kern w:val="44"/>
      <w:sz w:val="44"/>
      <w:lang w:val="en-US" w:eastAsia="zh-CN"/>
    </w:rPr>
  </w:style>
  <w:style w:type="paragraph" w:customStyle="1" w:styleId="font14">
    <w:name w:val="font14"/>
    <w:basedOn w:val="a3"/>
    <w:uiPriority w:val="99"/>
    <w:qFormat/>
    <w:pPr>
      <w:widowControl/>
      <w:spacing w:before="100" w:beforeAutospacing="1" w:after="100" w:afterAutospacing="1"/>
      <w:jc w:val="left"/>
    </w:pPr>
    <w:rPr>
      <w:kern w:val="0"/>
      <w:sz w:val="24"/>
      <w:szCs w:val="20"/>
    </w:rPr>
  </w:style>
  <w:style w:type="paragraph" w:customStyle="1" w:styleId="xl98">
    <w:name w:val="xl98"/>
    <w:basedOn w:val="a3"/>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
    <w:name w:val="Char Char Char 字元 字元"/>
    <w:basedOn w:val="a3"/>
    <w:uiPriority w:val="99"/>
    <w:qFormat/>
    <w:pPr>
      <w:spacing w:line="360" w:lineRule="auto"/>
      <w:ind w:firstLineChars="200" w:firstLine="200"/>
    </w:pPr>
    <w:rPr>
      <w:szCs w:val="20"/>
    </w:rPr>
  </w:style>
  <w:style w:type="paragraph" w:customStyle="1" w:styleId="affd">
    <w:name w:val="表格(五号)"/>
    <w:basedOn w:val="a3"/>
    <w:uiPriority w:val="99"/>
    <w:qFormat/>
    <w:pPr>
      <w:adjustRightInd w:val="0"/>
      <w:snapToGrid w:val="0"/>
      <w:spacing w:line="300" w:lineRule="auto"/>
      <w:jc w:val="center"/>
    </w:pPr>
    <w:rPr>
      <w:kern w:val="0"/>
      <w:sz w:val="18"/>
      <w:szCs w:val="20"/>
    </w:rPr>
  </w:style>
  <w:style w:type="paragraph" w:customStyle="1" w:styleId="CharChar2">
    <w:name w:val="Char Char"/>
    <w:basedOn w:val="a3"/>
    <w:uiPriority w:val="99"/>
    <w:qFormat/>
    <w:rPr>
      <w:rFonts w:ascii="仿宋_GB2312" w:eastAsia="仿宋_GB2312"/>
      <w:b/>
      <w:sz w:val="32"/>
      <w:szCs w:val="32"/>
    </w:rPr>
  </w:style>
  <w:style w:type="paragraph" w:customStyle="1" w:styleId="CharCharCharCharCharChar1Char">
    <w:name w:val="Char Char Char Char Char Char1 Char"/>
    <w:basedOn w:val="a3"/>
    <w:uiPriority w:val="99"/>
    <w:qFormat/>
    <w:pPr>
      <w:widowControl/>
      <w:spacing w:after="160" w:line="240" w:lineRule="exact"/>
      <w:jc w:val="left"/>
    </w:pPr>
    <w:rPr>
      <w:rFonts w:ascii="Verdana" w:hAnsi="Verdana"/>
      <w:kern w:val="0"/>
      <w:szCs w:val="20"/>
      <w:lang w:eastAsia="en-US"/>
    </w:rPr>
  </w:style>
  <w:style w:type="paragraph" w:customStyle="1" w:styleId="3CharCharChar">
    <w:name w:val="样式 样式3 + 宋体 五号 Char Char Char"/>
    <w:basedOn w:val="a3"/>
    <w:uiPriority w:val="99"/>
    <w:qFormat/>
    <w:pPr>
      <w:keepNext/>
      <w:keepLines/>
      <w:tabs>
        <w:tab w:val="left" w:pos="1050"/>
      </w:tabs>
      <w:ind w:left="1050" w:hanging="450"/>
      <w:jc w:val="left"/>
      <w:outlineLvl w:val="7"/>
    </w:pPr>
    <w:rPr>
      <w:rFonts w:ascii="宋体" w:hAnsi="宋体"/>
      <w:b/>
      <w:bCs/>
    </w:rPr>
  </w:style>
  <w:style w:type="paragraph" w:customStyle="1" w:styleId="xl103">
    <w:name w:val="xl103"/>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0">
    <w:name w:val="xl80"/>
    <w:basedOn w:val="a3"/>
    <w:uiPriority w:val="99"/>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11">
    <w:name w:val="彩色列表 - 强调文字颜色 11"/>
    <w:basedOn w:val="a3"/>
    <w:uiPriority w:val="99"/>
    <w:qFormat/>
    <w:pPr>
      <w:ind w:firstLineChars="200" w:firstLine="420"/>
    </w:pPr>
    <w:rPr>
      <w:rFonts w:ascii="Calibri" w:hAnsi="Calibri"/>
      <w:szCs w:val="22"/>
    </w:rPr>
  </w:style>
  <w:style w:type="paragraph" w:customStyle="1" w:styleId="Char20">
    <w:name w:val="Char2"/>
    <w:basedOn w:val="a3"/>
    <w:uiPriority w:val="99"/>
    <w:qFormat/>
    <w:pPr>
      <w:tabs>
        <w:tab w:val="left" w:pos="432"/>
      </w:tabs>
      <w:spacing w:beforeLines="50" w:afterLines="50"/>
      <w:ind w:left="432" w:hanging="432"/>
    </w:pPr>
    <w:rPr>
      <w:sz w:val="24"/>
    </w:rPr>
  </w:style>
  <w:style w:type="paragraph" w:customStyle="1" w:styleId="S4-L15-C">
    <w:name w:val="S4-L15-C"/>
    <w:basedOn w:val="a3"/>
    <w:uiPriority w:val="99"/>
    <w:qFormat/>
    <w:pPr>
      <w:spacing w:after="120" w:line="360" w:lineRule="auto"/>
      <w:jc w:val="center"/>
    </w:pPr>
    <w:rPr>
      <w:szCs w:val="21"/>
    </w:rPr>
  </w:style>
  <w:style w:type="paragraph" w:customStyle="1" w:styleId="4ChapterXXX05105">
    <w:name w:val="样式 标题 4Chapter X.X.X. + 段后: 0.5 行1 + 段后: 0.5 行"/>
    <w:basedOn w:val="4ChapterXXX051"/>
    <w:uiPriority w:val="99"/>
    <w:qFormat/>
    <w:rPr>
      <w:szCs w:val="21"/>
    </w:rPr>
  </w:style>
  <w:style w:type="paragraph" w:customStyle="1" w:styleId="4ChapterXXX051">
    <w:name w:val="样式 标题 4Chapter X.X.X. + 段后: 0.5 行1"/>
    <w:basedOn w:val="4"/>
    <w:next w:val="4"/>
    <w:uiPriority w:val="99"/>
    <w:qFormat/>
    <w:pPr>
      <w:keepLines w:val="0"/>
      <w:spacing w:before="120" w:afterLines="50" w:line="240" w:lineRule="auto"/>
      <w:ind w:left="425" w:hanging="425"/>
      <w:jc w:val="left"/>
    </w:pPr>
    <w:rPr>
      <w:rFonts w:ascii="宋体" w:eastAsia="宋体" w:hAnsi="Times New Roman" w:cs="宋体"/>
      <w:kern w:val="0"/>
      <w:sz w:val="21"/>
      <w:szCs w:val="20"/>
    </w:rPr>
  </w:style>
  <w:style w:type="paragraph" w:customStyle="1" w:styleId="xl79">
    <w:name w:val="xl79"/>
    <w:basedOn w:val="a3"/>
    <w:uiPriority w:val="99"/>
    <w:qFormat/>
    <w:pPr>
      <w:widowControl/>
      <w:pBdr>
        <w:bottom w:val="single" w:sz="4" w:space="0" w:color="auto"/>
      </w:pBdr>
      <w:spacing w:before="100" w:beforeAutospacing="1" w:after="100" w:afterAutospacing="1"/>
      <w:jc w:val="right"/>
    </w:pPr>
    <w:rPr>
      <w:kern w:val="0"/>
      <w:sz w:val="22"/>
      <w:szCs w:val="20"/>
    </w:rPr>
  </w:style>
  <w:style w:type="paragraph" w:customStyle="1" w:styleId="CharCharCharCharCharChar1CharCharCharCharCharCharCharCharChar">
    <w:name w:val="Char Char Char Char Char Char1 Char Char Char Char Char Char Char Char Char"/>
    <w:basedOn w:val="a3"/>
    <w:uiPriority w:val="99"/>
    <w:qFormat/>
    <w:pPr>
      <w:adjustRightInd w:val="0"/>
      <w:spacing w:line="360" w:lineRule="auto"/>
    </w:pPr>
    <w:rPr>
      <w:kern w:val="0"/>
      <w:sz w:val="20"/>
      <w:szCs w:val="20"/>
    </w:rPr>
  </w:style>
  <w:style w:type="paragraph" w:customStyle="1" w:styleId="3">
    <w:name w:val="说明书3级标题"/>
    <w:basedOn w:val="a3"/>
    <w:next w:val="a3"/>
    <w:uiPriority w:val="99"/>
    <w:qFormat/>
    <w:pPr>
      <w:numPr>
        <w:ilvl w:val="2"/>
        <w:numId w:val="1"/>
      </w:numPr>
      <w:spacing w:line="360" w:lineRule="auto"/>
    </w:pPr>
    <w:rPr>
      <w:rFonts w:eastAsia="黑体"/>
      <w:sz w:val="24"/>
    </w:rPr>
  </w:style>
  <w:style w:type="paragraph" w:customStyle="1" w:styleId="2a">
    <w:name w:val="内容标题2"/>
    <w:basedOn w:val="a3"/>
    <w:uiPriority w:val="99"/>
    <w:qFormat/>
    <w:pPr>
      <w:spacing w:line="240" w:lineRule="atLeast"/>
      <w:ind w:firstLineChars="200" w:firstLine="200"/>
      <w:jc w:val="left"/>
      <w:outlineLvl w:val="1"/>
    </w:pPr>
    <w:rPr>
      <w:rFonts w:ascii="Arial" w:hAnsi="Arial" w:cs="宋体"/>
      <w:kern w:val="0"/>
      <w:sz w:val="24"/>
      <w:szCs w:val="20"/>
    </w:rPr>
  </w:style>
  <w:style w:type="paragraph" w:customStyle="1" w:styleId="xl28">
    <w:name w:val="xl28"/>
    <w:basedOn w:val="a3"/>
    <w:uiPriority w:val="99"/>
    <w:qFormat/>
    <w:pPr>
      <w:widowControl/>
      <w:spacing w:before="100" w:beforeAutospacing="1" w:after="100" w:afterAutospacing="1"/>
      <w:jc w:val="left"/>
    </w:pPr>
    <w:rPr>
      <w:rFonts w:ascii="宋体" w:hAnsi="宋体"/>
      <w:kern w:val="0"/>
      <w:sz w:val="24"/>
      <w:szCs w:val="20"/>
    </w:rPr>
  </w:style>
  <w:style w:type="paragraph" w:customStyle="1" w:styleId="Char1CharCharCharCharCharChar">
    <w:name w:val="Char1 Char Char Char Char Char Char"/>
    <w:basedOn w:val="a3"/>
    <w:uiPriority w:val="99"/>
    <w:qFormat/>
    <w:rPr>
      <w:rFonts w:ascii="Tahoma" w:hAnsi="Tahoma"/>
      <w:sz w:val="24"/>
      <w:szCs w:val="20"/>
    </w:rPr>
  </w:style>
  <w:style w:type="paragraph" w:customStyle="1" w:styleId="21">
    <w:name w:val="说明书2级标题"/>
    <w:basedOn w:val="a3"/>
    <w:next w:val="3"/>
    <w:uiPriority w:val="99"/>
    <w:qFormat/>
    <w:pPr>
      <w:numPr>
        <w:ilvl w:val="2"/>
        <w:numId w:val="4"/>
      </w:numPr>
      <w:spacing w:beforeLines="100"/>
    </w:pPr>
    <w:rPr>
      <w:rFonts w:eastAsia="黑体"/>
      <w:sz w:val="28"/>
      <w:szCs w:val="28"/>
    </w:rPr>
  </w:style>
  <w:style w:type="paragraph" w:customStyle="1" w:styleId="xl55">
    <w:name w:val="xl55"/>
    <w:basedOn w:val="a3"/>
    <w:uiPriority w:val="99"/>
    <w:qFormat/>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xl86">
    <w:name w:val="xl86"/>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
    <w:name w:val="Char Char Char Char Char Char Char"/>
    <w:basedOn w:val="a3"/>
    <w:uiPriority w:val="99"/>
    <w:qFormat/>
    <w:rPr>
      <w:szCs w:val="20"/>
    </w:rPr>
  </w:style>
  <w:style w:type="paragraph" w:customStyle="1" w:styleId="2b">
    <w:name w:val="技标2"/>
    <w:basedOn w:val="30"/>
    <w:uiPriority w:val="99"/>
    <w:qFormat/>
    <w:pPr>
      <w:keepNext w:val="0"/>
      <w:keepLines w:val="0"/>
      <w:autoSpaceDE/>
      <w:autoSpaceDN/>
      <w:snapToGrid w:val="0"/>
      <w:spacing w:before="600" w:after="240" w:line="420" w:lineRule="atLeast"/>
      <w:jc w:val="center"/>
      <w:textAlignment w:val="baseline"/>
    </w:pPr>
    <w:rPr>
      <w:rFonts w:ascii="Times New Roman"/>
      <w:sz w:val="28"/>
      <w:u w:val="none"/>
    </w:rPr>
  </w:style>
  <w:style w:type="paragraph" w:customStyle="1" w:styleId="font7">
    <w:name w:val="font7"/>
    <w:basedOn w:val="a3"/>
    <w:uiPriority w:val="99"/>
    <w:qFormat/>
    <w:pPr>
      <w:widowControl/>
      <w:spacing w:before="100" w:beforeAutospacing="1" w:after="100" w:afterAutospacing="1"/>
      <w:jc w:val="left"/>
    </w:pPr>
    <w:rPr>
      <w:rFonts w:ascii="宋体" w:hAnsi="宋体"/>
      <w:kern w:val="0"/>
      <w:sz w:val="22"/>
      <w:szCs w:val="20"/>
    </w:rPr>
  </w:style>
  <w:style w:type="paragraph" w:customStyle="1" w:styleId="-12">
    <w:name w:val="彩色列表 - 强调文字颜色 12"/>
    <w:basedOn w:val="a3"/>
    <w:uiPriority w:val="99"/>
    <w:qFormat/>
    <w:pPr>
      <w:autoSpaceDE w:val="0"/>
      <w:autoSpaceDN w:val="0"/>
      <w:adjustRightInd w:val="0"/>
      <w:ind w:firstLineChars="200" w:firstLine="420"/>
    </w:pPr>
    <w:rPr>
      <w:color w:val="000000"/>
      <w:kern w:val="0"/>
      <w:szCs w:val="21"/>
    </w:rPr>
  </w:style>
  <w:style w:type="paragraph" w:customStyle="1" w:styleId="405">
    <w:name w:val="样式 标题 4 + 段后: 0.5 行"/>
    <w:basedOn w:val="4"/>
    <w:uiPriority w:val="99"/>
    <w:qFormat/>
    <w:pPr>
      <w:keepLines w:val="0"/>
      <w:spacing w:before="120" w:afterLines="50" w:line="240" w:lineRule="auto"/>
      <w:jc w:val="left"/>
    </w:pPr>
    <w:rPr>
      <w:rFonts w:ascii="宋体" w:eastAsia="宋体" w:hAnsi="Times New Roman" w:cs="宋体"/>
      <w:kern w:val="0"/>
      <w:sz w:val="21"/>
      <w:szCs w:val="20"/>
    </w:rPr>
  </w:style>
  <w:style w:type="paragraph" w:customStyle="1" w:styleId="15">
    <w:name w:val="正文1"/>
    <w:basedOn w:val="a3"/>
    <w:uiPriority w:val="99"/>
    <w:qFormat/>
    <w:pPr>
      <w:spacing w:line="400" w:lineRule="exact"/>
    </w:pPr>
    <w:rPr>
      <w:b/>
      <w:bCs/>
      <w:color w:val="000000"/>
      <w:sz w:val="24"/>
    </w:rPr>
  </w:style>
  <w:style w:type="paragraph" w:customStyle="1" w:styleId="affe">
    <w:name w:val="封面标准文稿编辑信息"/>
    <w:uiPriority w:val="99"/>
    <w:qFormat/>
    <w:pPr>
      <w:spacing w:before="180" w:line="180" w:lineRule="exact"/>
      <w:jc w:val="center"/>
    </w:pPr>
    <w:rPr>
      <w:rFonts w:ascii="宋体"/>
      <w:sz w:val="21"/>
    </w:rPr>
  </w:style>
  <w:style w:type="paragraph" w:customStyle="1" w:styleId="41">
    <w:name w:val="样式 标题 4"/>
    <w:basedOn w:val="4ChapterXXXX051"/>
    <w:next w:val="afff"/>
    <w:uiPriority w:val="99"/>
    <w:qFormat/>
    <w:pPr>
      <w:tabs>
        <w:tab w:val="left" w:pos="2100"/>
      </w:tabs>
      <w:spacing w:after="50"/>
      <w:ind w:left="2100" w:hanging="420"/>
    </w:pPr>
  </w:style>
  <w:style w:type="paragraph" w:customStyle="1" w:styleId="4ChapterXXXX051">
    <w:name w:val="样式 标题 4Chapter X.X.X.X. + 段后: 0.5 行1"/>
    <w:basedOn w:val="405"/>
    <w:uiPriority w:val="99"/>
    <w:qFormat/>
    <w:pPr>
      <w:spacing w:afterLines="0"/>
    </w:pPr>
  </w:style>
  <w:style w:type="paragraph" w:customStyle="1" w:styleId="afff">
    <w:name w:val="样式 正文"/>
    <w:basedOn w:val="a3"/>
    <w:next w:val="a3"/>
    <w:uiPriority w:val="99"/>
    <w:qFormat/>
    <w:pPr>
      <w:spacing w:afterLines="50"/>
      <w:jc w:val="left"/>
    </w:pPr>
    <w:rPr>
      <w:rFonts w:ascii="宋体" w:cs="宋体"/>
      <w:kern w:val="0"/>
      <w:szCs w:val="20"/>
    </w:rPr>
  </w:style>
  <w:style w:type="paragraph" w:customStyle="1" w:styleId="Tabletext0">
    <w:name w:val="Tabletext"/>
    <w:basedOn w:val="a3"/>
    <w:uiPriority w:val="99"/>
    <w:qFormat/>
    <w:pPr>
      <w:keepLines/>
      <w:spacing w:afterLines="50"/>
      <w:jc w:val="left"/>
    </w:pPr>
    <w:rPr>
      <w:rFonts w:ascii="宋体"/>
      <w:kern w:val="0"/>
      <w:szCs w:val="20"/>
    </w:rPr>
  </w:style>
  <w:style w:type="paragraph" w:customStyle="1" w:styleId="BodyTextch">
    <w:name w:val="Body Text(ch)"/>
    <w:basedOn w:val="a3"/>
    <w:next w:val="a8"/>
    <w:uiPriority w:val="99"/>
    <w:qFormat/>
    <w:pPr>
      <w:spacing w:line="500" w:lineRule="exact"/>
      <w:jc w:val="center"/>
    </w:pPr>
    <w:rPr>
      <w:szCs w:val="20"/>
    </w:rPr>
  </w:style>
  <w:style w:type="paragraph" w:customStyle="1" w:styleId="ParaCharCharCharCharCharCharCharCharChar1CharCharCharChar">
    <w:name w:val="默认段落字体 Para Char Char Char Char Char Char Char Char Char1 Char Char Char Char"/>
    <w:basedOn w:val="a3"/>
    <w:uiPriority w:val="99"/>
    <w:qFormat/>
    <w:rPr>
      <w:rFonts w:ascii="Tahoma" w:hAnsi="Tahoma"/>
      <w:sz w:val="24"/>
      <w:szCs w:val="20"/>
    </w:rPr>
  </w:style>
  <w:style w:type="paragraph" w:customStyle="1" w:styleId="xl25">
    <w:name w:val="xl25"/>
    <w:basedOn w:val="a3"/>
    <w:uiPriority w:val="99"/>
    <w:qFormat/>
    <w:pPr>
      <w:widowControl/>
      <w:spacing w:before="100" w:beforeAutospacing="1" w:after="100" w:afterAutospacing="1"/>
      <w:jc w:val="center"/>
    </w:pPr>
    <w:rPr>
      <w:rFonts w:ascii="宋体" w:hAnsi="宋体" w:cs="Arial Unicode MS"/>
      <w:kern w:val="0"/>
      <w:sz w:val="24"/>
    </w:rPr>
  </w:style>
  <w:style w:type="paragraph" w:customStyle="1" w:styleId="4051">
    <w:name w:val="样式 样式 标题 4 + 段后: 0.5 行1"/>
    <w:basedOn w:val="405"/>
    <w:next w:val="af4"/>
    <w:uiPriority w:val="99"/>
    <w:qFormat/>
    <w:pPr>
      <w:spacing w:afterLines="0"/>
    </w:pPr>
  </w:style>
  <w:style w:type="paragraph" w:customStyle="1" w:styleId="CharCharChar1CharCharCharChar">
    <w:name w:val="Char Char Char1 Char Char Char Char"/>
    <w:basedOn w:val="a3"/>
    <w:uiPriority w:val="99"/>
    <w:qFormat/>
    <w:rPr>
      <w:rFonts w:ascii="仿宋_GB2312" w:eastAsia="仿宋_GB2312"/>
      <w:b/>
      <w:sz w:val="32"/>
      <w:szCs w:val="32"/>
    </w:rPr>
  </w:style>
  <w:style w:type="paragraph" w:customStyle="1" w:styleId="Charf4">
    <w:name w:val="Char"/>
    <w:basedOn w:val="a3"/>
    <w:uiPriority w:val="99"/>
    <w:qFormat/>
  </w:style>
  <w:style w:type="paragraph" w:customStyle="1" w:styleId="CharChara">
    <w:name w:val="批注框文本 Char Char"/>
    <w:basedOn w:val="a3"/>
    <w:uiPriority w:val="99"/>
    <w:qFormat/>
    <w:rPr>
      <w:sz w:val="18"/>
      <w:szCs w:val="20"/>
    </w:rPr>
  </w:style>
  <w:style w:type="paragraph" w:customStyle="1" w:styleId="S4-I-U-L15-No-dot">
    <w:name w:val="S4-I-U-L15-No-dot"/>
    <w:basedOn w:val="a3"/>
    <w:uiPriority w:val="99"/>
    <w:qFormat/>
    <w:pPr>
      <w:tabs>
        <w:tab w:val="left" w:pos="1112"/>
      </w:tabs>
      <w:spacing w:after="120" w:line="360" w:lineRule="auto"/>
      <w:ind w:left="1112" w:hanging="420"/>
    </w:pPr>
    <w:rPr>
      <w:i/>
      <w:sz w:val="24"/>
      <w:u w:val="single"/>
    </w:rPr>
  </w:style>
  <w:style w:type="paragraph" w:customStyle="1" w:styleId="xl113">
    <w:name w:val="xl113"/>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P1">
    <w:name w:val="P1"/>
    <w:basedOn w:val="a3"/>
    <w:uiPriority w:val="99"/>
    <w:qFormat/>
    <w:pPr>
      <w:widowControl/>
      <w:spacing w:before="240" w:line="240" w:lineRule="atLeast"/>
      <w:jc w:val="left"/>
    </w:pPr>
    <w:rPr>
      <w:b/>
      <w:kern w:val="0"/>
      <w:szCs w:val="21"/>
      <w:lang w:val="en-AU" w:eastAsia="en-US"/>
    </w:rPr>
  </w:style>
  <w:style w:type="paragraph" w:customStyle="1" w:styleId="xl114">
    <w:name w:val="xl114"/>
    <w:basedOn w:val="a3"/>
    <w:uiPriority w:val="99"/>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5">
    <w:name w:val="xl3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style4">
    <w:name w:val="style4"/>
    <w:basedOn w:val="a3"/>
    <w:uiPriority w:val="99"/>
    <w:qFormat/>
    <w:pPr>
      <w:widowControl/>
      <w:spacing w:before="100" w:beforeAutospacing="1" w:after="100" w:afterAutospacing="1"/>
      <w:jc w:val="left"/>
    </w:pPr>
    <w:rPr>
      <w:rFonts w:ascii="宋体" w:hAnsi="宋体" w:cs="宋体"/>
      <w:kern w:val="0"/>
      <w:sz w:val="24"/>
    </w:rPr>
  </w:style>
  <w:style w:type="paragraph" w:customStyle="1" w:styleId="Paragraph4">
    <w:name w:val="Paragraph4"/>
    <w:basedOn w:val="a3"/>
    <w:uiPriority w:val="99"/>
    <w:qFormat/>
    <w:pPr>
      <w:spacing w:before="80" w:afterLines="50"/>
      <w:ind w:left="2250"/>
    </w:pPr>
    <w:rPr>
      <w:rFonts w:ascii="宋体"/>
      <w:kern w:val="0"/>
      <w:szCs w:val="20"/>
    </w:rPr>
  </w:style>
  <w:style w:type="paragraph" w:customStyle="1" w:styleId="xl116">
    <w:name w:val="xl116"/>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CharCharCharCharCharCharChar">
    <w:name w:val="Char Char Char Char Char Char Char Char Char"/>
    <w:basedOn w:val="a3"/>
    <w:uiPriority w:val="99"/>
    <w:qFormat/>
    <w:rPr>
      <w:rFonts w:ascii="Tahoma" w:eastAsia="仿宋_GB2312" w:hAnsi="Tahoma"/>
      <w:sz w:val="24"/>
      <w:szCs w:val="20"/>
    </w:rPr>
  </w:style>
  <w:style w:type="paragraph" w:customStyle="1" w:styleId="xl32">
    <w:name w:val="xl3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8">
    <w:name w:val="xl78"/>
    <w:basedOn w:val="a3"/>
    <w:uiPriority w:val="99"/>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67">
    <w:name w:val="xl67"/>
    <w:basedOn w:val="a3"/>
    <w:uiPriority w:val="99"/>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02">
    <w:name w:val="xl10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4">
    <w:name w:val="xl84"/>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3A-3sect123h3H3level3PIM3Level3HeadHeading">
    <w:name w:val="样式 标题 3(A-3)sect1.2.3h3H3level_3PIM 3Level 3 HeadHeading..."/>
    <w:basedOn w:val="30"/>
    <w:uiPriority w:val="99"/>
    <w:qFormat/>
    <w:pPr>
      <w:autoSpaceDE/>
      <w:autoSpaceDN/>
      <w:adjustRightInd/>
      <w:spacing w:before="260" w:after="260" w:line="416" w:lineRule="auto"/>
      <w:jc w:val="both"/>
    </w:pPr>
    <w:rPr>
      <w:rFonts w:ascii="Arial" w:hAnsi="Arial"/>
      <w:bCs/>
      <w:kern w:val="2"/>
      <w:sz w:val="30"/>
      <w:szCs w:val="32"/>
      <w:u w:val="none"/>
    </w:rPr>
  </w:style>
  <w:style w:type="paragraph" w:customStyle="1" w:styleId="afff0">
    <w:name w:val="表格正文"/>
    <w:basedOn w:val="a3"/>
    <w:uiPriority w:val="99"/>
    <w:qFormat/>
    <w:pPr>
      <w:adjustRightInd w:val="0"/>
      <w:snapToGrid w:val="0"/>
      <w:spacing w:before="60" w:after="60"/>
      <w:jc w:val="center"/>
      <w:textAlignment w:val="baseline"/>
    </w:pPr>
    <w:rPr>
      <w:kern w:val="0"/>
      <w:sz w:val="24"/>
      <w:szCs w:val="20"/>
    </w:rPr>
  </w:style>
  <w:style w:type="paragraph" w:customStyle="1" w:styleId="xl38">
    <w:name w:val="xl38"/>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a0">
    <w:name w:val="列表内容"/>
    <w:basedOn w:val="a3"/>
    <w:next w:val="a3"/>
    <w:uiPriority w:val="99"/>
    <w:qFormat/>
    <w:pPr>
      <w:widowControl/>
      <w:numPr>
        <w:numId w:val="5"/>
      </w:numPr>
      <w:jc w:val="left"/>
    </w:pPr>
    <w:rPr>
      <w:kern w:val="0"/>
      <w:sz w:val="18"/>
    </w:rPr>
  </w:style>
  <w:style w:type="paragraph" w:customStyle="1" w:styleId="CharCharCharChar1CharChar">
    <w:name w:val="Char Char Char Char1 Char Char"/>
    <w:basedOn w:val="a3"/>
    <w:uiPriority w:val="99"/>
    <w:qFormat/>
    <w:pPr>
      <w:widowControl/>
      <w:spacing w:after="160" w:line="240" w:lineRule="exact"/>
      <w:jc w:val="left"/>
    </w:pPr>
    <w:rPr>
      <w:rFonts w:ascii="Verdana" w:hAnsi="Verdana"/>
      <w:kern w:val="0"/>
      <w:sz w:val="20"/>
      <w:szCs w:val="20"/>
      <w:lang w:eastAsia="en-US"/>
    </w:rPr>
  </w:style>
  <w:style w:type="paragraph" w:customStyle="1" w:styleId="Table-ColHead">
    <w:name w:val="Table - Col. Head"/>
    <w:basedOn w:val="a3"/>
    <w:uiPriority w:val="99"/>
    <w:qFormat/>
    <w:pPr>
      <w:keepNext/>
      <w:widowControl/>
      <w:spacing w:before="60" w:afterLines="50"/>
      <w:jc w:val="left"/>
    </w:pPr>
    <w:rPr>
      <w:rFonts w:ascii="Arial" w:hAnsi="Arial"/>
      <w:b/>
      <w:kern w:val="0"/>
      <w:sz w:val="18"/>
      <w:szCs w:val="20"/>
      <w:lang w:eastAsia="en-US"/>
    </w:rPr>
  </w:style>
  <w:style w:type="paragraph" w:customStyle="1" w:styleId="210">
    <w:name w:val="正文文本 21"/>
    <w:basedOn w:val="a3"/>
    <w:uiPriority w:val="99"/>
    <w:qFormat/>
    <w:pPr>
      <w:adjustRightInd w:val="0"/>
      <w:spacing w:line="300" w:lineRule="auto"/>
      <w:jc w:val="center"/>
    </w:pPr>
    <w:rPr>
      <w:rFonts w:ascii="宋体" w:hAnsi="宋体"/>
      <w:sz w:val="24"/>
      <w:szCs w:val="20"/>
    </w:rPr>
  </w:style>
  <w:style w:type="paragraph" w:customStyle="1" w:styleId="p0">
    <w:name w:val="p0"/>
    <w:basedOn w:val="a3"/>
    <w:uiPriority w:val="99"/>
    <w:qFormat/>
    <w:pPr>
      <w:widowControl/>
      <w:spacing w:after="50"/>
    </w:pPr>
    <w:rPr>
      <w:kern w:val="0"/>
      <w:szCs w:val="21"/>
    </w:rPr>
  </w:style>
  <w:style w:type="paragraph" w:customStyle="1" w:styleId="2c">
    <w:name w:val="样式 首行缩进:  2 字符"/>
    <w:basedOn w:val="a3"/>
    <w:uiPriority w:val="99"/>
    <w:qFormat/>
    <w:pPr>
      <w:widowControl/>
      <w:ind w:firstLineChars="200" w:firstLine="420"/>
      <w:jc w:val="left"/>
    </w:pPr>
    <w:rPr>
      <w:rFonts w:ascii="宋体" w:hAnsi="宋体" w:cs="宋体"/>
      <w:kern w:val="0"/>
      <w:sz w:val="28"/>
      <w:szCs w:val="20"/>
    </w:rPr>
  </w:style>
  <w:style w:type="paragraph" w:customStyle="1" w:styleId="xl53">
    <w:name w:val="xl53"/>
    <w:basedOn w:val="a3"/>
    <w:uiPriority w:val="99"/>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31">
    <w:name w:val="标题 31"/>
    <w:basedOn w:val="a3"/>
    <w:next w:val="a3"/>
    <w:uiPriority w:val="99"/>
    <w:qFormat/>
    <w:pPr>
      <w:numPr>
        <w:ilvl w:val="2"/>
        <w:numId w:val="6"/>
      </w:numPr>
      <w:tabs>
        <w:tab w:val="left" w:pos="360"/>
      </w:tabs>
      <w:autoSpaceDE w:val="0"/>
      <w:autoSpaceDN w:val="0"/>
      <w:adjustRightInd w:val="0"/>
      <w:spacing w:line="300" w:lineRule="auto"/>
      <w:outlineLvl w:val="2"/>
    </w:pPr>
    <w:rPr>
      <w:rFonts w:ascii="黑体" w:eastAsia="黑体" w:hAnsi="宋体"/>
      <w:color w:val="000000"/>
      <w:kern w:val="0"/>
      <w:sz w:val="28"/>
      <w:szCs w:val="20"/>
    </w:rPr>
  </w:style>
  <w:style w:type="paragraph" w:customStyle="1" w:styleId="xl83">
    <w:name w:val="xl83"/>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Bullet1">
    <w:name w:val="Bullet1"/>
    <w:basedOn w:val="a3"/>
    <w:uiPriority w:val="99"/>
    <w:qFormat/>
    <w:pPr>
      <w:spacing w:afterLines="50"/>
      <w:ind w:left="720" w:hanging="432"/>
      <w:jc w:val="left"/>
    </w:pPr>
    <w:rPr>
      <w:rFonts w:ascii="宋体"/>
      <w:kern w:val="0"/>
      <w:szCs w:val="20"/>
    </w:rPr>
  </w:style>
  <w:style w:type="paragraph" w:customStyle="1" w:styleId="Style103">
    <w:name w:val="_Style 103"/>
    <w:basedOn w:val="a3"/>
    <w:next w:val="aa"/>
    <w:uiPriority w:val="99"/>
    <w:qFormat/>
    <w:pPr>
      <w:ind w:firstLine="420"/>
    </w:pPr>
    <w:rPr>
      <w:rFonts w:eastAsia="仿宋_GB2312"/>
      <w:sz w:val="32"/>
      <w:szCs w:val="20"/>
    </w:rPr>
  </w:style>
  <w:style w:type="paragraph" w:customStyle="1" w:styleId="ParaCharCharCharCharCharCharChar">
    <w:name w:val="默认段落字体 Para Char Char Char Char Char Char Char"/>
    <w:basedOn w:val="a3"/>
    <w:uiPriority w:val="99"/>
    <w:qFormat/>
    <w:pPr>
      <w:spacing w:line="360" w:lineRule="auto"/>
      <w:ind w:firstLineChars="200" w:firstLine="200"/>
    </w:pPr>
    <w:rPr>
      <w:rFonts w:ascii="Tahoma" w:hAnsi="Tahoma"/>
      <w:sz w:val="24"/>
      <w:szCs w:val="20"/>
    </w:rPr>
  </w:style>
  <w:style w:type="paragraph" w:customStyle="1" w:styleId="4H4PIM4h4bulletblbb4Charsect1234RefHead">
    <w:name w:val="样式 样式 标题 4H4PIM 4h4bulletblbb标题 4 Charsect 1.2.3.4Ref Head... + ..."/>
    <w:basedOn w:val="a3"/>
    <w:uiPriority w:val="99"/>
    <w:qFormat/>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xl111">
    <w:name w:val="xl111"/>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64">
    <w:name w:val="xl64"/>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105">
    <w:name w:val="样式 标题 1 + 段后: 0.5 行"/>
    <w:basedOn w:val="11"/>
    <w:uiPriority w:val="99"/>
    <w:qFormat/>
    <w:pPr>
      <w:keepLines w:val="0"/>
      <w:spacing w:before="120" w:afterLines="50" w:line="240" w:lineRule="auto"/>
      <w:jc w:val="left"/>
    </w:pPr>
    <w:rPr>
      <w:rFonts w:ascii="宋体" w:cs="宋体"/>
      <w:kern w:val="0"/>
      <w:sz w:val="28"/>
      <w:szCs w:val="20"/>
    </w:rPr>
  </w:style>
  <w:style w:type="paragraph" w:customStyle="1" w:styleId="xl109">
    <w:name w:val="xl109"/>
    <w:basedOn w:val="a3"/>
    <w:uiPriority w:val="99"/>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3ChapterXXX05">
    <w:name w:val="样式 标题 3Chapter X.X.X. + 段后: 0.5 行"/>
    <w:basedOn w:val="30"/>
    <w:uiPriority w:val="99"/>
    <w:qFormat/>
    <w:pPr>
      <w:keepLines w:val="0"/>
      <w:autoSpaceDE/>
      <w:autoSpaceDN/>
      <w:adjustRightInd/>
      <w:spacing w:before="120" w:afterLines="50"/>
    </w:pPr>
    <w:rPr>
      <w:rFonts w:cs="宋体"/>
      <w:bCs/>
      <w:u w:val="none"/>
    </w:rPr>
  </w:style>
  <w:style w:type="paragraph" w:customStyle="1" w:styleId="afff1">
    <w:name w:val="此正文"/>
    <w:basedOn w:val="a3"/>
    <w:uiPriority w:val="99"/>
    <w:qFormat/>
    <w:pPr>
      <w:spacing w:line="360" w:lineRule="auto"/>
      <w:ind w:firstLineChars="200" w:firstLine="200"/>
    </w:pPr>
    <w:rPr>
      <w:sz w:val="24"/>
      <w:szCs w:val="20"/>
    </w:rPr>
  </w:style>
  <w:style w:type="paragraph" w:customStyle="1" w:styleId="2ChapterXXStatementh22Header2l2Level2Headhea">
    <w:name w:val="样式 标题 2Chapter X.X. Statementh22Header 2l2Level 2 Headhea..."/>
    <w:basedOn w:val="22"/>
    <w:uiPriority w:val="99"/>
    <w:qFormat/>
    <w:pPr>
      <w:keepLines w:val="0"/>
      <w:spacing w:before="120" w:afterLines="50" w:line="240" w:lineRule="auto"/>
      <w:jc w:val="left"/>
    </w:pPr>
    <w:rPr>
      <w:rFonts w:ascii="宋体" w:eastAsia="宋体" w:hAnsi="Times New Roman" w:cs="宋体"/>
      <w:kern w:val="0"/>
      <w:sz w:val="24"/>
      <w:szCs w:val="24"/>
    </w:rPr>
  </w:style>
  <w:style w:type="paragraph" w:customStyle="1" w:styleId="font6">
    <w:name w:val="font6"/>
    <w:basedOn w:val="a3"/>
    <w:uiPriority w:val="99"/>
    <w:qFormat/>
    <w:pPr>
      <w:widowControl/>
      <w:spacing w:before="100" w:beforeAutospacing="1" w:after="100" w:afterAutospacing="1"/>
      <w:jc w:val="left"/>
    </w:pPr>
    <w:rPr>
      <w:rFonts w:ascii="黑体" w:eastAsia="黑体" w:hAnsi="宋体"/>
      <w:kern w:val="0"/>
      <w:sz w:val="36"/>
      <w:szCs w:val="20"/>
    </w:rPr>
  </w:style>
  <w:style w:type="paragraph" w:customStyle="1" w:styleId="xl51">
    <w:name w:val="xl51"/>
    <w:basedOn w:val="a3"/>
    <w:uiPriority w:val="99"/>
    <w:qFormat/>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xl56">
    <w:name w:val="xl56"/>
    <w:basedOn w:val="a3"/>
    <w:uiPriority w:val="99"/>
    <w:qFormat/>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xl87">
    <w:name w:val="xl87"/>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
    <w:name w:val="Char Char Char Char"/>
    <w:basedOn w:val="a3"/>
    <w:uiPriority w:val="99"/>
    <w:qFormat/>
    <w:pPr>
      <w:widowControl/>
      <w:spacing w:after="160" w:line="240" w:lineRule="exact"/>
      <w:jc w:val="left"/>
    </w:pPr>
  </w:style>
  <w:style w:type="paragraph" w:customStyle="1" w:styleId="GB2312015">
    <w:name w:val="样式 正文文本缩进 + 仿宋_GB2312 小四 首行缩进:  0 厘米 行距: 1.5 倍行距"/>
    <w:basedOn w:val="af0"/>
    <w:uiPriority w:val="99"/>
    <w:qFormat/>
    <w:pPr>
      <w:spacing w:line="360" w:lineRule="auto"/>
      <w:ind w:firstLine="0"/>
    </w:pPr>
    <w:rPr>
      <w:rFonts w:ascii="仿宋_GB2312" w:eastAsia="新宋体" w:hAnsi="Times New Roman"/>
      <w:spacing w:val="0"/>
      <w:sz w:val="24"/>
    </w:rPr>
  </w:style>
  <w:style w:type="paragraph" w:customStyle="1" w:styleId="Afff2">
    <w:name w:val="A正文"/>
    <w:basedOn w:val="a3"/>
    <w:uiPriority w:val="99"/>
    <w:qFormat/>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TOC1">
    <w:name w:val="TOC 标题1"/>
    <w:basedOn w:val="11"/>
    <w:next w:val="a3"/>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afff3">
    <w:name w:val="文档正文"/>
    <w:basedOn w:val="a3"/>
    <w:uiPriority w:val="99"/>
    <w:qFormat/>
    <w:pPr>
      <w:adjustRightInd w:val="0"/>
      <w:spacing w:line="440" w:lineRule="exact"/>
      <w:ind w:firstLine="567"/>
      <w:textAlignment w:val="baseline"/>
    </w:pPr>
    <w:rPr>
      <w:rFonts w:ascii="Arial Narrow" w:hAnsi="Arial Narrow"/>
      <w:kern w:val="0"/>
      <w:sz w:val="24"/>
    </w:rPr>
  </w:style>
  <w:style w:type="paragraph" w:customStyle="1" w:styleId="CharChar3CharCharCharChar">
    <w:name w:val="Char Char3 Char Char Char Char"/>
    <w:basedOn w:val="a3"/>
    <w:uiPriority w:val="99"/>
    <w:qFormat/>
    <w:pPr>
      <w:widowControl/>
      <w:spacing w:after="160" w:line="360" w:lineRule="auto"/>
      <w:jc w:val="left"/>
    </w:pPr>
    <w:rPr>
      <w:rFonts w:ascii="Verdana" w:hAnsi="Verdana"/>
      <w:kern w:val="0"/>
      <w:sz w:val="24"/>
      <w:szCs w:val="20"/>
      <w:lang w:eastAsia="en-US"/>
    </w:rPr>
  </w:style>
  <w:style w:type="paragraph" w:customStyle="1" w:styleId="36">
    <w:name w:val="最新标题3"/>
    <w:basedOn w:val="37"/>
    <w:next w:val="42"/>
    <w:uiPriority w:val="99"/>
    <w:qFormat/>
    <w:pPr>
      <w:spacing w:afterLines="0"/>
    </w:pPr>
  </w:style>
  <w:style w:type="paragraph" w:customStyle="1" w:styleId="37">
    <w:name w:val="样式 标题 3"/>
    <w:basedOn w:val="30"/>
    <w:next w:val="42"/>
    <w:uiPriority w:val="99"/>
    <w:qFormat/>
    <w:pPr>
      <w:keepLines w:val="0"/>
      <w:autoSpaceDE/>
      <w:autoSpaceDN/>
      <w:adjustRightInd/>
      <w:spacing w:before="120" w:afterLines="50"/>
    </w:pPr>
    <w:rPr>
      <w:rFonts w:cs="宋体"/>
      <w:bCs/>
      <w:u w:val="none"/>
    </w:rPr>
  </w:style>
  <w:style w:type="paragraph" w:customStyle="1" w:styleId="42">
    <w:name w:val="最新标题4"/>
    <w:basedOn w:val="41"/>
    <w:next w:val="a3"/>
    <w:uiPriority w:val="99"/>
    <w:qFormat/>
    <w:pPr>
      <w:tabs>
        <w:tab w:val="clear" w:pos="2100"/>
      </w:tabs>
      <w:spacing w:after="120"/>
      <w:ind w:left="0" w:firstLine="0"/>
    </w:pPr>
  </w:style>
  <w:style w:type="paragraph" w:customStyle="1" w:styleId="11CharCharCharCharCharCharCharCharCharCharCharCharCharCharCharCharChar">
    <w:name w:val="样式 标题 1 + 五号1 Char Char Char Char Char Char Char Char Char Char Char Char Char Char Char Char Char"/>
    <w:basedOn w:val="11"/>
    <w:uiPriority w:val="99"/>
    <w:qFormat/>
    <w:pPr>
      <w:spacing w:before="0" w:after="0" w:line="480" w:lineRule="auto"/>
    </w:pPr>
    <w:rPr>
      <w:sz w:val="21"/>
    </w:rPr>
  </w:style>
  <w:style w:type="paragraph" w:customStyle="1" w:styleId="xl24">
    <w:name w:val="xl24"/>
    <w:basedOn w:val="a3"/>
    <w:uiPriority w:val="99"/>
    <w:qFormat/>
    <w:pPr>
      <w:widowControl/>
      <w:spacing w:before="100" w:beforeAutospacing="1" w:after="100" w:afterAutospacing="1"/>
      <w:jc w:val="left"/>
    </w:pPr>
    <w:rPr>
      <w:rFonts w:ascii="宋体" w:hAnsi="宋体"/>
      <w:kern w:val="0"/>
      <w:sz w:val="22"/>
      <w:szCs w:val="20"/>
    </w:rPr>
  </w:style>
  <w:style w:type="paragraph" w:customStyle="1" w:styleId="afff4">
    <w:name w:val="段"/>
    <w:uiPriority w:val="99"/>
    <w:qFormat/>
    <w:pPr>
      <w:autoSpaceDE w:val="0"/>
      <w:autoSpaceDN w:val="0"/>
      <w:ind w:firstLineChars="200" w:firstLine="200"/>
      <w:jc w:val="both"/>
    </w:pPr>
    <w:rPr>
      <w:rFonts w:ascii="宋体"/>
      <w:sz w:val="21"/>
    </w:rPr>
  </w:style>
  <w:style w:type="paragraph" w:customStyle="1" w:styleId="16">
    <w:name w:val="最新标题1"/>
    <w:basedOn w:val="17"/>
    <w:next w:val="2d"/>
    <w:uiPriority w:val="99"/>
    <w:qFormat/>
    <w:pPr>
      <w:spacing w:after="120"/>
    </w:pPr>
    <w:rPr>
      <w:bCs/>
    </w:rPr>
  </w:style>
  <w:style w:type="paragraph" w:customStyle="1" w:styleId="17">
    <w:name w:val="样式 标题1"/>
    <w:basedOn w:val="105"/>
    <w:next w:val="2d"/>
    <w:uiPriority w:val="99"/>
    <w:qFormat/>
    <w:pPr>
      <w:tabs>
        <w:tab w:val="left" w:pos="1140"/>
      </w:tabs>
      <w:spacing w:afterLines="0"/>
      <w:ind w:left="1140" w:hanging="720"/>
    </w:pPr>
    <w:rPr>
      <w:bCs w:val="0"/>
      <w:sz w:val="32"/>
    </w:rPr>
  </w:style>
  <w:style w:type="paragraph" w:customStyle="1" w:styleId="2d">
    <w:name w:val="最新标题2"/>
    <w:basedOn w:val="2e"/>
    <w:next w:val="36"/>
    <w:uiPriority w:val="99"/>
    <w:qFormat/>
    <w:pPr>
      <w:spacing w:afterLines="0"/>
    </w:pPr>
  </w:style>
  <w:style w:type="paragraph" w:customStyle="1" w:styleId="2e">
    <w:name w:val="样式 标题 2"/>
    <w:basedOn w:val="22"/>
    <w:next w:val="36"/>
    <w:uiPriority w:val="99"/>
    <w:qFormat/>
    <w:pPr>
      <w:keepLines w:val="0"/>
      <w:spacing w:before="120" w:afterLines="50" w:line="240" w:lineRule="auto"/>
      <w:ind w:left="380" w:hanging="380"/>
      <w:jc w:val="left"/>
    </w:pPr>
    <w:rPr>
      <w:rFonts w:ascii="宋体" w:eastAsia="宋体" w:hAnsi="Times New Roman" w:cs="宋体"/>
      <w:kern w:val="0"/>
      <w:sz w:val="28"/>
      <w:szCs w:val="20"/>
    </w:rPr>
  </w:style>
  <w:style w:type="paragraph" w:customStyle="1" w:styleId="xl65">
    <w:name w:val="xl65"/>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18">
    <w:name w:val="标准标题1"/>
    <w:basedOn w:val="11"/>
    <w:uiPriority w:val="99"/>
    <w:qFormat/>
    <w:pPr>
      <w:pageBreakBefore/>
      <w:tabs>
        <w:tab w:val="left" w:pos="1080"/>
      </w:tabs>
      <w:ind w:left="425" w:hanging="425"/>
    </w:pPr>
    <w:rPr>
      <w:rFonts w:eastAsia="仿宋_GB2312"/>
      <w:sz w:val="32"/>
    </w:rPr>
  </w:style>
  <w:style w:type="paragraph" w:customStyle="1" w:styleId="1050">
    <w:name w:val="样式 左侧:  1 厘米 段后: 0.5 行"/>
    <w:basedOn w:val="a3"/>
    <w:uiPriority w:val="99"/>
    <w:qFormat/>
    <w:pPr>
      <w:spacing w:afterLines="50"/>
      <w:ind w:firstLine="425"/>
      <w:jc w:val="left"/>
    </w:pPr>
    <w:rPr>
      <w:rFonts w:ascii="宋体" w:cs="宋体"/>
      <w:kern w:val="0"/>
      <w:szCs w:val="20"/>
    </w:rPr>
  </w:style>
  <w:style w:type="paragraph" w:customStyle="1" w:styleId="a-2">
    <w:name w:val="a-标题2"/>
    <w:basedOn w:val="a3"/>
    <w:uiPriority w:val="99"/>
    <w:qFormat/>
    <w:pPr>
      <w:spacing w:line="440" w:lineRule="exact"/>
      <w:jc w:val="left"/>
    </w:pPr>
    <w:rPr>
      <w:rFonts w:ascii="楷体_GB2312" w:eastAsia="楷体_GB2312" w:hAnsi="Arial Unicode MS" w:cs="Arial Unicode MS"/>
      <w:b/>
      <w:sz w:val="30"/>
      <w:szCs w:val="20"/>
    </w:rPr>
  </w:style>
  <w:style w:type="paragraph" w:customStyle="1" w:styleId="40505">
    <w:name w:val="样式 样式 标题 4 + 段后: 0.5 行 + 段后: 0.5 行"/>
    <w:basedOn w:val="405"/>
    <w:uiPriority w:val="99"/>
    <w:qFormat/>
  </w:style>
  <w:style w:type="paragraph" w:customStyle="1" w:styleId="xl45">
    <w:name w:val="xl45"/>
    <w:basedOn w:val="a3"/>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ST2017">
    <w:name w:val="ST20_17"/>
    <w:basedOn w:val="4"/>
    <w:uiPriority w:val="99"/>
    <w:qFormat/>
    <w:pPr>
      <w:autoSpaceDE w:val="0"/>
      <w:autoSpaceDN w:val="0"/>
      <w:adjustRightInd w:val="0"/>
      <w:spacing w:before="0" w:after="0" w:line="240" w:lineRule="atLeast"/>
      <w:textAlignment w:val="baseline"/>
      <w:outlineLvl w:val="9"/>
    </w:pPr>
    <w:rPr>
      <w:rFonts w:ascii="宋体" w:eastAsia="宋体" w:hAnsi="宋体" w:cs="Arial Unicode MS"/>
      <w:b w:val="0"/>
      <w:bCs w:val="0"/>
      <w:kern w:val="0"/>
      <w:sz w:val="24"/>
      <w:szCs w:val="20"/>
    </w:rPr>
  </w:style>
  <w:style w:type="paragraph" w:customStyle="1" w:styleId="xl89">
    <w:name w:val="xl89"/>
    <w:basedOn w:val="a3"/>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f">
    <w:name w:val="正文缩进2格"/>
    <w:basedOn w:val="a3"/>
    <w:uiPriority w:val="99"/>
    <w:qFormat/>
    <w:pPr>
      <w:spacing w:line="600" w:lineRule="exact"/>
      <w:ind w:firstLineChars="206" w:firstLine="639"/>
    </w:pPr>
    <w:rPr>
      <w:rFonts w:ascii="仿宋_GB2312" w:eastAsia="仿宋_GB2312" w:hAnsi="宋体"/>
      <w:sz w:val="31"/>
      <w:szCs w:val="28"/>
    </w:rPr>
  </w:style>
  <w:style w:type="paragraph" w:customStyle="1" w:styleId="xl73">
    <w:name w:val="xl73"/>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68">
    <w:name w:val="xl68"/>
    <w:basedOn w:val="a3"/>
    <w:uiPriority w:val="99"/>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25">
    <w:name w:val="xl12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9">
    <w:name w:val="样式 标题 1 + 五号"/>
    <w:basedOn w:val="11"/>
    <w:uiPriority w:val="99"/>
    <w:qFormat/>
    <w:pPr>
      <w:spacing w:before="0" w:after="0" w:line="240" w:lineRule="auto"/>
      <w:jc w:val="center"/>
    </w:pPr>
    <w:rPr>
      <w:sz w:val="32"/>
      <w:szCs w:val="32"/>
    </w:rPr>
  </w:style>
  <w:style w:type="paragraph" w:customStyle="1" w:styleId="text">
    <w:name w:val="text"/>
    <w:basedOn w:val="a3"/>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61">
    <w:name w:val="xl61"/>
    <w:basedOn w:val="a3"/>
    <w:uiPriority w:val="99"/>
    <w:qFormat/>
    <w:pPr>
      <w:widowControl/>
      <w:pBdr>
        <w:bottom w:val="single" w:sz="4" w:space="0" w:color="auto"/>
      </w:pBdr>
      <w:spacing w:before="100" w:beforeAutospacing="1" w:after="100" w:afterAutospacing="1"/>
      <w:jc w:val="center"/>
    </w:pPr>
    <w:rPr>
      <w:kern w:val="0"/>
      <w:sz w:val="22"/>
      <w:szCs w:val="20"/>
    </w:rPr>
  </w:style>
  <w:style w:type="paragraph" w:customStyle="1" w:styleId="CharCharCharChar1CharChar1">
    <w:name w:val="Char Char Char Char1 Char Char1"/>
    <w:basedOn w:val="a3"/>
    <w:uiPriority w:val="99"/>
    <w:qFormat/>
    <w:pPr>
      <w:widowControl/>
      <w:spacing w:after="160" w:line="240" w:lineRule="exact"/>
      <w:jc w:val="left"/>
    </w:pPr>
    <w:rPr>
      <w:rFonts w:ascii="Verdana" w:hAnsi="Verdana"/>
      <w:kern w:val="0"/>
      <w:sz w:val="20"/>
      <w:szCs w:val="20"/>
      <w:lang w:eastAsia="en-US"/>
    </w:rPr>
  </w:style>
  <w:style w:type="paragraph" w:customStyle="1" w:styleId="1a">
    <w:name w:val="1"/>
    <w:basedOn w:val="a3"/>
    <w:next w:val="af2"/>
    <w:uiPriority w:val="99"/>
    <w:qFormat/>
    <w:rPr>
      <w:rFonts w:ascii="宋体" w:hAnsi="宋体" w:cs="Arial Unicode MS"/>
      <w:szCs w:val="20"/>
    </w:rPr>
  </w:style>
  <w:style w:type="paragraph" w:customStyle="1" w:styleId="CharCharChar1">
    <w:name w:val="Char Char Char 字元 字元1"/>
    <w:basedOn w:val="a3"/>
    <w:uiPriority w:val="99"/>
    <w:qFormat/>
    <w:pPr>
      <w:spacing w:line="360" w:lineRule="auto"/>
      <w:ind w:firstLineChars="200" w:firstLine="200"/>
    </w:pPr>
    <w:rPr>
      <w:szCs w:val="20"/>
    </w:rPr>
  </w:style>
  <w:style w:type="paragraph" w:customStyle="1" w:styleId="NewNewNewNew">
    <w:name w:val="正文 New New New New"/>
    <w:uiPriority w:val="99"/>
    <w:qFormat/>
    <w:pPr>
      <w:widowControl w:val="0"/>
      <w:jc w:val="both"/>
    </w:pPr>
    <w:rPr>
      <w:sz w:val="21"/>
      <w:szCs w:val="24"/>
    </w:rPr>
  </w:style>
  <w:style w:type="paragraph" w:customStyle="1" w:styleId="Char19">
    <w:name w:val="Char19"/>
    <w:basedOn w:val="a3"/>
    <w:uiPriority w:val="99"/>
    <w:qFormat/>
    <w:rPr>
      <w:szCs w:val="20"/>
    </w:rPr>
  </w:style>
  <w:style w:type="paragraph" w:customStyle="1" w:styleId="huide00">
    <w:name w:val="huide00"/>
    <w:basedOn w:val="a3"/>
    <w:uiPriority w:val="99"/>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Style10">
    <w:name w:val="_Style 10"/>
    <w:basedOn w:val="a3"/>
    <w:uiPriority w:val="99"/>
    <w:qFormat/>
    <w:pPr>
      <w:widowControl/>
      <w:spacing w:after="160" w:line="240" w:lineRule="exact"/>
      <w:jc w:val="left"/>
    </w:pPr>
    <w:rPr>
      <w:szCs w:val="20"/>
    </w:rPr>
  </w:style>
  <w:style w:type="paragraph" w:customStyle="1" w:styleId="4H4PIM4h4heading4heading54CharChar44">
    <w:name w:val="样式 标题 4H4PIM 4h4heading 4付标题heading 5标题 4 Char Char标题 4 ...4"/>
    <w:basedOn w:val="4"/>
    <w:uiPriority w:val="99"/>
    <w:qFormat/>
    <w:pPr>
      <w:widowControl/>
      <w:numPr>
        <w:ilvl w:val="3"/>
        <w:numId w:val="5"/>
      </w:numPr>
      <w:tabs>
        <w:tab w:val="left" w:pos="360"/>
      </w:tabs>
      <w:spacing w:before="40" w:after="40" w:line="360" w:lineRule="auto"/>
      <w:ind w:left="0" w:firstLine="0"/>
      <w:jc w:val="left"/>
    </w:pPr>
    <w:rPr>
      <w:rFonts w:ascii="仿宋_GB2312" w:eastAsia="仿宋_GB2312" w:hAnsi="仿宋_GB2312"/>
      <w:sz w:val="30"/>
      <w:szCs w:val="24"/>
    </w:rPr>
  </w:style>
  <w:style w:type="paragraph" w:customStyle="1" w:styleId="10">
    <w:name w:val="项目符号1"/>
    <w:basedOn w:val="affb"/>
    <w:uiPriority w:val="99"/>
    <w:qFormat/>
    <w:pPr>
      <w:numPr>
        <w:numId w:val="1"/>
      </w:numPr>
    </w:pPr>
  </w:style>
  <w:style w:type="paragraph" w:customStyle="1" w:styleId="a2">
    <w:name w:val="编号正文文本"/>
    <w:basedOn w:val="a3"/>
    <w:uiPriority w:val="99"/>
    <w:qFormat/>
    <w:pPr>
      <w:widowControl/>
      <w:numPr>
        <w:numId w:val="7"/>
      </w:numPr>
      <w:spacing w:before="100" w:beforeAutospacing="1" w:after="100" w:afterAutospacing="1" w:line="360" w:lineRule="auto"/>
      <w:jc w:val="left"/>
    </w:pPr>
    <w:rPr>
      <w:rFonts w:ascii="Verdana" w:eastAsia="微软雅黑" w:hAnsi="Verdana"/>
      <w:kern w:val="0"/>
      <w:sz w:val="24"/>
      <w:szCs w:val="20"/>
      <w:lang w:eastAsia="en-US"/>
    </w:rPr>
  </w:style>
  <w:style w:type="paragraph" w:customStyle="1" w:styleId="xl122">
    <w:name w:val="xl122"/>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11">
    <w:name w:val="font11"/>
    <w:basedOn w:val="a3"/>
    <w:uiPriority w:val="99"/>
    <w:qFormat/>
    <w:pPr>
      <w:widowControl/>
      <w:spacing w:before="100" w:beforeAutospacing="1" w:after="100" w:afterAutospacing="1"/>
      <w:jc w:val="left"/>
    </w:pPr>
    <w:rPr>
      <w:kern w:val="0"/>
      <w:sz w:val="36"/>
      <w:szCs w:val="20"/>
    </w:rPr>
  </w:style>
  <w:style w:type="paragraph" w:customStyle="1" w:styleId="a20">
    <w:name w:val="a2"/>
    <w:basedOn w:val="a3"/>
    <w:uiPriority w:val="99"/>
    <w:qFormat/>
    <w:pPr>
      <w:widowControl/>
      <w:spacing w:after="141"/>
      <w:jc w:val="left"/>
    </w:pPr>
    <w:rPr>
      <w:rFonts w:ascii="宋体" w:hAnsi="宋体" w:cs="宋体"/>
      <w:kern w:val="0"/>
      <w:sz w:val="24"/>
    </w:rPr>
  </w:style>
  <w:style w:type="paragraph" w:customStyle="1" w:styleId="211">
    <w:name w:val="样式 标题 21.1 + 小四"/>
    <w:basedOn w:val="22"/>
    <w:uiPriority w:val="99"/>
    <w:qFormat/>
    <w:pPr>
      <w:tabs>
        <w:tab w:val="left" w:pos="720"/>
      </w:tabs>
      <w:adjustRightInd w:val="0"/>
      <w:snapToGrid w:val="0"/>
      <w:spacing w:before="0" w:after="0" w:line="360" w:lineRule="auto"/>
      <w:textAlignment w:val="baseline"/>
    </w:pPr>
    <w:rPr>
      <w:rFonts w:ascii="Times New Roman" w:eastAsia="宋体" w:hAnsi="Times New Roman"/>
      <w:b w:val="0"/>
      <w:bCs w:val="0"/>
      <w:kern w:val="0"/>
      <w:sz w:val="24"/>
      <w:szCs w:val="20"/>
    </w:rPr>
  </w:style>
  <w:style w:type="paragraph" w:customStyle="1" w:styleId="afff5">
    <w:name w:val="二级项目符号"/>
    <w:basedOn w:val="a3"/>
    <w:uiPriority w:val="99"/>
    <w:qFormat/>
    <w:pPr>
      <w:widowControl/>
      <w:tabs>
        <w:tab w:val="left" w:pos="964"/>
      </w:tabs>
      <w:spacing w:line="360" w:lineRule="auto"/>
      <w:ind w:left="964" w:hanging="482"/>
    </w:pPr>
    <w:rPr>
      <w:kern w:val="0"/>
      <w:sz w:val="24"/>
      <w:szCs w:val="20"/>
    </w:rPr>
  </w:style>
  <w:style w:type="paragraph" w:customStyle="1" w:styleId="2f0">
    <w:name w:val="2"/>
    <w:basedOn w:val="a3"/>
    <w:uiPriority w:val="99"/>
    <w:qFormat/>
    <w:pPr>
      <w:adjustRightInd w:val="0"/>
      <w:spacing w:before="60" w:after="60" w:line="420" w:lineRule="atLeast"/>
      <w:ind w:left="454" w:firstLine="454"/>
      <w:textAlignment w:val="baseline"/>
    </w:pPr>
    <w:rPr>
      <w:kern w:val="0"/>
      <w:position w:val="5"/>
      <w:szCs w:val="20"/>
    </w:rPr>
  </w:style>
  <w:style w:type="paragraph" w:customStyle="1" w:styleId="font0">
    <w:name w:val="font0"/>
    <w:basedOn w:val="a3"/>
    <w:uiPriority w:val="99"/>
    <w:qFormat/>
    <w:pPr>
      <w:widowControl/>
      <w:spacing w:before="100" w:beforeAutospacing="1" w:after="100" w:afterAutospacing="1"/>
      <w:jc w:val="left"/>
    </w:pPr>
    <w:rPr>
      <w:rFonts w:ascii="宋体" w:hAnsi="宋体"/>
      <w:kern w:val="0"/>
      <w:sz w:val="24"/>
      <w:szCs w:val="20"/>
    </w:rPr>
  </w:style>
  <w:style w:type="paragraph" w:customStyle="1" w:styleId="MainTitle">
    <w:name w:val="Main Title"/>
    <w:basedOn w:val="a3"/>
    <w:uiPriority w:val="99"/>
    <w:qFormat/>
    <w:pPr>
      <w:spacing w:before="480" w:afterLines="50"/>
      <w:jc w:val="center"/>
    </w:pPr>
    <w:rPr>
      <w:rFonts w:ascii="宋体"/>
      <w:b/>
      <w:kern w:val="28"/>
      <w:sz w:val="32"/>
      <w:szCs w:val="20"/>
    </w:rPr>
  </w:style>
  <w:style w:type="paragraph" w:customStyle="1" w:styleId="xl106">
    <w:name w:val="xl106"/>
    <w:basedOn w:val="a3"/>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afff6">
    <w:name w:val="表格内容"/>
    <w:basedOn w:val="a8"/>
    <w:uiPriority w:val="99"/>
    <w:qFormat/>
    <w:pPr>
      <w:suppressLineNumbers/>
      <w:suppressAutoHyphens/>
    </w:pPr>
    <w:rPr>
      <w:kern w:val="1"/>
      <w:sz w:val="21"/>
      <w:lang w:eastAsia="ar-SA"/>
    </w:rPr>
  </w:style>
  <w:style w:type="paragraph" w:customStyle="1" w:styleId="1b">
    <w:name w:val="正文缩进1"/>
    <w:basedOn w:val="a3"/>
    <w:next w:val="af0"/>
    <w:uiPriority w:val="99"/>
    <w:qFormat/>
    <w:pPr>
      <w:autoSpaceDE w:val="0"/>
      <w:autoSpaceDN w:val="0"/>
      <w:adjustRightInd w:val="0"/>
      <w:snapToGrid w:val="0"/>
      <w:spacing w:after="120" w:line="360" w:lineRule="auto"/>
      <w:ind w:left="420" w:firstLine="480"/>
    </w:pPr>
    <w:rPr>
      <w:sz w:val="24"/>
      <w:szCs w:val="20"/>
    </w:rPr>
  </w:style>
  <w:style w:type="paragraph" w:customStyle="1" w:styleId="xl131">
    <w:name w:val="xl131"/>
    <w:basedOn w:val="a3"/>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29">
    <w:name w:val="xl129"/>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
    <w:name w:val="Char Char Char Char Char"/>
    <w:basedOn w:val="a3"/>
    <w:uiPriority w:val="99"/>
    <w:qFormat/>
    <w:pPr>
      <w:widowControl/>
      <w:adjustRightInd w:val="0"/>
      <w:ind w:firstLineChars="200" w:firstLine="200"/>
      <w:jc w:val="left"/>
      <w:textAlignment w:val="baseline"/>
    </w:pPr>
  </w:style>
  <w:style w:type="paragraph" w:customStyle="1" w:styleId="Style-">
    <w:name w:val="Style-正文"/>
    <w:basedOn w:val="a3"/>
    <w:uiPriority w:val="99"/>
    <w:qFormat/>
    <w:pPr>
      <w:spacing w:line="360" w:lineRule="auto"/>
      <w:ind w:firstLine="420"/>
    </w:pPr>
    <w:rPr>
      <w:rFonts w:ascii="宋体" w:hAnsi="宋体"/>
      <w:sz w:val="24"/>
    </w:rPr>
  </w:style>
  <w:style w:type="paragraph" w:customStyle="1" w:styleId="2f1">
    <w:name w:val="标准标题2"/>
    <w:basedOn w:val="22"/>
    <w:uiPriority w:val="99"/>
    <w:qFormat/>
    <w:pPr>
      <w:spacing w:line="360" w:lineRule="auto"/>
    </w:pPr>
    <w:rPr>
      <w:rFonts w:eastAsia="仿宋_GB2312"/>
      <w:bCs w:val="0"/>
      <w:sz w:val="28"/>
    </w:rPr>
  </w:style>
  <w:style w:type="paragraph" w:customStyle="1" w:styleId="xl33">
    <w:name w:val="xl33"/>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1">
    <w:name w:val="xl31"/>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1c">
    <w:name w:val="页脚1"/>
    <w:basedOn w:val="a3"/>
    <w:uiPriority w:val="99"/>
    <w:qFormat/>
    <w:pPr>
      <w:widowControl/>
      <w:tabs>
        <w:tab w:val="center" w:pos="4153"/>
        <w:tab w:val="right" w:pos="8306"/>
      </w:tabs>
      <w:snapToGrid w:val="0"/>
      <w:spacing w:beforeLines="50" w:afterLines="50"/>
      <w:jc w:val="left"/>
    </w:pPr>
    <w:rPr>
      <w:sz w:val="18"/>
      <w:szCs w:val="18"/>
    </w:rPr>
  </w:style>
  <w:style w:type="paragraph" w:customStyle="1" w:styleId="xl82">
    <w:name w:val="xl82"/>
    <w:basedOn w:val="a3"/>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7">
    <w:name w:val="排版"/>
    <w:basedOn w:val="a3"/>
    <w:next w:val="a8"/>
    <w:uiPriority w:val="99"/>
    <w:qFormat/>
    <w:pPr>
      <w:spacing w:line="600" w:lineRule="exact"/>
    </w:pPr>
    <w:rPr>
      <w:rFonts w:eastAsia="华文仿宋"/>
      <w:spacing w:val="6"/>
      <w:sz w:val="32"/>
      <w:szCs w:val="20"/>
    </w:rPr>
  </w:style>
  <w:style w:type="paragraph" w:customStyle="1" w:styleId="xl50">
    <w:name w:val="xl50"/>
    <w:basedOn w:val="a3"/>
    <w:uiPriority w:val="99"/>
    <w:qFormat/>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Char3CharCharChar">
    <w:name w:val="Char3 Char Char Char"/>
    <w:basedOn w:val="a3"/>
    <w:uiPriority w:val="99"/>
    <w:qFormat/>
    <w:pPr>
      <w:tabs>
        <w:tab w:val="left" w:pos="1440"/>
      </w:tabs>
      <w:ind w:left="1440" w:hanging="1275"/>
    </w:pPr>
    <w:rPr>
      <w:sz w:val="24"/>
    </w:rPr>
  </w:style>
  <w:style w:type="paragraph" w:customStyle="1" w:styleId="a-3">
    <w:name w:val="a-标题3"/>
    <w:basedOn w:val="a3"/>
    <w:uiPriority w:val="99"/>
    <w:qFormat/>
    <w:pPr>
      <w:spacing w:line="440" w:lineRule="exact"/>
      <w:jc w:val="left"/>
    </w:pPr>
    <w:rPr>
      <w:rFonts w:ascii="楷体_GB2312" w:eastAsia="楷体_GB2312" w:hAnsi="Arial Unicode MS" w:cs="Arial Unicode MS"/>
      <w:b/>
      <w:sz w:val="28"/>
      <w:szCs w:val="20"/>
    </w:rPr>
  </w:style>
  <w:style w:type="paragraph" w:customStyle="1" w:styleId="InfoBlue">
    <w:name w:val="InfoBlue"/>
    <w:basedOn w:val="a3"/>
    <w:next w:val="a8"/>
    <w:uiPriority w:val="99"/>
    <w:qFormat/>
    <w:pPr>
      <w:spacing w:afterLines="50"/>
      <w:ind w:left="720"/>
      <w:jc w:val="left"/>
    </w:pPr>
    <w:rPr>
      <w:rFonts w:ascii="宋体"/>
      <w:i/>
      <w:color w:val="0000FF"/>
      <w:kern w:val="0"/>
      <w:szCs w:val="20"/>
    </w:rPr>
  </w:style>
  <w:style w:type="paragraph" w:customStyle="1" w:styleId="1d">
    <w:name w:val="表内1"/>
    <w:basedOn w:val="a8"/>
    <w:uiPriority w:val="99"/>
    <w:qFormat/>
    <w:pPr>
      <w:adjustRightInd w:val="0"/>
      <w:spacing w:after="0"/>
      <w:jc w:val="left"/>
      <w:textAlignment w:val="baseline"/>
    </w:pPr>
    <w:rPr>
      <w:kern w:val="0"/>
      <w:sz w:val="21"/>
      <w:szCs w:val="20"/>
    </w:rPr>
  </w:style>
  <w:style w:type="paragraph" w:customStyle="1" w:styleId="xl97">
    <w:name w:val="xl97"/>
    <w:basedOn w:val="a3"/>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CharCharCharChar">
    <w:name w:val="1 Char Char Char Char"/>
    <w:basedOn w:val="a3"/>
    <w:uiPriority w:val="99"/>
    <w:qFormat/>
    <w:pPr>
      <w:jc w:val="center"/>
    </w:pPr>
  </w:style>
  <w:style w:type="paragraph" w:customStyle="1" w:styleId="xl132">
    <w:name w:val="xl13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9">
    <w:name w:val="xl99"/>
    <w:basedOn w:val="a3"/>
    <w:uiPriority w:val="99"/>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9">
    <w:name w:val="xl29"/>
    <w:basedOn w:val="a3"/>
    <w:uiPriority w:val="99"/>
    <w:qFormat/>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font5">
    <w:name w:val="font5"/>
    <w:basedOn w:val="a3"/>
    <w:uiPriority w:val="99"/>
    <w:qFormat/>
    <w:pPr>
      <w:widowControl/>
      <w:spacing w:before="100" w:beforeAutospacing="1" w:after="100" w:afterAutospacing="1"/>
      <w:jc w:val="left"/>
    </w:pPr>
    <w:rPr>
      <w:rFonts w:ascii="宋体" w:hAnsi="宋体"/>
      <w:kern w:val="0"/>
      <w:sz w:val="18"/>
      <w:szCs w:val="18"/>
    </w:rPr>
  </w:style>
  <w:style w:type="paragraph" w:customStyle="1" w:styleId="20">
    <w:name w:val="文2"/>
    <w:basedOn w:val="a3"/>
    <w:uiPriority w:val="99"/>
    <w:qFormat/>
    <w:pPr>
      <w:numPr>
        <w:ilvl w:val="1"/>
        <w:numId w:val="1"/>
      </w:numPr>
      <w:adjustRightInd w:val="0"/>
      <w:spacing w:before="60" w:after="60" w:line="400" w:lineRule="atLeast"/>
      <w:textAlignment w:val="baseline"/>
    </w:pPr>
    <w:rPr>
      <w:b/>
      <w:kern w:val="0"/>
      <w:sz w:val="24"/>
      <w:szCs w:val="20"/>
    </w:rPr>
  </w:style>
  <w:style w:type="paragraph" w:customStyle="1" w:styleId="P2">
    <w:name w:val="P2"/>
    <w:basedOn w:val="a3"/>
    <w:uiPriority w:val="99"/>
    <w:qFormat/>
    <w:pPr>
      <w:widowControl/>
      <w:spacing w:before="240" w:line="240" w:lineRule="atLeast"/>
      <w:ind w:left="578"/>
      <w:jc w:val="left"/>
    </w:pPr>
    <w:rPr>
      <w:b/>
      <w:kern w:val="0"/>
      <w:szCs w:val="21"/>
      <w:lang w:val="en-AU" w:eastAsia="en-US"/>
    </w:rPr>
  </w:style>
  <w:style w:type="paragraph" w:customStyle="1" w:styleId="afff8">
    <w:name w:val="封面标准文稿类别"/>
    <w:uiPriority w:val="99"/>
    <w:qFormat/>
    <w:pPr>
      <w:spacing w:before="440" w:line="400" w:lineRule="exact"/>
      <w:jc w:val="center"/>
    </w:pPr>
    <w:rPr>
      <w:rFonts w:ascii="宋体" w:hAnsi="宋体"/>
      <w:sz w:val="24"/>
    </w:rPr>
  </w:style>
  <w:style w:type="paragraph" w:customStyle="1" w:styleId="61">
    <w:name w:val="样式6"/>
    <w:basedOn w:val="a3"/>
    <w:uiPriority w:val="99"/>
    <w:qFormat/>
    <w:pPr>
      <w:adjustRightInd w:val="0"/>
      <w:spacing w:beforeLines="50" w:afterLines="50"/>
      <w:ind w:firstLine="669"/>
      <w:textAlignment w:val="baseline"/>
    </w:pPr>
    <w:rPr>
      <w:rFonts w:ascii="宋体" w:hAnsi="宋体"/>
      <w:kern w:val="0"/>
      <w:sz w:val="28"/>
      <w:szCs w:val="20"/>
    </w:rPr>
  </w:style>
  <w:style w:type="paragraph" w:customStyle="1" w:styleId="xl72">
    <w:name w:val="xl72"/>
    <w:basedOn w:val="a3"/>
    <w:uiPriority w:val="99"/>
    <w:qFormat/>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40">
    <w:name w:val="xl40"/>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9">
    <w:name w:val="图"/>
    <w:basedOn w:val="a3"/>
    <w:uiPriority w:val="99"/>
    <w:qFormat/>
    <w:pPr>
      <w:keepNext/>
      <w:adjustRightInd w:val="0"/>
      <w:snapToGrid w:val="0"/>
      <w:spacing w:before="60" w:after="60" w:line="300" w:lineRule="auto"/>
      <w:jc w:val="center"/>
    </w:pPr>
    <w:rPr>
      <w:spacing w:val="20"/>
      <w:kern w:val="0"/>
      <w:sz w:val="24"/>
      <w:szCs w:val="20"/>
    </w:rPr>
  </w:style>
  <w:style w:type="paragraph" w:customStyle="1" w:styleId="xl30">
    <w:name w:val="xl30"/>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font13">
    <w:name w:val="font13"/>
    <w:basedOn w:val="a3"/>
    <w:uiPriority w:val="99"/>
    <w:qFormat/>
    <w:pPr>
      <w:widowControl/>
      <w:spacing w:before="100" w:beforeAutospacing="1" w:after="100" w:afterAutospacing="1"/>
      <w:jc w:val="left"/>
    </w:pPr>
    <w:rPr>
      <w:kern w:val="0"/>
      <w:sz w:val="18"/>
      <w:szCs w:val="20"/>
    </w:rPr>
  </w:style>
  <w:style w:type="paragraph" w:customStyle="1" w:styleId="ItemList">
    <w:name w:val="Item List"/>
    <w:uiPriority w:val="99"/>
    <w:qFormat/>
    <w:pPr>
      <w:tabs>
        <w:tab w:val="left" w:pos="2126"/>
      </w:tabs>
      <w:spacing w:line="300" w:lineRule="auto"/>
      <w:ind w:left="2126" w:hanging="425"/>
      <w:jc w:val="both"/>
    </w:pPr>
    <w:rPr>
      <w:rFonts w:ascii="Arial" w:hAnsi="Arial"/>
      <w:sz w:val="21"/>
      <w:lang w:eastAsia="en-US"/>
    </w:rPr>
  </w:style>
  <w:style w:type="paragraph" w:customStyle="1" w:styleId="1e">
    <w:name w:val="样式1"/>
    <w:basedOn w:val="22"/>
    <w:uiPriority w:val="99"/>
    <w:qFormat/>
    <w:pPr>
      <w:jc w:val="center"/>
    </w:pPr>
    <w:rPr>
      <w:rFonts w:ascii="宋体" w:hAnsi="宋体"/>
      <w:sz w:val="36"/>
      <w:szCs w:val="36"/>
    </w:rPr>
  </w:style>
  <w:style w:type="paragraph" w:customStyle="1" w:styleId="xl57">
    <w:name w:val="xl57"/>
    <w:basedOn w:val="a3"/>
    <w:uiPriority w:val="99"/>
    <w:qFormat/>
    <w:pPr>
      <w:widowControl/>
      <w:spacing w:before="100" w:beforeAutospacing="1" w:after="100" w:afterAutospacing="1"/>
      <w:jc w:val="left"/>
      <w:textAlignment w:val="top"/>
    </w:pPr>
    <w:rPr>
      <w:rFonts w:ascii="宋体" w:hAnsi="宋体"/>
      <w:kern w:val="0"/>
      <w:sz w:val="20"/>
      <w:szCs w:val="20"/>
    </w:rPr>
  </w:style>
  <w:style w:type="paragraph" w:customStyle="1" w:styleId="Bullet">
    <w:name w:val="Bullet"/>
    <w:basedOn w:val="a3"/>
    <w:uiPriority w:val="99"/>
    <w:qFormat/>
    <w:pPr>
      <w:widowControl/>
      <w:tabs>
        <w:tab w:val="left" w:pos="720"/>
        <w:tab w:val="left" w:pos="964"/>
      </w:tabs>
      <w:spacing w:before="120" w:afterLines="50"/>
      <w:ind w:left="720" w:right="360" w:hanging="482"/>
    </w:pPr>
    <w:rPr>
      <w:rFonts w:ascii="宋体"/>
      <w:kern w:val="0"/>
      <w:szCs w:val="20"/>
    </w:rPr>
  </w:style>
  <w:style w:type="paragraph" w:customStyle="1" w:styleId="Char12">
    <w:name w:val="Char1"/>
    <w:basedOn w:val="a3"/>
    <w:uiPriority w:val="99"/>
    <w:qFormat/>
    <w:pPr>
      <w:tabs>
        <w:tab w:val="left" w:pos="432"/>
      </w:tabs>
      <w:spacing w:beforeLines="50" w:afterLines="50"/>
      <w:ind w:left="432" w:hanging="432"/>
    </w:pPr>
    <w:rPr>
      <w:sz w:val="24"/>
    </w:rPr>
  </w:style>
  <w:style w:type="paragraph" w:customStyle="1" w:styleId="2ChapterXXStatementh22Header2l2Level2Headhea1">
    <w:name w:val="样式 标题 2Chapter X.X. Statementh22Header 2l2Level 2 Headhea...1"/>
    <w:basedOn w:val="30"/>
    <w:uiPriority w:val="99"/>
    <w:qFormat/>
    <w:pPr>
      <w:keepLines w:val="0"/>
      <w:autoSpaceDE/>
      <w:autoSpaceDN/>
      <w:adjustRightInd/>
      <w:spacing w:before="120" w:afterLines="50"/>
    </w:pPr>
    <w:rPr>
      <w:rFonts w:cs="宋体"/>
      <w:bCs/>
      <w:u w:val="none"/>
    </w:rPr>
  </w:style>
  <w:style w:type="paragraph" w:customStyle="1" w:styleId="afffa">
    <w:name w:val="标准"/>
    <w:basedOn w:val="a3"/>
    <w:uiPriority w:val="99"/>
    <w:qFormat/>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xl126">
    <w:name w:val="xl126"/>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8">
    <w:name w:val="xl108"/>
    <w:basedOn w:val="a3"/>
    <w:uiPriority w:val="99"/>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9">
    <w:name w:val="xl119"/>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b">
    <w:name w:val="ÕýÎÄ"/>
    <w:uiPriority w:val="99"/>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CharCharCharCharCharChar1CharCharCharCharCharCharCharCharCharCharCharChar">
    <w:name w:val="Char Char Char Char Char Char1 Char Char Char Char Char Char Char Char Char Char Char Char"/>
    <w:basedOn w:val="a3"/>
    <w:uiPriority w:val="99"/>
    <w:qFormat/>
    <w:pPr>
      <w:adjustRightInd w:val="0"/>
      <w:spacing w:line="360" w:lineRule="auto"/>
    </w:pPr>
    <w:rPr>
      <w:kern w:val="0"/>
      <w:sz w:val="20"/>
      <w:szCs w:val="20"/>
    </w:rPr>
  </w:style>
  <w:style w:type="paragraph" w:customStyle="1" w:styleId="GB2312015GB">
    <w:name w:val="样式 样式 正文文本缩进 + 仿宋_GB2312 小四 首行缩进:  0 厘米 行距: 1.5 倍行距 + (中文) 仿宋_GB..."/>
    <w:basedOn w:val="GB2312015"/>
    <w:uiPriority w:val="99"/>
    <w:qFormat/>
    <w:pPr>
      <w:ind w:firstLineChars="200" w:firstLine="480"/>
    </w:pPr>
  </w:style>
  <w:style w:type="paragraph" w:customStyle="1" w:styleId="3ChapterXXX050">
    <w:name w:val="样式 标题 3Chapter X.X.X. + 五号 段后: 0.5 行"/>
    <w:basedOn w:val="30"/>
    <w:uiPriority w:val="99"/>
    <w:qFormat/>
    <w:pPr>
      <w:keepLines w:val="0"/>
      <w:autoSpaceDE/>
      <w:autoSpaceDN/>
      <w:adjustRightInd/>
      <w:spacing w:before="120" w:afterLines="50"/>
    </w:pPr>
    <w:rPr>
      <w:rFonts w:cs="宋体"/>
      <w:bCs/>
      <w:sz w:val="21"/>
      <w:u w:val="none"/>
    </w:rPr>
  </w:style>
  <w:style w:type="paragraph" w:customStyle="1" w:styleId="xl112">
    <w:name w:val="xl11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0">
    <w:name w:val="xl100"/>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23">
    <w:name w:val="xl123"/>
    <w:basedOn w:val="a3"/>
    <w:uiPriority w:val="99"/>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0">
    <w:name w:val="Char Char Char"/>
    <w:basedOn w:val="a3"/>
    <w:uiPriority w:val="99"/>
    <w:qFormat/>
    <w:rPr>
      <w:rFonts w:ascii="Tahoma" w:hAnsi="Tahoma"/>
      <w:sz w:val="24"/>
      <w:szCs w:val="20"/>
    </w:rPr>
  </w:style>
  <w:style w:type="paragraph" w:customStyle="1" w:styleId="xl134">
    <w:name w:val="xl134"/>
    <w:basedOn w:val="a3"/>
    <w:uiPriority w:val="99"/>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xl34">
    <w:name w:val="xl34"/>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1f">
    <w:name w:val="修订1"/>
    <w:uiPriority w:val="99"/>
    <w:qFormat/>
    <w:pPr>
      <w:spacing w:beforeLines="50" w:afterLines="50"/>
    </w:pPr>
    <w:rPr>
      <w:kern w:val="2"/>
      <w:sz w:val="21"/>
      <w:szCs w:val="24"/>
    </w:rPr>
  </w:style>
  <w:style w:type="paragraph" w:customStyle="1" w:styleId="110">
    <w:name w:val="列出段落11"/>
    <w:basedOn w:val="a3"/>
    <w:uiPriority w:val="99"/>
    <w:qFormat/>
    <w:pPr>
      <w:widowControl/>
      <w:spacing w:beforeLines="50" w:afterLines="50"/>
      <w:ind w:firstLineChars="200" w:firstLine="420"/>
      <w:jc w:val="left"/>
    </w:pPr>
  </w:style>
  <w:style w:type="paragraph" w:customStyle="1" w:styleId="Section">
    <w:name w:val="Section #"/>
    <w:next w:val="a3"/>
    <w:uiPriority w:val="99"/>
    <w:qFormat/>
    <w:pPr>
      <w:tabs>
        <w:tab w:val="left" w:pos="2636"/>
        <w:tab w:val="left" w:pos="3090"/>
      </w:tabs>
      <w:overflowPunct w:val="0"/>
      <w:autoSpaceDE w:val="0"/>
      <w:autoSpaceDN w:val="0"/>
      <w:adjustRightInd w:val="0"/>
      <w:spacing w:after="113" w:line="340" w:lineRule="atLeast"/>
      <w:jc w:val="center"/>
      <w:textAlignment w:val="baseline"/>
    </w:pPr>
    <w:rPr>
      <w:rFonts w:ascii="Optima" w:hAnsi="Optima"/>
      <w:b/>
      <w:sz w:val="30"/>
    </w:rPr>
  </w:style>
  <w:style w:type="paragraph" w:customStyle="1" w:styleId="afffc">
    <w:name w:val="自定义正文"/>
    <w:basedOn w:val="a3"/>
    <w:uiPriority w:val="99"/>
    <w:qFormat/>
    <w:pPr>
      <w:spacing w:before="60" w:after="120" w:line="560" w:lineRule="exact"/>
      <w:ind w:firstLineChars="200" w:firstLine="200"/>
      <w:jc w:val="left"/>
    </w:pPr>
    <w:rPr>
      <w:rFonts w:ascii="仿宋_GB2312" w:eastAsia="华文仿宋"/>
      <w:sz w:val="28"/>
    </w:rPr>
  </w:style>
  <w:style w:type="paragraph" w:customStyle="1" w:styleId="afffd">
    <w:name w:val="正文段"/>
    <w:basedOn w:val="a3"/>
    <w:uiPriority w:val="99"/>
    <w:qFormat/>
    <w:pPr>
      <w:widowControl/>
      <w:snapToGrid w:val="0"/>
      <w:spacing w:afterLines="50"/>
      <w:ind w:firstLineChars="200" w:firstLine="200"/>
    </w:pPr>
    <w:rPr>
      <w:kern w:val="0"/>
      <w:sz w:val="24"/>
      <w:szCs w:val="20"/>
    </w:rPr>
  </w:style>
  <w:style w:type="paragraph" w:customStyle="1" w:styleId="h3">
    <w:name w:val="h3"/>
    <w:basedOn w:val="a3"/>
    <w:uiPriority w:val="99"/>
    <w:qFormat/>
    <w:pPr>
      <w:widowControl/>
      <w:jc w:val="left"/>
    </w:pPr>
    <w:rPr>
      <w:rFonts w:ascii="宋体" w:hAnsi="宋体"/>
      <w:kern w:val="0"/>
      <w:sz w:val="24"/>
      <w:szCs w:val="20"/>
    </w:rPr>
  </w:style>
  <w:style w:type="paragraph" w:customStyle="1" w:styleId="xl46">
    <w:name w:val="xl46"/>
    <w:basedOn w:val="a3"/>
    <w:uiPriority w:val="99"/>
    <w:qFormat/>
    <w:pPr>
      <w:widowControl/>
      <w:spacing w:before="100" w:beforeAutospacing="1" w:after="100" w:afterAutospacing="1"/>
      <w:jc w:val="center"/>
      <w:textAlignment w:val="center"/>
    </w:pPr>
    <w:rPr>
      <w:kern w:val="0"/>
      <w:sz w:val="20"/>
      <w:szCs w:val="20"/>
    </w:rPr>
  </w:style>
  <w:style w:type="paragraph" w:customStyle="1" w:styleId="Table-Text">
    <w:name w:val="Table - Text"/>
    <w:basedOn w:val="a3"/>
    <w:uiPriority w:val="99"/>
    <w:qFormat/>
    <w:pPr>
      <w:widowControl/>
      <w:spacing w:before="60" w:afterLines="50"/>
      <w:jc w:val="left"/>
    </w:pPr>
    <w:rPr>
      <w:kern w:val="0"/>
      <w:szCs w:val="20"/>
      <w:lang w:eastAsia="en-US"/>
    </w:rPr>
  </w:style>
  <w:style w:type="paragraph" w:customStyle="1" w:styleId="4H4PIM4h4heading4heading54CharChar43">
    <w:name w:val="样式 标题 4H4PIM 4h4heading 4付标题heading 5标题 4 Char Char标题 4 ...3"/>
    <w:basedOn w:val="4"/>
    <w:uiPriority w:val="99"/>
    <w:qFormat/>
    <w:pPr>
      <w:widowControl/>
      <w:tabs>
        <w:tab w:val="left" w:pos="360"/>
      </w:tabs>
      <w:spacing w:before="40" w:after="40" w:line="360" w:lineRule="auto"/>
      <w:jc w:val="left"/>
    </w:pPr>
    <w:rPr>
      <w:rFonts w:ascii="仿宋_GB2312" w:eastAsia="仿宋_GB2312" w:hAnsi="仿宋_GB2312"/>
      <w:sz w:val="30"/>
      <w:szCs w:val="24"/>
    </w:rPr>
  </w:style>
  <w:style w:type="paragraph" w:customStyle="1" w:styleId="afffe">
    <w:name w:val="正文文本样式 加粗"/>
    <w:basedOn w:val="affb"/>
    <w:uiPriority w:val="99"/>
    <w:qFormat/>
    <w:rPr>
      <w:b/>
    </w:rPr>
  </w:style>
  <w:style w:type="paragraph" w:customStyle="1" w:styleId="P3">
    <w:name w:val="P3"/>
    <w:basedOn w:val="a3"/>
    <w:uiPriority w:val="99"/>
    <w:qFormat/>
    <w:pPr>
      <w:widowControl/>
      <w:spacing w:before="240" w:line="240" w:lineRule="atLeast"/>
      <w:ind w:left="1152"/>
      <w:jc w:val="left"/>
    </w:pPr>
    <w:rPr>
      <w:b/>
      <w:kern w:val="0"/>
      <w:szCs w:val="21"/>
      <w:lang w:val="en-AU" w:eastAsia="en-US"/>
    </w:rPr>
  </w:style>
  <w:style w:type="paragraph" w:customStyle="1" w:styleId="style2">
    <w:name w:val="style2"/>
    <w:basedOn w:val="a3"/>
    <w:uiPriority w:val="99"/>
    <w:qFormat/>
    <w:pPr>
      <w:widowControl/>
      <w:spacing w:before="100" w:beforeAutospacing="1" w:after="100" w:afterAutospacing="1"/>
      <w:jc w:val="left"/>
    </w:pPr>
    <w:rPr>
      <w:rFonts w:ascii="宋体" w:hAnsi="宋体" w:cs="宋体"/>
      <w:kern w:val="0"/>
      <w:sz w:val="24"/>
    </w:rPr>
  </w:style>
  <w:style w:type="paragraph" w:customStyle="1" w:styleId="xl69">
    <w:name w:val="xl69"/>
    <w:basedOn w:val="a3"/>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92">
    <w:name w:val="xl9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05">
    <w:name w:val="样式 三号 加粗 段后: 0.5 行"/>
    <w:basedOn w:val="a3"/>
    <w:uiPriority w:val="99"/>
    <w:qFormat/>
    <w:pPr>
      <w:spacing w:afterLines="50"/>
      <w:jc w:val="left"/>
    </w:pPr>
    <w:rPr>
      <w:rFonts w:ascii="宋体" w:cs="宋体"/>
      <w:b/>
      <w:bCs/>
      <w:kern w:val="0"/>
      <w:sz w:val="32"/>
      <w:szCs w:val="20"/>
    </w:rPr>
  </w:style>
  <w:style w:type="paragraph" w:customStyle="1" w:styleId="Char30">
    <w:name w:val="Char3"/>
    <w:basedOn w:val="a3"/>
    <w:uiPriority w:val="99"/>
    <w:qFormat/>
    <w:rPr>
      <w:szCs w:val="20"/>
    </w:rPr>
  </w:style>
  <w:style w:type="paragraph" w:customStyle="1" w:styleId="xl133">
    <w:name w:val="xl133"/>
    <w:basedOn w:val="a3"/>
    <w:uiPriority w:val="99"/>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6">
    <w:name w:val="xl76"/>
    <w:basedOn w:val="a3"/>
    <w:uiPriority w:val="99"/>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affff">
    <w:name w:val="表格标题(居中)"/>
    <w:basedOn w:val="a3"/>
    <w:uiPriority w:val="99"/>
    <w:qFormat/>
    <w:pPr>
      <w:adjustRightInd w:val="0"/>
      <w:snapToGrid w:val="0"/>
      <w:spacing w:line="300" w:lineRule="auto"/>
      <w:ind w:firstLineChars="200" w:firstLine="200"/>
      <w:jc w:val="center"/>
    </w:pPr>
    <w:rPr>
      <w:rFonts w:eastAsia="黑体"/>
      <w:color w:val="000000"/>
      <w:kern w:val="0"/>
      <w:sz w:val="24"/>
      <w:szCs w:val="20"/>
    </w:rPr>
  </w:style>
  <w:style w:type="paragraph" w:customStyle="1" w:styleId="xl49">
    <w:name w:val="xl49"/>
    <w:basedOn w:val="a3"/>
    <w:uiPriority w:val="99"/>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9">
    <w:name w:val="xl59"/>
    <w:basedOn w:val="a3"/>
    <w:uiPriority w:val="99"/>
    <w:qFormat/>
    <w:pPr>
      <w:widowControl/>
      <w:spacing w:before="100" w:beforeAutospacing="1" w:after="100" w:afterAutospacing="1"/>
      <w:jc w:val="center"/>
    </w:pPr>
    <w:rPr>
      <w:rFonts w:ascii="黑体" w:eastAsia="黑体" w:hAnsi="宋体"/>
      <w:kern w:val="0"/>
      <w:sz w:val="36"/>
      <w:szCs w:val="20"/>
    </w:rPr>
  </w:style>
  <w:style w:type="paragraph" w:customStyle="1" w:styleId="xl39">
    <w:name w:val="xl39"/>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88">
    <w:name w:val="xl88"/>
    <w:basedOn w:val="a3"/>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
    <w:name w:val="Char Char Char Char Char Char Char Char"/>
    <w:basedOn w:val="a3"/>
    <w:uiPriority w:val="99"/>
    <w:qFormat/>
    <w:rPr>
      <w:rFonts w:eastAsia="仿宋_GB2312"/>
      <w:sz w:val="28"/>
    </w:rPr>
  </w:style>
  <w:style w:type="paragraph" w:customStyle="1" w:styleId="affff0">
    <w:name w:val="表内文字"/>
    <w:basedOn w:val="a3"/>
    <w:uiPriority w:val="99"/>
    <w:qFormat/>
    <w:pPr>
      <w:tabs>
        <w:tab w:val="left" w:pos="1418"/>
      </w:tabs>
      <w:spacing w:line="360" w:lineRule="auto"/>
      <w:jc w:val="center"/>
    </w:pPr>
    <w:rPr>
      <w:rFonts w:ascii="仿宋_GB2312" w:eastAsia="仿宋_GB2312"/>
      <w:spacing w:val="-20"/>
      <w:kern w:val="0"/>
      <w:sz w:val="24"/>
    </w:rPr>
  </w:style>
  <w:style w:type="paragraph" w:customStyle="1" w:styleId="xl52">
    <w:name w:val="xl52"/>
    <w:basedOn w:val="a3"/>
    <w:uiPriority w:val="99"/>
    <w:qFormat/>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127">
    <w:name w:val="xl127"/>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1CharCharCharChar">
    <w:name w:val="Char1 Char Char Char Char"/>
    <w:basedOn w:val="ad"/>
    <w:uiPriority w:val="99"/>
    <w:qFormat/>
    <w:pPr>
      <w:widowControl/>
      <w:spacing w:beforeLines="50" w:afterLines="50"/>
      <w:jc w:val="left"/>
    </w:pPr>
    <w:rPr>
      <w:szCs w:val="20"/>
    </w:rPr>
  </w:style>
  <w:style w:type="paragraph" w:customStyle="1" w:styleId="S4-I-L15-U">
    <w:name w:val="S4-I-L15-U"/>
    <w:basedOn w:val="a3"/>
    <w:uiPriority w:val="99"/>
    <w:qFormat/>
    <w:pPr>
      <w:spacing w:line="360" w:lineRule="auto"/>
    </w:pPr>
    <w:rPr>
      <w:b/>
      <w:i/>
      <w:sz w:val="24"/>
      <w:u w:val="single"/>
    </w:rPr>
  </w:style>
  <w:style w:type="paragraph" w:customStyle="1" w:styleId="07415">
    <w:name w:val="样式 小四 首行缩进:  0.74 厘米 行距: 1.5 倍行距"/>
    <w:basedOn w:val="a3"/>
    <w:uiPriority w:val="99"/>
    <w:qFormat/>
    <w:pPr>
      <w:spacing w:before="100" w:beforeAutospacing="1" w:after="100" w:afterAutospacing="1" w:line="300" w:lineRule="auto"/>
      <w:ind w:firstLine="480"/>
    </w:pPr>
    <w:rPr>
      <w:rFonts w:ascii="宋体" w:eastAsia="微软雅黑" w:hAnsi="宋体"/>
      <w:szCs w:val="21"/>
    </w:rPr>
  </w:style>
  <w:style w:type="paragraph" w:customStyle="1" w:styleId="1f0">
    <w:name w:val="页眉1"/>
    <w:basedOn w:val="a3"/>
    <w:uiPriority w:val="99"/>
    <w:qFormat/>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S4-L15">
    <w:name w:val="S4-L15"/>
    <w:basedOn w:val="a3"/>
    <w:uiPriority w:val="99"/>
    <w:qFormat/>
    <w:pPr>
      <w:spacing w:after="120" w:line="360" w:lineRule="auto"/>
      <w:ind w:left="720" w:firstLine="392"/>
    </w:pPr>
    <w:rPr>
      <w:szCs w:val="21"/>
      <w:lang w:val="fr-FR"/>
    </w:rPr>
  </w:style>
  <w:style w:type="paragraph" w:customStyle="1" w:styleId="xl77">
    <w:name w:val="xl77"/>
    <w:basedOn w:val="a3"/>
    <w:uiPriority w:val="99"/>
    <w:qFormat/>
    <w:pPr>
      <w:widowControl/>
      <w:pBdr>
        <w:bottom w:val="single" w:sz="4" w:space="0" w:color="auto"/>
      </w:pBdr>
      <w:spacing w:before="100" w:beforeAutospacing="1" w:after="100" w:afterAutospacing="1"/>
      <w:jc w:val="right"/>
    </w:pPr>
    <w:rPr>
      <w:kern w:val="0"/>
      <w:sz w:val="22"/>
      <w:szCs w:val="20"/>
    </w:rPr>
  </w:style>
  <w:style w:type="paragraph" w:customStyle="1" w:styleId="38">
    <w:name w:val="标3"/>
    <w:basedOn w:val="a3"/>
    <w:uiPriority w:val="99"/>
    <w:qFormat/>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xl41">
    <w:name w:val="xl41"/>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Web1">
    <w:name w:val="普通(Web)1"/>
    <w:basedOn w:val="a3"/>
    <w:next w:val="afa"/>
    <w:uiPriority w:val="99"/>
    <w:qFormat/>
    <w:pPr>
      <w:widowControl/>
      <w:spacing w:before="100" w:beforeAutospacing="1" w:after="100" w:afterAutospacing="1"/>
      <w:jc w:val="left"/>
    </w:pPr>
    <w:rPr>
      <w:rFonts w:ascii="宋体" w:hAnsi="宋体"/>
      <w:color w:val="000000"/>
      <w:kern w:val="0"/>
      <w:sz w:val="24"/>
    </w:rPr>
  </w:style>
  <w:style w:type="paragraph" w:customStyle="1" w:styleId="CharCharCharCharCharChar">
    <w:name w:val="Char Char Char Char Char Char"/>
    <w:basedOn w:val="a3"/>
    <w:uiPriority w:val="99"/>
    <w:qFormat/>
    <w:pPr>
      <w:widowControl/>
      <w:spacing w:after="160" w:line="240" w:lineRule="exact"/>
      <w:jc w:val="left"/>
    </w:pPr>
    <w:rPr>
      <w:rFonts w:ascii="Verdana" w:hAnsi="Verdana"/>
      <w:kern w:val="0"/>
      <w:sz w:val="20"/>
      <w:szCs w:val="20"/>
      <w:lang w:eastAsia="en-US"/>
    </w:rPr>
  </w:style>
  <w:style w:type="paragraph" w:customStyle="1" w:styleId="IBM">
    <w:name w:val="IBM 正文"/>
    <w:basedOn w:val="a3"/>
    <w:uiPriority w:val="99"/>
    <w:qFormat/>
    <w:pPr>
      <w:spacing w:line="360" w:lineRule="atLeast"/>
    </w:pPr>
    <w:rPr>
      <w:sz w:val="24"/>
      <w:szCs w:val="20"/>
    </w:rPr>
  </w:style>
  <w:style w:type="paragraph" w:customStyle="1" w:styleId="xl66">
    <w:name w:val="xl66"/>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120">
    <w:name w:val="列出段落12"/>
    <w:basedOn w:val="a3"/>
    <w:uiPriority w:val="99"/>
    <w:qFormat/>
    <w:pPr>
      <w:spacing w:line="360" w:lineRule="auto"/>
      <w:ind w:firstLineChars="200" w:firstLine="420"/>
      <w:jc w:val="left"/>
    </w:pPr>
    <w:rPr>
      <w:rFonts w:ascii="Calibri" w:hAnsi="Calibri"/>
      <w:sz w:val="24"/>
      <w:szCs w:val="22"/>
    </w:rPr>
  </w:style>
  <w:style w:type="paragraph" w:customStyle="1" w:styleId="3ChapterXXX0505051">
    <w:name w:val="标题 3Chapter X.X.X. + 段后: 0.5 行 + 段后: 0.5 行 + 段后: 0.5 行1"/>
    <w:basedOn w:val="3ChapterXXX0505"/>
    <w:uiPriority w:val="99"/>
    <w:qFormat/>
  </w:style>
  <w:style w:type="paragraph" w:customStyle="1" w:styleId="3ChapterXXX0505">
    <w:name w:val="样式 样式 标题 3Chapter X.X.X. + 段后: 0.5 行 + 段后: 0.5 行"/>
    <w:basedOn w:val="3ChapterXXX05"/>
    <w:uiPriority w:val="99"/>
    <w:qFormat/>
  </w:style>
  <w:style w:type="paragraph" w:customStyle="1" w:styleId="affff1">
    <w:name w:val="表中"/>
    <w:basedOn w:val="a3"/>
    <w:uiPriority w:val="99"/>
    <w:qFormat/>
    <w:pPr>
      <w:adjustRightInd w:val="0"/>
      <w:spacing w:line="360" w:lineRule="atLeast"/>
      <w:jc w:val="center"/>
      <w:textAlignment w:val="baseline"/>
    </w:pPr>
    <w:rPr>
      <w:kern w:val="0"/>
      <w:szCs w:val="20"/>
    </w:rPr>
  </w:style>
  <w:style w:type="paragraph" w:customStyle="1" w:styleId="43">
    <w:name w:val="标题4级"/>
    <w:basedOn w:val="4"/>
    <w:uiPriority w:val="99"/>
    <w:qFormat/>
    <w:pPr>
      <w:tabs>
        <w:tab w:val="left" w:pos="851"/>
        <w:tab w:val="left" w:pos="907"/>
        <w:tab w:val="left" w:pos="993"/>
      </w:tabs>
      <w:suppressAutoHyphens/>
      <w:spacing w:before="0" w:after="0" w:line="360" w:lineRule="auto"/>
      <w:ind w:left="907" w:right="-108" w:firstLineChars="200" w:hanging="427"/>
    </w:pPr>
    <w:rPr>
      <w:rFonts w:ascii="宋体" w:eastAsia="宋体" w:hAnsi="宋体" w:cs="宋体"/>
      <w:kern w:val="1"/>
      <w:lang w:eastAsia="ar-SA"/>
    </w:rPr>
  </w:style>
  <w:style w:type="paragraph" w:customStyle="1" w:styleId="CharCharCharCharCharChar1Char1">
    <w:name w:val="Char Char Char Char Char Char1 Char1"/>
    <w:basedOn w:val="a3"/>
    <w:uiPriority w:val="99"/>
    <w:qFormat/>
    <w:pPr>
      <w:widowControl/>
      <w:spacing w:after="160" w:line="240" w:lineRule="exact"/>
      <w:jc w:val="left"/>
    </w:pPr>
  </w:style>
  <w:style w:type="paragraph" w:customStyle="1" w:styleId="affff2">
    <w:name w:val="居中图示"/>
    <w:basedOn w:val="a3"/>
    <w:next w:val="a3"/>
    <w:uiPriority w:val="99"/>
    <w:qFormat/>
    <w:pPr>
      <w:spacing w:after="240"/>
      <w:jc w:val="center"/>
    </w:pPr>
    <w:rPr>
      <w:rFonts w:eastAsia="黑体"/>
      <w:szCs w:val="20"/>
    </w:rPr>
  </w:style>
  <w:style w:type="paragraph" w:customStyle="1" w:styleId="2f2">
    <w:name w:val="标题2级"/>
    <w:basedOn w:val="22"/>
    <w:uiPriority w:val="99"/>
    <w:qFormat/>
    <w:pPr>
      <w:tabs>
        <w:tab w:val="left" w:pos="567"/>
      </w:tabs>
      <w:suppressAutoHyphens/>
      <w:spacing w:before="0" w:after="0" w:line="360" w:lineRule="auto"/>
      <w:ind w:left="397" w:right="-108" w:firstLineChars="200" w:hanging="397"/>
    </w:pPr>
    <w:rPr>
      <w:rFonts w:ascii="宋体" w:eastAsia="宋体" w:hAnsi="宋体" w:cs="Calibri"/>
      <w:kern w:val="1"/>
      <w:lang w:eastAsia="ar-SA"/>
    </w:rPr>
  </w:style>
  <w:style w:type="paragraph" w:customStyle="1" w:styleId="1f1">
    <w:name w:val="标题1"/>
    <w:basedOn w:val="af2"/>
    <w:uiPriority w:val="99"/>
    <w:qFormat/>
    <w:pPr>
      <w:spacing w:beforeLines="0" w:afterLines="0" w:line="360" w:lineRule="auto"/>
    </w:pPr>
    <w:rPr>
      <w:b/>
      <w:sz w:val="30"/>
      <w:szCs w:val="20"/>
    </w:rPr>
  </w:style>
  <w:style w:type="paragraph" w:customStyle="1" w:styleId="Proposalsbody">
    <w:name w:val="Proposals body"/>
    <w:basedOn w:val="a3"/>
    <w:next w:val="a3"/>
    <w:uiPriority w:val="99"/>
    <w:qFormat/>
    <w:pPr>
      <w:widowControl/>
      <w:spacing w:line="360" w:lineRule="auto"/>
      <w:jc w:val="left"/>
    </w:pPr>
    <w:rPr>
      <w:rFonts w:ascii="宋体"/>
      <w:color w:val="000000"/>
      <w:kern w:val="0"/>
      <w:sz w:val="24"/>
      <w:szCs w:val="20"/>
    </w:rPr>
  </w:style>
  <w:style w:type="paragraph" w:customStyle="1" w:styleId="2f3">
    <w:name w:val="修订2"/>
    <w:uiPriority w:val="99"/>
    <w:qFormat/>
    <w:rPr>
      <w:kern w:val="2"/>
      <w:sz w:val="21"/>
      <w:szCs w:val="24"/>
    </w:rPr>
  </w:style>
  <w:style w:type="paragraph" w:customStyle="1" w:styleId="CharChar1Char">
    <w:name w:val="Char Char1 Char"/>
    <w:basedOn w:val="a3"/>
    <w:uiPriority w:val="99"/>
    <w:qFormat/>
    <w:rPr>
      <w:rFonts w:ascii="仿宋_GB2312" w:eastAsia="仿宋_GB2312"/>
      <w:b/>
      <w:sz w:val="32"/>
      <w:szCs w:val="32"/>
    </w:rPr>
  </w:style>
  <w:style w:type="paragraph" w:customStyle="1" w:styleId="xl118">
    <w:name w:val="xl118"/>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0">
    <w:name w:val="xl130"/>
    <w:basedOn w:val="a3"/>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3"/>
    <w:uiPriority w:val="99"/>
    <w:qFormat/>
    <w:pPr>
      <w:widowControl/>
      <w:spacing w:before="100" w:beforeAutospacing="1" w:after="100" w:afterAutospacing="1"/>
      <w:jc w:val="left"/>
    </w:pPr>
    <w:rPr>
      <w:rFonts w:ascii="宋体" w:hAnsi="宋体"/>
      <w:kern w:val="0"/>
      <w:sz w:val="24"/>
      <w:szCs w:val="20"/>
    </w:rPr>
  </w:style>
  <w:style w:type="paragraph" w:customStyle="1" w:styleId="2f4">
    <w:name w:val="样式 标题 2 + 五号"/>
    <w:basedOn w:val="22"/>
    <w:uiPriority w:val="99"/>
    <w:qFormat/>
    <w:pPr>
      <w:spacing w:before="0" w:after="0" w:line="240" w:lineRule="auto"/>
    </w:pPr>
    <w:rPr>
      <w:rFonts w:ascii="宋体" w:eastAsia="宋体" w:hAnsi="宋体"/>
      <w:sz w:val="21"/>
    </w:rPr>
  </w:style>
  <w:style w:type="paragraph" w:customStyle="1" w:styleId="affff3">
    <w:name w:val="表文字左边"/>
    <w:basedOn w:val="a3"/>
    <w:uiPriority w:val="99"/>
    <w:qFormat/>
    <w:pPr>
      <w:autoSpaceDE w:val="0"/>
      <w:autoSpaceDN w:val="0"/>
      <w:spacing w:line="320" w:lineRule="exact"/>
      <w:jc w:val="left"/>
      <w:textAlignment w:val="bottom"/>
    </w:pPr>
    <w:rPr>
      <w:rFonts w:ascii="宋体" w:hAnsi="宋体" w:cs="Arial Unicode MS"/>
      <w:sz w:val="28"/>
      <w:szCs w:val="20"/>
    </w:rPr>
  </w:style>
  <w:style w:type="paragraph" w:customStyle="1" w:styleId="20505">
    <w:name w:val="样式 标题 2 + 段前: 0.5 行 段后: 0.5 行"/>
    <w:basedOn w:val="22"/>
    <w:uiPriority w:val="99"/>
    <w:qFormat/>
    <w:pPr>
      <w:adjustRightInd w:val="0"/>
      <w:spacing w:before="156" w:after="156" w:line="240" w:lineRule="auto"/>
      <w:ind w:firstLineChars="200" w:firstLine="200"/>
      <w:jc w:val="left"/>
      <w:textAlignment w:val="baseline"/>
    </w:pPr>
    <w:rPr>
      <w:rFonts w:ascii="Times New Roman" w:hAnsi="Times New Roman" w:cs="宋体"/>
      <w:b w:val="0"/>
      <w:kern w:val="0"/>
      <w:sz w:val="21"/>
      <w:szCs w:val="21"/>
    </w:rPr>
  </w:style>
  <w:style w:type="paragraph" w:customStyle="1" w:styleId="xl62">
    <w:name w:val="xl62"/>
    <w:basedOn w:val="a3"/>
    <w:uiPriority w:val="99"/>
    <w:qFormat/>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f1">
    <w:name w:val="f1"/>
    <w:basedOn w:val="a3"/>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M58">
    <w:name w:val="CM58"/>
    <w:basedOn w:val="a3"/>
    <w:next w:val="a3"/>
    <w:uiPriority w:val="99"/>
    <w:qFormat/>
    <w:pPr>
      <w:autoSpaceDE w:val="0"/>
      <w:autoSpaceDN w:val="0"/>
      <w:adjustRightInd w:val="0"/>
      <w:spacing w:after="298"/>
      <w:jc w:val="left"/>
    </w:pPr>
    <w:rPr>
      <w:rFonts w:ascii="宋体" w:hAnsi="宋体" w:cs="Arial Unicode MS"/>
      <w:kern w:val="0"/>
      <w:sz w:val="24"/>
    </w:rPr>
  </w:style>
  <w:style w:type="paragraph" w:customStyle="1" w:styleId="2f5">
    <w:name w:val="样式2"/>
    <w:basedOn w:val="22"/>
    <w:uiPriority w:val="99"/>
    <w:qFormat/>
    <w:pPr>
      <w:tabs>
        <w:tab w:val="left" w:pos="600"/>
      </w:tabs>
      <w:ind w:left="600" w:hanging="600"/>
    </w:pPr>
    <w:rPr>
      <w:rFonts w:eastAsia="宋体"/>
    </w:rPr>
  </w:style>
  <w:style w:type="paragraph" w:customStyle="1" w:styleId="affff4">
    <w:name w:val="首行缩进"/>
    <w:basedOn w:val="a3"/>
    <w:uiPriority w:val="99"/>
    <w:qFormat/>
    <w:pPr>
      <w:widowControl/>
      <w:tabs>
        <w:tab w:val="left" w:pos="822"/>
      </w:tabs>
      <w:snapToGrid w:val="0"/>
      <w:spacing w:before="40" w:after="40" w:line="300" w:lineRule="atLeast"/>
      <w:ind w:left="1701"/>
    </w:pPr>
    <w:rPr>
      <w:rFonts w:ascii="Arial" w:hAnsi="Arial"/>
      <w:kern w:val="0"/>
      <w:szCs w:val="20"/>
    </w:rPr>
  </w:style>
  <w:style w:type="paragraph" w:customStyle="1" w:styleId="2f6">
    <w:name w:val="正文首行缩进2字符"/>
    <w:basedOn w:val="a3"/>
    <w:uiPriority w:val="99"/>
    <w:qFormat/>
    <w:pPr>
      <w:spacing w:line="360" w:lineRule="auto"/>
      <w:ind w:firstLineChars="200" w:firstLine="200"/>
    </w:pPr>
    <w:rPr>
      <w:rFonts w:eastAsia="仿宋"/>
      <w:sz w:val="28"/>
      <w:szCs w:val="20"/>
    </w:rPr>
  </w:style>
  <w:style w:type="paragraph" w:customStyle="1" w:styleId="affff5">
    <w:name w:val="表格标题"/>
    <w:basedOn w:val="afff6"/>
    <w:uiPriority w:val="99"/>
    <w:qFormat/>
    <w:pPr>
      <w:jc w:val="center"/>
    </w:pPr>
    <w:rPr>
      <w:b/>
      <w:bCs/>
      <w:i/>
      <w:iCs/>
    </w:rPr>
  </w:style>
  <w:style w:type="paragraph" w:customStyle="1" w:styleId="affff6">
    <w:name w:val="表格文字_居中"/>
    <w:basedOn w:val="a3"/>
    <w:uiPriority w:val="99"/>
    <w:qFormat/>
    <w:pPr>
      <w:spacing w:line="360" w:lineRule="auto"/>
      <w:jc w:val="center"/>
    </w:pPr>
  </w:style>
  <w:style w:type="paragraph" w:customStyle="1" w:styleId="xl70">
    <w:name w:val="xl70"/>
    <w:basedOn w:val="a3"/>
    <w:uiPriority w:val="99"/>
    <w:qFormat/>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NewNew">
    <w:name w:val="纯文本 New New"/>
    <w:basedOn w:val="a3"/>
    <w:uiPriority w:val="99"/>
    <w:qFormat/>
    <w:pPr>
      <w:overflowPunct w:val="0"/>
      <w:autoSpaceDE w:val="0"/>
      <w:autoSpaceDN w:val="0"/>
      <w:adjustRightInd w:val="0"/>
      <w:spacing w:line="300" w:lineRule="auto"/>
      <w:textAlignment w:val="baseline"/>
    </w:pPr>
    <w:rPr>
      <w:rFonts w:ascii="仿宋_GB2312" w:eastAsia="仿宋_GB2312" w:hAnsi="宋体"/>
      <w:b/>
      <w:szCs w:val="21"/>
      <w:u w:val="single"/>
    </w:rPr>
  </w:style>
  <w:style w:type="paragraph" w:customStyle="1" w:styleId="affff7">
    <w:name w:val="样式"/>
    <w:uiPriority w:val="99"/>
    <w:qFormat/>
    <w:pPr>
      <w:widowControl w:val="0"/>
      <w:adjustRightInd w:val="0"/>
      <w:spacing w:line="360" w:lineRule="auto"/>
      <w:ind w:firstLine="482"/>
      <w:jc w:val="both"/>
      <w:textAlignment w:val="baseline"/>
    </w:pPr>
    <w:rPr>
      <w:sz w:val="24"/>
    </w:rPr>
  </w:style>
  <w:style w:type="paragraph" w:customStyle="1" w:styleId="xl27">
    <w:name w:val="xl27"/>
    <w:basedOn w:val="a3"/>
    <w:uiPriority w:val="99"/>
    <w:qFormat/>
    <w:pPr>
      <w:widowControl/>
      <w:spacing w:before="100" w:beforeAutospacing="1" w:after="100" w:afterAutospacing="1"/>
      <w:jc w:val="left"/>
    </w:pPr>
    <w:rPr>
      <w:rFonts w:ascii="宋体" w:hAnsi="宋体"/>
      <w:kern w:val="0"/>
      <w:sz w:val="24"/>
      <w:szCs w:val="20"/>
    </w:rPr>
  </w:style>
  <w:style w:type="paragraph" w:customStyle="1" w:styleId="1f2">
    <w:name w:val="表头1"/>
    <w:basedOn w:val="a8"/>
    <w:uiPriority w:val="99"/>
    <w:qFormat/>
    <w:pPr>
      <w:adjustRightInd w:val="0"/>
      <w:spacing w:after="0"/>
      <w:jc w:val="center"/>
      <w:textAlignment w:val="baseline"/>
    </w:pPr>
    <w:rPr>
      <w:kern w:val="0"/>
      <w:sz w:val="24"/>
      <w:szCs w:val="20"/>
    </w:rPr>
  </w:style>
  <w:style w:type="paragraph" w:customStyle="1" w:styleId="xl120">
    <w:name w:val="xl120"/>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0">
    <w:name w:val="xl110"/>
    <w:basedOn w:val="a3"/>
    <w:uiPriority w:val="99"/>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paragraph1">
    <w:name w:val="paragraph1"/>
    <w:basedOn w:val="a3"/>
    <w:uiPriority w:val="99"/>
    <w:qFormat/>
    <w:pPr>
      <w:spacing w:afterLines="30" w:line="360" w:lineRule="auto"/>
      <w:ind w:firstLineChars="200" w:firstLine="420"/>
    </w:pPr>
    <w:rPr>
      <w:rFonts w:eastAsia="楷体_GB2312"/>
      <w:sz w:val="24"/>
      <w:szCs w:val="20"/>
    </w:rPr>
  </w:style>
  <w:style w:type="paragraph" w:customStyle="1" w:styleId="1f3">
    <w:name w:val="纯文本1"/>
    <w:basedOn w:val="a3"/>
    <w:link w:val="PlainTextChar1"/>
    <w:uiPriority w:val="99"/>
    <w:qFormat/>
    <w:rPr>
      <w:rFonts w:ascii="宋体" w:hAnsi="Courier New"/>
    </w:rPr>
  </w:style>
  <w:style w:type="paragraph" w:customStyle="1" w:styleId="Style20">
    <w:name w:val="_Style 2"/>
    <w:basedOn w:val="a3"/>
    <w:uiPriority w:val="99"/>
    <w:qFormat/>
    <w:pPr>
      <w:ind w:firstLineChars="200" w:firstLine="420"/>
    </w:pPr>
  </w:style>
  <w:style w:type="paragraph" w:customStyle="1" w:styleId="Body">
    <w:name w:val="Body"/>
    <w:basedOn w:val="a3"/>
    <w:uiPriority w:val="99"/>
    <w:qFormat/>
    <w:pPr>
      <w:widowControl/>
      <w:spacing w:before="120" w:afterLines="50"/>
    </w:pPr>
    <w:rPr>
      <w:rFonts w:ascii="宋体"/>
      <w:kern w:val="0"/>
      <w:szCs w:val="20"/>
    </w:rPr>
  </w:style>
  <w:style w:type="paragraph" w:customStyle="1" w:styleId="3ChapterXXX050505">
    <w:name w:val="样式 样式 样式 标题 3Chapter X.X.X. + 段后: 0.5 行 + 段后: 0.5 行 + 段后: 0.5 行"/>
    <w:basedOn w:val="3ChapterXXX0505"/>
    <w:uiPriority w:val="99"/>
    <w:qFormat/>
    <w:pPr>
      <w:spacing w:afterLines="0"/>
    </w:pPr>
  </w:style>
  <w:style w:type="paragraph" w:customStyle="1" w:styleId="GP">
    <w:name w:val="GP正文(首行缩进)"/>
    <w:basedOn w:val="a3"/>
    <w:uiPriority w:val="99"/>
    <w:qFormat/>
    <w:pPr>
      <w:spacing w:line="360" w:lineRule="auto"/>
      <w:ind w:firstLineChars="200" w:firstLine="480"/>
      <w:jc w:val="left"/>
    </w:pPr>
    <w:rPr>
      <w:rFonts w:hAnsi="宋体"/>
      <w:sz w:val="24"/>
    </w:rPr>
  </w:style>
  <w:style w:type="paragraph" w:customStyle="1" w:styleId="205052050">
    <w:name w:val="样式 样式 标题 2 + 段前: 0.5 行 段后: 0.5 行 + 首行缩进:  2 字符 段前: 0.5 行 段后: 0..."/>
    <w:basedOn w:val="20505"/>
    <w:uiPriority w:val="99"/>
    <w:qFormat/>
    <w:pPr>
      <w:spacing w:before="50" w:after="50"/>
      <w:ind w:firstLineChars="0" w:firstLine="0"/>
    </w:pPr>
    <w:rPr>
      <w:rFonts w:cs="Times New Roman"/>
      <w:bCs w:val="0"/>
      <w:szCs w:val="20"/>
    </w:rPr>
  </w:style>
  <w:style w:type="paragraph" w:customStyle="1" w:styleId="CharCharCharCharCharChar1">
    <w:name w:val="Char Char Char Char Char Char1"/>
    <w:basedOn w:val="a3"/>
    <w:uiPriority w:val="99"/>
    <w:qFormat/>
    <w:pPr>
      <w:jc w:val="center"/>
    </w:pPr>
    <w:rPr>
      <w:rFonts w:ascii="Tahoma" w:hAnsi="Tahoma"/>
      <w:sz w:val="24"/>
      <w:szCs w:val="20"/>
    </w:rPr>
  </w:style>
  <w:style w:type="paragraph" w:customStyle="1" w:styleId="71">
    <w:name w:val="样式7"/>
    <w:basedOn w:val="a3"/>
    <w:uiPriority w:val="99"/>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ffff8">
    <w:name w:val="正文 A"/>
    <w:uiPriority w:val="99"/>
    <w:qFormat/>
    <w:pPr>
      <w:widowControl w:val="0"/>
      <w:jc w:val="both"/>
    </w:pPr>
    <w:rPr>
      <w:rFonts w:eastAsia="Arial Unicode MS" w:hAnsi="Arial Unicode MS" w:cs="Arial Unicode MS"/>
      <w:color w:val="000000"/>
      <w:kern w:val="2"/>
      <w:sz w:val="21"/>
      <w:szCs w:val="21"/>
      <w:u w:color="000000"/>
    </w:rPr>
  </w:style>
  <w:style w:type="paragraph" w:customStyle="1" w:styleId="xl42">
    <w:name w:val="xl42"/>
    <w:basedOn w:val="a3"/>
    <w:uiPriority w:val="99"/>
    <w:qFormat/>
    <w:pPr>
      <w:widowControl/>
      <w:spacing w:before="100" w:beforeAutospacing="1" w:after="100" w:afterAutospacing="1"/>
      <w:jc w:val="center"/>
      <w:textAlignment w:val="center"/>
    </w:pPr>
    <w:rPr>
      <w:rFonts w:ascii="宋体" w:hAnsi="宋体"/>
      <w:kern w:val="0"/>
      <w:sz w:val="20"/>
      <w:szCs w:val="20"/>
    </w:rPr>
  </w:style>
  <w:style w:type="paragraph" w:customStyle="1" w:styleId="affff9">
    <w:name w:val="表格"/>
    <w:basedOn w:val="a8"/>
    <w:uiPriority w:val="99"/>
    <w:qFormat/>
    <w:pPr>
      <w:spacing w:after="0" w:line="320" w:lineRule="exact"/>
    </w:pPr>
    <w:rPr>
      <w:sz w:val="24"/>
    </w:rPr>
  </w:style>
  <w:style w:type="paragraph" w:customStyle="1" w:styleId="tabletext1">
    <w:name w:val="tabletext"/>
    <w:basedOn w:val="a3"/>
    <w:uiPriority w:val="99"/>
    <w:qFormat/>
    <w:pPr>
      <w:widowControl/>
      <w:snapToGrid w:val="0"/>
      <w:spacing w:before="80" w:after="80"/>
      <w:jc w:val="left"/>
    </w:pPr>
    <w:rPr>
      <w:rFonts w:ascii="Arial" w:hAnsi="Arial" w:cs="Arial"/>
      <w:kern w:val="0"/>
      <w:sz w:val="18"/>
      <w:szCs w:val="18"/>
    </w:rPr>
  </w:style>
  <w:style w:type="paragraph" w:customStyle="1" w:styleId="xl44">
    <w:name w:val="xl44"/>
    <w:basedOn w:val="a3"/>
    <w:uiPriority w:val="99"/>
    <w:qFormat/>
    <w:pPr>
      <w:widowControl/>
      <w:spacing w:before="100" w:beforeAutospacing="1" w:after="100" w:afterAutospacing="1"/>
      <w:jc w:val="right"/>
      <w:textAlignment w:val="center"/>
    </w:pPr>
    <w:rPr>
      <w:rFonts w:ascii="宋体" w:hAnsi="宋体"/>
      <w:kern w:val="0"/>
      <w:sz w:val="20"/>
      <w:szCs w:val="20"/>
    </w:rPr>
  </w:style>
  <w:style w:type="paragraph" w:customStyle="1" w:styleId="ParaChar">
    <w:name w:val="默认段落字体 Para Char"/>
    <w:basedOn w:val="a3"/>
    <w:uiPriority w:val="99"/>
    <w:qFormat/>
    <w:pPr>
      <w:widowControl/>
      <w:topLinePunct/>
      <w:adjustRightInd w:val="0"/>
      <w:snapToGrid w:val="0"/>
      <w:spacing w:before="160" w:after="160" w:line="240" w:lineRule="atLeast"/>
      <w:ind w:left="1701"/>
      <w:jc w:val="left"/>
    </w:pPr>
  </w:style>
  <w:style w:type="paragraph" w:customStyle="1" w:styleId="affffa">
    <w:name w:val="图表文字"/>
    <w:uiPriority w:val="99"/>
    <w:qFormat/>
    <w:pPr>
      <w:tabs>
        <w:tab w:val="left" w:pos="3850"/>
      </w:tabs>
      <w:spacing w:line="320" w:lineRule="exact"/>
      <w:jc w:val="center"/>
    </w:pPr>
    <w:rPr>
      <w:rFonts w:ascii="宋体" w:hAnsi="宋体"/>
      <w:sz w:val="21"/>
      <w:szCs w:val="21"/>
    </w:rPr>
  </w:style>
  <w:style w:type="paragraph" w:customStyle="1" w:styleId="Char1CharCharChar">
    <w:name w:val="Char1 Char Char Char"/>
    <w:basedOn w:val="a3"/>
    <w:uiPriority w:val="99"/>
    <w:qFormat/>
    <w:rPr>
      <w:rFonts w:eastAsia="仿宋_GB2312"/>
      <w:sz w:val="28"/>
      <w:szCs w:val="20"/>
    </w:rPr>
  </w:style>
  <w:style w:type="paragraph" w:customStyle="1" w:styleId="FigureDescription">
    <w:name w:val="Figure Description"/>
    <w:next w:val="a3"/>
    <w:uiPriority w:val="99"/>
    <w:qFormat/>
    <w:pPr>
      <w:snapToGrid w:val="0"/>
      <w:spacing w:before="80" w:after="320"/>
      <w:ind w:left="1701"/>
      <w:jc w:val="center"/>
    </w:pPr>
    <w:rPr>
      <w:rFonts w:ascii="Arial" w:eastAsia="黑体" w:hAnsi="Arial"/>
      <w:sz w:val="18"/>
      <w:lang w:eastAsia="en-US"/>
    </w:rPr>
  </w:style>
  <w:style w:type="paragraph" w:customStyle="1" w:styleId="39">
    <w:name w:val="目录3"/>
    <w:basedOn w:val="a3"/>
    <w:uiPriority w:val="99"/>
    <w:qFormat/>
    <w:pPr>
      <w:adjustRightInd w:val="0"/>
      <w:spacing w:line="420" w:lineRule="atLeast"/>
      <w:ind w:left="454" w:firstLine="425"/>
      <w:jc w:val="left"/>
      <w:textAlignment w:val="baseline"/>
    </w:pPr>
    <w:rPr>
      <w:kern w:val="0"/>
      <w:szCs w:val="20"/>
    </w:rPr>
  </w:style>
  <w:style w:type="paragraph" w:customStyle="1" w:styleId="CharChar20">
    <w:name w:val="Char Char2"/>
    <w:basedOn w:val="a3"/>
    <w:uiPriority w:val="99"/>
    <w:qFormat/>
    <w:rPr>
      <w:rFonts w:ascii="仿宋_GB2312" w:eastAsia="仿宋_GB2312"/>
      <w:b/>
      <w:sz w:val="32"/>
      <w:szCs w:val="32"/>
    </w:rPr>
  </w:style>
  <w:style w:type="paragraph" w:customStyle="1" w:styleId="affffb">
    <w:name w:val="章正文"/>
    <w:basedOn w:val="a3"/>
    <w:uiPriority w:val="99"/>
    <w:qFormat/>
    <w:pPr>
      <w:spacing w:beforeLines="50" w:after="120" w:line="300" w:lineRule="auto"/>
      <w:ind w:firstLine="480"/>
    </w:pPr>
    <w:rPr>
      <w:rFonts w:ascii="Helvetica" w:hAnsi="Helvetica"/>
      <w:kern w:val="0"/>
      <w:sz w:val="24"/>
    </w:rPr>
  </w:style>
  <w:style w:type="paragraph" w:customStyle="1" w:styleId="xl91">
    <w:name w:val="xl91"/>
    <w:basedOn w:val="a3"/>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3">
    <w:name w:val="xl93"/>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Paragraph2">
    <w:name w:val="Paragraph2"/>
    <w:basedOn w:val="a3"/>
    <w:uiPriority w:val="99"/>
    <w:qFormat/>
    <w:pPr>
      <w:spacing w:before="80" w:afterLines="50"/>
      <w:ind w:left="720"/>
    </w:pPr>
    <w:rPr>
      <w:rFonts w:ascii="宋体"/>
      <w:color w:val="000000"/>
      <w:kern w:val="0"/>
      <w:szCs w:val="20"/>
      <w:lang w:val="en-AU"/>
    </w:rPr>
  </w:style>
  <w:style w:type="paragraph" w:customStyle="1" w:styleId="xl48">
    <w:name w:val="xl48"/>
    <w:basedOn w:val="a3"/>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30015">
    <w:name w:val="样式 标题 3 + 宋体 小四 段前: 0 磅 段后: 0 磅 行距: 1.5 倍行距"/>
    <w:basedOn w:val="30"/>
    <w:uiPriority w:val="99"/>
    <w:qFormat/>
    <w:pPr>
      <w:numPr>
        <w:numId w:val="8"/>
      </w:numPr>
      <w:autoSpaceDE/>
      <w:autoSpaceDN/>
      <w:adjustRightInd/>
      <w:spacing w:before="0" w:after="0" w:line="360" w:lineRule="auto"/>
      <w:jc w:val="both"/>
    </w:pPr>
    <w:rPr>
      <w:rFonts w:hAnsi="宋体" w:cs="宋体"/>
      <w:bCs/>
      <w:u w:val="none"/>
    </w:rPr>
  </w:style>
  <w:style w:type="paragraph" w:customStyle="1" w:styleId="font9">
    <w:name w:val="font9"/>
    <w:basedOn w:val="a3"/>
    <w:uiPriority w:val="99"/>
    <w:qFormat/>
    <w:pPr>
      <w:widowControl/>
      <w:spacing w:before="100" w:beforeAutospacing="1" w:after="100" w:afterAutospacing="1"/>
      <w:jc w:val="left"/>
    </w:pPr>
    <w:rPr>
      <w:kern w:val="0"/>
      <w:sz w:val="20"/>
      <w:szCs w:val="20"/>
    </w:rPr>
  </w:style>
  <w:style w:type="paragraph" w:customStyle="1" w:styleId="Char110">
    <w:name w:val="Char11"/>
    <w:basedOn w:val="a3"/>
    <w:uiPriority w:val="99"/>
    <w:qFormat/>
    <w:rPr>
      <w:rFonts w:ascii="Tahoma" w:hAnsi="Tahoma"/>
      <w:sz w:val="24"/>
      <w:szCs w:val="20"/>
    </w:rPr>
  </w:style>
  <w:style w:type="paragraph" w:customStyle="1" w:styleId="Bullet2">
    <w:name w:val="Bullet2"/>
    <w:basedOn w:val="a3"/>
    <w:uiPriority w:val="99"/>
    <w:qFormat/>
    <w:pPr>
      <w:spacing w:afterLines="50"/>
      <w:ind w:left="1440" w:hanging="360"/>
      <w:jc w:val="left"/>
    </w:pPr>
    <w:rPr>
      <w:rFonts w:ascii="宋体"/>
      <w:color w:val="000080"/>
      <w:kern w:val="0"/>
      <w:szCs w:val="20"/>
    </w:rPr>
  </w:style>
  <w:style w:type="paragraph" w:customStyle="1" w:styleId="GB2312015GBCharChar">
    <w:name w:val="样式 样式 正文文本缩进 + 仿宋_GB2312 小四 首行缩进:  0 厘米 行距: 1.5 倍行距 + (中文) 仿宋_GB... Char Char"/>
    <w:basedOn w:val="GB2312015"/>
    <w:uiPriority w:val="99"/>
    <w:qFormat/>
    <w:pPr>
      <w:ind w:firstLineChars="200" w:firstLine="480"/>
    </w:pPr>
  </w:style>
  <w:style w:type="paragraph" w:customStyle="1" w:styleId="5515">
    <w:name w:val="样式 宋体 小五 左 段前: 5 磅 段后: 5 磅 行距: 1.5 倍行距"/>
    <w:basedOn w:val="a3"/>
    <w:uiPriority w:val="99"/>
    <w:qFormat/>
    <w:pPr>
      <w:widowControl/>
      <w:tabs>
        <w:tab w:val="left" w:pos="5100"/>
      </w:tabs>
      <w:spacing w:line="240" w:lineRule="atLeast"/>
      <w:jc w:val="left"/>
    </w:pPr>
    <w:rPr>
      <w:rFonts w:ascii="宋体" w:hAnsi="宋体"/>
      <w:kern w:val="0"/>
      <w:szCs w:val="20"/>
    </w:rPr>
  </w:style>
  <w:style w:type="paragraph" w:customStyle="1" w:styleId="xl124">
    <w:name w:val="xl124"/>
    <w:basedOn w:val="a3"/>
    <w:uiPriority w:val="99"/>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graph3">
    <w:name w:val="Paragraph3"/>
    <w:basedOn w:val="a3"/>
    <w:uiPriority w:val="99"/>
    <w:qFormat/>
    <w:pPr>
      <w:spacing w:before="80" w:afterLines="50"/>
      <w:ind w:left="1530"/>
    </w:pPr>
    <w:rPr>
      <w:rFonts w:ascii="宋体"/>
      <w:kern w:val="0"/>
      <w:szCs w:val="20"/>
    </w:rPr>
  </w:style>
  <w:style w:type="paragraph" w:customStyle="1" w:styleId="2f7">
    <w:name w:val="列出段落2"/>
    <w:basedOn w:val="a3"/>
    <w:uiPriority w:val="99"/>
    <w:qFormat/>
    <w:pPr>
      <w:ind w:firstLineChars="200" w:firstLine="420"/>
    </w:pPr>
  </w:style>
  <w:style w:type="paragraph" w:customStyle="1" w:styleId="font12">
    <w:name w:val="font12"/>
    <w:basedOn w:val="a3"/>
    <w:uiPriority w:val="99"/>
    <w:qFormat/>
    <w:pPr>
      <w:widowControl/>
      <w:spacing w:before="100" w:beforeAutospacing="1" w:after="100" w:afterAutospacing="1"/>
      <w:jc w:val="left"/>
    </w:pPr>
    <w:rPr>
      <w:kern w:val="0"/>
      <w:sz w:val="18"/>
      <w:szCs w:val="20"/>
    </w:rPr>
  </w:style>
  <w:style w:type="paragraph" w:customStyle="1" w:styleId="3ChapterXXX">
    <w:name w:val="样式 标题 3Chapter X.X.X"/>
    <w:basedOn w:val="3ChapterXXX0505051"/>
    <w:uiPriority w:val="99"/>
    <w:qFormat/>
    <w:pPr>
      <w:spacing w:afterLines="0"/>
    </w:pPr>
  </w:style>
  <w:style w:type="paragraph" w:customStyle="1" w:styleId="2">
    <w:name w:val="项目符号2"/>
    <w:basedOn w:val="affb"/>
    <w:uiPriority w:val="99"/>
    <w:qFormat/>
    <w:pPr>
      <w:numPr>
        <w:numId w:val="6"/>
      </w:numPr>
    </w:pPr>
  </w:style>
  <w:style w:type="paragraph" w:customStyle="1" w:styleId="affffc">
    <w:name w:val="文本框内文字"/>
    <w:basedOn w:val="a3"/>
    <w:uiPriority w:val="99"/>
    <w:qFormat/>
    <w:pPr>
      <w:spacing w:line="240" w:lineRule="atLeast"/>
    </w:pPr>
    <w:rPr>
      <w:rFonts w:eastAsia="仿宋_GB2312"/>
      <w:sz w:val="22"/>
    </w:rPr>
  </w:style>
  <w:style w:type="paragraph" w:customStyle="1" w:styleId="xl37">
    <w:name w:val="xl37"/>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1">
    <w:name w:val="项目编号1"/>
    <w:basedOn w:val="a3"/>
    <w:uiPriority w:val="99"/>
    <w:qFormat/>
    <w:pPr>
      <w:numPr>
        <w:numId w:val="9"/>
      </w:numPr>
      <w:spacing w:before="100" w:beforeAutospacing="1" w:after="100" w:afterAutospacing="1" w:line="360" w:lineRule="auto"/>
    </w:pPr>
    <w:rPr>
      <w:sz w:val="24"/>
    </w:rPr>
  </w:style>
  <w:style w:type="paragraph" w:customStyle="1" w:styleId="S4-B-L15">
    <w:name w:val="S4-B-L15"/>
    <w:basedOn w:val="a3"/>
    <w:uiPriority w:val="99"/>
    <w:qFormat/>
    <w:pPr>
      <w:spacing w:line="360" w:lineRule="auto"/>
    </w:pPr>
    <w:rPr>
      <w:b/>
      <w:bCs/>
      <w:sz w:val="24"/>
    </w:rPr>
  </w:style>
  <w:style w:type="paragraph" w:customStyle="1" w:styleId="affffd">
    <w:name w:val="标准正文"/>
    <w:basedOn w:val="af0"/>
    <w:uiPriority w:val="99"/>
    <w:qFormat/>
    <w:pPr>
      <w:widowControl/>
      <w:spacing w:beforeLines="50" w:afterLines="50" w:line="360" w:lineRule="auto"/>
      <w:ind w:firstLine="482"/>
    </w:pPr>
    <w:rPr>
      <w:rFonts w:ascii="Arial" w:hAnsi="Arial"/>
      <w:spacing w:val="0"/>
      <w:sz w:val="24"/>
    </w:rPr>
  </w:style>
  <w:style w:type="paragraph" w:customStyle="1" w:styleId="xl90">
    <w:name w:val="xl90"/>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0">
    <w:name w:val="xl60"/>
    <w:basedOn w:val="a3"/>
    <w:uiPriority w:val="99"/>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3ChapterXXX051">
    <w:name w:val="样式 标题 3Chapter X.X.X. + 段后: 0.5 行1"/>
    <w:basedOn w:val="30"/>
    <w:next w:val="a3"/>
    <w:uiPriority w:val="99"/>
    <w:qFormat/>
    <w:pPr>
      <w:keepLines w:val="0"/>
      <w:autoSpaceDE/>
      <w:autoSpaceDN/>
      <w:adjustRightInd/>
      <w:spacing w:before="120" w:afterLines="50"/>
    </w:pPr>
    <w:rPr>
      <w:rFonts w:cs="宋体"/>
      <w:bCs/>
      <w:u w:val="none"/>
    </w:rPr>
  </w:style>
  <w:style w:type="paragraph" w:customStyle="1" w:styleId="GP0">
    <w:name w:val="GP正文(无首行缩进)"/>
    <w:basedOn w:val="GP"/>
    <w:uiPriority w:val="99"/>
    <w:qFormat/>
  </w:style>
  <w:style w:type="paragraph" w:customStyle="1" w:styleId="CCTV">
    <w:name w:val="CCTV文档正文"/>
    <w:basedOn w:val="a3"/>
    <w:uiPriority w:val="99"/>
    <w:qFormat/>
    <w:pPr>
      <w:spacing w:line="360" w:lineRule="auto"/>
      <w:jc w:val="left"/>
    </w:pPr>
    <w:rPr>
      <w:sz w:val="24"/>
      <w:szCs w:val="21"/>
    </w:rPr>
  </w:style>
  <w:style w:type="paragraph" w:customStyle="1" w:styleId="PlainText1">
    <w:name w:val="Plain Text1"/>
    <w:basedOn w:val="a3"/>
    <w:uiPriority w:val="99"/>
    <w:qFormat/>
    <w:pPr>
      <w:autoSpaceDE w:val="0"/>
      <w:autoSpaceDN w:val="0"/>
      <w:adjustRightInd w:val="0"/>
      <w:spacing w:line="360" w:lineRule="auto"/>
    </w:pPr>
    <w:rPr>
      <w:rFonts w:ascii="宋体" w:hAnsi="宋体"/>
      <w:sz w:val="24"/>
      <w:szCs w:val="20"/>
    </w:rPr>
  </w:style>
  <w:style w:type="paragraph" w:customStyle="1" w:styleId="xl47">
    <w:name w:val="xl47"/>
    <w:basedOn w:val="a3"/>
    <w:uiPriority w:val="99"/>
    <w:qFormat/>
    <w:pPr>
      <w:widowControl/>
      <w:spacing w:before="100" w:beforeAutospacing="1" w:after="100" w:afterAutospacing="1"/>
      <w:jc w:val="left"/>
      <w:textAlignment w:val="center"/>
    </w:pPr>
    <w:rPr>
      <w:rFonts w:ascii="宋体" w:hAnsi="宋体"/>
      <w:kern w:val="0"/>
      <w:sz w:val="18"/>
      <w:szCs w:val="20"/>
    </w:rPr>
  </w:style>
  <w:style w:type="paragraph" w:customStyle="1" w:styleId="xl58">
    <w:name w:val="xl58"/>
    <w:basedOn w:val="a3"/>
    <w:uiPriority w:val="99"/>
    <w:qFormat/>
    <w:pPr>
      <w:widowControl/>
      <w:spacing w:before="100" w:beforeAutospacing="1" w:after="100" w:afterAutospacing="1"/>
      <w:jc w:val="left"/>
      <w:textAlignment w:val="top"/>
    </w:pPr>
    <w:rPr>
      <w:rFonts w:ascii="宋体" w:hAnsi="宋体"/>
      <w:kern w:val="0"/>
      <w:sz w:val="20"/>
      <w:szCs w:val="20"/>
    </w:rPr>
  </w:style>
  <w:style w:type="paragraph" w:customStyle="1" w:styleId="62">
    <w:name w:val="标题6"/>
    <w:basedOn w:val="a3"/>
    <w:next w:val="11"/>
    <w:uiPriority w:val="99"/>
    <w:qFormat/>
    <w:pPr>
      <w:widowControl/>
      <w:snapToGrid w:val="0"/>
      <w:spacing w:beforeLines="50" w:afterLines="50" w:line="520" w:lineRule="atLeast"/>
      <w:ind w:firstLineChars="200" w:firstLine="200"/>
    </w:pPr>
    <w:rPr>
      <w:rFonts w:cs="Arial"/>
      <w:b/>
      <w:sz w:val="24"/>
    </w:rPr>
  </w:style>
  <w:style w:type="paragraph" w:customStyle="1" w:styleId="1f4">
    <w:name w:val="表1"/>
    <w:basedOn w:val="a3"/>
    <w:uiPriority w:val="99"/>
    <w:qFormat/>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xl71">
    <w:name w:val="xl71"/>
    <w:basedOn w:val="a3"/>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L1">
    <w:name w:val="标准有序列表（L1）"/>
    <w:basedOn w:val="aa"/>
    <w:uiPriority w:val="99"/>
    <w:qFormat/>
    <w:pPr>
      <w:tabs>
        <w:tab w:val="left" w:pos="0"/>
      </w:tabs>
      <w:spacing w:line="360" w:lineRule="auto"/>
      <w:ind w:firstLine="0"/>
    </w:pPr>
    <w:rPr>
      <w:rFonts w:ascii="黑体" w:eastAsia="黑体"/>
      <w:color w:val="000000"/>
      <w:sz w:val="24"/>
    </w:rPr>
  </w:style>
  <w:style w:type="paragraph" w:customStyle="1" w:styleId="Blockquote">
    <w:name w:val="Blockquote"/>
    <w:basedOn w:val="a3"/>
    <w:uiPriority w:val="99"/>
    <w:qFormat/>
    <w:pPr>
      <w:widowControl/>
      <w:spacing w:before="100" w:afterLines="50"/>
      <w:ind w:left="360" w:right="360"/>
      <w:jc w:val="left"/>
    </w:pPr>
    <w:rPr>
      <w:rFonts w:ascii="宋体"/>
      <w:kern w:val="0"/>
      <w:sz w:val="24"/>
      <w:szCs w:val="20"/>
      <w:lang w:val="en-CA"/>
    </w:rPr>
  </w:style>
  <w:style w:type="paragraph" w:customStyle="1" w:styleId="xl96">
    <w:name w:val="xl96"/>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3">
    <w:name w:val="xl43"/>
    <w:basedOn w:val="a3"/>
    <w:uiPriority w:val="99"/>
    <w:qFormat/>
    <w:pPr>
      <w:widowControl/>
      <w:spacing w:before="100" w:beforeAutospacing="1" w:after="100" w:afterAutospacing="1"/>
      <w:jc w:val="right"/>
      <w:textAlignment w:val="center"/>
    </w:pPr>
    <w:rPr>
      <w:kern w:val="0"/>
      <w:sz w:val="20"/>
      <w:szCs w:val="20"/>
    </w:rPr>
  </w:style>
  <w:style w:type="paragraph" w:customStyle="1" w:styleId="xl107">
    <w:name w:val="xl107"/>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e">
    <w:name w:val="页面边线"/>
    <w:basedOn w:val="a3"/>
    <w:uiPriority w:val="99"/>
    <w:qFormat/>
    <w:pPr>
      <w:adjustRightInd w:val="0"/>
      <w:spacing w:line="360" w:lineRule="atLeast"/>
      <w:textAlignment w:val="baseline"/>
    </w:pPr>
    <w:rPr>
      <w:rFonts w:ascii="Century" w:hAnsi="Century"/>
      <w:kern w:val="0"/>
      <w:szCs w:val="20"/>
      <w:lang w:eastAsia="ja-JP"/>
    </w:rPr>
  </w:style>
  <w:style w:type="paragraph" w:customStyle="1" w:styleId="xl63">
    <w:name w:val="xl63"/>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54">
    <w:name w:val="xl54"/>
    <w:basedOn w:val="a3"/>
    <w:uiPriority w:val="99"/>
    <w:qFormat/>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CharCharCharCharCharCharCharCharCharCharCharCharCharCharCharChar">
    <w:name w:val="Char Char Char Char Char Char Char Char Char Char Char Char Char Char Char Char"/>
    <w:basedOn w:val="a3"/>
    <w:uiPriority w:val="99"/>
    <w:qFormat/>
    <w:pPr>
      <w:tabs>
        <w:tab w:val="left" w:pos="360"/>
      </w:tabs>
    </w:pPr>
    <w:rPr>
      <w:sz w:val="24"/>
    </w:rPr>
  </w:style>
  <w:style w:type="paragraph" w:customStyle="1" w:styleId="afffff">
    <w:name w:val="沈标题四"/>
    <w:basedOn w:val="4"/>
    <w:next w:val="a3"/>
    <w:uiPriority w:val="99"/>
    <w:qFormat/>
    <w:pPr>
      <w:keepNext w:val="0"/>
      <w:keepLines w:val="0"/>
      <w:spacing w:line="377" w:lineRule="auto"/>
    </w:pPr>
    <w:rPr>
      <w:rFonts w:ascii="Arial Narrow" w:eastAsia="方正姚体" w:hAnsi="Arial Narrow"/>
      <w:b w:val="0"/>
      <w:sz w:val="24"/>
      <w:szCs w:val="24"/>
    </w:rPr>
  </w:style>
  <w:style w:type="paragraph" w:customStyle="1" w:styleId="CharCharCharCharCharCharChar1">
    <w:name w:val="Char Char Char Char Char Char Char1"/>
    <w:basedOn w:val="a3"/>
    <w:uiPriority w:val="99"/>
    <w:qFormat/>
    <w:rPr>
      <w:rFonts w:ascii="仿宋_GB2312" w:eastAsia="仿宋_GB2312"/>
      <w:b/>
      <w:sz w:val="32"/>
      <w:szCs w:val="32"/>
    </w:rPr>
  </w:style>
  <w:style w:type="paragraph" w:customStyle="1" w:styleId="xl121">
    <w:name w:val="xl121"/>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Paragraph10">
    <w:name w:val="Paragraph1"/>
    <w:basedOn w:val="a3"/>
    <w:uiPriority w:val="99"/>
    <w:qFormat/>
    <w:pPr>
      <w:spacing w:before="80" w:afterLines="50"/>
    </w:pPr>
    <w:rPr>
      <w:rFonts w:ascii="宋体"/>
      <w:kern w:val="0"/>
      <w:szCs w:val="20"/>
    </w:rPr>
  </w:style>
  <w:style w:type="paragraph" w:customStyle="1" w:styleId="xl75">
    <w:name w:val="xl75"/>
    <w:basedOn w:val="a3"/>
    <w:uiPriority w:val="99"/>
    <w:qFormat/>
    <w:pPr>
      <w:widowControl/>
      <w:spacing w:before="100" w:beforeAutospacing="1" w:after="100" w:afterAutospacing="1"/>
      <w:jc w:val="center"/>
    </w:pPr>
    <w:rPr>
      <w:rFonts w:ascii="黑体" w:eastAsia="黑体" w:hAnsi="宋体"/>
      <w:kern w:val="0"/>
      <w:sz w:val="36"/>
      <w:szCs w:val="20"/>
    </w:rPr>
  </w:style>
  <w:style w:type="paragraph" w:customStyle="1" w:styleId="S4-L15-No">
    <w:name w:val="S4-L15-No"/>
    <w:basedOn w:val="S4-L15"/>
    <w:uiPriority w:val="99"/>
    <w:qFormat/>
    <w:pPr>
      <w:tabs>
        <w:tab w:val="left" w:pos="720"/>
      </w:tabs>
      <w:ind w:hanging="720"/>
    </w:pPr>
  </w:style>
  <w:style w:type="paragraph" w:customStyle="1" w:styleId="afffff0">
    <w:name w:val="标准文本"/>
    <w:basedOn w:val="a3"/>
    <w:link w:val="Charf5"/>
    <w:uiPriority w:val="99"/>
    <w:qFormat/>
    <w:pPr>
      <w:spacing w:line="360" w:lineRule="auto"/>
      <w:ind w:firstLineChars="200" w:firstLine="480"/>
    </w:pPr>
    <w:rPr>
      <w:kern w:val="0"/>
      <w:sz w:val="20"/>
      <w:szCs w:val="20"/>
    </w:rPr>
  </w:style>
  <w:style w:type="paragraph" w:customStyle="1" w:styleId="afffff1">
    <w:name w:val="段(正文）"/>
    <w:uiPriority w:val="99"/>
    <w:qFormat/>
    <w:pPr>
      <w:autoSpaceDE w:val="0"/>
      <w:autoSpaceDN w:val="0"/>
      <w:ind w:firstLine="420"/>
      <w:jc w:val="both"/>
    </w:pPr>
    <w:rPr>
      <w:rFonts w:ascii="宋体"/>
      <w:sz w:val="21"/>
    </w:rPr>
  </w:style>
  <w:style w:type="paragraph" w:customStyle="1" w:styleId="-">
    <w:name w:val="二级-章"/>
    <w:uiPriority w:val="99"/>
    <w:qFormat/>
    <w:pPr>
      <w:tabs>
        <w:tab w:val="left" w:pos="840"/>
      </w:tabs>
      <w:ind w:left="840" w:hanging="420"/>
      <w:jc w:val="center"/>
      <w:outlineLvl w:val="1"/>
    </w:pPr>
    <w:rPr>
      <w:rFonts w:ascii="黑体" w:eastAsia="黑体"/>
      <w:sz w:val="36"/>
      <w:szCs w:val="36"/>
    </w:rPr>
  </w:style>
  <w:style w:type="paragraph" w:customStyle="1" w:styleId="Char3CharCharChar1">
    <w:name w:val="Char3 Char Char Char1"/>
    <w:basedOn w:val="a3"/>
    <w:uiPriority w:val="99"/>
    <w:qFormat/>
    <w:pPr>
      <w:widowControl/>
      <w:spacing w:after="160" w:line="240" w:lineRule="exact"/>
      <w:jc w:val="left"/>
    </w:pPr>
    <w:rPr>
      <w:szCs w:val="20"/>
    </w:rPr>
  </w:style>
  <w:style w:type="paragraph" w:customStyle="1" w:styleId="xl85">
    <w:name w:val="xl8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4">
    <w:name w:val="xl104"/>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1">
    <w:name w:val="xl101"/>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1">
    <w:name w:val="xl81"/>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3"/>
    <w:uiPriority w:val="99"/>
    <w:qFormat/>
    <w:pPr>
      <w:widowControl/>
      <w:spacing w:before="100" w:beforeAutospacing="1" w:after="100" w:afterAutospacing="1"/>
      <w:jc w:val="left"/>
    </w:pPr>
    <w:rPr>
      <w:kern w:val="0"/>
      <w:sz w:val="24"/>
      <w:szCs w:val="20"/>
    </w:rPr>
  </w:style>
  <w:style w:type="paragraph" w:customStyle="1" w:styleId="TableDescription">
    <w:name w:val="Table Description"/>
    <w:next w:val="a3"/>
    <w:uiPriority w:val="99"/>
    <w:qFormat/>
    <w:pPr>
      <w:keepNext/>
      <w:snapToGrid w:val="0"/>
      <w:spacing w:before="160" w:after="80"/>
      <w:ind w:left="1701"/>
      <w:jc w:val="center"/>
    </w:pPr>
    <w:rPr>
      <w:rFonts w:ascii="Arial" w:eastAsia="黑体" w:hAnsi="Arial"/>
      <w:sz w:val="18"/>
      <w:lang w:eastAsia="en-US"/>
    </w:rPr>
  </w:style>
  <w:style w:type="paragraph" w:customStyle="1" w:styleId="xl36">
    <w:name w:val="xl36"/>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f2">
    <w:name w:val="样式 模板描述"/>
    <w:basedOn w:val="a3"/>
    <w:next w:val="afff"/>
    <w:uiPriority w:val="99"/>
    <w:qFormat/>
    <w:pPr>
      <w:spacing w:afterLines="50"/>
      <w:jc w:val="left"/>
    </w:pPr>
    <w:rPr>
      <w:rFonts w:ascii="宋体" w:cs="宋体"/>
      <w:i/>
      <w:iCs/>
      <w:color w:val="0000FF"/>
      <w:kern w:val="0"/>
      <w:szCs w:val="21"/>
    </w:rPr>
  </w:style>
  <w:style w:type="paragraph" w:customStyle="1" w:styleId="a">
    <w:name w:val="列表延续"/>
    <w:basedOn w:val="a3"/>
    <w:uiPriority w:val="99"/>
    <w:qFormat/>
    <w:pPr>
      <w:numPr>
        <w:ilvl w:val="8"/>
        <w:numId w:val="9"/>
      </w:numPr>
      <w:adjustRightInd w:val="0"/>
      <w:spacing w:line="360" w:lineRule="auto"/>
      <w:textAlignment w:val="baseline"/>
    </w:pPr>
    <w:rPr>
      <w:rFonts w:eastAsia="楷体_GB2312"/>
      <w:kern w:val="28"/>
      <w:sz w:val="28"/>
      <w:szCs w:val="20"/>
    </w:rPr>
  </w:style>
  <w:style w:type="paragraph" w:customStyle="1" w:styleId="xl95">
    <w:name w:val="xl9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f5">
    <w:name w:val="普通(网站)1"/>
    <w:basedOn w:val="a3"/>
    <w:uiPriority w:val="99"/>
    <w:qFormat/>
    <w:pPr>
      <w:widowControl/>
      <w:spacing w:before="100" w:beforeAutospacing="1" w:after="100" w:afterAutospacing="1"/>
      <w:jc w:val="left"/>
    </w:pPr>
    <w:rPr>
      <w:rFonts w:ascii="宋体" w:hAnsi="宋体" w:cs="宋体"/>
      <w:kern w:val="0"/>
      <w:sz w:val="24"/>
    </w:rPr>
  </w:style>
  <w:style w:type="paragraph" w:customStyle="1" w:styleId="44">
    <w:name w:val="样式　标题4"/>
    <w:basedOn w:val="4ChapterXXX051"/>
    <w:next w:val="a3"/>
    <w:uiPriority w:val="99"/>
    <w:qFormat/>
  </w:style>
  <w:style w:type="paragraph" w:customStyle="1" w:styleId="3a">
    <w:name w:val="标准标题3"/>
    <w:basedOn w:val="30"/>
    <w:uiPriority w:val="99"/>
    <w:qFormat/>
    <w:pPr>
      <w:tabs>
        <w:tab w:val="left" w:pos="1050"/>
      </w:tabs>
      <w:autoSpaceDE/>
      <w:autoSpaceDN/>
      <w:adjustRightInd/>
      <w:spacing w:before="260" w:after="260"/>
      <w:ind w:leftChars="-258" w:left="-258"/>
      <w:jc w:val="both"/>
    </w:pPr>
    <w:rPr>
      <w:rFonts w:ascii="Times New Roman" w:eastAsia="仿宋_GB2312"/>
      <w:bCs/>
      <w:kern w:val="2"/>
      <w:sz w:val="28"/>
      <w:szCs w:val="32"/>
      <w:u w:val="none"/>
    </w:rPr>
  </w:style>
  <w:style w:type="paragraph" w:customStyle="1" w:styleId="xl128">
    <w:name w:val="xl128"/>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font8">
    <w:name w:val="font8"/>
    <w:basedOn w:val="a3"/>
    <w:uiPriority w:val="99"/>
    <w:qFormat/>
    <w:pPr>
      <w:widowControl/>
      <w:spacing w:before="100" w:beforeAutospacing="1" w:after="100" w:afterAutospacing="1"/>
      <w:jc w:val="left"/>
    </w:pPr>
    <w:rPr>
      <w:rFonts w:ascii="宋体" w:hAnsi="宋体"/>
      <w:kern w:val="0"/>
      <w:sz w:val="20"/>
      <w:szCs w:val="20"/>
    </w:rPr>
  </w:style>
  <w:style w:type="paragraph" w:customStyle="1" w:styleId="font10">
    <w:name w:val="font10"/>
    <w:basedOn w:val="a3"/>
    <w:uiPriority w:val="99"/>
    <w:qFormat/>
    <w:pPr>
      <w:widowControl/>
      <w:spacing w:before="100" w:beforeAutospacing="1" w:after="100" w:afterAutospacing="1"/>
      <w:jc w:val="left"/>
    </w:pPr>
    <w:rPr>
      <w:kern w:val="0"/>
      <w:sz w:val="22"/>
      <w:szCs w:val="20"/>
    </w:rPr>
  </w:style>
  <w:style w:type="paragraph" w:customStyle="1" w:styleId="xl115">
    <w:name w:val="xl115"/>
    <w:basedOn w:val="a3"/>
    <w:uiPriority w:val="99"/>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table" w:customStyle="1" w:styleId="TableNormal1">
    <w:name w:val="Table Normal1"/>
    <w:uiPriority w:val="99"/>
    <w:semiHidden/>
    <w:qFormat/>
    <w:tblPr>
      <w:tblCellMar>
        <w:top w:w="0" w:type="dxa"/>
        <w:left w:w="108" w:type="dxa"/>
        <w:bottom w:w="0" w:type="dxa"/>
        <w:right w:w="108" w:type="dxa"/>
      </w:tblCellMar>
    </w:tblPr>
  </w:style>
  <w:style w:type="table" w:customStyle="1" w:styleId="-51">
    <w:name w:val="彩色底纹 - 强调文字颜色 51"/>
    <w:uiPriority w:val="99"/>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1-51">
    <w:name w:val="中等深浅列表 1 - 强调文字颜色 51"/>
    <w:uiPriority w:val="99"/>
    <w:qFormat/>
    <w:rPr>
      <w:color w:val="000000"/>
    </w:rPr>
    <w:tblPr>
      <w:tblBorders>
        <w:top w:val="single" w:sz="8" w:space="0" w:color="4BACC6"/>
        <w:bottom w:val="single" w:sz="8" w:space="0" w:color="4BACC6"/>
      </w:tblBorders>
      <w:tblCellMar>
        <w:top w:w="0" w:type="dxa"/>
        <w:left w:w="108" w:type="dxa"/>
        <w:bottom w:w="0" w:type="dxa"/>
        <w:right w:w="108" w:type="dxa"/>
      </w:tblCellMar>
    </w:tblPr>
  </w:style>
  <w:style w:type="table" w:customStyle="1" w:styleId="-510">
    <w:name w:val="彩色网格 - 强调文字颜色 51"/>
    <w:uiPriority w:val="99"/>
    <w:qFormat/>
    <w:rPr>
      <w:color w:val="000000"/>
    </w:rPr>
    <w:tblPr>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1-510">
    <w:name w:val="中等深浅网格 1 - 强调文字颜色 51"/>
    <w:uiPriority w:val="99"/>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paragraph" w:customStyle="1" w:styleId="Style6">
    <w:name w:val="_Style 6"/>
    <w:basedOn w:val="a3"/>
    <w:next w:val="affc"/>
    <w:uiPriority w:val="99"/>
    <w:qFormat/>
    <w:pPr>
      <w:widowControl/>
      <w:ind w:firstLineChars="200" w:firstLine="420"/>
      <w:jc w:val="left"/>
    </w:pPr>
    <w:rPr>
      <w:rFonts w:ascii="Calibri" w:hAnsi="Calibri"/>
      <w:szCs w:val="22"/>
    </w:rPr>
  </w:style>
  <w:style w:type="character" w:customStyle="1" w:styleId="Charf5">
    <w:name w:val="标准文本 Char"/>
    <w:link w:val="afffff0"/>
    <w:uiPriority w:val="99"/>
    <w:qFormat/>
    <w:locked/>
  </w:style>
  <w:style w:type="character" w:customStyle="1" w:styleId="Char21">
    <w:name w:val="纯文本 Char2"/>
    <w:uiPriority w:val="99"/>
    <w:qFormat/>
    <w:locked/>
    <w:rPr>
      <w:rFonts w:ascii="宋体" w:eastAsia="宋体" w:hAnsi="Courier New"/>
      <w:kern w:val="2"/>
      <w:sz w:val="21"/>
      <w:lang w:val="en-US" w:eastAsia="zh-CN"/>
    </w:rPr>
  </w:style>
  <w:style w:type="paragraph" w:customStyle="1" w:styleId="TableParagraph">
    <w:name w:val="Table Paragraph"/>
    <w:basedOn w:val="a3"/>
    <w:uiPriority w:val="99"/>
    <w:qFormat/>
    <w:rPr>
      <w:rFonts w:ascii="宋体" w:hAnsi="宋体" w:cs="宋体"/>
      <w:lang w:val="hr-HR" w:eastAsia="hr-HR"/>
    </w:rPr>
  </w:style>
  <w:style w:type="paragraph" w:customStyle="1" w:styleId="81">
    <w:name w:val="标题 81"/>
    <w:basedOn w:val="a3"/>
    <w:uiPriority w:val="99"/>
    <w:qFormat/>
    <w:pPr>
      <w:autoSpaceDE w:val="0"/>
      <w:autoSpaceDN w:val="0"/>
      <w:ind w:left="636"/>
      <w:jc w:val="left"/>
      <w:outlineLvl w:val="8"/>
    </w:pPr>
    <w:rPr>
      <w:rFonts w:ascii="宋体" w:hAnsi="宋体" w:cs="宋体"/>
      <w:b/>
      <w:bCs/>
      <w:kern w:val="0"/>
      <w:szCs w:val="21"/>
      <w:lang w:val="zh-CN"/>
    </w:rPr>
  </w:style>
  <w:style w:type="character" w:customStyle="1" w:styleId="3Char3">
    <w:name w:val="3级标题 Char"/>
    <w:link w:val="3b"/>
    <w:uiPriority w:val="99"/>
    <w:qFormat/>
    <w:locked/>
    <w:rPr>
      <w:rFonts w:ascii="黑体" w:eastAsia="黑体"/>
      <w:b/>
      <w:sz w:val="36"/>
      <w:lang w:eastAsia="en-US"/>
    </w:rPr>
  </w:style>
  <w:style w:type="paragraph" w:customStyle="1" w:styleId="3b">
    <w:name w:val="3级标题"/>
    <w:basedOn w:val="14"/>
    <w:link w:val="3Char3"/>
    <w:uiPriority w:val="99"/>
    <w:qFormat/>
    <w:pPr>
      <w:keepLines/>
      <w:adjustRightInd w:val="0"/>
      <w:spacing w:before="120" w:after="120" w:line="360" w:lineRule="auto"/>
      <w:ind w:firstLineChars="0" w:firstLine="0"/>
      <w:jc w:val="left"/>
      <w:outlineLvl w:val="2"/>
    </w:pPr>
    <w:rPr>
      <w:rFonts w:ascii="黑体" w:eastAsia="宋体" w:hAnsi="黑体"/>
      <w:b/>
      <w:kern w:val="0"/>
      <w:sz w:val="21"/>
      <w:szCs w:val="36"/>
      <w:lang w:eastAsia="en-US"/>
    </w:rPr>
  </w:style>
  <w:style w:type="character" w:customStyle="1" w:styleId="PlainTextChar1">
    <w:name w:val="Plain Text Char1"/>
    <w:link w:val="1f3"/>
    <w:uiPriority w:val="99"/>
    <w:qFormat/>
    <w:locked/>
    <w:rPr>
      <w:rFonts w:ascii="宋体" w:hAnsi="Courier New"/>
      <w:kern w:val="2"/>
      <w:sz w:val="24"/>
    </w:rPr>
  </w:style>
  <w:style w:type="character" w:customStyle="1" w:styleId="afffff3">
    <w:name w:val="正文缩进 字符"/>
    <w:uiPriority w:val="99"/>
    <w:qFormat/>
    <w:rPr>
      <w:rFonts w:eastAsia="宋体"/>
      <w:kern w:val="2"/>
      <w:sz w:val="24"/>
      <w:lang w:val="en-US" w:eastAsia="zh-CN"/>
    </w:rPr>
  </w:style>
  <w:style w:type="paragraph" w:customStyle="1" w:styleId="130">
    <w:name w:val="正文_13"/>
    <w:uiPriority w:val="99"/>
    <w:qFormat/>
    <w:pPr>
      <w:widowControl w:val="0"/>
      <w:jc w:val="both"/>
    </w:pPr>
    <w:rPr>
      <w:kern w:val="2"/>
      <w:sz w:val="21"/>
      <w:szCs w:val="24"/>
    </w:rPr>
  </w:style>
  <w:style w:type="paragraph" w:customStyle="1" w:styleId="WPSOffice1">
    <w:name w:val="WPSOffice手动目录 1"/>
    <w:uiPriority w:val="99"/>
    <w:qFormat/>
    <w:rPr>
      <w:rFonts w:ascii="Calibri" w:hAnsi="Calibri"/>
    </w:rPr>
  </w:style>
  <w:style w:type="paragraph" w:customStyle="1" w:styleId="TOC2">
    <w:name w:val="TOC 标题2"/>
    <w:basedOn w:val="11"/>
    <w:next w:val="a3"/>
    <w:uiPriority w:val="99"/>
    <w:qFormat/>
    <w:pPr>
      <w:widowControl/>
      <w:spacing w:before="480" w:after="0" w:line="276" w:lineRule="auto"/>
      <w:jc w:val="left"/>
      <w:outlineLvl w:val="9"/>
    </w:pPr>
    <w:rPr>
      <w:rFonts w:ascii="Arial" w:eastAsia="黑体" w:hAnsi="Arial"/>
      <w:color w:val="2F5496"/>
      <w:kern w:val="0"/>
      <w:sz w:val="28"/>
      <w:szCs w:val="28"/>
    </w:rPr>
  </w:style>
  <w:style w:type="paragraph" w:customStyle="1" w:styleId="6EBFC0455A974C5E8C5D489E4386FD38">
    <w:name w:val="6EBFC0455A974C5E8C5D489E4386FD38"/>
    <w:uiPriority w:val="99"/>
    <w:qFormat/>
    <w:pPr>
      <w:spacing w:after="200" w:line="276" w:lineRule="auto"/>
    </w:pPr>
    <w:rPr>
      <w:rFonts w:ascii="Arial" w:eastAsia="黑体" w:hAnsi="Arial"/>
      <w:sz w:val="22"/>
      <w:szCs w:val="22"/>
      <w:lang w:eastAsia="en-US"/>
    </w:rPr>
  </w:style>
  <w:style w:type="paragraph" w:customStyle="1" w:styleId="2f8">
    <w:name w:val="纯文本2"/>
    <w:basedOn w:val="a3"/>
    <w:uiPriority w:val="99"/>
    <w:qFormat/>
    <w:pPr>
      <w:suppressAutoHyphens/>
      <w:spacing w:line="400" w:lineRule="atLeast"/>
    </w:pPr>
    <w:rPr>
      <w:rFonts w:ascii="宋体" w:hAnsi="宋体"/>
      <w:kern w:val="1"/>
      <w:sz w:val="24"/>
    </w:rPr>
  </w:style>
  <w:style w:type="paragraph" w:customStyle="1" w:styleId="3c">
    <w:name w:val="纯文本3"/>
    <w:basedOn w:val="a3"/>
    <w:uiPriority w:val="99"/>
    <w:qFormat/>
    <w:pPr>
      <w:suppressAutoHyphens/>
      <w:spacing w:line="400" w:lineRule="atLeast"/>
    </w:pPr>
    <w:rPr>
      <w:rFonts w:ascii="宋体" w:hAnsi="宋体"/>
      <w:kern w:val="1"/>
      <w:sz w:val="24"/>
    </w:rPr>
  </w:style>
  <w:style w:type="character" w:customStyle="1" w:styleId="potaeglt17">
    <w:name w:val="pota e_glt17"/>
    <w:uiPriority w:val="99"/>
    <w:qFormat/>
    <w:rPr>
      <w:rFonts w:cs="Times New Roman"/>
    </w:rPr>
  </w:style>
  <w:style w:type="paragraph" w:customStyle="1" w:styleId="afffff4">
    <w:name w:val="附件文字"/>
    <w:basedOn w:val="af2"/>
    <w:uiPriority w:val="99"/>
    <w:qFormat/>
    <w:pPr>
      <w:widowControl/>
      <w:overflowPunct w:val="0"/>
      <w:autoSpaceDE w:val="0"/>
      <w:autoSpaceDN w:val="0"/>
      <w:adjustRightInd w:val="0"/>
      <w:snapToGrid w:val="0"/>
      <w:spacing w:beforeLines="0" w:afterLines="0" w:line="240" w:lineRule="auto"/>
      <w:ind w:firstLineChars="150" w:firstLine="150"/>
      <w:jc w:val="left"/>
    </w:pPr>
    <w:rPr>
      <w:rFonts w:ascii="Arial" w:hAnsi="Times New Roman"/>
      <w:color w:val="000000"/>
      <w:kern w:val="0"/>
      <w:szCs w:val="21"/>
    </w:rPr>
  </w:style>
  <w:style w:type="paragraph" w:customStyle="1" w:styleId="Charf6">
    <w:name w:val="正文文字 Char"/>
    <w:next w:val="HTML"/>
    <w:uiPriority w:val="99"/>
    <w:qFormat/>
    <w:pPr>
      <w:pBdr>
        <w:top w:val="none" w:sz="0" w:space="31" w:color="FFFFFF"/>
        <w:left w:val="none" w:sz="0" w:space="31" w:color="FFFFFF"/>
        <w:bottom w:val="none" w:sz="0" w:space="31" w:color="FFFFFF"/>
        <w:right w:val="none" w:sz="0" w:space="3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黑体" w:cs="黑体"/>
      <w:color w:val="000000"/>
      <w:sz w:val="21"/>
      <w:szCs w:val="22"/>
      <w:u w:color="000000"/>
    </w:rPr>
  </w:style>
  <w:style w:type="paragraph" w:customStyle="1" w:styleId="Normal">
    <w:name w:val="[Normal]"/>
    <w:uiPriority w:val="99"/>
    <w:qFormat/>
    <w:rPr>
      <w:rFonts w:ascii="宋体" w:hAnsi="宋体"/>
      <w:sz w:val="24"/>
      <w:lang w:eastAsia="en-US"/>
    </w:rPr>
  </w:style>
  <w:style w:type="paragraph" w:customStyle="1" w:styleId="ces">
    <w:name w:val="ces正文"/>
    <w:basedOn w:val="a3"/>
    <w:qFormat/>
    <w:pPr>
      <w:spacing w:line="360" w:lineRule="auto"/>
      <w:ind w:firstLineChars="200" w:firstLine="480"/>
    </w:pPr>
    <w:rPr>
      <w:rFonts w:ascii="Calibri" w:hAnsi="Calibri"/>
      <w:sz w:val="24"/>
    </w:rPr>
  </w:style>
  <w:style w:type="paragraph" w:customStyle="1" w:styleId="Other1">
    <w:name w:val="Other|1"/>
    <w:basedOn w:val="a3"/>
    <w:qFormat/>
    <w:pPr>
      <w:spacing w:line="480" w:lineRule="auto"/>
      <w:ind w:firstLine="400"/>
      <w:jc w:val="left"/>
    </w:pPr>
    <w:rPr>
      <w:rFonts w:ascii="宋体" w:hAnsi="宋体" w:cs="宋体"/>
      <w:sz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872630">
      <w:bodyDiv w:val="1"/>
      <w:marLeft w:val="0"/>
      <w:marRight w:val="0"/>
      <w:marTop w:val="0"/>
      <w:marBottom w:val="0"/>
      <w:divBdr>
        <w:top w:val="none" w:sz="0" w:space="0" w:color="auto"/>
        <w:left w:val="none" w:sz="0" w:space="0" w:color="auto"/>
        <w:bottom w:val="none" w:sz="0" w:space="0" w:color="auto"/>
        <w:right w:val="none" w:sz="0" w:space="0" w:color="auto"/>
      </w:divBdr>
    </w:div>
    <w:div w:id="911232128">
      <w:bodyDiv w:val="1"/>
      <w:marLeft w:val="0"/>
      <w:marRight w:val="0"/>
      <w:marTop w:val="0"/>
      <w:marBottom w:val="0"/>
      <w:divBdr>
        <w:top w:val="none" w:sz="0" w:space="0" w:color="auto"/>
        <w:left w:val="none" w:sz="0" w:space="0" w:color="auto"/>
        <w:bottom w:val="none" w:sz="0" w:space="0" w:color="auto"/>
        <w:right w:val="none" w:sz="0" w:space="0" w:color="auto"/>
      </w:divBdr>
    </w:div>
    <w:div w:id="1108814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bidClientTemplate/2019-05-27/12945.html" TargetMode="External"/><Relationship Id="rId13" Type="http://schemas.openxmlformats.org/officeDocument/2006/relationships/header" Target="header1.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help.zcy.gov.cn/web/site_2/2018/12-28/2573.html&#1229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jzfcg.gov.cn/bidClientTemplate/2019-05-27/12946.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45</Pages>
  <Words>4149</Words>
  <Characters>23650</Characters>
  <Application>Microsoft Office Word</Application>
  <DocSecurity>0</DocSecurity>
  <Lines>197</Lines>
  <Paragraphs>55</Paragraphs>
  <ScaleCrop>false</ScaleCrop>
  <Company>China</Company>
  <LinksUpToDate>false</LinksUpToDate>
  <CharactersWithSpaces>27744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政府采购招标文件确认表</dc:title>
  <dc:creator>技术维护中心</dc:creator>
  <cp:lastModifiedBy>LX</cp:lastModifiedBy>
  <cp:revision>361</cp:revision>
  <cp:lastPrinted>2021-10-12T02:57:00Z</cp:lastPrinted>
  <dcterms:created xsi:type="dcterms:W3CDTF">2020-08-10T02:13:00Z</dcterms:created>
  <dcterms:modified xsi:type="dcterms:W3CDTF">2022-12-22T07:08:00Z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57E5CA4A2BE6409A973E327518DCC267</vt:lpwstr>
  </property>
</Properties>
</file>