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1798" w:firstLineChars="448"/>
        <w:rPr>
          <w:rFonts w:ascii="宋体" w:hAnsi="宋体"/>
          <w:b/>
          <w:color w:val="000000"/>
          <w:spacing w:val="20"/>
          <w:sz w:val="36"/>
          <w:szCs w:val="36"/>
        </w:rPr>
      </w:pPr>
      <w:r>
        <w:rPr>
          <w:rFonts w:hint="eastAsia" w:ascii="宋体" w:hAnsi="宋体"/>
          <w:b/>
          <w:color w:val="000000"/>
          <w:spacing w:val="20"/>
          <w:sz w:val="36"/>
          <w:szCs w:val="36"/>
        </w:rPr>
        <w:t>致各报价人的一封公开信</w:t>
      </w:r>
    </w:p>
    <w:p>
      <w:pPr>
        <w:snapToGrid w:val="0"/>
        <w:ind w:left="-361" w:leftChars="-172"/>
        <w:rPr>
          <w:rFonts w:ascii="宋体" w:hAnsi="宋体"/>
          <w:color w:val="000000"/>
          <w:sz w:val="32"/>
          <w:szCs w:val="32"/>
        </w:rPr>
      </w:pPr>
    </w:p>
    <w:p>
      <w:pPr>
        <w:snapToGrid w:val="0"/>
        <w:ind w:left="-4" w:leftChars="-29" w:hanging="57" w:hangingChars="18"/>
        <w:rPr>
          <w:rFonts w:ascii="宋体" w:hAnsi="宋体"/>
          <w:color w:val="000000"/>
          <w:sz w:val="32"/>
          <w:szCs w:val="32"/>
        </w:rPr>
      </w:pPr>
      <w:r>
        <w:rPr>
          <w:rFonts w:hint="eastAsia" w:ascii="宋体" w:hAnsi="宋体"/>
          <w:color w:val="000000"/>
          <w:sz w:val="32"/>
          <w:szCs w:val="32"/>
        </w:rPr>
        <w:t>尊敬的客户：</w:t>
      </w:r>
    </w:p>
    <w:p>
      <w:pPr>
        <w:snapToGrid w:val="0"/>
        <w:ind w:firstLine="720" w:firstLineChars="225"/>
        <w:rPr>
          <w:rFonts w:ascii="宋体" w:hAnsi="宋体"/>
          <w:color w:val="000000"/>
          <w:sz w:val="32"/>
          <w:szCs w:val="32"/>
        </w:rPr>
      </w:pPr>
      <w:r>
        <w:rPr>
          <w:rFonts w:hint="eastAsia" w:ascii="宋体" w:hAnsi="宋体"/>
          <w:color w:val="000000"/>
          <w:sz w:val="32"/>
          <w:szCs w:val="32"/>
        </w:rPr>
        <w:t>我公司以“追求卓越绩效，尽心奉献社会”为宗旨，倡导和奉行“精诚、敬业、进取、奉献”的企业精神。我公司始终坚持在守法、诚信、公平、公正、廉洁和互惠的原则基础上与各客户真诚合作，始终真诚期待与各客户在元翔福州空港共创投资兴业双赢和共同发展的良好环境。</w:t>
      </w:r>
    </w:p>
    <w:p>
      <w:pPr>
        <w:snapToGrid w:val="0"/>
        <w:ind w:firstLine="720" w:firstLineChars="225"/>
        <w:rPr>
          <w:rFonts w:ascii="宋体" w:hAnsi="宋体"/>
          <w:color w:val="000000"/>
          <w:sz w:val="32"/>
          <w:szCs w:val="32"/>
        </w:rPr>
      </w:pPr>
      <w:r>
        <w:rPr>
          <w:rFonts w:hint="eastAsia" w:ascii="宋体" w:hAnsi="宋体"/>
          <w:color w:val="000000"/>
          <w:sz w:val="32"/>
          <w:szCs w:val="32"/>
        </w:rPr>
        <w:t>我公司真诚欢迎与各客户共同监督询价采购的公平、公正、诚信和廉洁。对于在合作中我公司人员有收受或索要钱物，接受客户支付的宴请、旅游和娱乐活动，合同外到客户报销发票，故意刁难和敲诈勒索客户，泄露标底和我司及客户的商业机密等违法违规行为；其他客户以不正当手段谋取合作项目或其他不正当利益等违法违规行为，请全面及时向我公司反映。我公司一定为贵方保密，并保证贵方的各项合法权益。如上述行为调查属实有违法犯罪嫌疑的，将移交司法机关处理；有违规的，将按相关规定严肃处理，并向你们反馈有关处理情况。</w:t>
      </w:r>
    </w:p>
    <w:p>
      <w:pPr>
        <w:snapToGrid w:val="0"/>
        <w:ind w:firstLine="720" w:firstLineChars="225"/>
        <w:rPr>
          <w:rFonts w:ascii="宋体" w:hAnsi="宋体"/>
          <w:color w:val="000000"/>
          <w:sz w:val="32"/>
          <w:szCs w:val="32"/>
        </w:rPr>
      </w:pPr>
      <w:r>
        <w:rPr>
          <w:rFonts w:hint="eastAsia" w:ascii="宋体" w:hAnsi="宋体"/>
          <w:color w:val="000000"/>
          <w:sz w:val="32"/>
          <w:szCs w:val="32"/>
        </w:rPr>
        <w:t>如发现客户有上述违法违规行为的，我方为维护本公司的合法权益，将保留采取取消报价人报价资格、取消项目合作人合作资格、单方解除有关合同、三年内取消其参加与我公司合作的资格和直至起诉追究其民事法律责任等措施。</w:t>
      </w:r>
    </w:p>
    <w:p>
      <w:pPr>
        <w:snapToGrid w:val="0"/>
        <w:ind w:firstLine="627" w:firstLineChars="196"/>
        <w:rPr>
          <w:rFonts w:ascii="宋体" w:hAnsi="宋体"/>
          <w:color w:val="000000"/>
          <w:sz w:val="32"/>
          <w:szCs w:val="32"/>
        </w:rPr>
      </w:pPr>
      <w:r>
        <w:rPr>
          <w:rFonts w:hint="eastAsia" w:ascii="宋体" w:hAnsi="宋体"/>
          <w:color w:val="000000"/>
          <w:sz w:val="32"/>
          <w:szCs w:val="32"/>
        </w:rPr>
        <w:t>我公司的投诉或举报受理方式分别是：</w:t>
      </w:r>
    </w:p>
    <w:p>
      <w:pPr>
        <w:snapToGrid w:val="0"/>
        <w:ind w:firstLine="660" w:firstLineChars="250"/>
        <w:rPr>
          <w:rFonts w:ascii="宋体" w:hAnsi="宋体"/>
          <w:color w:val="000000"/>
          <w:sz w:val="32"/>
          <w:szCs w:val="32"/>
        </w:rPr>
      </w:pPr>
      <w:r>
        <w:rPr>
          <w:rFonts w:hint="eastAsia" w:ascii="宋体" w:hAnsi="宋体"/>
          <w:color w:val="000000"/>
          <w:spacing w:val="-28"/>
          <w:sz w:val="32"/>
          <w:szCs w:val="32"/>
        </w:rPr>
        <w:t>电话</w:t>
      </w:r>
      <w:r>
        <w:rPr>
          <w:rFonts w:hint="eastAsia" w:ascii="宋体" w:hAnsi="宋体"/>
          <w:color w:val="000000"/>
          <w:sz w:val="32"/>
          <w:szCs w:val="32"/>
        </w:rPr>
        <w:t>：0591-28013417 （公司</w:t>
      </w:r>
      <w:r>
        <w:rPr>
          <w:rFonts w:hint="eastAsia" w:ascii="宋体" w:hAnsi="宋体"/>
          <w:color w:val="000000"/>
          <w:spacing w:val="-28"/>
          <w:sz w:val="32"/>
          <w:szCs w:val="32"/>
        </w:rPr>
        <w:t>纪检监察室）</w:t>
      </w:r>
    </w:p>
    <w:p>
      <w:pPr>
        <w:snapToGrid w:val="0"/>
        <w:ind w:firstLine="640" w:firstLineChars="200"/>
        <w:rPr>
          <w:rFonts w:ascii="宋体" w:hAnsi="宋体"/>
          <w:color w:val="000000"/>
          <w:sz w:val="32"/>
          <w:szCs w:val="32"/>
        </w:rPr>
      </w:pPr>
      <w:r>
        <w:rPr>
          <w:rFonts w:hint="eastAsia" w:ascii="宋体" w:hAnsi="宋体"/>
          <w:color w:val="000000"/>
          <w:sz w:val="32"/>
          <w:szCs w:val="32"/>
        </w:rPr>
        <w:t>电子邮箱：</w:t>
      </w:r>
      <w:r>
        <w:fldChar w:fldCharType="begin"/>
      </w:r>
      <w:r>
        <w:instrText xml:space="preserve">HYPERLINK "mailto:jfhuang@iport.com.cn"</w:instrText>
      </w:r>
      <w:r>
        <w:fldChar w:fldCharType="separate"/>
      </w:r>
      <w:r>
        <w:rPr>
          <w:rFonts w:hint="eastAsia" w:ascii="宋体" w:hAnsi="宋体"/>
          <w:color w:val="000000"/>
          <w:sz w:val="32"/>
          <w:szCs w:val="32"/>
        </w:rPr>
        <w:t>jfhuang@iport.com.cn</w:t>
      </w:r>
      <w:r>
        <w:fldChar w:fldCharType="end"/>
      </w:r>
      <w:r>
        <w:rPr>
          <w:rFonts w:hint="eastAsia" w:ascii="宋体" w:hAnsi="宋体"/>
          <w:color w:val="000000"/>
          <w:sz w:val="32"/>
          <w:szCs w:val="32"/>
        </w:rPr>
        <w:t xml:space="preserve">、fzkgjjjc@iport.com.cn </w:t>
      </w:r>
    </w:p>
    <w:p>
      <w:pPr>
        <w:snapToGrid w:val="0"/>
        <w:ind w:firstLine="640" w:firstLineChars="200"/>
        <w:rPr>
          <w:rFonts w:ascii="宋体" w:hAnsi="宋体"/>
          <w:color w:val="000000"/>
          <w:sz w:val="32"/>
          <w:szCs w:val="32"/>
        </w:rPr>
      </w:pPr>
      <w:r>
        <w:rPr>
          <w:rFonts w:hint="eastAsia" w:ascii="宋体" w:hAnsi="宋体"/>
          <w:color w:val="000000"/>
          <w:sz w:val="32"/>
          <w:szCs w:val="32"/>
        </w:rPr>
        <w:t xml:space="preserve">通讯地址：福建福州长乐国际机场内 元翔（福州）国际航空港有限公司 </w:t>
      </w:r>
      <w:r>
        <w:rPr>
          <w:rFonts w:hint="eastAsia" w:ascii="宋体" w:hAnsi="宋体"/>
          <w:color w:val="000000"/>
          <w:spacing w:val="-28"/>
          <w:sz w:val="32"/>
          <w:szCs w:val="32"/>
        </w:rPr>
        <w:t xml:space="preserve">纪检监察室 </w:t>
      </w:r>
      <w:r>
        <w:rPr>
          <w:rFonts w:hint="eastAsia" w:ascii="宋体" w:hAnsi="宋体"/>
          <w:color w:val="000000"/>
          <w:sz w:val="32"/>
          <w:szCs w:val="32"/>
        </w:rPr>
        <w:t xml:space="preserve"> (邮编350209)</w:t>
      </w:r>
    </w:p>
    <w:p>
      <w:pPr>
        <w:wordWrap w:val="0"/>
        <w:snapToGrid w:val="0"/>
        <w:ind w:right="960"/>
        <w:jc w:val="center"/>
        <w:rPr>
          <w:rFonts w:ascii="宋体" w:hAnsi="宋体"/>
          <w:color w:val="000000"/>
          <w:sz w:val="32"/>
          <w:szCs w:val="32"/>
        </w:rPr>
      </w:pPr>
    </w:p>
    <w:p>
      <w:pPr>
        <w:wordWrap w:val="0"/>
        <w:snapToGrid w:val="0"/>
        <w:ind w:right="960"/>
        <w:rPr>
          <w:rFonts w:ascii="宋体" w:hAnsi="宋体"/>
          <w:color w:val="000000"/>
          <w:sz w:val="32"/>
          <w:szCs w:val="32"/>
        </w:rPr>
      </w:pPr>
    </w:p>
    <w:p>
      <w:pPr>
        <w:wordWrap w:val="0"/>
        <w:snapToGrid w:val="0"/>
        <w:ind w:right="960"/>
        <w:rPr>
          <w:rFonts w:ascii="宋体" w:hAnsi="宋体"/>
          <w:color w:val="000000"/>
          <w:sz w:val="32"/>
          <w:szCs w:val="32"/>
        </w:rPr>
      </w:pPr>
    </w:p>
    <w:p>
      <w:pPr>
        <w:wordWrap w:val="0"/>
        <w:snapToGrid w:val="0"/>
        <w:ind w:right="138"/>
        <w:jc w:val="right"/>
        <w:rPr>
          <w:rFonts w:ascii="宋体" w:hAnsi="宋体"/>
          <w:bCs/>
          <w:color w:val="000000"/>
          <w:sz w:val="32"/>
          <w:szCs w:val="32"/>
        </w:rPr>
      </w:pPr>
      <w:r>
        <w:rPr>
          <w:rFonts w:hint="eastAsia" w:ascii="宋体" w:hAnsi="宋体"/>
          <w:color w:val="000000"/>
          <w:sz w:val="32"/>
          <w:szCs w:val="32"/>
        </w:rPr>
        <w:t xml:space="preserve">                元翔（福州）国际航空港有限公司</w:t>
      </w:r>
    </w:p>
    <w:p>
      <w:pPr>
        <w:ind w:firstLine="5280" w:firstLineChars="1650"/>
        <w:rPr>
          <w:rFonts w:ascii="宋体" w:hAnsi="宋体"/>
          <w:color w:val="000000"/>
          <w:sz w:val="32"/>
          <w:szCs w:val="32"/>
        </w:rPr>
      </w:pPr>
      <w:r>
        <w:rPr>
          <w:rFonts w:hint="eastAsia" w:ascii="宋体" w:hAnsi="宋体"/>
          <w:color w:val="000000"/>
          <w:sz w:val="32"/>
          <w:szCs w:val="32"/>
          <w:lang w:val="en-US" w:eastAsia="zh-CN"/>
        </w:rPr>
        <w:t>2022</w:t>
      </w:r>
      <w:r>
        <w:rPr>
          <w:rFonts w:hint="eastAsia" w:ascii="宋体" w:hAnsi="宋体"/>
          <w:color w:val="000000"/>
          <w:sz w:val="32"/>
          <w:szCs w:val="32"/>
        </w:rPr>
        <w:t>年</w:t>
      </w:r>
      <w:r>
        <w:rPr>
          <w:rFonts w:hint="eastAsia" w:ascii="宋体" w:hAnsi="宋体"/>
          <w:color w:val="000000"/>
          <w:sz w:val="32"/>
          <w:szCs w:val="32"/>
          <w:lang w:val="en-US" w:eastAsia="zh-CN"/>
        </w:rPr>
        <w:t>10</w:t>
      </w:r>
      <w:r>
        <w:rPr>
          <w:rFonts w:hint="eastAsia" w:ascii="宋体" w:hAnsi="宋体"/>
          <w:color w:val="000000"/>
          <w:sz w:val="32"/>
          <w:szCs w:val="32"/>
        </w:rPr>
        <w:t>月</w:t>
      </w:r>
      <w:r>
        <w:rPr>
          <w:rFonts w:hint="eastAsia" w:ascii="宋体" w:hAnsi="宋体"/>
          <w:color w:val="000000"/>
          <w:sz w:val="32"/>
          <w:szCs w:val="32"/>
          <w:lang w:val="en-US" w:eastAsia="zh-CN"/>
        </w:rPr>
        <w:t>10</w:t>
      </w:r>
      <w:r>
        <w:rPr>
          <w:rFonts w:hint="eastAsia" w:ascii="宋体" w:hAnsi="宋体"/>
          <w:color w:val="000000"/>
          <w:sz w:val="32"/>
          <w:szCs w:val="32"/>
        </w:rPr>
        <w:t>日</w:t>
      </w:r>
      <w:r>
        <w:rPr>
          <w:rFonts w:hint="eastAsia" w:ascii="宋体" w:hAnsi="宋体"/>
          <w:color w:val="000000"/>
          <w:sz w:val="32"/>
          <w:szCs w:val="32"/>
        </w:rPr>
        <w:tab/>
      </w:r>
    </w:p>
    <w:p>
      <w:pPr>
        <w:snapToGrid w:val="0"/>
        <w:jc w:val="center"/>
        <w:rPr>
          <w:rFonts w:ascii="宋体" w:hAnsi="宋体" w:cs="宋体"/>
          <w:b/>
          <w:bCs/>
          <w:sz w:val="32"/>
          <w:szCs w:val="32"/>
        </w:rPr>
      </w:pPr>
      <w:r>
        <w:rPr>
          <w:rFonts w:hint="eastAsia" w:ascii="宋体" w:hAnsi="宋体" w:cs="宋体"/>
          <w:b/>
          <w:bCs/>
          <w:sz w:val="32"/>
          <w:szCs w:val="32"/>
        </w:rPr>
        <w:t>询价邀请函</w:t>
      </w:r>
    </w:p>
    <w:p>
      <w:pPr>
        <w:wordWrap w:val="0"/>
        <w:snapToGrid w:val="0"/>
        <w:ind w:right="55"/>
        <w:jc w:val="right"/>
        <w:rPr>
          <w:rFonts w:ascii="宋体" w:hAnsi="宋体"/>
          <w:sz w:val="24"/>
          <w:szCs w:val="24"/>
        </w:rPr>
      </w:pPr>
      <w:r>
        <w:rPr>
          <w:rFonts w:hint="eastAsia" w:ascii="宋体" w:hAnsi="宋体" w:cs="宋体"/>
          <w:sz w:val="24"/>
          <w:szCs w:val="24"/>
        </w:rPr>
        <w:t>编</w:t>
      </w:r>
      <w:r>
        <w:rPr>
          <w:rFonts w:hint="eastAsia" w:ascii="宋体" w:hAnsi="宋体"/>
          <w:color w:val="000000"/>
          <w:sz w:val="24"/>
          <w:szCs w:val="24"/>
        </w:rPr>
        <w:t>号</w:t>
      </w:r>
      <w:r>
        <w:rPr>
          <w:rFonts w:hint="eastAsia" w:ascii="宋体" w:hAnsi="宋体" w:cs="宋体"/>
          <w:sz w:val="24"/>
          <w:szCs w:val="24"/>
        </w:rPr>
        <w:t>：XIAFZJG-ZB-22-10</w:t>
      </w:r>
    </w:p>
    <w:p>
      <w:pPr>
        <w:keepNext w:val="0"/>
        <w:keepLines w:val="0"/>
        <w:pageBreakBefore w:val="0"/>
        <w:widowControl w:val="0"/>
        <w:kinsoku/>
        <w:wordWrap/>
        <w:overflowPunct/>
        <w:topLinePunct w:val="0"/>
        <w:autoSpaceDE/>
        <w:autoSpaceDN/>
        <w:bidi w:val="0"/>
        <w:adjustRightInd/>
        <w:snapToGrid w:val="0"/>
        <w:spacing w:line="160" w:lineRule="exact"/>
        <w:textAlignment w:val="auto"/>
        <w:rPr>
          <w:rFonts w:ascii="宋体" w:hAnsi="宋体" w:cs="宋体"/>
          <w:sz w:val="24"/>
          <w:szCs w:val="24"/>
        </w:rPr>
      </w:pPr>
    </w:p>
    <w:p>
      <w:pPr>
        <w:snapToGrid w:val="0"/>
        <w:rPr>
          <w:rFonts w:ascii="宋体" w:hAnsi="宋体"/>
          <w:sz w:val="24"/>
          <w:szCs w:val="24"/>
        </w:rPr>
      </w:pPr>
      <w:r>
        <w:rPr>
          <w:rFonts w:ascii="宋体" w:hAnsi="宋体"/>
          <w:sz w:val="24"/>
          <w:szCs w:val="24"/>
        </w:rPr>
        <w:t xml:space="preserve"> :</w:t>
      </w:r>
    </w:p>
    <w:p>
      <w:pPr>
        <w:snapToGrid w:val="0"/>
        <w:ind w:firstLine="499" w:firstLineChars="208"/>
        <w:jc w:val="left"/>
        <w:rPr>
          <w:rFonts w:ascii="宋体" w:hAnsi="宋体"/>
          <w:sz w:val="24"/>
          <w:szCs w:val="24"/>
        </w:rPr>
      </w:pPr>
      <w:r>
        <w:rPr>
          <w:rFonts w:hint="eastAsia" w:ascii="宋体" w:hAnsi="宋体"/>
          <w:color w:val="000000"/>
          <w:sz w:val="24"/>
          <w:szCs w:val="24"/>
        </w:rPr>
        <w:t>福州长乐国际机场白蚁防治拟</w:t>
      </w:r>
      <w:r>
        <w:rPr>
          <w:rFonts w:hint="eastAsia" w:ascii="宋体" w:hAnsi="宋体"/>
          <w:sz w:val="24"/>
          <w:szCs w:val="24"/>
        </w:rPr>
        <w:t>以询价方式</w:t>
      </w:r>
      <w:r>
        <w:rPr>
          <w:rFonts w:hint="eastAsia" w:ascii="宋体" w:hAnsi="宋体"/>
          <w:color w:val="000000"/>
          <w:sz w:val="24"/>
          <w:szCs w:val="24"/>
        </w:rPr>
        <w:t>确定实施单位</w:t>
      </w:r>
      <w:r>
        <w:rPr>
          <w:rFonts w:hint="eastAsia" w:ascii="宋体" w:hAnsi="宋体"/>
          <w:sz w:val="24"/>
          <w:szCs w:val="24"/>
        </w:rPr>
        <w:t>，现</w:t>
      </w:r>
      <w:r>
        <w:rPr>
          <w:rFonts w:hint="eastAsia" w:ascii="宋体" w:hAnsi="宋体"/>
          <w:color w:val="000000"/>
          <w:sz w:val="24"/>
          <w:szCs w:val="24"/>
        </w:rPr>
        <w:t>邀请贵司参加，并将有关事项说明如下：</w:t>
      </w:r>
    </w:p>
    <w:p>
      <w:pPr>
        <w:numPr>
          <w:ilvl w:val="0"/>
          <w:numId w:val="1"/>
        </w:numPr>
        <w:tabs>
          <w:tab w:val="left" w:pos="1080"/>
        </w:tabs>
        <w:snapToGrid w:val="0"/>
        <w:ind w:left="0" w:firstLine="499"/>
        <w:jc w:val="left"/>
        <w:rPr>
          <w:rFonts w:ascii="宋体" w:hAnsi="宋体"/>
          <w:sz w:val="24"/>
          <w:szCs w:val="24"/>
        </w:rPr>
      </w:pPr>
      <w:r>
        <w:rPr>
          <w:rFonts w:hint="eastAsia" w:ascii="宋体" w:hAnsi="宋体" w:cs="宋体"/>
          <w:b/>
          <w:bCs/>
          <w:sz w:val="24"/>
          <w:szCs w:val="24"/>
        </w:rPr>
        <w:t>询价项目内容及地点</w:t>
      </w:r>
      <w:r>
        <w:rPr>
          <w:rFonts w:hint="eastAsia" w:ascii="宋体" w:hAnsi="宋体" w:cs="宋体"/>
          <w:sz w:val="24"/>
          <w:szCs w:val="24"/>
        </w:rPr>
        <w:t>：</w:t>
      </w:r>
    </w:p>
    <w:p>
      <w:pPr>
        <w:tabs>
          <w:tab w:val="left" w:pos="0"/>
          <w:tab w:val="left" w:pos="1170"/>
        </w:tabs>
        <w:snapToGrid w:val="0"/>
        <w:ind w:firstLine="480" w:firstLineChars="200"/>
        <w:jc w:val="left"/>
        <w:rPr>
          <w:rFonts w:ascii="宋体" w:hAnsi="宋体"/>
          <w:sz w:val="24"/>
          <w:szCs w:val="24"/>
        </w:rPr>
      </w:pPr>
      <w:r>
        <w:rPr>
          <w:rFonts w:ascii="宋体" w:hAnsi="宋体" w:cs="宋体"/>
          <w:sz w:val="24"/>
          <w:szCs w:val="24"/>
        </w:rPr>
        <w:t>1</w:t>
      </w:r>
      <w:r>
        <w:rPr>
          <w:rFonts w:hint="eastAsia" w:ascii="宋体" w:hAnsi="宋体" w:cs="宋体"/>
          <w:sz w:val="24"/>
          <w:szCs w:val="24"/>
        </w:rPr>
        <w:t>、询价项目：</w:t>
      </w:r>
      <w:r>
        <w:rPr>
          <w:rFonts w:hint="eastAsia" w:ascii="宋体" w:hAnsi="宋体"/>
          <w:color w:val="000000"/>
          <w:sz w:val="24"/>
          <w:szCs w:val="24"/>
        </w:rPr>
        <w:t>福州长乐国际机场白蚁防治</w:t>
      </w:r>
      <w:r>
        <w:rPr>
          <w:rFonts w:hint="eastAsia" w:ascii="宋体" w:hAnsi="宋体" w:cs="宋体"/>
          <w:sz w:val="24"/>
          <w:szCs w:val="24"/>
        </w:rPr>
        <w:t>。</w:t>
      </w:r>
    </w:p>
    <w:p>
      <w:pPr>
        <w:tabs>
          <w:tab w:val="left" w:pos="1170"/>
          <w:tab w:val="left" w:pos="1399"/>
        </w:tabs>
        <w:snapToGrid w:val="0"/>
        <w:ind w:firstLine="480" w:firstLineChars="200"/>
        <w:jc w:val="left"/>
        <w:rPr>
          <w:rFonts w:ascii="宋体" w:hAnsi="宋体"/>
          <w:sz w:val="24"/>
          <w:szCs w:val="24"/>
        </w:rPr>
      </w:pPr>
      <w:r>
        <w:rPr>
          <w:rFonts w:ascii="宋体" w:hAnsi="宋体" w:cs="宋体"/>
          <w:sz w:val="24"/>
          <w:szCs w:val="24"/>
        </w:rPr>
        <w:t>2</w:t>
      </w:r>
      <w:r>
        <w:rPr>
          <w:rFonts w:hint="eastAsia" w:ascii="宋体" w:hAnsi="宋体" w:cs="宋体"/>
          <w:sz w:val="24"/>
          <w:szCs w:val="24"/>
        </w:rPr>
        <w:t>、项目实施地点：</w:t>
      </w:r>
      <w:r>
        <w:rPr>
          <w:rFonts w:hint="eastAsia" w:ascii="宋体" w:hAnsi="宋体"/>
          <w:color w:val="000000"/>
          <w:sz w:val="24"/>
          <w:szCs w:val="24"/>
        </w:rPr>
        <w:t>福州长乐机场内</w:t>
      </w:r>
    </w:p>
    <w:p>
      <w:pPr>
        <w:tabs>
          <w:tab w:val="left" w:pos="1170"/>
          <w:tab w:val="left" w:pos="1399"/>
        </w:tabs>
        <w:snapToGrid w:val="0"/>
        <w:ind w:firstLine="480" w:firstLineChars="200"/>
        <w:jc w:val="left"/>
        <w:rPr>
          <w:rFonts w:ascii="宋体" w:hAnsi="宋体"/>
          <w:sz w:val="24"/>
          <w:szCs w:val="24"/>
        </w:rPr>
      </w:pPr>
      <w:r>
        <w:rPr>
          <w:rFonts w:ascii="宋体" w:hAnsi="宋体" w:cs="宋体"/>
          <w:sz w:val="24"/>
          <w:szCs w:val="24"/>
        </w:rPr>
        <w:t>3</w:t>
      </w:r>
      <w:r>
        <w:rPr>
          <w:rFonts w:hint="eastAsia" w:ascii="宋体" w:hAnsi="宋体" w:cs="宋体"/>
          <w:sz w:val="24"/>
          <w:szCs w:val="24"/>
        </w:rPr>
        <w:t>、实施期限：</w:t>
      </w:r>
      <w:r>
        <w:rPr>
          <w:rFonts w:hint="eastAsia" w:ascii="宋体" w:hAnsi="宋体"/>
          <w:sz w:val="24"/>
          <w:szCs w:val="24"/>
        </w:rPr>
        <w:t>签订合同后10个工作日完成白蚁防治工作，且服务保质期一年（自甲方验收合格之日起算）。对于1年内还存在的白蚁侵蚀现象，服务单位应于24小时内响应，并免费处理。</w:t>
      </w:r>
    </w:p>
    <w:p>
      <w:pPr>
        <w:ind w:firstLine="482" w:firstLineChars="200"/>
        <w:rPr>
          <w:rFonts w:ascii="仿宋" w:hAnsi="仿宋" w:eastAsia="仿宋" w:cs="仿宋"/>
          <w:sz w:val="24"/>
          <w:szCs w:val="24"/>
        </w:rPr>
      </w:pPr>
      <w:r>
        <w:rPr>
          <w:rFonts w:hint="eastAsia" w:ascii="宋体" w:hAnsi="宋体" w:cs="宋体"/>
          <w:b/>
          <w:bCs/>
          <w:color w:val="000000"/>
          <w:sz w:val="24"/>
          <w:szCs w:val="24"/>
        </w:rPr>
        <w:t>二、报价人资质要求</w:t>
      </w:r>
      <w:r>
        <w:rPr>
          <w:rFonts w:hint="eastAsia" w:ascii="宋体" w:hAnsi="宋体" w:cs="宋体"/>
          <w:sz w:val="24"/>
          <w:szCs w:val="24"/>
        </w:rPr>
        <w:t>：</w:t>
      </w:r>
      <w:r>
        <w:rPr>
          <w:rFonts w:hint="eastAsia" w:ascii="宋体" w:hAnsi="宋体" w:cs="宋体"/>
          <w:color w:val="000000"/>
          <w:sz w:val="24"/>
          <w:szCs w:val="24"/>
        </w:rPr>
        <w:t>在中国境内注册，并且具有独立企业法人资格；营业执照经营范围内包含白蚁防治，具有行业主管部门核准的专营或兼营卫生有害生物防制服务机构B级或以上资质。</w:t>
      </w:r>
    </w:p>
    <w:p>
      <w:pPr>
        <w:tabs>
          <w:tab w:val="left" w:pos="0"/>
          <w:tab w:val="left" w:pos="1260"/>
        </w:tabs>
        <w:adjustRightInd w:val="0"/>
        <w:snapToGrid w:val="0"/>
        <w:ind w:firstLine="482" w:firstLineChars="200"/>
        <w:jc w:val="left"/>
        <w:rPr>
          <w:rFonts w:ascii="宋体" w:hAnsi="宋体"/>
          <w:sz w:val="24"/>
          <w:szCs w:val="24"/>
        </w:rPr>
      </w:pPr>
      <w:r>
        <w:rPr>
          <w:rFonts w:hint="eastAsia" w:ascii="宋体" w:hAnsi="宋体" w:cs="宋体"/>
          <w:b/>
          <w:bCs/>
          <w:sz w:val="24"/>
          <w:szCs w:val="24"/>
        </w:rPr>
        <w:t>三、</w:t>
      </w:r>
      <w:r>
        <w:rPr>
          <w:rFonts w:hint="eastAsia" w:ascii="宋体" w:hAnsi="宋体" w:cs="宋体"/>
          <w:b/>
          <w:bCs/>
          <w:color w:val="000000"/>
          <w:sz w:val="24"/>
          <w:szCs w:val="24"/>
        </w:rPr>
        <w:t>资格审查材料</w:t>
      </w:r>
      <w:r>
        <w:rPr>
          <w:rFonts w:hint="eastAsia" w:ascii="宋体" w:hAnsi="宋体" w:cs="宋体"/>
          <w:color w:val="000000"/>
          <w:sz w:val="24"/>
          <w:szCs w:val="24"/>
        </w:rPr>
        <w:t>：应包括企业有效的营业执照、资质证书复印件。（复印件上应注明“此复印件与原件内容一致”，并加盖公章。）</w:t>
      </w:r>
    </w:p>
    <w:p>
      <w:pPr>
        <w:tabs>
          <w:tab w:val="left" w:pos="0"/>
        </w:tabs>
        <w:adjustRightInd w:val="0"/>
        <w:snapToGrid w:val="0"/>
        <w:ind w:firstLine="482" w:firstLineChars="200"/>
        <w:rPr>
          <w:rFonts w:ascii="宋体" w:hAnsi="宋体"/>
          <w:color w:val="000000"/>
          <w:sz w:val="24"/>
          <w:szCs w:val="24"/>
        </w:rPr>
      </w:pPr>
      <w:r>
        <w:rPr>
          <w:rFonts w:hint="eastAsia" w:ascii="宋体" w:hAnsi="宋体" w:cs="宋体"/>
          <w:b/>
          <w:color w:val="000000"/>
          <w:sz w:val="24"/>
          <w:szCs w:val="24"/>
        </w:rPr>
        <w:t>四、</w:t>
      </w:r>
      <w:r>
        <w:rPr>
          <w:rFonts w:hint="eastAsia" w:ascii="宋体" w:hAnsi="宋体" w:cs="宋体"/>
          <w:b/>
          <w:bCs/>
          <w:color w:val="000000"/>
          <w:sz w:val="24"/>
          <w:szCs w:val="24"/>
        </w:rPr>
        <w:t>报价文件制作要求：</w:t>
      </w:r>
      <w:r>
        <w:rPr>
          <w:rFonts w:hint="eastAsia" w:ascii="宋体" w:hAnsi="宋体"/>
          <w:color w:val="000000"/>
          <w:sz w:val="24"/>
          <w:szCs w:val="24"/>
        </w:rPr>
        <w:t>1、资格审查材料；2、报价表（按</w:t>
      </w:r>
      <w:r>
        <w:rPr>
          <w:rFonts w:hint="eastAsia" w:ascii="宋体" w:hAnsi="宋体"/>
          <w:b/>
          <w:color w:val="000000"/>
          <w:sz w:val="24"/>
          <w:szCs w:val="24"/>
        </w:rPr>
        <w:t>附件</w:t>
      </w:r>
      <w:r>
        <w:rPr>
          <w:rFonts w:hint="eastAsia" w:ascii="宋体" w:hAnsi="宋体"/>
          <w:color w:val="000000"/>
          <w:sz w:val="24"/>
          <w:szCs w:val="24"/>
        </w:rPr>
        <w:t>格式制作）；3、</w:t>
      </w:r>
      <w:r>
        <w:rPr>
          <w:rFonts w:hint="eastAsia" w:ascii="宋体" w:hAnsi="宋体"/>
          <w:sz w:val="24"/>
          <w:szCs w:val="24"/>
        </w:rPr>
        <w:t>白蚁防治</w:t>
      </w:r>
      <w:r>
        <w:rPr>
          <w:rFonts w:hint="eastAsia" w:ascii="宋体" w:hAnsi="宋体"/>
          <w:color w:val="000000"/>
          <w:sz w:val="24"/>
          <w:szCs w:val="24"/>
        </w:rPr>
        <w:t>项目实施方案及进度安排。报价文件必须全部密封，</w:t>
      </w:r>
      <w:r>
        <w:rPr>
          <w:rFonts w:hint="eastAsia" w:ascii="宋体" w:hAnsi="宋体"/>
          <w:sz w:val="24"/>
          <w:szCs w:val="24"/>
        </w:rPr>
        <w:t>密封处应盖有报价人法定代表人印章或法人单位公章。</w:t>
      </w:r>
    </w:p>
    <w:p>
      <w:pPr>
        <w:snapToGrid w:val="0"/>
        <w:ind w:firstLine="482" w:firstLineChars="200"/>
        <w:jc w:val="left"/>
        <w:rPr>
          <w:rFonts w:ascii="宋体" w:hAnsi="宋体"/>
          <w:sz w:val="24"/>
          <w:szCs w:val="24"/>
        </w:rPr>
      </w:pPr>
      <w:r>
        <w:rPr>
          <w:rFonts w:hint="eastAsia" w:ascii="宋体" w:hAnsi="宋体" w:cs="宋体"/>
          <w:b/>
          <w:color w:val="000000"/>
          <w:sz w:val="24"/>
          <w:szCs w:val="24"/>
        </w:rPr>
        <w:t>五、</w:t>
      </w:r>
      <w:r>
        <w:rPr>
          <w:rFonts w:hint="eastAsia" w:ascii="宋体" w:hAnsi="宋体" w:cs="宋体"/>
          <w:b/>
          <w:bCs/>
          <w:color w:val="000000"/>
          <w:sz w:val="24"/>
          <w:szCs w:val="24"/>
        </w:rPr>
        <w:t>报价须知：</w:t>
      </w:r>
      <w:r>
        <w:rPr>
          <w:rFonts w:hint="eastAsia" w:ascii="宋体" w:hAnsi="宋体"/>
          <w:color w:val="000000"/>
          <w:sz w:val="24"/>
        </w:rPr>
        <w:t>报价人应向我司一次报出不得更改的价格，填写后不得涂改，否则报价无效。报价总价须含</w:t>
      </w:r>
      <w:r>
        <w:rPr>
          <w:rFonts w:hint="eastAsia" w:ascii="宋体" w:hAnsi="宋体"/>
          <w:sz w:val="24"/>
        </w:rPr>
        <w:t>本项目所需的各项目材料费、人工费、安装、检测调试、税金、办理机场通行证件及其他等按合同约定完成本询价项目所需的费用</w:t>
      </w:r>
      <w:r>
        <w:rPr>
          <w:rFonts w:hint="eastAsia" w:ascii="宋体" w:hAnsi="宋体"/>
          <w:color w:val="000000"/>
          <w:sz w:val="24"/>
        </w:rPr>
        <w:t>。</w:t>
      </w:r>
    </w:p>
    <w:p>
      <w:pPr>
        <w:snapToGrid w:val="0"/>
        <w:ind w:firstLine="482" w:firstLineChars="200"/>
        <w:jc w:val="left"/>
        <w:rPr>
          <w:rFonts w:ascii="宋体" w:hAnsi="宋体"/>
          <w:sz w:val="24"/>
          <w:szCs w:val="24"/>
        </w:rPr>
      </w:pPr>
      <w:r>
        <w:rPr>
          <w:rFonts w:hint="eastAsia" w:ascii="宋体" w:hAnsi="宋体" w:cs="宋体"/>
          <w:b/>
          <w:color w:val="000000"/>
          <w:sz w:val="24"/>
          <w:szCs w:val="24"/>
        </w:rPr>
        <w:t>六、</w:t>
      </w:r>
      <w:r>
        <w:rPr>
          <w:rFonts w:hint="eastAsia" w:ascii="宋体" w:hAnsi="宋体" w:cs="宋体"/>
          <w:b/>
          <w:bCs/>
          <w:color w:val="000000"/>
          <w:sz w:val="24"/>
          <w:szCs w:val="24"/>
        </w:rPr>
        <w:t>报价无效的情况</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、资格审查不符合要求；</w:t>
      </w:r>
      <w:r>
        <w:rPr>
          <w:rFonts w:ascii="宋体" w:hAnsi="宋体" w:cs="宋体"/>
          <w:color w:val="000000"/>
          <w:sz w:val="24"/>
          <w:szCs w:val="24"/>
        </w:rPr>
        <w:t>2</w:t>
      </w:r>
      <w:r>
        <w:rPr>
          <w:rFonts w:hint="eastAsia" w:ascii="宋体" w:hAnsi="宋体" w:cs="宋体"/>
          <w:color w:val="000000"/>
          <w:sz w:val="24"/>
          <w:szCs w:val="24"/>
        </w:rPr>
        <w:t>、报价文件未加盖报价人公章；</w:t>
      </w:r>
      <w:r>
        <w:rPr>
          <w:rFonts w:ascii="宋体" w:hAnsi="宋体" w:cs="宋体"/>
          <w:color w:val="000000"/>
          <w:sz w:val="24"/>
          <w:szCs w:val="24"/>
        </w:rPr>
        <w:t>3</w:t>
      </w:r>
      <w:r>
        <w:rPr>
          <w:rFonts w:hint="eastAsia" w:ascii="宋体" w:hAnsi="宋体" w:cs="宋体"/>
          <w:color w:val="000000"/>
          <w:sz w:val="24"/>
          <w:szCs w:val="24"/>
        </w:rPr>
        <w:t>、报价文件超过报价文件递交截止时间送达；</w:t>
      </w:r>
      <w:r>
        <w:rPr>
          <w:rFonts w:ascii="宋体" w:hAnsi="宋体" w:cs="宋体"/>
          <w:color w:val="000000"/>
          <w:sz w:val="24"/>
          <w:szCs w:val="24"/>
        </w:rPr>
        <w:t>4</w:t>
      </w:r>
      <w:r>
        <w:rPr>
          <w:rFonts w:hint="eastAsia" w:ascii="宋体" w:hAnsi="宋体" w:cs="宋体"/>
          <w:color w:val="000000"/>
          <w:sz w:val="24"/>
          <w:szCs w:val="24"/>
        </w:rPr>
        <w:t>、报价内容不符合询价文件要求；</w:t>
      </w:r>
      <w:r>
        <w:rPr>
          <w:rFonts w:ascii="宋体" w:hAnsi="宋体" w:cs="宋体"/>
          <w:color w:val="000000"/>
          <w:sz w:val="24"/>
          <w:szCs w:val="24"/>
        </w:rPr>
        <w:t>5</w:t>
      </w:r>
      <w:r>
        <w:rPr>
          <w:rFonts w:hint="eastAsia" w:ascii="宋体" w:hAnsi="宋体" w:cs="宋体"/>
          <w:color w:val="000000"/>
          <w:sz w:val="24"/>
          <w:szCs w:val="24"/>
        </w:rPr>
        <w:t>、报价文件密封不符合要求的；</w:t>
      </w:r>
      <w:r>
        <w:rPr>
          <w:rFonts w:ascii="宋体" w:hAnsi="宋体" w:cs="宋体"/>
          <w:color w:val="000000"/>
          <w:sz w:val="24"/>
          <w:szCs w:val="24"/>
        </w:rPr>
        <w:t>6</w:t>
      </w:r>
      <w:r>
        <w:rPr>
          <w:rFonts w:hint="eastAsia" w:ascii="宋体" w:hAnsi="宋体" w:cs="宋体"/>
          <w:color w:val="000000"/>
          <w:sz w:val="24"/>
          <w:szCs w:val="24"/>
        </w:rPr>
        <w:t>、报价人有弄虚作假或串通报价等行为的；</w:t>
      </w:r>
      <w:r>
        <w:rPr>
          <w:rFonts w:ascii="宋体" w:hAnsi="宋体" w:cs="宋体"/>
          <w:color w:val="000000"/>
          <w:sz w:val="24"/>
          <w:szCs w:val="24"/>
        </w:rPr>
        <w:t>7</w:t>
      </w:r>
      <w:r>
        <w:rPr>
          <w:rFonts w:hint="eastAsia" w:ascii="宋体" w:hAnsi="宋体" w:cs="宋体"/>
          <w:color w:val="000000"/>
          <w:sz w:val="24"/>
          <w:szCs w:val="24"/>
        </w:rPr>
        <w:t>、双方签订合同时未能达成一致或报价人不同意合同主要条款的；</w:t>
      </w:r>
      <w:r>
        <w:rPr>
          <w:rFonts w:ascii="宋体" w:hAnsi="宋体" w:cs="宋体"/>
          <w:color w:val="000000"/>
          <w:sz w:val="24"/>
          <w:szCs w:val="24"/>
        </w:rPr>
        <w:t>8</w:t>
      </w:r>
      <w:r>
        <w:rPr>
          <w:rFonts w:hint="eastAsia" w:ascii="宋体" w:hAnsi="宋体" w:cs="宋体"/>
          <w:color w:val="000000"/>
          <w:sz w:val="24"/>
          <w:szCs w:val="24"/>
        </w:rPr>
        <w:t>、报价文件不能实质性响应本询价函的其他情形；</w:t>
      </w:r>
      <w:r>
        <w:rPr>
          <w:rFonts w:ascii="宋体" w:hAnsi="宋体" w:cs="宋体"/>
          <w:color w:val="000000"/>
          <w:sz w:val="24"/>
          <w:szCs w:val="24"/>
        </w:rPr>
        <w:t>9</w:t>
      </w:r>
      <w:r>
        <w:rPr>
          <w:rFonts w:hint="eastAsia" w:ascii="宋体" w:hAnsi="宋体" w:cs="宋体"/>
          <w:color w:val="000000"/>
          <w:sz w:val="24"/>
          <w:szCs w:val="24"/>
        </w:rPr>
        <w:t>、</w:t>
      </w:r>
      <w:r>
        <w:rPr>
          <w:rFonts w:hint="eastAsia" w:ascii="宋体" w:hAnsi="宋体" w:cs="宋体"/>
          <w:b/>
          <w:sz w:val="24"/>
          <w:szCs w:val="24"/>
        </w:rPr>
        <w:t>报价总价</w:t>
      </w:r>
      <w:r>
        <w:rPr>
          <w:rFonts w:hint="eastAsia" w:ascii="宋体" w:hAnsi="宋体" w:cs="宋体"/>
          <w:b/>
          <w:color w:val="000000"/>
          <w:sz w:val="24"/>
          <w:szCs w:val="24"/>
        </w:rPr>
        <w:t>超过我司设定的最</w:t>
      </w:r>
      <w:r>
        <w:rPr>
          <w:rFonts w:hint="eastAsia" w:ascii="宋体" w:hAnsi="宋体" w:cs="宋体"/>
          <w:b/>
          <w:sz w:val="24"/>
          <w:szCs w:val="24"/>
        </w:rPr>
        <w:t>高控制价人民币25700元。</w:t>
      </w:r>
    </w:p>
    <w:p>
      <w:pPr>
        <w:adjustRightInd w:val="0"/>
        <w:snapToGrid w:val="0"/>
        <w:ind w:firstLine="482" w:firstLineChars="200"/>
        <w:rPr>
          <w:rFonts w:ascii="宋体" w:hAnsi="宋体"/>
          <w:b/>
          <w:bCs/>
          <w:sz w:val="24"/>
          <w:szCs w:val="24"/>
        </w:rPr>
      </w:pPr>
      <w:r>
        <w:rPr>
          <w:rFonts w:hint="eastAsia" w:ascii="宋体" w:hAnsi="宋体" w:cs="宋体"/>
          <w:b/>
          <w:bCs/>
          <w:sz w:val="24"/>
          <w:szCs w:val="24"/>
        </w:rPr>
        <w:t>七、询价程序安排：</w:t>
      </w:r>
    </w:p>
    <w:p>
      <w:pPr>
        <w:adjustRightInd w:val="0"/>
        <w:snapToGrid w:val="0"/>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US" w:eastAsia="zh-CN"/>
        </w:rPr>
        <w:t>2022</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日前发询价邀请函。</w:t>
      </w:r>
    </w:p>
    <w:p>
      <w:pPr>
        <w:tabs>
          <w:tab w:val="left" w:pos="1170"/>
        </w:tabs>
        <w:snapToGrid w:val="0"/>
        <w:ind w:firstLine="480" w:firstLineChars="200"/>
        <w:jc w:val="left"/>
        <w:rPr>
          <w:rFonts w:ascii="宋体" w:hAnsi="宋体"/>
          <w:sz w:val="24"/>
          <w:szCs w:val="24"/>
        </w:rPr>
      </w:pPr>
      <w:r>
        <w:rPr>
          <w:rFonts w:ascii="宋体" w:hAnsi="宋体" w:cs="宋体"/>
          <w:sz w:val="24"/>
          <w:szCs w:val="24"/>
        </w:rPr>
        <w:t>2</w:t>
      </w:r>
      <w:r>
        <w:rPr>
          <w:rFonts w:hint="eastAsia" w:ascii="宋体" w:hAnsi="宋体" w:cs="宋体"/>
          <w:sz w:val="24"/>
          <w:szCs w:val="24"/>
        </w:rPr>
        <w:t>、报价文件提交截止时间：</w:t>
      </w:r>
      <w:r>
        <w:rPr>
          <w:rFonts w:hint="eastAsia" w:ascii="宋体" w:hAnsi="宋体" w:cs="宋体"/>
          <w:sz w:val="24"/>
          <w:szCs w:val="24"/>
          <w:lang w:val="en-US" w:eastAsia="zh-CN"/>
        </w:rPr>
        <w:t>2022</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时。报价文件由各报价人现场当面递交或邮寄（以我司邮件签收时间为准），报价文件密封必须符合要求。</w:t>
      </w:r>
    </w:p>
    <w:p>
      <w:pPr>
        <w:tabs>
          <w:tab w:val="left" w:pos="1170"/>
        </w:tabs>
        <w:snapToGrid w:val="0"/>
        <w:ind w:firstLine="480" w:firstLineChars="200"/>
        <w:jc w:val="left"/>
        <w:rPr>
          <w:rFonts w:ascii="宋体" w:hAnsi="宋体"/>
          <w:color w:val="000000"/>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lang w:val="en-US" w:eastAsia="zh-CN"/>
        </w:rPr>
        <w:t>2022</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时</w:t>
      </w:r>
      <w:r>
        <w:rPr>
          <w:rFonts w:hint="eastAsia" w:ascii="宋体" w:hAnsi="宋体" w:cs="宋体"/>
          <w:color w:val="000000"/>
          <w:sz w:val="24"/>
          <w:szCs w:val="24"/>
        </w:rPr>
        <w:t>由我司有关单位人员组成询价小组，统一开启报价文件。</w:t>
      </w:r>
    </w:p>
    <w:p>
      <w:pPr>
        <w:tabs>
          <w:tab w:val="left" w:pos="1170"/>
        </w:tabs>
        <w:snapToGrid w:val="0"/>
        <w:ind w:firstLine="482" w:firstLineChars="200"/>
        <w:jc w:val="left"/>
        <w:rPr>
          <w:rFonts w:ascii="宋体" w:hAnsi="宋体" w:cs="宋体"/>
          <w:b/>
          <w:bCs/>
          <w:sz w:val="24"/>
          <w:szCs w:val="24"/>
        </w:rPr>
      </w:pPr>
      <w:r>
        <w:rPr>
          <w:rFonts w:hint="eastAsia" w:ascii="宋体" w:hAnsi="宋体" w:cs="宋体"/>
          <w:b/>
          <w:bCs/>
          <w:sz w:val="24"/>
          <w:szCs w:val="24"/>
        </w:rPr>
        <w:t>八、评审办法：</w:t>
      </w:r>
    </w:p>
    <w:p>
      <w:pPr>
        <w:tabs>
          <w:tab w:val="left" w:pos="1170"/>
        </w:tabs>
        <w:snapToGrid w:val="0"/>
        <w:ind w:firstLine="480" w:firstLineChars="200"/>
        <w:jc w:val="left"/>
        <w:rPr>
          <w:rFonts w:ascii="宋体" w:hAnsi="宋体"/>
          <w:color w:val="000000"/>
          <w:sz w:val="24"/>
          <w:szCs w:val="24"/>
        </w:rPr>
      </w:pPr>
      <w:r>
        <w:rPr>
          <w:rFonts w:hint="eastAsia" w:ascii="宋体" w:hAnsi="宋体" w:cs="宋体"/>
          <w:color w:val="000000"/>
          <w:sz w:val="24"/>
          <w:szCs w:val="24"/>
        </w:rPr>
        <w:t>经询价小组评审，符合本询价邀请函要求，且总报价最低者为中选人。</w:t>
      </w:r>
    </w:p>
    <w:p>
      <w:pPr>
        <w:tabs>
          <w:tab w:val="left" w:pos="1170"/>
        </w:tabs>
        <w:snapToGrid w:val="0"/>
        <w:ind w:firstLine="482" w:firstLineChars="200"/>
        <w:jc w:val="left"/>
        <w:rPr>
          <w:rFonts w:ascii="宋体" w:hAnsi="宋体" w:cs="宋体"/>
          <w:b/>
          <w:bCs/>
          <w:sz w:val="24"/>
          <w:szCs w:val="24"/>
        </w:rPr>
      </w:pPr>
      <w:r>
        <w:rPr>
          <w:rFonts w:hint="eastAsia" w:ascii="宋体" w:hAnsi="宋体" w:cs="宋体"/>
          <w:b/>
          <w:bCs/>
          <w:sz w:val="24"/>
          <w:szCs w:val="24"/>
        </w:rPr>
        <w:t>九、联系方式：</w:t>
      </w:r>
    </w:p>
    <w:p>
      <w:pPr>
        <w:snapToGrid w:val="0"/>
        <w:ind w:firstLine="480" w:firstLineChars="200"/>
        <w:rPr>
          <w:rFonts w:ascii="宋体" w:hAnsi="宋体"/>
          <w:color w:val="000000"/>
          <w:sz w:val="24"/>
          <w:szCs w:val="24"/>
        </w:rPr>
      </w:pPr>
      <w:r>
        <w:rPr>
          <w:rFonts w:hint="eastAsia" w:ascii="宋体" w:hAnsi="宋体" w:cs="宋体"/>
          <w:color w:val="000000"/>
          <w:sz w:val="24"/>
          <w:szCs w:val="24"/>
        </w:rPr>
        <w:t>联系地址：元翔（福州）国际航空港有限公司建设管理部</w:t>
      </w:r>
    </w:p>
    <w:p>
      <w:pPr>
        <w:snapToGrid w:val="0"/>
        <w:ind w:firstLine="480" w:firstLineChars="200"/>
        <w:rPr>
          <w:rFonts w:ascii="宋体" w:hAnsi="宋体"/>
          <w:sz w:val="24"/>
          <w:szCs w:val="24"/>
        </w:rPr>
      </w:pPr>
      <w:r>
        <w:rPr>
          <w:rFonts w:hint="eastAsia" w:ascii="宋体" w:hAnsi="宋体" w:cs="宋体"/>
          <w:color w:val="000000"/>
          <w:sz w:val="24"/>
          <w:szCs w:val="24"/>
        </w:rPr>
        <w:t>地址：福州长乐国际机场内</w:t>
      </w:r>
    </w:p>
    <w:p>
      <w:pPr>
        <w:snapToGrid w:val="0"/>
        <w:ind w:firstLine="499" w:firstLineChars="208"/>
        <w:rPr>
          <w:rFonts w:ascii="宋体" w:hAnsi="宋体"/>
          <w:sz w:val="24"/>
          <w:szCs w:val="24"/>
        </w:rPr>
      </w:pPr>
      <w:r>
        <w:rPr>
          <w:rFonts w:hint="eastAsia" w:ascii="宋体" w:hAnsi="宋体" w:cs="宋体"/>
          <w:sz w:val="24"/>
          <w:szCs w:val="24"/>
        </w:rPr>
        <w:t>联系人：</w:t>
      </w:r>
      <w:r>
        <w:rPr>
          <w:rFonts w:hint="eastAsia" w:ascii="宋体" w:hAnsi="宋体" w:cs="宋体"/>
          <w:color w:val="000000"/>
          <w:sz w:val="24"/>
          <w:szCs w:val="24"/>
        </w:rPr>
        <w:t>吴先生</w:t>
      </w:r>
    </w:p>
    <w:p>
      <w:pPr>
        <w:snapToGrid w:val="0"/>
        <w:ind w:firstLine="499" w:firstLineChars="208"/>
        <w:rPr>
          <w:rFonts w:ascii="宋体" w:hAnsi="宋体"/>
          <w:sz w:val="24"/>
          <w:szCs w:val="24"/>
        </w:rPr>
      </w:pPr>
      <w:r>
        <w:rPr>
          <w:rFonts w:hint="eastAsia" w:ascii="宋体" w:hAnsi="宋体" w:cs="宋体"/>
          <w:sz w:val="24"/>
          <w:szCs w:val="24"/>
        </w:rPr>
        <w:t>联系电话：</w:t>
      </w:r>
      <w:r>
        <w:rPr>
          <w:rFonts w:hint="eastAsia" w:ascii="宋体" w:hAnsi="宋体" w:cs="宋体"/>
          <w:color w:val="000000"/>
          <w:sz w:val="24"/>
          <w:szCs w:val="24"/>
        </w:rPr>
        <w:t>28014757</w:t>
      </w:r>
    </w:p>
    <w:p>
      <w:pPr>
        <w:snapToGrid w:val="0"/>
        <w:ind w:firstLine="480" w:firstLineChars="200"/>
        <w:rPr>
          <w:rFonts w:ascii="宋体" w:hAnsi="宋体"/>
          <w:sz w:val="24"/>
          <w:szCs w:val="24"/>
        </w:rPr>
      </w:pPr>
      <w:r>
        <w:rPr>
          <w:rFonts w:hint="eastAsia" w:ascii="宋体" w:hAnsi="宋体" w:cs="宋体"/>
          <w:sz w:val="24"/>
          <w:szCs w:val="24"/>
        </w:rPr>
        <w:t>邮编：</w:t>
      </w:r>
      <w:r>
        <w:rPr>
          <w:rFonts w:ascii="宋体" w:hAnsi="宋体" w:cs="宋体"/>
          <w:sz w:val="24"/>
          <w:szCs w:val="24"/>
        </w:rPr>
        <w:t>350209</w:t>
      </w:r>
    </w:p>
    <w:p>
      <w:pPr>
        <w:keepNext w:val="0"/>
        <w:keepLines w:val="0"/>
        <w:pageBreakBefore w:val="0"/>
        <w:widowControl w:val="0"/>
        <w:kinsoku/>
        <w:wordWrap/>
        <w:overflowPunct/>
        <w:topLinePunct w:val="0"/>
        <w:autoSpaceDE/>
        <w:autoSpaceDN/>
        <w:bidi w:val="0"/>
        <w:adjustRightInd/>
        <w:snapToGrid w:val="0"/>
        <w:spacing w:line="300" w:lineRule="exact"/>
        <w:ind w:firstLine="4200" w:firstLineChars="1750"/>
        <w:jc w:val="right"/>
        <w:textAlignment w:val="auto"/>
        <w:rPr>
          <w:rFonts w:ascii="宋体" w:hAnsi="宋体"/>
          <w:sz w:val="24"/>
          <w:szCs w:val="24"/>
        </w:rPr>
      </w:pPr>
      <w:r>
        <w:rPr>
          <w:rFonts w:hint="eastAsia" w:ascii="宋体" w:hAnsi="宋体" w:cs="宋体"/>
          <w:sz w:val="24"/>
          <w:szCs w:val="24"/>
        </w:rPr>
        <w:t>元翔（福州）国际航空港有限公司</w:t>
      </w:r>
    </w:p>
    <w:p>
      <w:pPr>
        <w:keepNext w:val="0"/>
        <w:keepLines w:val="0"/>
        <w:pageBreakBefore w:val="0"/>
        <w:widowControl w:val="0"/>
        <w:kinsoku/>
        <w:wordWrap w:val="0"/>
        <w:overflowPunct/>
        <w:topLinePunct w:val="0"/>
        <w:autoSpaceDE/>
        <w:autoSpaceDN/>
        <w:bidi w:val="0"/>
        <w:adjustRightInd/>
        <w:snapToGrid w:val="0"/>
        <w:spacing w:line="300" w:lineRule="exact"/>
        <w:jc w:val="right"/>
        <w:textAlignment w:val="auto"/>
        <w:rPr>
          <w:rFonts w:hint="default" w:ascii="宋体" w:hAnsi="宋体" w:eastAsia="宋体"/>
          <w:sz w:val="24"/>
          <w:szCs w:val="24"/>
          <w:lang w:val="en-US" w:eastAsia="zh-CN"/>
        </w:rPr>
      </w:pPr>
      <w:r>
        <w:rPr>
          <w:rFonts w:hint="eastAsia" w:ascii="宋体" w:hAnsi="宋体" w:cs="宋体"/>
          <w:sz w:val="24"/>
          <w:szCs w:val="24"/>
          <w:lang w:val="en-US" w:eastAsia="zh-CN"/>
        </w:rPr>
        <w:t>2022</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w:t>
      </w:r>
      <w:r>
        <w:rPr>
          <w:rFonts w:hint="eastAsia" w:ascii="宋体" w:hAnsi="宋体" w:cs="宋体"/>
          <w:sz w:val="24"/>
          <w:szCs w:val="24"/>
          <w:lang w:val="en-US" w:eastAsia="zh-CN"/>
        </w:rPr>
        <w:t xml:space="preserve">        </w:t>
      </w:r>
    </w:p>
    <w:p>
      <w:pPr>
        <w:spacing w:line="500" w:lineRule="exact"/>
        <w:rPr>
          <w:rFonts w:ascii="宋体" w:hAnsi="宋体"/>
          <w:b/>
          <w:bCs/>
          <w:sz w:val="24"/>
          <w:szCs w:val="24"/>
        </w:rPr>
      </w:pPr>
      <w:r>
        <w:rPr>
          <w:rFonts w:hint="eastAsia" w:ascii="宋体" w:hAnsi="宋体"/>
          <w:b/>
          <w:bCs/>
          <w:sz w:val="24"/>
          <w:szCs w:val="24"/>
        </w:rPr>
        <w:t>附件</w:t>
      </w:r>
    </w:p>
    <w:p>
      <w:pPr>
        <w:spacing w:line="500" w:lineRule="exact"/>
        <w:jc w:val="center"/>
        <w:rPr>
          <w:rFonts w:ascii="宋体" w:hAnsi="宋体"/>
          <w:b/>
          <w:bCs/>
          <w:sz w:val="32"/>
          <w:szCs w:val="32"/>
        </w:rPr>
      </w:pPr>
      <w:r>
        <w:rPr>
          <w:rFonts w:hint="eastAsia" w:ascii="宋体" w:hAnsi="宋体"/>
          <w:b/>
          <w:bCs/>
          <w:sz w:val="32"/>
          <w:szCs w:val="32"/>
        </w:rPr>
        <w:t>报价表</w:t>
      </w:r>
    </w:p>
    <w:p>
      <w:pPr>
        <w:spacing w:line="500" w:lineRule="exact"/>
        <w:jc w:val="center"/>
        <w:rPr>
          <w:rFonts w:ascii="宋体" w:hAnsi="宋体"/>
          <w:b/>
          <w:bCs/>
          <w:sz w:val="24"/>
          <w:szCs w:val="24"/>
        </w:rPr>
      </w:pPr>
    </w:p>
    <w:tbl>
      <w:tblPr>
        <w:tblStyle w:val="1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7"/>
        <w:gridCol w:w="3208"/>
        <w:gridCol w:w="1561"/>
        <w:gridCol w:w="1711"/>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450" w:type="pct"/>
            <w:vAlign w:val="center"/>
          </w:tcPr>
          <w:p>
            <w:pPr>
              <w:jc w:val="center"/>
              <w:rPr>
                <w:rFonts w:ascii="仿宋_GB2312" w:eastAsia="仿宋_GB2312"/>
                <w:b/>
                <w:sz w:val="24"/>
                <w:szCs w:val="24"/>
              </w:rPr>
            </w:pPr>
            <w:r>
              <w:rPr>
                <w:rFonts w:hint="eastAsia" w:ascii="仿宋_GB2312" w:eastAsia="仿宋_GB2312"/>
                <w:b/>
                <w:sz w:val="24"/>
                <w:szCs w:val="24"/>
              </w:rPr>
              <w:t>序号</w:t>
            </w:r>
          </w:p>
        </w:tc>
        <w:tc>
          <w:tcPr>
            <w:tcW w:w="1882" w:type="pct"/>
            <w:vAlign w:val="center"/>
          </w:tcPr>
          <w:p>
            <w:pPr>
              <w:jc w:val="center"/>
              <w:rPr>
                <w:rFonts w:ascii="仿宋_GB2312" w:eastAsia="仿宋_GB2312"/>
                <w:b/>
                <w:sz w:val="24"/>
                <w:szCs w:val="24"/>
              </w:rPr>
            </w:pPr>
            <w:r>
              <w:rPr>
                <w:rFonts w:hint="eastAsia" w:ascii="仿宋_GB2312" w:eastAsia="仿宋_GB2312"/>
                <w:b/>
                <w:sz w:val="24"/>
                <w:szCs w:val="24"/>
              </w:rPr>
              <w:t>项目范围</w:t>
            </w:r>
          </w:p>
        </w:tc>
        <w:tc>
          <w:tcPr>
            <w:tcW w:w="916" w:type="pct"/>
            <w:vAlign w:val="center"/>
          </w:tcPr>
          <w:p>
            <w:pPr>
              <w:jc w:val="center"/>
              <w:rPr>
                <w:rFonts w:ascii="仿宋_GB2312" w:eastAsia="仿宋_GB2312"/>
                <w:b/>
                <w:sz w:val="24"/>
                <w:szCs w:val="24"/>
              </w:rPr>
            </w:pPr>
            <w:r>
              <w:rPr>
                <w:rFonts w:hint="eastAsia" w:ascii="仿宋_GB2312" w:eastAsia="仿宋_GB2312"/>
                <w:b/>
                <w:sz w:val="24"/>
                <w:szCs w:val="24"/>
              </w:rPr>
              <w:t>要求</w:t>
            </w:r>
          </w:p>
        </w:tc>
        <w:tc>
          <w:tcPr>
            <w:tcW w:w="1004" w:type="pct"/>
            <w:vAlign w:val="center"/>
          </w:tcPr>
          <w:p>
            <w:pPr>
              <w:jc w:val="center"/>
              <w:rPr>
                <w:rFonts w:ascii="仿宋_GB2312" w:eastAsia="仿宋_GB2312"/>
                <w:b/>
                <w:sz w:val="24"/>
                <w:szCs w:val="24"/>
              </w:rPr>
            </w:pPr>
            <w:r>
              <w:rPr>
                <w:rFonts w:hint="eastAsia" w:ascii="仿宋_GB2312" w:eastAsia="仿宋_GB2312"/>
                <w:b/>
                <w:sz w:val="24"/>
                <w:szCs w:val="24"/>
              </w:rPr>
              <w:t>报价（元）</w:t>
            </w:r>
          </w:p>
        </w:tc>
        <w:tc>
          <w:tcPr>
            <w:tcW w:w="748" w:type="pct"/>
            <w:vAlign w:val="center"/>
          </w:tcPr>
          <w:p>
            <w:pPr>
              <w:jc w:val="center"/>
              <w:rPr>
                <w:rFonts w:ascii="仿宋_GB2312" w:eastAsia="仿宋_GB2312"/>
                <w:b/>
                <w:sz w:val="24"/>
                <w:szCs w:val="24"/>
              </w:rPr>
            </w:pPr>
            <w:r>
              <w:rPr>
                <w:rFonts w:hint="eastAsia" w:ascii="仿宋_GB2312" w:eastAsia="仿宋_GB2312"/>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5" w:hRule="atLeast"/>
          <w:jc w:val="center"/>
        </w:trPr>
        <w:tc>
          <w:tcPr>
            <w:tcW w:w="450" w:type="pct"/>
            <w:vAlign w:val="center"/>
          </w:tcPr>
          <w:p>
            <w:pPr>
              <w:jc w:val="center"/>
              <w:rPr>
                <w:rFonts w:ascii="仿宋_GB2312" w:eastAsia="仿宋_GB2312"/>
                <w:sz w:val="24"/>
                <w:szCs w:val="24"/>
              </w:rPr>
            </w:pPr>
            <w:r>
              <w:rPr>
                <w:rFonts w:hint="eastAsia" w:ascii="仿宋_GB2312" w:eastAsia="仿宋_GB2312"/>
                <w:sz w:val="24"/>
                <w:szCs w:val="24"/>
              </w:rPr>
              <w:t>1</w:t>
            </w:r>
          </w:p>
        </w:tc>
        <w:tc>
          <w:tcPr>
            <w:tcW w:w="1882" w:type="pct"/>
            <w:vAlign w:val="center"/>
          </w:tcPr>
          <w:p>
            <w:pPr>
              <w:jc w:val="left"/>
              <w:rPr>
                <w:rFonts w:ascii="仿宋_GB2312" w:eastAsia="仿宋_GB2312"/>
                <w:sz w:val="24"/>
                <w:szCs w:val="24"/>
              </w:rPr>
            </w:pPr>
            <w:r>
              <w:rPr>
                <w:rFonts w:hint="eastAsia" w:ascii="仿宋" w:hAnsi="仿宋" w:eastAsia="仿宋" w:cs="仿宋"/>
                <w:sz w:val="24"/>
                <w:szCs w:val="24"/>
              </w:rPr>
              <w:t>福州长乐国际机场范围内福州空港所属建筑物及附属设施、苗木等（包含且不限于候机楼、货运站、办公楼、生活区宿舍楼、海天怡舍小区、榕航楼、雨水泵房、供水站、中心变电站、花卉基地、垃圾转运站、消防站等和东区开闭所、消防站、汽修厂箱变、南远机位箱变、北远机位箱变、北区开闭所、办公楼、口岸园区、海天怡舍、食堂变等变电站）</w:t>
            </w:r>
          </w:p>
        </w:tc>
        <w:tc>
          <w:tcPr>
            <w:tcW w:w="916" w:type="pct"/>
            <w:vAlign w:val="center"/>
          </w:tcPr>
          <w:p>
            <w:pPr>
              <w:rPr>
                <w:rFonts w:ascii="仿宋_GB2312" w:eastAsia="仿宋_GB2312"/>
                <w:sz w:val="24"/>
                <w:szCs w:val="24"/>
              </w:rPr>
            </w:pPr>
            <w:r>
              <w:rPr>
                <w:rFonts w:hint="eastAsia" w:ascii="仿宋_GB2312" w:eastAsia="仿宋_GB2312"/>
                <w:sz w:val="24"/>
                <w:szCs w:val="24"/>
              </w:rPr>
              <w:t>白蚁消杀效果明显，满足行业规范要求</w:t>
            </w:r>
          </w:p>
        </w:tc>
        <w:tc>
          <w:tcPr>
            <w:tcW w:w="1004" w:type="pct"/>
            <w:vAlign w:val="center"/>
          </w:tcPr>
          <w:p>
            <w:pPr>
              <w:jc w:val="center"/>
              <w:rPr>
                <w:rFonts w:ascii="仿宋_GB2312" w:eastAsia="仿宋_GB2312"/>
                <w:sz w:val="24"/>
                <w:szCs w:val="24"/>
              </w:rPr>
            </w:pPr>
          </w:p>
        </w:tc>
        <w:tc>
          <w:tcPr>
            <w:tcW w:w="748" w:type="pct"/>
            <w:vAlign w:val="center"/>
          </w:tcPr>
          <w:p>
            <w:pPr>
              <w:jc w:val="center"/>
              <w:rPr>
                <w:rFonts w:ascii="仿宋_GB2312" w:eastAsia="仿宋_GB2312"/>
                <w:sz w:val="24"/>
                <w:szCs w:val="24"/>
              </w:rPr>
            </w:pPr>
            <w:r>
              <w:rPr>
                <w:rFonts w:hint="eastAsia" w:ascii="仿宋_GB2312" w:eastAsia="仿宋_GB2312"/>
                <w:sz w:val="24"/>
                <w:szCs w:val="24"/>
              </w:rPr>
              <w:t>服务保质期一年，对于一年内还存在的白蚁侵蚀现象，服务单位应于24小时内响应，并免费处理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jc w:val="center"/>
        </w:trPr>
        <w:tc>
          <w:tcPr>
            <w:tcW w:w="3248" w:type="pct"/>
            <w:gridSpan w:val="3"/>
            <w:vAlign w:val="center"/>
          </w:tcPr>
          <w:p>
            <w:pPr>
              <w:wordWrap w:val="0"/>
              <w:ind w:right="600" w:firstLine="602" w:firstLineChars="200"/>
              <w:rPr>
                <w:rFonts w:ascii="仿宋_GB2312" w:eastAsia="仿宋_GB2312"/>
                <w:b/>
                <w:sz w:val="30"/>
                <w:szCs w:val="30"/>
              </w:rPr>
            </w:pPr>
            <w:r>
              <w:rPr>
                <w:rFonts w:hint="eastAsia" w:ascii="仿宋_GB2312" w:eastAsia="仿宋_GB2312"/>
                <w:b/>
                <w:sz w:val="30"/>
                <w:szCs w:val="30"/>
              </w:rPr>
              <w:t xml:space="preserve">合计  </w:t>
            </w:r>
          </w:p>
        </w:tc>
        <w:tc>
          <w:tcPr>
            <w:tcW w:w="1752" w:type="pct"/>
            <w:gridSpan w:val="2"/>
            <w:vAlign w:val="center"/>
          </w:tcPr>
          <w:p>
            <w:pPr>
              <w:jc w:val="center"/>
              <w:rPr>
                <w:rFonts w:ascii="仿宋_GB2312" w:eastAsia="仿宋_GB2312"/>
                <w:sz w:val="30"/>
                <w:szCs w:val="30"/>
              </w:rPr>
            </w:pPr>
          </w:p>
        </w:tc>
      </w:tr>
    </w:tbl>
    <w:p>
      <w:pPr>
        <w:spacing w:line="500" w:lineRule="exact"/>
        <w:rPr>
          <w:rFonts w:ascii="宋体" w:hAnsi="宋体"/>
          <w:b/>
          <w:bCs/>
          <w:sz w:val="24"/>
          <w:szCs w:val="24"/>
        </w:rPr>
      </w:pPr>
    </w:p>
    <w:p>
      <w:pPr>
        <w:widowControl/>
        <w:snapToGrid w:val="0"/>
        <w:jc w:val="left"/>
        <w:rPr>
          <w:rFonts w:ascii="宋体" w:hAnsi="宋体"/>
          <w:b/>
          <w:sz w:val="24"/>
          <w:szCs w:val="24"/>
        </w:rPr>
      </w:pPr>
      <w:r>
        <w:rPr>
          <w:rFonts w:hint="eastAsia" w:ascii="宋体" w:hAnsi="宋体"/>
          <w:b/>
          <w:sz w:val="24"/>
          <w:szCs w:val="24"/>
        </w:rPr>
        <w:t>项目说明：</w:t>
      </w:r>
    </w:p>
    <w:p>
      <w:pPr>
        <w:widowControl/>
        <w:snapToGrid w:val="0"/>
        <w:ind w:left="360" w:hanging="360" w:hangingChars="150"/>
        <w:jc w:val="left"/>
        <w:rPr>
          <w:rFonts w:ascii="宋体" w:hAnsi="宋体"/>
          <w:sz w:val="24"/>
          <w:szCs w:val="24"/>
        </w:rPr>
      </w:pPr>
      <w:r>
        <w:rPr>
          <w:rFonts w:hint="eastAsia" w:ascii="宋体" w:hAnsi="宋体"/>
          <w:sz w:val="24"/>
          <w:szCs w:val="24"/>
        </w:rPr>
        <w:t>1、</w:t>
      </w:r>
      <w:r>
        <w:rPr>
          <w:rFonts w:hint="eastAsia" w:ascii="宋体" w:hAnsi="宋体"/>
          <w:sz w:val="24"/>
        </w:rPr>
        <w:t>报价须含材料费、人工费、安装、检测调试、税金、办理机场通行证件及其他等按合同约定完成本询价项目所需的全部费用。</w:t>
      </w:r>
    </w:p>
    <w:p>
      <w:pPr>
        <w:tabs>
          <w:tab w:val="left" w:pos="1170"/>
          <w:tab w:val="left" w:pos="1399"/>
        </w:tabs>
        <w:snapToGrid w:val="0"/>
        <w:ind w:left="425" w:hanging="424" w:hangingChars="177"/>
        <w:jc w:val="left"/>
        <w:rPr>
          <w:rFonts w:ascii="宋体" w:hAnsi="宋体"/>
          <w:sz w:val="24"/>
          <w:szCs w:val="24"/>
        </w:rPr>
      </w:pPr>
      <w:r>
        <w:rPr>
          <w:rFonts w:hint="eastAsia" w:ascii="宋体" w:hAnsi="宋体"/>
          <w:sz w:val="24"/>
          <w:szCs w:val="24"/>
        </w:rPr>
        <w:t>2、工期：合同签订后，</w:t>
      </w:r>
      <w:r>
        <w:rPr>
          <w:rFonts w:hint="eastAsia" w:ascii="宋体" w:hAnsi="宋体"/>
          <w:sz w:val="24"/>
          <w:szCs w:val="24"/>
          <w:u w:val="single"/>
        </w:rPr>
        <w:t>10</w:t>
      </w:r>
      <w:r>
        <w:rPr>
          <w:rFonts w:hint="eastAsia" w:ascii="宋体" w:hAnsi="宋体"/>
          <w:sz w:val="24"/>
          <w:szCs w:val="24"/>
        </w:rPr>
        <w:t>个工作日内完成白蚁防治工作且服务保质期一年，对于一年内还存在的白蚁侵蚀现象，服务单位应于24小时内响应，并免费处理。</w:t>
      </w:r>
    </w:p>
    <w:p>
      <w:pPr>
        <w:numPr>
          <w:ilvl w:val="0"/>
          <w:numId w:val="2"/>
        </w:numPr>
        <w:tabs>
          <w:tab w:val="left" w:pos="1170"/>
          <w:tab w:val="left" w:pos="1399"/>
        </w:tabs>
        <w:snapToGrid w:val="0"/>
        <w:ind w:left="425" w:hanging="424" w:hangingChars="177"/>
        <w:jc w:val="left"/>
        <w:rPr>
          <w:rFonts w:ascii="宋体" w:hAnsi="宋体"/>
          <w:sz w:val="24"/>
          <w:szCs w:val="24"/>
        </w:rPr>
      </w:pPr>
      <w:r>
        <w:rPr>
          <w:rFonts w:hint="eastAsia" w:ascii="宋体" w:hAnsi="宋体"/>
          <w:sz w:val="24"/>
          <w:szCs w:val="24"/>
        </w:rPr>
        <w:t>服务价款付款方式：项目验收合格后，服务单位出具服务价款100%增值税专用发票，采购方支付至服务价款的70%，服务保质期一年到期后支付至100%。</w:t>
      </w:r>
    </w:p>
    <w:p>
      <w:pPr>
        <w:widowControl/>
        <w:snapToGrid w:val="0"/>
        <w:jc w:val="left"/>
        <w:rPr>
          <w:rFonts w:ascii="宋体" w:hAnsi="宋体"/>
          <w:sz w:val="24"/>
          <w:szCs w:val="24"/>
        </w:rPr>
      </w:pPr>
    </w:p>
    <w:p>
      <w:pPr>
        <w:widowControl/>
        <w:snapToGrid w:val="0"/>
        <w:ind w:firstLine="4320" w:firstLineChars="1800"/>
        <w:jc w:val="left"/>
        <w:rPr>
          <w:rFonts w:ascii="宋体" w:hAnsi="宋体"/>
          <w:sz w:val="24"/>
          <w:szCs w:val="24"/>
        </w:rPr>
      </w:pPr>
    </w:p>
    <w:p>
      <w:pPr>
        <w:widowControl/>
        <w:snapToGrid w:val="0"/>
        <w:ind w:firstLine="4320" w:firstLineChars="1800"/>
        <w:jc w:val="left"/>
        <w:rPr>
          <w:rFonts w:ascii="宋体" w:hAnsi="宋体"/>
          <w:sz w:val="24"/>
          <w:szCs w:val="24"/>
          <w:u w:val="single"/>
        </w:rPr>
      </w:pPr>
      <w:r>
        <w:rPr>
          <w:rFonts w:hint="eastAsia" w:ascii="宋体" w:hAnsi="宋体"/>
          <w:sz w:val="24"/>
          <w:szCs w:val="24"/>
        </w:rPr>
        <w:t>报价单位名称：(盖章)</w:t>
      </w:r>
    </w:p>
    <w:p>
      <w:pPr>
        <w:widowControl/>
        <w:snapToGrid w:val="0"/>
        <w:ind w:firstLine="4320" w:firstLineChars="1800"/>
        <w:jc w:val="left"/>
        <w:rPr>
          <w:rFonts w:ascii="宋体" w:hAnsi="宋体"/>
          <w:sz w:val="24"/>
          <w:szCs w:val="24"/>
        </w:rPr>
      </w:pPr>
    </w:p>
    <w:p>
      <w:pPr>
        <w:widowControl/>
        <w:snapToGrid w:val="0"/>
        <w:ind w:firstLine="4320" w:firstLineChars="1800"/>
        <w:jc w:val="left"/>
        <w:rPr>
          <w:rFonts w:ascii="宋体" w:hAnsi="宋体"/>
          <w:sz w:val="24"/>
          <w:szCs w:val="24"/>
        </w:rPr>
      </w:pPr>
      <w:r>
        <w:rPr>
          <w:rFonts w:hint="eastAsia" w:ascii="宋体" w:hAnsi="宋体"/>
          <w:sz w:val="24"/>
          <w:szCs w:val="24"/>
        </w:rPr>
        <w:t>有效联系电话：</w:t>
      </w:r>
    </w:p>
    <w:p>
      <w:pPr>
        <w:widowControl/>
        <w:snapToGrid w:val="0"/>
        <w:ind w:firstLine="4320" w:firstLineChars="1800"/>
        <w:jc w:val="left"/>
        <w:rPr>
          <w:rFonts w:ascii="宋体" w:hAnsi="宋体"/>
          <w:sz w:val="24"/>
          <w:szCs w:val="24"/>
        </w:rPr>
      </w:pPr>
    </w:p>
    <w:p>
      <w:pPr>
        <w:widowControl/>
        <w:snapToGrid w:val="0"/>
        <w:ind w:firstLine="4320" w:firstLineChars="1800"/>
        <w:rPr>
          <w:rFonts w:ascii="宋体" w:hAnsi="宋体"/>
          <w:sz w:val="24"/>
          <w:szCs w:val="24"/>
        </w:rPr>
      </w:pPr>
      <w:r>
        <w:rPr>
          <w:rFonts w:hint="eastAsia" w:ascii="宋体" w:hAnsi="宋体"/>
          <w:sz w:val="24"/>
          <w:szCs w:val="24"/>
        </w:rPr>
        <w:t>日期：</w:t>
      </w:r>
      <w:r>
        <w:rPr>
          <w:rFonts w:hint="eastAsia" w:ascii="宋体" w:hAnsi="宋体"/>
          <w:color w:val="000000"/>
          <w:sz w:val="24"/>
          <w:szCs w:val="24"/>
        </w:rPr>
        <w:t xml:space="preserve">   年  月  日</w:t>
      </w:r>
    </w:p>
    <w:p>
      <w:pPr>
        <w:widowControl/>
        <w:snapToGrid w:val="0"/>
        <w:rPr>
          <w:rFonts w:ascii="宋体" w:hAnsi="宋体"/>
          <w:sz w:val="24"/>
          <w:szCs w:val="24"/>
        </w:rPr>
      </w:pPr>
    </w:p>
    <w:p>
      <w:pPr>
        <w:snapToGrid w:val="0"/>
        <w:rPr>
          <w:rFonts w:ascii="宋体" w:hAnsi="宋体"/>
          <w:b/>
          <w:bCs/>
          <w:sz w:val="24"/>
          <w:szCs w:val="24"/>
        </w:rPr>
      </w:pPr>
      <w:r>
        <w:rPr>
          <w:rFonts w:hint="eastAsia" w:ascii="宋体" w:hAnsi="宋体" w:cs="宋体"/>
          <w:b/>
          <w:bCs/>
          <w:sz w:val="24"/>
          <w:szCs w:val="24"/>
        </w:rPr>
        <w:t>另附：</w:t>
      </w:r>
    </w:p>
    <w:p>
      <w:pPr>
        <w:snapToGrid w:val="0"/>
        <w:ind w:firstLine="352" w:firstLineChars="147"/>
        <w:rPr>
          <w:rFonts w:ascii="宋体" w:hAnsi="宋体"/>
          <w:bCs/>
          <w:sz w:val="24"/>
          <w:szCs w:val="24"/>
        </w:rPr>
      </w:pPr>
      <w:r>
        <w:rPr>
          <w:rFonts w:ascii="宋体" w:hAnsi="宋体" w:cs="宋体"/>
          <w:bCs/>
          <w:sz w:val="24"/>
          <w:szCs w:val="24"/>
        </w:rPr>
        <w:t>1</w:t>
      </w:r>
      <w:r>
        <w:rPr>
          <w:rFonts w:hint="eastAsia" w:ascii="宋体" w:hAnsi="宋体" w:cs="宋体"/>
          <w:bCs/>
          <w:sz w:val="24"/>
          <w:szCs w:val="24"/>
        </w:rPr>
        <w:t>、有效的营业执照、备案材料复印件（并注明“此复印件与原件内容一致” ）；</w:t>
      </w:r>
    </w:p>
    <w:p>
      <w:pPr>
        <w:snapToGrid w:val="0"/>
        <w:rPr>
          <w:rFonts w:ascii="宋体" w:hAnsi="宋体" w:cs="宋体"/>
          <w:bCs/>
          <w:sz w:val="24"/>
          <w:szCs w:val="24"/>
        </w:rPr>
      </w:pPr>
      <w:r>
        <w:rPr>
          <w:rFonts w:ascii="宋体" w:hAnsi="宋体" w:cs="宋体"/>
          <w:bCs/>
          <w:sz w:val="24"/>
          <w:szCs w:val="24"/>
        </w:rPr>
        <w:t xml:space="preserve">   2</w:t>
      </w:r>
      <w:r>
        <w:rPr>
          <w:rFonts w:hint="eastAsia" w:ascii="宋体" w:hAnsi="宋体" w:cs="宋体"/>
          <w:bCs/>
          <w:sz w:val="24"/>
          <w:szCs w:val="24"/>
        </w:rPr>
        <w:t>、</w:t>
      </w:r>
      <w:r>
        <w:rPr>
          <w:rFonts w:hint="eastAsia" w:ascii="宋体" w:hAnsi="宋体"/>
          <w:sz w:val="24"/>
          <w:szCs w:val="24"/>
        </w:rPr>
        <w:t>福州机场白蚁防治方案</w:t>
      </w:r>
      <w:r>
        <w:rPr>
          <w:rFonts w:hint="eastAsia" w:ascii="宋体" w:hAnsi="宋体" w:cs="宋体"/>
          <w:bCs/>
          <w:sz w:val="24"/>
          <w:szCs w:val="24"/>
        </w:rPr>
        <w:t>及进度安排</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9D485"/>
    <w:multiLevelType w:val="singleLevel"/>
    <w:tmpl w:val="93D9D485"/>
    <w:lvl w:ilvl="0" w:tentative="0">
      <w:start w:val="3"/>
      <w:numFmt w:val="decimal"/>
      <w:suff w:val="space"/>
      <w:lvlText w:val="%1、"/>
      <w:lvlJc w:val="left"/>
    </w:lvl>
  </w:abstractNum>
  <w:abstractNum w:abstractNumId="1">
    <w:nsid w:val="0000000F"/>
    <w:multiLevelType w:val="multilevel"/>
    <w:tmpl w:val="0000000F"/>
    <w:lvl w:ilvl="0" w:tentative="0">
      <w:start w:val="1"/>
      <w:numFmt w:val="japaneseCounting"/>
      <w:lvlText w:val="%1、"/>
      <w:lvlJc w:val="left"/>
      <w:pPr>
        <w:tabs>
          <w:tab w:val="left" w:pos="1474"/>
        </w:tabs>
        <w:ind w:left="1474" w:hanging="975"/>
      </w:pPr>
    </w:lvl>
    <w:lvl w:ilvl="1" w:tentative="0">
      <w:start w:val="1"/>
      <w:numFmt w:val="japaneseCounting"/>
      <w:lvlText w:val="(%2)"/>
      <w:lvlJc w:val="left"/>
      <w:pPr>
        <w:tabs>
          <w:tab w:val="left" w:pos="1399"/>
        </w:tabs>
        <w:ind w:left="1399" w:hanging="4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TBiYjg3NTdmNzZjODYyYjI2ZjZiMWEwOTI3MGIifQ=="/>
  </w:docVars>
  <w:rsids>
    <w:rsidRoot w:val="6BA442E8"/>
    <w:rsid w:val="6BA4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spacing w:before="100" w:after="90" w:line="300" w:lineRule="auto"/>
      <w:jc w:val="left"/>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0"/>
    <w:pPr>
      <w:spacing w:after="120"/>
      <w:ind w:left="420" w:leftChars="200"/>
    </w:pPr>
    <w:rPr>
      <w:kern w:val="0"/>
      <w:sz w:val="20"/>
    </w:rPr>
  </w:style>
  <w:style w:type="paragraph" w:styleId="5">
    <w:name w:val="Plain Text"/>
    <w:basedOn w:val="1"/>
    <w:link w:val="13"/>
    <w:qFormat/>
    <w:uiPriority w:val="0"/>
    <w:rPr>
      <w:rFonts w:ascii="宋体" w:hAnsi="Courier New"/>
      <w:szCs w:val="20"/>
    </w:rPr>
  </w:style>
  <w:style w:type="paragraph" w:styleId="6">
    <w:name w:val="Balloon Text"/>
    <w:basedOn w:val="1"/>
    <w:link w:val="1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rPr>
      <w:rFonts w:ascii="Calibri" w:hAnsi="Calibri" w:eastAsia="宋体" w:cs="Times New Roman"/>
    </w:rPr>
  </w:style>
  <w:style w:type="character" w:customStyle="1" w:styleId="13">
    <w:name w:val="纯文本 Char"/>
    <w:basedOn w:val="11"/>
    <w:link w:val="5"/>
    <w:qFormat/>
    <w:uiPriority w:val="0"/>
    <w:rPr>
      <w:rFonts w:ascii="宋体" w:hAnsi="Courier New" w:eastAsiaTheme="minorEastAsia" w:cstheme="minorBidi"/>
      <w:szCs w:val="20"/>
    </w:rPr>
  </w:style>
  <w:style w:type="character" w:customStyle="1" w:styleId="14">
    <w:name w:val="正文文本缩进 Char"/>
    <w:basedOn w:val="11"/>
    <w:link w:val="4"/>
    <w:qFormat/>
    <w:uiPriority w:val="0"/>
    <w:rPr>
      <w:rFonts w:asciiTheme="minorHAnsi" w:hAnsiTheme="minorHAnsi" w:eastAsiaTheme="minorEastAsia" w:cstheme="minorBidi"/>
      <w:kern w:val="0"/>
      <w:sz w:val="20"/>
    </w:rPr>
  </w:style>
  <w:style w:type="character" w:customStyle="1" w:styleId="15">
    <w:name w:val="批注框文本 Char"/>
    <w:basedOn w:val="11"/>
    <w:link w:val="6"/>
    <w:semiHidden/>
    <w:qFormat/>
    <w:uiPriority w:val="99"/>
    <w:rPr>
      <w:rFonts w:asciiTheme="minorHAnsi" w:hAnsiTheme="minorHAnsi" w:eastAsiaTheme="minorEastAsia" w:cstheme="minorBidi"/>
      <w:sz w:val="18"/>
      <w:szCs w:val="18"/>
    </w:rPr>
  </w:style>
  <w:style w:type="character" w:customStyle="1" w:styleId="16">
    <w:name w:val="页眉 Char"/>
    <w:basedOn w:val="11"/>
    <w:link w:val="8"/>
    <w:qFormat/>
    <w:uiPriority w:val="99"/>
    <w:rPr>
      <w:rFonts w:asciiTheme="minorHAnsi" w:hAnsiTheme="minorHAnsi" w:eastAsiaTheme="minorEastAsia" w:cstheme="minorBidi"/>
      <w:sz w:val="18"/>
      <w:szCs w:val="18"/>
    </w:rPr>
  </w:style>
  <w:style w:type="character" w:customStyle="1" w:styleId="17">
    <w:name w:val="页脚 Char"/>
    <w:basedOn w:val="11"/>
    <w:link w:val="7"/>
    <w:qFormat/>
    <w:uiPriority w:val="99"/>
    <w:rPr>
      <w:rFonts w:asciiTheme="minorHAnsi" w:hAnsiTheme="minorHAnsi" w:eastAsiaTheme="minorEastAsia" w:cstheme="minorBidi"/>
      <w:sz w:val="18"/>
      <w:szCs w:val="18"/>
    </w:rPr>
  </w:style>
  <w:style w:type="character" w:customStyle="1" w:styleId="18">
    <w:name w:val="标题 2 Char"/>
    <w:basedOn w:val="11"/>
    <w:link w:val="3"/>
    <w:qFormat/>
    <w:uiPriority w:val="0"/>
    <w:rPr>
      <w:rFonts w:ascii="Arial" w:hAnsi="Arial" w:eastAsia="黑体" w:cstheme="minorBidi"/>
      <w:b/>
      <w:bCs/>
      <w:sz w:val="32"/>
      <w:szCs w:val="32"/>
    </w:rPr>
  </w:style>
  <w:style w:type="paragraph" w:customStyle="1" w:styleId="19">
    <w:name w:val="正文表格"/>
    <w:qFormat/>
    <w:uiPriority w:val="0"/>
    <w:pPr>
      <w:widowControl w:val="0"/>
      <w:adjustRightInd w:val="0"/>
      <w:jc w:val="center"/>
      <w:textAlignment w:val="baseline"/>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2093</Words>
  <Characters>2194</Characters>
  <Lines>16</Lines>
  <Paragraphs>4</Paragraphs>
  <TotalTime>5</TotalTime>
  <ScaleCrop>false</ScaleCrop>
  <LinksUpToDate>false</LinksUpToDate>
  <CharactersWithSpaces>2267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2020-11-10T06:56:00Z</dcterms:created>
  <dc:creator>陈康华</dc:creator>
  <cp:lastModifiedBy>吴航辉</cp:lastModifiedBy>
  <dcterms:modified xsi:type="dcterms:W3CDTF">2022-10-09T03:51:19Z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A7835119AF364899B4191C95A092E07A</vt:lpwstr>
  </property>
</Properties>
</file>